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989AB" w14:textId="77777777" w:rsidR="00010F88" w:rsidRPr="00247181" w:rsidRDefault="00010F88" w:rsidP="00D46999">
      <w:pPr>
        <w:spacing w:after="0" w:line="360" w:lineRule="auto"/>
        <w:jc w:val="both"/>
        <w:rPr>
          <w:rFonts w:ascii="Book Antiqua" w:hAnsi="Book Antiqua"/>
          <w:sz w:val="24"/>
          <w:szCs w:val="24"/>
        </w:rPr>
      </w:pPr>
      <w:r w:rsidRPr="00247181">
        <w:rPr>
          <w:rFonts w:ascii="Book Antiqua" w:hAnsi="Book Antiqua"/>
          <w:sz w:val="24"/>
          <w:szCs w:val="24"/>
        </w:rPr>
        <w:t xml:space="preserve">Name of journal: </w:t>
      </w:r>
      <w:r w:rsidRPr="00247181">
        <w:rPr>
          <w:rFonts w:ascii="Book Antiqua" w:hAnsi="Book Antiqua"/>
          <w:i/>
          <w:sz w:val="24"/>
          <w:szCs w:val="24"/>
        </w:rPr>
        <w:t>World Journal of Gastrointestinal Surgery</w:t>
      </w:r>
    </w:p>
    <w:p w14:paraId="58134062" w14:textId="77777777" w:rsidR="00010F88" w:rsidRPr="00247181" w:rsidRDefault="00010F88" w:rsidP="00D46999">
      <w:pPr>
        <w:spacing w:after="0" w:line="360" w:lineRule="auto"/>
        <w:jc w:val="both"/>
        <w:rPr>
          <w:rFonts w:ascii="Book Antiqua" w:hAnsi="Book Antiqua"/>
          <w:sz w:val="24"/>
          <w:szCs w:val="24"/>
          <w:lang w:eastAsia="zh-CN"/>
        </w:rPr>
      </w:pPr>
      <w:r w:rsidRPr="00247181">
        <w:rPr>
          <w:rFonts w:ascii="Book Antiqua" w:hAnsi="Book Antiqua"/>
          <w:sz w:val="24"/>
          <w:szCs w:val="24"/>
        </w:rPr>
        <w:t xml:space="preserve">ESPS Manuscript NO: </w:t>
      </w:r>
      <w:r w:rsidRPr="00247181">
        <w:rPr>
          <w:rFonts w:ascii="Book Antiqua" w:hAnsi="Book Antiqua"/>
          <w:sz w:val="24"/>
          <w:szCs w:val="24"/>
          <w:lang w:eastAsia="zh-CN"/>
        </w:rPr>
        <w:t>12048</w:t>
      </w:r>
    </w:p>
    <w:p w14:paraId="71208FCB" w14:textId="77777777" w:rsidR="00130C56" w:rsidRPr="00247181" w:rsidRDefault="00130C56" w:rsidP="00D46999">
      <w:pPr>
        <w:spacing w:after="0" w:line="360" w:lineRule="auto"/>
        <w:jc w:val="both"/>
        <w:rPr>
          <w:rFonts w:ascii="Book Antiqua" w:hAnsi="Book Antiqua"/>
          <w:sz w:val="24"/>
          <w:szCs w:val="24"/>
          <w:lang w:eastAsia="zh-CN"/>
        </w:rPr>
      </w:pPr>
      <w:r w:rsidRPr="00247181">
        <w:rPr>
          <w:rFonts w:ascii="Book Antiqua" w:hAnsi="Book Antiqua"/>
          <w:sz w:val="24"/>
          <w:szCs w:val="24"/>
        </w:rPr>
        <w:t>Columns:</w:t>
      </w:r>
      <w:r w:rsidRPr="00247181">
        <w:rPr>
          <w:rFonts w:ascii="Book Antiqua" w:hAnsi="Book Antiqua"/>
          <w:sz w:val="24"/>
          <w:szCs w:val="24"/>
          <w:lang w:eastAsia="zh-CN"/>
        </w:rPr>
        <w:t xml:space="preserve"> Original Article</w:t>
      </w:r>
    </w:p>
    <w:p w14:paraId="5177FA54" w14:textId="056E3CD6" w:rsidR="00130C56" w:rsidRPr="00247181" w:rsidRDefault="00130C56" w:rsidP="00D46999">
      <w:pPr>
        <w:spacing w:after="0" w:line="360" w:lineRule="auto"/>
        <w:jc w:val="both"/>
        <w:rPr>
          <w:rFonts w:ascii="Book Antiqua" w:hAnsi="Book Antiqua"/>
          <w:sz w:val="24"/>
          <w:szCs w:val="24"/>
          <w:lang w:eastAsia="zh-CN"/>
        </w:rPr>
      </w:pPr>
    </w:p>
    <w:p w14:paraId="0B6C76E9" w14:textId="0ABE9EFF" w:rsidR="00130C56" w:rsidRPr="00247181" w:rsidRDefault="00130C56" w:rsidP="00D46999">
      <w:pPr>
        <w:spacing w:after="0" w:line="360" w:lineRule="auto"/>
        <w:jc w:val="both"/>
        <w:rPr>
          <w:rFonts w:ascii="Book Antiqua" w:hAnsi="Book Antiqua"/>
          <w:b/>
          <w:i/>
          <w:sz w:val="24"/>
          <w:szCs w:val="24"/>
          <w:lang w:eastAsia="zh-CN"/>
        </w:rPr>
      </w:pPr>
      <w:r w:rsidRPr="00247181">
        <w:rPr>
          <w:rFonts w:ascii="Book Antiqua" w:hAnsi="Book Antiqua"/>
          <w:b/>
          <w:i/>
          <w:sz w:val="24"/>
          <w:szCs w:val="24"/>
          <w:lang w:eastAsia="zh-CN"/>
        </w:rPr>
        <w:t>Clinical Trials Study</w:t>
      </w:r>
    </w:p>
    <w:p w14:paraId="4DE65847" w14:textId="77777777" w:rsidR="00130C56" w:rsidRPr="00247181" w:rsidRDefault="00130C56" w:rsidP="00D46999">
      <w:pPr>
        <w:spacing w:after="0" w:line="360" w:lineRule="auto"/>
        <w:jc w:val="both"/>
        <w:rPr>
          <w:rFonts w:ascii="Book Antiqua" w:hAnsi="Book Antiqua"/>
          <w:sz w:val="24"/>
          <w:szCs w:val="24"/>
          <w:lang w:eastAsia="zh-CN"/>
        </w:rPr>
      </w:pPr>
    </w:p>
    <w:p w14:paraId="43299A42" w14:textId="77777777" w:rsidR="00AE6B11" w:rsidRPr="00247181" w:rsidRDefault="00AE6B11" w:rsidP="00D46999">
      <w:pPr>
        <w:pStyle w:val="NormalWeb"/>
        <w:spacing w:before="0" w:beforeAutospacing="0" w:after="0" w:afterAutospacing="0" w:line="360" w:lineRule="auto"/>
        <w:jc w:val="both"/>
        <w:rPr>
          <w:rFonts w:ascii="Book Antiqua" w:eastAsiaTheme="minorEastAsia" w:hAnsi="Book Antiqua"/>
          <w:b/>
          <w:lang w:eastAsia="zh-CN"/>
        </w:rPr>
      </w:pPr>
      <w:r w:rsidRPr="00247181">
        <w:rPr>
          <w:rFonts w:ascii="Book Antiqua" w:hAnsi="Book Antiqua"/>
          <w:b/>
        </w:rPr>
        <w:t xml:space="preserve">Endoscopic </w:t>
      </w:r>
      <w:r w:rsidR="0090281B" w:rsidRPr="00247181">
        <w:rPr>
          <w:rFonts w:ascii="Book Antiqua" w:hAnsi="Book Antiqua"/>
          <w:b/>
        </w:rPr>
        <w:t>ultrasound guided radiofrequency ablation, for pancreatic c</w:t>
      </w:r>
      <w:r w:rsidRPr="00247181">
        <w:rPr>
          <w:rFonts w:ascii="Book Antiqua" w:hAnsi="Book Antiqua"/>
          <w:b/>
        </w:rPr>
        <w:t xml:space="preserve">ystic </w:t>
      </w:r>
      <w:r w:rsidR="0090281B" w:rsidRPr="00247181">
        <w:rPr>
          <w:rFonts w:ascii="Book Antiqua" w:hAnsi="Book Antiqua"/>
          <w:b/>
        </w:rPr>
        <w:t>neoplasms and neuroendocrine tum</w:t>
      </w:r>
      <w:r w:rsidRPr="00247181">
        <w:rPr>
          <w:rFonts w:ascii="Book Antiqua" w:hAnsi="Book Antiqua"/>
          <w:b/>
        </w:rPr>
        <w:t>ors</w:t>
      </w:r>
    </w:p>
    <w:p w14:paraId="2E0FAB8C" w14:textId="311C485D" w:rsidR="0090281B" w:rsidRPr="00247181" w:rsidRDefault="0090281B" w:rsidP="00D46999">
      <w:pPr>
        <w:pStyle w:val="NormalWeb"/>
        <w:spacing w:before="0" w:beforeAutospacing="0" w:after="0" w:afterAutospacing="0" w:line="360" w:lineRule="auto"/>
        <w:jc w:val="both"/>
        <w:rPr>
          <w:rFonts w:ascii="Book Antiqua" w:eastAsiaTheme="minorEastAsia" w:hAnsi="Book Antiqua" w:cs="Arial"/>
          <w:b/>
          <w:bCs/>
          <w:lang w:eastAsia="zh-CN"/>
        </w:rPr>
      </w:pPr>
    </w:p>
    <w:p w14:paraId="319BC6E7" w14:textId="6E6721F9" w:rsidR="00EB315C" w:rsidRPr="00247181" w:rsidRDefault="00EB315C" w:rsidP="00D46999">
      <w:pPr>
        <w:pStyle w:val="NormalWeb"/>
        <w:spacing w:before="0" w:beforeAutospacing="0" w:after="0" w:afterAutospacing="0" w:line="360" w:lineRule="auto"/>
        <w:jc w:val="both"/>
        <w:rPr>
          <w:rFonts w:ascii="Book Antiqua" w:eastAsiaTheme="minorEastAsia" w:hAnsi="Book Antiqua" w:cs="Arial"/>
          <w:lang w:eastAsia="zh-CN"/>
        </w:rPr>
      </w:pPr>
      <w:r w:rsidRPr="00247181">
        <w:rPr>
          <w:rFonts w:ascii="Book Antiqua" w:hAnsi="Book Antiqua" w:cs="Arial"/>
        </w:rPr>
        <w:t xml:space="preserve">Pai </w:t>
      </w:r>
      <w:r w:rsidRPr="00247181">
        <w:rPr>
          <w:rFonts w:ascii="Book Antiqua" w:eastAsiaTheme="minorEastAsia" w:hAnsi="Book Antiqua" w:cs="Arial"/>
          <w:lang w:eastAsia="zh-CN"/>
        </w:rPr>
        <w:t xml:space="preserve">M </w:t>
      </w:r>
      <w:r w:rsidRPr="00247181">
        <w:rPr>
          <w:rFonts w:ascii="Book Antiqua" w:eastAsiaTheme="minorEastAsia" w:hAnsi="Book Antiqua" w:cs="Arial"/>
          <w:i/>
          <w:lang w:eastAsia="zh-CN"/>
        </w:rPr>
        <w:t xml:space="preserve">et al. </w:t>
      </w:r>
      <w:r w:rsidRPr="00247181">
        <w:rPr>
          <w:rFonts w:ascii="Book Antiqua" w:hAnsi="Book Antiqua" w:cs="Arial"/>
        </w:rPr>
        <w:t>Radiofrequency ablation for pancreatic cystic neoplasms</w:t>
      </w:r>
    </w:p>
    <w:p w14:paraId="058F40B3" w14:textId="77777777" w:rsidR="00EB315C" w:rsidRPr="00247181" w:rsidRDefault="00EB315C" w:rsidP="00D46999">
      <w:pPr>
        <w:pStyle w:val="NormalWeb"/>
        <w:spacing w:before="0" w:beforeAutospacing="0" w:after="0" w:afterAutospacing="0" w:line="360" w:lineRule="auto"/>
        <w:jc w:val="both"/>
        <w:rPr>
          <w:rFonts w:ascii="Book Antiqua" w:eastAsiaTheme="minorEastAsia" w:hAnsi="Book Antiqua" w:cs="Arial"/>
          <w:bCs/>
          <w:lang w:eastAsia="zh-CN"/>
        </w:rPr>
      </w:pPr>
    </w:p>
    <w:p w14:paraId="2A34DDF9" w14:textId="49B49DE3" w:rsidR="0090281B" w:rsidRPr="00247181" w:rsidRDefault="0090281B" w:rsidP="00D46999">
      <w:pPr>
        <w:spacing w:after="0" w:line="360" w:lineRule="auto"/>
        <w:jc w:val="both"/>
        <w:rPr>
          <w:rFonts w:ascii="Book Antiqua" w:hAnsi="Book Antiqua" w:cs="Arial"/>
          <w:sz w:val="24"/>
          <w:szCs w:val="24"/>
          <w:lang w:eastAsia="zh-CN"/>
        </w:rPr>
      </w:pPr>
      <w:r w:rsidRPr="00247181">
        <w:rPr>
          <w:rFonts w:ascii="Book Antiqua" w:hAnsi="Book Antiqua" w:cs="Arial"/>
          <w:sz w:val="24"/>
          <w:szCs w:val="24"/>
        </w:rPr>
        <w:t>Madhava Pai, Nagy Habib, Hakan Senturk, Sundeep Lakhtakia, Nageshwar Reddy, Vito R Cicinnati, Iyad Kaba, Susanne Beckebaum</w:t>
      </w:r>
      <w:r w:rsidR="00EB315C" w:rsidRPr="00247181">
        <w:rPr>
          <w:rFonts w:ascii="Book Antiqua" w:hAnsi="Book Antiqua" w:cs="Arial"/>
          <w:sz w:val="24"/>
          <w:szCs w:val="24"/>
        </w:rPr>
        <w:t xml:space="preserve">, Panagiotis Drymousis, Michel </w:t>
      </w:r>
      <w:r w:rsidRPr="00247181">
        <w:rPr>
          <w:rFonts w:ascii="Book Antiqua" w:hAnsi="Book Antiqua" w:cs="Arial"/>
          <w:sz w:val="24"/>
          <w:szCs w:val="24"/>
        </w:rPr>
        <w:t>Kahaleh, William Brugge</w:t>
      </w:r>
    </w:p>
    <w:p w14:paraId="0BAFFB4C" w14:textId="77777777" w:rsidR="0090281B" w:rsidRPr="00247181" w:rsidRDefault="0090281B" w:rsidP="00D46999">
      <w:pPr>
        <w:pStyle w:val="NormalWeb"/>
        <w:spacing w:before="0" w:beforeAutospacing="0" w:after="0" w:afterAutospacing="0" w:line="360" w:lineRule="auto"/>
        <w:jc w:val="both"/>
        <w:rPr>
          <w:rFonts w:ascii="Book Antiqua" w:eastAsiaTheme="minorEastAsia" w:hAnsi="Book Antiqua" w:cs="Arial"/>
          <w:b/>
          <w:bCs/>
          <w:lang w:eastAsia="zh-CN"/>
        </w:rPr>
      </w:pPr>
    </w:p>
    <w:p w14:paraId="000A6BDE" w14:textId="6AB50094" w:rsidR="00AE6B11" w:rsidRPr="00247181" w:rsidRDefault="00EB315C" w:rsidP="00D46999">
      <w:pPr>
        <w:spacing w:after="0" w:line="360" w:lineRule="auto"/>
        <w:jc w:val="both"/>
        <w:rPr>
          <w:rFonts w:ascii="Book Antiqua" w:hAnsi="Book Antiqua" w:cs="Arial"/>
          <w:sz w:val="24"/>
          <w:szCs w:val="24"/>
          <w:lang w:eastAsia="zh-CN"/>
        </w:rPr>
      </w:pPr>
      <w:r w:rsidRPr="00247181">
        <w:rPr>
          <w:rFonts w:ascii="Book Antiqua" w:hAnsi="Book Antiqua" w:cs="Arial"/>
          <w:b/>
          <w:sz w:val="24"/>
          <w:szCs w:val="24"/>
        </w:rPr>
        <w:t>Madhava Pai, Nagy Habib,</w:t>
      </w:r>
      <w:r w:rsidRPr="00247181">
        <w:rPr>
          <w:rFonts w:ascii="Book Antiqua" w:hAnsi="Book Antiqua" w:cs="Arial"/>
          <w:b/>
          <w:sz w:val="24"/>
          <w:szCs w:val="24"/>
          <w:lang w:eastAsia="zh-CN"/>
        </w:rPr>
        <w:t xml:space="preserve"> </w:t>
      </w:r>
      <w:r w:rsidRPr="00247181">
        <w:rPr>
          <w:rFonts w:ascii="Book Antiqua" w:hAnsi="Book Antiqua" w:cs="Arial"/>
          <w:b/>
          <w:sz w:val="24"/>
          <w:szCs w:val="24"/>
        </w:rPr>
        <w:t>Panagiotis Drymousis,</w:t>
      </w:r>
      <w:r w:rsidRPr="00247181">
        <w:rPr>
          <w:rFonts w:ascii="Book Antiqua" w:hAnsi="Book Antiqua" w:cs="Arial"/>
          <w:b/>
          <w:sz w:val="24"/>
          <w:szCs w:val="24"/>
          <w:lang w:eastAsia="zh-CN"/>
        </w:rPr>
        <w:t xml:space="preserve"> </w:t>
      </w:r>
      <w:r w:rsidR="00AE6B11" w:rsidRPr="00247181">
        <w:rPr>
          <w:rFonts w:ascii="Book Antiqua" w:hAnsi="Book Antiqua" w:cs="Arial"/>
          <w:sz w:val="24"/>
          <w:szCs w:val="24"/>
        </w:rPr>
        <w:t xml:space="preserve">HPB Unit, Hammersmith Hospital, Imperial College, </w:t>
      </w:r>
      <w:r w:rsidRPr="00247181">
        <w:rPr>
          <w:rFonts w:ascii="Book Antiqua" w:hAnsi="Book Antiqua" w:cs="Arial"/>
          <w:sz w:val="24"/>
          <w:szCs w:val="24"/>
        </w:rPr>
        <w:t xml:space="preserve">W12 0HR </w:t>
      </w:r>
      <w:r w:rsidR="00AE6B11" w:rsidRPr="00247181">
        <w:rPr>
          <w:rFonts w:ascii="Book Antiqua" w:hAnsi="Book Antiqua" w:cs="Arial"/>
          <w:sz w:val="24"/>
          <w:szCs w:val="24"/>
        </w:rPr>
        <w:t>London, U</w:t>
      </w:r>
      <w:r w:rsidRPr="00247181">
        <w:rPr>
          <w:rFonts w:ascii="Book Antiqua" w:hAnsi="Book Antiqua" w:cs="Arial"/>
          <w:sz w:val="24"/>
          <w:szCs w:val="24"/>
          <w:lang w:eastAsia="zh-CN"/>
        </w:rPr>
        <w:t xml:space="preserve">nited </w:t>
      </w:r>
      <w:r w:rsidR="00AE6B11" w:rsidRPr="00247181">
        <w:rPr>
          <w:rFonts w:ascii="Book Antiqua" w:hAnsi="Book Antiqua" w:cs="Arial"/>
          <w:sz w:val="24"/>
          <w:szCs w:val="24"/>
        </w:rPr>
        <w:t>K</w:t>
      </w:r>
      <w:r w:rsidRPr="00247181">
        <w:rPr>
          <w:rFonts w:ascii="Book Antiqua" w:hAnsi="Book Antiqua" w:cs="Arial"/>
          <w:sz w:val="24"/>
          <w:szCs w:val="24"/>
          <w:lang w:eastAsia="zh-CN"/>
        </w:rPr>
        <w:t>ingdom</w:t>
      </w:r>
    </w:p>
    <w:p w14:paraId="2F47DBDE" w14:textId="77777777" w:rsidR="00EB315C" w:rsidRPr="00247181" w:rsidRDefault="00EB315C" w:rsidP="00D46999">
      <w:pPr>
        <w:spacing w:after="0" w:line="360" w:lineRule="auto"/>
        <w:jc w:val="both"/>
        <w:rPr>
          <w:rFonts w:ascii="Book Antiqua" w:hAnsi="Book Antiqua" w:cs="Arial"/>
          <w:sz w:val="24"/>
          <w:szCs w:val="24"/>
          <w:lang w:eastAsia="zh-CN"/>
        </w:rPr>
      </w:pPr>
    </w:p>
    <w:p w14:paraId="2AD8E48A" w14:textId="462BE4D2" w:rsidR="00AE6B11" w:rsidRPr="00247181" w:rsidRDefault="00EB315C" w:rsidP="00D46999">
      <w:pPr>
        <w:spacing w:after="0" w:line="360" w:lineRule="auto"/>
        <w:jc w:val="both"/>
        <w:rPr>
          <w:rFonts w:ascii="Book Antiqua" w:hAnsi="Book Antiqua" w:cs="Arial"/>
          <w:sz w:val="24"/>
          <w:szCs w:val="24"/>
        </w:rPr>
      </w:pPr>
      <w:r w:rsidRPr="00247181">
        <w:rPr>
          <w:rFonts w:ascii="Book Antiqua" w:hAnsi="Book Antiqua" w:cs="Arial"/>
          <w:b/>
          <w:sz w:val="24"/>
          <w:szCs w:val="24"/>
        </w:rPr>
        <w:t xml:space="preserve">Nagy Habib, </w:t>
      </w:r>
      <w:r w:rsidR="00AE6B11" w:rsidRPr="00247181">
        <w:rPr>
          <w:rFonts w:ascii="Book Antiqua" w:hAnsi="Book Antiqua" w:cs="Arial"/>
          <w:sz w:val="24"/>
          <w:szCs w:val="24"/>
        </w:rPr>
        <w:t>Emcision Limited,</w:t>
      </w:r>
      <w:r w:rsidRPr="00247181">
        <w:rPr>
          <w:rFonts w:ascii="Book Antiqua" w:hAnsi="Book Antiqua" w:cs="Arial"/>
          <w:sz w:val="24"/>
          <w:szCs w:val="24"/>
        </w:rPr>
        <w:t xml:space="preserve"> W12 0HS </w:t>
      </w:r>
      <w:r w:rsidR="00AE6B11" w:rsidRPr="00247181">
        <w:rPr>
          <w:rFonts w:ascii="Book Antiqua" w:hAnsi="Book Antiqua" w:cs="Arial"/>
          <w:sz w:val="24"/>
          <w:szCs w:val="24"/>
        </w:rPr>
        <w:t xml:space="preserve">London, </w:t>
      </w:r>
      <w:r w:rsidRPr="00247181">
        <w:rPr>
          <w:rFonts w:ascii="Book Antiqua" w:hAnsi="Book Antiqua" w:cs="Arial"/>
          <w:sz w:val="24"/>
          <w:szCs w:val="24"/>
        </w:rPr>
        <w:t>U</w:t>
      </w:r>
      <w:r w:rsidRPr="00247181">
        <w:rPr>
          <w:rFonts w:ascii="Book Antiqua" w:hAnsi="Book Antiqua" w:cs="Arial"/>
          <w:sz w:val="24"/>
          <w:szCs w:val="24"/>
          <w:lang w:eastAsia="zh-CN"/>
        </w:rPr>
        <w:t xml:space="preserve">nited </w:t>
      </w:r>
      <w:r w:rsidRPr="00247181">
        <w:rPr>
          <w:rFonts w:ascii="Book Antiqua" w:hAnsi="Book Antiqua" w:cs="Arial"/>
          <w:sz w:val="24"/>
          <w:szCs w:val="24"/>
        </w:rPr>
        <w:t>K</w:t>
      </w:r>
      <w:r w:rsidRPr="00247181">
        <w:rPr>
          <w:rFonts w:ascii="Book Antiqua" w:hAnsi="Book Antiqua" w:cs="Arial"/>
          <w:sz w:val="24"/>
          <w:szCs w:val="24"/>
          <w:lang w:eastAsia="zh-CN"/>
        </w:rPr>
        <w:t>ingdom</w:t>
      </w:r>
    </w:p>
    <w:p w14:paraId="2B5803B2" w14:textId="77777777" w:rsidR="00EB315C" w:rsidRPr="00247181" w:rsidRDefault="00EB315C" w:rsidP="00D46999">
      <w:pPr>
        <w:spacing w:after="0" w:line="360" w:lineRule="auto"/>
        <w:jc w:val="both"/>
        <w:rPr>
          <w:rFonts w:ascii="Book Antiqua" w:hAnsi="Book Antiqua" w:cs="Arial"/>
          <w:sz w:val="24"/>
          <w:szCs w:val="24"/>
          <w:lang w:eastAsia="zh-CN"/>
        </w:rPr>
      </w:pPr>
    </w:p>
    <w:p w14:paraId="5DC44126" w14:textId="73204440" w:rsidR="00AE6B11" w:rsidRPr="00247181" w:rsidRDefault="00EB315C" w:rsidP="00D46999">
      <w:pPr>
        <w:spacing w:after="0" w:line="360" w:lineRule="auto"/>
        <w:jc w:val="both"/>
        <w:rPr>
          <w:rFonts w:ascii="Book Antiqua" w:hAnsi="Book Antiqua" w:cs="Arial"/>
          <w:sz w:val="24"/>
          <w:szCs w:val="24"/>
          <w:lang w:eastAsia="zh-CN"/>
        </w:rPr>
      </w:pPr>
      <w:r w:rsidRPr="00247181">
        <w:rPr>
          <w:rFonts w:ascii="Book Antiqua" w:hAnsi="Book Antiqua" w:cs="Arial"/>
          <w:b/>
          <w:sz w:val="24"/>
          <w:szCs w:val="24"/>
        </w:rPr>
        <w:t>Hakan Senturk,</w:t>
      </w:r>
      <w:r w:rsidR="00B027BA" w:rsidRPr="00247181">
        <w:rPr>
          <w:rFonts w:ascii="Book Antiqua" w:hAnsi="Book Antiqua" w:cs="Arial"/>
          <w:sz w:val="24"/>
          <w:szCs w:val="24"/>
        </w:rPr>
        <w:t xml:space="preserve"> Department of Gastroenterology,</w:t>
      </w:r>
      <w:r w:rsidRPr="00247181">
        <w:rPr>
          <w:rFonts w:ascii="Book Antiqua" w:hAnsi="Book Antiqua" w:cs="Arial"/>
          <w:b/>
          <w:sz w:val="24"/>
          <w:szCs w:val="24"/>
          <w:lang w:eastAsia="zh-CN"/>
        </w:rPr>
        <w:t xml:space="preserve"> </w:t>
      </w:r>
      <w:r w:rsidR="00AE6B11" w:rsidRPr="00247181">
        <w:rPr>
          <w:rFonts w:ascii="Book Antiqua" w:hAnsi="Book Antiqua" w:cs="Arial"/>
          <w:sz w:val="24"/>
          <w:szCs w:val="24"/>
        </w:rPr>
        <w:t xml:space="preserve">Bezmi Alem University, </w:t>
      </w:r>
      <w:r w:rsidR="00B027BA" w:rsidRPr="00247181">
        <w:rPr>
          <w:rFonts w:ascii="Book Antiqua" w:hAnsi="Book Antiqua" w:cs="Arial"/>
          <w:sz w:val="24"/>
          <w:szCs w:val="24"/>
          <w:lang w:eastAsia="zh-CN"/>
        </w:rPr>
        <w:t xml:space="preserve">34093 </w:t>
      </w:r>
      <w:r w:rsidR="00AE6B11" w:rsidRPr="00247181">
        <w:rPr>
          <w:rFonts w:ascii="Book Antiqua" w:hAnsi="Book Antiqua" w:cs="Arial"/>
          <w:sz w:val="24"/>
          <w:szCs w:val="24"/>
        </w:rPr>
        <w:t>Istanbul, Turkey</w:t>
      </w:r>
    </w:p>
    <w:p w14:paraId="6A9285F9" w14:textId="77777777" w:rsidR="00EB315C" w:rsidRPr="00247181" w:rsidRDefault="00EB315C" w:rsidP="00D46999">
      <w:pPr>
        <w:spacing w:after="0" w:line="360" w:lineRule="auto"/>
        <w:jc w:val="both"/>
        <w:rPr>
          <w:rFonts w:ascii="Book Antiqua" w:hAnsi="Book Antiqua" w:cs="Arial"/>
          <w:sz w:val="24"/>
          <w:szCs w:val="24"/>
          <w:lang w:eastAsia="zh-CN"/>
        </w:rPr>
      </w:pPr>
    </w:p>
    <w:p w14:paraId="4D042D10" w14:textId="4BBEDCCA" w:rsidR="00AE6B11" w:rsidRPr="00247181" w:rsidRDefault="00EB315C" w:rsidP="00D46999">
      <w:pPr>
        <w:spacing w:after="0" w:line="360" w:lineRule="auto"/>
        <w:jc w:val="both"/>
        <w:rPr>
          <w:rFonts w:ascii="Book Antiqua" w:hAnsi="Book Antiqua" w:cs="Arial"/>
          <w:sz w:val="24"/>
          <w:szCs w:val="24"/>
          <w:lang w:eastAsia="zh-CN"/>
        </w:rPr>
      </w:pPr>
      <w:r w:rsidRPr="00247181">
        <w:rPr>
          <w:rFonts w:ascii="Book Antiqua" w:hAnsi="Book Antiqua" w:cs="Arial"/>
          <w:b/>
          <w:sz w:val="24"/>
          <w:szCs w:val="24"/>
        </w:rPr>
        <w:t>Sundeep Lakhtakia, Nageshwar Reddy,</w:t>
      </w:r>
      <w:r w:rsidRPr="00247181">
        <w:rPr>
          <w:rFonts w:ascii="Book Antiqua" w:hAnsi="Book Antiqua" w:cs="Arial"/>
          <w:b/>
          <w:sz w:val="24"/>
          <w:szCs w:val="24"/>
          <w:lang w:eastAsia="zh-CN"/>
        </w:rPr>
        <w:t xml:space="preserve"> </w:t>
      </w:r>
      <w:r w:rsidR="00AE6B11" w:rsidRPr="00247181">
        <w:rPr>
          <w:rFonts w:ascii="Book Antiqua" w:hAnsi="Book Antiqua" w:cs="Arial"/>
          <w:sz w:val="24"/>
          <w:szCs w:val="24"/>
        </w:rPr>
        <w:t>Asian Institute of Gastroenterology, Hyderabad</w:t>
      </w:r>
      <w:r w:rsidR="00B027BA" w:rsidRPr="00247181">
        <w:rPr>
          <w:rFonts w:ascii="Book Antiqua" w:hAnsi="Book Antiqua" w:cs="Arial"/>
          <w:sz w:val="24"/>
          <w:szCs w:val="24"/>
          <w:lang w:eastAsia="zh-CN"/>
        </w:rPr>
        <w:t xml:space="preserve"> 500082</w:t>
      </w:r>
      <w:r w:rsidR="00AE6B11" w:rsidRPr="00247181">
        <w:rPr>
          <w:rFonts w:ascii="Book Antiqua" w:hAnsi="Book Antiqua" w:cs="Arial"/>
          <w:sz w:val="24"/>
          <w:szCs w:val="24"/>
        </w:rPr>
        <w:t>, India</w:t>
      </w:r>
    </w:p>
    <w:p w14:paraId="071B927F" w14:textId="77777777" w:rsidR="00EB315C" w:rsidRPr="00247181" w:rsidRDefault="00EB315C" w:rsidP="00D46999">
      <w:pPr>
        <w:spacing w:after="0" w:line="360" w:lineRule="auto"/>
        <w:jc w:val="both"/>
        <w:rPr>
          <w:rFonts w:ascii="Book Antiqua" w:hAnsi="Book Antiqua" w:cs="Arial"/>
          <w:sz w:val="24"/>
          <w:szCs w:val="24"/>
          <w:lang w:eastAsia="zh-CN"/>
        </w:rPr>
      </w:pPr>
    </w:p>
    <w:p w14:paraId="3441ABFC" w14:textId="0326483A" w:rsidR="00AE6B11" w:rsidRPr="00247181" w:rsidRDefault="00EB315C" w:rsidP="00D46999">
      <w:pPr>
        <w:spacing w:after="0" w:line="360" w:lineRule="auto"/>
        <w:jc w:val="both"/>
        <w:rPr>
          <w:rFonts w:ascii="Book Antiqua" w:hAnsi="Book Antiqua" w:cs="Arial"/>
          <w:sz w:val="24"/>
          <w:szCs w:val="24"/>
          <w:lang w:eastAsia="zh-CN"/>
        </w:rPr>
      </w:pPr>
      <w:r w:rsidRPr="00247181">
        <w:rPr>
          <w:rFonts w:ascii="Book Antiqua" w:hAnsi="Book Antiqua" w:cs="Arial"/>
          <w:b/>
          <w:sz w:val="24"/>
          <w:szCs w:val="24"/>
        </w:rPr>
        <w:t>Vito R Cicinnati, Iyad Kaba, Susanne Beckebaum,</w:t>
      </w:r>
      <w:r w:rsidRPr="00247181">
        <w:rPr>
          <w:rFonts w:ascii="Book Antiqua" w:hAnsi="Book Antiqua" w:cs="Arial"/>
          <w:b/>
          <w:sz w:val="24"/>
          <w:szCs w:val="24"/>
          <w:lang w:eastAsia="zh-CN"/>
        </w:rPr>
        <w:t xml:space="preserve"> </w:t>
      </w:r>
      <w:r w:rsidR="00AE6B11" w:rsidRPr="00247181">
        <w:rPr>
          <w:rFonts w:ascii="Book Antiqua" w:hAnsi="Book Antiqua" w:cs="Arial"/>
          <w:sz w:val="24"/>
          <w:szCs w:val="24"/>
        </w:rPr>
        <w:t xml:space="preserve">Department of Transplant Medicine, University Hospital Münster, </w:t>
      </w:r>
      <w:r w:rsidR="00B027BA" w:rsidRPr="00247181">
        <w:rPr>
          <w:rFonts w:ascii="Book Antiqua" w:hAnsi="Book Antiqua" w:cs="Arial"/>
          <w:sz w:val="24"/>
          <w:szCs w:val="24"/>
        </w:rPr>
        <w:t xml:space="preserve">48149 Münster, </w:t>
      </w:r>
      <w:r w:rsidR="00AE6B11" w:rsidRPr="00247181">
        <w:rPr>
          <w:rFonts w:ascii="Book Antiqua" w:hAnsi="Book Antiqua" w:cs="Arial"/>
          <w:sz w:val="24"/>
          <w:szCs w:val="24"/>
        </w:rPr>
        <w:t>Germany</w:t>
      </w:r>
    </w:p>
    <w:p w14:paraId="340270CF" w14:textId="77777777" w:rsidR="00EB315C" w:rsidRPr="00247181" w:rsidRDefault="00EB315C" w:rsidP="00D46999">
      <w:pPr>
        <w:spacing w:after="0" w:line="360" w:lineRule="auto"/>
        <w:jc w:val="both"/>
        <w:rPr>
          <w:rFonts w:ascii="Book Antiqua" w:hAnsi="Book Antiqua" w:cs="Arial"/>
          <w:sz w:val="24"/>
          <w:szCs w:val="24"/>
          <w:lang w:eastAsia="zh-CN"/>
        </w:rPr>
      </w:pPr>
    </w:p>
    <w:p w14:paraId="566FAEF9" w14:textId="3568F114" w:rsidR="00AE6B11" w:rsidRPr="00247181" w:rsidRDefault="00EB315C" w:rsidP="00D46999">
      <w:pPr>
        <w:spacing w:after="0" w:line="360" w:lineRule="auto"/>
        <w:jc w:val="both"/>
        <w:rPr>
          <w:rFonts w:ascii="Book Antiqua" w:hAnsi="Book Antiqua" w:cs="Arial"/>
          <w:sz w:val="24"/>
          <w:szCs w:val="24"/>
          <w:lang w:eastAsia="zh-CN"/>
        </w:rPr>
      </w:pPr>
      <w:r w:rsidRPr="00247181">
        <w:rPr>
          <w:rFonts w:ascii="Book Antiqua" w:hAnsi="Book Antiqua" w:cs="Arial"/>
          <w:b/>
          <w:sz w:val="24"/>
          <w:szCs w:val="24"/>
        </w:rPr>
        <w:t>Michel Kahaleh,</w:t>
      </w:r>
      <w:r w:rsidRPr="00247181">
        <w:rPr>
          <w:rFonts w:ascii="Book Antiqua" w:hAnsi="Book Antiqua" w:cs="Arial"/>
          <w:b/>
          <w:sz w:val="24"/>
          <w:szCs w:val="24"/>
          <w:lang w:eastAsia="zh-CN"/>
        </w:rPr>
        <w:t xml:space="preserve"> </w:t>
      </w:r>
      <w:r w:rsidR="00AE6B11" w:rsidRPr="00247181">
        <w:rPr>
          <w:rFonts w:ascii="Book Antiqua" w:hAnsi="Book Antiqua" w:cs="Arial"/>
          <w:iCs/>
          <w:sz w:val="24"/>
          <w:szCs w:val="24"/>
        </w:rPr>
        <w:t xml:space="preserve">Division of Gastroenterology </w:t>
      </w:r>
      <w:r w:rsidRPr="00247181">
        <w:rPr>
          <w:rFonts w:ascii="Book Antiqua" w:hAnsi="Book Antiqua" w:cs="Arial"/>
          <w:iCs/>
          <w:sz w:val="24"/>
          <w:szCs w:val="24"/>
          <w:lang w:eastAsia="zh-CN"/>
        </w:rPr>
        <w:t>and</w:t>
      </w:r>
      <w:r w:rsidR="00AE6B11" w:rsidRPr="00247181">
        <w:rPr>
          <w:rFonts w:ascii="Book Antiqua" w:hAnsi="Book Antiqua" w:cs="Arial"/>
          <w:iCs/>
          <w:sz w:val="24"/>
          <w:szCs w:val="24"/>
        </w:rPr>
        <w:t xml:space="preserve"> Hepatology, Department of Medicine, Weill Cornell Medical College, New York, NY 10065, U</w:t>
      </w:r>
      <w:r w:rsidRPr="00247181">
        <w:rPr>
          <w:rFonts w:ascii="Book Antiqua" w:hAnsi="Book Antiqua" w:cs="Arial"/>
          <w:iCs/>
          <w:sz w:val="24"/>
          <w:szCs w:val="24"/>
          <w:lang w:eastAsia="zh-CN"/>
        </w:rPr>
        <w:t xml:space="preserve">nited </w:t>
      </w:r>
      <w:r w:rsidR="00AE6B11" w:rsidRPr="00247181">
        <w:rPr>
          <w:rFonts w:ascii="Book Antiqua" w:hAnsi="Book Antiqua" w:cs="Arial"/>
          <w:iCs/>
          <w:sz w:val="24"/>
          <w:szCs w:val="24"/>
        </w:rPr>
        <w:t>S</w:t>
      </w:r>
      <w:r w:rsidRPr="00247181">
        <w:rPr>
          <w:rFonts w:ascii="Book Antiqua" w:hAnsi="Book Antiqua" w:cs="Arial"/>
          <w:iCs/>
          <w:sz w:val="24"/>
          <w:szCs w:val="24"/>
          <w:lang w:eastAsia="zh-CN"/>
        </w:rPr>
        <w:t>tates</w:t>
      </w:r>
    </w:p>
    <w:p w14:paraId="15986ACA" w14:textId="701BB32E" w:rsidR="00AE6B11" w:rsidRPr="00247181" w:rsidRDefault="00EB315C" w:rsidP="00D46999">
      <w:pPr>
        <w:spacing w:after="0" w:line="360" w:lineRule="auto"/>
        <w:jc w:val="both"/>
        <w:rPr>
          <w:rFonts w:ascii="Book Antiqua" w:hAnsi="Book Antiqua" w:cs="Arial"/>
          <w:iCs/>
          <w:sz w:val="24"/>
          <w:szCs w:val="24"/>
          <w:lang w:eastAsia="zh-CN"/>
        </w:rPr>
      </w:pPr>
      <w:r w:rsidRPr="00247181">
        <w:rPr>
          <w:rFonts w:ascii="Book Antiqua" w:hAnsi="Book Antiqua" w:cs="Arial"/>
          <w:b/>
          <w:sz w:val="24"/>
          <w:szCs w:val="24"/>
        </w:rPr>
        <w:lastRenderedPageBreak/>
        <w:t>William Brugge</w:t>
      </w:r>
      <w:r w:rsidRPr="00247181">
        <w:rPr>
          <w:rFonts w:ascii="Book Antiqua" w:hAnsi="Book Antiqua" w:cs="Arial"/>
          <w:b/>
          <w:sz w:val="24"/>
          <w:szCs w:val="24"/>
          <w:lang w:eastAsia="zh-CN"/>
        </w:rPr>
        <w:t xml:space="preserve">, </w:t>
      </w:r>
      <w:r w:rsidR="00AE6B11" w:rsidRPr="00247181">
        <w:rPr>
          <w:rFonts w:ascii="Book Antiqua" w:hAnsi="Book Antiqua" w:cs="Arial"/>
          <w:sz w:val="24"/>
          <w:szCs w:val="24"/>
        </w:rPr>
        <w:t xml:space="preserve">Massachusetts General Hospital, Harvard Medical School, Boston, MA 02114, </w:t>
      </w:r>
      <w:r w:rsidRPr="00247181">
        <w:rPr>
          <w:rFonts w:ascii="Book Antiqua" w:hAnsi="Book Antiqua" w:cs="Arial"/>
          <w:iCs/>
          <w:sz w:val="24"/>
          <w:szCs w:val="24"/>
        </w:rPr>
        <w:t>U</w:t>
      </w:r>
      <w:r w:rsidRPr="00247181">
        <w:rPr>
          <w:rFonts w:ascii="Book Antiqua" w:hAnsi="Book Antiqua" w:cs="Arial"/>
          <w:iCs/>
          <w:sz w:val="24"/>
          <w:szCs w:val="24"/>
          <w:lang w:eastAsia="zh-CN"/>
        </w:rPr>
        <w:t xml:space="preserve">nited </w:t>
      </w:r>
      <w:r w:rsidRPr="00247181">
        <w:rPr>
          <w:rFonts w:ascii="Book Antiqua" w:hAnsi="Book Antiqua" w:cs="Arial"/>
          <w:iCs/>
          <w:sz w:val="24"/>
          <w:szCs w:val="24"/>
        </w:rPr>
        <w:t>S</w:t>
      </w:r>
      <w:r w:rsidRPr="00247181">
        <w:rPr>
          <w:rFonts w:ascii="Book Antiqua" w:hAnsi="Book Antiqua" w:cs="Arial"/>
          <w:iCs/>
          <w:sz w:val="24"/>
          <w:szCs w:val="24"/>
          <w:lang w:eastAsia="zh-CN"/>
        </w:rPr>
        <w:t>tates</w:t>
      </w:r>
    </w:p>
    <w:p w14:paraId="16238276" w14:textId="77777777" w:rsidR="00EB315C" w:rsidRPr="00247181" w:rsidRDefault="00EB315C" w:rsidP="00D46999">
      <w:pPr>
        <w:spacing w:after="0" w:line="360" w:lineRule="auto"/>
        <w:jc w:val="both"/>
        <w:rPr>
          <w:rFonts w:ascii="Book Antiqua" w:hAnsi="Book Antiqua" w:cs="Arial"/>
          <w:sz w:val="24"/>
          <w:szCs w:val="24"/>
          <w:lang w:eastAsia="zh-CN"/>
        </w:rPr>
      </w:pPr>
    </w:p>
    <w:p w14:paraId="2FAC48CE" w14:textId="12104B40" w:rsidR="00EB315C" w:rsidRPr="00247181" w:rsidRDefault="00EB315C" w:rsidP="00D46999">
      <w:pPr>
        <w:spacing w:after="0" w:line="360" w:lineRule="auto"/>
        <w:jc w:val="both"/>
        <w:rPr>
          <w:rFonts w:ascii="Book Antiqua" w:eastAsia="Times New Roman" w:hAnsi="Book Antiqua" w:cs="Arial"/>
          <w:bCs/>
          <w:sz w:val="24"/>
          <w:szCs w:val="24"/>
        </w:rPr>
      </w:pPr>
      <w:r w:rsidRPr="00247181">
        <w:rPr>
          <w:rFonts w:ascii="Book Antiqua" w:hAnsi="Book Antiqua" w:cs="Arial"/>
          <w:b/>
          <w:bCs/>
          <w:sz w:val="24"/>
          <w:szCs w:val="24"/>
        </w:rPr>
        <w:t>Author contributions:</w:t>
      </w:r>
      <w:r w:rsidRPr="00247181">
        <w:rPr>
          <w:rFonts w:ascii="Book Antiqua" w:hAnsi="Book Antiqua" w:cs="Arial"/>
          <w:bCs/>
          <w:sz w:val="24"/>
          <w:szCs w:val="24"/>
        </w:rPr>
        <w:t xml:space="preserve"> Habib N developed the device concept and designed the study</w:t>
      </w:r>
      <w:r w:rsidRPr="00247181">
        <w:rPr>
          <w:rFonts w:ascii="Book Antiqua" w:hAnsi="Book Antiqua" w:cs="Arial"/>
          <w:bCs/>
          <w:sz w:val="24"/>
          <w:szCs w:val="24"/>
          <w:lang w:eastAsia="zh-CN"/>
        </w:rPr>
        <w:t>;</w:t>
      </w:r>
      <w:r w:rsidRPr="00247181">
        <w:rPr>
          <w:rFonts w:ascii="Book Antiqua" w:hAnsi="Book Antiqua" w:cs="Arial"/>
          <w:bCs/>
          <w:sz w:val="24"/>
          <w:szCs w:val="24"/>
        </w:rPr>
        <w:t xml:space="preserve"> Pai M, Senturk H, Reddy </w:t>
      </w:r>
      <w:r w:rsidRPr="00247181">
        <w:rPr>
          <w:rFonts w:ascii="Book Antiqua" w:hAnsi="Book Antiqua" w:cs="Arial"/>
          <w:bCs/>
          <w:sz w:val="24"/>
          <w:szCs w:val="24"/>
          <w:lang w:eastAsia="zh-CN"/>
        </w:rPr>
        <w:t>N,</w:t>
      </w:r>
      <w:r w:rsidRPr="00247181">
        <w:rPr>
          <w:rFonts w:ascii="Book Antiqua" w:hAnsi="Book Antiqua" w:cs="Arial"/>
          <w:bCs/>
          <w:sz w:val="24"/>
          <w:szCs w:val="24"/>
        </w:rPr>
        <w:t xml:space="preserve"> Kahaleh M and Brugge W materialized the design concept and designed the study</w:t>
      </w:r>
      <w:r w:rsidRPr="00247181">
        <w:rPr>
          <w:rFonts w:ascii="Book Antiqua" w:hAnsi="Book Antiqua" w:cs="Arial"/>
          <w:bCs/>
          <w:sz w:val="24"/>
          <w:szCs w:val="24"/>
          <w:lang w:eastAsia="zh-CN"/>
        </w:rPr>
        <w:t>;</w:t>
      </w:r>
      <w:r w:rsidRPr="00247181">
        <w:rPr>
          <w:rFonts w:ascii="Book Antiqua" w:hAnsi="Book Antiqua" w:cs="Arial"/>
          <w:bCs/>
          <w:sz w:val="24"/>
          <w:szCs w:val="24"/>
        </w:rPr>
        <w:t xml:space="preserve"> Senturk H, Lakhtakia S, Reddy N, Cicinnati V</w:t>
      </w:r>
      <w:r w:rsidRPr="00247181">
        <w:rPr>
          <w:rFonts w:ascii="Book Antiqua" w:hAnsi="Book Antiqua" w:cs="Arial"/>
          <w:bCs/>
          <w:sz w:val="24"/>
          <w:szCs w:val="24"/>
          <w:lang w:eastAsia="zh-CN"/>
        </w:rPr>
        <w:t>R</w:t>
      </w:r>
      <w:r w:rsidRPr="00247181">
        <w:rPr>
          <w:rFonts w:ascii="Book Antiqua" w:hAnsi="Book Antiqua" w:cs="Arial"/>
          <w:bCs/>
          <w:sz w:val="24"/>
          <w:szCs w:val="24"/>
        </w:rPr>
        <w:t>, Kaba I and Beckebaum S contributed in patient screening, recruitment and procedures</w:t>
      </w:r>
      <w:r w:rsidRPr="00247181">
        <w:rPr>
          <w:rFonts w:ascii="Book Antiqua" w:hAnsi="Book Antiqua" w:cs="Arial"/>
          <w:bCs/>
          <w:sz w:val="24"/>
          <w:szCs w:val="24"/>
          <w:lang w:eastAsia="zh-CN"/>
        </w:rPr>
        <w:t>;</w:t>
      </w:r>
      <w:r w:rsidRPr="00247181">
        <w:rPr>
          <w:rFonts w:ascii="Book Antiqua" w:hAnsi="Book Antiqua" w:cs="Arial"/>
          <w:bCs/>
          <w:sz w:val="24"/>
          <w:szCs w:val="24"/>
        </w:rPr>
        <w:t xml:space="preserve"> Senturk H, Lakhtakia S, Kaba I, Beckebaum S and Pai M were responsible for the acquisition of data</w:t>
      </w:r>
      <w:r w:rsidRPr="00247181">
        <w:rPr>
          <w:rFonts w:ascii="Book Antiqua" w:hAnsi="Book Antiqua" w:cs="Arial"/>
          <w:bCs/>
          <w:sz w:val="24"/>
          <w:szCs w:val="24"/>
          <w:lang w:eastAsia="zh-CN"/>
        </w:rPr>
        <w:t>;</w:t>
      </w:r>
      <w:r w:rsidRPr="00247181">
        <w:rPr>
          <w:rFonts w:ascii="Book Antiqua" w:hAnsi="Book Antiqua" w:cs="Arial"/>
          <w:bCs/>
          <w:sz w:val="24"/>
          <w:szCs w:val="24"/>
        </w:rPr>
        <w:t xml:space="preserve"> Pai M and Habib N done the analysis and the interpretation of data</w:t>
      </w:r>
      <w:r w:rsidRPr="00247181">
        <w:rPr>
          <w:rFonts w:ascii="Book Antiqua" w:hAnsi="Book Antiqua" w:cs="Arial"/>
          <w:bCs/>
          <w:sz w:val="24"/>
          <w:szCs w:val="24"/>
          <w:lang w:eastAsia="zh-CN"/>
        </w:rPr>
        <w:t>;</w:t>
      </w:r>
      <w:r w:rsidRPr="00247181">
        <w:rPr>
          <w:rFonts w:ascii="Book Antiqua" w:hAnsi="Book Antiqua" w:cs="Arial"/>
          <w:bCs/>
          <w:sz w:val="24"/>
          <w:szCs w:val="24"/>
        </w:rPr>
        <w:t xml:space="preserve"> Pai M and Habib N drafted the manuscript</w:t>
      </w:r>
      <w:r w:rsidRPr="00247181">
        <w:rPr>
          <w:rFonts w:ascii="Book Antiqua" w:hAnsi="Book Antiqua" w:cs="Arial"/>
          <w:bCs/>
          <w:sz w:val="24"/>
          <w:szCs w:val="24"/>
          <w:lang w:eastAsia="zh-CN"/>
        </w:rPr>
        <w:t>;</w:t>
      </w:r>
      <w:r w:rsidRPr="00247181">
        <w:rPr>
          <w:rFonts w:ascii="Book Antiqua" w:hAnsi="Book Antiqua" w:cs="Arial"/>
          <w:bCs/>
          <w:sz w:val="24"/>
          <w:szCs w:val="24"/>
        </w:rPr>
        <w:t xml:space="preserve"> Senturk H, Lakhtakia S, Reddy N, Cicinnati V</w:t>
      </w:r>
      <w:r w:rsidRPr="00247181">
        <w:rPr>
          <w:rFonts w:ascii="Book Antiqua" w:hAnsi="Book Antiqua" w:cs="Arial"/>
          <w:bCs/>
          <w:sz w:val="24"/>
          <w:szCs w:val="24"/>
          <w:lang w:eastAsia="zh-CN"/>
        </w:rPr>
        <w:t>R</w:t>
      </w:r>
      <w:r w:rsidRPr="00247181">
        <w:rPr>
          <w:rFonts w:ascii="Book Antiqua" w:hAnsi="Book Antiqua" w:cs="Arial"/>
          <w:bCs/>
          <w:sz w:val="24"/>
          <w:szCs w:val="24"/>
        </w:rPr>
        <w:t>, Kahaleh M, Brugge W, Drymousis P and Habib N did critical revisions of the manuscript and had input of important intellectual content</w:t>
      </w:r>
      <w:r w:rsidRPr="00247181">
        <w:rPr>
          <w:rFonts w:ascii="Book Antiqua" w:hAnsi="Book Antiqua" w:cs="Arial"/>
          <w:bCs/>
          <w:sz w:val="24"/>
          <w:szCs w:val="24"/>
          <w:lang w:eastAsia="zh-CN"/>
        </w:rPr>
        <w:t>;</w:t>
      </w:r>
      <w:r w:rsidRPr="00247181">
        <w:rPr>
          <w:rFonts w:ascii="Book Antiqua" w:hAnsi="Book Antiqua" w:cs="Arial"/>
          <w:bCs/>
          <w:sz w:val="24"/>
          <w:szCs w:val="24"/>
        </w:rPr>
        <w:t xml:space="preserve"> Pai M and Habib N did the statistical analysis</w:t>
      </w:r>
      <w:r w:rsidRPr="00247181">
        <w:rPr>
          <w:rFonts w:ascii="Book Antiqua" w:hAnsi="Book Antiqua" w:cs="Arial"/>
          <w:bCs/>
          <w:sz w:val="24"/>
          <w:szCs w:val="24"/>
          <w:lang w:eastAsia="zh-CN"/>
        </w:rPr>
        <w:t>;</w:t>
      </w:r>
      <w:r w:rsidRPr="00247181">
        <w:rPr>
          <w:rFonts w:ascii="Book Antiqua" w:hAnsi="Book Antiqua" w:cs="Arial"/>
          <w:bCs/>
          <w:sz w:val="24"/>
          <w:szCs w:val="24"/>
        </w:rPr>
        <w:t xml:space="preserve"> Pai M and Habib N were responsible for administrative, technical and material support</w:t>
      </w:r>
      <w:r w:rsidRPr="00247181">
        <w:rPr>
          <w:rFonts w:ascii="Book Antiqua" w:hAnsi="Book Antiqua" w:cs="Arial"/>
          <w:bCs/>
          <w:sz w:val="24"/>
          <w:szCs w:val="24"/>
          <w:lang w:eastAsia="zh-CN"/>
        </w:rPr>
        <w:t>;</w:t>
      </w:r>
      <w:r w:rsidRPr="00247181">
        <w:rPr>
          <w:rFonts w:ascii="Book Antiqua" w:hAnsi="Book Antiqua" w:cs="Arial"/>
          <w:bCs/>
          <w:sz w:val="24"/>
          <w:szCs w:val="24"/>
        </w:rPr>
        <w:t xml:space="preserve"> Habib N had the study supervision.</w:t>
      </w:r>
    </w:p>
    <w:p w14:paraId="38BD62BC" w14:textId="77777777" w:rsidR="00EB315C" w:rsidRPr="00247181" w:rsidRDefault="00EB315C" w:rsidP="00D46999">
      <w:pPr>
        <w:autoSpaceDE w:val="0"/>
        <w:autoSpaceDN w:val="0"/>
        <w:adjustRightInd w:val="0"/>
        <w:spacing w:after="0" w:line="360" w:lineRule="auto"/>
        <w:jc w:val="both"/>
        <w:rPr>
          <w:rFonts w:ascii="Book Antiqua" w:hAnsi="Book Antiqua" w:cs="TimesNewRomanPS-BoldItalicMT"/>
          <w:b/>
          <w:bCs/>
          <w:iCs/>
          <w:sz w:val="24"/>
          <w:szCs w:val="24"/>
          <w:lang w:eastAsia="zh-CN"/>
        </w:rPr>
      </w:pPr>
    </w:p>
    <w:p w14:paraId="0AD53CCE" w14:textId="4AAADFAD" w:rsidR="00EB315C" w:rsidRPr="00247181" w:rsidRDefault="00EB315C" w:rsidP="00D46999">
      <w:pPr>
        <w:autoSpaceDE w:val="0"/>
        <w:autoSpaceDN w:val="0"/>
        <w:adjustRightInd w:val="0"/>
        <w:spacing w:after="0" w:line="360" w:lineRule="auto"/>
        <w:jc w:val="both"/>
        <w:rPr>
          <w:rFonts w:ascii="Book Antiqua" w:hAnsi="Book Antiqua" w:cs="TimesNewRomanPS-BoldItalicMT"/>
          <w:b/>
          <w:bCs/>
          <w:iCs/>
          <w:sz w:val="24"/>
          <w:szCs w:val="24"/>
          <w:lang w:eastAsia="zh-CN"/>
        </w:rPr>
      </w:pPr>
      <w:r w:rsidRPr="00247181">
        <w:rPr>
          <w:rFonts w:ascii="Book Antiqua" w:hAnsi="Book Antiqua" w:cs="TimesNewRomanPS-BoldItalicMT"/>
          <w:b/>
          <w:bCs/>
          <w:iCs/>
          <w:sz w:val="24"/>
          <w:szCs w:val="24"/>
        </w:rPr>
        <w:t>Conflict-of-interest:</w:t>
      </w:r>
      <w:r w:rsidR="007F705C" w:rsidRPr="00247181">
        <w:rPr>
          <w:rFonts w:ascii="Book Antiqua" w:hAnsi="Book Antiqua" w:cs="TimesNewRomanPS-BoldItalicMT"/>
          <w:b/>
          <w:bCs/>
          <w:iCs/>
          <w:sz w:val="24"/>
          <w:szCs w:val="24"/>
        </w:rPr>
        <w:t xml:space="preserve"> </w:t>
      </w:r>
      <w:r w:rsidR="00B027BA" w:rsidRPr="00247181">
        <w:rPr>
          <w:rFonts w:ascii="Book Antiqua" w:hAnsi="Book Antiqua" w:cs="Arial"/>
          <w:sz w:val="24"/>
          <w:szCs w:val="24"/>
        </w:rPr>
        <w:t>None of the other authors have a conflict of interest or a financial disclosure to declare.</w:t>
      </w:r>
    </w:p>
    <w:p w14:paraId="2FBD2383" w14:textId="77777777" w:rsidR="00B027BA" w:rsidRPr="00247181" w:rsidRDefault="00B027BA" w:rsidP="00D46999">
      <w:pPr>
        <w:autoSpaceDE w:val="0"/>
        <w:autoSpaceDN w:val="0"/>
        <w:adjustRightInd w:val="0"/>
        <w:spacing w:after="0" w:line="360" w:lineRule="auto"/>
        <w:jc w:val="both"/>
        <w:rPr>
          <w:rFonts w:ascii="Book Antiqua" w:hAnsi="Book Antiqua" w:cs="TimesNewRomanPS-BoldItalicMT"/>
          <w:b/>
          <w:bCs/>
          <w:iCs/>
          <w:sz w:val="24"/>
          <w:szCs w:val="24"/>
          <w:lang w:eastAsia="zh-CN"/>
        </w:rPr>
      </w:pPr>
    </w:p>
    <w:p w14:paraId="318A69DA" w14:textId="1640E875" w:rsidR="00EB315C" w:rsidRPr="00247181" w:rsidRDefault="00EB315C" w:rsidP="00D46999">
      <w:pPr>
        <w:autoSpaceDE w:val="0"/>
        <w:autoSpaceDN w:val="0"/>
        <w:adjustRightInd w:val="0"/>
        <w:spacing w:after="0" w:line="360" w:lineRule="auto"/>
        <w:jc w:val="both"/>
        <w:rPr>
          <w:rFonts w:ascii="Book Antiqua" w:hAnsi="Book Antiqua" w:cs="TimesNewRomanPS-BoldItalicMT"/>
          <w:bCs/>
          <w:iCs/>
          <w:sz w:val="24"/>
          <w:szCs w:val="24"/>
          <w:lang w:eastAsia="zh-CN"/>
        </w:rPr>
      </w:pPr>
      <w:r w:rsidRPr="00247181">
        <w:rPr>
          <w:rFonts w:ascii="Book Antiqua" w:hAnsi="Book Antiqua" w:cs="TimesNewRomanPS-BoldItalicMT"/>
          <w:b/>
          <w:bCs/>
          <w:iCs/>
          <w:sz w:val="24"/>
          <w:szCs w:val="24"/>
        </w:rPr>
        <w:t>Data sharing:</w:t>
      </w:r>
      <w:r w:rsidR="007F705C" w:rsidRPr="00247181">
        <w:rPr>
          <w:rFonts w:ascii="Book Antiqua" w:hAnsi="Book Antiqua" w:cs="TimesNewRomanPS-BoldItalicMT"/>
          <w:b/>
          <w:bCs/>
          <w:iCs/>
          <w:sz w:val="24"/>
          <w:szCs w:val="24"/>
        </w:rPr>
        <w:t xml:space="preserve"> </w:t>
      </w:r>
      <w:r w:rsidR="000F191E" w:rsidRPr="00247181">
        <w:rPr>
          <w:rFonts w:ascii="Book Antiqua" w:hAnsi="Book Antiqua" w:cs="TimesNewRomanPS-BoldItalicMT"/>
          <w:bCs/>
          <w:iCs/>
          <w:sz w:val="24"/>
          <w:szCs w:val="24"/>
        </w:rPr>
        <w:t>Further technical data and device application details are available from Nagy Habib</w:t>
      </w:r>
      <w:r w:rsidR="00B027BA" w:rsidRPr="00247181">
        <w:rPr>
          <w:rFonts w:ascii="Book Antiqua" w:hAnsi="Book Antiqua" w:cs="TimesNewRomanPS-BoldItalicMT"/>
          <w:bCs/>
          <w:iCs/>
          <w:sz w:val="24"/>
          <w:szCs w:val="24"/>
          <w:lang w:eastAsia="zh-CN"/>
        </w:rPr>
        <w:t>.</w:t>
      </w:r>
    </w:p>
    <w:p w14:paraId="5A742C94" w14:textId="77777777" w:rsidR="00B027BA" w:rsidRPr="00247181" w:rsidRDefault="00B027BA" w:rsidP="00D46999">
      <w:pPr>
        <w:autoSpaceDE w:val="0"/>
        <w:autoSpaceDN w:val="0"/>
        <w:adjustRightInd w:val="0"/>
        <w:spacing w:after="0" w:line="360" w:lineRule="auto"/>
        <w:jc w:val="both"/>
        <w:rPr>
          <w:rFonts w:ascii="Book Antiqua" w:hAnsi="Book Antiqua" w:cs="TimesNewRomanPS-BoldItalicMT"/>
          <w:bCs/>
          <w:iCs/>
          <w:sz w:val="24"/>
          <w:szCs w:val="24"/>
          <w:lang w:eastAsia="zh-CN"/>
        </w:rPr>
      </w:pPr>
    </w:p>
    <w:p w14:paraId="2CB5EDE5" w14:textId="77777777" w:rsidR="00B027BA" w:rsidRPr="00247181" w:rsidRDefault="00B027BA" w:rsidP="00D46999">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247181">
        <w:rPr>
          <w:rFonts w:ascii="Book Antiqua" w:hAnsi="Book Antiqua"/>
          <w:b/>
          <w:sz w:val="24"/>
          <w:szCs w:val="24"/>
        </w:rPr>
        <w:t xml:space="preserve">Open-Access: </w:t>
      </w:r>
      <w:r w:rsidRPr="00247181">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247181">
          <w:rPr>
            <w:rStyle w:val="Hyperlink"/>
            <w:rFonts w:ascii="Book Antiqua" w:hAnsi="Book Antiqua"/>
            <w:color w:val="auto"/>
            <w:sz w:val="24"/>
            <w:szCs w:val="24"/>
          </w:rPr>
          <w:t>http://creativecommons.org/licenses/by-nc/4.0/</w:t>
        </w:r>
      </w:hyperlink>
      <w:bookmarkEnd w:id="0"/>
      <w:bookmarkEnd w:id="1"/>
      <w:bookmarkEnd w:id="2"/>
      <w:bookmarkEnd w:id="3"/>
    </w:p>
    <w:p w14:paraId="02847C96" w14:textId="77777777" w:rsidR="00EB315C" w:rsidRPr="00247181" w:rsidRDefault="00EB315C" w:rsidP="00D46999">
      <w:pPr>
        <w:spacing w:after="0" w:line="360" w:lineRule="auto"/>
        <w:jc w:val="both"/>
        <w:rPr>
          <w:rFonts w:ascii="Book Antiqua" w:hAnsi="Book Antiqua" w:cs="Arial"/>
          <w:sz w:val="24"/>
          <w:szCs w:val="24"/>
          <w:lang w:eastAsia="zh-CN"/>
        </w:rPr>
      </w:pPr>
    </w:p>
    <w:p w14:paraId="19B98245" w14:textId="06DF78F6" w:rsidR="00AE6B11" w:rsidRPr="00247181" w:rsidRDefault="00B027BA" w:rsidP="00D46999">
      <w:pPr>
        <w:spacing w:after="0" w:line="360" w:lineRule="auto"/>
        <w:jc w:val="both"/>
        <w:rPr>
          <w:rFonts w:ascii="Book Antiqua" w:hAnsi="Book Antiqua" w:cs="Arial"/>
          <w:sz w:val="24"/>
          <w:szCs w:val="24"/>
          <w:lang w:eastAsia="zh-CN"/>
        </w:rPr>
      </w:pPr>
      <w:r w:rsidRPr="00247181">
        <w:rPr>
          <w:rFonts w:ascii="Book Antiqua" w:hAnsi="Book Antiqua"/>
          <w:b/>
          <w:sz w:val="24"/>
          <w:szCs w:val="24"/>
        </w:rPr>
        <w:t>Correspondence to:</w:t>
      </w:r>
      <w:r w:rsidR="00AE6B11" w:rsidRPr="00247181">
        <w:rPr>
          <w:rFonts w:ascii="Book Antiqua" w:hAnsi="Book Antiqua" w:cs="Arial"/>
          <w:sz w:val="24"/>
          <w:szCs w:val="24"/>
        </w:rPr>
        <w:t xml:space="preserve"> </w:t>
      </w:r>
      <w:r w:rsidR="00AE6B11" w:rsidRPr="00247181">
        <w:rPr>
          <w:rFonts w:ascii="Book Antiqua" w:hAnsi="Book Antiqua" w:cs="Arial"/>
          <w:b/>
          <w:sz w:val="24"/>
          <w:szCs w:val="24"/>
        </w:rPr>
        <w:t>Nagy Habib, Professor</w:t>
      </w:r>
      <w:r w:rsidR="00AE6B11" w:rsidRPr="00247181">
        <w:rPr>
          <w:rFonts w:ascii="Book Antiqua" w:hAnsi="Book Antiqua" w:cs="Arial"/>
          <w:sz w:val="24"/>
          <w:szCs w:val="24"/>
        </w:rPr>
        <w:t xml:space="preserve"> of Surgery, Department of Surgery, </w:t>
      </w:r>
      <w:r w:rsidR="00EB315C" w:rsidRPr="00247181">
        <w:rPr>
          <w:rFonts w:ascii="Book Antiqua" w:hAnsi="Book Antiqua" w:cs="Arial"/>
          <w:sz w:val="24"/>
          <w:szCs w:val="24"/>
        </w:rPr>
        <w:t>HPB Unit, Hammersmith Hospital, Imperial College, Ducane Road,</w:t>
      </w:r>
      <w:r w:rsidR="00EB315C" w:rsidRPr="00247181">
        <w:rPr>
          <w:rFonts w:ascii="Book Antiqua" w:hAnsi="Book Antiqua" w:cs="Arial"/>
          <w:sz w:val="24"/>
          <w:szCs w:val="24"/>
          <w:lang w:eastAsia="zh-CN"/>
        </w:rPr>
        <w:t xml:space="preserve"> </w:t>
      </w:r>
      <w:r w:rsidR="00EB315C" w:rsidRPr="00247181">
        <w:rPr>
          <w:rFonts w:ascii="Book Antiqua" w:hAnsi="Book Antiqua" w:cs="Arial"/>
          <w:sz w:val="24"/>
          <w:szCs w:val="24"/>
        </w:rPr>
        <w:t>W12 0HR London, U</w:t>
      </w:r>
      <w:r w:rsidR="00EB315C" w:rsidRPr="00247181">
        <w:rPr>
          <w:rFonts w:ascii="Book Antiqua" w:hAnsi="Book Antiqua" w:cs="Arial"/>
          <w:sz w:val="24"/>
          <w:szCs w:val="24"/>
          <w:lang w:eastAsia="zh-CN"/>
        </w:rPr>
        <w:t xml:space="preserve">nited </w:t>
      </w:r>
      <w:r w:rsidR="00EB315C" w:rsidRPr="00247181">
        <w:rPr>
          <w:rFonts w:ascii="Book Antiqua" w:hAnsi="Book Antiqua" w:cs="Arial"/>
          <w:sz w:val="24"/>
          <w:szCs w:val="24"/>
        </w:rPr>
        <w:t>K</w:t>
      </w:r>
      <w:r w:rsidR="00EB315C" w:rsidRPr="00247181">
        <w:rPr>
          <w:rFonts w:ascii="Book Antiqua" w:hAnsi="Book Antiqua" w:cs="Arial"/>
          <w:sz w:val="24"/>
          <w:szCs w:val="24"/>
          <w:lang w:eastAsia="zh-CN"/>
        </w:rPr>
        <w:t xml:space="preserve">ingdom. </w:t>
      </w:r>
      <w:hyperlink r:id="rId10" w:history="1">
        <w:r w:rsidR="00AE6B11" w:rsidRPr="00247181">
          <w:rPr>
            <w:rStyle w:val="Hyperlink"/>
            <w:rFonts w:ascii="Book Antiqua" w:hAnsi="Book Antiqua" w:cs="Arial"/>
            <w:color w:val="auto"/>
            <w:sz w:val="24"/>
            <w:szCs w:val="24"/>
            <w:u w:val="none"/>
            <w:lang w:val="fr-FR"/>
          </w:rPr>
          <w:t>nagy.habib@imperial.ac.uk</w:t>
        </w:r>
      </w:hyperlink>
    </w:p>
    <w:p w14:paraId="381D85B6" w14:textId="77777777" w:rsidR="00EB315C" w:rsidRPr="00247181" w:rsidRDefault="00EB315C" w:rsidP="00D46999">
      <w:pPr>
        <w:spacing w:after="0" w:line="360" w:lineRule="auto"/>
        <w:jc w:val="both"/>
        <w:rPr>
          <w:rFonts w:ascii="Book Antiqua" w:hAnsi="Book Antiqua" w:cs="Arial"/>
          <w:sz w:val="24"/>
          <w:szCs w:val="24"/>
          <w:lang w:val="fr-FR" w:eastAsia="zh-CN"/>
        </w:rPr>
      </w:pPr>
    </w:p>
    <w:p w14:paraId="46303C8D" w14:textId="77777777" w:rsidR="00B027BA" w:rsidRPr="00247181" w:rsidRDefault="00AE6B11" w:rsidP="00D46999">
      <w:pPr>
        <w:spacing w:after="0" w:line="360" w:lineRule="auto"/>
        <w:jc w:val="both"/>
        <w:rPr>
          <w:rFonts w:ascii="Book Antiqua" w:hAnsi="Book Antiqua" w:cs="Arial"/>
          <w:sz w:val="24"/>
          <w:szCs w:val="24"/>
          <w:lang w:val="fr-FR" w:eastAsia="zh-CN"/>
        </w:rPr>
      </w:pPr>
      <w:r w:rsidRPr="00247181">
        <w:rPr>
          <w:rFonts w:ascii="Book Antiqua" w:hAnsi="Book Antiqua" w:cs="Arial"/>
          <w:b/>
          <w:sz w:val="24"/>
          <w:szCs w:val="24"/>
          <w:lang w:val="fr-FR"/>
        </w:rPr>
        <w:t>Tel</w:t>
      </w:r>
      <w:r w:rsidR="00EB315C" w:rsidRPr="00247181">
        <w:rPr>
          <w:rFonts w:ascii="Book Antiqua" w:hAnsi="Book Antiqua" w:cs="Arial"/>
          <w:b/>
          <w:sz w:val="24"/>
          <w:szCs w:val="24"/>
          <w:lang w:val="fr-FR" w:eastAsia="zh-CN"/>
        </w:rPr>
        <w:t>ephone</w:t>
      </w:r>
      <w:r w:rsidRPr="00247181">
        <w:rPr>
          <w:rFonts w:ascii="Book Antiqua" w:hAnsi="Book Antiqua" w:cs="Arial"/>
          <w:b/>
          <w:sz w:val="24"/>
          <w:szCs w:val="24"/>
          <w:lang w:val="fr-FR"/>
        </w:rPr>
        <w:t>:</w:t>
      </w:r>
      <w:r w:rsidRPr="00247181">
        <w:rPr>
          <w:rFonts w:ascii="Book Antiqua" w:hAnsi="Book Antiqua" w:cs="Arial"/>
          <w:sz w:val="24"/>
          <w:szCs w:val="24"/>
          <w:lang w:val="fr-FR"/>
        </w:rPr>
        <w:t xml:space="preserve"> +44</w:t>
      </w:r>
      <w:r w:rsidR="00EB315C" w:rsidRPr="00247181">
        <w:rPr>
          <w:rFonts w:ascii="Book Antiqua" w:hAnsi="Book Antiqua" w:cs="Arial"/>
          <w:sz w:val="24"/>
          <w:szCs w:val="24"/>
          <w:lang w:val="fr-FR" w:eastAsia="zh-CN"/>
        </w:rPr>
        <w:t>-</w:t>
      </w:r>
      <w:r w:rsidRPr="00247181">
        <w:rPr>
          <w:rFonts w:ascii="Book Antiqua" w:hAnsi="Book Antiqua" w:cs="Arial"/>
          <w:sz w:val="24"/>
          <w:szCs w:val="24"/>
          <w:lang w:val="fr-FR"/>
        </w:rPr>
        <w:t>020</w:t>
      </w:r>
      <w:r w:rsidR="00EB315C" w:rsidRPr="00247181">
        <w:rPr>
          <w:rFonts w:ascii="Book Antiqua" w:hAnsi="Book Antiqua" w:cs="Arial"/>
          <w:sz w:val="24"/>
          <w:szCs w:val="24"/>
          <w:lang w:val="fr-FR" w:eastAsia="zh-CN"/>
        </w:rPr>
        <w:t>-</w:t>
      </w:r>
      <w:r w:rsidRPr="00247181">
        <w:rPr>
          <w:rFonts w:ascii="Book Antiqua" w:hAnsi="Book Antiqua" w:cs="Arial"/>
          <w:sz w:val="24"/>
          <w:szCs w:val="24"/>
          <w:lang w:val="fr-FR"/>
        </w:rPr>
        <w:t>3313 8574 </w:t>
      </w:r>
    </w:p>
    <w:p w14:paraId="03BFD89F" w14:textId="438FB621" w:rsidR="00AE6B11" w:rsidRPr="00247181" w:rsidRDefault="00AE6B11" w:rsidP="00D46999">
      <w:pPr>
        <w:spacing w:after="0" w:line="360" w:lineRule="auto"/>
        <w:jc w:val="both"/>
        <w:rPr>
          <w:rFonts w:ascii="Book Antiqua" w:hAnsi="Book Antiqua" w:cs="Arial"/>
          <w:sz w:val="24"/>
          <w:szCs w:val="24"/>
          <w:lang w:val="fr-FR"/>
        </w:rPr>
      </w:pPr>
      <w:r w:rsidRPr="00247181">
        <w:rPr>
          <w:rFonts w:ascii="Book Antiqua" w:hAnsi="Book Antiqua" w:cs="Arial"/>
          <w:b/>
          <w:sz w:val="24"/>
          <w:szCs w:val="24"/>
        </w:rPr>
        <w:t>Fax:</w:t>
      </w:r>
      <w:r w:rsidRPr="00247181">
        <w:rPr>
          <w:rFonts w:ascii="Book Antiqua" w:hAnsi="Book Antiqua" w:cs="Arial"/>
          <w:sz w:val="24"/>
          <w:szCs w:val="24"/>
        </w:rPr>
        <w:t xml:space="preserve"> +44</w:t>
      </w:r>
      <w:r w:rsidR="00EB315C" w:rsidRPr="00247181">
        <w:rPr>
          <w:rFonts w:ascii="Book Antiqua" w:hAnsi="Book Antiqua" w:cs="Arial"/>
          <w:sz w:val="24"/>
          <w:szCs w:val="24"/>
          <w:lang w:eastAsia="zh-CN"/>
        </w:rPr>
        <w:t>-</w:t>
      </w:r>
      <w:r w:rsidR="00EB315C" w:rsidRPr="00247181">
        <w:rPr>
          <w:rFonts w:ascii="Book Antiqua" w:hAnsi="Book Antiqua" w:cs="Arial"/>
          <w:sz w:val="24"/>
          <w:szCs w:val="24"/>
        </w:rPr>
        <w:t>0</w:t>
      </w:r>
      <w:r w:rsidRPr="00247181">
        <w:rPr>
          <w:rFonts w:ascii="Book Antiqua" w:hAnsi="Book Antiqua" w:cs="Arial"/>
          <w:sz w:val="24"/>
          <w:szCs w:val="24"/>
        </w:rPr>
        <w:t>20</w:t>
      </w:r>
      <w:r w:rsidR="00EB315C" w:rsidRPr="00247181">
        <w:rPr>
          <w:rFonts w:ascii="Book Antiqua" w:hAnsi="Book Antiqua" w:cs="Arial"/>
          <w:sz w:val="24"/>
          <w:szCs w:val="24"/>
          <w:lang w:eastAsia="zh-CN"/>
        </w:rPr>
        <w:t>-</w:t>
      </w:r>
      <w:r w:rsidRPr="00247181">
        <w:rPr>
          <w:rFonts w:ascii="Book Antiqua" w:hAnsi="Book Antiqua" w:cs="Arial"/>
          <w:sz w:val="24"/>
          <w:szCs w:val="24"/>
        </w:rPr>
        <w:t>3313 3212</w:t>
      </w:r>
    </w:p>
    <w:p w14:paraId="368E1D8A" w14:textId="77777777" w:rsidR="00AE6B11" w:rsidRPr="00247181" w:rsidRDefault="00AE6B11" w:rsidP="00D46999">
      <w:pPr>
        <w:pStyle w:val="NormalWeb"/>
        <w:spacing w:before="0" w:beforeAutospacing="0" w:after="0" w:afterAutospacing="0" w:line="360" w:lineRule="auto"/>
        <w:jc w:val="both"/>
        <w:rPr>
          <w:rFonts w:ascii="Book Antiqua" w:hAnsi="Book Antiqua" w:cs="Arial"/>
          <w:b/>
          <w:bCs/>
        </w:rPr>
      </w:pPr>
    </w:p>
    <w:p w14:paraId="4A4D7498" w14:textId="6EAD7AC9" w:rsidR="00EB315C" w:rsidRPr="00247181" w:rsidRDefault="00EB315C" w:rsidP="00D46999">
      <w:pPr>
        <w:spacing w:after="0" w:line="360" w:lineRule="auto"/>
        <w:jc w:val="both"/>
        <w:rPr>
          <w:rFonts w:ascii="Book Antiqua" w:hAnsi="Book Antiqua"/>
          <w:b/>
          <w:sz w:val="24"/>
          <w:szCs w:val="24"/>
        </w:rPr>
      </w:pPr>
      <w:r w:rsidRPr="00247181">
        <w:rPr>
          <w:rFonts w:ascii="Book Antiqua" w:hAnsi="Book Antiqua"/>
          <w:b/>
          <w:sz w:val="24"/>
          <w:szCs w:val="24"/>
        </w:rPr>
        <w:t xml:space="preserve">Received: </w:t>
      </w:r>
      <w:r w:rsidRPr="00247181">
        <w:rPr>
          <w:rFonts w:ascii="Book Antiqua" w:hAnsi="Book Antiqua"/>
          <w:sz w:val="24"/>
          <w:szCs w:val="24"/>
          <w:lang w:eastAsia="zh-CN"/>
        </w:rPr>
        <w:t>June 19, 2014</w:t>
      </w:r>
      <w:r w:rsidRPr="00247181">
        <w:rPr>
          <w:rFonts w:ascii="Book Antiqua" w:hAnsi="Book Antiqua"/>
          <w:sz w:val="24"/>
          <w:szCs w:val="24"/>
        </w:rPr>
        <w:t xml:space="preserve"> </w:t>
      </w:r>
    </w:p>
    <w:p w14:paraId="187ECFC6" w14:textId="104C6730" w:rsidR="00EB315C" w:rsidRPr="00247181" w:rsidRDefault="00EB315C" w:rsidP="00D46999">
      <w:pPr>
        <w:spacing w:after="0" w:line="360" w:lineRule="auto"/>
        <w:jc w:val="both"/>
        <w:rPr>
          <w:rFonts w:ascii="Book Antiqua" w:hAnsi="Book Antiqua"/>
          <w:b/>
          <w:sz w:val="24"/>
          <w:szCs w:val="24"/>
        </w:rPr>
      </w:pPr>
      <w:r w:rsidRPr="00247181">
        <w:rPr>
          <w:rFonts w:ascii="Book Antiqua" w:hAnsi="Book Antiqua"/>
          <w:b/>
          <w:sz w:val="24"/>
          <w:szCs w:val="24"/>
        </w:rPr>
        <w:t>Peer-review started:</w:t>
      </w:r>
      <w:r w:rsidRPr="00247181">
        <w:rPr>
          <w:rFonts w:ascii="Book Antiqua" w:hAnsi="Book Antiqua"/>
          <w:sz w:val="24"/>
          <w:szCs w:val="24"/>
          <w:lang w:eastAsia="zh-CN"/>
        </w:rPr>
        <w:t xml:space="preserve"> June 24, 2014</w:t>
      </w:r>
      <w:r w:rsidRPr="00247181">
        <w:rPr>
          <w:rFonts w:ascii="Book Antiqua" w:hAnsi="Book Antiqua"/>
          <w:sz w:val="24"/>
          <w:szCs w:val="24"/>
        </w:rPr>
        <w:t xml:space="preserve"> </w:t>
      </w:r>
    </w:p>
    <w:p w14:paraId="53F5AFA0" w14:textId="7CADA579" w:rsidR="00EB315C" w:rsidRPr="00247181" w:rsidRDefault="00EB315C" w:rsidP="00D46999">
      <w:pPr>
        <w:spacing w:after="0" w:line="360" w:lineRule="auto"/>
        <w:jc w:val="both"/>
        <w:rPr>
          <w:rFonts w:ascii="Book Antiqua" w:hAnsi="Book Antiqua"/>
          <w:b/>
          <w:sz w:val="24"/>
          <w:szCs w:val="24"/>
          <w:lang w:eastAsia="zh-CN"/>
        </w:rPr>
      </w:pPr>
      <w:r w:rsidRPr="00247181">
        <w:rPr>
          <w:rFonts w:ascii="Book Antiqua" w:hAnsi="Book Antiqua"/>
          <w:b/>
          <w:sz w:val="24"/>
          <w:szCs w:val="24"/>
        </w:rPr>
        <w:t>First decision:</w:t>
      </w:r>
      <w:r w:rsidRPr="00247181">
        <w:rPr>
          <w:rFonts w:ascii="Book Antiqua" w:hAnsi="Book Antiqua"/>
          <w:b/>
          <w:sz w:val="24"/>
          <w:szCs w:val="24"/>
          <w:lang w:eastAsia="zh-CN"/>
        </w:rPr>
        <w:t xml:space="preserve"> </w:t>
      </w:r>
      <w:r w:rsidRPr="00247181">
        <w:rPr>
          <w:rFonts w:ascii="Book Antiqua" w:hAnsi="Book Antiqua"/>
          <w:sz w:val="24"/>
          <w:szCs w:val="24"/>
          <w:lang w:eastAsia="zh-CN"/>
        </w:rPr>
        <w:t>August 17, 2014</w:t>
      </w:r>
    </w:p>
    <w:p w14:paraId="135F7F05" w14:textId="6451D129" w:rsidR="00EB315C" w:rsidRPr="00247181" w:rsidRDefault="00EB315C" w:rsidP="00D46999">
      <w:pPr>
        <w:spacing w:after="0" w:line="360" w:lineRule="auto"/>
        <w:jc w:val="both"/>
        <w:rPr>
          <w:rFonts w:ascii="Book Antiqua" w:hAnsi="Book Antiqua"/>
          <w:b/>
          <w:sz w:val="24"/>
          <w:szCs w:val="24"/>
          <w:lang w:eastAsia="zh-CN"/>
        </w:rPr>
      </w:pPr>
      <w:r w:rsidRPr="00247181">
        <w:rPr>
          <w:rFonts w:ascii="Book Antiqua" w:hAnsi="Book Antiqua"/>
          <w:b/>
          <w:sz w:val="24"/>
          <w:szCs w:val="24"/>
        </w:rPr>
        <w:t xml:space="preserve">Revised: </w:t>
      </w:r>
      <w:r w:rsidR="00B027BA" w:rsidRPr="00247181">
        <w:rPr>
          <w:rFonts w:ascii="Book Antiqua" w:hAnsi="Book Antiqua"/>
          <w:sz w:val="24"/>
          <w:szCs w:val="24"/>
          <w:lang w:eastAsia="zh-CN"/>
        </w:rPr>
        <w:t>February 11, 2015</w:t>
      </w:r>
    </w:p>
    <w:p w14:paraId="519899E3" w14:textId="040EB9A6" w:rsidR="00EB315C" w:rsidRPr="00247181" w:rsidRDefault="00EB315C" w:rsidP="00D46999">
      <w:pPr>
        <w:spacing w:after="0" w:line="360" w:lineRule="auto"/>
        <w:jc w:val="both"/>
        <w:rPr>
          <w:rFonts w:ascii="Book Antiqua" w:hAnsi="Book Antiqua"/>
          <w:b/>
          <w:sz w:val="24"/>
          <w:szCs w:val="24"/>
        </w:rPr>
      </w:pPr>
      <w:r w:rsidRPr="00247181">
        <w:rPr>
          <w:rFonts w:ascii="Book Antiqua" w:hAnsi="Book Antiqua"/>
          <w:b/>
          <w:sz w:val="24"/>
          <w:szCs w:val="24"/>
        </w:rPr>
        <w:t xml:space="preserve">Accepted: </w:t>
      </w:r>
      <w:r w:rsidR="00347129" w:rsidRPr="00347129">
        <w:rPr>
          <w:rFonts w:ascii="Book Antiqua" w:hAnsi="Book Antiqua"/>
          <w:sz w:val="24"/>
          <w:szCs w:val="24"/>
        </w:rPr>
        <w:t>March 5, 2015</w:t>
      </w:r>
    </w:p>
    <w:p w14:paraId="665486B5" w14:textId="77777777" w:rsidR="00EB315C" w:rsidRPr="00247181" w:rsidRDefault="00EB315C" w:rsidP="00D46999">
      <w:pPr>
        <w:spacing w:after="0" w:line="360" w:lineRule="auto"/>
        <w:jc w:val="both"/>
        <w:rPr>
          <w:rFonts w:ascii="Book Antiqua" w:hAnsi="Book Antiqua"/>
          <w:b/>
          <w:sz w:val="24"/>
          <w:szCs w:val="24"/>
        </w:rPr>
      </w:pPr>
      <w:r w:rsidRPr="00247181">
        <w:rPr>
          <w:rFonts w:ascii="Book Antiqua" w:hAnsi="Book Antiqua"/>
          <w:b/>
          <w:sz w:val="24"/>
          <w:szCs w:val="24"/>
        </w:rPr>
        <w:t>Article in press:</w:t>
      </w:r>
    </w:p>
    <w:p w14:paraId="53C0C783" w14:textId="77777777" w:rsidR="00EB315C" w:rsidRPr="00247181" w:rsidRDefault="00EB315C" w:rsidP="00D46999">
      <w:pPr>
        <w:spacing w:after="0" w:line="360" w:lineRule="auto"/>
        <w:jc w:val="both"/>
        <w:rPr>
          <w:rFonts w:ascii="Book Antiqua" w:hAnsi="Book Antiqua"/>
          <w:b/>
          <w:sz w:val="24"/>
          <w:szCs w:val="24"/>
        </w:rPr>
      </w:pPr>
      <w:r w:rsidRPr="00247181">
        <w:rPr>
          <w:rFonts w:ascii="Book Antiqua" w:hAnsi="Book Antiqua"/>
          <w:b/>
          <w:sz w:val="24"/>
          <w:szCs w:val="24"/>
        </w:rPr>
        <w:t xml:space="preserve">Published online: </w:t>
      </w:r>
    </w:p>
    <w:p w14:paraId="66A90E1B" w14:textId="77777777" w:rsidR="00AE6B11" w:rsidRPr="00247181" w:rsidRDefault="00AE6B11" w:rsidP="00D46999">
      <w:pPr>
        <w:pStyle w:val="NormalWeb"/>
        <w:spacing w:before="0" w:beforeAutospacing="0" w:after="0" w:afterAutospacing="0" w:line="360" w:lineRule="auto"/>
        <w:jc w:val="both"/>
        <w:rPr>
          <w:rFonts w:ascii="Book Antiqua" w:hAnsi="Book Antiqua" w:cs="Arial"/>
          <w:b/>
          <w:bCs/>
        </w:rPr>
      </w:pPr>
    </w:p>
    <w:p w14:paraId="7E8F05FC" w14:textId="77777777" w:rsidR="00AE6B11" w:rsidRPr="00347129" w:rsidRDefault="0090281B" w:rsidP="00D46999">
      <w:pPr>
        <w:pStyle w:val="NormalWeb"/>
        <w:spacing w:before="0" w:beforeAutospacing="0" w:after="0" w:afterAutospacing="0" w:line="360" w:lineRule="auto"/>
        <w:jc w:val="both"/>
        <w:rPr>
          <w:rFonts w:ascii="Book Antiqua" w:eastAsiaTheme="minorEastAsia" w:hAnsi="Book Antiqua" w:cs="Arial"/>
          <w:b/>
          <w:bCs/>
          <w:lang w:val="en-US" w:eastAsia="zh-CN"/>
        </w:rPr>
      </w:pPr>
      <w:r w:rsidRPr="00247181">
        <w:rPr>
          <w:rFonts w:ascii="Book Antiqua" w:hAnsi="Book Antiqua" w:cs="Arial"/>
          <w:b/>
          <w:bCs/>
        </w:rPr>
        <w:t>Abstract</w:t>
      </w:r>
      <w:bookmarkStart w:id="4" w:name="_GoBack"/>
      <w:bookmarkEnd w:id="4"/>
    </w:p>
    <w:p w14:paraId="4FE58F21" w14:textId="49F1322F" w:rsidR="00AE6B11" w:rsidRPr="00247181" w:rsidRDefault="0090281B" w:rsidP="00D46999">
      <w:pPr>
        <w:pStyle w:val="NormalWeb"/>
        <w:spacing w:before="0" w:beforeAutospacing="0" w:after="0" w:afterAutospacing="0" w:line="360" w:lineRule="auto"/>
        <w:jc w:val="both"/>
        <w:rPr>
          <w:rFonts w:ascii="Book Antiqua" w:eastAsiaTheme="minorEastAsia" w:hAnsi="Book Antiqua" w:cs="Arial"/>
          <w:lang w:eastAsia="zh-CN"/>
        </w:rPr>
      </w:pPr>
      <w:r w:rsidRPr="00247181">
        <w:rPr>
          <w:rFonts w:ascii="Book Antiqua" w:hAnsi="Book Antiqua" w:cs="Arial"/>
          <w:b/>
        </w:rPr>
        <w:t>AIM:</w:t>
      </w:r>
      <w:r w:rsidR="00AE6B11" w:rsidRPr="00247181">
        <w:rPr>
          <w:rFonts w:ascii="Book Antiqua" w:hAnsi="Book Antiqua" w:cs="Arial"/>
        </w:rPr>
        <w:t xml:space="preserve"> </w:t>
      </w:r>
      <w:r w:rsidR="00130C56" w:rsidRPr="00247181">
        <w:rPr>
          <w:rFonts w:ascii="Book Antiqua" w:hAnsi="Book Antiqua" w:cs="Arial"/>
        </w:rPr>
        <w:t>T</w:t>
      </w:r>
      <w:r w:rsidR="00AE6B11" w:rsidRPr="00247181">
        <w:rPr>
          <w:rFonts w:ascii="Book Antiqua" w:hAnsi="Book Antiqua" w:cs="Arial"/>
        </w:rPr>
        <w:t xml:space="preserve">o outline the feasibility, safety, adverse events and early results of </w:t>
      </w:r>
      <w:r w:rsidR="00B027BA" w:rsidRPr="00247181">
        <w:rPr>
          <w:rFonts w:ascii="Book Antiqua" w:hAnsi="Book Antiqua" w:cs="Arial"/>
        </w:rPr>
        <w:t xml:space="preserve">endoscopic ultrasound </w:t>
      </w:r>
      <w:r w:rsidR="00B027BA" w:rsidRPr="00247181">
        <w:rPr>
          <w:rFonts w:ascii="Book Antiqua" w:eastAsiaTheme="minorEastAsia" w:hAnsi="Book Antiqua" w:cs="Arial"/>
          <w:lang w:eastAsia="zh-CN"/>
        </w:rPr>
        <w:t>(</w:t>
      </w:r>
      <w:r w:rsidR="00AE6B11" w:rsidRPr="00247181">
        <w:rPr>
          <w:rFonts w:ascii="Book Antiqua" w:hAnsi="Book Antiqua" w:cs="Arial"/>
        </w:rPr>
        <w:t>EUS</w:t>
      </w:r>
      <w:r w:rsidR="00B027BA" w:rsidRPr="00247181">
        <w:rPr>
          <w:rFonts w:ascii="Book Antiqua" w:eastAsiaTheme="minorEastAsia" w:hAnsi="Book Antiqua" w:cs="Arial"/>
          <w:lang w:eastAsia="zh-CN"/>
        </w:rPr>
        <w:t>)</w:t>
      </w:r>
      <w:r w:rsidR="00AE6B11" w:rsidRPr="00247181">
        <w:rPr>
          <w:rFonts w:ascii="Book Antiqua" w:hAnsi="Book Antiqua" w:cs="Arial"/>
        </w:rPr>
        <w:t>-</w:t>
      </w:r>
      <w:r w:rsidR="00B027BA" w:rsidRPr="00247181">
        <w:rPr>
          <w:rFonts w:ascii="Book Antiqua" w:hAnsi="Book Antiqua"/>
        </w:rPr>
        <w:t>radiofrequency ablation</w:t>
      </w:r>
      <w:r w:rsidR="00B027BA" w:rsidRPr="00247181">
        <w:rPr>
          <w:rFonts w:ascii="Book Antiqua" w:hAnsi="Book Antiqua" w:cs="Arial"/>
        </w:rPr>
        <w:t xml:space="preserve"> </w:t>
      </w:r>
      <w:r w:rsidR="00B027BA" w:rsidRPr="00247181">
        <w:rPr>
          <w:rFonts w:ascii="Book Antiqua" w:eastAsiaTheme="minorEastAsia" w:hAnsi="Book Antiqua" w:cs="Arial"/>
          <w:lang w:eastAsia="zh-CN"/>
        </w:rPr>
        <w:t>(</w:t>
      </w:r>
      <w:r w:rsidR="00AE6B11" w:rsidRPr="00247181">
        <w:rPr>
          <w:rFonts w:ascii="Book Antiqua" w:hAnsi="Book Antiqua" w:cs="Arial"/>
        </w:rPr>
        <w:t>RFA</w:t>
      </w:r>
      <w:r w:rsidR="00B027BA" w:rsidRPr="00247181">
        <w:rPr>
          <w:rFonts w:ascii="Book Antiqua" w:eastAsiaTheme="minorEastAsia" w:hAnsi="Book Antiqua" w:cs="Arial"/>
          <w:lang w:eastAsia="zh-CN"/>
        </w:rPr>
        <w:t>)</w:t>
      </w:r>
      <w:r w:rsidR="00AE6B11" w:rsidRPr="00247181">
        <w:rPr>
          <w:rFonts w:ascii="Book Antiqua" w:hAnsi="Book Antiqua" w:cs="Arial"/>
        </w:rPr>
        <w:t xml:space="preserve"> in pancreatic neoplasms using a novel probe. </w:t>
      </w:r>
    </w:p>
    <w:p w14:paraId="34B0C51F" w14:textId="77777777" w:rsidR="0090281B" w:rsidRPr="00247181" w:rsidRDefault="0090281B" w:rsidP="00D46999">
      <w:pPr>
        <w:pStyle w:val="NormalWeb"/>
        <w:spacing w:before="0" w:beforeAutospacing="0" w:after="0" w:afterAutospacing="0" w:line="360" w:lineRule="auto"/>
        <w:jc w:val="both"/>
        <w:rPr>
          <w:rFonts w:ascii="Book Antiqua" w:eastAsiaTheme="minorEastAsia" w:hAnsi="Book Antiqua" w:cs="Arial"/>
          <w:lang w:eastAsia="zh-CN"/>
        </w:rPr>
      </w:pPr>
    </w:p>
    <w:p w14:paraId="7C8711D2" w14:textId="6AB4E621" w:rsidR="00AE6B11" w:rsidRPr="00247181" w:rsidRDefault="0090281B" w:rsidP="00D46999">
      <w:pPr>
        <w:pStyle w:val="NormalWeb"/>
        <w:spacing w:before="0" w:beforeAutospacing="0" w:after="0" w:afterAutospacing="0" w:line="360" w:lineRule="auto"/>
        <w:jc w:val="both"/>
        <w:rPr>
          <w:rFonts w:ascii="Book Antiqua" w:eastAsiaTheme="minorEastAsia" w:hAnsi="Book Antiqua" w:cs="Arial"/>
          <w:lang w:eastAsia="zh-CN"/>
        </w:rPr>
      </w:pPr>
      <w:r w:rsidRPr="00247181">
        <w:rPr>
          <w:rFonts w:ascii="Book Antiqua" w:hAnsi="Book Antiqua" w:cs="Arial"/>
          <w:b/>
        </w:rPr>
        <w:t>METHODS:</w:t>
      </w:r>
      <w:r w:rsidR="00AE6B11" w:rsidRPr="00247181">
        <w:rPr>
          <w:rFonts w:ascii="Book Antiqua" w:hAnsi="Book Antiqua" w:cs="Arial"/>
        </w:rPr>
        <w:t xml:space="preserve"> This is a multi-center, pilot safety feasibility study. The intervention described was radiofrequency ablatio</w:t>
      </w:r>
      <w:r w:rsidR="003F54AD" w:rsidRPr="00247181">
        <w:rPr>
          <w:rFonts w:ascii="Book Antiqua" w:hAnsi="Book Antiqua" w:cs="Arial"/>
        </w:rPr>
        <w:t>n (RF) which was applied with an innovative</w:t>
      </w:r>
      <w:r w:rsidR="00AE6B11" w:rsidRPr="00247181">
        <w:rPr>
          <w:rFonts w:ascii="Book Antiqua" w:hAnsi="Book Antiqua" w:cs="Arial"/>
        </w:rPr>
        <w:t xml:space="preserve"> monopolar RF </w:t>
      </w:r>
      <w:r w:rsidR="003F54AD" w:rsidRPr="00247181">
        <w:rPr>
          <w:rFonts w:ascii="Book Antiqua" w:hAnsi="Book Antiqua" w:cs="Arial"/>
        </w:rPr>
        <w:t>probe</w:t>
      </w:r>
      <w:r w:rsidR="00AE6B11" w:rsidRPr="00247181">
        <w:rPr>
          <w:rFonts w:ascii="Book Antiqua" w:hAnsi="Book Antiqua" w:cs="Arial"/>
        </w:rPr>
        <w:t xml:space="preserve"> (1.2</w:t>
      </w:r>
      <w:r w:rsidR="00130C56" w:rsidRPr="00247181">
        <w:rPr>
          <w:rFonts w:ascii="Book Antiqua" w:eastAsiaTheme="minorEastAsia" w:hAnsi="Book Antiqua" w:cs="Arial"/>
          <w:lang w:eastAsia="zh-CN"/>
        </w:rPr>
        <w:t xml:space="preserve"> </w:t>
      </w:r>
      <w:r w:rsidR="00AE6B11" w:rsidRPr="00247181">
        <w:rPr>
          <w:rFonts w:ascii="Book Antiqua" w:hAnsi="Book Antiqua" w:cs="Arial"/>
        </w:rPr>
        <w:t xml:space="preserve">mm Habib EUS-RFA catheter) placed through a 19 or 22 gauge fine needle aspiration (FNA) needle </w:t>
      </w:r>
      <w:r w:rsidR="003F54AD" w:rsidRPr="00247181">
        <w:rPr>
          <w:rFonts w:ascii="Book Antiqua" w:hAnsi="Book Antiqua" w:cs="Arial"/>
        </w:rPr>
        <w:t>once</w:t>
      </w:r>
      <w:r w:rsidR="00AE6B11" w:rsidRPr="00247181">
        <w:rPr>
          <w:rFonts w:ascii="Book Antiqua" w:hAnsi="Book Antiqua" w:cs="Arial"/>
        </w:rPr>
        <w:t xml:space="preserve"> FNA was performed in patients with a </w:t>
      </w:r>
      <w:r w:rsidR="007F705C" w:rsidRPr="00247181">
        <w:rPr>
          <w:rFonts w:ascii="Book Antiqua" w:hAnsi="Book Antiqua" w:cs="Arial"/>
        </w:rPr>
        <w:t>tumor</w:t>
      </w:r>
      <w:r w:rsidR="00AE6B11" w:rsidRPr="00247181">
        <w:rPr>
          <w:rFonts w:ascii="Book Antiqua" w:hAnsi="Book Antiqua" w:cs="Arial"/>
        </w:rPr>
        <w:t xml:space="preserve"> in the head of the pancreas. The Habib</w:t>
      </w:r>
      <w:r w:rsidR="00AE6B11" w:rsidRPr="00247181">
        <w:rPr>
          <w:rFonts w:ascii="Book Antiqua" w:hAnsi="Book Antiqua" w:cs="Arial"/>
          <w:vertAlign w:val="superscript"/>
        </w:rPr>
        <w:t>TM</w:t>
      </w:r>
      <w:r w:rsidR="00AE6B11" w:rsidRPr="00247181">
        <w:rPr>
          <w:rFonts w:ascii="Book Antiqua" w:hAnsi="Book Antiqua" w:cs="Arial"/>
        </w:rPr>
        <w:t xml:space="preserve"> EUS-RFA is a 1 Fr wire (0.33 mm, 0.013”) with a working length of 190</w:t>
      </w:r>
      <w:r w:rsidR="00DB72DD" w:rsidRPr="00247181">
        <w:rPr>
          <w:rFonts w:ascii="Book Antiqua" w:eastAsiaTheme="minorEastAsia" w:hAnsi="Book Antiqua" w:cs="Arial"/>
          <w:lang w:eastAsia="zh-CN"/>
        </w:rPr>
        <w:t xml:space="preserve"> </w:t>
      </w:r>
      <w:r w:rsidR="00AE6B11" w:rsidRPr="00247181">
        <w:rPr>
          <w:rFonts w:ascii="Book Antiqua" w:hAnsi="Book Antiqua" w:cs="Arial"/>
        </w:rPr>
        <w:t>cm, which can be inserted through the biopsy channel of an echoendoscope. RF power is applied to the electrode at the end of the wire to coagulate tissue in the liver and pancreas.</w:t>
      </w:r>
    </w:p>
    <w:p w14:paraId="64C3A424" w14:textId="77777777" w:rsidR="0090281B" w:rsidRPr="00247181" w:rsidRDefault="0090281B" w:rsidP="00D46999">
      <w:pPr>
        <w:pStyle w:val="NormalWeb"/>
        <w:spacing w:before="0" w:beforeAutospacing="0" w:after="0" w:afterAutospacing="0" w:line="360" w:lineRule="auto"/>
        <w:jc w:val="both"/>
        <w:rPr>
          <w:rFonts w:ascii="Book Antiqua" w:eastAsiaTheme="minorEastAsia" w:hAnsi="Book Antiqua" w:cs="Arial"/>
          <w:lang w:eastAsia="zh-CN"/>
        </w:rPr>
      </w:pPr>
    </w:p>
    <w:p w14:paraId="407CE6D9" w14:textId="2E23F8C2" w:rsidR="00AE6B11" w:rsidRPr="00247181" w:rsidRDefault="0090281B" w:rsidP="00D46999">
      <w:pPr>
        <w:pStyle w:val="NormalWeb"/>
        <w:spacing w:before="0" w:beforeAutospacing="0" w:after="0" w:afterAutospacing="0" w:line="360" w:lineRule="auto"/>
        <w:jc w:val="both"/>
        <w:rPr>
          <w:rFonts w:ascii="Book Antiqua" w:eastAsiaTheme="minorEastAsia" w:hAnsi="Book Antiqua" w:cs="Arial"/>
          <w:lang w:eastAsia="zh-CN"/>
        </w:rPr>
      </w:pPr>
      <w:r w:rsidRPr="00247181">
        <w:rPr>
          <w:rFonts w:ascii="Book Antiqua" w:hAnsi="Book Antiqua" w:cs="Arial"/>
          <w:b/>
        </w:rPr>
        <w:t>RESULTS:</w:t>
      </w:r>
      <w:r w:rsidRPr="00247181">
        <w:rPr>
          <w:rFonts w:ascii="Book Antiqua" w:hAnsi="Book Antiqua" w:cs="Arial"/>
        </w:rPr>
        <w:t xml:space="preserve"> </w:t>
      </w:r>
      <w:r w:rsidR="00AE6B11" w:rsidRPr="00247181">
        <w:rPr>
          <w:rFonts w:ascii="Book Antiqua" w:hAnsi="Book Antiqua" w:cs="Arial"/>
        </w:rPr>
        <w:t xml:space="preserve">Eight patients [median </w:t>
      </w:r>
      <w:r w:rsidR="00F66647" w:rsidRPr="00247181">
        <w:rPr>
          <w:rFonts w:ascii="Book Antiqua" w:hAnsi="Book Antiqua" w:cs="Arial"/>
        </w:rPr>
        <w:t>age of 65 (range 27</w:t>
      </w:r>
      <w:r w:rsidR="00DB72DD" w:rsidRPr="00247181">
        <w:rPr>
          <w:rFonts w:ascii="Book Antiqua" w:eastAsiaTheme="minorEastAsia" w:hAnsi="Book Antiqua" w:cs="Arial"/>
          <w:lang w:eastAsia="zh-CN"/>
        </w:rPr>
        <w:t>-</w:t>
      </w:r>
      <w:r w:rsidR="00F66647" w:rsidRPr="00247181">
        <w:rPr>
          <w:rFonts w:ascii="Book Antiqua" w:hAnsi="Book Antiqua" w:cs="Arial"/>
        </w:rPr>
        <w:t xml:space="preserve">82) years; </w:t>
      </w:r>
      <w:r w:rsidR="00AE6B11" w:rsidRPr="00247181">
        <w:rPr>
          <w:rFonts w:ascii="Book Antiqua" w:hAnsi="Book Antiqua" w:cs="Arial"/>
        </w:rPr>
        <w:t xml:space="preserve">7 female and 1 male] were recruited in a prospective multicenter trial. Six had a pancreatic cystic neoplasm (four a mucinous cyst, one had </w:t>
      </w:r>
      <w:r w:rsidR="005278F6" w:rsidRPr="00247181">
        <w:rPr>
          <w:rFonts w:ascii="Book Antiqua" w:hAnsi="Book Antiqua" w:cs="Arial"/>
        </w:rPr>
        <w:t>intraductal papillary mucinous neoplasm</w:t>
      </w:r>
      <w:r w:rsidR="00AE6B11" w:rsidRPr="00247181">
        <w:rPr>
          <w:rFonts w:ascii="Book Antiqua" w:hAnsi="Book Antiqua" w:cs="Arial"/>
        </w:rPr>
        <w:t xml:space="preserve"> and one a microcystic adenoma) and two had a </w:t>
      </w:r>
      <w:r w:rsidR="005278F6" w:rsidRPr="00247181">
        <w:rPr>
          <w:rFonts w:ascii="Book Antiqua" w:hAnsi="Book Antiqua" w:cs="Arial"/>
        </w:rPr>
        <w:t xml:space="preserve">neuroendocrine tumors </w:t>
      </w:r>
      <w:r w:rsidR="005278F6" w:rsidRPr="00247181">
        <w:rPr>
          <w:rFonts w:ascii="Book Antiqua" w:eastAsiaTheme="minorEastAsia" w:hAnsi="Book Antiqua" w:cs="Arial"/>
          <w:lang w:eastAsia="zh-CN"/>
        </w:rPr>
        <w:t>(</w:t>
      </w:r>
      <w:r w:rsidR="00AE6B11" w:rsidRPr="00247181">
        <w:rPr>
          <w:rFonts w:ascii="Book Antiqua" w:hAnsi="Book Antiqua" w:cs="Arial"/>
        </w:rPr>
        <w:t>NET</w:t>
      </w:r>
      <w:r w:rsidR="005278F6" w:rsidRPr="00247181">
        <w:rPr>
          <w:rFonts w:ascii="Book Antiqua" w:eastAsiaTheme="minorEastAsia" w:hAnsi="Book Antiqua" w:cs="Arial"/>
          <w:lang w:eastAsia="zh-CN"/>
        </w:rPr>
        <w:t>)</w:t>
      </w:r>
      <w:r w:rsidR="00AE6B11" w:rsidRPr="00247181">
        <w:rPr>
          <w:rFonts w:ascii="Book Antiqua" w:hAnsi="Book Antiqua" w:cs="Arial"/>
        </w:rPr>
        <w:t xml:space="preserve"> in the head of pancreas. The mean size of the cystic neoplasm and NET were 36.5</w:t>
      </w:r>
      <w:r w:rsidR="00DB72DD" w:rsidRPr="00247181">
        <w:rPr>
          <w:rFonts w:ascii="Book Antiqua" w:eastAsiaTheme="minorEastAsia" w:hAnsi="Book Antiqua" w:cs="Arial"/>
          <w:lang w:eastAsia="zh-CN"/>
        </w:rPr>
        <w:t xml:space="preserve"> </w:t>
      </w:r>
      <w:r w:rsidR="00AE6B11" w:rsidRPr="00247181">
        <w:rPr>
          <w:rFonts w:ascii="Book Antiqua" w:hAnsi="Book Antiqua" w:cs="Arial"/>
        </w:rPr>
        <w:t xml:space="preserve">mm (SD </w:t>
      </w:r>
      <w:r w:rsidR="00DB72DD" w:rsidRPr="00247181">
        <w:rPr>
          <w:rFonts w:ascii="Book Antiqua" w:hAnsi="Book Antiqua" w:cs="Arial"/>
        </w:rPr>
        <w:t>±</w:t>
      </w:r>
      <w:r w:rsidR="00DB72DD" w:rsidRPr="00247181">
        <w:rPr>
          <w:rFonts w:ascii="Book Antiqua" w:eastAsiaTheme="minorEastAsia" w:hAnsi="Book Antiqua" w:cs="Arial"/>
          <w:lang w:eastAsia="zh-CN"/>
        </w:rPr>
        <w:t xml:space="preserve"> </w:t>
      </w:r>
      <w:r w:rsidR="00AE6B11" w:rsidRPr="00247181">
        <w:rPr>
          <w:rFonts w:ascii="Book Antiqua" w:hAnsi="Book Antiqua" w:cs="Arial"/>
        </w:rPr>
        <w:t>17.9</w:t>
      </w:r>
      <w:r w:rsidR="00DB72DD" w:rsidRPr="00247181">
        <w:rPr>
          <w:rFonts w:ascii="Book Antiqua" w:eastAsiaTheme="minorEastAsia" w:hAnsi="Book Antiqua" w:cs="Arial"/>
          <w:lang w:eastAsia="zh-CN"/>
        </w:rPr>
        <w:t xml:space="preserve"> </w:t>
      </w:r>
      <w:r w:rsidR="00AE6B11" w:rsidRPr="00247181">
        <w:rPr>
          <w:rFonts w:ascii="Book Antiqua" w:hAnsi="Book Antiqua" w:cs="Arial"/>
        </w:rPr>
        <w:t>mm) and 27.5</w:t>
      </w:r>
      <w:r w:rsidR="00DB72DD" w:rsidRPr="00247181">
        <w:rPr>
          <w:rFonts w:ascii="Book Antiqua" w:eastAsiaTheme="minorEastAsia" w:hAnsi="Book Antiqua" w:cs="Arial"/>
          <w:lang w:eastAsia="zh-CN"/>
        </w:rPr>
        <w:t xml:space="preserve"> </w:t>
      </w:r>
      <w:r w:rsidR="00AE6B11" w:rsidRPr="00247181">
        <w:rPr>
          <w:rFonts w:ascii="Book Antiqua" w:hAnsi="Book Antiqua" w:cs="Arial"/>
        </w:rPr>
        <w:t xml:space="preserve">mm (SD </w:t>
      </w:r>
      <w:r w:rsidR="00DB72DD" w:rsidRPr="00247181">
        <w:rPr>
          <w:rFonts w:ascii="Book Antiqua" w:hAnsi="Book Antiqua" w:cs="Arial"/>
        </w:rPr>
        <w:t>±</w:t>
      </w:r>
      <w:r w:rsidR="00DB72DD" w:rsidRPr="00247181">
        <w:rPr>
          <w:rFonts w:ascii="Book Antiqua" w:eastAsiaTheme="minorEastAsia" w:hAnsi="Book Antiqua" w:cs="Arial"/>
          <w:lang w:eastAsia="zh-CN"/>
        </w:rPr>
        <w:t xml:space="preserve"> </w:t>
      </w:r>
      <w:r w:rsidR="00AE6B11" w:rsidRPr="00247181">
        <w:rPr>
          <w:rFonts w:ascii="Book Antiqua" w:hAnsi="Book Antiqua" w:cs="Arial"/>
        </w:rPr>
        <w:t>17.7</w:t>
      </w:r>
      <w:r w:rsidR="00DB72DD" w:rsidRPr="00247181">
        <w:rPr>
          <w:rFonts w:ascii="Book Antiqua" w:eastAsiaTheme="minorEastAsia" w:hAnsi="Book Antiqua" w:cs="Arial"/>
          <w:lang w:eastAsia="zh-CN"/>
        </w:rPr>
        <w:t xml:space="preserve"> </w:t>
      </w:r>
      <w:r w:rsidR="00AE6B11" w:rsidRPr="00247181">
        <w:rPr>
          <w:rFonts w:ascii="Book Antiqua" w:hAnsi="Book Antiqua" w:cs="Arial"/>
        </w:rPr>
        <w:t>mm) respectively. The EUS-RFA was</w:t>
      </w:r>
      <w:r w:rsidR="007F705C" w:rsidRPr="00247181">
        <w:rPr>
          <w:rFonts w:ascii="Book Antiqua" w:hAnsi="Book Antiqua" w:cs="Arial"/>
        </w:rPr>
        <w:t xml:space="preserve"> successfully</w:t>
      </w:r>
      <w:r w:rsidR="00AE6B11" w:rsidRPr="00247181">
        <w:rPr>
          <w:rFonts w:ascii="Book Antiqua" w:hAnsi="Book Antiqua" w:cs="Arial"/>
        </w:rPr>
        <w:t xml:space="preserve"> c</w:t>
      </w:r>
      <w:r w:rsidR="00F66647" w:rsidRPr="00247181">
        <w:rPr>
          <w:rFonts w:ascii="Book Antiqua" w:hAnsi="Book Antiqua" w:cs="Arial"/>
        </w:rPr>
        <w:t xml:space="preserve">ompleted in all </w:t>
      </w:r>
      <w:r w:rsidR="007F705C" w:rsidRPr="00247181">
        <w:rPr>
          <w:rFonts w:ascii="Book Antiqua" w:hAnsi="Book Antiqua" w:cs="Arial"/>
        </w:rPr>
        <w:t>cases</w:t>
      </w:r>
      <w:r w:rsidR="00F66647" w:rsidRPr="00247181">
        <w:rPr>
          <w:rFonts w:ascii="Book Antiqua" w:hAnsi="Book Antiqua" w:cs="Arial"/>
        </w:rPr>
        <w:t>. Among</w:t>
      </w:r>
      <w:r w:rsidR="00AE6B11" w:rsidRPr="00247181">
        <w:rPr>
          <w:rFonts w:ascii="Book Antiqua" w:hAnsi="Book Antiqua" w:cs="Arial"/>
        </w:rPr>
        <w:t xml:space="preserve"> the 6 patients with a cystic neoplasm, post procedure imaging in 3-6 mo showed complete resolution of the cysts in 2 </w:t>
      </w:r>
      <w:r w:rsidR="00F66647" w:rsidRPr="00247181">
        <w:rPr>
          <w:rFonts w:ascii="Book Antiqua" w:hAnsi="Book Antiqua" w:cs="Arial"/>
        </w:rPr>
        <w:t>cases</w:t>
      </w:r>
      <w:r w:rsidR="00AE6B11" w:rsidRPr="00247181">
        <w:rPr>
          <w:rFonts w:ascii="Book Antiqua" w:hAnsi="Book Antiqua" w:cs="Arial"/>
        </w:rPr>
        <w:t xml:space="preserve">, whilst in </w:t>
      </w:r>
      <w:r w:rsidR="00F66647" w:rsidRPr="00247181">
        <w:rPr>
          <w:rFonts w:ascii="Book Antiqua" w:hAnsi="Book Antiqua" w:cs="Arial"/>
        </w:rPr>
        <w:t>three more</w:t>
      </w:r>
      <w:r w:rsidR="00AE6B11" w:rsidRPr="00247181">
        <w:rPr>
          <w:rFonts w:ascii="Book Antiqua" w:hAnsi="Book Antiqua" w:cs="Arial"/>
        </w:rPr>
        <w:t xml:space="preserve"> there was</w:t>
      </w:r>
      <w:r w:rsidR="00F66647" w:rsidRPr="00247181">
        <w:rPr>
          <w:rFonts w:ascii="Book Antiqua" w:hAnsi="Book Antiqua" w:cs="Arial"/>
        </w:rPr>
        <w:t xml:space="preserve"> a</w:t>
      </w:r>
      <w:r w:rsidR="00AE6B11" w:rsidRPr="00247181">
        <w:rPr>
          <w:rFonts w:ascii="Book Antiqua" w:hAnsi="Book Antiqua" w:cs="Arial"/>
        </w:rPr>
        <w:t xml:space="preserve"> 48.4% reduction [mean pre RF 38.8</w:t>
      </w:r>
      <w:r w:rsidR="00DB72DD" w:rsidRPr="00247181">
        <w:rPr>
          <w:rFonts w:ascii="Book Antiqua" w:eastAsiaTheme="minorEastAsia" w:hAnsi="Book Antiqua" w:cs="Arial"/>
          <w:lang w:eastAsia="zh-CN"/>
        </w:rPr>
        <w:t xml:space="preserve"> </w:t>
      </w:r>
      <w:r w:rsidR="00AE6B11" w:rsidRPr="00247181">
        <w:rPr>
          <w:rFonts w:ascii="Book Antiqua" w:hAnsi="Book Antiqua" w:cs="Arial"/>
        </w:rPr>
        <w:t xml:space="preserve">mm (SD </w:t>
      </w:r>
      <w:r w:rsidR="00DB72DD" w:rsidRPr="00247181">
        <w:rPr>
          <w:rFonts w:ascii="Book Antiqua" w:hAnsi="Book Antiqua" w:cs="Arial"/>
        </w:rPr>
        <w:t>±</w:t>
      </w:r>
      <w:r w:rsidR="00DB72DD" w:rsidRPr="00247181">
        <w:rPr>
          <w:rFonts w:ascii="Book Antiqua" w:eastAsiaTheme="minorEastAsia" w:hAnsi="Book Antiqua" w:cs="Arial"/>
          <w:lang w:eastAsia="zh-CN"/>
        </w:rPr>
        <w:t xml:space="preserve"> </w:t>
      </w:r>
      <w:r w:rsidR="00AE6B11" w:rsidRPr="00247181">
        <w:rPr>
          <w:rFonts w:ascii="Book Antiqua" w:hAnsi="Book Antiqua" w:cs="Arial"/>
        </w:rPr>
        <w:t>21.7</w:t>
      </w:r>
      <w:r w:rsidR="00DB72DD" w:rsidRPr="00247181">
        <w:rPr>
          <w:rFonts w:ascii="Book Antiqua" w:eastAsiaTheme="minorEastAsia" w:hAnsi="Book Antiqua" w:cs="Arial"/>
          <w:lang w:eastAsia="zh-CN"/>
        </w:rPr>
        <w:t xml:space="preserve"> </w:t>
      </w:r>
      <w:r w:rsidR="00DB72DD" w:rsidRPr="00247181">
        <w:rPr>
          <w:rFonts w:ascii="Book Antiqua" w:hAnsi="Book Antiqua" w:cs="Arial"/>
        </w:rPr>
        <w:t xml:space="preserve">mm) </w:t>
      </w:r>
      <w:r w:rsidR="00DB72DD" w:rsidRPr="00247181">
        <w:rPr>
          <w:rFonts w:ascii="Book Antiqua" w:hAnsi="Book Antiqua" w:cs="Arial"/>
          <w:i/>
        </w:rPr>
        <w:t>vs</w:t>
      </w:r>
      <w:r w:rsidR="00AE6B11" w:rsidRPr="00247181">
        <w:rPr>
          <w:rFonts w:ascii="Book Antiqua" w:hAnsi="Book Antiqua" w:cs="Arial"/>
        </w:rPr>
        <w:t xml:space="preserve"> mean post RF 20</w:t>
      </w:r>
      <w:r w:rsidR="005278F6" w:rsidRPr="00247181">
        <w:rPr>
          <w:rFonts w:ascii="Book Antiqua" w:eastAsiaTheme="minorEastAsia" w:hAnsi="Book Antiqua" w:cs="Arial"/>
          <w:lang w:eastAsia="zh-CN"/>
        </w:rPr>
        <w:t xml:space="preserve"> </w:t>
      </w:r>
      <w:r w:rsidR="00AE6B11" w:rsidRPr="00247181">
        <w:rPr>
          <w:rFonts w:ascii="Book Antiqua" w:hAnsi="Book Antiqua" w:cs="Arial"/>
        </w:rPr>
        <w:t xml:space="preserve">mm (SD </w:t>
      </w:r>
      <w:r w:rsidR="00DB72DD" w:rsidRPr="00247181">
        <w:rPr>
          <w:rFonts w:ascii="Book Antiqua" w:hAnsi="Book Antiqua" w:cs="Arial"/>
        </w:rPr>
        <w:t>±</w:t>
      </w:r>
      <w:r w:rsidR="00DB72DD" w:rsidRPr="00247181">
        <w:rPr>
          <w:rFonts w:ascii="Book Antiqua" w:eastAsiaTheme="minorEastAsia" w:hAnsi="Book Antiqua" w:cs="Arial"/>
          <w:lang w:eastAsia="zh-CN"/>
        </w:rPr>
        <w:t xml:space="preserve"> </w:t>
      </w:r>
      <w:r w:rsidR="00AE6B11" w:rsidRPr="00247181">
        <w:rPr>
          <w:rFonts w:ascii="Book Antiqua" w:hAnsi="Book Antiqua" w:cs="Arial"/>
        </w:rPr>
        <w:t>17.1</w:t>
      </w:r>
      <w:r w:rsidR="00DB72DD" w:rsidRPr="00247181">
        <w:rPr>
          <w:rFonts w:ascii="Book Antiqua" w:eastAsiaTheme="minorEastAsia" w:hAnsi="Book Antiqua" w:cs="Arial"/>
          <w:lang w:eastAsia="zh-CN"/>
        </w:rPr>
        <w:t xml:space="preserve"> </w:t>
      </w:r>
      <w:r w:rsidR="00AE6B11" w:rsidRPr="00247181">
        <w:rPr>
          <w:rFonts w:ascii="Book Antiqua" w:hAnsi="Book Antiqua" w:cs="Arial"/>
        </w:rPr>
        <w:t xml:space="preserve">mm)] in size. In regards to the NET patients, there was a change in vascularity and central necrosis after EUS-RFA. </w:t>
      </w:r>
      <w:r w:rsidR="007F705C" w:rsidRPr="00247181">
        <w:rPr>
          <w:rFonts w:ascii="Book Antiqua" w:hAnsi="Book Antiqua" w:cs="Arial"/>
        </w:rPr>
        <w:t>No</w:t>
      </w:r>
      <w:r w:rsidR="00AE6B11" w:rsidRPr="00247181">
        <w:rPr>
          <w:rFonts w:ascii="Book Antiqua" w:hAnsi="Book Antiqua" w:cs="Arial"/>
        </w:rPr>
        <w:t xml:space="preserve"> </w:t>
      </w:r>
      <w:r w:rsidR="00021761" w:rsidRPr="00247181">
        <w:rPr>
          <w:rFonts w:ascii="Book Antiqua" w:hAnsi="Book Antiqua" w:cs="Arial"/>
        </w:rPr>
        <w:t>major complications</w:t>
      </w:r>
      <w:r w:rsidR="00AE6B11" w:rsidRPr="00247181">
        <w:rPr>
          <w:rFonts w:ascii="Book Antiqua" w:hAnsi="Book Antiqua" w:cs="Arial"/>
        </w:rPr>
        <w:t xml:space="preserve"> </w:t>
      </w:r>
      <w:r w:rsidR="007F705C" w:rsidRPr="00247181">
        <w:rPr>
          <w:rFonts w:ascii="Book Antiqua" w:hAnsi="Book Antiqua" w:cs="Arial"/>
        </w:rPr>
        <w:t xml:space="preserve">were observed </w:t>
      </w:r>
      <w:r w:rsidR="00AE6B11" w:rsidRPr="00247181">
        <w:rPr>
          <w:rFonts w:ascii="Book Antiqua" w:hAnsi="Book Antiqua" w:cs="Arial"/>
        </w:rPr>
        <w:t xml:space="preserve">within 48 h of the procedure. Two patients had mild abdominal pain that resolved </w:t>
      </w:r>
      <w:r w:rsidR="00021761" w:rsidRPr="00247181">
        <w:rPr>
          <w:rFonts w:ascii="Book Antiqua" w:hAnsi="Book Antiqua" w:cs="Arial"/>
        </w:rPr>
        <w:t>within</w:t>
      </w:r>
      <w:r w:rsidR="00AE6B11" w:rsidRPr="00247181">
        <w:rPr>
          <w:rFonts w:ascii="Book Antiqua" w:hAnsi="Book Antiqua" w:cs="Arial"/>
        </w:rPr>
        <w:t xml:space="preserve"> 3 d. </w:t>
      </w:r>
    </w:p>
    <w:p w14:paraId="12B0F0A5" w14:textId="77777777" w:rsidR="0090281B" w:rsidRPr="00247181" w:rsidRDefault="0090281B" w:rsidP="00D46999">
      <w:pPr>
        <w:pStyle w:val="NormalWeb"/>
        <w:spacing w:before="0" w:beforeAutospacing="0" w:after="0" w:afterAutospacing="0" w:line="360" w:lineRule="auto"/>
        <w:jc w:val="both"/>
        <w:rPr>
          <w:rFonts w:ascii="Book Antiqua" w:eastAsiaTheme="minorEastAsia" w:hAnsi="Book Antiqua" w:cs="Arial"/>
          <w:lang w:eastAsia="zh-CN"/>
        </w:rPr>
      </w:pPr>
    </w:p>
    <w:p w14:paraId="290CAD4E" w14:textId="005E63DF" w:rsidR="00AE6B11" w:rsidRPr="00247181" w:rsidRDefault="0090281B" w:rsidP="00D46999">
      <w:pPr>
        <w:pStyle w:val="NormalWeb"/>
        <w:spacing w:before="0" w:beforeAutospacing="0" w:after="0" w:afterAutospacing="0" w:line="360" w:lineRule="auto"/>
        <w:jc w:val="both"/>
        <w:rPr>
          <w:rFonts w:ascii="Book Antiqua" w:eastAsiaTheme="minorEastAsia" w:hAnsi="Book Antiqua" w:cs="Arial"/>
          <w:lang w:eastAsia="zh-CN"/>
        </w:rPr>
      </w:pPr>
      <w:r w:rsidRPr="00247181">
        <w:rPr>
          <w:rFonts w:ascii="Book Antiqua" w:hAnsi="Book Antiqua" w:cs="Arial"/>
          <w:b/>
        </w:rPr>
        <w:t>CONCLUSION:</w:t>
      </w:r>
      <w:r w:rsidR="005278F6" w:rsidRPr="00247181">
        <w:rPr>
          <w:rFonts w:ascii="Book Antiqua" w:hAnsi="Book Antiqua" w:cs="Arial"/>
        </w:rPr>
        <w:t xml:space="preserve"> EUS-</w:t>
      </w:r>
      <w:r w:rsidR="00AE6B11" w:rsidRPr="00247181">
        <w:rPr>
          <w:rFonts w:ascii="Book Antiqua" w:hAnsi="Book Antiqua" w:cs="Arial"/>
        </w:rPr>
        <w:t xml:space="preserve">RFA of pancreatic neoplasms with a novel monopolar RF probe was well tolerated in </w:t>
      </w:r>
      <w:r w:rsidR="00F66647" w:rsidRPr="00247181">
        <w:rPr>
          <w:rFonts w:ascii="Book Antiqua" w:hAnsi="Book Antiqua" w:cs="Arial"/>
        </w:rPr>
        <w:t>all cases</w:t>
      </w:r>
      <w:r w:rsidR="00AE6B11" w:rsidRPr="00247181">
        <w:rPr>
          <w:rFonts w:ascii="Book Antiqua" w:hAnsi="Book Antiqua" w:cs="Arial"/>
        </w:rPr>
        <w:t xml:space="preserve">. </w:t>
      </w:r>
      <w:r w:rsidR="007F705C" w:rsidRPr="00247181">
        <w:rPr>
          <w:rFonts w:ascii="Book Antiqua" w:hAnsi="Book Antiqua" w:cs="Arial"/>
        </w:rPr>
        <w:t>Our preliminary</w:t>
      </w:r>
      <w:r w:rsidR="00AE6B11" w:rsidRPr="00247181">
        <w:rPr>
          <w:rFonts w:ascii="Book Antiqua" w:hAnsi="Book Antiqua" w:cs="Arial"/>
        </w:rPr>
        <w:t xml:space="preserve"> </w:t>
      </w:r>
      <w:r w:rsidR="00F66647" w:rsidRPr="00247181">
        <w:rPr>
          <w:rFonts w:ascii="Book Antiqua" w:hAnsi="Book Antiqua" w:cs="Arial"/>
        </w:rPr>
        <w:t>data</w:t>
      </w:r>
      <w:r w:rsidR="00AE6B11" w:rsidRPr="00247181">
        <w:rPr>
          <w:rFonts w:ascii="Book Antiqua" w:hAnsi="Book Antiqua" w:cs="Arial"/>
        </w:rPr>
        <w:t xml:space="preserve"> suggest that the procedure is </w:t>
      </w:r>
      <w:r w:rsidR="00F66647" w:rsidRPr="00247181">
        <w:rPr>
          <w:rFonts w:ascii="Book Antiqua" w:hAnsi="Book Antiqua" w:cs="Arial"/>
        </w:rPr>
        <w:t>straightforward</w:t>
      </w:r>
      <w:r w:rsidR="00AE6B11" w:rsidRPr="00247181">
        <w:rPr>
          <w:rFonts w:ascii="Book Antiqua" w:hAnsi="Book Antiqua" w:cs="Arial"/>
        </w:rPr>
        <w:t xml:space="preserve"> and safe. The response ranged from complete resolution to a 50% reduction in </w:t>
      </w:r>
      <w:r w:rsidR="00F66647" w:rsidRPr="00247181">
        <w:rPr>
          <w:rFonts w:ascii="Book Antiqua" w:hAnsi="Book Antiqua" w:cs="Arial"/>
        </w:rPr>
        <w:t>size</w:t>
      </w:r>
      <w:r w:rsidR="00AE6B11" w:rsidRPr="00247181">
        <w:rPr>
          <w:rFonts w:ascii="Book Antiqua" w:hAnsi="Book Antiqua" w:cs="Arial"/>
        </w:rPr>
        <w:t xml:space="preserve">. </w:t>
      </w:r>
    </w:p>
    <w:p w14:paraId="402A1E1B" w14:textId="77777777" w:rsidR="005278F6" w:rsidRPr="00247181" w:rsidRDefault="005278F6" w:rsidP="00D46999">
      <w:pPr>
        <w:pStyle w:val="NormalWeb"/>
        <w:spacing w:before="0" w:beforeAutospacing="0" w:after="0" w:afterAutospacing="0" w:line="360" w:lineRule="auto"/>
        <w:jc w:val="both"/>
        <w:rPr>
          <w:rFonts w:ascii="Book Antiqua" w:eastAsiaTheme="minorEastAsia" w:hAnsi="Book Antiqua" w:cs="Arial"/>
          <w:lang w:eastAsia="zh-CN"/>
        </w:rPr>
      </w:pPr>
    </w:p>
    <w:p w14:paraId="66614820" w14:textId="5B09D85D" w:rsidR="0090281B" w:rsidRPr="00247181" w:rsidRDefault="0090281B" w:rsidP="00D46999">
      <w:pPr>
        <w:spacing w:after="0" w:line="360" w:lineRule="auto"/>
        <w:jc w:val="both"/>
        <w:rPr>
          <w:rFonts w:ascii="Book Antiqua" w:hAnsi="Book Antiqua" w:cs="Arial"/>
          <w:b/>
          <w:sz w:val="24"/>
          <w:szCs w:val="24"/>
          <w:lang w:eastAsia="zh-CN"/>
        </w:rPr>
      </w:pPr>
      <w:r w:rsidRPr="00247181">
        <w:rPr>
          <w:rFonts w:ascii="Book Antiqua" w:hAnsi="Book Antiqua" w:cs="Arial"/>
          <w:b/>
          <w:sz w:val="24"/>
          <w:szCs w:val="24"/>
        </w:rPr>
        <w:t xml:space="preserve">Key </w:t>
      </w:r>
      <w:r w:rsidR="005278F6" w:rsidRPr="00247181">
        <w:rPr>
          <w:rFonts w:ascii="Book Antiqua" w:hAnsi="Book Antiqua" w:cs="Arial"/>
          <w:b/>
          <w:sz w:val="24"/>
          <w:szCs w:val="24"/>
        </w:rPr>
        <w:t>w</w:t>
      </w:r>
      <w:r w:rsidRPr="00247181">
        <w:rPr>
          <w:rFonts w:ascii="Book Antiqua" w:hAnsi="Book Antiqua" w:cs="Arial"/>
          <w:b/>
          <w:sz w:val="24"/>
          <w:szCs w:val="24"/>
        </w:rPr>
        <w:t xml:space="preserve">ords: </w:t>
      </w:r>
      <w:r w:rsidRPr="00247181">
        <w:rPr>
          <w:rFonts w:ascii="Book Antiqua" w:hAnsi="Book Antiqua" w:cs="Arial"/>
          <w:sz w:val="24"/>
          <w:szCs w:val="24"/>
        </w:rPr>
        <w:t>Endoscopic ultrasound</w:t>
      </w:r>
      <w:r w:rsidR="005278F6" w:rsidRPr="00247181">
        <w:rPr>
          <w:rFonts w:ascii="Book Antiqua" w:hAnsi="Book Antiqua" w:cs="Arial"/>
          <w:sz w:val="24"/>
          <w:szCs w:val="24"/>
          <w:lang w:eastAsia="zh-CN"/>
        </w:rPr>
        <w:t>;</w:t>
      </w:r>
      <w:r w:rsidRPr="00247181">
        <w:rPr>
          <w:rFonts w:ascii="Book Antiqua" w:hAnsi="Book Antiqua" w:cs="Arial"/>
          <w:sz w:val="24"/>
          <w:szCs w:val="24"/>
        </w:rPr>
        <w:t xml:space="preserve"> </w:t>
      </w:r>
      <w:r w:rsidR="005278F6" w:rsidRPr="00247181">
        <w:rPr>
          <w:rFonts w:ascii="Book Antiqua" w:hAnsi="Book Antiqua" w:cs="Arial"/>
          <w:sz w:val="24"/>
          <w:szCs w:val="24"/>
        </w:rPr>
        <w:t>R</w:t>
      </w:r>
      <w:r w:rsidRPr="00247181">
        <w:rPr>
          <w:rFonts w:ascii="Book Antiqua" w:hAnsi="Book Antiqua" w:cs="Arial"/>
          <w:sz w:val="24"/>
          <w:szCs w:val="24"/>
        </w:rPr>
        <w:t>adiofrequency ablation</w:t>
      </w:r>
      <w:r w:rsidR="005278F6" w:rsidRPr="00247181">
        <w:rPr>
          <w:rFonts w:ascii="Book Antiqua" w:hAnsi="Book Antiqua" w:cs="Arial"/>
          <w:sz w:val="24"/>
          <w:szCs w:val="24"/>
          <w:lang w:eastAsia="zh-CN"/>
        </w:rPr>
        <w:t>;</w:t>
      </w:r>
      <w:r w:rsidRPr="00247181">
        <w:rPr>
          <w:rFonts w:ascii="Book Antiqua" w:hAnsi="Book Antiqua" w:cs="Arial"/>
          <w:sz w:val="24"/>
          <w:szCs w:val="24"/>
        </w:rPr>
        <w:t xml:space="preserve"> </w:t>
      </w:r>
      <w:r w:rsidR="005278F6" w:rsidRPr="00247181">
        <w:rPr>
          <w:rFonts w:ascii="Book Antiqua" w:hAnsi="Book Antiqua" w:cs="Arial"/>
          <w:sz w:val="24"/>
          <w:szCs w:val="24"/>
        </w:rPr>
        <w:t>P</w:t>
      </w:r>
      <w:r w:rsidRPr="00247181">
        <w:rPr>
          <w:rFonts w:ascii="Book Antiqua" w:hAnsi="Book Antiqua" w:cs="Arial"/>
          <w:sz w:val="24"/>
          <w:szCs w:val="24"/>
        </w:rPr>
        <w:t>ancreas</w:t>
      </w:r>
      <w:r w:rsidR="005278F6" w:rsidRPr="00247181">
        <w:rPr>
          <w:rFonts w:ascii="Book Antiqua" w:hAnsi="Book Antiqua" w:cs="Arial"/>
          <w:sz w:val="24"/>
          <w:szCs w:val="24"/>
          <w:lang w:eastAsia="zh-CN"/>
        </w:rPr>
        <w:t>;</w:t>
      </w:r>
      <w:r w:rsidRPr="00247181">
        <w:rPr>
          <w:rFonts w:ascii="Book Antiqua" w:hAnsi="Book Antiqua" w:cs="Arial"/>
          <w:sz w:val="24"/>
          <w:szCs w:val="24"/>
        </w:rPr>
        <w:t xml:space="preserve"> </w:t>
      </w:r>
      <w:r w:rsidR="005278F6" w:rsidRPr="00247181">
        <w:rPr>
          <w:rFonts w:ascii="Book Antiqua" w:hAnsi="Book Antiqua" w:cs="Arial"/>
          <w:sz w:val="24"/>
          <w:szCs w:val="24"/>
        </w:rPr>
        <w:t>C</w:t>
      </w:r>
      <w:r w:rsidRPr="00247181">
        <w:rPr>
          <w:rFonts w:ascii="Book Antiqua" w:hAnsi="Book Antiqua" w:cs="Arial"/>
          <w:sz w:val="24"/>
          <w:szCs w:val="24"/>
        </w:rPr>
        <w:t>ystic neoplasms</w:t>
      </w:r>
      <w:r w:rsidR="005278F6" w:rsidRPr="00247181">
        <w:rPr>
          <w:rFonts w:ascii="Book Antiqua" w:hAnsi="Book Antiqua" w:cs="Arial"/>
          <w:sz w:val="24"/>
          <w:szCs w:val="24"/>
          <w:lang w:eastAsia="zh-CN"/>
        </w:rPr>
        <w:t>;</w:t>
      </w:r>
      <w:r w:rsidRPr="00247181">
        <w:rPr>
          <w:rFonts w:ascii="Book Antiqua" w:hAnsi="Book Antiqua" w:cs="Arial"/>
          <w:sz w:val="24"/>
          <w:szCs w:val="24"/>
        </w:rPr>
        <w:t xml:space="preserve"> </w:t>
      </w:r>
      <w:r w:rsidR="005278F6" w:rsidRPr="00247181">
        <w:rPr>
          <w:rFonts w:ascii="Book Antiqua" w:hAnsi="Book Antiqua" w:cs="Arial"/>
          <w:sz w:val="24"/>
          <w:szCs w:val="24"/>
        </w:rPr>
        <w:t>Neuroendocrine tumors</w:t>
      </w:r>
    </w:p>
    <w:p w14:paraId="3D18D5B5" w14:textId="77777777" w:rsidR="0090281B" w:rsidRPr="00247181" w:rsidRDefault="0090281B" w:rsidP="00D46999">
      <w:pPr>
        <w:pStyle w:val="NormalWeb"/>
        <w:spacing w:before="0" w:beforeAutospacing="0" w:after="0" w:afterAutospacing="0" w:line="360" w:lineRule="auto"/>
        <w:jc w:val="both"/>
        <w:rPr>
          <w:rFonts w:ascii="Book Antiqua" w:eastAsiaTheme="minorEastAsia" w:hAnsi="Book Antiqua"/>
          <w:lang w:eastAsia="zh-CN"/>
        </w:rPr>
      </w:pPr>
    </w:p>
    <w:p w14:paraId="3D111B3A" w14:textId="77777777" w:rsidR="005278F6" w:rsidRPr="00247181" w:rsidRDefault="005278F6" w:rsidP="00D46999">
      <w:pPr>
        <w:spacing w:after="0" w:line="360" w:lineRule="auto"/>
        <w:jc w:val="both"/>
        <w:rPr>
          <w:rFonts w:ascii="Book Antiqua" w:hAnsi="Book Antiqua" w:cs="Arial"/>
          <w:sz w:val="24"/>
          <w:szCs w:val="24"/>
        </w:rPr>
      </w:pPr>
      <w:r w:rsidRPr="00247181">
        <w:rPr>
          <w:rFonts w:ascii="Book Antiqua" w:hAnsi="Book Antiqua"/>
          <w:b/>
          <w:sz w:val="24"/>
          <w:szCs w:val="24"/>
        </w:rPr>
        <w:t xml:space="preserve">© </w:t>
      </w:r>
      <w:r w:rsidRPr="00247181">
        <w:rPr>
          <w:rFonts w:ascii="Book Antiqua" w:hAnsi="Book Antiqua" w:cs="Arial"/>
          <w:b/>
          <w:sz w:val="24"/>
          <w:szCs w:val="24"/>
        </w:rPr>
        <w:t>The Author(s) 2015.</w:t>
      </w:r>
      <w:r w:rsidRPr="00247181">
        <w:rPr>
          <w:rFonts w:ascii="Book Antiqua" w:hAnsi="Book Antiqua" w:cs="Arial"/>
          <w:sz w:val="24"/>
          <w:szCs w:val="24"/>
        </w:rPr>
        <w:t xml:space="preserve"> Published by Baishideng Publishing Group Inc. All rights reserved.</w:t>
      </w:r>
    </w:p>
    <w:p w14:paraId="23BE4466" w14:textId="77777777" w:rsidR="005278F6" w:rsidRPr="00247181" w:rsidRDefault="005278F6" w:rsidP="00D46999">
      <w:pPr>
        <w:pStyle w:val="NormalWeb"/>
        <w:spacing w:before="0" w:beforeAutospacing="0" w:after="0" w:afterAutospacing="0" w:line="360" w:lineRule="auto"/>
        <w:jc w:val="both"/>
        <w:rPr>
          <w:rFonts w:ascii="Book Antiqua" w:eastAsiaTheme="minorEastAsia" w:hAnsi="Book Antiqua"/>
          <w:lang w:eastAsia="zh-CN"/>
        </w:rPr>
      </w:pPr>
    </w:p>
    <w:p w14:paraId="1F093A48" w14:textId="1CEE873E" w:rsidR="0090281B" w:rsidRPr="00247181" w:rsidRDefault="0090281B" w:rsidP="00D46999">
      <w:pPr>
        <w:pStyle w:val="NormalWeb"/>
        <w:spacing w:before="0" w:beforeAutospacing="0" w:after="0" w:afterAutospacing="0" w:line="360" w:lineRule="auto"/>
        <w:jc w:val="both"/>
        <w:rPr>
          <w:rFonts w:ascii="Book Antiqua" w:eastAsiaTheme="minorEastAsia" w:hAnsi="Book Antiqua"/>
          <w:lang w:eastAsia="zh-CN"/>
        </w:rPr>
      </w:pPr>
      <w:r w:rsidRPr="00247181">
        <w:rPr>
          <w:rFonts w:ascii="Book Antiqua" w:hAnsi="Book Antiqua" w:cs="Arial"/>
          <w:b/>
          <w:bCs/>
        </w:rPr>
        <w:t xml:space="preserve">Core </w:t>
      </w:r>
      <w:r w:rsidR="005278F6" w:rsidRPr="00247181">
        <w:rPr>
          <w:rFonts w:ascii="Book Antiqua" w:hAnsi="Book Antiqua" w:cs="Arial"/>
          <w:b/>
          <w:bCs/>
        </w:rPr>
        <w:t>t</w:t>
      </w:r>
      <w:r w:rsidRPr="00247181">
        <w:rPr>
          <w:rFonts w:ascii="Book Antiqua" w:hAnsi="Book Antiqua" w:cs="Arial"/>
          <w:b/>
          <w:bCs/>
        </w:rPr>
        <w:t>ip</w:t>
      </w:r>
      <w:r w:rsidR="005278F6" w:rsidRPr="00247181">
        <w:rPr>
          <w:rFonts w:ascii="Book Antiqua" w:eastAsiaTheme="minorEastAsia" w:hAnsi="Book Antiqua" w:cs="Arial"/>
          <w:b/>
          <w:bCs/>
          <w:lang w:eastAsia="zh-CN"/>
        </w:rPr>
        <w:t xml:space="preserve">: </w:t>
      </w:r>
      <w:r w:rsidRPr="00247181">
        <w:rPr>
          <w:rFonts w:ascii="Book Antiqua" w:hAnsi="Book Antiqua"/>
        </w:rPr>
        <w:t xml:space="preserve">This manuscript presents a pilot, safety feasibility study with the results of the first in humans </w:t>
      </w:r>
      <w:r w:rsidR="005278F6" w:rsidRPr="00247181">
        <w:rPr>
          <w:rFonts w:ascii="Book Antiqua" w:hAnsi="Book Antiqua" w:cs="Arial"/>
        </w:rPr>
        <w:t xml:space="preserve">endoscopic ultrasound </w:t>
      </w:r>
      <w:r w:rsidR="005278F6" w:rsidRPr="00247181">
        <w:rPr>
          <w:rFonts w:ascii="Book Antiqua" w:eastAsiaTheme="minorEastAsia" w:hAnsi="Book Antiqua" w:cs="Arial"/>
          <w:lang w:eastAsia="zh-CN"/>
        </w:rPr>
        <w:t>(</w:t>
      </w:r>
      <w:r w:rsidR="005278F6" w:rsidRPr="00247181">
        <w:rPr>
          <w:rFonts w:ascii="Book Antiqua" w:hAnsi="Book Antiqua" w:cs="Arial"/>
        </w:rPr>
        <w:t>EUS</w:t>
      </w:r>
      <w:r w:rsidR="005278F6" w:rsidRPr="00247181">
        <w:rPr>
          <w:rFonts w:ascii="Book Antiqua" w:eastAsiaTheme="minorEastAsia" w:hAnsi="Book Antiqua" w:cs="Arial"/>
          <w:lang w:eastAsia="zh-CN"/>
        </w:rPr>
        <w:t>)</w:t>
      </w:r>
      <w:r w:rsidRPr="00247181">
        <w:rPr>
          <w:rFonts w:ascii="Book Antiqua" w:hAnsi="Book Antiqua"/>
        </w:rPr>
        <w:t xml:space="preserve"> guided radiofrequency ablation </w:t>
      </w:r>
      <w:r w:rsidR="005278F6" w:rsidRPr="00247181">
        <w:rPr>
          <w:rFonts w:ascii="Book Antiqua" w:eastAsiaTheme="minorEastAsia" w:hAnsi="Book Antiqua"/>
          <w:lang w:eastAsia="zh-CN"/>
        </w:rPr>
        <w:t>(</w:t>
      </w:r>
      <w:r w:rsidR="005278F6" w:rsidRPr="00247181">
        <w:rPr>
          <w:rFonts w:ascii="Book Antiqua" w:hAnsi="Book Antiqua"/>
        </w:rPr>
        <w:t>RFA</w:t>
      </w:r>
      <w:r w:rsidR="005278F6" w:rsidRPr="00247181">
        <w:rPr>
          <w:rFonts w:ascii="Book Antiqua" w:eastAsiaTheme="minorEastAsia" w:hAnsi="Book Antiqua"/>
          <w:lang w:eastAsia="zh-CN"/>
        </w:rPr>
        <w:t xml:space="preserve">) </w:t>
      </w:r>
      <w:r w:rsidRPr="00247181">
        <w:rPr>
          <w:rFonts w:ascii="Book Antiqua" w:hAnsi="Book Antiqua"/>
        </w:rPr>
        <w:t xml:space="preserve">for cystic neoplasms and neuroendocrine tumors of the pancreas with a novel EUS-RFA catheter. </w:t>
      </w:r>
      <w:r w:rsidR="005278F6" w:rsidRPr="00247181">
        <w:rPr>
          <w:rFonts w:ascii="Book Antiqua" w:hAnsi="Book Antiqua"/>
        </w:rPr>
        <w:t>EUS-RFA</w:t>
      </w:r>
      <w:r w:rsidRPr="00247181">
        <w:rPr>
          <w:rFonts w:ascii="Book Antiqua" w:hAnsi="Book Antiqua"/>
        </w:rPr>
        <w:t xml:space="preserve"> is feasible and well tolerated. EUS-RFA with this novel catheter provides endoscopic treatment option other than surgical resection for pancreatic lesions.</w:t>
      </w:r>
    </w:p>
    <w:p w14:paraId="2C1C22B8" w14:textId="77777777" w:rsidR="005278F6" w:rsidRPr="00247181" w:rsidRDefault="005278F6" w:rsidP="00D46999">
      <w:pPr>
        <w:pStyle w:val="NormalWeb"/>
        <w:spacing w:before="0" w:beforeAutospacing="0" w:after="0" w:afterAutospacing="0" w:line="360" w:lineRule="auto"/>
        <w:jc w:val="both"/>
        <w:rPr>
          <w:rFonts w:ascii="Book Antiqua" w:eastAsiaTheme="minorEastAsia" w:hAnsi="Book Antiqua" w:cs="Arial"/>
          <w:bCs/>
          <w:lang w:eastAsia="zh-CN"/>
        </w:rPr>
      </w:pPr>
    </w:p>
    <w:p w14:paraId="0CBAB9BE" w14:textId="502F455E" w:rsidR="005278F6" w:rsidRPr="00247181" w:rsidRDefault="005278F6" w:rsidP="00D46999">
      <w:pPr>
        <w:pStyle w:val="NormalWeb"/>
        <w:spacing w:before="0" w:beforeAutospacing="0" w:after="0" w:afterAutospacing="0" w:line="360" w:lineRule="auto"/>
        <w:jc w:val="both"/>
        <w:rPr>
          <w:rFonts w:ascii="Book Antiqua" w:eastAsiaTheme="minorEastAsia" w:hAnsi="Book Antiqua"/>
          <w:lang w:eastAsia="zh-CN"/>
        </w:rPr>
      </w:pPr>
      <w:r w:rsidRPr="00247181">
        <w:rPr>
          <w:rFonts w:ascii="Book Antiqua" w:hAnsi="Book Antiqua" w:cs="Arial"/>
        </w:rPr>
        <w:t>Pai</w:t>
      </w:r>
      <w:r w:rsidRPr="00247181">
        <w:rPr>
          <w:rFonts w:ascii="Book Antiqua" w:hAnsi="Book Antiqua" w:cs="Arial"/>
          <w:lang w:eastAsia="zh-CN"/>
        </w:rPr>
        <w:t xml:space="preserve"> M</w:t>
      </w:r>
      <w:r w:rsidRPr="00247181">
        <w:rPr>
          <w:rFonts w:ascii="Book Antiqua" w:hAnsi="Book Antiqua" w:cs="Arial"/>
        </w:rPr>
        <w:t>, Habib</w:t>
      </w:r>
      <w:r w:rsidRPr="00247181">
        <w:rPr>
          <w:rFonts w:ascii="Book Antiqua" w:hAnsi="Book Antiqua" w:cs="Arial"/>
          <w:lang w:eastAsia="zh-CN"/>
        </w:rPr>
        <w:t xml:space="preserve"> N</w:t>
      </w:r>
      <w:r w:rsidRPr="00247181">
        <w:rPr>
          <w:rFonts w:ascii="Book Antiqua" w:hAnsi="Book Antiqua" w:cs="Arial"/>
        </w:rPr>
        <w:t>, Senturk</w:t>
      </w:r>
      <w:r w:rsidRPr="00247181">
        <w:rPr>
          <w:rFonts w:ascii="Book Antiqua" w:hAnsi="Book Antiqua" w:cs="Arial"/>
          <w:lang w:eastAsia="zh-CN"/>
        </w:rPr>
        <w:t xml:space="preserve"> H</w:t>
      </w:r>
      <w:r w:rsidRPr="00247181">
        <w:rPr>
          <w:rFonts w:ascii="Book Antiqua" w:hAnsi="Book Antiqua" w:cs="Arial"/>
        </w:rPr>
        <w:t>, Lakhtakia</w:t>
      </w:r>
      <w:r w:rsidRPr="00247181">
        <w:rPr>
          <w:rFonts w:ascii="Book Antiqua" w:hAnsi="Book Antiqua" w:cs="Arial"/>
          <w:lang w:eastAsia="zh-CN"/>
        </w:rPr>
        <w:t xml:space="preserve"> S</w:t>
      </w:r>
      <w:r w:rsidRPr="00247181">
        <w:rPr>
          <w:rFonts w:ascii="Book Antiqua" w:hAnsi="Book Antiqua" w:cs="Arial"/>
        </w:rPr>
        <w:t>, Reddy</w:t>
      </w:r>
      <w:r w:rsidRPr="00247181">
        <w:rPr>
          <w:rFonts w:ascii="Book Antiqua" w:hAnsi="Book Antiqua" w:cs="Arial"/>
          <w:lang w:eastAsia="zh-CN"/>
        </w:rPr>
        <w:t xml:space="preserve"> N</w:t>
      </w:r>
      <w:r w:rsidRPr="00247181">
        <w:rPr>
          <w:rFonts w:ascii="Book Antiqua" w:hAnsi="Book Antiqua" w:cs="Arial"/>
        </w:rPr>
        <w:t>, Cicinnati</w:t>
      </w:r>
      <w:r w:rsidRPr="00247181">
        <w:rPr>
          <w:rFonts w:ascii="Book Antiqua" w:hAnsi="Book Antiqua" w:cs="Arial"/>
          <w:lang w:eastAsia="zh-CN"/>
        </w:rPr>
        <w:t xml:space="preserve"> VR</w:t>
      </w:r>
      <w:r w:rsidRPr="00247181">
        <w:rPr>
          <w:rFonts w:ascii="Book Antiqua" w:hAnsi="Book Antiqua" w:cs="Arial"/>
        </w:rPr>
        <w:t>, Kaba</w:t>
      </w:r>
      <w:r w:rsidRPr="00247181">
        <w:rPr>
          <w:rFonts w:ascii="Book Antiqua" w:hAnsi="Book Antiqua" w:cs="Arial"/>
          <w:lang w:eastAsia="zh-CN"/>
        </w:rPr>
        <w:t xml:space="preserve"> I</w:t>
      </w:r>
      <w:r w:rsidRPr="00247181">
        <w:rPr>
          <w:rFonts w:ascii="Book Antiqua" w:hAnsi="Book Antiqua" w:cs="Arial"/>
        </w:rPr>
        <w:t>, Beckebaum</w:t>
      </w:r>
      <w:r w:rsidRPr="00247181">
        <w:rPr>
          <w:rFonts w:ascii="Book Antiqua" w:hAnsi="Book Antiqua" w:cs="Arial"/>
          <w:lang w:eastAsia="zh-CN"/>
        </w:rPr>
        <w:t xml:space="preserve"> S</w:t>
      </w:r>
      <w:r w:rsidRPr="00247181">
        <w:rPr>
          <w:rFonts w:ascii="Book Antiqua" w:hAnsi="Book Antiqua" w:cs="Arial"/>
        </w:rPr>
        <w:t>, Drymousis</w:t>
      </w:r>
      <w:r w:rsidRPr="00247181">
        <w:rPr>
          <w:rFonts w:ascii="Book Antiqua" w:hAnsi="Book Antiqua" w:cs="Arial"/>
          <w:lang w:eastAsia="zh-CN"/>
        </w:rPr>
        <w:t xml:space="preserve"> P</w:t>
      </w:r>
      <w:r w:rsidRPr="00247181">
        <w:rPr>
          <w:rFonts w:ascii="Book Antiqua" w:hAnsi="Book Antiqua" w:cs="Arial"/>
        </w:rPr>
        <w:t>, Kahaleh</w:t>
      </w:r>
      <w:r w:rsidRPr="00247181">
        <w:rPr>
          <w:rFonts w:ascii="Book Antiqua" w:hAnsi="Book Antiqua" w:cs="Arial"/>
          <w:lang w:eastAsia="zh-CN"/>
        </w:rPr>
        <w:t xml:space="preserve"> M</w:t>
      </w:r>
      <w:r w:rsidRPr="00247181">
        <w:rPr>
          <w:rFonts w:ascii="Book Antiqua" w:hAnsi="Book Antiqua" w:cs="Arial"/>
        </w:rPr>
        <w:t>, Brugge</w:t>
      </w:r>
      <w:r w:rsidRPr="00247181">
        <w:rPr>
          <w:rFonts w:ascii="Book Antiqua" w:hAnsi="Book Antiqua" w:cs="Arial"/>
          <w:lang w:eastAsia="zh-CN"/>
        </w:rPr>
        <w:t xml:space="preserve"> W.</w:t>
      </w:r>
      <w:r w:rsidRPr="00247181">
        <w:rPr>
          <w:rFonts w:ascii="Book Antiqua" w:hAnsi="Book Antiqua"/>
        </w:rPr>
        <w:t xml:space="preserve"> Endoscopic ultrasound guided radiofrequency ablation, for pancreatic cystic neoplasms and neuroendocrine tumors</w:t>
      </w:r>
      <w:r w:rsidRPr="00247181">
        <w:rPr>
          <w:rFonts w:ascii="Book Antiqua" w:eastAsiaTheme="minorEastAsia" w:hAnsi="Book Antiqua"/>
          <w:lang w:eastAsia="zh-CN"/>
        </w:rPr>
        <w:t>.</w:t>
      </w:r>
      <w:r w:rsidRPr="00247181">
        <w:rPr>
          <w:rFonts w:ascii="Book Antiqua" w:hAnsi="Book Antiqua"/>
          <w:i/>
          <w:iCs/>
        </w:rPr>
        <w:t xml:space="preserve"> World J Gastrointest Surg</w:t>
      </w:r>
      <w:r w:rsidRPr="00247181">
        <w:rPr>
          <w:rFonts w:ascii="Book Antiqua" w:eastAsiaTheme="minorEastAsia" w:hAnsi="Book Antiqua"/>
          <w:i/>
          <w:iCs/>
          <w:lang w:eastAsia="zh-CN"/>
        </w:rPr>
        <w:t xml:space="preserve"> </w:t>
      </w:r>
      <w:r w:rsidRPr="00247181">
        <w:rPr>
          <w:rFonts w:ascii="Book Antiqua" w:eastAsiaTheme="minorEastAsia" w:hAnsi="Book Antiqua"/>
          <w:iCs/>
          <w:lang w:eastAsia="zh-CN"/>
        </w:rPr>
        <w:t>2015; In press</w:t>
      </w:r>
    </w:p>
    <w:p w14:paraId="6AD2FF02" w14:textId="77777777" w:rsidR="007F705C" w:rsidRPr="00247181" w:rsidRDefault="007F705C" w:rsidP="00D46999">
      <w:pPr>
        <w:spacing w:after="0" w:line="360" w:lineRule="auto"/>
        <w:jc w:val="both"/>
        <w:rPr>
          <w:rFonts w:ascii="Book Antiqua" w:hAnsi="Book Antiqua" w:cs="Arial"/>
          <w:b/>
          <w:sz w:val="24"/>
          <w:szCs w:val="24"/>
        </w:rPr>
      </w:pPr>
    </w:p>
    <w:p w14:paraId="67BE584F" w14:textId="0126F586" w:rsidR="00AE6B11" w:rsidRPr="00247181" w:rsidRDefault="005278F6" w:rsidP="00D46999">
      <w:pPr>
        <w:spacing w:after="0" w:line="360" w:lineRule="auto"/>
        <w:jc w:val="both"/>
        <w:rPr>
          <w:rFonts w:ascii="Book Antiqua" w:hAnsi="Book Antiqua" w:cs="Arial"/>
          <w:b/>
          <w:sz w:val="24"/>
          <w:szCs w:val="24"/>
          <w:lang w:eastAsia="zh-CN"/>
        </w:rPr>
      </w:pPr>
      <w:r w:rsidRPr="00247181">
        <w:rPr>
          <w:rFonts w:ascii="Book Antiqua" w:hAnsi="Book Antiqua" w:cs="Arial"/>
          <w:b/>
          <w:sz w:val="24"/>
          <w:szCs w:val="24"/>
        </w:rPr>
        <w:t>INTRODUCTION</w:t>
      </w:r>
    </w:p>
    <w:p w14:paraId="0C4EB9C6" w14:textId="2F77CB91" w:rsidR="00AE6B11" w:rsidRPr="00247181" w:rsidRDefault="00AE6B11" w:rsidP="00D46999">
      <w:pPr>
        <w:spacing w:after="0" w:line="360" w:lineRule="auto"/>
        <w:jc w:val="both"/>
        <w:rPr>
          <w:rFonts w:ascii="Book Antiqua" w:hAnsi="Book Antiqua" w:cs="Arial"/>
          <w:sz w:val="24"/>
          <w:szCs w:val="24"/>
        </w:rPr>
      </w:pPr>
      <w:r w:rsidRPr="00247181">
        <w:rPr>
          <w:rFonts w:ascii="Book Antiqua" w:hAnsi="Book Antiqua" w:cs="Arial"/>
          <w:sz w:val="24"/>
          <w:szCs w:val="24"/>
          <w:lang w:val="en-US"/>
        </w:rPr>
        <w:t>Incidental pancreatic solid or cystic lesions are diagnosed with increased frequency due to the widespread use of abdominal cross-sectional imaging to investigate unrelated symptoms.</w:t>
      </w:r>
      <w:r w:rsidRPr="00247181">
        <w:rPr>
          <w:rFonts w:ascii="Book Antiqua" w:hAnsi="Book Antiqua" w:cs="Arial"/>
          <w:sz w:val="24"/>
          <w:szCs w:val="24"/>
        </w:rPr>
        <w:t xml:space="preserve"> In a large single-centre study, pancreatic cyst</w:t>
      </w:r>
      <w:r w:rsidR="00D46999" w:rsidRPr="00247181">
        <w:rPr>
          <w:rFonts w:ascii="Book Antiqua" w:hAnsi="Book Antiqua" w:cs="Arial"/>
          <w:sz w:val="24"/>
          <w:szCs w:val="24"/>
        </w:rPr>
        <w:t>s were diagnosed in 1.2 % of 24</w:t>
      </w:r>
      <w:r w:rsidRPr="00247181">
        <w:rPr>
          <w:rFonts w:ascii="Book Antiqua" w:hAnsi="Book Antiqua" w:cs="Arial"/>
          <w:sz w:val="24"/>
          <w:szCs w:val="24"/>
        </w:rPr>
        <w:t>000 individuals subjected to ab</w:t>
      </w:r>
      <w:r w:rsidR="00D46999" w:rsidRPr="00247181">
        <w:rPr>
          <w:rFonts w:ascii="Book Antiqua" w:hAnsi="Book Antiqua" w:cs="Arial"/>
          <w:sz w:val="24"/>
          <w:szCs w:val="24"/>
        </w:rPr>
        <w:t>dominal cross-sectional imaging</w:t>
      </w:r>
      <w:r w:rsidRPr="00247181">
        <w:rPr>
          <w:rFonts w:ascii="Book Antiqua" w:hAnsi="Book Antiqua" w:cs="Arial"/>
          <w:sz w:val="24"/>
          <w:szCs w:val="24"/>
        </w:rPr>
        <w:fldChar w:fldCharType="begin"/>
      </w:r>
      <w:r w:rsidRPr="00247181">
        <w:rPr>
          <w:rFonts w:ascii="Book Antiqua" w:hAnsi="Book Antiqua" w:cs="Arial"/>
          <w:sz w:val="24"/>
          <w:szCs w:val="24"/>
        </w:rPr>
        <w:instrText xml:space="preserve"> ADDIN EN.CITE &lt;EndNote&gt;&lt;Cite&gt;&lt;Author&gt;Spinelli&lt;/Author&gt;&lt;Year&gt;2004&lt;/Year&gt;&lt;RecNum&gt;1&lt;/RecNum&gt;&lt;DisplayText&gt;&lt;style face="superscript"&gt;[1]&lt;/style&gt;&lt;/DisplayText&gt;&lt;record&gt;&lt;rec-number&gt;1&lt;/rec-number&gt;&lt;foreign-keys&gt;&lt;key app="EN" db-id="spp0zsf2lx55wiep00uvfpr4faa55pdvseve" timestamp="1399976188"&gt;1&lt;/key&gt;&lt;/foreign-keys&gt;&lt;ref-type name="Journal Article"&gt;17&lt;/ref-type&gt;&lt;contributors&gt;&lt;authors&gt;&lt;author&gt;Spinelli, K. S.&lt;/author&gt;&lt;author&gt;Fromwiller, T. E.&lt;/author&gt;&lt;author&gt;Daniel, R. A.&lt;/author&gt;&lt;author&gt;Kiely, J. M.&lt;/author&gt;&lt;author&gt;Nakeeb, A.&lt;/author&gt;&lt;author&gt;Komorowski, R. A.&lt;/author&gt;&lt;author&gt;Wilson, S. D.&lt;/author&gt;&lt;author&gt;Pitt, H. A.&lt;/author&gt;&lt;/authors&gt;&lt;/contributors&gt;&lt;auth-address&gt;Department of Radiology, Medical College of Wisconsin, 9200 W. Wisconsin Avenue, Milwaukee, WI 53226, USA.&lt;/auth-address&gt;&lt;titles&gt;&lt;title&gt;Cystic pancreatic neoplasms: observe or operate&lt;/title&gt;&lt;secondary-title&gt;Ann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surgery&lt;/abbr-1&gt;&lt;/alt-periodical&gt;&lt;pages&gt;651-7; discussion 657-9&lt;/pages&gt;&lt;volume&gt;239&lt;/volume&gt;&lt;number&gt;5&lt;/number&gt;&lt;edition&gt;2004/04/15&lt;/edition&gt;&lt;keywords&gt;&lt;keyword&gt;Aged&lt;/keyword&gt;&lt;keyword&gt;Cystadenoma/diagnosis/*surgery&lt;/keyword&gt;&lt;keyword&gt;Female&lt;/keyword&gt;&lt;keyword&gt;Humans&lt;/keyword&gt;&lt;keyword&gt;Magnetic Resonance Imaging&lt;/keyword&gt;&lt;keyword&gt;Male&lt;/keyword&gt;&lt;keyword&gt;Middle Aged&lt;/keyword&gt;&lt;keyword&gt;Pancreatic Cyst/diagnosis/*surgery&lt;/keyword&gt;&lt;keyword&gt;Pancreatic Neoplasms/diagnosis/*surgery&lt;/keyword&gt;&lt;keyword&gt;Retrospective Studies&lt;/keyword&gt;&lt;keyword&gt;Tomography, X-Ray Computed&lt;/keyword&gt;&lt;/keywords&gt;&lt;dates&gt;&lt;year&gt;2004&lt;/year&gt;&lt;pub-dates&gt;&lt;date&gt;May&lt;/date&gt;&lt;/pub-dates&gt;&lt;/dates&gt;&lt;isbn&gt;0003-4932 (Print)&amp;#xD;0003-4932 (Linking)&lt;/isbn&gt;&lt;accession-num&gt;15082969&lt;/accession-num&gt;&lt;urls&gt;&lt;related-urls&gt;&lt;url&gt;http://www.ncbi.nlm.nih.gov/pubmed/15082969&lt;/url&gt;&lt;/related-urls&gt;&lt;/urls&gt;&lt;custom2&gt;1356273&lt;/custom2&gt;&lt;language&gt;eng&lt;/language&gt;&lt;/record&gt;&lt;/Cite&gt;&lt;/EndNote&gt;</w:instrText>
      </w:r>
      <w:r w:rsidRPr="00247181">
        <w:rPr>
          <w:rFonts w:ascii="Book Antiqua" w:hAnsi="Book Antiqua" w:cs="Arial"/>
          <w:sz w:val="24"/>
          <w:szCs w:val="24"/>
        </w:rPr>
        <w:fldChar w:fldCharType="separate"/>
      </w:r>
      <w:r w:rsidRPr="00247181">
        <w:rPr>
          <w:rFonts w:ascii="Book Antiqua" w:hAnsi="Book Antiqua" w:cs="Arial"/>
          <w:noProof/>
          <w:sz w:val="24"/>
          <w:szCs w:val="24"/>
          <w:vertAlign w:val="superscript"/>
        </w:rPr>
        <w:t>[</w:t>
      </w:r>
      <w:hyperlink w:anchor="_ENREF_1" w:tooltip="Spinelli, 2004 #1" w:history="1">
        <w:r w:rsidRPr="00247181">
          <w:rPr>
            <w:rFonts w:ascii="Book Antiqua" w:hAnsi="Book Antiqua" w:cs="Arial"/>
            <w:noProof/>
            <w:sz w:val="24"/>
            <w:szCs w:val="24"/>
            <w:vertAlign w:val="superscript"/>
          </w:rPr>
          <w:t>1</w:t>
        </w:r>
      </w:hyperlink>
      <w:r w:rsidRPr="00247181">
        <w:rPr>
          <w:rFonts w:ascii="Book Antiqua" w:hAnsi="Book Antiqua" w:cs="Arial"/>
          <w:noProof/>
          <w:sz w:val="24"/>
          <w:szCs w:val="24"/>
          <w:vertAlign w:val="superscript"/>
        </w:rPr>
        <w:t>]</w:t>
      </w:r>
      <w:r w:rsidRPr="00247181">
        <w:rPr>
          <w:rFonts w:ascii="Book Antiqua" w:hAnsi="Book Antiqua" w:cs="Arial"/>
          <w:sz w:val="24"/>
          <w:szCs w:val="24"/>
        </w:rPr>
        <w:fldChar w:fldCharType="end"/>
      </w:r>
      <w:r w:rsidRPr="00247181">
        <w:rPr>
          <w:rFonts w:ascii="Book Antiqua" w:hAnsi="Book Antiqua" w:cs="Arial"/>
          <w:sz w:val="24"/>
          <w:szCs w:val="24"/>
        </w:rPr>
        <w:t>. As a result, the majority of these lesions are diagnosed at an earlier stage, before they become invasive and present with jaundice,</w:t>
      </w:r>
      <w:r w:rsidR="00D46999" w:rsidRPr="00247181">
        <w:rPr>
          <w:rFonts w:ascii="Book Antiqua" w:hAnsi="Book Antiqua" w:cs="Arial"/>
          <w:sz w:val="24"/>
          <w:szCs w:val="24"/>
        </w:rPr>
        <w:t xml:space="preserve"> pancreatitis or abdominal pain</w:t>
      </w:r>
      <w:r w:rsidRPr="00247181">
        <w:rPr>
          <w:rFonts w:ascii="Book Antiqua" w:hAnsi="Book Antiqua" w:cs="Arial"/>
          <w:sz w:val="24"/>
          <w:szCs w:val="24"/>
        </w:rPr>
        <w:fldChar w:fldCharType="begin"/>
      </w:r>
      <w:r w:rsidRPr="00247181">
        <w:rPr>
          <w:rFonts w:ascii="Book Antiqua" w:hAnsi="Book Antiqua" w:cs="Arial"/>
          <w:sz w:val="24"/>
          <w:szCs w:val="24"/>
        </w:rPr>
        <w:instrText xml:space="preserve"> ADDIN EN.CITE &lt;EndNote&gt;&lt;Cite&gt;&lt;Author&gt;Le Borgne&lt;/Author&gt;&lt;Year&gt;1999&lt;/Year&gt;&lt;RecNum&gt;2&lt;/RecNum&gt;&lt;DisplayText&gt;&lt;style face="superscript"&gt;[2]&lt;/style&gt;&lt;/DisplayText&gt;&lt;record&gt;&lt;rec-number&gt;2&lt;/rec-number&gt;&lt;foreign-keys&gt;&lt;key app="EN" db-id="spp0zsf2lx55wiep00uvfpr4faa55pdvseve" timestamp="1399976189"&gt;2&lt;/key&gt;&lt;/foreign-keys&gt;&lt;ref-type name="Journal Article"&gt;17&lt;/ref-type&gt;&lt;contributors&gt;&lt;authors&gt;&lt;author&gt;Le Borgne, J.&lt;/author&gt;&lt;author&gt;de Calan, L.&lt;/author&gt;&lt;author&gt;Partensky, C.&lt;/author&gt;&lt;/authors&gt;&lt;/contributors&gt;&lt;auth-address&gt;Department of Surgery, Centre Hospitalo-Universitaire, Nantes, France.&lt;/auth-address&gt;&lt;titles&gt;&lt;title&gt;Cystadenomas and cystadenocarcinomas of the pancreas: a multiinstitutional retrospective study of 398 cases. French Surgical Association&lt;/title&gt;&lt;secondary-title&gt;Ann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152-61&lt;/pages&gt;&lt;volume&gt;230&lt;/volume&gt;&lt;number&gt;2&lt;/number&gt;&lt;edition&gt;1999/08/18&lt;/edition&gt;&lt;keywords&gt;&lt;keyword&gt;Adolescent&lt;/keyword&gt;&lt;keyword&gt;Adult&lt;/keyword&gt;&lt;keyword&gt;Aged&lt;/keyword&gt;&lt;keyword&gt;Aged, 80 and over&lt;/keyword&gt;&lt;keyword&gt;Cystadenocarcinoma/diagnosis/*surgery&lt;/keyword&gt;&lt;keyword&gt;Cystadenoma, Serous/diagnosis/*surgery&lt;/keyword&gt;&lt;keyword&gt;Female&lt;/keyword&gt;&lt;keyword&gt;Follow-Up Studies&lt;/keyword&gt;&lt;keyword&gt;Humans&lt;/keyword&gt;&lt;keyword&gt;Male&lt;/keyword&gt;&lt;keyword&gt;Middle Aged&lt;/keyword&gt;&lt;keyword&gt;Pancreatic Neoplasms/diagnosis/*surgery&lt;/keyword&gt;&lt;keyword&gt;Postoperative Complications/mortality&lt;/keyword&gt;&lt;keyword&gt;Retrospective Studies&lt;/keyword&gt;&lt;/keywords&gt;&lt;dates&gt;&lt;year&gt;1999&lt;/year&gt;&lt;pub-dates&gt;&lt;date&gt;Aug&lt;/date&gt;&lt;/pub-dates&gt;&lt;/dates&gt;&lt;isbn&gt;0003-4932 (Print)&amp;#xD;0003-4932 (Linking)&lt;/isbn&gt;&lt;accession-num&gt;10450728&lt;/accession-num&gt;&lt;work-type&gt;Multicenter Study&lt;/work-type&gt;&lt;urls&gt;&lt;related-urls&gt;&lt;url&gt;http://www.ncbi.nlm.nih.gov/pubmed/10450728&lt;/url&gt;&lt;/related-urls&gt;&lt;/urls&gt;&lt;custom2&gt;1420857&lt;/custom2&gt;&lt;language&gt;eng&lt;/language&gt;&lt;/record&gt;&lt;/Cite&gt;&lt;/EndNote&gt;</w:instrText>
      </w:r>
      <w:r w:rsidRPr="00247181">
        <w:rPr>
          <w:rFonts w:ascii="Book Antiqua" w:hAnsi="Book Antiqua" w:cs="Arial"/>
          <w:sz w:val="24"/>
          <w:szCs w:val="24"/>
        </w:rPr>
        <w:fldChar w:fldCharType="separate"/>
      </w:r>
      <w:r w:rsidRPr="00247181">
        <w:rPr>
          <w:rFonts w:ascii="Book Antiqua" w:hAnsi="Book Antiqua" w:cs="Arial"/>
          <w:noProof/>
          <w:sz w:val="24"/>
          <w:szCs w:val="24"/>
          <w:vertAlign w:val="superscript"/>
        </w:rPr>
        <w:t>[</w:t>
      </w:r>
      <w:hyperlink w:anchor="_ENREF_2" w:tooltip="Le Borgne, 1999 #2" w:history="1">
        <w:r w:rsidRPr="00247181">
          <w:rPr>
            <w:rFonts w:ascii="Book Antiqua" w:hAnsi="Book Antiqua" w:cs="Arial"/>
            <w:noProof/>
            <w:sz w:val="24"/>
            <w:szCs w:val="24"/>
            <w:vertAlign w:val="superscript"/>
          </w:rPr>
          <w:t>2</w:t>
        </w:r>
      </w:hyperlink>
      <w:r w:rsidRPr="00247181">
        <w:rPr>
          <w:rFonts w:ascii="Book Antiqua" w:hAnsi="Book Antiqua" w:cs="Arial"/>
          <w:noProof/>
          <w:sz w:val="24"/>
          <w:szCs w:val="24"/>
          <w:vertAlign w:val="superscript"/>
        </w:rPr>
        <w:t>]</w:t>
      </w:r>
      <w:r w:rsidRPr="00247181">
        <w:rPr>
          <w:rFonts w:ascii="Book Antiqua" w:hAnsi="Book Antiqua" w:cs="Arial"/>
          <w:sz w:val="24"/>
          <w:szCs w:val="24"/>
        </w:rPr>
        <w:fldChar w:fldCharType="end"/>
      </w:r>
      <w:r w:rsidRPr="00247181">
        <w:rPr>
          <w:rFonts w:ascii="Book Antiqua" w:hAnsi="Book Antiqua" w:cs="Arial"/>
          <w:sz w:val="24"/>
          <w:szCs w:val="24"/>
        </w:rPr>
        <w:t>. Lesions such as neuroendocrine tumors (NET), mucinous cystadenomas and intraductal papillary mucinous neoplasms (IPMNs) have the potential of malignant transformation. This risk is lower with NET, but significant</w:t>
      </w:r>
      <w:r w:rsidR="00D46999" w:rsidRPr="00247181">
        <w:rPr>
          <w:rFonts w:ascii="Book Antiqua" w:hAnsi="Book Antiqua" w:cs="Arial"/>
          <w:sz w:val="24"/>
          <w:szCs w:val="24"/>
        </w:rPr>
        <w:t>ly higher with mucinous lesions</w:t>
      </w:r>
      <w:r w:rsidRPr="00247181">
        <w:rPr>
          <w:rFonts w:ascii="Book Antiqua" w:hAnsi="Book Antiqua" w:cs="Arial"/>
          <w:sz w:val="24"/>
          <w:szCs w:val="24"/>
        </w:rPr>
        <w:fldChar w:fldCharType="begin">
          <w:fldData xml:space="preserve">PEVuZE5vdGU+PENpdGU+PEF1dGhvcj5LaXRhZ2F3YTwvQXV0aG9yPjxZZWFyPjIwMDM8L1llYXI+
PFJlY051bT4zPC9SZWNOdW0+PERpc3BsYXlUZXh0PjxzdHlsZSBmYWNlPSJzdXBlcnNjcmlwdCI+
WzNdPC9zdHlsZT48L0Rpc3BsYXlUZXh0PjxyZWNvcmQ+PHJlYy1udW1iZXI+MzwvcmVjLW51bWJl
cj48Zm9yZWlnbi1rZXlzPjxrZXkgYXBwPSJFTiIgZGItaWQ9InNwcDB6c2YybHg1NXdpZXAwMHV2
ZnByNGZhYTU1cGR2c2V2ZSIgdGltZXN0YW1wPSIxMzk5OTc2MTg5Ij4zPC9rZXk+PC9mb3JlaWdu
LWtleXM+PHJlZi10eXBlIG5hbWU9IkpvdXJuYWwgQXJ0aWNsZSI+MTc8L3JlZi10eXBlPjxjb250
cmlidXRvcnM+PGF1dGhvcnM+PGF1dGhvcj5LaXRhZ2F3YSwgWS48L2F1dGhvcj48YXV0aG9yPlVu
Z2VyLCBULiBBLjwvYXV0aG9yPjxhdXRob3I+VGF5bG9yLCBTLjwvYXV0aG9yPjxhdXRob3I+S296
YXJlaywgUi4gQS48L2F1dGhvcj48YXV0aG9yPlRyYXZlcnNvLCBMLiBXLjwvYXV0aG9yPjwvYXV0
aG9ycz48L2NvbnRyaWJ1dG9ycz48YXV0aC1hZGRyZXNzPkRlcGFydG1lbnQgb2YgR2VuZXJhbCBT
dXJnZXJ5LCBWaXJnaW5pYSBNYXNvbiBNZWRpY2FsIENlbnRlciwgU2VhdHRsZSwgV2FzaGluZ3Rv
biA5ODExMSwgVVNBLjwvYXV0aC1hZGRyZXNzPjx0aXRsZXM+PHRpdGxlPk11Y3VzIGlzIGEgcHJl
ZGljdG9yIG9mIGJldHRlciBwcm9nbm9zaXMgYW5kIHN1cnZpdmFsIGluIHBhdGllbnRzIHdpdGgg
aW50cmFkdWN0YWwgcGFwaWxsYXJ5IG11Y2lub3VzIHR1bW9yIG9mIHRoZSBwYW5jcmVhczwvdGl0
bGU+PHNlY29uZGFyeS10aXRsZT5KIEdhc3Ryb2ludGVzdCBTdXJnPC9zZWNvbmRhcnktdGl0bGU+
PGFsdC10aXRsZT5Kb3VybmFsIG9mIGdhc3Ryb2ludGVzdGluYWwgc3VyZ2VyeSA6IG9mZmljaWFs
IGpvdXJuYWwgb2YgdGhlIFNvY2lldHkgZm9yIFN1cmdlcnkgb2YgdGhlIEFsaW1lbnRhcnkgVHJh
Y3Q8L2FsdC10aXRsZT48L3RpdGxlcz48cGVyaW9kaWNhbD48ZnVsbC10aXRsZT5KIEdhc3Ryb2lu
dGVzdCBTdXJnPC9mdWxsLXRpdGxlPjxhYmJyLTE+Sm91cm5hbCBvZiBnYXN0cm9pbnRlc3RpbmFs
IHN1cmdlcnkgOiBvZmZpY2lhbCBqb3VybmFsIG9mIHRoZSBTb2NpZXR5IGZvciBTdXJnZXJ5IG9m
IHRoZSBBbGltZW50YXJ5IFRyYWN0PC9hYmJyLTE+PC9wZXJpb2RpY2FsPjxhbHQtcGVyaW9kaWNh
bD48ZnVsbC10aXRsZT5KIEdhc3Ryb2ludGVzdCBTdXJnPC9mdWxsLXRpdGxlPjxhYmJyLTE+Sm91
cm5hbCBvZiBnYXN0cm9pbnRlc3RpbmFsIHN1cmdlcnkgOiBvZmZpY2lhbCBqb3VybmFsIG9mIHRo
ZSBTb2NpZXR5IGZvciBTdXJnZXJ5IG9mIHRoZSBBbGltZW50YXJ5IFRyYWN0PC9hYmJyLTE+PC9h
bHQtcGVyaW9kaWNhbD48cGFnZXM+MTItODsgZGlzY3Vzc2lvbiAxOC05PC9wYWdlcz48dm9sdW1l
Pjc8L3ZvbHVtZT48bnVtYmVyPjE8L251bWJlcj48ZWRpdGlvbj4yMDAzLzAyLzAxPC9lZGl0aW9u
PjxrZXl3b3Jkcz48a2V5d29yZD5BZGVub2NhcmNpbm9tYSwgTXVjaW5vdXMvY2hlbWlzdHJ5Lypt
b3J0YWxpdHkvcGh5c2lvcGF0aG9sb2d5L3NlY3JldGlvbjwva2V5d29yZD48a2V5d29yZD5BZGVu
b21hL2NoZW1pc3RyeS8qbW9ydGFsaXR5L3BoeXNpb3BhdGhvbG9neS9zZWNyZXRpb248L2tleXdv
cmQ+PGtleXdvcmQ+QWdlZDwva2V5d29yZD48a2V5d29yZD5DQS0xOS05IEFudGlnZW4vYW5hbHlz
aXM8L2tleXdvcmQ+PGtleXdvcmQ+Q2FyY2lub21hLCBQYW5jcmVhdGljIER1Y3RhbC9jaGVtaXN0
cnkvKm1vcnRhbGl0eS9waHlzaW9wYXRob2xvZ3kvc2VjcmV0aW9uPC9rZXl3b3JkPjxrZXl3b3Jk
PkZlbWFsZTwva2V5d29yZD48a2V5d29yZD5Gb2xsb3ctVXAgU3R1ZGllczwva2V5d29yZD48a2V5
d29yZD5IdW1hbnM8L2tleXdvcmQ+PGtleXdvcmQ+TGl2ZXIvcGh5c2lvcGF0aG9sb2d5PC9rZXl3
b3JkPjxrZXl3b3JkPk1hbGU8L2tleXdvcmQ+PGtleXdvcmQ+TWlkZGxlIEFnZWQ8L2tleXdvcmQ+
PGtleXdvcmQ+TXVjdXMvKnNlY3JldGlvbjwva2V5d29yZD48a2V5d29yZD5NdWx0aXZhcmlhdGUg
QW5hbHlzaXM8L2tleXdvcmQ+PGtleXdvcmQ+T2RkcyBSYXRpbzwva2V5d29yZD48a2V5d29yZD5Q
cm9nbm9zaXM8L2tleXdvcmQ+PGtleXdvcmQ+UmlzayBGYWN0b3JzPC9rZXl3b3JkPjxrZXl3b3Jk
PlR1bW9yIFN1cHByZXNzb3IgUHJvdGVpbiBwNTMvYW5hbHlzaXM8L2tleXdvcmQ+PC9rZXl3b3Jk
cz48ZGF0ZXM+PHllYXI+MjAwMzwveWVhcj48cHViLWRhdGVzPjxkYXRlPkphbjwvZGF0ZT48L3B1
Yi1kYXRlcz48L2RhdGVzPjxpc2JuPjEwOTEtMjU1WCAoUHJpbnQpJiN4RDsxMDkxLTI1NVggKExp
bmtpbmcpPC9pc2JuPjxhY2Nlc3Npb24tbnVtPjEyNTU5MTgwPC9hY2Nlc3Npb24tbnVtPjx1cmxz
PjxyZWxhdGVkLXVybHM+PHVybD5odHRwOi8vd3d3Lm5jYmkubmxtLm5paC5nb3YvcHVibWVkLzEy
NTU5MTgwPC91cmw+PC9yZWxhdGVkLXVybHM+PC91cmxzPjxsYW5ndWFnZT5lbmc8L2xhbmd1YWdl
PjwvcmVjb3JkPjwvQ2l0ZT48L0VuZE5vdGU+AG==
</w:fldData>
        </w:fldChar>
      </w:r>
      <w:r w:rsidRPr="00247181">
        <w:rPr>
          <w:rFonts w:ascii="Book Antiqua" w:hAnsi="Book Antiqua" w:cs="Arial"/>
          <w:sz w:val="24"/>
          <w:szCs w:val="24"/>
        </w:rPr>
        <w:instrText xml:space="preserve"> ADDIN EN.CITE </w:instrText>
      </w:r>
      <w:r w:rsidRPr="00247181">
        <w:rPr>
          <w:rFonts w:ascii="Book Antiqua" w:hAnsi="Book Antiqua" w:cs="Arial"/>
          <w:sz w:val="24"/>
          <w:szCs w:val="24"/>
        </w:rPr>
        <w:fldChar w:fldCharType="begin">
          <w:fldData xml:space="preserve">PEVuZE5vdGU+PENpdGU+PEF1dGhvcj5LaXRhZ2F3YTwvQXV0aG9yPjxZZWFyPjIwMDM8L1llYXI+
PFJlY051bT4zPC9SZWNOdW0+PERpc3BsYXlUZXh0PjxzdHlsZSBmYWNlPSJzdXBlcnNjcmlwdCI+
WzNdPC9zdHlsZT48L0Rpc3BsYXlUZXh0PjxyZWNvcmQ+PHJlYy1udW1iZXI+MzwvcmVjLW51bWJl
cj48Zm9yZWlnbi1rZXlzPjxrZXkgYXBwPSJFTiIgZGItaWQ9InNwcDB6c2YybHg1NXdpZXAwMHV2
ZnByNGZhYTU1cGR2c2V2ZSIgdGltZXN0YW1wPSIxMzk5OTc2MTg5Ij4zPC9rZXk+PC9mb3JlaWdu
LWtleXM+PHJlZi10eXBlIG5hbWU9IkpvdXJuYWwgQXJ0aWNsZSI+MTc8L3JlZi10eXBlPjxjb250
cmlidXRvcnM+PGF1dGhvcnM+PGF1dGhvcj5LaXRhZ2F3YSwgWS48L2F1dGhvcj48YXV0aG9yPlVu
Z2VyLCBULiBBLjwvYXV0aG9yPjxhdXRob3I+VGF5bG9yLCBTLjwvYXV0aG9yPjxhdXRob3I+S296
YXJlaywgUi4gQS48L2F1dGhvcj48YXV0aG9yPlRyYXZlcnNvLCBMLiBXLjwvYXV0aG9yPjwvYXV0
aG9ycz48L2NvbnRyaWJ1dG9ycz48YXV0aC1hZGRyZXNzPkRlcGFydG1lbnQgb2YgR2VuZXJhbCBT
dXJnZXJ5LCBWaXJnaW5pYSBNYXNvbiBNZWRpY2FsIENlbnRlciwgU2VhdHRsZSwgV2FzaGluZ3Rv
biA5ODExMSwgVVNBLjwvYXV0aC1hZGRyZXNzPjx0aXRsZXM+PHRpdGxlPk11Y3VzIGlzIGEgcHJl
ZGljdG9yIG9mIGJldHRlciBwcm9nbm9zaXMgYW5kIHN1cnZpdmFsIGluIHBhdGllbnRzIHdpdGgg
aW50cmFkdWN0YWwgcGFwaWxsYXJ5IG11Y2lub3VzIHR1bW9yIG9mIHRoZSBwYW5jcmVhczwvdGl0
bGU+PHNlY29uZGFyeS10aXRsZT5KIEdhc3Ryb2ludGVzdCBTdXJnPC9zZWNvbmRhcnktdGl0bGU+
PGFsdC10aXRsZT5Kb3VybmFsIG9mIGdhc3Ryb2ludGVzdGluYWwgc3VyZ2VyeSA6IG9mZmljaWFs
IGpvdXJuYWwgb2YgdGhlIFNvY2lldHkgZm9yIFN1cmdlcnkgb2YgdGhlIEFsaW1lbnRhcnkgVHJh
Y3Q8L2FsdC10aXRsZT48L3RpdGxlcz48cGVyaW9kaWNhbD48ZnVsbC10aXRsZT5KIEdhc3Ryb2lu
dGVzdCBTdXJnPC9mdWxsLXRpdGxlPjxhYmJyLTE+Sm91cm5hbCBvZiBnYXN0cm9pbnRlc3RpbmFs
IHN1cmdlcnkgOiBvZmZpY2lhbCBqb3VybmFsIG9mIHRoZSBTb2NpZXR5IGZvciBTdXJnZXJ5IG9m
IHRoZSBBbGltZW50YXJ5IFRyYWN0PC9hYmJyLTE+PC9wZXJpb2RpY2FsPjxhbHQtcGVyaW9kaWNh
bD48ZnVsbC10aXRsZT5KIEdhc3Ryb2ludGVzdCBTdXJnPC9mdWxsLXRpdGxlPjxhYmJyLTE+Sm91
cm5hbCBvZiBnYXN0cm9pbnRlc3RpbmFsIHN1cmdlcnkgOiBvZmZpY2lhbCBqb3VybmFsIG9mIHRo
ZSBTb2NpZXR5IGZvciBTdXJnZXJ5IG9mIHRoZSBBbGltZW50YXJ5IFRyYWN0PC9hYmJyLTE+PC9h
bHQtcGVyaW9kaWNhbD48cGFnZXM+MTItODsgZGlzY3Vzc2lvbiAxOC05PC9wYWdlcz48dm9sdW1l
Pjc8L3ZvbHVtZT48bnVtYmVyPjE8L251bWJlcj48ZWRpdGlvbj4yMDAzLzAyLzAxPC9lZGl0aW9u
PjxrZXl3b3Jkcz48a2V5d29yZD5BZGVub2NhcmNpbm9tYSwgTXVjaW5vdXMvY2hlbWlzdHJ5Lypt
b3J0YWxpdHkvcGh5c2lvcGF0aG9sb2d5L3NlY3JldGlvbjwva2V5d29yZD48a2V5d29yZD5BZGVu
b21hL2NoZW1pc3RyeS8qbW9ydGFsaXR5L3BoeXNpb3BhdGhvbG9neS9zZWNyZXRpb248L2tleXdv
cmQ+PGtleXdvcmQ+QWdlZDwva2V5d29yZD48a2V5d29yZD5DQS0xOS05IEFudGlnZW4vYW5hbHlz
aXM8L2tleXdvcmQ+PGtleXdvcmQ+Q2FyY2lub21hLCBQYW5jcmVhdGljIER1Y3RhbC9jaGVtaXN0
cnkvKm1vcnRhbGl0eS9waHlzaW9wYXRob2xvZ3kvc2VjcmV0aW9uPC9rZXl3b3JkPjxrZXl3b3Jk
PkZlbWFsZTwva2V5d29yZD48a2V5d29yZD5Gb2xsb3ctVXAgU3R1ZGllczwva2V5d29yZD48a2V5
d29yZD5IdW1hbnM8L2tleXdvcmQ+PGtleXdvcmQ+TGl2ZXIvcGh5c2lvcGF0aG9sb2d5PC9rZXl3
b3JkPjxrZXl3b3JkPk1hbGU8L2tleXdvcmQ+PGtleXdvcmQ+TWlkZGxlIEFnZWQ8L2tleXdvcmQ+
PGtleXdvcmQ+TXVjdXMvKnNlY3JldGlvbjwva2V5d29yZD48a2V5d29yZD5NdWx0aXZhcmlhdGUg
QW5hbHlzaXM8L2tleXdvcmQ+PGtleXdvcmQ+T2RkcyBSYXRpbzwva2V5d29yZD48a2V5d29yZD5Q
cm9nbm9zaXM8L2tleXdvcmQ+PGtleXdvcmQ+UmlzayBGYWN0b3JzPC9rZXl3b3JkPjxrZXl3b3Jk
PlR1bW9yIFN1cHByZXNzb3IgUHJvdGVpbiBwNTMvYW5hbHlzaXM8L2tleXdvcmQ+PC9rZXl3b3Jk
cz48ZGF0ZXM+PHllYXI+MjAwMzwveWVhcj48cHViLWRhdGVzPjxkYXRlPkphbjwvZGF0ZT48L3B1
Yi1kYXRlcz48L2RhdGVzPjxpc2JuPjEwOTEtMjU1WCAoUHJpbnQpJiN4RDsxMDkxLTI1NVggKExp
bmtpbmcpPC9pc2JuPjxhY2Nlc3Npb24tbnVtPjEyNTU5MTgwPC9hY2Nlc3Npb24tbnVtPjx1cmxz
PjxyZWxhdGVkLXVybHM+PHVybD5odHRwOi8vd3d3Lm5jYmkubmxtLm5paC5nb3YvcHVibWVkLzEy
NTU5MTgwPC91cmw+PC9yZWxhdGVkLXVybHM+PC91cmxzPjxsYW5ndWFnZT5lbmc8L2xhbmd1YWdl
PjwvcmVjb3JkPjwvQ2l0ZT48L0VuZE5vdGU+AG==
</w:fldData>
        </w:fldChar>
      </w:r>
      <w:r w:rsidRPr="00247181">
        <w:rPr>
          <w:rFonts w:ascii="Book Antiqua" w:hAnsi="Book Antiqua" w:cs="Arial"/>
          <w:sz w:val="24"/>
          <w:szCs w:val="24"/>
        </w:rPr>
        <w:instrText xml:space="preserve"> ADDIN EN.CITE.DATA </w:instrText>
      </w:r>
      <w:r w:rsidRPr="00247181">
        <w:rPr>
          <w:rFonts w:ascii="Book Antiqua" w:hAnsi="Book Antiqua" w:cs="Arial"/>
          <w:sz w:val="24"/>
          <w:szCs w:val="24"/>
        </w:rPr>
      </w:r>
      <w:r w:rsidRPr="00247181">
        <w:rPr>
          <w:rFonts w:ascii="Book Antiqua" w:hAnsi="Book Antiqua" w:cs="Arial"/>
          <w:sz w:val="24"/>
          <w:szCs w:val="24"/>
        </w:rPr>
        <w:fldChar w:fldCharType="end"/>
      </w:r>
      <w:r w:rsidRPr="00247181">
        <w:rPr>
          <w:rFonts w:ascii="Book Antiqua" w:hAnsi="Book Antiqua" w:cs="Arial"/>
          <w:sz w:val="24"/>
          <w:szCs w:val="24"/>
        </w:rPr>
      </w:r>
      <w:r w:rsidRPr="00247181">
        <w:rPr>
          <w:rFonts w:ascii="Book Antiqua" w:hAnsi="Book Antiqua" w:cs="Arial"/>
          <w:sz w:val="24"/>
          <w:szCs w:val="24"/>
        </w:rPr>
        <w:fldChar w:fldCharType="separate"/>
      </w:r>
      <w:r w:rsidRPr="00247181">
        <w:rPr>
          <w:rFonts w:ascii="Book Antiqua" w:hAnsi="Book Antiqua" w:cs="Arial"/>
          <w:noProof/>
          <w:sz w:val="24"/>
          <w:szCs w:val="24"/>
          <w:vertAlign w:val="superscript"/>
        </w:rPr>
        <w:t>[</w:t>
      </w:r>
      <w:hyperlink w:anchor="_ENREF_3" w:tooltip="Kitagawa, 2003 #3" w:history="1">
        <w:r w:rsidRPr="00247181">
          <w:rPr>
            <w:rFonts w:ascii="Book Antiqua" w:hAnsi="Book Antiqua" w:cs="Arial"/>
            <w:noProof/>
            <w:sz w:val="24"/>
            <w:szCs w:val="24"/>
            <w:vertAlign w:val="superscript"/>
          </w:rPr>
          <w:t>3</w:t>
        </w:r>
      </w:hyperlink>
      <w:r w:rsidRPr="00247181">
        <w:rPr>
          <w:rFonts w:ascii="Book Antiqua" w:hAnsi="Book Antiqua" w:cs="Arial"/>
          <w:noProof/>
          <w:sz w:val="24"/>
          <w:szCs w:val="24"/>
          <w:vertAlign w:val="superscript"/>
        </w:rPr>
        <w:t>]</w:t>
      </w:r>
      <w:r w:rsidRPr="00247181">
        <w:rPr>
          <w:rFonts w:ascii="Book Antiqua" w:hAnsi="Book Antiqua" w:cs="Arial"/>
          <w:sz w:val="24"/>
          <w:szCs w:val="24"/>
        </w:rPr>
        <w:fldChar w:fldCharType="end"/>
      </w:r>
      <w:r w:rsidRPr="00247181">
        <w:rPr>
          <w:rFonts w:ascii="Book Antiqua" w:hAnsi="Book Antiqua" w:cs="Arial"/>
          <w:sz w:val="24"/>
          <w:szCs w:val="24"/>
        </w:rPr>
        <w:t xml:space="preserve">. </w:t>
      </w:r>
    </w:p>
    <w:p w14:paraId="4339AA0F" w14:textId="72C9B73B" w:rsidR="00AE6B11" w:rsidRPr="00247181" w:rsidRDefault="00AE6B11" w:rsidP="00D46999">
      <w:pPr>
        <w:spacing w:after="0" w:line="360" w:lineRule="auto"/>
        <w:ind w:firstLineChars="100" w:firstLine="240"/>
        <w:jc w:val="both"/>
        <w:rPr>
          <w:rFonts w:ascii="Book Antiqua" w:hAnsi="Book Antiqua" w:cs="Arial"/>
          <w:sz w:val="24"/>
          <w:szCs w:val="24"/>
          <w:lang w:val="en-US"/>
        </w:rPr>
      </w:pPr>
      <w:r w:rsidRPr="00247181">
        <w:rPr>
          <w:rFonts w:ascii="Book Antiqua" w:hAnsi="Book Antiqua" w:cs="Arial"/>
          <w:sz w:val="24"/>
          <w:szCs w:val="24"/>
          <w:lang w:val="en-US"/>
        </w:rPr>
        <w:t>The standard treatment of solid or cystic pancreatic lesions with malignant potential has been surgical resection, with lesions in the pancreatic head requiring a Whipple resection whereas pancreatic tail lesions are treated with distal pancreatectomy. Both types of resection carry significant morbidity and mortality, resulting in unacceptably high risk/benefit ratios for many elder</w:t>
      </w:r>
      <w:r w:rsidR="00D46999" w:rsidRPr="00247181">
        <w:rPr>
          <w:rFonts w:ascii="Book Antiqua" w:hAnsi="Book Antiqua" w:cs="Arial"/>
          <w:sz w:val="24"/>
          <w:szCs w:val="24"/>
          <w:lang w:val="en-US"/>
        </w:rPr>
        <w:t>ly patients with co-morbidities</w:t>
      </w:r>
      <w:r w:rsidRPr="00247181">
        <w:rPr>
          <w:rFonts w:ascii="Book Antiqua" w:hAnsi="Book Antiqua" w:cs="Arial"/>
          <w:sz w:val="24"/>
          <w:szCs w:val="24"/>
          <w:lang w:val="en-US"/>
        </w:rPr>
        <w:fldChar w:fldCharType="begin">
          <w:fldData xml:space="preserve">PEVuZE5vdGU+PENpdGU+PEF1dGhvcj5DYW1lcm9uPC9BdXRob3I+PFllYXI+MjAwNjwvWWVhcj48
UmVjTnVtPjQ8L1JlY051bT48RGlzcGxheVRleHQ+PHN0eWxlIGZhY2U9InN1cGVyc2NyaXB0Ij5b
NCwgNV08L3N0eWxlPjwvRGlzcGxheVRleHQ+PHJlY29yZD48cmVjLW51bWJlcj40PC9yZWMtbnVt
YmVyPjxmb3JlaWduLWtleXM+PGtleSBhcHA9IkVOIiBkYi1pZD0ic3BwMHpzZjJseDU1d2llcDAw
dXZmcHI0ZmFhNTVwZHZzZXZlIiB0aW1lc3RhbXA9IjEzOTk5NzYxODkiPjQ8L2tleT48L2ZvcmVp
Z24ta2V5cz48cmVmLXR5cGUgbmFtZT0iSm91cm5hbCBBcnRpY2xlIj4xNzwvcmVmLXR5cGU+PGNv
bnRyaWJ1dG9ycz48YXV0aG9ycz48YXV0aG9yPkNhbWVyb24sIEouIEwuPC9hdXRob3I+PGF1dGhv
cj5SaWFsbCwgVC4gUy48L2F1dGhvcj48YXV0aG9yPkNvbGVtYW4sIEouPC9hdXRob3I+PGF1dGhv
cj5CZWxjaGVyLCBLLiBBLjwvYXV0aG9yPjwvYXV0aG9ycz48L2NvbnRyaWJ1dG9ycz48YXV0aC1h
ZGRyZXNzPkRlcGFydG1lbnQgb2YgU3VyZ2VyeSwgSm9obnMgSG9wa2lucyBNZWRpY2FsIEluc3Rp
dHV0aW9ucywgQmFsdGltb3JlLCBNRCAyMTI4NywgVVNBLiBqY2FtZXJvbkBqaG1pLmVkdTwvYXV0
aC1hZGRyZXNzPjx0aXRsZXM+PHRpdGxlPk9uZSB0aG91c2FuZCBjb25zZWN1dGl2ZSBwYW5jcmVh
dGljb2R1b2RlbmVjdG9taWVzPC90aXRsZT48c2Vjb25kYXJ5LXRpdGxlPkFubiBTdXJnPC9zZWNv
bmRhcnktdGl0bGU+PGFsdC10aXRsZT5Bbm5hbHMgb2Ygc3VyZ2VyeTwvYWx0LXRpdGxlPjwvdGl0
bGVzPjxwZXJpb2RpY2FsPjxmdWxsLXRpdGxlPkFubiBTdXJnPC9mdWxsLXRpdGxlPjxhYmJyLTE+
QW5uYWxzIG9mIHN1cmdlcnk8L2FiYnItMT48L3BlcmlvZGljYWw+PGFsdC1wZXJpb2RpY2FsPjxm
dWxsLXRpdGxlPkFubiBTdXJnPC9mdWxsLXRpdGxlPjxhYmJyLTE+QW5uYWxzIG9mIHN1cmdlcnk8
L2FiYnItMT48L2FsdC1wZXJpb2RpY2FsPjxwYWdlcz4xMC01PC9wYWdlcz48dm9sdW1lPjI0NDwv
dm9sdW1lPjxudW1iZXI+MTwvbnVtYmVyPjxlZGl0aW9uPjIwMDYvMDYvMjQ8L2VkaXRpb24+PGtl
eXdvcmRzPjxrZXl3b3JkPkFkb2xlc2NlbnQ8L2tleXdvcmQ+PGtleXdvcmQ+QWR1bHQ8L2tleXdv
cmQ+PGtleXdvcmQ+QWdlZDwva2V5d29yZD48a2V5d29yZD5BZ2VkLCA4MCBhbmQgb3Zlcjwva2V5
d29yZD48a2V5d29yZD5GZW1hbGU8L2tleXdvcmQ+PGtleXdvcmQ+SHVtYW5zPC9rZXl3b3JkPjxr
ZXl3b3JkPk1hbGU8L2tleXdvcmQ+PGtleXdvcmQ+TWlkZGxlIEFnZWQ8L2tleXdvcmQ+PGtleXdv
cmQ+UGFuY3JlYXRpYyBOZW9wbGFzbXMvbW9ydGFsaXR5L3N1cmdlcnk8L2tleXdvcmQ+PGtleXdv
cmQ+KlBhbmNyZWF0aWNvZHVvZGVuZWN0b215L2FkdmVyc2UgZWZmZWN0cy9tb3J0YWxpdHkvc3Rh
dGlzdGljcyAmYW1wOyBudW1lcmljYWwgZGF0YTwva2V5d29yZD48a2V5d29yZD5Qb3N0b3BlcmF0
aXZlIENvbXBsaWNhdGlvbnM8L2tleXdvcmQ+PGtleXdvcmQ+U3Vydml2YWwgUmF0ZTwva2V5d29y
ZD48L2tleXdvcmRzPjxkYXRlcz48eWVhcj4yMDA2PC95ZWFyPjxwdWItZGF0ZXM+PGRhdGU+SnVs
PC9kYXRlPjwvcHViLWRhdGVzPjwvZGF0ZXM+PGlzYm4+MDAwMy00OTMyIChQcmludCkmI3hEOzAw
MDMtNDkzMiAoTGlua2luZyk8L2lzYm4+PGFjY2Vzc2lvbi1udW0+MTY3OTQzODM8L2FjY2Vzc2lv
bi1udW0+PHVybHM+PHJlbGF0ZWQtdXJscz48dXJsPmh0dHA6Ly93d3cubmNiaS5ubG0ubmloLmdv
di9wdWJtZWQvMTY3OTQzODM8L3VybD48L3JlbGF0ZWQtdXJscz48L3VybHM+PGN1c3RvbTI+MTU3
MDU5MDwvY3VzdG9tMj48ZWxlY3Ryb25pYy1yZXNvdXJjZS1udW0+MTAuMTA5Ny8wMS5zbGEuMDAw
MDIxNzY3My4wNDE2NS5lYTwvZWxlY3Ryb25pYy1yZXNvdXJjZS1udW0+PGxhbmd1YWdlPmVuZzwv
bGFuZ3VhZ2U+PC9yZWNvcmQ+PC9DaXRlPjxDaXRlPjxBdXRob3I+Qmlya21leWVyPC9BdXRob3I+
PFllYXI+MjAwNzwvWWVhcj48UmVjTnVtPjU8L1JlY051bT48cmVjb3JkPjxyZWMtbnVtYmVyPjU8
L3JlYy1udW1iZXI+PGZvcmVpZ24ta2V5cz48a2V5IGFwcD0iRU4iIGRiLWlkPSJzcHAwenNmMmx4
NTV3aWVwMDB1dmZwcjRmYWE1NXBkdnNldmUiIHRpbWVzdGFtcD0iMTM5OTk3NjE5MCI+NTwva2V5
PjwvZm9yZWlnbi1rZXlzPjxyZWYtdHlwZSBuYW1lPSJKb3VybmFsIEFydGljbGUiPjE3PC9yZWYt
dHlwZT48Y29udHJpYnV0b3JzPjxhdXRob3JzPjxhdXRob3I+Qmlya21leWVyLCBKLiBELjwvYXV0
aG9yPjxhdXRob3I+U3VuLCBZLjwvYXV0aG9yPjxhdXRob3I+V29uZywgUy4gTC48L2F1dGhvcj48
YXV0aG9yPlN0dWtlbCwgVC4gQS48L2F1dGhvcj48L2F1dGhvcnM+PC9jb250cmlidXRvcnM+PGF1
dGgtYWRkcmVzcz5NaWNoaWdhbiBTdXJnaWNhbCBDb2xsYWJvcmF0aXZlIGZvciBPdXRjb21lcyBS
ZXNlYXJjaCBhbmQgRXZhbHVhdGlvbiwgRGVwYXJ0bWVudCBvZiBTdXJnZXJ5LCBVbml2ZXJzaXR5
IG9mIE1pY2hpZ2FuLCAxNTAwIEVhc3QgTWVkaWNhbCBDZW50ZXIgRHJpdmUsIEFubiBBcmJvciwg
TUksIFVTQS4gamJpcmttZXlAdW1pY2guZWR1PC9hdXRoLWFkZHJlc3M+PHRpdGxlcz48dGl0bGU+
SG9zcGl0YWwgdm9sdW1lIGFuZCBsYXRlIHN1cnZpdmFsIGFmdGVyIGNhbmNlciBzdXJnZXJ5PC90
aXRsZT48c2Vjb25kYXJ5LXRpdGxlPkFubiBTdXJnPC9zZWNvbmRhcnktdGl0bGU+PGFsdC10aXRs
ZT5Bbm5hbHMgb2Ygc3VyZ2VyeTwvYWx0LXRpdGxlPjwvdGl0bGVzPjxwZXJpb2RpY2FsPjxmdWxs
LXRpdGxlPkFubiBTdXJnPC9mdWxsLXRpdGxlPjxhYmJyLTE+QW5uYWxzIG9mIHN1cmdlcnk8L2Fi
YnItMT48L3BlcmlvZGljYWw+PGFsdC1wZXJpb2RpY2FsPjxmdWxsLXRpdGxlPkFubiBTdXJnPC9m
dWxsLXRpdGxlPjxhYmJyLTE+QW5uYWxzIG9mIHN1cmdlcnk8L2FiYnItMT48L2FsdC1wZXJpb2Rp
Y2FsPjxwYWdlcz43NzctODM8L3BhZ2VzPjx2b2x1bWU+MjQ1PC92b2x1bWU+PG51bWJlcj41PC9u
dW1iZXI+PGVkaXRpb24+MjAwNy8wNC8yNjwvZWRpdGlvbj48a2V5d29yZHM+PGtleXdvcmQ+QWdl
ZDwva2V5d29yZD48a2V5d29yZD5BZ2VkLCA4MCBhbmQgb3Zlcjwva2V5d29yZD48a2V5d29yZD5G
ZW1hbGU8L2tleXdvcmQ+PGtleXdvcmQ+R2FzdHJvaW50ZXN0aW5hbCBOZW9wbGFzbXMvKm1vcnRh
bGl0eS9zdXJnZXJ5PC9rZXl3b3JkPjxrZXl3b3JkPkhlYWx0aCBGYWNpbGl0eSBTaXplPC9rZXl3
b3JkPjxrZXl3b3JkPkh1bWFuczwva2V5d29yZD48a2V5d29yZD5MdW5nIE5lb3BsYXNtcy8qbW9y
dGFsaXR5L3N1cmdlcnk8L2tleXdvcmQ+PGtleXdvcmQ+TWFsZTwva2V5d29yZD48a2V5d29yZD5Q
YW5jcmVhdGljIE5lb3BsYXNtcy8qbW9ydGFsaXR5L3N1cmdlcnk8L2tleXdvcmQ+PGtleXdvcmQ+
UmV0cm9zcGVjdGl2ZSBTdHVkaWVzPC9rZXl3b3JkPjxrZXl3b3JkPlNFRVIgUHJvZ3JhbTwva2V5
d29yZD48a2V5d29yZD5TdXJnaWNhbCBQcm9jZWR1cmVzLCBPcGVyYXRpdmUvKnN0YXRpc3RpY3Mg
JmFtcDsgbnVtZXJpY2FsIGRhdGE8L2tleXdvcmQ+PGtleXdvcmQ+U3Vydml2YWwgUmF0ZTwva2V5
d29yZD48a2V5d29yZD5Vbml0ZWQgU3RhdGVzL2VwaWRlbWlvbG9neTwva2V5d29yZD48a2V5d29y
ZD5VcmluYXJ5IEJsYWRkZXIgTmVvcGxhc21zLyptb3J0YWxpdHkvc3VyZ2VyeTwva2V5d29yZD48
L2tleXdvcmRzPjxkYXRlcz48eWVhcj4yMDA3PC95ZWFyPjxwdWItZGF0ZXM+PGRhdGU+TWF5PC9k
YXRlPjwvcHViLWRhdGVzPjwvZGF0ZXM+PGlzYm4+MDAwMy00OTMyIChQcmludCkmI3hEOzAwMDMt
NDkzMiAoTGlua2luZyk8L2lzYm4+PGFjY2Vzc2lvbi1udW0+MTc0NTcxNzE8L2FjY2Vzc2lvbi1u
dW0+PHdvcmstdHlwZT5SZXNlYXJjaCBTdXBwb3J0LCBOLkkuSC4sIEV4dHJhbXVyYWw8L3dvcmst
dHlwZT48dXJscz48cmVsYXRlZC11cmxzPjx1cmw+aHR0cDovL3d3dy5uY2JpLm5sbS5uaWguZ292
L3B1Ym1lZC8xNzQ1NzE3MTwvdXJsPjwvcmVsYXRlZC11cmxzPjwvdXJscz48Y3VzdG9tMj4xODc3
MDc0PC9jdXN0b20yPjxlbGVjdHJvbmljLXJlc291cmNlLW51bT4xMC4xMDk3LzAxLnNsYS4wMDAw
MjUyNDAyLjMzODE0LmRkPC9lbGVjdHJvbmljLXJlc291cmNlLW51bT48bGFuZ3VhZ2U+ZW5nPC9s
YW5ndWFnZT48L3JlY29yZD48L0NpdGU+PC9FbmROb3RlPgB=
</w:fldData>
        </w:fldChar>
      </w:r>
      <w:r w:rsidRPr="00247181">
        <w:rPr>
          <w:rFonts w:ascii="Book Antiqua" w:hAnsi="Book Antiqua" w:cs="Arial"/>
          <w:sz w:val="24"/>
          <w:szCs w:val="24"/>
          <w:lang w:val="en-US"/>
        </w:rPr>
        <w:instrText xml:space="preserve"> ADDIN EN.CITE </w:instrText>
      </w:r>
      <w:r w:rsidRPr="00247181">
        <w:rPr>
          <w:rFonts w:ascii="Book Antiqua" w:hAnsi="Book Antiqua" w:cs="Arial"/>
          <w:sz w:val="24"/>
          <w:szCs w:val="24"/>
          <w:lang w:val="en-US"/>
        </w:rPr>
        <w:fldChar w:fldCharType="begin">
          <w:fldData xml:space="preserve">PEVuZE5vdGU+PENpdGU+PEF1dGhvcj5DYW1lcm9uPC9BdXRob3I+PFllYXI+MjAwNjwvWWVhcj48
UmVjTnVtPjQ8L1JlY051bT48RGlzcGxheVRleHQ+PHN0eWxlIGZhY2U9InN1cGVyc2NyaXB0Ij5b
NCwgNV08L3N0eWxlPjwvRGlzcGxheVRleHQ+PHJlY29yZD48cmVjLW51bWJlcj40PC9yZWMtbnVt
YmVyPjxmb3JlaWduLWtleXM+PGtleSBhcHA9IkVOIiBkYi1pZD0ic3BwMHpzZjJseDU1d2llcDAw
dXZmcHI0ZmFhNTVwZHZzZXZlIiB0aW1lc3RhbXA9IjEzOTk5NzYxODkiPjQ8L2tleT48L2ZvcmVp
Z24ta2V5cz48cmVmLXR5cGUgbmFtZT0iSm91cm5hbCBBcnRpY2xlIj4xNzwvcmVmLXR5cGU+PGNv
bnRyaWJ1dG9ycz48YXV0aG9ycz48YXV0aG9yPkNhbWVyb24sIEouIEwuPC9hdXRob3I+PGF1dGhv
cj5SaWFsbCwgVC4gUy48L2F1dGhvcj48YXV0aG9yPkNvbGVtYW4sIEouPC9hdXRob3I+PGF1dGhv
cj5CZWxjaGVyLCBLLiBBLjwvYXV0aG9yPjwvYXV0aG9ycz48L2NvbnRyaWJ1dG9ycz48YXV0aC1h
ZGRyZXNzPkRlcGFydG1lbnQgb2YgU3VyZ2VyeSwgSm9obnMgSG9wa2lucyBNZWRpY2FsIEluc3Rp
dHV0aW9ucywgQmFsdGltb3JlLCBNRCAyMTI4NywgVVNBLiBqY2FtZXJvbkBqaG1pLmVkdTwvYXV0
aC1hZGRyZXNzPjx0aXRsZXM+PHRpdGxlPk9uZSB0aG91c2FuZCBjb25zZWN1dGl2ZSBwYW5jcmVh
dGljb2R1b2RlbmVjdG9taWVzPC90aXRsZT48c2Vjb25kYXJ5LXRpdGxlPkFubiBTdXJnPC9zZWNv
bmRhcnktdGl0bGU+PGFsdC10aXRsZT5Bbm5hbHMgb2Ygc3VyZ2VyeTwvYWx0LXRpdGxlPjwvdGl0
bGVzPjxwZXJpb2RpY2FsPjxmdWxsLXRpdGxlPkFubiBTdXJnPC9mdWxsLXRpdGxlPjxhYmJyLTE+
QW5uYWxzIG9mIHN1cmdlcnk8L2FiYnItMT48L3BlcmlvZGljYWw+PGFsdC1wZXJpb2RpY2FsPjxm
dWxsLXRpdGxlPkFubiBTdXJnPC9mdWxsLXRpdGxlPjxhYmJyLTE+QW5uYWxzIG9mIHN1cmdlcnk8
L2FiYnItMT48L2FsdC1wZXJpb2RpY2FsPjxwYWdlcz4xMC01PC9wYWdlcz48dm9sdW1lPjI0NDwv
dm9sdW1lPjxudW1iZXI+MTwvbnVtYmVyPjxlZGl0aW9uPjIwMDYvMDYvMjQ8L2VkaXRpb24+PGtl
eXdvcmRzPjxrZXl3b3JkPkFkb2xlc2NlbnQ8L2tleXdvcmQ+PGtleXdvcmQ+QWR1bHQ8L2tleXdv
cmQ+PGtleXdvcmQ+QWdlZDwva2V5d29yZD48a2V5d29yZD5BZ2VkLCA4MCBhbmQgb3Zlcjwva2V5
d29yZD48a2V5d29yZD5GZW1hbGU8L2tleXdvcmQ+PGtleXdvcmQ+SHVtYW5zPC9rZXl3b3JkPjxr
ZXl3b3JkPk1hbGU8L2tleXdvcmQ+PGtleXdvcmQ+TWlkZGxlIEFnZWQ8L2tleXdvcmQ+PGtleXdv
cmQ+UGFuY3JlYXRpYyBOZW9wbGFzbXMvbW9ydGFsaXR5L3N1cmdlcnk8L2tleXdvcmQ+PGtleXdv
cmQ+KlBhbmNyZWF0aWNvZHVvZGVuZWN0b215L2FkdmVyc2UgZWZmZWN0cy9tb3J0YWxpdHkvc3Rh
dGlzdGljcyAmYW1wOyBudW1lcmljYWwgZGF0YTwva2V5d29yZD48a2V5d29yZD5Qb3N0b3BlcmF0
aXZlIENvbXBsaWNhdGlvbnM8L2tleXdvcmQ+PGtleXdvcmQ+U3Vydml2YWwgUmF0ZTwva2V5d29y
ZD48L2tleXdvcmRzPjxkYXRlcz48eWVhcj4yMDA2PC95ZWFyPjxwdWItZGF0ZXM+PGRhdGU+SnVs
PC9kYXRlPjwvcHViLWRhdGVzPjwvZGF0ZXM+PGlzYm4+MDAwMy00OTMyIChQcmludCkmI3hEOzAw
MDMtNDkzMiAoTGlua2luZyk8L2lzYm4+PGFjY2Vzc2lvbi1udW0+MTY3OTQzODM8L2FjY2Vzc2lv
bi1udW0+PHVybHM+PHJlbGF0ZWQtdXJscz48dXJsPmh0dHA6Ly93d3cubmNiaS5ubG0ubmloLmdv
di9wdWJtZWQvMTY3OTQzODM8L3VybD48L3JlbGF0ZWQtdXJscz48L3VybHM+PGN1c3RvbTI+MTU3
MDU5MDwvY3VzdG9tMj48ZWxlY3Ryb25pYy1yZXNvdXJjZS1udW0+MTAuMTA5Ny8wMS5zbGEuMDAw
MDIxNzY3My4wNDE2NS5lYTwvZWxlY3Ryb25pYy1yZXNvdXJjZS1udW0+PGxhbmd1YWdlPmVuZzwv
bGFuZ3VhZ2U+PC9yZWNvcmQ+PC9DaXRlPjxDaXRlPjxBdXRob3I+Qmlya21leWVyPC9BdXRob3I+
PFllYXI+MjAwNzwvWWVhcj48UmVjTnVtPjU8L1JlY051bT48cmVjb3JkPjxyZWMtbnVtYmVyPjU8
L3JlYy1udW1iZXI+PGZvcmVpZ24ta2V5cz48a2V5IGFwcD0iRU4iIGRiLWlkPSJzcHAwenNmMmx4
NTV3aWVwMDB1dmZwcjRmYWE1NXBkdnNldmUiIHRpbWVzdGFtcD0iMTM5OTk3NjE5MCI+NTwva2V5
PjwvZm9yZWlnbi1rZXlzPjxyZWYtdHlwZSBuYW1lPSJKb3VybmFsIEFydGljbGUiPjE3PC9yZWYt
dHlwZT48Y29udHJpYnV0b3JzPjxhdXRob3JzPjxhdXRob3I+Qmlya21leWVyLCBKLiBELjwvYXV0
aG9yPjxhdXRob3I+U3VuLCBZLjwvYXV0aG9yPjxhdXRob3I+V29uZywgUy4gTC48L2F1dGhvcj48
YXV0aG9yPlN0dWtlbCwgVC4gQS48L2F1dGhvcj48L2F1dGhvcnM+PC9jb250cmlidXRvcnM+PGF1
dGgtYWRkcmVzcz5NaWNoaWdhbiBTdXJnaWNhbCBDb2xsYWJvcmF0aXZlIGZvciBPdXRjb21lcyBS
ZXNlYXJjaCBhbmQgRXZhbHVhdGlvbiwgRGVwYXJ0bWVudCBvZiBTdXJnZXJ5LCBVbml2ZXJzaXR5
IG9mIE1pY2hpZ2FuLCAxNTAwIEVhc3QgTWVkaWNhbCBDZW50ZXIgRHJpdmUsIEFubiBBcmJvciwg
TUksIFVTQS4gamJpcmttZXlAdW1pY2guZWR1PC9hdXRoLWFkZHJlc3M+PHRpdGxlcz48dGl0bGU+
SG9zcGl0YWwgdm9sdW1lIGFuZCBsYXRlIHN1cnZpdmFsIGFmdGVyIGNhbmNlciBzdXJnZXJ5PC90
aXRsZT48c2Vjb25kYXJ5LXRpdGxlPkFubiBTdXJnPC9zZWNvbmRhcnktdGl0bGU+PGFsdC10aXRs
ZT5Bbm5hbHMgb2Ygc3VyZ2VyeTwvYWx0LXRpdGxlPjwvdGl0bGVzPjxwZXJpb2RpY2FsPjxmdWxs
LXRpdGxlPkFubiBTdXJnPC9mdWxsLXRpdGxlPjxhYmJyLTE+QW5uYWxzIG9mIHN1cmdlcnk8L2Fi
YnItMT48L3BlcmlvZGljYWw+PGFsdC1wZXJpb2RpY2FsPjxmdWxsLXRpdGxlPkFubiBTdXJnPC9m
dWxsLXRpdGxlPjxhYmJyLTE+QW5uYWxzIG9mIHN1cmdlcnk8L2FiYnItMT48L2FsdC1wZXJpb2Rp
Y2FsPjxwYWdlcz43NzctODM8L3BhZ2VzPjx2b2x1bWU+MjQ1PC92b2x1bWU+PG51bWJlcj41PC9u
dW1iZXI+PGVkaXRpb24+MjAwNy8wNC8yNjwvZWRpdGlvbj48a2V5d29yZHM+PGtleXdvcmQ+QWdl
ZDwva2V5d29yZD48a2V5d29yZD5BZ2VkLCA4MCBhbmQgb3Zlcjwva2V5d29yZD48a2V5d29yZD5G
ZW1hbGU8L2tleXdvcmQ+PGtleXdvcmQ+R2FzdHJvaW50ZXN0aW5hbCBOZW9wbGFzbXMvKm1vcnRh
bGl0eS9zdXJnZXJ5PC9rZXl3b3JkPjxrZXl3b3JkPkhlYWx0aCBGYWNpbGl0eSBTaXplPC9rZXl3
b3JkPjxrZXl3b3JkPkh1bWFuczwva2V5d29yZD48a2V5d29yZD5MdW5nIE5lb3BsYXNtcy8qbW9y
dGFsaXR5L3N1cmdlcnk8L2tleXdvcmQ+PGtleXdvcmQ+TWFsZTwva2V5d29yZD48a2V5d29yZD5Q
YW5jcmVhdGljIE5lb3BsYXNtcy8qbW9ydGFsaXR5L3N1cmdlcnk8L2tleXdvcmQ+PGtleXdvcmQ+
UmV0cm9zcGVjdGl2ZSBTdHVkaWVzPC9rZXl3b3JkPjxrZXl3b3JkPlNFRVIgUHJvZ3JhbTwva2V5
d29yZD48a2V5d29yZD5TdXJnaWNhbCBQcm9jZWR1cmVzLCBPcGVyYXRpdmUvKnN0YXRpc3RpY3Mg
JmFtcDsgbnVtZXJpY2FsIGRhdGE8L2tleXdvcmQ+PGtleXdvcmQ+U3Vydml2YWwgUmF0ZTwva2V5
d29yZD48a2V5d29yZD5Vbml0ZWQgU3RhdGVzL2VwaWRlbWlvbG9neTwva2V5d29yZD48a2V5d29y
ZD5VcmluYXJ5IEJsYWRkZXIgTmVvcGxhc21zLyptb3J0YWxpdHkvc3VyZ2VyeTwva2V5d29yZD48
L2tleXdvcmRzPjxkYXRlcz48eWVhcj4yMDA3PC95ZWFyPjxwdWItZGF0ZXM+PGRhdGU+TWF5PC9k
YXRlPjwvcHViLWRhdGVzPjwvZGF0ZXM+PGlzYm4+MDAwMy00OTMyIChQcmludCkmI3hEOzAwMDMt
NDkzMiAoTGlua2luZyk8L2lzYm4+PGFjY2Vzc2lvbi1udW0+MTc0NTcxNzE8L2FjY2Vzc2lvbi1u
dW0+PHdvcmstdHlwZT5SZXNlYXJjaCBTdXBwb3J0LCBOLkkuSC4sIEV4dHJhbXVyYWw8L3dvcmst
dHlwZT48dXJscz48cmVsYXRlZC11cmxzPjx1cmw+aHR0cDovL3d3dy5uY2JpLm5sbS5uaWguZ292
L3B1Ym1lZC8xNzQ1NzE3MTwvdXJsPjwvcmVsYXRlZC11cmxzPjwvdXJscz48Y3VzdG9tMj4xODc3
MDc0PC9jdXN0b20yPjxlbGVjdHJvbmljLXJlc291cmNlLW51bT4xMC4xMDk3LzAxLnNsYS4wMDAw
MjUyNDAyLjMzODE0LmRkPC9lbGVjdHJvbmljLXJlc291cmNlLW51bT48bGFuZ3VhZ2U+ZW5nPC9s
YW5ndWFnZT48L3JlY29yZD48L0NpdGU+PC9FbmROb3RlPgB=
</w:fldData>
        </w:fldChar>
      </w:r>
      <w:r w:rsidRPr="00247181">
        <w:rPr>
          <w:rFonts w:ascii="Book Antiqua" w:hAnsi="Book Antiqua" w:cs="Arial"/>
          <w:sz w:val="24"/>
          <w:szCs w:val="24"/>
          <w:lang w:val="en-US"/>
        </w:rPr>
        <w:instrText xml:space="preserve"> ADDIN EN.CITE.DATA </w:instrText>
      </w:r>
      <w:r w:rsidRPr="00247181">
        <w:rPr>
          <w:rFonts w:ascii="Book Antiqua" w:hAnsi="Book Antiqua" w:cs="Arial"/>
          <w:sz w:val="24"/>
          <w:szCs w:val="24"/>
          <w:lang w:val="en-US"/>
        </w:rPr>
      </w:r>
      <w:r w:rsidRPr="00247181">
        <w:rPr>
          <w:rFonts w:ascii="Book Antiqua" w:hAnsi="Book Antiqua" w:cs="Arial"/>
          <w:sz w:val="24"/>
          <w:szCs w:val="24"/>
          <w:lang w:val="en-US"/>
        </w:rPr>
        <w:fldChar w:fldCharType="end"/>
      </w:r>
      <w:r w:rsidRPr="00247181">
        <w:rPr>
          <w:rFonts w:ascii="Book Antiqua" w:hAnsi="Book Antiqua" w:cs="Arial"/>
          <w:sz w:val="24"/>
          <w:szCs w:val="24"/>
          <w:lang w:val="en-US"/>
        </w:rPr>
      </w:r>
      <w:r w:rsidRPr="00247181">
        <w:rPr>
          <w:rFonts w:ascii="Book Antiqua" w:hAnsi="Book Antiqua" w:cs="Arial"/>
          <w:sz w:val="24"/>
          <w:szCs w:val="24"/>
          <w:lang w:val="en-US"/>
        </w:rPr>
        <w:fldChar w:fldCharType="separate"/>
      </w:r>
      <w:r w:rsidRPr="00247181">
        <w:rPr>
          <w:rFonts w:ascii="Book Antiqua" w:hAnsi="Book Antiqua" w:cs="Arial"/>
          <w:noProof/>
          <w:sz w:val="24"/>
          <w:szCs w:val="24"/>
          <w:vertAlign w:val="superscript"/>
          <w:lang w:val="en-US"/>
        </w:rPr>
        <w:t>[</w:t>
      </w:r>
      <w:hyperlink w:anchor="_ENREF_4" w:tooltip="Cameron, 2006 #4" w:history="1">
        <w:r w:rsidRPr="00247181">
          <w:rPr>
            <w:rFonts w:ascii="Book Antiqua" w:hAnsi="Book Antiqua" w:cs="Arial"/>
            <w:noProof/>
            <w:sz w:val="24"/>
            <w:szCs w:val="24"/>
            <w:vertAlign w:val="superscript"/>
            <w:lang w:val="en-US"/>
          </w:rPr>
          <w:t>4</w:t>
        </w:r>
      </w:hyperlink>
      <w:r w:rsidR="00D46999" w:rsidRPr="00247181">
        <w:rPr>
          <w:rFonts w:ascii="Book Antiqua" w:hAnsi="Book Antiqua" w:cs="Arial"/>
          <w:noProof/>
          <w:sz w:val="24"/>
          <w:szCs w:val="24"/>
          <w:vertAlign w:val="superscript"/>
          <w:lang w:val="en-US"/>
        </w:rPr>
        <w:t>,</w:t>
      </w:r>
      <w:hyperlink w:anchor="_ENREF_5" w:tooltip="Birkmeyer, 2007 #5" w:history="1">
        <w:r w:rsidRPr="00247181">
          <w:rPr>
            <w:rFonts w:ascii="Book Antiqua" w:hAnsi="Book Antiqua" w:cs="Arial"/>
            <w:noProof/>
            <w:sz w:val="24"/>
            <w:szCs w:val="24"/>
            <w:vertAlign w:val="superscript"/>
            <w:lang w:val="en-US"/>
          </w:rPr>
          <w:t>5</w:t>
        </w:r>
      </w:hyperlink>
      <w:r w:rsidRPr="00247181">
        <w:rPr>
          <w:rFonts w:ascii="Book Antiqua" w:hAnsi="Book Antiqua" w:cs="Arial"/>
          <w:noProof/>
          <w:sz w:val="24"/>
          <w:szCs w:val="24"/>
          <w:vertAlign w:val="superscript"/>
          <w:lang w:val="en-US"/>
        </w:rPr>
        <w:t>]</w:t>
      </w:r>
      <w:r w:rsidRPr="00247181">
        <w:rPr>
          <w:rFonts w:ascii="Book Antiqua" w:hAnsi="Book Antiqua" w:cs="Arial"/>
          <w:sz w:val="24"/>
          <w:szCs w:val="24"/>
          <w:lang w:val="en-US"/>
        </w:rPr>
        <w:fldChar w:fldCharType="end"/>
      </w:r>
      <w:r w:rsidRPr="00247181">
        <w:rPr>
          <w:rFonts w:ascii="Book Antiqua" w:hAnsi="Book Antiqua" w:cs="Arial"/>
          <w:sz w:val="24"/>
          <w:szCs w:val="24"/>
          <w:lang w:val="en-US"/>
        </w:rPr>
        <w:t>. Currently, patients deemed unfit for major pancreatic surgery are offered cross-sectional imaging surveillance at regular intervals according to the International Associat</w:t>
      </w:r>
      <w:r w:rsidR="00D46999" w:rsidRPr="00247181">
        <w:rPr>
          <w:rFonts w:ascii="Book Antiqua" w:hAnsi="Book Antiqua" w:cs="Arial"/>
          <w:sz w:val="24"/>
          <w:szCs w:val="24"/>
          <w:lang w:val="en-US"/>
        </w:rPr>
        <w:t>ion of Pancreatology Guidelines</w:t>
      </w:r>
      <w:r w:rsidRPr="00247181">
        <w:rPr>
          <w:rFonts w:ascii="Book Antiqua" w:hAnsi="Book Antiqua" w:cs="Arial"/>
          <w:sz w:val="24"/>
          <w:szCs w:val="24"/>
          <w:lang w:val="en-US"/>
        </w:rPr>
        <w:fldChar w:fldCharType="begin"/>
      </w:r>
      <w:r w:rsidRPr="00247181">
        <w:rPr>
          <w:rFonts w:ascii="Book Antiqua" w:hAnsi="Book Antiqua" w:cs="Arial"/>
          <w:sz w:val="24"/>
          <w:szCs w:val="24"/>
          <w:lang w:val="en-US"/>
        </w:rPr>
        <w:instrText xml:space="preserve"> ADDIN EN.CITE &lt;EndNote&gt;&lt;Cite&gt;&lt;Author&gt;Tanaka&lt;/Author&gt;&lt;Year&gt;2006&lt;/Year&gt;&lt;RecNum&gt;6&lt;/RecNum&gt;&lt;DisplayText&gt;&lt;style face="superscript"&gt;[6]&lt;/style&gt;&lt;/DisplayText&gt;&lt;record&gt;&lt;rec-number&gt;6&lt;/rec-number&gt;&lt;foreign-keys&gt;&lt;key app="EN" db-id="spp0zsf2lx55wiep00uvfpr4faa55pdvseve" timestamp="1399976190"&gt;6&lt;/key&gt;&lt;/foreign-keys&gt;&lt;ref-type name="Journal Article"&gt;17&lt;/ref-type&gt;&lt;contributors&gt;&lt;authors&gt;&lt;author&gt;Tanaka, M.&lt;/author&gt;&lt;author&gt;Chari, S.&lt;/author&gt;&lt;author&gt;Adsay, V.&lt;/author&gt;&lt;author&gt;Fernandez-del Castillo, C.&lt;/author&gt;&lt;author&gt;Falconi, M.&lt;/author&gt;&lt;author&gt;Shimizu, M.&lt;/author&gt;&lt;author&gt;Yamaguchi, K.&lt;/author&gt;&lt;author&gt;Yamao, K.&lt;/author&gt;&lt;author&gt;Matsuno, S.&lt;/author&gt;&lt;/authors&gt;&lt;/contributors&gt;&lt;auth-address&gt;Department of Surgery and Oncology, Graduate School of Medical Sciences, Kyushu University, Fukuoka, Japan. masaotan@med.kyushu-u.ac.jp&lt;/auth-address&gt;&lt;titles&gt;&lt;title&gt;International consensus guidelines for management of intraductal papillary mucinous neoplasms and mucinous cystic neoplasms of the pancreas&lt;/title&gt;&lt;secondary-title&gt;Pancreatology&lt;/secondary-title&gt;&lt;/titles&gt;&lt;periodical&gt;&lt;full-title&gt;Pancreatology&lt;/full-title&gt;&lt;/periodical&gt;&lt;pages&gt;17-32&lt;/pages&gt;&lt;volume&gt;6&lt;/volume&gt;&lt;number&gt;1-2&lt;/number&gt;&lt;edition&gt;2005/12/06&lt;/edition&gt;&lt;keywords&gt;&lt;keyword&gt;Endocrine Surgical Procedures&lt;/keyword&gt;&lt;keyword&gt;Humans&lt;/keyword&gt;&lt;keyword&gt;Neoplasms, Cystic, Mucinous, and Serous/classification/diagnosis/surgery/*therapy&lt;/keyword&gt;&lt;keyword&gt;Pancreatic Neoplasms/classification/diagnosis/surgery/*therapy&lt;/keyword&gt;&lt;keyword&gt;Papilloma, Intraductal/classification/diagnosis/surgery/*therapy&lt;/keyword&gt;&lt;/keywords&gt;&lt;dates&gt;&lt;year&gt;2006&lt;/year&gt;&lt;/dates&gt;&lt;isbn&gt;1424-3903 (Print)&amp;#xD;1424-3903 (Linking)&lt;/isbn&gt;&lt;accession-num&gt;16327281&lt;/accession-num&gt;&lt;work-type&gt;Guideline&amp;#xD;Review&lt;/work-type&gt;&lt;urls&gt;&lt;related-urls&gt;&lt;url&gt;http://www.ncbi.nlm.nih.gov/pubmed/16327281&lt;/url&gt;&lt;/related-urls&gt;&lt;/urls&gt;&lt;electronic-resource-num&gt;10.1159/000090023&lt;/electronic-resource-num&gt;&lt;language&gt;eng&lt;/language&gt;&lt;/record&gt;&lt;/Cite&gt;&lt;/EndNote&gt;</w:instrText>
      </w:r>
      <w:r w:rsidRPr="00247181">
        <w:rPr>
          <w:rFonts w:ascii="Book Antiqua" w:hAnsi="Book Antiqua" w:cs="Arial"/>
          <w:sz w:val="24"/>
          <w:szCs w:val="24"/>
          <w:lang w:val="en-US"/>
        </w:rPr>
        <w:fldChar w:fldCharType="separate"/>
      </w:r>
      <w:r w:rsidRPr="00247181">
        <w:rPr>
          <w:rFonts w:ascii="Book Antiqua" w:hAnsi="Book Antiqua" w:cs="Arial"/>
          <w:noProof/>
          <w:sz w:val="24"/>
          <w:szCs w:val="24"/>
          <w:vertAlign w:val="superscript"/>
          <w:lang w:val="en-US"/>
        </w:rPr>
        <w:t>[</w:t>
      </w:r>
      <w:hyperlink w:anchor="_ENREF_6" w:tooltip="Tanaka, 2006 #6" w:history="1">
        <w:r w:rsidRPr="00247181">
          <w:rPr>
            <w:rFonts w:ascii="Book Antiqua" w:hAnsi="Book Antiqua" w:cs="Arial"/>
            <w:noProof/>
            <w:sz w:val="24"/>
            <w:szCs w:val="24"/>
            <w:vertAlign w:val="superscript"/>
            <w:lang w:val="en-US"/>
          </w:rPr>
          <w:t>6</w:t>
        </w:r>
      </w:hyperlink>
      <w:r w:rsidRPr="00247181">
        <w:rPr>
          <w:rFonts w:ascii="Book Antiqua" w:hAnsi="Book Antiqua" w:cs="Arial"/>
          <w:noProof/>
          <w:sz w:val="24"/>
          <w:szCs w:val="24"/>
          <w:vertAlign w:val="superscript"/>
          <w:lang w:val="en-US"/>
        </w:rPr>
        <w:t>]</w:t>
      </w:r>
      <w:r w:rsidRPr="00247181">
        <w:rPr>
          <w:rFonts w:ascii="Book Antiqua" w:hAnsi="Book Antiqua" w:cs="Arial"/>
          <w:sz w:val="24"/>
          <w:szCs w:val="24"/>
          <w:lang w:val="en-US"/>
        </w:rPr>
        <w:fldChar w:fldCharType="end"/>
      </w:r>
      <w:r w:rsidRPr="00247181">
        <w:rPr>
          <w:rFonts w:ascii="Book Antiqua" w:hAnsi="Book Antiqua" w:cs="Arial"/>
          <w:sz w:val="24"/>
          <w:szCs w:val="24"/>
          <w:lang w:val="en-US"/>
        </w:rPr>
        <w:t>; these guidelines recommend annual imaging for lesions &lt;</w:t>
      </w:r>
      <w:r w:rsidR="00D46999" w:rsidRPr="00247181">
        <w:rPr>
          <w:rFonts w:ascii="Book Antiqua" w:hAnsi="Book Antiqua" w:cs="Arial" w:hint="eastAsia"/>
          <w:sz w:val="24"/>
          <w:szCs w:val="24"/>
          <w:lang w:val="en-US" w:eastAsia="zh-CN"/>
        </w:rPr>
        <w:t xml:space="preserve"> </w:t>
      </w:r>
      <w:r w:rsidRPr="00247181">
        <w:rPr>
          <w:rFonts w:ascii="Book Antiqua" w:hAnsi="Book Antiqua" w:cs="Arial"/>
          <w:sz w:val="24"/>
          <w:szCs w:val="24"/>
          <w:lang w:val="en-US"/>
        </w:rPr>
        <w:t>10</w:t>
      </w:r>
      <w:r w:rsidR="00D46999" w:rsidRPr="00247181">
        <w:rPr>
          <w:rFonts w:ascii="Book Antiqua" w:hAnsi="Book Antiqua" w:cs="Arial" w:hint="eastAsia"/>
          <w:sz w:val="24"/>
          <w:szCs w:val="24"/>
          <w:lang w:val="en-US" w:eastAsia="zh-CN"/>
        </w:rPr>
        <w:t xml:space="preserve"> </w:t>
      </w:r>
      <w:r w:rsidRPr="00247181">
        <w:rPr>
          <w:rFonts w:ascii="Book Antiqua" w:hAnsi="Book Antiqua" w:cs="Arial"/>
          <w:sz w:val="24"/>
          <w:szCs w:val="24"/>
          <w:lang w:val="en-US"/>
        </w:rPr>
        <w:t>mm, 6-monthly imaging for cysts 10-20</w:t>
      </w:r>
      <w:r w:rsidR="00D46999" w:rsidRPr="00247181">
        <w:rPr>
          <w:rFonts w:ascii="Book Antiqua" w:hAnsi="Book Antiqua" w:cs="Arial" w:hint="eastAsia"/>
          <w:sz w:val="24"/>
          <w:szCs w:val="24"/>
          <w:lang w:val="en-US" w:eastAsia="zh-CN"/>
        </w:rPr>
        <w:t xml:space="preserve"> </w:t>
      </w:r>
      <w:r w:rsidRPr="00247181">
        <w:rPr>
          <w:rFonts w:ascii="Book Antiqua" w:hAnsi="Book Antiqua" w:cs="Arial"/>
          <w:sz w:val="24"/>
          <w:szCs w:val="24"/>
          <w:lang w:val="en-US"/>
        </w:rPr>
        <w:t>mm and 3-monthly imaging for lesions larger than 20</w:t>
      </w:r>
      <w:r w:rsidR="00D46999" w:rsidRPr="00247181">
        <w:rPr>
          <w:rFonts w:ascii="Book Antiqua" w:hAnsi="Book Antiqua" w:cs="Arial" w:hint="eastAsia"/>
          <w:sz w:val="24"/>
          <w:szCs w:val="24"/>
          <w:lang w:val="en-US" w:eastAsia="zh-CN"/>
        </w:rPr>
        <w:t xml:space="preserve"> </w:t>
      </w:r>
      <w:r w:rsidRPr="00247181">
        <w:rPr>
          <w:rFonts w:ascii="Book Antiqua" w:hAnsi="Book Antiqua" w:cs="Arial"/>
          <w:sz w:val="24"/>
          <w:szCs w:val="24"/>
          <w:lang w:val="en-US"/>
        </w:rPr>
        <w:t xml:space="preserve">mm. However, controversy exists regarding the optimal follow up of patients with primary pancreatic lesions, underlying the need for minimally invasive ablative techniques as alternative to surgical resection. </w:t>
      </w:r>
    </w:p>
    <w:p w14:paraId="163DE615" w14:textId="30F9DE70" w:rsidR="00AE6B11" w:rsidRPr="00247181" w:rsidRDefault="00AE6B11" w:rsidP="00D46999">
      <w:pPr>
        <w:spacing w:after="0" w:line="360" w:lineRule="auto"/>
        <w:ind w:firstLineChars="100" w:firstLine="240"/>
        <w:jc w:val="both"/>
        <w:rPr>
          <w:rFonts w:ascii="Book Antiqua" w:hAnsi="Book Antiqua"/>
          <w:sz w:val="24"/>
          <w:szCs w:val="24"/>
        </w:rPr>
      </w:pPr>
      <w:r w:rsidRPr="00247181">
        <w:rPr>
          <w:rFonts w:ascii="Book Antiqua" w:hAnsi="Book Antiqua" w:cs="Arial"/>
          <w:sz w:val="24"/>
          <w:szCs w:val="24"/>
          <w:lang w:val="en-US"/>
        </w:rPr>
        <w:t xml:space="preserve">Radiofrequency ablation (RFA) has been used percutaneously and intraoperatively to treat primary and secondary liver cancers by achieving localized </w:t>
      </w:r>
      <w:r w:rsidR="00D46999" w:rsidRPr="00247181">
        <w:rPr>
          <w:rFonts w:ascii="Book Antiqua" w:hAnsi="Book Antiqua" w:cs="Arial"/>
          <w:sz w:val="24"/>
          <w:szCs w:val="24"/>
          <w:lang w:val="en-US"/>
        </w:rPr>
        <w:t>tumor necrosis</w:t>
      </w:r>
      <w:r w:rsidRPr="00247181">
        <w:rPr>
          <w:rFonts w:ascii="Book Antiqua" w:hAnsi="Book Antiqua" w:cs="Arial"/>
          <w:sz w:val="24"/>
          <w:szCs w:val="24"/>
          <w:lang w:val="en-US"/>
        </w:rPr>
        <w:fldChar w:fldCharType="begin">
          <w:fldData xml:space="preserve">PEVuZE5vdGU+PENpdGU+PEF1dGhvcj5KaWFvPC9BdXRob3I+PFllYXI+MTk5OTwvWWVhcj48UmVj
TnVtPjc8L1JlY051bT48RGlzcGxheVRleHQ+PHN0eWxlIGZhY2U9InN1cGVyc2NyaXB0Ij5bNy0x
MF08L3N0eWxlPjwvRGlzcGxheVRleHQ+PHJlY29yZD48cmVjLW51bWJlcj43PC9yZWMtbnVtYmVy
Pjxmb3JlaWduLWtleXM+PGtleSBhcHA9IkVOIiBkYi1pZD0ic3BwMHpzZjJseDU1d2llcDAwdXZm
cHI0ZmFhNTVwZHZzZXZlIiB0aW1lc3RhbXA9IjEzOTk5NzYxOTAiPjc8L2tleT48L2ZvcmVpZ24t
a2V5cz48cmVmLXR5cGUgbmFtZT0iSm91cm5hbCBBcnRpY2xlIj4xNzwvcmVmLXR5cGU+PGNvbnRy
aWJ1dG9ycz48YXV0aG9ycz48YXV0aG9yPkppYW8sIEwuIFIuPC9hdXRob3I+PGF1dGhvcj5IYW5z
ZW4sIFAuIEQuPC9hdXRob3I+PGF1dGhvcj5IYXZsaWssIFIuPC9hdXRob3I+PGF1dGhvcj5NaXRy
eSwgUi4gUi48L2F1dGhvcj48YXV0aG9yPlBpZ25hdGVsbGksIE0uPC9hdXRob3I+PGF1dGhvcj5I
YWJpYiwgTi48L2F1dGhvcj48L2F1dGhvcnM+PC9jb250cmlidXRvcnM+PGF1dGgtYWRkcmVzcz5M
aXZlciBTdXJnZXJ5IFNlY3Rpb24sIEltcGVyaWFsIENvbGxlZ2UgU2Nob29sIG9mIE1lZGljaW5l
LCBUaGUgSGFtbWVyc21pdGggSG9zcGl0YWwsIExvbmRvbiwgRW5nbGFuZCwgVW5pdGVkIEtpbmdk
b20uPC9hdXRoLWFkZHJlc3M+PHRpdGxlcz48dGl0bGU+Q2xpbmljYWwgc2hvcnQtdGVybSByZXN1
bHRzIG9mIHJhZGlvZnJlcXVlbmN5IGFibGF0aW9uIGluIHByaW1hcnkgYW5kIHNlY29uZGFyeSBs
aXZlciB0dW1vcnM8L3RpdGxlPjxzZWNvbmRhcnktdGl0bGU+QW0gSiBTdXJnPC9zZWNvbmRhcnkt
dGl0bGU+PGFsdC10aXRsZT5BbWVyaWNhbiBqb3VybmFsIG9mIHN1cmdlcnk8L2FsdC10aXRsZT48
L3RpdGxlcz48cGVyaW9kaWNhbD48ZnVsbC10aXRsZT5BbSBKIFN1cmc8L2Z1bGwtdGl0bGU+PGFi
YnItMT5BbWVyaWNhbiBqb3VybmFsIG9mIHN1cmdlcnk8L2FiYnItMT48L3BlcmlvZGljYWw+PGFs
dC1wZXJpb2RpY2FsPjxmdWxsLXRpdGxlPkFtIEogU3VyZzwvZnVsbC10aXRsZT48YWJici0xPkFt
ZXJpY2FuIGpvdXJuYWwgb2Ygc3VyZ2VyeTwvYWJici0xPjwvYWx0LXBlcmlvZGljYWw+PHBhZ2Vz
PjMwMy02PC9wYWdlcz48dm9sdW1lPjE3Nzwvdm9sdW1lPjxudW1iZXI+NDwvbnVtYmVyPjxlZGl0
aW9uPjE5OTkvMDUvMTg8L2VkaXRpb24+PGtleXdvcmRzPjxrZXl3b3JkPkNhcmNpbm9lbWJyeW9u
aWMgQW50aWdlbi9ibG9vZDwva2V5d29yZD48a2V5d29yZD5DYXJjaW5vbWEsIEhlcGF0b2NlbGx1
bGFyLypzZWNyZXRpb24vKnN1cmdlcnk8L2tleXdvcmQ+PGtleXdvcmQ+KkNhdGhldGVyIEFibGF0
aW9uPC9rZXl3b3JkPjxrZXl3b3JkPkNvbG9yZWN0YWwgTmVvcGxhc21zLypwYXRob2xvZ3k8L2tl
eXdvcmQ+PGtleXdvcmQ+RmVtYWxlPC9rZXl3b3JkPjxrZXl3b3JkPkh1bWFuczwva2V5d29yZD48
a2V5d29yZD5MaXZlciBOZW9wbGFzbXMvKnNlY29uZGFyeS8qc3VyZ2VyeTwva2V5d29yZD48a2V5
d29yZD5NYWxlPC9rZXl3b3JkPjxrZXl3b3JkPk1pZGRsZSBBZ2VkPC9rZXl3b3JkPjxrZXl3b3Jk
Pk5lb3BsYXNtIFJlY3VycmVuY2UsIExvY2FsPC9rZXl3b3JkPjxrZXl3b3JkPlBvc3RvcGVyYXRp
dmUgQ29tcGxpY2F0aW9uczwva2V5d29yZD48a2V5d29yZD5SYWRpb2xvZ3ksIEludGVydmVudGlv
bmFsL21ldGhvZHM8L2tleXdvcmQ+PGtleXdvcmQ+U3VyZ2ljYWwgUHJvY2VkdXJlcywgT3BlcmF0
aXZlPC9rZXl3b3JkPjxrZXl3b3JkPlRyZWF0bWVudCBPdXRjb21lPC9rZXl3b3JkPjwva2V5d29y
ZHM+PGRhdGVzPjx5ZWFyPjE5OTk8L3llYXI+PHB1Yi1kYXRlcz48ZGF0ZT5BcHI8L2RhdGU+PC9w
dWItZGF0ZXM+PC9kYXRlcz48aXNibj4wMDAyLTk2MTAgKFByaW50KSYjeEQ7MDAwMi05NjEwIChM
aW5raW5nKTwvaXNibj48YWNjZXNzaW9uLW51bT4xMDMyNjg0ODwvYWNjZXNzaW9uLW51bT48d29y
ay10eXBlPkNsaW5pY2FsIFRyaWFsPC93b3JrLXR5cGU+PHVybHM+PHJlbGF0ZWQtdXJscz48dXJs
Pmh0dHA6Ly93d3cubmNiaS5ubG0ubmloLmdvdi9wdWJtZWQvMTAzMjY4NDg8L3VybD48L3JlbGF0
ZWQtdXJscz48L3VybHM+PGxhbmd1YWdlPmVuZzwvbGFuZ3VhZ2U+PC9yZWNvcmQ+PC9DaXRlPjxD
aXRlPjxBdXRob3I+V2ViZXI8L0F1dGhvcj48WWVhcj4yMDAyPC9ZZWFyPjxSZWNOdW0+ODwvUmVj
TnVtPjxyZWNvcmQ+PHJlYy1udW1iZXI+ODwvcmVjLW51bWJlcj48Zm9yZWlnbi1rZXlzPjxrZXkg
YXBwPSJFTiIgZGItaWQ9InNwcDB6c2YybHg1NXdpZXAwMHV2ZnByNGZhYTU1cGR2c2V2ZSIgdGlt
ZXN0YW1wPSIxMzk5OTc2MTkxIj44PC9rZXk+PC9mb3JlaWduLWtleXM+PHJlZi10eXBlIG5hbWU9
IkpvdXJuYWwgQXJ0aWNsZSI+MTc8L3JlZi10eXBlPjxjb250cmlidXRvcnM+PGF1dGhvcnM+PGF1
dGhvcj5XZWJlciwgSi4gQy48L2F1dGhvcj48YXV0aG9yPk5hdmFycmEsIEcuPC9hdXRob3I+PGF1
dGhvcj5KaWFvLCBMLiBSLjwvYXV0aG9yPjxhdXRob3I+TmljaG9sbHMsIEouIFAuPC9hdXRob3I+
PGF1dGhvcj5KZW5zZW4sIFMuIEwuPC9hdXRob3I+PGF1dGhvcj5IYWJpYiwgTi4gQS48L2F1dGhv
cj48L2F1dGhvcnM+PC9jb250cmlidXRvcnM+PGF1dGgtYWRkcmVzcz5EZXBhcnRtZW50IG9mIFN1
cmdpY2FsIE9uY29sb2d5IGFuZCBUZWNobm9sb2d5LCBJbXBlcmlhbCBDb2xsZWdlIEZhY3VsdHkg
b2YgTWVkaWNpbmUsIEhhbW1lcnNtaXRoIEhvc3BpdGFsIENhbXB1cywgTG9uZG9uLCBVbml0ZWQg
S2luZ2RvbS48L2F1dGgtYWRkcmVzcz48dGl0bGVzPjx0aXRsZT5OZXcgdGVjaG5pcXVlIGZvciBs
aXZlciByZXNlY3Rpb24gdXNpbmcgaGVhdCBjb2FndWxhdGl2ZSBuZWNyb3NpczwvdGl0bGU+PHNl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ZXM+NTYwLTM8L3BhZ2VzPjx2b2x1bWU+MjM2PC92b2x1bWU+PG51bWJlcj41PC9udW1iZXI+PGVk
aXRpb24+MjAwMi8xMS8wMTwvZWRpdGlvbj48a2V5d29yZHM+PGtleXdvcmQ+QWR1bHQ8L2tleXdv
cmQ+PGtleXdvcmQ+QWdlZDwva2V5d29yZD48a2V5d29yZD5DYXRoZXRlciBBYmxhdGlvbi8qbWV0
aG9kczwva2V5d29yZD48a2V5d29yZD5GZW1hbGU8L2tleXdvcmQ+PGtleXdvcmQ+SGVtb3N0YXNp
cywgU3VyZ2ljYWwvbWV0aG9kczwva2V5d29yZD48a2V5d29yZD5IZXBhdGVjdG9teS8qbWV0aG9k
czwva2V5d29yZD48a2V5d29yZD5IdW1hbnM8L2tleXdvcmQ+PGtleXdvcmQ+TGl2ZXIgTmVvcGxh
c21zLypzdXJnZXJ5PC9rZXl3b3JkPjxrZXl3b3JkPk1hbGU8L2tleXdvcmQ+PGtleXdvcmQ+TWlk
ZGxlIEFnZWQ8L2tleXdvcmQ+PC9rZXl3b3Jkcz48ZGF0ZXM+PHllYXI+MjAwMjwveWVhcj48cHVi
LWRhdGVzPjxkYXRlPk5vdjwvZGF0ZT48L3B1Yi1kYXRlcz48L2RhdGVzPjxpc2JuPjAwMDMtNDkz
MiAoUHJpbnQpJiN4RDswMDAzLTQ5MzIgKExpbmtpbmcpPC9pc2JuPjxhY2Nlc3Npb24tbnVtPjEy
NDA5NjYwPC9hY2Nlc3Npb24tbnVtPjx1cmxzPjxyZWxhdGVkLXVybHM+PHVybD5odHRwOi8vd3d3
Lm5jYmkubmxtLm5paC5nb3YvcHVibWVkLzEyNDA5NjYwPC91cmw+PC9yZWxhdGVkLXVybHM+PC91
cmxzPjxjdXN0b20yPjE0MjI2MTI8L2N1c3RvbTI+PGVsZWN0cm9uaWMtcmVzb3VyY2UtbnVtPjEw
LjEwOTcvMDEuU0xBLjAwMDAwMzI5NTIuNjU0OTguQzI8L2VsZWN0cm9uaWMtcmVzb3VyY2UtbnVt
PjxsYW5ndWFnZT5lbmc8L2xhbmd1YWdlPjwvcmVjb3JkPjwvQ2l0ZT48Q2l0ZT48QXV0aG9yPlBh
aTwvQXV0aG9yPjxZZWFyPjIwMTI8L1llYXI+PFJlY051bT45PC9SZWNOdW0+PHJlY29yZD48cmVj
LW51bWJlcj45PC9yZWMtbnVtYmVyPjxmb3JlaWduLWtleXM+PGtleSBhcHA9IkVOIiBkYi1pZD0i
c3BwMHpzZjJseDU1d2llcDAwdXZmcHI0ZmFhNTVwZHZzZXZlIiB0aW1lc3RhbXA9IjEzOTk5NzYx
OTEiPjk8L2tleT48L2ZvcmVpZ24ta2V5cz48cmVmLXR5cGUgbmFtZT0iSm91cm5hbCBBcnRpY2xl
Ij4xNzwvcmVmLXR5cGU+PGNvbnRyaWJ1dG9ycz48YXV0aG9ycz48YXV0aG9yPlBhaSwgTS48L2F1
dGhvcj48YXV0aG9yPkZyYW1wdG9uLCBBLiBFLjwvYXV0aG9yPjxhdXRob3I+TWlraGFpbCwgUy48
L2F1dGhvcj48YXV0aG9yPlJlc2VuZGUsIFYuPC9hdXRob3I+PGF1dGhvcj5Lb3JuYXNpZXdpY3os
IE8uPC9hdXRob3I+PGF1dGhvcj5TcGFsZGluZywgRC4gUi48L2F1dGhvcj48YXV0aG9yPkppYW8s
IEwuIFIuPC9hdXRob3I+PGF1dGhvcj5IYWJpYiwgTi4gQS48L2F1dGhvcj48L2F1dGhvcnM+PC9j
b250cmlidXRvcnM+PGF1dGgtYWRkcmVzcz5IUEIgU3VyZ2ljYWwgVW5pdCwgRGVwYXJ0bWVudCBv
ZiBTdXJnZXJ5IGFuZCBDYW5jZXIsIEltcGVyaWFsIENvbGxlZ2UsIEhhbW1lcnNtaXRoIEhvc3Bp
dGFsIENhbXB1cywgRHUgQ2FuZSBSb2FkLCBMb25kb24gVzEyIDBIUywgVUsuPC9hdXRoLWFkZHJl
c3M+PHRpdGxlcz48dGl0bGU+UmFkaW9mcmVxdWVuY3kgYXNzaXN0ZWQgbGl2ZXIgcmVzZWN0aW9u
OiBhbmFseXNpcyBvZiA2MDQgY29uc2VjdXRpdmUgY2FzZXM8L3RpdGxlPjxzZWNvbmRhcnktdGl0
bGU+RXVyIEogU3VyZyBPbmNvbDwvc2Vjb25kYXJ5LXRpdGxlPjxhbHQtdGl0bGU+RXVyb3BlYW4g
am91cm5hbCBvZiBzdXJnaWNhbCBvbmNvbG9neSA6IHRoZSBqb3VybmFsIG9mIHRoZSBFdXJvcGVh
biBTb2NpZXR5IG9mIFN1cmdpY2FsIE9uY29sb2d5IGFuZCB0aGUgQnJpdGlzaCBBc3NvY2lhdGlv
biBvZiBTdXJnaWNhbCBPbmNvbG9neTwvYWx0LXRpdGxlPjwvdGl0bGVzPjxwZXJpb2RpY2FsPjxm
dWxsLXRpdGxlPkV1ciBKIFN1cmcgT25jb2w8L2Z1bGwtdGl0bGU+PGFiYnItMT5FdXJvcGVhbiBq
b3VybmFsIG9mIHN1cmdpY2FsIG9uY29sb2d5IDogdGhlIGpvdXJuYWwgb2YgdGhlIEV1cm9wZWFu
IFNvY2lldHkgb2YgU3VyZ2ljYWwgT25jb2xvZ3kgYW5kIHRoZSBCcml0aXNoIEFzc29jaWF0aW9u
IG9mIFN1cmdpY2FsIE9uY29sb2d5PC9hYmJyLTE+PC9wZXJpb2RpY2FsPjxhbHQtcGVyaW9kaWNh
bD48ZnVsbC10aXRsZT5FdXIgSiBTdXJnIE9uY29sPC9mdWxsLXRpdGxlPjxhYmJyLTE+RXVyb3Bl
YW4gam91cm5hbCBvZiBzdXJnaWNhbCBvbmNvbG9neSA6IHRoZSBqb3VybmFsIG9mIHRoZSBFdXJv
cGVhbiBTb2NpZXR5IG9mIFN1cmdpY2FsIE9uY29sb2d5IGFuZCB0aGUgQnJpdGlzaCBBc3NvY2lh
dGlvbiBvZiBTdXJnaWNhbCBPbmNvbG9neTwvYWJici0xPjwvYWx0LXBlcmlvZGljYWw+PHBhZ2Vz
PjI3NC04MDwvcGFnZXM+PHZvbHVtZT4zODwvdm9sdW1lPjxudW1iZXI+MzwvbnVtYmVyPjxlZGl0
aW9uPjIwMTIvMDEvMDM8L2VkaXRpb24+PGtleXdvcmRzPjxrZXl3b3JkPkFkdWx0PC9rZXl3b3Jk
PjxrZXl3b3JkPkFnZWQ8L2tleXdvcmQ+PGtleXdvcmQ+QWdlZCwgODAgYW5kIG92ZXI8L2tleXdv
cmQ+PGtleXdvcmQ+Qmxvb2QgTG9zcywgU3VyZ2ljYWwvKnByZXZlbnRpb24gJmFtcDsgY29udHJv
bDwva2V5d29yZD48a2V5d29yZD5CbG9vZCBUcmFuc2Z1c2lvbi9zdGF0aXN0aWNzICZhbXA7IG51
bWVyaWNhbCBkYXRhPC9rZXl3b3JkPjxrZXl3b3JkPkNhdGhldGVyIEFibGF0aW9uL2luc3RydW1l
bnRhdGlvbi8qbWV0aG9kczwva2V5d29yZD48a2V5d29yZD5GZW1hbGU8L2tleXdvcmQ+PGtleXdv
cmQ+SGVtb3N0YXNpcywgU3VyZ2ljYWwvaW5zdHJ1bWVudGF0aW9uLyptZXRob2RzPC9rZXl3b3Jk
PjxrZXl3b3JkPkhlcGF0ZWN0b215LyptZXRob2RzPC9rZXl3b3JkPjxrZXl3b3JkPkh1bWFuczwv
a2V5d29yZD48a2V5d29yZD5MaXZlciBOZW9wbGFzbXMvbW9ydGFsaXR5L3BhdGhvbG9neS8qc3Vy
Z2VyeTwva2V5d29yZD48a2V5d29yZD5NYWxlPC9rZXl3b3JkPjxrZXl3b3JkPk1pZGRsZSBBZ2Vk
PC9rZXl3b3JkPjxrZXl3b3JkPlBvc3RvcGVyYXRpdmUgQ29tcGxpY2F0aW9ucy9wcmV2ZW50aW9u
ICZhbXA7IGNvbnRyb2w8L2tleXdvcmQ+PGtleXdvcmQ+UHJvc3BlY3RpdmUgU3R1ZGllczwva2V5
d29yZD48a2V5d29yZD5TdXJ2aXZhbCBSYXRlPC9rZXl3b3JkPjxrZXl3b3JkPlRyZWF0bWVudCBP
dXRjb21lPC9rZXl3b3JkPjwva2V5d29yZHM+PGRhdGVzPjx5ZWFyPjIwMTI8L3llYXI+PHB1Yi1k
YXRlcz48ZGF0ZT5NYXI8L2RhdGU+PC9wdWItZGF0ZXM+PC9kYXRlcz48aXNibj4xNTMyLTIxNTcg
KEVsZWN0cm9uaWMpJiN4RDswNzQ4LTc5ODMgKExpbmtpbmcpPC9pc2JuPjxhY2Nlc3Npb24tbnVt
PjIyMjA5MDY0PC9hY2Nlc3Npb24tbnVtPjx1cmxzPjxyZWxhdGVkLXVybHM+PHVybD5odHRwOi8v
d3d3Lm5jYmkubmxtLm5paC5nb3YvcHVibWVkLzIyMjA5MDY0PC91cmw+PC9yZWxhdGVkLXVybHM+
PC91cmxzPjxlbGVjdHJvbmljLXJlc291cmNlLW51bT4xMC4xMDE2L2ouZWpzby4yMDExLjEyLjAw
NjwvZWxlY3Ryb25pYy1yZXNvdXJjZS1udW0+PGxhbmd1YWdlPmVuZzwvbGFuZ3VhZ2U+PC9yZWNv
cmQ+PC9DaXRlPjxDaXRlPjxBdXRob3I+UGFpPC9BdXRob3I+PFllYXI+MjAxMjwvWWVhcj48UmVj
TnVtPjEwPC9SZWNOdW0+PHJlY29yZD48cmVjLW51bWJlcj4xMDwvcmVjLW51bWJlcj48Zm9yZWln
bi1rZXlzPjxrZXkgYXBwPSJFTiIgZGItaWQ9InNwcDB6c2YybHg1NXdpZXAwMHV2ZnByNGZhYTU1
cGR2c2V2ZSIgdGltZXN0YW1wPSIxMzk5OTc2MTkyIj4xMDwva2V5PjwvZm9yZWlnbi1rZXlzPjxy
ZWYtdHlwZSBuYW1lPSJKb3VybmFsIEFydGljbGUiPjE3PC9yZWYtdHlwZT48Y29udHJpYnV0b3Jz
PjxhdXRob3JzPjxhdXRob3I+UGFpLCBNLjwvYXV0aG9yPjxhdXRob3I+U3BhbGRpbmcsIEQuPC9h
dXRob3I+PGF1dGhvcj5KaWFvLCBMLjwvYXV0aG9yPjxhdXRob3I+SGFiaWIsIE4uPC9hdXRob3I+
PC9hdXRob3JzPjwvY29udHJpYnV0b3JzPjxhdXRoLWFkZHJlc3M+SFBCIFVuaXQsIERlcGFydG1l
bnQgb2YgU3VyZ2VyeSBhbmQgQ2FuY2VyLCBIYW1tZXJzbWl0aCBIb3NwaXRhbCwgSW1wZXJpYWwg
Q29sbGVnZSBMb25kb24sIExvbmRvbiwgVUsuPC9hdXRoLWFkZHJlc3M+PHRpdGxlcz48dGl0bGU+
VXNlIG9mIGJpcG9sYXIgcmFkaW9mcmVxdWVuY3kgaW4gcGFyZW5jaHltYWwgdHJhbnNlY3Rpb24g
b2YgdGhlIGxpdmVyLCBwYW5jcmVhcyBhbmQga2lkbmV5PC90aXRsZT48c2Vjb25kYXJ5LXRpdGxl
PkRpZyBTdXJnPC9zZWNvbmRhcnktdGl0bGU+PGFsdC10aXRsZT5EaWdlc3RpdmUgc3VyZ2VyeTwv
YWx0LXRpdGxlPjwvdGl0bGVzPjxwZXJpb2RpY2FsPjxmdWxsLXRpdGxlPkRpZyBTdXJnPC9mdWxs
LXRpdGxlPjxhYmJyLTE+RGlnZXN0aXZlIHN1cmdlcnk8L2FiYnItMT48L3BlcmlvZGljYWw+PGFs
dC1wZXJpb2RpY2FsPjxmdWxsLXRpdGxlPkRpZyBTdXJnPC9mdWxsLXRpdGxlPjxhYmJyLTE+RGln
ZXN0aXZlIHN1cmdlcnk8L2FiYnItMT48L2FsdC1wZXJpb2RpY2FsPjxwYWdlcz40My03PC9wYWdl
cz48dm9sdW1lPjI5PC92b2x1bWU+PG51bWJlcj4xPC9udW1iZXI+PGVkaXRpb24+MjAxMi8wMy8y
NDwvZWRpdGlvbj48a2V5d29yZHM+PGtleXdvcmQ+Qmxvb2QgTG9zcywgU3VyZ2ljYWwvKnByZXZl
bnRpb24gJmFtcDsgY29udHJvbDwva2V5d29yZD48a2V5d29yZD4qQ2F0aGV0ZXIgQWJsYXRpb24v
aW5zdHJ1bWVudGF0aW9uPC9rZXl3b3JkPjxrZXl3b3JkPkhlbW9zdGFzaXMsIFN1cmdpY2FsLypt
ZXRob2RzPC9rZXl3b3JkPjxrZXl3b3JkPkhlcGF0ZWN0b215L21ldGhvZHM8L2tleXdvcmQ+PGtl
eXdvcmQ+SHVtYW5zPC9rZXl3b3JkPjxrZXl3b3JkPk5lcGhyZWN0b215L21ldGhvZHM8L2tleXdv
cmQ+PGtleXdvcmQ+UGFuY3JlYXRlY3RvbXkvbWV0aG9kczwva2V5d29yZD48a2V5d29yZD5Qb3N0
b3BlcmF0aXZlIEhlbW9ycmhhZ2UvKnByZXZlbnRpb24gJmFtcDsgY29udHJvbDwva2V5d29yZD48
L2tleXdvcmRzPjxkYXRlcz48eWVhcj4yMDEyPC95ZWFyPjwvZGF0ZXM+PGlzYm4+MTQyMS05ODgz
IChFbGVjdHJvbmljKSYjeEQ7MDI1My00ODg2IChMaW5raW5nKTwvaXNibj48YWNjZXNzaW9uLW51
bT4yMjQ0MTYxOTwvYWNjZXNzaW9uLW51bT48d29yay10eXBlPlJldmlldzwvd29yay10eXBlPjx1
cmxzPjxyZWxhdGVkLXVybHM+PHVybD5odHRwOi8vd3d3Lm5jYmkubmxtLm5paC5nb3YvcHVibWVk
LzIyNDQxNjE5PC91cmw+PC9yZWxhdGVkLXVybHM+PC91cmxzPjxlbGVjdHJvbmljLXJlc291cmNl
LW51bT4xMC4xMTU5LzAwMDMzNTczMjwvZWxlY3Ryb25pYy1yZXNvdXJjZS1udW0+PGxhbmd1YWdl
PmVuZzwvbGFuZ3VhZ2U+PC9yZWNvcmQ+PC9DaXRlPjwvRW5kTm90ZT5=
</w:fldData>
        </w:fldChar>
      </w:r>
      <w:r w:rsidRPr="00247181">
        <w:rPr>
          <w:rFonts w:ascii="Book Antiqua" w:hAnsi="Book Antiqua" w:cs="Arial"/>
          <w:sz w:val="24"/>
          <w:szCs w:val="24"/>
          <w:lang w:val="en-US"/>
        </w:rPr>
        <w:instrText xml:space="preserve"> ADDIN EN.CITE </w:instrText>
      </w:r>
      <w:r w:rsidRPr="00247181">
        <w:rPr>
          <w:rFonts w:ascii="Book Antiqua" w:hAnsi="Book Antiqua" w:cs="Arial"/>
          <w:sz w:val="24"/>
          <w:szCs w:val="24"/>
          <w:lang w:val="en-US"/>
        </w:rPr>
        <w:fldChar w:fldCharType="begin">
          <w:fldData xml:space="preserve">PEVuZE5vdGU+PENpdGU+PEF1dGhvcj5KaWFvPC9BdXRob3I+PFllYXI+MTk5OTwvWWVhcj48UmVj
TnVtPjc8L1JlY051bT48RGlzcGxheVRleHQ+PHN0eWxlIGZhY2U9InN1cGVyc2NyaXB0Ij5bNy0x
MF08L3N0eWxlPjwvRGlzcGxheVRleHQ+PHJlY29yZD48cmVjLW51bWJlcj43PC9yZWMtbnVtYmVy
Pjxmb3JlaWduLWtleXM+PGtleSBhcHA9IkVOIiBkYi1pZD0ic3BwMHpzZjJseDU1d2llcDAwdXZm
cHI0ZmFhNTVwZHZzZXZlIiB0aW1lc3RhbXA9IjEzOTk5NzYxOTAiPjc8L2tleT48L2ZvcmVpZ24t
a2V5cz48cmVmLXR5cGUgbmFtZT0iSm91cm5hbCBBcnRpY2xlIj4xNzwvcmVmLXR5cGU+PGNvbnRy
aWJ1dG9ycz48YXV0aG9ycz48YXV0aG9yPkppYW8sIEwuIFIuPC9hdXRob3I+PGF1dGhvcj5IYW5z
ZW4sIFAuIEQuPC9hdXRob3I+PGF1dGhvcj5IYXZsaWssIFIuPC9hdXRob3I+PGF1dGhvcj5NaXRy
eSwgUi4gUi48L2F1dGhvcj48YXV0aG9yPlBpZ25hdGVsbGksIE0uPC9hdXRob3I+PGF1dGhvcj5I
YWJpYiwgTi48L2F1dGhvcj48L2F1dGhvcnM+PC9jb250cmlidXRvcnM+PGF1dGgtYWRkcmVzcz5M
aXZlciBTdXJnZXJ5IFNlY3Rpb24sIEltcGVyaWFsIENvbGxlZ2UgU2Nob29sIG9mIE1lZGljaW5l
LCBUaGUgSGFtbWVyc21pdGggSG9zcGl0YWwsIExvbmRvbiwgRW5nbGFuZCwgVW5pdGVkIEtpbmdk
b20uPC9hdXRoLWFkZHJlc3M+PHRpdGxlcz48dGl0bGU+Q2xpbmljYWwgc2hvcnQtdGVybSByZXN1
bHRzIG9mIHJhZGlvZnJlcXVlbmN5IGFibGF0aW9uIGluIHByaW1hcnkgYW5kIHNlY29uZGFyeSBs
aXZlciB0dW1vcnM8L3RpdGxlPjxzZWNvbmRhcnktdGl0bGU+QW0gSiBTdXJnPC9zZWNvbmRhcnkt
dGl0bGU+PGFsdC10aXRsZT5BbWVyaWNhbiBqb3VybmFsIG9mIHN1cmdlcnk8L2FsdC10aXRsZT48
L3RpdGxlcz48cGVyaW9kaWNhbD48ZnVsbC10aXRsZT5BbSBKIFN1cmc8L2Z1bGwtdGl0bGU+PGFi
YnItMT5BbWVyaWNhbiBqb3VybmFsIG9mIHN1cmdlcnk8L2FiYnItMT48L3BlcmlvZGljYWw+PGFs
dC1wZXJpb2RpY2FsPjxmdWxsLXRpdGxlPkFtIEogU3VyZzwvZnVsbC10aXRsZT48YWJici0xPkFt
ZXJpY2FuIGpvdXJuYWwgb2Ygc3VyZ2VyeTwvYWJici0xPjwvYWx0LXBlcmlvZGljYWw+PHBhZ2Vz
PjMwMy02PC9wYWdlcz48dm9sdW1lPjE3Nzwvdm9sdW1lPjxudW1iZXI+NDwvbnVtYmVyPjxlZGl0
aW9uPjE5OTkvMDUvMTg8L2VkaXRpb24+PGtleXdvcmRzPjxrZXl3b3JkPkNhcmNpbm9lbWJyeW9u
aWMgQW50aWdlbi9ibG9vZDwva2V5d29yZD48a2V5d29yZD5DYXJjaW5vbWEsIEhlcGF0b2NlbGx1
bGFyLypzZWNyZXRpb24vKnN1cmdlcnk8L2tleXdvcmQ+PGtleXdvcmQ+KkNhdGhldGVyIEFibGF0
aW9uPC9rZXl3b3JkPjxrZXl3b3JkPkNvbG9yZWN0YWwgTmVvcGxhc21zLypwYXRob2xvZ3k8L2tl
eXdvcmQ+PGtleXdvcmQ+RmVtYWxlPC9rZXl3b3JkPjxrZXl3b3JkPkh1bWFuczwva2V5d29yZD48
a2V5d29yZD5MaXZlciBOZW9wbGFzbXMvKnNlY29uZGFyeS8qc3VyZ2VyeTwva2V5d29yZD48a2V5
d29yZD5NYWxlPC9rZXl3b3JkPjxrZXl3b3JkPk1pZGRsZSBBZ2VkPC9rZXl3b3JkPjxrZXl3b3Jk
Pk5lb3BsYXNtIFJlY3VycmVuY2UsIExvY2FsPC9rZXl3b3JkPjxrZXl3b3JkPlBvc3RvcGVyYXRp
dmUgQ29tcGxpY2F0aW9uczwva2V5d29yZD48a2V5d29yZD5SYWRpb2xvZ3ksIEludGVydmVudGlv
bmFsL21ldGhvZHM8L2tleXdvcmQ+PGtleXdvcmQ+U3VyZ2ljYWwgUHJvY2VkdXJlcywgT3BlcmF0
aXZlPC9rZXl3b3JkPjxrZXl3b3JkPlRyZWF0bWVudCBPdXRjb21lPC9rZXl3b3JkPjwva2V5d29y
ZHM+PGRhdGVzPjx5ZWFyPjE5OTk8L3llYXI+PHB1Yi1kYXRlcz48ZGF0ZT5BcHI8L2RhdGU+PC9w
dWItZGF0ZXM+PC9kYXRlcz48aXNibj4wMDAyLTk2MTAgKFByaW50KSYjeEQ7MDAwMi05NjEwIChM
aW5raW5nKTwvaXNibj48YWNjZXNzaW9uLW51bT4xMDMyNjg0ODwvYWNjZXNzaW9uLW51bT48d29y
ay10eXBlPkNsaW5pY2FsIFRyaWFsPC93b3JrLXR5cGU+PHVybHM+PHJlbGF0ZWQtdXJscz48dXJs
Pmh0dHA6Ly93d3cubmNiaS5ubG0ubmloLmdvdi9wdWJtZWQvMTAzMjY4NDg8L3VybD48L3JlbGF0
ZWQtdXJscz48L3VybHM+PGxhbmd1YWdlPmVuZzwvbGFuZ3VhZ2U+PC9yZWNvcmQ+PC9DaXRlPjxD
aXRlPjxBdXRob3I+V2ViZXI8L0F1dGhvcj48WWVhcj4yMDAyPC9ZZWFyPjxSZWNOdW0+ODwvUmVj
TnVtPjxyZWNvcmQ+PHJlYy1udW1iZXI+ODwvcmVjLW51bWJlcj48Zm9yZWlnbi1rZXlzPjxrZXkg
YXBwPSJFTiIgZGItaWQ9InNwcDB6c2YybHg1NXdpZXAwMHV2ZnByNGZhYTU1cGR2c2V2ZSIgdGlt
ZXN0YW1wPSIxMzk5OTc2MTkxIj44PC9rZXk+PC9mb3JlaWduLWtleXM+PHJlZi10eXBlIG5hbWU9
IkpvdXJuYWwgQXJ0aWNsZSI+MTc8L3JlZi10eXBlPjxjb250cmlidXRvcnM+PGF1dGhvcnM+PGF1
dGhvcj5XZWJlciwgSi4gQy48L2F1dGhvcj48YXV0aG9yPk5hdmFycmEsIEcuPC9hdXRob3I+PGF1
dGhvcj5KaWFvLCBMLiBSLjwvYXV0aG9yPjxhdXRob3I+TmljaG9sbHMsIEouIFAuPC9hdXRob3I+
PGF1dGhvcj5KZW5zZW4sIFMuIEwuPC9hdXRob3I+PGF1dGhvcj5IYWJpYiwgTi4gQS48L2F1dGhv
cj48L2F1dGhvcnM+PC9jb250cmlidXRvcnM+PGF1dGgtYWRkcmVzcz5EZXBhcnRtZW50IG9mIFN1
cmdpY2FsIE9uY29sb2d5IGFuZCBUZWNobm9sb2d5LCBJbXBlcmlhbCBDb2xsZWdlIEZhY3VsdHkg
b2YgTWVkaWNpbmUsIEhhbW1lcnNtaXRoIEhvc3BpdGFsIENhbXB1cywgTG9uZG9uLCBVbml0ZWQg
S2luZ2RvbS48L2F1dGgtYWRkcmVzcz48dGl0bGVzPjx0aXRsZT5OZXcgdGVjaG5pcXVlIGZvciBs
aXZlciByZXNlY3Rpb24gdXNpbmcgaGVhdCBjb2FndWxhdGl2ZSBuZWNyb3NpczwvdGl0bGU+PHNl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ZXM+NTYwLTM8L3BhZ2VzPjx2b2x1bWU+MjM2PC92b2x1bWU+PG51bWJlcj41PC9udW1iZXI+PGVk
aXRpb24+MjAwMi8xMS8wMTwvZWRpdGlvbj48a2V5d29yZHM+PGtleXdvcmQ+QWR1bHQ8L2tleXdv
cmQ+PGtleXdvcmQ+QWdlZDwva2V5d29yZD48a2V5d29yZD5DYXRoZXRlciBBYmxhdGlvbi8qbWV0
aG9kczwva2V5d29yZD48a2V5d29yZD5GZW1hbGU8L2tleXdvcmQ+PGtleXdvcmQ+SGVtb3N0YXNp
cywgU3VyZ2ljYWwvbWV0aG9kczwva2V5d29yZD48a2V5d29yZD5IZXBhdGVjdG9teS8qbWV0aG9k
czwva2V5d29yZD48a2V5d29yZD5IdW1hbnM8L2tleXdvcmQ+PGtleXdvcmQ+TGl2ZXIgTmVvcGxh
c21zLypzdXJnZXJ5PC9rZXl3b3JkPjxrZXl3b3JkPk1hbGU8L2tleXdvcmQ+PGtleXdvcmQ+TWlk
ZGxlIEFnZWQ8L2tleXdvcmQ+PC9rZXl3b3Jkcz48ZGF0ZXM+PHllYXI+MjAwMjwveWVhcj48cHVi
LWRhdGVzPjxkYXRlPk5vdjwvZGF0ZT48L3B1Yi1kYXRlcz48L2RhdGVzPjxpc2JuPjAwMDMtNDkz
MiAoUHJpbnQpJiN4RDswMDAzLTQ5MzIgKExpbmtpbmcpPC9pc2JuPjxhY2Nlc3Npb24tbnVtPjEy
NDA5NjYwPC9hY2Nlc3Npb24tbnVtPjx1cmxzPjxyZWxhdGVkLXVybHM+PHVybD5odHRwOi8vd3d3
Lm5jYmkubmxtLm5paC5nb3YvcHVibWVkLzEyNDA5NjYwPC91cmw+PC9yZWxhdGVkLXVybHM+PC91
cmxzPjxjdXN0b20yPjE0MjI2MTI8L2N1c3RvbTI+PGVsZWN0cm9uaWMtcmVzb3VyY2UtbnVtPjEw
LjEwOTcvMDEuU0xBLjAwMDAwMzI5NTIuNjU0OTguQzI8L2VsZWN0cm9uaWMtcmVzb3VyY2UtbnVt
PjxsYW5ndWFnZT5lbmc8L2xhbmd1YWdlPjwvcmVjb3JkPjwvQ2l0ZT48Q2l0ZT48QXV0aG9yPlBh
aTwvQXV0aG9yPjxZZWFyPjIwMTI8L1llYXI+PFJlY051bT45PC9SZWNOdW0+PHJlY29yZD48cmVj
LW51bWJlcj45PC9yZWMtbnVtYmVyPjxmb3JlaWduLWtleXM+PGtleSBhcHA9IkVOIiBkYi1pZD0i
c3BwMHpzZjJseDU1d2llcDAwdXZmcHI0ZmFhNTVwZHZzZXZlIiB0aW1lc3RhbXA9IjEzOTk5NzYx
OTEiPjk8L2tleT48L2ZvcmVpZ24ta2V5cz48cmVmLXR5cGUgbmFtZT0iSm91cm5hbCBBcnRpY2xl
Ij4xNzwvcmVmLXR5cGU+PGNvbnRyaWJ1dG9ycz48YXV0aG9ycz48YXV0aG9yPlBhaSwgTS48L2F1
dGhvcj48YXV0aG9yPkZyYW1wdG9uLCBBLiBFLjwvYXV0aG9yPjxhdXRob3I+TWlraGFpbCwgUy48
L2F1dGhvcj48YXV0aG9yPlJlc2VuZGUsIFYuPC9hdXRob3I+PGF1dGhvcj5Lb3JuYXNpZXdpY3os
IE8uPC9hdXRob3I+PGF1dGhvcj5TcGFsZGluZywgRC4gUi48L2F1dGhvcj48YXV0aG9yPkppYW8s
IEwuIFIuPC9hdXRob3I+PGF1dGhvcj5IYWJpYiwgTi4gQS48L2F1dGhvcj48L2F1dGhvcnM+PC9j
b250cmlidXRvcnM+PGF1dGgtYWRkcmVzcz5IUEIgU3VyZ2ljYWwgVW5pdCwgRGVwYXJ0bWVudCBv
ZiBTdXJnZXJ5IGFuZCBDYW5jZXIsIEltcGVyaWFsIENvbGxlZ2UsIEhhbW1lcnNtaXRoIEhvc3Bp
dGFsIENhbXB1cywgRHUgQ2FuZSBSb2FkLCBMb25kb24gVzEyIDBIUywgVUsuPC9hdXRoLWFkZHJl
c3M+PHRpdGxlcz48dGl0bGU+UmFkaW9mcmVxdWVuY3kgYXNzaXN0ZWQgbGl2ZXIgcmVzZWN0aW9u
OiBhbmFseXNpcyBvZiA2MDQgY29uc2VjdXRpdmUgY2FzZXM8L3RpdGxlPjxzZWNvbmRhcnktdGl0
bGU+RXVyIEogU3VyZyBPbmNvbDwvc2Vjb25kYXJ5LXRpdGxlPjxhbHQtdGl0bGU+RXVyb3BlYW4g
am91cm5hbCBvZiBzdXJnaWNhbCBvbmNvbG9neSA6IHRoZSBqb3VybmFsIG9mIHRoZSBFdXJvcGVh
biBTb2NpZXR5IG9mIFN1cmdpY2FsIE9uY29sb2d5IGFuZCB0aGUgQnJpdGlzaCBBc3NvY2lhdGlv
biBvZiBTdXJnaWNhbCBPbmNvbG9neTwvYWx0LXRpdGxlPjwvdGl0bGVzPjxwZXJpb2RpY2FsPjxm
dWxsLXRpdGxlPkV1ciBKIFN1cmcgT25jb2w8L2Z1bGwtdGl0bGU+PGFiYnItMT5FdXJvcGVhbiBq
b3VybmFsIG9mIHN1cmdpY2FsIG9uY29sb2d5IDogdGhlIGpvdXJuYWwgb2YgdGhlIEV1cm9wZWFu
IFNvY2lldHkgb2YgU3VyZ2ljYWwgT25jb2xvZ3kgYW5kIHRoZSBCcml0aXNoIEFzc29jaWF0aW9u
IG9mIFN1cmdpY2FsIE9uY29sb2d5PC9hYmJyLTE+PC9wZXJpb2RpY2FsPjxhbHQtcGVyaW9kaWNh
bD48ZnVsbC10aXRsZT5FdXIgSiBTdXJnIE9uY29sPC9mdWxsLXRpdGxlPjxhYmJyLTE+RXVyb3Bl
YW4gam91cm5hbCBvZiBzdXJnaWNhbCBvbmNvbG9neSA6IHRoZSBqb3VybmFsIG9mIHRoZSBFdXJv
cGVhbiBTb2NpZXR5IG9mIFN1cmdpY2FsIE9uY29sb2d5IGFuZCB0aGUgQnJpdGlzaCBBc3NvY2lh
dGlvbiBvZiBTdXJnaWNhbCBPbmNvbG9neTwvYWJici0xPjwvYWx0LXBlcmlvZGljYWw+PHBhZ2Vz
PjI3NC04MDwvcGFnZXM+PHZvbHVtZT4zODwvdm9sdW1lPjxudW1iZXI+MzwvbnVtYmVyPjxlZGl0
aW9uPjIwMTIvMDEvMDM8L2VkaXRpb24+PGtleXdvcmRzPjxrZXl3b3JkPkFkdWx0PC9rZXl3b3Jk
PjxrZXl3b3JkPkFnZWQ8L2tleXdvcmQ+PGtleXdvcmQ+QWdlZCwgODAgYW5kIG92ZXI8L2tleXdv
cmQ+PGtleXdvcmQ+Qmxvb2QgTG9zcywgU3VyZ2ljYWwvKnByZXZlbnRpb24gJmFtcDsgY29udHJv
bDwva2V5d29yZD48a2V5d29yZD5CbG9vZCBUcmFuc2Z1c2lvbi9zdGF0aXN0aWNzICZhbXA7IG51
bWVyaWNhbCBkYXRhPC9rZXl3b3JkPjxrZXl3b3JkPkNhdGhldGVyIEFibGF0aW9uL2luc3RydW1l
bnRhdGlvbi8qbWV0aG9kczwva2V5d29yZD48a2V5d29yZD5GZW1hbGU8L2tleXdvcmQ+PGtleXdv
cmQ+SGVtb3N0YXNpcywgU3VyZ2ljYWwvaW5zdHJ1bWVudGF0aW9uLyptZXRob2RzPC9rZXl3b3Jk
PjxrZXl3b3JkPkhlcGF0ZWN0b215LyptZXRob2RzPC9rZXl3b3JkPjxrZXl3b3JkPkh1bWFuczwv
a2V5d29yZD48a2V5d29yZD5MaXZlciBOZW9wbGFzbXMvbW9ydGFsaXR5L3BhdGhvbG9neS8qc3Vy
Z2VyeTwva2V5d29yZD48a2V5d29yZD5NYWxlPC9rZXl3b3JkPjxrZXl3b3JkPk1pZGRsZSBBZ2Vk
PC9rZXl3b3JkPjxrZXl3b3JkPlBvc3RvcGVyYXRpdmUgQ29tcGxpY2F0aW9ucy9wcmV2ZW50aW9u
ICZhbXA7IGNvbnRyb2w8L2tleXdvcmQ+PGtleXdvcmQ+UHJvc3BlY3RpdmUgU3R1ZGllczwva2V5
d29yZD48a2V5d29yZD5TdXJ2aXZhbCBSYXRlPC9rZXl3b3JkPjxrZXl3b3JkPlRyZWF0bWVudCBP
dXRjb21lPC9rZXl3b3JkPjwva2V5d29yZHM+PGRhdGVzPjx5ZWFyPjIwMTI8L3llYXI+PHB1Yi1k
YXRlcz48ZGF0ZT5NYXI8L2RhdGU+PC9wdWItZGF0ZXM+PC9kYXRlcz48aXNibj4xNTMyLTIxNTcg
KEVsZWN0cm9uaWMpJiN4RDswNzQ4LTc5ODMgKExpbmtpbmcpPC9pc2JuPjxhY2Nlc3Npb24tbnVt
PjIyMjA5MDY0PC9hY2Nlc3Npb24tbnVtPjx1cmxzPjxyZWxhdGVkLXVybHM+PHVybD5odHRwOi8v
d3d3Lm5jYmkubmxtLm5paC5nb3YvcHVibWVkLzIyMjA5MDY0PC91cmw+PC9yZWxhdGVkLXVybHM+
PC91cmxzPjxlbGVjdHJvbmljLXJlc291cmNlLW51bT4xMC4xMDE2L2ouZWpzby4yMDExLjEyLjAw
NjwvZWxlY3Ryb25pYy1yZXNvdXJjZS1udW0+PGxhbmd1YWdlPmVuZzwvbGFuZ3VhZ2U+PC9yZWNv
cmQ+PC9DaXRlPjxDaXRlPjxBdXRob3I+UGFpPC9BdXRob3I+PFllYXI+MjAxMjwvWWVhcj48UmVj
TnVtPjEwPC9SZWNOdW0+PHJlY29yZD48cmVjLW51bWJlcj4xMDwvcmVjLW51bWJlcj48Zm9yZWln
bi1rZXlzPjxrZXkgYXBwPSJFTiIgZGItaWQ9InNwcDB6c2YybHg1NXdpZXAwMHV2ZnByNGZhYTU1
cGR2c2V2ZSIgdGltZXN0YW1wPSIxMzk5OTc2MTkyIj4xMDwva2V5PjwvZm9yZWlnbi1rZXlzPjxy
ZWYtdHlwZSBuYW1lPSJKb3VybmFsIEFydGljbGUiPjE3PC9yZWYtdHlwZT48Y29udHJpYnV0b3Jz
PjxhdXRob3JzPjxhdXRob3I+UGFpLCBNLjwvYXV0aG9yPjxhdXRob3I+U3BhbGRpbmcsIEQuPC9h
dXRob3I+PGF1dGhvcj5KaWFvLCBMLjwvYXV0aG9yPjxhdXRob3I+SGFiaWIsIE4uPC9hdXRob3I+
PC9hdXRob3JzPjwvY29udHJpYnV0b3JzPjxhdXRoLWFkZHJlc3M+SFBCIFVuaXQsIERlcGFydG1l
bnQgb2YgU3VyZ2VyeSBhbmQgQ2FuY2VyLCBIYW1tZXJzbWl0aCBIb3NwaXRhbCwgSW1wZXJpYWwg
Q29sbGVnZSBMb25kb24sIExvbmRvbiwgVUsuPC9hdXRoLWFkZHJlc3M+PHRpdGxlcz48dGl0bGU+
VXNlIG9mIGJpcG9sYXIgcmFkaW9mcmVxdWVuY3kgaW4gcGFyZW5jaHltYWwgdHJhbnNlY3Rpb24g
b2YgdGhlIGxpdmVyLCBwYW5jcmVhcyBhbmQga2lkbmV5PC90aXRsZT48c2Vjb25kYXJ5LXRpdGxl
PkRpZyBTdXJnPC9zZWNvbmRhcnktdGl0bGU+PGFsdC10aXRsZT5EaWdlc3RpdmUgc3VyZ2VyeTwv
YWx0LXRpdGxlPjwvdGl0bGVzPjxwZXJpb2RpY2FsPjxmdWxsLXRpdGxlPkRpZyBTdXJnPC9mdWxs
LXRpdGxlPjxhYmJyLTE+RGlnZXN0aXZlIHN1cmdlcnk8L2FiYnItMT48L3BlcmlvZGljYWw+PGFs
dC1wZXJpb2RpY2FsPjxmdWxsLXRpdGxlPkRpZyBTdXJnPC9mdWxsLXRpdGxlPjxhYmJyLTE+RGln
ZXN0aXZlIHN1cmdlcnk8L2FiYnItMT48L2FsdC1wZXJpb2RpY2FsPjxwYWdlcz40My03PC9wYWdl
cz48dm9sdW1lPjI5PC92b2x1bWU+PG51bWJlcj4xPC9udW1iZXI+PGVkaXRpb24+MjAxMi8wMy8y
NDwvZWRpdGlvbj48a2V5d29yZHM+PGtleXdvcmQ+Qmxvb2QgTG9zcywgU3VyZ2ljYWwvKnByZXZl
bnRpb24gJmFtcDsgY29udHJvbDwva2V5d29yZD48a2V5d29yZD4qQ2F0aGV0ZXIgQWJsYXRpb24v
aW5zdHJ1bWVudGF0aW9uPC9rZXl3b3JkPjxrZXl3b3JkPkhlbW9zdGFzaXMsIFN1cmdpY2FsLypt
ZXRob2RzPC9rZXl3b3JkPjxrZXl3b3JkPkhlcGF0ZWN0b215L21ldGhvZHM8L2tleXdvcmQ+PGtl
eXdvcmQ+SHVtYW5zPC9rZXl3b3JkPjxrZXl3b3JkPk5lcGhyZWN0b215L21ldGhvZHM8L2tleXdv
cmQ+PGtleXdvcmQ+UGFuY3JlYXRlY3RvbXkvbWV0aG9kczwva2V5d29yZD48a2V5d29yZD5Qb3N0
b3BlcmF0aXZlIEhlbW9ycmhhZ2UvKnByZXZlbnRpb24gJmFtcDsgY29udHJvbDwva2V5d29yZD48
L2tleXdvcmRzPjxkYXRlcz48eWVhcj4yMDEyPC95ZWFyPjwvZGF0ZXM+PGlzYm4+MTQyMS05ODgz
IChFbGVjdHJvbmljKSYjeEQ7MDI1My00ODg2IChMaW5raW5nKTwvaXNibj48YWNjZXNzaW9uLW51
bT4yMjQ0MTYxOTwvYWNjZXNzaW9uLW51bT48d29yay10eXBlPlJldmlldzwvd29yay10eXBlPjx1
cmxzPjxyZWxhdGVkLXVybHM+PHVybD5odHRwOi8vd3d3Lm5jYmkubmxtLm5paC5nb3YvcHVibWVk
LzIyNDQxNjE5PC91cmw+PC9yZWxhdGVkLXVybHM+PC91cmxzPjxlbGVjdHJvbmljLXJlc291cmNl
LW51bT4xMC4xMTU5LzAwMDMzNTczMjwvZWxlY3Ryb25pYy1yZXNvdXJjZS1udW0+PGxhbmd1YWdl
PmVuZzwvbGFuZ3VhZ2U+PC9yZWNvcmQ+PC9DaXRlPjwvRW5kTm90ZT5=
</w:fldData>
        </w:fldChar>
      </w:r>
      <w:r w:rsidRPr="00247181">
        <w:rPr>
          <w:rFonts w:ascii="Book Antiqua" w:hAnsi="Book Antiqua" w:cs="Arial"/>
          <w:sz w:val="24"/>
          <w:szCs w:val="24"/>
          <w:lang w:val="en-US"/>
        </w:rPr>
        <w:instrText xml:space="preserve"> ADDIN EN.CITE.DATA </w:instrText>
      </w:r>
      <w:r w:rsidRPr="00247181">
        <w:rPr>
          <w:rFonts w:ascii="Book Antiqua" w:hAnsi="Book Antiqua" w:cs="Arial"/>
          <w:sz w:val="24"/>
          <w:szCs w:val="24"/>
          <w:lang w:val="en-US"/>
        </w:rPr>
      </w:r>
      <w:r w:rsidRPr="00247181">
        <w:rPr>
          <w:rFonts w:ascii="Book Antiqua" w:hAnsi="Book Antiqua" w:cs="Arial"/>
          <w:sz w:val="24"/>
          <w:szCs w:val="24"/>
          <w:lang w:val="en-US"/>
        </w:rPr>
        <w:fldChar w:fldCharType="end"/>
      </w:r>
      <w:r w:rsidRPr="00247181">
        <w:rPr>
          <w:rFonts w:ascii="Book Antiqua" w:hAnsi="Book Antiqua" w:cs="Arial"/>
          <w:sz w:val="24"/>
          <w:szCs w:val="24"/>
          <w:lang w:val="en-US"/>
        </w:rPr>
      </w:r>
      <w:r w:rsidRPr="00247181">
        <w:rPr>
          <w:rFonts w:ascii="Book Antiqua" w:hAnsi="Book Antiqua" w:cs="Arial"/>
          <w:sz w:val="24"/>
          <w:szCs w:val="24"/>
          <w:lang w:val="en-US"/>
        </w:rPr>
        <w:fldChar w:fldCharType="separate"/>
      </w:r>
      <w:r w:rsidRPr="00247181">
        <w:rPr>
          <w:rFonts w:ascii="Book Antiqua" w:hAnsi="Book Antiqua" w:cs="Arial"/>
          <w:noProof/>
          <w:sz w:val="24"/>
          <w:szCs w:val="24"/>
          <w:vertAlign w:val="superscript"/>
          <w:lang w:val="en-US"/>
        </w:rPr>
        <w:t>[</w:t>
      </w:r>
      <w:hyperlink w:anchor="_ENREF_7" w:tooltip="Jiao, 1999 #7" w:history="1">
        <w:r w:rsidRPr="00247181">
          <w:rPr>
            <w:rFonts w:ascii="Book Antiqua" w:hAnsi="Book Antiqua" w:cs="Arial"/>
            <w:noProof/>
            <w:sz w:val="24"/>
            <w:szCs w:val="24"/>
            <w:vertAlign w:val="superscript"/>
            <w:lang w:val="en-US"/>
          </w:rPr>
          <w:t>7-10</w:t>
        </w:r>
      </w:hyperlink>
      <w:r w:rsidRPr="00247181">
        <w:rPr>
          <w:rFonts w:ascii="Book Antiqua" w:hAnsi="Book Antiqua" w:cs="Arial"/>
          <w:noProof/>
          <w:sz w:val="24"/>
          <w:szCs w:val="24"/>
          <w:vertAlign w:val="superscript"/>
          <w:lang w:val="en-US"/>
        </w:rPr>
        <w:t>]</w:t>
      </w:r>
      <w:r w:rsidRPr="00247181">
        <w:rPr>
          <w:rFonts w:ascii="Book Antiqua" w:hAnsi="Book Antiqua" w:cs="Arial"/>
          <w:sz w:val="24"/>
          <w:szCs w:val="24"/>
          <w:lang w:val="en-US"/>
        </w:rPr>
        <w:fldChar w:fldCharType="end"/>
      </w:r>
      <w:r w:rsidRPr="00247181">
        <w:rPr>
          <w:rFonts w:ascii="Book Antiqua" w:hAnsi="Book Antiqua" w:cs="Arial"/>
          <w:sz w:val="24"/>
          <w:szCs w:val="24"/>
          <w:lang w:val="en-US"/>
        </w:rPr>
        <w:t xml:space="preserve">. </w:t>
      </w:r>
      <w:r w:rsidRPr="00247181">
        <w:rPr>
          <w:rFonts w:ascii="Book Antiqua" w:hAnsi="Book Antiqua" w:cs="Arial"/>
          <w:sz w:val="24"/>
          <w:szCs w:val="24"/>
        </w:rPr>
        <w:t>Endo-biliary application of radiofrequency (RF) has been developed in our unit and used in patients with inoperable bile duct and pancreatic head adenocarcinomas pres</w:t>
      </w:r>
      <w:r w:rsidR="00D46999" w:rsidRPr="00247181">
        <w:rPr>
          <w:rFonts w:ascii="Book Antiqua" w:hAnsi="Book Antiqua" w:cs="Arial"/>
          <w:sz w:val="24"/>
          <w:szCs w:val="24"/>
        </w:rPr>
        <w:t>enting with biliary obstruction</w:t>
      </w:r>
      <w:r w:rsidRPr="00247181">
        <w:rPr>
          <w:rFonts w:ascii="Book Antiqua" w:hAnsi="Book Antiqua" w:cs="Arial"/>
          <w:sz w:val="24"/>
          <w:szCs w:val="24"/>
        </w:rPr>
        <w:fldChar w:fldCharType="begin">
          <w:fldData xml:space="preserve">PEVuZE5vdGU+PENpdGU+PEF1dGhvcj5TdGVlbDwvQXV0aG9yPjxZZWFyPjIwMTE8L1llYXI+PFJl
Y051bT4xMTwvUmVjTnVtPjxEaXNwbGF5VGV4dD48c3R5bGUgZmFjZT0ic3VwZXJzY3JpcHQiPlsx
MV08L3N0eWxlPjwvRGlzcGxheVRleHQ+PHJlY29yZD48cmVjLW51bWJlcj4xMTwvcmVjLW51bWJl
cj48Zm9yZWlnbi1rZXlzPjxrZXkgYXBwPSJFTiIgZGItaWQ9InNwcDB6c2YybHg1NXdpZXAwMHV2
ZnByNGZhYTU1cGR2c2V2ZSIgdGltZXN0YW1wPSIxMzk5OTc2MTkyIj4xMTwva2V5PjwvZm9yZWln
bi1rZXlzPjxyZWYtdHlwZSBuYW1lPSJKb3VybmFsIEFydGljbGUiPjE3PC9yZWYtdHlwZT48Y29u
dHJpYnV0b3JzPjxhdXRob3JzPjxhdXRob3I+U3RlZWwsIEEuIFcuPC9hdXRob3I+PGF1dGhvcj5Q
b3N0Z2F0ZSwgQS4gSi48L2F1dGhvcj48YXV0aG9yPktob3JzYW5kaSwgUy48L2F1dGhvcj48YXV0
aG9yPk5pY2hvbGxzLCBKLjwvYXV0aG9yPjxhdXRob3I+SmlhbywgTC48L2F1dGhvcj48YXV0aG9y
PlZsYXZpYW5vcywgUC48L2F1dGhvcj48YXV0aG9yPkhhYmliLCBOLjwvYXV0aG9yPjxhdXRob3I+
V2VzdGFieSwgRC48L2F1dGhvcj48L2F1dGhvcnM+PC9jb250cmlidXRvcnM+PHRpdGxlcz48dGl0
bGU+RW5kb3Njb3BpY2FsbHkgYXBwbGllZCByYWRpb2ZyZXF1ZW5jeSBhYmxhdGlvbiBhcHBlYXJz
IHRvIGJlIHNhZmUgaW4gdGhlIHRyZWF0bWVudCBvZiBtYWxpZ25hbnQgYmlsaWFyeSBvYnN0cnVj
dGlvbjwvdGl0bGU+PHNlY29uZGFyeS10aXRsZT5HYXN0cm9pbnRlc3QgRW5kb3NjPC9zZWNvbmRh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bHQtcGVyaW9kaWNhbD48cGFnZXM+MTQ5LTUzPC9wYWdlcz48dm9sdW1lPjczPC92b2x1bWU+PG51
bWJlcj4xPC9udW1iZXI+PGVkaXRpb24+MjAxMC8xMi8yODwvZWRpdGlvbj48a2V5d29yZHM+PGtl
eXdvcmQ+QWdlZDwva2V5d29yZD48a2V5d29yZD5BZ2VkLCA4MCBhbmQgb3Zlcjwva2V5d29yZD48
a2V5d29yZD5CaWxlIER1Y3QgTmVvcGxhc21zL2NvbXBsaWNhdGlvbnMvKnN1cmdlcnk8L2tleXdv
cmQ+PGtleXdvcmQ+KkNhdGhldGVyIEFibGF0aW9uPC9rZXl3b3JkPjxrZXl3b3JkPipDaG9sYW5n
aW9wYW5jcmVhdG9ncmFwaHksIEVuZG9zY29waWMgUmV0cm9ncmFkZTwva2V5d29yZD48a2V5d29y
ZD5DaG9sZXN0YXNpcy9ldGlvbG9neS8qc3VyZ2VyeTwva2V5d29yZD48a2V5d29yZD5GZW1hbGU8
L2tleXdvcmQ+PGtleXdvcmQ+Rm9sbG93LVVwIFN0dWRpZXM8L2tleXdvcmQ+PGtleXdvcmQ+SHVt
YW5zPC9rZXl3b3JkPjxrZXl3b3JkPk1hbGU8L2tleXdvcmQ+PGtleXdvcmQ+TWlkZGxlIEFnZWQ8
L2tleXdvcmQ+PGtleXdvcmQ+UGlsb3QgUHJvamVjdHM8L2tleXdvcmQ+PGtleXdvcmQ+UHJvc3Bl
Y3RpdmUgU3R1ZGllczwva2V5d29yZD48a2V5d29yZD5UcmVhdG1lbnQgT3V0Y29tZTwva2V5d29y
ZD48L2tleXdvcmRzPjxkYXRlcz48eWVhcj4yMDExPC95ZWFyPjxwdWItZGF0ZXM+PGRhdGU+SmFu
PC9kYXRlPjwvcHViLWRhdGVzPjwvZGF0ZXM+PGlzYm4+MTA5Ny02Nzc5IChFbGVjdHJvbmljKSYj
eEQ7MDAxNi01MTA3IChMaW5raW5nKTwvaXNibj48YWNjZXNzaW9uLW51bT4yMTE4NDg4MTwvYWNj
ZXNzaW9uLW51bT48d29yay10eXBlPkNsaW5pY2FsIFRyaWFsPC93b3JrLXR5cGU+PHVybHM+PHJl
bGF0ZWQtdXJscz48dXJsPmh0dHA6Ly93d3cubmNiaS5ubG0ubmloLmdvdi9wdWJtZWQvMjExODQ4
ODE8L3VybD48L3JlbGF0ZWQtdXJscz48L3VybHM+PGVsZWN0cm9uaWMtcmVzb3VyY2UtbnVtPjEw
LjEwMTYvai5naWUuMjAxMC4wOS4wMzE8L2VsZWN0cm9uaWMtcmVzb3VyY2UtbnVtPjxsYW5ndWFn
ZT5lbmc8L2xhbmd1YWdlPjwvcmVjb3JkPjwvQ2l0ZT48L0VuZE5vdGU+AG==
</w:fldData>
        </w:fldChar>
      </w:r>
      <w:r w:rsidRPr="00247181">
        <w:rPr>
          <w:rFonts w:ascii="Book Antiqua" w:hAnsi="Book Antiqua" w:cs="Arial"/>
          <w:sz w:val="24"/>
          <w:szCs w:val="24"/>
        </w:rPr>
        <w:instrText xml:space="preserve"> ADDIN EN.CITE </w:instrText>
      </w:r>
      <w:r w:rsidRPr="00247181">
        <w:rPr>
          <w:rFonts w:ascii="Book Antiqua" w:hAnsi="Book Antiqua" w:cs="Arial"/>
          <w:sz w:val="24"/>
          <w:szCs w:val="24"/>
        </w:rPr>
        <w:fldChar w:fldCharType="begin">
          <w:fldData xml:space="preserve">PEVuZE5vdGU+PENpdGU+PEF1dGhvcj5TdGVlbDwvQXV0aG9yPjxZZWFyPjIwMTE8L1llYXI+PFJl
Y051bT4xMTwvUmVjTnVtPjxEaXNwbGF5VGV4dD48c3R5bGUgZmFjZT0ic3VwZXJzY3JpcHQiPlsx
MV08L3N0eWxlPjwvRGlzcGxheVRleHQ+PHJlY29yZD48cmVjLW51bWJlcj4xMTwvcmVjLW51bWJl
cj48Zm9yZWlnbi1rZXlzPjxrZXkgYXBwPSJFTiIgZGItaWQ9InNwcDB6c2YybHg1NXdpZXAwMHV2
ZnByNGZhYTU1cGR2c2V2ZSIgdGltZXN0YW1wPSIxMzk5OTc2MTkyIj4xMTwva2V5PjwvZm9yZWln
bi1rZXlzPjxyZWYtdHlwZSBuYW1lPSJKb3VybmFsIEFydGljbGUiPjE3PC9yZWYtdHlwZT48Y29u
dHJpYnV0b3JzPjxhdXRob3JzPjxhdXRob3I+U3RlZWwsIEEuIFcuPC9hdXRob3I+PGF1dGhvcj5Q
b3N0Z2F0ZSwgQS4gSi48L2F1dGhvcj48YXV0aG9yPktob3JzYW5kaSwgUy48L2F1dGhvcj48YXV0
aG9yPk5pY2hvbGxzLCBKLjwvYXV0aG9yPjxhdXRob3I+SmlhbywgTC48L2F1dGhvcj48YXV0aG9y
PlZsYXZpYW5vcywgUC48L2F1dGhvcj48YXV0aG9yPkhhYmliLCBOLjwvYXV0aG9yPjxhdXRob3I+
V2VzdGFieSwgRC48L2F1dGhvcj48L2F1dGhvcnM+PC9jb250cmlidXRvcnM+PHRpdGxlcz48dGl0
bGU+RW5kb3Njb3BpY2FsbHkgYXBwbGllZCByYWRpb2ZyZXF1ZW5jeSBhYmxhdGlvbiBhcHBlYXJz
IHRvIGJlIHNhZmUgaW4gdGhlIHRyZWF0bWVudCBvZiBtYWxpZ25hbnQgYmlsaWFyeSBvYnN0cnVj
dGlvbjwvdGl0bGU+PHNlY29uZGFyeS10aXRsZT5HYXN0cm9pbnRlc3QgRW5kb3NjPC9zZWNvbmRh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bHQtcGVyaW9kaWNhbD48cGFnZXM+MTQ5LTUzPC9wYWdlcz48dm9sdW1lPjczPC92b2x1bWU+PG51
bWJlcj4xPC9udW1iZXI+PGVkaXRpb24+MjAxMC8xMi8yODwvZWRpdGlvbj48a2V5d29yZHM+PGtl
eXdvcmQ+QWdlZDwva2V5d29yZD48a2V5d29yZD5BZ2VkLCA4MCBhbmQgb3Zlcjwva2V5d29yZD48
a2V5d29yZD5CaWxlIER1Y3QgTmVvcGxhc21zL2NvbXBsaWNhdGlvbnMvKnN1cmdlcnk8L2tleXdv
cmQ+PGtleXdvcmQ+KkNhdGhldGVyIEFibGF0aW9uPC9rZXl3b3JkPjxrZXl3b3JkPipDaG9sYW5n
aW9wYW5jcmVhdG9ncmFwaHksIEVuZG9zY29waWMgUmV0cm9ncmFkZTwva2V5d29yZD48a2V5d29y
ZD5DaG9sZXN0YXNpcy9ldGlvbG9neS8qc3VyZ2VyeTwva2V5d29yZD48a2V5d29yZD5GZW1hbGU8
L2tleXdvcmQ+PGtleXdvcmQ+Rm9sbG93LVVwIFN0dWRpZXM8L2tleXdvcmQ+PGtleXdvcmQ+SHVt
YW5zPC9rZXl3b3JkPjxrZXl3b3JkPk1hbGU8L2tleXdvcmQ+PGtleXdvcmQ+TWlkZGxlIEFnZWQ8
L2tleXdvcmQ+PGtleXdvcmQ+UGlsb3QgUHJvamVjdHM8L2tleXdvcmQ+PGtleXdvcmQ+UHJvc3Bl
Y3RpdmUgU3R1ZGllczwva2V5d29yZD48a2V5d29yZD5UcmVhdG1lbnQgT3V0Y29tZTwva2V5d29y
ZD48L2tleXdvcmRzPjxkYXRlcz48eWVhcj4yMDExPC95ZWFyPjxwdWItZGF0ZXM+PGRhdGU+SmFu
PC9kYXRlPjwvcHViLWRhdGVzPjwvZGF0ZXM+PGlzYm4+MTA5Ny02Nzc5IChFbGVjdHJvbmljKSYj
eEQ7MDAxNi01MTA3IChMaW5raW5nKTwvaXNibj48YWNjZXNzaW9uLW51bT4yMTE4NDg4MTwvYWNj
ZXNzaW9uLW51bT48d29yay10eXBlPkNsaW5pY2FsIFRyaWFsPC93b3JrLXR5cGU+PHVybHM+PHJl
bGF0ZWQtdXJscz48dXJsPmh0dHA6Ly93d3cubmNiaS5ubG0ubmloLmdvdi9wdWJtZWQvMjExODQ4
ODE8L3VybD48L3JlbGF0ZWQtdXJscz48L3VybHM+PGVsZWN0cm9uaWMtcmVzb3VyY2UtbnVtPjEw
LjEwMTYvai5naWUuMjAxMC4wOS4wMzE8L2VsZWN0cm9uaWMtcmVzb3VyY2UtbnVtPjxsYW5ndWFn
ZT5lbmc8L2xhbmd1YWdlPjwvcmVjb3JkPjwvQ2l0ZT48L0VuZE5vdGU+AG==
</w:fldData>
        </w:fldChar>
      </w:r>
      <w:r w:rsidRPr="00247181">
        <w:rPr>
          <w:rFonts w:ascii="Book Antiqua" w:hAnsi="Book Antiqua" w:cs="Arial"/>
          <w:sz w:val="24"/>
          <w:szCs w:val="24"/>
        </w:rPr>
        <w:instrText xml:space="preserve"> ADDIN EN.CITE.DATA </w:instrText>
      </w:r>
      <w:r w:rsidRPr="00247181">
        <w:rPr>
          <w:rFonts w:ascii="Book Antiqua" w:hAnsi="Book Antiqua" w:cs="Arial"/>
          <w:sz w:val="24"/>
          <w:szCs w:val="24"/>
        </w:rPr>
      </w:r>
      <w:r w:rsidRPr="00247181">
        <w:rPr>
          <w:rFonts w:ascii="Book Antiqua" w:hAnsi="Book Antiqua" w:cs="Arial"/>
          <w:sz w:val="24"/>
          <w:szCs w:val="24"/>
        </w:rPr>
        <w:fldChar w:fldCharType="end"/>
      </w:r>
      <w:r w:rsidRPr="00247181">
        <w:rPr>
          <w:rFonts w:ascii="Book Antiqua" w:hAnsi="Book Antiqua" w:cs="Arial"/>
          <w:sz w:val="24"/>
          <w:szCs w:val="24"/>
        </w:rPr>
      </w:r>
      <w:r w:rsidRPr="00247181">
        <w:rPr>
          <w:rFonts w:ascii="Book Antiqua" w:hAnsi="Book Antiqua" w:cs="Arial"/>
          <w:sz w:val="24"/>
          <w:szCs w:val="24"/>
        </w:rPr>
        <w:fldChar w:fldCharType="separate"/>
      </w:r>
      <w:r w:rsidRPr="00247181">
        <w:rPr>
          <w:rFonts w:ascii="Book Antiqua" w:hAnsi="Book Antiqua" w:cs="Arial"/>
          <w:noProof/>
          <w:sz w:val="24"/>
          <w:szCs w:val="24"/>
          <w:vertAlign w:val="superscript"/>
        </w:rPr>
        <w:t>[</w:t>
      </w:r>
      <w:hyperlink w:anchor="_ENREF_11" w:tooltip="Steel, 2011 #11" w:history="1">
        <w:r w:rsidRPr="00247181">
          <w:rPr>
            <w:rFonts w:ascii="Book Antiqua" w:hAnsi="Book Antiqua" w:cs="Arial"/>
            <w:noProof/>
            <w:sz w:val="24"/>
            <w:szCs w:val="24"/>
            <w:vertAlign w:val="superscript"/>
          </w:rPr>
          <w:t>11</w:t>
        </w:r>
      </w:hyperlink>
      <w:r w:rsidRPr="00247181">
        <w:rPr>
          <w:rFonts w:ascii="Book Antiqua" w:hAnsi="Book Antiqua" w:cs="Arial"/>
          <w:noProof/>
          <w:sz w:val="24"/>
          <w:szCs w:val="24"/>
          <w:vertAlign w:val="superscript"/>
        </w:rPr>
        <w:t>]</w:t>
      </w:r>
      <w:r w:rsidRPr="00247181">
        <w:rPr>
          <w:rFonts w:ascii="Book Antiqua" w:hAnsi="Book Antiqua" w:cs="Arial"/>
          <w:sz w:val="24"/>
          <w:szCs w:val="24"/>
        </w:rPr>
        <w:fldChar w:fldCharType="end"/>
      </w:r>
      <w:r w:rsidRPr="00247181">
        <w:rPr>
          <w:rFonts w:ascii="Book Antiqua" w:hAnsi="Book Antiqua" w:cs="Arial"/>
          <w:sz w:val="24"/>
          <w:szCs w:val="24"/>
        </w:rPr>
        <w:t xml:space="preserve">. </w:t>
      </w:r>
      <w:r w:rsidR="007F705C" w:rsidRPr="00247181">
        <w:rPr>
          <w:rFonts w:ascii="Book Antiqua" w:hAnsi="Book Antiqua" w:cs="Arial"/>
          <w:sz w:val="24"/>
          <w:szCs w:val="24"/>
        </w:rPr>
        <w:t>Many alternative</w:t>
      </w:r>
      <w:r w:rsidRPr="00247181">
        <w:rPr>
          <w:rFonts w:ascii="Book Antiqua" w:hAnsi="Book Antiqua" w:cs="Arial"/>
          <w:sz w:val="24"/>
          <w:szCs w:val="24"/>
        </w:rPr>
        <w:t xml:space="preserve"> techniques of </w:t>
      </w:r>
      <w:r w:rsidR="00D46999" w:rsidRPr="00247181">
        <w:rPr>
          <w:rFonts w:ascii="Book Antiqua" w:hAnsi="Book Antiqua" w:cs="Arial"/>
          <w:sz w:val="24"/>
          <w:szCs w:val="24"/>
        </w:rPr>
        <w:t xml:space="preserve">endoscopic ultrasound </w:t>
      </w:r>
      <w:r w:rsidR="00D46999" w:rsidRPr="00247181">
        <w:rPr>
          <w:rFonts w:ascii="Book Antiqua" w:hAnsi="Book Antiqua" w:cs="Arial"/>
          <w:sz w:val="24"/>
          <w:szCs w:val="24"/>
          <w:lang w:eastAsia="zh-CN"/>
        </w:rPr>
        <w:t>(</w:t>
      </w:r>
      <w:r w:rsidR="00D46999" w:rsidRPr="00247181">
        <w:rPr>
          <w:rFonts w:ascii="Book Antiqua" w:hAnsi="Book Antiqua" w:cs="Arial"/>
          <w:sz w:val="24"/>
          <w:szCs w:val="24"/>
        </w:rPr>
        <w:t>EUS</w:t>
      </w:r>
      <w:r w:rsidR="00D46999" w:rsidRPr="00247181">
        <w:rPr>
          <w:rFonts w:ascii="Book Antiqua" w:hAnsi="Book Antiqua" w:cs="Arial"/>
          <w:sz w:val="24"/>
          <w:szCs w:val="24"/>
          <w:lang w:eastAsia="zh-CN"/>
        </w:rPr>
        <w:t>)</w:t>
      </w:r>
      <w:r w:rsidRPr="00247181">
        <w:rPr>
          <w:rFonts w:ascii="Book Antiqua" w:hAnsi="Book Antiqua" w:cs="Arial"/>
          <w:sz w:val="24"/>
          <w:szCs w:val="24"/>
        </w:rPr>
        <w:t xml:space="preserve">-guided tumor ablation have been described, including RF ablation, photodynamic therapy, laser </w:t>
      </w:r>
      <w:r w:rsidR="00D46999" w:rsidRPr="00247181">
        <w:rPr>
          <w:rFonts w:ascii="Book Antiqua" w:hAnsi="Book Antiqua" w:cs="Arial"/>
          <w:sz w:val="24"/>
          <w:szCs w:val="24"/>
        </w:rPr>
        <w:t>ablation, and ethanol injection</w:t>
      </w:r>
      <w:r w:rsidRPr="00247181">
        <w:rPr>
          <w:rFonts w:ascii="Book Antiqua" w:hAnsi="Book Antiqua" w:cs="Arial"/>
          <w:sz w:val="24"/>
          <w:szCs w:val="24"/>
        </w:rPr>
        <w:fldChar w:fldCharType="begin">
          <w:fldData xml:space="preserve">PEVuZE5vdGU+PENpdGU+PEF1dGhvcj5Zb29uPC9BdXRob3I+PFllYXI+MjAxMjwvWWVhcj48UmVj
TnVtPjEyPC9SZWNOdW0+PERpc3BsYXlUZXh0PjxzdHlsZSBmYWNlPSJzdXBlcnNjcmlwdCI+WzEy
XTwvc3R5bGU+PC9EaXNwbGF5VGV4dD48cmVjb3JkPjxyZWMtbnVtYmVyPjEyPC9yZWMtbnVtYmVy
Pjxmb3JlaWduLWtleXM+PGtleSBhcHA9IkVOIiBkYi1pZD0ic3BwMHpzZjJseDU1d2llcDAwdXZm
cHI0ZmFhNTVwZHZzZXZlIiB0aW1lc3RhbXA9IjEzOTk5NzYxOTIiPjEyPC9rZXk+PC9mb3JlaWdu
LWtleXM+PHJlZi10eXBlIG5hbWU9IkpvdXJuYWwgQXJ0aWNsZSI+MTc8L3JlZi10eXBlPjxjb250
cmlidXRvcnM+PGF1dGhvcnM+PGF1dGhvcj5Zb29uLCBXLiBKLjwvYXV0aG9yPjxhdXRob3I+QnJ1
Z2dlLCBXLiBSLjwvYXV0aG9yPjwvYXV0aG9ycz48L2NvbnRyaWJ1dG9ycz48YXV0aC1hZGRyZXNz
Pkdhc3Ryb2ludGVzdGluYWwgVW5pdCwgTWFzc2FjaHVzZXR0cyBHZW5lcmFsIEhvc3BpdGFsLCBI
YXJ2YXJkIE1lZGljYWwgU2Nob29sLCA1NSBGcnVpdCBTdHJlZXQsIEJvc3RvbiwgTUEgMDIxMTQs
IFVTQS48L2F1dGgtYWRkcmVzcz48dGl0bGVzPjx0aXRsZT5FbmRvc2NvcGljIHVsdHJhc29ub2dy
YXBoeS1ndWlkZWQgdHVtb3IgYWJsYXRpb248L3RpdGxlPjxzZWNvbmRhcnktdGl0bGU+R2FzdHJv
aW50ZXN0IEVuZG9zYyBDbGluIE4gQW08L3NlY29uZGFyeS10aXRsZT48YWx0LXRpdGxlPkdhc3Ry
b2ludGVzdGluYWwgZW5kb3Njb3B5IGNsaW5pY3Mgb2YgTm9ydGggQW1lcmljYTwvYWx0LXRpdGxl
PjwvdGl0bGVzPjxwZXJpb2RpY2FsPjxmdWxsLXRpdGxlPkdhc3Ryb2ludGVzdCBFbmRvc2MgQ2xp
biBOIEFtPC9mdWxsLXRpdGxlPjxhYmJyLTE+R2FzdHJvaW50ZXN0aW5hbCBlbmRvc2NvcHkgY2xp
bmljcyBvZiBOb3J0aCBBbWVyaWNhPC9hYmJyLTE+PC9wZXJpb2RpY2FsPjxhbHQtcGVyaW9kaWNh
bD48ZnVsbC10aXRsZT5HYXN0cm9pbnRlc3QgRW5kb3NjIENsaW4gTiBBbTwvZnVsbC10aXRsZT48
YWJici0xPkdhc3Ryb2ludGVzdGluYWwgZW5kb3Njb3B5IGNsaW5pY3Mgb2YgTm9ydGggQW1lcmlj
YTwvYWJici0xPjwvYWx0LXBlcmlvZGljYWw+PHBhZ2VzPjM1OS02OSwgeGk8L3BhZ2VzPjx2b2x1
bWU+MjI8L3ZvbHVtZT48bnVtYmVyPjI8L251bWJlcj48ZWRpdGlvbj4yMDEyLzA1LzI5PC9lZGl0
aW9uPjxrZXl3b3Jkcz48a2V5d29yZD4qQWJsYXRpb24gVGVjaG5pcXVlczwva2V5d29yZD48a2V5
d29yZD5BbmltYWxzPC9rZXl3b3JkPjxrZXl3b3JkPkNhdGhldGVyIEFibGF0aW9uPC9rZXl3b3Jk
PjxrZXl3b3JkPkVuZG9zb25vZ3JhcGh5PC9rZXl3b3JkPjxrZXl3b3JkPkV0aGFub2w8L2tleXdv
cmQ+PGtleXdvcmQ+SHVtYW5zPC9rZXl3b3JkPjxrZXl3b3JkPkluamVjdGlvbnMsIEludHJhbGVz
aW9uYWw8L2tleXdvcmQ+PGtleXdvcmQ+TGFzZXJzLCBTb2xpZC1TdGF0ZS8qdGhlcmFwZXV0aWMg
dXNlPC9rZXl3b3JkPjxrZXl3b3JkPlBhbmNyZWF0aWMgTmVvcGxhc21zLyp0aGVyYXB5L3VsdHJh
c29ub2dyYXBoeTwva2V5d29yZD48a2V5d29yZD4qUGhvdG9jaGVtb3RoZXJhcHk8L2tleXdvcmQ+
PGtleXdvcmQ+KlVsdHJhc29ub2dyYXBoeSwgSW50ZXJ2ZW50aW9uYWw8L2tleXdvcmQ+PC9rZXl3
b3Jkcz48ZGF0ZXM+PHllYXI+MjAxMjwveWVhcj48cHViLWRhdGVzPjxkYXRlPkFwcjwvZGF0ZT48
L3B1Yi1kYXRlcz48L2RhdGVzPjxpc2JuPjE1NTgtMTk1MCAoRWxlY3Ryb25pYykmI3hEOzEwNTIt
NTE1NyAoTGlua2luZyk8L2lzYm4+PGFjY2Vzc2lvbi1udW0+MjI2MzI5NTc8L2FjY2Vzc2lvbi1u
dW0+PHdvcmstdHlwZT5SZXZpZXc8L3dvcmstdHlwZT48dXJscz48cmVsYXRlZC11cmxzPjx1cmw+
aHR0cDovL3d3dy5uY2JpLm5sbS5uaWguZ292L3B1Ym1lZC8yMjYzMjk1NzwvdXJsPjwvcmVsYXRl
ZC11cmxzPjwvdXJscz48ZWxlY3Ryb25pYy1yZXNvdXJjZS1udW0+MTAuMTAxNi9qLmdpZWMuMjAx
Mi4wNC4wMTc8L2VsZWN0cm9uaWMtcmVzb3VyY2UtbnVtPjxsYW5ndWFnZT5lbmc8L2xhbmd1YWdl
PjwvcmVjb3JkPjwvQ2l0ZT48L0VuZE5vdGU+AG==
</w:fldData>
        </w:fldChar>
      </w:r>
      <w:r w:rsidRPr="00247181">
        <w:rPr>
          <w:rFonts w:ascii="Book Antiqua" w:hAnsi="Book Antiqua" w:cs="Arial"/>
          <w:sz w:val="24"/>
          <w:szCs w:val="24"/>
        </w:rPr>
        <w:instrText xml:space="preserve"> ADDIN EN.CITE </w:instrText>
      </w:r>
      <w:r w:rsidRPr="00247181">
        <w:rPr>
          <w:rFonts w:ascii="Book Antiqua" w:hAnsi="Book Antiqua" w:cs="Arial"/>
          <w:sz w:val="24"/>
          <w:szCs w:val="24"/>
        </w:rPr>
        <w:fldChar w:fldCharType="begin">
          <w:fldData xml:space="preserve">PEVuZE5vdGU+PENpdGU+PEF1dGhvcj5Zb29uPC9BdXRob3I+PFllYXI+MjAxMjwvWWVhcj48UmVj
TnVtPjEyPC9SZWNOdW0+PERpc3BsYXlUZXh0PjxzdHlsZSBmYWNlPSJzdXBlcnNjcmlwdCI+WzEy
XTwvc3R5bGU+PC9EaXNwbGF5VGV4dD48cmVjb3JkPjxyZWMtbnVtYmVyPjEyPC9yZWMtbnVtYmVy
Pjxmb3JlaWduLWtleXM+PGtleSBhcHA9IkVOIiBkYi1pZD0ic3BwMHpzZjJseDU1d2llcDAwdXZm
cHI0ZmFhNTVwZHZzZXZlIiB0aW1lc3RhbXA9IjEzOTk5NzYxOTIiPjEyPC9rZXk+PC9mb3JlaWdu
LWtleXM+PHJlZi10eXBlIG5hbWU9IkpvdXJuYWwgQXJ0aWNsZSI+MTc8L3JlZi10eXBlPjxjb250
cmlidXRvcnM+PGF1dGhvcnM+PGF1dGhvcj5Zb29uLCBXLiBKLjwvYXV0aG9yPjxhdXRob3I+QnJ1
Z2dlLCBXLiBSLjwvYXV0aG9yPjwvYXV0aG9ycz48L2NvbnRyaWJ1dG9ycz48YXV0aC1hZGRyZXNz
Pkdhc3Ryb2ludGVzdGluYWwgVW5pdCwgTWFzc2FjaHVzZXR0cyBHZW5lcmFsIEhvc3BpdGFsLCBI
YXJ2YXJkIE1lZGljYWwgU2Nob29sLCA1NSBGcnVpdCBTdHJlZXQsIEJvc3RvbiwgTUEgMDIxMTQs
IFVTQS48L2F1dGgtYWRkcmVzcz48dGl0bGVzPjx0aXRsZT5FbmRvc2NvcGljIHVsdHJhc29ub2dy
YXBoeS1ndWlkZWQgdHVtb3IgYWJsYXRpb248L3RpdGxlPjxzZWNvbmRhcnktdGl0bGU+R2FzdHJv
aW50ZXN0IEVuZG9zYyBDbGluIE4gQW08L3NlY29uZGFyeS10aXRsZT48YWx0LXRpdGxlPkdhc3Ry
b2ludGVzdGluYWwgZW5kb3Njb3B5IGNsaW5pY3Mgb2YgTm9ydGggQW1lcmljYTwvYWx0LXRpdGxl
PjwvdGl0bGVzPjxwZXJpb2RpY2FsPjxmdWxsLXRpdGxlPkdhc3Ryb2ludGVzdCBFbmRvc2MgQ2xp
biBOIEFtPC9mdWxsLXRpdGxlPjxhYmJyLTE+R2FzdHJvaW50ZXN0aW5hbCBlbmRvc2NvcHkgY2xp
bmljcyBvZiBOb3J0aCBBbWVyaWNhPC9hYmJyLTE+PC9wZXJpb2RpY2FsPjxhbHQtcGVyaW9kaWNh
bD48ZnVsbC10aXRsZT5HYXN0cm9pbnRlc3QgRW5kb3NjIENsaW4gTiBBbTwvZnVsbC10aXRsZT48
YWJici0xPkdhc3Ryb2ludGVzdGluYWwgZW5kb3Njb3B5IGNsaW5pY3Mgb2YgTm9ydGggQW1lcmlj
YTwvYWJici0xPjwvYWx0LXBlcmlvZGljYWw+PHBhZ2VzPjM1OS02OSwgeGk8L3BhZ2VzPjx2b2x1
bWU+MjI8L3ZvbHVtZT48bnVtYmVyPjI8L251bWJlcj48ZWRpdGlvbj4yMDEyLzA1LzI5PC9lZGl0
aW9uPjxrZXl3b3Jkcz48a2V5d29yZD4qQWJsYXRpb24gVGVjaG5pcXVlczwva2V5d29yZD48a2V5
d29yZD5BbmltYWxzPC9rZXl3b3JkPjxrZXl3b3JkPkNhdGhldGVyIEFibGF0aW9uPC9rZXl3b3Jk
PjxrZXl3b3JkPkVuZG9zb25vZ3JhcGh5PC9rZXl3b3JkPjxrZXl3b3JkPkV0aGFub2w8L2tleXdv
cmQ+PGtleXdvcmQ+SHVtYW5zPC9rZXl3b3JkPjxrZXl3b3JkPkluamVjdGlvbnMsIEludHJhbGVz
aW9uYWw8L2tleXdvcmQ+PGtleXdvcmQ+TGFzZXJzLCBTb2xpZC1TdGF0ZS8qdGhlcmFwZXV0aWMg
dXNlPC9rZXl3b3JkPjxrZXl3b3JkPlBhbmNyZWF0aWMgTmVvcGxhc21zLyp0aGVyYXB5L3VsdHJh
c29ub2dyYXBoeTwva2V5d29yZD48a2V5d29yZD4qUGhvdG9jaGVtb3RoZXJhcHk8L2tleXdvcmQ+
PGtleXdvcmQ+KlVsdHJhc29ub2dyYXBoeSwgSW50ZXJ2ZW50aW9uYWw8L2tleXdvcmQ+PC9rZXl3
b3Jkcz48ZGF0ZXM+PHllYXI+MjAxMjwveWVhcj48cHViLWRhdGVzPjxkYXRlPkFwcjwvZGF0ZT48
L3B1Yi1kYXRlcz48L2RhdGVzPjxpc2JuPjE1NTgtMTk1MCAoRWxlY3Ryb25pYykmI3hEOzEwNTIt
NTE1NyAoTGlua2luZyk8L2lzYm4+PGFjY2Vzc2lvbi1udW0+MjI2MzI5NTc8L2FjY2Vzc2lvbi1u
dW0+PHdvcmstdHlwZT5SZXZpZXc8L3dvcmstdHlwZT48dXJscz48cmVsYXRlZC11cmxzPjx1cmw+
aHR0cDovL3d3dy5uY2JpLm5sbS5uaWguZ292L3B1Ym1lZC8yMjYzMjk1NzwvdXJsPjwvcmVsYXRl
ZC11cmxzPjwvdXJscz48ZWxlY3Ryb25pYy1yZXNvdXJjZS1udW0+MTAuMTAxNi9qLmdpZWMuMjAx
Mi4wNC4wMTc8L2VsZWN0cm9uaWMtcmVzb3VyY2UtbnVtPjxsYW5ndWFnZT5lbmc8L2xhbmd1YWdl
PjwvcmVjb3JkPjwvQ2l0ZT48L0VuZE5vdGU+AG==
</w:fldData>
        </w:fldChar>
      </w:r>
      <w:r w:rsidRPr="00247181">
        <w:rPr>
          <w:rFonts w:ascii="Book Antiqua" w:hAnsi="Book Antiqua" w:cs="Arial"/>
          <w:sz w:val="24"/>
          <w:szCs w:val="24"/>
        </w:rPr>
        <w:instrText xml:space="preserve"> ADDIN EN.CITE.DATA </w:instrText>
      </w:r>
      <w:r w:rsidRPr="00247181">
        <w:rPr>
          <w:rFonts w:ascii="Book Antiqua" w:hAnsi="Book Antiqua" w:cs="Arial"/>
          <w:sz w:val="24"/>
          <w:szCs w:val="24"/>
        </w:rPr>
      </w:r>
      <w:r w:rsidRPr="00247181">
        <w:rPr>
          <w:rFonts w:ascii="Book Antiqua" w:hAnsi="Book Antiqua" w:cs="Arial"/>
          <w:sz w:val="24"/>
          <w:szCs w:val="24"/>
        </w:rPr>
        <w:fldChar w:fldCharType="end"/>
      </w:r>
      <w:r w:rsidRPr="00247181">
        <w:rPr>
          <w:rFonts w:ascii="Book Antiqua" w:hAnsi="Book Antiqua" w:cs="Arial"/>
          <w:sz w:val="24"/>
          <w:szCs w:val="24"/>
        </w:rPr>
      </w:r>
      <w:r w:rsidRPr="00247181">
        <w:rPr>
          <w:rFonts w:ascii="Book Antiqua" w:hAnsi="Book Antiqua" w:cs="Arial"/>
          <w:sz w:val="24"/>
          <w:szCs w:val="24"/>
        </w:rPr>
        <w:fldChar w:fldCharType="separate"/>
      </w:r>
      <w:r w:rsidRPr="00247181">
        <w:rPr>
          <w:rFonts w:ascii="Book Antiqua" w:hAnsi="Book Antiqua" w:cs="Arial"/>
          <w:noProof/>
          <w:sz w:val="24"/>
          <w:szCs w:val="24"/>
          <w:vertAlign w:val="superscript"/>
        </w:rPr>
        <w:t>[</w:t>
      </w:r>
      <w:hyperlink w:anchor="_ENREF_12" w:tooltip="Yoon, 2012 #12" w:history="1">
        <w:r w:rsidRPr="00247181">
          <w:rPr>
            <w:rFonts w:ascii="Book Antiqua" w:hAnsi="Book Antiqua" w:cs="Arial"/>
            <w:noProof/>
            <w:sz w:val="24"/>
            <w:szCs w:val="24"/>
            <w:vertAlign w:val="superscript"/>
          </w:rPr>
          <w:t>12</w:t>
        </w:r>
      </w:hyperlink>
      <w:r w:rsidRPr="00247181">
        <w:rPr>
          <w:rFonts w:ascii="Book Antiqua" w:hAnsi="Book Antiqua" w:cs="Arial"/>
          <w:noProof/>
          <w:sz w:val="24"/>
          <w:szCs w:val="24"/>
          <w:vertAlign w:val="superscript"/>
        </w:rPr>
        <w:t>]</w:t>
      </w:r>
      <w:r w:rsidRPr="00247181">
        <w:rPr>
          <w:rFonts w:ascii="Book Antiqua" w:hAnsi="Book Antiqua" w:cs="Arial"/>
          <w:sz w:val="24"/>
          <w:szCs w:val="24"/>
        </w:rPr>
        <w:fldChar w:fldCharType="end"/>
      </w:r>
      <w:r w:rsidRPr="00247181">
        <w:rPr>
          <w:rFonts w:ascii="Book Antiqua" w:hAnsi="Book Antiqua" w:cs="Arial"/>
          <w:sz w:val="24"/>
          <w:szCs w:val="24"/>
        </w:rPr>
        <w:t xml:space="preserve">. </w:t>
      </w:r>
    </w:p>
    <w:p w14:paraId="0D1CEC3C" w14:textId="2E7B0655" w:rsidR="00AE6B11" w:rsidRPr="00247181" w:rsidRDefault="00AE6B11" w:rsidP="00D46999">
      <w:pPr>
        <w:widowControl w:val="0"/>
        <w:autoSpaceDE w:val="0"/>
        <w:autoSpaceDN w:val="0"/>
        <w:adjustRightInd w:val="0"/>
        <w:spacing w:after="0" w:line="360" w:lineRule="auto"/>
        <w:ind w:firstLineChars="100" w:firstLine="240"/>
        <w:jc w:val="both"/>
        <w:rPr>
          <w:rFonts w:ascii="Book Antiqua" w:hAnsi="Book Antiqua" w:cs="Arial"/>
          <w:sz w:val="24"/>
          <w:szCs w:val="24"/>
        </w:rPr>
      </w:pPr>
      <w:r w:rsidRPr="00247181">
        <w:rPr>
          <w:rFonts w:ascii="Book Antiqua" w:hAnsi="Book Antiqua" w:cs="Arial"/>
          <w:sz w:val="24"/>
          <w:szCs w:val="24"/>
          <w:lang w:val="en-US"/>
        </w:rPr>
        <w:t>EUS-</w:t>
      </w:r>
      <w:r w:rsidR="00EC0FDE" w:rsidRPr="00247181">
        <w:rPr>
          <w:rFonts w:ascii="Book Antiqua" w:hAnsi="Book Antiqua" w:cs="Arial"/>
          <w:sz w:val="24"/>
          <w:szCs w:val="24"/>
          <w:lang w:val="en-US"/>
        </w:rPr>
        <w:t xml:space="preserve">RFA </w:t>
      </w:r>
      <w:r w:rsidRPr="00247181">
        <w:rPr>
          <w:rFonts w:ascii="Book Antiqua" w:hAnsi="Book Antiqua" w:cs="Arial"/>
          <w:sz w:val="24"/>
          <w:szCs w:val="24"/>
          <w:lang w:val="en-US"/>
        </w:rPr>
        <w:t xml:space="preserve">could achieve complete ablation of pancreatic cysts with malignant potential in patients unfit for surgery, thus eliminating the requirement for long-term surveillance in this group of individuals. </w:t>
      </w:r>
      <w:r w:rsidR="00D46999" w:rsidRPr="00247181">
        <w:rPr>
          <w:rFonts w:ascii="Book Antiqua" w:hAnsi="Book Antiqua" w:cs="Arial"/>
          <w:sz w:val="24"/>
          <w:szCs w:val="24"/>
        </w:rPr>
        <w:t xml:space="preserve">Gaidhane </w:t>
      </w:r>
      <w:r w:rsidR="00D46999" w:rsidRPr="00247181">
        <w:rPr>
          <w:rFonts w:ascii="Book Antiqua" w:hAnsi="Book Antiqua" w:cs="Arial"/>
          <w:i/>
          <w:sz w:val="24"/>
          <w:szCs w:val="24"/>
        </w:rPr>
        <w:t>et al</w:t>
      </w:r>
      <w:r w:rsidR="00D46999" w:rsidRPr="00247181">
        <w:rPr>
          <w:rFonts w:ascii="Book Antiqua" w:hAnsi="Book Antiqua" w:cs="Arial" w:hint="eastAsia"/>
          <w:sz w:val="24"/>
          <w:szCs w:val="24"/>
          <w:vertAlign w:val="superscript"/>
          <w:lang w:eastAsia="zh-CN"/>
        </w:rPr>
        <w:t>[13]</w:t>
      </w:r>
      <w:r w:rsidRPr="00247181">
        <w:rPr>
          <w:rFonts w:ascii="Book Antiqua" w:hAnsi="Book Antiqua" w:cs="Arial"/>
          <w:sz w:val="24"/>
          <w:szCs w:val="24"/>
        </w:rPr>
        <w:t xml:space="preserve"> </w:t>
      </w:r>
      <w:r w:rsidR="007F705C" w:rsidRPr="00247181">
        <w:rPr>
          <w:rFonts w:ascii="Book Antiqua" w:hAnsi="Book Antiqua" w:cs="Arial"/>
          <w:sz w:val="24"/>
          <w:szCs w:val="24"/>
        </w:rPr>
        <w:t>showed</w:t>
      </w:r>
      <w:r w:rsidRPr="00247181">
        <w:rPr>
          <w:rFonts w:ascii="Book Antiqua" w:hAnsi="Book Antiqua" w:cs="Arial"/>
          <w:sz w:val="24"/>
          <w:szCs w:val="24"/>
        </w:rPr>
        <w:t xml:space="preserve"> that </w:t>
      </w:r>
      <w:r w:rsidR="00D46999" w:rsidRPr="00247181">
        <w:rPr>
          <w:rFonts w:ascii="Book Antiqua" w:hAnsi="Book Antiqua" w:cs="Arial"/>
          <w:sz w:val="24"/>
          <w:szCs w:val="24"/>
        </w:rPr>
        <w:t>EUS-RFA</w:t>
      </w:r>
      <w:r w:rsidRPr="00247181">
        <w:rPr>
          <w:rFonts w:ascii="Book Antiqua" w:hAnsi="Book Antiqua" w:cs="Arial"/>
          <w:sz w:val="24"/>
          <w:szCs w:val="24"/>
        </w:rPr>
        <w:t xml:space="preserve"> of the pancreatic head using Habib EUS-RFA catheter (Emcision Ltd</w:t>
      </w:r>
      <w:r w:rsidR="00EC0FDE" w:rsidRPr="00247181">
        <w:rPr>
          <w:rFonts w:ascii="Book Antiqua" w:hAnsi="Book Antiqua" w:cs="Arial" w:hint="eastAsia"/>
          <w:sz w:val="24"/>
          <w:szCs w:val="24"/>
          <w:lang w:eastAsia="zh-CN"/>
        </w:rPr>
        <w:t>.</w:t>
      </w:r>
      <w:r w:rsidRPr="00247181">
        <w:rPr>
          <w:rFonts w:ascii="Book Antiqua" w:hAnsi="Book Antiqua" w:cs="Arial"/>
          <w:sz w:val="24"/>
          <w:szCs w:val="24"/>
        </w:rPr>
        <w:t>, U</w:t>
      </w:r>
      <w:r w:rsidR="00D46999" w:rsidRPr="00247181">
        <w:rPr>
          <w:rFonts w:ascii="Book Antiqua" w:hAnsi="Book Antiqua" w:cs="Arial" w:hint="eastAsia"/>
          <w:sz w:val="24"/>
          <w:szCs w:val="24"/>
          <w:lang w:eastAsia="zh-CN"/>
        </w:rPr>
        <w:t xml:space="preserve">nited </w:t>
      </w:r>
      <w:r w:rsidRPr="00247181">
        <w:rPr>
          <w:rFonts w:ascii="Book Antiqua" w:hAnsi="Book Antiqua" w:cs="Arial"/>
          <w:sz w:val="24"/>
          <w:szCs w:val="24"/>
        </w:rPr>
        <w:t>K</w:t>
      </w:r>
      <w:r w:rsidR="00D46999" w:rsidRPr="00247181">
        <w:rPr>
          <w:rFonts w:ascii="Book Antiqua" w:hAnsi="Book Antiqua" w:cs="Arial" w:hint="eastAsia"/>
          <w:sz w:val="24"/>
          <w:szCs w:val="24"/>
          <w:lang w:eastAsia="zh-CN"/>
        </w:rPr>
        <w:t>ingdom</w:t>
      </w:r>
      <w:r w:rsidRPr="00247181">
        <w:rPr>
          <w:rFonts w:ascii="Book Antiqua" w:hAnsi="Book Antiqua" w:cs="Arial"/>
          <w:sz w:val="24"/>
          <w:szCs w:val="24"/>
        </w:rPr>
        <w:t>) through a 19 gauge needle was well tolerated in 5 Yucatan pigs with minimum amount of pancreatitis</w:t>
      </w:r>
      <w:r w:rsidRPr="00247181">
        <w:rPr>
          <w:rFonts w:ascii="Book Antiqua" w:hAnsi="Book Antiqua" w:cs="Arial"/>
          <w:sz w:val="24"/>
          <w:szCs w:val="24"/>
        </w:rPr>
        <w:fldChar w:fldCharType="begin"/>
      </w:r>
      <w:r w:rsidRPr="00247181">
        <w:rPr>
          <w:rFonts w:ascii="Book Antiqua" w:hAnsi="Book Antiqua" w:cs="Arial"/>
          <w:sz w:val="24"/>
          <w:szCs w:val="24"/>
        </w:rPr>
        <w:instrText xml:space="preserve"> ADDIN EN.CITE &lt;EndNote&gt;&lt;Cite&gt;&lt;Author&gt;Gaidhane&lt;/Author&gt;&lt;Year&gt;2012&lt;/Year&gt;&lt;RecNum&gt;13&lt;/RecNum&gt;&lt;DisplayText&gt;&lt;style face="superscript"&gt;[13]&lt;/style&gt;&lt;/DisplayText&gt;&lt;record&gt;&lt;rec-number&gt;13&lt;/rec-number&gt;&lt;foreign-keys&gt;&lt;key app="EN" db-id="spp0zsf2lx55wiep00uvfpr4faa55pdvseve" timestamp="1399976193"&gt;13&lt;/key&gt;&lt;/foreign-keys&gt;&lt;ref-type name="Journal Article"&gt;17&lt;/ref-type&gt;&lt;contributors&gt;&lt;authors&gt;&lt;author&gt;Gaidhane, M.&lt;/author&gt;&lt;author&gt;Smith, I.&lt;/author&gt;&lt;author&gt;Ellen, K.&lt;/author&gt;&lt;author&gt;Gatesman, J.&lt;/author&gt;&lt;author&gt;Habib, N.&lt;/author&gt;&lt;author&gt;Foley, P.&lt;/author&gt;&lt;author&gt;Moskaluk, C.&lt;/author&gt;&lt;author&gt;Kahaleh, M.&lt;/author&gt;&lt;/authors&gt;&lt;/contributors&gt;&lt;auth-address&gt;Division of Gastroenterology &amp;amp; Hepatology, Department of Medicine, Weill Cornell Medical College, New York, NY 10065, USA.&lt;/auth-address&gt;&lt;titles&gt;&lt;title&gt;Endoscopic Ultrasound-Guided Radiofrequency Ablation (EUS-RFA) of the Pancreas in a Porcine Model&lt;/title&gt;&lt;secondary-title&gt;Gastroenterol Res Pract&lt;/secondary-title&gt;&lt;alt-title&gt;Gastroenterology research and practice&lt;/alt-title&gt;&lt;/titles&gt;&lt;periodical&gt;&lt;full-title&gt;Gastroenterol Res Pract&lt;/full-title&gt;&lt;abbr-1&gt;Gastroenterology research and practice&lt;/abbr-1&gt;&lt;/periodical&gt;&lt;alt-periodical&gt;&lt;full-title&gt;Gastroenterol Res Pract&lt;/full-title&gt;&lt;abbr-1&gt;Gastroenterology research and practice&lt;/abbr-1&gt;&lt;/alt-periodical&gt;&lt;pages&gt;431451&lt;/pages&gt;&lt;volume&gt;2012&lt;/volume&gt;&lt;edition&gt;2012/10/11&lt;/edition&gt;&lt;dates&gt;&lt;year&gt;2012&lt;/year&gt;&lt;/dates&gt;&lt;isbn&gt;1687-630X (Electronic)&amp;#xD;1687-6121 (Linking)&lt;/isbn&gt;&lt;accession-num&gt;23049547&lt;/accession-num&gt;&lt;urls&gt;&lt;related-urls&gt;&lt;url&gt;http://www.ncbi.nlm.nih.gov/pubmed/23049547&lt;/url&gt;&lt;/related-urls&gt;&lt;/urls&gt;&lt;custom2&gt;3459266&lt;/custom2&gt;&lt;electronic-resource-num&gt;10.1155/2012/431451&lt;/electronic-resource-num&gt;&lt;language&gt;eng&lt;/language&gt;&lt;/record&gt;&lt;/Cite&gt;&lt;/EndNote&gt;</w:instrText>
      </w:r>
      <w:r w:rsidRPr="00247181">
        <w:rPr>
          <w:rFonts w:ascii="Book Antiqua" w:hAnsi="Book Antiqua" w:cs="Arial"/>
          <w:sz w:val="24"/>
          <w:szCs w:val="24"/>
        </w:rPr>
        <w:fldChar w:fldCharType="separate"/>
      </w:r>
      <w:r w:rsidRPr="00247181">
        <w:rPr>
          <w:rFonts w:ascii="Book Antiqua" w:hAnsi="Book Antiqua" w:cs="Arial"/>
          <w:noProof/>
          <w:sz w:val="24"/>
          <w:szCs w:val="24"/>
          <w:vertAlign w:val="superscript"/>
        </w:rPr>
        <w:t>[</w:t>
      </w:r>
      <w:hyperlink w:anchor="_ENREF_13" w:tooltip="Gaidhane, 2012 #13" w:history="1">
        <w:r w:rsidRPr="00247181">
          <w:rPr>
            <w:rFonts w:ascii="Book Antiqua" w:hAnsi="Book Antiqua" w:cs="Arial"/>
            <w:noProof/>
            <w:sz w:val="24"/>
            <w:szCs w:val="24"/>
            <w:vertAlign w:val="superscript"/>
          </w:rPr>
          <w:t>13</w:t>
        </w:r>
      </w:hyperlink>
      <w:r w:rsidRPr="00247181">
        <w:rPr>
          <w:rFonts w:ascii="Book Antiqua" w:hAnsi="Book Antiqua" w:cs="Arial"/>
          <w:noProof/>
          <w:sz w:val="24"/>
          <w:szCs w:val="24"/>
          <w:vertAlign w:val="superscript"/>
        </w:rPr>
        <w:t>]</w:t>
      </w:r>
      <w:r w:rsidRPr="00247181">
        <w:rPr>
          <w:rFonts w:ascii="Book Antiqua" w:hAnsi="Book Antiqua" w:cs="Arial"/>
          <w:sz w:val="24"/>
          <w:szCs w:val="24"/>
        </w:rPr>
        <w:fldChar w:fldCharType="end"/>
      </w:r>
      <w:r w:rsidRPr="00247181">
        <w:rPr>
          <w:rFonts w:ascii="Book Antiqua" w:hAnsi="Book Antiqua" w:cs="Arial"/>
          <w:sz w:val="24"/>
          <w:szCs w:val="24"/>
        </w:rPr>
        <w:t xml:space="preserve">. The aim of this </w:t>
      </w:r>
      <w:r w:rsidR="007F705C" w:rsidRPr="00247181">
        <w:rPr>
          <w:rFonts w:ascii="Book Antiqua" w:hAnsi="Book Antiqua" w:cs="Arial"/>
          <w:sz w:val="24"/>
          <w:szCs w:val="24"/>
        </w:rPr>
        <w:t>study</w:t>
      </w:r>
      <w:r w:rsidRPr="00247181">
        <w:rPr>
          <w:rFonts w:ascii="Book Antiqua" w:hAnsi="Book Antiqua" w:cs="Arial"/>
          <w:sz w:val="24"/>
          <w:szCs w:val="24"/>
        </w:rPr>
        <w:t xml:space="preserve"> is to outline the </w:t>
      </w:r>
      <w:r w:rsidR="007F705C" w:rsidRPr="00247181">
        <w:rPr>
          <w:rFonts w:ascii="Book Antiqua" w:hAnsi="Book Antiqua" w:cs="Arial"/>
          <w:sz w:val="24"/>
          <w:szCs w:val="24"/>
        </w:rPr>
        <w:t xml:space="preserve">safety, </w:t>
      </w:r>
      <w:r w:rsidR="00D46999" w:rsidRPr="00247181">
        <w:rPr>
          <w:rFonts w:ascii="Book Antiqua" w:hAnsi="Book Antiqua" w:cs="Arial"/>
          <w:sz w:val="24"/>
          <w:szCs w:val="24"/>
        </w:rPr>
        <w:t>feasibility, adverse events</w:t>
      </w:r>
      <w:r w:rsidRPr="00247181">
        <w:rPr>
          <w:rFonts w:ascii="Book Antiqua" w:hAnsi="Book Antiqua" w:cs="Arial"/>
          <w:sz w:val="24"/>
          <w:szCs w:val="24"/>
        </w:rPr>
        <w:t xml:space="preserve"> and early results of EUS-RFA in patients with pancreatic neoplasms using a novel probe.</w:t>
      </w:r>
    </w:p>
    <w:p w14:paraId="79334C94" w14:textId="77777777" w:rsidR="00D46999" w:rsidRPr="00247181" w:rsidRDefault="00D46999" w:rsidP="00D46999">
      <w:pPr>
        <w:spacing w:after="0" w:line="360" w:lineRule="auto"/>
        <w:jc w:val="both"/>
        <w:rPr>
          <w:rFonts w:ascii="Book Antiqua" w:hAnsi="Book Antiqua" w:cs="Arial"/>
          <w:sz w:val="24"/>
          <w:szCs w:val="24"/>
          <w:lang w:eastAsia="zh-CN"/>
        </w:rPr>
      </w:pPr>
    </w:p>
    <w:p w14:paraId="3C1DC629" w14:textId="6BDEE2B4" w:rsidR="00AE6B11" w:rsidRPr="00247181" w:rsidRDefault="00D46999" w:rsidP="00D46999">
      <w:pPr>
        <w:spacing w:after="0" w:line="360" w:lineRule="auto"/>
        <w:jc w:val="both"/>
        <w:rPr>
          <w:rFonts w:ascii="Book Antiqua" w:hAnsi="Book Antiqua" w:cs="Arial"/>
          <w:b/>
          <w:sz w:val="24"/>
          <w:szCs w:val="24"/>
        </w:rPr>
      </w:pPr>
      <w:r w:rsidRPr="00247181">
        <w:rPr>
          <w:rFonts w:ascii="Book Antiqua" w:hAnsi="Book Antiqua" w:cs="Arial"/>
          <w:b/>
          <w:sz w:val="24"/>
          <w:szCs w:val="24"/>
        </w:rPr>
        <w:t>MATERIALS AND METHODS</w:t>
      </w:r>
    </w:p>
    <w:p w14:paraId="5D47DB47" w14:textId="77777777" w:rsidR="00AE6B11" w:rsidRPr="00247181" w:rsidRDefault="00AE6B11" w:rsidP="00D46999">
      <w:pPr>
        <w:spacing w:after="0" w:line="360" w:lineRule="auto"/>
        <w:jc w:val="both"/>
        <w:rPr>
          <w:rFonts w:ascii="Book Antiqua" w:hAnsi="Book Antiqua" w:cs="Arial"/>
          <w:b/>
          <w:bCs/>
          <w:i/>
          <w:sz w:val="24"/>
          <w:szCs w:val="24"/>
        </w:rPr>
      </w:pPr>
      <w:r w:rsidRPr="00247181">
        <w:rPr>
          <w:rFonts w:ascii="Book Antiqua" w:hAnsi="Book Antiqua" w:cs="Arial"/>
          <w:b/>
          <w:bCs/>
          <w:i/>
          <w:sz w:val="24"/>
          <w:szCs w:val="24"/>
        </w:rPr>
        <w:t>Patients</w:t>
      </w:r>
    </w:p>
    <w:p w14:paraId="28B40F1B" w14:textId="7E398478" w:rsidR="00AE6B11" w:rsidRPr="00247181" w:rsidRDefault="00AE6B11" w:rsidP="00D46999">
      <w:pPr>
        <w:pStyle w:val="NormalWeb"/>
        <w:spacing w:before="0" w:beforeAutospacing="0" w:after="0" w:afterAutospacing="0" w:line="360" w:lineRule="auto"/>
        <w:jc w:val="both"/>
        <w:rPr>
          <w:rFonts w:ascii="Book Antiqua" w:hAnsi="Book Antiqua" w:cs="Arial"/>
        </w:rPr>
      </w:pPr>
      <w:r w:rsidRPr="00247181">
        <w:rPr>
          <w:rFonts w:ascii="Book Antiqua" w:hAnsi="Book Antiqua" w:cs="Arial"/>
        </w:rPr>
        <w:t xml:space="preserve">Eight patients </w:t>
      </w:r>
      <w:r w:rsidR="00F90FC4" w:rsidRPr="00247181">
        <w:rPr>
          <w:rFonts w:ascii="Book Antiqua" w:hAnsi="Book Antiqua" w:cs="Arial"/>
        </w:rPr>
        <w:t>were subjected to</w:t>
      </w:r>
      <w:r w:rsidRPr="00247181">
        <w:rPr>
          <w:rFonts w:ascii="Book Antiqua" w:hAnsi="Book Antiqua" w:cs="Arial"/>
        </w:rPr>
        <w:t xml:space="preserve"> EUS-RFA of a neoplastic lesion in the head of the pancreas. A novel monopolar radiofrequency (RF) catheter [Habib</w:t>
      </w:r>
      <w:r w:rsidRPr="00247181">
        <w:rPr>
          <w:rFonts w:ascii="Book Antiqua" w:hAnsi="Book Antiqua" w:cs="Arial"/>
          <w:b/>
          <w:bCs/>
          <w:vertAlign w:val="superscript"/>
        </w:rPr>
        <w:t>TM</w:t>
      </w:r>
      <w:r w:rsidRPr="00247181">
        <w:rPr>
          <w:rFonts w:ascii="Book Antiqua" w:hAnsi="Book Antiqua" w:cs="Arial"/>
        </w:rPr>
        <w:t xml:space="preserve"> EUS-RFA catheter, Emcision Ltd</w:t>
      </w:r>
      <w:r w:rsidR="00EC0FDE" w:rsidRPr="00247181">
        <w:rPr>
          <w:rFonts w:ascii="Book Antiqua" w:eastAsiaTheme="minorEastAsia" w:hAnsi="Book Antiqua" w:cs="Arial" w:hint="eastAsia"/>
          <w:lang w:eastAsia="zh-CN"/>
        </w:rPr>
        <w:t>.</w:t>
      </w:r>
      <w:r w:rsidRPr="00247181">
        <w:rPr>
          <w:rFonts w:ascii="Book Antiqua" w:hAnsi="Book Antiqua" w:cs="Arial"/>
        </w:rPr>
        <w:t xml:space="preserve">, London (CE Marked)] (Figure 1) was placed through a 19 or 22 gauge fine needle aspiration (FNA) needle. </w:t>
      </w:r>
    </w:p>
    <w:p w14:paraId="1EB45042" w14:textId="77777777" w:rsidR="00AE6B11" w:rsidRPr="00247181" w:rsidRDefault="00AE6B11" w:rsidP="00D46999">
      <w:pPr>
        <w:pStyle w:val="NormalWeb"/>
        <w:spacing w:before="0" w:beforeAutospacing="0" w:after="0" w:afterAutospacing="0" w:line="360" w:lineRule="auto"/>
        <w:ind w:firstLineChars="100" w:firstLine="240"/>
        <w:jc w:val="both"/>
        <w:rPr>
          <w:rFonts w:ascii="Book Antiqua" w:hAnsi="Book Antiqua" w:cs="Arial"/>
        </w:rPr>
      </w:pPr>
      <w:r w:rsidRPr="00247181">
        <w:rPr>
          <w:rFonts w:ascii="Book Antiqua" w:hAnsi="Book Antiqua" w:cs="Arial"/>
        </w:rPr>
        <w:t>Inclusion criteria were age over 18 years, patients with a cystic pancreatic lesions that were not suitable surgical candidates and patients that consented to participate in the study. Exclusion criteria included patients younger than 18 years, patients not consenting to participate in the study, uncorrected coagulopathy and cardiac pacemakers in situ.</w:t>
      </w:r>
    </w:p>
    <w:p w14:paraId="0677B877" w14:textId="60AC043B" w:rsidR="00AE6B11" w:rsidRPr="00247181" w:rsidRDefault="00AE6B11" w:rsidP="00D46999">
      <w:pPr>
        <w:pStyle w:val="NormalWeb"/>
        <w:spacing w:before="0" w:beforeAutospacing="0" w:after="0" w:afterAutospacing="0" w:line="360" w:lineRule="auto"/>
        <w:ind w:firstLineChars="100" w:firstLine="240"/>
        <w:jc w:val="both"/>
        <w:rPr>
          <w:rFonts w:ascii="Book Antiqua" w:eastAsiaTheme="minorEastAsia" w:hAnsi="Book Antiqua" w:cs="Arial"/>
          <w:bCs/>
          <w:lang w:eastAsia="zh-CN"/>
        </w:rPr>
      </w:pPr>
      <w:r w:rsidRPr="00247181">
        <w:rPr>
          <w:rFonts w:ascii="Book Antiqua" w:hAnsi="Book Antiqua" w:cs="Arial"/>
          <w:bCs/>
        </w:rPr>
        <w:t>All patients were investigated with blood tests; haematological, biochemical, tumor markers as well as radiological investigation including CT scan and ultrasound scans. On follow-up, patients had clinical examination, blood tests and cross sectional imaging to assess the pancreatic lesion. The follow-up ranged from 3 to 6 mo. Data are presented as mean plus or minus standard deviations of the mean or median with range. Research was carried out in accordance with the Helsinki Declaration.</w:t>
      </w:r>
    </w:p>
    <w:p w14:paraId="422B3A67" w14:textId="77777777" w:rsidR="00D46999" w:rsidRPr="00247181" w:rsidRDefault="00D46999" w:rsidP="00D46999">
      <w:pPr>
        <w:pStyle w:val="NormalWeb"/>
        <w:spacing w:before="0" w:beforeAutospacing="0" w:after="0" w:afterAutospacing="0" w:line="360" w:lineRule="auto"/>
        <w:ind w:firstLineChars="100" w:firstLine="240"/>
        <w:jc w:val="both"/>
        <w:rPr>
          <w:rFonts w:ascii="Book Antiqua" w:eastAsiaTheme="minorEastAsia" w:hAnsi="Book Antiqua" w:cs="Arial"/>
          <w:lang w:eastAsia="zh-CN"/>
        </w:rPr>
      </w:pPr>
    </w:p>
    <w:p w14:paraId="39EC6175" w14:textId="77777777" w:rsidR="00AE6B11" w:rsidRPr="00247181" w:rsidRDefault="00AE6B11" w:rsidP="00D46999">
      <w:pPr>
        <w:spacing w:after="0" w:line="360" w:lineRule="auto"/>
        <w:jc w:val="both"/>
        <w:rPr>
          <w:rFonts w:ascii="Book Antiqua" w:eastAsia="Times New Roman" w:hAnsi="Book Antiqua" w:cs="Arial"/>
          <w:i/>
          <w:sz w:val="24"/>
          <w:szCs w:val="24"/>
        </w:rPr>
      </w:pPr>
      <w:r w:rsidRPr="00247181">
        <w:rPr>
          <w:rFonts w:ascii="Book Antiqua" w:eastAsia="Times New Roman" w:hAnsi="Book Antiqua" w:cs="Arial"/>
          <w:b/>
          <w:bCs/>
          <w:i/>
          <w:sz w:val="24"/>
          <w:szCs w:val="24"/>
        </w:rPr>
        <w:t>Description of device</w:t>
      </w:r>
    </w:p>
    <w:p w14:paraId="3C639022" w14:textId="2AE69281" w:rsidR="00AE6B11" w:rsidRPr="00247181" w:rsidRDefault="00AE6B11" w:rsidP="00D46999">
      <w:pPr>
        <w:keepNext/>
        <w:spacing w:after="0" w:line="360" w:lineRule="auto"/>
        <w:jc w:val="both"/>
        <w:rPr>
          <w:rFonts w:ascii="Book Antiqua" w:hAnsi="Book Antiqua" w:cs="Arial"/>
          <w:sz w:val="24"/>
          <w:szCs w:val="24"/>
          <w:lang w:eastAsia="zh-CN"/>
        </w:rPr>
      </w:pPr>
      <w:r w:rsidRPr="00247181">
        <w:rPr>
          <w:rFonts w:ascii="Book Antiqua" w:eastAsia="Times New Roman" w:hAnsi="Book Antiqua" w:cs="Arial"/>
          <w:sz w:val="24"/>
          <w:szCs w:val="24"/>
        </w:rPr>
        <w:t>The Habib</w:t>
      </w:r>
      <w:r w:rsidRPr="00247181">
        <w:rPr>
          <w:rFonts w:ascii="Book Antiqua" w:eastAsia="Times New Roman" w:hAnsi="Book Antiqua" w:cs="Arial"/>
          <w:b/>
          <w:bCs/>
          <w:sz w:val="24"/>
          <w:szCs w:val="24"/>
          <w:vertAlign w:val="superscript"/>
        </w:rPr>
        <w:t>TM</w:t>
      </w:r>
      <w:r w:rsidRPr="00247181">
        <w:rPr>
          <w:rFonts w:ascii="Book Antiqua" w:eastAsia="Times New Roman" w:hAnsi="Book Antiqua" w:cs="Arial"/>
          <w:sz w:val="24"/>
          <w:szCs w:val="24"/>
        </w:rPr>
        <w:t xml:space="preserve"> EUS-RFA is a 1 Fr wire (0.33 mm, 0.013”) with a working length of 190cm, which can be inserted through the biopsy channel of an echoendoscope. RF power is applied to the electrode at the end of the wire to coagulate tissue in the liver and pancreas. This is a monopolar device and is used in conjunc</w:t>
      </w:r>
      <w:r w:rsidR="00D46999" w:rsidRPr="00247181">
        <w:rPr>
          <w:rFonts w:ascii="Book Antiqua" w:eastAsia="Times New Roman" w:hAnsi="Book Antiqua" w:cs="Arial"/>
          <w:sz w:val="24"/>
          <w:szCs w:val="24"/>
        </w:rPr>
        <w:t>tion with a patient grounding/</w:t>
      </w:r>
      <w:r w:rsidRPr="00247181">
        <w:rPr>
          <w:rFonts w:ascii="Book Antiqua" w:eastAsia="Times New Roman" w:hAnsi="Book Antiqua" w:cs="Arial"/>
          <w:sz w:val="24"/>
          <w:szCs w:val="24"/>
        </w:rPr>
        <w:t>diathermy pad.</w:t>
      </w:r>
    </w:p>
    <w:p w14:paraId="0F6C5BA3" w14:textId="77777777" w:rsidR="00D46999" w:rsidRPr="00247181" w:rsidRDefault="00D46999" w:rsidP="00D46999">
      <w:pPr>
        <w:keepNext/>
        <w:spacing w:after="0" w:line="360" w:lineRule="auto"/>
        <w:jc w:val="both"/>
        <w:rPr>
          <w:rFonts w:ascii="Book Antiqua" w:hAnsi="Book Antiqua" w:cs="Arial"/>
          <w:sz w:val="24"/>
          <w:szCs w:val="24"/>
          <w:lang w:eastAsia="zh-CN"/>
        </w:rPr>
      </w:pPr>
    </w:p>
    <w:p w14:paraId="529D3EE5" w14:textId="77777777" w:rsidR="00AE6B11" w:rsidRPr="00247181" w:rsidRDefault="00AE6B11" w:rsidP="00D46999">
      <w:pPr>
        <w:spacing w:after="0" w:line="360" w:lineRule="auto"/>
        <w:jc w:val="both"/>
        <w:rPr>
          <w:rFonts w:ascii="Book Antiqua" w:eastAsia="Times New Roman" w:hAnsi="Book Antiqua" w:cs="Arial"/>
          <w:b/>
          <w:i/>
          <w:sz w:val="24"/>
          <w:szCs w:val="24"/>
        </w:rPr>
      </w:pPr>
      <w:r w:rsidRPr="00247181">
        <w:rPr>
          <w:rFonts w:ascii="Book Antiqua" w:eastAsia="Times New Roman" w:hAnsi="Book Antiqua" w:cs="Arial"/>
          <w:b/>
          <w:i/>
          <w:sz w:val="24"/>
          <w:szCs w:val="24"/>
        </w:rPr>
        <w:t>Intervention</w:t>
      </w:r>
    </w:p>
    <w:p w14:paraId="7582A929" w14:textId="26F9DC18" w:rsidR="00AE6B11" w:rsidRPr="00247181" w:rsidRDefault="00AE6B11" w:rsidP="00D46999">
      <w:pPr>
        <w:spacing w:after="0" w:line="360" w:lineRule="auto"/>
        <w:jc w:val="both"/>
        <w:rPr>
          <w:rFonts w:ascii="Book Antiqua" w:eastAsia="Times New Roman" w:hAnsi="Book Antiqua" w:cs="Arial"/>
          <w:sz w:val="24"/>
          <w:szCs w:val="24"/>
        </w:rPr>
      </w:pPr>
      <w:r w:rsidRPr="00247181">
        <w:rPr>
          <w:rFonts w:ascii="Book Antiqua" w:eastAsia="Times New Roman" w:hAnsi="Book Antiqua" w:cs="Arial"/>
          <w:sz w:val="24"/>
          <w:szCs w:val="24"/>
        </w:rPr>
        <w:t>Habib</w:t>
      </w:r>
      <w:r w:rsidRPr="00247181">
        <w:rPr>
          <w:rFonts w:ascii="Book Antiqua" w:eastAsia="Times New Roman" w:hAnsi="Book Antiqua" w:cs="Arial"/>
          <w:b/>
          <w:bCs/>
          <w:sz w:val="24"/>
          <w:szCs w:val="24"/>
          <w:vertAlign w:val="superscript"/>
        </w:rPr>
        <w:t>TM</w:t>
      </w:r>
      <w:r w:rsidRPr="00247181">
        <w:rPr>
          <w:rFonts w:ascii="Book Antiqua" w:eastAsia="Times New Roman" w:hAnsi="Book Antiqua" w:cs="Arial"/>
          <w:sz w:val="24"/>
          <w:szCs w:val="24"/>
        </w:rPr>
        <w:t xml:space="preserve"> EUS-RFA catheter comes in a dispensing sheath. The catheter is removed from the dispensing sheath and connected to the adaptor cable, which is then connected to the generator. Power in the generator is set to the required wattage we used 5</w:t>
      </w:r>
      <w:r w:rsidR="00D46999" w:rsidRPr="00247181">
        <w:rPr>
          <w:rFonts w:ascii="Book Antiqua" w:hAnsi="Book Antiqua" w:cs="Arial" w:hint="eastAsia"/>
          <w:sz w:val="24"/>
          <w:szCs w:val="24"/>
          <w:lang w:eastAsia="zh-CN"/>
        </w:rPr>
        <w:t>-</w:t>
      </w:r>
      <w:r w:rsidRPr="00247181">
        <w:rPr>
          <w:rFonts w:ascii="Book Antiqua" w:eastAsia="Times New Roman" w:hAnsi="Book Antiqua" w:cs="Arial"/>
          <w:sz w:val="24"/>
          <w:szCs w:val="24"/>
        </w:rPr>
        <w:t>25 Watts in our patien</w:t>
      </w:r>
      <w:r w:rsidR="00D46999" w:rsidRPr="00247181">
        <w:rPr>
          <w:rFonts w:ascii="Book Antiqua" w:eastAsia="Times New Roman" w:hAnsi="Book Antiqua" w:cs="Arial"/>
          <w:sz w:val="24"/>
          <w:szCs w:val="24"/>
        </w:rPr>
        <w:t>t group). A patient grounding/</w:t>
      </w:r>
      <w:r w:rsidRPr="00247181">
        <w:rPr>
          <w:rFonts w:ascii="Book Antiqua" w:eastAsia="Times New Roman" w:hAnsi="Book Antiqua" w:cs="Arial"/>
          <w:sz w:val="24"/>
          <w:szCs w:val="24"/>
        </w:rPr>
        <w:t xml:space="preserve">diathermy pad is applied as close to the operating field as possible, since the catheter is monopolar. We applied the pad on the lower back of the patient. The entire area of the grounding pad should be reliably applied to the patient’s body to avoid skin burns. </w:t>
      </w:r>
    </w:p>
    <w:p w14:paraId="30A07F29" w14:textId="77777777" w:rsidR="00AE6B11" w:rsidRPr="00247181" w:rsidRDefault="00AE6B11" w:rsidP="00D46999">
      <w:pPr>
        <w:spacing w:after="0" w:line="360" w:lineRule="auto"/>
        <w:ind w:firstLineChars="100" w:firstLine="240"/>
        <w:jc w:val="both"/>
        <w:rPr>
          <w:rFonts w:ascii="Book Antiqua" w:eastAsia="Times New Roman" w:hAnsi="Book Antiqua" w:cs="Arial"/>
          <w:sz w:val="24"/>
          <w:szCs w:val="24"/>
        </w:rPr>
      </w:pPr>
      <w:r w:rsidRPr="00247181">
        <w:rPr>
          <w:rFonts w:ascii="Book Antiqua" w:eastAsia="Times New Roman" w:hAnsi="Book Antiqua" w:cs="Arial"/>
          <w:sz w:val="24"/>
          <w:szCs w:val="24"/>
        </w:rPr>
        <w:t xml:space="preserve">The echoendoscope is manoeuvred to obtain proper sonographic visualization of the target lesion. Under EUS control, a 19 gauge biopsy needle (with stylet) is introduced into the target lesion. In pancreatic cystic lesions, effort was made to completely aspirate the cyst before applying RFA. The tip of the needle was positioned near the far end of the lesion. In case of pancreatic NET also, the FNA needle was positioned at the deepest part of the tumor. The stylet is removed from the biopsy needle and Habib™ EUS RFA catheter is gently pushed inside the hollow of the biopsy needle until it cannot be pushed any further. Carefully maintaining this position of the Habib™ EUS RFA probe, the FNA needle is gradually withdrawn by 3 cm in order to </w:t>
      </w:r>
      <w:r w:rsidRPr="00247181">
        <w:rPr>
          <w:rFonts w:ascii="Book Antiqua" w:eastAsia="Times New Roman" w:hAnsi="Book Antiqua" w:cs="Arial"/>
          <w:bCs/>
          <w:sz w:val="24"/>
          <w:szCs w:val="24"/>
        </w:rPr>
        <w:t>disengage contact</w:t>
      </w:r>
      <w:r w:rsidRPr="00247181">
        <w:rPr>
          <w:rFonts w:ascii="Book Antiqua" w:eastAsia="Times New Roman" w:hAnsi="Book Antiqua" w:cs="Arial"/>
          <w:sz w:val="24"/>
          <w:szCs w:val="24"/>
        </w:rPr>
        <w:t xml:space="preserve"> between the active part of the RF catheter located at the tip and the metallic FNA needle. Fluoroscopy assists in visualization of the RFA probe protruding beyond the tip of the needle (Figure 2). The tip of the probe is floppy, and may take a curved shape in emptied cystic lesons.</w:t>
      </w:r>
    </w:p>
    <w:p w14:paraId="183B05B7" w14:textId="59A090D7" w:rsidR="00AE6B11" w:rsidRPr="00247181" w:rsidRDefault="00D46999" w:rsidP="00D46999">
      <w:pPr>
        <w:spacing w:after="0" w:line="360" w:lineRule="auto"/>
        <w:ind w:firstLineChars="100" w:firstLine="240"/>
        <w:jc w:val="both"/>
        <w:rPr>
          <w:rFonts w:ascii="Book Antiqua" w:eastAsia="Times New Roman" w:hAnsi="Book Antiqua" w:cs="Arial"/>
          <w:sz w:val="24"/>
          <w:szCs w:val="24"/>
        </w:rPr>
      </w:pPr>
      <w:r w:rsidRPr="00247181">
        <w:rPr>
          <w:rFonts w:ascii="Book Antiqua" w:eastAsia="Times New Roman" w:hAnsi="Book Antiqua" w:cs="Arial"/>
          <w:sz w:val="24"/>
          <w:szCs w:val="24"/>
        </w:rPr>
        <w:t>RF energy is applied for 90</w:t>
      </w:r>
      <w:r w:rsidR="00AE6B11" w:rsidRPr="00247181">
        <w:rPr>
          <w:rFonts w:ascii="Book Antiqua" w:eastAsia="Times New Roman" w:hAnsi="Book Antiqua" w:cs="Arial"/>
          <w:sz w:val="24"/>
          <w:szCs w:val="24"/>
        </w:rPr>
        <w:t xml:space="preserve">-120 s at </w:t>
      </w:r>
      <w:r w:rsidR="00AE6B11" w:rsidRPr="00247181">
        <w:rPr>
          <w:rFonts w:ascii="Book Antiqua" w:eastAsia="Times New Roman" w:hAnsi="Book Antiqua" w:cs="Arial"/>
          <w:bCs/>
          <w:sz w:val="24"/>
          <w:szCs w:val="24"/>
        </w:rPr>
        <w:t>the set wattage.</w:t>
      </w:r>
      <w:r w:rsidR="00AE6B11" w:rsidRPr="00247181">
        <w:rPr>
          <w:rFonts w:ascii="Book Antiqua" w:eastAsia="Times New Roman" w:hAnsi="Book Antiqua" w:cs="Arial"/>
          <w:sz w:val="24"/>
          <w:szCs w:val="24"/>
        </w:rPr>
        <w:t xml:space="preserve"> In larger lesions, the Habib™ EUS RFA probe and needle is pulled back as one unit and repositioned to ablate near end of the lesion (Figure</w:t>
      </w:r>
      <w:r w:rsidRPr="00247181">
        <w:rPr>
          <w:rFonts w:ascii="Book Antiqua" w:hAnsi="Book Antiqua" w:cs="Arial" w:hint="eastAsia"/>
          <w:sz w:val="24"/>
          <w:szCs w:val="24"/>
          <w:lang w:eastAsia="zh-CN"/>
        </w:rPr>
        <w:t>s</w:t>
      </w:r>
      <w:r w:rsidR="00AE6B11" w:rsidRPr="00247181">
        <w:rPr>
          <w:rFonts w:ascii="Book Antiqua" w:eastAsia="Times New Roman" w:hAnsi="Book Antiqua" w:cs="Arial"/>
          <w:sz w:val="24"/>
          <w:szCs w:val="24"/>
        </w:rPr>
        <w:t xml:space="preserve"> 3, 4 </w:t>
      </w:r>
      <w:r w:rsidRPr="00247181">
        <w:rPr>
          <w:rFonts w:ascii="Book Antiqua" w:hAnsi="Book Antiqua" w:cs="Arial" w:hint="eastAsia"/>
          <w:sz w:val="24"/>
          <w:szCs w:val="24"/>
          <w:lang w:eastAsia="zh-CN"/>
        </w:rPr>
        <w:t xml:space="preserve">and </w:t>
      </w:r>
      <w:r w:rsidR="00AE6B11" w:rsidRPr="00247181">
        <w:rPr>
          <w:rFonts w:ascii="Book Antiqua" w:eastAsia="Times New Roman" w:hAnsi="Book Antiqua" w:cs="Arial"/>
          <w:sz w:val="24"/>
          <w:szCs w:val="24"/>
        </w:rPr>
        <w:t>5). This process can be repeated as many times, as needed to ensure complete ablation of the lesion. In larger pancreatic lesions, repeat puncture with the FNA needle is done in a different axis (after withdrawing the RFA probe, with or without replacing with stylet). The patients were managed post procedure as per standard hospital practice for EUS interventional procedures.</w:t>
      </w:r>
    </w:p>
    <w:p w14:paraId="440E4C23" w14:textId="77777777" w:rsidR="005B0451" w:rsidRPr="00247181" w:rsidRDefault="005B0451" w:rsidP="00D46999">
      <w:pPr>
        <w:spacing w:after="0" w:line="360" w:lineRule="auto"/>
        <w:jc w:val="both"/>
        <w:rPr>
          <w:rFonts w:ascii="Book Antiqua" w:hAnsi="Book Antiqua" w:cs="Arial"/>
          <w:b/>
          <w:sz w:val="24"/>
          <w:szCs w:val="24"/>
          <w:lang w:eastAsia="zh-CN"/>
        </w:rPr>
      </w:pPr>
    </w:p>
    <w:p w14:paraId="408F2260" w14:textId="407C104F" w:rsidR="00AE6B11" w:rsidRPr="00247181" w:rsidRDefault="00D46999" w:rsidP="00D46999">
      <w:pPr>
        <w:spacing w:after="0" w:line="360" w:lineRule="auto"/>
        <w:jc w:val="both"/>
        <w:rPr>
          <w:rFonts w:ascii="Book Antiqua" w:hAnsi="Book Antiqua" w:cs="Arial"/>
          <w:b/>
          <w:sz w:val="24"/>
          <w:szCs w:val="24"/>
        </w:rPr>
      </w:pPr>
      <w:r w:rsidRPr="00247181">
        <w:rPr>
          <w:rFonts w:ascii="Book Antiqua" w:hAnsi="Book Antiqua" w:cs="Arial"/>
          <w:b/>
          <w:sz w:val="24"/>
          <w:szCs w:val="24"/>
        </w:rPr>
        <w:t xml:space="preserve">RESULTS </w:t>
      </w:r>
    </w:p>
    <w:p w14:paraId="4E269870" w14:textId="6F0D52F3" w:rsidR="00AE6B11" w:rsidRPr="00247181" w:rsidRDefault="00AE6B11" w:rsidP="00D46999">
      <w:pPr>
        <w:spacing w:after="0" w:line="360" w:lineRule="auto"/>
        <w:jc w:val="both"/>
        <w:rPr>
          <w:rFonts w:ascii="Book Antiqua" w:hAnsi="Book Antiqua" w:cs="Arial"/>
          <w:sz w:val="24"/>
          <w:szCs w:val="24"/>
        </w:rPr>
      </w:pPr>
      <w:r w:rsidRPr="00247181">
        <w:rPr>
          <w:rFonts w:ascii="Book Antiqua" w:hAnsi="Book Antiqua" w:cs="Arial"/>
          <w:sz w:val="24"/>
          <w:szCs w:val="24"/>
        </w:rPr>
        <w:t>Eight patients [median age of 65 (range 27</w:t>
      </w:r>
      <w:r w:rsidR="00D46999" w:rsidRPr="00247181">
        <w:rPr>
          <w:rFonts w:ascii="Book Antiqua" w:hAnsi="Book Antiqua" w:cs="Arial" w:hint="eastAsia"/>
          <w:sz w:val="24"/>
          <w:szCs w:val="24"/>
          <w:lang w:eastAsia="zh-CN"/>
        </w:rPr>
        <w:t>-</w:t>
      </w:r>
      <w:r w:rsidRPr="00247181">
        <w:rPr>
          <w:rFonts w:ascii="Book Antiqua" w:hAnsi="Book Antiqua" w:cs="Arial"/>
          <w:sz w:val="24"/>
          <w:szCs w:val="24"/>
        </w:rPr>
        <w:t>82) year</w:t>
      </w:r>
      <w:r w:rsidR="00F90FC4" w:rsidRPr="00247181">
        <w:rPr>
          <w:rFonts w:ascii="Book Antiqua" w:hAnsi="Book Antiqua" w:cs="Arial"/>
          <w:sz w:val="24"/>
          <w:szCs w:val="24"/>
        </w:rPr>
        <w:t xml:space="preserve">s; </w:t>
      </w:r>
      <w:r w:rsidRPr="00247181">
        <w:rPr>
          <w:rFonts w:ascii="Book Antiqua" w:hAnsi="Book Antiqua" w:cs="Arial"/>
          <w:sz w:val="24"/>
          <w:szCs w:val="24"/>
        </w:rPr>
        <w:t>7 female and 1 male] were recruited in a prospective multicentre trial. Six had a pancreatic cystic neoplasm (four a mucinous cyst, one had IPMN and one a microcystic adenoma). In all six cases, diagnosis was based on imaging reviewed by an expert radiologist. The remaining t</w:t>
      </w:r>
      <w:r w:rsidR="00D46999" w:rsidRPr="00247181">
        <w:rPr>
          <w:rFonts w:ascii="Book Antiqua" w:hAnsi="Book Antiqua" w:cs="Arial"/>
          <w:sz w:val="24"/>
          <w:szCs w:val="24"/>
        </w:rPr>
        <w:t>wo cases,</w:t>
      </w:r>
      <w:r w:rsidRPr="00247181">
        <w:rPr>
          <w:rFonts w:ascii="Book Antiqua" w:hAnsi="Book Antiqua" w:cs="Arial"/>
          <w:sz w:val="24"/>
          <w:szCs w:val="24"/>
        </w:rPr>
        <w:t xml:space="preserve"> had a NET in the head of pancreas (previously documented with diagnostic FNA cytology and not suitable for surgical intervention). The mean size of the cystic neoplasms and NETs were 36.5</w:t>
      </w:r>
      <w:r w:rsidR="00D46999" w:rsidRPr="00247181">
        <w:rPr>
          <w:rFonts w:ascii="Book Antiqua" w:hAnsi="Book Antiqua" w:cs="Arial" w:hint="eastAsia"/>
          <w:sz w:val="24"/>
          <w:szCs w:val="24"/>
          <w:lang w:eastAsia="zh-CN"/>
        </w:rPr>
        <w:t xml:space="preserve"> </w:t>
      </w:r>
      <w:r w:rsidRPr="00247181">
        <w:rPr>
          <w:rFonts w:ascii="Book Antiqua" w:hAnsi="Book Antiqua" w:cs="Arial"/>
          <w:sz w:val="24"/>
          <w:szCs w:val="24"/>
        </w:rPr>
        <w:t xml:space="preserve">mm (SD </w:t>
      </w:r>
      <w:r w:rsidR="00D46999" w:rsidRPr="00247181">
        <w:rPr>
          <w:rFonts w:ascii="Book Antiqua" w:hAnsi="Book Antiqua" w:cs="Arial"/>
          <w:sz w:val="24"/>
          <w:szCs w:val="24"/>
        </w:rPr>
        <w:t>±</w:t>
      </w:r>
      <w:r w:rsidR="00D46999" w:rsidRPr="00247181">
        <w:rPr>
          <w:rFonts w:ascii="Book Antiqua" w:hAnsi="Book Antiqua" w:cs="Arial" w:hint="eastAsia"/>
          <w:sz w:val="24"/>
          <w:szCs w:val="24"/>
          <w:lang w:eastAsia="zh-CN"/>
        </w:rPr>
        <w:t xml:space="preserve"> </w:t>
      </w:r>
      <w:r w:rsidRPr="00247181">
        <w:rPr>
          <w:rFonts w:ascii="Book Antiqua" w:hAnsi="Book Antiqua" w:cs="Arial"/>
          <w:sz w:val="24"/>
          <w:szCs w:val="24"/>
        </w:rPr>
        <w:t>17.9</w:t>
      </w:r>
      <w:r w:rsidR="00D46999" w:rsidRPr="00247181">
        <w:rPr>
          <w:rFonts w:ascii="Book Antiqua" w:hAnsi="Book Antiqua" w:cs="Arial" w:hint="eastAsia"/>
          <w:sz w:val="24"/>
          <w:szCs w:val="24"/>
          <w:lang w:eastAsia="zh-CN"/>
        </w:rPr>
        <w:t xml:space="preserve"> </w:t>
      </w:r>
      <w:r w:rsidRPr="00247181">
        <w:rPr>
          <w:rFonts w:ascii="Book Antiqua" w:hAnsi="Book Antiqua" w:cs="Arial"/>
          <w:sz w:val="24"/>
          <w:szCs w:val="24"/>
        </w:rPr>
        <w:t>mm) and 27.5</w:t>
      </w:r>
      <w:r w:rsidR="00D46999" w:rsidRPr="00247181">
        <w:rPr>
          <w:rFonts w:ascii="Book Antiqua" w:hAnsi="Book Antiqua" w:cs="Arial" w:hint="eastAsia"/>
          <w:sz w:val="24"/>
          <w:szCs w:val="24"/>
          <w:lang w:eastAsia="zh-CN"/>
        </w:rPr>
        <w:t xml:space="preserve"> </w:t>
      </w:r>
      <w:r w:rsidRPr="00247181">
        <w:rPr>
          <w:rFonts w:ascii="Book Antiqua" w:hAnsi="Book Antiqua" w:cs="Arial"/>
          <w:sz w:val="24"/>
          <w:szCs w:val="24"/>
        </w:rPr>
        <w:t xml:space="preserve">mm (SD </w:t>
      </w:r>
      <w:r w:rsidR="00D46999" w:rsidRPr="00247181">
        <w:rPr>
          <w:rFonts w:ascii="Book Antiqua" w:hAnsi="Book Antiqua" w:cs="Arial"/>
          <w:sz w:val="24"/>
          <w:szCs w:val="24"/>
        </w:rPr>
        <w:t>±</w:t>
      </w:r>
      <w:r w:rsidR="00D46999" w:rsidRPr="00247181">
        <w:rPr>
          <w:rFonts w:ascii="Book Antiqua" w:hAnsi="Book Antiqua" w:cs="Arial" w:hint="eastAsia"/>
          <w:sz w:val="24"/>
          <w:szCs w:val="24"/>
          <w:lang w:eastAsia="zh-CN"/>
        </w:rPr>
        <w:t xml:space="preserve"> </w:t>
      </w:r>
      <w:r w:rsidRPr="00247181">
        <w:rPr>
          <w:rFonts w:ascii="Book Antiqua" w:hAnsi="Book Antiqua" w:cs="Arial"/>
          <w:sz w:val="24"/>
          <w:szCs w:val="24"/>
        </w:rPr>
        <w:t>17.7</w:t>
      </w:r>
      <w:r w:rsidR="00D46999" w:rsidRPr="00247181">
        <w:rPr>
          <w:rFonts w:ascii="Book Antiqua" w:hAnsi="Book Antiqua" w:cs="Arial" w:hint="eastAsia"/>
          <w:sz w:val="24"/>
          <w:szCs w:val="24"/>
          <w:lang w:eastAsia="zh-CN"/>
        </w:rPr>
        <w:t xml:space="preserve"> </w:t>
      </w:r>
      <w:r w:rsidRPr="00247181">
        <w:rPr>
          <w:rFonts w:ascii="Book Antiqua" w:hAnsi="Book Antiqua" w:cs="Arial"/>
          <w:sz w:val="24"/>
          <w:szCs w:val="24"/>
        </w:rPr>
        <w:t>mm) respecti</w:t>
      </w:r>
      <w:r w:rsidR="00EC0FDE" w:rsidRPr="00247181">
        <w:rPr>
          <w:rFonts w:ascii="Book Antiqua" w:hAnsi="Book Antiqua" w:cs="Arial"/>
          <w:sz w:val="24"/>
          <w:szCs w:val="24"/>
        </w:rPr>
        <w:t xml:space="preserve">vely. </w:t>
      </w:r>
      <w:r w:rsidRPr="00247181">
        <w:rPr>
          <w:rFonts w:ascii="Book Antiqua" w:hAnsi="Book Antiqua" w:cs="Arial"/>
          <w:sz w:val="24"/>
          <w:szCs w:val="24"/>
        </w:rPr>
        <w:t>RF [Rita (Model 1500X) or ERBE (</w:t>
      </w:r>
      <w:r w:rsidRPr="00247181">
        <w:rPr>
          <w:rFonts w:ascii="Book Antiqua" w:hAnsi="Book Antiqua" w:cs="Arial"/>
          <w:sz w:val="24"/>
          <w:szCs w:val="24"/>
          <w:lang w:val="en-US"/>
        </w:rPr>
        <w:t xml:space="preserve">Model ICC 200) </w:t>
      </w:r>
      <w:r w:rsidRPr="00247181">
        <w:rPr>
          <w:rFonts w:ascii="Book Antiqua" w:hAnsi="Book Antiqua" w:cs="Arial"/>
          <w:sz w:val="24"/>
          <w:szCs w:val="24"/>
        </w:rPr>
        <w:t>was applied at 5 watts, 15 watts, 20 watts and finally 25 watts in 3, 2, 2 and one patients respectively over 90 sec for each watt setting (Table 1). The median number of applications was 4.5 (range 2</w:t>
      </w:r>
      <w:r w:rsidR="00D46999" w:rsidRPr="00247181">
        <w:rPr>
          <w:rFonts w:ascii="Book Antiqua" w:hAnsi="Book Antiqua" w:cs="Arial" w:hint="eastAsia"/>
          <w:sz w:val="24"/>
          <w:szCs w:val="24"/>
          <w:lang w:eastAsia="zh-CN"/>
        </w:rPr>
        <w:t>-</w:t>
      </w:r>
      <w:r w:rsidRPr="00247181">
        <w:rPr>
          <w:rFonts w:ascii="Book Antiqua" w:hAnsi="Book Antiqua" w:cs="Arial"/>
          <w:sz w:val="24"/>
          <w:szCs w:val="24"/>
        </w:rPr>
        <w:t xml:space="preserve">7). Patients with cystic neoplasm and one patient with NET had one session of RFA each, whilst a second patient with NET had two sessions of RFA. </w:t>
      </w:r>
    </w:p>
    <w:p w14:paraId="39B2D92E" w14:textId="23C80CCB" w:rsidR="00AE6B11" w:rsidRPr="00247181" w:rsidRDefault="00AE6B11" w:rsidP="00D46999">
      <w:pPr>
        <w:spacing w:after="0" w:line="360" w:lineRule="auto"/>
        <w:ind w:firstLineChars="100" w:firstLine="240"/>
        <w:jc w:val="both"/>
        <w:rPr>
          <w:rFonts w:ascii="Book Antiqua" w:hAnsi="Book Antiqua" w:cs="Arial"/>
          <w:sz w:val="24"/>
          <w:szCs w:val="24"/>
        </w:rPr>
      </w:pPr>
      <w:r w:rsidRPr="00247181">
        <w:rPr>
          <w:rFonts w:ascii="Book Antiqua" w:hAnsi="Book Antiqua" w:cs="Arial"/>
          <w:sz w:val="24"/>
          <w:szCs w:val="24"/>
        </w:rPr>
        <w:t xml:space="preserve">The EUS-RFA was completed in all </w:t>
      </w:r>
      <w:r w:rsidR="00F90FC4" w:rsidRPr="00247181">
        <w:rPr>
          <w:rFonts w:ascii="Book Antiqua" w:hAnsi="Book Antiqua" w:cs="Arial"/>
          <w:sz w:val="24"/>
          <w:szCs w:val="24"/>
        </w:rPr>
        <w:t>cases</w:t>
      </w:r>
      <w:r w:rsidRPr="00247181">
        <w:rPr>
          <w:rFonts w:ascii="Book Antiqua" w:hAnsi="Book Antiqua" w:cs="Arial"/>
          <w:sz w:val="24"/>
          <w:szCs w:val="24"/>
        </w:rPr>
        <w:t>. Amongst the 6 patients with pancreatic cystic neoplasm, the post procedure imaging in 3-6 mo showed complete resolution of the cysts in 2 patients, whilst in 3 patients there was 48.4% reduction [mean pre RF 38.8</w:t>
      </w:r>
      <w:r w:rsidR="00D46999" w:rsidRPr="00247181">
        <w:rPr>
          <w:rFonts w:ascii="Book Antiqua" w:hAnsi="Book Antiqua" w:cs="Arial" w:hint="eastAsia"/>
          <w:sz w:val="24"/>
          <w:szCs w:val="24"/>
          <w:lang w:eastAsia="zh-CN"/>
        </w:rPr>
        <w:t xml:space="preserve"> </w:t>
      </w:r>
      <w:r w:rsidRPr="00247181">
        <w:rPr>
          <w:rFonts w:ascii="Book Antiqua" w:hAnsi="Book Antiqua" w:cs="Arial"/>
          <w:sz w:val="24"/>
          <w:szCs w:val="24"/>
        </w:rPr>
        <w:t xml:space="preserve">mm (SD </w:t>
      </w:r>
      <w:r w:rsidR="00D46999" w:rsidRPr="00247181">
        <w:rPr>
          <w:rFonts w:ascii="Book Antiqua" w:hAnsi="Book Antiqua" w:cs="Arial"/>
          <w:sz w:val="24"/>
          <w:szCs w:val="24"/>
        </w:rPr>
        <w:t>±</w:t>
      </w:r>
      <w:r w:rsidR="00D46999" w:rsidRPr="00247181">
        <w:rPr>
          <w:rFonts w:ascii="Book Antiqua" w:hAnsi="Book Antiqua" w:cs="Arial" w:hint="eastAsia"/>
          <w:sz w:val="24"/>
          <w:szCs w:val="24"/>
          <w:lang w:eastAsia="zh-CN"/>
        </w:rPr>
        <w:t xml:space="preserve"> </w:t>
      </w:r>
      <w:r w:rsidRPr="00247181">
        <w:rPr>
          <w:rFonts w:ascii="Book Antiqua" w:hAnsi="Book Antiqua" w:cs="Arial"/>
          <w:sz w:val="24"/>
          <w:szCs w:val="24"/>
        </w:rPr>
        <w:t>21.7</w:t>
      </w:r>
      <w:r w:rsidR="00D46999" w:rsidRPr="00247181">
        <w:rPr>
          <w:rFonts w:ascii="Book Antiqua" w:hAnsi="Book Antiqua" w:cs="Arial" w:hint="eastAsia"/>
          <w:sz w:val="24"/>
          <w:szCs w:val="24"/>
          <w:lang w:eastAsia="zh-CN"/>
        </w:rPr>
        <w:t xml:space="preserve"> </w:t>
      </w:r>
      <w:r w:rsidR="00D46999" w:rsidRPr="00247181">
        <w:rPr>
          <w:rFonts w:ascii="Book Antiqua" w:hAnsi="Book Antiqua" w:cs="Arial"/>
          <w:sz w:val="24"/>
          <w:szCs w:val="24"/>
        </w:rPr>
        <w:t xml:space="preserve">mm) </w:t>
      </w:r>
      <w:r w:rsidR="00D46999" w:rsidRPr="00247181">
        <w:rPr>
          <w:rFonts w:ascii="Book Antiqua" w:hAnsi="Book Antiqua" w:cs="Arial"/>
          <w:i/>
          <w:sz w:val="24"/>
          <w:szCs w:val="24"/>
        </w:rPr>
        <w:t>vs</w:t>
      </w:r>
      <w:r w:rsidRPr="00247181">
        <w:rPr>
          <w:rFonts w:ascii="Book Antiqua" w:hAnsi="Book Antiqua" w:cs="Arial"/>
          <w:sz w:val="24"/>
          <w:szCs w:val="24"/>
        </w:rPr>
        <w:t xml:space="preserve"> mean post RF 20</w:t>
      </w:r>
      <w:r w:rsidR="00D46999" w:rsidRPr="00247181">
        <w:rPr>
          <w:rFonts w:ascii="Book Antiqua" w:hAnsi="Book Antiqua" w:cs="Arial" w:hint="eastAsia"/>
          <w:sz w:val="24"/>
          <w:szCs w:val="24"/>
          <w:lang w:eastAsia="zh-CN"/>
        </w:rPr>
        <w:t xml:space="preserve"> </w:t>
      </w:r>
      <w:r w:rsidRPr="00247181">
        <w:rPr>
          <w:rFonts w:ascii="Book Antiqua" w:hAnsi="Book Antiqua" w:cs="Arial"/>
          <w:sz w:val="24"/>
          <w:szCs w:val="24"/>
        </w:rPr>
        <w:t xml:space="preserve">mm (SD </w:t>
      </w:r>
      <w:r w:rsidR="00D46999" w:rsidRPr="00247181">
        <w:rPr>
          <w:rFonts w:ascii="Book Antiqua" w:hAnsi="Book Antiqua" w:cs="Arial"/>
          <w:sz w:val="24"/>
          <w:szCs w:val="24"/>
        </w:rPr>
        <w:t>±</w:t>
      </w:r>
      <w:r w:rsidR="00D46999" w:rsidRPr="00247181">
        <w:rPr>
          <w:rFonts w:ascii="Book Antiqua" w:hAnsi="Book Antiqua" w:cs="Arial" w:hint="eastAsia"/>
          <w:sz w:val="24"/>
          <w:szCs w:val="24"/>
          <w:lang w:eastAsia="zh-CN"/>
        </w:rPr>
        <w:t xml:space="preserve"> </w:t>
      </w:r>
      <w:r w:rsidRPr="00247181">
        <w:rPr>
          <w:rFonts w:ascii="Book Antiqua" w:hAnsi="Book Antiqua" w:cs="Arial"/>
          <w:sz w:val="24"/>
          <w:szCs w:val="24"/>
        </w:rPr>
        <w:t>17.1</w:t>
      </w:r>
      <w:r w:rsidR="00D46999" w:rsidRPr="00247181">
        <w:rPr>
          <w:rFonts w:ascii="Book Antiqua" w:hAnsi="Book Antiqua" w:cs="Arial" w:hint="eastAsia"/>
          <w:sz w:val="24"/>
          <w:szCs w:val="24"/>
          <w:lang w:eastAsia="zh-CN"/>
        </w:rPr>
        <w:t xml:space="preserve"> </w:t>
      </w:r>
      <w:r w:rsidRPr="00247181">
        <w:rPr>
          <w:rFonts w:ascii="Book Antiqua" w:hAnsi="Book Antiqua" w:cs="Arial"/>
          <w:sz w:val="24"/>
          <w:szCs w:val="24"/>
        </w:rPr>
        <w:t xml:space="preserve">mm)] in size (Table 2). Using cross sectional imaging in 2 patients with NET, a change in vascularity and central necrosis after EUS-RFA was demonstrated. There were no episodes of post-procedural pancreatitis, perforation or bleeding within 48 h. Two patients had mild abdominal pain that resolved in 3 d. </w:t>
      </w:r>
    </w:p>
    <w:p w14:paraId="1D42810C" w14:textId="77777777" w:rsidR="00AE6B11" w:rsidRPr="00247181" w:rsidRDefault="00AE6B11" w:rsidP="00D46999">
      <w:pPr>
        <w:spacing w:after="0" w:line="360" w:lineRule="auto"/>
        <w:jc w:val="both"/>
        <w:rPr>
          <w:rFonts w:ascii="Book Antiqua" w:hAnsi="Book Antiqua" w:cs="Arial"/>
          <w:sz w:val="24"/>
          <w:szCs w:val="24"/>
        </w:rPr>
      </w:pPr>
    </w:p>
    <w:p w14:paraId="674C5496" w14:textId="3F2FE033" w:rsidR="00AE6B11" w:rsidRPr="00247181" w:rsidRDefault="00AE6B11" w:rsidP="00D46999">
      <w:pPr>
        <w:spacing w:after="0" w:line="360" w:lineRule="auto"/>
        <w:jc w:val="both"/>
        <w:rPr>
          <w:rFonts w:ascii="Book Antiqua" w:hAnsi="Book Antiqua" w:cs="Arial"/>
          <w:sz w:val="24"/>
          <w:szCs w:val="24"/>
        </w:rPr>
      </w:pPr>
      <w:r w:rsidRPr="00247181">
        <w:rPr>
          <w:rFonts w:ascii="Book Antiqua" w:hAnsi="Book Antiqua" w:cs="Arial"/>
          <w:sz w:val="24"/>
          <w:szCs w:val="24"/>
        </w:rPr>
        <w:br w:type="page"/>
      </w:r>
      <w:r w:rsidR="00D46999" w:rsidRPr="00247181">
        <w:rPr>
          <w:rFonts w:ascii="Book Antiqua" w:hAnsi="Book Antiqua" w:cs="Arial"/>
          <w:b/>
          <w:sz w:val="24"/>
          <w:szCs w:val="24"/>
        </w:rPr>
        <w:t>DISCUSSION</w:t>
      </w:r>
    </w:p>
    <w:p w14:paraId="7655E345" w14:textId="03392D9D" w:rsidR="00AE6B11" w:rsidRPr="00247181" w:rsidRDefault="00D46999" w:rsidP="00D46999">
      <w:pPr>
        <w:spacing w:after="0" w:line="360" w:lineRule="auto"/>
        <w:jc w:val="both"/>
        <w:rPr>
          <w:rFonts w:ascii="Book Antiqua" w:hAnsi="Book Antiqua" w:cs="Arial"/>
          <w:sz w:val="24"/>
          <w:szCs w:val="24"/>
          <w:lang w:val="en-US"/>
        </w:rPr>
      </w:pPr>
      <w:r w:rsidRPr="00247181">
        <w:rPr>
          <w:rFonts w:ascii="Book Antiqua" w:hAnsi="Book Antiqua" w:cs="Arial"/>
          <w:sz w:val="24"/>
          <w:szCs w:val="24"/>
        </w:rPr>
        <w:t>RFA</w:t>
      </w:r>
      <w:r w:rsidR="00AE6B11" w:rsidRPr="00247181">
        <w:rPr>
          <w:rFonts w:ascii="Book Antiqua" w:hAnsi="Book Antiqua" w:cs="Arial"/>
          <w:sz w:val="24"/>
          <w:szCs w:val="24"/>
        </w:rPr>
        <w:t xml:space="preserve"> is a </w:t>
      </w:r>
      <w:r w:rsidR="002377BB" w:rsidRPr="00247181">
        <w:rPr>
          <w:rFonts w:ascii="Book Antiqua" w:hAnsi="Book Antiqua" w:cs="Arial"/>
          <w:sz w:val="24"/>
          <w:szCs w:val="24"/>
        </w:rPr>
        <w:t xml:space="preserve">well-recognized, </w:t>
      </w:r>
      <w:r w:rsidR="005E5C9C" w:rsidRPr="00247181">
        <w:rPr>
          <w:rFonts w:ascii="Book Antiqua" w:hAnsi="Book Antiqua" w:cs="Arial"/>
          <w:sz w:val="24"/>
          <w:szCs w:val="24"/>
        </w:rPr>
        <w:t xml:space="preserve">safe and </w:t>
      </w:r>
      <w:r w:rsidR="00AE6B11" w:rsidRPr="00247181">
        <w:rPr>
          <w:rFonts w:ascii="Book Antiqua" w:hAnsi="Book Antiqua" w:cs="Arial"/>
          <w:sz w:val="24"/>
          <w:szCs w:val="24"/>
        </w:rPr>
        <w:t>effective</w:t>
      </w:r>
      <w:r w:rsidR="005E5C9C" w:rsidRPr="00247181">
        <w:rPr>
          <w:rFonts w:ascii="Book Antiqua" w:hAnsi="Book Antiqua" w:cs="Arial"/>
          <w:sz w:val="24"/>
          <w:szCs w:val="24"/>
        </w:rPr>
        <w:t xml:space="preserve"> </w:t>
      </w:r>
      <w:r w:rsidR="00AE6B11" w:rsidRPr="00247181">
        <w:rPr>
          <w:rFonts w:ascii="Book Antiqua" w:hAnsi="Book Antiqua" w:cs="Arial"/>
          <w:sz w:val="24"/>
          <w:szCs w:val="24"/>
        </w:rPr>
        <w:t>modality for the treatm</w:t>
      </w:r>
      <w:r w:rsidRPr="00247181">
        <w:rPr>
          <w:rFonts w:ascii="Book Antiqua" w:hAnsi="Book Antiqua" w:cs="Arial"/>
          <w:sz w:val="24"/>
          <w:szCs w:val="24"/>
        </w:rPr>
        <w:t>ent of focal malignant diseases</w:t>
      </w:r>
      <w:r w:rsidR="00AE6B11" w:rsidRPr="00247181">
        <w:rPr>
          <w:rFonts w:ascii="Book Antiqua" w:hAnsi="Book Antiqua" w:cs="Arial"/>
          <w:sz w:val="24"/>
          <w:szCs w:val="24"/>
        </w:rPr>
        <w:fldChar w:fldCharType="begin">
          <w:fldData xml:space="preserve">PEVuZE5vdGU+PENpdGU+PEF1dGhvcj5DaGVuPC9BdXRob3I+PFllYXI+MjAwNTwvWWVhcj48UmVj
TnVtPjE0PC9SZWNOdW0+PERpc3BsYXlUZXh0PjxzdHlsZSBmYWNlPSJzdXBlcnNjcmlwdCI+WzE0
LCAxNV08L3N0eWxlPjwvRGlzcGxheVRleHQ+PHJlY29yZD48cmVjLW51bWJlcj4xNDwvcmVjLW51
bWJlcj48Zm9yZWlnbi1rZXlzPjxrZXkgYXBwPSJFTiIgZGItaWQ9InNwcDB6c2YybHg1NXdpZXAw
MHV2ZnByNGZhYTU1cGR2c2V2ZSIgdGltZXN0YW1wPSIxMzk5OTc2MTkzIj4xNDwva2V5PjwvZm9y
ZWlnbi1rZXlzPjxyZWYtdHlwZSBuYW1lPSJKb3VybmFsIEFydGljbGUiPjE3PC9yZWYtdHlwZT48
Y29udHJpYnV0b3JzPjxhdXRob3JzPjxhdXRob3I+Q2hlbiwgTS4gSC48L2F1dGhvcj48YXV0aG9y
PllhbmcsIFcuPC9hdXRob3I+PGF1dGhvcj5ZYW4sIEsuPC9hdXRob3I+PGF1dGhvcj5HYW8sIFcu
PC9hdXRob3I+PGF1dGhvcj5EYWksIFkuPC9hdXRob3I+PGF1dGhvcj5XYW5nLCBZLiBCLjwvYXV0
aG9yPjxhdXRob3I+WmhhbmcsIFguIFAuPC9hdXRob3I+PGF1dGhvcj5ZaW4sIFMuIFMuPC9hdXRo
b3I+PC9hdXRob3JzPjwvY29udHJpYnV0b3JzPjxhdXRoLWFkZHJlc3M+RGVwYXJ0bWVudCBvZiBV
bHRyYXNvdW5kLCBQZWtpbmcgVW5pdmVyc2l0eSBTY2hvb2wgb2YgT25jb2xvZ3ksIEhhaWRpYW4g
RGlzdHJpY3QsIEJlaWppbmcgMTAwMDM2LCBDaGluYS4gbWluaHVhY2hlbkB2aXAuc2luYS5jb208
L2F1dGgtYWRkcmVzcz48dGl0bGVzPjx0aXRsZT5UcmVhdG1lbnQgZWZmaWNhY3kgb2YgcmFkaW9m
cmVxdWVuY3kgYWJsYXRpb24gb2YgMzM4IHBhdGllbnRzIHdpdGggaGVwYXRpYyBtYWxpZ25hbnQg
dHVtb3IgYW5kIHRoZSByZWxldmFudCBjb21wbGljYXRpb25zPC90aXRsZT48c2Vjb25kYXJ5LXRp
dGxlPldvcmxkIEogR2FzdHJvZW50ZXJvbDwvc2Vjb25kYXJ5LXRpdGxlPjxhbHQtdGl0bGU+V29y
bGQgam91cm5hbCBvZiBnYXN0cm9lbnRlcm9sb2d5IDogV0pHPC9hbHQtdGl0bGU+PC90aXRsZXM+
PHBlcmlvZGljYWw+PGZ1bGwtdGl0bGU+V29ybGQgSiBHYXN0cm9lbnRlcm9sPC9mdWxsLXRpdGxl
PjxhYmJyLTE+V29ybGQgam91cm5hbCBvZiBnYXN0cm9lbnRlcm9sb2d5IDogV0pHPC9hYmJyLTE+
PC9wZXJpb2RpY2FsPjxhbHQtcGVyaW9kaWNhbD48ZnVsbC10aXRsZT5Xb3JsZCBKIEdhc3Ryb2Vu
dGVyb2w8L2Z1bGwtdGl0bGU+PGFiYnItMT5Xb3JsZCBqb3VybmFsIG9mIGdhc3Ryb2VudGVyb2xv
Z3kgOiBXSkc8L2FiYnItMT48L2FsdC1wZXJpb2RpY2FsPjxwYWdlcz42Mzk1LTQwMTwvcGFnZXM+
PHZvbHVtZT4xMTwvdm9sdW1lPjxudW1iZXI+NDA8L251bWJlcj48ZWRpdGlvbj4yMDA2LzAxLzE5
PC9lZGl0aW9uPjxrZXl3b3Jkcz48a2V5d29yZD5BZHVsdDwva2V5d29yZD48a2V5d29yZD5BZ2Vk
PC9rZXl3b3JkPjxrZXl3b3JkPkFnZWQsIDgwIGFuZCBvdmVyPC9rZXl3b3JkPjxrZXl3b3JkPkNh
dGhldGVyIEFibGF0aW9uLyphZHZlcnNlIGVmZmVjdHM8L2tleXdvcmQ+PGtleXdvcmQ+RmVtYWxl
PC9rZXl3b3JkPjxrZXl3b3JkPkh1bWFuczwva2V5d29yZD48a2V5d29yZD5MaXZlciBOZW9wbGFz
bXMvcGF0aG9sb2d5Lyp0aGVyYXB5L3VsdHJhc29ub2dyYXBoeTwva2V5d29yZD48a2V5d29yZD5N
YWxlPC9rZXl3b3JkPjxrZXl3b3JkPk1pZGRsZSBBZ2VkPC9rZXl3b3JkPjxrZXl3b3JkPk5lb3Bs
YXNtIFJlY3VycmVuY2UsIExvY2FsPC9rZXl3b3JkPjxrZXl3b3JkPlJldHJvc3BlY3RpdmUgU3R1
ZGllczwva2V5d29yZD48a2V5d29yZD5TdXJ2aXZhbCBSYXRlPC9rZXl3b3JkPjxrZXl3b3JkPlRy
ZWF0bWVudCBPdXRjb21lPC9rZXl3b3JkPjwva2V5d29yZHM+PGRhdGVzPjx5ZWFyPjIwMDU8L3ll
YXI+PHB1Yi1kYXRlcz48ZGF0ZT5PY3QgMjg8L2RhdGU+PC9wdWItZGF0ZXM+PC9kYXRlcz48aXNi
bj4xMDA3LTkzMjcgKFByaW50KSYjeEQ7MTAwNy05MzI3IChMaW5raW5nKTwvaXNibj48YWNjZXNz
aW9uLW51bT4xNjQxOTE3MjwvYWNjZXNzaW9uLW51bT48dXJscz48cmVsYXRlZC11cmxzPjx1cmw+
aHR0cDovL3d3dy5uY2JpLm5sbS5uaWguZ292L3B1Ym1lZC8xNjQxOTE3MjwvdXJsPjwvcmVsYXRl
ZC11cmxzPjwvdXJscz48bGFuZ3VhZ2U+ZW5nPC9sYW5ndWFnZT48L3JlY29yZD48L0NpdGU+PENp
dGU+PEF1dGhvcj5Ub3lvZGE8L0F1dGhvcj48WWVhcj4yMDA2PC9ZZWFyPjxSZWNOdW0+MTU8L1Jl
Y051bT48cmVjb3JkPjxyZWMtbnVtYmVyPjE1PC9yZWMtbnVtYmVyPjxmb3JlaWduLWtleXM+PGtl
eSBhcHA9IkVOIiBkYi1pZD0ic3BwMHpzZjJseDU1d2llcDAwdXZmcHI0ZmFhNTVwZHZzZXZlIiB0
aW1lc3RhbXA9IjEzOTk5NzYxOTMiPjE1PC9rZXk+PC9mb3JlaWduLWtleXM+PHJlZi10eXBlIG5h
bWU9IkpvdXJuYWwgQXJ0aWNsZSI+MTc8L3JlZi10eXBlPjxjb250cmlidXRvcnM+PGF1dGhvcnM+
PGF1dGhvcj5Ub3lvZGEsIE0uPC9hdXRob3I+PGF1dGhvcj5LYWtpemFraSwgUy48L2F1dGhvcj48
YXV0aG9yPkhvcml1Y2hpLCBLLjwvYXV0aG9yPjxhdXRob3I+S2F0YWthaSwgSy48L2F1dGhvcj48
YXV0aG9yPlNvaGFyYSwgTi48L2F1dGhvcj48YXV0aG9yPlNhdG8sIEsuPC9hdXRob3I+PGF1dGhv
cj5UYWthZ2ksIEguPC9hdXRob3I+PGF1dGhvcj5Nb3JpLCBNLjwvYXV0aG9yPjxhdXRob3I+TmFr
YWppbWEsIFQuPC9hdXRob3I+PC9hdXRob3JzPjwvY29udHJpYnV0b3JzPjxhdXRoLWFkZHJlc3M+
RGVwYXJ0bWVudCBvZiBNZWRpY2luZSBhbmQgTW9sZWN1bGFyIFNjaWVuY2UsIEd1bm1hIFVuaXZl
cnNpdHkgR3JhZHVhdGUgU2Nob29sIG9mIE1lZGljaW5lLCAzLTM5LTE1IFNob3dhLW1hY2hpLCBN
YWViYXNoaSwgR3VubWEgMzcxLTg1MTEsIEphcGFuLjwvYXV0aC1hZGRyZXNzPjx0aXRsZXM+PHRp
dGxlPkNvbXB1dGVkIHRvbW9ncmFwaHktZ3VpZGVkIHRyYW5zcHVsbW9uYXJ5IHJhZGlvZnJlcXVl
bmN5IGFibGF0aW9uIGZvciBoZXBhdG9jZWxsdWxhciBjYXJjaW5vbWEgbG9jYXRlZCBpbiBoZXBh
dGljIGRvbWU8L3RpdGxlPjxzZWNvbmRhcnktdGl0bGU+V29ybGQgSiBHYXN0cm9lbnRlcm9sPC9z
ZWNvbmRhcnktdGl0bGU+PGFsdC10aXRsZT5Xb3JsZCBqb3VybmFsIG9mIGdhc3Ryb2VudGVyb2xv
Z3kgOiBXSkc8L2FsdC10aXRsZT48L3RpdGxlcz48cGVyaW9kaWNhbD48ZnVsbC10aXRsZT5Xb3Js
ZCBKIEdhc3Ryb2VudGVyb2w8L2Z1bGwtdGl0bGU+PGFiYnItMT5Xb3JsZCBqb3VybmFsIG9mIGdh
c3Ryb2VudGVyb2xvZ3kgOiBXSkc8L2FiYnItMT48L3BlcmlvZGljYWw+PGFsdC1wZXJpb2RpY2Fs
PjxmdWxsLXRpdGxlPldvcmxkIEogR2FzdHJvZW50ZXJvbDwvZnVsbC10aXRsZT48YWJici0xPldv
cmxkIGpvdXJuYWwgb2YgZ2FzdHJvZW50ZXJvbG9neSA6IFdKRzwvYWJici0xPjwvYWx0LXBlcmlv
ZGljYWw+PHBhZ2VzPjYwOC0xMTwvcGFnZXM+PHZvbHVtZT4xMjwvdm9sdW1lPjxudW1iZXI+NDwv
bnVtYmVyPjxlZGl0aW9uPjIwMDYvMDIvMjE8L2VkaXRpb24+PGtleXdvcmRzPjxrZXl3b3JkPkFn
ZWQ8L2tleXdvcmQ+PGtleXdvcmQ+Q2FyY2lub21hLCBIZXBhdG9jZWxsdWxhci9yYWRpb2dyYXBo
eS8qc3VyZ2VyeTwva2V5d29yZD48a2V5d29yZD5DYXRoZXRlciBBYmxhdGlvbi8qbWV0aG9kczwv
a2V5d29yZD48a2V5d29yZD5GZW1hbGU8L2tleXdvcmQ+PGtleXdvcmQ+SHVtYW5zPC9rZXl3b3Jk
PjxrZXl3b3JkPkxpdmVyIE5lb3BsYXNtcy9yYWRpb2dyYXBoeS8qc3VyZ2VyeTwva2V5d29yZD48
a2V5d29yZD5NYWxlPC9rZXl3b3JkPjxrZXl3b3JkPk1pZGRsZSBBZ2VkPC9rZXl3b3JkPjxrZXl3
b3JkPipUb21vZ3JhcGh5LCBYLVJheSBDb21wdXRlZDwva2V5d29yZD48L2tleXdvcmRzPjxkYXRl
cz48eWVhcj4yMDA2PC95ZWFyPjxwdWItZGF0ZXM+PGRhdGU+SmFuIDI4PC9kYXRlPjwvcHViLWRh
dGVzPjwvZGF0ZXM+PGlzYm4+MTAwNy05MzI3IChQcmludCkmI3hEOzEwMDctOTMyNyAoTGlua2lu
Zyk8L2lzYm4+PGFjY2Vzc2lvbi1udW0+MTY0ODk2NzY8L2FjY2Vzc2lvbi1udW0+PHdvcmstdHlw
ZT5SZXNlYXJjaCBTdXBwb3J0LCBOb24tVS5TLiBHb3YmYXBvczt0PC93b3JrLXR5cGU+PHVybHM+
PHJlbGF0ZWQtdXJscz48dXJsPmh0dHA6Ly93d3cubmNiaS5ubG0ubmloLmdvdi9wdWJtZWQvMTY0
ODk2NzY8L3VybD48L3JlbGF0ZWQtdXJscz48L3VybHM+PGxhbmd1YWdlPmVuZzwvbGFuZ3VhZ2U+
PC9yZWNvcmQ+PC9DaXRlPjwvRW5kTm90ZT5=
</w:fldData>
        </w:fldChar>
      </w:r>
      <w:r w:rsidR="00AE6B11" w:rsidRPr="00247181">
        <w:rPr>
          <w:rFonts w:ascii="Book Antiqua" w:hAnsi="Book Antiqua" w:cs="Arial"/>
          <w:sz w:val="24"/>
          <w:szCs w:val="24"/>
        </w:rPr>
        <w:instrText xml:space="preserve"> ADDIN EN.CITE </w:instrText>
      </w:r>
      <w:r w:rsidR="00AE6B11" w:rsidRPr="00247181">
        <w:rPr>
          <w:rFonts w:ascii="Book Antiqua" w:hAnsi="Book Antiqua" w:cs="Arial"/>
          <w:sz w:val="24"/>
          <w:szCs w:val="24"/>
        </w:rPr>
        <w:fldChar w:fldCharType="begin">
          <w:fldData xml:space="preserve">PEVuZE5vdGU+PENpdGU+PEF1dGhvcj5DaGVuPC9BdXRob3I+PFllYXI+MjAwNTwvWWVhcj48UmVj
TnVtPjE0PC9SZWNOdW0+PERpc3BsYXlUZXh0PjxzdHlsZSBmYWNlPSJzdXBlcnNjcmlwdCI+WzE0
LCAxNV08L3N0eWxlPjwvRGlzcGxheVRleHQ+PHJlY29yZD48cmVjLW51bWJlcj4xNDwvcmVjLW51
bWJlcj48Zm9yZWlnbi1rZXlzPjxrZXkgYXBwPSJFTiIgZGItaWQ9InNwcDB6c2YybHg1NXdpZXAw
MHV2ZnByNGZhYTU1cGR2c2V2ZSIgdGltZXN0YW1wPSIxMzk5OTc2MTkzIj4xNDwva2V5PjwvZm9y
ZWlnbi1rZXlzPjxyZWYtdHlwZSBuYW1lPSJKb3VybmFsIEFydGljbGUiPjE3PC9yZWYtdHlwZT48
Y29udHJpYnV0b3JzPjxhdXRob3JzPjxhdXRob3I+Q2hlbiwgTS4gSC48L2F1dGhvcj48YXV0aG9y
PllhbmcsIFcuPC9hdXRob3I+PGF1dGhvcj5ZYW4sIEsuPC9hdXRob3I+PGF1dGhvcj5HYW8sIFcu
PC9hdXRob3I+PGF1dGhvcj5EYWksIFkuPC9hdXRob3I+PGF1dGhvcj5XYW5nLCBZLiBCLjwvYXV0
aG9yPjxhdXRob3I+WmhhbmcsIFguIFAuPC9hdXRob3I+PGF1dGhvcj5ZaW4sIFMuIFMuPC9hdXRo
b3I+PC9hdXRob3JzPjwvY29udHJpYnV0b3JzPjxhdXRoLWFkZHJlc3M+RGVwYXJ0bWVudCBvZiBV
bHRyYXNvdW5kLCBQZWtpbmcgVW5pdmVyc2l0eSBTY2hvb2wgb2YgT25jb2xvZ3ksIEhhaWRpYW4g
RGlzdHJpY3QsIEJlaWppbmcgMTAwMDM2LCBDaGluYS4gbWluaHVhY2hlbkB2aXAuc2luYS5jb208
L2F1dGgtYWRkcmVzcz48dGl0bGVzPjx0aXRsZT5UcmVhdG1lbnQgZWZmaWNhY3kgb2YgcmFkaW9m
cmVxdWVuY3kgYWJsYXRpb24gb2YgMzM4IHBhdGllbnRzIHdpdGggaGVwYXRpYyBtYWxpZ25hbnQg
dHVtb3IgYW5kIHRoZSByZWxldmFudCBjb21wbGljYXRpb25zPC90aXRsZT48c2Vjb25kYXJ5LXRp
dGxlPldvcmxkIEogR2FzdHJvZW50ZXJvbDwvc2Vjb25kYXJ5LXRpdGxlPjxhbHQtdGl0bGU+V29y
bGQgam91cm5hbCBvZiBnYXN0cm9lbnRlcm9sb2d5IDogV0pHPC9hbHQtdGl0bGU+PC90aXRsZXM+
PHBlcmlvZGljYWw+PGZ1bGwtdGl0bGU+V29ybGQgSiBHYXN0cm9lbnRlcm9sPC9mdWxsLXRpdGxl
PjxhYmJyLTE+V29ybGQgam91cm5hbCBvZiBnYXN0cm9lbnRlcm9sb2d5IDogV0pHPC9hYmJyLTE+
PC9wZXJpb2RpY2FsPjxhbHQtcGVyaW9kaWNhbD48ZnVsbC10aXRsZT5Xb3JsZCBKIEdhc3Ryb2Vu
dGVyb2w8L2Z1bGwtdGl0bGU+PGFiYnItMT5Xb3JsZCBqb3VybmFsIG9mIGdhc3Ryb2VudGVyb2xv
Z3kgOiBXSkc8L2FiYnItMT48L2FsdC1wZXJpb2RpY2FsPjxwYWdlcz42Mzk1LTQwMTwvcGFnZXM+
PHZvbHVtZT4xMTwvdm9sdW1lPjxudW1iZXI+NDA8L251bWJlcj48ZWRpdGlvbj4yMDA2LzAxLzE5
PC9lZGl0aW9uPjxrZXl3b3Jkcz48a2V5d29yZD5BZHVsdDwva2V5d29yZD48a2V5d29yZD5BZ2Vk
PC9rZXl3b3JkPjxrZXl3b3JkPkFnZWQsIDgwIGFuZCBvdmVyPC9rZXl3b3JkPjxrZXl3b3JkPkNh
dGhldGVyIEFibGF0aW9uLyphZHZlcnNlIGVmZmVjdHM8L2tleXdvcmQ+PGtleXdvcmQ+RmVtYWxl
PC9rZXl3b3JkPjxrZXl3b3JkPkh1bWFuczwva2V5d29yZD48a2V5d29yZD5MaXZlciBOZW9wbGFz
bXMvcGF0aG9sb2d5Lyp0aGVyYXB5L3VsdHJhc29ub2dyYXBoeTwva2V5d29yZD48a2V5d29yZD5N
YWxlPC9rZXl3b3JkPjxrZXl3b3JkPk1pZGRsZSBBZ2VkPC9rZXl3b3JkPjxrZXl3b3JkPk5lb3Bs
YXNtIFJlY3VycmVuY2UsIExvY2FsPC9rZXl3b3JkPjxrZXl3b3JkPlJldHJvc3BlY3RpdmUgU3R1
ZGllczwva2V5d29yZD48a2V5d29yZD5TdXJ2aXZhbCBSYXRlPC9rZXl3b3JkPjxrZXl3b3JkPlRy
ZWF0bWVudCBPdXRjb21lPC9rZXl3b3JkPjwva2V5d29yZHM+PGRhdGVzPjx5ZWFyPjIwMDU8L3ll
YXI+PHB1Yi1kYXRlcz48ZGF0ZT5PY3QgMjg8L2RhdGU+PC9wdWItZGF0ZXM+PC9kYXRlcz48aXNi
bj4xMDA3LTkzMjcgKFByaW50KSYjeEQ7MTAwNy05MzI3IChMaW5raW5nKTwvaXNibj48YWNjZXNz
aW9uLW51bT4xNjQxOTE3MjwvYWNjZXNzaW9uLW51bT48dXJscz48cmVsYXRlZC11cmxzPjx1cmw+
aHR0cDovL3d3dy5uY2JpLm5sbS5uaWguZ292L3B1Ym1lZC8xNjQxOTE3MjwvdXJsPjwvcmVsYXRl
ZC11cmxzPjwvdXJscz48bGFuZ3VhZ2U+ZW5nPC9sYW5ndWFnZT48L3JlY29yZD48L0NpdGU+PENp
dGU+PEF1dGhvcj5Ub3lvZGE8L0F1dGhvcj48WWVhcj4yMDA2PC9ZZWFyPjxSZWNOdW0+MTU8L1Jl
Y051bT48cmVjb3JkPjxyZWMtbnVtYmVyPjE1PC9yZWMtbnVtYmVyPjxmb3JlaWduLWtleXM+PGtl
eSBhcHA9IkVOIiBkYi1pZD0ic3BwMHpzZjJseDU1d2llcDAwdXZmcHI0ZmFhNTVwZHZzZXZlIiB0
aW1lc3RhbXA9IjEzOTk5NzYxOTMiPjE1PC9rZXk+PC9mb3JlaWduLWtleXM+PHJlZi10eXBlIG5h
bWU9IkpvdXJuYWwgQXJ0aWNsZSI+MTc8L3JlZi10eXBlPjxjb250cmlidXRvcnM+PGF1dGhvcnM+
PGF1dGhvcj5Ub3lvZGEsIE0uPC9hdXRob3I+PGF1dGhvcj5LYWtpemFraSwgUy48L2F1dGhvcj48
YXV0aG9yPkhvcml1Y2hpLCBLLjwvYXV0aG9yPjxhdXRob3I+S2F0YWthaSwgSy48L2F1dGhvcj48
YXV0aG9yPlNvaGFyYSwgTi48L2F1dGhvcj48YXV0aG9yPlNhdG8sIEsuPC9hdXRob3I+PGF1dGhv
cj5UYWthZ2ksIEguPC9hdXRob3I+PGF1dGhvcj5Nb3JpLCBNLjwvYXV0aG9yPjxhdXRob3I+TmFr
YWppbWEsIFQuPC9hdXRob3I+PC9hdXRob3JzPjwvY29udHJpYnV0b3JzPjxhdXRoLWFkZHJlc3M+
RGVwYXJ0bWVudCBvZiBNZWRpY2luZSBhbmQgTW9sZWN1bGFyIFNjaWVuY2UsIEd1bm1hIFVuaXZl
cnNpdHkgR3JhZHVhdGUgU2Nob29sIG9mIE1lZGljaW5lLCAzLTM5LTE1IFNob3dhLW1hY2hpLCBN
YWViYXNoaSwgR3VubWEgMzcxLTg1MTEsIEphcGFuLjwvYXV0aC1hZGRyZXNzPjx0aXRsZXM+PHRp
dGxlPkNvbXB1dGVkIHRvbW9ncmFwaHktZ3VpZGVkIHRyYW5zcHVsbW9uYXJ5IHJhZGlvZnJlcXVl
bmN5IGFibGF0aW9uIGZvciBoZXBhdG9jZWxsdWxhciBjYXJjaW5vbWEgbG9jYXRlZCBpbiBoZXBh
dGljIGRvbWU8L3RpdGxlPjxzZWNvbmRhcnktdGl0bGU+V29ybGQgSiBHYXN0cm9lbnRlcm9sPC9z
ZWNvbmRhcnktdGl0bGU+PGFsdC10aXRsZT5Xb3JsZCBqb3VybmFsIG9mIGdhc3Ryb2VudGVyb2xv
Z3kgOiBXSkc8L2FsdC10aXRsZT48L3RpdGxlcz48cGVyaW9kaWNhbD48ZnVsbC10aXRsZT5Xb3Js
ZCBKIEdhc3Ryb2VudGVyb2w8L2Z1bGwtdGl0bGU+PGFiYnItMT5Xb3JsZCBqb3VybmFsIG9mIGdh
c3Ryb2VudGVyb2xvZ3kgOiBXSkc8L2FiYnItMT48L3BlcmlvZGljYWw+PGFsdC1wZXJpb2RpY2Fs
PjxmdWxsLXRpdGxlPldvcmxkIEogR2FzdHJvZW50ZXJvbDwvZnVsbC10aXRsZT48YWJici0xPldv
cmxkIGpvdXJuYWwgb2YgZ2FzdHJvZW50ZXJvbG9neSA6IFdKRzwvYWJici0xPjwvYWx0LXBlcmlv
ZGljYWw+PHBhZ2VzPjYwOC0xMTwvcGFnZXM+PHZvbHVtZT4xMjwvdm9sdW1lPjxudW1iZXI+NDwv
bnVtYmVyPjxlZGl0aW9uPjIwMDYvMDIvMjE8L2VkaXRpb24+PGtleXdvcmRzPjxrZXl3b3JkPkFn
ZWQ8L2tleXdvcmQ+PGtleXdvcmQ+Q2FyY2lub21hLCBIZXBhdG9jZWxsdWxhci9yYWRpb2dyYXBo
eS8qc3VyZ2VyeTwva2V5d29yZD48a2V5d29yZD5DYXRoZXRlciBBYmxhdGlvbi8qbWV0aG9kczwv
a2V5d29yZD48a2V5d29yZD5GZW1hbGU8L2tleXdvcmQ+PGtleXdvcmQ+SHVtYW5zPC9rZXl3b3Jk
PjxrZXl3b3JkPkxpdmVyIE5lb3BsYXNtcy9yYWRpb2dyYXBoeS8qc3VyZ2VyeTwva2V5d29yZD48
a2V5d29yZD5NYWxlPC9rZXl3b3JkPjxrZXl3b3JkPk1pZGRsZSBBZ2VkPC9rZXl3b3JkPjxrZXl3
b3JkPipUb21vZ3JhcGh5LCBYLVJheSBDb21wdXRlZDwva2V5d29yZD48L2tleXdvcmRzPjxkYXRl
cz48eWVhcj4yMDA2PC95ZWFyPjxwdWItZGF0ZXM+PGRhdGU+SmFuIDI4PC9kYXRlPjwvcHViLWRh
dGVzPjwvZGF0ZXM+PGlzYm4+MTAwNy05MzI3IChQcmludCkmI3hEOzEwMDctOTMyNyAoTGlua2lu
Zyk8L2lzYm4+PGFjY2Vzc2lvbi1udW0+MTY0ODk2NzY8L2FjY2Vzc2lvbi1udW0+PHdvcmstdHlw
ZT5SZXNlYXJjaCBTdXBwb3J0LCBOb24tVS5TLiBHb3YmYXBvczt0PC93b3JrLXR5cGU+PHVybHM+
PHJlbGF0ZWQtdXJscz48dXJsPmh0dHA6Ly93d3cubmNiaS5ubG0ubmloLmdvdi9wdWJtZWQvMTY0
ODk2NzY8L3VybD48L3JlbGF0ZWQtdXJscz48L3VybHM+PGxhbmd1YWdlPmVuZzwvbGFuZ3VhZ2U+
PC9yZWNvcmQ+PC9DaXRlPjwvRW5kTm90ZT5=
</w:fldData>
        </w:fldChar>
      </w:r>
      <w:r w:rsidR="00AE6B11" w:rsidRPr="00247181">
        <w:rPr>
          <w:rFonts w:ascii="Book Antiqua" w:hAnsi="Book Antiqua" w:cs="Arial"/>
          <w:sz w:val="24"/>
          <w:szCs w:val="24"/>
        </w:rPr>
        <w:instrText xml:space="preserve"> ADDIN EN.CITE.DATA </w:instrText>
      </w:r>
      <w:r w:rsidR="00AE6B11" w:rsidRPr="00247181">
        <w:rPr>
          <w:rFonts w:ascii="Book Antiqua" w:hAnsi="Book Antiqua" w:cs="Arial"/>
          <w:sz w:val="24"/>
          <w:szCs w:val="24"/>
        </w:rPr>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r>
      <w:r w:rsidR="00AE6B11" w:rsidRPr="00247181">
        <w:rPr>
          <w:rFonts w:ascii="Book Antiqua" w:hAnsi="Book Antiqua" w:cs="Arial"/>
          <w:sz w:val="24"/>
          <w:szCs w:val="24"/>
        </w:rPr>
        <w:fldChar w:fldCharType="separate"/>
      </w:r>
      <w:r w:rsidR="00AE6B11" w:rsidRPr="00247181">
        <w:rPr>
          <w:rFonts w:ascii="Book Antiqua" w:hAnsi="Book Antiqua" w:cs="Arial"/>
          <w:noProof/>
          <w:sz w:val="24"/>
          <w:szCs w:val="24"/>
          <w:vertAlign w:val="superscript"/>
        </w:rPr>
        <w:t>[</w:t>
      </w:r>
      <w:hyperlink w:anchor="_ENREF_14" w:tooltip="Chen, 2005 #14" w:history="1">
        <w:r w:rsidR="00AE6B11" w:rsidRPr="00247181">
          <w:rPr>
            <w:rFonts w:ascii="Book Antiqua" w:hAnsi="Book Antiqua" w:cs="Arial"/>
            <w:noProof/>
            <w:sz w:val="24"/>
            <w:szCs w:val="24"/>
            <w:vertAlign w:val="superscript"/>
          </w:rPr>
          <w:t>14</w:t>
        </w:r>
      </w:hyperlink>
      <w:r w:rsidRPr="00247181">
        <w:rPr>
          <w:rFonts w:ascii="Book Antiqua" w:hAnsi="Book Antiqua" w:cs="Arial"/>
          <w:noProof/>
          <w:sz w:val="24"/>
          <w:szCs w:val="24"/>
          <w:vertAlign w:val="superscript"/>
        </w:rPr>
        <w:t>,</w:t>
      </w:r>
      <w:hyperlink w:anchor="_ENREF_15" w:tooltip="Toyoda, 2006 #15" w:history="1">
        <w:r w:rsidR="00AE6B11" w:rsidRPr="00247181">
          <w:rPr>
            <w:rFonts w:ascii="Book Antiqua" w:hAnsi="Book Antiqua" w:cs="Arial"/>
            <w:noProof/>
            <w:sz w:val="24"/>
            <w:szCs w:val="24"/>
            <w:vertAlign w:val="superscript"/>
          </w:rPr>
          <w:t>15</w:t>
        </w:r>
      </w:hyperlink>
      <w:r w:rsidR="00AE6B11" w:rsidRPr="00247181">
        <w:rPr>
          <w:rFonts w:ascii="Book Antiqua" w:hAnsi="Book Antiqua" w:cs="Arial"/>
          <w:noProof/>
          <w:sz w:val="24"/>
          <w:szCs w:val="24"/>
          <w:vertAlign w:val="superscript"/>
        </w:rPr>
        <w:t>]</w:t>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t xml:space="preserve">. RFA uses high-frequency alternating current </w:t>
      </w:r>
      <w:r w:rsidR="008817BE" w:rsidRPr="00247181">
        <w:rPr>
          <w:rFonts w:ascii="Book Antiqua" w:hAnsi="Book Antiqua" w:cs="Arial"/>
          <w:sz w:val="24"/>
          <w:szCs w:val="24"/>
        </w:rPr>
        <w:t>to generate thermal energy and thus</w:t>
      </w:r>
      <w:r w:rsidR="00AE6B11" w:rsidRPr="00247181">
        <w:rPr>
          <w:rFonts w:ascii="Book Antiqua" w:hAnsi="Book Antiqua" w:cs="Arial"/>
          <w:sz w:val="24"/>
          <w:szCs w:val="24"/>
        </w:rPr>
        <w:t xml:space="preserve"> coagulative necrosis </w:t>
      </w:r>
      <w:r w:rsidR="008817BE" w:rsidRPr="00247181">
        <w:rPr>
          <w:rFonts w:ascii="Book Antiqua" w:hAnsi="Book Antiqua" w:cs="Arial"/>
          <w:sz w:val="24"/>
          <w:szCs w:val="24"/>
        </w:rPr>
        <w:t>to</w:t>
      </w:r>
      <w:r w:rsidR="00AE6B11" w:rsidRPr="00247181">
        <w:rPr>
          <w:rFonts w:ascii="Book Antiqua" w:hAnsi="Book Antiqua" w:cs="Arial"/>
          <w:sz w:val="24"/>
          <w:szCs w:val="24"/>
        </w:rPr>
        <w:t xml:space="preserve"> the tissue</w:t>
      </w:r>
      <w:r w:rsidR="00AE6B11" w:rsidRPr="00247181">
        <w:rPr>
          <w:rFonts w:ascii="Book Antiqua" w:hAnsi="Book Antiqua" w:cs="Arial"/>
          <w:sz w:val="24"/>
          <w:szCs w:val="24"/>
        </w:rPr>
        <w:fldChar w:fldCharType="begin">
          <w:fldData xml:space="preserve">PEVuZE5vdGU+PENpdGU+PEF1dGhvcj5NYXRzdWk8L0F1dGhvcj48WWVhcj4yMDAwPC9ZZWFyPjxS
ZWNOdW0+MTY8L1JlY051bT48RGlzcGxheVRleHQ+PHN0eWxlIGZhY2U9InN1cGVyc2NyaXB0Ij5b
MTZdPC9zdHlsZT48L0Rpc3BsYXlUZXh0PjxyZWNvcmQ+PHJlYy1udW1iZXI+MTY8L3JlYy1udW1i
ZXI+PGZvcmVpZ24ta2V5cz48a2V5IGFwcD0iRU4iIGRiLWlkPSJzcHAwenNmMmx4NTV3aWVwMDB1
dmZwcjRmYWE1NXBkdnNldmUiIHRpbWVzdGFtcD0iMTM5OTk3NjE5NCI+MTY8L2tleT48L2ZvcmVp
Z24ta2V5cz48cmVmLXR5cGUgbmFtZT0iSm91cm5hbCBBcnRpY2xlIj4xNzwvcmVmLXR5cGU+PGNv
bnRyaWJ1dG9ycz48YXV0aG9ycz48YXV0aG9yPk1hdHN1aSwgWS48L2F1dGhvcj48YXV0aG9yPk5h
a2FnYXdhLCBBLjwvYXV0aG9yPjxhdXRob3I+S2FtaXlhbWEsIFkuPC9hdXRob3I+PGF1dGhvcj5Z
YW1hbW90bywgSy48L2F1dGhvcj48YXV0aG9yPkt1Ym8sIE4uPC9hdXRob3I+PGF1dGhvcj5OYWth
c2UsIFkuPC9hdXRob3I+PC9hdXRob3JzPjwvY29udHJpYnV0b3JzPjxhdXRoLWFkZHJlc3M+Rmly
c3QgRGVwYXJ0bWVudCBvZiBTdXJnZXJ5LCBLYW5zYWkgTWVkaWNhbCBVbml2ZXJzaXR5LCBNb3Jp
Z3VjaGksIE9zYWthLCBKYXBhbi4ga211LTFzdHNAcG8uaW5mb3NwaGVyZS5vci5qcDwvYXV0aC1h
ZGRyZXNzPjx0aXRsZXM+PHRpdGxlPlNlbGVjdGl2ZSB0aGVybW9jb2FndWxhdGlvbiBvZiB1bnJl
c2VjdGFibGUgcGFuY3JlYXRpYyBjYW5jZXJzIGJ5IHVzaW5nIHJhZGlvZnJlcXVlbmN5IGNhcGFj
aXRpdmUgaGVhdGluZzwvdGl0bGU+PHNlY29uZGFyeS10aXRsZT5QYW5jcmVhczwvc2Vjb25kYXJ5
LXRpdGxlPjxhbHQtdGl0bGU+UGFuY3JlYXM8L2FsdC10aXRsZT48L3RpdGxlcz48cGVyaW9kaWNh
bD48ZnVsbC10aXRsZT5QYW5jcmVhczwvZnVsbC10aXRsZT48YWJici0xPlBhbmNyZWFzPC9hYmJy
LTE+PC9wZXJpb2RpY2FsPjxhbHQtcGVyaW9kaWNhbD48ZnVsbC10aXRsZT5QYW5jcmVhczwvZnVs
bC10aXRsZT48YWJici0xPlBhbmNyZWFzPC9hYmJyLTE+PC9hbHQtcGVyaW9kaWNhbD48cGFnZXM+
MTQtMjA8L3BhZ2VzPjx2b2x1bWU+MjA8L3ZvbHVtZT48bnVtYmVyPjE8L251bWJlcj48ZWRpdGlv
bj4yMDAwLzAxLzEyPC9lZGl0aW9uPjxrZXl3b3Jkcz48a2V5d29yZD5BZGVub2NhcmNpbm9tYS9i
bG9vZC9yYWRpb2dyYXBoeS9zdXJnZXJ5Lyp0aGVyYXB5PC9rZXl3b3JkPjxrZXl3b3JkPkFkdWx0
PC9rZXl3b3JkPjxrZXl3b3JkPkFnZWQ8L2tleXdvcmQ+PGtleXdvcmQ+QW15bGFzZXMvYmxvb2Q8
L2tleXdvcmQ+PGtleXdvcmQ+Q0EtMTktOSBBbnRpZ2VuL2Jsb29kPC9rZXl3b3JkPjxrZXl3b3Jk
PkVsZWN0cm9jb2FndWxhdGlvbi9pbnN0cnVtZW50YXRpb24vKm1ldGhvZHM8L2tleXdvcmQ+PGtl
eXdvcmQ+RWxlY3Ryb2Rlczwva2V5d29yZD48a2V5d29yZD5FcXVpcG1lbnQgRGVzaWduPC9rZXl3
b3JkPjxrZXl3b3JkPkV2YWx1YXRpb24gU3R1ZGllcyBhcyBUb3BpYzwva2V5d29yZD48a2V5d29y
ZD5GZW1hbGU8L2tleXdvcmQ+PGtleXdvcmQ+SHVtYW5zPC9rZXl3b3JkPjxrZXl3b3JkPkh5cGVy
dGhlcm1pYSwgSW5kdWNlZC9pbnN0cnVtZW50YXRpb24vKm1ldGhvZHM8L2tleXdvcmQ+PGtleXdv
cmQ+TGFwYXJvdG9teTwva2V5d29yZD48a2V5d29yZD5NYWxlPC9rZXl3b3JkPjxrZXl3b3JkPk1p
ZGRsZSBBZ2VkPC9rZXl3b3JkPjxrZXl3b3JkPlBhbGxpYXRpdmUgQ2FyZTwva2V5d29yZD48a2V5
d29yZD5QYW5jcmVhdGljIEVsYXN0YXNlL2Jsb29kPC9rZXl3b3JkPjxrZXl3b3JkPlBhbmNyZWF0
aWMgTmVvcGxhc21zL2Jsb29kL3JhZGlvZ3JhcGh5L3N1cmdlcnkvKnRoZXJhcHk8L2tleXdvcmQ+
PGtleXdvcmQ+UmFkaW8gV2F2ZXMvKnRoZXJhcGV1dGljIHVzZTwva2V5d29yZD48a2V5d29yZD5U
b21vZ3JhcGh5LCBYLVJheSBDb21wdXRlZDwva2V5d29yZD48a2V5d29yZD5UcmVhdG1lbnQgT3V0
Y29tZTwva2V5d29yZD48a2V5d29yZD5UdW1vciBNYXJrZXJzLCBCaW9sb2dpY2FsL2Jsb29kPC9r
ZXl3b3JkPjwva2V5d29yZHM+PGRhdGVzPjx5ZWFyPjIwMDA8L3llYXI+PHB1Yi1kYXRlcz48ZGF0
ZT5KYW48L2RhdGU+PC9wdWItZGF0ZXM+PC9kYXRlcz48aXNibj4wODg1LTMxNzcgKFByaW50KSYj
eEQ7MDg4NS0zMTc3IChMaW5raW5nKTwvaXNibj48YWNjZXNzaW9uLW51bT4xMDYzMDM3ODwvYWNj
ZXNzaW9uLW51bT48d29yay10eXBlPlJlc2VhcmNoIFN1cHBvcnQsIE5vbi1VLlMuIEdvdiZhcG9z
O3Q8L3dvcmstdHlwZT48dXJscz48cmVsYXRlZC11cmxzPjx1cmw+aHR0cDovL3d3dy5uY2JpLm5s
bS5uaWguZ292L3B1Ym1lZC8xMDYzMDM3ODwvdXJsPjwvcmVsYXRlZC11cmxzPjwvdXJscz48bGFu
Z3VhZ2U+ZW5nPC9sYW5ndWFnZT48L3JlY29yZD48L0NpdGU+PC9FbmROb3RlPn==
</w:fldData>
        </w:fldChar>
      </w:r>
      <w:r w:rsidR="00AE6B11" w:rsidRPr="00247181">
        <w:rPr>
          <w:rFonts w:ascii="Book Antiqua" w:hAnsi="Book Antiqua" w:cs="Arial"/>
          <w:sz w:val="24"/>
          <w:szCs w:val="24"/>
        </w:rPr>
        <w:instrText xml:space="preserve"> ADDIN EN.CITE </w:instrText>
      </w:r>
      <w:r w:rsidR="00AE6B11" w:rsidRPr="00247181">
        <w:rPr>
          <w:rFonts w:ascii="Book Antiqua" w:hAnsi="Book Antiqua" w:cs="Arial"/>
          <w:sz w:val="24"/>
          <w:szCs w:val="24"/>
        </w:rPr>
        <w:fldChar w:fldCharType="begin">
          <w:fldData xml:space="preserve">PEVuZE5vdGU+PENpdGU+PEF1dGhvcj5NYXRzdWk8L0F1dGhvcj48WWVhcj4yMDAwPC9ZZWFyPjxS
ZWNOdW0+MTY8L1JlY051bT48RGlzcGxheVRleHQ+PHN0eWxlIGZhY2U9InN1cGVyc2NyaXB0Ij5b
MTZdPC9zdHlsZT48L0Rpc3BsYXlUZXh0PjxyZWNvcmQ+PHJlYy1udW1iZXI+MTY8L3JlYy1udW1i
ZXI+PGZvcmVpZ24ta2V5cz48a2V5IGFwcD0iRU4iIGRiLWlkPSJzcHAwenNmMmx4NTV3aWVwMDB1
dmZwcjRmYWE1NXBkdnNldmUiIHRpbWVzdGFtcD0iMTM5OTk3NjE5NCI+MTY8L2tleT48L2ZvcmVp
Z24ta2V5cz48cmVmLXR5cGUgbmFtZT0iSm91cm5hbCBBcnRpY2xlIj4xNzwvcmVmLXR5cGU+PGNv
bnRyaWJ1dG9ycz48YXV0aG9ycz48YXV0aG9yPk1hdHN1aSwgWS48L2F1dGhvcj48YXV0aG9yPk5h
a2FnYXdhLCBBLjwvYXV0aG9yPjxhdXRob3I+S2FtaXlhbWEsIFkuPC9hdXRob3I+PGF1dGhvcj5Z
YW1hbW90bywgSy48L2F1dGhvcj48YXV0aG9yPkt1Ym8sIE4uPC9hdXRob3I+PGF1dGhvcj5OYWth
c2UsIFkuPC9hdXRob3I+PC9hdXRob3JzPjwvY29udHJpYnV0b3JzPjxhdXRoLWFkZHJlc3M+Rmly
c3QgRGVwYXJ0bWVudCBvZiBTdXJnZXJ5LCBLYW5zYWkgTWVkaWNhbCBVbml2ZXJzaXR5LCBNb3Jp
Z3VjaGksIE9zYWthLCBKYXBhbi4ga211LTFzdHNAcG8uaW5mb3NwaGVyZS5vci5qcDwvYXV0aC1h
ZGRyZXNzPjx0aXRsZXM+PHRpdGxlPlNlbGVjdGl2ZSB0aGVybW9jb2FndWxhdGlvbiBvZiB1bnJl
c2VjdGFibGUgcGFuY3JlYXRpYyBjYW5jZXJzIGJ5IHVzaW5nIHJhZGlvZnJlcXVlbmN5IGNhcGFj
aXRpdmUgaGVhdGluZzwvdGl0bGU+PHNlY29uZGFyeS10aXRsZT5QYW5jcmVhczwvc2Vjb25kYXJ5
LXRpdGxlPjxhbHQtdGl0bGU+UGFuY3JlYXM8L2FsdC10aXRsZT48L3RpdGxlcz48cGVyaW9kaWNh
bD48ZnVsbC10aXRsZT5QYW5jcmVhczwvZnVsbC10aXRsZT48YWJici0xPlBhbmNyZWFzPC9hYmJy
LTE+PC9wZXJpb2RpY2FsPjxhbHQtcGVyaW9kaWNhbD48ZnVsbC10aXRsZT5QYW5jcmVhczwvZnVs
bC10aXRsZT48YWJici0xPlBhbmNyZWFzPC9hYmJyLTE+PC9hbHQtcGVyaW9kaWNhbD48cGFnZXM+
MTQtMjA8L3BhZ2VzPjx2b2x1bWU+MjA8L3ZvbHVtZT48bnVtYmVyPjE8L251bWJlcj48ZWRpdGlv
bj4yMDAwLzAxLzEyPC9lZGl0aW9uPjxrZXl3b3Jkcz48a2V5d29yZD5BZGVub2NhcmNpbm9tYS9i
bG9vZC9yYWRpb2dyYXBoeS9zdXJnZXJ5Lyp0aGVyYXB5PC9rZXl3b3JkPjxrZXl3b3JkPkFkdWx0
PC9rZXl3b3JkPjxrZXl3b3JkPkFnZWQ8L2tleXdvcmQ+PGtleXdvcmQ+QW15bGFzZXMvYmxvb2Q8
L2tleXdvcmQ+PGtleXdvcmQ+Q0EtMTktOSBBbnRpZ2VuL2Jsb29kPC9rZXl3b3JkPjxrZXl3b3Jk
PkVsZWN0cm9jb2FndWxhdGlvbi9pbnN0cnVtZW50YXRpb24vKm1ldGhvZHM8L2tleXdvcmQ+PGtl
eXdvcmQ+RWxlY3Ryb2Rlczwva2V5d29yZD48a2V5d29yZD5FcXVpcG1lbnQgRGVzaWduPC9rZXl3
b3JkPjxrZXl3b3JkPkV2YWx1YXRpb24gU3R1ZGllcyBhcyBUb3BpYzwva2V5d29yZD48a2V5d29y
ZD5GZW1hbGU8L2tleXdvcmQ+PGtleXdvcmQ+SHVtYW5zPC9rZXl3b3JkPjxrZXl3b3JkPkh5cGVy
dGhlcm1pYSwgSW5kdWNlZC9pbnN0cnVtZW50YXRpb24vKm1ldGhvZHM8L2tleXdvcmQ+PGtleXdv
cmQ+TGFwYXJvdG9teTwva2V5d29yZD48a2V5d29yZD5NYWxlPC9rZXl3b3JkPjxrZXl3b3JkPk1p
ZGRsZSBBZ2VkPC9rZXl3b3JkPjxrZXl3b3JkPlBhbGxpYXRpdmUgQ2FyZTwva2V5d29yZD48a2V5
d29yZD5QYW5jcmVhdGljIEVsYXN0YXNlL2Jsb29kPC9rZXl3b3JkPjxrZXl3b3JkPlBhbmNyZWF0
aWMgTmVvcGxhc21zL2Jsb29kL3JhZGlvZ3JhcGh5L3N1cmdlcnkvKnRoZXJhcHk8L2tleXdvcmQ+
PGtleXdvcmQ+UmFkaW8gV2F2ZXMvKnRoZXJhcGV1dGljIHVzZTwva2V5d29yZD48a2V5d29yZD5U
b21vZ3JhcGh5LCBYLVJheSBDb21wdXRlZDwva2V5d29yZD48a2V5d29yZD5UcmVhdG1lbnQgT3V0
Y29tZTwva2V5d29yZD48a2V5d29yZD5UdW1vciBNYXJrZXJzLCBCaW9sb2dpY2FsL2Jsb29kPC9r
ZXl3b3JkPjwva2V5d29yZHM+PGRhdGVzPjx5ZWFyPjIwMDA8L3llYXI+PHB1Yi1kYXRlcz48ZGF0
ZT5KYW48L2RhdGU+PC9wdWItZGF0ZXM+PC9kYXRlcz48aXNibj4wODg1LTMxNzcgKFByaW50KSYj
eEQ7MDg4NS0zMTc3IChMaW5raW5nKTwvaXNibj48YWNjZXNzaW9uLW51bT4xMDYzMDM3ODwvYWNj
ZXNzaW9uLW51bT48d29yay10eXBlPlJlc2VhcmNoIFN1cHBvcnQsIE5vbi1VLlMuIEdvdiZhcG9z
O3Q8L3dvcmstdHlwZT48dXJscz48cmVsYXRlZC11cmxzPjx1cmw+aHR0cDovL3d3dy5uY2JpLm5s
bS5uaWguZ292L3B1Ym1lZC8xMDYzMDM3ODwvdXJsPjwvcmVsYXRlZC11cmxzPjwvdXJscz48bGFu
Z3VhZ2U+ZW5nPC9sYW5ndWFnZT48L3JlY29yZD48L0NpdGU+PC9FbmROb3RlPn==
</w:fldData>
        </w:fldChar>
      </w:r>
      <w:r w:rsidR="00AE6B11" w:rsidRPr="00247181">
        <w:rPr>
          <w:rFonts w:ascii="Book Antiqua" w:hAnsi="Book Antiqua" w:cs="Arial"/>
          <w:sz w:val="24"/>
          <w:szCs w:val="24"/>
        </w:rPr>
        <w:instrText xml:space="preserve"> ADDIN EN.CITE.DATA </w:instrText>
      </w:r>
      <w:r w:rsidR="00AE6B11" w:rsidRPr="00247181">
        <w:rPr>
          <w:rFonts w:ascii="Book Antiqua" w:hAnsi="Book Antiqua" w:cs="Arial"/>
          <w:sz w:val="24"/>
          <w:szCs w:val="24"/>
        </w:rPr>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r>
      <w:r w:rsidR="00AE6B11" w:rsidRPr="00247181">
        <w:rPr>
          <w:rFonts w:ascii="Book Antiqua" w:hAnsi="Book Antiqua" w:cs="Arial"/>
          <w:sz w:val="24"/>
          <w:szCs w:val="24"/>
        </w:rPr>
        <w:fldChar w:fldCharType="separate"/>
      </w:r>
      <w:r w:rsidR="00AE6B11" w:rsidRPr="00247181">
        <w:rPr>
          <w:rFonts w:ascii="Book Antiqua" w:hAnsi="Book Antiqua" w:cs="Arial"/>
          <w:noProof/>
          <w:sz w:val="24"/>
          <w:szCs w:val="24"/>
          <w:vertAlign w:val="superscript"/>
        </w:rPr>
        <w:t>[</w:t>
      </w:r>
      <w:hyperlink w:anchor="_ENREF_16" w:tooltip="Matsui, 2000 #16" w:history="1">
        <w:r w:rsidR="00AE6B11" w:rsidRPr="00247181">
          <w:rPr>
            <w:rFonts w:ascii="Book Antiqua" w:hAnsi="Book Antiqua" w:cs="Arial"/>
            <w:noProof/>
            <w:sz w:val="24"/>
            <w:szCs w:val="24"/>
            <w:vertAlign w:val="superscript"/>
          </w:rPr>
          <w:t>16</w:t>
        </w:r>
      </w:hyperlink>
      <w:r w:rsidR="00AE6B11" w:rsidRPr="00247181">
        <w:rPr>
          <w:rFonts w:ascii="Book Antiqua" w:hAnsi="Book Antiqua" w:cs="Arial"/>
          <w:noProof/>
          <w:sz w:val="24"/>
          <w:szCs w:val="24"/>
          <w:vertAlign w:val="superscript"/>
        </w:rPr>
        <w:t>]</w:t>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t xml:space="preserve">. </w:t>
      </w:r>
      <w:r w:rsidR="008817BE" w:rsidRPr="00247181">
        <w:rPr>
          <w:rFonts w:ascii="Book Antiqua" w:hAnsi="Book Antiqua" w:cs="Arial"/>
          <w:sz w:val="24"/>
          <w:szCs w:val="24"/>
        </w:rPr>
        <w:t>The technique is</w:t>
      </w:r>
      <w:r w:rsidR="00AE6B11" w:rsidRPr="00247181">
        <w:rPr>
          <w:rFonts w:ascii="Book Antiqua" w:hAnsi="Book Antiqua" w:cs="Arial"/>
          <w:sz w:val="24"/>
          <w:szCs w:val="24"/>
        </w:rPr>
        <w:t xml:space="preserve"> minimally invasive and </w:t>
      </w:r>
      <w:r w:rsidR="008817BE" w:rsidRPr="00247181">
        <w:rPr>
          <w:rFonts w:ascii="Book Antiqua" w:hAnsi="Book Antiqua" w:cs="Arial"/>
          <w:sz w:val="24"/>
          <w:szCs w:val="24"/>
        </w:rPr>
        <w:t xml:space="preserve">has very </w:t>
      </w:r>
      <w:r w:rsidR="00AE6B11" w:rsidRPr="00247181">
        <w:rPr>
          <w:rFonts w:ascii="Book Antiqua" w:hAnsi="Book Antiqua" w:cs="Arial"/>
          <w:sz w:val="24"/>
          <w:szCs w:val="24"/>
        </w:rPr>
        <w:t>good tolerability</w:t>
      </w:r>
      <w:r w:rsidR="008817BE" w:rsidRPr="00247181">
        <w:rPr>
          <w:rFonts w:ascii="Book Antiqua" w:hAnsi="Book Antiqua" w:cs="Arial"/>
          <w:sz w:val="24"/>
          <w:szCs w:val="24"/>
        </w:rPr>
        <w:t xml:space="preserve"> which</w:t>
      </w:r>
      <w:r w:rsidRPr="00247181">
        <w:rPr>
          <w:rFonts w:ascii="Book Antiqua" w:hAnsi="Book Antiqua" w:cs="Arial"/>
          <w:sz w:val="24"/>
          <w:szCs w:val="24"/>
        </w:rPr>
        <w:t xml:space="preserve"> are the major advantages</w:t>
      </w:r>
      <w:r w:rsidR="00AE6B11" w:rsidRPr="00247181">
        <w:rPr>
          <w:rFonts w:ascii="Book Antiqua" w:hAnsi="Book Antiqua" w:cs="Arial"/>
          <w:sz w:val="24"/>
          <w:szCs w:val="24"/>
        </w:rPr>
        <w:fldChar w:fldCharType="begin">
          <w:fldData xml:space="preserve">PEVuZE5vdGU+PENpdGU+PEF1dGhvcj5FbGlhczwvQXV0aG9yPjxZZWFyPjIwMDQ8L1llYXI+PFJl
Y051bT4xNzwvUmVjTnVtPjxEaXNwbGF5VGV4dD48c3R5bGUgZmFjZT0ic3VwZXJzY3JpcHQiPlsx
N108L3N0eWxlPjwvRGlzcGxheVRleHQ+PHJlY29yZD48cmVjLW51bWJlcj4xNzwvcmVjLW51bWJl
cj48Zm9yZWlnbi1rZXlzPjxrZXkgYXBwPSJFTiIgZGItaWQ9InNwcDB6c2YybHg1NXdpZXAwMHV2
ZnByNGZhYTU1cGR2c2V2ZSIgdGltZXN0YW1wPSIxMzk5OTc2MTk0Ij4xNzwva2V5PjwvZm9yZWln
bi1rZXlzPjxyZWYtdHlwZSBuYW1lPSJKb3VybmFsIEFydGljbGUiPjE3PC9yZWYtdHlwZT48Y29u
dHJpYnV0b3JzPjxhdXRob3JzPjxhdXRob3I+RWxpYXMsIEQuPC9hdXRob3I+PGF1dGhvcj5CYXRv
biwgTy48L2F1dGhvcj48YXV0aG9yPlNpZGVyaXMsIEwuPC9hdXRob3I+PGF1dGhvcj5MYXNzZXIs
IFAuPC9hdXRob3I+PGF1dGhvcj5Qb2NhcmQsIE0uPC9hdXRob3I+PC9hdXRob3JzPjwvY29udHJp
YnV0b3JzPjxhdXRoLWFkZHJlc3M+RGVwYXJ0bWVudCBvZiBTdXJnaWNhbCBPbmNvbG9neSwgR3Vz
dGF2ZSBSb3Vzc3kgSW5zdGl0dXRlLCAzOSBSdWUgQ2FtaWxsZSBEZXNtb3VsaW5zLCA5NDgwNSBW
aWxsZWp1aWYsIENlZGV4LCBGcmFuY2UuIGVsaWFzQGlnci5mcjwvYXV0aC1hZGRyZXNzPjx0aXRs
ZXM+PHRpdGxlPk5lY3JvdGl6aW5nIHBhbmNyZWF0aXRpcyBhZnRlciByYWRpb2ZyZXF1ZW5jeSBk
ZXN0cnVjdGlvbiBvZiBwYW5jcmVhdGljIHR1bW91cnM8L3RpdGxlPjxzZWNvbmRhcnktdGl0bGU+
RXVyIEogU3VyZyBPbmNvbDwvc2Vjb25kYXJ5LXRpdGxlPjxhbHQtdGl0bGU+RXVyb3BlYW4gam91
cm5hbCBvZiBzdXJnaWNhbCBvbmNvbG9neSA6IHRoZSBqb3VybmFsIG9mIHRoZSBFdXJvcGVhbiBT
b2NpZXR5IG9mIFN1cmdpY2FsIE9uY29sb2d5IGFuZCB0aGUgQnJpdGlzaCBBc3NvY2lhdGlvbiBv
ZiBTdXJnaWNhbCBPbmNvbG9neTwvYWx0LXRpdGxlPjwvdGl0bGVzPjxwZXJpb2RpY2FsPjxmdWxs
LXRpdGxlPkV1ciBKIFN1cmcgT25jb2w8L2Z1bGwtdGl0bGU+PGFiYnItMT5FdXJvcGVhbiBqb3Vy
bmFsIG9mIHN1cmdpY2FsIG9uY29sb2d5IDogdGhlIGpvdXJuYWwgb2YgdGhlIEV1cm9wZWFuIFNv
Y2lldHkgb2YgU3VyZ2ljYWwgT25jb2xvZ3kgYW5kIHRoZSBCcml0aXNoIEFzc29jaWF0aW9uIG9m
IFN1cmdpY2FsIE9uY29sb2d5PC9hYmJyLTE+PC9wZXJpb2RpY2FsPjxhbHQtcGVyaW9kaWNhbD48
ZnVsbC10aXRsZT5FdXIgSiBTdXJnIE9uY29sPC9mdWxsLXRpdGxlPjxhYmJyLTE+RXVyb3BlYW4g
am91cm5hbCBvZiBzdXJnaWNhbCBvbmNvbG9neSA6IHRoZSBqb3VybmFsIG9mIHRoZSBFdXJvcGVh
biBTb2NpZXR5IG9mIFN1cmdpY2FsIE9uY29sb2d5IGFuZCB0aGUgQnJpdGlzaCBBc3NvY2lhdGlv
biBvZiBTdXJnaWNhbCBPbmNvbG9neTwvYWJici0xPjwvYWx0LXBlcmlvZGljYWw+PHBhZ2VzPjg1
LTc8L3BhZ2VzPjx2b2x1bWU+MzA8L3ZvbHVtZT48bnVtYmVyPjE8L251bWJlcj48ZWRpdGlvbj4y
MDA0LzAxLzIzPC9lZGl0aW9uPjxrZXl3b3Jkcz48a2V5d29yZD5DYXJjaW5vbWEsIFJlbmFsIENl
bGwvc2Vjb25kYXJ5L3N1cmdlcnk8L2tleXdvcmQ+PGtleXdvcmQ+Q2F0aGV0ZXIgQWJsYXRpb24v
KmFkdmVyc2UgZWZmZWN0czwva2V5d29yZD48a2V5d29yZD5IdW1hbnM8L2tleXdvcmQ+PGtleXdv
cmQ+TWFsZTwva2V5d29yZD48a2V5d29yZD5NaWRkbGUgQWdlZDwva2V5d29yZD48a2V5d29yZD5Q
YW5jcmVhdGljIE5lb3BsYXNtcy8qc2Vjb25kYXJ5LypzdXJnZXJ5PC9rZXl3b3JkPjxrZXl3b3Jk
PlBhbmNyZWF0aXRpcywgQWN1dGUgTmVjcm90aXppbmcvKmV0aW9sb2d5PC9rZXl3b3JkPjwva2V5
d29yZHM+PGRhdGVzPjx5ZWFyPjIwMDQ8L3llYXI+PHB1Yi1kYXRlcz48ZGF0ZT5GZWI8L2RhdGU+
PC9wdWItZGF0ZXM+PC9kYXRlcz48aXNibj4wNzQ4LTc5ODMgKFByaW50KSYjeEQ7MDc0OC03OTgz
IChMaW5raW5nKTwvaXNibj48YWNjZXNzaW9uLW51bT4xNDczNjUyOTwvYWNjZXNzaW9uLW51bT48
d29yay10eXBlPkNhc2UgUmVwb3J0czwvd29yay10eXBlPjx1cmxzPjxyZWxhdGVkLXVybHM+PHVy
bD5odHRwOi8vd3d3Lm5jYmkubmxtLm5paC5nb3YvcHVibWVkLzE0NzM2NTI5PC91cmw+PC9yZWxh
dGVkLXVybHM+PC91cmxzPjxsYW5ndWFnZT5lbmc8L2xhbmd1YWdlPjwvcmVjb3JkPjwvQ2l0ZT48
L0VuZE5vdGU+
</w:fldData>
        </w:fldChar>
      </w:r>
      <w:r w:rsidR="00AE6B11" w:rsidRPr="00247181">
        <w:rPr>
          <w:rFonts w:ascii="Book Antiqua" w:hAnsi="Book Antiqua" w:cs="Arial"/>
          <w:sz w:val="24"/>
          <w:szCs w:val="24"/>
        </w:rPr>
        <w:instrText xml:space="preserve"> ADDIN EN.CITE </w:instrText>
      </w:r>
      <w:r w:rsidR="00AE6B11" w:rsidRPr="00247181">
        <w:rPr>
          <w:rFonts w:ascii="Book Antiqua" w:hAnsi="Book Antiqua" w:cs="Arial"/>
          <w:sz w:val="24"/>
          <w:szCs w:val="24"/>
        </w:rPr>
        <w:fldChar w:fldCharType="begin">
          <w:fldData xml:space="preserve">PEVuZE5vdGU+PENpdGU+PEF1dGhvcj5FbGlhczwvQXV0aG9yPjxZZWFyPjIwMDQ8L1llYXI+PFJl
Y051bT4xNzwvUmVjTnVtPjxEaXNwbGF5VGV4dD48c3R5bGUgZmFjZT0ic3VwZXJzY3JpcHQiPlsx
N108L3N0eWxlPjwvRGlzcGxheVRleHQ+PHJlY29yZD48cmVjLW51bWJlcj4xNzwvcmVjLW51bWJl
cj48Zm9yZWlnbi1rZXlzPjxrZXkgYXBwPSJFTiIgZGItaWQ9InNwcDB6c2YybHg1NXdpZXAwMHV2
ZnByNGZhYTU1cGR2c2V2ZSIgdGltZXN0YW1wPSIxMzk5OTc2MTk0Ij4xNzwva2V5PjwvZm9yZWln
bi1rZXlzPjxyZWYtdHlwZSBuYW1lPSJKb3VybmFsIEFydGljbGUiPjE3PC9yZWYtdHlwZT48Y29u
dHJpYnV0b3JzPjxhdXRob3JzPjxhdXRob3I+RWxpYXMsIEQuPC9hdXRob3I+PGF1dGhvcj5CYXRv
biwgTy48L2F1dGhvcj48YXV0aG9yPlNpZGVyaXMsIEwuPC9hdXRob3I+PGF1dGhvcj5MYXNzZXIs
IFAuPC9hdXRob3I+PGF1dGhvcj5Qb2NhcmQsIE0uPC9hdXRob3I+PC9hdXRob3JzPjwvY29udHJp
YnV0b3JzPjxhdXRoLWFkZHJlc3M+RGVwYXJ0bWVudCBvZiBTdXJnaWNhbCBPbmNvbG9neSwgR3Vz
dGF2ZSBSb3Vzc3kgSW5zdGl0dXRlLCAzOSBSdWUgQ2FtaWxsZSBEZXNtb3VsaW5zLCA5NDgwNSBW
aWxsZWp1aWYsIENlZGV4LCBGcmFuY2UuIGVsaWFzQGlnci5mcjwvYXV0aC1hZGRyZXNzPjx0aXRs
ZXM+PHRpdGxlPk5lY3JvdGl6aW5nIHBhbmNyZWF0aXRpcyBhZnRlciByYWRpb2ZyZXF1ZW5jeSBk
ZXN0cnVjdGlvbiBvZiBwYW5jcmVhdGljIHR1bW91cnM8L3RpdGxlPjxzZWNvbmRhcnktdGl0bGU+
RXVyIEogU3VyZyBPbmNvbDwvc2Vjb25kYXJ5LXRpdGxlPjxhbHQtdGl0bGU+RXVyb3BlYW4gam91
cm5hbCBvZiBzdXJnaWNhbCBvbmNvbG9neSA6IHRoZSBqb3VybmFsIG9mIHRoZSBFdXJvcGVhbiBT
b2NpZXR5IG9mIFN1cmdpY2FsIE9uY29sb2d5IGFuZCB0aGUgQnJpdGlzaCBBc3NvY2lhdGlvbiBv
ZiBTdXJnaWNhbCBPbmNvbG9neTwvYWx0LXRpdGxlPjwvdGl0bGVzPjxwZXJpb2RpY2FsPjxmdWxs
LXRpdGxlPkV1ciBKIFN1cmcgT25jb2w8L2Z1bGwtdGl0bGU+PGFiYnItMT5FdXJvcGVhbiBqb3Vy
bmFsIG9mIHN1cmdpY2FsIG9uY29sb2d5IDogdGhlIGpvdXJuYWwgb2YgdGhlIEV1cm9wZWFuIFNv
Y2lldHkgb2YgU3VyZ2ljYWwgT25jb2xvZ3kgYW5kIHRoZSBCcml0aXNoIEFzc29jaWF0aW9uIG9m
IFN1cmdpY2FsIE9uY29sb2d5PC9hYmJyLTE+PC9wZXJpb2RpY2FsPjxhbHQtcGVyaW9kaWNhbD48
ZnVsbC10aXRsZT5FdXIgSiBTdXJnIE9uY29sPC9mdWxsLXRpdGxlPjxhYmJyLTE+RXVyb3BlYW4g
am91cm5hbCBvZiBzdXJnaWNhbCBvbmNvbG9neSA6IHRoZSBqb3VybmFsIG9mIHRoZSBFdXJvcGVh
biBTb2NpZXR5IG9mIFN1cmdpY2FsIE9uY29sb2d5IGFuZCB0aGUgQnJpdGlzaCBBc3NvY2lhdGlv
biBvZiBTdXJnaWNhbCBPbmNvbG9neTwvYWJici0xPjwvYWx0LXBlcmlvZGljYWw+PHBhZ2VzPjg1
LTc8L3BhZ2VzPjx2b2x1bWU+MzA8L3ZvbHVtZT48bnVtYmVyPjE8L251bWJlcj48ZWRpdGlvbj4y
MDA0LzAxLzIzPC9lZGl0aW9uPjxrZXl3b3Jkcz48a2V5d29yZD5DYXJjaW5vbWEsIFJlbmFsIENl
bGwvc2Vjb25kYXJ5L3N1cmdlcnk8L2tleXdvcmQ+PGtleXdvcmQ+Q2F0aGV0ZXIgQWJsYXRpb24v
KmFkdmVyc2UgZWZmZWN0czwva2V5d29yZD48a2V5d29yZD5IdW1hbnM8L2tleXdvcmQ+PGtleXdv
cmQ+TWFsZTwva2V5d29yZD48a2V5d29yZD5NaWRkbGUgQWdlZDwva2V5d29yZD48a2V5d29yZD5Q
YW5jcmVhdGljIE5lb3BsYXNtcy8qc2Vjb25kYXJ5LypzdXJnZXJ5PC9rZXl3b3JkPjxrZXl3b3Jk
PlBhbmNyZWF0aXRpcywgQWN1dGUgTmVjcm90aXppbmcvKmV0aW9sb2d5PC9rZXl3b3JkPjwva2V5
d29yZHM+PGRhdGVzPjx5ZWFyPjIwMDQ8L3llYXI+PHB1Yi1kYXRlcz48ZGF0ZT5GZWI8L2RhdGU+
PC9wdWItZGF0ZXM+PC9kYXRlcz48aXNibj4wNzQ4LTc5ODMgKFByaW50KSYjeEQ7MDc0OC03OTgz
IChMaW5raW5nKTwvaXNibj48YWNjZXNzaW9uLW51bT4xNDczNjUyOTwvYWNjZXNzaW9uLW51bT48
d29yay10eXBlPkNhc2UgUmVwb3J0czwvd29yay10eXBlPjx1cmxzPjxyZWxhdGVkLXVybHM+PHVy
bD5odHRwOi8vd3d3Lm5jYmkubmxtLm5paC5nb3YvcHVibWVkLzE0NzM2NTI5PC91cmw+PC9yZWxh
dGVkLXVybHM+PC91cmxzPjxsYW5ndWFnZT5lbmc8L2xhbmd1YWdlPjwvcmVjb3JkPjwvQ2l0ZT48
L0VuZE5vdGU+
</w:fldData>
        </w:fldChar>
      </w:r>
      <w:r w:rsidR="00AE6B11" w:rsidRPr="00247181">
        <w:rPr>
          <w:rFonts w:ascii="Book Antiqua" w:hAnsi="Book Antiqua" w:cs="Arial"/>
          <w:sz w:val="24"/>
          <w:szCs w:val="24"/>
        </w:rPr>
        <w:instrText xml:space="preserve"> ADDIN EN.CITE.DATA </w:instrText>
      </w:r>
      <w:r w:rsidR="00AE6B11" w:rsidRPr="00247181">
        <w:rPr>
          <w:rFonts w:ascii="Book Antiqua" w:hAnsi="Book Antiqua" w:cs="Arial"/>
          <w:sz w:val="24"/>
          <w:szCs w:val="24"/>
        </w:rPr>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r>
      <w:r w:rsidR="00AE6B11" w:rsidRPr="00247181">
        <w:rPr>
          <w:rFonts w:ascii="Book Antiqua" w:hAnsi="Book Antiqua" w:cs="Arial"/>
          <w:sz w:val="24"/>
          <w:szCs w:val="24"/>
        </w:rPr>
        <w:fldChar w:fldCharType="separate"/>
      </w:r>
      <w:r w:rsidR="00AE6B11" w:rsidRPr="00247181">
        <w:rPr>
          <w:rFonts w:ascii="Book Antiqua" w:hAnsi="Book Antiqua" w:cs="Arial"/>
          <w:noProof/>
          <w:sz w:val="24"/>
          <w:szCs w:val="24"/>
          <w:vertAlign w:val="superscript"/>
        </w:rPr>
        <w:t>[</w:t>
      </w:r>
      <w:hyperlink w:anchor="_ENREF_17" w:tooltip="Elias, 2004 #17" w:history="1">
        <w:r w:rsidR="00AE6B11" w:rsidRPr="00247181">
          <w:rPr>
            <w:rFonts w:ascii="Book Antiqua" w:hAnsi="Book Antiqua" w:cs="Arial"/>
            <w:noProof/>
            <w:sz w:val="24"/>
            <w:szCs w:val="24"/>
            <w:vertAlign w:val="superscript"/>
          </w:rPr>
          <w:t>17</w:t>
        </w:r>
      </w:hyperlink>
      <w:r w:rsidR="00AE6B11" w:rsidRPr="00247181">
        <w:rPr>
          <w:rFonts w:ascii="Book Antiqua" w:hAnsi="Book Antiqua" w:cs="Arial"/>
          <w:noProof/>
          <w:sz w:val="24"/>
          <w:szCs w:val="24"/>
          <w:vertAlign w:val="superscript"/>
        </w:rPr>
        <w:t>]</w:t>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t xml:space="preserve">. </w:t>
      </w:r>
      <w:r w:rsidR="00F90FC4" w:rsidRPr="00247181">
        <w:rPr>
          <w:rFonts w:ascii="Book Antiqua" w:hAnsi="Book Antiqua" w:cs="Arial"/>
          <w:sz w:val="24"/>
          <w:szCs w:val="24"/>
        </w:rPr>
        <w:t>RFA is increasingly applied in pancreatic lesions</w:t>
      </w:r>
      <w:r w:rsidR="00AE6B11" w:rsidRPr="00247181">
        <w:rPr>
          <w:rFonts w:ascii="Book Antiqua" w:hAnsi="Book Antiqua" w:cs="Arial"/>
          <w:sz w:val="24"/>
          <w:szCs w:val="24"/>
        </w:rPr>
        <w:fldChar w:fldCharType="begin">
          <w:fldData xml:space="preserve">PEVuZE5vdGU+PENpdGU+PEF1dGhvcj5DYXJyYXJhPC9BdXRob3I+PFllYXI+MjAwODwvWWVhcj48
UmVjTnVtPjE4PC9SZWNOdW0+PERpc3BsYXlUZXh0PjxzdHlsZSBmYWNlPSJzdXBlcnNjcmlwdCI+
WzE4XTwvc3R5bGU+PC9EaXNwbGF5VGV4dD48cmVjb3JkPjxyZWMtbnVtYmVyPjE4PC9yZWMtbnVt
YmVyPjxmb3JlaWduLWtleXM+PGtleSBhcHA9IkVOIiBkYi1pZD0ic3BwMHpzZjJseDU1d2llcDAw
dXZmcHI0ZmFhNTVwZHZzZXZlIiB0aW1lc3RhbXA9IjEzOTk5NzYxOTQiPjE4PC9rZXk+PC9mb3Jl
aWduLWtleXM+PHJlZi10eXBlIG5hbWU9IkpvdXJuYWwgQXJ0aWNsZSI+MTc8L3JlZi10eXBlPjxj
b250cmlidXRvcnM+PGF1dGhvcnM+PGF1dGhvcj5DYXJyYXJhLCBTLjwvYXV0aG9yPjxhdXRob3I+
QXJjaWRpYWNvbm8sIFAuIEcuPC9hdXRob3I+PGF1dGhvcj5BbGJhcmVsbG8sIEwuPC9hdXRob3I+
PGF1dGhvcj5BZGRpcywgQS48L2F1dGhvcj48YXV0aG9yPkVuZGVybGUsIE0uIEQuPC9hdXRob3I+
PGF1dGhvcj5Cb2VtbywgQy48L2F1dGhvcj48YXV0aG9yPkNhbXBhZ25vbCwgTS48L2F1dGhvcj48
YXV0aG9yPkFtYnJvc2ksIEEuPC9hdXRob3I+PGF1dGhvcj5Eb2dsaW9uaSwgQy48L2F1dGhvcj48
YXV0aG9yPlRlc3RvbmksIFAuIEEuPC9hdXRob3I+PC9hdXRob3JzPjwvY29udHJpYnV0b3JzPjxh
dXRoLWFkZHJlc3M+RGl2aXNpb24gb2YgR2FzdHJvZW50ZXJvbG9neSBhbmQgR2FzdHJvaW50ZXN0
aW5hbCBFbmRvc2NvcHksIFZpdGEtU2FsdXRlIFNhbiBSYWZmYWVsZSBVbml2ZXJzaXR5LCBTY2ll
bnRpZmljIEluc3RpdHV0ZSBTYW4gUmFmZmFlbGUsIE1pbGFuLCBJdGFseS48L2F1dGgtYWRkcmVz
cz48dGl0bGVzPjx0aXRsZT5FbmRvc2NvcGljIHVsdHJhc291bmQtZ3VpZGVkIGFwcGxpY2F0aW9u
IG9mIGEgbmV3IGh5YnJpZCBjcnlvdGhlcm0gcHJvYmUgaW4gcG9yY2luZSBwYW5jcmVhczogYSBw
cmVsaW1pbmFyeSBzdHVkeTwvdGl0bGU+PHNlY29uZGFyeS10aXRsZT5FbmRvc2NvcHk8L3NlY29u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bD48cGFnZXM+MzIxLTY8L3BhZ2VzPjx2b2x1bWU+NDA8L3ZvbHVtZT48bnVtYmVyPjQ8L251bWJl
cj48ZWRpdGlvbj4yMDA4LzA0LzA1PC9lZGl0aW9uPjxrZXl3b3Jkcz48a2V5d29yZD5BbmltYWxz
PC9rZXl3b3JkPjxrZXl3b3JkPkNhdGhldGVyIEFibGF0aW9uLyppbnN0cnVtZW50YXRpb248L2tl
eXdvcmQ+PGtleXdvcmQ+Q3J5b3N1cmdlcnkvKmluc3RydW1lbnRhdGlvbjwva2V5d29yZD48a2V5
d29yZD5QYW5jcmVhcy8qc3VyZ2VyeS8qdWx0cmFzb25vZ3JhcGh5PC9rZXl3b3JkPjxrZXl3b3Jk
PlBpbG90IFByb2plY3RzPC9rZXl3b3JkPjxrZXl3b3JkPlBvc3RvcGVyYXRpdmUgQ29tcGxpY2F0
aW9uczwva2V5d29yZD48a2V5d29yZD5SZWdyZXNzaW9uIEFuYWx5c2lzPC9rZXl3b3JkPjxrZXl3
b3JkPlN0YXRpc3RpY3MsIE5vbnBhcmFtZXRyaWM8L2tleXdvcmQ+PGtleXdvcmQ+U3dpbmU8L2tl
eXdvcmQ+PC9rZXl3b3Jkcz48ZGF0ZXM+PHllYXI+MjAwODwveWVhcj48cHViLWRhdGVzPjxkYXRl
PkFwcjwvZGF0ZT48L3B1Yi1kYXRlcz48L2RhdGVzPjxpc2JuPjE0MzgtODgxMiAoRWxlY3Ryb25p
YykmI3hEOzAwMTMtNzI2WCAoTGlua2luZyk8L2lzYm4+PGFjY2Vzc2lvbi1udW0+MTgzODk0NDk8
L2FjY2Vzc2lvbi1udW0+PHdvcmstdHlwZT5SZXNlYXJjaCBTdXBwb3J0LCBOb24tVS5TLiBHb3Ym
YXBvczt0PC93b3JrLXR5cGU+PHVybHM+PHJlbGF0ZWQtdXJscz48dXJsPmh0dHA6Ly93d3cubmNi
aS5ubG0ubmloLmdvdi9wdWJtZWQvMTgzODk0NDk8L3VybD48L3JlbGF0ZWQtdXJscz48L3VybHM+
PGVsZWN0cm9uaWMtcmVzb3VyY2UtbnVtPjEwLjEwNTUvcy0yMDA3LTk5NTU5NTwvZWxlY3Ryb25p
Yy1yZXNvdXJjZS1udW0+PGxhbmd1YWdlPmVuZzwvbGFuZ3VhZ2U+PC9yZWNvcmQ+PC9DaXRlPjwv
RW5kTm90ZT5=
</w:fldData>
        </w:fldChar>
      </w:r>
      <w:r w:rsidR="00AE6B11" w:rsidRPr="00247181">
        <w:rPr>
          <w:rFonts w:ascii="Book Antiqua" w:hAnsi="Book Antiqua" w:cs="Arial"/>
          <w:sz w:val="24"/>
          <w:szCs w:val="24"/>
        </w:rPr>
        <w:instrText xml:space="preserve"> ADDIN EN.CITE </w:instrText>
      </w:r>
      <w:r w:rsidR="00AE6B11" w:rsidRPr="00247181">
        <w:rPr>
          <w:rFonts w:ascii="Book Antiqua" w:hAnsi="Book Antiqua" w:cs="Arial"/>
          <w:sz w:val="24"/>
          <w:szCs w:val="24"/>
        </w:rPr>
        <w:fldChar w:fldCharType="begin">
          <w:fldData xml:space="preserve">PEVuZE5vdGU+PENpdGU+PEF1dGhvcj5DYXJyYXJhPC9BdXRob3I+PFllYXI+MjAwODwvWWVhcj48
UmVjTnVtPjE4PC9SZWNOdW0+PERpc3BsYXlUZXh0PjxzdHlsZSBmYWNlPSJzdXBlcnNjcmlwdCI+
WzE4XTwvc3R5bGU+PC9EaXNwbGF5VGV4dD48cmVjb3JkPjxyZWMtbnVtYmVyPjE4PC9yZWMtbnVt
YmVyPjxmb3JlaWduLWtleXM+PGtleSBhcHA9IkVOIiBkYi1pZD0ic3BwMHpzZjJseDU1d2llcDAw
dXZmcHI0ZmFhNTVwZHZzZXZlIiB0aW1lc3RhbXA9IjEzOTk5NzYxOTQiPjE4PC9rZXk+PC9mb3Jl
aWduLWtleXM+PHJlZi10eXBlIG5hbWU9IkpvdXJuYWwgQXJ0aWNsZSI+MTc8L3JlZi10eXBlPjxj
b250cmlidXRvcnM+PGF1dGhvcnM+PGF1dGhvcj5DYXJyYXJhLCBTLjwvYXV0aG9yPjxhdXRob3I+
QXJjaWRpYWNvbm8sIFAuIEcuPC9hdXRob3I+PGF1dGhvcj5BbGJhcmVsbG8sIEwuPC9hdXRob3I+
PGF1dGhvcj5BZGRpcywgQS48L2F1dGhvcj48YXV0aG9yPkVuZGVybGUsIE0uIEQuPC9hdXRob3I+
PGF1dGhvcj5Cb2VtbywgQy48L2F1dGhvcj48YXV0aG9yPkNhbXBhZ25vbCwgTS48L2F1dGhvcj48
YXV0aG9yPkFtYnJvc2ksIEEuPC9hdXRob3I+PGF1dGhvcj5Eb2dsaW9uaSwgQy48L2F1dGhvcj48
YXV0aG9yPlRlc3RvbmksIFAuIEEuPC9hdXRob3I+PC9hdXRob3JzPjwvY29udHJpYnV0b3JzPjxh
dXRoLWFkZHJlc3M+RGl2aXNpb24gb2YgR2FzdHJvZW50ZXJvbG9neSBhbmQgR2FzdHJvaW50ZXN0
aW5hbCBFbmRvc2NvcHksIFZpdGEtU2FsdXRlIFNhbiBSYWZmYWVsZSBVbml2ZXJzaXR5LCBTY2ll
bnRpZmljIEluc3RpdHV0ZSBTYW4gUmFmZmFlbGUsIE1pbGFuLCBJdGFseS48L2F1dGgtYWRkcmVz
cz48dGl0bGVzPjx0aXRsZT5FbmRvc2NvcGljIHVsdHJhc291bmQtZ3VpZGVkIGFwcGxpY2F0aW9u
IG9mIGEgbmV3IGh5YnJpZCBjcnlvdGhlcm0gcHJvYmUgaW4gcG9yY2luZSBwYW5jcmVhczogYSBw
cmVsaW1pbmFyeSBzdHVkeTwvdGl0bGU+PHNlY29uZGFyeS10aXRsZT5FbmRvc2NvcHk8L3NlY29u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bD48cGFnZXM+MzIxLTY8L3BhZ2VzPjx2b2x1bWU+NDA8L3ZvbHVtZT48bnVtYmVyPjQ8L251bWJl
cj48ZWRpdGlvbj4yMDA4LzA0LzA1PC9lZGl0aW9uPjxrZXl3b3Jkcz48a2V5d29yZD5BbmltYWxz
PC9rZXl3b3JkPjxrZXl3b3JkPkNhdGhldGVyIEFibGF0aW9uLyppbnN0cnVtZW50YXRpb248L2tl
eXdvcmQ+PGtleXdvcmQ+Q3J5b3N1cmdlcnkvKmluc3RydW1lbnRhdGlvbjwva2V5d29yZD48a2V5
d29yZD5QYW5jcmVhcy8qc3VyZ2VyeS8qdWx0cmFzb25vZ3JhcGh5PC9rZXl3b3JkPjxrZXl3b3Jk
PlBpbG90IFByb2plY3RzPC9rZXl3b3JkPjxrZXl3b3JkPlBvc3RvcGVyYXRpdmUgQ29tcGxpY2F0
aW9uczwva2V5d29yZD48a2V5d29yZD5SZWdyZXNzaW9uIEFuYWx5c2lzPC9rZXl3b3JkPjxrZXl3
b3JkPlN0YXRpc3RpY3MsIE5vbnBhcmFtZXRyaWM8L2tleXdvcmQ+PGtleXdvcmQ+U3dpbmU8L2tl
eXdvcmQ+PC9rZXl3b3Jkcz48ZGF0ZXM+PHllYXI+MjAwODwveWVhcj48cHViLWRhdGVzPjxkYXRl
PkFwcjwvZGF0ZT48L3B1Yi1kYXRlcz48L2RhdGVzPjxpc2JuPjE0MzgtODgxMiAoRWxlY3Ryb25p
YykmI3hEOzAwMTMtNzI2WCAoTGlua2luZyk8L2lzYm4+PGFjY2Vzc2lvbi1udW0+MTgzODk0NDk8
L2FjY2Vzc2lvbi1udW0+PHdvcmstdHlwZT5SZXNlYXJjaCBTdXBwb3J0LCBOb24tVS5TLiBHb3Ym
YXBvczt0PC93b3JrLXR5cGU+PHVybHM+PHJlbGF0ZWQtdXJscz48dXJsPmh0dHA6Ly93d3cubmNi
aS5ubG0ubmloLmdvdi9wdWJtZWQvMTgzODk0NDk8L3VybD48L3JlbGF0ZWQtdXJscz48L3VybHM+
PGVsZWN0cm9uaWMtcmVzb3VyY2UtbnVtPjEwLjEwNTUvcy0yMDA3LTk5NTU5NTwvZWxlY3Ryb25p
Yy1yZXNvdXJjZS1udW0+PGxhbmd1YWdlPmVuZzwvbGFuZ3VhZ2U+PC9yZWNvcmQ+PC9DaXRlPjwv
RW5kTm90ZT5=
</w:fldData>
        </w:fldChar>
      </w:r>
      <w:r w:rsidR="00AE6B11" w:rsidRPr="00247181">
        <w:rPr>
          <w:rFonts w:ascii="Book Antiqua" w:hAnsi="Book Antiqua" w:cs="Arial"/>
          <w:sz w:val="24"/>
          <w:szCs w:val="24"/>
        </w:rPr>
        <w:instrText xml:space="preserve"> ADDIN EN.CITE.DATA </w:instrText>
      </w:r>
      <w:r w:rsidR="00AE6B11" w:rsidRPr="00247181">
        <w:rPr>
          <w:rFonts w:ascii="Book Antiqua" w:hAnsi="Book Antiqua" w:cs="Arial"/>
          <w:sz w:val="24"/>
          <w:szCs w:val="24"/>
        </w:rPr>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r>
      <w:r w:rsidR="00AE6B11" w:rsidRPr="00247181">
        <w:rPr>
          <w:rFonts w:ascii="Book Antiqua" w:hAnsi="Book Antiqua" w:cs="Arial"/>
          <w:sz w:val="24"/>
          <w:szCs w:val="24"/>
        </w:rPr>
        <w:fldChar w:fldCharType="separate"/>
      </w:r>
      <w:r w:rsidR="00AE6B11" w:rsidRPr="00247181">
        <w:rPr>
          <w:rFonts w:ascii="Book Antiqua" w:hAnsi="Book Antiqua" w:cs="Arial"/>
          <w:noProof/>
          <w:sz w:val="24"/>
          <w:szCs w:val="24"/>
          <w:vertAlign w:val="superscript"/>
        </w:rPr>
        <w:t>[</w:t>
      </w:r>
      <w:hyperlink w:anchor="_ENREF_18" w:tooltip="Carrara, 2008 #18" w:history="1">
        <w:r w:rsidR="00AE6B11" w:rsidRPr="00247181">
          <w:rPr>
            <w:rFonts w:ascii="Book Antiqua" w:hAnsi="Book Antiqua" w:cs="Arial"/>
            <w:noProof/>
            <w:sz w:val="24"/>
            <w:szCs w:val="24"/>
            <w:vertAlign w:val="superscript"/>
          </w:rPr>
          <w:t>18</w:t>
        </w:r>
      </w:hyperlink>
      <w:r w:rsidR="00AE6B11" w:rsidRPr="00247181">
        <w:rPr>
          <w:rFonts w:ascii="Book Antiqua" w:hAnsi="Book Antiqua" w:cs="Arial"/>
          <w:noProof/>
          <w:sz w:val="24"/>
          <w:szCs w:val="24"/>
          <w:vertAlign w:val="superscript"/>
        </w:rPr>
        <w:t>]</w:t>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t xml:space="preserve">, including unresectable pancreatic carcinoma where RFA </w:t>
      </w:r>
      <w:r w:rsidR="00F90FC4" w:rsidRPr="00247181">
        <w:rPr>
          <w:rFonts w:ascii="Book Antiqua" w:hAnsi="Book Antiqua" w:cs="Arial"/>
          <w:sz w:val="24"/>
          <w:szCs w:val="24"/>
        </w:rPr>
        <w:t xml:space="preserve">has an </w:t>
      </w:r>
      <w:r w:rsidR="00AE6B11" w:rsidRPr="00247181">
        <w:rPr>
          <w:rFonts w:ascii="Book Antiqua" w:hAnsi="Book Antiqua" w:cs="Arial"/>
          <w:sz w:val="24"/>
          <w:szCs w:val="24"/>
        </w:rPr>
        <w:t>acceptab</w:t>
      </w:r>
      <w:r w:rsidRPr="00247181">
        <w:rPr>
          <w:rFonts w:ascii="Book Antiqua" w:hAnsi="Book Antiqua" w:cs="Arial"/>
          <w:sz w:val="24"/>
          <w:szCs w:val="24"/>
        </w:rPr>
        <w:t>le mortality but high morbidity</w:t>
      </w:r>
      <w:r w:rsidR="00AE6B11" w:rsidRPr="00247181">
        <w:rPr>
          <w:rFonts w:ascii="Book Antiqua" w:hAnsi="Book Antiqua" w:cs="Arial"/>
          <w:sz w:val="24"/>
          <w:szCs w:val="24"/>
        </w:rPr>
        <w:fldChar w:fldCharType="begin">
          <w:fldData xml:space="preserve">PEVuZE5vdGU+PENpdGU+PEF1dGhvcj5NYXRzdWk8L0F1dGhvcj48WWVhcj4yMDAwPC9ZZWFyPjxS
ZWNOdW0+MTY8L1JlY051bT48RGlzcGxheVRleHQ+PHN0eWxlIGZhY2U9InN1cGVyc2NyaXB0Ij5b
MTYsIDE3LCAxOS0yMV08L3N0eWxlPjwvRGlzcGxheVRleHQ+PHJlY29yZD48cmVjLW51bWJlcj4x
NjwvcmVjLW51bWJlcj48Zm9yZWlnbi1rZXlzPjxrZXkgYXBwPSJFTiIgZGItaWQ9InNwcDB6c2Yy
bHg1NXdpZXAwMHV2ZnByNGZhYTU1cGR2c2V2ZSIgdGltZXN0YW1wPSIxMzk5OTc2MTk0Ij4xNjwv
a2V5PjwvZm9yZWlnbi1rZXlzPjxyZWYtdHlwZSBuYW1lPSJKb3VybmFsIEFydGljbGUiPjE3PC9y
ZWYtdHlwZT48Y29udHJpYnV0b3JzPjxhdXRob3JzPjxhdXRob3I+TWF0c3VpLCBZLjwvYXV0aG9y
PjxhdXRob3I+TmFrYWdhd2EsIEEuPC9hdXRob3I+PGF1dGhvcj5LYW1peWFtYSwgWS48L2F1dGhv
cj48YXV0aG9yPllhbWFtb3RvLCBLLjwvYXV0aG9yPjxhdXRob3I+S3VibywgTi48L2F1dGhvcj48
YXV0aG9yPk5ha2FzZSwgWS48L2F1dGhvcj48L2F1dGhvcnM+PC9jb250cmlidXRvcnM+PGF1dGgt
YWRkcmVzcz5GaXJzdCBEZXBhcnRtZW50IG9mIFN1cmdlcnksIEthbnNhaSBNZWRpY2FsIFVuaXZl
cnNpdHksIE1vcmlndWNoaSwgT3Nha2EsIEphcGFuLiBrbXUtMXN0c0Bwby5pbmZvc3BoZXJlLm9y
LmpwPC9hdXRoLWFkZHJlc3M+PHRpdGxlcz48dGl0bGU+U2VsZWN0aXZlIHRoZXJtb2NvYWd1bGF0
aW9uIG9mIHVucmVzZWN0YWJsZSBwYW5jcmVhdGljIGNhbmNlcnMgYnkgdXNpbmcgcmFkaW9mcmVx
dWVuY3kgY2FwYWNpdGl2ZSBoZWF0aW5nPC90aXRsZT48c2Vjb25kYXJ5LXRpdGxlPlBhbmNyZWFz
PC9zZWNvbmRhcnktdGl0bGU+PGFsdC10aXRsZT5QYW5jcmVhczwvYWx0LXRpdGxlPjwvdGl0bGVz
PjxwZXJpb2RpY2FsPjxmdWxsLXRpdGxlPlBhbmNyZWFzPC9mdWxsLXRpdGxlPjxhYmJyLTE+UGFu
Y3JlYXM8L2FiYnItMT48L3BlcmlvZGljYWw+PGFsdC1wZXJpb2RpY2FsPjxmdWxsLXRpdGxlPlBh
bmNyZWFzPC9mdWxsLXRpdGxlPjxhYmJyLTE+UGFuY3JlYXM8L2FiYnItMT48L2FsdC1wZXJpb2Rp
Y2FsPjxwYWdlcz4xNC0yMDwvcGFnZXM+PHZvbHVtZT4yMDwvdm9sdW1lPjxudW1iZXI+MTwvbnVt
YmVyPjxlZGl0aW9uPjIwMDAvMDEvMTI8L2VkaXRpb24+PGtleXdvcmRzPjxrZXl3b3JkPkFkZW5v
Y2FyY2lub21hL2Jsb29kL3JhZGlvZ3JhcGh5L3N1cmdlcnkvKnRoZXJhcHk8L2tleXdvcmQ+PGtl
eXdvcmQ+QWR1bHQ8L2tleXdvcmQ+PGtleXdvcmQ+QWdlZDwva2V5d29yZD48a2V5d29yZD5BbXls
YXNlcy9ibG9vZDwva2V5d29yZD48a2V5d29yZD5DQS0xOS05IEFudGlnZW4vYmxvb2Q8L2tleXdv
cmQ+PGtleXdvcmQ+RWxlY3Ryb2NvYWd1bGF0aW9uL2luc3RydW1lbnRhdGlvbi8qbWV0aG9kczwv
a2V5d29yZD48a2V5d29yZD5FbGVjdHJvZGVzPC9rZXl3b3JkPjxrZXl3b3JkPkVxdWlwbWVudCBE
ZXNpZ248L2tleXdvcmQ+PGtleXdvcmQ+RXZhbHVhdGlvbiBTdHVkaWVzIGFzIFRvcGljPC9rZXl3
b3JkPjxrZXl3b3JkPkZlbWFsZTwva2V5d29yZD48a2V5d29yZD5IdW1hbnM8L2tleXdvcmQ+PGtl
eXdvcmQ+SHlwZXJ0aGVybWlhLCBJbmR1Y2VkL2luc3RydW1lbnRhdGlvbi8qbWV0aG9kczwva2V5
d29yZD48a2V5d29yZD5MYXBhcm90b215PC9rZXl3b3JkPjxrZXl3b3JkPk1hbGU8L2tleXdvcmQ+
PGtleXdvcmQ+TWlkZGxlIEFnZWQ8L2tleXdvcmQ+PGtleXdvcmQ+UGFsbGlhdGl2ZSBDYXJlPC9r
ZXl3b3JkPjxrZXl3b3JkPlBhbmNyZWF0aWMgRWxhc3Rhc2UvYmxvb2Q8L2tleXdvcmQ+PGtleXdv
cmQ+UGFuY3JlYXRpYyBOZW9wbGFzbXMvYmxvb2QvcmFkaW9ncmFwaHkvc3VyZ2VyeS8qdGhlcmFw
eTwva2V5d29yZD48a2V5d29yZD5SYWRpbyBXYXZlcy8qdGhlcmFwZXV0aWMgdXNlPC9rZXl3b3Jk
PjxrZXl3b3JkPlRvbW9ncmFwaHksIFgtUmF5IENvbXB1dGVkPC9rZXl3b3JkPjxrZXl3b3JkPlRy
ZWF0bWVudCBPdXRjb21lPC9rZXl3b3JkPjxrZXl3b3JkPlR1bW9yIE1hcmtlcnMsIEJpb2xvZ2lj
YWwvYmxvb2Q8L2tleXdvcmQ+PC9rZXl3b3Jkcz48ZGF0ZXM+PHllYXI+MjAwMDwveWVhcj48cHVi
LWRhdGVzPjxkYXRlPkphbjwvZGF0ZT48L3B1Yi1kYXRlcz48L2RhdGVzPjxpc2JuPjA4ODUtMzE3
NyAoUHJpbnQpJiN4RDswODg1LTMxNzcgKExpbmtpbmcpPC9pc2JuPjxhY2Nlc3Npb24tbnVtPjEw
NjMwMzc4PC9hY2Nlc3Npb24tbnVtPjx3b3JrLXR5cGU+UmVzZWFyY2ggU3VwcG9ydCwgTm9uLVUu
Uy4gR292JmFwb3M7dDwvd29yay10eXBlPjx1cmxzPjxyZWxhdGVkLXVybHM+PHVybD5odHRwOi8v
d3d3Lm5jYmkubmxtLm5paC5nb3YvcHVibWVkLzEwNjMwMzc4PC91cmw+PC9yZWxhdGVkLXVybHM+
PC91cmxzPjxsYW5ndWFnZT5lbmc8L2xhbmd1YWdlPjwvcmVjb3JkPjwvQ2l0ZT48Q2l0ZT48QXV0
aG9yPkVsaWFzPC9BdXRob3I+PFllYXI+MjAwNDwvWWVhcj48UmVjTnVtPjE3PC9SZWNOdW0+PHJl
Y29yZD48cmVjLW51bWJlcj4xNzwvcmVjLW51bWJlcj48Zm9yZWlnbi1rZXlzPjxrZXkgYXBwPSJF
TiIgZGItaWQ9InNwcDB6c2YybHg1NXdpZXAwMHV2ZnByNGZhYTU1cGR2c2V2ZSIgdGltZXN0YW1w
PSIxMzk5OTc2MTk0Ij4xNzwva2V5PjwvZm9yZWlnbi1rZXlzPjxyZWYtdHlwZSBuYW1lPSJKb3Vy
bmFsIEFydGljbGUiPjE3PC9yZWYtdHlwZT48Y29udHJpYnV0b3JzPjxhdXRob3JzPjxhdXRob3I+
RWxpYXMsIEQuPC9hdXRob3I+PGF1dGhvcj5CYXRvbiwgTy48L2F1dGhvcj48YXV0aG9yPlNpZGVy
aXMsIEwuPC9hdXRob3I+PGF1dGhvcj5MYXNzZXIsIFAuPC9hdXRob3I+PGF1dGhvcj5Qb2NhcmQs
IE0uPC9hdXRob3I+PC9hdXRob3JzPjwvY29udHJpYnV0b3JzPjxhdXRoLWFkZHJlc3M+RGVwYXJ0
bWVudCBvZiBTdXJnaWNhbCBPbmNvbG9neSwgR3VzdGF2ZSBSb3Vzc3kgSW5zdGl0dXRlLCAzOSBS
dWUgQ2FtaWxsZSBEZXNtb3VsaW5zLCA5NDgwNSBWaWxsZWp1aWYsIENlZGV4LCBGcmFuY2UuIGVs
aWFzQGlnci5mcjwvYXV0aC1hZGRyZXNzPjx0aXRsZXM+PHRpdGxlPk5lY3JvdGl6aW5nIHBhbmNy
ZWF0aXRpcyBhZnRlciByYWRpb2ZyZXF1ZW5jeSBkZXN0cnVjdGlvbiBvZiBwYW5jcmVhdGljIHR1
bW91cnM8L3RpdGxlPjxzZWNvbmRhcnktdGl0bGU+RXVyIEogU3VyZyBPbmNvbDwvc2Vjb25kYXJ5
LXRpdGxlPjxhbHQtdGl0bGU+RXVyb3BlYW4gam91cm5hbCBvZiBzdXJnaWNhbCBvbmNvbG9neSA6
IHRoZSBqb3VybmFsIG9mIHRoZSBFdXJvcGVhbiBTb2NpZXR5IG9mIFN1cmdpY2FsIE9uY29sb2d5
IGFuZCB0aGUgQnJpdGlzaCBBc3NvY2lhdGlvbiBvZiBTdXJnaWNhbCBPbmNvbG9neTwvYWx0LXRp
dGxlPjwvdGl0bGVzPjxwZXJpb2RpY2FsPjxmdWxsLXRpdGxlPkV1ciBKIFN1cmcgT25jb2w8L2Z1
bGwtdGl0bGU+PGFiYnItMT5FdXJvcGVhbiBqb3VybmFsIG9mIHN1cmdpY2FsIG9uY29sb2d5IDog
dGhlIGpvdXJuYWwgb2YgdGhlIEV1cm9wZWFuIFNvY2lldHkgb2YgU3VyZ2ljYWwgT25jb2xvZ3kg
YW5kIHRoZSBCcml0aXNoIEFzc29jaWF0aW9uIG9mIFN1cmdpY2FsIE9uY29sb2d5PC9hYmJyLTE+
PC9wZXJpb2RpY2FsPjxhbHQtcGVyaW9kaWNhbD48ZnVsbC10aXRsZT5FdXIgSiBTdXJnIE9uY29s
PC9mdWxsLXRpdGxlPjxhYmJyLTE+RXVyb3BlYW4gam91cm5hbCBvZiBzdXJnaWNhbCBvbmNvbG9n
eSA6IHRoZSBqb3VybmFsIG9mIHRoZSBFdXJvcGVhbiBTb2NpZXR5IG9mIFN1cmdpY2FsIE9uY29s
b2d5IGFuZCB0aGUgQnJpdGlzaCBBc3NvY2lhdGlvbiBvZiBTdXJnaWNhbCBPbmNvbG9neTwvYWJi
ci0xPjwvYWx0LXBlcmlvZGljYWw+PHBhZ2VzPjg1LTc8L3BhZ2VzPjx2b2x1bWU+MzA8L3ZvbHVt
ZT48bnVtYmVyPjE8L251bWJlcj48ZWRpdGlvbj4yMDA0LzAxLzIzPC9lZGl0aW9uPjxrZXl3b3Jk
cz48a2V5d29yZD5DYXJjaW5vbWEsIFJlbmFsIENlbGwvc2Vjb25kYXJ5L3N1cmdlcnk8L2tleXdv
cmQ+PGtleXdvcmQ+Q2F0aGV0ZXIgQWJsYXRpb24vKmFkdmVyc2UgZWZmZWN0czwva2V5d29yZD48
a2V5d29yZD5IdW1hbnM8L2tleXdvcmQ+PGtleXdvcmQ+TWFsZTwva2V5d29yZD48a2V5d29yZD5N
aWRkbGUgQWdlZDwva2V5d29yZD48a2V5d29yZD5QYW5jcmVhdGljIE5lb3BsYXNtcy8qc2Vjb25k
YXJ5LypzdXJnZXJ5PC9rZXl3b3JkPjxrZXl3b3JkPlBhbmNyZWF0aXRpcywgQWN1dGUgTmVjcm90
aXppbmcvKmV0aW9sb2d5PC9rZXl3b3JkPjwva2V5d29yZHM+PGRhdGVzPjx5ZWFyPjIwMDQ8L3ll
YXI+PHB1Yi1kYXRlcz48ZGF0ZT5GZWI8L2RhdGU+PC9wdWItZGF0ZXM+PC9kYXRlcz48aXNibj4w
NzQ4LTc5ODMgKFByaW50KSYjeEQ7MDc0OC03OTgzIChMaW5raW5nKTwvaXNibj48YWNjZXNzaW9u
LW51bT4xNDczNjUyOTwvYWNjZXNzaW9uLW51bT48d29yay10eXBlPkNhc2UgUmVwb3J0czwvd29y
ay10eXBlPjx1cmxzPjxyZWxhdGVkLXVybHM+PHVybD5odHRwOi8vd3d3Lm5jYmkubmxtLm5paC5n
b3YvcHVibWVkLzE0NzM2NTI5PC91cmw+PC9yZWxhdGVkLXVybHM+PC91cmxzPjxsYW5ndWFnZT5l
bmc8L2xhbmd1YWdlPjwvcmVjb3JkPjwvQ2l0ZT48Q2l0ZT48QXV0aG9yPlNpcml3YXJkZW5hPC9B
dXRob3I+PFllYXI+MjAwNjwvWWVhcj48UmVjTnVtPjE5PC9SZWNOdW0+PHJlY29yZD48cmVjLW51
bWJlcj4xOTwvcmVjLW51bWJlcj48Zm9yZWlnbi1rZXlzPjxrZXkgYXBwPSJFTiIgZGItaWQ9InNw
cDB6c2YybHg1NXdpZXAwMHV2ZnByNGZhYTU1cGR2c2V2ZSIgdGltZXN0YW1wPSIxMzk5OTc2MTk1
Ij4xOTwva2V5PjwvZm9yZWlnbi1rZXlzPjxyZWYtdHlwZSBuYW1lPSJKb3VybmFsIEFydGljbGUi
PjE3PC9yZWYtdHlwZT48Y29udHJpYnV0b3JzPjxhdXRob3JzPjxhdXRob3I+U2lyaXdhcmRlbmEs
IEEuIEsuPC9hdXRob3I+PC9hdXRob3JzPjwvY29udHJpYnV0b3JzPjx0aXRsZXM+PHRpdGxlPlJh
ZGlvZnJlcXVlbmN5IGFibGF0aW9uIGZvciBsb2NhbGx5IGFkdmFuY2VkIGNhbmNlciBvZiB0aGUg
cGFuY3JlYXM8L3RpdGxlPjxzZWNvbmRhcnktdGl0bGU+Sk9QPC9zZWNvbmRhcnktdGl0bGU+PGFs
dC10aXRsZT5KT1AgOiBKb3VybmFsIG9mIHRoZSBwYW5jcmVhczwvYWx0LXRpdGxlPjwvdGl0bGVz
PjxwZXJpb2RpY2FsPjxmdWxsLXRpdGxlPkpPUDwvZnVsbC10aXRsZT48YWJici0xPkpPUCA6IEpv
dXJuYWwgb2YgdGhlIHBhbmNyZWFzPC9hYmJyLTE+PC9wZXJpb2RpY2FsPjxhbHQtcGVyaW9kaWNh
bD48ZnVsbC10aXRsZT5KT1A8L2Z1bGwtdGl0bGU+PGFiYnItMT5KT1AgOiBKb3VybmFsIG9mIHRo
ZSBwYW5jcmVhczwvYWJici0xPjwvYWx0LXBlcmlvZGljYWw+PHBhZ2VzPjEtNDwvcGFnZXM+PHZv
bHVtZT43PC92b2x1bWU+PG51bWJlcj4xPC9udW1iZXI+PGVkaXRpb24+MjAwNi8wMS8xMzwvZWRp
dGlvbj48a2V5d29yZHM+PGtleXdvcmQ+KkNhdGhldGVyIEFibGF0aW9uL2FkdmVyc2UgZWZmZWN0
czwva2V5d29yZD48a2V5d29yZD5EaXNlYXNlIFByb2dyZXNzaW9uPC9rZXl3b3JkPjxrZXl3b3Jk
Pkh1bWFuczwva2V5d29yZD48a2V5d29yZD5JbWFnaW5nLCBUaHJlZS1EaW1lbnNpb25hbDwva2V5
d29yZD48a2V5d29yZD5JbnRyYW9wZXJhdGl2ZSBDb21wbGljYXRpb25zPC9rZXl3b3JkPjxrZXl3
b3JkPk5lb3BsYXNtIE1ldGFzdGFzaXMvcHJldmVudGlvbiAmYW1wOyBjb250cm9sPC9rZXl3b3Jk
PjxrZXl3b3JkPlBhbmNyZWFzL2Vuenltb2xvZ3kvcGF0aG9sb2d5L3N1cmdlcnk8L2tleXdvcmQ+
PGtleXdvcmQ+UGFuY3JlYXRpYyBOZW9wbGFzbXMvbW9ydGFsaXR5L3BhdGhvbG9neS8qc3VyZ2Vy
eTwva2V5d29yZD48a2V5d29yZD5TdXJ2aXZhbCBSYXRlPC9rZXl3b3JkPjwva2V5d29yZHM+PGRh
dGVzPjx5ZWFyPjIwMDY8L3llYXI+PC9kYXRlcz48aXNibj4xNTkwLTg1NzcgKEVsZWN0cm9uaWMp
JiN4RDsxNTkwLTg1NzcgKExpbmtpbmcpPC9pc2JuPjxhY2Nlc3Npb24tbnVtPjE2NDA3NjEyPC9h
Y2Nlc3Npb24tbnVtPjx3b3JrLXR5cGU+RWRpdG9yaWFsPC93b3JrLXR5cGU+PHVybHM+PHJlbGF0
ZWQtdXJscz48dXJsPmh0dHA6Ly93d3cubmNiaS5ubG0ubmloLmdvdi9wdWJtZWQvMTY0MDc2MTI8
L3VybD48L3JlbGF0ZWQtdXJscz48L3VybHM+PGxhbmd1YWdlPmVuZzwvbGFuZ3VhZ2U+PC9yZWNv
cmQ+PC9DaXRlPjxDaXRlPjxBdXRob3I+V3U8L0F1dGhvcj48WWVhcj4yMDA2PC9ZZWFyPjxSZWNO
dW0+MjA8L1JlY051bT48cmVjb3JkPjxyZWMtbnVtYmVyPjIwPC9yZWMtbnVtYmVyPjxmb3JlaWdu
LWtleXM+PGtleSBhcHA9IkVOIiBkYi1pZD0ic3BwMHpzZjJseDU1d2llcDAwdXZmcHI0ZmFhNTVw
ZHZzZXZlIiB0aW1lc3RhbXA9IjEzOTk5NzYxOTUiPjIwPC9rZXk+PC9mb3JlaWduLWtleXM+PHJl
Zi10eXBlIG5hbWU9IkpvdXJuYWwgQXJ0aWNsZSI+MTc8L3JlZi10eXBlPjxjb250cmlidXRvcnM+
PGF1dGhvcnM+PGF1dGhvcj5XdSwgWS48L2F1dGhvcj48YXV0aG9yPlRhbmcsIFouPC9hdXRob3I+
PGF1dGhvcj5GYW5nLCBILjwvYXV0aG9yPjxhdXRob3I+R2FvLCBTLjwvYXV0aG9yPjxhdXRob3I+
Q2hlbiwgSi48L2F1dGhvcj48YXV0aG9yPldhbmcsIFkuPC9hdXRob3I+PGF1dGhvcj5ZYW4sIEgu
PC9hdXRob3I+PC9hdXRob3JzPjwvY29udHJpYnV0b3JzPjxhdXRoLWFkZHJlc3M+RGVwYXJ0bWVu
dCBvZiBTdXJnZXJ5LCB0aGUgU2Vjb25kIEFmZmlsaWF0ZWQgSG9zcGl0YWwsIENvbGxlZ2Ugb2Yg
TWVkaWNpbmUsIFpoZWppYW5nIFVuaXZlcnNpdHksIFAuIFIuIENoaW5hLiB3dXl1bGlhbkBtZWRt
YWlsLmNvbS5jbjwvYXV0aC1hZGRyZXNzPjx0aXRsZXM+PHRpdGxlPkhpZ2ggb3BlcmF0aXZlIHJp
c2sgb2YgY29vbC10aXAgcmFkaW9mcmVxdWVuY3kgYWJsYXRpb24gZm9yIHVucmVzZWN0YWJsZSBw
YW5jcmVhdGljIGhlYWQgY2FuY2VyPC90aXRsZT48c2Vjb25kYXJ5LXRpdGxlPkogU3VyZyBPbmNv
bDwvc2Vjb25kYXJ5LXRpdGxlPjxhbHQtdGl0bGU+Sm91cm5hbCBvZiBzdXJnaWNhbCBvbmNvbG9n
eTwvYWx0LXRpdGxlPjwvdGl0bGVzPjxwZXJpb2RpY2FsPjxmdWxsLXRpdGxlPkogU3VyZyBPbmNv
bDwvZnVsbC10aXRsZT48YWJici0xPkpvdXJuYWwgb2Ygc3VyZ2ljYWwgb25jb2xvZ3k8L2FiYnIt
MT48L3BlcmlvZGljYWw+PGFsdC1wZXJpb2RpY2FsPjxmdWxsLXRpdGxlPkogU3VyZyBPbmNvbDwv
ZnVsbC10aXRsZT48YWJici0xPkpvdXJuYWwgb2Ygc3VyZ2ljYWwgb25jb2xvZ3k8L2FiYnItMT48
L2FsdC1wZXJpb2RpY2FsPjxwYWdlcz4zOTItNTwvcGFnZXM+PHZvbHVtZT45NDwvdm9sdW1lPjxu
dW1iZXI+NTwvbnVtYmVyPjxlZGl0aW9uPjIwMDYvMDkvMTM8L2VkaXRpb24+PGtleXdvcmRzPjxr
ZXl3b3JkPkFjdXRlIEtpZG5leSBJbmp1cnkvZXRpb2xvZ3k8L2tleXdvcmQ+PGtleXdvcmQ+QWR1
bHQ8L2tleXdvcmQ+PGtleXdvcmQ+QWdlZDwva2V5d29yZD48a2V5d29yZD5BZ2VkLCA4MCBhbmQg
b3Zlcjwva2V5d29yZD48a2V5d29yZD5CYWNrIFBhaW4vZXRpb2xvZ3k8L2tleXdvcmQ+PGtleXdv
cmQ+Q2F0aGV0ZXIgQWJsYXRpb24vKmFkdmVyc2UgZWZmZWN0czwva2V5d29yZD48a2V5d29yZD5G
ZW1hbGU8L2tleXdvcmQ+PGtleXdvcmQ+R2FzdHJvaW50ZXN0aW5hbCBIZW1vcnJoYWdlL2V0aW9s
b2d5PC9rZXl3b3JkPjxrZXl3b3JkPkh1bWFuczwva2V5d29yZD48a2V5d29yZD5NYWxlPC9rZXl3
b3JkPjxrZXl3b3JkPk1pZGRsZSBBZ2VkPC9rZXl3b3JkPjxrZXl3b3JkPlBhbmNyZWF0aWMgRmlz
dHVsYS9ldGlvbG9neTwva2V5d29yZD48a2V5d29yZD5QYW5jcmVhdGljIE5lb3BsYXNtcy9tb3J0
YWxpdHkvKnN1cmdlcnk8L2tleXdvcmQ+PGtleXdvcmQ+UG9zdG9wZXJhdGl2ZSBDb21wbGljYXRp
b25zLyptb3J0YWxpdHk8L2tleXdvcmQ+PGtleXdvcmQ+Umlzazwva2V5d29yZD48L2tleXdvcmRz
PjxkYXRlcz48eWVhcj4yMDA2PC95ZWFyPjxwdWItZGF0ZXM+PGRhdGU+T2N0IDE8L2RhdGU+PC9w
dWItZGF0ZXM+PC9kYXRlcz48aXNibj4wMDIyLTQ3OTAgKFByaW50KSYjeEQ7MDAyMi00NzkwIChM
aW5raW5nKTwvaXNibj48YWNjZXNzaW9uLW51bT4xNjk2NzQzNjwvYWNjZXNzaW9uLW51bT48d29y
ay10eXBlPlJlc2VhcmNoIFN1cHBvcnQsIE5vbi1VLlMuIEdvdiZhcG9zO3Q8L3dvcmstdHlwZT48
dXJscz48cmVsYXRlZC11cmxzPjx1cmw+aHR0cDovL3d3dy5uY2JpLm5sbS5uaWguZ292L3B1Ym1l
ZC8xNjk2NzQzNjwvdXJsPjwvcmVsYXRlZC11cmxzPjwvdXJscz48ZWxlY3Ryb25pYy1yZXNvdXJj
ZS1udW0+MTAuMTAwMi9qc28uMjA1ODA8L2VsZWN0cm9uaWMtcmVzb3VyY2UtbnVtPjxsYW5ndWFn
ZT5lbmc8L2xhbmd1YWdlPjwvcmVjb3JkPjwvQ2l0ZT48Q2l0ZT48QXV0aG9yPlNwaWxpb3Rpczwv
QXV0aG9yPjxZZWFyPjIwMDc8L1llYXI+PFJlY051bT4yMTwvUmVjTnVtPjxyZWNvcmQ+PHJlYy1u
dW1iZXI+MjE8L3JlYy1udW1iZXI+PGZvcmVpZ24ta2V5cz48a2V5IGFwcD0iRU4iIGRiLWlkPSJz
cHAwenNmMmx4NTV3aWVwMDB1dmZwcjRmYWE1NXBkdnNldmUiIHRpbWVzdGFtcD0iMTM5OTk3NjE5
NSI+MjE8L2tleT48L2ZvcmVpZ24ta2V5cz48cmVmLXR5cGUgbmFtZT0iSm91cm5hbCBBcnRpY2xl
Ij4xNzwvcmVmLXR5cGU+PGNvbnRyaWJ1dG9ycz48YXV0aG9ycz48YXV0aG9yPlNwaWxpb3Rpcywg
Si4gRC48L2F1dGhvcj48YXV0aG9yPkRhdHNpcywgQS4gQy48L2F1dGhvcj48YXV0aG9yPk1pY2hh
bG9wb3Vsb3MsIE4uIFYuPC9hdXRob3I+PGF1dGhvcj5LZWtlbG9zLCBTLiBQLjwvYXV0aG9yPjxh
dXRob3I+VmF4ZXZhbmlkb3UsIEEuPC9hdXRob3I+PGF1dGhvcj5Sb2dkYWtpcywgQS4gRy48L2F1
dGhvcj48YXV0aG9yPkNocmlzdG9wb3Vsb3UsIEEuIE4uPC9hdXRob3I+PC9hdXRob3JzPjwvY29u
dHJpYnV0b3JzPjx0aXRsZXM+PHRpdGxlPkhpZ2ggb3BlcmF0aXZlIHJpc2sgb2YgY29vbC10aXAg
cmFkaW9mcmVxdWVuY3kgYWJsYXRpb24gZm9yIHVucmVzZWN0YWJsZSBwYW5jcmVhdGljIGhlYWQg
Y2FuY2VyPC90aXRsZT48c2Vjb25kYXJ5LXRpdGxlPkogU3VyZyBPbmNvbDwvc2Vjb25kYXJ5LXRp
dGxlPjxhbHQtdGl0bGU+Sm91cm5hbCBvZiBzdXJnaWNhbCBvbmNvbG9neTwvYWx0LXRpdGxlPjwv
dGl0bGVzPjxwZXJpb2RpY2FsPjxmdWxsLXRpdGxlPkogU3VyZyBPbmNvbDwvZnVsbC10aXRsZT48
YWJici0xPkpvdXJuYWwgb2Ygc3VyZ2ljYWwgb25jb2xvZ3k8L2FiYnItMT48L3BlcmlvZGljYWw+
PGFsdC1wZXJpb2RpY2FsPjxmdWxsLXRpdGxlPkogU3VyZyBPbmNvbDwvZnVsbC10aXRsZT48YWJi
ci0xPkpvdXJuYWwgb2Ygc3VyZ2ljYWwgb25jb2xvZ3k8L2FiYnItMT48L2FsdC1wZXJpb2RpY2Fs
PjxwYWdlcz44OS05MDwvcGFnZXM+PHZvbHVtZT45Njwvdm9sdW1lPjxudW1iZXI+MTwvbnVtYmVy
PjxlZGl0aW9uPjIwMDcvMDMvMDk8L2VkaXRpb24+PGtleXdvcmRzPjxrZXl3b3JkPkNhdGhldGVy
IEFibGF0aW9uL2FkdmVyc2UgZWZmZWN0cy8qbWV0aG9kczwva2V5d29yZD48a2V5d29yZD5IdW1h
bnM8L2tleXdvcmQ+PGtleXdvcmQ+UGFuY3JlYXRpYyBGaXN0dWxhL2V0aW9sb2d5PC9rZXl3b3Jk
PjxrZXl3b3JkPlBhbmNyZWF0aWMgTmVvcGxhc21zLypzdXJnZXJ5PC9rZXl3b3JkPjxrZXl3b3Jk
PlBvc3RvcGVyYXRpdmUgQ29tcGxpY2F0aW9ucy9ldGlvbG9neTwva2V5d29yZD48a2V5d29yZD5S
aXNrPC9rZXl3b3JkPjwva2V5d29yZHM+PGRhdGVzPjx5ZWFyPjIwMDc8L3llYXI+PHB1Yi1kYXRl
cz48ZGF0ZT5KdWwgMTwvZGF0ZT48L3B1Yi1kYXRlcz48L2RhdGVzPjxpc2JuPjAwMjItNDc5MCAo
UHJpbnQpJiN4RDswMDIyLTQ3OTAgKExpbmtpbmcpPC9pc2JuPjxhY2Nlc3Npb24tbnVtPjE3MzQ1
NTk0PC9hY2Nlc3Npb24tbnVtPjx3b3JrLXR5cGU+Q29tbWVudCYjeEQ7TGV0dGVyPC93b3JrLXR5
cGU+PHVybHM+PHJlbGF0ZWQtdXJscz48dXJsPmh0dHA6Ly93d3cubmNiaS5ubG0ubmloLmdvdi9w
dWJtZWQvMTczNDU1OTQ8L3VybD48L3JlbGF0ZWQtdXJscz48L3VybHM+PGVsZWN0cm9uaWMtcmVz
b3VyY2UtbnVtPjEwLjEwMDIvanNvLjIwNzY0PC9lbGVjdHJvbmljLXJlc291cmNlLW51bT48bGFu
Z3VhZ2U+ZW5nPC9sYW5ndWFnZT48L3JlY29yZD48L0NpdGU+PENpdGU+PEF1dGhvcj5TcGlsaW90
aXM8L0F1dGhvcj48WWVhcj4yMDA3PC9ZZWFyPjxSZWNOdW0+MjE8L1JlY051bT48cmVjb3JkPjxy
ZWMtbnVtYmVyPjIxPC9yZWMtbnVtYmVyPjxmb3JlaWduLWtleXM+PGtleSBhcHA9IkVOIiBkYi1p
ZD0ic3BwMHpzZjJseDU1d2llcDAwdXZmcHI0ZmFhNTVwZHZzZXZlIiB0aW1lc3RhbXA9IjEzOTk5
NzYxOTUiPjIxPC9rZXk+PC9mb3JlaWduLWtleXM+PHJlZi10eXBlIG5hbWU9IkpvdXJuYWwgQXJ0
aWNsZSI+MTc8L3JlZi10eXBlPjxjb250cmlidXRvcnM+PGF1dGhvcnM+PGF1dGhvcj5TcGlsaW90
aXMsIEouIEQuPC9hdXRob3I+PGF1dGhvcj5EYXRzaXMsIEEuIEMuPC9hdXRob3I+PGF1dGhvcj5N
aWNoYWxvcG91bG9zLCBOLiBWLjwvYXV0aG9yPjxhdXRob3I+S2VrZWxvcywgUy4gUC48L2F1dGhv
cj48YXV0aG9yPlZheGV2YW5pZG91LCBBLjwvYXV0aG9yPjxhdXRob3I+Um9nZGFraXMsIEEuIEcu
PC9hdXRob3I+PGF1dGhvcj5DaHJpc3RvcG91bG91LCBBLiBOLjwvYXV0aG9yPjwvYXV0aG9ycz48
L2NvbnRyaWJ1dG9ycz48dGl0bGVzPjx0aXRsZT5IaWdoIG9wZXJhdGl2ZSByaXNrIG9mIGNvb2wt
dGlwIHJhZGlvZnJlcXVlbmN5IGFibGF0aW9uIGZvciB1bnJlc2VjdGFibGUgcGFuY3JlYXRpYyBo
ZWFkIGNhbmNlcjwvdGl0bGU+PHNlY29uZGFyeS10aXRsZT5KIFN1cmcgT25jb2w8L3NlY29uZGFy
eS10aXRsZT48YWx0LXRpdGxlPkpvdXJuYWwgb2Ygc3VyZ2ljYWwgb25jb2xvZ3k8L2FsdC10aXRs
ZT48L3RpdGxlcz48cGVyaW9kaWNhbD48ZnVsbC10aXRsZT5KIFN1cmcgT25jb2w8L2Z1bGwtdGl0
bGU+PGFiYnItMT5Kb3VybmFsIG9mIHN1cmdpY2FsIG9uY29sb2d5PC9hYmJyLTE+PC9wZXJpb2Rp
Y2FsPjxhbHQtcGVyaW9kaWNhbD48ZnVsbC10aXRsZT5KIFN1cmcgT25jb2w8L2Z1bGwtdGl0bGU+
PGFiYnItMT5Kb3VybmFsIG9mIHN1cmdpY2FsIG9uY29sb2d5PC9hYmJyLTE+PC9hbHQtcGVyaW9k
aWNhbD48cGFnZXM+ODktOTA8L3BhZ2VzPjx2b2x1bWU+OTY8L3ZvbHVtZT48bnVtYmVyPjE8L251
bWJlcj48ZWRpdGlvbj4yMDA3LzAzLzA5PC9lZGl0aW9uPjxrZXl3b3Jkcz48a2V5d29yZD5DYXRo
ZXRlciBBYmxhdGlvbi9hZHZlcnNlIGVmZmVjdHMvKm1ldGhvZHM8L2tleXdvcmQ+PGtleXdvcmQ+
SHVtYW5zPC9rZXl3b3JkPjxrZXl3b3JkPlBhbmNyZWF0aWMgRmlzdHVsYS9ldGlvbG9neTwva2V5
d29yZD48a2V5d29yZD5QYW5jcmVhdGljIE5lb3BsYXNtcy8qc3VyZ2VyeTwva2V5d29yZD48a2V5
d29yZD5Qb3N0b3BlcmF0aXZlIENvbXBsaWNhdGlvbnMvZXRpb2xvZ3k8L2tleXdvcmQ+PGtleXdv
cmQ+Umlzazwva2V5d29yZD48L2tleXdvcmRzPjxkYXRlcz48eWVhcj4yMDA3PC95ZWFyPjxwdWIt
ZGF0ZXM+PGRhdGU+SnVsIDE8L2RhdGU+PC9wdWItZGF0ZXM+PC9kYXRlcz48aXNibj4wMDIyLTQ3
OTAgKFByaW50KSYjeEQ7MDAyMi00NzkwIChMaW5raW5nKTwvaXNibj48YWNjZXNzaW9uLW51bT4x
NzM0NTU5NDwvYWNjZXNzaW9uLW51bT48d29yay10eXBlPkNvbW1lbnQmI3hEO0xldHRlcjwvd29y
ay10eXBlPjx1cmxzPjxyZWxhdGVkLXVybHM+PHVybD5odHRwOi8vd3d3Lm5jYmkubmxtLm5paC5n
b3YvcHVibWVkLzE3MzQ1NTk0PC91cmw+PC9yZWxhdGVkLXVybHM+PC91cmxzPjxlbGVjdHJvbmlj
LXJlc291cmNlLW51bT4xMC4xMDAyL2pzby4yMDc2NDwvZWxlY3Ryb25pYy1yZXNvdXJjZS1udW0+
PGxhbmd1YWdlPmVuZzwvbGFuZ3VhZ2U+PC9yZWNvcmQ+PC9DaXRlPjwvRW5kTm90ZT5=
</w:fldData>
        </w:fldChar>
      </w:r>
      <w:r w:rsidR="00AE6B11" w:rsidRPr="00247181">
        <w:rPr>
          <w:rFonts w:ascii="Book Antiqua" w:hAnsi="Book Antiqua" w:cs="Arial"/>
          <w:sz w:val="24"/>
          <w:szCs w:val="24"/>
        </w:rPr>
        <w:instrText xml:space="preserve"> ADDIN EN.CITE </w:instrText>
      </w:r>
      <w:r w:rsidR="00AE6B11" w:rsidRPr="00247181">
        <w:rPr>
          <w:rFonts w:ascii="Book Antiqua" w:hAnsi="Book Antiqua" w:cs="Arial"/>
          <w:sz w:val="24"/>
          <w:szCs w:val="24"/>
        </w:rPr>
        <w:fldChar w:fldCharType="begin">
          <w:fldData xml:space="preserve">PEVuZE5vdGU+PENpdGU+PEF1dGhvcj5NYXRzdWk8L0F1dGhvcj48WWVhcj4yMDAwPC9ZZWFyPjxS
ZWNOdW0+MTY8L1JlY051bT48RGlzcGxheVRleHQ+PHN0eWxlIGZhY2U9InN1cGVyc2NyaXB0Ij5b
MTYsIDE3LCAxOS0yMV08L3N0eWxlPjwvRGlzcGxheVRleHQ+PHJlY29yZD48cmVjLW51bWJlcj4x
NjwvcmVjLW51bWJlcj48Zm9yZWlnbi1rZXlzPjxrZXkgYXBwPSJFTiIgZGItaWQ9InNwcDB6c2Yy
bHg1NXdpZXAwMHV2ZnByNGZhYTU1cGR2c2V2ZSIgdGltZXN0YW1wPSIxMzk5OTc2MTk0Ij4xNjwv
a2V5PjwvZm9yZWlnbi1rZXlzPjxyZWYtdHlwZSBuYW1lPSJKb3VybmFsIEFydGljbGUiPjE3PC9y
ZWYtdHlwZT48Y29udHJpYnV0b3JzPjxhdXRob3JzPjxhdXRob3I+TWF0c3VpLCBZLjwvYXV0aG9y
PjxhdXRob3I+TmFrYWdhd2EsIEEuPC9hdXRob3I+PGF1dGhvcj5LYW1peWFtYSwgWS48L2F1dGhv
cj48YXV0aG9yPllhbWFtb3RvLCBLLjwvYXV0aG9yPjxhdXRob3I+S3VibywgTi48L2F1dGhvcj48
YXV0aG9yPk5ha2FzZSwgWS48L2F1dGhvcj48L2F1dGhvcnM+PC9jb250cmlidXRvcnM+PGF1dGgt
YWRkcmVzcz5GaXJzdCBEZXBhcnRtZW50IG9mIFN1cmdlcnksIEthbnNhaSBNZWRpY2FsIFVuaXZl
cnNpdHksIE1vcmlndWNoaSwgT3Nha2EsIEphcGFuLiBrbXUtMXN0c0Bwby5pbmZvc3BoZXJlLm9y
LmpwPC9hdXRoLWFkZHJlc3M+PHRpdGxlcz48dGl0bGU+U2VsZWN0aXZlIHRoZXJtb2NvYWd1bGF0
aW9uIG9mIHVucmVzZWN0YWJsZSBwYW5jcmVhdGljIGNhbmNlcnMgYnkgdXNpbmcgcmFkaW9mcmVx
dWVuY3kgY2FwYWNpdGl2ZSBoZWF0aW5nPC90aXRsZT48c2Vjb25kYXJ5LXRpdGxlPlBhbmNyZWFz
PC9zZWNvbmRhcnktdGl0bGU+PGFsdC10aXRsZT5QYW5jcmVhczwvYWx0LXRpdGxlPjwvdGl0bGVz
PjxwZXJpb2RpY2FsPjxmdWxsLXRpdGxlPlBhbmNyZWFzPC9mdWxsLXRpdGxlPjxhYmJyLTE+UGFu
Y3JlYXM8L2FiYnItMT48L3BlcmlvZGljYWw+PGFsdC1wZXJpb2RpY2FsPjxmdWxsLXRpdGxlPlBh
bmNyZWFzPC9mdWxsLXRpdGxlPjxhYmJyLTE+UGFuY3JlYXM8L2FiYnItMT48L2FsdC1wZXJpb2Rp
Y2FsPjxwYWdlcz4xNC0yMDwvcGFnZXM+PHZvbHVtZT4yMDwvdm9sdW1lPjxudW1iZXI+MTwvbnVt
YmVyPjxlZGl0aW9uPjIwMDAvMDEvMTI8L2VkaXRpb24+PGtleXdvcmRzPjxrZXl3b3JkPkFkZW5v
Y2FyY2lub21hL2Jsb29kL3JhZGlvZ3JhcGh5L3N1cmdlcnkvKnRoZXJhcHk8L2tleXdvcmQ+PGtl
eXdvcmQ+QWR1bHQ8L2tleXdvcmQ+PGtleXdvcmQ+QWdlZDwva2V5d29yZD48a2V5d29yZD5BbXls
YXNlcy9ibG9vZDwva2V5d29yZD48a2V5d29yZD5DQS0xOS05IEFudGlnZW4vYmxvb2Q8L2tleXdv
cmQ+PGtleXdvcmQ+RWxlY3Ryb2NvYWd1bGF0aW9uL2luc3RydW1lbnRhdGlvbi8qbWV0aG9kczwv
a2V5d29yZD48a2V5d29yZD5FbGVjdHJvZGVzPC9rZXl3b3JkPjxrZXl3b3JkPkVxdWlwbWVudCBE
ZXNpZ248L2tleXdvcmQ+PGtleXdvcmQ+RXZhbHVhdGlvbiBTdHVkaWVzIGFzIFRvcGljPC9rZXl3
b3JkPjxrZXl3b3JkPkZlbWFsZTwva2V5d29yZD48a2V5d29yZD5IdW1hbnM8L2tleXdvcmQ+PGtl
eXdvcmQ+SHlwZXJ0aGVybWlhLCBJbmR1Y2VkL2luc3RydW1lbnRhdGlvbi8qbWV0aG9kczwva2V5
d29yZD48a2V5d29yZD5MYXBhcm90b215PC9rZXl3b3JkPjxrZXl3b3JkPk1hbGU8L2tleXdvcmQ+
PGtleXdvcmQ+TWlkZGxlIEFnZWQ8L2tleXdvcmQ+PGtleXdvcmQ+UGFsbGlhdGl2ZSBDYXJlPC9r
ZXl3b3JkPjxrZXl3b3JkPlBhbmNyZWF0aWMgRWxhc3Rhc2UvYmxvb2Q8L2tleXdvcmQ+PGtleXdv
cmQ+UGFuY3JlYXRpYyBOZW9wbGFzbXMvYmxvb2QvcmFkaW9ncmFwaHkvc3VyZ2VyeS8qdGhlcmFw
eTwva2V5d29yZD48a2V5d29yZD5SYWRpbyBXYXZlcy8qdGhlcmFwZXV0aWMgdXNlPC9rZXl3b3Jk
PjxrZXl3b3JkPlRvbW9ncmFwaHksIFgtUmF5IENvbXB1dGVkPC9rZXl3b3JkPjxrZXl3b3JkPlRy
ZWF0bWVudCBPdXRjb21lPC9rZXl3b3JkPjxrZXl3b3JkPlR1bW9yIE1hcmtlcnMsIEJpb2xvZ2lj
YWwvYmxvb2Q8L2tleXdvcmQ+PC9rZXl3b3Jkcz48ZGF0ZXM+PHllYXI+MjAwMDwveWVhcj48cHVi
LWRhdGVzPjxkYXRlPkphbjwvZGF0ZT48L3B1Yi1kYXRlcz48L2RhdGVzPjxpc2JuPjA4ODUtMzE3
NyAoUHJpbnQpJiN4RDswODg1LTMxNzcgKExpbmtpbmcpPC9pc2JuPjxhY2Nlc3Npb24tbnVtPjEw
NjMwMzc4PC9hY2Nlc3Npb24tbnVtPjx3b3JrLXR5cGU+UmVzZWFyY2ggU3VwcG9ydCwgTm9uLVUu
Uy4gR292JmFwb3M7dDwvd29yay10eXBlPjx1cmxzPjxyZWxhdGVkLXVybHM+PHVybD5odHRwOi8v
d3d3Lm5jYmkubmxtLm5paC5nb3YvcHVibWVkLzEwNjMwMzc4PC91cmw+PC9yZWxhdGVkLXVybHM+
PC91cmxzPjxsYW5ndWFnZT5lbmc8L2xhbmd1YWdlPjwvcmVjb3JkPjwvQ2l0ZT48Q2l0ZT48QXV0
aG9yPkVsaWFzPC9BdXRob3I+PFllYXI+MjAwNDwvWWVhcj48UmVjTnVtPjE3PC9SZWNOdW0+PHJl
Y29yZD48cmVjLW51bWJlcj4xNzwvcmVjLW51bWJlcj48Zm9yZWlnbi1rZXlzPjxrZXkgYXBwPSJF
TiIgZGItaWQ9InNwcDB6c2YybHg1NXdpZXAwMHV2ZnByNGZhYTU1cGR2c2V2ZSIgdGltZXN0YW1w
PSIxMzk5OTc2MTk0Ij4xNzwva2V5PjwvZm9yZWlnbi1rZXlzPjxyZWYtdHlwZSBuYW1lPSJKb3Vy
bmFsIEFydGljbGUiPjE3PC9yZWYtdHlwZT48Y29udHJpYnV0b3JzPjxhdXRob3JzPjxhdXRob3I+
RWxpYXMsIEQuPC9hdXRob3I+PGF1dGhvcj5CYXRvbiwgTy48L2F1dGhvcj48YXV0aG9yPlNpZGVy
aXMsIEwuPC9hdXRob3I+PGF1dGhvcj5MYXNzZXIsIFAuPC9hdXRob3I+PGF1dGhvcj5Qb2NhcmQs
IE0uPC9hdXRob3I+PC9hdXRob3JzPjwvY29udHJpYnV0b3JzPjxhdXRoLWFkZHJlc3M+RGVwYXJ0
bWVudCBvZiBTdXJnaWNhbCBPbmNvbG9neSwgR3VzdGF2ZSBSb3Vzc3kgSW5zdGl0dXRlLCAzOSBS
dWUgQ2FtaWxsZSBEZXNtb3VsaW5zLCA5NDgwNSBWaWxsZWp1aWYsIENlZGV4LCBGcmFuY2UuIGVs
aWFzQGlnci5mcjwvYXV0aC1hZGRyZXNzPjx0aXRsZXM+PHRpdGxlPk5lY3JvdGl6aW5nIHBhbmNy
ZWF0aXRpcyBhZnRlciByYWRpb2ZyZXF1ZW5jeSBkZXN0cnVjdGlvbiBvZiBwYW5jcmVhdGljIHR1
bW91cnM8L3RpdGxlPjxzZWNvbmRhcnktdGl0bGU+RXVyIEogU3VyZyBPbmNvbDwvc2Vjb25kYXJ5
LXRpdGxlPjxhbHQtdGl0bGU+RXVyb3BlYW4gam91cm5hbCBvZiBzdXJnaWNhbCBvbmNvbG9neSA6
IHRoZSBqb3VybmFsIG9mIHRoZSBFdXJvcGVhbiBTb2NpZXR5IG9mIFN1cmdpY2FsIE9uY29sb2d5
IGFuZCB0aGUgQnJpdGlzaCBBc3NvY2lhdGlvbiBvZiBTdXJnaWNhbCBPbmNvbG9neTwvYWx0LXRp
dGxlPjwvdGl0bGVzPjxwZXJpb2RpY2FsPjxmdWxsLXRpdGxlPkV1ciBKIFN1cmcgT25jb2w8L2Z1
bGwtdGl0bGU+PGFiYnItMT5FdXJvcGVhbiBqb3VybmFsIG9mIHN1cmdpY2FsIG9uY29sb2d5IDog
dGhlIGpvdXJuYWwgb2YgdGhlIEV1cm9wZWFuIFNvY2lldHkgb2YgU3VyZ2ljYWwgT25jb2xvZ3kg
YW5kIHRoZSBCcml0aXNoIEFzc29jaWF0aW9uIG9mIFN1cmdpY2FsIE9uY29sb2d5PC9hYmJyLTE+
PC9wZXJpb2RpY2FsPjxhbHQtcGVyaW9kaWNhbD48ZnVsbC10aXRsZT5FdXIgSiBTdXJnIE9uY29s
PC9mdWxsLXRpdGxlPjxhYmJyLTE+RXVyb3BlYW4gam91cm5hbCBvZiBzdXJnaWNhbCBvbmNvbG9n
eSA6IHRoZSBqb3VybmFsIG9mIHRoZSBFdXJvcGVhbiBTb2NpZXR5IG9mIFN1cmdpY2FsIE9uY29s
b2d5IGFuZCB0aGUgQnJpdGlzaCBBc3NvY2lhdGlvbiBvZiBTdXJnaWNhbCBPbmNvbG9neTwvYWJi
ci0xPjwvYWx0LXBlcmlvZGljYWw+PHBhZ2VzPjg1LTc8L3BhZ2VzPjx2b2x1bWU+MzA8L3ZvbHVt
ZT48bnVtYmVyPjE8L251bWJlcj48ZWRpdGlvbj4yMDA0LzAxLzIzPC9lZGl0aW9uPjxrZXl3b3Jk
cz48a2V5d29yZD5DYXJjaW5vbWEsIFJlbmFsIENlbGwvc2Vjb25kYXJ5L3N1cmdlcnk8L2tleXdv
cmQ+PGtleXdvcmQ+Q2F0aGV0ZXIgQWJsYXRpb24vKmFkdmVyc2UgZWZmZWN0czwva2V5d29yZD48
a2V5d29yZD5IdW1hbnM8L2tleXdvcmQ+PGtleXdvcmQ+TWFsZTwva2V5d29yZD48a2V5d29yZD5N
aWRkbGUgQWdlZDwva2V5d29yZD48a2V5d29yZD5QYW5jcmVhdGljIE5lb3BsYXNtcy8qc2Vjb25k
YXJ5LypzdXJnZXJ5PC9rZXl3b3JkPjxrZXl3b3JkPlBhbmNyZWF0aXRpcywgQWN1dGUgTmVjcm90
aXppbmcvKmV0aW9sb2d5PC9rZXl3b3JkPjwva2V5d29yZHM+PGRhdGVzPjx5ZWFyPjIwMDQ8L3ll
YXI+PHB1Yi1kYXRlcz48ZGF0ZT5GZWI8L2RhdGU+PC9wdWItZGF0ZXM+PC9kYXRlcz48aXNibj4w
NzQ4LTc5ODMgKFByaW50KSYjeEQ7MDc0OC03OTgzIChMaW5raW5nKTwvaXNibj48YWNjZXNzaW9u
LW51bT4xNDczNjUyOTwvYWNjZXNzaW9uLW51bT48d29yay10eXBlPkNhc2UgUmVwb3J0czwvd29y
ay10eXBlPjx1cmxzPjxyZWxhdGVkLXVybHM+PHVybD5odHRwOi8vd3d3Lm5jYmkubmxtLm5paC5n
b3YvcHVibWVkLzE0NzM2NTI5PC91cmw+PC9yZWxhdGVkLXVybHM+PC91cmxzPjxsYW5ndWFnZT5l
bmc8L2xhbmd1YWdlPjwvcmVjb3JkPjwvQ2l0ZT48Q2l0ZT48QXV0aG9yPlNpcml3YXJkZW5hPC9B
dXRob3I+PFllYXI+MjAwNjwvWWVhcj48UmVjTnVtPjE5PC9SZWNOdW0+PHJlY29yZD48cmVjLW51
bWJlcj4xOTwvcmVjLW51bWJlcj48Zm9yZWlnbi1rZXlzPjxrZXkgYXBwPSJFTiIgZGItaWQ9InNw
cDB6c2YybHg1NXdpZXAwMHV2ZnByNGZhYTU1cGR2c2V2ZSIgdGltZXN0YW1wPSIxMzk5OTc2MTk1
Ij4xOTwva2V5PjwvZm9yZWlnbi1rZXlzPjxyZWYtdHlwZSBuYW1lPSJKb3VybmFsIEFydGljbGUi
PjE3PC9yZWYtdHlwZT48Y29udHJpYnV0b3JzPjxhdXRob3JzPjxhdXRob3I+U2lyaXdhcmRlbmEs
IEEuIEsuPC9hdXRob3I+PC9hdXRob3JzPjwvY29udHJpYnV0b3JzPjx0aXRsZXM+PHRpdGxlPlJh
ZGlvZnJlcXVlbmN5IGFibGF0aW9uIGZvciBsb2NhbGx5IGFkdmFuY2VkIGNhbmNlciBvZiB0aGUg
cGFuY3JlYXM8L3RpdGxlPjxzZWNvbmRhcnktdGl0bGU+Sk9QPC9zZWNvbmRhcnktdGl0bGU+PGFs
dC10aXRsZT5KT1AgOiBKb3VybmFsIG9mIHRoZSBwYW5jcmVhczwvYWx0LXRpdGxlPjwvdGl0bGVz
PjxwZXJpb2RpY2FsPjxmdWxsLXRpdGxlPkpPUDwvZnVsbC10aXRsZT48YWJici0xPkpPUCA6IEpv
dXJuYWwgb2YgdGhlIHBhbmNyZWFzPC9hYmJyLTE+PC9wZXJpb2RpY2FsPjxhbHQtcGVyaW9kaWNh
bD48ZnVsbC10aXRsZT5KT1A8L2Z1bGwtdGl0bGU+PGFiYnItMT5KT1AgOiBKb3VybmFsIG9mIHRo
ZSBwYW5jcmVhczwvYWJici0xPjwvYWx0LXBlcmlvZGljYWw+PHBhZ2VzPjEtNDwvcGFnZXM+PHZv
bHVtZT43PC92b2x1bWU+PG51bWJlcj4xPC9udW1iZXI+PGVkaXRpb24+MjAwNi8wMS8xMzwvZWRp
dGlvbj48a2V5d29yZHM+PGtleXdvcmQ+KkNhdGhldGVyIEFibGF0aW9uL2FkdmVyc2UgZWZmZWN0
czwva2V5d29yZD48a2V5d29yZD5EaXNlYXNlIFByb2dyZXNzaW9uPC9rZXl3b3JkPjxrZXl3b3Jk
Pkh1bWFuczwva2V5d29yZD48a2V5d29yZD5JbWFnaW5nLCBUaHJlZS1EaW1lbnNpb25hbDwva2V5
d29yZD48a2V5d29yZD5JbnRyYW9wZXJhdGl2ZSBDb21wbGljYXRpb25zPC9rZXl3b3JkPjxrZXl3
b3JkPk5lb3BsYXNtIE1ldGFzdGFzaXMvcHJldmVudGlvbiAmYW1wOyBjb250cm9sPC9rZXl3b3Jk
PjxrZXl3b3JkPlBhbmNyZWFzL2Vuenltb2xvZ3kvcGF0aG9sb2d5L3N1cmdlcnk8L2tleXdvcmQ+
PGtleXdvcmQ+UGFuY3JlYXRpYyBOZW9wbGFzbXMvbW9ydGFsaXR5L3BhdGhvbG9neS8qc3VyZ2Vy
eTwva2V5d29yZD48a2V5d29yZD5TdXJ2aXZhbCBSYXRlPC9rZXl3b3JkPjwva2V5d29yZHM+PGRh
dGVzPjx5ZWFyPjIwMDY8L3llYXI+PC9kYXRlcz48aXNibj4xNTkwLTg1NzcgKEVsZWN0cm9uaWMp
JiN4RDsxNTkwLTg1NzcgKExpbmtpbmcpPC9pc2JuPjxhY2Nlc3Npb24tbnVtPjE2NDA3NjEyPC9h
Y2Nlc3Npb24tbnVtPjx3b3JrLXR5cGU+RWRpdG9yaWFsPC93b3JrLXR5cGU+PHVybHM+PHJlbGF0
ZWQtdXJscz48dXJsPmh0dHA6Ly93d3cubmNiaS5ubG0ubmloLmdvdi9wdWJtZWQvMTY0MDc2MTI8
L3VybD48L3JlbGF0ZWQtdXJscz48L3VybHM+PGxhbmd1YWdlPmVuZzwvbGFuZ3VhZ2U+PC9yZWNv
cmQ+PC9DaXRlPjxDaXRlPjxBdXRob3I+V3U8L0F1dGhvcj48WWVhcj4yMDA2PC9ZZWFyPjxSZWNO
dW0+MjA8L1JlY051bT48cmVjb3JkPjxyZWMtbnVtYmVyPjIwPC9yZWMtbnVtYmVyPjxmb3JlaWdu
LWtleXM+PGtleSBhcHA9IkVOIiBkYi1pZD0ic3BwMHpzZjJseDU1d2llcDAwdXZmcHI0ZmFhNTVw
ZHZzZXZlIiB0aW1lc3RhbXA9IjEzOTk5NzYxOTUiPjIwPC9rZXk+PC9mb3JlaWduLWtleXM+PHJl
Zi10eXBlIG5hbWU9IkpvdXJuYWwgQXJ0aWNsZSI+MTc8L3JlZi10eXBlPjxjb250cmlidXRvcnM+
PGF1dGhvcnM+PGF1dGhvcj5XdSwgWS48L2F1dGhvcj48YXV0aG9yPlRhbmcsIFouPC9hdXRob3I+
PGF1dGhvcj5GYW5nLCBILjwvYXV0aG9yPjxhdXRob3I+R2FvLCBTLjwvYXV0aG9yPjxhdXRob3I+
Q2hlbiwgSi48L2F1dGhvcj48YXV0aG9yPldhbmcsIFkuPC9hdXRob3I+PGF1dGhvcj5ZYW4sIEgu
PC9hdXRob3I+PC9hdXRob3JzPjwvY29udHJpYnV0b3JzPjxhdXRoLWFkZHJlc3M+RGVwYXJ0bWVu
dCBvZiBTdXJnZXJ5LCB0aGUgU2Vjb25kIEFmZmlsaWF0ZWQgSG9zcGl0YWwsIENvbGxlZ2Ugb2Yg
TWVkaWNpbmUsIFpoZWppYW5nIFVuaXZlcnNpdHksIFAuIFIuIENoaW5hLiB3dXl1bGlhbkBtZWRt
YWlsLmNvbS5jbjwvYXV0aC1hZGRyZXNzPjx0aXRsZXM+PHRpdGxlPkhpZ2ggb3BlcmF0aXZlIHJp
c2sgb2YgY29vbC10aXAgcmFkaW9mcmVxdWVuY3kgYWJsYXRpb24gZm9yIHVucmVzZWN0YWJsZSBw
YW5jcmVhdGljIGhlYWQgY2FuY2VyPC90aXRsZT48c2Vjb25kYXJ5LXRpdGxlPkogU3VyZyBPbmNv
bDwvc2Vjb25kYXJ5LXRpdGxlPjxhbHQtdGl0bGU+Sm91cm5hbCBvZiBzdXJnaWNhbCBvbmNvbG9n
eTwvYWx0LXRpdGxlPjwvdGl0bGVzPjxwZXJpb2RpY2FsPjxmdWxsLXRpdGxlPkogU3VyZyBPbmNv
bDwvZnVsbC10aXRsZT48YWJici0xPkpvdXJuYWwgb2Ygc3VyZ2ljYWwgb25jb2xvZ3k8L2FiYnIt
MT48L3BlcmlvZGljYWw+PGFsdC1wZXJpb2RpY2FsPjxmdWxsLXRpdGxlPkogU3VyZyBPbmNvbDwv
ZnVsbC10aXRsZT48YWJici0xPkpvdXJuYWwgb2Ygc3VyZ2ljYWwgb25jb2xvZ3k8L2FiYnItMT48
L2FsdC1wZXJpb2RpY2FsPjxwYWdlcz4zOTItNTwvcGFnZXM+PHZvbHVtZT45NDwvdm9sdW1lPjxu
dW1iZXI+NTwvbnVtYmVyPjxlZGl0aW9uPjIwMDYvMDkvMTM8L2VkaXRpb24+PGtleXdvcmRzPjxr
ZXl3b3JkPkFjdXRlIEtpZG5leSBJbmp1cnkvZXRpb2xvZ3k8L2tleXdvcmQ+PGtleXdvcmQ+QWR1
bHQ8L2tleXdvcmQ+PGtleXdvcmQ+QWdlZDwva2V5d29yZD48a2V5d29yZD5BZ2VkLCA4MCBhbmQg
b3Zlcjwva2V5d29yZD48a2V5d29yZD5CYWNrIFBhaW4vZXRpb2xvZ3k8L2tleXdvcmQ+PGtleXdv
cmQ+Q2F0aGV0ZXIgQWJsYXRpb24vKmFkdmVyc2UgZWZmZWN0czwva2V5d29yZD48a2V5d29yZD5G
ZW1hbGU8L2tleXdvcmQ+PGtleXdvcmQ+R2FzdHJvaW50ZXN0aW5hbCBIZW1vcnJoYWdlL2V0aW9s
b2d5PC9rZXl3b3JkPjxrZXl3b3JkPkh1bWFuczwva2V5d29yZD48a2V5d29yZD5NYWxlPC9rZXl3
b3JkPjxrZXl3b3JkPk1pZGRsZSBBZ2VkPC9rZXl3b3JkPjxrZXl3b3JkPlBhbmNyZWF0aWMgRmlz
dHVsYS9ldGlvbG9neTwva2V5d29yZD48a2V5d29yZD5QYW5jcmVhdGljIE5lb3BsYXNtcy9tb3J0
YWxpdHkvKnN1cmdlcnk8L2tleXdvcmQ+PGtleXdvcmQ+UG9zdG9wZXJhdGl2ZSBDb21wbGljYXRp
b25zLyptb3J0YWxpdHk8L2tleXdvcmQ+PGtleXdvcmQ+Umlzazwva2V5d29yZD48L2tleXdvcmRz
PjxkYXRlcz48eWVhcj4yMDA2PC95ZWFyPjxwdWItZGF0ZXM+PGRhdGU+T2N0IDE8L2RhdGU+PC9w
dWItZGF0ZXM+PC9kYXRlcz48aXNibj4wMDIyLTQ3OTAgKFByaW50KSYjeEQ7MDAyMi00NzkwIChM
aW5raW5nKTwvaXNibj48YWNjZXNzaW9uLW51bT4xNjk2NzQzNjwvYWNjZXNzaW9uLW51bT48d29y
ay10eXBlPlJlc2VhcmNoIFN1cHBvcnQsIE5vbi1VLlMuIEdvdiZhcG9zO3Q8L3dvcmstdHlwZT48
dXJscz48cmVsYXRlZC11cmxzPjx1cmw+aHR0cDovL3d3dy5uY2JpLm5sbS5uaWguZ292L3B1Ym1l
ZC8xNjk2NzQzNjwvdXJsPjwvcmVsYXRlZC11cmxzPjwvdXJscz48ZWxlY3Ryb25pYy1yZXNvdXJj
ZS1udW0+MTAuMTAwMi9qc28uMjA1ODA8L2VsZWN0cm9uaWMtcmVzb3VyY2UtbnVtPjxsYW5ndWFn
ZT5lbmc8L2xhbmd1YWdlPjwvcmVjb3JkPjwvQ2l0ZT48Q2l0ZT48QXV0aG9yPlNwaWxpb3Rpczwv
QXV0aG9yPjxZZWFyPjIwMDc8L1llYXI+PFJlY051bT4yMTwvUmVjTnVtPjxyZWNvcmQ+PHJlYy1u
dW1iZXI+MjE8L3JlYy1udW1iZXI+PGZvcmVpZ24ta2V5cz48a2V5IGFwcD0iRU4iIGRiLWlkPSJz
cHAwenNmMmx4NTV3aWVwMDB1dmZwcjRmYWE1NXBkdnNldmUiIHRpbWVzdGFtcD0iMTM5OTk3NjE5
NSI+MjE8L2tleT48L2ZvcmVpZ24ta2V5cz48cmVmLXR5cGUgbmFtZT0iSm91cm5hbCBBcnRpY2xl
Ij4xNzwvcmVmLXR5cGU+PGNvbnRyaWJ1dG9ycz48YXV0aG9ycz48YXV0aG9yPlNwaWxpb3Rpcywg
Si4gRC48L2F1dGhvcj48YXV0aG9yPkRhdHNpcywgQS4gQy48L2F1dGhvcj48YXV0aG9yPk1pY2hh
bG9wb3Vsb3MsIE4uIFYuPC9hdXRob3I+PGF1dGhvcj5LZWtlbG9zLCBTLiBQLjwvYXV0aG9yPjxh
dXRob3I+VmF4ZXZhbmlkb3UsIEEuPC9hdXRob3I+PGF1dGhvcj5Sb2dkYWtpcywgQS4gRy48L2F1
dGhvcj48YXV0aG9yPkNocmlzdG9wb3Vsb3UsIEEuIE4uPC9hdXRob3I+PC9hdXRob3JzPjwvY29u
dHJpYnV0b3JzPjx0aXRsZXM+PHRpdGxlPkhpZ2ggb3BlcmF0aXZlIHJpc2sgb2YgY29vbC10aXAg
cmFkaW9mcmVxdWVuY3kgYWJsYXRpb24gZm9yIHVucmVzZWN0YWJsZSBwYW5jcmVhdGljIGhlYWQg
Y2FuY2VyPC90aXRsZT48c2Vjb25kYXJ5LXRpdGxlPkogU3VyZyBPbmNvbDwvc2Vjb25kYXJ5LXRp
dGxlPjxhbHQtdGl0bGU+Sm91cm5hbCBvZiBzdXJnaWNhbCBvbmNvbG9neTwvYWx0LXRpdGxlPjwv
dGl0bGVzPjxwZXJpb2RpY2FsPjxmdWxsLXRpdGxlPkogU3VyZyBPbmNvbDwvZnVsbC10aXRsZT48
YWJici0xPkpvdXJuYWwgb2Ygc3VyZ2ljYWwgb25jb2xvZ3k8L2FiYnItMT48L3BlcmlvZGljYWw+
PGFsdC1wZXJpb2RpY2FsPjxmdWxsLXRpdGxlPkogU3VyZyBPbmNvbDwvZnVsbC10aXRsZT48YWJi
ci0xPkpvdXJuYWwgb2Ygc3VyZ2ljYWwgb25jb2xvZ3k8L2FiYnItMT48L2FsdC1wZXJpb2RpY2Fs
PjxwYWdlcz44OS05MDwvcGFnZXM+PHZvbHVtZT45Njwvdm9sdW1lPjxudW1iZXI+MTwvbnVtYmVy
PjxlZGl0aW9uPjIwMDcvMDMvMDk8L2VkaXRpb24+PGtleXdvcmRzPjxrZXl3b3JkPkNhdGhldGVy
IEFibGF0aW9uL2FkdmVyc2UgZWZmZWN0cy8qbWV0aG9kczwva2V5d29yZD48a2V5d29yZD5IdW1h
bnM8L2tleXdvcmQ+PGtleXdvcmQ+UGFuY3JlYXRpYyBGaXN0dWxhL2V0aW9sb2d5PC9rZXl3b3Jk
PjxrZXl3b3JkPlBhbmNyZWF0aWMgTmVvcGxhc21zLypzdXJnZXJ5PC9rZXl3b3JkPjxrZXl3b3Jk
PlBvc3RvcGVyYXRpdmUgQ29tcGxpY2F0aW9ucy9ldGlvbG9neTwva2V5d29yZD48a2V5d29yZD5S
aXNrPC9rZXl3b3JkPjwva2V5d29yZHM+PGRhdGVzPjx5ZWFyPjIwMDc8L3llYXI+PHB1Yi1kYXRl
cz48ZGF0ZT5KdWwgMTwvZGF0ZT48L3B1Yi1kYXRlcz48L2RhdGVzPjxpc2JuPjAwMjItNDc5MCAo
UHJpbnQpJiN4RDswMDIyLTQ3OTAgKExpbmtpbmcpPC9pc2JuPjxhY2Nlc3Npb24tbnVtPjE3MzQ1
NTk0PC9hY2Nlc3Npb24tbnVtPjx3b3JrLXR5cGU+Q29tbWVudCYjeEQ7TGV0dGVyPC93b3JrLXR5
cGU+PHVybHM+PHJlbGF0ZWQtdXJscz48dXJsPmh0dHA6Ly93d3cubmNiaS5ubG0ubmloLmdvdi9w
dWJtZWQvMTczNDU1OTQ8L3VybD48L3JlbGF0ZWQtdXJscz48L3VybHM+PGVsZWN0cm9uaWMtcmVz
b3VyY2UtbnVtPjEwLjEwMDIvanNvLjIwNzY0PC9lbGVjdHJvbmljLXJlc291cmNlLW51bT48bGFu
Z3VhZ2U+ZW5nPC9sYW5ndWFnZT48L3JlY29yZD48L0NpdGU+PENpdGU+PEF1dGhvcj5TcGlsaW90
aXM8L0F1dGhvcj48WWVhcj4yMDA3PC9ZZWFyPjxSZWNOdW0+MjE8L1JlY051bT48cmVjb3JkPjxy
ZWMtbnVtYmVyPjIxPC9yZWMtbnVtYmVyPjxmb3JlaWduLWtleXM+PGtleSBhcHA9IkVOIiBkYi1p
ZD0ic3BwMHpzZjJseDU1d2llcDAwdXZmcHI0ZmFhNTVwZHZzZXZlIiB0aW1lc3RhbXA9IjEzOTk5
NzYxOTUiPjIxPC9rZXk+PC9mb3JlaWduLWtleXM+PHJlZi10eXBlIG5hbWU9IkpvdXJuYWwgQXJ0
aWNsZSI+MTc8L3JlZi10eXBlPjxjb250cmlidXRvcnM+PGF1dGhvcnM+PGF1dGhvcj5TcGlsaW90
aXMsIEouIEQuPC9hdXRob3I+PGF1dGhvcj5EYXRzaXMsIEEuIEMuPC9hdXRob3I+PGF1dGhvcj5N
aWNoYWxvcG91bG9zLCBOLiBWLjwvYXV0aG9yPjxhdXRob3I+S2VrZWxvcywgUy4gUC48L2F1dGhv
cj48YXV0aG9yPlZheGV2YW5pZG91LCBBLjwvYXV0aG9yPjxhdXRob3I+Um9nZGFraXMsIEEuIEcu
PC9hdXRob3I+PGF1dGhvcj5DaHJpc3RvcG91bG91LCBBLiBOLjwvYXV0aG9yPjwvYXV0aG9ycz48
L2NvbnRyaWJ1dG9ycz48dGl0bGVzPjx0aXRsZT5IaWdoIG9wZXJhdGl2ZSByaXNrIG9mIGNvb2wt
dGlwIHJhZGlvZnJlcXVlbmN5IGFibGF0aW9uIGZvciB1bnJlc2VjdGFibGUgcGFuY3JlYXRpYyBo
ZWFkIGNhbmNlcjwvdGl0bGU+PHNlY29uZGFyeS10aXRsZT5KIFN1cmcgT25jb2w8L3NlY29uZGFy
eS10aXRsZT48YWx0LXRpdGxlPkpvdXJuYWwgb2Ygc3VyZ2ljYWwgb25jb2xvZ3k8L2FsdC10aXRs
ZT48L3RpdGxlcz48cGVyaW9kaWNhbD48ZnVsbC10aXRsZT5KIFN1cmcgT25jb2w8L2Z1bGwtdGl0
bGU+PGFiYnItMT5Kb3VybmFsIG9mIHN1cmdpY2FsIG9uY29sb2d5PC9hYmJyLTE+PC9wZXJpb2Rp
Y2FsPjxhbHQtcGVyaW9kaWNhbD48ZnVsbC10aXRsZT5KIFN1cmcgT25jb2w8L2Z1bGwtdGl0bGU+
PGFiYnItMT5Kb3VybmFsIG9mIHN1cmdpY2FsIG9uY29sb2d5PC9hYmJyLTE+PC9hbHQtcGVyaW9k
aWNhbD48cGFnZXM+ODktOTA8L3BhZ2VzPjx2b2x1bWU+OTY8L3ZvbHVtZT48bnVtYmVyPjE8L251
bWJlcj48ZWRpdGlvbj4yMDA3LzAzLzA5PC9lZGl0aW9uPjxrZXl3b3Jkcz48a2V5d29yZD5DYXRo
ZXRlciBBYmxhdGlvbi9hZHZlcnNlIGVmZmVjdHMvKm1ldGhvZHM8L2tleXdvcmQ+PGtleXdvcmQ+
SHVtYW5zPC9rZXl3b3JkPjxrZXl3b3JkPlBhbmNyZWF0aWMgRmlzdHVsYS9ldGlvbG9neTwva2V5
d29yZD48a2V5d29yZD5QYW5jcmVhdGljIE5lb3BsYXNtcy8qc3VyZ2VyeTwva2V5d29yZD48a2V5
d29yZD5Qb3N0b3BlcmF0aXZlIENvbXBsaWNhdGlvbnMvZXRpb2xvZ3k8L2tleXdvcmQ+PGtleXdv
cmQ+Umlzazwva2V5d29yZD48L2tleXdvcmRzPjxkYXRlcz48eWVhcj4yMDA3PC95ZWFyPjxwdWIt
ZGF0ZXM+PGRhdGU+SnVsIDE8L2RhdGU+PC9wdWItZGF0ZXM+PC9kYXRlcz48aXNibj4wMDIyLTQ3
OTAgKFByaW50KSYjeEQ7MDAyMi00NzkwIChMaW5raW5nKTwvaXNibj48YWNjZXNzaW9uLW51bT4x
NzM0NTU5NDwvYWNjZXNzaW9uLW51bT48d29yay10eXBlPkNvbW1lbnQmI3hEO0xldHRlcjwvd29y
ay10eXBlPjx1cmxzPjxyZWxhdGVkLXVybHM+PHVybD5odHRwOi8vd3d3Lm5jYmkubmxtLm5paC5n
b3YvcHVibWVkLzE3MzQ1NTk0PC91cmw+PC9yZWxhdGVkLXVybHM+PC91cmxzPjxlbGVjdHJvbmlj
LXJlc291cmNlLW51bT4xMC4xMDAyL2pzby4yMDc2NDwvZWxlY3Ryb25pYy1yZXNvdXJjZS1udW0+
PGxhbmd1YWdlPmVuZzwvbGFuZ3VhZ2U+PC9yZWNvcmQ+PC9DaXRlPjwvRW5kTm90ZT5=
</w:fldData>
        </w:fldChar>
      </w:r>
      <w:r w:rsidR="00AE6B11" w:rsidRPr="00247181">
        <w:rPr>
          <w:rFonts w:ascii="Book Antiqua" w:hAnsi="Book Antiqua" w:cs="Arial"/>
          <w:sz w:val="24"/>
          <w:szCs w:val="24"/>
        </w:rPr>
        <w:instrText xml:space="preserve"> ADDIN EN.CITE.DATA </w:instrText>
      </w:r>
      <w:r w:rsidR="00AE6B11" w:rsidRPr="00247181">
        <w:rPr>
          <w:rFonts w:ascii="Book Antiqua" w:hAnsi="Book Antiqua" w:cs="Arial"/>
          <w:sz w:val="24"/>
          <w:szCs w:val="24"/>
        </w:rPr>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r>
      <w:r w:rsidR="00AE6B11" w:rsidRPr="00247181">
        <w:rPr>
          <w:rFonts w:ascii="Book Antiqua" w:hAnsi="Book Antiqua" w:cs="Arial"/>
          <w:sz w:val="24"/>
          <w:szCs w:val="24"/>
        </w:rPr>
        <w:fldChar w:fldCharType="separate"/>
      </w:r>
      <w:r w:rsidR="00AE6B11" w:rsidRPr="00247181">
        <w:rPr>
          <w:rFonts w:ascii="Book Antiqua" w:hAnsi="Book Antiqua" w:cs="Arial"/>
          <w:noProof/>
          <w:sz w:val="24"/>
          <w:szCs w:val="24"/>
          <w:vertAlign w:val="superscript"/>
        </w:rPr>
        <w:t>[</w:t>
      </w:r>
      <w:hyperlink w:anchor="_ENREF_16" w:tooltip="Matsui, 2000 #16" w:history="1">
        <w:r w:rsidR="00AE6B11" w:rsidRPr="00247181">
          <w:rPr>
            <w:rFonts w:ascii="Book Antiqua" w:hAnsi="Book Antiqua" w:cs="Arial"/>
            <w:noProof/>
            <w:sz w:val="24"/>
            <w:szCs w:val="24"/>
            <w:vertAlign w:val="superscript"/>
          </w:rPr>
          <w:t>16</w:t>
        </w:r>
      </w:hyperlink>
      <w:r w:rsidRPr="00247181">
        <w:rPr>
          <w:rFonts w:ascii="Book Antiqua" w:hAnsi="Book Antiqua" w:cs="Arial"/>
          <w:noProof/>
          <w:sz w:val="24"/>
          <w:szCs w:val="24"/>
          <w:vertAlign w:val="superscript"/>
        </w:rPr>
        <w:t>,</w:t>
      </w:r>
      <w:hyperlink w:anchor="_ENREF_17" w:tooltip="Elias, 2004 #17" w:history="1">
        <w:r w:rsidR="00AE6B11" w:rsidRPr="00247181">
          <w:rPr>
            <w:rFonts w:ascii="Book Antiqua" w:hAnsi="Book Antiqua" w:cs="Arial"/>
            <w:noProof/>
            <w:sz w:val="24"/>
            <w:szCs w:val="24"/>
            <w:vertAlign w:val="superscript"/>
          </w:rPr>
          <w:t>17</w:t>
        </w:r>
      </w:hyperlink>
      <w:r w:rsidRPr="00247181">
        <w:rPr>
          <w:rFonts w:ascii="Book Antiqua" w:hAnsi="Book Antiqua" w:cs="Arial"/>
          <w:noProof/>
          <w:sz w:val="24"/>
          <w:szCs w:val="24"/>
          <w:vertAlign w:val="superscript"/>
        </w:rPr>
        <w:t>,</w:t>
      </w:r>
      <w:hyperlink w:anchor="_ENREF_19" w:tooltip="Siriwardena, 2006 #19" w:history="1">
        <w:r w:rsidR="00AE6B11" w:rsidRPr="00247181">
          <w:rPr>
            <w:rFonts w:ascii="Book Antiqua" w:hAnsi="Book Antiqua" w:cs="Arial"/>
            <w:noProof/>
            <w:sz w:val="24"/>
            <w:szCs w:val="24"/>
            <w:vertAlign w:val="superscript"/>
          </w:rPr>
          <w:t>19-21</w:t>
        </w:r>
      </w:hyperlink>
      <w:r w:rsidR="00AE6B11" w:rsidRPr="00247181">
        <w:rPr>
          <w:rFonts w:ascii="Book Antiqua" w:hAnsi="Book Antiqua" w:cs="Arial"/>
          <w:noProof/>
          <w:sz w:val="24"/>
          <w:szCs w:val="24"/>
          <w:vertAlign w:val="superscript"/>
        </w:rPr>
        <w:t>]</w:t>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t xml:space="preserve">. </w:t>
      </w:r>
      <w:r w:rsidR="009060A8" w:rsidRPr="00247181">
        <w:rPr>
          <w:rFonts w:ascii="Book Antiqua" w:hAnsi="Book Antiqua" w:cs="Arial"/>
          <w:sz w:val="24"/>
          <w:szCs w:val="24"/>
        </w:rPr>
        <w:t xml:space="preserve">In general, </w:t>
      </w:r>
      <w:r w:rsidR="00AE6B11" w:rsidRPr="00247181">
        <w:rPr>
          <w:rFonts w:ascii="Book Antiqua" w:hAnsi="Book Antiqua" w:cs="Arial"/>
          <w:sz w:val="24"/>
          <w:szCs w:val="24"/>
        </w:rPr>
        <w:t xml:space="preserve">adverse events </w:t>
      </w:r>
      <w:r w:rsidR="008817BE" w:rsidRPr="00247181">
        <w:rPr>
          <w:rFonts w:ascii="Book Antiqua" w:hAnsi="Book Antiqua" w:cs="Arial"/>
          <w:sz w:val="24"/>
          <w:szCs w:val="24"/>
        </w:rPr>
        <w:t>are</w:t>
      </w:r>
      <w:r w:rsidR="00AE6B11" w:rsidRPr="00247181">
        <w:rPr>
          <w:rFonts w:ascii="Book Antiqua" w:hAnsi="Book Antiqua" w:cs="Arial"/>
          <w:sz w:val="24"/>
          <w:szCs w:val="24"/>
        </w:rPr>
        <w:t xml:space="preserve"> associated with the duration of ablation. Pancreas </w:t>
      </w:r>
      <w:r w:rsidR="008817BE" w:rsidRPr="00247181">
        <w:rPr>
          <w:rFonts w:ascii="Book Antiqua" w:hAnsi="Book Antiqua" w:cs="Arial"/>
          <w:sz w:val="24"/>
          <w:szCs w:val="24"/>
        </w:rPr>
        <w:t>is very</w:t>
      </w:r>
      <w:r w:rsidR="00AE6B11" w:rsidRPr="00247181">
        <w:rPr>
          <w:rFonts w:ascii="Book Antiqua" w:hAnsi="Book Antiqua" w:cs="Arial"/>
          <w:sz w:val="24"/>
          <w:szCs w:val="24"/>
        </w:rPr>
        <w:t xml:space="preserve"> thermo-sensitive, and</w:t>
      </w:r>
      <w:r w:rsidR="008817BE" w:rsidRPr="00247181">
        <w:rPr>
          <w:rFonts w:ascii="Book Antiqua" w:hAnsi="Book Antiqua" w:cs="Arial"/>
          <w:sz w:val="24"/>
          <w:szCs w:val="24"/>
        </w:rPr>
        <w:t xml:space="preserve"> when</w:t>
      </w:r>
      <w:r w:rsidR="00AE6B11" w:rsidRPr="00247181">
        <w:rPr>
          <w:rFonts w:ascii="Book Antiqua" w:hAnsi="Book Antiqua" w:cs="Arial"/>
          <w:sz w:val="24"/>
          <w:szCs w:val="24"/>
        </w:rPr>
        <w:t xml:space="preserve"> </w:t>
      </w:r>
      <w:r w:rsidR="009060A8" w:rsidRPr="00247181">
        <w:rPr>
          <w:rFonts w:ascii="Book Antiqua" w:hAnsi="Book Antiqua" w:cs="Arial"/>
          <w:sz w:val="24"/>
          <w:szCs w:val="24"/>
        </w:rPr>
        <w:t>heat</w:t>
      </w:r>
      <w:r w:rsidR="00AE6B11" w:rsidRPr="00247181">
        <w:rPr>
          <w:rFonts w:ascii="Book Antiqua" w:hAnsi="Book Antiqua" w:cs="Arial"/>
          <w:sz w:val="24"/>
          <w:szCs w:val="24"/>
        </w:rPr>
        <w:t xml:space="preserve"> </w:t>
      </w:r>
      <w:r w:rsidR="008817BE" w:rsidRPr="00247181">
        <w:rPr>
          <w:rFonts w:ascii="Book Antiqua" w:hAnsi="Book Antiqua" w:cs="Arial"/>
          <w:sz w:val="24"/>
          <w:szCs w:val="24"/>
        </w:rPr>
        <w:t xml:space="preserve">is applied on </w:t>
      </w:r>
      <w:r w:rsidR="00AE6B11" w:rsidRPr="00247181">
        <w:rPr>
          <w:rFonts w:ascii="Book Antiqua" w:hAnsi="Book Antiqua" w:cs="Arial"/>
          <w:sz w:val="24"/>
          <w:szCs w:val="24"/>
        </w:rPr>
        <w:t xml:space="preserve">normal pancreas </w:t>
      </w:r>
      <w:r w:rsidR="008817BE" w:rsidRPr="00247181">
        <w:rPr>
          <w:rFonts w:ascii="Book Antiqua" w:hAnsi="Book Antiqua" w:cs="Arial"/>
          <w:sz w:val="24"/>
          <w:szCs w:val="24"/>
        </w:rPr>
        <w:t xml:space="preserve">it </w:t>
      </w:r>
      <w:r w:rsidR="009060A8" w:rsidRPr="00247181">
        <w:rPr>
          <w:rFonts w:ascii="Book Antiqua" w:hAnsi="Book Antiqua" w:cs="Arial"/>
          <w:sz w:val="24"/>
          <w:szCs w:val="24"/>
        </w:rPr>
        <w:t>produces</w:t>
      </w:r>
      <w:r w:rsidR="00AE6B11" w:rsidRPr="00247181">
        <w:rPr>
          <w:rFonts w:ascii="Book Antiqua" w:hAnsi="Book Antiqua" w:cs="Arial"/>
          <w:sz w:val="24"/>
          <w:szCs w:val="24"/>
        </w:rPr>
        <w:t xml:space="preserve"> an inflammatory response causing edema and later fibrosis and occasionally cystic transformation</w:t>
      </w:r>
      <w:r w:rsidR="00AE6B11" w:rsidRPr="00247181">
        <w:rPr>
          <w:rFonts w:ascii="Book Antiqua" w:hAnsi="Book Antiqua" w:cs="Arial"/>
          <w:sz w:val="24"/>
          <w:szCs w:val="24"/>
        </w:rPr>
        <w:fldChar w:fldCharType="begin">
          <w:fldData xml:space="preserve">PEVuZE5vdGU+PENpdGU+PEF1dGhvcj5DYXJyYXJhPC9BdXRob3I+PFllYXI+MjAwODwvWWVhcj48
UmVjTnVtPjE4PC9SZWNOdW0+PERpc3BsYXlUZXh0PjxzdHlsZSBmYWNlPSJzdXBlcnNjcmlwdCI+
WzE4XTwvc3R5bGU+PC9EaXNwbGF5VGV4dD48cmVjb3JkPjxyZWMtbnVtYmVyPjE4PC9yZWMtbnVt
YmVyPjxmb3JlaWduLWtleXM+PGtleSBhcHA9IkVOIiBkYi1pZD0ic3BwMHpzZjJseDU1d2llcDAw
dXZmcHI0ZmFhNTVwZHZzZXZlIiB0aW1lc3RhbXA9IjEzOTk5NzYxOTQiPjE4PC9rZXk+PC9mb3Jl
aWduLWtleXM+PHJlZi10eXBlIG5hbWU9IkpvdXJuYWwgQXJ0aWNsZSI+MTc8L3JlZi10eXBlPjxj
b250cmlidXRvcnM+PGF1dGhvcnM+PGF1dGhvcj5DYXJyYXJhLCBTLjwvYXV0aG9yPjxhdXRob3I+
QXJjaWRpYWNvbm8sIFAuIEcuPC9hdXRob3I+PGF1dGhvcj5BbGJhcmVsbG8sIEwuPC9hdXRob3I+
PGF1dGhvcj5BZGRpcywgQS48L2F1dGhvcj48YXV0aG9yPkVuZGVybGUsIE0uIEQuPC9hdXRob3I+
PGF1dGhvcj5Cb2VtbywgQy48L2F1dGhvcj48YXV0aG9yPkNhbXBhZ25vbCwgTS48L2F1dGhvcj48
YXV0aG9yPkFtYnJvc2ksIEEuPC9hdXRob3I+PGF1dGhvcj5Eb2dsaW9uaSwgQy48L2F1dGhvcj48
YXV0aG9yPlRlc3RvbmksIFAuIEEuPC9hdXRob3I+PC9hdXRob3JzPjwvY29udHJpYnV0b3JzPjxh
dXRoLWFkZHJlc3M+RGl2aXNpb24gb2YgR2FzdHJvZW50ZXJvbG9neSBhbmQgR2FzdHJvaW50ZXN0
aW5hbCBFbmRvc2NvcHksIFZpdGEtU2FsdXRlIFNhbiBSYWZmYWVsZSBVbml2ZXJzaXR5LCBTY2ll
bnRpZmljIEluc3RpdHV0ZSBTYW4gUmFmZmFlbGUsIE1pbGFuLCBJdGFseS48L2F1dGgtYWRkcmVz
cz48dGl0bGVzPjx0aXRsZT5FbmRvc2NvcGljIHVsdHJhc291bmQtZ3VpZGVkIGFwcGxpY2F0aW9u
IG9mIGEgbmV3IGh5YnJpZCBjcnlvdGhlcm0gcHJvYmUgaW4gcG9yY2luZSBwYW5jcmVhczogYSBw
cmVsaW1pbmFyeSBzdHVkeTwvdGl0bGU+PHNlY29uZGFyeS10aXRsZT5FbmRvc2NvcHk8L3NlY29u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bD48cGFnZXM+MzIxLTY8L3BhZ2VzPjx2b2x1bWU+NDA8L3ZvbHVtZT48bnVtYmVyPjQ8L251bWJl
cj48ZWRpdGlvbj4yMDA4LzA0LzA1PC9lZGl0aW9uPjxrZXl3b3Jkcz48a2V5d29yZD5BbmltYWxz
PC9rZXl3b3JkPjxrZXl3b3JkPkNhdGhldGVyIEFibGF0aW9uLyppbnN0cnVtZW50YXRpb248L2tl
eXdvcmQ+PGtleXdvcmQ+Q3J5b3N1cmdlcnkvKmluc3RydW1lbnRhdGlvbjwva2V5d29yZD48a2V5
d29yZD5QYW5jcmVhcy8qc3VyZ2VyeS8qdWx0cmFzb25vZ3JhcGh5PC9rZXl3b3JkPjxrZXl3b3Jk
PlBpbG90IFByb2plY3RzPC9rZXl3b3JkPjxrZXl3b3JkPlBvc3RvcGVyYXRpdmUgQ29tcGxpY2F0
aW9uczwva2V5d29yZD48a2V5d29yZD5SZWdyZXNzaW9uIEFuYWx5c2lzPC9rZXl3b3JkPjxrZXl3
b3JkPlN0YXRpc3RpY3MsIE5vbnBhcmFtZXRyaWM8L2tleXdvcmQ+PGtleXdvcmQ+U3dpbmU8L2tl
eXdvcmQ+PC9rZXl3b3Jkcz48ZGF0ZXM+PHllYXI+MjAwODwveWVhcj48cHViLWRhdGVzPjxkYXRl
PkFwcjwvZGF0ZT48L3B1Yi1kYXRlcz48L2RhdGVzPjxpc2JuPjE0MzgtODgxMiAoRWxlY3Ryb25p
YykmI3hEOzAwMTMtNzI2WCAoTGlua2luZyk8L2lzYm4+PGFjY2Vzc2lvbi1udW0+MTgzODk0NDk8
L2FjY2Vzc2lvbi1udW0+PHdvcmstdHlwZT5SZXNlYXJjaCBTdXBwb3J0LCBOb24tVS5TLiBHb3Ym
YXBvczt0PC93b3JrLXR5cGU+PHVybHM+PHJlbGF0ZWQtdXJscz48dXJsPmh0dHA6Ly93d3cubmNi
aS5ubG0ubmloLmdvdi9wdWJtZWQvMTgzODk0NDk8L3VybD48L3JlbGF0ZWQtdXJscz48L3VybHM+
PGVsZWN0cm9uaWMtcmVzb3VyY2UtbnVtPjEwLjEwNTUvcy0yMDA3LTk5NTU5NTwvZWxlY3Ryb25p
Yy1yZXNvdXJjZS1udW0+PGxhbmd1YWdlPmVuZzwvbGFuZ3VhZ2U+PC9yZWNvcmQ+PC9DaXRlPjwv
RW5kTm90ZT5=
</w:fldData>
        </w:fldChar>
      </w:r>
      <w:r w:rsidR="00AE6B11" w:rsidRPr="00247181">
        <w:rPr>
          <w:rFonts w:ascii="Book Antiqua" w:hAnsi="Book Antiqua" w:cs="Arial"/>
          <w:sz w:val="24"/>
          <w:szCs w:val="24"/>
        </w:rPr>
        <w:instrText xml:space="preserve"> ADDIN EN.CITE </w:instrText>
      </w:r>
      <w:r w:rsidR="00AE6B11" w:rsidRPr="00247181">
        <w:rPr>
          <w:rFonts w:ascii="Book Antiqua" w:hAnsi="Book Antiqua" w:cs="Arial"/>
          <w:sz w:val="24"/>
          <w:szCs w:val="24"/>
        </w:rPr>
        <w:fldChar w:fldCharType="begin">
          <w:fldData xml:space="preserve">PEVuZE5vdGU+PENpdGU+PEF1dGhvcj5DYXJyYXJhPC9BdXRob3I+PFllYXI+MjAwODwvWWVhcj48
UmVjTnVtPjE4PC9SZWNOdW0+PERpc3BsYXlUZXh0PjxzdHlsZSBmYWNlPSJzdXBlcnNjcmlwdCI+
WzE4XTwvc3R5bGU+PC9EaXNwbGF5VGV4dD48cmVjb3JkPjxyZWMtbnVtYmVyPjE4PC9yZWMtbnVt
YmVyPjxmb3JlaWduLWtleXM+PGtleSBhcHA9IkVOIiBkYi1pZD0ic3BwMHpzZjJseDU1d2llcDAw
dXZmcHI0ZmFhNTVwZHZzZXZlIiB0aW1lc3RhbXA9IjEzOTk5NzYxOTQiPjE4PC9rZXk+PC9mb3Jl
aWduLWtleXM+PHJlZi10eXBlIG5hbWU9IkpvdXJuYWwgQXJ0aWNsZSI+MTc8L3JlZi10eXBlPjxj
b250cmlidXRvcnM+PGF1dGhvcnM+PGF1dGhvcj5DYXJyYXJhLCBTLjwvYXV0aG9yPjxhdXRob3I+
QXJjaWRpYWNvbm8sIFAuIEcuPC9hdXRob3I+PGF1dGhvcj5BbGJhcmVsbG8sIEwuPC9hdXRob3I+
PGF1dGhvcj5BZGRpcywgQS48L2F1dGhvcj48YXV0aG9yPkVuZGVybGUsIE0uIEQuPC9hdXRob3I+
PGF1dGhvcj5Cb2VtbywgQy48L2F1dGhvcj48YXV0aG9yPkNhbXBhZ25vbCwgTS48L2F1dGhvcj48
YXV0aG9yPkFtYnJvc2ksIEEuPC9hdXRob3I+PGF1dGhvcj5Eb2dsaW9uaSwgQy48L2F1dGhvcj48
YXV0aG9yPlRlc3RvbmksIFAuIEEuPC9hdXRob3I+PC9hdXRob3JzPjwvY29udHJpYnV0b3JzPjxh
dXRoLWFkZHJlc3M+RGl2aXNpb24gb2YgR2FzdHJvZW50ZXJvbG9neSBhbmQgR2FzdHJvaW50ZXN0
aW5hbCBFbmRvc2NvcHksIFZpdGEtU2FsdXRlIFNhbiBSYWZmYWVsZSBVbml2ZXJzaXR5LCBTY2ll
bnRpZmljIEluc3RpdHV0ZSBTYW4gUmFmZmFlbGUsIE1pbGFuLCBJdGFseS48L2F1dGgtYWRkcmVz
cz48dGl0bGVzPjx0aXRsZT5FbmRvc2NvcGljIHVsdHJhc291bmQtZ3VpZGVkIGFwcGxpY2F0aW9u
IG9mIGEgbmV3IGh5YnJpZCBjcnlvdGhlcm0gcHJvYmUgaW4gcG9yY2luZSBwYW5jcmVhczogYSBw
cmVsaW1pbmFyeSBzdHVkeTwvdGl0bGU+PHNlY29uZGFyeS10aXRsZT5FbmRvc2NvcHk8L3NlY29u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bD48cGFnZXM+MzIxLTY8L3BhZ2VzPjx2b2x1bWU+NDA8L3ZvbHVtZT48bnVtYmVyPjQ8L251bWJl
cj48ZWRpdGlvbj4yMDA4LzA0LzA1PC9lZGl0aW9uPjxrZXl3b3Jkcz48a2V5d29yZD5BbmltYWxz
PC9rZXl3b3JkPjxrZXl3b3JkPkNhdGhldGVyIEFibGF0aW9uLyppbnN0cnVtZW50YXRpb248L2tl
eXdvcmQ+PGtleXdvcmQ+Q3J5b3N1cmdlcnkvKmluc3RydW1lbnRhdGlvbjwva2V5d29yZD48a2V5
d29yZD5QYW5jcmVhcy8qc3VyZ2VyeS8qdWx0cmFzb25vZ3JhcGh5PC9rZXl3b3JkPjxrZXl3b3Jk
PlBpbG90IFByb2plY3RzPC9rZXl3b3JkPjxrZXl3b3JkPlBvc3RvcGVyYXRpdmUgQ29tcGxpY2F0
aW9uczwva2V5d29yZD48a2V5d29yZD5SZWdyZXNzaW9uIEFuYWx5c2lzPC9rZXl3b3JkPjxrZXl3
b3JkPlN0YXRpc3RpY3MsIE5vbnBhcmFtZXRyaWM8L2tleXdvcmQ+PGtleXdvcmQ+U3dpbmU8L2tl
eXdvcmQ+PC9rZXl3b3Jkcz48ZGF0ZXM+PHllYXI+MjAwODwveWVhcj48cHViLWRhdGVzPjxkYXRl
PkFwcjwvZGF0ZT48L3B1Yi1kYXRlcz48L2RhdGVzPjxpc2JuPjE0MzgtODgxMiAoRWxlY3Ryb25p
YykmI3hEOzAwMTMtNzI2WCAoTGlua2luZyk8L2lzYm4+PGFjY2Vzc2lvbi1udW0+MTgzODk0NDk8
L2FjY2Vzc2lvbi1udW0+PHdvcmstdHlwZT5SZXNlYXJjaCBTdXBwb3J0LCBOb24tVS5TLiBHb3Ym
YXBvczt0PC93b3JrLXR5cGU+PHVybHM+PHJlbGF0ZWQtdXJscz48dXJsPmh0dHA6Ly93d3cubmNi
aS5ubG0ubmloLmdvdi9wdWJtZWQvMTgzODk0NDk8L3VybD48L3JlbGF0ZWQtdXJscz48L3VybHM+
PGVsZWN0cm9uaWMtcmVzb3VyY2UtbnVtPjEwLjEwNTUvcy0yMDA3LTk5NTU5NTwvZWxlY3Ryb25p
Yy1yZXNvdXJjZS1udW0+PGxhbmd1YWdlPmVuZzwvbGFuZ3VhZ2U+PC9yZWNvcmQ+PC9DaXRlPjwv
RW5kTm90ZT5=
</w:fldData>
        </w:fldChar>
      </w:r>
      <w:r w:rsidR="00AE6B11" w:rsidRPr="00247181">
        <w:rPr>
          <w:rFonts w:ascii="Book Antiqua" w:hAnsi="Book Antiqua" w:cs="Arial"/>
          <w:sz w:val="24"/>
          <w:szCs w:val="24"/>
        </w:rPr>
        <w:instrText xml:space="preserve"> ADDIN EN.CITE.DATA </w:instrText>
      </w:r>
      <w:r w:rsidR="00AE6B11" w:rsidRPr="00247181">
        <w:rPr>
          <w:rFonts w:ascii="Book Antiqua" w:hAnsi="Book Antiqua" w:cs="Arial"/>
          <w:sz w:val="24"/>
          <w:szCs w:val="24"/>
        </w:rPr>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r>
      <w:r w:rsidR="00AE6B11" w:rsidRPr="00247181">
        <w:rPr>
          <w:rFonts w:ascii="Book Antiqua" w:hAnsi="Book Antiqua" w:cs="Arial"/>
          <w:sz w:val="24"/>
          <w:szCs w:val="24"/>
        </w:rPr>
        <w:fldChar w:fldCharType="separate"/>
      </w:r>
      <w:r w:rsidR="00AE6B11" w:rsidRPr="00247181">
        <w:rPr>
          <w:rFonts w:ascii="Book Antiqua" w:hAnsi="Book Antiqua" w:cs="Arial"/>
          <w:noProof/>
          <w:sz w:val="24"/>
          <w:szCs w:val="24"/>
          <w:vertAlign w:val="superscript"/>
        </w:rPr>
        <w:t>[</w:t>
      </w:r>
      <w:hyperlink w:anchor="_ENREF_18" w:tooltip="Carrara, 2008 #18" w:history="1">
        <w:r w:rsidR="00AE6B11" w:rsidRPr="00247181">
          <w:rPr>
            <w:rFonts w:ascii="Book Antiqua" w:hAnsi="Book Antiqua" w:cs="Arial"/>
            <w:noProof/>
            <w:sz w:val="24"/>
            <w:szCs w:val="24"/>
            <w:vertAlign w:val="superscript"/>
          </w:rPr>
          <w:t>18</w:t>
        </w:r>
      </w:hyperlink>
      <w:r w:rsidR="00AE6B11" w:rsidRPr="00247181">
        <w:rPr>
          <w:rFonts w:ascii="Book Antiqua" w:hAnsi="Book Antiqua" w:cs="Arial"/>
          <w:noProof/>
          <w:sz w:val="24"/>
          <w:szCs w:val="24"/>
          <w:vertAlign w:val="superscript"/>
        </w:rPr>
        <w:t>]</w:t>
      </w:r>
      <w:r w:rsidR="00AE6B11" w:rsidRPr="00247181">
        <w:rPr>
          <w:rFonts w:ascii="Book Antiqua" w:hAnsi="Book Antiqua" w:cs="Arial"/>
          <w:sz w:val="24"/>
          <w:szCs w:val="24"/>
        </w:rPr>
        <w:fldChar w:fldCharType="end"/>
      </w:r>
      <w:r w:rsidR="00AE6B11" w:rsidRPr="00247181">
        <w:rPr>
          <w:rFonts w:ascii="Book Antiqua" w:hAnsi="Book Antiqua" w:cs="Arial"/>
          <w:b/>
          <w:sz w:val="24"/>
          <w:szCs w:val="24"/>
        </w:rPr>
        <w:t>.</w:t>
      </w:r>
      <w:r w:rsidR="00AE6B11" w:rsidRPr="00247181">
        <w:rPr>
          <w:rFonts w:ascii="Book Antiqua" w:hAnsi="Book Antiqua" w:cs="Arial"/>
          <w:sz w:val="24"/>
          <w:szCs w:val="24"/>
        </w:rPr>
        <w:t xml:space="preserve"> Massive necrosis </w:t>
      </w:r>
      <w:r w:rsidR="009060A8" w:rsidRPr="00247181">
        <w:rPr>
          <w:rFonts w:ascii="Book Antiqua" w:hAnsi="Book Antiqua" w:cs="Arial"/>
          <w:sz w:val="24"/>
          <w:szCs w:val="24"/>
        </w:rPr>
        <w:t>of the</w:t>
      </w:r>
      <w:r w:rsidR="00AE6B11" w:rsidRPr="00247181">
        <w:rPr>
          <w:rFonts w:ascii="Book Antiqua" w:hAnsi="Book Antiqua" w:cs="Arial"/>
          <w:sz w:val="24"/>
          <w:szCs w:val="24"/>
        </w:rPr>
        <w:t xml:space="preserve"> pancreas following RFA </w:t>
      </w:r>
      <w:r w:rsidR="009060A8" w:rsidRPr="00247181">
        <w:rPr>
          <w:rFonts w:ascii="Book Antiqua" w:hAnsi="Book Antiqua" w:cs="Arial"/>
          <w:sz w:val="24"/>
          <w:szCs w:val="24"/>
        </w:rPr>
        <w:t xml:space="preserve">have been reported, probably due to </w:t>
      </w:r>
      <w:r w:rsidR="000F58F1" w:rsidRPr="00247181">
        <w:rPr>
          <w:rFonts w:ascii="Book Antiqua" w:hAnsi="Book Antiqua" w:cs="Arial"/>
          <w:sz w:val="24"/>
          <w:szCs w:val="24"/>
        </w:rPr>
        <w:t>sequential</w:t>
      </w:r>
      <w:r w:rsidR="00AE6B11" w:rsidRPr="00247181">
        <w:rPr>
          <w:rFonts w:ascii="Book Antiqua" w:hAnsi="Book Antiqua" w:cs="Arial"/>
          <w:sz w:val="24"/>
          <w:szCs w:val="24"/>
        </w:rPr>
        <w:t xml:space="preserve"> ablations done in close proximity </w:t>
      </w:r>
      <w:r w:rsidR="000F58F1" w:rsidRPr="00247181">
        <w:rPr>
          <w:rFonts w:ascii="Book Antiqua" w:hAnsi="Book Antiqua" w:cs="Arial"/>
          <w:sz w:val="24"/>
          <w:szCs w:val="24"/>
        </w:rPr>
        <w:t>at</w:t>
      </w:r>
      <w:r w:rsidR="00AE6B11" w:rsidRPr="00247181">
        <w:rPr>
          <w:rFonts w:ascii="Book Antiqua" w:hAnsi="Book Antiqua" w:cs="Arial"/>
          <w:sz w:val="24"/>
          <w:szCs w:val="24"/>
        </w:rPr>
        <w:t xml:space="preserve"> the same </w:t>
      </w:r>
      <w:r w:rsidR="008817BE" w:rsidRPr="00247181">
        <w:rPr>
          <w:rFonts w:ascii="Book Antiqua" w:hAnsi="Book Antiqua" w:cs="Arial"/>
          <w:sz w:val="24"/>
          <w:szCs w:val="24"/>
        </w:rPr>
        <w:t>session</w:t>
      </w:r>
      <w:r w:rsidRPr="00247181">
        <w:rPr>
          <w:rFonts w:ascii="Book Antiqua" w:hAnsi="Book Antiqua" w:cs="Arial"/>
          <w:sz w:val="24"/>
          <w:szCs w:val="24"/>
        </w:rPr>
        <w:fldChar w:fldCharType="begin">
          <w:fldData xml:space="preserve">PEVuZE5vdGU+PENpdGU+PEF1dGhvcj5FbGlhczwvQXV0aG9yPjxZZWFyPjIwMDQ8L1llYXI+PFJl
Y051bT4xNzwvUmVjTnVtPjxEaXNwbGF5VGV4dD48c3R5bGUgZmFjZT0ic3VwZXJzY3JpcHQiPlsx
NywgMjBdPC9zdHlsZT48L0Rpc3BsYXlUZXh0PjxyZWNvcmQ+PHJlYy1udW1iZXI+MTc8L3JlYy1u
dW1iZXI+PGZvcmVpZ24ta2V5cz48a2V5IGFwcD0iRU4iIGRiLWlkPSJzcHAwenNmMmx4NTV3aWVw
MDB1dmZwcjRmYWE1NXBkdnNldmUiIHRpbWVzdGFtcD0iMTM5OTk3NjE5NCI+MTc8L2tleT48L2Zv
cmVpZ24ta2V5cz48cmVmLXR5cGUgbmFtZT0iSm91cm5hbCBBcnRpY2xlIj4xNzwvcmVmLXR5cGU+
PGNvbnRyaWJ1dG9ycz48YXV0aG9ycz48YXV0aG9yPkVsaWFzLCBELjwvYXV0aG9yPjxhdXRob3I+
QmF0b24sIE8uPC9hdXRob3I+PGF1dGhvcj5TaWRlcmlzLCBMLjwvYXV0aG9yPjxhdXRob3I+TGFz
c2VyLCBQLjwvYXV0aG9yPjxhdXRob3I+UG9jYXJkLCBNLjwvYXV0aG9yPjwvYXV0aG9ycz48L2Nv
bnRyaWJ1dG9ycz48YXV0aC1hZGRyZXNzPkRlcGFydG1lbnQgb2YgU3VyZ2ljYWwgT25jb2xvZ3ks
IEd1c3RhdmUgUm91c3N5IEluc3RpdHV0ZSwgMzkgUnVlIENhbWlsbGUgRGVzbW91bGlucywgOTQ4
MDUgVmlsbGVqdWlmLCBDZWRleCwgRnJhbmNlLiBlbGlhc0BpZ3IuZnI8L2F1dGgtYWRkcmVzcz48
dGl0bGVzPjx0aXRsZT5OZWNyb3RpemluZyBwYW5jcmVhdGl0aXMgYWZ0ZXIgcmFkaW9mcmVxdWVu
Y3kgZGVzdHJ1Y3Rpb24gb2YgcGFuY3JlYXRpYyB0dW1vdXJzPC90aXRsZT48c2Vjb25kYXJ5LXRp
dGxlPkV1ciBKIFN1cmcgT25jb2w8L3NlY29uZGFyeS10aXRsZT48YWx0LXRpdGxlPkV1cm9wZWFu
IGpvdXJuYWwgb2Ygc3VyZ2ljYWwgb25jb2xvZ3kgOiB0aGUgam91cm5hbCBvZiB0aGUgRXVyb3Bl
YW4gU29jaWV0eSBvZiBTdXJnaWNhbCBPbmNvbG9neSBhbmQgdGhlIEJyaXRpc2ggQXNzb2NpYXRp
b24gb2YgU3VyZ2ljYWwgT25jb2xvZ3k8L2FsdC10aXRsZT48L3RpdGxlcz48cGVyaW9kaWNhbD48
ZnVsbC10aXRsZT5FdXIgSiBTdXJnIE9uY29sPC9mdWxsLXRpdGxlPjxhYmJyLTE+RXVyb3BlYW4g
am91cm5hbCBvZiBzdXJnaWNhbCBvbmNvbG9neSA6IHRoZSBqb3VybmFsIG9mIHRoZSBFdXJvcGVh
biBTb2NpZXR5IG9mIFN1cmdpY2FsIE9uY29sb2d5IGFuZCB0aGUgQnJpdGlzaCBBc3NvY2lhdGlv
biBvZiBTdXJnaWNhbCBPbmNvbG9neTwvYWJici0xPjwvcGVyaW9kaWNhbD48YWx0LXBlcmlvZGlj
YWw+PGZ1bGwtdGl0bGU+RXVyIEogU3VyZyBPbmNvbDwvZnVsbC10aXRsZT48YWJici0xPkV1cm9w
ZWFuIGpvdXJuYWwgb2Ygc3VyZ2ljYWwgb25jb2xvZ3kgOiB0aGUgam91cm5hbCBvZiB0aGUgRXVy
b3BlYW4gU29jaWV0eSBvZiBTdXJnaWNhbCBPbmNvbG9neSBhbmQgdGhlIEJyaXRpc2ggQXNzb2Np
YXRpb24gb2YgU3VyZ2ljYWwgT25jb2xvZ3k8L2FiYnItMT48L2FsdC1wZXJpb2RpY2FsPjxwYWdl
cz44NS03PC9wYWdlcz48dm9sdW1lPjMwPC92b2x1bWU+PG51bWJlcj4xPC9udW1iZXI+PGVkaXRp
b24+MjAwNC8wMS8yMzwvZWRpdGlvbj48a2V5d29yZHM+PGtleXdvcmQ+Q2FyY2lub21hLCBSZW5h
bCBDZWxsL3NlY29uZGFyeS9zdXJnZXJ5PC9rZXl3b3JkPjxrZXl3b3JkPkNhdGhldGVyIEFibGF0
aW9uLyphZHZlcnNlIGVmZmVjdHM8L2tleXdvcmQ+PGtleXdvcmQ+SHVtYW5zPC9rZXl3b3JkPjxr
ZXl3b3JkPk1hbGU8L2tleXdvcmQ+PGtleXdvcmQ+TWlkZGxlIEFnZWQ8L2tleXdvcmQ+PGtleXdv
cmQ+UGFuY3JlYXRpYyBOZW9wbGFzbXMvKnNlY29uZGFyeS8qc3VyZ2VyeTwva2V5d29yZD48a2V5
d29yZD5QYW5jcmVhdGl0aXMsIEFjdXRlIE5lY3JvdGl6aW5nLypldGlvbG9neTwva2V5d29yZD48
L2tleXdvcmRzPjxkYXRlcz48eWVhcj4yMDA0PC95ZWFyPjxwdWItZGF0ZXM+PGRhdGU+RmViPC9k
YXRlPjwvcHViLWRhdGVzPjwvZGF0ZXM+PGlzYm4+MDc0OC03OTgzIChQcmludCkmI3hEOzA3NDgt
Nzk4MyAoTGlua2luZyk8L2lzYm4+PGFjY2Vzc2lvbi1udW0+MTQ3MzY1Mjk8L2FjY2Vzc2lvbi1u
dW0+PHdvcmstdHlwZT5DYXNlIFJlcG9ydHM8L3dvcmstdHlwZT48dXJscz48cmVsYXRlZC11cmxz
Pjx1cmw+aHR0cDovL3d3dy5uY2JpLm5sbS5uaWguZ292L3B1Ym1lZC8xNDczNjUyOTwvdXJsPjwv
cmVsYXRlZC11cmxzPjwvdXJscz48bGFuZ3VhZ2U+ZW5nPC9sYW5ndWFnZT48L3JlY29yZD48L0Np
dGU+PENpdGU+PEF1dGhvcj5XdTwvQXV0aG9yPjxZZWFyPjIwMDY8L1llYXI+PFJlY051bT4yMDwv
UmVjTnVtPjxyZWNvcmQ+PHJlYy1udW1iZXI+MjA8L3JlYy1udW1iZXI+PGZvcmVpZ24ta2V5cz48
a2V5IGFwcD0iRU4iIGRiLWlkPSJzcHAwenNmMmx4NTV3aWVwMDB1dmZwcjRmYWE1NXBkdnNldmUi
IHRpbWVzdGFtcD0iMTM5OTk3NjE5NSI+MjA8L2tleT48L2ZvcmVpZ24ta2V5cz48cmVmLXR5cGUg
bmFtZT0iSm91cm5hbCBBcnRpY2xlIj4xNzwvcmVmLXR5cGU+PGNvbnRyaWJ1dG9ycz48YXV0aG9y
cz48YXV0aG9yPld1LCBZLjwvYXV0aG9yPjxhdXRob3I+VGFuZywgWi48L2F1dGhvcj48YXV0aG9y
PkZhbmcsIEguPC9hdXRob3I+PGF1dGhvcj5HYW8sIFMuPC9hdXRob3I+PGF1dGhvcj5DaGVuLCBK
LjwvYXV0aG9yPjxhdXRob3I+V2FuZywgWS48L2F1dGhvcj48YXV0aG9yPllhbiwgSC48L2F1dGhv
cj48L2F1dGhvcnM+PC9jb250cmlidXRvcnM+PGF1dGgtYWRkcmVzcz5EZXBhcnRtZW50IG9mIFN1
cmdlcnksIHRoZSBTZWNvbmQgQWZmaWxpYXRlZCBIb3NwaXRhbCwgQ29sbGVnZSBvZiBNZWRpY2lu
ZSwgWmhlamlhbmcgVW5pdmVyc2l0eSwgUC4gUi4gQ2hpbmEuIHd1eXVsaWFuQG1lZG1haWwuY29t
LmNuPC9hdXRoLWFkZHJlc3M+PHRpdGxlcz48dGl0bGU+SGlnaCBvcGVyYXRpdmUgcmlzayBvZiBj
b29sLXRpcCByYWRpb2ZyZXF1ZW5jeSBhYmxhdGlvbiBmb3IgdW5yZXNlY3RhYmxlIHBhbmNyZWF0
aWMgaGVhZCBjYW5jZXI8L3RpdGxlPjxzZWNvbmRhcnktdGl0bGU+SiBTdXJnIE9uY29sPC9zZWNv
bmRhcnktdGl0bGU+PGFsdC10aXRsZT5Kb3VybmFsIG9mIHN1cmdpY2FsIG9uY29sb2d5PC9hbHQt
dGl0bGU+PC90aXRsZXM+PHBlcmlvZGljYWw+PGZ1bGwtdGl0bGU+SiBTdXJnIE9uY29sPC9mdWxs
LXRpdGxlPjxhYmJyLTE+Sm91cm5hbCBvZiBzdXJnaWNhbCBvbmNvbG9neTwvYWJici0xPjwvcGVy
aW9kaWNhbD48YWx0LXBlcmlvZGljYWw+PGZ1bGwtdGl0bGU+SiBTdXJnIE9uY29sPC9mdWxsLXRp
dGxlPjxhYmJyLTE+Sm91cm5hbCBvZiBzdXJnaWNhbCBvbmNvbG9neTwvYWJici0xPjwvYWx0LXBl
cmlvZGljYWw+PHBhZ2VzPjM5Mi01PC9wYWdlcz48dm9sdW1lPjk0PC92b2x1bWU+PG51bWJlcj41
PC9udW1iZXI+PGVkaXRpb24+MjAwNi8wOS8xMzwvZWRpdGlvbj48a2V5d29yZHM+PGtleXdvcmQ+
QWN1dGUgS2lkbmV5IEluanVyeS9ldGlvbG9neTwva2V5d29yZD48a2V5d29yZD5BZHVsdDwva2V5
d29yZD48a2V5d29yZD5BZ2VkPC9rZXl3b3JkPjxrZXl3b3JkPkFnZWQsIDgwIGFuZCBvdmVyPC9r
ZXl3b3JkPjxrZXl3b3JkPkJhY2sgUGFpbi9ldGlvbG9neTwva2V5d29yZD48a2V5d29yZD5DYXRo
ZXRlciBBYmxhdGlvbi8qYWR2ZXJzZSBlZmZlY3RzPC9rZXl3b3JkPjxrZXl3b3JkPkZlbWFsZTwv
a2V5d29yZD48a2V5d29yZD5HYXN0cm9pbnRlc3RpbmFsIEhlbW9ycmhhZ2UvZXRpb2xvZ3k8L2tl
eXdvcmQ+PGtleXdvcmQ+SHVtYW5zPC9rZXl3b3JkPjxrZXl3b3JkPk1hbGU8L2tleXdvcmQ+PGtl
eXdvcmQ+TWlkZGxlIEFnZWQ8L2tleXdvcmQ+PGtleXdvcmQ+UGFuY3JlYXRpYyBGaXN0dWxhL2V0
aW9sb2d5PC9rZXl3b3JkPjxrZXl3b3JkPlBhbmNyZWF0aWMgTmVvcGxhc21zL21vcnRhbGl0eS8q
c3VyZ2VyeTwva2V5d29yZD48a2V5d29yZD5Qb3N0b3BlcmF0aXZlIENvbXBsaWNhdGlvbnMvKm1v
cnRhbGl0eTwva2V5d29yZD48a2V5d29yZD5SaXNrPC9rZXl3b3JkPjwva2V5d29yZHM+PGRhdGVz
Pjx5ZWFyPjIwMDY8L3llYXI+PHB1Yi1kYXRlcz48ZGF0ZT5PY3QgMTwvZGF0ZT48L3B1Yi1kYXRl
cz48L2RhdGVzPjxpc2JuPjAwMjItNDc5MCAoUHJpbnQpJiN4RDswMDIyLTQ3OTAgKExpbmtpbmcp
PC9pc2JuPjxhY2Nlc3Npb24tbnVtPjE2OTY3NDM2PC9hY2Nlc3Npb24tbnVtPjx3b3JrLXR5cGU+
UmVzZWFyY2ggU3VwcG9ydCwgTm9uLVUuUy4gR292JmFwb3M7dDwvd29yay10eXBlPjx1cmxzPjxy
ZWxhdGVkLXVybHM+PHVybD5odHRwOi8vd3d3Lm5jYmkubmxtLm5paC5nb3YvcHVibWVkLzE2OTY3
NDM2PC91cmw+PC9yZWxhdGVkLXVybHM+PC91cmxzPjxlbGVjdHJvbmljLXJlc291cmNlLW51bT4x
MC4xMDAyL2pzby4yMDU4MDwvZWxlY3Ryb25pYy1yZXNvdXJjZS1udW0+PGxhbmd1YWdlPmVuZzwv
bGFuZ3VhZ2U+PC9yZWNvcmQ+PC9DaXRlPjwvRW5kTm90ZT5=
</w:fldData>
        </w:fldChar>
      </w:r>
      <w:r w:rsidRPr="00247181">
        <w:rPr>
          <w:rFonts w:ascii="Book Antiqua" w:hAnsi="Book Antiqua" w:cs="Arial"/>
          <w:sz w:val="24"/>
          <w:szCs w:val="24"/>
        </w:rPr>
        <w:instrText xml:space="preserve"> ADDIN EN.CITE </w:instrText>
      </w:r>
      <w:r w:rsidRPr="00247181">
        <w:rPr>
          <w:rFonts w:ascii="Book Antiqua" w:hAnsi="Book Antiqua" w:cs="Arial"/>
          <w:sz w:val="24"/>
          <w:szCs w:val="24"/>
        </w:rPr>
        <w:fldChar w:fldCharType="begin">
          <w:fldData xml:space="preserve">PEVuZE5vdGU+PENpdGU+PEF1dGhvcj5FbGlhczwvQXV0aG9yPjxZZWFyPjIwMDQ8L1llYXI+PFJl
Y051bT4xNzwvUmVjTnVtPjxEaXNwbGF5VGV4dD48c3R5bGUgZmFjZT0ic3VwZXJzY3JpcHQiPlsx
NywgMjBdPC9zdHlsZT48L0Rpc3BsYXlUZXh0PjxyZWNvcmQ+PHJlYy1udW1iZXI+MTc8L3JlYy1u
dW1iZXI+PGZvcmVpZ24ta2V5cz48a2V5IGFwcD0iRU4iIGRiLWlkPSJzcHAwenNmMmx4NTV3aWVw
MDB1dmZwcjRmYWE1NXBkdnNldmUiIHRpbWVzdGFtcD0iMTM5OTk3NjE5NCI+MTc8L2tleT48L2Zv
cmVpZ24ta2V5cz48cmVmLXR5cGUgbmFtZT0iSm91cm5hbCBBcnRpY2xlIj4xNzwvcmVmLXR5cGU+
PGNvbnRyaWJ1dG9ycz48YXV0aG9ycz48YXV0aG9yPkVsaWFzLCBELjwvYXV0aG9yPjxhdXRob3I+
QmF0b24sIE8uPC9hdXRob3I+PGF1dGhvcj5TaWRlcmlzLCBMLjwvYXV0aG9yPjxhdXRob3I+TGFz
c2VyLCBQLjwvYXV0aG9yPjxhdXRob3I+UG9jYXJkLCBNLjwvYXV0aG9yPjwvYXV0aG9ycz48L2Nv
bnRyaWJ1dG9ycz48YXV0aC1hZGRyZXNzPkRlcGFydG1lbnQgb2YgU3VyZ2ljYWwgT25jb2xvZ3ks
IEd1c3RhdmUgUm91c3N5IEluc3RpdHV0ZSwgMzkgUnVlIENhbWlsbGUgRGVzbW91bGlucywgOTQ4
MDUgVmlsbGVqdWlmLCBDZWRleCwgRnJhbmNlLiBlbGlhc0BpZ3IuZnI8L2F1dGgtYWRkcmVzcz48
dGl0bGVzPjx0aXRsZT5OZWNyb3RpemluZyBwYW5jcmVhdGl0aXMgYWZ0ZXIgcmFkaW9mcmVxdWVu
Y3kgZGVzdHJ1Y3Rpb24gb2YgcGFuY3JlYXRpYyB0dW1vdXJzPC90aXRsZT48c2Vjb25kYXJ5LXRp
dGxlPkV1ciBKIFN1cmcgT25jb2w8L3NlY29uZGFyeS10aXRsZT48YWx0LXRpdGxlPkV1cm9wZWFu
IGpvdXJuYWwgb2Ygc3VyZ2ljYWwgb25jb2xvZ3kgOiB0aGUgam91cm5hbCBvZiB0aGUgRXVyb3Bl
YW4gU29jaWV0eSBvZiBTdXJnaWNhbCBPbmNvbG9neSBhbmQgdGhlIEJyaXRpc2ggQXNzb2NpYXRp
b24gb2YgU3VyZ2ljYWwgT25jb2xvZ3k8L2FsdC10aXRsZT48L3RpdGxlcz48cGVyaW9kaWNhbD48
ZnVsbC10aXRsZT5FdXIgSiBTdXJnIE9uY29sPC9mdWxsLXRpdGxlPjxhYmJyLTE+RXVyb3BlYW4g
am91cm5hbCBvZiBzdXJnaWNhbCBvbmNvbG9neSA6IHRoZSBqb3VybmFsIG9mIHRoZSBFdXJvcGVh
biBTb2NpZXR5IG9mIFN1cmdpY2FsIE9uY29sb2d5IGFuZCB0aGUgQnJpdGlzaCBBc3NvY2lhdGlv
biBvZiBTdXJnaWNhbCBPbmNvbG9neTwvYWJici0xPjwvcGVyaW9kaWNhbD48YWx0LXBlcmlvZGlj
YWw+PGZ1bGwtdGl0bGU+RXVyIEogU3VyZyBPbmNvbDwvZnVsbC10aXRsZT48YWJici0xPkV1cm9w
ZWFuIGpvdXJuYWwgb2Ygc3VyZ2ljYWwgb25jb2xvZ3kgOiB0aGUgam91cm5hbCBvZiB0aGUgRXVy
b3BlYW4gU29jaWV0eSBvZiBTdXJnaWNhbCBPbmNvbG9neSBhbmQgdGhlIEJyaXRpc2ggQXNzb2Np
YXRpb24gb2YgU3VyZ2ljYWwgT25jb2xvZ3k8L2FiYnItMT48L2FsdC1wZXJpb2RpY2FsPjxwYWdl
cz44NS03PC9wYWdlcz48dm9sdW1lPjMwPC92b2x1bWU+PG51bWJlcj4xPC9udW1iZXI+PGVkaXRp
b24+MjAwNC8wMS8yMzwvZWRpdGlvbj48a2V5d29yZHM+PGtleXdvcmQ+Q2FyY2lub21hLCBSZW5h
bCBDZWxsL3NlY29uZGFyeS9zdXJnZXJ5PC9rZXl3b3JkPjxrZXl3b3JkPkNhdGhldGVyIEFibGF0
aW9uLyphZHZlcnNlIGVmZmVjdHM8L2tleXdvcmQ+PGtleXdvcmQ+SHVtYW5zPC9rZXl3b3JkPjxr
ZXl3b3JkPk1hbGU8L2tleXdvcmQ+PGtleXdvcmQ+TWlkZGxlIEFnZWQ8L2tleXdvcmQ+PGtleXdv
cmQ+UGFuY3JlYXRpYyBOZW9wbGFzbXMvKnNlY29uZGFyeS8qc3VyZ2VyeTwva2V5d29yZD48a2V5
d29yZD5QYW5jcmVhdGl0aXMsIEFjdXRlIE5lY3JvdGl6aW5nLypldGlvbG9neTwva2V5d29yZD48
L2tleXdvcmRzPjxkYXRlcz48eWVhcj4yMDA0PC95ZWFyPjxwdWItZGF0ZXM+PGRhdGU+RmViPC9k
YXRlPjwvcHViLWRhdGVzPjwvZGF0ZXM+PGlzYm4+MDc0OC03OTgzIChQcmludCkmI3hEOzA3NDgt
Nzk4MyAoTGlua2luZyk8L2lzYm4+PGFjY2Vzc2lvbi1udW0+MTQ3MzY1Mjk8L2FjY2Vzc2lvbi1u
dW0+PHdvcmstdHlwZT5DYXNlIFJlcG9ydHM8L3dvcmstdHlwZT48dXJscz48cmVsYXRlZC11cmxz
Pjx1cmw+aHR0cDovL3d3dy5uY2JpLm5sbS5uaWguZ292L3B1Ym1lZC8xNDczNjUyOTwvdXJsPjwv
cmVsYXRlZC11cmxzPjwvdXJscz48bGFuZ3VhZ2U+ZW5nPC9sYW5ndWFnZT48L3JlY29yZD48L0Np
dGU+PENpdGU+PEF1dGhvcj5XdTwvQXV0aG9yPjxZZWFyPjIwMDY8L1llYXI+PFJlY051bT4yMDwv
UmVjTnVtPjxyZWNvcmQ+PHJlYy1udW1iZXI+MjA8L3JlYy1udW1iZXI+PGZvcmVpZ24ta2V5cz48
a2V5IGFwcD0iRU4iIGRiLWlkPSJzcHAwenNmMmx4NTV3aWVwMDB1dmZwcjRmYWE1NXBkdnNldmUi
IHRpbWVzdGFtcD0iMTM5OTk3NjE5NSI+MjA8L2tleT48L2ZvcmVpZ24ta2V5cz48cmVmLXR5cGUg
bmFtZT0iSm91cm5hbCBBcnRpY2xlIj4xNzwvcmVmLXR5cGU+PGNvbnRyaWJ1dG9ycz48YXV0aG9y
cz48YXV0aG9yPld1LCBZLjwvYXV0aG9yPjxhdXRob3I+VGFuZywgWi48L2F1dGhvcj48YXV0aG9y
PkZhbmcsIEguPC9hdXRob3I+PGF1dGhvcj5HYW8sIFMuPC9hdXRob3I+PGF1dGhvcj5DaGVuLCBK
LjwvYXV0aG9yPjxhdXRob3I+V2FuZywgWS48L2F1dGhvcj48YXV0aG9yPllhbiwgSC48L2F1dGhv
cj48L2F1dGhvcnM+PC9jb250cmlidXRvcnM+PGF1dGgtYWRkcmVzcz5EZXBhcnRtZW50IG9mIFN1
cmdlcnksIHRoZSBTZWNvbmQgQWZmaWxpYXRlZCBIb3NwaXRhbCwgQ29sbGVnZSBvZiBNZWRpY2lu
ZSwgWmhlamlhbmcgVW5pdmVyc2l0eSwgUC4gUi4gQ2hpbmEuIHd1eXVsaWFuQG1lZG1haWwuY29t
LmNuPC9hdXRoLWFkZHJlc3M+PHRpdGxlcz48dGl0bGU+SGlnaCBvcGVyYXRpdmUgcmlzayBvZiBj
b29sLXRpcCByYWRpb2ZyZXF1ZW5jeSBhYmxhdGlvbiBmb3IgdW5yZXNlY3RhYmxlIHBhbmNyZWF0
aWMgaGVhZCBjYW5jZXI8L3RpdGxlPjxzZWNvbmRhcnktdGl0bGU+SiBTdXJnIE9uY29sPC9zZWNv
bmRhcnktdGl0bGU+PGFsdC10aXRsZT5Kb3VybmFsIG9mIHN1cmdpY2FsIG9uY29sb2d5PC9hbHQt
dGl0bGU+PC90aXRsZXM+PHBlcmlvZGljYWw+PGZ1bGwtdGl0bGU+SiBTdXJnIE9uY29sPC9mdWxs
LXRpdGxlPjxhYmJyLTE+Sm91cm5hbCBvZiBzdXJnaWNhbCBvbmNvbG9neTwvYWJici0xPjwvcGVy
aW9kaWNhbD48YWx0LXBlcmlvZGljYWw+PGZ1bGwtdGl0bGU+SiBTdXJnIE9uY29sPC9mdWxsLXRp
dGxlPjxhYmJyLTE+Sm91cm5hbCBvZiBzdXJnaWNhbCBvbmNvbG9neTwvYWJici0xPjwvYWx0LXBl
cmlvZGljYWw+PHBhZ2VzPjM5Mi01PC9wYWdlcz48dm9sdW1lPjk0PC92b2x1bWU+PG51bWJlcj41
PC9udW1iZXI+PGVkaXRpb24+MjAwNi8wOS8xMzwvZWRpdGlvbj48a2V5d29yZHM+PGtleXdvcmQ+
QWN1dGUgS2lkbmV5IEluanVyeS9ldGlvbG9neTwva2V5d29yZD48a2V5d29yZD5BZHVsdDwva2V5
d29yZD48a2V5d29yZD5BZ2VkPC9rZXl3b3JkPjxrZXl3b3JkPkFnZWQsIDgwIGFuZCBvdmVyPC9r
ZXl3b3JkPjxrZXl3b3JkPkJhY2sgUGFpbi9ldGlvbG9neTwva2V5d29yZD48a2V5d29yZD5DYXRo
ZXRlciBBYmxhdGlvbi8qYWR2ZXJzZSBlZmZlY3RzPC9rZXl3b3JkPjxrZXl3b3JkPkZlbWFsZTwv
a2V5d29yZD48a2V5d29yZD5HYXN0cm9pbnRlc3RpbmFsIEhlbW9ycmhhZ2UvZXRpb2xvZ3k8L2tl
eXdvcmQ+PGtleXdvcmQ+SHVtYW5zPC9rZXl3b3JkPjxrZXl3b3JkPk1hbGU8L2tleXdvcmQ+PGtl
eXdvcmQ+TWlkZGxlIEFnZWQ8L2tleXdvcmQ+PGtleXdvcmQ+UGFuY3JlYXRpYyBGaXN0dWxhL2V0
aW9sb2d5PC9rZXl3b3JkPjxrZXl3b3JkPlBhbmNyZWF0aWMgTmVvcGxhc21zL21vcnRhbGl0eS8q
c3VyZ2VyeTwva2V5d29yZD48a2V5d29yZD5Qb3N0b3BlcmF0aXZlIENvbXBsaWNhdGlvbnMvKm1v
cnRhbGl0eTwva2V5d29yZD48a2V5d29yZD5SaXNrPC9rZXl3b3JkPjwva2V5d29yZHM+PGRhdGVz
Pjx5ZWFyPjIwMDY8L3llYXI+PHB1Yi1kYXRlcz48ZGF0ZT5PY3QgMTwvZGF0ZT48L3B1Yi1kYXRl
cz48L2RhdGVzPjxpc2JuPjAwMjItNDc5MCAoUHJpbnQpJiN4RDswMDIyLTQ3OTAgKExpbmtpbmcp
PC9pc2JuPjxhY2Nlc3Npb24tbnVtPjE2OTY3NDM2PC9hY2Nlc3Npb24tbnVtPjx3b3JrLXR5cGU+
UmVzZWFyY2ggU3VwcG9ydCwgTm9uLVUuUy4gR292JmFwb3M7dDwvd29yay10eXBlPjx1cmxzPjxy
ZWxhdGVkLXVybHM+PHVybD5odHRwOi8vd3d3Lm5jYmkubmxtLm5paC5nb3YvcHVibWVkLzE2OTY3
NDM2PC91cmw+PC9yZWxhdGVkLXVybHM+PC91cmxzPjxlbGVjdHJvbmljLXJlc291cmNlLW51bT4x
MC4xMDAyL2pzby4yMDU4MDwvZWxlY3Ryb25pYy1yZXNvdXJjZS1udW0+PGxhbmd1YWdlPmVuZzwv
bGFuZ3VhZ2U+PC9yZWNvcmQ+PC9DaXRlPjwvRW5kTm90ZT5=
</w:fldData>
        </w:fldChar>
      </w:r>
      <w:r w:rsidRPr="00247181">
        <w:rPr>
          <w:rFonts w:ascii="Book Antiqua" w:hAnsi="Book Antiqua" w:cs="Arial"/>
          <w:sz w:val="24"/>
          <w:szCs w:val="24"/>
        </w:rPr>
        <w:instrText xml:space="preserve"> ADDIN EN.CITE.DATA </w:instrText>
      </w:r>
      <w:r w:rsidRPr="00247181">
        <w:rPr>
          <w:rFonts w:ascii="Book Antiqua" w:hAnsi="Book Antiqua" w:cs="Arial"/>
          <w:sz w:val="24"/>
          <w:szCs w:val="24"/>
        </w:rPr>
      </w:r>
      <w:r w:rsidRPr="00247181">
        <w:rPr>
          <w:rFonts w:ascii="Book Antiqua" w:hAnsi="Book Antiqua" w:cs="Arial"/>
          <w:sz w:val="24"/>
          <w:szCs w:val="24"/>
        </w:rPr>
        <w:fldChar w:fldCharType="end"/>
      </w:r>
      <w:r w:rsidRPr="00247181">
        <w:rPr>
          <w:rFonts w:ascii="Book Antiqua" w:hAnsi="Book Antiqua" w:cs="Arial"/>
          <w:sz w:val="24"/>
          <w:szCs w:val="24"/>
        </w:rPr>
      </w:r>
      <w:r w:rsidRPr="00247181">
        <w:rPr>
          <w:rFonts w:ascii="Book Antiqua" w:hAnsi="Book Antiqua" w:cs="Arial"/>
          <w:sz w:val="24"/>
          <w:szCs w:val="24"/>
        </w:rPr>
        <w:fldChar w:fldCharType="separate"/>
      </w:r>
      <w:r w:rsidRPr="00247181">
        <w:rPr>
          <w:rFonts w:ascii="Book Antiqua" w:hAnsi="Book Antiqua" w:cs="Arial"/>
          <w:noProof/>
          <w:sz w:val="24"/>
          <w:szCs w:val="24"/>
          <w:vertAlign w:val="superscript"/>
        </w:rPr>
        <w:t>[</w:t>
      </w:r>
      <w:hyperlink w:anchor="_ENREF_17" w:tooltip="Elias, 2004 #17" w:history="1">
        <w:r w:rsidRPr="00247181">
          <w:rPr>
            <w:rFonts w:ascii="Book Antiqua" w:hAnsi="Book Antiqua" w:cs="Arial"/>
            <w:noProof/>
            <w:sz w:val="24"/>
            <w:szCs w:val="24"/>
            <w:vertAlign w:val="superscript"/>
          </w:rPr>
          <w:t>17</w:t>
        </w:r>
      </w:hyperlink>
      <w:r w:rsidRPr="00247181">
        <w:rPr>
          <w:rFonts w:ascii="Book Antiqua" w:hAnsi="Book Antiqua" w:cs="Arial"/>
          <w:noProof/>
          <w:sz w:val="24"/>
          <w:szCs w:val="24"/>
          <w:vertAlign w:val="superscript"/>
        </w:rPr>
        <w:t>,</w:t>
      </w:r>
      <w:hyperlink w:anchor="_ENREF_20" w:tooltip="Wu, 2006 #20" w:history="1">
        <w:r w:rsidRPr="00247181">
          <w:rPr>
            <w:rFonts w:ascii="Book Antiqua" w:hAnsi="Book Antiqua" w:cs="Arial"/>
            <w:noProof/>
            <w:sz w:val="24"/>
            <w:szCs w:val="24"/>
            <w:vertAlign w:val="superscript"/>
          </w:rPr>
          <w:t>20</w:t>
        </w:r>
      </w:hyperlink>
      <w:r w:rsidRPr="00247181">
        <w:rPr>
          <w:rFonts w:ascii="Book Antiqua" w:hAnsi="Book Antiqua" w:cs="Arial"/>
          <w:noProof/>
          <w:sz w:val="24"/>
          <w:szCs w:val="24"/>
          <w:vertAlign w:val="superscript"/>
        </w:rPr>
        <w:t>]</w:t>
      </w:r>
      <w:r w:rsidRPr="00247181">
        <w:rPr>
          <w:rFonts w:ascii="Book Antiqua" w:hAnsi="Book Antiqua" w:cs="Arial"/>
          <w:sz w:val="24"/>
          <w:szCs w:val="24"/>
        </w:rPr>
        <w:fldChar w:fldCharType="end"/>
      </w:r>
      <w:r w:rsidR="008817BE" w:rsidRPr="00247181">
        <w:rPr>
          <w:rFonts w:ascii="Book Antiqua" w:hAnsi="Book Antiqua" w:cs="Arial"/>
          <w:sz w:val="24"/>
          <w:szCs w:val="24"/>
        </w:rPr>
        <w:t>.</w:t>
      </w:r>
      <w:r w:rsidRPr="00247181">
        <w:rPr>
          <w:rFonts w:ascii="Book Antiqua" w:hAnsi="Book Antiqua" w:cs="Arial"/>
          <w:sz w:val="24"/>
          <w:szCs w:val="24"/>
          <w:lang w:val="en-US"/>
        </w:rPr>
        <w:t xml:space="preserve"> </w:t>
      </w:r>
    </w:p>
    <w:p w14:paraId="57FCB3AB" w14:textId="728E9293" w:rsidR="00AE6B11" w:rsidRPr="00247181" w:rsidRDefault="00AE6B11" w:rsidP="00D46999">
      <w:pPr>
        <w:pStyle w:val="NormalWeb"/>
        <w:spacing w:before="0" w:beforeAutospacing="0" w:after="0" w:afterAutospacing="0" w:line="360" w:lineRule="auto"/>
        <w:ind w:firstLineChars="100" w:firstLine="240"/>
        <w:jc w:val="both"/>
        <w:rPr>
          <w:rFonts w:ascii="Book Antiqua" w:hAnsi="Book Antiqua" w:cs="Arial"/>
        </w:rPr>
      </w:pPr>
      <w:r w:rsidRPr="00247181">
        <w:rPr>
          <w:rFonts w:ascii="Book Antiqua" w:hAnsi="Book Antiqua" w:cs="Arial"/>
        </w:rPr>
        <w:t>In recent years there have been reports of prospective studies using RFA in locally advanced pancreatic aden</w:t>
      </w:r>
      <w:r w:rsidR="00D46999" w:rsidRPr="00247181">
        <w:rPr>
          <w:rFonts w:ascii="Book Antiqua" w:hAnsi="Book Antiqua" w:cs="Arial"/>
        </w:rPr>
        <w:t xml:space="preserve">ocarcinoma. In 2010, Girelli </w:t>
      </w:r>
      <w:r w:rsidR="00D46999" w:rsidRPr="00247181">
        <w:rPr>
          <w:rFonts w:ascii="Book Antiqua" w:hAnsi="Book Antiqua" w:cs="Arial"/>
          <w:i/>
        </w:rPr>
        <w:t>et</w:t>
      </w:r>
      <w:r w:rsidR="00D46999" w:rsidRPr="00247181">
        <w:rPr>
          <w:rFonts w:ascii="Book Antiqua" w:eastAsiaTheme="minorEastAsia" w:hAnsi="Book Antiqua" w:cs="Arial" w:hint="eastAsia"/>
          <w:i/>
          <w:lang w:eastAsia="zh-CN"/>
        </w:rPr>
        <w:t xml:space="preserve"> </w:t>
      </w:r>
      <w:r w:rsidR="00D46999" w:rsidRPr="00247181">
        <w:rPr>
          <w:rFonts w:ascii="Book Antiqua" w:hAnsi="Book Antiqua" w:cs="Arial"/>
          <w:i/>
        </w:rPr>
        <w:t>al</w:t>
      </w:r>
      <w:r w:rsidR="00D46999" w:rsidRPr="00247181">
        <w:rPr>
          <w:rFonts w:ascii="Book Antiqua" w:hAnsi="Book Antiqua" w:cs="Arial"/>
        </w:rPr>
        <w:fldChar w:fldCharType="begin">
          <w:fldData xml:space="preserve">PEVuZE5vdGU+PENpdGU+PEF1dGhvcj5HaXJlbGxpPC9BdXRob3I+PFllYXI+MjAxMDwvWWVhcj48
UmVjTnVtPjIzPC9SZWNOdW0+PERpc3BsYXlUZXh0PjxzdHlsZSBmYWNlPSJzdXBlcnNjcmlwdCI+
WzIyXTwvc3R5bGU+PC9EaXNwbGF5VGV4dD48cmVjb3JkPjxyZWMtbnVtYmVyPjIzPC9yZWMtbnVt
YmVyPjxmb3JlaWduLWtleXM+PGtleSBhcHA9IkVOIiBkYi1pZD0ic3BwMHpzZjJseDU1d2llcDAw
dXZmcHI0ZmFhNTVwZHZzZXZlIiB0aW1lc3RhbXA9IjEzOTk5NzYxOTYiPjIzPC9rZXk+PC9mb3Jl
aWduLWtleXM+PHJlZi10eXBlIG5hbWU9IkpvdXJuYWwgQXJ0aWNsZSI+MTc8L3JlZi10eXBlPjxj
b250cmlidXRvcnM+PGF1dGhvcnM+PGF1dGhvcj5HaXJlbGxpLCBSLjwvYXV0aG9yPjxhdXRob3I+
RnJpZ2VyaW8sIEkuPC9hdXRob3I+PGF1dGhvcj5TYWx2aWEsIFIuPC9hdXRob3I+PGF1dGhvcj5C
YXJiaSwgRS48L2F1dGhvcj48YXV0aG9yPlRpbmF6emkgTWFydGluaSwgUC48L2F1dGhvcj48YXV0
aG9yPkJhc3NpLCBDLjwvYXV0aG9yPjwvYXV0aG9ycz48L2NvbnRyaWJ1dG9ycz48YXV0aC1hZGRy
ZXNzPkhlcGF0b3BhbmNyZWF0b2JpbGlhcnkgVW5pdCwgVW5pdmVyc2l0eSBvZiBWZXJvbmEsIFZl
cm9uYSwgSXRhbHkuPC9hdXRoLWFkZHJlc3M+PHRpdGxlcz48dGl0bGU+RmVhc2liaWxpdHkgYW5k
IHNhZmV0eSBvZiByYWRpb2ZyZXF1ZW5jeSBhYmxhdGlvbiBmb3IgbG9jYWxseSBhZHZhbmNlZCBw
YW5jcmVhdGljIGNhbmNlcjwvdGl0bGU+PHNlY29uZGFyeS10aXRsZT5CciBKIFN1cmc8L3NlY29u
ZGFyeS10aXRsZT48YWx0LXRpdGxlPlRoZSBCcml0aXNoIGpvdXJuYWwgb2Ygc3VyZ2VyeTwvYWx0
LXRpdGxlPjwvdGl0bGVzPjxwZXJpb2RpY2FsPjxmdWxsLXRpdGxlPkJyIEogU3VyZzwvZnVsbC10
aXRsZT48YWJici0xPlRoZSBCcml0aXNoIGpvdXJuYWwgb2Ygc3VyZ2VyeTwvYWJici0xPjwvcGVy
aW9kaWNhbD48YWx0LXBlcmlvZGljYWw+PGZ1bGwtdGl0bGU+QnIgSiBTdXJnPC9mdWxsLXRpdGxl
PjxhYmJyLTE+VGhlIEJyaXRpc2ggam91cm5hbCBvZiBzdXJnZXJ5PC9hYmJyLTE+PC9hbHQtcGVy
aW9kaWNhbD48cGFnZXM+MjIwLTU8L3BhZ2VzPjx2b2x1bWU+OTc8L3ZvbHVtZT48bnVtYmVyPjI8
L251bWJlcj48ZWRpdGlvbj4yMDEwLzAxLzE0PC9lZGl0aW9uPjxrZXl3b3Jkcz48a2V5d29yZD5B
ZG9sZXNjZW50PC9rZXl3b3JkPjxrZXl3b3JkPkFkdWx0PC9rZXl3b3JkPjxrZXl3b3JkPkFnZWQ8
L2tleXdvcmQ+PGtleXdvcmQ+QWdlZCwgODAgYW5kIG92ZXI8L2tleXdvcmQ+PGtleXdvcmQ+Q2F0
aGV0ZXIgQWJsYXRpb24vYWR2ZXJzZSBlZmZlY3RzLyptZXRob2RzPC9rZXl3b3JkPjxrZXl3b3Jk
PkZlYXNpYmlsaXR5IFN0dWRpZXM8L2tleXdvcmQ+PGtleXdvcmQ+SHVtYW5zPC9rZXl3b3JkPjxr
ZXl3b3JkPkxlbmd0aCBvZiBTdGF5PC9rZXl3b3JkPjxrZXl3b3JkPk1pZGRsZSBBZ2VkPC9rZXl3
b3JkPjxrZXl3b3JkPlBhbmNyZWF0aWMgTmVvcGxhc21zLypzdXJnZXJ5PC9rZXl3b3JkPjxrZXl3
b3JkPlBhbmNyZWF0aXRpcy9wcmV2ZW50aW9uICZhbXA7IGNvbnRyb2w8L2tleXdvcmQ+PGtleXdv
cmQ+UHJvc3BlY3RpdmUgU3R1ZGllczwva2V5d29yZD48a2V5d29yZD5SaXNrIEZhY3RvcnM8L2tl
eXdvcmQ+PGtleXdvcmQ+VHJlYXRtZW50IE91dGNvbWU8L2tleXdvcmQ+PGtleXdvcmQ+VWx0cmFz
b25vZ3JhcGh5LCBJbnRlcnZlbnRpb25hbDwva2V5d29yZD48a2V5d29yZD5Zb3VuZyBBZHVsdDwv
a2V5d29yZD48L2tleXdvcmRzPjxkYXRlcz48eWVhcj4yMDEwPC95ZWFyPjxwdWItZGF0ZXM+PGRh
dGU+RmViPC9kYXRlPjwvcHViLWRhdGVzPjwvZGF0ZXM+PGlzYm4+MTM2NS0yMTY4IChFbGVjdHJv
bmljKSYjeEQ7MDAwNy0xMzIzIChMaW5raW5nKTwvaXNibj48YWNjZXNzaW9uLW51bT4yMDA2OTYx
MDwvYWNjZXNzaW9uLW51bT48d29yay10eXBlPkNsaW5pY2FsIFRyaWFsLCBQaGFzZSBJSSYjeEQ7
UmVzZWFyY2ggU3VwcG9ydCwgTm9uLVUuUy4gR292JmFwb3M7dDwvd29yay10eXBlPjx1cmxzPjxy
ZWxhdGVkLXVybHM+PHVybD5odHRwOi8vd3d3Lm5jYmkubmxtLm5paC5nb3YvcHVibWVkLzIwMDY5
NjEwPC91cmw+PC9yZWxhdGVkLXVybHM+PC91cmxzPjxlbGVjdHJvbmljLXJlc291cmNlLW51bT4x
MC4xMDAyL2Jqcy42ODAwPC9lbGVjdHJvbmljLXJlc291cmNlLW51bT48bGFuZ3VhZ2U+ZW5nPC9s
YW5ndWFnZT48L3JlY29yZD48L0NpdGU+PC9FbmROb3RlPgB=
</w:fldData>
        </w:fldChar>
      </w:r>
      <w:r w:rsidR="00D46999" w:rsidRPr="00247181">
        <w:rPr>
          <w:rFonts w:ascii="Book Antiqua" w:hAnsi="Book Antiqua" w:cs="Arial"/>
        </w:rPr>
        <w:instrText xml:space="preserve"> ADDIN EN.CITE </w:instrText>
      </w:r>
      <w:r w:rsidR="00D46999" w:rsidRPr="00247181">
        <w:rPr>
          <w:rFonts w:ascii="Book Antiqua" w:hAnsi="Book Antiqua" w:cs="Arial"/>
        </w:rPr>
        <w:fldChar w:fldCharType="begin">
          <w:fldData xml:space="preserve">PEVuZE5vdGU+PENpdGU+PEF1dGhvcj5HaXJlbGxpPC9BdXRob3I+PFllYXI+MjAxMDwvWWVhcj48
UmVjTnVtPjIzPC9SZWNOdW0+PERpc3BsYXlUZXh0PjxzdHlsZSBmYWNlPSJzdXBlcnNjcmlwdCI+
WzIyXTwvc3R5bGU+PC9EaXNwbGF5VGV4dD48cmVjb3JkPjxyZWMtbnVtYmVyPjIzPC9yZWMtbnVt
YmVyPjxmb3JlaWduLWtleXM+PGtleSBhcHA9IkVOIiBkYi1pZD0ic3BwMHpzZjJseDU1d2llcDAw
dXZmcHI0ZmFhNTVwZHZzZXZlIiB0aW1lc3RhbXA9IjEzOTk5NzYxOTYiPjIzPC9rZXk+PC9mb3Jl
aWduLWtleXM+PHJlZi10eXBlIG5hbWU9IkpvdXJuYWwgQXJ0aWNsZSI+MTc8L3JlZi10eXBlPjxj
b250cmlidXRvcnM+PGF1dGhvcnM+PGF1dGhvcj5HaXJlbGxpLCBSLjwvYXV0aG9yPjxhdXRob3I+
RnJpZ2VyaW8sIEkuPC9hdXRob3I+PGF1dGhvcj5TYWx2aWEsIFIuPC9hdXRob3I+PGF1dGhvcj5C
YXJiaSwgRS48L2F1dGhvcj48YXV0aG9yPlRpbmF6emkgTWFydGluaSwgUC48L2F1dGhvcj48YXV0
aG9yPkJhc3NpLCBDLjwvYXV0aG9yPjwvYXV0aG9ycz48L2NvbnRyaWJ1dG9ycz48YXV0aC1hZGRy
ZXNzPkhlcGF0b3BhbmNyZWF0b2JpbGlhcnkgVW5pdCwgVW5pdmVyc2l0eSBvZiBWZXJvbmEsIFZl
cm9uYSwgSXRhbHkuPC9hdXRoLWFkZHJlc3M+PHRpdGxlcz48dGl0bGU+RmVhc2liaWxpdHkgYW5k
IHNhZmV0eSBvZiByYWRpb2ZyZXF1ZW5jeSBhYmxhdGlvbiBmb3IgbG9jYWxseSBhZHZhbmNlZCBw
YW5jcmVhdGljIGNhbmNlcjwvdGl0bGU+PHNlY29uZGFyeS10aXRsZT5CciBKIFN1cmc8L3NlY29u
ZGFyeS10aXRsZT48YWx0LXRpdGxlPlRoZSBCcml0aXNoIGpvdXJuYWwgb2Ygc3VyZ2VyeTwvYWx0
LXRpdGxlPjwvdGl0bGVzPjxwZXJpb2RpY2FsPjxmdWxsLXRpdGxlPkJyIEogU3VyZzwvZnVsbC10
aXRsZT48YWJici0xPlRoZSBCcml0aXNoIGpvdXJuYWwgb2Ygc3VyZ2VyeTwvYWJici0xPjwvcGVy
aW9kaWNhbD48YWx0LXBlcmlvZGljYWw+PGZ1bGwtdGl0bGU+QnIgSiBTdXJnPC9mdWxsLXRpdGxl
PjxhYmJyLTE+VGhlIEJyaXRpc2ggam91cm5hbCBvZiBzdXJnZXJ5PC9hYmJyLTE+PC9hbHQtcGVy
aW9kaWNhbD48cGFnZXM+MjIwLTU8L3BhZ2VzPjx2b2x1bWU+OTc8L3ZvbHVtZT48bnVtYmVyPjI8
L251bWJlcj48ZWRpdGlvbj4yMDEwLzAxLzE0PC9lZGl0aW9uPjxrZXl3b3Jkcz48a2V5d29yZD5B
ZG9sZXNjZW50PC9rZXl3b3JkPjxrZXl3b3JkPkFkdWx0PC9rZXl3b3JkPjxrZXl3b3JkPkFnZWQ8
L2tleXdvcmQ+PGtleXdvcmQ+QWdlZCwgODAgYW5kIG92ZXI8L2tleXdvcmQ+PGtleXdvcmQ+Q2F0
aGV0ZXIgQWJsYXRpb24vYWR2ZXJzZSBlZmZlY3RzLyptZXRob2RzPC9rZXl3b3JkPjxrZXl3b3Jk
PkZlYXNpYmlsaXR5IFN0dWRpZXM8L2tleXdvcmQ+PGtleXdvcmQ+SHVtYW5zPC9rZXl3b3JkPjxr
ZXl3b3JkPkxlbmd0aCBvZiBTdGF5PC9rZXl3b3JkPjxrZXl3b3JkPk1pZGRsZSBBZ2VkPC9rZXl3
b3JkPjxrZXl3b3JkPlBhbmNyZWF0aWMgTmVvcGxhc21zLypzdXJnZXJ5PC9rZXl3b3JkPjxrZXl3
b3JkPlBhbmNyZWF0aXRpcy9wcmV2ZW50aW9uICZhbXA7IGNvbnRyb2w8L2tleXdvcmQ+PGtleXdv
cmQ+UHJvc3BlY3RpdmUgU3R1ZGllczwva2V5d29yZD48a2V5d29yZD5SaXNrIEZhY3RvcnM8L2tl
eXdvcmQ+PGtleXdvcmQ+VHJlYXRtZW50IE91dGNvbWU8L2tleXdvcmQ+PGtleXdvcmQ+VWx0cmFz
b25vZ3JhcGh5LCBJbnRlcnZlbnRpb25hbDwva2V5d29yZD48a2V5d29yZD5Zb3VuZyBBZHVsdDwv
a2V5d29yZD48L2tleXdvcmRzPjxkYXRlcz48eWVhcj4yMDEwPC95ZWFyPjxwdWItZGF0ZXM+PGRh
dGU+RmViPC9kYXRlPjwvcHViLWRhdGVzPjwvZGF0ZXM+PGlzYm4+MTM2NS0yMTY4IChFbGVjdHJv
bmljKSYjeEQ7MDAwNy0xMzIzIChMaW5raW5nKTwvaXNibj48YWNjZXNzaW9uLW51bT4yMDA2OTYx
MDwvYWNjZXNzaW9uLW51bT48d29yay10eXBlPkNsaW5pY2FsIFRyaWFsLCBQaGFzZSBJSSYjeEQ7
UmVzZWFyY2ggU3VwcG9ydCwgTm9uLVUuUy4gR292JmFwb3M7dDwvd29yay10eXBlPjx1cmxzPjxy
ZWxhdGVkLXVybHM+PHVybD5odHRwOi8vd3d3Lm5jYmkubmxtLm5paC5nb3YvcHVibWVkLzIwMDY5
NjEwPC91cmw+PC9yZWxhdGVkLXVybHM+PC91cmxzPjxlbGVjdHJvbmljLXJlc291cmNlLW51bT4x
MC4xMDAyL2Jqcy42ODAwPC9lbGVjdHJvbmljLXJlc291cmNlLW51bT48bGFuZ3VhZ2U+ZW5nPC9s
YW5ndWFnZT48L3JlY29yZD48L0NpdGU+PC9FbmROb3RlPgB=
</w:fldData>
        </w:fldChar>
      </w:r>
      <w:r w:rsidR="00D46999" w:rsidRPr="00247181">
        <w:rPr>
          <w:rFonts w:ascii="Book Antiqua" w:hAnsi="Book Antiqua" w:cs="Arial"/>
        </w:rPr>
        <w:instrText xml:space="preserve"> ADDIN EN.CITE.DATA </w:instrText>
      </w:r>
      <w:r w:rsidR="00D46999" w:rsidRPr="00247181">
        <w:rPr>
          <w:rFonts w:ascii="Book Antiqua" w:hAnsi="Book Antiqua" w:cs="Arial"/>
        </w:rPr>
      </w:r>
      <w:r w:rsidR="00D46999" w:rsidRPr="00247181">
        <w:rPr>
          <w:rFonts w:ascii="Book Antiqua" w:hAnsi="Book Antiqua" w:cs="Arial"/>
        </w:rPr>
        <w:fldChar w:fldCharType="end"/>
      </w:r>
      <w:r w:rsidR="00D46999" w:rsidRPr="00247181">
        <w:rPr>
          <w:rFonts w:ascii="Book Antiqua" w:hAnsi="Book Antiqua" w:cs="Arial"/>
        </w:rPr>
      </w:r>
      <w:r w:rsidR="00D46999" w:rsidRPr="00247181">
        <w:rPr>
          <w:rFonts w:ascii="Book Antiqua" w:hAnsi="Book Antiqua" w:cs="Arial"/>
        </w:rPr>
        <w:fldChar w:fldCharType="separate"/>
      </w:r>
      <w:r w:rsidR="00D46999" w:rsidRPr="00247181">
        <w:rPr>
          <w:rFonts w:ascii="Book Antiqua" w:hAnsi="Book Antiqua" w:cs="Arial"/>
          <w:noProof/>
          <w:vertAlign w:val="superscript"/>
        </w:rPr>
        <w:t>[</w:t>
      </w:r>
      <w:hyperlink w:anchor="_ENREF_22" w:tooltip="Girelli, 2010 #23" w:history="1">
        <w:r w:rsidR="00D46999" w:rsidRPr="00247181">
          <w:rPr>
            <w:rFonts w:ascii="Book Antiqua" w:hAnsi="Book Antiqua" w:cs="Arial"/>
            <w:noProof/>
            <w:vertAlign w:val="superscript"/>
          </w:rPr>
          <w:t>22</w:t>
        </w:r>
      </w:hyperlink>
      <w:r w:rsidR="00D46999" w:rsidRPr="00247181">
        <w:rPr>
          <w:rFonts w:ascii="Book Antiqua" w:hAnsi="Book Antiqua" w:cs="Arial"/>
          <w:noProof/>
          <w:vertAlign w:val="superscript"/>
        </w:rPr>
        <w:t>]</w:t>
      </w:r>
      <w:r w:rsidR="00D46999" w:rsidRPr="00247181">
        <w:rPr>
          <w:rFonts w:ascii="Book Antiqua" w:hAnsi="Book Antiqua" w:cs="Arial"/>
        </w:rPr>
        <w:fldChar w:fldCharType="end"/>
      </w:r>
      <w:r w:rsidRPr="00247181">
        <w:rPr>
          <w:rFonts w:ascii="Book Antiqua" w:hAnsi="Book Antiqua" w:cs="Arial"/>
        </w:rPr>
        <w:t xml:space="preserve"> reported ultrasound-guided RFA during laparotomy in fifty patients with locally advanced pancreatic cancer. In this prospective study the main outcome measures were short-term morbidity and mortality. </w:t>
      </w:r>
      <w:r w:rsidR="003C735A" w:rsidRPr="00247181">
        <w:rPr>
          <w:rFonts w:ascii="Book Antiqua" w:hAnsi="Book Antiqua" w:cs="Arial"/>
        </w:rPr>
        <w:t xml:space="preserve">In thirty four patients the tumor was located </w:t>
      </w:r>
      <w:r w:rsidR="009060A8" w:rsidRPr="00247181">
        <w:rPr>
          <w:rFonts w:ascii="Book Antiqua" w:hAnsi="Book Antiqua" w:cs="Arial"/>
        </w:rPr>
        <w:t xml:space="preserve">in the </w:t>
      </w:r>
      <w:r w:rsidRPr="00247181">
        <w:rPr>
          <w:rFonts w:ascii="Book Antiqua" w:hAnsi="Book Antiqua" w:cs="Arial"/>
        </w:rPr>
        <w:t>pancreatic head or</w:t>
      </w:r>
      <w:r w:rsidR="009060A8" w:rsidRPr="00247181">
        <w:rPr>
          <w:rFonts w:ascii="Book Antiqua" w:hAnsi="Book Antiqua" w:cs="Arial"/>
        </w:rPr>
        <w:t xml:space="preserve"> the </w:t>
      </w:r>
      <w:r w:rsidRPr="00247181">
        <w:rPr>
          <w:rFonts w:ascii="Book Antiqua" w:hAnsi="Book Antiqua" w:cs="Arial"/>
        </w:rPr>
        <w:t xml:space="preserve">uncinate process </w:t>
      </w:r>
      <w:r w:rsidR="003C735A" w:rsidRPr="00247181">
        <w:rPr>
          <w:rFonts w:ascii="Book Antiqua" w:hAnsi="Book Antiqua" w:cs="Arial"/>
        </w:rPr>
        <w:t xml:space="preserve">and in 16 </w:t>
      </w:r>
      <w:r w:rsidR="009060A8" w:rsidRPr="00247181">
        <w:rPr>
          <w:rFonts w:ascii="Book Antiqua" w:hAnsi="Book Antiqua" w:cs="Arial"/>
        </w:rPr>
        <w:t xml:space="preserve">in </w:t>
      </w:r>
      <w:r w:rsidRPr="00247181">
        <w:rPr>
          <w:rFonts w:ascii="Book Antiqua" w:hAnsi="Book Antiqua" w:cs="Arial"/>
        </w:rPr>
        <w:t xml:space="preserve">the body or tail; median diameter was 40 (inter-quartile range 30-50) mm. </w:t>
      </w:r>
      <w:r w:rsidR="009060A8" w:rsidRPr="00247181">
        <w:rPr>
          <w:rFonts w:ascii="Book Antiqua" w:hAnsi="Book Antiqua" w:cs="Arial"/>
        </w:rPr>
        <w:t xml:space="preserve">Abdominal adverse events occurred in 24% </w:t>
      </w:r>
      <w:r w:rsidRPr="00247181">
        <w:rPr>
          <w:rFonts w:ascii="Book Antiqua" w:hAnsi="Book Antiqua" w:cs="Arial"/>
        </w:rPr>
        <w:t>of patients</w:t>
      </w:r>
      <w:r w:rsidR="009060A8" w:rsidRPr="00247181">
        <w:rPr>
          <w:rFonts w:ascii="Book Antiqua" w:hAnsi="Book Antiqua" w:cs="Arial"/>
        </w:rPr>
        <w:t xml:space="preserve">. Half of those </w:t>
      </w:r>
      <w:r w:rsidRPr="00247181">
        <w:rPr>
          <w:rFonts w:ascii="Book Antiqua" w:hAnsi="Book Antiqua" w:cs="Arial"/>
        </w:rPr>
        <w:t xml:space="preserve">were directly associated with RFA (two pancreatic fistulas and four cases of portal vein thrombosis) and </w:t>
      </w:r>
      <w:r w:rsidR="009060A8" w:rsidRPr="00247181">
        <w:rPr>
          <w:rFonts w:ascii="Book Antiqua" w:hAnsi="Book Antiqua" w:cs="Arial"/>
        </w:rPr>
        <w:t xml:space="preserve">were managed </w:t>
      </w:r>
      <w:r w:rsidRPr="00247181">
        <w:rPr>
          <w:rFonts w:ascii="Book Antiqua" w:hAnsi="Book Antiqua" w:cs="Arial"/>
        </w:rPr>
        <w:t xml:space="preserve">conservatively. </w:t>
      </w:r>
      <w:r w:rsidR="009060A8" w:rsidRPr="00247181">
        <w:rPr>
          <w:rFonts w:ascii="Book Antiqua" w:hAnsi="Book Antiqua" w:cs="Arial"/>
        </w:rPr>
        <w:t xml:space="preserve">When the applied heat was reduced </w:t>
      </w:r>
      <w:r w:rsidRPr="00247181">
        <w:rPr>
          <w:rFonts w:ascii="Book Antiqua" w:hAnsi="Book Antiqua" w:cs="Arial"/>
        </w:rPr>
        <w:t xml:space="preserve">from 105 degrees C to 90 degrees C </w:t>
      </w:r>
      <w:r w:rsidR="009060A8" w:rsidRPr="00247181">
        <w:rPr>
          <w:rFonts w:ascii="Book Antiqua" w:hAnsi="Book Antiqua" w:cs="Arial"/>
        </w:rPr>
        <w:t xml:space="preserve">there was a </w:t>
      </w:r>
      <w:r w:rsidRPr="00247181">
        <w:rPr>
          <w:rFonts w:ascii="Book Antiqua" w:hAnsi="Book Antiqua" w:cs="Arial"/>
        </w:rPr>
        <w:t>significant reduction in adverse events (ten</w:t>
      </w:r>
      <w:r w:rsidRPr="00247181">
        <w:rPr>
          <w:rFonts w:ascii="Book Antiqua" w:hAnsi="Book Antiqua" w:cs="Arial"/>
          <w:i/>
        </w:rPr>
        <w:t xml:space="preserve"> vs</w:t>
      </w:r>
      <w:r w:rsidRPr="00247181">
        <w:rPr>
          <w:rFonts w:ascii="Book Antiqua" w:hAnsi="Book Antiqua" w:cs="Arial"/>
        </w:rPr>
        <w:t xml:space="preserve"> two of 25 patients; </w:t>
      </w:r>
      <w:r w:rsidRPr="00247181">
        <w:rPr>
          <w:rFonts w:ascii="Book Antiqua" w:hAnsi="Book Antiqua" w:cs="Arial"/>
          <w:i/>
        </w:rPr>
        <w:t>P</w:t>
      </w:r>
      <w:r w:rsidRPr="00247181">
        <w:rPr>
          <w:rFonts w:ascii="Book Antiqua" w:hAnsi="Book Antiqua" w:cs="Arial"/>
        </w:rPr>
        <w:t xml:space="preserve"> = 0.028). Median postoperative hospital stay</w:t>
      </w:r>
      <w:r w:rsidR="00D46999" w:rsidRPr="00247181">
        <w:rPr>
          <w:rFonts w:ascii="Book Antiqua" w:hAnsi="Book Antiqua" w:cs="Arial"/>
        </w:rPr>
        <w:t xml:space="preserve"> was 10 (range 7-31) d</w:t>
      </w:r>
      <w:r w:rsidR="000F58F1" w:rsidRPr="00247181">
        <w:rPr>
          <w:rFonts w:ascii="Book Antiqua" w:hAnsi="Book Antiqua" w:cs="Arial"/>
        </w:rPr>
        <w:t xml:space="preserve">. The authors </w:t>
      </w:r>
      <w:r w:rsidRPr="00247181">
        <w:rPr>
          <w:rFonts w:ascii="Book Antiqua" w:hAnsi="Book Antiqua" w:cs="Arial"/>
        </w:rPr>
        <w:t xml:space="preserve">concluded that RFA of locally advanced pancreatic cancer is feasible and relatively well tolerated. </w:t>
      </w:r>
      <w:r w:rsidR="000F58F1" w:rsidRPr="00247181">
        <w:rPr>
          <w:rFonts w:ascii="Book Antiqua" w:hAnsi="Book Antiqua" w:cs="Arial"/>
        </w:rPr>
        <w:t>In another observational study, t</w:t>
      </w:r>
      <w:r w:rsidRPr="00247181">
        <w:rPr>
          <w:rFonts w:ascii="Book Antiqua" w:hAnsi="Book Antiqua" w:cs="Arial"/>
        </w:rPr>
        <w:t>he same group compared patients with locally advanced pancreatic carcinoma treated with either primary RFA (group 1) or RFA following any ot</w:t>
      </w:r>
      <w:r w:rsidR="00D46999" w:rsidRPr="00247181">
        <w:rPr>
          <w:rFonts w:ascii="Book Antiqua" w:hAnsi="Book Antiqua" w:cs="Arial"/>
        </w:rPr>
        <w:t>her primary treatment (group 2)</w:t>
      </w:r>
      <w:r w:rsidRPr="00247181">
        <w:rPr>
          <w:rFonts w:ascii="Book Antiqua" w:hAnsi="Book Antiqua" w:cs="Arial"/>
        </w:rPr>
        <w:fldChar w:fldCharType="begin">
          <w:fldData xml:space="preserve">PEVuZE5vdGU+PENpdGU+PEF1dGhvcj5DYW50b3JlPC9BdXRob3I+PFllYXI+MjAxMjwvWWVhcj48
UmVjTnVtPjI0PC9SZWNOdW0+PERpc3BsYXlUZXh0PjxzdHlsZSBmYWNlPSJzdXBlcnNjcmlwdCI+
WzIzXTwvc3R5bGU+PC9EaXNwbGF5VGV4dD48cmVjb3JkPjxyZWMtbnVtYmVyPjI0PC9yZWMtbnVt
YmVyPjxmb3JlaWduLWtleXM+PGtleSBhcHA9IkVOIiBkYi1pZD0ic3BwMHpzZjJseDU1d2llcDAw
dXZmcHI0ZmFhNTVwZHZzZXZlIiB0aW1lc3RhbXA9IjEzOTk5NzYxOTYiPjI0PC9rZXk+PC9mb3Jl
aWduLWtleXM+PHJlZi10eXBlIG5hbWU9IkpvdXJuYWwgQXJ0aWNsZSI+MTc8L3JlZi10eXBlPjxj
b250cmlidXRvcnM+PGF1dGhvcnM+PGF1dGhvcj5DYW50b3JlLCBNLjwvYXV0aG9yPjxhdXRob3I+
R2lyZWxsaSwgUi48L2F1dGhvcj48YXV0aG9yPk1hbWJyaW5pLCBBLjwvYXV0aG9yPjxhdXRob3I+
RnJpZ2VyaW8sIEkuPC9hdXRob3I+PGF1dGhvcj5Cb3osIEcuPC9hdXRob3I+PGF1dGhvcj5TYWx2
aWEsIFIuPC9hdXRob3I+PGF1dGhvcj5HaWFyZGlubywgQS48L2F1dGhvcj48YXV0aG9yPk9ybGFu
ZGksIE0uPC9hdXRob3I+PGF1dGhvcj5BdXJpZW1tYSwgQS48L2F1dGhvcj48YXV0aG9yPkJhc3Np
LCBDLjwvYXV0aG9yPjwvYXV0aG9ycz48L2NvbnRyaWJ1dG9ycz48YXV0aC1hZGRyZXNzPk9uY29s
b2dpY2FsIERlcGFydG1lbnQsIENhcnJhcmEgSG9zcGl0YWwsIENhcnJhcmEsIEl0YWx5LiBtYXVy
aXppby5jYW50b3JlQHVzbDEudG9zY2FuYS5pdDwvYXV0aC1hZGRyZXNzPjx0aXRsZXM+PHRpdGxl
PkNvbWJpbmVkIG1vZGFsaXR5IHRyZWF0bWVudCBmb3IgcGF0aWVudHMgd2l0aCBsb2NhbGx5IGFk
dmFuY2VkIHBhbmNyZWF0aWMgYWRlbm9jYXJjaW5vbWE8L3RpdGxlPjxzZWNvbmRhcnktdGl0bGU+
QnIgSiBTdXJnPC9zZWNvbmRhcnktdGl0bGU+PGFsdC10aXRsZT5UaGUgQnJpdGlzaCBqb3VybmFs
IG9mIHN1cmdlcnk8L2FsdC10aXRsZT48L3RpdGxlcz48cGVyaW9kaWNhbD48ZnVsbC10aXRsZT5C
ciBKIFN1cmc8L2Z1bGwtdGl0bGU+PGFiYnItMT5UaGUgQnJpdGlzaCBqb3VybmFsIG9mIHN1cmdl
cnk8L2FiYnItMT48L3BlcmlvZGljYWw+PGFsdC1wZXJpb2RpY2FsPjxmdWxsLXRpdGxlPkJyIEog
U3VyZzwvZnVsbC10aXRsZT48YWJici0xPlRoZSBCcml0aXNoIGpvdXJuYWwgb2Ygc3VyZ2VyeTwv
YWJici0xPjwvYWx0LXBlcmlvZGljYWw+PHBhZ2VzPjEwODMtODwvcGFnZXM+PHZvbHVtZT45OTwv
dm9sdW1lPjxudW1iZXI+ODwvbnVtYmVyPjxlZGl0aW9uPjIwMTIvMDYvMDE8L2VkaXRpb24+PGtl
eXdvcmRzPjxrZXl3b3JkPkFkZW5vY2FyY2lub21hLyp0aGVyYXB5PC9rZXl3b3JkPjxrZXl3b3Jk
PkFnZWQ8L2tleXdvcmQ+PGtleXdvcmQ+QWdlZCwgODAgYW5kIG92ZXI8L2tleXdvcmQ+PGtleXdv
cmQ+QW50aW5lb3BsYXN0aWMgQ29tYmluZWQgQ2hlbW90aGVyYXB5IFByb3RvY29scy8qdGhlcmFw
ZXV0aWMgdXNlPC9rZXl3b3JkPjxrZXl3b3JkPkNhdGhldGVyIEFibGF0aW9uL2FkdmVyc2UgZWZm
ZWN0cy8qbWV0aG9kczwva2V5d29yZD48a2V5d29yZD5DaGVtb3JhZGlvdGhlcmFweS8qbWV0aG9k
czwva2V5d29yZD48a2V5d29yZD5DaXNwbGF0aW4vYWRtaW5pc3RyYXRpb24gJmFtcDsgZG9zYWdl
PC9rZXl3b3JkPjxrZXl3b3JkPkNvbWJpbmVkIE1vZGFsaXR5IFRoZXJhcHk8L2tleXdvcmQ+PGtl
eXdvcmQ+RGVveHljeXRpZGluZS9hZG1pbmlzdHJhdGlvbiAmYW1wOyBkb3NhZ2UvYW5hbG9ncyAm
YW1wOyBkZXJpdmF0aXZlczwva2V5d29yZD48a2V5d29yZD5FcGlydWJpY2luL2FkbWluaXN0cmF0
aW9uICZhbXA7IGRvc2FnZTwva2V5d29yZD48a2V5d29yZD5GZW1hbGU8L2tleXdvcmQ+PGtleXdv
cmQ+SHVtYW5zPC9rZXl3b3JkPjxrZXl3b3JkPkthcGxhbi1NZWllciBFc3RpbWF0ZTwva2V5d29y
ZD48a2V5d29yZD5NYWxlPC9rZXl3b3JkPjxrZXl3b3JkPk1pZGRsZSBBZ2VkPC9rZXl3b3JkPjxr
ZXl3b3JkPlBhbmNyZWF0aWMgTmVvcGxhc21zLyp0aGVyYXB5PC9rZXl3b3JkPjxrZXl3b3JkPlBv
c3RvcGVyYXRpdmUgQ29tcGxpY2F0aW9ucy9ldGlvbG9neTwva2V5d29yZD48a2V5d29yZD5UcmVh
dG1lbnQgT3V0Y29tZTwva2V5d29yZD48L2tleXdvcmRzPjxkYXRlcz48eWVhcj4yMDEyPC95ZWFy
PjxwdWItZGF0ZXM+PGRhdGU+QXVnPC9kYXRlPjwvcHViLWRhdGVzPjwvZGF0ZXM+PGlzYm4+MTM2
NS0yMTY4IChFbGVjdHJvbmljKSYjeEQ7MDAwNy0xMzIzIChMaW5raW5nKTwvaXNibj48YWNjZXNz
aW9uLW51bT4yMjY0ODY5NzwvYWNjZXNzaW9uLW51bT48d29yay10eXBlPkNvbXBhcmF0aXZlIFN0
dWR5PC93b3JrLXR5cGU+PHVybHM+PHJlbGF0ZWQtdXJscz48dXJsPmh0dHA6Ly93d3cubmNiaS5u
bG0ubmloLmdvdi9wdWJtZWQvMjI2NDg2OTc8L3VybD48L3JlbGF0ZWQtdXJscz48L3VybHM+PGVs
ZWN0cm9uaWMtcmVzb3VyY2UtbnVtPjEwLjEwMDIvYmpzLjg3ODk8L2VsZWN0cm9uaWMtcmVzb3Vy
Y2UtbnVtPjxsYW5ndWFnZT5lbmc8L2xhbmd1YWdlPjwvcmVjb3JkPjwvQ2l0ZT48L0VuZE5vdGU+
AG==
</w:fldData>
        </w:fldChar>
      </w:r>
      <w:r w:rsidRPr="00247181">
        <w:rPr>
          <w:rFonts w:ascii="Book Antiqua" w:hAnsi="Book Antiqua" w:cs="Arial"/>
        </w:rPr>
        <w:instrText xml:space="preserve"> ADDIN EN.CITE </w:instrText>
      </w:r>
      <w:r w:rsidRPr="00247181">
        <w:rPr>
          <w:rFonts w:ascii="Book Antiqua" w:hAnsi="Book Antiqua" w:cs="Arial"/>
        </w:rPr>
        <w:fldChar w:fldCharType="begin">
          <w:fldData xml:space="preserve">PEVuZE5vdGU+PENpdGU+PEF1dGhvcj5DYW50b3JlPC9BdXRob3I+PFllYXI+MjAxMjwvWWVhcj48
UmVjTnVtPjI0PC9SZWNOdW0+PERpc3BsYXlUZXh0PjxzdHlsZSBmYWNlPSJzdXBlcnNjcmlwdCI+
WzIzXTwvc3R5bGU+PC9EaXNwbGF5VGV4dD48cmVjb3JkPjxyZWMtbnVtYmVyPjI0PC9yZWMtbnVt
YmVyPjxmb3JlaWduLWtleXM+PGtleSBhcHA9IkVOIiBkYi1pZD0ic3BwMHpzZjJseDU1d2llcDAw
dXZmcHI0ZmFhNTVwZHZzZXZlIiB0aW1lc3RhbXA9IjEzOTk5NzYxOTYiPjI0PC9rZXk+PC9mb3Jl
aWduLWtleXM+PHJlZi10eXBlIG5hbWU9IkpvdXJuYWwgQXJ0aWNsZSI+MTc8L3JlZi10eXBlPjxj
b250cmlidXRvcnM+PGF1dGhvcnM+PGF1dGhvcj5DYW50b3JlLCBNLjwvYXV0aG9yPjxhdXRob3I+
R2lyZWxsaSwgUi48L2F1dGhvcj48YXV0aG9yPk1hbWJyaW5pLCBBLjwvYXV0aG9yPjxhdXRob3I+
RnJpZ2VyaW8sIEkuPC9hdXRob3I+PGF1dGhvcj5Cb3osIEcuPC9hdXRob3I+PGF1dGhvcj5TYWx2
aWEsIFIuPC9hdXRob3I+PGF1dGhvcj5HaWFyZGlubywgQS48L2F1dGhvcj48YXV0aG9yPk9ybGFu
ZGksIE0uPC9hdXRob3I+PGF1dGhvcj5BdXJpZW1tYSwgQS48L2F1dGhvcj48YXV0aG9yPkJhc3Np
LCBDLjwvYXV0aG9yPjwvYXV0aG9ycz48L2NvbnRyaWJ1dG9ycz48YXV0aC1hZGRyZXNzPk9uY29s
b2dpY2FsIERlcGFydG1lbnQsIENhcnJhcmEgSG9zcGl0YWwsIENhcnJhcmEsIEl0YWx5LiBtYXVy
aXppby5jYW50b3JlQHVzbDEudG9zY2FuYS5pdDwvYXV0aC1hZGRyZXNzPjx0aXRsZXM+PHRpdGxl
PkNvbWJpbmVkIG1vZGFsaXR5IHRyZWF0bWVudCBmb3IgcGF0aWVudHMgd2l0aCBsb2NhbGx5IGFk
dmFuY2VkIHBhbmNyZWF0aWMgYWRlbm9jYXJjaW5vbWE8L3RpdGxlPjxzZWNvbmRhcnktdGl0bGU+
QnIgSiBTdXJnPC9zZWNvbmRhcnktdGl0bGU+PGFsdC10aXRsZT5UaGUgQnJpdGlzaCBqb3VybmFs
IG9mIHN1cmdlcnk8L2FsdC10aXRsZT48L3RpdGxlcz48cGVyaW9kaWNhbD48ZnVsbC10aXRsZT5C
ciBKIFN1cmc8L2Z1bGwtdGl0bGU+PGFiYnItMT5UaGUgQnJpdGlzaCBqb3VybmFsIG9mIHN1cmdl
cnk8L2FiYnItMT48L3BlcmlvZGljYWw+PGFsdC1wZXJpb2RpY2FsPjxmdWxsLXRpdGxlPkJyIEog
U3VyZzwvZnVsbC10aXRsZT48YWJici0xPlRoZSBCcml0aXNoIGpvdXJuYWwgb2Ygc3VyZ2VyeTwv
YWJici0xPjwvYWx0LXBlcmlvZGljYWw+PHBhZ2VzPjEwODMtODwvcGFnZXM+PHZvbHVtZT45OTwv
dm9sdW1lPjxudW1iZXI+ODwvbnVtYmVyPjxlZGl0aW9uPjIwMTIvMDYvMDE8L2VkaXRpb24+PGtl
eXdvcmRzPjxrZXl3b3JkPkFkZW5vY2FyY2lub21hLyp0aGVyYXB5PC9rZXl3b3JkPjxrZXl3b3Jk
PkFnZWQ8L2tleXdvcmQ+PGtleXdvcmQ+QWdlZCwgODAgYW5kIG92ZXI8L2tleXdvcmQ+PGtleXdv
cmQ+QW50aW5lb3BsYXN0aWMgQ29tYmluZWQgQ2hlbW90aGVyYXB5IFByb3RvY29scy8qdGhlcmFw
ZXV0aWMgdXNlPC9rZXl3b3JkPjxrZXl3b3JkPkNhdGhldGVyIEFibGF0aW9uL2FkdmVyc2UgZWZm
ZWN0cy8qbWV0aG9kczwva2V5d29yZD48a2V5d29yZD5DaGVtb3JhZGlvdGhlcmFweS8qbWV0aG9k
czwva2V5d29yZD48a2V5d29yZD5DaXNwbGF0aW4vYWRtaW5pc3RyYXRpb24gJmFtcDsgZG9zYWdl
PC9rZXl3b3JkPjxrZXl3b3JkPkNvbWJpbmVkIE1vZGFsaXR5IFRoZXJhcHk8L2tleXdvcmQ+PGtl
eXdvcmQ+RGVveHljeXRpZGluZS9hZG1pbmlzdHJhdGlvbiAmYW1wOyBkb3NhZ2UvYW5hbG9ncyAm
YW1wOyBkZXJpdmF0aXZlczwva2V5d29yZD48a2V5d29yZD5FcGlydWJpY2luL2FkbWluaXN0cmF0
aW9uICZhbXA7IGRvc2FnZTwva2V5d29yZD48a2V5d29yZD5GZW1hbGU8L2tleXdvcmQ+PGtleXdv
cmQ+SHVtYW5zPC9rZXl3b3JkPjxrZXl3b3JkPkthcGxhbi1NZWllciBFc3RpbWF0ZTwva2V5d29y
ZD48a2V5d29yZD5NYWxlPC9rZXl3b3JkPjxrZXl3b3JkPk1pZGRsZSBBZ2VkPC9rZXl3b3JkPjxr
ZXl3b3JkPlBhbmNyZWF0aWMgTmVvcGxhc21zLyp0aGVyYXB5PC9rZXl3b3JkPjxrZXl3b3JkPlBv
c3RvcGVyYXRpdmUgQ29tcGxpY2F0aW9ucy9ldGlvbG9neTwva2V5d29yZD48a2V5d29yZD5UcmVh
dG1lbnQgT3V0Y29tZTwva2V5d29yZD48L2tleXdvcmRzPjxkYXRlcz48eWVhcj4yMDEyPC95ZWFy
PjxwdWItZGF0ZXM+PGRhdGU+QXVnPC9kYXRlPjwvcHViLWRhdGVzPjwvZGF0ZXM+PGlzYm4+MTM2
NS0yMTY4IChFbGVjdHJvbmljKSYjeEQ7MDAwNy0xMzIzIChMaW5raW5nKTwvaXNibj48YWNjZXNz
aW9uLW51bT4yMjY0ODY5NzwvYWNjZXNzaW9uLW51bT48d29yay10eXBlPkNvbXBhcmF0aXZlIFN0
dWR5PC93b3JrLXR5cGU+PHVybHM+PHJlbGF0ZWQtdXJscz48dXJsPmh0dHA6Ly93d3cubmNiaS5u
bG0ubmloLmdvdi9wdWJtZWQvMjI2NDg2OTc8L3VybD48L3JlbGF0ZWQtdXJscz48L3VybHM+PGVs
ZWN0cm9uaWMtcmVzb3VyY2UtbnVtPjEwLjEwMDIvYmpzLjg3ODk8L2VsZWN0cm9uaWMtcmVzb3Vy
Y2UtbnVtPjxsYW5ndWFnZT5lbmc8L2xhbmd1YWdlPjwvcmVjb3JkPjwvQ2l0ZT48L0VuZE5vdGU+
AG==
</w:fldData>
        </w:fldChar>
      </w:r>
      <w:r w:rsidRPr="00247181">
        <w:rPr>
          <w:rFonts w:ascii="Book Antiqua" w:hAnsi="Book Antiqua" w:cs="Arial"/>
        </w:rPr>
        <w:instrText xml:space="preserve"> ADDIN EN.CITE.DATA </w:instrText>
      </w:r>
      <w:r w:rsidRPr="00247181">
        <w:rPr>
          <w:rFonts w:ascii="Book Antiqua" w:hAnsi="Book Antiqua" w:cs="Arial"/>
        </w:rPr>
      </w:r>
      <w:r w:rsidRPr="00247181">
        <w:rPr>
          <w:rFonts w:ascii="Book Antiqua" w:hAnsi="Book Antiqua" w:cs="Arial"/>
        </w:rPr>
        <w:fldChar w:fldCharType="end"/>
      </w:r>
      <w:r w:rsidRPr="00247181">
        <w:rPr>
          <w:rFonts w:ascii="Book Antiqua" w:hAnsi="Book Antiqua" w:cs="Arial"/>
        </w:rPr>
      </w:r>
      <w:r w:rsidRPr="00247181">
        <w:rPr>
          <w:rFonts w:ascii="Book Antiqua" w:hAnsi="Book Antiqua" w:cs="Arial"/>
        </w:rPr>
        <w:fldChar w:fldCharType="separate"/>
      </w:r>
      <w:r w:rsidRPr="00247181">
        <w:rPr>
          <w:rFonts w:ascii="Book Antiqua" w:hAnsi="Book Antiqua" w:cs="Arial"/>
          <w:noProof/>
          <w:vertAlign w:val="superscript"/>
        </w:rPr>
        <w:t>[</w:t>
      </w:r>
      <w:hyperlink w:anchor="_ENREF_23" w:tooltip="Cantore, 2012 #24" w:history="1">
        <w:r w:rsidRPr="00247181">
          <w:rPr>
            <w:rFonts w:ascii="Book Antiqua" w:hAnsi="Book Antiqua" w:cs="Arial"/>
            <w:noProof/>
            <w:vertAlign w:val="superscript"/>
          </w:rPr>
          <w:t>23</w:t>
        </w:r>
      </w:hyperlink>
      <w:r w:rsidRPr="00247181">
        <w:rPr>
          <w:rFonts w:ascii="Book Antiqua" w:hAnsi="Book Antiqua" w:cs="Arial"/>
          <w:noProof/>
          <w:vertAlign w:val="superscript"/>
        </w:rPr>
        <w:t>]</w:t>
      </w:r>
      <w:r w:rsidRPr="00247181">
        <w:rPr>
          <w:rFonts w:ascii="Book Antiqua" w:hAnsi="Book Antiqua" w:cs="Arial"/>
        </w:rPr>
        <w:fldChar w:fldCharType="end"/>
      </w:r>
      <w:r w:rsidRPr="00247181">
        <w:rPr>
          <w:rFonts w:ascii="Book Antiqua" w:hAnsi="Book Antiqua" w:cs="Arial"/>
        </w:rPr>
        <w:t xml:space="preserve">. In </w:t>
      </w:r>
      <w:r w:rsidR="000F58F1" w:rsidRPr="00247181">
        <w:rPr>
          <w:rFonts w:ascii="Book Antiqua" w:hAnsi="Book Antiqua" w:cs="Arial"/>
        </w:rPr>
        <w:t>total,</w:t>
      </w:r>
      <w:r w:rsidRPr="00247181">
        <w:rPr>
          <w:rFonts w:ascii="Book Antiqua" w:hAnsi="Book Antiqua" w:cs="Arial"/>
        </w:rPr>
        <w:t xml:space="preserve"> 107 consecutive</w:t>
      </w:r>
      <w:r w:rsidR="000F58F1" w:rsidRPr="00247181">
        <w:rPr>
          <w:rFonts w:ascii="Book Antiqua" w:hAnsi="Book Antiqua" w:cs="Arial"/>
        </w:rPr>
        <w:t xml:space="preserve"> patients were treated with RFA of which </w:t>
      </w:r>
      <w:r w:rsidRPr="00247181">
        <w:rPr>
          <w:rFonts w:ascii="Book Antiqua" w:hAnsi="Book Antiqua" w:cs="Arial"/>
        </w:rPr>
        <w:t>47 patients in group 1 and 60 in group 2. Median overall survival was 25</w:t>
      </w:r>
      <w:r w:rsidR="00D46999" w:rsidRPr="00247181">
        <w:rPr>
          <w:rFonts w:ascii="Book Antiqua" w:eastAsiaTheme="minorEastAsia" w:hAnsi="Book Antiqua" w:cs="Arial" w:hint="eastAsia"/>
          <w:lang w:eastAsia="zh-CN"/>
        </w:rPr>
        <w:t>.</w:t>
      </w:r>
      <w:r w:rsidRPr="00247181">
        <w:rPr>
          <w:rFonts w:ascii="Book Antiqua" w:hAnsi="Book Antiqua" w:cs="Arial"/>
        </w:rPr>
        <w:t>6 mo and it was significantly shorter in group 1 than in group 2 (14</w:t>
      </w:r>
      <w:r w:rsidR="00D46999" w:rsidRPr="00247181">
        <w:rPr>
          <w:rFonts w:ascii="Book Antiqua" w:eastAsiaTheme="minorEastAsia" w:hAnsi="Book Antiqua" w:cs="Arial" w:hint="eastAsia"/>
          <w:lang w:eastAsia="zh-CN"/>
        </w:rPr>
        <w:t>.</w:t>
      </w:r>
      <w:r w:rsidRPr="00247181">
        <w:rPr>
          <w:rFonts w:ascii="Book Antiqua" w:hAnsi="Book Antiqua" w:cs="Arial"/>
        </w:rPr>
        <w:t xml:space="preserve">7 </w:t>
      </w:r>
      <w:r w:rsidR="00D46999" w:rsidRPr="00247181">
        <w:rPr>
          <w:rFonts w:ascii="Book Antiqua" w:eastAsiaTheme="minorEastAsia" w:hAnsi="Book Antiqua" w:cs="Arial" w:hint="eastAsia"/>
          <w:lang w:eastAsia="zh-CN"/>
        </w:rPr>
        <w:t xml:space="preserve">mo </w:t>
      </w:r>
      <w:r w:rsidRPr="00247181">
        <w:rPr>
          <w:rFonts w:ascii="Book Antiqua" w:hAnsi="Book Antiqua" w:cs="Arial"/>
          <w:i/>
        </w:rPr>
        <w:t>vs</w:t>
      </w:r>
      <w:r w:rsidRPr="00247181">
        <w:rPr>
          <w:rFonts w:ascii="Book Antiqua" w:hAnsi="Book Antiqua" w:cs="Arial"/>
        </w:rPr>
        <w:t xml:space="preserve"> 25</w:t>
      </w:r>
      <w:r w:rsidR="00D46999" w:rsidRPr="00247181">
        <w:rPr>
          <w:rFonts w:ascii="Book Antiqua" w:eastAsiaTheme="minorEastAsia" w:hAnsi="Book Antiqua" w:cs="Arial" w:hint="eastAsia"/>
          <w:lang w:eastAsia="zh-CN"/>
        </w:rPr>
        <w:t>.</w:t>
      </w:r>
      <w:r w:rsidRPr="00247181">
        <w:rPr>
          <w:rFonts w:ascii="Book Antiqua" w:hAnsi="Book Antiqua" w:cs="Arial"/>
        </w:rPr>
        <w:t xml:space="preserve">6 mo; </w:t>
      </w:r>
      <w:r w:rsidRPr="00247181">
        <w:rPr>
          <w:rFonts w:ascii="Book Antiqua" w:hAnsi="Book Antiqua" w:cs="Arial"/>
          <w:i/>
        </w:rPr>
        <w:t>P</w:t>
      </w:r>
      <w:r w:rsidRPr="00247181">
        <w:rPr>
          <w:rFonts w:ascii="Book Antiqua" w:hAnsi="Book Antiqua" w:cs="Arial"/>
        </w:rPr>
        <w:t xml:space="preserve"> = 0</w:t>
      </w:r>
      <w:r w:rsidR="00D46999" w:rsidRPr="00247181">
        <w:rPr>
          <w:rFonts w:ascii="Book Antiqua" w:eastAsiaTheme="minorEastAsia" w:hAnsi="Book Antiqua" w:cs="Arial" w:hint="eastAsia"/>
          <w:lang w:eastAsia="zh-CN"/>
        </w:rPr>
        <w:t>.</w:t>
      </w:r>
      <w:r w:rsidRPr="00247181">
        <w:rPr>
          <w:rFonts w:ascii="Book Antiqua" w:hAnsi="Book Antiqua" w:cs="Arial"/>
        </w:rPr>
        <w:t xml:space="preserve">004). In this study </w:t>
      </w:r>
      <w:r w:rsidR="00960910" w:rsidRPr="00247181">
        <w:rPr>
          <w:rFonts w:ascii="Book Antiqua" w:hAnsi="Book Antiqua" w:cs="Arial"/>
        </w:rPr>
        <w:t xml:space="preserve">the </w:t>
      </w:r>
      <w:r w:rsidRPr="00247181">
        <w:rPr>
          <w:rFonts w:ascii="Book Antiqua" w:hAnsi="Book Antiqua" w:cs="Arial"/>
        </w:rPr>
        <w:t xml:space="preserve">authors reported that RFA after alternative primary treatment was associated with prolonged survival. </w:t>
      </w:r>
    </w:p>
    <w:p w14:paraId="62719ADD" w14:textId="0C244DA7" w:rsidR="00AE6B11" w:rsidRPr="00247181" w:rsidRDefault="000F58F1" w:rsidP="00D46999">
      <w:pPr>
        <w:spacing w:after="0" w:line="360" w:lineRule="auto"/>
        <w:ind w:firstLineChars="100" w:firstLine="240"/>
        <w:jc w:val="both"/>
        <w:rPr>
          <w:rFonts w:ascii="Book Antiqua" w:hAnsi="Book Antiqua" w:cs="Arial"/>
          <w:sz w:val="24"/>
          <w:szCs w:val="24"/>
        </w:rPr>
      </w:pPr>
      <w:r w:rsidRPr="00247181">
        <w:rPr>
          <w:rFonts w:ascii="Book Antiqua" w:hAnsi="Book Antiqua" w:cs="Arial"/>
          <w:sz w:val="24"/>
          <w:szCs w:val="24"/>
        </w:rPr>
        <w:t>RFA has been proposed by many groups as a</w:t>
      </w:r>
      <w:r w:rsidR="00AE6B11" w:rsidRPr="00247181">
        <w:rPr>
          <w:rFonts w:ascii="Book Antiqua" w:hAnsi="Book Antiqua" w:cs="Arial"/>
          <w:sz w:val="24"/>
          <w:szCs w:val="24"/>
        </w:rPr>
        <w:t xml:space="preserve"> strong adjuvant for antitumor response</w:t>
      </w:r>
      <w:r w:rsidR="00DA041A" w:rsidRPr="00247181">
        <w:rPr>
          <w:rFonts w:ascii="Book Antiqua" w:hAnsi="Book Antiqua" w:cs="Arial"/>
          <w:sz w:val="24"/>
          <w:szCs w:val="24"/>
        </w:rPr>
        <w:t xml:space="preserve"> as it induces an immune re</w:t>
      </w:r>
      <w:r w:rsidR="00D46999" w:rsidRPr="00247181">
        <w:rPr>
          <w:rFonts w:ascii="Book Antiqua" w:hAnsi="Book Antiqua" w:cs="Arial"/>
          <w:sz w:val="24"/>
          <w:szCs w:val="24"/>
        </w:rPr>
        <w:t>sponse targeting tumor antigens</w:t>
      </w:r>
      <w:r w:rsidR="00AE6B11" w:rsidRPr="00247181">
        <w:rPr>
          <w:rFonts w:ascii="Book Antiqua" w:hAnsi="Book Antiqua" w:cs="Arial"/>
          <w:sz w:val="24"/>
          <w:szCs w:val="24"/>
        </w:rPr>
        <w:fldChar w:fldCharType="begin">
          <w:fldData xml:space="preserve">PEVuZE5vdGU+PENpdGU+PEF1dGhvcj5XaXNzbmlvd3NraTwvQXV0aG9yPjxZZWFyPjIwMDM8L1ll
YXI+PFJlY051bT4yNTwvUmVjTnVtPjxEaXNwbGF5VGV4dD48c3R5bGUgZmFjZT0ic3VwZXJzY3Jp
cHQiPlsyNC0yNl08L3N0eWxlPjwvRGlzcGxheVRleHQ+PHJlY29yZD48cmVjLW51bWJlcj4yNTwv
cmVjLW51bWJlcj48Zm9yZWlnbi1rZXlzPjxrZXkgYXBwPSJFTiIgZGItaWQ9InNwcDB6c2YybHg1
NXdpZXAwMHV2ZnByNGZhYTU1cGR2c2V2ZSIgdGltZXN0YW1wPSIxMzk5OTc2MTk2Ij4yNTwva2V5
PjwvZm9yZWlnbi1rZXlzPjxyZWYtdHlwZSBuYW1lPSJKb3VybmFsIEFydGljbGUiPjE3PC9yZWYt
dHlwZT48Y29udHJpYnV0b3JzPjxhdXRob3JzPjxhdXRob3I+V2lzc25pb3dza2ksIFQuIFQuPC9h
dXRob3I+PGF1dGhvcj5IYW5zbGVyLCBKLjwvYXV0aG9yPjxhdXRob3I+TmV1cmVpdGVyLCBELjwv
YXV0aG9yPjxhdXRob3I+RnJpZXNlciwgTS48L2F1dGhvcj48YXV0aG9yPlNjaGFiZXIsIFMuPC9h
dXRob3I+PGF1dGhvcj5Fc3NsaW5nZXIsIEIuPC9hdXRob3I+PGF1dGhvcj5Wb2xsLCBSLjwvYXV0
aG9yPjxhdXRob3I+U3Ryb2JlbCwgRC48L2F1dGhvcj48YXV0aG9yPkhhaG4sIEUuIEcuPC9hdXRo
b3I+PGF1dGhvcj5TY2h1cHBhbiwgRC48L2F1dGhvcj48L2F1dGhvcnM+PC9jb250cmlidXRvcnM+
PGF1dGgtYWRkcmVzcz5EZXBhcnRtZW50IG9mIE1lZGljaW5lIEksIEZyaWVkcmljaC1BbGV4YW5k
ZXIgVW5pdmVyc2l0eSwgRXJsYW5nZW4tTnVlcm5iZXJnLCBVbG1lbndlZyAxOCwgOTEwNTQgRXJs
YW5nZW4sIEdlcm1hbnkuPC9hdXRoLWFkZHJlc3M+PHRpdGxlcz48dGl0bGU+QWN0aXZhdGlvbiBv
ZiB0dW1vci1zcGVjaWZpYyBUIGx5bXBob2N5dGVzIGJ5IHJhZGlvLWZyZXF1ZW5jeSBhYmxhdGlv
biBvZiB0aGUgVlgyIGhlcGF0b21hIGluIHJhYmJpdHM8L3RpdGxlPjxzZWNvbmRhcnktdGl0bGU+
Q2FuY2VyIFJlczwvc2Vjb25kYXJ5LXRpdGxlPjxhbHQtdGl0bGU+Q2FuY2VyIHJlc2VhcmNoPC9h
bHQtdGl0bGU+PC90aXRsZXM+PHBlcmlvZGljYWw+PGZ1bGwtdGl0bGU+Q2FuY2VyIFJlczwvZnVs
bC10aXRsZT48YWJici0xPkNhbmNlciByZXNlYXJjaDwvYWJici0xPjwvcGVyaW9kaWNhbD48YWx0
LXBlcmlvZGljYWw+PGZ1bGwtdGl0bGU+Q2FuY2VyIFJlczwvZnVsbC10aXRsZT48YWJici0xPkNh
bmNlciByZXNlYXJjaDwvYWJici0xPjwvYWx0LXBlcmlvZGljYWw+PHBhZ2VzPjY0OTYtNTAwPC9w
YWdlcz48dm9sdW1lPjYzPC92b2x1bWU+PG51bWJlcj4xOTwvbnVtYmVyPjxlZGl0aW9uPjIwMDMv
MTAvMTY8L2VkaXRpb24+PGtleXdvcmRzPjxrZXl3b3JkPkFuaW1hbHM8L2tleXdvcmQ+PGtleXdv
cmQ+QW50aWdlbnMsIE5lb3BsYXNtL2ltbXVub2xvZ3k8L2tleXdvcmQ+PGtleXdvcmQ+Q2F0aGV0
ZXIgQWJsYXRpb24vKm1ldGhvZHM8L2tleXdvcmQ+PGtleXdvcmQ+TGl2ZXIgTmVvcGxhc21zLCBF
eHBlcmltZW50YWwvKmltbXVub2xvZ3kvKnN1cmdlcnk8L2tleXdvcmQ+PGtleXdvcmQ+THltcGhv
Y3l0ZSBBY3RpdmF0aW9uL2ltbXVub2xvZ3k8L2tleXdvcmQ+PGtleXdvcmQ+THltcGhvY3l0ZXMs
IFR1bW9yLUluZmlsdHJhdGluZy9pbW11bm9sb2d5PC9rZXl3b3JkPjxrZXl3b3JkPlJhYmJpdHM8
L2tleXdvcmQ+PGtleXdvcmQ+VC1MeW1waG9jeXRlcy8qaW1tdW5vbG9neTwva2V5d29yZD48L2tl
eXdvcmRzPjxkYXRlcz48eWVhcj4yMDAzPC95ZWFyPjxwdWItZGF0ZXM+PGRhdGU+T2N0IDE8L2Rh
dGU+PC9wdWItZGF0ZXM+PC9kYXRlcz48aXNibj4wMDA4LTU0NzIgKFByaW50KSYjeEQ7MDAwOC01
NDcyIChMaW5raW5nKTwvaXNibj48YWNjZXNzaW9uLW51bT4xNDU1OTg0MjwvYWNjZXNzaW9uLW51
bT48d29yay10eXBlPlJlc2VhcmNoIFN1cHBvcnQsIE5vbi1VLlMuIEdvdiZhcG9zO3Q8L3dvcmst
dHlwZT48dXJscz48cmVsYXRlZC11cmxzPjx1cmw+aHR0cDovL3d3dy5uY2JpLm5sbS5uaWguZ292
L3B1Ym1lZC8xNDU1OTg0MjwvdXJsPjwvcmVsYXRlZC11cmxzPjwvdXJscz48bGFuZ3VhZ2U+ZW5n
PC9sYW5ndWFnZT48L3JlY29yZD48L0NpdGU+PENpdGU+PEF1dGhvcj5kZW4gQnJvazwvQXV0aG9y
PjxZZWFyPjIwMDQ8L1llYXI+PFJlY051bT4yNjwvUmVjTnVtPjxyZWNvcmQ+PHJlYy1udW1iZXI+
MjY8L3JlYy1udW1iZXI+PGZvcmVpZ24ta2V5cz48a2V5IGFwcD0iRU4iIGRiLWlkPSJzcHAwenNm
Mmx4NTV3aWVwMDB1dmZwcjRmYWE1NXBkdnNldmUiIHRpbWVzdGFtcD0iMTM5OTk3NjE5NyI+MjY8
L2tleT48L2ZvcmVpZ24ta2V5cz48cmVmLXR5cGUgbmFtZT0iSm91cm5hbCBBcnRpY2xlIj4xNzwv
cmVmLXR5cGU+PGNvbnRyaWJ1dG9ycz48YXV0aG9ycz48YXV0aG9yPmRlbiBCcm9rLCBNLiBILjwv
YXV0aG9yPjxhdXRob3I+U3V0bXVsbGVyLCBSLiBQLjwvYXV0aG9yPjxhdXRob3I+dmFuIGRlciBW
b29ydCwgUi48L2F1dGhvcj48YXV0aG9yPkJlbm5pbmssIEUuIEouPC9hdXRob3I+PGF1dGhvcj5G
aWdkb3IsIEMuIEcuPC9hdXRob3I+PGF1dGhvcj5SdWVycywgVC4gSi48L2F1dGhvcj48YXV0aG9y
PkFkZW1hLCBHLiBKLjwvYXV0aG9yPjwvYXV0aG9ycz48L2NvbnRyaWJ1dG9ycz48YXV0aC1hZGRy
ZXNzPkRlcGFydG1lbnQgb2YgVHVtb3IgSW1tdW5vbG9neSwgTmlqbWVnZW4gQ2VudGVyIGZvciBN
b2xlY3VsYXIgTGlmZSBTY2llbmNlcywgTmlqbWVnZW4sIHRoZSBOZXRoZXJsYW5kcy48L2F1dGgt
YWRkcmVzcz48dGl0bGVzPjx0aXRsZT5JbiBzaXR1IHR1bW9yIGFibGF0aW9uIGNyZWF0ZXMgYW4g
YW50aWdlbiBzb3VyY2UgZm9yIHRoZSBnZW5lcmF0aW9uIG9mIGFudGl0dW1vciBpbW11bml0eTwv
dGl0bGU+PHNlY29uZGFyeS10aXRsZT5DYW5jZXIgUmVzPC9zZWNvbmRhcnktdGl0bGU+PGFsdC10
aXRsZT5DYW5jZXIgcmVzZWFyY2g8L2FsdC10aXRsZT48L3RpdGxlcz48cGVyaW9kaWNhbD48ZnVs
bC10aXRsZT5DYW5jZXIgUmVzPC9mdWxsLXRpdGxlPjxhYmJyLTE+Q2FuY2VyIHJlc2VhcmNoPC9h
YmJyLTE+PC9wZXJpb2RpY2FsPjxhbHQtcGVyaW9kaWNhbD48ZnVsbC10aXRsZT5DYW5jZXIgUmVz
PC9mdWxsLXRpdGxlPjxhYmJyLTE+Q2FuY2VyIHJlc2VhcmNoPC9hYmJyLTE+PC9hbHQtcGVyaW9k
aWNhbD48cGFnZXM+NDAyNC05PC9wYWdlcz48dm9sdW1lPjY0PC92b2x1bWU+PG51bWJlcj4xMTwv
bnVtYmVyPjxlZGl0aW9uPjIwMDQvMDYvMDM8L2VkaXRpb24+PGtleXdvcmRzPjxrZXl3b3JkPkFu
aW1hbHM8L2tleXdvcmQ+PGtleXdvcmQ+QW50aWJvZGllcywgTW9ub2Nsb25hbC9pbW11bm9sb2d5
L3BoYXJtYWNvbG9neTwva2V5d29yZD48a2V5d29yZD5BbnRpZ2VucywgQ0Q8L2tleXdvcmQ+PGtl
eXdvcmQ+QW50aWdlbnMsIERpZmZlcmVudGlhdGlvbi9pbW11bm9sb2d5PC9rZXl3b3JkPjxrZXl3
b3JkPkFudGlnZW5zLCBOZW9wbGFzbS8qYmlvc3ludGhlc2lzLyppbW11bm9sb2d5PC9rZXl3b3Jk
PjxrZXl3b3JkPkNUTEEtNCBBbnRpZ2VuPC9rZXl3b3JkPjxrZXl3b3JkPkNhdGhldGVyIEFibGF0
aW9uLyptZXRob2RzPC9rZXl3b3JkPjxrZXl3b3JkPkNyaWNldGluYWU8L2tleXdvcmQ+PGtleXdv
cmQ+RmVtYWxlPC9rZXl3b3JkPjxrZXl3b3JkPkltbXVub3RoZXJhcHksIEFkb3B0aXZlL21ldGhv
ZHM8L2tleXdvcmQ+PGtleXdvcmQ+SW50ZXJmZXJvbi1nYW1tYS9iaW9zeW50aGVzaXM8L2tleXdv
cmQ+PGtleXdvcmQ+THltcGhvY3l0ZSBBY3RpdmF0aW9uPC9rZXl3b3JkPjxrZXl3b3JkPk1hbGU8
L2tleXdvcmQ+PGtleXdvcmQ+TWVsYW5vbWEsIEV4cGVyaW1lbnRhbC8qaW1tdW5vbG9neS8qc3Vy
Z2VyeTwva2V5d29yZD48a2V5d29yZD5NaWNlPC9rZXl3b3JkPjxrZXl3b3JkPk1pY2UsIEluYnJl
ZCBDNTdCTDwva2V5d29yZD48a2V5d29yZD5ULUx5bXBob2N5dGVzL2ltbXVub2xvZ3k8L2tleXdv
cmQ+PC9rZXl3b3Jkcz48ZGF0ZXM+PHllYXI+MjAwNDwveWVhcj48cHViLWRhdGVzPjxkYXRlPkp1
biAxPC9kYXRlPjwvcHViLWRhdGVzPjwvZGF0ZXM+PGlzYm4+MDAwOC01NDcyIChQcmludCkmI3hE
OzAwMDgtNTQ3MiAoTGlua2luZyk8L2lzYm4+PGFjY2Vzc2lvbi1udW0+MTUxNzMwMTc8L2FjY2Vz
c2lvbi1udW0+PHdvcmstdHlwZT5SZXNlYXJjaCBTdXBwb3J0LCBOb24tVS5TLiBHb3YmYXBvczt0
PC93b3JrLXR5cGU+PHVybHM+PHJlbGF0ZWQtdXJscz48dXJsPmh0dHA6Ly93d3cubmNiaS5ubG0u
bmloLmdvdi9wdWJtZWQvMTUxNzMwMTc8L3VybD48L3JlbGF0ZWQtdXJscz48L3VybHM+PGVsZWN0
cm9uaWMtcmVzb3VyY2UtbnVtPjEwLjExNTgvMDAwOC01NDcyLkNBTi0wMy0zOTQ5PC9lbGVjdHJv
bmljLXJlc291cmNlLW51bT48bGFuZ3VhZ2U+ZW5nPC9sYW5ndWFnZT48L3JlY29yZD48L0NpdGU+
PENpdGU+PEF1dGhvcj5BbGk8L0F1dGhvcj48WWVhcj4yMDA1PC9ZZWFyPjxSZWNOdW0+Mjc8L1Jl
Y051bT48cmVjb3JkPjxyZWMtbnVtYmVyPjI3PC9yZWMtbnVtYmVyPjxmb3JlaWduLWtleXM+PGtl
eSBhcHA9IkVOIiBkYi1pZD0ic3BwMHpzZjJseDU1d2llcDAwdXZmcHI0ZmFhNTVwZHZzZXZlIiB0
aW1lc3RhbXA9IjEzOTk5NzYxOTciPjI3PC9rZXk+PC9mb3JlaWduLWtleXM+PHJlZi10eXBlIG5h
bWU9IkpvdXJuYWwgQXJ0aWNsZSI+MTc8L3JlZi10eXBlPjxjb250cmlidXRvcnM+PGF1dGhvcnM+
PGF1dGhvcj5BbGksIE0uIFkuPC9hdXRob3I+PGF1dGhvcj5HcmltbSwgQy4gRi48L2F1dGhvcj48
YXV0aG9yPlJpdHRlciwgTS48L2F1dGhvcj48YXV0aG9yPk1vaHIsIEwuPC9hdXRob3I+PGF1dGhv
cj5BbGxnYWllciwgSC4gUC48L2F1dGhvcj48YXV0aG9yPldldGgsIFIuPC9hdXRob3I+PGF1dGhv
cj5Cb2NoZXIsIFcuIE8uPC9hdXRob3I+PGF1dGhvcj5FbmRydWxhdCwgSy48L2F1dGhvcj48YXV0
aG9yPkJsdW0sIEguIEUuPC9hdXRob3I+PGF1dGhvcj5HZWlzc2xlciwgTS48L2F1dGhvcj48L2F1
dGhvcnM+PC9jb250cmlidXRvcnM+PGF1dGgtYWRkcmVzcz5EZXBhcnRtZW50IG9mIE1lZGljaW5l
IElJLCAsVW5pdmVyc2l0eSBIb3NwaXRhbCBGcmVpYnVyZywgSHVnc3RldHRlciBTdHJhc3NlIDU1
LCBELTc5MTA2IEZyZWlidXJnLCBHZXJtYW55LjwvYXV0aC1hZGRyZXNzPjx0aXRsZXM+PHRpdGxl
PkFjdGl2YXRpb24gb2YgZGVuZHJpdGljIGNlbGxzIGJ5IGxvY2FsIGFibGF0aW9uIG9mIGhlcGF0
b2NlbGx1bGFyIGNhcmNpbm9tYTwvdGl0bGU+PHNlY29uZGFyeS10aXRsZT5KIEhlcGF0b2w8L3Nl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bCBvZiBoZXBhdG9sb2d5PC9hYmJyLTE+PC9hbHQtcGVyaW9kaWNhbD48cGFnZXM+ODE3LTIyPC9w
YWdlcz48dm9sdW1lPjQzPC92b2x1bWU+PG51bWJlcj41PC9udW1iZXI+PGVkaXRpb24+MjAwNS8w
OC8xMDwvZWRpdGlvbj48a2V5d29yZHM+PGtleXdvcmQ+QW50aWdlbnMsIENEMTFjL21ldGFib2xp
c208L2tleXdvcmQ+PGtleXdvcmQ+Q2FyY2lub21hLCBIZXBhdG9jZWxsdWxhci8qaW1tdW5vbG9n
eS9wYXRob2xvZ3kvKnRoZXJhcHk8L2tleXdvcmQ+PGtleXdvcmQ+KkNhdGhldGVyIEFibGF0aW9u
PC9rZXl3b3JkPjxrZXl3b3JkPkNlbGwgU2VwYXJhdGlvbjwva2V5d29yZD48a2V5d29yZD5EZW5k
cml0aWMgQ2VsbHMvY3l0b2xvZ3kvKm1ldGFib2xpc208L2tleXdvcmQ+PGtleXdvcmQ+RmxvdyBD
eXRvbWV0cnk8L2tleXdvcmQ+PGtleXdvcmQ+SHVtYW5zPC9rZXl3b3JkPjxrZXl3b3JkPkltbXVu
b3RoZXJhcHk8L2tleXdvcmQ+PGtleXdvcmQ+SW50ZXJsZXVraW4tMS9ibG9vZDwva2V5d29yZD48
a2V5d29yZD5JbnRlcmxldWtpbi0xMi9ibG9vZDwva2V5d29yZD48a2V5d29yZD5JbnRlcmxldWtp
bi0zIFJlY2VwdG9yIGFscGhhIFN1YnVuaXQ8L2tleXdvcmQ+PGtleXdvcmQ+TGl2ZXIgTmVvcGxh
c21zLyppbW11bm9sb2d5L3BhdGhvbG9neS8qdGhlcmFweTwva2V5d29yZD48a2V5d29yZD5MeW1w
aG9jeXRlIEFjdGl2YXRpb248L2tleXdvcmQ+PGtleXdvcmQ+TmVvcGxhc20gTWV0YXN0YXNpczwv
a2V5d29yZD48a2V5d29yZD5OZW9wbGFzbSBSZWN1cnJlbmNlLCBMb2NhbC9wcmV2ZW50aW9uICZh
bXA7IGNvbnRyb2w8L2tleXdvcmQ+PGtleXdvcmQ+UmVjZXB0b3JzLCBJbnRlcmxldWtpbi0zL21l
dGFib2xpc208L2tleXdvcmQ+PGtleXdvcmQ+VC1MeW1waG9jeXRlcy9jeXRvbG9neS9pbW11bm9s
b2d5PC9rZXl3b3JkPjxrZXl3b3JkPlR1bW9yIE5lY3Jvc2lzIEZhY3Rvci1hbHBoYS9tZXRhYm9s
aXNtPC9rZXl3b3JkPjwva2V5d29yZHM+PGRhdGVzPjx5ZWFyPjIwMDU8L3llYXI+PHB1Yi1kYXRl
cz48ZGF0ZT5Ob3Y8L2RhdGU+PC9wdWItZGF0ZXM+PC9kYXRlcz48aXNibj4wMTY4LTgyNzggKFBy
aW50KSYjeEQ7MDE2OC04Mjc4IChMaW5raW5nKTwvaXNibj48YWNjZXNzaW9uLW51bT4xNjA4NzI3
MDwvYWNjZXNzaW9uLW51bT48d29yay10eXBlPlJlc2VhcmNoIFN1cHBvcnQsIE5vbi1VLlMuIEdv
diZhcG9zO3Q8L3dvcmstdHlwZT48dXJscz48cmVsYXRlZC11cmxzPjx1cmw+aHR0cDovL3d3dy5u
Y2JpLm5sbS5uaWguZ292L3B1Ym1lZC8xNjA4NzI3MDwvdXJsPjwvcmVsYXRlZC11cmxzPjwvdXJs
cz48ZWxlY3Ryb25pYy1yZXNvdXJjZS1udW0+MTAuMTAxNi9qLmpoZXAuMjAwNS4wNC4wMTY8L2Vs
ZWN0cm9uaWMtcmVzb3VyY2UtbnVtPjxsYW5ndWFnZT5lbmc8L2xhbmd1YWdlPjwvcmVjb3JkPjwv
Q2l0ZT48L0VuZE5vdGU+
</w:fldData>
        </w:fldChar>
      </w:r>
      <w:r w:rsidR="00AE6B11" w:rsidRPr="00247181">
        <w:rPr>
          <w:rFonts w:ascii="Book Antiqua" w:hAnsi="Book Antiqua" w:cs="Arial"/>
          <w:sz w:val="24"/>
          <w:szCs w:val="24"/>
        </w:rPr>
        <w:instrText xml:space="preserve"> ADDIN EN.CITE </w:instrText>
      </w:r>
      <w:r w:rsidR="00AE6B11" w:rsidRPr="00247181">
        <w:rPr>
          <w:rFonts w:ascii="Book Antiqua" w:hAnsi="Book Antiqua" w:cs="Arial"/>
          <w:sz w:val="24"/>
          <w:szCs w:val="24"/>
        </w:rPr>
        <w:fldChar w:fldCharType="begin">
          <w:fldData xml:space="preserve">PEVuZE5vdGU+PENpdGU+PEF1dGhvcj5XaXNzbmlvd3NraTwvQXV0aG9yPjxZZWFyPjIwMDM8L1ll
YXI+PFJlY051bT4yNTwvUmVjTnVtPjxEaXNwbGF5VGV4dD48c3R5bGUgZmFjZT0ic3VwZXJzY3Jp
cHQiPlsyNC0yNl08L3N0eWxlPjwvRGlzcGxheVRleHQ+PHJlY29yZD48cmVjLW51bWJlcj4yNTwv
cmVjLW51bWJlcj48Zm9yZWlnbi1rZXlzPjxrZXkgYXBwPSJFTiIgZGItaWQ9InNwcDB6c2YybHg1
NXdpZXAwMHV2ZnByNGZhYTU1cGR2c2V2ZSIgdGltZXN0YW1wPSIxMzk5OTc2MTk2Ij4yNTwva2V5
PjwvZm9yZWlnbi1rZXlzPjxyZWYtdHlwZSBuYW1lPSJKb3VybmFsIEFydGljbGUiPjE3PC9yZWYt
dHlwZT48Y29udHJpYnV0b3JzPjxhdXRob3JzPjxhdXRob3I+V2lzc25pb3dza2ksIFQuIFQuPC9h
dXRob3I+PGF1dGhvcj5IYW5zbGVyLCBKLjwvYXV0aG9yPjxhdXRob3I+TmV1cmVpdGVyLCBELjwv
YXV0aG9yPjxhdXRob3I+RnJpZXNlciwgTS48L2F1dGhvcj48YXV0aG9yPlNjaGFiZXIsIFMuPC9h
dXRob3I+PGF1dGhvcj5Fc3NsaW5nZXIsIEIuPC9hdXRob3I+PGF1dGhvcj5Wb2xsLCBSLjwvYXV0
aG9yPjxhdXRob3I+U3Ryb2JlbCwgRC48L2F1dGhvcj48YXV0aG9yPkhhaG4sIEUuIEcuPC9hdXRo
b3I+PGF1dGhvcj5TY2h1cHBhbiwgRC48L2F1dGhvcj48L2F1dGhvcnM+PC9jb250cmlidXRvcnM+
PGF1dGgtYWRkcmVzcz5EZXBhcnRtZW50IG9mIE1lZGljaW5lIEksIEZyaWVkcmljaC1BbGV4YW5k
ZXIgVW5pdmVyc2l0eSwgRXJsYW5nZW4tTnVlcm5iZXJnLCBVbG1lbndlZyAxOCwgOTEwNTQgRXJs
YW5nZW4sIEdlcm1hbnkuPC9hdXRoLWFkZHJlc3M+PHRpdGxlcz48dGl0bGU+QWN0aXZhdGlvbiBv
ZiB0dW1vci1zcGVjaWZpYyBUIGx5bXBob2N5dGVzIGJ5IHJhZGlvLWZyZXF1ZW5jeSBhYmxhdGlv
biBvZiB0aGUgVlgyIGhlcGF0b21hIGluIHJhYmJpdHM8L3RpdGxlPjxzZWNvbmRhcnktdGl0bGU+
Q2FuY2VyIFJlczwvc2Vjb25kYXJ5LXRpdGxlPjxhbHQtdGl0bGU+Q2FuY2VyIHJlc2VhcmNoPC9h
bHQtdGl0bGU+PC90aXRsZXM+PHBlcmlvZGljYWw+PGZ1bGwtdGl0bGU+Q2FuY2VyIFJlczwvZnVs
bC10aXRsZT48YWJici0xPkNhbmNlciByZXNlYXJjaDwvYWJici0xPjwvcGVyaW9kaWNhbD48YWx0
LXBlcmlvZGljYWw+PGZ1bGwtdGl0bGU+Q2FuY2VyIFJlczwvZnVsbC10aXRsZT48YWJici0xPkNh
bmNlciByZXNlYXJjaDwvYWJici0xPjwvYWx0LXBlcmlvZGljYWw+PHBhZ2VzPjY0OTYtNTAwPC9w
YWdlcz48dm9sdW1lPjYzPC92b2x1bWU+PG51bWJlcj4xOTwvbnVtYmVyPjxlZGl0aW9uPjIwMDMv
MTAvMTY8L2VkaXRpb24+PGtleXdvcmRzPjxrZXl3b3JkPkFuaW1hbHM8L2tleXdvcmQ+PGtleXdv
cmQ+QW50aWdlbnMsIE5lb3BsYXNtL2ltbXVub2xvZ3k8L2tleXdvcmQ+PGtleXdvcmQ+Q2F0aGV0
ZXIgQWJsYXRpb24vKm1ldGhvZHM8L2tleXdvcmQ+PGtleXdvcmQ+TGl2ZXIgTmVvcGxhc21zLCBF
eHBlcmltZW50YWwvKmltbXVub2xvZ3kvKnN1cmdlcnk8L2tleXdvcmQ+PGtleXdvcmQ+THltcGhv
Y3l0ZSBBY3RpdmF0aW9uL2ltbXVub2xvZ3k8L2tleXdvcmQ+PGtleXdvcmQ+THltcGhvY3l0ZXMs
IFR1bW9yLUluZmlsdHJhdGluZy9pbW11bm9sb2d5PC9rZXl3b3JkPjxrZXl3b3JkPlJhYmJpdHM8
L2tleXdvcmQ+PGtleXdvcmQ+VC1MeW1waG9jeXRlcy8qaW1tdW5vbG9neTwva2V5d29yZD48L2tl
eXdvcmRzPjxkYXRlcz48eWVhcj4yMDAzPC95ZWFyPjxwdWItZGF0ZXM+PGRhdGU+T2N0IDE8L2Rh
dGU+PC9wdWItZGF0ZXM+PC9kYXRlcz48aXNibj4wMDA4LTU0NzIgKFByaW50KSYjeEQ7MDAwOC01
NDcyIChMaW5raW5nKTwvaXNibj48YWNjZXNzaW9uLW51bT4xNDU1OTg0MjwvYWNjZXNzaW9uLW51
bT48d29yay10eXBlPlJlc2VhcmNoIFN1cHBvcnQsIE5vbi1VLlMuIEdvdiZhcG9zO3Q8L3dvcmst
dHlwZT48dXJscz48cmVsYXRlZC11cmxzPjx1cmw+aHR0cDovL3d3dy5uY2JpLm5sbS5uaWguZ292
L3B1Ym1lZC8xNDU1OTg0MjwvdXJsPjwvcmVsYXRlZC11cmxzPjwvdXJscz48bGFuZ3VhZ2U+ZW5n
PC9sYW5ndWFnZT48L3JlY29yZD48L0NpdGU+PENpdGU+PEF1dGhvcj5kZW4gQnJvazwvQXV0aG9y
PjxZZWFyPjIwMDQ8L1llYXI+PFJlY051bT4yNjwvUmVjTnVtPjxyZWNvcmQ+PHJlYy1udW1iZXI+
MjY8L3JlYy1udW1iZXI+PGZvcmVpZ24ta2V5cz48a2V5IGFwcD0iRU4iIGRiLWlkPSJzcHAwenNm
Mmx4NTV3aWVwMDB1dmZwcjRmYWE1NXBkdnNldmUiIHRpbWVzdGFtcD0iMTM5OTk3NjE5NyI+MjY8
L2tleT48L2ZvcmVpZ24ta2V5cz48cmVmLXR5cGUgbmFtZT0iSm91cm5hbCBBcnRpY2xlIj4xNzwv
cmVmLXR5cGU+PGNvbnRyaWJ1dG9ycz48YXV0aG9ycz48YXV0aG9yPmRlbiBCcm9rLCBNLiBILjwv
YXV0aG9yPjxhdXRob3I+U3V0bXVsbGVyLCBSLiBQLjwvYXV0aG9yPjxhdXRob3I+dmFuIGRlciBW
b29ydCwgUi48L2F1dGhvcj48YXV0aG9yPkJlbm5pbmssIEUuIEouPC9hdXRob3I+PGF1dGhvcj5G
aWdkb3IsIEMuIEcuPC9hdXRob3I+PGF1dGhvcj5SdWVycywgVC4gSi48L2F1dGhvcj48YXV0aG9y
PkFkZW1hLCBHLiBKLjwvYXV0aG9yPjwvYXV0aG9ycz48L2NvbnRyaWJ1dG9ycz48YXV0aC1hZGRy
ZXNzPkRlcGFydG1lbnQgb2YgVHVtb3IgSW1tdW5vbG9neSwgTmlqbWVnZW4gQ2VudGVyIGZvciBN
b2xlY3VsYXIgTGlmZSBTY2llbmNlcywgTmlqbWVnZW4sIHRoZSBOZXRoZXJsYW5kcy48L2F1dGgt
YWRkcmVzcz48dGl0bGVzPjx0aXRsZT5JbiBzaXR1IHR1bW9yIGFibGF0aW9uIGNyZWF0ZXMgYW4g
YW50aWdlbiBzb3VyY2UgZm9yIHRoZSBnZW5lcmF0aW9uIG9mIGFudGl0dW1vciBpbW11bml0eTwv
dGl0bGU+PHNlY29uZGFyeS10aXRsZT5DYW5jZXIgUmVzPC9zZWNvbmRhcnktdGl0bGU+PGFsdC10
aXRsZT5DYW5jZXIgcmVzZWFyY2g8L2FsdC10aXRsZT48L3RpdGxlcz48cGVyaW9kaWNhbD48ZnVs
bC10aXRsZT5DYW5jZXIgUmVzPC9mdWxsLXRpdGxlPjxhYmJyLTE+Q2FuY2VyIHJlc2VhcmNoPC9h
YmJyLTE+PC9wZXJpb2RpY2FsPjxhbHQtcGVyaW9kaWNhbD48ZnVsbC10aXRsZT5DYW5jZXIgUmVz
PC9mdWxsLXRpdGxlPjxhYmJyLTE+Q2FuY2VyIHJlc2VhcmNoPC9hYmJyLTE+PC9hbHQtcGVyaW9k
aWNhbD48cGFnZXM+NDAyNC05PC9wYWdlcz48dm9sdW1lPjY0PC92b2x1bWU+PG51bWJlcj4xMTwv
bnVtYmVyPjxlZGl0aW9uPjIwMDQvMDYvMDM8L2VkaXRpb24+PGtleXdvcmRzPjxrZXl3b3JkPkFu
aW1hbHM8L2tleXdvcmQ+PGtleXdvcmQ+QW50aWJvZGllcywgTW9ub2Nsb25hbC9pbW11bm9sb2d5
L3BoYXJtYWNvbG9neTwva2V5d29yZD48a2V5d29yZD5BbnRpZ2VucywgQ0Q8L2tleXdvcmQ+PGtl
eXdvcmQ+QW50aWdlbnMsIERpZmZlcmVudGlhdGlvbi9pbW11bm9sb2d5PC9rZXl3b3JkPjxrZXl3
b3JkPkFudGlnZW5zLCBOZW9wbGFzbS8qYmlvc3ludGhlc2lzLyppbW11bm9sb2d5PC9rZXl3b3Jk
PjxrZXl3b3JkPkNUTEEtNCBBbnRpZ2VuPC9rZXl3b3JkPjxrZXl3b3JkPkNhdGhldGVyIEFibGF0
aW9uLyptZXRob2RzPC9rZXl3b3JkPjxrZXl3b3JkPkNyaWNldGluYWU8L2tleXdvcmQ+PGtleXdv
cmQ+RmVtYWxlPC9rZXl3b3JkPjxrZXl3b3JkPkltbXVub3RoZXJhcHksIEFkb3B0aXZlL21ldGhv
ZHM8L2tleXdvcmQ+PGtleXdvcmQ+SW50ZXJmZXJvbi1nYW1tYS9iaW9zeW50aGVzaXM8L2tleXdv
cmQ+PGtleXdvcmQ+THltcGhvY3l0ZSBBY3RpdmF0aW9uPC9rZXl3b3JkPjxrZXl3b3JkPk1hbGU8
L2tleXdvcmQ+PGtleXdvcmQ+TWVsYW5vbWEsIEV4cGVyaW1lbnRhbC8qaW1tdW5vbG9neS8qc3Vy
Z2VyeTwva2V5d29yZD48a2V5d29yZD5NaWNlPC9rZXl3b3JkPjxrZXl3b3JkPk1pY2UsIEluYnJl
ZCBDNTdCTDwva2V5d29yZD48a2V5d29yZD5ULUx5bXBob2N5dGVzL2ltbXVub2xvZ3k8L2tleXdv
cmQ+PC9rZXl3b3Jkcz48ZGF0ZXM+PHllYXI+MjAwNDwveWVhcj48cHViLWRhdGVzPjxkYXRlPkp1
biAxPC9kYXRlPjwvcHViLWRhdGVzPjwvZGF0ZXM+PGlzYm4+MDAwOC01NDcyIChQcmludCkmI3hE
OzAwMDgtNTQ3MiAoTGlua2luZyk8L2lzYm4+PGFjY2Vzc2lvbi1udW0+MTUxNzMwMTc8L2FjY2Vz
c2lvbi1udW0+PHdvcmstdHlwZT5SZXNlYXJjaCBTdXBwb3J0LCBOb24tVS5TLiBHb3YmYXBvczt0
PC93b3JrLXR5cGU+PHVybHM+PHJlbGF0ZWQtdXJscz48dXJsPmh0dHA6Ly93d3cubmNiaS5ubG0u
bmloLmdvdi9wdWJtZWQvMTUxNzMwMTc8L3VybD48L3JlbGF0ZWQtdXJscz48L3VybHM+PGVsZWN0
cm9uaWMtcmVzb3VyY2UtbnVtPjEwLjExNTgvMDAwOC01NDcyLkNBTi0wMy0zOTQ5PC9lbGVjdHJv
bmljLXJlc291cmNlLW51bT48bGFuZ3VhZ2U+ZW5nPC9sYW5ndWFnZT48L3JlY29yZD48L0NpdGU+
PENpdGU+PEF1dGhvcj5BbGk8L0F1dGhvcj48WWVhcj4yMDA1PC9ZZWFyPjxSZWNOdW0+Mjc8L1Jl
Y051bT48cmVjb3JkPjxyZWMtbnVtYmVyPjI3PC9yZWMtbnVtYmVyPjxmb3JlaWduLWtleXM+PGtl
eSBhcHA9IkVOIiBkYi1pZD0ic3BwMHpzZjJseDU1d2llcDAwdXZmcHI0ZmFhNTVwZHZzZXZlIiB0
aW1lc3RhbXA9IjEzOTk5NzYxOTciPjI3PC9rZXk+PC9mb3JlaWduLWtleXM+PHJlZi10eXBlIG5h
bWU9IkpvdXJuYWwgQXJ0aWNsZSI+MTc8L3JlZi10eXBlPjxjb250cmlidXRvcnM+PGF1dGhvcnM+
PGF1dGhvcj5BbGksIE0uIFkuPC9hdXRob3I+PGF1dGhvcj5HcmltbSwgQy4gRi48L2F1dGhvcj48
YXV0aG9yPlJpdHRlciwgTS48L2F1dGhvcj48YXV0aG9yPk1vaHIsIEwuPC9hdXRob3I+PGF1dGhv
cj5BbGxnYWllciwgSC4gUC48L2F1dGhvcj48YXV0aG9yPldldGgsIFIuPC9hdXRob3I+PGF1dGhv
cj5Cb2NoZXIsIFcuIE8uPC9hdXRob3I+PGF1dGhvcj5FbmRydWxhdCwgSy48L2F1dGhvcj48YXV0
aG9yPkJsdW0sIEguIEUuPC9hdXRob3I+PGF1dGhvcj5HZWlzc2xlciwgTS48L2F1dGhvcj48L2F1
dGhvcnM+PC9jb250cmlidXRvcnM+PGF1dGgtYWRkcmVzcz5EZXBhcnRtZW50IG9mIE1lZGljaW5l
IElJLCAsVW5pdmVyc2l0eSBIb3NwaXRhbCBGcmVpYnVyZywgSHVnc3RldHRlciBTdHJhc3NlIDU1
LCBELTc5MTA2IEZyZWlidXJnLCBHZXJtYW55LjwvYXV0aC1hZGRyZXNzPjx0aXRsZXM+PHRpdGxl
PkFjdGl2YXRpb24gb2YgZGVuZHJpdGljIGNlbGxzIGJ5IGxvY2FsIGFibGF0aW9uIG9mIGhlcGF0
b2NlbGx1bGFyIGNhcmNpbm9tYTwvdGl0bGU+PHNlY29uZGFyeS10aXRsZT5KIEhlcGF0b2w8L3Nl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bCBvZiBoZXBhdG9sb2d5PC9hYmJyLTE+PC9hbHQtcGVyaW9kaWNhbD48cGFnZXM+ODE3LTIyPC9w
YWdlcz48dm9sdW1lPjQzPC92b2x1bWU+PG51bWJlcj41PC9udW1iZXI+PGVkaXRpb24+MjAwNS8w
OC8xMDwvZWRpdGlvbj48a2V5d29yZHM+PGtleXdvcmQ+QW50aWdlbnMsIENEMTFjL21ldGFib2xp
c208L2tleXdvcmQ+PGtleXdvcmQ+Q2FyY2lub21hLCBIZXBhdG9jZWxsdWxhci8qaW1tdW5vbG9n
eS9wYXRob2xvZ3kvKnRoZXJhcHk8L2tleXdvcmQ+PGtleXdvcmQ+KkNhdGhldGVyIEFibGF0aW9u
PC9rZXl3b3JkPjxrZXl3b3JkPkNlbGwgU2VwYXJhdGlvbjwva2V5d29yZD48a2V5d29yZD5EZW5k
cml0aWMgQ2VsbHMvY3l0b2xvZ3kvKm1ldGFib2xpc208L2tleXdvcmQ+PGtleXdvcmQ+RmxvdyBD
eXRvbWV0cnk8L2tleXdvcmQ+PGtleXdvcmQ+SHVtYW5zPC9rZXl3b3JkPjxrZXl3b3JkPkltbXVu
b3RoZXJhcHk8L2tleXdvcmQ+PGtleXdvcmQ+SW50ZXJsZXVraW4tMS9ibG9vZDwva2V5d29yZD48
a2V5d29yZD5JbnRlcmxldWtpbi0xMi9ibG9vZDwva2V5d29yZD48a2V5d29yZD5JbnRlcmxldWtp
bi0zIFJlY2VwdG9yIGFscGhhIFN1YnVuaXQ8L2tleXdvcmQ+PGtleXdvcmQ+TGl2ZXIgTmVvcGxh
c21zLyppbW11bm9sb2d5L3BhdGhvbG9neS8qdGhlcmFweTwva2V5d29yZD48a2V5d29yZD5MeW1w
aG9jeXRlIEFjdGl2YXRpb248L2tleXdvcmQ+PGtleXdvcmQ+TmVvcGxhc20gTWV0YXN0YXNpczwv
a2V5d29yZD48a2V5d29yZD5OZW9wbGFzbSBSZWN1cnJlbmNlLCBMb2NhbC9wcmV2ZW50aW9uICZh
bXA7IGNvbnRyb2w8L2tleXdvcmQ+PGtleXdvcmQ+UmVjZXB0b3JzLCBJbnRlcmxldWtpbi0zL21l
dGFib2xpc208L2tleXdvcmQ+PGtleXdvcmQ+VC1MeW1waG9jeXRlcy9jeXRvbG9neS9pbW11bm9s
b2d5PC9rZXl3b3JkPjxrZXl3b3JkPlR1bW9yIE5lY3Jvc2lzIEZhY3Rvci1hbHBoYS9tZXRhYm9s
aXNtPC9rZXl3b3JkPjwva2V5d29yZHM+PGRhdGVzPjx5ZWFyPjIwMDU8L3llYXI+PHB1Yi1kYXRl
cz48ZGF0ZT5Ob3Y8L2RhdGU+PC9wdWItZGF0ZXM+PC9kYXRlcz48aXNibj4wMTY4LTgyNzggKFBy
aW50KSYjeEQ7MDE2OC04Mjc4IChMaW5raW5nKTwvaXNibj48YWNjZXNzaW9uLW51bT4xNjA4NzI3
MDwvYWNjZXNzaW9uLW51bT48d29yay10eXBlPlJlc2VhcmNoIFN1cHBvcnQsIE5vbi1VLlMuIEdv
diZhcG9zO3Q8L3dvcmstdHlwZT48dXJscz48cmVsYXRlZC11cmxzPjx1cmw+aHR0cDovL3d3dy5u
Y2JpLm5sbS5uaWguZ292L3B1Ym1lZC8xNjA4NzI3MDwvdXJsPjwvcmVsYXRlZC11cmxzPjwvdXJs
cz48ZWxlY3Ryb25pYy1yZXNvdXJjZS1udW0+MTAuMTAxNi9qLmpoZXAuMjAwNS4wNC4wMTY8L2Vs
ZWN0cm9uaWMtcmVzb3VyY2UtbnVtPjxsYW5ndWFnZT5lbmc8L2xhbmd1YWdlPjwvcmVjb3JkPjwv
Q2l0ZT48L0VuZE5vdGU+
</w:fldData>
        </w:fldChar>
      </w:r>
      <w:r w:rsidR="00AE6B11" w:rsidRPr="00247181">
        <w:rPr>
          <w:rFonts w:ascii="Book Antiqua" w:hAnsi="Book Antiqua" w:cs="Arial"/>
          <w:sz w:val="24"/>
          <w:szCs w:val="24"/>
        </w:rPr>
        <w:instrText xml:space="preserve"> ADDIN EN.CITE.DATA </w:instrText>
      </w:r>
      <w:r w:rsidR="00AE6B11" w:rsidRPr="00247181">
        <w:rPr>
          <w:rFonts w:ascii="Book Antiqua" w:hAnsi="Book Antiqua" w:cs="Arial"/>
          <w:sz w:val="24"/>
          <w:szCs w:val="24"/>
        </w:rPr>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r>
      <w:r w:rsidR="00AE6B11" w:rsidRPr="00247181">
        <w:rPr>
          <w:rFonts w:ascii="Book Antiqua" w:hAnsi="Book Antiqua" w:cs="Arial"/>
          <w:sz w:val="24"/>
          <w:szCs w:val="24"/>
        </w:rPr>
        <w:fldChar w:fldCharType="separate"/>
      </w:r>
      <w:r w:rsidR="00AE6B11" w:rsidRPr="00247181">
        <w:rPr>
          <w:rFonts w:ascii="Book Antiqua" w:hAnsi="Book Antiqua" w:cs="Arial"/>
          <w:noProof/>
          <w:sz w:val="24"/>
          <w:szCs w:val="24"/>
          <w:vertAlign w:val="superscript"/>
        </w:rPr>
        <w:t>[</w:t>
      </w:r>
      <w:hyperlink w:anchor="_ENREF_24" w:tooltip="Wissniowski, 2003 #25" w:history="1">
        <w:r w:rsidR="00AE6B11" w:rsidRPr="00247181">
          <w:rPr>
            <w:rFonts w:ascii="Book Antiqua" w:hAnsi="Book Antiqua" w:cs="Arial"/>
            <w:noProof/>
            <w:sz w:val="24"/>
            <w:szCs w:val="24"/>
            <w:vertAlign w:val="superscript"/>
          </w:rPr>
          <w:t>24-26</w:t>
        </w:r>
      </w:hyperlink>
      <w:r w:rsidR="00AE6B11" w:rsidRPr="00247181">
        <w:rPr>
          <w:rFonts w:ascii="Book Antiqua" w:hAnsi="Book Antiqua" w:cs="Arial"/>
          <w:noProof/>
          <w:sz w:val="24"/>
          <w:szCs w:val="24"/>
          <w:vertAlign w:val="superscript"/>
        </w:rPr>
        <w:t>]</w:t>
      </w:r>
      <w:r w:rsidR="00AE6B11" w:rsidRPr="00247181">
        <w:rPr>
          <w:rFonts w:ascii="Book Antiqua" w:hAnsi="Book Antiqua" w:cs="Arial"/>
          <w:sz w:val="24"/>
          <w:szCs w:val="24"/>
        </w:rPr>
        <w:fldChar w:fldCharType="end"/>
      </w:r>
      <w:r w:rsidRPr="00247181">
        <w:rPr>
          <w:rFonts w:ascii="Book Antiqua" w:hAnsi="Book Antiqua" w:cs="Arial"/>
          <w:sz w:val="24"/>
          <w:szCs w:val="24"/>
        </w:rPr>
        <w:t>.</w:t>
      </w:r>
      <w:r w:rsidR="00AE6B11" w:rsidRPr="00247181">
        <w:rPr>
          <w:rFonts w:ascii="Book Antiqua" w:hAnsi="Book Antiqua" w:cs="Arial"/>
          <w:sz w:val="24"/>
          <w:szCs w:val="24"/>
        </w:rPr>
        <w:t xml:space="preserve"> </w:t>
      </w:r>
      <w:r w:rsidR="00AE6B11" w:rsidRPr="00247181">
        <w:rPr>
          <w:rFonts w:ascii="Book Antiqua" w:hAnsi="Book Antiqua" w:cs="Arial"/>
          <w:i/>
          <w:sz w:val="24"/>
          <w:szCs w:val="24"/>
        </w:rPr>
        <w:t>In situ</w:t>
      </w:r>
      <w:r w:rsidR="00AE6B11" w:rsidRPr="00247181">
        <w:rPr>
          <w:rFonts w:ascii="Book Antiqua" w:hAnsi="Book Antiqua" w:cs="Arial"/>
          <w:sz w:val="24"/>
          <w:szCs w:val="24"/>
        </w:rPr>
        <w:t xml:space="preserve"> tumor destruction by RFA provides the immune system with an antigen for the </w:t>
      </w:r>
      <w:r w:rsidR="00960910" w:rsidRPr="00247181">
        <w:rPr>
          <w:rFonts w:ascii="Book Antiqua" w:hAnsi="Book Antiqua" w:cs="Arial"/>
          <w:sz w:val="24"/>
          <w:szCs w:val="24"/>
        </w:rPr>
        <w:t>induction</w:t>
      </w:r>
      <w:r w:rsidR="00AE6B11" w:rsidRPr="00247181">
        <w:rPr>
          <w:rFonts w:ascii="Book Antiqua" w:hAnsi="Book Antiqua" w:cs="Arial"/>
          <w:sz w:val="24"/>
          <w:szCs w:val="24"/>
        </w:rPr>
        <w:t xml:space="preserve"> of antitumor immunity. Antigen-presenting cells take up antigens in the periphery after which they induce specific immune responses</w:t>
      </w:r>
      <w:r w:rsidR="00AE6B11" w:rsidRPr="00247181">
        <w:rPr>
          <w:rFonts w:ascii="Book Antiqua" w:hAnsi="Book Antiqua" w:cs="Arial"/>
          <w:sz w:val="24"/>
          <w:szCs w:val="24"/>
        </w:rPr>
        <w:fldChar w:fldCharType="begin">
          <w:fldData xml:space="preserve">PEVuZE5vdGU+PENpdGU+PEF1dGhvcj5kZW4gQnJvazwvQXV0aG9yPjxZZWFyPjIwMDQ8L1llYXI+
PFJlY051bT4yNjwvUmVjTnVtPjxEaXNwbGF5VGV4dD48c3R5bGUgZmFjZT0ic3VwZXJzY3JpcHQi
PlsyNV08L3N0eWxlPjwvRGlzcGxheVRleHQ+PHJlY29yZD48cmVjLW51bWJlcj4yNjwvcmVjLW51
bWJlcj48Zm9yZWlnbi1rZXlzPjxrZXkgYXBwPSJFTiIgZGItaWQ9InNwcDB6c2YybHg1NXdpZXAw
MHV2ZnByNGZhYTU1cGR2c2V2ZSIgdGltZXN0YW1wPSIxMzk5OTc2MTk3Ij4yNjwva2V5PjwvZm9y
ZWlnbi1rZXlzPjxyZWYtdHlwZSBuYW1lPSJKb3VybmFsIEFydGljbGUiPjE3PC9yZWYtdHlwZT48
Y29udHJpYnV0b3JzPjxhdXRob3JzPjxhdXRob3I+ZGVuIEJyb2ssIE0uIEguPC9hdXRob3I+PGF1
dGhvcj5TdXRtdWxsZXIsIFIuIFAuPC9hdXRob3I+PGF1dGhvcj52YW4gZGVyIFZvb3J0LCBSLjwv
YXV0aG9yPjxhdXRob3I+QmVubmluaywgRS4gSi48L2F1dGhvcj48YXV0aG9yPkZpZ2RvciwgQy4g
Ry48L2F1dGhvcj48YXV0aG9yPlJ1ZXJzLCBULiBKLjwvYXV0aG9yPjxhdXRob3I+QWRlbWEsIEcu
IEouPC9hdXRob3I+PC9hdXRob3JzPjwvY29udHJpYnV0b3JzPjxhdXRoLWFkZHJlc3M+RGVwYXJ0
bWVudCBvZiBUdW1vciBJbW11bm9sb2d5LCBOaWptZWdlbiBDZW50ZXIgZm9yIE1vbGVjdWxhciBM
aWZlIFNjaWVuY2VzLCBOaWptZWdlbiwgdGhlIE5ldGhlcmxhbmRzLjwvYXV0aC1hZGRyZXNzPjx0
aXRsZXM+PHRpdGxlPkluIHNpdHUgdHVtb3IgYWJsYXRpb24gY3JlYXRlcyBhbiBhbnRpZ2VuIHNv
dXJjZSBmb3IgdGhlIGdlbmVyYXRpb24gb2YgYW50aXR1bW9yIGltbXVuaXR5PC90aXRsZT48c2Vj
b25kYXJ5LXRpdGxlPkNhbmNlciBSZXM8L3NlY29uZGFyeS10aXRsZT48YWx0LXRpdGxlPkNhbmNl
ciByZXNlYXJjaDwvYWx0LXRpdGxlPjwvdGl0bGVzPjxwZXJpb2RpY2FsPjxmdWxsLXRpdGxlPkNh
bmNlciBSZXM8L2Z1bGwtdGl0bGU+PGFiYnItMT5DYW5jZXIgcmVzZWFyY2g8L2FiYnItMT48L3Bl
cmlvZGljYWw+PGFsdC1wZXJpb2RpY2FsPjxmdWxsLXRpdGxlPkNhbmNlciBSZXM8L2Z1bGwtdGl0
bGU+PGFiYnItMT5DYW5jZXIgcmVzZWFyY2g8L2FiYnItMT48L2FsdC1wZXJpb2RpY2FsPjxwYWdl
cz40MDI0LTk8L3BhZ2VzPjx2b2x1bWU+NjQ8L3ZvbHVtZT48bnVtYmVyPjExPC9udW1iZXI+PGVk
aXRpb24+MjAwNC8wNi8wMzwvZWRpdGlvbj48a2V5d29yZHM+PGtleXdvcmQ+QW5pbWFsczwva2V5
d29yZD48a2V5d29yZD5BbnRpYm9kaWVzLCBNb25vY2xvbmFsL2ltbXVub2xvZ3kvcGhhcm1hY29s
b2d5PC9rZXl3b3JkPjxrZXl3b3JkPkFudGlnZW5zLCBDRDwva2V5d29yZD48a2V5d29yZD5BbnRp
Z2VucywgRGlmZmVyZW50aWF0aW9uL2ltbXVub2xvZ3k8L2tleXdvcmQ+PGtleXdvcmQ+QW50aWdl
bnMsIE5lb3BsYXNtLypiaW9zeW50aGVzaXMvKmltbXVub2xvZ3k8L2tleXdvcmQ+PGtleXdvcmQ+
Q1RMQS00IEFudGlnZW48L2tleXdvcmQ+PGtleXdvcmQ+Q2F0aGV0ZXIgQWJsYXRpb24vKm1ldGhv
ZHM8L2tleXdvcmQ+PGtleXdvcmQ+Q3JpY2V0aW5hZTwva2V5d29yZD48a2V5d29yZD5GZW1hbGU8
L2tleXdvcmQ+PGtleXdvcmQ+SW1tdW5vdGhlcmFweSwgQWRvcHRpdmUvbWV0aG9kczwva2V5d29y
ZD48a2V5d29yZD5JbnRlcmZlcm9uLWdhbW1hL2Jpb3N5bnRoZXNpczwva2V5d29yZD48a2V5d29y
ZD5MeW1waG9jeXRlIEFjdGl2YXRpb248L2tleXdvcmQ+PGtleXdvcmQ+TWFsZTwva2V5d29yZD48
a2V5d29yZD5NZWxhbm9tYSwgRXhwZXJpbWVudGFsLyppbW11bm9sb2d5LypzdXJnZXJ5PC9rZXl3
b3JkPjxrZXl3b3JkPk1pY2U8L2tleXdvcmQ+PGtleXdvcmQ+TWljZSwgSW5icmVkIEM1N0JMPC9r
ZXl3b3JkPjxrZXl3b3JkPlQtTHltcGhvY3l0ZXMvaW1tdW5vbG9neTwva2V5d29yZD48L2tleXdv
cmRzPjxkYXRlcz48eWVhcj4yMDA0PC95ZWFyPjxwdWItZGF0ZXM+PGRhdGU+SnVuIDE8L2RhdGU+
PC9wdWItZGF0ZXM+PC9kYXRlcz48aXNibj4wMDA4LTU0NzIgKFByaW50KSYjeEQ7MDAwOC01NDcy
IChMaW5raW5nKTwvaXNibj48YWNjZXNzaW9uLW51bT4xNTE3MzAxNzwvYWNjZXNzaW9uLW51bT48
d29yay10eXBlPlJlc2VhcmNoIFN1cHBvcnQsIE5vbi1VLlMuIEdvdiZhcG9zO3Q8L3dvcmstdHlw
ZT48dXJscz48cmVsYXRlZC11cmxzPjx1cmw+aHR0cDovL3d3dy5uY2JpLm5sbS5uaWguZ292L3B1
Ym1lZC8xNTE3MzAxNzwvdXJsPjwvcmVsYXRlZC11cmxzPjwvdXJscz48ZWxlY3Ryb25pYy1yZXNv
dXJjZS1udW0+MTAuMTE1OC8wMDA4LTU0NzIuQ0FOLTAzLTM5NDk8L2VsZWN0cm9uaWMtcmVzb3Vy
Y2UtbnVtPjxsYW5ndWFnZT5lbmc8L2xhbmd1YWdlPjwvcmVjb3JkPjwvQ2l0ZT48L0VuZE5vdGU+
</w:fldData>
        </w:fldChar>
      </w:r>
      <w:r w:rsidR="00AE6B11" w:rsidRPr="00247181">
        <w:rPr>
          <w:rFonts w:ascii="Book Antiqua" w:hAnsi="Book Antiqua" w:cs="Arial"/>
          <w:sz w:val="24"/>
          <w:szCs w:val="24"/>
        </w:rPr>
        <w:instrText xml:space="preserve"> ADDIN EN.CITE </w:instrText>
      </w:r>
      <w:r w:rsidR="00AE6B11" w:rsidRPr="00247181">
        <w:rPr>
          <w:rFonts w:ascii="Book Antiqua" w:hAnsi="Book Antiqua" w:cs="Arial"/>
          <w:sz w:val="24"/>
          <w:szCs w:val="24"/>
        </w:rPr>
        <w:fldChar w:fldCharType="begin">
          <w:fldData xml:space="preserve">PEVuZE5vdGU+PENpdGU+PEF1dGhvcj5kZW4gQnJvazwvQXV0aG9yPjxZZWFyPjIwMDQ8L1llYXI+
PFJlY051bT4yNjwvUmVjTnVtPjxEaXNwbGF5VGV4dD48c3R5bGUgZmFjZT0ic3VwZXJzY3JpcHQi
PlsyNV08L3N0eWxlPjwvRGlzcGxheVRleHQ+PHJlY29yZD48cmVjLW51bWJlcj4yNjwvcmVjLW51
bWJlcj48Zm9yZWlnbi1rZXlzPjxrZXkgYXBwPSJFTiIgZGItaWQ9InNwcDB6c2YybHg1NXdpZXAw
MHV2ZnByNGZhYTU1cGR2c2V2ZSIgdGltZXN0YW1wPSIxMzk5OTc2MTk3Ij4yNjwva2V5PjwvZm9y
ZWlnbi1rZXlzPjxyZWYtdHlwZSBuYW1lPSJKb3VybmFsIEFydGljbGUiPjE3PC9yZWYtdHlwZT48
Y29udHJpYnV0b3JzPjxhdXRob3JzPjxhdXRob3I+ZGVuIEJyb2ssIE0uIEguPC9hdXRob3I+PGF1
dGhvcj5TdXRtdWxsZXIsIFIuIFAuPC9hdXRob3I+PGF1dGhvcj52YW4gZGVyIFZvb3J0LCBSLjwv
YXV0aG9yPjxhdXRob3I+QmVubmluaywgRS4gSi48L2F1dGhvcj48YXV0aG9yPkZpZ2RvciwgQy4g
Ry48L2F1dGhvcj48YXV0aG9yPlJ1ZXJzLCBULiBKLjwvYXV0aG9yPjxhdXRob3I+QWRlbWEsIEcu
IEouPC9hdXRob3I+PC9hdXRob3JzPjwvY29udHJpYnV0b3JzPjxhdXRoLWFkZHJlc3M+RGVwYXJ0
bWVudCBvZiBUdW1vciBJbW11bm9sb2d5LCBOaWptZWdlbiBDZW50ZXIgZm9yIE1vbGVjdWxhciBM
aWZlIFNjaWVuY2VzLCBOaWptZWdlbiwgdGhlIE5ldGhlcmxhbmRzLjwvYXV0aC1hZGRyZXNzPjx0
aXRsZXM+PHRpdGxlPkluIHNpdHUgdHVtb3IgYWJsYXRpb24gY3JlYXRlcyBhbiBhbnRpZ2VuIHNv
dXJjZSBmb3IgdGhlIGdlbmVyYXRpb24gb2YgYW50aXR1bW9yIGltbXVuaXR5PC90aXRsZT48c2Vj
b25kYXJ5LXRpdGxlPkNhbmNlciBSZXM8L3NlY29uZGFyeS10aXRsZT48YWx0LXRpdGxlPkNhbmNl
ciByZXNlYXJjaDwvYWx0LXRpdGxlPjwvdGl0bGVzPjxwZXJpb2RpY2FsPjxmdWxsLXRpdGxlPkNh
bmNlciBSZXM8L2Z1bGwtdGl0bGU+PGFiYnItMT5DYW5jZXIgcmVzZWFyY2g8L2FiYnItMT48L3Bl
cmlvZGljYWw+PGFsdC1wZXJpb2RpY2FsPjxmdWxsLXRpdGxlPkNhbmNlciBSZXM8L2Z1bGwtdGl0
bGU+PGFiYnItMT5DYW5jZXIgcmVzZWFyY2g8L2FiYnItMT48L2FsdC1wZXJpb2RpY2FsPjxwYWdl
cz40MDI0LTk8L3BhZ2VzPjx2b2x1bWU+NjQ8L3ZvbHVtZT48bnVtYmVyPjExPC9udW1iZXI+PGVk
aXRpb24+MjAwNC8wNi8wMzwvZWRpdGlvbj48a2V5d29yZHM+PGtleXdvcmQ+QW5pbWFsczwva2V5
d29yZD48a2V5d29yZD5BbnRpYm9kaWVzLCBNb25vY2xvbmFsL2ltbXVub2xvZ3kvcGhhcm1hY29s
b2d5PC9rZXl3b3JkPjxrZXl3b3JkPkFudGlnZW5zLCBDRDwva2V5d29yZD48a2V5d29yZD5BbnRp
Z2VucywgRGlmZmVyZW50aWF0aW9uL2ltbXVub2xvZ3k8L2tleXdvcmQ+PGtleXdvcmQ+QW50aWdl
bnMsIE5lb3BsYXNtLypiaW9zeW50aGVzaXMvKmltbXVub2xvZ3k8L2tleXdvcmQ+PGtleXdvcmQ+
Q1RMQS00IEFudGlnZW48L2tleXdvcmQ+PGtleXdvcmQ+Q2F0aGV0ZXIgQWJsYXRpb24vKm1ldGhv
ZHM8L2tleXdvcmQ+PGtleXdvcmQ+Q3JpY2V0aW5hZTwva2V5d29yZD48a2V5d29yZD5GZW1hbGU8
L2tleXdvcmQ+PGtleXdvcmQ+SW1tdW5vdGhlcmFweSwgQWRvcHRpdmUvbWV0aG9kczwva2V5d29y
ZD48a2V5d29yZD5JbnRlcmZlcm9uLWdhbW1hL2Jpb3N5bnRoZXNpczwva2V5d29yZD48a2V5d29y
ZD5MeW1waG9jeXRlIEFjdGl2YXRpb248L2tleXdvcmQ+PGtleXdvcmQ+TWFsZTwva2V5d29yZD48
a2V5d29yZD5NZWxhbm9tYSwgRXhwZXJpbWVudGFsLyppbW11bm9sb2d5LypzdXJnZXJ5PC9rZXl3
b3JkPjxrZXl3b3JkPk1pY2U8L2tleXdvcmQ+PGtleXdvcmQ+TWljZSwgSW5icmVkIEM1N0JMPC9r
ZXl3b3JkPjxrZXl3b3JkPlQtTHltcGhvY3l0ZXMvaW1tdW5vbG9neTwva2V5d29yZD48L2tleXdv
cmRzPjxkYXRlcz48eWVhcj4yMDA0PC95ZWFyPjxwdWItZGF0ZXM+PGRhdGU+SnVuIDE8L2RhdGU+
PC9wdWItZGF0ZXM+PC9kYXRlcz48aXNibj4wMDA4LTU0NzIgKFByaW50KSYjeEQ7MDAwOC01NDcy
IChMaW5raW5nKTwvaXNibj48YWNjZXNzaW9uLW51bT4xNTE3MzAxNzwvYWNjZXNzaW9uLW51bT48
d29yay10eXBlPlJlc2VhcmNoIFN1cHBvcnQsIE5vbi1VLlMuIEdvdiZhcG9zO3Q8L3dvcmstdHlw
ZT48dXJscz48cmVsYXRlZC11cmxzPjx1cmw+aHR0cDovL3d3dy5uY2JpLm5sbS5uaWguZ292L3B1
Ym1lZC8xNTE3MzAxNzwvdXJsPjwvcmVsYXRlZC11cmxzPjwvdXJscz48ZWxlY3Ryb25pYy1yZXNv
dXJjZS1udW0+MTAuMTE1OC8wMDA4LTU0NzIuQ0FOLTAzLTM5NDk8L2VsZWN0cm9uaWMtcmVzb3Vy
Y2UtbnVtPjxsYW5ndWFnZT5lbmc8L2xhbmd1YWdlPjwvcmVjb3JkPjwvQ2l0ZT48L0VuZE5vdGU+
</w:fldData>
        </w:fldChar>
      </w:r>
      <w:r w:rsidR="00AE6B11" w:rsidRPr="00247181">
        <w:rPr>
          <w:rFonts w:ascii="Book Antiqua" w:hAnsi="Book Antiqua" w:cs="Arial"/>
          <w:sz w:val="24"/>
          <w:szCs w:val="24"/>
        </w:rPr>
        <w:instrText xml:space="preserve"> ADDIN EN.CITE.DATA </w:instrText>
      </w:r>
      <w:r w:rsidR="00AE6B11" w:rsidRPr="00247181">
        <w:rPr>
          <w:rFonts w:ascii="Book Antiqua" w:hAnsi="Book Antiqua" w:cs="Arial"/>
          <w:sz w:val="24"/>
          <w:szCs w:val="24"/>
        </w:rPr>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r>
      <w:r w:rsidR="00AE6B11" w:rsidRPr="00247181">
        <w:rPr>
          <w:rFonts w:ascii="Book Antiqua" w:hAnsi="Book Antiqua" w:cs="Arial"/>
          <w:sz w:val="24"/>
          <w:szCs w:val="24"/>
        </w:rPr>
        <w:fldChar w:fldCharType="separate"/>
      </w:r>
      <w:r w:rsidR="00AE6B11" w:rsidRPr="00247181">
        <w:rPr>
          <w:rFonts w:ascii="Book Antiqua" w:hAnsi="Book Antiqua" w:cs="Arial"/>
          <w:noProof/>
          <w:sz w:val="24"/>
          <w:szCs w:val="24"/>
          <w:vertAlign w:val="superscript"/>
        </w:rPr>
        <w:t>[</w:t>
      </w:r>
      <w:hyperlink w:anchor="_ENREF_25" w:tooltip="den Brok, 2004 #26" w:history="1">
        <w:r w:rsidR="00AE6B11" w:rsidRPr="00247181">
          <w:rPr>
            <w:rFonts w:ascii="Book Antiqua" w:hAnsi="Book Antiqua" w:cs="Arial"/>
            <w:noProof/>
            <w:sz w:val="24"/>
            <w:szCs w:val="24"/>
            <w:vertAlign w:val="superscript"/>
          </w:rPr>
          <w:t>25</w:t>
        </w:r>
      </w:hyperlink>
      <w:r w:rsidR="00AE6B11" w:rsidRPr="00247181">
        <w:rPr>
          <w:rFonts w:ascii="Book Antiqua" w:hAnsi="Book Antiqua" w:cs="Arial"/>
          <w:noProof/>
          <w:sz w:val="24"/>
          <w:szCs w:val="24"/>
          <w:vertAlign w:val="superscript"/>
        </w:rPr>
        <w:t>]</w:t>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t xml:space="preserve">. Wissniowski </w:t>
      </w:r>
      <w:r w:rsidR="00AE6B11" w:rsidRPr="00247181">
        <w:rPr>
          <w:rFonts w:ascii="Book Antiqua" w:hAnsi="Book Antiqua" w:cs="Arial"/>
          <w:i/>
          <w:sz w:val="24"/>
          <w:szCs w:val="24"/>
        </w:rPr>
        <w:t>et al</w:t>
      </w:r>
      <w:r w:rsidR="00D46999" w:rsidRPr="00247181">
        <w:rPr>
          <w:rFonts w:ascii="Book Antiqua" w:hAnsi="Book Antiqua" w:cs="Arial"/>
          <w:sz w:val="24"/>
          <w:szCs w:val="24"/>
        </w:rPr>
        <w:fldChar w:fldCharType="begin">
          <w:fldData xml:space="preserve">PEVuZE5vdGU+PENpdGU+PEF1dGhvcj5XaXNzbmlvd3NraTwvQXV0aG9yPjxZZWFyPjIwMDM8L1ll
YXI+PFJlY051bT4yNTwvUmVjTnVtPjxEaXNwbGF5VGV4dD48c3R5bGUgZmFjZT0ic3VwZXJzY3Jp
cHQiPlsyNF08L3N0eWxlPjwvRGlzcGxheVRleHQ+PHJlY29yZD48cmVjLW51bWJlcj4yNTwvcmVj
LW51bWJlcj48Zm9yZWlnbi1rZXlzPjxrZXkgYXBwPSJFTiIgZGItaWQ9InNwcDB6c2YybHg1NXdp
ZXAwMHV2ZnByNGZhYTU1cGR2c2V2ZSIgdGltZXN0YW1wPSIxMzk5OTc2MTk2Ij4yNTwva2V5Pjwv
Zm9yZWlnbi1rZXlzPjxyZWYtdHlwZSBuYW1lPSJKb3VybmFsIEFydGljbGUiPjE3PC9yZWYtdHlw
ZT48Y29udHJpYnV0b3JzPjxhdXRob3JzPjxhdXRob3I+V2lzc25pb3dza2ksIFQuIFQuPC9hdXRo
b3I+PGF1dGhvcj5IYW5zbGVyLCBKLjwvYXV0aG9yPjxhdXRob3I+TmV1cmVpdGVyLCBELjwvYXV0
aG9yPjxhdXRob3I+RnJpZXNlciwgTS48L2F1dGhvcj48YXV0aG9yPlNjaGFiZXIsIFMuPC9hdXRo
b3I+PGF1dGhvcj5Fc3NsaW5nZXIsIEIuPC9hdXRob3I+PGF1dGhvcj5Wb2xsLCBSLjwvYXV0aG9y
PjxhdXRob3I+U3Ryb2JlbCwgRC48L2F1dGhvcj48YXV0aG9yPkhhaG4sIEUuIEcuPC9hdXRob3I+
PGF1dGhvcj5TY2h1cHBhbiwgRC48L2F1dGhvcj48L2F1dGhvcnM+PC9jb250cmlidXRvcnM+PGF1
dGgtYWRkcmVzcz5EZXBhcnRtZW50IG9mIE1lZGljaW5lIEksIEZyaWVkcmljaC1BbGV4YW5kZXIg
VW5pdmVyc2l0eSwgRXJsYW5nZW4tTnVlcm5iZXJnLCBVbG1lbndlZyAxOCwgOTEwNTQgRXJsYW5n
ZW4sIEdlcm1hbnkuPC9hdXRoLWFkZHJlc3M+PHRpdGxlcz48dGl0bGU+QWN0aXZhdGlvbiBvZiB0
dW1vci1zcGVjaWZpYyBUIGx5bXBob2N5dGVzIGJ5IHJhZGlvLWZyZXF1ZW5jeSBhYmxhdGlvbiBv
ZiB0aGUgVlgyIGhlcGF0b21hIGluIHJhYmJpdHM8L3RpdGxlPjxzZWNvbmRhcnktdGl0bGU+Q2Fu
Y2VyIFJlczwvc2Vjb25kYXJ5LXRpdGxlPjxhbHQtdGl0bGU+Q2FuY2VyIHJlc2VhcmNoPC9hbHQt
dGl0bGU+PC90aXRsZXM+PHBlcmlvZGljYWw+PGZ1bGwtdGl0bGU+Q2FuY2VyIFJlczwvZnVsbC10
aXRsZT48YWJici0xPkNhbmNlciByZXNlYXJjaDwvYWJici0xPjwvcGVyaW9kaWNhbD48YWx0LXBl
cmlvZGljYWw+PGZ1bGwtdGl0bGU+Q2FuY2VyIFJlczwvZnVsbC10aXRsZT48YWJici0xPkNhbmNl
ciByZXNlYXJjaDwvYWJici0xPjwvYWx0LXBlcmlvZGljYWw+PHBhZ2VzPjY0OTYtNTAwPC9wYWdl
cz48dm9sdW1lPjYzPC92b2x1bWU+PG51bWJlcj4xOTwvbnVtYmVyPjxlZGl0aW9uPjIwMDMvMTAv
MTY8L2VkaXRpb24+PGtleXdvcmRzPjxrZXl3b3JkPkFuaW1hbHM8L2tleXdvcmQ+PGtleXdvcmQ+
QW50aWdlbnMsIE5lb3BsYXNtL2ltbXVub2xvZ3k8L2tleXdvcmQ+PGtleXdvcmQ+Q2F0aGV0ZXIg
QWJsYXRpb24vKm1ldGhvZHM8L2tleXdvcmQ+PGtleXdvcmQ+TGl2ZXIgTmVvcGxhc21zLCBFeHBl
cmltZW50YWwvKmltbXVub2xvZ3kvKnN1cmdlcnk8L2tleXdvcmQ+PGtleXdvcmQ+THltcGhvY3l0
ZSBBY3RpdmF0aW9uL2ltbXVub2xvZ3k8L2tleXdvcmQ+PGtleXdvcmQ+THltcGhvY3l0ZXMsIFR1
bW9yLUluZmlsdHJhdGluZy9pbW11bm9sb2d5PC9rZXl3b3JkPjxrZXl3b3JkPlJhYmJpdHM8L2tl
eXdvcmQ+PGtleXdvcmQ+VC1MeW1waG9jeXRlcy8qaW1tdW5vbG9neTwva2V5d29yZD48L2tleXdv
cmRzPjxkYXRlcz48eWVhcj4yMDAzPC95ZWFyPjxwdWItZGF0ZXM+PGRhdGU+T2N0IDE8L2RhdGU+
PC9wdWItZGF0ZXM+PC9kYXRlcz48aXNibj4wMDA4LTU0NzIgKFByaW50KSYjeEQ7MDAwOC01NDcy
IChMaW5raW5nKTwvaXNibj48YWNjZXNzaW9uLW51bT4xNDU1OTg0MjwvYWNjZXNzaW9uLW51bT48
d29yay10eXBlPlJlc2VhcmNoIFN1cHBvcnQsIE5vbi1VLlMuIEdvdiZhcG9zO3Q8L3dvcmstdHlw
ZT48dXJscz48cmVsYXRlZC11cmxzPjx1cmw+aHR0cDovL3d3dy5uY2JpLm5sbS5uaWguZ292L3B1
Ym1lZC8xNDU1OTg0MjwvdXJsPjwvcmVsYXRlZC11cmxzPjwvdXJscz48bGFuZ3VhZ2U+ZW5nPC9s
YW5ndWFnZT48L3JlY29yZD48L0NpdGU+PC9FbmROb3RlPn==
</w:fldData>
        </w:fldChar>
      </w:r>
      <w:r w:rsidR="00D46999" w:rsidRPr="00247181">
        <w:rPr>
          <w:rFonts w:ascii="Book Antiqua" w:hAnsi="Book Antiqua" w:cs="Arial"/>
          <w:sz w:val="24"/>
          <w:szCs w:val="24"/>
        </w:rPr>
        <w:instrText xml:space="preserve"> ADDIN EN.CITE </w:instrText>
      </w:r>
      <w:r w:rsidR="00D46999" w:rsidRPr="00247181">
        <w:rPr>
          <w:rFonts w:ascii="Book Antiqua" w:hAnsi="Book Antiqua" w:cs="Arial"/>
          <w:sz w:val="24"/>
          <w:szCs w:val="24"/>
        </w:rPr>
        <w:fldChar w:fldCharType="begin">
          <w:fldData xml:space="preserve">PEVuZE5vdGU+PENpdGU+PEF1dGhvcj5XaXNzbmlvd3NraTwvQXV0aG9yPjxZZWFyPjIwMDM8L1ll
YXI+PFJlY051bT4yNTwvUmVjTnVtPjxEaXNwbGF5VGV4dD48c3R5bGUgZmFjZT0ic3VwZXJzY3Jp
cHQiPlsyNF08L3N0eWxlPjwvRGlzcGxheVRleHQ+PHJlY29yZD48cmVjLW51bWJlcj4yNTwvcmVj
LW51bWJlcj48Zm9yZWlnbi1rZXlzPjxrZXkgYXBwPSJFTiIgZGItaWQ9InNwcDB6c2YybHg1NXdp
ZXAwMHV2ZnByNGZhYTU1cGR2c2V2ZSIgdGltZXN0YW1wPSIxMzk5OTc2MTk2Ij4yNTwva2V5Pjwv
Zm9yZWlnbi1rZXlzPjxyZWYtdHlwZSBuYW1lPSJKb3VybmFsIEFydGljbGUiPjE3PC9yZWYtdHlw
ZT48Y29udHJpYnV0b3JzPjxhdXRob3JzPjxhdXRob3I+V2lzc25pb3dza2ksIFQuIFQuPC9hdXRo
b3I+PGF1dGhvcj5IYW5zbGVyLCBKLjwvYXV0aG9yPjxhdXRob3I+TmV1cmVpdGVyLCBELjwvYXV0
aG9yPjxhdXRob3I+RnJpZXNlciwgTS48L2F1dGhvcj48YXV0aG9yPlNjaGFiZXIsIFMuPC9hdXRo
b3I+PGF1dGhvcj5Fc3NsaW5nZXIsIEIuPC9hdXRob3I+PGF1dGhvcj5Wb2xsLCBSLjwvYXV0aG9y
PjxhdXRob3I+U3Ryb2JlbCwgRC48L2F1dGhvcj48YXV0aG9yPkhhaG4sIEUuIEcuPC9hdXRob3I+
PGF1dGhvcj5TY2h1cHBhbiwgRC48L2F1dGhvcj48L2F1dGhvcnM+PC9jb250cmlidXRvcnM+PGF1
dGgtYWRkcmVzcz5EZXBhcnRtZW50IG9mIE1lZGljaW5lIEksIEZyaWVkcmljaC1BbGV4YW5kZXIg
VW5pdmVyc2l0eSwgRXJsYW5nZW4tTnVlcm5iZXJnLCBVbG1lbndlZyAxOCwgOTEwNTQgRXJsYW5n
ZW4sIEdlcm1hbnkuPC9hdXRoLWFkZHJlc3M+PHRpdGxlcz48dGl0bGU+QWN0aXZhdGlvbiBvZiB0
dW1vci1zcGVjaWZpYyBUIGx5bXBob2N5dGVzIGJ5IHJhZGlvLWZyZXF1ZW5jeSBhYmxhdGlvbiBv
ZiB0aGUgVlgyIGhlcGF0b21hIGluIHJhYmJpdHM8L3RpdGxlPjxzZWNvbmRhcnktdGl0bGU+Q2Fu
Y2VyIFJlczwvc2Vjb25kYXJ5LXRpdGxlPjxhbHQtdGl0bGU+Q2FuY2VyIHJlc2VhcmNoPC9hbHQt
dGl0bGU+PC90aXRsZXM+PHBlcmlvZGljYWw+PGZ1bGwtdGl0bGU+Q2FuY2VyIFJlczwvZnVsbC10
aXRsZT48YWJici0xPkNhbmNlciByZXNlYXJjaDwvYWJici0xPjwvcGVyaW9kaWNhbD48YWx0LXBl
cmlvZGljYWw+PGZ1bGwtdGl0bGU+Q2FuY2VyIFJlczwvZnVsbC10aXRsZT48YWJici0xPkNhbmNl
ciByZXNlYXJjaDwvYWJici0xPjwvYWx0LXBlcmlvZGljYWw+PHBhZ2VzPjY0OTYtNTAwPC9wYWdl
cz48dm9sdW1lPjYzPC92b2x1bWU+PG51bWJlcj4xOTwvbnVtYmVyPjxlZGl0aW9uPjIwMDMvMTAv
MTY8L2VkaXRpb24+PGtleXdvcmRzPjxrZXl3b3JkPkFuaW1hbHM8L2tleXdvcmQ+PGtleXdvcmQ+
QW50aWdlbnMsIE5lb3BsYXNtL2ltbXVub2xvZ3k8L2tleXdvcmQ+PGtleXdvcmQ+Q2F0aGV0ZXIg
QWJsYXRpb24vKm1ldGhvZHM8L2tleXdvcmQ+PGtleXdvcmQ+TGl2ZXIgTmVvcGxhc21zLCBFeHBl
cmltZW50YWwvKmltbXVub2xvZ3kvKnN1cmdlcnk8L2tleXdvcmQ+PGtleXdvcmQ+THltcGhvY3l0
ZSBBY3RpdmF0aW9uL2ltbXVub2xvZ3k8L2tleXdvcmQ+PGtleXdvcmQ+THltcGhvY3l0ZXMsIFR1
bW9yLUluZmlsdHJhdGluZy9pbW11bm9sb2d5PC9rZXl3b3JkPjxrZXl3b3JkPlJhYmJpdHM8L2tl
eXdvcmQ+PGtleXdvcmQ+VC1MeW1waG9jeXRlcy8qaW1tdW5vbG9neTwva2V5d29yZD48L2tleXdv
cmRzPjxkYXRlcz48eWVhcj4yMDAzPC95ZWFyPjxwdWItZGF0ZXM+PGRhdGU+T2N0IDE8L2RhdGU+
PC9wdWItZGF0ZXM+PC9kYXRlcz48aXNibj4wMDA4LTU0NzIgKFByaW50KSYjeEQ7MDAwOC01NDcy
IChMaW5raW5nKTwvaXNibj48YWNjZXNzaW9uLW51bT4xNDU1OTg0MjwvYWNjZXNzaW9uLW51bT48
d29yay10eXBlPlJlc2VhcmNoIFN1cHBvcnQsIE5vbi1VLlMuIEdvdiZhcG9zO3Q8L3dvcmstdHlw
ZT48dXJscz48cmVsYXRlZC11cmxzPjx1cmw+aHR0cDovL3d3dy5uY2JpLm5sbS5uaWguZ292L3B1
Ym1lZC8xNDU1OTg0MjwvdXJsPjwvcmVsYXRlZC11cmxzPjwvdXJscz48bGFuZ3VhZ2U+ZW5nPC9s
YW5ndWFnZT48L3JlY29yZD48L0NpdGU+PC9FbmROb3RlPn==
</w:fldData>
        </w:fldChar>
      </w:r>
      <w:r w:rsidR="00D46999" w:rsidRPr="00247181">
        <w:rPr>
          <w:rFonts w:ascii="Book Antiqua" w:hAnsi="Book Antiqua" w:cs="Arial"/>
          <w:sz w:val="24"/>
          <w:szCs w:val="24"/>
        </w:rPr>
        <w:instrText xml:space="preserve"> ADDIN EN.CITE.DATA </w:instrText>
      </w:r>
      <w:r w:rsidR="00D46999" w:rsidRPr="00247181">
        <w:rPr>
          <w:rFonts w:ascii="Book Antiqua" w:hAnsi="Book Antiqua" w:cs="Arial"/>
          <w:sz w:val="24"/>
          <w:szCs w:val="24"/>
        </w:rPr>
      </w:r>
      <w:r w:rsidR="00D46999" w:rsidRPr="00247181">
        <w:rPr>
          <w:rFonts w:ascii="Book Antiqua" w:hAnsi="Book Antiqua" w:cs="Arial"/>
          <w:sz w:val="24"/>
          <w:szCs w:val="24"/>
        </w:rPr>
        <w:fldChar w:fldCharType="end"/>
      </w:r>
      <w:r w:rsidR="00D46999" w:rsidRPr="00247181">
        <w:rPr>
          <w:rFonts w:ascii="Book Antiqua" w:hAnsi="Book Antiqua" w:cs="Arial"/>
          <w:sz w:val="24"/>
          <w:szCs w:val="24"/>
        </w:rPr>
      </w:r>
      <w:r w:rsidR="00D46999" w:rsidRPr="00247181">
        <w:rPr>
          <w:rFonts w:ascii="Book Antiqua" w:hAnsi="Book Antiqua" w:cs="Arial"/>
          <w:sz w:val="24"/>
          <w:szCs w:val="24"/>
        </w:rPr>
        <w:fldChar w:fldCharType="separate"/>
      </w:r>
      <w:r w:rsidR="00D46999" w:rsidRPr="00247181">
        <w:rPr>
          <w:rFonts w:ascii="Book Antiqua" w:hAnsi="Book Antiqua" w:cs="Arial"/>
          <w:noProof/>
          <w:sz w:val="24"/>
          <w:szCs w:val="24"/>
          <w:vertAlign w:val="superscript"/>
        </w:rPr>
        <w:t>[</w:t>
      </w:r>
      <w:hyperlink w:anchor="_ENREF_24" w:tooltip="Wissniowski, 2003 #25" w:history="1">
        <w:r w:rsidR="00D46999" w:rsidRPr="00247181">
          <w:rPr>
            <w:rFonts w:ascii="Book Antiqua" w:hAnsi="Book Antiqua" w:cs="Arial"/>
            <w:noProof/>
            <w:sz w:val="24"/>
            <w:szCs w:val="24"/>
            <w:vertAlign w:val="superscript"/>
          </w:rPr>
          <w:t>24</w:t>
        </w:r>
      </w:hyperlink>
      <w:r w:rsidR="00D46999" w:rsidRPr="00247181">
        <w:rPr>
          <w:rFonts w:ascii="Book Antiqua" w:hAnsi="Book Antiqua" w:cs="Arial"/>
          <w:noProof/>
          <w:sz w:val="24"/>
          <w:szCs w:val="24"/>
          <w:vertAlign w:val="superscript"/>
        </w:rPr>
        <w:t>]</w:t>
      </w:r>
      <w:r w:rsidR="00D46999" w:rsidRPr="00247181">
        <w:rPr>
          <w:rFonts w:ascii="Book Antiqua" w:hAnsi="Book Antiqua" w:cs="Arial"/>
          <w:sz w:val="24"/>
          <w:szCs w:val="24"/>
        </w:rPr>
        <w:fldChar w:fldCharType="end"/>
      </w:r>
      <w:r w:rsidR="00AE6B11" w:rsidRPr="00247181">
        <w:rPr>
          <w:rFonts w:ascii="Book Antiqua" w:hAnsi="Book Antiqua" w:cs="Arial"/>
          <w:sz w:val="24"/>
          <w:szCs w:val="24"/>
        </w:rPr>
        <w:t xml:space="preserve"> reported that RFA </w:t>
      </w:r>
      <w:r w:rsidR="00021761" w:rsidRPr="00247181">
        <w:rPr>
          <w:rFonts w:ascii="Book Antiqua" w:hAnsi="Book Antiqua" w:cs="Arial"/>
          <w:sz w:val="24"/>
          <w:szCs w:val="24"/>
        </w:rPr>
        <w:t xml:space="preserve">can </w:t>
      </w:r>
      <w:r w:rsidR="00AE6B11" w:rsidRPr="00247181">
        <w:rPr>
          <w:rFonts w:ascii="Book Antiqua" w:hAnsi="Book Antiqua" w:cs="Arial"/>
          <w:sz w:val="24"/>
          <w:szCs w:val="24"/>
        </w:rPr>
        <w:t xml:space="preserve">induce a tumor-specific T-cell reaction in the </w:t>
      </w:r>
      <w:r w:rsidR="00021761" w:rsidRPr="00247181">
        <w:rPr>
          <w:rFonts w:ascii="Book Antiqua" w:hAnsi="Book Antiqua" w:cs="Arial"/>
          <w:sz w:val="24"/>
          <w:szCs w:val="24"/>
        </w:rPr>
        <w:t>non-r</w:t>
      </w:r>
      <w:r w:rsidR="00AE6B11" w:rsidRPr="00247181">
        <w:rPr>
          <w:rFonts w:ascii="Book Antiqua" w:hAnsi="Book Antiqua" w:cs="Arial"/>
          <w:sz w:val="24"/>
          <w:szCs w:val="24"/>
        </w:rPr>
        <w:t xml:space="preserve">eactive </w:t>
      </w:r>
      <w:r w:rsidR="00021761" w:rsidRPr="00247181">
        <w:rPr>
          <w:rFonts w:ascii="Book Antiqua" w:hAnsi="Book Antiqua" w:cs="Arial"/>
          <w:sz w:val="24"/>
          <w:szCs w:val="24"/>
        </w:rPr>
        <w:t>neoplasm</w:t>
      </w:r>
      <w:r w:rsidR="00AE6B11" w:rsidRPr="00247181">
        <w:rPr>
          <w:rFonts w:ascii="Book Antiqua" w:hAnsi="Book Antiqua" w:cs="Arial"/>
          <w:sz w:val="24"/>
          <w:szCs w:val="24"/>
        </w:rPr>
        <w:t xml:space="preserve">-bearing host, </w:t>
      </w:r>
      <w:r w:rsidR="00021761" w:rsidRPr="00247181">
        <w:rPr>
          <w:rFonts w:ascii="Book Antiqua" w:hAnsi="Book Antiqua" w:cs="Arial"/>
          <w:sz w:val="24"/>
          <w:szCs w:val="24"/>
        </w:rPr>
        <w:t>probably by</w:t>
      </w:r>
      <w:r w:rsidR="00AE6B11" w:rsidRPr="00247181">
        <w:rPr>
          <w:rFonts w:ascii="Book Antiqua" w:hAnsi="Book Antiqua" w:cs="Arial"/>
          <w:sz w:val="24"/>
          <w:szCs w:val="24"/>
        </w:rPr>
        <w:t xml:space="preserve"> overcoming immune tolerance and leading to the presentation of otherwise cryptic </w:t>
      </w:r>
      <w:r w:rsidR="00021761" w:rsidRPr="00247181">
        <w:rPr>
          <w:rFonts w:ascii="Book Antiqua" w:hAnsi="Book Antiqua" w:cs="Arial"/>
          <w:sz w:val="24"/>
          <w:szCs w:val="24"/>
        </w:rPr>
        <w:t>neoplastic</w:t>
      </w:r>
      <w:r w:rsidR="00AE6B11" w:rsidRPr="00247181">
        <w:rPr>
          <w:rFonts w:ascii="Book Antiqua" w:hAnsi="Book Antiqua" w:cs="Arial"/>
          <w:sz w:val="24"/>
          <w:szCs w:val="24"/>
        </w:rPr>
        <w:t xml:space="preserve"> antigens</w:t>
      </w:r>
      <w:r w:rsidR="00AE6B11" w:rsidRPr="00247181">
        <w:rPr>
          <w:rFonts w:ascii="Book Antiqua" w:hAnsi="Book Antiqua" w:cs="Arial"/>
          <w:sz w:val="24"/>
          <w:szCs w:val="24"/>
        </w:rPr>
        <w:fldChar w:fldCharType="begin">
          <w:fldData xml:space="preserve">PEVuZE5vdGU+PENpdGU+PEF1dGhvcj5XaXNzbmlvd3NraTwvQXV0aG9yPjxZZWFyPjIwMDM8L1ll
YXI+PFJlY051bT4yNTwvUmVjTnVtPjxEaXNwbGF5VGV4dD48c3R5bGUgZmFjZT0ic3VwZXJzY3Jp
cHQiPlsyNF08L3N0eWxlPjwvRGlzcGxheVRleHQ+PHJlY29yZD48cmVjLW51bWJlcj4yNTwvcmVj
LW51bWJlcj48Zm9yZWlnbi1rZXlzPjxrZXkgYXBwPSJFTiIgZGItaWQ9InNwcDB6c2YybHg1NXdp
ZXAwMHV2ZnByNGZhYTU1cGR2c2V2ZSIgdGltZXN0YW1wPSIxMzk5OTc2MTk2Ij4yNTwva2V5Pjwv
Zm9yZWlnbi1rZXlzPjxyZWYtdHlwZSBuYW1lPSJKb3VybmFsIEFydGljbGUiPjE3PC9yZWYtdHlw
ZT48Y29udHJpYnV0b3JzPjxhdXRob3JzPjxhdXRob3I+V2lzc25pb3dza2ksIFQuIFQuPC9hdXRo
b3I+PGF1dGhvcj5IYW5zbGVyLCBKLjwvYXV0aG9yPjxhdXRob3I+TmV1cmVpdGVyLCBELjwvYXV0
aG9yPjxhdXRob3I+RnJpZXNlciwgTS48L2F1dGhvcj48YXV0aG9yPlNjaGFiZXIsIFMuPC9hdXRo
b3I+PGF1dGhvcj5Fc3NsaW5nZXIsIEIuPC9hdXRob3I+PGF1dGhvcj5Wb2xsLCBSLjwvYXV0aG9y
PjxhdXRob3I+U3Ryb2JlbCwgRC48L2F1dGhvcj48YXV0aG9yPkhhaG4sIEUuIEcuPC9hdXRob3I+
PGF1dGhvcj5TY2h1cHBhbiwgRC48L2F1dGhvcj48L2F1dGhvcnM+PC9jb250cmlidXRvcnM+PGF1
dGgtYWRkcmVzcz5EZXBhcnRtZW50IG9mIE1lZGljaW5lIEksIEZyaWVkcmljaC1BbGV4YW5kZXIg
VW5pdmVyc2l0eSwgRXJsYW5nZW4tTnVlcm5iZXJnLCBVbG1lbndlZyAxOCwgOTEwNTQgRXJsYW5n
ZW4sIEdlcm1hbnkuPC9hdXRoLWFkZHJlc3M+PHRpdGxlcz48dGl0bGU+QWN0aXZhdGlvbiBvZiB0
dW1vci1zcGVjaWZpYyBUIGx5bXBob2N5dGVzIGJ5IHJhZGlvLWZyZXF1ZW5jeSBhYmxhdGlvbiBv
ZiB0aGUgVlgyIGhlcGF0b21hIGluIHJhYmJpdHM8L3RpdGxlPjxzZWNvbmRhcnktdGl0bGU+Q2Fu
Y2VyIFJlczwvc2Vjb25kYXJ5LXRpdGxlPjxhbHQtdGl0bGU+Q2FuY2VyIHJlc2VhcmNoPC9hbHQt
dGl0bGU+PC90aXRsZXM+PHBlcmlvZGljYWw+PGZ1bGwtdGl0bGU+Q2FuY2VyIFJlczwvZnVsbC10
aXRsZT48YWJici0xPkNhbmNlciByZXNlYXJjaDwvYWJici0xPjwvcGVyaW9kaWNhbD48YWx0LXBl
cmlvZGljYWw+PGZ1bGwtdGl0bGU+Q2FuY2VyIFJlczwvZnVsbC10aXRsZT48YWJici0xPkNhbmNl
ciByZXNlYXJjaDwvYWJici0xPjwvYWx0LXBlcmlvZGljYWw+PHBhZ2VzPjY0OTYtNTAwPC9wYWdl
cz48dm9sdW1lPjYzPC92b2x1bWU+PG51bWJlcj4xOTwvbnVtYmVyPjxlZGl0aW9uPjIwMDMvMTAv
MTY8L2VkaXRpb24+PGtleXdvcmRzPjxrZXl3b3JkPkFuaW1hbHM8L2tleXdvcmQ+PGtleXdvcmQ+
QW50aWdlbnMsIE5lb3BsYXNtL2ltbXVub2xvZ3k8L2tleXdvcmQ+PGtleXdvcmQ+Q2F0aGV0ZXIg
QWJsYXRpb24vKm1ldGhvZHM8L2tleXdvcmQ+PGtleXdvcmQ+TGl2ZXIgTmVvcGxhc21zLCBFeHBl
cmltZW50YWwvKmltbXVub2xvZ3kvKnN1cmdlcnk8L2tleXdvcmQ+PGtleXdvcmQ+THltcGhvY3l0
ZSBBY3RpdmF0aW9uL2ltbXVub2xvZ3k8L2tleXdvcmQ+PGtleXdvcmQ+THltcGhvY3l0ZXMsIFR1
bW9yLUluZmlsdHJhdGluZy9pbW11bm9sb2d5PC9rZXl3b3JkPjxrZXl3b3JkPlJhYmJpdHM8L2tl
eXdvcmQ+PGtleXdvcmQ+VC1MeW1waG9jeXRlcy8qaW1tdW5vbG9neTwva2V5d29yZD48L2tleXdv
cmRzPjxkYXRlcz48eWVhcj4yMDAzPC95ZWFyPjxwdWItZGF0ZXM+PGRhdGU+T2N0IDE8L2RhdGU+
PC9wdWItZGF0ZXM+PC9kYXRlcz48aXNibj4wMDA4LTU0NzIgKFByaW50KSYjeEQ7MDAwOC01NDcy
IChMaW5raW5nKTwvaXNibj48YWNjZXNzaW9uLW51bT4xNDU1OTg0MjwvYWNjZXNzaW9uLW51bT48
d29yay10eXBlPlJlc2VhcmNoIFN1cHBvcnQsIE5vbi1VLlMuIEdvdiZhcG9zO3Q8L3dvcmstdHlw
ZT48dXJscz48cmVsYXRlZC11cmxzPjx1cmw+aHR0cDovL3d3dy5uY2JpLm5sbS5uaWguZ292L3B1
Ym1lZC8xNDU1OTg0MjwvdXJsPjwvcmVsYXRlZC11cmxzPjwvdXJscz48bGFuZ3VhZ2U+ZW5nPC9s
YW5ndWFnZT48L3JlY29yZD48L0NpdGU+PC9FbmROb3RlPn==
</w:fldData>
        </w:fldChar>
      </w:r>
      <w:r w:rsidR="00AE6B11" w:rsidRPr="00247181">
        <w:rPr>
          <w:rFonts w:ascii="Book Antiqua" w:hAnsi="Book Antiqua" w:cs="Arial"/>
          <w:sz w:val="24"/>
          <w:szCs w:val="24"/>
        </w:rPr>
        <w:instrText xml:space="preserve"> ADDIN EN.CITE </w:instrText>
      </w:r>
      <w:r w:rsidR="00AE6B11" w:rsidRPr="00247181">
        <w:rPr>
          <w:rFonts w:ascii="Book Antiqua" w:hAnsi="Book Antiqua" w:cs="Arial"/>
          <w:sz w:val="24"/>
          <w:szCs w:val="24"/>
        </w:rPr>
        <w:fldChar w:fldCharType="begin">
          <w:fldData xml:space="preserve">PEVuZE5vdGU+PENpdGU+PEF1dGhvcj5XaXNzbmlvd3NraTwvQXV0aG9yPjxZZWFyPjIwMDM8L1ll
YXI+PFJlY051bT4yNTwvUmVjTnVtPjxEaXNwbGF5VGV4dD48c3R5bGUgZmFjZT0ic3VwZXJzY3Jp
cHQiPlsyNF08L3N0eWxlPjwvRGlzcGxheVRleHQ+PHJlY29yZD48cmVjLW51bWJlcj4yNTwvcmVj
LW51bWJlcj48Zm9yZWlnbi1rZXlzPjxrZXkgYXBwPSJFTiIgZGItaWQ9InNwcDB6c2YybHg1NXdp
ZXAwMHV2ZnByNGZhYTU1cGR2c2V2ZSIgdGltZXN0YW1wPSIxMzk5OTc2MTk2Ij4yNTwva2V5Pjwv
Zm9yZWlnbi1rZXlzPjxyZWYtdHlwZSBuYW1lPSJKb3VybmFsIEFydGljbGUiPjE3PC9yZWYtdHlw
ZT48Y29udHJpYnV0b3JzPjxhdXRob3JzPjxhdXRob3I+V2lzc25pb3dza2ksIFQuIFQuPC9hdXRo
b3I+PGF1dGhvcj5IYW5zbGVyLCBKLjwvYXV0aG9yPjxhdXRob3I+TmV1cmVpdGVyLCBELjwvYXV0
aG9yPjxhdXRob3I+RnJpZXNlciwgTS48L2F1dGhvcj48YXV0aG9yPlNjaGFiZXIsIFMuPC9hdXRo
b3I+PGF1dGhvcj5Fc3NsaW5nZXIsIEIuPC9hdXRob3I+PGF1dGhvcj5Wb2xsLCBSLjwvYXV0aG9y
PjxhdXRob3I+U3Ryb2JlbCwgRC48L2F1dGhvcj48YXV0aG9yPkhhaG4sIEUuIEcuPC9hdXRob3I+
PGF1dGhvcj5TY2h1cHBhbiwgRC48L2F1dGhvcj48L2F1dGhvcnM+PC9jb250cmlidXRvcnM+PGF1
dGgtYWRkcmVzcz5EZXBhcnRtZW50IG9mIE1lZGljaW5lIEksIEZyaWVkcmljaC1BbGV4YW5kZXIg
VW5pdmVyc2l0eSwgRXJsYW5nZW4tTnVlcm5iZXJnLCBVbG1lbndlZyAxOCwgOTEwNTQgRXJsYW5n
ZW4sIEdlcm1hbnkuPC9hdXRoLWFkZHJlc3M+PHRpdGxlcz48dGl0bGU+QWN0aXZhdGlvbiBvZiB0
dW1vci1zcGVjaWZpYyBUIGx5bXBob2N5dGVzIGJ5IHJhZGlvLWZyZXF1ZW5jeSBhYmxhdGlvbiBv
ZiB0aGUgVlgyIGhlcGF0b21hIGluIHJhYmJpdHM8L3RpdGxlPjxzZWNvbmRhcnktdGl0bGU+Q2Fu
Y2VyIFJlczwvc2Vjb25kYXJ5LXRpdGxlPjxhbHQtdGl0bGU+Q2FuY2VyIHJlc2VhcmNoPC9hbHQt
dGl0bGU+PC90aXRsZXM+PHBlcmlvZGljYWw+PGZ1bGwtdGl0bGU+Q2FuY2VyIFJlczwvZnVsbC10
aXRsZT48YWJici0xPkNhbmNlciByZXNlYXJjaDwvYWJici0xPjwvcGVyaW9kaWNhbD48YWx0LXBl
cmlvZGljYWw+PGZ1bGwtdGl0bGU+Q2FuY2VyIFJlczwvZnVsbC10aXRsZT48YWJici0xPkNhbmNl
ciByZXNlYXJjaDwvYWJici0xPjwvYWx0LXBlcmlvZGljYWw+PHBhZ2VzPjY0OTYtNTAwPC9wYWdl
cz48dm9sdW1lPjYzPC92b2x1bWU+PG51bWJlcj4xOTwvbnVtYmVyPjxlZGl0aW9uPjIwMDMvMTAv
MTY8L2VkaXRpb24+PGtleXdvcmRzPjxrZXl3b3JkPkFuaW1hbHM8L2tleXdvcmQ+PGtleXdvcmQ+
QW50aWdlbnMsIE5lb3BsYXNtL2ltbXVub2xvZ3k8L2tleXdvcmQ+PGtleXdvcmQ+Q2F0aGV0ZXIg
QWJsYXRpb24vKm1ldGhvZHM8L2tleXdvcmQ+PGtleXdvcmQ+TGl2ZXIgTmVvcGxhc21zLCBFeHBl
cmltZW50YWwvKmltbXVub2xvZ3kvKnN1cmdlcnk8L2tleXdvcmQ+PGtleXdvcmQ+THltcGhvY3l0
ZSBBY3RpdmF0aW9uL2ltbXVub2xvZ3k8L2tleXdvcmQ+PGtleXdvcmQ+THltcGhvY3l0ZXMsIFR1
bW9yLUluZmlsdHJhdGluZy9pbW11bm9sb2d5PC9rZXl3b3JkPjxrZXl3b3JkPlJhYmJpdHM8L2tl
eXdvcmQ+PGtleXdvcmQ+VC1MeW1waG9jeXRlcy8qaW1tdW5vbG9neTwva2V5d29yZD48L2tleXdv
cmRzPjxkYXRlcz48eWVhcj4yMDAzPC95ZWFyPjxwdWItZGF0ZXM+PGRhdGU+T2N0IDE8L2RhdGU+
PC9wdWItZGF0ZXM+PC9kYXRlcz48aXNibj4wMDA4LTU0NzIgKFByaW50KSYjeEQ7MDAwOC01NDcy
IChMaW5raW5nKTwvaXNibj48YWNjZXNzaW9uLW51bT4xNDU1OTg0MjwvYWNjZXNzaW9uLW51bT48
d29yay10eXBlPlJlc2VhcmNoIFN1cHBvcnQsIE5vbi1VLlMuIEdvdiZhcG9zO3Q8L3dvcmstdHlw
ZT48dXJscz48cmVsYXRlZC11cmxzPjx1cmw+aHR0cDovL3d3dy5uY2JpLm5sbS5uaWguZ292L3B1
Ym1lZC8xNDU1OTg0MjwvdXJsPjwvcmVsYXRlZC11cmxzPjwvdXJscz48bGFuZ3VhZ2U+ZW5nPC9s
YW5ndWFnZT48L3JlY29yZD48L0NpdGU+PC9FbmROb3RlPn==
</w:fldData>
        </w:fldChar>
      </w:r>
      <w:r w:rsidR="00AE6B11" w:rsidRPr="00247181">
        <w:rPr>
          <w:rFonts w:ascii="Book Antiqua" w:hAnsi="Book Antiqua" w:cs="Arial"/>
          <w:sz w:val="24"/>
          <w:szCs w:val="24"/>
        </w:rPr>
        <w:instrText xml:space="preserve"> ADDIN EN.CITE.DATA </w:instrText>
      </w:r>
      <w:r w:rsidR="00AE6B11" w:rsidRPr="00247181">
        <w:rPr>
          <w:rFonts w:ascii="Book Antiqua" w:hAnsi="Book Antiqua" w:cs="Arial"/>
          <w:sz w:val="24"/>
          <w:szCs w:val="24"/>
        </w:rPr>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r>
      <w:r w:rsidR="00AE6B11" w:rsidRPr="00247181">
        <w:rPr>
          <w:rFonts w:ascii="Book Antiqua" w:hAnsi="Book Antiqua" w:cs="Arial"/>
          <w:sz w:val="24"/>
          <w:szCs w:val="24"/>
        </w:rPr>
        <w:fldChar w:fldCharType="separate"/>
      </w:r>
      <w:r w:rsidR="00AE6B11" w:rsidRPr="00247181">
        <w:rPr>
          <w:rFonts w:ascii="Book Antiqua" w:hAnsi="Book Antiqua" w:cs="Arial"/>
          <w:noProof/>
          <w:sz w:val="24"/>
          <w:szCs w:val="24"/>
          <w:vertAlign w:val="superscript"/>
        </w:rPr>
        <w:t>[</w:t>
      </w:r>
      <w:hyperlink w:anchor="_ENREF_24" w:tooltip="Wissniowski, 2003 #25" w:history="1">
        <w:r w:rsidR="00AE6B11" w:rsidRPr="00247181">
          <w:rPr>
            <w:rFonts w:ascii="Book Antiqua" w:hAnsi="Book Antiqua" w:cs="Arial"/>
            <w:noProof/>
            <w:sz w:val="24"/>
            <w:szCs w:val="24"/>
            <w:vertAlign w:val="superscript"/>
          </w:rPr>
          <w:t>24</w:t>
        </w:r>
      </w:hyperlink>
      <w:r w:rsidR="00AE6B11" w:rsidRPr="00247181">
        <w:rPr>
          <w:rFonts w:ascii="Book Antiqua" w:hAnsi="Book Antiqua" w:cs="Arial"/>
          <w:noProof/>
          <w:sz w:val="24"/>
          <w:szCs w:val="24"/>
          <w:vertAlign w:val="superscript"/>
        </w:rPr>
        <w:t>]</w:t>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t xml:space="preserve">. </w:t>
      </w:r>
      <w:r w:rsidR="00DA041A" w:rsidRPr="00247181">
        <w:rPr>
          <w:rFonts w:ascii="Book Antiqua" w:hAnsi="Book Antiqua" w:cs="Arial"/>
          <w:sz w:val="24"/>
          <w:szCs w:val="24"/>
        </w:rPr>
        <w:t xml:space="preserve">In another study, </w:t>
      </w:r>
      <w:r w:rsidR="00AE6B11" w:rsidRPr="00247181">
        <w:rPr>
          <w:rFonts w:ascii="Book Antiqua" w:hAnsi="Book Antiqua" w:cs="Arial"/>
          <w:sz w:val="24"/>
          <w:szCs w:val="24"/>
        </w:rPr>
        <w:t xml:space="preserve">ablation of hepatocellular carcinoma (HCC) </w:t>
      </w:r>
      <w:r w:rsidR="00DA041A" w:rsidRPr="00247181">
        <w:rPr>
          <w:rFonts w:ascii="Book Antiqua" w:hAnsi="Book Antiqua" w:cs="Arial"/>
          <w:sz w:val="24"/>
          <w:szCs w:val="24"/>
        </w:rPr>
        <w:t xml:space="preserve">was found to </w:t>
      </w:r>
      <w:r w:rsidR="00AE6B11" w:rsidRPr="00247181">
        <w:rPr>
          <w:rFonts w:ascii="Book Antiqua" w:hAnsi="Book Antiqua" w:cs="Arial"/>
          <w:sz w:val="24"/>
          <w:szCs w:val="24"/>
        </w:rPr>
        <w:t>induce a functional transient activation of myeloid dendritic cells associated with increased serum levels of TNF-alpha and IL-1beta with a sustained antitumoral immune response</w:t>
      </w:r>
      <w:r w:rsidR="00AE6B11" w:rsidRPr="00247181">
        <w:rPr>
          <w:rFonts w:ascii="Book Antiqua" w:hAnsi="Book Antiqua" w:cs="Arial"/>
          <w:sz w:val="24"/>
          <w:szCs w:val="24"/>
        </w:rPr>
        <w:fldChar w:fldCharType="begin">
          <w:fldData xml:space="preserve">PEVuZE5vdGU+PENpdGU+PEF1dGhvcj5BbGk8L0F1dGhvcj48WWVhcj4yMDA1PC9ZZWFyPjxSZWNO
dW0+Mjc8L1JlY051bT48RGlzcGxheVRleHQ+PHN0eWxlIGZhY2U9InN1cGVyc2NyaXB0Ij5bMjZd
PC9zdHlsZT48L0Rpc3BsYXlUZXh0PjxyZWNvcmQ+PHJlYy1udW1iZXI+Mjc8L3JlYy1udW1iZXI+
PGZvcmVpZ24ta2V5cz48a2V5IGFwcD0iRU4iIGRiLWlkPSJzcHAwenNmMmx4NTV3aWVwMDB1dmZw
cjRmYWE1NXBkdnNldmUiIHRpbWVzdGFtcD0iMTM5OTk3NjE5NyI+Mjc8L2tleT48L2ZvcmVpZ24t
a2V5cz48cmVmLXR5cGUgbmFtZT0iSm91cm5hbCBBcnRpY2xlIj4xNzwvcmVmLXR5cGU+PGNvbnRy
aWJ1dG9ycz48YXV0aG9ycz48YXV0aG9yPkFsaSwgTS4gWS48L2F1dGhvcj48YXV0aG9yPkdyaW1t
LCBDLiBGLjwvYXV0aG9yPjxhdXRob3I+Uml0dGVyLCBNLjwvYXV0aG9yPjxhdXRob3I+TW9ociwg
TC48L2F1dGhvcj48YXV0aG9yPkFsbGdhaWVyLCBILiBQLjwvYXV0aG9yPjxhdXRob3I+V2V0aCwg
Ui48L2F1dGhvcj48YXV0aG9yPkJvY2hlciwgVy4gTy48L2F1dGhvcj48YXV0aG9yPkVuZHJ1bGF0
LCBLLjwvYXV0aG9yPjxhdXRob3I+Qmx1bSwgSC4gRS48L2F1dGhvcj48YXV0aG9yPkdlaXNzbGVy
LCBNLjwvYXV0aG9yPjwvYXV0aG9ycz48L2NvbnRyaWJ1dG9ycz48YXV0aC1hZGRyZXNzPkRlcGFy
dG1lbnQgb2YgTWVkaWNpbmUgSUksICxVbml2ZXJzaXR5IEhvc3BpdGFsIEZyZWlidXJnLCBIdWdz
dGV0dGVyIFN0cmFzc2UgNTUsIEQtNzkxMDYgRnJlaWJ1cmcsIEdlcm1hbnkuPC9hdXRoLWFkZHJl
c3M+PHRpdGxlcz48dGl0bGU+QWN0aXZhdGlvbiBvZiBkZW5kcml0aWMgY2VsbHMgYnkgbG9jYWwg
YWJsYXRpb24gb2YgaGVwYXRvY2VsbHVsYXIgY2FyY2lub21hPC90aXRsZT48c2Vjb25kYXJ5LXRp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PjxwYWdlcz44MTctMjI8L3BhZ2VzPjx2b2x1bWU+NDM8L3ZvbHVtZT48bnVtYmVyPjU8L251bWJl
cj48ZWRpdGlvbj4yMDA1LzA4LzEwPC9lZGl0aW9uPjxrZXl3b3Jkcz48a2V5d29yZD5BbnRpZ2Vu
cywgQ0QxMWMvbWV0YWJvbGlzbTwva2V5d29yZD48a2V5d29yZD5DYXJjaW5vbWEsIEhlcGF0b2Nl
bGx1bGFyLyppbW11bm9sb2d5L3BhdGhvbG9neS8qdGhlcmFweTwva2V5d29yZD48a2V5d29yZD4q
Q2F0aGV0ZXIgQWJsYXRpb248L2tleXdvcmQ+PGtleXdvcmQ+Q2VsbCBTZXBhcmF0aW9uPC9rZXl3
b3JkPjxrZXl3b3JkPkRlbmRyaXRpYyBDZWxscy9jeXRvbG9neS8qbWV0YWJvbGlzbTwva2V5d29y
ZD48a2V5d29yZD5GbG93IEN5dG9tZXRyeTwva2V5d29yZD48a2V5d29yZD5IdW1hbnM8L2tleXdv
cmQ+PGtleXdvcmQ+SW1tdW5vdGhlcmFweTwva2V5d29yZD48a2V5d29yZD5JbnRlcmxldWtpbi0x
L2Jsb29kPC9rZXl3b3JkPjxrZXl3b3JkPkludGVybGV1a2luLTEyL2Jsb29kPC9rZXl3b3JkPjxr
ZXl3b3JkPkludGVybGV1a2luLTMgUmVjZXB0b3IgYWxwaGEgU3VidW5pdDwva2V5d29yZD48a2V5
d29yZD5MaXZlciBOZW9wbGFzbXMvKmltbXVub2xvZ3kvcGF0aG9sb2d5Lyp0aGVyYXB5PC9rZXl3
b3JkPjxrZXl3b3JkPkx5bXBob2N5dGUgQWN0aXZhdGlvbjwva2V5d29yZD48a2V5d29yZD5OZW9w
bGFzbSBNZXRhc3Rhc2lzPC9rZXl3b3JkPjxrZXl3b3JkPk5lb3BsYXNtIFJlY3VycmVuY2UsIExv
Y2FsL3ByZXZlbnRpb24gJmFtcDsgY29udHJvbDwva2V5d29yZD48a2V5d29yZD5SZWNlcHRvcnMs
IEludGVybGV1a2luLTMvbWV0YWJvbGlzbTwva2V5d29yZD48a2V5d29yZD5ULUx5bXBob2N5dGVz
L2N5dG9sb2d5L2ltbXVub2xvZ3k8L2tleXdvcmQ+PGtleXdvcmQ+VHVtb3IgTmVjcm9zaXMgRmFj
dG9yLWFscGhhL21ldGFib2xpc208L2tleXdvcmQ+PC9rZXl3b3Jkcz48ZGF0ZXM+PHllYXI+MjAw
NTwveWVhcj48cHViLWRhdGVzPjxkYXRlPk5vdjwvZGF0ZT48L3B1Yi1kYXRlcz48L2RhdGVzPjxp
c2JuPjAxNjgtODI3OCAoUHJpbnQpJiN4RDswMTY4LTgyNzggKExpbmtpbmcpPC9pc2JuPjxhY2Nl
c3Npb24tbnVtPjE2MDg3MjcwPC9hY2Nlc3Npb24tbnVtPjx3b3JrLXR5cGU+UmVzZWFyY2ggU3Vw
cG9ydCwgTm9uLVUuUy4gR292JmFwb3M7dDwvd29yay10eXBlPjx1cmxzPjxyZWxhdGVkLXVybHM+
PHVybD5odHRwOi8vd3d3Lm5jYmkubmxtLm5paC5nb3YvcHVibWVkLzE2MDg3MjcwPC91cmw+PC9y
ZWxhdGVkLXVybHM+PC91cmxzPjxlbGVjdHJvbmljLXJlc291cmNlLW51bT4xMC4xMDE2L2ouamhl
cC4yMDA1LjA0LjAxNjwvZWxlY3Ryb25pYy1yZXNvdXJjZS1udW0+PGxhbmd1YWdlPmVuZzwvbGFu
Z3VhZ2U+PC9yZWNvcmQ+PC9DaXRlPjwvRW5kTm90ZT4A
</w:fldData>
        </w:fldChar>
      </w:r>
      <w:r w:rsidR="00AE6B11" w:rsidRPr="00247181">
        <w:rPr>
          <w:rFonts w:ascii="Book Antiqua" w:hAnsi="Book Antiqua" w:cs="Arial"/>
          <w:sz w:val="24"/>
          <w:szCs w:val="24"/>
        </w:rPr>
        <w:instrText xml:space="preserve"> ADDIN EN.CITE </w:instrText>
      </w:r>
      <w:r w:rsidR="00AE6B11" w:rsidRPr="00247181">
        <w:rPr>
          <w:rFonts w:ascii="Book Antiqua" w:hAnsi="Book Antiqua" w:cs="Arial"/>
          <w:sz w:val="24"/>
          <w:szCs w:val="24"/>
        </w:rPr>
        <w:fldChar w:fldCharType="begin">
          <w:fldData xml:space="preserve">PEVuZE5vdGU+PENpdGU+PEF1dGhvcj5BbGk8L0F1dGhvcj48WWVhcj4yMDA1PC9ZZWFyPjxSZWNO
dW0+Mjc8L1JlY051bT48RGlzcGxheVRleHQ+PHN0eWxlIGZhY2U9InN1cGVyc2NyaXB0Ij5bMjZd
PC9zdHlsZT48L0Rpc3BsYXlUZXh0PjxyZWNvcmQ+PHJlYy1udW1iZXI+Mjc8L3JlYy1udW1iZXI+
PGZvcmVpZ24ta2V5cz48a2V5IGFwcD0iRU4iIGRiLWlkPSJzcHAwenNmMmx4NTV3aWVwMDB1dmZw
cjRmYWE1NXBkdnNldmUiIHRpbWVzdGFtcD0iMTM5OTk3NjE5NyI+Mjc8L2tleT48L2ZvcmVpZ24t
a2V5cz48cmVmLXR5cGUgbmFtZT0iSm91cm5hbCBBcnRpY2xlIj4xNzwvcmVmLXR5cGU+PGNvbnRy
aWJ1dG9ycz48YXV0aG9ycz48YXV0aG9yPkFsaSwgTS4gWS48L2F1dGhvcj48YXV0aG9yPkdyaW1t
LCBDLiBGLjwvYXV0aG9yPjxhdXRob3I+Uml0dGVyLCBNLjwvYXV0aG9yPjxhdXRob3I+TW9ociwg
TC48L2F1dGhvcj48YXV0aG9yPkFsbGdhaWVyLCBILiBQLjwvYXV0aG9yPjxhdXRob3I+V2V0aCwg
Ui48L2F1dGhvcj48YXV0aG9yPkJvY2hlciwgVy4gTy48L2F1dGhvcj48YXV0aG9yPkVuZHJ1bGF0
LCBLLjwvYXV0aG9yPjxhdXRob3I+Qmx1bSwgSC4gRS48L2F1dGhvcj48YXV0aG9yPkdlaXNzbGVy
LCBNLjwvYXV0aG9yPjwvYXV0aG9ycz48L2NvbnRyaWJ1dG9ycz48YXV0aC1hZGRyZXNzPkRlcGFy
dG1lbnQgb2YgTWVkaWNpbmUgSUksICxVbml2ZXJzaXR5IEhvc3BpdGFsIEZyZWlidXJnLCBIdWdz
dGV0dGVyIFN0cmFzc2UgNTUsIEQtNzkxMDYgRnJlaWJ1cmcsIEdlcm1hbnkuPC9hdXRoLWFkZHJl
c3M+PHRpdGxlcz48dGl0bGU+QWN0aXZhdGlvbiBvZiBkZW5kcml0aWMgY2VsbHMgYnkgbG9jYWwg
YWJsYXRpb24gb2YgaGVwYXRvY2VsbHVsYXIgY2FyY2lub21hPC90aXRsZT48c2Vjb25kYXJ5LXRp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PjxwYWdlcz44MTctMjI8L3BhZ2VzPjx2b2x1bWU+NDM8L3ZvbHVtZT48bnVtYmVyPjU8L251bWJl
cj48ZWRpdGlvbj4yMDA1LzA4LzEwPC9lZGl0aW9uPjxrZXl3b3Jkcz48a2V5d29yZD5BbnRpZ2Vu
cywgQ0QxMWMvbWV0YWJvbGlzbTwva2V5d29yZD48a2V5d29yZD5DYXJjaW5vbWEsIEhlcGF0b2Nl
bGx1bGFyLyppbW11bm9sb2d5L3BhdGhvbG9neS8qdGhlcmFweTwva2V5d29yZD48a2V5d29yZD4q
Q2F0aGV0ZXIgQWJsYXRpb248L2tleXdvcmQ+PGtleXdvcmQ+Q2VsbCBTZXBhcmF0aW9uPC9rZXl3
b3JkPjxrZXl3b3JkPkRlbmRyaXRpYyBDZWxscy9jeXRvbG9neS8qbWV0YWJvbGlzbTwva2V5d29y
ZD48a2V5d29yZD5GbG93IEN5dG9tZXRyeTwva2V5d29yZD48a2V5d29yZD5IdW1hbnM8L2tleXdv
cmQ+PGtleXdvcmQ+SW1tdW5vdGhlcmFweTwva2V5d29yZD48a2V5d29yZD5JbnRlcmxldWtpbi0x
L2Jsb29kPC9rZXl3b3JkPjxrZXl3b3JkPkludGVybGV1a2luLTEyL2Jsb29kPC9rZXl3b3JkPjxr
ZXl3b3JkPkludGVybGV1a2luLTMgUmVjZXB0b3IgYWxwaGEgU3VidW5pdDwva2V5d29yZD48a2V5
d29yZD5MaXZlciBOZW9wbGFzbXMvKmltbXVub2xvZ3kvcGF0aG9sb2d5Lyp0aGVyYXB5PC9rZXl3
b3JkPjxrZXl3b3JkPkx5bXBob2N5dGUgQWN0aXZhdGlvbjwva2V5d29yZD48a2V5d29yZD5OZW9w
bGFzbSBNZXRhc3Rhc2lzPC9rZXl3b3JkPjxrZXl3b3JkPk5lb3BsYXNtIFJlY3VycmVuY2UsIExv
Y2FsL3ByZXZlbnRpb24gJmFtcDsgY29udHJvbDwva2V5d29yZD48a2V5d29yZD5SZWNlcHRvcnMs
IEludGVybGV1a2luLTMvbWV0YWJvbGlzbTwva2V5d29yZD48a2V5d29yZD5ULUx5bXBob2N5dGVz
L2N5dG9sb2d5L2ltbXVub2xvZ3k8L2tleXdvcmQ+PGtleXdvcmQ+VHVtb3IgTmVjcm9zaXMgRmFj
dG9yLWFscGhhL21ldGFib2xpc208L2tleXdvcmQ+PC9rZXl3b3Jkcz48ZGF0ZXM+PHllYXI+MjAw
NTwveWVhcj48cHViLWRhdGVzPjxkYXRlPk5vdjwvZGF0ZT48L3B1Yi1kYXRlcz48L2RhdGVzPjxp
c2JuPjAxNjgtODI3OCAoUHJpbnQpJiN4RDswMTY4LTgyNzggKExpbmtpbmcpPC9pc2JuPjxhY2Nl
c3Npb24tbnVtPjE2MDg3MjcwPC9hY2Nlc3Npb24tbnVtPjx3b3JrLXR5cGU+UmVzZWFyY2ggU3Vw
cG9ydCwgTm9uLVUuUy4gR292JmFwb3M7dDwvd29yay10eXBlPjx1cmxzPjxyZWxhdGVkLXVybHM+
PHVybD5odHRwOi8vd3d3Lm5jYmkubmxtLm5paC5nb3YvcHVibWVkLzE2MDg3MjcwPC91cmw+PC9y
ZWxhdGVkLXVybHM+PC91cmxzPjxlbGVjdHJvbmljLXJlc291cmNlLW51bT4xMC4xMDE2L2ouamhl
cC4yMDA1LjA0LjAxNjwvZWxlY3Ryb25pYy1yZXNvdXJjZS1udW0+PGxhbmd1YWdlPmVuZzwvbGFu
Z3VhZ2U+PC9yZWNvcmQ+PC9DaXRlPjwvRW5kTm90ZT4A
</w:fldData>
        </w:fldChar>
      </w:r>
      <w:r w:rsidR="00AE6B11" w:rsidRPr="00247181">
        <w:rPr>
          <w:rFonts w:ascii="Book Antiqua" w:hAnsi="Book Antiqua" w:cs="Arial"/>
          <w:sz w:val="24"/>
          <w:szCs w:val="24"/>
        </w:rPr>
        <w:instrText xml:space="preserve"> ADDIN EN.CITE.DATA </w:instrText>
      </w:r>
      <w:r w:rsidR="00AE6B11" w:rsidRPr="00247181">
        <w:rPr>
          <w:rFonts w:ascii="Book Antiqua" w:hAnsi="Book Antiqua" w:cs="Arial"/>
          <w:sz w:val="24"/>
          <w:szCs w:val="24"/>
        </w:rPr>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r>
      <w:r w:rsidR="00AE6B11" w:rsidRPr="00247181">
        <w:rPr>
          <w:rFonts w:ascii="Book Antiqua" w:hAnsi="Book Antiqua" w:cs="Arial"/>
          <w:sz w:val="24"/>
          <w:szCs w:val="24"/>
        </w:rPr>
        <w:fldChar w:fldCharType="separate"/>
      </w:r>
      <w:r w:rsidR="00AE6B11" w:rsidRPr="00247181">
        <w:rPr>
          <w:rFonts w:ascii="Book Antiqua" w:hAnsi="Book Antiqua" w:cs="Arial"/>
          <w:noProof/>
          <w:sz w:val="24"/>
          <w:szCs w:val="24"/>
          <w:vertAlign w:val="superscript"/>
        </w:rPr>
        <w:t>[</w:t>
      </w:r>
      <w:hyperlink w:anchor="_ENREF_26" w:tooltip="Ali, 2005 #27" w:history="1">
        <w:r w:rsidR="00AE6B11" w:rsidRPr="00247181">
          <w:rPr>
            <w:rFonts w:ascii="Book Antiqua" w:hAnsi="Book Antiqua" w:cs="Arial"/>
            <w:noProof/>
            <w:sz w:val="24"/>
            <w:szCs w:val="24"/>
            <w:vertAlign w:val="superscript"/>
          </w:rPr>
          <w:t>26</w:t>
        </w:r>
      </w:hyperlink>
      <w:r w:rsidR="00AE6B11" w:rsidRPr="00247181">
        <w:rPr>
          <w:rFonts w:ascii="Book Antiqua" w:hAnsi="Book Antiqua" w:cs="Arial"/>
          <w:noProof/>
          <w:sz w:val="24"/>
          <w:szCs w:val="24"/>
          <w:vertAlign w:val="superscript"/>
        </w:rPr>
        <w:t>]</w:t>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t xml:space="preserve">. </w:t>
      </w:r>
      <w:r w:rsidR="00DA041A" w:rsidRPr="00247181">
        <w:rPr>
          <w:rFonts w:ascii="Book Antiqua" w:hAnsi="Book Antiqua" w:cs="Arial"/>
          <w:sz w:val="24"/>
          <w:szCs w:val="24"/>
        </w:rPr>
        <w:t xml:space="preserve">Moreover, </w:t>
      </w:r>
      <w:r w:rsidR="00AE6B11" w:rsidRPr="00247181">
        <w:rPr>
          <w:rFonts w:ascii="Book Antiqua" w:hAnsi="Book Antiqua" w:cs="Arial"/>
          <w:sz w:val="24"/>
          <w:szCs w:val="24"/>
        </w:rPr>
        <w:t>animals treated with subtotal RF ablation showed significant increases in tumor-specific class I and II responses to male minor histocompatibility (HY) antigens and tumor regression</w:t>
      </w:r>
      <w:r w:rsidR="00AE6B11" w:rsidRPr="00247181">
        <w:rPr>
          <w:rFonts w:ascii="Book Antiqua" w:hAnsi="Book Antiqua" w:cs="Arial"/>
          <w:sz w:val="24"/>
          <w:szCs w:val="24"/>
        </w:rPr>
        <w:fldChar w:fldCharType="begin">
          <w:fldData xml:space="preserve">PEVuZE5vdGU+PENpdGU+PEF1dGhvcj5Ecm9taTwvQXV0aG9yPjxZZWFyPjIwMDk8L1llYXI+PFJl
Y051bT4yODwvUmVjTnVtPjxEaXNwbGF5VGV4dD48c3R5bGUgZmFjZT0ic3VwZXJzY3JpcHQiPlsy
N108L3N0eWxlPjwvRGlzcGxheVRleHQ+PHJlY29yZD48cmVjLW51bWJlcj4yODwvcmVjLW51bWJl
cj48Zm9yZWlnbi1rZXlzPjxrZXkgYXBwPSJFTiIgZGItaWQ9InNwcDB6c2YybHg1NXdpZXAwMHV2
ZnByNGZhYTU1cGR2c2V2ZSIgdGltZXN0YW1wPSIxMzk5OTc2MTk3Ij4yODwva2V5PjwvZm9yZWln
bi1rZXlzPjxyZWYtdHlwZSBuYW1lPSJKb3VybmFsIEFydGljbGUiPjE3PC9yZWYtdHlwZT48Y29u
dHJpYnV0b3JzPjxhdXRob3JzPjxhdXRob3I+RHJvbWksIFMuIEEuPC9hdXRob3I+PGF1dGhvcj5X
YWxzaCwgTS4gUC48L2F1dGhvcj48YXV0aG9yPkhlcmJ5LCBTLjwvYXV0aG9yPjxhdXRob3I+VHJh
dWdoYmVyLCBCLjwvYXV0aG9yPjxhdXRob3I+WGllLCBKLjwvYXV0aG9yPjxhdXRob3I+U2hhcm1h
LCBLLiBWLjwvYXV0aG9yPjxhdXRob3I+U2VraGFyLCBLLiBQLjwvYXV0aG9yPjxhdXRob3I+THVr
LCBBLjwvYXV0aG9yPjxhdXRob3I+TGlld2VociwgRC4gSi48L2F1dGhvcj48YXV0aG9yPkRyZWhl
ciwgTS4gUi48L2F1dGhvcj48YXV0aG9yPkZyeSwgVC4gSi48L2F1dGhvcj48YXV0aG9yPldvb2Qs
IEIuIEouPC9hdXRob3I+PC9hdXRob3JzPjwvY29udHJpYnV0b3JzPjxhdXRoLWFkZHJlc3M+RGlh
Z25vc3RpYyBSYWRpb2xvZ3kgRGVwYXJ0bWVudCwgTmF0aW9uYWwgQ2FuY2VyIEluc3RpdHV0ZSwg
TmF0aW9uYWwgSW5zdGl0dXRlcyBvZiBIZWFsdGgsIEJldGhlc2RhLCBNRCAyMDg5MiwgVVNBLjwv
YXV0aC1hZGRyZXNzPjx0aXRsZXM+PHRpdGxlPlJhZGlvZnJlcXVlbmN5IGFibGF0aW9uIGluZHVj
ZXMgYW50aWdlbi1wcmVzZW50aW5nIGNlbGwgaW5maWx0cmF0aW9uIGFuZCBhbXBsaWZpY2F0aW9u
IG9mIHdlYWsgdHVtb3ItaW5kdWNlZCBpbW11bml0eTwvdGl0bGU+PHNlY29uZGFyeS10aXRsZT5S
YWRpb2xvZ3k8L3NlY29uZGFyeS10aXRsZT48YWx0LXRpdGxlPlJhZGlvbG9neTwvYWx0LXRpdGxl
PjwvdGl0bGVzPjxwZXJpb2RpY2FsPjxmdWxsLXRpdGxlPlJhZGlvbG9neTwvZnVsbC10aXRsZT48
YWJici0xPlJhZGlvbG9neTwvYWJici0xPjwvcGVyaW9kaWNhbD48YWx0LXBlcmlvZGljYWw+PGZ1
bGwtdGl0bGU+UmFkaW9sb2d5PC9mdWxsLXRpdGxlPjxhYmJyLTE+UmFkaW9sb2d5PC9hYmJyLTE+
PC9hbHQtcGVyaW9kaWNhbD48cGFnZXM+NTgtNjY8L3BhZ2VzPjx2b2x1bWU+MjUxPC92b2x1bWU+
PG51bWJlcj4xPC9udW1iZXI+PGVkaXRpb24+MjAwOS8wMy8wMzwvZWRpdGlvbj48a2V5d29yZHM+
PGtleXdvcmQ+QW5pbWFsczwva2V5d29yZD48a2V5d29yZD5BbnRpZ2VuIFByZXNlbnRhdGlvbi8q
aW1tdW5vbG9neTwva2V5d29yZD48a2V5d29yZD5BbnRpZ2VuLVByZXNlbnRpbmcgQ2VsbHMvKmlt
bXVub2xvZ3k8L2tleXdvcmQ+PGtleXdvcmQ+Q2F0aGV0ZXIgQWJsYXRpb248L2tleXdvcmQ+PGtl
eXdvcmQ+Q2VsbCBMaW5lLCBUdW1vcjwva2V5d29yZD48a2V5d29yZD5IdW1hbnM8L2tleXdvcmQ+
PGtleXdvcmQ+SW1tdW5pdHksIElubmF0ZTwva2V5d29yZD48a2V5d29yZD5NaWNlPC9rZXl3b3Jk
PjxrZXl3b3JkPk5lb3BsYXNtIE1ldGFzdGFzaXMvKmltbXVub2xvZ3kvcGF0aG9sb2d5LypwcmV2
ZW50aW9uICZhbXA7IGNvbnRyb2w8L2tleXdvcmQ+PGtleXdvcmQ+VXJpbmFyeSBCbGFkZGVyIE5l
b3BsYXNtcy8qaW1tdW5vbG9neS9wYXRob2xvZ3kvKnN1cmdlcnk8L2tleXdvcmQ+PC9rZXl3b3Jk
cz48ZGF0ZXM+PHllYXI+MjAwOTwveWVhcj48cHViLWRhdGVzPjxkYXRlPkFwcjwvZGF0ZT48L3B1
Yi1kYXRlcz48L2RhdGVzPjxpc2JuPjE1MjctMTMxNSAoRWxlY3Ryb25pYykmI3hEOzAwMzMtODQx
OSAoTGlua2luZyk8L2lzYm4+PGFjY2Vzc2lvbi1udW0+MTkyNTE5Mzc8L2FjY2Vzc2lvbi1udW0+
PHdvcmstdHlwZT5SZXNlYXJjaCBTdXBwb3J0LCBOLkkuSC4sIEludHJhbXVyYWw8L3dvcmstdHlw
ZT48dXJscz48cmVsYXRlZC11cmxzPjx1cmw+aHR0cDovL3d3dy5uY2JpLm5sbS5uaWguZ292L3B1
Ym1lZC8xOTI1MTkzNzwvdXJsPjwvcmVsYXRlZC11cmxzPjwvdXJscz48Y3VzdG9tMj4yNjYzNTgw
PC9jdXN0b20yPjxlbGVjdHJvbmljLXJlc291cmNlLW51bT4xMC4xMTQ4L3JhZGlvbC4yNTExMDcy
MTc1PC9lbGVjdHJvbmljLXJlc291cmNlLW51bT48bGFuZ3VhZ2U+ZW5nPC9sYW5ndWFnZT48L3Jl
Y29yZD48L0NpdGU+PC9FbmROb3RlPn==
</w:fldData>
        </w:fldChar>
      </w:r>
      <w:r w:rsidR="00AE6B11" w:rsidRPr="00247181">
        <w:rPr>
          <w:rFonts w:ascii="Book Antiqua" w:hAnsi="Book Antiqua" w:cs="Arial"/>
          <w:sz w:val="24"/>
          <w:szCs w:val="24"/>
        </w:rPr>
        <w:instrText xml:space="preserve"> ADDIN EN.CITE </w:instrText>
      </w:r>
      <w:r w:rsidR="00AE6B11" w:rsidRPr="00247181">
        <w:rPr>
          <w:rFonts w:ascii="Book Antiqua" w:hAnsi="Book Antiqua" w:cs="Arial"/>
          <w:sz w:val="24"/>
          <w:szCs w:val="24"/>
        </w:rPr>
        <w:fldChar w:fldCharType="begin">
          <w:fldData xml:space="preserve">PEVuZE5vdGU+PENpdGU+PEF1dGhvcj5Ecm9taTwvQXV0aG9yPjxZZWFyPjIwMDk8L1llYXI+PFJl
Y051bT4yODwvUmVjTnVtPjxEaXNwbGF5VGV4dD48c3R5bGUgZmFjZT0ic3VwZXJzY3JpcHQiPlsy
N108L3N0eWxlPjwvRGlzcGxheVRleHQ+PHJlY29yZD48cmVjLW51bWJlcj4yODwvcmVjLW51bWJl
cj48Zm9yZWlnbi1rZXlzPjxrZXkgYXBwPSJFTiIgZGItaWQ9InNwcDB6c2YybHg1NXdpZXAwMHV2
ZnByNGZhYTU1cGR2c2V2ZSIgdGltZXN0YW1wPSIxMzk5OTc2MTk3Ij4yODwva2V5PjwvZm9yZWln
bi1rZXlzPjxyZWYtdHlwZSBuYW1lPSJKb3VybmFsIEFydGljbGUiPjE3PC9yZWYtdHlwZT48Y29u
dHJpYnV0b3JzPjxhdXRob3JzPjxhdXRob3I+RHJvbWksIFMuIEEuPC9hdXRob3I+PGF1dGhvcj5X
YWxzaCwgTS4gUC48L2F1dGhvcj48YXV0aG9yPkhlcmJ5LCBTLjwvYXV0aG9yPjxhdXRob3I+VHJh
dWdoYmVyLCBCLjwvYXV0aG9yPjxhdXRob3I+WGllLCBKLjwvYXV0aG9yPjxhdXRob3I+U2hhcm1h
LCBLLiBWLjwvYXV0aG9yPjxhdXRob3I+U2VraGFyLCBLLiBQLjwvYXV0aG9yPjxhdXRob3I+THVr
LCBBLjwvYXV0aG9yPjxhdXRob3I+TGlld2VociwgRC4gSi48L2F1dGhvcj48YXV0aG9yPkRyZWhl
ciwgTS4gUi48L2F1dGhvcj48YXV0aG9yPkZyeSwgVC4gSi48L2F1dGhvcj48YXV0aG9yPldvb2Qs
IEIuIEouPC9hdXRob3I+PC9hdXRob3JzPjwvY29udHJpYnV0b3JzPjxhdXRoLWFkZHJlc3M+RGlh
Z25vc3RpYyBSYWRpb2xvZ3kgRGVwYXJ0bWVudCwgTmF0aW9uYWwgQ2FuY2VyIEluc3RpdHV0ZSwg
TmF0aW9uYWwgSW5zdGl0dXRlcyBvZiBIZWFsdGgsIEJldGhlc2RhLCBNRCAyMDg5MiwgVVNBLjwv
YXV0aC1hZGRyZXNzPjx0aXRsZXM+PHRpdGxlPlJhZGlvZnJlcXVlbmN5IGFibGF0aW9uIGluZHVj
ZXMgYW50aWdlbi1wcmVzZW50aW5nIGNlbGwgaW5maWx0cmF0aW9uIGFuZCBhbXBsaWZpY2F0aW9u
IG9mIHdlYWsgdHVtb3ItaW5kdWNlZCBpbW11bml0eTwvdGl0bGU+PHNlY29uZGFyeS10aXRsZT5S
YWRpb2xvZ3k8L3NlY29uZGFyeS10aXRsZT48YWx0LXRpdGxlPlJhZGlvbG9neTwvYWx0LXRpdGxl
PjwvdGl0bGVzPjxwZXJpb2RpY2FsPjxmdWxsLXRpdGxlPlJhZGlvbG9neTwvZnVsbC10aXRsZT48
YWJici0xPlJhZGlvbG9neTwvYWJici0xPjwvcGVyaW9kaWNhbD48YWx0LXBlcmlvZGljYWw+PGZ1
bGwtdGl0bGU+UmFkaW9sb2d5PC9mdWxsLXRpdGxlPjxhYmJyLTE+UmFkaW9sb2d5PC9hYmJyLTE+
PC9hbHQtcGVyaW9kaWNhbD48cGFnZXM+NTgtNjY8L3BhZ2VzPjx2b2x1bWU+MjUxPC92b2x1bWU+
PG51bWJlcj4xPC9udW1iZXI+PGVkaXRpb24+MjAwOS8wMy8wMzwvZWRpdGlvbj48a2V5d29yZHM+
PGtleXdvcmQ+QW5pbWFsczwva2V5d29yZD48a2V5d29yZD5BbnRpZ2VuIFByZXNlbnRhdGlvbi8q
aW1tdW5vbG9neTwva2V5d29yZD48a2V5d29yZD5BbnRpZ2VuLVByZXNlbnRpbmcgQ2VsbHMvKmlt
bXVub2xvZ3k8L2tleXdvcmQ+PGtleXdvcmQ+Q2F0aGV0ZXIgQWJsYXRpb248L2tleXdvcmQ+PGtl
eXdvcmQ+Q2VsbCBMaW5lLCBUdW1vcjwva2V5d29yZD48a2V5d29yZD5IdW1hbnM8L2tleXdvcmQ+
PGtleXdvcmQ+SW1tdW5pdHksIElubmF0ZTwva2V5d29yZD48a2V5d29yZD5NaWNlPC9rZXl3b3Jk
PjxrZXl3b3JkPk5lb3BsYXNtIE1ldGFzdGFzaXMvKmltbXVub2xvZ3kvcGF0aG9sb2d5LypwcmV2
ZW50aW9uICZhbXA7IGNvbnRyb2w8L2tleXdvcmQ+PGtleXdvcmQ+VXJpbmFyeSBCbGFkZGVyIE5l
b3BsYXNtcy8qaW1tdW5vbG9neS9wYXRob2xvZ3kvKnN1cmdlcnk8L2tleXdvcmQ+PC9rZXl3b3Jk
cz48ZGF0ZXM+PHllYXI+MjAwOTwveWVhcj48cHViLWRhdGVzPjxkYXRlPkFwcjwvZGF0ZT48L3B1
Yi1kYXRlcz48L2RhdGVzPjxpc2JuPjE1MjctMTMxNSAoRWxlY3Ryb25pYykmI3hEOzAwMzMtODQx
OSAoTGlua2luZyk8L2lzYm4+PGFjY2Vzc2lvbi1udW0+MTkyNTE5Mzc8L2FjY2Vzc2lvbi1udW0+
PHdvcmstdHlwZT5SZXNlYXJjaCBTdXBwb3J0LCBOLkkuSC4sIEludHJhbXVyYWw8L3dvcmstdHlw
ZT48dXJscz48cmVsYXRlZC11cmxzPjx1cmw+aHR0cDovL3d3dy5uY2JpLm5sbS5uaWguZ292L3B1
Ym1lZC8xOTI1MTkzNzwvdXJsPjwvcmVsYXRlZC11cmxzPjwvdXJscz48Y3VzdG9tMj4yNjYzNTgw
PC9jdXN0b20yPjxlbGVjdHJvbmljLXJlc291cmNlLW51bT4xMC4xMTQ4L3JhZGlvbC4yNTExMDcy
MTc1PC9lbGVjdHJvbmljLXJlc291cmNlLW51bT48bGFuZ3VhZ2U+ZW5nPC9sYW5ndWFnZT48L3Jl
Y29yZD48L0NpdGU+PC9FbmROb3RlPn==
</w:fldData>
        </w:fldChar>
      </w:r>
      <w:r w:rsidR="00AE6B11" w:rsidRPr="00247181">
        <w:rPr>
          <w:rFonts w:ascii="Book Antiqua" w:hAnsi="Book Antiqua" w:cs="Arial"/>
          <w:sz w:val="24"/>
          <w:szCs w:val="24"/>
        </w:rPr>
        <w:instrText xml:space="preserve"> ADDIN EN.CITE.DATA </w:instrText>
      </w:r>
      <w:r w:rsidR="00AE6B11" w:rsidRPr="00247181">
        <w:rPr>
          <w:rFonts w:ascii="Book Antiqua" w:hAnsi="Book Antiqua" w:cs="Arial"/>
          <w:sz w:val="24"/>
          <w:szCs w:val="24"/>
        </w:rPr>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r>
      <w:r w:rsidR="00AE6B11" w:rsidRPr="00247181">
        <w:rPr>
          <w:rFonts w:ascii="Book Antiqua" w:hAnsi="Book Antiqua" w:cs="Arial"/>
          <w:sz w:val="24"/>
          <w:szCs w:val="24"/>
        </w:rPr>
        <w:fldChar w:fldCharType="separate"/>
      </w:r>
      <w:r w:rsidR="00AE6B11" w:rsidRPr="00247181">
        <w:rPr>
          <w:rFonts w:ascii="Book Antiqua" w:hAnsi="Book Antiqua" w:cs="Arial"/>
          <w:noProof/>
          <w:sz w:val="24"/>
          <w:szCs w:val="24"/>
          <w:vertAlign w:val="superscript"/>
        </w:rPr>
        <w:t>[</w:t>
      </w:r>
      <w:hyperlink w:anchor="_ENREF_27" w:tooltip="Dromi, 2009 #28" w:history="1">
        <w:r w:rsidR="00AE6B11" w:rsidRPr="00247181">
          <w:rPr>
            <w:rFonts w:ascii="Book Antiqua" w:hAnsi="Book Antiqua" w:cs="Arial"/>
            <w:noProof/>
            <w:sz w:val="24"/>
            <w:szCs w:val="24"/>
            <w:vertAlign w:val="superscript"/>
          </w:rPr>
          <w:t>27</w:t>
        </w:r>
      </w:hyperlink>
      <w:r w:rsidR="00AE6B11" w:rsidRPr="00247181">
        <w:rPr>
          <w:rFonts w:ascii="Book Antiqua" w:hAnsi="Book Antiqua" w:cs="Arial"/>
          <w:noProof/>
          <w:sz w:val="24"/>
          <w:szCs w:val="24"/>
          <w:vertAlign w:val="superscript"/>
        </w:rPr>
        <w:t>]</w:t>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t xml:space="preserve">. Subtotal RF ablation </w:t>
      </w:r>
      <w:r w:rsidR="003109EA" w:rsidRPr="00247181">
        <w:rPr>
          <w:rFonts w:ascii="Book Antiqua" w:hAnsi="Book Antiqua" w:cs="Arial"/>
          <w:sz w:val="24"/>
          <w:szCs w:val="24"/>
        </w:rPr>
        <w:t>produces an</w:t>
      </w:r>
      <w:r w:rsidR="00AE6B11" w:rsidRPr="00247181">
        <w:rPr>
          <w:rFonts w:ascii="Book Antiqua" w:hAnsi="Book Antiqua" w:cs="Arial"/>
          <w:sz w:val="24"/>
          <w:szCs w:val="24"/>
        </w:rPr>
        <w:t xml:space="preserve"> enhanced systemic antitumor immune response and tumor regression </w:t>
      </w:r>
      <w:r w:rsidR="003109EA" w:rsidRPr="00247181">
        <w:rPr>
          <w:rFonts w:ascii="Book Antiqua" w:hAnsi="Book Antiqua" w:cs="Arial"/>
          <w:sz w:val="24"/>
          <w:szCs w:val="24"/>
        </w:rPr>
        <w:t>which is related to</w:t>
      </w:r>
      <w:r w:rsidR="00AE6B11" w:rsidRPr="00247181">
        <w:rPr>
          <w:rFonts w:ascii="Book Antiqua" w:hAnsi="Book Antiqua" w:cs="Arial"/>
          <w:sz w:val="24"/>
          <w:szCs w:val="24"/>
        </w:rPr>
        <w:t xml:space="preserve"> increased dendritic cell infiltration. RFA can also induce a tumor-specific proliferative T cell response and even transplantable protective immunity</w:t>
      </w:r>
      <w:r w:rsidR="00AE6B11" w:rsidRPr="00247181">
        <w:rPr>
          <w:rFonts w:ascii="Book Antiqua" w:hAnsi="Book Antiqua" w:cs="Arial"/>
          <w:sz w:val="24"/>
          <w:szCs w:val="24"/>
        </w:rPr>
        <w:fldChar w:fldCharType="begin">
          <w:fldData xml:space="preserve">PEVuZE5vdGU+PENpdGU+PEF1dGhvcj5aZXJiaW5pPC9BdXRob3I+PFllYXI+MjAwNjwvWWVhcj48
UmVjTnVtPjI5PC9SZWNOdW0+PERpc3BsYXlUZXh0PjxzdHlsZSBmYWNlPSJzdXBlcnNjcmlwdCI+
WzI4XTwvc3R5bGU+PC9EaXNwbGF5VGV4dD48cmVjb3JkPjxyZWMtbnVtYmVyPjI5PC9yZWMtbnVt
YmVyPjxmb3JlaWduLWtleXM+PGtleSBhcHA9IkVOIiBkYi1pZD0ic3BwMHpzZjJseDU1d2llcDAw
dXZmcHI0ZmFhNTVwZHZzZXZlIiB0aW1lc3RhbXA9IjEzOTk5NzYxOTgiPjI5PC9rZXk+PC9mb3Jl
aWduLWtleXM+PHJlZi10eXBlIG5hbWU9IkpvdXJuYWwgQXJ0aWNsZSI+MTc8L3JlZi10eXBlPjxj
b250cmlidXRvcnM+PGF1dGhvcnM+PGF1dGhvcj5aZXJiaW5pLCBBLjwvYXV0aG9yPjxhdXRob3I+
UGlsbGksIE0uPC9hdXRob3I+PGF1dGhvcj5QZW5uYSwgQS48L2F1dGhvcj48YXV0aG9yPlBlbG9z
aSwgRy48L2F1dGhvcj48YXV0aG9yPlNjaGlhbmNoaSwgQy48L2F1dGhvcj48YXV0aG9yPk1vbGlu
YXJpLCBBLjwvYXV0aG9yPjxhdXRob3I+U2NoaXZhemFwcGEsIFMuPC9hdXRob3I+PGF1dGhvcj5a
aWJlcmEsIEMuPC9hdXRob3I+PGF1dGhvcj5GYWdub25pLCBGLiBGLjwvYXV0aG9yPjxhdXRob3I+
RmVycmFyaSwgQy48L2F1dGhvcj48YXV0aG9yPk1pc3NhbGUsIEcuPC9hdXRob3I+PC9hdXRob3Jz
PjwvY29udHJpYnV0b3JzPjxhdXRoLWFkZHJlc3M+VW5pdCBvZiBJbmZlY3Rpb3VzIERpc2Vhc2Vz
IGFuZCBIZXBhdG9sb2d5LCBBemllbmRhIE9zcGVkYWxpZXJvLVVuaXZlcnNpdGFyaWEgZGkgUGFy
bWEsIFZpYSBHcmFtc2NpIDE0LCA0MzEwMCBQYXJtYSwgSXRhbHkuPC9hdXRoLWFkZHJlc3M+PHRp
dGxlcz48dGl0bGU+UmFkaW9mcmVxdWVuY3kgdGhlcm1hbCBhYmxhdGlvbiBvZiBoZXBhdG9jZWxs
dWxhciBjYXJjaW5vbWEgbGl2ZXIgbm9kdWxlcyBjYW4gYWN0aXZhdGUgYW5kIGVuaGFuY2UgdHVt
b3Itc3BlY2lmaWMgVC1jZWxsIHJlc3BvbnNlczwvdGl0bGU+PHNlY29uZGFyeS10aXRsZT5DYW5j
ZXIgUmVzPC9zZWNvbmRhcnktdGl0bGU+PGFsdC10aXRsZT5DYW5jZXIgcmVzZWFyY2g8L2FsdC10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IHJlc2VhcmNoPC9hYmJyLTE+PC9hbHQtcGVyaW9kaWNhbD48cGFnZXM+MTEzOS00NjwvcGFnZXM+
PHZvbHVtZT42Njwvdm9sdW1lPjxudW1iZXI+MjwvbnVtYmVyPjxlZGl0aW9uPjIwMDYvMDEvMjE8
L2VkaXRpb24+PGtleXdvcmRzPjxrZXl3b3JkPkFnZWQ8L2tleXdvcmQ+PGtleXdvcmQ+QW50aWdl
bnMsIE5lb3BsYXNtPC9rZXl3b3JkPjxrZXl3b3JkPkNhcmNpbm9tYSwgSGVwYXRvY2VsbHVsYXIv
KmltbXVub2xvZ3kvKnN1cmdlcnk8L2tleXdvcmQ+PGtleXdvcmQ+KkNhdGhldGVyIEFibGF0aW9u
PC9rZXl3b3JkPjxrZXl3b3JkPkZlbWFsZTwva2V5d29yZD48a2V5d29yZD5IdW1hbnM8L2tleXdv
cmQ+PGtleXdvcmQ+SW1tdW5vbG9naWMgTWVtb3J5PC9rZXl3b3JkPjxrZXl3b3JkPkluZmxhbW1h
dGlvbjwva2V5d29yZD48a2V5d29yZD5LaWxsZXIgQ2VsbHMsIE5hdHVyYWwvaW1tdW5vbG9neTwv
a2V5d29yZD48a2V5d29yZD5MZXVrb2N5dGVzLCBNb25vbnVjbGVhcjwva2V5d29yZD48a2V5d29y
ZD5MaXZlciBOZW9wbGFzbXMvKmltbXVub2xvZ3kvKnN1cmdlcnk8L2tleXdvcmQ+PGtleXdvcmQ+
TWFsZTwva2V5d29yZD48a2V5d29yZD5NaWRkbGUgQWdlZDwva2V5d29yZD48a2V5d29yZD5OZWNy
b3Npczwva2V5d29yZD48a2V5d29yZD5OZW9wbGFzbSBSZWN1cnJlbmNlLCBMb2NhbDwva2V5d29y
ZD48a2V5d29yZD5QaGVub3R5cGU8L2tleXdvcmQ+PGtleXdvcmQ+VC1MeW1waG9jeXRlcy8qaW1t
dW5vbG9neTwva2V5d29yZD48a2V5d29yZD4qVHVtb3IgRXNjYXBlPC9rZXl3b3JkPjwva2V5d29y
ZHM+PGRhdGVzPjx5ZWFyPjIwMDY8L3llYXI+PHB1Yi1kYXRlcz48ZGF0ZT5KYW4gMTU8L2RhdGU+
PC9wdWItZGF0ZXM+PC9kYXRlcz48aXNibj4wMDA4LTU0NzIgKFByaW50KSYjeEQ7MDAwOC01NDcy
IChMaW5raW5nKTwvaXNibj48YWNjZXNzaW9uLW51bT4xNjQyNDA1MTwvYWNjZXNzaW9uLW51bT48
d29yay10eXBlPkNsaW5pY2FsIFRyaWFsJiN4RDtSZXNlYXJjaCBTdXBwb3J0LCBOb24tVS5TLiBH
b3YmYXBvczt0PC93b3JrLXR5cGU+PHVybHM+PHJlbGF0ZWQtdXJscz48dXJsPmh0dHA6Ly93d3cu
bmNiaS5ubG0ubmloLmdvdi9wdWJtZWQvMTY0MjQwNTE8L3VybD48L3JlbGF0ZWQtdXJscz48L3Vy
bHM+PGVsZWN0cm9uaWMtcmVzb3VyY2UtbnVtPjEwLjExNTgvMDAwOC01NDcyLkNBTi0wNS0yMjQ0
PC9lbGVjdHJvbmljLXJlc291cmNlLW51bT48bGFuZ3VhZ2U+ZW5nPC9sYW5ndWFnZT48L3JlY29y
ZD48L0NpdGU+PC9FbmROb3RlPgB=
</w:fldData>
        </w:fldChar>
      </w:r>
      <w:r w:rsidR="00AE6B11" w:rsidRPr="00247181">
        <w:rPr>
          <w:rFonts w:ascii="Book Antiqua" w:hAnsi="Book Antiqua" w:cs="Arial"/>
          <w:sz w:val="24"/>
          <w:szCs w:val="24"/>
        </w:rPr>
        <w:instrText xml:space="preserve"> ADDIN EN.CITE </w:instrText>
      </w:r>
      <w:r w:rsidR="00AE6B11" w:rsidRPr="00247181">
        <w:rPr>
          <w:rFonts w:ascii="Book Antiqua" w:hAnsi="Book Antiqua" w:cs="Arial"/>
          <w:sz w:val="24"/>
          <w:szCs w:val="24"/>
        </w:rPr>
        <w:fldChar w:fldCharType="begin">
          <w:fldData xml:space="preserve">PEVuZE5vdGU+PENpdGU+PEF1dGhvcj5aZXJiaW5pPC9BdXRob3I+PFllYXI+MjAwNjwvWWVhcj48
UmVjTnVtPjI5PC9SZWNOdW0+PERpc3BsYXlUZXh0PjxzdHlsZSBmYWNlPSJzdXBlcnNjcmlwdCI+
WzI4XTwvc3R5bGU+PC9EaXNwbGF5VGV4dD48cmVjb3JkPjxyZWMtbnVtYmVyPjI5PC9yZWMtbnVt
YmVyPjxmb3JlaWduLWtleXM+PGtleSBhcHA9IkVOIiBkYi1pZD0ic3BwMHpzZjJseDU1d2llcDAw
dXZmcHI0ZmFhNTVwZHZzZXZlIiB0aW1lc3RhbXA9IjEzOTk5NzYxOTgiPjI5PC9rZXk+PC9mb3Jl
aWduLWtleXM+PHJlZi10eXBlIG5hbWU9IkpvdXJuYWwgQXJ0aWNsZSI+MTc8L3JlZi10eXBlPjxj
b250cmlidXRvcnM+PGF1dGhvcnM+PGF1dGhvcj5aZXJiaW5pLCBBLjwvYXV0aG9yPjxhdXRob3I+
UGlsbGksIE0uPC9hdXRob3I+PGF1dGhvcj5QZW5uYSwgQS48L2F1dGhvcj48YXV0aG9yPlBlbG9z
aSwgRy48L2F1dGhvcj48YXV0aG9yPlNjaGlhbmNoaSwgQy48L2F1dGhvcj48YXV0aG9yPk1vbGlu
YXJpLCBBLjwvYXV0aG9yPjxhdXRob3I+U2NoaXZhemFwcGEsIFMuPC9hdXRob3I+PGF1dGhvcj5a
aWJlcmEsIEMuPC9hdXRob3I+PGF1dGhvcj5GYWdub25pLCBGLiBGLjwvYXV0aG9yPjxhdXRob3I+
RmVycmFyaSwgQy48L2F1dGhvcj48YXV0aG9yPk1pc3NhbGUsIEcuPC9hdXRob3I+PC9hdXRob3Jz
PjwvY29udHJpYnV0b3JzPjxhdXRoLWFkZHJlc3M+VW5pdCBvZiBJbmZlY3Rpb3VzIERpc2Vhc2Vz
IGFuZCBIZXBhdG9sb2d5LCBBemllbmRhIE9zcGVkYWxpZXJvLVVuaXZlcnNpdGFyaWEgZGkgUGFy
bWEsIFZpYSBHcmFtc2NpIDE0LCA0MzEwMCBQYXJtYSwgSXRhbHkuPC9hdXRoLWFkZHJlc3M+PHRp
dGxlcz48dGl0bGU+UmFkaW9mcmVxdWVuY3kgdGhlcm1hbCBhYmxhdGlvbiBvZiBoZXBhdG9jZWxs
dWxhciBjYXJjaW5vbWEgbGl2ZXIgbm9kdWxlcyBjYW4gYWN0aXZhdGUgYW5kIGVuaGFuY2UgdHVt
b3Itc3BlY2lmaWMgVC1jZWxsIHJlc3BvbnNlczwvdGl0bGU+PHNlY29uZGFyeS10aXRsZT5DYW5j
ZXIgUmVzPC9zZWNvbmRhcnktdGl0bGU+PGFsdC10aXRsZT5DYW5jZXIgcmVzZWFyY2g8L2FsdC10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IHJlc2VhcmNoPC9hYmJyLTE+PC9hbHQtcGVyaW9kaWNhbD48cGFnZXM+MTEzOS00NjwvcGFnZXM+
PHZvbHVtZT42Njwvdm9sdW1lPjxudW1iZXI+MjwvbnVtYmVyPjxlZGl0aW9uPjIwMDYvMDEvMjE8
L2VkaXRpb24+PGtleXdvcmRzPjxrZXl3b3JkPkFnZWQ8L2tleXdvcmQ+PGtleXdvcmQ+QW50aWdl
bnMsIE5lb3BsYXNtPC9rZXl3b3JkPjxrZXl3b3JkPkNhcmNpbm9tYSwgSGVwYXRvY2VsbHVsYXIv
KmltbXVub2xvZ3kvKnN1cmdlcnk8L2tleXdvcmQ+PGtleXdvcmQ+KkNhdGhldGVyIEFibGF0aW9u
PC9rZXl3b3JkPjxrZXl3b3JkPkZlbWFsZTwva2V5d29yZD48a2V5d29yZD5IdW1hbnM8L2tleXdv
cmQ+PGtleXdvcmQ+SW1tdW5vbG9naWMgTWVtb3J5PC9rZXl3b3JkPjxrZXl3b3JkPkluZmxhbW1h
dGlvbjwva2V5d29yZD48a2V5d29yZD5LaWxsZXIgQ2VsbHMsIE5hdHVyYWwvaW1tdW5vbG9neTwv
a2V5d29yZD48a2V5d29yZD5MZXVrb2N5dGVzLCBNb25vbnVjbGVhcjwva2V5d29yZD48a2V5d29y
ZD5MaXZlciBOZW9wbGFzbXMvKmltbXVub2xvZ3kvKnN1cmdlcnk8L2tleXdvcmQ+PGtleXdvcmQ+
TWFsZTwva2V5d29yZD48a2V5d29yZD5NaWRkbGUgQWdlZDwva2V5d29yZD48a2V5d29yZD5OZWNy
b3Npczwva2V5d29yZD48a2V5d29yZD5OZW9wbGFzbSBSZWN1cnJlbmNlLCBMb2NhbDwva2V5d29y
ZD48a2V5d29yZD5QaGVub3R5cGU8L2tleXdvcmQ+PGtleXdvcmQ+VC1MeW1waG9jeXRlcy8qaW1t
dW5vbG9neTwva2V5d29yZD48a2V5d29yZD4qVHVtb3IgRXNjYXBlPC9rZXl3b3JkPjwva2V5d29y
ZHM+PGRhdGVzPjx5ZWFyPjIwMDY8L3llYXI+PHB1Yi1kYXRlcz48ZGF0ZT5KYW4gMTU8L2RhdGU+
PC9wdWItZGF0ZXM+PC9kYXRlcz48aXNibj4wMDA4LTU0NzIgKFByaW50KSYjeEQ7MDAwOC01NDcy
IChMaW5raW5nKTwvaXNibj48YWNjZXNzaW9uLW51bT4xNjQyNDA1MTwvYWNjZXNzaW9uLW51bT48
d29yay10eXBlPkNsaW5pY2FsIFRyaWFsJiN4RDtSZXNlYXJjaCBTdXBwb3J0LCBOb24tVS5TLiBH
b3YmYXBvczt0PC93b3JrLXR5cGU+PHVybHM+PHJlbGF0ZWQtdXJscz48dXJsPmh0dHA6Ly93d3cu
bmNiaS5ubG0ubmloLmdvdi9wdWJtZWQvMTY0MjQwNTE8L3VybD48L3JlbGF0ZWQtdXJscz48L3Vy
bHM+PGVsZWN0cm9uaWMtcmVzb3VyY2UtbnVtPjEwLjExNTgvMDAwOC01NDcyLkNBTi0wNS0yMjQ0
PC9lbGVjdHJvbmljLXJlc291cmNlLW51bT48bGFuZ3VhZ2U+ZW5nPC9sYW5ndWFnZT48L3JlY29y
ZD48L0NpdGU+PC9FbmROb3RlPgB=
</w:fldData>
        </w:fldChar>
      </w:r>
      <w:r w:rsidR="00AE6B11" w:rsidRPr="00247181">
        <w:rPr>
          <w:rFonts w:ascii="Book Antiqua" w:hAnsi="Book Antiqua" w:cs="Arial"/>
          <w:sz w:val="24"/>
          <w:szCs w:val="24"/>
        </w:rPr>
        <w:instrText xml:space="preserve"> ADDIN EN.CITE.DATA </w:instrText>
      </w:r>
      <w:r w:rsidR="00AE6B11" w:rsidRPr="00247181">
        <w:rPr>
          <w:rFonts w:ascii="Book Antiqua" w:hAnsi="Book Antiqua" w:cs="Arial"/>
          <w:sz w:val="24"/>
          <w:szCs w:val="24"/>
        </w:rPr>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r>
      <w:r w:rsidR="00AE6B11" w:rsidRPr="00247181">
        <w:rPr>
          <w:rFonts w:ascii="Book Antiqua" w:hAnsi="Book Antiqua" w:cs="Arial"/>
          <w:sz w:val="24"/>
          <w:szCs w:val="24"/>
        </w:rPr>
        <w:fldChar w:fldCharType="separate"/>
      </w:r>
      <w:r w:rsidR="00AE6B11" w:rsidRPr="00247181">
        <w:rPr>
          <w:rFonts w:ascii="Book Antiqua" w:hAnsi="Book Antiqua" w:cs="Arial"/>
          <w:noProof/>
          <w:sz w:val="24"/>
          <w:szCs w:val="24"/>
          <w:vertAlign w:val="superscript"/>
        </w:rPr>
        <w:t>[</w:t>
      </w:r>
      <w:hyperlink w:anchor="_ENREF_28" w:tooltip="Zerbini, 2006 #29" w:history="1">
        <w:r w:rsidR="00AE6B11" w:rsidRPr="00247181">
          <w:rPr>
            <w:rFonts w:ascii="Book Antiqua" w:hAnsi="Book Antiqua" w:cs="Arial"/>
            <w:noProof/>
            <w:sz w:val="24"/>
            <w:szCs w:val="24"/>
            <w:vertAlign w:val="superscript"/>
          </w:rPr>
          <w:t>28</w:t>
        </w:r>
      </w:hyperlink>
      <w:r w:rsidR="00AE6B11" w:rsidRPr="00247181">
        <w:rPr>
          <w:rFonts w:ascii="Book Antiqua" w:hAnsi="Book Antiqua" w:cs="Arial"/>
          <w:noProof/>
          <w:sz w:val="24"/>
          <w:szCs w:val="24"/>
          <w:vertAlign w:val="superscript"/>
        </w:rPr>
        <w:t>]</w:t>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t>.</w:t>
      </w:r>
    </w:p>
    <w:p w14:paraId="3B4EF2F7" w14:textId="10E60801" w:rsidR="00AE6B11" w:rsidRPr="00247181" w:rsidRDefault="00AE6B11" w:rsidP="00D46999">
      <w:pPr>
        <w:spacing w:after="0" w:line="360" w:lineRule="auto"/>
        <w:ind w:firstLineChars="100" w:firstLine="240"/>
        <w:jc w:val="both"/>
        <w:rPr>
          <w:rFonts w:ascii="Book Antiqua" w:hAnsi="Book Antiqua" w:cs="Arial"/>
          <w:b/>
          <w:sz w:val="24"/>
          <w:szCs w:val="24"/>
          <w:lang w:val="en-US"/>
        </w:rPr>
      </w:pPr>
      <w:r w:rsidRPr="00247181">
        <w:rPr>
          <w:rFonts w:ascii="Book Antiqua" w:hAnsi="Book Antiqua" w:cs="Arial"/>
          <w:sz w:val="24"/>
          <w:szCs w:val="24"/>
        </w:rPr>
        <w:t xml:space="preserve">Intraoperative RFA uses a larger device with higher energy and is associated with significant morbidity and mortality. However, EUS guided RFA is a more conservative approach and avoids surgical intervention. </w:t>
      </w:r>
      <w:r w:rsidRPr="00247181">
        <w:rPr>
          <w:rFonts w:ascii="Book Antiqua" w:hAnsi="Book Antiqua" w:cs="Arial"/>
          <w:sz w:val="24"/>
          <w:szCs w:val="24"/>
          <w:lang w:val="en-US"/>
        </w:rPr>
        <w:t xml:space="preserve">Goldberg </w:t>
      </w:r>
      <w:r w:rsidRPr="00247181">
        <w:rPr>
          <w:rFonts w:ascii="Book Antiqua" w:hAnsi="Book Antiqua" w:cs="Arial"/>
          <w:i/>
          <w:sz w:val="24"/>
          <w:szCs w:val="24"/>
          <w:lang w:val="en-US"/>
        </w:rPr>
        <w:t>et al</w:t>
      </w:r>
      <w:r w:rsidR="00EC0FDE" w:rsidRPr="00247181">
        <w:rPr>
          <w:rFonts w:ascii="Book Antiqua" w:hAnsi="Book Antiqua" w:cs="Arial"/>
          <w:sz w:val="24"/>
          <w:szCs w:val="24"/>
        </w:rPr>
        <w:fldChar w:fldCharType="begin"/>
      </w:r>
      <w:r w:rsidR="00EC0FDE" w:rsidRPr="00247181">
        <w:rPr>
          <w:rFonts w:ascii="Book Antiqua" w:hAnsi="Book Antiqua" w:cs="Arial"/>
          <w:sz w:val="24"/>
          <w:szCs w:val="24"/>
        </w:rPr>
        <w:instrText xml:space="preserve"> ADDIN EN.CITE &lt;EndNote&gt;&lt;Cite&gt;&lt;Author&gt;Goldberg&lt;/Author&gt;&lt;Year&gt;1999&lt;/Year&gt;&lt;RecNum&gt;30&lt;/RecNum&gt;&lt;DisplayText&gt;&lt;style face="superscript"&gt;[29]&lt;/style&gt;&lt;/DisplayText&gt;&lt;record&gt;&lt;rec-number&gt;30&lt;/rec-number&gt;&lt;foreign-keys&gt;&lt;key app="EN" db-id="spp0zsf2lx55wiep00uvfpr4faa55pdvseve" timestamp="1399976198"&gt;30&lt;/key&gt;&lt;/foreign-keys&gt;&lt;ref-type name="Journal Article"&gt;17&lt;/ref-type&gt;&lt;contributors&gt;&lt;authors&gt;&lt;author&gt;Goldberg, S. N.&lt;/author&gt;&lt;author&gt;Mallery, S.&lt;/author&gt;&lt;author&gt;Gazelle, G. S.&lt;/author&gt;&lt;author&gt;Brugge, W. R.&lt;/author&gt;&lt;/authors&gt;&lt;/contributors&gt;&lt;auth-address&gt;Department of Radiology, Massachusetts General Hospital, Harvard Medical School, Boston, USA. sgoldber@bidmc.harvard.edu&lt;/auth-address&gt;&lt;titles&gt;&lt;title&gt;EUS-guided radiofrequency ablation in the pancreas: results in a porcine model&lt;/title&gt;&lt;secondary-title&gt;Gastrointest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endoscopy&lt;/abbr-1&gt;&lt;/alt-periodical&gt;&lt;pages&gt;392-401&lt;/pages&gt;&lt;volume&gt;50&lt;/volume&gt;&lt;number&gt;3&lt;/number&gt;&lt;edition&gt;1999/08/27&lt;/edition&gt;&lt;keywords&gt;&lt;keyword&gt;Animals&lt;/keyword&gt;&lt;keyword&gt;Catheter Ablation/instrumentation/*methods&lt;/keyword&gt;&lt;keyword&gt;Endosonography/instrumentation/*methods&lt;/keyword&gt;&lt;keyword&gt;Pancreas/*surgery/*ultrasonography&lt;/keyword&gt;&lt;keyword&gt;Pancreatic Function Tests&lt;/keyword&gt;&lt;keyword&gt;Reference Values&lt;/keyword&gt;&lt;keyword&gt;Swine&lt;/keyword&gt;&lt;keyword&gt;Treatment Outcome&lt;/keyword&gt;&lt;/keywords&gt;&lt;dates&gt;&lt;year&gt;1999&lt;/year&gt;&lt;pub-dates&gt;&lt;date&gt;Sep&lt;/date&gt;&lt;/pub-dates&gt;&lt;/dates&gt;&lt;isbn&gt;0016-5107 (Print)&amp;#xD;0016-5107 (Linking)&lt;/isbn&gt;&lt;accession-num&gt;10462663&lt;/accession-num&gt;&lt;work-type&gt;Comparative Study&amp;#xD;Research Support, Non-U.S. Gov&amp;apos;t&lt;/work-type&gt;&lt;urls&gt;&lt;related-urls&gt;&lt;url&gt;http://www.ncbi.nlm.nih.gov/pubmed/10462663&lt;/url&gt;&lt;/related-urls&gt;&lt;/urls&gt;&lt;electronic-resource-num&gt;10.1053/ge.1999.v50.98847&lt;/electronic-resource-num&gt;&lt;language&gt;eng&lt;/language&gt;&lt;/record&gt;&lt;/Cite&gt;&lt;/EndNote&gt;</w:instrText>
      </w:r>
      <w:r w:rsidR="00EC0FDE" w:rsidRPr="00247181">
        <w:rPr>
          <w:rFonts w:ascii="Book Antiqua" w:hAnsi="Book Antiqua" w:cs="Arial"/>
          <w:sz w:val="24"/>
          <w:szCs w:val="24"/>
        </w:rPr>
        <w:fldChar w:fldCharType="separate"/>
      </w:r>
      <w:r w:rsidR="00EC0FDE" w:rsidRPr="00247181">
        <w:rPr>
          <w:rFonts w:ascii="Book Antiqua" w:hAnsi="Book Antiqua" w:cs="Arial"/>
          <w:noProof/>
          <w:sz w:val="24"/>
          <w:szCs w:val="24"/>
          <w:vertAlign w:val="superscript"/>
        </w:rPr>
        <w:t>[</w:t>
      </w:r>
      <w:hyperlink w:anchor="_ENREF_29" w:tooltip="Goldberg, 1999 #30" w:history="1">
        <w:r w:rsidR="00EC0FDE" w:rsidRPr="00247181">
          <w:rPr>
            <w:rFonts w:ascii="Book Antiqua" w:hAnsi="Book Antiqua" w:cs="Arial"/>
            <w:noProof/>
            <w:sz w:val="24"/>
            <w:szCs w:val="24"/>
            <w:vertAlign w:val="superscript"/>
          </w:rPr>
          <w:t>29</w:t>
        </w:r>
      </w:hyperlink>
      <w:r w:rsidR="00EC0FDE" w:rsidRPr="00247181">
        <w:rPr>
          <w:rFonts w:ascii="Book Antiqua" w:hAnsi="Book Antiqua" w:cs="Arial"/>
          <w:noProof/>
          <w:sz w:val="24"/>
          <w:szCs w:val="24"/>
          <w:vertAlign w:val="superscript"/>
        </w:rPr>
        <w:t>]</w:t>
      </w:r>
      <w:r w:rsidR="00EC0FDE" w:rsidRPr="00247181">
        <w:rPr>
          <w:rFonts w:ascii="Book Antiqua" w:hAnsi="Book Antiqua" w:cs="Arial"/>
          <w:sz w:val="24"/>
          <w:szCs w:val="24"/>
        </w:rPr>
        <w:fldChar w:fldCharType="end"/>
      </w:r>
      <w:r w:rsidRPr="00247181">
        <w:rPr>
          <w:rFonts w:ascii="Book Antiqua" w:hAnsi="Book Antiqua" w:cs="Arial"/>
          <w:sz w:val="24"/>
          <w:szCs w:val="24"/>
          <w:lang w:val="en-US"/>
        </w:rPr>
        <w:t xml:space="preserve"> applied EUS guided RFA to the pancreas of 13 Yorkshire pigs at 285</w:t>
      </w:r>
      <w:r w:rsidR="00D46999" w:rsidRPr="00247181">
        <w:rPr>
          <w:rFonts w:ascii="Book Antiqua" w:hAnsi="Book Antiqua" w:cs="Arial" w:hint="eastAsia"/>
          <w:sz w:val="24"/>
          <w:szCs w:val="24"/>
          <w:lang w:val="en-US" w:eastAsia="zh-CN"/>
        </w:rPr>
        <w:t xml:space="preserve"> </w:t>
      </w:r>
      <w:r w:rsidR="00D46999" w:rsidRPr="00247181">
        <w:rPr>
          <w:rFonts w:ascii="Book Antiqua" w:hAnsi="Book Antiqua" w:cs="Arial"/>
          <w:sz w:val="24"/>
          <w:szCs w:val="24"/>
        </w:rPr>
        <w:t>±</w:t>
      </w:r>
      <w:r w:rsidR="00D46999" w:rsidRPr="00247181">
        <w:rPr>
          <w:rFonts w:ascii="Book Antiqua" w:hAnsi="Book Antiqua" w:cs="Arial" w:hint="eastAsia"/>
          <w:sz w:val="24"/>
          <w:szCs w:val="24"/>
          <w:lang w:eastAsia="zh-CN"/>
        </w:rPr>
        <w:t xml:space="preserve"> </w:t>
      </w:r>
      <w:r w:rsidRPr="00247181">
        <w:rPr>
          <w:rFonts w:ascii="Book Antiqua" w:hAnsi="Book Antiqua" w:cs="Arial"/>
          <w:sz w:val="24"/>
          <w:szCs w:val="24"/>
          <w:lang w:val="en-US"/>
        </w:rPr>
        <w:t>120</w:t>
      </w:r>
      <w:r w:rsidR="00D46999" w:rsidRPr="00247181">
        <w:rPr>
          <w:rFonts w:ascii="Book Antiqua" w:hAnsi="Book Antiqua" w:cs="Arial" w:hint="eastAsia"/>
          <w:sz w:val="24"/>
          <w:szCs w:val="24"/>
          <w:lang w:val="en-US" w:eastAsia="zh-CN"/>
        </w:rPr>
        <w:t xml:space="preserve"> </w:t>
      </w:r>
      <w:r w:rsidRPr="00247181">
        <w:rPr>
          <w:rFonts w:ascii="Book Antiqua" w:hAnsi="Book Antiqua" w:cs="Arial"/>
          <w:sz w:val="24"/>
          <w:szCs w:val="24"/>
          <w:lang w:val="en-US"/>
        </w:rPr>
        <w:t xml:space="preserve">mA for 6 min resulting in </w:t>
      </w:r>
      <w:r w:rsidRPr="00247181">
        <w:rPr>
          <w:rFonts w:ascii="Book Antiqua" w:hAnsi="Book Antiqua" w:cs="Arial"/>
          <w:sz w:val="24"/>
          <w:szCs w:val="24"/>
        </w:rPr>
        <w:t>discrete zones of coagulation n</w:t>
      </w:r>
      <w:r w:rsidR="00D46999" w:rsidRPr="00247181">
        <w:rPr>
          <w:rFonts w:ascii="Book Antiqua" w:hAnsi="Book Antiqua" w:cs="Arial"/>
          <w:sz w:val="24"/>
          <w:szCs w:val="24"/>
        </w:rPr>
        <w:t>ecrosis in the porcine pancreas</w:t>
      </w:r>
      <w:r w:rsidRPr="00247181">
        <w:rPr>
          <w:rFonts w:ascii="Book Antiqua" w:hAnsi="Book Antiqua" w:cs="Arial"/>
          <w:sz w:val="24"/>
          <w:szCs w:val="24"/>
        </w:rPr>
        <w:fldChar w:fldCharType="begin"/>
      </w:r>
      <w:r w:rsidRPr="00247181">
        <w:rPr>
          <w:rFonts w:ascii="Book Antiqua" w:hAnsi="Book Antiqua" w:cs="Arial"/>
          <w:sz w:val="24"/>
          <w:szCs w:val="24"/>
        </w:rPr>
        <w:instrText xml:space="preserve"> ADDIN EN.CITE &lt;EndNote&gt;&lt;Cite&gt;&lt;Author&gt;Goldberg&lt;/Author&gt;&lt;Year&gt;1999&lt;/Year&gt;&lt;RecNum&gt;30&lt;/RecNum&gt;&lt;DisplayText&gt;&lt;style face="superscript"&gt;[29]&lt;/style&gt;&lt;/DisplayText&gt;&lt;record&gt;&lt;rec-number&gt;30&lt;/rec-number&gt;&lt;foreign-keys&gt;&lt;key app="EN" db-id="spp0zsf2lx55wiep00uvfpr4faa55pdvseve" timestamp="1399976198"&gt;30&lt;/key&gt;&lt;/foreign-keys&gt;&lt;ref-type name="Journal Article"&gt;17&lt;/ref-type&gt;&lt;contributors&gt;&lt;authors&gt;&lt;author&gt;Goldberg, S. N.&lt;/author&gt;&lt;author&gt;Mallery, S.&lt;/author&gt;&lt;author&gt;Gazelle, G. S.&lt;/author&gt;&lt;author&gt;Brugge, W. R.&lt;/author&gt;&lt;/authors&gt;&lt;/contributors&gt;&lt;auth-address&gt;Department of Radiology, Massachusetts General Hospital, Harvard Medical School, Boston, USA. sgoldber@bidmc.harvard.edu&lt;/auth-address&gt;&lt;titles&gt;&lt;title&gt;EUS-guided radiofrequency ablation in the pancreas: results in a porcine model&lt;/title&gt;&lt;secondary-title&gt;Gastrointest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endoscopy&lt;/abbr-1&gt;&lt;/alt-periodical&gt;&lt;pages&gt;392-401&lt;/pages&gt;&lt;volume&gt;50&lt;/volume&gt;&lt;number&gt;3&lt;/number&gt;&lt;edition&gt;1999/08/27&lt;/edition&gt;&lt;keywords&gt;&lt;keyword&gt;Animals&lt;/keyword&gt;&lt;keyword&gt;Catheter Ablation/instrumentation/*methods&lt;/keyword&gt;&lt;keyword&gt;Endosonography/instrumentation/*methods&lt;/keyword&gt;&lt;keyword&gt;Pancreas/*surgery/*ultrasonography&lt;/keyword&gt;&lt;keyword&gt;Pancreatic Function Tests&lt;/keyword&gt;&lt;keyword&gt;Reference Values&lt;/keyword&gt;&lt;keyword&gt;Swine&lt;/keyword&gt;&lt;keyword&gt;Treatment Outcome&lt;/keyword&gt;&lt;/keywords&gt;&lt;dates&gt;&lt;year&gt;1999&lt;/year&gt;&lt;pub-dates&gt;&lt;date&gt;Sep&lt;/date&gt;&lt;/pub-dates&gt;&lt;/dates&gt;&lt;isbn&gt;0016-5107 (Print)&amp;#xD;0016-5107 (Linking)&lt;/isbn&gt;&lt;accession-num&gt;10462663&lt;/accession-num&gt;&lt;work-type&gt;Comparative Study&amp;#xD;Research Support, Non-U.S. Gov&amp;apos;t&lt;/work-type&gt;&lt;urls&gt;&lt;related-urls&gt;&lt;url&gt;http://www.ncbi.nlm.nih.gov/pubmed/10462663&lt;/url&gt;&lt;/related-urls&gt;&lt;/urls&gt;&lt;electronic-resource-num&gt;10.1053/ge.1999.v50.98847&lt;/electronic-resource-num&gt;&lt;language&gt;eng&lt;/language&gt;&lt;/record&gt;&lt;/Cite&gt;&lt;/EndNote&gt;</w:instrText>
      </w:r>
      <w:r w:rsidRPr="00247181">
        <w:rPr>
          <w:rFonts w:ascii="Book Antiqua" w:hAnsi="Book Antiqua" w:cs="Arial"/>
          <w:sz w:val="24"/>
          <w:szCs w:val="24"/>
        </w:rPr>
        <w:fldChar w:fldCharType="separate"/>
      </w:r>
      <w:r w:rsidRPr="00247181">
        <w:rPr>
          <w:rFonts w:ascii="Book Antiqua" w:hAnsi="Book Antiqua" w:cs="Arial"/>
          <w:noProof/>
          <w:sz w:val="24"/>
          <w:szCs w:val="24"/>
          <w:vertAlign w:val="superscript"/>
        </w:rPr>
        <w:t>[</w:t>
      </w:r>
      <w:hyperlink w:anchor="_ENREF_29" w:tooltip="Goldberg, 1999 #30" w:history="1">
        <w:r w:rsidRPr="00247181">
          <w:rPr>
            <w:rFonts w:ascii="Book Antiqua" w:hAnsi="Book Antiqua" w:cs="Arial"/>
            <w:noProof/>
            <w:sz w:val="24"/>
            <w:szCs w:val="24"/>
            <w:vertAlign w:val="superscript"/>
          </w:rPr>
          <w:t>29</w:t>
        </w:r>
      </w:hyperlink>
      <w:r w:rsidRPr="00247181">
        <w:rPr>
          <w:rFonts w:ascii="Book Antiqua" w:hAnsi="Book Antiqua" w:cs="Arial"/>
          <w:noProof/>
          <w:sz w:val="24"/>
          <w:szCs w:val="24"/>
          <w:vertAlign w:val="superscript"/>
        </w:rPr>
        <w:t>]</w:t>
      </w:r>
      <w:r w:rsidRPr="00247181">
        <w:rPr>
          <w:rFonts w:ascii="Book Antiqua" w:hAnsi="Book Antiqua" w:cs="Arial"/>
          <w:sz w:val="24"/>
          <w:szCs w:val="24"/>
        </w:rPr>
        <w:fldChar w:fldCharType="end"/>
      </w:r>
      <w:r w:rsidRPr="00247181">
        <w:rPr>
          <w:rFonts w:ascii="Book Antiqua" w:hAnsi="Book Antiqua" w:cs="Arial"/>
          <w:sz w:val="24"/>
          <w:szCs w:val="24"/>
        </w:rPr>
        <w:t>. Only one of the 13 animals had increased lipase levels and mild focal pancreatitis. No other significant adverse events were observed. A more recent study in 2008 demonstrated the feasibility and efficacy of EUS RFA using a newly developed bipolar ablation probe combining RFA and cryotechnology in 14 pigs. The size of the ablation</w:t>
      </w:r>
      <w:r w:rsidR="00FE337D" w:rsidRPr="00247181">
        <w:rPr>
          <w:rFonts w:ascii="Book Antiqua" w:hAnsi="Book Antiqua" w:cs="Arial"/>
          <w:sz w:val="24"/>
          <w:szCs w:val="24"/>
        </w:rPr>
        <w:t xml:space="preserve"> achieved</w:t>
      </w:r>
      <w:r w:rsidRPr="00247181">
        <w:rPr>
          <w:rFonts w:ascii="Book Antiqua" w:hAnsi="Book Antiqua" w:cs="Arial"/>
          <w:sz w:val="24"/>
          <w:szCs w:val="24"/>
        </w:rPr>
        <w:t xml:space="preserve"> was related to the duration of ablation; </w:t>
      </w:r>
      <w:r w:rsidR="00FE337D" w:rsidRPr="00247181">
        <w:rPr>
          <w:rFonts w:ascii="Book Antiqua" w:hAnsi="Book Antiqua" w:cs="Arial"/>
          <w:sz w:val="24"/>
          <w:szCs w:val="24"/>
        </w:rPr>
        <w:t>when applied for</w:t>
      </w:r>
      <w:r w:rsidRPr="00247181">
        <w:rPr>
          <w:rFonts w:ascii="Book Antiqua" w:hAnsi="Book Antiqua" w:cs="Arial"/>
          <w:sz w:val="24"/>
          <w:szCs w:val="24"/>
        </w:rPr>
        <w:t xml:space="preserve"> 900 s </w:t>
      </w:r>
      <w:r w:rsidR="00FE337D" w:rsidRPr="00247181">
        <w:rPr>
          <w:rFonts w:ascii="Book Antiqua" w:hAnsi="Book Antiqua" w:cs="Arial"/>
          <w:sz w:val="24"/>
          <w:szCs w:val="24"/>
        </w:rPr>
        <w:t>there was</w:t>
      </w:r>
      <w:r w:rsidRPr="00247181">
        <w:rPr>
          <w:rFonts w:ascii="Book Antiqua" w:hAnsi="Book Antiqua" w:cs="Arial"/>
          <w:sz w:val="24"/>
          <w:szCs w:val="24"/>
        </w:rPr>
        <w:t xml:space="preserve"> a high complication rate in the healthy pancreas. Adverse events were less common </w:t>
      </w:r>
      <w:r w:rsidR="00FE337D" w:rsidRPr="00247181">
        <w:rPr>
          <w:rFonts w:ascii="Book Antiqua" w:hAnsi="Book Antiqua" w:cs="Arial"/>
          <w:sz w:val="24"/>
          <w:szCs w:val="24"/>
        </w:rPr>
        <w:t xml:space="preserve">compared to </w:t>
      </w:r>
      <w:r w:rsidRPr="00247181">
        <w:rPr>
          <w:rFonts w:ascii="Book Antiqua" w:hAnsi="Book Antiqua" w:cs="Arial"/>
          <w:sz w:val="24"/>
          <w:szCs w:val="24"/>
        </w:rPr>
        <w:t xml:space="preserve">conventional RFA </w:t>
      </w:r>
      <w:r w:rsidR="00D46999" w:rsidRPr="00247181">
        <w:rPr>
          <w:rFonts w:ascii="Book Antiqua" w:hAnsi="Book Antiqua" w:cs="Arial"/>
          <w:sz w:val="24"/>
          <w:szCs w:val="24"/>
        </w:rPr>
        <w:t>needles</w:t>
      </w:r>
      <w:r w:rsidRPr="00247181">
        <w:rPr>
          <w:rFonts w:ascii="Book Antiqua" w:hAnsi="Book Antiqua" w:cs="Arial"/>
          <w:sz w:val="24"/>
          <w:szCs w:val="24"/>
        </w:rPr>
        <w:fldChar w:fldCharType="begin">
          <w:fldData xml:space="preserve">PEVuZE5vdGU+PENpdGU+PEF1dGhvcj5DYXJyYXJhPC9BdXRob3I+PFllYXI+MjAwODwvWWVhcj48
UmVjTnVtPjE4PC9SZWNOdW0+PERpc3BsYXlUZXh0PjxzdHlsZSBmYWNlPSJzdXBlcnNjcmlwdCI+
WzE4XTwvc3R5bGU+PC9EaXNwbGF5VGV4dD48cmVjb3JkPjxyZWMtbnVtYmVyPjE4PC9yZWMtbnVt
YmVyPjxmb3JlaWduLWtleXM+PGtleSBhcHA9IkVOIiBkYi1pZD0ic3BwMHpzZjJseDU1d2llcDAw
dXZmcHI0ZmFhNTVwZHZzZXZlIiB0aW1lc3RhbXA9IjEzOTk5NzYxOTQiPjE4PC9rZXk+PC9mb3Jl
aWduLWtleXM+PHJlZi10eXBlIG5hbWU9IkpvdXJuYWwgQXJ0aWNsZSI+MTc8L3JlZi10eXBlPjxj
b250cmlidXRvcnM+PGF1dGhvcnM+PGF1dGhvcj5DYXJyYXJhLCBTLjwvYXV0aG9yPjxhdXRob3I+
QXJjaWRpYWNvbm8sIFAuIEcuPC9hdXRob3I+PGF1dGhvcj5BbGJhcmVsbG8sIEwuPC9hdXRob3I+
PGF1dGhvcj5BZGRpcywgQS48L2F1dGhvcj48YXV0aG9yPkVuZGVybGUsIE0uIEQuPC9hdXRob3I+
PGF1dGhvcj5Cb2VtbywgQy48L2F1dGhvcj48YXV0aG9yPkNhbXBhZ25vbCwgTS48L2F1dGhvcj48
YXV0aG9yPkFtYnJvc2ksIEEuPC9hdXRob3I+PGF1dGhvcj5Eb2dsaW9uaSwgQy48L2F1dGhvcj48
YXV0aG9yPlRlc3RvbmksIFAuIEEuPC9hdXRob3I+PC9hdXRob3JzPjwvY29udHJpYnV0b3JzPjxh
dXRoLWFkZHJlc3M+RGl2aXNpb24gb2YgR2FzdHJvZW50ZXJvbG9neSBhbmQgR2FzdHJvaW50ZXN0
aW5hbCBFbmRvc2NvcHksIFZpdGEtU2FsdXRlIFNhbiBSYWZmYWVsZSBVbml2ZXJzaXR5LCBTY2ll
bnRpZmljIEluc3RpdHV0ZSBTYW4gUmFmZmFlbGUsIE1pbGFuLCBJdGFseS48L2F1dGgtYWRkcmVz
cz48dGl0bGVzPjx0aXRsZT5FbmRvc2NvcGljIHVsdHJhc291bmQtZ3VpZGVkIGFwcGxpY2F0aW9u
IG9mIGEgbmV3IGh5YnJpZCBjcnlvdGhlcm0gcHJvYmUgaW4gcG9yY2luZSBwYW5jcmVhczogYSBw
cmVsaW1pbmFyeSBzdHVkeTwvdGl0bGU+PHNlY29uZGFyeS10aXRsZT5FbmRvc2NvcHk8L3NlY29u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bD48cGFnZXM+MzIxLTY8L3BhZ2VzPjx2b2x1bWU+NDA8L3ZvbHVtZT48bnVtYmVyPjQ8L251bWJl
cj48ZWRpdGlvbj4yMDA4LzA0LzA1PC9lZGl0aW9uPjxrZXl3b3Jkcz48a2V5d29yZD5BbmltYWxz
PC9rZXl3b3JkPjxrZXl3b3JkPkNhdGhldGVyIEFibGF0aW9uLyppbnN0cnVtZW50YXRpb248L2tl
eXdvcmQ+PGtleXdvcmQ+Q3J5b3N1cmdlcnkvKmluc3RydW1lbnRhdGlvbjwva2V5d29yZD48a2V5
d29yZD5QYW5jcmVhcy8qc3VyZ2VyeS8qdWx0cmFzb25vZ3JhcGh5PC9rZXl3b3JkPjxrZXl3b3Jk
PlBpbG90IFByb2plY3RzPC9rZXl3b3JkPjxrZXl3b3JkPlBvc3RvcGVyYXRpdmUgQ29tcGxpY2F0
aW9uczwva2V5d29yZD48a2V5d29yZD5SZWdyZXNzaW9uIEFuYWx5c2lzPC9rZXl3b3JkPjxrZXl3
b3JkPlN0YXRpc3RpY3MsIE5vbnBhcmFtZXRyaWM8L2tleXdvcmQ+PGtleXdvcmQ+U3dpbmU8L2tl
eXdvcmQ+PC9rZXl3b3Jkcz48ZGF0ZXM+PHllYXI+MjAwODwveWVhcj48cHViLWRhdGVzPjxkYXRl
PkFwcjwvZGF0ZT48L3B1Yi1kYXRlcz48L2RhdGVzPjxpc2JuPjE0MzgtODgxMiAoRWxlY3Ryb25p
YykmI3hEOzAwMTMtNzI2WCAoTGlua2luZyk8L2lzYm4+PGFjY2Vzc2lvbi1udW0+MTgzODk0NDk8
L2FjY2Vzc2lvbi1udW0+PHdvcmstdHlwZT5SZXNlYXJjaCBTdXBwb3J0LCBOb24tVS5TLiBHb3Ym
YXBvczt0PC93b3JrLXR5cGU+PHVybHM+PHJlbGF0ZWQtdXJscz48dXJsPmh0dHA6Ly93d3cubmNi
aS5ubG0ubmloLmdvdi9wdWJtZWQvMTgzODk0NDk8L3VybD48L3JlbGF0ZWQtdXJscz48L3VybHM+
PGVsZWN0cm9uaWMtcmVzb3VyY2UtbnVtPjEwLjEwNTUvcy0yMDA3LTk5NTU5NTwvZWxlY3Ryb25p
Yy1yZXNvdXJjZS1udW0+PGxhbmd1YWdlPmVuZzwvbGFuZ3VhZ2U+PC9yZWNvcmQ+PC9DaXRlPjwv
RW5kTm90ZT5=
</w:fldData>
        </w:fldChar>
      </w:r>
      <w:r w:rsidRPr="00247181">
        <w:rPr>
          <w:rFonts w:ascii="Book Antiqua" w:hAnsi="Book Antiqua" w:cs="Arial"/>
          <w:sz w:val="24"/>
          <w:szCs w:val="24"/>
        </w:rPr>
        <w:instrText xml:space="preserve"> ADDIN EN.CITE </w:instrText>
      </w:r>
      <w:r w:rsidRPr="00247181">
        <w:rPr>
          <w:rFonts w:ascii="Book Antiqua" w:hAnsi="Book Antiqua" w:cs="Arial"/>
          <w:sz w:val="24"/>
          <w:szCs w:val="24"/>
        </w:rPr>
        <w:fldChar w:fldCharType="begin">
          <w:fldData xml:space="preserve">PEVuZE5vdGU+PENpdGU+PEF1dGhvcj5DYXJyYXJhPC9BdXRob3I+PFllYXI+MjAwODwvWWVhcj48
UmVjTnVtPjE4PC9SZWNOdW0+PERpc3BsYXlUZXh0PjxzdHlsZSBmYWNlPSJzdXBlcnNjcmlwdCI+
WzE4XTwvc3R5bGU+PC9EaXNwbGF5VGV4dD48cmVjb3JkPjxyZWMtbnVtYmVyPjE4PC9yZWMtbnVt
YmVyPjxmb3JlaWduLWtleXM+PGtleSBhcHA9IkVOIiBkYi1pZD0ic3BwMHpzZjJseDU1d2llcDAw
dXZmcHI0ZmFhNTVwZHZzZXZlIiB0aW1lc3RhbXA9IjEzOTk5NzYxOTQiPjE4PC9rZXk+PC9mb3Jl
aWduLWtleXM+PHJlZi10eXBlIG5hbWU9IkpvdXJuYWwgQXJ0aWNsZSI+MTc8L3JlZi10eXBlPjxj
b250cmlidXRvcnM+PGF1dGhvcnM+PGF1dGhvcj5DYXJyYXJhLCBTLjwvYXV0aG9yPjxhdXRob3I+
QXJjaWRpYWNvbm8sIFAuIEcuPC9hdXRob3I+PGF1dGhvcj5BbGJhcmVsbG8sIEwuPC9hdXRob3I+
PGF1dGhvcj5BZGRpcywgQS48L2F1dGhvcj48YXV0aG9yPkVuZGVybGUsIE0uIEQuPC9hdXRob3I+
PGF1dGhvcj5Cb2VtbywgQy48L2F1dGhvcj48YXV0aG9yPkNhbXBhZ25vbCwgTS48L2F1dGhvcj48
YXV0aG9yPkFtYnJvc2ksIEEuPC9hdXRob3I+PGF1dGhvcj5Eb2dsaW9uaSwgQy48L2F1dGhvcj48
YXV0aG9yPlRlc3RvbmksIFAuIEEuPC9hdXRob3I+PC9hdXRob3JzPjwvY29udHJpYnV0b3JzPjxh
dXRoLWFkZHJlc3M+RGl2aXNpb24gb2YgR2FzdHJvZW50ZXJvbG9neSBhbmQgR2FzdHJvaW50ZXN0
aW5hbCBFbmRvc2NvcHksIFZpdGEtU2FsdXRlIFNhbiBSYWZmYWVsZSBVbml2ZXJzaXR5LCBTY2ll
bnRpZmljIEluc3RpdHV0ZSBTYW4gUmFmZmFlbGUsIE1pbGFuLCBJdGFseS48L2F1dGgtYWRkcmVz
cz48dGl0bGVzPjx0aXRsZT5FbmRvc2NvcGljIHVsdHJhc291bmQtZ3VpZGVkIGFwcGxpY2F0aW9u
IG9mIGEgbmV3IGh5YnJpZCBjcnlvdGhlcm0gcHJvYmUgaW4gcG9yY2luZSBwYW5jcmVhczogYSBw
cmVsaW1pbmFyeSBzdHVkeTwvdGl0bGU+PHNlY29uZGFyeS10aXRsZT5FbmRvc2NvcHk8L3NlY29u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bD48cGFnZXM+MzIxLTY8L3BhZ2VzPjx2b2x1bWU+NDA8L3ZvbHVtZT48bnVtYmVyPjQ8L251bWJl
cj48ZWRpdGlvbj4yMDA4LzA0LzA1PC9lZGl0aW9uPjxrZXl3b3Jkcz48a2V5d29yZD5BbmltYWxz
PC9rZXl3b3JkPjxrZXl3b3JkPkNhdGhldGVyIEFibGF0aW9uLyppbnN0cnVtZW50YXRpb248L2tl
eXdvcmQ+PGtleXdvcmQ+Q3J5b3N1cmdlcnkvKmluc3RydW1lbnRhdGlvbjwva2V5d29yZD48a2V5
d29yZD5QYW5jcmVhcy8qc3VyZ2VyeS8qdWx0cmFzb25vZ3JhcGh5PC9rZXl3b3JkPjxrZXl3b3Jk
PlBpbG90IFByb2plY3RzPC9rZXl3b3JkPjxrZXl3b3JkPlBvc3RvcGVyYXRpdmUgQ29tcGxpY2F0
aW9uczwva2V5d29yZD48a2V5d29yZD5SZWdyZXNzaW9uIEFuYWx5c2lzPC9rZXl3b3JkPjxrZXl3
b3JkPlN0YXRpc3RpY3MsIE5vbnBhcmFtZXRyaWM8L2tleXdvcmQ+PGtleXdvcmQ+U3dpbmU8L2tl
eXdvcmQ+PC9rZXl3b3Jkcz48ZGF0ZXM+PHllYXI+MjAwODwveWVhcj48cHViLWRhdGVzPjxkYXRl
PkFwcjwvZGF0ZT48L3B1Yi1kYXRlcz48L2RhdGVzPjxpc2JuPjE0MzgtODgxMiAoRWxlY3Ryb25p
YykmI3hEOzAwMTMtNzI2WCAoTGlua2luZyk8L2lzYm4+PGFjY2Vzc2lvbi1udW0+MTgzODk0NDk8
L2FjY2Vzc2lvbi1udW0+PHdvcmstdHlwZT5SZXNlYXJjaCBTdXBwb3J0LCBOb24tVS5TLiBHb3Ym
YXBvczt0PC93b3JrLXR5cGU+PHVybHM+PHJlbGF0ZWQtdXJscz48dXJsPmh0dHA6Ly93d3cubmNi
aS5ubG0ubmloLmdvdi9wdWJtZWQvMTgzODk0NDk8L3VybD48L3JlbGF0ZWQtdXJscz48L3VybHM+
PGVsZWN0cm9uaWMtcmVzb3VyY2UtbnVtPjEwLjEwNTUvcy0yMDA3LTk5NTU5NTwvZWxlY3Ryb25p
Yy1yZXNvdXJjZS1udW0+PGxhbmd1YWdlPmVuZzwvbGFuZ3VhZ2U+PC9yZWNvcmQ+PC9DaXRlPjwv
RW5kTm90ZT5=
</w:fldData>
        </w:fldChar>
      </w:r>
      <w:r w:rsidRPr="00247181">
        <w:rPr>
          <w:rFonts w:ascii="Book Antiqua" w:hAnsi="Book Antiqua" w:cs="Arial"/>
          <w:sz w:val="24"/>
          <w:szCs w:val="24"/>
        </w:rPr>
        <w:instrText xml:space="preserve"> ADDIN EN.CITE.DATA </w:instrText>
      </w:r>
      <w:r w:rsidRPr="00247181">
        <w:rPr>
          <w:rFonts w:ascii="Book Antiqua" w:hAnsi="Book Antiqua" w:cs="Arial"/>
          <w:sz w:val="24"/>
          <w:szCs w:val="24"/>
        </w:rPr>
      </w:r>
      <w:r w:rsidRPr="00247181">
        <w:rPr>
          <w:rFonts w:ascii="Book Antiqua" w:hAnsi="Book Antiqua" w:cs="Arial"/>
          <w:sz w:val="24"/>
          <w:szCs w:val="24"/>
        </w:rPr>
        <w:fldChar w:fldCharType="end"/>
      </w:r>
      <w:r w:rsidRPr="00247181">
        <w:rPr>
          <w:rFonts w:ascii="Book Antiqua" w:hAnsi="Book Antiqua" w:cs="Arial"/>
          <w:sz w:val="24"/>
          <w:szCs w:val="24"/>
        </w:rPr>
      </w:r>
      <w:r w:rsidRPr="00247181">
        <w:rPr>
          <w:rFonts w:ascii="Book Antiqua" w:hAnsi="Book Antiqua" w:cs="Arial"/>
          <w:sz w:val="24"/>
          <w:szCs w:val="24"/>
        </w:rPr>
        <w:fldChar w:fldCharType="separate"/>
      </w:r>
      <w:r w:rsidRPr="00247181">
        <w:rPr>
          <w:rFonts w:ascii="Book Antiqua" w:hAnsi="Book Antiqua" w:cs="Arial"/>
          <w:noProof/>
          <w:sz w:val="24"/>
          <w:szCs w:val="24"/>
          <w:vertAlign w:val="superscript"/>
        </w:rPr>
        <w:t>[</w:t>
      </w:r>
      <w:hyperlink w:anchor="_ENREF_18" w:tooltip="Carrara, 2008 #18" w:history="1">
        <w:r w:rsidRPr="00247181">
          <w:rPr>
            <w:rFonts w:ascii="Book Antiqua" w:hAnsi="Book Antiqua" w:cs="Arial"/>
            <w:noProof/>
            <w:sz w:val="24"/>
            <w:szCs w:val="24"/>
            <w:vertAlign w:val="superscript"/>
          </w:rPr>
          <w:t>18</w:t>
        </w:r>
      </w:hyperlink>
      <w:r w:rsidRPr="00247181">
        <w:rPr>
          <w:rFonts w:ascii="Book Antiqua" w:hAnsi="Book Antiqua" w:cs="Arial"/>
          <w:noProof/>
          <w:sz w:val="24"/>
          <w:szCs w:val="24"/>
          <w:vertAlign w:val="superscript"/>
        </w:rPr>
        <w:t>]</w:t>
      </w:r>
      <w:r w:rsidRPr="00247181">
        <w:rPr>
          <w:rFonts w:ascii="Book Antiqua" w:hAnsi="Book Antiqua" w:cs="Arial"/>
          <w:sz w:val="24"/>
          <w:szCs w:val="24"/>
        </w:rPr>
        <w:fldChar w:fldCharType="end"/>
      </w:r>
      <w:r w:rsidR="00D46999" w:rsidRPr="00247181">
        <w:rPr>
          <w:rFonts w:ascii="Book Antiqua" w:hAnsi="Book Antiqua" w:cs="Arial"/>
          <w:sz w:val="24"/>
          <w:szCs w:val="24"/>
        </w:rPr>
        <w:t xml:space="preserve">. In a recent study by Kim </w:t>
      </w:r>
      <w:r w:rsidR="00D46999" w:rsidRPr="00247181">
        <w:rPr>
          <w:rFonts w:ascii="Book Antiqua" w:hAnsi="Book Antiqua" w:cs="Arial"/>
          <w:i/>
          <w:sz w:val="24"/>
          <w:szCs w:val="24"/>
        </w:rPr>
        <w:t>et al</w:t>
      </w:r>
      <w:r w:rsidRPr="00247181">
        <w:rPr>
          <w:rFonts w:ascii="Book Antiqua" w:hAnsi="Book Antiqua" w:cs="Arial"/>
          <w:sz w:val="24"/>
          <w:szCs w:val="24"/>
        </w:rPr>
        <w:fldChar w:fldCharType="begin">
          <w:fldData xml:space="preserve">PEVuZE5vdGU+PENpdGU+PEF1dGhvcj5LaW08L0F1dGhvcj48WWVhcj4yMDEyPC9ZZWFyPjxSZWNO
dW0+MzE8L1JlY051bT48RGlzcGxheVRleHQ+PHN0eWxlIGZhY2U9InN1cGVyc2NyaXB0Ij5bMzBd
PC9zdHlsZT48L0Rpc3BsYXlUZXh0PjxyZWNvcmQ+PHJlYy1udW1iZXI+MzE8L3JlYy1udW1iZXI+
PGZvcmVpZ24ta2V5cz48a2V5IGFwcD0iRU4iIGRiLWlkPSJzcHAwenNmMmx4NTV3aWVwMDB1dmZw
cjRmYWE1NXBkdnNldmUiIHRpbWVzdGFtcD0iMTM5OTk3NjE5OSI+MzE8L2tleT48L2ZvcmVpZ24t
a2V5cz48cmVmLXR5cGUgbmFtZT0iSm91cm5hbCBBcnRpY2xlIj4xNzwvcmVmLXR5cGU+PGNvbnRy
aWJ1dG9ycz48YXV0aG9ycz48YXV0aG9yPktpbSwgSC4gSi48L2F1dGhvcj48YXV0aG9yPlNlbywg
RC4gVy48L2F1dGhvcj48YXV0aG9yPkhhc3NhbnVkZGluLCBBLjwvYXV0aG9yPjxhdXRob3I+S2lt
LCBTLiBILjwvYXV0aG9yPjxhdXRob3I+Q2hhZSwgSC4gSi48L2F1dGhvcj48YXV0aG9yPkphbmcs
IEouIFcuPC9hdXRob3I+PGF1dGhvcj5QYXJrIGRvLCBILjwvYXV0aG9yPjxhdXRob3I+TGVlLCBT
LiBTLjwvYXV0aG9yPjxhdXRob3I+TGVlLCBTLiBLLjwvYXV0aG9yPjxhdXRob3I+S2ltLCBNLiBI
LjwvYXV0aG9yPjwvYXV0aG9ycz48L2NvbnRyaWJ1dG9ycz48YXV0aC1hZGRyZXNzPkRlcGFydG1l
bnQgb2YgR2FzdHJvZW50ZXJvbG9neSwgVW5pdmVyc2l0eSBvZiBVbHNhbiBDb2xsZWdlIG9mIE1l
ZGljaW5lLCBTZW91bCwgS29yZWEuPC9hdXRoLWFkZHJlc3M+PHRpdGxlcz48dGl0bGU+RVVTLWd1
aWRlZCByYWRpb2ZyZXF1ZW5jeSBhYmxhdGlvbiBvZiB0aGUgcG9yY2luZSBwYW5jcmVhczwvdGl0
bGU+PHNlY29uZGFyeS10aXRsZT5HYXN0cm9pbnRlc3QgRW5kb3NjPC9zZWNvbmRhcnktdGl0bGU+
PGFsdC10aXRsZT5HYXN0cm9pbnRlc3RpbmFsIGVuZG9zY29weTwvYWx0LXRpdGxlPjwvdGl0bGVz
PjxwZXJpb2RpY2FsPjxmdWxsLXRpdGxlPkdhc3Ryb2ludGVzdCBFbmRvc2M8L2Z1bGwtdGl0bGU+
PGFiYnItMT5HYXN0cm9pbnRlc3RpbmFsIGVuZG9zY29weTwvYWJici0xPjwvcGVyaW9kaWNhbD48
YWx0LXBlcmlvZGljYWw+PGZ1bGwtdGl0bGU+R2FzdHJvaW50ZXN0IEVuZG9zYzwvZnVsbC10aXRs
ZT48YWJici0xPkdhc3Ryb2ludGVzdGluYWwgZW5kb3Njb3B5PC9hYmJyLTE+PC9hbHQtcGVyaW9k
aWNhbD48cGFnZXM+MTAzOS00MzwvcGFnZXM+PHZvbHVtZT43Njwvdm9sdW1lPjxudW1iZXI+NTwv
bnVtYmVyPjxlZGl0aW9uPjIwMTIvMTAvMjA8L2VkaXRpb24+PGtleXdvcmRzPjxrZXl3b3JkPkFu
aW1hbHM8L2tleXdvcmQ+PGtleXdvcmQ+Q2F0aGV0ZXIgQWJsYXRpb24vYWR2ZXJzZSBlZmZlY3Rz
LyptZXRob2RzPC9rZXl3b3JkPjxrZXl3b3JkPkZlYXNpYmlsaXR5IFN0dWRpZXM8L2tleXdvcmQ+
PGtleXdvcmQ+UGFuY3JlYXMvKnN1cmdlcnk8L2tleXdvcmQ+PGtleXdvcmQ+UHJvc3BlY3RpdmUg
U3R1ZGllczwva2V5d29yZD48a2V5d29yZD5TdGF0aXN0aWNzLCBOb25wYXJhbWV0cmljPC9rZXl3
b3JkPjxrZXl3b3JkPlN3aW5lPC9rZXl3b3JkPjxrZXl3b3JkPipVbHRyYXNvbm9ncmFwaHksIElu
dGVydmVudGlvbmFsL2FkdmVyc2UgZWZmZWN0czwva2V5d29yZD48L2tleXdvcmRzPjxkYXRlcz48
eWVhcj4yMDEyPC95ZWFyPjxwdWItZGF0ZXM+PGRhdGU+Tm92PC9kYXRlPjwvcHViLWRhdGVzPjwv
ZGF0ZXM+PGlzYm4+MTA5Ny02Nzc5IChFbGVjdHJvbmljKSYjeEQ7MDAxNi01MTA3IChMaW5raW5n
KTwvaXNibj48YWNjZXNzaW9uLW51bT4yMzA3ODkyODwvYWNjZXNzaW9uLW51bT48d29yay10eXBl
PlJlc2VhcmNoIFN1cHBvcnQsIE5vbi1VLlMuIEdvdiZhcG9zO3Q8L3dvcmstdHlwZT48dXJscz48
cmVsYXRlZC11cmxzPjx1cmw+aHR0cDovL3d3dy5uY2JpLm5sbS5uaWguZ292L3B1Ym1lZC8yMzA3
ODkyODwvdXJsPjwvcmVsYXRlZC11cmxzPjwvdXJscz48ZWxlY3Ryb25pYy1yZXNvdXJjZS1udW0+
MTAuMTAxNi9qLmdpZS4yMDEyLjA3LjAxNTwvZWxlY3Ryb25pYy1yZXNvdXJjZS1udW0+PGxhbmd1
YWdlPmVuZzwvbGFuZ3VhZ2U+PC9yZWNvcmQ+PC9DaXRlPjwvRW5kTm90ZT5=
</w:fldData>
        </w:fldChar>
      </w:r>
      <w:r w:rsidRPr="00247181">
        <w:rPr>
          <w:rFonts w:ascii="Book Antiqua" w:hAnsi="Book Antiqua" w:cs="Arial"/>
          <w:sz w:val="24"/>
          <w:szCs w:val="24"/>
        </w:rPr>
        <w:instrText xml:space="preserve"> ADDIN EN.CITE </w:instrText>
      </w:r>
      <w:r w:rsidRPr="00247181">
        <w:rPr>
          <w:rFonts w:ascii="Book Antiqua" w:hAnsi="Book Antiqua" w:cs="Arial"/>
          <w:sz w:val="24"/>
          <w:szCs w:val="24"/>
        </w:rPr>
        <w:fldChar w:fldCharType="begin">
          <w:fldData xml:space="preserve">PEVuZE5vdGU+PENpdGU+PEF1dGhvcj5LaW08L0F1dGhvcj48WWVhcj4yMDEyPC9ZZWFyPjxSZWNO
dW0+MzE8L1JlY051bT48RGlzcGxheVRleHQ+PHN0eWxlIGZhY2U9InN1cGVyc2NyaXB0Ij5bMzBd
PC9zdHlsZT48L0Rpc3BsYXlUZXh0PjxyZWNvcmQ+PHJlYy1udW1iZXI+MzE8L3JlYy1udW1iZXI+
PGZvcmVpZ24ta2V5cz48a2V5IGFwcD0iRU4iIGRiLWlkPSJzcHAwenNmMmx4NTV3aWVwMDB1dmZw
cjRmYWE1NXBkdnNldmUiIHRpbWVzdGFtcD0iMTM5OTk3NjE5OSI+MzE8L2tleT48L2ZvcmVpZ24t
a2V5cz48cmVmLXR5cGUgbmFtZT0iSm91cm5hbCBBcnRpY2xlIj4xNzwvcmVmLXR5cGU+PGNvbnRy
aWJ1dG9ycz48YXV0aG9ycz48YXV0aG9yPktpbSwgSC4gSi48L2F1dGhvcj48YXV0aG9yPlNlbywg
RC4gVy48L2F1dGhvcj48YXV0aG9yPkhhc3NhbnVkZGluLCBBLjwvYXV0aG9yPjxhdXRob3I+S2lt
LCBTLiBILjwvYXV0aG9yPjxhdXRob3I+Q2hhZSwgSC4gSi48L2F1dGhvcj48YXV0aG9yPkphbmcs
IEouIFcuPC9hdXRob3I+PGF1dGhvcj5QYXJrIGRvLCBILjwvYXV0aG9yPjxhdXRob3I+TGVlLCBT
LiBTLjwvYXV0aG9yPjxhdXRob3I+TGVlLCBTLiBLLjwvYXV0aG9yPjxhdXRob3I+S2ltLCBNLiBI
LjwvYXV0aG9yPjwvYXV0aG9ycz48L2NvbnRyaWJ1dG9ycz48YXV0aC1hZGRyZXNzPkRlcGFydG1l
bnQgb2YgR2FzdHJvZW50ZXJvbG9neSwgVW5pdmVyc2l0eSBvZiBVbHNhbiBDb2xsZWdlIG9mIE1l
ZGljaW5lLCBTZW91bCwgS29yZWEuPC9hdXRoLWFkZHJlc3M+PHRpdGxlcz48dGl0bGU+RVVTLWd1
aWRlZCByYWRpb2ZyZXF1ZW5jeSBhYmxhdGlvbiBvZiB0aGUgcG9yY2luZSBwYW5jcmVhczwvdGl0
bGU+PHNlY29uZGFyeS10aXRsZT5HYXN0cm9pbnRlc3QgRW5kb3NjPC9zZWNvbmRhcnktdGl0bGU+
PGFsdC10aXRsZT5HYXN0cm9pbnRlc3RpbmFsIGVuZG9zY29weTwvYWx0LXRpdGxlPjwvdGl0bGVz
PjxwZXJpb2RpY2FsPjxmdWxsLXRpdGxlPkdhc3Ryb2ludGVzdCBFbmRvc2M8L2Z1bGwtdGl0bGU+
PGFiYnItMT5HYXN0cm9pbnRlc3RpbmFsIGVuZG9zY29weTwvYWJici0xPjwvcGVyaW9kaWNhbD48
YWx0LXBlcmlvZGljYWw+PGZ1bGwtdGl0bGU+R2FzdHJvaW50ZXN0IEVuZG9zYzwvZnVsbC10aXRs
ZT48YWJici0xPkdhc3Ryb2ludGVzdGluYWwgZW5kb3Njb3B5PC9hYmJyLTE+PC9hbHQtcGVyaW9k
aWNhbD48cGFnZXM+MTAzOS00MzwvcGFnZXM+PHZvbHVtZT43Njwvdm9sdW1lPjxudW1iZXI+NTwv
bnVtYmVyPjxlZGl0aW9uPjIwMTIvMTAvMjA8L2VkaXRpb24+PGtleXdvcmRzPjxrZXl3b3JkPkFu
aW1hbHM8L2tleXdvcmQ+PGtleXdvcmQ+Q2F0aGV0ZXIgQWJsYXRpb24vYWR2ZXJzZSBlZmZlY3Rz
LyptZXRob2RzPC9rZXl3b3JkPjxrZXl3b3JkPkZlYXNpYmlsaXR5IFN0dWRpZXM8L2tleXdvcmQ+
PGtleXdvcmQ+UGFuY3JlYXMvKnN1cmdlcnk8L2tleXdvcmQ+PGtleXdvcmQ+UHJvc3BlY3RpdmUg
U3R1ZGllczwva2V5d29yZD48a2V5d29yZD5TdGF0aXN0aWNzLCBOb25wYXJhbWV0cmljPC9rZXl3
b3JkPjxrZXl3b3JkPlN3aW5lPC9rZXl3b3JkPjxrZXl3b3JkPipVbHRyYXNvbm9ncmFwaHksIElu
dGVydmVudGlvbmFsL2FkdmVyc2UgZWZmZWN0czwva2V5d29yZD48L2tleXdvcmRzPjxkYXRlcz48
eWVhcj4yMDEyPC95ZWFyPjxwdWItZGF0ZXM+PGRhdGU+Tm92PC9kYXRlPjwvcHViLWRhdGVzPjwv
ZGF0ZXM+PGlzYm4+MTA5Ny02Nzc5IChFbGVjdHJvbmljKSYjeEQ7MDAxNi01MTA3IChMaW5raW5n
KTwvaXNibj48YWNjZXNzaW9uLW51bT4yMzA3ODkyODwvYWNjZXNzaW9uLW51bT48d29yay10eXBl
PlJlc2VhcmNoIFN1cHBvcnQsIE5vbi1VLlMuIEdvdiZhcG9zO3Q8L3dvcmstdHlwZT48dXJscz48
cmVsYXRlZC11cmxzPjx1cmw+aHR0cDovL3d3dy5uY2JpLm5sbS5uaWguZ292L3B1Ym1lZC8yMzA3
ODkyODwvdXJsPjwvcmVsYXRlZC11cmxzPjwvdXJscz48ZWxlY3Ryb25pYy1yZXNvdXJjZS1udW0+
MTAuMTAxNi9qLmdpZS4yMDEyLjA3LjAxNTwvZWxlY3Ryb25pYy1yZXNvdXJjZS1udW0+PGxhbmd1
YWdlPmVuZzwvbGFuZ3VhZ2U+PC9yZWNvcmQ+PC9DaXRlPjwvRW5kTm90ZT5=
</w:fldData>
        </w:fldChar>
      </w:r>
      <w:r w:rsidRPr="00247181">
        <w:rPr>
          <w:rFonts w:ascii="Book Antiqua" w:hAnsi="Book Antiqua" w:cs="Arial"/>
          <w:sz w:val="24"/>
          <w:szCs w:val="24"/>
        </w:rPr>
        <w:instrText xml:space="preserve"> ADDIN EN.CITE.DATA </w:instrText>
      </w:r>
      <w:r w:rsidRPr="00247181">
        <w:rPr>
          <w:rFonts w:ascii="Book Antiqua" w:hAnsi="Book Antiqua" w:cs="Arial"/>
          <w:sz w:val="24"/>
          <w:szCs w:val="24"/>
        </w:rPr>
      </w:r>
      <w:r w:rsidRPr="00247181">
        <w:rPr>
          <w:rFonts w:ascii="Book Antiqua" w:hAnsi="Book Antiqua" w:cs="Arial"/>
          <w:sz w:val="24"/>
          <w:szCs w:val="24"/>
        </w:rPr>
        <w:fldChar w:fldCharType="end"/>
      </w:r>
      <w:r w:rsidRPr="00247181">
        <w:rPr>
          <w:rFonts w:ascii="Book Antiqua" w:hAnsi="Book Antiqua" w:cs="Arial"/>
          <w:sz w:val="24"/>
          <w:szCs w:val="24"/>
        </w:rPr>
      </w:r>
      <w:r w:rsidRPr="00247181">
        <w:rPr>
          <w:rFonts w:ascii="Book Antiqua" w:hAnsi="Book Antiqua" w:cs="Arial"/>
          <w:sz w:val="24"/>
          <w:szCs w:val="24"/>
        </w:rPr>
        <w:fldChar w:fldCharType="separate"/>
      </w:r>
      <w:r w:rsidRPr="00247181">
        <w:rPr>
          <w:rFonts w:ascii="Book Antiqua" w:hAnsi="Book Antiqua" w:cs="Arial"/>
          <w:noProof/>
          <w:sz w:val="24"/>
          <w:szCs w:val="24"/>
          <w:vertAlign w:val="superscript"/>
        </w:rPr>
        <w:t>[</w:t>
      </w:r>
      <w:hyperlink w:anchor="_ENREF_30" w:tooltip="Kim, 2012 #31" w:history="1">
        <w:r w:rsidRPr="00247181">
          <w:rPr>
            <w:rFonts w:ascii="Book Antiqua" w:hAnsi="Book Antiqua" w:cs="Arial"/>
            <w:noProof/>
            <w:sz w:val="24"/>
            <w:szCs w:val="24"/>
            <w:vertAlign w:val="superscript"/>
          </w:rPr>
          <w:t>30</w:t>
        </w:r>
      </w:hyperlink>
      <w:r w:rsidRPr="00247181">
        <w:rPr>
          <w:rFonts w:ascii="Book Antiqua" w:hAnsi="Book Antiqua" w:cs="Arial"/>
          <w:noProof/>
          <w:sz w:val="24"/>
          <w:szCs w:val="24"/>
          <w:vertAlign w:val="superscript"/>
        </w:rPr>
        <w:t>]</w:t>
      </w:r>
      <w:r w:rsidRPr="00247181">
        <w:rPr>
          <w:rFonts w:ascii="Book Antiqua" w:hAnsi="Book Antiqua" w:cs="Arial"/>
          <w:sz w:val="24"/>
          <w:szCs w:val="24"/>
        </w:rPr>
        <w:fldChar w:fldCharType="end"/>
      </w:r>
      <w:r w:rsidRPr="00247181">
        <w:rPr>
          <w:rFonts w:ascii="Book Antiqua" w:hAnsi="Book Antiqua" w:cs="Arial"/>
          <w:sz w:val="24"/>
          <w:szCs w:val="24"/>
        </w:rPr>
        <w:t xml:space="preserve">, EUS-RFA of the pancreas was </w:t>
      </w:r>
      <w:r w:rsidR="00FE337D" w:rsidRPr="00247181">
        <w:rPr>
          <w:rFonts w:ascii="Book Antiqua" w:hAnsi="Book Antiqua" w:cs="Arial"/>
          <w:sz w:val="24"/>
          <w:szCs w:val="24"/>
        </w:rPr>
        <w:t>applied</w:t>
      </w:r>
      <w:r w:rsidRPr="00247181">
        <w:rPr>
          <w:rFonts w:ascii="Book Antiqua" w:hAnsi="Book Antiqua" w:cs="Arial"/>
          <w:sz w:val="24"/>
          <w:szCs w:val="24"/>
        </w:rPr>
        <w:t xml:space="preserve"> on 10 adult mini pigs. An 18 gauge endoscopic RFA </w:t>
      </w:r>
      <w:r w:rsidR="00BA7AF0" w:rsidRPr="00247181">
        <w:rPr>
          <w:rFonts w:ascii="Book Antiqua" w:hAnsi="Book Antiqua" w:cs="Arial"/>
          <w:sz w:val="24"/>
          <w:szCs w:val="24"/>
        </w:rPr>
        <w:t>probe</w:t>
      </w:r>
      <w:r w:rsidRPr="00247181">
        <w:rPr>
          <w:rFonts w:ascii="Book Antiqua" w:hAnsi="Book Antiqua" w:cs="Arial"/>
          <w:sz w:val="24"/>
          <w:szCs w:val="24"/>
        </w:rPr>
        <w:t xml:space="preserve"> was used to </w:t>
      </w:r>
      <w:r w:rsidR="00BA7AF0" w:rsidRPr="00247181">
        <w:rPr>
          <w:rFonts w:ascii="Book Antiqua" w:hAnsi="Book Antiqua" w:cs="Arial"/>
          <w:sz w:val="24"/>
          <w:szCs w:val="24"/>
        </w:rPr>
        <w:t>ablate</w:t>
      </w:r>
      <w:r w:rsidRPr="00247181">
        <w:rPr>
          <w:rFonts w:ascii="Book Antiqua" w:hAnsi="Book Antiqua" w:cs="Arial"/>
          <w:sz w:val="24"/>
          <w:szCs w:val="24"/>
        </w:rPr>
        <w:t xml:space="preserve"> the body and tail of the pancreas, with an output power of 50 W for 5 min.</w:t>
      </w:r>
      <w:r w:rsidR="00BA7AF0" w:rsidRPr="00247181">
        <w:rPr>
          <w:rFonts w:ascii="Book Antiqua" w:hAnsi="Book Antiqua" w:cs="Arial"/>
          <w:sz w:val="24"/>
          <w:szCs w:val="24"/>
        </w:rPr>
        <w:t xml:space="preserve"> On histology, there was a </w:t>
      </w:r>
      <w:r w:rsidRPr="00247181">
        <w:rPr>
          <w:rFonts w:ascii="Book Antiqua" w:hAnsi="Book Antiqua" w:cs="Arial"/>
          <w:sz w:val="24"/>
          <w:szCs w:val="24"/>
        </w:rPr>
        <w:t xml:space="preserve">spherical necrotic lesion surrounded by fibrous tissue localized in the pancreatic parenchyma. The mean diameter of the ablated tissue was 23.0 ± 6.9 mm. No major procedure-related adverse events were </w:t>
      </w:r>
      <w:r w:rsidR="00BA7AF0" w:rsidRPr="00247181">
        <w:rPr>
          <w:rFonts w:ascii="Book Antiqua" w:hAnsi="Book Antiqua" w:cs="Arial"/>
          <w:sz w:val="24"/>
          <w:szCs w:val="24"/>
        </w:rPr>
        <w:t>observed</w:t>
      </w:r>
      <w:r w:rsidRPr="00247181">
        <w:rPr>
          <w:rFonts w:ascii="Book Antiqua" w:hAnsi="Book Antiqua" w:cs="Arial"/>
          <w:sz w:val="24"/>
          <w:szCs w:val="24"/>
        </w:rPr>
        <w:t xml:space="preserve">, and all pigs survived without any distressed behavioural pattern for 7 d until autopsy. </w:t>
      </w:r>
      <w:r w:rsidRPr="00247181">
        <w:rPr>
          <w:rFonts w:ascii="Book Antiqua" w:hAnsi="Book Antiqua" w:cs="Arial"/>
          <w:sz w:val="24"/>
          <w:szCs w:val="24"/>
          <w:lang w:val="en-US"/>
        </w:rPr>
        <w:t>Another minimally invasive technique for treatment of pancreatic cystic lesions with moderate success is the EUS-guided injection of ethanol into the cyst, with reported efficacy of 33.5</w:t>
      </w:r>
      <w:r w:rsidR="00D46999" w:rsidRPr="00247181">
        <w:rPr>
          <w:rFonts w:ascii="Book Antiqua" w:hAnsi="Book Antiqua" w:cs="Arial" w:hint="eastAsia"/>
          <w:sz w:val="24"/>
          <w:szCs w:val="24"/>
          <w:lang w:val="en-US" w:eastAsia="zh-CN"/>
        </w:rPr>
        <w:t>%</w:t>
      </w:r>
      <w:r w:rsidRPr="00247181">
        <w:rPr>
          <w:rFonts w:ascii="Book Antiqua" w:hAnsi="Book Antiqua" w:cs="Arial"/>
          <w:sz w:val="24"/>
          <w:szCs w:val="24"/>
          <w:lang w:val="en-US"/>
        </w:rPr>
        <w:t>-62% in achieving cyst resolution</w:t>
      </w:r>
      <w:r w:rsidRPr="00247181">
        <w:rPr>
          <w:rFonts w:ascii="Book Antiqua" w:hAnsi="Book Antiqua" w:cs="Arial"/>
          <w:sz w:val="24"/>
          <w:szCs w:val="24"/>
          <w:lang w:val="en-US"/>
        </w:rPr>
        <w:fldChar w:fldCharType="begin">
          <w:fldData xml:space="preserve">PEVuZE5vdGU+PENpdGU+PEF1dGhvcj5EZVdpdHQ8L0F1dGhvcj48WWVhcj4yMDEwPC9ZZWFyPjxS
ZWNOdW0+MzI8L1JlY051bT48RGlzcGxheVRleHQ+PHN0eWxlIGZhY2U9InN1cGVyc2NyaXB0Ij5b
MzEsIDMyXTwvc3R5bGU+PC9EaXNwbGF5VGV4dD48cmVjb3JkPjxyZWMtbnVtYmVyPjMyPC9yZWMt
bnVtYmVyPjxmb3JlaWduLWtleXM+PGtleSBhcHA9IkVOIiBkYi1pZD0ic3BwMHpzZjJseDU1d2ll
cDAwdXZmcHI0ZmFhNTVwZHZzZXZlIiB0aW1lc3RhbXA9IjEzOTk5NzYxOTkiPjMyPC9rZXk+PC9m
b3JlaWduLWtleXM+PHJlZi10eXBlIG5hbWU9IkpvdXJuYWwgQXJ0aWNsZSI+MTc8L3JlZi10eXBl
Pjxjb250cmlidXRvcnM+PGF1dGhvcnM+PGF1dGhvcj5EZVdpdHQsIEouPC9hdXRob3I+PGF1dGhv
cj5EaU1haW8sIEMuIEouPC9hdXRob3I+PGF1dGhvcj5CcnVnZ2UsIFcuIFIuPC9hdXRob3I+PC9h
dXRob3JzPjwvY29udHJpYnV0b3JzPjxhdXRoLWFkZHJlc3M+RGVwYXJ0bWVudCBvZiBHYXN0cm9l
bnRlcm9sb2d5IGFuZCBIZXBhdG9sb2d5LCBJbmRpYW5hIFVuaXZlcnNpdHkgTWVkaWNhbCBDZW50
ZXIsIEluZGlhbmFwb2xpcywgSW5kaWFuYSA0NjIwMiwgVVNBLjwvYXV0aC1hZGRyZXNzPjx0aXRs
ZXM+PHRpdGxlPkxvbmctdGVybSBmb2xsb3ctdXAgb2YgcGFuY3JlYXRpYyBjeXN0cyB0aGF0IHJl
c29sdmUgcmFkaW9sb2dpY2FsbHkgYWZ0ZXIgRVVTLWd1aWRlZCBldGhhbm9sIGFibGF0aW9uPC90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b2RpY2FsPjxwYWdlcz44NjItNjwvcGFnZXM+PHZvbHVtZT43Mjwvdm9sdW1lPjxudW1iZXI+NDwv
bnVtYmVyPjxlZGl0aW9uPjIwMTAvMTAvMDU8L2VkaXRpb24+PGtleXdvcmRzPjxrZXl3b3JkPkNh
cmNpbm9lbWJyeW9uaWMgQW50aWdlbi9hbmFseXNpczwva2V5d29yZD48a2V5d29yZD5DYXRoZXRl
ciBBYmxhdGlvbi8qbWV0aG9kczwva2V5d29yZD48a2V5d29yZD5FbmRvc29ub2dyYXBoeTwva2V5
d29yZD48a2V5d29yZD5FdGhhbm9sLyphZG1pbmlzdHJhdGlvbiAmYW1wOyBkb3NhZ2U8L2tleXdv
cmQ+PGtleXdvcmQ+Rm9sbG93LVVwIFN0dWRpZXM8L2tleXdvcmQ+PGtleXdvcmQ+SHVtYW5zPC9r
ZXl3b3JkPjxrZXl3b3JkPlBhbmNyZWF0aWMgQ3lzdC8qdGhlcmFweS91bHRyYXNvbm9ncmFwaHk8
L2tleXdvcmQ+PGtleXdvcmQ+UmVjdXJyZW5jZTwva2V5d29yZD48a2V5d29yZD5UaGVyYXBldXRp
YyBJcnJpZ2F0aW9uPC9rZXl3b3JkPjxrZXl3b3JkPlRvbW9ncmFwaHksIFgtUmF5IENvbXB1dGVk
PC9rZXl3b3JkPjxrZXl3b3JkPlRyZWF0bWVudCBPdXRjb21lPC9rZXl3b3JkPjwva2V5d29yZHM+
PGRhdGVzPjx5ZWFyPjIwMTA8L3llYXI+PHB1Yi1kYXRlcz48ZGF0ZT5PY3Q8L2RhdGU+PC9wdWIt
ZGF0ZXM+PC9kYXRlcz48aXNibj4xMDk3LTY3NzkgKEVsZWN0cm9uaWMpJiN4RDswMDE2LTUxMDcg
KExpbmtpbmcpPC9pc2JuPjxhY2Nlc3Npb24tbnVtPjIwODgzODY2PC9hY2Nlc3Npb24tbnVtPjx3
b3JrLXR5cGU+TXVsdGljZW50ZXIgU3R1ZHkmI3hEO1JhbmRvbWl6ZWQgQ29udHJvbGxlZCBUcmlh
bDwvd29yay10eXBlPjx1cmxzPjxyZWxhdGVkLXVybHM+PHVybD5odHRwOi8vd3d3Lm5jYmkubmxt
Lm5paC5nb3YvcHVibWVkLzIwODgzODY2PC91cmw+PC9yZWxhdGVkLXVybHM+PC91cmxzPjxlbGVj
dHJvbmljLXJlc291cmNlLW51bT4xMC4xMDE2L2ouZ2llLjIwMTAuMDIuMDM5PC9lbGVjdHJvbmlj
LXJlc291cmNlLW51bT48bGFuZ3VhZ2U+ZW5nPC9sYW5ndWFnZT48L3JlY29yZD48L0NpdGU+PENp
dGU+PEF1dGhvcj5EaU1haW88L0F1dGhvcj48WWVhcj4yMDExPC9ZZWFyPjxSZWNOdW0+MzM8L1Jl
Y051bT48cmVjb3JkPjxyZWMtbnVtYmVyPjMzPC9yZWMtbnVtYmVyPjxmb3JlaWduLWtleXM+PGtl
eSBhcHA9IkVOIiBkYi1pZD0ic3BwMHpzZjJseDU1d2llcDAwdXZmcHI0ZmFhNTVwZHZzZXZlIiB0
aW1lc3RhbXA9IjEzOTk5NzYxOTkiPjMzPC9rZXk+PC9mb3JlaWduLWtleXM+PHJlZi10eXBlIG5h
bWU9IkpvdXJuYWwgQXJ0aWNsZSI+MTc8L3JlZi10eXBlPjxjb250cmlidXRvcnM+PGF1dGhvcnM+
PGF1dGhvcj5EaU1haW8sIEMuIEouPC9hdXRob3I+PGF1dGhvcj5EZVdpdHQsIEouIE0uPC9hdXRo
b3I+PGF1dGhvcj5CcnVnZ2UsIFcuIFIuPC9hdXRob3I+PC9hdXRob3JzPjwvY29udHJpYnV0b3Jz
PjxhdXRoLWFkZHJlc3M+R2FzdHJvZW50ZXJvbG9neSBhbmQgTnV0cml0aW9uIFNlcnZpY2UsIE1l
bW9yaWFsIFNsb2FuLUtldHRlcmluZyBDYW5jZXIgQ2VudGVyLCBOZXcgWW9yaywgTlkgMTAwNjUs
IFVTQS4gZGltYWlvY0Btc2tjYy5vcmc8L2F1dGgtYWRkcmVzcz48dGl0bGVzPjx0aXRsZT5BYmxh
dGlvbiBvZiBwYW5jcmVhdGljIGN5c3RpYyBsZXNpb25zOiB0aGUgdXNlIG9mIG11bHRpcGxlIGVu
ZG9zY29waWMgdWx0cmFzb3VuZC1ndWlkZWQgZXRoYW5vbCBsYXZhZ2Ugc2Vzc2lvbnM8L3RpdGxl
PjxzZWNvbmRhcnktdGl0bGU+UGFuY3JlYXM8L3NlY29uZGFyeS10aXRsZT48YWx0LXRpdGxlPlBh
bmNyZWFzPC9hbHQtdGl0bGU+PC90aXRsZXM+PHBlcmlvZGljYWw+PGZ1bGwtdGl0bGU+UGFuY3Jl
YXM8L2Z1bGwtdGl0bGU+PGFiYnItMT5QYW5jcmVhczwvYWJici0xPjwvcGVyaW9kaWNhbD48YWx0
LXBlcmlvZGljYWw+PGZ1bGwtdGl0bGU+UGFuY3JlYXM8L2Z1bGwtdGl0bGU+PGFiYnItMT5QYW5j
cmVhczwvYWJici0xPjwvYWx0LXBlcmlvZGljYWw+PHBhZ2VzPjY2NC04PC9wYWdlcz48dm9sdW1l
PjQwPC92b2x1bWU+PG51bWJlcj41PC9udW1iZXI+PGVkaXRpb24+MjAxMS8wNS8xMzwvZWRpdGlv
bj48a2V5d29yZHM+PGtleXdvcmQ+QWdlZDwva2V5d29yZD48a2V5d29yZD5DYXJjaW5vZW1icnlv
bmljIEFudGlnZW4vbWV0YWJvbGlzbTwva2V5d29yZD48a2V5d29yZD5DeXN0IEZsdWlkL21ldGFi
b2xpc20vdWx0cmFzb25vZ3JhcGh5PC9rZXl3b3JkPjxrZXl3b3JkPkVuZG9zY29weSwgRGlnZXN0
aXZlIFN5c3RlbTwva2V5d29yZD48a2V5d29yZD5FbmRvc29ub2dyYXBoeTwva2V5d29yZD48a2V5
d29yZD5FdGhhbm9sL2FkbWluaXN0cmF0aW9uICZhbXA7IGRvc2FnZS90aGVyYXBldXRpYyB1c2U8
L2tleXdvcmQ+PGtleXdvcmQ+RmVtYWxlPC9rZXl3b3JkPjxrZXl3b3JkPkh1bWFuczwva2V5d29y
ZD48a2V5d29yZD5NYWxlPC9rZXl3b3JkPjxrZXl3b3JkPlBhbmNyZWF0aWMgQ3lzdC9tZXRhYm9s
aXNtLyp0aGVyYXB5Lyp1bHRyYXNvbm9ncmFwaHk8L2tleXdvcmQ+PGtleXdvcmQ+UmV0cm9zcGVj
dGl2ZSBTdHVkaWVzPC9rZXl3b3JkPjxrZXl3b3JkPlRoZXJhcGV1dGljIElycmlnYXRpb24vbWV0
aG9kczwva2V5d29yZD48a2V5d29yZD5UcmVhdG1lbnQgT3V0Y29tZTwva2V5d29yZD48L2tleXdv
cmRzPjxkYXRlcz48eWVhcj4yMDExPC95ZWFyPjxwdWItZGF0ZXM+PGRhdGU+SnVsPC9kYXRlPjwv
cHViLWRhdGVzPjwvZGF0ZXM+PGlzYm4+MTUzNi00ODI4IChFbGVjdHJvbmljKSYjeEQ7MDg4NS0z
MTc3IChMaW5raW5nKTwvaXNibj48YWNjZXNzaW9uLW51bT4yMTU2MjQ0NzwvYWNjZXNzaW9uLW51
bT48dXJscz48cmVsYXRlZC11cmxzPjx1cmw+aHR0cDovL3d3dy5uY2JpLm5sbS5uaWguZ292L3B1
Ym1lZC8yMTU2MjQ0NzwvdXJsPjwvcmVsYXRlZC11cmxzPjwvdXJscz48ZWxlY3Ryb25pYy1yZXNv
dXJjZS1udW0+MTAuMTA5Ny9NUEEuMGIwMTNlMzE4MjEyOGQwNjwvZWxlY3Ryb25pYy1yZXNvdXJj
ZS1udW0+PGxhbmd1YWdlPmVuZzwvbGFuZ3VhZ2U+PC9yZWNvcmQ+PC9DaXRlPjwvRW5kTm90ZT4A
</w:fldData>
        </w:fldChar>
      </w:r>
      <w:r w:rsidRPr="00247181">
        <w:rPr>
          <w:rFonts w:ascii="Book Antiqua" w:hAnsi="Book Antiqua" w:cs="Arial"/>
          <w:sz w:val="24"/>
          <w:szCs w:val="24"/>
          <w:lang w:val="en-US"/>
        </w:rPr>
        <w:instrText xml:space="preserve"> ADDIN EN.CITE </w:instrText>
      </w:r>
      <w:r w:rsidRPr="00247181">
        <w:rPr>
          <w:rFonts w:ascii="Book Antiqua" w:hAnsi="Book Antiqua" w:cs="Arial"/>
          <w:sz w:val="24"/>
          <w:szCs w:val="24"/>
          <w:lang w:val="en-US"/>
        </w:rPr>
        <w:fldChar w:fldCharType="begin">
          <w:fldData xml:space="preserve">PEVuZE5vdGU+PENpdGU+PEF1dGhvcj5EZVdpdHQ8L0F1dGhvcj48WWVhcj4yMDEwPC9ZZWFyPjxS
ZWNOdW0+MzI8L1JlY051bT48RGlzcGxheVRleHQ+PHN0eWxlIGZhY2U9InN1cGVyc2NyaXB0Ij5b
MzEsIDMyXTwvc3R5bGU+PC9EaXNwbGF5VGV4dD48cmVjb3JkPjxyZWMtbnVtYmVyPjMyPC9yZWMt
bnVtYmVyPjxmb3JlaWduLWtleXM+PGtleSBhcHA9IkVOIiBkYi1pZD0ic3BwMHpzZjJseDU1d2ll
cDAwdXZmcHI0ZmFhNTVwZHZzZXZlIiB0aW1lc3RhbXA9IjEzOTk5NzYxOTkiPjMyPC9rZXk+PC9m
b3JlaWduLWtleXM+PHJlZi10eXBlIG5hbWU9IkpvdXJuYWwgQXJ0aWNsZSI+MTc8L3JlZi10eXBl
Pjxjb250cmlidXRvcnM+PGF1dGhvcnM+PGF1dGhvcj5EZVdpdHQsIEouPC9hdXRob3I+PGF1dGhv
cj5EaU1haW8sIEMuIEouPC9hdXRob3I+PGF1dGhvcj5CcnVnZ2UsIFcuIFIuPC9hdXRob3I+PC9h
dXRob3JzPjwvY29udHJpYnV0b3JzPjxhdXRoLWFkZHJlc3M+RGVwYXJ0bWVudCBvZiBHYXN0cm9l
bnRlcm9sb2d5IGFuZCBIZXBhdG9sb2d5LCBJbmRpYW5hIFVuaXZlcnNpdHkgTWVkaWNhbCBDZW50
ZXIsIEluZGlhbmFwb2xpcywgSW5kaWFuYSA0NjIwMiwgVVNBLjwvYXV0aC1hZGRyZXNzPjx0aXRs
ZXM+PHRpdGxlPkxvbmctdGVybSBmb2xsb3ctdXAgb2YgcGFuY3JlYXRpYyBjeXN0cyB0aGF0IHJl
c29sdmUgcmFkaW9sb2dpY2FsbHkgYWZ0ZXIgRVVTLWd1aWRlZCBldGhhbm9sIGFibGF0aW9uPC90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b2RpY2FsPjxwYWdlcz44NjItNjwvcGFnZXM+PHZvbHVtZT43Mjwvdm9sdW1lPjxudW1iZXI+NDwv
bnVtYmVyPjxlZGl0aW9uPjIwMTAvMTAvMDU8L2VkaXRpb24+PGtleXdvcmRzPjxrZXl3b3JkPkNh
cmNpbm9lbWJyeW9uaWMgQW50aWdlbi9hbmFseXNpczwva2V5d29yZD48a2V5d29yZD5DYXRoZXRl
ciBBYmxhdGlvbi8qbWV0aG9kczwva2V5d29yZD48a2V5d29yZD5FbmRvc29ub2dyYXBoeTwva2V5
d29yZD48a2V5d29yZD5FdGhhbm9sLyphZG1pbmlzdHJhdGlvbiAmYW1wOyBkb3NhZ2U8L2tleXdv
cmQ+PGtleXdvcmQ+Rm9sbG93LVVwIFN0dWRpZXM8L2tleXdvcmQ+PGtleXdvcmQ+SHVtYW5zPC9r
ZXl3b3JkPjxrZXl3b3JkPlBhbmNyZWF0aWMgQ3lzdC8qdGhlcmFweS91bHRyYXNvbm9ncmFwaHk8
L2tleXdvcmQ+PGtleXdvcmQ+UmVjdXJyZW5jZTwva2V5d29yZD48a2V5d29yZD5UaGVyYXBldXRp
YyBJcnJpZ2F0aW9uPC9rZXl3b3JkPjxrZXl3b3JkPlRvbW9ncmFwaHksIFgtUmF5IENvbXB1dGVk
PC9rZXl3b3JkPjxrZXl3b3JkPlRyZWF0bWVudCBPdXRjb21lPC9rZXl3b3JkPjwva2V5d29yZHM+
PGRhdGVzPjx5ZWFyPjIwMTA8L3llYXI+PHB1Yi1kYXRlcz48ZGF0ZT5PY3Q8L2RhdGU+PC9wdWIt
ZGF0ZXM+PC9kYXRlcz48aXNibj4xMDk3LTY3NzkgKEVsZWN0cm9uaWMpJiN4RDswMDE2LTUxMDcg
KExpbmtpbmcpPC9pc2JuPjxhY2Nlc3Npb24tbnVtPjIwODgzODY2PC9hY2Nlc3Npb24tbnVtPjx3
b3JrLXR5cGU+TXVsdGljZW50ZXIgU3R1ZHkmI3hEO1JhbmRvbWl6ZWQgQ29udHJvbGxlZCBUcmlh
bDwvd29yay10eXBlPjx1cmxzPjxyZWxhdGVkLXVybHM+PHVybD5odHRwOi8vd3d3Lm5jYmkubmxt
Lm5paC5nb3YvcHVibWVkLzIwODgzODY2PC91cmw+PC9yZWxhdGVkLXVybHM+PC91cmxzPjxlbGVj
dHJvbmljLXJlc291cmNlLW51bT4xMC4xMDE2L2ouZ2llLjIwMTAuMDIuMDM5PC9lbGVjdHJvbmlj
LXJlc291cmNlLW51bT48bGFuZ3VhZ2U+ZW5nPC9sYW5ndWFnZT48L3JlY29yZD48L0NpdGU+PENp
dGU+PEF1dGhvcj5EaU1haW88L0F1dGhvcj48WWVhcj4yMDExPC9ZZWFyPjxSZWNOdW0+MzM8L1Jl
Y051bT48cmVjb3JkPjxyZWMtbnVtYmVyPjMzPC9yZWMtbnVtYmVyPjxmb3JlaWduLWtleXM+PGtl
eSBhcHA9IkVOIiBkYi1pZD0ic3BwMHpzZjJseDU1d2llcDAwdXZmcHI0ZmFhNTVwZHZzZXZlIiB0
aW1lc3RhbXA9IjEzOTk5NzYxOTkiPjMzPC9rZXk+PC9mb3JlaWduLWtleXM+PHJlZi10eXBlIG5h
bWU9IkpvdXJuYWwgQXJ0aWNsZSI+MTc8L3JlZi10eXBlPjxjb250cmlidXRvcnM+PGF1dGhvcnM+
PGF1dGhvcj5EaU1haW8sIEMuIEouPC9hdXRob3I+PGF1dGhvcj5EZVdpdHQsIEouIE0uPC9hdXRo
b3I+PGF1dGhvcj5CcnVnZ2UsIFcuIFIuPC9hdXRob3I+PC9hdXRob3JzPjwvY29udHJpYnV0b3Jz
PjxhdXRoLWFkZHJlc3M+R2FzdHJvZW50ZXJvbG9neSBhbmQgTnV0cml0aW9uIFNlcnZpY2UsIE1l
bW9yaWFsIFNsb2FuLUtldHRlcmluZyBDYW5jZXIgQ2VudGVyLCBOZXcgWW9yaywgTlkgMTAwNjUs
IFVTQS4gZGltYWlvY0Btc2tjYy5vcmc8L2F1dGgtYWRkcmVzcz48dGl0bGVzPjx0aXRsZT5BYmxh
dGlvbiBvZiBwYW5jcmVhdGljIGN5c3RpYyBsZXNpb25zOiB0aGUgdXNlIG9mIG11bHRpcGxlIGVu
ZG9zY29waWMgdWx0cmFzb3VuZC1ndWlkZWQgZXRoYW5vbCBsYXZhZ2Ugc2Vzc2lvbnM8L3RpdGxl
PjxzZWNvbmRhcnktdGl0bGU+UGFuY3JlYXM8L3NlY29uZGFyeS10aXRsZT48YWx0LXRpdGxlPlBh
bmNyZWFzPC9hbHQtdGl0bGU+PC90aXRsZXM+PHBlcmlvZGljYWw+PGZ1bGwtdGl0bGU+UGFuY3Jl
YXM8L2Z1bGwtdGl0bGU+PGFiYnItMT5QYW5jcmVhczwvYWJici0xPjwvcGVyaW9kaWNhbD48YWx0
LXBlcmlvZGljYWw+PGZ1bGwtdGl0bGU+UGFuY3JlYXM8L2Z1bGwtdGl0bGU+PGFiYnItMT5QYW5j
cmVhczwvYWJici0xPjwvYWx0LXBlcmlvZGljYWw+PHBhZ2VzPjY2NC04PC9wYWdlcz48dm9sdW1l
PjQwPC92b2x1bWU+PG51bWJlcj41PC9udW1iZXI+PGVkaXRpb24+MjAxMS8wNS8xMzwvZWRpdGlv
bj48a2V5d29yZHM+PGtleXdvcmQ+QWdlZDwva2V5d29yZD48a2V5d29yZD5DYXJjaW5vZW1icnlv
bmljIEFudGlnZW4vbWV0YWJvbGlzbTwva2V5d29yZD48a2V5d29yZD5DeXN0IEZsdWlkL21ldGFi
b2xpc20vdWx0cmFzb25vZ3JhcGh5PC9rZXl3b3JkPjxrZXl3b3JkPkVuZG9zY29weSwgRGlnZXN0
aXZlIFN5c3RlbTwva2V5d29yZD48a2V5d29yZD5FbmRvc29ub2dyYXBoeTwva2V5d29yZD48a2V5
d29yZD5FdGhhbm9sL2FkbWluaXN0cmF0aW9uICZhbXA7IGRvc2FnZS90aGVyYXBldXRpYyB1c2U8
L2tleXdvcmQ+PGtleXdvcmQ+RmVtYWxlPC9rZXl3b3JkPjxrZXl3b3JkPkh1bWFuczwva2V5d29y
ZD48a2V5d29yZD5NYWxlPC9rZXl3b3JkPjxrZXl3b3JkPlBhbmNyZWF0aWMgQ3lzdC9tZXRhYm9s
aXNtLyp0aGVyYXB5Lyp1bHRyYXNvbm9ncmFwaHk8L2tleXdvcmQ+PGtleXdvcmQ+UmV0cm9zcGVj
dGl2ZSBTdHVkaWVzPC9rZXl3b3JkPjxrZXl3b3JkPlRoZXJhcGV1dGljIElycmlnYXRpb24vbWV0
aG9kczwva2V5d29yZD48a2V5d29yZD5UcmVhdG1lbnQgT3V0Y29tZTwva2V5d29yZD48L2tleXdv
cmRzPjxkYXRlcz48eWVhcj4yMDExPC95ZWFyPjxwdWItZGF0ZXM+PGRhdGU+SnVsPC9kYXRlPjwv
cHViLWRhdGVzPjwvZGF0ZXM+PGlzYm4+MTUzNi00ODI4IChFbGVjdHJvbmljKSYjeEQ7MDg4NS0z
MTc3IChMaW5raW5nKTwvaXNibj48YWNjZXNzaW9uLW51bT4yMTU2MjQ0NzwvYWNjZXNzaW9uLW51
bT48dXJscz48cmVsYXRlZC11cmxzPjx1cmw+aHR0cDovL3d3dy5uY2JpLm5sbS5uaWguZ292L3B1
Ym1lZC8yMTU2MjQ0NzwvdXJsPjwvcmVsYXRlZC11cmxzPjwvdXJscz48ZWxlY3Ryb25pYy1yZXNv
dXJjZS1udW0+MTAuMTA5Ny9NUEEuMGIwMTNlMzE4MjEyOGQwNjwvZWxlY3Ryb25pYy1yZXNvdXJj
ZS1udW0+PGxhbmd1YWdlPmVuZzwvbGFuZ3VhZ2U+PC9yZWNvcmQ+PC9DaXRlPjwvRW5kTm90ZT4A
</w:fldData>
        </w:fldChar>
      </w:r>
      <w:r w:rsidRPr="00247181">
        <w:rPr>
          <w:rFonts w:ascii="Book Antiqua" w:hAnsi="Book Antiqua" w:cs="Arial"/>
          <w:sz w:val="24"/>
          <w:szCs w:val="24"/>
          <w:lang w:val="en-US"/>
        </w:rPr>
        <w:instrText xml:space="preserve"> ADDIN EN.CITE.DATA </w:instrText>
      </w:r>
      <w:r w:rsidRPr="00247181">
        <w:rPr>
          <w:rFonts w:ascii="Book Antiqua" w:hAnsi="Book Antiqua" w:cs="Arial"/>
          <w:sz w:val="24"/>
          <w:szCs w:val="24"/>
          <w:lang w:val="en-US"/>
        </w:rPr>
      </w:r>
      <w:r w:rsidRPr="00247181">
        <w:rPr>
          <w:rFonts w:ascii="Book Antiqua" w:hAnsi="Book Antiqua" w:cs="Arial"/>
          <w:sz w:val="24"/>
          <w:szCs w:val="24"/>
          <w:lang w:val="en-US"/>
        </w:rPr>
        <w:fldChar w:fldCharType="end"/>
      </w:r>
      <w:r w:rsidRPr="00247181">
        <w:rPr>
          <w:rFonts w:ascii="Book Antiqua" w:hAnsi="Book Antiqua" w:cs="Arial"/>
          <w:sz w:val="24"/>
          <w:szCs w:val="24"/>
          <w:lang w:val="en-US"/>
        </w:rPr>
      </w:r>
      <w:r w:rsidRPr="00247181">
        <w:rPr>
          <w:rFonts w:ascii="Book Antiqua" w:hAnsi="Book Antiqua" w:cs="Arial"/>
          <w:sz w:val="24"/>
          <w:szCs w:val="24"/>
          <w:lang w:val="en-US"/>
        </w:rPr>
        <w:fldChar w:fldCharType="separate"/>
      </w:r>
      <w:r w:rsidRPr="00247181">
        <w:rPr>
          <w:rFonts w:ascii="Book Antiqua" w:hAnsi="Book Antiqua" w:cs="Arial"/>
          <w:noProof/>
          <w:sz w:val="24"/>
          <w:szCs w:val="24"/>
          <w:vertAlign w:val="superscript"/>
          <w:lang w:val="en-US"/>
        </w:rPr>
        <w:t>[</w:t>
      </w:r>
      <w:hyperlink w:anchor="_ENREF_31" w:tooltip="DeWitt, 2010 #32" w:history="1">
        <w:r w:rsidRPr="00247181">
          <w:rPr>
            <w:rFonts w:ascii="Book Antiqua" w:hAnsi="Book Antiqua" w:cs="Arial"/>
            <w:noProof/>
            <w:sz w:val="24"/>
            <w:szCs w:val="24"/>
            <w:vertAlign w:val="superscript"/>
            <w:lang w:val="en-US"/>
          </w:rPr>
          <w:t>31</w:t>
        </w:r>
      </w:hyperlink>
      <w:r w:rsidR="00D46999" w:rsidRPr="00247181">
        <w:rPr>
          <w:rFonts w:ascii="Book Antiqua" w:hAnsi="Book Antiqua" w:cs="Arial"/>
          <w:noProof/>
          <w:sz w:val="24"/>
          <w:szCs w:val="24"/>
          <w:vertAlign w:val="superscript"/>
          <w:lang w:val="en-US"/>
        </w:rPr>
        <w:t>,</w:t>
      </w:r>
      <w:hyperlink w:anchor="_ENREF_32" w:tooltip="DiMaio, 2011 #33" w:history="1">
        <w:r w:rsidRPr="00247181">
          <w:rPr>
            <w:rFonts w:ascii="Book Antiqua" w:hAnsi="Book Antiqua" w:cs="Arial"/>
            <w:noProof/>
            <w:sz w:val="24"/>
            <w:szCs w:val="24"/>
            <w:vertAlign w:val="superscript"/>
            <w:lang w:val="en-US"/>
          </w:rPr>
          <w:t>32</w:t>
        </w:r>
      </w:hyperlink>
      <w:r w:rsidRPr="00247181">
        <w:rPr>
          <w:rFonts w:ascii="Book Antiqua" w:hAnsi="Book Antiqua" w:cs="Arial"/>
          <w:noProof/>
          <w:sz w:val="24"/>
          <w:szCs w:val="24"/>
          <w:vertAlign w:val="superscript"/>
          <w:lang w:val="en-US"/>
        </w:rPr>
        <w:t>]</w:t>
      </w:r>
      <w:r w:rsidRPr="00247181">
        <w:rPr>
          <w:rFonts w:ascii="Book Antiqua" w:hAnsi="Book Antiqua" w:cs="Arial"/>
          <w:sz w:val="24"/>
          <w:szCs w:val="24"/>
          <w:lang w:val="en-US"/>
        </w:rPr>
        <w:fldChar w:fldCharType="end"/>
      </w:r>
      <w:r w:rsidRPr="00247181">
        <w:rPr>
          <w:rFonts w:ascii="Book Antiqua" w:hAnsi="Book Antiqua" w:cs="Arial"/>
          <w:sz w:val="24"/>
          <w:szCs w:val="24"/>
          <w:lang w:val="en-US"/>
        </w:rPr>
        <w:t>. The adverse events associated with this technique are significant, with a reported risk of severe post-procedural pain and pancreatitis of 4</w:t>
      </w:r>
      <w:r w:rsidR="00D46999" w:rsidRPr="00247181">
        <w:rPr>
          <w:rFonts w:ascii="Book Antiqua" w:hAnsi="Book Antiqua" w:cs="Arial" w:hint="eastAsia"/>
          <w:sz w:val="24"/>
          <w:szCs w:val="24"/>
          <w:lang w:val="en-US" w:eastAsia="zh-CN"/>
        </w:rPr>
        <w:t>%</w:t>
      </w:r>
      <w:r w:rsidRPr="00247181">
        <w:rPr>
          <w:rFonts w:ascii="Book Antiqua" w:hAnsi="Book Antiqua" w:cs="Arial"/>
          <w:sz w:val="24"/>
          <w:szCs w:val="24"/>
          <w:lang w:val="en-US"/>
        </w:rPr>
        <w:t>-20%. Also, the presence of multiple septations within the cyst reduces the efficacy of ethanol injection. Another limitation of ethanol ablation is that this method would not be suitable for treatment of solid pancreatic lesions. A major potential advantage of EUS-RFA of cystic tumors is that it could be done in a minimally invasive way, with the likelihood of fewer adverse events than the alcohol injection because the area of ablation can be assessed and monitored in real-time by EUS.</w:t>
      </w:r>
    </w:p>
    <w:p w14:paraId="5ECBD009" w14:textId="7F9BE5C1" w:rsidR="00AE6B11" w:rsidRPr="00247181" w:rsidRDefault="00D46999" w:rsidP="00D46999">
      <w:pPr>
        <w:autoSpaceDE w:val="0"/>
        <w:autoSpaceDN w:val="0"/>
        <w:adjustRightInd w:val="0"/>
        <w:spacing w:after="0" w:line="360" w:lineRule="auto"/>
        <w:jc w:val="both"/>
        <w:rPr>
          <w:rFonts w:ascii="Book Antiqua" w:hAnsi="Book Antiqua" w:cs="Arial"/>
          <w:sz w:val="24"/>
          <w:szCs w:val="24"/>
        </w:rPr>
      </w:pPr>
      <w:r w:rsidRPr="00247181">
        <w:rPr>
          <w:rFonts w:ascii="Book Antiqua" w:hAnsi="Book Antiqua" w:cs="Arial"/>
          <w:sz w:val="24"/>
          <w:szCs w:val="24"/>
        </w:rPr>
        <w:t>EUS-RFA</w:t>
      </w:r>
      <w:r w:rsidR="00AE6B11" w:rsidRPr="00247181">
        <w:rPr>
          <w:rFonts w:ascii="Book Antiqua" w:hAnsi="Book Antiqua" w:cs="Arial"/>
          <w:sz w:val="24"/>
          <w:szCs w:val="24"/>
        </w:rPr>
        <w:t xml:space="preserve"> using Habib EUS-RFA catheter (Emcision Ltd</w:t>
      </w:r>
      <w:r w:rsidR="00EC0FDE" w:rsidRPr="00247181">
        <w:rPr>
          <w:rFonts w:ascii="Book Antiqua" w:hAnsi="Book Antiqua" w:cs="Arial" w:hint="eastAsia"/>
          <w:sz w:val="24"/>
          <w:szCs w:val="24"/>
          <w:lang w:eastAsia="zh-CN"/>
        </w:rPr>
        <w:t>.</w:t>
      </w:r>
      <w:r w:rsidR="00AE6B11" w:rsidRPr="00247181">
        <w:rPr>
          <w:rFonts w:ascii="Book Antiqua" w:hAnsi="Book Antiqua" w:cs="Arial"/>
          <w:sz w:val="24"/>
          <w:szCs w:val="24"/>
        </w:rPr>
        <w:t>, U</w:t>
      </w:r>
      <w:r w:rsidRPr="00247181">
        <w:rPr>
          <w:rFonts w:ascii="Book Antiqua" w:hAnsi="Book Antiqua" w:cs="Arial" w:hint="eastAsia"/>
          <w:sz w:val="24"/>
          <w:szCs w:val="24"/>
          <w:lang w:eastAsia="zh-CN"/>
        </w:rPr>
        <w:t xml:space="preserve">nited </w:t>
      </w:r>
      <w:r w:rsidR="00AE6B11" w:rsidRPr="00247181">
        <w:rPr>
          <w:rFonts w:ascii="Book Antiqua" w:hAnsi="Book Antiqua" w:cs="Arial"/>
          <w:sz w:val="24"/>
          <w:szCs w:val="24"/>
        </w:rPr>
        <w:t>K</w:t>
      </w:r>
      <w:r w:rsidRPr="00247181">
        <w:rPr>
          <w:rFonts w:ascii="Book Antiqua" w:hAnsi="Book Antiqua" w:cs="Arial" w:hint="eastAsia"/>
          <w:sz w:val="24"/>
          <w:szCs w:val="24"/>
          <w:lang w:eastAsia="zh-CN"/>
        </w:rPr>
        <w:t>ingdom</w:t>
      </w:r>
      <w:r w:rsidR="00AE6B11" w:rsidRPr="00247181">
        <w:rPr>
          <w:rFonts w:ascii="Book Antiqua" w:hAnsi="Book Antiqua" w:cs="Arial"/>
          <w:sz w:val="24"/>
          <w:szCs w:val="24"/>
        </w:rPr>
        <w:t xml:space="preserve">) through a 19 gauge needle </w:t>
      </w:r>
      <w:r w:rsidR="00684A34" w:rsidRPr="00247181">
        <w:rPr>
          <w:rFonts w:ascii="Book Antiqua" w:hAnsi="Book Antiqua" w:cs="Arial"/>
          <w:sz w:val="24"/>
          <w:szCs w:val="24"/>
        </w:rPr>
        <w:t xml:space="preserve">for ablation of </w:t>
      </w:r>
      <w:r w:rsidR="00960910" w:rsidRPr="00247181">
        <w:rPr>
          <w:rFonts w:ascii="Book Antiqua" w:hAnsi="Book Antiqua" w:cs="Arial"/>
          <w:sz w:val="24"/>
          <w:szCs w:val="24"/>
        </w:rPr>
        <w:t>lympatic and pancreatic tissue</w:t>
      </w:r>
      <w:r w:rsidR="00AE6B11" w:rsidRPr="00247181">
        <w:rPr>
          <w:rFonts w:ascii="Book Antiqua" w:hAnsi="Book Antiqua" w:cs="Arial"/>
          <w:sz w:val="24"/>
          <w:szCs w:val="24"/>
        </w:rPr>
        <w:t xml:space="preserve">, was </w:t>
      </w:r>
      <w:r w:rsidR="00684A34" w:rsidRPr="00247181">
        <w:rPr>
          <w:rFonts w:ascii="Book Antiqua" w:hAnsi="Book Antiqua" w:cs="Arial"/>
          <w:sz w:val="24"/>
          <w:szCs w:val="24"/>
        </w:rPr>
        <w:t>reported</w:t>
      </w:r>
      <w:r w:rsidR="0068106A" w:rsidRPr="00247181">
        <w:rPr>
          <w:rFonts w:ascii="Book Antiqua" w:hAnsi="Book Antiqua" w:cs="Arial"/>
          <w:sz w:val="24"/>
          <w:szCs w:val="24"/>
        </w:rPr>
        <w:t xml:space="preserve"> in two animal </w:t>
      </w:r>
      <w:r w:rsidR="00684A34" w:rsidRPr="00247181">
        <w:rPr>
          <w:rFonts w:ascii="Book Antiqua" w:hAnsi="Book Antiqua" w:cs="Arial"/>
          <w:sz w:val="24"/>
          <w:szCs w:val="24"/>
        </w:rPr>
        <w:t xml:space="preserve">studies. </w:t>
      </w:r>
      <w:r w:rsidR="0068106A" w:rsidRPr="00247181">
        <w:rPr>
          <w:rFonts w:ascii="Book Antiqua" w:hAnsi="Book Antiqua" w:cs="Arial"/>
          <w:sz w:val="24"/>
          <w:szCs w:val="24"/>
        </w:rPr>
        <w:t>In the former study</w:t>
      </w:r>
      <w:r w:rsidR="00AE6B11" w:rsidRPr="00247181">
        <w:rPr>
          <w:rFonts w:ascii="Book Antiqua" w:hAnsi="Book Antiqua" w:cs="Arial"/>
          <w:sz w:val="24"/>
          <w:szCs w:val="24"/>
        </w:rPr>
        <w:fldChar w:fldCharType="begin"/>
      </w:r>
      <w:r w:rsidR="00AE6B11" w:rsidRPr="00247181">
        <w:rPr>
          <w:rFonts w:ascii="Book Antiqua" w:hAnsi="Book Antiqua" w:cs="Arial"/>
          <w:sz w:val="24"/>
          <w:szCs w:val="24"/>
        </w:rPr>
        <w:instrText xml:space="preserve"> ADDIN EN.CITE &lt;EndNote&gt;&lt;Cite&gt;&lt;Author&gt;Sethi&lt;/Author&gt;&lt;Year&gt;2012&lt;/Year&gt;&lt;RecNum&gt;34&lt;/RecNum&gt;&lt;DisplayText&gt;&lt;style face="superscript"&gt;[33]&lt;/style&gt;&lt;/DisplayText&gt;&lt;record&gt;&lt;rec-number&gt;34&lt;/rec-number&gt;&lt;foreign-keys&gt;&lt;key app="EN" db-id="spp0zsf2lx55wiep00uvfpr4faa55pdvseve" timestamp="1399976199"&gt;34&lt;/key&gt;&lt;/foreign-keys&gt;&lt;ref-type name="Journal Article"&gt;17&lt;/ref-type&gt;&lt;contributors&gt;&lt;authors&gt;&lt;author&gt;Sethi, Amrita&lt;/author&gt;&lt;author&gt;Ellrichmann, Mark&lt;/author&gt;&lt;author&gt;Dhar, Shantiswaroop&lt;/author&gt;&lt;author&gt;Hadeler, Klaus- G. E. R. D.&lt;/author&gt;&lt;author&gt;Kahle, Erich&lt;/author&gt;&lt;author&gt;Seehusen, Frauke&lt;/author&gt;&lt;author&gt;Klapper, Wolfram&lt;/author&gt;&lt;author&gt;Habib, Nagy&lt;/author&gt;&lt;author&gt;Fritscher-Ravens, Annette&lt;/author&gt;&lt;/authors&gt;&lt;/contributors&gt;&lt;titles&gt;&lt;title&gt;503 EUS-Guided Lymph Node Ablation With Novel Radiofrequency Ablation Probe: A Feasibility Study&lt;/title&gt;&lt;secondary-title&gt;Gastrointestinal Endoscopy&lt;/secondary-title&gt;&lt;/titles&gt;&lt;periodical&gt;&lt;full-title&gt;Gastrointest Endosc&lt;/full-title&gt;&lt;abbr-1&gt;Gastrointestinal endoscopy&lt;/abbr-1&gt;&lt;/periodical&gt;&lt;pages&gt;AB147&lt;/pages&gt;&lt;volume&gt;75&lt;/volume&gt;&lt;number&gt;4, Supplement&lt;/number&gt;&lt;dates&gt;&lt;year&gt;2012&lt;/year&gt;&lt;pub-dates&gt;&lt;date&gt;4//&lt;/date&gt;&lt;/pub-dates&gt;&lt;/dates&gt;&lt;isbn&gt;0016-5107&lt;/isbn&gt;&lt;urls&gt;&lt;related-urls&gt;&lt;url&gt;http://www.sciencedirect.com/science/article/pii/S0016510712017944&lt;/url&gt;&lt;/related-urls&gt;&lt;/urls&gt;&lt;electronic-resource-num&gt;http://dx.doi.org/10.1016/j.gie.2012.04.079&lt;/electronic-resource-num&gt;&lt;/record&gt;&lt;/Cite&gt;&lt;/EndNote&gt;</w:instrText>
      </w:r>
      <w:r w:rsidR="00AE6B11" w:rsidRPr="00247181">
        <w:rPr>
          <w:rFonts w:ascii="Book Antiqua" w:hAnsi="Book Antiqua" w:cs="Arial"/>
          <w:sz w:val="24"/>
          <w:szCs w:val="24"/>
        </w:rPr>
        <w:fldChar w:fldCharType="separate"/>
      </w:r>
      <w:r w:rsidR="00AE6B11" w:rsidRPr="00247181">
        <w:rPr>
          <w:rFonts w:ascii="Book Antiqua" w:hAnsi="Book Antiqua" w:cs="Arial"/>
          <w:noProof/>
          <w:sz w:val="24"/>
          <w:szCs w:val="24"/>
          <w:vertAlign w:val="superscript"/>
        </w:rPr>
        <w:t>[</w:t>
      </w:r>
      <w:hyperlink w:anchor="_ENREF_33" w:tooltip="Sethi, 2012 #34" w:history="1">
        <w:r w:rsidR="00AE6B11" w:rsidRPr="00247181">
          <w:rPr>
            <w:rFonts w:ascii="Book Antiqua" w:hAnsi="Book Antiqua" w:cs="Arial"/>
            <w:noProof/>
            <w:sz w:val="24"/>
            <w:szCs w:val="24"/>
            <w:vertAlign w:val="superscript"/>
          </w:rPr>
          <w:t>33</w:t>
        </w:r>
      </w:hyperlink>
      <w:r w:rsidR="00AE6B11" w:rsidRPr="00247181">
        <w:rPr>
          <w:rFonts w:ascii="Book Antiqua" w:hAnsi="Book Antiqua" w:cs="Arial"/>
          <w:noProof/>
          <w:sz w:val="24"/>
          <w:szCs w:val="24"/>
          <w:vertAlign w:val="superscript"/>
        </w:rPr>
        <w:t>]</w:t>
      </w:r>
      <w:r w:rsidR="00AE6B11" w:rsidRPr="00247181">
        <w:rPr>
          <w:rFonts w:ascii="Book Antiqua" w:hAnsi="Book Antiqua" w:cs="Arial"/>
          <w:sz w:val="24"/>
          <w:szCs w:val="24"/>
        </w:rPr>
        <w:fldChar w:fldCharType="end"/>
      </w:r>
      <w:r w:rsidR="00684A34" w:rsidRPr="00247181">
        <w:rPr>
          <w:rFonts w:ascii="Book Antiqua" w:hAnsi="Book Antiqua" w:cs="Arial"/>
          <w:sz w:val="24"/>
          <w:szCs w:val="24"/>
        </w:rPr>
        <w:t>,</w:t>
      </w:r>
      <w:r w:rsidR="00AE6B11" w:rsidRPr="00247181">
        <w:rPr>
          <w:rFonts w:ascii="Book Antiqua" w:hAnsi="Book Antiqua" w:cs="Arial"/>
          <w:sz w:val="24"/>
          <w:szCs w:val="24"/>
        </w:rPr>
        <w:t xml:space="preserve"> EUS-guided RFA </w:t>
      </w:r>
      <w:r w:rsidR="0068106A" w:rsidRPr="00247181">
        <w:rPr>
          <w:rFonts w:ascii="Book Antiqua" w:hAnsi="Book Antiqua" w:cs="Arial"/>
          <w:sz w:val="24"/>
          <w:szCs w:val="24"/>
        </w:rPr>
        <w:t xml:space="preserve">ablation of </w:t>
      </w:r>
      <w:r w:rsidR="00AE6B11" w:rsidRPr="00247181">
        <w:rPr>
          <w:rFonts w:ascii="Book Antiqua" w:hAnsi="Book Antiqua" w:cs="Arial"/>
          <w:sz w:val="24"/>
          <w:szCs w:val="24"/>
        </w:rPr>
        <w:t xml:space="preserve">mediastinal lymph nodes was </w:t>
      </w:r>
      <w:r w:rsidR="0068106A" w:rsidRPr="00247181">
        <w:rPr>
          <w:rFonts w:ascii="Book Antiqua" w:hAnsi="Book Antiqua" w:cs="Arial"/>
          <w:sz w:val="24"/>
          <w:szCs w:val="24"/>
        </w:rPr>
        <w:t xml:space="preserve">successfully </w:t>
      </w:r>
      <w:r w:rsidR="00684A34" w:rsidRPr="00247181">
        <w:rPr>
          <w:rFonts w:ascii="Book Antiqua" w:hAnsi="Book Antiqua" w:cs="Arial"/>
          <w:sz w:val="24"/>
          <w:szCs w:val="24"/>
        </w:rPr>
        <w:t>attempted</w:t>
      </w:r>
      <w:r w:rsidR="00AE6B11" w:rsidRPr="00247181">
        <w:rPr>
          <w:rFonts w:ascii="Book Antiqua" w:hAnsi="Book Antiqua" w:cs="Arial"/>
          <w:sz w:val="24"/>
          <w:szCs w:val="24"/>
        </w:rPr>
        <w:t xml:space="preserve"> in six pigs. RFA was performed with the ERBE Vaio generator (ERBE, Tuttlingen, Germany) with bipolar settings of 10 watts, effect 2 for 2 min. During the procedure, the probe was </w:t>
      </w:r>
      <w:r w:rsidR="0068106A" w:rsidRPr="00247181">
        <w:rPr>
          <w:rFonts w:ascii="Book Antiqua" w:hAnsi="Book Antiqua" w:cs="Arial"/>
          <w:sz w:val="24"/>
          <w:szCs w:val="24"/>
        </w:rPr>
        <w:t>visible</w:t>
      </w:r>
      <w:r w:rsidR="00AE6B11" w:rsidRPr="00247181">
        <w:rPr>
          <w:rFonts w:ascii="Book Antiqua" w:hAnsi="Book Antiqua" w:cs="Arial"/>
          <w:sz w:val="24"/>
          <w:szCs w:val="24"/>
        </w:rPr>
        <w:t xml:space="preserve"> in all cases. No evidence of ablation effect in the surrounding tissue or at the needle puncture site was seen on gross examination</w:t>
      </w:r>
      <w:r w:rsidR="0068106A" w:rsidRPr="00247181">
        <w:rPr>
          <w:rFonts w:ascii="Book Antiqua" w:hAnsi="Book Antiqua" w:cs="Arial"/>
          <w:sz w:val="24"/>
          <w:szCs w:val="24"/>
        </w:rPr>
        <w:t>. There was a</w:t>
      </w:r>
      <w:r w:rsidR="00AE6B11" w:rsidRPr="00247181">
        <w:rPr>
          <w:rFonts w:ascii="Book Antiqua" w:hAnsi="Book Antiqua" w:cs="Arial"/>
          <w:sz w:val="24"/>
          <w:szCs w:val="24"/>
        </w:rPr>
        <w:t xml:space="preserve"> direct correlation between</w:t>
      </w:r>
      <w:r w:rsidR="0068106A" w:rsidRPr="00247181">
        <w:rPr>
          <w:rFonts w:ascii="Book Antiqua" w:hAnsi="Book Antiqua" w:cs="Arial"/>
          <w:sz w:val="24"/>
          <w:szCs w:val="24"/>
        </w:rPr>
        <w:t xml:space="preserve"> the</w:t>
      </w:r>
      <w:r w:rsidR="00AE6B11" w:rsidRPr="00247181">
        <w:rPr>
          <w:rFonts w:ascii="Book Antiqua" w:hAnsi="Book Antiqua" w:cs="Arial"/>
          <w:sz w:val="24"/>
          <w:szCs w:val="24"/>
        </w:rPr>
        <w:t xml:space="preserve"> probe length and </w:t>
      </w:r>
      <w:r w:rsidR="00684A34" w:rsidRPr="00247181">
        <w:rPr>
          <w:rFonts w:ascii="Book Antiqua" w:hAnsi="Book Antiqua" w:cs="Arial"/>
          <w:sz w:val="24"/>
          <w:szCs w:val="24"/>
        </w:rPr>
        <w:t>the size of</w:t>
      </w:r>
      <w:r w:rsidR="00AE6B11" w:rsidRPr="00247181">
        <w:rPr>
          <w:rFonts w:ascii="Book Antiqua" w:hAnsi="Book Antiqua" w:cs="Arial"/>
          <w:sz w:val="24"/>
          <w:szCs w:val="24"/>
        </w:rPr>
        <w:t xml:space="preserve"> necrosis. In the pancreatic study using the same catheter</w:t>
      </w:r>
      <w:r w:rsidR="00684A34" w:rsidRPr="00247181">
        <w:rPr>
          <w:rFonts w:ascii="Book Antiqua" w:hAnsi="Book Antiqua" w:cs="Arial"/>
          <w:sz w:val="24"/>
          <w:szCs w:val="24"/>
        </w:rPr>
        <w:t>,</w:t>
      </w:r>
      <w:r w:rsidR="00AE6B11" w:rsidRPr="00247181">
        <w:rPr>
          <w:rFonts w:ascii="Book Antiqua" w:hAnsi="Book Antiqua" w:cs="Arial"/>
          <w:sz w:val="24"/>
          <w:szCs w:val="24"/>
        </w:rPr>
        <w:t xml:space="preserve"> five Yucatan pigs underwent EUS-guided </w:t>
      </w:r>
      <w:r w:rsidRPr="00247181">
        <w:rPr>
          <w:rFonts w:ascii="Book Antiqua" w:hAnsi="Book Antiqua" w:cs="Arial"/>
          <w:sz w:val="24"/>
          <w:szCs w:val="24"/>
        </w:rPr>
        <w:t>RFA of the head of the pancreas</w:t>
      </w:r>
      <w:r w:rsidR="00AE6B11" w:rsidRPr="00247181">
        <w:rPr>
          <w:rFonts w:ascii="Book Antiqua" w:hAnsi="Book Antiqua" w:cs="Arial"/>
          <w:sz w:val="24"/>
          <w:szCs w:val="24"/>
        </w:rPr>
        <w:fldChar w:fldCharType="begin"/>
      </w:r>
      <w:r w:rsidR="00AE6B11" w:rsidRPr="00247181">
        <w:rPr>
          <w:rFonts w:ascii="Book Antiqua" w:hAnsi="Book Antiqua" w:cs="Arial"/>
          <w:sz w:val="24"/>
          <w:szCs w:val="24"/>
        </w:rPr>
        <w:instrText xml:space="preserve"> ADDIN EN.CITE &lt;EndNote&gt;&lt;Cite&gt;&lt;Author&gt;Gaidhane&lt;/Author&gt;&lt;Year&gt;2012&lt;/Year&gt;&lt;RecNum&gt;13&lt;/RecNum&gt;&lt;DisplayText&gt;&lt;style face="superscript"&gt;[13]&lt;/style&gt;&lt;/DisplayText&gt;&lt;record&gt;&lt;rec-number&gt;13&lt;/rec-number&gt;&lt;foreign-keys&gt;&lt;key app="EN" db-id="spp0zsf2lx55wiep00uvfpr4faa55pdvseve" timestamp="1399976193"&gt;13&lt;/key&gt;&lt;/foreign-keys&gt;&lt;ref-type name="Journal Article"&gt;17&lt;/ref-type&gt;&lt;contributors&gt;&lt;authors&gt;&lt;author&gt;Gaidhane, M.&lt;/author&gt;&lt;author&gt;Smith, I.&lt;/author&gt;&lt;author&gt;Ellen, K.&lt;/author&gt;&lt;author&gt;Gatesman, J.&lt;/author&gt;&lt;author&gt;Habib, N.&lt;/author&gt;&lt;author&gt;Foley, P.&lt;/author&gt;&lt;author&gt;Moskaluk, C.&lt;/author&gt;&lt;author&gt;Kahaleh, M.&lt;/author&gt;&lt;/authors&gt;&lt;/contributors&gt;&lt;auth-address&gt;Division of Gastroenterology &amp;amp; Hepatology, Department of Medicine, Weill Cornell Medical College, New York, NY 10065, USA.&lt;/auth-address&gt;&lt;titles&gt;&lt;title&gt;Endoscopic Ultrasound-Guided Radiofrequency Ablation (EUS-RFA) of the Pancreas in a Porcine Model&lt;/title&gt;&lt;secondary-title&gt;Gastroenterol Res Pract&lt;/secondary-title&gt;&lt;alt-title&gt;Gastroenterology research and practice&lt;/alt-title&gt;&lt;/titles&gt;&lt;periodical&gt;&lt;full-title&gt;Gastroenterol Res Pract&lt;/full-title&gt;&lt;abbr-1&gt;Gastroenterology research and practice&lt;/abbr-1&gt;&lt;/periodical&gt;&lt;alt-periodical&gt;&lt;full-title&gt;Gastroenterol Res Pract&lt;/full-title&gt;&lt;abbr-1&gt;Gastroenterology research and practice&lt;/abbr-1&gt;&lt;/alt-periodical&gt;&lt;pages&gt;431451&lt;/pages&gt;&lt;volume&gt;2012&lt;/volume&gt;&lt;edition&gt;2012/10/11&lt;/edition&gt;&lt;dates&gt;&lt;year&gt;2012&lt;/year&gt;&lt;/dates&gt;&lt;isbn&gt;1687-630X (Electronic)&amp;#xD;1687-6121 (Linking)&lt;/isbn&gt;&lt;accession-num&gt;23049547&lt;/accession-num&gt;&lt;urls&gt;&lt;related-urls&gt;&lt;url&gt;http://www.ncbi.nlm.nih.gov/pubmed/23049547&lt;/url&gt;&lt;/related-urls&gt;&lt;/urls&gt;&lt;custom2&gt;3459266&lt;/custom2&gt;&lt;electronic-resource-num&gt;10.1155/2012/431451&lt;/electronic-resource-num&gt;&lt;language&gt;eng&lt;/language&gt;&lt;/record&gt;&lt;/Cite&gt;&lt;/EndNote&gt;</w:instrText>
      </w:r>
      <w:r w:rsidR="00AE6B11" w:rsidRPr="00247181">
        <w:rPr>
          <w:rFonts w:ascii="Book Antiqua" w:hAnsi="Book Antiqua" w:cs="Arial"/>
          <w:sz w:val="24"/>
          <w:szCs w:val="24"/>
        </w:rPr>
        <w:fldChar w:fldCharType="separate"/>
      </w:r>
      <w:r w:rsidR="00AE6B11" w:rsidRPr="00247181">
        <w:rPr>
          <w:rFonts w:ascii="Book Antiqua" w:hAnsi="Book Antiqua" w:cs="Arial"/>
          <w:noProof/>
          <w:sz w:val="24"/>
          <w:szCs w:val="24"/>
          <w:vertAlign w:val="superscript"/>
        </w:rPr>
        <w:t>[</w:t>
      </w:r>
      <w:hyperlink w:anchor="_ENREF_13" w:tooltip="Gaidhane, 2012 #13" w:history="1">
        <w:r w:rsidR="00AE6B11" w:rsidRPr="00247181">
          <w:rPr>
            <w:rFonts w:ascii="Book Antiqua" w:hAnsi="Book Antiqua" w:cs="Arial"/>
            <w:noProof/>
            <w:sz w:val="24"/>
            <w:szCs w:val="24"/>
            <w:vertAlign w:val="superscript"/>
          </w:rPr>
          <w:t>13</w:t>
        </w:r>
      </w:hyperlink>
      <w:r w:rsidR="00AE6B11" w:rsidRPr="00247181">
        <w:rPr>
          <w:rFonts w:ascii="Book Antiqua" w:hAnsi="Book Antiqua" w:cs="Arial"/>
          <w:noProof/>
          <w:sz w:val="24"/>
          <w:szCs w:val="24"/>
          <w:vertAlign w:val="superscript"/>
        </w:rPr>
        <w:t>]</w:t>
      </w:r>
      <w:r w:rsidR="00AE6B11" w:rsidRPr="00247181">
        <w:rPr>
          <w:rFonts w:ascii="Book Antiqua" w:hAnsi="Book Antiqua" w:cs="Arial"/>
          <w:sz w:val="24"/>
          <w:szCs w:val="24"/>
        </w:rPr>
        <w:fldChar w:fldCharType="end"/>
      </w:r>
      <w:r w:rsidR="00AE6B11" w:rsidRPr="00247181">
        <w:rPr>
          <w:rFonts w:ascii="Book Antiqua" w:hAnsi="Book Antiqua" w:cs="Arial"/>
          <w:sz w:val="24"/>
          <w:szCs w:val="24"/>
        </w:rPr>
        <w:t xml:space="preserve">. RFA was applied with 6 mm of the probe exposed at 4 watts for 5 min, 5 watts for 0.9 min, and 6 watts for 0.2 min. Then, with 10 mm of the probe exposed in the pancreas, RFA was performed at 4 watts for 4.3 min, 5 watts for 1.4 min, and 6 watts for 0.8 minutes. Autopsy showed moderate level of pancreatitis, with involvement of 20% of the proximal pancreatic tissue in only one pig. </w:t>
      </w:r>
      <w:r w:rsidR="0068106A" w:rsidRPr="00247181">
        <w:rPr>
          <w:rFonts w:ascii="Book Antiqua" w:hAnsi="Book Antiqua" w:cs="Arial"/>
          <w:sz w:val="24"/>
          <w:szCs w:val="24"/>
        </w:rPr>
        <w:t>There was minimal tissue damage in the other animals</w:t>
      </w:r>
      <w:r w:rsidR="00AE6B11" w:rsidRPr="00247181">
        <w:rPr>
          <w:rFonts w:ascii="Book Antiqua" w:hAnsi="Book Antiqua" w:cs="Arial"/>
          <w:sz w:val="24"/>
          <w:szCs w:val="24"/>
        </w:rPr>
        <w:t xml:space="preserve">. In this study EUS-guided RFA of the pancreatic head with the monopolar probe through a 19 gauge needle was well tolerated with a minimal amount of pancreatitis. </w:t>
      </w:r>
    </w:p>
    <w:p w14:paraId="4BF8CF19" w14:textId="49CAC64D" w:rsidR="00AE6B11" w:rsidRPr="00247181" w:rsidRDefault="00AE6B11" w:rsidP="00D46999">
      <w:pPr>
        <w:autoSpaceDE w:val="0"/>
        <w:autoSpaceDN w:val="0"/>
        <w:adjustRightInd w:val="0"/>
        <w:spacing w:after="0" w:line="360" w:lineRule="auto"/>
        <w:ind w:firstLineChars="100" w:firstLine="240"/>
        <w:jc w:val="both"/>
        <w:rPr>
          <w:rFonts w:ascii="Book Antiqua" w:hAnsi="Book Antiqua" w:cs="Arial"/>
          <w:sz w:val="24"/>
          <w:szCs w:val="24"/>
        </w:rPr>
      </w:pPr>
      <w:r w:rsidRPr="00247181">
        <w:rPr>
          <w:rFonts w:ascii="Book Antiqua" w:hAnsi="Book Antiqua" w:cs="Arial"/>
          <w:sz w:val="24"/>
          <w:szCs w:val="24"/>
          <w:lang w:val="en-US"/>
        </w:rPr>
        <w:t xml:space="preserve">We have reported in this prospective study the application of RFA </w:t>
      </w:r>
      <w:r w:rsidRPr="00247181">
        <w:rPr>
          <w:rFonts w:ascii="Book Antiqua" w:hAnsi="Book Antiqua" w:cs="Arial"/>
          <w:i/>
          <w:sz w:val="24"/>
          <w:szCs w:val="24"/>
          <w:lang w:val="en-US"/>
        </w:rPr>
        <w:t>via</w:t>
      </w:r>
      <w:r w:rsidRPr="00247181">
        <w:rPr>
          <w:rFonts w:ascii="Book Antiqua" w:hAnsi="Book Antiqua" w:cs="Arial"/>
          <w:sz w:val="24"/>
          <w:szCs w:val="24"/>
          <w:lang w:val="en-US"/>
        </w:rPr>
        <w:t xml:space="preserve"> the novel Habib EUS-RFA catheter </w:t>
      </w:r>
      <w:r w:rsidRPr="00247181">
        <w:rPr>
          <w:rFonts w:ascii="Book Antiqua" w:hAnsi="Book Antiqua" w:cs="Arial"/>
          <w:sz w:val="24"/>
          <w:szCs w:val="24"/>
        </w:rPr>
        <w:t>(Emcision Ltd</w:t>
      </w:r>
      <w:r w:rsidR="00EC0FDE" w:rsidRPr="00247181">
        <w:rPr>
          <w:rFonts w:ascii="Book Antiqua" w:hAnsi="Book Antiqua" w:cs="Arial" w:hint="eastAsia"/>
          <w:sz w:val="24"/>
          <w:szCs w:val="24"/>
          <w:lang w:eastAsia="zh-CN"/>
        </w:rPr>
        <w:t>.</w:t>
      </w:r>
      <w:r w:rsidRPr="00247181">
        <w:rPr>
          <w:rFonts w:ascii="Book Antiqua" w:hAnsi="Book Antiqua" w:cs="Arial"/>
          <w:sz w:val="24"/>
          <w:szCs w:val="24"/>
        </w:rPr>
        <w:t>, U</w:t>
      </w:r>
      <w:r w:rsidR="00D46999" w:rsidRPr="00247181">
        <w:rPr>
          <w:rFonts w:ascii="Book Antiqua" w:hAnsi="Book Antiqua" w:cs="Arial" w:hint="eastAsia"/>
          <w:sz w:val="24"/>
          <w:szCs w:val="24"/>
          <w:lang w:eastAsia="zh-CN"/>
        </w:rPr>
        <w:t xml:space="preserve">nited </w:t>
      </w:r>
      <w:r w:rsidRPr="00247181">
        <w:rPr>
          <w:rFonts w:ascii="Book Antiqua" w:hAnsi="Book Antiqua" w:cs="Arial"/>
          <w:sz w:val="24"/>
          <w:szCs w:val="24"/>
        </w:rPr>
        <w:t>K</w:t>
      </w:r>
      <w:r w:rsidR="00D46999" w:rsidRPr="00247181">
        <w:rPr>
          <w:rFonts w:ascii="Book Antiqua" w:hAnsi="Book Antiqua" w:cs="Arial" w:hint="eastAsia"/>
          <w:sz w:val="24"/>
          <w:szCs w:val="24"/>
          <w:lang w:eastAsia="zh-CN"/>
        </w:rPr>
        <w:t>ingdom</w:t>
      </w:r>
      <w:r w:rsidRPr="00247181">
        <w:rPr>
          <w:rFonts w:ascii="Book Antiqua" w:hAnsi="Book Antiqua" w:cs="Arial"/>
          <w:sz w:val="24"/>
          <w:szCs w:val="24"/>
        </w:rPr>
        <w:t xml:space="preserve">) </w:t>
      </w:r>
      <w:r w:rsidRPr="00247181">
        <w:rPr>
          <w:rFonts w:ascii="Book Antiqua" w:hAnsi="Book Antiqua" w:cs="Arial"/>
          <w:sz w:val="24"/>
          <w:szCs w:val="24"/>
          <w:lang w:val="en-US"/>
        </w:rPr>
        <w:t xml:space="preserve">for pancreatic cystic neoplasms and NET. The concept of treating pre-malignant asymptomatic pancreatic lesions by means other than surgical resection is appealing, as the latter is associated with major morbidity and some mortality. This study shows that such an approach is feasible and safe. Our patients were discharged hours without any major adverse events. However, it is conceivable that the application of RF energy in the pancreatic parenchyma may be associated with some adverse events. Such adverse events may include (but not necessarily limited to) acute pancreatitis, pancreatic leaks, infection of necrotic pancreatic tissue post treatment and bleeding. </w:t>
      </w:r>
      <w:r w:rsidRPr="00247181">
        <w:rPr>
          <w:rFonts w:ascii="Book Antiqua" w:hAnsi="Book Antiqua" w:cs="Arial"/>
          <w:sz w:val="24"/>
          <w:szCs w:val="24"/>
        </w:rPr>
        <w:t>Using lower energy also allows for repeating the ablation with low morbidity as per clinical indication.</w:t>
      </w:r>
      <w:r w:rsidRPr="00247181">
        <w:rPr>
          <w:rFonts w:ascii="Book Antiqua" w:hAnsi="Book Antiqua" w:cs="Arial"/>
          <w:sz w:val="24"/>
          <w:szCs w:val="24"/>
          <w:lang w:val="en-US"/>
        </w:rPr>
        <w:t xml:space="preserve"> </w:t>
      </w:r>
      <w:r w:rsidRPr="00247181">
        <w:rPr>
          <w:rFonts w:ascii="Book Antiqua" w:hAnsi="Book Antiqua" w:cs="Arial"/>
          <w:sz w:val="24"/>
          <w:szCs w:val="24"/>
        </w:rPr>
        <w:t xml:space="preserve">EUS-RFA of pancreatic neoplasms with a novel monopolar RF probe was well tolerated </w:t>
      </w:r>
      <w:r w:rsidR="00FE337D" w:rsidRPr="00247181">
        <w:rPr>
          <w:rFonts w:ascii="Book Antiqua" w:hAnsi="Book Antiqua" w:cs="Arial"/>
          <w:sz w:val="24"/>
          <w:szCs w:val="24"/>
        </w:rPr>
        <w:t>in all</w:t>
      </w:r>
      <w:r w:rsidRPr="00247181">
        <w:rPr>
          <w:rFonts w:ascii="Book Antiqua" w:hAnsi="Book Antiqua" w:cs="Arial"/>
          <w:sz w:val="24"/>
          <w:szCs w:val="24"/>
        </w:rPr>
        <w:t xml:space="preserve"> patients. The</w:t>
      </w:r>
      <w:r w:rsidR="00FE337D" w:rsidRPr="00247181">
        <w:rPr>
          <w:rFonts w:ascii="Book Antiqua" w:hAnsi="Book Antiqua" w:cs="Arial"/>
          <w:sz w:val="24"/>
          <w:szCs w:val="24"/>
        </w:rPr>
        <w:t>se</w:t>
      </w:r>
      <w:r w:rsidRPr="00247181">
        <w:rPr>
          <w:rFonts w:ascii="Book Antiqua" w:hAnsi="Book Antiqua" w:cs="Arial"/>
          <w:sz w:val="24"/>
          <w:szCs w:val="24"/>
        </w:rPr>
        <w:t xml:space="preserve"> </w:t>
      </w:r>
      <w:r w:rsidR="00FE337D" w:rsidRPr="00247181">
        <w:rPr>
          <w:rFonts w:ascii="Book Antiqua" w:hAnsi="Book Antiqua" w:cs="Arial"/>
          <w:sz w:val="24"/>
          <w:szCs w:val="24"/>
        </w:rPr>
        <w:t>preliminary data</w:t>
      </w:r>
      <w:r w:rsidRPr="00247181">
        <w:rPr>
          <w:rFonts w:ascii="Book Antiqua" w:hAnsi="Book Antiqua" w:cs="Arial"/>
          <w:sz w:val="24"/>
          <w:szCs w:val="24"/>
        </w:rPr>
        <w:t xml:space="preserve"> results suggest that the procedure is technically easy and safe. The response ranged from complete resolution to a 50% reduction in diameter. Further multicenter experience is required before widespread use of this novel procedure.</w:t>
      </w:r>
    </w:p>
    <w:p w14:paraId="232DC627" w14:textId="77777777" w:rsidR="004550B6" w:rsidRPr="00247181" w:rsidRDefault="004550B6" w:rsidP="00D46999">
      <w:pPr>
        <w:autoSpaceDE w:val="0"/>
        <w:autoSpaceDN w:val="0"/>
        <w:adjustRightInd w:val="0"/>
        <w:spacing w:after="0" w:line="360" w:lineRule="auto"/>
        <w:jc w:val="both"/>
        <w:rPr>
          <w:rFonts w:ascii="Book Antiqua" w:hAnsi="Book Antiqua" w:cs="Arial"/>
          <w:sz w:val="24"/>
          <w:szCs w:val="24"/>
          <w:lang w:eastAsia="zh-CN"/>
        </w:rPr>
      </w:pPr>
    </w:p>
    <w:p w14:paraId="2E17985E" w14:textId="77777777" w:rsidR="004550B6" w:rsidRPr="00247181" w:rsidRDefault="004550B6" w:rsidP="00D46999">
      <w:pPr>
        <w:tabs>
          <w:tab w:val="left" w:pos="5445"/>
        </w:tabs>
        <w:spacing w:after="0" w:line="360" w:lineRule="auto"/>
        <w:jc w:val="both"/>
        <w:rPr>
          <w:rFonts w:ascii="Book Antiqua" w:hAnsi="Book Antiqua" w:cs="Arial"/>
          <w:b/>
          <w:sz w:val="24"/>
          <w:szCs w:val="24"/>
        </w:rPr>
      </w:pPr>
      <w:r w:rsidRPr="00247181">
        <w:rPr>
          <w:rFonts w:ascii="Book Antiqua" w:hAnsi="Book Antiqua" w:cs="Arial"/>
          <w:b/>
          <w:sz w:val="24"/>
          <w:szCs w:val="24"/>
        </w:rPr>
        <w:t xml:space="preserve">ACKNOWLEDGMENTS </w:t>
      </w:r>
    </w:p>
    <w:p w14:paraId="5A3D0B97" w14:textId="77777777" w:rsidR="004550B6" w:rsidRPr="00247181" w:rsidRDefault="004550B6" w:rsidP="00D46999">
      <w:pPr>
        <w:tabs>
          <w:tab w:val="left" w:pos="5445"/>
        </w:tabs>
        <w:spacing w:after="0" w:line="360" w:lineRule="auto"/>
        <w:jc w:val="both"/>
        <w:rPr>
          <w:rFonts w:ascii="Book Antiqua" w:hAnsi="Book Antiqua" w:cs="Arial"/>
          <w:sz w:val="24"/>
          <w:szCs w:val="24"/>
        </w:rPr>
      </w:pPr>
      <w:r w:rsidRPr="00247181">
        <w:rPr>
          <w:rFonts w:ascii="Book Antiqua" w:hAnsi="Book Antiqua" w:cs="Arial"/>
          <w:sz w:val="24"/>
          <w:szCs w:val="24"/>
        </w:rPr>
        <w:t>Nagy Habib is shareholder and director of EMcision which designed and developed the device. None of the other authors have a conflict of interest or a financial disclosure to declare.</w:t>
      </w:r>
    </w:p>
    <w:p w14:paraId="72F27798" w14:textId="77777777" w:rsidR="004550B6" w:rsidRPr="00247181" w:rsidRDefault="004550B6" w:rsidP="00D46999">
      <w:pPr>
        <w:autoSpaceDE w:val="0"/>
        <w:autoSpaceDN w:val="0"/>
        <w:adjustRightInd w:val="0"/>
        <w:spacing w:after="0" w:line="360" w:lineRule="auto"/>
        <w:jc w:val="both"/>
        <w:rPr>
          <w:rFonts w:ascii="Book Antiqua" w:hAnsi="Book Antiqua" w:cs="Arial"/>
          <w:sz w:val="24"/>
          <w:szCs w:val="24"/>
          <w:lang w:eastAsia="zh-CN"/>
        </w:rPr>
      </w:pPr>
    </w:p>
    <w:p w14:paraId="5AE2F6F5" w14:textId="77777777" w:rsidR="004550B6" w:rsidRPr="00247181" w:rsidRDefault="004550B6" w:rsidP="00D46999">
      <w:pPr>
        <w:autoSpaceDE w:val="0"/>
        <w:autoSpaceDN w:val="0"/>
        <w:adjustRightInd w:val="0"/>
        <w:spacing w:after="0" w:line="360" w:lineRule="auto"/>
        <w:jc w:val="both"/>
        <w:rPr>
          <w:rFonts w:ascii="Book Antiqua" w:hAnsi="Book Antiqua" w:cs="Arial"/>
          <w:b/>
          <w:sz w:val="24"/>
          <w:szCs w:val="24"/>
          <w:lang w:val="en-US" w:eastAsia="zh-CN"/>
        </w:rPr>
      </w:pPr>
      <w:r w:rsidRPr="00247181">
        <w:rPr>
          <w:rFonts w:ascii="Book Antiqua" w:hAnsi="Book Antiqua" w:cs="Arial"/>
          <w:b/>
          <w:sz w:val="24"/>
          <w:szCs w:val="24"/>
          <w:lang w:val="en-US" w:eastAsia="zh-CN"/>
        </w:rPr>
        <w:t>COMMENTS</w:t>
      </w:r>
    </w:p>
    <w:p w14:paraId="0942AC26" w14:textId="77777777" w:rsidR="00D46999" w:rsidRPr="00247181" w:rsidRDefault="00D46999" w:rsidP="00D46999">
      <w:pPr>
        <w:pStyle w:val="NormalWeb"/>
        <w:spacing w:before="0" w:beforeAutospacing="0" w:after="0" w:afterAutospacing="0" w:line="360" w:lineRule="auto"/>
        <w:jc w:val="both"/>
        <w:rPr>
          <w:rFonts w:ascii="Book Antiqua" w:eastAsiaTheme="minorEastAsia" w:hAnsi="Book Antiqua" w:cs="Arial"/>
          <w:b/>
          <w:i/>
          <w:lang w:eastAsia="zh-CN"/>
        </w:rPr>
      </w:pPr>
      <w:r w:rsidRPr="00247181">
        <w:rPr>
          <w:rFonts w:ascii="Book Antiqua" w:hAnsi="Book Antiqua" w:cs="Arial"/>
          <w:b/>
          <w:i/>
        </w:rPr>
        <w:t>Background</w:t>
      </w:r>
    </w:p>
    <w:p w14:paraId="4D5FA624" w14:textId="0E94DF45" w:rsidR="004550B6" w:rsidRPr="00247181" w:rsidRDefault="004550B6" w:rsidP="00D46999">
      <w:pPr>
        <w:pStyle w:val="NormalWeb"/>
        <w:spacing w:before="0" w:beforeAutospacing="0" w:after="0" w:afterAutospacing="0" w:line="360" w:lineRule="auto"/>
        <w:jc w:val="both"/>
        <w:rPr>
          <w:rFonts w:ascii="Book Antiqua" w:eastAsiaTheme="minorEastAsia" w:hAnsi="Book Antiqua" w:cs="Arial"/>
          <w:lang w:eastAsia="zh-CN"/>
        </w:rPr>
      </w:pPr>
      <w:r w:rsidRPr="00247181">
        <w:rPr>
          <w:rFonts w:ascii="Book Antiqua" w:hAnsi="Book Antiqua" w:cs="Arial"/>
        </w:rPr>
        <w:t>The aim of this report is to outline the feasibility, safety, adverse events and early results of</w:t>
      </w:r>
      <w:r w:rsidR="00D46999" w:rsidRPr="00247181">
        <w:rPr>
          <w:rFonts w:ascii="Book Antiqua" w:hAnsi="Book Antiqua" w:cs="Arial"/>
        </w:rPr>
        <w:t xml:space="preserve"> endoscopic ultrasound guided radiofrequency abla</w:t>
      </w:r>
      <w:r w:rsidRPr="00247181">
        <w:rPr>
          <w:rFonts w:ascii="Book Antiqua" w:hAnsi="Book Antiqua" w:cs="Arial"/>
        </w:rPr>
        <w:t>tion (EUS-RFA) in pancreatic neoplasms using a novel RF probe. The Habib</w:t>
      </w:r>
      <w:r w:rsidRPr="00247181">
        <w:rPr>
          <w:rFonts w:ascii="Book Antiqua" w:hAnsi="Book Antiqua" w:cs="Arial"/>
          <w:vertAlign w:val="superscript"/>
        </w:rPr>
        <w:t>TM</w:t>
      </w:r>
      <w:r w:rsidRPr="00247181">
        <w:rPr>
          <w:rFonts w:ascii="Book Antiqua" w:hAnsi="Book Antiqua" w:cs="Arial"/>
        </w:rPr>
        <w:t xml:space="preserve"> EUS-RFA is monopolar catheter with a 1 Fr wire (0.33 mm, 0.013”) with a working length of 190</w:t>
      </w:r>
      <w:r w:rsidR="00D46999" w:rsidRPr="00247181">
        <w:rPr>
          <w:rFonts w:ascii="Book Antiqua" w:eastAsiaTheme="minorEastAsia" w:hAnsi="Book Antiqua" w:cs="Arial" w:hint="eastAsia"/>
          <w:lang w:eastAsia="zh-CN"/>
        </w:rPr>
        <w:t xml:space="preserve"> </w:t>
      </w:r>
      <w:r w:rsidRPr="00247181">
        <w:rPr>
          <w:rFonts w:ascii="Book Antiqua" w:hAnsi="Book Antiqua" w:cs="Arial"/>
        </w:rPr>
        <w:t>cm, which can be inserted through the biopsy channel of an echoendoscope. RF power is applied to the electrode at the end of the wire to coagulate tissue in the liver and pancreas.</w:t>
      </w:r>
    </w:p>
    <w:p w14:paraId="60FABF97" w14:textId="77777777" w:rsidR="00D46999" w:rsidRPr="00247181" w:rsidRDefault="00D46999" w:rsidP="00D46999">
      <w:pPr>
        <w:pStyle w:val="NormalWeb"/>
        <w:spacing w:before="0" w:beforeAutospacing="0" w:after="0" w:afterAutospacing="0" w:line="360" w:lineRule="auto"/>
        <w:jc w:val="both"/>
        <w:rPr>
          <w:rFonts w:ascii="Book Antiqua" w:eastAsiaTheme="minorEastAsia" w:hAnsi="Book Antiqua" w:cs="Arial"/>
          <w:lang w:eastAsia="zh-CN"/>
        </w:rPr>
      </w:pPr>
    </w:p>
    <w:p w14:paraId="3781A427" w14:textId="7915A152" w:rsidR="00D46999" w:rsidRPr="00247181" w:rsidRDefault="00D46999" w:rsidP="00D46999">
      <w:pPr>
        <w:pStyle w:val="NormalWeb"/>
        <w:spacing w:before="0" w:beforeAutospacing="0" w:after="0" w:afterAutospacing="0" w:line="360" w:lineRule="auto"/>
        <w:jc w:val="both"/>
        <w:rPr>
          <w:rFonts w:ascii="Book Antiqua" w:eastAsiaTheme="minorEastAsia" w:hAnsi="Book Antiqua" w:cs="Arial"/>
          <w:b/>
          <w:i/>
          <w:lang w:eastAsia="zh-CN"/>
        </w:rPr>
      </w:pPr>
      <w:r w:rsidRPr="00247181">
        <w:rPr>
          <w:rFonts w:ascii="Book Antiqua" w:hAnsi="Book Antiqua" w:cs="Arial"/>
          <w:b/>
          <w:i/>
        </w:rPr>
        <w:t>Research frontiers</w:t>
      </w:r>
    </w:p>
    <w:p w14:paraId="69758C77" w14:textId="03834F01" w:rsidR="004550B6" w:rsidRPr="00247181" w:rsidRDefault="004550B6" w:rsidP="00D46999">
      <w:pPr>
        <w:pStyle w:val="NormalWeb"/>
        <w:spacing w:before="0" w:beforeAutospacing="0" w:after="0" w:afterAutospacing="0" w:line="360" w:lineRule="auto"/>
        <w:jc w:val="both"/>
        <w:rPr>
          <w:rFonts w:ascii="Book Antiqua" w:eastAsiaTheme="minorEastAsia" w:hAnsi="Book Antiqua" w:cs="Arial"/>
          <w:lang w:eastAsia="zh-CN"/>
        </w:rPr>
      </w:pPr>
      <w:r w:rsidRPr="00247181">
        <w:rPr>
          <w:rFonts w:ascii="Book Antiqua" w:hAnsi="Book Antiqua" w:cs="Arial"/>
        </w:rPr>
        <w:t>This first in human study shows that EUS-RFA with this novel catheter provides an endoscopic treatment option other than surgical resection for pancreatic lesions.</w:t>
      </w:r>
    </w:p>
    <w:p w14:paraId="5DA796BA" w14:textId="77777777" w:rsidR="00783758" w:rsidRPr="00247181" w:rsidRDefault="00783758" w:rsidP="00D46999">
      <w:pPr>
        <w:pStyle w:val="NormalWeb"/>
        <w:spacing w:before="0" w:beforeAutospacing="0" w:after="0" w:afterAutospacing="0" w:line="360" w:lineRule="auto"/>
        <w:jc w:val="both"/>
        <w:rPr>
          <w:rFonts w:ascii="Book Antiqua" w:eastAsiaTheme="minorEastAsia" w:hAnsi="Book Antiqua" w:cs="Arial"/>
          <w:lang w:eastAsia="zh-CN"/>
        </w:rPr>
      </w:pPr>
    </w:p>
    <w:p w14:paraId="31A4E9F2" w14:textId="77777777" w:rsidR="00783758" w:rsidRPr="00247181" w:rsidRDefault="00783758" w:rsidP="00D46999">
      <w:pPr>
        <w:pStyle w:val="NormalWeb"/>
        <w:spacing w:before="0" w:beforeAutospacing="0" w:after="0" w:afterAutospacing="0" w:line="360" w:lineRule="auto"/>
        <w:jc w:val="both"/>
        <w:rPr>
          <w:rFonts w:ascii="Book Antiqua" w:eastAsiaTheme="minorEastAsia" w:hAnsi="Book Antiqua" w:cs="Arial"/>
          <w:b/>
          <w:i/>
          <w:lang w:eastAsia="zh-CN"/>
        </w:rPr>
      </w:pPr>
      <w:r w:rsidRPr="00247181">
        <w:rPr>
          <w:rFonts w:ascii="Book Antiqua" w:hAnsi="Book Antiqua" w:cs="Arial"/>
          <w:b/>
          <w:i/>
        </w:rPr>
        <w:t>Innovations and breackthroughs</w:t>
      </w:r>
    </w:p>
    <w:p w14:paraId="5D9AA5D1" w14:textId="6D9D9791" w:rsidR="004550B6" w:rsidRPr="00247181" w:rsidRDefault="004550B6" w:rsidP="00D46999">
      <w:pPr>
        <w:pStyle w:val="NormalWeb"/>
        <w:spacing w:before="0" w:beforeAutospacing="0" w:after="0" w:afterAutospacing="0" w:line="360" w:lineRule="auto"/>
        <w:jc w:val="both"/>
        <w:rPr>
          <w:rFonts w:ascii="Book Antiqua" w:eastAsiaTheme="minorEastAsia" w:hAnsi="Book Antiqua" w:cs="Arial"/>
          <w:lang w:eastAsia="zh-CN"/>
        </w:rPr>
      </w:pPr>
      <w:r w:rsidRPr="00247181">
        <w:rPr>
          <w:rFonts w:ascii="Book Antiqua" w:hAnsi="Book Antiqua" w:cs="Arial"/>
        </w:rPr>
        <w:t>The standard treatment of solid or cystic pancreatic lesions with malignant potential has been surgical resection. Pancreatic resections carry significant morbidity and mortality, resulting in unacceptably high risk/benefit ratios for many elderly patients with co-morbidities</w:t>
      </w:r>
      <w:r w:rsidR="00783758" w:rsidRPr="00247181">
        <w:rPr>
          <w:rFonts w:ascii="Book Antiqua" w:eastAsiaTheme="minorEastAsia" w:hAnsi="Book Antiqua" w:cs="Arial" w:hint="eastAsia"/>
          <w:lang w:eastAsia="zh-CN"/>
        </w:rPr>
        <w:t>.</w:t>
      </w:r>
      <w:r w:rsidRPr="00247181">
        <w:rPr>
          <w:rFonts w:ascii="Book Antiqua" w:hAnsi="Book Antiqua" w:cs="Arial"/>
        </w:rPr>
        <w:t xml:space="preserve"> There is an unmet need for minimally invasive ablative techniques as alternative to surgical resection.</w:t>
      </w:r>
    </w:p>
    <w:p w14:paraId="53E404EB" w14:textId="77777777" w:rsidR="00783758" w:rsidRPr="00247181" w:rsidRDefault="00783758" w:rsidP="00D46999">
      <w:pPr>
        <w:pStyle w:val="NormalWeb"/>
        <w:spacing w:before="0" w:beforeAutospacing="0" w:after="0" w:afterAutospacing="0" w:line="360" w:lineRule="auto"/>
        <w:jc w:val="both"/>
        <w:rPr>
          <w:rFonts w:ascii="Book Antiqua" w:eastAsiaTheme="minorEastAsia" w:hAnsi="Book Antiqua" w:cs="Arial"/>
          <w:lang w:eastAsia="zh-CN"/>
        </w:rPr>
      </w:pPr>
    </w:p>
    <w:p w14:paraId="167B5115" w14:textId="77777777" w:rsidR="00783758" w:rsidRPr="00247181" w:rsidRDefault="004550B6" w:rsidP="00D46999">
      <w:pPr>
        <w:pStyle w:val="NormalWeb"/>
        <w:spacing w:before="0" w:beforeAutospacing="0" w:after="0" w:afterAutospacing="0" w:line="360" w:lineRule="auto"/>
        <w:jc w:val="both"/>
        <w:rPr>
          <w:rFonts w:ascii="Book Antiqua" w:eastAsiaTheme="minorEastAsia" w:hAnsi="Book Antiqua" w:cs="Arial"/>
          <w:i/>
          <w:lang w:eastAsia="zh-CN"/>
        </w:rPr>
      </w:pPr>
      <w:r w:rsidRPr="00247181">
        <w:rPr>
          <w:rFonts w:ascii="Book Antiqua" w:hAnsi="Book Antiqua" w:cs="Arial"/>
          <w:b/>
          <w:i/>
        </w:rPr>
        <w:t>Applications</w:t>
      </w:r>
    </w:p>
    <w:p w14:paraId="10D8350B" w14:textId="13E24848" w:rsidR="004550B6" w:rsidRPr="00247181" w:rsidRDefault="004550B6" w:rsidP="00D46999">
      <w:pPr>
        <w:pStyle w:val="NormalWeb"/>
        <w:spacing w:before="0" w:beforeAutospacing="0" w:after="0" w:afterAutospacing="0" w:line="360" w:lineRule="auto"/>
        <w:jc w:val="both"/>
        <w:rPr>
          <w:rFonts w:ascii="Book Antiqua" w:hAnsi="Book Antiqua" w:cs="Arial"/>
        </w:rPr>
      </w:pPr>
      <w:r w:rsidRPr="00247181">
        <w:rPr>
          <w:rFonts w:ascii="Book Antiqua" w:hAnsi="Book Antiqua" w:cs="Arial"/>
        </w:rPr>
        <w:t>Our results show that the procedure is technically easy and safe. The response in this series ranged from complete resolution to a 50% reduction in diameter. Therefore it might be an excellent alternative for patients that are not suitable surgical candidates.</w:t>
      </w:r>
    </w:p>
    <w:p w14:paraId="5177B2F9" w14:textId="3C279070" w:rsidR="004550B6" w:rsidRPr="00247181" w:rsidRDefault="004550B6" w:rsidP="00D46999">
      <w:pPr>
        <w:pStyle w:val="NormalWeb"/>
        <w:spacing w:before="0" w:beforeAutospacing="0" w:after="0" w:afterAutospacing="0" w:line="360" w:lineRule="auto"/>
        <w:jc w:val="both"/>
        <w:rPr>
          <w:rFonts w:ascii="Book Antiqua" w:eastAsiaTheme="minorEastAsia" w:hAnsi="Book Antiqua" w:cs="Arial"/>
          <w:lang w:eastAsia="zh-CN"/>
        </w:rPr>
      </w:pPr>
      <w:r w:rsidRPr="00247181">
        <w:rPr>
          <w:rFonts w:ascii="Book Antiqua" w:hAnsi="Book Antiqua" w:cs="Arial"/>
          <w:b/>
        </w:rPr>
        <w:t xml:space="preserve">Terminology: </w:t>
      </w:r>
      <w:r w:rsidRPr="00247181">
        <w:rPr>
          <w:rFonts w:ascii="Book Antiqua" w:hAnsi="Book Antiqua" w:cs="Arial"/>
        </w:rPr>
        <w:t xml:space="preserve">Radiofrequency ablation is the procedure of destructing tissue with the use of heat </w:t>
      </w:r>
      <w:r w:rsidRPr="00247181">
        <w:rPr>
          <w:rFonts w:ascii="Book Antiqua" w:hAnsi="Book Antiqua"/>
          <w:lang w:val="en"/>
        </w:rPr>
        <w:t>generated from high frequency alternating current (in the range of 350</w:t>
      </w:r>
      <w:r w:rsidR="00A71D31" w:rsidRPr="00247181">
        <w:rPr>
          <w:rFonts w:ascii="Book Antiqua" w:eastAsiaTheme="minorEastAsia" w:hAnsi="Book Antiqua" w:hint="eastAsia"/>
          <w:lang w:val="en" w:eastAsia="zh-CN"/>
        </w:rPr>
        <w:t>-</w:t>
      </w:r>
      <w:r w:rsidRPr="00247181">
        <w:rPr>
          <w:rFonts w:ascii="Book Antiqua" w:hAnsi="Book Antiqua"/>
          <w:lang w:val="en"/>
        </w:rPr>
        <w:t xml:space="preserve">500 kHz). It is </w:t>
      </w:r>
      <w:r w:rsidRPr="00247181">
        <w:rPr>
          <w:rFonts w:ascii="Book Antiqua" w:hAnsi="Book Antiqua" w:cs="Arial"/>
        </w:rPr>
        <w:t xml:space="preserve">a widely accepted method of tissue destruction for primary solid organ tumors. It has been used in the management of primary liver and lung tumors in patients that are not suitable surgical candidates and in secondary malignancies as part of the treatment algorithm. </w:t>
      </w:r>
    </w:p>
    <w:p w14:paraId="54DCDA23" w14:textId="77777777" w:rsidR="00A71D31" w:rsidRPr="00247181" w:rsidRDefault="00A71D31" w:rsidP="00D46999">
      <w:pPr>
        <w:pStyle w:val="NormalWeb"/>
        <w:spacing w:before="0" w:beforeAutospacing="0" w:after="0" w:afterAutospacing="0" w:line="360" w:lineRule="auto"/>
        <w:jc w:val="both"/>
        <w:rPr>
          <w:rFonts w:ascii="Book Antiqua" w:eastAsiaTheme="minorEastAsia" w:hAnsi="Book Antiqua" w:cs="Arial"/>
          <w:lang w:eastAsia="zh-CN"/>
        </w:rPr>
      </w:pPr>
    </w:p>
    <w:p w14:paraId="4412D97E" w14:textId="5642CEAA" w:rsidR="00A71D31" w:rsidRPr="00247181" w:rsidRDefault="00247181" w:rsidP="00EC0FDE">
      <w:pPr>
        <w:pStyle w:val="NormalWeb"/>
        <w:spacing w:before="0" w:beforeAutospacing="0" w:after="0" w:afterAutospacing="0" w:line="360" w:lineRule="auto"/>
        <w:jc w:val="both"/>
        <w:rPr>
          <w:rFonts w:ascii="Book Antiqua" w:eastAsiaTheme="minorEastAsia" w:hAnsi="Book Antiqua" w:cs="Arial"/>
          <w:b/>
          <w:i/>
          <w:lang w:eastAsia="zh-CN"/>
        </w:rPr>
      </w:pPr>
      <w:r>
        <w:rPr>
          <w:rFonts w:ascii="Book Antiqua" w:hAnsi="Book Antiqua" w:cs="Arial"/>
          <w:b/>
          <w:i/>
        </w:rPr>
        <w:t>Peer</w:t>
      </w:r>
      <w:r>
        <w:rPr>
          <w:rFonts w:ascii="Book Antiqua" w:eastAsiaTheme="minorEastAsia" w:hAnsi="Book Antiqua" w:cs="Arial" w:hint="eastAsia"/>
          <w:b/>
          <w:i/>
          <w:lang w:eastAsia="zh-CN"/>
        </w:rPr>
        <w:t>-</w:t>
      </w:r>
      <w:r w:rsidR="00A71D31" w:rsidRPr="00247181">
        <w:rPr>
          <w:rFonts w:ascii="Book Antiqua" w:hAnsi="Book Antiqua" w:cs="Arial"/>
          <w:b/>
          <w:i/>
        </w:rPr>
        <w:t>review</w:t>
      </w:r>
    </w:p>
    <w:p w14:paraId="71D00D4A" w14:textId="512E08A2" w:rsidR="00A71D31" w:rsidRPr="00247181" w:rsidRDefault="00A71D31" w:rsidP="00EC0FDE">
      <w:pPr>
        <w:pStyle w:val="NormalWeb"/>
        <w:spacing w:before="0" w:beforeAutospacing="0" w:after="0" w:afterAutospacing="0" w:line="360" w:lineRule="auto"/>
        <w:jc w:val="both"/>
        <w:rPr>
          <w:rFonts w:ascii="Book Antiqua" w:eastAsiaTheme="minorEastAsia" w:hAnsi="Book Antiqua" w:cs="Arial"/>
          <w:b/>
          <w:i/>
          <w:lang w:eastAsia="zh-CN"/>
        </w:rPr>
      </w:pPr>
      <w:r w:rsidRPr="00247181">
        <w:rPr>
          <w:rFonts w:ascii="Book Antiqua" w:hAnsi="Book Antiqua"/>
        </w:rPr>
        <w:t>This author congratulated demonstrating wonderful study.</w:t>
      </w:r>
    </w:p>
    <w:p w14:paraId="1D333426" w14:textId="77777777" w:rsidR="004550B6" w:rsidRPr="00247181" w:rsidRDefault="004550B6" w:rsidP="00EC0FDE">
      <w:pPr>
        <w:spacing w:after="0" w:line="360" w:lineRule="auto"/>
        <w:jc w:val="both"/>
        <w:rPr>
          <w:rFonts w:ascii="Book Antiqua" w:hAnsi="Book Antiqua" w:cs="Arial"/>
          <w:b/>
          <w:sz w:val="24"/>
          <w:szCs w:val="24"/>
          <w:lang w:eastAsia="zh-CN"/>
        </w:rPr>
      </w:pPr>
    </w:p>
    <w:p w14:paraId="75FDE4A3" w14:textId="338AEAF0" w:rsidR="004550B6" w:rsidRPr="00247181" w:rsidRDefault="00A71D31" w:rsidP="00EC0FDE">
      <w:pPr>
        <w:pStyle w:val="NormalWeb"/>
        <w:spacing w:before="0" w:beforeAutospacing="0" w:after="0" w:afterAutospacing="0" w:line="360" w:lineRule="auto"/>
        <w:jc w:val="both"/>
        <w:rPr>
          <w:rFonts w:ascii="Book Antiqua" w:eastAsiaTheme="minorEastAsia" w:hAnsi="Book Antiqua" w:cs="Arial"/>
          <w:b/>
          <w:lang w:eastAsia="zh-CN"/>
        </w:rPr>
      </w:pPr>
      <w:r w:rsidRPr="00247181">
        <w:rPr>
          <w:rFonts w:ascii="Book Antiqua" w:hAnsi="Book Antiqua" w:cs="Arial"/>
          <w:b/>
        </w:rPr>
        <w:t>REFERENCES</w:t>
      </w:r>
    </w:p>
    <w:p w14:paraId="2BE13347" w14:textId="572BA2B1"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1 </w:t>
      </w:r>
      <w:r w:rsidRPr="00247181">
        <w:rPr>
          <w:rFonts w:ascii="Book Antiqua" w:eastAsia="宋体" w:hAnsi="Book Antiqua" w:cs="宋体"/>
          <w:b/>
          <w:bCs/>
          <w:sz w:val="24"/>
          <w:szCs w:val="24"/>
          <w:lang w:val="en-US" w:eastAsia="zh-CN"/>
        </w:rPr>
        <w:t>Spinelli KS</w:t>
      </w:r>
      <w:r w:rsidRPr="00247181">
        <w:rPr>
          <w:rFonts w:ascii="Book Antiqua" w:eastAsia="宋体" w:hAnsi="Book Antiqua" w:cs="宋体"/>
          <w:sz w:val="24"/>
          <w:szCs w:val="24"/>
          <w:lang w:val="en-US" w:eastAsia="zh-CN"/>
        </w:rPr>
        <w:t>, Fromwiller TE, Daniel RA, Kiely JM, Nakeeb A, Komorowski RA, Wilson SD, Pitt HA. Cystic pancreatic neoplasms: observe or operate. </w:t>
      </w:r>
      <w:r w:rsidRPr="00247181">
        <w:rPr>
          <w:rFonts w:ascii="Book Antiqua" w:eastAsia="宋体" w:hAnsi="Book Antiqua" w:cs="宋体"/>
          <w:i/>
          <w:iCs/>
          <w:sz w:val="24"/>
          <w:szCs w:val="24"/>
          <w:lang w:val="en-US" w:eastAsia="zh-CN"/>
        </w:rPr>
        <w:t>Ann Surg</w:t>
      </w:r>
      <w:r w:rsidRPr="00247181">
        <w:rPr>
          <w:rFonts w:ascii="Book Antiqua" w:eastAsia="宋体" w:hAnsi="Book Antiqua" w:cs="宋体"/>
          <w:sz w:val="24"/>
          <w:szCs w:val="24"/>
          <w:lang w:val="en-US" w:eastAsia="zh-CN"/>
        </w:rPr>
        <w:t> 2004; </w:t>
      </w:r>
      <w:r w:rsidRPr="00247181">
        <w:rPr>
          <w:rFonts w:ascii="Book Antiqua" w:eastAsia="宋体" w:hAnsi="Book Antiqua" w:cs="宋体"/>
          <w:b/>
          <w:bCs/>
          <w:sz w:val="24"/>
          <w:szCs w:val="24"/>
          <w:lang w:val="en-US" w:eastAsia="zh-CN"/>
        </w:rPr>
        <w:t>239</w:t>
      </w:r>
      <w:r w:rsidRPr="00247181">
        <w:rPr>
          <w:rFonts w:ascii="Book Antiqua" w:eastAsia="宋体" w:hAnsi="Book Antiqua" w:cs="宋体"/>
          <w:sz w:val="24"/>
          <w:szCs w:val="24"/>
          <w:lang w:val="en-US" w:eastAsia="zh-CN"/>
        </w:rPr>
        <w:t>: 651-6</w:t>
      </w:r>
      <w:r w:rsidRPr="00247181">
        <w:rPr>
          <w:rFonts w:ascii="Book Antiqua" w:eastAsia="宋体" w:hAnsi="Book Antiqua" w:cs="宋体" w:hint="eastAsia"/>
          <w:sz w:val="24"/>
          <w:szCs w:val="24"/>
          <w:lang w:val="en-US" w:eastAsia="zh-CN"/>
        </w:rPr>
        <w:t>5</w:t>
      </w:r>
      <w:r w:rsidRPr="00247181">
        <w:rPr>
          <w:rFonts w:ascii="Book Antiqua" w:eastAsia="宋体" w:hAnsi="Book Antiqua" w:cs="宋体"/>
          <w:sz w:val="24"/>
          <w:szCs w:val="24"/>
          <w:lang w:val="en-US" w:eastAsia="zh-CN"/>
        </w:rPr>
        <w:t>7; discussion 651-6</w:t>
      </w:r>
      <w:r w:rsidRPr="00247181">
        <w:rPr>
          <w:rFonts w:ascii="Book Antiqua" w:eastAsia="宋体" w:hAnsi="Book Antiqua" w:cs="宋体" w:hint="eastAsia"/>
          <w:sz w:val="24"/>
          <w:szCs w:val="24"/>
          <w:lang w:val="en-US" w:eastAsia="zh-CN"/>
        </w:rPr>
        <w:t>5</w:t>
      </w:r>
      <w:r w:rsidRPr="00247181">
        <w:rPr>
          <w:rFonts w:ascii="Book Antiqua" w:eastAsia="宋体" w:hAnsi="Book Antiqua" w:cs="宋体"/>
          <w:sz w:val="24"/>
          <w:szCs w:val="24"/>
          <w:lang w:val="en-US" w:eastAsia="zh-CN"/>
        </w:rPr>
        <w:t>7 [PMID: 15082969 DOI: 10.1097/01.sla.0000124299.57430.ce]</w:t>
      </w:r>
    </w:p>
    <w:p w14:paraId="7978FE7C"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2 </w:t>
      </w:r>
      <w:r w:rsidRPr="00247181">
        <w:rPr>
          <w:rFonts w:ascii="Book Antiqua" w:eastAsia="宋体" w:hAnsi="Book Antiqua" w:cs="宋体"/>
          <w:b/>
          <w:bCs/>
          <w:sz w:val="24"/>
          <w:szCs w:val="24"/>
          <w:lang w:val="en-US" w:eastAsia="zh-CN"/>
        </w:rPr>
        <w:t>Le Borgne J</w:t>
      </w:r>
      <w:r w:rsidRPr="00247181">
        <w:rPr>
          <w:rFonts w:ascii="Book Antiqua" w:eastAsia="宋体" w:hAnsi="Book Antiqua" w:cs="宋体"/>
          <w:sz w:val="24"/>
          <w:szCs w:val="24"/>
          <w:lang w:val="en-US" w:eastAsia="zh-CN"/>
        </w:rPr>
        <w:t>, de Calan L, Partensky C. Cystadenomas and cystadenocarcinomas of the pancreas: a multiinstitutional retrospective study of 398 cases. French Surgical Association. </w:t>
      </w:r>
      <w:r w:rsidRPr="00247181">
        <w:rPr>
          <w:rFonts w:ascii="Book Antiqua" w:eastAsia="宋体" w:hAnsi="Book Antiqua" w:cs="宋体"/>
          <w:i/>
          <w:iCs/>
          <w:sz w:val="24"/>
          <w:szCs w:val="24"/>
          <w:lang w:val="en-US" w:eastAsia="zh-CN"/>
        </w:rPr>
        <w:t>Ann Surg</w:t>
      </w:r>
      <w:r w:rsidRPr="00247181">
        <w:rPr>
          <w:rFonts w:ascii="Book Antiqua" w:eastAsia="宋体" w:hAnsi="Book Antiqua" w:cs="宋体"/>
          <w:sz w:val="24"/>
          <w:szCs w:val="24"/>
          <w:lang w:val="en-US" w:eastAsia="zh-CN"/>
        </w:rPr>
        <w:t> 1999; </w:t>
      </w:r>
      <w:r w:rsidRPr="00247181">
        <w:rPr>
          <w:rFonts w:ascii="Book Antiqua" w:eastAsia="宋体" w:hAnsi="Book Antiqua" w:cs="宋体"/>
          <w:b/>
          <w:bCs/>
          <w:sz w:val="24"/>
          <w:szCs w:val="24"/>
          <w:lang w:val="en-US" w:eastAsia="zh-CN"/>
        </w:rPr>
        <w:t>230</w:t>
      </w:r>
      <w:r w:rsidRPr="00247181">
        <w:rPr>
          <w:rFonts w:ascii="Book Antiqua" w:eastAsia="宋体" w:hAnsi="Book Antiqua" w:cs="宋体"/>
          <w:sz w:val="24"/>
          <w:szCs w:val="24"/>
          <w:lang w:val="en-US" w:eastAsia="zh-CN"/>
        </w:rPr>
        <w:t>: 152-161 [PMID: 10450728 DOI: 10.1097/00000658-199908000-00004]</w:t>
      </w:r>
    </w:p>
    <w:p w14:paraId="31C7D721" w14:textId="5A649BBE"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3 </w:t>
      </w:r>
      <w:r w:rsidRPr="00247181">
        <w:rPr>
          <w:rFonts w:ascii="Book Antiqua" w:eastAsia="宋体" w:hAnsi="Book Antiqua" w:cs="宋体"/>
          <w:b/>
          <w:bCs/>
          <w:sz w:val="24"/>
          <w:szCs w:val="24"/>
          <w:lang w:val="en-US" w:eastAsia="zh-CN"/>
        </w:rPr>
        <w:t>Kitagawa Y</w:t>
      </w:r>
      <w:r w:rsidRPr="00247181">
        <w:rPr>
          <w:rFonts w:ascii="Book Antiqua" w:eastAsia="宋体" w:hAnsi="Book Antiqua" w:cs="宋体"/>
          <w:sz w:val="24"/>
          <w:szCs w:val="24"/>
          <w:lang w:val="en-US" w:eastAsia="zh-CN"/>
        </w:rPr>
        <w:t>, Unger TA, Taylor S, Kozarek RA, Traverso LW. Mucus is a predictor of better prognosis and survival in patients with intraductal papillary mucinous tumor of the pancreas. </w:t>
      </w:r>
      <w:r w:rsidRPr="00247181">
        <w:rPr>
          <w:rFonts w:ascii="Book Antiqua" w:eastAsia="宋体" w:hAnsi="Book Antiqua" w:cs="宋体"/>
          <w:i/>
          <w:iCs/>
          <w:sz w:val="24"/>
          <w:szCs w:val="24"/>
          <w:lang w:val="en-US" w:eastAsia="zh-CN"/>
        </w:rPr>
        <w:t>J Gastrointest Surg</w:t>
      </w:r>
      <w:r w:rsidRPr="00247181">
        <w:rPr>
          <w:rFonts w:ascii="Book Antiqua" w:eastAsia="宋体" w:hAnsi="Book Antiqua" w:cs="宋体"/>
          <w:sz w:val="24"/>
          <w:szCs w:val="24"/>
          <w:lang w:val="en-US" w:eastAsia="zh-CN"/>
        </w:rPr>
        <w:t> 2003; </w:t>
      </w:r>
      <w:r w:rsidRPr="00247181">
        <w:rPr>
          <w:rFonts w:ascii="Book Antiqua" w:eastAsia="宋体" w:hAnsi="Book Antiqua" w:cs="宋体"/>
          <w:b/>
          <w:bCs/>
          <w:sz w:val="24"/>
          <w:szCs w:val="24"/>
          <w:lang w:val="en-US" w:eastAsia="zh-CN"/>
        </w:rPr>
        <w:t>7</w:t>
      </w:r>
      <w:r w:rsidRPr="00247181">
        <w:rPr>
          <w:rFonts w:ascii="Book Antiqua" w:eastAsia="宋体" w:hAnsi="Book Antiqua" w:cs="宋体"/>
          <w:sz w:val="24"/>
          <w:szCs w:val="24"/>
          <w:lang w:val="en-US" w:eastAsia="zh-CN"/>
        </w:rPr>
        <w:t>: 12-</w:t>
      </w:r>
      <w:r w:rsidRPr="00247181">
        <w:rPr>
          <w:rFonts w:ascii="Book Antiqua" w:eastAsia="宋体" w:hAnsi="Book Antiqua" w:cs="宋体" w:hint="eastAsia"/>
          <w:sz w:val="24"/>
          <w:szCs w:val="24"/>
          <w:lang w:val="en-US" w:eastAsia="zh-CN"/>
        </w:rPr>
        <w:t>1</w:t>
      </w:r>
      <w:r w:rsidRPr="00247181">
        <w:rPr>
          <w:rFonts w:ascii="Book Antiqua" w:eastAsia="宋体" w:hAnsi="Book Antiqua" w:cs="宋体"/>
          <w:sz w:val="24"/>
          <w:szCs w:val="24"/>
          <w:lang w:val="en-US" w:eastAsia="zh-CN"/>
        </w:rPr>
        <w:t>8; discussion 18-</w:t>
      </w:r>
      <w:r w:rsidRPr="00247181">
        <w:rPr>
          <w:rFonts w:ascii="Book Antiqua" w:eastAsia="宋体" w:hAnsi="Book Antiqua" w:cs="宋体" w:hint="eastAsia"/>
          <w:sz w:val="24"/>
          <w:szCs w:val="24"/>
          <w:lang w:val="en-US" w:eastAsia="zh-CN"/>
        </w:rPr>
        <w:t>1</w:t>
      </w:r>
      <w:r w:rsidRPr="00247181">
        <w:rPr>
          <w:rFonts w:ascii="Book Antiqua" w:eastAsia="宋体" w:hAnsi="Book Antiqua" w:cs="宋体"/>
          <w:sz w:val="24"/>
          <w:szCs w:val="24"/>
          <w:lang w:val="en-US" w:eastAsia="zh-CN"/>
        </w:rPr>
        <w:t>9 [PMID: 12559180 DOI: 10.1016/S1091-255X(02)00152-X]</w:t>
      </w:r>
    </w:p>
    <w:p w14:paraId="5A94DF09"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4 </w:t>
      </w:r>
      <w:r w:rsidRPr="00247181">
        <w:rPr>
          <w:rFonts w:ascii="Book Antiqua" w:eastAsia="宋体" w:hAnsi="Book Antiqua" w:cs="宋体"/>
          <w:b/>
          <w:bCs/>
          <w:sz w:val="24"/>
          <w:szCs w:val="24"/>
          <w:lang w:val="en-US" w:eastAsia="zh-CN"/>
        </w:rPr>
        <w:t>Cameron JL</w:t>
      </w:r>
      <w:r w:rsidRPr="00247181">
        <w:rPr>
          <w:rFonts w:ascii="Book Antiqua" w:eastAsia="宋体" w:hAnsi="Book Antiqua" w:cs="宋体"/>
          <w:sz w:val="24"/>
          <w:szCs w:val="24"/>
          <w:lang w:val="en-US" w:eastAsia="zh-CN"/>
        </w:rPr>
        <w:t>, Riall TS, Coleman J, Belcher KA. One thousand consecutive pancreaticoduodenectomies. </w:t>
      </w:r>
      <w:r w:rsidRPr="00247181">
        <w:rPr>
          <w:rFonts w:ascii="Book Antiqua" w:eastAsia="宋体" w:hAnsi="Book Antiqua" w:cs="宋体"/>
          <w:i/>
          <w:iCs/>
          <w:sz w:val="24"/>
          <w:szCs w:val="24"/>
          <w:lang w:val="en-US" w:eastAsia="zh-CN"/>
        </w:rPr>
        <w:t>Ann Surg</w:t>
      </w:r>
      <w:r w:rsidRPr="00247181">
        <w:rPr>
          <w:rFonts w:ascii="Book Antiqua" w:eastAsia="宋体" w:hAnsi="Book Antiqua" w:cs="宋体"/>
          <w:sz w:val="24"/>
          <w:szCs w:val="24"/>
          <w:lang w:val="en-US" w:eastAsia="zh-CN"/>
        </w:rPr>
        <w:t> 2006; </w:t>
      </w:r>
      <w:r w:rsidRPr="00247181">
        <w:rPr>
          <w:rFonts w:ascii="Book Antiqua" w:eastAsia="宋体" w:hAnsi="Book Antiqua" w:cs="宋体"/>
          <w:b/>
          <w:bCs/>
          <w:sz w:val="24"/>
          <w:szCs w:val="24"/>
          <w:lang w:val="en-US" w:eastAsia="zh-CN"/>
        </w:rPr>
        <w:t>244</w:t>
      </w:r>
      <w:r w:rsidRPr="00247181">
        <w:rPr>
          <w:rFonts w:ascii="Book Antiqua" w:eastAsia="宋体" w:hAnsi="Book Antiqua" w:cs="宋体"/>
          <w:sz w:val="24"/>
          <w:szCs w:val="24"/>
          <w:lang w:val="en-US" w:eastAsia="zh-CN"/>
        </w:rPr>
        <w:t>: 10-15 [PMID: 16794383 DOI: 10.1097/01.sla.0000217673.04165.ea]</w:t>
      </w:r>
    </w:p>
    <w:p w14:paraId="1C3D3224"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5 </w:t>
      </w:r>
      <w:r w:rsidRPr="00247181">
        <w:rPr>
          <w:rFonts w:ascii="Book Antiqua" w:eastAsia="宋体" w:hAnsi="Book Antiqua" w:cs="宋体"/>
          <w:b/>
          <w:bCs/>
          <w:sz w:val="24"/>
          <w:szCs w:val="24"/>
          <w:lang w:val="en-US" w:eastAsia="zh-CN"/>
        </w:rPr>
        <w:t>Birkmeyer JD</w:t>
      </w:r>
      <w:r w:rsidRPr="00247181">
        <w:rPr>
          <w:rFonts w:ascii="Book Antiqua" w:eastAsia="宋体" w:hAnsi="Book Antiqua" w:cs="宋体"/>
          <w:sz w:val="24"/>
          <w:szCs w:val="24"/>
          <w:lang w:val="en-US" w:eastAsia="zh-CN"/>
        </w:rPr>
        <w:t>, Sun Y, Wong SL, Stukel TA. Hospital volume and late survival after cancer surgery. </w:t>
      </w:r>
      <w:r w:rsidRPr="00247181">
        <w:rPr>
          <w:rFonts w:ascii="Book Antiqua" w:eastAsia="宋体" w:hAnsi="Book Antiqua" w:cs="宋体"/>
          <w:i/>
          <w:iCs/>
          <w:sz w:val="24"/>
          <w:szCs w:val="24"/>
          <w:lang w:val="en-US" w:eastAsia="zh-CN"/>
        </w:rPr>
        <w:t>Ann Surg</w:t>
      </w:r>
      <w:r w:rsidRPr="00247181">
        <w:rPr>
          <w:rFonts w:ascii="Book Antiqua" w:eastAsia="宋体" w:hAnsi="Book Antiqua" w:cs="宋体"/>
          <w:sz w:val="24"/>
          <w:szCs w:val="24"/>
          <w:lang w:val="en-US" w:eastAsia="zh-CN"/>
        </w:rPr>
        <w:t> 2007; </w:t>
      </w:r>
      <w:r w:rsidRPr="00247181">
        <w:rPr>
          <w:rFonts w:ascii="Book Antiqua" w:eastAsia="宋体" w:hAnsi="Book Antiqua" w:cs="宋体"/>
          <w:b/>
          <w:bCs/>
          <w:sz w:val="24"/>
          <w:szCs w:val="24"/>
          <w:lang w:val="en-US" w:eastAsia="zh-CN"/>
        </w:rPr>
        <w:t>245</w:t>
      </w:r>
      <w:r w:rsidRPr="00247181">
        <w:rPr>
          <w:rFonts w:ascii="Book Antiqua" w:eastAsia="宋体" w:hAnsi="Book Antiqua" w:cs="宋体"/>
          <w:sz w:val="24"/>
          <w:szCs w:val="24"/>
          <w:lang w:val="en-US" w:eastAsia="zh-CN"/>
        </w:rPr>
        <w:t>: 777-783 [PMID: 17457171 DOI: 10.1097/01.sla.0000252402.33814.dd]</w:t>
      </w:r>
    </w:p>
    <w:p w14:paraId="72B948B2"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6 </w:t>
      </w:r>
      <w:r w:rsidRPr="00247181">
        <w:rPr>
          <w:rFonts w:ascii="Book Antiqua" w:eastAsia="宋体" w:hAnsi="Book Antiqua" w:cs="宋体"/>
          <w:b/>
          <w:bCs/>
          <w:sz w:val="24"/>
          <w:szCs w:val="24"/>
          <w:lang w:val="en-US" w:eastAsia="zh-CN"/>
        </w:rPr>
        <w:t>Tanaka M</w:t>
      </w:r>
      <w:r w:rsidRPr="00247181">
        <w:rPr>
          <w:rFonts w:ascii="Book Antiqua" w:eastAsia="宋体" w:hAnsi="Book Antiqua" w:cs="宋体"/>
          <w:sz w:val="24"/>
          <w:szCs w:val="24"/>
          <w:lang w:val="en-US" w:eastAsia="zh-CN"/>
        </w:rPr>
        <w:t>, Chari S, Adsay V, Fernandez-del Castillo C, Falconi M, Shimizu M, Yamaguchi K, Yamao K, Matsuno S. International consensus guidelines for management of intraductal papillary mucinous neoplasms and mucinous cystic neoplasms of the pancreas. </w:t>
      </w:r>
      <w:r w:rsidRPr="00247181">
        <w:rPr>
          <w:rFonts w:ascii="Book Antiqua" w:eastAsia="宋体" w:hAnsi="Book Antiqua" w:cs="宋体"/>
          <w:i/>
          <w:iCs/>
          <w:sz w:val="24"/>
          <w:szCs w:val="24"/>
          <w:lang w:val="en-US" w:eastAsia="zh-CN"/>
        </w:rPr>
        <w:t>Pancreatology</w:t>
      </w:r>
      <w:r w:rsidRPr="00247181">
        <w:rPr>
          <w:rFonts w:ascii="Book Antiqua" w:eastAsia="宋体" w:hAnsi="Book Antiqua" w:cs="宋体"/>
          <w:sz w:val="24"/>
          <w:szCs w:val="24"/>
          <w:lang w:val="en-US" w:eastAsia="zh-CN"/>
        </w:rPr>
        <w:t> 2006; </w:t>
      </w:r>
      <w:r w:rsidRPr="00247181">
        <w:rPr>
          <w:rFonts w:ascii="Book Antiqua" w:eastAsia="宋体" w:hAnsi="Book Antiqua" w:cs="宋体"/>
          <w:b/>
          <w:bCs/>
          <w:sz w:val="24"/>
          <w:szCs w:val="24"/>
          <w:lang w:val="en-US" w:eastAsia="zh-CN"/>
        </w:rPr>
        <w:t>6</w:t>
      </w:r>
      <w:r w:rsidRPr="00247181">
        <w:rPr>
          <w:rFonts w:ascii="Book Antiqua" w:eastAsia="宋体" w:hAnsi="Book Antiqua" w:cs="宋体"/>
          <w:sz w:val="24"/>
          <w:szCs w:val="24"/>
          <w:lang w:val="en-US" w:eastAsia="zh-CN"/>
        </w:rPr>
        <w:t>: 17-32 [PMID: 16327281 DOI: 10.1159/000090023]</w:t>
      </w:r>
    </w:p>
    <w:p w14:paraId="4926C8A7"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7 </w:t>
      </w:r>
      <w:r w:rsidRPr="00247181">
        <w:rPr>
          <w:rFonts w:ascii="Book Antiqua" w:eastAsia="宋体" w:hAnsi="Book Antiqua" w:cs="宋体"/>
          <w:b/>
          <w:bCs/>
          <w:sz w:val="24"/>
          <w:szCs w:val="24"/>
          <w:lang w:val="en-US" w:eastAsia="zh-CN"/>
        </w:rPr>
        <w:t>Jiao LR</w:t>
      </w:r>
      <w:r w:rsidRPr="00247181">
        <w:rPr>
          <w:rFonts w:ascii="Book Antiqua" w:eastAsia="宋体" w:hAnsi="Book Antiqua" w:cs="宋体"/>
          <w:sz w:val="24"/>
          <w:szCs w:val="24"/>
          <w:lang w:val="en-US" w:eastAsia="zh-CN"/>
        </w:rPr>
        <w:t>, Hansen PD, Havlik R, Mitry RR, Pignatelli M, Habib N. Clinical short-term results of radiofrequency ablation in primary and secondary liver tumors. </w:t>
      </w:r>
      <w:r w:rsidRPr="00247181">
        <w:rPr>
          <w:rFonts w:ascii="Book Antiqua" w:eastAsia="宋体" w:hAnsi="Book Antiqua" w:cs="宋体"/>
          <w:i/>
          <w:iCs/>
          <w:sz w:val="24"/>
          <w:szCs w:val="24"/>
          <w:lang w:val="en-US" w:eastAsia="zh-CN"/>
        </w:rPr>
        <w:t>Am J Surg</w:t>
      </w:r>
      <w:r w:rsidRPr="00247181">
        <w:rPr>
          <w:rFonts w:ascii="Book Antiqua" w:eastAsia="宋体" w:hAnsi="Book Antiqua" w:cs="宋体"/>
          <w:sz w:val="24"/>
          <w:szCs w:val="24"/>
          <w:lang w:val="en-US" w:eastAsia="zh-CN"/>
        </w:rPr>
        <w:t> 1999; </w:t>
      </w:r>
      <w:r w:rsidRPr="00247181">
        <w:rPr>
          <w:rFonts w:ascii="Book Antiqua" w:eastAsia="宋体" w:hAnsi="Book Antiqua" w:cs="宋体"/>
          <w:b/>
          <w:bCs/>
          <w:sz w:val="24"/>
          <w:szCs w:val="24"/>
          <w:lang w:val="en-US" w:eastAsia="zh-CN"/>
        </w:rPr>
        <w:t>177</w:t>
      </w:r>
      <w:r w:rsidRPr="00247181">
        <w:rPr>
          <w:rFonts w:ascii="Book Antiqua" w:eastAsia="宋体" w:hAnsi="Book Antiqua" w:cs="宋体"/>
          <w:sz w:val="24"/>
          <w:szCs w:val="24"/>
          <w:lang w:val="en-US" w:eastAsia="zh-CN"/>
        </w:rPr>
        <w:t>: 303-306 [PMID: 10326848 DOI: 10.1016/S0002-9610(99)00043-4]</w:t>
      </w:r>
    </w:p>
    <w:p w14:paraId="6FEC8F66"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8 </w:t>
      </w:r>
      <w:r w:rsidRPr="00247181">
        <w:rPr>
          <w:rFonts w:ascii="Book Antiqua" w:eastAsia="宋体" w:hAnsi="Book Antiqua" w:cs="宋体"/>
          <w:b/>
          <w:bCs/>
          <w:sz w:val="24"/>
          <w:szCs w:val="24"/>
          <w:lang w:val="en-US" w:eastAsia="zh-CN"/>
        </w:rPr>
        <w:t>Weber JC</w:t>
      </w:r>
      <w:r w:rsidRPr="00247181">
        <w:rPr>
          <w:rFonts w:ascii="Book Antiqua" w:eastAsia="宋体" w:hAnsi="Book Antiqua" w:cs="宋体"/>
          <w:sz w:val="24"/>
          <w:szCs w:val="24"/>
          <w:lang w:val="en-US" w:eastAsia="zh-CN"/>
        </w:rPr>
        <w:t>, Navarra G, Jiao LR, Nicholls JP, Jensen SL, Habib NA. New technique for liver resection using heat coagulative necrosis. </w:t>
      </w:r>
      <w:r w:rsidRPr="00247181">
        <w:rPr>
          <w:rFonts w:ascii="Book Antiqua" w:eastAsia="宋体" w:hAnsi="Book Antiqua" w:cs="宋体"/>
          <w:i/>
          <w:iCs/>
          <w:sz w:val="24"/>
          <w:szCs w:val="24"/>
          <w:lang w:val="en-US" w:eastAsia="zh-CN"/>
        </w:rPr>
        <w:t>Ann Surg</w:t>
      </w:r>
      <w:r w:rsidRPr="00247181">
        <w:rPr>
          <w:rFonts w:ascii="Book Antiqua" w:eastAsia="宋体" w:hAnsi="Book Antiqua" w:cs="宋体"/>
          <w:sz w:val="24"/>
          <w:szCs w:val="24"/>
          <w:lang w:val="en-US" w:eastAsia="zh-CN"/>
        </w:rPr>
        <w:t> 2002; </w:t>
      </w:r>
      <w:r w:rsidRPr="00247181">
        <w:rPr>
          <w:rFonts w:ascii="Book Antiqua" w:eastAsia="宋体" w:hAnsi="Book Antiqua" w:cs="宋体"/>
          <w:b/>
          <w:bCs/>
          <w:sz w:val="24"/>
          <w:szCs w:val="24"/>
          <w:lang w:val="en-US" w:eastAsia="zh-CN"/>
        </w:rPr>
        <w:t>236</w:t>
      </w:r>
      <w:r w:rsidRPr="00247181">
        <w:rPr>
          <w:rFonts w:ascii="Book Antiqua" w:eastAsia="宋体" w:hAnsi="Book Antiqua" w:cs="宋体"/>
          <w:sz w:val="24"/>
          <w:szCs w:val="24"/>
          <w:lang w:val="en-US" w:eastAsia="zh-CN"/>
        </w:rPr>
        <w:t>: 560-563 [PMID: 12409660 DOI: 10.1097/00000658-200211000-00004]</w:t>
      </w:r>
    </w:p>
    <w:p w14:paraId="61462900"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9 </w:t>
      </w:r>
      <w:r w:rsidRPr="00247181">
        <w:rPr>
          <w:rFonts w:ascii="Book Antiqua" w:eastAsia="宋体" w:hAnsi="Book Antiqua" w:cs="宋体"/>
          <w:b/>
          <w:bCs/>
          <w:sz w:val="24"/>
          <w:szCs w:val="24"/>
          <w:lang w:val="en-US" w:eastAsia="zh-CN"/>
        </w:rPr>
        <w:t>Pai M</w:t>
      </w:r>
      <w:r w:rsidRPr="00247181">
        <w:rPr>
          <w:rFonts w:ascii="Book Antiqua" w:eastAsia="宋体" w:hAnsi="Book Antiqua" w:cs="宋体"/>
          <w:sz w:val="24"/>
          <w:szCs w:val="24"/>
          <w:lang w:val="en-US" w:eastAsia="zh-CN"/>
        </w:rPr>
        <w:t>, Frampton AE, Mikhail S, Resende V, Kornasiewicz O, Spalding DR, Jiao LR, Habib NA. Radiofrequency assisted liver resection: analysis of 604 consecutive cases. </w:t>
      </w:r>
      <w:r w:rsidRPr="00247181">
        <w:rPr>
          <w:rFonts w:ascii="Book Antiqua" w:eastAsia="宋体" w:hAnsi="Book Antiqua" w:cs="宋体"/>
          <w:i/>
          <w:iCs/>
          <w:sz w:val="24"/>
          <w:szCs w:val="24"/>
          <w:lang w:val="en-US" w:eastAsia="zh-CN"/>
        </w:rPr>
        <w:t>Eur J Surg Oncol</w:t>
      </w:r>
      <w:r w:rsidRPr="00247181">
        <w:rPr>
          <w:rFonts w:ascii="Book Antiqua" w:eastAsia="宋体" w:hAnsi="Book Antiqua" w:cs="宋体"/>
          <w:sz w:val="24"/>
          <w:szCs w:val="24"/>
          <w:lang w:val="en-US" w:eastAsia="zh-CN"/>
        </w:rPr>
        <w:t> 2012; </w:t>
      </w:r>
      <w:r w:rsidRPr="00247181">
        <w:rPr>
          <w:rFonts w:ascii="Book Antiqua" w:eastAsia="宋体" w:hAnsi="Book Antiqua" w:cs="宋体"/>
          <w:b/>
          <w:bCs/>
          <w:sz w:val="24"/>
          <w:szCs w:val="24"/>
          <w:lang w:val="en-US" w:eastAsia="zh-CN"/>
        </w:rPr>
        <w:t>38</w:t>
      </w:r>
      <w:r w:rsidRPr="00247181">
        <w:rPr>
          <w:rFonts w:ascii="Book Antiqua" w:eastAsia="宋体" w:hAnsi="Book Antiqua" w:cs="宋体"/>
          <w:sz w:val="24"/>
          <w:szCs w:val="24"/>
          <w:lang w:val="en-US" w:eastAsia="zh-CN"/>
        </w:rPr>
        <w:t>: 274-280 [PMID: 22209064 DOI: 10.1016/j.ejso.2011.12.006]</w:t>
      </w:r>
    </w:p>
    <w:p w14:paraId="5B9FC2E2"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10 </w:t>
      </w:r>
      <w:r w:rsidRPr="00247181">
        <w:rPr>
          <w:rFonts w:ascii="Book Antiqua" w:eastAsia="宋体" w:hAnsi="Book Antiqua" w:cs="宋体"/>
          <w:b/>
          <w:bCs/>
          <w:sz w:val="24"/>
          <w:szCs w:val="24"/>
          <w:lang w:val="en-US" w:eastAsia="zh-CN"/>
        </w:rPr>
        <w:t>Pai M</w:t>
      </w:r>
      <w:r w:rsidRPr="00247181">
        <w:rPr>
          <w:rFonts w:ascii="Book Antiqua" w:eastAsia="宋体" w:hAnsi="Book Antiqua" w:cs="宋体"/>
          <w:sz w:val="24"/>
          <w:szCs w:val="24"/>
          <w:lang w:val="en-US" w:eastAsia="zh-CN"/>
        </w:rPr>
        <w:t>, Spalding D, Jiao L, Habib N. Use of bipolar radiofrequency in parenchymal transection of the liver, pancreas and kidney. </w:t>
      </w:r>
      <w:r w:rsidRPr="00247181">
        <w:rPr>
          <w:rFonts w:ascii="Book Antiqua" w:eastAsia="宋体" w:hAnsi="Book Antiqua" w:cs="宋体"/>
          <w:i/>
          <w:iCs/>
          <w:sz w:val="24"/>
          <w:szCs w:val="24"/>
          <w:lang w:val="en-US" w:eastAsia="zh-CN"/>
        </w:rPr>
        <w:t>Dig Surg</w:t>
      </w:r>
      <w:r w:rsidRPr="00247181">
        <w:rPr>
          <w:rFonts w:ascii="Book Antiqua" w:eastAsia="宋体" w:hAnsi="Book Antiqua" w:cs="宋体"/>
          <w:sz w:val="24"/>
          <w:szCs w:val="24"/>
          <w:lang w:val="en-US" w:eastAsia="zh-CN"/>
        </w:rPr>
        <w:t> 2012; </w:t>
      </w:r>
      <w:r w:rsidRPr="00247181">
        <w:rPr>
          <w:rFonts w:ascii="Book Antiqua" w:eastAsia="宋体" w:hAnsi="Book Antiqua" w:cs="宋体"/>
          <w:b/>
          <w:bCs/>
          <w:sz w:val="24"/>
          <w:szCs w:val="24"/>
          <w:lang w:val="en-US" w:eastAsia="zh-CN"/>
        </w:rPr>
        <w:t>29</w:t>
      </w:r>
      <w:r w:rsidRPr="00247181">
        <w:rPr>
          <w:rFonts w:ascii="Book Antiqua" w:eastAsia="宋体" w:hAnsi="Book Antiqua" w:cs="宋体"/>
          <w:sz w:val="24"/>
          <w:szCs w:val="24"/>
          <w:lang w:val="en-US" w:eastAsia="zh-CN"/>
        </w:rPr>
        <w:t>: 43-47 [PMID: 22441619 DOI: 10.1159/000335732]</w:t>
      </w:r>
    </w:p>
    <w:p w14:paraId="1B0448CC"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11 </w:t>
      </w:r>
      <w:r w:rsidRPr="00247181">
        <w:rPr>
          <w:rFonts w:ascii="Book Antiqua" w:eastAsia="宋体" w:hAnsi="Book Antiqua" w:cs="宋体"/>
          <w:b/>
          <w:bCs/>
          <w:sz w:val="24"/>
          <w:szCs w:val="24"/>
          <w:lang w:val="en-US" w:eastAsia="zh-CN"/>
        </w:rPr>
        <w:t>Steel AW</w:t>
      </w:r>
      <w:r w:rsidRPr="00247181">
        <w:rPr>
          <w:rFonts w:ascii="Book Antiqua" w:eastAsia="宋体" w:hAnsi="Book Antiqua" w:cs="宋体"/>
          <w:sz w:val="24"/>
          <w:szCs w:val="24"/>
          <w:lang w:val="en-US" w:eastAsia="zh-CN"/>
        </w:rPr>
        <w:t>, Postgate AJ, Khorsandi S, Nicholls J, Jiao L, Vlavianos P, Habib N, Westaby D. Endoscopically applied radiofrequency ablation appears to be safe in the treatment of malignant biliary obstruction. </w:t>
      </w:r>
      <w:r w:rsidRPr="00247181">
        <w:rPr>
          <w:rFonts w:ascii="Book Antiqua" w:eastAsia="宋体" w:hAnsi="Book Antiqua" w:cs="宋体"/>
          <w:i/>
          <w:iCs/>
          <w:sz w:val="24"/>
          <w:szCs w:val="24"/>
          <w:lang w:val="en-US" w:eastAsia="zh-CN"/>
        </w:rPr>
        <w:t>Gastrointest Endosc</w:t>
      </w:r>
      <w:r w:rsidRPr="00247181">
        <w:rPr>
          <w:rFonts w:ascii="Book Antiqua" w:eastAsia="宋体" w:hAnsi="Book Antiqua" w:cs="宋体"/>
          <w:sz w:val="24"/>
          <w:szCs w:val="24"/>
          <w:lang w:val="en-US" w:eastAsia="zh-CN"/>
        </w:rPr>
        <w:t> 2011; </w:t>
      </w:r>
      <w:r w:rsidRPr="00247181">
        <w:rPr>
          <w:rFonts w:ascii="Book Antiqua" w:eastAsia="宋体" w:hAnsi="Book Antiqua" w:cs="宋体"/>
          <w:b/>
          <w:bCs/>
          <w:sz w:val="24"/>
          <w:szCs w:val="24"/>
          <w:lang w:val="en-US" w:eastAsia="zh-CN"/>
        </w:rPr>
        <w:t>73</w:t>
      </w:r>
      <w:r w:rsidRPr="00247181">
        <w:rPr>
          <w:rFonts w:ascii="Book Antiqua" w:eastAsia="宋体" w:hAnsi="Book Antiqua" w:cs="宋体"/>
          <w:sz w:val="24"/>
          <w:szCs w:val="24"/>
          <w:lang w:val="en-US" w:eastAsia="zh-CN"/>
        </w:rPr>
        <w:t>: 149-153 [PMID: 21184881 DOI: 10.1016/j.gie.2010.09.031]</w:t>
      </w:r>
    </w:p>
    <w:p w14:paraId="0E6974C8" w14:textId="60B7B91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12 </w:t>
      </w:r>
      <w:r w:rsidRPr="00247181">
        <w:rPr>
          <w:rFonts w:ascii="Book Antiqua" w:eastAsia="宋体" w:hAnsi="Book Antiqua" w:cs="宋体"/>
          <w:b/>
          <w:bCs/>
          <w:sz w:val="24"/>
          <w:szCs w:val="24"/>
          <w:lang w:val="en-US" w:eastAsia="zh-CN"/>
        </w:rPr>
        <w:t>Yoon WJ</w:t>
      </w:r>
      <w:r w:rsidRPr="00247181">
        <w:rPr>
          <w:rFonts w:ascii="Book Antiqua" w:eastAsia="宋体" w:hAnsi="Book Antiqua" w:cs="宋体"/>
          <w:sz w:val="24"/>
          <w:szCs w:val="24"/>
          <w:lang w:val="en-US" w:eastAsia="zh-CN"/>
        </w:rPr>
        <w:t>, Brugge WR. Endoscopic ultrasonography-guided tumor ablation. </w:t>
      </w:r>
      <w:r w:rsidRPr="00247181">
        <w:rPr>
          <w:rFonts w:ascii="Book Antiqua" w:eastAsia="宋体" w:hAnsi="Book Antiqua" w:cs="宋体"/>
          <w:i/>
          <w:iCs/>
          <w:sz w:val="24"/>
          <w:szCs w:val="24"/>
          <w:lang w:val="en-US" w:eastAsia="zh-CN"/>
        </w:rPr>
        <w:t>Gastrointest Endosc Clin N Am</w:t>
      </w:r>
      <w:r w:rsidRPr="00247181">
        <w:rPr>
          <w:rFonts w:ascii="Book Antiqua" w:eastAsia="宋体" w:hAnsi="Book Antiqua" w:cs="宋体"/>
          <w:sz w:val="24"/>
          <w:szCs w:val="24"/>
          <w:lang w:val="en-US" w:eastAsia="zh-CN"/>
        </w:rPr>
        <w:t> 2012; </w:t>
      </w:r>
      <w:r w:rsidRPr="00247181">
        <w:rPr>
          <w:rFonts w:ascii="Book Antiqua" w:eastAsia="宋体" w:hAnsi="Book Antiqua" w:cs="宋体"/>
          <w:b/>
          <w:bCs/>
          <w:sz w:val="24"/>
          <w:szCs w:val="24"/>
          <w:lang w:val="en-US" w:eastAsia="zh-CN"/>
        </w:rPr>
        <w:t>22</w:t>
      </w:r>
      <w:r w:rsidRPr="00247181">
        <w:rPr>
          <w:rFonts w:ascii="Book Antiqua" w:eastAsia="宋体" w:hAnsi="Book Antiqua" w:cs="宋体"/>
          <w:sz w:val="24"/>
          <w:szCs w:val="24"/>
          <w:lang w:val="en-US" w:eastAsia="zh-CN"/>
        </w:rPr>
        <w:t>: 359-</w:t>
      </w:r>
      <w:r w:rsidRPr="00247181">
        <w:rPr>
          <w:rFonts w:ascii="Book Antiqua" w:eastAsia="宋体" w:hAnsi="Book Antiqua" w:cs="宋体" w:hint="eastAsia"/>
          <w:sz w:val="24"/>
          <w:szCs w:val="24"/>
          <w:lang w:val="en-US" w:eastAsia="zh-CN"/>
        </w:rPr>
        <w:t>3</w:t>
      </w:r>
      <w:r w:rsidRPr="00247181">
        <w:rPr>
          <w:rFonts w:ascii="Book Antiqua" w:eastAsia="宋体" w:hAnsi="Book Antiqua" w:cs="宋体"/>
          <w:sz w:val="24"/>
          <w:szCs w:val="24"/>
          <w:lang w:val="en-US" w:eastAsia="zh-CN"/>
        </w:rPr>
        <w:t>69, xi [PMID: 22632957 DOI: 10.1016/j.giec.2012.04.017]</w:t>
      </w:r>
    </w:p>
    <w:p w14:paraId="7EB1D8BF"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13 </w:t>
      </w:r>
      <w:r w:rsidRPr="00247181">
        <w:rPr>
          <w:rFonts w:ascii="Book Antiqua" w:eastAsia="宋体" w:hAnsi="Book Antiqua" w:cs="宋体"/>
          <w:b/>
          <w:bCs/>
          <w:sz w:val="24"/>
          <w:szCs w:val="24"/>
          <w:lang w:val="en-US" w:eastAsia="zh-CN"/>
        </w:rPr>
        <w:t>Gaidhane M</w:t>
      </w:r>
      <w:r w:rsidRPr="00247181">
        <w:rPr>
          <w:rFonts w:ascii="Book Antiqua" w:eastAsia="宋体" w:hAnsi="Book Antiqua" w:cs="宋体"/>
          <w:sz w:val="24"/>
          <w:szCs w:val="24"/>
          <w:lang w:val="en-US" w:eastAsia="zh-CN"/>
        </w:rPr>
        <w:t>, Smith I, Ellen K, Gatesman J, Habib N, Foley P, Moskaluk C, Kahaleh M. Endoscopic Ultrasound-Guided Radiofrequency Ablation (EUS-RFA) of the Pancreas in a Porcine Model. </w:t>
      </w:r>
      <w:r w:rsidRPr="00247181">
        <w:rPr>
          <w:rFonts w:ascii="Book Antiqua" w:eastAsia="宋体" w:hAnsi="Book Antiqua" w:cs="宋体"/>
          <w:i/>
          <w:iCs/>
          <w:sz w:val="24"/>
          <w:szCs w:val="24"/>
          <w:lang w:val="en-US" w:eastAsia="zh-CN"/>
        </w:rPr>
        <w:t>Gastroenterol Res Pract</w:t>
      </w:r>
      <w:r w:rsidRPr="00247181">
        <w:rPr>
          <w:rFonts w:ascii="Book Antiqua" w:eastAsia="宋体" w:hAnsi="Book Antiqua" w:cs="宋体"/>
          <w:sz w:val="24"/>
          <w:szCs w:val="24"/>
          <w:lang w:val="en-US" w:eastAsia="zh-CN"/>
        </w:rPr>
        <w:t> 2012; </w:t>
      </w:r>
      <w:r w:rsidRPr="00247181">
        <w:rPr>
          <w:rFonts w:ascii="Book Antiqua" w:eastAsia="宋体" w:hAnsi="Book Antiqua" w:cs="宋体"/>
          <w:b/>
          <w:bCs/>
          <w:sz w:val="24"/>
          <w:szCs w:val="24"/>
          <w:lang w:val="en-US" w:eastAsia="zh-CN"/>
        </w:rPr>
        <w:t>2012</w:t>
      </w:r>
      <w:r w:rsidRPr="00247181">
        <w:rPr>
          <w:rFonts w:ascii="Book Antiqua" w:eastAsia="宋体" w:hAnsi="Book Antiqua" w:cs="宋体"/>
          <w:sz w:val="24"/>
          <w:szCs w:val="24"/>
          <w:lang w:val="en-US" w:eastAsia="zh-CN"/>
        </w:rPr>
        <w:t>: 431451 [PMID: 23049547 DOI: 10.1155/2012/431451]</w:t>
      </w:r>
    </w:p>
    <w:p w14:paraId="07D50B28"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14 </w:t>
      </w:r>
      <w:r w:rsidRPr="00247181">
        <w:rPr>
          <w:rFonts w:ascii="Book Antiqua" w:eastAsia="宋体" w:hAnsi="Book Antiqua" w:cs="宋体"/>
          <w:b/>
          <w:bCs/>
          <w:sz w:val="24"/>
          <w:szCs w:val="24"/>
          <w:lang w:val="en-US" w:eastAsia="zh-CN"/>
        </w:rPr>
        <w:t>Chen MH</w:t>
      </w:r>
      <w:r w:rsidRPr="00247181">
        <w:rPr>
          <w:rFonts w:ascii="Book Antiqua" w:eastAsia="宋体" w:hAnsi="Book Antiqua" w:cs="宋体"/>
          <w:sz w:val="24"/>
          <w:szCs w:val="24"/>
          <w:lang w:val="en-US" w:eastAsia="zh-CN"/>
        </w:rPr>
        <w:t>, Yang W, Yan K, Gao W, Dai Y, Wang YB, Zhang XP, Yin SS. Treatment efficacy of radiofrequency ablation of 338 patients with hepatic malignant tumor and the relevant complications. </w:t>
      </w:r>
      <w:r w:rsidRPr="00247181">
        <w:rPr>
          <w:rFonts w:ascii="Book Antiqua" w:eastAsia="宋体" w:hAnsi="Book Antiqua" w:cs="宋体"/>
          <w:i/>
          <w:iCs/>
          <w:sz w:val="24"/>
          <w:szCs w:val="24"/>
          <w:lang w:val="en-US" w:eastAsia="zh-CN"/>
        </w:rPr>
        <w:t>World J Gastroenterol</w:t>
      </w:r>
      <w:r w:rsidRPr="00247181">
        <w:rPr>
          <w:rFonts w:ascii="Book Antiqua" w:eastAsia="宋体" w:hAnsi="Book Antiqua" w:cs="宋体"/>
          <w:sz w:val="24"/>
          <w:szCs w:val="24"/>
          <w:lang w:val="en-US" w:eastAsia="zh-CN"/>
        </w:rPr>
        <w:t> 2005; </w:t>
      </w:r>
      <w:r w:rsidRPr="00247181">
        <w:rPr>
          <w:rFonts w:ascii="Book Antiqua" w:eastAsia="宋体" w:hAnsi="Book Antiqua" w:cs="宋体"/>
          <w:b/>
          <w:bCs/>
          <w:sz w:val="24"/>
          <w:szCs w:val="24"/>
          <w:lang w:val="en-US" w:eastAsia="zh-CN"/>
        </w:rPr>
        <w:t>11</w:t>
      </w:r>
      <w:r w:rsidRPr="00247181">
        <w:rPr>
          <w:rFonts w:ascii="Book Antiqua" w:eastAsia="宋体" w:hAnsi="Book Antiqua" w:cs="宋体"/>
          <w:sz w:val="24"/>
          <w:szCs w:val="24"/>
          <w:lang w:val="en-US" w:eastAsia="zh-CN"/>
        </w:rPr>
        <w:t>: 6395-6401 [PMID: 16419172]</w:t>
      </w:r>
    </w:p>
    <w:p w14:paraId="1319A313"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15 </w:t>
      </w:r>
      <w:r w:rsidRPr="00247181">
        <w:rPr>
          <w:rFonts w:ascii="Book Antiqua" w:eastAsia="宋体" w:hAnsi="Book Antiqua" w:cs="宋体"/>
          <w:b/>
          <w:bCs/>
          <w:sz w:val="24"/>
          <w:szCs w:val="24"/>
          <w:lang w:val="en-US" w:eastAsia="zh-CN"/>
        </w:rPr>
        <w:t>Toyoda M</w:t>
      </w:r>
      <w:r w:rsidRPr="00247181">
        <w:rPr>
          <w:rFonts w:ascii="Book Antiqua" w:eastAsia="宋体" w:hAnsi="Book Antiqua" w:cs="宋体"/>
          <w:sz w:val="24"/>
          <w:szCs w:val="24"/>
          <w:lang w:val="en-US" w:eastAsia="zh-CN"/>
        </w:rPr>
        <w:t>, Kakizaki S, Horiuchi K, Katakai K, Sohara N, Sato K, Takagi H, Mori M, Nakajima T. Computed tomography-guided transpulmonary radiofrequency ablation for hepatocellular carcinoma located in hepatic dome. </w:t>
      </w:r>
      <w:r w:rsidRPr="00247181">
        <w:rPr>
          <w:rFonts w:ascii="Book Antiqua" w:eastAsia="宋体" w:hAnsi="Book Antiqua" w:cs="宋体"/>
          <w:i/>
          <w:iCs/>
          <w:sz w:val="24"/>
          <w:szCs w:val="24"/>
          <w:lang w:val="en-US" w:eastAsia="zh-CN"/>
        </w:rPr>
        <w:t>World J Gastroenterol</w:t>
      </w:r>
      <w:r w:rsidRPr="00247181">
        <w:rPr>
          <w:rFonts w:ascii="Book Antiqua" w:eastAsia="宋体" w:hAnsi="Book Antiqua" w:cs="宋体"/>
          <w:sz w:val="24"/>
          <w:szCs w:val="24"/>
          <w:lang w:val="en-US" w:eastAsia="zh-CN"/>
        </w:rPr>
        <w:t> 2006; </w:t>
      </w:r>
      <w:r w:rsidRPr="00247181">
        <w:rPr>
          <w:rFonts w:ascii="Book Antiqua" w:eastAsia="宋体" w:hAnsi="Book Antiqua" w:cs="宋体"/>
          <w:b/>
          <w:bCs/>
          <w:sz w:val="24"/>
          <w:szCs w:val="24"/>
          <w:lang w:val="en-US" w:eastAsia="zh-CN"/>
        </w:rPr>
        <w:t>12</w:t>
      </w:r>
      <w:r w:rsidRPr="00247181">
        <w:rPr>
          <w:rFonts w:ascii="Book Antiqua" w:eastAsia="宋体" w:hAnsi="Book Antiqua" w:cs="宋体"/>
          <w:sz w:val="24"/>
          <w:szCs w:val="24"/>
          <w:lang w:val="en-US" w:eastAsia="zh-CN"/>
        </w:rPr>
        <w:t>: 608-611 [PMID: 16489676]</w:t>
      </w:r>
    </w:p>
    <w:p w14:paraId="5991C374"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16 </w:t>
      </w:r>
      <w:r w:rsidRPr="00247181">
        <w:rPr>
          <w:rFonts w:ascii="Book Antiqua" w:eastAsia="宋体" w:hAnsi="Book Antiqua" w:cs="宋体"/>
          <w:b/>
          <w:bCs/>
          <w:sz w:val="24"/>
          <w:szCs w:val="24"/>
          <w:lang w:val="en-US" w:eastAsia="zh-CN"/>
        </w:rPr>
        <w:t>Matsui Y</w:t>
      </w:r>
      <w:r w:rsidRPr="00247181">
        <w:rPr>
          <w:rFonts w:ascii="Book Antiqua" w:eastAsia="宋体" w:hAnsi="Book Antiqua" w:cs="宋体"/>
          <w:sz w:val="24"/>
          <w:szCs w:val="24"/>
          <w:lang w:val="en-US" w:eastAsia="zh-CN"/>
        </w:rPr>
        <w:t>, Nakagawa A, Kamiyama Y, Yamamoto K, Kubo N, Nakase Y. Selective thermocoagulation of unresectable pancreatic cancers by using radiofrequency capacitive heating. </w:t>
      </w:r>
      <w:r w:rsidRPr="00247181">
        <w:rPr>
          <w:rFonts w:ascii="Book Antiqua" w:eastAsia="宋体" w:hAnsi="Book Antiqua" w:cs="宋体"/>
          <w:i/>
          <w:iCs/>
          <w:sz w:val="24"/>
          <w:szCs w:val="24"/>
          <w:lang w:val="en-US" w:eastAsia="zh-CN"/>
        </w:rPr>
        <w:t>Pancreas</w:t>
      </w:r>
      <w:r w:rsidRPr="00247181">
        <w:rPr>
          <w:rFonts w:ascii="Book Antiqua" w:eastAsia="宋体" w:hAnsi="Book Antiqua" w:cs="宋体"/>
          <w:sz w:val="24"/>
          <w:szCs w:val="24"/>
          <w:lang w:val="en-US" w:eastAsia="zh-CN"/>
        </w:rPr>
        <w:t> 2000; </w:t>
      </w:r>
      <w:r w:rsidRPr="00247181">
        <w:rPr>
          <w:rFonts w:ascii="Book Antiqua" w:eastAsia="宋体" w:hAnsi="Book Antiqua" w:cs="宋体"/>
          <w:b/>
          <w:bCs/>
          <w:sz w:val="24"/>
          <w:szCs w:val="24"/>
          <w:lang w:val="en-US" w:eastAsia="zh-CN"/>
        </w:rPr>
        <w:t>20</w:t>
      </w:r>
      <w:r w:rsidRPr="00247181">
        <w:rPr>
          <w:rFonts w:ascii="Book Antiqua" w:eastAsia="宋体" w:hAnsi="Book Antiqua" w:cs="宋体"/>
          <w:sz w:val="24"/>
          <w:szCs w:val="24"/>
          <w:lang w:val="en-US" w:eastAsia="zh-CN"/>
        </w:rPr>
        <w:t>: 14-20 [PMID: 10630378 DOI: 10.1097/00006676-200001000-00002]</w:t>
      </w:r>
    </w:p>
    <w:p w14:paraId="480411C8"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17 </w:t>
      </w:r>
      <w:r w:rsidRPr="00247181">
        <w:rPr>
          <w:rFonts w:ascii="Book Antiqua" w:eastAsia="宋体" w:hAnsi="Book Antiqua" w:cs="宋体"/>
          <w:b/>
          <w:bCs/>
          <w:sz w:val="24"/>
          <w:szCs w:val="24"/>
          <w:lang w:val="en-US" w:eastAsia="zh-CN"/>
        </w:rPr>
        <w:t>Elias D</w:t>
      </w:r>
      <w:r w:rsidRPr="00247181">
        <w:rPr>
          <w:rFonts w:ascii="Book Antiqua" w:eastAsia="宋体" w:hAnsi="Book Antiqua" w:cs="宋体"/>
          <w:sz w:val="24"/>
          <w:szCs w:val="24"/>
          <w:lang w:val="en-US" w:eastAsia="zh-CN"/>
        </w:rPr>
        <w:t>, Baton O, Sideris L, Lasser P, Pocard M. Necrotizing pancreatitis after radiofrequency destruction of pancreatic tumours. </w:t>
      </w:r>
      <w:r w:rsidRPr="00247181">
        <w:rPr>
          <w:rFonts w:ascii="Book Antiqua" w:eastAsia="宋体" w:hAnsi="Book Antiqua" w:cs="宋体"/>
          <w:i/>
          <w:iCs/>
          <w:sz w:val="24"/>
          <w:szCs w:val="24"/>
          <w:lang w:val="en-US" w:eastAsia="zh-CN"/>
        </w:rPr>
        <w:t>Eur J Surg Oncol</w:t>
      </w:r>
      <w:r w:rsidRPr="00247181">
        <w:rPr>
          <w:rFonts w:ascii="Book Antiqua" w:eastAsia="宋体" w:hAnsi="Book Antiqua" w:cs="宋体"/>
          <w:sz w:val="24"/>
          <w:szCs w:val="24"/>
          <w:lang w:val="en-US" w:eastAsia="zh-CN"/>
        </w:rPr>
        <w:t> 2004; </w:t>
      </w:r>
      <w:r w:rsidRPr="00247181">
        <w:rPr>
          <w:rFonts w:ascii="Book Antiqua" w:eastAsia="宋体" w:hAnsi="Book Antiqua" w:cs="宋体"/>
          <w:b/>
          <w:bCs/>
          <w:sz w:val="24"/>
          <w:szCs w:val="24"/>
          <w:lang w:val="en-US" w:eastAsia="zh-CN"/>
        </w:rPr>
        <w:t>30</w:t>
      </w:r>
      <w:r w:rsidRPr="00247181">
        <w:rPr>
          <w:rFonts w:ascii="Book Antiqua" w:eastAsia="宋体" w:hAnsi="Book Antiqua" w:cs="宋体"/>
          <w:sz w:val="24"/>
          <w:szCs w:val="24"/>
          <w:lang w:val="en-US" w:eastAsia="zh-CN"/>
        </w:rPr>
        <w:t>: 85-87 [PMID: 14736529 DOI: 10.1016/j.ejso.2003.10.013]</w:t>
      </w:r>
    </w:p>
    <w:p w14:paraId="5F2AFAEC"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18 </w:t>
      </w:r>
      <w:r w:rsidRPr="00247181">
        <w:rPr>
          <w:rFonts w:ascii="Book Antiqua" w:eastAsia="宋体" w:hAnsi="Book Antiqua" w:cs="宋体"/>
          <w:b/>
          <w:bCs/>
          <w:sz w:val="24"/>
          <w:szCs w:val="24"/>
          <w:lang w:val="en-US" w:eastAsia="zh-CN"/>
        </w:rPr>
        <w:t>Carrara S</w:t>
      </w:r>
      <w:r w:rsidRPr="00247181">
        <w:rPr>
          <w:rFonts w:ascii="Book Antiqua" w:eastAsia="宋体" w:hAnsi="Book Antiqua" w:cs="宋体"/>
          <w:sz w:val="24"/>
          <w:szCs w:val="24"/>
          <w:lang w:val="en-US" w:eastAsia="zh-CN"/>
        </w:rPr>
        <w:t>, Arcidiacono PG, Albarello L, Addis A, Enderle MD, Boemo C, Campagnol M, Ambrosi A, Doglioni C, Testoni PA. Endoscopic ultrasound-guided application of a new hybrid cryotherm probe in porcine pancreas: a preliminary study. </w:t>
      </w:r>
      <w:r w:rsidRPr="00247181">
        <w:rPr>
          <w:rFonts w:ascii="Book Antiqua" w:eastAsia="宋体" w:hAnsi="Book Antiqua" w:cs="宋体"/>
          <w:i/>
          <w:iCs/>
          <w:sz w:val="24"/>
          <w:szCs w:val="24"/>
          <w:lang w:val="en-US" w:eastAsia="zh-CN"/>
        </w:rPr>
        <w:t>Endoscopy</w:t>
      </w:r>
      <w:r w:rsidRPr="00247181">
        <w:rPr>
          <w:rFonts w:ascii="Book Antiqua" w:eastAsia="宋体" w:hAnsi="Book Antiqua" w:cs="宋体"/>
          <w:sz w:val="24"/>
          <w:szCs w:val="24"/>
          <w:lang w:val="en-US" w:eastAsia="zh-CN"/>
        </w:rPr>
        <w:t> 2008; </w:t>
      </w:r>
      <w:r w:rsidRPr="00247181">
        <w:rPr>
          <w:rFonts w:ascii="Book Antiqua" w:eastAsia="宋体" w:hAnsi="Book Antiqua" w:cs="宋体"/>
          <w:b/>
          <w:bCs/>
          <w:sz w:val="24"/>
          <w:szCs w:val="24"/>
          <w:lang w:val="en-US" w:eastAsia="zh-CN"/>
        </w:rPr>
        <w:t>40</w:t>
      </w:r>
      <w:r w:rsidRPr="00247181">
        <w:rPr>
          <w:rFonts w:ascii="Book Antiqua" w:eastAsia="宋体" w:hAnsi="Book Antiqua" w:cs="宋体"/>
          <w:sz w:val="24"/>
          <w:szCs w:val="24"/>
          <w:lang w:val="en-US" w:eastAsia="zh-CN"/>
        </w:rPr>
        <w:t>: 321-326 [PMID: 18389449 DOI: 10.1055/s-2007-995595]</w:t>
      </w:r>
    </w:p>
    <w:p w14:paraId="0EE924B3"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19 </w:t>
      </w:r>
      <w:r w:rsidRPr="00247181">
        <w:rPr>
          <w:rFonts w:ascii="Book Antiqua" w:eastAsia="宋体" w:hAnsi="Book Antiqua" w:cs="宋体"/>
          <w:b/>
          <w:bCs/>
          <w:sz w:val="24"/>
          <w:szCs w:val="24"/>
          <w:lang w:val="en-US" w:eastAsia="zh-CN"/>
        </w:rPr>
        <w:t>Siriwardena AK</w:t>
      </w:r>
      <w:r w:rsidRPr="00247181">
        <w:rPr>
          <w:rFonts w:ascii="Book Antiqua" w:eastAsia="宋体" w:hAnsi="Book Antiqua" w:cs="宋体"/>
          <w:sz w:val="24"/>
          <w:szCs w:val="24"/>
          <w:lang w:val="en-US" w:eastAsia="zh-CN"/>
        </w:rPr>
        <w:t>. Radiofrequency ablation for locally advanced cancer of the pancreas. </w:t>
      </w:r>
      <w:r w:rsidRPr="00247181">
        <w:rPr>
          <w:rFonts w:ascii="Book Antiqua" w:eastAsia="宋体" w:hAnsi="Book Antiqua" w:cs="宋体"/>
          <w:i/>
          <w:iCs/>
          <w:sz w:val="24"/>
          <w:szCs w:val="24"/>
          <w:lang w:val="en-US" w:eastAsia="zh-CN"/>
        </w:rPr>
        <w:t>JOP</w:t>
      </w:r>
      <w:r w:rsidRPr="00247181">
        <w:rPr>
          <w:rFonts w:ascii="Book Antiqua" w:eastAsia="宋体" w:hAnsi="Book Antiqua" w:cs="宋体"/>
          <w:sz w:val="24"/>
          <w:szCs w:val="24"/>
          <w:lang w:val="en-US" w:eastAsia="zh-CN"/>
        </w:rPr>
        <w:t> 2006; </w:t>
      </w:r>
      <w:r w:rsidRPr="00247181">
        <w:rPr>
          <w:rFonts w:ascii="Book Antiqua" w:eastAsia="宋体" w:hAnsi="Book Antiqua" w:cs="宋体"/>
          <w:b/>
          <w:bCs/>
          <w:sz w:val="24"/>
          <w:szCs w:val="24"/>
          <w:lang w:val="en-US" w:eastAsia="zh-CN"/>
        </w:rPr>
        <w:t>7</w:t>
      </w:r>
      <w:r w:rsidRPr="00247181">
        <w:rPr>
          <w:rFonts w:ascii="Book Antiqua" w:eastAsia="宋体" w:hAnsi="Book Antiqua" w:cs="宋体"/>
          <w:sz w:val="24"/>
          <w:szCs w:val="24"/>
          <w:lang w:val="en-US" w:eastAsia="zh-CN"/>
        </w:rPr>
        <w:t>: 1-4 [PMID: 16407612]</w:t>
      </w:r>
    </w:p>
    <w:p w14:paraId="2131AF43"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20 </w:t>
      </w:r>
      <w:r w:rsidRPr="00247181">
        <w:rPr>
          <w:rFonts w:ascii="Book Antiqua" w:eastAsia="宋体" w:hAnsi="Book Antiqua" w:cs="宋体"/>
          <w:b/>
          <w:bCs/>
          <w:sz w:val="24"/>
          <w:szCs w:val="24"/>
          <w:lang w:val="en-US" w:eastAsia="zh-CN"/>
        </w:rPr>
        <w:t>Wu Y</w:t>
      </w:r>
      <w:r w:rsidRPr="00247181">
        <w:rPr>
          <w:rFonts w:ascii="Book Antiqua" w:eastAsia="宋体" w:hAnsi="Book Antiqua" w:cs="宋体"/>
          <w:sz w:val="24"/>
          <w:szCs w:val="24"/>
          <w:lang w:val="en-US" w:eastAsia="zh-CN"/>
        </w:rPr>
        <w:t>, Tang Z, Fang H, Gao S, Chen J, Wang Y, Yan H. High operative risk of cool-tip radiofrequency ablation for unresectable pancreatic head cancer. </w:t>
      </w:r>
      <w:r w:rsidRPr="00247181">
        <w:rPr>
          <w:rFonts w:ascii="Book Antiqua" w:eastAsia="宋体" w:hAnsi="Book Antiqua" w:cs="宋体"/>
          <w:i/>
          <w:iCs/>
          <w:sz w:val="24"/>
          <w:szCs w:val="24"/>
          <w:lang w:val="en-US" w:eastAsia="zh-CN"/>
        </w:rPr>
        <w:t>J Surg Oncol</w:t>
      </w:r>
      <w:r w:rsidRPr="00247181">
        <w:rPr>
          <w:rFonts w:ascii="Book Antiqua" w:eastAsia="宋体" w:hAnsi="Book Antiqua" w:cs="宋体"/>
          <w:sz w:val="24"/>
          <w:szCs w:val="24"/>
          <w:lang w:val="en-US" w:eastAsia="zh-CN"/>
        </w:rPr>
        <w:t> 2006; </w:t>
      </w:r>
      <w:r w:rsidRPr="00247181">
        <w:rPr>
          <w:rFonts w:ascii="Book Antiqua" w:eastAsia="宋体" w:hAnsi="Book Antiqua" w:cs="宋体"/>
          <w:b/>
          <w:bCs/>
          <w:sz w:val="24"/>
          <w:szCs w:val="24"/>
          <w:lang w:val="en-US" w:eastAsia="zh-CN"/>
        </w:rPr>
        <w:t>94</w:t>
      </w:r>
      <w:r w:rsidRPr="00247181">
        <w:rPr>
          <w:rFonts w:ascii="Book Antiqua" w:eastAsia="宋体" w:hAnsi="Book Antiqua" w:cs="宋体"/>
          <w:sz w:val="24"/>
          <w:szCs w:val="24"/>
          <w:lang w:val="en-US" w:eastAsia="zh-CN"/>
        </w:rPr>
        <w:t>: 392-395 [PMID: 16967436 DOI: 10.1002/jso.20580]</w:t>
      </w:r>
    </w:p>
    <w:p w14:paraId="0A1D54B7"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21 </w:t>
      </w:r>
      <w:r w:rsidRPr="00247181">
        <w:rPr>
          <w:rFonts w:ascii="Book Antiqua" w:eastAsia="宋体" w:hAnsi="Book Antiqua" w:cs="宋体"/>
          <w:b/>
          <w:bCs/>
          <w:sz w:val="24"/>
          <w:szCs w:val="24"/>
          <w:lang w:val="en-US" w:eastAsia="zh-CN"/>
        </w:rPr>
        <w:t>Spiliotis JD</w:t>
      </w:r>
      <w:r w:rsidRPr="00247181">
        <w:rPr>
          <w:rFonts w:ascii="Book Antiqua" w:eastAsia="宋体" w:hAnsi="Book Antiqua" w:cs="宋体"/>
          <w:sz w:val="24"/>
          <w:szCs w:val="24"/>
          <w:lang w:val="en-US" w:eastAsia="zh-CN"/>
        </w:rPr>
        <w:t>, Datsis AC, Michalopoulos NV, Kekelos SP, Vaxevanidou A, Rogdakis AG, Christopoulou AN. High operative risk of cool-tip radiofrequency ablation for unresectable pancreatic head cancer. </w:t>
      </w:r>
      <w:r w:rsidRPr="00247181">
        <w:rPr>
          <w:rFonts w:ascii="Book Antiqua" w:eastAsia="宋体" w:hAnsi="Book Antiqua" w:cs="宋体"/>
          <w:i/>
          <w:iCs/>
          <w:sz w:val="24"/>
          <w:szCs w:val="24"/>
          <w:lang w:val="en-US" w:eastAsia="zh-CN"/>
        </w:rPr>
        <w:t>J Surg Oncol</w:t>
      </w:r>
      <w:r w:rsidRPr="00247181">
        <w:rPr>
          <w:rFonts w:ascii="Book Antiqua" w:eastAsia="宋体" w:hAnsi="Book Antiqua" w:cs="宋体"/>
          <w:sz w:val="24"/>
          <w:szCs w:val="24"/>
          <w:lang w:val="en-US" w:eastAsia="zh-CN"/>
        </w:rPr>
        <w:t> 2007; </w:t>
      </w:r>
      <w:r w:rsidRPr="00247181">
        <w:rPr>
          <w:rFonts w:ascii="Book Antiqua" w:eastAsia="宋体" w:hAnsi="Book Antiqua" w:cs="宋体"/>
          <w:b/>
          <w:bCs/>
          <w:sz w:val="24"/>
          <w:szCs w:val="24"/>
          <w:lang w:val="en-US" w:eastAsia="zh-CN"/>
        </w:rPr>
        <w:t>96</w:t>
      </w:r>
      <w:r w:rsidRPr="00247181">
        <w:rPr>
          <w:rFonts w:ascii="Book Antiqua" w:eastAsia="宋体" w:hAnsi="Book Antiqua" w:cs="宋体"/>
          <w:sz w:val="24"/>
          <w:szCs w:val="24"/>
          <w:lang w:val="en-US" w:eastAsia="zh-CN"/>
        </w:rPr>
        <w:t>: 89-90 [PMID: 17345594 DOI: 10.1002/jso.20764]</w:t>
      </w:r>
    </w:p>
    <w:p w14:paraId="2247ACE0"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22 </w:t>
      </w:r>
      <w:r w:rsidRPr="00247181">
        <w:rPr>
          <w:rFonts w:ascii="Book Antiqua" w:eastAsia="宋体" w:hAnsi="Book Antiqua" w:cs="宋体"/>
          <w:b/>
          <w:bCs/>
          <w:sz w:val="24"/>
          <w:szCs w:val="24"/>
          <w:lang w:val="en-US" w:eastAsia="zh-CN"/>
        </w:rPr>
        <w:t>Girelli R</w:t>
      </w:r>
      <w:r w:rsidRPr="00247181">
        <w:rPr>
          <w:rFonts w:ascii="Book Antiqua" w:eastAsia="宋体" w:hAnsi="Book Antiqua" w:cs="宋体"/>
          <w:sz w:val="24"/>
          <w:szCs w:val="24"/>
          <w:lang w:val="en-US" w:eastAsia="zh-CN"/>
        </w:rPr>
        <w:t>, Frigerio I, Salvia R, Barbi E, Tinazzi Martini P, Bassi C. Feasibility and safety of radiofrequency ablation for locally advanced pancreatic cancer. </w:t>
      </w:r>
      <w:r w:rsidRPr="00247181">
        <w:rPr>
          <w:rFonts w:ascii="Book Antiqua" w:eastAsia="宋体" w:hAnsi="Book Antiqua" w:cs="宋体"/>
          <w:i/>
          <w:iCs/>
          <w:sz w:val="24"/>
          <w:szCs w:val="24"/>
          <w:lang w:val="en-US" w:eastAsia="zh-CN"/>
        </w:rPr>
        <w:t>Br J Surg</w:t>
      </w:r>
      <w:r w:rsidRPr="00247181">
        <w:rPr>
          <w:rFonts w:ascii="Book Antiqua" w:eastAsia="宋体" w:hAnsi="Book Antiqua" w:cs="宋体"/>
          <w:sz w:val="24"/>
          <w:szCs w:val="24"/>
          <w:lang w:val="en-US" w:eastAsia="zh-CN"/>
        </w:rPr>
        <w:t> 2010; </w:t>
      </w:r>
      <w:r w:rsidRPr="00247181">
        <w:rPr>
          <w:rFonts w:ascii="Book Antiqua" w:eastAsia="宋体" w:hAnsi="Book Antiqua" w:cs="宋体"/>
          <w:b/>
          <w:bCs/>
          <w:sz w:val="24"/>
          <w:szCs w:val="24"/>
          <w:lang w:val="en-US" w:eastAsia="zh-CN"/>
        </w:rPr>
        <w:t>97</w:t>
      </w:r>
      <w:r w:rsidRPr="00247181">
        <w:rPr>
          <w:rFonts w:ascii="Book Antiqua" w:eastAsia="宋体" w:hAnsi="Book Antiqua" w:cs="宋体"/>
          <w:sz w:val="24"/>
          <w:szCs w:val="24"/>
          <w:lang w:val="en-US" w:eastAsia="zh-CN"/>
        </w:rPr>
        <w:t>: 220-225 [PMID: 20069610 DOI: 10.1002/bjs.6800]</w:t>
      </w:r>
    </w:p>
    <w:p w14:paraId="32BFD049"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23 </w:t>
      </w:r>
      <w:r w:rsidRPr="00247181">
        <w:rPr>
          <w:rFonts w:ascii="Book Antiqua" w:eastAsia="宋体" w:hAnsi="Book Antiqua" w:cs="宋体"/>
          <w:b/>
          <w:bCs/>
          <w:sz w:val="24"/>
          <w:szCs w:val="24"/>
          <w:lang w:val="en-US" w:eastAsia="zh-CN"/>
        </w:rPr>
        <w:t>Cantore M</w:t>
      </w:r>
      <w:r w:rsidRPr="00247181">
        <w:rPr>
          <w:rFonts w:ascii="Book Antiqua" w:eastAsia="宋体" w:hAnsi="Book Antiqua" w:cs="宋体"/>
          <w:sz w:val="24"/>
          <w:szCs w:val="24"/>
          <w:lang w:val="en-US" w:eastAsia="zh-CN"/>
        </w:rPr>
        <w:t>, Girelli R, Mambrini A, Frigerio I, Boz G, Salvia R, Giardino A, Orlandi M, Auriemma A, Bassi C. Combined modality treatment for patients with locally advanced pancreatic adenocarcinoma. </w:t>
      </w:r>
      <w:r w:rsidRPr="00247181">
        <w:rPr>
          <w:rFonts w:ascii="Book Antiqua" w:eastAsia="宋体" w:hAnsi="Book Antiqua" w:cs="宋体"/>
          <w:i/>
          <w:iCs/>
          <w:sz w:val="24"/>
          <w:szCs w:val="24"/>
          <w:lang w:val="en-US" w:eastAsia="zh-CN"/>
        </w:rPr>
        <w:t>Br J Surg</w:t>
      </w:r>
      <w:r w:rsidRPr="00247181">
        <w:rPr>
          <w:rFonts w:ascii="Book Antiqua" w:eastAsia="宋体" w:hAnsi="Book Antiqua" w:cs="宋体"/>
          <w:sz w:val="24"/>
          <w:szCs w:val="24"/>
          <w:lang w:val="en-US" w:eastAsia="zh-CN"/>
        </w:rPr>
        <w:t> 2012; </w:t>
      </w:r>
      <w:r w:rsidRPr="00247181">
        <w:rPr>
          <w:rFonts w:ascii="Book Antiqua" w:eastAsia="宋体" w:hAnsi="Book Antiqua" w:cs="宋体"/>
          <w:b/>
          <w:bCs/>
          <w:sz w:val="24"/>
          <w:szCs w:val="24"/>
          <w:lang w:val="en-US" w:eastAsia="zh-CN"/>
        </w:rPr>
        <w:t>99</w:t>
      </w:r>
      <w:r w:rsidRPr="00247181">
        <w:rPr>
          <w:rFonts w:ascii="Book Antiqua" w:eastAsia="宋体" w:hAnsi="Book Antiqua" w:cs="宋体"/>
          <w:sz w:val="24"/>
          <w:szCs w:val="24"/>
          <w:lang w:val="en-US" w:eastAsia="zh-CN"/>
        </w:rPr>
        <w:t>: 1083-1088 [PMID: 22648697 DOI: 10.1002/bjs.8789]</w:t>
      </w:r>
    </w:p>
    <w:p w14:paraId="03A6623B"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24 </w:t>
      </w:r>
      <w:r w:rsidRPr="00247181">
        <w:rPr>
          <w:rFonts w:ascii="Book Antiqua" w:eastAsia="宋体" w:hAnsi="Book Antiqua" w:cs="宋体"/>
          <w:b/>
          <w:bCs/>
          <w:sz w:val="24"/>
          <w:szCs w:val="24"/>
          <w:lang w:val="en-US" w:eastAsia="zh-CN"/>
        </w:rPr>
        <w:t>Wissniowski TT</w:t>
      </w:r>
      <w:r w:rsidRPr="00247181">
        <w:rPr>
          <w:rFonts w:ascii="Book Antiqua" w:eastAsia="宋体" w:hAnsi="Book Antiqua" w:cs="宋体"/>
          <w:sz w:val="24"/>
          <w:szCs w:val="24"/>
          <w:lang w:val="en-US" w:eastAsia="zh-CN"/>
        </w:rPr>
        <w:t>, Hänsler J, Neureiter D, Frieser M, Schaber S, Esslinger B, Voll R, Strobel D, Hahn EG, Schuppan D. Activation of tumor-specific T lymphocytes by radio-frequency ablation of the VX2 hepatoma in rabbits. </w:t>
      </w:r>
      <w:r w:rsidRPr="00247181">
        <w:rPr>
          <w:rFonts w:ascii="Book Antiqua" w:eastAsia="宋体" w:hAnsi="Book Antiqua" w:cs="宋体"/>
          <w:i/>
          <w:iCs/>
          <w:sz w:val="24"/>
          <w:szCs w:val="24"/>
          <w:lang w:val="en-US" w:eastAsia="zh-CN"/>
        </w:rPr>
        <w:t>Cancer Res</w:t>
      </w:r>
      <w:r w:rsidRPr="00247181">
        <w:rPr>
          <w:rFonts w:ascii="Book Antiqua" w:eastAsia="宋体" w:hAnsi="Book Antiqua" w:cs="宋体"/>
          <w:sz w:val="24"/>
          <w:szCs w:val="24"/>
          <w:lang w:val="en-US" w:eastAsia="zh-CN"/>
        </w:rPr>
        <w:t> 2003; </w:t>
      </w:r>
      <w:r w:rsidRPr="00247181">
        <w:rPr>
          <w:rFonts w:ascii="Book Antiqua" w:eastAsia="宋体" w:hAnsi="Book Antiqua" w:cs="宋体"/>
          <w:b/>
          <w:bCs/>
          <w:sz w:val="24"/>
          <w:szCs w:val="24"/>
          <w:lang w:val="en-US" w:eastAsia="zh-CN"/>
        </w:rPr>
        <w:t>63</w:t>
      </w:r>
      <w:r w:rsidRPr="00247181">
        <w:rPr>
          <w:rFonts w:ascii="Book Antiqua" w:eastAsia="宋体" w:hAnsi="Book Antiqua" w:cs="宋体"/>
          <w:sz w:val="24"/>
          <w:szCs w:val="24"/>
          <w:lang w:val="en-US" w:eastAsia="zh-CN"/>
        </w:rPr>
        <w:t>: 6496-6500 [PMID: 14559842]</w:t>
      </w:r>
    </w:p>
    <w:p w14:paraId="21131F84"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25 </w:t>
      </w:r>
      <w:r w:rsidRPr="00247181">
        <w:rPr>
          <w:rFonts w:ascii="Book Antiqua" w:eastAsia="宋体" w:hAnsi="Book Antiqua" w:cs="宋体"/>
          <w:b/>
          <w:bCs/>
          <w:sz w:val="24"/>
          <w:szCs w:val="24"/>
          <w:lang w:val="en-US" w:eastAsia="zh-CN"/>
        </w:rPr>
        <w:t>den Brok MH</w:t>
      </w:r>
      <w:r w:rsidRPr="00247181">
        <w:rPr>
          <w:rFonts w:ascii="Book Antiqua" w:eastAsia="宋体" w:hAnsi="Book Antiqua" w:cs="宋体"/>
          <w:sz w:val="24"/>
          <w:szCs w:val="24"/>
          <w:lang w:val="en-US" w:eastAsia="zh-CN"/>
        </w:rPr>
        <w:t>, Sutmuller RP, van der Voort R, Bennink EJ, Figdor CG, Ruers TJ, Adema GJ. In situ tumor ablation creates an antigen source for the generation of antitumor immunity. </w:t>
      </w:r>
      <w:r w:rsidRPr="00247181">
        <w:rPr>
          <w:rFonts w:ascii="Book Antiqua" w:eastAsia="宋体" w:hAnsi="Book Antiqua" w:cs="宋体"/>
          <w:i/>
          <w:iCs/>
          <w:sz w:val="24"/>
          <w:szCs w:val="24"/>
          <w:lang w:val="en-US" w:eastAsia="zh-CN"/>
        </w:rPr>
        <w:t>Cancer Res</w:t>
      </w:r>
      <w:r w:rsidRPr="00247181">
        <w:rPr>
          <w:rFonts w:ascii="Book Antiqua" w:eastAsia="宋体" w:hAnsi="Book Antiqua" w:cs="宋体"/>
          <w:sz w:val="24"/>
          <w:szCs w:val="24"/>
          <w:lang w:val="en-US" w:eastAsia="zh-CN"/>
        </w:rPr>
        <w:t> 2004; </w:t>
      </w:r>
      <w:r w:rsidRPr="00247181">
        <w:rPr>
          <w:rFonts w:ascii="Book Antiqua" w:eastAsia="宋体" w:hAnsi="Book Antiqua" w:cs="宋体"/>
          <w:b/>
          <w:bCs/>
          <w:sz w:val="24"/>
          <w:szCs w:val="24"/>
          <w:lang w:val="en-US" w:eastAsia="zh-CN"/>
        </w:rPr>
        <w:t>64</w:t>
      </w:r>
      <w:r w:rsidRPr="00247181">
        <w:rPr>
          <w:rFonts w:ascii="Book Antiqua" w:eastAsia="宋体" w:hAnsi="Book Antiqua" w:cs="宋体"/>
          <w:sz w:val="24"/>
          <w:szCs w:val="24"/>
          <w:lang w:val="en-US" w:eastAsia="zh-CN"/>
        </w:rPr>
        <w:t>: 4024-4029 [PMID: 15173017 DOI: 10.1158/0008-5472.CAN-03-3949]</w:t>
      </w:r>
    </w:p>
    <w:p w14:paraId="75ACD9A0"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26 </w:t>
      </w:r>
      <w:r w:rsidRPr="00247181">
        <w:rPr>
          <w:rFonts w:ascii="Book Antiqua" w:eastAsia="宋体" w:hAnsi="Book Antiqua" w:cs="宋体"/>
          <w:b/>
          <w:bCs/>
          <w:sz w:val="24"/>
          <w:szCs w:val="24"/>
          <w:lang w:val="en-US" w:eastAsia="zh-CN"/>
        </w:rPr>
        <w:t>Ali MY</w:t>
      </w:r>
      <w:r w:rsidRPr="00247181">
        <w:rPr>
          <w:rFonts w:ascii="Book Antiqua" w:eastAsia="宋体" w:hAnsi="Book Antiqua" w:cs="宋体"/>
          <w:sz w:val="24"/>
          <w:szCs w:val="24"/>
          <w:lang w:val="en-US" w:eastAsia="zh-CN"/>
        </w:rPr>
        <w:t>, Grimm CF, Ritter M, Mohr L, Allgaier HP, Weth R, Bocher WO, Endrulat K, Blum HE, Geissler M. Activation of dendritic cells by local ablation of hepatocellular carcinoma. </w:t>
      </w:r>
      <w:r w:rsidRPr="00247181">
        <w:rPr>
          <w:rFonts w:ascii="Book Antiqua" w:eastAsia="宋体" w:hAnsi="Book Antiqua" w:cs="宋体"/>
          <w:i/>
          <w:iCs/>
          <w:sz w:val="24"/>
          <w:szCs w:val="24"/>
          <w:lang w:val="en-US" w:eastAsia="zh-CN"/>
        </w:rPr>
        <w:t>J Hepatol</w:t>
      </w:r>
      <w:r w:rsidRPr="00247181">
        <w:rPr>
          <w:rFonts w:ascii="Book Antiqua" w:eastAsia="宋体" w:hAnsi="Book Antiqua" w:cs="宋体"/>
          <w:sz w:val="24"/>
          <w:szCs w:val="24"/>
          <w:lang w:val="en-US" w:eastAsia="zh-CN"/>
        </w:rPr>
        <w:t> 2005; </w:t>
      </w:r>
      <w:r w:rsidRPr="00247181">
        <w:rPr>
          <w:rFonts w:ascii="Book Antiqua" w:eastAsia="宋体" w:hAnsi="Book Antiqua" w:cs="宋体"/>
          <w:b/>
          <w:bCs/>
          <w:sz w:val="24"/>
          <w:szCs w:val="24"/>
          <w:lang w:val="en-US" w:eastAsia="zh-CN"/>
        </w:rPr>
        <w:t>43</w:t>
      </w:r>
      <w:r w:rsidRPr="00247181">
        <w:rPr>
          <w:rFonts w:ascii="Book Antiqua" w:eastAsia="宋体" w:hAnsi="Book Antiqua" w:cs="宋体"/>
          <w:sz w:val="24"/>
          <w:szCs w:val="24"/>
          <w:lang w:val="en-US" w:eastAsia="zh-CN"/>
        </w:rPr>
        <w:t>: 817-822 [PMID: 16087270 DOI: 10.1016/j.jhep.2005.04.016]</w:t>
      </w:r>
    </w:p>
    <w:p w14:paraId="0325C4B1"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27 </w:t>
      </w:r>
      <w:r w:rsidRPr="00247181">
        <w:rPr>
          <w:rFonts w:ascii="Book Antiqua" w:eastAsia="宋体" w:hAnsi="Book Antiqua" w:cs="宋体"/>
          <w:b/>
          <w:bCs/>
          <w:sz w:val="24"/>
          <w:szCs w:val="24"/>
          <w:lang w:val="en-US" w:eastAsia="zh-CN"/>
        </w:rPr>
        <w:t>Dromi SA</w:t>
      </w:r>
      <w:r w:rsidRPr="00247181">
        <w:rPr>
          <w:rFonts w:ascii="Book Antiqua" w:eastAsia="宋体" w:hAnsi="Book Antiqua" w:cs="宋体"/>
          <w:sz w:val="24"/>
          <w:szCs w:val="24"/>
          <w:lang w:val="en-US" w:eastAsia="zh-CN"/>
        </w:rPr>
        <w:t>, Walsh MP, Herby S, Traughber B, Xie J, Sharma KV, Sekhar KP, Luk A, Liewehr DJ, Dreher MR, Fry TJ, Wood BJ. Radiofrequency ablation induces antigen-presenting cell infiltration and amplification of weak tumor-induced immunity. </w:t>
      </w:r>
      <w:r w:rsidRPr="00247181">
        <w:rPr>
          <w:rFonts w:ascii="Book Antiqua" w:eastAsia="宋体" w:hAnsi="Book Antiqua" w:cs="宋体"/>
          <w:i/>
          <w:iCs/>
          <w:sz w:val="24"/>
          <w:szCs w:val="24"/>
          <w:lang w:val="en-US" w:eastAsia="zh-CN"/>
        </w:rPr>
        <w:t>Radiology</w:t>
      </w:r>
      <w:r w:rsidRPr="00247181">
        <w:rPr>
          <w:rFonts w:ascii="Book Antiqua" w:eastAsia="宋体" w:hAnsi="Book Antiqua" w:cs="宋体"/>
          <w:sz w:val="24"/>
          <w:szCs w:val="24"/>
          <w:lang w:val="en-US" w:eastAsia="zh-CN"/>
        </w:rPr>
        <w:t> 2009; </w:t>
      </w:r>
      <w:r w:rsidRPr="00247181">
        <w:rPr>
          <w:rFonts w:ascii="Book Antiqua" w:eastAsia="宋体" w:hAnsi="Book Antiqua" w:cs="宋体"/>
          <w:b/>
          <w:bCs/>
          <w:sz w:val="24"/>
          <w:szCs w:val="24"/>
          <w:lang w:val="en-US" w:eastAsia="zh-CN"/>
        </w:rPr>
        <w:t>251</w:t>
      </w:r>
      <w:r w:rsidRPr="00247181">
        <w:rPr>
          <w:rFonts w:ascii="Book Antiqua" w:eastAsia="宋体" w:hAnsi="Book Antiqua" w:cs="宋体"/>
          <w:sz w:val="24"/>
          <w:szCs w:val="24"/>
          <w:lang w:val="en-US" w:eastAsia="zh-CN"/>
        </w:rPr>
        <w:t>: 58-66 [PMID: 19251937 DOI: 10.1148/radiol.2511072175]</w:t>
      </w:r>
    </w:p>
    <w:p w14:paraId="5AF76DA0"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28 </w:t>
      </w:r>
      <w:r w:rsidRPr="00247181">
        <w:rPr>
          <w:rFonts w:ascii="Book Antiqua" w:eastAsia="宋体" w:hAnsi="Book Antiqua" w:cs="宋体"/>
          <w:b/>
          <w:bCs/>
          <w:sz w:val="24"/>
          <w:szCs w:val="24"/>
          <w:lang w:val="en-US" w:eastAsia="zh-CN"/>
        </w:rPr>
        <w:t>Zerbini A</w:t>
      </w:r>
      <w:r w:rsidRPr="00247181">
        <w:rPr>
          <w:rFonts w:ascii="Book Antiqua" w:eastAsia="宋体" w:hAnsi="Book Antiqua" w:cs="宋体"/>
          <w:sz w:val="24"/>
          <w:szCs w:val="24"/>
          <w:lang w:val="en-US" w:eastAsia="zh-CN"/>
        </w:rPr>
        <w:t>, Pilli M, Penna A, Pelosi G, Schianchi C, Molinari A, Schivazappa S, Zibera C, Fagnoni FF, Ferrari C, Missale G. Radiofrequency thermal ablation of hepatocellular carcinoma liver nodules can activate and enhance tumor-specific T-cell responses. </w:t>
      </w:r>
      <w:r w:rsidRPr="00247181">
        <w:rPr>
          <w:rFonts w:ascii="Book Antiqua" w:eastAsia="宋体" w:hAnsi="Book Antiqua" w:cs="宋体"/>
          <w:i/>
          <w:iCs/>
          <w:sz w:val="24"/>
          <w:szCs w:val="24"/>
          <w:lang w:val="en-US" w:eastAsia="zh-CN"/>
        </w:rPr>
        <w:t>Cancer Res</w:t>
      </w:r>
      <w:r w:rsidRPr="00247181">
        <w:rPr>
          <w:rFonts w:ascii="Book Antiqua" w:eastAsia="宋体" w:hAnsi="Book Antiqua" w:cs="宋体"/>
          <w:sz w:val="24"/>
          <w:szCs w:val="24"/>
          <w:lang w:val="en-US" w:eastAsia="zh-CN"/>
        </w:rPr>
        <w:t> 2006; </w:t>
      </w:r>
      <w:r w:rsidRPr="00247181">
        <w:rPr>
          <w:rFonts w:ascii="Book Antiqua" w:eastAsia="宋体" w:hAnsi="Book Antiqua" w:cs="宋体"/>
          <w:b/>
          <w:bCs/>
          <w:sz w:val="24"/>
          <w:szCs w:val="24"/>
          <w:lang w:val="en-US" w:eastAsia="zh-CN"/>
        </w:rPr>
        <w:t>66</w:t>
      </w:r>
      <w:r w:rsidRPr="00247181">
        <w:rPr>
          <w:rFonts w:ascii="Book Antiqua" w:eastAsia="宋体" w:hAnsi="Book Antiqua" w:cs="宋体"/>
          <w:sz w:val="24"/>
          <w:szCs w:val="24"/>
          <w:lang w:val="en-US" w:eastAsia="zh-CN"/>
        </w:rPr>
        <w:t>: 1139-1146 [PMID: 16424051 DOI: 10.1158/0008-5472.CAN-05-2244]</w:t>
      </w:r>
    </w:p>
    <w:p w14:paraId="61357D39"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29 </w:t>
      </w:r>
      <w:r w:rsidRPr="00247181">
        <w:rPr>
          <w:rFonts w:ascii="Book Antiqua" w:eastAsia="宋体" w:hAnsi="Book Antiqua" w:cs="宋体"/>
          <w:b/>
          <w:bCs/>
          <w:sz w:val="24"/>
          <w:szCs w:val="24"/>
          <w:lang w:val="en-US" w:eastAsia="zh-CN"/>
        </w:rPr>
        <w:t>Goldberg SN</w:t>
      </w:r>
      <w:r w:rsidRPr="00247181">
        <w:rPr>
          <w:rFonts w:ascii="Book Antiqua" w:eastAsia="宋体" w:hAnsi="Book Antiqua" w:cs="宋体"/>
          <w:sz w:val="24"/>
          <w:szCs w:val="24"/>
          <w:lang w:val="en-US" w:eastAsia="zh-CN"/>
        </w:rPr>
        <w:t>, Mallery S, Gazelle GS, Brugge WR. EUS-guided radiofrequency ablation in the pancreas: results in a porcine model. </w:t>
      </w:r>
      <w:r w:rsidRPr="00247181">
        <w:rPr>
          <w:rFonts w:ascii="Book Antiqua" w:eastAsia="宋体" w:hAnsi="Book Antiqua" w:cs="宋体"/>
          <w:i/>
          <w:iCs/>
          <w:sz w:val="24"/>
          <w:szCs w:val="24"/>
          <w:lang w:val="en-US" w:eastAsia="zh-CN"/>
        </w:rPr>
        <w:t>Gastrointest Endosc</w:t>
      </w:r>
      <w:r w:rsidRPr="00247181">
        <w:rPr>
          <w:rFonts w:ascii="Book Antiqua" w:eastAsia="宋体" w:hAnsi="Book Antiqua" w:cs="宋体"/>
          <w:sz w:val="24"/>
          <w:szCs w:val="24"/>
          <w:lang w:val="en-US" w:eastAsia="zh-CN"/>
        </w:rPr>
        <w:t> 1999; </w:t>
      </w:r>
      <w:r w:rsidRPr="00247181">
        <w:rPr>
          <w:rFonts w:ascii="Book Antiqua" w:eastAsia="宋体" w:hAnsi="Book Antiqua" w:cs="宋体"/>
          <w:b/>
          <w:bCs/>
          <w:sz w:val="24"/>
          <w:szCs w:val="24"/>
          <w:lang w:val="en-US" w:eastAsia="zh-CN"/>
        </w:rPr>
        <w:t>50</w:t>
      </w:r>
      <w:r w:rsidRPr="00247181">
        <w:rPr>
          <w:rFonts w:ascii="Book Antiqua" w:eastAsia="宋体" w:hAnsi="Book Antiqua" w:cs="宋体"/>
          <w:sz w:val="24"/>
          <w:szCs w:val="24"/>
          <w:lang w:val="en-US" w:eastAsia="zh-CN"/>
        </w:rPr>
        <w:t>: 392-401 [PMID: 10462663 DOI: 10.1053/ge.1999.v50.98847]</w:t>
      </w:r>
    </w:p>
    <w:p w14:paraId="5C11EC57"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30 </w:t>
      </w:r>
      <w:r w:rsidRPr="00247181">
        <w:rPr>
          <w:rFonts w:ascii="Book Antiqua" w:eastAsia="宋体" w:hAnsi="Book Antiqua" w:cs="宋体"/>
          <w:b/>
          <w:bCs/>
          <w:sz w:val="24"/>
          <w:szCs w:val="24"/>
          <w:lang w:val="en-US" w:eastAsia="zh-CN"/>
        </w:rPr>
        <w:t>Kim HJ</w:t>
      </w:r>
      <w:r w:rsidRPr="00247181">
        <w:rPr>
          <w:rFonts w:ascii="Book Antiqua" w:eastAsia="宋体" w:hAnsi="Book Antiqua" w:cs="宋体"/>
          <w:sz w:val="24"/>
          <w:szCs w:val="24"/>
          <w:lang w:val="en-US" w:eastAsia="zh-CN"/>
        </w:rPr>
        <w:t>, Seo DW, Hassanuddin A, Kim SH, Chae HJ, Jang JW, Park do H, Lee SS, Lee SK, Kim MH. EUS-guided radiofrequency ablation of the porcine pancreas. </w:t>
      </w:r>
      <w:r w:rsidRPr="00247181">
        <w:rPr>
          <w:rFonts w:ascii="Book Antiqua" w:eastAsia="宋体" w:hAnsi="Book Antiqua" w:cs="宋体"/>
          <w:i/>
          <w:iCs/>
          <w:sz w:val="24"/>
          <w:szCs w:val="24"/>
          <w:lang w:val="en-US" w:eastAsia="zh-CN"/>
        </w:rPr>
        <w:t>Gastrointest Endosc</w:t>
      </w:r>
      <w:r w:rsidRPr="00247181">
        <w:rPr>
          <w:rFonts w:ascii="Book Antiqua" w:eastAsia="宋体" w:hAnsi="Book Antiqua" w:cs="宋体"/>
          <w:sz w:val="24"/>
          <w:szCs w:val="24"/>
          <w:lang w:val="en-US" w:eastAsia="zh-CN"/>
        </w:rPr>
        <w:t> 2012; </w:t>
      </w:r>
      <w:r w:rsidRPr="00247181">
        <w:rPr>
          <w:rFonts w:ascii="Book Antiqua" w:eastAsia="宋体" w:hAnsi="Book Antiqua" w:cs="宋体"/>
          <w:b/>
          <w:bCs/>
          <w:sz w:val="24"/>
          <w:szCs w:val="24"/>
          <w:lang w:val="en-US" w:eastAsia="zh-CN"/>
        </w:rPr>
        <w:t>76</w:t>
      </w:r>
      <w:r w:rsidRPr="00247181">
        <w:rPr>
          <w:rFonts w:ascii="Book Antiqua" w:eastAsia="宋体" w:hAnsi="Book Antiqua" w:cs="宋体"/>
          <w:sz w:val="24"/>
          <w:szCs w:val="24"/>
          <w:lang w:val="en-US" w:eastAsia="zh-CN"/>
        </w:rPr>
        <w:t>: 1039-1043 [PMID: 23078928 DOI: 10.1016/j.gie.2012.07.015]</w:t>
      </w:r>
    </w:p>
    <w:p w14:paraId="36A4B061"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31 </w:t>
      </w:r>
      <w:r w:rsidRPr="00247181">
        <w:rPr>
          <w:rFonts w:ascii="Book Antiqua" w:eastAsia="宋体" w:hAnsi="Book Antiqua" w:cs="宋体"/>
          <w:b/>
          <w:bCs/>
          <w:sz w:val="24"/>
          <w:szCs w:val="24"/>
          <w:lang w:val="en-US" w:eastAsia="zh-CN"/>
        </w:rPr>
        <w:t>DeWitt J</w:t>
      </w:r>
      <w:r w:rsidRPr="00247181">
        <w:rPr>
          <w:rFonts w:ascii="Book Antiqua" w:eastAsia="宋体" w:hAnsi="Book Antiqua" w:cs="宋体"/>
          <w:sz w:val="24"/>
          <w:szCs w:val="24"/>
          <w:lang w:val="en-US" w:eastAsia="zh-CN"/>
        </w:rPr>
        <w:t>, DiMaio CJ, Brugge WR. Long-term follow-up of pancreatic cysts that resolve radiologically after EUS-guided ethanol ablation. </w:t>
      </w:r>
      <w:r w:rsidRPr="00247181">
        <w:rPr>
          <w:rFonts w:ascii="Book Antiqua" w:eastAsia="宋体" w:hAnsi="Book Antiqua" w:cs="宋体"/>
          <w:i/>
          <w:iCs/>
          <w:sz w:val="24"/>
          <w:szCs w:val="24"/>
          <w:lang w:val="en-US" w:eastAsia="zh-CN"/>
        </w:rPr>
        <w:t>Gastrointest Endosc</w:t>
      </w:r>
      <w:r w:rsidRPr="00247181">
        <w:rPr>
          <w:rFonts w:ascii="Book Antiqua" w:eastAsia="宋体" w:hAnsi="Book Antiqua" w:cs="宋体"/>
          <w:sz w:val="24"/>
          <w:szCs w:val="24"/>
          <w:lang w:val="en-US" w:eastAsia="zh-CN"/>
        </w:rPr>
        <w:t> 2010; </w:t>
      </w:r>
      <w:r w:rsidRPr="00247181">
        <w:rPr>
          <w:rFonts w:ascii="Book Antiqua" w:eastAsia="宋体" w:hAnsi="Book Antiqua" w:cs="宋体"/>
          <w:b/>
          <w:bCs/>
          <w:sz w:val="24"/>
          <w:szCs w:val="24"/>
          <w:lang w:val="en-US" w:eastAsia="zh-CN"/>
        </w:rPr>
        <w:t>72</w:t>
      </w:r>
      <w:r w:rsidRPr="00247181">
        <w:rPr>
          <w:rFonts w:ascii="Book Antiqua" w:eastAsia="宋体" w:hAnsi="Book Antiqua" w:cs="宋体"/>
          <w:sz w:val="24"/>
          <w:szCs w:val="24"/>
          <w:lang w:val="en-US" w:eastAsia="zh-CN"/>
        </w:rPr>
        <w:t>: 862-866 [PMID: 20883866 DOI: 10.1016/j.gie.2010.02.039]</w:t>
      </w:r>
    </w:p>
    <w:p w14:paraId="670F4CDB" w14:textId="77777777" w:rsidR="00EC0FDE" w:rsidRPr="00247181" w:rsidRDefault="00EC0FDE" w:rsidP="00EC0FDE">
      <w:pPr>
        <w:spacing w:after="0" w:line="360" w:lineRule="auto"/>
        <w:jc w:val="both"/>
        <w:rPr>
          <w:rFonts w:ascii="Book Antiqua" w:eastAsia="宋体" w:hAnsi="Book Antiqua" w:cs="宋体"/>
          <w:sz w:val="24"/>
          <w:szCs w:val="24"/>
          <w:lang w:val="en-US" w:eastAsia="zh-CN"/>
        </w:rPr>
      </w:pPr>
      <w:r w:rsidRPr="00247181">
        <w:rPr>
          <w:rFonts w:ascii="Book Antiqua" w:eastAsia="宋体" w:hAnsi="Book Antiqua" w:cs="宋体"/>
          <w:sz w:val="24"/>
          <w:szCs w:val="24"/>
          <w:lang w:val="en-US" w:eastAsia="zh-CN"/>
        </w:rPr>
        <w:t>32 </w:t>
      </w:r>
      <w:r w:rsidRPr="00247181">
        <w:rPr>
          <w:rFonts w:ascii="Book Antiqua" w:eastAsia="宋体" w:hAnsi="Book Antiqua" w:cs="宋体"/>
          <w:b/>
          <w:bCs/>
          <w:sz w:val="24"/>
          <w:szCs w:val="24"/>
          <w:lang w:val="en-US" w:eastAsia="zh-CN"/>
        </w:rPr>
        <w:t>DiMaio CJ</w:t>
      </w:r>
      <w:r w:rsidRPr="00247181">
        <w:rPr>
          <w:rFonts w:ascii="Book Antiqua" w:eastAsia="宋体" w:hAnsi="Book Antiqua" w:cs="宋体"/>
          <w:sz w:val="24"/>
          <w:szCs w:val="24"/>
          <w:lang w:val="en-US" w:eastAsia="zh-CN"/>
        </w:rPr>
        <w:t>, DeWitt JM, Brugge WR. Ablation of pancreatic cystic lesions: the use of multiple endoscopic ultrasound-guided ethanol lavage sessions. </w:t>
      </w:r>
      <w:r w:rsidRPr="00247181">
        <w:rPr>
          <w:rFonts w:ascii="Book Antiqua" w:eastAsia="宋体" w:hAnsi="Book Antiqua" w:cs="宋体"/>
          <w:i/>
          <w:iCs/>
          <w:sz w:val="24"/>
          <w:szCs w:val="24"/>
          <w:lang w:val="en-US" w:eastAsia="zh-CN"/>
        </w:rPr>
        <w:t>Pancreas</w:t>
      </w:r>
      <w:r w:rsidRPr="00247181">
        <w:rPr>
          <w:rFonts w:ascii="Book Antiqua" w:eastAsia="宋体" w:hAnsi="Book Antiqua" w:cs="宋体"/>
          <w:sz w:val="24"/>
          <w:szCs w:val="24"/>
          <w:lang w:val="en-US" w:eastAsia="zh-CN"/>
        </w:rPr>
        <w:t> 2011; </w:t>
      </w:r>
      <w:r w:rsidRPr="00247181">
        <w:rPr>
          <w:rFonts w:ascii="Book Antiqua" w:eastAsia="宋体" w:hAnsi="Book Antiqua" w:cs="宋体"/>
          <w:b/>
          <w:bCs/>
          <w:sz w:val="24"/>
          <w:szCs w:val="24"/>
          <w:lang w:val="en-US" w:eastAsia="zh-CN"/>
        </w:rPr>
        <w:t>40</w:t>
      </w:r>
      <w:r w:rsidRPr="00247181">
        <w:rPr>
          <w:rFonts w:ascii="Book Antiqua" w:eastAsia="宋体" w:hAnsi="Book Antiqua" w:cs="宋体"/>
          <w:sz w:val="24"/>
          <w:szCs w:val="24"/>
          <w:lang w:val="en-US" w:eastAsia="zh-CN"/>
        </w:rPr>
        <w:t>: 664-668 [PMID: 21562447 DOI: 10.1097/MPA.0b013e3182128d06]</w:t>
      </w:r>
    </w:p>
    <w:p w14:paraId="6B945F72" w14:textId="3D2F164D" w:rsidR="002C66D0" w:rsidRPr="00247181" w:rsidRDefault="002C66D0" w:rsidP="00EC0FDE">
      <w:pPr>
        <w:pStyle w:val="NormalWeb"/>
        <w:spacing w:before="0" w:beforeAutospacing="0" w:after="0" w:afterAutospacing="0" w:line="360" w:lineRule="auto"/>
        <w:jc w:val="both"/>
        <w:rPr>
          <w:rFonts w:ascii="Book Antiqua" w:eastAsia="宋体" w:hAnsi="Book Antiqua" w:cs="宋体"/>
          <w:lang w:val="en-US" w:eastAsia="zh-CN"/>
        </w:rPr>
      </w:pPr>
      <w:r w:rsidRPr="00247181">
        <w:rPr>
          <w:rFonts w:ascii="Book Antiqua" w:eastAsia="宋体" w:hAnsi="Book Antiqua" w:cs="宋体"/>
          <w:lang w:val="en-US" w:eastAsia="zh-CN"/>
        </w:rPr>
        <w:t>33</w:t>
      </w:r>
      <w:r w:rsidRPr="00247181">
        <w:rPr>
          <w:rFonts w:ascii="Book Antiqua" w:eastAsia="宋体" w:hAnsi="Book Antiqua" w:cs="宋体" w:hint="eastAsia"/>
          <w:b/>
          <w:lang w:val="en-US" w:eastAsia="zh-CN"/>
        </w:rPr>
        <w:t xml:space="preserve"> </w:t>
      </w:r>
      <w:r w:rsidR="00EC0FDE" w:rsidRPr="00247181">
        <w:rPr>
          <w:rFonts w:ascii="Book Antiqua" w:eastAsia="宋体" w:hAnsi="Book Antiqua" w:cs="宋体"/>
          <w:b/>
          <w:lang w:val="en-US" w:eastAsia="zh-CN"/>
        </w:rPr>
        <w:t>Sethi A</w:t>
      </w:r>
      <w:r w:rsidR="00EC0FDE" w:rsidRPr="00247181">
        <w:rPr>
          <w:rFonts w:ascii="Book Antiqua" w:eastAsia="宋体" w:hAnsi="Book Antiqua" w:cs="宋体"/>
          <w:lang w:val="en-US" w:eastAsia="zh-CN"/>
        </w:rPr>
        <w:t xml:space="preserve">, Ellrichmann M, Dhar S, Hadeler K-GERD, Kahle E, Seehusen F, Klapper W, Habib N, Fritscher-Ravens A. 503 EUS-Guided Lymph Node Ablation With Novel Radiofrequency Ablation Probe: A Feasibility Study. </w:t>
      </w:r>
      <w:r w:rsidR="00EC0FDE" w:rsidRPr="00247181">
        <w:rPr>
          <w:rFonts w:ascii="Book Antiqua" w:eastAsia="宋体" w:hAnsi="Book Antiqua" w:cs="宋体"/>
          <w:i/>
          <w:lang w:val="en-US" w:eastAsia="zh-CN"/>
        </w:rPr>
        <w:t>Gastrointest Endosc</w:t>
      </w:r>
      <w:r w:rsidR="00EC0FDE" w:rsidRPr="00247181">
        <w:rPr>
          <w:rFonts w:ascii="Book Antiqua" w:eastAsia="宋体" w:hAnsi="Book Antiqua" w:cs="宋体"/>
          <w:lang w:val="en-US" w:eastAsia="zh-CN"/>
        </w:rPr>
        <w:t xml:space="preserve"> 2012;</w:t>
      </w:r>
      <w:r w:rsidRPr="00247181">
        <w:rPr>
          <w:rFonts w:ascii="Book Antiqua" w:eastAsia="宋体" w:hAnsi="Book Antiqua" w:cs="宋体" w:hint="eastAsia"/>
          <w:lang w:val="en-US" w:eastAsia="zh-CN"/>
        </w:rPr>
        <w:t xml:space="preserve"> </w:t>
      </w:r>
      <w:r w:rsidR="00EC0FDE" w:rsidRPr="00247181">
        <w:rPr>
          <w:rFonts w:ascii="Book Antiqua" w:eastAsia="宋体" w:hAnsi="Book Antiqua" w:cs="宋体"/>
          <w:b/>
          <w:lang w:val="en-US" w:eastAsia="zh-CN"/>
        </w:rPr>
        <w:t>75</w:t>
      </w:r>
      <w:r w:rsidRPr="00247181">
        <w:rPr>
          <w:rFonts w:ascii="Book Antiqua" w:eastAsia="宋体" w:hAnsi="Book Antiqua" w:cs="宋体" w:hint="eastAsia"/>
          <w:lang w:val="en-US" w:eastAsia="zh-CN"/>
        </w:rPr>
        <w:t xml:space="preserve"> </w:t>
      </w:r>
      <w:r w:rsidRPr="00247181">
        <w:rPr>
          <w:rFonts w:ascii="Book Antiqua" w:eastAsia="宋体" w:hAnsi="Book Antiqua" w:cs="宋体"/>
          <w:lang w:val="en-US" w:eastAsia="zh-CN"/>
        </w:rPr>
        <w:t>(</w:t>
      </w:r>
      <w:r w:rsidR="00EC0FDE" w:rsidRPr="00247181">
        <w:rPr>
          <w:rFonts w:ascii="Book Antiqua" w:eastAsia="宋体" w:hAnsi="Book Antiqua" w:cs="宋体"/>
          <w:lang w:val="en-US" w:eastAsia="zh-CN"/>
        </w:rPr>
        <w:t>Suppl</w:t>
      </w:r>
      <w:r w:rsidRPr="00247181">
        <w:rPr>
          <w:rFonts w:ascii="Book Antiqua" w:eastAsia="宋体" w:hAnsi="Book Antiqua" w:cs="宋体" w:hint="eastAsia"/>
          <w:lang w:val="en-US" w:eastAsia="zh-CN"/>
        </w:rPr>
        <w:t xml:space="preserve"> 4</w:t>
      </w:r>
      <w:r w:rsidR="00EC0FDE" w:rsidRPr="00247181">
        <w:rPr>
          <w:rFonts w:ascii="Book Antiqua" w:eastAsia="宋体" w:hAnsi="Book Antiqua" w:cs="宋体"/>
          <w:lang w:val="en-US" w:eastAsia="zh-CN"/>
        </w:rPr>
        <w:t>):</w:t>
      </w:r>
      <w:r w:rsidRPr="00247181">
        <w:rPr>
          <w:rFonts w:ascii="Book Antiqua" w:eastAsia="宋体" w:hAnsi="Book Antiqua" w:cs="宋体" w:hint="eastAsia"/>
          <w:lang w:val="en-US" w:eastAsia="zh-CN"/>
        </w:rPr>
        <w:t xml:space="preserve"> </w:t>
      </w:r>
      <w:r w:rsidR="00EC0FDE" w:rsidRPr="00247181">
        <w:rPr>
          <w:rFonts w:ascii="Book Antiqua" w:eastAsia="宋体" w:hAnsi="Book Antiqua" w:cs="宋体"/>
          <w:lang w:val="en-US" w:eastAsia="zh-CN"/>
        </w:rPr>
        <w:t>AB147</w:t>
      </w:r>
      <w:r w:rsidRPr="00247181">
        <w:rPr>
          <w:rFonts w:ascii="Book Antiqua" w:eastAsia="宋体" w:hAnsi="Book Antiqua" w:cs="宋体" w:hint="eastAsia"/>
          <w:lang w:val="en-US" w:eastAsia="zh-CN"/>
        </w:rPr>
        <w:t xml:space="preserve"> [</w:t>
      </w:r>
      <w:r w:rsidR="00347129">
        <w:fldChar w:fldCharType="begin"/>
      </w:r>
      <w:r w:rsidR="00347129">
        <w:instrText xml:space="preserve"> HYPERL</w:instrText>
      </w:r>
      <w:r w:rsidR="00347129">
        <w:instrText xml:space="preserve">INK "http://dx.doi.org/10.1016/j.gie.2012.04.079" \t "_blank" </w:instrText>
      </w:r>
      <w:r w:rsidR="00347129">
        <w:fldChar w:fldCharType="separate"/>
      </w:r>
      <w:r w:rsidRPr="00247181">
        <w:rPr>
          <w:rFonts w:ascii="Book Antiqua" w:eastAsia="宋体" w:hAnsi="Book Antiqua" w:cs="宋体" w:hint="eastAsia"/>
          <w:lang w:val="en-US" w:eastAsia="zh-CN"/>
        </w:rPr>
        <w:t>DOI</w:t>
      </w:r>
      <w:r w:rsidRPr="00247181">
        <w:rPr>
          <w:rFonts w:ascii="Book Antiqua" w:eastAsia="宋体" w:hAnsi="Book Antiqua" w:cs="宋体"/>
          <w:lang w:val="en-US" w:eastAsia="zh-CN"/>
        </w:rPr>
        <w:t>:</w:t>
      </w:r>
      <w:r w:rsidRPr="00247181">
        <w:rPr>
          <w:rFonts w:ascii="Book Antiqua" w:eastAsia="宋体" w:hAnsi="Book Antiqua" w:cs="宋体" w:hint="eastAsia"/>
          <w:lang w:val="en-US" w:eastAsia="zh-CN"/>
        </w:rPr>
        <w:t xml:space="preserve"> </w:t>
      </w:r>
      <w:r w:rsidRPr="00247181">
        <w:rPr>
          <w:rFonts w:ascii="Book Antiqua" w:eastAsia="宋体" w:hAnsi="Book Antiqua" w:cs="宋体"/>
          <w:lang w:val="en-US" w:eastAsia="zh-CN"/>
        </w:rPr>
        <w:t>10.1016/j.gie.2012.04.079</w:t>
      </w:r>
      <w:r w:rsidR="00347129">
        <w:rPr>
          <w:rFonts w:ascii="Book Antiqua" w:eastAsia="宋体" w:hAnsi="Book Antiqua" w:cs="宋体"/>
          <w:lang w:val="en-US" w:eastAsia="zh-CN"/>
        </w:rPr>
        <w:fldChar w:fldCharType="end"/>
      </w:r>
      <w:r w:rsidRPr="00247181">
        <w:rPr>
          <w:rFonts w:ascii="Book Antiqua" w:eastAsia="宋体" w:hAnsi="Book Antiqua" w:cs="宋体" w:hint="eastAsia"/>
          <w:lang w:val="en-US" w:eastAsia="zh-CN"/>
        </w:rPr>
        <w:t>]</w:t>
      </w:r>
    </w:p>
    <w:p w14:paraId="764D986B" w14:textId="52776149" w:rsidR="00A71D31" w:rsidRPr="00247181" w:rsidRDefault="00A71D31" w:rsidP="00EC0FDE">
      <w:pPr>
        <w:pStyle w:val="NormalWeb"/>
        <w:spacing w:before="0" w:beforeAutospacing="0" w:after="0" w:afterAutospacing="0" w:line="360" w:lineRule="auto"/>
        <w:jc w:val="both"/>
        <w:rPr>
          <w:rFonts w:ascii="Book Antiqua" w:eastAsiaTheme="minorEastAsia" w:hAnsi="Book Antiqua" w:cs="Arial"/>
          <w:b/>
          <w:lang w:eastAsia="zh-CN"/>
        </w:rPr>
      </w:pPr>
    </w:p>
    <w:p w14:paraId="19DD29EC" w14:textId="59B0AC18" w:rsidR="00A71D31" w:rsidRPr="00247181" w:rsidRDefault="00A71D31" w:rsidP="002C66D0">
      <w:pPr>
        <w:pStyle w:val="PlainText"/>
        <w:spacing w:line="360" w:lineRule="auto"/>
        <w:jc w:val="right"/>
        <w:rPr>
          <w:rFonts w:ascii="Book Antiqua" w:hAnsi="Book Antiqua"/>
          <w:b/>
          <w:sz w:val="24"/>
          <w:szCs w:val="24"/>
        </w:rPr>
      </w:pPr>
      <w:r w:rsidRPr="00247181">
        <w:rPr>
          <w:rFonts w:ascii="Book Antiqua" w:hAnsi="Book Antiqua"/>
          <w:b/>
          <w:sz w:val="24"/>
          <w:szCs w:val="24"/>
        </w:rPr>
        <w:t xml:space="preserve">P-Reviewer: </w:t>
      </w:r>
      <w:r w:rsidRPr="00247181">
        <w:rPr>
          <w:rFonts w:ascii="Book Antiqua" w:hAnsi="Book Antiqua" w:cs="Tahoma"/>
          <w:sz w:val="24"/>
          <w:szCs w:val="24"/>
        </w:rPr>
        <w:t xml:space="preserve">Cidon EU, Chiu KW, Ogura T, Tepes B, Watanabe M </w:t>
      </w:r>
      <w:r w:rsidRPr="00247181">
        <w:rPr>
          <w:rFonts w:ascii="Book Antiqua" w:hAnsi="Book Antiqua"/>
          <w:b/>
          <w:sz w:val="24"/>
          <w:szCs w:val="24"/>
        </w:rPr>
        <w:t xml:space="preserve">S-Editor: </w:t>
      </w:r>
      <w:r w:rsidRPr="00247181">
        <w:rPr>
          <w:rFonts w:ascii="Book Antiqua" w:hAnsi="Book Antiqua"/>
          <w:sz w:val="24"/>
          <w:szCs w:val="24"/>
        </w:rPr>
        <w:t>Ji FF</w:t>
      </w:r>
      <w:r w:rsidRPr="00247181">
        <w:rPr>
          <w:rFonts w:ascii="Book Antiqua" w:hAnsi="Book Antiqua"/>
          <w:b/>
          <w:sz w:val="24"/>
          <w:szCs w:val="24"/>
        </w:rPr>
        <w:t xml:space="preserve"> L-Editor: E-Editor:</w:t>
      </w:r>
    </w:p>
    <w:p w14:paraId="4A993B8E"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738EA4F4"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48DC1B24" w14:textId="77777777" w:rsidR="002C66D0" w:rsidRPr="00247181" w:rsidRDefault="002C66D0" w:rsidP="00EC0FDE">
      <w:pPr>
        <w:tabs>
          <w:tab w:val="left" w:pos="5445"/>
        </w:tabs>
        <w:spacing w:after="0" w:line="360" w:lineRule="auto"/>
        <w:jc w:val="both"/>
        <w:rPr>
          <w:rFonts w:ascii="Book Antiqua" w:hAnsi="Book Antiqua" w:cs="Arial"/>
          <w:b/>
          <w:sz w:val="24"/>
          <w:szCs w:val="24"/>
          <w:lang w:eastAsia="zh-CN"/>
        </w:rPr>
      </w:pPr>
    </w:p>
    <w:p w14:paraId="425B13D6"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3B14C180"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26500D4A"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681A95CA"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5EF15247"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6AEE5D36"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557ABE47"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60E28594"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6D2B6C29"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35E1423A"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1DB6831D"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7DD0B36B"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4A7FFF70"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2B77575C"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1C5F3EF0"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0CFE40DA"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110A9F80"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5F959CBB"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09AAAAB9"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73642730"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64404E2D"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12040A37"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400888BE"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2272B3AC"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25638E60"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p>
    <w:p w14:paraId="3F0A03F4" w14:textId="77777777" w:rsidR="002C66D0" w:rsidRPr="00247181" w:rsidRDefault="002C66D0" w:rsidP="00EC0FDE">
      <w:pPr>
        <w:tabs>
          <w:tab w:val="left" w:pos="5445"/>
        </w:tabs>
        <w:spacing w:after="0" w:line="360" w:lineRule="auto"/>
        <w:jc w:val="both"/>
        <w:rPr>
          <w:rFonts w:ascii="Book Antiqua" w:hAnsi="Book Antiqua" w:cs="Arial"/>
          <w:b/>
          <w:sz w:val="24"/>
          <w:szCs w:val="24"/>
          <w:lang w:eastAsia="zh-CN"/>
        </w:rPr>
      </w:pPr>
    </w:p>
    <w:p w14:paraId="27416B52" w14:textId="77777777" w:rsidR="00EC0FDE" w:rsidRPr="00247181" w:rsidRDefault="00EC0FDE" w:rsidP="00EC0FDE">
      <w:pPr>
        <w:tabs>
          <w:tab w:val="left" w:pos="5445"/>
        </w:tabs>
        <w:spacing w:after="0" w:line="360" w:lineRule="auto"/>
        <w:jc w:val="both"/>
        <w:rPr>
          <w:rFonts w:ascii="Book Antiqua" w:hAnsi="Book Antiqua" w:cs="Arial"/>
          <w:b/>
          <w:sz w:val="24"/>
          <w:szCs w:val="24"/>
          <w:lang w:eastAsia="zh-CN"/>
        </w:rPr>
      </w:pPr>
      <w:r w:rsidRPr="00247181">
        <w:rPr>
          <w:rFonts w:ascii="Book Antiqua" w:hAnsi="Book Antiqua" w:cs="Arial"/>
          <w:b/>
          <w:sz w:val="24"/>
          <w:szCs w:val="24"/>
        </w:rPr>
        <w:t>Table 1 Patient characteristics and procedure specifications</w:t>
      </w:r>
    </w:p>
    <w:tbl>
      <w:tblPr>
        <w:tblpPr w:leftFromText="180" w:rightFromText="180" w:vertAnchor="page" w:horzAnchor="margin" w:tblpXSpec="center" w:tblpY="3661"/>
        <w:tblW w:w="6381" w:type="dxa"/>
        <w:tblLayout w:type="fixed"/>
        <w:tblCellMar>
          <w:left w:w="30" w:type="dxa"/>
          <w:right w:w="30" w:type="dxa"/>
        </w:tblCellMar>
        <w:tblLook w:val="0000" w:firstRow="0" w:lastRow="0" w:firstColumn="0" w:lastColumn="0" w:noHBand="0" w:noVBand="0"/>
      </w:tblPr>
      <w:tblGrid>
        <w:gridCol w:w="1032"/>
        <w:gridCol w:w="1032"/>
        <w:gridCol w:w="1032"/>
        <w:gridCol w:w="1115"/>
        <w:gridCol w:w="1045"/>
        <w:gridCol w:w="1045"/>
        <w:gridCol w:w="80"/>
      </w:tblGrid>
      <w:tr w:rsidR="00247181" w:rsidRPr="00247181" w14:paraId="7754D7A9" w14:textId="77777777" w:rsidTr="000F58F1">
        <w:trPr>
          <w:gridAfter w:val="1"/>
          <w:wAfter w:w="80" w:type="dxa"/>
          <w:trHeight w:val="841"/>
        </w:trPr>
        <w:tc>
          <w:tcPr>
            <w:tcW w:w="1032" w:type="dxa"/>
            <w:tcBorders>
              <w:top w:val="single" w:sz="4" w:space="0" w:color="auto"/>
              <w:left w:val="nil"/>
              <w:bottom w:val="single" w:sz="4" w:space="0" w:color="auto"/>
              <w:right w:val="nil"/>
            </w:tcBorders>
          </w:tcPr>
          <w:p w14:paraId="36E8BF1F"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b/>
                <w:bCs/>
                <w:sz w:val="24"/>
                <w:szCs w:val="24"/>
              </w:rPr>
              <w:t>Age</w:t>
            </w:r>
            <w:r w:rsidRPr="00247181">
              <w:rPr>
                <w:rFonts w:ascii="Book Antiqua" w:hAnsi="Book Antiqua" w:cstheme="minorHAnsi"/>
                <w:sz w:val="24"/>
                <w:szCs w:val="24"/>
              </w:rPr>
              <w:t xml:space="preserve"> </w:t>
            </w:r>
          </w:p>
        </w:tc>
        <w:tc>
          <w:tcPr>
            <w:tcW w:w="1032" w:type="dxa"/>
            <w:tcBorders>
              <w:top w:val="single" w:sz="4" w:space="0" w:color="auto"/>
              <w:left w:val="nil"/>
              <w:bottom w:val="single" w:sz="4" w:space="0" w:color="auto"/>
              <w:right w:val="nil"/>
            </w:tcBorders>
          </w:tcPr>
          <w:p w14:paraId="19F8CB1A"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b/>
                <w:bCs/>
                <w:sz w:val="24"/>
                <w:szCs w:val="24"/>
              </w:rPr>
              <w:t>Sex</w:t>
            </w:r>
            <w:r w:rsidRPr="00247181">
              <w:rPr>
                <w:rFonts w:ascii="Book Antiqua" w:hAnsi="Book Antiqua" w:cstheme="minorHAnsi"/>
                <w:sz w:val="24"/>
                <w:szCs w:val="24"/>
              </w:rPr>
              <w:t xml:space="preserve"> </w:t>
            </w:r>
          </w:p>
        </w:tc>
        <w:tc>
          <w:tcPr>
            <w:tcW w:w="1032" w:type="dxa"/>
            <w:tcBorders>
              <w:top w:val="single" w:sz="4" w:space="0" w:color="auto"/>
              <w:left w:val="nil"/>
              <w:bottom w:val="single" w:sz="4" w:space="0" w:color="auto"/>
              <w:right w:val="nil"/>
            </w:tcBorders>
          </w:tcPr>
          <w:p w14:paraId="789458D1"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b/>
                <w:bCs/>
                <w:sz w:val="24"/>
                <w:szCs w:val="24"/>
              </w:rPr>
              <w:t>Diagnosis</w:t>
            </w:r>
            <w:r w:rsidRPr="00247181">
              <w:rPr>
                <w:rFonts w:ascii="Book Antiqua" w:hAnsi="Book Antiqua" w:cstheme="minorHAnsi"/>
                <w:sz w:val="24"/>
                <w:szCs w:val="24"/>
              </w:rPr>
              <w:t xml:space="preserve"> </w:t>
            </w:r>
          </w:p>
        </w:tc>
        <w:tc>
          <w:tcPr>
            <w:tcW w:w="1115" w:type="dxa"/>
            <w:tcBorders>
              <w:top w:val="single" w:sz="4" w:space="0" w:color="auto"/>
              <w:left w:val="nil"/>
              <w:bottom w:val="single" w:sz="4" w:space="0" w:color="auto"/>
              <w:right w:val="nil"/>
            </w:tcBorders>
          </w:tcPr>
          <w:p w14:paraId="6E2048DA" w14:textId="202E1F2C" w:rsidR="004550B6" w:rsidRPr="00247181" w:rsidRDefault="004550B6" w:rsidP="00D46999">
            <w:pPr>
              <w:autoSpaceDE w:val="0"/>
              <w:autoSpaceDN w:val="0"/>
              <w:adjustRightInd w:val="0"/>
              <w:spacing w:after="0" w:line="360" w:lineRule="auto"/>
              <w:jc w:val="both"/>
              <w:rPr>
                <w:rFonts w:ascii="Book Antiqua" w:hAnsi="Book Antiqua" w:cstheme="minorHAnsi"/>
                <w:b/>
                <w:bCs/>
                <w:sz w:val="24"/>
                <w:szCs w:val="24"/>
              </w:rPr>
            </w:pPr>
            <w:r w:rsidRPr="00247181">
              <w:rPr>
                <w:rFonts w:ascii="Book Antiqua" w:hAnsi="Book Antiqua" w:cstheme="minorHAnsi"/>
                <w:b/>
                <w:bCs/>
                <w:sz w:val="24"/>
                <w:szCs w:val="24"/>
              </w:rPr>
              <w:t xml:space="preserve">No. of RF </w:t>
            </w:r>
            <w:r w:rsidR="00EC0FDE" w:rsidRPr="00247181">
              <w:rPr>
                <w:rFonts w:ascii="Book Antiqua" w:hAnsi="Book Antiqua" w:cstheme="minorHAnsi"/>
                <w:b/>
                <w:bCs/>
                <w:sz w:val="24"/>
                <w:szCs w:val="24"/>
              </w:rPr>
              <w:t>a</w:t>
            </w:r>
            <w:r w:rsidRPr="00247181">
              <w:rPr>
                <w:rFonts w:ascii="Book Antiqua" w:hAnsi="Book Antiqua" w:cstheme="minorHAnsi"/>
                <w:b/>
                <w:bCs/>
                <w:sz w:val="24"/>
                <w:szCs w:val="24"/>
              </w:rPr>
              <w:t>pplications/ session</w:t>
            </w:r>
          </w:p>
        </w:tc>
        <w:tc>
          <w:tcPr>
            <w:tcW w:w="1045" w:type="dxa"/>
            <w:tcBorders>
              <w:top w:val="single" w:sz="4" w:space="0" w:color="auto"/>
              <w:left w:val="nil"/>
              <w:right w:val="nil"/>
            </w:tcBorders>
          </w:tcPr>
          <w:p w14:paraId="6797C802" w14:textId="77777777" w:rsidR="004550B6" w:rsidRPr="00247181" w:rsidRDefault="004550B6" w:rsidP="00D46999">
            <w:pPr>
              <w:autoSpaceDE w:val="0"/>
              <w:autoSpaceDN w:val="0"/>
              <w:adjustRightInd w:val="0"/>
              <w:spacing w:after="0" w:line="360" w:lineRule="auto"/>
              <w:jc w:val="both"/>
              <w:rPr>
                <w:rFonts w:ascii="Book Antiqua" w:hAnsi="Book Antiqua" w:cstheme="minorHAnsi"/>
                <w:b/>
                <w:bCs/>
                <w:sz w:val="24"/>
                <w:szCs w:val="24"/>
              </w:rPr>
            </w:pPr>
            <w:r w:rsidRPr="00247181">
              <w:rPr>
                <w:rFonts w:ascii="Book Antiqua" w:hAnsi="Book Antiqua" w:cstheme="minorHAnsi"/>
                <w:b/>
                <w:bCs/>
                <w:sz w:val="24"/>
                <w:szCs w:val="24"/>
              </w:rPr>
              <w:t xml:space="preserve">No of sessions </w:t>
            </w:r>
          </w:p>
        </w:tc>
        <w:tc>
          <w:tcPr>
            <w:tcW w:w="1045" w:type="dxa"/>
            <w:tcBorders>
              <w:top w:val="single" w:sz="4" w:space="0" w:color="auto"/>
              <w:left w:val="nil"/>
              <w:right w:val="nil"/>
            </w:tcBorders>
          </w:tcPr>
          <w:p w14:paraId="44E0D576" w14:textId="77777777" w:rsidR="004550B6" w:rsidRPr="00247181" w:rsidRDefault="004550B6" w:rsidP="00D46999">
            <w:pPr>
              <w:autoSpaceDE w:val="0"/>
              <w:autoSpaceDN w:val="0"/>
              <w:adjustRightInd w:val="0"/>
              <w:spacing w:after="0" w:line="360" w:lineRule="auto"/>
              <w:jc w:val="both"/>
              <w:rPr>
                <w:rFonts w:ascii="Book Antiqua" w:hAnsi="Book Antiqua" w:cstheme="minorHAnsi"/>
                <w:b/>
                <w:bCs/>
                <w:sz w:val="24"/>
                <w:szCs w:val="24"/>
              </w:rPr>
            </w:pPr>
            <w:r w:rsidRPr="00247181">
              <w:rPr>
                <w:rFonts w:ascii="Book Antiqua" w:hAnsi="Book Antiqua" w:cstheme="minorHAnsi"/>
                <w:b/>
                <w:bCs/>
                <w:sz w:val="24"/>
                <w:szCs w:val="24"/>
              </w:rPr>
              <w:t>Dead/</w:t>
            </w:r>
          </w:p>
          <w:p w14:paraId="0069D674" w14:textId="77777777" w:rsidR="004550B6" w:rsidRPr="00247181" w:rsidRDefault="004550B6" w:rsidP="00D46999">
            <w:pPr>
              <w:autoSpaceDE w:val="0"/>
              <w:autoSpaceDN w:val="0"/>
              <w:adjustRightInd w:val="0"/>
              <w:spacing w:after="0" w:line="360" w:lineRule="auto"/>
              <w:jc w:val="both"/>
              <w:rPr>
                <w:rFonts w:ascii="Book Antiqua" w:hAnsi="Book Antiqua" w:cstheme="minorHAnsi"/>
                <w:b/>
                <w:bCs/>
                <w:sz w:val="24"/>
                <w:szCs w:val="24"/>
              </w:rPr>
            </w:pPr>
            <w:r w:rsidRPr="00247181">
              <w:rPr>
                <w:rFonts w:ascii="Book Antiqua" w:hAnsi="Book Antiqua" w:cstheme="minorHAnsi"/>
                <w:b/>
                <w:bCs/>
                <w:sz w:val="24"/>
                <w:szCs w:val="24"/>
              </w:rPr>
              <w:t>alive</w:t>
            </w:r>
          </w:p>
        </w:tc>
      </w:tr>
      <w:tr w:rsidR="00247181" w:rsidRPr="00247181" w14:paraId="375411BC" w14:textId="77777777" w:rsidTr="000F58F1">
        <w:trPr>
          <w:trHeight w:val="319"/>
        </w:trPr>
        <w:tc>
          <w:tcPr>
            <w:tcW w:w="1032" w:type="dxa"/>
            <w:tcBorders>
              <w:top w:val="single" w:sz="4" w:space="0" w:color="auto"/>
              <w:left w:val="nil"/>
              <w:bottom w:val="single" w:sz="4" w:space="0" w:color="auto"/>
              <w:right w:val="nil"/>
            </w:tcBorders>
          </w:tcPr>
          <w:p w14:paraId="0CE25F17" w14:textId="77777777" w:rsidR="004550B6" w:rsidRPr="00247181" w:rsidRDefault="004550B6" w:rsidP="00D46999">
            <w:pPr>
              <w:autoSpaceDE w:val="0"/>
              <w:autoSpaceDN w:val="0"/>
              <w:adjustRightInd w:val="0"/>
              <w:spacing w:after="0" w:line="360" w:lineRule="auto"/>
              <w:jc w:val="both"/>
              <w:rPr>
                <w:rFonts w:ascii="Book Antiqua" w:hAnsi="Book Antiqua" w:cstheme="minorHAnsi"/>
                <w:b/>
                <w:bCs/>
                <w:sz w:val="24"/>
                <w:szCs w:val="24"/>
              </w:rPr>
            </w:pPr>
            <w:r w:rsidRPr="00247181">
              <w:rPr>
                <w:rFonts w:ascii="Book Antiqua" w:hAnsi="Book Antiqua" w:cstheme="minorHAnsi"/>
                <w:b/>
                <w:bCs/>
                <w:sz w:val="24"/>
                <w:szCs w:val="24"/>
              </w:rPr>
              <w:t>5 Watts</w:t>
            </w:r>
          </w:p>
        </w:tc>
        <w:tc>
          <w:tcPr>
            <w:tcW w:w="1032" w:type="dxa"/>
            <w:tcBorders>
              <w:top w:val="single" w:sz="4" w:space="0" w:color="auto"/>
              <w:left w:val="nil"/>
              <w:bottom w:val="single" w:sz="4" w:space="0" w:color="auto"/>
              <w:right w:val="nil"/>
            </w:tcBorders>
          </w:tcPr>
          <w:p w14:paraId="6366BE69" w14:textId="77777777" w:rsidR="004550B6" w:rsidRPr="00247181" w:rsidRDefault="004550B6" w:rsidP="00D46999">
            <w:pPr>
              <w:autoSpaceDE w:val="0"/>
              <w:autoSpaceDN w:val="0"/>
              <w:adjustRightInd w:val="0"/>
              <w:spacing w:after="0" w:line="360" w:lineRule="auto"/>
              <w:jc w:val="both"/>
              <w:rPr>
                <w:rFonts w:ascii="Book Antiqua" w:hAnsi="Book Antiqua" w:cstheme="minorHAnsi"/>
                <w:b/>
                <w:bCs/>
                <w:sz w:val="24"/>
                <w:szCs w:val="24"/>
              </w:rPr>
            </w:pPr>
          </w:p>
        </w:tc>
        <w:tc>
          <w:tcPr>
            <w:tcW w:w="1032" w:type="dxa"/>
            <w:tcBorders>
              <w:top w:val="single" w:sz="4" w:space="0" w:color="auto"/>
              <w:left w:val="nil"/>
              <w:bottom w:val="single" w:sz="4" w:space="0" w:color="auto"/>
              <w:right w:val="nil"/>
            </w:tcBorders>
          </w:tcPr>
          <w:p w14:paraId="77A39FCD" w14:textId="77777777" w:rsidR="004550B6" w:rsidRPr="00247181" w:rsidRDefault="004550B6" w:rsidP="00D46999">
            <w:pPr>
              <w:autoSpaceDE w:val="0"/>
              <w:autoSpaceDN w:val="0"/>
              <w:adjustRightInd w:val="0"/>
              <w:spacing w:after="0" w:line="360" w:lineRule="auto"/>
              <w:jc w:val="both"/>
              <w:rPr>
                <w:rFonts w:ascii="Book Antiqua" w:hAnsi="Book Antiqua" w:cstheme="minorHAnsi"/>
                <w:b/>
                <w:bCs/>
                <w:sz w:val="24"/>
                <w:szCs w:val="24"/>
              </w:rPr>
            </w:pPr>
          </w:p>
        </w:tc>
        <w:tc>
          <w:tcPr>
            <w:tcW w:w="1115" w:type="dxa"/>
            <w:tcBorders>
              <w:top w:val="single" w:sz="4" w:space="0" w:color="auto"/>
              <w:left w:val="nil"/>
              <w:bottom w:val="single" w:sz="4" w:space="0" w:color="auto"/>
              <w:right w:val="nil"/>
            </w:tcBorders>
          </w:tcPr>
          <w:p w14:paraId="5B367D9F" w14:textId="77777777" w:rsidR="004550B6" w:rsidRPr="00247181" w:rsidRDefault="004550B6" w:rsidP="00D46999">
            <w:pPr>
              <w:autoSpaceDE w:val="0"/>
              <w:autoSpaceDN w:val="0"/>
              <w:adjustRightInd w:val="0"/>
              <w:spacing w:after="0" w:line="360" w:lineRule="auto"/>
              <w:jc w:val="both"/>
              <w:rPr>
                <w:rFonts w:ascii="Book Antiqua" w:hAnsi="Book Antiqua" w:cstheme="minorHAnsi"/>
                <w:b/>
                <w:bCs/>
                <w:sz w:val="24"/>
                <w:szCs w:val="24"/>
              </w:rPr>
            </w:pPr>
          </w:p>
        </w:tc>
        <w:tc>
          <w:tcPr>
            <w:tcW w:w="1045" w:type="dxa"/>
            <w:tcBorders>
              <w:top w:val="single" w:sz="4" w:space="0" w:color="auto"/>
              <w:left w:val="nil"/>
              <w:bottom w:val="single" w:sz="4" w:space="0" w:color="auto"/>
              <w:right w:val="nil"/>
            </w:tcBorders>
          </w:tcPr>
          <w:p w14:paraId="547E2A3B" w14:textId="77777777" w:rsidR="004550B6" w:rsidRPr="00247181" w:rsidRDefault="004550B6" w:rsidP="00D46999">
            <w:pPr>
              <w:autoSpaceDE w:val="0"/>
              <w:autoSpaceDN w:val="0"/>
              <w:adjustRightInd w:val="0"/>
              <w:spacing w:after="0" w:line="360" w:lineRule="auto"/>
              <w:jc w:val="both"/>
              <w:rPr>
                <w:rFonts w:ascii="Book Antiqua" w:hAnsi="Book Antiqua" w:cstheme="minorHAnsi"/>
                <w:b/>
                <w:bCs/>
                <w:sz w:val="24"/>
                <w:szCs w:val="24"/>
              </w:rPr>
            </w:pPr>
          </w:p>
        </w:tc>
        <w:tc>
          <w:tcPr>
            <w:tcW w:w="1045" w:type="dxa"/>
            <w:tcBorders>
              <w:top w:val="single" w:sz="4" w:space="0" w:color="auto"/>
              <w:left w:val="nil"/>
              <w:bottom w:val="single" w:sz="4" w:space="0" w:color="auto"/>
              <w:right w:val="nil"/>
            </w:tcBorders>
          </w:tcPr>
          <w:p w14:paraId="072701BD" w14:textId="77777777" w:rsidR="004550B6" w:rsidRPr="00247181" w:rsidRDefault="004550B6" w:rsidP="00D46999">
            <w:pPr>
              <w:autoSpaceDE w:val="0"/>
              <w:autoSpaceDN w:val="0"/>
              <w:adjustRightInd w:val="0"/>
              <w:spacing w:after="0" w:line="360" w:lineRule="auto"/>
              <w:jc w:val="both"/>
              <w:rPr>
                <w:rFonts w:ascii="Book Antiqua" w:hAnsi="Book Antiqua" w:cstheme="minorHAnsi"/>
                <w:b/>
                <w:bCs/>
                <w:sz w:val="24"/>
                <w:szCs w:val="24"/>
              </w:rPr>
            </w:pPr>
          </w:p>
        </w:tc>
        <w:tc>
          <w:tcPr>
            <w:tcW w:w="80" w:type="dxa"/>
          </w:tcPr>
          <w:p w14:paraId="7E7A5D23" w14:textId="77777777" w:rsidR="004550B6" w:rsidRPr="00247181" w:rsidRDefault="004550B6" w:rsidP="00D46999">
            <w:pPr>
              <w:autoSpaceDE w:val="0"/>
              <w:autoSpaceDN w:val="0"/>
              <w:adjustRightInd w:val="0"/>
              <w:spacing w:after="0" w:line="360" w:lineRule="auto"/>
              <w:jc w:val="both"/>
              <w:rPr>
                <w:rFonts w:ascii="Book Antiqua" w:hAnsi="Book Antiqua" w:cstheme="minorHAnsi"/>
                <w:b/>
                <w:bCs/>
                <w:sz w:val="24"/>
                <w:szCs w:val="24"/>
              </w:rPr>
            </w:pPr>
          </w:p>
        </w:tc>
      </w:tr>
      <w:tr w:rsidR="00247181" w:rsidRPr="00247181" w14:paraId="65A8A4A9" w14:textId="77777777" w:rsidTr="000F58F1">
        <w:trPr>
          <w:trHeight w:val="610"/>
        </w:trPr>
        <w:tc>
          <w:tcPr>
            <w:tcW w:w="1032" w:type="dxa"/>
            <w:tcBorders>
              <w:top w:val="single" w:sz="4" w:space="0" w:color="auto"/>
              <w:left w:val="nil"/>
              <w:bottom w:val="nil"/>
              <w:right w:val="nil"/>
            </w:tcBorders>
          </w:tcPr>
          <w:p w14:paraId="2F392341"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82</w:t>
            </w:r>
          </w:p>
        </w:tc>
        <w:tc>
          <w:tcPr>
            <w:tcW w:w="1032" w:type="dxa"/>
            <w:tcBorders>
              <w:top w:val="single" w:sz="4" w:space="0" w:color="auto"/>
              <w:left w:val="nil"/>
              <w:bottom w:val="nil"/>
              <w:right w:val="nil"/>
            </w:tcBorders>
          </w:tcPr>
          <w:p w14:paraId="3E0A32CE"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 xml:space="preserve">F </w:t>
            </w:r>
          </w:p>
        </w:tc>
        <w:tc>
          <w:tcPr>
            <w:tcW w:w="1032" w:type="dxa"/>
            <w:tcBorders>
              <w:top w:val="single" w:sz="4" w:space="0" w:color="auto"/>
              <w:left w:val="nil"/>
              <w:bottom w:val="nil"/>
              <w:right w:val="nil"/>
            </w:tcBorders>
          </w:tcPr>
          <w:p w14:paraId="284BD989"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 xml:space="preserve">Mucinous cyst </w:t>
            </w:r>
          </w:p>
        </w:tc>
        <w:tc>
          <w:tcPr>
            <w:tcW w:w="1115" w:type="dxa"/>
            <w:tcBorders>
              <w:top w:val="single" w:sz="4" w:space="0" w:color="auto"/>
              <w:left w:val="nil"/>
              <w:bottom w:val="nil"/>
              <w:right w:val="nil"/>
            </w:tcBorders>
          </w:tcPr>
          <w:p w14:paraId="00E5284D"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3</w:t>
            </w:r>
          </w:p>
        </w:tc>
        <w:tc>
          <w:tcPr>
            <w:tcW w:w="1045" w:type="dxa"/>
            <w:tcBorders>
              <w:top w:val="single" w:sz="4" w:space="0" w:color="auto"/>
              <w:left w:val="nil"/>
              <w:bottom w:val="nil"/>
              <w:right w:val="nil"/>
            </w:tcBorders>
          </w:tcPr>
          <w:p w14:paraId="7247C90B"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1</w:t>
            </w:r>
          </w:p>
        </w:tc>
        <w:tc>
          <w:tcPr>
            <w:tcW w:w="1045" w:type="dxa"/>
            <w:tcBorders>
              <w:top w:val="single" w:sz="4" w:space="0" w:color="auto"/>
              <w:left w:val="nil"/>
              <w:bottom w:val="nil"/>
              <w:right w:val="nil"/>
            </w:tcBorders>
          </w:tcPr>
          <w:p w14:paraId="46F8983E"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Alive</w:t>
            </w:r>
          </w:p>
        </w:tc>
        <w:tc>
          <w:tcPr>
            <w:tcW w:w="80" w:type="dxa"/>
            <w:tcBorders>
              <w:bottom w:val="nil"/>
            </w:tcBorders>
          </w:tcPr>
          <w:p w14:paraId="49F56175"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r>
      <w:tr w:rsidR="00247181" w:rsidRPr="00247181" w14:paraId="797D96D1" w14:textId="77777777" w:rsidTr="000F58F1">
        <w:trPr>
          <w:trHeight w:val="610"/>
        </w:trPr>
        <w:tc>
          <w:tcPr>
            <w:tcW w:w="1032" w:type="dxa"/>
            <w:tcBorders>
              <w:top w:val="nil"/>
              <w:left w:val="nil"/>
              <w:bottom w:val="nil"/>
              <w:right w:val="nil"/>
            </w:tcBorders>
          </w:tcPr>
          <w:p w14:paraId="11C1DB76"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73</w:t>
            </w:r>
          </w:p>
        </w:tc>
        <w:tc>
          <w:tcPr>
            <w:tcW w:w="1032" w:type="dxa"/>
            <w:tcBorders>
              <w:top w:val="nil"/>
              <w:left w:val="nil"/>
              <w:bottom w:val="nil"/>
              <w:right w:val="nil"/>
            </w:tcBorders>
          </w:tcPr>
          <w:p w14:paraId="550CFF34"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 xml:space="preserve">F </w:t>
            </w:r>
          </w:p>
        </w:tc>
        <w:tc>
          <w:tcPr>
            <w:tcW w:w="1032" w:type="dxa"/>
            <w:tcBorders>
              <w:top w:val="nil"/>
              <w:left w:val="nil"/>
              <w:bottom w:val="nil"/>
              <w:right w:val="nil"/>
            </w:tcBorders>
          </w:tcPr>
          <w:p w14:paraId="6EA756B6"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 xml:space="preserve">Mucinous cyst </w:t>
            </w:r>
          </w:p>
        </w:tc>
        <w:tc>
          <w:tcPr>
            <w:tcW w:w="1115" w:type="dxa"/>
            <w:tcBorders>
              <w:top w:val="nil"/>
              <w:left w:val="nil"/>
              <w:bottom w:val="nil"/>
              <w:right w:val="nil"/>
            </w:tcBorders>
          </w:tcPr>
          <w:p w14:paraId="24B688BE"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5</w:t>
            </w:r>
          </w:p>
        </w:tc>
        <w:tc>
          <w:tcPr>
            <w:tcW w:w="1045" w:type="dxa"/>
            <w:tcBorders>
              <w:top w:val="nil"/>
              <w:left w:val="nil"/>
              <w:bottom w:val="nil"/>
              <w:right w:val="nil"/>
            </w:tcBorders>
          </w:tcPr>
          <w:p w14:paraId="09A8A7FC"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1</w:t>
            </w:r>
          </w:p>
        </w:tc>
        <w:tc>
          <w:tcPr>
            <w:tcW w:w="1045" w:type="dxa"/>
            <w:tcBorders>
              <w:top w:val="nil"/>
              <w:left w:val="nil"/>
              <w:bottom w:val="nil"/>
              <w:right w:val="nil"/>
            </w:tcBorders>
          </w:tcPr>
          <w:p w14:paraId="2641228D"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Alive</w:t>
            </w:r>
          </w:p>
        </w:tc>
        <w:tc>
          <w:tcPr>
            <w:tcW w:w="80" w:type="dxa"/>
            <w:tcBorders>
              <w:top w:val="nil"/>
              <w:bottom w:val="nil"/>
            </w:tcBorders>
          </w:tcPr>
          <w:p w14:paraId="2BD730F3"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r>
      <w:tr w:rsidR="00247181" w:rsidRPr="00247181" w14:paraId="6BB2207E" w14:textId="77777777" w:rsidTr="000F58F1">
        <w:trPr>
          <w:trHeight w:val="527"/>
        </w:trPr>
        <w:tc>
          <w:tcPr>
            <w:tcW w:w="1032" w:type="dxa"/>
            <w:tcBorders>
              <w:top w:val="nil"/>
              <w:left w:val="nil"/>
              <w:bottom w:val="single" w:sz="4" w:space="0" w:color="auto"/>
              <w:right w:val="nil"/>
            </w:tcBorders>
          </w:tcPr>
          <w:p w14:paraId="620FC723"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46</w:t>
            </w:r>
          </w:p>
        </w:tc>
        <w:tc>
          <w:tcPr>
            <w:tcW w:w="1032" w:type="dxa"/>
            <w:tcBorders>
              <w:top w:val="nil"/>
              <w:left w:val="nil"/>
              <w:bottom w:val="single" w:sz="4" w:space="0" w:color="auto"/>
              <w:right w:val="nil"/>
            </w:tcBorders>
          </w:tcPr>
          <w:p w14:paraId="12576342"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 xml:space="preserve">F </w:t>
            </w:r>
          </w:p>
        </w:tc>
        <w:tc>
          <w:tcPr>
            <w:tcW w:w="1032" w:type="dxa"/>
            <w:tcBorders>
              <w:top w:val="nil"/>
              <w:left w:val="nil"/>
              <w:bottom w:val="single" w:sz="4" w:space="0" w:color="auto"/>
              <w:right w:val="nil"/>
            </w:tcBorders>
          </w:tcPr>
          <w:p w14:paraId="3D8790C7"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 xml:space="preserve">Microcystic adenoma </w:t>
            </w:r>
          </w:p>
        </w:tc>
        <w:tc>
          <w:tcPr>
            <w:tcW w:w="1115" w:type="dxa"/>
            <w:tcBorders>
              <w:top w:val="nil"/>
              <w:left w:val="nil"/>
              <w:bottom w:val="single" w:sz="4" w:space="0" w:color="auto"/>
              <w:right w:val="nil"/>
            </w:tcBorders>
          </w:tcPr>
          <w:p w14:paraId="14C9E5CE"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5</w:t>
            </w:r>
          </w:p>
        </w:tc>
        <w:tc>
          <w:tcPr>
            <w:tcW w:w="1045" w:type="dxa"/>
            <w:tcBorders>
              <w:top w:val="nil"/>
              <w:left w:val="nil"/>
              <w:bottom w:val="single" w:sz="4" w:space="0" w:color="auto"/>
              <w:right w:val="nil"/>
            </w:tcBorders>
          </w:tcPr>
          <w:p w14:paraId="2081DC91"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1</w:t>
            </w:r>
          </w:p>
        </w:tc>
        <w:tc>
          <w:tcPr>
            <w:tcW w:w="1045" w:type="dxa"/>
            <w:tcBorders>
              <w:top w:val="nil"/>
              <w:left w:val="nil"/>
              <w:bottom w:val="single" w:sz="4" w:space="0" w:color="auto"/>
              <w:right w:val="nil"/>
            </w:tcBorders>
          </w:tcPr>
          <w:p w14:paraId="30F75A27"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alive</w:t>
            </w:r>
          </w:p>
        </w:tc>
        <w:tc>
          <w:tcPr>
            <w:tcW w:w="80" w:type="dxa"/>
            <w:tcBorders>
              <w:top w:val="nil"/>
              <w:bottom w:val="single" w:sz="4" w:space="0" w:color="auto"/>
            </w:tcBorders>
          </w:tcPr>
          <w:p w14:paraId="1C4A5BD8"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r>
      <w:tr w:rsidR="00247181" w:rsidRPr="00247181" w14:paraId="205981B9" w14:textId="77777777" w:rsidTr="000F58F1">
        <w:trPr>
          <w:gridAfter w:val="1"/>
          <w:wAfter w:w="80" w:type="dxa"/>
          <w:trHeight w:val="305"/>
        </w:trPr>
        <w:tc>
          <w:tcPr>
            <w:tcW w:w="1032" w:type="dxa"/>
            <w:tcBorders>
              <w:top w:val="single" w:sz="4" w:space="0" w:color="auto"/>
              <w:left w:val="nil"/>
              <w:bottom w:val="single" w:sz="4" w:space="0" w:color="auto"/>
              <w:right w:val="nil"/>
            </w:tcBorders>
          </w:tcPr>
          <w:p w14:paraId="2B95765D" w14:textId="77777777" w:rsidR="004550B6" w:rsidRPr="00247181" w:rsidRDefault="004550B6" w:rsidP="00D46999">
            <w:pPr>
              <w:autoSpaceDE w:val="0"/>
              <w:autoSpaceDN w:val="0"/>
              <w:adjustRightInd w:val="0"/>
              <w:spacing w:after="0" w:line="360" w:lineRule="auto"/>
              <w:jc w:val="both"/>
              <w:rPr>
                <w:rFonts w:ascii="Book Antiqua" w:hAnsi="Book Antiqua" w:cstheme="minorHAnsi"/>
                <w:b/>
                <w:bCs/>
                <w:sz w:val="24"/>
                <w:szCs w:val="24"/>
              </w:rPr>
            </w:pPr>
            <w:r w:rsidRPr="00247181">
              <w:rPr>
                <w:rFonts w:ascii="Book Antiqua" w:hAnsi="Book Antiqua" w:cstheme="minorHAnsi"/>
                <w:b/>
                <w:bCs/>
                <w:sz w:val="24"/>
                <w:szCs w:val="24"/>
              </w:rPr>
              <w:t>15 Watts</w:t>
            </w:r>
          </w:p>
        </w:tc>
        <w:tc>
          <w:tcPr>
            <w:tcW w:w="1032" w:type="dxa"/>
            <w:tcBorders>
              <w:top w:val="single" w:sz="4" w:space="0" w:color="auto"/>
              <w:left w:val="nil"/>
              <w:bottom w:val="single" w:sz="4" w:space="0" w:color="auto"/>
              <w:right w:val="nil"/>
            </w:tcBorders>
          </w:tcPr>
          <w:p w14:paraId="1FEA998A"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c>
          <w:tcPr>
            <w:tcW w:w="1032" w:type="dxa"/>
            <w:tcBorders>
              <w:top w:val="single" w:sz="4" w:space="0" w:color="auto"/>
              <w:left w:val="nil"/>
              <w:bottom w:val="single" w:sz="4" w:space="0" w:color="auto"/>
              <w:right w:val="nil"/>
            </w:tcBorders>
          </w:tcPr>
          <w:p w14:paraId="06110F1D"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c>
          <w:tcPr>
            <w:tcW w:w="1115" w:type="dxa"/>
            <w:tcBorders>
              <w:top w:val="single" w:sz="4" w:space="0" w:color="auto"/>
              <w:left w:val="nil"/>
              <w:bottom w:val="single" w:sz="4" w:space="0" w:color="auto"/>
              <w:right w:val="nil"/>
            </w:tcBorders>
          </w:tcPr>
          <w:p w14:paraId="577D860E"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c>
          <w:tcPr>
            <w:tcW w:w="1045" w:type="dxa"/>
            <w:tcBorders>
              <w:top w:val="single" w:sz="4" w:space="0" w:color="auto"/>
              <w:left w:val="nil"/>
              <w:bottom w:val="single" w:sz="4" w:space="0" w:color="auto"/>
              <w:right w:val="nil"/>
            </w:tcBorders>
          </w:tcPr>
          <w:p w14:paraId="058C9B9C"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c>
          <w:tcPr>
            <w:tcW w:w="1045" w:type="dxa"/>
            <w:tcBorders>
              <w:top w:val="single" w:sz="4" w:space="0" w:color="auto"/>
              <w:left w:val="nil"/>
              <w:bottom w:val="single" w:sz="4" w:space="0" w:color="auto"/>
              <w:right w:val="nil"/>
            </w:tcBorders>
          </w:tcPr>
          <w:p w14:paraId="7E3A5EF3"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r>
      <w:tr w:rsidR="00247181" w:rsidRPr="00247181" w14:paraId="4EABED74" w14:textId="77777777" w:rsidTr="000F58F1">
        <w:trPr>
          <w:trHeight w:val="724"/>
        </w:trPr>
        <w:tc>
          <w:tcPr>
            <w:tcW w:w="1032" w:type="dxa"/>
            <w:tcBorders>
              <w:top w:val="single" w:sz="4" w:space="0" w:color="auto"/>
              <w:left w:val="nil"/>
              <w:bottom w:val="nil"/>
              <w:right w:val="nil"/>
            </w:tcBorders>
          </w:tcPr>
          <w:p w14:paraId="24D249FC"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40</w:t>
            </w:r>
          </w:p>
        </w:tc>
        <w:tc>
          <w:tcPr>
            <w:tcW w:w="1032" w:type="dxa"/>
            <w:tcBorders>
              <w:top w:val="single" w:sz="4" w:space="0" w:color="auto"/>
              <w:left w:val="nil"/>
              <w:bottom w:val="nil"/>
              <w:right w:val="nil"/>
            </w:tcBorders>
          </w:tcPr>
          <w:p w14:paraId="326D0FBB"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 xml:space="preserve">F </w:t>
            </w:r>
          </w:p>
        </w:tc>
        <w:tc>
          <w:tcPr>
            <w:tcW w:w="1032" w:type="dxa"/>
            <w:tcBorders>
              <w:top w:val="single" w:sz="4" w:space="0" w:color="auto"/>
              <w:left w:val="nil"/>
              <w:bottom w:val="nil"/>
              <w:right w:val="nil"/>
            </w:tcBorders>
          </w:tcPr>
          <w:p w14:paraId="1D0141D7"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Mucinous cyst</w:t>
            </w:r>
          </w:p>
        </w:tc>
        <w:tc>
          <w:tcPr>
            <w:tcW w:w="1115" w:type="dxa"/>
            <w:tcBorders>
              <w:top w:val="single" w:sz="4" w:space="0" w:color="auto"/>
              <w:left w:val="nil"/>
              <w:bottom w:val="nil"/>
              <w:right w:val="nil"/>
            </w:tcBorders>
          </w:tcPr>
          <w:p w14:paraId="5447A4D4"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3</w:t>
            </w:r>
          </w:p>
        </w:tc>
        <w:tc>
          <w:tcPr>
            <w:tcW w:w="1045" w:type="dxa"/>
            <w:tcBorders>
              <w:top w:val="single" w:sz="4" w:space="0" w:color="auto"/>
              <w:left w:val="nil"/>
              <w:bottom w:val="nil"/>
              <w:right w:val="nil"/>
            </w:tcBorders>
          </w:tcPr>
          <w:p w14:paraId="5B8B3D0B"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1</w:t>
            </w:r>
          </w:p>
        </w:tc>
        <w:tc>
          <w:tcPr>
            <w:tcW w:w="1045" w:type="dxa"/>
            <w:tcBorders>
              <w:top w:val="single" w:sz="4" w:space="0" w:color="auto"/>
              <w:left w:val="nil"/>
              <w:bottom w:val="nil"/>
              <w:right w:val="nil"/>
            </w:tcBorders>
          </w:tcPr>
          <w:p w14:paraId="07B1BBA5"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Alive</w:t>
            </w:r>
          </w:p>
        </w:tc>
        <w:tc>
          <w:tcPr>
            <w:tcW w:w="80" w:type="dxa"/>
            <w:tcBorders>
              <w:top w:val="single" w:sz="4" w:space="0" w:color="auto"/>
              <w:bottom w:val="nil"/>
              <w:right w:val="nil"/>
            </w:tcBorders>
          </w:tcPr>
          <w:p w14:paraId="48786AF4"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r>
      <w:tr w:rsidR="00247181" w:rsidRPr="00247181" w14:paraId="56CDC885" w14:textId="77777777" w:rsidTr="000F58F1">
        <w:trPr>
          <w:trHeight w:val="692"/>
        </w:trPr>
        <w:tc>
          <w:tcPr>
            <w:tcW w:w="1032" w:type="dxa"/>
            <w:tcBorders>
              <w:top w:val="nil"/>
              <w:left w:val="nil"/>
              <w:bottom w:val="single" w:sz="4" w:space="0" w:color="auto"/>
              <w:right w:val="nil"/>
            </w:tcBorders>
          </w:tcPr>
          <w:p w14:paraId="34C15AAD"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27</w:t>
            </w:r>
          </w:p>
        </w:tc>
        <w:tc>
          <w:tcPr>
            <w:tcW w:w="1032" w:type="dxa"/>
            <w:tcBorders>
              <w:top w:val="nil"/>
              <w:left w:val="nil"/>
              <w:bottom w:val="single" w:sz="4" w:space="0" w:color="auto"/>
              <w:right w:val="nil"/>
            </w:tcBorders>
          </w:tcPr>
          <w:p w14:paraId="78C06906"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 xml:space="preserve">F </w:t>
            </w:r>
          </w:p>
        </w:tc>
        <w:tc>
          <w:tcPr>
            <w:tcW w:w="1032" w:type="dxa"/>
            <w:tcBorders>
              <w:top w:val="nil"/>
              <w:left w:val="nil"/>
              <w:bottom w:val="single" w:sz="4" w:space="0" w:color="auto"/>
              <w:right w:val="nil"/>
            </w:tcBorders>
          </w:tcPr>
          <w:p w14:paraId="088A04A4"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Mucinous cyst</w:t>
            </w:r>
          </w:p>
        </w:tc>
        <w:tc>
          <w:tcPr>
            <w:tcW w:w="1115" w:type="dxa"/>
            <w:tcBorders>
              <w:top w:val="nil"/>
              <w:left w:val="nil"/>
              <w:bottom w:val="single" w:sz="4" w:space="0" w:color="auto"/>
              <w:right w:val="nil"/>
            </w:tcBorders>
          </w:tcPr>
          <w:p w14:paraId="31E0CBFD"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2</w:t>
            </w:r>
          </w:p>
        </w:tc>
        <w:tc>
          <w:tcPr>
            <w:tcW w:w="1045" w:type="dxa"/>
            <w:tcBorders>
              <w:top w:val="nil"/>
              <w:left w:val="nil"/>
              <w:bottom w:val="single" w:sz="4" w:space="0" w:color="auto"/>
              <w:right w:val="nil"/>
            </w:tcBorders>
          </w:tcPr>
          <w:p w14:paraId="17FE7C88"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1</w:t>
            </w:r>
          </w:p>
        </w:tc>
        <w:tc>
          <w:tcPr>
            <w:tcW w:w="1045" w:type="dxa"/>
            <w:tcBorders>
              <w:top w:val="nil"/>
              <w:left w:val="nil"/>
              <w:bottom w:val="single" w:sz="4" w:space="0" w:color="auto"/>
              <w:right w:val="nil"/>
            </w:tcBorders>
          </w:tcPr>
          <w:p w14:paraId="18FC3C29"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Alive</w:t>
            </w:r>
          </w:p>
        </w:tc>
        <w:tc>
          <w:tcPr>
            <w:tcW w:w="80" w:type="dxa"/>
            <w:tcBorders>
              <w:top w:val="nil"/>
              <w:bottom w:val="single" w:sz="4" w:space="0" w:color="auto"/>
              <w:right w:val="nil"/>
            </w:tcBorders>
          </w:tcPr>
          <w:p w14:paraId="1F9CA0B3"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r>
      <w:tr w:rsidR="00247181" w:rsidRPr="00247181" w14:paraId="5102E0F7" w14:textId="77777777" w:rsidTr="000F58F1">
        <w:trPr>
          <w:gridAfter w:val="1"/>
          <w:wAfter w:w="80" w:type="dxa"/>
          <w:trHeight w:val="305"/>
        </w:trPr>
        <w:tc>
          <w:tcPr>
            <w:tcW w:w="2064" w:type="dxa"/>
            <w:gridSpan w:val="2"/>
            <w:tcBorders>
              <w:top w:val="single" w:sz="4" w:space="0" w:color="auto"/>
              <w:left w:val="nil"/>
              <w:bottom w:val="single" w:sz="4" w:space="0" w:color="auto"/>
              <w:right w:val="nil"/>
            </w:tcBorders>
          </w:tcPr>
          <w:p w14:paraId="2F9279D3" w14:textId="77777777" w:rsidR="004550B6" w:rsidRPr="00247181" w:rsidRDefault="004550B6" w:rsidP="00D46999">
            <w:pPr>
              <w:autoSpaceDE w:val="0"/>
              <w:autoSpaceDN w:val="0"/>
              <w:adjustRightInd w:val="0"/>
              <w:spacing w:after="0" w:line="360" w:lineRule="auto"/>
              <w:jc w:val="both"/>
              <w:rPr>
                <w:rFonts w:ascii="Book Antiqua" w:hAnsi="Book Antiqua" w:cstheme="minorHAnsi"/>
                <w:b/>
                <w:bCs/>
                <w:sz w:val="24"/>
                <w:szCs w:val="24"/>
              </w:rPr>
            </w:pPr>
            <w:r w:rsidRPr="00247181">
              <w:rPr>
                <w:rFonts w:ascii="Book Antiqua" w:hAnsi="Book Antiqua" w:cstheme="minorHAnsi"/>
                <w:b/>
                <w:bCs/>
                <w:sz w:val="24"/>
                <w:szCs w:val="24"/>
              </w:rPr>
              <w:t>20 Watts</w:t>
            </w:r>
          </w:p>
        </w:tc>
        <w:tc>
          <w:tcPr>
            <w:tcW w:w="1032" w:type="dxa"/>
            <w:tcBorders>
              <w:top w:val="single" w:sz="4" w:space="0" w:color="auto"/>
              <w:left w:val="nil"/>
              <w:bottom w:val="single" w:sz="4" w:space="0" w:color="auto"/>
              <w:right w:val="nil"/>
            </w:tcBorders>
          </w:tcPr>
          <w:p w14:paraId="21584F86"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c>
          <w:tcPr>
            <w:tcW w:w="1115" w:type="dxa"/>
            <w:tcBorders>
              <w:top w:val="single" w:sz="4" w:space="0" w:color="auto"/>
              <w:left w:val="nil"/>
              <w:bottom w:val="single" w:sz="4" w:space="0" w:color="auto"/>
              <w:right w:val="nil"/>
            </w:tcBorders>
          </w:tcPr>
          <w:p w14:paraId="53EF802D"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c>
          <w:tcPr>
            <w:tcW w:w="1045" w:type="dxa"/>
            <w:tcBorders>
              <w:top w:val="single" w:sz="4" w:space="0" w:color="auto"/>
              <w:left w:val="nil"/>
              <w:bottom w:val="single" w:sz="4" w:space="0" w:color="auto"/>
              <w:right w:val="nil"/>
            </w:tcBorders>
          </w:tcPr>
          <w:p w14:paraId="2615168A"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c>
          <w:tcPr>
            <w:tcW w:w="1045" w:type="dxa"/>
            <w:tcBorders>
              <w:top w:val="single" w:sz="4" w:space="0" w:color="auto"/>
              <w:left w:val="nil"/>
              <w:bottom w:val="single" w:sz="4" w:space="0" w:color="auto"/>
              <w:right w:val="nil"/>
            </w:tcBorders>
          </w:tcPr>
          <w:p w14:paraId="120E7DF5"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r>
      <w:tr w:rsidR="00247181" w:rsidRPr="00247181" w14:paraId="17BC634C" w14:textId="77777777" w:rsidTr="000F58F1">
        <w:trPr>
          <w:trHeight w:val="621"/>
        </w:trPr>
        <w:tc>
          <w:tcPr>
            <w:tcW w:w="1032" w:type="dxa"/>
            <w:tcBorders>
              <w:top w:val="single" w:sz="4" w:space="0" w:color="auto"/>
              <w:left w:val="nil"/>
              <w:bottom w:val="nil"/>
              <w:right w:val="nil"/>
            </w:tcBorders>
          </w:tcPr>
          <w:p w14:paraId="767D5013"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57</w:t>
            </w:r>
          </w:p>
        </w:tc>
        <w:tc>
          <w:tcPr>
            <w:tcW w:w="1032" w:type="dxa"/>
            <w:tcBorders>
              <w:top w:val="single" w:sz="4" w:space="0" w:color="auto"/>
              <w:left w:val="nil"/>
              <w:bottom w:val="nil"/>
              <w:right w:val="nil"/>
            </w:tcBorders>
          </w:tcPr>
          <w:p w14:paraId="4075DBC5"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 xml:space="preserve">F </w:t>
            </w:r>
          </w:p>
        </w:tc>
        <w:tc>
          <w:tcPr>
            <w:tcW w:w="1032" w:type="dxa"/>
            <w:tcBorders>
              <w:top w:val="single" w:sz="4" w:space="0" w:color="auto"/>
              <w:left w:val="nil"/>
              <w:bottom w:val="nil"/>
              <w:right w:val="nil"/>
            </w:tcBorders>
          </w:tcPr>
          <w:p w14:paraId="047CD994"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 xml:space="preserve">NET </w:t>
            </w:r>
          </w:p>
        </w:tc>
        <w:tc>
          <w:tcPr>
            <w:tcW w:w="1115" w:type="dxa"/>
            <w:tcBorders>
              <w:top w:val="single" w:sz="4" w:space="0" w:color="auto"/>
              <w:left w:val="nil"/>
              <w:bottom w:val="nil"/>
              <w:right w:val="nil"/>
            </w:tcBorders>
          </w:tcPr>
          <w:p w14:paraId="44B3C168"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6</w:t>
            </w:r>
          </w:p>
        </w:tc>
        <w:tc>
          <w:tcPr>
            <w:tcW w:w="1045" w:type="dxa"/>
            <w:tcBorders>
              <w:top w:val="single" w:sz="4" w:space="0" w:color="auto"/>
              <w:left w:val="nil"/>
              <w:bottom w:val="nil"/>
              <w:right w:val="nil"/>
            </w:tcBorders>
          </w:tcPr>
          <w:p w14:paraId="3F0F86ED"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1</w:t>
            </w:r>
          </w:p>
        </w:tc>
        <w:tc>
          <w:tcPr>
            <w:tcW w:w="1045" w:type="dxa"/>
            <w:tcBorders>
              <w:top w:val="single" w:sz="4" w:space="0" w:color="auto"/>
              <w:left w:val="nil"/>
              <w:bottom w:val="nil"/>
              <w:right w:val="nil"/>
            </w:tcBorders>
          </w:tcPr>
          <w:p w14:paraId="51B80B43"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Alive</w:t>
            </w:r>
          </w:p>
        </w:tc>
        <w:tc>
          <w:tcPr>
            <w:tcW w:w="80" w:type="dxa"/>
            <w:tcBorders>
              <w:top w:val="single" w:sz="4" w:space="0" w:color="auto"/>
              <w:bottom w:val="nil"/>
              <w:right w:val="nil"/>
            </w:tcBorders>
          </w:tcPr>
          <w:p w14:paraId="1C94E907"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r>
      <w:tr w:rsidR="00247181" w:rsidRPr="00247181" w14:paraId="5A26DF4B" w14:textId="77777777" w:rsidTr="000F58F1">
        <w:trPr>
          <w:trHeight w:val="558"/>
        </w:trPr>
        <w:tc>
          <w:tcPr>
            <w:tcW w:w="1032" w:type="dxa"/>
            <w:tcBorders>
              <w:top w:val="nil"/>
              <w:left w:val="nil"/>
              <w:bottom w:val="single" w:sz="4" w:space="0" w:color="auto"/>
              <w:right w:val="nil"/>
            </w:tcBorders>
          </w:tcPr>
          <w:p w14:paraId="313A2577"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82</w:t>
            </w:r>
          </w:p>
        </w:tc>
        <w:tc>
          <w:tcPr>
            <w:tcW w:w="1032" w:type="dxa"/>
            <w:tcBorders>
              <w:top w:val="nil"/>
              <w:left w:val="nil"/>
              <w:bottom w:val="single" w:sz="4" w:space="0" w:color="auto"/>
              <w:right w:val="nil"/>
            </w:tcBorders>
          </w:tcPr>
          <w:p w14:paraId="1EBC0B51"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 xml:space="preserve">F </w:t>
            </w:r>
          </w:p>
        </w:tc>
        <w:tc>
          <w:tcPr>
            <w:tcW w:w="1032" w:type="dxa"/>
            <w:tcBorders>
              <w:top w:val="nil"/>
              <w:left w:val="nil"/>
              <w:bottom w:val="single" w:sz="4" w:space="0" w:color="auto"/>
              <w:right w:val="nil"/>
            </w:tcBorders>
          </w:tcPr>
          <w:p w14:paraId="2F0AE809"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 xml:space="preserve">NET </w:t>
            </w:r>
          </w:p>
        </w:tc>
        <w:tc>
          <w:tcPr>
            <w:tcW w:w="1115" w:type="dxa"/>
            <w:tcBorders>
              <w:top w:val="nil"/>
              <w:left w:val="nil"/>
              <w:bottom w:val="single" w:sz="4" w:space="0" w:color="auto"/>
              <w:right w:val="nil"/>
            </w:tcBorders>
          </w:tcPr>
          <w:p w14:paraId="5074714B"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4</w:t>
            </w:r>
          </w:p>
        </w:tc>
        <w:tc>
          <w:tcPr>
            <w:tcW w:w="1045" w:type="dxa"/>
            <w:tcBorders>
              <w:top w:val="nil"/>
              <w:left w:val="nil"/>
              <w:bottom w:val="single" w:sz="4" w:space="0" w:color="auto"/>
              <w:right w:val="nil"/>
            </w:tcBorders>
          </w:tcPr>
          <w:p w14:paraId="1E2B23CA"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2</w:t>
            </w:r>
          </w:p>
        </w:tc>
        <w:tc>
          <w:tcPr>
            <w:tcW w:w="1045" w:type="dxa"/>
            <w:tcBorders>
              <w:top w:val="nil"/>
              <w:left w:val="nil"/>
              <w:bottom w:val="single" w:sz="4" w:space="0" w:color="auto"/>
              <w:right w:val="nil"/>
            </w:tcBorders>
          </w:tcPr>
          <w:p w14:paraId="7808B22E"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Alive</w:t>
            </w:r>
          </w:p>
        </w:tc>
        <w:tc>
          <w:tcPr>
            <w:tcW w:w="80" w:type="dxa"/>
            <w:tcBorders>
              <w:top w:val="nil"/>
              <w:bottom w:val="single" w:sz="4" w:space="0" w:color="auto"/>
              <w:right w:val="nil"/>
            </w:tcBorders>
          </w:tcPr>
          <w:p w14:paraId="00A87897"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r>
      <w:tr w:rsidR="00247181" w:rsidRPr="00247181" w14:paraId="4A091F50" w14:textId="77777777" w:rsidTr="000F58F1">
        <w:trPr>
          <w:gridAfter w:val="1"/>
          <w:wAfter w:w="80" w:type="dxa"/>
          <w:trHeight w:val="265"/>
        </w:trPr>
        <w:tc>
          <w:tcPr>
            <w:tcW w:w="1032" w:type="dxa"/>
            <w:tcBorders>
              <w:top w:val="nil"/>
              <w:left w:val="nil"/>
              <w:bottom w:val="single" w:sz="4" w:space="0" w:color="auto"/>
              <w:right w:val="nil"/>
            </w:tcBorders>
          </w:tcPr>
          <w:p w14:paraId="2051210F"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b/>
                <w:bCs/>
                <w:sz w:val="24"/>
                <w:szCs w:val="24"/>
              </w:rPr>
              <w:t>25 Watts</w:t>
            </w:r>
          </w:p>
        </w:tc>
        <w:tc>
          <w:tcPr>
            <w:tcW w:w="1032" w:type="dxa"/>
            <w:tcBorders>
              <w:top w:val="nil"/>
              <w:left w:val="nil"/>
              <w:bottom w:val="single" w:sz="4" w:space="0" w:color="auto"/>
              <w:right w:val="nil"/>
            </w:tcBorders>
          </w:tcPr>
          <w:p w14:paraId="636DEF19"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c>
          <w:tcPr>
            <w:tcW w:w="1032" w:type="dxa"/>
            <w:tcBorders>
              <w:top w:val="nil"/>
              <w:left w:val="nil"/>
              <w:bottom w:val="single" w:sz="4" w:space="0" w:color="auto"/>
              <w:right w:val="nil"/>
            </w:tcBorders>
          </w:tcPr>
          <w:p w14:paraId="0B7A8A32"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c>
          <w:tcPr>
            <w:tcW w:w="1115" w:type="dxa"/>
            <w:tcBorders>
              <w:top w:val="nil"/>
              <w:left w:val="nil"/>
              <w:bottom w:val="single" w:sz="4" w:space="0" w:color="auto"/>
              <w:right w:val="nil"/>
            </w:tcBorders>
          </w:tcPr>
          <w:p w14:paraId="77145A28"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c>
          <w:tcPr>
            <w:tcW w:w="1045" w:type="dxa"/>
            <w:tcBorders>
              <w:top w:val="nil"/>
              <w:left w:val="nil"/>
              <w:bottom w:val="single" w:sz="4" w:space="0" w:color="auto"/>
              <w:right w:val="nil"/>
            </w:tcBorders>
          </w:tcPr>
          <w:p w14:paraId="62D3A0FF"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c>
          <w:tcPr>
            <w:tcW w:w="1045" w:type="dxa"/>
            <w:tcBorders>
              <w:top w:val="nil"/>
              <w:left w:val="nil"/>
              <w:bottom w:val="single" w:sz="4" w:space="0" w:color="auto"/>
              <w:right w:val="nil"/>
            </w:tcBorders>
          </w:tcPr>
          <w:p w14:paraId="6BD44933"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r>
      <w:tr w:rsidR="00247181" w:rsidRPr="00247181" w14:paraId="25960522" w14:textId="77777777" w:rsidTr="000F58F1">
        <w:trPr>
          <w:gridAfter w:val="1"/>
          <w:wAfter w:w="80" w:type="dxa"/>
          <w:trHeight w:val="319"/>
        </w:trPr>
        <w:tc>
          <w:tcPr>
            <w:tcW w:w="1032" w:type="dxa"/>
            <w:tcBorders>
              <w:top w:val="single" w:sz="4" w:space="0" w:color="auto"/>
              <w:left w:val="nil"/>
              <w:bottom w:val="single" w:sz="4" w:space="0" w:color="auto"/>
              <w:right w:val="nil"/>
            </w:tcBorders>
          </w:tcPr>
          <w:p w14:paraId="5B032E95"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78</w:t>
            </w:r>
          </w:p>
        </w:tc>
        <w:tc>
          <w:tcPr>
            <w:tcW w:w="1032" w:type="dxa"/>
            <w:tcBorders>
              <w:top w:val="single" w:sz="4" w:space="0" w:color="auto"/>
              <w:left w:val="nil"/>
              <w:bottom w:val="single" w:sz="4" w:space="0" w:color="auto"/>
              <w:right w:val="nil"/>
            </w:tcBorders>
          </w:tcPr>
          <w:p w14:paraId="241EE0E6"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 xml:space="preserve">M </w:t>
            </w:r>
          </w:p>
        </w:tc>
        <w:tc>
          <w:tcPr>
            <w:tcW w:w="1032" w:type="dxa"/>
            <w:tcBorders>
              <w:top w:val="single" w:sz="4" w:space="0" w:color="auto"/>
              <w:left w:val="nil"/>
              <w:bottom w:val="single" w:sz="4" w:space="0" w:color="auto"/>
              <w:right w:val="nil"/>
            </w:tcBorders>
          </w:tcPr>
          <w:p w14:paraId="4FA69811"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 xml:space="preserve">IPMN </w:t>
            </w:r>
          </w:p>
        </w:tc>
        <w:tc>
          <w:tcPr>
            <w:tcW w:w="1115" w:type="dxa"/>
            <w:tcBorders>
              <w:top w:val="single" w:sz="4" w:space="0" w:color="auto"/>
              <w:left w:val="nil"/>
              <w:bottom w:val="single" w:sz="4" w:space="0" w:color="auto"/>
              <w:right w:val="nil"/>
            </w:tcBorders>
          </w:tcPr>
          <w:p w14:paraId="4524AD13"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7</w:t>
            </w:r>
          </w:p>
        </w:tc>
        <w:tc>
          <w:tcPr>
            <w:tcW w:w="1045" w:type="dxa"/>
            <w:tcBorders>
              <w:top w:val="single" w:sz="4" w:space="0" w:color="auto"/>
              <w:left w:val="nil"/>
              <w:bottom w:val="single" w:sz="4" w:space="0" w:color="auto"/>
              <w:right w:val="nil"/>
            </w:tcBorders>
          </w:tcPr>
          <w:p w14:paraId="2B109722"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1</w:t>
            </w:r>
          </w:p>
          <w:p w14:paraId="3682B60A"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p>
        </w:tc>
        <w:tc>
          <w:tcPr>
            <w:tcW w:w="1045" w:type="dxa"/>
            <w:tcBorders>
              <w:top w:val="single" w:sz="4" w:space="0" w:color="auto"/>
              <w:left w:val="nil"/>
              <w:bottom w:val="single" w:sz="4" w:space="0" w:color="auto"/>
              <w:right w:val="nil"/>
            </w:tcBorders>
          </w:tcPr>
          <w:p w14:paraId="4F8E6A6F" w14:textId="77777777" w:rsidR="004550B6" w:rsidRPr="00247181" w:rsidRDefault="004550B6" w:rsidP="00D46999">
            <w:pPr>
              <w:autoSpaceDE w:val="0"/>
              <w:autoSpaceDN w:val="0"/>
              <w:adjustRightInd w:val="0"/>
              <w:spacing w:after="0" w:line="360" w:lineRule="auto"/>
              <w:jc w:val="both"/>
              <w:rPr>
                <w:rFonts w:ascii="Book Antiqua" w:hAnsi="Book Antiqua" w:cstheme="minorHAnsi"/>
                <w:sz w:val="24"/>
                <w:szCs w:val="24"/>
              </w:rPr>
            </w:pPr>
            <w:r w:rsidRPr="00247181">
              <w:rPr>
                <w:rFonts w:ascii="Book Antiqua" w:hAnsi="Book Antiqua" w:cstheme="minorHAnsi"/>
                <w:sz w:val="24"/>
                <w:szCs w:val="24"/>
              </w:rPr>
              <w:t>Alive</w:t>
            </w:r>
          </w:p>
        </w:tc>
      </w:tr>
    </w:tbl>
    <w:p w14:paraId="68032547" w14:textId="77777777" w:rsidR="004550B6" w:rsidRPr="00247181" w:rsidRDefault="004550B6" w:rsidP="00D46999">
      <w:pPr>
        <w:spacing w:after="0" w:line="360" w:lineRule="auto"/>
        <w:jc w:val="both"/>
        <w:rPr>
          <w:rFonts w:ascii="Book Antiqua" w:hAnsi="Book Antiqua" w:cs="Arial"/>
          <w:b/>
          <w:sz w:val="24"/>
          <w:szCs w:val="24"/>
          <w:lang w:eastAsia="zh-CN"/>
        </w:rPr>
      </w:pPr>
    </w:p>
    <w:p w14:paraId="5BB9F24D" w14:textId="77777777" w:rsidR="004550B6" w:rsidRPr="00247181" w:rsidRDefault="004550B6" w:rsidP="00D46999">
      <w:pPr>
        <w:spacing w:after="0" w:line="360" w:lineRule="auto"/>
        <w:jc w:val="both"/>
        <w:rPr>
          <w:rFonts w:ascii="Book Antiqua" w:hAnsi="Book Antiqua" w:cs="Arial"/>
          <w:b/>
          <w:sz w:val="24"/>
          <w:szCs w:val="24"/>
        </w:rPr>
      </w:pPr>
    </w:p>
    <w:p w14:paraId="07916831" w14:textId="77777777" w:rsidR="004550B6" w:rsidRPr="00247181" w:rsidRDefault="004550B6" w:rsidP="00D46999">
      <w:pPr>
        <w:spacing w:after="0" w:line="360" w:lineRule="auto"/>
        <w:jc w:val="both"/>
        <w:rPr>
          <w:rFonts w:ascii="Book Antiqua" w:hAnsi="Book Antiqua" w:cs="Arial"/>
          <w:b/>
          <w:sz w:val="24"/>
          <w:szCs w:val="24"/>
        </w:rPr>
      </w:pPr>
    </w:p>
    <w:p w14:paraId="7056C8B6" w14:textId="77777777" w:rsidR="004550B6" w:rsidRPr="00247181" w:rsidRDefault="004550B6" w:rsidP="00D46999">
      <w:pPr>
        <w:spacing w:after="0" w:line="360" w:lineRule="auto"/>
        <w:jc w:val="both"/>
        <w:rPr>
          <w:rFonts w:ascii="Book Antiqua" w:hAnsi="Book Antiqua" w:cs="Arial"/>
          <w:b/>
          <w:sz w:val="24"/>
          <w:szCs w:val="24"/>
        </w:rPr>
      </w:pPr>
    </w:p>
    <w:p w14:paraId="4C5ECEB3" w14:textId="77777777" w:rsidR="004550B6" w:rsidRPr="00247181" w:rsidRDefault="004550B6" w:rsidP="00D46999">
      <w:pPr>
        <w:spacing w:after="0" w:line="360" w:lineRule="auto"/>
        <w:jc w:val="both"/>
        <w:rPr>
          <w:rFonts w:ascii="Book Antiqua" w:hAnsi="Book Antiqua" w:cs="Arial"/>
          <w:b/>
          <w:sz w:val="24"/>
          <w:szCs w:val="24"/>
        </w:rPr>
      </w:pPr>
    </w:p>
    <w:p w14:paraId="6C2C881C" w14:textId="77777777" w:rsidR="004550B6" w:rsidRPr="00247181" w:rsidRDefault="004550B6" w:rsidP="00D46999">
      <w:pPr>
        <w:spacing w:after="0" w:line="360" w:lineRule="auto"/>
        <w:jc w:val="both"/>
        <w:rPr>
          <w:rFonts w:ascii="Book Antiqua" w:hAnsi="Book Antiqua" w:cs="Arial"/>
          <w:b/>
          <w:sz w:val="24"/>
          <w:szCs w:val="24"/>
        </w:rPr>
      </w:pPr>
    </w:p>
    <w:p w14:paraId="036E8746" w14:textId="77777777" w:rsidR="004550B6" w:rsidRPr="00247181" w:rsidRDefault="004550B6" w:rsidP="00D46999">
      <w:pPr>
        <w:spacing w:after="0" w:line="360" w:lineRule="auto"/>
        <w:jc w:val="both"/>
        <w:rPr>
          <w:rFonts w:ascii="Book Antiqua" w:hAnsi="Book Antiqua" w:cs="Arial"/>
          <w:b/>
          <w:sz w:val="24"/>
          <w:szCs w:val="24"/>
        </w:rPr>
      </w:pPr>
    </w:p>
    <w:p w14:paraId="42482786" w14:textId="77777777" w:rsidR="004550B6" w:rsidRPr="00247181" w:rsidRDefault="004550B6" w:rsidP="00D46999">
      <w:pPr>
        <w:spacing w:after="0" w:line="360" w:lineRule="auto"/>
        <w:jc w:val="both"/>
        <w:rPr>
          <w:rFonts w:ascii="Book Antiqua" w:hAnsi="Book Antiqua" w:cs="Arial"/>
          <w:b/>
          <w:sz w:val="24"/>
          <w:szCs w:val="24"/>
        </w:rPr>
      </w:pPr>
    </w:p>
    <w:p w14:paraId="65212821" w14:textId="77777777" w:rsidR="004550B6" w:rsidRPr="00247181" w:rsidRDefault="004550B6" w:rsidP="00D46999">
      <w:pPr>
        <w:spacing w:after="0" w:line="360" w:lineRule="auto"/>
        <w:jc w:val="both"/>
        <w:rPr>
          <w:rFonts w:ascii="Book Antiqua" w:hAnsi="Book Antiqua" w:cs="Arial"/>
          <w:b/>
          <w:sz w:val="24"/>
          <w:szCs w:val="24"/>
        </w:rPr>
      </w:pPr>
    </w:p>
    <w:p w14:paraId="440D5BC5" w14:textId="77777777" w:rsidR="004550B6" w:rsidRPr="00247181" w:rsidRDefault="004550B6" w:rsidP="00D46999">
      <w:pPr>
        <w:spacing w:after="0" w:line="360" w:lineRule="auto"/>
        <w:jc w:val="both"/>
        <w:rPr>
          <w:rFonts w:ascii="Book Antiqua" w:hAnsi="Book Antiqua" w:cs="Arial"/>
          <w:b/>
          <w:sz w:val="24"/>
          <w:szCs w:val="24"/>
        </w:rPr>
      </w:pPr>
    </w:p>
    <w:p w14:paraId="4F866FFA" w14:textId="77777777" w:rsidR="004550B6" w:rsidRPr="00247181" w:rsidRDefault="004550B6" w:rsidP="00D46999">
      <w:pPr>
        <w:spacing w:after="0" w:line="360" w:lineRule="auto"/>
        <w:jc w:val="both"/>
        <w:rPr>
          <w:rFonts w:ascii="Book Antiqua" w:hAnsi="Book Antiqua" w:cs="Arial"/>
          <w:b/>
          <w:sz w:val="24"/>
          <w:szCs w:val="24"/>
        </w:rPr>
      </w:pPr>
    </w:p>
    <w:p w14:paraId="7382BABC" w14:textId="77777777" w:rsidR="004550B6" w:rsidRPr="00247181" w:rsidRDefault="004550B6" w:rsidP="00D46999">
      <w:pPr>
        <w:spacing w:after="0" w:line="360" w:lineRule="auto"/>
        <w:jc w:val="both"/>
        <w:rPr>
          <w:rFonts w:ascii="Book Antiqua" w:hAnsi="Book Antiqua" w:cs="Arial"/>
          <w:b/>
          <w:sz w:val="24"/>
          <w:szCs w:val="24"/>
        </w:rPr>
      </w:pPr>
    </w:p>
    <w:p w14:paraId="7942B43B" w14:textId="77777777" w:rsidR="004550B6" w:rsidRPr="00247181" w:rsidRDefault="004550B6" w:rsidP="00D46999">
      <w:pPr>
        <w:spacing w:after="0" w:line="360" w:lineRule="auto"/>
        <w:jc w:val="both"/>
        <w:rPr>
          <w:rFonts w:ascii="Book Antiqua" w:hAnsi="Book Antiqua" w:cs="Arial"/>
          <w:b/>
          <w:sz w:val="24"/>
          <w:szCs w:val="24"/>
        </w:rPr>
      </w:pPr>
    </w:p>
    <w:p w14:paraId="0F09380B" w14:textId="77777777" w:rsidR="004550B6" w:rsidRPr="00247181" w:rsidRDefault="004550B6" w:rsidP="00D46999">
      <w:pPr>
        <w:spacing w:after="0" w:line="360" w:lineRule="auto"/>
        <w:jc w:val="both"/>
        <w:rPr>
          <w:rFonts w:ascii="Book Antiqua" w:hAnsi="Book Antiqua" w:cs="Arial"/>
          <w:b/>
          <w:sz w:val="24"/>
          <w:szCs w:val="24"/>
        </w:rPr>
      </w:pPr>
    </w:p>
    <w:p w14:paraId="6FB7B42B" w14:textId="77777777" w:rsidR="004550B6" w:rsidRPr="00247181" w:rsidRDefault="004550B6" w:rsidP="00D46999">
      <w:pPr>
        <w:spacing w:after="0" w:line="360" w:lineRule="auto"/>
        <w:jc w:val="both"/>
        <w:rPr>
          <w:rFonts w:ascii="Book Antiqua" w:hAnsi="Book Antiqua" w:cs="Arial"/>
          <w:b/>
          <w:sz w:val="24"/>
          <w:szCs w:val="24"/>
        </w:rPr>
      </w:pPr>
    </w:p>
    <w:p w14:paraId="7587BBF8" w14:textId="77777777" w:rsidR="004550B6" w:rsidRPr="00247181" w:rsidRDefault="004550B6" w:rsidP="00D46999">
      <w:pPr>
        <w:spacing w:after="0" w:line="360" w:lineRule="auto"/>
        <w:jc w:val="both"/>
        <w:rPr>
          <w:rFonts w:ascii="Book Antiqua" w:hAnsi="Book Antiqua" w:cs="Arial"/>
          <w:b/>
          <w:sz w:val="24"/>
          <w:szCs w:val="24"/>
        </w:rPr>
      </w:pPr>
    </w:p>
    <w:p w14:paraId="73431E17" w14:textId="77777777" w:rsidR="004550B6" w:rsidRPr="00247181" w:rsidRDefault="004550B6" w:rsidP="00D46999">
      <w:pPr>
        <w:spacing w:after="0" w:line="360" w:lineRule="auto"/>
        <w:jc w:val="both"/>
        <w:rPr>
          <w:rFonts w:ascii="Book Antiqua" w:hAnsi="Book Antiqua" w:cs="Arial"/>
          <w:b/>
          <w:sz w:val="24"/>
          <w:szCs w:val="24"/>
        </w:rPr>
      </w:pPr>
    </w:p>
    <w:p w14:paraId="70E64214" w14:textId="77777777" w:rsidR="004550B6" w:rsidRPr="00247181" w:rsidRDefault="004550B6" w:rsidP="00D46999">
      <w:pPr>
        <w:spacing w:after="0" w:line="360" w:lineRule="auto"/>
        <w:jc w:val="both"/>
        <w:rPr>
          <w:rFonts w:ascii="Book Antiqua" w:hAnsi="Book Antiqua" w:cs="Arial"/>
          <w:b/>
          <w:sz w:val="24"/>
          <w:szCs w:val="24"/>
        </w:rPr>
      </w:pPr>
    </w:p>
    <w:p w14:paraId="4C81DE7E" w14:textId="77777777" w:rsidR="004550B6" w:rsidRPr="00247181" w:rsidRDefault="004550B6" w:rsidP="00D46999">
      <w:pPr>
        <w:spacing w:after="0" w:line="360" w:lineRule="auto"/>
        <w:jc w:val="both"/>
        <w:rPr>
          <w:rFonts w:ascii="Book Antiqua" w:hAnsi="Book Antiqua" w:cs="Arial"/>
          <w:b/>
          <w:sz w:val="24"/>
          <w:szCs w:val="24"/>
        </w:rPr>
      </w:pPr>
    </w:p>
    <w:p w14:paraId="2D4170E6" w14:textId="77777777" w:rsidR="004550B6" w:rsidRPr="00247181" w:rsidRDefault="004550B6" w:rsidP="00D46999">
      <w:pPr>
        <w:spacing w:after="0" w:line="360" w:lineRule="auto"/>
        <w:jc w:val="both"/>
        <w:rPr>
          <w:rFonts w:ascii="Book Antiqua" w:hAnsi="Book Antiqua" w:cs="Arial"/>
          <w:b/>
          <w:sz w:val="24"/>
          <w:szCs w:val="24"/>
        </w:rPr>
      </w:pPr>
    </w:p>
    <w:p w14:paraId="6346CA26" w14:textId="77777777" w:rsidR="004550B6" w:rsidRPr="00247181" w:rsidRDefault="004550B6" w:rsidP="00D46999">
      <w:pPr>
        <w:spacing w:after="0" w:line="360" w:lineRule="auto"/>
        <w:jc w:val="both"/>
        <w:rPr>
          <w:rFonts w:ascii="Book Antiqua" w:hAnsi="Book Antiqua" w:cs="Arial"/>
          <w:b/>
          <w:sz w:val="24"/>
          <w:szCs w:val="24"/>
        </w:rPr>
      </w:pPr>
    </w:p>
    <w:p w14:paraId="7E46733D" w14:textId="77777777" w:rsidR="002C66D0" w:rsidRPr="00247181" w:rsidRDefault="002C66D0" w:rsidP="00D46999">
      <w:pPr>
        <w:spacing w:after="0" w:line="360" w:lineRule="auto"/>
        <w:jc w:val="both"/>
        <w:rPr>
          <w:rFonts w:ascii="Book Antiqua" w:hAnsi="Book Antiqua" w:cstheme="minorHAnsi"/>
          <w:sz w:val="24"/>
          <w:szCs w:val="24"/>
          <w:lang w:eastAsia="zh-CN"/>
        </w:rPr>
      </w:pPr>
    </w:p>
    <w:p w14:paraId="6FBFF5ED" w14:textId="77777777" w:rsidR="002C66D0" w:rsidRPr="00247181" w:rsidRDefault="002C66D0" w:rsidP="00D46999">
      <w:pPr>
        <w:spacing w:after="0" w:line="360" w:lineRule="auto"/>
        <w:jc w:val="both"/>
        <w:rPr>
          <w:rFonts w:ascii="Book Antiqua" w:hAnsi="Book Antiqua" w:cstheme="minorHAnsi"/>
          <w:sz w:val="24"/>
          <w:szCs w:val="24"/>
          <w:lang w:eastAsia="zh-CN"/>
        </w:rPr>
      </w:pPr>
    </w:p>
    <w:p w14:paraId="324A6E39" w14:textId="77777777" w:rsidR="002C66D0" w:rsidRPr="00247181" w:rsidRDefault="002C66D0" w:rsidP="00D46999">
      <w:pPr>
        <w:spacing w:after="0" w:line="360" w:lineRule="auto"/>
        <w:jc w:val="both"/>
        <w:rPr>
          <w:rFonts w:ascii="Book Antiqua" w:hAnsi="Book Antiqua" w:cstheme="minorHAnsi"/>
          <w:sz w:val="24"/>
          <w:szCs w:val="24"/>
          <w:lang w:eastAsia="zh-CN"/>
        </w:rPr>
      </w:pPr>
    </w:p>
    <w:p w14:paraId="6C73548D" w14:textId="77777777" w:rsidR="002C66D0" w:rsidRPr="00247181" w:rsidRDefault="002C66D0" w:rsidP="00D46999">
      <w:pPr>
        <w:spacing w:after="0" w:line="360" w:lineRule="auto"/>
        <w:jc w:val="both"/>
        <w:rPr>
          <w:rFonts w:ascii="Book Antiqua" w:hAnsi="Book Antiqua" w:cstheme="minorHAnsi"/>
          <w:sz w:val="24"/>
          <w:szCs w:val="24"/>
          <w:lang w:eastAsia="zh-CN"/>
        </w:rPr>
      </w:pPr>
    </w:p>
    <w:p w14:paraId="1F7F88E1" w14:textId="77777777" w:rsidR="002C66D0" w:rsidRPr="00247181" w:rsidRDefault="002C66D0" w:rsidP="00D46999">
      <w:pPr>
        <w:spacing w:after="0" w:line="360" w:lineRule="auto"/>
        <w:jc w:val="both"/>
        <w:rPr>
          <w:rFonts w:ascii="Book Antiqua" w:hAnsi="Book Antiqua" w:cstheme="minorHAnsi"/>
          <w:sz w:val="24"/>
          <w:szCs w:val="24"/>
          <w:lang w:eastAsia="zh-CN"/>
        </w:rPr>
      </w:pPr>
    </w:p>
    <w:p w14:paraId="7AB2E98A" w14:textId="77777777" w:rsidR="002C66D0" w:rsidRPr="00247181" w:rsidRDefault="002C66D0" w:rsidP="00D46999">
      <w:pPr>
        <w:spacing w:after="0" w:line="360" w:lineRule="auto"/>
        <w:jc w:val="both"/>
        <w:rPr>
          <w:rFonts w:ascii="Book Antiqua" w:hAnsi="Book Antiqua" w:cstheme="minorHAnsi"/>
          <w:sz w:val="24"/>
          <w:szCs w:val="24"/>
          <w:lang w:eastAsia="zh-CN"/>
        </w:rPr>
      </w:pPr>
    </w:p>
    <w:p w14:paraId="3CB6501D" w14:textId="77777777" w:rsidR="002C66D0" w:rsidRPr="00247181" w:rsidRDefault="002C66D0" w:rsidP="00D46999">
      <w:pPr>
        <w:spacing w:after="0" w:line="360" w:lineRule="auto"/>
        <w:jc w:val="both"/>
        <w:rPr>
          <w:rFonts w:ascii="Book Antiqua" w:hAnsi="Book Antiqua" w:cstheme="minorHAnsi"/>
          <w:sz w:val="24"/>
          <w:szCs w:val="24"/>
          <w:lang w:eastAsia="zh-CN"/>
        </w:rPr>
      </w:pPr>
    </w:p>
    <w:p w14:paraId="392C417A" w14:textId="77777777" w:rsidR="002C66D0" w:rsidRPr="00247181" w:rsidRDefault="002C66D0" w:rsidP="00D46999">
      <w:pPr>
        <w:spacing w:after="0" w:line="360" w:lineRule="auto"/>
        <w:jc w:val="both"/>
        <w:rPr>
          <w:rFonts w:ascii="Book Antiqua" w:hAnsi="Book Antiqua" w:cstheme="minorHAnsi"/>
          <w:sz w:val="24"/>
          <w:szCs w:val="24"/>
          <w:lang w:eastAsia="zh-CN"/>
        </w:rPr>
      </w:pPr>
    </w:p>
    <w:p w14:paraId="71D8B019" w14:textId="77777777" w:rsidR="002C66D0" w:rsidRPr="00247181" w:rsidRDefault="002C66D0" w:rsidP="00D46999">
      <w:pPr>
        <w:spacing w:after="0" w:line="360" w:lineRule="auto"/>
        <w:jc w:val="both"/>
        <w:rPr>
          <w:rFonts w:ascii="Book Antiqua" w:hAnsi="Book Antiqua" w:cstheme="minorHAnsi"/>
          <w:sz w:val="24"/>
          <w:szCs w:val="24"/>
          <w:lang w:eastAsia="zh-CN"/>
        </w:rPr>
      </w:pPr>
    </w:p>
    <w:p w14:paraId="2DC5F045" w14:textId="6A3A2DF8" w:rsidR="004550B6" w:rsidRPr="00247181" w:rsidRDefault="00EC0FDE" w:rsidP="00D46999">
      <w:pPr>
        <w:spacing w:after="0" w:line="360" w:lineRule="auto"/>
        <w:jc w:val="both"/>
        <w:rPr>
          <w:rFonts w:ascii="Book Antiqua" w:hAnsi="Book Antiqua"/>
          <w:sz w:val="24"/>
          <w:szCs w:val="24"/>
          <w:lang w:eastAsia="zh-CN"/>
        </w:rPr>
      </w:pPr>
      <w:r w:rsidRPr="00247181">
        <w:rPr>
          <w:rFonts w:ascii="Book Antiqua" w:hAnsi="Book Antiqua" w:cstheme="minorHAnsi"/>
          <w:sz w:val="24"/>
          <w:szCs w:val="24"/>
        </w:rPr>
        <w:t>IPMN</w:t>
      </w:r>
      <w:r w:rsidRPr="00247181">
        <w:rPr>
          <w:rFonts w:ascii="Book Antiqua" w:hAnsi="Book Antiqua" w:cstheme="minorHAnsi" w:hint="eastAsia"/>
          <w:sz w:val="24"/>
          <w:szCs w:val="24"/>
          <w:lang w:eastAsia="zh-CN"/>
        </w:rPr>
        <w:t xml:space="preserve">: </w:t>
      </w:r>
      <w:r w:rsidRPr="00247181">
        <w:rPr>
          <w:rFonts w:ascii="Book Antiqua" w:hAnsi="Book Antiqua" w:cs="Arial"/>
          <w:sz w:val="24"/>
          <w:szCs w:val="24"/>
        </w:rPr>
        <w:t>Intraductal papillary mucinous neoplasm</w:t>
      </w:r>
      <w:r w:rsidRPr="00247181">
        <w:rPr>
          <w:rFonts w:ascii="Book Antiqua" w:hAnsi="Book Antiqua" w:cs="Arial" w:hint="eastAsia"/>
          <w:sz w:val="24"/>
          <w:szCs w:val="24"/>
          <w:lang w:eastAsia="zh-CN"/>
        </w:rPr>
        <w:t xml:space="preserve">; </w:t>
      </w:r>
      <w:r w:rsidRPr="00247181">
        <w:rPr>
          <w:rFonts w:ascii="Book Antiqua" w:hAnsi="Book Antiqua" w:cstheme="minorHAnsi"/>
          <w:sz w:val="24"/>
          <w:szCs w:val="24"/>
        </w:rPr>
        <w:t>NET</w:t>
      </w:r>
      <w:r w:rsidRPr="00247181">
        <w:rPr>
          <w:rFonts w:ascii="Book Antiqua" w:hAnsi="Book Antiqua" w:cstheme="minorHAnsi" w:hint="eastAsia"/>
          <w:sz w:val="24"/>
          <w:szCs w:val="24"/>
          <w:lang w:eastAsia="zh-CN"/>
        </w:rPr>
        <w:t xml:space="preserve">: </w:t>
      </w:r>
      <w:r w:rsidRPr="00247181">
        <w:rPr>
          <w:rFonts w:ascii="Book Antiqua" w:hAnsi="Book Antiqua" w:cs="Arial"/>
          <w:sz w:val="24"/>
          <w:szCs w:val="24"/>
        </w:rPr>
        <w:t>Neuroendocrine tumors</w:t>
      </w:r>
      <w:r w:rsidRPr="00247181">
        <w:rPr>
          <w:rFonts w:ascii="Book Antiqua" w:hAnsi="Book Antiqua" w:cs="Arial" w:hint="eastAsia"/>
          <w:sz w:val="24"/>
          <w:szCs w:val="24"/>
          <w:lang w:eastAsia="zh-CN"/>
        </w:rPr>
        <w:t xml:space="preserve">; </w:t>
      </w:r>
      <w:r w:rsidRPr="00247181">
        <w:rPr>
          <w:rFonts w:ascii="Book Antiqua" w:hAnsi="Book Antiqua" w:cstheme="minorHAnsi"/>
          <w:bCs/>
          <w:sz w:val="24"/>
          <w:szCs w:val="24"/>
        </w:rPr>
        <w:t>RF</w:t>
      </w:r>
      <w:r w:rsidRPr="00247181">
        <w:rPr>
          <w:rFonts w:ascii="Book Antiqua" w:hAnsi="Book Antiqua" w:cstheme="minorHAnsi" w:hint="eastAsia"/>
          <w:bCs/>
          <w:sz w:val="24"/>
          <w:szCs w:val="24"/>
          <w:lang w:eastAsia="zh-CN"/>
        </w:rPr>
        <w:t>:</w:t>
      </w:r>
      <w:r w:rsidRPr="00247181">
        <w:rPr>
          <w:rFonts w:ascii="Book Antiqua" w:hAnsi="Book Antiqua"/>
          <w:sz w:val="24"/>
          <w:szCs w:val="24"/>
        </w:rPr>
        <w:t xml:space="preserve"> Radiofrequency</w:t>
      </w:r>
      <w:r w:rsidRPr="00247181">
        <w:rPr>
          <w:rFonts w:ascii="Book Antiqua" w:hAnsi="Book Antiqua" w:hint="eastAsia"/>
          <w:sz w:val="24"/>
          <w:szCs w:val="24"/>
          <w:lang w:eastAsia="zh-CN"/>
        </w:rPr>
        <w:t>.</w:t>
      </w:r>
    </w:p>
    <w:p w14:paraId="20E89390" w14:textId="77777777" w:rsidR="002C66D0" w:rsidRDefault="002C66D0" w:rsidP="00D46999">
      <w:pPr>
        <w:spacing w:after="0" w:line="360" w:lineRule="auto"/>
        <w:jc w:val="both"/>
        <w:rPr>
          <w:rFonts w:ascii="Book Antiqua" w:hAnsi="Book Antiqua"/>
          <w:sz w:val="24"/>
          <w:szCs w:val="24"/>
          <w:lang w:eastAsia="zh-CN"/>
        </w:rPr>
      </w:pPr>
    </w:p>
    <w:p w14:paraId="75658AC2" w14:textId="77777777" w:rsidR="00247181" w:rsidRDefault="00247181" w:rsidP="00D46999">
      <w:pPr>
        <w:spacing w:after="0" w:line="360" w:lineRule="auto"/>
        <w:jc w:val="both"/>
        <w:rPr>
          <w:rFonts w:ascii="Book Antiqua" w:hAnsi="Book Antiqua"/>
          <w:sz w:val="24"/>
          <w:szCs w:val="24"/>
          <w:lang w:eastAsia="zh-CN"/>
        </w:rPr>
      </w:pPr>
    </w:p>
    <w:p w14:paraId="53891E20" w14:textId="77777777" w:rsidR="00247181" w:rsidRDefault="00247181" w:rsidP="00D46999">
      <w:pPr>
        <w:spacing w:after="0" w:line="360" w:lineRule="auto"/>
        <w:jc w:val="both"/>
        <w:rPr>
          <w:rFonts w:ascii="Book Antiqua" w:hAnsi="Book Antiqua"/>
          <w:sz w:val="24"/>
          <w:szCs w:val="24"/>
          <w:lang w:eastAsia="zh-CN"/>
        </w:rPr>
      </w:pPr>
    </w:p>
    <w:p w14:paraId="4E558FCF" w14:textId="77777777" w:rsidR="00247181" w:rsidRPr="00247181" w:rsidRDefault="00247181" w:rsidP="00D46999">
      <w:pPr>
        <w:spacing w:after="0" w:line="360" w:lineRule="auto"/>
        <w:jc w:val="both"/>
        <w:rPr>
          <w:rFonts w:ascii="Book Antiqua" w:hAnsi="Book Antiqua"/>
          <w:sz w:val="24"/>
          <w:szCs w:val="24"/>
          <w:lang w:eastAsia="zh-CN"/>
        </w:rPr>
      </w:pPr>
    </w:p>
    <w:p w14:paraId="1571C51F" w14:textId="77777777" w:rsidR="002C66D0" w:rsidRPr="00247181" w:rsidRDefault="002C66D0" w:rsidP="00D46999">
      <w:pPr>
        <w:spacing w:after="0" w:line="360" w:lineRule="auto"/>
        <w:jc w:val="both"/>
        <w:rPr>
          <w:rFonts w:ascii="Book Antiqua" w:hAnsi="Book Antiqua"/>
          <w:sz w:val="24"/>
          <w:szCs w:val="24"/>
          <w:lang w:eastAsia="zh-CN"/>
        </w:rPr>
      </w:pPr>
    </w:p>
    <w:p w14:paraId="48A3E684" w14:textId="77777777" w:rsidR="002C66D0" w:rsidRPr="00247181" w:rsidRDefault="002C66D0" w:rsidP="00D46999">
      <w:pPr>
        <w:spacing w:after="0" w:line="360" w:lineRule="auto"/>
        <w:jc w:val="both"/>
        <w:rPr>
          <w:rFonts w:ascii="Book Antiqua" w:hAnsi="Book Antiqua"/>
          <w:sz w:val="24"/>
          <w:szCs w:val="24"/>
          <w:lang w:eastAsia="zh-CN"/>
        </w:rPr>
      </w:pPr>
    </w:p>
    <w:p w14:paraId="52CF2EE4" w14:textId="77777777" w:rsidR="002C66D0" w:rsidRPr="00247181" w:rsidRDefault="002C66D0" w:rsidP="00D46999">
      <w:pPr>
        <w:spacing w:after="0" w:line="360" w:lineRule="auto"/>
        <w:jc w:val="both"/>
        <w:rPr>
          <w:rFonts w:ascii="Book Antiqua" w:hAnsi="Book Antiqua"/>
          <w:sz w:val="24"/>
          <w:szCs w:val="24"/>
          <w:lang w:eastAsia="zh-CN"/>
        </w:rPr>
      </w:pPr>
    </w:p>
    <w:p w14:paraId="7146D1F8" w14:textId="77777777" w:rsidR="002C66D0" w:rsidRPr="00247181" w:rsidRDefault="002C66D0" w:rsidP="00D46999">
      <w:pPr>
        <w:spacing w:after="0" w:line="360" w:lineRule="auto"/>
        <w:jc w:val="both"/>
        <w:rPr>
          <w:rFonts w:ascii="Book Antiqua" w:hAnsi="Book Antiqua"/>
          <w:sz w:val="24"/>
          <w:szCs w:val="24"/>
          <w:lang w:eastAsia="zh-CN"/>
        </w:rPr>
      </w:pPr>
    </w:p>
    <w:p w14:paraId="44F1FB93" w14:textId="77777777" w:rsidR="002C66D0" w:rsidRPr="00247181" w:rsidRDefault="002C66D0" w:rsidP="00D46999">
      <w:pPr>
        <w:spacing w:after="0" w:line="360" w:lineRule="auto"/>
        <w:jc w:val="both"/>
        <w:rPr>
          <w:rFonts w:ascii="Book Antiqua" w:hAnsi="Book Antiqua"/>
          <w:sz w:val="24"/>
          <w:szCs w:val="24"/>
          <w:lang w:eastAsia="zh-CN"/>
        </w:rPr>
      </w:pPr>
    </w:p>
    <w:p w14:paraId="124D0036" w14:textId="77777777" w:rsidR="002C66D0" w:rsidRPr="00247181" w:rsidRDefault="002C66D0" w:rsidP="00D46999">
      <w:pPr>
        <w:spacing w:after="0" w:line="360" w:lineRule="auto"/>
        <w:jc w:val="both"/>
        <w:rPr>
          <w:rFonts w:ascii="Book Antiqua" w:hAnsi="Book Antiqua"/>
          <w:sz w:val="24"/>
          <w:szCs w:val="24"/>
          <w:lang w:eastAsia="zh-CN"/>
        </w:rPr>
      </w:pPr>
    </w:p>
    <w:p w14:paraId="2F0DC7DF" w14:textId="77777777" w:rsidR="002C66D0" w:rsidRPr="00247181" w:rsidRDefault="002C66D0" w:rsidP="00D46999">
      <w:pPr>
        <w:spacing w:after="0" w:line="360" w:lineRule="auto"/>
        <w:jc w:val="both"/>
        <w:rPr>
          <w:rFonts w:ascii="Book Antiqua" w:hAnsi="Book Antiqua"/>
          <w:sz w:val="24"/>
          <w:szCs w:val="24"/>
          <w:lang w:eastAsia="zh-CN"/>
        </w:rPr>
      </w:pPr>
    </w:p>
    <w:p w14:paraId="3EB98EF4" w14:textId="77777777" w:rsidR="002C66D0" w:rsidRPr="00247181" w:rsidRDefault="002C66D0" w:rsidP="00D46999">
      <w:pPr>
        <w:spacing w:after="0" w:line="360" w:lineRule="auto"/>
        <w:jc w:val="both"/>
        <w:rPr>
          <w:rFonts w:ascii="Book Antiqua" w:hAnsi="Book Antiqua"/>
          <w:sz w:val="24"/>
          <w:szCs w:val="24"/>
          <w:lang w:eastAsia="zh-CN"/>
        </w:rPr>
      </w:pPr>
    </w:p>
    <w:p w14:paraId="6FADF16B" w14:textId="77777777" w:rsidR="002C66D0" w:rsidRPr="00247181" w:rsidRDefault="002C66D0" w:rsidP="00D46999">
      <w:pPr>
        <w:spacing w:after="0" w:line="360" w:lineRule="auto"/>
        <w:jc w:val="both"/>
        <w:rPr>
          <w:rFonts w:ascii="Book Antiqua" w:hAnsi="Book Antiqua"/>
          <w:sz w:val="24"/>
          <w:szCs w:val="24"/>
          <w:lang w:eastAsia="zh-CN"/>
        </w:rPr>
      </w:pPr>
    </w:p>
    <w:p w14:paraId="7F137A59" w14:textId="77777777" w:rsidR="002C66D0" w:rsidRPr="00247181" w:rsidRDefault="002C66D0" w:rsidP="00D46999">
      <w:pPr>
        <w:spacing w:after="0" w:line="360" w:lineRule="auto"/>
        <w:jc w:val="both"/>
        <w:rPr>
          <w:rFonts w:ascii="Book Antiqua" w:hAnsi="Book Antiqua"/>
          <w:sz w:val="24"/>
          <w:szCs w:val="24"/>
          <w:lang w:eastAsia="zh-CN"/>
        </w:rPr>
      </w:pPr>
    </w:p>
    <w:p w14:paraId="29499880" w14:textId="77777777" w:rsidR="002C66D0" w:rsidRPr="00247181" w:rsidRDefault="002C66D0" w:rsidP="00D46999">
      <w:pPr>
        <w:spacing w:after="0" w:line="360" w:lineRule="auto"/>
        <w:jc w:val="both"/>
        <w:rPr>
          <w:rFonts w:ascii="Book Antiqua" w:hAnsi="Book Antiqua"/>
          <w:sz w:val="24"/>
          <w:szCs w:val="24"/>
          <w:lang w:eastAsia="zh-CN"/>
        </w:rPr>
      </w:pPr>
    </w:p>
    <w:p w14:paraId="076C3D32" w14:textId="77777777" w:rsidR="002C66D0" w:rsidRPr="00247181" w:rsidRDefault="002C66D0" w:rsidP="00D46999">
      <w:pPr>
        <w:spacing w:after="0" w:line="360" w:lineRule="auto"/>
        <w:jc w:val="both"/>
        <w:rPr>
          <w:rFonts w:ascii="Book Antiqua" w:hAnsi="Book Antiqua"/>
          <w:sz w:val="24"/>
          <w:szCs w:val="24"/>
          <w:lang w:eastAsia="zh-CN"/>
        </w:rPr>
      </w:pPr>
    </w:p>
    <w:p w14:paraId="5E7460B5" w14:textId="77777777" w:rsidR="002C66D0" w:rsidRPr="00247181" w:rsidRDefault="002C66D0" w:rsidP="00D46999">
      <w:pPr>
        <w:spacing w:after="0" w:line="360" w:lineRule="auto"/>
        <w:jc w:val="both"/>
        <w:rPr>
          <w:rFonts w:ascii="Book Antiqua" w:hAnsi="Book Antiqua"/>
          <w:sz w:val="24"/>
          <w:szCs w:val="24"/>
          <w:lang w:eastAsia="zh-CN"/>
        </w:rPr>
      </w:pPr>
    </w:p>
    <w:p w14:paraId="31AEECC7" w14:textId="77777777" w:rsidR="002C66D0" w:rsidRPr="00247181" w:rsidRDefault="002C66D0" w:rsidP="00D46999">
      <w:pPr>
        <w:spacing w:after="0" w:line="360" w:lineRule="auto"/>
        <w:jc w:val="both"/>
        <w:rPr>
          <w:rFonts w:ascii="Book Antiqua" w:hAnsi="Book Antiqua"/>
          <w:sz w:val="24"/>
          <w:szCs w:val="24"/>
          <w:lang w:eastAsia="zh-CN"/>
        </w:rPr>
      </w:pPr>
    </w:p>
    <w:p w14:paraId="1EBE4CC9" w14:textId="77777777" w:rsidR="002C66D0" w:rsidRPr="00247181" w:rsidRDefault="002C66D0" w:rsidP="00D46999">
      <w:pPr>
        <w:spacing w:after="0" w:line="360" w:lineRule="auto"/>
        <w:jc w:val="both"/>
        <w:rPr>
          <w:rFonts w:ascii="Book Antiqua" w:hAnsi="Book Antiqua"/>
          <w:sz w:val="24"/>
          <w:szCs w:val="24"/>
          <w:lang w:eastAsia="zh-CN"/>
        </w:rPr>
      </w:pPr>
    </w:p>
    <w:p w14:paraId="0594813B" w14:textId="77777777" w:rsidR="002C66D0" w:rsidRPr="00247181" w:rsidRDefault="002C66D0" w:rsidP="00D46999">
      <w:pPr>
        <w:spacing w:after="0" w:line="360" w:lineRule="auto"/>
        <w:jc w:val="both"/>
        <w:rPr>
          <w:rFonts w:ascii="Book Antiqua" w:hAnsi="Book Antiqua"/>
          <w:sz w:val="24"/>
          <w:szCs w:val="24"/>
          <w:lang w:eastAsia="zh-CN"/>
        </w:rPr>
      </w:pPr>
    </w:p>
    <w:p w14:paraId="2D2E6F7B" w14:textId="77777777" w:rsidR="002C66D0" w:rsidRPr="00247181" w:rsidRDefault="002C66D0" w:rsidP="00D46999">
      <w:pPr>
        <w:spacing w:after="0" w:line="360" w:lineRule="auto"/>
        <w:jc w:val="both"/>
        <w:rPr>
          <w:rFonts w:ascii="Book Antiqua" w:hAnsi="Book Antiqua"/>
          <w:sz w:val="24"/>
          <w:szCs w:val="24"/>
          <w:lang w:eastAsia="zh-CN"/>
        </w:rPr>
      </w:pPr>
    </w:p>
    <w:p w14:paraId="69777A41" w14:textId="77777777" w:rsidR="002C66D0" w:rsidRPr="00247181" w:rsidRDefault="002C66D0" w:rsidP="00D46999">
      <w:pPr>
        <w:spacing w:after="0" w:line="360" w:lineRule="auto"/>
        <w:jc w:val="both"/>
        <w:rPr>
          <w:rFonts w:ascii="Book Antiqua" w:hAnsi="Book Antiqua"/>
          <w:sz w:val="24"/>
          <w:szCs w:val="24"/>
          <w:lang w:eastAsia="zh-CN"/>
        </w:rPr>
      </w:pPr>
    </w:p>
    <w:p w14:paraId="2799EEC6" w14:textId="77777777" w:rsidR="002C66D0" w:rsidRPr="00247181" w:rsidRDefault="002C66D0" w:rsidP="00D46999">
      <w:pPr>
        <w:spacing w:after="0" w:line="360" w:lineRule="auto"/>
        <w:jc w:val="both"/>
        <w:rPr>
          <w:rFonts w:ascii="Book Antiqua" w:hAnsi="Book Antiqua" w:cs="Arial"/>
          <w:sz w:val="24"/>
          <w:szCs w:val="24"/>
          <w:lang w:eastAsia="zh-CN"/>
        </w:rPr>
      </w:pPr>
    </w:p>
    <w:p w14:paraId="49E3C900" w14:textId="77777777" w:rsidR="00EC0FDE" w:rsidRPr="00247181" w:rsidRDefault="00EC0FDE" w:rsidP="00D46999">
      <w:pPr>
        <w:spacing w:after="0" w:line="360" w:lineRule="auto"/>
        <w:jc w:val="both"/>
        <w:rPr>
          <w:rFonts w:ascii="Book Antiqua" w:hAnsi="Book Antiqua" w:cs="Arial"/>
          <w:b/>
          <w:sz w:val="24"/>
          <w:szCs w:val="24"/>
          <w:lang w:eastAsia="zh-CN"/>
        </w:rPr>
      </w:pPr>
    </w:p>
    <w:p w14:paraId="42A2DBFE" w14:textId="77777777" w:rsidR="00EC0FDE" w:rsidRPr="00247181" w:rsidRDefault="00EC0FDE" w:rsidP="00D46999">
      <w:pPr>
        <w:spacing w:after="0" w:line="360" w:lineRule="auto"/>
        <w:jc w:val="both"/>
        <w:rPr>
          <w:rFonts w:ascii="Book Antiqua" w:hAnsi="Book Antiqua" w:cs="Arial"/>
          <w:b/>
          <w:sz w:val="24"/>
          <w:szCs w:val="24"/>
          <w:lang w:eastAsia="zh-CN"/>
        </w:rPr>
      </w:pPr>
    </w:p>
    <w:p w14:paraId="7CDE74B0" w14:textId="77777777" w:rsidR="00EC0FDE" w:rsidRPr="00247181" w:rsidRDefault="00EC0FDE" w:rsidP="00D46999">
      <w:pPr>
        <w:spacing w:after="0" w:line="360" w:lineRule="auto"/>
        <w:jc w:val="both"/>
        <w:rPr>
          <w:rFonts w:ascii="Book Antiqua" w:hAnsi="Book Antiqua" w:cs="Arial"/>
          <w:b/>
          <w:sz w:val="24"/>
          <w:szCs w:val="24"/>
          <w:lang w:eastAsia="zh-CN"/>
        </w:rPr>
      </w:pPr>
    </w:p>
    <w:p w14:paraId="7D2F86D5" w14:textId="77777777" w:rsidR="00EC0FDE" w:rsidRPr="00247181" w:rsidRDefault="00EC0FDE" w:rsidP="00D46999">
      <w:pPr>
        <w:spacing w:after="0" w:line="360" w:lineRule="auto"/>
        <w:jc w:val="both"/>
        <w:rPr>
          <w:rFonts w:ascii="Book Antiqua" w:hAnsi="Book Antiqua" w:cs="Arial"/>
          <w:b/>
          <w:sz w:val="24"/>
          <w:szCs w:val="24"/>
          <w:lang w:eastAsia="zh-CN"/>
        </w:rPr>
      </w:pPr>
    </w:p>
    <w:p w14:paraId="78D83E3B" w14:textId="77777777" w:rsidR="00EC0FDE" w:rsidRPr="00247181" w:rsidRDefault="00EC0FDE" w:rsidP="00EC0FDE">
      <w:pPr>
        <w:tabs>
          <w:tab w:val="left" w:pos="5445"/>
        </w:tabs>
        <w:spacing w:after="0" w:line="360" w:lineRule="auto"/>
        <w:jc w:val="both"/>
        <w:rPr>
          <w:rFonts w:ascii="Book Antiqua" w:hAnsi="Book Antiqua" w:cs="Arial"/>
          <w:b/>
          <w:sz w:val="24"/>
          <w:szCs w:val="24"/>
        </w:rPr>
      </w:pPr>
      <w:r w:rsidRPr="00247181">
        <w:rPr>
          <w:rFonts w:ascii="Book Antiqua" w:hAnsi="Book Antiqua" w:cs="Arial"/>
          <w:b/>
          <w:sz w:val="24"/>
          <w:szCs w:val="24"/>
        </w:rPr>
        <w:t xml:space="preserve">Table 2 Outcome after endoscopic ultrasound </w:t>
      </w:r>
      <w:r w:rsidRPr="00247181">
        <w:rPr>
          <w:rFonts w:ascii="Book Antiqua" w:hAnsi="Book Antiqua"/>
          <w:b/>
          <w:sz w:val="24"/>
          <w:szCs w:val="24"/>
        </w:rPr>
        <w:t>radiofrequency ablation</w:t>
      </w:r>
      <w:r w:rsidRPr="00247181">
        <w:rPr>
          <w:rFonts w:ascii="Book Antiqua" w:hAnsi="Book Antiqua" w:cs="Arial"/>
          <w:b/>
          <w:sz w:val="24"/>
          <w:szCs w:val="24"/>
        </w:rPr>
        <w:t xml:space="preserve"> of pancreatic cystic neoplasm and neuroendocrine tumors</w:t>
      </w:r>
    </w:p>
    <w:p w14:paraId="3D873ED9" w14:textId="044AF4AD" w:rsidR="004550B6" w:rsidRPr="00247181" w:rsidRDefault="004550B6" w:rsidP="00D46999">
      <w:pPr>
        <w:spacing w:after="0" w:line="360" w:lineRule="auto"/>
        <w:jc w:val="both"/>
        <w:rPr>
          <w:rFonts w:ascii="Book Antiqua" w:hAnsi="Book Antiqua" w:cs="Arial"/>
          <w:b/>
          <w:sz w:val="24"/>
          <w:szCs w:val="24"/>
          <w:lang w:eastAsia="zh-CN"/>
        </w:rPr>
      </w:pPr>
    </w:p>
    <w:p w14:paraId="550270DD" w14:textId="77777777" w:rsidR="00EC0FDE" w:rsidRPr="00247181" w:rsidRDefault="00EC0FDE" w:rsidP="00D46999">
      <w:pPr>
        <w:spacing w:after="0" w:line="360" w:lineRule="auto"/>
        <w:jc w:val="both"/>
        <w:rPr>
          <w:rFonts w:ascii="Book Antiqua" w:hAnsi="Book Antiqua" w:cs="Arial"/>
          <w:b/>
          <w:sz w:val="24"/>
          <w:szCs w:val="24"/>
          <w:lang w:eastAsia="zh-CN"/>
        </w:rPr>
      </w:pPr>
    </w:p>
    <w:tbl>
      <w:tblPr>
        <w:tblpPr w:leftFromText="180" w:rightFromText="180" w:vertAnchor="page" w:horzAnchor="margin" w:tblpXSpec="center" w:tblpY="2626"/>
        <w:tblW w:w="7118" w:type="dxa"/>
        <w:tblLayout w:type="fixed"/>
        <w:tblCellMar>
          <w:left w:w="30" w:type="dxa"/>
          <w:right w:w="30" w:type="dxa"/>
        </w:tblCellMar>
        <w:tblLook w:val="0000" w:firstRow="0" w:lastRow="0" w:firstColumn="0" w:lastColumn="0" w:noHBand="0" w:noVBand="0"/>
      </w:tblPr>
      <w:tblGrid>
        <w:gridCol w:w="709"/>
        <w:gridCol w:w="1032"/>
        <w:gridCol w:w="1833"/>
        <w:gridCol w:w="1418"/>
        <w:gridCol w:w="2126"/>
      </w:tblGrid>
      <w:tr w:rsidR="00247181" w:rsidRPr="00247181" w14:paraId="384F90FE" w14:textId="77777777" w:rsidTr="000F58F1">
        <w:trPr>
          <w:trHeight w:val="837"/>
        </w:trPr>
        <w:tc>
          <w:tcPr>
            <w:tcW w:w="709" w:type="dxa"/>
            <w:tcBorders>
              <w:top w:val="single" w:sz="4" w:space="0" w:color="auto"/>
              <w:left w:val="nil"/>
              <w:bottom w:val="single" w:sz="4" w:space="0" w:color="auto"/>
              <w:right w:val="nil"/>
            </w:tcBorders>
          </w:tcPr>
          <w:p w14:paraId="0882EE6A"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b/>
                <w:bCs/>
                <w:sz w:val="24"/>
                <w:szCs w:val="24"/>
              </w:rPr>
              <w:t>No</w:t>
            </w:r>
          </w:p>
        </w:tc>
        <w:tc>
          <w:tcPr>
            <w:tcW w:w="1032" w:type="dxa"/>
            <w:tcBorders>
              <w:top w:val="single" w:sz="4" w:space="0" w:color="auto"/>
              <w:left w:val="nil"/>
              <w:bottom w:val="single" w:sz="4" w:space="0" w:color="auto"/>
            </w:tcBorders>
          </w:tcPr>
          <w:p w14:paraId="22011B59"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b/>
                <w:bCs/>
                <w:sz w:val="24"/>
                <w:szCs w:val="24"/>
              </w:rPr>
              <w:t>Diagnosis</w:t>
            </w:r>
            <w:r w:rsidRPr="00247181">
              <w:rPr>
                <w:rFonts w:ascii="Book Antiqua" w:hAnsi="Book Antiqua" w:cs="Calibri"/>
                <w:sz w:val="24"/>
                <w:szCs w:val="24"/>
              </w:rPr>
              <w:t xml:space="preserve"> </w:t>
            </w:r>
          </w:p>
        </w:tc>
        <w:tc>
          <w:tcPr>
            <w:tcW w:w="1833" w:type="dxa"/>
            <w:tcBorders>
              <w:top w:val="single" w:sz="4" w:space="0" w:color="auto"/>
              <w:bottom w:val="single" w:sz="4" w:space="0" w:color="auto"/>
              <w:right w:val="nil"/>
            </w:tcBorders>
          </w:tcPr>
          <w:p w14:paraId="1F82D9B6" w14:textId="78E08FB8" w:rsidR="004550B6" w:rsidRPr="00247181" w:rsidRDefault="004550B6" w:rsidP="00D46999">
            <w:pPr>
              <w:autoSpaceDE w:val="0"/>
              <w:autoSpaceDN w:val="0"/>
              <w:adjustRightInd w:val="0"/>
              <w:spacing w:after="0" w:line="360" w:lineRule="auto"/>
              <w:jc w:val="both"/>
              <w:rPr>
                <w:rFonts w:ascii="Book Antiqua" w:hAnsi="Book Antiqua" w:cs="Calibri"/>
                <w:b/>
                <w:bCs/>
                <w:sz w:val="24"/>
                <w:szCs w:val="24"/>
              </w:rPr>
            </w:pPr>
            <w:r w:rsidRPr="00247181">
              <w:rPr>
                <w:rFonts w:ascii="Book Antiqua" w:hAnsi="Book Antiqua" w:cs="Calibri"/>
                <w:b/>
                <w:bCs/>
                <w:sz w:val="24"/>
                <w:szCs w:val="24"/>
              </w:rPr>
              <w:t xml:space="preserve">Pre </w:t>
            </w:r>
            <w:r w:rsidR="00EC0FDE" w:rsidRPr="00247181">
              <w:rPr>
                <w:rFonts w:ascii="Book Antiqua" w:hAnsi="Book Antiqua" w:cs="Calibri"/>
                <w:b/>
                <w:bCs/>
                <w:sz w:val="24"/>
                <w:szCs w:val="24"/>
              </w:rPr>
              <w:t>a</w:t>
            </w:r>
            <w:r w:rsidRPr="00247181">
              <w:rPr>
                <w:rFonts w:ascii="Book Antiqua" w:hAnsi="Book Antiqua" w:cs="Calibri"/>
                <w:b/>
                <w:bCs/>
                <w:sz w:val="24"/>
                <w:szCs w:val="24"/>
              </w:rPr>
              <w:t xml:space="preserve">blation </w:t>
            </w:r>
          </w:p>
          <w:p w14:paraId="79E6CD51" w14:textId="227D618C" w:rsidR="004550B6" w:rsidRPr="00247181" w:rsidRDefault="00EC0FDE"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b/>
                <w:bCs/>
                <w:sz w:val="24"/>
                <w:szCs w:val="24"/>
              </w:rPr>
              <w:t>s</w:t>
            </w:r>
            <w:r w:rsidR="004550B6" w:rsidRPr="00247181">
              <w:rPr>
                <w:rFonts w:ascii="Book Antiqua" w:hAnsi="Book Antiqua" w:cs="Calibri"/>
                <w:b/>
                <w:bCs/>
                <w:sz w:val="24"/>
                <w:szCs w:val="24"/>
              </w:rPr>
              <w:t>ize (mm)</w:t>
            </w:r>
            <w:r w:rsidR="004550B6" w:rsidRPr="00247181">
              <w:rPr>
                <w:rFonts w:ascii="Book Antiqua" w:hAnsi="Book Antiqua" w:cs="Calibri"/>
                <w:sz w:val="24"/>
                <w:szCs w:val="24"/>
              </w:rPr>
              <w:t xml:space="preserve"> </w:t>
            </w:r>
          </w:p>
        </w:tc>
        <w:tc>
          <w:tcPr>
            <w:tcW w:w="1418" w:type="dxa"/>
            <w:tcBorders>
              <w:top w:val="single" w:sz="4" w:space="0" w:color="auto"/>
              <w:left w:val="nil"/>
              <w:bottom w:val="single" w:sz="4" w:space="0" w:color="auto"/>
              <w:right w:val="nil"/>
            </w:tcBorders>
          </w:tcPr>
          <w:p w14:paraId="265F9117" w14:textId="32E181E4"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b/>
                <w:bCs/>
                <w:sz w:val="24"/>
                <w:szCs w:val="24"/>
              </w:rPr>
              <w:t xml:space="preserve">Post </w:t>
            </w:r>
            <w:r w:rsidR="00EC0FDE" w:rsidRPr="00247181">
              <w:rPr>
                <w:rFonts w:ascii="Book Antiqua" w:hAnsi="Book Antiqua" w:cs="Calibri"/>
                <w:b/>
                <w:bCs/>
                <w:sz w:val="24"/>
                <w:szCs w:val="24"/>
              </w:rPr>
              <w:t>a</w:t>
            </w:r>
            <w:r w:rsidRPr="00247181">
              <w:rPr>
                <w:rFonts w:ascii="Book Antiqua" w:hAnsi="Book Antiqua" w:cs="Calibri"/>
                <w:b/>
                <w:bCs/>
                <w:sz w:val="24"/>
                <w:szCs w:val="24"/>
              </w:rPr>
              <w:t xml:space="preserve">blation </w:t>
            </w:r>
            <w:r w:rsidR="00EC0FDE" w:rsidRPr="00247181">
              <w:rPr>
                <w:rFonts w:ascii="Book Antiqua" w:hAnsi="Book Antiqua" w:cs="Calibri"/>
                <w:b/>
                <w:bCs/>
                <w:sz w:val="24"/>
                <w:szCs w:val="24"/>
              </w:rPr>
              <w:t>s</w:t>
            </w:r>
            <w:r w:rsidRPr="00247181">
              <w:rPr>
                <w:rFonts w:ascii="Book Antiqua" w:hAnsi="Book Antiqua" w:cs="Calibri"/>
                <w:b/>
                <w:bCs/>
                <w:sz w:val="24"/>
                <w:szCs w:val="24"/>
              </w:rPr>
              <w:t>ize (mm)</w:t>
            </w:r>
            <w:r w:rsidRPr="00247181">
              <w:rPr>
                <w:rFonts w:ascii="Book Antiqua" w:hAnsi="Book Antiqua" w:cs="Calibri"/>
                <w:sz w:val="24"/>
                <w:szCs w:val="24"/>
              </w:rPr>
              <w:t xml:space="preserve"> </w:t>
            </w:r>
          </w:p>
        </w:tc>
        <w:tc>
          <w:tcPr>
            <w:tcW w:w="2126" w:type="dxa"/>
            <w:tcBorders>
              <w:top w:val="single" w:sz="4" w:space="0" w:color="auto"/>
              <w:left w:val="nil"/>
              <w:bottom w:val="single" w:sz="4" w:space="0" w:color="auto"/>
              <w:right w:val="nil"/>
            </w:tcBorders>
          </w:tcPr>
          <w:p w14:paraId="3B4DF227" w14:textId="7D76CE89"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b/>
                <w:bCs/>
                <w:sz w:val="24"/>
                <w:szCs w:val="24"/>
              </w:rPr>
              <w:t xml:space="preserve">Adverse </w:t>
            </w:r>
            <w:r w:rsidR="00EC0FDE" w:rsidRPr="00247181">
              <w:rPr>
                <w:rFonts w:ascii="Book Antiqua" w:hAnsi="Book Antiqua" w:cs="Calibri"/>
                <w:b/>
                <w:bCs/>
                <w:sz w:val="24"/>
                <w:szCs w:val="24"/>
              </w:rPr>
              <w:t>e</w:t>
            </w:r>
            <w:r w:rsidRPr="00247181">
              <w:rPr>
                <w:rFonts w:ascii="Book Antiqua" w:hAnsi="Book Antiqua" w:cs="Calibri"/>
                <w:b/>
                <w:bCs/>
                <w:sz w:val="24"/>
                <w:szCs w:val="24"/>
              </w:rPr>
              <w:t>vents</w:t>
            </w:r>
          </w:p>
        </w:tc>
      </w:tr>
      <w:tr w:rsidR="00247181" w:rsidRPr="00247181" w14:paraId="40C0F7A0" w14:textId="77777777" w:rsidTr="000F58F1">
        <w:trPr>
          <w:trHeight w:val="610"/>
        </w:trPr>
        <w:tc>
          <w:tcPr>
            <w:tcW w:w="709" w:type="dxa"/>
            <w:tcBorders>
              <w:top w:val="single" w:sz="4" w:space="0" w:color="auto"/>
              <w:left w:val="nil"/>
              <w:bottom w:val="nil"/>
              <w:right w:val="nil"/>
            </w:tcBorders>
          </w:tcPr>
          <w:p w14:paraId="5F7A3D68"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1</w:t>
            </w:r>
          </w:p>
        </w:tc>
        <w:tc>
          <w:tcPr>
            <w:tcW w:w="1032" w:type="dxa"/>
            <w:tcBorders>
              <w:top w:val="single" w:sz="4" w:space="0" w:color="auto"/>
              <w:left w:val="nil"/>
              <w:bottom w:val="nil"/>
              <w:right w:val="nil"/>
            </w:tcBorders>
          </w:tcPr>
          <w:p w14:paraId="6F92B684"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Mucinous cyst</w:t>
            </w:r>
          </w:p>
        </w:tc>
        <w:tc>
          <w:tcPr>
            <w:tcW w:w="1833" w:type="dxa"/>
            <w:tcBorders>
              <w:top w:val="single" w:sz="4" w:space="0" w:color="auto"/>
              <w:left w:val="nil"/>
              <w:bottom w:val="nil"/>
              <w:right w:val="nil"/>
            </w:tcBorders>
          </w:tcPr>
          <w:p w14:paraId="6A70C9D5"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30</w:t>
            </w:r>
          </w:p>
        </w:tc>
        <w:tc>
          <w:tcPr>
            <w:tcW w:w="1418" w:type="dxa"/>
            <w:tcBorders>
              <w:top w:val="single" w:sz="4" w:space="0" w:color="auto"/>
              <w:left w:val="nil"/>
              <w:bottom w:val="nil"/>
              <w:right w:val="nil"/>
            </w:tcBorders>
          </w:tcPr>
          <w:p w14:paraId="03FBCF2B"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10</w:t>
            </w:r>
          </w:p>
        </w:tc>
        <w:tc>
          <w:tcPr>
            <w:tcW w:w="2126" w:type="dxa"/>
            <w:tcBorders>
              <w:top w:val="single" w:sz="4" w:space="0" w:color="auto"/>
              <w:left w:val="nil"/>
              <w:bottom w:val="nil"/>
              <w:right w:val="nil"/>
            </w:tcBorders>
          </w:tcPr>
          <w:p w14:paraId="6E474F7A"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 xml:space="preserve">No </w:t>
            </w:r>
          </w:p>
        </w:tc>
      </w:tr>
      <w:tr w:rsidR="00247181" w:rsidRPr="00247181" w14:paraId="07D5B336" w14:textId="77777777" w:rsidTr="000F58F1">
        <w:trPr>
          <w:trHeight w:val="610"/>
        </w:trPr>
        <w:tc>
          <w:tcPr>
            <w:tcW w:w="709" w:type="dxa"/>
            <w:tcBorders>
              <w:top w:val="nil"/>
              <w:left w:val="nil"/>
              <w:bottom w:val="nil"/>
              <w:right w:val="nil"/>
            </w:tcBorders>
          </w:tcPr>
          <w:p w14:paraId="45E89C27"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2</w:t>
            </w:r>
          </w:p>
        </w:tc>
        <w:tc>
          <w:tcPr>
            <w:tcW w:w="1032" w:type="dxa"/>
            <w:tcBorders>
              <w:top w:val="nil"/>
              <w:left w:val="nil"/>
              <w:bottom w:val="nil"/>
              <w:right w:val="nil"/>
            </w:tcBorders>
          </w:tcPr>
          <w:p w14:paraId="07BB54A5"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Mucinous cyst</w:t>
            </w:r>
          </w:p>
        </w:tc>
        <w:tc>
          <w:tcPr>
            <w:tcW w:w="1833" w:type="dxa"/>
            <w:tcBorders>
              <w:top w:val="nil"/>
              <w:left w:val="nil"/>
              <w:bottom w:val="nil"/>
              <w:right w:val="nil"/>
            </w:tcBorders>
          </w:tcPr>
          <w:p w14:paraId="38AAF491"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40</w:t>
            </w:r>
          </w:p>
        </w:tc>
        <w:tc>
          <w:tcPr>
            <w:tcW w:w="1418" w:type="dxa"/>
            <w:tcBorders>
              <w:top w:val="nil"/>
              <w:left w:val="nil"/>
              <w:bottom w:val="nil"/>
              <w:right w:val="nil"/>
            </w:tcBorders>
          </w:tcPr>
          <w:p w14:paraId="1175221D"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Cyst not seen</w:t>
            </w:r>
          </w:p>
        </w:tc>
        <w:tc>
          <w:tcPr>
            <w:tcW w:w="2126" w:type="dxa"/>
            <w:tcBorders>
              <w:top w:val="nil"/>
              <w:left w:val="nil"/>
              <w:bottom w:val="nil"/>
              <w:right w:val="nil"/>
            </w:tcBorders>
          </w:tcPr>
          <w:p w14:paraId="55AA784B"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 xml:space="preserve">No </w:t>
            </w:r>
          </w:p>
        </w:tc>
      </w:tr>
      <w:tr w:rsidR="00247181" w:rsidRPr="00247181" w14:paraId="6C1F93A6" w14:textId="77777777" w:rsidTr="000F58F1">
        <w:trPr>
          <w:trHeight w:val="527"/>
        </w:trPr>
        <w:tc>
          <w:tcPr>
            <w:tcW w:w="709" w:type="dxa"/>
            <w:tcBorders>
              <w:top w:val="nil"/>
              <w:left w:val="nil"/>
              <w:bottom w:val="nil"/>
              <w:right w:val="nil"/>
            </w:tcBorders>
          </w:tcPr>
          <w:p w14:paraId="2C48C98D"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3</w:t>
            </w:r>
          </w:p>
        </w:tc>
        <w:tc>
          <w:tcPr>
            <w:tcW w:w="1032" w:type="dxa"/>
            <w:tcBorders>
              <w:top w:val="nil"/>
              <w:left w:val="nil"/>
              <w:bottom w:val="nil"/>
              <w:right w:val="nil"/>
            </w:tcBorders>
          </w:tcPr>
          <w:p w14:paraId="7F690321"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Microcystic adenoma</w:t>
            </w:r>
          </w:p>
        </w:tc>
        <w:tc>
          <w:tcPr>
            <w:tcW w:w="1833" w:type="dxa"/>
            <w:tcBorders>
              <w:top w:val="nil"/>
              <w:left w:val="nil"/>
              <w:right w:val="nil"/>
            </w:tcBorders>
          </w:tcPr>
          <w:p w14:paraId="7AAA122E"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20</w:t>
            </w:r>
          </w:p>
        </w:tc>
        <w:tc>
          <w:tcPr>
            <w:tcW w:w="1418" w:type="dxa"/>
            <w:tcBorders>
              <w:top w:val="nil"/>
              <w:left w:val="nil"/>
              <w:bottom w:val="nil"/>
              <w:right w:val="nil"/>
            </w:tcBorders>
          </w:tcPr>
          <w:p w14:paraId="69885F07"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8</w:t>
            </w:r>
          </w:p>
        </w:tc>
        <w:tc>
          <w:tcPr>
            <w:tcW w:w="2126" w:type="dxa"/>
            <w:tcBorders>
              <w:top w:val="nil"/>
              <w:left w:val="nil"/>
              <w:bottom w:val="nil"/>
              <w:right w:val="nil"/>
            </w:tcBorders>
          </w:tcPr>
          <w:p w14:paraId="2FB2742C"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 xml:space="preserve">No </w:t>
            </w:r>
          </w:p>
        </w:tc>
      </w:tr>
      <w:tr w:rsidR="00247181" w:rsidRPr="00247181" w14:paraId="748A2CBD" w14:textId="77777777" w:rsidTr="000F58F1">
        <w:trPr>
          <w:trHeight w:val="633"/>
        </w:trPr>
        <w:tc>
          <w:tcPr>
            <w:tcW w:w="709" w:type="dxa"/>
            <w:tcBorders>
              <w:top w:val="nil"/>
              <w:left w:val="nil"/>
              <w:right w:val="nil"/>
            </w:tcBorders>
          </w:tcPr>
          <w:p w14:paraId="12703514"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4</w:t>
            </w:r>
          </w:p>
        </w:tc>
        <w:tc>
          <w:tcPr>
            <w:tcW w:w="1032" w:type="dxa"/>
            <w:tcBorders>
              <w:top w:val="nil"/>
              <w:left w:val="nil"/>
            </w:tcBorders>
          </w:tcPr>
          <w:p w14:paraId="75B0F7C9"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Mucinous cyst</w:t>
            </w:r>
          </w:p>
        </w:tc>
        <w:tc>
          <w:tcPr>
            <w:tcW w:w="1833" w:type="dxa"/>
            <w:tcBorders>
              <w:right w:val="nil"/>
            </w:tcBorders>
          </w:tcPr>
          <w:p w14:paraId="211ECAB7"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70</w:t>
            </w:r>
          </w:p>
        </w:tc>
        <w:tc>
          <w:tcPr>
            <w:tcW w:w="1418" w:type="dxa"/>
            <w:tcBorders>
              <w:top w:val="nil"/>
              <w:left w:val="nil"/>
              <w:right w:val="nil"/>
            </w:tcBorders>
          </w:tcPr>
          <w:p w14:paraId="35538926"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45</w:t>
            </w:r>
          </w:p>
        </w:tc>
        <w:tc>
          <w:tcPr>
            <w:tcW w:w="2126" w:type="dxa"/>
            <w:tcBorders>
              <w:top w:val="nil"/>
              <w:left w:val="nil"/>
              <w:right w:val="nil"/>
            </w:tcBorders>
          </w:tcPr>
          <w:p w14:paraId="60C15942"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 xml:space="preserve">Mild pain </w:t>
            </w:r>
          </w:p>
        </w:tc>
      </w:tr>
      <w:tr w:rsidR="00247181" w:rsidRPr="00247181" w14:paraId="5ACC1E31" w14:textId="77777777" w:rsidTr="000F58F1">
        <w:trPr>
          <w:trHeight w:val="572"/>
        </w:trPr>
        <w:tc>
          <w:tcPr>
            <w:tcW w:w="709" w:type="dxa"/>
            <w:tcBorders>
              <w:top w:val="nil"/>
              <w:left w:val="nil"/>
            </w:tcBorders>
          </w:tcPr>
          <w:p w14:paraId="73E340D9"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5</w:t>
            </w:r>
          </w:p>
        </w:tc>
        <w:tc>
          <w:tcPr>
            <w:tcW w:w="1032" w:type="dxa"/>
            <w:tcBorders>
              <w:top w:val="nil"/>
            </w:tcBorders>
          </w:tcPr>
          <w:p w14:paraId="703BBE23"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Mucinous cyst</w:t>
            </w:r>
          </w:p>
        </w:tc>
        <w:tc>
          <w:tcPr>
            <w:tcW w:w="1833" w:type="dxa"/>
            <w:tcBorders>
              <w:top w:val="nil"/>
            </w:tcBorders>
          </w:tcPr>
          <w:p w14:paraId="3EFA47EA"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24</w:t>
            </w:r>
          </w:p>
        </w:tc>
        <w:tc>
          <w:tcPr>
            <w:tcW w:w="1418" w:type="dxa"/>
            <w:tcBorders>
              <w:top w:val="nil"/>
            </w:tcBorders>
          </w:tcPr>
          <w:p w14:paraId="22A5B7F2"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Cyst not seen</w:t>
            </w:r>
          </w:p>
        </w:tc>
        <w:tc>
          <w:tcPr>
            <w:tcW w:w="2126" w:type="dxa"/>
            <w:tcBorders>
              <w:top w:val="nil"/>
              <w:right w:val="nil"/>
            </w:tcBorders>
          </w:tcPr>
          <w:p w14:paraId="4A8E93E2"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 xml:space="preserve">Mild pain </w:t>
            </w:r>
          </w:p>
        </w:tc>
      </w:tr>
      <w:tr w:rsidR="00247181" w:rsidRPr="00247181" w14:paraId="334B5C3D" w14:textId="77777777" w:rsidTr="000F58F1">
        <w:trPr>
          <w:trHeight w:val="572"/>
        </w:trPr>
        <w:tc>
          <w:tcPr>
            <w:tcW w:w="709" w:type="dxa"/>
            <w:tcBorders>
              <w:top w:val="nil"/>
              <w:left w:val="nil"/>
              <w:bottom w:val="single" w:sz="4" w:space="0" w:color="auto"/>
            </w:tcBorders>
          </w:tcPr>
          <w:p w14:paraId="63AF1684"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6</w:t>
            </w:r>
          </w:p>
        </w:tc>
        <w:tc>
          <w:tcPr>
            <w:tcW w:w="1032" w:type="dxa"/>
            <w:tcBorders>
              <w:top w:val="nil"/>
              <w:bottom w:val="single" w:sz="4" w:space="0" w:color="auto"/>
            </w:tcBorders>
          </w:tcPr>
          <w:p w14:paraId="4EFFA230"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IPMN</w:t>
            </w:r>
          </w:p>
        </w:tc>
        <w:tc>
          <w:tcPr>
            <w:tcW w:w="1833" w:type="dxa"/>
            <w:tcBorders>
              <w:top w:val="nil"/>
              <w:bottom w:val="single" w:sz="4" w:space="0" w:color="auto"/>
            </w:tcBorders>
          </w:tcPr>
          <w:p w14:paraId="3FFDFC48"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35</w:t>
            </w:r>
          </w:p>
        </w:tc>
        <w:tc>
          <w:tcPr>
            <w:tcW w:w="1418" w:type="dxa"/>
            <w:tcBorders>
              <w:top w:val="nil"/>
              <w:bottom w:val="single" w:sz="4" w:space="0" w:color="auto"/>
            </w:tcBorders>
          </w:tcPr>
          <w:p w14:paraId="0DC41EC4"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17</w:t>
            </w:r>
          </w:p>
        </w:tc>
        <w:tc>
          <w:tcPr>
            <w:tcW w:w="2126" w:type="dxa"/>
            <w:tcBorders>
              <w:top w:val="nil"/>
              <w:bottom w:val="single" w:sz="4" w:space="0" w:color="auto"/>
              <w:right w:val="nil"/>
            </w:tcBorders>
          </w:tcPr>
          <w:p w14:paraId="37DCF90E"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 xml:space="preserve">No </w:t>
            </w:r>
          </w:p>
        </w:tc>
      </w:tr>
      <w:tr w:rsidR="00247181" w:rsidRPr="00247181" w14:paraId="4F690D80" w14:textId="77777777" w:rsidTr="000F58F1">
        <w:trPr>
          <w:trHeight w:val="80"/>
        </w:trPr>
        <w:tc>
          <w:tcPr>
            <w:tcW w:w="709" w:type="dxa"/>
            <w:tcBorders>
              <w:top w:val="single" w:sz="4" w:space="0" w:color="auto"/>
              <w:left w:val="nil"/>
            </w:tcBorders>
          </w:tcPr>
          <w:p w14:paraId="6D1E54F1"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p>
        </w:tc>
        <w:tc>
          <w:tcPr>
            <w:tcW w:w="1032" w:type="dxa"/>
            <w:tcBorders>
              <w:top w:val="single" w:sz="4" w:space="0" w:color="auto"/>
            </w:tcBorders>
          </w:tcPr>
          <w:p w14:paraId="3FAD9803"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p>
        </w:tc>
        <w:tc>
          <w:tcPr>
            <w:tcW w:w="1833" w:type="dxa"/>
            <w:tcBorders>
              <w:top w:val="single" w:sz="4" w:space="0" w:color="auto"/>
            </w:tcBorders>
          </w:tcPr>
          <w:p w14:paraId="01AD8BAD"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p>
        </w:tc>
        <w:tc>
          <w:tcPr>
            <w:tcW w:w="1418" w:type="dxa"/>
            <w:tcBorders>
              <w:top w:val="single" w:sz="4" w:space="0" w:color="auto"/>
            </w:tcBorders>
          </w:tcPr>
          <w:p w14:paraId="79D4247E"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p>
        </w:tc>
        <w:tc>
          <w:tcPr>
            <w:tcW w:w="2126" w:type="dxa"/>
            <w:tcBorders>
              <w:top w:val="single" w:sz="4" w:space="0" w:color="auto"/>
              <w:right w:val="nil"/>
            </w:tcBorders>
          </w:tcPr>
          <w:p w14:paraId="5A88DBE7"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p>
        </w:tc>
      </w:tr>
      <w:tr w:rsidR="00247181" w:rsidRPr="00247181" w14:paraId="22A7DF18" w14:textId="77777777" w:rsidTr="000F58F1">
        <w:trPr>
          <w:trHeight w:val="621"/>
        </w:trPr>
        <w:tc>
          <w:tcPr>
            <w:tcW w:w="709" w:type="dxa"/>
            <w:tcBorders>
              <w:left w:val="nil"/>
              <w:right w:val="nil"/>
            </w:tcBorders>
          </w:tcPr>
          <w:p w14:paraId="0C37C683"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7</w:t>
            </w:r>
          </w:p>
        </w:tc>
        <w:tc>
          <w:tcPr>
            <w:tcW w:w="1032" w:type="dxa"/>
            <w:tcBorders>
              <w:left w:val="nil"/>
            </w:tcBorders>
          </w:tcPr>
          <w:p w14:paraId="52C74F5A"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NET</w:t>
            </w:r>
          </w:p>
        </w:tc>
        <w:tc>
          <w:tcPr>
            <w:tcW w:w="1833" w:type="dxa"/>
            <w:tcBorders>
              <w:right w:val="nil"/>
            </w:tcBorders>
          </w:tcPr>
          <w:p w14:paraId="433C1FA3"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15</w:t>
            </w:r>
          </w:p>
        </w:tc>
        <w:tc>
          <w:tcPr>
            <w:tcW w:w="1418" w:type="dxa"/>
            <w:tcBorders>
              <w:left w:val="nil"/>
              <w:right w:val="nil"/>
            </w:tcBorders>
          </w:tcPr>
          <w:p w14:paraId="7496984A"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 xml:space="preserve">Change in vascularity </w:t>
            </w:r>
          </w:p>
        </w:tc>
        <w:tc>
          <w:tcPr>
            <w:tcW w:w="2126" w:type="dxa"/>
            <w:tcBorders>
              <w:left w:val="nil"/>
              <w:right w:val="nil"/>
            </w:tcBorders>
          </w:tcPr>
          <w:p w14:paraId="505D342F"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 xml:space="preserve">No </w:t>
            </w:r>
          </w:p>
        </w:tc>
      </w:tr>
      <w:tr w:rsidR="00247181" w:rsidRPr="00247181" w14:paraId="0B06D4B1" w14:textId="77777777" w:rsidTr="000F58F1">
        <w:trPr>
          <w:trHeight w:val="708"/>
        </w:trPr>
        <w:tc>
          <w:tcPr>
            <w:tcW w:w="709" w:type="dxa"/>
            <w:tcBorders>
              <w:top w:val="nil"/>
              <w:left w:val="nil"/>
              <w:bottom w:val="single" w:sz="4" w:space="0" w:color="auto"/>
              <w:right w:val="nil"/>
            </w:tcBorders>
          </w:tcPr>
          <w:p w14:paraId="1D266467"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8</w:t>
            </w:r>
          </w:p>
        </w:tc>
        <w:tc>
          <w:tcPr>
            <w:tcW w:w="1032" w:type="dxa"/>
            <w:tcBorders>
              <w:top w:val="nil"/>
              <w:left w:val="nil"/>
              <w:bottom w:val="single" w:sz="4" w:space="0" w:color="auto"/>
            </w:tcBorders>
          </w:tcPr>
          <w:p w14:paraId="64E67E3C"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NET</w:t>
            </w:r>
          </w:p>
        </w:tc>
        <w:tc>
          <w:tcPr>
            <w:tcW w:w="1833" w:type="dxa"/>
            <w:tcBorders>
              <w:top w:val="nil"/>
              <w:bottom w:val="single" w:sz="4" w:space="0" w:color="auto"/>
              <w:right w:val="nil"/>
            </w:tcBorders>
          </w:tcPr>
          <w:p w14:paraId="7985B430"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40</w:t>
            </w:r>
          </w:p>
        </w:tc>
        <w:tc>
          <w:tcPr>
            <w:tcW w:w="1418" w:type="dxa"/>
            <w:tcBorders>
              <w:top w:val="nil"/>
              <w:left w:val="nil"/>
              <w:bottom w:val="single" w:sz="4" w:space="0" w:color="auto"/>
              <w:right w:val="nil"/>
            </w:tcBorders>
          </w:tcPr>
          <w:p w14:paraId="195E80F6"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 xml:space="preserve">Central area of necrosis 15mm </w:t>
            </w:r>
          </w:p>
        </w:tc>
        <w:tc>
          <w:tcPr>
            <w:tcW w:w="2126" w:type="dxa"/>
            <w:tcBorders>
              <w:top w:val="nil"/>
              <w:left w:val="nil"/>
              <w:bottom w:val="single" w:sz="4" w:space="0" w:color="auto"/>
              <w:right w:val="nil"/>
            </w:tcBorders>
          </w:tcPr>
          <w:p w14:paraId="59862A05" w14:textId="77777777" w:rsidR="004550B6" w:rsidRPr="00247181" w:rsidRDefault="004550B6" w:rsidP="00D46999">
            <w:pPr>
              <w:autoSpaceDE w:val="0"/>
              <w:autoSpaceDN w:val="0"/>
              <w:adjustRightInd w:val="0"/>
              <w:spacing w:after="0" w:line="360" w:lineRule="auto"/>
              <w:jc w:val="both"/>
              <w:rPr>
                <w:rFonts w:ascii="Book Antiqua" w:hAnsi="Book Antiqua" w:cs="Calibri"/>
                <w:sz w:val="24"/>
                <w:szCs w:val="24"/>
              </w:rPr>
            </w:pPr>
            <w:r w:rsidRPr="00247181">
              <w:rPr>
                <w:rFonts w:ascii="Book Antiqua" w:hAnsi="Book Antiqua" w:cs="Calibri"/>
                <w:sz w:val="24"/>
                <w:szCs w:val="24"/>
              </w:rPr>
              <w:t xml:space="preserve">No </w:t>
            </w:r>
          </w:p>
        </w:tc>
      </w:tr>
    </w:tbl>
    <w:p w14:paraId="201A39BC" w14:textId="77777777" w:rsidR="004550B6" w:rsidRPr="00247181" w:rsidRDefault="004550B6" w:rsidP="00D46999">
      <w:pPr>
        <w:spacing w:after="0" w:line="360" w:lineRule="auto"/>
        <w:jc w:val="both"/>
        <w:rPr>
          <w:rFonts w:ascii="Book Antiqua" w:hAnsi="Book Antiqua" w:cs="Arial"/>
          <w:sz w:val="24"/>
          <w:szCs w:val="24"/>
          <w:lang w:eastAsia="zh-CN"/>
        </w:rPr>
      </w:pPr>
    </w:p>
    <w:p w14:paraId="292593F3" w14:textId="77777777" w:rsidR="004550B6" w:rsidRPr="00247181" w:rsidRDefault="004550B6" w:rsidP="00D46999">
      <w:pPr>
        <w:spacing w:after="0" w:line="360" w:lineRule="auto"/>
        <w:jc w:val="both"/>
        <w:rPr>
          <w:rFonts w:ascii="Book Antiqua" w:hAnsi="Book Antiqua" w:cs="Arial"/>
          <w:b/>
          <w:sz w:val="24"/>
          <w:szCs w:val="24"/>
        </w:rPr>
      </w:pPr>
    </w:p>
    <w:p w14:paraId="59E43C3C" w14:textId="77777777" w:rsidR="00EC0FDE" w:rsidRPr="00247181" w:rsidRDefault="00EC0FDE" w:rsidP="00EC0FDE">
      <w:pPr>
        <w:spacing w:after="0" w:line="360" w:lineRule="auto"/>
        <w:jc w:val="both"/>
        <w:rPr>
          <w:rFonts w:ascii="Book Antiqua" w:hAnsi="Book Antiqua" w:cs="Arial"/>
          <w:b/>
          <w:sz w:val="24"/>
          <w:szCs w:val="24"/>
          <w:lang w:eastAsia="zh-CN"/>
        </w:rPr>
      </w:pPr>
    </w:p>
    <w:p w14:paraId="23E7C116" w14:textId="77777777" w:rsidR="00EC0FDE" w:rsidRPr="00247181" w:rsidRDefault="00EC0FDE" w:rsidP="00EC0FDE">
      <w:pPr>
        <w:spacing w:after="0" w:line="360" w:lineRule="auto"/>
        <w:jc w:val="both"/>
        <w:rPr>
          <w:rFonts w:ascii="Book Antiqua" w:hAnsi="Book Antiqua" w:cs="Arial"/>
          <w:b/>
          <w:sz w:val="24"/>
          <w:szCs w:val="24"/>
          <w:lang w:eastAsia="zh-CN"/>
        </w:rPr>
      </w:pPr>
    </w:p>
    <w:p w14:paraId="0CE72311" w14:textId="77777777" w:rsidR="00EC0FDE" w:rsidRPr="00247181" w:rsidRDefault="00EC0FDE" w:rsidP="00EC0FDE">
      <w:pPr>
        <w:spacing w:after="0" w:line="360" w:lineRule="auto"/>
        <w:jc w:val="both"/>
        <w:rPr>
          <w:rFonts w:ascii="Book Antiqua" w:hAnsi="Book Antiqua" w:cs="Arial"/>
          <w:b/>
          <w:sz w:val="24"/>
          <w:szCs w:val="24"/>
          <w:lang w:eastAsia="zh-CN"/>
        </w:rPr>
      </w:pPr>
    </w:p>
    <w:p w14:paraId="1A38EDE3" w14:textId="77777777" w:rsidR="00EC0FDE" w:rsidRPr="00247181" w:rsidRDefault="00EC0FDE" w:rsidP="00EC0FDE">
      <w:pPr>
        <w:spacing w:after="0" w:line="360" w:lineRule="auto"/>
        <w:jc w:val="both"/>
        <w:rPr>
          <w:rFonts w:ascii="Book Antiqua" w:hAnsi="Book Antiqua" w:cs="Arial"/>
          <w:b/>
          <w:sz w:val="24"/>
          <w:szCs w:val="24"/>
          <w:lang w:eastAsia="zh-CN"/>
        </w:rPr>
      </w:pPr>
    </w:p>
    <w:p w14:paraId="150AE579" w14:textId="77777777" w:rsidR="00EC0FDE" w:rsidRPr="00247181" w:rsidRDefault="00EC0FDE" w:rsidP="00EC0FDE">
      <w:pPr>
        <w:spacing w:after="0" w:line="360" w:lineRule="auto"/>
        <w:jc w:val="both"/>
        <w:rPr>
          <w:rFonts w:ascii="Book Antiqua" w:hAnsi="Book Antiqua" w:cs="Arial"/>
          <w:b/>
          <w:sz w:val="24"/>
          <w:szCs w:val="24"/>
          <w:lang w:eastAsia="zh-CN"/>
        </w:rPr>
      </w:pPr>
    </w:p>
    <w:p w14:paraId="5E121BC9" w14:textId="77777777" w:rsidR="00EC0FDE" w:rsidRPr="00247181" w:rsidRDefault="00EC0FDE" w:rsidP="00EC0FDE">
      <w:pPr>
        <w:spacing w:after="0" w:line="360" w:lineRule="auto"/>
        <w:jc w:val="both"/>
        <w:rPr>
          <w:rFonts w:ascii="Book Antiqua" w:hAnsi="Book Antiqua" w:cs="Arial"/>
          <w:b/>
          <w:sz w:val="24"/>
          <w:szCs w:val="24"/>
          <w:lang w:eastAsia="zh-CN"/>
        </w:rPr>
      </w:pPr>
    </w:p>
    <w:p w14:paraId="77C0DD23" w14:textId="77777777" w:rsidR="00EC0FDE" w:rsidRPr="00247181" w:rsidRDefault="00EC0FDE" w:rsidP="00EC0FDE">
      <w:pPr>
        <w:spacing w:after="0" w:line="360" w:lineRule="auto"/>
        <w:jc w:val="both"/>
        <w:rPr>
          <w:rFonts w:ascii="Book Antiqua" w:hAnsi="Book Antiqua" w:cs="Arial"/>
          <w:b/>
          <w:sz w:val="24"/>
          <w:szCs w:val="24"/>
          <w:lang w:eastAsia="zh-CN"/>
        </w:rPr>
      </w:pPr>
    </w:p>
    <w:p w14:paraId="3CF06FDE" w14:textId="77777777" w:rsidR="00EC0FDE" w:rsidRPr="00247181" w:rsidRDefault="00EC0FDE" w:rsidP="00EC0FDE">
      <w:pPr>
        <w:spacing w:after="0" w:line="360" w:lineRule="auto"/>
        <w:jc w:val="both"/>
        <w:rPr>
          <w:rFonts w:ascii="Book Antiqua" w:hAnsi="Book Antiqua" w:cs="Arial"/>
          <w:b/>
          <w:sz w:val="24"/>
          <w:szCs w:val="24"/>
          <w:lang w:eastAsia="zh-CN"/>
        </w:rPr>
      </w:pPr>
    </w:p>
    <w:p w14:paraId="6F005D8E" w14:textId="77777777" w:rsidR="00EC0FDE" w:rsidRPr="00247181" w:rsidRDefault="00EC0FDE" w:rsidP="00EC0FDE">
      <w:pPr>
        <w:spacing w:after="0" w:line="360" w:lineRule="auto"/>
        <w:jc w:val="both"/>
        <w:rPr>
          <w:rFonts w:ascii="Book Antiqua" w:hAnsi="Book Antiqua" w:cs="Arial"/>
          <w:b/>
          <w:sz w:val="24"/>
          <w:szCs w:val="24"/>
          <w:lang w:eastAsia="zh-CN"/>
        </w:rPr>
      </w:pPr>
    </w:p>
    <w:p w14:paraId="7C11FC7B" w14:textId="77777777" w:rsidR="00EC0FDE" w:rsidRPr="00247181" w:rsidRDefault="00EC0FDE" w:rsidP="00EC0FDE">
      <w:pPr>
        <w:spacing w:after="0" w:line="360" w:lineRule="auto"/>
        <w:jc w:val="both"/>
        <w:rPr>
          <w:rFonts w:ascii="Book Antiqua" w:hAnsi="Book Antiqua" w:cs="Arial"/>
          <w:b/>
          <w:sz w:val="24"/>
          <w:szCs w:val="24"/>
          <w:lang w:eastAsia="zh-CN"/>
        </w:rPr>
      </w:pPr>
    </w:p>
    <w:p w14:paraId="590FEA1A" w14:textId="77777777" w:rsidR="00EC0FDE" w:rsidRPr="00247181" w:rsidRDefault="00EC0FDE" w:rsidP="00EC0FDE">
      <w:pPr>
        <w:spacing w:after="0" w:line="360" w:lineRule="auto"/>
        <w:jc w:val="both"/>
        <w:rPr>
          <w:rFonts w:ascii="Book Antiqua" w:hAnsi="Book Antiqua" w:cs="Arial"/>
          <w:b/>
          <w:sz w:val="24"/>
          <w:szCs w:val="24"/>
          <w:lang w:eastAsia="zh-CN"/>
        </w:rPr>
      </w:pPr>
    </w:p>
    <w:p w14:paraId="5294C52E" w14:textId="77777777" w:rsidR="00EC0FDE" w:rsidRPr="00247181" w:rsidRDefault="00EC0FDE" w:rsidP="00EC0FDE">
      <w:pPr>
        <w:spacing w:after="0" w:line="360" w:lineRule="auto"/>
        <w:jc w:val="both"/>
        <w:rPr>
          <w:rFonts w:ascii="Book Antiqua" w:hAnsi="Book Antiqua" w:cs="Arial"/>
          <w:b/>
          <w:sz w:val="24"/>
          <w:szCs w:val="24"/>
          <w:lang w:eastAsia="zh-CN"/>
        </w:rPr>
      </w:pPr>
    </w:p>
    <w:p w14:paraId="305D5878" w14:textId="77777777" w:rsidR="00EC0FDE" w:rsidRPr="00247181" w:rsidRDefault="00EC0FDE" w:rsidP="00EC0FDE">
      <w:pPr>
        <w:spacing w:after="0" w:line="360" w:lineRule="auto"/>
        <w:jc w:val="both"/>
        <w:rPr>
          <w:rFonts w:ascii="Book Antiqua" w:hAnsi="Book Antiqua" w:cs="Arial"/>
          <w:b/>
          <w:sz w:val="24"/>
          <w:szCs w:val="24"/>
          <w:lang w:eastAsia="zh-CN"/>
        </w:rPr>
      </w:pPr>
    </w:p>
    <w:p w14:paraId="0817B682" w14:textId="77777777" w:rsidR="00EC0FDE" w:rsidRPr="00247181" w:rsidRDefault="00EC0FDE" w:rsidP="00EC0FDE">
      <w:pPr>
        <w:spacing w:after="0" w:line="360" w:lineRule="auto"/>
        <w:jc w:val="both"/>
        <w:rPr>
          <w:rFonts w:ascii="Book Antiqua" w:hAnsi="Book Antiqua" w:cs="Arial"/>
          <w:b/>
          <w:sz w:val="24"/>
          <w:szCs w:val="24"/>
          <w:lang w:eastAsia="zh-CN"/>
        </w:rPr>
      </w:pPr>
    </w:p>
    <w:p w14:paraId="10C15493" w14:textId="77777777" w:rsidR="00EC0FDE" w:rsidRPr="00247181" w:rsidRDefault="00EC0FDE" w:rsidP="00EC0FDE">
      <w:pPr>
        <w:spacing w:after="0" w:line="360" w:lineRule="auto"/>
        <w:jc w:val="both"/>
        <w:rPr>
          <w:rFonts w:ascii="Book Antiqua" w:hAnsi="Book Antiqua" w:cs="Arial"/>
          <w:b/>
          <w:sz w:val="24"/>
          <w:szCs w:val="24"/>
          <w:lang w:eastAsia="zh-CN"/>
        </w:rPr>
      </w:pPr>
    </w:p>
    <w:p w14:paraId="63D6397B" w14:textId="77777777" w:rsidR="00EC0FDE" w:rsidRPr="00247181" w:rsidRDefault="00EC0FDE" w:rsidP="00EC0FDE">
      <w:pPr>
        <w:spacing w:after="0" w:line="360" w:lineRule="auto"/>
        <w:jc w:val="both"/>
        <w:rPr>
          <w:rFonts w:ascii="Book Antiqua" w:hAnsi="Book Antiqua" w:cs="Arial"/>
          <w:b/>
          <w:sz w:val="24"/>
          <w:szCs w:val="24"/>
          <w:lang w:eastAsia="zh-CN"/>
        </w:rPr>
      </w:pPr>
    </w:p>
    <w:p w14:paraId="2C6818B9" w14:textId="77777777" w:rsidR="00EC0FDE" w:rsidRPr="00247181" w:rsidRDefault="00EC0FDE" w:rsidP="00EC0FDE">
      <w:pPr>
        <w:spacing w:after="0" w:line="360" w:lineRule="auto"/>
        <w:jc w:val="both"/>
        <w:rPr>
          <w:rFonts w:ascii="Book Antiqua" w:hAnsi="Book Antiqua" w:cs="Arial"/>
          <w:b/>
          <w:sz w:val="24"/>
          <w:szCs w:val="24"/>
          <w:lang w:eastAsia="zh-CN"/>
        </w:rPr>
      </w:pPr>
    </w:p>
    <w:p w14:paraId="30894068" w14:textId="77777777" w:rsidR="00EC0FDE" w:rsidRPr="00247181" w:rsidRDefault="00EC0FDE" w:rsidP="00EC0FDE">
      <w:pPr>
        <w:spacing w:after="0" w:line="360" w:lineRule="auto"/>
        <w:jc w:val="both"/>
        <w:rPr>
          <w:rFonts w:ascii="Book Antiqua" w:hAnsi="Book Antiqua" w:cs="Arial"/>
          <w:b/>
          <w:sz w:val="24"/>
          <w:szCs w:val="24"/>
          <w:lang w:eastAsia="zh-CN"/>
        </w:rPr>
      </w:pPr>
    </w:p>
    <w:p w14:paraId="1C78AF66" w14:textId="77777777" w:rsidR="00EC0FDE" w:rsidRPr="00247181" w:rsidRDefault="00EC0FDE" w:rsidP="00EC0FDE">
      <w:pPr>
        <w:spacing w:after="0" w:line="360" w:lineRule="auto"/>
        <w:jc w:val="both"/>
        <w:rPr>
          <w:rFonts w:ascii="Book Antiqua" w:hAnsi="Book Antiqua" w:cs="Arial"/>
          <w:b/>
          <w:sz w:val="24"/>
          <w:szCs w:val="24"/>
          <w:lang w:eastAsia="zh-CN"/>
        </w:rPr>
      </w:pPr>
    </w:p>
    <w:p w14:paraId="05022267" w14:textId="77777777" w:rsidR="00EC0FDE" w:rsidRPr="00247181" w:rsidRDefault="00EC0FDE" w:rsidP="00EC0FDE">
      <w:pPr>
        <w:spacing w:after="0" w:line="360" w:lineRule="auto"/>
        <w:jc w:val="both"/>
        <w:rPr>
          <w:rFonts w:ascii="Book Antiqua" w:hAnsi="Book Antiqua" w:cs="Arial"/>
          <w:b/>
          <w:sz w:val="24"/>
          <w:szCs w:val="24"/>
          <w:lang w:eastAsia="zh-CN"/>
        </w:rPr>
      </w:pPr>
    </w:p>
    <w:p w14:paraId="3DEE867C" w14:textId="77777777" w:rsidR="00EC0FDE" w:rsidRPr="00247181" w:rsidRDefault="00EC0FDE" w:rsidP="00EC0FDE">
      <w:pPr>
        <w:spacing w:after="0" w:line="360" w:lineRule="auto"/>
        <w:jc w:val="both"/>
        <w:rPr>
          <w:rFonts w:ascii="Book Antiqua" w:hAnsi="Book Antiqua" w:cs="Arial"/>
          <w:b/>
          <w:sz w:val="24"/>
          <w:szCs w:val="24"/>
          <w:lang w:eastAsia="zh-CN"/>
        </w:rPr>
      </w:pPr>
    </w:p>
    <w:p w14:paraId="437ADE67" w14:textId="77777777" w:rsidR="00247181" w:rsidRDefault="00247181" w:rsidP="00EC0FDE">
      <w:pPr>
        <w:spacing w:after="0" w:line="360" w:lineRule="auto"/>
        <w:jc w:val="both"/>
        <w:rPr>
          <w:rFonts w:ascii="Book Antiqua" w:hAnsi="Book Antiqua" w:cstheme="minorHAnsi"/>
          <w:sz w:val="24"/>
          <w:szCs w:val="24"/>
          <w:lang w:eastAsia="zh-CN"/>
        </w:rPr>
      </w:pPr>
    </w:p>
    <w:p w14:paraId="03DFFD8B" w14:textId="7D848C92" w:rsidR="004550B6" w:rsidRPr="00247181" w:rsidRDefault="00EC0FDE" w:rsidP="00EC0FDE">
      <w:pPr>
        <w:spacing w:after="0" w:line="360" w:lineRule="auto"/>
        <w:jc w:val="both"/>
        <w:rPr>
          <w:rFonts w:ascii="Book Antiqua" w:hAnsi="Book Antiqua" w:cs="Arial"/>
          <w:b/>
          <w:sz w:val="24"/>
          <w:szCs w:val="24"/>
          <w:lang w:eastAsia="zh-CN"/>
        </w:rPr>
      </w:pPr>
      <w:r w:rsidRPr="00247181">
        <w:rPr>
          <w:rFonts w:ascii="Book Antiqua" w:hAnsi="Book Antiqua" w:cstheme="minorHAnsi"/>
          <w:sz w:val="24"/>
          <w:szCs w:val="24"/>
        </w:rPr>
        <w:t>IPMN</w:t>
      </w:r>
      <w:r w:rsidRPr="00247181">
        <w:rPr>
          <w:rFonts w:ascii="Book Antiqua" w:hAnsi="Book Antiqua" w:cstheme="minorHAnsi" w:hint="eastAsia"/>
          <w:sz w:val="24"/>
          <w:szCs w:val="24"/>
          <w:lang w:eastAsia="zh-CN"/>
        </w:rPr>
        <w:t xml:space="preserve">: </w:t>
      </w:r>
      <w:r w:rsidRPr="00247181">
        <w:rPr>
          <w:rFonts w:ascii="Book Antiqua" w:hAnsi="Book Antiqua" w:cs="Arial"/>
          <w:sz w:val="24"/>
          <w:szCs w:val="24"/>
        </w:rPr>
        <w:t>Intraductal papillary mucinous neoplasm</w:t>
      </w:r>
      <w:r w:rsidRPr="00247181">
        <w:rPr>
          <w:rFonts w:ascii="Book Antiqua" w:hAnsi="Book Antiqua" w:cs="Arial" w:hint="eastAsia"/>
          <w:sz w:val="24"/>
          <w:szCs w:val="24"/>
          <w:lang w:eastAsia="zh-CN"/>
        </w:rPr>
        <w:t xml:space="preserve">; </w:t>
      </w:r>
      <w:r w:rsidRPr="00247181">
        <w:rPr>
          <w:rFonts w:ascii="Book Antiqua" w:hAnsi="Book Antiqua" w:cstheme="minorHAnsi"/>
          <w:sz w:val="24"/>
          <w:szCs w:val="24"/>
        </w:rPr>
        <w:t>NET</w:t>
      </w:r>
      <w:r w:rsidRPr="00247181">
        <w:rPr>
          <w:rFonts w:ascii="Book Antiqua" w:hAnsi="Book Antiqua" w:cstheme="minorHAnsi" w:hint="eastAsia"/>
          <w:sz w:val="24"/>
          <w:szCs w:val="24"/>
          <w:lang w:eastAsia="zh-CN"/>
        </w:rPr>
        <w:t xml:space="preserve">: </w:t>
      </w:r>
      <w:r w:rsidRPr="00247181">
        <w:rPr>
          <w:rFonts w:ascii="Book Antiqua" w:hAnsi="Book Antiqua" w:cs="Arial"/>
          <w:sz w:val="24"/>
          <w:szCs w:val="24"/>
        </w:rPr>
        <w:t>Neuroendocrine tumors</w:t>
      </w:r>
      <w:r w:rsidRPr="00247181">
        <w:rPr>
          <w:rFonts w:ascii="Book Antiqua" w:hAnsi="Book Antiqua" w:cs="Arial" w:hint="eastAsia"/>
          <w:sz w:val="24"/>
          <w:szCs w:val="24"/>
          <w:lang w:eastAsia="zh-CN"/>
        </w:rPr>
        <w:t>.</w:t>
      </w:r>
    </w:p>
    <w:p w14:paraId="430E613D" w14:textId="77777777" w:rsidR="004550B6" w:rsidRPr="00247181" w:rsidRDefault="004550B6" w:rsidP="00D46999">
      <w:pPr>
        <w:tabs>
          <w:tab w:val="left" w:pos="5445"/>
        </w:tabs>
        <w:spacing w:after="0" w:line="360" w:lineRule="auto"/>
        <w:jc w:val="both"/>
        <w:rPr>
          <w:rFonts w:ascii="Book Antiqua" w:hAnsi="Book Antiqua" w:cs="Arial"/>
          <w:b/>
          <w:sz w:val="24"/>
          <w:szCs w:val="24"/>
        </w:rPr>
      </w:pPr>
    </w:p>
    <w:p w14:paraId="1617AD55" w14:textId="77777777" w:rsidR="00EC0FDE" w:rsidRPr="00247181" w:rsidRDefault="00EC0FDE" w:rsidP="00D46999">
      <w:pPr>
        <w:tabs>
          <w:tab w:val="left" w:pos="5445"/>
        </w:tabs>
        <w:spacing w:after="0" w:line="360" w:lineRule="auto"/>
        <w:jc w:val="both"/>
        <w:rPr>
          <w:rFonts w:ascii="Book Antiqua" w:hAnsi="Book Antiqua" w:cs="Arial"/>
          <w:b/>
          <w:sz w:val="24"/>
          <w:szCs w:val="24"/>
          <w:lang w:eastAsia="zh-CN"/>
        </w:rPr>
      </w:pPr>
    </w:p>
    <w:p w14:paraId="25615AE4" w14:textId="77777777" w:rsidR="00EC0FDE" w:rsidRPr="00247181" w:rsidRDefault="00EC0FDE" w:rsidP="00D46999">
      <w:pPr>
        <w:tabs>
          <w:tab w:val="left" w:pos="5445"/>
        </w:tabs>
        <w:spacing w:after="0" w:line="360" w:lineRule="auto"/>
        <w:jc w:val="both"/>
        <w:rPr>
          <w:rFonts w:ascii="Book Antiqua" w:hAnsi="Book Antiqua" w:cs="Arial"/>
          <w:b/>
          <w:sz w:val="24"/>
          <w:szCs w:val="24"/>
          <w:lang w:eastAsia="zh-CN"/>
        </w:rPr>
      </w:pPr>
    </w:p>
    <w:p w14:paraId="02592DE3" w14:textId="3CDD0AE2" w:rsidR="004550B6" w:rsidRPr="00247181" w:rsidRDefault="00EC0FDE" w:rsidP="00D46999">
      <w:pPr>
        <w:tabs>
          <w:tab w:val="left" w:pos="5445"/>
        </w:tabs>
        <w:spacing w:after="0" w:line="360" w:lineRule="auto"/>
        <w:jc w:val="both"/>
        <w:rPr>
          <w:rFonts w:ascii="Book Antiqua" w:hAnsi="Book Antiqua" w:cs="Arial"/>
          <w:b/>
          <w:sz w:val="24"/>
          <w:szCs w:val="24"/>
          <w:lang w:eastAsia="zh-CN"/>
        </w:rPr>
      </w:pPr>
      <w:r w:rsidRPr="00247181">
        <w:rPr>
          <w:rFonts w:ascii="Book Antiqua" w:hAnsi="Book Antiqua" w:cs="Arial"/>
          <w:b/>
          <w:noProof/>
          <w:sz w:val="24"/>
          <w:szCs w:val="24"/>
          <w:lang w:val="en-US" w:eastAsia="en-US"/>
        </w:rPr>
        <w:drawing>
          <wp:inline distT="0" distB="0" distL="0" distR="0" wp14:anchorId="06F74C15" wp14:editId="774EDB6C">
            <wp:extent cx="5731510" cy="4298315"/>
            <wp:effectExtent l="0" t="0" r="2540" b="6985"/>
            <wp:docPr id="3" name="Picture 1" descr="C:\Documents and Settings\mpai\Desktop\EUS RFA\EUS RFA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pai\Desktop\EUS RFA\EUS RFA image.tif"/>
                    <pic:cNvPicPr>
                      <a:picLocks noChangeAspect="1" noChangeArrowheads="1"/>
                    </pic:cNvPicPr>
                  </pic:nvPicPr>
                  <pic:blipFill>
                    <a:blip r:embed="rId11" cstate="print"/>
                    <a:srcRect/>
                    <a:stretch>
                      <a:fillRect/>
                    </a:stretch>
                  </pic:blipFill>
                  <pic:spPr bwMode="auto">
                    <a:xfrm>
                      <a:off x="0" y="0"/>
                      <a:ext cx="5731510" cy="4298315"/>
                    </a:xfrm>
                    <a:prstGeom prst="rect">
                      <a:avLst/>
                    </a:prstGeom>
                    <a:noFill/>
                    <a:ln w="9525">
                      <a:noFill/>
                      <a:miter lim="800000"/>
                      <a:headEnd/>
                      <a:tailEnd/>
                    </a:ln>
                  </pic:spPr>
                </pic:pic>
              </a:graphicData>
            </a:graphic>
          </wp:inline>
        </w:drawing>
      </w:r>
      <w:r w:rsidRPr="00247181">
        <w:rPr>
          <w:rFonts w:ascii="Book Antiqua" w:hAnsi="Book Antiqua" w:cs="Arial"/>
          <w:b/>
          <w:sz w:val="24"/>
          <w:szCs w:val="24"/>
        </w:rPr>
        <w:t>Figure 1</w:t>
      </w:r>
      <w:r w:rsidR="004550B6" w:rsidRPr="00247181">
        <w:rPr>
          <w:rFonts w:ascii="Book Antiqua" w:hAnsi="Book Antiqua" w:cs="Arial"/>
          <w:b/>
          <w:sz w:val="24"/>
          <w:szCs w:val="24"/>
        </w:rPr>
        <w:t xml:space="preserve"> Close up of the HabibTM </w:t>
      </w:r>
      <w:r w:rsidRPr="00247181">
        <w:rPr>
          <w:rFonts w:ascii="Book Antiqua" w:hAnsi="Book Antiqua" w:cs="Arial"/>
          <w:b/>
          <w:sz w:val="24"/>
          <w:szCs w:val="24"/>
        </w:rPr>
        <w:t>endoscopic ultrasound</w:t>
      </w:r>
      <w:r w:rsidR="004550B6" w:rsidRPr="00247181">
        <w:rPr>
          <w:rFonts w:ascii="Book Antiqua" w:hAnsi="Book Antiqua" w:cs="Arial"/>
          <w:b/>
          <w:sz w:val="24"/>
          <w:szCs w:val="24"/>
        </w:rPr>
        <w:t>-</w:t>
      </w:r>
      <w:r w:rsidRPr="00247181">
        <w:rPr>
          <w:rFonts w:ascii="Book Antiqua" w:hAnsi="Book Antiqua"/>
          <w:b/>
          <w:sz w:val="24"/>
          <w:szCs w:val="24"/>
        </w:rPr>
        <w:t>radiofrequency ablation</w:t>
      </w:r>
      <w:r w:rsidR="004550B6" w:rsidRPr="00247181">
        <w:rPr>
          <w:rFonts w:ascii="Book Antiqua" w:hAnsi="Book Antiqua" w:cs="Arial"/>
          <w:b/>
          <w:sz w:val="24"/>
          <w:szCs w:val="24"/>
        </w:rPr>
        <w:t xml:space="preserve"> catheter showing uncoated electrode at the tip and the PTFE Coated stainless steel shaft.</w:t>
      </w:r>
    </w:p>
    <w:p w14:paraId="2744C435" w14:textId="2C267D24" w:rsidR="00EC0FDE" w:rsidRPr="00247181" w:rsidRDefault="00EC0FDE" w:rsidP="00D46999">
      <w:pPr>
        <w:tabs>
          <w:tab w:val="left" w:pos="5445"/>
        </w:tabs>
        <w:spacing w:after="0" w:line="360" w:lineRule="auto"/>
        <w:jc w:val="both"/>
        <w:rPr>
          <w:rFonts w:ascii="Book Antiqua" w:hAnsi="Book Antiqua" w:cs="Arial"/>
          <w:sz w:val="24"/>
          <w:szCs w:val="24"/>
          <w:lang w:eastAsia="zh-CN"/>
        </w:rPr>
      </w:pPr>
      <w:r w:rsidRPr="00247181">
        <w:rPr>
          <w:rFonts w:ascii="Book Antiqua" w:hAnsi="Book Antiqua" w:cs="Arial"/>
          <w:noProof/>
          <w:sz w:val="24"/>
          <w:szCs w:val="24"/>
          <w:lang w:val="en-US" w:eastAsia="en-US"/>
        </w:rPr>
        <w:drawing>
          <wp:inline distT="0" distB="0" distL="0" distR="0" wp14:anchorId="5B9B96E8" wp14:editId="7AF93166">
            <wp:extent cx="4572000" cy="5276850"/>
            <wp:effectExtent l="19050" t="0" r="0" b="0"/>
            <wp:docPr id="6" name="Picture 5" descr="C:\Users\Moghi\Desktop\Technology\EUS RFA\EUS RFA Figures\EUS RFA 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ghi\Desktop\Technology\EUS RFA\EUS RFA Figures\EUS RFA Figure 4.TIF"/>
                    <pic:cNvPicPr>
                      <a:picLocks noChangeAspect="1" noChangeArrowheads="1"/>
                    </pic:cNvPicPr>
                  </pic:nvPicPr>
                  <pic:blipFill>
                    <a:blip r:embed="rId12" cstate="print"/>
                    <a:srcRect/>
                    <a:stretch>
                      <a:fillRect/>
                    </a:stretch>
                  </pic:blipFill>
                  <pic:spPr bwMode="auto">
                    <a:xfrm>
                      <a:off x="0" y="0"/>
                      <a:ext cx="4572000" cy="5276850"/>
                    </a:xfrm>
                    <a:prstGeom prst="rect">
                      <a:avLst/>
                    </a:prstGeom>
                    <a:noFill/>
                    <a:ln w="9525">
                      <a:noFill/>
                      <a:miter lim="800000"/>
                      <a:headEnd/>
                      <a:tailEnd/>
                    </a:ln>
                  </pic:spPr>
                </pic:pic>
              </a:graphicData>
            </a:graphic>
          </wp:inline>
        </w:drawing>
      </w:r>
    </w:p>
    <w:p w14:paraId="32420D7F" w14:textId="5C249C64" w:rsidR="004550B6" w:rsidRPr="00247181" w:rsidRDefault="00EC0FDE" w:rsidP="00D46999">
      <w:pPr>
        <w:tabs>
          <w:tab w:val="left" w:pos="5445"/>
        </w:tabs>
        <w:spacing w:after="0" w:line="360" w:lineRule="auto"/>
        <w:jc w:val="both"/>
        <w:rPr>
          <w:rFonts w:ascii="Book Antiqua" w:hAnsi="Book Antiqua" w:cs="Arial"/>
          <w:b/>
          <w:sz w:val="24"/>
          <w:szCs w:val="24"/>
          <w:lang w:eastAsia="zh-CN"/>
        </w:rPr>
      </w:pPr>
      <w:r w:rsidRPr="00247181">
        <w:rPr>
          <w:rFonts w:ascii="Book Antiqua" w:hAnsi="Book Antiqua" w:cs="Arial"/>
          <w:b/>
          <w:sz w:val="24"/>
          <w:szCs w:val="24"/>
        </w:rPr>
        <w:t>Figure 2</w:t>
      </w:r>
      <w:r w:rsidR="004550B6" w:rsidRPr="00247181">
        <w:rPr>
          <w:rFonts w:ascii="Book Antiqua" w:hAnsi="Book Antiqua" w:cs="Arial"/>
          <w:b/>
          <w:sz w:val="24"/>
          <w:szCs w:val="24"/>
        </w:rPr>
        <w:t xml:space="preserve"> Fluoroscopic view of HabibTM </w:t>
      </w:r>
      <w:r w:rsidRPr="00247181">
        <w:rPr>
          <w:rFonts w:ascii="Book Antiqua" w:hAnsi="Book Antiqua" w:cs="Arial"/>
          <w:b/>
          <w:sz w:val="24"/>
          <w:szCs w:val="24"/>
        </w:rPr>
        <w:t>endoscopic ultrasound</w:t>
      </w:r>
      <w:r w:rsidR="004550B6" w:rsidRPr="00247181">
        <w:rPr>
          <w:rFonts w:ascii="Book Antiqua" w:hAnsi="Book Antiqua" w:cs="Arial"/>
          <w:b/>
          <w:sz w:val="24"/>
          <w:szCs w:val="24"/>
        </w:rPr>
        <w:t>-</w:t>
      </w:r>
      <w:r w:rsidRPr="00247181">
        <w:rPr>
          <w:rFonts w:ascii="Book Antiqua" w:hAnsi="Book Antiqua"/>
          <w:b/>
          <w:sz w:val="24"/>
          <w:szCs w:val="24"/>
        </w:rPr>
        <w:t>radiofrequency ablation</w:t>
      </w:r>
      <w:r w:rsidR="004550B6" w:rsidRPr="00247181">
        <w:rPr>
          <w:rFonts w:ascii="Book Antiqua" w:hAnsi="Book Antiqua" w:cs="Arial"/>
          <w:b/>
          <w:sz w:val="24"/>
          <w:szCs w:val="24"/>
        </w:rPr>
        <w:t xml:space="preserve"> catheter (thin arrow) protruding out of the </w:t>
      </w:r>
      <w:r w:rsidRPr="00247181">
        <w:rPr>
          <w:rFonts w:ascii="Book Antiqua" w:hAnsi="Book Antiqua" w:cs="Arial"/>
          <w:b/>
          <w:sz w:val="24"/>
          <w:szCs w:val="24"/>
        </w:rPr>
        <w:t>endoscopic ultrasound</w:t>
      </w:r>
      <w:r w:rsidR="004550B6" w:rsidRPr="00247181">
        <w:rPr>
          <w:rFonts w:ascii="Book Antiqua" w:hAnsi="Book Antiqua" w:cs="Arial"/>
          <w:b/>
          <w:sz w:val="24"/>
          <w:szCs w:val="24"/>
        </w:rPr>
        <w:t xml:space="preserve"> Biopsy needle (thick arrow).</w:t>
      </w:r>
    </w:p>
    <w:p w14:paraId="44E8FE34" w14:textId="17737B3E" w:rsidR="00EC0FDE" w:rsidRPr="00247181" w:rsidRDefault="00EC0FDE" w:rsidP="00D46999">
      <w:pPr>
        <w:tabs>
          <w:tab w:val="left" w:pos="5445"/>
        </w:tabs>
        <w:spacing w:after="0" w:line="360" w:lineRule="auto"/>
        <w:jc w:val="both"/>
        <w:rPr>
          <w:rFonts w:ascii="Book Antiqua" w:hAnsi="Book Antiqua" w:cs="Arial"/>
          <w:b/>
          <w:sz w:val="24"/>
          <w:szCs w:val="24"/>
          <w:lang w:eastAsia="zh-CN"/>
        </w:rPr>
      </w:pPr>
      <w:r w:rsidRPr="00247181">
        <w:rPr>
          <w:rFonts w:ascii="Book Antiqua" w:hAnsi="Book Antiqua" w:cs="Arial"/>
          <w:noProof/>
          <w:sz w:val="24"/>
          <w:szCs w:val="24"/>
          <w:lang w:val="en-US" w:eastAsia="en-US"/>
        </w:rPr>
        <w:drawing>
          <wp:inline distT="0" distB="0" distL="0" distR="0" wp14:anchorId="444BB086" wp14:editId="7E1FACE3">
            <wp:extent cx="5731510" cy="5668010"/>
            <wp:effectExtent l="0" t="0" r="2540" b="8890"/>
            <wp:docPr id="5" name="Picture 4" descr="C:\Users\Moghi\Desktop\Technology\EUS RFA\EUS RFA Figures\EUS RFA 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ghi\Desktop\Technology\EUS RFA\EUS RFA Figures\EUS RFA Figure 3.TIF"/>
                    <pic:cNvPicPr>
                      <a:picLocks noChangeAspect="1" noChangeArrowheads="1"/>
                    </pic:cNvPicPr>
                  </pic:nvPicPr>
                  <pic:blipFill>
                    <a:blip r:embed="rId13" cstate="print"/>
                    <a:srcRect/>
                    <a:stretch>
                      <a:fillRect/>
                    </a:stretch>
                  </pic:blipFill>
                  <pic:spPr bwMode="auto">
                    <a:xfrm>
                      <a:off x="0" y="0"/>
                      <a:ext cx="5731510" cy="5668010"/>
                    </a:xfrm>
                    <a:prstGeom prst="rect">
                      <a:avLst/>
                    </a:prstGeom>
                    <a:noFill/>
                    <a:ln w="9525">
                      <a:noFill/>
                      <a:miter lim="800000"/>
                      <a:headEnd/>
                      <a:tailEnd/>
                    </a:ln>
                  </pic:spPr>
                </pic:pic>
              </a:graphicData>
            </a:graphic>
          </wp:inline>
        </w:drawing>
      </w:r>
    </w:p>
    <w:p w14:paraId="793F63E9" w14:textId="14FA506C" w:rsidR="004550B6" w:rsidRDefault="00EC0FDE" w:rsidP="00D46999">
      <w:pPr>
        <w:tabs>
          <w:tab w:val="left" w:pos="5445"/>
        </w:tabs>
        <w:spacing w:after="0" w:line="360" w:lineRule="auto"/>
        <w:jc w:val="both"/>
        <w:rPr>
          <w:rFonts w:ascii="Book Antiqua" w:hAnsi="Book Antiqua" w:cs="Arial"/>
          <w:sz w:val="24"/>
          <w:szCs w:val="24"/>
          <w:lang w:eastAsia="zh-CN"/>
        </w:rPr>
      </w:pPr>
      <w:r w:rsidRPr="00247181">
        <w:rPr>
          <w:rFonts w:ascii="Book Antiqua" w:hAnsi="Book Antiqua" w:cs="Arial"/>
          <w:b/>
          <w:sz w:val="24"/>
          <w:szCs w:val="24"/>
        </w:rPr>
        <w:t>Figure 3</w:t>
      </w:r>
      <w:r w:rsidR="004550B6" w:rsidRPr="00247181">
        <w:rPr>
          <w:rFonts w:ascii="Book Antiqua" w:hAnsi="Book Antiqua" w:cs="Arial"/>
          <w:b/>
          <w:sz w:val="24"/>
          <w:szCs w:val="24"/>
        </w:rPr>
        <w:t xml:space="preserve"> </w:t>
      </w:r>
      <w:r w:rsidRPr="00247181">
        <w:rPr>
          <w:rFonts w:ascii="Book Antiqua" w:hAnsi="Book Antiqua" w:cs="Arial"/>
          <w:b/>
          <w:sz w:val="24"/>
          <w:szCs w:val="24"/>
        </w:rPr>
        <w:t>Endoscopic ultrasound</w:t>
      </w:r>
      <w:r w:rsidR="004550B6" w:rsidRPr="00247181">
        <w:rPr>
          <w:rFonts w:ascii="Book Antiqua" w:hAnsi="Book Antiqua" w:cs="Arial"/>
          <w:b/>
          <w:sz w:val="24"/>
          <w:szCs w:val="24"/>
        </w:rPr>
        <w:t xml:space="preserve"> </w:t>
      </w:r>
      <w:r w:rsidRPr="00247181">
        <w:rPr>
          <w:rFonts w:ascii="Book Antiqua" w:hAnsi="Book Antiqua" w:cs="Arial"/>
          <w:b/>
          <w:sz w:val="24"/>
          <w:szCs w:val="24"/>
        </w:rPr>
        <w:t>pi</w:t>
      </w:r>
      <w:r w:rsidR="004550B6" w:rsidRPr="00247181">
        <w:rPr>
          <w:rFonts w:ascii="Book Antiqua" w:hAnsi="Book Antiqua" w:cs="Arial"/>
          <w:b/>
          <w:sz w:val="24"/>
          <w:szCs w:val="24"/>
        </w:rPr>
        <w:t xml:space="preserve">ctures of </w:t>
      </w:r>
      <w:r w:rsidRPr="00247181">
        <w:rPr>
          <w:rFonts w:ascii="Book Antiqua" w:hAnsi="Book Antiqua"/>
          <w:b/>
          <w:sz w:val="24"/>
          <w:szCs w:val="24"/>
        </w:rPr>
        <w:t>radiofrequency ablation</w:t>
      </w:r>
      <w:r w:rsidR="004550B6" w:rsidRPr="00247181">
        <w:rPr>
          <w:rFonts w:ascii="Book Antiqua" w:hAnsi="Book Antiqua" w:cs="Arial"/>
          <w:b/>
          <w:sz w:val="24"/>
          <w:szCs w:val="24"/>
        </w:rPr>
        <w:t xml:space="preserve"> of pancreatic cyst.</w:t>
      </w:r>
      <w:r w:rsidRPr="00247181">
        <w:rPr>
          <w:rFonts w:ascii="Book Antiqua" w:hAnsi="Book Antiqua" w:cs="Arial" w:hint="eastAsia"/>
          <w:b/>
          <w:sz w:val="24"/>
          <w:szCs w:val="24"/>
          <w:lang w:eastAsia="zh-CN"/>
        </w:rPr>
        <w:t xml:space="preserve"> </w:t>
      </w:r>
      <w:r w:rsidR="004550B6" w:rsidRPr="00247181">
        <w:rPr>
          <w:rFonts w:ascii="Book Antiqua" w:hAnsi="Book Antiqua" w:cs="Arial"/>
          <w:sz w:val="24"/>
          <w:szCs w:val="24"/>
        </w:rPr>
        <w:t>A</w:t>
      </w:r>
      <w:r w:rsidRPr="00247181">
        <w:rPr>
          <w:rFonts w:ascii="Book Antiqua" w:hAnsi="Book Antiqua" w:cs="Arial" w:hint="eastAsia"/>
          <w:sz w:val="24"/>
          <w:szCs w:val="24"/>
          <w:lang w:eastAsia="zh-CN"/>
        </w:rPr>
        <w:t>:</w:t>
      </w:r>
      <w:r w:rsidR="004550B6" w:rsidRPr="00247181">
        <w:rPr>
          <w:rFonts w:ascii="Book Antiqua" w:hAnsi="Book Antiqua" w:cs="Arial"/>
          <w:sz w:val="24"/>
          <w:szCs w:val="24"/>
        </w:rPr>
        <w:t xml:space="preserve"> Pancreatic cyst with the biopsy needle in position</w:t>
      </w:r>
      <w:r w:rsidRPr="00247181">
        <w:rPr>
          <w:rFonts w:ascii="Book Antiqua" w:hAnsi="Book Antiqua" w:cs="Arial" w:hint="eastAsia"/>
          <w:sz w:val="24"/>
          <w:szCs w:val="24"/>
          <w:lang w:eastAsia="zh-CN"/>
        </w:rPr>
        <w:t>;</w:t>
      </w:r>
      <w:r w:rsidRPr="00247181">
        <w:rPr>
          <w:rFonts w:ascii="Book Antiqua" w:hAnsi="Book Antiqua" w:cs="Arial" w:hint="eastAsia"/>
          <w:b/>
          <w:sz w:val="24"/>
          <w:szCs w:val="24"/>
          <w:lang w:eastAsia="zh-CN"/>
        </w:rPr>
        <w:t xml:space="preserve"> </w:t>
      </w:r>
      <w:r w:rsidR="004550B6" w:rsidRPr="00247181">
        <w:rPr>
          <w:rFonts w:ascii="Book Antiqua" w:hAnsi="Book Antiqua" w:cs="Arial"/>
          <w:sz w:val="24"/>
          <w:szCs w:val="24"/>
        </w:rPr>
        <w:t>B</w:t>
      </w:r>
      <w:r w:rsidRPr="00247181">
        <w:rPr>
          <w:rFonts w:ascii="Book Antiqua" w:hAnsi="Book Antiqua" w:cs="Arial" w:hint="eastAsia"/>
          <w:sz w:val="24"/>
          <w:szCs w:val="24"/>
          <w:lang w:eastAsia="zh-CN"/>
        </w:rPr>
        <w:t>:</w:t>
      </w:r>
      <w:r w:rsidR="004550B6" w:rsidRPr="00247181">
        <w:rPr>
          <w:rFonts w:ascii="Book Antiqua" w:hAnsi="Book Antiqua" w:cs="Arial"/>
          <w:sz w:val="24"/>
          <w:szCs w:val="24"/>
        </w:rPr>
        <w:t xml:space="preserve"> Aspiartion of the pancreatic cyst</w:t>
      </w:r>
      <w:r w:rsidRPr="00247181">
        <w:rPr>
          <w:rFonts w:ascii="Book Antiqua" w:hAnsi="Book Antiqua" w:cs="Arial" w:hint="eastAsia"/>
          <w:sz w:val="24"/>
          <w:szCs w:val="24"/>
          <w:lang w:eastAsia="zh-CN"/>
        </w:rPr>
        <w:t>;</w:t>
      </w:r>
      <w:r w:rsidRPr="00247181">
        <w:rPr>
          <w:rFonts w:ascii="Book Antiqua" w:hAnsi="Book Antiqua" w:cs="Arial" w:hint="eastAsia"/>
          <w:b/>
          <w:sz w:val="24"/>
          <w:szCs w:val="24"/>
          <w:lang w:eastAsia="zh-CN"/>
        </w:rPr>
        <w:t xml:space="preserve"> </w:t>
      </w:r>
      <w:r w:rsidR="004550B6" w:rsidRPr="00247181">
        <w:rPr>
          <w:rFonts w:ascii="Book Antiqua" w:hAnsi="Book Antiqua" w:cs="Arial"/>
          <w:sz w:val="24"/>
          <w:szCs w:val="24"/>
        </w:rPr>
        <w:t xml:space="preserve">C </w:t>
      </w:r>
      <w:r w:rsidRPr="00247181">
        <w:rPr>
          <w:rFonts w:ascii="Book Antiqua" w:hAnsi="Book Antiqua" w:cs="Arial" w:hint="eastAsia"/>
          <w:sz w:val="24"/>
          <w:szCs w:val="24"/>
          <w:lang w:eastAsia="zh-CN"/>
        </w:rPr>
        <w:t>and</w:t>
      </w:r>
      <w:r w:rsidR="004550B6" w:rsidRPr="00247181">
        <w:rPr>
          <w:rFonts w:ascii="Book Antiqua" w:hAnsi="Book Antiqua" w:cs="Arial"/>
          <w:sz w:val="24"/>
          <w:szCs w:val="24"/>
        </w:rPr>
        <w:t xml:space="preserve"> D</w:t>
      </w:r>
      <w:r w:rsidRPr="00247181">
        <w:rPr>
          <w:rFonts w:ascii="Book Antiqua" w:hAnsi="Book Antiqua" w:cs="Arial" w:hint="eastAsia"/>
          <w:sz w:val="24"/>
          <w:szCs w:val="24"/>
          <w:lang w:eastAsia="zh-CN"/>
        </w:rPr>
        <w:t>:</w:t>
      </w:r>
      <w:r w:rsidR="004550B6" w:rsidRPr="00247181">
        <w:rPr>
          <w:rFonts w:ascii="Book Antiqua" w:hAnsi="Book Antiqua" w:cs="Arial"/>
          <w:sz w:val="24"/>
          <w:szCs w:val="24"/>
        </w:rPr>
        <w:t xml:space="preserve"> Complete aspiration of the cyst followed by </w:t>
      </w:r>
      <w:r w:rsidRPr="00247181">
        <w:rPr>
          <w:rFonts w:ascii="Book Antiqua" w:hAnsi="Book Antiqua"/>
          <w:sz w:val="24"/>
          <w:szCs w:val="24"/>
        </w:rPr>
        <w:t>radiofrequency</w:t>
      </w:r>
      <w:r w:rsidR="004550B6" w:rsidRPr="00247181">
        <w:rPr>
          <w:rFonts w:ascii="Book Antiqua" w:hAnsi="Book Antiqua" w:cs="Arial"/>
          <w:sz w:val="24"/>
          <w:szCs w:val="24"/>
        </w:rPr>
        <w:t xml:space="preserve"> ablation using the </w:t>
      </w:r>
      <w:r w:rsidRPr="00247181">
        <w:rPr>
          <w:rFonts w:ascii="Book Antiqua" w:hAnsi="Book Antiqua" w:cs="Arial"/>
          <w:sz w:val="24"/>
          <w:szCs w:val="24"/>
        </w:rPr>
        <w:t>endoscopic ultrasound</w:t>
      </w:r>
      <w:r w:rsidR="004550B6" w:rsidRPr="00247181">
        <w:rPr>
          <w:rFonts w:ascii="Book Antiqua" w:hAnsi="Book Antiqua" w:cs="Arial"/>
          <w:sz w:val="24"/>
          <w:szCs w:val="24"/>
        </w:rPr>
        <w:t xml:space="preserve"> </w:t>
      </w:r>
      <w:r w:rsidRPr="00247181">
        <w:rPr>
          <w:rFonts w:ascii="Book Antiqua" w:hAnsi="Book Antiqua"/>
          <w:sz w:val="24"/>
          <w:szCs w:val="24"/>
        </w:rPr>
        <w:t>radiofrequency ablation</w:t>
      </w:r>
      <w:r w:rsidR="004550B6" w:rsidRPr="00247181">
        <w:rPr>
          <w:rFonts w:ascii="Book Antiqua" w:hAnsi="Book Antiqua" w:cs="Arial"/>
          <w:sz w:val="24"/>
          <w:szCs w:val="24"/>
        </w:rPr>
        <w:t xml:space="preserve"> catheter</w:t>
      </w:r>
      <w:r w:rsidRPr="00247181">
        <w:rPr>
          <w:rFonts w:ascii="Book Antiqua" w:hAnsi="Book Antiqua" w:cs="Arial" w:hint="eastAsia"/>
          <w:sz w:val="24"/>
          <w:szCs w:val="24"/>
          <w:lang w:eastAsia="zh-CN"/>
        </w:rPr>
        <w:t>.</w:t>
      </w:r>
    </w:p>
    <w:p w14:paraId="5BB2E5F7" w14:textId="77777777" w:rsidR="00247181" w:rsidRPr="00247181" w:rsidRDefault="00247181" w:rsidP="00D46999">
      <w:pPr>
        <w:tabs>
          <w:tab w:val="left" w:pos="5445"/>
        </w:tabs>
        <w:spacing w:after="0" w:line="360" w:lineRule="auto"/>
        <w:jc w:val="both"/>
        <w:rPr>
          <w:rFonts w:ascii="Book Antiqua" w:hAnsi="Book Antiqua" w:cs="Arial"/>
          <w:sz w:val="24"/>
          <w:szCs w:val="24"/>
          <w:lang w:eastAsia="zh-CN"/>
        </w:rPr>
      </w:pPr>
    </w:p>
    <w:p w14:paraId="28E7E778" w14:textId="62D93E72" w:rsidR="00EC0FDE" w:rsidRPr="00247181" w:rsidRDefault="00EC0FDE" w:rsidP="00D46999">
      <w:pPr>
        <w:tabs>
          <w:tab w:val="left" w:pos="5445"/>
        </w:tabs>
        <w:spacing w:after="0" w:line="360" w:lineRule="auto"/>
        <w:jc w:val="both"/>
        <w:rPr>
          <w:rFonts w:ascii="Book Antiqua" w:hAnsi="Book Antiqua" w:cs="Arial"/>
          <w:b/>
          <w:sz w:val="24"/>
          <w:szCs w:val="24"/>
        </w:rPr>
      </w:pPr>
      <w:r w:rsidRPr="00247181">
        <w:rPr>
          <w:rFonts w:ascii="Book Antiqua" w:hAnsi="Book Antiqua" w:cs="Arial"/>
          <w:noProof/>
          <w:sz w:val="24"/>
          <w:szCs w:val="24"/>
          <w:lang w:val="en-US" w:eastAsia="en-US"/>
        </w:rPr>
        <w:drawing>
          <wp:inline distT="0" distB="0" distL="0" distR="0" wp14:anchorId="433D86DD" wp14:editId="686D8910">
            <wp:extent cx="5731510" cy="1854835"/>
            <wp:effectExtent l="0" t="0" r="2540" b="0"/>
            <wp:docPr id="7" name="Picture 1" descr="C:\Users\Moghi\Desktop\Technology\EUS RFA\EUS RFA Figures\EUS RFA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ghi\Desktop\Technology\EUS RFA\EUS RFA Figures\EUS RFA Figure 2.TIF"/>
                    <pic:cNvPicPr>
                      <a:picLocks noChangeAspect="1" noChangeArrowheads="1"/>
                    </pic:cNvPicPr>
                  </pic:nvPicPr>
                  <pic:blipFill>
                    <a:blip r:embed="rId14" cstate="print"/>
                    <a:srcRect/>
                    <a:stretch>
                      <a:fillRect/>
                    </a:stretch>
                  </pic:blipFill>
                  <pic:spPr bwMode="auto">
                    <a:xfrm>
                      <a:off x="0" y="0"/>
                      <a:ext cx="5731510" cy="1854835"/>
                    </a:xfrm>
                    <a:prstGeom prst="rect">
                      <a:avLst/>
                    </a:prstGeom>
                    <a:noFill/>
                    <a:ln w="9525">
                      <a:noFill/>
                      <a:miter lim="800000"/>
                      <a:headEnd/>
                      <a:tailEnd/>
                    </a:ln>
                  </pic:spPr>
                </pic:pic>
              </a:graphicData>
            </a:graphic>
          </wp:inline>
        </w:drawing>
      </w:r>
    </w:p>
    <w:p w14:paraId="70673F08" w14:textId="432687B7" w:rsidR="004550B6" w:rsidRPr="00247181" w:rsidRDefault="00EC0FDE" w:rsidP="00D46999">
      <w:pPr>
        <w:tabs>
          <w:tab w:val="left" w:pos="5445"/>
        </w:tabs>
        <w:spacing w:after="0" w:line="360" w:lineRule="auto"/>
        <w:jc w:val="both"/>
        <w:rPr>
          <w:rFonts w:ascii="Book Antiqua" w:hAnsi="Book Antiqua" w:cs="Arial"/>
          <w:sz w:val="24"/>
          <w:szCs w:val="24"/>
          <w:lang w:eastAsia="zh-CN"/>
        </w:rPr>
      </w:pPr>
      <w:r w:rsidRPr="00247181">
        <w:rPr>
          <w:rFonts w:ascii="Book Antiqua" w:hAnsi="Book Antiqua" w:cs="Arial"/>
          <w:b/>
          <w:sz w:val="24"/>
          <w:szCs w:val="24"/>
        </w:rPr>
        <w:t>Figure 4</w:t>
      </w:r>
      <w:r w:rsidR="004550B6" w:rsidRPr="00247181">
        <w:rPr>
          <w:rFonts w:ascii="Book Antiqua" w:hAnsi="Book Antiqua" w:cs="Arial"/>
          <w:b/>
          <w:sz w:val="24"/>
          <w:szCs w:val="24"/>
        </w:rPr>
        <w:t xml:space="preserve"> </w:t>
      </w:r>
      <w:r w:rsidRPr="00247181">
        <w:rPr>
          <w:rFonts w:ascii="Book Antiqua" w:hAnsi="Book Antiqua" w:cs="Arial"/>
          <w:b/>
          <w:sz w:val="24"/>
          <w:szCs w:val="24"/>
        </w:rPr>
        <w:t>Endoscopic ultrasound</w:t>
      </w:r>
      <w:r w:rsidR="004550B6" w:rsidRPr="00247181">
        <w:rPr>
          <w:rFonts w:ascii="Book Antiqua" w:hAnsi="Book Antiqua" w:cs="Arial"/>
          <w:b/>
          <w:sz w:val="24"/>
          <w:szCs w:val="24"/>
        </w:rPr>
        <w:t xml:space="preserve"> Pictures of </w:t>
      </w:r>
      <w:r w:rsidRPr="00247181">
        <w:rPr>
          <w:rFonts w:ascii="Book Antiqua" w:hAnsi="Book Antiqua"/>
          <w:b/>
          <w:sz w:val="24"/>
          <w:szCs w:val="24"/>
        </w:rPr>
        <w:t>radiofrequency</w:t>
      </w:r>
      <w:r w:rsidR="004550B6" w:rsidRPr="00247181">
        <w:rPr>
          <w:rFonts w:ascii="Book Antiqua" w:hAnsi="Book Antiqua" w:cs="Arial"/>
          <w:b/>
          <w:sz w:val="24"/>
          <w:szCs w:val="24"/>
        </w:rPr>
        <w:t xml:space="preserve"> </w:t>
      </w:r>
      <w:r w:rsidRPr="00247181">
        <w:rPr>
          <w:rFonts w:ascii="Book Antiqua" w:hAnsi="Book Antiqua"/>
          <w:b/>
          <w:sz w:val="24"/>
          <w:szCs w:val="24"/>
        </w:rPr>
        <w:t>ablation</w:t>
      </w:r>
      <w:r w:rsidRPr="00247181">
        <w:rPr>
          <w:rFonts w:ascii="Book Antiqua" w:hAnsi="Book Antiqua" w:cs="Arial"/>
          <w:b/>
          <w:sz w:val="24"/>
          <w:szCs w:val="24"/>
        </w:rPr>
        <w:t xml:space="preserve"> </w:t>
      </w:r>
      <w:r w:rsidR="004550B6" w:rsidRPr="00247181">
        <w:rPr>
          <w:rFonts w:ascii="Book Antiqua" w:hAnsi="Book Antiqua" w:cs="Arial"/>
          <w:b/>
          <w:sz w:val="24"/>
          <w:szCs w:val="24"/>
        </w:rPr>
        <w:t>of pancreatic cyst.</w:t>
      </w:r>
      <w:r w:rsidRPr="00247181">
        <w:rPr>
          <w:rFonts w:ascii="Book Antiqua" w:hAnsi="Book Antiqua" w:cs="Arial" w:hint="eastAsia"/>
          <w:b/>
          <w:sz w:val="24"/>
          <w:szCs w:val="24"/>
          <w:lang w:eastAsia="zh-CN"/>
        </w:rPr>
        <w:t xml:space="preserve"> </w:t>
      </w:r>
      <w:r w:rsidRPr="00247181">
        <w:rPr>
          <w:rFonts w:ascii="Book Antiqua" w:hAnsi="Book Antiqua" w:cs="Arial"/>
          <w:sz w:val="24"/>
          <w:szCs w:val="24"/>
        </w:rPr>
        <w:t>A</w:t>
      </w:r>
      <w:r w:rsidRPr="00247181">
        <w:rPr>
          <w:rFonts w:ascii="Book Antiqua" w:hAnsi="Book Antiqua" w:cs="Arial" w:hint="eastAsia"/>
          <w:sz w:val="24"/>
          <w:szCs w:val="24"/>
          <w:lang w:eastAsia="zh-CN"/>
        </w:rPr>
        <w:t>:</w:t>
      </w:r>
      <w:r w:rsidR="004550B6" w:rsidRPr="00247181">
        <w:rPr>
          <w:rFonts w:ascii="Book Antiqua" w:hAnsi="Book Antiqua" w:cs="Arial"/>
          <w:sz w:val="24"/>
          <w:szCs w:val="24"/>
        </w:rPr>
        <w:t xml:space="preserve"> Pancreatic cyst Pre ablation (arrow)</w:t>
      </w:r>
      <w:r w:rsidRPr="00247181">
        <w:rPr>
          <w:rFonts w:ascii="Book Antiqua" w:hAnsi="Book Antiqua" w:cs="Arial" w:hint="eastAsia"/>
          <w:sz w:val="24"/>
          <w:szCs w:val="24"/>
          <w:lang w:eastAsia="zh-CN"/>
        </w:rPr>
        <w:t>;</w:t>
      </w:r>
      <w:r w:rsidR="004550B6" w:rsidRPr="00247181">
        <w:rPr>
          <w:rFonts w:ascii="Book Antiqua" w:hAnsi="Book Antiqua" w:cs="Arial"/>
          <w:sz w:val="24"/>
          <w:szCs w:val="24"/>
        </w:rPr>
        <w:t xml:space="preserve"> B</w:t>
      </w:r>
      <w:r w:rsidRPr="00247181">
        <w:rPr>
          <w:rFonts w:ascii="Book Antiqua" w:hAnsi="Book Antiqua" w:cs="Arial" w:hint="eastAsia"/>
          <w:sz w:val="24"/>
          <w:szCs w:val="24"/>
          <w:lang w:eastAsia="zh-CN"/>
        </w:rPr>
        <w:t>:</w:t>
      </w:r>
      <w:r w:rsidR="004550B6" w:rsidRPr="00247181">
        <w:rPr>
          <w:rFonts w:ascii="Book Antiqua" w:hAnsi="Book Antiqua" w:cs="Arial"/>
          <w:sz w:val="24"/>
          <w:szCs w:val="24"/>
        </w:rPr>
        <w:t xml:space="preserve"> Pancreatic cyst aspirated completed and the </w:t>
      </w:r>
      <w:r w:rsidRPr="00247181">
        <w:rPr>
          <w:rFonts w:ascii="Book Antiqua" w:hAnsi="Book Antiqua"/>
          <w:sz w:val="24"/>
          <w:szCs w:val="24"/>
        </w:rPr>
        <w:t>radiofrequency</w:t>
      </w:r>
      <w:r w:rsidR="004550B6" w:rsidRPr="00247181">
        <w:rPr>
          <w:rFonts w:ascii="Book Antiqua" w:hAnsi="Book Antiqua" w:cs="Arial"/>
          <w:sz w:val="24"/>
          <w:szCs w:val="24"/>
        </w:rPr>
        <w:t xml:space="preserve"> ablation with in process using the </w:t>
      </w:r>
      <w:r w:rsidRPr="00247181">
        <w:rPr>
          <w:rFonts w:ascii="Book Antiqua" w:hAnsi="Book Antiqua" w:cs="Arial"/>
          <w:sz w:val="24"/>
          <w:szCs w:val="24"/>
        </w:rPr>
        <w:t>endoscopic ultrasound</w:t>
      </w:r>
      <w:r w:rsidR="004550B6" w:rsidRPr="00247181">
        <w:rPr>
          <w:rFonts w:ascii="Book Antiqua" w:hAnsi="Book Antiqua" w:cs="Arial"/>
          <w:sz w:val="24"/>
          <w:szCs w:val="24"/>
        </w:rPr>
        <w:t xml:space="preserve"> </w:t>
      </w:r>
      <w:r w:rsidRPr="00247181">
        <w:rPr>
          <w:rFonts w:ascii="Book Antiqua" w:hAnsi="Book Antiqua"/>
          <w:sz w:val="24"/>
          <w:szCs w:val="24"/>
        </w:rPr>
        <w:t>radiofrequency ablation</w:t>
      </w:r>
      <w:r w:rsidR="004550B6" w:rsidRPr="00247181">
        <w:rPr>
          <w:rFonts w:ascii="Book Antiqua" w:hAnsi="Book Antiqua" w:cs="Arial"/>
          <w:sz w:val="24"/>
          <w:szCs w:val="24"/>
        </w:rPr>
        <w:t xml:space="preserve"> catheter (arrow).</w:t>
      </w:r>
    </w:p>
    <w:p w14:paraId="4D3019C8" w14:textId="77777777" w:rsidR="00EC0FDE" w:rsidRPr="00247181" w:rsidRDefault="00EC0FDE" w:rsidP="00D46999">
      <w:pPr>
        <w:tabs>
          <w:tab w:val="left" w:pos="5445"/>
        </w:tabs>
        <w:spacing w:after="0" w:line="360" w:lineRule="auto"/>
        <w:jc w:val="both"/>
        <w:rPr>
          <w:rFonts w:ascii="Book Antiqua" w:hAnsi="Book Antiqua" w:cs="Arial"/>
          <w:b/>
          <w:sz w:val="24"/>
          <w:szCs w:val="24"/>
          <w:lang w:eastAsia="zh-CN"/>
        </w:rPr>
      </w:pPr>
    </w:p>
    <w:p w14:paraId="7397ABA9" w14:textId="50388A65" w:rsidR="00EC0FDE" w:rsidRPr="00247181" w:rsidRDefault="00EC0FDE" w:rsidP="00D46999">
      <w:pPr>
        <w:tabs>
          <w:tab w:val="left" w:pos="5445"/>
        </w:tabs>
        <w:spacing w:after="0" w:line="360" w:lineRule="auto"/>
        <w:jc w:val="both"/>
        <w:rPr>
          <w:rFonts w:ascii="Book Antiqua" w:hAnsi="Book Antiqua" w:cs="Arial"/>
          <w:b/>
          <w:sz w:val="24"/>
          <w:szCs w:val="24"/>
          <w:lang w:eastAsia="zh-CN"/>
        </w:rPr>
      </w:pPr>
      <w:r w:rsidRPr="00247181">
        <w:rPr>
          <w:rFonts w:ascii="Book Antiqua" w:hAnsi="Book Antiqua" w:cs="Arial"/>
          <w:noProof/>
          <w:sz w:val="24"/>
          <w:szCs w:val="24"/>
          <w:lang w:val="en-US" w:eastAsia="en-US"/>
        </w:rPr>
        <w:drawing>
          <wp:inline distT="0" distB="0" distL="0" distR="0" wp14:anchorId="24223802" wp14:editId="4F9EF51A">
            <wp:extent cx="5731510" cy="1783715"/>
            <wp:effectExtent l="0" t="0" r="2540" b="6985"/>
            <wp:docPr id="1" name="Picture 1" descr="C:\Users\Moghi\Desktop\Technology\EUS RFA\EUS RFA Figures\EUS RFA 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ghi\Desktop\Technology\EUS RFA\EUS RFA Figures\EUS RFA Figure 5.TIF"/>
                    <pic:cNvPicPr>
                      <a:picLocks noChangeAspect="1" noChangeArrowheads="1"/>
                    </pic:cNvPicPr>
                  </pic:nvPicPr>
                  <pic:blipFill>
                    <a:blip r:embed="rId15" cstate="print"/>
                    <a:srcRect/>
                    <a:stretch>
                      <a:fillRect/>
                    </a:stretch>
                  </pic:blipFill>
                  <pic:spPr bwMode="auto">
                    <a:xfrm>
                      <a:off x="0" y="0"/>
                      <a:ext cx="5731510" cy="1783715"/>
                    </a:xfrm>
                    <a:prstGeom prst="rect">
                      <a:avLst/>
                    </a:prstGeom>
                    <a:noFill/>
                    <a:ln w="9525">
                      <a:noFill/>
                      <a:miter lim="800000"/>
                      <a:headEnd/>
                      <a:tailEnd/>
                    </a:ln>
                  </pic:spPr>
                </pic:pic>
              </a:graphicData>
            </a:graphic>
          </wp:inline>
        </w:drawing>
      </w:r>
    </w:p>
    <w:p w14:paraId="022352C1" w14:textId="379F4144" w:rsidR="004550B6" w:rsidRPr="00247181" w:rsidRDefault="00EC0FDE" w:rsidP="00D46999">
      <w:pPr>
        <w:tabs>
          <w:tab w:val="left" w:pos="5445"/>
        </w:tabs>
        <w:spacing w:after="0" w:line="360" w:lineRule="auto"/>
        <w:jc w:val="both"/>
        <w:rPr>
          <w:rFonts w:ascii="Book Antiqua" w:hAnsi="Book Antiqua" w:cs="Arial"/>
          <w:b/>
          <w:sz w:val="24"/>
          <w:szCs w:val="24"/>
          <w:lang w:eastAsia="zh-CN"/>
        </w:rPr>
      </w:pPr>
      <w:r w:rsidRPr="00247181">
        <w:rPr>
          <w:rFonts w:ascii="Book Antiqua" w:hAnsi="Book Antiqua" w:cs="Arial"/>
          <w:b/>
          <w:sz w:val="24"/>
          <w:szCs w:val="24"/>
        </w:rPr>
        <w:t>Figure 5</w:t>
      </w:r>
      <w:r w:rsidR="004550B6" w:rsidRPr="00247181">
        <w:rPr>
          <w:rFonts w:ascii="Book Antiqua" w:hAnsi="Book Antiqua" w:cs="Arial"/>
          <w:b/>
          <w:sz w:val="24"/>
          <w:szCs w:val="24"/>
        </w:rPr>
        <w:t xml:space="preserve"> </w:t>
      </w:r>
      <w:r w:rsidRPr="00247181">
        <w:rPr>
          <w:rFonts w:ascii="Book Antiqua" w:hAnsi="Book Antiqua" w:cs="Arial"/>
          <w:b/>
          <w:sz w:val="24"/>
          <w:szCs w:val="24"/>
        </w:rPr>
        <w:t>Endoscopic ultrasound</w:t>
      </w:r>
      <w:r w:rsidR="004550B6" w:rsidRPr="00247181">
        <w:rPr>
          <w:rFonts w:ascii="Book Antiqua" w:hAnsi="Book Antiqua" w:cs="Arial"/>
          <w:b/>
          <w:sz w:val="24"/>
          <w:szCs w:val="24"/>
        </w:rPr>
        <w:t xml:space="preserve"> </w:t>
      </w:r>
      <w:r w:rsidRPr="00247181">
        <w:rPr>
          <w:rFonts w:ascii="Book Antiqua" w:hAnsi="Book Antiqua"/>
          <w:b/>
          <w:sz w:val="24"/>
          <w:szCs w:val="24"/>
        </w:rPr>
        <w:t>radiofrequency ablation</w:t>
      </w:r>
      <w:r w:rsidR="004550B6" w:rsidRPr="00247181">
        <w:rPr>
          <w:rFonts w:ascii="Book Antiqua" w:hAnsi="Book Antiqua" w:cs="Arial"/>
          <w:b/>
          <w:sz w:val="24"/>
          <w:szCs w:val="24"/>
        </w:rPr>
        <w:t xml:space="preserve"> of </w:t>
      </w:r>
      <w:r w:rsidRPr="00247181">
        <w:rPr>
          <w:rFonts w:ascii="Book Antiqua" w:hAnsi="Book Antiqua" w:cs="Arial"/>
          <w:b/>
          <w:sz w:val="24"/>
          <w:szCs w:val="24"/>
        </w:rPr>
        <w:t>p</w:t>
      </w:r>
      <w:r w:rsidR="004550B6" w:rsidRPr="00247181">
        <w:rPr>
          <w:rFonts w:ascii="Book Antiqua" w:hAnsi="Book Antiqua" w:cs="Arial"/>
          <w:b/>
          <w:sz w:val="24"/>
          <w:szCs w:val="24"/>
        </w:rPr>
        <w:t xml:space="preserve">ancreatic </w:t>
      </w:r>
      <w:r w:rsidRPr="00247181">
        <w:rPr>
          <w:rFonts w:ascii="Book Antiqua" w:hAnsi="Book Antiqua" w:cs="Arial"/>
          <w:b/>
          <w:sz w:val="24"/>
          <w:szCs w:val="24"/>
        </w:rPr>
        <w:t>neuroendocrine tumors</w:t>
      </w:r>
      <w:r w:rsidRPr="00247181">
        <w:rPr>
          <w:rFonts w:ascii="Book Antiqua" w:hAnsi="Book Antiqua" w:cs="Arial" w:hint="eastAsia"/>
          <w:b/>
          <w:sz w:val="24"/>
          <w:szCs w:val="24"/>
          <w:lang w:eastAsia="zh-CN"/>
        </w:rPr>
        <w:t xml:space="preserve">. </w:t>
      </w:r>
      <w:r w:rsidR="004550B6" w:rsidRPr="00247181">
        <w:rPr>
          <w:rFonts w:ascii="Book Antiqua" w:hAnsi="Book Antiqua" w:cs="Arial"/>
          <w:sz w:val="24"/>
          <w:szCs w:val="24"/>
        </w:rPr>
        <w:t xml:space="preserve">A </w:t>
      </w:r>
      <w:r w:rsidRPr="00247181">
        <w:rPr>
          <w:rFonts w:ascii="Book Antiqua" w:hAnsi="Book Antiqua" w:cs="Arial" w:hint="eastAsia"/>
          <w:sz w:val="24"/>
          <w:szCs w:val="24"/>
          <w:lang w:eastAsia="zh-CN"/>
        </w:rPr>
        <w:t xml:space="preserve">and </w:t>
      </w:r>
      <w:r w:rsidR="004550B6" w:rsidRPr="00247181">
        <w:rPr>
          <w:rFonts w:ascii="Book Antiqua" w:hAnsi="Book Antiqua" w:cs="Arial"/>
          <w:sz w:val="24"/>
          <w:szCs w:val="24"/>
        </w:rPr>
        <w:t>B</w:t>
      </w:r>
      <w:r w:rsidRPr="00247181">
        <w:rPr>
          <w:rFonts w:ascii="Book Antiqua" w:hAnsi="Book Antiqua" w:cs="Arial" w:hint="eastAsia"/>
          <w:sz w:val="24"/>
          <w:szCs w:val="24"/>
          <w:lang w:eastAsia="zh-CN"/>
        </w:rPr>
        <w:t>:</w:t>
      </w:r>
      <w:r w:rsidR="004550B6" w:rsidRPr="00247181">
        <w:rPr>
          <w:rFonts w:ascii="Book Antiqua" w:hAnsi="Book Antiqua" w:cs="Arial"/>
          <w:sz w:val="24"/>
          <w:szCs w:val="24"/>
        </w:rPr>
        <w:t xml:space="preserve"> </w:t>
      </w:r>
      <w:r w:rsidRPr="00247181">
        <w:rPr>
          <w:rFonts w:ascii="Book Antiqua" w:hAnsi="Book Antiqua" w:cs="Arial"/>
          <w:sz w:val="24"/>
          <w:szCs w:val="24"/>
        </w:rPr>
        <w:t>Endoscopic ultrasound p</w:t>
      </w:r>
      <w:r w:rsidR="004550B6" w:rsidRPr="00247181">
        <w:rPr>
          <w:rFonts w:ascii="Book Antiqua" w:hAnsi="Book Antiqua" w:cs="Arial"/>
          <w:sz w:val="24"/>
          <w:szCs w:val="24"/>
        </w:rPr>
        <w:t xml:space="preserve">ictures of the pancreatic </w:t>
      </w:r>
      <w:r w:rsidRPr="00247181">
        <w:rPr>
          <w:rFonts w:ascii="Book Antiqua" w:hAnsi="Book Antiqua" w:cs="Arial"/>
          <w:sz w:val="24"/>
          <w:szCs w:val="24"/>
        </w:rPr>
        <w:t>neuroendocrine tumors</w:t>
      </w:r>
      <w:r w:rsidR="004550B6" w:rsidRPr="00247181">
        <w:rPr>
          <w:rFonts w:ascii="Book Antiqua" w:hAnsi="Book Antiqua" w:cs="Arial"/>
          <w:sz w:val="24"/>
          <w:szCs w:val="24"/>
        </w:rPr>
        <w:t xml:space="preserve"> pre and during ablation.</w:t>
      </w:r>
    </w:p>
    <w:p w14:paraId="202A63D2" w14:textId="77777777" w:rsidR="004550B6" w:rsidRPr="00247181" w:rsidRDefault="004550B6" w:rsidP="00D46999">
      <w:pPr>
        <w:tabs>
          <w:tab w:val="left" w:pos="5445"/>
        </w:tabs>
        <w:spacing w:after="0" w:line="360" w:lineRule="auto"/>
        <w:jc w:val="both"/>
        <w:rPr>
          <w:rFonts w:ascii="Book Antiqua" w:hAnsi="Book Antiqua" w:cs="Arial"/>
          <w:sz w:val="24"/>
          <w:szCs w:val="24"/>
        </w:rPr>
      </w:pPr>
    </w:p>
    <w:p w14:paraId="139467FF" w14:textId="77777777" w:rsidR="004550B6" w:rsidRPr="00247181" w:rsidRDefault="004550B6" w:rsidP="00D46999">
      <w:pPr>
        <w:tabs>
          <w:tab w:val="left" w:pos="5445"/>
        </w:tabs>
        <w:spacing w:after="0" w:line="360" w:lineRule="auto"/>
        <w:jc w:val="both"/>
        <w:rPr>
          <w:rFonts w:ascii="Book Antiqua" w:hAnsi="Book Antiqua" w:cs="Arial"/>
          <w:sz w:val="24"/>
          <w:szCs w:val="24"/>
          <w:lang w:eastAsia="zh-CN"/>
        </w:rPr>
      </w:pPr>
    </w:p>
    <w:p w14:paraId="3F665629" w14:textId="77777777" w:rsidR="004550B6" w:rsidRPr="00247181" w:rsidRDefault="004550B6" w:rsidP="00D46999">
      <w:pPr>
        <w:tabs>
          <w:tab w:val="left" w:pos="5445"/>
        </w:tabs>
        <w:spacing w:after="0" w:line="360" w:lineRule="auto"/>
        <w:jc w:val="both"/>
        <w:rPr>
          <w:rFonts w:ascii="Book Antiqua" w:hAnsi="Book Antiqua" w:cs="Arial"/>
          <w:sz w:val="24"/>
          <w:szCs w:val="24"/>
        </w:rPr>
      </w:pPr>
    </w:p>
    <w:p w14:paraId="54044965" w14:textId="77777777" w:rsidR="004550B6" w:rsidRPr="00247181" w:rsidRDefault="004550B6" w:rsidP="00D46999">
      <w:pPr>
        <w:tabs>
          <w:tab w:val="left" w:pos="5445"/>
        </w:tabs>
        <w:spacing w:after="0" w:line="360" w:lineRule="auto"/>
        <w:jc w:val="both"/>
        <w:rPr>
          <w:rFonts w:ascii="Book Antiqua" w:hAnsi="Book Antiqua" w:cs="Arial"/>
          <w:sz w:val="24"/>
          <w:szCs w:val="24"/>
        </w:rPr>
      </w:pPr>
    </w:p>
    <w:p w14:paraId="4380941D" w14:textId="77777777" w:rsidR="004550B6" w:rsidRPr="00247181" w:rsidRDefault="004550B6" w:rsidP="00D46999">
      <w:pPr>
        <w:tabs>
          <w:tab w:val="left" w:pos="5445"/>
        </w:tabs>
        <w:spacing w:after="0" w:line="360" w:lineRule="auto"/>
        <w:jc w:val="both"/>
        <w:rPr>
          <w:rFonts w:ascii="Book Antiqua" w:hAnsi="Book Antiqua" w:cs="Arial"/>
          <w:sz w:val="24"/>
          <w:szCs w:val="24"/>
        </w:rPr>
      </w:pPr>
    </w:p>
    <w:p w14:paraId="36BEF002" w14:textId="77777777" w:rsidR="004550B6" w:rsidRPr="00247181" w:rsidRDefault="004550B6" w:rsidP="00D46999">
      <w:pPr>
        <w:tabs>
          <w:tab w:val="left" w:pos="5445"/>
        </w:tabs>
        <w:spacing w:after="0" w:line="360" w:lineRule="auto"/>
        <w:jc w:val="both"/>
        <w:rPr>
          <w:rFonts w:ascii="Book Antiqua" w:hAnsi="Book Antiqua" w:cs="Arial"/>
          <w:sz w:val="24"/>
          <w:szCs w:val="24"/>
        </w:rPr>
      </w:pPr>
    </w:p>
    <w:p w14:paraId="560A3D8A" w14:textId="77777777" w:rsidR="004550B6" w:rsidRPr="00247181" w:rsidRDefault="004550B6" w:rsidP="00D46999">
      <w:pPr>
        <w:tabs>
          <w:tab w:val="left" w:pos="5445"/>
        </w:tabs>
        <w:spacing w:after="0" w:line="360" w:lineRule="auto"/>
        <w:jc w:val="both"/>
        <w:rPr>
          <w:rFonts w:ascii="Book Antiqua" w:hAnsi="Book Antiqua" w:cs="Arial"/>
          <w:sz w:val="24"/>
          <w:szCs w:val="24"/>
        </w:rPr>
      </w:pPr>
    </w:p>
    <w:p w14:paraId="61E7B58A" w14:textId="77777777" w:rsidR="004550B6" w:rsidRPr="00247181" w:rsidRDefault="004550B6" w:rsidP="00D46999">
      <w:pPr>
        <w:tabs>
          <w:tab w:val="left" w:pos="5445"/>
        </w:tabs>
        <w:spacing w:after="0" w:line="360" w:lineRule="auto"/>
        <w:jc w:val="both"/>
        <w:rPr>
          <w:rFonts w:ascii="Book Antiqua" w:hAnsi="Book Antiqua" w:cs="Arial"/>
          <w:sz w:val="24"/>
          <w:szCs w:val="24"/>
        </w:rPr>
      </w:pPr>
    </w:p>
    <w:p w14:paraId="112C6A3E" w14:textId="77777777" w:rsidR="004550B6" w:rsidRPr="00247181" w:rsidRDefault="004550B6" w:rsidP="00D46999">
      <w:pPr>
        <w:tabs>
          <w:tab w:val="left" w:pos="5445"/>
        </w:tabs>
        <w:spacing w:after="0" w:line="360" w:lineRule="auto"/>
        <w:jc w:val="both"/>
        <w:rPr>
          <w:rFonts w:ascii="Book Antiqua" w:hAnsi="Book Antiqua" w:cs="Arial"/>
          <w:sz w:val="24"/>
          <w:szCs w:val="24"/>
        </w:rPr>
      </w:pPr>
    </w:p>
    <w:p w14:paraId="6FF490B5" w14:textId="2EFD917A" w:rsidR="001021AD" w:rsidRPr="00247181" w:rsidRDefault="001021AD" w:rsidP="00D46999">
      <w:pPr>
        <w:autoSpaceDE w:val="0"/>
        <w:autoSpaceDN w:val="0"/>
        <w:adjustRightInd w:val="0"/>
        <w:spacing w:after="0" w:line="360" w:lineRule="auto"/>
        <w:jc w:val="both"/>
        <w:rPr>
          <w:rFonts w:ascii="Book Antiqua" w:hAnsi="Book Antiqua" w:cs="Arial"/>
          <w:sz w:val="24"/>
          <w:szCs w:val="24"/>
        </w:rPr>
      </w:pPr>
    </w:p>
    <w:sectPr w:rsidR="001021AD" w:rsidRPr="00247181" w:rsidSect="00700937">
      <w:footerReference w:type="default" r:id="rId16"/>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D77055" w15:done="0"/>
  <w15:commentEx w15:paraId="627EC2EF" w15:done="0"/>
  <w15:commentEx w15:paraId="28CEE919" w15:done="0"/>
  <w15:commentEx w15:paraId="1D06B9AC" w15:done="0"/>
  <w15:commentEx w15:paraId="66D87951" w15:done="0"/>
  <w15:commentEx w15:paraId="7D23EE5A" w15:done="0"/>
  <w15:commentEx w15:paraId="697078A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C05D24" w14:textId="77777777" w:rsidR="00514D3A" w:rsidRDefault="00514D3A" w:rsidP="00D7385F">
      <w:pPr>
        <w:spacing w:after="0" w:line="240" w:lineRule="auto"/>
      </w:pPr>
      <w:r>
        <w:separator/>
      </w:r>
    </w:p>
  </w:endnote>
  <w:endnote w:type="continuationSeparator" w:id="0">
    <w:p w14:paraId="1CCA051A" w14:textId="77777777" w:rsidR="00514D3A" w:rsidRDefault="00514D3A" w:rsidP="00D73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148274"/>
      <w:docPartObj>
        <w:docPartGallery w:val="Page Numbers (Bottom of Page)"/>
        <w:docPartUnique/>
      </w:docPartObj>
    </w:sdtPr>
    <w:sdtEndPr>
      <w:rPr>
        <w:noProof/>
      </w:rPr>
    </w:sdtEndPr>
    <w:sdtContent>
      <w:p w14:paraId="0015CF02" w14:textId="77777777" w:rsidR="00EC0FDE" w:rsidRDefault="00EC0FDE">
        <w:pPr>
          <w:pStyle w:val="Footer"/>
          <w:jc w:val="right"/>
        </w:pPr>
        <w:r>
          <w:fldChar w:fldCharType="begin"/>
        </w:r>
        <w:r>
          <w:instrText xml:space="preserve"> PAGE   \* MERGEFORMAT </w:instrText>
        </w:r>
        <w:r>
          <w:fldChar w:fldCharType="separate"/>
        </w:r>
        <w:r w:rsidR="00347129">
          <w:rPr>
            <w:noProof/>
          </w:rPr>
          <w:t>1</w:t>
        </w:r>
        <w:r>
          <w:rPr>
            <w:noProof/>
          </w:rPr>
          <w:fldChar w:fldCharType="end"/>
        </w:r>
      </w:p>
    </w:sdtContent>
  </w:sdt>
  <w:p w14:paraId="5FB324AA" w14:textId="77777777" w:rsidR="00EC0FDE" w:rsidRDefault="00EC0FD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7F2098" w14:textId="77777777" w:rsidR="00514D3A" w:rsidRDefault="00514D3A" w:rsidP="00D7385F">
      <w:pPr>
        <w:spacing w:after="0" w:line="240" w:lineRule="auto"/>
      </w:pPr>
      <w:r>
        <w:separator/>
      </w:r>
    </w:p>
  </w:footnote>
  <w:footnote w:type="continuationSeparator" w:id="0">
    <w:p w14:paraId="3DCC5D62" w14:textId="77777777" w:rsidR="00514D3A" w:rsidRDefault="00514D3A" w:rsidP="00D7385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560E9"/>
    <w:multiLevelType w:val="multilevel"/>
    <w:tmpl w:val="12B29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CD7005"/>
    <w:multiLevelType w:val="hybridMultilevel"/>
    <w:tmpl w:val="6A2EF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5E7E73"/>
    <w:multiLevelType w:val="hybridMultilevel"/>
    <w:tmpl w:val="E3864D0A"/>
    <w:lvl w:ilvl="0" w:tplc="C584E9F0">
      <w:start w:val="3"/>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0209EE"/>
    <w:multiLevelType w:val="multilevel"/>
    <w:tmpl w:val="4D32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A0E4194"/>
    <w:multiLevelType w:val="hybridMultilevel"/>
    <w:tmpl w:val="874AB790"/>
    <w:lvl w:ilvl="0" w:tplc="C8F01E5A">
      <w:start w:val="1"/>
      <w:numFmt w:val="decimal"/>
      <w:lvlText w:val="%1."/>
      <w:lvlJc w:val="left"/>
      <w:pPr>
        <w:ind w:left="360" w:hanging="360"/>
      </w:pPr>
      <w:rPr>
        <w:rFonts w:asciiTheme="minorHAnsi" w:hAnsiTheme="minorHAnsi" w:cs="Times New Roman" w:hint="default"/>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2BC3E45"/>
    <w:multiLevelType w:val="hybridMultilevel"/>
    <w:tmpl w:val="2DC09812"/>
    <w:lvl w:ilvl="0" w:tplc="DA5E0C1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91B2532"/>
    <w:multiLevelType w:val="hybridMultilevel"/>
    <w:tmpl w:val="76669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C6719ED"/>
    <w:multiLevelType w:val="hybridMultilevel"/>
    <w:tmpl w:val="C8D63DF6"/>
    <w:lvl w:ilvl="0" w:tplc="C9B6E25E">
      <w:start w:val="1"/>
      <w:numFmt w:val="decimal"/>
      <w:lvlText w:val="%1."/>
      <w:lvlJc w:val="left"/>
      <w:pPr>
        <w:ind w:left="354" w:hanging="360"/>
      </w:pPr>
      <w:rPr>
        <w:rFonts w:hint="default"/>
      </w:rPr>
    </w:lvl>
    <w:lvl w:ilvl="1" w:tplc="08090019" w:tentative="1">
      <w:start w:val="1"/>
      <w:numFmt w:val="lowerLetter"/>
      <w:lvlText w:val="%2."/>
      <w:lvlJc w:val="left"/>
      <w:pPr>
        <w:ind w:left="1074" w:hanging="360"/>
      </w:pPr>
    </w:lvl>
    <w:lvl w:ilvl="2" w:tplc="0809001B" w:tentative="1">
      <w:start w:val="1"/>
      <w:numFmt w:val="lowerRoman"/>
      <w:lvlText w:val="%3."/>
      <w:lvlJc w:val="right"/>
      <w:pPr>
        <w:ind w:left="1794" w:hanging="180"/>
      </w:pPr>
    </w:lvl>
    <w:lvl w:ilvl="3" w:tplc="0809000F" w:tentative="1">
      <w:start w:val="1"/>
      <w:numFmt w:val="decimal"/>
      <w:lvlText w:val="%4."/>
      <w:lvlJc w:val="left"/>
      <w:pPr>
        <w:ind w:left="2514" w:hanging="360"/>
      </w:pPr>
    </w:lvl>
    <w:lvl w:ilvl="4" w:tplc="08090019" w:tentative="1">
      <w:start w:val="1"/>
      <w:numFmt w:val="lowerLetter"/>
      <w:lvlText w:val="%5."/>
      <w:lvlJc w:val="left"/>
      <w:pPr>
        <w:ind w:left="3234" w:hanging="360"/>
      </w:pPr>
    </w:lvl>
    <w:lvl w:ilvl="5" w:tplc="0809001B" w:tentative="1">
      <w:start w:val="1"/>
      <w:numFmt w:val="lowerRoman"/>
      <w:lvlText w:val="%6."/>
      <w:lvlJc w:val="right"/>
      <w:pPr>
        <w:ind w:left="3954" w:hanging="180"/>
      </w:pPr>
    </w:lvl>
    <w:lvl w:ilvl="6" w:tplc="0809000F" w:tentative="1">
      <w:start w:val="1"/>
      <w:numFmt w:val="decimal"/>
      <w:lvlText w:val="%7."/>
      <w:lvlJc w:val="left"/>
      <w:pPr>
        <w:ind w:left="4674" w:hanging="360"/>
      </w:pPr>
    </w:lvl>
    <w:lvl w:ilvl="7" w:tplc="08090019" w:tentative="1">
      <w:start w:val="1"/>
      <w:numFmt w:val="lowerLetter"/>
      <w:lvlText w:val="%8."/>
      <w:lvlJc w:val="left"/>
      <w:pPr>
        <w:ind w:left="5394" w:hanging="360"/>
      </w:pPr>
    </w:lvl>
    <w:lvl w:ilvl="8" w:tplc="0809001B" w:tentative="1">
      <w:start w:val="1"/>
      <w:numFmt w:val="lowerRoman"/>
      <w:lvlText w:val="%9."/>
      <w:lvlJc w:val="right"/>
      <w:pPr>
        <w:ind w:left="6114" w:hanging="180"/>
      </w:pPr>
    </w:lvl>
  </w:abstractNum>
  <w:abstractNum w:abstractNumId="8">
    <w:nsid w:val="37F570C5"/>
    <w:multiLevelType w:val="multilevel"/>
    <w:tmpl w:val="785E168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288"/>
        </w:tabs>
        <w:ind w:left="1288"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nsid w:val="3896102F"/>
    <w:multiLevelType w:val="multilevel"/>
    <w:tmpl w:val="019E8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80831A9"/>
    <w:multiLevelType w:val="multilevel"/>
    <w:tmpl w:val="965E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C743FDC"/>
    <w:multiLevelType w:val="multilevel"/>
    <w:tmpl w:val="43905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5CE0E8D"/>
    <w:multiLevelType w:val="hybridMultilevel"/>
    <w:tmpl w:val="4B6A993E"/>
    <w:lvl w:ilvl="0" w:tplc="C584E9F0">
      <w:start w:val="3"/>
      <w:numFmt w:val="decimal"/>
      <w:lvlText w:val="%1."/>
      <w:lvlJc w:val="left"/>
      <w:pPr>
        <w:ind w:left="720" w:hanging="360"/>
      </w:pPr>
      <w:rPr>
        <w:rFonts w:cstheme="minorBidi" w:hint="default"/>
      </w:rPr>
    </w:lvl>
    <w:lvl w:ilvl="1" w:tplc="6860A724">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AF942E6"/>
    <w:multiLevelType w:val="multilevel"/>
    <w:tmpl w:val="45B80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D1D5D20"/>
    <w:multiLevelType w:val="hybridMultilevel"/>
    <w:tmpl w:val="C0DE9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9DD07CC"/>
    <w:multiLevelType w:val="hybridMultilevel"/>
    <w:tmpl w:val="8F121B74"/>
    <w:lvl w:ilvl="0" w:tplc="C584E9F0">
      <w:start w:val="3"/>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0B407F8"/>
    <w:multiLevelType w:val="hybridMultilevel"/>
    <w:tmpl w:val="EEAA8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61F5DD6"/>
    <w:multiLevelType w:val="hybridMultilevel"/>
    <w:tmpl w:val="874AB790"/>
    <w:lvl w:ilvl="0" w:tplc="C8F01E5A">
      <w:start w:val="1"/>
      <w:numFmt w:val="decimal"/>
      <w:lvlText w:val="%1."/>
      <w:lvlJc w:val="left"/>
      <w:pPr>
        <w:ind w:left="360" w:hanging="360"/>
      </w:pPr>
      <w:rPr>
        <w:rFonts w:asciiTheme="minorHAnsi" w:hAnsiTheme="minorHAnsi" w:cs="Times New Roman" w:hint="default"/>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69D3B5C"/>
    <w:multiLevelType w:val="hybridMultilevel"/>
    <w:tmpl w:val="067E8A34"/>
    <w:lvl w:ilvl="0" w:tplc="85F0F182">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9A5024B"/>
    <w:multiLevelType w:val="hybridMultilevel"/>
    <w:tmpl w:val="50EA97FA"/>
    <w:lvl w:ilvl="0" w:tplc="C584E9F0">
      <w:start w:val="3"/>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4"/>
  </w:num>
  <w:num w:numId="3">
    <w:abstractNumId w:val="18"/>
  </w:num>
  <w:num w:numId="4">
    <w:abstractNumId w:val="8"/>
  </w:num>
  <w:num w:numId="5">
    <w:abstractNumId w:val="2"/>
  </w:num>
  <w:num w:numId="6">
    <w:abstractNumId w:val="9"/>
  </w:num>
  <w:num w:numId="7">
    <w:abstractNumId w:val="13"/>
  </w:num>
  <w:num w:numId="8">
    <w:abstractNumId w:val="11"/>
  </w:num>
  <w:num w:numId="9">
    <w:abstractNumId w:val="3"/>
  </w:num>
  <w:num w:numId="10">
    <w:abstractNumId w:val="0"/>
  </w:num>
  <w:num w:numId="11">
    <w:abstractNumId w:val="10"/>
  </w:num>
  <w:num w:numId="12">
    <w:abstractNumId w:val="16"/>
  </w:num>
  <w:num w:numId="13">
    <w:abstractNumId w:val="14"/>
  </w:num>
  <w:num w:numId="14">
    <w:abstractNumId w:val="7"/>
  </w:num>
  <w:num w:numId="15">
    <w:abstractNumId w:val="19"/>
  </w:num>
  <w:num w:numId="16">
    <w:abstractNumId w:val="12"/>
  </w:num>
  <w:num w:numId="17">
    <w:abstractNumId w:val="15"/>
  </w:num>
  <w:num w:numId="18">
    <w:abstractNumId w:val="6"/>
  </w:num>
  <w:num w:numId="19">
    <w:abstractNumId w:val="5"/>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pp0zsf2lx55wiep00uvfpr4faa55pdvseve&quot;&gt;WJGE_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item&gt;31&lt;/item&gt;&lt;item&gt;32&lt;/item&gt;&lt;item&gt;33&lt;/item&gt;&lt;item&gt;34&lt;/item&gt;&lt;/record-ids&gt;&lt;/item&gt;&lt;/Libraries&gt;"/>
  </w:docVars>
  <w:rsids>
    <w:rsidRoot w:val="00F74884"/>
    <w:rsid w:val="00010F88"/>
    <w:rsid w:val="00021761"/>
    <w:rsid w:val="00053BCE"/>
    <w:rsid w:val="000578E9"/>
    <w:rsid w:val="00085961"/>
    <w:rsid w:val="000A500C"/>
    <w:rsid w:val="000A5BA8"/>
    <w:rsid w:val="000B734B"/>
    <w:rsid w:val="000D23F9"/>
    <w:rsid w:val="000E5B61"/>
    <w:rsid w:val="000F191E"/>
    <w:rsid w:val="000F5736"/>
    <w:rsid w:val="000F58F1"/>
    <w:rsid w:val="001021AD"/>
    <w:rsid w:val="00130C56"/>
    <w:rsid w:val="00150BF2"/>
    <w:rsid w:val="00181452"/>
    <w:rsid w:val="001836C1"/>
    <w:rsid w:val="001A5E97"/>
    <w:rsid w:val="001D3E87"/>
    <w:rsid w:val="001F38D6"/>
    <w:rsid w:val="001F4861"/>
    <w:rsid w:val="002212BF"/>
    <w:rsid w:val="002229E0"/>
    <w:rsid w:val="002377BB"/>
    <w:rsid w:val="00247181"/>
    <w:rsid w:val="00252AB6"/>
    <w:rsid w:val="0025498B"/>
    <w:rsid w:val="00263022"/>
    <w:rsid w:val="002B1AD4"/>
    <w:rsid w:val="002C66D0"/>
    <w:rsid w:val="002D2755"/>
    <w:rsid w:val="003109EA"/>
    <w:rsid w:val="00316E67"/>
    <w:rsid w:val="00317934"/>
    <w:rsid w:val="003252B2"/>
    <w:rsid w:val="00347129"/>
    <w:rsid w:val="00375358"/>
    <w:rsid w:val="00375E6C"/>
    <w:rsid w:val="003A6508"/>
    <w:rsid w:val="003B3694"/>
    <w:rsid w:val="003C735A"/>
    <w:rsid w:val="003F54AD"/>
    <w:rsid w:val="004001AA"/>
    <w:rsid w:val="00400405"/>
    <w:rsid w:val="00426B28"/>
    <w:rsid w:val="004352C9"/>
    <w:rsid w:val="004476A9"/>
    <w:rsid w:val="00447769"/>
    <w:rsid w:val="00453555"/>
    <w:rsid w:val="004550B6"/>
    <w:rsid w:val="004664FE"/>
    <w:rsid w:val="004927D4"/>
    <w:rsid w:val="004A2F8C"/>
    <w:rsid w:val="004C1C74"/>
    <w:rsid w:val="004C527E"/>
    <w:rsid w:val="004C7F32"/>
    <w:rsid w:val="004E1276"/>
    <w:rsid w:val="004E6279"/>
    <w:rsid w:val="0051312F"/>
    <w:rsid w:val="00514D3A"/>
    <w:rsid w:val="005278F6"/>
    <w:rsid w:val="005325D9"/>
    <w:rsid w:val="00560B29"/>
    <w:rsid w:val="005648FE"/>
    <w:rsid w:val="00574B29"/>
    <w:rsid w:val="00574B5B"/>
    <w:rsid w:val="005846D8"/>
    <w:rsid w:val="00587638"/>
    <w:rsid w:val="00593D5B"/>
    <w:rsid w:val="005944A1"/>
    <w:rsid w:val="00597F38"/>
    <w:rsid w:val="005A0391"/>
    <w:rsid w:val="005B0451"/>
    <w:rsid w:val="005E5C9C"/>
    <w:rsid w:val="005E7D3F"/>
    <w:rsid w:val="005F13C6"/>
    <w:rsid w:val="0062537D"/>
    <w:rsid w:val="00625DCA"/>
    <w:rsid w:val="0065192C"/>
    <w:rsid w:val="00656BBB"/>
    <w:rsid w:val="006658DD"/>
    <w:rsid w:val="0068106A"/>
    <w:rsid w:val="00684A34"/>
    <w:rsid w:val="00687DD6"/>
    <w:rsid w:val="006A0D6C"/>
    <w:rsid w:val="006A2A43"/>
    <w:rsid w:val="006D12E0"/>
    <w:rsid w:val="006E68A8"/>
    <w:rsid w:val="006F05E0"/>
    <w:rsid w:val="006F3E31"/>
    <w:rsid w:val="006F459F"/>
    <w:rsid w:val="006F508C"/>
    <w:rsid w:val="00700937"/>
    <w:rsid w:val="00713F8A"/>
    <w:rsid w:val="007149F2"/>
    <w:rsid w:val="0072627A"/>
    <w:rsid w:val="00732C3D"/>
    <w:rsid w:val="00783758"/>
    <w:rsid w:val="00791B5D"/>
    <w:rsid w:val="007A2B37"/>
    <w:rsid w:val="007B6C66"/>
    <w:rsid w:val="007E738D"/>
    <w:rsid w:val="007F705C"/>
    <w:rsid w:val="008111BB"/>
    <w:rsid w:val="008137C3"/>
    <w:rsid w:val="00826F3D"/>
    <w:rsid w:val="008400AC"/>
    <w:rsid w:val="0088167A"/>
    <w:rsid w:val="008817BE"/>
    <w:rsid w:val="008833A5"/>
    <w:rsid w:val="00884526"/>
    <w:rsid w:val="008928DE"/>
    <w:rsid w:val="008B605B"/>
    <w:rsid w:val="008D2597"/>
    <w:rsid w:val="008D758B"/>
    <w:rsid w:val="008E1D89"/>
    <w:rsid w:val="00902414"/>
    <w:rsid w:val="0090281B"/>
    <w:rsid w:val="00903FDA"/>
    <w:rsid w:val="00904CAE"/>
    <w:rsid w:val="009060A8"/>
    <w:rsid w:val="0091158A"/>
    <w:rsid w:val="0095341B"/>
    <w:rsid w:val="00953C23"/>
    <w:rsid w:val="00956C48"/>
    <w:rsid w:val="00960910"/>
    <w:rsid w:val="0097558D"/>
    <w:rsid w:val="0099344F"/>
    <w:rsid w:val="00996BC9"/>
    <w:rsid w:val="009A3F86"/>
    <w:rsid w:val="009B36CA"/>
    <w:rsid w:val="009C37C6"/>
    <w:rsid w:val="009D7588"/>
    <w:rsid w:val="009F3E66"/>
    <w:rsid w:val="00A11136"/>
    <w:rsid w:val="00A13126"/>
    <w:rsid w:val="00A41060"/>
    <w:rsid w:val="00A440DB"/>
    <w:rsid w:val="00A45E03"/>
    <w:rsid w:val="00A56F2A"/>
    <w:rsid w:val="00A63F87"/>
    <w:rsid w:val="00A663EE"/>
    <w:rsid w:val="00A7068B"/>
    <w:rsid w:val="00A71D31"/>
    <w:rsid w:val="00AA15DA"/>
    <w:rsid w:val="00AB46CD"/>
    <w:rsid w:val="00AC0E5F"/>
    <w:rsid w:val="00AC574E"/>
    <w:rsid w:val="00AD19D6"/>
    <w:rsid w:val="00AE5ABA"/>
    <w:rsid w:val="00AE6B11"/>
    <w:rsid w:val="00AF3666"/>
    <w:rsid w:val="00AF787F"/>
    <w:rsid w:val="00B027BA"/>
    <w:rsid w:val="00B0626E"/>
    <w:rsid w:val="00B10B4B"/>
    <w:rsid w:val="00B37B85"/>
    <w:rsid w:val="00B564A3"/>
    <w:rsid w:val="00B75428"/>
    <w:rsid w:val="00BA2CCE"/>
    <w:rsid w:val="00BA7AF0"/>
    <w:rsid w:val="00BB6C3B"/>
    <w:rsid w:val="00BC025A"/>
    <w:rsid w:val="00BC0543"/>
    <w:rsid w:val="00BD0111"/>
    <w:rsid w:val="00BE4A6B"/>
    <w:rsid w:val="00BE4BF8"/>
    <w:rsid w:val="00BE4F76"/>
    <w:rsid w:val="00C12010"/>
    <w:rsid w:val="00C142F0"/>
    <w:rsid w:val="00C152B6"/>
    <w:rsid w:val="00C1632B"/>
    <w:rsid w:val="00C31EB0"/>
    <w:rsid w:val="00C53866"/>
    <w:rsid w:val="00C6049D"/>
    <w:rsid w:val="00C62F8D"/>
    <w:rsid w:val="00C633D6"/>
    <w:rsid w:val="00C640E2"/>
    <w:rsid w:val="00C6415A"/>
    <w:rsid w:val="00C83C4B"/>
    <w:rsid w:val="00CC177E"/>
    <w:rsid w:val="00CC3082"/>
    <w:rsid w:val="00CD0898"/>
    <w:rsid w:val="00CD0D8D"/>
    <w:rsid w:val="00CE56F7"/>
    <w:rsid w:val="00CF19C4"/>
    <w:rsid w:val="00CF48F7"/>
    <w:rsid w:val="00D102F8"/>
    <w:rsid w:val="00D2632B"/>
    <w:rsid w:val="00D3114D"/>
    <w:rsid w:val="00D369E8"/>
    <w:rsid w:val="00D46999"/>
    <w:rsid w:val="00D7385F"/>
    <w:rsid w:val="00D746D1"/>
    <w:rsid w:val="00D771B7"/>
    <w:rsid w:val="00D7788E"/>
    <w:rsid w:val="00D82118"/>
    <w:rsid w:val="00D86371"/>
    <w:rsid w:val="00D9248E"/>
    <w:rsid w:val="00DA041A"/>
    <w:rsid w:val="00DA6DB8"/>
    <w:rsid w:val="00DB0394"/>
    <w:rsid w:val="00DB6C55"/>
    <w:rsid w:val="00DB72DD"/>
    <w:rsid w:val="00DE674D"/>
    <w:rsid w:val="00E069C4"/>
    <w:rsid w:val="00E6212F"/>
    <w:rsid w:val="00E66D2A"/>
    <w:rsid w:val="00E95A3B"/>
    <w:rsid w:val="00EA3705"/>
    <w:rsid w:val="00EA49FE"/>
    <w:rsid w:val="00EB315C"/>
    <w:rsid w:val="00EB3857"/>
    <w:rsid w:val="00EC0FDE"/>
    <w:rsid w:val="00F0228B"/>
    <w:rsid w:val="00F120F5"/>
    <w:rsid w:val="00F15863"/>
    <w:rsid w:val="00F17B66"/>
    <w:rsid w:val="00F236E2"/>
    <w:rsid w:val="00F25DD8"/>
    <w:rsid w:val="00F261C6"/>
    <w:rsid w:val="00F57A47"/>
    <w:rsid w:val="00F6565C"/>
    <w:rsid w:val="00F66647"/>
    <w:rsid w:val="00F74884"/>
    <w:rsid w:val="00F810C9"/>
    <w:rsid w:val="00F870C8"/>
    <w:rsid w:val="00F90FC4"/>
    <w:rsid w:val="00FA0C3D"/>
    <w:rsid w:val="00FA2942"/>
    <w:rsid w:val="00FA296D"/>
    <w:rsid w:val="00FA4D0B"/>
    <w:rsid w:val="00FA5539"/>
    <w:rsid w:val="00FD3243"/>
    <w:rsid w:val="00FE337D"/>
    <w:rsid w:val="00FF137B"/>
    <w:rsid w:val="00FF1F15"/>
    <w:rsid w:val="00FF67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BE9F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833A5"/>
    <w:pPr>
      <w:keepNext/>
      <w:numPr>
        <w:numId w:val="4"/>
      </w:numPr>
      <w:spacing w:before="240" w:after="60" w:line="240" w:lineRule="auto"/>
      <w:jc w:val="both"/>
      <w:outlineLvl w:val="0"/>
    </w:pPr>
    <w:rPr>
      <w:rFonts w:ascii="Arial" w:eastAsia="Times" w:hAnsi="Arial" w:cs="Times New Roman"/>
      <w:b/>
      <w:kern w:val="32"/>
      <w:sz w:val="28"/>
      <w:szCs w:val="20"/>
      <w:lang w:val="en-US"/>
    </w:rPr>
  </w:style>
  <w:style w:type="paragraph" w:styleId="Heading2">
    <w:name w:val="heading 2"/>
    <w:basedOn w:val="Normal"/>
    <w:next w:val="Normal"/>
    <w:link w:val="Heading2Char"/>
    <w:qFormat/>
    <w:rsid w:val="008833A5"/>
    <w:pPr>
      <w:keepNext/>
      <w:numPr>
        <w:ilvl w:val="1"/>
        <w:numId w:val="4"/>
      </w:numPr>
      <w:spacing w:before="240" w:after="60" w:line="240" w:lineRule="auto"/>
      <w:jc w:val="both"/>
      <w:outlineLvl w:val="1"/>
    </w:pPr>
    <w:rPr>
      <w:rFonts w:ascii="Arial" w:eastAsia="Times" w:hAnsi="Arial" w:cs="Times New Roman"/>
      <w:b/>
      <w:i/>
      <w:sz w:val="24"/>
      <w:szCs w:val="20"/>
      <w:lang w:val="en-US"/>
    </w:rPr>
  </w:style>
  <w:style w:type="paragraph" w:styleId="Heading3">
    <w:name w:val="heading 3"/>
    <w:basedOn w:val="Normal"/>
    <w:next w:val="Normal"/>
    <w:link w:val="Heading3Char"/>
    <w:qFormat/>
    <w:rsid w:val="008833A5"/>
    <w:pPr>
      <w:keepNext/>
      <w:numPr>
        <w:ilvl w:val="2"/>
        <w:numId w:val="4"/>
      </w:numPr>
      <w:spacing w:before="240" w:after="60" w:line="240" w:lineRule="auto"/>
      <w:jc w:val="both"/>
      <w:outlineLvl w:val="2"/>
    </w:pPr>
    <w:rPr>
      <w:rFonts w:ascii="Arial" w:eastAsia="Times" w:hAnsi="Arial" w:cs="Times New Roman"/>
      <w:b/>
      <w:szCs w:val="20"/>
      <w:lang w:val="en-US"/>
    </w:rPr>
  </w:style>
  <w:style w:type="paragraph" w:styleId="Heading4">
    <w:name w:val="heading 4"/>
    <w:basedOn w:val="Normal"/>
    <w:next w:val="Normal"/>
    <w:link w:val="Heading4Char"/>
    <w:qFormat/>
    <w:rsid w:val="008833A5"/>
    <w:pPr>
      <w:keepNext/>
      <w:numPr>
        <w:ilvl w:val="3"/>
        <w:numId w:val="4"/>
      </w:numPr>
      <w:spacing w:before="240" w:after="60" w:line="240" w:lineRule="auto"/>
      <w:jc w:val="both"/>
      <w:outlineLvl w:val="3"/>
    </w:pPr>
    <w:rPr>
      <w:rFonts w:ascii="Arial" w:eastAsia="Times" w:hAnsi="Arial" w:cs="Times New Roman"/>
      <w:b/>
      <w:sz w:val="20"/>
      <w:szCs w:val="20"/>
      <w:lang w:val="en-US"/>
    </w:rPr>
  </w:style>
  <w:style w:type="paragraph" w:styleId="Heading5">
    <w:name w:val="heading 5"/>
    <w:basedOn w:val="Normal"/>
    <w:next w:val="Normal"/>
    <w:link w:val="Heading5Char"/>
    <w:qFormat/>
    <w:rsid w:val="008833A5"/>
    <w:pPr>
      <w:numPr>
        <w:ilvl w:val="4"/>
        <w:numId w:val="4"/>
      </w:numPr>
      <w:spacing w:before="240" w:after="60" w:line="240" w:lineRule="auto"/>
      <w:jc w:val="both"/>
      <w:outlineLvl w:val="4"/>
    </w:pPr>
    <w:rPr>
      <w:rFonts w:ascii="Arial" w:eastAsia="Times" w:hAnsi="Arial" w:cs="Times New Roman"/>
      <w:b/>
      <w:i/>
      <w:sz w:val="26"/>
      <w:szCs w:val="20"/>
      <w:lang w:val="en-US"/>
    </w:rPr>
  </w:style>
  <w:style w:type="paragraph" w:styleId="Heading6">
    <w:name w:val="heading 6"/>
    <w:basedOn w:val="Normal"/>
    <w:next w:val="Normal"/>
    <w:link w:val="Heading6Char"/>
    <w:qFormat/>
    <w:rsid w:val="008833A5"/>
    <w:pPr>
      <w:numPr>
        <w:ilvl w:val="5"/>
        <w:numId w:val="4"/>
      </w:numPr>
      <w:spacing w:before="240" w:after="60" w:line="240" w:lineRule="auto"/>
      <w:jc w:val="both"/>
      <w:outlineLvl w:val="5"/>
    </w:pPr>
    <w:rPr>
      <w:rFonts w:ascii="Arial" w:eastAsia="Times" w:hAnsi="Arial" w:cs="Times New Roman"/>
      <w:b/>
      <w:szCs w:val="20"/>
      <w:lang w:val="en-US"/>
    </w:rPr>
  </w:style>
  <w:style w:type="paragraph" w:styleId="Heading7">
    <w:name w:val="heading 7"/>
    <w:basedOn w:val="Normal"/>
    <w:next w:val="Normal"/>
    <w:link w:val="Heading7Char"/>
    <w:qFormat/>
    <w:rsid w:val="008833A5"/>
    <w:pPr>
      <w:numPr>
        <w:ilvl w:val="6"/>
        <w:numId w:val="4"/>
      </w:numPr>
      <w:spacing w:before="240" w:after="60" w:line="240" w:lineRule="auto"/>
      <w:jc w:val="both"/>
      <w:outlineLvl w:val="6"/>
    </w:pPr>
    <w:rPr>
      <w:rFonts w:ascii="Arial" w:eastAsia="Times" w:hAnsi="Arial" w:cs="Times New Roman"/>
      <w:sz w:val="20"/>
      <w:szCs w:val="20"/>
      <w:lang w:val="en-US"/>
    </w:rPr>
  </w:style>
  <w:style w:type="paragraph" w:styleId="Heading8">
    <w:name w:val="heading 8"/>
    <w:basedOn w:val="Normal"/>
    <w:next w:val="Normal"/>
    <w:link w:val="Heading8Char"/>
    <w:qFormat/>
    <w:rsid w:val="008833A5"/>
    <w:pPr>
      <w:numPr>
        <w:ilvl w:val="7"/>
        <w:numId w:val="4"/>
      </w:numPr>
      <w:spacing w:before="240" w:after="60" w:line="240" w:lineRule="auto"/>
      <w:jc w:val="both"/>
      <w:outlineLvl w:val="7"/>
    </w:pPr>
    <w:rPr>
      <w:rFonts w:ascii="Arial" w:eastAsia="Times" w:hAnsi="Arial" w:cs="Times New Roman"/>
      <w:i/>
      <w:sz w:val="20"/>
      <w:szCs w:val="20"/>
      <w:lang w:val="en-US"/>
    </w:rPr>
  </w:style>
  <w:style w:type="paragraph" w:styleId="Heading9">
    <w:name w:val="heading 9"/>
    <w:basedOn w:val="Normal"/>
    <w:next w:val="Normal"/>
    <w:link w:val="Heading9Char"/>
    <w:qFormat/>
    <w:rsid w:val="008833A5"/>
    <w:pPr>
      <w:numPr>
        <w:ilvl w:val="8"/>
        <w:numId w:val="4"/>
      </w:numPr>
      <w:spacing w:before="240" w:after="60" w:line="240" w:lineRule="auto"/>
      <w:jc w:val="both"/>
      <w:outlineLvl w:val="8"/>
    </w:pPr>
    <w:rPr>
      <w:rFonts w:ascii="Helvetica" w:eastAsia="Times" w:hAnsi="Helvetica"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F74884"/>
  </w:style>
  <w:style w:type="paragraph" w:styleId="ListParagraph">
    <w:name w:val="List Paragraph"/>
    <w:basedOn w:val="Normal"/>
    <w:uiPriority w:val="34"/>
    <w:qFormat/>
    <w:rsid w:val="00F74884"/>
    <w:pPr>
      <w:ind w:left="720"/>
      <w:contextualSpacing/>
    </w:pPr>
  </w:style>
  <w:style w:type="character" w:customStyle="1" w:styleId="Heading1Char">
    <w:name w:val="Heading 1 Char"/>
    <w:basedOn w:val="DefaultParagraphFont"/>
    <w:link w:val="Heading1"/>
    <w:rsid w:val="008833A5"/>
    <w:rPr>
      <w:rFonts w:ascii="Arial" w:eastAsia="Times" w:hAnsi="Arial" w:cs="Times New Roman"/>
      <w:b/>
      <w:kern w:val="32"/>
      <w:sz w:val="28"/>
      <w:szCs w:val="20"/>
      <w:lang w:val="en-US"/>
    </w:rPr>
  </w:style>
  <w:style w:type="character" w:customStyle="1" w:styleId="Heading2Char">
    <w:name w:val="Heading 2 Char"/>
    <w:basedOn w:val="DefaultParagraphFont"/>
    <w:link w:val="Heading2"/>
    <w:rsid w:val="008833A5"/>
    <w:rPr>
      <w:rFonts w:ascii="Arial" w:eastAsia="Times" w:hAnsi="Arial" w:cs="Times New Roman"/>
      <w:b/>
      <w:i/>
      <w:sz w:val="24"/>
      <w:szCs w:val="20"/>
      <w:lang w:val="en-US"/>
    </w:rPr>
  </w:style>
  <w:style w:type="character" w:customStyle="1" w:styleId="Heading3Char">
    <w:name w:val="Heading 3 Char"/>
    <w:basedOn w:val="DefaultParagraphFont"/>
    <w:link w:val="Heading3"/>
    <w:rsid w:val="008833A5"/>
    <w:rPr>
      <w:rFonts w:ascii="Arial" w:eastAsia="Times" w:hAnsi="Arial" w:cs="Times New Roman"/>
      <w:b/>
      <w:szCs w:val="20"/>
      <w:lang w:val="en-US"/>
    </w:rPr>
  </w:style>
  <w:style w:type="character" w:customStyle="1" w:styleId="Heading4Char">
    <w:name w:val="Heading 4 Char"/>
    <w:basedOn w:val="DefaultParagraphFont"/>
    <w:link w:val="Heading4"/>
    <w:rsid w:val="008833A5"/>
    <w:rPr>
      <w:rFonts w:ascii="Arial" w:eastAsia="Times" w:hAnsi="Arial" w:cs="Times New Roman"/>
      <w:b/>
      <w:sz w:val="20"/>
      <w:szCs w:val="20"/>
      <w:lang w:val="en-US"/>
    </w:rPr>
  </w:style>
  <w:style w:type="character" w:customStyle="1" w:styleId="Heading5Char">
    <w:name w:val="Heading 5 Char"/>
    <w:basedOn w:val="DefaultParagraphFont"/>
    <w:link w:val="Heading5"/>
    <w:rsid w:val="008833A5"/>
    <w:rPr>
      <w:rFonts w:ascii="Arial" w:eastAsia="Times" w:hAnsi="Arial" w:cs="Times New Roman"/>
      <w:b/>
      <w:i/>
      <w:sz w:val="26"/>
      <w:szCs w:val="20"/>
      <w:lang w:val="en-US"/>
    </w:rPr>
  </w:style>
  <w:style w:type="character" w:customStyle="1" w:styleId="Heading6Char">
    <w:name w:val="Heading 6 Char"/>
    <w:basedOn w:val="DefaultParagraphFont"/>
    <w:link w:val="Heading6"/>
    <w:rsid w:val="008833A5"/>
    <w:rPr>
      <w:rFonts w:ascii="Arial" w:eastAsia="Times" w:hAnsi="Arial" w:cs="Times New Roman"/>
      <w:b/>
      <w:szCs w:val="20"/>
      <w:lang w:val="en-US"/>
    </w:rPr>
  </w:style>
  <w:style w:type="character" w:customStyle="1" w:styleId="Heading7Char">
    <w:name w:val="Heading 7 Char"/>
    <w:basedOn w:val="DefaultParagraphFont"/>
    <w:link w:val="Heading7"/>
    <w:rsid w:val="008833A5"/>
    <w:rPr>
      <w:rFonts w:ascii="Arial" w:eastAsia="Times" w:hAnsi="Arial" w:cs="Times New Roman"/>
      <w:sz w:val="20"/>
      <w:szCs w:val="20"/>
      <w:lang w:val="en-US"/>
    </w:rPr>
  </w:style>
  <w:style w:type="character" w:customStyle="1" w:styleId="Heading8Char">
    <w:name w:val="Heading 8 Char"/>
    <w:basedOn w:val="DefaultParagraphFont"/>
    <w:link w:val="Heading8"/>
    <w:rsid w:val="008833A5"/>
    <w:rPr>
      <w:rFonts w:ascii="Arial" w:eastAsia="Times" w:hAnsi="Arial" w:cs="Times New Roman"/>
      <w:i/>
      <w:sz w:val="20"/>
      <w:szCs w:val="20"/>
      <w:lang w:val="en-US"/>
    </w:rPr>
  </w:style>
  <w:style w:type="character" w:customStyle="1" w:styleId="Heading9Char">
    <w:name w:val="Heading 9 Char"/>
    <w:basedOn w:val="DefaultParagraphFont"/>
    <w:link w:val="Heading9"/>
    <w:rsid w:val="008833A5"/>
    <w:rPr>
      <w:rFonts w:ascii="Helvetica" w:eastAsia="Times" w:hAnsi="Helvetica" w:cs="Times New Roman"/>
      <w:szCs w:val="20"/>
      <w:lang w:val="en-US"/>
    </w:rPr>
  </w:style>
  <w:style w:type="paragraph" w:styleId="BalloonText">
    <w:name w:val="Balloon Text"/>
    <w:basedOn w:val="Normal"/>
    <w:link w:val="BalloonTextChar"/>
    <w:uiPriority w:val="99"/>
    <w:semiHidden/>
    <w:unhideWhenUsed/>
    <w:rsid w:val="00A63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F87"/>
    <w:rPr>
      <w:rFonts w:ascii="Tahoma" w:hAnsi="Tahoma" w:cs="Tahoma"/>
      <w:sz w:val="16"/>
      <w:szCs w:val="16"/>
    </w:rPr>
  </w:style>
  <w:style w:type="character" w:styleId="Hyperlink">
    <w:name w:val="Hyperlink"/>
    <w:basedOn w:val="DefaultParagraphFont"/>
    <w:uiPriority w:val="99"/>
    <w:unhideWhenUsed/>
    <w:rsid w:val="000578E9"/>
    <w:rPr>
      <w:color w:val="0000FF"/>
      <w:u w:val="single"/>
    </w:rPr>
  </w:style>
  <w:style w:type="paragraph" w:styleId="NormalWeb">
    <w:name w:val="Normal (Web)"/>
    <w:basedOn w:val="Normal"/>
    <w:uiPriority w:val="99"/>
    <w:unhideWhenUsed/>
    <w:rsid w:val="00FA29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ncbitoggler-master-text">
    <w:name w:val="ui-ncbitoggler-master-text"/>
    <w:basedOn w:val="DefaultParagraphFont"/>
    <w:rsid w:val="002B1AD4"/>
  </w:style>
  <w:style w:type="paragraph" w:customStyle="1" w:styleId="title1">
    <w:name w:val="title1"/>
    <w:basedOn w:val="Normal"/>
    <w:rsid w:val="00EB3857"/>
    <w:pPr>
      <w:spacing w:after="0" w:line="240" w:lineRule="auto"/>
    </w:pPr>
    <w:rPr>
      <w:rFonts w:ascii="Times New Roman" w:eastAsia="Times New Roman" w:hAnsi="Times New Roman" w:cs="Times New Roman"/>
      <w:sz w:val="27"/>
      <w:szCs w:val="27"/>
    </w:rPr>
  </w:style>
  <w:style w:type="paragraph" w:customStyle="1" w:styleId="desc2">
    <w:name w:val="desc2"/>
    <w:basedOn w:val="Normal"/>
    <w:rsid w:val="00EB3857"/>
    <w:pPr>
      <w:spacing w:after="0" w:line="240" w:lineRule="auto"/>
    </w:pPr>
    <w:rPr>
      <w:rFonts w:ascii="Times New Roman" w:eastAsia="Times New Roman" w:hAnsi="Times New Roman" w:cs="Times New Roman"/>
      <w:sz w:val="26"/>
      <w:szCs w:val="26"/>
    </w:rPr>
  </w:style>
  <w:style w:type="paragraph" w:customStyle="1" w:styleId="details1">
    <w:name w:val="details1"/>
    <w:basedOn w:val="Normal"/>
    <w:rsid w:val="00EB3857"/>
    <w:pPr>
      <w:spacing w:after="0" w:line="240" w:lineRule="auto"/>
    </w:pPr>
    <w:rPr>
      <w:rFonts w:ascii="Times New Roman" w:eastAsia="Times New Roman" w:hAnsi="Times New Roman" w:cs="Times New Roman"/>
    </w:rPr>
  </w:style>
  <w:style w:type="character" w:customStyle="1" w:styleId="jrnl">
    <w:name w:val="jrnl"/>
    <w:basedOn w:val="DefaultParagraphFont"/>
    <w:rsid w:val="00EB3857"/>
  </w:style>
  <w:style w:type="paragraph" w:customStyle="1" w:styleId="desc1">
    <w:name w:val="desc1"/>
    <w:basedOn w:val="Normal"/>
    <w:rsid w:val="00252AB6"/>
    <w:pPr>
      <w:spacing w:after="0" w:line="240" w:lineRule="auto"/>
    </w:pPr>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D738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85F"/>
  </w:style>
  <w:style w:type="paragraph" w:styleId="Footer">
    <w:name w:val="footer"/>
    <w:basedOn w:val="Normal"/>
    <w:link w:val="FooterChar"/>
    <w:uiPriority w:val="99"/>
    <w:unhideWhenUsed/>
    <w:rsid w:val="00D738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85F"/>
  </w:style>
  <w:style w:type="character" w:styleId="CommentReference">
    <w:name w:val="annotation reference"/>
    <w:basedOn w:val="DefaultParagraphFont"/>
    <w:uiPriority w:val="99"/>
    <w:semiHidden/>
    <w:unhideWhenUsed/>
    <w:rsid w:val="008E1D89"/>
    <w:rPr>
      <w:sz w:val="16"/>
      <w:szCs w:val="16"/>
    </w:rPr>
  </w:style>
  <w:style w:type="paragraph" w:styleId="CommentText">
    <w:name w:val="annotation text"/>
    <w:basedOn w:val="Normal"/>
    <w:link w:val="CommentTextChar"/>
    <w:uiPriority w:val="99"/>
    <w:semiHidden/>
    <w:unhideWhenUsed/>
    <w:rsid w:val="008E1D89"/>
    <w:pPr>
      <w:spacing w:line="240" w:lineRule="auto"/>
    </w:pPr>
    <w:rPr>
      <w:sz w:val="20"/>
      <w:szCs w:val="20"/>
    </w:rPr>
  </w:style>
  <w:style w:type="character" w:customStyle="1" w:styleId="CommentTextChar">
    <w:name w:val="Comment Text Char"/>
    <w:basedOn w:val="DefaultParagraphFont"/>
    <w:link w:val="CommentText"/>
    <w:uiPriority w:val="99"/>
    <w:semiHidden/>
    <w:rsid w:val="008E1D89"/>
    <w:rPr>
      <w:sz w:val="20"/>
      <w:szCs w:val="20"/>
    </w:rPr>
  </w:style>
  <w:style w:type="paragraph" w:styleId="CommentSubject">
    <w:name w:val="annotation subject"/>
    <w:basedOn w:val="CommentText"/>
    <w:next w:val="CommentText"/>
    <w:link w:val="CommentSubjectChar"/>
    <w:uiPriority w:val="99"/>
    <w:semiHidden/>
    <w:unhideWhenUsed/>
    <w:rsid w:val="008E1D89"/>
    <w:rPr>
      <w:b/>
      <w:bCs/>
    </w:rPr>
  </w:style>
  <w:style w:type="character" w:customStyle="1" w:styleId="CommentSubjectChar">
    <w:name w:val="Comment Subject Char"/>
    <w:basedOn w:val="CommentTextChar"/>
    <w:link w:val="CommentSubject"/>
    <w:uiPriority w:val="99"/>
    <w:semiHidden/>
    <w:rsid w:val="008E1D89"/>
    <w:rPr>
      <w:b/>
      <w:bCs/>
      <w:sz w:val="20"/>
      <w:szCs w:val="20"/>
    </w:rPr>
  </w:style>
  <w:style w:type="paragraph" w:customStyle="1" w:styleId="EndNoteBibliographyTitle">
    <w:name w:val="EndNote Bibliography Title"/>
    <w:basedOn w:val="Normal"/>
    <w:link w:val="EndNoteBibliographyTitleChar"/>
    <w:rsid w:val="00CD089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CD0898"/>
    <w:rPr>
      <w:rFonts w:ascii="Calibri" w:hAnsi="Calibri" w:cs="Calibri"/>
      <w:noProof/>
      <w:lang w:val="en-US"/>
    </w:rPr>
  </w:style>
  <w:style w:type="paragraph" w:customStyle="1" w:styleId="EndNoteBibliography">
    <w:name w:val="EndNote Bibliography"/>
    <w:basedOn w:val="Normal"/>
    <w:link w:val="EndNoteBibliographyChar"/>
    <w:rsid w:val="00CD089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CD0898"/>
    <w:rPr>
      <w:rFonts w:ascii="Calibri" w:hAnsi="Calibri" w:cs="Calibri"/>
      <w:noProof/>
      <w:lang w:val="en-US"/>
    </w:rPr>
  </w:style>
  <w:style w:type="character" w:styleId="FollowedHyperlink">
    <w:name w:val="FollowedHyperlink"/>
    <w:basedOn w:val="DefaultParagraphFont"/>
    <w:uiPriority w:val="99"/>
    <w:semiHidden/>
    <w:unhideWhenUsed/>
    <w:rsid w:val="000D23F9"/>
    <w:rPr>
      <w:color w:val="800080" w:themeColor="followedHyperlink"/>
      <w:u w:val="single"/>
    </w:rPr>
  </w:style>
  <w:style w:type="paragraph" w:styleId="Revision">
    <w:name w:val="Revision"/>
    <w:hidden/>
    <w:uiPriority w:val="99"/>
    <w:semiHidden/>
    <w:rsid w:val="005B0451"/>
    <w:pPr>
      <w:spacing w:after="0" w:line="240" w:lineRule="auto"/>
    </w:pPr>
  </w:style>
  <w:style w:type="character" w:customStyle="1" w:styleId="apple-converted-space">
    <w:name w:val="apple-converted-space"/>
    <w:basedOn w:val="DefaultParagraphFont"/>
    <w:rsid w:val="00B027BA"/>
  </w:style>
  <w:style w:type="paragraph" w:styleId="PlainText">
    <w:name w:val="Plain Text"/>
    <w:basedOn w:val="Normal"/>
    <w:link w:val="PlainTextChar"/>
    <w:rsid w:val="00A71D31"/>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A71D31"/>
    <w:rPr>
      <w:rFonts w:ascii="宋体" w:eastAsia="宋体" w:hAnsi="Courier New" w:cs="Courier New"/>
      <w:kern w:val="2"/>
      <w:sz w:val="21"/>
      <w:szCs w:val="21"/>
      <w:lang w:val="en-U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833A5"/>
    <w:pPr>
      <w:keepNext/>
      <w:numPr>
        <w:numId w:val="4"/>
      </w:numPr>
      <w:spacing w:before="240" w:after="60" w:line="240" w:lineRule="auto"/>
      <w:jc w:val="both"/>
      <w:outlineLvl w:val="0"/>
    </w:pPr>
    <w:rPr>
      <w:rFonts w:ascii="Arial" w:eastAsia="Times" w:hAnsi="Arial" w:cs="Times New Roman"/>
      <w:b/>
      <w:kern w:val="32"/>
      <w:sz w:val="28"/>
      <w:szCs w:val="20"/>
      <w:lang w:val="en-US"/>
    </w:rPr>
  </w:style>
  <w:style w:type="paragraph" w:styleId="Heading2">
    <w:name w:val="heading 2"/>
    <w:basedOn w:val="Normal"/>
    <w:next w:val="Normal"/>
    <w:link w:val="Heading2Char"/>
    <w:qFormat/>
    <w:rsid w:val="008833A5"/>
    <w:pPr>
      <w:keepNext/>
      <w:numPr>
        <w:ilvl w:val="1"/>
        <w:numId w:val="4"/>
      </w:numPr>
      <w:spacing w:before="240" w:after="60" w:line="240" w:lineRule="auto"/>
      <w:jc w:val="both"/>
      <w:outlineLvl w:val="1"/>
    </w:pPr>
    <w:rPr>
      <w:rFonts w:ascii="Arial" w:eastAsia="Times" w:hAnsi="Arial" w:cs="Times New Roman"/>
      <w:b/>
      <w:i/>
      <w:sz w:val="24"/>
      <w:szCs w:val="20"/>
      <w:lang w:val="en-US"/>
    </w:rPr>
  </w:style>
  <w:style w:type="paragraph" w:styleId="Heading3">
    <w:name w:val="heading 3"/>
    <w:basedOn w:val="Normal"/>
    <w:next w:val="Normal"/>
    <w:link w:val="Heading3Char"/>
    <w:qFormat/>
    <w:rsid w:val="008833A5"/>
    <w:pPr>
      <w:keepNext/>
      <w:numPr>
        <w:ilvl w:val="2"/>
        <w:numId w:val="4"/>
      </w:numPr>
      <w:spacing w:before="240" w:after="60" w:line="240" w:lineRule="auto"/>
      <w:jc w:val="both"/>
      <w:outlineLvl w:val="2"/>
    </w:pPr>
    <w:rPr>
      <w:rFonts w:ascii="Arial" w:eastAsia="Times" w:hAnsi="Arial" w:cs="Times New Roman"/>
      <w:b/>
      <w:szCs w:val="20"/>
      <w:lang w:val="en-US"/>
    </w:rPr>
  </w:style>
  <w:style w:type="paragraph" w:styleId="Heading4">
    <w:name w:val="heading 4"/>
    <w:basedOn w:val="Normal"/>
    <w:next w:val="Normal"/>
    <w:link w:val="Heading4Char"/>
    <w:qFormat/>
    <w:rsid w:val="008833A5"/>
    <w:pPr>
      <w:keepNext/>
      <w:numPr>
        <w:ilvl w:val="3"/>
        <w:numId w:val="4"/>
      </w:numPr>
      <w:spacing w:before="240" w:after="60" w:line="240" w:lineRule="auto"/>
      <w:jc w:val="both"/>
      <w:outlineLvl w:val="3"/>
    </w:pPr>
    <w:rPr>
      <w:rFonts w:ascii="Arial" w:eastAsia="Times" w:hAnsi="Arial" w:cs="Times New Roman"/>
      <w:b/>
      <w:sz w:val="20"/>
      <w:szCs w:val="20"/>
      <w:lang w:val="en-US"/>
    </w:rPr>
  </w:style>
  <w:style w:type="paragraph" w:styleId="Heading5">
    <w:name w:val="heading 5"/>
    <w:basedOn w:val="Normal"/>
    <w:next w:val="Normal"/>
    <w:link w:val="Heading5Char"/>
    <w:qFormat/>
    <w:rsid w:val="008833A5"/>
    <w:pPr>
      <w:numPr>
        <w:ilvl w:val="4"/>
        <w:numId w:val="4"/>
      </w:numPr>
      <w:spacing w:before="240" w:after="60" w:line="240" w:lineRule="auto"/>
      <w:jc w:val="both"/>
      <w:outlineLvl w:val="4"/>
    </w:pPr>
    <w:rPr>
      <w:rFonts w:ascii="Arial" w:eastAsia="Times" w:hAnsi="Arial" w:cs="Times New Roman"/>
      <w:b/>
      <w:i/>
      <w:sz w:val="26"/>
      <w:szCs w:val="20"/>
      <w:lang w:val="en-US"/>
    </w:rPr>
  </w:style>
  <w:style w:type="paragraph" w:styleId="Heading6">
    <w:name w:val="heading 6"/>
    <w:basedOn w:val="Normal"/>
    <w:next w:val="Normal"/>
    <w:link w:val="Heading6Char"/>
    <w:qFormat/>
    <w:rsid w:val="008833A5"/>
    <w:pPr>
      <w:numPr>
        <w:ilvl w:val="5"/>
        <w:numId w:val="4"/>
      </w:numPr>
      <w:spacing w:before="240" w:after="60" w:line="240" w:lineRule="auto"/>
      <w:jc w:val="both"/>
      <w:outlineLvl w:val="5"/>
    </w:pPr>
    <w:rPr>
      <w:rFonts w:ascii="Arial" w:eastAsia="Times" w:hAnsi="Arial" w:cs="Times New Roman"/>
      <w:b/>
      <w:szCs w:val="20"/>
      <w:lang w:val="en-US"/>
    </w:rPr>
  </w:style>
  <w:style w:type="paragraph" w:styleId="Heading7">
    <w:name w:val="heading 7"/>
    <w:basedOn w:val="Normal"/>
    <w:next w:val="Normal"/>
    <w:link w:val="Heading7Char"/>
    <w:qFormat/>
    <w:rsid w:val="008833A5"/>
    <w:pPr>
      <w:numPr>
        <w:ilvl w:val="6"/>
        <w:numId w:val="4"/>
      </w:numPr>
      <w:spacing w:before="240" w:after="60" w:line="240" w:lineRule="auto"/>
      <w:jc w:val="both"/>
      <w:outlineLvl w:val="6"/>
    </w:pPr>
    <w:rPr>
      <w:rFonts w:ascii="Arial" w:eastAsia="Times" w:hAnsi="Arial" w:cs="Times New Roman"/>
      <w:sz w:val="20"/>
      <w:szCs w:val="20"/>
      <w:lang w:val="en-US"/>
    </w:rPr>
  </w:style>
  <w:style w:type="paragraph" w:styleId="Heading8">
    <w:name w:val="heading 8"/>
    <w:basedOn w:val="Normal"/>
    <w:next w:val="Normal"/>
    <w:link w:val="Heading8Char"/>
    <w:qFormat/>
    <w:rsid w:val="008833A5"/>
    <w:pPr>
      <w:numPr>
        <w:ilvl w:val="7"/>
        <w:numId w:val="4"/>
      </w:numPr>
      <w:spacing w:before="240" w:after="60" w:line="240" w:lineRule="auto"/>
      <w:jc w:val="both"/>
      <w:outlineLvl w:val="7"/>
    </w:pPr>
    <w:rPr>
      <w:rFonts w:ascii="Arial" w:eastAsia="Times" w:hAnsi="Arial" w:cs="Times New Roman"/>
      <w:i/>
      <w:sz w:val="20"/>
      <w:szCs w:val="20"/>
      <w:lang w:val="en-US"/>
    </w:rPr>
  </w:style>
  <w:style w:type="paragraph" w:styleId="Heading9">
    <w:name w:val="heading 9"/>
    <w:basedOn w:val="Normal"/>
    <w:next w:val="Normal"/>
    <w:link w:val="Heading9Char"/>
    <w:qFormat/>
    <w:rsid w:val="008833A5"/>
    <w:pPr>
      <w:numPr>
        <w:ilvl w:val="8"/>
        <w:numId w:val="4"/>
      </w:numPr>
      <w:spacing w:before="240" w:after="60" w:line="240" w:lineRule="auto"/>
      <w:jc w:val="both"/>
      <w:outlineLvl w:val="8"/>
    </w:pPr>
    <w:rPr>
      <w:rFonts w:ascii="Helvetica" w:eastAsia="Times" w:hAnsi="Helvetica"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F74884"/>
  </w:style>
  <w:style w:type="paragraph" w:styleId="ListParagraph">
    <w:name w:val="List Paragraph"/>
    <w:basedOn w:val="Normal"/>
    <w:uiPriority w:val="34"/>
    <w:qFormat/>
    <w:rsid w:val="00F74884"/>
    <w:pPr>
      <w:ind w:left="720"/>
      <w:contextualSpacing/>
    </w:pPr>
  </w:style>
  <w:style w:type="character" w:customStyle="1" w:styleId="Heading1Char">
    <w:name w:val="Heading 1 Char"/>
    <w:basedOn w:val="DefaultParagraphFont"/>
    <w:link w:val="Heading1"/>
    <w:rsid w:val="008833A5"/>
    <w:rPr>
      <w:rFonts w:ascii="Arial" w:eastAsia="Times" w:hAnsi="Arial" w:cs="Times New Roman"/>
      <w:b/>
      <w:kern w:val="32"/>
      <w:sz w:val="28"/>
      <w:szCs w:val="20"/>
      <w:lang w:val="en-US"/>
    </w:rPr>
  </w:style>
  <w:style w:type="character" w:customStyle="1" w:styleId="Heading2Char">
    <w:name w:val="Heading 2 Char"/>
    <w:basedOn w:val="DefaultParagraphFont"/>
    <w:link w:val="Heading2"/>
    <w:rsid w:val="008833A5"/>
    <w:rPr>
      <w:rFonts w:ascii="Arial" w:eastAsia="Times" w:hAnsi="Arial" w:cs="Times New Roman"/>
      <w:b/>
      <w:i/>
      <w:sz w:val="24"/>
      <w:szCs w:val="20"/>
      <w:lang w:val="en-US"/>
    </w:rPr>
  </w:style>
  <w:style w:type="character" w:customStyle="1" w:styleId="Heading3Char">
    <w:name w:val="Heading 3 Char"/>
    <w:basedOn w:val="DefaultParagraphFont"/>
    <w:link w:val="Heading3"/>
    <w:rsid w:val="008833A5"/>
    <w:rPr>
      <w:rFonts w:ascii="Arial" w:eastAsia="Times" w:hAnsi="Arial" w:cs="Times New Roman"/>
      <w:b/>
      <w:szCs w:val="20"/>
      <w:lang w:val="en-US"/>
    </w:rPr>
  </w:style>
  <w:style w:type="character" w:customStyle="1" w:styleId="Heading4Char">
    <w:name w:val="Heading 4 Char"/>
    <w:basedOn w:val="DefaultParagraphFont"/>
    <w:link w:val="Heading4"/>
    <w:rsid w:val="008833A5"/>
    <w:rPr>
      <w:rFonts w:ascii="Arial" w:eastAsia="Times" w:hAnsi="Arial" w:cs="Times New Roman"/>
      <w:b/>
      <w:sz w:val="20"/>
      <w:szCs w:val="20"/>
      <w:lang w:val="en-US"/>
    </w:rPr>
  </w:style>
  <w:style w:type="character" w:customStyle="1" w:styleId="Heading5Char">
    <w:name w:val="Heading 5 Char"/>
    <w:basedOn w:val="DefaultParagraphFont"/>
    <w:link w:val="Heading5"/>
    <w:rsid w:val="008833A5"/>
    <w:rPr>
      <w:rFonts w:ascii="Arial" w:eastAsia="Times" w:hAnsi="Arial" w:cs="Times New Roman"/>
      <w:b/>
      <w:i/>
      <w:sz w:val="26"/>
      <w:szCs w:val="20"/>
      <w:lang w:val="en-US"/>
    </w:rPr>
  </w:style>
  <w:style w:type="character" w:customStyle="1" w:styleId="Heading6Char">
    <w:name w:val="Heading 6 Char"/>
    <w:basedOn w:val="DefaultParagraphFont"/>
    <w:link w:val="Heading6"/>
    <w:rsid w:val="008833A5"/>
    <w:rPr>
      <w:rFonts w:ascii="Arial" w:eastAsia="Times" w:hAnsi="Arial" w:cs="Times New Roman"/>
      <w:b/>
      <w:szCs w:val="20"/>
      <w:lang w:val="en-US"/>
    </w:rPr>
  </w:style>
  <w:style w:type="character" w:customStyle="1" w:styleId="Heading7Char">
    <w:name w:val="Heading 7 Char"/>
    <w:basedOn w:val="DefaultParagraphFont"/>
    <w:link w:val="Heading7"/>
    <w:rsid w:val="008833A5"/>
    <w:rPr>
      <w:rFonts w:ascii="Arial" w:eastAsia="Times" w:hAnsi="Arial" w:cs="Times New Roman"/>
      <w:sz w:val="20"/>
      <w:szCs w:val="20"/>
      <w:lang w:val="en-US"/>
    </w:rPr>
  </w:style>
  <w:style w:type="character" w:customStyle="1" w:styleId="Heading8Char">
    <w:name w:val="Heading 8 Char"/>
    <w:basedOn w:val="DefaultParagraphFont"/>
    <w:link w:val="Heading8"/>
    <w:rsid w:val="008833A5"/>
    <w:rPr>
      <w:rFonts w:ascii="Arial" w:eastAsia="Times" w:hAnsi="Arial" w:cs="Times New Roman"/>
      <w:i/>
      <w:sz w:val="20"/>
      <w:szCs w:val="20"/>
      <w:lang w:val="en-US"/>
    </w:rPr>
  </w:style>
  <w:style w:type="character" w:customStyle="1" w:styleId="Heading9Char">
    <w:name w:val="Heading 9 Char"/>
    <w:basedOn w:val="DefaultParagraphFont"/>
    <w:link w:val="Heading9"/>
    <w:rsid w:val="008833A5"/>
    <w:rPr>
      <w:rFonts w:ascii="Helvetica" w:eastAsia="Times" w:hAnsi="Helvetica" w:cs="Times New Roman"/>
      <w:szCs w:val="20"/>
      <w:lang w:val="en-US"/>
    </w:rPr>
  </w:style>
  <w:style w:type="paragraph" w:styleId="BalloonText">
    <w:name w:val="Balloon Text"/>
    <w:basedOn w:val="Normal"/>
    <w:link w:val="BalloonTextChar"/>
    <w:uiPriority w:val="99"/>
    <w:semiHidden/>
    <w:unhideWhenUsed/>
    <w:rsid w:val="00A63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F87"/>
    <w:rPr>
      <w:rFonts w:ascii="Tahoma" w:hAnsi="Tahoma" w:cs="Tahoma"/>
      <w:sz w:val="16"/>
      <w:szCs w:val="16"/>
    </w:rPr>
  </w:style>
  <w:style w:type="character" w:styleId="Hyperlink">
    <w:name w:val="Hyperlink"/>
    <w:basedOn w:val="DefaultParagraphFont"/>
    <w:uiPriority w:val="99"/>
    <w:unhideWhenUsed/>
    <w:rsid w:val="000578E9"/>
    <w:rPr>
      <w:color w:val="0000FF"/>
      <w:u w:val="single"/>
    </w:rPr>
  </w:style>
  <w:style w:type="paragraph" w:styleId="NormalWeb">
    <w:name w:val="Normal (Web)"/>
    <w:basedOn w:val="Normal"/>
    <w:uiPriority w:val="99"/>
    <w:unhideWhenUsed/>
    <w:rsid w:val="00FA29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ncbitoggler-master-text">
    <w:name w:val="ui-ncbitoggler-master-text"/>
    <w:basedOn w:val="DefaultParagraphFont"/>
    <w:rsid w:val="002B1AD4"/>
  </w:style>
  <w:style w:type="paragraph" w:customStyle="1" w:styleId="title1">
    <w:name w:val="title1"/>
    <w:basedOn w:val="Normal"/>
    <w:rsid w:val="00EB3857"/>
    <w:pPr>
      <w:spacing w:after="0" w:line="240" w:lineRule="auto"/>
    </w:pPr>
    <w:rPr>
      <w:rFonts w:ascii="Times New Roman" w:eastAsia="Times New Roman" w:hAnsi="Times New Roman" w:cs="Times New Roman"/>
      <w:sz w:val="27"/>
      <w:szCs w:val="27"/>
    </w:rPr>
  </w:style>
  <w:style w:type="paragraph" w:customStyle="1" w:styleId="desc2">
    <w:name w:val="desc2"/>
    <w:basedOn w:val="Normal"/>
    <w:rsid w:val="00EB3857"/>
    <w:pPr>
      <w:spacing w:after="0" w:line="240" w:lineRule="auto"/>
    </w:pPr>
    <w:rPr>
      <w:rFonts w:ascii="Times New Roman" w:eastAsia="Times New Roman" w:hAnsi="Times New Roman" w:cs="Times New Roman"/>
      <w:sz w:val="26"/>
      <w:szCs w:val="26"/>
    </w:rPr>
  </w:style>
  <w:style w:type="paragraph" w:customStyle="1" w:styleId="details1">
    <w:name w:val="details1"/>
    <w:basedOn w:val="Normal"/>
    <w:rsid w:val="00EB3857"/>
    <w:pPr>
      <w:spacing w:after="0" w:line="240" w:lineRule="auto"/>
    </w:pPr>
    <w:rPr>
      <w:rFonts w:ascii="Times New Roman" w:eastAsia="Times New Roman" w:hAnsi="Times New Roman" w:cs="Times New Roman"/>
    </w:rPr>
  </w:style>
  <w:style w:type="character" w:customStyle="1" w:styleId="jrnl">
    <w:name w:val="jrnl"/>
    <w:basedOn w:val="DefaultParagraphFont"/>
    <w:rsid w:val="00EB3857"/>
  </w:style>
  <w:style w:type="paragraph" w:customStyle="1" w:styleId="desc1">
    <w:name w:val="desc1"/>
    <w:basedOn w:val="Normal"/>
    <w:rsid w:val="00252AB6"/>
    <w:pPr>
      <w:spacing w:after="0" w:line="240" w:lineRule="auto"/>
    </w:pPr>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D738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85F"/>
  </w:style>
  <w:style w:type="paragraph" w:styleId="Footer">
    <w:name w:val="footer"/>
    <w:basedOn w:val="Normal"/>
    <w:link w:val="FooterChar"/>
    <w:uiPriority w:val="99"/>
    <w:unhideWhenUsed/>
    <w:rsid w:val="00D738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85F"/>
  </w:style>
  <w:style w:type="character" w:styleId="CommentReference">
    <w:name w:val="annotation reference"/>
    <w:basedOn w:val="DefaultParagraphFont"/>
    <w:uiPriority w:val="99"/>
    <w:semiHidden/>
    <w:unhideWhenUsed/>
    <w:rsid w:val="008E1D89"/>
    <w:rPr>
      <w:sz w:val="16"/>
      <w:szCs w:val="16"/>
    </w:rPr>
  </w:style>
  <w:style w:type="paragraph" w:styleId="CommentText">
    <w:name w:val="annotation text"/>
    <w:basedOn w:val="Normal"/>
    <w:link w:val="CommentTextChar"/>
    <w:uiPriority w:val="99"/>
    <w:semiHidden/>
    <w:unhideWhenUsed/>
    <w:rsid w:val="008E1D89"/>
    <w:pPr>
      <w:spacing w:line="240" w:lineRule="auto"/>
    </w:pPr>
    <w:rPr>
      <w:sz w:val="20"/>
      <w:szCs w:val="20"/>
    </w:rPr>
  </w:style>
  <w:style w:type="character" w:customStyle="1" w:styleId="CommentTextChar">
    <w:name w:val="Comment Text Char"/>
    <w:basedOn w:val="DefaultParagraphFont"/>
    <w:link w:val="CommentText"/>
    <w:uiPriority w:val="99"/>
    <w:semiHidden/>
    <w:rsid w:val="008E1D89"/>
    <w:rPr>
      <w:sz w:val="20"/>
      <w:szCs w:val="20"/>
    </w:rPr>
  </w:style>
  <w:style w:type="paragraph" w:styleId="CommentSubject">
    <w:name w:val="annotation subject"/>
    <w:basedOn w:val="CommentText"/>
    <w:next w:val="CommentText"/>
    <w:link w:val="CommentSubjectChar"/>
    <w:uiPriority w:val="99"/>
    <w:semiHidden/>
    <w:unhideWhenUsed/>
    <w:rsid w:val="008E1D89"/>
    <w:rPr>
      <w:b/>
      <w:bCs/>
    </w:rPr>
  </w:style>
  <w:style w:type="character" w:customStyle="1" w:styleId="CommentSubjectChar">
    <w:name w:val="Comment Subject Char"/>
    <w:basedOn w:val="CommentTextChar"/>
    <w:link w:val="CommentSubject"/>
    <w:uiPriority w:val="99"/>
    <w:semiHidden/>
    <w:rsid w:val="008E1D89"/>
    <w:rPr>
      <w:b/>
      <w:bCs/>
      <w:sz w:val="20"/>
      <w:szCs w:val="20"/>
    </w:rPr>
  </w:style>
  <w:style w:type="paragraph" w:customStyle="1" w:styleId="EndNoteBibliographyTitle">
    <w:name w:val="EndNote Bibliography Title"/>
    <w:basedOn w:val="Normal"/>
    <w:link w:val="EndNoteBibliographyTitleChar"/>
    <w:rsid w:val="00CD089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CD0898"/>
    <w:rPr>
      <w:rFonts w:ascii="Calibri" w:hAnsi="Calibri" w:cs="Calibri"/>
      <w:noProof/>
      <w:lang w:val="en-US"/>
    </w:rPr>
  </w:style>
  <w:style w:type="paragraph" w:customStyle="1" w:styleId="EndNoteBibliography">
    <w:name w:val="EndNote Bibliography"/>
    <w:basedOn w:val="Normal"/>
    <w:link w:val="EndNoteBibliographyChar"/>
    <w:rsid w:val="00CD089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CD0898"/>
    <w:rPr>
      <w:rFonts w:ascii="Calibri" w:hAnsi="Calibri" w:cs="Calibri"/>
      <w:noProof/>
      <w:lang w:val="en-US"/>
    </w:rPr>
  </w:style>
  <w:style w:type="character" w:styleId="FollowedHyperlink">
    <w:name w:val="FollowedHyperlink"/>
    <w:basedOn w:val="DefaultParagraphFont"/>
    <w:uiPriority w:val="99"/>
    <w:semiHidden/>
    <w:unhideWhenUsed/>
    <w:rsid w:val="000D23F9"/>
    <w:rPr>
      <w:color w:val="800080" w:themeColor="followedHyperlink"/>
      <w:u w:val="single"/>
    </w:rPr>
  </w:style>
  <w:style w:type="paragraph" w:styleId="Revision">
    <w:name w:val="Revision"/>
    <w:hidden/>
    <w:uiPriority w:val="99"/>
    <w:semiHidden/>
    <w:rsid w:val="005B0451"/>
    <w:pPr>
      <w:spacing w:after="0" w:line="240" w:lineRule="auto"/>
    </w:pPr>
  </w:style>
  <w:style w:type="character" w:customStyle="1" w:styleId="apple-converted-space">
    <w:name w:val="apple-converted-space"/>
    <w:basedOn w:val="DefaultParagraphFont"/>
    <w:rsid w:val="00B027BA"/>
  </w:style>
  <w:style w:type="paragraph" w:styleId="PlainText">
    <w:name w:val="Plain Text"/>
    <w:basedOn w:val="Normal"/>
    <w:link w:val="PlainTextChar"/>
    <w:rsid w:val="00A71D31"/>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A71D31"/>
    <w:rPr>
      <w:rFonts w:ascii="宋体" w:eastAsia="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410935">
      <w:bodyDiv w:val="1"/>
      <w:marLeft w:val="0"/>
      <w:marRight w:val="0"/>
      <w:marTop w:val="0"/>
      <w:marBottom w:val="0"/>
      <w:divBdr>
        <w:top w:val="none" w:sz="0" w:space="0" w:color="auto"/>
        <w:left w:val="none" w:sz="0" w:space="0" w:color="auto"/>
        <w:bottom w:val="none" w:sz="0" w:space="0" w:color="auto"/>
        <w:right w:val="none" w:sz="0" w:space="0" w:color="auto"/>
      </w:divBdr>
      <w:divsChild>
        <w:div w:id="1466116236">
          <w:marLeft w:val="0"/>
          <w:marRight w:val="0"/>
          <w:marTop w:val="0"/>
          <w:marBottom w:val="0"/>
          <w:divBdr>
            <w:top w:val="none" w:sz="0" w:space="0" w:color="auto"/>
            <w:left w:val="none" w:sz="0" w:space="0" w:color="auto"/>
            <w:bottom w:val="none" w:sz="0" w:space="0" w:color="auto"/>
            <w:right w:val="none" w:sz="0" w:space="0" w:color="auto"/>
          </w:divBdr>
        </w:div>
      </w:divsChild>
    </w:div>
    <w:div w:id="508638348">
      <w:bodyDiv w:val="1"/>
      <w:marLeft w:val="0"/>
      <w:marRight w:val="0"/>
      <w:marTop w:val="0"/>
      <w:marBottom w:val="0"/>
      <w:divBdr>
        <w:top w:val="none" w:sz="0" w:space="0" w:color="auto"/>
        <w:left w:val="none" w:sz="0" w:space="0" w:color="auto"/>
        <w:bottom w:val="none" w:sz="0" w:space="0" w:color="auto"/>
        <w:right w:val="none" w:sz="0" w:space="0" w:color="auto"/>
      </w:divBdr>
      <w:divsChild>
        <w:div w:id="1406300332">
          <w:marLeft w:val="0"/>
          <w:marRight w:val="0"/>
          <w:marTop w:val="0"/>
          <w:marBottom w:val="0"/>
          <w:divBdr>
            <w:top w:val="none" w:sz="0" w:space="0" w:color="auto"/>
            <w:left w:val="none" w:sz="0" w:space="0" w:color="auto"/>
            <w:bottom w:val="none" w:sz="0" w:space="0" w:color="auto"/>
            <w:right w:val="none" w:sz="0" w:space="0" w:color="auto"/>
          </w:divBdr>
          <w:divsChild>
            <w:div w:id="922179225">
              <w:marLeft w:val="0"/>
              <w:marRight w:val="0"/>
              <w:marTop w:val="0"/>
              <w:marBottom w:val="0"/>
              <w:divBdr>
                <w:top w:val="none" w:sz="0" w:space="0" w:color="auto"/>
                <w:left w:val="none" w:sz="0" w:space="0" w:color="auto"/>
                <w:bottom w:val="none" w:sz="0" w:space="0" w:color="auto"/>
                <w:right w:val="none" w:sz="0" w:space="0" w:color="auto"/>
              </w:divBdr>
              <w:divsChild>
                <w:div w:id="1514422048">
                  <w:marLeft w:val="0"/>
                  <w:marRight w:val="0"/>
                  <w:marTop w:val="0"/>
                  <w:marBottom w:val="0"/>
                  <w:divBdr>
                    <w:top w:val="none" w:sz="0" w:space="0" w:color="auto"/>
                    <w:left w:val="none" w:sz="0" w:space="0" w:color="auto"/>
                    <w:bottom w:val="none" w:sz="0" w:space="0" w:color="auto"/>
                    <w:right w:val="none" w:sz="0" w:space="0" w:color="auto"/>
                  </w:divBdr>
                  <w:divsChild>
                    <w:div w:id="1615360013">
                      <w:marLeft w:val="0"/>
                      <w:marRight w:val="0"/>
                      <w:marTop w:val="0"/>
                      <w:marBottom w:val="0"/>
                      <w:divBdr>
                        <w:top w:val="none" w:sz="0" w:space="0" w:color="auto"/>
                        <w:left w:val="none" w:sz="0" w:space="0" w:color="auto"/>
                        <w:bottom w:val="none" w:sz="0" w:space="0" w:color="auto"/>
                        <w:right w:val="none" w:sz="0" w:space="0" w:color="auto"/>
                      </w:divBdr>
                      <w:divsChild>
                        <w:div w:id="769393286">
                          <w:marLeft w:val="0"/>
                          <w:marRight w:val="0"/>
                          <w:marTop w:val="0"/>
                          <w:marBottom w:val="0"/>
                          <w:divBdr>
                            <w:top w:val="none" w:sz="0" w:space="0" w:color="auto"/>
                            <w:left w:val="none" w:sz="0" w:space="0" w:color="auto"/>
                            <w:bottom w:val="none" w:sz="0" w:space="0" w:color="auto"/>
                            <w:right w:val="none" w:sz="0" w:space="0" w:color="auto"/>
                          </w:divBdr>
                          <w:divsChild>
                            <w:div w:id="853810569">
                              <w:marLeft w:val="0"/>
                              <w:marRight w:val="0"/>
                              <w:marTop w:val="0"/>
                              <w:marBottom w:val="0"/>
                              <w:divBdr>
                                <w:top w:val="none" w:sz="0" w:space="0" w:color="auto"/>
                                <w:left w:val="none" w:sz="0" w:space="0" w:color="auto"/>
                                <w:bottom w:val="none" w:sz="0" w:space="0" w:color="auto"/>
                                <w:right w:val="none" w:sz="0" w:space="0" w:color="auto"/>
                              </w:divBdr>
                              <w:divsChild>
                                <w:div w:id="1624996907">
                                  <w:marLeft w:val="0"/>
                                  <w:marRight w:val="0"/>
                                  <w:marTop w:val="0"/>
                                  <w:marBottom w:val="0"/>
                                  <w:divBdr>
                                    <w:top w:val="none" w:sz="0" w:space="0" w:color="auto"/>
                                    <w:left w:val="none" w:sz="0" w:space="0" w:color="auto"/>
                                    <w:bottom w:val="none" w:sz="0" w:space="0" w:color="auto"/>
                                    <w:right w:val="none" w:sz="0" w:space="0" w:color="auto"/>
                                  </w:divBdr>
                                  <w:divsChild>
                                    <w:div w:id="33164820">
                                      <w:marLeft w:val="0"/>
                                      <w:marRight w:val="0"/>
                                      <w:marTop w:val="0"/>
                                      <w:marBottom w:val="0"/>
                                      <w:divBdr>
                                        <w:top w:val="none" w:sz="0" w:space="0" w:color="auto"/>
                                        <w:left w:val="none" w:sz="0" w:space="0" w:color="auto"/>
                                        <w:bottom w:val="none" w:sz="0" w:space="0" w:color="auto"/>
                                        <w:right w:val="none" w:sz="0" w:space="0" w:color="auto"/>
                                      </w:divBdr>
                                    </w:div>
                                    <w:div w:id="72044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220274">
      <w:bodyDiv w:val="1"/>
      <w:marLeft w:val="0"/>
      <w:marRight w:val="0"/>
      <w:marTop w:val="0"/>
      <w:marBottom w:val="0"/>
      <w:divBdr>
        <w:top w:val="none" w:sz="0" w:space="0" w:color="auto"/>
        <w:left w:val="none" w:sz="0" w:space="0" w:color="auto"/>
        <w:bottom w:val="none" w:sz="0" w:space="0" w:color="auto"/>
        <w:right w:val="none" w:sz="0" w:space="0" w:color="auto"/>
      </w:divBdr>
      <w:divsChild>
        <w:div w:id="623774658">
          <w:marLeft w:val="0"/>
          <w:marRight w:val="0"/>
          <w:marTop w:val="0"/>
          <w:marBottom w:val="0"/>
          <w:divBdr>
            <w:top w:val="none" w:sz="0" w:space="0" w:color="auto"/>
            <w:left w:val="none" w:sz="0" w:space="0" w:color="auto"/>
            <w:bottom w:val="none" w:sz="0" w:space="0" w:color="auto"/>
            <w:right w:val="none" w:sz="0" w:space="0" w:color="auto"/>
          </w:divBdr>
          <w:divsChild>
            <w:div w:id="1039934801">
              <w:marLeft w:val="0"/>
              <w:marRight w:val="0"/>
              <w:marTop w:val="0"/>
              <w:marBottom w:val="0"/>
              <w:divBdr>
                <w:top w:val="none" w:sz="0" w:space="0" w:color="auto"/>
                <w:left w:val="none" w:sz="0" w:space="0" w:color="auto"/>
                <w:bottom w:val="none" w:sz="0" w:space="0" w:color="auto"/>
                <w:right w:val="none" w:sz="0" w:space="0" w:color="auto"/>
              </w:divBdr>
              <w:divsChild>
                <w:div w:id="1205142526">
                  <w:marLeft w:val="0"/>
                  <w:marRight w:val="0"/>
                  <w:marTop w:val="0"/>
                  <w:marBottom w:val="0"/>
                  <w:divBdr>
                    <w:top w:val="none" w:sz="0" w:space="0" w:color="auto"/>
                    <w:left w:val="none" w:sz="0" w:space="0" w:color="auto"/>
                    <w:bottom w:val="none" w:sz="0" w:space="0" w:color="auto"/>
                    <w:right w:val="none" w:sz="0" w:space="0" w:color="auto"/>
                  </w:divBdr>
                  <w:divsChild>
                    <w:div w:id="663432043">
                      <w:marLeft w:val="0"/>
                      <w:marRight w:val="0"/>
                      <w:marTop w:val="0"/>
                      <w:marBottom w:val="0"/>
                      <w:divBdr>
                        <w:top w:val="none" w:sz="0" w:space="0" w:color="auto"/>
                        <w:left w:val="none" w:sz="0" w:space="0" w:color="auto"/>
                        <w:bottom w:val="none" w:sz="0" w:space="0" w:color="auto"/>
                        <w:right w:val="none" w:sz="0" w:space="0" w:color="auto"/>
                      </w:divBdr>
                      <w:divsChild>
                        <w:div w:id="1273320261">
                          <w:marLeft w:val="0"/>
                          <w:marRight w:val="0"/>
                          <w:marTop w:val="0"/>
                          <w:marBottom w:val="0"/>
                          <w:divBdr>
                            <w:top w:val="none" w:sz="0" w:space="0" w:color="auto"/>
                            <w:left w:val="none" w:sz="0" w:space="0" w:color="auto"/>
                            <w:bottom w:val="none" w:sz="0" w:space="0" w:color="auto"/>
                            <w:right w:val="none" w:sz="0" w:space="0" w:color="auto"/>
                          </w:divBdr>
                          <w:divsChild>
                            <w:div w:id="328021334">
                              <w:marLeft w:val="0"/>
                              <w:marRight w:val="0"/>
                              <w:marTop w:val="0"/>
                              <w:marBottom w:val="0"/>
                              <w:divBdr>
                                <w:top w:val="none" w:sz="0" w:space="0" w:color="auto"/>
                                <w:left w:val="none" w:sz="0" w:space="0" w:color="auto"/>
                                <w:bottom w:val="none" w:sz="0" w:space="0" w:color="auto"/>
                                <w:right w:val="none" w:sz="0" w:space="0" w:color="auto"/>
                              </w:divBdr>
                              <w:divsChild>
                                <w:div w:id="1306161998">
                                  <w:marLeft w:val="0"/>
                                  <w:marRight w:val="0"/>
                                  <w:marTop w:val="0"/>
                                  <w:marBottom w:val="0"/>
                                  <w:divBdr>
                                    <w:top w:val="none" w:sz="0" w:space="0" w:color="auto"/>
                                    <w:left w:val="none" w:sz="0" w:space="0" w:color="auto"/>
                                    <w:bottom w:val="none" w:sz="0" w:space="0" w:color="auto"/>
                                    <w:right w:val="none" w:sz="0" w:space="0" w:color="auto"/>
                                  </w:divBdr>
                                  <w:divsChild>
                                    <w:div w:id="1767074949">
                                      <w:marLeft w:val="0"/>
                                      <w:marRight w:val="0"/>
                                      <w:marTop w:val="0"/>
                                      <w:marBottom w:val="0"/>
                                      <w:divBdr>
                                        <w:top w:val="none" w:sz="0" w:space="0" w:color="auto"/>
                                        <w:left w:val="none" w:sz="0" w:space="0" w:color="auto"/>
                                        <w:bottom w:val="none" w:sz="0" w:space="0" w:color="auto"/>
                                        <w:right w:val="none" w:sz="0" w:space="0" w:color="auto"/>
                                      </w:divBdr>
                                    </w:div>
                                    <w:div w:id="159281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240051">
      <w:bodyDiv w:val="1"/>
      <w:marLeft w:val="0"/>
      <w:marRight w:val="0"/>
      <w:marTop w:val="0"/>
      <w:marBottom w:val="0"/>
      <w:divBdr>
        <w:top w:val="none" w:sz="0" w:space="0" w:color="auto"/>
        <w:left w:val="none" w:sz="0" w:space="0" w:color="auto"/>
        <w:bottom w:val="none" w:sz="0" w:space="0" w:color="auto"/>
        <w:right w:val="none" w:sz="0" w:space="0" w:color="auto"/>
      </w:divBdr>
    </w:div>
    <w:div w:id="856037904">
      <w:bodyDiv w:val="1"/>
      <w:marLeft w:val="0"/>
      <w:marRight w:val="0"/>
      <w:marTop w:val="0"/>
      <w:marBottom w:val="0"/>
      <w:divBdr>
        <w:top w:val="none" w:sz="0" w:space="0" w:color="auto"/>
        <w:left w:val="none" w:sz="0" w:space="0" w:color="auto"/>
        <w:bottom w:val="none" w:sz="0" w:space="0" w:color="auto"/>
        <w:right w:val="none" w:sz="0" w:space="0" w:color="auto"/>
      </w:divBdr>
      <w:divsChild>
        <w:div w:id="237324935">
          <w:marLeft w:val="0"/>
          <w:marRight w:val="0"/>
          <w:marTop w:val="0"/>
          <w:marBottom w:val="0"/>
          <w:divBdr>
            <w:top w:val="none" w:sz="0" w:space="0" w:color="auto"/>
            <w:left w:val="none" w:sz="0" w:space="0" w:color="auto"/>
            <w:bottom w:val="none" w:sz="0" w:space="0" w:color="auto"/>
            <w:right w:val="none" w:sz="0" w:space="0" w:color="auto"/>
          </w:divBdr>
          <w:divsChild>
            <w:div w:id="2066948889">
              <w:marLeft w:val="0"/>
              <w:marRight w:val="0"/>
              <w:marTop w:val="0"/>
              <w:marBottom w:val="0"/>
              <w:divBdr>
                <w:top w:val="none" w:sz="0" w:space="0" w:color="auto"/>
                <w:left w:val="none" w:sz="0" w:space="0" w:color="auto"/>
                <w:bottom w:val="none" w:sz="0" w:space="0" w:color="auto"/>
                <w:right w:val="none" w:sz="0" w:space="0" w:color="auto"/>
              </w:divBdr>
              <w:divsChild>
                <w:div w:id="763377688">
                  <w:marLeft w:val="0"/>
                  <w:marRight w:val="0"/>
                  <w:marTop w:val="0"/>
                  <w:marBottom w:val="0"/>
                  <w:divBdr>
                    <w:top w:val="none" w:sz="0" w:space="0" w:color="auto"/>
                    <w:left w:val="none" w:sz="0" w:space="0" w:color="auto"/>
                    <w:bottom w:val="none" w:sz="0" w:space="0" w:color="auto"/>
                    <w:right w:val="none" w:sz="0" w:space="0" w:color="auto"/>
                  </w:divBdr>
                  <w:divsChild>
                    <w:div w:id="1143235318">
                      <w:marLeft w:val="0"/>
                      <w:marRight w:val="0"/>
                      <w:marTop w:val="0"/>
                      <w:marBottom w:val="0"/>
                      <w:divBdr>
                        <w:top w:val="none" w:sz="0" w:space="0" w:color="auto"/>
                        <w:left w:val="none" w:sz="0" w:space="0" w:color="auto"/>
                        <w:bottom w:val="none" w:sz="0" w:space="0" w:color="auto"/>
                        <w:right w:val="none" w:sz="0" w:space="0" w:color="auto"/>
                      </w:divBdr>
                      <w:divsChild>
                        <w:div w:id="1669945785">
                          <w:marLeft w:val="0"/>
                          <w:marRight w:val="0"/>
                          <w:marTop w:val="0"/>
                          <w:marBottom w:val="0"/>
                          <w:divBdr>
                            <w:top w:val="none" w:sz="0" w:space="0" w:color="auto"/>
                            <w:left w:val="none" w:sz="0" w:space="0" w:color="auto"/>
                            <w:bottom w:val="none" w:sz="0" w:space="0" w:color="auto"/>
                            <w:right w:val="none" w:sz="0" w:space="0" w:color="auto"/>
                          </w:divBdr>
                          <w:divsChild>
                            <w:div w:id="1689717590">
                              <w:marLeft w:val="0"/>
                              <w:marRight w:val="0"/>
                              <w:marTop w:val="0"/>
                              <w:marBottom w:val="0"/>
                              <w:divBdr>
                                <w:top w:val="none" w:sz="0" w:space="0" w:color="auto"/>
                                <w:left w:val="none" w:sz="0" w:space="0" w:color="auto"/>
                                <w:bottom w:val="none" w:sz="0" w:space="0" w:color="auto"/>
                                <w:right w:val="none" w:sz="0" w:space="0" w:color="auto"/>
                              </w:divBdr>
                              <w:divsChild>
                                <w:div w:id="370688097">
                                  <w:marLeft w:val="0"/>
                                  <w:marRight w:val="0"/>
                                  <w:marTop w:val="0"/>
                                  <w:marBottom w:val="0"/>
                                  <w:divBdr>
                                    <w:top w:val="none" w:sz="0" w:space="0" w:color="auto"/>
                                    <w:left w:val="none" w:sz="0" w:space="0" w:color="auto"/>
                                    <w:bottom w:val="none" w:sz="0" w:space="0" w:color="auto"/>
                                    <w:right w:val="none" w:sz="0" w:space="0" w:color="auto"/>
                                  </w:divBdr>
                                  <w:divsChild>
                                    <w:div w:id="59836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367757">
      <w:bodyDiv w:val="1"/>
      <w:marLeft w:val="0"/>
      <w:marRight w:val="0"/>
      <w:marTop w:val="0"/>
      <w:marBottom w:val="0"/>
      <w:divBdr>
        <w:top w:val="none" w:sz="0" w:space="0" w:color="auto"/>
        <w:left w:val="none" w:sz="0" w:space="0" w:color="auto"/>
        <w:bottom w:val="none" w:sz="0" w:space="0" w:color="auto"/>
        <w:right w:val="none" w:sz="0" w:space="0" w:color="auto"/>
      </w:divBdr>
      <w:divsChild>
        <w:div w:id="459762176">
          <w:marLeft w:val="0"/>
          <w:marRight w:val="1"/>
          <w:marTop w:val="0"/>
          <w:marBottom w:val="0"/>
          <w:divBdr>
            <w:top w:val="none" w:sz="0" w:space="0" w:color="auto"/>
            <w:left w:val="none" w:sz="0" w:space="0" w:color="auto"/>
            <w:bottom w:val="none" w:sz="0" w:space="0" w:color="auto"/>
            <w:right w:val="none" w:sz="0" w:space="0" w:color="auto"/>
          </w:divBdr>
          <w:divsChild>
            <w:div w:id="1571037257">
              <w:marLeft w:val="0"/>
              <w:marRight w:val="0"/>
              <w:marTop w:val="0"/>
              <w:marBottom w:val="0"/>
              <w:divBdr>
                <w:top w:val="none" w:sz="0" w:space="0" w:color="auto"/>
                <w:left w:val="none" w:sz="0" w:space="0" w:color="auto"/>
                <w:bottom w:val="none" w:sz="0" w:space="0" w:color="auto"/>
                <w:right w:val="none" w:sz="0" w:space="0" w:color="auto"/>
              </w:divBdr>
              <w:divsChild>
                <w:div w:id="1577589140">
                  <w:marLeft w:val="0"/>
                  <w:marRight w:val="1"/>
                  <w:marTop w:val="0"/>
                  <w:marBottom w:val="0"/>
                  <w:divBdr>
                    <w:top w:val="none" w:sz="0" w:space="0" w:color="auto"/>
                    <w:left w:val="none" w:sz="0" w:space="0" w:color="auto"/>
                    <w:bottom w:val="none" w:sz="0" w:space="0" w:color="auto"/>
                    <w:right w:val="none" w:sz="0" w:space="0" w:color="auto"/>
                  </w:divBdr>
                  <w:divsChild>
                    <w:div w:id="1464695422">
                      <w:marLeft w:val="0"/>
                      <w:marRight w:val="0"/>
                      <w:marTop w:val="0"/>
                      <w:marBottom w:val="0"/>
                      <w:divBdr>
                        <w:top w:val="none" w:sz="0" w:space="0" w:color="auto"/>
                        <w:left w:val="none" w:sz="0" w:space="0" w:color="auto"/>
                        <w:bottom w:val="none" w:sz="0" w:space="0" w:color="auto"/>
                        <w:right w:val="none" w:sz="0" w:space="0" w:color="auto"/>
                      </w:divBdr>
                      <w:divsChild>
                        <w:div w:id="22706447">
                          <w:marLeft w:val="0"/>
                          <w:marRight w:val="0"/>
                          <w:marTop w:val="216"/>
                          <w:marBottom w:val="312"/>
                          <w:divBdr>
                            <w:top w:val="none" w:sz="0" w:space="0" w:color="auto"/>
                            <w:left w:val="none" w:sz="0" w:space="0" w:color="auto"/>
                            <w:bottom w:val="none" w:sz="0" w:space="0" w:color="auto"/>
                            <w:right w:val="none" w:sz="0" w:space="0" w:color="auto"/>
                          </w:divBdr>
                          <w:divsChild>
                            <w:div w:id="1469127181">
                              <w:marLeft w:val="0"/>
                              <w:marRight w:val="0"/>
                              <w:marTop w:val="0"/>
                              <w:marBottom w:val="0"/>
                              <w:divBdr>
                                <w:top w:val="none" w:sz="0" w:space="0" w:color="auto"/>
                                <w:left w:val="none" w:sz="0" w:space="0" w:color="auto"/>
                                <w:bottom w:val="none" w:sz="0" w:space="0" w:color="auto"/>
                                <w:right w:val="none" w:sz="0" w:space="0" w:color="auto"/>
                              </w:divBdr>
                            </w:div>
                          </w:divsChild>
                        </w:div>
                        <w:div w:id="1746803085">
                          <w:marLeft w:val="0"/>
                          <w:marRight w:val="0"/>
                          <w:marTop w:val="0"/>
                          <w:marBottom w:val="0"/>
                          <w:divBdr>
                            <w:top w:val="none" w:sz="0" w:space="0" w:color="auto"/>
                            <w:left w:val="none" w:sz="0" w:space="0" w:color="auto"/>
                            <w:bottom w:val="none" w:sz="0" w:space="0" w:color="auto"/>
                            <w:right w:val="none" w:sz="0" w:space="0" w:color="auto"/>
                          </w:divBdr>
                          <w:divsChild>
                            <w:div w:id="689381038">
                              <w:marLeft w:val="0"/>
                              <w:marRight w:val="0"/>
                              <w:marTop w:val="120"/>
                              <w:marBottom w:val="360"/>
                              <w:divBdr>
                                <w:top w:val="none" w:sz="0" w:space="0" w:color="auto"/>
                                <w:left w:val="none" w:sz="0" w:space="0" w:color="auto"/>
                                <w:bottom w:val="none" w:sz="0" w:space="0" w:color="auto"/>
                                <w:right w:val="none" w:sz="0" w:space="0" w:color="auto"/>
                              </w:divBdr>
                              <w:divsChild>
                                <w:div w:id="1408847230">
                                  <w:marLeft w:val="0"/>
                                  <w:marRight w:val="0"/>
                                  <w:marTop w:val="0"/>
                                  <w:marBottom w:val="0"/>
                                  <w:divBdr>
                                    <w:top w:val="none" w:sz="0" w:space="0" w:color="auto"/>
                                    <w:left w:val="none" w:sz="0" w:space="0" w:color="auto"/>
                                    <w:bottom w:val="none" w:sz="0" w:space="0" w:color="auto"/>
                                    <w:right w:val="none" w:sz="0" w:space="0" w:color="auto"/>
                                  </w:divBdr>
                                </w:div>
                                <w:div w:id="1185828031">
                                  <w:marLeft w:val="0"/>
                                  <w:marRight w:val="0"/>
                                  <w:marTop w:val="0"/>
                                  <w:marBottom w:val="0"/>
                                  <w:divBdr>
                                    <w:top w:val="none" w:sz="0" w:space="0" w:color="auto"/>
                                    <w:left w:val="none" w:sz="0" w:space="0" w:color="auto"/>
                                    <w:bottom w:val="none" w:sz="0" w:space="0" w:color="auto"/>
                                    <w:right w:val="none" w:sz="0" w:space="0" w:color="auto"/>
                                  </w:divBdr>
                                  <w:divsChild>
                                    <w:div w:id="144511802">
                                      <w:marLeft w:val="0"/>
                                      <w:marRight w:val="0"/>
                                      <w:marTop w:val="0"/>
                                      <w:marBottom w:val="0"/>
                                      <w:divBdr>
                                        <w:top w:val="none" w:sz="0" w:space="0" w:color="auto"/>
                                        <w:left w:val="none" w:sz="0" w:space="0" w:color="auto"/>
                                        <w:bottom w:val="none" w:sz="0" w:space="0" w:color="auto"/>
                                        <w:right w:val="none" w:sz="0" w:space="0" w:color="auto"/>
                                      </w:divBdr>
                                    </w:div>
                                    <w:div w:id="721948517">
                                      <w:marLeft w:val="0"/>
                                      <w:marRight w:val="0"/>
                                      <w:marTop w:val="0"/>
                                      <w:marBottom w:val="0"/>
                                      <w:divBdr>
                                        <w:top w:val="none" w:sz="0" w:space="0" w:color="auto"/>
                                        <w:left w:val="none" w:sz="0" w:space="0" w:color="auto"/>
                                        <w:bottom w:val="none" w:sz="0" w:space="0" w:color="auto"/>
                                        <w:right w:val="none" w:sz="0" w:space="0" w:color="auto"/>
                                      </w:divBdr>
                                    </w:div>
                                    <w:div w:id="801535991">
                                      <w:marLeft w:val="0"/>
                                      <w:marRight w:val="0"/>
                                      <w:marTop w:val="0"/>
                                      <w:marBottom w:val="0"/>
                                      <w:divBdr>
                                        <w:top w:val="none" w:sz="0" w:space="0" w:color="auto"/>
                                        <w:left w:val="none" w:sz="0" w:space="0" w:color="auto"/>
                                        <w:bottom w:val="none" w:sz="0" w:space="0" w:color="auto"/>
                                        <w:right w:val="none" w:sz="0" w:space="0" w:color="auto"/>
                                      </w:divBdr>
                                    </w:div>
                                    <w:div w:id="1786580238">
                                      <w:marLeft w:val="0"/>
                                      <w:marRight w:val="0"/>
                                      <w:marTop w:val="0"/>
                                      <w:marBottom w:val="0"/>
                                      <w:divBdr>
                                        <w:top w:val="none" w:sz="0" w:space="0" w:color="auto"/>
                                        <w:left w:val="none" w:sz="0" w:space="0" w:color="auto"/>
                                        <w:bottom w:val="none" w:sz="0" w:space="0" w:color="auto"/>
                                        <w:right w:val="none" w:sz="0" w:space="0" w:color="auto"/>
                                      </w:divBdr>
                                    </w:div>
                                    <w:div w:id="92096045">
                                      <w:marLeft w:val="0"/>
                                      <w:marRight w:val="0"/>
                                      <w:marTop w:val="0"/>
                                      <w:marBottom w:val="0"/>
                                      <w:divBdr>
                                        <w:top w:val="none" w:sz="0" w:space="0" w:color="auto"/>
                                        <w:left w:val="none" w:sz="0" w:space="0" w:color="auto"/>
                                        <w:bottom w:val="none" w:sz="0" w:space="0" w:color="auto"/>
                                        <w:right w:val="none" w:sz="0" w:space="0" w:color="auto"/>
                                      </w:divBdr>
                                      <w:divsChild>
                                        <w:div w:id="1856461466">
                                          <w:marLeft w:val="0"/>
                                          <w:marRight w:val="0"/>
                                          <w:marTop w:val="0"/>
                                          <w:marBottom w:val="0"/>
                                          <w:divBdr>
                                            <w:top w:val="none" w:sz="0" w:space="0" w:color="auto"/>
                                            <w:left w:val="none" w:sz="0" w:space="0" w:color="auto"/>
                                            <w:bottom w:val="none" w:sz="0" w:space="0" w:color="auto"/>
                                            <w:right w:val="none" w:sz="0" w:space="0" w:color="auto"/>
                                          </w:divBdr>
                                        </w:div>
                                        <w:div w:id="1976442562">
                                          <w:marLeft w:val="0"/>
                                          <w:marRight w:val="0"/>
                                          <w:marTop w:val="0"/>
                                          <w:marBottom w:val="0"/>
                                          <w:divBdr>
                                            <w:top w:val="none" w:sz="0" w:space="0" w:color="auto"/>
                                            <w:left w:val="none" w:sz="0" w:space="0" w:color="auto"/>
                                            <w:bottom w:val="none" w:sz="0" w:space="0" w:color="auto"/>
                                            <w:right w:val="none" w:sz="0" w:space="0" w:color="auto"/>
                                          </w:divBdr>
                                        </w:div>
                                        <w:div w:id="1043598070">
                                          <w:marLeft w:val="0"/>
                                          <w:marRight w:val="0"/>
                                          <w:marTop w:val="0"/>
                                          <w:marBottom w:val="0"/>
                                          <w:divBdr>
                                            <w:top w:val="none" w:sz="0" w:space="0" w:color="auto"/>
                                            <w:left w:val="none" w:sz="0" w:space="0" w:color="auto"/>
                                            <w:bottom w:val="none" w:sz="0" w:space="0" w:color="auto"/>
                                            <w:right w:val="none" w:sz="0" w:space="0" w:color="auto"/>
                                          </w:divBdr>
                                          <w:divsChild>
                                            <w:div w:id="2451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8503">
                                      <w:marLeft w:val="0"/>
                                      <w:marRight w:val="0"/>
                                      <w:marTop w:val="0"/>
                                      <w:marBottom w:val="0"/>
                                      <w:divBdr>
                                        <w:top w:val="none" w:sz="0" w:space="0" w:color="auto"/>
                                        <w:left w:val="none" w:sz="0" w:space="0" w:color="auto"/>
                                        <w:bottom w:val="none" w:sz="0" w:space="0" w:color="auto"/>
                                        <w:right w:val="none" w:sz="0" w:space="0" w:color="auto"/>
                                      </w:divBdr>
                                      <w:divsChild>
                                        <w:div w:id="1549730891">
                                          <w:marLeft w:val="0"/>
                                          <w:marRight w:val="0"/>
                                          <w:marTop w:val="0"/>
                                          <w:marBottom w:val="0"/>
                                          <w:divBdr>
                                            <w:top w:val="none" w:sz="0" w:space="0" w:color="auto"/>
                                            <w:left w:val="none" w:sz="0" w:space="0" w:color="auto"/>
                                            <w:bottom w:val="none" w:sz="0" w:space="0" w:color="auto"/>
                                            <w:right w:val="none" w:sz="0" w:space="0" w:color="auto"/>
                                          </w:divBdr>
                                          <w:divsChild>
                                            <w:div w:id="13757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47633">
                              <w:marLeft w:val="0"/>
                              <w:marRight w:val="0"/>
                              <w:marTop w:val="120"/>
                              <w:marBottom w:val="360"/>
                              <w:divBdr>
                                <w:top w:val="none" w:sz="0" w:space="0" w:color="auto"/>
                                <w:left w:val="none" w:sz="0" w:space="0" w:color="auto"/>
                                <w:bottom w:val="none" w:sz="0" w:space="0" w:color="auto"/>
                                <w:right w:val="none" w:sz="0" w:space="0" w:color="auto"/>
                              </w:divBdr>
                              <w:divsChild>
                                <w:div w:id="242763574">
                                  <w:marLeft w:val="0"/>
                                  <w:marRight w:val="0"/>
                                  <w:marTop w:val="0"/>
                                  <w:marBottom w:val="0"/>
                                  <w:divBdr>
                                    <w:top w:val="none" w:sz="0" w:space="0" w:color="auto"/>
                                    <w:left w:val="none" w:sz="0" w:space="0" w:color="auto"/>
                                    <w:bottom w:val="none" w:sz="0" w:space="0" w:color="auto"/>
                                    <w:right w:val="none" w:sz="0" w:space="0" w:color="auto"/>
                                  </w:divBdr>
                                </w:div>
                                <w:div w:id="1754737519">
                                  <w:marLeft w:val="0"/>
                                  <w:marRight w:val="0"/>
                                  <w:marTop w:val="0"/>
                                  <w:marBottom w:val="0"/>
                                  <w:divBdr>
                                    <w:top w:val="none" w:sz="0" w:space="0" w:color="auto"/>
                                    <w:left w:val="none" w:sz="0" w:space="0" w:color="auto"/>
                                    <w:bottom w:val="none" w:sz="0" w:space="0" w:color="auto"/>
                                    <w:right w:val="none" w:sz="0" w:space="0" w:color="auto"/>
                                  </w:divBdr>
                                  <w:divsChild>
                                    <w:div w:id="2072071567">
                                      <w:marLeft w:val="0"/>
                                      <w:marRight w:val="0"/>
                                      <w:marTop w:val="0"/>
                                      <w:marBottom w:val="0"/>
                                      <w:divBdr>
                                        <w:top w:val="none" w:sz="0" w:space="0" w:color="auto"/>
                                        <w:left w:val="none" w:sz="0" w:space="0" w:color="auto"/>
                                        <w:bottom w:val="none" w:sz="0" w:space="0" w:color="auto"/>
                                        <w:right w:val="none" w:sz="0" w:space="0" w:color="auto"/>
                                      </w:divBdr>
                                    </w:div>
                                    <w:div w:id="252785598">
                                      <w:marLeft w:val="0"/>
                                      <w:marRight w:val="0"/>
                                      <w:marTop w:val="0"/>
                                      <w:marBottom w:val="0"/>
                                      <w:divBdr>
                                        <w:top w:val="none" w:sz="0" w:space="0" w:color="auto"/>
                                        <w:left w:val="none" w:sz="0" w:space="0" w:color="auto"/>
                                        <w:bottom w:val="none" w:sz="0" w:space="0" w:color="auto"/>
                                        <w:right w:val="none" w:sz="0" w:space="0" w:color="auto"/>
                                      </w:divBdr>
                                    </w:div>
                                    <w:div w:id="621885524">
                                      <w:marLeft w:val="0"/>
                                      <w:marRight w:val="0"/>
                                      <w:marTop w:val="0"/>
                                      <w:marBottom w:val="0"/>
                                      <w:divBdr>
                                        <w:top w:val="none" w:sz="0" w:space="0" w:color="auto"/>
                                        <w:left w:val="none" w:sz="0" w:space="0" w:color="auto"/>
                                        <w:bottom w:val="none" w:sz="0" w:space="0" w:color="auto"/>
                                        <w:right w:val="none" w:sz="0" w:space="0" w:color="auto"/>
                                      </w:divBdr>
                                    </w:div>
                                    <w:div w:id="207187779">
                                      <w:marLeft w:val="0"/>
                                      <w:marRight w:val="0"/>
                                      <w:marTop w:val="0"/>
                                      <w:marBottom w:val="0"/>
                                      <w:divBdr>
                                        <w:top w:val="none" w:sz="0" w:space="0" w:color="auto"/>
                                        <w:left w:val="none" w:sz="0" w:space="0" w:color="auto"/>
                                        <w:bottom w:val="none" w:sz="0" w:space="0" w:color="auto"/>
                                        <w:right w:val="none" w:sz="0" w:space="0" w:color="auto"/>
                                      </w:divBdr>
                                    </w:div>
                                    <w:div w:id="1865241056">
                                      <w:marLeft w:val="0"/>
                                      <w:marRight w:val="0"/>
                                      <w:marTop w:val="0"/>
                                      <w:marBottom w:val="0"/>
                                      <w:divBdr>
                                        <w:top w:val="none" w:sz="0" w:space="0" w:color="auto"/>
                                        <w:left w:val="none" w:sz="0" w:space="0" w:color="auto"/>
                                        <w:bottom w:val="none" w:sz="0" w:space="0" w:color="auto"/>
                                        <w:right w:val="none" w:sz="0" w:space="0" w:color="auto"/>
                                      </w:divBdr>
                                      <w:divsChild>
                                        <w:div w:id="1974676120">
                                          <w:marLeft w:val="0"/>
                                          <w:marRight w:val="0"/>
                                          <w:marTop w:val="0"/>
                                          <w:marBottom w:val="0"/>
                                          <w:divBdr>
                                            <w:top w:val="none" w:sz="0" w:space="0" w:color="auto"/>
                                            <w:left w:val="none" w:sz="0" w:space="0" w:color="auto"/>
                                            <w:bottom w:val="none" w:sz="0" w:space="0" w:color="auto"/>
                                            <w:right w:val="none" w:sz="0" w:space="0" w:color="auto"/>
                                          </w:divBdr>
                                        </w:div>
                                        <w:div w:id="380834014">
                                          <w:marLeft w:val="0"/>
                                          <w:marRight w:val="0"/>
                                          <w:marTop w:val="0"/>
                                          <w:marBottom w:val="0"/>
                                          <w:divBdr>
                                            <w:top w:val="none" w:sz="0" w:space="0" w:color="auto"/>
                                            <w:left w:val="none" w:sz="0" w:space="0" w:color="auto"/>
                                            <w:bottom w:val="none" w:sz="0" w:space="0" w:color="auto"/>
                                            <w:right w:val="none" w:sz="0" w:space="0" w:color="auto"/>
                                          </w:divBdr>
                                        </w:div>
                                        <w:div w:id="769593555">
                                          <w:marLeft w:val="0"/>
                                          <w:marRight w:val="0"/>
                                          <w:marTop w:val="0"/>
                                          <w:marBottom w:val="0"/>
                                          <w:divBdr>
                                            <w:top w:val="none" w:sz="0" w:space="0" w:color="auto"/>
                                            <w:left w:val="none" w:sz="0" w:space="0" w:color="auto"/>
                                            <w:bottom w:val="none" w:sz="0" w:space="0" w:color="auto"/>
                                            <w:right w:val="none" w:sz="0" w:space="0" w:color="auto"/>
                                          </w:divBdr>
                                          <w:divsChild>
                                            <w:div w:id="5205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7599">
                                      <w:marLeft w:val="0"/>
                                      <w:marRight w:val="0"/>
                                      <w:marTop w:val="0"/>
                                      <w:marBottom w:val="0"/>
                                      <w:divBdr>
                                        <w:top w:val="none" w:sz="0" w:space="0" w:color="auto"/>
                                        <w:left w:val="none" w:sz="0" w:space="0" w:color="auto"/>
                                        <w:bottom w:val="none" w:sz="0" w:space="0" w:color="auto"/>
                                        <w:right w:val="none" w:sz="0" w:space="0" w:color="auto"/>
                                      </w:divBdr>
                                      <w:divsChild>
                                        <w:div w:id="1746147828">
                                          <w:marLeft w:val="0"/>
                                          <w:marRight w:val="0"/>
                                          <w:marTop w:val="0"/>
                                          <w:marBottom w:val="0"/>
                                          <w:divBdr>
                                            <w:top w:val="none" w:sz="0" w:space="0" w:color="auto"/>
                                            <w:left w:val="none" w:sz="0" w:space="0" w:color="auto"/>
                                            <w:bottom w:val="none" w:sz="0" w:space="0" w:color="auto"/>
                                            <w:right w:val="none" w:sz="0" w:space="0" w:color="auto"/>
                                          </w:divBdr>
                                          <w:divsChild>
                                            <w:div w:id="117611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75622">
                              <w:marLeft w:val="0"/>
                              <w:marRight w:val="0"/>
                              <w:marTop w:val="120"/>
                              <w:marBottom w:val="360"/>
                              <w:divBdr>
                                <w:top w:val="none" w:sz="0" w:space="0" w:color="auto"/>
                                <w:left w:val="none" w:sz="0" w:space="0" w:color="auto"/>
                                <w:bottom w:val="none" w:sz="0" w:space="0" w:color="auto"/>
                                <w:right w:val="none" w:sz="0" w:space="0" w:color="auto"/>
                              </w:divBdr>
                              <w:divsChild>
                                <w:div w:id="1914468880">
                                  <w:marLeft w:val="0"/>
                                  <w:marRight w:val="0"/>
                                  <w:marTop w:val="0"/>
                                  <w:marBottom w:val="0"/>
                                  <w:divBdr>
                                    <w:top w:val="none" w:sz="0" w:space="0" w:color="auto"/>
                                    <w:left w:val="none" w:sz="0" w:space="0" w:color="auto"/>
                                    <w:bottom w:val="none" w:sz="0" w:space="0" w:color="auto"/>
                                    <w:right w:val="none" w:sz="0" w:space="0" w:color="auto"/>
                                  </w:divBdr>
                                </w:div>
                                <w:div w:id="1165510774">
                                  <w:marLeft w:val="0"/>
                                  <w:marRight w:val="0"/>
                                  <w:marTop w:val="0"/>
                                  <w:marBottom w:val="0"/>
                                  <w:divBdr>
                                    <w:top w:val="none" w:sz="0" w:space="0" w:color="auto"/>
                                    <w:left w:val="none" w:sz="0" w:space="0" w:color="auto"/>
                                    <w:bottom w:val="none" w:sz="0" w:space="0" w:color="auto"/>
                                    <w:right w:val="none" w:sz="0" w:space="0" w:color="auto"/>
                                  </w:divBdr>
                                  <w:divsChild>
                                    <w:div w:id="1917662001">
                                      <w:marLeft w:val="0"/>
                                      <w:marRight w:val="0"/>
                                      <w:marTop w:val="0"/>
                                      <w:marBottom w:val="0"/>
                                      <w:divBdr>
                                        <w:top w:val="none" w:sz="0" w:space="0" w:color="auto"/>
                                        <w:left w:val="none" w:sz="0" w:space="0" w:color="auto"/>
                                        <w:bottom w:val="none" w:sz="0" w:space="0" w:color="auto"/>
                                        <w:right w:val="none" w:sz="0" w:space="0" w:color="auto"/>
                                      </w:divBdr>
                                    </w:div>
                                    <w:div w:id="1996445205">
                                      <w:marLeft w:val="0"/>
                                      <w:marRight w:val="0"/>
                                      <w:marTop w:val="0"/>
                                      <w:marBottom w:val="0"/>
                                      <w:divBdr>
                                        <w:top w:val="none" w:sz="0" w:space="0" w:color="auto"/>
                                        <w:left w:val="none" w:sz="0" w:space="0" w:color="auto"/>
                                        <w:bottom w:val="none" w:sz="0" w:space="0" w:color="auto"/>
                                        <w:right w:val="none" w:sz="0" w:space="0" w:color="auto"/>
                                      </w:divBdr>
                                    </w:div>
                                    <w:div w:id="195390176">
                                      <w:marLeft w:val="0"/>
                                      <w:marRight w:val="0"/>
                                      <w:marTop w:val="0"/>
                                      <w:marBottom w:val="0"/>
                                      <w:divBdr>
                                        <w:top w:val="none" w:sz="0" w:space="0" w:color="auto"/>
                                        <w:left w:val="none" w:sz="0" w:space="0" w:color="auto"/>
                                        <w:bottom w:val="none" w:sz="0" w:space="0" w:color="auto"/>
                                        <w:right w:val="none" w:sz="0" w:space="0" w:color="auto"/>
                                      </w:divBdr>
                                    </w:div>
                                    <w:div w:id="110376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846134">
      <w:bodyDiv w:val="1"/>
      <w:marLeft w:val="0"/>
      <w:marRight w:val="0"/>
      <w:marTop w:val="0"/>
      <w:marBottom w:val="0"/>
      <w:divBdr>
        <w:top w:val="none" w:sz="0" w:space="0" w:color="auto"/>
        <w:left w:val="none" w:sz="0" w:space="0" w:color="auto"/>
        <w:bottom w:val="none" w:sz="0" w:space="0" w:color="auto"/>
        <w:right w:val="none" w:sz="0" w:space="0" w:color="auto"/>
      </w:divBdr>
      <w:divsChild>
        <w:div w:id="2086025048">
          <w:marLeft w:val="0"/>
          <w:marRight w:val="1"/>
          <w:marTop w:val="0"/>
          <w:marBottom w:val="0"/>
          <w:divBdr>
            <w:top w:val="none" w:sz="0" w:space="0" w:color="auto"/>
            <w:left w:val="none" w:sz="0" w:space="0" w:color="auto"/>
            <w:bottom w:val="none" w:sz="0" w:space="0" w:color="auto"/>
            <w:right w:val="none" w:sz="0" w:space="0" w:color="auto"/>
          </w:divBdr>
          <w:divsChild>
            <w:div w:id="442963172">
              <w:marLeft w:val="0"/>
              <w:marRight w:val="0"/>
              <w:marTop w:val="0"/>
              <w:marBottom w:val="0"/>
              <w:divBdr>
                <w:top w:val="none" w:sz="0" w:space="0" w:color="auto"/>
                <w:left w:val="none" w:sz="0" w:space="0" w:color="auto"/>
                <w:bottom w:val="none" w:sz="0" w:space="0" w:color="auto"/>
                <w:right w:val="none" w:sz="0" w:space="0" w:color="auto"/>
              </w:divBdr>
              <w:divsChild>
                <w:div w:id="2103642967">
                  <w:marLeft w:val="0"/>
                  <w:marRight w:val="1"/>
                  <w:marTop w:val="0"/>
                  <w:marBottom w:val="0"/>
                  <w:divBdr>
                    <w:top w:val="none" w:sz="0" w:space="0" w:color="auto"/>
                    <w:left w:val="none" w:sz="0" w:space="0" w:color="auto"/>
                    <w:bottom w:val="none" w:sz="0" w:space="0" w:color="auto"/>
                    <w:right w:val="none" w:sz="0" w:space="0" w:color="auto"/>
                  </w:divBdr>
                  <w:divsChild>
                    <w:div w:id="1528714673">
                      <w:marLeft w:val="0"/>
                      <w:marRight w:val="0"/>
                      <w:marTop w:val="0"/>
                      <w:marBottom w:val="0"/>
                      <w:divBdr>
                        <w:top w:val="none" w:sz="0" w:space="0" w:color="auto"/>
                        <w:left w:val="none" w:sz="0" w:space="0" w:color="auto"/>
                        <w:bottom w:val="none" w:sz="0" w:space="0" w:color="auto"/>
                        <w:right w:val="none" w:sz="0" w:space="0" w:color="auto"/>
                      </w:divBdr>
                      <w:divsChild>
                        <w:div w:id="598374291">
                          <w:marLeft w:val="0"/>
                          <w:marRight w:val="0"/>
                          <w:marTop w:val="0"/>
                          <w:marBottom w:val="0"/>
                          <w:divBdr>
                            <w:top w:val="none" w:sz="0" w:space="0" w:color="auto"/>
                            <w:left w:val="none" w:sz="0" w:space="0" w:color="auto"/>
                            <w:bottom w:val="none" w:sz="0" w:space="0" w:color="auto"/>
                            <w:right w:val="none" w:sz="0" w:space="0" w:color="auto"/>
                          </w:divBdr>
                          <w:divsChild>
                            <w:div w:id="1442649755">
                              <w:marLeft w:val="0"/>
                              <w:marRight w:val="0"/>
                              <w:marTop w:val="120"/>
                              <w:marBottom w:val="360"/>
                              <w:divBdr>
                                <w:top w:val="none" w:sz="0" w:space="0" w:color="auto"/>
                                <w:left w:val="none" w:sz="0" w:space="0" w:color="auto"/>
                                <w:bottom w:val="none" w:sz="0" w:space="0" w:color="auto"/>
                                <w:right w:val="none" w:sz="0" w:space="0" w:color="auto"/>
                              </w:divBdr>
                              <w:divsChild>
                                <w:div w:id="1255020685">
                                  <w:marLeft w:val="420"/>
                                  <w:marRight w:val="0"/>
                                  <w:marTop w:val="0"/>
                                  <w:marBottom w:val="0"/>
                                  <w:divBdr>
                                    <w:top w:val="none" w:sz="0" w:space="0" w:color="auto"/>
                                    <w:left w:val="none" w:sz="0" w:space="0" w:color="auto"/>
                                    <w:bottom w:val="none" w:sz="0" w:space="0" w:color="auto"/>
                                    <w:right w:val="none" w:sz="0" w:space="0" w:color="auto"/>
                                  </w:divBdr>
                                  <w:divsChild>
                                    <w:div w:id="913931078">
                                      <w:marLeft w:val="0"/>
                                      <w:marRight w:val="0"/>
                                      <w:marTop w:val="34"/>
                                      <w:marBottom w:val="34"/>
                                      <w:divBdr>
                                        <w:top w:val="none" w:sz="0" w:space="0" w:color="auto"/>
                                        <w:left w:val="none" w:sz="0" w:space="0" w:color="auto"/>
                                        <w:bottom w:val="none" w:sz="0" w:space="0" w:color="auto"/>
                                        <w:right w:val="none" w:sz="0" w:space="0" w:color="auto"/>
                                      </w:divBdr>
                                    </w:div>
                                    <w:div w:id="1531840271">
                                      <w:marLeft w:val="0"/>
                                      <w:marRight w:val="0"/>
                                      <w:marTop w:val="0"/>
                                      <w:marBottom w:val="0"/>
                                      <w:divBdr>
                                        <w:top w:val="none" w:sz="0" w:space="0" w:color="auto"/>
                                        <w:left w:val="none" w:sz="0" w:space="0" w:color="auto"/>
                                        <w:bottom w:val="none" w:sz="0" w:space="0" w:color="auto"/>
                                        <w:right w:val="none" w:sz="0" w:space="0" w:color="auto"/>
                                      </w:divBdr>
                                      <w:divsChild>
                                        <w:div w:id="15952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6028">
                              <w:marLeft w:val="0"/>
                              <w:marRight w:val="0"/>
                              <w:marTop w:val="120"/>
                              <w:marBottom w:val="360"/>
                              <w:divBdr>
                                <w:top w:val="none" w:sz="0" w:space="0" w:color="auto"/>
                                <w:left w:val="none" w:sz="0" w:space="0" w:color="auto"/>
                                <w:bottom w:val="none" w:sz="0" w:space="0" w:color="auto"/>
                                <w:right w:val="none" w:sz="0" w:space="0" w:color="auto"/>
                              </w:divBdr>
                              <w:divsChild>
                                <w:div w:id="1199662133">
                                  <w:marLeft w:val="0"/>
                                  <w:marRight w:val="0"/>
                                  <w:marTop w:val="0"/>
                                  <w:marBottom w:val="0"/>
                                  <w:divBdr>
                                    <w:top w:val="none" w:sz="0" w:space="0" w:color="auto"/>
                                    <w:left w:val="none" w:sz="0" w:space="0" w:color="auto"/>
                                    <w:bottom w:val="none" w:sz="0" w:space="0" w:color="auto"/>
                                    <w:right w:val="none" w:sz="0" w:space="0" w:color="auto"/>
                                  </w:divBdr>
                                </w:div>
                                <w:div w:id="1454598353">
                                  <w:marLeft w:val="420"/>
                                  <w:marRight w:val="0"/>
                                  <w:marTop w:val="0"/>
                                  <w:marBottom w:val="0"/>
                                  <w:divBdr>
                                    <w:top w:val="none" w:sz="0" w:space="0" w:color="auto"/>
                                    <w:left w:val="none" w:sz="0" w:space="0" w:color="auto"/>
                                    <w:bottom w:val="none" w:sz="0" w:space="0" w:color="auto"/>
                                    <w:right w:val="none" w:sz="0" w:space="0" w:color="auto"/>
                                  </w:divBdr>
                                  <w:divsChild>
                                    <w:div w:id="1954053172">
                                      <w:marLeft w:val="0"/>
                                      <w:marRight w:val="0"/>
                                      <w:marTop w:val="34"/>
                                      <w:marBottom w:val="34"/>
                                      <w:divBdr>
                                        <w:top w:val="none" w:sz="0" w:space="0" w:color="auto"/>
                                        <w:left w:val="none" w:sz="0" w:space="0" w:color="auto"/>
                                        <w:bottom w:val="none" w:sz="0" w:space="0" w:color="auto"/>
                                        <w:right w:val="none" w:sz="0" w:space="0" w:color="auto"/>
                                      </w:divBdr>
                                    </w:div>
                                    <w:div w:id="716398224">
                                      <w:marLeft w:val="0"/>
                                      <w:marRight w:val="0"/>
                                      <w:marTop w:val="0"/>
                                      <w:marBottom w:val="0"/>
                                      <w:divBdr>
                                        <w:top w:val="none" w:sz="0" w:space="0" w:color="auto"/>
                                        <w:left w:val="none" w:sz="0" w:space="0" w:color="auto"/>
                                        <w:bottom w:val="none" w:sz="0" w:space="0" w:color="auto"/>
                                        <w:right w:val="none" w:sz="0" w:space="0" w:color="auto"/>
                                      </w:divBdr>
                                      <w:divsChild>
                                        <w:div w:id="20406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66932">
                              <w:marLeft w:val="0"/>
                              <w:marRight w:val="0"/>
                              <w:marTop w:val="120"/>
                              <w:marBottom w:val="360"/>
                              <w:divBdr>
                                <w:top w:val="none" w:sz="0" w:space="0" w:color="auto"/>
                                <w:left w:val="none" w:sz="0" w:space="0" w:color="auto"/>
                                <w:bottom w:val="none" w:sz="0" w:space="0" w:color="auto"/>
                                <w:right w:val="none" w:sz="0" w:space="0" w:color="auto"/>
                              </w:divBdr>
                              <w:divsChild>
                                <w:div w:id="604577226">
                                  <w:marLeft w:val="0"/>
                                  <w:marRight w:val="0"/>
                                  <w:marTop w:val="0"/>
                                  <w:marBottom w:val="0"/>
                                  <w:divBdr>
                                    <w:top w:val="none" w:sz="0" w:space="0" w:color="auto"/>
                                    <w:left w:val="none" w:sz="0" w:space="0" w:color="auto"/>
                                    <w:bottom w:val="none" w:sz="0" w:space="0" w:color="auto"/>
                                    <w:right w:val="none" w:sz="0" w:space="0" w:color="auto"/>
                                  </w:divBdr>
                                </w:div>
                                <w:div w:id="207768199">
                                  <w:marLeft w:val="420"/>
                                  <w:marRight w:val="0"/>
                                  <w:marTop w:val="0"/>
                                  <w:marBottom w:val="0"/>
                                  <w:divBdr>
                                    <w:top w:val="none" w:sz="0" w:space="0" w:color="auto"/>
                                    <w:left w:val="none" w:sz="0" w:space="0" w:color="auto"/>
                                    <w:bottom w:val="none" w:sz="0" w:space="0" w:color="auto"/>
                                    <w:right w:val="none" w:sz="0" w:space="0" w:color="auto"/>
                                  </w:divBdr>
                                  <w:divsChild>
                                    <w:div w:id="1621497678">
                                      <w:marLeft w:val="0"/>
                                      <w:marRight w:val="0"/>
                                      <w:marTop w:val="34"/>
                                      <w:marBottom w:val="34"/>
                                      <w:divBdr>
                                        <w:top w:val="none" w:sz="0" w:space="0" w:color="auto"/>
                                        <w:left w:val="none" w:sz="0" w:space="0" w:color="auto"/>
                                        <w:bottom w:val="none" w:sz="0" w:space="0" w:color="auto"/>
                                        <w:right w:val="none" w:sz="0" w:space="0" w:color="auto"/>
                                      </w:divBdr>
                                    </w:div>
                                    <w:div w:id="332731407">
                                      <w:marLeft w:val="0"/>
                                      <w:marRight w:val="0"/>
                                      <w:marTop w:val="0"/>
                                      <w:marBottom w:val="0"/>
                                      <w:divBdr>
                                        <w:top w:val="none" w:sz="0" w:space="0" w:color="auto"/>
                                        <w:left w:val="none" w:sz="0" w:space="0" w:color="auto"/>
                                        <w:bottom w:val="none" w:sz="0" w:space="0" w:color="auto"/>
                                        <w:right w:val="none" w:sz="0" w:space="0" w:color="auto"/>
                                      </w:divBdr>
                                      <w:divsChild>
                                        <w:div w:id="2766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4571">
                              <w:marLeft w:val="0"/>
                              <w:marRight w:val="0"/>
                              <w:marTop w:val="120"/>
                              <w:marBottom w:val="360"/>
                              <w:divBdr>
                                <w:top w:val="none" w:sz="0" w:space="0" w:color="auto"/>
                                <w:left w:val="none" w:sz="0" w:space="0" w:color="auto"/>
                                <w:bottom w:val="none" w:sz="0" w:space="0" w:color="auto"/>
                                <w:right w:val="none" w:sz="0" w:space="0" w:color="auto"/>
                              </w:divBdr>
                              <w:divsChild>
                                <w:div w:id="604505535">
                                  <w:marLeft w:val="0"/>
                                  <w:marRight w:val="0"/>
                                  <w:marTop w:val="0"/>
                                  <w:marBottom w:val="0"/>
                                  <w:divBdr>
                                    <w:top w:val="none" w:sz="0" w:space="0" w:color="auto"/>
                                    <w:left w:val="none" w:sz="0" w:space="0" w:color="auto"/>
                                    <w:bottom w:val="none" w:sz="0" w:space="0" w:color="auto"/>
                                    <w:right w:val="none" w:sz="0" w:space="0" w:color="auto"/>
                                  </w:divBdr>
                                </w:div>
                                <w:div w:id="571698663">
                                  <w:marLeft w:val="420"/>
                                  <w:marRight w:val="0"/>
                                  <w:marTop w:val="0"/>
                                  <w:marBottom w:val="0"/>
                                  <w:divBdr>
                                    <w:top w:val="none" w:sz="0" w:space="0" w:color="auto"/>
                                    <w:left w:val="none" w:sz="0" w:space="0" w:color="auto"/>
                                    <w:bottom w:val="none" w:sz="0" w:space="0" w:color="auto"/>
                                    <w:right w:val="none" w:sz="0" w:space="0" w:color="auto"/>
                                  </w:divBdr>
                                  <w:divsChild>
                                    <w:div w:id="1858037868">
                                      <w:marLeft w:val="0"/>
                                      <w:marRight w:val="0"/>
                                      <w:marTop w:val="34"/>
                                      <w:marBottom w:val="34"/>
                                      <w:divBdr>
                                        <w:top w:val="none" w:sz="0" w:space="0" w:color="auto"/>
                                        <w:left w:val="none" w:sz="0" w:space="0" w:color="auto"/>
                                        <w:bottom w:val="none" w:sz="0" w:space="0" w:color="auto"/>
                                        <w:right w:val="none" w:sz="0" w:space="0" w:color="auto"/>
                                      </w:divBdr>
                                    </w:div>
                                    <w:div w:id="381830547">
                                      <w:marLeft w:val="0"/>
                                      <w:marRight w:val="0"/>
                                      <w:marTop w:val="0"/>
                                      <w:marBottom w:val="0"/>
                                      <w:divBdr>
                                        <w:top w:val="none" w:sz="0" w:space="0" w:color="auto"/>
                                        <w:left w:val="none" w:sz="0" w:space="0" w:color="auto"/>
                                        <w:bottom w:val="none" w:sz="0" w:space="0" w:color="auto"/>
                                        <w:right w:val="none" w:sz="0" w:space="0" w:color="auto"/>
                                      </w:divBdr>
                                      <w:divsChild>
                                        <w:div w:id="8084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1274812">
      <w:bodyDiv w:val="1"/>
      <w:marLeft w:val="0"/>
      <w:marRight w:val="0"/>
      <w:marTop w:val="0"/>
      <w:marBottom w:val="0"/>
      <w:divBdr>
        <w:top w:val="none" w:sz="0" w:space="0" w:color="auto"/>
        <w:left w:val="none" w:sz="0" w:space="0" w:color="auto"/>
        <w:bottom w:val="none" w:sz="0" w:space="0" w:color="auto"/>
        <w:right w:val="none" w:sz="0" w:space="0" w:color="auto"/>
      </w:divBdr>
      <w:divsChild>
        <w:div w:id="516819417">
          <w:marLeft w:val="0"/>
          <w:marRight w:val="0"/>
          <w:marTop w:val="0"/>
          <w:marBottom w:val="0"/>
          <w:divBdr>
            <w:top w:val="none" w:sz="0" w:space="0" w:color="auto"/>
            <w:left w:val="none" w:sz="0" w:space="0" w:color="auto"/>
            <w:bottom w:val="none" w:sz="0" w:space="0" w:color="auto"/>
            <w:right w:val="none" w:sz="0" w:space="0" w:color="auto"/>
          </w:divBdr>
          <w:divsChild>
            <w:div w:id="1836874778">
              <w:marLeft w:val="0"/>
              <w:marRight w:val="0"/>
              <w:marTop w:val="0"/>
              <w:marBottom w:val="0"/>
              <w:divBdr>
                <w:top w:val="none" w:sz="0" w:space="0" w:color="auto"/>
                <w:left w:val="none" w:sz="0" w:space="0" w:color="auto"/>
                <w:bottom w:val="none" w:sz="0" w:space="0" w:color="auto"/>
                <w:right w:val="none" w:sz="0" w:space="0" w:color="auto"/>
              </w:divBdr>
              <w:divsChild>
                <w:div w:id="671569031">
                  <w:marLeft w:val="0"/>
                  <w:marRight w:val="0"/>
                  <w:marTop w:val="0"/>
                  <w:marBottom w:val="0"/>
                  <w:divBdr>
                    <w:top w:val="none" w:sz="0" w:space="0" w:color="auto"/>
                    <w:left w:val="none" w:sz="0" w:space="0" w:color="auto"/>
                    <w:bottom w:val="none" w:sz="0" w:space="0" w:color="auto"/>
                    <w:right w:val="none" w:sz="0" w:space="0" w:color="auto"/>
                  </w:divBdr>
                  <w:divsChild>
                    <w:div w:id="1862469363">
                      <w:marLeft w:val="0"/>
                      <w:marRight w:val="0"/>
                      <w:marTop w:val="0"/>
                      <w:marBottom w:val="0"/>
                      <w:divBdr>
                        <w:top w:val="none" w:sz="0" w:space="0" w:color="auto"/>
                        <w:left w:val="none" w:sz="0" w:space="0" w:color="auto"/>
                        <w:bottom w:val="none" w:sz="0" w:space="0" w:color="auto"/>
                        <w:right w:val="none" w:sz="0" w:space="0" w:color="auto"/>
                      </w:divBdr>
                      <w:divsChild>
                        <w:div w:id="793064808">
                          <w:marLeft w:val="0"/>
                          <w:marRight w:val="0"/>
                          <w:marTop w:val="0"/>
                          <w:marBottom w:val="0"/>
                          <w:divBdr>
                            <w:top w:val="none" w:sz="0" w:space="0" w:color="auto"/>
                            <w:left w:val="none" w:sz="0" w:space="0" w:color="auto"/>
                            <w:bottom w:val="none" w:sz="0" w:space="0" w:color="auto"/>
                            <w:right w:val="none" w:sz="0" w:space="0" w:color="auto"/>
                          </w:divBdr>
                          <w:divsChild>
                            <w:div w:id="2040426232">
                              <w:marLeft w:val="0"/>
                              <w:marRight w:val="0"/>
                              <w:marTop w:val="0"/>
                              <w:marBottom w:val="0"/>
                              <w:divBdr>
                                <w:top w:val="none" w:sz="0" w:space="0" w:color="auto"/>
                                <w:left w:val="none" w:sz="0" w:space="0" w:color="auto"/>
                                <w:bottom w:val="none" w:sz="0" w:space="0" w:color="auto"/>
                                <w:right w:val="none" w:sz="0" w:space="0" w:color="auto"/>
                              </w:divBdr>
                              <w:divsChild>
                                <w:div w:id="1856457770">
                                  <w:marLeft w:val="0"/>
                                  <w:marRight w:val="0"/>
                                  <w:marTop w:val="0"/>
                                  <w:marBottom w:val="0"/>
                                  <w:divBdr>
                                    <w:top w:val="none" w:sz="0" w:space="0" w:color="auto"/>
                                    <w:left w:val="none" w:sz="0" w:space="0" w:color="auto"/>
                                    <w:bottom w:val="none" w:sz="0" w:space="0" w:color="auto"/>
                                    <w:right w:val="none" w:sz="0" w:space="0" w:color="auto"/>
                                  </w:divBdr>
                                </w:div>
                              </w:divsChild>
                            </w:div>
                            <w:div w:id="1554542331">
                              <w:marLeft w:val="0"/>
                              <w:marRight w:val="0"/>
                              <w:marTop w:val="0"/>
                              <w:marBottom w:val="0"/>
                              <w:divBdr>
                                <w:top w:val="none" w:sz="0" w:space="0" w:color="auto"/>
                                <w:left w:val="none" w:sz="0" w:space="0" w:color="auto"/>
                                <w:bottom w:val="none" w:sz="0" w:space="0" w:color="auto"/>
                                <w:right w:val="none" w:sz="0" w:space="0" w:color="auto"/>
                              </w:divBdr>
                              <w:divsChild>
                                <w:div w:id="1343973999">
                                  <w:marLeft w:val="0"/>
                                  <w:marRight w:val="0"/>
                                  <w:marTop w:val="0"/>
                                  <w:marBottom w:val="0"/>
                                  <w:divBdr>
                                    <w:top w:val="none" w:sz="0" w:space="0" w:color="auto"/>
                                    <w:left w:val="none" w:sz="0" w:space="0" w:color="auto"/>
                                    <w:bottom w:val="none" w:sz="0" w:space="0" w:color="auto"/>
                                    <w:right w:val="none" w:sz="0" w:space="0" w:color="auto"/>
                                  </w:divBdr>
                                  <w:divsChild>
                                    <w:div w:id="1458454221">
                                      <w:marLeft w:val="0"/>
                                      <w:marRight w:val="0"/>
                                      <w:marTop w:val="0"/>
                                      <w:marBottom w:val="0"/>
                                      <w:divBdr>
                                        <w:top w:val="none" w:sz="0" w:space="0" w:color="auto"/>
                                        <w:left w:val="none" w:sz="0" w:space="0" w:color="auto"/>
                                        <w:bottom w:val="none" w:sz="0" w:space="0" w:color="auto"/>
                                        <w:right w:val="none" w:sz="0" w:space="0" w:color="auto"/>
                                      </w:divBdr>
                                    </w:div>
                                    <w:div w:id="178565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220592">
      <w:bodyDiv w:val="1"/>
      <w:marLeft w:val="0"/>
      <w:marRight w:val="0"/>
      <w:marTop w:val="0"/>
      <w:marBottom w:val="0"/>
      <w:divBdr>
        <w:top w:val="none" w:sz="0" w:space="0" w:color="auto"/>
        <w:left w:val="none" w:sz="0" w:space="0" w:color="auto"/>
        <w:bottom w:val="none" w:sz="0" w:space="0" w:color="auto"/>
        <w:right w:val="none" w:sz="0" w:space="0" w:color="auto"/>
      </w:divBdr>
      <w:divsChild>
        <w:div w:id="253782917">
          <w:marLeft w:val="0"/>
          <w:marRight w:val="0"/>
          <w:marTop w:val="0"/>
          <w:marBottom w:val="0"/>
          <w:divBdr>
            <w:top w:val="none" w:sz="0" w:space="0" w:color="auto"/>
            <w:left w:val="none" w:sz="0" w:space="0" w:color="auto"/>
            <w:bottom w:val="none" w:sz="0" w:space="0" w:color="auto"/>
            <w:right w:val="none" w:sz="0" w:space="0" w:color="auto"/>
          </w:divBdr>
        </w:div>
        <w:div w:id="129709265">
          <w:marLeft w:val="0"/>
          <w:marRight w:val="0"/>
          <w:marTop w:val="0"/>
          <w:marBottom w:val="0"/>
          <w:divBdr>
            <w:top w:val="none" w:sz="0" w:space="0" w:color="auto"/>
            <w:left w:val="none" w:sz="0" w:space="0" w:color="auto"/>
            <w:bottom w:val="none" w:sz="0" w:space="0" w:color="auto"/>
            <w:right w:val="none" w:sz="0" w:space="0" w:color="auto"/>
          </w:divBdr>
        </w:div>
        <w:div w:id="1165122211">
          <w:marLeft w:val="0"/>
          <w:marRight w:val="0"/>
          <w:marTop w:val="0"/>
          <w:marBottom w:val="0"/>
          <w:divBdr>
            <w:top w:val="none" w:sz="0" w:space="0" w:color="auto"/>
            <w:left w:val="none" w:sz="0" w:space="0" w:color="auto"/>
            <w:bottom w:val="none" w:sz="0" w:space="0" w:color="auto"/>
            <w:right w:val="none" w:sz="0" w:space="0" w:color="auto"/>
          </w:divBdr>
        </w:div>
        <w:div w:id="1134249083">
          <w:marLeft w:val="0"/>
          <w:marRight w:val="0"/>
          <w:marTop w:val="0"/>
          <w:marBottom w:val="0"/>
          <w:divBdr>
            <w:top w:val="none" w:sz="0" w:space="0" w:color="auto"/>
            <w:left w:val="none" w:sz="0" w:space="0" w:color="auto"/>
            <w:bottom w:val="none" w:sz="0" w:space="0" w:color="auto"/>
            <w:right w:val="none" w:sz="0" w:space="0" w:color="auto"/>
          </w:divBdr>
        </w:div>
        <w:div w:id="1066491761">
          <w:marLeft w:val="0"/>
          <w:marRight w:val="0"/>
          <w:marTop w:val="0"/>
          <w:marBottom w:val="0"/>
          <w:divBdr>
            <w:top w:val="none" w:sz="0" w:space="0" w:color="auto"/>
            <w:left w:val="none" w:sz="0" w:space="0" w:color="auto"/>
            <w:bottom w:val="none" w:sz="0" w:space="0" w:color="auto"/>
            <w:right w:val="none" w:sz="0" w:space="0" w:color="auto"/>
          </w:divBdr>
        </w:div>
        <w:div w:id="544293672">
          <w:marLeft w:val="0"/>
          <w:marRight w:val="0"/>
          <w:marTop w:val="0"/>
          <w:marBottom w:val="0"/>
          <w:divBdr>
            <w:top w:val="none" w:sz="0" w:space="0" w:color="auto"/>
            <w:left w:val="none" w:sz="0" w:space="0" w:color="auto"/>
            <w:bottom w:val="none" w:sz="0" w:space="0" w:color="auto"/>
            <w:right w:val="none" w:sz="0" w:space="0" w:color="auto"/>
          </w:divBdr>
        </w:div>
        <w:div w:id="1861622426">
          <w:marLeft w:val="0"/>
          <w:marRight w:val="0"/>
          <w:marTop w:val="0"/>
          <w:marBottom w:val="0"/>
          <w:divBdr>
            <w:top w:val="none" w:sz="0" w:space="0" w:color="auto"/>
            <w:left w:val="none" w:sz="0" w:space="0" w:color="auto"/>
            <w:bottom w:val="none" w:sz="0" w:space="0" w:color="auto"/>
            <w:right w:val="none" w:sz="0" w:space="0" w:color="auto"/>
          </w:divBdr>
        </w:div>
        <w:div w:id="256328252">
          <w:marLeft w:val="0"/>
          <w:marRight w:val="0"/>
          <w:marTop w:val="0"/>
          <w:marBottom w:val="0"/>
          <w:divBdr>
            <w:top w:val="none" w:sz="0" w:space="0" w:color="auto"/>
            <w:left w:val="none" w:sz="0" w:space="0" w:color="auto"/>
            <w:bottom w:val="none" w:sz="0" w:space="0" w:color="auto"/>
            <w:right w:val="none" w:sz="0" w:space="0" w:color="auto"/>
          </w:divBdr>
        </w:div>
        <w:div w:id="470754580">
          <w:marLeft w:val="0"/>
          <w:marRight w:val="0"/>
          <w:marTop w:val="0"/>
          <w:marBottom w:val="0"/>
          <w:divBdr>
            <w:top w:val="none" w:sz="0" w:space="0" w:color="auto"/>
            <w:left w:val="none" w:sz="0" w:space="0" w:color="auto"/>
            <w:bottom w:val="none" w:sz="0" w:space="0" w:color="auto"/>
            <w:right w:val="none" w:sz="0" w:space="0" w:color="auto"/>
          </w:divBdr>
        </w:div>
        <w:div w:id="1912691895">
          <w:marLeft w:val="0"/>
          <w:marRight w:val="0"/>
          <w:marTop w:val="0"/>
          <w:marBottom w:val="0"/>
          <w:divBdr>
            <w:top w:val="none" w:sz="0" w:space="0" w:color="auto"/>
            <w:left w:val="none" w:sz="0" w:space="0" w:color="auto"/>
            <w:bottom w:val="none" w:sz="0" w:space="0" w:color="auto"/>
            <w:right w:val="none" w:sz="0" w:space="0" w:color="auto"/>
          </w:divBdr>
        </w:div>
        <w:div w:id="173342887">
          <w:marLeft w:val="0"/>
          <w:marRight w:val="0"/>
          <w:marTop w:val="0"/>
          <w:marBottom w:val="0"/>
          <w:divBdr>
            <w:top w:val="none" w:sz="0" w:space="0" w:color="auto"/>
            <w:left w:val="none" w:sz="0" w:space="0" w:color="auto"/>
            <w:bottom w:val="none" w:sz="0" w:space="0" w:color="auto"/>
            <w:right w:val="none" w:sz="0" w:space="0" w:color="auto"/>
          </w:divBdr>
        </w:div>
        <w:div w:id="35280437">
          <w:marLeft w:val="0"/>
          <w:marRight w:val="0"/>
          <w:marTop w:val="0"/>
          <w:marBottom w:val="0"/>
          <w:divBdr>
            <w:top w:val="none" w:sz="0" w:space="0" w:color="auto"/>
            <w:left w:val="none" w:sz="0" w:space="0" w:color="auto"/>
            <w:bottom w:val="none" w:sz="0" w:space="0" w:color="auto"/>
            <w:right w:val="none" w:sz="0" w:space="0" w:color="auto"/>
          </w:divBdr>
        </w:div>
        <w:div w:id="1132207929">
          <w:marLeft w:val="0"/>
          <w:marRight w:val="0"/>
          <w:marTop w:val="0"/>
          <w:marBottom w:val="0"/>
          <w:divBdr>
            <w:top w:val="none" w:sz="0" w:space="0" w:color="auto"/>
            <w:left w:val="none" w:sz="0" w:space="0" w:color="auto"/>
            <w:bottom w:val="none" w:sz="0" w:space="0" w:color="auto"/>
            <w:right w:val="none" w:sz="0" w:space="0" w:color="auto"/>
          </w:divBdr>
        </w:div>
        <w:div w:id="1331525552">
          <w:marLeft w:val="0"/>
          <w:marRight w:val="0"/>
          <w:marTop w:val="0"/>
          <w:marBottom w:val="0"/>
          <w:divBdr>
            <w:top w:val="none" w:sz="0" w:space="0" w:color="auto"/>
            <w:left w:val="none" w:sz="0" w:space="0" w:color="auto"/>
            <w:bottom w:val="none" w:sz="0" w:space="0" w:color="auto"/>
            <w:right w:val="none" w:sz="0" w:space="0" w:color="auto"/>
          </w:divBdr>
        </w:div>
        <w:div w:id="1440223672">
          <w:marLeft w:val="0"/>
          <w:marRight w:val="0"/>
          <w:marTop w:val="0"/>
          <w:marBottom w:val="0"/>
          <w:divBdr>
            <w:top w:val="none" w:sz="0" w:space="0" w:color="auto"/>
            <w:left w:val="none" w:sz="0" w:space="0" w:color="auto"/>
            <w:bottom w:val="none" w:sz="0" w:space="0" w:color="auto"/>
            <w:right w:val="none" w:sz="0" w:space="0" w:color="auto"/>
          </w:divBdr>
        </w:div>
        <w:div w:id="1211266935">
          <w:marLeft w:val="0"/>
          <w:marRight w:val="0"/>
          <w:marTop w:val="0"/>
          <w:marBottom w:val="0"/>
          <w:divBdr>
            <w:top w:val="none" w:sz="0" w:space="0" w:color="auto"/>
            <w:left w:val="none" w:sz="0" w:space="0" w:color="auto"/>
            <w:bottom w:val="none" w:sz="0" w:space="0" w:color="auto"/>
            <w:right w:val="none" w:sz="0" w:space="0" w:color="auto"/>
          </w:divBdr>
        </w:div>
        <w:div w:id="814101265">
          <w:marLeft w:val="0"/>
          <w:marRight w:val="0"/>
          <w:marTop w:val="0"/>
          <w:marBottom w:val="0"/>
          <w:divBdr>
            <w:top w:val="none" w:sz="0" w:space="0" w:color="auto"/>
            <w:left w:val="none" w:sz="0" w:space="0" w:color="auto"/>
            <w:bottom w:val="none" w:sz="0" w:space="0" w:color="auto"/>
            <w:right w:val="none" w:sz="0" w:space="0" w:color="auto"/>
          </w:divBdr>
        </w:div>
        <w:div w:id="667559749">
          <w:marLeft w:val="0"/>
          <w:marRight w:val="0"/>
          <w:marTop w:val="0"/>
          <w:marBottom w:val="0"/>
          <w:divBdr>
            <w:top w:val="none" w:sz="0" w:space="0" w:color="auto"/>
            <w:left w:val="none" w:sz="0" w:space="0" w:color="auto"/>
            <w:bottom w:val="none" w:sz="0" w:space="0" w:color="auto"/>
            <w:right w:val="none" w:sz="0" w:space="0" w:color="auto"/>
          </w:divBdr>
        </w:div>
        <w:div w:id="440760614">
          <w:marLeft w:val="0"/>
          <w:marRight w:val="0"/>
          <w:marTop w:val="0"/>
          <w:marBottom w:val="0"/>
          <w:divBdr>
            <w:top w:val="none" w:sz="0" w:space="0" w:color="auto"/>
            <w:left w:val="none" w:sz="0" w:space="0" w:color="auto"/>
            <w:bottom w:val="none" w:sz="0" w:space="0" w:color="auto"/>
            <w:right w:val="none" w:sz="0" w:space="0" w:color="auto"/>
          </w:divBdr>
        </w:div>
        <w:div w:id="1614633025">
          <w:marLeft w:val="0"/>
          <w:marRight w:val="0"/>
          <w:marTop w:val="0"/>
          <w:marBottom w:val="0"/>
          <w:divBdr>
            <w:top w:val="none" w:sz="0" w:space="0" w:color="auto"/>
            <w:left w:val="none" w:sz="0" w:space="0" w:color="auto"/>
            <w:bottom w:val="none" w:sz="0" w:space="0" w:color="auto"/>
            <w:right w:val="none" w:sz="0" w:space="0" w:color="auto"/>
          </w:divBdr>
        </w:div>
        <w:div w:id="1276014886">
          <w:marLeft w:val="0"/>
          <w:marRight w:val="0"/>
          <w:marTop w:val="0"/>
          <w:marBottom w:val="0"/>
          <w:divBdr>
            <w:top w:val="none" w:sz="0" w:space="0" w:color="auto"/>
            <w:left w:val="none" w:sz="0" w:space="0" w:color="auto"/>
            <w:bottom w:val="none" w:sz="0" w:space="0" w:color="auto"/>
            <w:right w:val="none" w:sz="0" w:space="0" w:color="auto"/>
          </w:divBdr>
        </w:div>
        <w:div w:id="1621453695">
          <w:marLeft w:val="0"/>
          <w:marRight w:val="0"/>
          <w:marTop w:val="0"/>
          <w:marBottom w:val="0"/>
          <w:divBdr>
            <w:top w:val="none" w:sz="0" w:space="0" w:color="auto"/>
            <w:left w:val="none" w:sz="0" w:space="0" w:color="auto"/>
            <w:bottom w:val="none" w:sz="0" w:space="0" w:color="auto"/>
            <w:right w:val="none" w:sz="0" w:space="0" w:color="auto"/>
          </w:divBdr>
        </w:div>
        <w:div w:id="362242997">
          <w:marLeft w:val="0"/>
          <w:marRight w:val="0"/>
          <w:marTop w:val="0"/>
          <w:marBottom w:val="0"/>
          <w:divBdr>
            <w:top w:val="none" w:sz="0" w:space="0" w:color="auto"/>
            <w:left w:val="none" w:sz="0" w:space="0" w:color="auto"/>
            <w:bottom w:val="none" w:sz="0" w:space="0" w:color="auto"/>
            <w:right w:val="none" w:sz="0" w:space="0" w:color="auto"/>
          </w:divBdr>
        </w:div>
        <w:div w:id="940533552">
          <w:marLeft w:val="0"/>
          <w:marRight w:val="0"/>
          <w:marTop w:val="0"/>
          <w:marBottom w:val="0"/>
          <w:divBdr>
            <w:top w:val="none" w:sz="0" w:space="0" w:color="auto"/>
            <w:left w:val="none" w:sz="0" w:space="0" w:color="auto"/>
            <w:bottom w:val="none" w:sz="0" w:space="0" w:color="auto"/>
            <w:right w:val="none" w:sz="0" w:space="0" w:color="auto"/>
          </w:divBdr>
        </w:div>
        <w:div w:id="1284117214">
          <w:marLeft w:val="0"/>
          <w:marRight w:val="0"/>
          <w:marTop w:val="0"/>
          <w:marBottom w:val="0"/>
          <w:divBdr>
            <w:top w:val="none" w:sz="0" w:space="0" w:color="auto"/>
            <w:left w:val="none" w:sz="0" w:space="0" w:color="auto"/>
            <w:bottom w:val="none" w:sz="0" w:space="0" w:color="auto"/>
            <w:right w:val="none" w:sz="0" w:space="0" w:color="auto"/>
          </w:divBdr>
        </w:div>
        <w:div w:id="1479689816">
          <w:marLeft w:val="0"/>
          <w:marRight w:val="0"/>
          <w:marTop w:val="0"/>
          <w:marBottom w:val="0"/>
          <w:divBdr>
            <w:top w:val="none" w:sz="0" w:space="0" w:color="auto"/>
            <w:left w:val="none" w:sz="0" w:space="0" w:color="auto"/>
            <w:bottom w:val="none" w:sz="0" w:space="0" w:color="auto"/>
            <w:right w:val="none" w:sz="0" w:space="0" w:color="auto"/>
          </w:divBdr>
        </w:div>
        <w:div w:id="1299334044">
          <w:marLeft w:val="0"/>
          <w:marRight w:val="0"/>
          <w:marTop w:val="0"/>
          <w:marBottom w:val="0"/>
          <w:divBdr>
            <w:top w:val="none" w:sz="0" w:space="0" w:color="auto"/>
            <w:left w:val="none" w:sz="0" w:space="0" w:color="auto"/>
            <w:bottom w:val="none" w:sz="0" w:space="0" w:color="auto"/>
            <w:right w:val="none" w:sz="0" w:space="0" w:color="auto"/>
          </w:divBdr>
        </w:div>
        <w:div w:id="1440642512">
          <w:marLeft w:val="0"/>
          <w:marRight w:val="0"/>
          <w:marTop w:val="0"/>
          <w:marBottom w:val="0"/>
          <w:divBdr>
            <w:top w:val="none" w:sz="0" w:space="0" w:color="auto"/>
            <w:left w:val="none" w:sz="0" w:space="0" w:color="auto"/>
            <w:bottom w:val="none" w:sz="0" w:space="0" w:color="auto"/>
            <w:right w:val="none" w:sz="0" w:space="0" w:color="auto"/>
          </w:divBdr>
        </w:div>
        <w:div w:id="1473018143">
          <w:marLeft w:val="0"/>
          <w:marRight w:val="0"/>
          <w:marTop w:val="0"/>
          <w:marBottom w:val="0"/>
          <w:divBdr>
            <w:top w:val="none" w:sz="0" w:space="0" w:color="auto"/>
            <w:left w:val="none" w:sz="0" w:space="0" w:color="auto"/>
            <w:bottom w:val="none" w:sz="0" w:space="0" w:color="auto"/>
            <w:right w:val="none" w:sz="0" w:space="0" w:color="auto"/>
          </w:divBdr>
        </w:div>
        <w:div w:id="885751397">
          <w:marLeft w:val="0"/>
          <w:marRight w:val="0"/>
          <w:marTop w:val="0"/>
          <w:marBottom w:val="0"/>
          <w:divBdr>
            <w:top w:val="none" w:sz="0" w:space="0" w:color="auto"/>
            <w:left w:val="none" w:sz="0" w:space="0" w:color="auto"/>
            <w:bottom w:val="none" w:sz="0" w:space="0" w:color="auto"/>
            <w:right w:val="none" w:sz="0" w:space="0" w:color="auto"/>
          </w:divBdr>
        </w:div>
        <w:div w:id="328873438">
          <w:marLeft w:val="0"/>
          <w:marRight w:val="0"/>
          <w:marTop w:val="0"/>
          <w:marBottom w:val="0"/>
          <w:divBdr>
            <w:top w:val="none" w:sz="0" w:space="0" w:color="auto"/>
            <w:left w:val="none" w:sz="0" w:space="0" w:color="auto"/>
            <w:bottom w:val="none" w:sz="0" w:space="0" w:color="auto"/>
            <w:right w:val="none" w:sz="0" w:space="0" w:color="auto"/>
          </w:divBdr>
        </w:div>
        <w:div w:id="235172626">
          <w:marLeft w:val="0"/>
          <w:marRight w:val="0"/>
          <w:marTop w:val="0"/>
          <w:marBottom w:val="0"/>
          <w:divBdr>
            <w:top w:val="none" w:sz="0" w:space="0" w:color="auto"/>
            <w:left w:val="none" w:sz="0" w:space="0" w:color="auto"/>
            <w:bottom w:val="none" w:sz="0" w:space="0" w:color="auto"/>
            <w:right w:val="none" w:sz="0" w:space="0" w:color="auto"/>
          </w:divBdr>
        </w:div>
        <w:div w:id="891379410">
          <w:marLeft w:val="0"/>
          <w:marRight w:val="0"/>
          <w:marTop w:val="0"/>
          <w:marBottom w:val="0"/>
          <w:divBdr>
            <w:top w:val="none" w:sz="0" w:space="0" w:color="auto"/>
            <w:left w:val="none" w:sz="0" w:space="0" w:color="auto"/>
            <w:bottom w:val="none" w:sz="0" w:space="0" w:color="auto"/>
            <w:right w:val="none" w:sz="0" w:space="0" w:color="auto"/>
          </w:divBdr>
        </w:div>
      </w:divsChild>
    </w:div>
    <w:div w:id="1426462297">
      <w:bodyDiv w:val="1"/>
      <w:marLeft w:val="0"/>
      <w:marRight w:val="0"/>
      <w:marTop w:val="0"/>
      <w:marBottom w:val="0"/>
      <w:divBdr>
        <w:top w:val="none" w:sz="0" w:space="0" w:color="auto"/>
        <w:left w:val="none" w:sz="0" w:space="0" w:color="auto"/>
        <w:bottom w:val="none" w:sz="0" w:space="0" w:color="auto"/>
        <w:right w:val="none" w:sz="0" w:space="0" w:color="auto"/>
      </w:divBdr>
      <w:divsChild>
        <w:div w:id="48498160">
          <w:marLeft w:val="0"/>
          <w:marRight w:val="0"/>
          <w:marTop w:val="0"/>
          <w:marBottom w:val="0"/>
          <w:divBdr>
            <w:top w:val="none" w:sz="0" w:space="0" w:color="auto"/>
            <w:left w:val="none" w:sz="0" w:space="0" w:color="auto"/>
            <w:bottom w:val="none" w:sz="0" w:space="0" w:color="auto"/>
            <w:right w:val="none" w:sz="0" w:space="0" w:color="auto"/>
          </w:divBdr>
          <w:divsChild>
            <w:div w:id="1024401647">
              <w:marLeft w:val="0"/>
              <w:marRight w:val="0"/>
              <w:marTop w:val="0"/>
              <w:marBottom w:val="0"/>
              <w:divBdr>
                <w:top w:val="none" w:sz="0" w:space="0" w:color="auto"/>
                <w:left w:val="none" w:sz="0" w:space="0" w:color="auto"/>
                <w:bottom w:val="none" w:sz="0" w:space="0" w:color="auto"/>
                <w:right w:val="none" w:sz="0" w:space="0" w:color="auto"/>
              </w:divBdr>
              <w:divsChild>
                <w:div w:id="54789435">
                  <w:marLeft w:val="0"/>
                  <w:marRight w:val="0"/>
                  <w:marTop w:val="0"/>
                  <w:marBottom w:val="0"/>
                  <w:divBdr>
                    <w:top w:val="none" w:sz="0" w:space="0" w:color="auto"/>
                    <w:left w:val="none" w:sz="0" w:space="0" w:color="auto"/>
                    <w:bottom w:val="none" w:sz="0" w:space="0" w:color="auto"/>
                    <w:right w:val="none" w:sz="0" w:space="0" w:color="auto"/>
                  </w:divBdr>
                  <w:divsChild>
                    <w:div w:id="2060282717">
                      <w:marLeft w:val="0"/>
                      <w:marRight w:val="0"/>
                      <w:marTop w:val="0"/>
                      <w:marBottom w:val="0"/>
                      <w:divBdr>
                        <w:top w:val="none" w:sz="0" w:space="0" w:color="auto"/>
                        <w:left w:val="none" w:sz="0" w:space="0" w:color="auto"/>
                        <w:bottom w:val="none" w:sz="0" w:space="0" w:color="auto"/>
                        <w:right w:val="none" w:sz="0" w:space="0" w:color="auto"/>
                      </w:divBdr>
                      <w:divsChild>
                        <w:div w:id="329875455">
                          <w:marLeft w:val="0"/>
                          <w:marRight w:val="0"/>
                          <w:marTop w:val="0"/>
                          <w:marBottom w:val="0"/>
                          <w:divBdr>
                            <w:top w:val="none" w:sz="0" w:space="0" w:color="auto"/>
                            <w:left w:val="none" w:sz="0" w:space="0" w:color="auto"/>
                            <w:bottom w:val="none" w:sz="0" w:space="0" w:color="auto"/>
                            <w:right w:val="none" w:sz="0" w:space="0" w:color="auto"/>
                          </w:divBdr>
                          <w:divsChild>
                            <w:div w:id="1271934349">
                              <w:marLeft w:val="0"/>
                              <w:marRight w:val="0"/>
                              <w:marTop w:val="0"/>
                              <w:marBottom w:val="0"/>
                              <w:divBdr>
                                <w:top w:val="none" w:sz="0" w:space="0" w:color="auto"/>
                                <w:left w:val="none" w:sz="0" w:space="0" w:color="auto"/>
                                <w:bottom w:val="none" w:sz="0" w:space="0" w:color="auto"/>
                                <w:right w:val="none" w:sz="0" w:space="0" w:color="auto"/>
                              </w:divBdr>
                              <w:divsChild>
                                <w:div w:id="864906750">
                                  <w:marLeft w:val="0"/>
                                  <w:marRight w:val="0"/>
                                  <w:marTop w:val="0"/>
                                  <w:marBottom w:val="0"/>
                                  <w:divBdr>
                                    <w:top w:val="none" w:sz="0" w:space="0" w:color="auto"/>
                                    <w:left w:val="none" w:sz="0" w:space="0" w:color="auto"/>
                                    <w:bottom w:val="none" w:sz="0" w:space="0" w:color="auto"/>
                                    <w:right w:val="none" w:sz="0" w:space="0" w:color="auto"/>
                                  </w:divBdr>
                                  <w:divsChild>
                                    <w:div w:id="320354018">
                                      <w:marLeft w:val="0"/>
                                      <w:marRight w:val="0"/>
                                      <w:marTop w:val="0"/>
                                      <w:marBottom w:val="0"/>
                                      <w:divBdr>
                                        <w:top w:val="none" w:sz="0" w:space="0" w:color="auto"/>
                                        <w:left w:val="none" w:sz="0" w:space="0" w:color="auto"/>
                                        <w:bottom w:val="none" w:sz="0" w:space="0" w:color="auto"/>
                                        <w:right w:val="none" w:sz="0" w:space="0" w:color="auto"/>
                                      </w:divBdr>
                                    </w:div>
                                    <w:div w:id="16005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329224">
      <w:bodyDiv w:val="1"/>
      <w:marLeft w:val="0"/>
      <w:marRight w:val="0"/>
      <w:marTop w:val="0"/>
      <w:marBottom w:val="0"/>
      <w:divBdr>
        <w:top w:val="none" w:sz="0" w:space="0" w:color="auto"/>
        <w:left w:val="none" w:sz="0" w:space="0" w:color="auto"/>
        <w:bottom w:val="none" w:sz="0" w:space="0" w:color="auto"/>
        <w:right w:val="none" w:sz="0" w:space="0" w:color="auto"/>
      </w:divBdr>
      <w:divsChild>
        <w:div w:id="588928629">
          <w:marLeft w:val="0"/>
          <w:marRight w:val="0"/>
          <w:marTop w:val="0"/>
          <w:marBottom w:val="0"/>
          <w:divBdr>
            <w:top w:val="none" w:sz="0" w:space="0" w:color="auto"/>
            <w:left w:val="none" w:sz="0" w:space="0" w:color="auto"/>
            <w:bottom w:val="none" w:sz="0" w:space="0" w:color="auto"/>
            <w:right w:val="none" w:sz="0" w:space="0" w:color="auto"/>
          </w:divBdr>
        </w:div>
      </w:divsChild>
    </w:div>
    <w:div w:id="1722052441">
      <w:bodyDiv w:val="1"/>
      <w:marLeft w:val="0"/>
      <w:marRight w:val="0"/>
      <w:marTop w:val="0"/>
      <w:marBottom w:val="0"/>
      <w:divBdr>
        <w:top w:val="none" w:sz="0" w:space="0" w:color="auto"/>
        <w:left w:val="none" w:sz="0" w:space="0" w:color="auto"/>
        <w:bottom w:val="none" w:sz="0" w:space="0" w:color="auto"/>
        <w:right w:val="none" w:sz="0" w:space="0" w:color="auto"/>
      </w:divBdr>
      <w:divsChild>
        <w:div w:id="1108043492">
          <w:marLeft w:val="0"/>
          <w:marRight w:val="0"/>
          <w:marTop w:val="0"/>
          <w:marBottom w:val="0"/>
          <w:divBdr>
            <w:top w:val="none" w:sz="0" w:space="0" w:color="auto"/>
            <w:left w:val="none" w:sz="0" w:space="0" w:color="auto"/>
            <w:bottom w:val="none" w:sz="0" w:space="0" w:color="auto"/>
            <w:right w:val="none" w:sz="0" w:space="0" w:color="auto"/>
          </w:divBdr>
          <w:divsChild>
            <w:div w:id="2117673034">
              <w:marLeft w:val="0"/>
              <w:marRight w:val="0"/>
              <w:marTop w:val="0"/>
              <w:marBottom w:val="0"/>
              <w:divBdr>
                <w:top w:val="none" w:sz="0" w:space="0" w:color="auto"/>
                <w:left w:val="none" w:sz="0" w:space="0" w:color="auto"/>
                <w:bottom w:val="none" w:sz="0" w:space="0" w:color="auto"/>
                <w:right w:val="none" w:sz="0" w:space="0" w:color="auto"/>
              </w:divBdr>
              <w:divsChild>
                <w:div w:id="780297440">
                  <w:marLeft w:val="0"/>
                  <w:marRight w:val="0"/>
                  <w:marTop w:val="0"/>
                  <w:marBottom w:val="0"/>
                  <w:divBdr>
                    <w:top w:val="none" w:sz="0" w:space="0" w:color="auto"/>
                    <w:left w:val="none" w:sz="0" w:space="0" w:color="auto"/>
                    <w:bottom w:val="none" w:sz="0" w:space="0" w:color="auto"/>
                    <w:right w:val="none" w:sz="0" w:space="0" w:color="auto"/>
                  </w:divBdr>
                  <w:divsChild>
                    <w:div w:id="315380076">
                      <w:marLeft w:val="0"/>
                      <w:marRight w:val="0"/>
                      <w:marTop w:val="0"/>
                      <w:marBottom w:val="0"/>
                      <w:divBdr>
                        <w:top w:val="none" w:sz="0" w:space="0" w:color="auto"/>
                        <w:left w:val="none" w:sz="0" w:space="0" w:color="auto"/>
                        <w:bottom w:val="none" w:sz="0" w:space="0" w:color="auto"/>
                        <w:right w:val="none" w:sz="0" w:space="0" w:color="auto"/>
                      </w:divBdr>
                      <w:divsChild>
                        <w:div w:id="1306818048">
                          <w:marLeft w:val="0"/>
                          <w:marRight w:val="0"/>
                          <w:marTop w:val="0"/>
                          <w:marBottom w:val="0"/>
                          <w:divBdr>
                            <w:top w:val="none" w:sz="0" w:space="0" w:color="auto"/>
                            <w:left w:val="none" w:sz="0" w:space="0" w:color="auto"/>
                            <w:bottom w:val="none" w:sz="0" w:space="0" w:color="auto"/>
                            <w:right w:val="none" w:sz="0" w:space="0" w:color="auto"/>
                          </w:divBdr>
                          <w:divsChild>
                            <w:div w:id="1131635357">
                              <w:marLeft w:val="0"/>
                              <w:marRight w:val="0"/>
                              <w:marTop w:val="0"/>
                              <w:marBottom w:val="0"/>
                              <w:divBdr>
                                <w:top w:val="none" w:sz="0" w:space="0" w:color="auto"/>
                                <w:left w:val="none" w:sz="0" w:space="0" w:color="auto"/>
                                <w:bottom w:val="none" w:sz="0" w:space="0" w:color="auto"/>
                                <w:right w:val="none" w:sz="0" w:space="0" w:color="auto"/>
                              </w:divBdr>
                              <w:divsChild>
                                <w:div w:id="124545747">
                                  <w:marLeft w:val="0"/>
                                  <w:marRight w:val="0"/>
                                  <w:marTop w:val="0"/>
                                  <w:marBottom w:val="0"/>
                                  <w:divBdr>
                                    <w:top w:val="none" w:sz="0" w:space="0" w:color="auto"/>
                                    <w:left w:val="none" w:sz="0" w:space="0" w:color="auto"/>
                                    <w:bottom w:val="none" w:sz="0" w:space="0" w:color="auto"/>
                                    <w:right w:val="none" w:sz="0" w:space="0" w:color="auto"/>
                                  </w:divBdr>
                                  <w:divsChild>
                                    <w:div w:id="64096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469455">
      <w:bodyDiv w:val="1"/>
      <w:marLeft w:val="0"/>
      <w:marRight w:val="0"/>
      <w:marTop w:val="0"/>
      <w:marBottom w:val="0"/>
      <w:divBdr>
        <w:top w:val="none" w:sz="0" w:space="0" w:color="auto"/>
        <w:left w:val="none" w:sz="0" w:space="0" w:color="auto"/>
        <w:bottom w:val="none" w:sz="0" w:space="0" w:color="auto"/>
        <w:right w:val="none" w:sz="0" w:space="0" w:color="auto"/>
      </w:divBdr>
    </w:div>
    <w:div w:id="1992057957">
      <w:bodyDiv w:val="1"/>
      <w:marLeft w:val="0"/>
      <w:marRight w:val="0"/>
      <w:marTop w:val="0"/>
      <w:marBottom w:val="0"/>
      <w:divBdr>
        <w:top w:val="none" w:sz="0" w:space="0" w:color="auto"/>
        <w:left w:val="none" w:sz="0" w:space="0" w:color="auto"/>
        <w:bottom w:val="none" w:sz="0" w:space="0" w:color="auto"/>
        <w:right w:val="none" w:sz="0" w:space="0" w:color="auto"/>
      </w:divBdr>
      <w:divsChild>
        <w:div w:id="1404794358">
          <w:marLeft w:val="0"/>
          <w:marRight w:val="0"/>
          <w:marTop w:val="0"/>
          <w:marBottom w:val="0"/>
          <w:divBdr>
            <w:top w:val="none" w:sz="0" w:space="0" w:color="auto"/>
            <w:left w:val="none" w:sz="0" w:space="0" w:color="auto"/>
            <w:bottom w:val="none" w:sz="0" w:space="0" w:color="auto"/>
            <w:right w:val="none" w:sz="0" w:space="0" w:color="auto"/>
          </w:divBdr>
          <w:divsChild>
            <w:div w:id="1130783393">
              <w:marLeft w:val="0"/>
              <w:marRight w:val="0"/>
              <w:marTop w:val="0"/>
              <w:marBottom w:val="0"/>
              <w:divBdr>
                <w:top w:val="none" w:sz="0" w:space="0" w:color="auto"/>
                <w:left w:val="none" w:sz="0" w:space="0" w:color="auto"/>
                <w:bottom w:val="none" w:sz="0" w:space="0" w:color="auto"/>
                <w:right w:val="none" w:sz="0" w:space="0" w:color="auto"/>
              </w:divBdr>
              <w:divsChild>
                <w:div w:id="989410086">
                  <w:marLeft w:val="0"/>
                  <w:marRight w:val="0"/>
                  <w:marTop w:val="0"/>
                  <w:marBottom w:val="0"/>
                  <w:divBdr>
                    <w:top w:val="none" w:sz="0" w:space="0" w:color="auto"/>
                    <w:left w:val="none" w:sz="0" w:space="0" w:color="auto"/>
                    <w:bottom w:val="none" w:sz="0" w:space="0" w:color="auto"/>
                    <w:right w:val="none" w:sz="0" w:space="0" w:color="auto"/>
                  </w:divBdr>
                  <w:divsChild>
                    <w:div w:id="115605889">
                      <w:marLeft w:val="0"/>
                      <w:marRight w:val="0"/>
                      <w:marTop w:val="0"/>
                      <w:marBottom w:val="0"/>
                      <w:divBdr>
                        <w:top w:val="none" w:sz="0" w:space="0" w:color="auto"/>
                        <w:left w:val="none" w:sz="0" w:space="0" w:color="auto"/>
                        <w:bottom w:val="none" w:sz="0" w:space="0" w:color="auto"/>
                        <w:right w:val="none" w:sz="0" w:space="0" w:color="auto"/>
                      </w:divBdr>
                      <w:divsChild>
                        <w:div w:id="522596439">
                          <w:marLeft w:val="0"/>
                          <w:marRight w:val="0"/>
                          <w:marTop w:val="0"/>
                          <w:marBottom w:val="0"/>
                          <w:divBdr>
                            <w:top w:val="none" w:sz="0" w:space="0" w:color="auto"/>
                            <w:left w:val="none" w:sz="0" w:space="0" w:color="auto"/>
                            <w:bottom w:val="none" w:sz="0" w:space="0" w:color="auto"/>
                            <w:right w:val="none" w:sz="0" w:space="0" w:color="auto"/>
                          </w:divBdr>
                          <w:divsChild>
                            <w:div w:id="1483086831">
                              <w:marLeft w:val="0"/>
                              <w:marRight w:val="0"/>
                              <w:marTop w:val="0"/>
                              <w:marBottom w:val="0"/>
                              <w:divBdr>
                                <w:top w:val="none" w:sz="0" w:space="0" w:color="auto"/>
                                <w:left w:val="none" w:sz="0" w:space="0" w:color="auto"/>
                                <w:bottom w:val="none" w:sz="0" w:space="0" w:color="auto"/>
                                <w:right w:val="none" w:sz="0" w:space="0" w:color="auto"/>
                              </w:divBdr>
                              <w:divsChild>
                                <w:div w:id="364210883">
                                  <w:marLeft w:val="0"/>
                                  <w:marRight w:val="0"/>
                                  <w:marTop w:val="0"/>
                                  <w:marBottom w:val="0"/>
                                  <w:divBdr>
                                    <w:top w:val="none" w:sz="0" w:space="0" w:color="auto"/>
                                    <w:left w:val="none" w:sz="0" w:space="0" w:color="auto"/>
                                    <w:bottom w:val="none" w:sz="0" w:space="0" w:color="auto"/>
                                    <w:right w:val="none" w:sz="0" w:space="0" w:color="auto"/>
                                  </w:divBdr>
                                  <w:divsChild>
                                    <w:div w:id="1677658255">
                                      <w:marLeft w:val="0"/>
                                      <w:marRight w:val="0"/>
                                      <w:marTop w:val="0"/>
                                      <w:marBottom w:val="0"/>
                                      <w:divBdr>
                                        <w:top w:val="none" w:sz="0" w:space="0" w:color="auto"/>
                                        <w:left w:val="none" w:sz="0" w:space="0" w:color="auto"/>
                                        <w:bottom w:val="none" w:sz="0" w:space="0" w:color="auto"/>
                                        <w:right w:val="none" w:sz="0" w:space="0" w:color="auto"/>
                                      </w:divBdr>
                                    </w:div>
                                    <w:div w:id="14941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8799623">
      <w:bodyDiv w:val="1"/>
      <w:marLeft w:val="0"/>
      <w:marRight w:val="0"/>
      <w:marTop w:val="0"/>
      <w:marBottom w:val="0"/>
      <w:divBdr>
        <w:top w:val="none" w:sz="0" w:space="0" w:color="auto"/>
        <w:left w:val="none" w:sz="0" w:space="0" w:color="auto"/>
        <w:bottom w:val="none" w:sz="0" w:space="0" w:color="auto"/>
        <w:right w:val="none" w:sz="0" w:space="0" w:color="auto"/>
      </w:divBdr>
      <w:divsChild>
        <w:div w:id="36248614">
          <w:marLeft w:val="0"/>
          <w:marRight w:val="1"/>
          <w:marTop w:val="0"/>
          <w:marBottom w:val="0"/>
          <w:divBdr>
            <w:top w:val="none" w:sz="0" w:space="0" w:color="auto"/>
            <w:left w:val="none" w:sz="0" w:space="0" w:color="auto"/>
            <w:bottom w:val="none" w:sz="0" w:space="0" w:color="auto"/>
            <w:right w:val="none" w:sz="0" w:space="0" w:color="auto"/>
          </w:divBdr>
          <w:divsChild>
            <w:div w:id="1380862818">
              <w:marLeft w:val="0"/>
              <w:marRight w:val="0"/>
              <w:marTop w:val="0"/>
              <w:marBottom w:val="0"/>
              <w:divBdr>
                <w:top w:val="none" w:sz="0" w:space="0" w:color="auto"/>
                <w:left w:val="none" w:sz="0" w:space="0" w:color="auto"/>
                <w:bottom w:val="none" w:sz="0" w:space="0" w:color="auto"/>
                <w:right w:val="none" w:sz="0" w:space="0" w:color="auto"/>
              </w:divBdr>
              <w:divsChild>
                <w:div w:id="580725235">
                  <w:marLeft w:val="0"/>
                  <w:marRight w:val="1"/>
                  <w:marTop w:val="0"/>
                  <w:marBottom w:val="0"/>
                  <w:divBdr>
                    <w:top w:val="none" w:sz="0" w:space="0" w:color="auto"/>
                    <w:left w:val="none" w:sz="0" w:space="0" w:color="auto"/>
                    <w:bottom w:val="none" w:sz="0" w:space="0" w:color="auto"/>
                    <w:right w:val="none" w:sz="0" w:space="0" w:color="auto"/>
                  </w:divBdr>
                  <w:divsChild>
                    <w:div w:id="1855731910">
                      <w:marLeft w:val="0"/>
                      <w:marRight w:val="0"/>
                      <w:marTop w:val="0"/>
                      <w:marBottom w:val="0"/>
                      <w:divBdr>
                        <w:top w:val="none" w:sz="0" w:space="0" w:color="auto"/>
                        <w:left w:val="none" w:sz="0" w:space="0" w:color="auto"/>
                        <w:bottom w:val="none" w:sz="0" w:space="0" w:color="auto"/>
                        <w:right w:val="none" w:sz="0" w:space="0" w:color="auto"/>
                      </w:divBdr>
                      <w:divsChild>
                        <w:div w:id="260332480">
                          <w:marLeft w:val="0"/>
                          <w:marRight w:val="0"/>
                          <w:marTop w:val="0"/>
                          <w:marBottom w:val="0"/>
                          <w:divBdr>
                            <w:top w:val="none" w:sz="0" w:space="0" w:color="auto"/>
                            <w:left w:val="none" w:sz="0" w:space="0" w:color="auto"/>
                            <w:bottom w:val="none" w:sz="0" w:space="0" w:color="auto"/>
                            <w:right w:val="none" w:sz="0" w:space="0" w:color="auto"/>
                          </w:divBdr>
                          <w:divsChild>
                            <w:div w:id="1468739601">
                              <w:marLeft w:val="0"/>
                              <w:marRight w:val="0"/>
                              <w:marTop w:val="120"/>
                              <w:marBottom w:val="360"/>
                              <w:divBdr>
                                <w:top w:val="none" w:sz="0" w:space="0" w:color="auto"/>
                                <w:left w:val="none" w:sz="0" w:space="0" w:color="auto"/>
                                <w:bottom w:val="none" w:sz="0" w:space="0" w:color="auto"/>
                                <w:right w:val="none" w:sz="0" w:space="0" w:color="auto"/>
                              </w:divBdr>
                              <w:divsChild>
                                <w:div w:id="747263835">
                                  <w:marLeft w:val="420"/>
                                  <w:marRight w:val="0"/>
                                  <w:marTop w:val="0"/>
                                  <w:marBottom w:val="0"/>
                                  <w:divBdr>
                                    <w:top w:val="none" w:sz="0" w:space="0" w:color="auto"/>
                                    <w:left w:val="none" w:sz="0" w:space="0" w:color="auto"/>
                                    <w:bottom w:val="none" w:sz="0" w:space="0" w:color="auto"/>
                                    <w:right w:val="none" w:sz="0" w:space="0" w:color="auto"/>
                                  </w:divBdr>
                                  <w:divsChild>
                                    <w:div w:id="14466092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603613">
      <w:bodyDiv w:val="1"/>
      <w:marLeft w:val="0"/>
      <w:marRight w:val="0"/>
      <w:marTop w:val="0"/>
      <w:marBottom w:val="0"/>
      <w:divBdr>
        <w:top w:val="none" w:sz="0" w:space="0" w:color="auto"/>
        <w:left w:val="none" w:sz="0" w:space="0" w:color="auto"/>
        <w:bottom w:val="none" w:sz="0" w:space="0" w:color="auto"/>
        <w:right w:val="none" w:sz="0" w:space="0" w:color="auto"/>
      </w:divBdr>
      <w:divsChild>
        <w:div w:id="1697777090">
          <w:marLeft w:val="0"/>
          <w:marRight w:val="0"/>
          <w:marTop w:val="0"/>
          <w:marBottom w:val="0"/>
          <w:divBdr>
            <w:top w:val="none" w:sz="0" w:space="0" w:color="auto"/>
            <w:left w:val="none" w:sz="0" w:space="0" w:color="auto"/>
            <w:bottom w:val="none" w:sz="0" w:space="0" w:color="auto"/>
            <w:right w:val="none" w:sz="0" w:space="0" w:color="auto"/>
          </w:divBdr>
          <w:divsChild>
            <w:div w:id="1033264544">
              <w:marLeft w:val="0"/>
              <w:marRight w:val="0"/>
              <w:marTop w:val="0"/>
              <w:marBottom w:val="0"/>
              <w:divBdr>
                <w:top w:val="none" w:sz="0" w:space="0" w:color="auto"/>
                <w:left w:val="none" w:sz="0" w:space="0" w:color="auto"/>
                <w:bottom w:val="none" w:sz="0" w:space="0" w:color="auto"/>
                <w:right w:val="none" w:sz="0" w:space="0" w:color="auto"/>
              </w:divBdr>
              <w:divsChild>
                <w:div w:id="2057926362">
                  <w:marLeft w:val="0"/>
                  <w:marRight w:val="0"/>
                  <w:marTop w:val="0"/>
                  <w:marBottom w:val="0"/>
                  <w:divBdr>
                    <w:top w:val="none" w:sz="0" w:space="0" w:color="auto"/>
                    <w:left w:val="none" w:sz="0" w:space="0" w:color="auto"/>
                    <w:bottom w:val="none" w:sz="0" w:space="0" w:color="auto"/>
                    <w:right w:val="none" w:sz="0" w:space="0" w:color="auto"/>
                  </w:divBdr>
                  <w:divsChild>
                    <w:div w:id="1169520098">
                      <w:marLeft w:val="0"/>
                      <w:marRight w:val="0"/>
                      <w:marTop w:val="0"/>
                      <w:marBottom w:val="0"/>
                      <w:divBdr>
                        <w:top w:val="none" w:sz="0" w:space="0" w:color="auto"/>
                        <w:left w:val="none" w:sz="0" w:space="0" w:color="auto"/>
                        <w:bottom w:val="none" w:sz="0" w:space="0" w:color="auto"/>
                        <w:right w:val="none" w:sz="0" w:space="0" w:color="auto"/>
                      </w:divBdr>
                      <w:divsChild>
                        <w:div w:id="1678774121">
                          <w:marLeft w:val="0"/>
                          <w:marRight w:val="0"/>
                          <w:marTop w:val="0"/>
                          <w:marBottom w:val="0"/>
                          <w:divBdr>
                            <w:top w:val="none" w:sz="0" w:space="0" w:color="auto"/>
                            <w:left w:val="none" w:sz="0" w:space="0" w:color="auto"/>
                            <w:bottom w:val="none" w:sz="0" w:space="0" w:color="auto"/>
                            <w:right w:val="none" w:sz="0" w:space="0" w:color="auto"/>
                          </w:divBdr>
                          <w:divsChild>
                            <w:div w:id="1445884542">
                              <w:marLeft w:val="0"/>
                              <w:marRight w:val="0"/>
                              <w:marTop w:val="0"/>
                              <w:marBottom w:val="0"/>
                              <w:divBdr>
                                <w:top w:val="none" w:sz="0" w:space="0" w:color="auto"/>
                                <w:left w:val="none" w:sz="0" w:space="0" w:color="auto"/>
                                <w:bottom w:val="none" w:sz="0" w:space="0" w:color="auto"/>
                                <w:right w:val="none" w:sz="0" w:space="0" w:color="auto"/>
                              </w:divBdr>
                              <w:divsChild>
                                <w:div w:id="1419476533">
                                  <w:marLeft w:val="0"/>
                                  <w:marRight w:val="0"/>
                                  <w:marTop w:val="0"/>
                                  <w:marBottom w:val="0"/>
                                  <w:divBdr>
                                    <w:top w:val="none" w:sz="0" w:space="0" w:color="auto"/>
                                    <w:left w:val="none" w:sz="0" w:space="0" w:color="auto"/>
                                    <w:bottom w:val="none" w:sz="0" w:space="0" w:color="auto"/>
                                    <w:right w:val="none" w:sz="0" w:space="0" w:color="auto"/>
                                  </w:divBdr>
                                  <w:divsChild>
                                    <w:div w:id="79564466">
                                      <w:marLeft w:val="0"/>
                                      <w:marRight w:val="0"/>
                                      <w:marTop w:val="0"/>
                                      <w:marBottom w:val="0"/>
                                      <w:divBdr>
                                        <w:top w:val="none" w:sz="0" w:space="0" w:color="auto"/>
                                        <w:left w:val="none" w:sz="0" w:space="0" w:color="auto"/>
                                        <w:bottom w:val="none" w:sz="0" w:space="0" w:color="auto"/>
                                        <w:right w:val="none" w:sz="0" w:space="0" w:color="auto"/>
                                      </w:divBdr>
                                      <w:divsChild>
                                        <w:div w:id="748041757">
                                          <w:marLeft w:val="0"/>
                                          <w:marRight w:val="0"/>
                                          <w:marTop w:val="0"/>
                                          <w:marBottom w:val="0"/>
                                          <w:divBdr>
                                            <w:top w:val="none" w:sz="0" w:space="0" w:color="auto"/>
                                            <w:left w:val="none" w:sz="0" w:space="0" w:color="auto"/>
                                            <w:bottom w:val="none" w:sz="0" w:space="0" w:color="auto"/>
                                            <w:right w:val="none" w:sz="0" w:space="0" w:color="auto"/>
                                          </w:divBdr>
                                          <w:divsChild>
                                            <w:div w:id="1165782899">
                                              <w:marLeft w:val="0"/>
                                              <w:marRight w:val="0"/>
                                              <w:marTop w:val="0"/>
                                              <w:marBottom w:val="0"/>
                                              <w:divBdr>
                                                <w:top w:val="none" w:sz="0" w:space="0" w:color="auto"/>
                                                <w:left w:val="none" w:sz="0" w:space="0" w:color="auto"/>
                                                <w:bottom w:val="none" w:sz="0" w:space="0" w:color="auto"/>
                                                <w:right w:val="none" w:sz="0" w:space="0" w:color="auto"/>
                                              </w:divBdr>
                                              <w:divsChild>
                                                <w:div w:id="1027681982">
                                                  <w:marLeft w:val="0"/>
                                                  <w:marRight w:val="0"/>
                                                  <w:marTop w:val="0"/>
                                                  <w:marBottom w:val="0"/>
                                                  <w:divBdr>
                                                    <w:top w:val="none" w:sz="0" w:space="0" w:color="auto"/>
                                                    <w:left w:val="none" w:sz="0" w:space="0" w:color="auto"/>
                                                    <w:bottom w:val="none" w:sz="0" w:space="0" w:color="auto"/>
                                                    <w:right w:val="none" w:sz="0" w:space="0" w:color="auto"/>
                                                  </w:divBdr>
                                                  <w:divsChild>
                                                    <w:div w:id="1457143657">
                                                      <w:marLeft w:val="0"/>
                                                      <w:marRight w:val="0"/>
                                                      <w:marTop w:val="0"/>
                                                      <w:marBottom w:val="0"/>
                                                      <w:divBdr>
                                                        <w:top w:val="none" w:sz="0" w:space="0" w:color="auto"/>
                                                        <w:left w:val="none" w:sz="0" w:space="0" w:color="auto"/>
                                                        <w:bottom w:val="none" w:sz="0" w:space="0" w:color="auto"/>
                                                        <w:right w:val="none" w:sz="0" w:space="0" w:color="auto"/>
                                                      </w:divBdr>
                                                      <w:divsChild>
                                                        <w:div w:id="1923754456">
                                                          <w:marLeft w:val="0"/>
                                                          <w:marRight w:val="0"/>
                                                          <w:marTop w:val="0"/>
                                                          <w:marBottom w:val="0"/>
                                                          <w:divBdr>
                                                            <w:top w:val="none" w:sz="0" w:space="0" w:color="auto"/>
                                                            <w:left w:val="none" w:sz="0" w:space="0" w:color="auto"/>
                                                            <w:bottom w:val="none" w:sz="0" w:space="0" w:color="auto"/>
                                                            <w:right w:val="none" w:sz="0" w:space="0" w:color="auto"/>
                                                          </w:divBdr>
                                                          <w:divsChild>
                                                            <w:div w:id="958073723">
                                                              <w:marLeft w:val="0"/>
                                                              <w:marRight w:val="150"/>
                                                              <w:marTop w:val="0"/>
                                                              <w:marBottom w:val="150"/>
                                                              <w:divBdr>
                                                                <w:top w:val="none" w:sz="0" w:space="0" w:color="auto"/>
                                                                <w:left w:val="none" w:sz="0" w:space="0" w:color="auto"/>
                                                                <w:bottom w:val="none" w:sz="0" w:space="0" w:color="auto"/>
                                                                <w:right w:val="none" w:sz="0" w:space="0" w:color="auto"/>
                                                              </w:divBdr>
                                                              <w:divsChild>
                                                                <w:div w:id="452941204">
                                                                  <w:marLeft w:val="0"/>
                                                                  <w:marRight w:val="0"/>
                                                                  <w:marTop w:val="0"/>
                                                                  <w:marBottom w:val="0"/>
                                                                  <w:divBdr>
                                                                    <w:top w:val="none" w:sz="0" w:space="0" w:color="auto"/>
                                                                    <w:left w:val="none" w:sz="0" w:space="0" w:color="auto"/>
                                                                    <w:bottom w:val="none" w:sz="0" w:space="0" w:color="auto"/>
                                                                    <w:right w:val="none" w:sz="0" w:space="0" w:color="auto"/>
                                                                  </w:divBdr>
                                                                  <w:divsChild>
                                                                    <w:div w:id="1673604764">
                                                                      <w:marLeft w:val="0"/>
                                                                      <w:marRight w:val="0"/>
                                                                      <w:marTop w:val="0"/>
                                                                      <w:marBottom w:val="0"/>
                                                                      <w:divBdr>
                                                                        <w:top w:val="none" w:sz="0" w:space="0" w:color="auto"/>
                                                                        <w:left w:val="none" w:sz="0" w:space="0" w:color="auto"/>
                                                                        <w:bottom w:val="none" w:sz="0" w:space="0" w:color="auto"/>
                                                                        <w:right w:val="none" w:sz="0" w:space="0" w:color="auto"/>
                                                                      </w:divBdr>
                                                                      <w:divsChild>
                                                                        <w:div w:id="1800415794">
                                                                          <w:marLeft w:val="0"/>
                                                                          <w:marRight w:val="0"/>
                                                                          <w:marTop w:val="0"/>
                                                                          <w:marBottom w:val="0"/>
                                                                          <w:divBdr>
                                                                            <w:top w:val="none" w:sz="0" w:space="0" w:color="auto"/>
                                                                            <w:left w:val="none" w:sz="0" w:space="0" w:color="auto"/>
                                                                            <w:bottom w:val="none" w:sz="0" w:space="0" w:color="auto"/>
                                                                            <w:right w:val="none" w:sz="0" w:space="0" w:color="auto"/>
                                                                          </w:divBdr>
                                                                          <w:divsChild>
                                                                            <w:div w:id="464274149">
                                                                              <w:marLeft w:val="0"/>
                                                                              <w:marRight w:val="0"/>
                                                                              <w:marTop w:val="0"/>
                                                                              <w:marBottom w:val="0"/>
                                                                              <w:divBdr>
                                                                                <w:top w:val="none" w:sz="0" w:space="0" w:color="auto"/>
                                                                                <w:left w:val="none" w:sz="0" w:space="0" w:color="auto"/>
                                                                                <w:bottom w:val="none" w:sz="0" w:space="0" w:color="auto"/>
                                                                                <w:right w:val="none" w:sz="0" w:space="0" w:color="auto"/>
                                                                              </w:divBdr>
                                                                              <w:divsChild>
                                                                                <w:div w:id="205072421">
                                                                                  <w:marLeft w:val="0"/>
                                                                                  <w:marRight w:val="0"/>
                                                                                  <w:marTop w:val="0"/>
                                                                                  <w:marBottom w:val="0"/>
                                                                                  <w:divBdr>
                                                                                    <w:top w:val="none" w:sz="0" w:space="0" w:color="auto"/>
                                                                                    <w:left w:val="none" w:sz="0" w:space="0" w:color="auto"/>
                                                                                    <w:bottom w:val="none" w:sz="0" w:space="0" w:color="auto"/>
                                                                                    <w:right w:val="none" w:sz="0" w:space="0" w:color="auto"/>
                                                                                  </w:divBdr>
                                                                                  <w:divsChild>
                                                                                    <w:div w:id="174090814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f"/><Relationship Id="rId12" Type="http://schemas.openxmlformats.org/officeDocument/2006/relationships/image" Target="media/image2.tiff"/><Relationship Id="rId13" Type="http://schemas.openxmlformats.org/officeDocument/2006/relationships/image" Target="media/image3.tiff"/><Relationship Id="rId14" Type="http://schemas.openxmlformats.org/officeDocument/2006/relationships/image" Target="media/image4.tiff"/><Relationship Id="rId15" Type="http://schemas.openxmlformats.org/officeDocument/2006/relationships/image" Target="media/image5.tiff"/><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nagy.habib@imperia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9849DC-B506-3D49-80F5-FA12C3637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8119</Words>
  <Characters>46284</Characters>
  <Application>Microsoft Macintosh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54295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Pai, Madhava</dc:creator>
  <cp:lastModifiedBy>NA MA</cp:lastModifiedBy>
  <cp:revision>2</cp:revision>
  <dcterms:created xsi:type="dcterms:W3CDTF">2015-03-07T06:03:00Z</dcterms:created>
  <dcterms:modified xsi:type="dcterms:W3CDTF">2015-03-07T06:03:00Z</dcterms:modified>
</cp:coreProperties>
</file>