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6CF7" w:rsidRPr="007251D6" w:rsidRDefault="006C6CF7" w:rsidP="00EE33F2">
      <w:pPr>
        <w:pStyle w:val="BodyA"/>
        <w:spacing w:after="0" w:line="360" w:lineRule="auto"/>
        <w:jc w:val="both"/>
        <w:rPr>
          <w:rFonts w:ascii="Book Antiqua" w:eastAsiaTheme="minorEastAsia" w:hAnsi="Book Antiqua" w:cs="Times New Roman"/>
          <w:b/>
          <w:color w:val="auto"/>
          <w:sz w:val="24"/>
          <w:szCs w:val="24"/>
          <w:lang w:eastAsia="zh-CN"/>
        </w:rPr>
      </w:pPr>
      <w:r w:rsidRPr="007251D6">
        <w:rPr>
          <w:rFonts w:ascii="Book Antiqua" w:eastAsiaTheme="minorEastAsia" w:hAnsi="Book Antiqua" w:cs="Times New Roman"/>
          <w:b/>
          <w:color w:val="auto"/>
          <w:sz w:val="24"/>
          <w:szCs w:val="24"/>
          <w:lang w:eastAsia="zh-CN"/>
        </w:rPr>
        <w:t>Name of journal: World Journal of Neurology</w:t>
      </w:r>
    </w:p>
    <w:p w:rsidR="006C6CF7" w:rsidRPr="007251D6" w:rsidRDefault="006C6CF7" w:rsidP="00EE33F2">
      <w:pPr>
        <w:pStyle w:val="BodyA"/>
        <w:spacing w:after="0" w:line="360" w:lineRule="auto"/>
        <w:jc w:val="both"/>
        <w:rPr>
          <w:rFonts w:ascii="Book Antiqua" w:eastAsiaTheme="minorEastAsia" w:hAnsi="Book Antiqua" w:cs="Times New Roman"/>
          <w:b/>
          <w:color w:val="auto"/>
          <w:sz w:val="24"/>
          <w:szCs w:val="24"/>
          <w:lang w:eastAsia="zh-CN"/>
        </w:rPr>
      </w:pPr>
      <w:r w:rsidRPr="007251D6">
        <w:rPr>
          <w:rFonts w:ascii="Book Antiqua" w:eastAsiaTheme="minorEastAsia" w:hAnsi="Book Antiqua" w:cs="Times New Roman"/>
          <w:b/>
          <w:color w:val="auto"/>
          <w:sz w:val="24"/>
          <w:szCs w:val="24"/>
          <w:lang w:eastAsia="zh-CN"/>
        </w:rPr>
        <w:t>ESPS Manuscript NO: 14378</w:t>
      </w:r>
    </w:p>
    <w:p w:rsidR="00D54FA2" w:rsidRPr="007251D6" w:rsidRDefault="006C6CF7" w:rsidP="00EE33F2">
      <w:pPr>
        <w:pStyle w:val="BodyA"/>
        <w:spacing w:after="0" w:line="360" w:lineRule="auto"/>
        <w:jc w:val="both"/>
        <w:rPr>
          <w:rFonts w:ascii="Book Antiqua" w:eastAsiaTheme="minorEastAsia" w:hAnsi="Book Antiqua" w:cs="Times New Roman"/>
          <w:b/>
          <w:color w:val="auto"/>
          <w:sz w:val="24"/>
          <w:szCs w:val="24"/>
          <w:lang w:eastAsia="zh-CN"/>
        </w:rPr>
      </w:pPr>
      <w:r w:rsidRPr="007251D6">
        <w:rPr>
          <w:rFonts w:ascii="Book Antiqua" w:eastAsiaTheme="minorEastAsia" w:hAnsi="Book Antiqua" w:cs="Times New Roman"/>
          <w:b/>
          <w:color w:val="auto"/>
          <w:sz w:val="24"/>
          <w:szCs w:val="24"/>
          <w:lang w:eastAsia="zh-CN"/>
        </w:rPr>
        <w:t>Columns: Review</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
          <w:bdr w:val="none" w:sz="0" w:space="0" w:color="auto"/>
          <w:lang w:val="en-CA"/>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
          <w:bdr w:val="none" w:sz="0" w:space="0" w:color="auto"/>
          <w:lang w:val="en-CA"/>
        </w:rPr>
      </w:pPr>
      <w:r w:rsidRPr="007251D6">
        <w:rPr>
          <w:rFonts w:ascii="Book Antiqua" w:eastAsia="Calibri" w:hAnsi="Book Antiqua"/>
          <w:b/>
          <w:bdr w:val="none" w:sz="0" w:space="0" w:color="auto"/>
          <w:lang w:val="en-CA"/>
        </w:rPr>
        <w:t xml:space="preserve">Protein seeding in </w:t>
      </w:r>
      <w:r w:rsidR="006C6CF7" w:rsidRPr="007251D6">
        <w:rPr>
          <w:rFonts w:ascii="Book Antiqua" w:hAnsi="Book Antiqua"/>
          <w:b/>
        </w:rPr>
        <w:t>Alzheimer’s disease</w:t>
      </w:r>
      <w:r w:rsidRPr="007251D6">
        <w:rPr>
          <w:rFonts w:ascii="Book Antiqua" w:eastAsia="Calibri" w:hAnsi="Book Antiqua"/>
          <w:b/>
          <w:bdr w:val="none" w:sz="0" w:space="0" w:color="auto"/>
          <w:lang w:val="en-CA"/>
        </w:rPr>
        <w:t xml:space="preserve"> and </w:t>
      </w:r>
      <w:r w:rsidR="006C6CF7" w:rsidRPr="007251D6">
        <w:rPr>
          <w:rFonts w:ascii="Book Antiqua" w:hAnsi="Book Antiqua"/>
          <w:b/>
        </w:rPr>
        <w:t>Parkinson’s disease</w:t>
      </w:r>
      <w:r w:rsidR="006C6CF7" w:rsidRPr="007251D6">
        <w:rPr>
          <w:rFonts w:ascii="Book Antiqua" w:hAnsi="Book Antiqua"/>
          <w:b/>
          <w:bdr w:val="none" w:sz="0" w:space="0" w:color="auto"/>
          <w:lang w:val="en-CA" w:eastAsia="zh-CN"/>
        </w:rPr>
        <w:t>:</w:t>
      </w:r>
      <w:r w:rsidRPr="007251D6">
        <w:rPr>
          <w:rFonts w:ascii="Book Antiqua" w:eastAsia="Calibri" w:hAnsi="Book Antiqua"/>
          <w:b/>
          <w:bdr w:val="none" w:sz="0" w:space="0" w:color="auto"/>
          <w:lang w:val="en-CA"/>
        </w:rPr>
        <w:t xml:space="preserve"> </w:t>
      </w:r>
      <w:r w:rsidR="006C6CF7" w:rsidRPr="007251D6">
        <w:rPr>
          <w:rFonts w:ascii="Book Antiqua" w:eastAsia="Calibri" w:hAnsi="Book Antiqua"/>
          <w:b/>
          <w:bdr w:val="none" w:sz="0" w:space="0" w:color="auto"/>
          <w:lang w:val="en-CA"/>
        </w:rPr>
        <w:t>S</w:t>
      </w:r>
      <w:r w:rsidRPr="007251D6">
        <w:rPr>
          <w:rFonts w:ascii="Book Antiqua" w:eastAsia="Calibri" w:hAnsi="Book Antiqua"/>
          <w:b/>
          <w:bdr w:val="none" w:sz="0" w:space="0" w:color="auto"/>
          <w:lang w:val="en-CA"/>
        </w:rPr>
        <w:t>imilarities and differences</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
          <w:bdr w:val="none" w:sz="0" w:space="0" w:color="auto"/>
          <w:lang w:val="en-CA"/>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r w:rsidRPr="007251D6">
        <w:rPr>
          <w:rFonts w:ascii="Book Antiqua" w:eastAsia="Calibri" w:hAnsi="Book Antiqua"/>
          <w:bdr w:val="none" w:sz="0" w:space="0" w:color="auto"/>
          <w:lang w:val="en-CA"/>
        </w:rPr>
        <w:t xml:space="preserve">Ibrahim T </w:t>
      </w:r>
      <w:r w:rsidR="006E6E6C" w:rsidRPr="007251D6">
        <w:rPr>
          <w:rFonts w:ascii="Book Antiqua" w:eastAsia="Calibri" w:hAnsi="Book Antiqua"/>
          <w:i/>
          <w:bdr w:val="none" w:sz="0" w:space="0" w:color="auto"/>
          <w:lang w:val="en-CA"/>
        </w:rPr>
        <w:t>et al.</w:t>
      </w:r>
      <w:r w:rsidRPr="007251D6">
        <w:rPr>
          <w:rFonts w:ascii="Book Antiqua" w:eastAsia="Calibri" w:hAnsi="Book Antiqua"/>
          <w:bdr w:val="none" w:sz="0" w:space="0" w:color="auto"/>
          <w:lang w:val="en-CA"/>
        </w:rPr>
        <w:t xml:space="preserve"> Protein seeding in AD and PD</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Book Antiqua" w:hAnsi="Book Antiqua" w:cs="Book Antiqua"/>
          <w:noProof/>
          <w:bdr w:val="none" w:sz="0" w:space="0" w:color="auto"/>
          <w:lang w:val="en-CA" w:eastAsia="en-CA"/>
        </w:rPr>
      </w:pPr>
      <w:r w:rsidRPr="007251D6">
        <w:rPr>
          <w:rFonts w:ascii="Book Antiqua" w:eastAsia="Calibri" w:hAnsi="Book Antiqua"/>
          <w:bdr w:val="none" w:sz="0" w:space="0" w:color="auto"/>
          <w:lang w:val="en-CA"/>
        </w:rPr>
        <w:t>Tarek Ibrahim,</w:t>
      </w:r>
      <w:r w:rsidRPr="007251D6">
        <w:rPr>
          <w:rFonts w:ascii="Book Antiqua" w:eastAsia="Calibri" w:hAnsi="Book Antiqua"/>
          <w:spacing w:val="29"/>
          <w:bdr w:val="none" w:sz="0" w:space="0" w:color="auto"/>
          <w:lang w:val="en-CA"/>
        </w:rPr>
        <w:t xml:space="preserve"> </w:t>
      </w:r>
      <w:r w:rsidRPr="007251D6">
        <w:rPr>
          <w:rFonts w:ascii="Book Antiqua" w:eastAsia="Calibri" w:hAnsi="Book Antiqua"/>
          <w:bdr w:val="none" w:sz="0" w:space="0" w:color="auto"/>
          <w:lang w:val="en-CA"/>
        </w:rPr>
        <w:t>JoAnne McLaurin</w:t>
      </w:r>
      <w:r w:rsidRPr="007251D6">
        <w:rPr>
          <w:rFonts w:ascii="Book Antiqua" w:eastAsia="Book Antiqua" w:hAnsi="Book Antiqua" w:cs="Book Antiqua"/>
          <w:noProof/>
          <w:bdr w:val="none" w:sz="0" w:space="0" w:color="auto"/>
          <w:lang w:val="en-CA" w:eastAsia="en-CA"/>
        </w:rPr>
        <w:t xml:space="preserve"> </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r w:rsidRPr="007251D6">
        <w:rPr>
          <w:rFonts w:ascii="Book Antiqua" w:eastAsia="Calibri" w:hAnsi="Book Antiqua"/>
          <w:b/>
          <w:bdr w:val="none" w:sz="0" w:space="0" w:color="auto"/>
          <w:lang w:val="en-CA"/>
        </w:rPr>
        <w:t>Tarek Ibrahim,</w:t>
      </w:r>
      <w:r w:rsidRPr="007251D6">
        <w:rPr>
          <w:rFonts w:ascii="Book Antiqua" w:eastAsia="Calibri" w:hAnsi="Book Antiqua"/>
          <w:b/>
          <w:spacing w:val="29"/>
          <w:bdr w:val="none" w:sz="0" w:space="0" w:color="auto"/>
          <w:lang w:val="en-CA"/>
        </w:rPr>
        <w:t xml:space="preserve"> </w:t>
      </w:r>
      <w:r w:rsidRPr="007251D6">
        <w:rPr>
          <w:rFonts w:ascii="Book Antiqua" w:eastAsia="Calibri" w:hAnsi="Book Antiqua"/>
          <w:b/>
          <w:bdr w:val="none" w:sz="0" w:space="0" w:color="auto"/>
          <w:lang w:val="en-CA"/>
        </w:rPr>
        <w:t>JoAnne McLaurin</w:t>
      </w:r>
      <w:r w:rsidRPr="007251D6">
        <w:rPr>
          <w:rFonts w:ascii="Book Antiqua" w:eastAsia="Calibri" w:hAnsi="Book Antiqua"/>
          <w:b/>
          <w:spacing w:val="-1"/>
          <w:bdr w:val="none" w:sz="0" w:space="0" w:color="auto"/>
          <w:lang w:val="en-CA"/>
        </w:rPr>
        <w:t>,</w:t>
      </w:r>
      <w:r w:rsidRPr="007251D6">
        <w:rPr>
          <w:rFonts w:ascii="Book Antiqua" w:eastAsia="Calibri" w:hAnsi="Book Antiqua"/>
          <w:b/>
          <w:spacing w:val="28"/>
          <w:bdr w:val="none" w:sz="0" w:space="0" w:color="auto"/>
          <w:lang w:val="en-CA"/>
        </w:rPr>
        <w:t xml:space="preserve"> </w:t>
      </w:r>
      <w:r w:rsidR="0090104E" w:rsidRPr="007251D6">
        <w:rPr>
          <w:rFonts w:ascii="Book Antiqua" w:eastAsia="Calibri" w:hAnsi="Book Antiqua"/>
          <w:spacing w:val="-1"/>
          <w:bdr w:val="none" w:sz="0" w:space="0" w:color="auto"/>
          <w:lang w:val="en-CA"/>
        </w:rPr>
        <w:t>Sunnybrook Research Institute</w:t>
      </w:r>
      <w:r w:rsidR="0090104E" w:rsidRPr="007251D6">
        <w:rPr>
          <w:rFonts w:ascii="Book Antiqua" w:eastAsia="Calibri" w:hAnsi="Book Antiqua"/>
          <w:bdr w:val="none" w:sz="0" w:space="0" w:color="auto"/>
          <w:lang w:val="en-CA"/>
        </w:rPr>
        <w:t xml:space="preserve"> and </w:t>
      </w:r>
      <w:r w:rsidRPr="007251D6">
        <w:rPr>
          <w:rFonts w:ascii="Book Antiqua" w:eastAsia="Calibri" w:hAnsi="Book Antiqua"/>
          <w:bdr w:val="none" w:sz="0" w:space="0" w:color="auto"/>
          <w:lang w:val="en-CA"/>
        </w:rPr>
        <w:t>Department</w:t>
      </w:r>
      <w:r w:rsidRPr="007251D6">
        <w:rPr>
          <w:rFonts w:ascii="Book Antiqua" w:eastAsia="Calibri" w:hAnsi="Book Antiqua"/>
          <w:spacing w:val="28"/>
          <w:bdr w:val="none" w:sz="0" w:space="0" w:color="auto"/>
          <w:lang w:val="en-CA"/>
        </w:rPr>
        <w:t xml:space="preserve"> </w:t>
      </w:r>
      <w:r w:rsidRPr="007251D6">
        <w:rPr>
          <w:rFonts w:ascii="Book Antiqua" w:eastAsia="Calibri" w:hAnsi="Book Antiqua"/>
          <w:bdr w:val="none" w:sz="0" w:space="0" w:color="auto"/>
          <w:lang w:val="en-CA"/>
        </w:rPr>
        <w:t>of</w:t>
      </w:r>
      <w:r w:rsidRPr="007251D6">
        <w:rPr>
          <w:rFonts w:ascii="Book Antiqua" w:eastAsia="Calibri" w:hAnsi="Book Antiqua"/>
          <w:spacing w:val="28"/>
          <w:bdr w:val="none" w:sz="0" w:space="0" w:color="auto"/>
          <w:lang w:val="en-CA"/>
        </w:rPr>
        <w:t xml:space="preserve"> </w:t>
      </w:r>
      <w:r w:rsidRPr="007251D6">
        <w:rPr>
          <w:rFonts w:ascii="Book Antiqua" w:eastAsia="Calibri" w:hAnsi="Book Antiqua"/>
          <w:bdr w:val="none" w:sz="0" w:space="0" w:color="auto"/>
          <w:lang w:val="en-CA"/>
        </w:rPr>
        <w:t>Laboratory Medicine and Pathobiolog</w:t>
      </w:r>
      <w:r w:rsidR="0090104E" w:rsidRPr="007251D6">
        <w:rPr>
          <w:rFonts w:ascii="Book Antiqua" w:eastAsia="Calibri" w:hAnsi="Book Antiqua"/>
          <w:bdr w:val="none" w:sz="0" w:space="0" w:color="auto"/>
          <w:lang w:val="en-CA"/>
        </w:rPr>
        <w:t>y</w:t>
      </w:r>
      <w:r w:rsidRPr="007251D6">
        <w:rPr>
          <w:rFonts w:ascii="Book Antiqua" w:eastAsia="Calibri" w:hAnsi="Book Antiqua"/>
          <w:spacing w:val="-1"/>
          <w:bdr w:val="none" w:sz="0" w:space="0" w:color="auto"/>
          <w:lang w:val="en-CA"/>
        </w:rPr>
        <w:t>,</w:t>
      </w:r>
      <w:r w:rsidRPr="007251D6">
        <w:rPr>
          <w:rFonts w:ascii="Book Antiqua" w:eastAsia="Calibri" w:hAnsi="Book Antiqua"/>
          <w:spacing w:val="37"/>
          <w:bdr w:val="none" w:sz="0" w:space="0" w:color="auto"/>
          <w:lang w:val="en-CA"/>
        </w:rPr>
        <w:t xml:space="preserve"> </w:t>
      </w:r>
      <w:r w:rsidRPr="007251D6">
        <w:rPr>
          <w:rFonts w:ascii="Book Antiqua" w:eastAsia="Calibri" w:hAnsi="Book Antiqua"/>
          <w:bdr w:val="none" w:sz="0" w:space="0" w:color="auto"/>
          <w:lang w:val="en-CA"/>
        </w:rPr>
        <w:t>University of Toronto,</w:t>
      </w:r>
      <w:r w:rsidRPr="007251D6">
        <w:rPr>
          <w:rFonts w:ascii="Book Antiqua" w:eastAsia="Calibri" w:hAnsi="Book Antiqua"/>
          <w:spacing w:val="37"/>
          <w:bdr w:val="none" w:sz="0" w:space="0" w:color="auto"/>
          <w:lang w:val="en-CA"/>
        </w:rPr>
        <w:t xml:space="preserve"> </w:t>
      </w:r>
      <w:r w:rsidRPr="007251D6">
        <w:rPr>
          <w:rFonts w:ascii="Book Antiqua" w:eastAsia="Calibri" w:hAnsi="Book Antiqua"/>
          <w:bdr w:val="none" w:sz="0" w:space="0" w:color="auto"/>
          <w:lang w:val="en-CA"/>
        </w:rPr>
        <w:t>Toronto,</w:t>
      </w:r>
      <w:r w:rsidRPr="007251D6">
        <w:rPr>
          <w:rFonts w:ascii="Book Antiqua" w:eastAsia="Calibri" w:hAnsi="Book Antiqua"/>
          <w:spacing w:val="21"/>
          <w:bdr w:val="none" w:sz="0" w:space="0" w:color="auto"/>
          <w:lang w:val="en-CA"/>
        </w:rPr>
        <w:t xml:space="preserve"> </w:t>
      </w:r>
      <w:r w:rsidR="0090104E" w:rsidRPr="007251D6">
        <w:rPr>
          <w:rFonts w:ascii="Book Antiqua" w:eastAsia="Calibri" w:hAnsi="Book Antiqua"/>
          <w:spacing w:val="-1"/>
          <w:bdr w:val="none" w:sz="0" w:space="0" w:color="auto"/>
          <w:lang w:val="en-CA"/>
        </w:rPr>
        <w:t>M4N 3M5</w:t>
      </w:r>
      <w:r w:rsidRPr="007251D6">
        <w:rPr>
          <w:rFonts w:ascii="Book Antiqua" w:eastAsia="Calibri" w:hAnsi="Book Antiqua"/>
          <w:spacing w:val="-1"/>
          <w:bdr w:val="none" w:sz="0" w:space="0" w:color="auto"/>
          <w:lang w:val="en-CA"/>
        </w:rPr>
        <w:t xml:space="preserve">, </w:t>
      </w:r>
      <w:r w:rsidRPr="007251D6">
        <w:rPr>
          <w:rFonts w:ascii="Book Antiqua" w:eastAsia="Calibri" w:hAnsi="Book Antiqua"/>
          <w:bdr w:val="none" w:sz="0" w:space="0" w:color="auto"/>
          <w:lang w:val="en-CA"/>
        </w:rPr>
        <w:t>Canada</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Book Antiqua" w:hAnsi="Book Antiqua" w:cs="Book Antiqua"/>
          <w:b/>
          <w:bdr w:val="none" w:sz="0" w:space="0" w:color="auto"/>
          <w:lang w:val="en-CA"/>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Book Antiqua" w:hAnsi="Book Antiqua" w:cs="Book Antiqua"/>
          <w:bdr w:val="none" w:sz="0" w:space="0" w:color="auto"/>
          <w:lang w:val="en-CA"/>
        </w:rPr>
      </w:pPr>
      <w:r w:rsidRPr="007251D6">
        <w:rPr>
          <w:rFonts w:ascii="Book Antiqua" w:eastAsia="Book Antiqua" w:hAnsi="Book Antiqua" w:cs="Book Antiqua"/>
          <w:b/>
          <w:bdr w:val="none" w:sz="0" w:space="0" w:color="auto"/>
          <w:lang w:val="en-CA"/>
        </w:rPr>
        <w:t>Author contributions:</w:t>
      </w:r>
      <w:r w:rsidRPr="007251D6">
        <w:rPr>
          <w:rFonts w:ascii="Book Antiqua" w:eastAsia="Book Antiqua" w:hAnsi="Book Antiqua" w:cs="Book Antiqua"/>
          <w:bdr w:val="none" w:sz="0" w:space="0" w:color="auto"/>
          <w:lang w:val="en-CA"/>
        </w:rPr>
        <w:t xml:space="preserve"> Ibrahim T and McLaurin J solely contributed to this paper.</w:t>
      </w:r>
    </w:p>
    <w:p w:rsid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Cs/>
          <w:bdr w:val="none" w:sz="0" w:space="0" w:color="auto"/>
          <w:lang w:val="en-CA" w:eastAsia="zh-CN"/>
        </w:rPr>
      </w:pPr>
    </w:p>
    <w:p w:rsidR="00EE33F2" w:rsidRPr="00EE33F2" w:rsidRDefault="00EE33F2" w:rsidP="00EE33F2">
      <w:pPr>
        <w:spacing w:line="360" w:lineRule="auto"/>
        <w:jc w:val="both"/>
        <w:rPr>
          <w:rFonts w:ascii="Book Antiqua" w:hAnsi="Book Antiqua"/>
          <w:b/>
          <w:lang w:eastAsia="zh-CN"/>
        </w:rPr>
      </w:pPr>
      <w:r w:rsidRPr="005C3E57">
        <w:rPr>
          <w:rFonts w:ascii="Book Antiqua" w:hAnsi="Book Antiqua"/>
          <w:b/>
        </w:rPr>
        <w:t>Supported by</w:t>
      </w:r>
      <w:r>
        <w:rPr>
          <w:rFonts w:ascii="Book Antiqua" w:hAnsi="Book Antiqua" w:hint="eastAsia"/>
          <w:b/>
        </w:rPr>
        <w:t xml:space="preserve"> </w:t>
      </w:r>
      <w:r w:rsidRPr="007251D6">
        <w:rPr>
          <w:rFonts w:ascii="Book Antiqua" w:eastAsia="Times New Roman" w:hAnsi="Book Antiqua"/>
          <w:bdr w:val="none" w:sz="0" w:space="0" w:color="auto"/>
          <w:lang w:val="en-CA" w:eastAsia="en-CA"/>
        </w:rPr>
        <w:t>I</w:t>
      </w:r>
      <w:r w:rsidR="007251D6" w:rsidRPr="007251D6">
        <w:rPr>
          <w:rFonts w:ascii="Book Antiqua" w:eastAsia="Times New Roman" w:hAnsi="Book Antiqua"/>
          <w:bdr w:val="none" w:sz="0" w:space="0" w:color="auto"/>
          <w:lang w:val="en-CA" w:eastAsia="en-CA"/>
        </w:rPr>
        <w:t>n part by CIHR MOP#102467 (JM)</w:t>
      </w:r>
      <w:r>
        <w:rPr>
          <w:rFonts w:ascii="Book Antiqua" w:hAnsi="Book Antiqua" w:hint="eastAsia"/>
          <w:bdr w:val="none" w:sz="0" w:space="0" w:color="auto"/>
          <w:lang w:val="en-CA" w:eastAsia="zh-CN"/>
        </w:rPr>
        <w:t>;</w:t>
      </w:r>
      <w:r w:rsidR="007251D6" w:rsidRPr="007251D6">
        <w:rPr>
          <w:rFonts w:ascii="Book Antiqua" w:eastAsia="Times New Roman" w:hAnsi="Book Antiqua"/>
          <w:bdr w:val="none" w:sz="0" w:space="0" w:color="auto"/>
          <w:lang w:val="en-CA" w:eastAsia="en-CA"/>
        </w:rPr>
        <w:t xml:space="preserve"> and Cryptic R</w:t>
      </w:r>
      <w:r>
        <w:rPr>
          <w:rFonts w:ascii="Book Antiqua" w:eastAsia="Times New Roman" w:hAnsi="Book Antiqua"/>
          <w:bdr w:val="none" w:sz="0" w:space="0" w:color="auto"/>
          <w:lang w:val="en-CA" w:eastAsia="en-CA"/>
        </w:rPr>
        <w:t>ite Charitable Foundation (JM)</w:t>
      </w:r>
    </w:p>
    <w:p w:rsid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dr w:val="none" w:sz="0" w:space="0" w:color="auto"/>
          <w:lang w:val="en-CA" w:eastAsia="zh-CN"/>
        </w:rPr>
      </w:pPr>
    </w:p>
    <w:p w:rsidR="00A94D69" w:rsidRPr="007251D6"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 Antiqua"/>
          <w:bdr w:val="none" w:sz="0" w:space="0" w:color="auto"/>
          <w:lang w:val="en-CA" w:eastAsia="zh-CN"/>
        </w:rPr>
      </w:pPr>
      <w:r w:rsidRPr="00037ABD">
        <w:rPr>
          <w:rFonts w:ascii="Book Antiqua" w:hAnsi="Book Antiqua"/>
          <w:b/>
        </w:rPr>
        <w:t>Conflict-of-interest</w:t>
      </w:r>
      <w:r>
        <w:rPr>
          <w:rFonts w:ascii="Book Antiqua" w:hAnsi="Book Antiqua" w:hint="eastAsia"/>
          <w:b/>
        </w:rPr>
        <w:t>:</w:t>
      </w:r>
      <w:r>
        <w:rPr>
          <w:rFonts w:ascii="Book Antiqua" w:hAnsi="Book Antiqua" w:hint="eastAsia"/>
          <w:b/>
          <w:lang w:eastAsia="zh-CN"/>
        </w:rPr>
        <w:t xml:space="preserve"> </w:t>
      </w:r>
      <w:r w:rsidR="007251D6" w:rsidRPr="007251D6">
        <w:rPr>
          <w:rFonts w:ascii="Book Antiqua" w:eastAsia="Times New Roman" w:hAnsi="Book Antiqua"/>
          <w:bdr w:val="none" w:sz="0" w:space="0" w:color="auto"/>
          <w:lang w:val="en-CA" w:eastAsia="en-CA"/>
        </w:rPr>
        <w:t>The authors declare no conflict of interest with this publication.</w:t>
      </w:r>
    </w:p>
    <w:p w:rsidR="007251D6" w:rsidRPr="007251D6" w:rsidRDefault="007251D6"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 Antiqua"/>
          <w:bdr w:val="none" w:sz="0" w:space="0" w:color="auto"/>
          <w:lang w:val="en-CA" w:eastAsia="zh-CN"/>
        </w:rPr>
      </w:pPr>
    </w:p>
    <w:p w:rsidR="00EE33F2" w:rsidRPr="008A3D7C" w:rsidRDefault="00EE33F2" w:rsidP="00EE33F2">
      <w:pPr>
        <w:spacing w:line="360" w:lineRule="auto"/>
        <w:jc w:val="both"/>
        <w:rPr>
          <w:rFonts w:ascii="Book Antiqua" w:hAnsi="Book Antiqua" w:cs="宋体"/>
        </w:rPr>
      </w:pPr>
      <w:r w:rsidRPr="008A3D7C">
        <w:rPr>
          <w:rFonts w:ascii="Book Antiqua" w:hAnsi="Book Antiqua"/>
          <w:b/>
          <w:color w:val="000000"/>
        </w:rPr>
        <w:t xml:space="preserve">Open-Access: </w:t>
      </w:r>
      <w:r w:rsidRPr="008A3D7C">
        <w:rPr>
          <w:rFonts w:ascii="Book Antiqua" w:hAnsi="Book Antiqua"/>
          <w:color w:val="000000"/>
        </w:rPr>
        <w:t xml:space="preserve">This article is an </w:t>
      </w:r>
      <w:r>
        <w:rPr>
          <w:rFonts w:ascii="Book Antiqua" w:hAnsi="Book Antiqua" w:cs="宋体"/>
        </w:rPr>
        <w:t>open-a</w:t>
      </w:r>
      <w:r w:rsidRPr="00D91F9A">
        <w:rPr>
          <w:rFonts w:ascii="Book Antiqua" w:hAnsi="Book Antiqua" w:cs="宋体"/>
        </w:rPr>
        <w:t>ccess article </w:t>
      </w:r>
      <w:r>
        <w:rPr>
          <w:rFonts w:ascii="Book Antiqua" w:hAnsi="Book Antiqua" w:cs="宋体"/>
        </w:rPr>
        <w:t xml:space="preserve">which </w:t>
      </w:r>
      <w:r w:rsidRPr="00D91F9A">
        <w:rPr>
          <w:rFonts w:ascii="Book Antiqua" w:hAnsi="Book Antiqua"/>
        </w:rPr>
        <w:t xml:space="preserve">selected by an in-house editor and fully peer-reviewed by external reviewers. </w:t>
      </w:r>
      <w:r>
        <w:rPr>
          <w:rFonts w:ascii="Book Antiqua" w:hAnsi="Book Antiqua"/>
        </w:rPr>
        <w:t xml:space="preserve">It </w:t>
      </w:r>
      <w:r w:rsidRPr="00D91F9A">
        <w:rPr>
          <w:rFonts w:ascii="Book Antiqua" w:hAnsi="Book Antiqua" w:cs="宋体"/>
        </w:rPr>
        <w:t xml:space="preserve">distributed in accordance with </w:t>
      </w:r>
      <w:r w:rsidRPr="00D91F9A">
        <w:rPr>
          <w:rFonts w:ascii="Book Antiqua" w:hAnsi="Book Antiqua"/>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7251D6" w:rsidRPr="007251D6" w:rsidRDefault="007251D6"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 Antiqua"/>
          <w:bdr w:val="none" w:sz="0" w:space="0" w:color="auto"/>
          <w:lang w:val="en-CA" w:eastAsia="zh-CN"/>
        </w:rPr>
      </w:pPr>
    </w:p>
    <w:p w:rsidR="00EE33F2" w:rsidRP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dr w:val="none" w:sz="0" w:space="0" w:color="auto"/>
          <w:lang w:val="en-CA" w:eastAsia="zh-CN"/>
        </w:rPr>
      </w:pPr>
      <w:r w:rsidRPr="001A7A03">
        <w:rPr>
          <w:rFonts w:ascii="Book Antiqua" w:hAnsi="Book Antiqua"/>
          <w:b/>
        </w:rPr>
        <w:lastRenderedPageBreak/>
        <w:t>Correspondence to:</w:t>
      </w:r>
      <w:r>
        <w:rPr>
          <w:rFonts w:ascii="Book Antiqua" w:hAnsi="Book Antiqua" w:hint="eastAsia"/>
          <w:b/>
          <w:lang w:eastAsia="zh-CN"/>
        </w:rPr>
        <w:t xml:space="preserve"> </w:t>
      </w:r>
      <w:r w:rsidR="00A94D69" w:rsidRPr="007251D6">
        <w:rPr>
          <w:rFonts w:ascii="Book Antiqua" w:eastAsia="Book Antiqua" w:hAnsi="Book Antiqua" w:cs="Book Antiqua"/>
          <w:b/>
          <w:bdr w:val="none" w:sz="0" w:space="0" w:color="auto"/>
          <w:lang w:val="en-CA"/>
        </w:rPr>
        <w:t>JoAnne McLaurin, PhD,</w:t>
      </w:r>
      <w:r w:rsidR="00A94D69" w:rsidRPr="007251D6">
        <w:rPr>
          <w:rFonts w:ascii="Book Antiqua" w:eastAsia="Book Antiqua" w:hAnsi="Book Antiqua" w:cs="Book Antiqua"/>
          <w:bdr w:val="none" w:sz="0" w:space="0" w:color="auto"/>
          <w:lang w:val="en-CA"/>
        </w:rPr>
        <w:t xml:space="preserve"> </w:t>
      </w:r>
      <w:r w:rsidRPr="007251D6">
        <w:rPr>
          <w:rFonts w:ascii="Book Antiqua" w:eastAsia="Calibri" w:hAnsi="Book Antiqua"/>
          <w:spacing w:val="-1"/>
          <w:bdr w:val="none" w:sz="0" w:space="0" w:color="auto"/>
          <w:lang w:val="en-CA"/>
        </w:rPr>
        <w:t>Sunnybrook Research Institute</w:t>
      </w:r>
      <w:r w:rsidRPr="007251D6">
        <w:rPr>
          <w:rFonts w:ascii="Book Antiqua" w:eastAsia="Calibri" w:hAnsi="Book Antiqua"/>
          <w:bdr w:val="none" w:sz="0" w:space="0" w:color="auto"/>
          <w:lang w:val="en-CA"/>
        </w:rPr>
        <w:t xml:space="preserve"> and Department</w:t>
      </w:r>
      <w:r w:rsidRPr="007251D6">
        <w:rPr>
          <w:rFonts w:ascii="Book Antiqua" w:eastAsia="Calibri" w:hAnsi="Book Antiqua"/>
          <w:spacing w:val="28"/>
          <w:bdr w:val="none" w:sz="0" w:space="0" w:color="auto"/>
          <w:lang w:val="en-CA"/>
        </w:rPr>
        <w:t xml:space="preserve"> </w:t>
      </w:r>
      <w:r w:rsidRPr="007251D6">
        <w:rPr>
          <w:rFonts w:ascii="Book Antiqua" w:eastAsia="Calibri" w:hAnsi="Book Antiqua"/>
          <w:bdr w:val="none" w:sz="0" w:space="0" w:color="auto"/>
          <w:lang w:val="en-CA"/>
        </w:rPr>
        <w:t>of</w:t>
      </w:r>
      <w:r w:rsidRPr="007251D6">
        <w:rPr>
          <w:rFonts w:ascii="Book Antiqua" w:eastAsia="Calibri" w:hAnsi="Book Antiqua"/>
          <w:spacing w:val="28"/>
          <w:bdr w:val="none" w:sz="0" w:space="0" w:color="auto"/>
          <w:lang w:val="en-CA"/>
        </w:rPr>
        <w:t xml:space="preserve"> </w:t>
      </w:r>
      <w:r w:rsidRPr="007251D6">
        <w:rPr>
          <w:rFonts w:ascii="Book Antiqua" w:eastAsia="Calibri" w:hAnsi="Book Antiqua"/>
          <w:bdr w:val="none" w:sz="0" w:space="0" w:color="auto"/>
          <w:lang w:val="en-CA"/>
        </w:rPr>
        <w:t>Laboratory Medicine and Pathobiology</w:t>
      </w:r>
      <w:r w:rsidRPr="007251D6">
        <w:rPr>
          <w:rFonts w:ascii="Book Antiqua" w:eastAsia="Calibri" w:hAnsi="Book Antiqua"/>
          <w:spacing w:val="-1"/>
          <w:bdr w:val="none" w:sz="0" w:space="0" w:color="auto"/>
          <w:lang w:val="en-CA"/>
        </w:rPr>
        <w:t>,</w:t>
      </w:r>
      <w:r w:rsidRPr="007251D6">
        <w:rPr>
          <w:rFonts w:ascii="Book Antiqua" w:eastAsia="Calibri" w:hAnsi="Book Antiqua"/>
          <w:spacing w:val="37"/>
          <w:bdr w:val="none" w:sz="0" w:space="0" w:color="auto"/>
          <w:lang w:val="en-CA"/>
        </w:rPr>
        <w:t xml:space="preserve"> </w:t>
      </w:r>
      <w:r w:rsidRPr="007251D6">
        <w:rPr>
          <w:rFonts w:ascii="Book Antiqua" w:eastAsia="Calibri" w:hAnsi="Book Antiqua"/>
          <w:bdr w:val="none" w:sz="0" w:space="0" w:color="auto"/>
          <w:lang w:val="en-CA"/>
        </w:rPr>
        <w:t>University of Toronto,</w:t>
      </w:r>
      <w:r w:rsidRPr="007251D6">
        <w:rPr>
          <w:rFonts w:ascii="Book Antiqua" w:eastAsia="Calibri" w:hAnsi="Book Antiqua"/>
          <w:spacing w:val="37"/>
          <w:bdr w:val="none" w:sz="0" w:space="0" w:color="auto"/>
          <w:lang w:val="en-CA"/>
        </w:rPr>
        <w:t xml:space="preserve"> </w:t>
      </w:r>
      <w:r w:rsidRPr="007251D6">
        <w:rPr>
          <w:rFonts w:ascii="Book Antiqua" w:eastAsia="Book Antiqua" w:hAnsi="Book Antiqua" w:cs="Book Antiqua"/>
          <w:bdr w:val="none" w:sz="0" w:space="0" w:color="auto"/>
          <w:lang w:val="en-CA"/>
        </w:rPr>
        <w:t xml:space="preserve">2075 Bayview Avenue, Rm S113, </w:t>
      </w:r>
      <w:r w:rsidRPr="007251D6">
        <w:rPr>
          <w:rFonts w:ascii="Book Antiqua" w:eastAsia="Calibri" w:hAnsi="Book Antiqua"/>
          <w:bdr w:val="none" w:sz="0" w:space="0" w:color="auto"/>
          <w:lang w:val="en-CA"/>
        </w:rPr>
        <w:t>Toronto,</w:t>
      </w:r>
      <w:r w:rsidRPr="007251D6">
        <w:rPr>
          <w:rFonts w:ascii="Book Antiqua" w:eastAsia="Calibri" w:hAnsi="Book Antiqua"/>
          <w:spacing w:val="21"/>
          <w:bdr w:val="none" w:sz="0" w:space="0" w:color="auto"/>
          <w:lang w:val="en-CA"/>
        </w:rPr>
        <w:t xml:space="preserve"> </w:t>
      </w:r>
      <w:r w:rsidRPr="007251D6">
        <w:rPr>
          <w:rFonts w:ascii="Book Antiqua" w:eastAsia="Calibri" w:hAnsi="Book Antiqua"/>
          <w:spacing w:val="-1"/>
          <w:bdr w:val="none" w:sz="0" w:space="0" w:color="auto"/>
          <w:lang w:val="en-CA"/>
        </w:rPr>
        <w:t>M4N 3M5,</w:t>
      </w:r>
      <w:r w:rsidRPr="007251D6">
        <w:rPr>
          <w:rFonts w:ascii="Book Antiqua" w:eastAsia="Calibri" w:hAnsi="Book Antiqua"/>
          <w:spacing w:val="-2"/>
          <w:bdr w:val="none" w:sz="0" w:space="0" w:color="auto"/>
          <w:lang w:val="en-CA"/>
        </w:rPr>
        <w:t xml:space="preserve"> </w:t>
      </w:r>
      <w:r w:rsidRPr="007251D6">
        <w:rPr>
          <w:rFonts w:ascii="Book Antiqua" w:eastAsia="Calibri" w:hAnsi="Book Antiqua"/>
          <w:bdr w:val="none" w:sz="0" w:space="0" w:color="auto"/>
          <w:lang w:val="en-CA"/>
        </w:rPr>
        <w:t>Canada</w:t>
      </w:r>
      <w:r>
        <w:rPr>
          <w:rFonts w:ascii="Book Antiqua" w:hAnsi="Book Antiqua" w:hint="eastAsia"/>
          <w:bdr w:val="none" w:sz="0" w:space="0" w:color="auto"/>
          <w:lang w:val="en-CA" w:eastAsia="zh-CN"/>
        </w:rPr>
        <w:t>.</w:t>
      </w:r>
      <w:r w:rsidRPr="00EE33F2">
        <w:rPr>
          <w:rFonts w:ascii="Book Antiqua" w:eastAsia="Book Antiqua" w:hAnsi="Book Antiqua" w:cs="Book Antiqua"/>
          <w:bdr w:val="none" w:sz="0" w:space="0" w:color="auto"/>
          <w:lang w:val="en-CA"/>
        </w:rPr>
        <w:t xml:space="preserve"> </w:t>
      </w:r>
      <w:r w:rsidRPr="007251D6">
        <w:rPr>
          <w:rFonts w:ascii="Book Antiqua" w:eastAsia="Book Antiqua" w:hAnsi="Book Antiqua" w:cs="Book Antiqua"/>
          <w:bdr w:val="none" w:sz="0" w:space="0" w:color="auto"/>
          <w:lang w:val="en-CA"/>
        </w:rPr>
        <w:t>jmclaurin@sri.utoronto.ca</w:t>
      </w:r>
    </w:p>
    <w:p w:rsid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 Antiqua"/>
          <w:bdr w:val="none" w:sz="0" w:space="0" w:color="auto"/>
          <w:lang w:val="en-CA" w:eastAsia="zh-CN"/>
        </w:rPr>
      </w:pPr>
    </w:p>
    <w:p w:rsidR="00A94D69" w:rsidRP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 Antiqua"/>
          <w:bdr w:val="none" w:sz="0" w:space="0" w:color="auto"/>
          <w:lang w:val="en-CA" w:eastAsia="zh-CN"/>
        </w:rPr>
      </w:pPr>
      <w:r w:rsidRPr="008A633A">
        <w:rPr>
          <w:rFonts w:ascii="Book Antiqua" w:hAnsi="Book Antiqua"/>
          <w:b/>
        </w:rPr>
        <w:t>Telephone:</w:t>
      </w:r>
      <w:r w:rsidR="001D401F" w:rsidRPr="007251D6">
        <w:rPr>
          <w:rFonts w:ascii="Book Antiqua" w:eastAsia="Book Antiqua" w:hAnsi="Book Antiqua" w:cs="Book Antiqua"/>
          <w:bdr w:val="none" w:sz="0" w:space="0" w:color="auto"/>
          <w:lang w:val="en-CA"/>
        </w:rPr>
        <w:t xml:space="preserve"> </w:t>
      </w:r>
      <w:r>
        <w:rPr>
          <w:rFonts w:ascii="Book Antiqua" w:hAnsi="Book Antiqua" w:cs="Book Antiqua" w:hint="eastAsia"/>
          <w:bdr w:val="none" w:sz="0" w:space="0" w:color="auto"/>
          <w:lang w:val="en-CA" w:eastAsia="zh-CN"/>
        </w:rPr>
        <w:t>+1-</w:t>
      </w:r>
      <w:r>
        <w:rPr>
          <w:rFonts w:ascii="Book Antiqua" w:eastAsia="Book Antiqua" w:hAnsi="Book Antiqua" w:cs="Book Antiqua"/>
          <w:bdr w:val="none" w:sz="0" w:space="0" w:color="auto"/>
          <w:lang w:val="en-CA"/>
        </w:rPr>
        <w:t>416-480</w:t>
      </w:r>
      <w:r w:rsidR="001D401F" w:rsidRPr="007251D6">
        <w:rPr>
          <w:rFonts w:ascii="Book Antiqua" w:eastAsia="Book Antiqua" w:hAnsi="Book Antiqua" w:cs="Book Antiqua"/>
          <w:bdr w:val="none" w:sz="0" w:space="0" w:color="auto"/>
          <w:lang w:val="en-CA"/>
        </w:rPr>
        <w:t>6100</w:t>
      </w:r>
      <w:r>
        <w:rPr>
          <w:rFonts w:ascii="Book Antiqua" w:hAnsi="Book Antiqua" w:cs="Book Antiqua" w:hint="eastAsia"/>
          <w:bdr w:val="none" w:sz="0" w:space="0" w:color="auto"/>
          <w:lang w:val="en-CA" w:eastAsia="zh-CN"/>
        </w:rPr>
        <w:t>-</w:t>
      </w:r>
      <w:r w:rsidR="001D401F" w:rsidRPr="007251D6">
        <w:rPr>
          <w:rFonts w:ascii="Book Antiqua" w:eastAsia="Book Antiqua" w:hAnsi="Book Antiqua" w:cs="Book Antiqua"/>
          <w:bdr w:val="none" w:sz="0" w:space="0" w:color="auto"/>
          <w:lang w:val="en-CA"/>
        </w:rPr>
        <w:t xml:space="preserve">2270 </w:t>
      </w:r>
      <w:r w:rsidR="001D401F" w:rsidRPr="00EE33F2">
        <w:rPr>
          <w:rFonts w:ascii="Book Antiqua" w:eastAsia="Book Antiqua" w:hAnsi="Book Antiqua" w:cs="Book Antiqua"/>
          <w:b/>
          <w:bdr w:val="none" w:sz="0" w:space="0" w:color="auto"/>
          <w:lang w:val="en-CA"/>
        </w:rPr>
        <w:t xml:space="preserve">Fax: </w:t>
      </w:r>
      <w:r>
        <w:rPr>
          <w:rFonts w:ascii="Book Antiqua" w:hAnsi="Book Antiqua" w:cs="Book Antiqua" w:hint="eastAsia"/>
          <w:bdr w:val="none" w:sz="0" w:space="0" w:color="auto"/>
          <w:lang w:val="en-CA" w:eastAsia="zh-CN"/>
        </w:rPr>
        <w:t>+1-</w:t>
      </w:r>
      <w:r>
        <w:rPr>
          <w:rFonts w:ascii="Book Antiqua" w:eastAsia="Book Antiqua" w:hAnsi="Book Antiqua" w:cs="Book Antiqua"/>
          <w:bdr w:val="none" w:sz="0" w:space="0" w:color="auto"/>
          <w:lang w:val="en-CA"/>
        </w:rPr>
        <w:t>416-4805737</w:t>
      </w:r>
    </w:p>
    <w:p w:rsidR="0090104E" w:rsidRDefault="0090104E"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dr w:val="none" w:sz="0" w:space="0" w:color="auto"/>
          <w:lang w:val="en-CA" w:eastAsia="zh-CN"/>
        </w:rPr>
      </w:pPr>
    </w:p>
    <w:p w:rsidR="00EE33F2" w:rsidRPr="00EE33F2" w:rsidRDefault="00EE33F2" w:rsidP="00EE33F2">
      <w:pPr>
        <w:spacing w:line="360" w:lineRule="auto"/>
        <w:rPr>
          <w:rFonts w:ascii="Book Antiqua" w:hAnsi="Book Antiqua"/>
        </w:rPr>
      </w:pPr>
      <w:r>
        <w:rPr>
          <w:rFonts w:ascii="Book Antiqua" w:hAnsi="Book Antiqua"/>
          <w:b/>
        </w:rPr>
        <w:t xml:space="preserve">Received: </w:t>
      </w:r>
      <w:r w:rsidRPr="00EE33F2">
        <w:rPr>
          <w:rFonts w:ascii="Book Antiqua" w:hAnsi="Book Antiqua" w:hint="eastAsia"/>
          <w:lang w:eastAsia="zh-CN"/>
        </w:rPr>
        <w:t>September 30, 2014</w:t>
      </w:r>
      <w:r w:rsidRPr="00EE33F2">
        <w:rPr>
          <w:rFonts w:ascii="Book Antiqua" w:hAnsi="Book Antiqua"/>
        </w:rPr>
        <w:t xml:space="preserve"> </w:t>
      </w:r>
    </w:p>
    <w:p w:rsidR="00EE33F2" w:rsidRDefault="00EE33F2" w:rsidP="00EE33F2">
      <w:pPr>
        <w:spacing w:line="360" w:lineRule="auto"/>
        <w:rPr>
          <w:rFonts w:ascii="Book Antiqua" w:hAnsi="Book Antiqua"/>
          <w:b/>
          <w:lang w:eastAsia="zh-CN"/>
        </w:rPr>
      </w:pPr>
      <w:r w:rsidRPr="009659DA">
        <w:rPr>
          <w:rFonts w:ascii="Book Antiqua" w:hAnsi="Book Antiqua" w:hint="eastAsia"/>
          <w:b/>
        </w:rPr>
        <w:t>Peer-review started</w:t>
      </w:r>
      <w:r>
        <w:rPr>
          <w:rFonts w:ascii="Book Antiqua" w:hAnsi="Book Antiqua"/>
          <w:b/>
        </w:rPr>
        <w:t>:</w:t>
      </w:r>
      <w:r>
        <w:rPr>
          <w:rFonts w:ascii="Book Antiqua" w:hAnsi="Book Antiqua" w:hint="eastAsia"/>
          <w:b/>
          <w:lang w:eastAsia="zh-CN"/>
        </w:rPr>
        <w:t xml:space="preserve"> </w:t>
      </w:r>
      <w:r w:rsidRPr="00EE33F2">
        <w:rPr>
          <w:rFonts w:ascii="Book Antiqua" w:hAnsi="Book Antiqua" w:hint="eastAsia"/>
          <w:lang w:eastAsia="zh-CN"/>
        </w:rPr>
        <w:t>O</w:t>
      </w:r>
      <w:r w:rsidRPr="00EE33F2">
        <w:rPr>
          <w:rFonts w:ascii="Book Antiqua" w:hAnsi="Book Antiqua"/>
          <w:lang w:eastAsia="zh-CN"/>
        </w:rPr>
        <w:t>c</w:t>
      </w:r>
      <w:r w:rsidRPr="00EE33F2">
        <w:rPr>
          <w:rFonts w:ascii="Book Antiqua" w:hAnsi="Book Antiqua" w:hint="eastAsia"/>
          <w:lang w:eastAsia="zh-CN"/>
        </w:rPr>
        <w:t>tober 1, 2014</w:t>
      </w:r>
    </w:p>
    <w:p w:rsidR="00EE33F2" w:rsidRDefault="00EE33F2" w:rsidP="00EE33F2">
      <w:pPr>
        <w:spacing w:line="360" w:lineRule="auto"/>
        <w:rPr>
          <w:rFonts w:ascii="Book Antiqua" w:hAnsi="Book Antiqua"/>
          <w:b/>
        </w:rPr>
      </w:pPr>
      <w:r w:rsidRPr="009659DA">
        <w:rPr>
          <w:rFonts w:ascii="Book Antiqua" w:hAnsi="Book Antiqua"/>
          <w:b/>
        </w:rPr>
        <w:t>First decision:</w:t>
      </w:r>
      <w:r w:rsidRPr="00EE33F2">
        <w:rPr>
          <w:rFonts w:ascii="Book Antiqua" w:hAnsi="Book Antiqua" w:hint="eastAsia"/>
          <w:lang w:eastAsia="zh-CN"/>
        </w:rPr>
        <w:t xml:space="preserve"> O</w:t>
      </w:r>
      <w:r w:rsidRPr="00EE33F2">
        <w:rPr>
          <w:rFonts w:ascii="Book Antiqua" w:hAnsi="Book Antiqua"/>
          <w:lang w:eastAsia="zh-CN"/>
        </w:rPr>
        <w:t>c</w:t>
      </w:r>
      <w:r w:rsidRPr="00EE33F2">
        <w:rPr>
          <w:rFonts w:ascii="Book Antiqua" w:hAnsi="Book Antiqua" w:hint="eastAsia"/>
          <w:lang w:eastAsia="zh-CN"/>
        </w:rPr>
        <w:t xml:space="preserve">tober </w:t>
      </w:r>
      <w:r>
        <w:rPr>
          <w:rFonts w:ascii="Book Antiqua" w:hAnsi="Book Antiqua" w:hint="eastAsia"/>
          <w:lang w:eastAsia="zh-CN"/>
        </w:rPr>
        <w:t>28</w:t>
      </w:r>
      <w:r w:rsidRPr="00EE33F2">
        <w:rPr>
          <w:rFonts w:ascii="Book Antiqua" w:hAnsi="Book Antiqua" w:hint="eastAsia"/>
          <w:lang w:eastAsia="zh-CN"/>
        </w:rPr>
        <w:t>, 2014</w:t>
      </w:r>
    </w:p>
    <w:p w:rsidR="00EE33F2" w:rsidRPr="00EE33F2" w:rsidRDefault="00EE33F2" w:rsidP="00EE33F2">
      <w:pPr>
        <w:spacing w:line="360" w:lineRule="auto"/>
        <w:rPr>
          <w:rFonts w:ascii="Book Antiqua" w:hAnsi="Book Antiqua"/>
          <w:lang w:eastAsia="zh-CN"/>
        </w:rPr>
      </w:pPr>
      <w:r>
        <w:rPr>
          <w:rFonts w:ascii="Book Antiqua" w:hAnsi="Book Antiqua"/>
          <w:b/>
        </w:rPr>
        <w:t xml:space="preserve">Revised: </w:t>
      </w:r>
      <w:r w:rsidRPr="00EE33F2">
        <w:rPr>
          <w:rFonts w:ascii="Book Antiqua" w:hAnsi="Book Antiqua" w:hint="eastAsia"/>
          <w:lang w:eastAsia="zh-CN"/>
        </w:rPr>
        <w:t>November 21, 2014</w:t>
      </w:r>
    </w:p>
    <w:p w:rsidR="00EE33F2" w:rsidRPr="00655D75" w:rsidRDefault="00EE33F2" w:rsidP="00655D75">
      <w:pPr>
        <w:rPr>
          <w:rFonts w:ascii="Book Antiqua" w:hAnsi="Book Antiqua"/>
          <w:iCs/>
        </w:rPr>
      </w:pPr>
      <w:r>
        <w:rPr>
          <w:rFonts w:ascii="Book Antiqua" w:hAnsi="Book Antiqua"/>
          <w:b/>
        </w:rPr>
        <w:t>Accepted:</w:t>
      </w:r>
      <w:r w:rsidR="003D5FAF">
        <w:rPr>
          <w:rFonts w:ascii="Book Antiqua" w:hAnsi="Book Antiqua"/>
          <w:b/>
        </w:rPr>
        <w:t xml:space="preserve"> </w:t>
      </w: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9"/>
      <w:bookmarkStart w:id="8" w:name="OLE_LINK10"/>
      <w:bookmarkStart w:id="9" w:name="OLE_LINK13"/>
      <w:bookmarkStart w:id="10" w:name="OLE_LINK14"/>
      <w:bookmarkStart w:id="11" w:name="OLE_LINK17"/>
      <w:bookmarkStart w:id="12" w:name="OLE_LINK18"/>
      <w:bookmarkStart w:id="13" w:name="OLE_LINK19"/>
      <w:bookmarkStart w:id="14" w:name="OLE_LINK22"/>
      <w:bookmarkStart w:id="15" w:name="OLE_LINK24"/>
      <w:bookmarkStart w:id="16" w:name="OLE_LINK25"/>
      <w:bookmarkStart w:id="17" w:name="OLE_LINK26"/>
      <w:bookmarkStart w:id="18" w:name="OLE_LINK27"/>
      <w:bookmarkStart w:id="19" w:name="OLE_LINK28"/>
      <w:bookmarkStart w:id="20" w:name="OLE_LINK29"/>
      <w:bookmarkStart w:id="21" w:name="OLE_LINK30"/>
      <w:bookmarkStart w:id="22" w:name="OLE_LINK31"/>
      <w:bookmarkStart w:id="23" w:name="OLE_LINK32"/>
      <w:bookmarkStart w:id="24" w:name="OLE_LINK34"/>
      <w:bookmarkStart w:id="25" w:name="OLE_LINK36"/>
      <w:bookmarkStart w:id="26" w:name="OLE_LINK37"/>
      <w:bookmarkStart w:id="27" w:name="OLE_LINK38"/>
      <w:bookmarkStart w:id="28" w:name="OLE_LINK41"/>
      <w:bookmarkStart w:id="29" w:name="OLE_LINK42"/>
      <w:bookmarkStart w:id="30" w:name="OLE_LINK44"/>
      <w:bookmarkStart w:id="31" w:name="OLE_LINK45"/>
      <w:bookmarkStart w:id="32" w:name="OLE_LINK46"/>
      <w:bookmarkStart w:id="33" w:name="OLE_LINK47"/>
      <w:bookmarkStart w:id="34" w:name="OLE_LINK52"/>
      <w:bookmarkStart w:id="35" w:name="OLE_LINK43"/>
      <w:bookmarkStart w:id="36" w:name="OLE_LINK57"/>
      <w:bookmarkStart w:id="37" w:name="OLE_LINK58"/>
      <w:bookmarkStart w:id="38" w:name="OLE_LINK8"/>
      <w:bookmarkStart w:id="39" w:name="OLE_LINK62"/>
      <w:bookmarkStart w:id="40" w:name="OLE_LINK66"/>
      <w:bookmarkStart w:id="41" w:name="OLE_LINK68"/>
      <w:bookmarkStart w:id="42" w:name="OLE_LINK69"/>
      <w:bookmarkStart w:id="43" w:name="OLE_LINK71"/>
      <w:bookmarkStart w:id="44" w:name="OLE_LINK74"/>
      <w:bookmarkStart w:id="45" w:name="OLE_LINK77"/>
      <w:bookmarkStart w:id="46" w:name="OLE_LINK78"/>
      <w:bookmarkStart w:id="47" w:name="OLE_LINK72"/>
      <w:bookmarkStart w:id="48" w:name="OLE_LINK73"/>
      <w:bookmarkStart w:id="49" w:name="OLE_LINK79"/>
      <w:bookmarkStart w:id="50" w:name="OLE_LINK81"/>
      <w:bookmarkStart w:id="51" w:name="OLE_LINK86"/>
      <w:bookmarkStart w:id="52" w:name="OLE_LINK87"/>
      <w:bookmarkStart w:id="53" w:name="OLE_LINK88"/>
      <w:bookmarkStart w:id="54" w:name="OLE_LINK89"/>
      <w:bookmarkStart w:id="55" w:name="OLE_LINK92"/>
      <w:bookmarkStart w:id="56" w:name="OLE_LINK94"/>
      <w:bookmarkStart w:id="57" w:name="OLE_LINK95"/>
      <w:r w:rsidR="00655D75">
        <w:rPr>
          <w:rStyle w:val="Emphasis"/>
          <w:rFonts w:ascii="Book Antiqua" w:hAnsi="Book Antiqua"/>
          <w:i w:val="0"/>
        </w:rPr>
        <w:t>December</w:t>
      </w:r>
      <w:r w:rsidR="00655D75" w:rsidRPr="00A63FB9">
        <w:rPr>
          <w:rStyle w:val="Emphasis"/>
          <w:rFonts w:ascii="Book Antiqua" w:hAnsi="Book Antiqua"/>
          <w:i w:val="0"/>
        </w:rPr>
        <w:t xml:space="preserve"> </w:t>
      </w:r>
      <w:r w:rsidR="00655D75">
        <w:rPr>
          <w:rStyle w:val="Emphasis"/>
          <w:rFonts w:ascii="Book Antiqua" w:hAnsi="Book Antiqua"/>
          <w:i w:val="0"/>
        </w:rPr>
        <w:t>3</w:t>
      </w:r>
      <w:r w:rsidR="00655D75" w:rsidRPr="00A63FB9">
        <w:rPr>
          <w:rStyle w:val="Emphasis"/>
          <w:rFonts w:ascii="Book Antiqua" w:hAnsi="Book Antiqua"/>
          <w:i w:val="0"/>
        </w:rPr>
        <w:t>, 2014</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rsidR="00EE33F2" w:rsidRDefault="00EE33F2" w:rsidP="00EE33F2">
      <w:pPr>
        <w:spacing w:line="360" w:lineRule="auto"/>
        <w:rPr>
          <w:rFonts w:ascii="Book Antiqua" w:hAnsi="Book Antiqua"/>
          <w:b/>
        </w:rPr>
      </w:pPr>
      <w:r w:rsidRPr="009659DA">
        <w:rPr>
          <w:rFonts w:ascii="Book Antiqua" w:hAnsi="Book Antiqua"/>
          <w:b/>
        </w:rPr>
        <w:t>Article in press:</w:t>
      </w:r>
    </w:p>
    <w:p w:rsidR="00EE33F2"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dr w:val="none" w:sz="0" w:space="0" w:color="auto"/>
          <w:lang w:val="en-CA" w:eastAsia="zh-CN"/>
        </w:rPr>
      </w:pPr>
      <w:r>
        <w:rPr>
          <w:rFonts w:ascii="Book Antiqua" w:hAnsi="Book Antiqua"/>
          <w:b/>
        </w:rPr>
        <w:t>Published online:</w:t>
      </w:r>
    </w:p>
    <w:p w:rsidR="00EE33F2" w:rsidRPr="007251D6" w:rsidRDefault="00EE33F2"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dr w:val="none" w:sz="0" w:space="0" w:color="auto"/>
          <w:lang w:val="en-CA" w:eastAsia="zh-CN"/>
        </w:rPr>
      </w:pP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
          <w:bdr w:val="none" w:sz="0" w:space="0" w:color="auto"/>
          <w:lang w:val="en-CA"/>
        </w:rPr>
      </w:pPr>
      <w:r w:rsidRPr="007251D6">
        <w:rPr>
          <w:rFonts w:ascii="Book Antiqua" w:eastAsia="Calibri" w:hAnsi="Book Antiqua"/>
          <w:b/>
          <w:bdr w:val="none" w:sz="0" w:space="0" w:color="auto"/>
          <w:lang w:val="en-CA"/>
        </w:rPr>
        <w:t>Abstract</w:t>
      </w:r>
    </w:p>
    <w:p w:rsidR="00A94D69" w:rsidRPr="007251D6"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r w:rsidRPr="007251D6">
        <w:rPr>
          <w:rFonts w:ascii="Book Antiqua" w:eastAsia="Calibri" w:hAnsi="Book Antiqua"/>
          <w:bdr w:val="none" w:sz="0" w:space="0" w:color="auto"/>
          <w:lang w:val="en-CA"/>
        </w:rPr>
        <w:t xml:space="preserve">Neurodegenerative pathology can be seeded by introduction of misfolded </w:t>
      </w:r>
      <w:r w:rsidR="001D401F" w:rsidRPr="007251D6">
        <w:rPr>
          <w:rFonts w:ascii="Book Antiqua" w:eastAsia="Calibri" w:hAnsi="Book Antiqua"/>
          <w:bdr w:val="none" w:sz="0" w:space="0" w:color="auto"/>
          <w:lang w:val="en-CA"/>
        </w:rPr>
        <w:t xml:space="preserve">proteins and peptides </w:t>
      </w:r>
      <w:r w:rsidRPr="007251D6">
        <w:rPr>
          <w:rFonts w:ascii="Book Antiqua" w:eastAsia="Calibri" w:hAnsi="Book Antiqua"/>
          <w:bdr w:val="none" w:sz="0" w:space="0" w:color="auto"/>
          <w:lang w:val="en-CA"/>
        </w:rPr>
        <w:t>into the nervous system. Models of Alzheimer’s disease</w:t>
      </w:r>
      <w:r w:rsidR="00EE33F2">
        <w:rPr>
          <w:rFonts w:ascii="Book Antiqua" w:hAnsi="Book Antiqua" w:hint="eastAsia"/>
          <w:bdr w:val="none" w:sz="0" w:space="0" w:color="auto"/>
          <w:lang w:val="en-CA" w:eastAsia="zh-CN"/>
        </w:rPr>
        <w:t xml:space="preserve"> (AD)</w:t>
      </w:r>
      <w:r w:rsidRPr="007251D6">
        <w:rPr>
          <w:rFonts w:ascii="Book Antiqua" w:eastAsia="Calibri" w:hAnsi="Book Antiqua"/>
          <w:bdr w:val="none" w:sz="0" w:space="0" w:color="auto"/>
          <w:lang w:val="en-CA"/>
        </w:rPr>
        <w:t xml:space="preserve"> and Parkinson’s disease </w:t>
      </w:r>
      <w:r w:rsidR="00EE33F2">
        <w:rPr>
          <w:rFonts w:ascii="Book Antiqua" w:hAnsi="Book Antiqua" w:hint="eastAsia"/>
          <w:bdr w:val="none" w:sz="0" w:space="0" w:color="auto"/>
          <w:lang w:val="en-CA" w:eastAsia="zh-CN"/>
        </w:rPr>
        <w:t xml:space="preserve">(PD) </w:t>
      </w:r>
      <w:r w:rsidRPr="007251D6">
        <w:rPr>
          <w:rFonts w:ascii="Book Antiqua" w:eastAsia="Calibri" w:hAnsi="Book Antiqua"/>
          <w:bdr w:val="none" w:sz="0" w:space="0" w:color="auto"/>
          <w:lang w:val="en-CA"/>
        </w:rPr>
        <w:t xml:space="preserve">have both demonstrated susceptibility to this seeding mechanism, emphasizing the role of misfolded conformations of disease-specific proteins and peptides in disease progression. Thinking of the amyloidogenic amyloid-beta peptide (Aβ) and alpha-synuclein (α-syn), of AD and PD, respectively, as prionoids </w:t>
      </w:r>
      <w:r w:rsidR="00AD5F81" w:rsidRPr="007251D6">
        <w:rPr>
          <w:rFonts w:ascii="Book Antiqua" w:eastAsia="Calibri" w:hAnsi="Book Antiqua"/>
          <w:bdr w:val="none" w:sz="0" w:space="0" w:color="auto"/>
          <w:lang w:val="en-CA"/>
        </w:rPr>
        <w:t>requires</w:t>
      </w:r>
      <w:r w:rsidR="001D401F" w:rsidRPr="007251D6">
        <w:rPr>
          <w:rFonts w:ascii="Book Antiqua" w:eastAsia="Calibri" w:hAnsi="Book Antiqua"/>
          <w:bdr w:val="none" w:sz="0" w:space="0" w:color="auto"/>
          <w:lang w:val="en-CA"/>
        </w:rPr>
        <w:t xml:space="preserve"> </w:t>
      </w:r>
      <w:r w:rsidRPr="007251D6">
        <w:rPr>
          <w:rFonts w:ascii="Book Antiqua" w:eastAsia="Calibri" w:hAnsi="Book Antiqua"/>
          <w:bdr w:val="none" w:sz="0" w:space="0" w:color="auto"/>
          <w:lang w:val="en-CA"/>
        </w:rPr>
        <w:t xml:space="preserve">a comparison of these molecules and the mechanisms underlying the progression of </w:t>
      </w:r>
      <w:r w:rsidR="001D401F" w:rsidRPr="007251D6">
        <w:rPr>
          <w:rFonts w:ascii="Book Antiqua" w:eastAsia="Calibri" w:hAnsi="Book Antiqua"/>
          <w:bdr w:val="none" w:sz="0" w:space="0" w:color="auto"/>
          <w:lang w:val="en-CA"/>
        </w:rPr>
        <w:t>disease</w:t>
      </w:r>
      <w:r w:rsidRPr="007251D6">
        <w:rPr>
          <w:rFonts w:ascii="Book Antiqua" w:eastAsia="Calibri" w:hAnsi="Book Antiqua"/>
          <w:bdr w:val="none" w:sz="0" w:space="0" w:color="auto"/>
          <w:lang w:val="en-CA"/>
        </w:rPr>
        <w:t xml:space="preserve">. Aβ and α-syn, despite their size differences, are both natively unstructured and misfold </w:t>
      </w:r>
      <w:r w:rsidR="00EE33F2">
        <w:rPr>
          <w:rFonts w:ascii="Book Antiqua" w:eastAsia="Calibri" w:hAnsi="Book Antiqua"/>
          <w:bdr w:val="none" w:sz="0" w:space="0" w:color="auto"/>
          <w:lang w:val="en-CA"/>
        </w:rPr>
        <w:t>into β</w:t>
      </w:r>
      <w:r w:rsidR="001D401F" w:rsidRPr="007251D6">
        <w:rPr>
          <w:rFonts w:ascii="Book Antiqua" w:eastAsia="Calibri" w:hAnsi="Book Antiqua"/>
          <w:bdr w:val="none" w:sz="0" w:space="0" w:color="auto"/>
          <w:lang w:val="en-CA"/>
        </w:rPr>
        <w:t>-structured conformers</w:t>
      </w:r>
      <w:r w:rsidRPr="007251D6">
        <w:rPr>
          <w:rFonts w:ascii="Book Antiqua" w:eastAsia="Calibri" w:hAnsi="Book Antiqua"/>
          <w:bdr w:val="none" w:sz="0" w:space="0" w:color="auto"/>
          <w:lang w:val="en-CA"/>
        </w:rPr>
        <w:t>. Additionally, several studies implicate the significant role of membrane interactions, such as those with lipid rafts in the plasma membrane, in mediating protein aggregation</w:t>
      </w:r>
      <w:r w:rsidR="007331B0" w:rsidRPr="007251D6">
        <w:rPr>
          <w:rFonts w:ascii="Book Antiqua" w:eastAsia="Calibri" w:hAnsi="Book Antiqua"/>
          <w:bdr w:val="none" w:sz="0" w:space="0" w:color="auto"/>
          <w:lang w:val="en-CA"/>
        </w:rPr>
        <w:t xml:space="preserve"> and</w:t>
      </w:r>
      <w:r w:rsidRPr="007251D6">
        <w:rPr>
          <w:rFonts w:ascii="Book Antiqua" w:eastAsia="Calibri" w:hAnsi="Book Antiqua"/>
          <w:bdr w:val="none" w:sz="0" w:space="0" w:color="auto"/>
          <w:lang w:val="en-CA"/>
        </w:rPr>
        <w:t xml:space="preserve"> transfer of Aβ and α-syn</w:t>
      </w:r>
      <w:r w:rsidR="007331B0" w:rsidRPr="007251D6">
        <w:rPr>
          <w:rFonts w:ascii="Book Antiqua" w:eastAsia="Calibri" w:hAnsi="Book Antiqua"/>
          <w:bdr w:val="none" w:sz="0" w:space="0" w:color="auto"/>
          <w:lang w:val="en-CA"/>
        </w:rPr>
        <w:t xml:space="preserve"> between cells</w:t>
      </w:r>
      <w:r w:rsidRPr="007251D6">
        <w:rPr>
          <w:rFonts w:ascii="Book Antiqua" w:eastAsia="Calibri" w:hAnsi="Book Antiqua"/>
          <w:bdr w:val="none" w:sz="0" w:space="0" w:color="auto"/>
          <w:lang w:val="en-CA"/>
        </w:rPr>
        <w:t xml:space="preserve"> that may be common to both AD and PD. Examination of inter-neuronal transfer of proteins/peptides provides </w:t>
      </w:r>
      <w:r w:rsidR="007331B0" w:rsidRPr="007251D6">
        <w:rPr>
          <w:rFonts w:ascii="Book Antiqua" w:eastAsia="Calibri" w:hAnsi="Book Antiqua"/>
          <w:bdr w:val="none" w:sz="0" w:space="0" w:color="auto"/>
          <w:lang w:val="en-CA"/>
        </w:rPr>
        <w:t xml:space="preserve">evidence </w:t>
      </w:r>
      <w:r w:rsidRPr="007251D6">
        <w:rPr>
          <w:rFonts w:ascii="Book Antiqua" w:eastAsia="Calibri" w:hAnsi="Book Antiqua"/>
          <w:bdr w:val="none" w:sz="0" w:space="0" w:color="auto"/>
          <w:lang w:val="en-CA"/>
        </w:rPr>
        <w:t xml:space="preserve">into the core mechanism of neuropathological propagation. Specifically, uptake of aggregates likely occurs by the endocytic pathway, possibly in response to their formation of membrane pores </w:t>
      </w:r>
      <w:r w:rsidRPr="003D5FAF">
        <w:rPr>
          <w:rFonts w:ascii="Book Antiqua" w:eastAsia="Calibri" w:hAnsi="Book Antiqua"/>
          <w:i/>
          <w:bdr w:val="none" w:sz="0" w:space="0" w:color="auto"/>
          <w:lang w:val="en-CA"/>
        </w:rPr>
        <w:t>via</w:t>
      </w:r>
      <w:r w:rsidRPr="007251D6">
        <w:rPr>
          <w:rFonts w:ascii="Book Antiqua" w:eastAsia="Calibri" w:hAnsi="Book Antiqua"/>
          <w:bdr w:val="none" w:sz="0" w:space="0" w:color="auto"/>
          <w:lang w:val="en-CA"/>
        </w:rPr>
        <w:t xml:space="preserve"> a mechanism shared with pore-forming toxins. Failure of cellular clearance machinery to degrade misfolded proteins favours their release into the extracellular space, where they can be taken up by directly connected, nearby neurons. Although similarities between AD and PD are frequent and include mechanistically similar transfer processes, what differentiates these diseases, in terms of temporal and spatial patterns of propagation, may be</w:t>
      </w:r>
      <w:r w:rsidR="007331B0" w:rsidRPr="007251D6">
        <w:rPr>
          <w:rFonts w:ascii="Book Antiqua" w:eastAsia="Calibri" w:hAnsi="Book Antiqua"/>
          <w:bdr w:val="none" w:sz="0" w:space="0" w:color="auto"/>
          <w:lang w:val="en-CA"/>
        </w:rPr>
        <w:t xml:space="preserve"> in part due to</w:t>
      </w:r>
      <w:r w:rsidRPr="007251D6">
        <w:rPr>
          <w:rFonts w:ascii="Book Antiqua" w:eastAsia="Calibri" w:hAnsi="Book Antiqua"/>
          <w:bdr w:val="none" w:sz="0" w:space="0" w:color="auto"/>
          <w:lang w:val="en-CA"/>
        </w:rPr>
        <w:t xml:space="preserve"> the differing kinetics of </w:t>
      </w:r>
      <w:r w:rsidR="007331B0" w:rsidRPr="007251D6">
        <w:rPr>
          <w:rFonts w:ascii="Book Antiqua" w:eastAsia="Calibri" w:hAnsi="Book Antiqua"/>
          <w:bdr w:val="none" w:sz="0" w:space="0" w:color="auto"/>
          <w:lang w:val="en-CA"/>
        </w:rPr>
        <w:t>protein</w:t>
      </w:r>
      <w:r w:rsidRPr="007251D6">
        <w:rPr>
          <w:rFonts w:ascii="Book Antiqua" w:eastAsia="Calibri" w:hAnsi="Book Antiqua"/>
          <w:bdr w:val="none" w:sz="0" w:space="0" w:color="auto"/>
          <w:lang w:val="en-CA"/>
        </w:rPr>
        <w:t xml:space="preserve"> misfolding.</w:t>
      </w:r>
      <w:r w:rsidR="003D5FAF">
        <w:rPr>
          <w:rFonts w:ascii="Book Antiqua" w:eastAsia="Calibri" w:hAnsi="Book Antiqua"/>
          <w:bdr w:val="none" w:sz="0" w:space="0" w:color="auto"/>
          <w:lang w:val="en-CA"/>
        </w:rPr>
        <w:t xml:space="preserve"> </w:t>
      </w:r>
      <w:r w:rsidRPr="007251D6">
        <w:rPr>
          <w:rFonts w:ascii="Book Antiqua" w:eastAsia="Calibri" w:hAnsi="Book Antiqua"/>
          <w:bdr w:val="none" w:sz="0" w:space="0" w:color="auto"/>
          <w:lang w:val="en-CA"/>
        </w:rPr>
        <w:t xml:space="preserve">Several examples of animal models demonstrating seeding and propagation by exogenous treatment with Aβ and α-syn highlight the importance of both the environment in which these seeds are formed as well as the environment into which the seeds are </w:t>
      </w:r>
      <w:r w:rsidR="007331B0" w:rsidRPr="007251D6">
        <w:rPr>
          <w:rFonts w:ascii="Book Antiqua" w:eastAsia="Calibri" w:hAnsi="Book Antiqua"/>
          <w:bdr w:val="none" w:sz="0" w:space="0" w:color="auto"/>
          <w:lang w:val="en-CA"/>
        </w:rPr>
        <w:t>propagated</w:t>
      </w:r>
      <w:r w:rsidRPr="007251D6">
        <w:rPr>
          <w:rFonts w:ascii="Book Antiqua" w:eastAsia="Calibri" w:hAnsi="Book Antiqua"/>
          <w:bdr w:val="none" w:sz="0" w:space="0" w:color="auto"/>
          <w:lang w:val="en-CA"/>
        </w:rPr>
        <w:t>. Although these studies suggest potent seeding effects by both Aβ and α-syn, they emphasize the need</w:t>
      </w:r>
      <w:r w:rsidR="003D5FAF">
        <w:rPr>
          <w:rFonts w:ascii="Book Antiqua" w:eastAsia="Calibri" w:hAnsi="Book Antiqua"/>
          <w:bdr w:val="none" w:sz="0" w:space="0" w:color="auto"/>
          <w:lang w:val="en-CA"/>
        </w:rPr>
        <w:t xml:space="preserve"> </w:t>
      </w:r>
      <w:r w:rsidRPr="007251D6">
        <w:rPr>
          <w:rFonts w:ascii="Book Antiqua" w:eastAsia="Calibri" w:hAnsi="Book Antiqua"/>
          <w:bdr w:val="none" w:sz="0" w:space="0" w:color="auto"/>
          <w:lang w:val="en-CA"/>
        </w:rPr>
        <w:t xml:space="preserve">for future studies to thoroughly characterize </w:t>
      </w:r>
      <w:r w:rsidR="003D5FAF">
        <w:rPr>
          <w:rFonts w:ascii="Book Antiqua" w:hAnsi="Book Antiqua"/>
          <w:bdr w:val="none" w:sz="0" w:space="0" w:color="auto"/>
          <w:lang w:val="en-CA" w:eastAsia="zh-CN"/>
        </w:rPr>
        <w:t>“</w:t>
      </w:r>
      <w:r w:rsidRPr="007251D6">
        <w:rPr>
          <w:rFonts w:ascii="Book Antiqua" w:eastAsia="Calibri" w:hAnsi="Book Antiqua"/>
          <w:bdr w:val="none" w:sz="0" w:space="0" w:color="auto"/>
          <w:lang w:val="en-CA"/>
        </w:rPr>
        <w:t>seeds</w:t>
      </w:r>
      <w:r w:rsidR="003D5FAF">
        <w:rPr>
          <w:rFonts w:ascii="Book Antiqua" w:hAnsi="Book Antiqua"/>
          <w:bdr w:val="none" w:sz="0" w:space="0" w:color="auto"/>
          <w:lang w:val="en-CA" w:eastAsia="zh-CN"/>
        </w:rPr>
        <w:t>”</w:t>
      </w:r>
      <w:r w:rsidRPr="007251D6">
        <w:rPr>
          <w:rFonts w:ascii="Book Antiqua" w:eastAsia="Calibri" w:hAnsi="Book Antiqua"/>
          <w:bdr w:val="none" w:sz="0" w:space="0" w:color="auto"/>
          <w:lang w:val="en-CA"/>
        </w:rPr>
        <w:t xml:space="preserve"> as well as analyze changes in the nervous system in response to exogenous insults. </w:t>
      </w:r>
    </w:p>
    <w:p w:rsidR="003D5FAF" w:rsidRDefault="003D5FAF"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lang w:eastAsia="zh-CN"/>
        </w:rPr>
      </w:pPr>
    </w:p>
    <w:p w:rsidR="006C6CF7" w:rsidRDefault="003D5FAF"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lang w:eastAsia="zh-CN"/>
        </w:rPr>
      </w:pPr>
      <w:r>
        <w:rPr>
          <w:rFonts w:ascii="Book Antiqua" w:hAnsi="Book Antiqua"/>
        </w:rPr>
        <w:t>© 201</w:t>
      </w:r>
      <w:r>
        <w:rPr>
          <w:rFonts w:ascii="Book Antiqua" w:hAnsi="Book Antiqua" w:hint="eastAsia"/>
        </w:rPr>
        <w:t>4</w:t>
      </w:r>
      <w:r>
        <w:rPr>
          <w:rFonts w:ascii="Book Antiqua" w:hAnsi="Book Antiqua"/>
        </w:rPr>
        <w:t xml:space="preserve"> </w:t>
      </w:r>
      <w:r w:rsidRPr="003A0354">
        <w:rPr>
          <w:rFonts w:ascii="Book Antiqua" w:hAnsi="Book Antiqua"/>
        </w:rPr>
        <w:t>Baishideng Publishing Group Inc</w:t>
      </w:r>
      <w:r>
        <w:rPr>
          <w:rFonts w:ascii="Book Antiqua" w:hAnsi="Book Antiqua"/>
        </w:rPr>
        <w:t>. All rights reserved.</w:t>
      </w:r>
    </w:p>
    <w:p w:rsidR="003D5FAF" w:rsidRPr="007251D6" w:rsidRDefault="003D5FAF"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dr w:val="none" w:sz="0" w:space="0" w:color="auto"/>
          <w:lang w:val="en-CA" w:eastAsia="zh-CN"/>
        </w:rPr>
      </w:pPr>
    </w:p>
    <w:p w:rsidR="00A94D69" w:rsidRPr="003D5FAF"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dr w:val="none" w:sz="0" w:space="0" w:color="auto"/>
          <w:lang w:val="en-CA" w:eastAsia="zh-CN"/>
        </w:rPr>
      </w:pPr>
      <w:r w:rsidRPr="007251D6">
        <w:rPr>
          <w:rFonts w:ascii="Book Antiqua" w:eastAsia="Calibri" w:hAnsi="Book Antiqua"/>
          <w:b/>
          <w:bdr w:val="none" w:sz="0" w:space="0" w:color="auto"/>
          <w:lang w:val="en-CA"/>
        </w:rPr>
        <w:t>Key words:</w:t>
      </w:r>
      <w:r w:rsidRPr="007251D6">
        <w:rPr>
          <w:rFonts w:ascii="Book Antiqua" w:eastAsia="Calibri" w:hAnsi="Book Antiqua"/>
          <w:bdr w:val="none" w:sz="0" w:space="0" w:color="auto"/>
          <w:lang w:val="en-CA"/>
        </w:rPr>
        <w:t xml:space="preserve"> </w:t>
      </w:r>
      <w:r w:rsidR="007331B0" w:rsidRPr="007251D6">
        <w:rPr>
          <w:rFonts w:ascii="Book Antiqua" w:eastAsia="Calibri" w:hAnsi="Book Antiqua"/>
          <w:bdr w:val="none" w:sz="0" w:space="0" w:color="auto"/>
          <w:lang w:val="en-CA"/>
        </w:rPr>
        <w:t xml:space="preserve">Alzheimer’s disease; Parkinson’s disease; </w:t>
      </w:r>
      <w:r w:rsidR="003D5FAF" w:rsidRPr="007251D6">
        <w:rPr>
          <w:rFonts w:ascii="Book Antiqua" w:eastAsia="Calibri" w:hAnsi="Book Antiqua"/>
          <w:bdr w:val="none" w:sz="0" w:space="0" w:color="auto"/>
          <w:lang w:val="en-CA"/>
        </w:rPr>
        <w:t>P</w:t>
      </w:r>
      <w:r w:rsidR="007331B0" w:rsidRPr="007251D6">
        <w:rPr>
          <w:rFonts w:ascii="Book Antiqua" w:eastAsia="Calibri" w:hAnsi="Book Antiqua"/>
          <w:bdr w:val="none" w:sz="0" w:space="0" w:color="auto"/>
          <w:lang w:val="en-CA"/>
        </w:rPr>
        <w:t xml:space="preserve">rionoid; </w:t>
      </w:r>
      <w:r w:rsidR="003D5FAF" w:rsidRPr="007251D6">
        <w:rPr>
          <w:rFonts w:ascii="Book Antiqua" w:eastAsia="Calibri" w:hAnsi="Book Antiqua"/>
          <w:bdr w:val="none" w:sz="0" w:space="0" w:color="auto"/>
          <w:lang w:val="en-CA"/>
        </w:rPr>
        <w:t>S</w:t>
      </w:r>
      <w:r w:rsidR="007331B0" w:rsidRPr="007251D6">
        <w:rPr>
          <w:rFonts w:ascii="Book Antiqua" w:eastAsia="Calibri" w:hAnsi="Book Antiqua"/>
          <w:bdr w:val="none" w:sz="0" w:space="0" w:color="auto"/>
          <w:lang w:val="en-CA"/>
        </w:rPr>
        <w:t xml:space="preserve">eeding; </w:t>
      </w:r>
      <w:r w:rsidR="003D5FAF" w:rsidRPr="007251D6">
        <w:rPr>
          <w:rFonts w:ascii="Book Antiqua" w:eastAsia="Calibri" w:hAnsi="Book Antiqua"/>
          <w:bdr w:val="none" w:sz="0" w:space="0" w:color="auto"/>
          <w:lang w:val="en-CA"/>
        </w:rPr>
        <w:t>P</w:t>
      </w:r>
      <w:r w:rsidR="007331B0" w:rsidRPr="007251D6">
        <w:rPr>
          <w:rFonts w:ascii="Book Antiqua" w:eastAsia="Calibri" w:hAnsi="Book Antiqua"/>
          <w:bdr w:val="none" w:sz="0" w:space="0" w:color="auto"/>
          <w:lang w:val="en-CA"/>
        </w:rPr>
        <w:t xml:space="preserve">ropagation; </w:t>
      </w:r>
      <w:r w:rsidR="003D5FAF" w:rsidRPr="007251D6">
        <w:rPr>
          <w:rFonts w:ascii="Book Antiqua" w:eastAsia="Calibri" w:hAnsi="Book Antiqua"/>
          <w:bdr w:val="none" w:sz="0" w:space="0" w:color="auto"/>
          <w:lang w:val="en-CA"/>
        </w:rPr>
        <w:t>P</w:t>
      </w:r>
      <w:r w:rsidR="003D5FAF">
        <w:rPr>
          <w:rFonts w:ascii="Book Antiqua" w:eastAsia="Calibri" w:hAnsi="Book Antiqua"/>
          <w:bdr w:val="none" w:sz="0" w:space="0" w:color="auto"/>
          <w:lang w:val="en-CA"/>
        </w:rPr>
        <w:t>rotein misfolding</w:t>
      </w:r>
    </w:p>
    <w:p w:rsidR="006C6CF7" w:rsidRPr="007251D6" w:rsidRDefault="006C6CF7"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b/>
          <w:bdr w:val="none" w:sz="0" w:space="0" w:color="auto"/>
          <w:lang w:val="en-CA" w:eastAsia="zh-CN"/>
        </w:rPr>
      </w:pPr>
    </w:p>
    <w:p w:rsidR="00A94D69" w:rsidRDefault="00A94D69"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r w:rsidRPr="007251D6">
        <w:rPr>
          <w:rFonts w:ascii="Book Antiqua" w:eastAsia="Calibri" w:hAnsi="Book Antiqua"/>
          <w:b/>
          <w:bdr w:val="none" w:sz="0" w:space="0" w:color="auto"/>
          <w:lang w:val="en-CA"/>
        </w:rPr>
        <w:t>Core tip:</w:t>
      </w:r>
      <w:r w:rsidR="006C6CF7" w:rsidRPr="007251D6">
        <w:rPr>
          <w:rFonts w:ascii="Book Antiqua" w:hAnsi="Book Antiqua"/>
          <w:b/>
          <w:bdr w:val="none" w:sz="0" w:space="0" w:color="auto"/>
          <w:lang w:val="en-CA" w:eastAsia="zh-CN"/>
        </w:rPr>
        <w:t xml:space="preserve"> </w:t>
      </w:r>
      <w:r w:rsidRPr="007251D6">
        <w:rPr>
          <w:rFonts w:ascii="Book Antiqua" w:eastAsia="Calibri" w:hAnsi="Book Antiqua"/>
          <w:bdr w:val="none" w:sz="0" w:space="0" w:color="auto"/>
          <w:lang w:val="en-CA"/>
        </w:rPr>
        <w:t>The disease-specific proteins of Alzheimer’s and Parkinson’s disease show many similarities as prion-like seeds in the brain. In addition to sharing structural features as misfolded proteins, the interactions and mechanisms that underlie the propagation of these proteins may also be shared, hijacking natural cellular responses in ways not unlike those of pore-forming toxins. Differences in temporal and spatial patterns of disease progression stem</w:t>
      </w:r>
      <w:r w:rsidR="007331B0" w:rsidRPr="007251D6">
        <w:rPr>
          <w:rFonts w:ascii="Book Antiqua" w:eastAsia="Calibri" w:hAnsi="Book Antiqua"/>
          <w:bdr w:val="none" w:sz="0" w:space="0" w:color="auto"/>
          <w:lang w:val="en-CA"/>
        </w:rPr>
        <w:t>s</w:t>
      </w:r>
      <w:r w:rsidRPr="007251D6">
        <w:rPr>
          <w:rFonts w:ascii="Book Antiqua" w:eastAsia="Calibri" w:hAnsi="Book Antiqua"/>
          <w:bdr w:val="none" w:sz="0" w:space="0" w:color="auto"/>
          <w:lang w:val="en-CA"/>
        </w:rPr>
        <w:t xml:space="preserve"> from the existence of conformational variants</w:t>
      </w:r>
      <w:r w:rsidR="0016488F" w:rsidRPr="007251D6">
        <w:rPr>
          <w:rFonts w:ascii="Book Antiqua" w:eastAsia="Calibri" w:hAnsi="Book Antiqua"/>
          <w:bdr w:val="none" w:sz="0" w:space="0" w:color="auto"/>
          <w:lang w:val="en-CA"/>
        </w:rPr>
        <w:t xml:space="preserve">. </w:t>
      </w:r>
      <w:r w:rsidR="00FC54C4" w:rsidRPr="007251D6">
        <w:rPr>
          <w:rFonts w:ascii="Book Antiqua" w:eastAsia="Calibri" w:hAnsi="Book Antiqua"/>
          <w:bdr w:val="none" w:sz="0" w:space="0" w:color="auto"/>
          <w:lang w:val="en-CA"/>
        </w:rPr>
        <w:t>Misfolded proteins</w:t>
      </w:r>
      <w:r w:rsidR="0016488F" w:rsidRPr="007251D6">
        <w:rPr>
          <w:rFonts w:ascii="Book Antiqua" w:eastAsia="Calibri" w:hAnsi="Book Antiqua"/>
          <w:bdr w:val="none" w:sz="0" w:space="0" w:color="auto"/>
          <w:lang w:val="en-CA"/>
        </w:rPr>
        <w:t xml:space="preserve"> that can be generated </w:t>
      </w:r>
      <w:r w:rsidR="00FC54C4" w:rsidRPr="007251D6">
        <w:rPr>
          <w:rFonts w:ascii="Book Antiqua" w:eastAsia="Calibri" w:hAnsi="Book Antiqua"/>
          <w:i/>
          <w:bdr w:val="none" w:sz="0" w:space="0" w:color="auto"/>
          <w:lang w:val="en-CA"/>
        </w:rPr>
        <w:t>in vitro</w:t>
      </w:r>
      <w:r w:rsidR="00FC54C4" w:rsidRPr="007251D6">
        <w:rPr>
          <w:rFonts w:ascii="Book Antiqua" w:eastAsia="Calibri" w:hAnsi="Book Antiqua"/>
          <w:bdr w:val="none" w:sz="0" w:space="0" w:color="auto"/>
          <w:lang w:val="en-CA"/>
        </w:rPr>
        <w:t>,</w:t>
      </w:r>
      <w:r w:rsidR="0016488F" w:rsidRPr="007251D6">
        <w:rPr>
          <w:rFonts w:ascii="Book Antiqua" w:eastAsia="Calibri" w:hAnsi="Book Antiqua"/>
          <w:bdr w:val="none" w:sz="0" w:space="0" w:color="auto"/>
          <w:lang w:val="en-CA"/>
        </w:rPr>
        <w:t xml:space="preserve"> can seed widespread pathology in non-transgenic animal</w:t>
      </w:r>
      <w:r w:rsidR="00FC54C4" w:rsidRPr="007251D6">
        <w:rPr>
          <w:rFonts w:ascii="Book Antiqua" w:eastAsia="Calibri" w:hAnsi="Book Antiqua"/>
          <w:bdr w:val="none" w:sz="0" w:space="0" w:color="auto"/>
          <w:lang w:val="en-CA"/>
        </w:rPr>
        <w:t xml:space="preserve"> models and question our understanding of</w:t>
      </w:r>
      <w:r w:rsidR="007331B0" w:rsidRPr="007251D6">
        <w:rPr>
          <w:rFonts w:ascii="Book Antiqua" w:eastAsia="Calibri" w:hAnsi="Book Antiqua"/>
          <w:bdr w:val="none" w:sz="0" w:space="0" w:color="auto"/>
          <w:lang w:val="en-CA"/>
        </w:rPr>
        <w:t xml:space="preserve"> disease progression in </w:t>
      </w:r>
      <w:r w:rsidR="00FC54C4" w:rsidRPr="007251D6">
        <w:rPr>
          <w:rFonts w:ascii="Book Antiqua" w:eastAsia="Calibri" w:hAnsi="Book Antiqua"/>
          <w:bdr w:val="none" w:sz="0" w:space="0" w:color="auto"/>
          <w:lang w:val="en-CA"/>
        </w:rPr>
        <w:t>neurodegenerative diseases.</w:t>
      </w:r>
    </w:p>
    <w:p w:rsidR="00655D75" w:rsidRPr="007251D6" w:rsidRDefault="00655D75"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Calibri" w:hAnsi="Book Antiqua"/>
          <w:bdr w:val="none" w:sz="0" w:space="0" w:color="auto"/>
          <w:lang w:val="en-CA"/>
        </w:rPr>
      </w:pPr>
      <w:bookmarkStart w:id="58" w:name="_GoBack"/>
      <w:bookmarkEnd w:id="58"/>
    </w:p>
    <w:p w:rsidR="003D5FAF" w:rsidRDefault="003D5FAF"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Antiqua"/>
          <w:bdr w:val="none" w:sz="0" w:space="0" w:color="auto"/>
          <w:lang w:val="en-CA" w:eastAsia="zh-CN"/>
        </w:rPr>
      </w:pPr>
      <w:r w:rsidRPr="007251D6">
        <w:rPr>
          <w:rFonts w:ascii="Book Antiqua" w:eastAsia="Calibri" w:hAnsi="Book Antiqua"/>
          <w:bdr w:val="none" w:sz="0" w:space="0" w:color="auto"/>
          <w:lang w:val="en-CA"/>
        </w:rPr>
        <w:t>Ibrahim</w:t>
      </w:r>
      <w:r>
        <w:rPr>
          <w:rFonts w:ascii="Book Antiqua" w:hAnsi="Book Antiqua" w:hint="eastAsia"/>
          <w:bdr w:val="none" w:sz="0" w:space="0" w:color="auto"/>
          <w:lang w:val="en-CA" w:eastAsia="zh-CN"/>
        </w:rPr>
        <w:t xml:space="preserve"> T</w:t>
      </w:r>
      <w:r w:rsidRPr="007251D6">
        <w:rPr>
          <w:rFonts w:ascii="Book Antiqua" w:eastAsia="Calibri" w:hAnsi="Book Antiqua"/>
          <w:bdr w:val="none" w:sz="0" w:space="0" w:color="auto"/>
          <w:lang w:val="en-CA"/>
        </w:rPr>
        <w:t>,</w:t>
      </w:r>
      <w:r w:rsidRPr="007251D6">
        <w:rPr>
          <w:rFonts w:ascii="Book Antiqua" w:eastAsia="Calibri" w:hAnsi="Book Antiqua"/>
          <w:spacing w:val="29"/>
          <w:bdr w:val="none" w:sz="0" w:space="0" w:color="auto"/>
          <w:lang w:val="en-CA"/>
        </w:rPr>
        <w:t xml:space="preserve"> </w:t>
      </w:r>
      <w:r w:rsidRPr="007251D6">
        <w:rPr>
          <w:rFonts w:ascii="Book Antiqua" w:eastAsia="Calibri" w:hAnsi="Book Antiqua"/>
          <w:bdr w:val="none" w:sz="0" w:space="0" w:color="auto"/>
          <w:lang w:val="en-CA"/>
        </w:rPr>
        <w:t>McLaurin</w:t>
      </w:r>
      <w:r w:rsidRPr="007251D6">
        <w:rPr>
          <w:rFonts w:ascii="Book Antiqua" w:eastAsia="Book Antiqua" w:hAnsi="Book Antiqua" w:cs="Book Antiqua"/>
          <w:noProof/>
          <w:bdr w:val="none" w:sz="0" w:space="0" w:color="auto"/>
          <w:lang w:val="en-CA" w:eastAsia="en-CA"/>
        </w:rPr>
        <w:t xml:space="preserve"> </w:t>
      </w:r>
      <w:r>
        <w:rPr>
          <w:rFonts w:ascii="Book Antiqua" w:hAnsi="Book Antiqua" w:cs="Book Antiqua" w:hint="eastAsia"/>
          <w:noProof/>
          <w:bdr w:val="none" w:sz="0" w:space="0" w:color="auto"/>
          <w:lang w:val="en-CA" w:eastAsia="zh-CN"/>
        </w:rPr>
        <w:t xml:space="preserve">J. </w:t>
      </w:r>
      <w:r w:rsidRPr="003D5FAF">
        <w:rPr>
          <w:rFonts w:ascii="Book Antiqua" w:eastAsia="Calibri" w:hAnsi="Book Antiqua"/>
          <w:bdr w:val="none" w:sz="0" w:space="0" w:color="auto"/>
          <w:lang w:val="en-CA"/>
        </w:rPr>
        <w:t xml:space="preserve">Protein seeding in </w:t>
      </w:r>
      <w:r w:rsidRPr="003D5FAF">
        <w:rPr>
          <w:rFonts w:ascii="Book Antiqua" w:hAnsi="Book Antiqua"/>
        </w:rPr>
        <w:t>Alzheimer’s disease</w:t>
      </w:r>
      <w:r w:rsidRPr="003D5FAF">
        <w:rPr>
          <w:rFonts w:ascii="Book Antiqua" w:eastAsia="Calibri" w:hAnsi="Book Antiqua"/>
          <w:bdr w:val="none" w:sz="0" w:space="0" w:color="auto"/>
          <w:lang w:val="en-CA"/>
        </w:rPr>
        <w:t xml:space="preserve"> and </w:t>
      </w:r>
      <w:r w:rsidRPr="003D5FAF">
        <w:rPr>
          <w:rFonts w:ascii="Book Antiqua" w:hAnsi="Book Antiqua"/>
        </w:rPr>
        <w:t>Parkinson’s disease</w:t>
      </w:r>
      <w:r w:rsidRPr="003D5FAF">
        <w:rPr>
          <w:rFonts w:ascii="Book Antiqua" w:hAnsi="Book Antiqua"/>
          <w:bdr w:val="none" w:sz="0" w:space="0" w:color="auto"/>
          <w:lang w:val="en-CA" w:eastAsia="zh-CN"/>
        </w:rPr>
        <w:t>:</w:t>
      </w:r>
      <w:r w:rsidRPr="003D5FAF">
        <w:rPr>
          <w:rFonts w:ascii="Book Antiqua" w:eastAsia="Calibri" w:hAnsi="Book Antiqua"/>
          <w:bdr w:val="none" w:sz="0" w:space="0" w:color="auto"/>
          <w:lang w:val="en-CA"/>
        </w:rPr>
        <w:t xml:space="preserve"> Similarities and differences</w:t>
      </w:r>
      <w:r>
        <w:rPr>
          <w:rFonts w:ascii="Book Antiqua" w:hAnsi="Book Antiqua" w:hint="eastAsia"/>
          <w:bdr w:val="none" w:sz="0" w:space="0" w:color="auto"/>
          <w:lang w:val="en-CA" w:eastAsia="zh-CN"/>
        </w:rPr>
        <w:t xml:space="preserve">. </w:t>
      </w:r>
      <w:r w:rsidRPr="00C341A0">
        <w:rPr>
          <w:rFonts w:ascii="Book Antiqua" w:hAnsi="Book Antiqua"/>
          <w:i/>
          <w:iCs/>
        </w:rPr>
        <w:t>World J Neurol</w:t>
      </w:r>
      <w:r>
        <w:rPr>
          <w:rFonts w:ascii="Book Antiqua" w:hAnsi="Book Antiqua" w:hint="eastAsia"/>
          <w:iCs/>
          <w:lang w:eastAsia="zh-CN"/>
        </w:rPr>
        <w:t xml:space="preserve"> 2014; In press</w:t>
      </w:r>
    </w:p>
    <w:p w:rsidR="003D5FAF" w:rsidRPr="007251D6" w:rsidRDefault="003D5FAF" w:rsidP="00EE33F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hAnsi="Book Antiqua" w:cs="BookAntiqua"/>
          <w:bdr w:val="none" w:sz="0" w:space="0" w:color="auto"/>
          <w:lang w:val="en-CA" w:eastAsia="zh-CN"/>
        </w:rPr>
      </w:pPr>
    </w:p>
    <w:p w:rsidR="009F0452" w:rsidRPr="007251D6" w:rsidRDefault="009F0452" w:rsidP="00EE33F2">
      <w:pPr>
        <w:pStyle w:val="BodyA"/>
        <w:spacing w:after="0" w:line="360" w:lineRule="auto"/>
        <w:jc w:val="both"/>
        <w:rPr>
          <w:rFonts w:ascii="Book Antiqua" w:hAnsi="Book Antiqua" w:cs="Times New Roman"/>
          <w:b/>
          <w:color w:val="auto"/>
          <w:sz w:val="24"/>
          <w:szCs w:val="24"/>
          <w:lang w:val="en-CA"/>
        </w:rPr>
      </w:pPr>
      <w:r w:rsidRPr="007251D6">
        <w:rPr>
          <w:rFonts w:ascii="Book Antiqua" w:hAnsi="Book Antiqua" w:cs="Times New Roman"/>
          <w:b/>
          <w:color w:val="auto"/>
          <w:sz w:val="24"/>
          <w:szCs w:val="24"/>
          <w:lang w:val="en-CA"/>
        </w:rPr>
        <w:t>INTRODUCTION</w:t>
      </w:r>
    </w:p>
    <w:p w:rsidR="003947EA" w:rsidRPr="007251D6" w:rsidRDefault="00F63DBA" w:rsidP="00EE33F2">
      <w:pPr>
        <w:pStyle w:val="BodyA"/>
        <w:spacing w:after="0" w:line="360" w:lineRule="auto"/>
        <w:jc w:val="both"/>
        <w:rPr>
          <w:rFonts w:ascii="Book Antiqua" w:eastAsia="Times New Roman" w:hAnsi="Book Antiqua" w:cs="Times New Roman"/>
          <w:color w:val="auto"/>
          <w:sz w:val="24"/>
          <w:szCs w:val="24"/>
        </w:rPr>
      </w:pPr>
      <w:r w:rsidRPr="007251D6">
        <w:rPr>
          <w:rFonts w:ascii="Book Antiqua" w:hAnsi="Book Antiqua" w:cs="Times New Roman"/>
          <w:color w:val="auto"/>
          <w:sz w:val="24"/>
          <w:szCs w:val="24"/>
        </w:rPr>
        <w:t xml:space="preserve">The purpose of this review is to examine patterns that are present in the progression of Alzheimer’s disease (AD) and Parkinson’s disease (PD), with a focus on </w:t>
      </w:r>
      <w:r w:rsidR="007331B0" w:rsidRPr="007251D6">
        <w:rPr>
          <w:rFonts w:ascii="Book Antiqua" w:hAnsi="Book Antiqua" w:cs="Times New Roman"/>
          <w:color w:val="auto"/>
          <w:sz w:val="24"/>
          <w:szCs w:val="24"/>
        </w:rPr>
        <w:t xml:space="preserve">identifying </w:t>
      </w:r>
      <w:r w:rsidRPr="007251D6">
        <w:rPr>
          <w:rFonts w:ascii="Book Antiqua" w:hAnsi="Book Antiqua" w:cs="Times New Roman"/>
          <w:color w:val="auto"/>
          <w:sz w:val="24"/>
          <w:szCs w:val="24"/>
        </w:rPr>
        <w:t xml:space="preserve">parallel mechanisms that underlie </w:t>
      </w:r>
      <w:r w:rsidR="00DC5DC8" w:rsidRPr="007251D6">
        <w:rPr>
          <w:rFonts w:ascii="Book Antiqua" w:hAnsi="Book Antiqua" w:cs="Times New Roman"/>
          <w:color w:val="auto"/>
          <w:sz w:val="24"/>
          <w:szCs w:val="24"/>
        </w:rPr>
        <w:t xml:space="preserve">disease </w:t>
      </w:r>
      <w:r w:rsidRPr="007251D6">
        <w:rPr>
          <w:rFonts w:ascii="Book Antiqua" w:hAnsi="Book Antiqua" w:cs="Times New Roman"/>
          <w:color w:val="auto"/>
          <w:sz w:val="24"/>
          <w:szCs w:val="24"/>
        </w:rPr>
        <w:t xml:space="preserve">as well as differences that characterize </w:t>
      </w:r>
      <w:r w:rsidR="003C5AC1" w:rsidRPr="007251D6">
        <w:rPr>
          <w:rFonts w:ascii="Book Antiqua" w:hAnsi="Book Antiqua" w:cs="Times New Roman"/>
          <w:color w:val="auto"/>
          <w:sz w:val="24"/>
          <w:szCs w:val="24"/>
        </w:rPr>
        <w:t>each disease</w:t>
      </w:r>
      <w:r w:rsidR="003D5FAF">
        <w:rPr>
          <w:rFonts w:ascii="Book Antiqua" w:eastAsiaTheme="minorEastAsia" w:hAnsi="Book Antiqua" w:cs="Times New Roman" w:hint="eastAsia"/>
          <w:color w:val="auto"/>
          <w:sz w:val="24"/>
          <w:szCs w:val="24"/>
          <w:lang w:eastAsia="zh-CN"/>
        </w:rPr>
        <w:t>, c</w:t>
      </w:r>
      <w:r w:rsidRPr="007251D6">
        <w:rPr>
          <w:rFonts w:ascii="Book Antiqua" w:hAnsi="Book Antiqua" w:cs="Times New Roman"/>
          <w:color w:val="auto"/>
          <w:sz w:val="24"/>
          <w:szCs w:val="24"/>
        </w:rPr>
        <w:t xml:space="preserve">lassified as neurodegenerative diseases, both exhibit neuronal loss/dysfunction in various regions of the </w:t>
      </w:r>
      <w:r w:rsidR="003D5FAF" w:rsidRPr="003D5FAF">
        <w:rPr>
          <w:rFonts w:ascii="Book Antiqua" w:hAnsi="Book Antiqua" w:cs="Times New Roman"/>
          <w:color w:val="auto"/>
          <w:sz w:val="24"/>
          <w:szCs w:val="24"/>
        </w:rPr>
        <w:t xml:space="preserve">central nervous system </w:t>
      </w:r>
      <w:r w:rsidR="003D5FAF">
        <w:rPr>
          <w:rFonts w:ascii="Book Antiqua" w:eastAsiaTheme="minorEastAsia" w:hAnsi="Book Antiqua" w:cs="Times New Roman" w:hint="eastAsia"/>
          <w:color w:val="auto"/>
          <w:sz w:val="24"/>
          <w:szCs w:val="24"/>
          <w:lang w:eastAsia="zh-CN"/>
        </w:rPr>
        <w:t>(</w:t>
      </w:r>
      <w:r w:rsidRPr="007251D6">
        <w:rPr>
          <w:rFonts w:ascii="Book Antiqua" w:hAnsi="Book Antiqua" w:cs="Times New Roman"/>
          <w:color w:val="auto"/>
          <w:sz w:val="24"/>
          <w:szCs w:val="24"/>
        </w:rPr>
        <w:t>CNS</w:t>
      </w:r>
      <w:r w:rsidR="003D5FAF">
        <w:rPr>
          <w:rFonts w:ascii="Book Antiqua" w:eastAsiaTheme="minorEastAsia" w:hAnsi="Book Antiqua" w:cs="Times New Roman" w:hint="eastAsia"/>
          <w:color w:val="auto"/>
          <w:sz w:val="24"/>
          <w:szCs w:val="24"/>
          <w:lang w:eastAsia="zh-CN"/>
        </w:rPr>
        <w:t>)</w:t>
      </w:r>
      <w:r w:rsidRPr="007251D6">
        <w:rPr>
          <w:rFonts w:ascii="Book Antiqua" w:hAnsi="Book Antiqua" w:cs="Times New Roman"/>
          <w:color w:val="auto"/>
          <w:sz w:val="24"/>
          <w:szCs w:val="24"/>
        </w:rPr>
        <w:t>. Observations made from analys</w:t>
      </w:r>
      <w:r w:rsidR="003C5AC1" w:rsidRPr="007251D6">
        <w:rPr>
          <w:rFonts w:ascii="Book Antiqua" w:hAnsi="Book Antiqua" w:cs="Times New Roman"/>
          <w:color w:val="auto"/>
          <w:sz w:val="24"/>
          <w:szCs w:val="24"/>
        </w:rPr>
        <w:t>e</w:t>
      </w:r>
      <w:r w:rsidRPr="007251D6">
        <w:rPr>
          <w:rFonts w:ascii="Book Antiqua" w:hAnsi="Book Antiqua" w:cs="Times New Roman"/>
          <w:color w:val="auto"/>
          <w:sz w:val="24"/>
          <w:szCs w:val="24"/>
        </w:rPr>
        <w:t>s of tissue from patients as well as animal models continue to provide evidence that the pathological route taken by both AD and PD is related to their disease-specific proteins. The amyloidogenic proteins, amyloid beta</w:t>
      </w:r>
      <w:r w:rsidR="00FE4BB7" w:rsidRPr="007251D6">
        <w:rPr>
          <w:rFonts w:ascii="Book Antiqua" w:hAnsi="Book Antiqua" w:cs="Times New Roman"/>
          <w:color w:val="auto"/>
          <w:sz w:val="24"/>
          <w:szCs w:val="24"/>
        </w:rPr>
        <w:t xml:space="preserve"> peptide</w:t>
      </w:r>
      <w:r w:rsidRPr="007251D6">
        <w:rPr>
          <w:rFonts w:ascii="Book Antiqua" w:hAnsi="Book Antiqua" w:cs="Times New Roman"/>
          <w:color w:val="auto"/>
          <w:sz w:val="24"/>
          <w:szCs w:val="24"/>
        </w:rPr>
        <w:t xml:space="preserve"> (Aβ) in AD and alpha</w:t>
      </w:r>
      <w:r w:rsidR="00FE4BB7" w:rsidRPr="007251D6">
        <w:rPr>
          <w:rFonts w:ascii="Book Antiqua" w:hAnsi="Book Antiqua" w:cs="Times New Roman"/>
          <w:color w:val="auto"/>
          <w:sz w:val="24"/>
          <w:szCs w:val="24"/>
        </w:rPr>
        <w:t>-</w:t>
      </w:r>
      <w:r w:rsidR="00993E94" w:rsidRPr="007251D6">
        <w:rPr>
          <w:rFonts w:ascii="Book Antiqua" w:hAnsi="Book Antiqua" w:cs="Times New Roman"/>
          <w:color w:val="auto"/>
          <w:sz w:val="24"/>
          <w:szCs w:val="24"/>
        </w:rPr>
        <w:t>synuclein (α-syn) in PD</w:t>
      </w:r>
      <w:r w:rsidR="00867345" w:rsidRPr="007251D6">
        <w:rPr>
          <w:rFonts w:ascii="Book Antiqua" w:hAnsi="Book Antiqua" w:cs="Times New Roman"/>
          <w:color w:val="auto"/>
          <w:sz w:val="24"/>
          <w:szCs w:val="24"/>
        </w:rPr>
        <w:fldChar w:fldCharType="begin">
          <w:fldData xml:space="preserve">PEVuZE5vdGU+PENpdGU+PEF1dGhvcj5Db253YXk8L0F1dGhvcj48WWVhcj4yMDAwPC9ZZWFyPjxS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PGFiYnItMT5Qcm9jIE5hdGwgQWNhZCBTY2kgVSBTIEE8L2FiYnItMT48L3BlcmlvZGljYWw+PGFs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</w:fldData>
        </w:fldChar>
      </w:r>
      <w:r w:rsidR="00993E94"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PEVuZE5vdGU+PENpdGU+PEF1dGhvcj5Db253YXk8L0F1dGhvcj48WWVhcj4yMDAwPC9ZZWFyPjxS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PGFiYnItMT5Qcm9jIE5hdGwgQWNhZCBTY2kgVSBTIEE8L2FiYnItMT48L3BlcmlvZGljYWw+PGFs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</w:fldData>
        </w:fldChar>
      </w:r>
      <w:r w:rsidR="00993E94"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993E94" w:rsidRPr="007251D6">
        <w:rPr>
          <w:rFonts w:ascii="Book Antiqua" w:hAnsi="Book Antiqua" w:cs="Times New Roman"/>
          <w:noProof/>
          <w:color w:val="auto"/>
          <w:sz w:val="24"/>
          <w:szCs w:val="24"/>
          <w:vertAlign w:val="superscript"/>
        </w:rPr>
        <w:t>[</w:t>
      </w:r>
      <w:hyperlink w:anchor="_ENREF_1" w:tooltip="Conway, 2000 #172" w:history="1">
        <w:r w:rsidR="00A95A00" w:rsidRPr="007251D6">
          <w:rPr>
            <w:rFonts w:ascii="Book Antiqua" w:hAnsi="Book Antiqua" w:cs="Times New Roman"/>
            <w:noProof/>
            <w:color w:val="auto"/>
            <w:sz w:val="24"/>
            <w:szCs w:val="24"/>
            <w:vertAlign w:val="superscript"/>
          </w:rPr>
          <w:t>1</w:t>
        </w:r>
      </w:hyperlink>
      <w:r w:rsidR="00993E94"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have recently been shown to propagate throughout cerebral networks </w:t>
      </w:r>
      <w:r w:rsidR="003C5AC1" w:rsidRPr="007251D6">
        <w:rPr>
          <w:rFonts w:ascii="Book Antiqua" w:hAnsi="Book Antiqua" w:cs="Times New Roman"/>
          <w:color w:val="auto"/>
          <w:sz w:val="24"/>
          <w:szCs w:val="24"/>
        </w:rPr>
        <w:t>as</w:t>
      </w:r>
      <w:r w:rsidRPr="007251D6">
        <w:rPr>
          <w:rFonts w:ascii="Book Antiqua" w:hAnsi="Book Antiqua" w:cs="Times New Roman"/>
          <w:color w:val="auto"/>
          <w:sz w:val="24"/>
          <w:szCs w:val="24"/>
        </w:rPr>
        <w:t xml:space="preserve"> misfolded </w:t>
      </w:r>
      <w:r w:rsidR="003C5AC1" w:rsidRPr="007251D6">
        <w:rPr>
          <w:rFonts w:ascii="Book Antiqua" w:hAnsi="Book Antiqua" w:cs="Times New Roman"/>
          <w:color w:val="auto"/>
          <w:sz w:val="24"/>
          <w:szCs w:val="24"/>
        </w:rPr>
        <w:t>seeds</w:t>
      </w:r>
      <w:r w:rsidRPr="007251D6">
        <w:rPr>
          <w:rFonts w:ascii="Book Antiqua" w:hAnsi="Book Antiqua" w:cs="Times New Roman"/>
          <w:color w:val="auto"/>
          <w:sz w:val="24"/>
          <w:szCs w:val="24"/>
        </w:rPr>
        <w:t>. This has likened the</w:t>
      </w:r>
      <w:r w:rsidR="003C5AC1"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spread</w:t>
      </w:r>
      <w:r w:rsidR="003C5AC1" w:rsidRPr="007251D6">
        <w:rPr>
          <w:rFonts w:ascii="Book Antiqua" w:hAnsi="Book Antiqua" w:cs="Times New Roman"/>
          <w:color w:val="auto"/>
          <w:sz w:val="24"/>
          <w:szCs w:val="24"/>
        </w:rPr>
        <w:t xml:space="preserve"> of pathology</w:t>
      </w:r>
      <w:r w:rsidRPr="007251D6">
        <w:rPr>
          <w:rFonts w:ascii="Book Antiqua" w:hAnsi="Book Antiqua" w:cs="Times New Roman"/>
          <w:color w:val="auto"/>
          <w:sz w:val="24"/>
          <w:szCs w:val="24"/>
        </w:rPr>
        <w:t xml:space="preserve"> to that of prion diseases</w:t>
      </w:r>
      <w:r w:rsidR="003C5AC1"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3C5AC1" w:rsidRPr="007251D6">
        <w:rPr>
          <w:rFonts w:ascii="Book Antiqua" w:hAnsi="Book Antiqua" w:cs="Times New Roman"/>
          <w:color w:val="auto"/>
          <w:sz w:val="24"/>
          <w:szCs w:val="24"/>
        </w:rPr>
        <w:t>which</w:t>
      </w:r>
      <w:r w:rsidR="00993E94" w:rsidRPr="007251D6">
        <w:rPr>
          <w:rFonts w:ascii="Book Antiqua" w:hAnsi="Book Antiqua" w:cs="Times New Roman"/>
          <w:color w:val="auto"/>
          <w:sz w:val="24"/>
          <w:szCs w:val="24"/>
        </w:rPr>
        <w:t xml:space="preserve"> exhibit templating</w:t>
      </w:r>
      <w:r w:rsidR="00867345" w:rsidRPr="007251D6">
        <w:rPr>
          <w:rFonts w:ascii="Book Antiqua" w:hAnsi="Book Antiqua" w:cs="Times New Roman"/>
          <w:color w:val="auto"/>
          <w:sz w:val="24"/>
          <w:szCs w:val="24"/>
        </w:rPr>
        <w:fldChar w:fldCharType="begin"/>
      </w:r>
      <w:r w:rsidR="00993E94" w:rsidRPr="007251D6">
        <w:rPr>
          <w:rFonts w:ascii="Book Antiqua" w:hAnsi="Book Antiqua" w:cs="Times New Roman"/>
          <w:color w:val="auto"/>
          <w:sz w:val="24"/>
          <w:szCs w:val="24"/>
        </w:rPr>
        <w:instrText xml:space="preserve"> ADDIN EN.CITE &lt;EndNote&gt;&lt;Cite&gt;&lt;Author&gt;Hardy&lt;/Author&gt;&lt;Year&gt;2012&lt;/Year&gt;&lt;RecNum&gt;154&lt;/RecNum&gt;&lt;DisplayText&gt;&lt;style face="superscript"&gt;[2]&lt;/style&gt;&lt;/DisplayText&gt;&lt;record&gt;&lt;rec-number&gt;154&lt;/rec-number&gt;&lt;foreign-keys&gt;&lt;key app="EN" db-id="vzx2fv0vw22xfze9xflpwap5frp9a05pd909"&gt;154&lt;/key&gt;&lt;/foreign-keys&gt;&lt;ref-type name="Journal Article"&gt;17&lt;/ref-type&gt;&lt;contributors&gt;&lt;authors&gt;&lt;author&gt;Hardy, J.&lt;/author&gt;&lt;author&gt;Revesz, T.&lt;/author&gt;&lt;/authors&gt;&lt;/contributors&gt;&lt;auth-address&gt;Reta Lila Weston Laboratories and Department of Molecular Neuroscience, University College London Institute of Neurology, Queen Square, London.&lt;/auth-address&gt;&lt;titles&gt;&lt;title&gt;The spread of neurodegenerative disease&lt;/title&gt;&lt;secondary-title&gt;The New England journal of medicine&lt;/secondary-title&gt;&lt;alt-title&gt;N Engl J Med&lt;/alt-title&gt;&lt;/titles&gt;&lt;periodical&gt;&lt;full-title&gt;The New England journal of medicine&lt;/full-title&gt;&lt;abbr-1&gt;N Engl J Med&lt;/abbr-1&gt;&lt;/periodical&gt;&lt;alt-periodical&gt;&lt;full-title&gt;The New England journal of medicine&lt;/full-title&gt;&lt;abbr-1&gt;N Engl J Med&lt;/abbr-1&gt;&lt;/alt-periodical&gt;&lt;pages&gt;2126-8&lt;/pages&gt;&lt;volume&gt;366&lt;/volume&gt;&lt;number&gt;22&lt;/number&gt;&lt;edition&gt;2012/06/01&lt;/edition&gt;&lt;keywords&gt;&lt;keyword&gt;Animals&lt;/keyword&gt;&lt;keyword&gt;Brain/*pathology/physiopathology&lt;/keyword&gt;&lt;keyword&gt;Disease Progression&lt;/keyword&gt;&lt;keyword&gt;Humans&lt;/keyword&gt;&lt;keyword&gt;Neurodegenerative Diseases/*pathology/physiopathology&lt;/keyword&gt;&lt;keyword&gt;Neurofibrillary Tangles/pathology&lt;/keyword&gt;&lt;keyword&gt;Prion Diseases/transmission&lt;/keyword&gt;&lt;keyword&gt;Prions/pathogenicity&lt;/keyword&gt;&lt;keyword&gt;Protein Conformation&lt;/keyword&gt;&lt;keyword&gt;tau Proteins/*chemistry/metabolism&lt;/keyword&gt;&lt;/keywords&gt;&lt;dates&gt;&lt;year&gt;2012&lt;/year&gt;&lt;pub-dates&gt;&lt;date&gt;May 31&lt;/date&gt;&lt;/pub-dates&gt;&lt;/dates&gt;&lt;isbn&gt;1533-4406 (Electronic)&amp;#xD;0028-4793 (Linking)&lt;/isbn&gt;&lt;accession-num&gt;22646635&lt;/accession-num&gt;&lt;urls&gt;&lt;related-urls&gt;&lt;url&gt;http://www.ncbi.nlm.nih.gov/pubmed/22646635&lt;/url&gt;&lt;/related-urls&gt;&lt;/urls&gt;&lt;electronic-resource-num&gt;10.1056/NEJMcibr1202401&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993E94" w:rsidRPr="007251D6">
        <w:rPr>
          <w:rFonts w:ascii="Book Antiqua" w:hAnsi="Book Antiqua" w:cs="Times New Roman"/>
          <w:noProof/>
          <w:color w:val="auto"/>
          <w:sz w:val="24"/>
          <w:szCs w:val="24"/>
          <w:vertAlign w:val="superscript"/>
        </w:rPr>
        <w:t>[</w:t>
      </w:r>
      <w:hyperlink w:anchor="_ENREF_2" w:tooltip="Hardy, 2012 #154" w:history="1">
        <w:r w:rsidR="00A95A00" w:rsidRPr="007251D6">
          <w:rPr>
            <w:rFonts w:ascii="Book Antiqua" w:hAnsi="Book Antiqua" w:cs="Times New Roman"/>
            <w:noProof/>
            <w:color w:val="auto"/>
            <w:sz w:val="24"/>
            <w:szCs w:val="24"/>
            <w:vertAlign w:val="superscript"/>
          </w:rPr>
          <w:t>2</w:t>
        </w:r>
      </w:hyperlink>
      <w:r w:rsidR="00993E94"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a process where misfolded proteins can induce endogenous protein to misfold.</w:t>
      </w:r>
      <w:r w:rsidR="003D5FAF">
        <w:rPr>
          <w:rFonts w:ascii="Book Antiqua" w:hAnsi="Book Antiqua" w:cs="Times New Roman"/>
          <w:color w:val="auto"/>
          <w:sz w:val="24"/>
          <w:szCs w:val="24"/>
        </w:rPr>
        <w:t xml:space="preserve"> </w:t>
      </w:r>
    </w:p>
    <w:p w:rsidR="003947EA" w:rsidRPr="007251D6" w:rsidRDefault="00F63DBA" w:rsidP="003D5FAF">
      <w:pPr>
        <w:pStyle w:val="BodyA"/>
        <w:spacing w:after="0" w:line="360" w:lineRule="auto"/>
        <w:ind w:firstLineChars="100" w:firstLine="240"/>
        <w:jc w:val="both"/>
        <w:rPr>
          <w:rFonts w:ascii="Book Antiqua" w:eastAsia="Times New Roman" w:hAnsi="Book Antiqua" w:cs="Times New Roman"/>
          <w:color w:val="auto"/>
          <w:sz w:val="24"/>
          <w:szCs w:val="24"/>
        </w:rPr>
      </w:pPr>
      <w:r w:rsidRPr="007251D6">
        <w:rPr>
          <w:rFonts w:ascii="Book Antiqua" w:hAnsi="Book Antiqua" w:cs="Times New Roman"/>
          <w:color w:val="auto"/>
          <w:sz w:val="24"/>
          <w:szCs w:val="24"/>
        </w:rPr>
        <w:t>A</w:t>
      </w:r>
      <w:r w:rsidR="003D5FAF">
        <w:rPr>
          <w:rFonts w:ascii="Book Antiqua" w:eastAsiaTheme="minorEastAsia" w:hAnsi="Book Antiqua" w:cs="Times New Roman" w:hint="eastAsia"/>
          <w:color w:val="auto"/>
          <w:sz w:val="24"/>
          <w:szCs w:val="24"/>
          <w:lang w:eastAsia="zh-CN"/>
        </w:rPr>
        <w:t>D</w:t>
      </w:r>
      <w:r w:rsidRPr="007251D6">
        <w:rPr>
          <w:rFonts w:ascii="Book Antiqua" w:hAnsi="Book Antiqua" w:cs="Times New Roman"/>
          <w:color w:val="auto"/>
          <w:sz w:val="24"/>
          <w:szCs w:val="24"/>
        </w:rPr>
        <w:t xml:space="preserve"> and P</w:t>
      </w:r>
      <w:r w:rsidR="003D5FAF">
        <w:rPr>
          <w:rFonts w:ascii="Book Antiqua" w:eastAsiaTheme="minorEastAsia" w:hAnsi="Book Antiqua" w:cs="Times New Roman" w:hint="eastAsia"/>
          <w:color w:val="auto"/>
          <w:sz w:val="24"/>
          <w:szCs w:val="24"/>
          <w:lang w:eastAsia="zh-CN"/>
        </w:rPr>
        <w:t>D</w:t>
      </w:r>
      <w:r w:rsidRPr="007251D6">
        <w:rPr>
          <w:rFonts w:ascii="Book Antiqua" w:hAnsi="Book Antiqua" w:cs="Times New Roman"/>
          <w:color w:val="auto"/>
          <w:sz w:val="24"/>
          <w:szCs w:val="24"/>
        </w:rPr>
        <w:t xml:space="preserve"> are the two most prevalent neurodegenerative diseases worldwide. N</w:t>
      </w:r>
      <w:r w:rsidR="0069362E" w:rsidRPr="007251D6">
        <w:rPr>
          <w:rFonts w:ascii="Book Antiqua" w:hAnsi="Book Antiqua" w:cs="Times New Roman"/>
          <w:color w:val="auto"/>
          <w:sz w:val="24"/>
          <w:szCs w:val="24"/>
        </w:rPr>
        <w:t>either</w:t>
      </w:r>
      <w:r w:rsidRPr="007251D6">
        <w:rPr>
          <w:rFonts w:ascii="Book Antiqua" w:hAnsi="Book Antiqua" w:cs="Times New Roman"/>
          <w:color w:val="auto"/>
          <w:sz w:val="24"/>
          <w:szCs w:val="24"/>
        </w:rPr>
        <w:t xml:space="preserve"> race </w:t>
      </w:r>
      <w:r w:rsidR="00B72C75" w:rsidRPr="007251D6">
        <w:rPr>
          <w:rFonts w:ascii="Book Antiqua" w:hAnsi="Book Antiqua" w:cs="Times New Roman"/>
          <w:color w:val="auto"/>
          <w:sz w:val="24"/>
          <w:szCs w:val="24"/>
        </w:rPr>
        <w:t>n</w:t>
      </w:r>
      <w:r w:rsidRPr="007251D6">
        <w:rPr>
          <w:rFonts w:ascii="Book Antiqua" w:hAnsi="Book Antiqua" w:cs="Times New Roman"/>
          <w:color w:val="auto"/>
          <w:sz w:val="24"/>
          <w:szCs w:val="24"/>
        </w:rPr>
        <w:t xml:space="preserve">or gender is spared by either disease and cures for both have remained elusive. By 2010, 35.6 million people were living with AD, a number that is expected to double in the following two decades. </w:t>
      </w:r>
      <w:r w:rsidR="0036208E" w:rsidRPr="007251D6">
        <w:rPr>
          <w:rFonts w:ascii="Book Antiqua" w:hAnsi="Book Antiqua" w:cs="Times New Roman"/>
          <w:color w:val="auto"/>
          <w:sz w:val="24"/>
          <w:szCs w:val="24"/>
        </w:rPr>
        <w:t>P</w:t>
      </w:r>
      <w:r w:rsidR="003D5FAF">
        <w:rPr>
          <w:rFonts w:ascii="Book Antiqua" w:eastAsiaTheme="minorEastAsia" w:hAnsi="Book Antiqua" w:cs="Times New Roman" w:hint="eastAsia"/>
          <w:color w:val="auto"/>
          <w:sz w:val="24"/>
          <w:szCs w:val="24"/>
          <w:lang w:eastAsia="zh-CN"/>
        </w:rPr>
        <w:t>D</w:t>
      </w:r>
      <w:r w:rsidRPr="007251D6">
        <w:rPr>
          <w:rFonts w:ascii="Book Antiqua" w:hAnsi="Book Antiqua" w:cs="Times New Roman"/>
          <w:color w:val="auto"/>
          <w:sz w:val="24"/>
          <w:szCs w:val="24"/>
        </w:rPr>
        <w:t xml:space="preserve"> has a worldwide prevalence estimated at 7 million patients.</w:t>
      </w:r>
    </w:p>
    <w:p w:rsidR="003947EA" w:rsidRPr="007251D6" w:rsidRDefault="00F63DBA" w:rsidP="003D5FAF">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A</w:t>
      </w:r>
      <w:r w:rsidR="003D5FAF">
        <w:rPr>
          <w:rFonts w:ascii="Book Antiqua" w:eastAsiaTheme="minorEastAsia" w:hAnsi="Book Antiqua" w:cs="Times New Roman" w:hint="eastAsia"/>
          <w:color w:val="auto"/>
          <w:sz w:val="24"/>
          <w:szCs w:val="24"/>
          <w:lang w:eastAsia="zh-CN"/>
        </w:rPr>
        <w:t>D</w:t>
      </w:r>
      <w:r w:rsidRPr="007251D6">
        <w:rPr>
          <w:rFonts w:ascii="Book Antiqua" w:hAnsi="Book Antiqua" w:cs="Times New Roman"/>
          <w:color w:val="auto"/>
          <w:sz w:val="24"/>
          <w:szCs w:val="24"/>
        </w:rPr>
        <w:t xml:space="preserve"> is the most common cause of dementia and is characterized by a progressive loss of cognitive function, most noticeably in the form of memory loss. This can be followed</w:t>
      </w:r>
      <w:r w:rsidR="006B2435" w:rsidRPr="007251D6">
        <w:rPr>
          <w:rFonts w:ascii="Book Antiqua" w:hAnsi="Book Antiqua" w:cs="Times New Roman"/>
          <w:color w:val="auto"/>
          <w:sz w:val="24"/>
          <w:szCs w:val="24"/>
        </w:rPr>
        <w:t xml:space="preserve"> by</w:t>
      </w:r>
      <w:r w:rsidRPr="007251D6">
        <w:rPr>
          <w:rFonts w:ascii="Book Antiqua" w:hAnsi="Book Antiqua" w:cs="Times New Roman"/>
          <w:color w:val="auto"/>
          <w:sz w:val="24"/>
          <w:szCs w:val="24"/>
        </w:rPr>
        <w:t xml:space="preserve"> further dysfunction in language, visuospatial and executive systems. Hallmarks of AD include the presence of Aβ-containing amyloid (senile) plaques in the extracellular milieu of the CNS</w:t>
      </w:r>
      <w:r w:rsidR="003C5AC1" w:rsidRPr="007251D6">
        <w:rPr>
          <w:rFonts w:ascii="Book Antiqua" w:hAnsi="Book Antiqua" w:cs="Times New Roman"/>
          <w:color w:val="auto"/>
          <w:sz w:val="24"/>
          <w:szCs w:val="24"/>
        </w:rPr>
        <w:t xml:space="preserve"> and surrounding blood vessels as well as</w:t>
      </w:r>
      <w:r w:rsidRPr="007251D6">
        <w:rPr>
          <w:rFonts w:ascii="Book Antiqua" w:hAnsi="Book Antiqua" w:cs="Times New Roman"/>
          <w:color w:val="auto"/>
          <w:sz w:val="24"/>
          <w:szCs w:val="24"/>
        </w:rPr>
        <w:t xml:space="preserve"> neurofibrillary tangles (NFT) produced by intracellular aggregation of the microtubule associated protein Tau (τ). P</w:t>
      </w:r>
      <w:r w:rsidR="003D5FAF">
        <w:rPr>
          <w:rFonts w:ascii="Book Antiqua" w:eastAsiaTheme="minorEastAsia" w:hAnsi="Book Antiqua" w:cs="Times New Roman" w:hint="eastAsia"/>
          <w:color w:val="auto"/>
          <w:sz w:val="24"/>
          <w:szCs w:val="24"/>
          <w:lang w:eastAsia="zh-CN"/>
        </w:rPr>
        <w:t>D</w:t>
      </w:r>
      <w:r w:rsidRPr="007251D6">
        <w:rPr>
          <w:rFonts w:ascii="Book Antiqua" w:hAnsi="Book Antiqua" w:cs="Times New Roman"/>
          <w:color w:val="auto"/>
          <w:sz w:val="24"/>
          <w:szCs w:val="24"/>
        </w:rPr>
        <w:t xml:space="preserve"> is the most common </w:t>
      </w:r>
      <w:r w:rsidR="0069362E" w:rsidRPr="007251D6">
        <w:rPr>
          <w:rFonts w:ascii="Book Antiqua" w:hAnsi="Book Antiqua" w:cs="Times New Roman"/>
          <w:color w:val="auto"/>
          <w:sz w:val="24"/>
          <w:szCs w:val="24"/>
        </w:rPr>
        <w:t xml:space="preserve">cause </w:t>
      </w:r>
      <w:r w:rsidRPr="007251D6">
        <w:rPr>
          <w:rFonts w:ascii="Book Antiqua" w:hAnsi="Book Antiqua" w:cs="Times New Roman"/>
          <w:color w:val="auto"/>
          <w:sz w:val="24"/>
          <w:szCs w:val="24"/>
        </w:rPr>
        <w:t>of movement disorders and exhibits clinical symptoms that can be divided into two groups: the more apparent motor symptoms such as resting tremors, bradykinesia and loss of postural reflexes; and the non-motor symptoms such as olfactory dysfunction, sl</w:t>
      </w:r>
      <w:r w:rsidR="00993E94" w:rsidRPr="007251D6">
        <w:rPr>
          <w:rFonts w:ascii="Book Antiqua" w:hAnsi="Book Antiqua" w:cs="Times New Roman"/>
          <w:color w:val="auto"/>
          <w:sz w:val="24"/>
          <w:szCs w:val="24"/>
        </w:rPr>
        <w:t>eep disturbances and depression</w:t>
      </w:r>
      <w:r w:rsidR="00867345" w:rsidRPr="007251D6">
        <w:rPr>
          <w:rFonts w:ascii="Book Antiqua" w:hAnsi="Book Antiqua" w:cs="Times New Roman"/>
          <w:color w:val="auto"/>
          <w:sz w:val="24"/>
          <w:szCs w:val="24"/>
        </w:rPr>
        <w:fldChar w:fldCharType="begin"/>
      </w:r>
      <w:r w:rsidR="00993E94" w:rsidRPr="007251D6">
        <w:rPr>
          <w:rFonts w:ascii="Book Antiqua" w:hAnsi="Book Antiqua" w:cs="Times New Roman"/>
          <w:color w:val="auto"/>
          <w:sz w:val="24"/>
          <w:szCs w:val="24"/>
        </w:rPr>
        <w:instrText xml:space="preserve"> ADDIN EN.CITE &lt;EndNote&gt;&lt;Cite&gt;&lt;Author&gt;Waragai&lt;/Author&gt;&lt;Year&gt;2013&lt;/Year&gt;&lt;RecNum&gt;223&lt;/RecNum&gt;&lt;DisplayText&gt;&lt;style face="superscript"&gt;[3]&lt;/style&gt;&lt;/DisplayText&gt;&lt;record&gt;&lt;rec-number&gt;223&lt;/rec-number&gt;&lt;foreign-keys&gt;&lt;key app="EN" db-id="vzx2fv0vw22xfze9xflpwap5frp9a05pd909"&gt;223&lt;/key&gt;&lt;/foreign-keys&gt;&lt;ref-type name="Journal Article"&gt;17&lt;/ref-type&gt;&lt;contributors&gt;&lt;authors&gt;&lt;author&gt;Waragai, M.&lt;/author&gt;&lt;author&gt;Sekiyama, K.&lt;/author&gt;&lt;author&gt;Fujita, M.&lt;/author&gt;&lt;author&gt;Tokuda, T.&lt;/author&gt;&lt;author&gt;Hashimoto, M.&lt;/author&gt;&lt;/authors&gt;&lt;/contributors&gt;&lt;auth-address&gt;Tokyo Metropolitan Institute of Medical Science, Division of Sensory and Motor Systems, Tokyo 156-0057, Japan. waragai@kk.iij4u.or.jp&lt;/auth-address&gt;&lt;titles&gt;&lt;title&gt;Biomarkers for the diagnosis and management of Parkinson&amp;apos;s disease&lt;/title&gt;&lt;secondary-title&gt;Expert opinion on medical diagnostics&lt;/secondary-title&gt;&lt;alt-title&gt;Expert Opin Med Diagn&lt;/alt-title&gt;&lt;/titles&gt;&lt;periodical&gt;&lt;full-title&gt;Expert opinion on medical diagnostics&lt;/full-title&gt;&lt;abbr-1&gt;Expert Opin Med Diagn&lt;/abbr-1&gt;&lt;/periodical&gt;&lt;alt-periodical&gt;&lt;full-title&gt;Expert opinion on medical diagnostics&lt;/full-title&gt;&lt;abbr-1&gt;Expert Opin Med Diagn&lt;/abbr-1&gt;&lt;/alt-periodical&gt;&lt;pages&gt;71-83&lt;/pages&gt;&lt;volume&gt;7&lt;/volume&gt;&lt;number&gt;1&lt;/number&gt;&lt;edition&gt;2013/03/28&lt;/edition&gt;&lt;keywords&gt;&lt;keyword&gt;Biological Markers/metabolism&lt;/keyword&gt;&lt;keyword&gt;Humans&lt;/keyword&gt;&lt;keyword&gt;Parkinson Disease/*diagnosis/metabolism/*therapy&lt;/keyword&gt;&lt;/keywords&gt;&lt;dates&gt;&lt;year&gt;2013&lt;/year&gt;&lt;pub-dates&gt;&lt;date&gt;Jan&lt;/date&gt;&lt;/pub-dates&gt;&lt;/dates&gt;&lt;isbn&gt;1753-0067 (Electronic)&amp;#xD;1753-0059 (Linking)&lt;/isbn&gt;&lt;accession-num&gt;23530844&lt;/accession-num&gt;&lt;work-type&gt;Review&lt;/work-type&gt;&lt;urls&gt;&lt;related-urls&gt;&lt;url&gt;http://www.ncbi.nlm.nih.gov/pubmed/23530844&lt;/url&gt;&lt;/related-urls&gt;&lt;/urls&gt;&lt;electronic-resource-num&gt;10.1517/17530059.2013.733694&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993E94" w:rsidRPr="007251D6">
        <w:rPr>
          <w:rFonts w:ascii="Book Antiqua" w:hAnsi="Book Antiqua" w:cs="Times New Roman"/>
          <w:noProof/>
          <w:color w:val="auto"/>
          <w:sz w:val="24"/>
          <w:szCs w:val="24"/>
          <w:vertAlign w:val="superscript"/>
        </w:rPr>
        <w:t>[</w:t>
      </w:r>
      <w:hyperlink w:anchor="_ENREF_3" w:tooltip="Waragai, 2013 #223" w:history="1">
        <w:r w:rsidR="00A95A00" w:rsidRPr="007251D6">
          <w:rPr>
            <w:rFonts w:ascii="Book Antiqua" w:hAnsi="Book Antiqua" w:cs="Times New Roman"/>
            <w:noProof/>
            <w:color w:val="auto"/>
            <w:sz w:val="24"/>
            <w:szCs w:val="24"/>
            <w:vertAlign w:val="superscript"/>
          </w:rPr>
          <w:t>3</w:t>
        </w:r>
      </w:hyperlink>
      <w:r w:rsidR="00993E94"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133919"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3C5AC1" w:rsidRPr="007251D6">
        <w:rPr>
          <w:rFonts w:ascii="Book Antiqua" w:hAnsi="Book Antiqua" w:cs="Times New Roman"/>
          <w:color w:val="auto"/>
          <w:sz w:val="24"/>
          <w:szCs w:val="24"/>
        </w:rPr>
        <w:t xml:space="preserve">The </w:t>
      </w:r>
      <w:r w:rsidRPr="007251D6">
        <w:rPr>
          <w:rFonts w:ascii="Book Antiqua" w:hAnsi="Book Antiqua" w:cs="Times New Roman"/>
          <w:color w:val="auto"/>
          <w:sz w:val="24"/>
          <w:szCs w:val="24"/>
        </w:rPr>
        <w:t>pathology is characterized by the loss of dopaminergic neurons in the substantia nigra pars compacta (SNpc) of the midbrain and decreased levels of dopamine in regions of the striatum where SNpc neurons project. PD is also characterized by formation of α-syn-containing intracellular inclusions known a</w:t>
      </w:r>
      <w:r w:rsidR="00993E94" w:rsidRPr="007251D6">
        <w:rPr>
          <w:rFonts w:ascii="Book Antiqua" w:hAnsi="Book Antiqua" w:cs="Times New Roman"/>
          <w:color w:val="auto"/>
          <w:sz w:val="24"/>
          <w:szCs w:val="24"/>
        </w:rPr>
        <w:t>s Lewy bodies and Lewy neurites</w:t>
      </w:r>
      <w:r w:rsidR="00867345" w:rsidRPr="007251D6">
        <w:rPr>
          <w:rFonts w:ascii="Book Antiqua" w:hAnsi="Book Antiqua" w:cs="Times New Roman"/>
          <w:color w:val="auto"/>
          <w:sz w:val="24"/>
          <w:szCs w:val="24"/>
        </w:rPr>
        <w:fldChar w:fldCharType="begin"/>
      </w:r>
      <w:r w:rsidR="00993E94" w:rsidRPr="007251D6">
        <w:rPr>
          <w:rFonts w:ascii="Book Antiqua" w:hAnsi="Book Antiqua" w:cs="Times New Roman"/>
          <w:color w:val="auto"/>
          <w:sz w:val="24"/>
          <w:szCs w:val="24"/>
        </w:rPr>
        <w:instrText xml:space="preserve"> ADDIN EN.CITE &lt;EndNote&gt;&lt;Cite&gt;&lt;Author&gt;Cookson&lt;/Author&gt;&lt;Year&gt;2009&lt;/Year&gt;&lt;RecNum&gt;226&lt;/RecNum&gt;&lt;DisplayText&gt;&lt;style face="superscript"&gt;[4]&lt;/style&gt;&lt;/DisplayText&gt;&lt;record&gt;&lt;rec-number&gt;226&lt;/rec-number&gt;&lt;foreign-keys&gt;&lt;key app="EN" db-id="vzx2fv0vw22xfze9xflpwap5frp9a05pd909"&gt;226&lt;/key&gt;&lt;/foreign-keys&gt;&lt;ref-type name="Journal Article"&gt;17&lt;/ref-type&gt;&lt;contributors&gt;&lt;authors&gt;&lt;author&gt;Cookson, M. R.&lt;/author&gt;&lt;/authors&gt;&lt;/contributors&gt;&lt;auth-address&gt;Laboratory of Neurogenetics, National Institute on Aging, NIH, Building 35, Room 1A116, MSC 3707, 35 Convent Drive, Bethesda, MD 20982-3707, USA. cookson@mail.nih.gov.&lt;/auth-address&gt;&lt;titles&gt;&lt;title&gt;alpha-Synuclein and neuronal cell death&lt;/title&gt;&lt;secondary-title&gt;Molecular neurodegeneration&lt;/secondary-title&gt;&lt;alt-title&gt;Mol Neurodegener&lt;/alt-title&gt;&lt;/titles&gt;&lt;periodical&gt;&lt;full-title&gt;Molecular neurodegeneration&lt;/full-title&gt;&lt;abbr-1&gt;Mol Neurodegener&lt;/abbr-1&gt;&lt;/periodical&gt;&lt;alt-periodical&gt;&lt;full-title&gt;Molecular neurodegeneration&lt;/full-title&gt;&lt;abbr-1&gt;Mol Neurodegener&lt;/abbr-1&gt;&lt;/alt-periodical&gt;&lt;pages&gt;9&lt;/pages&gt;&lt;volume&gt;4&lt;/volume&gt;&lt;edition&gt;2009/02/06&lt;/edition&gt;&lt;dates&gt;&lt;year&gt;2009&lt;/year&gt;&lt;/dates&gt;&lt;isbn&gt;1750-1326 (Electronic)&amp;#xD;1750-1326 (Linking)&lt;/isbn&gt;&lt;accession-num&gt;19193223&lt;/accession-num&gt;&lt;urls&gt;&lt;related-urls&gt;&lt;url&gt;http://www.ncbi.nlm.nih.gov/pubmed/19193223&lt;/url&gt;&lt;/related-urls&gt;&lt;/urls&gt;&lt;custom2&gt;2646729&lt;/custom2&gt;&lt;electronic-resource-num&gt;10.1186/1750-1326-4-9&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993E94" w:rsidRPr="007251D6">
        <w:rPr>
          <w:rFonts w:ascii="Book Antiqua" w:hAnsi="Book Antiqua" w:cs="Times New Roman"/>
          <w:noProof/>
          <w:color w:val="auto"/>
          <w:sz w:val="24"/>
          <w:szCs w:val="24"/>
          <w:vertAlign w:val="superscript"/>
        </w:rPr>
        <w:t>[</w:t>
      </w:r>
      <w:hyperlink w:anchor="_ENREF_4" w:tooltip="Cookson, 2009 #226" w:history="1">
        <w:r w:rsidR="00A95A00" w:rsidRPr="007251D6">
          <w:rPr>
            <w:rFonts w:ascii="Book Antiqua" w:hAnsi="Book Antiqua" w:cs="Times New Roman"/>
            <w:noProof/>
            <w:color w:val="auto"/>
            <w:sz w:val="24"/>
            <w:szCs w:val="24"/>
            <w:vertAlign w:val="superscript"/>
          </w:rPr>
          <w:t>4</w:t>
        </w:r>
      </w:hyperlink>
      <w:r w:rsidR="00993E94"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7F0375" w:rsidRPr="007251D6">
        <w:rPr>
          <w:rFonts w:ascii="Book Antiqua" w:hAnsi="Book Antiqua" w:cs="Times New Roman"/>
          <w:color w:val="auto"/>
          <w:sz w:val="24"/>
          <w:szCs w:val="24"/>
        </w:rPr>
        <w:t xml:space="preserve"> </w:t>
      </w:r>
      <w:r w:rsidR="00E43014" w:rsidRPr="003D5FAF">
        <w:rPr>
          <w:rFonts w:ascii="Book Antiqua" w:hAnsi="Book Antiqua" w:cs="Times New Roman"/>
          <w:color w:val="auto"/>
          <w:sz w:val="24"/>
          <w:szCs w:val="24"/>
        </w:rPr>
        <w:t>The detection of a combination of amyloid plaques, neurofibrillary tangles and Lewy bodies in patients, signifying o</w:t>
      </w:r>
      <w:r w:rsidR="00E53318" w:rsidRPr="003D5FAF">
        <w:rPr>
          <w:rFonts w:ascii="Book Antiqua" w:hAnsi="Book Antiqua" w:cs="Times New Roman"/>
          <w:color w:val="auto"/>
          <w:sz w:val="24"/>
          <w:szCs w:val="24"/>
        </w:rPr>
        <w:t xml:space="preserve">verlapping pathology </w:t>
      </w:r>
      <w:r w:rsidR="00133919" w:rsidRPr="003D5FAF">
        <w:rPr>
          <w:rFonts w:ascii="Book Antiqua" w:hAnsi="Book Antiqua" w:cs="Times New Roman"/>
          <w:color w:val="auto"/>
          <w:sz w:val="24"/>
          <w:szCs w:val="24"/>
        </w:rPr>
        <w:t>of AD and PD</w:t>
      </w:r>
      <w:r w:rsidR="00E43014" w:rsidRPr="003D5FAF">
        <w:rPr>
          <w:rFonts w:ascii="Book Antiqua" w:hAnsi="Book Antiqua" w:cs="Times New Roman"/>
          <w:color w:val="auto"/>
          <w:sz w:val="24"/>
          <w:szCs w:val="24"/>
        </w:rPr>
        <w:t>,</w:t>
      </w:r>
      <w:r w:rsidR="00133919" w:rsidRPr="003D5FAF">
        <w:rPr>
          <w:rFonts w:ascii="Book Antiqua" w:hAnsi="Book Antiqua" w:cs="Times New Roman"/>
          <w:color w:val="auto"/>
          <w:sz w:val="24"/>
          <w:szCs w:val="24"/>
        </w:rPr>
        <w:t xml:space="preserve"> have led to the classification of the conditions Dementia with Lewy Bodies and Parkinson’s Disease Dementia</w:t>
      </w:r>
      <w:r w:rsidR="00EB1E4C" w:rsidRPr="003D5FAF">
        <w:rPr>
          <w:rFonts w:ascii="Book Antiqua" w:hAnsi="Book Antiqua" w:cs="Times New Roman"/>
          <w:color w:val="auto"/>
          <w:sz w:val="24"/>
          <w:szCs w:val="24"/>
        </w:rPr>
        <w:t xml:space="preserve">; </w:t>
      </w:r>
      <w:r w:rsidR="007D38EB" w:rsidRPr="003D5FAF">
        <w:rPr>
          <w:rFonts w:ascii="Book Antiqua" w:hAnsi="Book Antiqua" w:cs="Times New Roman"/>
          <w:color w:val="auto"/>
          <w:sz w:val="24"/>
          <w:szCs w:val="24"/>
        </w:rPr>
        <w:t>Dementia with Lewy Bodies</w:t>
      </w:r>
      <w:r w:rsidR="00EB1E4C" w:rsidRPr="003D5FAF">
        <w:rPr>
          <w:rFonts w:ascii="Book Antiqua" w:hAnsi="Book Antiqua" w:cs="Times New Roman"/>
          <w:color w:val="auto"/>
          <w:sz w:val="24"/>
          <w:szCs w:val="24"/>
        </w:rPr>
        <w:t xml:space="preserve"> patients demonstrate clinical dementia within 1 year of being diagnosed with PD while </w:t>
      </w:r>
      <w:r w:rsidR="007D38EB" w:rsidRPr="003D5FAF">
        <w:rPr>
          <w:rFonts w:ascii="Book Antiqua" w:hAnsi="Book Antiqua" w:cs="Times New Roman"/>
          <w:color w:val="auto"/>
          <w:sz w:val="24"/>
          <w:szCs w:val="24"/>
        </w:rPr>
        <w:t>Parkinson’s Disease Dementia</w:t>
      </w:r>
      <w:r w:rsidR="00EB1E4C" w:rsidRPr="003D5FAF">
        <w:rPr>
          <w:rFonts w:ascii="Book Antiqua" w:hAnsi="Book Antiqua" w:cs="Times New Roman"/>
          <w:color w:val="auto"/>
          <w:sz w:val="24"/>
          <w:szCs w:val="24"/>
        </w:rPr>
        <w:t xml:space="preserve"> patients </w:t>
      </w:r>
      <w:r w:rsidR="00E53318" w:rsidRPr="003D5FAF">
        <w:rPr>
          <w:rFonts w:ascii="Book Antiqua" w:hAnsi="Book Antiqua" w:cs="Times New Roman"/>
          <w:color w:val="auto"/>
          <w:sz w:val="24"/>
          <w:szCs w:val="24"/>
        </w:rPr>
        <w:t>exhibit dementia at later stages of PD</w:t>
      </w:r>
      <w:r w:rsidR="00867345" w:rsidRPr="003D5FAF">
        <w:rPr>
          <w:rFonts w:ascii="Book Antiqua" w:hAnsi="Book Antiqua" w:cs="Times New Roman"/>
          <w:color w:val="auto"/>
          <w:sz w:val="24"/>
          <w:szCs w:val="24"/>
        </w:rPr>
        <w:fldChar w:fldCharType="begin">
          <w:fldData xml:space="preserve">PEVuZE5vdGU+PENpdGU+PEF1dGhvcj5JcndpbjwvQXV0aG9yPjxZZWFyPjIwMTM8L1llYXI+PFJl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PEVuZE5vdGU+PENpdGU+PEF1dGhvcj5JcndpbjwvQXV0aG9yPjxZZWFyPjIwMTM8L1llYXI+PFJl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5" w:tooltip="Irwin, 2013 #990" w:history="1">
        <w:r w:rsidR="00A95A00" w:rsidRPr="003D5FAF">
          <w:rPr>
            <w:rFonts w:ascii="Book Antiqua" w:hAnsi="Book Antiqua" w:cs="Times New Roman"/>
            <w:noProof/>
            <w:color w:val="auto"/>
            <w:sz w:val="24"/>
            <w:szCs w:val="24"/>
            <w:vertAlign w:val="superscript"/>
          </w:rPr>
          <w:t>5</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7F0375" w:rsidRPr="003D5FAF">
        <w:rPr>
          <w:rFonts w:ascii="Book Antiqua" w:hAnsi="Book Antiqua" w:cs="Times New Roman"/>
          <w:color w:val="auto"/>
          <w:sz w:val="24"/>
          <w:szCs w:val="24"/>
        </w:rPr>
        <w:t>.</w:t>
      </w:r>
      <w:r w:rsidRPr="003D5FAF">
        <w:rPr>
          <w:rFonts w:ascii="Book Antiqua" w:hAnsi="Book Antiqua" w:cs="Times New Roman"/>
          <w:color w:val="auto"/>
          <w:sz w:val="24"/>
          <w:szCs w:val="24"/>
        </w:rPr>
        <w:t xml:space="preserve"> Both AD and PD are chronic illnesses </w:t>
      </w:r>
      <w:r w:rsidR="00A2681D" w:rsidRPr="003D5FAF">
        <w:rPr>
          <w:rFonts w:ascii="Book Antiqua" w:hAnsi="Book Antiqua" w:cs="Times New Roman"/>
          <w:color w:val="auto"/>
          <w:sz w:val="24"/>
          <w:szCs w:val="24"/>
        </w:rPr>
        <w:t>in which cl</w:t>
      </w:r>
      <w:r w:rsidR="00A2681D" w:rsidRPr="007251D6">
        <w:rPr>
          <w:rFonts w:ascii="Book Antiqua" w:hAnsi="Book Antiqua" w:cs="Times New Roman"/>
          <w:color w:val="auto"/>
          <w:sz w:val="24"/>
          <w:szCs w:val="24"/>
        </w:rPr>
        <w:t xml:space="preserve">inical </w:t>
      </w:r>
      <w:r w:rsidRPr="007251D6">
        <w:rPr>
          <w:rFonts w:ascii="Book Antiqua" w:hAnsi="Book Antiqua" w:cs="Times New Roman"/>
          <w:color w:val="auto"/>
          <w:sz w:val="24"/>
          <w:szCs w:val="24"/>
        </w:rPr>
        <w:t>symptoms may manifest many years after pathology has commenced. In AD, the accumulation of Aβ protein in the brai</w:t>
      </w:r>
      <w:r w:rsidR="00EC530C" w:rsidRPr="007251D6">
        <w:rPr>
          <w:rFonts w:ascii="Book Antiqua" w:hAnsi="Book Antiqua" w:cs="Times New Roman"/>
          <w:color w:val="auto"/>
          <w:sz w:val="24"/>
          <w:szCs w:val="24"/>
        </w:rPr>
        <w:t xml:space="preserve">n primarily </w:t>
      </w:r>
      <w:r w:rsidR="00D96A02" w:rsidRPr="007251D6">
        <w:rPr>
          <w:rFonts w:ascii="Book Antiqua" w:hAnsi="Book Antiqua" w:cs="Times New Roman"/>
          <w:color w:val="auto"/>
          <w:sz w:val="24"/>
          <w:szCs w:val="24"/>
        </w:rPr>
        <w:t>occur</w:t>
      </w:r>
      <w:r w:rsidR="00EC530C" w:rsidRPr="007251D6">
        <w:rPr>
          <w:rFonts w:ascii="Book Antiqua" w:hAnsi="Book Antiqua" w:cs="Times New Roman"/>
          <w:color w:val="auto"/>
          <w:sz w:val="24"/>
          <w:szCs w:val="24"/>
        </w:rPr>
        <w:t>s</w:t>
      </w:r>
      <w:r w:rsidR="00D96A02"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before the appearance of the first clinical symptom</w:t>
      </w:r>
      <w:r w:rsidR="00867345" w:rsidRPr="007251D6">
        <w:rPr>
          <w:rFonts w:ascii="Book Antiqua"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LCA3XTwvc3R5bGU+PC9EaXNwbGF5VGV4dD48cmVjb3JkPjxyZWMtbnVtYmVyPjg4PC9yZWMtbnVt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dGhvcj5TZXJyYW5vLVBvem88L0F1dGhvcj48WWVhcj4yMDExPC9ZZWFyPjxSZWNOdW0+OTU8L1Jl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LCA3XTwvc3R5bGU+PC9EaXNwbGF5VGV4dD48cmVjb3JkPjxyZWMtbnVtYmVyPjg4PC9yZWMtbnVt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dGhvcj5TZXJyYW5vLVBvem88L0F1dGhvcj48WWVhcj4yMDExPC9ZZWFyPjxSZWNOdW0+OTU8L1Jl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 w:tooltip="Braak, 1991 #88" w:history="1">
        <w:r w:rsidR="00A95A00" w:rsidRPr="007251D6">
          <w:rPr>
            <w:rFonts w:ascii="Book Antiqua" w:hAnsi="Book Antiqua" w:cs="Times New Roman"/>
            <w:noProof/>
            <w:color w:val="auto"/>
            <w:sz w:val="24"/>
            <w:szCs w:val="24"/>
            <w:vertAlign w:val="superscript"/>
          </w:rPr>
          <w:t>6</w:t>
        </w:r>
      </w:hyperlink>
      <w:r w:rsidR="003D3EF1" w:rsidRPr="007251D6">
        <w:rPr>
          <w:rFonts w:ascii="Book Antiqua" w:hAnsi="Book Antiqua" w:cs="Times New Roman"/>
          <w:noProof/>
          <w:color w:val="auto"/>
          <w:sz w:val="24"/>
          <w:szCs w:val="24"/>
          <w:vertAlign w:val="superscript"/>
        </w:rPr>
        <w:t>,</w:t>
      </w:r>
      <w:hyperlink w:anchor="_ENREF_7" w:tooltip="Serrano-Pozo, 2011 #95" w:history="1">
        <w:r w:rsidR="00A95A00" w:rsidRPr="007251D6">
          <w:rPr>
            <w:rFonts w:ascii="Book Antiqua" w:hAnsi="Book Antiqua" w:cs="Times New Roman"/>
            <w:noProof/>
            <w:color w:val="auto"/>
            <w:sz w:val="24"/>
            <w:szCs w:val="24"/>
            <w:vertAlign w:val="superscript"/>
          </w:rPr>
          <w:t>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D96A02" w:rsidRPr="007251D6">
        <w:rPr>
          <w:rFonts w:ascii="Book Antiqua" w:hAnsi="Book Antiqua" w:cs="Times New Roman"/>
          <w:color w:val="auto"/>
          <w:sz w:val="24"/>
          <w:szCs w:val="24"/>
        </w:rPr>
        <w:t xml:space="preserve"> Lewy bodies of PD also typically appear before the appea</w:t>
      </w:r>
      <w:r w:rsidR="007E1CC6" w:rsidRPr="007251D6">
        <w:rPr>
          <w:rFonts w:ascii="Book Antiqua" w:hAnsi="Book Antiqua" w:cs="Times New Roman"/>
          <w:color w:val="auto"/>
          <w:sz w:val="24"/>
          <w:szCs w:val="24"/>
        </w:rPr>
        <w:t>rance of a classic motor symptom</w:t>
      </w:r>
      <w:r w:rsidR="00867345" w:rsidRPr="007251D6">
        <w:rPr>
          <w:rFonts w:ascii="Book Antiqua" w:hAnsi="Book Antiqua" w:cs="Times New Roman"/>
          <w:color w:val="auto"/>
          <w:sz w:val="24"/>
          <w:szCs w:val="24"/>
        </w:rPr>
        <w:fldChar w:fldCharType="begin">
          <w:fldData xml:space="preserve">PEVuZE5vdGU+PENpdGU+PEF1dGhvcj5CcmFhazwvQXV0aG9yPjxZZWFyPjIwMDM8L1llYXI+PFJl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PEVuZE5vdGU+PENpdGU+PEF1dGhvcj5CcmFhazwvQXV0aG9yPjxZZWFyPjIwMDM8L1llYXI+PFJl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 w:tooltip="Braak, 2003 #321" w:history="1">
        <w:r w:rsidR="00A95A00" w:rsidRPr="007251D6">
          <w:rPr>
            <w:rFonts w:ascii="Book Antiqua" w:hAnsi="Book Antiqua" w:cs="Times New Roman"/>
            <w:noProof/>
            <w:color w:val="auto"/>
            <w:sz w:val="24"/>
            <w:szCs w:val="24"/>
            <w:vertAlign w:val="superscript"/>
          </w:rPr>
          <w:t>8</w:t>
        </w:r>
      </w:hyperlink>
      <w:r w:rsidR="003D5FAF">
        <w:rPr>
          <w:rFonts w:ascii="Book Antiqua" w:hAnsi="Book Antiqua" w:cs="Times New Roman"/>
          <w:noProof/>
          <w:color w:val="auto"/>
          <w:sz w:val="24"/>
          <w:szCs w:val="24"/>
          <w:vertAlign w:val="superscript"/>
        </w:rPr>
        <w:t>,</w:t>
      </w:r>
      <w:hyperlink w:anchor="_ENREF_9" w:tooltip="Halliday, 2010 #322" w:history="1">
        <w:r w:rsidR="00A95A00" w:rsidRPr="007251D6">
          <w:rPr>
            <w:rFonts w:ascii="Book Antiqua" w:hAnsi="Book Antiqua" w:cs="Times New Roman"/>
            <w:noProof/>
            <w:color w:val="auto"/>
            <w:sz w:val="24"/>
            <w:szCs w:val="24"/>
            <w:vertAlign w:val="superscript"/>
          </w:rPr>
          <w:t>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D96A02"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Despite linkage of both diseases to </w:t>
      </w:r>
      <w:r w:rsidR="006D532E" w:rsidRPr="007251D6">
        <w:rPr>
          <w:rFonts w:ascii="Book Antiqua" w:hAnsi="Book Antiqua" w:cs="Times New Roman"/>
          <w:color w:val="auto"/>
          <w:sz w:val="24"/>
          <w:szCs w:val="24"/>
        </w:rPr>
        <w:t>mutations in</w:t>
      </w:r>
      <w:r w:rsidRPr="007251D6">
        <w:rPr>
          <w:rFonts w:ascii="Book Antiqua" w:hAnsi="Book Antiqua" w:cs="Times New Roman"/>
          <w:color w:val="auto"/>
          <w:sz w:val="24"/>
          <w:szCs w:val="24"/>
        </w:rPr>
        <w:t xml:space="preserve"> certain genes, the majority of cases </w:t>
      </w:r>
      <w:r w:rsidR="0034520F" w:rsidRPr="007251D6">
        <w:rPr>
          <w:rFonts w:ascii="Book Antiqua" w:hAnsi="Book Antiqua" w:cs="Times New Roman"/>
          <w:color w:val="auto"/>
          <w:sz w:val="24"/>
          <w:szCs w:val="24"/>
        </w:rPr>
        <w:t>are</w:t>
      </w:r>
      <w:r w:rsidR="00FE4BB7"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sporadic </w:t>
      </w:r>
      <w:r w:rsidR="005E5B2F" w:rsidRPr="007251D6">
        <w:rPr>
          <w:rFonts w:ascii="Book Antiqua" w:hAnsi="Book Antiqua" w:cs="Times New Roman"/>
          <w:color w:val="auto"/>
          <w:sz w:val="24"/>
          <w:szCs w:val="24"/>
        </w:rPr>
        <w:t>in nature</w:t>
      </w:r>
      <w:r w:rsidRPr="007251D6">
        <w:rPr>
          <w:rFonts w:ascii="Book Antiqua" w:hAnsi="Book Antiqua" w:cs="Times New Roman"/>
          <w:color w:val="auto"/>
          <w:sz w:val="24"/>
          <w:szCs w:val="24"/>
        </w:rPr>
        <w:t>.</w:t>
      </w:r>
    </w:p>
    <w:p w:rsidR="00907AD4" w:rsidRPr="007251D6" w:rsidRDefault="00907AD4" w:rsidP="00EE33F2">
      <w:pPr>
        <w:pStyle w:val="BodyA"/>
        <w:spacing w:after="0" w:line="360" w:lineRule="auto"/>
        <w:jc w:val="both"/>
        <w:rPr>
          <w:rFonts w:ascii="Book Antiqua" w:eastAsia="Times New Roman" w:hAnsi="Book Antiqua" w:cs="Times New Roman"/>
          <w:b/>
          <w:color w:val="auto"/>
          <w:sz w:val="24"/>
          <w:szCs w:val="24"/>
        </w:rPr>
      </w:pPr>
    </w:p>
    <w:p w:rsidR="003947EA" w:rsidRPr="007251D6" w:rsidRDefault="009F0452" w:rsidP="00EE33F2">
      <w:pPr>
        <w:pStyle w:val="BodyA"/>
        <w:spacing w:after="0" w:line="360" w:lineRule="auto"/>
        <w:jc w:val="both"/>
        <w:rPr>
          <w:rFonts w:ascii="Book Antiqua" w:eastAsia="Times New Roman" w:hAnsi="Book Antiqua" w:cs="Times New Roman"/>
          <w:b/>
          <w:color w:val="auto"/>
          <w:sz w:val="24"/>
          <w:szCs w:val="24"/>
        </w:rPr>
      </w:pPr>
      <w:r w:rsidRPr="007251D6">
        <w:rPr>
          <w:rFonts w:ascii="Book Antiqua" w:hAnsi="Book Antiqua" w:cs="Times New Roman"/>
          <w:b/>
          <w:color w:val="auto"/>
          <w:sz w:val="24"/>
          <w:szCs w:val="24"/>
        </w:rPr>
        <w:t>AMYLOIDOGENIC PROTEINS</w:t>
      </w:r>
    </w:p>
    <w:p w:rsidR="0032246C" w:rsidRPr="003D5FAF" w:rsidRDefault="00F63DBA" w:rsidP="00EE33F2">
      <w:pPr>
        <w:pStyle w:val="BodyA"/>
        <w:spacing w:after="0" w:line="360" w:lineRule="auto"/>
        <w:jc w:val="both"/>
        <w:rPr>
          <w:rFonts w:ascii="Book Antiqua" w:eastAsia="Times New Roman" w:hAnsi="Book Antiqua" w:cs="Times New Roman"/>
          <w:color w:val="auto"/>
          <w:sz w:val="24"/>
          <w:szCs w:val="24"/>
        </w:rPr>
      </w:pPr>
      <w:r w:rsidRPr="007251D6">
        <w:rPr>
          <w:rFonts w:ascii="Book Antiqua" w:eastAsia="Times New Roman" w:hAnsi="Book Antiqua" w:cs="Times New Roman"/>
          <w:color w:val="auto"/>
          <w:sz w:val="24"/>
          <w:szCs w:val="24"/>
        </w:rPr>
        <w:t xml:space="preserve">Protein folding is a fragile event that requires specific environmental conditions. Subcellular processes exist to regulate and </w:t>
      </w:r>
      <w:r w:rsidR="00A2681D" w:rsidRPr="007251D6">
        <w:rPr>
          <w:rFonts w:ascii="Book Antiqua" w:eastAsia="Times New Roman" w:hAnsi="Book Antiqua" w:cs="Times New Roman"/>
          <w:color w:val="auto"/>
          <w:sz w:val="24"/>
          <w:szCs w:val="24"/>
        </w:rPr>
        <w:t xml:space="preserve">to </w:t>
      </w:r>
      <w:r w:rsidRPr="007251D6">
        <w:rPr>
          <w:rFonts w:ascii="Book Antiqua" w:eastAsia="Times New Roman" w:hAnsi="Book Antiqua" w:cs="Times New Roman"/>
          <w:color w:val="auto"/>
          <w:sz w:val="24"/>
          <w:szCs w:val="24"/>
        </w:rPr>
        <w:t xml:space="preserve">ensure the folding and stabilization of newly generated proteins into native conformations. Maintenance of pH, temperature and osmolarity as well as ensuring appropriate post-translational modifications of folded proteins ensure the stability required to perform the intended function. Disruption of these processes enhances the rate at which proteins adopt alternate secondary and tertiary structures, which in turn may </w:t>
      </w:r>
      <w:r w:rsidR="00F41FCE" w:rsidRPr="007251D6">
        <w:rPr>
          <w:rFonts w:ascii="Book Antiqua" w:eastAsia="Times New Roman" w:hAnsi="Book Antiqua" w:cs="Times New Roman"/>
          <w:color w:val="auto"/>
          <w:sz w:val="24"/>
          <w:szCs w:val="24"/>
        </w:rPr>
        <w:t>favor</w:t>
      </w:r>
      <w:r w:rsidRPr="007251D6">
        <w:rPr>
          <w:rFonts w:ascii="Book Antiqua" w:eastAsia="Times New Roman" w:hAnsi="Book Antiqua" w:cs="Times New Roman"/>
          <w:color w:val="auto"/>
          <w:sz w:val="24"/>
          <w:szCs w:val="24"/>
        </w:rPr>
        <w:t xml:space="preserve"> the production of misfolded conformers. It is now thought that </w:t>
      </w:r>
      <w:r w:rsidR="00A2681D" w:rsidRPr="007251D6">
        <w:rPr>
          <w:rFonts w:ascii="Book Antiqua" w:eastAsia="Times New Roman" w:hAnsi="Book Antiqua" w:cs="Times New Roman"/>
          <w:color w:val="auto"/>
          <w:sz w:val="24"/>
          <w:szCs w:val="24"/>
        </w:rPr>
        <w:t xml:space="preserve">subpopulations of </w:t>
      </w:r>
      <w:r w:rsidRPr="007251D6">
        <w:rPr>
          <w:rFonts w:ascii="Book Antiqua" w:eastAsia="Times New Roman" w:hAnsi="Book Antiqua" w:cs="Times New Roman"/>
          <w:color w:val="auto"/>
          <w:sz w:val="24"/>
          <w:szCs w:val="24"/>
        </w:rPr>
        <w:t xml:space="preserve">misfolded proteins can act as pro-aggregatory seeds that initiate a cascade of pathology in susceptible neuronal populations </w:t>
      </w:r>
      <w:r w:rsidR="00A2681D" w:rsidRPr="007251D6">
        <w:rPr>
          <w:rFonts w:ascii="Book Antiqua" w:eastAsia="Times New Roman" w:hAnsi="Book Antiqua" w:cs="Times New Roman"/>
          <w:color w:val="auto"/>
          <w:sz w:val="24"/>
          <w:szCs w:val="24"/>
        </w:rPr>
        <w:t>and</w:t>
      </w:r>
      <w:r w:rsidRPr="007251D6">
        <w:rPr>
          <w:rFonts w:ascii="Book Antiqua" w:eastAsia="Times New Roman" w:hAnsi="Book Antiqua" w:cs="Times New Roman"/>
          <w:color w:val="auto"/>
          <w:sz w:val="24"/>
          <w:szCs w:val="24"/>
        </w:rPr>
        <w:t xml:space="preserve"> may </w:t>
      </w:r>
      <w:r w:rsidR="00A2681D" w:rsidRPr="007251D6">
        <w:rPr>
          <w:rFonts w:ascii="Book Antiqua" w:eastAsia="Times New Roman" w:hAnsi="Book Antiqua" w:cs="Times New Roman"/>
          <w:color w:val="auto"/>
          <w:sz w:val="24"/>
          <w:szCs w:val="24"/>
        </w:rPr>
        <w:t xml:space="preserve">represent </w:t>
      </w:r>
      <w:r w:rsidRPr="007251D6">
        <w:rPr>
          <w:rFonts w:ascii="Book Antiqua" w:eastAsia="Times New Roman" w:hAnsi="Book Antiqua" w:cs="Times New Roman"/>
          <w:color w:val="auto"/>
          <w:sz w:val="24"/>
          <w:szCs w:val="24"/>
        </w:rPr>
        <w:t>the catastrophic event from which many neurodegenerative pathologies progress</w:t>
      </w:r>
      <w:r w:rsidR="00867345" w:rsidRPr="007251D6">
        <w:rPr>
          <w:rFonts w:ascii="Book Antiqua" w:eastAsia="Times New Roman" w:hAnsi="Book Antiqua" w:cs="Times New Roman"/>
          <w:color w:val="auto"/>
          <w:sz w:val="24"/>
          <w:szCs w:val="24"/>
        </w:rPr>
        <w:fldChar w:fldCharType="begin"/>
      </w:r>
      <w:r w:rsidR="003D3EF1" w:rsidRPr="007251D6">
        <w:rPr>
          <w:rFonts w:ascii="Book Antiqua" w:eastAsia="Times New Roman" w:hAnsi="Book Antiqua" w:cs="Times New Roman"/>
          <w:color w:val="auto"/>
          <w:sz w:val="24"/>
          <w:szCs w:val="24"/>
        </w:rPr>
        <w:instrText xml:space="preserve"> ADDIN EN.CITE &lt;EndNote&gt;&lt;Cite&gt;&lt;Author&gt;Aguzzi&lt;/Author&gt;&lt;Year&gt;2014&lt;/Year&gt;&lt;RecNum&gt;81&lt;/RecNum&gt;&lt;DisplayText&gt;&lt;style face="superscript"&gt;[10]&lt;/style&gt;&lt;/DisplayText&gt;&lt;record&gt;&lt;rec-number&gt;81&lt;/rec-number&gt;&lt;foreign-keys&gt;&lt;key app="EN" db-id="vzx2fv0vw22xfze9xflpwap5frp9a05pd909"&gt;81&lt;/key&gt;&lt;/foreign-keys&gt;&lt;ref-type name="Journal Article"&gt;17&lt;/ref-type&gt;&lt;contributors&gt;&lt;authors&gt;&lt;author&gt;Aguzzi, A.&lt;/author&gt;&lt;/authors&gt;&lt;/contributors&gt;&lt;auth-address&gt;Institute of Neuropathology, University Hospital Zurich, Zurich CH-8091,Switzerland.&lt;/auth-address&gt;&lt;titles&gt;&lt;title&gt;Neurodegeneration: Alzheimer&amp;apos;s disease under strain&lt;/title&gt;&lt;secondary-title&gt;Nature&lt;/secondary-title&gt;&lt;alt-title&gt;Nature&lt;/alt-title&gt;&lt;/titles&gt;&lt;periodical&gt;&lt;full-title&gt;Nature&lt;/full-title&gt;&lt;abbr-1&gt;Nature&lt;/abbr-1&gt;&lt;/periodical&gt;&lt;alt-periodical&gt;&lt;full-title&gt;Nature&lt;/full-title&gt;&lt;abbr-1&gt;Nature&lt;/abbr-1&gt;&lt;/alt-periodical&gt;&lt;pages&gt;32-4&lt;/pages&gt;&lt;volume&gt;512&lt;/volume&gt;&lt;number&gt;7512&lt;/number&gt;&lt;edition&gt;2014/08/08&lt;/edition&gt;&lt;dates&gt;&lt;year&gt;2014&lt;/year&gt;&lt;pub-dates&gt;&lt;date&gt;Aug 7&lt;/date&gt;&lt;/pub-dates&gt;&lt;/dates&gt;&lt;isbn&gt;1476-4687 (Electronic)&amp;#xD;0028-0836 (Linking)&lt;/isbn&gt;&lt;accession-num&gt;25100477&lt;/accession-num&gt;&lt;urls&gt;&lt;related-urls&gt;&lt;url&gt;http://www.ncbi.nlm.nih.gov/pubmed/25100477&lt;/url&gt;&lt;/related-urls&gt;&lt;/urls&gt;&lt;electronic-resource-num&gt;10.1038/512032a&lt;/electronic-resource-num&gt;&lt;language&gt;eng&lt;/language&gt;&lt;/record&gt;&lt;/Cite&gt;&lt;/EndNote&gt;</w:instrText>
      </w:r>
      <w:r w:rsidR="00867345" w:rsidRPr="007251D6">
        <w:rPr>
          <w:rFonts w:ascii="Book Antiqua" w:eastAsia="Times New Roman" w:hAnsi="Book Antiqua" w:cs="Times New Roman"/>
          <w:color w:val="auto"/>
          <w:sz w:val="24"/>
          <w:szCs w:val="24"/>
        </w:rPr>
        <w:fldChar w:fldCharType="separate"/>
      </w:r>
      <w:r w:rsidR="003D3EF1" w:rsidRPr="007251D6">
        <w:rPr>
          <w:rFonts w:ascii="Book Antiqua" w:eastAsia="Times New Roman" w:hAnsi="Book Antiqua" w:cs="Times New Roman"/>
          <w:noProof/>
          <w:color w:val="auto"/>
          <w:sz w:val="24"/>
          <w:szCs w:val="24"/>
          <w:vertAlign w:val="superscript"/>
        </w:rPr>
        <w:t>[</w:t>
      </w:r>
      <w:hyperlink w:anchor="_ENREF_10" w:tooltip="Aguzzi, 2014 #81" w:history="1">
        <w:r w:rsidR="00A95A00" w:rsidRPr="007251D6">
          <w:rPr>
            <w:rFonts w:ascii="Book Antiqua" w:eastAsia="Times New Roman" w:hAnsi="Book Antiqua" w:cs="Times New Roman"/>
            <w:noProof/>
            <w:color w:val="auto"/>
            <w:sz w:val="24"/>
            <w:szCs w:val="24"/>
            <w:vertAlign w:val="superscript"/>
          </w:rPr>
          <w:t>10</w:t>
        </w:r>
      </w:hyperlink>
      <w:r w:rsidR="003D3EF1" w:rsidRPr="007251D6">
        <w:rPr>
          <w:rFonts w:ascii="Book Antiqua" w:eastAsia="Times New Roman" w:hAnsi="Book Antiqua" w:cs="Times New Roman"/>
          <w:noProof/>
          <w:color w:val="auto"/>
          <w:sz w:val="24"/>
          <w:szCs w:val="24"/>
          <w:vertAlign w:val="superscript"/>
        </w:rPr>
        <w:t>]</w:t>
      </w:r>
      <w:r w:rsidR="00867345" w:rsidRPr="007251D6">
        <w:rPr>
          <w:rFonts w:ascii="Book Antiqua" w:eastAsia="Times New Roman" w:hAnsi="Book Antiqua" w:cs="Times New Roman"/>
          <w:color w:val="auto"/>
          <w:sz w:val="24"/>
          <w:szCs w:val="24"/>
        </w:rPr>
        <w:fldChar w:fldCharType="end"/>
      </w:r>
      <w:r w:rsidRPr="007251D6">
        <w:rPr>
          <w:rFonts w:ascii="Book Antiqua" w:eastAsia="Times New Roman" w:hAnsi="Book Antiqua" w:cs="Times New Roman"/>
          <w:color w:val="auto"/>
          <w:sz w:val="24"/>
          <w:szCs w:val="24"/>
        </w:rPr>
        <w:t>.</w:t>
      </w:r>
      <w:r w:rsidR="0032246C" w:rsidRPr="007251D6">
        <w:rPr>
          <w:rFonts w:ascii="Book Antiqua" w:eastAsia="Times New Roman" w:hAnsi="Book Antiqua" w:cs="Times New Roman"/>
          <w:color w:val="auto"/>
          <w:sz w:val="24"/>
          <w:szCs w:val="24"/>
        </w:rPr>
        <w:t xml:space="preserve"> </w:t>
      </w:r>
      <w:r w:rsidR="0032246C" w:rsidRPr="003D5FAF">
        <w:rPr>
          <w:rFonts w:ascii="Book Antiqua" w:eastAsia="Times New Roman" w:hAnsi="Book Antiqua" w:cs="Times New Roman"/>
          <w:color w:val="auto"/>
          <w:sz w:val="24"/>
          <w:szCs w:val="24"/>
        </w:rPr>
        <w:t>Misfolded structures accumulate leading to their deposition into insoluble lesions</w:t>
      </w:r>
      <w:r w:rsidR="00B01CC1" w:rsidRPr="003D5FAF">
        <w:rPr>
          <w:rFonts w:ascii="Book Antiqua" w:eastAsia="Times New Roman" w:hAnsi="Book Antiqua" w:cs="Times New Roman"/>
          <w:color w:val="auto"/>
          <w:sz w:val="24"/>
          <w:szCs w:val="24"/>
        </w:rPr>
        <w:t xml:space="preserve"> that spread throughout the central nervous system over time. These lesions can appear both intracellularly and extracellularly and are implicated in the development of neurodegenerative disease states.</w:t>
      </w:r>
      <w:r w:rsidR="00EF4BF5" w:rsidRPr="003D5FAF">
        <w:rPr>
          <w:rFonts w:ascii="Book Antiqua" w:eastAsia="Times New Roman" w:hAnsi="Book Antiqua" w:cs="Times New Roman"/>
          <w:color w:val="auto"/>
          <w:sz w:val="24"/>
          <w:szCs w:val="24"/>
        </w:rPr>
        <w:t xml:space="preserve"> Diseases such as A</w:t>
      </w:r>
      <w:r w:rsidR="003D5FAF">
        <w:rPr>
          <w:rFonts w:ascii="Book Antiqua" w:eastAsiaTheme="minorEastAsia" w:hAnsi="Book Antiqua" w:cs="Times New Roman" w:hint="eastAsia"/>
          <w:color w:val="auto"/>
          <w:sz w:val="24"/>
          <w:szCs w:val="24"/>
          <w:lang w:eastAsia="zh-CN"/>
        </w:rPr>
        <w:t>D</w:t>
      </w:r>
      <w:r w:rsidR="00EF4BF5" w:rsidRPr="003D5FAF">
        <w:rPr>
          <w:rFonts w:ascii="Book Antiqua" w:eastAsia="Times New Roman" w:hAnsi="Book Antiqua" w:cs="Times New Roman"/>
          <w:color w:val="auto"/>
          <w:sz w:val="24"/>
          <w:szCs w:val="24"/>
        </w:rPr>
        <w:t>, P</w:t>
      </w:r>
      <w:r w:rsidR="003D5FAF">
        <w:rPr>
          <w:rFonts w:ascii="Book Antiqua" w:eastAsiaTheme="minorEastAsia" w:hAnsi="Book Antiqua" w:cs="Times New Roman" w:hint="eastAsia"/>
          <w:color w:val="auto"/>
          <w:sz w:val="24"/>
          <w:szCs w:val="24"/>
          <w:lang w:eastAsia="zh-CN"/>
        </w:rPr>
        <w:t>D</w:t>
      </w:r>
      <w:r w:rsidR="008C407F" w:rsidRPr="003D5FAF">
        <w:rPr>
          <w:rFonts w:ascii="Book Antiqua" w:eastAsia="Times New Roman" w:hAnsi="Book Antiqua" w:cs="Times New Roman"/>
          <w:color w:val="auto"/>
          <w:sz w:val="24"/>
          <w:szCs w:val="24"/>
        </w:rPr>
        <w:t xml:space="preserve"> and </w:t>
      </w:r>
      <w:r w:rsidR="00EF4BF5" w:rsidRPr="003D5FAF">
        <w:rPr>
          <w:rFonts w:ascii="Book Antiqua" w:eastAsia="Times New Roman" w:hAnsi="Book Antiqua" w:cs="Times New Roman"/>
          <w:color w:val="auto"/>
          <w:sz w:val="24"/>
          <w:szCs w:val="24"/>
        </w:rPr>
        <w:t>Amyotrophic lateral sclerosis</w:t>
      </w:r>
      <w:r w:rsidR="008C407F" w:rsidRPr="003D5FAF">
        <w:rPr>
          <w:rFonts w:ascii="Book Antiqua" w:eastAsia="Times New Roman" w:hAnsi="Book Antiqua" w:cs="Times New Roman"/>
          <w:color w:val="auto"/>
          <w:sz w:val="24"/>
          <w:szCs w:val="24"/>
        </w:rPr>
        <w:t xml:space="preserve"> are characterized by the presence of these deposits </w:t>
      </w:r>
      <w:r w:rsidR="00085D17" w:rsidRPr="003D5FAF">
        <w:rPr>
          <w:rFonts w:ascii="Book Antiqua" w:eastAsia="Times New Roman" w:hAnsi="Book Antiqua" w:cs="Times New Roman"/>
          <w:color w:val="auto"/>
          <w:sz w:val="24"/>
          <w:szCs w:val="24"/>
        </w:rPr>
        <w:t>which</w:t>
      </w:r>
      <w:r w:rsidR="008C407F" w:rsidRPr="003D5FAF">
        <w:rPr>
          <w:rFonts w:ascii="Book Antiqua" w:eastAsia="Times New Roman" w:hAnsi="Book Antiqua" w:cs="Times New Roman"/>
          <w:color w:val="auto"/>
          <w:sz w:val="24"/>
          <w:szCs w:val="24"/>
        </w:rPr>
        <w:t xml:space="preserve"> are thought to spread in a prion-like </w:t>
      </w:r>
      <w:r w:rsidR="003D3EF1" w:rsidRPr="003D5FAF">
        <w:rPr>
          <w:rFonts w:ascii="Book Antiqua" w:eastAsia="Times New Roman" w:hAnsi="Book Antiqua" w:cs="Times New Roman"/>
          <w:color w:val="auto"/>
          <w:sz w:val="24"/>
          <w:szCs w:val="24"/>
        </w:rPr>
        <w:t>manner</w:t>
      </w:r>
      <w:r w:rsidR="00867345" w:rsidRPr="003D5FAF">
        <w:rPr>
          <w:rFonts w:ascii="Book Antiqua" w:eastAsia="Times New Roman" w:hAnsi="Book Antiqua" w:cs="Times New Roman"/>
          <w:color w:val="auto"/>
          <w:sz w:val="24"/>
          <w:szCs w:val="24"/>
        </w:rPr>
        <w:fldChar w:fldCharType="begin">
          <w:fldData xml:space="preserve">PEVuZE5vdGU+PENpdGU+PEF1dGhvcj5KdWNrZXI8L0F1dGhvcj48WWVhcj4yMDEzPC9ZZWFyPjxS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NDUtNTE8L3BhZ2VzPjx2b2x1bWU+NTAxPC92b2x1bWU+PG51bWJlcj43NDY1PC9udW1iZXI+PGVk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</w:fldData>
        </w:fldChar>
      </w:r>
      <w:r w:rsidR="003D3EF1" w:rsidRPr="003D5FAF">
        <w:rPr>
          <w:rFonts w:ascii="Book Antiqua" w:eastAsia="Times New Roman" w:hAnsi="Book Antiqua" w:cs="Times New Roman"/>
          <w:color w:val="auto"/>
          <w:sz w:val="24"/>
          <w:szCs w:val="24"/>
        </w:rPr>
        <w:instrText xml:space="preserve"> ADDIN EN.CITE </w:instrText>
      </w:r>
      <w:r w:rsidR="00867345" w:rsidRPr="003D5FAF">
        <w:rPr>
          <w:rFonts w:ascii="Book Antiqua" w:eastAsia="Times New Roman" w:hAnsi="Book Antiqua" w:cs="Times New Roman"/>
          <w:color w:val="auto"/>
          <w:sz w:val="24"/>
          <w:szCs w:val="24"/>
        </w:rPr>
        <w:fldChar w:fldCharType="begin">
          <w:fldData xml:space="preserve">PEVuZE5vdGU+PENpdGU+PEF1dGhvcj5KdWNrZXI8L0F1dGhvcj48WWVhcj4yMDEzPC9ZZWFyPjxS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</w:fldData>
        </w:fldChar>
      </w:r>
      <w:r w:rsidR="003D3EF1" w:rsidRPr="003D5FAF">
        <w:rPr>
          <w:rFonts w:ascii="Book Antiqua" w:eastAsia="Times New Roman" w:hAnsi="Book Antiqua" w:cs="Times New Roman"/>
          <w:color w:val="auto"/>
          <w:sz w:val="24"/>
          <w:szCs w:val="24"/>
        </w:rPr>
        <w:instrText xml:space="preserve"> ADDIN EN.CITE.DATA </w:instrText>
      </w:r>
      <w:r w:rsidR="00867345" w:rsidRPr="003D5FAF">
        <w:rPr>
          <w:rFonts w:ascii="Book Antiqua" w:eastAsia="Times New Roman" w:hAnsi="Book Antiqua" w:cs="Times New Roman"/>
          <w:color w:val="auto"/>
          <w:sz w:val="24"/>
          <w:szCs w:val="24"/>
        </w:rPr>
      </w:r>
      <w:r w:rsidR="00867345" w:rsidRPr="003D5FAF">
        <w:rPr>
          <w:rFonts w:ascii="Book Antiqua" w:eastAsia="Times New Roman" w:hAnsi="Book Antiqua" w:cs="Times New Roman"/>
          <w:color w:val="auto"/>
          <w:sz w:val="24"/>
          <w:szCs w:val="24"/>
        </w:rPr>
        <w:fldChar w:fldCharType="end"/>
      </w:r>
      <w:r w:rsidR="00867345" w:rsidRPr="003D5FAF">
        <w:rPr>
          <w:rFonts w:ascii="Book Antiqua" w:eastAsia="Times New Roman" w:hAnsi="Book Antiqua" w:cs="Times New Roman"/>
          <w:color w:val="auto"/>
          <w:sz w:val="24"/>
          <w:szCs w:val="24"/>
        </w:rPr>
      </w:r>
      <w:r w:rsidR="00867345" w:rsidRPr="003D5FAF">
        <w:rPr>
          <w:rFonts w:ascii="Book Antiqua" w:eastAsia="Times New Roman" w:hAnsi="Book Antiqua" w:cs="Times New Roman"/>
          <w:color w:val="auto"/>
          <w:sz w:val="24"/>
          <w:szCs w:val="24"/>
        </w:rPr>
        <w:fldChar w:fldCharType="separate"/>
      </w:r>
      <w:r w:rsidR="003D3EF1" w:rsidRPr="003D5FAF">
        <w:rPr>
          <w:rFonts w:ascii="Book Antiqua" w:eastAsia="Times New Roman" w:hAnsi="Book Antiqua" w:cs="Times New Roman"/>
          <w:noProof/>
          <w:color w:val="auto"/>
          <w:sz w:val="24"/>
          <w:szCs w:val="24"/>
          <w:vertAlign w:val="superscript"/>
        </w:rPr>
        <w:t>[</w:t>
      </w:r>
      <w:hyperlink w:anchor="_ENREF_11" w:tooltip="Jucker, 2013 #152" w:history="1">
        <w:r w:rsidR="00A95A00" w:rsidRPr="003D5FAF">
          <w:rPr>
            <w:rFonts w:ascii="Book Antiqua" w:eastAsia="Times New Roman" w:hAnsi="Book Antiqua" w:cs="Times New Roman"/>
            <w:noProof/>
            <w:color w:val="auto"/>
            <w:sz w:val="24"/>
            <w:szCs w:val="24"/>
            <w:vertAlign w:val="superscript"/>
          </w:rPr>
          <w:t>11</w:t>
        </w:r>
      </w:hyperlink>
      <w:r w:rsidR="003D3EF1" w:rsidRPr="003D5FAF">
        <w:rPr>
          <w:rFonts w:ascii="Book Antiqua" w:eastAsia="Times New Roman" w:hAnsi="Book Antiqua" w:cs="Times New Roman"/>
          <w:noProof/>
          <w:color w:val="auto"/>
          <w:sz w:val="24"/>
          <w:szCs w:val="24"/>
          <w:vertAlign w:val="superscript"/>
        </w:rPr>
        <w:t>]</w:t>
      </w:r>
      <w:r w:rsidR="00867345" w:rsidRPr="003D5FAF">
        <w:rPr>
          <w:rFonts w:ascii="Book Antiqua" w:eastAsia="Times New Roman" w:hAnsi="Book Antiqua" w:cs="Times New Roman"/>
          <w:color w:val="auto"/>
          <w:sz w:val="24"/>
          <w:szCs w:val="24"/>
        </w:rPr>
        <w:fldChar w:fldCharType="end"/>
      </w:r>
      <w:r w:rsidR="008C407F" w:rsidRPr="003D5FAF">
        <w:rPr>
          <w:rFonts w:ascii="Book Antiqua" w:eastAsia="Times New Roman" w:hAnsi="Book Antiqua" w:cs="Times New Roman"/>
          <w:color w:val="auto"/>
          <w:sz w:val="24"/>
          <w:szCs w:val="24"/>
        </w:rPr>
        <w:t>.</w:t>
      </w:r>
      <w:r w:rsidR="008C407F" w:rsidRPr="003D5FAF">
        <w:rPr>
          <w:rFonts w:ascii="Book Antiqua" w:eastAsia="Times New Roman" w:hAnsi="Book Antiqua" w:cs="Times New Roman"/>
          <w:b/>
          <w:color w:val="auto"/>
          <w:sz w:val="24"/>
          <w:szCs w:val="24"/>
        </w:rPr>
        <w:t xml:space="preserve"> </w:t>
      </w:r>
    </w:p>
    <w:p w:rsidR="003947EA" w:rsidRPr="007251D6" w:rsidRDefault="00085D17" w:rsidP="003D5FAF">
      <w:pPr>
        <w:pStyle w:val="BodyA"/>
        <w:spacing w:after="0" w:line="360" w:lineRule="auto"/>
        <w:ind w:firstLineChars="100" w:firstLine="240"/>
        <w:jc w:val="both"/>
        <w:rPr>
          <w:rFonts w:ascii="Book Antiqua" w:eastAsia="Times New Roman" w:hAnsi="Book Antiqua" w:cs="Times New Roman"/>
          <w:color w:val="auto"/>
          <w:sz w:val="24"/>
          <w:szCs w:val="24"/>
        </w:rPr>
      </w:pPr>
      <w:r w:rsidRPr="003D5FAF">
        <w:rPr>
          <w:rFonts w:ascii="Book Antiqua" w:hAnsi="Book Antiqua" w:cs="Times New Roman"/>
          <w:color w:val="auto"/>
          <w:sz w:val="24"/>
          <w:szCs w:val="24"/>
        </w:rPr>
        <w:t>In AD and PD,</w:t>
      </w:r>
      <w:r w:rsidR="00F63DBA" w:rsidRPr="003D5FAF">
        <w:rPr>
          <w:rFonts w:ascii="Book Antiqua" w:hAnsi="Book Antiqua" w:cs="Times New Roman"/>
          <w:color w:val="auto"/>
          <w:sz w:val="24"/>
          <w:szCs w:val="24"/>
        </w:rPr>
        <w:t xml:space="preserve"> supramolecular structures, amyloid fibrils, are formed through the accumulation of subunits rich in β-pleated sheet secondary structur</w:t>
      </w:r>
      <w:r w:rsidR="007E1CC6" w:rsidRPr="003D5FAF">
        <w:rPr>
          <w:rFonts w:ascii="Book Antiqua" w:hAnsi="Book Antiqua" w:cs="Times New Roman"/>
          <w:color w:val="auto"/>
          <w:sz w:val="24"/>
          <w:szCs w:val="24"/>
        </w:rPr>
        <w:t>e</w:t>
      </w:r>
      <w:r w:rsidR="00A36076" w:rsidRPr="003D5FAF">
        <w:rPr>
          <w:rFonts w:ascii="Book Antiqua" w:hAnsi="Book Antiqua" w:cs="Times New Roman"/>
          <w:color w:val="auto"/>
          <w:sz w:val="24"/>
          <w:szCs w:val="24"/>
        </w:rPr>
        <w:t xml:space="preserve"> (Fig</w:t>
      </w:r>
      <w:r w:rsidR="003D5FAF">
        <w:rPr>
          <w:rFonts w:ascii="Book Antiqua" w:eastAsiaTheme="minorEastAsia" w:hAnsi="Book Antiqua" w:cs="Times New Roman" w:hint="eastAsia"/>
          <w:color w:val="auto"/>
          <w:sz w:val="24"/>
          <w:szCs w:val="24"/>
          <w:lang w:eastAsia="zh-CN"/>
        </w:rPr>
        <w:t>ure</w:t>
      </w:r>
      <w:r w:rsidR="00A36076" w:rsidRPr="003D5FAF">
        <w:rPr>
          <w:rFonts w:ascii="Book Antiqua" w:hAnsi="Book Antiqua" w:cs="Times New Roman"/>
          <w:color w:val="auto"/>
          <w:sz w:val="24"/>
          <w:szCs w:val="24"/>
        </w:rPr>
        <w:t xml:space="preserve"> 1)</w:t>
      </w:r>
      <w:r w:rsidR="007E1CC6" w:rsidRPr="003D5FAF">
        <w:rPr>
          <w:rFonts w:ascii="Book Antiqua" w:hAnsi="Book Antiqua" w:cs="Times New Roman"/>
          <w:color w:val="auto"/>
          <w:sz w:val="24"/>
          <w:szCs w:val="24"/>
        </w:rPr>
        <w:t>. The disease-specific proteins</w:t>
      </w:r>
      <w:r w:rsidR="00F63DBA" w:rsidRPr="003D5FAF">
        <w:rPr>
          <w:rFonts w:ascii="Book Antiqua" w:hAnsi="Book Antiqua" w:cs="Times New Roman"/>
          <w:color w:val="auto"/>
          <w:sz w:val="24"/>
          <w:szCs w:val="24"/>
        </w:rPr>
        <w:t>, Aβ</w:t>
      </w:r>
      <w:r w:rsidR="00867345" w:rsidRPr="003D5FAF">
        <w:rPr>
          <w:rFonts w:ascii="Book Antiqua" w:hAnsi="Book Antiqua" w:cs="Times New Roman"/>
          <w:color w:val="auto"/>
          <w:sz w:val="24"/>
          <w:szCs w:val="24"/>
        </w:rPr>
        <w:fldChar w:fldCharType="begin">
          <w:fldData xml:space="preserve">PEVuZE5vdGU+PENpdGU+PEF1dGhvcj5MdWhyczwvQXV0aG9yPjxZZWFyPjIwMDU8L1llYXI+PFJl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PEVuZE5vdGU+PENpdGU+PEF1dGhvcj5MdWhyczwvQXV0aG9yPjxZZWFyPjIwMDU8L1llYXI+PFJl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12" w:tooltip="Luhrs, 2005 #3" w:history="1">
        <w:r w:rsidR="00A95A00" w:rsidRPr="003D5FAF">
          <w:rPr>
            <w:rFonts w:ascii="Book Antiqua" w:hAnsi="Book Antiqua" w:cs="Times New Roman"/>
            <w:noProof/>
            <w:color w:val="auto"/>
            <w:sz w:val="24"/>
            <w:szCs w:val="24"/>
            <w:vertAlign w:val="superscript"/>
          </w:rPr>
          <w:t>12</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7E1CC6" w:rsidRPr="003D5FAF">
        <w:rPr>
          <w:rFonts w:ascii="Book Antiqua" w:hAnsi="Book Antiqua" w:cs="Times New Roman"/>
          <w:color w:val="auto"/>
          <w:sz w:val="24"/>
          <w:szCs w:val="24"/>
        </w:rPr>
        <w:t xml:space="preserve"> and α-syn</w:t>
      </w:r>
      <w:r w:rsidR="00867345" w:rsidRPr="003D5FAF">
        <w:rPr>
          <w:rFonts w:ascii="Book Antiqua" w:hAnsi="Book Antiqua" w:cs="Times New Roman"/>
          <w:color w:val="auto"/>
          <w:sz w:val="24"/>
          <w:szCs w:val="24"/>
        </w:rPr>
        <w:fldChar w:fldCharType="begin">
          <w:fldData xml:space="preserve">PEVuZE5vdGU+PENpdGU+PEF1dGhvcj5WaWxhcjwvQXV0aG9yPjxZZWFyPjIwMDg8L1llYXI+PFJl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PEVuZE5vdGU+PENpdGU+PEF1dGhvcj5WaWxhcjwvQXV0aG9yPjxZZWFyPjIwMDg8L1llYXI+PFJl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13" w:tooltip="Vilar, 2008 #324" w:history="1">
        <w:r w:rsidR="00A95A00" w:rsidRPr="003D5FAF">
          <w:rPr>
            <w:rFonts w:ascii="Book Antiqua" w:hAnsi="Book Antiqua" w:cs="Times New Roman"/>
            <w:noProof/>
            <w:color w:val="auto"/>
            <w:sz w:val="24"/>
            <w:szCs w:val="24"/>
            <w:vertAlign w:val="superscript"/>
          </w:rPr>
          <w:t>13</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A2681D" w:rsidRPr="003D5FAF">
        <w:rPr>
          <w:rFonts w:ascii="Book Antiqua" w:hAnsi="Book Antiqua" w:cs="Times New Roman"/>
          <w:color w:val="auto"/>
          <w:sz w:val="24"/>
          <w:szCs w:val="24"/>
        </w:rPr>
        <w:t xml:space="preserve"> </w:t>
      </w:r>
      <w:r w:rsidR="00F63DBA" w:rsidRPr="003D5FAF">
        <w:rPr>
          <w:rFonts w:ascii="Book Antiqua" w:hAnsi="Book Antiqua" w:cs="Times New Roman"/>
          <w:color w:val="auto"/>
          <w:sz w:val="24"/>
          <w:szCs w:val="24"/>
        </w:rPr>
        <w:t>hav</w:t>
      </w:r>
      <w:r w:rsidR="00F63DBA" w:rsidRPr="007251D6">
        <w:rPr>
          <w:rFonts w:ascii="Book Antiqua" w:hAnsi="Book Antiqua" w:cs="Times New Roman"/>
          <w:color w:val="auto"/>
          <w:sz w:val="24"/>
          <w:szCs w:val="24"/>
        </w:rPr>
        <w:t xml:space="preserve">e been shown to adopt </w:t>
      </w:r>
      <w:r w:rsidR="00A2681D" w:rsidRPr="007251D6">
        <w:rPr>
          <w:rFonts w:ascii="Book Antiqua" w:hAnsi="Book Antiqua" w:cs="Times New Roman"/>
          <w:color w:val="auto"/>
          <w:sz w:val="24"/>
          <w:szCs w:val="24"/>
        </w:rPr>
        <w:t xml:space="preserve">secondary structures </w:t>
      </w:r>
      <w:r w:rsidR="00F63DBA" w:rsidRPr="007251D6">
        <w:rPr>
          <w:rFonts w:ascii="Book Antiqua" w:hAnsi="Book Antiqua" w:cs="Times New Roman"/>
          <w:color w:val="auto"/>
          <w:sz w:val="24"/>
          <w:szCs w:val="24"/>
        </w:rPr>
        <w:t>that allow for the formation of the cross β-structure characteristic of amyloid</w:t>
      </w:r>
      <w:r w:rsidR="00867345" w:rsidRPr="007251D6">
        <w:rPr>
          <w:rFonts w:ascii="Book Antiqua" w:hAnsi="Book Antiqua" w:cs="Times New Roman"/>
          <w:color w:val="auto"/>
          <w:sz w:val="24"/>
          <w:szCs w:val="24"/>
        </w:rPr>
        <w:fldChar w:fldCharType="begin">
          <w:fldData xml:space="preserve">PEVuZE5vdGU+PENpdGU+PEF1dGhvcj5Db253YXk8L0F1dGhvcj48WWVhcj4yMDAwPC9ZZWFyPjxS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PGFiYnItMT5Qcm9jIE5hdGwgQWNhZCBTY2kgVSBTIEE8L2FiYnItMT48L3BlcmlvZGljYWw+PGFs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</w:fldData>
        </w:fldChar>
      </w:r>
      <w:r w:rsidR="0075149F"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PEVuZE5vdGU+PENpdGU+PEF1dGhvcj5Db253YXk8L0F1dGhvcj48WWVhcj4yMDAwPC9ZZWFyPjxS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</w:fldData>
        </w:fldChar>
      </w:r>
      <w:r w:rsidR="0075149F"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75149F" w:rsidRPr="007251D6">
        <w:rPr>
          <w:rFonts w:ascii="Book Antiqua" w:hAnsi="Book Antiqua" w:cs="Times New Roman"/>
          <w:noProof/>
          <w:color w:val="auto"/>
          <w:sz w:val="24"/>
          <w:szCs w:val="24"/>
          <w:vertAlign w:val="superscript"/>
        </w:rPr>
        <w:t>[</w:t>
      </w:r>
      <w:hyperlink w:anchor="_ENREF_1" w:tooltip="Conway, 2000 #172" w:history="1">
        <w:r w:rsidR="00A95A00" w:rsidRPr="007251D6">
          <w:rPr>
            <w:rFonts w:ascii="Book Antiqua" w:hAnsi="Book Antiqua" w:cs="Times New Roman"/>
            <w:noProof/>
            <w:color w:val="auto"/>
            <w:sz w:val="24"/>
            <w:szCs w:val="24"/>
            <w:vertAlign w:val="superscript"/>
          </w:rPr>
          <w:t>1</w:t>
        </w:r>
      </w:hyperlink>
      <w:r w:rsidR="0075149F"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The </w:t>
      </w:r>
      <w:r w:rsidR="00A2681D" w:rsidRPr="007251D6">
        <w:rPr>
          <w:rFonts w:ascii="Book Antiqua" w:hAnsi="Book Antiqua" w:cs="Times New Roman"/>
          <w:color w:val="auto"/>
          <w:sz w:val="24"/>
          <w:szCs w:val="24"/>
        </w:rPr>
        <w:t>monomeric proteins</w:t>
      </w:r>
      <w:r w:rsidR="00F63DBA" w:rsidRPr="007251D6">
        <w:rPr>
          <w:rFonts w:ascii="Book Antiqua" w:hAnsi="Book Antiqua" w:cs="Times New Roman"/>
          <w:color w:val="auto"/>
          <w:sz w:val="24"/>
          <w:szCs w:val="24"/>
        </w:rPr>
        <w:t xml:space="preserve"> undergo a nucleation-dependent mechanism of aggregation to form oligomers, protofibrils and other intermediate structures</w:t>
      </w:r>
      <w:r w:rsidR="0034520F" w:rsidRPr="007251D6">
        <w:rPr>
          <w:rFonts w:ascii="Book Antiqua" w:hAnsi="Book Antiqua" w:cs="Times New Roman"/>
          <w:color w:val="auto"/>
          <w:sz w:val="24"/>
          <w:szCs w:val="24"/>
        </w:rPr>
        <w:t xml:space="preserve">. </w:t>
      </w:r>
      <w:r w:rsidR="00A2681D" w:rsidRPr="007251D6">
        <w:rPr>
          <w:rFonts w:ascii="Book Antiqua" w:hAnsi="Book Antiqua" w:cs="Times New Roman"/>
          <w:color w:val="auto"/>
          <w:sz w:val="24"/>
          <w:szCs w:val="24"/>
        </w:rPr>
        <w:t>Oligomers formed on</w:t>
      </w:r>
      <w:r w:rsidR="0034520F" w:rsidRPr="007251D6">
        <w:rPr>
          <w:rFonts w:ascii="Book Antiqua" w:hAnsi="Book Antiqua" w:cs="Times New Roman"/>
          <w:color w:val="auto"/>
          <w:sz w:val="24"/>
          <w:szCs w:val="24"/>
        </w:rPr>
        <w:t xml:space="preserve"> the</w:t>
      </w:r>
      <w:r w:rsidR="00A2681D" w:rsidRPr="007251D6">
        <w:rPr>
          <w:rFonts w:ascii="Book Antiqua" w:hAnsi="Book Antiqua" w:cs="Times New Roman"/>
          <w:color w:val="auto"/>
          <w:sz w:val="24"/>
          <w:szCs w:val="24"/>
        </w:rPr>
        <w:t xml:space="preserve"> amyloid</w:t>
      </w:r>
      <w:r w:rsidR="0034520F" w:rsidRPr="007251D6">
        <w:rPr>
          <w:rFonts w:ascii="Book Antiqua" w:hAnsi="Book Antiqua" w:cs="Times New Roman"/>
          <w:color w:val="auto"/>
          <w:sz w:val="24"/>
          <w:szCs w:val="24"/>
        </w:rPr>
        <w:t xml:space="preserve"> </w:t>
      </w:r>
      <w:r w:rsidR="00A2681D" w:rsidRPr="007251D6">
        <w:rPr>
          <w:rFonts w:ascii="Book Antiqua" w:hAnsi="Book Antiqua" w:cs="Times New Roman"/>
          <w:color w:val="auto"/>
          <w:sz w:val="24"/>
          <w:szCs w:val="24"/>
        </w:rPr>
        <w:t>aggregation</w:t>
      </w:r>
      <w:r w:rsidR="00A2681D" w:rsidRPr="007251D6" w:rsidDel="00A2681D">
        <w:rPr>
          <w:rFonts w:ascii="Book Antiqua" w:hAnsi="Book Antiqua" w:cs="Times New Roman"/>
          <w:color w:val="auto"/>
          <w:sz w:val="24"/>
          <w:szCs w:val="24"/>
        </w:rPr>
        <w:t xml:space="preserve"> </w:t>
      </w:r>
      <w:r w:rsidR="0034520F" w:rsidRPr="007251D6">
        <w:rPr>
          <w:rFonts w:ascii="Book Antiqua" w:hAnsi="Book Antiqua" w:cs="Times New Roman"/>
          <w:color w:val="auto"/>
          <w:sz w:val="24"/>
          <w:szCs w:val="24"/>
        </w:rPr>
        <w:t xml:space="preserve">pathway will eventually reach a fibrillar state while off-pathway </w:t>
      </w:r>
      <w:r w:rsidR="00A2681D" w:rsidRPr="007251D6">
        <w:rPr>
          <w:rFonts w:ascii="Book Antiqua" w:hAnsi="Book Antiqua" w:cs="Times New Roman"/>
          <w:color w:val="auto"/>
          <w:sz w:val="24"/>
          <w:szCs w:val="24"/>
        </w:rPr>
        <w:t xml:space="preserve">aggregates </w:t>
      </w:r>
      <w:r w:rsidR="00C50953" w:rsidRPr="007251D6">
        <w:rPr>
          <w:rFonts w:ascii="Book Antiqua" w:hAnsi="Book Antiqua" w:cs="Times New Roman"/>
          <w:color w:val="auto"/>
          <w:sz w:val="24"/>
          <w:szCs w:val="24"/>
        </w:rPr>
        <w:t xml:space="preserve">typically </w:t>
      </w:r>
      <w:r w:rsidR="0034520F" w:rsidRPr="007251D6">
        <w:rPr>
          <w:rFonts w:ascii="Book Antiqua" w:hAnsi="Book Antiqua" w:cs="Times New Roman"/>
          <w:color w:val="auto"/>
          <w:sz w:val="24"/>
          <w:szCs w:val="24"/>
        </w:rPr>
        <w:t>reach equilibrium</w:t>
      </w:r>
      <w:r w:rsidR="00C50953" w:rsidRPr="007251D6">
        <w:rPr>
          <w:rFonts w:ascii="Book Antiqua" w:hAnsi="Book Antiqua" w:cs="Times New Roman"/>
          <w:color w:val="auto"/>
          <w:sz w:val="24"/>
          <w:szCs w:val="24"/>
        </w:rPr>
        <w:t xml:space="preserve"> and terminate aggregation</w:t>
      </w:r>
      <w:r w:rsidR="0034520F" w:rsidRPr="007251D6">
        <w:rPr>
          <w:rFonts w:ascii="Book Antiqua" w:hAnsi="Book Antiqua" w:cs="Times New Roman"/>
          <w:color w:val="auto"/>
          <w:sz w:val="24"/>
          <w:szCs w:val="24"/>
        </w:rPr>
        <w:t xml:space="preserve"> in a prefibrillar state.</w:t>
      </w:r>
      <w:r w:rsidR="00C50953" w:rsidRPr="007251D6">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rPr>
        <w:t xml:space="preserve">Physicochemical </w:t>
      </w:r>
      <w:r w:rsidR="00A2681D" w:rsidRPr="007251D6">
        <w:rPr>
          <w:rFonts w:ascii="Book Antiqua" w:hAnsi="Book Antiqua" w:cs="Times New Roman"/>
          <w:color w:val="auto"/>
          <w:sz w:val="24"/>
          <w:szCs w:val="24"/>
        </w:rPr>
        <w:t xml:space="preserve">properties </w:t>
      </w:r>
      <w:r w:rsidR="00F63DBA" w:rsidRPr="007251D6">
        <w:rPr>
          <w:rFonts w:ascii="Book Antiqua" w:hAnsi="Book Antiqua" w:cs="Times New Roman"/>
          <w:color w:val="auto"/>
          <w:sz w:val="24"/>
          <w:szCs w:val="24"/>
        </w:rPr>
        <w:t xml:space="preserve">such as hydrophobicity, secondary structure propensities, charge and aromatic interactions underlie the propensity of </w:t>
      </w:r>
      <w:r w:rsidR="006B2435" w:rsidRPr="007251D6">
        <w:rPr>
          <w:rFonts w:ascii="Book Antiqua" w:hAnsi="Book Antiqua" w:cs="Times New Roman"/>
          <w:color w:val="auto"/>
          <w:sz w:val="24"/>
          <w:szCs w:val="24"/>
        </w:rPr>
        <w:t xml:space="preserve">these </w:t>
      </w:r>
      <w:r w:rsidR="00F63DBA" w:rsidRPr="007251D6">
        <w:rPr>
          <w:rFonts w:ascii="Book Antiqua" w:hAnsi="Book Antiqua" w:cs="Times New Roman"/>
          <w:color w:val="auto"/>
          <w:sz w:val="24"/>
          <w:szCs w:val="24"/>
        </w:rPr>
        <w:t>proteins an</w:t>
      </w:r>
      <w:r w:rsidR="00607E1D" w:rsidRPr="007251D6">
        <w:rPr>
          <w:rFonts w:ascii="Book Antiqua" w:hAnsi="Book Antiqua" w:cs="Times New Roman"/>
          <w:color w:val="auto"/>
          <w:sz w:val="24"/>
          <w:szCs w:val="24"/>
        </w:rPr>
        <w:t>d peptide fragments to aggregate</w: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4" w:tooltip="Porat, 2006 #349" w:history="1">
        <w:r w:rsidR="00A95A00" w:rsidRPr="007251D6">
          <w:rPr>
            <w:rFonts w:ascii="Book Antiqua" w:hAnsi="Book Antiqua" w:cs="Times New Roman"/>
            <w:noProof/>
            <w:color w:val="auto"/>
            <w:sz w:val="24"/>
            <w:szCs w:val="24"/>
            <w:vertAlign w:val="superscript"/>
          </w:rPr>
          <w:t>14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For both</w:t>
      </w:r>
      <w:r w:rsidR="00A2681D" w:rsidRPr="007251D6">
        <w:rPr>
          <w:rFonts w:ascii="Book Antiqua" w:hAnsi="Book Antiqua" w:cs="Times New Roman"/>
          <w:color w:val="auto"/>
          <w:sz w:val="24"/>
          <w:szCs w:val="24"/>
        </w:rPr>
        <w:t xml:space="preserve"> Aβ and α-syn</w:t>
      </w:r>
      <w:r w:rsidR="00F63DBA" w:rsidRPr="007251D6">
        <w:rPr>
          <w:rFonts w:ascii="Book Antiqua" w:hAnsi="Book Antiqua" w:cs="Times New Roman"/>
          <w:color w:val="auto"/>
          <w:sz w:val="24"/>
          <w:szCs w:val="24"/>
        </w:rPr>
        <w:t xml:space="preserve"> monomers, stabilization of a partially folded pre-molten globule-like state, either by lowering </w:t>
      </w:r>
      <w:r w:rsidR="00607E1D" w:rsidRPr="007251D6">
        <w:rPr>
          <w:rFonts w:ascii="Book Antiqua" w:hAnsi="Book Antiqua" w:cs="Times New Roman"/>
          <w:color w:val="auto"/>
          <w:sz w:val="24"/>
          <w:szCs w:val="24"/>
        </w:rPr>
        <w:t>of pH or increase in temperature</w:t>
      </w:r>
      <w:r w:rsidR="00867345" w:rsidRPr="007251D6">
        <w:rPr>
          <w:rFonts w:ascii="Book Antiqua" w:hAnsi="Book Antiqua" w:cs="Times New Roman"/>
          <w:color w:val="auto"/>
          <w:sz w:val="24"/>
          <w:szCs w:val="24"/>
        </w:rPr>
        <w:fldChar w:fldCharType="begin">
          <w:fldData xml:space="preserve">PEVuZE5vdGU+PENpdGU+PEF1dGhvcj5TdTwvQXV0aG9yPjxZZWFyPjIwMDE8L1llYXI+PFJlY051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PjxhYmJyLTE+SiBCaW9sIENoZW08L2FiYnItMT48L2FsdC1wZXJpb2RpY2FsPjxwYWdlcz4xMDcz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PEVuZE5vdGU+PENpdGU+PEF1dGhvcj5TdTwvQXV0aG9yPjxZZWFyPjIwMDE8L1llYXI+PFJlY051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5" w:tooltip="Su, 2001 #28" w:history="1">
        <w:r w:rsidR="00A95A00" w:rsidRPr="007251D6">
          <w:rPr>
            <w:rFonts w:ascii="Book Antiqua" w:hAnsi="Book Antiqua" w:cs="Times New Roman"/>
            <w:noProof/>
            <w:color w:val="auto"/>
            <w:sz w:val="24"/>
            <w:szCs w:val="24"/>
            <w:vertAlign w:val="superscript"/>
          </w:rPr>
          <w:t>15</w:t>
        </w:r>
      </w:hyperlink>
      <w:r w:rsidR="003D5FAF">
        <w:rPr>
          <w:rFonts w:ascii="Book Antiqua" w:hAnsi="Book Antiqua" w:cs="Times New Roman"/>
          <w:noProof/>
          <w:color w:val="auto"/>
          <w:sz w:val="24"/>
          <w:szCs w:val="24"/>
          <w:vertAlign w:val="superscript"/>
        </w:rPr>
        <w:t>,</w:t>
      </w:r>
      <w:hyperlink w:anchor="_ENREF_16" w:tooltip="Uversky, 2001 #118" w:history="1">
        <w:r w:rsidR="00A95A00" w:rsidRPr="007251D6">
          <w:rPr>
            <w:rFonts w:ascii="Book Antiqua" w:hAnsi="Book Antiqua" w:cs="Times New Roman"/>
            <w:noProof/>
            <w:color w:val="auto"/>
            <w:sz w:val="24"/>
            <w:szCs w:val="24"/>
            <w:vertAlign w:val="superscript"/>
          </w:rPr>
          <w:t>16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is believed to be the critical first step</w:t>
      </w:r>
      <w:r w:rsidR="00607E1D" w:rsidRPr="007251D6">
        <w:rPr>
          <w:rFonts w:ascii="Book Antiqua" w:hAnsi="Book Antiqua" w:cs="Times New Roman"/>
          <w:color w:val="auto"/>
          <w:sz w:val="24"/>
          <w:szCs w:val="24"/>
        </w:rPr>
        <w:t xml:space="preserve"> in the formation of the fibrils</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&lt;EndNote&gt;&lt;Cite&gt;&lt;Author&gt;Uversky&lt;/Author&gt;&lt;Year&gt;2004&lt;/Year&gt;&lt;RecNum&gt;37&lt;/RecNum&gt;&lt;DisplayText&gt;&lt;style face="superscript"&gt;[17]&lt;/style&gt;&lt;/DisplayText&gt;&lt;record&gt;&lt;rec-number&gt;37&lt;/rec-number&gt;&lt;foreign-keys&gt;&lt;key app="EN" db-id="vzx2fv0vw22xfze9xflpwap5frp9a05pd909"&gt;37&lt;/key&gt;&lt;/foreign-keys&gt;&lt;ref-type name="Journal Article"&gt;17&lt;/ref-type&gt;&lt;contributors&gt;&lt;authors&gt;&lt;author&gt;Uversky, V. N.&lt;/author&gt;&lt;author&gt;Fink, A. L.&lt;/author&gt;&lt;/authors&gt;&lt;/contributors&gt;&lt;auth-address&gt;Department of Chemistry and Biochemistry, University of California, Santa Cruz, CA 95064, USA. uversky@hydrogen.ucsc.edu&lt;/auth-address&gt;&lt;titles&gt;&lt;title&gt;Conformational constraints for amyloid fibrillation: the importance of being unfolded&lt;/title&gt;&lt;secondary-title&gt;Biochimica et biophysica acta&lt;/secondary-title&gt;&lt;alt-title&gt;Biochim Biophys Acta&lt;/alt-title&gt;&lt;/titles&gt;&lt;periodical&gt;&lt;full-title&gt;Biochimica et biophysica acta&lt;/full-title&gt;&lt;abbr-1&gt;Biochim Biophys Acta&lt;/abbr-1&gt;&lt;/periodical&gt;&lt;alt-periodical&gt;&lt;full-title&gt;Biochimica et biophysica acta&lt;/full-title&gt;&lt;abbr-1&gt;Biochim Biophys Acta&lt;/abbr-1&gt;&lt;/alt-periodical&gt;&lt;pages&gt;131-53&lt;/pages&gt;&lt;volume&gt;1698&lt;/volume&gt;&lt;number&gt;2&lt;/number&gt;&lt;edition&gt;2004/05/12&lt;/edition&gt;&lt;keywords&gt;&lt;keyword&gt;Amyloid/*metabolism/ultrastructure&lt;/keyword&gt;&lt;keyword&gt;Animals&lt;/keyword&gt;&lt;keyword&gt;Circular Dichroism&lt;/keyword&gt;&lt;keyword&gt;Colloids&lt;/keyword&gt;&lt;keyword&gt;Humans&lt;/keyword&gt;&lt;keyword&gt;Microscopy, Atomic Force&lt;/keyword&gt;&lt;keyword&gt;Microscopy, Electron&lt;/keyword&gt;&lt;keyword&gt;Protein Conformation&lt;/keyword&gt;&lt;keyword&gt;Protein Denaturation&lt;/keyword&gt;&lt;/keywords&gt;&lt;dates&gt;&lt;year&gt;2004&lt;/year&gt;&lt;pub-dates&gt;&lt;date&gt;May 6&lt;/date&gt;&lt;/pub-dates&gt;&lt;/dates&gt;&lt;isbn&gt;0006-3002 (Print)&amp;#xD;0006-3002 (Linking)&lt;/isbn&gt;&lt;accession-num&gt;15134647&lt;/accession-num&gt;&lt;work-type&gt;Research Support, Non-U.S. Gov&amp;apos;t&amp;#xD;Research Support, U.S. Gov&amp;apos;t, P.H.S.&amp;#xD;Review&lt;/work-type&gt;&lt;urls&gt;&lt;related-urls&gt;&lt;url&gt;http://www.ncbi.nlm.nih.gov/pubmed/15134647&lt;/url&gt;&lt;/related-urls&gt;&lt;/urls&gt;&lt;electronic-resource-num&gt;10.1016/j.bbapap.2003.12.008&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7" w:tooltip="Uversky, 2004 #37" w:history="1">
        <w:r w:rsidR="00A95A00" w:rsidRPr="007251D6">
          <w:rPr>
            <w:rFonts w:ascii="Book Antiqua" w:hAnsi="Book Antiqua" w:cs="Times New Roman"/>
            <w:noProof/>
            <w:color w:val="auto"/>
            <w:sz w:val="24"/>
            <w:szCs w:val="24"/>
            <w:vertAlign w:val="superscript"/>
          </w:rPr>
          <w:t>17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Fibrils are metastable structures that, once formed, may represent lower energy states than the native protein structure. Th</w:t>
      </w:r>
      <w:r w:rsidR="00A2681D" w:rsidRPr="007251D6">
        <w:rPr>
          <w:rFonts w:ascii="Book Antiqua" w:hAnsi="Book Antiqua" w:cs="Times New Roman"/>
          <w:color w:val="auto"/>
          <w:sz w:val="24"/>
          <w:szCs w:val="24"/>
        </w:rPr>
        <w:t>e</w:t>
      </w:r>
      <w:r w:rsidR="00F63DBA" w:rsidRPr="007251D6">
        <w:rPr>
          <w:rFonts w:ascii="Book Antiqua" w:hAnsi="Book Antiqua" w:cs="Times New Roman"/>
          <w:color w:val="auto"/>
          <w:sz w:val="24"/>
          <w:szCs w:val="24"/>
        </w:rPr>
        <w:t xml:space="preserve"> stability is strengthened by dehydration of misfolded species, a process promoted by binding of ligands that render the </w:t>
      </w:r>
      <w:r w:rsidR="005C6912" w:rsidRPr="007251D6">
        <w:rPr>
          <w:rFonts w:ascii="Book Antiqua" w:hAnsi="Book Antiqua" w:cs="Times New Roman"/>
          <w:color w:val="auto"/>
          <w:sz w:val="24"/>
          <w:szCs w:val="24"/>
        </w:rPr>
        <w:t>protein less solvent-accessible</w:t>
      </w:r>
      <w:r w:rsidR="00867345" w:rsidRPr="007251D6">
        <w:rPr>
          <w:rFonts w:ascii="Book Antiqua" w:hAnsi="Book Antiqua" w:cs="Times New Roman"/>
          <w:color w:val="auto"/>
          <w:sz w:val="24"/>
          <w:szCs w:val="24"/>
        </w:rPr>
        <w:fldChar w:fldCharType="begin">
          <w:fldData xml:space="preserve">PEVuZE5vdGU+PENpdGU+PEF1dGhvcj5TaWx2YTwvQXV0aG9yPjxZZWFyPjIwMTA8L1llYXI+PFJl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PEVuZE5vdGU+PENpdGU+PEF1dGhvcj5TaWx2YTwvQXV0aG9yPjxZZWFyPjIwMTA8L1llYXI+PFJl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8" w:tooltip="Silva, 2010 #636" w:history="1">
        <w:r w:rsidR="00A95A00" w:rsidRPr="007251D6">
          <w:rPr>
            <w:rFonts w:ascii="Book Antiqua" w:hAnsi="Book Antiqua" w:cs="Times New Roman"/>
            <w:noProof/>
            <w:color w:val="auto"/>
            <w:sz w:val="24"/>
            <w:szCs w:val="24"/>
            <w:vertAlign w:val="superscript"/>
          </w:rPr>
          <w:t>18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5C6912"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rPr>
        <w:t xml:space="preserve"> </w:t>
      </w:r>
      <w:r w:rsidR="00260878" w:rsidRPr="007251D6">
        <w:rPr>
          <w:rFonts w:ascii="Book Antiqua" w:hAnsi="Book Antiqua" w:cs="Times New Roman"/>
          <w:color w:val="auto"/>
          <w:sz w:val="24"/>
          <w:szCs w:val="24"/>
        </w:rPr>
        <w:t>Surfaces that promote clustering of Aβ and α-syn, then, likely promote fibrillization</w:t>
      </w:r>
      <w:r w:rsidR="00797F66"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rPr>
        <w:t xml:space="preserve"> </w:t>
      </w:r>
      <w:r w:rsidR="00271B0A" w:rsidRPr="007251D6">
        <w:rPr>
          <w:rFonts w:ascii="Book Antiqua" w:hAnsi="Book Antiqua" w:cs="Times New Roman"/>
          <w:color w:val="auto"/>
          <w:sz w:val="24"/>
          <w:szCs w:val="24"/>
        </w:rPr>
        <w:t>Several events promote protein misfolding and must be actively countered</w:t>
      </w:r>
      <w:r w:rsidR="00936202" w:rsidRPr="007251D6">
        <w:rPr>
          <w:rFonts w:ascii="Book Antiqua" w:hAnsi="Book Antiqua" w:cs="Times New Roman"/>
          <w:color w:val="auto"/>
          <w:sz w:val="24"/>
          <w:szCs w:val="24"/>
        </w:rPr>
        <w:t xml:space="preserve">. </w:t>
      </w:r>
    </w:p>
    <w:p w:rsidR="003947EA" w:rsidRPr="007251D6" w:rsidRDefault="006D532E" w:rsidP="003D5FAF">
      <w:pPr>
        <w:pStyle w:val="BodyA"/>
        <w:spacing w:after="0" w:line="360" w:lineRule="auto"/>
        <w:ind w:firstLineChars="100" w:firstLine="240"/>
        <w:jc w:val="both"/>
        <w:rPr>
          <w:rFonts w:ascii="Book Antiqua" w:eastAsia="Times New Roman" w:hAnsi="Book Antiqua" w:cs="Times New Roman"/>
          <w:color w:val="auto"/>
          <w:sz w:val="24"/>
          <w:szCs w:val="24"/>
        </w:rPr>
      </w:pPr>
      <w:r w:rsidRPr="007251D6">
        <w:rPr>
          <w:rFonts w:ascii="Book Antiqua" w:hAnsi="Book Antiqua" w:cs="Times New Roman"/>
          <w:color w:val="auto"/>
          <w:sz w:val="24"/>
          <w:szCs w:val="24"/>
        </w:rPr>
        <w:t>Aβ</w:t>
      </w:r>
      <w:r w:rsidRPr="007251D6" w:rsidDel="006D532E">
        <w:rPr>
          <w:rFonts w:ascii="Book Antiqua" w:eastAsia="Times New Roman" w:hAnsi="Book Antiqua" w:cs="Times New Roman"/>
          <w:color w:val="auto"/>
          <w:sz w:val="24"/>
          <w:szCs w:val="24"/>
        </w:rPr>
        <w:t xml:space="preserve"> </w:t>
      </w:r>
      <w:r w:rsidR="00BC6A76" w:rsidRPr="007251D6">
        <w:rPr>
          <w:rFonts w:ascii="Book Antiqua" w:eastAsia="Times New Roman" w:hAnsi="Book Antiqua" w:cs="Times New Roman"/>
          <w:color w:val="auto"/>
          <w:sz w:val="24"/>
          <w:szCs w:val="24"/>
        </w:rPr>
        <w:t>ranges</w:t>
      </w:r>
      <w:r w:rsidR="00F63DBA" w:rsidRPr="007251D6">
        <w:rPr>
          <w:rFonts w:ascii="Book Antiqua" w:eastAsia="Times New Roman" w:hAnsi="Book Antiqua" w:cs="Times New Roman"/>
          <w:color w:val="auto"/>
          <w:sz w:val="24"/>
          <w:szCs w:val="24"/>
        </w:rPr>
        <w:t xml:space="preserve"> in length from 36-43 amino acid residues and is formed by the cleavage of the</w:t>
      </w:r>
      <w:r w:rsidR="00FE4BB7" w:rsidRPr="007251D6">
        <w:rPr>
          <w:rFonts w:ascii="Book Antiqua" w:eastAsia="Times New Roman" w:hAnsi="Book Antiqua" w:cs="Times New Roman"/>
          <w:color w:val="auto"/>
          <w:sz w:val="24"/>
          <w:szCs w:val="24"/>
        </w:rPr>
        <w:t xml:space="preserve"> single</w:t>
      </w:r>
      <w:r w:rsidR="00F63DBA" w:rsidRPr="007251D6">
        <w:rPr>
          <w:rFonts w:ascii="Book Antiqua" w:eastAsia="Times New Roman" w:hAnsi="Book Antiqua" w:cs="Times New Roman"/>
          <w:color w:val="auto"/>
          <w:sz w:val="24"/>
          <w:szCs w:val="24"/>
        </w:rPr>
        <w:t xml:space="preserve"> transmembrane protein amyloid precursor protein (APP). The actions of two proteolytic </w:t>
      </w:r>
      <w:r w:rsidRPr="007251D6">
        <w:rPr>
          <w:rFonts w:ascii="Book Antiqua" w:eastAsia="Times New Roman" w:hAnsi="Book Antiqua" w:cs="Times New Roman"/>
          <w:color w:val="auto"/>
          <w:sz w:val="24"/>
          <w:szCs w:val="24"/>
        </w:rPr>
        <w:t>events</w:t>
      </w:r>
      <w:r w:rsidR="00F63DBA" w:rsidRPr="007251D6">
        <w:rPr>
          <w:rFonts w:ascii="Book Antiqua" w:eastAsia="Times New Roman" w:hAnsi="Book Antiqua" w:cs="Times New Roman"/>
          <w:color w:val="auto"/>
          <w:sz w:val="24"/>
          <w:szCs w:val="24"/>
        </w:rPr>
        <w:t xml:space="preserve">, </w:t>
      </w:r>
      <w:r w:rsidR="006D7956" w:rsidRPr="007251D6">
        <w:rPr>
          <w:rFonts w:ascii="Book Antiqua" w:eastAsia="Times New Roman" w:hAnsi="Book Antiqua" w:cs="Times New Roman"/>
          <w:color w:val="auto"/>
          <w:sz w:val="24"/>
          <w:szCs w:val="24"/>
        </w:rPr>
        <w:t xml:space="preserve">the enzyme </w:t>
      </w:r>
      <w:r w:rsidR="00F63DBA" w:rsidRPr="007251D6">
        <w:rPr>
          <w:rFonts w:ascii="Book Antiqua" w:eastAsia="Times New Roman" w:hAnsi="Book Antiqua" w:cs="Times New Roman"/>
          <w:color w:val="auto"/>
          <w:sz w:val="24"/>
          <w:szCs w:val="24"/>
        </w:rPr>
        <w:t>beta (</w:t>
      </w:r>
      <w:r w:rsidR="00F63DBA" w:rsidRPr="007251D6">
        <w:rPr>
          <w:rFonts w:ascii="Book Antiqua" w:hAnsi="Book Antiqua" w:cs="Times New Roman"/>
          <w:color w:val="auto"/>
          <w:sz w:val="24"/>
          <w:szCs w:val="24"/>
        </w:rPr>
        <w:t>β</w:t>
      </w:r>
      <w:r w:rsidR="00F63DBA" w:rsidRPr="007251D6">
        <w:rPr>
          <w:rFonts w:ascii="Book Antiqua" w:hAnsi="Book Antiqua" w:cs="Times New Roman"/>
          <w:color w:val="auto"/>
          <w:sz w:val="24"/>
          <w:szCs w:val="24"/>
          <w:lang w:val="sv-SE"/>
        </w:rPr>
        <w:t>)</w:t>
      </w:r>
      <w:r w:rsidR="006D7956" w:rsidRPr="007251D6">
        <w:rPr>
          <w:rFonts w:ascii="Book Antiqua" w:hAnsi="Book Antiqua" w:cs="Times New Roman"/>
          <w:color w:val="auto"/>
          <w:sz w:val="24"/>
          <w:szCs w:val="24"/>
          <w:lang w:val="sv-SE"/>
        </w:rPr>
        <w:t xml:space="preserve"> secretase</w:t>
      </w:r>
      <w:r w:rsidR="00F63DBA" w:rsidRPr="007251D6">
        <w:rPr>
          <w:rFonts w:ascii="Book Antiqua" w:hAnsi="Book Antiqua" w:cs="Times New Roman"/>
          <w:color w:val="auto"/>
          <w:sz w:val="24"/>
          <w:szCs w:val="24"/>
          <w:lang w:val="sv-SE"/>
        </w:rPr>
        <w:t xml:space="preserve"> and</w:t>
      </w:r>
      <w:r w:rsidR="006D7956" w:rsidRPr="007251D6">
        <w:rPr>
          <w:rFonts w:ascii="Book Antiqua" w:hAnsi="Book Antiqua" w:cs="Times New Roman"/>
          <w:color w:val="auto"/>
          <w:sz w:val="24"/>
          <w:szCs w:val="24"/>
          <w:lang w:val="sv-SE"/>
        </w:rPr>
        <w:t xml:space="preserve"> the complex</w:t>
      </w:r>
      <w:r w:rsidR="00F63DBA" w:rsidRPr="007251D6">
        <w:rPr>
          <w:rFonts w:ascii="Book Antiqua" w:hAnsi="Book Antiqua" w:cs="Times New Roman"/>
          <w:color w:val="auto"/>
          <w:sz w:val="24"/>
          <w:szCs w:val="24"/>
          <w:lang w:val="sv-SE"/>
        </w:rPr>
        <w:t xml:space="preserve"> gamma (</w:t>
      </w:r>
      <w:r w:rsidR="00F63DBA" w:rsidRPr="007251D6">
        <w:rPr>
          <w:rFonts w:ascii="Book Antiqua" w:hAnsi="Book Antiqua" w:cs="Times New Roman"/>
          <w:color w:val="auto"/>
          <w:sz w:val="24"/>
          <w:szCs w:val="24"/>
        </w:rPr>
        <w:t>γ) secretase, generate Aβ</w:t>
      </w:r>
      <w:r w:rsidR="00F63DBA" w:rsidRPr="007251D6">
        <w:rPr>
          <w:rFonts w:ascii="Book Antiqua" w:hAnsi="Book Antiqua" w:cs="Times New Roman"/>
          <w:color w:val="auto"/>
          <w:sz w:val="24"/>
          <w:szCs w:val="24"/>
          <w:vertAlign w:val="subscript"/>
        </w:rPr>
        <w:t>40/42</w:t>
      </w:r>
      <w:r w:rsidR="00F63DBA" w:rsidRPr="007251D6">
        <w:rPr>
          <w:rFonts w:ascii="Book Antiqua" w:hAnsi="Book Antiqua" w:cs="Times New Roman"/>
          <w:color w:val="auto"/>
          <w:sz w:val="24"/>
          <w:szCs w:val="24"/>
        </w:rPr>
        <w:t>. Th</w:t>
      </w:r>
      <w:r w:rsidR="00A2681D" w:rsidRPr="007251D6">
        <w:rPr>
          <w:rFonts w:ascii="Book Antiqua" w:hAnsi="Book Antiqua" w:cs="Times New Roman"/>
          <w:color w:val="auto"/>
          <w:sz w:val="24"/>
          <w:szCs w:val="24"/>
        </w:rPr>
        <w:t>ese sequential</w:t>
      </w:r>
      <w:r w:rsidR="00F63DBA" w:rsidRPr="007251D6">
        <w:rPr>
          <w:rFonts w:ascii="Book Antiqua" w:hAnsi="Book Antiqua" w:cs="Times New Roman"/>
          <w:color w:val="auto"/>
          <w:sz w:val="24"/>
          <w:szCs w:val="24"/>
        </w:rPr>
        <w:t xml:space="preserve"> </w:t>
      </w:r>
      <w:r w:rsidR="00A2681D" w:rsidRPr="007251D6">
        <w:rPr>
          <w:rFonts w:ascii="Book Antiqua" w:hAnsi="Book Antiqua" w:cs="Times New Roman"/>
          <w:color w:val="auto"/>
          <w:sz w:val="24"/>
          <w:szCs w:val="24"/>
        </w:rPr>
        <w:t>cleavage events are</w:t>
      </w:r>
      <w:r w:rsidR="00F63DBA" w:rsidRPr="007251D6">
        <w:rPr>
          <w:rFonts w:ascii="Book Antiqua" w:hAnsi="Book Antiqua" w:cs="Times New Roman"/>
          <w:color w:val="auto"/>
          <w:sz w:val="24"/>
          <w:szCs w:val="24"/>
        </w:rPr>
        <w:t xml:space="preserve"> localized to lipid bilayers where APP and the proteases are present; the plasma membrane as well as the membranes of </w:t>
      </w:r>
      <w:r w:rsidR="00BD1CE6" w:rsidRPr="007251D6">
        <w:rPr>
          <w:rFonts w:ascii="Book Antiqua" w:hAnsi="Book Antiqua" w:cs="Times New Roman"/>
          <w:color w:val="auto"/>
          <w:sz w:val="24"/>
          <w:szCs w:val="24"/>
        </w:rPr>
        <w:t>golgi apparatus and endoplasmic reticulum</w:t>
      </w:r>
      <w:r w:rsidR="00F63DBA" w:rsidRPr="007251D6">
        <w:rPr>
          <w:rFonts w:ascii="Book Antiqua" w:hAnsi="Book Antiqua" w:cs="Times New Roman"/>
          <w:color w:val="auto"/>
          <w:sz w:val="24"/>
          <w:szCs w:val="24"/>
        </w:rPr>
        <w:t xml:space="preserve"> have been shown</w:t>
      </w:r>
      <w:r w:rsidR="00FE4BB7" w:rsidRPr="007251D6">
        <w:rPr>
          <w:rFonts w:ascii="Book Antiqua" w:hAnsi="Book Antiqua" w:cs="Times New Roman"/>
          <w:color w:val="auto"/>
          <w:sz w:val="24"/>
          <w:szCs w:val="24"/>
        </w:rPr>
        <w:t xml:space="preserve"> to</w:t>
      </w:r>
      <w:r w:rsidR="001222BB" w:rsidRPr="007251D6">
        <w:rPr>
          <w:rFonts w:ascii="Book Antiqua" w:hAnsi="Book Antiqua" w:cs="Times New Roman"/>
          <w:color w:val="auto"/>
          <w:sz w:val="24"/>
          <w:szCs w:val="24"/>
        </w:rPr>
        <w:t xml:space="preserve"> generate Aβ peptides</w:t>
      </w:r>
      <w:r w:rsidR="00867345" w:rsidRPr="007251D6">
        <w:rPr>
          <w:rFonts w:ascii="Book Antiqua" w:hAnsi="Book Antiqua" w:cs="Times New Roman"/>
          <w:color w:val="auto"/>
          <w:sz w:val="24"/>
          <w:szCs w:val="24"/>
        </w:rPr>
        <w:fldChar w:fldCharType="begin">
          <w:fldData xml:space="preserve">PEVuZE5vdGU+PENpdGU+PEF1dGhvcj5DaGFmZWthcjwvQXV0aG9yPjxZZWFyPjIwMDg8L1llYXI+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PEVuZE5vdGU+PENpdGU+PEF1dGhvcj5DaGFmZWthcjwvQXV0aG9yPjxZZWFyPjIwMDg8L1llYXI+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9" w:tooltip="Chafekar, 2008 #43" w:history="1">
        <w:r w:rsidR="00A95A00" w:rsidRPr="007251D6">
          <w:rPr>
            <w:rFonts w:ascii="Book Antiqua" w:hAnsi="Book Antiqua" w:cs="Times New Roman"/>
            <w:noProof/>
            <w:color w:val="auto"/>
            <w:sz w:val="24"/>
            <w:szCs w:val="24"/>
            <w:vertAlign w:val="superscript"/>
          </w:rPr>
          <w:t>19-21</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lang w:val="pt-PT"/>
        </w:rPr>
        <w:t>As A</w:t>
      </w:r>
      <w:r w:rsidR="00F63DBA" w:rsidRPr="007251D6">
        <w:rPr>
          <w:rFonts w:ascii="Book Antiqua" w:hAnsi="Book Antiqua" w:cs="Times New Roman"/>
          <w:color w:val="auto"/>
          <w:sz w:val="24"/>
          <w:szCs w:val="24"/>
        </w:rPr>
        <w:t>β</w:t>
      </w:r>
      <w:r w:rsidR="00F63DBA" w:rsidRPr="007251D6">
        <w:rPr>
          <w:rFonts w:ascii="Book Antiqua" w:hAnsi="Book Antiqua" w:cs="Times New Roman"/>
          <w:color w:val="auto"/>
          <w:sz w:val="24"/>
          <w:szCs w:val="24"/>
          <w:vertAlign w:val="subscript"/>
        </w:rPr>
        <w:t xml:space="preserve">42 </w:t>
      </w:r>
      <w:r w:rsidR="00F63DBA" w:rsidRPr="007251D6">
        <w:rPr>
          <w:rFonts w:ascii="Book Antiqua" w:hAnsi="Book Antiqua" w:cs="Times New Roman"/>
          <w:color w:val="auto"/>
          <w:sz w:val="24"/>
          <w:szCs w:val="24"/>
        </w:rPr>
        <w:t xml:space="preserve">is more hydrophobic </w:t>
      </w:r>
      <w:r w:rsidR="002702F4" w:rsidRPr="007251D6">
        <w:rPr>
          <w:rFonts w:ascii="Book Antiqua" w:hAnsi="Book Antiqua" w:cs="Times New Roman"/>
          <w:color w:val="auto"/>
          <w:sz w:val="24"/>
          <w:szCs w:val="24"/>
        </w:rPr>
        <w:t>and, as such, more fibrillogenic</w:t>
      </w:r>
      <w:r w:rsidR="00867345" w:rsidRPr="007251D6">
        <w:rPr>
          <w:rFonts w:ascii="Book Antiqua" w:hAnsi="Book Antiqua" w:cs="Times New Roman"/>
          <w:color w:val="auto"/>
          <w:sz w:val="24"/>
          <w:szCs w:val="24"/>
        </w:rPr>
        <w:fldChar w:fldCharType="begin">
          <w:fldData xml:space="preserve">PEVuZE5vdGU+PENpdGU+PEF1dGhvcj5KYXJyZXR0PC9BdXRob3I+PFllYXI+MTk5MzwvWWVhcj48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dC1wZXJpb2RpY2FsPjxwYWdlcz40NjkzLTc8L3BhZ2VzPjx2b2x1bWU+MzI8L3ZvbHVtZT48bnVt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PEVuZE5vdGU+PENpdGU+PEF1dGhvcj5KYXJyZXR0PC9BdXRob3I+PFllYXI+MTk5MzwvWWVhcj48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2" w:tooltip="Jarrett, 1993 #634" w:history="1">
        <w:r w:rsidR="00A95A00" w:rsidRPr="007251D6">
          <w:rPr>
            <w:rFonts w:ascii="Book Antiqua" w:hAnsi="Book Antiqua" w:cs="Times New Roman"/>
            <w:noProof/>
            <w:color w:val="auto"/>
            <w:sz w:val="24"/>
            <w:szCs w:val="24"/>
            <w:vertAlign w:val="superscript"/>
          </w:rPr>
          <w:t>22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BD1CE6" w:rsidRPr="007251D6">
        <w:rPr>
          <w:rFonts w:ascii="Book Antiqua" w:hAnsi="Book Antiqua" w:cs="Times New Roman"/>
          <w:color w:val="auto"/>
          <w:sz w:val="24"/>
          <w:szCs w:val="24"/>
        </w:rPr>
        <w:t xml:space="preserve"> than </w:t>
      </w:r>
      <w:r w:rsidR="00BC6A76" w:rsidRPr="007251D6">
        <w:rPr>
          <w:rFonts w:ascii="Book Antiqua" w:hAnsi="Book Antiqua" w:cs="Times New Roman"/>
          <w:color w:val="auto"/>
          <w:sz w:val="24"/>
          <w:szCs w:val="24"/>
        </w:rPr>
        <w:t>Aβ</w:t>
      </w:r>
      <w:r w:rsidR="00BD1CE6" w:rsidRPr="007251D6">
        <w:rPr>
          <w:rFonts w:ascii="Book Antiqua" w:hAnsi="Book Antiqua" w:cs="Times New Roman"/>
          <w:color w:val="auto"/>
          <w:sz w:val="24"/>
          <w:szCs w:val="24"/>
          <w:vertAlign w:val="subscript"/>
        </w:rPr>
        <w:t>40</w:t>
      </w:r>
      <w:r w:rsidR="00BD1CE6"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rPr>
        <w:t>processes that lead to higher ratios of Aβ</w:t>
      </w:r>
      <w:r w:rsidR="00F63DBA" w:rsidRPr="007251D6">
        <w:rPr>
          <w:rFonts w:ascii="Book Antiqua" w:hAnsi="Book Antiqua" w:cs="Times New Roman"/>
          <w:color w:val="auto"/>
          <w:sz w:val="24"/>
          <w:szCs w:val="24"/>
          <w:vertAlign w:val="subscript"/>
        </w:rPr>
        <w:t>42</w:t>
      </w:r>
      <w:r w:rsidR="00F63DBA" w:rsidRPr="007251D6">
        <w:rPr>
          <w:rFonts w:ascii="Book Antiqua" w:hAnsi="Book Antiqua" w:cs="Times New Roman"/>
          <w:color w:val="auto"/>
          <w:sz w:val="24"/>
          <w:szCs w:val="24"/>
        </w:rPr>
        <w:t>:Aβ</w:t>
      </w:r>
      <w:r w:rsidR="00F63DBA" w:rsidRPr="007251D6">
        <w:rPr>
          <w:rFonts w:ascii="Book Antiqua" w:hAnsi="Book Antiqua" w:cs="Times New Roman"/>
          <w:color w:val="auto"/>
          <w:sz w:val="24"/>
          <w:szCs w:val="24"/>
          <w:vertAlign w:val="subscript"/>
        </w:rPr>
        <w:t xml:space="preserve">40 </w:t>
      </w:r>
      <w:r w:rsidR="00F63DBA" w:rsidRPr="007251D6">
        <w:rPr>
          <w:rFonts w:ascii="Book Antiqua" w:hAnsi="Book Antiqua" w:cs="Times New Roman"/>
          <w:color w:val="auto"/>
          <w:sz w:val="24"/>
          <w:szCs w:val="24"/>
        </w:rPr>
        <w:t xml:space="preserve">promote the development of </w:t>
      </w:r>
      <w:r w:rsidR="00BD1CE6" w:rsidRPr="007251D6">
        <w:rPr>
          <w:rFonts w:ascii="Book Antiqua" w:hAnsi="Book Antiqua" w:cs="Times New Roman"/>
          <w:color w:val="auto"/>
          <w:sz w:val="24"/>
          <w:szCs w:val="24"/>
        </w:rPr>
        <w:t>amyloid</w:t>
      </w:r>
      <w:r w:rsidR="00F63DBA"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rPr>
        <w:t xml:space="preserve">Mutations in several genes </w:t>
      </w:r>
      <w:r w:rsidR="00BD1CE6" w:rsidRPr="007251D6">
        <w:rPr>
          <w:rFonts w:ascii="Book Antiqua" w:hAnsi="Book Antiqua" w:cs="Times New Roman"/>
          <w:color w:val="auto"/>
          <w:sz w:val="24"/>
          <w:szCs w:val="24"/>
        </w:rPr>
        <w:t>encoding</w:t>
      </w:r>
      <w:r w:rsidR="00F63DBA" w:rsidRPr="007251D6">
        <w:rPr>
          <w:rFonts w:ascii="Book Antiqua" w:hAnsi="Book Antiqua" w:cs="Times New Roman"/>
          <w:color w:val="auto"/>
          <w:sz w:val="24"/>
          <w:szCs w:val="24"/>
        </w:rPr>
        <w:t xml:space="preserve"> </w:t>
      </w:r>
      <w:r w:rsidR="00BD1CE6" w:rsidRPr="007251D6">
        <w:rPr>
          <w:rFonts w:ascii="Book Antiqua" w:hAnsi="Book Antiqua" w:cs="Times New Roman"/>
          <w:color w:val="auto"/>
          <w:sz w:val="24"/>
          <w:szCs w:val="24"/>
        </w:rPr>
        <w:t xml:space="preserve">proteins </w:t>
      </w:r>
      <w:r w:rsidR="00F63DBA" w:rsidRPr="007251D6">
        <w:rPr>
          <w:rFonts w:ascii="Book Antiqua" w:hAnsi="Book Antiqua" w:cs="Times New Roman"/>
          <w:color w:val="auto"/>
          <w:sz w:val="24"/>
          <w:szCs w:val="24"/>
        </w:rPr>
        <w:t xml:space="preserve">involved in the production of Aβ, including </w:t>
      </w:r>
      <w:r w:rsidR="00F63DBA" w:rsidRPr="007251D6">
        <w:rPr>
          <w:rFonts w:ascii="Book Antiqua" w:hAnsi="Book Antiqua" w:cs="Times New Roman"/>
          <w:i/>
          <w:iCs/>
          <w:color w:val="auto"/>
          <w:sz w:val="24"/>
          <w:szCs w:val="24"/>
        </w:rPr>
        <w:t>APP</w:t>
      </w:r>
      <w:r w:rsidR="00F63DBA" w:rsidRPr="007251D6">
        <w:rPr>
          <w:rFonts w:ascii="Book Antiqua" w:hAnsi="Book Antiqua" w:cs="Times New Roman"/>
          <w:color w:val="auto"/>
          <w:sz w:val="24"/>
          <w:szCs w:val="24"/>
        </w:rPr>
        <w:t xml:space="preserve">, </w:t>
      </w:r>
      <w:r w:rsidR="00F63DBA" w:rsidRPr="007251D6">
        <w:rPr>
          <w:rFonts w:ascii="Book Antiqua" w:hAnsi="Book Antiqua" w:cs="Times New Roman"/>
          <w:i/>
          <w:iCs/>
          <w:color w:val="auto"/>
          <w:sz w:val="24"/>
          <w:szCs w:val="24"/>
        </w:rPr>
        <w:t>PS1</w:t>
      </w:r>
      <w:r w:rsidR="00F63DBA" w:rsidRPr="007251D6">
        <w:rPr>
          <w:rFonts w:ascii="Book Antiqua" w:hAnsi="Book Antiqua" w:cs="Times New Roman"/>
          <w:color w:val="auto"/>
          <w:sz w:val="24"/>
          <w:szCs w:val="24"/>
        </w:rPr>
        <w:t xml:space="preserve"> and </w:t>
      </w:r>
      <w:r w:rsidR="00F63DBA" w:rsidRPr="007251D6">
        <w:rPr>
          <w:rFonts w:ascii="Book Antiqua" w:hAnsi="Book Antiqua" w:cs="Times New Roman"/>
          <w:i/>
          <w:iCs/>
          <w:color w:val="auto"/>
          <w:sz w:val="24"/>
          <w:szCs w:val="24"/>
        </w:rPr>
        <w:t>PS2,</w:t>
      </w:r>
      <w:r w:rsidR="00F63DBA" w:rsidRPr="007251D6">
        <w:rPr>
          <w:rFonts w:ascii="Book Antiqua" w:hAnsi="Book Antiqua" w:cs="Times New Roman"/>
          <w:color w:val="auto"/>
          <w:sz w:val="24"/>
          <w:szCs w:val="24"/>
        </w:rPr>
        <w:t xml:space="preserve"> promote this pathological ratio and </w:t>
      </w:r>
      <w:r w:rsidR="00BD1CE6" w:rsidRPr="007251D6">
        <w:rPr>
          <w:rFonts w:ascii="Book Antiqua" w:hAnsi="Book Antiqua" w:cs="Times New Roman"/>
          <w:color w:val="auto"/>
          <w:sz w:val="24"/>
          <w:szCs w:val="24"/>
        </w:rPr>
        <w:t>are</w:t>
      </w:r>
      <w:r w:rsidR="00F63DBA" w:rsidRPr="007251D6">
        <w:rPr>
          <w:rFonts w:ascii="Book Antiqua" w:hAnsi="Book Antiqua" w:cs="Times New Roman"/>
          <w:color w:val="auto"/>
          <w:sz w:val="24"/>
          <w:szCs w:val="24"/>
        </w:rPr>
        <w:t xml:space="preserve"> linked to familial, early-onset AD. </w:t>
      </w:r>
      <w:r w:rsidR="009A621C" w:rsidRPr="007251D6">
        <w:rPr>
          <w:rFonts w:ascii="Book Antiqua" w:hAnsi="Book Antiqua" w:cs="Times New Roman"/>
          <w:color w:val="auto"/>
          <w:sz w:val="24"/>
          <w:szCs w:val="24"/>
        </w:rPr>
        <w:t>A</w:t>
      </w:r>
      <w:r w:rsidR="0058152C" w:rsidRPr="007251D6">
        <w:rPr>
          <w:rFonts w:ascii="Book Antiqua" w:hAnsi="Book Antiqua" w:cs="Times New Roman"/>
          <w:color w:val="auto"/>
          <w:sz w:val="24"/>
          <w:szCs w:val="24"/>
        </w:rPr>
        <w:t>β</w:t>
      </w:r>
      <w:r w:rsidR="00F63DBA" w:rsidRPr="007251D6">
        <w:rPr>
          <w:rFonts w:ascii="Book Antiqua" w:hAnsi="Book Antiqua" w:cs="Times New Roman"/>
          <w:color w:val="auto"/>
          <w:sz w:val="24"/>
          <w:szCs w:val="24"/>
        </w:rPr>
        <w:t xml:space="preserve"> fibrils cluster to form the extracellular cerebral amyloid </w:t>
      </w:r>
      <w:r w:rsidR="001222BB" w:rsidRPr="007251D6">
        <w:rPr>
          <w:rFonts w:ascii="Book Antiqua" w:hAnsi="Book Antiqua" w:cs="Times New Roman"/>
          <w:color w:val="auto"/>
          <w:sz w:val="24"/>
          <w:szCs w:val="24"/>
        </w:rPr>
        <w:t>plaques that are observed in AD</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&lt;EndNote&gt;&lt;Cite&gt;&lt;Author&gt;Hardy&lt;/Author&gt;&lt;Year&gt;1997&lt;/Year&gt;&lt;RecNum&gt;4&lt;/RecNum&gt;&lt;DisplayText&gt;&lt;style face="superscript"&gt;[23]&lt;/style&gt;&lt;/DisplayText&gt;&lt;record&gt;&lt;rec-number&gt;4&lt;/rec-number&gt;&lt;foreign-keys&gt;&lt;key app="EN" db-id="vzx2fv0vw22xfze9xflpwap5frp9a05pd909"&gt;4&lt;/key&gt;&lt;/foreign-keys&gt;&lt;ref-type name="Journal Article"&gt;17&lt;/ref-type&gt;&lt;contributors&gt;&lt;authors&gt;&lt;author&gt;Hardy, J.&lt;/author&gt;&lt;/authors&gt;&lt;/contributors&gt;&lt;auth-address&gt;Mayo Clinic, Jacksonville, FL 32224, USA.&lt;/auth-address&gt;&lt;titles&gt;&lt;title&gt;Amyloid, the presenilins and Alzheimer&amp;apos;s disease&lt;/title&gt;&lt;secondary-title&gt;Trends in neurosciences&lt;/secondary-title&gt;&lt;alt-title&gt;Trends Neurosci&lt;/alt-title&gt;&lt;/titles&gt;&lt;periodical&gt;&lt;full-title&gt;Trends in neurosciences&lt;/full-title&gt;&lt;abbr-1&gt;Trends Neurosci&lt;/abbr-1&gt;&lt;/periodical&gt;&lt;alt-periodical&gt;&lt;full-title&gt;Trends in neurosciences&lt;/full-title&gt;&lt;abbr-1&gt;Trends Neurosci&lt;/abbr-1&gt;&lt;/alt-periodical&gt;&lt;pages&gt;154-9&lt;/pages&gt;&lt;volume&gt;20&lt;/volume&gt;&lt;number&gt;4&lt;/number&gt;&lt;edition&gt;1997/04/01&lt;/edition&gt;&lt;keywords&gt;&lt;keyword&gt;Alzheimer Disease/*genetics/metabolism&lt;/keyword&gt;&lt;keyword&gt;Amyloid beta-Peptides/*metabolism&lt;/keyword&gt;&lt;keyword&gt;Humans&lt;/keyword&gt;&lt;keyword&gt;Membrane Proteins/*metabolism&lt;/keyword&gt;&lt;keyword&gt;Presenilin-1&lt;/keyword&gt;&lt;/keywords&gt;&lt;dates&gt;&lt;year&gt;1997&lt;/year&gt;&lt;pub-dates&gt;&lt;date&gt;Apr&lt;/date&gt;&lt;/pub-dates&gt;&lt;/dates&gt;&lt;isbn&gt;0166-2236 (Print)&amp;#xD;0166-2236 (Linking)&lt;/isbn&gt;&lt;accession-num&gt;9106355&lt;/accession-num&gt;&lt;work-type&gt;Research Support, U.S. Gov&amp;apos;t, P.H.S.&amp;#xD;Review&lt;/work-type&gt;&lt;urls&gt;&lt;related-urls&gt;&lt;url&gt;http://www.ncbi.nlm.nih.gov/pubmed/9106355&lt;/url&gt;&lt;/related-urls&gt;&lt;/urls&gt;&lt;language&gt;eng&lt;/language&gt;&lt;/record&gt;&lt;/Cite&gt;&lt;/EndNote&gt;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3" w:tooltip="Hardy, 1997 #4" w:history="1">
        <w:r w:rsidR="00A95A00" w:rsidRPr="007251D6">
          <w:rPr>
            <w:rFonts w:ascii="Book Antiqua" w:hAnsi="Book Antiqua" w:cs="Times New Roman"/>
            <w:noProof/>
            <w:color w:val="auto"/>
            <w:sz w:val="24"/>
            <w:szCs w:val="24"/>
            <w:vertAlign w:val="superscript"/>
          </w:rPr>
          <w:t>23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1222BB" w:rsidRPr="007251D6">
        <w:rPr>
          <w:rFonts w:ascii="Book Antiqua" w:hAnsi="Book Antiqua" w:cs="Times New Roman"/>
          <w:color w:val="auto"/>
          <w:sz w:val="24"/>
          <w:szCs w:val="24"/>
        </w:rPr>
        <w:t>.</w:t>
      </w:r>
    </w:p>
    <w:p w:rsidR="003947EA" w:rsidRPr="007251D6" w:rsidRDefault="0058152C" w:rsidP="003D5FAF">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α</w:t>
      </w:r>
      <w:r w:rsidR="00BD1CE6" w:rsidRPr="007251D6">
        <w:rPr>
          <w:rFonts w:ascii="Book Antiqua" w:eastAsia="Times New Roman" w:hAnsi="Book Antiqua" w:cs="Times New Roman"/>
          <w:color w:val="auto"/>
          <w:sz w:val="24"/>
          <w:szCs w:val="24"/>
        </w:rPr>
        <w:t>-Syn</w:t>
      </w:r>
      <w:r w:rsidR="00F63DBA" w:rsidRPr="007251D6">
        <w:rPr>
          <w:rFonts w:ascii="Book Antiqua" w:eastAsia="Times New Roman" w:hAnsi="Book Antiqua" w:cs="Times New Roman"/>
          <w:color w:val="auto"/>
          <w:sz w:val="24"/>
          <w:szCs w:val="24"/>
        </w:rPr>
        <w:t xml:space="preserve"> differs from </w:t>
      </w:r>
      <w:r w:rsidR="004D6EA1" w:rsidRPr="007251D6">
        <w:rPr>
          <w:rFonts w:ascii="Book Antiqua" w:eastAsia="Times New Roman" w:hAnsi="Book Antiqua" w:cs="Times New Roman"/>
          <w:color w:val="auto"/>
          <w:sz w:val="24"/>
          <w:szCs w:val="24"/>
        </w:rPr>
        <w:t>Aβ</w:t>
      </w:r>
      <w:r w:rsidR="00F63DBA" w:rsidRPr="007251D6">
        <w:rPr>
          <w:rFonts w:ascii="Book Antiqua" w:eastAsia="Times New Roman" w:hAnsi="Book Antiqua" w:cs="Times New Roman"/>
          <w:color w:val="auto"/>
          <w:sz w:val="24"/>
          <w:szCs w:val="24"/>
        </w:rPr>
        <w:t xml:space="preserve"> in that it is a full length protein and is significantly larger (14 KDa </w:t>
      </w:r>
      <w:r w:rsidR="00F41FCE" w:rsidRPr="003D5FAF">
        <w:rPr>
          <w:rFonts w:ascii="Book Antiqua" w:eastAsia="Times New Roman" w:hAnsi="Book Antiqua" w:cs="Times New Roman"/>
          <w:i/>
          <w:color w:val="auto"/>
          <w:sz w:val="24"/>
          <w:szCs w:val="24"/>
        </w:rPr>
        <w:t>vs</w:t>
      </w:r>
      <w:r w:rsidR="00F63DBA" w:rsidRPr="007251D6">
        <w:rPr>
          <w:rFonts w:ascii="Book Antiqua" w:eastAsia="Times New Roman" w:hAnsi="Book Antiqua" w:cs="Times New Roman"/>
          <w:color w:val="auto"/>
          <w:sz w:val="24"/>
          <w:szCs w:val="24"/>
        </w:rPr>
        <w:t xml:space="preserve"> 4 K</w:t>
      </w:r>
      <w:r w:rsidR="003D5FAF">
        <w:rPr>
          <w:rFonts w:ascii="Book Antiqua" w:eastAsiaTheme="minorEastAsia" w:hAnsi="Book Antiqua" w:cs="Times New Roman"/>
          <w:color w:val="auto"/>
          <w:sz w:val="24"/>
          <w:szCs w:val="24"/>
          <w:lang w:eastAsia="zh-CN"/>
        </w:rPr>
        <w:t>D</w:t>
      </w:r>
      <w:r w:rsidR="00F63DBA" w:rsidRPr="007251D6">
        <w:rPr>
          <w:rFonts w:ascii="Book Antiqua" w:eastAsia="Times New Roman" w:hAnsi="Book Antiqua" w:cs="Times New Roman"/>
          <w:color w:val="auto"/>
          <w:sz w:val="24"/>
          <w:szCs w:val="24"/>
        </w:rPr>
        <w:t>a for A</w:t>
      </w:r>
      <w:r w:rsidR="00F63DBA" w:rsidRPr="007251D6">
        <w:rPr>
          <w:rFonts w:ascii="Book Antiqua" w:hAnsi="Book Antiqua" w:cs="Times New Roman"/>
          <w:color w:val="auto"/>
          <w:sz w:val="24"/>
          <w:szCs w:val="24"/>
        </w:rPr>
        <w:t xml:space="preserve">β). It consists of 140 amino acid residues and is localized to the presynaptic terminals </w:t>
      </w:r>
      <w:r w:rsidR="001222BB" w:rsidRPr="007251D6">
        <w:rPr>
          <w:rFonts w:ascii="Book Antiqua" w:hAnsi="Book Antiqua" w:cs="Times New Roman"/>
          <w:color w:val="auto"/>
          <w:sz w:val="24"/>
          <w:szCs w:val="24"/>
        </w:rPr>
        <w:t>of neurons in most brain regions</w:t>
      </w:r>
      <w:r w:rsidR="00867345" w:rsidRPr="007251D6">
        <w:rPr>
          <w:rFonts w:ascii="Book Antiqua" w:hAnsi="Book Antiqua" w:cs="Times New Roman"/>
          <w:color w:val="auto"/>
          <w:sz w:val="24"/>
          <w:szCs w:val="24"/>
        </w:rPr>
        <w:fldChar w:fldCharType="begin">
          <w:fldData xml:space="preserve">PEVuZE5vdGU+PENpdGU+PEF1dGhvcj5Jd2FpPC9BdXRob3I+PFllYXI+MTk5NTwvWWVhcj48UmVj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ZT48YWJici0xPk5ldXJvbjwvYWJici0xPjwvYWx0LXBlcmlvZGljYWw+PHBhZ2VzPjQ2Ny03NTwv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PEVuZE5vdGU+PENpdGU+PEF1dGhvcj5Jd2FpPC9BdXRob3I+PFllYXI+MTk5NTwvWWVhcj48UmVj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ZT48YWJici0xPk5ldXJvbjwvYWJici0xPjwvYWx0LXBlcmlvZGljYWw+PHBhZ2VzPjQ2Ny03NTwv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4" w:tooltip="Iwai, 1995 #444" w:history="1">
        <w:r w:rsidR="00A95A00" w:rsidRPr="007251D6">
          <w:rPr>
            <w:rFonts w:ascii="Book Antiqua" w:hAnsi="Book Antiqua" w:cs="Times New Roman"/>
            <w:noProof/>
            <w:color w:val="auto"/>
            <w:sz w:val="24"/>
            <w:szCs w:val="24"/>
            <w:vertAlign w:val="superscript"/>
          </w:rPr>
          <w:t>24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Missense mutations in the α-syn gene</w:t>
      </w:r>
      <w:r w:rsidR="00BD1CE6" w:rsidRPr="007251D6">
        <w:rPr>
          <w:rFonts w:ascii="Book Antiqua" w:hAnsi="Book Antiqua" w:cs="Times New Roman"/>
          <w:color w:val="auto"/>
          <w:sz w:val="24"/>
          <w:szCs w:val="24"/>
        </w:rPr>
        <w:t xml:space="preserve">, </w:t>
      </w:r>
      <w:r w:rsidR="00BD1CE6" w:rsidRPr="007251D6">
        <w:rPr>
          <w:rFonts w:ascii="Book Antiqua" w:hAnsi="Book Antiqua" w:cs="Times New Roman"/>
          <w:i/>
          <w:iCs/>
          <w:color w:val="auto"/>
          <w:sz w:val="24"/>
          <w:szCs w:val="24"/>
        </w:rPr>
        <w:t>SNCA,</w:t>
      </w:r>
      <w:r w:rsidR="00F63DBA" w:rsidRPr="007251D6">
        <w:rPr>
          <w:rFonts w:ascii="Book Antiqua" w:hAnsi="Book Antiqua" w:cs="Times New Roman"/>
          <w:color w:val="auto"/>
          <w:sz w:val="24"/>
          <w:szCs w:val="24"/>
        </w:rPr>
        <w:t xml:space="preserve"> (A53T, A30P and E46K) </w:t>
      </w:r>
      <w:r w:rsidR="00BD1CE6" w:rsidRPr="007251D6">
        <w:rPr>
          <w:rFonts w:ascii="Book Antiqua" w:hAnsi="Book Antiqua" w:cs="Times New Roman"/>
          <w:color w:val="auto"/>
          <w:sz w:val="24"/>
          <w:szCs w:val="24"/>
        </w:rPr>
        <w:t xml:space="preserve">are </w:t>
      </w:r>
      <w:r w:rsidR="00F63DBA" w:rsidRPr="007251D6">
        <w:rPr>
          <w:rFonts w:ascii="Book Antiqua" w:hAnsi="Book Antiqua" w:cs="Times New Roman"/>
          <w:color w:val="auto"/>
          <w:sz w:val="24"/>
          <w:szCs w:val="24"/>
        </w:rPr>
        <w:t>linked to autosomal dom</w:t>
      </w:r>
      <w:r w:rsidR="00562B6C" w:rsidRPr="007251D6">
        <w:rPr>
          <w:rFonts w:ascii="Book Antiqua" w:hAnsi="Book Antiqua" w:cs="Times New Roman"/>
          <w:color w:val="auto"/>
          <w:sz w:val="24"/>
          <w:szCs w:val="24"/>
        </w:rPr>
        <w:t>inantly-inherited early-onset PD</w:t>
      </w:r>
      <w:r w:rsidR="00867345" w:rsidRPr="007251D6">
        <w:rPr>
          <w:rFonts w:ascii="Book Antiqua" w:hAnsi="Book Antiqua" w:cs="Times New Roman"/>
          <w:color w:val="auto"/>
          <w:sz w:val="24"/>
          <w:szCs w:val="24"/>
        </w:rPr>
        <w:fldChar w:fldCharType="begin">
          <w:fldData xml:space="preserve">PEVuZE5vdGU+PENpdGU+PEF1dGhvcj5LcnVnZXI8L0F1dGhvcj48WWVhcj4xOTk4PC9ZZWFyPjxS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PEVuZE5vdGU+PENpdGU+PEF1dGhvcj5LcnVnZXI8L0F1dGhvcj48WWVhcj4xOTk4PC9ZZWFyPjxS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5" w:tooltip="Kruger, 1998 #613" w:history="1">
        <w:r w:rsidR="00A95A00" w:rsidRPr="007251D6">
          <w:rPr>
            <w:rFonts w:ascii="Book Antiqua" w:hAnsi="Book Antiqua" w:cs="Times New Roman"/>
            <w:noProof/>
            <w:color w:val="auto"/>
            <w:sz w:val="24"/>
            <w:szCs w:val="24"/>
            <w:vertAlign w:val="superscript"/>
          </w:rPr>
          <w:t>25-27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Furthermore, overexpression of α-syn by multiplication of </w:t>
      </w:r>
      <w:r w:rsidR="00F63DBA" w:rsidRPr="007251D6">
        <w:rPr>
          <w:rFonts w:ascii="Book Antiqua" w:hAnsi="Book Antiqua" w:cs="Times New Roman"/>
          <w:i/>
          <w:iCs/>
          <w:color w:val="auto"/>
          <w:sz w:val="24"/>
          <w:szCs w:val="24"/>
        </w:rPr>
        <w:t>SNCA,</w:t>
      </w:r>
      <w:r w:rsidR="00F63DBA" w:rsidRPr="007251D6">
        <w:rPr>
          <w:rFonts w:ascii="Book Antiqua" w:hAnsi="Book Antiqua" w:cs="Times New Roman"/>
          <w:color w:val="auto"/>
          <w:sz w:val="24"/>
          <w:szCs w:val="24"/>
        </w:rPr>
        <w:t xml:space="preserve"> showed accelerated formation of Lewy</w:t>
      </w:r>
      <w:r w:rsidR="00BD1CE6" w:rsidRPr="007251D6">
        <w:rPr>
          <w:rFonts w:ascii="Book Antiqua" w:hAnsi="Book Antiqua" w:cs="Times New Roman"/>
          <w:color w:val="auto"/>
          <w:sz w:val="24"/>
          <w:szCs w:val="24"/>
        </w:rPr>
        <w:t>-like</w:t>
      </w:r>
      <w:r w:rsidR="00F63DBA" w:rsidRPr="007251D6">
        <w:rPr>
          <w:rFonts w:ascii="Book Antiqua" w:hAnsi="Book Antiqua" w:cs="Times New Roman"/>
          <w:color w:val="auto"/>
          <w:sz w:val="24"/>
          <w:szCs w:val="24"/>
        </w:rPr>
        <w:t xml:space="preserve"> structures in SHSY-5Y neuroblastoma cells, of which fibri</w:t>
      </w:r>
      <w:r w:rsidR="002702F4" w:rsidRPr="007251D6">
        <w:rPr>
          <w:rFonts w:ascii="Book Antiqua" w:hAnsi="Book Antiqua" w:cs="Times New Roman"/>
          <w:color w:val="auto"/>
          <w:sz w:val="24"/>
          <w:szCs w:val="24"/>
        </w:rPr>
        <w:t>llar α-syn is the main component</w:t>
      </w:r>
      <w:r w:rsidR="00867345" w:rsidRPr="007251D6">
        <w:rPr>
          <w:rFonts w:ascii="Book Antiqua" w:hAnsi="Book Antiqua" w:cs="Times New Roman"/>
          <w:color w:val="auto"/>
          <w:sz w:val="24"/>
          <w:szCs w:val="24"/>
        </w:rPr>
        <w:fldChar w:fldCharType="begin">
          <w:fldData xml:space="preserve">PEVuZE5vdGU+PENpdGU+PEF1dGhvcj5TaW5nbGV0b248L0F1dGhvcj48WWVhcj4yMDAzPC9ZZWFy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LXRpdGxlPjxhYmJyLTE+U2NpZW5jZTwvYWJici0xPjwvYWx0LXBlcmlvZGljYWw+PHBhZ2VzPjg0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PEVuZE5vdGU+PENpdGU+PEF1dGhvcj5TaW5nbGV0b248L0F1dGhvcj48WWVhcj4yMDAzPC9ZZWFy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8" w:tooltip="Singleton, 2003 #632" w:history="1">
        <w:r w:rsidR="00A95A00" w:rsidRPr="007251D6">
          <w:rPr>
            <w:rFonts w:ascii="Book Antiqua" w:hAnsi="Book Antiqua" w:cs="Times New Roman"/>
            <w:noProof/>
            <w:color w:val="auto"/>
            <w:sz w:val="24"/>
            <w:szCs w:val="24"/>
            <w:vertAlign w:val="superscript"/>
          </w:rPr>
          <w:t>28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w:t>
      </w:r>
      <w:r w:rsidR="00BD1CE6" w:rsidRPr="007251D6">
        <w:rPr>
          <w:rFonts w:ascii="Book Antiqua" w:hAnsi="Book Antiqua" w:cs="Times New Roman"/>
          <w:i/>
          <w:color w:val="auto"/>
          <w:sz w:val="24"/>
          <w:szCs w:val="24"/>
        </w:rPr>
        <w:t>I</w:t>
      </w:r>
      <w:r w:rsidR="00D6258C" w:rsidRPr="007251D6">
        <w:rPr>
          <w:rFonts w:ascii="Book Antiqua" w:hAnsi="Book Antiqua" w:cs="Times New Roman"/>
          <w:i/>
          <w:color w:val="auto"/>
          <w:sz w:val="24"/>
          <w:szCs w:val="24"/>
        </w:rPr>
        <w:t>n vivo</w:t>
      </w:r>
      <w:r w:rsidR="00D6258C" w:rsidRPr="007251D6">
        <w:rPr>
          <w:rFonts w:ascii="Book Antiqua" w:hAnsi="Book Antiqua" w:cs="Times New Roman"/>
          <w:color w:val="auto"/>
          <w:sz w:val="24"/>
          <w:szCs w:val="24"/>
        </w:rPr>
        <w:t xml:space="preserve"> mouse </w:t>
      </w:r>
      <w:r w:rsidR="005E5B2F" w:rsidRPr="007251D6">
        <w:rPr>
          <w:rFonts w:ascii="Book Antiqua" w:hAnsi="Book Antiqua" w:cs="Times New Roman"/>
          <w:color w:val="auto"/>
          <w:sz w:val="24"/>
          <w:szCs w:val="24"/>
        </w:rPr>
        <w:t>models of α-s</w:t>
      </w:r>
      <w:r w:rsidR="00EC17F2" w:rsidRPr="007251D6">
        <w:rPr>
          <w:rFonts w:ascii="Book Antiqua" w:hAnsi="Book Antiqua" w:cs="Times New Roman"/>
          <w:color w:val="auto"/>
          <w:sz w:val="24"/>
          <w:szCs w:val="24"/>
        </w:rPr>
        <w:t xml:space="preserve">yn overexpression </w:t>
      </w:r>
      <w:r w:rsidR="00BD1CE6" w:rsidRPr="007251D6">
        <w:rPr>
          <w:rFonts w:ascii="Book Antiqua" w:hAnsi="Book Antiqua" w:cs="Times New Roman"/>
          <w:color w:val="auto"/>
          <w:sz w:val="24"/>
          <w:szCs w:val="24"/>
        </w:rPr>
        <w:t>have been developed</w:t>
      </w:r>
      <w:r w:rsidR="005E5B2F" w:rsidRPr="007251D6">
        <w:rPr>
          <w:rFonts w:ascii="Book Antiqua" w:hAnsi="Book Antiqua" w:cs="Times New Roman"/>
          <w:color w:val="auto"/>
          <w:sz w:val="24"/>
          <w:szCs w:val="24"/>
        </w:rPr>
        <w:t xml:space="preserve">. Mice </w:t>
      </w:r>
      <w:r w:rsidR="00EC17F2" w:rsidRPr="007251D6">
        <w:rPr>
          <w:rFonts w:ascii="Book Antiqua" w:hAnsi="Book Antiqua" w:cs="Times New Roman"/>
          <w:color w:val="auto"/>
          <w:sz w:val="24"/>
          <w:szCs w:val="24"/>
        </w:rPr>
        <w:t>primarily</w:t>
      </w:r>
      <w:r w:rsidR="005E5B2F" w:rsidRPr="007251D6">
        <w:rPr>
          <w:rFonts w:ascii="Book Antiqua" w:hAnsi="Book Antiqua" w:cs="Times New Roman"/>
          <w:color w:val="auto"/>
          <w:sz w:val="24"/>
          <w:szCs w:val="24"/>
        </w:rPr>
        <w:t xml:space="preserve"> display</w:t>
      </w:r>
      <w:r w:rsidR="00EC17F2" w:rsidRPr="007251D6">
        <w:rPr>
          <w:rFonts w:ascii="Book Antiqua" w:hAnsi="Book Antiqua" w:cs="Times New Roman"/>
          <w:color w:val="auto"/>
          <w:sz w:val="24"/>
          <w:szCs w:val="24"/>
        </w:rPr>
        <w:t xml:space="preserve"> an increase in </w:t>
      </w:r>
      <w:r w:rsidR="00BD1CE6" w:rsidRPr="007251D6">
        <w:rPr>
          <w:rFonts w:ascii="Book Antiqua" w:hAnsi="Book Antiqua" w:cs="Times New Roman"/>
          <w:color w:val="auto"/>
          <w:sz w:val="24"/>
          <w:szCs w:val="24"/>
        </w:rPr>
        <w:t xml:space="preserve">Lewy body </w:t>
      </w:r>
      <w:r w:rsidR="00EC17F2" w:rsidRPr="007251D6">
        <w:rPr>
          <w:rFonts w:ascii="Book Antiqua" w:hAnsi="Book Antiqua" w:cs="Times New Roman"/>
          <w:color w:val="auto"/>
          <w:sz w:val="24"/>
          <w:szCs w:val="24"/>
        </w:rPr>
        <w:t xml:space="preserve">formation </w:t>
      </w:r>
      <w:r w:rsidR="002B5007" w:rsidRPr="007251D6">
        <w:rPr>
          <w:rFonts w:ascii="Book Antiqua" w:hAnsi="Book Antiqua" w:cs="Times New Roman"/>
          <w:color w:val="auto"/>
          <w:sz w:val="24"/>
          <w:szCs w:val="24"/>
        </w:rPr>
        <w:t>in</w:t>
      </w:r>
      <w:r w:rsidR="00EC17F2" w:rsidRPr="007251D6">
        <w:rPr>
          <w:rFonts w:ascii="Book Antiqua" w:hAnsi="Book Antiqua" w:cs="Times New Roman"/>
          <w:color w:val="auto"/>
          <w:sz w:val="24"/>
          <w:szCs w:val="24"/>
        </w:rPr>
        <w:t xml:space="preserve"> neuronal populations</w:t>
      </w:r>
      <w:r w:rsidR="002B5007" w:rsidRPr="007251D6">
        <w:rPr>
          <w:rFonts w:ascii="Book Antiqua" w:hAnsi="Book Antiqua" w:cs="Times New Roman"/>
          <w:color w:val="auto"/>
          <w:sz w:val="24"/>
          <w:szCs w:val="24"/>
        </w:rPr>
        <w:t xml:space="preserve"> that</w:t>
      </w:r>
      <w:r w:rsidR="00EC17F2" w:rsidRPr="007251D6">
        <w:rPr>
          <w:rFonts w:ascii="Book Antiqua" w:hAnsi="Book Antiqua" w:cs="Times New Roman"/>
          <w:color w:val="auto"/>
          <w:sz w:val="24"/>
          <w:szCs w:val="24"/>
        </w:rPr>
        <w:t xml:space="preserve"> are dictated by the nature of the transgen</w:t>
      </w:r>
      <w:r w:rsidR="005C6912" w:rsidRPr="007251D6">
        <w:rPr>
          <w:rFonts w:ascii="Book Antiqua" w:hAnsi="Book Antiqua" w:cs="Times New Roman"/>
          <w:color w:val="auto"/>
          <w:sz w:val="24"/>
          <w:szCs w:val="24"/>
        </w:rPr>
        <w:t>e incorporation</w:t>
      </w:r>
      <w:r w:rsidR="00867345" w:rsidRPr="007251D6">
        <w:rPr>
          <w:rFonts w:ascii="Book Antiqua" w:hAnsi="Book Antiqua" w:cs="Times New Roman"/>
          <w:color w:val="auto"/>
          <w:sz w:val="24"/>
          <w:szCs w:val="24"/>
        </w:rPr>
        <w:fldChar w:fldCharType="begin">
          <w:fldData xml:space="preserve">PEVuZE5vdGU+PENpdGU+PEF1dGhvcj5NYWdlbjwvQXV0aG9yPjxZZWFyPjIwMTA8L1llYXI+PFJl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=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PEVuZE5vdGU+PENpdGU+PEF1dGhvcj5NYWdlbjwvQXV0aG9yPjxZZWFyPjIwMTA8L1llYXI+PFJl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=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9" w:tooltip="Magen, 2010 #635" w:history="1">
        <w:r w:rsidR="00A95A00" w:rsidRPr="007251D6">
          <w:rPr>
            <w:rFonts w:ascii="Book Antiqua" w:hAnsi="Book Antiqua" w:cs="Times New Roman"/>
            <w:noProof/>
            <w:color w:val="auto"/>
            <w:sz w:val="24"/>
            <w:szCs w:val="24"/>
            <w:vertAlign w:val="superscript"/>
          </w:rPr>
          <w:t>29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EC17F2" w:rsidRPr="007251D6">
        <w:rPr>
          <w:rFonts w:ascii="Book Antiqua" w:hAnsi="Book Antiqua" w:cs="Times New Roman"/>
          <w:color w:val="auto"/>
          <w:sz w:val="24"/>
          <w:szCs w:val="24"/>
        </w:rPr>
        <w:t>.</w:t>
      </w:r>
      <w:r w:rsidR="002B5007" w:rsidRPr="007251D6">
        <w:rPr>
          <w:rFonts w:ascii="Book Antiqua" w:hAnsi="Book Antiqua" w:cs="Times New Roman"/>
          <w:color w:val="auto"/>
          <w:sz w:val="24"/>
          <w:szCs w:val="24"/>
        </w:rPr>
        <w:t xml:space="preserve"> </w:t>
      </w:r>
      <w:r w:rsidR="00D6258C" w:rsidRPr="007251D6">
        <w:rPr>
          <w:rFonts w:ascii="Book Antiqua" w:hAnsi="Book Antiqua" w:cs="Times New Roman"/>
          <w:color w:val="auto"/>
          <w:sz w:val="24"/>
          <w:szCs w:val="24"/>
        </w:rPr>
        <w:t>Models with higher levels of α-syn overexpression</w:t>
      </w:r>
      <w:r w:rsidR="002B5007" w:rsidRPr="007251D6">
        <w:rPr>
          <w:rFonts w:ascii="Book Antiqua" w:hAnsi="Book Antiqua" w:cs="Times New Roman"/>
          <w:color w:val="auto"/>
          <w:sz w:val="24"/>
          <w:szCs w:val="24"/>
        </w:rPr>
        <w:t xml:space="preserve"> may </w:t>
      </w:r>
      <w:r w:rsidR="00D6258C" w:rsidRPr="007251D6">
        <w:rPr>
          <w:rFonts w:ascii="Book Antiqua" w:hAnsi="Book Antiqua" w:cs="Times New Roman"/>
          <w:color w:val="auto"/>
          <w:sz w:val="24"/>
          <w:szCs w:val="24"/>
        </w:rPr>
        <w:t xml:space="preserve">also </w:t>
      </w:r>
      <w:r w:rsidR="002B5007" w:rsidRPr="007251D6">
        <w:rPr>
          <w:rFonts w:ascii="Book Antiqua" w:hAnsi="Book Antiqua" w:cs="Times New Roman"/>
          <w:color w:val="auto"/>
          <w:sz w:val="24"/>
          <w:szCs w:val="24"/>
        </w:rPr>
        <w:t xml:space="preserve">display dopaminergic cell loss in the SNpc </w:t>
      </w:r>
      <w:r w:rsidR="00D6258C" w:rsidRPr="007251D6">
        <w:rPr>
          <w:rFonts w:ascii="Book Antiqua" w:hAnsi="Book Antiqua" w:cs="Times New Roman"/>
          <w:color w:val="auto"/>
          <w:sz w:val="24"/>
          <w:szCs w:val="24"/>
        </w:rPr>
        <w:t>and</w:t>
      </w:r>
      <w:r w:rsidR="002B5007" w:rsidRPr="007251D6">
        <w:rPr>
          <w:rFonts w:ascii="Book Antiqua" w:hAnsi="Book Antiqua" w:cs="Times New Roman"/>
          <w:color w:val="auto"/>
          <w:sz w:val="24"/>
          <w:szCs w:val="24"/>
        </w:rPr>
        <w:t xml:space="preserve"> motor deficits</w:t>
      </w:r>
      <w:r w:rsidR="00D6258C" w:rsidRPr="007251D6">
        <w:rPr>
          <w:rFonts w:ascii="Book Antiqua" w:hAnsi="Book Antiqua" w:cs="Times New Roman"/>
          <w:color w:val="auto"/>
          <w:sz w:val="24"/>
          <w:szCs w:val="24"/>
        </w:rPr>
        <w:t xml:space="preserve"> associated with this loss</w:t>
      </w:r>
      <w:r w:rsidR="00867345" w:rsidRPr="007251D6">
        <w:rPr>
          <w:rFonts w:ascii="Book Antiqua" w:hAnsi="Book Antiqua" w:cs="Times New Roman"/>
          <w:color w:val="auto"/>
          <w:sz w:val="24"/>
          <w:szCs w:val="24"/>
        </w:rPr>
        <w:fldChar w:fldCharType="begin">
          <w:fldData xml:space="preserve">PEVuZE5vdGU+PENpdGU+PEF1dGhvcj5NYWdlbjwvQXV0aG9yPjxZZWFyPjIwMTA8L1llYXI+PFJl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=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PEVuZE5vdGU+PENpdGU+PEF1dGhvcj5NYWdlbjwvQXV0aG9yPjxZZWFyPjIwMTA8L1llYXI+PFJl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=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29" w:tooltip="Magen, 2010 #635" w:history="1">
        <w:r w:rsidR="00A95A00" w:rsidRPr="007251D6">
          <w:rPr>
            <w:rFonts w:ascii="Book Antiqua" w:hAnsi="Book Antiqua" w:cs="Times New Roman"/>
            <w:noProof/>
            <w:color w:val="auto"/>
            <w:sz w:val="24"/>
            <w:szCs w:val="24"/>
            <w:vertAlign w:val="superscript"/>
          </w:rPr>
          <w:t>29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5E5B2F" w:rsidRPr="007251D6">
        <w:rPr>
          <w:rFonts w:ascii="Book Antiqua" w:hAnsi="Book Antiqua" w:cs="Times New Roman"/>
          <w:color w:val="auto"/>
          <w:sz w:val="24"/>
          <w:szCs w:val="24"/>
        </w:rPr>
        <w:t>.</w:t>
      </w:r>
      <w:r w:rsidR="002B5007" w:rsidRPr="007251D6">
        <w:rPr>
          <w:rFonts w:ascii="Book Antiqua" w:hAnsi="Book Antiqua" w:cs="Times New Roman"/>
          <w:color w:val="auto"/>
          <w:sz w:val="24"/>
          <w:szCs w:val="24"/>
        </w:rPr>
        <w:t xml:space="preserve"> </w:t>
      </w:r>
      <w:r w:rsidR="00BB53E3" w:rsidRPr="007251D6">
        <w:rPr>
          <w:rFonts w:ascii="Book Antiqua" w:hAnsi="Book Antiqua" w:cs="Times New Roman"/>
          <w:color w:val="auto"/>
          <w:sz w:val="24"/>
          <w:szCs w:val="24"/>
        </w:rPr>
        <w:t>Models of transgenic mice expressing human α-syn with the A53T mutation display α-syn aggregation and inclusion formation</w:t>
      </w:r>
      <w:r w:rsidR="000E2842" w:rsidRPr="007251D6">
        <w:rPr>
          <w:rFonts w:ascii="Book Antiqua" w:hAnsi="Book Antiqua" w:cs="Times New Roman"/>
          <w:color w:val="auto"/>
          <w:sz w:val="24"/>
          <w:szCs w:val="24"/>
        </w:rPr>
        <w:t xml:space="preserve">; however, </w:t>
      </w:r>
      <w:r w:rsidR="00BB53E3" w:rsidRPr="007251D6">
        <w:rPr>
          <w:rFonts w:ascii="Book Antiqua" w:hAnsi="Book Antiqua" w:cs="Times New Roman"/>
          <w:color w:val="auto"/>
          <w:sz w:val="24"/>
          <w:szCs w:val="24"/>
        </w:rPr>
        <w:t>these mice do not show any degeneration in dopaminergic populations in the SNpc</w:t>
      </w:r>
      <w:r w:rsidR="00867345" w:rsidRPr="007251D6">
        <w:rPr>
          <w:rFonts w:ascii="Book Antiqua" w:hAnsi="Book Antiqua" w:cs="Times New Roman"/>
          <w:color w:val="auto"/>
          <w:sz w:val="24"/>
          <w:szCs w:val="24"/>
        </w:rPr>
        <w:fldChar w:fldCharType="begin">
          <w:fldData xml:space="preserve">PEVuZE5vdGU+PENpdGU+PEF1dGhvcj5MZWU8L0F1dGhvcj48WWVhcj4yMDAyPC9ZZWFyPjxSZWNO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=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PEVuZE5vdGU+PENpdGU+PEF1dGhvcj5MZWU8L0F1dGhvcj48WWVhcj4yMDAyPC9ZZWFyPjxSZWNO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=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30" w:tooltip="Lee, 2002 #179" w:history="1">
        <w:r w:rsidR="00A95A00" w:rsidRPr="007251D6">
          <w:rPr>
            <w:rFonts w:ascii="Book Antiqua" w:hAnsi="Book Antiqua" w:cs="Times New Roman"/>
            <w:noProof/>
            <w:color w:val="auto"/>
            <w:sz w:val="24"/>
            <w:szCs w:val="24"/>
            <w:vertAlign w:val="superscript"/>
          </w:rPr>
          <w:t>30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BB53E3" w:rsidRPr="007251D6">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rPr>
        <w:t xml:space="preserve">Although the native functional role of </w:t>
      </w:r>
      <w:r w:rsidR="00151063" w:rsidRPr="007251D6">
        <w:rPr>
          <w:rFonts w:ascii="Book Antiqua" w:hAnsi="Book Antiqua" w:cs="Times New Roman"/>
          <w:color w:val="auto"/>
          <w:sz w:val="24"/>
          <w:szCs w:val="24"/>
        </w:rPr>
        <w:t>α-syn</w:t>
      </w:r>
      <w:r w:rsidR="00F63DBA" w:rsidRPr="007251D6">
        <w:rPr>
          <w:rFonts w:ascii="Book Antiqua" w:hAnsi="Book Antiqua" w:cs="Times New Roman"/>
          <w:color w:val="auto"/>
          <w:sz w:val="24"/>
          <w:szCs w:val="24"/>
        </w:rPr>
        <w:t xml:space="preserve"> is currently unknown, many studies have pointed to the involvement of </w:t>
      </w:r>
      <w:r w:rsidR="00FF3BF9" w:rsidRPr="007251D6">
        <w:rPr>
          <w:rFonts w:ascii="Book Antiqua" w:hAnsi="Book Antiqua" w:cs="Times New Roman"/>
          <w:color w:val="auto"/>
          <w:sz w:val="24"/>
          <w:szCs w:val="24"/>
        </w:rPr>
        <w:t xml:space="preserve">α-syn </w:t>
      </w:r>
      <w:r w:rsidR="005C6912" w:rsidRPr="007251D6">
        <w:rPr>
          <w:rFonts w:ascii="Book Antiqua" w:hAnsi="Book Antiqua" w:cs="Times New Roman"/>
          <w:color w:val="auto"/>
          <w:sz w:val="24"/>
          <w:szCs w:val="24"/>
        </w:rPr>
        <w:t>in synaptic transmission</w:t>
      </w:r>
      <w:r w:rsidR="00F63DBA" w:rsidRPr="007251D6">
        <w:rPr>
          <w:rFonts w:ascii="Book Antiqua" w:hAnsi="Book Antiqua" w:cs="Times New Roman"/>
          <w:color w:val="auto"/>
          <w:sz w:val="24"/>
          <w:szCs w:val="24"/>
        </w:rPr>
        <w:t xml:space="preserve"> by regulating neurotransmitter release</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&lt;EndNote&gt;&lt;Cite&gt;&lt;Author&gt;Marques&lt;/Author&gt;&lt;Year&gt;2012&lt;/Year&gt;&lt;RecNum&gt;639&lt;/RecNum&gt;&lt;DisplayText&gt;&lt;style face="superscript"&gt;[31]&lt;/style&gt;&lt;/DisplayText&gt;&lt;record&gt;&lt;rec-number&gt;639&lt;/rec-number&gt;&lt;foreign-keys&gt;&lt;key app="EN" db-id="vzx2fv0vw22xfze9xflpwap5frp9a05pd909"&gt;639&lt;/key&gt;&lt;/foreign-keys&gt;&lt;ref-type name="Journal Article"&gt;17&lt;/ref-type&gt;&lt;contributors&gt;&lt;authors&gt;&lt;author&gt;Marques, O.&lt;/author&gt;&lt;author&gt;Outeiro, T. F.&lt;/author&gt;&lt;/authors&gt;&lt;/contributors&gt;&lt;auth-address&gt;Cell and Molecular Neuroscience Unit, Instituto de Medicina Molecular, Lisboa, Portugal.&lt;/auth-address&gt;&lt;titles&gt;&lt;title&gt;Alpha-synuclein: from secretion to dysfunction and death&lt;/title&gt;&lt;secondary-title&gt;Cell death &amp;amp; disease&lt;/secondary-title&gt;&lt;alt-title&gt;Cell Death Dis&lt;/alt-title&gt;&lt;/titles&gt;&lt;periodical&gt;&lt;full-title&gt;Cell death &amp;amp; disease&lt;/full-title&gt;&lt;abbr-1&gt;Cell Death Dis&lt;/abbr-1&gt;&lt;/periodical&gt;&lt;alt-periodical&gt;&lt;full-title&gt;Cell death &amp;amp; disease&lt;/full-title&gt;&lt;abbr-1&gt;Cell Death Dis&lt;/abbr-1&gt;&lt;/alt-periodical&gt;&lt;pages&gt;e350&lt;/pages&gt;&lt;volume&gt;3&lt;/volume&gt;&lt;edition&gt;2012/07/25&lt;/edition&gt;&lt;keywords&gt;&lt;keyword&gt;Animals&lt;/keyword&gt;&lt;keyword&gt;*Apoptosis&lt;/keyword&gt;&lt;keyword&gt;Humans&lt;/keyword&gt;&lt;keyword&gt;Parkinson Disease/metabolism/pathology&lt;/keyword&gt;&lt;keyword&gt;Protein Folding&lt;/keyword&gt;&lt;keyword&gt;alpha-Synuclein/cerebrospinal fluid/chemistry/*metabolism&lt;/keyword&gt;&lt;/keywords&gt;&lt;dates&gt;&lt;year&gt;2012&lt;/year&gt;&lt;/dates&gt;&lt;isbn&gt;2041-4889 (Electronic)&lt;/isbn&gt;&lt;accession-num&gt;22825468&lt;/accession-num&gt;&lt;work-type&gt;Research Support, Non-U.S. Gov&amp;apos;t&amp;#xD;Review&lt;/work-type&gt;&lt;urls&gt;&lt;related-urls&gt;&lt;url&gt;http://www.ncbi.nlm.nih.gov/pubmed/22825468&lt;/url&gt;&lt;/related-urls&gt;&lt;/urls&gt;&lt;custom2&gt;3406593&lt;/custom2&gt;&lt;electronic-resource-num&gt;10.1038/cddis.2012.94&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31" w:tooltip="Marques, 2012 #639" w:history="1">
        <w:r w:rsidR="00A95A00" w:rsidRPr="007251D6">
          <w:rPr>
            <w:rFonts w:ascii="Book Antiqua" w:hAnsi="Book Antiqua" w:cs="Times New Roman"/>
            <w:noProof/>
            <w:color w:val="auto"/>
            <w:sz w:val="24"/>
            <w:szCs w:val="24"/>
            <w:vertAlign w:val="superscript"/>
          </w:rPr>
          <w:t>31</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Involvement in synaptic transmission has also been suggested for </w:t>
      </w:r>
      <w:r w:rsidR="00151063" w:rsidRPr="007251D6">
        <w:rPr>
          <w:rFonts w:ascii="Book Antiqua" w:hAnsi="Book Antiqua" w:cs="Times New Roman"/>
          <w:color w:val="auto"/>
          <w:sz w:val="24"/>
          <w:szCs w:val="24"/>
        </w:rPr>
        <w:t>Aβ</w:t>
      </w:r>
      <w:r w:rsidR="00F63DBA" w:rsidRPr="007251D6">
        <w:rPr>
          <w:rFonts w:ascii="Book Antiqua" w:hAnsi="Book Antiqua" w:cs="Times New Roman"/>
          <w:color w:val="auto"/>
          <w:sz w:val="24"/>
          <w:szCs w:val="24"/>
        </w:rPr>
        <w:t xml:space="preserve"> where it may be involved in feedback regulation of neuronal activity</w:t>
      </w:r>
      <w:r w:rsidR="005C6912" w:rsidRPr="007251D6">
        <w:rPr>
          <w:rFonts w:ascii="Book Antiqua" w:hAnsi="Book Antiqua"/>
          <w:color w:val="auto"/>
          <w:sz w:val="24"/>
          <w:szCs w:val="24"/>
        </w:rPr>
        <w:t xml:space="preserve"> </w:t>
      </w:r>
      <w:r w:rsidR="00F63DBA" w:rsidRPr="007251D6">
        <w:rPr>
          <w:rFonts w:ascii="Book Antiqua" w:hAnsi="Book Antiqua" w:cs="Times New Roman"/>
          <w:color w:val="auto"/>
          <w:sz w:val="24"/>
          <w:szCs w:val="24"/>
        </w:rPr>
        <w:t>and modulation of glutamatergic and cholinergic inputs</w:t>
      </w:r>
      <w:r w:rsidR="00867345" w:rsidRPr="007251D6">
        <w:rPr>
          <w:rFonts w:ascii="Book Antiqua" w:hAnsi="Book Antiqua" w:cs="Times New Roman"/>
          <w:color w:val="auto"/>
          <w:sz w:val="24"/>
          <w:szCs w:val="24"/>
        </w:rPr>
        <w:fldChar w:fldCharType="begin">
          <w:fldData xml:space="preserve">PEVuZE5vdGU+PENpdGU+PEF1dGhvcj5LYW1lbmV0ejwvQXV0aG9yPjxZZWFyPjIwMDM8L1llYXI+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==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PEVuZE5vdGU+PENpdGU+PEF1dGhvcj5LYW1lbmV0ejwvQXV0aG9yPjxZZWFyPjIwMDM8L1llYXI+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==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32" w:tooltip="Kamenetz, 2003 #645" w:history="1">
        <w:r w:rsidR="00A95A00" w:rsidRPr="007251D6">
          <w:rPr>
            <w:rFonts w:ascii="Book Antiqua" w:hAnsi="Book Antiqua" w:cs="Times New Roman"/>
            <w:noProof/>
            <w:color w:val="auto"/>
            <w:sz w:val="24"/>
            <w:szCs w:val="24"/>
            <w:vertAlign w:val="superscript"/>
          </w:rPr>
          <w:t>32</w:t>
        </w:r>
      </w:hyperlink>
      <w:r w:rsidR="003D3EF1" w:rsidRPr="007251D6">
        <w:rPr>
          <w:rFonts w:ascii="Book Antiqua" w:hAnsi="Book Antiqua" w:cs="Times New Roman"/>
          <w:noProof/>
          <w:color w:val="auto"/>
          <w:sz w:val="24"/>
          <w:szCs w:val="24"/>
          <w:vertAlign w:val="superscript"/>
        </w:rPr>
        <w:t xml:space="preserve">, </w:t>
      </w:r>
      <w:hyperlink w:anchor="_ENREF_33" w:tooltip="Turner, 2003 #32" w:history="1">
        <w:r w:rsidR="00A95A00" w:rsidRPr="007251D6">
          <w:rPr>
            <w:rFonts w:ascii="Book Antiqua" w:hAnsi="Book Antiqua" w:cs="Times New Roman"/>
            <w:noProof/>
            <w:color w:val="auto"/>
            <w:sz w:val="24"/>
            <w:szCs w:val="24"/>
            <w:vertAlign w:val="superscript"/>
          </w:rPr>
          <w:t>33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w:t>
      </w:r>
      <w:r w:rsidR="00DB656B" w:rsidRPr="007251D6">
        <w:rPr>
          <w:rFonts w:ascii="Book Antiqua" w:hAnsi="Book Antiqua" w:cs="Times New Roman"/>
          <w:color w:val="auto"/>
          <w:sz w:val="24"/>
          <w:szCs w:val="24"/>
        </w:rPr>
        <w:t xml:space="preserve"> </w:t>
      </w:r>
    </w:p>
    <w:p w:rsidR="003947EA" w:rsidRPr="007251D6" w:rsidRDefault="000D59DE" w:rsidP="003D5FAF">
      <w:pPr>
        <w:pStyle w:val="BodyA"/>
        <w:spacing w:after="0" w:line="360" w:lineRule="auto"/>
        <w:ind w:firstLineChars="100" w:firstLine="240"/>
        <w:jc w:val="both"/>
        <w:rPr>
          <w:rFonts w:ascii="Book Antiqua" w:eastAsia="Times New Roman" w:hAnsi="Book Antiqua" w:cs="Times New Roman"/>
          <w:color w:val="auto"/>
          <w:sz w:val="24"/>
          <w:szCs w:val="24"/>
          <w:u w:val="single"/>
          <w:lang w:val="en-CA"/>
        </w:rPr>
      </w:pPr>
      <w:r w:rsidRPr="003D5FAF">
        <w:rPr>
          <w:rFonts w:ascii="Book Antiqua" w:hAnsi="Book Antiqua" w:cs="Times New Roman"/>
          <w:color w:val="auto"/>
          <w:sz w:val="24"/>
          <w:szCs w:val="24"/>
        </w:rPr>
        <w:t>In addition to Aβ and α-syn, aggregation of tau protein is implicated in neurodegeneration seen in AD and</w:t>
      </w:r>
      <w:r w:rsidR="00405E2D" w:rsidRPr="003D5FAF">
        <w:rPr>
          <w:rFonts w:ascii="Book Antiqua" w:hAnsi="Book Antiqua" w:cs="Times New Roman"/>
          <w:color w:val="auto"/>
          <w:sz w:val="24"/>
          <w:szCs w:val="24"/>
        </w:rPr>
        <w:t xml:space="preserve"> other</w:t>
      </w:r>
      <w:r w:rsidRPr="003D5FAF">
        <w:rPr>
          <w:rFonts w:ascii="Book Antiqua" w:hAnsi="Book Antiqua" w:cs="Times New Roman"/>
          <w:color w:val="auto"/>
          <w:sz w:val="24"/>
          <w:szCs w:val="24"/>
        </w:rPr>
        <w:t xml:space="preserve"> tauopathies. Hyperphosphory</w:t>
      </w:r>
      <w:r w:rsidR="00424294" w:rsidRPr="003D5FAF">
        <w:rPr>
          <w:rFonts w:ascii="Book Antiqua" w:hAnsi="Book Antiqua" w:cs="Times New Roman"/>
          <w:color w:val="auto"/>
          <w:sz w:val="24"/>
          <w:szCs w:val="24"/>
        </w:rPr>
        <w:t>lation of tau</w:t>
      </w:r>
      <w:r w:rsidR="00B66CC5" w:rsidRPr="003D5FAF">
        <w:rPr>
          <w:rFonts w:ascii="Book Antiqua" w:hAnsi="Book Antiqua" w:cs="Times New Roman"/>
          <w:color w:val="auto"/>
          <w:sz w:val="24"/>
          <w:szCs w:val="24"/>
        </w:rPr>
        <w:t xml:space="preserve"> leads to formation of intracellular insoluble</w:t>
      </w:r>
      <w:r w:rsidR="00405E2D" w:rsidRPr="003D5FAF">
        <w:rPr>
          <w:rFonts w:ascii="Book Antiqua" w:hAnsi="Book Antiqua" w:cs="Times New Roman"/>
          <w:color w:val="auto"/>
          <w:sz w:val="24"/>
          <w:szCs w:val="24"/>
        </w:rPr>
        <w:t xml:space="preserve"> neurofibrillary tangles, the presence of which </w:t>
      </w:r>
      <w:r w:rsidR="00F741B1" w:rsidRPr="003D5FAF">
        <w:rPr>
          <w:rFonts w:ascii="Book Antiqua" w:hAnsi="Book Antiqua" w:cs="Times New Roman"/>
          <w:color w:val="auto"/>
          <w:sz w:val="24"/>
          <w:szCs w:val="24"/>
        </w:rPr>
        <w:t>correlates with the clinical manifestation of dementia in AD</w:t>
      </w:r>
      <w:r w:rsidR="00867345" w:rsidRPr="003D5FAF">
        <w:rPr>
          <w:rFonts w:ascii="Book Antiqua" w:hAnsi="Book Antiqua" w:cs="Times New Roman"/>
          <w:color w:val="auto"/>
          <w:sz w:val="24"/>
          <w:szCs w:val="24"/>
        </w:rPr>
        <w:fldChar w:fldCharType="begin"/>
      </w:r>
      <w:r w:rsidR="003D3EF1" w:rsidRPr="003D5FAF">
        <w:rPr>
          <w:rFonts w:ascii="Book Antiqua" w:hAnsi="Book Antiqua" w:cs="Times New Roman"/>
          <w:color w:val="auto"/>
          <w:sz w:val="24"/>
          <w:szCs w:val="24"/>
        </w:rPr>
        <w:instrText xml:space="preserve"> ADDIN EN.CITE &lt;EndNote&gt;&lt;Cite&gt;&lt;Author&gt;Braak&lt;/Author&gt;&lt;Year&gt;1991&lt;/Year&gt;&lt;RecNum&gt;88&lt;/RecNum&gt;&lt;DisplayText&gt;&lt;style face="superscript"&gt;[6]&lt;/style&gt;&lt;/DisplayText&gt;&lt;record&gt;&lt;rec-number&gt;88&lt;/rec-number&gt;&lt;foreign-keys&gt;&lt;key app="EN" db-id="vzx2fv0vw22xfze9xflpwap5frp9a05pd909"&gt;88&lt;/key&gt;&lt;/foreign-keys&gt;&lt;ref-type name="Journal Article"&gt;17&lt;/ref-type&gt;&lt;contributors&gt;&lt;authors&gt;&lt;author&gt;Braak, H.&lt;/author&gt;&lt;author&gt;Braak, E.&lt;/author&gt;&lt;/authors&gt;&lt;/contributors&gt;&lt;auth-address&gt;Zentrum der Morphologie, Frankfurt/Main, Federal Republic of Germany.&lt;/auth-address&gt;&lt;titles&gt;&lt;title&gt;Neuropathological stageing of Alzheimer-related changes&lt;/title&gt;&lt;secondary-title&gt;Acta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Neuropathol&lt;/abbr-1&gt;&lt;/alt-periodical&gt;&lt;pages&gt;239-59&lt;/pages&gt;&lt;volume&gt;82&lt;/volume&gt;&lt;number&gt;4&lt;/number&gt;&lt;edition&gt;1991/01/01&lt;/edition&gt;&lt;keywords&gt;&lt;keyword&gt;Aged&lt;/keyword&gt;&lt;keyword&gt;Aged, 80 and over&lt;/keyword&gt;&lt;keyword&gt;Alzheimer Disease/metabolism/*pathology&lt;/keyword&gt;&lt;keyword&gt;Amyloid/metabolism&lt;/keyword&gt;&lt;keyword&gt;Brain/pathology&lt;/keyword&gt;&lt;keyword&gt;Female&lt;/keyword&gt;&lt;keyword&gt;Histocytochemistry&lt;/keyword&gt;&lt;keyword&gt;Humans&lt;/keyword&gt;&lt;keyword&gt;Male&lt;/keyword&gt;&lt;keyword&gt;Middle Aged&lt;/keyword&gt;&lt;keyword&gt;Neurites/metabolism/ultrastructure&lt;/keyword&gt;&lt;keyword&gt;Neurofibrillary Tangles/metabolism/ultrastructure&lt;/keyword&gt;&lt;/keywords&gt;&lt;dates&gt;&lt;year&gt;1991&lt;/year&gt;&lt;/dates&gt;&lt;isbn&gt;0001-6322 (Print)&amp;#xD;0001-6322 (Linking)&lt;/isbn&gt;&lt;accession-num&gt;1759558&lt;/accession-num&gt;&lt;work-type&gt;Review&lt;/work-type&gt;&lt;urls&gt;&lt;related-urls&gt;&lt;url&gt;http://www.ncbi.nlm.nih.gov/pubmed/1759558&lt;/url&gt;&lt;/related-urls&gt;&lt;/urls&gt;&lt;language&gt;eng&lt;/language&gt;&lt;/record&gt;&lt;/Cite&gt;&lt;/EndNote&gt;</w:instrText>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6" w:tooltip="Braak, 1991 #88" w:history="1">
        <w:r w:rsidR="00A95A00" w:rsidRPr="003D5FAF">
          <w:rPr>
            <w:rFonts w:ascii="Book Antiqua" w:hAnsi="Book Antiqua" w:cs="Times New Roman"/>
            <w:noProof/>
            <w:color w:val="auto"/>
            <w:sz w:val="24"/>
            <w:szCs w:val="24"/>
            <w:vertAlign w:val="superscript"/>
          </w:rPr>
          <w:t>6</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F741B1" w:rsidRPr="003D5FAF">
        <w:rPr>
          <w:rFonts w:ascii="Book Antiqua" w:hAnsi="Book Antiqua" w:cs="Times New Roman"/>
          <w:color w:val="auto"/>
          <w:sz w:val="24"/>
          <w:szCs w:val="24"/>
        </w:rPr>
        <w:t>.</w:t>
      </w:r>
      <w:r w:rsidR="00B66CC5" w:rsidRPr="003D5FAF">
        <w:rPr>
          <w:rFonts w:ascii="Book Antiqua" w:hAnsi="Book Antiqua" w:cs="Times New Roman"/>
          <w:color w:val="auto"/>
          <w:sz w:val="24"/>
          <w:szCs w:val="24"/>
        </w:rPr>
        <w:t xml:space="preserve"> </w:t>
      </w:r>
      <w:r w:rsidR="00F741B1" w:rsidRPr="003D5FAF">
        <w:rPr>
          <w:rFonts w:ascii="Book Antiqua" w:hAnsi="Book Antiqua" w:cs="Times New Roman"/>
          <w:color w:val="auto"/>
          <w:sz w:val="24"/>
          <w:szCs w:val="24"/>
        </w:rPr>
        <w:t>T</w:t>
      </w:r>
      <w:r w:rsidR="0051202E" w:rsidRPr="003D5FAF">
        <w:rPr>
          <w:rFonts w:ascii="Book Antiqua" w:hAnsi="Book Antiqua" w:cs="Times New Roman"/>
          <w:color w:val="auto"/>
          <w:sz w:val="24"/>
          <w:szCs w:val="24"/>
        </w:rPr>
        <w:t xml:space="preserve">he colocalization of α-syn inclusions and tau </w:t>
      </w:r>
      <w:r w:rsidR="00D7008C" w:rsidRPr="003D5FAF">
        <w:rPr>
          <w:rFonts w:ascii="Book Antiqua" w:hAnsi="Book Antiqua" w:cs="Times New Roman"/>
          <w:color w:val="auto"/>
          <w:sz w:val="24"/>
          <w:szCs w:val="24"/>
        </w:rPr>
        <w:t>neurofibrillary tangles</w:t>
      </w:r>
      <w:r w:rsidR="0051202E" w:rsidRPr="003D5FAF">
        <w:rPr>
          <w:rFonts w:ascii="Book Antiqua" w:hAnsi="Book Antiqua" w:cs="Times New Roman"/>
          <w:color w:val="auto"/>
          <w:sz w:val="24"/>
          <w:szCs w:val="24"/>
        </w:rPr>
        <w:t xml:space="preserve"> in</w:t>
      </w:r>
      <w:r w:rsidR="00D360CE" w:rsidRPr="003D5FAF">
        <w:rPr>
          <w:rFonts w:ascii="Book Antiqua" w:hAnsi="Book Antiqua" w:cs="Times New Roman"/>
          <w:color w:val="auto"/>
          <w:sz w:val="24"/>
          <w:szCs w:val="24"/>
        </w:rPr>
        <w:t xml:space="preserve"> some</w:t>
      </w:r>
      <w:r w:rsidR="0051202E" w:rsidRPr="003D5FAF">
        <w:rPr>
          <w:rFonts w:ascii="Book Antiqua" w:hAnsi="Book Antiqua" w:cs="Times New Roman"/>
          <w:color w:val="auto"/>
          <w:sz w:val="24"/>
          <w:szCs w:val="24"/>
        </w:rPr>
        <w:t xml:space="preserve"> neurodegenerative diseases may be due to </w:t>
      </w:r>
      <w:r w:rsidR="00D85797" w:rsidRPr="003D5FAF">
        <w:rPr>
          <w:rFonts w:ascii="Book Antiqua" w:hAnsi="Book Antiqua" w:cs="Times New Roman"/>
          <w:color w:val="auto"/>
          <w:sz w:val="24"/>
          <w:szCs w:val="24"/>
        </w:rPr>
        <w:t>a common mechanism</w:t>
      </w:r>
      <w:r w:rsidR="00F741B1" w:rsidRPr="003D5FAF">
        <w:rPr>
          <w:rFonts w:ascii="Book Antiqua" w:hAnsi="Book Antiqua" w:cs="Times New Roman"/>
          <w:color w:val="auto"/>
          <w:sz w:val="24"/>
          <w:szCs w:val="24"/>
        </w:rPr>
        <w:t xml:space="preserve">; </w:t>
      </w:r>
      <w:r w:rsidR="00F741B1" w:rsidRPr="003D5FAF">
        <w:rPr>
          <w:rFonts w:ascii="Book Antiqua" w:hAnsi="Book Antiqua" w:cs="Times New Roman"/>
          <w:i/>
          <w:color w:val="auto"/>
          <w:sz w:val="24"/>
          <w:szCs w:val="24"/>
        </w:rPr>
        <w:t>In vivo</w:t>
      </w:r>
      <w:r w:rsidR="00F741B1" w:rsidRPr="003D5FAF">
        <w:rPr>
          <w:rFonts w:ascii="Book Antiqua" w:hAnsi="Book Antiqua" w:cs="Times New Roman"/>
          <w:color w:val="auto"/>
          <w:sz w:val="24"/>
          <w:szCs w:val="24"/>
        </w:rPr>
        <w:t xml:space="preserve"> studies have suggested </w:t>
      </w:r>
      <w:r w:rsidR="00D360CE" w:rsidRPr="003D5FAF">
        <w:rPr>
          <w:rFonts w:ascii="Book Antiqua" w:hAnsi="Book Antiqua" w:cs="Times New Roman"/>
          <w:color w:val="auto"/>
          <w:sz w:val="24"/>
          <w:szCs w:val="24"/>
        </w:rPr>
        <w:t xml:space="preserve">seeding of both proteopathic species </w:t>
      </w:r>
      <w:r w:rsidR="00F741B1" w:rsidRPr="003D5FAF">
        <w:rPr>
          <w:rFonts w:ascii="Book Antiqua" w:hAnsi="Book Antiqua" w:cs="Times New Roman"/>
          <w:color w:val="auto"/>
          <w:sz w:val="24"/>
          <w:szCs w:val="24"/>
        </w:rPr>
        <w:t>occurs by</w:t>
      </w:r>
      <w:r w:rsidR="00D360CE" w:rsidRPr="003D5FAF">
        <w:rPr>
          <w:rFonts w:ascii="Book Antiqua" w:hAnsi="Book Antiqua" w:cs="Times New Roman"/>
          <w:color w:val="auto"/>
          <w:sz w:val="24"/>
          <w:szCs w:val="24"/>
        </w:rPr>
        <w:t xml:space="preserve"> specific strains of fibrillar α-syn</w:t>
      </w:r>
      <w:r w:rsidR="00867345" w:rsidRPr="003D5FAF">
        <w:rPr>
          <w:rFonts w:ascii="Book Antiqua" w:hAnsi="Book Antiqua" w:cs="Times New Roman"/>
          <w:color w:val="auto"/>
          <w:sz w:val="24"/>
          <w:szCs w:val="24"/>
        </w:rPr>
        <w:fldChar w:fldCharType="begin">
          <w:fldData xml:space="preserve">PEVuZE5vdGU+PENpdGU+PEF1dGhvcj5HdW88L0F1dGhvcj48WWVhcj4yMDEzPC9ZZWFyPjxSZWNO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YWJici0xPkNlbGw8L2FiYnItMT48L2FsdC1wZXJpb2RpY2FsPjxwYWdlcz4xMDMtMTc8L3BhZ2Vz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PEVuZE5vdGU+PENpdGU+PEF1dGhvcj5HdW88L0F1dGhvcj48WWVhcj4yMDEzPC9ZZWFyPjxSZWNO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34" w:tooltip="Guo, 2013 #980" w:history="1">
        <w:r w:rsidR="00A95A00" w:rsidRPr="003D5FAF">
          <w:rPr>
            <w:rFonts w:ascii="Book Antiqua" w:hAnsi="Book Antiqua" w:cs="Times New Roman"/>
            <w:noProof/>
            <w:color w:val="auto"/>
            <w:sz w:val="24"/>
            <w:szCs w:val="24"/>
            <w:vertAlign w:val="superscript"/>
          </w:rPr>
          <w:t>34</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D360CE" w:rsidRPr="003D5FAF">
        <w:rPr>
          <w:rFonts w:ascii="Book Antiqua" w:hAnsi="Book Antiqua" w:cs="Times New Roman"/>
          <w:color w:val="auto"/>
          <w:sz w:val="24"/>
          <w:szCs w:val="24"/>
        </w:rPr>
        <w:t xml:space="preserve">. </w:t>
      </w:r>
      <w:r w:rsidR="00E31308" w:rsidRPr="003D5FAF">
        <w:rPr>
          <w:rFonts w:ascii="Book Antiqua" w:hAnsi="Book Antiqua" w:cs="Times New Roman"/>
          <w:color w:val="auto"/>
          <w:sz w:val="24"/>
          <w:szCs w:val="24"/>
        </w:rPr>
        <w:t xml:space="preserve">Mouse models have also </w:t>
      </w:r>
      <w:r w:rsidR="00552A1A" w:rsidRPr="003D5FAF">
        <w:rPr>
          <w:rFonts w:ascii="Book Antiqua" w:hAnsi="Book Antiqua" w:cs="Times New Roman"/>
          <w:color w:val="auto"/>
          <w:sz w:val="24"/>
          <w:szCs w:val="24"/>
        </w:rPr>
        <w:t>shown</w:t>
      </w:r>
      <w:r w:rsidR="00E31308" w:rsidRPr="003D5FAF">
        <w:rPr>
          <w:rFonts w:ascii="Book Antiqua" w:hAnsi="Book Antiqua" w:cs="Times New Roman"/>
          <w:color w:val="auto"/>
          <w:sz w:val="24"/>
          <w:szCs w:val="24"/>
        </w:rPr>
        <w:t xml:space="preserve"> acceleration of </w:t>
      </w:r>
      <w:r w:rsidR="00D7008C" w:rsidRPr="003D5FAF">
        <w:rPr>
          <w:rFonts w:ascii="Book Antiqua" w:hAnsi="Book Antiqua" w:cs="Times New Roman"/>
          <w:color w:val="auto"/>
          <w:sz w:val="24"/>
          <w:szCs w:val="24"/>
        </w:rPr>
        <w:t>neurofibrillary tangles</w:t>
      </w:r>
      <w:r w:rsidR="00E31308" w:rsidRPr="003D5FAF">
        <w:rPr>
          <w:rFonts w:ascii="Book Antiqua" w:hAnsi="Book Antiqua" w:cs="Times New Roman"/>
          <w:color w:val="auto"/>
          <w:sz w:val="24"/>
          <w:szCs w:val="24"/>
        </w:rPr>
        <w:t xml:space="preserve"> formation by injections of fibrillar Aβ</w:t>
      </w:r>
      <w:r w:rsidR="00867345" w:rsidRPr="003D5FAF">
        <w:rPr>
          <w:rFonts w:ascii="Book Antiqua" w:hAnsi="Book Antiqua" w:cs="Times New Roman"/>
          <w:color w:val="auto"/>
          <w:sz w:val="24"/>
          <w:szCs w:val="24"/>
        </w:rPr>
        <w:fldChar w:fldCharType="begin">
          <w:fldData xml:space="preserve">PEVuZE5vdGU+PENpdGU+PEF1dGhvcj5Hb3R6PC9BdXRob3I+PFllYXI+MjAwMTwvWWVhcj48UmVj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PEVuZE5vdGU+PENpdGU+PEF1dGhvcj5Hb3R6PC9BdXRob3I+PFllYXI+MjAwMTwvWWVhcj48UmVj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35" w:tooltip="Gotz, 2001 #981" w:history="1">
        <w:r w:rsidR="00A95A00" w:rsidRPr="003D5FAF">
          <w:rPr>
            <w:rFonts w:ascii="Book Antiqua" w:hAnsi="Book Antiqua" w:cs="Times New Roman"/>
            <w:noProof/>
            <w:color w:val="auto"/>
            <w:sz w:val="24"/>
            <w:szCs w:val="24"/>
            <w:vertAlign w:val="superscript"/>
          </w:rPr>
          <w:t>35</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E31308" w:rsidRPr="003D5FAF">
        <w:rPr>
          <w:rFonts w:ascii="Book Antiqua" w:hAnsi="Book Antiqua" w:cs="Times New Roman"/>
          <w:color w:val="auto"/>
          <w:sz w:val="24"/>
          <w:szCs w:val="24"/>
        </w:rPr>
        <w:t xml:space="preserve"> and </w:t>
      </w:r>
      <w:r w:rsidR="00D7008C" w:rsidRPr="003D5FAF">
        <w:rPr>
          <w:rFonts w:ascii="Book Antiqua" w:hAnsi="Book Antiqua" w:cs="Times New Roman"/>
          <w:color w:val="auto"/>
          <w:sz w:val="24"/>
          <w:szCs w:val="24"/>
        </w:rPr>
        <w:t>over</w:t>
      </w:r>
      <w:r w:rsidR="00E31308" w:rsidRPr="003D5FAF">
        <w:rPr>
          <w:rFonts w:ascii="Book Antiqua" w:hAnsi="Book Antiqua" w:cs="Times New Roman"/>
          <w:color w:val="auto"/>
          <w:sz w:val="24"/>
          <w:szCs w:val="24"/>
        </w:rPr>
        <w:t>expression</w:t>
      </w:r>
      <w:r w:rsidR="006B44A9" w:rsidRPr="003D5FAF">
        <w:rPr>
          <w:rFonts w:ascii="Book Antiqua" w:hAnsi="Book Antiqua" w:cs="Times New Roman"/>
          <w:color w:val="auto"/>
          <w:sz w:val="24"/>
          <w:szCs w:val="24"/>
        </w:rPr>
        <w:t xml:space="preserve"> of mutant APP</w:t>
      </w:r>
      <w:r w:rsidR="00867345" w:rsidRPr="003D5FAF">
        <w:rPr>
          <w:rFonts w:ascii="Book Antiqua" w:hAnsi="Book Antiqua" w:cs="Times New Roman"/>
          <w:color w:val="auto"/>
          <w:sz w:val="24"/>
          <w:szCs w:val="24"/>
        </w:rPr>
        <w:fldChar w:fldCharType="begin">
          <w:fldData xml:space="preserve">PEVuZE5vdGU+PENpdGU+PEF1dGhvcj5IdXJ0YWRvPC9BdXRob3I+PFllYXI+MjAxMDwvWWVhcj48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</w:fldData>
        </w:fldChar>
      </w:r>
      <w:r w:rsidR="003D3EF1" w:rsidRPr="003D5FAF">
        <w:rPr>
          <w:rFonts w:ascii="Book Antiqua" w:hAnsi="Book Antiqua" w:cs="Times New Roman"/>
          <w:color w:val="auto"/>
          <w:sz w:val="24"/>
          <w:szCs w:val="24"/>
        </w:rPr>
        <w:instrText xml:space="preserve"> ADDIN EN.CITE </w:instrText>
      </w:r>
      <w:r w:rsidR="00867345" w:rsidRPr="003D5FAF">
        <w:rPr>
          <w:rFonts w:ascii="Book Antiqua" w:hAnsi="Book Antiqua" w:cs="Times New Roman"/>
          <w:color w:val="auto"/>
          <w:sz w:val="24"/>
          <w:szCs w:val="24"/>
        </w:rPr>
        <w:fldChar w:fldCharType="begin">
          <w:fldData xml:space="preserve">PEVuZE5vdGU+PENpdGU+PEF1dGhvcj5IdXJ0YWRvPC9BdXRob3I+PFllYXI+MjAxMDwvWWVhcj48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</w:fldData>
        </w:fldChar>
      </w:r>
      <w:r w:rsidR="003D3EF1" w:rsidRPr="003D5FAF">
        <w:rPr>
          <w:rFonts w:ascii="Book Antiqua" w:hAnsi="Book Antiqua" w:cs="Times New Roman"/>
          <w:color w:val="auto"/>
          <w:sz w:val="24"/>
          <w:szCs w:val="24"/>
        </w:rPr>
        <w:instrText xml:space="preserve"> ADDIN EN.CITE.DATA </w:instrText>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end"/>
      </w:r>
      <w:r w:rsidR="00867345" w:rsidRPr="003D5FAF">
        <w:rPr>
          <w:rFonts w:ascii="Book Antiqua" w:hAnsi="Book Antiqua" w:cs="Times New Roman"/>
          <w:color w:val="auto"/>
          <w:sz w:val="24"/>
          <w:szCs w:val="24"/>
        </w:rPr>
      </w:r>
      <w:r w:rsidR="00867345" w:rsidRPr="003D5FAF">
        <w:rPr>
          <w:rFonts w:ascii="Book Antiqua" w:hAnsi="Book Antiqua" w:cs="Times New Roman"/>
          <w:color w:val="auto"/>
          <w:sz w:val="24"/>
          <w:szCs w:val="24"/>
        </w:rPr>
        <w:fldChar w:fldCharType="separate"/>
      </w:r>
      <w:r w:rsidR="003D3EF1" w:rsidRPr="003D5FAF">
        <w:rPr>
          <w:rFonts w:ascii="Book Antiqua" w:hAnsi="Book Antiqua" w:cs="Times New Roman"/>
          <w:noProof/>
          <w:color w:val="auto"/>
          <w:sz w:val="24"/>
          <w:szCs w:val="24"/>
          <w:vertAlign w:val="superscript"/>
        </w:rPr>
        <w:t>[</w:t>
      </w:r>
      <w:hyperlink w:anchor="_ENREF_36" w:tooltip="Hurtado, 2010 #977" w:history="1">
        <w:r w:rsidR="00A95A00" w:rsidRPr="003D5FAF">
          <w:rPr>
            <w:rFonts w:ascii="Book Antiqua" w:hAnsi="Book Antiqua" w:cs="Times New Roman"/>
            <w:noProof/>
            <w:color w:val="auto"/>
            <w:sz w:val="24"/>
            <w:szCs w:val="24"/>
            <w:vertAlign w:val="superscript"/>
          </w:rPr>
          <w:t>36</w:t>
        </w:r>
      </w:hyperlink>
      <w:r w:rsidR="00391FC0">
        <w:rPr>
          <w:rFonts w:ascii="Book Antiqua" w:hAnsi="Book Antiqua" w:cs="Times New Roman"/>
          <w:noProof/>
          <w:color w:val="auto"/>
          <w:sz w:val="24"/>
          <w:szCs w:val="24"/>
          <w:vertAlign w:val="superscript"/>
        </w:rPr>
        <w:t>,</w:t>
      </w:r>
      <w:hyperlink w:anchor="_ENREF_37" w:tooltip="Lewis, 2001 #984" w:history="1">
        <w:r w:rsidR="00A95A00" w:rsidRPr="003D5FAF">
          <w:rPr>
            <w:rFonts w:ascii="Book Antiqua" w:hAnsi="Book Antiqua" w:cs="Times New Roman"/>
            <w:noProof/>
            <w:color w:val="auto"/>
            <w:sz w:val="24"/>
            <w:szCs w:val="24"/>
            <w:vertAlign w:val="superscript"/>
          </w:rPr>
          <w:t>37</w:t>
        </w:r>
      </w:hyperlink>
      <w:r w:rsidR="003D3EF1" w:rsidRPr="003D5FAF">
        <w:rPr>
          <w:rFonts w:ascii="Book Antiqua" w:hAnsi="Book Antiqua" w:cs="Times New Roman"/>
          <w:noProof/>
          <w:color w:val="auto"/>
          <w:sz w:val="24"/>
          <w:szCs w:val="24"/>
          <w:vertAlign w:val="superscript"/>
        </w:rPr>
        <w:t>]</w:t>
      </w:r>
      <w:r w:rsidR="00867345" w:rsidRPr="003D5FAF">
        <w:rPr>
          <w:rFonts w:ascii="Book Antiqua" w:hAnsi="Book Antiqua" w:cs="Times New Roman"/>
          <w:color w:val="auto"/>
          <w:sz w:val="24"/>
          <w:szCs w:val="24"/>
        </w:rPr>
        <w:fldChar w:fldCharType="end"/>
      </w:r>
      <w:r w:rsidR="0051531C" w:rsidRPr="003D5FAF">
        <w:rPr>
          <w:rFonts w:ascii="Book Antiqua" w:hAnsi="Book Antiqua" w:cs="Times New Roman"/>
          <w:color w:val="auto"/>
          <w:sz w:val="24"/>
          <w:szCs w:val="24"/>
        </w:rPr>
        <w:t>.</w:t>
      </w:r>
      <w:r w:rsidR="009E1A15" w:rsidRPr="003D5FAF">
        <w:rPr>
          <w:rFonts w:ascii="Book Antiqua" w:hAnsi="Book Antiqua" w:cs="Times New Roman"/>
          <w:color w:val="auto"/>
          <w:sz w:val="24"/>
          <w:szCs w:val="24"/>
        </w:rPr>
        <w:t xml:space="preserve"> </w:t>
      </w:r>
      <w:r w:rsidR="00F63DBA" w:rsidRPr="003D5FAF">
        <w:rPr>
          <w:rFonts w:ascii="Book Antiqua" w:eastAsia="Times New Roman" w:hAnsi="Book Antiqua" w:cs="Times New Roman"/>
          <w:color w:val="auto"/>
          <w:sz w:val="24"/>
          <w:szCs w:val="24"/>
        </w:rPr>
        <w:t xml:space="preserve">Interestingly, </w:t>
      </w:r>
      <w:r w:rsidR="00BD1CE6" w:rsidRPr="003D5FAF">
        <w:rPr>
          <w:rFonts w:ascii="Book Antiqua" w:eastAsia="Times New Roman" w:hAnsi="Book Antiqua" w:cs="Times New Roman"/>
          <w:color w:val="auto"/>
          <w:sz w:val="24"/>
          <w:szCs w:val="24"/>
        </w:rPr>
        <w:t>p</w:t>
      </w:r>
      <w:r w:rsidR="00F63DBA" w:rsidRPr="003D5FAF">
        <w:rPr>
          <w:rFonts w:ascii="Book Antiqua" w:eastAsia="Times New Roman" w:hAnsi="Book Antiqua" w:cs="Times New Roman"/>
          <w:color w:val="auto"/>
          <w:sz w:val="24"/>
          <w:szCs w:val="24"/>
        </w:rPr>
        <w:t>rior studies have</w:t>
      </w:r>
      <w:r w:rsidR="0051202E" w:rsidRPr="003D5FAF">
        <w:rPr>
          <w:rFonts w:ascii="Book Antiqua" w:eastAsia="Times New Roman" w:hAnsi="Book Antiqua" w:cs="Times New Roman"/>
          <w:color w:val="auto"/>
          <w:sz w:val="24"/>
          <w:szCs w:val="24"/>
        </w:rPr>
        <w:t xml:space="preserve"> also</w:t>
      </w:r>
      <w:r w:rsidR="00F63DBA" w:rsidRPr="003D5FAF">
        <w:rPr>
          <w:rFonts w:ascii="Book Antiqua" w:eastAsia="Times New Roman" w:hAnsi="Book Antiqua" w:cs="Times New Roman"/>
          <w:color w:val="auto"/>
          <w:sz w:val="24"/>
          <w:szCs w:val="24"/>
        </w:rPr>
        <w:t xml:space="preserve"> established</w:t>
      </w:r>
      <w:r w:rsidR="00BD1CE6" w:rsidRPr="003D5FAF">
        <w:rPr>
          <w:rFonts w:ascii="Book Antiqua" w:eastAsia="Times New Roman" w:hAnsi="Book Antiqua" w:cs="Times New Roman"/>
          <w:color w:val="auto"/>
          <w:sz w:val="24"/>
          <w:szCs w:val="24"/>
        </w:rPr>
        <w:t xml:space="preserve"> a</w:t>
      </w:r>
      <w:r w:rsidR="00D7008C" w:rsidRPr="003D5FAF">
        <w:rPr>
          <w:rFonts w:ascii="Book Antiqua" w:eastAsia="Times New Roman" w:hAnsi="Book Antiqua" w:cs="Times New Roman"/>
          <w:color w:val="auto"/>
          <w:sz w:val="24"/>
          <w:szCs w:val="24"/>
        </w:rPr>
        <w:t>n</w:t>
      </w:r>
      <w:r w:rsidR="00BD1CE6" w:rsidRPr="007251D6">
        <w:rPr>
          <w:rFonts w:ascii="Book Antiqua" w:eastAsia="Times New Roman" w:hAnsi="Book Antiqua" w:cs="Times New Roman"/>
          <w:color w:val="auto"/>
          <w:sz w:val="24"/>
          <w:szCs w:val="24"/>
        </w:rPr>
        <w:t xml:space="preserve"> </w:t>
      </w:r>
      <w:r w:rsidR="00F63DBA" w:rsidRPr="007251D6">
        <w:rPr>
          <w:rFonts w:ascii="Book Antiqua" w:hAnsi="Book Antiqua" w:cs="Times New Roman"/>
          <w:color w:val="auto"/>
          <w:sz w:val="24"/>
          <w:szCs w:val="24"/>
        </w:rPr>
        <w:t>interaction</w:t>
      </w:r>
      <w:r w:rsidR="009F0587" w:rsidRPr="007251D6">
        <w:rPr>
          <w:rFonts w:ascii="Book Antiqua" w:hAnsi="Book Antiqua" w:cs="Times New Roman"/>
          <w:color w:val="auto"/>
          <w:sz w:val="24"/>
          <w:szCs w:val="24"/>
        </w:rPr>
        <w:t xml:space="preserve"> between α-syn and Aβ</w:t>
      </w:r>
      <w:r w:rsidR="00F63DBA" w:rsidRPr="007251D6">
        <w:rPr>
          <w:rFonts w:ascii="Book Antiqua" w:hAnsi="Book Antiqua" w:cs="Times New Roman"/>
          <w:color w:val="auto"/>
          <w:sz w:val="24"/>
          <w:szCs w:val="24"/>
        </w:rPr>
        <w:t xml:space="preserve">. Both </w:t>
      </w:r>
      <w:r w:rsidR="008E4F42" w:rsidRPr="007251D6">
        <w:rPr>
          <w:rFonts w:ascii="Book Antiqua" w:hAnsi="Book Antiqua" w:cs="Times New Roman"/>
          <w:color w:val="auto"/>
          <w:sz w:val="24"/>
          <w:szCs w:val="24"/>
        </w:rPr>
        <w:t xml:space="preserve">Aβ and α-syn </w:t>
      </w:r>
      <w:r w:rsidR="00F63DBA" w:rsidRPr="007251D6">
        <w:rPr>
          <w:rFonts w:ascii="Book Antiqua" w:hAnsi="Book Antiqua" w:cs="Times New Roman"/>
          <w:color w:val="auto"/>
          <w:sz w:val="24"/>
          <w:szCs w:val="24"/>
        </w:rPr>
        <w:t xml:space="preserve">have been shown to seed each other's aggregation </w:t>
      </w:r>
      <w:r w:rsidR="00F63DBA" w:rsidRPr="007251D6">
        <w:rPr>
          <w:rFonts w:ascii="Book Antiqua" w:hAnsi="Book Antiqua" w:cs="Times New Roman"/>
          <w:i/>
          <w:iCs/>
          <w:color w:val="auto"/>
          <w:sz w:val="24"/>
          <w:szCs w:val="24"/>
        </w:rPr>
        <w:t>in vitro</w:t>
      </w:r>
      <w:r w:rsidR="00867345" w:rsidRPr="007251D6">
        <w:rPr>
          <w:rFonts w:ascii="Book Antiqua" w:hAnsi="Book Antiqua" w:cs="Times New Roman"/>
          <w:iCs/>
          <w:color w:val="auto"/>
          <w:sz w:val="24"/>
          <w:szCs w:val="24"/>
        </w:rPr>
        <w:fldChar w:fldCharType="begin"/>
      </w:r>
      <w:r w:rsidR="003D3EF1" w:rsidRPr="007251D6">
        <w:rPr>
          <w:rFonts w:ascii="Book Antiqua" w:hAnsi="Book Antiqua" w:cs="Times New Roman"/>
          <w:iCs/>
          <w:color w:val="auto"/>
          <w:sz w:val="24"/>
          <w:szCs w:val="24"/>
        </w:rPr>
        <w:instrText xml:space="preserve"> ADDIN EN.CITE &lt;EndNote&gt;&lt;Cite&gt;&lt;Author&gt;Ono&lt;/Author&gt;&lt;Year&gt;2012&lt;/Year&gt;&lt;RecNum&gt;267&lt;/RecNum&gt;&lt;DisplayText&gt;&lt;style face="superscript"&gt;[38]&lt;/style&gt;&lt;/DisplayText&gt;&lt;record&gt;&lt;rec-number&gt;267&lt;/rec-number&gt;&lt;foreign-keys&gt;&lt;key app="EN" db-id="vzx2fv0vw22xfze9xflpwap5frp9a05pd909"&gt;267&lt;/key&gt;&lt;/foreign-keys&gt;&lt;ref-type name="Journal Article"&gt;17&lt;/ref-type&gt;&lt;contributors&gt;&lt;authors&gt;&lt;author&gt;Ono, K.&lt;/author&gt;&lt;author&gt;Takahashi, R.&lt;/author&gt;&lt;author&gt;Ikeda, T.&lt;/author&gt;&lt;author&gt;Yamada, M.&lt;/author&gt;&lt;/authors&gt;&lt;/contributors&gt;&lt;auth-address&gt;Department of Neurology and Neurobiology and Aging, Kanazawa University Graduate School of Medical Science, Kanazawa, Japan.&lt;/auth-address&gt;&lt;titles&gt;&lt;title&gt;Cross-seeding effects of amyloid beta-protein and alpha-synuclein&lt;/title&gt;&lt;secondary-title&gt;Journal of neurochemistry&lt;/secondary-title&gt;&lt;alt-title&gt;J Neurochem&lt;/alt-title&gt;&lt;/titles&gt;&lt;periodical&gt;&lt;full-title&gt;Journal of neurochemistry&lt;/full-title&gt;&lt;abbr-1&gt;J Neurochem&lt;/abbr-1&gt;&lt;/periodical&gt;&lt;alt-periodical&gt;&lt;full-title&gt;Journal of neurochemistry&lt;/full-title&gt;&lt;abbr-1&gt;J Neurochem&lt;/abbr-1&gt;&lt;/alt-periodical&gt;&lt;pages&gt;883-90&lt;/pages&gt;&lt;volume&gt;122&lt;/volume&gt;&lt;number&gt;5&lt;/number&gt;&lt;edition&gt;2012/06/28&lt;/edition&gt;&lt;keywords&gt;&lt;keyword&gt;Amyloid beta-Peptides/*metabolism&lt;/keyword&gt;&lt;keyword&gt;Animals&lt;/keyword&gt;&lt;keyword&gt;Chromatography, Gel&lt;/keyword&gt;&lt;keyword&gt;Humans&lt;/keyword&gt;&lt;keyword&gt;Microscopy, Electron, Scanning&lt;/keyword&gt;&lt;keyword&gt;Peptide Fragments/*metabolism&lt;/keyword&gt;&lt;keyword&gt;Plaque, Amyloid/*metabolism/ultrastructure&lt;/keyword&gt;&lt;keyword&gt;Protein Binding&lt;/keyword&gt;&lt;keyword&gt;Thiazoles/metabolism&lt;/keyword&gt;&lt;keyword&gt;alpha-Synuclein/*metabolism&lt;/keyword&gt;&lt;/keywords&gt;&lt;dates&gt;&lt;year&gt;2012&lt;/year&gt;&lt;pub-dates&gt;&lt;date&gt;Sep&lt;/date&gt;&lt;/pub-dates&gt;&lt;/dates&gt;&lt;isbn&gt;1471-4159 (Electronic)&amp;#xD;0022-3042 (Linking)&lt;/isbn&gt;&lt;accession-num&gt;22734715&lt;/accession-num&gt;&lt;work-type&gt;Research Support, Non-U.S. Gov&amp;apos;t&lt;/work-type&gt;&lt;urls&gt;&lt;related-urls&gt;&lt;url&gt;http://www.ncbi.nlm.nih.gov/pubmed/22734715&lt;/url&gt;&lt;/related-urls&gt;&lt;/urls&gt;&lt;electronic-resource-num&gt;10.1111/j.1471-4159.2012.07847.x&lt;/electronic-resource-num&gt;&lt;language&gt;eng&lt;/language&gt;&lt;/record&gt;&lt;/Cite&gt;&lt;/EndNote&gt;</w:instrText>
      </w:r>
      <w:r w:rsidR="00867345" w:rsidRPr="007251D6">
        <w:rPr>
          <w:rFonts w:ascii="Book Antiqua" w:hAnsi="Book Antiqua" w:cs="Times New Roman"/>
          <w:iCs/>
          <w:color w:val="auto"/>
          <w:sz w:val="24"/>
          <w:szCs w:val="24"/>
        </w:rPr>
        <w:fldChar w:fldCharType="separate"/>
      </w:r>
      <w:r w:rsidR="003D3EF1" w:rsidRPr="007251D6">
        <w:rPr>
          <w:rFonts w:ascii="Book Antiqua" w:hAnsi="Book Antiqua" w:cs="Times New Roman"/>
          <w:iCs/>
          <w:noProof/>
          <w:color w:val="auto"/>
          <w:sz w:val="24"/>
          <w:szCs w:val="24"/>
          <w:vertAlign w:val="superscript"/>
        </w:rPr>
        <w:t>[</w:t>
      </w:r>
      <w:hyperlink w:anchor="_ENREF_38" w:tooltip="Ono, 2012 #267" w:history="1">
        <w:r w:rsidR="00A95A00" w:rsidRPr="007251D6">
          <w:rPr>
            <w:rFonts w:ascii="Book Antiqua" w:hAnsi="Book Antiqua" w:cs="Times New Roman"/>
            <w:iCs/>
            <w:noProof/>
            <w:color w:val="auto"/>
            <w:sz w:val="24"/>
            <w:szCs w:val="24"/>
            <w:vertAlign w:val="superscript"/>
          </w:rPr>
          <w:t>38</w:t>
        </w:r>
      </w:hyperlink>
      <w:r w:rsidR="003D3EF1" w:rsidRPr="007251D6">
        <w:rPr>
          <w:rFonts w:ascii="Book Antiqua" w:hAnsi="Book Antiqua" w:cs="Times New Roman"/>
          <w:iCs/>
          <w:noProof/>
          <w:color w:val="auto"/>
          <w:sz w:val="24"/>
          <w:szCs w:val="24"/>
          <w:vertAlign w:val="superscript"/>
        </w:rPr>
        <w:t>]</w:t>
      </w:r>
      <w:r w:rsidR="00867345" w:rsidRPr="007251D6">
        <w:rPr>
          <w:rFonts w:ascii="Book Antiqua" w:hAnsi="Book Antiqua" w:cs="Times New Roman"/>
          <w:iCs/>
          <w:color w:val="auto"/>
          <w:sz w:val="24"/>
          <w:szCs w:val="24"/>
        </w:rPr>
        <w:fldChar w:fldCharType="end"/>
      </w:r>
      <w:r w:rsidR="003755A7" w:rsidRPr="007251D6">
        <w:rPr>
          <w:rFonts w:ascii="Book Antiqua" w:hAnsi="Book Antiqua"/>
          <w:i/>
          <w:color w:val="auto"/>
          <w:sz w:val="24"/>
          <w:szCs w:val="24"/>
        </w:rPr>
        <w:t xml:space="preserve"> </w:t>
      </w:r>
      <w:r w:rsidR="00F63DBA" w:rsidRPr="007251D6">
        <w:rPr>
          <w:rFonts w:ascii="Book Antiqua" w:hAnsi="Book Antiqua" w:cs="Times New Roman"/>
          <w:color w:val="auto"/>
          <w:sz w:val="24"/>
          <w:szCs w:val="24"/>
        </w:rPr>
        <w:t xml:space="preserve">and a stretch of hydrophobic amino acid residues (61-95) found in the central portion of α-syn has been termed the non-Aβ component of AD amyloid (NAC) </w:t>
      </w:r>
      <w:r w:rsidR="00BD1CE6" w:rsidRPr="007251D6">
        <w:rPr>
          <w:rFonts w:ascii="Book Antiqua" w:hAnsi="Book Antiqua" w:cs="Times New Roman"/>
          <w:color w:val="auto"/>
          <w:sz w:val="24"/>
          <w:szCs w:val="24"/>
        </w:rPr>
        <w:t>after</w:t>
      </w:r>
      <w:r w:rsidR="00F63DBA" w:rsidRPr="007251D6">
        <w:rPr>
          <w:rFonts w:ascii="Book Antiqua" w:hAnsi="Book Antiqua" w:cs="Times New Roman"/>
          <w:color w:val="auto"/>
          <w:sz w:val="24"/>
          <w:szCs w:val="24"/>
        </w:rPr>
        <w:t xml:space="preserve"> discovery in Aβ plaques</w:t>
      </w:r>
      <w:r w:rsidR="00867345" w:rsidRPr="007251D6">
        <w:rPr>
          <w:rFonts w:ascii="Book Antiqua" w:hAnsi="Book Antiqua" w:cs="Times New Roman"/>
          <w:color w:val="auto"/>
          <w:sz w:val="24"/>
          <w:szCs w:val="24"/>
        </w:rPr>
        <w:fldChar w:fldCharType="begin">
          <w:fldData xml:space="preserve">PEVuZE5vdGU+PENpdGU+PEF1dGhvcj5VZWRhPC9BdXRob3I+PFllYXI+MTk5MzwvWWVhcj48UmVj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PEVuZE5vdGU+PENpdGU+PEF1dGhvcj5VZWRhPC9BdXRob3I+PFllYXI+MTk5MzwvWWVhcj48UmVj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39" w:tooltip="Ueda, 1993 #268" w:history="1">
        <w:r w:rsidR="00A95A00" w:rsidRPr="007251D6">
          <w:rPr>
            <w:rFonts w:ascii="Book Antiqua" w:hAnsi="Book Antiqua" w:cs="Times New Roman"/>
            <w:noProof/>
            <w:color w:val="auto"/>
            <w:sz w:val="24"/>
            <w:szCs w:val="24"/>
            <w:vertAlign w:val="superscript"/>
          </w:rPr>
          <w:t>39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Both are thought to be natively unstructured and flexible monomers with brief but residual secondary structure</w:t>
      </w:r>
      <w:r w:rsidR="00867345" w:rsidRPr="007251D6">
        <w:rPr>
          <w:rFonts w:ascii="Book Antiqua" w:hAnsi="Book Antiqua" w:cs="Times New Roman"/>
          <w:color w:val="auto"/>
          <w:sz w:val="24"/>
          <w:szCs w:val="24"/>
        </w:rPr>
        <w:fldChar w:fldCharType="begin">
          <w:fldData xml:space="preserve">PEVuZE5vdGU+PENpdGU+PEF1dGhvcj5TZ291cmFraXM8L0F1dGhvcj48WWVhcj4yMDA3PC9ZZWFy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PEVuZE5vdGU+PENpdGU+PEF1dGhvcj5TZ291cmFraXM8L0F1dGhvcj48WWVhcj4yMDA3PC9ZZWFy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0" w:tooltip="Sgourakis, 2007 #187" w:history="1">
        <w:r w:rsidR="00A95A00" w:rsidRPr="007251D6">
          <w:rPr>
            <w:rFonts w:ascii="Book Antiqua" w:hAnsi="Book Antiqua" w:cs="Times New Roman"/>
            <w:noProof/>
            <w:color w:val="auto"/>
            <w:sz w:val="24"/>
            <w:szCs w:val="24"/>
            <w:vertAlign w:val="superscript"/>
          </w:rPr>
          <w:t>40-42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Aβ </w:t>
      </w:r>
      <w:r w:rsidR="009F0587" w:rsidRPr="007251D6">
        <w:rPr>
          <w:rFonts w:ascii="Book Antiqua" w:hAnsi="Book Antiqua" w:cs="Times New Roman"/>
          <w:color w:val="auto"/>
          <w:sz w:val="24"/>
          <w:szCs w:val="24"/>
        </w:rPr>
        <w:t>has</w:t>
      </w:r>
      <w:r w:rsidR="00F63DBA" w:rsidRPr="007251D6">
        <w:rPr>
          <w:rFonts w:ascii="Book Antiqua" w:hAnsi="Book Antiqua" w:cs="Times New Roman"/>
          <w:color w:val="auto"/>
          <w:sz w:val="24"/>
          <w:szCs w:val="24"/>
        </w:rPr>
        <w:t xml:space="preserve"> a central hydrophobic region (17-21) that permits strong intermolecular interactions between monomers and provides the peptides with </w:t>
      </w:r>
      <w:r w:rsidR="009F0587" w:rsidRPr="007251D6">
        <w:rPr>
          <w:rFonts w:ascii="Book Antiqua" w:hAnsi="Book Antiqua" w:cs="Times New Roman"/>
          <w:color w:val="auto"/>
          <w:sz w:val="24"/>
          <w:szCs w:val="24"/>
        </w:rPr>
        <w:t xml:space="preserve">an </w:t>
      </w:r>
      <w:r w:rsidR="00F63DBA" w:rsidRPr="007251D6">
        <w:rPr>
          <w:rFonts w:ascii="Book Antiqua" w:hAnsi="Book Antiqua" w:cs="Times New Roman"/>
          <w:color w:val="auto"/>
          <w:sz w:val="24"/>
          <w:szCs w:val="24"/>
        </w:rPr>
        <w:t>enhanced propensity to aggregate</w:t>
      </w:r>
      <w:r w:rsidR="00867345" w:rsidRPr="007251D6">
        <w:rPr>
          <w:rFonts w:ascii="Book Antiqua" w:hAnsi="Book Antiqua" w:cs="Times New Roman"/>
          <w:color w:val="auto"/>
          <w:sz w:val="24"/>
          <w:szCs w:val="24"/>
        </w:rPr>
        <w:fldChar w:fldCharType="begin">
          <w:fldData xml:space="preserve">PEVuZE5vdGU+PENpdGU+PEF1dGhvcj5TZ291cmFraXM8L0F1dGhvcj48WWVhcj4yMDA3PC9ZZWFy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bS5uaWguZ292L3B1Ym1lZC8xNzM5Nzg2MjwvdXJsPjwvcmVsYXRlZC11cmxzPjwvdXJscz48Y3Vz
dG9tMj4xOTc4MDY3PC9jdXN0b20yPjxlbGVjdHJvbmljLXJlc291cmNlLW51bT4xMC4xMDE2L2ou
am1iLjIwMDcuMDIuMDkzPC9lbGVjdHJvbmljLXJlc291cmNlLW51bT48bGFuZ3VhZ2U+ZW5nPC9s
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PEVuZE5vdGU+PENpdGU+PEF1dGhvcj5TZ291cmFraXM8L0F1dGhvcj48WWVhcj4yMDA3PC9ZZWFy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0" w:tooltip="Sgourakis, 2007 #187" w:history="1">
        <w:r w:rsidR="00A95A00" w:rsidRPr="007251D6">
          <w:rPr>
            <w:rFonts w:ascii="Book Antiqua" w:hAnsi="Book Antiqua" w:cs="Times New Roman"/>
            <w:noProof/>
            <w:color w:val="auto"/>
            <w:sz w:val="24"/>
            <w:szCs w:val="24"/>
            <w:vertAlign w:val="superscript"/>
          </w:rPr>
          <w:t>40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α-Syn contains the central hydrophobic NAC region</w:t>
      </w:r>
      <w:r w:rsidR="00E12B0D"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rPr>
        <w:t xml:space="preserve"> which</w:t>
      </w:r>
      <w:r w:rsidR="009F0587" w:rsidRPr="007251D6">
        <w:rPr>
          <w:rFonts w:ascii="Book Antiqua" w:hAnsi="Book Antiqua" w:cs="Times New Roman"/>
          <w:color w:val="auto"/>
          <w:sz w:val="24"/>
          <w:szCs w:val="24"/>
        </w:rPr>
        <w:t xml:space="preserve"> </w:t>
      </w:r>
      <w:r w:rsidR="00F63DBA" w:rsidRPr="007251D6">
        <w:rPr>
          <w:rFonts w:ascii="Book Antiqua" w:hAnsi="Book Antiqua" w:cs="Times New Roman"/>
          <w:color w:val="auto"/>
          <w:sz w:val="24"/>
          <w:szCs w:val="24"/>
        </w:rPr>
        <w:t>form</w:t>
      </w:r>
      <w:r w:rsidR="004935D3" w:rsidRPr="007251D6">
        <w:rPr>
          <w:rFonts w:ascii="Book Antiqua" w:hAnsi="Book Antiqua" w:cs="Times New Roman"/>
          <w:color w:val="auto"/>
          <w:sz w:val="24"/>
          <w:szCs w:val="24"/>
        </w:rPr>
        <w:t>s</w:t>
      </w:r>
      <w:r w:rsidR="00F63DBA" w:rsidRPr="007251D6">
        <w:rPr>
          <w:rFonts w:ascii="Book Antiqua" w:hAnsi="Book Antiqua" w:cs="Times New Roman"/>
          <w:color w:val="auto"/>
          <w:sz w:val="24"/>
          <w:szCs w:val="24"/>
        </w:rPr>
        <w:t xml:space="preserve"> intermolecular interactions</w:t>
      </w:r>
      <w:r w:rsidR="00867345" w:rsidRPr="007251D6">
        <w:rPr>
          <w:rFonts w:ascii="Book Antiqua" w:hAnsi="Book Antiqua" w:cs="Times New Roman"/>
          <w:color w:val="auto"/>
          <w:sz w:val="24"/>
          <w:szCs w:val="24"/>
        </w:rPr>
        <w:fldChar w:fldCharType="begin">
          <w:fldData xml:space="preserve">PEVuZE5vdGU+PENpdGU+PEF1dGhvcj5HaWFzc29uPC9BdXRob3I+PFllYXI+MjAwMTwvWWVhcj48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PEVuZE5vdGU+PENpdGU+PEF1dGhvcj5HaWFzc29uPC9BdXRob3I+PFllYXI+MjAwMTwvWWVhcj48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3" w:tooltip="Giasson, 2001 #656" w:history="1">
        <w:r w:rsidR="00A95A00" w:rsidRPr="007251D6">
          <w:rPr>
            <w:rFonts w:ascii="Book Antiqua" w:hAnsi="Book Antiqua" w:cs="Times New Roman"/>
            <w:noProof/>
            <w:color w:val="auto"/>
            <w:sz w:val="24"/>
            <w:szCs w:val="24"/>
            <w:vertAlign w:val="superscript"/>
          </w:rPr>
          <w:t>43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CE383F"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rPr>
        <w:t xml:space="preserve"> Despite </w:t>
      </w:r>
      <w:r w:rsidR="008E4F42" w:rsidRPr="007251D6">
        <w:rPr>
          <w:rFonts w:ascii="Book Antiqua" w:hAnsi="Book Antiqua" w:cs="Times New Roman"/>
          <w:color w:val="auto"/>
          <w:sz w:val="24"/>
          <w:szCs w:val="24"/>
        </w:rPr>
        <w:t xml:space="preserve">a </w:t>
      </w:r>
      <w:r w:rsidR="00F63DBA" w:rsidRPr="007251D6">
        <w:rPr>
          <w:rFonts w:ascii="Book Antiqua" w:hAnsi="Book Antiqua" w:cs="Times New Roman"/>
          <w:color w:val="auto"/>
          <w:sz w:val="24"/>
          <w:szCs w:val="24"/>
        </w:rPr>
        <w:t>lack of homology in amino acid sequence</w:t>
      </w:r>
      <w:r w:rsidR="009F0587"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rPr>
        <w:t xml:space="preserve"> </w:t>
      </w:r>
      <w:r w:rsidR="008E4F42" w:rsidRPr="007251D6">
        <w:rPr>
          <w:rFonts w:ascii="Book Antiqua" w:hAnsi="Book Antiqua" w:cs="Times New Roman"/>
          <w:color w:val="auto"/>
          <w:sz w:val="24"/>
          <w:szCs w:val="24"/>
        </w:rPr>
        <w:t>several</w:t>
      </w:r>
      <w:r w:rsidR="00F63DBA" w:rsidRPr="007251D6">
        <w:rPr>
          <w:rFonts w:ascii="Book Antiqua" w:hAnsi="Book Antiqua" w:cs="Times New Roman"/>
          <w:color w:val="auto"/>
          <w:sz w:val="24"/>
          <w:szCs w:val="24"/>
        </w:rPr>
        <w:t xml:space="preserve"> amyloidogenic proteins</w:t>
      </w:r>
      <w:r w:rsidR="008E4F42" w:rsidRPr="007251D6">
        <w:rPr>
          <w:rFonts w:ascii="Book Antiqua" w:hAnsi="Book Antiqua" w:cs="Times New Roman"/>
          <w:color w:val="auto"/>
          <w:sz w:val="24"/>
          <w:szCs w:val="24"/>
        </w:rPr>
        <w:t xml:space="preserve"> and peptide fragments</w:t>
      </w:r>
      <w:r w:rsidR="00F63DBA" w:rsidRPr="007251D6">
        <w:rPr>
          <w:rFonts w:ascii="Book Antiqua" w:hAnsi="Book Antiqua" w:cs="Times New Roman"/>
          <w:color w:val="auto"/>
          <w:sz w:val="24"/>
          <w:szCs w:val="24"/>
        </w:rPr>
        <w:t xml:space="preserve"> are thought to share common structural features as oligomers</w:t>
      </w:r>
      <w:r w:rsidR="00867345" w:rsidRPr="007251D6">
        <w:rPr>
          <w:rFonts w:ascii="Book Antiqua" w:hAnsi="Book Antiqua" w:cs="Times New Roman"/>
          <w:color w:val="auto"/>
          <w:sz w:val="24"/>
          <w:szCs w:val="24"/>
        </w:rPr>
        <w:fldChar w:fldCharType="begin">
          <w:fldData xml:space="preserve">PEVuZE5vdGU+PENpdGU+PEF1dGhvcj5LYXllZDwvQXV0aG9yPjxZZWFyPjIwMDM8L1llYXI+PFJl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LTE+U2NpZW5jZTwvYWJici0xPjwvYWx0LXBlcmlvZGljYWw+PHBhZ2VzPjQ4Ni05PC9wYWdlcz48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PEVuZE5vdGU+PENpdGU+PEF1dGhvcj5LYXllZDwvQXV0aG9yPjxZZWFyPjIwMDM8L1llYXI+PFJl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4" w:tooltip="Kayed, 2003 #662" w:history="1">
        <w:r w:rsidR="00A95A00" w:rsidRPr="007251D6">
          <w:rPr>
            <w:rFonts w:ascii="Book Antiqua" w:hAnsi="Book Antiqua" w:cs="Times New Roman"/>
            <w:noProof/>
            <w:color w:val="auto"/>
            <w:sz w:val="24"/>
            <w:szCs w:val="24"/>
            <w:vertAlign w:val="superscript"/>
          </w:rPr>
          <w:t>44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This commonality is supported by the inhibition of amyloid formation of many </w:t>
      </w:r>
      <w:r w:rsidR="004935D3" w:rsidRPr="007251D6">
        <w:rPr>
          <w:rFonts w:ascii="Book Antiqua" w:hAnsi="Book Antiqua" w:cs="Times New Roman"/>
          <w:color w:val="auto"/>
          <w:sz w:val="24"/>
          <w:szCs w:val="24"/>
        </w:rPr>
        <w:t>peptides/</w:t>
      </w:r>
      <w:r w:rsidR="00F63DBA" w:rsidRPr="007251D6">
        <w:rPr>
          <w:rFonts w:ascii="Book Antiqua" w:hAnsi="Book Antiqua" w:cs="Times New Roman"/>
          <w:color w:val="auto"/>
          <w:sz w:val="24"/>
          <w:szCs w:val="24"/>
        </w:rPr>
        <w:t>proteins by a single compound.</w:t>
      </w:r>
      <w:r w:rsidR="003D5FAF">
        <w:rPr>
          <w:rFonts w:ascii="Book Antiqua" w:hAnsi="Book Antiqua" w:cs="Times New Roman"/>
          <w:color w:val="auto"/>
          <w:sz w:val="24"/>
          <w:szCs w:val="24"/>
        </w:rPr>
        <w:t xml:space="preserve"> </w:t>
      </w:r>
      <w:r w:rsidR="00E12B0D" w:rsidRPr="007251D6">
        <w:rPr>
          <w:rFonts w:ascii="Book Antiqua" w:hAnsi="Book Antiqua" w:cs="Times New Roman"/>
          <w:color w:val="auto"/>
          <w:sz w:val="24"/>
          <w:szCs w:val="24"/>
        </w:rPr>
        <w:t xml:space="preserve">Inositol </w:t>
      </w:r>
      <w:r w:rsidR="00F63DBA" w:rsidRPr="007251D6">
        <w:rPr>
          <w:rFonts w:ascii="Book Antiqua" w:hAnsi="Book Antiqua" w:cs="Times New Roman"/>
          <w:color w:val="auto"/>
          <w:sz w:val="24"/>
          <w:szCs w:val="24"/>
        </w:rPr>
        <w:t xml:space="preserve">stereoisomers such as </w:t>
      </w:r>
      <w:r w:rsidR="00F63DBA" w:rsidRPr="007251D6">
        <w:rPr>
          <w:rFonts w:ascii="Book Antiqua" w:hAnsi="Book Antiqua" w:cs="Times New Roman"/>
          <w:i/>
          <w:iCs/>
          <w:color w:val="auto"/>
          <w:sz w:val="24"/>
          <w:szCs w:val="24"/>
        </w:rPr>
        <w:t>scyllo</w:t>
      </w:r>
      <w:r w:rsidR="00F63DBA" w:rsidRPr="007251D6">
        <w:rPr>
          <w:rFonts w:ascii="Book Antiqua" w:hAnsi="Book Antiqua" w:cs="Times New Roman"/>
          <w:color w:val="auto"/>
          <w:sz w:val="24"/>
          <w:szCs w:val="24"/>
        </w:rPr>
        <w:t>-inositol have been shown to stabilize non-toxic forms of Aβ</w:t>
      </w:r>
      <w:r w:rsidR="00F63DBA" w:rsidRPr="007251D6">
        <w:rPr>
          <w:rFonts w:ascii="Book Antiqua" w:hAnsi="Book Antiqua" w:cs="Times New Roman"/>
          <w:color w:val="auto"/>
          <w:sz w:val="24"/>
          <w:szCs w:val="24"/>
          <w:vertAlign w:val="subscript"/>
        </w:rPr>
        <w:t>42</w:t>
      </w:r>
      <w:r w:rsidR="00867345" w:rsidRPr="007251D6">
        <w:rPr>
          <w:rFonts w:ascii="Book Antiqua" w:hAnsi="Book Antiqua" w:cs="Times New Roman"/>
          <w:color w:val="auto"/>
          <w:sz w:val="24"/>
          <w:szCs w:val="24"/>
          <w:vertAlign w:val="subscript"/>
        </w:rPr>
        <w:fldChar w:fldCharType="begin">
          <w:fldData xml:space="preserve">PEVuZE5vdGU+PENpdGU+PEF1dGhvcj5EYXNpbHZhPC9BdXRob3I+PFllYXI+MjAxMDwvWWVhcj48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</w:fldData>
        </w:fldChar>
      </w:r>
      <w:r w:rsidR="003D3EF1" w:rsidRPr="007251D6">
        <w:rPr>
          <w:rFonts w:ascii="Book Antiqua" w:hAnsi="Book Antiqua" w:cs="Times New Roman"/>
          <w:color w:val="auto"/>
          <w:sz w:val="24"/>
          <w:szCs w:val="24"/>
          <w:vertAlign w:val="subscript"/>
        </w:rPr>
        <w:instrText xml:space="preserve"> ADDIN EN.CITE </w:instrText>
      </w:r>
      <w:r w:rsidR="00867345" w:rsidRPr="007251D6">
        <w:rPr>
          <w:rFonts w:ascii="Book Antiqua" w:hAnsi="Book Antiqua" w:cs="Times New Roman"/>
          <w:color w:val="auto"/>
          <w:sz w:val="24"/>
          <w:szCs w:val="24"/>
          <w:vertAlign w:val="subscript"/>
        </w:rPr>
        <w:fldChar w:fldCharType="begin">
          <w:fldData xml:space="preserve">PEVuZE5vdGU+PENpdGU+PEF1dGhvcj5EYXNpbHZhPC9BdXRob3I+PFllYXI+MjAxMDwvWWVhcj48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</w:fldData>
        </w:fldChar>
      </w:r>
      <w:r w:rsidR="003D3EF1" w:rsidRPr="007251D6">
        <w:rPr>
          <w:rFonts w:ascii="Book Antiqua" w:hAnsi="Book Antiqua" w:cs="Times New Roman"/>
          <w:color w:val="auto"/>
          <w:sz w:val="24"/>
          <w:szCs w:val="24"/>
          <w:vertAlign w:val="subscript"/>
        </w:rPr>
        <w:instrText xml:space="preserve"> ADDIN EN.CITE.DATA </w:instrText>
      </w:r>
      <w:r w:rsidR="00867345" w:rsidRPr="007251D6">
        <w:rPr>
          <w:rFonts w:ascii="Book Antiqua" w:hAnsi="Book Antiqua" w:cs="Times New Roman"/>
          <w:color w:val="auto"/>
          <w:sz w:val="24"/>
          <w:szCs w:val="24"/>
          <w:vertAlign w:val="subscript"/>
        </w:rPr>
      </w:r>
      <w:r w:rsidR="00867345" w:rsidRPr="007251D6">
        <w:rPr>
          <w:rFonts w:ascii="Book Antiqua" w:hAnsi="Book Antiqua" w:cs="Times New Roman"/>
          <w:color w:val="auto"/>
          <w:sz w:val="24"/>
          <w:szCs w:val="24"/>
          <w:vertAlign w:val="subscript"/>
        </w:rPr>
        <w:fldChar w:fldCharType="end"/>
      </w:r>
      <w:r w:rsidR="00867345" w:rsidRPr="007251D6">
        <w:rPr>
          <w:rFonts w:ascii="Book Antiqua" w:hAnsi="Book Antiqua" w:cs="Times New Roman"/>
          <w:color w:val="auto"/>
          <w:sz w:val="24"/>
          <w:szCs w:val="24"/>
          <w:vertAlign w:val="subscript"/>
        </w:rPr>
      </w:r>
      <w:r w:rsidR="00867345" w:rsidRPr="007251D6">
        <w:rPr>
          <w:rFonts w:ascii="Book Antiqua" w:hAnsi="Book Antiqua" w:cs="Times New Roman"/>
          <w:color w:val="auto"/>
          <w:sz w:val="24"/>
          <w:szCs w:val="24"/>
          <w:vertAlign w:val="subscript"/>
        </w:rPr>
        <w:fldChar w:fldCharType="separate"/>
      </w:r>
      <w:r w:rsidR="003D3EF1" w:rsidRPr="007251D6">
        <w:rPr>
          <w:rFonts w:ascii="Book Antiqua" w:hAnsi="Book Antiqua" w:cs="Times New Roman"/>
          <w:noProof/>
          <w:color w:val="auto"/>
          <w:sz w:val="24"/>
          <w:szCs w:val="24"/>
          <w:vertAlign w:val="superscript"/>
        </w:rPr>
        <w:t>[</w:t>
      </w:r>
      <w:hyperlink w:anchor="_ENREF_45" w:tooltip="Dasilva, 2010 #669" w:history="1">
        <w:r w:rsidR="00A95A00" w:rsidRPr="007251D6">
          <w:rPr>
            <w:rFonts w:ascii="Book Antiqua" w:hAnsi="Book Antiqua" w:cs="Times New Roman"/>
            <w:noProof/>
            <w:color w:val="auto"/>
            <w:sz w:val="24"/>
            <w:szCs w:val="24"/>
            <w:vertAlign w:val="superscript"/>
          </w:rPr>
          <w:t>45</w:t>
        </w:r>
      </w:hyperlink>
      <w:r w:rsidR="00391FC0">
        <w:rPr>
          <w:rFonts w:ascii="Book Antiqua" w:hAnsi="Book Antiqua" w:cs="Times New Roman"/>
          <w:noProof/>
          <w:color w:val="auto"/>
          <w:sz w:val="24"/>
          <w:szCs w:val="24"/>
          <w:vertAlign w:val="superscript"/>
        </w:rPr>
        <w:t>,</w:t>
      </w:r>
      <w:hyperlink w:anchor="_ENREF_46" w:tooltip="McLaurin, 1998 #5" w:history="1">
        <w:r w:rsidR="00A95A00" w:rsidRPr="007251D6">
          <w:rPr>
            <w:rFonts w:ascii="Book Antiqua" w:hAnsi="Book Antiqua" w:cs="Times New Roman"/>
            <w:noProof/>
            <w:color w:val="auto"/>
            <w:sz w:val="24"/>
            <w:szCs w:val="24"/>
            <w:vertAlign w:val="superscript"/>
          </w:rPr>
          <w:t>46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vertAlign w:val="subscript"/>
        </w:rPr>
        <w:fldChar w:fldCharType="end"/>
      </w:r>
      <w:r w:rsidR="00F63DBA" w:rsidRPr="007251D6">
        <w:rPr>
          <w:rFonts w:ascii="Book Antiqua" w:hAnsi="Book Antiqua" w:cs="Times New Roman"/>
          <w:color w:val="auto"/>
          <w:sz w:val="24"/>
          <w:szCs w:val="24"/>
        </w:rPr>
        <w:t xml:space="preserve"> while also attenuating </w:t>
      </w:r>
      <w:r w:rsidR="009A621C" w:rsidRPr="007251D6">
        <w:rPr>
          <w:rFonts w:ascii="Book Antiqua" w:hAnsi="Book Antiqua" w:cs="Times New Roman"/>
          <w:color w:val="auto"/>
          <w:sz w:val="24"/>
          <w:szCs w:val="24"/>
        </w:rPr>
        <w:t>A</w:t>
      </w:r>
      <w:r w:rsidR="001D4A74" w:rsidRPr="007251D6">
        <w:rPr>
          <w:rFonts w:ascii="Book Antiqua" w:hAnsi="Book Antiqua" w:cs="Times New Roman"/>
          <w:color w:val="auto"/>
          <w:sz w:val="24"/>
          <w:szCs w:val="24"/>
        </w:rPr>
        <w:t>β</w:t>
      </w:r>
      <w:r w:rsidR="00867345" w:rsidRPr="007251D6">
        <w:rPr>
          <w:rFonts w:ascii="Book Antiqua" w:hAnsi="Book Antiqua" w:cs="Times New Roman"/>
          <w:color w:val="auto"/>
          <w:sz w:val="24"/>
          <w:szCs w:val="24"/>
        </w:rPr>
        <w:fldChar w:fldCharType="begin">
          <w:fldData xml:space="preserve">PEVuZE5vdGU+PENpdGU+PEF1dGhvcj5NY0xhdXJpbjwvQXV0aG9yPjxZZWFyPjIwMDA8L1llYXI+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PEVuZE5vdGU+PENpdGU+PEF1dGhvcj5NY0xhdXJpbjwvQXV0aG9yPjxZZWFyPjIwMDA8L1llYXI+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7" w:tooltip="McLaurin, 2000 #110" w:history="1">
        <w:r w:rsidR="00A95A00" w:rsidRPr="007251D6">
          <w:rPr>
            <w:rFonts w:ascii="Book Antiqua" w:hAnsi="Book Antiqua" w:cs="Times New Roman"/>
            <w:noProof/>
            <w:color w:val="auto"/>
            <w:sz w:val="24"/>
            <w:szCs w:val="24"/>
            <w:vertAlign w:val="superscript"/>
          </w:rPr>
          <w:t>47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and </w:t>
      </w:r>
      <w:r w:rsidR="00151063" w:rsidRPr="007251D6">
        <w:rPr>
          <w:rFonts w:ascii="Book Antiqua" w:hAnsi="Book Antiqua" w:cs="Times New Roman"/>
          <w:color w:val="auto"/>
          <w:sz w:val="24"/>
          <w:szCs w:val="24"/>
        </w:rPr>
        <w:t>α-syn</w:t>
      </w:r>
      <w:r w:rsidR="00867345" w:rsidRPr="007251D6">
        <w:rPr>
          <w:rFonts w:ascii="Book Antiqua" w:hAnsi="Book Antiqua" w:cs="Times New Roman"/>
          <w:color w:val="auto"/>
          <w:sz w:val="24"/>
          <w:szCs w:val="24"/>
        </w:rPr>
        <w:fldChar w:fldCharType="begin">
          <w:fldData xml:space="preserve">PEVuZE5vdGU+PENpdGU+PEF1dGhvcj5WZWtyZWxsaXM8L0F1dGhvcj48WWVhcj4yMDA5PC9ZZWFy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PEVuZE5vdGU+PENpdGU+PEF1dGhvcj5WZWtyZWxsaXM8L0F1dGhvcj48WWVhcj4yMDA5PC9ZZWFy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8" w:tooltip="Vekrellis, 2009 #261" w:history="1">
        <w:r w:rsidR="00A95A00" w:rsidRPr="007251D6">
          <w:rPr>
            <w:rFonts w:ascii="Book Antiqua" w:hAnsi="Book Antiqua" w:cs="Times New Roman"/>
            <w:noProof/>
            <w:color w:val="auto"/>
            <w:sz w:val="24"/>
            <w:szCs w:val="24"/>
            <w:vertAlign w:val="superscript"/>
          </w:rPr>
          <w:t>48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mediated toxicity </w:t>
      </w:r>
      <w:r w:rsidR="00F63DBA" w:rsidRPr="007251D6">
        <w:rPr>
          <w:rFonts w:ascii="Book Antiqua" w:hAnsi="Book Antiqua" w:cs="Times New Roman"/>
          <w:i/>
          <w:iCs/>
          <w:color w:val="auto"/>
          <w:sz w:val="24"/>
          <w:szCs w:val="24"/>
        </w:rPr>
        <w:t>in vitro</w:t>
      </w:r>
      <w:r w:rsidR="00F63DBA" w:rsidRPr="007251D6">
        <w:rPr>
          <w:rFonts w:ascii="Book Antiqua" w:hAnsi="Book Antiqua" w:cs="Times New Roman"/>
          <w:color w:val="auto"/>
          <w:sz w:val="24"/>
          <w:szCs w:val="24"/>
        </w:rPr>
        <w:t>. Polyphenols have also been shown to inhibit fibrillogenes</w:t>
      </w:r>
      <w:r w:rsidR="00E9426D" w:rsidRPr="007251D6">
        <w:rPr>
          <w:rFonts w:ascii="Book Antiqua" w:hAnsi="Book Antiqua" w:cs="Times New Roman"/>
          <w:color w:val="auto"/>
          <w:sz w:val="24"/>
          <w:szCs w:val="24"/>
        </w:rPr>
        <w:t>is through aromatic interactions</w: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4" w:tooltip="Porat, 2006 #349" w:history="1">
        <w:r w:rsidR="00A95A00" w:rsidRPr="007251D6">
          <w:rPr>
            <w:rFonts w:ascii="Book Antiqua" w:hAnsi="Book Antiqua" w:cs="Times New Roman"/>
            <w:noProof/>
            <w:color w:val="auto"/>
            <w:sz w:val="24"/>
            <w:szCs w:val="24"/>
            <w:vertAlign w:val="superscript"/>
          </w:rPr>
          <w:t>14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that prevent conversion of large oligomer into fibrils or further elongation of pre-existing fibrils</w: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PEVuZE5vdGU+PENpdGU+PEF1dGhvcj5Qb3JhdDwvQXV0aG9yPjxZZWFyPjIwMDY8L1llYXI+PFJl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4" w:tooltip="Porat, 2006 #349" w:history="1">
        <w:r w:rsidR="00A95A00" w:rsidRPr="007251D6">
          <w:rPr>
            <w:rFonts w:ascii="Book Antiqua" w:hAnsi="Book Antiqua" w:cs="Times New Roman"/>
            <w:noProof/>
            <w:color w:val="auto"/>
            <w:sz w:val="24"/>
            <w:szCs w:val="24"/>
            <w:vertAlign w:val="superscript"/>
          </w:rPr>
          <w:t>14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w:t>
      </w:r>
      <w:r w:rsidR="00E9426D" w:rsidRPr="007251D6">
        <w:rPr>
          <w:rFonts w:ascii="Book Antiqua" w:hAnsi="Book Antiqua" w:cs="Times New Roman"/>
          <w:color w:val="auto"/>
          <w:sz w:val="24"/>
          <w:szCs w:val="24"/>
          <w:vertAlign w:val="superscript"/>
        </w:rPr>
        <w:t xml:space="preserve"> </w:t>
      </w:r>
      <w:r w:rsidR="00F63DBA" w:rsidRPr="007251D6">
        <w:rPr>
          <w:rFonts w:ascii="Book Antiqua" w:hAnsi="Book Antiqua" w:cs="Times New Roman"/>
          <w:color w:val="auto"/>
          <w:sz w:val="24"/>
          <w:szCs w:val="24"/>
        </w:rPr>
        <w:t>Many additional classes of inhibitors have</w:t>
      </w:r>
      <w:r w:rsidR="009F0587" w:rsidRPr="007251D6">
        <w:rPr>
          <w:rFonts w:ascii="Book Antiqua" w:hAnsi="Book Antiqua" w:cs="Times New Roman"/>
          <w:color w:val="auto"/>
          <w:sz w:val="24"/>
          <w:szCs w:val="24"/>
        </w:rPr>
        <w:t xml:space="preserve"> been</w:t>
      </w:r>
      <w:r w:rsidR="00F63DBA" w:rsidRPr="007251D6">
        <w:rPr>
          <w:rFonts w:ascii="Book Antiqua" w:hAnsi="Book Antiqua" w:cs="Times New Roman"/>
          <w:color w:val="auto"/>
          <w:sz w:val="24"/>
          <w:szCs w:val="24"/>
        </w:rPr>
        <w:t xml:space="preserve"> shown to promote oligomeric forms of both </w:t>
      </w:r>
      <w:r w:rsidR="00151063" w:rsidRPr="007251D6">
        <w:rPr>
          <w:rFonts w:ascii="Book Antiqua" w:hAnsi="Book Antiqua" w:cs="Times New Roman"/>
          <w:color w:val="auto"/>
          <w:sz w:val="24"/>
          <w:szCs w:val="24"/>
        </w:rPr>
        <w:t>Aβ</w:t>
      </w:r>
      <w:r w:rsidR="00F63DBA" w:rsidRPr="007251D6">
        <w:rPr>
          <w:rFonts w:ascii="Book Antiqua" w:hAnsi="Book Antiqua" w:cs="Times New Roman"/>
          <w:color w:val="auto"/>
          <w:sz w:val="24"/>
          <w:szCs w:val="24"/>
        </w:rPr>
        <w:t xml:space="preserve"> and </w:t>
      </w:r>
      <w:r w:rsidR="00151063" w:rsidRPr="007251D6">
        <w:rPr>
          <w:rFonts w:ascii="Book Antiqua" w:hAnsi="Book Antiqua" w:cs="Times New Roman"/>
          <w:color w:val="auto"/>
          <w:sz w:val="24"/>
          <w:szCs w:val="24"/>
        </w:rPr>
        <w:t>α-syn</w:t>
      </w:r>
      <w:r w:rsidR="00F63DBA" w:rsidRPr="007251D6">
        <w:rPr>
          <w:rFonts w:ascii="Book Antiqua" w:hAnsi="Book Antiqua" w:cs="Times New Roman"/>
          <w:color w:val="auto"/>
          <w:sz w:val="24"/>
          <w:szCs w:val="24"/>
        </w:rPr>
        <w:t xml:space="preserve"> t</w:t>
      </w:r>
      <w:r w:rsidR="00E9426D" w:rsidRPr="007251D6">
        <w:rPr>
          <w:rFonts w:ascii="Book Antiqua" w:hAnsi="Book Antiqua" w:cs="Times New Roman"/>
          <w:color w:val="auto"/>
          <w:sz w:val="24"/>
          <w:szCs w:val="24"/>
        </w:rPr>
        <w:t>hat do not effect cell viability</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&lt;EndNote&gt;&lt;Cite&gt;&lt;Author&gt;Masuda&lt;/Author&gt;&lt;Year&gt;2006&lt;/Year&gt;&lt;RecNum&gt;670&lt;/RecNum&gt;&lt;DisplayText&gt;&lt;style face="superscript"&gt;[49]&lt;/style&gt;&lt;/DisplayText&gt;&lt;record&gt;&lt;rec-number&gt;670&lt;/rec-number&gt;&lt;foreign-keys&gt;&lt;key app="EN" db-id="vzx2fv0vw22xfze9xflpwap5frp9a05pd909"&gt;670&lt;/key&gt;&lt;/foreign-keys&gt;&lt;ref-type name="Journal Article"&gt;17&lt;/ref-type&gt;&lt;contributors&gt;&lt;authors&gt;&lt;author&gt;Masuda, M.&lt;/author&gt;&lt;author&gt;Suzuki, N.&lt;/author&gt;&lt;author&gt;Taniguchi, S.&lt;/author&gt;&lt;author&gt;Oikawa, T.&lt;/author&gt;&lt;author&gt;Nonaka, T.&lt;/author&gt;&lt;author&gt;Iwatsubo, T.&lt;/author&gt;&lt;author&gt;Hisanaga, S.&lt;/author&gt;&lt;author&gt;Goedert, M.&lt;/author&gt;&lt;author&gt;Hasegawa, M.&lt;/author&gt;&lt;/authors&gt;&lt;/contributors&gt;&lt;auth-address&gt;Department of Molecular Neurobiology, Tokyo Institute of Psychiatry, 2-1-8 Kamikitazawa, Setagaya-ku, Tokyo 156-8585, Japan.&lt;/auth-address&gt;&lt;titles&gt;&lt;title&gt;Small molecule inhibitors of alpha-synuclein filament assembly&lt;/title&gt;&lt;secondary-title&gt;Biochemistry&lt;/secondary-title&gt;&lt;alt-title&gt;Biochemistry&lt;/alt-title&gt;&lt;/titles&gt;&lt;periodical&gt;&lt;full-title&gt;Biochemistry&lt;/full-title&gt;&lt;abbr-1&gt;Biochemistry&lt;/abbr-1&gt;&lt;/periodical&gt;&lt;alt-periodical&gt;&lt;full-title&gt;Biochemistry&lt;/full-title&gt;&lt;abbr-1&gt;Biochemistry&lt;/abbr-1&gt;&lt;/alt-periodical&gt;&lt;pages&gt;6085-94&lt;/pages&gt;&lt;volume&gt;45&lt;/volume&gt;&lt;number&gt;19&lt;/number&gt;&lt;edition&gt;2006/05/10&lt;/edition&gt;&lt;keywords&gt;&lt;keyword&gt;Cell Line&lt;/keyword&gt;&lt;keyword&gt;Chromatography, High Pressure Liquid&lt;/keyword&gt;&lt;keyword&gt;Dopamine/metabolism&lt;/keyword&gt;&lt;keyword&gt;Electrophoresis, Polyacrylamide Gel&lt;/keyword&gt;&lt;keyword&gt;Humans&lt;/keyword&gt;&lt;keyword&gt;Neuroblastoma/metabolism/pathology&lt;/keyword&gt;&lt;keyword&gt;alpha-Synuclein/*antagonists &amp;amp; inhibitors&lt;/keyword&gt;&lt;/keywords&gt;&lt;dates&gt;&lt;year&gt;2006&lt;/year&gt;&lt;pub-dates&gt;&lt;date&gt;May 16&lt;/date&gt;&lt;/pub-dates&gt;&lt;/dates&gt;&lt;isbn&gt;0006-2960 (Print)&amp;#xD;0006-2960 (Linking)&lt;/isbn&gt;&lt;accession-num&gt;16681381&lt;/accession-num&gt;&lt;work-type&gt;Research Support, Non-U.S. Gov&amp;apos;t&lt;/work-type&gt;&lt;urls&gt;&lt;related-urls&gt;&lt;url&gt;http://www.ncbi.nlm.nih.gov/pubmed/16681381&lt;/url&gt;&lt;/related-urls&gt;&lt;/urls&gt;&lt;electronic-resource-num&gt;10.1021/bi0600749&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9" w:tooltip="Masuda, 2006 #670" w:history="1">
        <w:r w:rsidR="00A95A00" w:rsidRPr="007251D6">
          <w:rPr>
            <w:rFonts w:ascii="Book Antiqua" w:hAnsi="Book Antiqua" w:cs="Times New Roman"/>
            <w:noProof/>
            <w:color w:val="auto"/>
            <w:sz w:val="24"/>
            <w:szCs w:val="24"/>
            <w:vertAlign w:val="superscript"/>
          </w:rPr>
          <w:t>49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w:t>
      </w:r>
    </w:p>
    <w:p w:rsidR="009F0452" w:rsidRPr="007251D6" w:rsidRDefault="009F0452" w:rsidP="00EE33F2">
      <w:pPr>
        <w:pStyle w:val="BodyA"/>
        <w:spacing w:after="0" w:line="360" w:lineRule="auto"/>
        <w:jc w:val="both"/>
        <w:rPr>
          <w:rFonts w:ascii="Book Antiqua" w:eastAsia="Times New Roman" w:hAnsi="Book Antiqua" w:cs="Times New Roman"/>
          <w:color w:val="auto"/>
          <w:sz w:val="24"/>
          <w:szCs w:val="24"/>
        </w:rPr>
      </w:pPr>
    </w:p>
    <w:p w:rsidR="003947EA" w:rsidRPr="007251D6" w:rsidRDefault="009F0452" w:rsidP="00EE33F2">
      <w:pPr>
        <w:pStyle w:val="BodyA"/>
        <w:tabs>
          <w:tab w:val="left" w:pos="8208"/>
        </w:tabs>
        <w:spacing w:after="0" w:line="360" w:lineRule="auto"/>
        <w:jc w:val="both"/>
        <w:rPr>
          <w:rFonts w:ascii="Book Antiqua" w:eastAsia="Times New Roman" w:hAnsi="Book Antiqua" w:cs="Times New Roman"/>
          <w:b/>
          <w:color w:val="auto"/>
          <w:sz w:val="24"/>
          <w:szCs w:val="24"/>
        </w:rPr>
      </w:pPr>
      <w:r w:rsidRPr="007251D6">
        <w:rPr>
          <w:rFonts w:ascii="Book Antiqua" w:hAnsi="Book Antiqua" w:cs="Times New Roman"/>
          <w:b/>
          <w:color w:val="auto"/>
          <w:sz w:val="24"/>
          <w:szCs w:val="24"/>
        </w:rPr>
        <w:t>HISTOLOGICAL SPREAD</w:t>
      </w:r>
    </w:p>
    <w:p w:rsidR="003947EA" w:rsidRPr="007251D6" w:rsidRDefault="00AB14B8" w:rsidP="00EE33F2">
      <w:pPr>
        <w:pStyle w:val="BodyA"/>
        <w:spacing w:after="0" w:line="360" w:lineRule="auto"/>
        <w:jc w:val="both"/>
        <w:rPr>
          <w:rFonts w:ascii="Book Antiqua" w:eastAsia="Times New Roman" w:hAnsi="Book Antiqua" w:cs="Times New Roman"/>
          <w:color w:val="auto"/>
          <w:sz w:val="24"/>
          <w:szCs w:val="24"/>
          <w:vertAlign w:val="superscript"/>
        </w:rPr>
      </w:pPr>
      <w:r w:rsidRPr="007251D6">
        <w:rPr>
          <w:rFonts w:ascii="Book Antiqua" w:eastAsia="Times New Roman" w:hAnsi="Book Antiqua" w:cs="Times New Roman"/>
          <w:color w:val="auto"/>
          <w:sz w:val="24"/>
          <w:szCs w:val="24"/>
        </w:rPr>
        <w:t>H</w:t>
      </w:r>
      <w:r w:rsidR="00F63DBA" w:rsidRPr="007251D6">
        <w:rPr>
          <w:rFonts w:ascii="Book Antiqua" w:eastAsia="Times New Roman" w:hAnsi="Book Antiqua" w:cs="Times New Roman"/>
          <w:color w:val="auto"/>
          <w:sz w:val="24"/>
          <w:szCs w:val="24"/>
        </w:rPr>
        <w:t>istological studies of tissue from AD and PD patients have identified patterns of pathology that can be</w:t>
      </w:r>
      <w:r w:rsidR="00E9426D" w:rsidRPr="007251D6">
        <w:rPr>
          <w:rFonts w:ascii="Book Antiqua" w:eastAsia="Times New Roman" w:hAnsi="Book Antiqua" w:cs="Times New Roman"/>
          <w:color w:val="auto"/>
          <w:sz w:val="24"/>
          <w:szCs w:val="24"/>
        </w:rPr>
        <w:t xml:space="preserve"> classified by a staging scheme</w:t>
      </w:r>
      <w:r w:rsidR="00867345" w:rsidRPr="007251D6">
        <w:rPr>
          <w:rFonts w:ascii="Book Antiqua" w:eastAsia="Times New Roman"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LCA4XTwvc3R5bGU+PC9EaXNwbGF5VGV4dD48cmVjb3JkPjxyZWMtbnVtYmVyPjg4PC9yZWMtbnVt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dGhvcj5CcmFhazwvQXV0aG9yPjxZZWFyPjIwMDM8L1llYXI+PFJlY051bT4zMjE8L1JlY051bT48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</w:fldData>
        </w:fldChar>
      </w:r>
      <w:r w:rsidR="003D3EF1" w:rsidRPr="007251D6">
        <w:rPr>
          <w:rFonts w:ascii="Book Antiqua" w:eastAsia="Times New Roman" w:hAnsi="Book Antiqua" w:cs="Times New Roman"/>
          <w:color w:val="auto"/>
          <w:sz w:val="24"/>
          <w:szCs w:val="24"/>
        </w:rPr>
        <w:instrText xml:space="preserve"> ADDIN EN.CITE </w:instrText>
      </w:r>
      <w:r w:rsidR="00867345" w:rsidRPr="007251D6">
        <w:rPr>
          <w:rFonts w:ascii="Book Antiqua" w:eastAsia="Times New Roman"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LCA4XTwvc3R5bGU+PC9EaXNwbGF5VGV4dD48cmVjb3JkPjxyZWMtbnVtYmVyPjg4PC9yZWMtbnVt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dGhvcj5CcmFhazwvQXV0aG9yPjxZZWFyPjIwMDM8L1llYXI+PFJlY051bT4zMjE8L1JlY051bT48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</w:fldData>
        </w:fldChar>
      </w:r>
      <w:r w:rsidR="003D3EF1" w:rsidRPr="007251D6">
        <w:rPr>
          <w:rFonts w:ascii="Book Antiqua" w:eastAsia="Times New Roman" w:hAnsi="Book Antiqua" w:cs="Times New Roman"/>
          <w:color w:val="auto"/>
          <w:sz w:val="24"/>
          <w:szCs w:val="24"/>
        </w:rPr>
        <w:instrText xml:space="preserve"> ADDIN EN.CITE.DATA </w:instrText>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end"/>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separate"/>
      </w:r>
      <w:r w:rsidR="003D3EF1" w:rsidRPr="007251D6">
        <w:rPr>
          <w:rFonts w:ascii="Book Antiqua" w:eastAsia="Times New Roman" w:hAnsi="Book Antiqua" w:cs="Times New Roman"/>
          <w:noProof/>
          <w:color w:val="auto"/>
          <w:sz w:val="24"/>
          <w:szCs w:val="24"/>
          <w:vertAlign w:val="superscript"/>
        </w:rPr>
        <w:t>[</w:t>
      </w:r>
      <w:hyperlink w:anchor="_ENREF_6" w:tooltip="Braak, 1991 #88" w:history="1">
        <w:r w:rsidR="00A95A00" w:rsidRPr="007251D6">
          <w:rPr>
            <w:rFonts w:ascii="Book Antiqua" w:eastAsia="Times New Roman" w:hAnsi="Book Antiqua" w:cs="Times New Roman"/>
            <w:noProof/>
            <w:color w:val="auto"/>
            <w:sz w:val="24"/>
            <w:szCs w:val="24"/>
            <w:vertAlign w:val="superscript"/>
          </w:rPr>
          <w:t>6</w:t>
        </w:r>
      </w:hyperlink>
      <w:r w:rsidR="007251D6" w:rsidRPr="007251D6">
        <w:rPr>
          <w:rFonts w:ascii="Book Antiqua" w:eastAsia="Times New Roman" w:hAnsi="Book Antiqua" w:cs="Times New Roman"/>
          <w:noProof/>
          <w:color w:val="auto"/>
          <w:sz w:val="24"/>
          <w:szCs w:val="24"/>
          <w:vertAlign w:val="superscript"/>
        </w:rPr>
        <w:t>,</w:t>
      </w:r>
      <w:hyperlink w:anchor="_ENREF_8" w:tooltip="Braak, 2003 #321" w:history="1">
        <w:r w:rsidR="00A95A00" w:rsidRPr="007251D6">
          <w:rPr>
            <w:rFonts w:ascii="Book Antiqua" w:eastAsia="Times New Roman" w:hAnsi="Book Antiqua" w:cs="Times New Roman"/>
            <w:noProof/>
            <w:color w:val="auto"/>
            <w:sz w:val="24"/>
            <w:szCs w:val="24"/>
            <w:vertAlign w:val="superscript"/>
          </w:rPr>
          <w:t>8</w:t>
        </w:r>
      </w:hyperlink>
      <w:r w:rsidR="003D3EF1" w:rsidRPr="007251D6">
        <w:rPr>
          <w:rFonts w:ascii="Book Antiqua" w:eastAsia="Times New Roman" w:hAnsi="Book Antiqua" w:cs="Times New Roman"/>
          <w:noProof/>
          <w:color w:val="auto"/>
          <w:sz w:val="24"/>
          <w:szCs w:val="24"/>
          <w:vertAlign w:val="superscript"/>
        </w:rPr>
        <w:t>]</w:t>
      </w:r>
      <w:r w:rsidR="00867345" w:rsidRPr="007251D6">
        <w:rPr>
          <w:rFonts w:ascii="Book Antiqua" w:eastAsia="Times New Roman" w:hAnsi="Book Antiqua" w:cs="Times New Roman"/>
          <w:color w:val="auto"/>
          <w:sz w:val="24"/>
          <w:szCs w:val="24"/>
        </w:rPr>
        <w:fldChar w:fldCharType="end"/>
      </w:r>
      <w:r w:rsidR="00FF3BF9" w:rsidRPr="007251D6">
        <w:rPr>
          <w:rFonts w:ascii="Book Antiqua" w:hAnsi="Book Antiqua" w:cs="Times New Roman"/>
          <w:color w:val="auto"/>
          <w:sz w:val="24"/>
          <w:szCs w:val="24"/>
          <w:lang w:val="nl-NL"/>
        </w:rPr>
        <w:t>.</w:t>
      </w:r>
      <w:r w:rsidR="00F63DBA" w:rsidRPr="007251D6">
        <w:rPr>
          <w:rFonts w:ascii="Book Antiqua" w:hAnsi="Book Antiqua" w:cs="Times New Roman"/>
          <w:color w:val="auto"/>
          <w:sz w:val="24"/>
          <w:szCs w:val="24"/>
          <w:lang w:val="nl-NL"/>
        </w:rPr>
        <w:t xml:space="preserve"> </w:t>
      </w:r>
      <w:r w:rsidR="00F63DBA" w:rsidRPr="007251D6">
        <w:rPr>
          <w:rFonts w:ascii="Book Antiqua" w:hAnsi="Book Antiqua" w:cs="Times New Roman"/>
          <w:color w:val="auto"/>
          <w:sz w:val="24"/>
          <w:szCs w:val="24"/>
        </w:rPr>
        <w:t xml:space="preserve">Despite notable inter-individual variation at early stages of AD, a three stage scheme was established following the consistent spread of amyloid </w:t>
      </w:r>
      <w:r w:rsidRPr="007251D6">
        <w:rPr>
          <w:rFonts w:ascii="Book Antiqua" w:hAnsi="Book Antiqua" w:cs="Times New Roman"/>
          <w:color w:val="auto"/>
          <w:sz w:val="24"/>
          <w:szCs w:val="24"/>
        </w:rPr>
        <w:t xml:space="preserve">deposition </w:t>
      </w:r>
      <w:r w:rsidR="00F63DBA" w:rsidRPr="007251D6">
        <w:rPr>
          <w:rFonts w:ascii="Book Antiqua" w:hAnsi="Book Antiqua" w:cs="Times New Roman"/>
          <w:color w:val="auto"/>
          <w:sz w:val="24"/>
          <w:szCs w:val="24"/>
        </w:rPr>
        <w:t>from basal isocortical area</w:t>
      </w:r>
      <w:r w:rsidR="00E9426D" w:rsidRPr="007251D6">
        <w:rPr>
          <w:rFonts w:ascii="Book Antiqua" w:hAnsi="Book Antiqua" w:cs="Times New Roman"/>
          <w:color w:val="auto"/>
          <w:sz w:val="24"/>
          <w:szCs w:val="24"/>
        </w:rPr>
        <w:t>s to the hippocampal formation</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&lt;EndNote&gt;&lt;Cite&gt;&lt;Author&gt;Braak&lt;/Author&gt;&lt;Year&gt;1991&lt;/Year&gt;&lt;RecNum&gt;88&lt;/RecNum&gt;&lt;DisplayText&gt;&lt;style face="superscript"&gt;[6]&lt;/style&gt;&lt;/DisplayText&gt;&lt;record&gt;&lt;rec-number&gt;88&lt;/rec-number&gt;&lt;foreign-keys&gt;&lt;key app="EN" db-id="vzx2fv0vw22xfze9xflpwap5frp9a05pd909"&gt;88&lt;/key&gt;&lt;/foreign-keys&gt;&lt;ref-type name="Journal Article"&gt;17&lt;/ref-type&gt;&lt;contributors&gt;&lt;authors&gt;&lt;author&gt;Braak, H.&lt;/author&gt;&lt;author&gt;Braak, E.&lt;/author&gt;&lt;/authors&gt;&lt;/contributors&gt;&lt;auth-address&gt;Zentrum der Morphologie, Frankfurt/Main, Federal Republic of Germany.&lt;/auth-address&gt;&lt;titles&gt;&lt;title&gt;Neuropathological stageing of Alzheimer-related changes&lt;/title&gt;&lt;secondary-title&gt;Acta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Neuropathol&lt;/abbr-1&gt;&lt;/alt-periodical&gt;&lt;pages&gt;239-59&lt;/pages&gt;&lt;volume&gt;82&lt;/volume&gt;&lt;number&gt;4&lt;/number&gt;&lt;edition&gt;1991/01/01&lt;/edition&gt;&lt;keywords&gt;&lt;keyword&gt;Aged&lt;/keyword&gt;&lt;keyword&gt;Aged, 80 and over&lt;/keyword&gt;&lt;keyword&gt;Alzheimer Disease/metabolism/*pathology&lt;/keyword&gt;&lt;keyword&gt;Amyloid/metabolism&lt;/keyword&gt;&lt;keyword&gt;Brain/pathology&lt;/keyword&gt;&lt;keyword&gt;Female&lt;/keyword&gt;&lt;keyword&gt;Histocytochemistry&lt;/keyword&gt;&lt;keyword&gt;Humans&lt;/keyword&gt;&lt;keyword&gt;Male&lt;/keyword&gt;&lt;keyword&gt;Middle Aged&lt;/keyword&gt;&lt;keyword&gt;Neurites/metabolism/ultrastructure&lt;/keyword&gt;&lt;keyword&gt;Neurofibrillary Tangles/metabolism/ultrastructure&lt;/keyword&gt;&lt;/keywords&gt;&lt;dates&gt;&lt;year&gt;1991&lt;/year&gt;&lt;/dates&gt;&lt;isbn&gt;0001-6322 (Print)&amp;#xD;0001-6322 (Linking)&lt;/isbn&gt;&lt;accession-num&gt;1759558&lt;/accession-num&gt;&lt;work-type&gt;Review&lt;/work-type&gt;&lt;urls&gt;&lt;related-urls&gt;&lt;url&gt;http://www.ncbi.nlm.nih.gov/pubmed/1759558&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 w:tooltip="Braak, 1991 #88" w:history="1">
        <w:r w:rsidR="00A95A00" w:rsidRPr="007251D6">
          <w:rPr>
            <w:rFonts w:ascii="Book Antiqua" w:hAnsi="Book Antiqua" w:cs="Times New Roman"/>
            <w:noProof/>
            <w:color w:val="auto"/>
            <w:sz w:val="24"/>
            <w:szCs w:val="24"/>
            <w:vertAlign w:val="superscript"/>
          </w:rPr>
          <w:t>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w:t>
      </w:r>
      <w:r w:rsidR="00F63DBA" w:rsidRPr="007251D6">
        <w:rPr>
          <w:rFonts w:ascii="Book Antiqua" w:hAnsi="Book Antiqua" w:cs="Times New Roman"/>
          <w:color w:val="auto"/>
          <w:sz w:val="24"/>
          <w:szCs w:val="24"/>
          <w:lang w:val="nl-NL"/>
        </w:rPr>
        <w:t xml:space="preserve"> Also</w:t>
      </w:r>
      <w:r w:rsidR="00F63DBA" w:rsidRPr="007251D6">
        <w:rPr>
          <w:rFonts w:ascii="Book Antiqua" w:hAnsi="Book Antiqua" w:cs="Times New Roman"/>
          <w:i/>
          <w:iCs/>
          <w:color w:val="auto"/>
          <w:sz w:val="24"/>
          <w:szCs w:val="24"/>
        </w:rPr>
        <w:t xml:space="preserve"> </w:t>
      </w:r>
      <w:r w:rsidR="00F63DBA" w:rsidRPr="007251D6">
        <w:rPr>
          <w:rFonts w:ascii="Book Antiqua" w:hAnsi="Book Antiqua" w:cs="Times New Roman"/>
          <w:color w:val="auto"/>
          <w:sz w:val="24"/>
          <w:szCs w:val="24"/>
        </w:rPr>
        <w:t>developed was a six stage scheme that correlates the preclinical and clinical progression of dementia with the increasing presence of NFTs</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&lt;EndNote&gt;&lt;Cite&gt;&lt;Author&gt;Braak&lt;/Author&gt;&lt;Year&gt;1991&lt;/Year&gt;&lt;RecNum&gt;88&lt;/RecNum&gt;&lt;DisplayText&gt;&lt;style face="superscript"&gt;[6]&lt;/style&gt;&lt;/DisplayText&gt;&lt;record&gt;&lt;rec-number&gt;88&lt;/rec-number&gt;&lt;foreign-keys&gt;&lt;key app="EN" db-id="vzx2fv0vw22xfze9xflpwap5frp9a05pd909"&gt;88&lt;/key&gt;&lt;/foreign-keys&gt;&lt;ref-type name="Journal Article"&gt;17&lt;/ref-type&gt;&lt;contributors&gt;&lt;authors&gt;&lt;author&gt;Braak, H.&lt;/author&gt;&lt;author&gt;Braak, E.&lt;/author&gt;&lt;/authors&gt;&lt;/contributors&gt;&lt;auth-address&gt;Zentrum der Morphologie, Frankfurt/Main, Federal Republic of Germany.&lt;/auth-address&gt;&lt;titles&gt;&lt;title&gt;Neuropathological stageing of Alzheimer-related changes&lt;/title&gt;&lt;secondary-title&gt;Acta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Neuropathol&lt;/abbr-1&gt;&lt;/alt-periodical&gt;&lt;pages&gt;239-59&lt;/pages&gt;&lt;volume&gt;82&lt;/volume&gt;&lt;number&gt;4&lt;/number&gt;&lt;edition&gt;1991/01/01&lt;/edition&gt;&lt;keywords&gt;&lt;keyword&gt;Aged&lt;/keyword&gt;&lt;keyword&gt;Aged, 80 and over&lt;/keyword&gt;&lt;keyword&gt;Alzheimer Disease/metabolism/*pathology&lt;/keyword&gt;&lt;keyword&gt;Amyloid/metabolism&lt;/keyword&gt;&lt;keyword&gt;Brain/pathology&lt;/keyword&gt;&lt;keyword&gt;Female&lt;/keyword&gt;&lt;keyword&gt;Histocytochemistry&lt;/keyword&gt;&lt;keyword&gt;Humans&lt;/keyword&gt;&lt;keyword&gt;Male&lt;/keyword&gt;&lt;keyword&gt;Middle Aged&lt;/keyword&gt;&lt;keyword&gt;Neurites/metabolism/ultrastructure&lt;/keyword&gt;&lt;keyword&gt;Neurofibrillary Tangles/metabolism/ultrastructure&lt;/keyword&gt;&lt;/keywords&gt;&lt;dates&gt;&lt;year&gt;1991&lt;/year&gt;&lt;/dates&gt;&lt;isbn&gt;0001-6322 (Print)&amp;#xD;0001-6322 (Linking)&lt;/isbn&gt;&lt;accession-num&gt;1759558&lt;/accession-num&gt;&lt;work-type&gt;Review&lt;/work-type&gt;&lt;urls&gt;&lt;related-urls&gt;&lt;url&gt;http://www.ncbi.nlm.nih.gov/pubmed/1759558&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 w:tooltip="Braak, 1991 #88" w:history="1">
        <w:r w:rsidR="00A95A00" w:rsidRPr="007251D6">
          <w:rPr>
            <w:rFonts w:ascii="Book Antiqua" w:hAnsi="Book Antiqua" w:cs="Times New Roman"/>
            <w:noProof/>
            <w:color w:val="auto"/>
            <w:sz w:val="24"/>
            <w:szCs w:val="24"/>
            <w:vertAlign w:val="superscript"/>
          </w:rPr>
          <w:t>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C</w:t>
      </w:r>
      <w:r w:rsidR="00F63DBA" w:rsidRPr="007251D6">
        <w:rPr>
          <w:rFonts w:ascii="Book Antiqua" w:hAnsi="Book Antiqua" w:cs="Times New Roman"/>
          <w:color w:val="auto"/>
          <w:sz w:val="24"/>
          <w:szCs w:val="24"/>
        </w:rPr>
        <w:t>urrent AD diagnoses take measure</w:t>
      </w:r>
      <w:r w:rsidRPr="007251D6">
        <w:rPr>
          <w:rFonts w:ascii="Book Antiqua" w:hAnsi="Book Antiqua" w:cs="Times New Roman"/>
          <w:color w:val="auto"/>
          <w:sz w:val="24"/>
          <w:szCs w:val="24"/>
        </w:rPr>
        <w:t>s of amyloid load</w:t>
      </w:r>
      <w:r w:rsidR="00F63DBA" w:rsidRPr="007251D6">
        <w:rPr>
          <w:rFonts w:ascii="Book Antiqua" w:hAnsi="Book Antiqua" w:cs="Times New Roman"/>
          <w:color w:val="auto"/>
          <w:sz w:val="24"/>
          <w:szCs w:val="24"/>
        </w:rPr>
        <w:t xml:space="preserve"> into account along with NFT spread and the extent of dementia symptoms exhibited. These measures are compared to reference ratios that are predicted by age to diagnose individuals as having </w:t>
      </w:r>
      <w:r w:rsidRPr="007251D6">
        <w:rPr>
          <w:rFonts w:ascii="Book Antiqua" w:hAnsi="Book Antiqua" w:cs="Times New Roman"/>
          <w:color w:val="auto"/>
          <w:sz w:val="24"/>
          <w:szCs w:val="24"/>
        </w:rPr>
        <w:t>a</w:t>
      </w:r>
      <w:r w:rsidR="00F63DBA" w:rsidRPr="007251D6">
        <w:rPr>
          <w:rFonts w:ascii="Book Antiqua" w:hAnsi="Book Antiqua" w:cs="Times New Roman"/>
          <w:color w:val="auto"/>
          <w:sz w:val="24"/>
          <w:szCs w:val="24"/>
        </w:rPr>
        <w:t xml:space="preserve"> high, inte</w:t>
      </w:r>
      <w:r w:rsidR="00E9426D" w:rsidRPr="007251D6">
        <w:rPr>
          <w:rFonts w:ascii="Book Antiqua" w:hAnsi="Book Antiqua" w:cs="Times New Roman"/>
          <w:color w:val="auto"/>
          <w:sz w:val="24"/>
          <w:szCs w:val="24"/>
        </w:rPr>
        <w:t>rmediate or low likelihood of AD</w:t>
      </w:r>
      <w:r w:rsidR="00867345" w:rsidRPr="007251D6">
        <w:rPr>
          <w:rFonts w:ascii="Book Antiqua" w:hAnsi="Book Antiqua" w:cs="Times New Roman"/>
          <w:color w:val="auto"/>
          <w:sz w:val="24"/>
          <w:szCs w:val="24"/>
        </w:rPr>
        <w:fldChar w:fldCharType="begin">
          <w:fldData xml:space="preserve">PEVuZE5vdGU+PENpdGU+PEF1dGhvcj5TZXJyYW5vLVBvem88L0F1dGhvcj48WWVhcj4yMDExPC9Z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PEVuZE5vdGU+PENpdGU+PEF1dGhvcj5TZXJyYW5vLVBvem88L0F1dGhvcj48WWVhcj4yMDExPC9Z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 w:tooltip="Serrano-Pozo, 2011 #95" w:history="1">
        <w:r w:rsidR="00A95A00" w:rsidRPr="007251D6">
          <w:rPr>
            <w:rFonts w:ascii="Book Antiqua" w:hAnsi="Book Antiqua" w:cs="Times New Roman"/>
            <w:noProof/>
            <w:color w:val="auto"/>
            <w:sz w:val="24"/>
            <w:szCs w:val="24"/>
            <w:vertAlign w:val="superscript"/>
          </w:rPr>
          <w:t>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 For PD</w:t>
      </w:r>
      <w:r w:rsidR="00F63DBA" w:rsidRPr="007251D6">
        <w:rPr>
          <w:rFonts w:ascii="Book Antiqua" w:hAnsi="Book Antiqua" w:cs="Times New Roman"/>
          <w:color w:val="auto"/>
          <w:sz w:val="24"/>
          <w:szCs w:val="24"/>
          <w:lang w:val="nl-NL"/>
        </w:rPr>
        <w:t xml:space="preserve">, Braak </w:t>
      </w:r>
      <w:r w:rsidRPr="007251D6">
        <w:rPr>
          <w:rFonts w:ascii="Book Antiqua" w:hAnsi="Book Antiqua" w:cs="Times New Roman"/>
          <w:iCs/>
          <w:color w:val="auto"/>
          <w:sz w:val="24"/>
          <w:szCs w:val="24"/>
          <w:lang w:val="nl-NL"/>
        </w:rPr>
        <w:t>and colleagues</w:t>
      </w:r>
      <w:r w:rsidR="00F63DBA" w:rsidRPr="007251D6">
        <w:rPr>
          <w:rFonts w:ascii="Book Antiqua" w:hAnsi="Book Antiqua" w:cs="Times New Roman"/>
          <w:i/>
          <w:iCs/>
          <w:color w:val="auto"/>
          <w:sz w:val="24"/>
          <w:szCs w:val="24"/>
          <w:lang w:val="nl-NL"/>
        </w:rPr>
        <w:t xml:space="preserve"> </w:t>
      </w:r>
      <w:r w:rsidR="00F63DBA" w:rsidRPr="007251D6">
        <w:rPr>
          <w:rFonts w:ascii="Book Antiqua" w:hAnsi="Book Antiqua" w:cs="Times New Roman"/>
          <w:color w:val="auto"/>
          <w:sz w:val="24"/>
          <w:szCs w:val="24"/>
        </w:rPr>
        <w:t xml:space="preserve">developed a six stage scheme for </w:t>
      </w:r>
      <w:r w:rsidRPr="007251D6">
        <w:rPr>
          <w:rFonts w:ascii="Book Antiqua" w:hAnsi="Book Antiqua" w:cs="Times New Roman"/>
          <w:color w:val="auto"/>
          <w:sz w:val="24"/>
          <w:szCs w:val="24"/>
        </w:rPr>
        <w:t xml:space="preserve">disease </w:t>
      </w:r>
      <w:r w:rsidR="00F63DBA" w:rsidRPr="007251D6">
        <w:rPr>
          <w:rFonts w:ascii="Book Antiqua" w:hAnsi="Book Antiqua" w:cs="Times New Roman"/>
          <w:color w:val="auto"/>
          <w:sz w:val="24"/>
          <w:szCs w:val="24"/>
        </w:rPr>
        <w:t>progression starting with the presence of intraneuronal inclusions in the dorsal IX/X motor nucleus and proceeding upward through the midbrain culminating in the cortex. There is no standard diagnostic test for PD, with diagnoses typically relying</w:t>
      </w:r>
      <w:r w:rsidRPr="007251D6">
        <w:rPr>
          <w:rFonts w:ascii="Book Antiqua" w:hAnsi="Book Antiqua" w:cs="Times New Roman"/>
          <w:color w:val="auto"/>
          <w:sz w:val="24"/>
          <w:szCs w:val="24"/>
        </w:rPr>
        <w:t xml:space="preserve"> on</w:t>
      </w:r>
      <w:r w:rsidR="00F63DBA" w:rsidRPr="007251D6">
        <w:rPr>
          <w:rFonts w:ascii="Book Antiqua" w:hAnsi="Book Antiqua" w:cs="Times New Roman"/>
          <w:color w:val="auto"/>
          <w:sz w:val="24"/>
          <w:szCs w:val="24"/>
        </w:rPr>
        <w:t xml:space="preserve"> a combination of </w:t>
      </w:r>
      <w:r w:rsidRPr="007251D6">
        <w:rPr>
          <w:rFonts w:ascii="Book Antiqua" w:hAnsi="Book Antiqua" w:cs="Times New Roman"/>
          <w:color w:val="auto"/>
          <w:sz w:val="24"/>
          <w:szCs w:val="24"/>
        </w:rPr>
        <w:t>neurological</w:t>
      </w:r>
      <w:r w:rsidR="00F63DBA" w:rsidRPr="007251D6">
        <w:rPr>
          <w:rFonts w:ascii="Book Antiqua" w:hAnsi="Book Antiqua" w:cs="Times New Roman"/>
          <w:color w:val="auto"/>
          <w:sz w:val="24"/>
          <w:szCs w:val="24"/>
        </w:rPr>
        <w:t xml:space="preserve"> examination</w:t>
      </w:r>
      <w:r w:rsidR="00121DDA" w:rsidRPr="007251D6">
        <w:rPr>
          <w:rFonts w:ascii="Book Antiqua" w:hAnsi="Book Antiqua" w:cs="Times New Roman"/>
          <w:color w:val="auto"/>
          <w:sz w:val="24"/>
          <w:szCs w:val="24"/>
        </w:rPr>
        <w:t xml:space="preserve"> </w:t>
      </w:r>
      <w:r w:rsidR="004935D3" w:rsidRPr="007251D6">
        <w:rPr>
          <w:rFonts w:ascii="Book Antiqua" w:hAnsi="Book Antiqua" w:cs="Times New Roman"/>
          <w:color w:val="auto"/>
          <w:sz w:val="24"/>
          <w:szCs w:val="24"/>
        </w:rPr>
        <w:t xml:space="preserve">to </w:t>
      </w:r>
      <w:r w:rsidR="00121DDA" w:rsidRPr="007251D6">
        <w:rPr>
          <w:rFonts w:ascii="Book Antiqua" w:hAnsi="Book Antiqua" w:cs="Times New Roman"/>
          <w:color w:val="auto"/>
          <w:sz w:val="24"/>
          <w:szCs w:val="24"/>
        </w:rPr>
        <w:t>confirm</w:t>
      </w:r>
      <w:r w:rsidR="00F63DBA" w:rsidRPr="007251D6">
        <w:rPr>
          <w:rFonts w:ascii="Book Antiqua" w:hAnsi="Book Antiqua" w:cs="Times New Roman"/>
          <w:color w:val="auto"/>
          <w:sz w:val="24"/>
          <w:szCs w:val="24"/>
        </w:rPr>
        <w:t xml:space="preserve"> </w:t>
      </w:r>
      <w:r w:rsidR="00121DDA" w:rsidRPr="007251D6">
        <w:rPr>
          <w:rFonts w:ascii="Book Antiqua" w:hAnsi="Book Antiqua" w:cs="Times New Roman"/>
          <w:color w:val="auto"/>
          <w:sz w:val="24"/>
          <w:szCs w:val="24"/>
        </w:rPr>
        <w:t>α-syn pathology and SNpc dopaminergic neuron loss</w:t>
      </w:r>
      <w:r w:rsidR="00F63DBA" w:rsidRPr="007251D6">
        <w:rPr>
          <w:rFonts w:ascii="Book Antiqua" w:hAnsi="Book Antiqua" w:cs="Times New Roman"/>
          <w:color w:val="auto"/>
          <w:sz w:val="24"/>
          <w:szCs w:val="24"/>
        </w:rPr>
        <w:t xml:space="preserve"> along with examination </w:t>
      </w:r>
      <w:r w:rsidR="0003297C" w:rsidRPr="007251D6">
        <w:rPr>
          <w:rFonts w:ascii="Book Antiqua" w:hAnsi="Book Antiqua" w:cs="Times New Roman"/>
          <w:color w:val="auto"/>
          <w:sz w:val="24"/>
          <w:szCs w:val="24"/>
        </w:rPr>
        <w:t>of motor</w:t>
      </w:r>
      <w:r w:rsidR="00F63DBA" w:rsidRPr="007251D6">
        <w:rPr>
          <w:rFonts w:ascii="Book Antiqua" w:hAnsi="Book Antiqua" w:cs="Times New Roman"/>
          <w:color w:val="auto"/>
          <w:sz w:val="24"/>
          <w:szCs w:val="24"/>
        </w:rPr>
        <w:t xml:space="preserve"> sy</w:t>
      </w:r>
      <w:r w:rsidRPr="007251D6">
        <w:rPr>
          <w:rFonts w:ascii="Book Antiqua" w:hAnsi="Book Antiqua" w:cs="Times New Roman"/>
          <w:color w:val="auto"/>
          <w:sz w:val="24"/>
          <w:szCs w:val="24"/>
        </w:rPr>
        <w:t>mptoms</w:t>
      </w:r>
      <w:r w:rsidR="00F63DBA" w:rsidRPr="007251D6">
        <w:rPr>
          <w:rFonts w:ascii="Book Antiqua" w:hAnsi="Book Antiqua" w:cs="Times New Roman"/>
          <w:color w:val="auto"/>
          <w:sz w:val="24"/>
          <w:szCs w:val="24"/>
        </w:rPr>
        <w:t>. Currently there is intensive research on identifying accurate biomarkers for early detection of Alzheimer’s and Parkinson’s disease</w:t>
      </w:r>
      <w:r w:rsidR="00867345" w:rsidRPr="007251D6">
        <w:rPr>
          <w:rFonts w:ascii="Book Antiqua" w:hAnsi="Book Antiqua" w:cs="Times New Roman"/>
          <w:color w:val="auto"/>
          <w:sz w:val="24"/>
          <w:szCs w:val="24"/>
        </w:rPr>
        <w:fldChar w:fldCharType="begin">
          <w:fldData xml:space="preserve">PEVuZE5vdGU+PENpdGU+PEF1dGhvcj5Db29rc29uPC9BdXRob3I+PFllYXI+MjAwOTwvWWVhcj48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PEVuZE5vdGU+PENpdGU+PEF1dGhvcj5Db29rc29uPC9BdXRob3I+PFllYXI+MjAwOTwvWWVhcj48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3" w:tooltip="Waragai, 2013 #223" w:history="1">
        <w:r w:rsidR="00A95A00" w:rsidRPr="007251D6">
          <w:rPr>
            <w:rFonts w:ascii="Book Antiqua" w:hAnsi="Book Antiqua" w:cs="Times New Roman"/>
            <w:noProof/>
            <w:color w:val="auto"/>
            <w:sz w:val="24"/>
            <w:szCs w:val="24"/>
            <w:vertAlign w:val="superscript"/>
          </w:rPr>
          <w:t>3</w:t>
        </w:r>
      </w:hyperlink>
      <w:r w:rsidR="007251D6" w:rsidRPr="007251D6">
        <w:rPr>
          <w:rFonts w:ascii="Book Antiqua" w:hAnsi="Book Antiqua" w:cs="Times New Roman"/>
          <w:noProof/>
          <w:color w:val="auto"/>
          <w:sz w:val="24"/>
          <w:szCs w:val="24"/>
          <w:vertAlign w:val="superscript"/>
        </w:rPr>
        <w:t>,</w:t>
      </w:r>
      <w:hyperlink w:anchor="_ENREF_4" w:tooltip="Cookson, 2009 #226" w:history="1">
        <w:r w:rsidR="00A95A00" w:rsidRPr="007251D6">
          <w:rPr>
            <w:rFonts w:ascii="Book Antiqua" w:hAnsi="Book Antiqua" w:cs="Times New Roman"/>
            <w:noProof/>
            <w:color w:val="auto"/>
            <w:sz w:val="24"/>
            <w:szCs w:val="24"/>
            <w:vertAlign w:val="superscript"/>
          </w:rPr>
          <w:t>4</w:t>
        </w:r>
      </w:hyperlink>
      <w:r w:rsidR="007251D6" w:rsidRPr="007251D6">
        <w:rPr>
          <w:rFonts w:ascii="Book Antiqua" w:hAnsi="Book Antiqua" w:cs="Times New Roman"/>
          <w:noProof/>
          <w:color w:val="auto"/>
          <w:sz w:val="24"/>
          <w:szCs w:val="24"/>
          <w:vertAlign w:val="superscript"/>
        </w:rPr>
        <w:t>,</w:t>
      </w:r>
      <w:hyperlink w:anchor="_ENREF_50" w:tooltip="El-Agnaf, 2006 #98" w:history="1">
        <w:r w:rsidR="00A95A00" w:rsidRPr="007251D6">
          <w:rPr>
            <w:rFonts w:ascii="Book Antiqua" w:hAnsi="Book Antiqua" w:cs="Times New Roman"/>
            <w:noProof/>
            <w:color w:val="auto"/>
            <w:sz w:val="24"/>
            <w:szCs w:val="24"/>
            <w:vertAlign w:val="superscript"/>
          </w:rPr>
          <w:t>50-52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F63DBA" w:rsidRPr="007251D6">
        <w:rPr>
          <w:rFonts w:ascii="Book Antiqua" w:hAnsi="Book Antiqua" w:cs="Times New Roman"/>
          <w:color w:val="auto"/>
          <w:sz w:val="24"/>
          <w:szCs w:val="24"/>
        </w:rPr>
        <w:t>.</w:t>
      </w:r>
    </w:p>
    <w:p w:rsidR="003947EA" w:rsidRPr="007251D6" w:rsidRDefault="00F63DBA" w:rsidP="00391FC0">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 xml:space="preserve">Both AD and PD </w:t>
      </w:r>
      <w:r w:rsidR="00907AD4" w:rsidRPr="007251D6">
        <w:rPr>
          <w:rFonts w:ascii="Book Antiqua" w:eastAsia="Times New Roman" w:hAnsi="Book Antiqua" w:cs="Times New Roman"/>
          <w:color w:val="auto"/>
          <w:sz w:val="24"/>
          <w:szCs w:val="24"/>
        </w:rPr>
        <w:t xml:space="preserve">pathology </w:t>
      </w:r>
      <w:r w:rsidRPr="007251D6">
        <w:rPr>
          <w:rFonts w:ascii="Book Antiqua" w:eastAsia="Times New Roman" w:hAnsi="Book Antiqua" w:cs="Times New Roman"/>
          <w:color w:val="auto"/>
          <w:sz w:val="24"/>
          <w:szCs w:val="24"/>
        </w:rPr>
        <w:t>follow</w:t>
      </w:r>
      <w:r w:rsidR="00907AD4" w:rsidRPr="007251D6">
        <w:rPr>
          <w:rFonts w:ascii="Book Antiqua" w:eastAsia="Times New Roman" w:hAnsi="Book Antiqua" w:cs="Times New Roman"/>
          <w:color w:val="auto"/>
          <w:sz w:val="24"/>
          <w:szCs w:val="24"/>
        </w:rPr>
        <w:t>s</w:t>
      </w:r>
      <w:r w:rsidRPr="007251D6">
        <w:rPr>
          <w:rFonts w:ascii="Book Antiqua" w:eastAsia="Times New Roman" w:hAnsi="Book Antiqua" w:cs="Times New Roman"/>
          <w:color w:val="auto"/>
          <w:sz w:val="24"/>
          <w:szCs w:val="24"/>
        </w:rPr>
        <w:t xml:space="preserve"> a pattern of </w:t>
      </w:r>
      <w:r w:rsidR="00907AD4" w:rsidRPr="007251D6">
        <w:rPr>
          <w:rFonts w:ascii="Book Antiqua" w:eastAsia="Times New Roman" w:hAnsi="Book Antiqua" w:cs="Times New Roman"/>
          <w:color w:val="auto"/>
          <w:sz w:val="24"/>
          <w:szCs w:val="24"/>
        </w:rPr>
        <w:t xml:space="preserve">progression </w:t>
      </w:r>
      <w:r w:rsidRPr="007251D6">
        <w:rPr>
          <w:rFonts w:ascii="Book Antiqua" w:eastAsia="Times New Roman" w:hAnsi="Book Antiqua" w:cs="Times New Roman"/>
          <w:color w:val="auto"/>
          <w:sz w:val="24"/>
          <w:szCs w:val="24"/>
        </w:rPr>
        <w:t xml:space="preserve">that is spatiotemporally </w:t>
      </w:r>
      <w:r w:rsidR="00907AD4" w:rsidRPr="007251D6">
        <w:rPr>
          <w:rFonts w:ascii="Book Antiqua" w:eastAsia="Times New Roman" w:hAnsi="Book Antiqua" w:cs="Times New Roman"/>
          <w:color w:val="auto"/>
          <w:sz w:val="24"/>
          <w:szCs w:val="24"/>
        </w:rPr>
        <w:t>regulated</w:t>
      </w:r>
      <w:r w:rsidRPr="007251D6">
        <w:rPr>
          <w:rFonts w:ascii="Book Antiqua" w:eastAsia="Times New Roman" w:hAnsi="Book Antiqua" w:cs="Times New Roman"/>
          <w:color w:val="auto"/>
          <w:sz w:val="24"/>
          <w:szCs w:val="24"/>
        </w:rPr>
        <w:t xml:space="preserve"> </w:t>
      </w:r>
      <w:r w:rsidR="00907AD4" w:rsidRPr="007251D6">
        <w:rPr>
          <w:rFonts w:ascii="Book Antiqua" w:eastAsia="Times New Roman" w:hAnsi="Book Antiqua" w:cs="Times New Roman"/>
          <w:color w:val="auto"/>
          <w:sz w:val="24"/>
          <w:szCs w:val="24"/>
        </w:rPr>
        <w:t xml:space="preserve">with pathological spread </w:t>
      </w:r>
      <w:r w:rsidRPr="007251D6">
        <w:rPr>
          <w:rFonts w:ascii="Book Antiqua" w:eastAsia="Times New Roman" w:hAnsi="Book Antiqua" w:cs="Times New Roman"/>
          <w:color w:val="auto"/>
          <w:sz w:val="24"/>
          <w:szCs w:val="24"/>
        </w:rPr>
        <w:t>in</w:t>
      </w:r>
      <w:r w:rsidR="00907AD4" w:rsidRPr="007251D6">
        <w:rPr>
          <w:rFonts w:ascii="Book Antiqua" w:eastAsia="Times New Roman" w:hAnsi="Book Antiqua" w:cs="Times New Roman"/>
          <w:color w:val="auto"/>
          <w:sz w:val="24"/>
          <w:szCs w:val="24"/>
        </w:rPr>
        <w:t xml:space="preserve">to </w:t>
      </w:r>
      <w:r w:rsidR="00907AD4" w:rsidRPr="007251D6">
        <w:rPr>
          <w:rFonts w:ascii="Book Antiqua" w:hAnsi="Book Antiqua" w:cs="Times New Roman"/>
          <w:color w:val="auto"/>
          <w:sz w:val="24"/>
          <w:szCs w:val="24"/>
        </w:rPr>
        <w:t>interconnected</w:t>
      </w:r>
      <w:r w:rsidRPr="007251D6">
        <w:rPr>
          <w:rFonts w:ascii="Book Antiqua" w:eastAsia="Times New Roman" w:hAnsi="Book Antiqua" w:cs="Times New Roman"/>
          <w:color w:val="auto"/>
          <w:sz w:val="24"/>
          <w:szCs w:val="24"/>
        </w:rPr>
        <w:t xml:space="preserve"> regions. As pathological hallmarks of AD and PD increase </w:t>
      </w:r>
      <w:r w:rsidR="00907AD4" w:rsidRPr="007251D6">
        <w:rPr>
          <w:rFonts w:ascii="Book Antiqua" w:eastAsia="Times New Roman" w:hAnsi="Book Antiqua" w:cs="Times New Roman"/>
          <w:color w:val="auto"/>
          <w:sz w:val="24"/>
          <w:szCs w:val="24"/>
        </w:rPr>
        <w:t>with</w:t>
      </w:r>
      <w:r w:rsidRPr="007251D6">
        <w:rPr>
          <w:rFonts w:ascii="Book Antiqua" w:eastAsia="Times New Roman" w:hAnsi="Book Antiqua" w:cs="Times New Roman"/>
          <w:color w:val="auto"/>
          <w:sz w:val="24"/>
          <w:szCs w:val="24"/>
        </w:rPr>
        <w:t xml:space="preserve">in the brain, patterns of spread </w:t>
      </w:r>
      <w:r w:rsidR="00907AD4" w:rsidRPr="007251D6">
        <w:rPr>
          <w:rFonts w:ascii="Book Antiqua" w:eastAsia="Times New Roman" w:hAnsi="Book Antiqua" w:cs="Times New Roman"/>
          <w:color w:val="auto"/>
          <w:sz w:val="24"/>
          <w:szCs w:val="24"/>
        </w:rPr>
        <w:t xml:space="preserve">for each disease rarely </w:t>
      </w:r>
      <w:r w:rsidRPr="007251D6">
        <w:rPr>
          <w:rFonts w:ascii="Book Antiqua" w:eastAsia="Times New Roman" w:hAnsi="Book Antiqua" w:cs="Times New Roman"/>
          <w:color w:val="auto"/>
          <w:sz w:val="24"/>
          <w:szCs w:val="24"/>
        </w:rPr>
        <w:t>differ in origin and direction, especially in familial forms</w:t>
      </w:r>
      <w:r w:rsidR="00907AD4" w:rsidRPr="007251D6">
        <w:rPr>
          <w:rFonts w:ascii="Book Antiqua" w:eastAsia="Times New Roman" w:hAnsi="Book Antiqua" w:cs="Times New Roman"/>
          <w:color w:val="auto"/>
          <w:sz w:val="24"/>
          <w:szCs w:val="24"/>
        </w:rPr>
        <w:t xml:space="preserve"> of disease</w:t>
      </w:r>
      <w:r w:rsidRPr="007251D6">
        <w:rPr>
          <w:rFonts w:ascii="Book Antiqua" w:eastAsia="Times New Roman" w:hAnsi="Book Antiqua" w:cs="Times New Roman"/>
          <w:color w:val="auto"/>
          <w:sz w:val="24"/>
          <w:szCs w:val="24"/>
        </w:rPr>
        <w:t>. This has lent credence to the recent hypothesis that A</w:t>
      </w:r>
      <w:r w:rsidRPr="007251D6">
        <w:rPr>
          <w:rFonts w:ascii="Book Antiqua" w:hAnsi="Book Antiqua" w:cs="Times New Roman"/>
          <w:color w:val="auto"/>
          <w:sz w:val="24"/>
          <w:szCs w:val="24"/>
        </w:rPr>
        <w:t xml:space="preserve">β and α-syn </w:t>
      </w:r>
      <w:r w:rsidR="00907AD4" w:rsidRPr="007251D6">
        <w:rPr>
          <w:rFonts w:ascii="Book Antiqua" w:hAnsi="Book Antiqua" w:cs="Times New Roman"/>
          <w:color w:val="auto"/>
          <w:sz w:val="24"/>
          <w:szCs w:val="24"/>
        </w:rPr>
        <w:t xml:space="preserve">pathology </w:t>
      </w:r>
      <w:r w:rsidRPr="007251D6">
        <w:rPr>
          <w:rFonts w:ascii="Book Antiqua" w:hAnsi="Book Antiqua" w:cs="Times New Roman"/>
          <w:color w:val="auto"/>
          <w:sz w:val="24"/>
          <w:szCs w:val="24"/>
        </w:rPr>
        <w:t>spread</w:t>
      </w:r>
      <w:r w:rsidR="00907AD4" w:rsidRPr="007251D6">
        <w:rPr>
          <w:rFonts w:ascii="Book Antiqua" w:hAnsi="Book Antiqua" w:cs="Times New Roman"/>
          <w:color w:val="auto"/>
          <w:sz w:val="24"/>
          <w:szCs w:val="24"/>
        </w:rPr>
        <w:t>s</w:t>
      </w:r>
      <w:r w:rsidRPr="007251D6">
        <w:rPr>
          <w:rFonts w:ascii="Book Antiqua" w:hAnsi="Book Antiqua" w:cs="Times New Roman"/>
          <w:color w:val="auto"/>
          <w:sz w:val="24"/>
          <w:szCs w:val="24"/>
        </w:rPr>
        <w:t xml:space="preserve"> by transfer of aggregates to interconnected regions. Newly taken up aggregates, whether oligomeric or fibrillar, can then induce templating of endogenous </w:t>
      </w:r>
      <w:r w:rsidR="00907AD4" w:rsidRPr="007251D6">
        <w:rPr>
          <w:rFonts w:ascii="Book Antiqua" w:hAnsi="Book Antiqua" w:cs="Times New Roman"/>
          <w:color w:val="auto"/>
          <w:sz w:val="24"/>
          <w:szCs w:val="24"/>
        </w:rPr>
        <w:t>peptide/</w:t>
      </w:r>
      <w:r w:rsidRPr="007251D6">
        <w:rPr>
          <w:rFonts w:ascii="Book Antiqua" w:hAnsi="Book Antiqua" w:cs="Times New Roman"/>
          <w:color w:val="auto"/>
          <w:sz w:val="24"/>
          <w:szCs w:val="24"/>
        </w:rPr>
        <w:t>protein and lead to elevated levels of pathological conformers that alter cellular homeostasis.</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This is in line with the </w:t>
      </w:r>
      <w:r w:rsidR="004935D3" w:rsidRPr="007251D6">
        <w:rPr>
          <w:rFonts w:ascii="Book Antiqua" w:hAnsi="Book Antiqua" w:cs="Times New Roman"/>
          <w:color w:val="auto"/>
          <w:sz w:val="24"/>
          <w:szCs w:val="24"/>
        </w:rPr>
        <w:t xml:space="preserve">proposal </w:t>
      </w:r>
      <w:r w:rsidRPr="007251D6">
        <w:rPr>
          <w:rFonts w:ascii="Book Antiqua" w:hAnsi="Book Antiqua" w:cs="Times New Roman"/>
          <w:color w:val="auto"/>
          <w:sz w:val="24"/>
          <w:szCs w:val="24"/>
        </w:rPr>
        <w:t xml:space="preserve">that Aβ and α-syn should be termed </w:t>
      </w:r>
      <w:r w:rsidR="00391FC0">
        <w:rPr>
          <w:rFonts w:ascii="Book Antiqua" w:eastAsiaTheme="minorEastAsia" w:hAnsi="Book Antiqua" w:cs="Times New Roman"/>
          <w:color w:val="auto"/>
          <w:sz w:val="24"/>
          <w:szCs w:val="24"/>
          <w:lang w:eastAsia="zh-CN"/>
        </w:rPr>
        <w:t>“</w:t>
      </w:r>
      <w:r w:rsidRPr="007251D6">
        <w:rPr>
          <w:rFonts w:ascii="Book Antiqua" w:hAnsi="Book Antiqua" w:cs="Times New Roman"/>
          <w:color w:val="auto"/>
          <w:sz w:val="24"/>
          <w:szCs w:val="24"/>
        </w:rPr>
        <w:t>prionoids</w:t>
      </w:r>
      <w:r w:rsidR="00391FC0">
        <w:rPr>
          <w:rFonts w:ascii="Book Antiqua" w:eastAsiaTheme="minorEastAsia" w:hAnsi="Book Antiqua" w:cs="Times New Roman"/>
          <w:color w:val="auto"/>
          <w:sz w:val="24"/>
          <w:szCs w:val="24"/>
          <w:lang w:eastAsia="zh-CN"/>
        </w:rPr>
        <w:t>”</w:t>
      </w:r>
      <w:r w:rsidR="00867345" w:rsidRPr="007251D6">
        <w:rPr>
          <w:rFonts w:ascii="Book Antiqua" w:hAnsi="Book Antiqua" w:cs="Times New Roman"/>
          <w:color w:val="auto"/>
          <w:sz w:val="24"/>
          <w:szCs w:val="24"/>
        </w:rPr>
        <w:fldChar w:fldCharType="begin">
          <w:fldData xml:space="preserve">PEVuZE5vdGU+PENpdGU+PEF1dGhvcj5BZ3V6emk8L0F1dGhvcj48WWVhcj4yMDA5PC9ZZWFyPjxS
ZWNOdW0+MjM0PC9SZWNOdW0+PERpc3BsYXlUZXh0PjxzdHlsZSBmYWNlPSJzdXBlcnNjcmlwdCI+
WzUzLCA1NF08L3N0eWxlPjwvRGlzcGxheVRleHQ+PHJlY29yZD48cmVjLW51bWJlcj4yMzQ8L3Jl
Yy1udW1iZXI+PGZvcmVpZ24ta2V5cz48a2V5IGFwcD0iRU4iIGRiLWlkPSJ2engyZnYwdncyMnhm
emU5eGZscHdhcDVmcnA5YTA1cGQ5MDkiPjIzNDwva2V5PjwvZm9yZWlnbi1rZXlzPjxyZWYtdHlw
ZSBuYW1lPSJKb3VybmFsIEFydGljbGUiPjE3PC9yZWYtdHlwZT48Y29udHJpYnV0b3JzPjxhdXRo
b3JzPjxhdXRob3I+QWd1enppLCBBLjwvYXV0aG9yPjwvYXV0aG9ycz48L2NvbnRyaWJ1dG9ycz48
dGl0bGVzPjx0aXRsZT5DZWxsIGJpb2xvZ3k6IEJleW9uZCB0aGUgcHJpb24gcHJpbmNpcGxlPC90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YnItMT48L2FsdC1wZXJpb2RpY2FsPjxwYWdlcz45MjQtNTwvcGFnZXM+PHZvbHVtZT40NTk8L3Zv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ZT48YWJici0xPk5ldXJvbjwvYWJici0xPjwvYWx0LXBlcmlvZGljYWw+PHBhZ2VzPjc4My05MDwv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PEVuZE5vdGU+PENpdGU+PEF1dGhvcj5BZ3V6emk8L0F1dGhvcj48WWVhcj4yMDA5PC9ZZWFyPjxS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3" w:tooltip="Aguzzi, 2009 #234" w:history="1">
        <w:r w:rsidR="00A95A00" w:rsidRPr="007251D6">
          <w:rPr>
            <w:rFonts w:ascii="Book Antiqua" w:hAnsi="Book Antiqua" w:cs="Times New Roman"/>
            <w:noProof/>
            <w:color w:val="auto"/>
            <w:sz w:val="24"/>
            <w:szCs w:val="24"/>
            <w:vertAlign w:val="superscript"/>
          </w:rPr>
          <w:t>53</w:t>
        </w:r>
      </w:hyperlink>
      <w:r w:rsidR="007251D6" w:rsidRPr="007251D6">
        <w:rPr>
          <w:rFonts w:ascii="Book Antiqua" w:hAnsi="Book Antiqua" w:cs="Times New Roman"/>
          <w:noProof/>
          <w:color w:val="auto"/>
          <w:sz w:val="24"/>
          <w:szCs w:val="24"/>
          <w:vertAlign w:val="superscript"/>
        </w:rPr>
        <w:t>,</w:t>
      </w:r>
      <w:hyperlink w:anchor="_ENREF_54" w:tooltip="Aguzzi, 2009 #235" w:history="1">
        <w:r w:rsidR="00A95A00" w:rsidRPr="007251D6">
          <w:rPr>
            <w:rFonts w:ascii="Book Antiqua" w:hAnsi="Book Antiqua" w:cs="Times New Roman"/>
            <w:noProof/>
            <w:color w:val="auto"/>
            <w:sz w:val="24"/>
            <w:szCs w:val="24"/>
            <w:vertAlign w:val="superscript"/>
          </w:rPr>
          <w:t>54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907AD4"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amyloids that exhibit prion-like transmission from cell-to-cell but have not</w:t>
      </w:r>
      <w:r w:rsidR="00907AD4" w:rsidRPr="007251D6">
        <w:rPr>
          <w:rFonts w:ascii="Book Antiqua" w:hAnsi="Book Antiqua" w:cs="Times New Roman"/>
          <w:color w:val="auto"/>
          <w:sz w:val="24"/>
          <w:szCs w:val="24"/>
        </w:rPr>
        <w:t xml:space="preserve"> yet</w:t>
      </w:r>
      <w:r w:rsidRPr="007251D6">
        <w:rPr>
          <w:rFonts w:ascii="Book Antiqua" w:hAnsi="Book Antiqua" w:cs="Times New Roman"/>
          <w:color w:val="auto"/>
          <w:sz w:val="24"/>
          <w:szCs w:val="24"/>
        </w:rPr>
        <w:t xml:space="preserve"> proven transmissible between individuals and are not tractable by microbiological techniques</w:t>
      </w:r>
      <w:r w:rsidR="00867345" w:rsidRPr="007251D6">
        <w:rPr>
          <w:rFonts w:ascii="Book Antiqua" w:hAnsi="Book Antiqua" w:cs="Times New Roman"/>
          <w:color w:val="auto"/>
          <w:sz w:val="24"/>
          <w:szCs w:val="24"/>
        </w:rPr>
        <w:fldChar w:fldCharType="begin">
          <w:fldData xml:space="preserve">PEVuZE5vdGU+PENpdGU+PEF1dGhvcj5BZ3V6emk8L0F1dGhvcj48WWVhcj4yMDA5PC9ZZWFyPjxS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PEVuZE5vdGU+PENpdGU+PEF1dGhvcj5BZ3V6emk8L0F1dGhvcj48WWVhcj4yMDA5PC9ZZWFyPjxS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4" w:tooltip="Aguzzi, 2009 #235" w:history="1">
        <w:r w:rsidR="00A95A00" w:rsidRPr="007251D6">
          <w:rPr>
            <w:rFonts w:ascii="Book Antiqua" w:hAnsi="Book Antiqua" w:cs="Times New Roman"/>
            <w:noProof/>
            <w:color w:val="auto"/>
            <w:sz w:val="24"/>
            <w:szCs w:val="24"/>
            <w:vertAlign w:val="superscript"/>
          </w:rPr>
          <w:t>54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p>
    <w:p w:rsidR="00A15353" w:rsidRPr="00391FC0" w:rsidRDefault="00A15353" w:rsidP="00EE33F2">
      <w:pPr>
        <w:pStyle w:val="BodyA"/>
        <w:spacing w:after="0" w:line="360" w:lineRule="auto"/>
        <w:jc w:val="both"/>
        <w:rPr>
          <w:rFonts w:ascii="Book Antiqua" w:eastAsiaTheme="minorEastAsia" w:hAnsi="Book Antiqua" w:cs="Times New Roman"/>
          <w:color w:val="auto"/>
          <w:sz w:val="24"/>
          <w:szCs w:val="24"/>
          <w:lang w:eastAsia="zh-CN"/>
        </w:rPr>
      </w:pPr>
    </w:p>
    <w:p w:rsidR="003947EA" w:rsidRPr="007251D6" w:rsidRDefault="009F0452" w:rsidP="00EE33F2">
      <w:pPr>
        <w:pStyle w:val="BodyA"/>
        <w:spacing w:after="0" w:line="360" w:lineRule="auto"/>
        <w:jc w:val="both"/>
        <w:rPr>
          <w:rFonts w:ascii="Book Antiqua" w:eastAsia="Times New Roman" w:hAnsi="Book Antiqua" w:cs="Times New Roman"/>
          <w:b/>
          <w:color w:val="auto"/>
          <w:sz w:val="24"/>
          <w:szCs w:val="24"/>
        </w:rPr>
      </w:pPr>
      <w:r w:rsidRPr="007251D6">
        <w:rPr>
          <w:rFonts w:ascii="Book Antiqua" w:hAnsi="Book Antiqua" w:cs="Times New Roman"/>
          <w:b/>
          <w:color w:val="auto"/>
          <w:sz w:val="24"/>
          <w:szCs w:val="24"/>
        </w:rPr>
        <w:t>MOLECULAR INTERACTIONS</w:t>
      </w:r>
    </w:p>
    <w:p w:rsidR="003947EA" w:rsidRPr="007251D6" w:rsidRDefault="00F63DBA" w:rsidP="00EE33F2">
      <w:pPr>
        <w:pStyle w:val="BodyA"/>
        <w:spacing w:after="0" w:line="360" w:lineRule="auto"/>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 xml:space="preserve">The lipid bilayer of the plasma membrane exhibits dynamic features that are responsible for </w:t>
      </w:r>
      <w:r w:rsidR="00907AD4" w:rsidRPr="007251D6">
        <w:rPr>
          <w:rFonts w:ascii="Book Antiqua" w:eastAsia="Times New Roman" w:hAnsi="Book Antiqua" w:cs="Times New Roman"/>
          <w:color w:val="auto"/>
          <w:sz w:val="24"/>
          <w:szCs w:val="24"/>
        </w:rPr>
        <w:t xml:space="preserve">interaction </w:t>
      </w:r>
      <w:r w:rsidRPr="007251D6">
        <w:rPr>
          <w:rFonts w:ascii="Book Antiqua" w:eastAsia="Times New Roman" w:hAnsi="Book Antiqua" w:cs="Times New Roman"/>
          <w:color w:val="auto"/>
          <w:sz w:val="24"/>
          <w:szCs w:val="24"/>
        </w:rPr>
        <w:t>with the extracellular environment. The composition of th</w:t>
      </w:r>
      <w:r w:rsidR="00907AD4" w:rsidRPr="007251D6">
        <w:rPr>
          <w:rFonts w:ascii="Book Antiqua" w:eastAsia="Times New Roman" w:hAnsi="Book Antiqua" w:cs="Times New Roman"/>
          <w:color w:val="auto"/>
          <w:sz w:val="24"/>
          <w:szCs w:val="24"/>
        </w:rPr>
        <w:t>e plasma</w:t>
      </w:r>
      <w:r w:rsidRPr="007251D6">
        <w:rPr>
          <w:rFonts w:ascii="Book Antiqua" w:eastAsia="Times New Roman" w:hAnsi="Book Antiqua" w:cs="Times New Roman"/>
          <w:color w:val="auto"/>
          <w:sz w:val="24"/>
          <w:szCs w:val="24"/>
        </w:rPr>
        <w:t xml:space="preserve"> membrane is heterogen</w:t>
      </w:r>
      <w:r w:rsidR="00907AD4" w:rsidRPr="007251D6">
        <w:rPr>
          <w:rFonts w:ascii="Book Antiqua" w:eastAsia="Times New Roman" w:hAnsi="Book Antiqua" w:cs="Times New Roman"/>
          <w:color w:val="auto"/>
          <w:sz w:val="24"/>
          <w:szCs w:val="24"/>
        </w:rPr>
        <w:t>e</w:t>
      </w:r>
      <w:r w:rsidRPr="007251D6">
        <w:rPr>
          <w:rFonts w:ascii="Book Antiqua" w:eastAsia="Times New Roman" w:hAnsi="Book Antiqua" w:cs="Times New Roman"/>
          <w:color w:val="auto"/>
          <w:sz w:val="24"/>
          <w:szCs w:val="24"/>
        </w:rPr>
        <w:t xml:space="preserve">ous and is known to contain specialized domains that play a significant role in neuropathological mechanisms due to protein-lipid interactions. </w:t>
      </w:r>
      <w:r w:rsidRPr="007251D6">
        <w:rPr>
          <w:rFonts w:ascii="Book Antiqua" w:hAnsi="Book Antiqua" w:cs="Times New Roman"/>
          <w:color w:val="auto"/>
          <w:sz w:val="24"/>
          <w:szCs w:val="24"/>
        </w:rPr>
        <w:t>Protein</w:t>
      </w:r>
      <w:r w:rsidR="00907AD4" w:rsidRPr="007251D6">
        <w:rPr>
          <w:rFonts w:ascii="Book Antiqua" w:hAnsi="Book Antiqua" w:cs="Times New Roman"/>
          <w:color w:val="auto"/>
          <w:sz w:val="24"/>
          <w:szCs w:val="24"/>
        </w:rPr>
        <w:t>-</w:t>
      </w:r>
      <w:r w:rsidRPr="007251D6">
        <w:rPr>
          <w:rFonts w:ascii="Book Antiqua" w:hAnsi="Book Antiqua" w:cs="Times New Roman"/>
          <w:color w:val="auto"/>
          <w:sz w:val="24"/>
          <w:szCs w:val="24"/>
        </w:rPr>
        <w:t>lipid interactions can modulate aggregation by recruiting proteins to increase local concentration, favoring conversion into a partially-folded state (aggregation prone) and</w:t>
      </w:r>
      <w:r w:rsidR="00907AD4" w:rsidRPr="007251D6">
        <w:rPr>
          <w:rFonts w:ascii="Book Antiqua" w:hAnsi="Book Antiqua" w:cs="Times New Roman"/>
          <w:color w:val="auto"/>
          <w:sz w:val="24"/>
          <w:szCs w:val="24"/>
        </w:rPr>
        <w:t xml:space="preserve"> by</w:t>
      </w:r>
      <w:r w:rsidRPr="007251D6">
        <w:rPr>
          <w:rFonts w:ascii="Book Antiqua" w:hAnsi="Book Antiqua" w:cs="Times New Roman"/>
          <w:color w:val="auto"/>
          <w:sz w:val="24"/>
          <w:szCs w:val="24"/>
        </w:rPr>
        <w:t xml:space="preserve"> modulation of the depth that </w:t>
      </w:r>
      <w:r w:rsidR="00907AD4" w:rsidRPr="007251D6">
        <w:rPr>
          <w:rFonts w:ascii="Book Antiqua" w:hAnsi="Book Antiqua" w:cs="Times New Roman"/>
          <w:color w:val="auto"/>
          <w:sz w:val="24"/>
          <w:szCs w:val="24"/>
        </w:rPr>
        <w:t xml:space="preserve">the protein/peptide </w:t>
      </w:r>
      <w:r w:rsidRPr="007251D6">
        <w:rPr>
          <w:rFonts w:ascii="Book Antiqua" w:hAnsi="Book Antiqua" w:cs="Times New Roman"/>
          <w:color w:val="auto"/>
          <w:sz w:val="24"/>
          <w:szCs w:val="24"/>
        </w:rPr>
        <w:t>penetrates the membrane affecting nucleation propensity. Anionic charges on surface head</w:t>
      </w:r>
      <w:r w:rsidR="00907AD4"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groups first attract these peptides and act as conformational catalysts for amyloidogenic fibrillization. Polyunsaturated fatty acids concomitantly enhance interactions by increasing membrane fluidity, </w:t>
      </w:r>
      <w:r w:rsidR="0003297C" w:rsidRPr="007251D6">
        <w:rPr>
          <w:rFonts w:ascii="Book Antiqua" w:hAnsi="Book Antiqua" w:cs="Times New Roman"/>
          <w:color w:val="auto"/>
          <w:sz w:val="24"/>
          <w:szCs w:val="24"/>
        </w:rPr>
        <w:t>favoring</w:t>
      </w:r>
      <w:r w:rsidRPr="007251D6">
        <w:rPr>
          <w:rFonts w:ascii="Book Antiqua" w:hAnsi="Book Antiqua" w:cs="Times New Roman"/>
          <w:color w:val="auto"/>
          <w:sz w:val="24"/>
          <w:szCs w:val="24"/>
        </w:rPr>
        <w:t xml:space="preserve"> association and insertion of peptides/proteins such as </w:t>
      </w:r>
      <w:r w:rsidR="00151063"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w:t>
      </w:r>
      <w:r w:rsidR="004C05BF" w:rsidRPr="007251D6">
        <w:rPr>
          <w:rFonts w:ascii="Book Antiqua" w:hAnsi="Book Antiqua" w:cs="Times New Roman"/>
          <w:color w:val="auto"/>
          <w:sz w:val="24"/>
          <w:szCs w:val="24"/>
        </w:rPr>
        <w:t>α-syn</w:t>
      </w:r>
      <w:r w:rsidR="00867345" w:rsidRPr="007251D6">
        <w:rPr>
          <w:rFonts w:ascii="Book Antiqua" w:hAnsi="Book Antiqua" w:cs="Times New Roman"/>
          <w:color w:val="auto"/>
          <w:sz w:val="24"/>
          <w:szCs w:val="24"/>
        </w:rPr>
        <w:fldChar w:fldCharType="begin">
          <w:fldData xml:space="preserve">PEVuZE5vdGU+PENpdGU+PEF1dGhvcj5IZWxsc3RyYW5kPC9BdXRob3I+PFllYXI+MjAxMzwvWWVh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=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PEVuZE5vdGU+PENpdGU+PEF1dGhvcj5IZWxsc3RyYW5kPC9BdXRob3I+PFllYXI+MjAxMzwvWWVh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=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5" w:tooltip="Hellstrand, 2013 #93" w:history="1">
        <w:r w:rsidR="00A95A00" w:rsidRPr="007251D6">
          <w:rPr>
            <w:rFonts w:ascii="Book Antiqua" w:hAnsi="Book Antiqua" w:cs="Times New Roman"/>
            <w:noProof/>
            <w:color w:val="auto"/>
            <w:sz w:val="24"/>
            <w:szCs w:val="24"/>
            <w:vertAlign w:val="superscript"/>
          </w:rPr>
          <w:t>55</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into the transmembrane. Initially, </w:t>
      </w:r>
      <w:r w:rsidR="00981AF4" w:rsidRPr="007251D6">
        <w:rPr>
          <w:rFonts w:ascii="Book Antiqua" w:hAnsi="Book Antiqua" w:cs="Times New Roman"/>
          <w:color w:val="auto"/>
          <w:sz w:val="24"/>
          <w:szCs w:val="24"/>
        </w:rPr>
        <w:t>Aβ</w:t>
      </w:r>
      <w:r w:rsidR="00867345" w:rsidRPr="007251D6">
        <w:rPr>
          <w:rFonts w:ascii="Book Antiqua" w:hAnsi="Book Antiqua" w:cs="Times New Roman"/>
          <w:color w:val="auto"/>
          <w:sz w:val="24"/>
          <w:szCs w:val="24"/>
        </w:rPr>
        <w:fldChar w:fldCharType="begin">
          <w:fldData xml:space="preserve">PEVuZE5vdGU+PENpdGU+PEF1dGhvcj5NY0xhdXJpbjwvQXV0aG9yPjxZZWFyPjE5OTg8L1llYXI+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PEVuZE5vdGU+PENpdGU+PEF1dGhvcj5NY0xhdXJpbjwvQXV0aG9yPjxZZWFyPjE5OTg8L1llYXI+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46" w:tooltip="McLaurin, 1998 #5" w:history="1">
        <w:r w:rsidR="00A95A00" w:rsidRPr="007251D6">
          <w:rPr>
            <w:rFonts w:ascii="Book Antiqua" w:hAnsi="Book Antiqua" w:cs="Times New Roman"/>
            <w:noProof/>
            <w:color w:val="auto"/>
            <w:sz w:val="24"/>
            <w:szCs w:val="24"/>
            <w:vertAlign w:val="superscript"/>
          </w:rPr>
          <w:t>46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and </w:t>
      </w:r>
      <w:r w:rsidR="00981AF4" w:rsidRPr="007251D6">
        <w:rPr>
          <w:rFonts w:ascii="Book Antiqua" w:hAnsi="Book Antiqua" w:cs="Times New Roman"/>
          <w:color w:val="auto"/>
          <w:sz w:val="24"/>
          <w:szCs w:val="24"/>
        </w:rPr>
        <w:t>α-syn</w:t>
      </w:r>
      <w:r w:rsidR="00867345" w:rsidRPr="007251D6">
        <w:rPr>
          <w:rFonts w:ascii="Book Antiqua" w:hAnsi="Book Antiqua" w:cs="Times New Roman"/>
          <w:color w:val="auto"/>
          <w:sz w:val="24"/>
          <w:szCs w:val="24"/>
        </w:rPr>
        <w:fldChar w:fldCharType="begin">
          <w:fldData xml:space="preserve">PEVuZE5vdGU+PENpdGU+PEF1dGhvcj5OYXJheWFuYW48L0F1dGhvcj48WWVhcj4yMDAxPC9ZZWFy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aW9jaGVtaXN0cnk8L2FiYnItMT48L2FsdC1wZXJpb2RpY2FsPjxwYWdlcz45OTI3LTM0PC9wYWdl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PEVuZE5vdGU+PENpdGU+PEF1dGhvcj5OYXJheWFuYW48L0F1dGhvcj48WWVhcj4yMDAxPC9ZZWFy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6" w:tooltip="Narayanan, 2001 #677" w:history="1">
        <w:r w:rsidR="00A95A00" w:rsidRPr="007251D6">
          <w:rPr>
            <w:rFonts w:ascii="Book Antiqua" w:hAnsi="Book Antiqua" w:cs="Times New Roman"/>
            <w:noProof/>
            <w:color w:val="auto"/>
            <w:sz w:val="24"/>
            <w:szCs w:val="24"/>
            <w:vertAlign w:val="superscript"/>
          </w:rPr>
          <w:t>56</w:t>
        </w:r>
      </w:hyperlink>
      <w:r w:rsidR="00391FC0">
        <w:rPr>
          <w:rFonts w:ascii="Book Antiqua" w:hAnsi="Book Antiqua" w:cs="Times New Roman"/>
          <w:noProof/>
          <w:color w:val="auto"/>
          <w:sz w:val="24"/>
          <w:szCs w:val="24"/>
          <w:vertAlign w:val="superscript"/>
        </w:rPr>
        <w:t>,</w:t>
      </w:r>
      <w:hyperlink w:anchor="_ENREF_57" w:tooltip="Necula, 2003 #119" w:history="1">
        <w:r w:rsidR="00A95A00" w:rsidRPr="007251D6">
          <w:rPr>
            <w:rFonts w:ascii="Book Antiqua" w:hAnsi="Book Antiqua" w:cs="Times New Roman"/>
            <w:noProof/>
            <w:color w:val="auto"/>
            <w:sz w:val="24"/>
            <w:szCs w:val="24"/>
            <w:vertAlign w:val="superscript"/>
          </w:rPr>
          <w:t>57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151063"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were shown to interact with phosphatidylinositols</w:t>
      </w:r>
      <w:r w:rsidR="00E67AF3"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aiding in the binding to the membrane and enhancing aggregat</w:t>
      </w:r>
      <w:r w:rsidR="00981AF4" w:rsidRPr="007251D6">
        <w:rPr>
          <w:rFonts w:ascii="Book Antiqua" w:hAnsi="Book Antiqua" w:cs="Times New Roman"/>
          <w:color w:val="auto"/>
          <w:sz w:val="24"/>
          <w:szCs w:val="24"/>
        </w:rPr>
        <w:t>ion</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&lt;EndNote&gt;&lt;Cite&gt;&lt;Author&gt;Necula&lt;/Author&gt;&lt;Year&gt;2003&lt;/Year&gt;&lt;RecNum&gt;119&lt;/RecNum&gt;&lt;DisplayText&gt;&lt;style face="superscript"&gt;[57]&lt;/style&gt;&lt;/DisplayText&gt;&lt;record&gt;&lt;rec-number&gt;119&lt;/rec-number&gt;&lt;foreign-keys&gt;&lt;key app="EN" db-id="vzx2fv0vw22xfze9xflpwap5frp9a05pd909"&gt;119&lt;/key&gt;&lt;/foreign-keys&gt;&lt;ref-type name="Journal Article"&gt;17&lt;/ref-type&gt;&lt;contributors&gt;&lt;authors&gt;&lt;author&gt;Necula, M.&lt;/author&gt;&lt;author&gt;Chirita, C. N.&lt;/author&gt;&lt;author&gt;Kuret, J.&lt;/author&gt;&lt;/authors&gt;&lt;/contributors&gt;&lt;auth-address&gt;Biophysics Program, The Ohio State University College of Medicine and Public Health, Columbus, OH 43210, USA.&lt;/auth-address&gt;&lt;titles&gt;&lt;title&gt;Rapid anionic micelle-mediated alpha-synuclein fibrillization in vitro&lt;/title&gt;&lt;secondary-title&gt;The Journal of biological chemistry&lt;/secondary-title&gt;&lt;alt-title&gt;J Biol Chem&lt;/alt-title&gt;&lt;/titles&gt;&lt;periodical&gt;&lt;full-title&gt;The Journal of biological chemistry&lt;/full-title&gt;&lt;abbr-1&gt;J Biol Chem&lt;/abbr-1&gt;&lt;/periodical&gt;&lt;alt-periodical&gt;&lt;full-title&gt;The Journal of biological chemistry&lt;/full-title&gt;&lt;abbr-1&gt;J Biol Chem&lt;/abbr-1&gt;&lt;/alt-periodical&gt;&lt;pages&gt;46674-80&lt;/pages&gt;&lt;volume&gt;278&lt;/volume&gt;&lt;number&gt;47&lt;/number&gt;&lt;edition&gt;2003/09/25&lt;/edition&gt;&lt;keywords&gt;&lt;keyword&gt;Detergents/pharmacology&lt;/keyword&gt;&lt;keyword&gt;Dimerization&lt;/keyword&gt;&lt;keyword&gt;Fatty Acids/pharmacology&lt;/keyword&gt;&lt;keyword&gt;Humans&lt;/keyword&gt;&lt;keyword&gt;Kinetics&lt;/keyword&gt;&lt;keyword&gt;Liposomes&lt;/keyword&gt;&lt;keyword&gt;*Micelles&lt;/keyword&gt;&lt;keyword&gt;Microscopy, Electron&lt;/keyword&gt;&lt;keyword&gt;Nerve Tissue Proteins/*drug effects/*metabolism/ultrastructure&lt;/keyword&gt;&lt;keyword&gt;Phospholipids/pharmacology&lt;/keyword&gt;&lt;keyword&gt;Synucleins&lt;/keyword&gt;&lt;keyword&gt;alpha-Synuclein&lt;/keyword&gt;&lt;/keywords&gt;&lt;dates&gt;&lt;year&gt;2003&lt;/year&gt;&lt;pub-dates&gt;&lt;date&gt;Nov 21&lt;/date&gt;&lt;/pub-dates&gt;&lt;/dates&gt;&lt;isbn&gt;0021-9258 (Print)&amp;#xD;0021-9258 (Linking)&lt;/isbn&gt;&lt;accession-num&gt;14506232&lt;/accession-num&gt;&lt;work-type&gt;Research Support, U.S. Gov&amp;apos;t, P.H.S.&lt;/work-type&gt;&lt;urls&gt;&lt;related-urls&gt;&lt;url&gt;http://www.ncbi.nlm.nih.gov/pubmed/14506232&lt;/url&gt;&lt;/related-urls&gt;&lt;/urls&gt;&lt;electronic-resource-num&gt;10.1074/jbc.M308231200&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7" w:tooltip="Necula, 2003 #119" w:history="1">
        <w:r w:rsidR="00A95A00" w:rsidRPr="007251D6">
          <w:rPr>
            <w:rFonts w:ascii="Book Antiqua" w:hAnsi="Book Antiqua" w:cs="Times New Roman"/>
            <w:noProof/>
            <w:color w:val="auto"/>
            <w:sz w:val="24"/>
            <w:szCs w:val="24"/>
            <w:vertAlign w:val="superscript"/>
          </w:rPr>
          <w:t>57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More recent studies highlighted the importance of lipid rafts</w:t>
      </w:r>
      <w:r w:rsidR="00907AD4" w:rsidRPr="007251D6">
        <w:rPr>
          <w:rFonts w:ascii="Book Antiqua" w:hAnsi="Book Antiqua" w:cs="Times New Roman"/>
          <w:color w:val="auto"/>
          <w:sz w:val="24"/>
          <w:szCs w:val="24"/>
        </w:rPr>
        <w:t xml:space="preserve"> in the aggregation pathway</w:t>
      </w:r>
      <w:r w:rsidRPr="007251D6">
        <w:rPr>
          <w:rFonts w:ascii="Book Antiqua" w:hAnsi="Book Antiqua" w:cs="Times New Roman"/>
          <w:color w:val="auto"/>
          <w:sz w:val="24"/>
          <w:szCs w:val="24"/>
        </w:rPr>
        <w:t>, specialized micro-domains that are rich in cholesterol and sp</w:t>
      </w:r>
      <w:r w:rsidR="00106B76" w:rsidRPr="007251D6">
        <w:rPr>
          <w:rFonts w:ascii="Book Antiqua" w:hAnsi="Book Antiqua" w:cs="Times New Roman"/>
          <w:color w:val="auto"/>
          <w:sz w:val="24"/>
          <w:szCs w:val="24"/>
        </w:rPr>
        <w:t>hingolipids such as gangliosides</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&lt;EndNote&gt;&lt;Cite&gt;&lt;Author&gt;London&lt;/Author&gt;&lt;Year&gt;2000&lt;/Year&gt;&lt;RecNum&gt;6&lt;/RecNum&gt;&lt;DisplayText&gt;&lt;style face="superscript"&gt;[58]&lt;/style&gt;&lt;/DisplayText&gt;&lt;record&gt;&lt;rec-number&gt;6&lt;/rec-number&gt;&lt;foreign-keys&gt;&lt;key app="EN" db-id="vzx2fv0vw22xfze9xflpwap5frp9a05pd909"&gt;6&lt;/key&gt;&lt;/foreign-keys&gt;&lt;ref-type name="Journal Article"&gt;17&lt;/ref-type&gt;&lt;contributors&gt;&lt;authors&gt;&lt;author&gt;London, E.&lt;/author&gt;&lt;author&gt;Brown, D. A.&lt;/author&gt;&lt;/authors&gt;&lt;/contributors&gt;&lt;auth-address&gt;Department of Biochemistry, State University of New York at Stony Brook, New York 11794-5215, USA. erwin.london@sunysb.edu&lt;/auth-address&gt;&lt;titles&gt;&lt;title&gt;Insolubility of lipids in triton X-100: physical origin and relationship to sphingolipid/cholesterol membrane domains (rafts)&lt;/title&gt;&lt;secondary-title&gt;Biochimica et biophysica acta&lt;/secondary-title&gt;&lt;alt-title&gt;Biochim Biophys Acta&lt;/alt-title&gt;&lt;/titles&gt;&lt;periodical&gt;&lt;full-title&gt;Biochimica et biophysica acta&lt;/full-title&gt;&lt;abbr-1&gt;Biochim Biophys Acta&lt;/abbr-1&gt;&lt;/periodical&gt;&lt;alt-periodical&gt;&lt;full-title&gt;Biochimica et biophysica acta&lt;/full-title&gt;&lt;abbr-1&gt;Biochim Biophys Acta&lt;/abbr-1&gt;&lt;/alt-periodical&gt;&lt;pages&gt;182-95&lt;/pages&gt;&lt;volume&gt;1508&lt;/volume&gt;&lt;number&gt;1-2&lt;/number&gt;&lt;edition&gt;2000/11/25&lt;/edition&gt;&lt;keywords&gt;&lt;keyword&gt;Cell Membrane/*chemistry&lt;/keyword&gt;&lt;keyword&gt;Cholesterol/chemistry&lt;/keyword&gt;&lt;keyword&gt;Crystallization&lt;/keyword&gt;&lt;keyword&gt;Fats/chemistry&lt;/keyword&gt;&lt;keyword&gt;Gels&lt;/keyword&gt;&lt;keyword&gt;Kinetics&lt;/keyword&gt;&lt;keyword&gt;Lipid Bilayers/chemistry&lt;/keyword&gt;&lt;keyword&gt;Lipids/*chemistry&lt;/keyword&gt;&lt;keyword&gt;Models, Molecular&lt;/keyword&gt;&lt;keyword&gt;Octoxynol/*chemistry&lt;/keyword&gt;&lt;keyword&gt;Solubility&lt;/keyword&gt;&lt;keyword&gt;Sphingolipids/chemistry&lt;/keyword&gt;&lt;keyword&gt;Temperature&lt;/keyword&gt;&lt;/keywords&gt;&lt;dates&gt;&lt;year&gt;2000&lt;/year&gt;&lt;pub-dates&gt;&lt;date&gt;Nov 23&lt;/date&gt;&lt;/pub-dates&gt;&lt;/dates&gt;&lt;isbn&gt;0006-3002 (Print)&amp;#xD;0006-3002 (Linking)&lt;/isbn&gt;&lt;accession-num&gt;11090825&lt;/accession-num&gt;&lt;work-type&gt;Research Support, U.S. Gov&amp;apos;t, P.H.S.&amp;#xD;Review&lt;/work-type&gt;&lt;urls&gt;&lt;related-urls&gt;&lt;url&gt;http://www.ncbi.nlm.nih.gov/pubmed/11090825&lt;/url&gt;&lt;/related-urls&gt;&lt;/urls&gt;&lt;language&gt;eng&lt;/language&gt;&lt;/record&gt;&lt;/Cite&gt;&lt;/EndNote&gt;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8" w:tooltip="London, 2000 #6" w:history="1">
        <w:r w:rsidR="00A95A00" w:rsidRPr="007251D6">
          <w:rPr>
            <w:rFonts w:ascii="Book Antiqua" w:hAnsi="Book Antiqua" w:cs="Times New Roman"/>
            <w:noProof/>
            <w:color w:val="auto"/>
            <w:sz w:val="24"/>
            <w:szCs w:val="24"/>
            <w:vertAlign w:val="superscript"/>
          </w:rPr>
          <w:t>58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Gangliosides</w:t>
      </w:r>
      <w:r w:rsidR="00907AD4" w:rsidRPr="007251D6">
        <w:rPr>
          <w:rFonts w:ascii="Book Antiqua" w:hAnsi="Book Antiqua" w:cs="Times New Roman"/>
          <w:color w:val="auto"/>
          <w:sz w:val="24"/>
          <w:szCs w:val="24"/>
        </w:rPr>
        <w:t>-</w:t>
      </w:r>
      <w:r w:rsidR="00151063"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 xml:space="preserve"> </w:t>
      </w:r>
      <w:r w:rsidR="00907AD4" w:rsidRPr="007251D6">
        <w:rPr>
          <w:rFonts w:ascii="Book Antiqua" w:hAnsi="Book Antiqua" w:cs="Times New Roman"/>
          <w:color w:val="auto"/>
          <w:sz w:val="24"/>
          <w:szCs w:val="24"/>
        </w:rPr>
        <w:t xml:space="preserve">interaction drives </w:t>
      </w:r>
      <w:r w:rsidR="00106B76" w:rsidRPr="007251D6">
        <w:rPr>
          <w:rFonts w:ascii="Book Antiqua" w:hAnsi="Book Antiqua" w:cs="Times New Roman"/>
          <w:color w:val="auto"/>
          <w:sz w:val="24"/>
          <w:szCs w:val="24"/>
        </w:rPr>
        <w:t>aggregation into toxic oligomers</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&lt;EndNote&gt;&lt;Cite&gt;&lt;Author&gt;Yanagisawa&lt;/Author&gt;&lt;Year&gt;1995&lt;/Year&gt;&lt;RecNum&gt;681&lt;/RecNum&gt;&lt;DisplayText&gt;&lt;style face="superscript"&gt;[59]&lt;/style&gt;&lt;/DisplayText&gt;&lt;record&gt;&lt;rec-number&gt;681&lt;/rec-number&gt;&lt;foreign-keys&gt;&lt;key app="EN" db-id="vzx2fv0vw22xfze9xflpwap5frp9a05pd909"&gt;681&lt;/key&gt;&lt;/foreign-keys&gt;&lt;ref-type name="Journal Article"&gt;17&lt;/ref-type&gt;&lt;contributors&gt;&lt;authors&gt;&lt;author&gt;Yanagisawa, K.&lt;/author&gt;&lt;author&gt;Odaka, A.&lt;/author&gt;&lt;author&gt;Suzuki, N.&lt;/author&gt;&lt;author&gt;Ihara, Y.&lt;/author&gt;&lt;/authors&gt;&lt;/contributors&gt;&lt;auth-address&gt;Department of Neuropathology, Faculty of Medicine, University of Tokyo, Japan.&lt;/auth-address&gt;&lt;titles&gt;&lt;title&gt;GM1 ganglioside-bound amyloid beta-protein (A beta): a possible form of preamyloid in Alzheimer&amp;apos;s disease&lt;/title&gt;&lt;secondary-title&gt;Nature medicine&lt;/secondary-title&gt;&lt;alt-title&gt;Nat Med&lt;/alt-title&gt;&lt;/titles&gt;&lt;periodical&gt;&lt;full-title&gt;Nature medicine&lt;/full-title&gt;&lt;abbr-1&gt;Nat Med&lt;/abbr-1&gt;&lt;/periodical&gt;&lt;alt-periodical&gt;&lt;full-title&gt;Nature medicine&lt;/full-title&gt;&lt;abbr-1&gt;Nat Med&lt;/abbr-1&gt;&lt;/alt-periodical&gt;&lt;pages&gt;1062-6&lt;/pages&gt;&lt;volume&gt;1&lt;/volume&gt;&lt;number&gt;10&lt;/number&gt;&lt;edition&gt;1995/10/01&lt;/edition&gt;&lt;keywords&gt;&lt;keyword&gt;Adult&lt;/keyword&gt;&lt;keyword&gt;Aging&lt;/keyword&gt;&lt;keyword&gt;Alzheimer Disease/*metabolism&lt;/keyword&gt;&lt;keyword&gt;Amyloid beta-Peptides/*metabolism&lt;/keyword&gt;&lt;keyword&gt;Amyloid beta-Protein Precursor/metabolism&lt;/keyword&gt;&lt;keyword&gt;Cerebral Cortex/*metabolism&lt;/keyword&gt;&lt;keyword&gt;Down Syndrome/metabolism&lt;/keyword&gt;&lt;keyword&gt;G(M1) Ganglioside/*metabolism&lt;/keyword&gt;&lt;keyword&gt;Humans&lt;/keyword&gt;&lt;keyword&gt;Membrane Glycoproteins/*metabolism&lt;/keyword&gt;&lt;keyword&gt;Middle Aged&lt;/keyword&gt;&lt;keyword&gt;Neurofibrillary Tangles/metabolism&lt;/keyword&gt;&lt;keyword&gt;Peptide Fragments/metabolism&lt;/keyword&gt;&lt;/keywords&gt;&lt;dates&gt;&lt;year&gt;1995&lt;/year&gt;&lt;pub-dates&gt;&lt;date&gt;Oct&lt;/date&gt;&lt;/pub-dates&gt;&lt;/dates&gt;&lt;isbn&gt;1078-8956 (Print)&amp;#xD;1078-8956 (Linking)&lt;/isbn&gt;&lt;accession-num&gt;7489364&lt;/accession-num&gt;&lt;work-type&gt;Research Support, Non-U.S. Gov&amp;apos;t&lt;/work-type&gt;&lt;urls&gt;&lt;related-urls&gt;&lt;url&gt;http://www.ncbi.nlm.nih.gov/pubmed/7489364&lt;/url&gt;&lt;/related-urls&gt;&lt;/urls&gt;&lt;language&gt;eng&lt;/language&gt;&lt;/record&gt;&lt;/Cite&gt;&lt;/EndNote&gt;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9" w:tooltip="Yanagisawa, 1995 #681" w:history="1">
        <w:r w:rsidR="00A95A00" w:rsidRPr="007251D6">
          <w:rPr>
            <w:rFonts w:ascii="Book Antiqua" w:hAnsi="Book Antiqua" w:cs="Times New Roman"/>
            <w:noProof/>
            <w:color w:val="auto"/>
            <w:sz w:val="24"/>
            <w:szCs w:val="24"/>
            <w:vertAlign w:val="superscript"/>
          </w:rPr>
          <w:t>59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by promoti</w:t>
      </w:r>
      <w:r w:rsidR="00907AD4" w:rsidRPr="007251D6">
        <w:rPr>
          <w:rFonts w:ascii="Book Antiqua" w:hAnsi="Book Antiqua" w:cs="Times New Roman"/>
          <w:color w:val="auto"/>
          <w:sz w:val="24"/>
          <w:szCs w:val="24"/>
        </w:rPr>
        <w:t>on of</w:t>
      </w:r>
      <w:r w:rsidRPr="007251D6">
        <w:rPr>
          <w:rFonts w:ascii="Book Antiqua" w:hAnsi="Book Antiqua" w:cs="Times New Roman"/>
          <w:color w:val="auto"/>
          <w:sz w:val="24"/>
          <w:szCs w:val="24"/>
        </w:rPr>
        <w:t xml:space="preserve"> </w:t>
      </w:r>
      <w:r w:rsidR="00B02008" w:rsidRPr="007251D6">
        <w:rPr>
          <w:rFonts w:ascii="Book Antiqua" w:hAnsi="Book Antiqua" w:cs="Times New Roman"/>
          <w:color w:val="auto"/>
          <w:sz w:val="24"/>
          <w:szCs w:val="24"/>
        </w:rPr>
        <w:t>α</w:t>
      </w:r>
      <w:r w:rsidRPr="007251D6">
        <w:rPr>
          <w:rFonts w:ascii="Book Antiqua" w:hAnsi="Book Antiqua" w:cs="Times New Roman"/>
          <w:color w:val="auto"/>
          <w:sz w:val="24"/>
          <w:szCs w:val="24"/>
        </w:rPr>
        <w:t xml:space="preserve">-helical </w:t>
      </w:r>
      <w:r w:rsidR="00907AD4" w:rsidRPr="007251D6">
        <w:rPr>
          <w:rFonts w:ascii="Book Antiqua" w:hAnsi="Book Antiqua" w:cs="Times New Roman"/>
          <w:color w:val="auto"/>
          <w:sz w:val="24"/>
          <w:szCs w:val="24"/>
        </w:rPr>
        <w:t xml:space="preserve">secondary structure </w:t>
      </w:r>
      <w:r w:rsidR="00E24E05" w:rsidRPr="007251D6">
        <w:rPr>
          <w:rFonts w:ascii="Book Antiqua" w:hAnsi="Book Antiqua" w:cs="Times New Roman"/>
          <w:color w:val="auto"/>
          <w:sz w:val="24"/>
          <w:szCs w:val="24"/>
        </w:rPr>
        <w:t>that eventually convert</w:t>
      </w:r>
      <w:r w:rsidR="00907AD4" w:rsidRPr="007251D6">
        <w:rPr>
          <w:rFonts w:ascii="Book Antiqua" w:hAnsi="Book Antiqua" w:cs="Times New Roman"/>
          <w:color w:val="auto"/>
          <w:sz w:val="24"/>
          <w:szCs w:val="24"/>
        </w:rPr>
        <w:t>s</w:t>
      </w:r>
      <w:r w:rsidR="00E24E05" w:rsidRPr="007251D6">
        <w:rPr>
          <w:rFonts w:ascii="Book Antiqua" w:hAnsi="Book Antiqua" w:cs="Times New Roman"/>
          <w:color w:val="auto"/>
          <w:sz w:val="24"/>
          <w:szCs w:val="24"/>
        </w:rPr>
        <w:t xml:space="preserve"> to β-</w:t>
      </w:r>
      <w:r w:rsidR="00106B76" w:rsidRPr="007251D6">
        <w:rPr>
          <w:rFonts w:ascii="Book Antiqua" w:hAnsi="Book Antiqua" w:cs="Times New Roman"/>
          <w:color w:val="auto"/>
          <w:sz w:val="24"/>
          <w:szCs w:val="24"/>
        </w:rPr>
        <w:t>sheets</w:t>
      </w:r>
      <w:r w:rsidR="00867345" w:rsidRPr="007251D6">
        <w:rPr>
          <w:rFonts w:ascii="Book Antiqua" w:hAnsi="Book Antiqua" w:cs="Times New Roman"/>
          <w:color w:val="auto"/>
          <w:sz w:val="24"/>
          <w:szCs w:val="24"/>
        </w:rPr>
        <w:fldChar w:fldCharType="begin">
          <w:fldData xml:space="preserve">PEVuZE5vdGU+PENpdGU+PEF1dGhvcj5LYWtpbzwvQXV0aG9yPjxZZWFyPjIwMDI8L1llYXI+PFJl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b2RpY2FsPjxwYWdlcz43Mzg1LTkwPC9wYWdlcz48dm9sdW1lPjQxPC92b2x1bWU+PG51bWJlcj4y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PEVuZE5vdGU+PENpdGU+PEF1dGhvcj5LYWtpbzwvQXV0aG9yPjxZZWFyPjIwMDI8L1llYXI+PFJl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b2RpY2FsPjxwYWdlcz43Mzg1LTkwPC9wYWdlcz48dm9sdW1lPjQxPC92b2x1bWU+PG51bWJlcj4y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0" w:tooltip="Kakio, 2002 #104" w:history="1">
        <w:r w:rsidR="00A95A00" w:rsidRPr="007251D6">
          <w:rPr>
            <w:rFonts w:ascii="Book Antiqua" w:hAnsi="Book Antiqua" w:cs="Times New Roman"/>
            <w:noProof/>
            <w:color w:val="auto"/>
            <w:sz w:val="24"/>
            <w:szCs w:val="24"/>
            <w:vertAlign w:val="superscript"/>
          </w:rPr>
          <w:t>60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The ganglioside GM1, the most abundant ganglioside in lipid rafts, is enriched in neuronal membranes, and compared to other</w:t>
      </w:r>
      <w:r w:rsidR="00907AD4" w:rsidRPr="007251D6">
        <w:rPr>
          <w:rFonts w:ascii="Book Antiqua" w:hAnsi="Book Antiqua" w:cs="Times New Roman"/>
          <w:color w:val="auto"/>
          <w:sz w:val="24"/>
          <w:szCs w:val="24"/>
        </w:rPr>
        <w:t xml:space="preserve"> gangliosides</w:t>
      </w:r>
      <w:r w:rsidRPr="007251D6">
        <w:rPr>
          <w:rFonts w:ascii="Book Antiqua" w:hAnsi="Book Antiqua" w:cs="Times New Roman"/>
          <w:color w:val="auto"/>
          <w:sz w:val="24"/>
          <w:szCs w:val="24"/>
        </w:rPr>
        <w:t xml:space="preserve">, </w:t>
      </w:r>
      <w:r w:rsidR="00907AD4" w:rsidRPr="007251D6">
        <w:rPr>
          <w:rFonts w:ascii="Book Antiqua" w:hAnsi="Book Antiqua" w:cs="Times New Roman"/>
          <w:color w:val="auto"/>
          <w:sz w:val="24"/>
          <w:szCs w:val="24"/>
        </w:rPr>
        <w:t>demonstrated</w:t>
      </w:r>
      <w:r w:rsidRPr="007251D6">
        <w:rPr>
          <w:rFonts w:ascii="Book Antiqua" w:hAnsi="Book Antiqua" w:cs="Times New Roman"/>
          <w:color w:val="auto"/>
          <w:sz w:val="24"/>
          <w:szCs w:val="24"/>
        </w:rPr>
        <w:t xml:space="preserve"> the greatest seeding of </w:t>
      </w:r>
      <w:r w:rsidR="00151063"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 xml:space="preserve"> </w:t>
      </w:r>
      <w:r w:rsidR="00106B76" w:rsidRPr="007251D6">
        <w:rPr>
          <w:rFonts w:ascii="Book Antiqua" w:hAnsi="Book Antiqua" w:cs="Times New Roman"/>
          <w:color w:val="auto"/>
          <w:sz w:val="24"/>
          <w:szCs w:val="24"/>
        </w:rPr>
        <w:t>oligomers</w:t>
      </w:r>
      <w:r w:rsidR="00867345" w:rsidRPr="007251D6">
        <w:rPr>
          <w:rFonts w:ascii="Book Antiqua" w:hAnsi="Book Antiqua" w:cs="Times New Roman"/>
          <w:color w:val="auto"/>
          <w:sz w:val="24"/>
          <w:szCs w:val="24"/>
        </w:rPr>
        <w:fldChar w:fldCharType="begin">
          <w:fldData xml:space="preserve">PEVuZE5vdGU+PENpdGU+PEF1dGhvcj5LYWtpbzwvQXV0aG9yPjxZZWFyPjIwMDI8L1llYXI+PFJl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b2RpY2FsPjxwYWdlcz43Mzg1LTkwPC9wYWdlcz48dm9sdW1lPjQxPC92b2x1bWU+PG51bWJlcj4y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PEVuZE5vdGU+PENpdGU+PEF1dGhvcj5LYWtpbzwvQXV0aG9yPjxZZWFyPjIwMDI8L1llYXI+PFJl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0" w:tooltip="Kakio, 2002 #104" w:history="1">
        <w:r w:rsidR="00A95A00" w:rsidRPr="007251D6">
          <w:rPr>
            <w:rFonts w:ascii="Book Antiqua" w:hAnsi="Book Antiqua" w:cs="Times New Roman"/>
            <w:noProof/>
            <w:color w:val="auto"/>
            <w:sz w:val="24"/>
            <w:szCs w:val="24"/>
            <w:vertAlign w:val="superscript"/>
          </w:rPr>
          <w:t>60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t>
      </w:r>
      <w:r w:rsidR="004F63C7" w:rsidRPr="007251D6">
        <w:rPr>
          <w:rFonts w:ascii="Book Antiqua" w:hAnsi="Book Antiqua" w:cs="Times New Roman"/>
          <w:color w:val="auto"/>
          <w:sz w:val="24"/>
          <w:szCs w:val="24"/>
        </w:rPr>
        <w:t>Seeding</w:t>
      </w:r>
      <w:r w:rsidRPr="007251D6">
        <w:rPr>
          <w:rFonts w:ascii="Book Antiqua" w:hAnsi="Book Antiqua" w:cs="Times New Roman"/>
          <w:color w:val="auto"/>
          <w:sz w:val="24"/>
          <w:szCs w:val="24"/>
        </w:rPr>
        <w:t xml:space="preserve"> </w:t>
      </w:r>
      <w:r w:rsidR="004F63C7"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s potentiated by clustering of the lipid moiety</w:t>
      </w:r>
      <w:r w:rsidR="00651880"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which </w:t>
      </w:r>
      <w:r w:rsidR="004F63C7" w:rsidRPr="007251D6">
        <w:rPr>
          <w:rFonts w:ascii="Book Antiqua" w:hAnsi="Book Antiqua" w:cs="Times New Roman"/>
          <w:color w:val="auto"/>
          <w:sz w:val="24"/>
          <w:szCs w:val="24"/>
        </w:rPr>
        <w:t xml:space="preserve">was </w:t>
      </w:r>
      <w:r w:rsidRPr="007251D6">
        <w:rPr>
          <w:rFonts w:ascii="Book Antiqua" w:hAnsi="Book Antiqua" w:cs="Times New Roman"/>
          <w:color w:val="auto"/>
          <w:sz w:val="24"/>
          <w:szCs w:val="24"/>
        </w:rPr>
        <w:t>further stabilized by increasing cholestero</w:t>
      </w:r>
      <w:r w:rsidR="0098361D" w:rsidRPr="007251D6">
        <w:rPr>
          <w:rFonts w:ascii="Book Antiqua" w:hAnsi="Book Antiqua" w:cs="Times New Roman"/>
          <w:color w:val="auto"/>
          <w:sz w:val="24"/>
          <w:szCs w:val="24"/>
        </w:rPr>
        <w:t>l concentrations in the membrane</w:t>
      </w:r>
      <w:r w:rsidR="00867345" w:rsidRPr="007251D6">
        <w:rPr>
          <w:rFonts w:ascii="Book Antiqua" w:hAnsi="Book Antiqua" w:cs="Times New Roman"/>
          <w:color w:val="auto"/>
          <w:sz w:val="24"/>
          <w:szCs w:val="24"/>
        </w:rPr>
        <w:fldChar w:fldCharType="begin">
          <w:fldData xml:space="preserve">PEVuZE5vdGU+PENpdGU+PEF1dGhvcj5Nb3JpPC9BdXRob3I+PFllYXI+MjAxMjwvWWVhcj48UmVj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PEVuZE5vdGU+PENpdGU+PEF1dGhvcj5Nb3JpPC9BdXRob3I+PFllYXI+MjAxMjwvWWVhcj48UmVj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1" w:tooltip="Mori, 2012 #707" w:history="1">
        <w:r w:rsidR="00A95A00" w:rsidRPr="007251D6">
          <w:rPr>
            <w:rFonts w:ascii="Book Antiqua" w:hAnsi="Book Antiqua" w:cs="Times New Roman"/>
            <w:noProof/>
            <w:color w:val="auto"/>
            <w:sz w:val="24"/>
            <w:szCs w:val="24"/>
            <w:vertAlign w:val="superscript"/>
          </w:rPr>
          <w:t>61</w:t>
        </w:r>
      </w:hyperlink>
      <w:r w:rsidR="007251D6" w:rsidRPr="007251D6">
        <w:rPr>
          <w:rFonts w:ascii="Book Antiqua" w:hAnsi="Book Antiqua" w:cs="Times New Roman"/>
          <w:noProof/>
          <w:color w:val="auto"/>
          <w:sz w:val="24"/>
          <w:szCs w:val="24"/>
          <w:vertAlign w:val="superscript"/>
        </w:rPr>
        <w:t>,</w:t>
      </w:r>
      <w:hyperlink w:anchor="_ENREF_62" w:tooltip="Yip, 2001 #706" w:history="1">
        <w:r w:rsidR="00A95A00" w:rsidRPr="007251D6">
          <w:rPr>
            <w:rFonts w:ascii="Book Antiqua" w:hAnsi="Book Antiqua" w:cs="Times New Roman"/>
            <w:noProof/>
            <w:color w:val="auto"/>
            <w:sz w:val="24"/>
            <w:szCs w:val="24"/>
            <w:vertAlign w:val="superscript"/>
          </w:rPr>
          <w:t>62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Surprisingly, the </w:t>
      </w:r>
      <w:r w:rsidR="004F63C7" w:rsidRPr="007251D6">
        <w:rPr>
          <w:rFonts w:ascii="Book Antiqua" w:hAnsi="Book Antiqua" w:cs="Times New Roman"/>
          <w:color w:val="auto"/>
          <w:sz w:val="24"/>
          <w:szCs w:val="24"/>
        </w:rPr>
        <w:t xml:space="preserve">more </w:t>
      </w:r>
      <w:r w:rsidRPr="007251D6">
        <w:rPr>
          <w:rFonts w:ascii="Book Antiqua" w:hAnsi="Book Antiqua" w:cs="Times New Roman"/>
          <w:color w:val="auto"/>
          <w:sz w:val="24"/>
          <w:szCs w:val="24"/>
        </w:rPr>
        <w:t xml:space="preserve">recent literature argues for the protective role of sterols </w:t>
      </w:r>
      <w:r w:rsidR="00BD1D6A" w:rsidRPr="007251D6">
        <w:rPr>
          <w:rFonts w:ascii="Book Antiqua" w:hAnsi="Book Antiqua" w:cs="Times New Roman"/>
          <w:color w:val="auto"/>
          <w:sz w:val="24"/>
          <w:szCs w:val="24"/>
        </w:rPr>
        <w:t xml:space="preserve">through </w:t>
      </w:r>
      <w:r w:rsidR="004F63C7" w:rsidRPr="007251D6">
        <w:rPr>
          <w:rFonts w:ascii="Book Antiqua" w:hAnsi="Book Antiqua" w:cs="Times New Roman"/>
          <w:color w:val="auto"/>
          <w:sz w:val="24"/>
          <w:szCs w:val="24"/>
        </w:rPr>
        <w:t xml:space="preserve">inhibition of </w:t>
      </w:r>
      <w:r w:rsidR="00151063" w:rsidRPr="007251D6">
        <w:rPr>
          <w:rFonts w:ascii="Book Antiqua" w:hAnsi="Book Antiqua" w:cs="Times New Roman"/>
          <w:color w:val="auto"/>
          <w:sz w:val="24"/>
          <w:szCs w:val="24"/>
        </w:rPr>
        <w:t>Aβ</w:t>
      </w:r>
      <w:r w:rsidR="0098361D" w:rsidRPr="007251D6">
        <w:rPr>
          <w:rFonts w:ascii="Book Antiqua" w:hAnsi="Book Antiqua" w:cs="Times New Roman"/>
          <w:color w:val="auto"/>
          <w:sz w:val="24"/>
          <w:szCs w:val="24"/>
        </w:rPr>
        <w:t xml:space="preserve"> fibrillization and toxicity</w:t>
      </w:r>
      <w:r w:rsidR="00867345" w:rsidRPr="007251D6">
        <w:rPr>
          <w:rFonts w:ascii="Book Antiqua" w:hAnsi="Book Antiqua" w:cs="Times New Roman"/>
          <w:color w:val="auto"/>
          <w:sz w:val="24"/>
          <w:szCs w:val="24"/>
        </w:rPr>
        <w:fldChar w:fldCharType="begin">
          <w:fldData xml:space="preserve">PEVuZE5vdGU+PENpdGU+PEF1dGhvcj5NaWNlbGxpPC9BdXRob3I+PFllYXI+MjAwNDwvWWVhcj48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PEVuZE5vdGU+PENpdGU+PEF1dGhvcj5NaWNlbGxpPC9BdXRob3I+PFllYXI+MjAwNDwvWWVhcj48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3" w:tooltip="Micelli, 2004 #337" w:history="1">
        <w:r w:rsidR="00A95A00" w:rsidRPr="007251D6">
          <w:rPr>
            <w:rFonts w:ascii="Book Antiqua" w:hAnsi="Book Antiqua" w:cs="Times New Roman"/>
            <w:noProof/>
            <w:color w:val="auto"/>
            <w:sz w:val="24"/>
            <w:szCs w:val="24"/>
            <w:vertAlign w:val="superscript"/>
          </w:rPr>
          <w:t>63</w:t>
        </w:r>
      </w:hyperlink>
      <w:r w:rsidR="007251D6" w:rsidRPr="007251D6">
        <w:rPr>
          <w:rFonts w:ascii="Book Antiqua" w:hAnsi="Book Antiqua" w:cs="Times New Roman"/>
          <w:noProof/>
          <w:color w:val="auto"/>
          <w:sz w:val="24"/>
          <w:szCs w:val="24"/>
          <w:vertAlign w:val="superscript"/>
        </w:rPr>
        <w:t>,</w:t>
      </w:r>
      <w:hyperlink w:anchor="_ENREF_64" w:tooltip="Qiu, 2011 #330" w:history="1">
        <w:r w:rsidR="00A95A00" w:rsidRPr="007251D6">
          <w:rPr>
            <w:rFonts w:ascii="Book Antiqua" w:hAnsi="Book Antiqua" w:cs="Times New Roman"/>
            <w:noProof/>
            <w:color w:val="auto"/>
            <w:sz w:val="24"/>
            <w:szCs w:val="24"/>
            <w:vertAlign w:val="superscript"/>
          </w:rPr>
          <w:t>64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A44E2D" w:rsidRPr="007251D6">
        <w:rPr>
          <w:rFonts w:ascii="Book Antiqua" w:hAnsi="Book Antiqua" w:cs="Times New Roman"/>
          <w:color w:val="auto"/>
          <w:sz w:val="24"/>
          <w:szCs w:val="24"/>
          <w:vertAlign w:val="superscript"/>
        </w:rPr>
        <w:t xml:space="preserve"> </w:t>
      </w:r>
      <w:r w:rsidR="00391FC0">
        <w:rPr>
          <w:rFonts w:ascii="Book Antiqua" w:eastAsiaTheme="minorEastAsia" w:hAnsi="Book Antiqua" w:cs="Times New Roman" w:hint="eastAsia"/>
          <w:color w:val="auto"/>
          <w:sz w:val="24"/>
          <w:szCs w:val="24"/>
          <w:lang w:eastAsia="zh-CN"/>
        </w:rPr>
        <w:t>(</w:t>
      </w:r>
      <w:r w:rsidRPr="007251D6">
        <w:rPr>
          <w:rFonts w:ascii="Book Antiqua" w:hAnsi="Book Antiqua" w:cs="Times New Roman"/>
          <w:color w:val="auto"/>
          <w:sz w:val="24"/>
          <w:szCs w:val="24"/>
        </w:rPr>
        <w:t>reviewe</w:t>
      </w:r>
      <w:r w:rsidR="0098361D" w:rsidRPr="007251D6">
        <w:rPr>
          <w:rFonts w:ascii="Book Antiqua" w:hAnsi="Book Antiqua" w:cs="Times New Roman"/>
          <w:color w:val="auto"/>
          <w:sz w:val="24"/>
          <w:szCs w:val="24"/>
        </w:rPr>
        <w:t>d by B</w:t>
      </w:r>
      <w:r w:rsidRPr="007251D6">
        <w:rPr>
          <w:rFonts w:ascii="Book Antiqua" w:hAnsi="Book Antiqua" w:cs="Times New Roman"/>
          <w:color w:val="auto"/>
          <w:sz w:val="24"/>
          <w:szCs w:val="24"/>
        </w:rPr>
        <w:t>ucciantini</w:t>
      </w:r>
      <w:r w:rsidR="00391FC0">
        <w:rPr>
          <w:rFonts w:ascii="Book Antiqua" w:eastAsiaTheme="minorEastAsia" w:hAnsi="Book Antiqua" w:cs="Times New Roman" w:hint="eastAsia"/>
          <w:color w:val="auto"/>
          <w:sz w:val="24"/>
          <w:szCs w:val="24"/>
          <w:lang w:eastAsia="zh-CN"/>
        </w:rPr>
        <w:t>)</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&lt;EndNote&gt;&lt;Cite&gt;&lt;Author&gt;Bucciantini&lt;/Author&gt;&lt;Year&gt;2014&lt;/Year&gt;&lt;RecNum&gt;724&lt;/RecNum&gt;&lt;DisplayText&gt;&lt;style face="superscript"&gt;[65]&lt;/style&gt;&lt;/DisplayText&gt;&lt;record&gt;&lt;rec-number&gt;724&lt;/rec-number&gt;&lt;foreign-keys&gt;&lt;key app="EN" db-id="vzx2fv0vw22xfze9xflpwap5frp9a05pd909"&gt;724&lt;/key&gt;&lt;/foreign-keys&gt;&lt;ref-type name="Journal Article"&gt;17&lt;/ref-type&gt;&lt;contributors&gt;&lt;authors&gt;&lt;author&gt;Bucciantini, M.&lt;/author&gt;&lt;author&gt;Rigacci, S.&lt;/author&gt;&lt;author&gt;Stefani, M.&lt;/author&gt;&lt;/authors&gt;&lt;/contributors&gt;&lt;auth-address&gt;Department of Biomedical Experimental, Clinical Sciences and Research Centre on the Molecular Basis of Neurodegeneration, University of Florence, V.le Morgagni 50, 50134 Florence, Italy&amp;#xD;National Institute of Biostructures and Biosystems (INBB), Viale Medaglie d&amp;apos;Oro 305, 00136 Rome, Italy&lt;/auth-address&gt;&lt;titles&gt;&lt;title&gt;Amyloid aggregation: Role of biological membranes and the aggregate-membrane system&lt;/title&gt;&lt;secondary-title&gt;Journal of Physical Chemistry Letters&lt;/secondary-title&gt;&lt;/titles&gt;&lt;periodical&gt;&lt;full-title&gt;Journal of Physical Chemistry Letters&lt;/full-title&gt;&lt;/periodical&gt;&lt;pages&gt;517-527&lt;/pages&gt;&lt;volume&gt;5&lt;/volume&gt;&lt;number&gt;3&lt;/number&gt;&lt;dates&gt;&lt;year&gt;2014&lt;/year&gt;&lt;/dates&gt;&lt;urls&gt;&lt;related-urls&gt;&lt;url&gt;http://www.scopus.com/inward/record.url?eid=2-s2.0-84893844042&amp;amp;partnerID=40&amp;amp;md5=54df40575e4daf0da14471fb91861be5&lt;/url&gt;&lt;/related-urls&gt;&lt;/urls&gt;&lt;remote-database-name&gt;Scopus&lt;/remote-database-nam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5" w:tooltip="Bucciantini, 2014 #724" w:history="1">
        <w:r w:rsidR="00A95A00" w:rsidRPr="007251D6">
          <w:rPr>
            <w:rFonts w:ascii="Book Antiqua" w:hAnsi="Book Antiqua" w:cs="Times New Roman"/>
            <w:noProof/>
            <w:color w:val="auto"/>
            <w:sz w:val="24"/>
            <w:szCs w:val="24"/>
            <w:vertAlign w:val="superscript"/>
          </w:rPr>
          <w:t>65</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As cholesterol decreases membrane fluidity, it likely hinders insertion and nucleation of </w:t>
      </w:r>
      <w:r w:rsidR="00151063"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 xml:space="preserve"> and </w:t>
      </w:r>
      <w:r w:rsidR="00151063" w:rsidRPr="007251D6">
        <w:rPr>
          <w:rFonts w:ascii="Book Antiqua" w:hAnsi="Book Antiqua" w:cs="Times New Roman"/>
          <w:color w:val="auto"/>
          <w:sz w:val="24"/>
          <w:szCs w:val="24"/>
        </w:rPr>
        <w:t>α-syn</w:t>
      </w:r>
      <w:r w:rsidR="00885C46" w:rsidRPr="007251D6">
        <w:rPr>
          <w:rFonts w:ascii="Book Antiqua" w:hAnsi="Book Antiqua" w:cs="Times New Roman"/>
          <w:color w:val="auto"/>
          <w:sz w:val="24"/>
          <w:szCs w:val="24"/>
        </w:rPr>
        <w:t xml:space="preserve"> at the surface</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&lt;EndNote&gt;&lt;Cite&gt;&lt;Author&gt;Bucciantini&lt;/Author&gt;&lt;Year&gt;2014&lt;/Year&gt;&lt;RecNum&gt;724&lt;/RecNum&gt;&lt;DisplayText&gt;&lt;style face="superscript"&gt;[65]&lt;/style&gt;&lt;/DisplayText&gt;&lt;record&gt;&lt;rec-number&gt;724&lt;/rec-number&gt;&lt;foreign-keys&gt;&lt;key app="EN" db-id="vzx2fv0vw22xfze9xflpwap5frp9a05pd909"&gt;724&lt;/key&gt;&lt;/foreign-keys&gt;&lt;ref-type name="Journal Article"&gt;17&lt;/ref-type&gt;&lt;contributors&gt;&lt;authors&gt;&lt;author&gt;Bucciantini, M.&lt;/author&gt;&lt;author&gt;Rigacci, S.&lt;/author&gt;&lt;author&gt;Stefani, M.&lt;/author&gt;&lt;/authors&gt;&lt;/contributors&gt;&lt;auth-address&gt;Department of Biomedical Experimental, Clinical Sciences and Research Centre on the Molecular Basis of Neurodegeneration, University of Florence, V.le Morgagni 50, 50134 Florence, Italy&amp;#xD;National Institute of Biostructures and Biosystems (INBB), Viale Medaglie d&amp;apos;Oro 305, 00136 Rome, Italy&lt;/auth-address&gt;&lt;titles&gt;&lt;title&gt;Amyloid aggregation: Role of biological membranes and the aggregate-membrane system&lt;/title&gt;&lt;secondary-title&gt;Journal of Physical Chemistry Letters&lt;/secondary-title&gt;&lt;/titles&gt;&lt;periodical&gt;&lt;full-title&gt;Journal of Physical Chemistry Letters&lt;/full-title&gt;&lt;/periodical&gt;&lt;pages&gt;517-527&lt;/pages&gt;&lt;volume&gt;5&lt;/volume&gt;&lt;number&gt;3&lt;/number&gt;&lt;dates&gt;&lt;year&gt;2014&lt;/year&gt;&lt;/dates&gt;&lt;urls&gt;&lt;related-urls&gt;&lt;url&gt;http://www.scopus.com/inward/record.url?eid=2-s2.0-84893844042&amp;amp;partnerID=40&amp;amp;md5=54df40575e4daf0da14471fb91861be5&lt;/url&gt;&lt;/related-urls&gt;&lt;/urls&gt;&lt;remote-database-name&gt;Scopus&lt;/remote-database-nam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5" w:tooltip="Bucciantini, 2014 #724" w:history="1">
        <w:r w:rsidR="00A95A00" w:rsidRPr="007251D6">
          <w:rPr>
            <w:rFonts w:ascii="Book Antiqua" w:hAnsi="Book Antiqua" w:cs="Times New Roman"/>
            <w:noProof/>
            <w:color w:val="auto"/>
            <w:sz w:val="24"/>
            <w:szCs w:val="24"/>
            <w:vertAlign w:val="superscript"/>
          </w:rPr>
          <w:t>65</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1E6A3C" w:rsidRPr="007251D6">
        <w:rPr>
          <w:rFonts w:ascii="Book Antiqua" w:hAnsi="Book Antiqua" w:cs="Times New Roman"/>
          <w:color w:val="auto"/>
          <w:sz w:val="24"/>
          <w:szCs w:val="24"/>
        </w:rPr>
        <w:t>; although these effects are not suffic</w:t>
      </w:r>
      <w:r w:rsidR="00885C46" w:rsidRPr="007251D6">
        <w:rPr>
          <w:rFonts w:ascii="Book Antiqua" w:hAnsi="Book Antiqua" w:cs="Times New Roman"/>
          <w:color w:val="auto"/>
          <w:sz w:val="24"/>
          <w:szCs w:val="24"/>
        </w:rPr>
        <w:t>ient to counter GM1 interactions</w:t>
      </w:r>
      <w:r w:rsidR="00867345" w:rsidRPr="007251D6">
        <w:rPr>
          <w:rFonts w:ascii="Book Antiqua" w:hAnsi="Book Antiqua" w:cs="Times New Roman"/>
          <w:color w:val="auto"/>
          <w:sz w:val="24"/>
          <w:szCs w:val="24"/>
        </w:rPr>
        <w:fldChar w:fldCharType="begin">
          <w:fldData xml:space="preserve">PEVuZE5vdGU+PENpdGU+PEF1dGhvcj5FdmFuZ2VsaXN0aTwvQXV0aG9yPjxZZWFyPjIwMTI8L1ll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PEVuZE5vdGU+PENpdGU+PEF1dGhvcj5FdmFuZ2VsaXN0aTwvQXV0aG9yPjxZZWFyPjIwMTI8L1ll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6" w:tooltip="Evangelisti, 2012 #325" w:history="1">
        <w:r w:rsidR="00A95A00" w:rsidRPr="007251D6">
          <w:rPr>
            <w:rFonts w:ascii="Book Antiqua" w:hAnsi="Book Antiqua" w:cs="Times New Roman"/>
            <w:noProof/>
            <w:color w:val="auto"/>
            <w:sz w:val="24"/>
            <w:szCs w:val="24"/>
            <w:vertAlign w:val="superscript"/>
          </w:rPr>
          <w:t>66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t>
      </w:r>
      <w:r w:rsidR="00E24E05" w:rsidRPr="007251D6">
        <w:rPr>
          <w:rFonts w:ascii="Book Antiqua" w:hAnsi="Book Antiqua" w:cs="Times New Roman"/>
          <w:color w:val="auto"/>
          <w:sz w:val="24"/>
          <w:szCs w:val="24"/>
        </w:rPr>
        <w:t>α-Syn</w:t>
      </w:r>
      <w:r w:rsidR="00D977E8" w:rsidRPr="007251D6">
        <w:rPr>
          <w:rFonts w:ascii="Book Antiqua" w:hAnsi="Book Antiqua" w:cs="Times New Roman"/>
          <w:color w:val="auto"/>
          <w:sz w:val="24"/>
          <w:szCs w:val="24"/>
        </w:rPr>
        <w:t xml:space="preserve"> interacts with GM</w:t>
      </w:r>
      <w:r w:rsidRPr="007251D6">
        <w:rPr>
          <w:rFonts w:ascii="Book Antiqua" w:hAnsi="Book Antiqua" w:cs="Times New Roman"/>
          <w:color w:val="auto"/>
          <w:sz w:val="24"/>
          <w:szCs w:val="24"/>
        </w:rPr>
        <w:t xml:space="preserve">1, which promotes conversion into </w:t>
      </w:r>
      <w:r w:rsidR="00CA20AF" w:rsidRPr="007251D6">
        <w:rPr>
          <w:rFonts w:ascii="Book Antiqua" w:hAnsi="Book Antiqua" w:cs="Times New Roman"/>
          <w:color w:val="auto"/>
          <w:sz w:val="24"/>
          <w:szCs w:val="24"/>
        </w:rPr>
        <w:t xml:space="preserve">an oligomeric </w:t>
      </w:r>
      <w:r w:rsidR="00B02008" w:rsidRPr="007251D6">
        <w:rPr>
          <w:rFonts w:ascii="Book Antiqua" w:hAnsi="Book Antiqua" w:cs="Times New Roman"/>
          <w:color w:val="auto"/>
          <w:sz w:val="24"/>
          <w:szCs w:val="24"/>
        </w:rPr>
        <w:t>α</w:t>
      </w:r>
      <w:r w:rsidR="00CA20AF" w:rsidRPr="007251D6">
        <w:rPr>
          <w:rFonts w:ascii="Book Antiqua" w:hAnsi="Book Antiqua" w:cs="Times New Roman"/>
          <w:color w:val="auto"/>
          <w:sz w:val="24"/>
          <w:szCs w:val="24"/>
        </w:rPr>
        <w:t xml:space="preserve">-helix rich </w:t>
      </w:r>
      <w:r w:rsidR="004F63C7" w:rsidRPr="007251D6">
        <w:rPr>
          <w:rFonts w:ascii="Book Antiqua" w:hAnsi="Book Antiqua" w:cs="Times New Roman"/>
          <w:color w:val="auto"/>
          <w:sz w:val="24"/>
          <w:szCs w:val="24"/>
        </w:rPr>
        <w:t>structure</w:t>
      </w:r>
      <w:r w:rsidR="00CA20AF" w:rsidRPr="007251D6">
        <w:rPr>
          <w:rFonts w:ascii="Book Antiqua" w:hAnsi="Book Antiqua" w:cs="Times New Roman"/>
          <w:color w:val="auto"/>
          <w:sz w:val="24"/>
          <w:szCs w:val="24"/>
        </w:rPr>
        <w:t xml:space="preserve">, but </w:t>
      </w:r>
      <w:r w:rsidR="004F63C7" w:rsidRPr="007251D6">
        <w:rPr>
          <w:rFonts w:ascii="Book Antiqua" w:hAnsi="Book Antiqua" w:cs="Times New Roman"/>
          <w:color w:val="auto"/>
          <w:sz w:val="24"/>
          <w:szCs w:val="24"/>
        </w:rPr>
        <w:t xml:space="preserve">in contrast to </w:t>
      </w:r>
      <w:r w:rsidR="00CA20AF" w:rsidRPr="007251D6">
        <w:rPr>
          <w:rFonts w:ascii="Book Antiqua" w:hAnsi="Book Antiqua" w:cs="Times New Roman"/>
          <w:color w:val="auto"/>
          <w:sz w:val="24"/>
          <w:szCs w:val="24"/>
        </w:rPr>
        <w:t xml:space="preserve">Aβ, </w:t>
      </w:r>
      <w:r w:rsidRPr="007251D6">
        <w:rPr>
          <w:rFonts w:ascii="Book Antiqua" w:hAnsi="Book Antiqua" w:cs="Times New Roman"/>
          <w:color w:val="auto"/>
          <w:sz w:val="24"/>
          <w:szCs w:val="24"/>
        </w:rPr>
        <w:t xml:space="preserve">prevents </w:t>
      </w:r>
      <w:r w:rsidR="00FF3BF9" w:rsidRPr="007251D6">
        <w:rPr>
          <w:rFonts w:ascii="Book Antiqua" w:hAnsi="Book Antiqua" w:cs="Times New Roman"/>
          <w:color w:val="auto"/>
          <w:sz w:val="24"/>
          <w:szCs w:val="24"/>
        </w:rPr>
        <w:t>α-syn</w:t>
      </w:r>
      <w:r w:rsidR="00EB0C26"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from aggregati</w:t>
      </w:r>
      <w:r w:rsidR="004F63C7" w:rsidRPr="007251D6">
        <w:rPr>
          <w:rFonts w:ascii="Book Antiqua" w:hAnsi="Book Antiqua" w:cs="Times New Roman"/>
          <w:color w:val="auto"/>
          <w:sz w:val="24"/>
          <w:szCs w:val="24"/>
        </w:rPr>
        <w:t>on</w:t>
      </w:r>
      <w:r w:rsidR="00885C46" w:rsidRPr="007251D6">
        <w:rPr>
          <w:rFonts w:ascii="Book Antiqua" w:hAnsi="Book Antiqua" w:cs="Times New Roman"/>
          <w:color w:val="auto"/>
          <w:sz w:val="24"/>
          <w:szCs w:val="24"/>
        </w:rPr>
        <w:t xml:space="preserve"> into fibrils</w:t>
      </w:r>
      <w:r w:rsidR="00867345" w:rsidRPr="007251D6">
        <w:rPr>
          <w:rFonts w:ascii="Book Antiqua" w:hAnsi="Book Antiqua" w:cs="Times New Roman"/>
          <w:color w:val="auto"/>
          <w:sz w:val="24"/>
          <w:szCs w:val="24"/>
        </w:rPr>
        <w:fldChar w:fldCharType="begin">
          <w:fldData xml:space="preserve">PEVuZE5vdGU+PENpdGU+PEF1dGhvcj5NYXJ0aW5lejwvQXV0aG9yPjxZZWFyPjIwMDc8L1llYXI+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PEVuZE5vdGU+PENpdGU+PEF1dGhvcj5NYXJ0aW5lejwvQXV0aG9yPjxZZWFyPjIwMDc8L1llYXI+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7" w:tooltip="Martinez, 2007 #91" w:history="1">
        <w:r w:rsidR="00A95A00" w:rsidRPr="007251D6">
          <w:rPr>
            <w:rFonts w:ascii="Book Antiqua" w:hAnsi="Book Antiqua" w:cs="Times New Roman"/>
            <w:noProof/>
            <w:color w:val="auto"/>
            <w:sz w:val="24"/>
            <w:szCs w:val="24"/>
            <w:vertAlign w:val="superscript"/>
          </w:rPr>
          <w:t>67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CA20AF" w:rsidRPr="007251D6">
        <w:rPr>
          <w:rFonts w:ascii="Book Antiqua" w:hAnsi="Book Antiqua" w:cs="Times New Roman"/>
          <w:color w:val="auto"/>
          <w:sz w:val="24"/>
          <w:szCs w:val="24"/>
        </w:rPr>
        <w:t xml:space="preserve"> GM1 is also involved in e</w:t>
      </w:r>
      <w:r w:rsidRPr="007251D6">
        <w:rPr>
          <w:rFonts w:ascii="Book Antiqua" w:hAnsi="Book Antiqua" w:cs="Times New Roman"/>
          <w:color w:val="auto"/>
          <w:sz w:val="24"/>
          <w:szCs w:val="24"/>
        </w:rPr>
        <w:t>ndocy</w:t>
      </w:r>
      <w:r w:rsidR="0001203E" w:rsidRPr="007251D6">
        <w:rPr>
          <w:rFonts w:ascii="Book Antiqua" w:hAnsi="Book Antiqua" w:cs="Times New Roman"/>
          <w:color w:val="auto"/>
          <w:sz w:val="24"/>
          <w:szCs w:val="24"/>
        </w:rPr>
        <w:t>to</w:t>
      </w:r>
      <w:r w:rsidRPr="007251D6">
        <w:rPr>
          <w:rFonts w:ascii="Book Antiqua" w:hAnsi="Book Antiqua" w:cs="Times New Roman"/>
          <w:color w:val="auto"/>
          <w:sz w:val="24"/>
          <w:szCs w:val="24"/>
        </w:rPr>
        <w:t xml:space="preserve">tic internalization of monomeric </w:t>
      </w:r>
      <w:r w:rsidR="00151063" w:rsidRPr="007251D6">
        <w:rPr>
          <w:rFonts w:ascii="Book Antiqua" w:hAnsi="Book Antiqua" w:cs="Times New Roman"/>
          <w:color w:val="auto"/>
          <w:sz w:val="24"/>
          <w:szCs w:val="24"/>
        </w:rPr>
        <w:t>α-syn</w:t>
      </w:r>
      <w:r w:rsidRPr="007251D6">
        <w:rPr>
          <w:rFonts w:ascii="Book Antiqua" w:hAnsi="Book Antiqua" w:cs="Times New Roman"/>
          <w:color w:val="auto"/>
          <w:sz w:val="24"/>
          <w:szCs w:val="24"/>
        </w:rPr>
        <w:t xml:space="preserve"> into microglia</w:t>
      </w:r>
      <w:r w:rsidR="00894BFC" w:rsidRPr="007251D6">
        <w:rPr>
          <w:rFonts w:ascii="Book Antiqua" w:hAnsi="Book Antiqua" w:cs="Times New Roman"/>
          <w:color w:val="auto"/>
          <w:sz w:val="24"/>
          <w:szCs w:val="24"/>
        </w:rPr>
        <w:t>l cells similar to</w:t>
      </w:r>
      <w:r w:rsidRPr="007251D6">
        <w:rPr>
          <w:rFonts w:ascii="Book Antiqua" w:hAnsi="Book Antiqua" w:cs="Times New Roman"/>
          <w:color w:val="auto"/>
          <w:sz w:val="24"/>
          <w:szCs w:val="24"/>
        </w:rPr>
        <w:t xml:space="preserve"> </w:t>
      </w:r>
      <w:r w:rsidR="004F63C7" w:rsidRPr="007251D6">
        <w:rPr>
          <w:rFonts w:ascii="Book Antiqua" w:hAnsi="Book Antiqua" w:cs="Times New Roman"/>
          <w:color w:val="auto"/>
          <w:sz w:val="24"/>
          <w:szCs w:val="24"/>
        </w:rPr>
        <w:t>previously described</w:t>
      </w:r>
      <w:r w:rsidRPr="007251D6">
        <w:rPr>
          <w:rFonts w:ascii="Book Antiqua" w:hAnsi="Book Antiqua" w:cs="Times New Roman"/>
          <w:color w:val="auto"/>
          <w:sz w:val="24"/>
          <w:szCs w:val="24"/>
        </w:rPr>
        <w:t xml:space="preserve"> internalization of </w:t>
      </w:r>
      <w:r w:rsidR="00CA20AF" w:rsidRPr="007251D6">
        <w:rPr>
          <w:rFonts w:ascii="Book Antiqua" w:hAnsi="Book Antiqua" w:cs="Times New Roman"/>
          <w:color w:val="auto"/>
          <w:sz w:val="24"/>
          <w:szCs w:val="24"/>
        </w:rPr>
        <w:t xml:space="preserve">bacterial </w:t>
      </w:r>
      <w:r w:rsidRPr="007251D6">
        <w:rPr>
          <w:rFonts w:ascii="Book Antiqua" w:hAnsi="Book Antiqua" w:cs="Times New Roman"/>
          <w:color w:val="auto"/>
          <w:sz w:val="24"/>
          <w:szCs w:val="24"/>
        </w:rPr>
        <w:t>toxins</w:t>
      </w:r>
      <w:r w:rsidR="00867345" w:rsidRPr="007251D6">
        <w:rPr>
          <w:rFonts w:ascii="Book Antiqua" w:hAnsi="Book Antiqua" w:cs="Times New Roman"/>
          <w:color w:val="auto"/>
          <w:sz w:val="24"/>
          <w:szCs w:val="24"/>
        </w:rPr>
        <w:fldChar w:fldCharType="begin">
          <w:fldData xml:space="preserve">PEVuZE5vdGU+PENpdGU+PEF1dGhvcj5QYXJrPC9BdXRob3I+PFllYXI+MjAwOTwvWWVhcj48UmVj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PEVuZE5vdGU+PENpdGU+PEF1dGhvcj5QYXJrPC9BdXRob3I+PFllYXI+MjAwOTwvWWVhcj48UmVj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8" w:tooltip="Park, 2009 #44" w:history="1">
        <w:r w:rsidR="00A95A00" w:rsidRPr="007251D6">
          <w:rPr>
            <w:rFonts w:ascii="Book Antiqua" w:hAnsi="Book Antiqua" w:cs="Times New Roman"/>
            <w:noProof/>
            <w:color w:val="auto"/>
            <w:sz w:val="24"/>
            <w:szCs w:val="24"/>
            <w:vertAlign w:val="superscript"/>
          </w:rPr>
          <w:t>68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CA20AF" w:rsidRPr="007251D6">
        <w:rPr>
          <w:rFonts w:ascii="Book Antiqua" w:hAnsi="Book Antiqua" w:cs="Times New Roman"/>
          <w:color w:val="auto"/>
          <w:sz w:val="24"/>
          <w:szCs w:val="24"/>
        </w:rPr>
        <w:t xml:space="preserve">. Together, it is apparent that </w:t>
      </w:r>
      <w:r w:rsidR="00F20230" w:rsidRPr="007251D6">
        <w:rPr>
          <w:rFonts w:ascii="Book Antiqua" w:hAnsi="Book Antiqua" w:cs="Times New Roman"/>
          <w:color w:val="auto"/>
          <w:sz w:val="24"/>
          <w:szCs w:val="24"/>
        </w:rPr>
        <w:t>membranes play an important role in the misfolding of amyloidogenic proteins.</w:t>
      </w:r>
    </w:p>
    <w:p w:rsidR="009F0452" w:rsidRPr="007251D6" w:rsidRDefault="009F0452" w:rsidP="00EE33F2">
      <w:pPr>
        <w:pStyle w:val="BodyA"/>
        <w:spacing w:after="0" w:line="360" w:lineRule="auto"/>
        <w:jc w:val="both"/>
        <w:rPr>
          <w:rFonts w:ascii="Book Antiqua" w:hAnsi="Book Antiqua" w:cs="Times New Roman"/>
          <w:color w:val="auto"/>
          <w:sz w:val="24"/>
          <w:szCs w:val="24"/>
        </w:rPr>
      </w:pPr>
    </w:p>
    <w:p w:rsidR="003947EA" w:rsidRPr="007251D6" w:rsidRDefault="009F0452" w:rsidP="00EE33F2">
      <w:pPr>
        <w:pStyle w:val="BodyA"/>
        <w:spacing w:after="0" w:line="360" w:lineRule="auto"/>
        <w:jc w:val="both"/>
        <w:rPr>
          <w:rFonts w:ascii="Book Antiqua" w:eastAsia="Times New Roman" w:hAnsi="Book Antiqua" w:cs="Times New Roman"/>
          <w:b/>
          <w:color w:val="auto"/>
          <w:sz w:val="24"/>
          <w:szCs w:val="24"/>
        </w:rPr>
      </w:pPr>
      <w:r w:rsidRPr="007251D6">
        <w:rPr>
          <w:rFonts w:ascii="Book Antiqua" w:hAnsi="Book Antiqua" w:cs="Times New Roman"/>
          <w:b/>
          <w:color w:val="auto"/>
          <w:sz w:val="24"/>
          <w:szCs w:val="24"/>
        </w:rPr>
        <w:t>CELL TO CELL TRANSFER</w:t>
      </w:r>
    </w:p>
    <w:p w:rsidR="003947EA" w:rsidRPr="007251D6" w:rsidRDefault="00F63DBA" w:rsidP="00EE33F2">
      <w:pPr>
        <w:pStyle w:val="BodyA"/>
        <w:spacing w:after="0" w:line="360" w:lineRule="auto"/>
        <w:jc w:val="both"/>
        <w:rPr>
          <w:rFonts w:ascii="Book Antiqua" w:eastAsia="Times New Roman" w:hAnsi="Book Antiqua" w:cs="Times New Roman"/>
          <w:color w:val="auto"/>
          <w:sz w:val="24"/>
          <w:szCs w:val="24"/>
        </w:rPr>
      </w:pPr>
      <w:r w:rsidRPr="007251D6">
        <w:rPr>
          <w:rFonts w:ascii="Book Antiqua" w:eastAsia="Times New Roman" w:hAnsi="Book Antiqua" w:cs="Times New Roman"/>
          <w:color w:val="auto"/>
          <w:sz w:val="24"/>
          <w:szCs w:val="24"/>
        </w:rPr>
        <w:t xml:space="preserve">Consistent evidence of </w:t>
      </w:r>
      <w:r w:rsidR="004F63C7" w:rsidRPr="007251D6">
        <w:rPr>
          <w:rFonts w:ascii="Book Antiqua" w:eastAsia="Times New Roman" w:hAnsi="Book Antiqua" w:cs="Times New Roman"/>
          <w:color w:val="auto"/>
          <w:sz w:val="24"/>
          <w:szCs w:val="24"/>
        </w:rPr>
        <w:t xml:space="preserve">spread </w:t>
      </w:r>
      <w:r w:rsidRPr="007251D6">
        <w:rPr>
          <w:rFonts w:ascii="Book Antiqua" w:eastAsia="Times New Roman" w:hAnsi="Book Antiqua" w:cs="Times New Roman"/>
          <w:color w:val="auto"/>
          <w:sz w:val="24"/>
          <w:szCs w:val="24"/>
        </w:rPr>
        <w:t xml:space="preserve">of AD and PD pathology to interconnected regions of the CNS </w:t>
      </w:r>
      <w:r w:rsidR="006550FD" w:rsidRPr="007251D6">
        <w:rPr>
          <w:rFonts w:ascii="Book Antiqua" w:eastAsia="Times New Roman" w:hAnsi="Book Antiqua" w:cs="Times New Roman"/>
          <w:color w:val="auto"/>
          <w:sz w:val="24"/>
          <w:szCs w:val="24"/>
        </w:rPr>
        <w:t xml:space="preserve">suggested </w:t>
      </w:r>
      <w:r w:rsidRPr="007251D6">
        <w:rPr>
          <w:rFonts w:ascii="Book Antiqua" w:eastAsia="Times New Roman" w:hAnsi="Book Antiqua" w:cs="Times New Roman"/>
          <w:color w:val="auto"/>
          <w:sz w:val="24"/>
          <w:szCs w:val="24"/>
        </w:rPr>
        <w:t>cell-to-cell transfer o</w:t>
      </w:r>
      <w:r w:rsidR="00E00A1A" w:rsidRPr="007251D6">
        <w:rPr>
          <w:rFonts w:ascii="Book Antiqua" w:eastAsia="Times New Roman" w:hAnsi="Book Antiqua" w:cs="Times New Roman"/>
          <w:color w:val="auto"/>
          <w:sz w:val="24"/>
          <w:szCs w:val="24"/>
        </w:rPr>
        <w:t>f disease-related proteins.</w:t>
      </w:r>
      <w:r w:rsidR="002A5545" w:rsidRPr="007251D6">
        <w:rPr>
          <w:rFonts w:ascii="Book Antiqua" w:eastAsia="Times New Roman" w:hAnsi="Book Antiqua" w:cs="Times New Roman"/>
          <w:color w:val="auto"/>
          <w:sz w:val="24"/>
          <w:szCs w:val="24"/>
        </w:rPr>
        <w:t xml:space="preserve"> The presence of Aβ and α-syn in extracellular fluids supports the existence of mechanisms that release protein/peptides extracellularly.</w:t>
      </w:r>
      <w:r w:rsidR="00E00A1A" w:rsidRPr="007251D6">
        <w:rPr>
          <w:rFonts w:ascii="Book Antiqua" w:eastAsia="Times New Roman" w:hAnsi="Book Antiqua" w:cs="Times New Roman"/>
          <w:color w:val="auto"/>
          <w:sz w:val="24"/>
          <w:szCs w:val="24"/>
        </w:rPr>
        <w:t xml:space="preserve"> </w:t>
      </w:r>
      <w:r w:rsidR="00E00A1A" w:rsidRPr="007251D6">
        <w:rPr>
          <w:rFonts w:ascii="Book Antiqua" w:eastAsia="Times New Roman" w:hAnsi="Book Antiqua" w:cs="Times New Roman"/>
          <w:i/>
          <w:color w:val="auto"/>
          <w:sz w:val="24"/>
          <w:szCs w:val="24"/>
        </w:rPr>
        <w:t xml:space="preserve">In vivo </w:t>
      </w:r>
      <w:r w:rsidR="00E00A1A" w:rsidRPr="007251D6">
        <w:rPr>
          <w:rFonts w:ascii="Book Antiqua" w:eastAsia="Times New Roman" w:hAnsi="Book Antiqua" w:cs="Times New Roman"/>
          <w:color w:val="auto"/>
          <w:sz w:val="24"/>
          <w:szCs w:val="24"/>
        </w:rPr>
        <w:t xml:space="preserve">dialysis of human CNS revealed the </w:t>
      </w:r>
      <w:r w:rsidR="004A62AA" w:rsidRPr="007251D6">
        <w:rPr>
          <w:rFonts w:ascii="Book Antiqua" w:eastAsia="Times New Roman" w:hAnsi="Book Antiqua" w:cs="Times New Roman"/>
          <w:color w:val="auto"/>
          <w:sz w:val="24"/>
          <w:szCs w:val="24"/>
        </w:rPr>
        <w:t>presence of Aβ in the</w:t>
      </w:r>
      <w:r w:rsidR="00885C46" w:rsidRPr="007251D6">
        <w:rPr>
          <w:rFonts w:ascii="Book Antiqua" w:eastAsia="Times New Roman" w:hAnsi="Book Antiqua" w:cs="Times New Roman"/>
          <w:color w:val="auto"/>
          <w:sz w:val="24"/>
          <w:szCs w:val="24"/>
        </w:rPr>
        <w:t xml:space="preserve"> CSF</w:t>
      </w:r>
      <w:r w:rsidR="00867345" w:rsidRPr="007251D6">
        <w:rPr>
          <w:rFonts w:ascii="Book Antiqua" w:eastAsia="Times New Roman" w:hAnsi="Book Antiqua" w:cs="Times New Roman"/>
          <w:color w:val="auto"/>
          <w:sz w:val="24"/>
          <w:szCs w:val="24"/>
        </w:rPr>
        <w:fldChar w:fldCharType="begin">
          <w:fldData xml:space="preserve">PEVuZE5vdGU+PENpdGU+PEF1dGhvcj5CYXRlbWFuPC9BdXRob3I+PFllYXI+MjAwNjwvWWVhcj48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</w:fldData>
        </w:fldChar>
      </w:r>
      <w:r w:rsidR="003D3EF1" w:rsidRPr="007251D6">
        <w:rPr>
          <w:rFonts w:ascii="Book Antiqua" w:eastAsia="Times New Roman" w:hAnsi="Book Antiqua" w:cs="Times New Roman"/>
          <w:color w:val="auto"/>
          <w:sz w:val="24"/>
          <w:szCs w:val="24"/>
        </w:rPr>
        <w:instrText xml:space="preserve"> ADDIN EN.CITE </w:instrText>
      </w:r>
      <w:r w:rsidR="00867345" w:rsidRPr="007251D6">
        <w:rPr>
          <w:rFonts w:ascii="Book Antiqua" w:eastAsia="Times New Roman" w:hAnsi="Book Antiqua" w:cs="Times New Roman"/>
          <w:color w:val="auto"/>
          <w:sz w:val="24"/>
          <w:szCs w:val="24"/>
        </w:rPr>
        <w:fldChar w:fldCharType="begin">
          <w:fldData xml:space="preserve">PEVuZE5vdGU+PENpdGU+PEF1dGhvcj5CYXRlbWFuPC9BdXRob3I+PFllYXI+MjAwNjwvWWVhcj48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</w:fldData>
        </w:fldChar>
      </w:r>
      <w:r w:rsidR="003D3EF1" w:rsidRPr="007251D6">
        <w:rPr>
          <w:rFonts w:ascii="Book Antiqua" w:eastAsia="Times New Roman" w:hAnsi="Book Antiqua" w:cs="Times New Roman"/>
          <w:color w:val="auto"/>
          <w:sz w:val="24"/>
          <w:szCs w:val="24"/>
        </w:rPr>
        <w:instrText xml:space="preserve"> ADDIN EN.CITE.DATA </w:instrText>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end"/>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separate"/>
      </w:r>
      <w:r w:rsidR="003D3EF1" w:rsidRPr="007251D6">
        <w:rPr>
          <w:rFonts w:ascii="Book Antiqua" w:eastAsia="Times New Roman" w:hAnsi="Book Antiqua" w:cs="Times New Roman"/>
          <w:noProof/>
          <w:color w:val="auto"/>
          <w:sz w:val="24"/>
          <w:szCs w:val="24"/>
          <w:vertAlign w:val="superscript"/>
        </w:rPr>
        <w:t>[</w:t>
      </w:r>
      <w:hyperlink w:anchor="_ENREF_69" w:tooltip="Bateman, 2006 #338" w:history="1">
        <w:r w:rsidR="00A95A00" w:rsidRPr="007251D6">
          <w:rPr>
            <w:rFonts w:ascii="Book Antiqua" w:eastAsia="Times New Roman" w:hAnsi="Book Antiqua" w:cs="Times New Roman"/>
            <w:noProof/>
            <w:color w:val="auto"/>
            <w:sz w:val="24"/>
            <w:szCs w:val="24"/>
            <w:vertAlign w:val="superscript"/>
          </w:rPr>
          <w:t>69</w:t>
        </w:r>
      </w:hyperlink>
      <w:r w:rsidR="003D3EF1" w:rsidRPr="007251D6">
        <w:rPr>
          <w:rFonts w:ascii="Book Antiqua" w:eastAsia="Times New Roman" w:hAnsi="Book Antiqua" w:cs="Times New Roman"/>
          <w:noProof/>
          <w:color w:val="auto"/>
          <w:sz w:val="24"/>
          <w:szCs w:val="24"/>
          <w:vertAlign w:val="superscript"/>
        </w:rPr>
        <w:t>]</w:t>
      </w:r>
      <w:r w:rsidR="00867345" w:rsidRPr="007251D6">
        <w:rPr>
          <w:rFonts w:ascii="Book Antiqua" w:eastAsia="Times New Roman" w:hAnsi="Book Antiqua" w:cs="Times New Roman"/>
          <w:color w:val="auto"/>
          <w:sz w:val="24"/>
          <w:szCs w:val="24"/>
        </w:rPr>
        <w:fldChar w:fldCharType="end"/>
      </w:r>
      <w:r w:rsidR="002A5545" w:rsidRPr="007251D6">
        <w:rPr>
          <w:rFonts w:ascii="Book Antiqua" w:eastAsia="Times New Roman" w:hAnsi="Book Antiqua" w:cs="Times New Roman"/>
          <w:color w:val="auto"/>
          <w:sz w:val="24"/>
          <w:szCs w:val="24"/>
        </w:rPr>
        <w:t>.</w:t>
      </w:r>
      <w:r w:rsidR="00E00A1A" w:rsidRPr="007251D6">
        <w:rPr>
          <w:rFonts w:ascii="Book Antiqua" w:eastAsia="Times New Roman" w:hAnsi="Book Antiqua" w:cs="Times New Roman"/>
          <w:color w:val="auto"/>
          <w:sz w:val="24"/>
          <w:szCs w:val="24"/>
        </w:rPr>
        <w:t xml:space="preserve"> </w:t>
      </w:r>
      <w:r w:rsidR="002A5545" w:rsidRPr="007251D6">
        <w:rPr>
          <w:rFonts w:ascii="Book Antiqua" w:eastAsia="Times New Roman" w:hAnsi="Book Antiqua" w:cs="Times New Roman"/>
          <w:color w:val="auto"/>
          <w:sz w:val="24"/>
          <w:szCs w:val="24"/>
        </w:rPr>
        <w:t xml:space="preserve">Furthermore, </w:t>
      </w:r>
      <w:r w:rsidR="004A62AA" w:rsidRPr="007251D6">
        <w:rPr>
          <w:rFonts w:ascii="Book Antiqua" w:eastAsia="Times New Roman" w:hAnsi="Book Antiqua" w:cs="Times New Roman"/>
          <w:color w:val="auto"/>
          <w:sz w:val="24"/>
          <w:szCs w:val="24"/>
        </w:rPr>
        <w:t>A</w:t>
      </w:r>
      <w:r w:rsidR="003B53B5" w:rsidRPr="007251D6">
        <w:rPr>
          <w:rFonts w:ascii="Book Antiqua" w:hAnsi="Book Antiqua" w:cs="Times New Roman"/>
          <w:color w:val="auto"/>
          <w:sz w:val="24"/>
          <w:szCs w:val="24"/>
        </w:rPr>
        <w:t xml:space="preserve">β </w:t>
      </w:r>
      <w:r w:rsidR="004A62AA" w:rsidRPr="007251D6">
        <w:rPr>
          <w:rFonts w:ascii="Book Antiqua" w:hAnsi="Book Antiqua" w:cs="Times New Roman"/>
          <w:color w:val="auto"/>
          <w:sz w:val="24"/>
          <w:szCs w:val="24"/>
        </w:rPr>
        <w:t xml:space="preserve">is present in </w:t>
      </w:r>
      <w:r w:rsidR="003B53B5" w:rsidRPr="007251D6">
        <w:rPr>
          <w:rFonts w:ascii="Book Antiqua" w:hAnsi="Book Antiqua" w:cs="Times New Roman"/>
          <w:color w:val="auto"/>
          <w:sz w:val="24"/>
          <w:szCs w:val="24"/>
        </w:rPr>
        <w:t>blood plasm</w:t>
      </w:r>
      <w:r w:rsidR="00885C46" w:rsidRPr="007251D6">
        <w:rPr>
          <w:rFonts w:ascii="Book Antiqua" w:hAnsi="Book Antiqua" w:cs="Times New Roman"/>
          <w:color w:val="auto"/>
          <w:sz w:val="24"/>
          <w:szCs w:val="24"/>
        </w:rPr>
        <w:t>a</w:t>
      </w:r>
      <w:r w:rsidR="00867345" w:rsidRPr="007251D6">
        <w:rPr>
          <w:rFonts w:ascii="Book Antiqua" w:hAnsi="Book Antiqua" w:cs="Times New Roman"/>
          <w:color w:val="auto"/>
          <w:sz w:val="24"/>
          <w:szCs w:val="24"/>
        </w:rPr>
        <w:fldChar w:fldCharType="begin">
          <w:fldData xml:space="preserve">PEVuZE5vdGU+PENpdGU+PEF1dGhvcj5Qb2R1c2xvPC9BdXRob3I+PFllYXI+MjAwMTwvWWVhcj48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PEVuZE5vdGU+PENpdGU+PEF1dGhvcj5Qb2R1c2xvPC9BdXRob3I+PFllYXI+MjAwMTwvWWVhcj48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0" w:tooltip="Poduslo, 2001 #344" w:history="1">
        <w:r w:rsidR="00A95A00" w:rsidRPr="007251D6">
          <w:rPr>
            <w:rFonts w:ascii="Book Antiqua" w:hAnsi="Book Antiqua" w:cs="Times New Roman"/>
            <w:noProof/>
            <w:color w:val="auto"/>
            <w:sz w:val="24"/>
            <w:szCs w:val="24"/>
            <w:vertAlign w:val="superscript"/>
          </w:rPr>
          <w:t>70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4A62AA" w:rsidRPr="007251D6">
        <w:rPr>
          <w:rFonts w:ascii="Book Antiqua" w:hAnsi="Book Antiqua" w:cs="Times New Roman"/>
          <w:color w:val="auto"/>
          <w:sz w:val="24"/>
          <w:szCs w:val="24"/>
        </w:rPr>
        <w:t xml:space="preserve"> and recent studies suggest that pathological forms of Aβ (Aβ</w:t>
      </w:r>
      <w:r w:rsidR="004A62AA" w:rsidRPr="007251D6">
        <w:rPr>
          <w:rFonts w:ascii="Book Antiqua" w:hAnsi="Book Antiqua" w:cs="Times New Roman"/>
          <w:color w:val="auto"/>
          <w:sz w:val="24"/>
          <w:szCs w:val="24"/>
          <w:vertAlign w:val="subscript"/>
        </w:rPr>
        <w:t>42</w:t>
      </w:r>
      <w:r w:rsidR="004A62AA" w:rsidRPr="007251D6">
        <w:rPr>
          <w:rFonts w:ascii="Book Antiqua" w:hAnsi="Book Antiqua" w:cs="Times New Roman"/>
          <w:color w:val="auto"/>
          <w:sz w:val="24"/>
          <w:szCs w:val="24"/>
        </w:rPr>
        <w:t>) in the CSF hav</w:t>
      </w:r>
      <w:r w:rsidR="00885C46" w:rsidRPr="007251D6">
        <w:rPr>
          <w:rFonts w:ascii="Book Antiqua" w:hAnsi="Book Antiqua" w:cs="Times New Roman"/>
          <w:color w:val="auto"/>
          <w:sz w:val="24"/>
          <w:szCs w:val="24"/>
        </w:rPr>
        <w:t>e predictive value as biomarkers</w:t>
      </w:r>
      <w:r w:rsidR="00867345" w:rsidRPr="007251D6">
        <w:rPr>
          <w:rFonts w:ascii="Book Antiqua" w:hAnsi="Book Antiqua" w:cs="Times New Roman"/>
          <w:color w:val="auto"/>
          <w:sz w:val="24"/>
          <w:szCs w:val="24"/>
        </w:rPr>
        <w:fldChar w:fldCharType="begin">
          <w:fldData xml:space="preserve">PEVuZE5vdGU+PENpdGU+PEF1dGhvcj5TaGF3PC9BdXRob3I+PFllYXI+MjAwOTwvWWVhcj48UmVj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PEVuZE5vdGU+PENpdGU+PEF1dGhvcj5TaGF3PC9BdXRob3I+PFllYXI+MjAwOTwvWWVhcj48UmVj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1" w:tooltip="Shaw, 2009 #345" w:history="1">
        <w:r w:rsidR="00A95A00" w:rsidRPr="007251D6">
          <w:rPr>
            <w:rFonts w:ascii="Book Antiqua" w:hAnsi="Book Antiqua" w:cs="Times New Roman"/>
            <w:noProof/>
            <w:color w:val="auto"/>
            <w:sz w:val="24"/>
            <w:szCs w:val="24"/>
            <w:vertAlign w:val="superscript"/>
          </w:rPr>
          <w:t>51</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3B53B5" w:rsidRPr="007251D6">
        <w:rPr>
          <w:rFonts w:ascii="Book Antiqua" w:hAnsi="Book Antiqua" w:cs="Times New Roman"/>
          <w:color w:val="auto"/>
          <w:sz w:val="24"/>
          <w:szCs w:val="24"/>
        </w:rPr>
        <w:t>.</w:t>
      </w:r>
      <w:r w:rsidR="002A5545"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α-Syn monomers are</w:t>
      </w:r>
      <w:r w:rsidR="004A62AA" w:rsidRPr="007251D6">
        <w:rPr>
          <w:rFonts w:ascii="Book Antiqua" w:hAnsi="Book Antiqua" w:cs="Times New Roman"/>
          <w:color w:val="auto"/>
          <w:sz w:val="24"/>
          <w:szCs w:val="24"/>
        </w:rPr>
        <w:t xml:space="preserve"> also</w:t>
      </w:r>
      <w:r w:rsidRPr="007251D6">
        <w:rPr>
          <w:rFonts w:ascii="Book Antiqua" w:hAnsi="Book Antiqua" w:cs="Times New Roman"/>
          <w:color w:val="auto"/>
          <w:sz w:val="24"/>
          <w:szCs w:val="24"/>
        </w:rPr>
        <w:t xml:space="preserve"> detected in extracellula</w:t>
      </w:r>
      <w:r w:rsidR="0040745A" w:rsidRPr="007251D6">
        <w:rPr>
          <w:rFonts w:ascii="Book Antiqua" w:hAnsi="Book Antiqua" w:cs="Times New Roman"/>
          <w:color w:val="auto"/>
          <w:sz w:val="24"/>
          <w:szCs w:val="24"/>
        </w:rPr>
        <w:t>r biological fluids like the CSF</w:t>
      </w:r>
      <w:r w:rsidR="00867345" w:rsidRPr="007251D6">
        <w:rPr>
          <w:rFonts w:ascii="Book Antiqua" w:hAnsi="Book Antiqua" w:cs="Times New Roman"/>
          <w:color w:val="auto"/>
          <w:sz w:val="24"/>
          <w:szCs w:val="24"/>
        </w:rPr>
        <w:fldChar w:fldCharType="begin"/>
      </w:r>
      <w:r w:rsidR="003D3EF1" w:rsidRPr="007251D6">
        <w:rPr>
          <w:rFonts w:ascii="Book Antiqua" w:hAnsi="Book Antiqua" w:cs="Times New Roman"/>
          <w:color w:val="auto"/>
          <w:sz w:val="24"/>
          <w:szCs w:val="24"/>
        </w:rPr>
        <w:instrText xml:space="preserve"> ADDIN EN.CITE &lt;EndNote&gt;&lt;Cite&gt;&lt;Author&gt;Borghi&lt;/Author&gt;&lt;Year&gt;2000&lt;/Year&gt;&lt;RecNum&gt;743&lt;/RecNum&gt;&lt;DisplayText&gt;&lt;style face="superscript"&gt;[71]&lt;/style&gt;&lt;/DisplayText&gt;&lt;record&gt;&lt;rec-number&gt;743&lt;/rec-number&gt;&lt;foreign-keys&gt;&lt;key app="EN" db-id="vzx2fv0vw22xfze9xflpwap5frp9a05pd909"&gt;743&lt;/key&gt;&lt;/foreign-keys&gt;&lt;ref-type name="Journal Article"&gt;17&lt;/ref-type&gt;&lt;contributors&gt;&lt;authors&gt;&lt;author&gt;Borghi, R.&lt;/author&gt;&lt;author&gt;Marchese, R.&lt;/author&gt;&lt;author&gt;Negro, A.&lt;/author&gt;&lt;author&gt;Marinelli, L.&lt;/author&gt;&lt;author&gt;Forloni, G.&lt;/author&gt;&lt;author&gt;Zaccheo, D.&lt;/author&gt;&lt;author&gt;Abbruzzese, G.&lt;/author&gt;&lt;author&gt;Tabaton, M.&lt;/author&gt;&lt;/authors&gt;&lt;/contributors&gt;&lt;auth-address&gt;Institute of Human Anatomy, Department of Experimental Medicine, University of Genova, via De Toni 14, 16132, Genova, Italy.&lt;/auth-address&gt;&lt;titles&gt;&lt;title&gt;Full length alpha-synuclein is present in cerebrospinal fluid from Parkinson&amp;apos;s disease and normal subjects&lt;/title&gt;&lt;secondary-title&gt;Neuroscience letters&lt;/secondary-title&gt;&lt;alt-title&gt;Neurosci Lett&lt;/alt-title&gt;&lt;/titles&gt;&lt;periodical&gt;&lt;full-title&gt;Neuroscience letters&lt;/full-title&gt;&lt;abbr-1&gt;Neurosci Lett&lt;/abbr-1&gt;&lt;/periodical&gt;&lt;alt-periodical&gt;&lt;full-title&gt;Neuroscience letters&lt;/full-title&gt;&lt;abbr-1&gt;Neurosci Lett&lt;/abbr-1&gt;&lt;/alt-periodical&gt;&lt;pages&gt;65-7&lt;/pages&gt;&lt;volume&gt;287&lt;/volume&gt;&lt;number&gt;1&lt;/number&gt;&lt;edition&gt;2000/06/08&lt;/edition&gt;&lt;keywords&gt;&lt;keyword&gt;Biological Markers/cerebrospinal fluid&lt;/keyword&gt;&lt;keyword&gt;Humans&lt;/keyword&gt;&lt;keyword&gt;Immunoblotting&lt;/keyword&gt;&lt;keyword&gt;Nerve Tissue Proteins/*cerebrospinal fluid&lt;/keyword&gt;&lt;keyword&gt;Parkinson Disease/*cerebrospinal fluid&lt;/keyword&gt;&lt;keyword&gt;Synucleins&lt;/keyword&gt;&lt;keyword&gt;alpha-Synuclein&lt;/keyword&gt;&lt;/keywords&gt;&lt;dates&gt;&lt;year&gt;2000&lt;/year&gt;&lt;pub-dates&gt;&lt;date&gt;Jun 16&lt;/date&gt;&lt;/pub-dates&gt;&lt;/dates&gt;&lt;isbn&gt;0304-3940 (Print)&amp;#xD;0304-3940 (Linking)&lt;/isbn&gt;&lt;accession-num&gt;10841992&lt;/accession-num&gt;&lt;work-type&gt;Research Support, Non-U.S. Gov&amp;apos;t&lt;/work-type&gt;&lt;urls&gt;&lt;related-urls&gt;&lt;url&gt;http://www.ncbi.nlm.nih.gov/pubmed/10841992&lt;/url&gt;&lt;/related-urls&gt;&lt;/urls&gt;&lt;language&gt;eng&lt;/language&gt;&lt;/record&gt;&lt;/Cite&gt;&lt;/EndNote&gt;</w:instrText>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1" w:tooltip="Borghi, 2000 #743" w:history="1">
        <w:r w:rsidR="00A95A00" w:rsidRPr="007251D6">
          <w:rPr>
            <w:rFonts w:ascii="Book Antiqua" w:hAnsi="Book Antiqua" w:cs="Times New Roman"/>
            <w:noProof/>
            <w:color w:val="auto"/>
            <w:sz w:val="24"/>
            <w:szCs w:val="24"/>
            <w:vertAlign w:val="superscript"/>
          </w:rPr>
          <w:t>71</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40745A" w:rsidRPr="007251D6">
        <w:rPr>
          <w:rFonts w:ascii="Book Antiqua" w:hAnsi="Book Antiqua" w:cs="Times New Roman"/>
          <w:color w:val="auto"/>
          <w:sz w:val="24"/>
          <w:szCs w:val="24"/>
        </w:rPr>
        <w:t xml:space="preserve"> and blood plasma</w:t>
      </w:r>
      <w:r w:rsidRPr="007251D6">
        <w:rPr>
          <w:rFonts w:ascii="Book Antiqua" w:hAnsi="Book Antiqua" w:cs="Times New Roman"/>
          <w:color w:val="auto"/>
          <w:sz w:val="24"/>
          <w:szCs w:val="24"/>
        </w:rPr>
        <w:t xml:space="preserve"> and oligomeric forms show elevated lev</w:t>
      </w:r>
      <w:r w:rsidR="0040745A" w:rsidRPr="007251D6">
        <w:rPr>
          <w:rFonts w:ascii="Book Antiqua" w:hAnsi="Book Antiqua" w:cs="Times New Roman"/>
          <w:color w:val="auto"/>
          <w:sz w:val="24"/>
          <w:szCs w:val="24"/>
        </w:rPr>
        <w:t>els in the fluids of PD patients</w:t>
      </w:r>
      <w:r w:rsidR="00867345" w:rsidRPr="007251D6">
        <w:rPr>
          <w:rFonts w:ascii="Book Antiqua" w:hAnsi="Book Antiqua" w:cs="Times New Roman"/>
          <w:color w:val="auto"/>
          <w:sz w:val="24"/>
          <w:szCs w:val="24"/>
        </w:rPr>
        <w:fldChar w:fldCharType="begin">
          <w:fldData xml:space="preserve">PEVuZE5vdGU+PENpdGU+PEF1dGhvcj5FbC1BZ25hZjwvQXV0aG9yPjxZZWFyPjIwMDY8L1llYXI+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PEVuZE5vdGU+PENpdGU+PEF1dGhvcj5FbC1BZ25hZjwvQXV0aG9yPjxZZWFyPjIwMDY8L1llYXI+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50" w:tooltip="El-Agnaf, 2006 #98" w:history="1">
        <w:r w:rsidR="00A95A00" w:rsidRPr="007251D6">
          <w:rPr>
            <w:rFonts w:ascii="Book Antiqua" w:hAnsi="Book Antiqua" w:cs="Times New Roman"/>
            <w:noProof/>
            <w:color w:val="auto"/>
            <w:sz w:val="24"/>
            <w:szCs w:val="24"/>
            <w:vertAlign w:val="superscript"/>
          </w:rPr>
          <w:t>50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Careful understanding of the mechanisms that underlie how or why cells react to pathological forms of Aβ and α-syn may explain this spread and </w:t>
      </w:r>
      <w:r w:rsidR="004F63C7" w:rsidRPr="007251D6">
        <w:rPr>
          <w:rFonts w:ascii="Book Antiqua" w:hAnsi="Book Antiqua" w:cs="Times New Roman"/>
          <w:color w:val="auto"/>
          <w:sz w:val="24"/>
          <w:szCs w:val="24"/>
        </w:rPr>
        <w:t xml:space="preserve">identify </w:t>
      </w:r>
      <w:r w:rsidRPr="007251D6">
        <w:rPr>
          <w:rFonts w:ascii="Book Antiqua" w:hAnsi="Book Antiqua" w:cs="Times New Roman"/>
          <w:color w:val="auto"/>
          <w:sz w:val="24"/>
          <w:szCs w:val="24"/>
        </w:rPr>
        <w:t xml:space="preserve">methods </w:t>
      </w:r>
      <w:r w:rsidR="006550FD" w:rsidRPr="007251D6">
        <w:rPr>
          <w:rFonts w:ascii="Book Antiqua" w:hAnsi="Book Antiqua" w:cs="Times New Roman"/>
          <w:color w:val="auto"/>
          <w:sz w:val="24"/>
          <w:szCs w:val="24"/>
        </w:rPr>
        <w:t>to</w:t>
      </w:r>
      <w:r w:rsidRPr="007251D6">
        <w:rPr>
          <w:rFonts w:ascii="Book Antiqua" w:hAnsi="Book Antiqua" w:cs="Times New Roman"/>
          <w:color w:val="auto"/>
          <w:sz w:val="24"/>
          <w:szCs w:val="24"/>
        </w:rPr>
        <w:t xml:space="preserve"> limit it.</w:t>
      </w:r>
    </w:p>
    <w:p w:rsidR="00645168" w:rsidRPr="007251D6" w:rsidRDefault="00F63DBA" w:rsidP="00391FC0">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eastAsia="Times New Roman" w:hAnsi="Book Antiqua" w:cs="Times New Roman"/>
          <w:i/>
          <w:iCs/>
          <w:color w:val="auto"/>
          <w:sz w:val="24"/>
          <w:szCs w:val="24"/>
        </w:rPr>
        <w:t>In vitro</w:t>
      </w:r>
      <w:r w:rsidRPr="007251D6">
        <w:rPr>
          <w:rFonts w:ascii="Book Antiqua" w:hAnsi="Book Antiqua" w:cs="Times New Roman"/>
          <w:color w:val="auto"/>
          <w:sz w:val="24"/>
          <w:szCs w:val="24"/>
        </w:rPr>
        <w:t xml:space="preserve"> </w:t>
      </w:r>
      <w:r w:rsidR="006550FD" w:rsidRPr="007251D6">
        <w:rPr>
          <w:rFonts w:ascii="Book Antiqua" w:hAnsi="Book Antiqua" w:cs="Times New Roman"/>
          <w:color w:val="auto"/>
          <w:sz w:val="24"/>
          <w:szCs w:val="24"/>
        </w:rPr>
        <w:t xml:space="preserve">studies </w:t>
      </w:r>
      <w:r w:rsidRPr="007251D6">
        <w:rPr>
          <w:rFonts w:ascii="Book Antiqua" w:hAnsi="Book Antiqua" w:cs="Times New Roman"/>
          <w:color w:val="auto"/>
          <w:sz w:val="24"/>
          <w:szCs w:val="24"/>
        </w:rPr>
        <w:t>ha</w:t>
      </w:r>
      <w:r w:rsidR="006550FD" w:rsidRPr="007251D6">
        <w:rPr>
          <w:rFonts w:ascii="Book Antiqua" w:hAnsi="Book Antiqua" w:cs="Times New Roman"/>
          <w:color w:val="auto"/>
          <w:sz w:val="24"/>
          <w:szCs w:val="24"/>
        </w:rPr>
        <w:t>ve</w:t>
      </w:r>
      <w:r w:rsidRPr="007251D6">
        <w:rPr>
          <w:rFonts w:ascii="Book Antiqua" w:hAnsi="Book Antiqua" w:cs="Times New Roman"/>
          <w:color w:val="auto"/>
          <w:sz w:val="24"/>
          <w:szCs w:val="24"/>
        </w:rPr>
        <w:t xml:space="preserve"> shown that small amounts of </w:t>
      </w:r>
      <w:r w:rsidR="004D6EA1"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 xml:space="preserve"> can be transported outside cells </w:t>
      </w:r>
      <w:r w:rsidR="004F63C7" w:rsidRPr="00391FC0">
        <w:rPr>
          <w:rFonts w:ascii="Book Antiqua" w:hAnsi="Book Antiqua" w:cs="Times New Roman"/>
          <w:i/>
          <w:color w:val="auto"/>
          <w:sz w:val="24"/>
          <w:szCs w:val="24"/>
        </w:rPr>
        <w:t xml:space="preserve">via </w:t>
      </w:r>
      <w:r w:rsidR="004F63C7" w:rsidRPr="007251D6">
        <w:rPr>
          <w:rFonts w:ascii="Book Antiqua" w:hAnsi="Book Antiqua" w:cs="Times New Roman"/>
          <w:color w:val="auto"/>
          <w:sz w:val="24"/>
          <w:szCs w:val="24"/>
        </w:rPr>
        <w:t xml:space="preserve">fusion of peptide containing </w:t>
      </w:r>
      <w:r w:rsidRPr="007251D6">
        <w:rPr>
          <w:rFonts w:ascii="Book Antiqua" w:hAnsi="Book Antiqua" w:cs="Times New Roman"/>
          <w:color w:val="auto"/>
          <w:sz w:val="24"/>
          <w:szCs w:val="24"/>
        </w:rPr>
        <w:t>multivesicular bodies (MVBs</w:t>
      </w:r>
      <w:r w:rsidR="0003297C" w:rsidRPr="007251D6">
        <w:rPr>
          <w:rFonts w:ascii="Book Antiqua" w:hAnsi="Book Antiqua" w:cs="Times New Roman"/>
          <w:color w:val="auto"/>
          <w:sz w:val="24"/>
          <w:szCs w:val="24"/>
        </w:rPr>
        <w:t>) with</w:t>
      </w:r>
      <w:r w:rsidRPr="007251D6">
        <w:rPr>
          <w:rFonts w:ascii="Book Antiqua" w:hAnsi="Book Antiqua" w:cs="Times New Roman"/>
          <w:color w:val="auto"/>
          <w:sz w:val="24"/>
          <w:szCs w:val="24"/>
        </w:rPr>
        <w:t xml:space="preserve"> the </w:t>
      </w:r>
      <w:r w:rsidR="004F63C7" w:rsidRPr="007251D6">
        <w:rPr>
          <w:rFonts w:ascii="Book Antiqua" w:hAnsi="Book Antiqua" w:cs="Times New Roman"/>
          <w:color w:val="auto"/>
          <w:sz w:val="24"/>
          <w:szCs w:val="24"/>
        </w:rPr>
        <w:t xml:space="preserve">plasma </w:t>
      </w:r>
      <w:r w:rsidRPr="007251D6">
        <w:rPr>
          <w:rFonts w:ascii="Book Antiqua" w:hAnsi="Book Antiqua" w:cs="Times New Roman"/>
          <w:color w:val="auto"/>
          <w:sz w:val="24"/>
          <w:szCs w:val="24"/>
        </w:rPr>
        <w:t xml:space="preserve">membrane </w:t>
      </w:r>
      <w:r w:rsidR="004F63C7" w:rsidRPr="007251D6">
        <w:rPr>
          <w:rFonts w:ascii="Book Antiqua" w:hAnsi="Book Antiqua" w:cs="Times New Roman"/>
          <w:color w:val="auto"/>
          <w:sz w:val="24"/>
          <w:szCs w:val="24"/>
        </w:rPr>
        <w:t xml:space="preserve">followed by the </w:t>
      </w:r>
      <w:r w:rsidRPr="007251D6">
        <w:rPr>
          <w:rFonts w:ascii="Book Antiqua" w:hAnsi="Book Antiqua" w:cs="Times New Roman"/>
          <w:color w:val="auto"/>
          <w:sz w:val="24"/>
          <w:szCs w:val="24"/>
        </w:rPr>
        <w:t>release</w:t>
      </w:r>
      <w:r w:rsidR="00017368" w:rsidRPr="007251D6">
        <w:rPr>
          <w:rFonts w:ascii="Book Antiqua" w:hAnsi="Book Antiqua" w:cs="Times New Roman"/>
          <w:color w:val="auto"/>
          <w:sz w:val="24"/>
          <w:szCs w:val="24"/>
        </w:rPr>
        <w:t xml:space="preserve"> of</w:t>
      </w:r>
      <w:r w:rsidR="0040745A" w:rsidRPr="007251D6">
        <w:rPr>
          <w:rFonts w:ascii="Book Antiqua" w:hAnsi="Book Antiqua" w:cs="Times New Roman"/>
          <w:color w:val="auto"/>
          <w:sz w:val="24"/>
          <w:szCs w:val="24"/>
        </w:rPr>
        <w:t xml:space="preserve"> Aβ-carrying exosomes</w:t>
      </w:r>
      <w:r w:rsidR="00867345" w:rsidRPr="007251D6">
        <w:rPr>
          <w:rFonts w:ascii="Book Antiqua" w:hAnsi="Book Antiqua" w:cs="Times New Roman"/>
          <w:color w:val="auto"/>
          <w:sz w:val="24"/>
          <w:szCs w:val="24"/>
        </w:rPr>
        <w:fldChar w:fldCharType="begin">
          <w:fldData xml:space="preserve">PEVuZE5vdGU+PENpdGU+PEF1dGhvcj5SYWplbmRyYW48L0F1dGhvcj48WWVhcj4yMDA2PC9ZZWFy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PEVuZE5vdGU+PENpdGU+PEF1dGhvcj5SYWplbmRyYW48L0F1dGhvcj48WWVhcj4yMDA2PC9ZZWFy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2" w:tooltip="Rajendran, 2006 #185" w:history="1">
        <w:r w:rsidR="00A95A00" w:rsidRPr="007251D6">
          <w:rPr>
            <w:rFonts w:ascii="Book Antiqua" w:hAnsi="Book Antiqua" w:cs="Times New Roman"/>
            <w:noProof/>
            <w:color w:val="auto"/>
            <w:sz w:val="24"/>
            <w:szCs w:val="24"/>
            <w:vertAlign w:val="superscript"/>
          </w:rPr>
          <w:t>72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Pr="007251D6">
        <w:rPr>
          <w:rFonts w:ascii="Book Antiqua" w:hAnsi="Book Antiqua" w:cs="Times New Roman"/>
          <w:color w:val="auto"/>
          <w:sz w:val="24"/>
          <w:szCs w:val="24"/>
          <w:vertAlign w:val="superscript"/>
        </w:rPr>
        <w:t xml:space="preserve"> </w:t>
      </w:r>
      <w:r w:rsidRPr="007251D6">
        <w:rPr>
          <w:rFonts w:ascii="Book Antiqua" w:hAnsi="Book Antiqua" w:cs="Times New Roman"/>
          <w:color w:val="auto"/>
          <w:sz w:val="24"/>
          <w:szCs w:val="24"/>
        </w:rPr>
        <w:t>More recent evidence show</w:t>
      </w:r>
      <w:r w:rsidR="004F63C7" w:rsidRPr="007251D6">
        <w:rPr>
          <w:rFonts w:ascii="Book Antiqua" w:hAnsi="Book Antiqua" w:cs="Times New Roman"/>
          <w:color w:val="auto"/>
          <w:sz w:val="24"/>
          <w:szCs w:val="24"/>
        </w:rPr>
        <w:t>ed</w:t>
      </w:r>
      <w:r w:rsidRPr="007251D6">
        <w:rPr>
          <w:rFonts w:ascii="Book Antiqua" w:hAnsi="Book Antiqua" w:cs="Times New Roman"/>
          <w:color w:val="auto"/>
          <w:sz w:val="24"/>
          <w:szCs w:val="24"/>
        </w:rPr>
        <w:t xml:space="preserve"> that soluble oligomeric forms of Aβ undergo cell-to-cell transfer between directly connected </w:t>
      </w:r>
      <w:r w:rsidR="00696879" w:rsidRPr="007251D6">
        <w:rPr>
          <w:rFonts w:ascii="Book Antiqua" w:hAnsi="Book Antiqua" w:cs="Times New Roman"/>
          <w:color w:val="auto"/>
          <w:sz w:val="24"/>
          <w:szCs w:val="24"/>
        </w:rPr>
        <w:t xml:space="preserve">rat </w:t>
      </w:r>
      <w:r w:rsidRPr="007251D6">
        <w:rPr>
          <w:rFonts w:ascii="Book Antiqua" w:hAnsi="Book Antiqua" w:cs="Times New Roman"/>
          <w:color w:val="auto"/>
          <w:sz w:val="24"/>
          <w:szCs w:val="24"/>
        </w:rPr>
        <w:t>primary neurons</w:t>
      </w:r>
      <w:r w:rsidR="004E4E90" w:rsidRPr="007251D6">
        <w:rPr>
          <w:rFonts w:ascii="Book Antiqua" w:hAnsi="Book Antiqua" w:cs="Times New Roman"/>
          <w:color w:val="auto"/>
          <w:sz w:val="24"/>
          <w:szCs w:val="24"/>
        </w:rPr>
        <w:t xml:space="preserve"> </w:t>
      </w:r>
      <w:r w:rsidR="00696879" w:rsidRPr="007251D6">
        <w:rPr>
          <w:rFonts w:ascii="Book Antiqua" w:hAnsi="Book Antiqua" w:cs="Times New Roman"/>
          <w:color w:val="auto"/>
          <w:sz w:val="24"/>
          <w:szCs w:val="24"/>
        </w:rPr>
        <w:t>and</w:t>
      </w:r>
      <w:r w:rsidR="004E4E90" w:rsidRPr="007251D6">
        <w:rPr>
          <w:rFonts w:ascii="Book Antiqua" w:hAnsi="Book Antiqua" w:cs="Times New Roman"/>
          <w:color w:val="auto"/>
          <w:sz w:val="24"/>
          <w:szCs w:val="24"/>
        </w:rPr>
        <w:t xml:space="preserve"> human</w:t>
      </w:r>
      <w:r w:rsidR="00696879" w:rsidRPr="007251D6">
        <w:rPr>
          <w:rFonts w:ascii="Book Antiqua" w:hAnsi="Book Antiqua" w:cs="Times New Roman"/>
          <w:color w:val="auto"/>
          <w:sz w:val="24"/>
          <w:szCs w:val="24"/>
        </w:rPr>
        <w:t xml:space="preserve"> SHSY-5</w:t>
      </w:r>
      <w:r w:rsidR="00651880" w:rsidRPr="007251D6">
        <w:rPr>
          <w:rFonts w:ascii="Book Antiqua" w:hAnsi="Book Antiqua" w:cs="Times New Roman"/>
          <w:color w:val="auto"/>
          <w:sz w:val="24"/>
          <w:szCs w:val="24"/>
        </w:rPr>
        <w:t>Y</w:t>
      </w:r>
      <w:r w:rsidR="00696879" w:rsidRPr="007251D6">
        <w:rPr>
          <w:rFonts w:ascii="Book Antiqua" w:hAnsi="Book Antiqua" w:cs="Times New Roman"/>
          <w:color w:val="auto"/>
          <w:sz w:val="24"/>
          <w:szCs w:val="24"/>
        </w:rPr>
        <w:t xml:space="preserve"> cells in donor-</w:t>
      </w:r>
      <w:r w:rsidR="004E4E90" w:rsidRPr="007251D6">
        <w:rPr>
          <w:rFonts w:ascii="Book Antiqua" w:hAnsi="Book Antiqua" w:cs="Times New Roman"/>
          <w:color w:val="auto"/>
          <w:sz w:val="24"/>
          <w:szCs w:val="24"/>
        </w:rPr>
        <w:t>acceptor co</w:t>
      </w:r>
      <w:r w:rsidR="00696879" w:rsidRPr="007251D6">
        <w:rPr>
          <w:rFonts w:ascii="Book Antiqua" w:hAnsi="Book Antiqua" w:cs="Times New Roman"/>
          <w:color w:val="auto"/>
          <w:sz w:val="24"/>
          <w:szCs w:val="24"/>
        </w:rPr>
        <w:t>-</w:t>
      </w:r>
      <w:r w:rsidR="0040745A" w:rsidRPr="007251D6">
        <w:rPr>
          <w:rFonts w:ascii="Book Antiqua" w:hAnsi="Book Antiqua" w:cs="Times New Roman"/>
          <w:color w:val="auto"/>
          <w:sz w:val="24"/>
          <w:szCs w:val="24"/>
        </w:rPr>
        <w:t>culture models</w:t>
      </w:r>
      <w:r w:rsidR="00867345" w:rsidRPr="007251D6">
        <w:rPr>
          <w:rFonts w:ascii="Book Antiqua" w:hAnsi="Book Antiqua" w:cs="Times New Roman"/>
          <w:color w:val="auto"/>
          <w:sz w:val="24"/>
          <w:szCs w:val="24"/>
        </w:rPr>
        <w:fldChar w:fldCharType="begin">
          <w:fldData xml:space="preserve">PEVuZE5vdGU+PENpdGU+PEF1dGhvcj5OYXRoPC9BdXRob3I+PFllYXI+MjAxMjwvWWVhcj48UmVj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PEVuZE5vdGU+PENpdGU+PEF1dGhvcj5OYXRoPC9BdXRob3I+PFllYXI+MjAxMjwvWWVhcj48UmVj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3" w:tooltip="Nath, 2012 #78" w:history="1">
        <w:r w:rsidR="00A95A00" w:rsidRPr="007251D6">
          <w:rPr>
            <w:rFonts w:ascii="Book Antiqua" w:hAnsi="Book Antiqua" w:cs="Times New Roman"/>
            <w:noProof/>
            <w:color w:val="auto"/>
            <w:sz w:val="24"/>
            <w:szCs w:val="24"/>
            <w:vertAlign w:val="superscript"/>
          </w:rPr>
          <w:t>73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4E4E90" w:rsidRPr="007251D6">
        <w:rPr>
          <w:rFonts w:ascii="Book Antiqua" w:hAnsi="Book Antiqua" w:cs="Times New Roman"/>
          <w:color w:val="auto"/>
          <w:sz w:val="24"/>
          <w:szCs w:val="24"/>
        </w:rPr>
        <w:t xml:space="preserve">. </w:t>
      </w:r>
      <w:r w:rsidR="00696879" w:rsidRPr="007251D6">
        <w:rPr>
          <w:rFonts w:ascii="Book Antiqua" w:hAnsi="Book Antiqua" w:cs="Times New Roman"/>
          <w:color w:val="auto"/>
          <w:sz w:val="24"/>
          <w:szCs w:val="24"/>
        </w:rPr>
        <w:t xml:space="preserve">Transfer failed when cells didn’t form direct connections, </w:t>
      </w:r>
      <w:r w:rsidR="006550FD" w:rsidRPr="007251D6">
        <w:rPr>
          <w:rFonts w:ascii="Book Antiqua" w:hAnsi="Book Antiqua" w:cs="Times New Roman"/>
          <w:color w:val="auto"/>
          <w:sz w:val="24"/>
          <w:szCs w:val="24"/>
        </w:rPr>
        <w:t>identifying the importance</w:t>
      </w:r>
      <w:r w:rsidR="00696879" w:rsidRPr="007251D6">
        <w:rPr>
          <w:rFonts w:ascii="Book Antiqua" w:hAnsi="Book Antiqua" w:cs="Times New Roman"/>
          <w:color w:val="auto"/>
          <w:sz w:val="24"/>
          <w:szCs w:val="24"/>
        </w:rPr>
        <w:t xml:space="preserve"> </w:t>
      </w:r>
      <w:r w:rsidR="006550FD" w:rsidRPr="007251D6">
        <w:rPr>
          <w:rFonts w:ascii="Book Antiqua" w:hAnsi="Book Antiqua" w:cs="Times New Roman"/>
          <w:color w:val="auto"/>
          <w:sz w:val="24"/>
          <w:szCs w:val="24"/>
        </w:rPr>
        <w:t xml:space="preserve">of </w:t>
      </w:r>
      <w:r w:rsidR="00696879" w:rsidRPr="007251D6">
        <w:rPr>
          <w:rFonts w:ascii="Book Antiqua" w:hAnsi="Book Antiqua" w:cs="Times New Roman"/>
          <w:color w:val="auto"/>
          <w:sz w:val="24"/>
          <w:szCs w:val="24"/>
        </w:rPr>
        <w:t xml:space="preserve">connectivity and supporting observations that prion-like transfer </w:t>
      </w:r>
      <w:r w:rsidR="00696879" w:rsidRPr="007251D6">
        <w:rPr>
          <w:rFonts w:ascii="Book Antiqua" w:hAnsi="Book Antiqua" w:cs="Times New Roman"/>
          <w:i/>
          <w:color w:val="auto"/>
          <w:sz w:val="24"/>
          <w:szCs w:val="24"/>
        </w:rPr>
        <w:t>in vivo</w:t>
      </w:r>
      <w:r w:rsidR="00696879" w:rsidRPr="007251D6">
        <w:rPr>
          <w:rFonts w:ascii="Book Antiqua" w:hAnsi="Book Antiqua" w:cs="Times New Roman"/>
          <w:color w:val="auto"/>
          <w:sz w:val="24"/>
          <w:szCs w:val="24"/>
        </w:rPr>
        <w:t xml:space="preserve"> occur</w:t>
      </w:r>
      <w:r w:rsidR="004F63C7" w:rsidRPr="007251D6">
        <w:rPr>
          <w:rFonts w:ascii="Book Antiqua" w:hAnsi="Book Antiqua" w:cs="Times New Roman"/>
          <w:color w:val="auto"/>
          <w:sz w:val="24"/>
          <w:szCs w:val="24"/>
        </w:rPr>
        <w:t>s</w:t>
      </w:r>
      <w:r w:rsidR="00696879" w:rsidRPr="007251D6">
        <w:rPr>
          <w:rFonts w:ascii="Book Antiqua" w:hAnsi="Book Antiqua" w:cs="Times New Roman"/>
          <w:color w:val="auto"/>
          <w:sz w:val="24"/>
          <w:szCs w:val="24"/>
        </w:rPr>
        <w:t xml:space="preserve"> between </w:t>
      </w:r>
      <w:r w:rsidR="0040745A" w:rsidRPr="007251D6">
        <w:rPr>
          <w:rFonts w:ascii="Book Antiqua" w:hAnsi="Book Antiqua" w:cs="Times New Roman"/>
          <w:color w:val="auto"/>
          <w:sz w:val="24"/>
          <w:szCs w:val="24"/>
        </w:rPr>
        <w:t>interconnected neuronal networks</w: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LTc2XTwvc3R5bGU+PC9EaXNwbGF5VGV4dD48cmVjb3JkPjxyZWMtbnVtYmVyPjIyOTwvcmVjLW51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dGxlPjxhYmJyLTE+U2NpZW5jZTwvYWJici0xPjwvYWx0LXBlcmlvZGljYWw+PHBhZ2VzPjk0OS01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LTc2XTwvc3R5bGU+PC9EaXNwbGF5VGV4dD48cmVjb3JkPjxyZWMtbnVtYmVyPjIyOTwvcmVjLW51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dGxlPjxhYmJyLTE+U2NpZW5jZTwvYWJici0xPjwvYWx0LXBlcmlvZGljYWw+PHBhZ2VzPjk0OS01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4" w:tooltip="Luk, 2012 #229" w:history="1">
        <w:r w:rsidR="00A95A00" w:rsidRPr="007251D6">
          <w:rPr>
            <w:rFonts w:ascii="Book Antiqua" w:hAnsi="Book Antiqua" w:cs="Times New Roman"/>
            <w:noProof/>
            <w:color w:val="auto"/>
            <w:sz w:val="24"/>
            <w:szCs w:val="24"/>
            <w:vertAlign w:val="superscript"/>
          </w:rPr>
          <w:t>74-76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Although differing oligomeric Aβ isoforms (Aβ</w:t>
      </w:r>
      <w:r w:rsidRPr="007251D6">
        <w:rPr>
          <w:rFonts w:ascii="Book Antiqua" w:hAnsi="Book Antiqua" w:cs="Times New Roman"/>
          <w:color w:val="auto"/>
          <w:sz w:val="24"/>
          <w:szCs w:val="24"/>
          <w:vertAlign w:val="subscript"/>
        </w:rPr>
        <w:t>40</w:t>
      </w:r>
      <w:r w:rsidRPr="007251D6">
        <w:rPr>
          <w:rFonts w:ascii="Book Antiqua" w:hAnsi="Book Antiqua" w:cs="Times New Roman"/>
          <w:color w:val="auto"/>
          <w:sz w:val="24"/>
          <w:szCs w:val="24"/>
        </w:rPr>
        <w:t>/Aβ</w:t>
      </w:r>
      <w:r w:rsidRPr="007251D6">
        <w:rPr>
          <w:rFonts w:ascii="Book Antiqua" w:hAnsi="Book Antiqua" w:cs="Times New Roman"/>
          <w:color w:val="auto"/>
          <w:sz w:val="24"/>
          <w:szCs w:val="24"/>
          <w:vertAlign w:val="subscript"/>
        </w:rPr>
        <w:t>11-42</w:t>
      </w:r>
      <w:r w:rsidRPr="007251D6">
        <w:rPr>
          <w:rFonts w:ascii="Book Antiqua" w:hAnsi="Book Antiqua" w:cs="Times New Roman"/>
          <w:color w:val="auto"/>
          <w:sz w:val="24"/>
          <w:szCs w:val="24"/>
        </w:rPr>
        <w:t>/Aβ</w:t>
      </w:r>
      <w:r w:rsidRPr="007251D6">
        <w:rPr>
          <w:rFonts w:ascii="Book Antiqua" w:hAnsi="Book Antiqua" w:cs="Times New Roman"/>
          <w:color w:val="auto"/>
          <w:sz w:val="24"/>
          <w:szCs w:val="24"/>
          <w:vertAlign w:val="subscript"/>
        </w:rPr>
        <w:t>42</w:t>
      </w:r>
      <w:r w:rsidRPr="007251D6">
        <w:rPr>
          <w:rFonts w:ascii="Book Antiqua" w:hAnsi="Book Antiqua" w:cs="Times New Roman"/>
          <w:color w:val="auto"/>
          <w:sz w:val="24"/>
          <w:szCs w:val="24"/>
        </w:rPr>
        <w:t>/Aβ</w:t>
      </w:r>
      <w:r w:rsidRPr="007251D6">
        <w:rPr>
          <w:rFonts w:ascii="Book Antiqua" w:hAnsi="Book Antiqua" w:cs="Times New Roman"/>
          <w:color w:val="auto"/>
          <w:sz w:val="24"/>
          <w:szCs w:val="24"/>
          <w:vertAlign w:val="subscript"/>
        </w:rPr>
        <w:t>3(pE)-40</w:t>
      </w:r>
      <w:r w:rsidRPr="007251D6">
        <w:rPr>
          <w:rFonts w:ascii="Book Antiqua" w:hAnsi="Book Antiqua" w:cs="Times New Roman"/>
          <w:color w:val="auto"/>
          <w:sz w:val="24"/>
          <w:szCs w:val="24"/>
        </w:rPr>
        <w:t>), including</w:t>
      </w:r>
      <w:r w:rsidR="00235D01" w:rsidRPr="007251D6">
        <w:rPr>
          <w:rFonts w:ascii="Book Antiqua" w:hAnsi="Book Antiqua" w:cs="Times New Roman"/>
          <w:color w:val="auto"/>
          <w:sz w:val="24"/>
          <w:szCs w:val="24"/>
        </w:rPr>
        <w:t xml:space="preserve"> amino-terminally truncated p</w:t>
      </w:r>
      <w:r w:rsidRPr="007251D6">
        <w:rPr>
          <w:rFonts w:ascii="Book Antiqua" w:hAnsi="Book Antiqua" w:cs="Times New Roman"/>
          <w:color w:val="auto"/>
          <w:sz w:val="24"/>
          <w:szCs w:val="24"/>
        </w:rPr>
        <w:t>yroglutamylated Aβ (</w:t>
      </w:r>
      <w:r w:rsidR="00235D01" w:rsidRPr="007251D6">
        <w:rPr>
          <w:rFonts w:ascii="Book Antiqua" w:hAnsi="Book Antiqua" w:cs="Times New Roman"/>
          <w:color w:val="auto"/>
          <w:sz w:val="24"/>
          <w:szCs w:val="24"/>
        </w:rPr>
        <w:t>pE-</w:t>
      </w:r>
      <w:r w:rsidRPr="007251D6">
        <w:rPr>
          <w:rFonts w:ascii="Book Antiqua" w:hAnsi="Book Antiqua" w:cs="Times New Roman"/>
          <w:color w:val="auto"/>
          <w:sz w:val="24"/>
          <w:szCs w:val="24"/>
        </w:rPr>
        <w:t xml:space="preserve">Aβ) </w:t>
      </w:r>
      <w:r w:rsidR="004F63C7" w:rsidRPr="007251D6">
        <w:rPr>
          <w:rFonts w:ascii="Book Antiqua" w:hAnsi="Book Antiqua" w:cs="Times New Roman"/>
          <w:color w:val="auto"/>
          <w:sz w:val="24"/>
          <w:szCs w:val="24"/>
        </w:rPr>
        <w:t>were</w:t>
      </w:r>
      <w:r w:rsidRPr="007251D6">
        <w:rPr>
          <w:rFonts w:ascii="Book Antiqua" w:hAnsi="Book Antiqua" w:cs="Times New Roman"/>
          <w:color w:val="auto"/>
          <w:sz w:val="24"/>
          <w:szCs w:val="24"/>
        </w:rPr>
        <w:t xml:space="preserve"> </w:t>
      </w:r>
      <w:r w:rsidR="004F63C7" w:rsidRPr="007251D6">
        <w:rPr>
          <w:rFonts w:ascii="Book Antiqua" w:hAnsi="Book Antiqua" w:cs="Times New Roman"/>
          <w:color w:val="auto"/>
          <w:sz w:val="24"/>
          <w:szCs w:val="24"/>
        </w:rPr>
        <w:t>transferred between cells</w:t>
      </w:r>
      <w:r w:rsidRPr="007251D6">
        <w:rPr>
          <w:rFonts w:ascii="Book Antiqua" w:hAnsi="Book Antiqua" w:cs="Times New Roman"/>
          <w:color w:val="auto"/>
          <w:sz w:val="24"/>
          <w:szCs w:val="24"/>
        </w:rPr>
        <w:t>, the more cytotoxic Aβ</w:t>
      </w:r>
      <w:r w:rsidRPr="007251D6">
        <w:rPr>
          <w:rFonts w:ascii="Book Antiqua" w:hAnsi="Book Antiqua" w:cs="Times New Roman"/>
          <w:color w:val="auto"/>
          <w:sz w:val="24"/>
          <w:szCs w:val="24"/>
          <w:vertAlign w:val="subscript"/>
        </w:rPr>
        <w:t>42</w:t>
      </w:r>
      <w:r w:rsidRPr="007251D6">
        <w:rPr>
          <w:rFonts w:ascii="Book Antiqua" w:hAnsi="Book Antiqua" w:cs="Times New Roman"/>
          <w:color w:val="auto"/>
          <w:sz w:val="24"/>
          <w:szCs w:val="24"/>
        </w:rPr>
        <w:t xml:space="preserve"> </w:t>
      </w:r>
      <w:r w:rsidR="004F63C7"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 xml:space="preserve">s transferred </w:t>
      </w:r>
      <w:r w:rsidR="004F63C7" w:rsidRPr="007251D6">
        <w:rPr>
          <w:rFonts w:ascii="Book Antiqua" w:hAnsi="Book Antiqua" w:cs="Times New Roman"/>
          <w:color w:val="auto"/>
          <w:sz w:val="24"/>
          <w:szCs w:val="24"/>
        </w:rPr>
        <w:t xml:space="preserve">to a </w:t>
      </w:r>
      <w:r w:rsidRPr="007251D6">
        <w:rPr>
          <w:rFonts w:ascii="Book Antiqua" w:hAnsi="Book Antiqua" w:cs="Times New Roman"/>
          <w:color w:val="auto"/>
          <w:sz w:val="24"/>
          <w:szCs w:val="24"/>
        </w:rPr>
        <w:t xml:space="preserve">greater </w:t>
      </w:r>
      <w:r w:rsidR="00322123" w:rsidRPr="007251D6">
        <w:rPr>
          <w:rFonts w:ascii="Book Antiqua" w:hAnsi="Book Antiqua" w:cs="Times New Roman"/>
          <w:color w:val="auto"/>
          <w:sz w:val="24"/>
          <w:szCs w:val="24"/>
        </w:rPr>
        <w:t>extent</w: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7" w:tooltip="Domert, 2014 #201" w:history="1">
        <w:r w:rsidR="00A95A00" w:rsidRPr="007251D6">
          <w:rPr>
            <w:rFonts w:ascii="Book Antiqua" w:hAnsi="Book Antiqua" w:cs="Times New Roman"/>
            <w:noProof/>
            <w:color w:val="auto"/>
            <w:sz w:val="24"/>
            <w:szCs w:val="24"/>
            <w:vertAlign w:val="superscript"/>
          </w:rPr>
          <w:t>77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This transfer appear</w:t>
      </w:r>
      <w:r w:rsidR="004F63C7" w:rsidRPr="007251D6">
        <w:rPr>
          <w:rFonts w:ascii="Book Antiqua" w:hAnsi="Book Antiqua" w:cs="Times New Roman"/>
          <w:color w:val="auto"/>
          <w:sz w:val="24"/>
          <w:szCs w:val="24"/>
        </w:rPr>
        <w:t>ed</w:t>
      </w:r>
      <w:r w:rsidRPr="007251D6">
        <w:rPr>
          <w:rFonts w:ascii="Book Antiqua" w:hAnsi="Book Antiqua" w:cs="Times New Roman"/>
          <w:color w:val="auto"/>
          <w:sz w:val="24"/>
          <w:szCs w:val="24"/>
        </w:rPr>
        <w:t xml:space="preserve"> to be an early response to stress </w:t>
      </w:r>
      <w:r w:rsidR="004F63C7" w:rsidRPr="007251D6">
        <w:rPr>
          <w:rFonts w:ascii="Book Antiqua" w:hAnsi="Book Antiqua" w:cs="Times New Roman"/>
          <w:color w:val="auto"/>
          <w:sz w:val="24"/>
          <w:szCs w:val="24"/>
        </w:rPr>
        <w:t xml:space="preserve">in </w:t>
      </w:r>
      <w:r w:rsidRPr="007251D6">
        <w:rPr>
          <w:rFonts w:ascii="Book Antiqua" w:hAnsi="Book Antiqua" w:cs="Times New Roman"/>
          <w:color w:val="auto"/>
          <w:sz w:val="24"/>
          <w:szCs w:val="24"/>
        </w:rPr>
        <w:t>degradation and clearance pathways and occur</w:t>
      </w:r>
      <w:r w:rsidR="004F63C7" w:rsidRPr="007251D6">
        <w:rPr>
          <w:rFonts w:ascii="Book Antiqua" w:hAnsi="Book Antiqua" w:cs="Times New Roman"/>
          <w:color w:val="auto"/>
          <w:sz w:val="24"/>
          <w:szCs w:val="24"/>
        </w:rPr>
        <w:t>red</w:t>
      </w:r>
      <w:r w:rsidRPr="007251D6">
        <w:rPr>
          <w:rFonts w:ascii="Book Antiqua" w:hAnsi="Book Antiqua" w:cs="Times New Roman"/>
          <w:color w:val="auto"/>
          <w:sz w:val="24"/>
          <w:szCs w:val="24"/>
        </w:rPr>
        <w:t xml:space="preserve"> more robustly with increased accumulation of non</w:t>
      </w:r>
      <w:r w:rsidR="00322123" w:rsidRPr="007251D6">
        <w:rPr>
          <w:rFonts w:ascii="Book Antiqua" w:hAnsi="Book Antiqua" w:cs="Times New Roman"/>
          <w:color w:val="auto"/>
          <w:sz w:val="24"/>
          <w:szCs w:val="24"/>
        </w:rPr>
        <w:t>-degradable forms of the peptide</w: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7" w:tooltip="Domert, 2014 #201" w:history="1">
        <w:r w:rsidR="00A95A00" w:rsidRPr="007251D6">
          <w:rPr>
            <w:rFonts w:ascii="Book Antiqua" w:hAnsi="Book Antiqua" w:cs="Times New Roman"/>
            <w:noProof/>
            <w:color w:val="auto"/>
            <w:sz w:val="24"/>
            <w:szCs w:val="24"/>
            <w:vertAlign w:val="superscript"/>
          </w:rPr>
          <w:t>77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355F35" w:rsidRPr="007251D6">
        <w:rPr>
          <w:rFonts w:ascii="Book Antiqua" w:hAnsi="Book Antiqua" w:cs="Times New Roman"/>
          <w:color w:val="auto"/>
          <w:sz w:val="24"/>
          <w:szCs w:val="24"/>
        </w:rPr>
        <w:t>.</w:t>
      </w:r>
      <w:r w:rsidR="00322123"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Interestingly, protofibrillar/fibrillar forms of Aβ </w:t>
      </w:r>
      <w:r w:rsidR="004F63C7" w:rsidRPr="007251D6">
        <w:rPr>
          <w:rFonts w:ascii="Book Antiqua" w:hAnsi="Book Antiqua" w:cs="Times New Roman"/>
          <w:color w:val="auto"/>
          <w:sz w:val="24"/>
          <w:szCs w:val="24"/>
        </w:rPr>
        <w:t>we</w:t>
      </w:r>
      <w:r w:rsidRPr="007251D6">
        <w:rPr>
          <w:rFonts w:ascii="Book Antiqua" w:hAnsi="Book Antiqua" w:cs="Times New Roman"/>
          <w:color w:val="auto"/>
          <w:sz w:val="24"/>
          <w:szCs w:val="24"/>
        </w:rPr>
        <w:t>re more easily degrad</w:t>
      </w:r>
      <w:r w:rsidR="004F63C7" w:rsidRPr="007251D6">
        <w:rPr>
          <w:rFonts w:ascii="Book Antiqua" w:hAnsi="Book Antiqua" w:cs="Times New Roman"/>
          <w:color w:val="auto"/>
          <w:sz w:val="24"/>
          <w:szCs w:val="24"/>
        </w:rPr>
        <w:t>ed</w:t>
      </w:r>
      <w:r w:rsidRPr="007251D6">
        <w:rPr>
          <w:rFonts w:ascii="Book Antiqua" w:hAnsi="Book Antiqua" w:cs="Times New Roman"/>
          <w:color w:val="auto"/>
          <w:sz w:val="24"/>
          <w:szCs w:val="24"/>
        </w:rPr>
        <w:t xml:space="preserve"> and cleared by the lysosomal machinery and</w:t>
      </w:r>
      <w:r w:rsidR="004F63C7" w:rsidRPr="007251D6">
        <w:rPr>
          <w:rFonts w:ascii="Book Antiqua" w:hAnsi="Book Antiqua" w:cs="Times New Roman"/>
          <w:color w:val="auto"/>
          <w:sz w:val="24"/>
          <w:szCs w:val="24"/>
        </w:rPr>
        <w:t xml:space="preserve"> thus</w:t>
      </w:r>
      <w:r w:rsidRPr="007251D6">
        <w:rPr>
          <w:rFonts w:ascii="Book Antiqua" w:hAnsi="Book Antiqua" w:cs="Times New Roman"/>
          <w:color w:val="auto"/>
          <w:sz w:val="24"/>
          <w:szCs w:val="24"/>
        </w:rPr>
        <w:t xml:space="preserve"> undergo less trans</w:t>
      </w:r>
      <w:r w:rsidR="00322123" w:rsidRPr="007251D6">
        <w:rPr>
          <w:rFonts w:ascii="Book Antiqua" w:hAnsi="Book Antiqua" w:cs="Times New Roman"/>
          <w:color w:val="auto"/>
          <w:sz w:val="24"/>
          <w:szCs w:val="24"/>
        </w:rPr>
        <w:t>fer than oligomeric forms</w: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7" w:tooltip="Domert, 2014 #201" w:history="1">
        <w:r w:rsidR="00A95A00" w:rsidRPr="007251D6">
          <w:rPr>
            <w:rFonts w:ascii="Book Antiqua" w:hAnsi="Book Antiqua" w:cs="Times New Roman"/>
            <w:noProof/>
            <w:color w:val="auto"/>
            <w:sz w:val="24"/>
            <w:szCs w:val="24"/>
            <w:vertAlign w:val="superscript"/>
          </w:rPr>
          <w:t>77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t>
      </w:r>
      <w:r w:rsidR="009E053B" w:rsidRPr="007251D6">
        <w:rPr>
          <w:rFonts w:ascii="Book Antiqua" w:hAnsi="Book Antiqua" w:cs="Times New Roman"/>
          <w:color w:val="auto"/>
          <w:sz w:val="24"/>
          <w:szCs w:val="24"/>
        </w:rPr>
        <w:t>Earlier studies also show</w:t>
      </w:r>
      <w:r w:rsidR="00645168" w:rsidRPr="007251D6">
        <w:rPr>
          <w:rFonts w:ascii="Book Antiqua" w:hAnsi="Book Antiqua" w:cs="Times New Roman"/>
          <w:color w:val="auto"/>
          <w:sz w:val="24"/>
          <w:szCs w:val="24"/>
        </w:rPr>
        <w:t>ed</w:t>
      </w:r>
      <w:r w:rsidR="009E053B" w:rsidRPr="007251D6">
        <w:rPr>
          <w:rFonts w:ascii="Book Antiqua" w:hAnsi="Book Antiqua" w:cs="Times New Roman"/>
          <w:color w:val="auto"/>
          <w:sz w:val="24"/>
          <w:szCs w:val="24"/>
        </w:rPr>
        <w:t xml:space="preserve"> that the majority of internalized Aβ </w:t>
      </w:r>
      <w:r w:rsidR="00645168" w:rsidRPr="007251D6">
        <w:rPr>
          <w:rFonts w:ascii="Book Antiqua" w:hAnsi="Book Antiqua" w:cs="Times New Roman"/>
          <w:color w:val="auto"/>
          <w:sz w:val="24"/>
          <w:szCs w:val="24"/>
        </w:rPr>
        <w:t>wa</w:t>
      </w:r>
      <w:r w:rsidR="009E053B" w:rsidRPr="007251D6">
        <w:rPr>
          <w:rFonts w:ascii="Book Antiqua" w:hAnsi="Book Antiqua" w:cs="Times New Roman"/>
          <w:color w:val="auto"/>
          <w:sz w:val="24"/>
          <w:szCs w:val="24"/>
        </w:rPr>
        <w:t xml:space="preserve">s </w:t>
      </w:r>
      <w:r w:rsidRPr="007251D6">
        <w:rPr>
          <w:rFonts w:ascii="Book Antiqua" w:hAnsi="Book Antiqua" w:cs="Times New Roman"/>
          <w:color w:val="auto"/>
          <w:sz w:val="24"/>
          <w:szCs w:val="24"/>
        </w:rPr>
        <w:t xml:space="preserve">found in compartments that compose the endocytic pathway, specifically late endosomes and lysosomes, </w:t>
      </w:r>
      <w:r w:rsidR="009E053B" w:rsidRPr="007251D6">
        <w:rPr>
          <w:rFonts w:ascii="Book Antiqua" w:hAnsi="Book Antiqua" w:cs="Times New Roman"/>
          <w:color w:val="auto"/>
          <w:sz w:val="24"/>
          <w:szCs w:val="24"/>
        </w:rPr>
        <w:t>and that uptake is</w:t>
      </w:r>
      <w:r w:rsidR="006550FD" w:rsidRPr="007251D6">
        <w:rPr>
          <w:rFonts w:ascii="Book Antiqua" w:hAnsi="Book Antiqua" w:cs="Times New Roman"/>
          <w:color w:val="auto"/>
          <w:sz w:val="24"/>
          <w:szCs w:val="24"/>
        </w:rPr>
        <w:t xml:space="preserve"> dependent on</w:t>
      </w:r>
      <w:r w:rsidR="009E053B" w:rsidRPr="007251D6">
        <w:rPr>
          <w:rFonts w:ascii="Book Antiqua" w:hAnsi="Book Antiqua" w:cs="Times New Roman"/>
          <w:color w:val="auto"/>
          <w:sz w:val="24"/>
          <w:szCs w:val="24"/>
        </w:rPr>
        <w:t xml:space="preserve"> endocyto</w:t>
      </w:r>
      <w:r w:rsidR="006550FD" w:rsidRPr="007251D6">
        <w:rPr>
          <w:rFonts w:ascii="Book Antiqua" w:hAnsi="Book Antiqua" w:cs="Times New Roman"/>
          <w:color w:val="auto"/>
          <w:sz w:val="24"/>
          <w:szCs w:val="24"/>
        </w:rPr>
        <w:t>sis</w:t>
      </w:r>
      <w:r w:rsidR="00867345" w:rsidRPr="007251D6">
        <w:rPr>
          <w:rFonts w:ascii="Book Antiqua" w:hAnsi="Book Antiqua" w:cs="Times New Roman"/>
          <w:color w:val="auto"/>
          <w:sz w:val="24"/>
          <w:szCs w:val="24"/>
        </w:rPr>
        <w:fldChar w:fldCharType="begin">
          <w:fldData xml:space="preserve">PEVuZE5vdGU+PENpdGU+PEF1dGhvcj5DaGFmZWthcjwvQXV0aG9yPjxZZWFyPjIwMDg8L1llYXI+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PEVuZE5vdGU+PENpdGU+PEF1dGhvcj5DaGFmZWthcjwvQXV0aG9yPjxZZWFyPjIwMDg8L1llYXI+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9" w:tooltip="Chafekar, 2008 #43" w:history="1">
        <w:r w:rsidR="00A95A00" w:rsidRPr="007251D6">
          <w:rPr>
            <w:rFonts w:ascii="Book Antiqua" w:hAnsi="Book Antiqua" w:cs="Times New Roman"/>
            <w:noProof/>
            <w:color w:val="auto"/>
            <w:sz w:val="24"/>
            <w:szCs w:val="24"/>
            <w:vertAlign w:val="superscript"/>
          </w:rPr>
          <w:t>19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t>
      </w:r>
      <w:r w:rsidRPr="007251D6">
        <w:rPr>
          <w:rFonts w:ascii="Book Antiqua" w:eastAsia="Times New Roman" w:hAnsi="Book Antiqua" w:cs="Times New Roman"/>
          <w:color w:val="auto"/>
          <w:sz w:val="24"/>
          <w:szCs w:val="24"/>
        </w:rPr>
        <w:t xml:space="preserve">Despite these results, </w:t>
      </w:r>
      <w:r w:rsidR="006550FD" w:rsidRPr="007251D6">
        <w:rPr>
          <w:rFonts w:ascii="Book Antiqua" w:eastAsia="Times New Roman" w:hAnsi="Book Antiqua" w:cs="Times New Roman"/>
          <w:color w:val="auto"/>
          <w:sz w:val="24"/>
          <w:szCs w:val="24"/>
        </w:rPr>
        <w:t xml:space="preserve">there remains many questions in regard to </w:t>
      </w:r>
      <w:r w:rsidRPr="007251D6">
        <w:rPr>
          <w:rFonts w:ascii="Book Antiqua" w:eastAsia="Times New Roman" w:hAnsi="Book Antiqua" w:cs="Times New Roman"/>
          <w:color w:val="auto"/>
          <w:sz w:val="24"/>
          <w:szCs w:val="24"/>
        </w:rPr>
        <w:t>the mechanisms that underlie A</w:t>
      </w:r>
      <w:r w:rsidRPr="007251D6">
        <w:rPr>
          <w:rFonts w:ascii="Book Antiqua" w:hAnsi="Book Antiqua" w:cs="Times New Roman"/>
          <w:color w:val="auto"/>
          <w:sz w:val="24"/>
          <w:szCs w:val="24"/>
        </w:rPr>
        <w:t xml:space="preserve">β transfer and release into the extracellular milieu. </w:t>
      </w:r>
    </w:p>
    <w:p w:rsidR="003947EA" w:rsidRPr="007251D6" w:rsidRDefault="00F63DBA" w:rsidP="00391FC0">
      <w:pPr>
        <w:pStyle w:val="BodyA"/>
        <w:spacing w:after="0" w:line="360" w:lineRule="auto"/>
        <w:ind w:firstLineChars="100" w:firstLine="240"/>
        <w:jc w:val="both"/>
        <w:rPr>
          <w:rFonts w:ascii="Book Antiqua" w:eastAsia="Times New Roman" w:hAnsi="Book Antiqua" w:cs="Times New Roman"/>
          <w:color w:val="auto"/>
          <w:sz w:val="24"/>
          <w:szCs w:val="24"/>
        </w:rPr>
      </w:pPr>
      <w:r w:rsidRPr="007251D6">
        <w:rPr>
          <w:rFonts w:ascii="Book Antiqua" w:hAnsi="Book Antiqua" w:cs="Times New Roman"/>
          <w:color w:val="auto"/>
          <w:sz w:val="24"/>
          <w:szCs w:val="24"/>
        </w:rPr>
        <w:t xml:space="preserve">More progress has been </w:t>
      </w:r>
      <w:r w:rsidR="00645168" w:rsidRPr="007251D6">
        <w:rPr>
          <w:rFonts w:ascii="Book Antiqua" w:hAnsi="Book Antiqua" w:cs="Times New Roman"/>
          <w:color w:val="auto"/>
          <w:sz w:val="24"/>
          <w:szCs w:val="24"/>
        </w:rPr>
        <w:t xml:space="preserve">accomplished </w:t>
      </w:r>
      <w:r w:rsidRPr="007251D6">
        <w:rPr>
          <w:rFonts w:ascii="Book Antiqua" w:hAnsi="Book Antiqua" w:cs="Times New Roman"/>
          <w:color w:val="auto"/>
          <w:sz w:val="24"/>
          <w:szCs w:val="24"/>
        </w:rPr>
        <w:t>in elucidating mechanisms of α-syn transfer between neurons.</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Several studies have shown </w:t>
      </w:r>
      <w:r w:rsidR="00645168" w:rsidRPr="007251D6">
        <w:rPr>
          <w:rFonts w:ascii="Book Antiqua" w:hAnsi="Book Antiqua" w:cs="Times New Roman"/>
          <w:color w:val="auto"/>
          <w:sz w:val="24"/>
          <w:szCs w:val="24"/>
        </w:rPr>
        <w:t>that</w:t>
      </w:r>
      <w:r w:rsidRPr="007251D6">
        <w:rPr>
          <w:rFonts w:ascii="Book Antiqua" w:hAnsi="Book Antiqua" w:cs="Times New Roman"/>
          <w:color w:val="auto"/>
          <w:sz w:val="24"/>
          <w:szCs w:val="24"/>
        </w:rPr>
        <w:t xml:space="preserve"> e</w:t>
      </w:r>
      <w:r w:rsidR="00322123" w:rsidRPr="007251D6">
        <w:rPr>
          <w:rFonts w:ascii="Book Antiqua" w:hAnsi="Book Antiqua" w:cs="Times New Roman"/>
          <w:color w:val="auto"/>
          <w:sz w:val="24"/>
          <w:szCs w:val="24"/>
        </w:rPr>
        <w:t>xocytotic/endocytotic mechanisms</w: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NzgtODBdPC9zdHlsZT48L0Rpc3BsYXlUZXh0PjxyZWNvcmQ+PHJlYy1udW1iZXI+MjQ0PC9yZWMt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NzgtODBdPC9zdHlsZT48L0Rpc3BsYXlUZXh0PjxyZWNvcmQ+PHJlYy1udW1iZXI+MjQ0PC9yZWMt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8" w:tooltip="Angot, 2012 #244" w:history="1">
        <w:r w:rsidR="00A95A00" w:rsidRPr="007251D6">
          <w:rPr>
            <w:rFonts w:ascii="Book Antiqua" w:hAnsi="Book Antiqua" w:cs="Times New Roman"/>
            <w:noProof/>
            <w:color w:val="auto"/>
            <w:sz w:val="24"/>
            <w:szCs w:val="24"/>
            <w:vertAlign w:val="superscript"/>
          </w:rPr>
          <w:t>78-80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322123" w:rsidRPr="007251D6">
        <w:rPr>
          <w:rFonts w:ascii="Book Antiqua" w:hAnsi="Book Antiqua" w:cs="Times New Roman"/>
          <w:color w:val="auto"/>
          <w:sz w:val="24"/>
          <w:szCs w:val="24"/>
        </w:rPr>
        <w:t xml:space="preserve"> as well as exosomes</w:t>
      </w:r>
      <w:r w:rsidR="00867345" w:rsidRPr="007251D6">
        <w:rPr>
          <w:rFonts w:ascii="Book Antiqua" w:hAnsi="Book Antiqua" w:cs="Times New Roman"/>
          <w:color w:val="auto"/>
          <w:sz w:val="24"/>
          <w:szCs w:val="24"/>
        </w:rPr>
        <w:fldChar w:fldCharType="begin">
          <w:fldData xml:space="preserve">PEVuZE5vdGU+PENpdGU+PEF1dGhvcj5BbHZhcmV6LUVydml0aTwvQXV0aG9yPjxZZWFyPjIwMTE8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PEVuZE5vdGU+PENpdGU+PEF1dGhvcj5BbHZhcmV6LUVydml0aTwvQXV0aG9yPjxZZWFyPjIwMTE8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1" w:tooltip="Alvarez-Erviti, 2011 #249" w:history="1">
        <w:r w:rsidR="00A95A00" w:rsidRPr="007251D6">
          <w:rPr>
            <w:rFonts w:ascii="Book Antiqua" w:hAnsi="Book Antiqua" w:cs="Times New Roman"/>
            <w:noProof/>
            <w:color w:val="auto"/>
            <w:sz w:val="24"/>
            <w:szCs w:val="24"/>
            <w:vertAlign w:val="superscript"/>
          </w:rPr>
          <w:t>81</w:t>
        </w:r>
      </w:hyperlink>
      <w:r w:rsidR="007251D6" w:rsidRPr="007251D6">
        <w:rPr>
          <w:rFonts w:ascii="Book Antiqua" w:hAnsi="Book Antiqua" w:cs="Times New Roman"/>
          <w:noProof/>
          <w:color w:val="auto"/>
          <w:sz w:val="24"/>
          <w:szCs w:val="24"/>
          <w:vertAlign w:val="superscript"/>
        </w:rPr>
        <w:t>,</w:t>
      </w:r>
      <w:hyperlink w:anchor="_ENREF_82" w:tooltip="Emmanouilidou, 2010 #245" w:history="1">
        <w:r w:rsidR="00A95A00" w:rsidRPr="007251D6">
          <w:rPr>
            <w:rFonts w:ascii="Book Antiqua" w:hAnsi="Book Antiqua" w:cs="Times New Roman"/>
            <w:noProof/>
            <w:color w:val="auto"/>
            <w:sz w:val="24"/>
            <w:szCs w:val="24"/>
            <w:vertAlign w:val="superscript"/>
          </w:rPr>
          <w:t>82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 xml:space="preserve">are used </w:t>
      </w:r>
      <w:r w:rsidRPr="007251D6">
        <w:rPr>
          <w:rFonts w:ascii="Book Antiqua" w:hAnsi="Book Antiqua" w:cs="Times New Roman"/>
          <w:color w:val="auto"/>
          <w:sz w:val="24"/>
          <w:szCs w:val="24"/>
        </w:rPr>
        <w:t>by cells to externalize and internalize α</w:t>
      </w:r>
      <w:r w:rsidRPr="007251D6">
        <w:rPr>
          <w:rFonts w:ascii="Book Antiqua" w:hAnsi="Book Antiqua" w:cs="Times New Roman"/>
          <w:color w:val="auto"/>
          <w:sz w:val="24"/>
          <w:szCs w:val="24"/>
          <w:lang w:val="nl-NL"/>
        </w:rPr>
        <w:t>-syn.</w:t>
      </w:r>
      <w:r w:rsidR="003D5FAF">
        <w:rPr>
          <w:rFonts w:ascii="Book Antiqua" w:hAnsi="Book Antiqua" w:cs="Times New Roman"/>
          <w:color w:val="auto"/>
          <w:sz w:val="24"/>
          <w:szCs w:val="24"/>
          <w:lang w:val="nl-NL"/>
        </w:rPr>
        <w:t xml:space="preserve"> </w:t>
      </w:r>
      <w:r w:rsidRPr="007251D6">
        <w:rPr>
          <w:rFonts w:ascii="Book Antiqua" w:hAnsi="Book Antiqua" w:cs="Times New Roman"/>
          <w:color w:val="auto"/>
          <w:sz w:val="24"/>
          <w:szCs w:val="24"/>
          <w:lang w:val="nl-NL"/>
        </w:rPr>
        <w:t xml:space="preserve">Lee </w:t>
      </w:r>
      <w:r w:rsidR="00391FC0">
        <w:rPr>
          <w:rFonts w:ascii="Book Antiqua" w:hAnsi="Book Antiqua" w:cs="Times New Roman"/>
          <w:i/>
          <w:iCs/>
          <w:color w:val="auto"/>
          <w:sz w:val="24"/>
          <w:szCs w:val="24"/>
          <w:lang w:val="nl-NL"/>
        </w:rPr>
        <w:t>et al</w:t>
      </w:r>
      <w:r w:rsidR="00391FC0" w:rsidRPr="007251D6">
        <w:rPr>
          <w:rFonts w:ascii="Book Antiqua" w:hAnsi="Book Antiqua" w:cs="Times New Roman"/>
          <w:color w:val="auto"/>
          <w:sz w:val="24"/>
          <w:szCs w:val="24"/>
        </w:rPr>
        <w:fldChar w:fldCharType="begin">
          <w:fldData xml:space="preserve">PEVuZE5vdGU+PENpdGU+PEF1dGhvcj5MZWU8L0F1dGhvcj48WWVhcj4yMDA1PC9ZZWFyPjxSZWNO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PEVuZE5vdGU+PENpdGU+PEF1dGhvcj5MZWU8L0F1dGhvcj48WWVhcj4yMDA1PC9ZZWFyPjxSZWNO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80" w:tooltip="Lee, 2005 #238" w:history="1">
        <w:r w:rsidR="00391FC0" w:rsidRPr="007251D6">
          <w:rPr>
            <w:rFonts w:ascii="Book Antiqua" w:hAnsi="Book Antiqua" w:cs="Times New Roman"/>
            <w:noProof/>
            <w:color w:val="auto"/>
            <w:sz w:val="24"/>
            <w:szCs w:val="24"/>
            <w:vertAlign w:val="superscript"/>
          </w:rPr>
          <w:t>80</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showed that despite α-syn generally being localized </w:t>
      </w:r>
      <w:r w:rsidR="00763B39" w:rsidRPr="007251D6">
        <w:rPr>
          <w:rFonts w:ascii="Book Antiqua" w:hAnsi="Book Antiqua" w:cs="Times New Roman"/>
          <w:color w:val="auto"/>
          <w:sz w:val="24"/>
          <w:szCs w:val="24"/>
        </w:rPr>
        <w:t>with</w:t>
      </w:r>
      <w:r w:rsidRPr="007251D6">
        <w:rPr>
          <w:rFonts w:ascii="Book Antiqua" w:hAnsi="Book Antiqua" w:cs="Times New Roman"/>
          <w:color w:val="auto"/>
          <w:sz w:val="24"/>
          <w:szCs w:val="24"/>
        </w:rPr>
        <w:t>in the cytosol, small amounts of α-syn are constitutively released extracellularly, in both native and pathological forms</w:t>
      </w:r>
      <w:r w:rsidR="00645168" w:rsidRPr="007251D6">
        <w:rPr>
          <w:rFonts w:ascii="Book Antiqua" w:hAnsi="Book Antiqua" w:cs="Times New Roman"/>
          <w:color w:val="auto"/>
          <w:sz w:val="24"/>
          <w:szCs w:val="24"/>
        </w:rPr>
        <w:t xml:space="preserve">. Exocytosis of </w:t>
      </w:r>
      <w:r w:rsidR="00FF3BF9" w:rsidRPr="007251D6">
        <w:rPr>
          <w:rFonts w:ascii="Book Antiqua" w:hAnsi="Book Antiqua" w:cs="Times New Roman"/>
          <w:color w:val="auto"/>
          <w:sz w:val="24"/>
          <w:szCs w:val="24"/>
        </w:rPr>
        <w:t>α-syn</w:t>
      </w:r>
      <w:r w:rsidR="00322123"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is</w:t>
      </w:r>
      <w:r w:rsidRPr="007251D6">
        <w:rPr>
          <w:rFonts w:ascii="Book Antiqua" w:hAnsi="Book Antiqua" w:cs="Times New Roman"/>
          <w:color w:val="auto"/>
          <w:sz w:val="24"/>
          <w:szCs w:val="24"/>
        </w:rPr>
        <w:t xml:space="preserve"> </w:t>
      </w:r>
      <w:r w:rsidRPr="00391FC0">
        <w:rPr>
          <w:rFonts w:ascii="Book Antiqua" w:hAnsi="Book Antiqua" w:cs="Times New Roman"/>
          <w:i/>
          <w:color w:val="auto"/>
          <w:sz w:val="24"/>
          <w:szCs w:val="24"/>
        </w:rPr>
        <w:t>via</w:t>
      </w:r>
      <w:r w:rsidRPr="007251D6">
        <w:rPr>
          <w:rFonts w:ascii="Book Antiqua" w:hAnsi="Book Antiqua" w:cs="Times New Roman"/>
          <w:color w:val="auto"/>
          <w:sz w:val="24"/>
          <w:szCs w:val="24"/>
        </w:rPr>
        <w:t xml:space="preserve"> a non-classical vesicular transport system independent of the </w:t>
      </w:r>
      <w:r w:rsidR="00763B39" w:rsidRPr="007251D6">
        <w:rPr>
          <w:rFonts w:ascii="Book Antiqua" w:hAnsi="Book Antiqua" w:cs="Times New Roman"/>
          <w:color w:val="auto"/>
          <w:sz w:val="24"/>
          <w:szCs w:val="24"/>
        </w:rPr>
        <w:t xml:space="preserve">endoplasmic reticulum </w:t>
      </w:r>
      <w:r w:rsidRPr="007251D6">
        <w:rPr>
          <w:rFonts w:ascii="Book Antiqua" w:hAnsi="Book Antiqua" w:cs="Times New Roman"/>
          <w:color w:val="auto"/>
          <w:sz w:val="24"/>
          <w:szCs w:val="24"/>
        </w:rPr>
        <w:t xml:space="preserve">and Golgi apparatus. Prior to release, α-syn </w:t>
      </w:r>
      <w:r w:rsidR="00645168"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 xml:space="preserve">s </w:t>
      </w:r>
      <w:r w:rsidR="00645168" w:rsidRPr="007251D6">
        <w:rPr>
          <w:rFonts w:ascii="Book Antiqua" w:hAnsi="Book Antiqua" w:cs="Times New Roman"/>
          <w:color w:val="auto"/>
          <w:sz w:val="24"/>
          <w:szCs w:val="24"/>
        </w:rPr>
        <w:t xml:space="preserve">detected </w:t>
      </w:r>
      <w:r w:rsidRPr="007251D6">
        <w:rPr>
          <w:rFonts w:ascii="Book Antiqua" w:hAnsi="Book Antiqua" w:cs="Times New Roman"/>
          <w:color w:val="auto"/>
          <w:sz w:val="24"/>
          <w:szCs w:val="24"/>
        </w:rPr>
        <w:t>in the lumen of intracellular large core dense vesicles where the intravesicular</w:t>
      </w:r>
      <w:r w:rsidR="00645168" w:rsidRPr="007251D6">
        <w:rPr>
          <w:rFonts w:ascii="Book Antiqua" w:hAnsi="Book Antiqua" w:cs="Times New Roman"/>
          <w:color w:val="auto"/>
          <w:sz w:val="24"/>
          <w:szCs w:val="24"/>
        </w:rPr>
        <w:t xml:space="preserve"> </w:t>
      </w:r>
      <w:r w:rsidR="00F301E6" w:rsidRPr="007251D6">
        <w:rPr>
          <w:rFonts w:ascii="Book Antiqua" w:hAnsi="Book Antiqua" w:cs="Times New Roman"/>
          <w:color w:val="auto"/>
          <w:sz w:val="24"/>
          <w:szCs w:val="24"/>
        </w:rPr>
        <w:t>α</w:t>
      </w:r>
      <w:r w:rsidR="00645168" w:rsidRPr="007251D6">
        <w:rPr>
          <w:rFonts w:ascii="Book Antiqua" w:hAnsi="Book Antiqua" w:cs="Times New Roman"/>
          <w:color w:val="auto"/>
          <w:sz w:val="24"/>
          <w:szCs w:val="24"/>
        </w:rPr>
        <w:t>-syn</w:t>
      </w:r>
      <w:r w:rsidRPr="007251D6">
        <w:rPr>
          <w:rFonts w:ascii="Book Antiqua" w:hAnsi="Book Antiqua" w:cs="Times New Roman"/>
          <w:color w:val="auto"/>
          <w:sz w:val="24"/>
          <w:szCs w:val="24"/>
        </w:rPr>
        <w:t xml:space="preserve"> fraction was more aggregation-prone than </w:t>
      </w:r>
      <w:r w:rsidR="00645168" w:rsidRPr="007251D6">
        <w:rPr>
          <w:rFonts w:ascii="Book Antiqua" w:hAnsi="Book Antiqua" w:cs="Times New Roman"/>
          <w:color w:val="auto"/>
          <w:sz w:val="24"/>
          <w:szCs w:val="24"/>
        </w:rPr>
        <w:t xml:space="preserve">the </w:t>
      </w:r>
      <w:r w:rsidR="00322123" w:rsidRPr="007251D6">
        <w:rPr>
          <w:rFonts w:ascii="Book Antiqua" w:hAnsi="Book Antiqua" w:cs="Times New Roman"/>
          <w:color w:val="auto"/>
          <w:sz w:val="24"/>
          <w:szCs w:val="24"/>
        </w:rPr>
        <w:t>cytosolic fraction</w:t>
      </w:r>
      <w:r w:rsidR="00867345" w:rsidRPr="007251D6">
        <w:rPr>
          <w:rFonts w:ascii="Book Antiqua" w:hAnsi="Book Antiqua" w:cs="Times New Roman"/>
          <w:color w:val="auto"/>
          <w:sz w:val="24"/>
          <w:szCs w:val="24"/>
        </w:rPr>
        <w:fldChar w:fldCharType="begin">
          <w:fldData xml:space="preserve">PEVuZE5vdGU+PENpdGU+PEF1dGhvcj5MZWU8L0F1dGhvcj48WWVhcj4yMDA1PC9ZZWFyPjxSZWNO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PEVuZE5vdGU+PENpdGU+PEF1dGhvcj5MZWU8L0F1dGhvcj48WWVhcj4yMDA1PC9ZZWFyPjxSZWNO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0" w:tooltip="Lee, 2005 #238" w:history="1">
        <w:r w:rsidR="00A95A00" w:rsidRPr="007251D6">
          <w:rPr>
            <w:rFonts w:ascii="Book Antiqua" w:hAnsi="Book Antiqua" w:cs="Times New Roman"/>
            <w:noProof/>
            <w:color w:val="auto"/>
            <w:sz w:val="24"/>
            <w:szCs w:val="24"/>
            <w:vertAlign w:val="superscript"/>
          </w:rPr>
          <w:t>80</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Another study by Desplats and colleagues demonstrate</w:t>
      </w:r>
      <w:r w:rsidR="00537186" w:rsidRPr="007251D6">
        <w:rPr>
          <w:rFonts w:ascii="Book Antiqua" w:hAnsi="Book Antiqua" w:cs="Times New Roman"/>
          <w:color w:val="auto"/>
          <w:sz w:val="24"/>
          <w:szCs w:val="24"/>
        </w:rPr>
        <w:t>d</w:t>
      </w:r>
      <w:r w:rsidRPr="007251D6">
        <w:rPr>
          <w:rFonts w:ascii="Book Antiqua" w:hAnsi="Book Antiqua" w:cs="Times New Roman"/>
          <w:color w:val="auto"/>
          <w:sz w:val="24"/>
          <w:szCs w:val="24"/>
        </w:rPr>
        <w:t xml:space="preserve"> α-syn transfer between co-cultured neuron</w:t>
      </w:r>
      <w:r w:rsidR="00537186" w:rsidRPr="007251D6">
        <w:rPr>
          <w:rFonts w:ascii="Book Antiqua" w:hAnsi="Book Antiqua" w:cs="Times New Roman"/>
          <w:color w:val="auto"/>
          <w:sz w:val="24"/>
          <w:szCs w:val="24"/>
        </w:rPr>
        <w:t>al</w:t>
      </w:r>
      <w:r w:rsidRPr="007251D6">
        <w:rPr>
          <w:rFonts w:ascii="Book Antiqua" w:hAnsi="Book Antiqua" w:cs="Times New Roman"/>
          <w:color w:val="auto"/>
          <w:sz w:val="24"/>
          <w:szCs w:val="24"/>
        </w:rPr>
        <w:t xml:space="preserve"> populations in the absence of membrane leakage</w:t>
      </w:r>
      <w:r w:rsidR="00763B39"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although, transfer was more robust in the presence of neuronal degeneration</w:t>
      </w:r>
      <w:r w:rsidR="00867345" w:rsidRPr="007251D6">
        <w:rPr>
          <w:rFonts w:ascii="Book Antiqua" w:hAnsi="Book Antiqua" w:cs="Times New Roman"/>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9" w:tooltip="Desplats, 2009 #236" w:history="1">
        <w:r w:rsidR="00A95A00" w:rsidRPr="007251D6">
          <w:rPr>
            <w:rFonts w:ascii="Book Antiqua" w:hAnsi="Book Antiqua" w:cs="Times New Roman"/>
            <w:noProof/>
            <w:color w:val="auto"/>
            <w:sz w:val="24"/>
            <w:szCs w:val="24"/>
            <w:vertAlign w:val="superscript"/>
          </w:rPr>
          <w:t>79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Furthermore, α-syn uptake </w:t>
      </w:r>
      <w:r w:rsidR="00645168"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 xml:space="preserve">s mitigated </w:t>
      </w:r>
      <w:r w:rsidR="00645168" w:rsidRPr="007251D6">
        <w:rPr>
          <w:rFonts w:ascii="Book Antiqua" w:hAnsi="Book Antiqua" w:cs="Times New Roman"/>
          <w:color w:val="auto"/>
          <w:sz w:val="24"/>
          <w:szCs w:val="24"/>
        </w:rPr>
        <w:t>in</w:t>
      </w:r>
      <w:r w:rsidRPr="007251D6">
        <w:rPr>
          <w:rFonts w:ascii="Book Antiqua" w:hAnsi="Book Antiqua" w:cs="Times New Roman"/>
          <w:color w:val="auto"/>
          <w:sz w:val="24"/>
          <w:szCs w:val="24"/>
        </w:rPr>
        <w:t xml:space="preserve"> dominant negative mutant acceptor cells that </w:t>
      </w:r>
      <w:r w:rsidR="000A60C2" w:rsidRPr="007251D6">
        <w:rPr>
          <w:rFonts w:ascii="Book Antiqua" w:hAnsi="Book Antiqua" w:cs="Times New Roman"/>
          <w:color w:val="auto"/>
          <w:sz w:val="24"/>
          <w:szCs w:val="24"/>
        </w:rPr>
        <w:t>cannot form endocytotic vesicles</w:t>
      </w:r>
      <w:r w:rsidR="00867345" w:rsidRPr="007251D6">
        <w:rPr>
          <w:rFonts w:ascii="Book Antiqua" w:hAnsi="Book Antiqua" w:cs="Times New Roman"/>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9" w:tooltip="Desplats, 2009 #236" w:history="1">
        <w:r w:rsidR="00A95A00" w:rsidRPr="007251D6">
          <w:rPr>
            <w:rFonts w:ascii="Book Antiqua" w:hAnsi="Book Antiqua" w:cs="Times New Roman"/>
            <w:noProof/>
            <w:color w:val="auto"/>
            <w:sz w:val="24"/>
            <w:szCs w:val="24"/>
            <w:vertAlign w:val="superscript"/>
          </w:rPr>
          <w:t>79</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Co-localization of internalized α-syn with endosomal markers </w:t>
      </w:r>
      <w:r w:rsidR="00645168" w:rsidRPr="007251D6">
        <w:rPr>
          <w:rFonts w:ascii="Book Antiqua" w:hAnsi="Book Antiqua" w:cs="Times New Roman"/>
          <w:color w:val="auto"/>
          <w:sz w:val="24"/>
          <w:szCs w:val="24"/>
        </w:rPr>
        <w:t>was</w:t>
      </w:r>
      <w:r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 xml:space="preserve">detected </w:t>
      </w:r>
      <w:r w:rsidRPr="007251D6">
        <w:rPr>
          <w:rFonts w:ascii="Book Antiqua" w:hAnsi="Book Antiqua" w:cs="Times New Roman"/>
          <w:i/>
          <w:iCs/>
          <w:color w:val="auto"/>
          <w:sz w:val="24"/>
          <w:szCs w:val="24"/>
        </w:rPr>
        <w:t>in vitro</w:t>
      </w:r>
      <w:r w:rsidR="00867345" w:rsidRPr="007251D6">
        <w:rPr>
          <w:rFonts w:ascii="Book Antiqua" w:hAnsi="Book Antiqua" w:cs="Times New Roman"/>
          <w:iCs/>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iCs/>
          <w:color w:val="auto"/>
          <w:sz w:val="24"/>
          <w:szCs w:val="24"/>
        </w:rPr>
        <w:instrText xml:space="preserve"> ADDIN EN.CITE </w:instrText>
      </w:r>
      <w:r w:rsidR="00867345" w:rsidRPr="007251D6">
        <w:rPr>
          <w:rFonts w:ascii="Book Antiqua" w:hAnsi="Book Antiqua" w:cs="Times New Roman"/>
          <w:iCs/>
          <w:color w:val="auto"/>
          <w:sz w:val="24"/>
          <w:szCs w:val="24"/>
        </w:rPr>
        <w:fldChar w:fldCharType="begin">
          <w:fldData xml:space="preserve">PEVuZE5vdGU+PENpdGU+PEF1dGhvcj5EZXNwbGF0czwvQXV0aG9yPjxZZWFyPjIwMDk8L1llYXI+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</w:fldData>
        </w:fldChar>
      </w:r>
      <w:r w:rsidR="003D3EF1" w:rsidRPr="007251D6">
        <w:rPr>
          <w:rFonts w:ascii="Book Antiqua" w:hAnsi="Book Antiqua" w:cs="Times New Roman"/>
          <w:iCs/>
          <w:color w:val="auto"/>
          <w:sz w:val="24"/>
          <w:szCs w:val="24"/>
        </w:rPr>
        <w:instrText xml:space="preserve"> ADDIN EN.CITE.DATA </w:instrText>
      </w:r>
      <w:r w:rsidR="00867345" w:rsidRPr="007251D6">
        <w:rPr>
          <w:rFonts w:ascii="Book Antiqua" w:hAnsi="Book Antiqua" w:cs="Times New Roman"/>
          <w:iCs/>
          <w:color w:val="auto"/>
          <w:sz w:val="24"/>
          <w:szCs w:val="24"/>
        </w:rPr>
      </w:r>
      <w:r w:rsidR="00867345" w:rsidRPr="007251D6">
        <w:rPr>
          <w:rFonts w:ascii="Book Antiqua" w:hAnsi="Book Antiqua" w:cs="Times New Roman"/>
          <w:iCs/>
          <w:color w:val="auto"/>
          <w:sz w:val="24"/>
          <w:szCs w:val="24"/>
        </w:rPr>
        <w:fldChar w:fldCharType="end"/>
      </w:r>
      <w:r w:rsidR="00867345" w:rsidRPr="007251D6">
        <w:rPr>
          <w:rFonts w:ascii="Book Antiqua" w:hAnsi="Book Antiqua" w:cs="Times New Roman"/>
          <w:iCs/>
          <w:color w:val="auto"/>
          <w:sz w:val="24"/>
          <w:szCs w:val="24"/>
        </w:rPr>
      </w:r>
      <w:r w:rsidR="00867345" w:rsidRPr="007251D6">
        <w:rPr>
          <w:rFonts w:ascii="Book Antiqua" w:hAnsi="Book Antiqua" w:cs="Times New Roman"/>
          <w:iCs/>
          <w:color w:val="auto"/>
          <w:sz w:val="24"/>
          <w:szCs w:val="24"/>
        </w:rPr>
        <w:fldChar w:fldCharType="separate"/>
      </w:r>
      <w:r w:rsidR="003D3EF1" w:rsidRPr="007251D6">
        <w:rPr>
          <w:rFonts w:ascii="Book Antiqua" w:hAnsi="Book Antiqua" w:cs="Times New Roman"/>
          <w:iCs/>
          <w:noProof/>
          <w:color w:val="auto"/>
          <w:sz w:val="24"/>
          <w:szCs w:val="24"/>
          <w:vertAlign w:val="superscript"/>
        </w:rPr>
        <w:t>[</w:t>
      </w:r>
      <w:hyperlink w:anchor="_ENREF_79" w:tooltip="Desplats, 2009 #236" w:history="1">
        <w:r w:rsidR="00A95A00" w:rsidRPr="007251D6">
          <w:rPr>
            <w:rFonts w:ascii="Book Antiqua" w:hAnsi="Book Antiqua" w:cs="Times New Roman"/>
            <w:iCs/>
            <w:noProof/>
            <w:color w:val="auto"/>
            <w:sz w:val="24"/>
            <w:szCs w:val="24"/>
            <w:vertAlign w:val="superscript"/>
          </w:rPr>
          <w:t>79</w:t>
        </w:r>
      </w:hyperlink>
      <w:r w:rsidR="003D3EF1" w:rsidRPr="007251D6">
        <w:rPr>
          <w:rFonts w:ascii="Book Antiqua" w:hAnsi="Book Antiqua" w:cs="Times New Roman"/>
          <w:iCs/>
          <w:noProof/>
          <w:color w:val="auto"/>
          <w:sz w:val="24"/>
          <w:szCs w:val="24"/>
          <w:vertAlign w:val="superscript"/>
        </w:rPr>
        <w:t>]</w:t>
      </w:r>
      <w:r w:rsidR="00867345" w:rsidRPr="007251D6">
        <w:rPr>
          <w:rFonts w:ascii="Book Antiqua" w:hAnsi="Book Antiqua" w:cs="Times New Roman"/>
          <w:iCs/>
          <w:color w:val="auto"/>
          <w:sz w:val="24"/>
          <w:szCs w:val="24"/>
        </w:rPr>
        <w:fldChar w:fldCharType="end"/>
      </w:r>
      <w:r w:rsidRPr="007251D6">
        <w:rPr>
          <w:rFonts w:ascii="Book Antiqua" w:hAnsi="Book Antiqua" w:cs="Times New Roman"/>
          <w:color w:val="auto"/>
          <w:sz w:val="24"/>
          <w:szCs w:val="24"/>
        </w:rPr>
        <w:t xml:space="preserve"> and </w:t>
      </w:r>
      <w:r w:rsidRPr="007251D6">
        <w:rPr>
          <w:rFonts w:ascii="Book Antiqua" w:hAnsi="Book Antiqua" w:cs="Times New Roman"/>
          <w:i/>
          <w:iCs/>
          <w:color w:val="auto"/>
          <w:sz w:val="24"/>
          <w:szCs w:val="24"/>
          <w:lang w:val="it-IT"/>
        </w:rPr>
        <w:t>in vivo</w:t>
      </w:r>
      <w:r w:rsidR="00867345" w:rsidRPr="007251D6">
        <w:rPr>
          <w:rFonts w:ascii="Book Antiqua" w:hAnsi="Book Antiqua" w:cs="Times New Roman"/>
          <w:color w:val="auto"/>
          <w:sz w:val="24"/>
          <w:szCs w:val="24"/>
          <w:vertAlign w:val="superscript"/>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vertAlign w:val="superscript"/>
        </w:rPr>
        <w:instrText xml:space="preserve"> ADDIN EN.CITE </w:instrText>
      </w:r>
      <w:r w:rsidR="00867345" w:rsidRPr="007251D6">
        <w:rPr>
          <w:rFonts w:ascii="Book Antiqua" w:hAnsi="Book Antiqua" w:cs="Times New Roman"/>
          <w:color w:val="auto"/>
          <w:sz w:val="24"/>
          <w:szCs w:val="24"/>
          <w:vertAlign w:val="superscript"/>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vertAlign w:val="superscript"/>
        </w:rPr>
        <w:instrText xml:space="preserve"> ADDIN EN.CITE.DATA </w:instrText>
      </w:r>
      <w:r w:rsidR="00867345" w:rsidRPr="007251D6">
        <w:rPr>
          <w:rFonts w:ascii="Book Antiqua" w:hAnsi="Book Antiqua" w:cs="Times New Roman"/>
          <w:color w:val="auto"/>
          <w:sz w:val="24"/>
          <w:szCs w:val="24"/>
          <w:vertAlign w:val="superscript"/>
        </w:rPr>
      </w:r>
      <w:r w:rsidR="00867345" w:rsidRPr="007251D6">
        <w:rPr>
          <w:rFonts w:ascii="Book Antiqua" w:hAnsi="Book Antiqua" w:cs="Times New Roman"/>
          <w:color w:val="auto"/>
          <w:sz w:val="24"/>
          <w:szCs w:val="24"/>
          <w:vertAlign w:val="superscript"/>
        </w:rPr>
        <w:fldChar w:fldCharType="end"/>
      </w:r>
      <w:r w:rsidR="00867345" w:rsidRPr="007251D6">
        <w:rPr>
          <w:rFonts w:ascii="Book Antiqua" w:hAnsi="Book Antiqua" w:cs="Times New Roman"/>
          <w:color w:val="auto"/>
          <w:sz w:val="24"/>
          <w:szCs w:val="24"/>
          <w:vertAlign w:val="superscript"/>
        </w:rPr>
      </w:r>
      <w:r w:rsidR="00867345" w:rsidRPr="007251D6">
        <w:rPr>
          <w:rFonts w:ascii="Book Antiqua" w:hAnsi="Book Antiqua" w:cs="Times New Roman"/>
          <w:color w:val="auto"/>
          <w:sz w:val="24"/>
          <w:szCs w:val="24"/>
          <w:vertAlign w:val="superscript"/>
        </w:rPr>
        <w:fldChar w:fldCharType="separate"/>
      </w:r>
      <w:r w:rsidR="003D3EF1" w:rsidRPr="007251D6">
        <w:rPr>
          <w:rFonts w:ascii="Book Antiqua" w:hAnsi="Book Antiqua" w:cs="Times New Roman"/>
          <w:noProof/>
          <w:color w:val="auto"/>
          <w:sz w:val="24"/>
          <w:szCs w:val="24"/>
          <w:vertAlign w:val="superscript"/>
        </w:rPr>
        <w:t>[</w:t>
      </w:r>
      <w:hyperlink w:anchor="_ENREF_78" w:tooltip="Angot, 2012 #244" w:history="1">
        <w:r w:rsidR="00A95A00" w:rsidRPr="007251D6">
          <w:rPr>
            <w:rFonts w:ascii="Book Antiqua" w:hAnsi="Book Antiqua" w:cs="Times New Roman"/>
            <w:noProof/>
            <w:color w:val="auto"/>
            <w:sz w:val="24"/>
            <w:szCs w:val="24"/>
            <w:vertAlign w:val="superscript"/>
          </w:rPr>
          <w:t>78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vertAlign w:val="superscript"/>
        </w:rPr>
        <w:fldChar w:fldCharType="end"/>
      </w:r>
      <w:r w:rsidRPr="007251D6">
        <w:rPr>
          <w:rFonts w:ascii="Book Antiqua" w:hAnsi="Book Antiqua" w:cs="Times New Roman"/>
          <w:color w:val="auto"/>
          <w:sz w:val="24"/>
          <w:szCs w:val="24"/>
        </w:rPr>
        <w:t xml:space="preserve"> and provide</w:t>
      </w:r>
      <w:r w:rsidR="00645168" w:rsidRPr="007251D6">
        <w:rPr>
          <w:rFonts w:ascii="Book Antiqua" w:hAnsi="Book Antiqua" w:cs="Times New Roman"/>
          <w:color w:val="auto"/>
          <w:sz w:val="24"/>
          <w:szCs w:val="24"/>
        </w:rPr>
        <w:t>d</w:t>
      </w:r>
      <w:r w:rsidRPr="007251D6">
        <w:rPr>
          <w:rFonts w:ascii="Book Antiqua" w:hAnsi="Book Antiqua" w:cs="Times New Roman"/>
          <w:color w:val="auto"/>
          <w:sz w:val="24"/>
          <w:szCs w:val="24"/>
        </w:rPr>
        <w:t xml:space="preserve"> support for the reliance of cells on endocytosis for uptake of extracellular α-syn. Vesicular export of α-syn was further studied </w:t>
      </w:r>
      <w:r w:rsidRPr="007251D6">
        <w:rPr>
          <w:rFonts w:ascii="Book Antiqua" w:hAnsi="Book Antiqua" w:cs="Times New Roman"/>
          <w:i/>
          <w:iCs/>
          <w:color w:val="auto"/>
          <w:sz w:val="24"/>
          <w:szCs w:val="24"/>
        </w:rPr>
        <w:t>in vitro</w:t>
      </w:r>
      <w:r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and demonstrated</w:t>
      </w:r>
      <w:r w:rsidRPr="007251D6">
        <w:rPr>
          <w:rFonts w:ascii="Book Antiqua" w:hAnsi="Book Antiqua" w:cs="Times New Roman"/>
          <w:color w:val="auto"/>
          <w:sz w:val="24"/>
          <w:szCs w:val="24"/>
        </w:rPr>
        <w:t xml:space="preserve"> that, </w:t>
      </w:r>
      <w:r w:rsidR="00537186" w:rsidRPr="007251D6">
        <w:rPr>
          <w:rFonts w:ascii="Book Antiqua" w:hAnsi="Book Antiqua" w:cs="Times New Roman"/>
          <w:color w:val="auto"/>
          <w:sz w:val="24"/>
          <w:szCs w:val="24"/>
        </w:rPr>
        <w:t>similar to</w:t>
      </w:r>
      <w:r w:rsidRPr="007251D6">
        <w:rPr>
          <w:rFonts w:ascii="Book Antiqua" w:hAnsi="Book Antiqua" w:cs="Times New Roman"/>
          <w:color w:val="auto"/>
          <w:sz w:val="24"/>
          <w:szCs w:val="24"/>
        </w:rPr>
        <w:t xml:space="preserve"> Aβ, exosomes were responsible for the release of </w:t>
      </w:r>
      <w:r w:rsidR="00645168" w:rsidRPr="007251D6">
        <w:rPr>
          <w:rFonts w:ascii="Book Antiqua" w:hAnsi="Book Antiqua" w:cs="Times New Roman"/>
          <w:color w:val="auto"/>
          <w:sz w:val="24"/>
          <w:szCs w:val="24"/>
        </w:rPr>
        <w:t xml:space="preserve">a portion </w:t>
      </w:r>
      <w:r w:rsidRPr="007251D6">
        <w:rPr>
          <w:rFonts w:ascii="Book Antiqua" w:hAnsi="Book Antiqua" w:cs="Times New Roman"/>
          <w:color w:val="auto"/>
          <w:sz w:val="24"/>
          <w:szCs w:val="24"/>
        </w:rPr>
        <w:t>of the α-sy</w:t>
      </w:r>
      <w:r w:rsidR="009D2210" w:rsidRPr="007251D6">
        <w:rPr>
          <w:rFonts w:ascii="Book Antiqua" w:hAnsi="Book Antiqua" w:cs="Times New Roman"/>
          <w:color w:val="auto"/>
          <w:sz w:val="24"/>
          <w:szCs w:val="24"/>
        </w:rPr>
        <w:t>n detected extracellularly</w: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WzgyLCA4M108L3N0eWxlPjwvRGlzcGxheVRleHQ+PHJlY29yZD48cmVjLW51bWJlcj4xMDA8L3Jl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==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WzgyLCA4M108L3N0eWxlPjwvRGlzcGxheVRleHQ+PHJlY29yZD48cmVjLW51bWJlcj4xMDA8L3Jl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==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2" w:tooltip="Emmanouilidou, 2010 #245" w:history="1">
        <w:r w:rsidR="00A95A00" w:rsidRPr="007251D6">
          <w:rPr>
            <w:rFonts w:ascii="Book Antiqua" w:hAnsi="Book Antiqua" w:cs="Times New Roman"/>
            <w:noProof/>
            <w:color w:val="auto"/>
            <w:sz w:val="24"/>
            <w:szCs w:val="24"/>
            <w:vertAlign w:val="superscript"/>
          </w:rPr>
          <w:t>82</w:t>
        </w:r>
      </w:hyperlink>
      <w:r w:rsidR="007251D6" w:rsidRPr="007251D6">
        <w:rPr>
          <w:rFonts w:ascii="Book Antiqua" w:hAnsi="Book Antiqua" w:cs="Times New Roman"/>
          <w:noProof/>
          <w:color w:val="auto"/>
          <w:sz w:val="24"/>
          <w:szCs w:val="24"/>
          <w:vertAlign w:val="superscript"/>
        </w:rPr>
        <w:t>,</w:t>
      </w:r>
      <w:hyperlink w:anchor="_ENREF_83" w:tooltip="Danzer, 2012 #100" w:history="1">
        <w:r w:rsidR="00A95A00" w:rsidRPr="007251D6">
          <w:rPr>
            <w:rFonts w:ascii="Book Antiqua" w:hAnsi="Book Antiqua" w:cs="Times New Roman"/>
            <w:noProof/>
            <w:color w:val="auto"/>
            <w:sz w:val="24"/>
            <w:szCs w:val="24"/>
            <w:vertAlign w:val="superscript"/>
          </w:rPr>
          <w:t>83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Exosomes were found to be </w:t>
      </w:r>
      <w:r w:rsidR="00645168" w:rsidRPr="007251D6">
        <w:rPr>
          <w:rFonts w:ascii="Book Antiqua" w:hAnsi="Book Antiqua" w:cs="Times New Roman"/>
          <w:color w:val="auto"/>
          <w:sz w:val="24"/>
          <w:szCs w:val="24"/>
        </w:rPr>
        <w:t xml:space="preserve">contain </w:t>
      </w:r>
      <w:r w:rsidRPr="007251D6">
        <w:rPr>
          <w:rFonts w:ascii="Book Antiqua" w:hAnsi="Book Antiqua" w:cs="Times New Roman"/>
          <w:color w:val="auto"/>
          <w:sz w:val="24"/>
          <w:szCs w:val="24"/>
        </w:rPr>
        <w:t xml:space="preserve">oligomeric </w:t>
      </w:r>
      <w:r w:rsidR="00151063" w:rsidRPr="007251D6">
        <w:rPr>
          <w:rFonts w:ascii="Book Antiqua" w:hAnsi="Book Antiqua" w:cs="Times New Roman"/>
          <w:color w:val="auto"/>
          <w:sz w:val="24"/>
          <w:szCs w:val="24"/>
        </w:rPr>
        <w:t>α-syn</w:t>
      </w:r>
      <w:r w:rsidRPr="007251D6">
        <w:rPr>
          <w:rFonts w:ascii="Book Antiqua" w:hAnsi="Book Antiqua" w:cs="Times New Roman"/>
          <w:color w:val="auto"/>
          <w:sz w:val="24"/>
          <w:szCs w:val="24"/>
        </w:rPr>
        <w:t xml:space="preserve"> both bound to the outer membrane and </w:t>
      </w:r>
      <w:r w:rsidR="00E53B12" w:rsidRPr="007251D6">
        <w:rPr>
          <w:rFonts w:ascii="Book Antiqua" w:hAnsi="Book Antiqua" w:cs="Times New Roman"/>
          <w:color w:val="auto"/>
          <w:sz w:val="24"/>
          <w:szCs w:val="24"/>
        </w:rPr>
        <w:t xml:space="preserve">within lumenal fractions. </w:t>
      </w:r>
      <w:r w:rsidR="00645168" w:rsidRPr="007251D6">
        <w:rPr>
          <w:rFonts w:ascii="Book Antiqua" w:hAnsi="Book Antiqua" w:cs="Times New Roman"/>
          <w:color w:val="auto"/>
          <w:sz w:val="24"/>
          <w:szCs w:val="24"/>
        </w:rPr>
        <w:t>E</w:t>
      </w:r>
      <w:r w:rsidRPr="007251D6">
        <w:rPr>
          <w:rFonts w:ascii="Book Antiqua" w:hAnsi="Book Antiqua" w:cs="Times New Roman"/>
          <w:color w:val="auto"/>
          <w:sz w:val="24"/>
          <w:szCs w:val="24"/>
        </w:rPr>
        <w:t>xosomes</w:t>
      </w:r>
      <w:r w:rsidR="00645168" w:rsidRPr="007251D6">
        <w:rPr>
          <w:rFonts w:ascii="Book Antiqua" w:hAnsi="Book Antiqua" w:cs="Times New Roman"/>
          <w:color w:val="auto"/>
          <w:sz w:val="24"/>
          <w:szCs w:val="24"/>
        </w:rPr>
        <w:t xml:space="preserve"> containing </w:t>
      </w:r>
      <w:r w:rsidR="00F301E6" w:rsidRPr="007251D6">
        <w:rPr>
          <w:rFonts w:ascii="Book Antiqua" w:hAnsi="Book Antiqua" w:cs="Times New Roman"/>
          <w:color w:val="auto"/>
          <w:sz w:val="24"/>
          <w:szCs w:val="24"/>
        </w:rPr>
        <w:t>α</w:t>
      </w:r>
      <w:r w:rsidR="00645168" w:rsidRPr="007251D6">
        <w:rPr>
          <w:rFonts w:ascii="Book Antiqua" w:hAnsi="Book Antiqua" w:cs="Times New Roman"/>
          <w:color w:val="auto"/>
          <w:sz w:val="24"/>
          <w:szCs w:val="24"/>
        </w:rPr>
        <w:t>-syn</w:t>
      </w:r>
      <w:r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were more readily taken up</w:t>
      </w:r>
      <w:r w:rsidRPr="007251D6">
        <w:rPr>
          <w:rFonts w:ascii="Book Antiqua" w:hAnsi="Book Antiqua" w:cs="Times New Roman"/>
          <w:color w:val="auto"/>
          <w:sz w:val="24"/>
          <w:szCs w:val="24"/>
        </w:rPr>
        <w:t xml:space="preserve"> by cells </w:t>
      </w:r>
      <w:r w:rsidR="00D1419F" w:rsidRPr="007251D6">
        <w:rPr>
          <w:rFonts w:ascii="Book Antiqua" w:hAnsi="Book Antiqua" w:cs="Times New Roman"/>
          <w:color w:val="auto"/>
          <w:sz w:val="24"/>
          <w:szCs w:val="24"/>
        </w:rPr>
        <w:t>than</w:t>
      </w:r>
      <w:r w:rsidRPr="007251D6">
        <w:rPr>
          <w:rFonts w:ascii="Book Antiqua" w:hAnsi="Book Antiqua" w:cs="Times New Roman"/>
          <w:color w:val="auto"/>
          <w:sz w:val="24"/>
          <w:szCs w:val="24"/>
        </w:rPr>
        <w:t xml:space="preserve"> </w:t>
      </w:r>
      <w:r w:rsidR="00645168" w:rsidRPr="007251D6">
        <w:rPr>
          <w:rFonts w:ascii="Book Antiqua" w:hAnsi="Book Antiqua" w:cs="Times New Roman"/>
          <w:color w:val="auto"/>
          <w:sz w:val="24"/>
          <w:szCs w:val="24"/>
        </w:rPr>
        <w:t>lipid-free</w:t>
      </w:r>
      <w:r w:rsidRPr="007251D6">
        <w:rPr>
          <w:rFonts w:ascii="Book Antiqua" w:hAnsi="Book Antiqua" w:cs="Times New Roman"/>
          <w:color w:val="auto"/>
          <w:sz w:val="24"/>
          <w:szCs w:val="24"/>
        </w:rPr>
        <w:t xml:space="preserve"> </w:t>
      </w:r>
      <w:r w:rsidR="00F301E6" w:rsidRPr="007251D6">
        <w:rPr>
          <w:rFonts w:ascii="Book Antiqua" w:hAnsi="Book Antiqua" w:cs="Times New Roman"/>
          <w:color w:val="auto"/>
          <w:sz w:val="24"/>
          <w:szCs w:val="24"/>
        </w:rPr>
        <w:t>α</w:t>
      </w:r>
      <w:r w:rsidR="00645168" w:rsidRPr="007251D6">
        <w:rPr>
          <w:rFonts w:ascii="Book Antiqua" w:hAnsi="Book Antiqua" w:cs="Times New Roman"/>
          <w:color w:val="auto"/>
          <w:sz w:val="24"/>
          <w:szCs w:val="24"/>
        </w:rPr>
        <w:t xml:space="preserve">-syn </w:t>
      </w:r>
      <w:r w:rsidRPr="007251D6">
        <w:rPr>
          <w:rFonts w:ascii="Book Antiqua" w:hAnsi="Book Antiqua" w:cs="Times New Roman"/>
          <w:color w:val="auto"/>
          <w:sz w:val="24"/>
          <w:szCs w:val="24"/>
        </w:rPr>
        <w:t>oligome</w:t>
      </w:r>
      <w:r w:rsidR="009D2210" w:rsidRPr="007251D6">
        <w:rPr>
          <w:rFonts w:ascii="Book Antiqua" w:hAnsi="Book Antiqua" w:cs="Times New Roman"/>
          <w:color w:val="auto"/>
          <w:sz w:val="24"/>
          <w:szCs w:val="24"/>
        </w:rPr>
        <w:t>rs</w: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3" w:tooltip="Danzer, 2012 #100" w:history="1">
        <w:r w:rsidR="00A95A00" w:rsidRPr="007251D6">
          <w:rPr>
            <w:rFonts w:ascii="Book Antiqua" w:hAnsi="Book Antiqua" w:cs="Times New Roman"/>
            <w:noProof/>
            <w:color w:val="auto"/>
            <w:sz w:val="24"/>
            <w:szCs w:val="24"/>
            <w:vertAlign w:val="superscript"/>
          </w:rPr>
          <w:t>83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Additionally, induction of lysosomal dysfunction</w:t>
      </w:r>
      <w:r w:rsidR="00645168"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using lysosomal inhibitors</w:t>
      </w:r>
      <w:r w:rsidR="00645168"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potentiated the release of exosome</w:t>
      </w:r>
      <w:r w:rsidR="00E53B12" w:rsidRPr="007251D6">
        <w:rPr>
          <w:rFonts w:ascii="Book Antiqua" w:hAnsi="Book Antiqua" w:cs="Times New Roman"/>
          <w:color w:val="auto"/>
          <w:sz w:val="24"/>
          <w:szCs w:val="24"/>
        </w:rPr>
        <w:t>s</w:t>
      </w:r>
      <w:r w:rsidRPr="007251D6">
        <w:rPr>
          <w:rFonts w:ascii="Book Antiqua" w:hAnsi="Book Antiqua" w:cs="Times New Roman"/>
          <w:color w:val="auto"/>
          <w:sz w:val="24"/>
          <w:szCs w:val="24"/>
        </w:rPr>
        <w:t xml:space="preserve"> associated </w:t>
      </w:r>
      <w:r w:rsidR="00151063" w:rsidRPr="007251D6">
        <w:rPr>
          <w:rFonts w:ascii="Book Antiqua" w:hAnsi="Book Antiqua" w:cs="Times New Roman"/>
          <w:color w:val="auto"/>
          <w:sz w:val="24"/>
          <w:szCs w:val="24"/>
        </w:rPr>
        <w:t>α-syn</w:t>
      </w:r>
      <w:r w:rsidR="000E0DA6" w:rsidRPr="007251D6">
        <w:rPr>
          <w:rFonts w:ascii="Book Antiqua" w:hAnsi="Book Antiqua" w:cs="Times New Roman"/>
          <w:color w:val="auto"/>
          <w:sz w:val="24"/>
          <w:szCs w:val="24"/>
        </w:rPr>
        <w:t xml:space="preserve"> oligomers</w:t>
      </w:r>
      <w:r w:rsidR="00867345" w:rsidRPr="007251D6">
        <w:rPr>
          <w:rFonts w:ascii="Book Antiqua" w:hAnsi="Book Antiqua" w:cs="Times New Roman"/>
          <w:color w:val="auto"/>
          <w:sz w:val="24"/>
          <w:szCs w:val="24"/>
        </w:rPr>
        <w:fldChar w:fldCharType="begin">
          <w:fldData xml:space="preserve">PEVuZE5vdGU+PENpdGU+PEF1dGhvcj5BbHZhcmV6LUVydml0aTwvQXV0aG9yPjxZZWFyPjIwMTE8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PEVuZE5vdGU+PENpdGU+PEF1dGhvcj5BbHZhcmV6LUVydml0aTwvQXV0aG9yPjxZZWFyPjIwMTE8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1" w:tooltip="Alvarez-Erviti, 2011 #249" w:history="1">
        <w:r w:rsidR="00A95A00" w:rsidRPr="007251D6">
          <w:rPr>
            <w:rFonts w:ascii="Book Antiqua" w:hAnsi="Book Antiqua" w:cs="Times New Roman"/>
            <w:noProof/>
            <w:color w:val="auto"/>
            <w:sz w:val="24"/>
            <w:szCs w:val="24"/>
            <w:vertAlign w:val="superscript"/>
          </w:rPr>
          <w:t>81</w:t>
        </w:r>
      </w:hyperlink>
      <w:r w:rsidR="007251D6" w:rsidRPr="007251D6">
        <w:rPr>
          <w:rFonts w:ascii="Book Antiqua" w:hAnsi="Book Antiqua" w:cs="Times New Roman"/>
          <w:noProof/>
          <w:color w:val="auto"/>
          <w:sz w:val="24"/>
          <w:szCs w:val="24"/>
          <w:vertAlign w:val="superscript"/>
        </w:rPr>
        <w:t>,</w:t>
      </w:r>
      <w:hyperlink w:anchor="_ENREF_83" w:tooltip="Danzer, 2012 #100" w:history="1">
        <w:r w:rsidR="00A95A00" w:rsidRPr="007251D6">
          <w:rPr>
            <w:rFonts w:ascii="Book Antiqua" w:hAnsi="Book Antiqua" w:cs="Times New Roman"/>
            <w:noProof/>
            <w:color w:val="auto"/>
            <w:sz w:val="24"/>
            <w:szCs w:val="24"/>
            <w:vertAlign w:val="superscript"/>
          </w:rPr>
          <w:t>83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while enhancement of autophag</w:t>
      </w:r>
      <w:r w:rsidR="00645168" w:rsidRPr="007251D6">
        <w:rPr>
          <w:rFonts w:ascii="Book Antiqua" w:hAnsi="Book Antiqua" w:cs="Times New Roman"/>
          <w:color w:val="auto"/>
          <w:sz w:val="24"/>
          <w:szCs w:val="24"/>
        </w:rPr>
        <w:t>y</w:t>
      </w:r>
      <w:r w:rsidRPr="007251D6">
        <w:rPr>
          <w:rFonts w:ascii="Book Antiqua" w:hAnsi="Book Antiqua" w:cs="Times New Roman"/>
          <w:color w:val="auto"/>
          <w:sz w:val="24"/>
          <w:szCs w:val="24"/>
        </w:rPr>
        <w:t xml:space="preserve"> diminished </w:t>
      </w:r>
      <w:r w:rsidR="00151063" w:rsidRPr="007251D6">
        <w:rPr>
          <w:rFonts w:ascii="Book Antiqua" w:hAnsi="Book Antiqua" w:cs="Times New Roman"/>
          <w:color w:val="auto"/>
          <w:sz w:val="24"/>
          <w:szCs w:val="24"/>
        </w:rPr>
        <w:t>α-syn</w:t>
      </w:r>
      <w:r w:rsidR="009D2210" w:rsidRPr="007251D6">
        <w:rPr>
          <w:rFonts w:ascii="Book Antiqua" w:hAnsi="Book Antiqua" w:cs="Times New Roman"/>
          <w:color w:val="auto"/>
          <w:sz w:val="24"/>
          <w:szCs w:val="24"/>
        </w:rPr>
        <w:t xml:space="preserve"> release</w: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3" w:tooltip="Danzer, 2012 #100" w:history="1">
        <w:r w:rsidR="00A95A00" w:rsidRPr="007251D6">
          <w:rPr>
            <w:rFonts w:ascii="Book Antiqua" w:hAnsi="Book Antiqua" w:cs="Times New Roman"/>
            <w:noProof/>
            <w:color w:val="auto"/>
            <w:sz w:val="24"/>
            <w:szCs w:val="24"/>
            <w:vertAlign w:val="superscript"/>
          </w:rPr>
          <w:t>83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7A25A9" w:rsidRPr="007251D6">
        <w:rPr>
          <w:rFonts w:ascii="Book Antiqua" w:hAnsi="Book Antiqua" w:cs="Times New Roman"/>
          <w:color w:val="auto"/>
          <w:sz w:val="24"/>
          <w:szCs w:val="24"/>
        </w:rPr>
        <w:t xml:space="preserve"> </w:t>
      </w:r>
      <w:r w:rsidR="00C41237" w:rsidRPr="007251D6">
        <w:rPr>
          <w:rFonts w:ascii="Book Antiqua" w:hAnsi="Book Antiqua" w:cs="Times New Roman"/>
          <w:color w:val="auto"/>
          <w:sz w:val="24"/>
          <w:szCs w:val="24"/>
        </w:rPr>
        <w:t xml:space="preserve">Cellular conditions that lead to accumulation of </w:t>
      </w:r>
      <w:r w:rsidR="00FE3C8C" w:rsidRPr="007251D6">
        <w:rPr>
          <w:rFonts w:ascii="Book Antiqua" w:hAnsi="Book Antiqua" w:cs="Times New Roman"/>
          <w:color w:val="auto"/>
          <w:sz w:val="24"/>
          <w:szCs w:val="24"/>
        </w:rPr>
        <w:t>α</w:t>
      </w:r>
      <w:r w:rsidR="00D1419F" w:rsidRPr="007251D6">
        <w:rPr>
          <w:rFonts w:ascii="Book Antiqua" w:hAnsi="Book Antiqua" w:cs="Times New Roman"/>
          <w:color w:val="auto"/>
          <w:sz w:val="24"/>
          <w:szCs w:val="24"/>
        </w:rPr>
        <w:t>-syn</w:t>
      </w:r>
      <w:r w:rsidR="00C41237" w:rsidRPr="007251D6">
        <w:rPr>
          <w:rFonts w:ascii="Book Antiqua" w:hAnsi="Book Antiqua" w:cs="Times New Roman"/>
          <w:color w:val="auto"/>
          <w:sz w:val="24"/>
          <w:szCs w:val="24"/>
        </w:rPr>
        <w:t xml:space="preserve">, particularly pathological forms, favors extracellular release. </w:t>
      </w:r>
      <w:r w:rsidR="00570D30" w:rsidRPr="007251D6">
        <w:rPr>
          <w:rFonts w:ascii="Book Antiqua" w:hAnsi="Book Antiqua" w:cs="Times New Roman"/>
          <w:color w:val="auto"/>
          <w:sz w:val="24"/>
          <w:szCs w:val="24"/>
        </w:rPr>
        <w:t>Conversely, p</w:t>
      </w:r>
      <w:r w:rsidR="00C41237" w:rsidRPr="007251D6">
        <w:rPr>
          <w:rFonts w:ascii="Book Antiqua" w:hAnsi="Book Antiqua" w:cs="Times New Roman"/>
          <w:color w:val="auto"/>
          <w:sz w:val="24"/>
          <w:szCs w:val="24"/>
        </w:rPr>
        <w:t xml:space="preserve">ackaging in vesicles may explain how </w:t>
      </w:r>
      <w:r w:rsidR="00D1419F" w:rsidRPr="007251D6">
        <w:rPr>
          <w:rFonts w:ascii="Book Antiqua" w:hAnsi="Book Antiqua" w:cs="Times New Roman"/>
          <w:color w:val="auto"/>
          <w:sz w:val="24"/>
          <w:szCs w:val="24"/>
        </w:rPr>
        <w:t>misfolded</w:t>
      </w:r>
      <w:r w:rsidR="00C41237" w:rsidRPr="007251D6">
        <w:rPr>
          <w:rFonts w:ascii="Book Antiqua" w:hAnsi="Book Antiqua" w:cs="Times New Roman"/>
          <w:color w:val="auto"/>
          <w:sz w:val="24"/>
          <w:szCs w:val="24"/>
        </w:rPr>
        <w:t xml:space="preserve"> proteins enter naïve cells undetected.</w:t>
      </w:r>
    </w:p>
    <w:p w:rsidR="003947EA" w:rsidRPr="007251D6" w:rsidRDefault="00F63DBA" w:rsidP="00391FC0">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Since the discovery of LBs in long-term fetal nigral tissue grafted in</w:t>
      </w:r>
      <w:r w:rsidR="00537186" w:rsidRPr="007251D6">
        <w:rPr>
          <w:rFonts w:ascii="Book Antiqua" w:eastAsia="Times New Roman" w:hAnsi="Book Antiqua" w:cs="Times New Roman"/>
          <w:color w:val="auto"/>
          <w:sz w:val="24"/>
          <w:szCs w:val="24"/>
        </w:rPr>
        <w:t>to</w:t>
      </w:r>
      <w:r w:rsidR="000E0DA6" w:rsidRPr="007251D6">
        <w:rPr>
          <w:rFonts w:ascii="Book Antiqua" w:eastAsia="Times New Roman" w:hAnsi="Book Antiqua" w:cs="Times New Roman"/>
          <w:color w:val="auto"/>
          <w:sz w:val="24"/>
          <w:szCs w:val="24"/>
        </w:rPr>
        <w:t xml:space="preserve"> the striatum of PD patients</w:t>
      </w:r>
      <w:r w:rsidR="00867345" w:rsidRPr="007251D6">
        <w:rPr>
          <w:rFonts w:ascii="Book Antiqua" w:eastAsia="Times New Roman" w:hAnsi="Book Antiqua" w:cs="Times New Roman"/>
          <w:color w:val="auto"/>
          <w:sz w:val="24"/>
          <w:szCs w:val="24"/>
        </w:rPr>
        <w:fldChar w:fldCharType="begin">
          <w:fldData xml:space="preserve">PEVuZE5vdGU+PENpdGU+PEF1dGhvcj5Lb3Jkb3dlcjwvQXV0aG9yPjxZZWFyPjIwMDk8L1llYXI+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=
</w:fldData>
        </w:fldChar>
      </w:r>
      <w:r w:rsidR="003D3EF1" w:rsidRPr="007251D6">
        <w:rPr>
          <w:rFonts w:ascii="Book Antiqua" w:eastAsia="Times New Roman" w:hAnsi="Book Antiqua" w:cs="Times New Roman"/>
          <w:color w:val="auto"/>
          <w:sz w:val="24"/>
          <w:szCs w:val="24"/>
        </w:rPr>
        <w:instrText xml:space="preserve"> ADDIN EN.CITE </w:instrText>
      </w:r>
      <w:r w:rsidR="00867345" w:rsidRPr="007251D6">
        <w:rPr>
          <w:rFonts w:ascii="Book Antiqua" w:eastAsia="Times New Roman" w:hAnsi="Book Antiqua" w:cs="Times New Roman"/>
          <w:color w:val="auto"/>
          <w:sz w:val="24"/>
          <w:szCs w:val="24"/>
        </w:rPr>
        <w:fldChar w:fldCharType="begin">
          <w:fldData xml:space="preserve">PEVuZE5vdGU+PENpdGU+PEF1dGhvcj5Lb3Jkb3dlcjwvQXV0aG9yPjxZZWFyPjIwMDk8L1llYXI+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=
</w:fldData>
        </w:fldChar>
      </w:r>
      <w:r w:rsidR="003D3EF1" w:rsidRPr="007251D6">
        <w:rPr>
          <w:rFonts w:ascii="Book Antiqua" w:eastAsia="Times New Roman" w:hAnsi="Book Antiqua" w:cs="Times New Roman"/>
          <w:color w:val="auto"/>
          <w:sz w:val="24"/>
          <w:szCs w:val="24"/>
        </w:rPr>
        <w:instrText xml:space="preserve"> ADDIN EN.CITE.DATA </w:instrText>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end"/>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separate"/>
      </w:r>
      <w:r w:rsidR="003D3EF1" w:rsidRPr="007251D6">
        <w:rPr>
          <w:rFonts w:ascii="Book Antiqua" w:eastAsia="Times New Roman" w:hAnsi="Book Antiqua" w:cs="Times New Roman"/>
          <w:noProof/>
          <w:color w:val="auto"/>
          <w:sz w:val="24"/>
          <w:szCs w:val="24"/>
          <w:vertAlign w:val="superscript"/>
        </w:rPr>
        <w:t>[</w:t>
      </w:r>
      <w:hyperlink w:anchor="_ENREF_84" w:tooltip="Kordower, 2009 #257" w:history="1">
        <w:r w:rsidR="00A95A00" w:rsidRPr="007251D6">
          <w:rPr>
            <w:rFonts w:ascii="Book Antiqua" w:eastAsia="Times New Roman" w:hAnsi="Book Antiqua" w:cs="Times New Roman"/>
            <w:noProof/>
            <w:color w:val="auto"/>
            <w:sz w:val="24"/>
            <w:szCs w:val="24"/>
            <w:vertAlign w:val="superscript"/>
          </w:rPr>
          <w:t>84-86</w:t>
        </w:r>
      </w:hyperlink>
      <w:r w:rsidR="003D3EF1" w:rsidRPr="007251D6">
        <w:rPr>
          <w:rFonts w:ascii="Book Antiqua" w:eastAsia="Times New Roman" w:hAnsi="Book Antiqua" w:cs="Times New Roman"/>
          <w:noProof/>
          <w:color w:val="auto"/>
          <w:sz w:val="24"/>
          <w:szCs w:val="24"/>
          <w:vertAlign w:val="superscript"/>
        </w:rPr>
        <w:t>]</w:t>
      </w:r>
      <w:r w:rsidR="00867345" w:rsidRPr="007251D6">
        <w:rPr>
          <w:rFonts w:ascii="Book Antiqua" w:eastAsia="Times New Roman" w:hAnsi="Book Antiqua" w:cs="Times New Roman"/>
          <w:color w:val="auto"/>
          <w:sz w:val="24"/>
          <w:szCs w:val="24"/>
        </w:rPr>
        <w:fldChar w:fldCharType="end"/>
      </w:r>
      <w:r w:rsidRPr="007251D6">
        <w:rPr>
          <w:rFonts w:ascii="Book Antiqua" w:hAnsi="Book Antiqua" w:cs="Times New Roman"/>
          <w:color w:val="auto"/>
          <w:sz w:val="24"/>
          <w:szCs w:val="24"/>
        </w:rPr>
        <w:t>, studies have</w:t>
      </w:r>
      <w:r w:rsidR="00861B32" w:rsidRPr="007251D6">
        <w:rPr>
          <w:rFonts w:ascii="Book Antiqua" w:hAnsi="Book Antiqua" w:cs="Times New Roman"/>
          <w:color w:val="auto"/>
          <w:sz w:val="24"/>
          <w:szCs w:val="24"/>
        </w:rPr>
        <w:t xml:space="preserve"> subsequently</w:t>
      </w:r>
      <w:r w:rsidRPr="007251D6">
        <w:rPr>
          <w:rFonts w:ascii="Book Antiqua" w:hAnsi="Book Antiqua" w:cs="Times New Roman"/>
          <w:color w:val="auto"/>
          <w:sz w:val="24"/>
          <w:szCs w:val="24"/>
        </w:rPr>
        <w:t xml:space="preserve"> show</w:t>
      </w:r>
      <w:r w:rsidR="00645168" w:rsidRPr="007251D6">
        <w:rPr>
          <w:rFonts w:ascii="Book Antiqua" w:hAnsi="Book Antiqua" w:cs="Times New Roman"/>
          <w:color w:val="auto"/>
          <w:sz w:val="24"/>
          <w:szCs w:val="24"/>
        </w:rPr>
        <w:t>n</w:t>
      </w:r>
      <w:r w:rsidRPr="007251D6">
        <w:rPr>
          <w:rFonts w:ascii="Book Antiqua" w:hAnsi="Book Antiqua" w:cs="Times New Roman"/>
          <w:color w:val="auto"/>
          <w:sz w:val="24"/>
          <w:szCs w:val="24"/>
        </w:rPr>
        <w:t xml:space="preserve"> α-syn transfer </w:t>
      </w:r>
      <w:r w:rsidR="004D6EA1" w:rsidRPr="007251D6">
        <w:rPr>
          <w:rFonts w:ascii="Book Antiqua" w:hAnsi="Book Antiqua" w:cs="Times New Roman"/>
          <w:iCs/>
          <w:color w:val="auto"/>
          <w:sz w:val="24"/>
          <w:szCs w:val="24"/>
        </w:rPr>
        <w:t>in rat models of PD</w:t>
      </w:r>
      <w:r w:rsidRPr="007251D6">
        <w:rPr>
          <w:rFonts w:ascii="Book Antiqua" w:hAnsi="Book Antiqua" w:cs="Times New Roman"/>
          <w:color w:val="auto"/>
          <w:sz w:val="24"/>
          <w:szCs w:val="24"/>
        </w:rPr>
        <w:t xml:space="preserve">. Angot </w:t>
      </w:r>
      <w:r w:rsidR="00391FC0">
        <w:rPr>
          <w:rFonts w:ascii="Book Antiqua" w:hAnsi="Book Antiqua" w:cs="Times New Roman"/>
          <w:i/>
          <w:iCs/>
          <w:color w:val="auto"/>
          <w:sz w:val="24"/>
          <w:szCs w:val="24"/>
          <w:lang w:val="nl-NL"/>
        </w:rPr>
        <w:t>et al</w:t>
      </w:r>
      <w:r w:rsidR="00391FC0"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78" w:tooltip="Angot, 2012 #244" w:history="1">
        <w:r w:rsidR="00391FC0" w:rsidRPr="007251D6">
          <w:rPr>
            <w:rFonts w:ascii="Book Antiqua" w:hAnsi="Book Antiqua" w:cs="Times New Roman"/>
            <w:noProof/>
            <w:color w:val="auto"/>
            <w:sz w:val="24"/>
            <w:szCs w:val="24"/>
            <w:vertAlign w:val="superscript"/>
          </w:rPr>
          <w:t>78</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0B4565" w:rsidRPr="007251D6">
        <w:rPr>
          <w:rFonts w:ascii="Book Antiqua" w:hAnsi="Book Antiqua" w:cs="Times New Roman"/>
          <w:color w:val="auto"/>
          <w:sz w:val="24"/>
          <w:szCs w:val="24"/>
        </w:rPr>
        <w:t xml:space="preserve"> injected a viral vector into the SNpc of Sprague-Dawley rats to overexpress human α-syn in local neurons. Three weeks post-transfection, </w:t>
      </w:r>
      <w:r w:rsidRPr="007251D6">
        <w:rPr>
          <w:rFonts w:ascii="Book Antiqua" w:hAnsi="Book Antiqua" w:cs="Times New Roman"/>
          <w:color w:val="auto"/>
          <w:sz w:val="24"/>
          <w:szCs w:val="24"/>
        </w:rPr>
        <w:t>dopaminergic neurons</w:t>
      </w:r>
      <w:r w:rsidR="000B4565" w:rsidRPr="007251D6">
        <w:rPr>
          <w:rFonts w:ascii="Book Antiqua" w:hAnsi="Book Antiqua" w:cs="Times New Roman"/>
          <w:color w:val="auto"/>
          <w:sz w:val="24"/>
          <w:szCs w:val="24"/>
        </w:rPr>
        <w:t xml:space="preserve"> were grafted intrastriatally and</w:t>
      </w:r>
      <w:r w:rsidRPr="007251D6">
        <w:rPr>
          <w:rFonts w:ascii="Book Antiqua" w:hAnsi="Book Antiqua" w:cs="Times New Roman"/>
          <w:color w:val="auto"/>
          <w:sz w:val="24"/>
          <w:szCs w:val="24"/>
        </w:rPr>
        <w:t xml:space="preserve"> </w:t>
      </w:r>
      <w:r w:rsidR="000B4565" w:rsidRPr="007251D6">
        <w:rPr>
          <w:rFonts w:ascii="Book Antiqua" w:hAnsi="Book Antiqua" w:cs="Times New Roman"/>
          <w:color w:val="auto"/>
          <w:sz w:val="24"/>
          <w:szCs w:val="24"/>
        </w:rPr>
        <w:t>showed u</w:t>
      </w:r>
      <w:r w:rsidRPr="007251D6">
        <w:rPr>
          <w:rFonts w:ascii="Book Antiqua" w:hAnsi="Book Antiqua" w:cs="Times New Roman"/>
          <w:color w:val="auto"/>
          <w:sz w:val="24"/>
          <w:szCs w:val="24"/>
        </w:rPr>
        <w:t>ptake of h</w:t>
      </w:r>
      <w:r w:rsidR="000B4565" w:rsidRPr="007251D6">
        <w:rPr>
          <w:rFonts w:ascii="Book Antiqua" w:hAnsi="Book Antiqua" w:cs="Times New Roman"/>
          <w:color w:val="auto"/>
          <w:sz w:val="24"/>
          <w:szCs w:val="24"/>
        </w:rPr>
        <w:t xml:space="preserve">uman </w:t>
      </w:r>
      <w:r w:rsidRPr="007251D6">
        <w:rPr>
          <w:rFonts w:ascii="Book Antiqua" w:hAnsi="Book Antiqua" w:cs="Times New Roman"/>
          <w:color w:val="auto"/>
          <w:sz w:val="24"/>
          <w:szCs w:val="24"/>
        </w:rPr>
        <w:t xml:space="preserve">α-syn one week </w:t>
      </w:r>
      <w:r w:rsidR="000B4565" w:rsidRPr="007251D6">
        <w:rPr>
          <w:rFonts w:ascii="Book Antiqua" w:hAnsi="Book Antiqua" w:cs="Times New Roman"/>
          <w:color w:val="auto"/>
          <w:sz w:val="24"/>
          <w:szCs w:val="24"/>
        </w:rPr>
        <w:t xml:space="preserve">later. </w:t>
      </w:r>
      <w:r w:rsidR="001A26E4" w:rsidRPr="007251D6">
        <w:rPr>
          <w:rFonts w:ascii="Book Antiqua" w:hAnsi="Book Antiqua" w:cs="Times New Roman"/>
          <w:color w:val="auto"/>
          <w:sz w:val="24"/>
          <w:szCs w:val="24"/>
        </w:rPr>
        <w:t>U</w:t>
      </w:r>
      <w:r w:rsidR="000B4565" w:rsidRPr="007251D6">
        <w:rPr>
          <w:rFonts w:ascii="Book Antiqua" w:hAnsi="Book Antiqua" w:cs="Times New Roman"/>
          <w:color w:val="auto"/>
          <w:sz w:val="24"/>
          <w:szCs w:val="24"/>
        </w:rPr>
        <w:t>ptake</w:t>
      </w:r>
      <w:r w:rsidRPr="007251D6">
        <w:rPr>
          <w:rFonts w:ascii="Book Antiqua" w:hAnsi="Book Antiqua" w:cs="Times New Roman"/>
          <w:color w:val="auto"/>
          <w:sz w:val="24"/>
          <w:szCs w:val="24"/>
        </w:rPr>
        <w:t xml:space="preserve"> was more robust in </w:t>
      </w:r>
      <w:r w:rsidR="000B4565" w:rsidRPr="007251D6">
        <w:rPr>
          <w:rFonts w:ascii="Book Antiqua" w:hAnsi="Book Antiqua" w:cs="Times New Roman"/>
          <w:color w:val="auto"/>
          <w:sz w:val="24"/>
          <w:szCs w:val="24"/>
        </w:rPr>
        <w:t>rats</w:t>
      </w:r>
      <w:r w:rsidRPr="007251D6">
        <w:rPr>
          <w:rFonts w:ascii="Book Antiqua" w:hAnsi="Book Antiqua" w:cs="Times New Roman"/>
          <w:color w:val="auto"/>
          <w:sz w:val="24"/>
          <w:szCs w:val="24"/>
        </w:rPr>
        <w:t xml:space="preserve"> sacrificed at later time p</w:t>
      </w:r>
      <w:r w:rsidR="000E0DA6" w:rsidRPr="007251D6">
        <w:rPr>
          <w:rFonts w:ascii="Book Antiqua" w:hAnsi="Book Antiqua" w:cs="Times New Roman"/>
          <w:color w:val="auto"/>
          <w:sz w:val="24"/>
          <w:szCs w:val="24"/>
        </w:rPr>
        <w:t>oints (2 and 4 weeks post-graft)</w: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8" w:tooltip="Angot, 2012 #244" w:history="1">
        <w:r w:rsidR="00A95A00" w:rsidRPr="007251D6">
          <w:rPr>
            <w:rFonts w:ascii="Book Antiqua" w:hAnsi="Book Antiqua" w:cs="Times New Roman"/>
            <w:noProof/>
            <w:color w:val="auto"/>
            <w:sz w:val="24"/>
            <w:szCs w:val="24"/>
            <w:vertAlign w:val="superscript"/>
          </w:rPr>
          <w:t>78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The study also demonstrated, </w:t>
      </w:r>
      <w:r w:rsidRPr="007251D6">
        <w:rPr>
          <w:rFonts w:ascii="Book Antiqua" w:hAnsi="Book Antiqua" w:cs="Times New Roman"/>
          <w:i/>
          <w:iCs/>
          <w:color w:val="auto"/>
          <w:sz w:val="24"/>
          <w:szCs w:val="24"/>
          <w:lang w:val="it-IT"/>
        </w:rPr>
        <w:t>in vivo</w:t>
      </w:r>
      <w:r w:rsidRPr="007251D6">
        <w:rPr>
          <w:rFonts w:ascii="Book Antiqua" w:hAnsi="Book Antiqua" w:cs="Times New Roman"/>
          <w:color w:val="auto"/>
          <w:sz w:val="24"/>
          <w:szCs w:val="24"/>
        </w:rPr>
        <w:t>, the</w:t>
      </w:r>
      <w:r w:rsidR="000B4565" w:rsidRPr="007251D6">
        <w:rPr>
          <w:rFonts w:ascii="Book Antiqua" w:hAnsi="Book Antiqua" w:cs="Times New Roman"/>
          <w:color w:val="auto"/>
          <w:sz w:val="24"/>
          <w:szCs w:val="24"/>
        </w:rPr>
        <w:t xml:space="preserve"> presence of human α-syn</w:t>
      </w:r>
      <w:r w:rsidR="00F301E6"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in endosomal compartments as well as core r</w:t>
      </w:r>
      <w:r w:rsidR="000E0DA6" w:rsidRPr="007251D6">
        <w:rPr>
          <w:rFonts w:ascii="Book Antiqua" w:hAnsi="Book Antiqua" w:cs="Times New Roman"/>
          <w:color w:val="auto"/>
          <w:sz w:val="24"/>
          <w:szCs w:val="24"/>
        </w:rPr>
        <w:t>egions of cytoplasmic inclusions</w: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PEVuZE5vdGU+PENpdGU+PEF1dGhvcj5BbmdvdDwvQXV0aG9yPjxZZWFyPjIwMTI8L1llYXI+PFJl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8" w:tooltip="Angot, 2012 #244" w:history="1">
        <w:r w:rsidR="00A95A00" w:rsidRPr="007251D6">
          <w:rPr>
            <w:rFonts w:ascii="Book Antiqua" w:hAnsi="Book Antiqua" w:cs="Times New Roman"/>
            <w:noProof/>
            <w:color w:val="auto"/>
            <w:sz w:val="24"/>
            <w:szCs w:val="24"/>
            <w:vertAlign w:val="superscript"/>
          </w:rPr>
          <w:t>78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supporting previous </w:t>
      </w:r>
      <w:r w:rsidRPr="007251D6">
        <w:rPr>
          <w:rFonts w:ascii="Book Antiqua" w:hAnsi="Book Antiqua" w:cs="Times New Roman"/>
          <w:i/>
          <w:iCs/>
          <w:color w:val="auto"/>
          <w:sz w:val="24"/>
          <w:szCs w:val="24"/>
        </w:rPr>
        <w:t>in vitro</w:t>
      </w:r>
      <w:r w:rsidRPr="007251D6">
        <w:rPr>
          <w:rFonts w:ascii="Book Antiqua" w:hAnsi="Book Antiqua" w:cs="Times New Roman"/>
          <w:color w:val="auto"/>
          <w:sz w:val="24"/>
          <w:szCs w:val="24"/>
        </w:rPr>
        <w:t xml:space="preserve"> results</w:t>
      </w:r>
      <w:r w:rsidR="00F54E27" w:rsidRPr="007251D6">
        <w:rPr>
          <w:rFonts w:ascii="Book Antiqua" w:hAnsi="Book Antiqua" w:cs="Times New Roman"/>
          <w:color w:val="auto"/>
          <w:sz w:val="24"/>
          <w:szCs w:val="24"/>
        </w:rPr>
        <w:t xml:space="preserve"> that exogenous α-syn recruit</w:t>
      </w:r>
      <w:r w:rsidR="001A26E4" w:rsidRPr="007251D6">
        <w:rPr>
          <w:rFonts w:ascii="Book Antiqua" w:hAnsi="Book Antiqua" w:cs="Times New Roman"/>
          <w:color w:val="auto"/>
          <w:sz w:val="24"/>
          <w:szCs w:val="24"/>
        </w:rPr>
        <w:t>s</w:t>
      </w:r>
      <w:r w:rsidR="00F54E27" w:rsidRPr="007251D6">
        <w:rPr>
          <w:rFonts w:ascii="Book Antiqua" w:hAnsi="Book Antiqua" w:cs="Times New Roman"/>
          <w:color w:val="auto"/>
          <w:sz w:val="24"/>
          <w:szCs w:val="24"/>
        </w:rPr>
        <w:t xml:space="preserve"> endogenous protein</w:t>
      </w:r>
      <w:r w:rsidR="000E0DA6" w:rsidRPr="007251D6">
        <w:rPr>
          <w:rFonts w:ascii="Book Antiqua" w:hAnsi="Book Antiqua" w:cs="Times New Roman"/>
          <w:color w:val="auto"/>
          <w:sz w:val="24"/>
          <w:szCs w:val="24"/>
        </w:rPr>
        <w:t xml:space="preserve"> to aggregate</w:t>
      </w:r>
      <w:r w:rsidR="00867345" w:rsidRPr="007251D6">
        <w:rPr>
          <w:rFonts w:ascii="Book Antiqua" w:hAnsi="Book Antiqua" w:cs="Times New Roman"/>
          <w:color w:val="auto"/>
          <w:sz w:val="24"/>
          <w:szCs w:val="24"/>
        </w:rPr>
        <w:fldChar w:fldCharType="begin">
          <w:fldData xml:space="preserve">PEVuZE5vdGU+PENpdGU+PEF1dGhvcj5Wb2xwaWNlbGxpLURhbGV5PC9BdXRob3I+PFllYXI+MjAx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cmw+aHR0cDovL3d3dy5uY2JpLm5sbS5uaWguZ292L3B1Ym1lZC8yMTk4MjM2OTwvdXJsPjwvcmVs
YXRlZC11cmxzPjwvdXJscz48Y3VzdG9tMj4zMjA0ODAyPC9jdXN0b20yPjxlbGVjdHJvbmljLXJl
c291cmNlLW51bT4xMC4xMDE2L2oubmV1cm9uLjIwMTEuMDguMDMzPC9lbGVjdHJvbmljLXJlc291
cmNlLW51bT48bGFuZ3VhZ2U+ZW5nPC9sYW5ndWFnZT48L3JlY29yZD48L0NpdGU+PC9FbmROb3Rl
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PEVuZE5vdGU+PENpdGU+PEF1dGhvcj5Wb2xwaWNlbGxpLURhbGV5PC9BdXRob3I+PFllYXI+MjAx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87" w:tooltip="Volpicelli-Daley, 2011 #258" w:history="1">
        <w:r w:rsidR="00A95A00" w:rsidRPr="007251D6">
          <w:rPr>
            <w:rFonts w:ascii="Book Antiqua" w:hAnsi="Book Antiqua" w:cs="Times New Roman"/>
            <w:noProof/>
            <w:color w:val="auto"/>
            <w:sz w:val="24"/>
            <w:szCs w:val="24"/>
            <w:vertAlign w:val="superscript"/>
          </w:rPr>
          <w:t>87</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1A3C94" w:rsidRPr="007251D6">
        <w:rPr>
          <w:rFonts w:ascii="Book Antiqua" w:hAnsi="Book Antiqua" w:cs="Times New Roman"/>
          <w:color w:val="auto"/>
          <w:sz w:val="24"/>
          <w:szCs w:val="24"/>
        </w:rPr>
        <w:t xml:space="preserve"> </w:t>
      </w:r>
      <w:r w:rsidR="00861B32" w:rsidRPr="007251D6">
        <w:rPr>
          <w:rFonts w:ascii="Book Antiqua" w:hAnsi="Book Antiqua" w:cs="Times New Roman"/>
          <w:color w:val="auto"/>
          <w:sz w:val="24"/>
          <w:szCs w:val="24"/>
        </w:rPr>
        <w:t>It</w:t>
      </w:r>
      <w:r w:rsidR="00476884" w:rsidRPr="007251D6">
        <w:rPr>
          <w:rFonts w:ascii="Book Antiqua" w:hAnsi="Book Antiqua" w:cs="Times New Roman"/>
          <w:color w:val="auto"/>
          <w:sz w:val="24"/>
          <w:szCs w:val="24"/>
        </w:rPr>
        <w:t xml:space="preserve"> has become apparent that trans-synaptic interneuronal transfer of Aβ and α-syn occur</w:t>
      </w:r>
      <w:r w:rsidR="001A26E4" w:rsidRPr="007251D6">
        <w:rPr>
          <w:rFonts w:ascii="Book Antiqua" w:hAnsi="Book Antiqua" w:cs="Times New Roman"/>
          <w:color w:val="auto"/>
          <w:sz w:val="24"/>
          <w:szCs w:val="24"/>
        </w:rPr>
        <w:t>s</w:t>
      </w:r>
      <w:r w:rsidR="00476884" w:rsidRPr="007251D6">
        <w:rPr>
          <w:rFonts w:ascii="Book Antiqua" w:hAnsi="Book Antiqua" w:cs="Times New Roman"/>
          <w:color w:val="auto"/>
          <w:sz w:val="24"/>
          <w:szCs w:val="24"/>
        </w:rPr>
        <w:t xml:space="preserve"> </w:t>
      </w:r>
      <w:r w:rsidR="00861B32" w:rsidRPr="007251D6">
        <w:rPr>
          <w:rFonts w:ascii="Book Antiqua" w:hAnsi="Book Antiqua" w:cs="Times New Roman"/>
          <w:color w:val="auto"/>
          <w:sz w:val="24"/>
          <w:szCs w:val="24"/>
        </w:rPr>
        <w:t>in various conformations and structures.</w:t>
      </w:r>
      <w:r w:rsidR="003D5FAF">
        <w:rPr>
          <w:rFonts w:ascii="Book Antiqua" w:hAnsi="Book Antiqua" w:cs="Times New Roman"/>
          <w:color w:val="auto"/>
          <w:sz w:val="24"/>
          <w:szCs w:val="24"/>
        </w:rPr>
        <w:t xml:space="preserve"> </w:t>
      </w:r>
      <w:r w:rsidR="00476884" w:rsidRPr="007251D6">
        <w:rPr>
          <w:rFonts w:ascii="Book Antiqua" w:hAnsi="Book Antiqua" w:cs="Times New Roman"/>
          <w:color w:val="auto"/>
          <w:sz w:val="24"/>
          <w:szCs w:val="24"/>
        </w:rPr>
        <w:t>This identifies a relatively similar mechanism by which amyloidogenic proteins may propagate through the nervous system in AD and PD. Further investigation into whether this process is exclusive to pathological states</w:t>
      </w:r>
      <w:r w:rsidR="002133D7" w:rsidRPr="007251D6">
        <w:rPr>
          <w:rFonts w:ascii="Book Antiqua" w:hAnsi="Book Antiqua" w:cs="Times New Roman"/>
          <w:color w:val="auto"/>
          <w:sz w:val="24"/>
          <w:szCs w:val="24"/>
        </w:rPr>
        <w:t xml:space="preserve">, as in, whether this </w:t>
      </w:r>
      <w:r w:rsidR="006527B8" w:rsidRPr="007251D6">
        <w:rPr>
          <w:rFonts w:ascii="Book Antiqua" w:hAnsi="Book Antiqua" w:cs="Times New Roman"/>
          <w:color w:val="auto"/>
          <w:sz w:val="24"/>
          <w:szCs w:val="24"/>
        </w:rPr>
        <w:t>transfer</w:t>
      </w:r>
      <w:r w:rsidR="002133D7" w:rsidRPr="007251D6">
        <w:rPr>
          <w:rFonts w:ascii="Book Antiqua" w:hAnsi="Book Antiqua" w:cs="Times New Roman"/>
          <w:color w:val="auto"/>
          <w:sz w:val="24"/>
          <w:szCs w:val="24"/>
        </w:rPr>
        <w:t xml:space="preserve"> is a cellular response to aberrant </w:t>
      </w:r>
      <w:r w:rsidR="001A26E4" w:rsidRPr="007251D6">
        <w:rPr>
          <w:rFonts w:ascii="Book Antiqua" w:hAnsi="Book Antiqua" w:cs="Times New Roman"/>
          <w:color w:val="auto"/>
          <w:sz w:val="24"/>
          <w:szCs w:val="24"/>
        </w:rPr>
        <w:t>structures</w:t>
      </w:r>
      <w:r w:rsidR="002133D7" w:rsidRPr="007251D6">
        <w:rPr>
          <w:rFonts w:ascii="Book Antiqua" w:hAnsi="Book Antiqua" w:cs="Times New Roman"/>
          <w:color w:val="auto"/>
          <w:sz w:val="24"/>
          <w:szCs w:val="24"/>
        </w:rPr>
        <w:t>,</w:t>
      </w:r>
      <w:r w:rsidR="00476884" w:rsidRPr="007251D6">
        <w:rPr>
          <w:rFonts w:ascii="Book Antiqua" w:hAnsi="Book Antiqua" w:cs="Times New Roman"/>
          <w:color w:val="auto"/>
          <w:sz w:val="24"/>
          <w:szCs w:val="24"/>
        </w:rPr>
        <w:t xml:space="preserve"> is important for</w:t>
      </w:r>
      <w:r w:rsidR="001F3E9E" w:rsidRPr="007251D6">
        <w:rPr>
          <w:rFonts w:ascii="Book Antiqua" w:hAnsi="Book Antiqua" w:cs="Times New Roman"/>
          <w:color w:val="auto"/>
          <w:sz w:val="24"/>
          <w:szCs w:val="24"/>
        </w:rPr>
        <w:t xml:space="preserve"> the</w:t>
      </w:r>
      <w:r w:rsidR="00476884" w:rsidRPr="007251D6">
        <w:rPr>
          <w:rFonts w:ascii="Book Antiqua" w:hAnsi="Book Antiqua" w:cs="Times New Roman"/>
          <w:color w:val="auto"/>
          <w:sz w:val="24"/>
          <w:szCs w:val="24"/>
        </w:rPr>
        <w:t xml:space="preserve"> development of therapeutic </w:t>
      </w:r>
      <w:r w:rsidR="001F3E9E" w:rsidRPr="007251D6">
        <w:rPr>
          <w:rFonts w:ascii="Book Antiqua" w:hAnsi="Book Antiqua" w:cs="Times New Roman"/>
          <w:color w:val="auto"/>
          <w:sz w:val="24"/>
          <w:szCs w:val="24"/>
        </w:rPr>
        <w:t>strategies targeting amyloid transfer</w:t>
      </w:r>
      <w:r w:rsidR="001A3C94"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p>
    <w:p w:rsidR="00D53E95" w:rsidRPr="007251D6" w:rsidRDefault="00D53E95" w:rsidP="00EE33F2">
      <w:pPr>
        <w:pStyle w:val="Body"/>
        <w:tabs>
          <w:tab w:val="left" w:pos="690"/>
        </w:tabs>
        <w:spacing w:line="360" w:lineRule="auto"/>
        <w:jc w:val="both"/>
        <w:rPr>
          <w:rFonts w:ascii="Book Antiqua" w:hAnsi="Book Antiqua" w:cs="Times New Roman"/>
          <w:b/>
          <w:color w:val="auto"/>
          <w:lang w:eastAsia="zh-CN"/>
        </w:rPr>
      </w:pPr>
    </w:p>
    <w:p w:rsidR="00845DA9" w:rsidRPr="007251D6" w:rsidRDefault="009F0452" w:rsidP="00EE33F2">
      <w:pPr>
        <w:pStyle w:val="Body"/>
        <w:tabs>
          <w:tab w:val="left" w:pos="690"/>
        </w:tabs>
        <w:spacing w:line="360" w:lineRule="auto"/>
        <w:jc w:val="both"/>
        <w:rPr>
          <w:rFonts w:ascii="Book Antiqua" w:hAnsi="Book Antiqua" w:cs="Times New Roman"/>
          <w:b/>
          <w:color w:val="auto"/>
        </w:rPr>
      </w:pPr>
      <w:r w:rsidRPr="007251D6">
        <w:rPr>
          <w:rFonts w:ascii="Book Antiqua" w:hAnsi="Book Antiqua" w:cs="Times New Roman"/>
          <w:b/>
          <w:color w:val="auto"/>
        </w:rPr>
        <w:t>MECHANISM OF TRANSFER</w:t>
      </w:r>
    </w:p>
    <w:p w:rsidR="00EE6B67" w:rsidRPr="007251D6" w:rsidRDefault="00845DA9" w:rsidP="00EE33F2">
      <w:pPr>
        <w:pStyle w:val="Body"/>
        <w:tabs>
          <w:tab w:val="left" w:pos="690"/>
        </w:tabs>
        <w:spacing w:line="360" w:lineRule="auto"/>
        <w:jc w:val="both"/>
        <w:rPr>
          <w:rFonts w:ascii="Book Antiqua" w:hAnsi="Book Antiqua" w:cs="Times New Roman"/>
          <w:color w:val="auto"/>
          <w:lang w:eastAsia="zh-CN"/>
        </w:rPr>
      </w:pPr>
      <w:r w:rsidRPr="007251D6">
        <w:rPr>
          <w:rFonts w:ascii="Book Antiqua" w:hAnsi="Book Antiqua" w:cs="Times New Roman"/>
          <w:color w:val="auto"/>
        </w:rPr>
        <w:t xml:space="preserve">Transfer of proteins between cells is common </w:t>
      </w:r>
      <w:r w:rsidR="001E3151" w:rsidRPr="007251D6">
        <w:rPr>
          <w:rFonts w:ascii="Book Antiqua" w:hAnsi="Book Antiqua" w:cs="Times New Roman"/>
          <w:color w:val="auto"/>
        </w:rPr>
        <w:t xml:space="preserve">however </w:t>
      </w:r>
      <w:r w:rsidRPr="007251D6">
        <w:rPr>
          <w:rFonts w:ascii="Book Antiqua" w:hAnsi="Book Antiqua" w:cs="Times New Roman"/>
          <w:color w:val="auto"/>
        </w:rPr>
        <w:t>the mechanism that underlies transfer of pathologic species is</w:t>
      </w:r>
      <w:r w:rsidR="00861B32" w:rsidRPr="007251D6">
        <w:rPr>
          <w:rFonts w:ascii="Book Antiqua" w:hAnsi="Book Antiqua" w:cs="Times New Roman"/>
          <w:color w:val="auto"/>
        </w:rPr>
        <w:t xml:space="preserve"> </w:t>
      </w:r>
      <w:r w:rsidRPr="007251D6">
        <w:rPr>
          <w:rFonts w:ascii="Book Antiqua" w:hAnsi="Book Antiqua" w:cs="Times New Roman"/>
          <w:color w:val="auto"/>
        </w:rPr>
        <w:t>n</w:t>
      </w:r>
      <w:r w:rsidR="00861B32" w:rsidRPr="007251D6">
        <w:rPr>
          <w:rFonts w:ascii="Book Antiqua" w:hAnsi="Book Antiqua" w:cs="Times New Roman"/>
          <w:color w:val="auto"/>
        </w:rPr>
        <w:t>o</w:t>
      </w:r>
      <w:r w:rsidRPr="007251D6">
        <w:rPr>
          <w:rFonts w:ascii="Book Antiqua" w:hAnsi="Book Antiqua" w:cs="Times New Roman"/>
          <w:color w:val="auto"/>
        </w:rPr>
        <w:t xml:space="preserve">t fully </w:t>
      </w:r>
      <w:r w:rsidR="00861B32" w:rsidRPr="007251D6">
        <w:rPr>
          <w:rFonts w:ascii="Book Antiqua" w:hAnsi="Book Antiqua" w:cs="Times New Roman"/>
          <w:color w:val="auto"/>
        </w:rPr>
        <w:t>elucidated</w:t>
      </w:r>
      <w:r w:rsidRPr="007251D6">
        <w:rPr>
          <w:rFonts w:ascii="Book Antiqua" w:hAnsi="Book Antiqua" w:cs="Times New Roman"/>
          <w:color w:val="auto"/>
        </w:rPr>
        <w:t>.</w:t>
      </w:r>
      <w:r w:rsidR="00BE5BB8" w:rsidRPr="007251D6">
        <w:rPr>
          <w:rFonts w:ascii="Book Antiqua" w:hAnsi="Book Antiqua" w:cs="Times New Roman"/>
          <w:color w:val="auto"/>
        </w:rPr>
        <w:tab/>
      </w:r>
      <w:r w:rsidR="008717BF" w:rsidRPr="007251D6">
        <w:rPr>
          <w:rFonts w:ascii="Book Antiqua" w:hAnsi="Book Antiqua" w:cs="Times New Roman"/>
          <w:color w:val="auto"/>
        </w:rPr>
        <w:t>Notably,</w:t>
      </w:r>
      <w:r w:rsidR="008717BF" w:rsidRPr="007251D6">
        <w:rPr>
          <w:rFonts w:ascii="Book Antiqua" w:eastAsia="Times New Roman" w:hAnsi="Book Antiqua" w:cs="Times New Roman"/>
          <w:color w:val="auto"/>
        </w:rPr>
        <w:t xml:space="preserve"> certain forms of both A</w:t>
      </w:r>
      <w:r w:rsidR="008717BF" w:rsidRPr="007251D6">
        <w:rPr>
          <w:rFonts w:ascii="Book Antiqua" w:hAnsi="Book Antiqua" w:cs="Times New Roman"/>
          <w:color w:val="auto"/>
        </w:rPr>
        <w:t>β and α-syn have been identified as stressors of the lysosomal degradation pathway</w:t>
      </w:r>
      <w:r w:rsidR="000C7010" w:rsidRPr="007251D6">
        <w:rPr>
          <w:rFonts w:ascii="Book Antiqua" w:hAnsi="Book Antiqua" w:cs="Times New Roman"/>
          <w:color w:val="auto"/>
        </w:rPr>
        <w:t xml:space="preserve">. Emerging </w:t>
      </w:r>
      <w:r w:rsidR="0014264A" w:rsidRPr="007251D6">
        <w:rPr>
          <w:rFonts w:ascii="Book Antiqua" w:hAnsi="Book Antiqua" w:cs="Times New Roman"/>
          <w:color w:val="auto"/>
        </w:rPr>
        <w:t xml:space="preserve">data </w:t>
      </w:r>
      <w:r w:rsidR="000C7010" w:rsidRPr="007251D6">
        <w:rPr>
          <w:rFonts w:ascii="Book Antiqua" w:hAnsi="Book Antiqua" w:cs="Times New Roman"/>
          <w:color w:val="auto"/>
        </w:rPr>
        <w:t>implicate this stress in the extracellular release of aggregates</w:t>
      </w:r>
      <w:r w:rsidR="008717BF" w:rsidRPr="007251D6">
        <w:rPr>
          <w:rFonts w:ascii="Book Antiqua" w:hAnsi="Book Antiqua" w:cs="Times New Roman"/>
          <w:color w:val="auto"/>
        </w:rPr>
        <w:t>. Lysosomal stress by Aβ is not fully understood but recent observations that oligomeric Aβ accumulate</w:t>
      </w:r>
      <w:r w:rsidR="0014264A" w:rsidRPr="007251D6">
        <w:rPr>
          <w:rFonts w:ascii="Book Antiqua" w:hAnsi="Book Antiqua" w:cs="Times New Roman"/>
          <w:color w:val="auto"/>
        </w:rPr>
        <w:t>d</w:t>
      </w:r>
      <w:r w:rsidR="008717BF" w:rsidRPr="007251D6">
        <w:rPr>
          <w:rFonts w:ascii="Book Antiqua" w:hAnsi="Book Antiqua" w:cs="Times New Roman"/>
          <w:color w:val="auto"/>
        </w:rPr>
        <w:t xml:space="preserve"> in lysosome</w:t>
      </w:r>
      <w:r w:rsidR="00000808" w:rsidRPr="007251D6">
        <w:rPr>
          <w:rFonts w:ascii="Book Antiqua" w:hAnsi="Book Antiqua" w:cs="Times New Roman"/>
          <w:color w:val="auto"/>
        </w:rPr>
        <w:t>s</w:t>
      </w:r>
      <w:r w:rsidR="00867345" w:rsidRPr="007251D6">
        <w:rPr>
          <w:rFonts w:ascii="Book Antiqua" w:hAnsi="Book Antiqua" w:cs="Times New Roman"/>
          <w:color w:val="auto"/>
        </w:rPr>
        <w:fldChar w:fldCharType="begin">
          <w:fldData xml:space="preserve">PEVuZE5vdGU+PENpdGU+PEF1dGhvcj5BZ2hvbG1lPC9BdXRob3I+PFllYXI+MjAxMjwvWWVhcj48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PEVuZE5vdGU+PENpdGU+PEF1dGhvcj5BZ2hvbG1lPC9BdXRob3I+PFllYXI+MjAxMjwvWWVhcj48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88" w:tooltip="Agholme, 2012 #103" w:history="1">
        <w:r w:rsidR="00A95A00" w:rsidRPr="007251D6">
          <w:rPr>
            <w:rFonts w:ascii="Book Antiqua" w:hAnsi="Book Antiqua" w:cs="Times New Roman"/>
            <w:noProof/>
            <w:color w:val="auto"/>
            <w:vertAlign w:val="superscript"/>
          </w:rPr>
          <w:t>88-90</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14264A" w:rsidRPr="007251D6">
        <w:rPr>
          <w:rFonts w:ascii="Book Antiqua" w:hAnsi="Book Antiqua" w:cs="Times New Roman"/>
          <w:color w:val="auto"/>
        </w:rPr>
        <w:t xml:space="preserve">, </w:t>
      </w:r>
      <w:r w:rsidR="008717BF" w:rsidRPr="007251D6">
        <w:rPr>
          <w:rFonts w:ascii="Book Antiqua" w:hAnsi="Book Antiqua" w:cs="Times New Roman"/>
          <w:color w:val="auto"/>
        </w:rPr>
        <w:t>induce</w:t>
      </w:r>
      <w:r w:rsidR="0014264A" w:rsidRPr="007251D6">
        <w:rPr>
          <w:rFonts w:ascii="Book Antiqua" w:hAnsi="Book Antiqua" w:cs="Times New Roman"/>
          <w:color w:val="auto"/>
        </w:rPr>
        <w:t>d</w:t>
      </w:r>
      <w:r w:rsidR="008717BF" w:rsidRPr="007251D6">
        <w:rPr>
          <w:rFonts w:ascii="Book Antiqua" w:hAnsi="Book Antiqua" w:cs="Times New Roman"/>
          <w:color w:val="auto"/>
        </w:rPr>
        <w:t xml:space="preserve"> abnormal lysosomal morphology and increased</w:t>
      </w:r>
      <w:r w:rsidR="0014264A" w:rsidRPr="007251D6">
        <w:rPr>
          <w:rFonts w:ascii="Book Antiqua" w:hAnsi="Book Antiqua" w:cs="Times New Roman"/>
          <w:color w:val="auto"/>
        </w:rPr>
        <w:t xml:space="preserve"> the</w:t>
      </w:r>
      <w:r w:rsidR="003D5FAF">
        <w:rPr>
          <w:rFonts w:ascii="Book Antiqua" w:hAnsi="Book Antiqua" w:cs="Times New Roman"/>
          <w:color w:val="auto"/>
        </w:rPr>
        <w:t xml:space="preserve"> </w:t>
      </w:r>
      <w:r w:rsidR="00000808" w:rsidRPr="007251D6">
        <w:rPr>
          <w:rFonts w:ascii="Book Antiqua" w:hAnsi="Book Antiqua" w:cs="Times New Roman"/>
          <w:color w:val="auto"/>
        </w:rPr>
        <w:t>size</w:t>
      </w:r>
      <w:r w:rsidR="008717BF" w:rsidRPr="007251D6">
        <w:rPr>
          <w:rFonts w:ascii="Book Antiqua" w:hAnsi="Book Antiqua" w:cs="Times New Roman"/>
          <w:color w:val="auto"/>
        </w:rPr>
        <w:t xml:space="preserve"> </w:t>
      </w:r>
      <w:r w:rsidR="0014264A" w:rsidRPr="007251D6">
        <w:rPr>
          <w:rFonts w:ascii="Book Antiqua" w:hAnsi="Book Antiqua" w:cs="Times New Roman"/>
          <w:color w:val="auto"/>
        </w:rPr>
        <w:t>of the lysosomes suggests</w:t>
      </w:r>
      <w:r w:rsidR="008717BF" w:rsidRPr="007251D6">
        <w:rPr>
          <w:rFonts w:ascii="Book Antiqua" w:hAnsi="Book Antiqua" w:cs="Times New Roman"/>
          <w:color w:val="auto"/>
        </w:rPr>
        <w:t xml:space="preserve"> a similar m</w:t>
      </w:r>
      <w:r w:rsidR="00000808" w:rsidRPr="007251D6">
        <w:rPr>
          <w:rFonts w:ascii="Book Antiqua" w:hAnsi="Book Antiqua" w:cs="Times New Roman"/>
          <w:color w:val="auto"/>
        </w:rPr>
        <w:t xml:space="preserve">echanism as that </w:t>
      </w:r>
      <w:r w:rsidR="001A26E4" w:rsidRPr="007251D6">
        <w:rPr>
          <w:rFonts w:ascii="Book Antiqua" w:hAnsi="Book Antiqua" w:cs="Times New Roman"/>
          <w:color w:val="auto"/>
        </w:rPr>
        <w:t>reported for</w:t>
      </w:r>
      <w:r w:rsidR="00000808" w:rsidRPr="007251D6">
        <w:rPr>
          <w:rFonts w:ascii="Book Antiqua" w:hAnsi="Book Antiqua" w:cs="Times New Roman"/>
          <w:color w:val="auto"/>
        </w:rPr>
        <w:t xml:space="preserve"> α-syn</w:t>
      </w:r>
      <w:r w:rsidR="00867345" w:rsidRPr="007251D6">
        <w:rPr>
          <w:rFonts w:ascii="Book Antiqua" w:hAnsi="Book Antiqua" w:cs="Times New Roman"/>
          <w:color w:val="auto"/>
        </w:rPr>
        <w:fldChar w:fldCharType="begin">
          <w:fldData xml:space="preserve">PEVuZE5vdGU+PENpdGU+PEF1dGhvcj5Eb21lcnQ8L0F1dGhvcj48WWVhcj4yMDE0PC9ZZWFyPjxS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PEVuZE5vdGU+PENpdGU+PEF1dGhvcj5Eb21lcnQ8L0F1dGhvcj48WWVhcj4yMDE0PC9ZZWFyPjxS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77" w:tooltip="Domert, 2014 #201" w:history="1">
        <w:r w:rsidR="00A95A00" w:rsidRPr="007251D6">
          <w:rPr>
            <w:rFonts w:ascii="Book Antiqua" w:hAnsi="Book Antiqua" w:cs="Times New Roman"/>
            <w:noProof/>
            <w:color w:val="auto"/>
            <w:vertAlign w:val="superscript"/>
          </w:rPr>
          <w:t>77</w:t>
        </w:r>
      </w:hyperlink>
      <w:r w:rsidR="003D3EF1" w:rsidRPr="007251D6">
        <w:rPr>
          <w:rFonts w:ascii="Book Antiqua" w:hAnsi="Book Antiqua" w:cs="Times New Roman"/>
          <w:noProof/>
          <w:color w:val="auto"/>
          <w:vertAlign w:val="superscript"/>
        </w:rPr>
        <w:t>,</w:t>
      </w:r>
      <w:hyperlink w:anchor="_ENREF_91" w:tooltip="Freeman, 2013 #143" w:history="1">
        <w:r w:rsidR="00A95A00" w:rsidRPr="007251D6">
          <w:rPr>
            <w:rFonts w:ascii="Book Antiqua" w:hAnsi="Book Antiqua" w:cs="Times New Roman"/>
            <w:noProof/>
            <w:color w:val="auto"/>
            <w:vertAlign w:val="superscript"/>
          </w:rPr>
          <w:t>91</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w:t>
      </w:r>
      <w:r w:rsidR="006F4038" w:rsidRPr="007251D6">
        <w:rPr>
          <w:rFonts w:ascii="Book Antiqua" w:hAnsi="Book Antiqua" w:cs="Times New Roman"/>
          <w:color w:val="auto"/>
        </w:rPr>
        <w:t xml:space="preserve"> </w:t>
      </w:r>
      <w:r w:rsidR="008717BF" w:rsidRPr="007251D6">
        <w:rPr>
          <w:rFonts w:ascii="Book Antiqua" w:hAnsi="Book Antiqua" w:cs="Times New Roman"/>
          <w:color w:val="auto"/>
        </w:rPr>
        <w:t>Internalized α-syn was shown to induce lysosomal rupture and it was suggested that this rupture is a mechanism that contributes to the release of α</w:t>
      </w:r>
      <w:r w:rsidR="00000808" w:rsidRPr="007251D6">
        <w:rPr>
          <w:rFonts w:ascii="Book Antiqua" w:hAnsi="Book Antiqua" w:cs="Times New Roman"/>
          <w:color w:val="auto"/>
          <w:lang w:val="nl-NL"/>
        </w:rPr>
        <w:t>-syn</w:t>
      </w:r>
      <w:r w:rsidR="00867345" w:rsidRPr="007251D6">
        <w:rPr>
          <w:rFonts w:ascii="Book Antiqua" w:hAnsi="Book Antiqua" w:cs="Times New Roman"/>
          <w:color w:val="auto"/>
          <w:lang w:val="nl-NL"/>
        </w:rPr>
        <w:fldChar w:fldCharType="begin">
          <w:fldData xml:space="preserve">PEVuZE5vdGU+PENpdGU+PEF1dGhvcj5GcmVlbWFuPC9BdXRob3I+PFllYXI+MjAxMzwvWWVhcj48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=
</w:fldData>
        </w:fldChar>
      </w:r>
      <w:r w:rsidR="003D3EF1" w:rsidRPr="007251D6">
        <w:rPr>
          <w:rFonts w:ascii="Book Antiqua" w:hAnsi="Book Antiqua" w:cs="Times New Roman"/>
          <w:color w:val="auto"/>
          <w:lang w:val="nl-NL"/>
        </w:rPr>
        <w:instrText xml:space="preserve"> ADDIN EN.CITE </w:instrText>
      </w:r>
      <w:r w:rsidR="00867345" w:rsidRPr="007251D6">
        <w:rPr>
          <w:rFonts w:ascii="Book Antiqua" w:hAnsi="Book Antiqua" w:cs="Times New Roman"/>
          <w:color w:val="auto"/>
          <w:lang w:val="nl-NL"/>
        </w:rPr>
        <w:fldChar w:fldCharType="begin">
          <w:fldData xml:space="preserve">PEVuZE5vdGU+PENpdGU+PEF1dGhvcj5GcmVlbWFuPC9BdXRob3I+PFllYXI+MjAxMzwvWWVhcj48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=
</w:fldData>
        </w:fldChar>
      </w:r>
      <w:r w:rsidR="003D3EF1" w:rsidRPr="007251D6">
        <w:rPr>
          <w:rFonts w:ascii="Book Antiqua" w:hAnsi="Book Antiqua" w:cs="Times New Roman"/>
          <w:color w:val="auto"/>
          <w:lang w:val="nl-NL"/>
        </w:rPr>
        <w:instrText xml:space="preserve"> ADDIN EN.CITE.DATA </w:instrText>
      </w:r>
      <w:r w:rsidR="00867345" w:rsidRPr="007251D6">
        <w:rPr>
          <w:rFonts w:ascii="Book Antiqua" w:hAnsi="Book Antiqua" w:cs="Times New Roman"/>
          <w:color w:val="auto"/>
          <w:lang w:val="nl-NL"/>
        </w:rPr>
      </w:r>
      <w:r w:rsidR="00867345" w:rsidRPr="007251D6">
        <w:rPr>
          <w:rFonts w:ascii="Book Antiqua" w:hAnsi="Book Antiqua" w:cs="Times New Roman"/>
          <w:color w:val="auto"/>
          <w:lang w:val="nl-NL"/>
        </w:rPr>
        <w:fldChar w:fldCharType="end"/>
      </w:r>
      <w:r w:rsidR="00867345" w:rsidRPr="007251D6">
        <w:rPr>
          <w:rFonts w:ascii="Book Antiqua" w:hAnsi="Book Antiqua" w:cs="Times New Roman"/>
          <w:color w:val="auto"/>
          <w:lang w:val="nl-NL"/>
        </w:rPr>
      </w:r>
      <w:r w:rsidR="00867345" w:rsidRPr="007251D6">
        <w:rPr>
          <w:rFonts w:ascii="Book Antiqua" w:hAnsi="Book Antiqua" w:cs="Times New Roman"/>
          <w:color w:val="auto"/>
          <w:lang w:val="nl-NL"/>
        </w:rPr>
        <w:fldChar w:fldCharType="separate"/>
      </w:r>
      <w:r w:rsidR="003D3EF1" w:rsidRPr="007251D6">
        <w:rPr>
          <w:rFonts w:ascii="Book Antiqua" w:hAnsi="Book Antiqua" w:cs="Times New Roman"/>
          <w:noProof/>
          <w:color w:val="auto"/>
          <w:vertAlign w:val="superscript"/>
          <w:lang w:val="nl-NL"/>
        </w:rPr>
        <w:t>[</w:t>
      </w:r>
      <w:hyperlink w:anchor="_ENREF_91" w:tooltip="Freeman, 2013 #143" w:history="1">
        <w:r w:rsidR="00A95A00" w:rsidRPr="007251D6">
          <w:rPr>
            <w:rFonts w:ascii="Book Antiqua" w:hAnsi="Book Antiqua" w:cs="Times New Roman"/>
            <w:noProof/>
            <w:color w:val="auto"/>
            <w:vertAlign w:val="superscript"/>
            <w:lang w:val="nl-NL"/>
          </w:rPr>
          <w:t>91</w:t>
        </w:r>
      </w:hyperlink>
      <w:r w:rsidR="003D3EF1" w:rsidRPr="007251D6">
        <w:rPr>
          <w:rFonts w:ascii="Book Antiqua" w:hAnsi="Book Antiqua" w:cs="Times New Roman"/>
          <w:noProof/>
          <w:color w:val="auto"/>
          <w:vertAlign w:val="superscript"/>
          <w:lang w:val="nl-NL"/>
        </w:rPr>
        <w:t>]</w:t>
      </w:r>
      <w:r w:rsidR="00867345" w:rsidRPr="007251D6">
        <w:rPr>
          <w:rFonts w:ascii="Book Antiqua" w:hAnsi="Book Antiqua" w:cs="Times New Roman"/>
          <w:color w:val="auto"/>
          <w:lang w:val="nl-NL"/>
        </w:rPr>
        <w:fldChar w:fldCharType="end"/>
      </w:r>
      <w:r w:rsidR="008717BF" w:rsidRPr="007251D6">
        <w:rPr>
          <w:rFonts w:ascii="Book Antiqua" w:hAnsi="Book Antiqua" w:cs="Times New Roman"/>
          <w:color w:val="auto"/>
        </w:rPr>
        <w:t xml:space="preserve">. Small fractions of these proteins in the cell may be diverted from the lysosomal degradation pathway </w:t>
      </w:r>
      <w:r w:rsidR="0014264A" w:rsidRPr="007251D6">
        <w:rPr>
          <w:rFonts w:ascii="Book Antiqua" w:hAnsi="Book Antiqua" w:cs="Times New Roman"/>
          <w:color w:val="auto"/>
        </w:rPr>
        <w:t>to</w:t>
      </w:r>
      <w:r w:rsidR="008717BF" w:rsidRPr="007251D6">
        <w:rPr>
          <w:rFonts w:ascii="Book Antiqua" w:hAnsi="Book Antiqua" w:cs="Times New Roman"/>
          <w:color w:val="auto"/>
        </w:rPr>
        <w:t xml:space="preserve"> MVBs and exosomes</w:t>
      </w:r>
      <w:r w:rsidR="0014264A" w:rsidRPr="007251D6">
        <w:rPr>
          <w:rFonts w:ascii="Book Antiqua" w:hAnsi="Book Antiqua" w:cs="Times New Roman"/>
          <w:color w:val="auto"/>
        </w:rPr>
        <w:t xml:space="preserve"> for transport out of the cell</w:t>
      </w:r>
      <w:r w:rsidR="008717BF" w:rsidRPr="007251D6">
        <w:rPr>
          <w:rFonts w:ascii="Book Antiqua" w:hAnsi="Book Antiqua" w:cs="Times New Roman"/>
          <w:color w:val="auto"/>
        </w:rPr>
        <w:t>. This diversion is likely a cellular attempt to rid itself of</w:t>
      </w:r>
      <w:r w:rsidR="00000808" w:rsidRPr="007251D6">
        <w:rPr>
          <w:rFonts w:ascii="Book Antiqua" w:hAnsi="Book Antiqua" w:cs="Times New Roman"/>
          <w:color w:val="auto"/>
        </w:rPr>
        <w:t xml:space="preserve"> potentially toxic accumulations</w:t>
      </w:r>
      <w:r w:rsidR="008717BF" w:rsidRPr="007251D6">
        <w:rPr>
          <w:rFonts w:ascii="Book Antiqua" w:hAnsi="Book Antiqua" w:cs="Times New Roman"/>
          <w:color w:val="auto"/>
          <w:vertAlign w:val="superscript"/>
        </w:rPr>
        <w:t xml:space="preserve"> </w:t>
      </w:r>
      <w:r w:rsidR="005E2B66" w:rsidRPr="007251D6">
        <w:rPr>
          <w:rFonts w:ascii="Book Antiqua" w:hAnsi="Book Antiqua" w:cs="Times New Roman"/>
          <w:color w:val="auto"/>
        </w:rPr>
        <w:t>and</w:t>
      </w:r>
      <w:r w:rsidR="008717BF" w:rsidRPr="007251D6">
        <w:rPr>
          <w:rFonts w:ascii="Book Antiqua" w:hAnsi="Book Antiqua" w:cs="Times New Roman"/>
          <w:color w:val="auto"/>
        </w:rPr>
        <w:t xml:space="preserve"> is supported by the</w:t>
      </w:r>
      <w:r w:rsidR="005E2B66" w:rsidRPr="007251D6">
        <w:rPr>
          <w:rFonts w:ascii="Book Antiqua" w:hAnsi="Book Antiqua" w:cs="Times New Roman"/>
          <w:color w:val="auto"/>
        </w:rPr>
        <w:t xml:space="preserve"> highly</w:t>
      </w:r>
      <w:r w:rsidR="008717BF" w:rsidRPr="007251D6">
        <w:rPr>
          <w:rFonts w:ascii="Book Antiqua" w:hAnsi="Book Antiqua" w:cs="Times New Roman"/>
          <w:color w:val="auto"/>
        </w:rPr>
        <w:t xml:space="preserve"> </w:t>
      </w:r>
      <w:r w:rsidR="005E2B66" w:rsidRPr="007251D6">
        <w:rPr>
          <w:rFonts w:ascii="Book Antiqua" w:hAnsi="Book Antiqua" w:cs="Times New Roman"/>
          <w:color w:val="auto"/>
        </w:rPr>
        <w:t>cytotoxic fractions</w:t>
      </w:r>
      <w:r w:rsidR="00000808" w:rsidRPr="007251D6">
        <w:rPr>
          <w:rFonts w:ascii="Book Antiqua" w:hAnsi="Book Antiqua" w:cs="Times New Roman"/>
          <w:color w:val="auto"/>
        </w:rPr>
        <w:t xml:space="preserve"> of α-syn</w:t>
      </w:r>
      <w:r w:rsidR="008717BF" w:rsidRPr="007251D6">
        <w:rPr>
          <w:rFonts w:ascii="Book Antiqua" w:hAnsi="Book Antiqua" w:cs="Times New Roman"/>
          <w:color w:val="auto"/>
        </w:rPr>
        <w:t xml:space="preserve"> and Aβ</w:t>
      </w:r>
      <w:r w:rsidR="005E2B66" w:rsidRPr="007251D6">
        <w:rPr>
          <w:rFonts w:ascii="Book Antiqua" w:hAnsi="Book Antiqua" w:cs="Times New Roman"/>
          <w:color w:val="auto"/>
        </w:rPr>
        <w:t xml:space="preserve"> </w:t>
      </w:r>
      <w:r w:rsidR="0014264A" w:rsidRPr="007251D6">
        <w:rPr>
          <w:rFonts w:ascii="Book Antiqua" w:hAnsi="Book Antiqua" w:cs="Times New Roman"/>
          <w:color w:val="auto"/>
        </w:rPr>
        <w:t>located with</w:t>
      </w:r>
      <w:r w:rsidR="005E2B66" w:rsidRPr="007251D6">
        <w:rPr>
          <w:rFonts w:ascii="Book Antiqua" w:hAnsi="Book Antiqua" w:cs="Times New Roman"/>
          <w:color w:val="auto"/>
        </w:rPr>
        <w:t>in exosomes</w:t>
      </w:r>
      <w:r w:rsidR="00867345" w:rsidRPr="007251D6">
        <w:rPr>
          <w:rFonts w:ascii="Book Antiqua" w:hAnsi="Book Antiqua" w:cs="Times New Roman"/>
          <w:color w:val="auto"/>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PEVuZE5vdGU+PENpdGU+PEF1dGhvcj5EYW56ZXI8L0F1dGhvcj48WWVhcj4yMDEyPC9ZZWFyPjxS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83" w:tooltip="Danzer, 2012 #100" w:history="1">
        <w:r w:rsidR="00A95A00" w:rsidRPr="007251D6">
          <w:rPr>
            <w:rFonts w:ascii="Book Antiqua" w:hAnsi="Book Antiqua" w:cs="Times New Roman"/>
            <w:noProof/>
            <w:color w:val="auto"/>
            <w:vertAlign w:val="superscript"/>
          </w:rPr>
          <w:t>83</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w:t>
      </w:r>
      <w:r w:rsidR="00243B1A" w:rsidRPr="007251D6">
        <w:rPr>
          <w:rFonts w:ascii="Book Antiqua" w:hAnsi="Book Antiqua" w:cs="Times New Roman"/>
          <w:color w:val="auto"/>
        </w:rPr>
        <w:t xml:space="preserve"> R</w:t>
      </w:r>
      <w:r w:rsidR="008717BF" w:rsidRPr="007251D6">
        <w:rPr>
          <w:rFonts w:ascii="Book Antiqua" w:hAnsi="Book Antiqua" w:cs="Times New Roman"/>
          <w:color w:val="auto"/>
        </w:rPr>
        <w:t>e</w:t>
      </w:r>
      <w:r w:rsidR="0014264A" w:rsidRPr="007251D6">
        <w:rPr>
          <w:rFonts w:ascii="Book Antiqua" w:hAnsi="Book Antiqua" w:cs="Times New Roman"/>
          <w:color w:val="auto"/>
        </w:rPr>
        <w:t>cent re</w:t>
      </w:r>
      <w:r w:rsidR="008717BF" w:rsidRPr="007251D6">
        <w:rPr>
          <w:rFonts w:ascii="Book Antiqua" w:hAnsi="Book Antiqua" w:cs="Times New Roman"/>
          <w:color w:val="auto"/>
        </w:rPr>
        <w:t>ports ha</w:t>
      </w:r>
      <w:r w:rsidR="005E2B66" w:rsidRPr="007251D6">
        <w:rPr>
          <w:rFonts w:ascii="Book Antiqua" w:hAnsi="Book Antiqua" w:cs="Times New Roman"/>
          <w:color w:val="auto"/>
        </w:rPr>
        <w:t>ve shown that exosomes contain</w:t>
      </w:r>
      <w:r w:rsidR="0014264A" w:rsidRPr="007251D6">
        <w:rPr>
          <w:rFonts w:ascii="Book Antiqua" w:hAnsi="Book Antiqua" w:cs="Times New Roman"/>
          <w:color w:val="auto"/>
        </w:rPr>
        <w:t xml:space="preserve"> only</w:t>
      </w:r>
      <w:r w:rsidR="008717BF" w:rsidRPr="007251D6">
        <w:rPr>
          <w:rFonts w:ascii="Book Antiqua" w:hAnsi="Book Antiqua" w:cs="Times New Roman"/>
          <w:color w:val="auto"/>
        </w:rPr>
        <w:t xml:space="preserve"> 1.5% of the released α-syn</w:t>
      </w:r>
      <w:r w:rsidR="008717BF" w:rsidRPr="007251D6">
        <w:rPr>
          <w:rFonts w:ascii="Book Antiqua" w:hAnsi="Book Antiqua" w:cs="Times New Roman"/>
          <w:color w:val="auto"/>
          <w:vertAlign w:val="superscript"/>
        </w:rPr>
        <w:t>14</w:t>
      </w:r>
      <w:r w:rsidR="008717BF" w:rsidRPr="007251D6">
        <w:rPr>
          <w:rFonts w:ascii="Book Antiqua" w:hAnsi="Book Antiqua" w:cs="Times New Roman"/>
          <w:color w:val="auto"/>
        </w:rPr>
        <w:t xml:space="preserve"> </w:t>
      </w:r>
      <w:r w:rsidR="00243B1A" w:rsidRPr="007251D6">
        <w:rPr>
          <w:rFonts w:ascii="Book Antiqua" w:hAnsi="Book Antiqua" w:cs="Times New Roman"/>
          <w:color w:val="auto"/>
        </w:rPr>
        <w:t xml:space="preserve">and as such, </w:t>
      </w:r>
      <w:r w:rsidR="008717BF" w:rsidRPr="007251D6">
        <w:rPr>
          <w:rFonts w:ascii="Book Antiqua" w:hAnsi="Book Antiqua" w:cs="Times New Roman"/>
          <w:color w:val="auto"/>
        </w:rPr>
        <w:t xml:space="preserve">it is not the primary route for α-syn release from cells. </w:t>
      </w:r>
      <w:r w:rsidR="001A26E4" w:rsidRPr="007251D6">
        <w:rPr>
          <w:rFonts w:ascii="Book Antiqua" w:hAnsi="Book Antiqua" w:cs="Times New Roman"/>
          <w:color w:val="auto"/>
        </w:rPr>
        <w:t>T</w:t>
      </w:r>
      <w:r w:rsidR="008717BF" w:rsidRPr="007251D6">
        <w:rPr>
          <w:rFonts w:ascii="Book Antiqua" w:hAnsi="Book Antiqua" w:cs="Times New Roman"/>
          <w:color w:val="auto"/>
        </w:rPr>
        <w:t xml:space="preserve">hese results point to the hijacking of </w:t>
      </w:r>
      <w:r w:rsidR="00243B1A" w:rsidRPr="007251D6">
        <w:rPr>
          <w:rFonts w:ascii="Book Antiqua" w:hAnsi="Book Antiqua" w:cs="Times New Roman"/>
          <w:color w:val="auto"/>
        </w:rPr>
        <w:t xml:space="preserve">toxin-induced cellular responses </w:t>
      </w:r>
      <w:r w:rsidR="008717BF" w:rsidRPr="007251D6">
        <w:rPr>
          <w:rFonts w:ascii="Book Antiqua" w:hAnsi="Book Antiqua" w:cs="Times New Roman"/>
          <w:color w:val="auto"/>
        </w:rPr>
        <w:t>as a method for the further spread of amyloidogenic toxic species</w:t>
      </w:r>
      <w:r w:rsidR="00243B1A" w:rsidRPr="007251D6">
        <w:rPr>
          <w:rFonts w:ascii="Book Antiqua" w:hAnsi="Book Antiqua" w:cs="Times New Roman"/>
          <w:color w:val="auto"/>
        </w:rPr>
        <w:t xml:space="preserve"> </w:t>
      </w:r>
      <w:r w:rsidR="00243B1A" w:rsidRPr="00391FC0">
        <w:rPr>
          <w:rFonts w:ascii="Book Antiqua" w:hAnsi="Book Antiqua" w:cs="Times New Roman"/>
          <w:i/>
          <w:color w:val="auto"/>
        </w:rPr>
        <w:t>via</w:t>
      </w:r>
      <w:r w:rsidR="00243B1A" w:rsidRPr="007251D6">
        <w:rPr>
          <w:rFonts w:ascii="Book Antiqua" w:hAnsi="Book Antiqua" w:cs="Times New Roman"/>
          <w:color w:val="auto"/>
        </w:rPr>
        <w:t xml:space="preserve"> a mechanism</w:t>
      </w:r>
      <w:r w:rsidR="008717BF" w:rsidRPr="007251D6">
        <w:rPr>
          <w:rFonts w:ascii="Book Antiqua" w:hAnsi="Book Antiqua" w:cs="Times New Roman"/>
          <w:color w:val="auto"/>
        </w:rPr>
        <w:t xml:space="preserve"> </w:t>
      </w:r>
      <w:r w:rsidR="001A26E4" w:rsidRPr="007251D6">
        <w:rPr>
          <w:rFonts w:ascii="Book Antiqua" w:hAnsi="Book Antiqua" w:cs="Times New Roman"/>
          <w:color w:val="auto"/>
        </w:rPr>
        <w:t>similar to</w:t>
      </w:r>
      <w:r w:rsidR="008717BF" w:rsidRPr="007251D6">
        <w:rPr>
          <w:rFonts w:ascii="Book Antiqua" w:hAnsi="Book Antiqua" w:cs="Times New Roman"/>
          <w:color w:val="auto"/>
        </w:rPr>
        <w:t xml:space="preserve"> </w:t>
      </w:r>
      <w:r w:rsidR="00F24582" w:rsidRPr="007251D6">
        <w:rPr>
          <w:rFonts w:ascii="Book Antiqua" w:hAnsi="Book Antiqua" w:cs="Times New Roman"/>
          <w:color w:val="auto"/>
        </w:rPr>
        <w:t>the pore-forming toxins</w:t>
      </w:r>
      <w:r w:rsidR="009B423B" w:rsidRPr="007251D6">
        <w:rPr>
          <w:rFonts w:ascii="Book Antiqua" w:hAnsi="Book Antiqua" w:cs="Times New Roman"/>
          <w:color w:val="auto"/>
        </w:rPr>
        <w:t xml:space="preserve"> released by the bacterium </w:t>
      </w:r>
      <w:r w:rsidR="00EB3086" w:rsidRPr="007251D6">
        <w:rPr>
          <w:rFonts w:ascii="Book Antiqua" w:hAnsi="Book Antiqua" w:cs="Times New Roman"/>
          <w:i/>
          <w:color w:val="auto"/>
        </w:rPr>
        <w:t>S</w:t>
      </w:r>
      <w:r w:rsidR="00000808" w:rsidRPr="007251D6">
        <w:rPr>
          <w:rFonts w:ascii="Book Antiqua" w:hAnsi="Book Antiqua" w:cs="Times New Roman"/>
          <w:i/>
          <w:color w:val="auto"/>
        </w:rPr>
        <w:t>taphylococcus aureus</w:t>
      </w:r>
      <w:r w:rsidR="00867345" w:rsidRPr="007251D6">
        <w:rPr>
          <w:rFonts w:ascii="Book Antiqua" w:hAnsi="Book Antiqua" w:cs="Times New Roman"/>
          <w:color w:val="auto"/>
        </w:rPr>
        <w:fldChar w:fldCharType="begin">
          <w:fldData xml:space="preserve">PEVuZE5vdGU+PENpdGU+PEF1dGhvcj5IdXNtYW5uPC9BdXRob3I+PFllYXI+MjAwOTwvWWVhcj48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PEVuZE5vdGU+PENpdGU+PEF1dGhvcj5IdXNtYW5uPC9BdXRob3I+PFllYXI+MjAwOTwvWWVhcj48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2" w:tooltip="Husmann, 2009 #199" w:history="1">
        <w:r w:rsidR="00A95A00" w:rsidRPr="007251D6">
          <w:rPr>
            <w:rFonts w:ascii="Book Antiqua" w:hAnsi="Book Antiqua" w:cs="Times New Roman"/>
            <w:noProof/>
            <w:color w:val="auto"/>
            <w:vertAlign w:val="superscript"/>
          </w:rPr>
          <w:t>92</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F24582" w:rsidRPr="007251D6">
        <w:rPr>
          <w:rFonts w:ascii="Book Antiqua" w:hAnsi="Book Antiqua" w:cs="Times New Roman"/>
          <w:color w:val="auto"/>
        </w:rPr>
        <w:t xml:space="preserve"> and </w:t>
      </w:r>
      <w:r w:rsidR="00EB3086" w:rsidRPr="007251D6">
        <w:rPr>
          <w:rFonts w:ascii="Book Antiqua" w:hAnsi="Book Antiqua" w:cs="Times New Roman"/>
          <w:i/>
          <w:color w:val="auto"/>
        </w:rPr>
        <w:t>B</w:t>
      </w:r>
      <w:r w:rsidR="00D75AE8" w:rsidRPr="007251D6">
        <w:rPr>
          <w:rFonts w:ascii="Book Antiqua" w:hAnsi="Book Antiqua" w:cs="Times New Roman"/>
          <w:i/>
          <w:color w:val="auto"/>
        </w:rPr>
        <w:t>acillus anthracis</w:t>
      </w:r>
      <w:r w:rsidR="00867345" w:rsidRPr="007251D6">
        <w:rPr>
          <w:rFonts w:ascii="Book Antiqua" w:hAnsi="Book Antiqua" w:cs="Times New Roman"/>
          <w:color w:val="auto"/>
        </w:rPr>
        <w:fldChar w:fldCharType="begin">
          <w:fldData xml:space="preserve">PEVuZE5vdGU+PENpdGU+PEF1dGhvcj5BYnJhbWk8L0F1dGhvcj48WWVhcj4yMDEzPC9ZZWFyPjxS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PEVuZE5vdGU+PENpdGU+PEF1dGhvcj5BYnJhbWk8L0F1dGhvcj48WWVhcj4yMDEzPC9ZZWFyPjxS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3" w:tooltip="Abrami, 2013 #211" w:history="1">
        <w:r w:rsidR="00A95A00" w:rsidRPr="007251D6">
          <w:rPr>
            <w:rFonts w:ascii="Book Antiqua" w:hAnsi="Book Antiqua" w:cs="Times New Roman"/>
            <w:noProof/>
            <w:color w:val="auto"/>
            <w:vertAlign w:val="superscript"/>
          </w:rPr>
          <w:t>93</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 xml:space="preserve">. </w:t>
      </w:r>
      <w:r w:rsidR="00F24582" w:rsidRPr="007251D6">
        <w:rPr>
          <w:rFonts w:ascii="Book Antiqua" w:hAnsi="Book Antiqua" w:cs="Times New Roman"/>
          <w:i/>
          <w:color w:val="auto"/>
        </w:rPr>
        <w:t>S. aureus</w:t>
      </w:r>
      <w:r w:rsidR="009B423B" w:rsidRPr="007251D6">
        <w:rPr>
          <w:rFonts w:ascii="Book Antiqua" w:hAnsi="Book Antiqua" w:cs="Times New Roman"/>
          <w:color w:val="auto"/>
        </w:rPr>
        <w:t xml:space="preserve"> releases α-hemolysin to form</w:t>
      </w:r>
      <w:r w:rsidR="00F24582" w:rsidRPr="007251D6">
        <w:rPr>
          <w:rFonts w:ascii="Book Antiqua" w:hAnsi="Book Antiqua" w:cs="Times New Roman"/>
          <w:color w:val="auto"/>
        </w:rPr>
        <w:t xml:space="preserve"> heptameric pores in the membrane, and cellular survival depends on internalization of these pores. Once internalized, non-degraded fractions are sorted into MVBs to be released as to</w:t>
      </w:r>
      <w:r w:rsidR="00000808" w:rsidRPr="007251D6">
        <w:rPr>
          <w:rFonts w:ascii="Book Antiqua" w:hAnsi="Book Antiqua" w:cs="Times New Roman"/>
          <w:color w:val="auto"/>
        </w:rPr>
        <w:t>xosomes, toxin-carrying exosomes</w:t>
      </w:r>
      <w:r w:rsidR="00867345" w:rsidRPr="007251D6">
        <w:rPr>
          <w:rFonts w:ascii="Book Antiqua" w:hAnsi="Book Antiqua" w:cs="Times New Roman"/>
          <w:color w:val="auto"/>
        </w:rPr>
        <w:fldChar w:fldCharType="begin">
          <w:fldData xml:space="preserve">PEVuZE5vdGU+PENpdGU+PEF1dGhvcj5IdXNtYW5uPC9BdXRob3I+PFllYXI+MjAwOTwvWWVhcj48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PEVuZE5vdGU+PENpdGU+PEF1dGhvcj5IdXNtYW5uPC9BdXRob3I+PFllYXI+MjAwOTwvWWVhcj48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2" w:tooltip="Husmann, 2009 #199" w:history="1">
        <w:r w:rsidR="00A95A00" w:rsidRPr="007251D6">
          <w:rPr>
            <w:rFonts w:ascii="Book Antiqua" w:hAnsi="Book Antiqua" w:cs="Times New Roman"/>
            <w:noProof/>
            <w:color w:val="auto"/>
            <w:vertAlign w:val="superscript"/>
          </w:rPr>
          <w:t>92</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F24582" w:rsidRPr="007251D6">
        <w:rPr>
          <w:rFonts w:ascii="Book Antiqua" w:hAnsi="Book Antiqua" w:cs="Times New Roman"/>
          <w:color w:val="auto"/>
        </w:rPr>
        <w:t xml:space="preserve">. </w:t>
      </w:r>
      <w:r w:rsidR="008717BF" w:rsidRPr="007251D6">
        <w:rPr>
          <w:rFonts w:ascii="Book Antiqua" w:hAnsi="Book Antiqua" w:cs="Times New Roman"/>
          <w:color w:val="auto"/>
        </w:rPr>
        <w:t>Anthrax toxin is an A</w:t>
      </w:r>
      <w:r w:rsidR="0055333A" w:rsidRPr="007251D6">
        <w:rPr>
          <w:rFonts w:ascii="Book Antiqua" w:hAnsi="Book Antiqua" w:cs="Times New Roman"/>
          <w:color w:val="auto"/>
        </w:rPr>
        <w:t>B</w:t>
      </w:r>
      <w:r w:rsidR="008717BF" w:rsidRPr="007251D6">
        <w:rPr>
          <w:rFonts w:ascii="Book Antiqua" w:hAnsi="Book Antiqua" w:cs="Times New Roman"/>
          <w:color w:val="auto"/>
        </w:rPr>
        <w:t xml:space="preserve"> toxin that relies on its two components, lethal factor and protective antige</w:t>
      </w:r>
      <w:r w:rsidR="0014264A" w:rsidRPr="007251D6">
        <w:rPr>
          <w:rFonts w:ascii="Book Antiqua" w:hAnsi="Book Antiqua" w:cs="Times New Roman"/>
          <w:color w:val="auto"/>
        </w:rPr>
        <w:t>n</w:t>
      </w:r>
      <w:r w:rsidR="008717BF" w:rsidRPr="007251D6">
        <w:rPr>
          <w:rFonts w:ascii="Book Antiqua" w:hAnsi="Book Antiqua" w:cs="Times New Roman"/>
          <w:color w:val="auto"/>
        </w:rPr>
        <w:t>, to infiltrate cel</w:t>
      </w:r>
      <w:r w:rsidR="00D75AE8" w:rsidRPr="007251D6">
        <w:rPr>
          <w:rFonts w:ascii="Book Antiqua" w:hAnsi="Book Antiqua" w:cs="Times New Roman"/>
          <w:color w:val="auto"/>
        </w:rPr>
        <w:t>ls and compromise their function</w:t>
      </w:r>
      <w:r w:rsidR="00867345" w:rsidRPr="007251D6">
        <w:rPr>
          <w:rFonts w:ascii="Book Antiqua" w:hAnsi="Book Antiqua" w:cs="Times New Roman"/>
          <w:color w:val="auto"/>
        </w:rPr>
        <w:fldChar w:fldCharType="begin">
          <w:fldData xml:space="preserve">PEVuZE5vdGU+PENpdGU+PEF1dGhvcj5BYnJhbWk8L0F1dGhvcj48WWVhcj4yMDEzPC9ZZWFyPjxS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PEVuZE5vdGU+PENpdGU+PEF1dGhvcj5BYnJhbWk8L0F1dGhvcj48WWVhcj4yMDEzPC9ZZWFyPjxS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3" w:tooltip="Abrami, 2013 #211" w:history="1">
        <w:r w:rsidR="00A95A00" w:rsidRPr="007251D6">
          <w:rPr>
            <w:rFonts w:ascii="Book Antiqua" w:hAnsi="Book Antiqua" w:cs="Times New Roman"/>
            <w:noProof/>
            <w:color w:val="auto"/>
            <w:vertAlign w:val="superscript"/>
          </w:rPr>
          <w:t>93</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 xml:space="preserve">. </w:t>
      </w:r>
      <w:r w:rsidR="0014264A" w:rsidRPr="007251D6">
        <w:rPr>
          <w:rFonts w:ascii="Book Antiqua" w:hAnsi="Book Antiqua" w:cs="Times New Roman"/>
          <w:color w:val="auto"/>
        </w:rPr>
        <w:t>Protective antigen</w:t>
      </w:r>
      <w:r w:rsidR="008717BF" w:rsidRPr="007251D6">
        <w:rPr>
          <w:rFonts w:ascii="Book Antiqua" w:hAnsi="Book Antiqua" w:cs="Times New Roman"/>
          <w:color w:val="auto"/>
        </w:rPr>
        <w:t xml:space="preserve"> and </w:t>
      </w:r>
      <w:r w:rsidR="0014264A" w:rsidRPr="007251D6">
        <w:rPr>
          <w:rFonts w:ascii="Book Antiqua" w:hAnsi="Book Antiqua" w:cs="Times New Roman"/>
          <w:color w:val="auto"/>
        </w:rPr>
        <w:t xml:space="preserve">lethal factor </w:t>
      </w:r>
      <w:r w:rsidR="008717BF" w:rsidRPr="007251D6">
        <w:rPr>
          <w:rFonts w:ascii="Book Antiqua" w:hAnsi="Book Antiqua" w:cs="Times New Roman"/>
          <w:color w:val="auto"/>
        </w:rPr>
        <w:t>interact at plasma membranes</w:t>
      </w:r>
      <w:r w:rsidR="000638C8" w:rsidRPr="007251D6">
        <w:rPr>
          <w:rFonts w:ascii="Book Antiqua" w:hAnsi="Book Antiqua" w:cs="Times New Roman"/>
          <w:color w:val="auto"/>
        </w:rPr>
        <w:t>,</w:t>
      </w:r>
      <w:r w:rsidR="008717BF" w:rsidRPr="007251D6">
        <w:rPr>
          <w:rFonts w:ascii="Book Antiqua" w:hAnsi="Book Antiqua" w:cs="Times New Roman"/>
          <w:color w:val="auto"/>
        </w:rPr>
        <w:t xml:space="preserve"> </w:t>
      </w:r>
      <w:r w:rsidR="000638C8" w:rsidRPr="007251D6">
        <w:rPr>
          <w:rFonts w:ascii="Book Antiqua" w:hAnsi="Book Antiqua" w:cs="Times New Roman"/>
          <w:color w:val="auto"/>
        </w:rPr>
        <w:t xml:space="preserve">are </w:t>
      </w:r>
      <w:r w:rsidR="008717BF" w:rsidRPr="007251D6">
        <w:rPr>
          <w:rFonts w:ascii="Book Antiqua" w:hAnsi="Book Antiqua" w:cs="Times New Roman"/>
          <w:color w:val="auto"/>
        </w:rPr>
        <w:t xml:space="preserve">endocytosed and interact with the limiting and intraluminal membranes of endosomes, delivering </w:t>
      </w:r>
      <w:r w:rsidR="0014264A" w:rsidRPr="007251D6">
        <w:rPr>
          <w:rFonts w:ascii="Book Antiqua" w:hAnsi="Book Antiqua" w:cs="Times New Roman"/>
          <w:color w:val="auto"/>
        </w:rPr>
        <w:t xml:space="preserve">lethal factor </w:t>
      </w:r>
      <w:r w:rsidR="008717BF" w:rsidRPr="007251D6">
        <w:rPr>
          <w:rFonts w:ascii="Book Antiqua" w:hAnsi="Book Antiqua" w:cs="Times New Roman"/>
          <w:color w:val="auto"/>
        </w:rPr>
        <w:t xml:space="preserve">to the cytosol and lumen of </w:t>
      </w:r>
      <w:r w:rsidR="000C4713" w:rsidRPr="007251D6">
        <w:rPr>
          <w:rFonts w:ascii="Book Antiqua" w:hAnsi="Book Antiqua" w:cs="Times New Roman"/>
          <w:color w:val="auto"/>
        </w:rPr>
        <w:t>intraluminal vesicles</w:t>
      </w:r>
      <w:r w:rsidR="008717BF" w:rsidRPr="007251D6">
        <w:rPr>
          <w:rFonts w:ascii="Book Antiqua" w:hAnsi="Book Antiqua" w:cs="Times New Roman"/>
          <w:color w:val="auto"/>
        </w:rPr>
        <w:t xml:space="preserve">. This loading partially allows </w:t>
      </w:r>
      <w:r w:rsidR="0014264A" w:rsidRPr="007251D6">
        <w:rPr>
          <w:rFonts w:ascii="Book Antiqua" w:hAnsi="Book Antiqua" w:cs="Times New Roman"/>
          <w:color w:val="auto"/>
        </w:rPr>
        <w:t xml:space="preserve">lethal factor </w:t>
      </w:r>
      <w:r w:rsidR="008717BF" w:rsidRPr="007251D6">
        <w:rPr>
          <w:rFonts w:ascii="Book Antiqua" w:hAnsi="Book Antiqua" w:cs="Times New Roman"/>
          <w:color w:val="auto"/>
        </w:rPr>
        <w:t xml:space="preserve">to be released within exosomes </w:t>
      </w:r>
      <w:r w:rsidR="001A26E4" w:rsidRPr="007251D6">
        <w:rPr>
          <w:rFonts w:ascii="Book Antiqua" w:hAnsi="Book Antiqua" w:cs="Times New Roman"/>
          <w:color w:val="auto"/>
        </w:rPr>
        <w:t xml:space="preserve">to </w:t>
      </w:r>
      <w:r w:rsidR="008717BF" w:rsidRPr="007251D6">
        <w:rPr>
          <w:rFonts w:ascii="Book Antiqua" w:hAnsi="Book Antiqua" w:cs="Times New Roman"/>
          <w:color w:val="auto"/>
        </w:rPr>
        <w:t>deliver the toxin to nearby cells where it enters and</w:t>
      </w:r>
      <w:r w:rsidR="0055333A" w:rsidRPr="007251D6">
        <w:rPr>
          <w:rFonts w:ascii="Book Antiqua" w:hAnsi="Book Antiqua" w:cs="Times New Roman"/>
          <w:color w:val="auto"/>
        </w:rPr>
        <w:t xml:space="preserve"> rapidly</w:t>
      </w:r>
      <w:r w:rsidR="008717BF" w:rsidRPr="007251D6">
        <w:rPr>
          <w:rFonts w:ascii="Book Antiqua" w:hAnsi="Book Antiqua" w:cs="Times New Roman"/>
          <w:color w:val="auto"/>
        </w:rPr>
        <w:t xml:space="preserve"> attacks its targets. Th</w:t>
      </w:r>
      <w:r w:rsidR="00636D1D" w:rsidRPr="007251D6">
        <w:rPr>
          <w:rFonts w:ascii="Book Antiqua" w:hAnsi="Book Antiqua" w:cs="Times New Roman"/>
          <w:color w:val="auto"/>
        </w:rPr>
        <w:t>ese mechanism</w:t>
      </w:r>
      <w:r w:rsidR="006A0DA7" w:rsidRPr="007251D6">
        <w:rPr>
          <w:rFonts w:ascii="Book Antiqua" w:hAnsi="Book Antiqua" w:cs="Times New Roman"/>
          <w:color w:val="auto"/>
        </w:rPr>
        <w:t>s</w:t>
      </w:r>
      <w:r w:rsidR="00636D1D" w:rsidRPr="007251D6">
        <w:rPr>
          <w:rFonts w:ascii="Book Antiqua" w:hAnsi="Book Antiqua" w:cs="Times New Roman"/>
          <w:color w:val="auto"/>
        </w:rPr>
        <w:t xml:space="preserve"> are</w:t>
      </w:r>
      <w:r w:rsidR="008717BF" w:rsidRPr="007251D6">
        <w:rPr>
          <w:rFonts w:ascii="Book Antiqua" w:hAnsi="Book Antiqua" w:cs="Times New Roman"/>
          <w:color w:val="auto"/>
        </w:rPr>
        <w:t xml:space="preserve"> analogous to aggregated forms of Aβ and α-syn interacting with </w:t>
      </w:r>
      <w:r w:rsidR="0014264A" w:rsidRPr="007251D6">
        <w:rPr>
          <w:rFonts w:ascii="Book Antiqua" w:hAnsi="Book Antiqua" w:cs="Times New Roman"/>
          <w:color w:val="auto"/>
        </w:rPr>
        <w:t xml:space="preserve">plasma </w:t>
      </w:r>
      <w:r w:rsidR="008717BF" w:rsidRPr="007251D6">
        <w:rPr>
          <w:rFonts w:ascii="Book Antiqua" w:hAnsi="Book Antiqua" w:cs="Times New Roman"/>
          <w:color w:val="auto"/>
        </w:rPr>
        <w:t>membranes</w:t>
      </w:r>
      <w:r w:rsidR="00E0508A" w:rsidRPr="007251D6">
        <w:rPr>
          <w:rFonts w:ascii="Book Antiqua" w:hAnsi="Book Antiqua" w:cs="Times New Roman"/>
          <w:color w:val="auto"/>
        </w:rPr>
        <w:t>, entering cells, and being loaded into exosomes for extracellular release</w:t>
      </w:r>
      <w:r w:rsidR="008717BF" w:rsidRPr="007251D6">
        <w:rPr>
          <w:rFonts w:ascii="Book Antiqua" w:hAnsi="Book Antiqua" w:cs="Times New Roman"/>
          <w:color w:val="auto"/>
        </w:rPr>
        <w:t xml:space="preserve">. </w:t>
      </w:r>
    </w:p>
    <w:p w:rsidR="00F93904" w:rsidRPr="007251D6" w:rsidRDefault="00AF2942" w:rsidP="00391FC0">
      <w:pPr>
        <w:pStyle w:val="Body"/>
        <w:tabs>
          <w:tab w:val="left" w:pos="690"/>
        </w:tabs>
        <w:spacing w:line="360" w:lineRule="auto"/>
        <w:ind w:firstLineChars="100" w:firstLine="240"/>
        <w:jc w:val="both"/>
        <w:rPr>
          <w:rFonts w:ascii="Book Antiqua" w:hAnsi="Book Antiqua" w:cs="Times New Roman"/>
          <w:color w:val="auto"/>
        </w:rPr>
      </w:pPr>
      <w:r w:rsidRPr="007251D6">
        <w:rPr>
          <w:rFonts w:ascii="Book Antiqua" w:hAnsi="Book Antiqua" w:cs="Times New Roman"/>
          <w:color w:val="auto"/>
        </w:rPr>
        <w:t xml:space="preserve">Furthermore, pores formed by amyloidogenic proteins </w:t>
      </w:r>
      <w:r w:rsidR="008717BF" w:rsidRPr="007251D6">
        <w:rPr>
          <w:rFonts w:ascii="Book Antiqua" w:hAnsi="Book Antiqua" w:cs="Times New Roman"/>
          <w:color w:val="auto"/>
        </w:rPr>
        <w:t>are similar in structure to the β-barre</w:t>
      </w:r>
      <w:r w:rsidR="00352CB8" w:rsidRPr="007251D6">
        <w:rPr>
          <w:rFonts w:ascii="Book Antiqua" w:hAnsi="Book Antiqua" w:cs="Times New Roman"/>
          <w:color w:val="auto"/>
        </w:rPr>
        <w:t>ls formed by pore-forming toxins</w:t>
      </w:r>
      <w:r w:rsidR="00867345" w:rsidRPr="007251D6">
        <w:rPr>
          <w:rFonts w:ascii="Book Antiqua" w:hAnsi="Book Antiqua" w:cs="Times New Roman"/>
          <w:color w:val="auto"/>
        </w:rPr>
        <w:fldChar w:fldCharType="begin">
          <w:fldData xml:space="preserve">PEVuZE5vdGU+PENpdGU+PEF1dGhvcj5MYXNodWVsPC9BdXRob3I+PFllYXI+MjAwMjwvWWVhcj48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==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PEVuZE5vdGU+PENpdGU+PEF1dGhvcj5MYXNodWVsPC9BdXRob3I+PFllYXI+MjAwMjwvWWVhcj48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==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4" w:tooltip="Lashuel, 2002 #29" w:history="1">
        <w:r w:rsidR="00A95A00" w:rsidRPr="007251D6">
          <w:rPr>
            <w:rFonts w:ascii="Book Antiqua" w:hAnsi="Book Antiqua" w:cs="Times New Roman"/>
            <w:noProof/>
            <w:color w:val="auto"/>
            <w:vertAlign w:val="superscript"/>
          </w:rPr>
          <w:t>94</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w:t>
      </w:r>
      <w:r w:rsidR="00652D60" w:rsidRPr="007251D6">
        <w:rPr>
          <w:rFonts w:ascii="Book Antiqua" w:hAnsi="Book Antiqua" w:cs="Times New Roman"/>
          <w:color w:val="auto"/>
        </w:rPr>
        <w:t xml:space="preserve"> </w:t>
      </w:r>
      <w:r w:rsidR="00C20E8D" w:rsidRPr="007251D6">
        <w:rPr>
          <w:rFonts w:ascii="Book Antiqua" w:hAnsi="Book Antiqua" w:cs="Times New Roman"/>
          <w:color w:val="auto"/>
        </w:rPr>
        <w:t xml:space="preserve">Antibodies that recognize the structure of Aβ and α-syn </w:t>
      </w:r>
      <w:r w:rsidR="00652D60" w:rsidRPr="007251D6">
        <w:rPr>
          <w:rFonts w:ascii="Book Antiqua" w:hAnsi="Book Antiqua" w:cs="Times New Roman"/>
          <w:color w:val="auto"/>
        </w:rPr>
        <w:t>annular protofibril</w:t>
      </w:r>
      <w:r w:rsidR="00C20E8D" w:rsidRPr="007251D6">
        <w:rPr>
          <w:rFonts w:ascii="Book Antiqua" w:hAnsi="Book Antiqua" w:cs="Times New Roman"/>
          <w:color w:val="auto"/>
        </w:rPr>
        <w:t>s also</w:t>
      </w:r>
      <w:r w:rsidR="00652D60" w:rsidRPr="007251D6">
        <w:rPr>
          <w:rFonts w:ascii="Book Antiqua" w:hAnsi="Book Antiqua" w:cs="Times New Roman"/>
          <w:color w:val="auto"/>
        </w:rPr>
        <w:t xml:space="preserve"> bind heptameric β-barrels of </w:t>
      </w:r>
      <w:r w:rsidR="00355F35" w:rsidRPr="007251D6">
        <w:rPr>
          <w:rFonts w:ascii="Book Antiqua" w:hAnsi="Book Antiqua" w:cs="Times New Roman"/>
          <w:color w:val="auto"/>
        </w:rPr>
        <w:t>α</w:t>
      </w:r>
      <w:r w:rsidR="009B423B" w:rsidRPr="007251D6">
        <w:rPr>
          <w:rFonts w:ascii="Book Antiqua" w:hAnsi="Book Antiqua" w:cs="Times New Roman"/>
          <w:color w:val="auto"/>
        </w:rPr>
        <w:t>-hemolys</w:t>
      </w:r>
      <w:r w:rsidR="00355F35" w:rsidRPr="007251D6">
        <w:rPr>
          <w:rFonts w:ascii="Book Antiqua" w:hAnsi="Book Antiqua" w:cs="Times New Roman"/>
          <w:color w:val="auto"/>
        </w:rPr>
        <w:t>in</w:t>
      </w:r>
      <w:r w:rsidR="00652D60" w:rsidRPr="007251D6">
        <w:rPr>
          <w:rFonts w:ascii="Book Antiqua" w:hAnsi="Book Antiqua" w:cs="Times New Roman"/>
          <w:color w:val="auto"/>
        </w:rPr>
        <w:t xml:space="preserve">, indicating that Aβ and α-syn protofibrils share a conformational </w:t>
      </w:r>
      <w:r w:rsidR="001A26E4" w:rsidRPr="007251D6">
        <w:rPr>
          <w:rFonts w:ascii="Book Antiqua" w:hAnsi="Book Antiqua" w:cs="Times New Roman"/>
          <w:color w:val="auto"/>
        </w:rPr>
        <w:t xml:space="preserve">state </w:t>
      </w:r>
      <w:r w:rsidR="00352CB8" w:rsidRPr="007251D6">
        <w:rPr>
          <w:rFonts w:ascii="Book Antiqua" w:hAnsi="Book Antiqua" w:cs="Times New Roman"/>
          <w:color w:val="auto"/>
        </w:rPr>
        <w:t>with this pore-forming toxin</w:t>
      </w:r>
      <w:r w:rsidR="00867345" w:rsidRPr="007251D6">
        <w:rPr>
          <w:rFonts w:ascii="Book Antiqua" w:hAnsi="Book Antiqua" w:cs="Times New Roman"/>
          <w:color w:val="auto"/>
        </w:rPr>
        <w:fldChar w:fldCharType="begin">
          <w:fldData xml:space="preserve">PEVuZE5vdGU+PENpdGU+PEF1dGhvcj5LYXllZDwvQXV0aG9yPjxZZWFyPjIwMDk8L1llYXI+PFJl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=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PEVuZE5vdGU+PENpdGU+PEF1dGhvcj5LYXllZDwvQXV0aG9yPjxZZWFyPjIwMDk8L1llYXI+PFJl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=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5" w:tooltip="Kayed, 2009 #936" w:history="1">
        <w:r w:rsidR="00A95A00" w:rsidRPr="007251D6">
          <w:rPr>
            <w:rFonts w:ascii="Book Antiqua" w:hAnsi="Book Antiqua" w:cs="Times New Roman"/>
            <w:noProof/>
            <w:color w:val="auto"/>
            <w:vertAlign w:val="superscript"/>
          </w:rPr>
          <w:t>95</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652D60" w:rsidRPr="007251D6">
        <w:rPr>
          <w:rFonts w:ascii="Book Antiqua" w:hAnsi="Book Antiqua" w:cs="Times New Roman"/>
          <w:color w:val="auto"/>
        </w:rPr>
        <w:t>.</w:t>
      </w:r>
      <w:r w:rsidR="008717BF" w:rsidRPr="007251D6">
        <w:rPr>
          <w:rFonts w:ascii="Book Antiqua" w:hAnsi="Book Antiqua" w:cs="Times New Roman"/>
          <w:color w:val="auto"/>
        </w:rPr>
        <w:t xml:space="preserve"> Formation of these small pores by bacterial toxins elicits endocytosis in an attempt by the cell </w:t>
      </w:r>
      <w:r w:rsidR="000638C8" w:rsidRPr="007251D6">
        <w:rPr>
          <w:rFonts w:ascii="Book Antiqua" w:hAnsi="Book Antiqua" w:cs="Times New Roman"/>
          <w:color w:val="auto"/>
        </w:rPr>
        <w:t xml:space="preserve">to </w:t>
      </w:r>
      <w:r w:rsidR="008717BF" w:rsidRPr="007251D6">
        <w:rPr>
          <w:rFonts w:ascii="Book Antiqua" w:hAnsi="Book Antiqua" w:cs="Times New Roman"/>
          <w:color w:val="auto"/>
        </w:rPr>
        <w:t>maintain survival. Endocytosed toxins are targeted for autophagy but as these pores are resistant to degradation, cells then exocytose vesicles as a</w:t>
      </w:r>
      <w:r w:rsidR="0014264A" w:rsidRPr="007251D6">
        <w:rPr>
          <w:rFonts w:ascii="Book Antiqua" w:hAnsi="Book Antiqua" w:cs="Times New Roman"/>
          <w:color w:val="auto"/>
        </w:rPr>
        <w:t xml:space="preserve"> protection</w:t>
      </w:r>
      <w:r w:rsidR="008717BF" w:rsidRPr="007251D6">
        <w:rPr>
          <w:rFonts w:ascii="Book Antiqua" w:hAnsi="Book Antiqua" w:cs="Times New Roman"/>
          <w:color w:val="auto"/>
        </w:rPr>
        <w:t xml:space="preserve"> method. Removal of these membrane interactions is intended to restore homeostasis and prevent cytotoxicity. Studies of Aβ transfer suggest that propagation is </w:t>
      </w:r>
      <w:r w:rsidR="00561969" w:rsidRPr="007251D6">
        <w:rPr>
          <w:rFonts w:ascii="Book Antiqua" w:hAnsi="Book Antiqua" w:cs="Times New Roman"/>
          <w:color w:val="auto"/>
        </w:rPr>
        <w:t>not secondary to</w:t>
      </w:r>
      <w:r w:rsidR="008717BF" w:rsidRPr="007251D6">
        <w:rPr>
          <w:rFonts w:ascii="Book Antiqua" w:hAnsi="Book Antiqua" w:cs="Times New Roman"/>
          <w:color w:val="auto"/>
        </w:rPr>
        <w:t xml:space="preserve"> cytotoxicity and instead occurs as an early response </w:t>
      </w:r>
      <w:r w:rsidR="00561969" w:rsidRPr="007251D6">
        <w:rPr>
          <w:rFonts w:ascii="Book Antiqua" w:hAnsi="Book Antiqua" w:cs="Times New Roman"/>
          <w:color w:val="auto"/>
        </w:rPr>
        <w:t>to failure of the cell’s clearance mac</w:t>
      </w:r>
      <w:r w:rsidR="00352CB8" w:rsidRPr="007251D6">
        <w:rPr>
          <w:rFonts w:ascii="Book Antiqua" w:hAnsi="Book Antiqua" w:cs="Times New Roman"/>
          <w:color w:val="auto"/>
        </w:rPr>
        <w:t>hinery</w:t>
      </w:r>
      <w:r w:rsidR="00867345" w:rsidRPr="007251D6">
        <w:rPr>
          <w:rFonts w:ascii="Book Antiqua" w:hAnsi="Book Antiqua" w:cs="Times New Roman"/>
          <w:color w:val="auto"/>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PEVuZE5vdGU+PENpdGU+PEF1dGhvcj5Eb21lcnQ8L0F1dGhvcj48WWVhcj4yMDE0PC9ZZWFyPjxS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77" w:tooltip="Domert, 2014 #201" w:history="1">
        <w:r w:rsidR="00A95A00" w:rsidRPr="007251D6">
          <w:rPr>
            <w:rFonts w:ascii="Book Antiqua" w:hAnsi="Book Antiqua" w:cs="Times New Roman"/>
            <w:noProof/>
            <w:color w:val="auto"/>
            <w:vertAlign w:val="superscript"/>
          </w:rPr>
          <w:t>77</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 xml:space="preserve">. </w:t>
      </w:r>
      <w:r w:rsidR="00C957E9" w:rsidRPr="007251D6">
        <w:rPr>
          <w:rFonts w:ascii="Book Antiqua" w:hAnsi="Book Antiqua" w:cs="Times New Roman"/>
          <w:color w:val="auto"/>
        </w:rPr>
        <w:t>E</w:t>
      </w:r>
      <w:r w:rsidR="008717BF" w:rsidRPr="007251D6">
        <w:rPr>
          <w:rFonts w:ascii="Book Antiqua" w:hAnsi="Book Antiqua" w:cs="Times New Roman"/>
          <w:color w:val="auto"/>
        </w:rPr>
        <w:t>ndocytosis of membrane disrupting agents</w:t>
      </w:r>
      <w:r w:rsidR="00B854A0" w:rsidRPr="007251D6">
        <w:rPr>
          <w:rFonts w:ascii="Book Antiqua" w:hAnsi="Book Antiqua" w:cs="Times New Roman"/>
          <w:color w:val="auto"/>
        </w:rPr>
        <w:t>, mainly those that form small (</w:t>
      </w:r>
      <w:r w:rsidR="00391FC0" w:rsidRPr="00391FC0">
        <w:rPr>
          <w:rFonts w:ascii="Book Antiqua" w:hAnsi="Book Antiqua" w:cs="Times New Roman"/>
          <w:color w:val="auto"/>
        </w:rPr>
        <w:t xml:space="preserve">approximately </w:t>
      </w:r>
      <w:r w:rsidR="00B854A0" w:rsidRPr="007251D6">
        <w:rPr>
          <w:rFonts w:ascii="Book Antiqua" w:hAnsi="Book Antiqua" w:cs="Times New Roman"/>
          <w:color w:val="auto"/>
        </w:rPr>
        <w:t>2</w:t>
      </w:r>
      <w:r w:rsidR="00391FC0">
        <w:rPr>
          <w:rFonts w:ascii="Book Antiqua" w:hAnsi="Book Antiqua" w:cs="Times New Roman" w:hint="eastAsia"/>
          <w:color w:val="auto"/>
          <w:lang w:eastAsia="zh-CN"/>
        </w:rPr>
        <w:t xml:space="preserve"> </w:t>
      </w:r>
      <w:r w:rsidR="00B854A0" w:rsidRPr="007251D6">
        <w:rPr>
          <w:rFonts w:ascii="Book Antiqua" w:hAnsi="Book Antiqua" w:cs="Times New Roman"/>
          <w:color w:val="auto"/>
        </w:rPr>
        <w:t>nm in diameter) pores,</w:t>
      </w:r>
      <w:r w:rsidR="008717BF" w:rsidRPr="007251D6">
        <w:rPr>
          <w:rFonts w:ascii="Book Antiqua" w:hAnsi="Book Antiqua" w:cs="Times New Roman"/>
          <w:color w:val="auto"/>
        </w:rPr>
        <w:t xml:space="preserve"> occurs on the scale of hours to remove </w:t>
      </w:r>
      <w:r w:rsidR="00B854A0" w:rsidRPr="007251D6">
        <w:rPr>
          <w:rFonts w:ascii="Book Antiqua" w:hAnsi="Book Antiqua" w:cs="Times New Roman"/>
          <w:color w:val="auto"/>
        </w:rPr>
        <w:t xml:space="preserve">the </w:t>
      </w:r>
      <w:r w:rsidR="00352CB8" w:rsidRPr="007251D6">
        <w:rPr>
          <w:rFonts w:ascii="Book Antiqua" w:hAnsi="Book Antiqua" w:cs="Times New Roman"/>
          <w:color w:val="auto"/>
        </w:rPr>
        <w:t>pores from the surface</w:t>
      </w:r>
      <w:r w:rsidR="00867345" w:rsidRPr="007251D6">
        <w:rPr>
          <w:rFonts w:ascii="Book Antiqua" w:hAnsi="Book Antiqua" w:cs="Times New Roman"/>
          <w:color w:val="auto"/>
        </w:rPr>
        <w:fldChar w:fldCharType="begin">
          <w:fldData xml:space="preserve">PEVuZE5vdGU+PENpdGU+PEF1dGhvcj5CaXNjaG9mYmVyZ2VyPC9BdXRob3I+PFllYXI+MjAwOTwv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</w:fldData>
        </w:fldChar>
      </w:r>
      <w:r w:rsidR="003D3EF1" w:rsidRPr="007251D6">
        <w:rPr>
          <w:rFonts w:ascii="Book Antiqua" w:hAnsi="Book Antiqua" w:cs="Times New Roman"/>
          <w:color w:val="auto"/>
        </w:rPr>
        <w:instrText xml:space="preserve"> ADDIN EN.CITE </w:instrText>
      </w:r>
      <w:r w:rsidR="00867345" w:rsidRPr="007251D6">
        <w:rPr>
          <w:rFonts w:ascii="Book Antiqua" w:hAnsi="Book Antiqua" w:cs="Times New Roman"/>
          <w:color w:val="auto"/>
        </w:rPr>
        <w:fldChar w:fldCharType="begin">
          <w:fldData xml:space="preserve">PEVuZE5vdGU+PENpdGU+PEF1dGhvcj5CaXNjaG9mYmVyZ2VyPC9BdXRob3I+PFllYXI+MjAwOTwv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</w:fldData>
        </w:fldChar>
      </w:r>
      <w:r w:rsidR="003D3EF1" w:rsidRPr="007251D6">
        <w:rPr>
          <w:rFonts w:ascii="Book Antiqua" w:hAnsi="Book Antiqua" w:cs="Times New Roman"/>
          <w:color w:val="auto"/>
        </w:rPr>
        <w:instrText xml:space="preserve"> ADDIN EN.CITE.DATA </w:instrText>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end"/>
      </w:r>
      <w:r w:rsidR="00867345" w:rsidRPr="007251D6">
        <w:rPr>
          <w:rFonts w:ascii="Book Antiqua" w:hAnsi="Book Antiqua" w:cs="Times New Roman"/>
          <w:color w:val="auto"/>
        </w:rPr>
      </w:r>
      <w:r w:rsidR="00867345" w:rsidRPr="007251D6">
        <w:rPr>
          <w:rFonts w:ascii="Book Antiqua" w:hAnsi="Book Antiqua" w:cs="Times New Roman"/>
          <w:color w:val="auto"/>
        </w:rPr>
        <w:fldChar w:fldCharType="separate"/>
      </w:r>
      <w:r w:rsidR="003D3EF1" w:rsidRPr="007251D6">
        <w:rPr>
          <w:rFonts w:ascii="Book Antiqua" w:hAnsi="Book Antiqua" w:cs="Times New Roman"/>
          <w:noProof/>
          <w:color w:val="auto"/>
          <w:vertAlign w:val="superscript"/>
        </w:rPr>
        <w:t>[</w:t>
      </w:r>
      <w:hyperlink w:anchor="_ENREF_96" w:tooltip="Bischofberger, 2009 #45" w:history="1">
        <w:r w:rsidR="00A95A00" w:rsidRPr="007251D6">
          <w:rPr>
            <w:rFonts w:ascii="Book Antiqua" w:hAnsi="Book Antiqua" w:cs="Times New Roman"/>
            <w:noProof/>
            <w:color w:val="auto"/>
            <w:vertAlign w:val="superscript"/>
          </w:rPr>
          <w:t>96</w:t>
        </w:r>
      </w:hyperlink>
      <w:r w:rsidR="003D3EF1" w:rsidRPr="007251D6">
        <w:rPr>
          <w:rFonts w:ascii="Book Antiqua" w:hAnsi="Book Antiqua" w:cs="Times New Roman"/>
          <w:noProof/>
          <w:color w:val="auto"/>
          <w:vertAlign w:val="superscript"/>
        </w:rPr>
        <w:t>]</w:t>
      </w:r>
      <w:r w:rsidR="00867345" w:rsidRPr="007251D6">
        <w:rPr>
          <w:rFonts w:ascii="Book Antiqua" w:hAnsi="Book Antiqua" w:cs="Times New Roman"/>
          <w:color w:val="auto"/>
        </w:rPr>
        <w:fldChar w:fldCharType="end"/>
      </w:r>
      <w:r w:rsidR="008717BF" w:rsidRPr="007251D6">
        <w:rPr>
          <w:rFonts w:ascii="Book Antiqua" w:hAnsi="Book Antiqua" w:cs="Times New Roman"/>
          <w:color w:val="auto"/>
        </w:rPr>
        <w:t xml:space="preserve">. The similarity by which many non-endogenous </w:t>
      </w:r>
      <w:r w:rsidR="00CC2B8C" w:rsidRPr="007251D6">
        <w:rPr>
          <w:rFonts w:ascii="Book Antiqua" w:hAnsi="Book Antiqua" w:cs="Times New Roman"/>
          <w:color w:val="auto"/>
        </w:rPr>
        <w:t>interactions</w:t>
      </w:r>
      <w:r w:rsidR="008717BF" w:rsidRPr="007251D6">
        <w:rPr>
          <w:rFonts w:ascii="Book Antiqua" w:hAnsi="Book Antiqua" w:cs="Times New Roman"/>
          <w:color w:val="auto"/>
        </w:rPr>
        <w:t xml:space="preserve"> manipulate </w:t>
      </w:r>
      <w:r w:rsidR="00CC2B8C" w:rsidRPr="007251D6">
        <w:rPr>
          <w:rFonts w:ascii="Book Antiqua" w:hAnsi="Book Antiqua" w:cs="Times New Roman"/>
          <w:color w:val="auto"/>
        </w:rPr>
        <w:t xml:space="preserve">a cell’s </w:t>
      </w:r>
      <w:r w:rsidR="00355F35" w:rsidRPr="007251D6">
        <w:rPr>
          <w:rFonts w:ascii="Book Antiqua" w:hAnsi="Book Antiqua" w:cs="Times New Roman"/>
          <w:color w:val="auto"/>
        </w:rPr>
        <w:t>natural</w:t>
      </w:r>
      <w:r w:rsidR="008717BF" w:rsidRPr="007251D6">
        <w:rPr>
          <w:rFonts w:ascii="Book Antiqua" w:hAnsi="Book Antiqua" w:cs="Times New Roman"/>
          <w:color w:val="auto"/>
        </w:rPr>
        <w:t xml:space="preserve"> response systems suggests that the propagation of amyloidogenic proteins is aided by lipid membrane interactions that enhance association with the endocytic pathway</w:t>
      </w:r>
      <w:r w:rsidR="004A5120" w:rsidRPr="007251D6">
        <w:rPr>
          <w:rFonts w:ascii="Book Antiqua" w:hAnsi="Book Antiqua" w:cs="Times New Roman"/>
          <w:color w:val="auto"/>
        </w:rPr>
        <w:t xml:space="preserve"> (</w:t>
      </w:r>
      <w:r w:rsidR="00A36076" w:rsidRPr="007251D6">
        <w:rPr>
          <w:rFonts w:ascii="Book Antiqua" w:hAnsi="Book Antiqua" w:cs="Times New Roman"/>
          <w:color w:val="auto"/>
        </w:rPr>
        <w:t>F</w:t>
      </w:r>
      <w:r w:rsidR="004A5120" w:rsidRPr="007251D6">
        <w:rPr>
          <w:rFonts w:ascii="Book Antiqua" w:hAnsi="Book Antiqua" w:cs="Times New Roman"/>
          <w:color w:val="auto"/>
        </w:rPr>
        <w:t>ig</w:t>
      </w:r>
      <w:r w:rsidR="00391FC0">
        <w:rPr>
          <w:rFonts w:ascii="Book Antiqua" w:hAnsi="Book Antiqua" w:cs="Times New Roman" w:hint="eastAsia"/>
          <w:color w:val="auto"/>
          <w:lang w:eastAsia="zh-CN"/>
        </w:rPr>
        <w:t>ure</w:t>
      </w:r>
      <w:r w:rsidR="004A5120" w:rsidRPr="007251D6">
        <w:rPr>
          <w:rFonts w:ascii="Book Antiqua" w:hAnsi="Book Antiqua" w:cs="Times New Roman"/>
          <w:color w:val="auto"/>
        </w:rPr>
        <w:t xml:space="preserve"> 2)</w:t>
      </w:r>
      <w:r w:rsidR="008717BF" w:rsidRPr="007251D6">
        <w:rPr>
          <w:rFonts w:ascii="Book Antiqua" w:hAnsi="Book Antiqua" w:cs="Times New Roman"/>
          <w:color w:val="auto"/>
        </w:rPr>
        <w:t>.</w:t>
      </w:r>
    </w:p>
    <w:p w:rsidR="003947EA" w:rsidRPr="007251D6" w:rsidDel="002D2616" w:rsidRDefault="003947EA" w:rsidP="00EE33F2">
      <w:pPr>
        <w:pStyle w:val="Body"/>
        <w:tabs>
          <w:tab w:val="left" w:pos="690"/>
        </w:tabs>
        <w:spacing w:line="360" w:lineRule="auto"/>
        <w:jc w:val="both"/>
        <w:rPr>
          <w:rFonts w:ascii="Book Antiqua" w:hAnsi="Book Antiqua" w:cs="Times New Roman"/>
          <w:color w:val="auto"/>
          <w:lang w:eastAsia="zh-CN"/>
        </w:rPr>
      </w:pPr>
    </w:p>
    <w:p w:rsidR="003947EA" w:rsidRPr="007251D6" w:rsidRDefault="009F0452" w:rsidP="00EE33F2">
      <w:pPr>
        <w:pStyle w:val="BodyA"/>
        <w:spacing w:after="0" w:line="360" w:lineRule="auto"/>
        <w:jc w:val="both"/>
        <w:rPr>
          <w:rFonts w:ascii="Book Antiqua" w:eastAsia="Times New Roman" w:hAnsi="Book Antiqua" w:cs="Times New Roman"/>
          <w:b/>
          <w:color w:val="auto"/>
          <w:sz w:val="24"/>
          <w:szCs w:val="24"/>
        </w:rPr>
      </w:pPr>
      <w:r w:rsidRPr="007251D6">
        <w:rPr>
          <w:rFonts w:ascii="Book Antiqua" w:hAnsi="Book Antiqua" w:cs="Times New Roman"/>
          <w:b/>
          <w:color w:val="auto"/>
          <w:sz w:val="24"/>
          <w:szCs w:val="24"/>
        </w:rPr>
        <w:t>ANIMAL MODELS</w:t>
      </w:r>
    </w:p>
    <w:p w:rsidR="00A8121B" w:rsidRPr="007251D6" w:rsidRDefault="00F63DBA" w:rsidP="00EE33F2">
      <w:pPr>
        <w:pStyle w:val="BodyA"/>
        <w:spacing w:after="0" w:line="360" w:lineRule="auto"/>
        <w:jc w:val="both"/>
        <w:rPr>
          <w:rFonts w:ascii="Book Antiqua" w:hAnsi="Book Antiqua" w:cs="Times New Roman"/>
          <w:color w:val="auto"/>
          <w:sz w:val="24"/>
          <w:szCs w:val="24"/>
        </w:rPr>
      </w:pPr>
      <w:r w:rsidRPr="007251D6">
        <w:rPr>
          <w:rFonts w:ascii="Book Antiqua" w:eastAsia="Times New Roman" w:hAnsi="Book Antiqua" w:cs="Times New Roman"/>
          <w:color w:val="auto"/>
          <w:sz w:val="24"/>
          <w:szCs w:val="24"/>
        </w:rPr>
        <w:t>Pro</w:t>
      </w:r>
      <w:r w:rsidR="004E4C74" w:rsidRPr="007251D6">
        <w:rPr>
          <w:rFonts w:ascii="Book Antiqua" w:eastAsia="Times New Roman" w:hAnsi="Book Antiqua" w:cs="Times New Roman"/>
          <w:color w:val="auto"/>
          <w:sz w:val="24"/>
          <w:szCs w:val="24"/>
        </w:rPr>
        <w:t>pagation of amyloid proteins</w:t>
      </w:r>
      <w:r w:rsidR="004E4C74" w:rsidRPr="007251D6">
        <w:rPr>
          <w:rFonts w:ascii="Book Antiqua" w:hAnsi="Book Antiqua" w:cs="Times New Roman"/>
          <w:color w:val="auto"/>
          <w:sz w:val="24"/>
          <w:szCs w:val="24"/>
        </w:rPr>
        <w:t xml:space="preserve">, as measured by the presence of amyloid plaques and </w:t>
      </w:r>
      <w:r w:rsidR="00A2681D" w:rsidRPr="007251D6">
        <w:rPr>
          <w:rFonts w:ascii="Book Antiqua" w:hAnsi="Book Antiqua" w:cs="Times New Roman"/>
          <w:color w:val="auto"/>
          <w:sz w:val="24"/>
          <w:szCs w:val="24"/>
        </w:rPr>
        <w:t>Lewy bodies and Lewy neurites</w:t>
      </w:r>
      <w:r w:rsidR="004E4C74" w:rsidRPr="007251D6">
        <w:rPr>
          <w:rFonts w:ascii="Book Antiqua" w:hAnsi="Book Antiqua" w:cs="Times New Roman"/>
          <w:color w:val="auto"/>
          <w:sz w:val="24"/>
          <w:szCs w:val="24"/>
        </w:rPr>
        <w:t>,</w:t>
      </w:r>
      <w:r w:rsidR="009612F1" w:rsidRPr="007251D6">
        <w:rPr>
          <w:rFonts w:ascii="Book Antiqua" w:hAnsi="Book Antiqua" w:cs="Times New Roman"/>
          <w:color w:val="auto"/>
          <w:sz w:val="24"/>
          <w:szCs w:val="24"/>
        </w:rPr>
        <w:t xml:space="preserve"> follows a stereotypical pattern</w:t>
      </w:r>
      <w:r w:rsidR="00867345" w:rsidRPr="007251D6">
        <w:rPr>
          <w:rFonts w:ascii="Book Antiqua"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LCA4XTwvc3R5bGU+PC9EaXNwbGF5VGV4dD48cmVjb3JkPjxyZWMtbnVtYmVyPjg4PC9yZWMtbnVt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dGhvcj5CcmFhazwvQXV0aG9yPjxZZWFyPjIwMDM8L1llYXI+PFJlY051bT4zMjE8L1JlY051bT48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PEVuZE5vdGU+PENpdGU+PEF1dGhvcj5CcmFhazwvQXV0aG9yPjxZZWFyPjE5OTE8L1llYXI+PFJl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6" w:tooltip="Braak, 1991 #88" w:history="1">
        <w:r w:rsidR="00A95A00" w:rsidRPr="007251D6">
          <w:rPr>
            <w:rFonts w:ascii="Book Antiqua" w:hAnsi="Book Antiqua" w:cs="Times New Roman"/>
            <w:noProof/>
            <w:color w:val="auto"/>
            <w:sz w:val="24"/>
            <w:szCs w:val="24"/>
            <w:vertAlign w:val="superscript"/>
          </w:rPr>
          <w:t>6</w:t>
        </w:r>
      </w:hyperlink>
      <w:r w:rsidR="007251D6" w:rsidRPr="007251D6">
        <w:rPr>
          <w:rFonts w:ascii="Book Antiqua" w:hAnsi="Book Antiqua" w:cs="Times New Roman"/>
          <w:noProof/>
          <w:color w:val="auto"/>
          <w:sz w:val="24"/>
          <w:szCs w:val="24"/>
          <w:vertAlign w:val="superscript"/>
        </w:rPr>
        <w:t>,</w:t>
      </w:r>
      <w:hyperlink w:anchor="_ENREF_8" w:tooltip="Braak, 2003 #321" w:history="1">
        <w:r w:rsidR="00A95A00" w:rsidRPr="007251D6">
          <w:rPr>
            <w:rFonts w:ascii="Book Antiqua" w:hAnsi="Book Antiqua" w:cs="Times New Roman"/>
            <w:noProof/>
            <w:color w:val="auto"/>
            <w:sz w:val="24"/>
            <w:szCs w:val="24"/>
            <w:vertAlign w:val="superscript"/>
          </w:rPr>
          <w:t>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4E4C74" w:rsidRPr="007251D6">
        <w:rPr>
          <w:rFonts w:ascii="Book Antiqua" w:hAnsi="Book Antiqua" w:cs="Times New Roman"/>
          <w:color w:val="auto"/>
          <w:sz w:val="24"/>
          <w:szCs w:val="24"/>
        </w:rPr>
        <w:t xml:space="preserve"> in AD and PD patients. To explain this, it is hypothesized that Aβ and α-syn transfer through neuronal networks and seed the misfolding of endogenous protein in naïve cells. Several experimental paradigms support this </w:t>
      </w:r>
      <w:r w:rsidR="0014264A" w:rsidRPr="007251D6">
        <w:rPr>
          <w:rFonts w:ascii="Book Antiqua" w:hAnsi="Book Antiqua" w:cs="Times New Roman"/>
          <w:color w:val="auto"/>
          <w:sz w:val="24"/>
          <w:szCs w:val="24"/>
        </w:rPr>
        <w:t>hypothesis</w:t>
      </w:r>
      <w:r w:rsidR="004E4C74" w:rsidRPr="007251D6">
        <w:rPr>
          <w:rFonts w:ascii="Book Antiqua" w:hAnsi="Book Antiqua" w:cs="Times New Roman"/>
          <w:color w:val="auto"/>
          <w:sz w:val="24"/>
          <w:szCs w:val="24"/>
        </w:rPr>
        <w:t xml:space="preserve">, particularly, seeding and propagation of pathology in animals treated with exogenous misfolded </w:t>
      </w:r>
      <w:r w:rsidR="00E251C0" w:rsidRPr="007251D6">
        <w:rPr>
          <w:rFonts w:ascii="Book Antiqua" w:hAnsi="Book Antiqua" w:cs="Times New Roman"/>
          <w:color w:val="auto"/>
          <w:sz w:val="24"/>
          <w:szCs w:val="24"/>
        </w:rPr>
        <w:t>protein</w:t>
      </w:r>
      <w:r w:rsidR="003F32C4" w:rsidRPr="007251D6">
        <w:rPr>
          <w:rFonts w:ascii="Book Antiqua" w:hAnsi="Book Antiqua" w:cs="Times New Roman"/>
          <w:color w:val="auto"/>
          <w:sz w:val="24"/>
          <w:szCs w:val="24"/>
        </w:rPr>
        <w:t xml:space="preserve"> (Table 1)</w:t>
      </w:r>
      <w:r w:rsidR="004E4C74" w:rsidRPr="007251D6">
        <w:rPr>
          <w:rFonts w:ascii="Book Antiqua" w:hAnsi="Book Antiqua" w:cs="Times New Roman"/>
          <w:color w:val="auto"/>
          <w:sz w:val="24"/>
          <w:szCs w:val="24"/>
        </w:rPr>
        <w:t xml:space="preserve">. Prion-like </w:t>
      </w:r>
      <w:r w:rsidR="00E251C0" w:rsidRPr="007251D6">
        <w:rPr>
          <w:rFonts w:ascii="Book Antiqua" w:hAnsi="Book Antiqua" w:cs="Times New Roman"/>
          <w:color w:val="auto"/>
          <w:sz w:val="24"/>
          <w:szCs w:val="24"/>
        </w:rPr>
        <w:t>seeding</w:t>
      </w:r>
      <w:r w:rsidR="004E4C74" w:rsidRPr="007251D6">
        <w:rPr>
          <w:rFonts w:ascii="Book Antiqua" w:hAnsi="Book Antiqua" w:cs="Times New Roman"/>
          <w:color w:val="auto"/>
          <w:sz w:val="24"/>
          <w:szCs w:val="24"/>
        </w:rPr>
        <w:t xml:space="preserve"> of Aβ was demonstrated by inj</w:t>
      </w:r>
      <w:r w:rsidRPr="007251D6">
        <w:rPr>
          <w:rFonts w:ascii="Book Antiqua" w:eastAsia="Times New Roman" w:hAnsi="Book Antiqua" w:cs="Times New Roman"/>
          <w:color w:val="auto"/>
          <w:sz w:val="24"/>
          <w:szCs w:val="24"/>
        </w:rPr>
        <w:t xml:space="preserve">ection of </w:t>
      </w:r>
      <w:r w:rsidR="004E4C74" w:rsidRPr="007251D6">
        <w:rPr>
          <w:rFonts w:ascii="Book Antiqua" w:eastAsia="Times New Roman" w:hAnsi="Book Antiqua" w:cs="Times New Roman"/>
          <w:color w:val="auto"/>
          <w:sz w:val="24"/>
          <w:szCs w:val="24"/>
        </w:rPr>
        <w:t xml:space="preserve">AD </w:t>
      </w:r>
      <w:r w:rsidRPr="007251D6">
        <w:rPr>
          <w:rFonts w:ascii="Book Antiqua" w:eastAsia="Times New Roman" w:hAnsi="Book Antiqua" w:cs="Times New Roman"/>
          <w:color w:val="auto"/>
          <w:sz w:val="24"/>
          <w:szCs w:val="24"/>
        </w:rPr>
        <w:t>brain homogenates into APP</w:t>
      </w:r>
      <w:r w:rsidR="009A621C" w:rsidRPr="007251D6">
        <w:rPr>
          <w:rFonts w:ascii="Book Antiqua" w:eastAsia="Times New Roman" w:hAnsi="Book Antiqua" w:cs="Times New Roman"/>
          <w:color w:val="auto"/>
          <w:sz w:val="24"/>
          <w:szCs w:val="24"/>
        </w:rPr>
        <w:t>-overexpressing</w:t>
      </w:r>
      <w:r w:rsidRPr="007251D6">
        <w:rPr>
          <w:rFonts w:ascii="Book Antiqua" w:eastAsia="Times New Roman" w:hAnsi="Book Antiqua" w:cs="Times New Roman"/>
          <w:color w:val="auto"/>
          <w:sz w:val="24"/>
          <w:szCs w:val="24"/>
        </w:rPr>
        <w:t xml:space="preserve"> mice le</w:t>
      </w:r>
      <w:r w:rsidR="004E4C74" w:rsidRPr="007251D6">
        <w:rPr>
          <w:rFonts w:ascii="Book Antiqua" w:eastAsia="Times New Roman" w:hAnsi="Book Antiqua" w:cs="Times New Roman"/>
          <w:color w:val="auto"/>
          <w:sz w:val="24"/>
          <w:szCs w:val="24"/>
        </w:rPr>
        <w:t>a</w:t>
      </w:r>
      <w:r w:rsidRPr="007251D6">
        <w:rPr>
          <w:rFonts w:ascii="Book Antiqua" w:eastAsia="Times New Roman" w:hAnsi="Book Antiqua" w:cs="Times New Roman"/>
          <w:color w:val="auto"/>
          <w:sz w:val="24"/>
          <w:szCs w:val="24"/>
        </w:rPr>
        <w:t>d</w:t>
      </w:r>
      <w:r w:rsidR="004E4C74" w:rsidRPr="007251D6">
        <w:rPr>
          <w:rFonts w:ascii="Book Antiqua" w:eastAsia="Times New Roman" w:hAnsi="Book Antiqua" w:cs="Times New Roman"/>
          <w:color w:val="auto"/>
          <w:sz w:val="24"/>
          <w:szCs w:val="24"/>
        </w:rPr>
        <w:t>ing</w:t>
      </w:r>
      <w:r w:rsidRPr="007251D6">
        <w:rPr>
          <w:rFonts w:ascii="Book Antiqua" w:eastAsia="Times New Roman" w:hAnsi="Book Antiqua" w:cs="Times New Roman"/>
          <w:color w:val="auto"/>
          <w:sz w:val="24"/>
          <w:szCs w:val="24"/>
        </w:rPr>
        <w:t xml:space="preserve"> to senile plaque</w:t>
      </w:r>
      <w:r w:rsidR="004E4C74" w:rsidRPr="007251D6">
        <w:rPr>
          <w:rFonts w:ascii="Book Antiqua" w:eastAsia="Times New Roman" w:hAnsi="Book Antiqua" w:cs="Times New Roman"/>
          <w:color w:val="auto"/>
          <w:sz w:val="24"/>
          <w:szCs w:val="24"/>
        </w:rPr>
        <w:t xml:space="preserve"> formation</w:t>
      </w:r>
      <w:r w:rsidRPr="007251D6">
        <w:rPr>
          <w:rFonts w:ascii="Book Antiqua" w:eastAsia="Times New Roman" w:hAnsi="Book Antiqua" w:cs="Times New Roman"/>
          <w:color w:val="auto"/>
          <w:sz w:val="24"/>
          <w:szCs w:val="24"/>
        </w:rPr>
        <w:t xml:space="preserve"> near the injection site</w:t>
      </w:r>
      <w:r w:rsidR="004E4C74" w:rsidRPr="007251D6">
        <w:rPr>
          <w:rFonts w:ascii="Book Antiqua" w:eastAsia="Times New Roman" w:hAnsi="Book Antiqua" w:cs="Times New Roman"/>
          <w:color w:val="auto"/>
          <w:sz w:val="24"/>
          <w:szCs w:val="24"/>
        </w:rPr>
        <w:t>,</w:t>
      </w:r>
      <w:r w:rsidR="00FC0552" w:rsidRPr="007251D6">
        <w:rPr>
          <w:rFonts w:ascii="Book Antiqua" w:eastAsia="Times New Roman" w:hAnsi="Book Antiqua" w:cs="Times New Roman"/>
          <w:color w:val="auto"/>
          <w:sz w:val="24"/>
          <w:szCs w:val="24"/>
        </w:rPr>
        <w:t xml:space="preserve"> 5 mo post-injection</w:t>
      </w:r>
      <w:r w:rsidR="00867345" w:rsidRPr="007251D6">
        <w:rPr>
          <w:rFonts w:ascii="Book Antiqua" w:eastAsia="Times New Roman" w:hAnsi="Book Antiqua" w:cs="Times New Roman"/>
          <w:color w:val="auto"/>
          <w:sz w:val="24"/>
          <w:szCs w:val="24"/>
        </w:rPr>
        <w:fldChar w:fldCharType="begin">
          <w:fldData xml:space="preserve">PEVuZE5vdGU+PENpdGU+PEF1dGhvcj5LYW5lPC9BdXRob3I+PFllYXI+MjAwMDwvWWVhcj48UmVj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</w:fldData>
        </w:fldChar>
      </w:r>
      <w:r w:rsidR="003D3EF1" w:rsidRPr="007251D6">
        <w:rPr>
          <w:rFonts w:ascii="Book Antiqua" w:eastAsia="Times New Roman" w:hAnsi="Book Antiqua" w:cs="Times New Roman"/>
          <w:color w:val="auto"/>
          <w:sz w:val="24"/>
          <w:szCs w:val="24"/>
        </w:rPr>
        <w:instrText xml:space="preserve"> ADDIN EN.CITE </w:instrText>
      </w:r>
      <w:r w:rsidR="00867345" w:rsidRPr="007251D6">
        <w:rPr>
          <w:rFonts w:ascii="Book Antiqua" w:eastAsia="Times New Roman" w:hAnsi="Book Antiqua" w:cs="Times New Roman"/>
          <w:color w:val="auto"/>
          <w:sz w:val="24"/>
          <w:szCs w:val="24"/>
        </w:rPr>
        <w:fldChar w:fldCharType="begin">
          <w:fldData xml:space="preserve">PEVuZE5vdGU+PENpdGU+PEF1dGhvcj5LYW5lPC9BdXRob3I+PFllYXI+MjAwMDwvWWVhcj48UmVj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</w:fldData>
        </w:fldChar>
      </w:r>
      <w:r w:rsidR="003D3EF1" w:rsidRPr="007251D6">
        <w:rPr>
          <w:rFonts w:ascii="Book Antiqua" w:eastAsia="Times New Roman" w:hAnsi="Book Antiqua" w:cs="Times New Roman"/>
          <w:color w:val="auto"/>
          <w:sz w:val="24"/>
          <w:szCs w:val="24"/>
        </w:rPr>
        <w:instrText xml:space="preserve"> ADDIN EN.CITE.DATA </w:instrText>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end"/>
      </w:r>
      <w:r w:rsidR="00867345" w:rsidRPr="007251D6">
        <w:rPr>
          <w:rFonts w:ascii="Book Antiqua" w:eastAsia="Times New Roman" w:hAnsi="Book Antiqua" w:cs="Times New Roman"/>
          <w:color w:val="auto"/>
          <w:sz w:val="24"/>
          <w:szCs w:val="24"/>
        </w:rPr>
      </w:r>
      <w:r w:rsidR="00867345" w:rsidRPr="007251D6">
        <w:rPr>
          <w:rFonts w:ascii="Book Antiqua" w:eastAsia="Times New Roman" w:hAnsi="Book Antiqua" w:cs="Times New Roman"/>
          <w:color w:val="auto"/>
          <w:sz w:val="24"/>
          <w:szCs w:val="24"/>
        </w:rPr>
        <w:fldChar w:fldCharType="separate"/>
      </w:r>
      <w:r w:rsidR="003D3EF1" w:rsidRPr="007251D6">
        <w:rPr>
          <w:rFonts w:ascii="Book Antiqua" w:eastAsia="Times New Roman" w:hAnsi="Book Antiqua" w:cs="Times New Roman"/>
          <w:noProof/>
          <w:color w:val="auto"/>
          <w:sz w:val="24"/>
          <w:szCs w:val="24"/>
          <w:vertAlign w:val="superscript"/>
        </w:rPr>
        <w:t>[</w:t>
      </w:r>
      <w:hyperlink w:anchor="_ENREF_97" w:tooltip="Kane, 2000 #74" w:history="1">
        <w:r w:rsidR="00A95A00" w:rsidRPr="007251D6">
          <w:rPr>
            <w:rFonts w:ascii="Book Antiqua" w:eastAsia="Times New Roman" w:hAnsi="Book Antiqua" w:cs="Times New Roman"/>
            <w:noProof/>
            <w:color w:val="auto"/>
            <w:sz w:val="24"/>
            <w:szCs w:val="24"/>
            <w:vertAlign w:val="superscript"/>
          </w:rPr>
          <w:t>97</w:t>
        </w:r>
      </w:hyperlink>
      <w:r w:rsidR="003D3EF1" w:rsidRPr="007251D6">
        <w:rPr>
          <w:rFonts w:ascii="Book Antiqua" w:eastAsia="Times New Roman" w:hAnsi="Book Antiqua" w:cs="Times New Roman"/>
          <w:noProof/>
          <w:color w:val="auto"/>
          <w:sz w:val="24"/>
          <w:szCs w:val="24"/>
          <w:vertAlign w:val="superscript"/>
        </w:rPr>
        <w:t>]</w:t>
      </w:r>
      <w:r w:rsidR="00867345" w:rsidRPr="007251D6">
        <w:rPr>
          <w:rFonts w:ascii="Book Antiqua" w:eastAsia="Times New Roman" w:hAnsi="Book Antiqua" w:cs="Times New Roman"/>
          <w:color w:val="auto"/>
          <w:sz w:val="24"/>
          <w:szCs w:val="24"/>
        </w:rPr>
        <w:fldChar w:fldCharType="end"/>
      </w:r>
      <w:r w:rsidRPr="007251D6">
        <w:rPr>
          <w:rFonts w:ascii="Book Antiqua" w:hAnsi="Book Antiqua" w:cs="Times New Roman"/>
          <w:color w:val="auto"/>
          <w:sz w:val="24"/>
          <w:szCs w:val="24"/>
        </w:rPr>
        <w:t xml:space="preserve">. Although this provided the first evidence of Aβ seeding </w:t>
      </w:r>
      <w:r w:rsidRPr="007251D6">
        <w:rPr>
          <w:rFonts w:ascii="Book Antiqua" w:hAnsi="Book Antiqua" w:cs="Times New Roman"/>
          <w:i/>
          <w:iCs/>
          <w:color w:val="auto"/>
          <w:sz w:val="24"/>
          <w:szCs w:val="24"/>
        </w:rPr>
        <w:t>in vivo</w:t>
      </w:r>
      <w:r w:rsidRPr="007251D6">
        <w:rPr>
          <w:rFonts w:ascii="Book Antiqua" w:hAnsi="Book Antiqua" w:cs="Times New Roman"/>
          <w:color w:val="auto"/>
          <w:sz w:val="24"/>
          <w:szCs w:val="24"/>
        </w:rPr>
        <w:t>, it did not provide unequivocal evidence that Aβ was responsible for the seeding of pathology. Contamination of homogenate tissue with othe</w:t>
      </w:r>
      <w:r w:rsidR="00E251C0" w:rsidRPr="007251D6">
        <w:rPr>
          <w:rFonts w:ascii="Book Antiqua" w:hAnsi="Book Antiqua" w:cs="Times New Roman"/>
          <w:color w:val="auto"/>
          <w:sz w:val="24"/>
          <w:szCs w:val="24"/>
        </w:rPr>
        <w:t>r seeding agents such as</w:t>
      </w:r>
      <w:r w:rsidRPr="007251D6">
        <w:rPr>
          <w:rFonts w:ascii="Book Antiqua" w:hAnsi="Book Antiqua" w:cs="Times New Roman"/>
          <w:color w:val="auto"/>
          <w:sz w:val="24"/>
          <w:szCs w:val="24"/>
        </w:rPr>
        <w:t xml:space="preserve"> gangliosides and/or other molecules implicated in amyloid aggregation may have accelerated the aggregation kinetics of endogenous Aβ.</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Meyer </w:t>
      </w:r>
      <w:r w:rsidR="0014264A" w:rsidRPr="007251D6">
        <w:rPr>
          <w:rFonts w:ascii="Book Antiqua" w:hAnsi="Book Antiqua" w:cs="Times New Roman"/>
          <w:color w:val="auto"/>
          <w:sz w:val="24"/>
          <w:szCs w:val="24"/>
        </w:rPr>
        <w:t>and colleagues</w:t>
      </w:r>
      <w:r w:rsidRPr="007251D6">
        <w:rPr>
          <w:rFonts w:ascii="Book Antiqua" w:hAnsi="Book Antiqua" w:cs="Times New Roman"/>
          <w:color w:val="auto"/>
          <w:sz w:val="24"/>
          <w:szCs w:val="24"/>
        </w:rPr>
        <w:t xml:space="preserve">, </w:t>
      </w:r>
      <w:r w:rsidR="0014264A" w:rsidRPr="007251D6">
        <w:rPr>
          <w:rFonts w:ascii="Book Antiqua" w:hAnsi="Book Antiqua" w:cs="Times New Roman"/>
          <w:color w:val="auto"/>
          <w:sz w:val="24"/>
          <w:szCs w:val="24"/>
        </w:rPr>
        <w:t>demonstrated the necessity for A</w:t>
      </w:r>
      <w:r w:rsidR="009A621C" w:rsidRPr="007251D6">
        <w:rPr>
          <w:rFonts w:ascii="Book Antiqua" w:hAnsi="Book Antiqua" w:cs="Times New Roman"/>
          <w:color w:val="auto"/>
          <w:sz w:val="24"/>
          <w:szCs w:val="24"/>
        </w:rPr>
        <w:t>β</w:t>
      </w:r>
      <w:r w:rsidR="0014264A" w:rsidRPr="007251D6">
        <w:rPr>
          <w:rFonts w:ascii="Book Antiqua" w:hAnsi="Book Antiqua" w:cs="Times New Roman"/>
          <w:color w:val="auto"/>
          <w:sz w:val="24"/>
          <w:szCs w:val="24"/>
        </w:rPr>
        <w:t xml:space="preserve"> peptide after </w:t>
      </w:r>
      <w:r w:rsidRPr="007251D6">
        <w:rPr>
          <w:rFonts w:ascii="Book Antiqua" w:hAnsi="Book Antiqua" w:cs="Times New Roman"/>
          <w:color w:val="auto"/>
          <w:sz w:val="24"/>
          <w:szCs w:val="24"/>
        </w:rPr>
        <w:t>immunodepletion of</w:t>
      </w:r>
      <w:r w:rsidR="0014264A" w:rsidRPr="007251D6">
        <w:rPr>
          <w:rFonts w:ascii="Book Antiqua" w:hAnsi="Book Antiqua" w:cs="Times New Roman"/>
          <w:color w:val="auto"/>
          <w:sz w:val="24"/>
          <w:szCs w:val="24"/>
        </w:rPr>
        <w:t xml:space="preserve"> </w:t>
      </w:r>
      <w:r w:rsidR="009A621C" w:rsidRPr="007251D6">
        <w:rPr>
          <w:rFonts w:ascii="Book Antiqua" w:hAnsi="Book Antiqua" w:cs="Times New Roman"/>
          <w:color w:val="auto"/>
          <w:sz w:val="24"/>
          <w:szCs w:val="24"/>
        </w:rPr>
        <w:t>Aβ</w:t>
      </w:r>
      <w:r w:rsidR="0014264A" w:rsidRPr="007251D6">
        <w:rPr>
          <w:rFonts w:ascii="Book Antiqua" w:hAnsi="Book Antiqua" w:cs="Times New Roman"/>
          <w:color w:val="auto"/>
          <w:sz w:val="24"/>
          <w:szCs w:val="24"/>
        </w:rPr>
        <w:t xml:space="preserve"> from the</w:t>
      </w:r>
      <w:r w:rsidRPr="007251D6">
        <w:rPr>
          <w:rFonts w:ascii="Book Antiqua" w:hAnsi="Book Antiqua" w:cs="Times New Roman"/>
          <w:color w:val="auto"/>
          <w:sz w:val="24"/>
          <w:szCs w:val="24"/>
        </w:rPr>
        <w:t xml:space="preserve"> injected extracts, protein denaturation, or Aβ immunization of APP23 mice attenuated seeding activity in the injected hosts</w: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98" w:tooltip="Meyer-Luehmann, 2006 #150" w:history="1">
        <w:r w:rsidR="00A95A00" w:rsidRPr="007251D6">
          <w:rPr>
            <w:rFonts w:ascii="Book Antiqua" w:hAnsi="Book Antiqua" w:cs="Times New Roman"/>
            <w:noProof/>
            <w:color w:val="auto"/>
            <w:sz w:val="24"/>
            <w:szCs w:val="24"/>
            <w:vertAlign w:val="superscript"/>
          </w:rPr>
          <w:t>98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Use of extracts from different AD mouse models</w:t>
      </w:r>
      <w:r w:rsidR="0058152C" w:rsidRPr="007251D6">
        <w:rPr>
          <w:rFonts w:ascii="Book Antiqua" w:hAnsi="Book Antiqua" w:cs="Times New Roman"/>
          <w:color w:val="auto"/>
          <w:sz w:val="24"/>
          <w:szCs w:val="24"/>
        </w:rPr>
        <w:t>, APP23 mice carrying the Swedish mutation and APP</w:t>
      </w:r>
      <w:r w:rsidR="000C3835" w:rsidRPr="007251D6">
        <w:rPr>
          <w:rFonts w:ascii="Book Antiqua" w:hAnsi="Book Antiqua" w:cs="Times New Roman"/>
          <w:color w:val="auto"/>
          <w:sz w:val="24"/>
          <w:szCs w:val="24"/>
        </w:rPr>
        <w:t>-</w:t>
      </w:r>
      <w:r w:rsidR="0058152C" w:rsidRPr="007251D6">
        <w:rPr>
          <w:rFonts w:ascii="Book Antiqua" w:hAnsi="Book Antiqua" w:cs="Times New Roman"/>
          <w:color w:val="auto"/>
          <w:sz w:val="24"/>
          <w:szCs w:val="24"/>
        </w:rPr>
        <w:t>PS1 mice</w:t>
      </w:r>
      <w:r w:rsidR="00FC0552" w:rsidRPr="007251D6">
        <w:rPr>
          <w:rFonts w:ascii="Book Antiqua" w:hAnsi="Book Antiqua" w:cs="Times New Roman"/>
          <w:color w:val="auto"/>
          <w:sz w:val="24"/>
          <w:szCs w:val="24"/>
        </w:rPr>
        <w:t xml:space="preserve"> carrying the Swedish and PS-1</w:t>
      </w:r>
      <w:r w:rsidR="0058152C" w:rsidRPr="007251D6">
        <w:rPr>
          <w:rFonts w:ascii="Book Antiqua" w:hAnsi="Book Antiqua" w:cs="Times New Roman"/>
          <w:color w:val="auto"/>
          <w:sz w:val="24"/>
          <w:szCs w:val="24"/>
        </w:rPr>
        <w:t xml:space="preserve"> L166P mutations,</w:t>
      </w:r>
      <w:r w:rsidRPr="007251D6">
        <w:rPr>
          <w:rFonts w:ascii="Book Antiqua" w:hAnsi="Book Antiqua" w:cs="Times New Roman"/>
          <w:color w:val="auto"/>
          <w:sz w:val="24"/>
          <w:szCs w:val="24"/>
        </w:rPr>
        <w:t xml:space="preserve"> le</w:t>
      </w:r>
      <w:r w:rsidR="00EC3EE0" w:rsidRPr="007251D6">
        <w:rPr>
          <w:rFonts w:ascii="Book Antiqua" w:hAnsi="Book Antiqua" w:cs="Times New Roman"/>
          <w:color w:val="auto"/>
          <w:sz w:val="24"/>
          <w:szCs w:val="24"/>
        </w:rPr>
        <w:t>ads</w:t>
      </w:r>
      <w:r w:rsidRPr="007251D6">
        <w:rPr>
          <w:rFonts w:ascii="Book Antiqua" w:hAnsi="Book Antiqua" w:cs="Times New Roman"/>
          <w:color w:val="auto"/>
          <w:sz w:val="24"/>
          <w:szCs w:val="24"/>
        </w:rPr>
        <w:t xml:space="preserve"> to differing seeding patterns</w:t>
      </w:r>
      <w:r w:rsidR="00B02008" w:rsidRPr="007251D6">
        <w:rPr>
          <w:rFonts w:ascii="Book Antiqua" w:hAnsi="Book Antiqua" w:cs="Times New Roman"/>
          <w:color w:val="auto"/>
          <w:sz w:val="24"/>
          <w:szCs w:val="24"/>
        </w:rPr>
        <w:t xml:space="preserve"> in the hippocampus</w:t>
      </w:r>
      <w:r w:rsidR="0058152C" w:rsidRPr="007251D6">
        <w:rPr>
          <w:rFonts w:ascii="Book Antiqua" w:hAnsi="Book Antiqua" w:cs="Times New Roman"/>
          <w:color w:val="auto"/>
          <w:sz w:val="24"/>
          <w:szCs w:val="24"/>
        </w:rPr>
        <w:t>; APP23 extracts promote formation of primarily diffuse and filame</w:t>
      </w:r>
      <w:r w:rsidR="00B02008" w:rsidRPr="007251D6">
        <w:rPr>
          <w:rFonts w:ascii="Book Antiqua" w:hAnsi="Book Antiqua" w:cs="Times New Roman"/>
          <w:color w:val="auto"/>
          <w:sz w:val="24"/>
          <w:szCs w:val="24"/>
        </w:rPr>
        <w:t>ntous lesions</w:t>
      </w:r>
      <w:r w:rsidR="0058152C" w:rsidRPr="007251D6">
        <w:rPr>
          <w:rFonts w:ascii="Book Antiqua" w:hAnsi="Book Antiqua" w:cs="Times New Roman"/>
          <w:color w:val="auto"/>
          <w:sz w:val="24"/>
          <w:szCs w:val="24"/>
        </w:rPr>
        <w:t xml:space="preserve"> while APP</w:t>
      </w:r>
      <w:r w:rsidR="000C3835" w:rsidRPr="007251D6">
        <w:rPr>
          <w:rFonts w:ascii="Book Antiqua" w:hAnsi="Book Antiqua" w:cs="Times New Roman"/>
          <w:color w:val="auto"/>
          <w:sz w:val="24"/>
          <w:szCs w:val="24"/>
        </w:rPr>
        <w:t>-</w:t>
      </w:r>
      <w:r w:rsidR="0058152C" w:rsidRPr="007251D6">
        <w:rPr>
          <w:rFonts w:ascii="Book Antiqua" w:hAnsi="Book Antiqua" w:cs="Times New Roman"/>
          <w:color w:val="auto"/>
          <w:sz w:val="24"/>
          <w:szCs w:val="24"/>
        </w:rPr>
        <w:t xml:space="preserve">PS1 extracts promote formation </w:t>
      </w:r>
      <w:r w:rsidR="009612F1" w:rsidRPr="007251D6">
        <w:rPr>
          <w:rFonts w:ascii="Book Antiqua" w:hAnsi="Book Antiqua" w:cs="Times New Roman"/>
          <w:color w:val="auto"/>
          <w:sz w:val="24"/>
          <w:szCs w:val="24"/>
        </w:rPr>
        <w:t>of compact, punctate lesions</w: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98" w:tooltip="Meyer-Luehmann, 2006 #150" w:history="1">
        <w:r w:rsidR="00A95A00" w:rsidRPr="007251D6">
          <w:rPr>
            <w:rFonts w:ascii="Book Antiqua" w:hAnsi="Book Antiqua" w:cs="Times New Roman"/>
            <w:noProof/>
            <w:color w:val="auto"/>
            <w:sz w:val="24"/>
            <w:szCs w:val="24"/>
            <w:vertAlign w:val="superscript"/>
          </w:rPr>
          <w:t>98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58152C"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133DEC" w:rsidRPr="007251D6">
        <w:rPr>
          <w:rFonts w:ascii="Book Antiqua" w:hAnsi="Book Antiqua" w:cs="Times New Roman"/>
          <w:color w:val="auto"/>
          <w:sz w:val="24"/>
          <w:szCs w:val="24"/>
        </w:rPr>
        <w:t>S</w:t>
      </w:r>
      <w:r w:rsidRPr="007251D6">
        <w:rPr>
          <w:rFonts w:ascii="Book Antiqua" w:hAnsi="Book Antiqua" w:cs="Times New Roman"/>
          <w:color w:val="auto"/>
          <w:sz w:val="24"/>
          <w:szCs w:val="24"/>
        </w:rPr>
        <w:t>ynthetic or cell-cul</w:t>
      </w:r>
      <w:r w:rsidR="00EC3EE0" w:rsidRPr="007251D6">
        <w:rPr>
          <w:rFonts w:ascii="Book Antiqua" w:hAnsi="Book Antiqua" w:cs="Times New Roman"/>
          <w:color w:val="auto"/>
          <w:sz w:val="24"/>
          <w:szCs w:val="24"/>
        </w:rPr>
        <w:t>ture derived Aβ fail</w:t>
      </w:r>
      <w:r w:rsidR="00B2765B" w:rsidRPr="007251D6">
        <w:rPr>
          <w:rFonts w:ascii="Book Antiqua" w:hAnsi="Book Antiqua" w:cs="Times New Roman"/>
          <w:color w:val="auto"/>
          <w:sz w:val="24"/>
          <w:szCs w:val="24"/>
        </w:rPr>
        <w:t>ed</w:t>
      </w:r>
      <w:r w:rsidRPr="007251D6">
        <w:rPr>
          <w:rFonts w:ascii="Book Antiqua" w:hAnsi="Book Antiqua" w:cs="Times New Roman"/>
          <w:color w:val="auto"/>
          <w:sz w:val="24"/>
          <w:szCs w:val="24"/>
        </w:rPr>
        <w:t xml:space="preserve"> to demonstrate seeding altogether. The failure of</w:t>
      </w:r>
      <w:r w:rsidR="0014264A" w:rsidRPr="007251D6">
        <w:rPr>
          <w:rFonts w:ascii="Book Antiqua" w:hAnsi="Book Antiqua" w:cs="Times New Roman"/>
          <w:color w:val="auto"/>
          <w:sz w:val="24"/>
          <w:szCs w:val="24"/>
        </w:rPr>
        <w:t xml:space="preserve"> synthetic</w:t>
      </w:r>
      <w:r w:rsidRPr="007251D6">
        <w:rPr>
          <w:rFonts w:ascii="Book Antiqua" w:hAnsi="Book Antiqua" w:cs="Times New Roman"/>
          <w:color w:val="auto"/>
          <w:sz w:val="24"/>
          <w:szCs w:val="24"/>
        </w:rPr>
        <w:t xml:space="preserve"> Aβ aggregates generated in an </w:t>
      </w:r>
      <w:r w:rsidRPr="007251D6">
        <w:rPr>
          <w:rFonts w:ascii="Book Antiqua" w:hAnsi="Book Antiqua" w:cs="Times New Roman"/>
          <w:i/>
          <w:iCs/>
          <w:color w:val="auto"/>
          <w:sz w:val="24"/>
          <w:szCs w:val="24"/>
        </w:rPr>
        <w:t>in vitro</w:t>
      </w:r>
      <w:r w:rsidRPr="007251D6">
        <w:rPr>
          <w:rFonts w:ascii="Book Antiqua" w:hAnsi="Book Antiqua" w:cs="Times New Roman"/>
          <w:color w:val="auto"/>
          <w:sz w:val="24"/>
          <w:szCs w:val="24"/>
        </w:rPr>
        <w:t xml:space="preserve"> environment to seed </w:t>
      </w:r>
      <w:r w:rsidR="00B2765B"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s attributed to Aβ peptide polymorphism and the possibility of differing strains of Aβ exhibiting different seeding potenti</w:t>
      </w:r>
      <w:r w:rsidR="009612F1" w:rsidRPr="007251D6">
        <w:rPr>
          <w:rFonts w:ascii="Book Antiqua" w:hAnsi="Book Antiqua" w:cs="Times New Roman"/>
          <w:color w:val="auto"/>
          <w:sz w:val="24"/>
          <w:szCs w:val="24"/>
        </w:rPr>
        <w:t>al</w: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98" w:tooltip="Meyer-Luehmann, 2006 #150" w:history="1">
        <w:r w:rsidR="00A95A00" w:rsidRPr="007251D6">
          <w:rPr>
            <w:rFonts w:ascii="Book Antiqua" w:hAnsi="Book Antiqua" w:cs="Times New Roman"/>
            <w:noProof/>
            <w:color w:val="auto"/>
            <w:sz w:val="24"/>
            <w:szCs w:val="24"/>
            <w:vertAlign w:val="superscript"/>
          </w:rPr>
          <w:t>98</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EC3EE0"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D16893" w:rsidRPr="007251D6">
        <w:rPr>
          <w:rFonts w:ascii="Book Antiqua" w:hAnsi="Book Antiqua" w:cs="Times New Roman"/>
          <w:color w:val="auto"/>
          <w:sz w:val="24"/>
          <w:szCs w:val="24"/>
        </w:rPr>
        <w:t xml:space="preserve">Langer </w:t>
      </w:r>
      <w:r w:rsidR="00391FC0" w:rsidRPr="00391FC0">
        <w:rPr>
          <w:rFonts w:ascii="Book Antiqua" w:eastAsiaTheme="minorEastAsia" w:hAnsi="Book Antiqua" w:cs="Times New Roman" w:hint="eastAsia"/>
          <w:i/>
          <w:color w:val="auto"/>
          <w:sz w:val="24"/>
          <w:szCs w:val="24"/>
          <w:lang w:eastAsia="zh-CN"/>
        </w:rPr>
        <w:t>et al</w:t>
      </w:r>
      <w:r w:rsidR="00391FC0" w:rsidRPr="007251D6">
        <w:rPr>
          <w:rFonts w:ascii="Book Antiqua" w:hAnsi="Book Antiqua" w:cs="Times New Roman"/>
          <w:color w:val="auto"/>
          <w:sz w:val="24"/>
          <w:szCs w:val="24"/>
        </w:rPr>
        <w:fldChar w:fldCharType="begin">
          <w:fldData xml:space="preserve">PEVuZE5vdGU+PENpdGU+PEF1dGhvcj5MYW5nZXI8L0F1dGhvcj48WWVhcj4yMDExPC9ZZWFyPjxS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PEVuZE5vdGU+PENpdGU+PEF1dGhvcj5MYW5nZXI8L0F1dGhvcj48WWVhcj4yMDExPC9ZZWFyPjxS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99" w:tooltip="Langer, 2011 #80" w:history="1">
        <w:r w:rsidR="00391FC0" w:rsidRPr="007251D6">
          <w:rPr>
            <w:rFonts w:ascii="Book Antiqua" w:hAnsi="Book Antiqua" w:cs="Times New Roman"/>
            <w:noProof/>
            <w:color w:val="auto"/>
            <w:sz w:val="24"/>
            <w:szCs w:val="24"/>
            <w:vertAlign w:val="superscript"/>
          </w:rPr>
          <w:t>99</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D16893" w:rsidRPr="007251D6">
        <w:rPr>
          <w:rFonts w:ascii="Book Antiqua" w:hAnsi="Book Antiqua" w:cs="Times New Roman"/>
          <w:color w:val="auto"/>
          <w:sz w:val="24"/>
          <w:szCs w:val="24"/>
        </w:rPr>
        <w:t xml:space="preserve"> </w:t>
      </w:r>
      <w:r w:rsidR="00E9649E" w:rsidRPr="007251D6">
        <w:rPr>
          <w:rFonts w:ascii="Book Antiqua" w:hAnsi="Book Antiqua" w:cs="Times New Roman"/>
          <w:color w:val="auto"/>
          <w:sz w:val="24"/>
          <w:szCs w:val="24"/>
        </w:rPr>
        <w:t>characterize</w:t>
      </w:r>
      <w:r w:rsidR="0014264A" w:rsidRPr="007251D6">
        <w:rPr>
          <w:rFonts w:ascii="Book Antiqua" w:hAnsi="Book Antiqua" w:cs="Times New Roman"/>
          <w:color w:val="auto"/>
          <w:sz w:val="24"/>
          <w:szCs w:val="24"/>
        </w:rPr>
        <w:t>d</w:t>
      </w:r>
      <w:r w:rsidR="00E9649E" w:rsidRPr="007251D6">
        <w:rPr>
          <w:rFonts w:ascii="Book Antiqua" w:hAnsi="Book Antiqua" w:cs="Times New Roman"/>
          <w:color w:val="auto"/>
          <w:sz w:val="24"/>
          <w:szCs w:val="24"/>
        </w:rPr>
        <w:t xml:space="preserve"> these proteopathic species and revealed that both fibrillar </w:t>
      </w:r>
      <w:r w:rsidR="0014264A" w:rsidRPr="007251D6">
        <w:rPr>
          <w:rFonts w:ascii="Book Antiqua" w:hAnsi="Book Antiqua" w:cs="Times New Roman"/>
          <w:color w:val="auto"/>
          <w:sz w:val="24"/>
          <w:szCs w:val="24"/>
        </w:rPr>
        <w:t>proteinase K</w:t>
      </w:r>
      <w:r w:rsidR="00E9649E" w:rsidRPr="007251D6">
        <w:rPr>
          <w:rFonts w:ascii="Book Antiqua" w:hAnsi="Book Antiqua" w:cs="Times New Roman"/>
          <w:color w:val="auto"/>
          <w:sz w:val="24"/>
          <w:szCs w:val="24"/>
        </w:rPr>
        <w:t xml:space="preserve">-resistant and lower order soluble, </w:t>
      </w:r>
      <w:r w:rsidR="0014264A" w:rsidRPr="007251D6">
        <w:rPr>
          <w:rFonts w:ascii="Book Antiqua" w:hAnsi="Book Antiqua" w:cs="Times New Roman"/>
          <w:color w:val="auto"/>
          <w:sz w:val="24"/>
          <w:szCs w:val="24"/>
        </w:rPr>
        <w:t xml:space="preserve">proteinase K </w:t>
      </w:r>
      <w:r w:rsidR="00E9649E" w:rsidRPr="007251D6">
        <w:rPr>
          <w:rFonts w:ascii="Book Antiqua" w:hAnsi="Book Antiqua" w:cs="Times New Roman"/>
          <w:color w:val="auto"/>
          <w:sz w:val="24"/>
          <w:szCs w:val="24"/>
        </w:rPr>
        <w:t>sensitive</w:t>
      </w:r>
      <w:r w:rsidR="0014264A" w:rsidRPr="007251D6">
        <w:rPr>
          <w:rFonts w:ascii="Book Antiqua" w:hAnsi="Book Antiqua" w:cs="Times New Roman"/>
          <w:color w:val="auto"/>
          <w:sz w:val="24"/>
          <w:szCs w:val="24"/>
        </w:rPr>
        <w:t xml:space="preserve"> </w:t>
      </w:r>
      <w:r w:rsidR="00E9649E" w:rsidRPr="007251D6">
        <w:rPr>
          <w:rFonts w:ascii="Book Antiqua" w:hAnsi="Book Antiqua" w:cs="Times New Roman"/>
          <w:color w:val="auto"/>
          <w:sz w:val="24"/>
          <w:szCs w:val="24"/>
        </w:rPr>
        <w:t>Aβ species from</w:t>
      </w:r>
      <w:r w:rsidR="00CE1D38" w:rsidRPr="007251D6">
        <w:rPr>
          <w:rFonts w:ascii="Book Antiqua" w:hAnsi="Book Antiqua" w:cs="Times New Roman"/>
          <w:color w:val="auto"/>
          <w:sz w:val="24"/>
          <w:szCs w:val="24"/>
        </w:rPr>
        <w:t xml:space="preserve"> the same AD brain extract</w:t>
      </w:r>
      <w:r w:rsidR="00E9649E" w:rsidRPr="007251D6">
        <w:rPr>
          <w:rFonts w:ascii="Book Antiqua" w:hAnsi="Book Antiqua" w:cs="Times New Roman"/>
          <w:color w:val="auto"/>
          <w:sz w:val="24"/>
          <w:szCs w:val="24"/>
        </w:rPr>
        <w:t xml:space="preserve"> show seeding activity </w:t>
      </w:r>
      <w:r w:rsidR="00E9649E" w:rsidRPr="007251D6">
        <w:rPr>
          <w:rFonts w:ascii="Book Antiqua" w:hAnsi="Book Antiqua" w:cs="Times New Roman"/>
          <w:i/>
          <w:color w:val="auto"/>
          <w:sz w:val="24"/>
          <w:szCs w:val="24"/>
        </w:rPr>
        <w:t>in vivo</w:t>
      </w:r>
      <w:r w:rsidR="00E9649E" w:rsidRPr="007251D6">
        <w:rPr>
          <w:rFonts w:ascii="Book Antiqua" w:hAnsi="Book Antiqua" w:cs="Times New Roman"/>
          <w:color w:val="auto"/>
          <w:sz w:val="24"/>
          <w:szCs w:val="24"/>
        </w:rPr>
        <w:t xml:space="preserve">. </w:t>
      </w:r>
      <w:r w:rsidR="0095793E" w:rsidRPr="007251D6">
        <w:rPr>
          <w:rFonts w:ascii="Book Antiqua" w:hAnsi="Book Antiqua" w:cs="Times New Roman"/>
          <w:color w:val="auto"/>
          <w:sz w:val="24"/>
          <w:szCs w:val="24"/>
        </w:rPr>
        <w:t>Since</w:t>
      </w:r>
      <w:r w:rsidR="009B1509" w:rsidRPr="007251D6">
        <w:rPr>
          <w:rFonts w:ascii="Book Antiqua" w:hAnsi="Book Antiqua" w:cs="Times New Roman"/>
          <w:color w:val="auto"/>
          <w:sz w:val="24"/>
          <w:szCs w:val="24"/>
        </w:rPr>
        <w:t xml:space="preserve"> different forms of</w:t>
      </w:r>
      <w:r w:rsidR="0095793E" w:rsidRPr="007251D6">
        <w:rPr>
          <w:rFonts w:ascii="Book Antiqua" w:hAnsi="Book Antiqua" w:cs="Times New Roman"/>
          <w:color w:val="auto"/>
          <w:sz w:val="24"/>
          <w:szCs w:val="24"/>
        </w:rPr>
        <w:t xml:space="preserve"> </w:t>
      </w:r>
      <w:r w:rsidR="009B1509" w:rsidRPr="007251D6">
        <w:rPr>
          <w:rFonts w:ascii="Book Antiqua" w:hAnsi="Book Antiqua" w:cs="Times New Roman"/>
          <w:color w:val="auto"/>
          <w:sz w:val="24"/>
          <w:szCs w:val="24"/>
        </w:rPr>
        <w:t xml:space="preserve">Aβ found in AD brain extracts </w:t>
      </w:r>
      <w:r w:rsidR="0095793E" w:rsidRPr="007251D6">
        <w:rPr>
          <w:rFonts w:ascii="Book Antiqua" w:hAnsi="Book Antiqua" w:cs="Times New Roman"/>
          <w:color w:val="auto"/>
          <w:sz w:val="24"/>
          <w:szCs w:val="24"/>
        </w:rPr>
        <w:t xml:space="preserve">show more robust induction of pathology compared to synthetic Aβ </w:t>
      </w:r>
      <w:r w:rsidR="009B1509" w:rsidRPr="007251D6">
        <w:rPr>
          <w:rFonts w:ascii="Book Antiqua" w:hAnsi="Book Antiqua" w:cs="Times New Roman"/>
          <w:color w:val="auto"/>
          <w:sz w:val="24"/>
          <w:szCs w:val="24"/>
        </w:rPr>
        <w:t>fractions</w:t>
      </w:r>
      <w:r w:rsidR="0095793E" w:rsidRPr="007251D6">
        <w:rPr>
          <w:rFonts w:ascii="Book Antiqua" w:hAnsi="Book Antiqua" w:cs="Times New Roman"/>
          <w:color w:val="auto"/>
          <w:sz w:val="24"/>
          <w:szCs w:val="24"/>
        </w:rPr>
        <w:t xml:space="preserve">, </w:t>
      </w:r>
      <w:r w:rsidR="008F3222" w:rsidRPr="007251D6">
        <w:rPr>
          <w:rFonts w:ascii="Book Antiqua" w:hAnsi="Book Antiqua" w:cs="Times New Roman"/>
          <w:color w:val="auto"/>
          <w:sz w:val="24"/>
          <w:szCs w:val="24"/>
        </w:rPr>
        <w:t xml:space="preserve">it was proposed that endogenous </w:t>
      </w:r>
      <w:r w:rsidR="009A621C" w:rsidRPr="007251D6">
        <w:rPr>
          <w:rFonts w:ascii="Book Antiqua" w:hAnsi="Book Antiqua" w:cs="Times New Roman"/>
          <w:color w:val="auto"/>
          <w:sz w:val="24"/>
          <w:szCs w:val="24"/>
        </w:rPr>
        <w:t>Aβ</w:t>
      </w:r>
      <w:r w:rsidR="008F3222" w:rsidRPr="007251D6">
        <w:rPr>
          <w:rFonts w:ascii="Book Antiqua" w:hAnsi="Book Antiqua" w:cs="Times New Roman"/>
          <w:color w:val="auto"/>
          <w:sz w:val="24"/>
          <w:szCs w:val="24"/>
        </w:rPr>
        <w:t xml:space="preserve"> species contain</w:t>
      </w:r>
      <w:r w:rsidR="0095793E" w:rsidRPr="007251D6">
        <w:rPr>
          <w:rFonts w:ascii="Book Antiqua" w:hAnsi="Book Antiqua" w:cs="Times New Roman"/>
          <w:color w:val="auto"/>
          <w:sz w:val="24"/>
          <w:szCs w:val="24"/>
        </w:rPr>
        <w:t xml:space="preserve"> a structural feature capable of templating endogenous Aβ</w:t>
      </w:r>
      <w:r w:rsidR="00A97E16" w:rsidRPr="007251D6">
        <w:rPr>
          <w:rFonts w:ascii="Book Antiqua" w:hAnsi="Book Antiqua" w:cs="Times New Roman"/>
          <w:color w:val="auto"/>
          <w:sz w:val="24"/>
          <w:szCs w:val="24"/>
        </w:rPr>
        <w:t xml:space="preserve"> that is</w:t>
      </w:r>
      <w:r w:rsidR="0095793E" w:rsidRPr="007251D6">
        <w:rPr>
          <w:rFonts w:ascii="Book Antiqua" w:hAnsi="Book Antiqua" w:cs="Times New Roman"/>
          <w:color w:val="auto"/>
          <w:sz w:val="24"/>
          <w:szCs w:val="24"/>
        </w:rPr>
        <w:t xml:space="preserve"> not generated </w:t>
      </w:r>
      <w:r w:rsidR="008F3222" w:rsidRPr="007251D6">
        <w:rPr>
          <w:rFonts w:ascii="Book Antiqua" w:hAnsi="Book Antiqua" w:cs="Times New Roman"/>
          <w:color w:val="auto"/>
          <w:sz w:val="24"/>
          <w:szCs w:val="24"/>
        </w:rPr>
        <w:t>in synthetic</w:t>
      </w:r>
      <w:r w:rsidR="0095793E" w:rsidRPr="007251D6">
        <w:rPr>
          <w:rFonts w:ascii="Book Antiqua" w:hAnsi="Book Antiqua" w:cs="Times New Roman"/>
          <w:color w:val="auto"/>
          <w:sz w:val="24"/>
          <w:szCs w:val="24"/>
        </w:rPr>
        <w:t xml:space="preserve"> Aβ </w:t>
      </w:r>
      <w:r w:rsidR="008F3222" w:rsidRPr="007251D6">
        <w:rPr>
          <w:rFonts w:ascii="Book Antiqua" w:hAnsi="Book Antiqua" w:cs="Times New Roman"/>
          <w:color w:val="auto"/>
          <w:sz w:val="24"/>
          <w:szCs w:val="24"/>
        </w:rPr>
        <w:t xml:space="preserve">oligomers/protofibrils </w:t>
      </w:r>
      <w:r w:rsidR="0095793E" w:rsidRPr="007251D6">
        <w:rPr>
          <w:rFonts w:ascii="Book Antiqua" w:hAnsi="Book Antiqua" w:cs="Times New Roman"/>
          <w:i/>
          <w:color w:val="auto"/>
          <w:sz w:val="24"/>
          <w:szCs w:val="24"/>
        </w:rPr>
        <w:t>in vitro</w:t>
      </w:r>
      <w:r w:rsidR="0095793E" w:rsidRPr="007251D6">
        <w:rPr>
          <w:rFonts w:ascii="Book Antiqua" w:hAnsi="Book Antiqua" w:cs="Times New Roman"/>
          <w:color w:val="auto"/>
          <w:sz w:val="24"/>
          <w:szCs w:val="24"/>
        </w:rPr>
        <w:t xml:space="preserve">. </w:t>
      </w:r>
      <w:r w:rsidR="002A6BB0" w:rsidRPr="007251D6">
        <w:rPr>
          <w:rFonts w:ascii="Book Antiqua" w:hAnsi="Book Antiqua" w:cs="Times New Roman"/>
          <w:color w:val="auto"/>
          <w:sz w:val="24"/>
          <w:szCs w:val="24"/>
        </w:rPr>
        <w:t>Additionally</w:t>
      </w:r>
      <w:r w:rsidR="00CE1D38" w:rsidRPr="007251D6">
        <w:rPr>
          <w:rFonts w:ascii="Book Antiqua" w:hAnsi="Book Antiqua" w:cs="Times New Roman"/>
          <w:color w:val="auto"/>
          <w:sz w:val="24"/>
          <w:szCs w:val="24"/>
        </w:rPr>
        <w:t xml:space="preserve">, </w:t>
      </w:r>
      <w:r w:rsidR="002A6BB0" w:rsidRPr="007251D6">
        <w:rPr>
          <w:rFonts w:ascii="Book Antiqua" w:hAnsi="Book Antiqua" w:cs="Times New Roman"/>
          <w:color w:val="auto"/>
          <w:sz w:val="24"/>
          <w:szCs w:val="24"/>
        </w:rPr>
        <w:t xml:space="preserve">the </w:t>
      </w:r>
      <w:r w:rsidR="00CE1D38" w:rsidRPr="007251D6">
        <w:rPr>
          <w:rFonts w:ascii="Book Antiqua" w:hAnsi="Book Antiqua" w:cs="Times New Roman"/>
          <w:color w:val="auto"/>
          <w:sz w:val="24"/>
          <w:szCs w:val="24"/>
        </w:rPr>
        <w:t xml:space="preserve">soluble and insoluble fractions of </w:t>
      </w:r>
      <w:r w:rsidR="008F3222" w:rsidRPr="007251D6">
        <w:rPr>
          <w:rFonts w:ascii="Book Antiqua" w:hAnsi="Book Antiqua" w:cs="Times New Roman"/>
          <w:color w:val="auto"/>
          <w:sz w:val="24"/>
          <w:szCs w:val="24"/>
        </w:rPr>
        <w:t>brain</w:t>
      </w:r>
      <w:r w:rsidR="00CE1D38" w:rsidRPr="007251D6">
        <w:rPr>
          <w:rFonts w:ascii="Book Antiqua" w:hAnsi="Book Antiqua" w:cs="Times New Roman"/>
          <w:color w:val="auto"/>
          <w:sz w:val="24"/>
          <w:szCs w:val="24"/>
        </w:rPr>
        <w:t xml:space="preserve"> extract</w:t>
      </w:r>
      <w:r w:rsidR="008F3222" w:rsidRPr="007251D6">
        <w:rPr>
          <w:rFonts w:ascii="Book Antiqua" w:hAnsi="Book Antiqua" w:cs="Times New Roman"/>
          <w:color w:val="auto"/>
          <w:sz w:val="24"/>
          <w:szCs w:val="24"/>
        </w:rPr>
        <w:t>s</w:t>
      </w:r>
      <w:r w:rsidR="00CE1D38" w:rsidRPr="007251D6">
        <w:rPr>
          <w:rFonts w:ascii="Book Antiqua" w:hAnsi="Book Antiqua" w:cs="Times New Roman"/>
          <w:color w:val="auto"/>
          <w:sz w:val="24"/>
          <w:szCs w:val="24"/>
        </w:rPr>
        <w:t xml:space="preserve"> differ</w:t>
      </w:r>
      <w:r w:rsidR="008F3222" w:rsidRPr="007251D6">
        <w:rPr>
          <w:rFonts w:ascii="Book Antiqua" w:hAnsi="Book Antiqua" w:cs="Times New Roman"/>
          <w:color w:val="auto"/>
          <w:sz w:val="24"/>
          <w:szCs w:val="24"/>
        </w:rPr>
        <w:t xml:space="preserve"> in the</w:t>
      </w:r>
      <w:r w:rsidR="00CE1D38" w:rsidRPr="007251D6">
        <w:rPr>
          <w:rFonts w:ascii="Book Antiqua" w:hAnsi="Book Antiqua" w:cs="Times New Roman"/>
          <w:color w:val="auto"/>
          <w:sz w:val="24"/>
          <w:szCs w:val="24"/>
        </w:rPr>
        <w:t xml:space="preserve"> distributi</w:t>
      </w:r>
      <w:r w:rsidR="00972C4D" w:rsidRPr="007251D6">
        <w:rPr>
          <w:rFonts w:ascii="Book Antiqua" w:hAnsi="Book Antiqua" w:cs="Times New Roman"/>
          <w:color w:val="auto"/>
          <w:sz w:val="24"/>
          <w:szCs w:val="24"/>
        </w:rPr>
        <w:t>on</w:t>
      </w:r>
      <w:r w:rsidR="008F3222" w:rsidRPr="007251D6">
        <w:rPr>
          <w:rFonts w:ascii="Book Antiqua" w:hAnsi="Book Antiqua" w:cs="Times New Roman"/>
          <w:color w:val="auto"/>
          <w:sz w:val="24"/>
          <w:szCs w:val="24"/>
        </w:rPr>
        <w:t xml:space="preserve"> pattern</w:t>
      </w:r>
      <w:r w:rsidR="00972C4D" w:rsidRPr="007251D6">
        <w:rPr>
          <w:rFonts w:ascii="Book Antiqua" w:hAnsi="Book Antiqua" w:cs="Times New Roman"/>
          <w:color w:val="auto"/>
          <w:sz w:val="24"/>
          <w:szCs w:val="24"/>
        </w:rPr>
        <w:t xml:space="preserve"> and morphology</w:t>
      </w:r>
      <w:r w:rsidR="008F3222" w:rsidRPr="007251D6">
        <w:rPr>
          <w:rFonts w:ascii="Book Antiqua" w:hAnsi="Book Antiqua" w:cs="Times New Roman"/>
          <w:color w:val="auto"/>
          <w:sz w:val="24"/>
          <w:szCs w:val="24"/>
        </w:rPr>
        <w:t xml:space="preserve"> of aggregates formed</w:t>
      </w:r>
      <w:r w:rsidR="00972C4D" w:rsidRPr="007251D6">
        <w:rPr>
          <w:rFonts w:ascii="Book Antiqua" w:hAnsi="Book Antiqua" w:cs="Times New Roman"/>
          <w:color w:val="auto"/>
          <w:sz w:val="24"/>
          <w:szCs w:val="24"/>
        </w:rPr>
        <w:t xml:space="preserve"> </w:t>
      </w:r>
      <w:r w:rsidR="008F3222" w:rsidRPr="007251D6">
        <w:rPr>
          <w:rFonts w:ascii="Book Antiqua" w:hAnsi="Book Antiqua" w:cs="Times New Roman"/>
          <w:color w:val="auto"/>
          <w:sz w:val="24"/>
          <w:szCs w:val="24"/>
        </w:rPr>
        <w:t>within the brain</w:t>
      </w:r>
      <w:r w:rsidR="00972C4D" w:rsidRPr="007251D6">
        <w:rPr>
          <w:rFonts w:ascii="Book Antiqua" w:hAnsi="Book Antiqua" w:cs="Times New Roman"/>
          <w:color w:val="auto"/>
          <w:sz w:val="24"/>
          <w:szCs w:val="24"/>
        </w:rPr>
        <w:t>; this is hypothesized to be due</w:t>
      </w:r>
      <w:r w:rsidR="0097058B" w:rsidRPr="007251D6">
        <w:rPr>
          <w:rFonts w:ascii="Book Antiqua" w:hAnsi="Book Antiqua" w:cs="Times New Roman"/>
          <w:color w:val="auto"/>
          <w:sz w:val="24"/>
          <w:szCs w:val="24"/>
        </w:rPr>
        <w:t xml:space="preserve"> to</w:t>
      </w:r>
      <w:r w:rsidR="00972C4D" w:rsidRPr="007251D6">
        <w:rPr>
          <w:rFonts w:ascii="Book Antiqua" w:hAnsi="Book Antiqua" w:cs="Times New Roman"/>
          <w:color w:val="auto"/>
          <w:sz w:val="24"/>
          <w:szCs w:val="24"/>
        </w:rPr>
        <w:t xml:space="preserve"> differing propagation/transfer of both species </w:t>
      </w:r>
      <w:r w:rsidR="00972C4D" w:rsidRPr="007251D6">
        <w:rPr>
          <w:rFonts w:ascii="Book Antiqua" w:hAnsi="Book Antiqua" w:cs="Times New Roman"/>
          <w:i/>
          <w:color w:val="auto"/>
          <w:sz w:val="24"/>
          <w:szCs w:val="24"/>
        </w:rPr>
        <w:t>in vivo</w:t>
      </w:r>
      <w:r w:rsidR="00972C4D" w:rsidRPr="007251D6">
        <w:rPr>
          <w:rFonts w:ascii="Book Antiqua" w:hAnsi="Book Antiqua" w:cs="Times New Roman"/>
          <w:color w:val="auto"/>
          <w:sz w:val="24"/>
          <w:szCs w:val="24"/>
        </w:rPr>
        <w:t>.</w:t>
      </w:r>
      <w:r w:rsidR="00271976" w:rsidRPr="007251D6">
        <w:rPr>
          <w:rFonts w:ascii="Book Antiqua" w:hAnsi="Book Antiqua" w:cs="Times New Roman"/>
          <w:color w:val="auto"/>
          <w:sz w:val="24"/>
          <w:szCs w:val="24"/>
        </w:rPr>
        <w:t xml:space="preserve"> </w:t>
      </w:r>
      <w:r w:rsidR="0007443B" w:rsidRPr="007251D6">
        <w:rPr>
          <w:rFonts w:ascii="Book Antiqua" w:hAnsi="Book Antiqua" w:cs="Times New Roman"/>
          <w:color w:val="auto"/>
          <w:sz w:val="24"/>
          <w:szCs w:val="24"/>
        </w:rPr>
        <w:t>Stöhr</w:t>
      </w:r>
      <w:r w:rsidR="002A6BB0" w:rsidRPr="007251D6">
        <w:rPr>
          <w:rFonts w:ascii="Book Antiqua" w:hAnsi="Book Antiqua" w:cs="Times New Roman"/>
          <w:color w:val="auto"/>
          <w:sz w:val="24"/>
          <w:szCs w:val="24"/>
        </w:rPr>
        <w:t xml:space="preserve"> </w:t>
      </w:r>
      <w:r w:rsidR="006E6E6C" w:rsidRPr="007251D6">
        <w:rPr>
          <w:rFonts w:ascii="Book Antiqua" w:hAnsi="Book Antiqua" w:cs="Times New Roman"/>
          <w:i/>
          <w:color w:val="auto"/>
          <w:sz w:val="24"/>
          <w:szCs w:val="24"/>
        </w:rPr>
        <w:t>et al</w:t>
      </w:r>
      <w:r w:rsidR="00391FC0" w:rsidRPr="007251D6">
        <w:rPr>
          <w:rFonts w:ascii="Book Antiqua" w:hAnsi="Book Antiqua" w:cs="Times New Roman"/>
          <w:color w:val="auto"/>
          <w:sz w:val="24"/>
          <w:szCs w:val="24"/>
          <w:lang w:val="en-CA"/>
        </w:rPr>
        <w:fldChar w:fldCharType="begin">
          <w:fldData xml:space="preserve">PEVuZE5vdGU+PENpdGU+PEF1dGhvcj5TdG9ocjwvQXV0aG9yPjxZZWFyPjIwMTI8L1llYXI+PFJl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</w:fldData>
        </w:fldChar>
      </w:r>
      <w:r w:rsidR="00391FC0" w:rsidRPr="007251D6">
        <w:rPr>
          <w:rFonts w:ascii="Book Antiqua" w:hAnsi="Book Antiqua" w:cs="Times New Roman"/>
          <w:color w:val="auto"/>
          <w:sz w:val="24"/>
          <w:szCs w:val="24"/>
          <w:lang w:val="en-CA"/>
        </w:rPr>
        <w:instrText xml:space="preserve"> ADDIN EN.CITE </w:instrText>
      </w:r>
      <w:r w:rsidR="00391FC0" w:rsidRPr="007251D6">
        <w:rPr>
          <w:rFonts w:ascii="Book Antiqua" w:hAnsi="Book Antiqua" w:cs="Times New Roman"/>
          <w:color w:val="auto"/>
          <w:sz w:val="24"/>
          <w:szCs w:val="24"/>
          <w:lang w:val="en-CA"/>
        </w:rPr>
        <w:fldChar w:fldCharType="begin">
          <w:fldData xml:space="preserve">PEVuZE5vdGU+PENpdGU+PEF1dGhvcj5TdG9ocjwvQXV0aG9yPjxZZWFyPjIwMTI8L1llYXI+PFJl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</w:fldData>
        </w:fldChar>
      </w:r>
      <w:r w:rsidR="00391FC0" w:rsidRPr="007251D6">
        <w:rPr>
          <w:rFonts w:ascii="Book Antiqua" w:hAnsi="Book Antiqua" w:cs="Times New Roman"/>
          <w:color w:val="auto"/>
          <w:sz w:val="24"/>
          <w:szCs w:val="24"/>
          <w:lang w:val="en-CA"/>
        </w:rPr>
        <w:instrText xml:space="preserve"> ADDIN EN.CITE.DATA </w:instrText>
      </w:r>
      <w:r w:rsidR="00391FC0" w:rsidRPr="007251D6">
        <w:rPr>
          <w:rFonts w:ascii="Book Antiqua" w:hAnsi="Book Antiqua" w:cs="Times New Roman"/>
          <w:color w:val="auto"/>
          <w:sz w:val="24"/>
          <w:szCs w:val="24"/>
          <w:lang w:val="en-CA"/>
        </w:rPr>
      </w:r>
      <w:r w:rsidR="00391FC0" w:rsidRPr="007251D6">
        <w:rPr>
          <w:rFonts w:ascii="Book Antiqua" w:hAnsi="Book Antiqua" w:cs="Times New Roman"/>
          <w:color w:val="auto"/>
          <w:sz w:val="24"/>
          <w:szCs w:val="24"/>
          <w:lang w:val="en-CA"/>
        </w:rPr>
        <w:fldChar w:fldCharType="end"/>
      </w:r>
      <w:r w:rsidR="00391FC0" w:rsidRPr="007251D6">
        <w:rPr>
          <w:rFonts w:ascii="Book Antiqua" w:hAnsi="Book Antiqua" w:cs="Times New Roman"/>
          <w:color w:val="auto"/>
          <w:sz w:val="24"/>
          <w:szCs w:val="24"/>
          <w:lang w:val="en-CA"/>
        </w:rPr>
      </w:r>
      <w:r w:rsidR="00391FC0" w:rsidRPr="007251D6">
        <w:rPr>
          <w:rFonts w:ascii="Book Antiqua" w:hAnsi="Book Antiqua" w:cs="Times New Roman"/>
          <w:color w:val="auto"/>
          <w:sz w:val="24"/>
          <w:szCs w:val="24"/>
          <w:lang w:val="en-CA"/>
        </w:rPr>
        <w:fldChar w:fldCharType="separate"/>
      </w:r>
      <w:r w:rsidR="00391FC0" w:rsidRPr="007251D6">
        <w:rPr>
          <w:rFonts w:ascii="Book Antiqua" w:hAnsi="Book Antiqua" w:cs="Times New Roman"/>
          <w:noProof/>
          <w:color w:val="auto"/>
          <w:sz w:val="24"/>
          <w:szCs w:val="24"/>
          <w:vertAlign w:val="superscript"/>
          <w:lang w:val="en-CA"/>
        </w:rPr>
        <w:t>[</w:t>
      </w:r>
      <w:hyperlink w:anchor="_ENREF_100" w:tooltip="Stohr, 2012 #227" w:history="1">
        <w:r w:rsidR="00391FC0" w:rsidRPr="007251D6">
          <w:rPr>
            <w:rFonts w:ascii="Book Antiqua" w:hAnsi="Book Antiqua" w:cs="Times New Roman"/>
            <w:noProof/>
            <w:color w:val="auto"/>
            <w:sz w:val="24"/>
            <w:szCs w:val="24"/>
            <w:vertAlign w:val="superscript"/>
            <w:lang w:val="en-CA"/>
          </w:rPr>
          <w:t>100</w:t>
        </w:r>
      </w:hyperlink>
      <w:r w:rsidR="00391FC0" w:rsidRPr="007251D6">
        <w:rPr>
          <w:rFonts w:ascii="Book Antiqua" w:hAnsi="Book Antiqua" w:cs="Times New Roman"/>
          <w:noProof/>
          <w:color w:val="auto"/>
          <w:sz w:val="24"/>
          <w:szCs w:val="24"/>
          <w:vertAlign w:val="superscript"/>
          <w:lang w:val="en-CA"/>
        </w:rPr>
        <w:t>]</w:t>
      </w:r>
      <w:r w:rsidR="00391FC0" w:rsidRPr="007251D6">
        <w:rPr>
          <w:rFonts w:ascii="Book Antiqua" w:hAnsi="Book Antiqua" w:cs="Times New Roman"/>
          <w:color w:val="auto"/>
          <w:sz w:val="24"/>
          <w:szCs w:val="24"/>
          <w:lang w:val="en-CA"/>
        </w:rPr>
        <w:fldChar w:fldCharType="end"/>
      </w:r>
      <w:r w:rsidR="002A6BB0" w:rsidRPr="007251D6">
        <w:rPr>
          <w:rFonts w:ascii="Book Antiqua" w:hAnsi="Book Antiqua" w:cs="Times New Roman"/>
          <w:color w:val="auto"/>
          <w:sz w:val="24"/>
          <w:szCs w:val="24"/>
        </w:rPr>
        <w:t xml:space="preserve"> was able to show that fibrillized synthetic Aβ</w:t>
      </w:r>
      <w:r w:rsidR="002A6BB0" w:rsidRPr="007251D6">
        <w:rPr>
          <w:rFonts w:ascii="Book Antiqua" w:hAnsi="Book Antiqua" w:cs="Times New Roman"/>
          <w:color w:val="auto"/>
          <w:sz w:val="24"/>
          <w:szCs w:val="24"/>
          <w:vertAlign w:val="subscript"/>
        </w:rPr>
        <w:t>40</w:t>
      </w:r>
      <w:r w:rsidR="002A6BB0" w:rsidRPr="007251D6">
        <w:rPr>
          <w:rFonts w:ascii="Book Antiqua" w:hAnsi="Book Antiqua" w:cs="Times New Roman"/>
          <w:color w:val="auto"/>
          <w:sz w:val="24"/>
          <w:szCs w:val="24"/>
        </w:rPr>
        <w:t xml:space="preserve"> and (AβS26C)</w:t>
      </w:r>
      <w:r w:rsidR="002A6BB0" w:rsidRPr="007251D6">
        <w:rPr>
          <w:rFonts w:ascii="Book Antiqua" w:hAnsi="Book Antiqua" w:cs="Times New Roman"/>
          <w:color w:val="auto"/>
          <w:sz w:val="24"/>
          <w:szCs w:val="24"/>
          <w:vertAlign w:val="subscript"/>
          <w:lang w:val="en-CA"/>
        </w:rPr>
        <w:t>2</w:t>
      </w:r>
      <w:r w:rsidR="00702793" w:rsidRPr="007251D6">
        <w:rPr>
          <w:rFonts w:ascii="Book Antiqua" w:hAnsi="Book Antiqua" w:cs="Times New Roman"/>
          <w:color w:val="auto"/>
          <w:sz w:val="24"/>
          <w:szCs w:val="24"/>
          <w:lang w:val="en-CA"/>
        </w:rPr>
        <w:t>, a mutant Aβ</w:t>
      </w:r>
      <w:r w:rsidR="00702793" w:rsidRPr="007251D6">
        <w:rPr>
          <w:rFonts w:ascii="Book Antiqua" w:hAnsi="Book Antiqua" w:cs="Times New Roman"/>
          <w:color w:val="auto"/>
          <w:sz w:val="24"/>
          <w:szCs w:val="24"/>
          <w:vertAlign w:val="subscript"/>
          <w:lang w:val="en-CA"/>
        </w:rPr>
        <w:t>40</w:t>
      </w:r>
      <w:r w:rsidR="002474F2" w:rsidRPr="007251D6">
        <w:rPr>
          <w:rFonts w:ascii="Book Antiqua" w:hAnsi="Book Antiqua" w:cs="Times New Roman"/>
          <w:color w:val="auto"/>
          <w:sz w:val="24"/>
          <w:szCs w:val="24"/>
          <w:vertAlign w:val="subscript"/>
          <w:lang w:val="en-CA"/>
        </w:rPr>
        <w:t xml:space="preserve"> </w:t>
      </w:r>
      <w:r w:rsidR="003C4632" w:rsidRPr="007251D6">
        <w:rPr>
          <w:rFonts w:ascii="Book Antiqua" w:hAnsi="Book Antiqua" w:cs="Times New Roman"/>
          <w:color w:val="auto"/>
          <w:sz w:val="24"/>
          <w:szCs w:val="24"/>
          <w:lang w:val="en-CA"/>
        </w:rPr>
        <w:t>peptide</w:t>
      </w:r>
      <w:r w:rsidR="00702793" w:rsidRPr="007251D6">
        <w:rPr>
          <w:rFonts w:ascii="Book Antiqua" w:hAnsi="Book Antiqua" w:cs="Times New Roman"/>
          <w:color w:val="auto"/>
          <w:sz w:val="24"/>
          <w:szCs w:val="24"/>
          <w:lang w:val="en-CA"/>
        </w:rPr>
        <w:t xml:space="preserve"> that forms covalent dimers and </w:t>
      </w:r>
      <w:r w:rsidR="003C4632" w:rsidRPr="007251D6">
        <w:rPr>
          <w:rFonts w:ascii="Book Antiqua" w:hAnsi="Book Antiqua" w:cs="Times New Roman"/>
          <w:color w:val="auto"/>
          <w:sz w:val="24"/>
          <w:szCs w:val="24"/>
          <w:lang w:val="en-CA"/>
        </w:rPr>
        <w:t>aggregates into</w:t>
      </w:r>
      <w:r w:rsidR="00702793" w:rsidRPr="007251D6">
        <w:rPr>
          <w:rFonts w:ascii="Book Antiqua" w:hAnsi="Book Antiqua" w:cs="Times New Roman"/>
          <w:color w:val="auto"/>
          <w:sz w:val="24"/>
          <w:szCs w:val="24"/>
          <w:lang w:val="en-CA"/>
        </w:rPr>
        <w:t xml:space="preserve"> neurotoxic fibrils,</w:t>
      </w:r>
      <w:r w:rsidR="00C017E4" w:rsidRPr="007251D6">
        <w:rPr>
          <w:rFonts w:ascii="Book Antiqua" w:hAnsi="Book Antiqua" w:cs="Times New Roman"/>
          <w:color w:val="auto"/>
          <w:sz w:val="24"/>
          <w:szCs w:val="24"/>
          <w:lang w:val="en-CA"/>
        </w:rPr>
        <w:t xml:space="preserve"> induced </w:t>
      </w:r>
      <w:r w:rsidR="008F3222" w:rsidRPr="007251D6">
        <w:rPr>
          <w:rFonts w:ascii="Book Antiqua" w:hAnsi="Book Antiqua" w:cs="Times New Roman"/>
          <w:color w:val="auto"/>
          <w:sz w:val="24"/>
          <w:szCs w:val="24"/>
          <w:lang w:val="en-CA"/>
        </w:rPr>
        <w:t>amyloid plaques</w:t>
      </w:r>
      <w:r w:rsidR="00C017E4" w:rsidRPr="007251D6">
        <w:rPr>
          <w:rFonts w:ascii="Book Antiqua" w:hAnsi="Book Antiqua" w:cs="Times New Roman"/>
          <w:color w:val="auto"/>
          <w:sz w:val="24"/>
          <w:szCs w:val="24"/>
          <w:lang w:val="en-CA"/>
        </w:rPr>
        <w:t xml:space="preserve"> that propagated throughout the brain from a single ipsilateral injection. Albeit, </w:t>
      </w:r>
      <w:r w:rsidR="0007443B" w:rsidRPr="007251D6">
        <w:rPr>
          <w:rFonts w:ascii="Book Antiqua" w:hAnsi="Book Antiqua" w:cs="Times New Roman"/>
          <w:color w:val="auto"/>
          <w:sz w:val="24"/>
          <w:szCs w:val="24"/>
          <w:lang w:val="en-CA"/>
        </w:rPr>
        <w:t xml:space="preserve">it was </w:t>
      </w:r>
      <w:r w:rsidR="00C017E4" w:rsidRPr="007251D6">
        <w:rPr>
          <w:rFonts w:ascii="Book Antiqua" w:hAnsi="Book Antiqua" w:cs="Times New Roman"/>
          <w:color w:val="auto"/>
          <w:sz w:val="24"/>
          <w:szCs w:val="24"/>
          <w:lang w:val="en-CA"/>
        </w:rPr>
        <w:t xml:space="preserve">noted that synthetic fibrils </w:t>
      </w:r>
      <w:r w:rsidR="008F3222" w:rsidRPr="007251D6">
        <w:rPr>
          <w:rFonts w:ascii="Book Antiqua" w:hAnsi="Book Antiqua" w:cs="Times New Roman"/>
          <w:color w:val="auto"/>
          <w:sz w:val="24"/>
          <w:szCs w:val="24"/>
          <w:lang w:val="en-CA"/>
        </w:rPr>
        <w:t>were</w:t>
      </w:r>
      <w:r w:rsidR="00C017E4" w:rsidRPr="007251D6">
        <w:rPr>
          <w:rFonts w:ascii="Book Antiqua" w:hAnsi="Book Antiqua" w:cs="Times New Roman"/>
          <w:color w:val="auto"/>
          <w:sz w:val="24"/>
          <w:szCs w:val="24"/>
          <w:lang w:val="en-CA"/>
        </w:rPr>
        <w:t xml:space="preserve"> less potent than both AD brain lysates and Aβ purified from these extracts.</w:t>
      </w:r>
      <w:r w:rsidR="00A8121B" w:rsidRPr="007251D6">
        <w:rPr>
          <w:rFonts w:ascii="Book Antiqua" w:hAnsi="Book Antiqua" w:cs="Times New Roman"/>
          <w:color w:val="auto"/>
          <w:sz w:val="24"/>
          <w:szCs w:val="24"/>
          <w:lang w:val="en-CA"/>
        </w:rPr>
        <w:t xml:space="preserve"> </w:t>
      </w:r>
      <w:r w:rsidR="001A0438" w:rsidRPr="007251D6">
        <w:rPr>
          <w:rFonts w:ascii="Book Antiqua" w:hAnsi="Book Antiqua" w:cs="Times New Roman"/>
          <w:color w:val="auto"/>
          <w:sz w:val="24"/>
          <w:szCs w:val="24"/>
          <w:lang w:val="en-CA"/>
        </w:rPr>
        <w:t xml:space="preserve">Purified Aβ reduced seeding time by 40% and was attributed to 10-fold higher levels of pure Aβ than those in extracts, </w:t>
      </w:r>
      <w:r w:rsidR="008F3222" w:rsidRPr="007251D6">
        <w:rPr>
          <w:rFonts w:ascii="Book Antiqua" w:hAnsi="Book Antiqua" w:cs="Times New Roman"/>
          <w:color w:val="auto"/>
          <w:sz w:val="24"/>
          <w:szCs w:val="24"/>
          <w:lang w:val="en-CA"/>
        </w:rPr>
        <w:t xml:space="preserve">which </w:t>
      </w:r>
      <w:r w:rsidR="001A0438" w:rsidRPr="007251D6">
        <w:rPr>
          <w:rFonts w:ascii="Book Antiqua" w:hAnsi="Book Antiqua" w:cs="Times New Roman"/>
          <w:color w:val="auto"/>
          <w:sz w:val="24"/>
          <w:szCs w:val="24"/>
          <w:lang w:val="en-CA"/>
        </w:rPr>
        <w:t>suggest</w:t>
      </w:r>
      <w:r w:rsidR="008F3222" w:rsidRPr="007251D6">
        <w:rPr>
          <w:rFonts w:ascii="Book Antiqua" w:hAnsi="Book Antiqua" w:cs="Times New Roman"/>
          <w:color w:val="auto"/>
          <w:sz w:val="24"/>
          <w:szCs w:val="24"/>
          <w:lang w:val="en-CA"/>
        </w:rPr>
        <w:t>ed</w:t>
      </w:r>
      <w:r w:rsidR="001A0438" w:rsidRPr="007251D6">
        <w:rPr>
          <w:rFonts w:ascii="Book Antiqua" w:hAnsi="Book Antiqua" w:cs="Times New Roman"/>
          <w:color w:val="auto"/>
          <w:sz w:val="24"/>
          <w:szCs w:val="24"/>
          <w:lang w:val="en-CA"/>
        </w:rPr>
        <w:t xml:space="preserve"> that th</w:t>
      </w:r>
      <w:r w:rsidR="0097058B" w:rsidRPr="007251D6">
        <w:rPr>
          <w:rFonts w:ascii="Book Antiqua" w:hAnsi="Book Antiqua" w:cs="Times New Roman"/>
          <w:color w:val="auto"/>
          <w:sz w:val="24"/>
          <w:szCs w:val="24"/>
          <w:lang w:val="en-CA"/>
        </w:rPr>
        <w:t>e</w:t>
      </w:r>
      <w:r w:rsidR="001A0438" w:rsidRPr="007251D6">
        <w:rPr>
          <w:rFonts w:ascii="Book Antiqua" w:hAnsi="Book Antiqua" w:cs="Times New Roman"/>
          <w:color w:val="auto"/>
          <w:sz w:val="24"/>
          <w:szCs w:val="24"/>
          <w:lang w:val="en-CA"/>
        </w:rPr>
        <w:t xml:space="preserve"> effect </w:t>
      </w:r>
      <w:r w:rsidR="008F3222" w:rsidRPr="007251D6">
        <w:rPr>
          <w:rFonts w:ascii="Book Antiqua" w:hAnsi="Book Antiqua" w:cs="Times New Roman"/>
          <w:color w:val="auto"/>
          <w:sz w:val="24"/>
          <w:szCs w:val="24"/>
          <w:lang w:val="en-CA"/>
        </w:rPr>
        <w:t>wa</w:t>
      </w:r>
      <w:r w:rsidR="001A0438" w:rsidRPr="007251D6">
        <w:rPr>
          <w:rFonts w:ascii="Book Antiqua" w:hAnsi="Book Antiqua" w:cs="Times New Roman"/>
          <w:color w:val="auto"/>
          <w:sz w:val="24"/>
          <w:szCs w:val="24"/>
          <w:lang w:val="en-CA"/>
        </w:rPr>
        <w:t xml:space="preserve">s concentration-dependent. Nonetheless, </w:t>
      </w:r>
      <w:r w:rsidR="00133DEC" w:rsidRPr="007251D6">
        <w:rPr>
          <w:rFonts w:ascii="Book Antiqua" w:hAnsi="Book Antiqua" w:cs="Times New Roman"/>
          <w:color w:val="auto"/>
          <w:sz w:val="24"/>
          <w:szCs w:val="24"/>
          <w:lang w:val="en-CA"/>
        </w:rPr>
        <w:t>purification</w:t>
      </w:r>
      <w:r w:rsidR="00A8121B" w:rsidRPr="007251D6">
        <w:rPr>
          <w:rFonts w:ascii="Book Antiqua" w:hAnsi="Book Antiqua" w:cs="Times New Roman"/>
          <w:color w:val="auto"/>
          <w:sz w:val="24"/>
          <w:szCs w:val="24"/>
        </w:rPr>
        <w:t xml:space="preserve"> of Aβ from </w:t>
      </w:r>
      <w:r w:rsidR="00A8121B" w:rsidRPr="007251D6">
        <w:rPr>
          <w:rFonts w:ascii="Book Antiqua" w:hAnsi="Book Antiqua" w:cs="Times New Roman"/>
          <w:i/>
          <w:iCs/>
          <w:color w:val="auto"/>
          <w:sz w:val="24"/>
          <w:szCs w:val="24"/>
        </w:rPr>
        <w:t>in vivo</w:t>
      </w:r>
      <w:r w:rsidR="00A8121B" w:rsidRPr="007251D6">
        <w:rPr>
          <w:rFonts w:ascii="Book Antiqua" w:hAnsi="Book Antiqua" w:cs="Times New Roman"/>
          <w:color w:val="auto"/>
          <w:sz w:val="24"/>
          <w:szCs w:val="24"/>
        </w:rPr>
        <w:t xml:space="preserve"> homogenates and recapitulation of results </w:t>
      </w:r>
      <w:r w:rsidR="008F3222" w:rsidRPr="007251D6">
        <w:rPr>
          <w:rFonts w:ascii="Book Antiqua" w:hAnsi="Book Antiqua" w:cs="Times New Roman"/>
          <w:color w:val="auto"/>
          <w:sz w:val="24"/>
          <w:szCs w:val="24"/>
        </w:rPr>
        <w:t xml:space="preserve">generated by </w:t>
      </w:r>
      <w:r w:rsidR="00A8121B" w:rsidRPr="007251D6">
        <w:rPr>
          <w:rFonts w:ascii="Book Antiqua" w:hAnsi="Book Antiqua" w:cs="Times New Roman"/>
          <w:color w:val="auto"/>
          <w:sz w:val="24"/>
          <w:szCs w:val="24"/>
        </w:rPr>
        <w:t xml:space="preserve">injection of </w:t>
      </w:r>
      <w:r w:rsidR="008F3222" w:rsidRPr="007251D6">
        <w:rPr>
          <w:rFonts w:ascii="Book Antiqua" w:hAnsi="Book Antiqua" w:cs="Times New Roman"/>
          <w:color w:val="auto"/>
          <w:sz w:val="24"/>
          <w:szCs w:val="24"/>
        </w:rPr>
        <w:t>total homogenates</w:t>
      </w:r>
      <w:r w:rsidR="00A8121B" w:rsidRPr="007251D6">
        <w:rPr>
          <w:rFonts w:ascii="Book Antiqua" w:hAnsi="Book Antiqua" w:cs="Times New Roman"/>
          <w:color w:val="auto"/>
          <w:sz w:val="24"/>
          <w:szCs w:val="24"/>
        </w:rPr>
        <w:t xml:space="preserve"> </w:t>
      </w:r>
      <w:r w:rsidR="008F3222" w:rsidRPr="007251D6">
        <w:rPr>
          <w:rFonts w:ascii="Book Antiqua" w:hAnsi="Book Antiqua" w:cs="Times New Roman"/>
          <w:color w:val="auto"/>
          <w:sz w:val="24"/>
          <w:szCs w:val="24"/>
        </w:rPr>
        <w:t>demonstrated</w:t>
      </w:r>
      <w:r w:rsidR="00A8121B" w:rsidRPr="007251D6">
        <w:rPr>
          <w:rFonts w:ascii="Book Antiqua" w:hAnsi="Book Antiqua" w:cs="Times New Roman"/>
          <w:color w:val="auto"/>
          <w:sz w:val="24"/>
          <w:szCs w:val="24"/>
        </w:rPr>
        <w:t xml:space="preserve"> that </w:t>
      </w:r>
      <w:r w:rsidR="009A621C" w:rsidRPr="007251D6">
        <w:rPr>
          <w:rFonts w:ascii="Book Antiqua" w:hAnsi="Book Antiqua" w:cs="Times New Roman"/>
          <w:color w:val="auto"/>
          <w:sz w:val="24"/>
          <w:szCs w:val="24"/>
        </w:rPr>
        <w:t>Aβ</w:t>
      </w:r>
      <w:r w:rsidR="008F3222" w:rsidRPr="007251D6">
        <w:rPr>
          <w:rFonts w:ascii="Book Antiqua" w:hAnsi="Book Antiqua" w:cs="Times New Roman"/>
          <w:color w:val="auto"/>
          <w:sz w:val="24"/>
          <w:szCs w:val="24"/>
        </w:rPr>
        <w:t xml:space="preserve"> alone was sufficient to generate seeding </w:t>
      </w:r>
      <w:r w:rsidR="008F3222" w:rsidRPr="007251D6">
        <w:rPr>
          <w:rFonts w:ascii="Book Antiqua" w:hAnsi="Book Antiqua" w:cs="Times New Roman"/>
          <w:i/>
          <w:color w:val="auto"/>
          <w:sz w:val="24"/>
          <w:szCs w:val="24"/>
        </w:rPr>
        <w:t>in vivo</w:t>
      </w:r>
      <w:r w:rsidR="00A8121B" w:rsidRPr="007251D6">
        <w:rPr>
          <w:rFonts w:ascii="Book Antiqua" w:hAnsi="Book Antiqua" w:cs="Times New Roman"/>
          <w:color w:val="auto"/>
          <w:sz w:val="24"/>
          <w:szCs w:val="24"/>
        </w:rPr>
        <w:t xml:space="preserve">. </w:t>
      </w:r>
      <w:r w:rsidR="001A0438" w:rsidRPr="007251D6">
        <w:rPr>
          <w:rFonts w:ascii="Book Antiqua" w:hAnsi="Book Antiqua" w:cs="Times New Roman"/>
          <w:color w:val="auto"/>
          <w:sz w:val="24"/>
          <w:szCs w:val="24"/>
        </w:rPr>
        <w:t xml:space="preserve">More importantly, </w:t>
      </w:r>
      <w:r w:rsidR="00BC2C9A" w:rsidRPr="007251D6">
        <w:rPr>
          <w:rFonts w:ascii="Book Antiqua" w:hAnsi="Book Antiqua" w:cs="Times New Roman"/>
          <w:color w:val="auto"/>
          <w:sz w:val="24"/>
          <w:szCs w:val="24"/>
        </w:rPr>
        <w:t>seeding by</w:t>
      </w:r>
      <w:r w:rsidR="00F07C2A" w:rsidRPr="007251D6">
        <w:rPr>
          <w:rFonts w:ascii="Book Antiqua" w:hAnsi="Book Antiqua" w:cs="Times New Roman"/>
          <w:color w:val="auto"/>
          <w:sz w:val="24"/>
          <w:szCs w:val="24"/>
        </w:rPr>
        <w:t xml:space="preserve"> synthetic fibrils indicates that cofactors of aggregation found </w:t>
      </w:r>
      <w:r w:rsidR="00F07C2A" w:rsidRPr="007251D6">
        <w:rPr>
          <w:rFonts w:ascii="Book Antiqua" w:hAnsi="Book Antiqua" w:cs="Times New Roman"/>
          <w:i/>
          <w:color w:val="auto"/>
          <w:sz w:val="24"/>
          <w:szCs w:val="24"/>
        </w:rPr>
        <w:t>in vivo</w:t>
      </w:r>
      <w:r w:rsidR="00F07C2A" w:rsidRPr="007251D6">
        <w:rPr>
          <w:rFonts w:ascii="Book Antiqua" w:hAnsi="Book Antiqua" w:cs="Times New Roman"/>
          <w:color w:val="auto"/>
          <w:sz w:val="24"/>
          <w:szCs w:val="24"/>
        </w:rPr>
        <w:t xml:space="preserve"> are not critical </w:t>
      </w:r>
      <w:r w:rsidR="0097058B" w:rsidRPr="007251D6">
        <w:rPr>
          <w:rFonts w:ascii="Book Antiqua" w:hAnsi="Book Antiqua" w:cs="Times New Roman"/>
          <w:color w:val="auto"/>
          <w:sz w:val="24"/>
          <w:szCs w:val="24"/>
        </w:rPr>
        <w:t>for</w:t>
      </w:r>
      <w:r w:rsidR="00F07C2A" w:rsidRPr="007251D6">
        <w:rPr>
          <w:rFonts w:ascii="Book Antiqua" w:hAnsi="Book Antiqua" w:cs="Times New Roman"/>
          <w:color w:val="auto"/>
          <w:sz w:val="24"/>
          <w:szCs w:val="24"/>
        </w:rPr>
        <w:t xml:space="preserve"> induction of proteopathic conformations.</w:t>
      </w:r>
    </w:p>
    <w:p w:rsidR="006E6E6C" w:rsidRPr="007251D6" w:rsidRDefault="00F63DBA" w:rsidP="00391FC0">
      <w:pPr>
        <w:pStyle w:val="BodyA"/>
        <w:spacing w:after="0" w:line="360" w:lineRule="auto"/>
        <w:ind w:firstLineChars="100" w:firstLine="240"/>
        <w:jc w:val="both"/>
        <w:rPr>
          <w:rFonts w:ascii="Book Antiqua" w:hAnsi="Book Antiqua" w:cs="Times New Roman"/>
          <w:color w:val="auto"/>
          <w:sz w:val="24"/>
          <w:szCs w:val="24"/>
        </w:rPr>
      </w:pPr>
      <w:r w:rsidRPr="007251D6">
        <w:rPr>
          <w:rFonts w:ascii="Book Antiqua" w:hAnsi="Book Antiqua" w:cs="Times New Roman"/>
          <w:color w:val="auto"/>
          <w:sz w:val="24"/>
          <w:szCs w:val="24"/>
        </w:rPr>
        <w:t>More recently,</w:t>
      </w:r>
      <w:r w:rsidR="0033767D"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indu</w:t>
      </w:r>
      <w:r w:rsidR="009612F1" w:rsidRPr="007251D6">
        <w:rPr>
          <w:rFonts w:ascii="Book Antiqua" w:hAnsi="Book Antiqua" w:cs="Times New Roman"/>
          <w:color w:val="auto"/>
          <w:sz w:val="24"/>
          <w:szCs w:val="24"/>
        </w:rPr>
        <w:t xml:space="preserve">ction of Aβ aggregation in </w:t>
      </w:r>
      <w:r w:rsidR="00AD033D" w:rsidRPr="007251D6">
        <w:rPr>
          <w:rFonts w:ascii="Book Antiqua" w:hAnsi="Book Antiqua" w:cs="Times New Roman"/>
          <w:color w:val="auto"/>
          <w:sz w:val="24"/>
          <w:szCs w:val="24"/>
        </w:rPr>
        <w:t>mouse</w:t>
      </w:r>
      <w:r w:rsidR="00867345" w:rsidRPr="007251D6">
        <w:rPr>
          <w:rFonts w:ascii="Book Antiqua" w:hAnsi="Book Antiqua" w:cs="Times New Roman"/>
          <w:color w:val="auto"/>
          <w:sz w:val="24"/>
          <w:szCs w:val="24"/>
        </w:rPr>
        <w:fldChar w:fldCharType="begin">
          <w:fldData xml:space="preserve">PEVuZE5vdGU+PENpdGU+PEF1dGhvcj5Nb3JhbGVzPC9BdXRob3I+PFllYXI+MjAxMjwvWWVhcj48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PEVuZE5vdGU+PENpdGU+PEF1dGhvcj5Nb3JhbGVzPC9BdXRob3I+PFllYXI+MjAxMjwvWWVhcj48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1" w:tooltip="Morales, 2012 #166" w:history="1">
        <w:r w:rsidR="00A95A00" w:rsidRPr="007251D6">
          <w:rPr>
            <w:rFonts w:ascii="Book Antiqua" w:hAnsi="Book Antiqua" w:cs="Times New Roman"/>
            <w:noProof/>
            <w:color w:val="auto"/>
            <w:sz w:val="24"/>
            <w:szCs w:val="24"/>
            <w:vertAlign w:val="superscript"/>
          </w:rPr>
          <w:t>101</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9612F1" w:rsidRPr="007251D6">
        <w:rPr>
          <w:rFonts w:ascii="Book Antiqua" w:hAnsi="Book Antiqua" w:cs="Times New Roman"/>
          <w:color w:val="auto"/>
          <w:sz w:val="24"/>
          <w:szCs w:val="24"/>
        </w:rPr>
        <w:t xml:space="preserve"> and </w:t>
      </w:r>
      <w:r w:rsidR="00AD033D" w:rsidRPr="007251D6">
        <w:rPr>
          <w:rFonts w:ascii="Book Antiqua" w:hAnsi="Book Antiqua" w:cs="Times New Roman"/>
          <w:color w:val="auto"/>
          <w:sz w:val="24"/>
          <w:szCs w:val="24"/>
        </w:rPr>
        <w:t>rat</w:t>
      </w:r>
      <w:r w:rsidR="00867345" w:rsidRPr="007251D6">
        <w:rPr>
          <w:rFonts w:ascii="Book Antiqua" w:hAnsi="Book Antiqua" w:cs="Times New Roman"/>
          <w:color w:val="auto"/>
          <w:sz w:val="24"/>
          <w:szCs w:val="24"/>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2" w:tooltip="Rosen, 2012 #61" w:history="1">
        <w:r w:rsidR="00A95A00" w:rsidRPr="007251D6">
          <w:rPr>
            <w:rFonts w:ascii="Book Antiqua" w:hAnsi="Book Antiqua" w:cs="Times New Roman"/>
            <w:noProof/>
            <w:color w:val="auto"/>
            <w:sz w:val="24"/>
            <w:szCs w:val="24"/>
            <w:vertAlign w:val="superscript"/>
          </w:rPr>
          <w:t>102</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C6630C" w:rsidRPr="007251D6">
        <w:rPr>
          <w:rFonts w:ascii="Book Antiqua" w:hAnsi="Book Antiqua" w:cs="Times New Roman"/>
          <w:color w:val="auto"/>
          <w:sz w:val="24"/>
          <w:szCs w:val="24"/>
        </w:rPr>
        <w:t xml:space="preserve"> models that express</w:t>
      </w:r>
      <w:r w:rsidRPr="007251D6">
        <w:rPr>
          <w:rFonts w:ascii="Book Antiqua" w:hAnsi="Book Antiqua" w:cs="Times New Roman"/>
          <w:color w:val="auto"/>
          <w:sz w:val="24"/>
          <w:szCs w:val="24"/>
        </w:rPr>
        <w:t xml:space="preserve"> human APP</w:t>
      </w:r>
      <w:r w:rsidR="000C3835"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but never develop AD pathology</w:t>
      </w:r>
      <w:r w:rsidR="000C3835"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was </w:t>
      </w:r>
      <w:r w:rsidR="008F3222" w:rsidRPr="007251D6">
        <w:rPr>
          <w:rFonts w:ascii="Book Antiqua" w:hAnsi="Book Antiqua" w:cs="Times New Roman"/>
          <w:color w:val="auto"/>
          <w:sz w:val="24"/>
          <w:szCs w:val="24"/>
        </w:rPr>
        <w:t>shown after</w:t>
      </w:r>
      <w:r w:rsidRPr="007251D6">
        <w:rPr>
          <w:rFonts w:ascii="Book Antiqua" w:hAnsi="Book Antiqua" w:cs="Times New Roman"/>
          <w:color w:val="auto"/>
          <w:sz w:val="24"/>
          <w:szCs w:val="24"/>
        </w:rPr>
        <w:t xml:space="preserve"> injection of brain extracts from </w:t>
      </w:r>
      <w:r w:rsidR="00A96A9B" w:rsidRPr="007251D6">
        <w:rPr>
          <w:rFonts w:ascii="Book Antiqua" w:hAnsi="Book Antiqua" w:cs="Times New Roman"/>
          <w:color w:val="auto"/>
          <w:sz w:val="24"/>
          <w:szCs w:val="24"/>
        </w:rPr>
        <w:t xml:space="preserve">advanced </w:t>
      </w:r>
      <w:r w:rsidR="00AD033D" w:rsidRPr="007251D6">
        <w:rPr>
          <w:rFonts w:ascii="Book Antiqua" w:hAnsi="Book Antiqua" w:cs="Times New Roman"/>
          <w:color w:val="auto"/>
          <w:sz w:val="24"/>
          <w:szCs w:val="24"/>
        </w:rPr>
        <w:t>AD patients</w:t>
      </w:r>
      <w:r w:rsidRPr="007251D6">
        <w:rPr>
          <w:rFonts w:ascii="Book Antiqua" w:hAnsi="Book Antiqua" w:cs="Times New Roman"/>
          <w:color w:val="auto"/>
          <w:sz w:val="24"/>
          <w:szCs w:val="24"/>
        </w:rPr>
        <w:t xml:space="preserve">. </w:t>
      </w:r>
      <w:r w:rsidR="0007443B" w:rsidRPr="007251D6">
        <w:rPr>
          <w:rFonts w:ascii="Book Antiqua" w:hAnsi="Book Antiqua" w:cs="Times New Roman"/>
          <w:color w:val="auto"/>
          <w:sz w:val="24"/>
          <w:szCs w:val="24"/>
        </w:rPr>
        <w:t>Despite never developing pathology</w:t>
      </w:r>
      <w:r w:rsidR="00250C1C" w:rsidRPr="007251D6">
        <w:rPr>
          <w:rFonts w:ascii="Book Antiqua" w:hAnsi="Book Antiqua" w:cs="Times New Roman"/>
          <w:color w:val="auto"/>
          <w:sz w:val="24"/>
          <w:szCs w:val="24"/>
        </w:rPr>
        <w:t xml:space="preserve"> during normal aging</w:t>
      </w:r>
      <w:r w:rsidR="0007443B" w:rsidRPr="007251D6">
        <w:rPr>
          <w:rFonts w:ascii="Book Antiqua" w:hAnsi="Book Antiqua" w:cs="Times New Roman"/>
          <w:color w:val="auto"/>
          <w:sz w:val="24"/>
          <w:szCs w:val="24"/>
        </w:rPr>
        <w:t>, t</w:t>
      </w:r>
      <w:r w:rsidR="00C6630C" w:rsidRPr="007251D6">
        <w:rPr>
          <w:rFonts w:ascii="Book Antiqua" w:hAnsi="Book Antiqua" w:cs="Times New Roman"/>
          <w:color w:val="auto"/>
          <w:sz w:val="24"/>
          <w:szCs w:val="24"/>
        </w:rPr>
        <w:t>he rat model (APP21-transgenic line) expresses a human APP gene carrying the Swedish and Indiana mutations</w:t>
      </w:r>
      <w:r w:rsidR="0033767D" w:rsidRPr="007251D6">
        <w:rPr>
          <w:rFonts w:ascii="Book Antiqua" w:hAnsi="Book Antiqua" w:cs="Times New Roman"/>
          <w:color w:val="auto"/>
          <w:sz w:val="24"/>
          <w:szCs w:val="24"/>
        </w:rPr>
        <w:t xml:space="preserve"> and </w:t>
      </w:r>
      <w:r w:rsidR="000C3835" w:rsidRPr="007251D6">
        <w:rPr>
          <w:rFonts w:ascii="Book Antiqua" w:hAnsi="Book Antiqua" w:cs="Times New Roman"/>
          <w:color w:val="auto"/>
          <w:sz w:val="24"/>
          <w:szCs w:val="24"/>
        </w:rPr>
        <w:t xml:space="preserve">represents </w:t>
      </w:r>
      <w:r w:rsidR="00250C1C" w:rsidRPr="007251D6">
        <w:rPr>
          <w:rFonts w:ascii="Book Antiqua" w:hAnsi="Book Antiqua" w:cs="Times New Roman"/>
          <w:color w:val="auto"/>
          <w:sz w:val="24"/>
          <w:szCs w:val="24"/>
        </w:rPr>
        <w:t>a model of AD-susceptibility</w:t>
      </w:r>
      <w:r w:rsidR="00C6630C" w:rsidRPr="007251D6">
        <w:rPr>
          <w:rFonts w:ascii="Book Antiqua" w:hAnsi="Book Antiqua" w:cs="Times New Roman"/>
          <w:color w:val="auto"/>
          <w:sz w:val="24"/>
          <w:szCs w:val="24"/>
        </w:rPr>
        <w:t xml:space="preserve">. </w:t>
      </w:r>
      <w:r w:rsidR="002E0D95" w:rsidRPr="007251D6">
        <w:rPr>
          <w:rFonts w:ascii="Book Antiqua" w:hAnsi="Book Antiqua" w:cs="Times New Roman"/>
          <w:color w:val="auto"/>
          <w:sz w:val="24"/>
          <w:szCs w:val="24"/>
        </w:rPr>
        <w:t>HuAPPwt mice</w:t>
      </w:r>
      <w:r w:rsidR="00C6630C" w:rsidRPr="007251D6">
        <w:rPr>
          <w:rFonts w:ascii="Book Antiqua" w:hAnsi="Book Antiqua" w:cs="Times New Roman"/>
          <w:color w:val="auto"/>
          <w:sz w:val="24"/>
          <w:szCs w:val="24"/>
        </w:rPr>
        <w:t xml:space="preserve">, </w:t>
      </w:r>
      <w:r w:rsidR="002E0D95" w:rsidRPr="007251D6">
        <w:rPr>
          <w:rFonts w:ascii="Book Antiqua" w:hAnsi="Book Antiqua" w:cs="Times New Roman"/>
          <w:color w:val="auto"/>
          <w:sz w:val="24"/>
          <w:szCs w:val="24"/>
        </w:rPr>
        <w:t>express</w:t>
      </w:r>
      <w:r w:rsidR="00250C1C" w:rsidRPr="007251D6">
        <w:rPr>
          <w:rFonts w:ascii="Book Antiqua" w:hAnsi="Book Antiqua" w:cs="Times New Roman"/>
          <w:color w:val="auto"/>
          <w:sz w:val="24"/>
          <w:szCs w:val="24"/>
        </w:rPr>
        <w:t xml:space="preserve"> the </w:t>
      </w:r>
      <w:r w:rsidR="00C6630C" w:rsidRPr="007251D6">
        <w:rPr>
          <w:rFonts w:ascii="Book Antiqua" w:hAnsi="Book Antiqua" w:cs="Times New Roman"/>
          <w:color w:val="auto"/>
          <w:sz w:val="24"/>
          <w:szCs w:val="24"/>
        </w:rPr>
        <w:t>wildtype human APP gene</w:t>
      </w:r>
      <w:r w:rsidR="00384C61" w:rsidRPr="007251D6">
        <w:rPr>
          <w:rFonts w:ascii="Book Antiqua" w:hAnsi="Book Antiqua" w:cs="Times New Roman"/>
          <w:color w:val="auto"/>
          <w:sz w:val="24"/>
          <w:szCs w:val="24"/>
        </w:rPr>
        <w:t>,</w:t>
      </w:r>
      <w:r w:rsidR="00C6630C" w:rsidRPr="007251D6">
        <w:rPr>
          <w:rFonts w:ascii="Book Antiqua" w:hAnsi="Book Antiqua" w:cs="Times New Roman"/>
          <w:color w:val="auto"/>
          <w:sz w:val="24"/>
          <w:szCs w:val="24"/>
        </w:rPr>
        <w:t xml:space="preserve"> </w:t>
      </w:r>
      <w:r w:rsidR="00250C1C" w:rsidRPr="007251D6">
        <w:rPr>
          <w:rFonts w:ascii="Book Antiqua" w:hAnsi="Book Antiqua" w:cs="Times New Roman"/>
          <w:color w:val="auto"/>
          <w:sz w:val="24"/>
          <w:szCs w:val="24"/>
        </w:rPr>
        <w:t>demonstrated that</w:t>
      </w:r>
      <w:r w:rsidR="00C6630C" w:rsidRPr="007251D6">
        <w:rPr>
          <w:rFonts w:ascii="Book Antiqua" w:hAnsi="Book Antiqua" w:cs="Times New Roman"/>
          <w:color w:val="auto"/>
          <w:sz w:val="24"/>
          <w:szCs w:val="24"/>
        </w:rPr>
        <w:t xml:space="preserve"> susceptibility to templating</w:t>
      </w:r>
      <w:r w:rsidR="00250C1C" w:rsidRPr="007251D6">
        <w:rPr>
          <w:rFonts w:ascii="Book Antiqua" w:hAnsi="Book Antiqua" w:cs="Times New Roman"/>
          <w:color w:val="auto"/>
          <w:sz w:val="24"/>
          <w:szCs w:val="24"/>
        </w:rPr>
        <w:t xml:space="preserve"> was not dependent on the presence of pathological mutations</w:t>
      </w:r>
      <w:r w:rsidR="00C6630C" w:rsidRPr="007251D6">
        <w:rPr>
          <w:rFonts w:ascii="Book Antiqua" w:hAnsi="Book Antiqua" w:cs="Times New Roman"/>
          <w:color w:val="auto"/>
          <w:sz w:val="24"/>
          <w:szCs w:val="24"/>
        </w:rPr>
        <w:t xml:space="preserve"> </w:t>
      </w:r>
      <w:r w:rsidR="00250C1C" w:rsidRPr="007251D6">
        <w:rPr>
          <w:rFonts w:ascii="Book Antiqua" w:hAnsi="Book Antiqua" w:cs="Times New Roman"/>
          <w:color w:val="auto"/>
          <w:sz w:val="24"/>
          <w:szCs w:val="24"/>
        </w:rPr>
        <w:t>in</w:t>
      </w:r>
      <w:r w:rsidR="00C6630C" w:rsidRPr="007251D6">
        <w:rPr>
          <w:rFonts w:ascii="Book Antiqua" w:hAnsi="Book Antiqua" w:cs="Times New Roman"/>
          <w:color w:val="auto"/>
          <w:sz w:val="24"/>
          <w:szCs w:val="24"/>
        </w:rPr>
        <w:t xml:space="preserve"> Aβ.</w:t>
      </w:r>
      <w:r w:rsidR="0033767D" w:rsidRPr="007251D6">
        <w:rPr>
          <w:rFonts w:ascii="Book Antiqua" w:hAnsi="Book Antiqua" w:cs="Times New Roman"/>
          <w:color w:val="auto"/>
          <w:sz w:val="24"/>
          <w:szCs w:val="24"/>
        </w:rPr>
        <w:t xml:space="preserve"> These results also suggest that</w:t>
      </w:r>
      <w:r w:rsidRPr="007251D6">
        <w:rPr>
          <w:rFonts w:ascii="Book Antiqua" w:hAnsi="Book Antiqua" w:cs="Times New Roman"/>
          <w:color w:val="auto"/>
          <w:sz w:val="24"/>
          <w:szCs w:val="24"/>
        </w:rPr>
        <w:t xml:space="preserve"> </w:t>
      </w:r>
      <w:r w:rsidR="00C6630C" w:rsidRPr="007251D6">
        <w:rPr>
          <w:rFonts w:ascii="Book Antiqua" w:hAnsi="Book Antiqua" w:cs="Times New Roman"/>
          <w:color w:val="auto"/>
          <w:sz w:val="24"/>
          <w:szCs w:val="24"/>
        </w:rPr>
        <w:t>murine</w:t>
      </w:r>
      <w:r w:rsidRPr="007251D6">
        <w:rPr>
          <w:rFonts w:ascii="Book Antiqua" w:hAnsi="Book Antiqua" w:cs="Times New Roman"/>
          <w:color w:val="auto"/>
          <w:sz w:val="24"/>
          <w:szCs w:val="24"/>
        </w:rPr>
        <w:t xml:space="preserve"> APP </w:t>
      </w:r>
      <w:r w:rsidR="00C6630C" w:rsidRPr="007251D6">
        <w:rPr>
          <w:rFonts w:ascii="Book Antiqua" w:hAnsi="Book Antiqua" w:cs="Times New Roman"/>
          <w:color w:val="auto"/>
          <w:sz w:val="24"/>
          <w:szCs w:val="24"/>
        </w:rPr>
        <w:t>retains resistance</w:t>
      </w:r>
      <w:r w:rsidRPr="007251D6">
        <w:rPr>
          <w:rFonts w:ascii="Book Antiqua" w:hAnsi="Book Antiqua" w:cs="Times New Roman"/>
          <w:color w:val="auto"/>
          <w:sz w:val="24"/>
          <w:szCs w:val="24"/>
        </w:rPr>
        <w:t xml:space="preserve"> to templating</w:t>
      </w:r>
      <w:r w:rsidR="00C6630C"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strengthen</w:t>
      </w:r>
      <w:r w:rsidR="00C6630C" w:rsidRPr="007251D6">
        <w:rPr>
          <w:rFonts w:ascii="Book Antiqua" w:hAnsi="Book Antiqua" w:cs="Times New Roman"/>
          <w:color w:val="auto"/>
          <w:sz w:val="24"/>
          <w:szCs w:val="24"/>
        </w:rPr>
        <w:t>ing</w:t>
      </w:r>
      <w:r w:rsidRPr="007251D6">
        <w:rPr>
          <w:rFonts w:ascii="Book Antiqua" w:hAnsi="Book Antiqua" w:cs="Times New Roman"/>
          <w:color w:val="auto"/>
          <w:sz w:val="24"/>
          <w:szCs w:val="24"/>
        </w:rPr>
        <w:t xml:space="preserve"> the importance of identifying conformational variants of amyloid (strains) for future propagation studies. Evidence for the existence of conformational variants of misfolded </w:t>
      </w:r>
      <w:r w:rsidR="00151063" w:rsidRPr="007251D6">
        <w:rPr>
          <w:rFonts w:ascii="Book Antiqua" w:hAnsi="Book Antiqua" w:cs="Times New Roman"/>
          <w:color w:val="auto"/>
          <w:sz w:val="24"/>
          <w:szCs w:val="24"/>
        </w:rPr>
        <w:t>Aβ</w:t>
      </w:r>
      <w:r w:rsidRPr="007251D6">
        <w:rPr>
          <w:rFonts w:ascii="Book Antiqua" w:hAnsi="Book Antiqua" w:cs="Times New Roman"/>
          <w:color w:val="auto"/>
          <w:sz w:val="24"/>
          <w:szCs w:val="24"/>
        </w:rPr>
        <w:t xml:space="preserve"> was demonstrated when brain extracts from AD patients carrying different mutations (Arctic </w:t>
      </w:r>
      <w:r w:rsidRPr="00391FC0">
        <w:rPr>
          <w:rFonts w:ascii="Book Antiqua" w:hAnsi="Book Antiqua" w:cs="Times New Roman"/>
          <w:i/>
          <w:color w:val="auto"/>
          <w:sz w:val="24"/>
          <w:szCs w:val="24"/>
        </w:rPr>
        <w:t>vs</w:t>
      </w:r>
      <w:r w:rsidRPr="007251D6">
        <w:rPr>
          <w:rFonts w:ascii="Book Antiqua" w:hAnsi="Book Antiqua" w:cs="Times New Roman"/>
          <w:color w:val="auto"/>
          <w:sz w:val="24"/>
          <w:szCs w:val="24"/>
        </w:rPr>
        <w:t xml:space="preserve"> Swedish)</w:t>
      </w:r>
      <w:r w:rsidR="0070357E" w:rsidRPr="007251D6">
        <w:rPr>
          <w:rFonts w:ascii="Book Antiqua" w:hAnsi="Book Antiqua" w:cs="Times New Roman"/>
          <w:color w:val="auto"/>
          <w:sz w:val="24"/>
          <w:szCs w:val="24"/>
        </w:rPr>
        <w:t xml:space="preserve"> or with sporadic AD</w:t>
      </w:r>
      <w:r w:rsidRPr="007251D6">
        <w:rPr>
          <w:rFonts w:ascii="Book Antiqua" w:hAnsi="Book Antiqua" w:cs="Times New Roman"/>
          <w:color w:val="auto"/>
          <w:sz w:val="24"/>
          <w:szCs w:val="24"/>
        </w:rPr>
        <w:t xml:space="preserve"> displayed </w:t>
      </w:r>
      <w:r w:rsidR="00250C1C" w:rsidRPr="007251D6">
        <w:rPr>
          <w:rFonts w:ascii="Book Antiqua" w:hAnsi="Book Antiqua" w:cs="Times New Roman"/>
          <w:color w:val="auto"/>
          <w:sz w:val="24"/>
          <w:szCs w:val="24"/>
        </w:rPr>
        <w:t xml:space="preserve">different </w:t>
      </w:r>
      <w:r w:rsidRPr="007251D6">
        <w:rPr>
          <w:rFonts w:ascii="Book Antiqua" w:hAnsi="Book Antiqua" w:cs="Times New Roman"/>
          <w:color w:val="auto"/>
          <w:sz w:val="24"/>
          <w:szCs w:val="24"/>
        </w:rPr>
        <w:t>patterns of pathology in inoculated</w:t>
      </w:r>
      <w:r w:rsidR="006E6E6C" w:rsidRPr="007251D6">
        <w:rPr>
          <w:rFonts w:ascii="Book Antiqua" w:hAnsi="Book Antiqua" w:cs="Times New Roman"/>
          <w:color w:val="auto"/>
          <w:sz w:val="24"/>
          <w:szCs w:val="24"/>
        </w:rPr>
        <w:t xml:space="preserve"> APP23 mice</w: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3" w:tooltip="Watts, 2014 #175" w:history="1">
        <w:r w:rsidR="00A95A00" w:rsidRPr="007251D6">
          <w:rPr>
            <w:rFonts w:ascii="Book Antiqua" w:hAnsi="Book Antiqua" w:cs="Times New Roman"/>
            <w:noProof/>
            <w:color w:val="auto"/>
            <w:sz w:val="24"/>
            <w:szCs w:val="24"/>
            <w:vertAlign w:val="superscript"/>
          </w:rPr>
          <w:t>103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w:t>
      </w:r>
      <w:r w:rsidR="0070357E" w:rsidRPr="007251D6">
        <w:rPr>
          <w:rFonts w:ascii="Book Antiqua" w:hAnsi="Book Antiqua" w:cs="Times New Roman"/>
          <w:color w:val="auto"/>
          <w:sz w:val="24"/>
          <w:szCs w:val="24"/>
        </w:rPr>
        <w:t xml:space="preserve"> Extracts from all AD cases led to similar deposition of parenchymal Aβ plaques but differences </w:t>
      </w:r>
      <w:r w:rsidR="00384C61" w:rsidRPr="007251D6">
        <w:rPr>
          <w:rFonts w:ascii="Book Antiqua" w:hAnsi="Book Antiqua" w:cs="Times New Roman"/>
          <w:color w:val="auto"/>
          <w:sz w:val="24"/>
          <w:szCs w:val="24"/>
        </w:rPr>
        <w:t>were detected in</w:t>
      </w:r>
      <w:r w:rsidR="0070357E" w:rsidRPr="007251D6">
        <w:rPr>
          <w:rFonts w:ascii="Book Antiqua" w:hAnsi="Book Antiqua" w:cs="Times New Roman"/>
          <w:color w:val="auto"/>
          <w:sz w:val="24"/>
          <w:szCs w:val="24"/>
        </w:rPr>
        <w:t xml:space="preserve"> cerebrovascular deposition. </w:t>
      </w:r>
      <w:r w:rsidR="006E6E6C" w:rsidRPr="007251D6">
        <w:rPr>
          <w:rFonts w:ascii="Book Antiqua" w:hAnsi="Book Antiqua" w:cs="Times New Roman"/>
          <w:color w:val="auto"/>
          <w:sz w:val="24"/>
          <w:szCs w:val="24"/>
        </w:rPr>
        <w:t xml:space="preserve">Patterns of Aβ deposition </w:t>
      </w:r>
      <w:r w:rsidR="00384C61" w:rsidRPr="007251D6">
        <w:rPr>
          <w:rFonts w:ascii="Book Antiqua" w:hAnsi="Book Antiqua" w:cs="Times New Roman"/>
          <w:color w:val="auto"/>
          <w:sz w:val="24"/>
          <w:szCs w:val="24"/>
        </w:rPr>
        <w:t xml:space="preserve">that </w:t>
      </w:r>
      <w:r w:rsidR="006E6E6C" w:rsidRPr="007251D6">
        <w:rPr>
          <w:rFonts w:ascii="Book Antiqua" w:hAnsi="Book Antiqua" w:cs="Times New Roman"/>
          <w:color w:val="auto"/>
          <w:sz w:val="24"/>
          <w:szCs w:val="24"/>
        </w:rPr>
        <w:t xml:space="preserve">surround blood vessels </w:t>
      </w:r>
      <w:r w:rsidR="00384C61" w:rsidRPr="007251D6">
        <w:rPr>
          <w:rFonts w:ascii="Book Antiqua" w:hAnsi="Book Antiqua" w:cs="Times New Roman"/>
          <w:color w:val="auto"/>
          <w:sz w:val="24"/>
          <w:szCs w:val="24"/>
        </w:rPr>
        <w:t>and spread into the parenchyma</w:t>
      </w:r>
      <w:r w:rsidR="006E6E6C" w:rsidRPr="007251D6">
        <w:rPr>
          <w:rFonts w:ascii="Book Antiqua" w:hAnsi="Book Antiqua" w:cs="Times New Roman"/>
          <w:color w:val="auto"/>
          <w:sz w:val="24"/>
          <w:szCs w:val="24"/>
        </w:rPr>
        <w:t xml:space="preserve"> </w:t>
      </w:r>
      <w:r w:rsidR="00384C61" w:rsidRPr="007251D6">
        <w:rPr>
          <w:rFonts w:ascii="Book Antiqua" w:hAnsi="Book Antiqua" w:cs="Times New Roman"/>
          <w:color w:val="auto"/>
          <w:sz w:val="24"/>
          <w:szCs w:val="24"/>
        </w:rPr>
        <w:t xml:space="preserve">in </w:t>
      </w:r>
      <w:r w:rsidR="006E6E6C" w:rsidRPr="007251D6">
        <w:rPr>
          <w:rFonts w:ascii="Book Antiqua" w:hAnsi="Book Antiqua" w:cs="Times New Roman"/>
          <w:color w:val="auto"/>
          <w:sz w:val="24"/>
          <w:szCs w:val="24"/>
        </w:rPr>
        <w:t>mice inoculated with Arctic mutation-containing extracts; contrastingly, extracts from sporadic and Swedish mutation-carrying cases displayed a thin, compact layer of Aβ surrounding vessels, with the exception of a sporadic case displaying a</w:t>
      </w:r>
      <w:r w:rsidR="00384C61" w:rsidRPr="007251D6">
        <w:rPr>
          <w:rFonts w:ascii="Book Antiqua" w:hAnsi="Book Antiqua" w:cs="Times New Roman"/>
          <w:color w:val="auto"/>
          <w:sz w:val="24"/>
          <w:szCs w:val="24"/>
        </w:rPr>
        <w:t xml:space="preserve"> combination of</w:t>
      </w:r>
      <w:r w:rsidR="006E6E6C" w:rsidRPr="007251D6">
        <w:rPr>
          <w:rFonts w:ascii="Book Antiqua" w:hAnsi="Book Antiqua" w:cs="Times New Roman"/>
          <w:color w:val="auto"/>
          <w:sz w:val="24"/>
          <w:szCs w:val="24"/>
        </w:rPr>
        <w:t xml:space="preserve"> phenotype</w:t>
      </w:r>
      <w:r w:rsidR="00384C61" w:rsidRPr="007251D6">
        <w:rPr>
          <w:rFonts w:ascii="Book Antiqua" w:hAnsi="Book Antiqua" w:cs="Times New Roman"/>
          <w:color w:val="auto"/>
          <w:sz w:val="24"/>
          <w:szCs w:val="24"/>
        </w:rPr>
        <w:t>s</w: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3" w:tooltip="Watts, 2014 #175" w:history="1">
        <w:r w:rsidR="00A95A00" w:rsidRPr="007251D6">
          <w:rPr>
            <w:rFonts w:ascii="Book Antiqua" w:hAnsi="Book Antiqua" w:cs="Times New Roman"/>
            <w:noProof/>
            <w:color w:val="auto"/>
            <w:sz w:val="24"/>
            <w:szCs w:val="24"/>
            <w:vertAlign w:val="superscript"/>
          </w:rPr>
          <w:t>103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70357E"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6E6E6C" w:rsidRPr="007251D6">
        <w:rPr>
          <w:rFonts w:ascii="Book Antiqua" w:hAnsi="Book Antiqua" w:cs="Times New Roman"/>
          <w:color w:val="auto"/>
          <w:sz w:val="24"/>
          <w:szCs w:val="24"/>
        </w:rPr>
        <w:t>These differences were maintained when homogenates from mice that had developed pathology post-inoculation were injected into younger mice, demonstrating serial transmission of seeding that was dependent on the properties of the</w:t>
      </w:r>
      <w:r w:rsidR="00AD033D" w:rsidRPr="007251D6">
        <w:rPr>
          <w:rFonts w:ascii="Book Antiqua" w:hAnsi="Book Antiqua" w:cs="Times New Roman"/>
          <w:color w:val="auto"/>
          <w:sz w:val="24"/>
          <w:szCs w:val="24"/>
        </w:rPr>
        <w:t xml:space="preserve"> seeds</w: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PEVuZE5vdGU+PENpdGU+PEF1dGhvcj5XYXR0czwvQXV0aG9yPjxZZWFyPjIwMTQ8L1llYXI+PFJl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3" w:tooltip="Watts, 2014 #175" w:history="1">
        <w:r w:rsidR="00A95A00" w:rsidRPr="007251D6">
          <w:rPr>
            <w:rFonts w:ascii="Book Antiqua" w:hAnsi="Book Antiqua" w:cs="Times New Roman"/>
            <w:noProof/>
            <w:color w:val="auto"/>
            <w:sz w:val="24"/>
            <w:szCs w:val="24"/>
            <w:vertAlign w:val="superscript"/>
          </w:rPr>
          <w:t>103</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6E6E6C" w:rsidRPr="007251D6">
        <w:rPr>
          <w:rFonts w:ascii="Book Antiqua" w:hAnsi="Book Antiqua" w:cs="Times New Roman"/>
          <w:color w:val="auto"/>
          <w:sz w:val="24"/>
          <w:szCs w:val="24"/>
        </w:rPr>
        <w:t xml:space="preserve">. Interestingly, transgenic mice overexpressing the Arctic and Swedish mutations show the </w:t>
      </w:r>
      <w:r w:rsidR="00384C61" w:rsidRPr="007251D6">
        <w:rPr>
          <w:rFonts w:ascii="Book Antiqua" w:hAnsi="Book Antiqua" w:cs="Times New Roman"/>
          <w:color w:val="auto"/>
          <w:sz w:val="24"/>
          <w:szCs w:val="24"/>
        </w:rPr>
        <w:t>spreading</w:t>
      </w:r>
      <w:r w:rsidR="00FC0552" w:rsidRPr="007251D6">
        <w:rPr>
          <w:rFonts w:ascii="Book Antiqua" w:hAnsi="Book Antiqua" w:cs="Times New Roman"/>
          <w:color w:val="auto"/>
          <w:sz w:val="24"/>
          <w:szCs w:val="24"/>
        </w:rPr>
        <w:t xml:space="preserve"> cerebral amyloid angiopathy</w:t>
      </w:r>
      <w:r w:rsidR="00384C61" w:rsidRPr="007251D6">
        <w:rPr>
          <w:rFonts w:ascii="Book Antiqua" w:hAnsi="Book Antiqua" w:cs="Times New Roman"/>
          <w:color w:val="auto"/>
          <w:sz w:val="24"/>
          <w:szCs w:val="24"/>
        </w:rPr>
        <w:t xml:space="preserve"> </w:t>
      </w:r>
      <w:r w:rsidR="006E6E6C" w:rsidRPr="007251D6">
        <w:rPr>
          <w:rFonts w:ascii="Book Antiqua" w:hAnsi="Book Antiqua" w:cs="Times New Roman"/>
          <w:color w:val="auto"/>
          <w:sz w:val="24"/>
          <w:szCs w:val="24"/>
        </w:rPr>
        <w:t>phenotype as compared to mice carrying only the Swedish mutation</w:t>
      </w:r>
      <w:r w:rsidR="00AD0281" w:rsidRPr="007251D6">
        <w:rPr>
          <w:rFonts w:ascii="Book Antiqua" w:hAnsi="Book Antiqua" w:cs="Times New Roman"/>
          <w:color w:val="auto"/>
          <w:sz w:val="24"/>
          <w:szCs w:val="24"/>
        </w:rPr>
        <w:t>,</w:t>
      </w:r>
      <w:r w:rsidR="006E6E6C" w:rsidRPr="007251D6">
        <w:rPr>
          <w:rFonts w:ascii="Book Antiqua" w:hAnsi="Book Antiqua" w:cs="Times New Roman"/>
          <w:color w:val="auto"/>
          <w:sz w:val="24"/>
          <w:szCs w:val="24"/>
        </w:rPr>
        <w:t xml:space="preserve"> which show thin, com</w:t>
      </w:r>
      <w:r w:rsidR="00AD033D" w:rsidRPr="007251D6">
        <w:rPr>
          <w:rFonts w:ascii="Book Antiqua" w:hAnsi="Book Antiqua" w:cs="Times New Roman"/>
          <w:color w:val="auto"/>
          <w:sz w:val="24"/>
          <w:szCs w:val="24"/>
        </w:rPr>
        <w:t>pact layers of Aβ perivascularly</w:t>
      </w:r>
      <w:r w:rsidR="00867345" w:rsidRPr="007251D6">
        <w:rPr>
          <w:rFonts w:ascii="Book Antiqua" w:hAnsi="Book Antiqua" w:cs="Times New Roman"/>
          <w:color w:val="auto"/>
          <w:sz w:val="24"/>
          <w:szCs w:val="24"/>
        </w:rPr>
        <w:fldChar w:fldCharType="begin">
          <w:fldData xml:space="preserve">PEVuZE5vdGU+PENpdGU+PEF1dGhvcj5Lbm9ibG9jaDwvQXV0aG9yPjxZZWFyPjIwMDc8L1llYXI+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PEVuZE5vdGU+PENpdGU+PEF1dGhvcj5Lbm9ibG9jaDwvQXV0aG9yPjxZZWFyPjIwMDc8L1llYXI+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4" w:tooltip="Knobloch, 2007 #975" w:history="1">
        <w:r w:rsidR="00A95A00" w:rsidRPr="007251D6">
          <w:rPr>
            <w:rFonts w:ascii="Book Antiqua" w:hAnsi="Book Antiqua" w:cs="Times New Roman"/>
            <w:noProof/>
            <w:color w:val="auto"/>
            <w:sz w:val="24"/>
            <w:szCs w:val="24"/>
            <w:vertAlign w:val="superscript"/>
          </w:rPr>
          <w:t>104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6E6E6C" w:rsidRPr="007251D6">
        <w:rPr>
          <w:rFonts w:ascii="Book Antiqua" w:hAnsi="Book Antiqua" w:cs="Times New Roman"/>
          <w:color w:val="auto"/>
          <w:sz w:val="24"/>
          <w:szCs w:val="24"/>
        </w:rPr>
        <w:t xml:space="preserve">. This suggests that the Arctic mutation promotes a dominant phenotype of </w:t>
      </w:r>
      <w:r w:rsidR="00FC0552" w:rsidRPr="007251D6">
        <w:rPr>
          <w:rFonts w:ascii="Book Antiqua" w:hAnsi="Book Antiqua" w:cs="Times New Roman"/>
          <w:color w:val="auto"/>
          <w:sz w:val="24"/>
          <w:szCs w:val="24"/>
        </w:rPr>
        <w:t>cerebral amyloid angiopathy</w:t>
      </w:r>
      <w:r w:rsidR="006E6E6C" w:rsidRPr="007251D6">
        <w:rPr>
          <w:rFonts w:ascii="Book Antiqua" w:hAnsi="Book Antiqua" w:cs="Times New Roman"/>
          <w:color w:val="auto"/>
          <w:sz w:val="24"/>
          <w:szCs w:val="24"/>
        </w:rPr>
        <w:t xml:space="preserve">. Fritschi </w:t>
      </w:r>
      <w:r w:rsidR="006E6E6C" w:rsidRPr="007251D6">
        <w:rPr>
          <w:rFonts w:ascii="Book Antiqua" w:hAnsi="Book Antiqua" w:cs="Times New Roman"/>
          <w:i/>
          <w:color w:val="auto"/>
          <w:sz w:val="24"/>
          <w:szCs w:val="24"/>
        </w:rPr>
        <w:t>et al</w:t>
      </w:r>
      <w:r w:rsidR="00391FC0" w:rsidRPr="007251D6">
        <w:rPr>
          <w:rFonts w:ascii="Book Antiqua" w:hAnsi="Book Antiqua" w:cs="Times New Roman"/>
          <w:color w:val="auto"/>
          <w:sz w:val="24"/>
          <w:szCs w:val="24"/>
        </w:rPr>
        <w:fldChar w:fldCharType="begin">
          <w:fldData xml:space="preserve">PEVuZE5vdGU+PENpdGU+PEF1dGhvcj5Gcml0c2NoaTwvQXV0aG9yPjxZZWFyPjIwMTQ8L1llYXI+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YW55IDMgR3JhZHVhdGUgU2Nob29sIG9mIENlbGx1bGFyIGFuZCBNb2xlY3VsYXIgTmV1cm9zY2ll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PEVuZE5vdGU+PENpdGU+PEF1dGhvcj5Gcml0c2NoaTwvQXV0aG9yPjxZZWFyPjIwMTQ8L1llYXI+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YW55IDMgR3JhZHVhdGUgU2Nob29sIG9mIENlbGx1bGFyIGFuZCBNb2xlY3VsYXIgTmV1cm9zY2ll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105" w:tooltip="Fritschi, 2014 #92" w:history="1">
        <w:r w:rsidR="00391FC0" w:rsidRPr="007251D6">
          <w:rPr>
            <w:rFonts w:ascii="Book Antiqua" w:hAnsi="Book Antiqua" w:cs="Times New Roman"/>
            <w:noProof/>
            <w:color w:val="auto"/>
            <w:sz w:val="24"/>
            <w:szCs w:val="24"/>
            <w:vertAlign w:val="superscript"/>
          </w:rPr>
          <w:t>105</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6E6E6C" w:rsidRPr="007251D6">
        <w:rPr>
          <w:rFonts w:ascii="Book Antiqua" w:hAnsi="Book Antiqua" w:cs="Times New Roman"/>
          <w:color w:val="auto"/>
          <w:sz w:val="24"/>
          <w:szCs w:val="24"/>
        </w:rPr>
        <w:t xml:space="preserve"> further supported the existence of Aβ variants when it was shown that Aβ seeds derived from soluble AD brain extracts, but not Aβ CSF fractions, led to Aβ plaque deposition in APP transgenic mice. Despite Aβ levels being significantly higher in the CSF, they failed to seed pathology and this was attributed to their processing; CSF Aβ was not N-terminally truncated like Aβ peptides found in the soluble</w:t>
      </w:r>
      <w:r w:rsidR="00AD033D" w:rsidRPr="007251D6">
        <w:rPr>
          <w:rFonts w:ascii="Book Antiqua" w:hAnsi="Book Antiqua" w:cs="Times New Roman"/>
          <w:color w:val="auto"/>
          <w:sz w:val="24"/>
          <w:szCs w:val="24"/>
        </w:rPr>
        <w:t xml:space="preserve"> brain extract</w:t>
      </w:r>
      <w:r w:rsidR="00867345" w:rsidRPr="007251D6">
        <w:rPr>
          <w:rFonts w:ascii="Book Antiqua" w:hAnsi="Book Antiqua" w:cs="Times New Roman"/>
          <w:color w:val="auto"/>
          <w:sz w:val="24"/>
          <w:szCs w:val="24"/>
        </w:rPr>
        <w:fldChar w:fldCharType="begin">
          <w:fldData xml:space="preserve">PEVuZE5vdGU+PENpdGU+PEF1dGhvcj5Gcml0c2NoaTwvQXV0aG9yPjxZZWFyPjIwMTQ8L1llYXI+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YW55IDMgR3JhZHVhdGUgU2Nob29sIG9mIENlbGx1bGFyIGFuZCBNb2xlY3VsYXIgTmV1cm9zY2ll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PEVuZE5vdGU+PENpdGU+PEF1dGhvcj5Gcml0c2NoaTwvQXV0aG9yPjxZZWFyPjIwMTQ8L1llYXI+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YW55IDMgR3JhZHVhdGUgU2Nob29sIG9mIENlbGx1bGFyIGFuZCBNb2xlY3VsYXIgTmV1cm9zY2ll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105" w:tooltip="Fritschi, 2014 #92" w:history="1">
        <w:r w:rsidR="00A95A00" w:rsidRPr="007251D6">
          <w:rPr>
            <w:rFonts w:ascii="Book Antiqua" w:hAnsi="Book Antiqua" w:cs="Times New Roman"/>
            <w:noProof/>
            <w:color w:val="auto"/>
            <w:sz w:val="24"/>
            <w:szCs w:val="24"/>
            <w:vertAlign w:val="superscript"/>
          </w:rPr>
          <w:t>105</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6E6E6C" w:rsidRPr="007251D6">
        <w:rPr>
          <w:rFonts w:ascii="Book Antiqua" w:hAnsi="Book Antiqua" w:cs="Times New Roman"/>
          <w:color w:val="auto"/>
          <w:sz w:val="24"/>
          <w:szCs w:val="24"/>
        </w:rPr>
        <w:t>.</w:t>
      </w:r>
    </w:p>
    <w:p w:rsidR="002874B7" w:rsidRPr="007251D6" w:rsidRDefault="002874B7" w:rsidP="00391FC0">
      <w:pPr>
        <w:pStyle w:val="BodyA"/>
        <w:spacing w:after="0" w:line="360" w:lineRule="auto"/>
        <w:ind w:firstLineChars="100" w:firstLine="240"/>
        <w:jc w:val="both"/>
        <w:rPr>
          <w:rFonts w:ascii="Book Antiqua" w:hAnsi="Book Antiqua" w:cs="Times New Roman"/>
          <w:color w:val="auto"/>
          <w:sz w:val="24"/>
          <w:szCs w:val="24"/>
        </w:rPr>
      </w:pPr>
      <w:r w:rsidRPr="00391FC0">
        <w:rPr>
          <w:rFonts w:ascii="Book Antiqua" w:hAnsi="Book Antiqua" w:cs="Times New Roman"/>
          <w:color w:val="auto"/>
          <w:sz w:val="24"/>
          <w:szCs w:val="24"/>
        </w:rPr>
        <w:t xml:space="preserve">Propagation studies investigating prion-like behavior of α-syn have </w:t>
      </w:r>
      <w:r w:rsidR="00B51431" w:rsidRPr="00391FC0">
        <w:rPr>
          <w:rFonts w:ascii="Book Antiqua" w:hAnsi="Book Antiqua" w:cs="Times New Roman"/>
          <w:color w:val="auto"/>
          <w:sz w:val="24"/>
          <w:szCs w:val="24"/>
        </w:rPr>
        <w:t>also demonstrated seeding properties</w:t>
      </w:r>
      <w:r w:rsidRPr="00391FC0">
        <w:rPr>
          <w:rFonts w:ascii="Book Antiqua" w:hAnsi="Book Antiqua" w:cs="Times New Roman"/>
          <w:color w:val="auto"/>
          <w:sz w:val="24"/>
          <w:szCs w:val="24"/>
        </w:rPr>
        <w:t>.</w:t>
      </w:r>
      <w:r w:rsidR="00066CB6" w:rsidRPr="00391FC0">
        <w:rPr>
          <w:rFonts w:ascii="Book Antiqua" w:hAnsi="Book Antiqua" w:cs="Times New Roman"/>
          <w:color w:val="auto"/>
          <w:sz w:val="24"/>
          <w:szCs w:val="24"/>
        </w:rPr>
        <w:t xml:space="preserve"> Mougenout </w:t>
      </w:r>
      <w:r w:rsidR="00066CB6" w:rsidRPr="00391FC0">
        <w:rPr>
          <w:rFonts w:ascii="Book Antiqua" w:hAnsi="Book Antiqua" w:cs="Times New Roman"/>
          <w:i/>
          <w:color w:val="auto"/>
          <w:sz w:val="24"/>
          <w:szCs w:val="24"/>
        </w:rPr>
        <w:t>et al</w:t>
      </w:r>
      <w:r w:rsidR="00391FC0" w:rsidRPr="00391FC0">
        <w:rPr>
          <w:rFonts w:ascii="Book Antiqua" w:hAnsi="Book Antiqua" w:cs="Times New Roman"/>
          <w:color w:val="auto"/>
          <w:sz w:val="24"/>
          <w:szCs w:val="24"/>
        </w:rPr>
        <w:fldChar w:fldCharType="begin">
          <w:fldData xml:space="preserve">PEVuZE5vdGU+PENpdGU+PEF1dGhvcj5Nb3VnZW5vdDwvQXV0aG9yPjxZZWFyPjIwMTI8L1llYXI+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</w:fldData>
        </w:fldChar>
      </w:r>
      <w:r w:rsidR="00391FC0" w:rsidRPr="00391FC0">
        <w:rPr>
          <w:rFonts w:ascii="Book Antiqua" w:hAnsi="Book Antiqua" w:cs="Times New Roman"/>
          <w:color w:val="auto"/>
          <w:sz w:val="24"/>
          <w:szCs w:val="24"/>
        </w:rPr>
        <w:instrText xml:space="preserve"> ADDIN EN.CITE </w:instrText>
      </w:r>
      <w:r w:rsidR="00391FC0" w:rsidRPr="00391FC0">
        <w:rPr>
          <w:rFonts w:ascii="Book Antiqua" w:hAnsi="Book Antiqua" w:cs="Times New Roman"/>
          <w:color w:val="auto"/>
          <w:sz w:val="24"/>
          <w:szCs w:val="24"/>
        </w:rPr>
        <w:fldChar w:fldCharType="begin">
          <w:fldData xml:space="preserve">PEVuZE5vdGU+PENpdGU+PEF1dGhvcj5Nb3VnZW5vdDwvQXV0aG9yPjxZZWFyPjIwMTI8L1llYXI+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</w:fldData>
        </w:fldChar>
      </w:r>
      <w:r w:rsidR="00391FC0" w:rsidRPr="00391FC0">
        <w:rPr>
          <w:rFonts w:ascii="Book Antiqua" w:hAnsi="Book Antiqua" w:cs="Times New Roman"/>
          <w:color w:val="auto"/>
          <w:sz w:val="24"/>
          <w:szCs w:val="24"/>
        </w:rPr>
        <w:instrText xml:space="preserve"> ADDIN EN.CITE.DATA </w:instrText>
      </w:r>
      <w:r w:rsidR="00391FC0" w:rsidRPr="00391FC0">
        <w:rPr>
          <w:rFonts w:ascii="Book Antiqua" w:hAnsi="Book Antiqua" w:cs="Times New Roman"/>
          <w:color w:val="auto"/>
          <w:sz w:val="24"/>
          <w:szCs w:val="24"/>
        </w:rPr>
      </w:r>
      <w:r w:rsidR="00391FC0" w:rsidRPr="00391FC0">
        <w:rPr>
          <w:rFonts w:ascii="Book Antiqua" w:hAnsi="Book Antiqua" w:cs="Times New Roman"/>
          <w:color w:val="auto"/>
          <w:sz w:val="24"/>
          <w:szCs w:val="24"/>
        </w:rPr>
        <w:fldChar w:fldCharType="end"/>
      </w:r>
      <w:r w:rsidR="00391FC0" w:rsidRPr="00391FC0">
        <w:rPr>
          <w:rFonts w:ascii="Book Antiqua" w:hAnsi="Book Antiqua" w:cs="Times New Roman"/>
          <w:color w:val="auto"/>
          <w:sz w:val="24"/>
          <w:szCs w:val="24"/>
        </w:rPr>
      </w:r>
      <w:r w:rsidR="00391FC0" w:rsidRPr="00391FC0">
        <w:rPr>
          <w:rFonts w:ascii="Book Antiqua" w:hAnsi="Book Antiqua" w:cs="Times New Roman"/>
          <w:color w:val="auto"/>
          <w:sz w:val="24"/>
          <w:szCs w:val="24"/>
        </w:rPr>
        <w:fldChar w:fldCharType="separate"/>
      </w:r>
      <w:r w:rsidR="00391FC0" w:rsidRPr="00391FC0">
        <w:rPr>
          <w:rFonts w:ascii="Book Antiqua" w:hAnsi="Book Antiqua" w:cs="Times New Roman"/>
          <w:noProof/>
          <w:color w:val="auto"/>
          <w:sz w:val="24"/>
          <w:szCs w:val="24"/>
          <w:vertAlign w:val="superscript"/>
        </w:rPr>
        <w:t>[</w:t>
      </w:r>
      <w:hyperlink w:anchor="_ENREF_106" w:tooltip="Mougenot, 2012 #979" w:history="1">
        <w:r w:rsidR="00391FC0" w:rsidRPr="00391FC0">
          <w:rPr>
            <w:rFonts w:ascii="Book Antiqua" w:hAnsi="Book Antiqua" w:cs="Times New Roman"/>
            <w:noProof/>
            <w:color w:val="auto"/>
            <w:sz w:val="24"/>
            <w:szCs w:val="24"/>
            <w:vertAlign w:val="superscript"/>
          </w:rPr>
          <w:t>106</w:t>
        </w:r>
      </w:hyperlink>
      <w:r w:rsidR="00391FC0" w:rsidRPr="00391FC0">
        <w:rPr>
          <w:rFonts w:ascii="Book Antiqua" w:hAnsi="Book Antiqua" w:cs="Times New Roman"/>
          <w:noProof/>
          <w:color w:val="auto"/>
          <w:sz w:val="24"/>
          <w:szCs w:val="24"/>
          <w:vertAlign w:val="superscript"/>
        </w:rPr>
        <w:t>]</w:t>
      </w:r>
      <w:r w:rsidR="00391FC0" w:rsidRPr="00391FC0">
        <w:rPr>
          <w:rFonts w:ascii="Book Antiqua" w:hAnsi="Book Antiqua" w:cs="Times New Roman"/>
          <w:color w:val="auto"/>
          <w:sz w:val="24"/>
          <w:szCs w:val="24"/>
        </w:rPr>
        <w:fldChar w:fldCharType="end"/>
      </w:r>
      <w:r w:rsidR="00066CB6" w:rsidRPr="00391FC0">
        <w:rPr>
          <w:rFonts w:ascii="Book Antiqua" w:hAnsi="Book Antiqua" w:cs="Times New Roman"/>
          <w:color w:val="auto"/>
          <w:sz w:val="24"/>
          <w:szCs w:val="24"/>
        </w:rPr>
        <w:t xml:space="preserve"> injected M83 mice (mouse model of PD expressing α-syn with the A53T mutation) with brain homogenates from older M83 mice that developed intracellular α-syn inclusions and showed that this inoculation accelerated the appearance of synuclein pathology while shortening lifespan.</w:t>
      </w:r>
      <w:r w:rsidRPr="00391FC0">
        <w:rPr>
          <w:rFonts w:ascii="Book Antiqua" w:hAnsi="Book Antiqua" w:cs="Times New Roman"/>
          <w:color w:val="auto"/>
          <w:sz w:val="24"/>
          <w:szCs w:val="24"/>
        </w:rPr>
        <w:t xml:space="preserve"> L</w:t>
      </w:r>
      <w:r w:rsidRPr="007251D6">
        <w:rPr>
          <w:rFonts w:ascii="Book Antiqua" w:hAnsi="Book Antiqua" w:cs="Times New Roman"/>
          <w:color w:val="auto"/>
          <w:sz w:val="24"/>
          <w:szCs w:val="24"/>
        </w:rPr>
        <w:t xml:space="preserve">uk </w:t>
      </w:r>
      <w:r w:rsidR="006E6E6C" w:rsidRPr="007251D6">
        <w:rPr>
          <w:rFonts w:ascii="Book Antiqua" w:hAnsi="Book Antiqua" w:cs="Times New Roman"/>
          <w:i/>
          <w:color w:val="auto"/>
          <w:sz w:val="24"/>
          <w:szCs w:val="24"/>
        </w:rPr>
        <w:t>et al</w:t>
      </w:r>
      <w:r w:rsidR="00391FC0" w:rsidRPr="007251D6">
        <w:rPr>
          <w:rFonts w:ascii="Book Antiqua" w:hAnsi="Book Antiqua" w:cs="Times New Roman"/>
          <w:color w:val="auto"/>
          <w:sz w:val="24"/>
          <w:szCs w:val="24"/>
        </w:rPr>
        <w:fldChar w:fldCharType="begin">
          <w:fldData xml:space="preserve">PEVuZE5vdGU+PENpdGU+PEF1dGhvcj5MdWs8L0F1dGhvcj48WWVhcj4yMDEyPC9ZZWFyPjxSZWNO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PEVuZE5vdGU+PENpdGU+PEF1dGhvcj5MdWs8L0F1dGhvcj48WWVhcj4yMDEyPC9ZZWFyPjxSZWNO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75" w:tooltip="Luk, 2012 #796" w:history="1">
        <w:r w:rsidR="00391FC0" w:rsidRPr="007251D6">
          <w:rPr>
            <w:rFonts w:ascii="Book Antiqua" w:hAnsi="Book Antiqua" w:cs="Times New Roman"/>
            <w:noProof/>
            <w:color w:val="auto"/>
            <w:sz w:val="24"/>
            <w:szCs w:val="24"/>
            <w:vertAlign w:val="superscript"/>
          </w:rPr>
          <w:t>75</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showed that </w:t>
      </w:r>
      <w:r w:rsidR="00061859" w:rsidRPr="007251D6">
        <w:rPr>
          <w:rFonts w:ascii="Book Antiqua" w:hAnsi="Book Antiqua" w:cs="Times New Roman"/>
          <w:color w:val="auto"/>
          <w:sz w:val="24"/>
          <w:szCs w:val="24"/>
        </w:rPr>
        <w:t>young M83</w:t>
      </w:r>
      <w:r w:rsidRPr="007251D6">
        <w:rPr>
          <w:rFonts w:ascii="Book Antiqua" w:hAnsi="Book Antiqua" w:cs="Times New Roman"/>
          <w:color w:val="auto"/>
          <w:sz w:val="24"/>
          <w:szCs w:val="24"/>
        </w:rPr>
        <w:t xml:space="preserve"> mice inoculated with both lysates of aged M83 mice</w:t>
      </w:r>
      <w:r w:rsidR="003D5FAF">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and synthetic α-syn fibrils developed accelerated pathology, </w:t>
      </w:r>
      <w:r w:rsidR="00AD0281" w:rsidRPr="007251D6">
        <w:rPr>
          <w:rFonts w:ascii="Book Antiqua" w:hAnsi="Book Antiqua" w:cs="Times New Roman"/>
          <w:color w:val="auto"/>
          <w:sz w:val="24"/>
          <w:szCs w:val="24"/>
        </w:rPr>
        <w:t xml:space="preserve">further </w:t>
      </w:r>
      <w:r w:rsidR="005D4E44" w:rsidRPr="007251D6">
        <w:rPr>
          <w:rFonts w:ascii="Book Antiqua" w:hAnsi="Book Antiqua" w:cs="Times New Roman"/>
          <w:color w:val="auto"/>
          <w:sz w:val="24"/>
          <w:szCs w:val="24"/>
        </w:rPr>
        <w:t>demonstrating</w:t>
      </w:r>
      <w:r w:rsidR="00B51431"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th</w:t>
      </w:r>
      <w:r w:rsidR="00AD0281" w:rsidRPr="007251D6">
        <w:rPr>
          <w:rFonts w:ascii="Book Antiqua" w:hAnsi="Book Antiqua" w:cs="Times New Roman"/>
          <w:color w:val="auto"/>
          <w:sz w:val="24"/>
          <w:szCs w:val="24"/>
        </w:rPr>
        <w:t>at</w:t>
      </w:r>
      <w:r w:rsidRPr="007251D6">
        <w:rPr>
          <w:rFonts w:ascii="Book Antiqua" w:hAnsi="Book Antiqua" w:cs="Times New Roman"/>
          <w:color w:val="auto"/>
          <w:sz w:val="24"/>
          <w:szCs w:val="24"/>
        </w:rPr>
        <w:t xml:space="preserve"> seeding of pathology </w:t>
      </w:r>
      <w:r w:rsidR="00B51431" w:rsidRPr="007251D6">
        <w:rPr>
          <w:rFonts w:ascii="Book Antiqua" w:hAnsi="Book Antiqua" w:cs="Times New Roman"/>
          <w:color w:val="auto"/>
          <w:sz w:val="24"/>
          <w:szCs w:val="24"/>
        </w:rPr>
        <w:t xml:space="preserve">was </w:t>
      </w:r>
      <w:r w:rsidRPr="007251D6">
        <w:rPr>
          <w:rFonts w:ascii="Book Antiqua" w:hAnsi="Book Antiqua" w:cs="Times New Roman"/>
          <w:color w:val="auto"/>
          <w:sz w:val="24"/>
          <w:szCs w:val="24"/>
        </w:rPr>
        <w:t xml:space="preserve">solely </w:t>
      </w:r>
      <w:r w:rsidR="00B51431" w:rsidRPr="007251D6">
        <w:rPr>
          <w:rFonts w:ascii="Book Antiqua" w:hAnsi="Book Antiqua" w:cs="Times New Roman"/>
          <w:color w:val="auto"/>
          <w:sz w:val="24"/>
          <w:szCs w:val="24"/>
        </w:rPr>
        <w:t>dependent on</w:t>
      </w:r>
      <w:r w:rsidRPr="007251D6">
        <w:rPr>
          <w:rFonts w:ascii="Book Antiqua" w:hAnsi="Book Antiqua" w:cs="Times New Roman"/>
          <w:color w:val="auto"/>
          <w:sz w:val="24"/>
          <w:szCs w:val="24"/>
        </w:rPr>
        <w:t xml:space="preserve"> α-syn </w:t>
      </w:r>
      <w:r w:rsidRPr="007251D6">
        <w:rPr>
          <w:rFonts w:ascii="Book Antiqua" w:hAnsi="Book Antiqua" w:cs="Times New Roman"/>
          <w:i/>
          <w:color w:val="auto"/>
          <w:sz w:val="24"/>
          <w:szCs w:val="24"/>
        </w:rPr>
        <w:t>in vivo</w:t>
      </w:r>
      <w:r w:rsidRPr="007251D6">
        <w:rPr>
          <w:rFonts w:ascii="Book Antiqua" w:hAnsi="Book Antiqua" w:cs="Times New Roman"/>
          <w:color w:val="auto"/>
          <w:sz w:val="24"/>
          <w:szCs w:val="24"/>
        </w:rPr>
        <w:t xml:space="preserve">. Unilateral injections into the neocortex and striatum led to formation of inclusions containing phosphorylated endogenous α-syn in regions </w:t>
      </w:r>
      <w:r w:rsidR="00901917" w:rsidRPr="007251D6">
        <w:rPr>
          <w:rFonts w:ascii="Book Antiqua" w:hAnsi="Book Antiqua" w:cs="Times New Roman"/>
          <w:color w:val="auto"/>
          <w:sz w:val="24"/>
          <w:szCs w:val="24"/>
        </w:rPr>
        <w:t>directly</w:t>
      </w:r>
      <w:r w:rsidRPr="007251D6">
        <w:rPr>
          <w:rFonts w:ascii="Book Antiqua" w:hAnsi="Book Antiqua" w:cs="Times New Roman"/>
          <w:color w:val="auto"/>
          <w:sz w:val="24"/>
          <w:szCs w:val="24"/>
        </w:rPr>
        <w:t xml:space="preserve"> </w:t>
      </w:r>
      <w:r w:rsidR="00610D82" w:rsidRPr="007251D6">
        <w:rPr>
          <w:rFonts w:ascii="Book Antiqua" w:hAnsi="Book Antiqua" w:cs="Times New Roman"/>
          <w:color w:val="auto"/>
          <w:sz w:val="24"/>
          <w:szCs w:val="24"/>
        </w:rPr>
        <w:t xml:space="preserve">and indirectly </w:t>
      </w:r>
      <w:r w:rsidRPr="007251D6">
        <w:rPr>
          <w:rFonts w:ascii="Book Antiqua" w:hAnsi="Book Antiqua" w:cs="Times New Roman"/>
          <w:color w:val="auto"/>
          <w:sz w:val="24"/>
          <w:szCs w:val="24"/>
        </w:rPr>
        <w:t xml:space="preserve">connected to the injection </w:t>
      </w:r>
      <w:r w:rsidR="00061859" w:rsidRPr="007251D6">
        <w:rPr>
          <w:rFonts w:ascii="Book Antiqua" w:hAnsi="Book Antiqua" w:cs="Times New Roman"/>
          <w:color w:val="auto"/>
          <w:sz w:val="24"/>
          <w:szCs w:val="24"/>
        </w:rPr>
        <w:t>s</w:t>
      </w:r>
      <w:r w:rsidRPr="007251D6">
        <w:rPr>
          <w:rFonts w:ascii="Book Antiqua" w:hAnsi="Book Antiqua" w:cs="Times New Roman"/>
          <w:color w:val="auto"/>
          <w:sz w:val="24"/>
          <w:szCs w:val="24"/>
        </w:rPr>
        <w:t>ite</w:t>
      </w:r>
      <w:r w:rsidR="0045360C" w:rsidRPr="007251D6">
        <w:rPr>
          <w:rFonts w:ascii="Book Antiqua" w:hAnsi="Book Antiqua" w:cs="Times New Roman"/>
          <w:color w:val="auto"/>
          <w:sz w:val="24"/>
          <w:szCs w:val="24"/>
        </w:rPr>
        <w:t>s</w:t>
      </w:r>
      <w:r w:rsidRPr="007251D6">
        <w:rPr>
          <w:rFonts w:ascii="Book Antiqua" w:hAnsi="Book Antiqua" w:cs="Times New Roman"/>
          <w:color w:val="auto"/>
          <w:sz w:val="24"/>
          <w:szCs w:val="24"/>
        </w:rPr>
        <w:t xml:space="preserve"> </w:t>
      </w:r>
      <w:r w:rsidR="00D67100" w:rsidRPr="007251D6">
        <w:rPr>
          <w:rFonts w:ascii="Book Antiqua" w:hAnsi="Book Antiqua" w:cs="Times New Roman"/>
          <w:color w:val="auto"/>
          <w:sz w:val="24"/>
          <w:szCs w:val="24"/>
        </w:rPr>
        <w:t xml:space="preserve">such as the </w:t>
      </w:r>
      <w:r w:rsidR="00610D82" w:rsidRPr="007251D6">
        <w:rPr>
          <w:rFonts w:ascii="Book Antiqua" w:hAnsi="Book Antiqua" w:cs="Times New Roman"/>
          <w:color w:val="auto"/>
          <w:sz w:val="24"/>
          <w:szCs w:val="24"/>
        </w:rPr>
        <w:t>frontal cortex,</w:t>
      </w:r>
      <w:r w:rsidR="001C4ED3" w:rsidRPr="007251D6">
        <w:rPr>
          <w:rFonts w:ascii="Book Antiqua" w:hAnsi="Book Antiqua" w:cs="Times New Roman"/>
          <w:color w:val="auto"/>
          <w:sz w:val="24"/>
          <w:szCs w:val="24"/>
        </w:rPr>
        <w:t xml:space="preserve"> thalamus</w:t>
      </w:r>
      <w:r w:rsidR="00610D82" w:rsidRPr="007251D6">
        <w:rPr>
          <w:rFonts w:ascii="Book Antiqua" w:hAnsi="Book Antiqua" w:cs="Times New Roman"/>
          <w:color w:val="auto"/>
          <w:sz w:val="24"/>
          <w:szCs w:val="24"/>
        </w:rPr>
        <w:t xml:space="preserve">, </w:t>
      </w:r>
      <w:r w:rsidR="00061859" w:rsidRPr="007251D6">
        <w:rPr>
          <w:rFonts w:ascii="Book Antiqua" w:hAnsi="Book Antiqua" w:cs="Times New Roman"/>
          <w:color w:val="auto"/>
          <w:sz w:val="24"/>
          <w:szCs w:val="24"/>
        </w:rPr>
        <w:t>hypothalamus,</w:t>
      </w:r>
      <w:r w:rsidR="00610D82" w:rsidRPr="007251D6">
        <w:rPr>
          <w:rFonts w:ascii="Book Antiqua" w:hAnsi="Book Antiqua" w:cs="Times New Roman"/>
          <w:color w:val="auto"/>
          <w:sz w:val="24"/>
          <w:szCs w:val="24"/>
        </w:rPr>
        <w:t xml:space="preserve"> substantia nigra pars compacta,</w:t>
      </w:r>
      <w:r w:rsidR="00061859" w:rsidRPr="007251D6">
        <w:rPr>
          <w:rFonts w:ascii="Book Antiqua" w:hAnsi="Book Antiqua" w:cs="Times New Roman"/>
          <w:color w:val="auto"/>
          <w:sz w:val="24"/>
          <w:szCs w:val="24"/>
        </w:rPr>
        <w:t xml:space="preserve"> locus coeruleus, cerebellar nuclei, and </w:t>
      </w:r>
      <w:r w:rsidR="0045360C" w:rsidRPr="007251D6">
        <w:rPr>
          <w:rFonts w:ascii="Book Antiqua" w:hAnsi="Book Antiqua" w:cs="Times New Roman"/>
          <w:color w:val="auto"/>
          <w:sz w:val="24"/>
          <w:szCs w:val="24"/>
        </w:rPr>
        <w:t>the spinal cord</w:t>
      </w:r>
      <w:r w:rsidR="00D67100" w:rsidRPr="007251D6">
        <w:rPr>
          <w:rFonts w:ascii="Book Antiqua" w:hAnsi="Book Antiqua" w:cs="Times New Roman"/>
          <w:color w:val="auto"/>
          <w:sz w:val="24"/>
          <w:szCs w:val="24"/>
        </w:rPr>
        <w:t>.</w:t>
      </w:r>
      <w:r w:rsidR="003D5FAF">
        <w:rPr>
          <w:rFonts w:ascii="Book Antiqua" w:hAnsi="Book Antiqua" w:cs="Times New Roman"/>
          <w:color w:val="auto"/>
          <w:sz w:val="24"/>
          <w:szCs w:val="24"/>
        </w:rPr>
        <w:t xml:space="preserve"> </w:t>
      </w:r>
      <w:r w:rsidR="00D67100" w:rsidRPr="007251D6">
        <w:rPr>
          <w:rFonts w:ascii="Book Antiqua" w:hAnsi="Book Antiqua" w:cs="Times New Roman"/>
          <w:color w:val="auto"/>
          <w:sz w:val="24"/>
          <w:szCs w:val="24"/>
        </w:rPr>
        <w:t xml:space="preserve">The pathology was </w:t>
      </w:r>
      <w:r w:rsidRPr="007251D6">
        <w:rPr>
          <w:rFonts w:ascii="Book Antiqua" w:hAnsi="Book Antiqua" w:cs="Times New Roman"/>
          <w:color w:val="auto"/>
          <w:sz w:val="24"/>
          <w:szCs w:val="24"/>
        </w:rPr>
        <w:t>bilateral</w:t>
      </w:r>
      <w:r w:rsidR="00D67100" w:rsidRPr="007251D6">
        <w:rPr>
          <w:rFonts w:ascii="Book Antiqua" w:hAnsi="Book Antiqua" w:cs="Times New Roman"/>
          <w:color w:val="auto"/>
          <w:sz w:val="24"/>
          <w:szCs w:val="24"/>
        </w:rPr>
        <w:t xml:space="preserve"> and</w:t>
      </w:r>
      <w:r w:rsidRPr="007251D6">
        <w:rPr>
          <w:rFonts w:ascii="Book Antiqua" w:hAnsi="Book Antiqua" w:cs="Times New Roman"/>
          <w:color w:val="auto"/>
          <w:sz w:val="24"/>
          <w:szCs w:val="24"/>
        </w:rPr>
        <w:t xml:space="preserve"> phosphorylation of α-syn at serine 129 (pSer129) </w:t>
      </w:r>
      <w:r w:rsidR="00D67100" w:rsidRPr="007251D6">
        <w:rPr>
          <w:rFonts w:ascii="Book Antiqua" w:hAnsi="Book Antiqua" w:cs="Times New Roman"/>
          <w:color w:val="auto"/>
          <w:sz w:val="24"/>
          <w:szCs w:val="24"/>
        </w:rPr>
        <w:t>wa</w:t>
      </w:r>
      <w:r w:rsidRPr="007251D6">
        <w:rPr>
          <w:rFonts w:ascii="Book Antiqua" w:hAnsi="Book Antiqua" w:cs="Times New Roman"/>
          <w:color w:val="auto"/>
          <w:sz w:val="24"/>
          <w:szCs w:val="24"/>
        </w:rPr>
        <w:t>s</w:t>
      </w:r>
      <w:r w:rsidR="00D67100" w:rsidRPr="007251D6">
        <w:rPr>
          <w:rFonts w:ascii="Book Antiqua" w:hAnsi="Book Antiqua" w:cs="Times New Roman"/>
          <w:color w:val="auto"/>
          <w:sz w:val="24"/>
          <w:szCs w:val="24"/>
        </w:rPr>
        <w:t xml:space="preserve"> used as</w:t>
      </w:r>
      <w:r w:rsidRPr="007251D6">
        <w:rPr>
          <w:rFonts w:ascii="Book Antiqua" w:hAnsi="Book Antiqua" w:cs="Times New Roman"/>
          <w:color w:val="auto"/>
          <w:sz w:val="24"/>
          <w:szCs w:val="24"/>
        </w:rPr>
        <w:t xml:space="preserve"> an indicator of pathological fibrillar </w:t>
      </w:r>
      <w:r w:rsidR="00B02008" w:rsidRPr="007251D6">
        <w:rPr>
          <w:rFonts w:ascii="Book Antiqua" w:hAnsi="Book Antiqua" w:cs="Times New Roman"/>
          <w:color w:val="auto"/>
          <w:sz w:val="24"/>
          <w:szCs w:val="24"/>
        </w:rPr>
        <w:t>α</w:t>
      </w:r>
      <w:r w:rsidR="00D67100" w:rsidRPr="007251D6">
        <w:rPr>
          <w:rFonts w:ascii="Book Antiqua" w:hAnsi="Book Antiqua" w:cs="Times New Roman"/>
          <w:color w:val="auto"/>
          <w:sz w:val="24"/>
          <w:szCs w:val="24"/>
        </w:rPr>
        <w:t>-syn</w:t>
      </w:r>
      <w:r w:rsidRPr="007251D6">
        <w:rPr>
          <w:rFonts w:ascii="Book Antiqua" w:hAnsi="Book Antiqua" w:cs="Times New Roman"/>
          <w:color w:val="auto"/>
          <w:sz w:val="24"/>
          <w:szCs w:val="24"/>
        </w:rPr>
        <w:t>. Hyperphosphorylated α-syn</w:t>
      </w:r>
      <w:r w:rsidR="004927E0" w:rsidRPr="007251D6">
        <w:rPr>
          <w:rFonts w:ascii="Book Antiqua" w:hAnsi="Book Antiqua" w:cs="Times New Roman"/>
          <w:color w:val="auto"/>
          <w:sz w:val="24"/>
          <w:szCs w:val="24"/>
        </w:rPr>
        <w:t>-containing inclusions</w:t>
      </w:r>
      <w:r w:rsidRPr="007251D6">
        <w:rPr>
          <w:rFonts w:ascii="Book Antiqua" w:hAnsi="Book Antiqua" w:cs="Times New Roman"/>
          <w:color w:val="auto"/>
          <w:sz w:val="24"/>
          <w:szCs w:val="24"/>
        </w:rPr>
        <w:t xml:space="preserve"> </w:t>
      </w:r>
      <w:r w:rsidR="00D67100" w:rsidRPr="007251D6">
        <w:rPr>
          <w:rFonts w:ascii="Book Antiqua" w:hAnsi="Book Antiqua" w:cs="Times New Roman"/>
          <w:color w:val="auto"/>
          <w:sz w:val="24"/>
          <w:szCs w:val="24"/>
        </w:rPr>
        <w:t xml:space="preserve">were detected </w:t>
      </w:r>
      <w:r w:rsidRPr="007251D6">
        <w:rPr>
          <w:rFonts w:ascii="Book Antiqua" w:hAnsi="Book Antiqua" w:cs="Times New Roman"/>
          <w:color w:val="auto"/>
          <w:sz w:val="24"/>
          <w:szCs w:val="24"/>
        </w:rPr>
        <w:t>in the SNpc</w:t>
      </w:r>
      <w:r w:rsidR="00D67100"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and w</w:t>
      </w:r>
      <w:r w:rsidR="00AD0281" w:rsidRPr="007251D6">
        <w:rPr>
          <w:rFonts w:ascii="Book Antiqua" w:hAnsi="Book Antiqua" w:cs="Times New Roman"/>
          <w:color w:val="auto"/>
          <w:sz w:val="24"/>
          <w:szCs w:val="24"/>
        </w:rPr>
        <w:t>ere</w:t>
      </w:r>
      <w:r w:rsidRPr="007251D6">
        <w:rPr>
          <w:rFonts w:ascii="Book Antiqua" w:hAnsi="Book Antiqua" w:cs="Times New Roman"/>
          <w:color w:val="auto"/>
          <w:sz w:val="24"/>
          <w:szCs w:val="24"/>
        </w:rPr>
        <w:t xml:space="preserve"> accompanied by diminished tyrosine hydroxylase staining. These observations</w:t>
      </w:r>
      <w:r w:rsidR="003C4632" w:rsidRPr="007251D6">
        <w:rPr>
          <w:rFonts w:ascii="Book Antiqua" w:hAnsi="Book Antiqua" w:cs="Times New Roman"/>
          <w:color w:val="auto"/>
          <w:sz w:val="24"/>
          <w:szCs w:val="24"/>
        </w:rPr>
        <w:t xml:space="preserve"> suggested that misfolded </w:t>
      </w:r>
      <w:r w:rsidR="00B0079F" w:rsidRPr="007251D6">
        <w:rPr>
          <w:rFonts w:ascii="Book Antiqua" w:hAnsi="Book Antiqua" w:cs="Times New Roman"/>
          <w:color w:val="auto"/>
          <w:sz w:val="24"/>
          <w:szCs w:val="24"/>
        </w:rPr>
        <w:t>wildtype</w:t>
      </w:r>
      <w:r w:rsidR="003C4632" w:rsidRPr="007251D6">
        <w:rPr>
          <w:rFonts w:ascii="Book Antiqua" w:hAnsi="Book Antiqua" w:cs="Times New Roman"/>
          <w:color w:val="auto"/>
          <w:sz w:val="24"/>
          <w:szCs w:val="24"/>
        </w:rPr>
        <w:t xml:space="preserve"> α-</w:t>
      </w:r>
      <w:r w:rsidRPr="007251D6">
        <w:rPr>
          <w:rFonts w:ascii="Book Antiqua" w:hAnsi="Book Antiqua" w:cs="Times New Roman"/>
          <w:color w:val="auto"/>
          <w:sz w:val="24"/>
          <w:szCs w:val="24"/>
        </w:rPr>
        <w:t>syn underwent interneuronal transfer, seeded the formation of intracellular inclusion</w:t>
      </w:r>
      <w:r w:rsidR="004927E0" w:rsidRPr="007251D6">
        <w:rPr>
          <w:rFonts w:ascii="Book Antiqua" w:hAnsi="Book Antiqua" w:cs="Times New Roman"/>
          <w:color w:val="auto"/>
          <w:sz w:val="24"/>
          <w:szCs w:val="24"/>
        </w:rPr>
        <w:t>s</w:t>
      </w:r>
      <w:r w:rsidRPr="007251D6">
        <w:rPr>
          <w:rFonts w:ascii="Book Antiqua" w:hAnsi="Book Antiqua" w:cs="Times New Roman"/>
          <w:color w:val="auto"/>
          <w:sz w:val="24"/>
          <w:szCs w:val="24"/>
        </w:rPr>
        <w:t xml:space="preserve"> by recruiting endogenous α-syn, and initiated neuronal degeneration in dopaminergic neurons. It was</w:t>
      </w:r>
      <w:r w:rsidR="00D67100" w:rsidRPr="007251D6">
        <w:rPr>
          <w:rFonts w:ascii="Book Antiqua" w:hAnsi="Book Antiqua" w:cs="Times New Roman"/>
          <w:color w:val="auto"/>
          <w:sz w:val="24"/>
          <w:szCs w:val="24"/>
        </w:rPr>
        <w:t xml:space="preserve"> also</w:t>
      </w:r>
      <w:r w:rsidRPr="007251D6">
        <w:rPr>
          <w:rFonts w:ascii="Book Antiqua" w:hAnsi="Book Antiqua" w:cs="Times New Roman"/>
          <w:color w:val="auto"/>
          <w:sz w:val="24"/>
          <w:szCs w:val="24"/>
        </w:rPr>
        <w:t xml:space="preserve"> demonstrated that induction and propagation of PD-like pathology </w:t>
      </w:r>
      <w:r w:rsidR="00817BC8" w:rsidRPr="007251D6">
        <w:rPr>
          <w:rFonts w:ascii="Book Antiqua" w:hAnsi="Book Antiqua" w:cs="Times New Roman"/>
          <w:color w:val="auto"/>
          <w:sz w:val="24"/>
          <w:szCs w:val="24"/>
        </w:rPr>
        <w:t>occurs in wildtype mice</w: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XTwvc3R5bGU+PC9EaXNwbGF5VGV4dD48cmVjb3JkPjxyZWMtbnVtYmVyPjIyOTwvcmVjLW51bWJl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PjxhYmJyLTE+U2NpZW5jZTwvYWJici0xPjwvYWx0LXBlcmlvZGljYWw+PHBhZ2VzPjk0OS01Mzwv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XTwvc3R5bGU+PC9EaXNwbGF5VGV4dD48cmVjb3JkPjxyZWMtbnVtYmVyPjIyOTwvcmVjLW51bWJl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PjxhYmJyLTE+U2NpZW5jZTwvYWJici0xPjwvYWx0LXBlcmlvZGljYWw+PHBhZ2VzPjk0OS01Mzwv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4" w:tooltip="Luk, 2012 #229" w:history="1">
        <w:r w:rsidR="00A95A00" w:rsidRPr="007251D6">
          <w:rPr>
            <w:rFonts w:ascii="Book Antiqua" w:hAnsi="Book Antiqua" w:cs="Times New Roman"/>
            <w:noProof/>
            <w:color w:val="auto"/>
            <w:sz w:val="24"/>
            <w:szCs w:val="24"/>
            <w:vertAlign w:val="superscript"/>
          </w:rPr>
          <w:t>74</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Pathology, as measured by inclusion formation and dopaminergic neurodegeneration, was detected as early as 30 d post-injection and </w:t>
      </w:r>
      <w:r w:rsidR="00D67100" w:rsidRPr="007251D6">
        <w:rPr>
          <w:rFonts w:ascii="Book Antiqua" w:hAnsi="Book Antiqua" w:cs="Times New Roman"/>
          <w:color w:val="auto"/>
          <w:sz w:val="24"/>
          <w:szCs w:val="24"/>
        </w:rPr>
        <w:t xml:space="preserve">was progressive becoming </w:t>
      </w:r>
      <w:r w:rsidRPr="007251D6">
        <w:rPr>
          <w:rFonts w:ascii="Book Antiqua" w:hAnsi="Book Antiqua" w:cs="Times New Roman"/>
          <w:color w:val="auto"/>
          <w:sz w:val="24"/>
          <w:szCs w:val="24"/>
        </w:rPr>
        <w:t>more severe at 90 d in b</w:t>
      </w:r>
      <w:r w:rsidR="00110B57" w:rsidRPr="007251D6">
        <w:rPr>
          <w:rFonts w:ascii="Book Antiqua" w:hAnsi="Book Antiqua" w:cs="Times New Roman"/>
          <w:color w:val="auto"/>
          <w:sz w:val="24"/>
          <w:szCs w:val="24"/>
        </w:rPr>
        <w:t>oth transgenic and wildtype mice</w: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LCA3NV08L3N0eWxlPjwvRGlzcGxheVRleHQ+PHJlY29yZD48cmVjLW51bWJlcj4yMjk8L3JlYy1u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aXRsZT48YWJici0xPlNjaWVuY2U8L2FiYnItMT48L2FsdC1wZXJpb2RpY2FsPjxwYWdlcz45NDkt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LCA3NV08L3N0eWxlPjwvRGlzcGxheVRleHQ+PHJlY29yZD48cmVjLW51bWJlcj4yMjk8L3JlYy1u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aXRsZT48YWJici0xPlNjaWVuY2U8L2FiYnItMT48L2FsdC1wZXJpb2RpY2FsPjxwYWdlcz45NDkt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4" w:tooltip="Luk, 2012 #229" w:history="1">
        <w:r w:rsidR="00A95A00" w:rsidRPr="007251D6">
          <w:rPr>
            <w:rFonts w:ascii="Book Antiqua" w:hAnsi="Book Antiqua" w:cs="Times New Roman"/>
            <w:noProof/>
            <w:color w:val="auto"/>
            <w:sz w:val="24"/>
            <w:szCs w:val="24"/>
            <w:vertAlign w:val="superscript"/>
          </w:rPr>
          <w:t>74</w:t>
        </w:r>
      </w:hyperlink>
      <w:r w:rsidR="003D3EF1" w:rsidRPr="007251D6">
        <w:rPr>
          <w:rFonts w:ascii="Book Antiqua" w:hAnsi="Book Antiqua" w:cs="Times New Roman"/>
          <w:noProof/>
          <w:color w:val="auto"/>
          <w:sz w:val="24"/>
          <w:szCs w:val="24"/>
          <w:vertAlign w:val="superscript"/>
        </w:rPr>
        <w:t>,</w:t>
      </w:r>
      <w:hyperlink w:anchor="_ENREF_75" w:tooltip="Luk, 2012 #796" w:history="1">
        <w:r w:rsidR="00A95A00" w:rsidRPr="007251D6">
          <w:rPr>
            <w:rFonts w:ascii="Book Antiqua" w:hAnsi="Book Antiqua" w:cs="Times New Roman"/>
            <w:noProof/>
            <w:color w:val="auto"/>
            <w:sz w:val="24"/>
            <w:szCs w:val="24"/>
            <w:vertAlign w:val="superscript"/>
          </w:rPr>
          <w:t>75</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Masuda </w:t>
      </w:r>
      <w:r w:rsidR="00391FC0" w:rsidRPr="00391FC0">
        <w:rPr>
          <w:rFonts w:ascii="Book Antiqua" w:eastAsiaTheme="minorEastAsia" w:hAnsi="Book Antiqua" w:cs="Times New Roman" w:hint="eastAsia"/>
          <w:i/>
          <w:color w:val="auto"/>
          <w:sz w:val="24"/>
          <w:szCs w:val="24"/>
          <w:lang w:eastAsia="zh-CN"/>
        </w:rPr>
        <w:t>et al</w:t>
      </w:r>
      <w:r w:rsidR="00391FC0" w:rsidRPr="007251D6">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76" w:tooltip="Masuda-Suzukake, 2013 #66" w:history="1">
        <w:r w:rsidR="00391FC0" w:rsidRPr="007251D6">
          <w:rPr>
            <w:rFonts w:ascii="Book Antiqua" w:hAnsi="Book Antiqua" w:cs="Times New Roman"/>
            <w:noProof/>
            <w:color w:val="auto"/>
            <w:sz w:val="24"/>
            <w:szCs w:val="24"/>
            <w:vertAlign w:val="superscript"/>
          </w:rPr>
          <w:t>76</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used human synthetic α-syn fibrils and insoluble fractions of α-syn from patients with Dementia with Lewy Bodies </w:t>
      </w:r>
      <w:r w:rsidR="00D67100" w:rsidRPr="007251D6">
        <w:rPr>
          <w:rFonts w:ascii="Book Antiqua" w:hAnsi="Book Antiqua" w:cs="Times New Roman"/>
          <w:color w:val="auto"/>
          <w:sz w:val="24"/>
          <w:szCs w:val="24"/>
        </w:rPr>
        <w:t xml:space="preserve">for </w:t>
      </w:r>
      <w:r w:rsidRPr="007251D6">
        <w:rPr>
          <w:rFonts w:ascii="Book Antiqua" w:hAnsi="Book Antiqua" w:cs="Times New Roman"/>
          <w:color w:val="auto"/>
          <w:sz w:val="24"/>
          <w:szCs w:val="24"/>
        </w:rPr>
        <w:t>inject</w:t>
      </w:r>
      <w:r w:rsidR="00D67100" w:rsidRPr="007251D6">
        <w:rPr>
          <w:rFonts w:ascii="Book Antiqua" w:hAnsi="Book Antiqua" w:cs="Times New Roman"/>
          <w:color w:val="auto"/>
          <w:sz w:val="24"/>
          <w:szCs w:val="24"/>
        </w:rPr>
        <w:t>ion into</w:t>
      </w:r>
      <w:r w:rsidRPr="007251D6">
        <w:rPr>
          <w:rFonts w:ascii="Book Antiqua" w:hAnsi="Book Antiqua" w:cs="Times New Roman"/>
          <w:color w:val="auto"/>
          <w:sz w:val="24"/>
          <w:szCs w:val="24"/>
        </w:rPr>
        <w:t xml:space="preserve"> SNpc</w:t>
      </w:r>
      <w:r w:rsidR="00D67100" w:rsidRPr="007251D6">
        <w:rPr>
          <w:rFonts w:ascii="Book Antiqua" w:hAnsi="Book Antiqua" w:cs="Times New Roman"/>
          <w:color w:val="auto"/>
          <w:sz w:val="24"/>
          <w:szCs w:val="24"/>
        </w:rPr>
        <w:t xml:space="preserve"> of wild type mice</w:t>
      </w:r>
      <w:r w:rsidRPr="007251D6">
        <w:rPr>
          <w:rFonts w:ascii="Book Antiqua" w:hAnsi="Book Antiqua" w:cs="Times New Roman"/>
          <w:color w:val="auto"/>
          <w:sz w:val="24"/>
          <w:szCs w:val="24"/>
        </w:rPr>
        <w:t xml:space="preserve">. Pathology was </w:t>
      </w:r>
      <w:r w:rsidR="00D67100" w:rsidRPr="007251D6">
        <w:rPr>
          <w:rFonts w:ascii="Book Antiqua" w:hAnsi="Book Antiqua" w:cs="Times New Roman"/>
          <w:color w:val="auto"/>
          <w:sz w:val="24"/>
          <w:szCs w:val="24"/>
        </w:rPr>
        <w:t xml:space="preserve">detected </w:t>
      </w:r>
      <w:r w:rsidRPr="007251D6">
        <w:rPr>
          <w:rFonts w:ascii="Book Antiqua" w:hAnsi="Book Antiqua" w:cs="Times New Roman"/>
          <w:color w:val="auto"/>
          <w:sz w:val="24"/>
          <w:szCs w:val="24"/>
        </w:rPr>
        <w:t xml:space="preserve">in regions connected to the injection site, starting at 90 d post-injection and showing maximal severity at 15 mo. </w:t>
      </w:r>
      <w:r w:rsidR="00374CCD" w:rsidRPr="007251D6">
        <w:rPr>
          <w:rFonts w:ascii="Book Antiqua" w:hAnsi="Book Antiqua" w:cs="Times New Roman"/>
          <w:color w:val="auto"/>
          <w:sz w:val="24"/>
          <w:szCs w:val="24"/>
        </w:rPr>
        <w:t xml:space="preserve">Injection of fibrils into the SNpc led to intracellular </w:t>
      </w:r>
      <w:r w:rsidR="00BC73FF" w:rsidRPr="007251D6">
        <w:rPr>
          <w:rFonts w:ascii="Book Antiqua" w:hAnsi="Book Antiqua" w:cs="Times New Roman"/>
          <w:color w:val="auto"/>
          <w:sz w:val="24"/>
          <w:szCs w:val="24"/>
        </w:rPr>
        <w:t>i</w:t>
      </w:r>
      <w:r w:rsidR="00374CCD" w:rsidRPr="007251D6">
        <w:rPr>
          <w:rFonts w:ascii="Book Antiqua" w:hAnsi="Book Antiqua" w:cs="Times New Roman"/>
          <w:color w:val="auto"/>
          <w:sz w:val="24"/>
          <w:szCs w:val="24"/>
        </w:rPr>
        <w:t>nclusions appearing</w:t>
      </w:r>
      <w:r w:rsidRPr="007251D6">
        <w:rPr>
          <w:rFonts w:ascii="Book Antiqua" w:hAnsi="Book Antiqua" w:cs="Times New Roman"/>
          <w:color w:val="auto"/>
          <w:sz w:val="24"/>
          <w:szCs w:val="24"/>
        </w:rPr>
        <w:t xml:space="preserve"> in </w:t>
      </w:r>
      <w:r w:rsidR="00374CCD" w:rsidRPr="007251D6">
        <w:rPr>
          <w:rFonts w:ascii="Book Antiqua" w:hAnsi="Book Antiqua" w:cs="Times New Roman"/>
          <w:color w:val="auto"/>
          <w:sz w:val="24"/>
          <w:szCs w:val="24"/>
        </w:rPr>
        <w:t xml:space="preserve">the </w:t>
      </w:r>
      <w:r w:rsidR="00D01CD4" w:rsidRPr="007251D6">
        <w:rPr>
          <w:rFonts w:ascii="Book Antiqua" w:hAnsi="Book Antiqua" w:cs="Times New Roman"/>
          <w:color w:val="auto"/>
          <w:sz w:val="24"/>
          <w:szCs w:val="24"/>
        </w:rPr>
        <w:t>striatum, amygdala, st</w:t>
      </w:r>
      <w:r w:rsidR="0098172A" w:rsidRPr="007251D6">
        <w:rPr>
          <w:rFonts w:ascii="Book Antiqua" w:hAnsi="Book Antiqua" w:cs="Times New Roman"/>
          <w:color w:val="auto"/>
          <w:sz w:val="24"/>
          <w:szCs w:val="24"/>
        </w:rPr>
        <w:t>ria terminalis and dentate gyrus</w:t>
      </w:r>
      <w:r w:rsidR="00867345" w:rsidRPr="007251D6">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6" w:tooltip="Masuda-Suzukake, 2013 #66" w:history="1">
        <w:r w:rsidR="00A95A00" w:rsidRPr="007251D6">
          <w:rPr>
            <w:rFonts w:ascii="Book Antiqua" w:hAnsi="Book Antiqua" w:cs="Times New Roman"/>
            <w:noProof/>
            <w:color w:val="auto"/>
            <w:sz w:val="24"/>
            <w:szCs w:val="24"/>
            <w:vertAlign w:val="superscript"/>
          </w:rPr>
          <w:t>76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D01CD4" w:rsidRPr="007251D6">
        <w:rPr>
          <w:rFonts w:ascii="Book Antiqua" w:hAnsi="Book Antiqua" w:cs="Times New Roman"/>
          <w:color w:val="auto"/>
          <w:sz w:val="24"/>
          <w:szCs w:val="24"/>
          <w:lang w:val="en-CA"/>
        </w:rPr>
        <w:t xml:space="preserve">. </w:t>
      </w:r>
      <w:r w:rsidR="00BC73FF" w:rsidRPr="007251D6">
        <w:rPr>
          <w:rFonts w:ascii="Book Antiqua" w:hAnsi="Book Antiqua" w:cs="Times New Roman"/>
          <w:color w:val="auto"/>
          <w:sz w:val="24"/>
          <w:szCs w:val="24"/>
          <w:lang w:val="en-CA"/>
        </w:rPr>
        <w:t>Masud</w:t>
      </w:r>
      <w:r w:rsidR="0098172A" w:rsidRPr="007251D6">
        <w:rPr>
          <w:rFonts w:ascii="Book Antiqua" w:hAnsi="Book Antiqua" w:cs="Times New Roman"/>
          <w:color w:val="auto"/>
          <w:sz w:val="24"/>
          <w:szCs w:val="24"/>
          <w:lang w:val="en-CA"/>
        </w:rPr>
        <w:t xml:space="preserve">a </w:t>
      </w:r>
      <w:r w:rsidR="0098172A" w:rsidRPr="007251D6">
        <w:rPr>
          <w:rFonts w:ascii="Book Antiqua" w:hAnsi="Book Antiqua" w:cs="Times New Roman"/>
          <w:i/>
          <w:color w:val="auto"/>
          <w:sz w:val="24"/>
          <w:szCs w:val="24"/>
          <w:lang w:val="en-CA"/>
        </w:rPr>
        <w:t>et al</w:t>
      </w:r>
      <w:r w:rsidR="00391FC0"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XTwvc3R5bGU+PC9EaXNwbGF5VGV4dD48cmVjb3JkPjxyZWMtbnVtYmVyPjIyOTwvcmVjLW51bWJl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PjxhYmJyLTE+U2NpZW5jZTwvYWJici0xPjwvYWx0LXBlcmlvZGljYWw+PHBhZ2VzPjk0OS01Mzwv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</w:fldData>
        </w:fldChar>
      </w:r>
      <w:r w:rsidR="00391FC0" w:rsidRPr="007251D6">
        <w:rPr>
          <w:rFonts w:ascii="Book Antiqua" w:hAnsi="Book Antiqua" w:cs="Times New Roman"/>
          <w:color w:val="auto"/>
          <w:sz w:val="24"/>
          <w:szCs w:val="24"/>
        </w:rPr>
        <w:instrText xml:space="preserve"> ADDIN EN.CITE </w:instrText>
      </w:r>
      <w:r w:rsidR="00391FC0"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XTwvc3R5bGU+PC9EaXNwbGF5VGV4dD48cmVjb3JkPjxyZWMtbnVtYmVyPjIyOTwvcmVjLW51bWJl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PjxhYmJyLTE+U2NpZW5jZTwvYWJici0xPjwvYWx0LXBlcmlvZGljYWw+PHBhZ2VzPjk0OS01Mzwv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</w:fldData>
        </w:fldChar>
      </w:r>
      <w:r w:rsidR="00391FC0" w:rsidRPr="007251D6">
        <w:rPr>
          <w:rFonts w:ascii="Book Antiqua" w:hAnsi="Book Antiqua" w:cs="Times New Roman"/>
          <w:color w:val="auto"/>
          <w:sz w:val="24"/>
          <w:szCs w:val="24"/>
        </w:rPr>
        <w:instrText xml:space="preserve"> ADDIN EN.CITE.DATA </w:instrText>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end"/>
      </w:r>
      <w:r w:rsidR="00391FC0" w:rsidRPr="007251D6">
        <w:rPr>
          <w:rFonts w:ascii="Book Antiqua" w:hAnsi="Book Antiqua" w:cs="Times New Roman"/>
          <w:color w:val="auto"/>
          <w:sz w:val="24"/>
          <w:szCs w:val="24"/>
        </w:rPr>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74" w:tooltip="Luk, 2012 #229" w:history="1">
        <w:r w:rsidR="00391FC0" w:rsidRPr="007251D6">
          <w:rPr>
            <w:rFonts w:ascii="Book Antiqua" w:hAnsi="Book Antiqua" w:cs="Times New Roman"/>
            <w:noProof/>
            <w:color w:val="auto"/>
            <w:sz w:val="24"/>
            <w:szCs w:val="24"/>
            <w:vertAlign w:val="superscript"/>
          </w:rPr>
          <w:t>74</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FB23E6" w:rsidRPr="007251D6">
        <w:rPr>
          <w:rFonts w:ascii="Book Antiqua" w:hAnsi="Book Antiqua" w:cs="Times New Roman"/>
          <w:color w:val="auto"/>
          <w:sz w:val="24"/>
          <w:szCs w:val="24"/>
          <w:lang w:val="en-CA"/>
        </w:rPr>
        <w:t xml:space="preserve"> s</w:t>
      </w:r>
      <w:r w:rsidR="00D01CD4" w:rsidRPr="007251D6">
        <w:rPr>
          <w:rFonts w:ascii="Book Antiqua" w:hAnsi="Book Antiqua" w:cs="Times New Roman"/>
          <w:color w:val="auto"/>
          <w:sz w:val="24"/>
          <w:szCs w:val="24"/>
          <w:lang w:val="en-CA"/>
        </w:rPr>
        <w:t xml:space="preserve">uggests that the </w:t>
      </w:r>
      <w:r w:rsidR="00BC73FF" w:rsidRPr="007251D6">
        <w:rPr>
          <w:rFonts w:ascii="Book Antiqua" w:hAnsi="Book Antiqua" w:cs="Times New Roman"/>
          <w:color w:val="auto"/>
          <w:sz w:val="24"/>
          <w:szCs w:val="24"/>
          <w:lang w:val="en-CA"/>
        </w:rPr>
        <w:t>detection</w:t>
      </w:r>
      <w:r w:rsidRPr="007251D6">
        <w:rPr>
          <w:rFonts w:ascii="Book Antiqua" w:hAnsi="Book Antiqua"/>
          <w:color w:val="auto"/>
          <w:sz w:val="24"/>
          <w:szCs w:val="24"/>
          <w:lang w:val="en-CA"/>
        </w:rPr>
        <w:t xml:space="preserve"> of pathology</w:t>
      </w:r>
      <w:r w:rsidR="00BC73FF" w:rsidRPr="007251D6">
        <w:rPr>
          <w:rFonts w:ascii="Book Antiqua" w:hAnsi="Book Antiqua" w:cs="Times New Roman"/>
          <w:color w:val="auto"/>
          <w:sz w:val="24"/>
          <w:szCs w:val="24"/>
          <w:lang w:val="en-CA"/>
        </w:rPr>
        <w:t xml:space="preserve"> in hippocampal</w:t>
      </w:r>
      <w:r w:rsidR="00F0637E"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regions</w:t>
      </w:r>
      <w:r w:rsidR="00BC73FF" w:rsidRPr="007251D6">
        <w:rPr>
          <w:rFonts w:ascii="Book Antiqua" w:hAnsi="Book Antiqua" w:cs="Times New Roman"/>
          <w:color w:val="auto"/>
          <w:sz w:val="24"/>
          <w:szCs w:val="24"/>
        </w:rPr>
        <w:t>,</w:t>
      </w:r>
      <w:r w:rsidRPr="007251D6">
        <w:rPr>
          <w:rFonts w:ascii="Book Antiqua" w:hAnsi="Book Antiqua" w:cs="Times New Roman"/>
          <w:color w:val="auto"/>
          <w:sz w:val="24"/>
          <w:szCs w:val="24"/>
        </w:rPr>
        <w:t xml:space="preserve"> </w:t>
      </w:r>
      <w:r w:rsidR="00BC73FF" w:rsidRPr="007251D6">
        <w:rPr>
          <w:rFonts w:ascii="Book Antiqua" w:hAnsi="Book Antiqua" w:cs="Times New Roman"/>
          <w:color w:val="auto"/>
          <w:sz w:val="24"/>
          <w:szCs w:val="24"/>
        </w:rPr>
        <w:t>u</w:t>
      </w:r>
      <w:r w:rsidR="00EF1235" w:rsidRPr="007251D6">
        <w:rPr>
          <w:rFonts w:ascii="Book Antiqua" w:hAnsi="Book Antiqua" w:cs="Times New Roman"/>
          <w:color w:val="auto"/>
          <w:sz w:val="24"/>
          <w:szCs w:val="24"/>
        </w:rPr>
        <w:t>nlike mice injected in</w:t>
      </w:r>
      <w:r w:rsidR="00AD0281" w:rsidRPr="007251D6">
        <w:rPr>
          <w:rFonts w:ascii="Book Antiqua" w:hAnsi="Book Antiqua" w:cs="Times New Roman"/>
          <w:color w:val="auto"/>
          <w:sz w:val="24"/>
          <w:szCs w:val="24"/>
        </w:rPr>
        <w:t>to</w:t>
      </w:r>
      <w:r w:rsidR="00EF1235" w:rsidRPr="007251D6">
        <w:rPr>
          <w:rFonts w:ascii="Book Antiqua" w:hAnsi="Book Antiqua" w:cs="Times New Roman"/>
          <w:color w:val="auto"/>
          <w:sz w:val="24"/>
          <w:szCs w:val="24"/>
        </w:rPr>
        <w:t xml:space="preserve"> the neocortex and </w:t>
      </w:r>
      <w:r w:rsidR="0098172A" w:rsidRPr="007251D6">
        <w:rPr>
          <w:rFonts w:ascii="Book Antiqua" w:hAnsi="Book Antiqua" w:cs="Times New Roman"/>
          <w:color w:val="auto"/>
          <w:sz w:val="24"/>
          <w:szCs w:val="24"/>
        </w:rPr>
        <w:t>striatum</w:t>
      </w:r>
      <w:r w:rsidR="00EF1235" w:rsidRPr="007251D6">
        <w:rPr>
          <w:rFonts w:ascii="Book Antiqua" w:hAnsi="Book Antiqua" w:cs="Times New Roman"/>
          <w:color w:val="auto"/>
          <w:sz w:val="24"/>
          <w:szCs w:val="24"/>
        </w:rPr>
        <w:t xml:space="preserve">, which do </w:t>
      </w:r>
      <w:r w:rsidR="00EF1235" w:rsidRPr="00391FC0">
        <w:rPr>
          <w:rFonts w:ascii="Book Antiqua" w:hAnsi="Book Antiqua" w:cs="Times New Roman"/>
          <w:color w:val="auto"/>
          <w:sz w:val="24"/>
          <w:szCs w:val="24"/>
        </w:rPr>
        <w:t xml:space="preserve">not display pathology in </w:t>
      </w:r>
      <w:r w:rsidRPr="00391FC0">
        <w:rPr>
          <w:rFonts w:ascii="Book Antiqua" w:hAnsi="Book Antiqua" w:cs="Times New Roman"/>
          <w:color w:val="auto"/>
          <w:sz w:val="24"/>
          <w:szCs w:val="24"/>
        </w:rPr>
        <w:t>the hippocampus, are likely dependent on the injection site</w:t>
      </w:r>
      <w:r w:rsidR="00867345" w:rsidRPr="00391FC0">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D3EF1" w:rsidRPr="00391FC0">
        <w:rPr>
          <w:rFonts w:ascii="Book Antiqua" w:hAnsi="Book Antiqua" w:cs="Times New Roman"/>
          <w:color w:val="auto"/>
          <w:sz w:val="24"/>
          <w:szCs w:val="24"/>
        </w:rPr>
        <w:instrText xml:space="preserve"> ADDIN EN.CITE </w:instrText>
      </w:r>
      <w:r w:rsidR="00867345" w:rsidRPr="00391FC0">
        <w:rPr>
          <w:rFonts w:ascii="Book Antiqua" w:hAnsi="Book Antiqua" w:cs="Times New Roman"/>
          <w:color w:val="auto"/>
          <w:sz w:val="24"/>
          <w:szCs w:val="24"/>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003D3EF1" w:rsidRPr="00391FC0">
        <w:rPr>
          <w:rFonts w:ascii="Book Antiqua" w:hAnsi="Book Antiqua" w:cs="Times New Roman"/>
          <w:color w:val="auto"/>
          <w:sz w:val="24"/>
          <w:szCs w:val="24"/>
        </w:rPr>
        <w:instrText xml:space="preserve"> ADDIN EN.CITE.DATA </w:instrText>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end"/>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separate"/>
      </w:r>
      <w:r w:rsidR="003D3EF1" w:rsidRPr="00391FC0">
        <w:rPr>
          <w:rFonts w:ascii="Book Antiqua" w:hAnsi="Book Antiqua" w:cs="Times New Roman"/>
          <w:noProof/>
          <w:color w:val="auto"/>
          <w:sz w:val="24"/>
          <w:szCs w:val="24"/>
          <w:vertAlign w:val="superscript"/>
        </w:rPr>
        <w:t>[</w:t>
      </w:r>
      <w:hyperlink w:anchor="_ENREF_76" w:tooltip="Masuda-Suzukake, 2013 #66" w:history="1">
        <w:r w:rsidR="00A95A00" w:rsidRPr="00391FC0">
          <w:rPr>
            <w:rFonts w:ascii="Book Antiqua" w:hAnsi="Book Antiqua" w:cs="Times New Roman"/>
            <w:noProof/>
            <w:color w:val="auto"/>
            <w:sz w:val="24"/>
            <w:szCs w:val="24"/>
            <w:vertAlign w:val="superscript"/>
          </w:rPr>
          <w:t>76</w:t>
        </w:r>
      </w:hyperlink>
      <w:r w:rsidR="003D3EF1"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Pr="00391FC0">
        <w:rPr>
          <w:rFonts w:ascii="Book Antiqua" w:hAnsi="Book Antiqua" w:cs="Times New Roman"/>
          <w:color w:val="auto"/>
          <w:sz w:val="24"/>
          <w:szCs w:val="24"/>
        </w:rPr>
        <w:t>.</w:t>
      </w:r>
      <w:r w:rsidR="00082598" w:rsidRPr="00391FC0">
        <w:rPr>
          <w:rFonts w:ascii="Book Antiqua" w:hAnsi="Book Antiqua" w:cs="Times New Roman"/>
          <w:color w:val="auto"/>
          <w:sz w:val="24"/>
          <w:szCs w:val="24"/>
        </w:rPr>
        <w:t xml:space="preserve"> Masuda </w:t>
      </w:r>
      <w:r w:rsidR="00082598" w:rsidRPr="00391FC0">
        <w:rPr>
          <w:rFonts w:ascii="Book Antiqua" w:hAnsi="Book Antiqua" w:cs="Times New Roman"/>
          <w:i/>
          <w:color w:val="auto"/>
          <w:sz w:val="24"/>
          <w:szCs w:val="24"/>
        </w:rPr>
        <w:t>et al</w:t>
      </w:r>
      <w:r w:rsidR="00391FC0" w:rsidRPr="00391FC0">
        <w:rPr>
          <w:rFonts w:ascii="Book Antiqua" w:hAnsi="Book Antiqua" w:cs="Times New Roman"/>
          <w:color w:val="auto"/>
          <w:sz w:val="24"/>
          <w:szCs w:val="24"/>
        </w:rPr>
        <w:fldChar w:fldCharType="begin"/>
      </w:r>
      <w:r w:rsidR="00391FC0" w:rsidRPr="00391FC0">
        <w:rPr>
          <w:rFonts w:ascii="Book Antiqua" w:hAnsi="Book Antiqua" w:cs="Times New Roman"/>
          <w:color w:val="auto"/>
          <w:sz w:val="24"/>
          <w:szCs w:val="24"/>
        </w:rPr>
        <w:instrText xml:space="preserve"> ADDIN EN.CITE &lt;EndNote&gt;&lt;Cite&gt;&lt;Author&gt;Masuda-Suzukake&lt;/Author&gt;&lt;Year&gt;2014&lt;/Year&gt;&lt;RecNum&gt;986&lt;/RecNum&gt;&lt;DisplayText&gt;&lt;style face="superscript"&gt;[107]&lt;/style&gt;&lt;/DisplayText&gt;&lt;record&gt;&lt;rec-number&gt;986&lt;/rec-number&gt;&lt;foreign-keys&gt;&lt;key app="EN" db-id="vzx2fv0vw22xfze9xflpwap5frp9a05pd909"&gt;986&lt;/key&gt;&lt;/foreign-keys&gt;&lt;ref-type name="Journal Article"&gt;17&lt;/ref-type&gt;&lt;contributors&gt;&lt;authors&gt;&lt;author&gt;Masuda-Suzukake, M.&lt;/author&gt;&lt;author&gt;Nonaka, T.&lt;/author&gt;&lt;author&gt;Hosokawa, M.&lt;/author&gt;&lt;author&gt;Kubo, M.&lt;/author&gt;&lt;author&gt;Shimozawa, A.&lt;/author&gt;&lt;author&gt;Akiyama, H.&lt;/author&gt;&lt;author&gt;Hasegawa, M.&lt;/author&gt;&lt;/authors&gt;&lt;/contributors&gt;&lt;auth-address&gt;Department of Neuropathology and Cell Biology, Tokyo Metropolitan Institute of Medical Science, 2-1-6 Kamikitazawa, Setagaya-ku 156-0057, Tokyo, Japan. hasegawa-ms@igakuken.or.jp.&lt;/auth-address&gt;&lt;titles&gt;&lt;title&gt;Pathological alpha-synuclein propagates through neural networks&lt;/title&gt;&lt;secondary-title&gt;Acta neuropathologica communications&lt;/secondary-title&gt;&lt;alt-title&gt;Acta Neuropathol Commun&lt;/alt-title&gt;&lt;/titles&gt;&lt;periodical&gt;&lt;full-title&gt;Acta neuropathologica communications&lt;/full-title&gt;&lt;abbr-1&gt;Acta Neuropathol Commun&lt;/abbr-1&gt;&lt;/periodical&gt;&lt;alt-periodical&gt;&lt;full-title&gt;Acta neuropathologica communications&lt;/full-title&gt;&lt;abbr-1&gt;Acta Neuropathol Commun&lt;/abbr-1&gt;&lt;/alt-periodical&gt;&lt;pages&gt;88&lt;/pages&gt;&lt;volume&gt;2&lt;/volume&gt;&lt;edition&gt;2014/08/07&lt;/edition&gt;&lt;dates&gt;&lt;year&gt;2014&lt;/year&gt;&lt;/dates&gt;&lt;isbn&gt;2051-5960 (Electronic)&amp;#xD;2051-5960 (Linking)&lt;/isbn&gt;&lt;accession-num&gt;25095794&lt;/accession-num&gt;&lt;work-type&gt;Research Support, Non-U.S. Gov&amp;apos;t&lt;/work-type&gt;&lt;urls&gt;&lt;related-urls&gt;&lt;url&gt;http://www.ncbi.nlm.nih.gov/pubmed/25095794&lt;/url&gt;&lt;/related-urls&gt;&lt;/urls&gt;&lt;custom2&gt;4147188&lt;/custom2&gt;&lt;electronic-resource-num&gt;10.1186/PREACCEPT-1296467154135944&lt;/electronic-resource-num&gt;&lt;language&gt;eng&lt;/language&gt;&lt;/record&gt;&lt;/Cite&gt;&lt;/EndNote&gt;</w:instrText>
      </w:r>
      <w:r w:rsidR="00391FC0" w:rsidRPr="00391FC0">
        <w:rPr>
          <w:rFonts w:ascii="Book Antiqua" w:hAnsi="Book Antiqua" w:cs="Times New Roman"/>
          <w:color w:val="auto"/>
          <w:sz w:val="24"/>
          <w:szCs w:val="24"/>
        </w:rPr>
        <w:fldChar w:fldCharType="separate"/>
      </w:r>
      <w:r w:rsidR="00391FC0" w:rsidRPr="00391FC0">
        <w:rPr>
          <w:rFonts w:ascii="Book Antiqua" w:hAnsi="Book Antiqua" w:cs="Times New Roman"/>
          <w:noProof/>
          <w:color w:val="auto"/>
          <w:sz w:val="24"/>
          <w:szCs w:val="24"/>
          <w:vertAlign w:val="superscript"/>
        </w:rPr>
        <w:t>[</w:t>
      </w:r>
      <w:hyperlink w:anchor="_ENREF_107" w:tooltip="Masuda-Suzukake, 2014 #188" w:history="1">
        <w:r w:rsidR="00391FC0" w:rsidRPr="00391FC0">
          <w:rPr>
            <w:rFonts w:ascii="Book Antiqua" w:hAnsi="Book Antiqua" w:cs="Times New Roman"/>
            <w:noProof/>
            <w:color w:val="auto"/>
            <w:sz w:val="24"/>
            <w:szCs w:val="24"/>
            <w:vertAlign w:val="superscript"/>
          </w:rPr>
          <w:t>107</w:t>
        </w:r>
      </w:hyperlink>
      <w:r w:rsidR="00391FC0" w:rsidRPr="00391FC0">
        <w:rPr>
          <w:rFonts w:ascii="Book Antiqua" w:hAnsi="Book Antiqua" w:cs="Times New Roman"/>
          <w:noProof/>
          <w:color w:val="auto"/>
          <w:sz w:val="24"/>
          <w:szCs w:val="24"/>
          <w:vertAlign w:val="superscript"/>
        </w:rPr>
        <w:t>]</w:t>
      </w:r>
      <w:r w:rsidR="00391FC0" w:rsidRPr="00391FC0">
        <w:rPr>
          <w:rFonts w:ascii="Book Antiqua" w:hAnsi="Book Antiqua" w:cs="Times New Roman"/>
          <w:color w:val="auto"/>
          <w:sz w:val="24"/>
          <w:szCs w:val="24"/>
        </w:rPr>
        <w:fldChar w:fldCharType="end"/>
      </w:r>
      <w:r w:rsidR="00082598" w:rsidRPr="00391FC0">
        <w:rPr>
          <w:rFonts w:ascii="Book Antiqua" w:hAnsi="Book Antiqua" w:cs="Times New Roman"/>
          <w:i/>
          <w:color w:val="auto"/>
          <w:sz w:val="24"/>
          <w:szCs w:val="24"/>
        </w:rPr>
        <w:t xml:space="preserve"> </w:t>
      </w:r>
      <w:r w:rsidR="00082598" w:rsidRPr="00391FC0">
        <w:rPr>
          <w:rFonts w:ascii="Book Antiqua" w:hAnsi="Book Antiqua" w:cs="Times New Roman"/>
          <w:color w:val="auto"/>
          <w:sz w:val="24"/>
          <w:szCs w:val="24"/>
        </w:rPr>
        <w:t xml:space="preserve">confirmed the importance of the injection site in determining regional transfer of pathology by injecting </w:t>
      </w:r>
      <w:r w:rsidR="00051F38" w:rsidRPr="00391FC0">
        <w:rPr>
          <w:rFonts w:ascii="Book Antiqua" w:hAnsi="Book Antiqua" w:cs="Times New Roman"/>
          <w:color w:val="auto"/>
          <w:sz w:val="24"/>
          <w:szCs w:val="24"/>
        </w:rPr>
        <w:t>WT mice in three different regions and showing differential spread</w:t>
      </w:r>
      <w:r w:rsidR="00D7008C" w:rsidRPr="00391FC0">
        <w:rPr>
          <w:rFonts w:ascii="Book Antiqua" w:hAnsi="Book Antiqua" w:cs="Times New Roman"/>
          <w:color w:val="auto"/>
          <w:sz w:val="24"/>
          <w:szCs w:val="24"/>
        </w:rPr>
        <w:t xml:space="preserve"> of pathology</w:t>
      </w:r>
      <w:r w:rsidR="00082598" w:rsidRPr="00391FC0">
        <w:rPr>
          <w:rFonts w:ascii="Book Antiqua" w:hAnsi="Book Antiqua" w:cs="Times New Roman"/>
          <w:color w:val="auto"/>
          <w:sz w:val="24"/>
          <w:szCs w:val="24"/>
        </w:rPr>
        <w:t xml:space="preserve">. Within one month of inoculation, </w:t>
      </w:r>
      <w:r w:rsidR="006F55C8" w:rsidRPr="00391FC0">
        <w:rPr>
          <w:rFonts w:ascii="Book Antiqua" w:hAnsi="Book Antiqua" w:cs="Times New Roman"/>
          <w:color w:val="auto"/>
          <w:sz w:val="24"/>
          <w:szCs w:val="24"/>
        </w:rPr>
        <w:t>α</w:t>
      </w:r>
      <w:r w:rsidR="00D7008C" w:rsidRPr="00391FC0">
        <w:rPr>
          <w:rFonts w:ascii="Book Antiqua" w:hAnsi="Book Antiqua" w:cs="Times New Roman"/>
          <w:color w:val="auto"/>
          <w:sz w:val="24"/>
          <w:szCs w:val="24"/>
        </w:rPr>
        <w:t xml:space="preserve">-synuclein </w:t>
      </w:r>
      <w:r w:rsidR="00E823D5" w:rsidRPr="00391FC0">
        <w:rPr>
          <w:rFonts w:ascii="Book Antiqua" w:hAnsi="Book Antiqua" w:cs="Times New Roman"/>
          <w:color w:val="auto"/>
          <w:sz w:val="24"/>
          <w:szCs w:val="24"/>
        </w:rPr>
        <w:t>spread from the s</w:t>
      </w:r>
      <w:r w:rsidR="00082598" w:rsidRPr="00391FC0">
        <w:rPr>
          <w:rFonts w:ascii="Book Antiqua" w:hAnsi="Book Antiqua" w:cs="Times New Roman"/>
          <w:color w:val="auto"/>
          <w:sz w:val="24"/>
          <w:szCs w:val="24"/>
        </w:rPr>
        <w:t>ubstantia nigra to the amygdala and stria terminalis; from the striatum to the amygdala, substantia nigra and throughout the cortex; and from the</w:t>
      </w:r>
      <w:r w:rsidR="0090104E" w:rsidRPr="00391FC0">
        <w:rPr>
          <w:rFonts w:ascii="Book Antiqua" w:hAnsi="Book Antiqua" w:cs="Times New Roman"/>
          <w:color w:val="auto"/>
          <w:sz w:val="24"/>
          <w:szCs w:val="24"/>
        </w:rPr>
        <w:t xml:space="preserve"> entorhinal cortex to the dentat</w:t>
      </w:r>
      <w:r w:rsidR="00082598" w:rsidRPr="00391FC0">
        <w:rPr>
          <w:rFonts w:ascii="Book Antiqua" w:hAnsi="Book Antiqua" w:cs="Times New Roman"/>
          <w:color w:val="auto"/>
          <w:sz w:val="24"/>
          <w:szCs w:val="24"/>
        </w:rPr>
        <w:t>e gyrus and CA3 regions of the hippocampus, the fimbria and the septal nucleus</w:t>
      </w:r>
      <w:r w:rsidR="00867345" w:rsidRPr="00391FC0">
        <w:rPr>
          <w:rFonts w:ascii="Book Antiqua" w:hAnsi="Book Antiqua" w:cs="Times New Roman"/>
          <w:color w:val="auto"/>
          <w:sz w:val="24"/>
          <w:szCs w:val="24"/>
        </w:rPr>
        <w:fldChar w:fldCharType="begin"/>
      </w:r>
      <w:r w:rsidR="009425F5" w:rsidRPr="00391FC0">
        <w:rPr>
          <w:rFonts w:ascii="Book Antiqua" w:hAnsi="Book Antiqua" w:cs="Times New Roman"/>
          <w:color w:val="auto"/>
          <w:sz w:val="24"/>
          <w:szCs w:val="24"/>
        </w:rPr>
        <w:instrText xml:space="preserve"> ADDIN EN.CITE &lt;EndNote&gt;&lt;Cite&gt;&lt;Author&gt;Masuda-Suzukake&lt;/Author&gt;&lt;Year&gt;2014&lt;/Year&gt;&lt;RecNum&gt;986&lt;/RecNum&gt;&lt;DisplayText&gt;&lt;style face="superscript"&gt;[107]&lt;/style&gt;&lt;/DisplayText&gt;&lt;record&gt;&lt;rec-number&gt;986&lt;/rec-number&gt;&lt;foreign-keys&gt;&lt;key app="EN" db-id="vzx2fv0vw22xfze9xflpwap5frp9a05pd909"&gt;986&lt;/key&gt;&lt;/foreign-keys&gt;&lt;ref-type name="Journal Article"&gt;17&lt;/ref-type&gt;&lt;contributors&gt;&lt;authors&gt;&lt;author&gt;Masuda-Suzukake, M.&lt;/author&gt;&lt;author&gt;Nonaka, T.&lt;/author&gt;&lt;author&gt;Hosokawa, M.&lt;/author&gt;&lt;author&gt;Kubo, M.&lt;/author&gt;&lt;author&gt;Shimozawa, A.&lt;/author&gt;&lt;author&gt;Akiyama, H.&lt;/author&gt;&lt;author&gt;Hasegawa, M.&lt;/author&gt;&lt;/authors&gt;&lt;/contributors&gt;&lt;auth-address&gt;Department of Neuropathology and Cell Biology, Tokyo Metropolitan Institute of Medical Science, 2-1-6 Kamikitazawa, Setagaya-ku 156-0057, Tokyo, Japan. hasegawa-ms@igakuken.or.jp.&lt;/auth-address&gt;&lt;titles&gt;&lt;title&gt;Pathological alpha-synuclein propagates through neural networks&lt;/title&gt;&lt;secondary-title&gt;Acta neuropathologica communications&lt;/secondary-title&gt;&lt;alt-title&gt;Acta Neuropathol Commun&lt;/alt-title&gt;&lt;/titles&gt;&lt;periodical&gt;&lt;full-title&gt;Acta neuropathologica communications&lt;/full-title&gt;&lt;abbr-1&gt;Acta Neuropathol Commun&lt;/abbr-1&gt;&lt;/periodical&gt;&lt;alt-periodical&gt;&lt;full-title&gt;Acta neuropathologica communications&lt;/full-title&gt;&lt;abbr-1&gt;Acta Neuropathol Commun&lt;/abbr-1&gt;&lt;/alt-periodical&gt;&lt;pages&gt;88&lt;/pages&gt;&lt;volume&gt;2&lt;/volume&gt;&lt;edition&gt;2014/08/07&lt;/edition&gt;&lt;dates&gt;&lt;year&gt;2014&lt;/year&gt;&lt;/dates&gt;&lt;isbn&gt;2051-5960 (Electronic)&amp;#xD;2051-5960 (Linking)&lt;/isbn&gt;&lt;accession-num&gt;25095794&lt;/accession-num&gt;&lt;work-type&gt;Research Support, Non-U.S. Gov&amp;apos;t&lt;/work-type&gt;&lt;urls&gt;&lt;related-urls&gt;&lt;url&gt;http://www.ncbi.nlm.nih.gov/pubmed/25095794&lt;/url&gt;&lt;/related-urls&gt;&lt;/urls&gt;&lt;custom2&gt;4147188&lt;/custom2&gt;&lt;electronic-resource-num&gt;10.1186/PREACCEPT-1296467154135944&lt;/electronic-resource-num&gt;&lt;language&gt;eng&lt;/language&gt;&lt;/record&gt;&lt;/Cite&gt;&lt;/EndNote&gt;</w:instrText>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7" w:tooltip="Masuda-Suzukake, 2014 #188" w:history="1">
        <w:r w:rsidR="00A95A00" w:rsidRPr="00391FC0">
          <w:rPr>
            <w:rFonts w:ascii="Book Antiqua" w:hAnsi="Book Antiqua" w:cs="Times New Roman"/>
            <w:noProof/>
            <w:color w:val="auto"/>
            <w:sz w:val="24"/>
            <w:szCs w:val="24"/>
            <w:vertAlign w:val="superscript"/>
          </w:rPr>
          <w:t>107</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082598" w:rsidRPr="00391FC0">
        <w:rPr>
          <w:rFonts w:ascii="Book Antiqua" w:hAnsi="Book Antiqua" w:cs="Times New Roman"/>
          <w:color w:val="auto"/>
          <w:sz w:val="24"/>
          <w:szCs w:val="24"/>
        </w:rPr>
        <w:t>.</w:t>
      </w:r>
      <w:r w:rsidR="003D5FAF" w:rsidRPr="00391FC0">
        <w:rPr>
          <w:rFonts w:ascii="Book Antiqua" w:hAnsi="Book Antiqua" w:cs="Times New Roman"/>
          <w:color w:val="auto"/>
          <w:sz w:val="24"/>
          <w:szCs w:val="24"/>
        </w:rPr>
        <w:t xml:space="preserve"> </w:t>
      </w:r>
      <w:r w:rsidRPr="00391FC0">
        <w:rPr>
          <w:rFonts w:ascii="Book Antiqua" w:hAnsi="Book Antiqua" w:cs="Times New Roman"/>
          <w:color w:val="auto"/>
          <w:sz w:val="24"/>
          <w:szCs w:val="24"/>
        </w:rPr>
        <w:t>Other differen</w:t>
      </w:r>
      <w:r w:rsidRPr="007251D6">
        <w:rPr>
          <w:rFonts w:ascii="Book Antiqua" w:hAnsi="Book Antiqua" w:cs="Times New Roman"/>
          <w:color w:val="auto"/>
          <w:sz w:val="24"/>
          <w:szCs w:val="24"/>
        </w:rPr>
        <w:t xml:space="preserve">ces, such as rate of inclusion formation and </w:t>
      </w:r>
      <w:r w:rsidR="00F0637E" w:rsidRPr="007251D6">
        <w:rPr>
          <w:rFonts w:ascii="Book Antiqua" w:hAnsi="Book Antiqua" w:cs="Times New Roman"/>
          <w:color w:val="auto"/>
          <w:sz w:val="24"/>
          <w:szCs w:val="24"/>
        </w:rPr>
        <w:t>degeneration of SNpc neurons</w:t>
      </w:r>
      <w:r w:rsidR="00AD0281" w:rsidRPr="007251D6">
        <w:rPr>
          <w:rFonts w:ascii="Book Antiqua" w:hAnsi="Book Antiqua" w:cs="Times New Roman"/>
          <w:color w:val="auto"/>
          <w:sz w:val="24"/>
          <w:szCs w:val="24"/>
        </w:rPr>
        <w:t xml:space="preserve"> </w:t>
      </w:r>
      <w:r w:rsidRPr="007251D6">
        <w:rPr>
          <w:rFonts w:ascii="Book Antiqua" w:hAnsi="Book Antiqua" w:cs="Times New Roman"/>
          <w:color w:val="auto"/>
          <w:sz w:val="24"/>
          <w:szCs w:val="24"/>
        </w:rPr>
        <w:t>may be linked to fibril length. Luk</w:t>
      </w:r>
      <w:r w:rsidR="00D67100" w:rsidRPr="007251D6">
        <w:rPr>
          <w:rFonts w:ascii="Book Antiqua" w:hAnsi="Book Antiqua" w:cs="Times New Roman"/>
          <w:color w:val="auto"/>
          <w:sz w:val="24"/>
          <w:szCs w:val="24"/>
        </w:rPr>
        <w:t xml:space="preserve"> </w:t>
      </w:r>
      <w:r w:rsidR="00391FC0" w:rsidRPr="00391FC0">
        <w:rPr>
          <w:rFonts w:ascii="Book Antiqua" w:eastAsiaTheme="minorEastAsia" w:hAnsi="Book Antiqua" w:cs="Times New Roman" w:hint="eastAsia"/>
          <w:i/>
          <w:color w:val="auto"/>
          <w:sz w:val="24"/>
          <w:szCs w:val="24"/>
          <w:lang w:eastAsia="zh-CN"/>
        </w:rPr>
        <w:t>et al</w:t>
      </w:r>
      <w:r w:rsidR="00391FC0" w:rsidRPr="00391FC0">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LCA3Nl08L3N0eWxlPjwvRGlzcGxheVRleHQ+PHJlY29yZD48cmVjLW51bWJlcj4yMjk8L3JlYy1u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aXRsZT48YWJici0xPlNjaWVuY2U8L2FiYnItMT48L2FsdC1wZXJpb2RpY2FsPjxwYWdlcz45NDkt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</w:fldData>
        </w:fldChar>
      </w:r>
      <w:r w:rsidR="00391FC0" w:rsidRPr="00391FC0">
        <w:rPr>
          <w:rFonts w:ascii="Book Antiqua" w:hAnsi="Book Antiqua" w:cs="Times New Roman"/>
          <w:color w:val="auto"/>
          <w:sz w:val="24"/>
          <w:szCs w:val="24"/>
        </w:rPr>
        <w:instrText xml:space="preserve"> ADDIN EN.CITE </w:instrText>
      </w:r>
      <w:r w:rsidR="00391FC0" w:rsidRPr="00391FC0">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LCA3Nl08L3N0eWxlPjwvRGlzcGxheVRleHQ+PHJlY29yZD48cmVjLW51bWJlcj4yMjk8L3JlYy1u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aXRsZT48YWJici0xPlNjaWVuY2U8L2FiYnItMT48L2FsdC1wZXJpb2RpY2FsPjxwYWdlcz45NDkt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</w:fldData>
        </w:fldChar>
      </w:r>
      <w:r w:rsidR="00391FC0" w:rsidRPr="00391FC0">
        <w:rPr>
          <w:rFonts w:ascii="Book Antiqua" w:hAnsi="Book Antiqua" w:cs="Times New Roman"/>
          <w:color w:val="auto"/>
          <w:sz w:val="24"/>
          <w:szCs w:val="24"/>
        </w:rPr>
        <w:instrText xml:space="preserve"> ADDIN EN.CITE.DATA </w:instrText>
      </w:r>
      <w:r w:rsidR="00391FC0" w:rsidRPr="00391FC0">
        <w:rPr>
          <w:rFonts w:ascii="Book Antiqua" w:hAnsi="Book Antiqua" w:cs="Times New Roman"/>
          <w:color w:val="auto"/>
          <w:sz w:val="24"/>
          <w:szCs w:val="24"/>
        </w:rPr>
      </w:r>
      <w:r w:rsidR="00391FC0" w:rsidRPr="00391FC0">
        <w:rPr>
          <w:rFonts w:ascii="Book Antiqua" w:hAnsi="Book Antiqua" w:cs="Times New Roman"/>
          <w:color w:val="auto"/>
          <w:sz w:val="24"/>
          <w:szCs w:val="24"/>
        </w:rPr>
        <w:fldChar w:fldCharType="end"/>
      </w:r>
      <w:r w:rsidR="00391FC0" w:rsidRPr="00391FC0">
        <w:rPr>
          <w:rFonts w:ascii="Book Antiqua" w:hAnsi="Book Antiqua" w:cs="Times New Roman"/>
          <w:color w:val="auto"/>
          <w:sz w:val="24"/>
          <w:szCs w:val="24"/>
        </w:rPr>
      </w:r>
      <w:r w:rsidR="00391FC0" w:rsidRPr="00391FC0">
        <w:rPr>
          <w:rFonts w:ascii="Book Antiqua" w:hAnsi="Book Antiqua" w:cs="Times New Roman"/>
          <w:color w:val="auto"/>
          <w:sz w:val="24"/>
          <w:szCs w:val="24"/>
        </w:rPr>
        <w:fldChar w:fldCharType="separate"/>
      </w:r>
      <w:r w:rsidR="00391FC0" w:rsidRPr="00391FC0">
        <w:rPr>
          <w:rFonts w:ascii="Book Antiqua" w:hAnsi="Book Antiqua" w:cs="Times New Roman"/>
          <w:noProof/>
          <w:color w:val="auto"/>
          <w:sz w:val="24"/>
          <w:szCs w:val="24"/>
          <w:vertAlign w:val="superscript"/>
        </w:rPr>
        <w:t>[</w:t>
      </w:r>
      <w:hyperlink w:anchor="_ENREF_74" w:tooltip="Luk, 2012 #229" w:history="1">
        <w:r w:rsidR="00391FC0" w:rsidRPr="00391FC0">
          <w:rPr>
            <w:rFonts w:ascii="Book Antiqua" w:hAnsi="Book Antiqua" w:cs="Times New Roman"/>
            <w:noProof/>
            <w:color w:val="auto"/>
            <w:sz w:val="24"/>
            <w:szCs w:val="24"/>
            <w:vertAlign w:val="superscript"/>
          </w:rPr>
          <w:t>74</w:t>
        </w:r>
      </w:hyperlink>
      <w:r w:rsidR="00391FC0">
        <w:rPr>
          <w:rFonts w:ascii="Book Antiqua" w:hAnsi="Book Antiqua" w:cs="Times New Roman"/>
          <w:noProof/>
          <w:color w:val="auto"/>
          <w:sz w:val="24"/>
          <w:szCs w:val="24"/>
          <w:vertAlign w:val="superscript"/>
        </w:rPr>
        <w:t>,</w:t>
      </w:r>
      <w:hyperlink w:anchor="_ENREF_76" w:tooltip="Masuda-Suzukake, 2013 #66" w:history="1">
        <w:r w:rsidR="00391FC0" w:rsidRPr="00391FC0">
          <w:rPr>
            <w:rFonts w:ascii="Book Antiqua" w:hAnsi="Book Antiqua" w:cs="Times New Roman"/>
            <w:noProof/>
            <w:color w:val="auto"/>
            <w:sz w:val="24"/>
            <w:szCs w:val="24"/>
            <w:vertAlign w:val="superscript"/>
          </w:rPr>
          <w:t>76</w:t>
        </w:r>
      </w:hyperlink>
      <w:r w:rsidR="00391FC0" w:rsidRPr="00391FC0">
        <w:rPr>
          <w:rFonts w:ascii="Book Antiqua" w:hAnsi="Book Antiqua" w:cs="Times New Roman"/>
          <w:noProof/>
          <w:color w:val="auto"/>
          <w:sz w:val="24"/>
          <w:szCs w:val="24"/>
          <w:vertAlign w:val="superscript"/>
        </w:rPr>
        <w:t>]</w:t>
      </w:r>
      <w:r w:rsidR="00391FC0" w:rsidRPr="00391FC0">
        <w:rPr>
          <w:rFonts w:ascii="Book Antiqua" w:hAnsi="Book Antiqua" w:cs="Times New Roman"/>
          <w:color w:val="auto"/>
          <w:sz w:val="24"/>
          <w:szCs w:val="24"/>
        </w:rPr>
        <w:fldChar w:fldCharType="end"/>
      </w:r>
      <w:r w:rsidRPr="007251D6">
        <w:rPr>
          <w:rFonts w:ascii="Book Antiqua" w:hAnsi="Book Antiqua" w:cs="Times New Roman"/>
          <w:color w:val="auto"/>
          <w:sz w:val="24"/>
          <w:szCs w:val="24"/>
        </w:rPr>
        <w:t xml:space="preserve"> used fibrils fragmented by sonication </w:t>
      </w:r>
      <w:r w:rsidR="00D67100" w:rsidRPr="007251D6">
        <w:rPr>
          <w:rFonts w:ascii="Book Antiqua" w:hAnsi="Book Antiqua" w:cs="Times New Roman"/>
          <w:color w:val="auto"/>
          <w:sz w:val="24"/>
          <w:szCs w:val="24"/>
        </w:rPr>
        <w:t>whereas Masuda and colleagues</w:t>
      </w:r>
      <w:r w:rsidR="006B3BAF" w:rsidRPr="007251D6">
        <w:rPr>
          <w:rFonts w:ascii="Book Antiqua" w:hAnsi="Book Antiqua" w:cs="Times New Roman"/>
          <w:color w:val="auto"/>
          <w:sz w:val="24"/>
          <w:szCs w:val="24"/>
        </w:rPr>
        <w:t xml:space="preserve"> initially</w:t>
      </w:r>
      <w:r w:rsidR="00D67100" w:rsidRPr="007251D6">
        <w:rPr>
          <w:rFonts w:ascii="Book Antiqua" w:hAnsi="Book Antiqua" w:cs="Times New Roman"/>
          <w:color w:val="auto"/>
          <w:sz w:val="24"/>
          <w:szCs w:val="24"/>
        </w:rPr>
        <w:t xml:space="preserve"> used </w:t>
      </w:r>
      <w:r w:rsidRPr="007251D6">
        <w:rPr>
          <w:rFonts w:ascii="Book Antiqua" w:hAnsi="Book Antiqua" w:cs="Times New Roman"/>
          <w:color w:val="auto"/>
          <w:sz w:val="24"/>
          <w:szCs w:val="24"/>
        </w:rPr>
        <w:t>full</w:t>
      </w:r>
      <w:r w:rsidR="00AD0281" w:rsidRPr="007251D6">
        <w:rPr>
          <w:rFonts w:ascii="Book Antiqua" w:hAnsi="Book Antiqua" w:cs="Times New Roman"/>
          <w:color w:val="auto"/>
          <w:sz w:val="24"/>
          <w:szCs w:val="24"/>
        </w:rPr>
        <w:t>-</w:t>
      </w:r>
      <w:r w:rsidRPr="007251D6">
        <w:rPr>
          <w:rFonts w:ascii="Book Antiqua" w:hAnsi="Book Antiqua" w:cs="Times New Roman"/>
          <w:color w:val="auto"/>
          <w:sz w:val="24"/>
          <w:szCs w:val="24"/>
        </w:rPr>
        <w:t>length fibr</w:t>
      </w:r>
      <w:r w:rsidRPr="00391FC0">
        <w:rPr>
          <w:rFonts w:ascii="Book Antiqua" w:hAnsi="Book Antiqua" w:cs="Times New Roman"/>
          <w:color w:val="auto"/>
          <w:sz w:val="24"/>
          <w:szCs w:val="24"/>
        </w:rPr>
        <w:t>ils.</w:t>
      </w:r>
      <w:r w:rsidR="006B3BAF" w:rsidRPr="00391FC0">
        <w:rPr>
          <w:rFonts w:ascii="Book Antiqua" w:hAnsi="Book Antiqua" w:cs="Times New Roman"/>
          <w:color w:val="auto"/>
          <w:sz w:val="24"/>
          <w:szCs w:val="24"/>
        </w:rPr>
        <w:t xml:space="preserve"> Masuda</w:t>
      </w:r>
      <w:r w:rsidR="006B3BAF" w:rsidRPr="00391FC0">
        <w:rPr>
          <w:rFonts w:ascii="Book Antiqua" w:hAnsi="Book Antiqua" w:cs="Times New Roman"/>
          <w:i/>
          <w:color w:val="auto"/>
          <w:sz w:val="24"/>
          <w:szCs w:val="24"/>
        </w:rPr>
        <w:t xml:space="preserve"> </w:t>
      </w:r>
      <w:r w:rsidR="007251D6" w:rsidRPr="00391FC0">
        <w:rPr>
          <w:rFonts w:ascii="Book Antiqua" w:eastAsiaTheme="minorEastAsia" w:hAnsi="Book Antiqua" w:cs="Times New Roman"/>
          <w:i/>
          <w:color w:val="auto"/>
          <w:sz w:val="24"/>
          <w:szCs w:val="24"/>
          <w:lang w:eastAsia="zh-CN"/>
        </w:rPr>
        <w:t>et al</w:t>
      </w:r>
      <w:r w:rsidR="00391FC0" w:rsidRPr="00391FC0">
        <w:rPr>
          <w:rFonts w:ascii="Book Antiqua" w:hAnsi="Book Antiqua" w:cs="Times New Roman"/>
          <w:color w:val="auto"/>
          <w:sz w:val="24"/>
          <w:szCs w:val="24"/>
        </w:rPr>
        <w:fldChar w:fldCharType="begin"/>
      </w:r>
      <w:r w:rsidR="00391FC0" w:rsidRPr="00391FC0">
        <w:rPr>
          <w:rFonts w:ascii="Book Antiqua" w:hAnsi="Book Antiqua" w:cs="Times New Roman"/>
          <w:color w:val="auto"/>
          <w:sz w:val="24"/>
          <w:szCs w:val="24"/>
        </w:rPr>
        <w:instrText xml:space="preserve"> ADDIN EN.CITE &lt;EndNote&gt;&lt;Cite&gt;&lt;Author&gt;Masuda-Suzukake&lt;/Author&gt;&lt;Year&gt;2014&lt;/Year&gt;&lt;RecNum&gt;986&lt;/RecNum&gt;&lt;DisplayText&gt;&lt;style face="superscript"&gt;[107]&lt;/style&gt;&lt;/DisplayText&gt;&lt;record&gt;&lt;rec-number&gt;986&lt;/rec-number&gt;&lt;foreign-keys&gt;&lt;key app="EN" db-id="vzx2fv0vw22xfze9xflpwap5frp9a05pd909"&gt;986&lt;/key&gt;&lt;/foreign-keys&gt;&lt;ref-type name="Journal Article"&gt;17&lt;/ref-type&gt;&lt;contributors&gt;&lt;authors&gt;&lt;author&gt;Masuda-Suzukake, M.&lt;/author&gt;&lt;author&gt;Nonaka, T.&lt;/author&gt;&lt;author&gt;Hosokawa, M.&lt;/author&gt;&lt;author&gt;Kubo, M.&lt;/author&gt;&lt;author&gt;Shimozawa, A.&lt;/author&gt;&lt;author&gt;Akiyama, H.&lt;/author&gt;&lt;author&gt;Hasegawa, M.&lt;/author&gt;&lt;/authors&gt;&lt;/contributors&gt;&lt;auth-address&gt;Department of Neuropathology and Cell Biology, Tokyo Metropolitan Institute of Medical Science, 2-1-6 Kamikitazawa, Setagaya-ku 156-0057, Tokyo, Japan. hasegawa-ms@igakuken.or.jp.&lt;/auth-address&gt;&lt;titles&gt;&lt;title&gt;Pathological alpha-synuclein propagates through neural networks&lt;/title&gt;&lt;secondary-title&gt;Acta neuropathologica communications&lt;/secondary-title&gt;&lt;alt-title&gt;Acta Neuropathol Commun&lt;/alt-title&gt;&lt;/titles&gt;&lt;periodical&gt;&lt;full-title&gt;Acta neuropathologica communications&lt;/full-title&gt;&lt;abbr-1&gt;Acta Neuropathol Commun&lt;/abbr-1&gt;&lt;/periodical&gt;&lt;alt-periodical&gt;&lt;full-title&gt;Acta neuropathologica communications&lt;/full-title&gt;&lt;abbr-1&gt;Acta Neuropathol Commun&lt;/abbr-1&gt;&lt;/alt-periodical&gt;&lt;pages&gt;88&lt;/pages&gt;&lt;volume&gt;2&lt;/volume&gt;&lt;edition&gt;2014/08/07&lt;/edition&gt;&lt;dates&gt;&lt;year&gt;2014&lt;/year&gt;&lt;/dates&gt;&lt;isbn&gt;2051-5960 (Electronic)&amp;#xD;2051-5960 (Linking)&lt;/isbn&gt;&lt;accession-num&gt;25095794&lt;/accession-num&gt;&lt;work-type&gt;Research Support, Non-U.S. Gov&amp;apos;t&lt;/work-type&gt;&lt;urls&gt;&lt;related-urls&gt;&lt;url&gt;http://www.ncbi.nlm.nih.gov/pubmed/25095794&lt;/url&gt;&lt;/related-urls&gt;&lt;/urls&gt;&lt;custom2&gt;4147188&lt;/custom2&gt;&lt;electronic-resource-num&gt;10.1186/PREACCEPT-1296467154135944&lt;/electronic-resource-num&gt;&lt;language&gt;eng&lt;/language&gt;&lt;/record&gt;&lt;/Cite&gt;&lt;/EndNote&gt;</w:instrText>
      </w:r>
      <w:r w:rsidR="00391FC0" w:rsidRPr="00391FC0">
        <w:rPr>
          <w:rFonts w:ascii="Book Antiqua" w:hAnsi="Book Antiqua" w:cs="Times New Roman"/>
          <w:color w:val="auto"/>
          <w:sz w:val="24"/>
          <w:szCs w:val="24"/>
        </w:rPr>
        <w:fldChar w:fldCharType="separate"/>
      </w:r>
      <w:r w:rsidR="00391FC0" w:rsidRPr="00391FC0">
        <w:rPr>
          <w:rFonts w:ascii="Book Antiqua" w:hAnsi="Book Antiqua" w:cs="Times New Roman"/>
          <w:noProof/>
          <w:color w:val="auto"/>
          <w:sz w:val="24"/>
          <w:szCs w:val="24"/>
          <w:vertAlign w:val="superscript"/>
        </w:rPr>
        <w:t>[</w:t>
      </w:r>
      <w:hyperlink w:anchor="_ENREF_107" w:tooltip="Masuda-Suzukake, 2014 #188" w:history="1">
        <w:r w:rsidR="00391FC0" w:rsidRPr="00391FC0">
          <w:rPr>
            <w:rFonts w:ascii="Book Antiqua" w:hAnsi="Book Antiqua" w:cs="Times New Roman"/>
            <w:noProof/>
            <w:color w:val="auto"/>
            <w:sz w:val="24"/>
            <w:szCs w:val="24"/>
            <w:vertAlign w:val="superscript"/>
          </w:rPr>
          <w:t>107</w:t>
        </w:r>
      </w:hyperlink>
      <w:r w:rsidR="00391FC0" w:rsidRPr="00391FC0">
        <w:rPr>
          <w:rFonts w:ascii="Book Antiqua" w:hAnsi="Book Antiqua" w:cs="Times New Roman"/>
          <w:noProof/>
          <w:color w:val="auto"/>
          <w:sz w:val="24"/>
          <w:szCs w:val="24"/>
          <w:vertAlign w:val="superscript"/>
        </w:rPr>
        <w:t>]</w:t>
      </w:r>
      <w:r w:rsidR="00391FC0" w:rsidRPr="00391FC0">
        <w:rPr>
          <w:rFonts w:ascii="Book Antiqua" w:hAnsi="Book Antiqua" w:cs="Times New Roman"/>
          <w:color w:val="auto"/>
          <w:sz w:val="24"/>
          <w:szCs w:val="24"/>
        </w:rPr>
        <w:fldChar w:fldCharType="end"/>
      </w:r>
      <w:r w:rsidR="00391FC0">
        <w:rPr>
          <w:rFonts w:ascii="Book Antiqua" w:eastAsiaTheme="minorEastAsia" w:hAnsi="Book Antiqua" w:cs="Times New Roman" w:hint="eastAsia"/>
          <w:color w:val="auto"/>
          <w:sz w:val="24"/>
          <w:szCs w:val="24"/>
          <w:lang w:eastAsia="zh-CN"/>
        </w:rPr>
        <w:t xml:space="preserve"> </w:t>
      </w:r>
      <w:r w:rsidR="006B3BAF" w:rsidRPr="00391FC0">
        <w:rPr>
          <w:rFonts w:ascii="Book Antiqua" w:hAnsi="Book Antiqua" w:cs="Times New Roman"/>
          <w:color w:val="auto"/>
          <w:sz w:val="24"/>
          <w:szCs w:val="24"/>
        </w:rPr>
        <w:t xml:space="preserve">used fragmented fibrils in later experiments and see pathology as </w:t>
      </w:r>
      <w:r w:rsidR="00D7008C" w:rsidRPr="00391FC0">
        <w:rPr>
          <w:rFonts w:ascii="Book Antiqua" w:hAnsi="Book Antiqua" w:cs="Times New Roman"/>
          <w:color w:val="auto"/>
          <w:sz w:val="24"/>
          <w:szCs w:val="24"/>
        </w:rPr>
        <w:t xml:space="preserve">early </w:t>
      </w:r>
      <w:r w:rsidR="006B3BAF" w:rsidRPr="00391FC0">
        <w:rPr>
          <w:rFonts w:ascii="Book Antiqua" w:hAnsi="Book Antiqua" w:cs="Times New Roman"/>
          <w:color w:val="auto"/>
          <w:sz w:val="24"/>
          <w:szCs w:val="24"/>
        </w:rPr>
        <w:t>as 1 mo post</w:t>
      </w:r>
      <w:r w:rsidR="00241B3E" w:rsidRPr="00391FC0">
        <w:rPr>
          <w:rFonts w:ascii="Book Antiqua" w:hAnsi="Book Antiqua" w:cs="Times New Roman"/>
          <w:color w:val="auto"/>
          <w:sz w:val="24"/>
          <w:szCs w:val="24"/>
        </w:rPr>
        <w:t>-</w:t>
      </w:r>
      <w:r w:rsidR="006B3BAF" w:rsidRPr="00391FC0">
        <w:rPr>
          <w:rFonts w:ascii="Book Antiqua" w:hAnsi="Book Antiqua" w:cs="Times New Roman"/>
          <w:color w:val="auto"/>
          <w:sz w:val="24"/>
          <w:szCs w:val="24"/>
        </w:rPr>
        <w:t>injection.</w:t>
      </w:r>
      <w:r w:rsidRPr="00391FC0">
        <w:rPr>
          <w:rFonts w:ascii="Book Antiqua" w:hAnsi="Book Antiqua" w:cs="Times New Roman"/>
          <w:color w:val="auto"/>
          <w:sz w:val="24"/>
          <w:szCs w:val="24"/>
        </w:rPr>
        <w:t xml:space="preserve"> </w:t>
      </w:r>
      <w:r w:rsidRPr="007251D6">
        <w:rPr>
          <w:rFonts w:ascii="Book Antiqua" w:hAnsi="Book Antiqua" w:cs="Times New Roman"/>
          <w:color w:val="auto"/>
          <w:sz w:val="24"/>
          <w:szCs w:val="24"/>
        </w:rPr>
        <w:t xml:space="preserve">Shorter fragments </w:t>
      </w:r>
      <w:r w:rsidR="00D67100" w:rsidRPr="007251D6">
        <w:rPr>
          <w:rFonts w:ascii="Book Antiqua" w:hAnsi="Book Antiqua" w:cs="Times New Roman"/>
          <w:color w:val="auto"/>
          <w:sz w:val="24"/>
          <w:szCs w:val="24"/>
        </w:rPr>
        <w:t xml:space="preserve">may </w:t>
      </w:r>
      <w:r w:rsidRPr="007251D6">
        <w:rPr>
          <w:rFonts w:ascii="Book Antiqua" w:hAnsi="Book Antiqua" w:cs="Times New Roman"/>
          <w:color w:val="auto"/>
          <w:sz w:val="24"/>
          <w:szCs w:val="24"/>
        </w:rPr>
        <w:t xml:space="preserve">increase the surface area </w:t>
      </w:r>
      <w:r w:rsidR="004927E0" w:rsidRPr="007251D6">
        <w:rPr>
          <w:rFonts w:ascii="Book Antiqua" w:hAnsi="Book Antiqua" w:cs="Times New Roman"/>
          <w:color w:val="auto"/>
          <w:sz w:val="24"/>
          <w:szCs w:val="24"/>
        </w:rPr>
        <w:t>available</w:t>
      </w:r>
      <w:r w:rsidRPr="007251D6">
        <w:rPr>
          <w:rFonts w:ascii="Book Antiqua" w:hAnsi="Book Antiqua" w:cs="Times New Roman"/>
          <w:color w:val="auto"/>
          <w:sz w:val="24"/>
          <w:szCs w:val="24"/>
        </w:rPr>
        <w:t xml:space="preserve"> </w:t>
      </w:r>
      <w:r w:rsidR="004927E0" w:rsidRPr="007251D6">
        <w:rPr>
          <w:rFonts w:ascii="Book Antiqua" w:hAnsi="Book Antiqua" w:cs="Times New Roman"/>
          <w:color w:val="auto"/>
          <w:sz w:val="24"/>
          <w:szCs w:val="24"/>
        </w:rPr>
        <w:t xml:space="preserve">for </w:t>
      </w:r>
      <w:r w:rsidRPr="007251D6">
        <w:rPr>
          <w:rFonts w:ascii="Book Antiqua" w:hAnsi="Book Antiqua" w:cs="Times New Roman"/>
          <w:color w:val="auto"/>
          <w:sz w:val="24"/>
          <w:szCs w:val="24"/>
        </w:rPr>
        <w:t>interacti</w:t>
      </w:r>
      <w:r w:rsidR="00D67100" w:rsidRPr="007251D6">
        <w:rPr>
          <w:rFonts w:ascii="Book Antiqua" w:hAnsi="Book Antiqua" w:cs="Times New Roman"/>
          <w:color w:val="auto"/>
          <w:sz w:val="24"/>
          <w:szCs w:val="24"/>
        </w:rPr>
        <w:t>on</w:t>
      </w:r>
      <w:r w:rsidR="004927E0" w:rsidRPr="007251D6">
        <w:rPr>
          <w:rFonts w:ascii="Book Antiqua" w:hAnsi="Book Antiqua" w:cs="Times New Roman"/>
          <w:color w:val="auto"/>
          <w:sz w:val="24"/>
          <w:szCs w:val="24"/>
        </w:rPr>
        <w:t xml:space="preserve"> with the cell</w:t>
      </w:r>
      <w:r w:rsidR="00D67100" w:rsidRPr="007251D6">
        <w:rPr>
          <w:rFonts w:ascii="Book Antiqua" w:hAnsi="Book Antiqua" w:cs="Times New Roman"/>
          <w:color w:val="auto"/>
          <w:sz w:val="24"/>
          <w:szCs w:val="24"/>
        </w:rPr>
        <w:t xml:space="preserve"> leading</w:t>
      </w:r>
      <w:r w:rsidRPr="007251D6">
        <w:rPr>
          <w:rFonts w:ascii="Book Antiqua" w:hAnsi="Book Antiqua" w:cs="Times New Roman"/>
          <w:color w:val="auto"/>
          <w:sz w:val="24"/>
          <w:szCs w:val="24"/>
        </w:rPr>
        <w:t xml:space="preserve"> to accelerat</w:t>
      </w:r>
      <w:r w:rsidR="00D67100" w:rsidRPr="007251D6">
        <w:rPr>
          <w:rFonts w:ascii="Book Antiqua" w:hAnsi="Book Antiqua" w:cs="Times New Roman"/>
          <w:color w:val="auto"/>
          <w:sz w:val="24"/>
          <w:szCs w:val="24"/>
        </w:rPr>
        <w:t>ed seeding</w:t>
      </w:r>
      <w:r w:rsidRPr="007251D6">
        <w:rPr>
          <w:rFonts w:ascii="Book Antiqua" w:hAnsi="Book Antiqua" w:cs="Times New Roman"/>
          <w:color w:val="auto"/>
          <w:sz w:val="24"/>
          <w:szCs w:val="24"/>
        </w:rPr>
        <w:t xml:space="preserve"> process. Interestingly, in both studies, wildtype </w:t>
      </w:r>
      <w:r w:rsidR="009C4319" w:rsidRPr="007251D6">
        <w:rPr>
          <w:rFonts w:ascii="Book Antiqua" w:hAnsi="Book Antiqua" w:cs="Times New Roman"/>
          <w:color w:val="auto"/>
          <w:sz w:val="24"/>
          <w:szCs w:val="24"/>
        </w:rPr>
        <w:t xml:space="preserve">mice </w:t>
      </w:r>
      <w:r w:rsidRPr="007251D6">
        <w:rPr>
          <w:rFonts w:ascii="Book Antiqua" w:hAnsi="Book Antiqua" w:cs="Times New Roman"/>
          <w:color w:val="auto"/>
          <w:sz w:val="24"/>
          <w:szCs w:val="24"/>
        </w:rPr>
        <w:t xml:space="preserve">presented with very similar pathological </w:t>
      </w:r>
      <w:r w:rsidR="009C4319" w:rsidRPr="007251D6">
        <w:rPr>
          <w:rFonts w:ascii="Book Antiqua" w:hAnsi="Book Antiqua" w:cs="Times New Roman"/>
          <w:color w:val="auto"/>
          <w:sz w:val="24"/>
          <w:szCs w:val="24"/>
        </w:rPr>
        <w:t xml:space="preserve">distribution </w:t>
      </w:r>
      <w:r w:rsidRPr="007251D6">
        <w:rPr>
          <w:rFonts w:ascii="Book Antiqua" w:hAnsi="Book Antiqua" w:cs="Times New Roman"/>
          <w:color w:val="auto"/>
          <w:sz w:val="24"/>
          <w:szCs w:val="24"/>
        </w:rPr>
        <w:t xml:space="preserve">regardless of whether disease brain lysates or synthetic fibrils were used. This suggests that, </w:t>
      </w:r>
      <w:r w:rsidR="009C4319" w:rsidRPr="007251D6">
        <w:rPr>
          <w:rFonts w:ascii="Book Antiqua" w:hAnsi="Book Antiqua" w:cs="Times New Roman"/>
          <w:color w:val="auto"/>
          <w:sz w:val="24"/>
          <w:szCs w:val="24"/>
        </w:rPr>
        <w:t xml:space="preserve">in contrast </w:t>
      </w:r>
      <w:r w:rsidRPr="007251D6">
        <w:rPr>
          <w:rFonts w:ascii="Book Antiqua" w:hAnsi="Book Antiqua" w:cs="Times New Roman"/>
          <w:color w:val="auto"/>
          <w:sz w:val="24"/>
          <w:szCs w:val="24"/>
        </w:rPr>
        <w:t>to Aβ, α-syn fibrils display</w:t>
      </w:r>
      <w:r w:rsidR="009C4319" w:rsidRPr="007251D6">
        <w:rPr>
          <w:rFonts w:ascii="Book Antiqua" w:hAnsi="Book Antiqua" w:cs="Times New Roman"/>
          <w:color w:val="auto"/>
          <w:sz w:val="24"/>
          <w:szCs w:val="24"/>
        </w:rPr>
        <w:t>ed</w:t>
      </w:r>
      <w:r w:rsidRPr="007251D6">
        <w:rPr>
          <w:rFonts w:ascii="Book Antiqua" w:hAnsi="Book Antiqua" w:cs="Times New Roman"/>
          <w:color w:val="auto"/>
          <w:sz w:val="24"/>
          <w:szCs w:val="24"/>
        </w:rPr>
        <w:t xml:space="preserve"> limited conformational heterogeneity since </w:t>
      </w:r>
      <w:r w:rsidRPr="007251D6">
        <w:rPr>
          <w:rFonts w:ascii="Book Antiqua" w:hAnsi="Book Antiqua" w:cs="Times New Roman"/>
          <w:i/>
          <w:color w:val="auto"/>
          <w:sz w:val="24"/>
          <w:szCs w:val="24"/>
        </w:rPr>
        <w:t>in vitro</w:t>
      </w:r>
      <w:r w:rsidRPr="007251D6">
        <w:rPr>
          <w:rFonts w:ascii="Book Antiqua" w:hAnsi="Book Antiqua" w:cs="Times New Roman"/>
          <w:color w:val="auto"/>
          <w:sz w:val="24"/>
          <w:szCs w:val="24"/>
        </w:rPr>
        <w:t xml:space="preserve"> conditions are sufficient to create seeds with equivalent potency </w:t>
      </w:r>
      <w:r w:rsidR="00AD0281" w:rsidRPr="007251D6">
        <w:rPr>
          <w:rFonts w:ascii="Book Antiqua" w:hAnsi="Book Antiqua" w:cs="Times New Roman"/>
          <w:color w:val="auto"/>
          <w:sz w:val="24"/>
          <w:szCs w:val="24"/>
        </w:rPr>
        <w:t>to</w:t>
      </w:r>
      <w:r w:rsidRPr="007251D6">
        <w:rPr>
          <w:rFonts w:ascii="Book Antiqua" w:hAnsi="Book Antiqua" w:cs="Times New Roman"/>
          <w:color w:val="auto"/>
          <w:sz w:val="24"/>
          <w:szCs w:val="24"/>
        </w:rPr>
        <w:t xml:space="preserve"> those generated </w:t>
      </w:r>
      <w:r w:rsidR="00355F35" w:rsidRPr="007251D6">
        <w:rPr>
          <w:rFonts w:ascii="Book Antiqua" w:hAnsi="Book Antiqua" w:cs="Times New Roman"/>
          <w:i/>
          <w:color w:val="auto"/>
          <w:sz w:val="24"/>
          <w:szCs w:val="24"/>
        </w:rPr>
        <w:t>in vivo</w:t>
      </w:r>
      <w:r w:rsidRPr="007251D6">
        <w:rPr>
          <w:rFonts w:ascii="Book Antiqua" w:hAnsi="Book Antiqua" w:cs="Times New Roman"/>
          <w:color w:val="auto"/>
          <w:sz w:val="24"/>
          <w:szCs w:val="24"/>
        </w:rPr>
        <w:t xml:space="preserve">. </w:t>
      </w:r>
      <w:r w:rsidR="004927E0" w:rsidRPr="007251D6">
        <w:rPr>
          <w:rFonts w:ascii="Book Antiqua" w:hAnsi="Book Antiqua" w:cs="Times New Roman"/>
          <w:color w:val="auto"/>
          <w:sz w:val="24"/>
          <w:szCs w:val="24"/>
        </w:rPr>
        <w:t xml:space="preserve">Interestingly, a study by </w:t>
      </w:r>
      <w:r w:rsidR="00F61CF1" w:rsidRPr="007251D6">
        <w:rPr>
          <w:rFonts w:ascii="Book Antiqua" w:hAnsi="Book Antiqua" w:cs="Times New Roman"/>
          <w:color w:val="auto"/>
          <w:sz w:val="24"/>
          <w:szCs w:val="24"/>
        </w:rPr>
        <w:t xml:space="preserve">Sacino </w:t>
      </w:r>
      <w:r w:rsidR="006E6E6C" w:rsidRPr="007251D6">
        <w:rPr>
          <w:rFonts w:ascii="Book Antiqua" w:hAnsi="Book Antiqua" w:cs="Times New Roman"/>
          <w:i/>
          <w:color w:val="auto"/>
          <w:sz w:val="24"/>
          <w:szCs w:val="24"/>
        </w:rPr>
        <w:t>et al</w:t>
      </w:r>
      <w:r w:rsidR="00391FC0" w:rsidRPr="007251D6">
        <w:rPr>
          <w:rFonts w:ascii="Book Antiqua" w:hAnsi="Book Antiqua" w:cs="Times New Roman"/>
          <w:color w:val="auto"/>
          <w:sz w:val="24"/>
          <w:szCs w:val="24"/>
        </w:rPr>
        <w:fldChar w:fldCharType="begin"/>
      </w:r>
      <w:r w:rsidR="00391FC0" w:rsidRPr="007251D6">
        <w:rPr>
          <w:rFonts w:ascii="Book Antiqua" w:hAnsi="Book Antiqua" w:cs="Times New Roman"/>
          <w:color w:val="auto"/>
          <w:sz w:val="24"/>
          <w:szCs w:val="24"/>
        </w:rPr>
        <w:instrText xml:space="preserve"> ADDIN EN.CITE &lt;EndNote&gt;&lt;Cite&gt;&lt;Author&gt;Sacino&lt;/Author&gt;&lt;Year&gt;2014&lt;/Year&gt;&lt;RecNum&gt;90&lt;/RecNum&gt;&lt;DisplayText&gt;&lt;style face="superscript"&gt;[108]&lt;/style&gt;&lt;/DisplayText&gt;&lt;record&gt;&lt;rec-number&gt;90&lt;/rec-number&gt;&lt;foreign-keys&gt;&lt;key app="EN" db-id="vzx2fv0vw22xfze9xflpwap5frp9a05pd909"&gt;90&lt;/key&gt;&lt;/foreign-keys&gt;&lt;ref-type name="Journal Article"&gt;17&lt;/ref-type&gt;&lt;contributors&gt;&lt;authors&gt;&lt;author&gt;Sacino, A. N.&lt;/author&gt;&lt;author&gt;Brooks, M.&lt;/author&gt;&lt;author&gt;Thomas, M. A.&lt;/author&gt;&lt;author&gt;McKinney, A. B.&lt;/author&gt;&lt;author&gt;McGarvey, N. H.&lt;/author&gt;&lt;author&gt;Rutherford, N. J.&lt;/author&gt;&lt;author&gt;Ceballos-Diaz, C.&lt;/author&gt;&lt;author&gt;Robertson, J.&lt;/author&gt;&lt;author&gt;Golde, T. E.&lt;/author&gt;&lt;author&gt;Giasson, B. I.&lt;/author&gt;&lt;/authors&gt;&lt;/contributors&gt;&lt;titles&gt;&lt;title&gt;Amyloidogenic alpha-synuclein seeds do not invariably induce rapid, widespread pathology in mice&lt;/title&gt;&lt;secondary-title&gt;Acta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645-65&lt;/pages&gt;&lt;volume&gt;127&lt;/volume&gt;&lt;number&gt;5&lt;/number&gt;&lt;edition&gt;2014/03/25&lt;/edition&gt;&lt;dates&gt;&lt;year&gt;2014&lt;/year&gt;&lt;pub-dates&gt;&lt;date&gt;May&lt;/date&gt;&lt;/pub-dates&gt;&lt;/dates&gt;&lt;isbn&gt;1432-0533 (Electronic)&amp;#xD;0001-6322 (Linking)&lt;/isbn&gt;&lt;accession-num&gt;24659240&lt;/accession-num&gt;&lt;work-type&gt;Research Support, Non-U.S. Gov&amp;apos;t&lt;/work-type&gt;&lt;urls&gt;&lt;related-urls&gt;&lt;url&gt;http://www.ncbi.nlm.nih.gov/pubmed/24659240&lt;/url&gt;&lt;/related-urls&gt;&lt;/urls&gt;&lt;electronic-resource-num&gt;10.1007/s00401-014-1268-0&lt;/electronic-resource-num&gt;&lt;language&gt;eng&lt;/language&gt;&lt;/record&gt;&lt;/Cite&gt;&lt;/EndNote&gt;</w:instrText>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108" w:tooltip="Sacino, 2014 #90" w:history="1">
        <w:r w:rsidR="00391FC0" w:rsidRPr="007251D6">
          <w:rPr>
            <w:rFonts w:ascii="Book Antiqua" w:hAnsi="Book Antiqua" w:cs="Times New Roman"/>
            <w:noProof/>
            <w:color w:val="auto"/>
            <w:sz w:val="24"/>
            <w:szCs w:val="24"/>
            <w:vertAlign w:val="superscript"/>
          </w:rPr>
          <w:t>108</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4927E0" w:rsidRPr="007251D6">
        <w:rPr>
          <w:rFonts w:ascii="Book Antiqua" w:hAnsi="Book Antiqua" w:cs="Times New Roman"/>
          <w:color w:val="auto"/>
          <w:sz w:val="24"/>
          <w:szCs w:val="24"/>
        </w:rPr>
        <w:t xml:space="preserve"> questions the </w:t>
      </w:r>
      <w:r w:rsidR="00045117" w:rsidRPr="007251D6">
        <w:rPr>
          <w:rFonts w:ascii="Book Antiqua" w:hAnsi="Book Antiqua" w:cs="Times New Roman"/>
          <w:color w:val="auto"/>
          <w:sz w:val="24"/>
          <w:szCs w:val="24"/>
        </w:rPr>
        <w:t>propagation</w:t>
      </w:r>
      <w:r w:rsidR="004927E0" w:rsidRPr="007251D6">
        <w:rPr>
          <w:rFonts w:ascii="Book Antiqua" w:hAnsi="Book Antiqua" w:cs="Times New Roman"/>
          <w:color w:val="auto"/>
          <w:sz w:val="24"/>
          <w:szCs w:val="24"/>
        </w:rPr>
        <w:t xml:space="preserve"> of pathology in wildtype mice by </w:t>
      </w:r>
      <w:r w:rsidR="00045117" w:rsidRPr="007251D6">
        <w:rPr>
          <w:rFonts w:ascii="Book Antiqua" w:hAnsi="Book Antiqua" w:cs="Times New Roman"/>
          <w:color w:val="auto"/>
          <w:sz w:val="24"/>
          <w:szCs w:val="24"/>
        </w:rPr>
        <w:t xml:space="preserve">injection of wildtype α-syn preformed fibrils. </w:t>
      </w:r>
      <w:r w:rsidR="00AF5E7D" w:rsidRPr="007251D6">
        <w:rPr>
          <w:rFonts w:ascii="Book Antiqua" w:hAnsi="Book Antiqua" w:cs="Times New Roman"/>
          <w:color w:val="auto"/>
          <w:sz w:val="24"/>
          <w:szCs w:val="24"/>
        </w:rPr>
        <w:t xml:space="preserve">Initially, it </w:t>
      </w:r>
      <w:r w:rsidR="00B61EC3" w:rsidRPr="007251D6">
        <w:rPr>
          <w:rFonts w:ascii="Book Antiqua" w:hAnsi="Book Antiqua" w:cs="Times New Roman"/>
          <w:color w:val="auto"/>
          <w:sz w:val="24"/>
          <w:szCs w:val="24"/>
        </w:rPr>
        <w:t>wa</w:t>
      </w:r>
      <w:r w:rsidR="00AF5E7D" w:rsidRPr="007251D6">
        <w:rPr>
          <w:rFonts w:ascii="Book Antiqua" w:hAnsi="Book Antiqua" w:cs="Times New Roman"/>
          <w:color w:val="auto"/>
          <w:sz w:val="24"/>
          <w:szCs w:val="24"/>
        </w:rPr>
        <w:t>s</w:t>
      </w:r>
      <w:r w:rsidR="00F9443F" w:rsidRPr="007251D6">
        <w:rPr>
          <w:rFonts w:ascii="Book Antiqua" w:hAnsi="Book Antiqua" w:cs="Times New Roman"/>
          <w:color w:val="auto"/>
          <w:sz w:val="24"/>
          <w:szCs w:val="24"/>
        </w:rPr>
        <w:t xml:space="preserve"> shown that injecting human α-syn preformed-fibrils </w:t>
      </w:r>
      <w:r w:rsidR="00AF5E7D" w:rsidRPr="007251D6">
        <w:rPr>
          <w:rFonts w:ascii="Book Antiqua" w:hAnsi="Book Antiqua" w:cs="Times New Roman"/>
          <w:color w:val="auto"/>
          <w:sz w:val="24"/>
          <w:szCs w:val="24"/>
        </w:rPr>
        <w:t xml:space="preserve">in M83 mice hippocampi led to </w:t>
      </w:r>
      <w:r w:rsidR="00BF565E" w:rsidRPr="007251D6">
        <w:rPr>
          <w:rFonts w:ascii="Book Antiqua" w:hAnsi="Book Antiqua" w:cs="Times New Roman"/>
          <w:color w:val="auto"/>
          <w:sz w:val="24"/>
          <w:szCs w:val="24"/>
        </w:rPr>
        <w:t xml:space="preserve">widespread </w:t>
      </w:r>
      <w:r w:rsidR="00AF5E7D" w:rsidRPr="007251D6">
        <w:rPr>
          <w:rFonts w:ascii="Book Antiqua" w:hAnsi="Book Antiqua" w:cs="Times New Roman"/>
          <w:color w:val="auto"/>
          <w:sz w:val="24"/>
          <w:szCs w:val="24"/>
        </w:rPr>
        <w:t xml:space="preserve">inclusion formation throughout the </w:t>
      </w:r>
      <w:r w:rsidR="003519EE" w:rsidRPr="007251D6">
        <w:rPr>
          <w:rFonts w:ascii="Book Antiqua" w:hAnsi="Book Antiqua" w:cs="Times New Roman"/>
          <w:color w:val="auto"/>
          <w:sz w:val="24"/>
          <w:szCs w:val="24"/>
        </w:rPr>
        <w:t>CNS, including the hippocampus</w:t>
      </w:r>
      <w:r w:rsidR="00AE4E95" w:rsidRPr="007251D6">
        <w:rPr>
          <w:rFonts w:ascii="Book Antiqua" w:hAnsi="Book Antiqua" w:cs="Times New Roman"/>
          <w:color w:val="auto"/>
          <w:sz w:val="24"/>
          <w:szCs w:val="24"/>
        </w:rPr>
        <w:t>, striatum</w:t>
      </w:r>
      <w:r w:rsidR="003519EE" w:rsidRPr="007251D6">
        <w:rPr>
          <w:rFonts w:ascii="Book Antiqua" w:hAnsi="Book Antiqua" w:cs="Times New Roman"/>
          <w:color w:val="auto"/>
          <w:sz w:val="24"/>
          <w:szCs w:val="24"/>
        </w:rPr>
        <w:t xml:space="preserve"> </w:t>
      </w:r>
      <w:r w:rsidR="00AF5E7D" w:rsidRPr="007251D6">
        <w:rPr>
          <w:rFonts w:ascii="Book Antiqua" w:hAnsi="Book Antiqua" w:cs="Times New Roman"/>
          <w:color w:val="auto"/>
          <w:sz w:val="24"/>
          <w:szCs w:val="24"/>
        </w:rPr>
        <w:t xml:space="preserve">and cortex, </w:t>
      </w:r>
      <w:r w:rsidR="00AE4E95" w:rsidRPr="007251D6">
        <w:rPr>
          <w:rFonts w:ascii="Book Antiqua" w:hAnsi="Book Antiqua" w:cs="Times New Roman"/>
          <w:color w:val="auto"/>
          <w:sz w:val="24"/>
          <w:szCs w:val="24"/>
        </w:rPr>
        <w:t xml:space="preserve">three </w:t>
      </w:r>
      <w:r w:rsidR="00AF5E7D" w:rsidRPr="007251D6">
        <w:rPr>
          <w:rFonts w:ascii="Book Antiqua" w:hAnsi="Book Antiqua" w:cs="Times New Roman"/>
          <w:color w:val="auto"/>
          <w:sz w:val="24"/>
          <w:szCs w:val="24"/>
        </w:rPr>
        <w:t>regions that typically do not develop pathology</w:t>
      </w:r>
      <w:r w:rsidR="00BF565E" w:rsidRPr="007251D6">
        <w:rPr>
          <w:rFonts w:ascii="Book Antiqua" w:hAnsi="Book Antiqua" w:cs="Times New Roman"/>
          <w:color w:val="auto"/>
          <w:sz w:val="24"/>
          <w:szCs w:val="24"/>
        </w:rPr>
        <w:t xml:space="preserve"> in M83 mice</w:t>
      </w:r>
      <w:r w:rsidR="00AF5E7D" w:rsidRPr="007251D6">
        <w:rPr>
          <w:rFonts w:ascii="Book Antiqua" w:hAnsi="Book Antiqua" w:cs="Times New Roman"/>
          <w:color w:val="auto"/>
          <w:sz w:val="24"/>
          <w:szCs w:val="24"/>
        </w:rPr>
        <w:t xml:space="preserve">. However, detection of pathological α-syn in white matter tracts </w:t>
      </w:r>
      <w:r w:rsidR="00AD0281" w:rsidRPr="007251D6">
        <w:rPr>
          <w:rFonts w:ascii="Book Antiqua" w:hAnsi="Book Antiqua" w:cs="Times New Roman"/>
          <w:color w:val="auto"/>
          <w:sz w:val="24"/>
          <w:szCs w:val="24"/>
        </w:rPr>
        <w:t>wa</w:t>
      </w:r>
      <w:r w:rsidR="00AF5E7D" w:rsidRPr="007251D6">
        <w:rPr>
          <w:rFonts w:ascii="Book Antiqua" w:hAnsi="Book Antiqua" w:cs="Times New Roman"/>
          <w:color w:val="auto"/>
          <w:sz w:val="24"/>
          <w:szCs w:val="24"/>
        </w:rPr>
        <w:t>s absent conflictin</w:t>
      </w:r>
      <w:r w:rsidR="006E6E6C" w:rsidRPr="007251D6">
        <w:rPr>
          <w:rFonts w:ascii="Book Antiqua" w:hAnsi="Book Antiqua" w:cs="Times New Roman"/>
          <w:color w:val="auto"/>
          <w:sz w:val="24"/>
          <w:szCs w:val="24"/>
        </w:rPr>
        <w:t>g with previous observations</w: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LTc2XTwvc3R5bGU+PC9EaXNwbGF5VGV4dD48cmVjb3JkPjxyZWMtbnVtYmVyPjIyOTwvcmVjLW51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dGxlPjxhYmJyLTE+U2NpZW5jZTwvYWJici0xPjwvYWx0LXBlcmlvZGljYWw+PHBhZ2VzPjk0OS01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PEVuZE5vdGU+PENpdGU+PEF1dGhvcj5MdWs8L0F1dGhvcj48WWVhcj4yMDEyPC9ZZWFyPjxSZWNO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dGxlPjxhYmJyLTE+U2NpZW5jZTwvYWJici0xPjwvYWx0LXBlcmlvZGljYWw+PHBhZ2VzPjk0OS01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</w:fldData>
        </w:fldChar>
      </w:r>
      <w:r w:rsidR="003D3EF1"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3D3EF1" w:rsidRPr="007251D6">
        <w:rPr>
          <w:rFonts w:ascii="Book Antiqua" w:hAnsi="Book Antiqua" w:cs="Times New Roman"/>
          <w:noProof/>
          <w:color w:val="auto"/>
          <w:sz w:val="24"/>
          <w:szCs w:val="24"/>
          <w:vertAlign w:val="superscript"/>
        </w:rPr>
        <w:t>[</w:t>
      </w:r>
      <w:hyperlink w:anchor="_ENREF_74" w:tooltip="Luk, 2012 #229" w:history="1">
        <w:r w:rsidR="00A95A00" w:rsidRPr="007251D6">
          <w:rPr>
            <w:rFonts w:ascii="Book Antiqua" w:hAnsi="Book Antiqua" w:cs="Times New Roman"/>
            <w:noProof/>
            <w:color w:val="auto"/>
            <w:sz w:val="24"/>
            <w:szCs w:val="24"/>
            <w:vertAlign w:val="superscript"/>
          </w:rPr>
          <w:t>74-76</w:t>
        </w:r>
      </w:hyperlink>
      <w:r w:rsidR="003D3EF1"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AF5E7D" w:rsidRPr="007251D6">
        <w:rPr>
          <w:rFonts w:ascii="Book Antiqua" w:hAnsi="Book Antiqua" w:cs="Times New Roman"/>
          <w:color w:val="auto"/>
          <w:sz w:val="24"/>
          <w:szCs w:val="24"/>
        </w:rPr>
        <w:t xml:space="preserve">. </w:t>
      </w:r>
      <w:r w:rsidR="001B4C50" w:rsidRPr="007251D6">
        <w:rPr>
          <w:rFonts w:ascii="Book Antiqua" w:hAnsi="Book Antiqua" w:cs="Times New Roman"/>
          <w:color w:val="auto"/>
          <w:sz w:val="24"/>
          <w:szCs w:val="24"/>
        </w:rPr>
        <w:t>Furthermore, injection of both human and mouse α</w:t>
      </w:r>
      <w:r w:rsidR="00F9443F" w:rsidRPr="007251D6">
        <w:rPr>
          <w:rFonts w:ascii="Book Antiqua" w:hAnsi="Book Antiqua" w:cs="Times New Roman"/>
          <w:color w:val="auto"/>
          <w:sz w:val="24"/>
          <w:szCs w:val="24"/>
        </w:rPr>
        <w:t>-syn fibrils</w:t>
      </w:r>
      <w:r w:rsidR="001B4C50" w:rsidRPr="007251D6">
        <w:rPr>
          <w:rFonts w:ascii="Book Antiqua" w:hAnsi="Book Antiqua" w:cs="Times New Roman"/>
          <w:color w:val="auto"/>
          <w:sz w:val="24"/>
          <w:szCs w:val="24"/>
        </w:rPr>
        <w:t xml:space="preserve"> into non-transgenic mice led to limited inclusion formation that was restricted to the injection sites. Inoculations were bilateral into the hippocampi and cortices of 2 mo</w:t>
      </w:r>
      <w:r w:rsidR="00391FC0">
        <w:rPr>
          <w:rFonts w:ascii="Book Antiqua" w:eastAsiaTheme="minorEastAsia" w:hAnsi="Book Antiqua" w:cs="Times New Roman" w:hint="eastAsia"/>
          <w:color w:val="auto"/>
          <w:sz w:val="24"/>
          <w:szCs w:val="24"/>
          <w:lang w:eastAsia="zh-CN"/>
        </w:rPr>
        <w:t xml:space="preserve"> </w:t>
      </w:r>
      <w:r w:rsidR="001B4C50" w:rsidRPr="007251D6">
        <w:rPr>
          <w:rFonts w:ascii="Book Antiqua" w:hAnsi="Book Antiqua" w:cs="Times New Roman"/>
          <w:color w:val="auto"/>
          <w:sz w:val="24"/>
          <w:szCs w:val="24"/>
        </w:rPr>
        <w:t>old mice and detection of pathology at increasing time points post-injection showed decreasing immunoreactivity of pathological α-syn specific antibodies.</w:t>
      </w:r>
      <w:r w:rsidR="00090D1F" w:rsidRPr="007251D6">
        <w:rPr>
          <w:rFonts w:ascii="Book Antiqua" w:hAnsi="Book Antiqua" w:cs="Times New Roman"/>
          <w:color w:val="auto"/>
          <w:sz w:val="24"/>
          <w:szCs w:val="24"/>
        </w:rPr>
        <w:t xml:space="preserve"> The study attributes previously seen widespread staining to cross-reactivity of phospho</w:t>
      </w:r>
      <w:r w:rsidR="00B61EC3" w:rsidRPr="007251D6">
        <w:rPr>
          <w:rFonts w:ascii="Book Antiqua" w:hAnsi="Book Antiqua" w:cs="Times New Roman"/>
          <w:color w:val="auto"/>
          <w:sz w:val="24"/>
          <w:szCs w:val="24"/>
        </w:rPr>
        <w:t>-</w:t>
      </w:r>
      <w:r w:rsidR="00090D1F" w:rsidRPr="007251D6">
        <w:rPr>
          <w:rFonts w:ascii="Book Antiqua" w:hAnsi="Book Antiqua" w:cs="Times New Roman"/>
          <w:color w:val="auto"/>
          <w:sz w:val="24"/>
          <w:szCs w:val="24"/>
        </w:rPr>
        <w:t>specific antibodies targeting phosphorylated α-syn (pSer129) with phosphorylated neurofi</w:t>
      </w:r>
      <w:r w:rsidR="009033E7" w:rsidRPr="007251D6">
        <w:rPr>
          <w:rFonts w:ascii="Book Antiqua" w:hAnsi="Book Antiqua" w:cs="Times New Roman"/>
          <w:color w:val="auto"/>
          <w:sz w:val="24"/>
          <w:szCs w:val="24"/>
        </w:rPr>
        <w:t>lament-L (pSer473 NFL)</w:t>
      </w:r>
      <w:r w:rsidR="00867345" w:rsidRPr="007251D6">
        <w:rPr>
          <w:rFonts w:ascii="Book Antiqua" w:hAnsi="Book Antiqua" w:cs="Times New Roman"/>
          <w:color w:val="auto"/>
          <w:sz w:val="24"/>
          <w:szCs w:val="24"/>
        </w:rPr>
        <w:fldChar w:fldCharType="begin"/>
      </w:r>
      <w:r w:rsidR="009425F5" w:rsidRPr="007251D6">
        <w:rPr>
          <w:rFonts w:ascii="Book Antiqua" w:hAnsi="Book Antiqua" w:cs="Times New Roman"/>
          <w:color w:val="auto"/>
          <w:sz w:val="24"/>
          <w:szCs w:val="24"/>
        </w:rPr>
        <w:instrText xml:space="preserve"> ADDIN EN.CITE &lt;EndNote&gt;&lt;Cite&gt;&lt;Author&gt;Sacino&lt;/Author&gt;&lt;Year&gt;2014&lt;/Year&gt;&lt;RecNum&gt;90&lt;/RecNum&gt;&lt;DisplayText&gt;&lt;style face="superscript"&gt;[108]&lt;/style&gt;&lt;/DisplayText&gt;&lt;record&gt;&lt;rec-number&gt;90&lt;/rec-number&gt;&lt;foreign-keys&gt;&lt;key app="EN" db-id="vzx2fv0vw22xfze9xflpwap5frp9a05pd909"&gt;90&lt;/key&gt;&lt;/foreign-keys&gt;&lt;ref-type name="Journal Article"&gt;17&lt;/ref-type&gt;&lt;contributors&gt;&lt;authors&gt;&lt;author&gt;Sacino, A. N.&lt;/author&gt;&lt;author&gt;Brooks, M.&lt;/author&gt;&lt;author&gt;Thomas, M. A.&lt;/author&gt;&lt;author&gt;McKinney, A. B.&lt;/author&gt;&lt;author&gt;McGarvey, N. H.&lt;/author&gt;&lt;author&gt;Rutherford, N. J.&lt;/author&gt;&lt;author&gt;Ceballos-Diaz, C.&lt;/author&gt;&lt;author&gt;Robertson, J.&lt;/author&gt;&lt;author&gt;Golde, T. E.&lt;/author&gt;&lt;author&gt;Giasson, B. I.&lt;/author&gt;&lt;/authors&gt;&lt;/contributors&gt;&lt;titles&gt;&lt;title&gt;Amyloidogenic alpha-synuclein seeds do not invariably induce rapid, widespread pathology in mice&lt;/title&gt;&lt;secondary-title&gt;Acta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645-65&lt;/pages&gt;&lt;volume&gt;127&lt;/volume&gt;&lt;number&gt;5&lt;/number&gt;&lt;edition&gt;2014/03/25&lt;/edition&gt;&lt;dates&gt;&lt;year&gt;2014&lt;/year&gt;&lt;pub-dates&gt;&lt;date&gt;May&lt;/date&gt;&lt;/pub-dates&gt;&lt;/dates&gt;&lt;isbn&gt;1432-0533 (Electronic)&amp;#xD;0001-6322 (Linking)&lt;/isbn&gt;&lt;accession-num&gt;24659240&lt;/accession-num&gt;&lt;work-type&gt;Research Support, Non-U.S. Gov&amp;apos;t&lt;/work-type&gt;&lt;urls&gt;&lt;related-urls&gt;&lt;url&gt;http://www.ncbi.nlm.nih.gov/pubmed/24659240&lt;/url&gt;&lt;/related-urls&gt;&lt;/urls&gt;&lt;electronic-resource-num&gt;10.1007/s00401-014-1268-0&lt;/electronic-resource-num&gt;&lt;language&gt;eng&lt;/language&gt;&lt;/record&gt;&lt;/Cite&gt;&lt;/EndNote&gt;</w:instrText>
      </w:r>
      <w:r w:rsidR="00867345" w:rsidRPr="007251D6">
        <w:rPr>
          <w:rFonts w:ascii="Book Antiqua" w:hAnsi="Book Antiqua" w:cs="Times New Roman"/>
          <w:color w:val="auto"/>
          <w:sz w:val="24"/>
          <w:szCs w:val="24"/>
        </w:rPr>
        <w:fldChar w:fldCharType="separate"/>
      </w:r>
      <w:r w:rsidR="009425F5" w:rsidRPr="007251D6">
        <w:rPr>
          <w:rFonts w:ascii="Book Antiqua" w:hAnsi="Book Antiqua" w:cs="Times New Roman"/>
          <w:noProof/>
          <w:color w:val="auto"/>
          <w:sz w:val="24"/>
          <w:szCs w:val="24"/>
          <w:vertAlign w:val="superscript"/>
        </w:rPr>
        <w:t>[</w:t>
      </w:r>
      <w:hyperlink w:anchor="_ENREF_108" w:tooltip="Sacino, 2014 #90" w:history="1">
        <w:r w:rsidR="00A95A00" w:rsidRPr="007251D6">
          <w:rPr>
            <w:rFonts w:ascii="Book Antiqua" w:hAnsi="Book Antiqua" w:cs="Times New Roman"/>
            <w:noProof/>
            <w:color w:val="auto"/>
            <w:sz w:val="24"/>
            <w:szCs w:val="24"/>
            <w:vertAlign w:val="superscript"/>
          </w:rPr>
          <w:t>108</w:t>
        </w:r>
      </w:hyperlink>
      <w:r w:rsidR="009425F5"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090D1F" w:rsidRPr="007251D6">
        <w:rPr>
          <w:rFonts w:ascii="Book Antiqua" w:hAnsi="Book Antiqua" w:cs="Times New Roman"/>
          <w:color w:val="auto"/>
          <w:sz w:val="24"/>
          <w:szCs w:val="24"/>
        </w:rPr>
        <w:t>.</w:t>
      </w:r>
      <w:r w:rsidR="00441C37" w:rsidRPr="007251D6">
        <w:rPr>
          <w:rFonts w:ascii="Book Antiqua" w:hAnsi="Book Antiqua" w:cs="Times New Roman"/>
          <w:color w:val="auto"/>
          <w:sz w:val="24"/>
          <w:szCs w:val="24"/>
        </w:rPr>
        <w:t xml:space="preserve"> </w:t>
      </w:r>
      <w:r w:rsidR="00441C37" w:rsidRPr="00391FC0">
        <w:rPr>
          <w:rFonts w:ascii="Book Antiqua" w:hAnsi="Book Antiqua" w:cs="Times New Roman"/>
          <w:color w:val="auto"/>
          <w:sz w:val="24"/>
          <w:szCs w:val="24"/>
        </w:rPr>
        <w:t xml:space="preserve">More recently, Sacino </w:t>
      </w:r>
      <w:r w:rsidR="000F7B5A" w:rsidRPr="00391FC0">
        <w:rPr>
          <w:rFonts w:ascii="Book Antiqua" w:hAnsi="Book Antiqua" w:cs="Times New Roman"/>
          <w:color w:val="auto"/>
          <w:sz w:val="24"/>
          <w:szCs w:val="24"/>
        </w:rPr>
        <w:t>and colleagues</w:t>
      </w:r>
      <w:r w:rsidR="00441C37" w:rsidRPr="00391FC0">
        <w:rPr>
          <w:rFonts w:ascii="Book Antiqua" w:hAnsi="Book Antiqua" w:cs="Times New Roman"/>
          <w:color w:val="auto"/>
          <w:sz w:val="24"/>
          <w:szCs w:val="24"/>
        </w:rPr>
        <w:t xml:space="preserve"> injected soluble (Δ71-82) and fibrillar human α-syn into M20 mice (overexpressing Human wildtype α-syn) that do not typically develop </w:t>
      </w:r>
      <w:r w:rsidR="00E43014" w:rsidRPr="00391FC0">
        <w:rPr>
          <w:rFonts w:ascii="Book Antiqua" w:hAnsi="Book Antiqua" w:cs="Times New Roman"/>
          <w:color w:val="auto"/>
          <w:sz w:val="24"/>
          <w:szCs w:val="24"/>
        </w:rPr>
        <w:t xml:space="preserve">Parkinson-like pathology, as measured by presence appearance of Lewy bodies, </w:t>
      </w:r>
      <w:r w:rsidR="00441C37" w:rsidRPr="00391FC0">
        <w:rPr>
          <w:rFonts w:ascii="Book Antiqua" w:hAnsi="Book Antiqua" w:cs="Times New Roman"/>
          <w:color w:val="auto"/>
          <w:sz w:val="24"/>
          <w:szCs w:val="24"/>
        </w:rPr>
        <w:t>in their lifespan</w: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 </w:instrTex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EN.CITE.DATA </w:instrText>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end"/>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9" w:tooltip="Sacino, 2014 #991" w:history="1">
        <w:r w:rsidR="00A95A00" w:rsidRPr="00391FC0">
          <w:rPr>
            <w:rFonts w:ascii="Book Antiqua" w:hAnsi="Book Antiqua" w:cs="Times New Roman"/>
            <w:noProof/>
            <w:color w:val="auto"/>
            <w:sz w:val="24"/>
            <w:szCs w:val="24"/>
            <w:vertAlign w:val="superscript"/>
          </w:rPr>
          <w:t>109</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441C37" w:rsidRPr="00391FC0">
        <w:rPr>
          <w:rFonts w:ascii="Book Antiqua" w:hAnsi="Book Antiqua" w:cs="Times New Roman"/>
          <w:color w:val="auto"/>
          <w:sz w:val="24"/>
          <w:szCs w:val="24"/>
        </w:rPr>
        <w:t xml:space="preserve">. </w:t>
      </w:r>
      <w:r w:rsidR="00F25F43" w:rsidRPr="00391FC0">
        <w:rPr>
          <w:rFonts w:ascii="Book Antiqua" w:hAnsi="Book Antiqua" w:cs="Times New Roman"/>
          <w:color w:val="auto"/>
          <w:sz w:val="24"/>
          <w:szCs w:val="24"/>
        </w:rPr>
        <w:t xml:space="preserve">By 4 mo post-injection, inoculated mice developed </w:t>
      </w:r>
      <w:r w:rsidR="006F55C8" w:rsidRPr="00391FC0">
        <w:rPr>
          <w:rFonts w:ascii="Book Antiqua" w:hAnsi="Book Antiqua" w:cs="Times New Roman"/>
          <w:color w:val="auto"/>
          <w:sz w:val="24"/>
          <w:szCs w:val="24"/>
        </w:rPr>
        <w:t>α</w:t>
      </w:r>
      <w:r w:rsidR="00D7008C" w:rsidRPr="00391FC0">
        <w:rPr>
          <w:rFonts w:ascii="Book Antiqua" w:hAnsi="Book Antiqua" w:cs="Times New Roman"/>
          <w:color w:val="auto"/>
          <w:sz w:val="24"/>
          <w:szCs w:val="24"/>
        </w:rPr>
        <w:t xml:space="preserve">-syn </w:t>
      </w:r>
      <w:r w:rsidR="00F25F43" w:rsidRPr="00391FC0">
        <w:rPr>
          <w:rFonts w:ascii="Book Antiqua" w:hAnsi="Book Antiqua" w:cs="Times New Roman"/>
          <w:color w:val="auto"/>
          <w:sz w:val="24"/>
          <w:szCs w:val="24"/>
        </w:rPr>
        <w:t>pathology at the injection site, the hippocampus, as well as the cortex, striatum, midbrain, and brainstem</w: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 </w:instrTex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EN.CITE.DATA </w:instrText>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end"/>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9" w:tooltip="Sacino, 2014 #991" w:history="1">
        <w:r w:rsidR="00A95A00" w:rsidRPr="00391FC0">
          <w:rPr>
            <w:rFonts w:ascii="Book Antiqua" w:hAnsi="Book Antiqua" w:cs="Times New Roman"/>
            <w:noProof/>
            <w:color w:val="auto"/>
            <w:sz w:val="24"/>
            <w:szCs w:val="24"/>
            <w:vertAlign w:val="superscript"/>
          </w:rPr>
          <w:t>109</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F25F43" w:rsidRPr="00391FC0">
        <w:rPr>
          <w:rFonts w:ascii="Book Antiqua" w:hAnsi="Book Antiqua" w:cs="Times New Roman"/>
          <w:color w:val="auto"/>
          <w:sz w:val="24"/>
          <w:szCs w:val="24"/>
        </w:rPr>
        <w:t>.</w:t>
      </w:r>
      <w:r w:rsidR="003D5FAF" w:rsidRPr="00391FC0">
        <w:rPr>
          <w:rFonts w:ascii="Book Antiqua" w:hAnsi="Book Antiqua" w:cs="Times New Roman"/>
          <w:color w:val="auto"/>
          <w:sz w:val="24"/>
          <w:szCs w:val="24"/>
        </w:rPr>
        <w:t xml:space="preserve"> </w:t>
      </w:r>
      <w:r w:rsidR="000F13C5" w:rsidRPr="00391FC0">
        <w:rPr>
          <w:rFonts w:ascii="Book Antiqua" w:hAnsi="Book Antiqua" w:cs="Times New Roman"/>
          <w:color w:val="auto"/>
          <w:sz w:val="24"/>
          <w:szCs w:val="24"/>
          <w:lang w:val="en-CA"/>
        </w:rPr>
        <w:t xml:space="preserve">Induction of </w:t>
      </w:r>
      <w:r w:rsidR="00E43014" w:rsidRPr="00391FC0">
        <w:rPr>
          <w:rFonts w:ascii="Book Antiqua" w:hAnsi="Book Antiqua" w:cs="Times New Roman"/>
          <w:color w:val="auto"/>
          <w:sz w:val="24"/>
          <w:szCs w:val="24"/>
          <w:lang w:val="en-CA"/>
        </w:rPr>
        <w:t xml:space="preserve">Lewy body formation </w:t>
      </w:r>
      <w:r w:rsidR="000F13C5" w:rsidRPr="00391FC0">
        <w:rPr>
          <w:rFonts w:ascii="Book Antiqua" w:hAnsi="Book Antiqua" w:cs="Times New Roman"/>
          <w:color w:val="auto"/>
          <w:sz w:val="24"/>
          <w:szCs w:val="24"/>
          <w:lang w:val="en-CA"/>
        </w:rPr>
        <w:t xml:space="preserve">using soluble species that do not fibrillize, implicates mechanisms other than templating in the disturbance of protein homeostasis. Furthermore, </w:t>
      </w:r>
      <w:r w:rsidR="002D2616" w:rsidRPr="00391FC0">
        <w:rPr>
          <w:rFonts w:ascii="Book Antiqua" w:hAnsi="Book Antiqua" w:cs="Times New Roman"/>
          <w:color w:val="auto"/>
          <w:sz w:val="24"/>
          <w:szCs w:val="24"/>
        </w:rPr>
        <w:t xml:space="preserve">results </w:t>
      </w:r>
      <w:r w:rsidR="00B61EC3" w:rsidRPr="00391FC0">
        <w:rPr>
          <w:rFonts w:ascii="Book Antiqua" w:hAnsi="Book Antiqua" w:cs="Times New Roman"/>
          <w:color w:val="auto"/>
          <w:sz w:val="24"/>
          <w:szCs w:val="24"/>
        </w:rPr>
        <w:t>suggest that</w:t>
      </w:r>
      <w:r w:rsidR="000F13C5" w:rsidRPr="00391FC0">
        <w:rPr>
          <w:rFonts w:ascii="Book Antiqua" w:hAnsi="Book Antiqua" w:cs="Times New Roman"/>
          <w:color w:val="auto"/>
          <w:sz w:val="24"/>
          <w:szCs w:val="24"/>
        </w:rPr>
        <w:t xml:space="preserve"> overexpression of WT α-syn compromises resistance to templating</w:t>
      </w:r>
      <w:r w:rsidR="00077A73" w:rsidRPr="00391FC0">
        <w:rPr>
          <w:rFonts w:ascii="Book Antiqua" w:hAnsi="Book Antiqua" w:cs="Times New Roman"/>
          <w:color w:val="auto"/>
          <w:sz w:val="24"/>
          <w:szCs w:val="24"/>
        </w:rPr>
        <w:t xml:space="preserve"> and transmission</w:t>
      </w:r>
      <w:r w:rsidR="000F13C5" w:rsidRPr="00391FC0">
        <w:rPr>
          <w:rFonts w:ascii="Book Antiqua" w:hAnsi="Book Antiqua" w:cs="Times New Roman"/>
          <w:color w:val="auto"/>
          <w:sz w:val="24"/>
          <w:szCs w:val="24"/>
        </w:rPr>
        <w:t xml:space="preserve"> since similar inoculations into non</w:t>
      </w:r>
      <w:r w:rsidR="00E40852" w:rsidRPr="00391FC0">
        <w:rPr>
          <w:rFonts w:ascii="Book Antiqua" w:hAnsi="Book Antiqua" w:cs="Times New Roman"/>
          <w:color w:val="auto"/>
          <w:sz w:val="24"/>
          <w:szCs w:val="24"/>
        </w:rPr>
        <w:t>-</w:t>
      </w:r>
      <w:r w:rsidR="000F13C5" w:rsidRPr="00391FC0">
        <w:rPr>
          <w:rFonts w:ascii="Book Antiqua" w:hAnsi="Book Antiqua" w:cs="Times New Roman"/>
          <w:color w:val="auto"/>
          <w:sz w:val="24"/>
          <w:szCs w:val="24"/>
        </w:rPr>
        <w:t xml:space="preserve">transgenic mice failed to </w:t>
      </w:r>
      <w:r w:rsidR="00077A73" w:rsidRPr="00391FC0">
        <w:rPr>
          <w:rFonts w:ascii="Book Antiqua" w:hAnsi="Book Antiqua" w:cs="Times New Roman"/>
          <w:color w:val="auto"/>
          <w:sz w:val="24"/>
          <w:szCs w:val="24"/>
        </w:rPr>
        <w:t>show spread to other regions</w:t>
      </w:r>
      <w:r w:rsidR="00867345" w:rsidRPr="00391FC0">
        <w:rPr>
          <w:rFonts w:ascii="Book Antiqua" w:hAnsi="Book Antiqua" w:cs="Times New Roman"/>
          <w:color w:val="auto"/>
          <w:sz w:val="24"/>
          <w:szCs w:val="24"/>
        </w:rPr>
        <w:fldChar w:fldCharType="begin"/>
      </w:r>
      <w:r w:rsidR="009425F5" w:rsidRPr="00391FC0">
        <w:rPr>
          <w:rFonts w:ascii="Book Antiqua" w:hAnsi="Book Antiqua" w:cs="Times New Roman"/>
          <w:color w:val="auto"/>
          <w:sz w:val="24"/>
          <w:szCs w:val="24"/>
        </w:rPr>
        <w:instrText xml:space="preserve"> ADDIN EN.CITE &lt;EndNote&gt;&lt;Cite&gt;&lt;Author&gt;Sacino&lt;/Author&gt;&lt;Year&gt;2014&lt;/Year&gt;&lt;RecNum&gt;90&lt;/RecNum&gt;&lt;DisplayText&gt;&lt;style face="superscript"&gt;[108]&lt;/style&gt;&lt;/DisplayText&gt;&lt;record&gt;&lt;rec-number&gt;90&lt;/rec-number&gt;&lt;foreign-keys&gt;&lt;key app="EN" db-id="vzx2fv0vw22xfze9xflpwap5frp9a05pd909"&gt;90&lt;/key&gt;&lt;/foreign-keys&gt;&lt;ref-type name="Journal Article"&gt;17&lt;/ref-type&gt;&lt;contributors&gt;&lt;authors&gt;&lt;author&gt;Sacino, A. N.&lt;/author&gt;&lt;author&gt;Brooks, M.&lt;/author&gt;&lt;author&gt;Thomas, M. A.&lt;/author&gt;&lt;author&gt;McKinney, A. B.&lt;/author&gt;&lt;author&gt;McGarvey, N. H.&lt;/author&gt;&lt;author&gt;Rutherford, N. J.&lt;/author&gt;&lt;author&gt;Ceballos-Diaz, C.&lt;/author&gt;&lt;author&gt;Robertson, J.&lt;/author&gt;&lt;author&gt;Golde, T. E.&lt;/author&gt;&lt;author&gt;Giasson, B. I.&lt;/author&gt;&lt;/authors&gt;&lt;/contributors&gt;&lt;titles&gt;&lt;title&gt;Amyloidogenic alpha-synuclein seeds do not invariably induce rapid, widespread pathology in mice&lt;/title&gt;&lt;secondary-title&gt;Acta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645-65&lt;/pages&gt;&lt;volume&gt;127&lt;/volume&gt;&lt;number&gt;5&lt;/number&gt;&lt;edition&gt;2014/03/25&lt;/edition&gt;&lt;dates&gt;&lt;year&gt;2014&lt;/year&gt;&lt;pub-dates&gt;&lt;date&gt;May&lt;/date&gt;&lt;/pub-dates&gt;&lt;/dates&gt;&lt;isbn&gt;1432-0533 (Electronic)&amp;#xD;0001-6322 (Linking)&lt;/isbn&gt;&lt;accession-num&gt;24659240&lt;/accession-num&gt;&lt;work-type&gt;Research Support, Non-U.S. Gov&amp;apos;t&lt;/work-type&gt;&lt;urls&gt;&lt;related-urls&gt;&lt;url&gt;http://www.ncbi.nlm.nih.gov/pubmed/24659240&lt;/url&gt;&lt;/related-urls&gt;&lt;/urls&gt;&lt;electronic-resource-num&gt;10.1007/s00401-014-1268-0&lt;/electronic-resource-num&gt;&lt;language&gt;eng&lt;/language&gt;&lt;/record&gt;&lt;/Cite&gt;&lt;/EndNote&gt;</w:instrText>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8" w:tooltip="Sacino, 2014 #90" w:history="1">
        <w:r w:rsidR="00A95A00" w:rsidRPr="00391FC0">
          <w:rPr>
            <w:rFonts w:ascii="Book Antiqua" w:hAnsi="Book Antiqua" w:cs="Times New Roman"/>
            <w:noProof/>
            <w:color w:val="auto"/>
            <w:sz w:val="24"/>
            <w:szCs w:val="24"/>
            <w:vertAlign w:val="superscript"/>
          </w:rPr>
          <w:t>108</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0F13C5" w:rsidRPr="00391FC0">
        <w:rPr>
          <w:rFonts w:ascii="Book Antiqua" w:hAnsi="Book Antiqua" w:cs="Times New Roman"/>
          <w:color w:val="auto"/>
          <w:sz w:val="24"/>
          <w:szCs w:val="24"/>
        </w:rPr>
        <w:t>. As such,</w:t>
      </w:r>
      <w:r w:rsidR="00B61EC3" w:rsidRPr="00391FC0">
        <w:rPr>
          <w:rFonts w:ascii="Book Antiqua" w:hAnsi="Book Antiqua" w:cs="Times New Roman"/>
          <w:color w:val="auto"/>
          <w:sz w:val="24"/>
          <w:szCs w:val="24"/>
        </w:rPr>
        <w:t xml:space="preserve"> replic</w:t>
      </w:r>
      <w:r w:rsidR="00B61EC3" w:rsidRPr="007251D6">
        <w:rPr>
          <w:rFonts w:ascii="Book Antiqua" w:hAnsi="Book Antiqua" w:cs="Times New Roman"/>
          <w:color w:val="auto"/>
          <w:sz w:val="24"/>
          <w:szCs w:val="24"/>
        </w:rPr>
        <w:t xml:space="preserve">ation of studies between laboratories will be necessary to distinguish pathological seeding with </w:t>
      </w:r>
      <w:r w:rsidR="00B02008" w:rsidRPr="007251D6">
        <w:rPr>
          <w:rFonts w:ascii="Book Antiqua" w:hAnsi="Book Antiqua" w:cs="Times New Roman"/>
          <w:color w:val="auto"/>
          <w:sz w:val="24"/>
          <w:szCs w:val="24"/>
        </w:rPr>
        <w:t>α</w:t>
      </w:r>
      <w:r w:rsidR="00B61EC3" w:rsidRPr="007251D6">
        <w:rPr>
          <w:rFonts w:ascii="Book Antiqua" w:hAnsi="Book Antiqua" w:cs="Times New Roman"/>
          <w:color w:val="auto"/>
          <w:sz w:val="24"/>
          <w:szCs w:val="24"/>
        </w:rPr>
        <w:t>-syn.</w:t>
      </w:r>
      <w:r w:rsidR="002D2616" w:rsidRPr="007251D6">
        <w:rPr>
          <w:rFonts w:ascii="Book Antiqua" w:hAnsi="Book Antiqua" w:cs="Times New Roman"/>
          <w:color w:val="auto"/>
          <w:sz w:val="24"/>
          <w:szCs w:val="24"/>
        </w:rPr>
        <w:t xml:space="preserve"> </w:t>
      </w:r>
    </w:p>
    <w:p w:rsidR="002874B7" w:rsidRPr="007251D6" w:rsidRDefault="008442B0" w:rsidP="00391FC0">
      <w:pPr>
        <w:pStyle w:val="BodyA"/>
        <w:spacing w:after="0" w:line="360" w:lineRule="auto"/>
        <w:ind w:firstLineChars="100" w:firstLine="240"/>
        <w:jc w:val="both"/>
        <w:rPr>
          <w:rFonts w:ascii="Book Antiqua" w:hAnsi="Book Antiqua" w:cs="Times New Roman"/>
          <w:color w:val="auto"/>
          <w:sz w:val="24"/>
          <w:szCs w:val="24"/>
          <w:lang w:val="en-CA"/>
        </w:rPr>
      </w:pPr>
      <w:r w:rsidRPr="007251D6">
        <w:rPr>
          <w:rFonts w:ascii="Book Antiqua" w:hAnsi="Book Antiqua" w:cs="Times New Roman"/>
          <w:color w:val="auto"/>
          <w:sz w:val="24"/>
          <w:szCs w:val="24"/>
        </w:rPr>
        <w:t xml:space="preserve">The variability in results </w:t>
      </w:r>
      <w:r w:rsidR="00B61EC3" w:rsidRPr="007251D6">
        <w:rPr>
          <w:rFonts w:ascii="Book Antiqua" w:hAnsi="Book Antiqua" w:cs="Times New Roman"/>
          <w:color w:val="auto"/>
          <w:sz w:val="24"/>
          <w:szCs w:val="24"/>
        </w:rPr>
        <w:t xml:space="preserve">reported </w:t>
      </w:r>
      <w:r w:rsidRPr="007251D6">
        <w:rPr>
          <w:rFonts w:ascii="Book Antiqua" w:hAnsi="Book Antiqua" w:cs="Times New Roman"/>
          <w:color w:val="auto"/>
          <w:sz w:val="24"/>
          <w:szCs w:val="24"/>
        </w:rPr>
        <w:t>by different groups attempting to induce propagation of pathology by exogenous</w:t>
      </w:r>
      <w:r w:rsidR="00B61EC3" w:rsidRPr="007251D6">
        <w:rPr>
          <w:rFonts w:ascii="Book Antiqua" w:hAnsi="Book Antiqua" w:cs="Times New Roman"/>
          <w:color w:val="auto"/>
          <w:sz w:val="24"/>
          <w:szCs w:val="24"/>
        </w:rPr>
        <w:t xml:space="preserve">ly added seeds </w:t>
      </w:r>
      <w:r w:rsidRPr="007251D6">
        <w:rPr>
          <w:rFonts w:ascii="Book Antiqua" w:hAnsi="Book Antiqua" w:cs="Times New Roman"/>
          <w:color w:val="auto"/>
          <w:sz w:val="24"/>
          <w:szCs w:val="24"/>
        </w:rPr>
        <w:t xml:space="preserve">indicates that the mechanisms </w:t>
      </w:r>
      <w:r w:rsidR="00B61EC3" w:rsidRPr="007251D6">
        <w:rPr>
          <w:rFonts w:ascii="Book Antiqua" w:hAnsi="Book Antiqua" w:cs="Times New Roman"/>
          <w:color w:val="auto"/>
          <w:sz w:val="24"/>
          <w:szCs w:val="24"/>
        </w:rPr>
        <w:t>of propagation</w:t>
      </w:r>
      <w:r w:rsidRPr="007251D6">
        <w:rPr>
          <w:rFonts w:ascii="Book Antiqua" w:hAnsi="Book Antiqua" w:cs="Times New Roman"/>
          <w:color w:val="auto"/>
          <w:sz w:val="24"/>
          <w:szCs w:val="24"/>
        </w:rPr>
        <w:t xml:space="preserve"> are likely complex.</w:t>
      </w:r>
      <w:r w:rsidR="003D5FAF">
        <w:rPr>
          <w:rFonts w:ascii="Book Antiqua" w:hAnsi="Book Antiqua" w:cs="Times New Roman"/>
          <w:color w:val="auto"/>
          <w:sz w:val="24"/>
          <w:szCs w:val="24"/>
        </w:rPr>
        <w:t xml:space="preserve"> </w:t>
      </w:r>
      <w:r w:rsidR="00F61CF1" w:rsidRPr="007251D6">
        <w:rPr>
          <w:rFonts w:ascii="Book Antiqua" w:hAnsi="Book Antiqua" w:cs="Times New Roman"/>
          <w:color w:val="auto"/>
          <w:sz w:val="24"/>
          <w:szCs w:val="24"/>
        </w:rPr>
        <w:t>Sacino</w:t>
      </w:r>
      <w:r w:rsidRPr="007251D6">
        <w:rPr>
          <w:rFonts w:ascii="Book Antiqua" w:hAnsi="Book Antiqua" w:cs="Times New Roman"/>
          <w:color w:val="auto"/>
          <w:sz w:val="24"/>
          <w:szCs w:val="24"/>
        </w:rPr>
        <w:t xml:space="preserve"> </w:t>
      </w:r>
      <w:r w:rsidR="00017769" w:rsidRPr="007251D6">
        <w:rPr>
          <w:rFonts w:ascii="Book Antiqua" w:hAnsi="Book Antiqua" w:cs="Times New Roman"/>
          <w:i/>
          <w:color w:val="auto"/>
          <w:sz w:val="24"/>
          <w:szCs w:val="24"/>
        </w:rPr>
        <w:t>et al</w:t>
      </w:r>
      <w:r w:rsidR="00391FC0" w:rsidRPr="007251D6">
        <w:rPr>
          <w:rFonts w:ascii="Book Antiqua" w:hAnsi="Book Antiqua" w:cs="Times New Roman"/>
          <w:color w:val="auto"/>
          <w:sz w:val="24"/>
          <w:szCs w:val="24"/>
        </w:rPr>
        <w:fldChar w:fldCharType="begin"/>
      </w:r>
      <w:r w:rsidR="00391FC0" w:rsidRPr="007251D6">
        <w:rPr>
          <w:rFonts w:ascii="Book Antiqua" w:hAnsi="Book Antiqua" w:cs="Times New Roman"/>
          <w:color w:val="auto"/>
          <w:sz w:val="24"/>
          <w:szCs w:val="24"/>
        </w:rPr>
        <w:instrText xml:space="preserve"> ADDIN EN.CITE &lt;EndNote&gt;&lt;Cite&gt;&lt;Author&gt;Sacino&lt;/Author&gt;&lt;Year&gt;2014&lt;/Year&gt;&lt;RecNum&gt;90&lt;/RecNum&gt;&lt;DisplayText&gt;&lt;style face="superscript"&gt;[108]&lt;/style&gt;&lt;/DisplayText&gt;&lt;record&gt;&lt;rec-number&gt;90&lt;/rec-number&gt;&lt;foreign-keys&gt;&lt;key app="EN" db-id="vzx2fv0vw22xfze9xflpwap5frp9a05pd909"&gt;90&lt;/key&gt;&lt;/foreign-keys&gt;&lt;ref-type name="Journal Article"&gt;17&lt;/ref-type&gt;&lt;contributors&gt;&lt;authors&gt;&lt;author&gt;Sacino, A. N.&lt;/author&gt;&lt;author&gt;Brooks, M.&lt;/author&gt;&lt;author&gt;Thomas, M. A.&lt;/author&gt;&lt;author&gt;McKinney, A. B.&lt;/author&gt;&lt;author&gt;McGarvey, N. H.&lt;/author&gt;&lt;author&gt;Rutherford, N. J.&lt;/author&gt;&lt;author&gt;Ceballos-Diaz, C.&lt;/author&gt;&lt;author&gt;Robertson, J.&lt;/author&gt;&lt;author&gt;Golde, T. E.&lt;/author&gt;&lt;author&gt;Giasson, B. I.&lt;/author&gt;&lt;/authors&gt;&lt;/contributors&gt;&lt;titles&gt;&lt;title&gt;Amyloidogenic alpha-synuclein seeds do not invariably induce rapid, widespread pathology in mice&lt;/title&gt;&lt;secondary-title&gt;Acta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645-65&lt;/pages&gt;&lt;volume&gt;127&lt;/volume&gt;&lt;number&gt;5&lt;/number&gt;&lt;edition&gt;2014/03/25&lt;/edition&gt;&lt;dates&gt;&lt;year&gt;2014&lt;/year&gt;&lt;pub-dates&gt;&lt;date&gt;May&lt;/date&gt;&lt;/pub-dates&gt;&lt;/dates&gt;&lt;isbn&gt;1432-0533 (Electronic)&amp;#xD;0001-6322 (Linking)&lt;/isbn&gt;&lt;accession-num&gt;24659240&lt;/accession-num&gt;&lt;work-type&gt;Research Support, Non-U.S. Gov&amp;apos;t&lt;/work-type&gt;&lt;urls&gt;&lt;related-urls&gt;&lt;url&gt;http://www.ncbi.nlm.nih.gov/pubmed/24659240&lt;/url&gt;&lt;/related-urls&gt;&lt;/urls&gt;&lt;electronic-resource-num&gt;10.1007/s00401-014-1268-0&lt;/electronic-resource-num&gt;&lt;language&gt;eng&lt;/language&gt;&lt;/record&gt;&lt;/Cite&gt;&lt;/EndNote&gt;</w:instrText>
      </w:r>
      <w:r w:rsidR="00391FC0" w:rsidRPr="007251D6">
        <w:rPr>
          <w:rFonts w:ascii="Book Antiqua" w:hAnsi="Book Antiqua" w:cs="Times New Roman"/>
          <w:color w:val="auto"/>
          <w:sz w:val="24"/>
          <w:szCs w:val="24"/>
        </w:rPr>
        <w:fldChar w:fldCharType="separate"/>
      </w:r>
      <w:r w:rsidR="00391FC0" w:rsidRPr="007251D6">
        <w:rPr>
          <w:rFonts w:ascii="Book Antiqua" w:hAnsi="Book Antiqua" w:cs="Times New Roman"/>
          <w:noProof/>
          <w:color w:val="auto"/>
          <w:sz w:val="24"/>
          <w:szCs w:val="24"/>
          <w:vertAlign w:val="superscript"/>
        </w:rPr>
        <w:t>[</w:t>
      </w:r>
      <w:hyperlink w:anchor="_ENREF_108" w:tooltip="Sacino, 2014 #90" w:history="1">
        <w:r w:rsidR="00391FC0" w:rsidRPr="007251D6">
          <w:rPr>
            <w:rFonts w:ascii="Book Antiqua" w:hAnsi="Book Antiqua" w:cs="Times New Roman"/>
            <w:noProof/>
            <w:color w:val="auto"/>
            <w:sz w:val="24"/>
            <w:szCs w:val="24"/>
            <w:vertAlign w:val="superscript"/>
          </w:rPr>
          <w:t>108</w:t>
        </w:r>
      </w:hyperlink>
      <w:r w:rsidR="00391FC0" w:rsidRPr="007251D6">
        <w:rPr>
          <w:rFonts w:ascii="Book Antiqua" w:hAnsi="Book Antiqua" w:cs="Times New Roman"/>
          <w:noProof/>
          <w:color w:val="auto"/>
          <w:sz w:val="24"/>
          <w:szCs w:val="24"/>
          <w:vertAlign w:val="superscript"/>
        </w:rPr>
        <w:t>]</w:t>
      </w:r>
      <w:r w:rsidR="00391FC0" w:rsidRPr="007251D6">
        <w:rPr>
          <w:rFonts w:ascii="Book Antiqua" w:hAnsi="Book Antiqua" w:cs="Times New Roman"/>
          <w:color w:val="auto"/>
          <w:sz w:val="24"/>
          <w:szCs w:val="24"/>
        </w:rPr>
        <w:fldChar w:fldCharType="end"/>
      </w:r>
      <w:r w:rsidR="00017769" w:rsidRPr="007251D6" w:rsidDel="00017769">
        <w:rPr>
          <w:rFonts w:ascii="Book Antiqua" w:hAnsi="Book Antiqua" w:cs="Times New Roman"/>
          <w:color w:val="auto"/>
          <w:sz w:val="24"/>
          <w:szCs w:val="24"/>
        </w:rPr>
        <w:t xml:space="preserve"> </w:t>
      </w:r>
      <w:r w:rsidRPr="007251D6">
        <w:rPr>
          <w:rFonts w:ascii="Book Antiqua" w:hAnsi="Book Antiqua" w:cs="Times New Roman"/>
          <w:color w:val="auto"/>
          <w:sz w:val="24"/>
          <w:szCs w:val="24"/>
        </w:rPr>
        <w:t>suggests that</w:t>
      </w:r>
      <w:r w:rsidR="00BA1DF3" w:rsidRPr="007251D6">
        <w:rPr>
          <w:rFonts w:ascii="Book Antiqua" w:hAnsi="Book Antiqua" w:cs="Times New Roman"/>
          <w:color w:val="auto"/>
          <w:sz w:val="24"/>
          <w:szCs w:val="24"/>
        </w:rPr>
        <w:t xml:space="preserve"> conformational variations are a major factor </w:t>
      </w:r>
      <w:r w:rsidR="00D817C6" w:rsidRPr="007251D6">
        <w:rPr>
          <w:rFonts w:ascii="Book Antiqua" w:hAnsi="Book Antiqua" w:cs="Times New Roman"/>
          <w:color w:val="auto"/>
          <w:sz w:val="24"/>
          <w:szCs w:val="24"/>
        </w:rPr>
        <w:t xml:space="preserve">explaining some of </w:t>
      </w:r>
      <w:r w:rsidR="00BA1DF3" w:rsidRPr="007251D6">
        <w:rPr>
          <w:rFonts w:ascii="Book Antiqua" w:hAnsi="Book Antiqua" w:cs="Times New Roman"/>
          <w:color w:val="auto"/>
          <w:sz w:val="24"/>
          <w:szCs w:val="24"/>
        </w:rPr>
        <w:t xml:space="preserve">the inconsistencies seen in literature. </w:t>
      </w:r>
      <w:r w:rsidR="00BA1DF3" w:rsidRPr="00391FC0">
        <w:rPr>
          <w:rFonts w:ascii="Book Antiqua" w:hAnsi="Book Antiqua" w:cs="Times New Roman"/>
          <w:color w:val="auto"/>
          <w:sz w:val="24"/>
          <w:szCs w:val="24"/>
        </w:rPr>
        <w:t xml:space="preserve">Additionally, </w:t>
      </w:r>
      <w:r w:rsidR="00F61CF1" w:rsidRPr="00391FC0">
        <w:rPr>
          <w:rFonts w:ascii="Book Antiqua" w:hAnsi="Book Antiqua" w:cs="Times New Roman"/>
          <w:color w:val="auto"/>
          <w:sz w:val="24"/>
          <w:szCs w:val="24"/>
        </w:rPr>
        <w:t>Sacino</w:t>
      </w:r>
      <w:r w:rsidR="00BA1DF3" w:rsidRPr="00391FC0">
        <w:rPr>
          <w:rFonts w:ascii="Book Antiqua" w:hAnsi="Book Antiqua" w:cs="Times New Roman"/>
          <w:color w:val="auto"/>
          <w:sz w:val="24"/>
          <w:szCs w:val="24"/>
        </w:rPr>
        <w:t xml:space="preserve"> </w:t>
      </w:r>
      <w:r w:rsidR="00AD0281" w:rsidRPr="00391FC0">
        <w:rPr>
          <w:rFonts w:ascii="Book Antiqua" w:hAnsi="Book Antiqua" w:cs="Times New Roman"/>
          <w:color w:val="auto"/>
          <w:sz w:val="24"/>
          <w:szCs w:val="24"/>
        </w:rPr>
        <w:t>suggests that</w:t>
      </w:r>
      <w:r w:rsidRPr="00391FC0">
        <w:rPr>
          <w:rFonts w:ascii="Book Antiqua" w:hAnsi="Book Antiqua" w:cs="Times New Roman"/>
          <w:color w:val="auto"/>
          <w:sz w:val="24"/>
          <w:szCs w:val="24"/>
        </w:rPr>
        <w:t xml:space="preserve"> seedi</w:t>
      </w:r>
      <w:r w:rsidR="00BA1DF3" w:rsidRPr="00391FC0">
        <w:rPr>
          <w:rFonts w:ascii="Book Antiqua" w:hAnsi="Book Antiqua" w:cs="Times New Roman"/>
          <w:color w:val="auto"/>
          <w:sz w:val="24"/>
          <w:szCs w:val="24"/>
        </w:rPr>
        <w:t>ng/</w:t>
      </w:r>
      <w:r w:rsidRPr="00391FC0">
        <w:rPr>
          <w:rFonts w:ascii="Book Antiqua" w:hAnsi="Book Antiqua" w:cs="Times New Roman"/>
          <w:color w:val="auto"/>
          <w:sz w:val="24"/>
          <w:szCs w:val="24"/>
        </w:rPr>
        <w:t xml:space="preserve">transfer of α-syn </w:t>
      </w:r>
      <w:r w:rsidR="00BA1DF3" w:rsidRPr="00391FC0">
        <w:rPr>
          <w:rFonts w:ascii="Book Antiqua" w:hAnsi="Book Antiqua" w:cs="Times New Roman"/>
          <w:color w:val="auto"/>
          <w:sz w:val="24"/>
          <w:szCs w:val="24"/>
        </w:rPr>
        <w:t>possibly</w:t>
      </w:r>
      <w:r w:rsidRPr="00391FC0">
        <w:rPr>
          <w:rFonts w:ascii="Book Antiqua" w:hAnsi="Book Antiqua" w:cs="Times New Roman"/>
          <w:color w:val="auto"/>
          <w:sz w:val="24"/>
          <w:szCs w:val="24"/>
        </w:rPr>
        <w:t xml:space="preserve"> </w:t>
      </w:r>
      <w:r w:rsidR="00D817C6" w:rsidRPr="00391FC0">
        <w:rPr>
          <w:rFonts w:ascii="Book Antiqua" w:hAnsi="Book Antiqua" w:cs="Times New Roman"/>
          <w:color w:val="auto"/>
          <w:sz w:val="24"/>
          <w:szCs w:val="24"/>
        </w:rPr>
        <w:t>occur</w:t>
      </w:r>
      <w:r w:rsidR="00AD0281" w:rsidRPr="00391FC0">
        <w:rPr>
          <w:rFonts w:ascii="Book Antiqua" w:hAnsi="Book Antiqua" w:cs="Times New Roman"/>
          <w:color w:val="auto"/>
          <w:sz w:val="24"/>
          <w:szCs w:val="24"/>
        </w:rPr>
        <w:t>s</w:t>
      </w:r>
      <w:r w:rsidRPr="00391FC0">
        <w:rPr>
          <w:rFonts w:ascii="Book Antiqua" w:hAnsi="Book Antiqua" w:cs="Times New Roman"/>
          <w:color w:val="auto"/>
          <w:sz w:val="24"/>
          <w:szCs w:val="24"/>
        </w:rPr>
        <w:t xml:space="preserve"> </w:t>
      </w:r>
      <w:r w:rsidR="003A628D" w:rsidRPr="00391FC0">
        <w:rPr>
          <w:rFonts w:ascii="Book Antiqua" w:hAnsi="Book Antiqua" w:cs="Times New Roman"/>
          <w:color w:val="auto"/>
          <w:sz w:val="24"/>
          <w:szCs w:val="24"/>
        </w:rPr>
        <w:t>as a result of</w:t>
      </w:r>
      <w:r w:rsidR="00BA1DF3" w:rsidRPr="00391FC0">
        <w:rPr>
          <w:rFonts w:ascii="Book Antiqua" w:hAnsi="Book Antiqua" w:cs="Times New Roman"/>
          <w:color w:val="auto"/>
          <w:sz w:val="24"/>
          <w:szCs w:val="24"/>
        </w:rPr>
        <w:t xml:space="preserve"> the</w:t>
      </w:r>
      <w:r w:rsidRPr="00391FC0">
        <w:rPr>
          <w:rFonts w:ascii="Book Antiqua" w:hAnsi="Book Antiqua" w:cs="Times New Roman"/>
          <w:color w:val="auto"/>
          <w:sz w:val="24"/>
          <w:szCs w:val="24"/>
        </w:rPr>
        <w:t xml:space="preserve"> neurotoxic effects of</w:t>
      </w:r>
      <w:r w:rsidR="003A628D" w:rsidRPr="00391FC0">
        <w:rPr>
          <w:rFonts w:ascii="Book Antiqua" w:hAnsi="Book Antiqua" w:cs="Times New Roman"/>
          <w:color w:val="auto"/>
          <w:sz w:val="24"/>
          <w:szCs w:val="24"/>
        </w:rPr>
        <w:t xml:space="preserve"> </w:t>
      </w:r>
      <w:r w:rsidR="00AD0281" w:rsidRPr="00391FC0">
        <w:rPr>
          <w:rFonts w:ascii="Book Antiqua" w:hAnsi="Book Antiqua" w:cs="Times New Roman"/>
          <w:color w:val="auto"/>
          <w:sz w:val="24"/>
          <w:szCs w:val="24"/>
        </w:rPr>
        <w:t xml:space="preserve">the </w:t>
      </w:r>
      <w:r w:rsidR="003A628D" w:rsidRPr="00391FC0">
        <w:rPr>
          <w:rFonts w:ascii="Book Antiqua" w:hAnsi="Book Antiqua" w:cs="Times New Roman"/>
          <w:color w:val="auto"/>
          <w:sz w:val="24"/>
          <w:szCs w:val="24"/>
        </w:rPr>
        <w:t>injected aggregates</w:t>
      </w:r>
      <w:r w:rsidR="00BA1DF3" w:rsidRPr="00391FC0">
        <w:rPr>
          <w:rFonts w:ascii="Book Antiqua" w:hAnsi="Book Antiqua" w:cs="Times New Roman"/>
          <w:color w:val="auto"/>
          <w:sz w:val="24"/>
          <w:szCs w:val="24"/>
        </w:rPr>
        <w:t xml:space="preserve"> as well as</w:t>
      </w:r>
      <w:r w:rsidR="00AD0281" w:rsidRPr="00391FC0">
        <w:rPr>
          <w:rFonts w:ascii="Book Antiqua" w:hAnsi="Book Antiqua" w:cs="Times New Roman"/>
          <w:color w:val="auto"/>
          <w:sz w:val="24"/>
          <w:szCs w:val="24"/>
        </w:rPr>
        <w:t xml:space="preserve"> the</w:t>
      </w:r>
      <w:r w:rsidR="00BA1DF3" w:rsidRPr="00391FC0">
        <w:rPr>
          <w:rFonts w:ascii="Book Antiqua" w:hAnsi="Book Antiqua" w:cs="Times New Roman"/>
          <w:color w:val="auto"/>
          <w:sz w:val="24"/>
          <w:szCs w:val="24"/>
        </w:rPr>
        <w:t xml:space="preserve"> disruption of normal proteostatic mechanisms</w:t>
      </w:r>
      <w:r w:rsidR="00867345" w:rsidRPr="00391FC0">
        <w:rPr>
          <w:rFonts w:ascii="Book Antiqua" w:hAnsi="Book Antiqua" w:cs="Times New Roman"/>
          <w:color w:val="auto"/>
          <w:sz w:val="24"/>
          <w:szCs w:val="24"/>
        </w:rPr>
        <w:fldChar w:fldCharType="begin"/>
      </w:r>
      <w:r w:rsidR="009425F5" w:rsidRPr="00391FC0">
        <w:rPr>
          <w:rFonts w:ascii="Book Antiqua" w:hAnsi="Book Antiqua" w:cs="Times New Roman"/>
          <w:color w:val="auto"/>
          <w:sz w:val="24"/>
          <w:szCs w:val="24"/>
        </w:rPr>
        <w:instrText xml:space="preserve"> ADDIN EN.CITE &lt;EndNote&gt;&lt;Cite&gt;&lt;Author&gt;Sacino&lt;/Author&gt;&lt;Year&gt;2014&lt;/Year&gt;&lt;RecNum&gt;90&lt;/RecNum&gt;&lt;DisplayText&gt;&lt;style face="superscript"&gt;[108]&lt;/style&gt;&lt;/DisplayText&gt;&lt;record&gt;&lt;rec-number&gt;90&lt;/rec-number&gt;&lt;foreign-keys&gt;&lt;key app="EN" db-id="vzx2fv0vw22xfze9xflpwap5frp9a05pd909"&gt;90&lt;/key&gt;&lt;/foreign-keys&gt;&lt;ref-type name="Journal Article"&gt;17&lt;/ref-type&gt;&lt;contributors&gt;&lt;authors&gt;&lt;author&gt;Sacino, A. N.&lt;/author&gt;&lt;author&gt;Brooks, M.&lt;/author&gt;&lt;author&gt;Thomas, M. A.&lt;/author&gt;&lt;author&gt;McKinney, A. B.&lt;/author&gt;&lt;author&gt;McGarvey, N. H.&lt;/author&gt;&lt;author&gt;Rutherford, N. J.&lt;/author&gt;&lt;author&gt;Ceballos-Diaz, C.&lt;/author&gt;&lt;author&gt;Robertson, J.&lt;/author&gt;&lt;author&gt;Golde, T. E.&lt;/author&gt;&lt;author&gt;Giasson, B. I.&lt;/author&gt;&lt;/authors&gt;&lt;/contributors&gt;&lt;titles&gt;&lt;title&gt;Amyloidogenic alpha-synuclein seeds do not invariably induce rapid, widespread pathology in mice&lt;/title&gt;&lt;secondary-title&gt;Acta neuropathologica&lt;/secondary-title&gt;&lt;alt-title&gt;Acta Neuropathol&lt;/alt-title&gt;&lt;/titles&gt;&lt;periodical&gt;&lt;full-title&gt;Acta neuropathologica&lt;/full-title&gt;&lt;abbr-1&gt;Acta Neuropathol&lt;/abbr-1&gt;&lt;/periodical&gt;&lt;alt-periodical&gt;&lt;full-title&gt;Acta neuropathologica&lt;/full-title&gt;&lt;abbr-1&gt;Acta Neuropathol&lt;/abbr-1&gt;&lt;/alt-periodical&gt;&lt;pages&gt;645-65&lt;/pages&gt;&lt;volume&gt;127&lt;/volume&gt;&lt;number&gt;5&lt;/number&gt;&lt;edition&gt;2014/03/25&lt;/edition&gt;&lt;dates&gt;&lt;year&gt;2014&lt;/year&gt;&lt;pub-dates&gt;&lt;date&gt;May&lt;/date&gt;&lt;/pub-dates&gt;&lt;/dates&gt;&lt;isbn&gt;1432-0533 (Electronic)&amp;#xD;0001-6322 (Linking)&lt;/isbn&gt;&lt;accession-num&gt;24659240&lt;/accession-num&gt;&lt;work-type&gt;Research Support, Non-U.S. Gov&amp;apos;t&lt;/work-type&gt;&lt;urls&gt;&lt;related-urls&gt;&lt;url&gt;http://www.ncbi.nlm.nih.gov/pubmed/24659240&lt;/url&gt;&lt;/related-urls&gt;&lt;/urls&gt;&lt;electronic-resource-num&gt;10.1007/s00401-014-1268-0&lt;/electronic-resource-num&gt;&lt;language&gt;eng&lt;/language&gt;&lt;/record&gt;&lt;/Cite&gt;&lt;/EndNote&gt;</w:instrText>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8" w:tooltip="Sacino, 2014 #90" w:history="1">
        <w:r w:rsidR="00A95A00" w:rsidRPr="00391FC0">
          <w:rPr>
            <w:rFonts w:ascii="Book Antiqua" w:hAnsi="Book Antiqua" w:cs="Times New Roman"/>
            <w:noProof/>
            <w:color w:val="auto"/>
            <w:sz w:val="24"/>
            <w:szCs w:val="24"/>
            <w:vertAlign w:val="superscript"/>
          </w:rPr>
          <w:t>108</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0F7B5A" w:rsidRPr="00391FC0">
        <w:rPr>
          <w:rFonts w:ascii="Book Antiqua" w:hAnsi="Book Antiqua" w:cs="Times New Roman"/>
          <w:color w:val="auto"/>
          <w:sz w:val="24"/>
          <w:szCs w:val="24"/>
        </w:rPr>
        <w:t>, neuroimmune activation and/or injury response</w: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 </w:instrText>
      </w:r>
      <w:r w:rsidR="00867345" w:rsidRPr="00391FC0">
        <w:rPr>
          <w:rFonts w:ascii="Book Antiqua" w:hAnsi="Book Antiqua" w:cs="Times New Roman"/>
          <w:color w:val="auto"/>
          <w:sz w:val="24"/>
          <w:szCs w:val="24"/>
        </w:rPr>
        <w:fldChar w:fldCharType="begin">
          <w:fldData xml:space="preserve">PEVuZE5vdGU+PENpdGU+PEF1dGhvcj5TYWNpbm88L0F1dGhvcj48WWVhcj4yMDE0PC9ZZWFyPjxS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</w:fldData>
        </w:fldChar>
      </w:r>
      <w:r w:rsidR="009425F5" w:rsidRPr="00391FC0">
        <w:rPr>
          <w:rFonts w:ascii="Book Antiqua" w:hAnsi="Book Antiqua" w:cs="Times New Roman"/>
          <w:color w:val="auto"/>
          <w:sz w:val="24"/>
          <w:szCs w:val="24"/>
        </w:rPr>
        <w:instrText xml:space="preserve"> ADDIN EN.CITE.DATA </w:instrText>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end"/>
      </w:r>
      <w:r w:rsidR="00867345" w:rsidRPr="00391FC0">
        <w:rPr>
          <w:rFonts w:ascii="Book Antiqua" w:hAnsi="Book Antiqua" w:cs="Times New Roman"/>
          <w:color w:val="auto"/>
          <w:sz w:val="24"/>
          <w:szCs w:val="24"/>
        </w:rPr>
      </w:r>
      <w:r w:rsidR="00867345" w:rsidRPr="00391FC0">
        <w:rPr>
          <w:rFonts w:ascii="Book Antiqua" w:hAnsi="Book Antiqua" w:cs="Times New Roman"/>
          <w:color w:val="auto"/>
          <w:sz w:val="24"/>
          <w:szCs w:val="24"/>
        </w:rPr>
        <w:fldChar w:fldCharType="separate"/>
      </w:r>
      <w:r w:rsidR="009425F5" w:rsidRPr="00391FC0">
        <w:rPr>
          <w:rFonts w:ascii="Book Antiqua" w:hAnsi="Book Antiqua" w:cs="Times New Roman"/>
          <w:noProof/>
          <w:color w:val="auto"/>
          <w:sz w:val="24"/>
          <w:szCs w:val="24"/>
          <w:vertAlign w:val="superscript"/>
        </w:rPr>
        <w:t>[</w:t>
      </w:r>
      <w:hyperlink w:anchor="_ENREF_109" w:tooltip="Sacino, 2014 #991" w:history="1">
        <w:r w:rsidR="00A95A00" w:rsidRPr="00391FC0">
          <w:rPr>
            <w:rFonts w:ascii="Book Antiqua" w:hAnsi="Book Antiqua" w:cs="Times New Roman"/>
            <w:noProof/>
            <w:color w:val="auto"/>
            <w:sz w:val="24"/>
            <w:szCs w:val="24"/>
            <w:vertAlign w:val="superscript"/>
          </w:rPr>
          <w:t>109</w:t>
        </w:r>
      </w:hyperlink>
      <w:r w:rsidR="009425F5" w:rsidRPr="00391FC0">
        <w:rPr>
          <w:rFonts w:ascii="Book Antiqua" w:hAnsi="Book Antiqua" w:cs="Times New Roman"/>
          <w:noProof/>
          <w:color w:val="auto"/>
          <w:sz w:val="24"/>
          <w:szCs w:val="24"/>
          <w:vertAlign w:val="superscript"/>
        </w:rPr>
        <w:t>]</w:t>
      </w:r>
      <w:r w:rsidR="00867345" w:rsidRPr="00391FC0">
        <w:rPr>
          <w:rFonts w:ascii="Book Antiqua" w:hAnsi="Book Antiqua" w:cs="Times New Roman"/>
          <w:color w:val="auto"/>
          <w:sz w:val="24"/>
          <w:szCs w:val="24"/>
        </w:rPr>
        <w:fldChar w:fldCharType="end"/>
      </w:r>
      <w:r w:rsidR="003A628D" w:rsidRPr="00391FC0">
        <w:rPr>
          <w:rFonts w:ascii="Book Antiqua" w:hAnsi="Book Antiqua" w:cs="Times New Roman"/>
          <w:color w:val="auto"/>
          <w:sz w:val="24"/>
          <w:szCs w:val="24"/>
        </w:rPr>
        <w:t xml:space="preserve">. </w:t>
      </w:r>
      <w:r w:rsidR="0098172A" w:rsidRPr="007251D6">
        <w:rPr>
          <w:rFonts w:ascii="Book Antiqua" w:hAnsi="Book Antiqua" w:cs="Times New Roman"/>
          <w:color w:val="auto"/>
          <w:sz w:val="24"/>
          <w:szCs w:val="24"/>
        </w:rPr>
        <w:t>Guo and Lee</w:t>
      </w:r>
      <w:r w:rsidR="00391FC0" w:rsidRPr="00391FC0">
        <w:rPr>
          <w:rFonts w:ascii="Book Antiqua" w:eastAsiaTheme="minorEastAsia" w:hAnsi="Book Antiqua" w:cs="Times New Roman" w:hint="eastAsia"/>
          <w:color w:val="auto"/>
          <w:sz w:val="24"/>
          <w:szCs w:val="24"/>
          <w:vertAlign w:val="superscript"/>
          <w:lang w:eastAsia="zh-CN"/>
        </w:rPr>
        <w:t>[110]</w:t>
      </w:r>
      <w:r w:rsidR="0098172A" w:rsidRPr="007251D6">
        <w:rPr>
          <w:rFonts w:ascii="Book Antiqua" w:hAnsi="Book Antiqua" w:cs="Times New Roman"/>
          <w:color w:val="auto"/>
          <w:sz w:val="24"/>
          <w:szCs w:val="24"/>
        </w:rPr>
        <w:t xml:space="preserve"> </w:t>
      </w:r>
      <w:r w:rsidR="00BA1DF3" w:rsidRPr="007251D6">
        <w:rPr>
          <w:rFonts w:ascii="Book Antiqua" w:hAnsi="Book Antiqua" w:cs="Times New Roman"/>
          <w:color w:val="auto"/>
          <w:sz w:val="24"/>
          <w:szCs w:val="24"/>
        </w:rPr>
        <w:t xml:space="preserve">reinforce the need </w:t>
      </w:r>
      <w:r w:rsidR="00B61EC3" w:rsidRPr="007251D6">
        <w:rPr>
          <w:rFonts w:ascii="Book Antiqua" w:hAnsi="Book Antiqua" w:cs="Times New Roman"/>
          <w:color w:val="auto"/>
          <w:sz w:val="24"/>
          <w:szCs w:val="24"/>
        </w:rPr>
        <w:t xml:space="preserve">for </w:t>
      </w:r>
      <w:r w:rsidR="00BA1DF3" w:rsidRPr="007251D6">
        <w:rPr>
          <w:rFonts w:ascii="Book Antiqua" w:hAnsi="Book Antiqua" w:cs="Times New Roman"/>
          <w:color w:val="auto"/>
          <w:sz w:val="24"/>
          <w:szCs w:val="24"/>
        </w:rPr>
        <w:t>biochemical identif</w:t>
      </w:r>
      <w:r w:rsidR="00B61EC3" w:rsidRPr="007251D6">
        <w:rPr>
          <w:rFonts w:ascii="Book Antiqua" w:hAnsi="Book Antiqua" w:cs="Times New Roman"/>
          <w:color w:val="auto"/>
          <w:sz w:val="24"/>
          <w:szCs w:val="24"/>
        </w:rPr>
        <w:t>ication of</w:t>
      </w:r>
      <w:r w:rsidR="00BA1DF3" w:rsidRPr="007251D6">
        <w:rPr>
          <w:rFonts w:ascii="Book Antiqua" w:hAnsi="Book Antiqua" w:cs="Times New Roman"/>
          <w:color w:val="auto"/>
          <w:sz w:val="24"/>
          <w:szCs w:val="24"/>
        </w:rPr>
        <w:t xml:space="preserve"> </w:t>
      </w:r>
      <w:r w:rsidR="003A628D" w:rsidRPr="007251D6">
        <w:rPr>
          <w:rFonts w:ascii="Book Antiqua" w:hAnsi="Book Antiqua" w:cs="Times New Roman"/>
          <w:color w:val="auto"/>
          <w:sz w:val="24"/>
          <w:szCs w:val="24"/>
        </w:rPr>
        <w:t xml:space="preserve">conformational variants of </w:t>
      </w:r>
      <w:r w:rsidR="00BA1DF3" w:rsidRPr="007251D6">
        <w:rPr>
          <w:rFonts w:ascii="Book Antiqua" w:hAnsi="Book Antiqua" w:cs="Times New Roman"/>
          <w:color w:val="auto"/>
          <w:sz w:val="24"/>
          <w:szCs w:val="24"/>
        </w:rPr>
        <w:t xml:space="preserve">amyloidogenic </w:t>
      </w:r>
      <w:r w:rsidR="00D817C6" w:rsidRPr="007251D6">
        <w:rPr>
          <w:rFonts w:ascii="Book Antiqua" w:hAnsi="Book Antiqua" w:cs="Times New Roman"/>
          <w:color w:val="auto"/>
          <w:sz w:val="24"/>
          <w:szCs w:val="24"/>
        </w:rPr>
        <w:t xml:space="preserve">peptides and proteins, such as </w:t>
      </w:r>
      <w:r w:rsidR="00D858F9" w:rsidRPr="007251D6">
        <w:rPr>
          <w:rFonts w:ascii="Book Antiqua" w:hAnsi="Book Antiqua" w:cs="Times New Roman"/>
          <w:color w:val="auto"/>
          <w:sz w:val="24"/>
          <w:szCs w:val="24"/>
        </w:rPr>
        <w:t xml:space="preserve">seen with </w:t>
      </w:r>
      <w:r w:rsidR="003A628D" w:rsidRPr="007251D6">
        <w:rPr>
          <w:rFonts w:ascii="Book Antiqua" w:hAnsi="Book Antiqua" w:cs="Times New Roman"/>
          <w:color w:val="auto"/>
          <w:sz w:val="24"/>
          <w:szCs w:val="24"/>
        </w:rPr>
        <w:t>Aβ</w:t>
      </w:r>
      <w:r w:rsidR="00867345" w:rsidRPr="007251D6">
        <w:rPr>
          <w:rFonts w:ascii="Book Antiqua" w:hAnsi="Book Antiqua" w:cs="Times New Roman"/>
          <w:color w:val="auto"/>
          <w:sz w:val="24"/>
          <w:szCs w:val="24"/>
        </w:rPr>
        <w:fldChar w:fldCharType="begin">
          <w:fldData xml:space="preserve">PEVuZE5vdGU+PENpdGU+PEF1dGhvcj5QZXRrb3ZhPC9BdXRob3I+PFllYXI+MjAwNTwvWWVhcj48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</w:fldData>
        </w:fldChar>
      </w:r>
      <w:r w:rsidR="009425F5"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PEVuZE5vdGU+PENpdGU+PEF1dGhvcj5QZXRrb3ZhPC9BdXRob3I+PFllYXI+MjAwNTwvWWVhcj48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</w:fldData>
        </w:fldChar>
      </w:r>
      <w:r w:rsidR="009425F5"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9425F5" w:rsidRPr="007251D6">
        <w:rPr>
          <w:rFonts w:ascii="Book Antiqua" w:hAnsi="Book Antiqua" w:cs="Times New Roman"/>
          <w:noProof/>
          <w:color w:val="auto"/>
          <w:sz w:val="24"/>
          <w:szCs w:val="24"/>
          <w:vertAlign w:val="superscript"/>
        </w:rPr>
        <w:t>[</w:t>
      </w:r>
      <w:hyperlink w:anchor="_ENREF_111" w:tooltip="Petkova, 2005 #282" w:history="1">
        <w:r w:rsidR="00A95A00" w:rsidRPr="007251D6">
          <w:rPr>
            <w:rFonts w:ascii="Book Antiqua" w:hAnsi="Book Antiqua" w:cs="Times New Roman"/>
            <w:noProof/>
            <w:color w:val="auto"/>
            <w:sz w:val="24"/>
            <w:szCs w:val="24"/>
            <w:vertAlign w:val="superscript"/>
          </w:rPr>
          <w:t>111</w:t>
        </w:r>
      </w:hyperlink>
      <w:r w:rsidR="009425F5"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E30577" w:rsidRPr="007251D6">
        <w:rPr>
          <w:rFonts w:ascii="Book Antiqua" w:hAnsi="Book Antiqua" w:cs="Times New Roman"/>
          <w:color w:val="auto"/>
          <w:sz w:val="24"/>
          <w:szCs w:val="24"/>
        </w:rPr>
        <w:t xml:space="preserve"> and α-syn</w:t>
      </w:r>
      <w:r w:rsidR="00867345" w:rsidRPr="007251D6">
        <w:rPr>
          <w:rFonts w:ascii="Book Antiqua" w:hAnsi="Book Antiqua" w:cs="Times New Roman"/>
          <w:color w:val="auto"/>
          <w:sz w:val="24"/>
          <w:szCs w:val="24"/>
        </w:rPr>
        <w:fldChar w:fldCharType="begin">
          <w:fldData xml:space="preserve">PEVuZE5vdGU+PENpdGU+PEF1dGhvcj5Cb3Vzc2V0PC9BdXRob3I+PFllYXI+MjAxMzwvWWVhcj48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</w:fldData>
        </w:fldChar>
      </w:r>
      <w:r w:rsidR="009425F5" w:rsidRPr="007251D6">
        <w:rPr>
          <w:rFonts w:ascii="Book Antiqua" w:hAnsi="Book Antiqua" w:cs="Times New Roman"/>
          <w:color w:val="auto"/>
          <w:sz w:val="24"/>
          <w:szCs w:val="24"/>
        </w:rPr>
        <w:instrText xml:space="preserve"> ADDIN EN.CITE </w:instrText>
      </w:r>
      <w:r w:rsidR="00867345" w:rsidRPr="007251D6">
        <w:rPr>
          <w:rFonts w:ascii="Book Antiqua" w:hAnsi="Book Antiqua" w:cs="Times New Roman"/>
          <w:color w:val="auto"/>
          <w:sz w:val="24"/>
          <w:szCs w:val="24"/>
        </w:rPr>
        <w:fldChar w:fldCharType="begin">
          <w:fldData xml:space="preserve">PEVuZE5vdGU+PENpdGU+PEF1dGhvcj5Cb3Vzc2V0PC9BdXRob3I+PFllYXI+MjAxMzwvWWVhcj48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</w:fldData>
        </w:fldChar>
      </w:r>
      <w:r w:rsidR="009425F5" w:rsidRPr="007251D6">
        <w:rPr>
          <w:rFonts w:ascii="Book Antiqua" w:hAnsi="Book Antiqua" w:cs="Times New Roman"/>
          <w:color w:val="auto"/>
          <w:sz w:val="24"/>
          <w:szCs w:val="24"/>
        </w:rPr>
        <w:instrText xml:space="preserve"> ADDIN EN.CITE.DATA </w:instrText>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end"/>
      </w:r>
      <w:r w:rsidR="00867345" w:rsidRPr="007251D6">
        <w:rPr>
          <w:rFonts w:ascii="Book Antiqua" w:hAnsi="Book Antiqua" w:cs="Times New Roman"/>
          <w:color w:val="auto"/>
          <w:sz w:val="24"/>
          <w:szCs w:val="24"/>
        </w:rPr>
      </w:r>
      <w:r w:rsidR="00867345" w:rsidRPr="007251D6">
        <w:rPr>
          <w:rFonts w:ascii="Book Antiqua" w:hAnsi="Book Antiqua" w:cs="Times New Roman"/>
          <w:color w:val="auto"/>
          <w:sz w:val="24"/>
          <w:szCs w:val="24"/>
        </w:rPr>
        <w:fldChar w:fldCharType="separate"/>
      </w:r>
      <w:r w:rsidR="009425F5" w:rsidRPr="007251D6">
        <w:rPr>
          <w:rFonts w:ascii="Book Antiqua" w:hAnsi="Book Antiqua" w:cs="Times New Roman"/>
          <w:noProof/>
          <w:color w:val="auto"/>
          <w:sz w:val="24"/>
          <w:szCs w:val="24"/>
          <w:vertAlign w:val="superscript"/>
        </w:rPr>
        <w:t>[</w:t>
      </w:r>
      <w:hyperlink w:anchor="_ENREF_112" w:tooltip="Bousset, 2013 #950" w:history="1">
        <w:r w:rsidR="00A95A00" w:rsidRPr="007251D6">
          <w:rPr>
            <w:rFonts w:ascii="Book Antiqua" w:hAnsi="Book Antiqua" w:cs="Times New Roman"/>
            <w:noProof/>
            <w:color w:val="auto"/>
            <w:sz w:val="24"/>
            <w:szCs w:val="24"/>
            <w:vertAlign w:val="superscript"/>
          </w:rPr>
          <w:t>112</w:t>
        </w:r>
      </w:hyperlink>
      <w:r w:rsidR="00391FC0">
        <w:rPr>
          <w:rFonts w:ascii="Book Antiqua" w:hAnsi="Book Antiqua" w:cs="Times New Roman"/>
          <w:noProof/>
          <w:color w:val="auto"/>
          <w:sz w:val="24"/>
          <w:szCs w:val="24"/>
          <w:vertAlign w:val="superscript"/>
        </w:rPr>
        <w:t>,</w:t>
      </w:r>
      <w:hyperlink w:anchor="_ENREF_113" w:tooltip="Cremades, 2012 #200" w:history="1">
        <w:r w:rsidR="00A95A00" w:rsidRPr="007251D6">
          <w:rPr>
            <w:rFonts w:ascii="Book Antiqua" w:hAnsi="Book Antiqua" w:cs="Times New Roman"/>
            <w:noProof/>
            <w:color w:val="auto"/>
            <w:sz w:val="24"/>
            <w:szCs w:val="24"/>
            <w:vertAlign w:val="superscript"/>
          </w:rPr>
          <w:t>113</w:t>
        </w:r>
      </w:hyperlink>
      <w:r w:rsidR="009425F5" w:rsidRPr="007251D6">
        <w:rPr>
          <w:rFonts w:ascii="Book Antiqua" w:hAnsi="Book Antiqua" w:cs="Times New Roman"/>
          <w:noProof/>
          <w:color w:val="auto"/>
          <w:sz w:val="24"/>
          <w:szCs w:val="24"/>
          <w:vertAlign w:val="superscript"/>
        </w:rPr>
        <w:t>]</w:t>
      </w:r>
      <w:r w:rsidR="00867345" w:rsidRPr="007251D6">
        <w:rPr>
          <w:rFonts w:ascii="Book Antiqua" w:hAnsi="Book Antiqua" w:cs="Times New Roman"/>
          <w:color w:val="auto"/>
          <w:sz w:val="24"/>
          <w:szCs w:val="24"/>
        </w:rPr>
        <w:fldChar w:fldCharType="end"/>
      </w:r>
      <w:r w:rsidR="00D817C6" w:rsidRPr="007251D6">
        <w:rPr>
          <w:rFonts w:ascii="Book Antiqua" w:hAnsi="Book Antiqua" w:cs="Times New Roman"/>
          <w:color w:val="auto"/>
          <w:sz w:val="24"/>
          <w:szCs w:val="24"/>
          <w:lang w:val="en-CA"/>
        </w:rPr>
        <w:t>.</w:t>
      </w:r>
      <w:r w:rsidR="003D5FAF">
        <w:rPr>
          <w:rFonts w:ascii="Book Antiqua" w:hAnsi="Book Antiqua" w:cs="Times New Roman"/>
          <w:color w:val="auto"/>
          <w:sz w:val="24"/>
          <w:szCs w:val="24"/>
          <w:vertAlign w:val="superscript"/>
          <w:lang w:val="en-CA"/>
        </w:rPr>
        <w:t xml:space="preserve"> </w:t>
      </w:r>
      <w:r w:rsidR="00AD0281" w:rsidRPr="007251D6">
        <w:rPr>
          <w:rFonts w:ascii="Book Antiqua" w:hAnsi="Book Antiqua" w:cs="Times New Roman"/>
          <w:color w:val="auto"/>
          <w:sz w:val="24"/>
          <w:szCs w:val="24"/>
          <w:lang w:val="en-CA"/>
        </w:rPr>
        <w:t>F</w:t>
      </w:r>
      <w:r w:rsidR="00F61CF1" w:rsidRPr="007251D6">
        <w:rPr>
          <w:rFonts w:ascii="Book Antiqua" w:hAnsi="Book Antiqua" w:cs="Times New Roman"/>
          <w:color w:val="auto"/>
          <w:sz w:val="24"/>
          <w:szCs w:val="24"/>
          <w:lang w:val="en-CA"/>
        </w:rPr>
        <w:t xml:space="preserve">uture studies should not only thoroughly characterize/profile the species </w:t>
      </w:r>
      <w:r w:rsidR="00B61EC3" w:rsidRPr="007251D6">
        <w:rPr>
          <w:rFonts w:ascii="Book Antiqua" w:hAnsi="Book Antiqua" w:cs="Times New Roman"/>
          <w:color w:val="auto"/>
          <w:sz w:val="24"/>
          <w:szCs w:val="24"/>
          <w:lang w:val="en-CA"/>
        </w:rPr>
        <w:t xml:space="preserve">prior to </w:t>
      </w:r>
      <w:r w:rsidR="00F61CF1" w:rsidRPr="007251D6">
        <w:rPr>
          <w:rFonts w:ascii="Book Antiqua" w:hAnsi="Book Antiqua" w:cs="Times New Roman"/>
          <w:color w:val="auto"/>
          <w:sz w:val="24"/>
          <w:szCs w:val="24"/>
          <w:lang w:val="en-CA"/>
        </w:rPr>
        <w:t>inject</w:t>
      </w:r>
      <w:r w:rsidR="00B61EC3" w:rsidRPr="007251D6">
        <w:rPr>
          <w:rFonts w:ascii="Book Antiqua" w:hAnsi="Book Antiqua" w:cs="Times New Roman"/>
          <w:color w:val="auto"/>
          <w:sz w:val="24"/>
          <w:szCs w:val="24"/>
          <w:lang w:val="en-CA"/>
        </w:rPr>
        <w:t>ion</w:t>
      </w:r>
      <w:r w:rsidR="00F61CF1" w:rsidRPr="007251D6">
        <w:rPr>
          <w:rFonts w:ascii="Book Antiqua" w:hAnsi="Book Antiqua" w:cs="Times New Roman"/>
          <w:color w:val="auto"/>
          <w:sz w:val="24"/>
          <w:szCs w:val="24"/>
          <w:lang w:val="en-CA"/>
        </w:rPr>
        <w:t xml:space="preserve">, but should extensively analyze changes that occur </w:t>
      </w:r>
      <w:r w:rsidR="00F61CF1" w:rsidRPr="007251D6">
        <w:rPr>
          <w:rFonts w:ascii="Book Antiqua" w:hAnsi="Book Antiqua" w:cs="Times New Roman"/>
          <w:i/>
          <w:color w:val="auto"/>
          <w:sz w:val="24"/>
          <w:szCs w:val="24"/>
          <w:lang w:val="en-CA"/>
        </w:rPr>
        <w:t>in vivo</w:t>
      </w:r>
      <w:r w:rsidR="00F61CF1" w:rsidRPr="007251D6">
        <w:rPr>
          <w:rFonts w:ascii="Book Antiqua" w:hAnsi="Book Antiqua" w:cs="Times New Roman"/>
          <w:color w:val="auto"/>
          <w:sz w:val="24"/>
          <w:szCs w:val="24"/>
          <w:lang w:val="en-CA"/>
        </w:rPr>
        <w:t xml:space="preserve"> as a result of amyloidogenic seeds.</w:t>
      </w:r>
      <w:r w:rsidR="00D858F9" w:rsidRPr="007251D6">
        <w:rPr>
          <w:rFonts w:ascii="Book Antiqua" w:hAnsi="Book Antiqua" w:cs="Times New Roman"/>
          <w:color w:val="auto"/>
          <w:sz w:val="24"/>
          <w:szCs w:val="24"/>
          <w:lang w:val="en-CA"/>
        </w:rPr>
        <w:t xml:space="preserve"> </w:t>
      </w:r>
    </w:p>
    <w:p w:rsidR="008F0A79" w:rsidRPr="007251D6" w:rsidRDefault="00D858F9" w:rsidP="00391FC0">
      <w:pPr>
        <w:pStyle w:val="BodyA"/>
        <w:spacing w:after="0" w:line="360" w:lineRule="auto"/>
        <w:ind w:firstLineChars="100" w:firstLine="240"/>
        <w:jc w:val="both"/>
        <w:rPr>
          <w:rFonts w:ascii="Book Antiqua" w:hAnsi="Book Antiqua"/>
          <w:color w:val="auto"/>
          <w:sz w:val="24"/>
          <w:szCs w:val="24"/>
        </w:rPr>
      </w:pPr>
      <w:r w:rsidRPr="007251D6">
        <w:rPr>
          <w:rFonts w:ascii="Book Antiqua" w:hAnsi="Book Antiqua" w:cs="Times New Roman"/>
          <w:color w:val="auto"/>
          <w:sz w:val="24"/>
          <w:szCs w:val="24"/>
          <w:lang w:val="en-CA"/>
        </w:rPr>
        <w:t>Alzheimer’s and Parkinson’s disease</w:t>
      </w:r>
      <w:r w:rsidR="00AD0281" w:rsidRPr="007251D6">
        <w:rPr>
          <w:rFonts w:ascii="Book Antiqua" w:hAnsi="Book Antiqua" w:cs="Times New Roman"/>
          <w:color w:val="auto"/>
          <w:sz w:val="24"/>
          <w:szCs w:val="24"/>
          <w:lang w:val="en-CA"/>
        </w:rPr>
        <w:t>s</w:t>
      </w:r>
      <w:r w:rsidRPr="007251D6">
        <w:rPr>
          <w:rFonts w:ascii="Book Antiqua" w:hAnsi="Book Antiqua" w:cs="Times New Roman"/>
          <w:color w:val="auto"/>
          <w:sz w:val="24"/>
          <w:szCs w:val="24"/>
          <w:lang w:val="en-CA"/>
        </w:rPr>
        <w:t xml:space="preserve"> exhibit many similarities in mechanisms potentially linked to their etiology. As it stands, strong evidence supports amyloidogenic structures seeding native </w:t>
      </w:r>
      <w:r w:rsidR="00E25DB3" w:rsidRPr="007251D6">
        <w:rPr>
          <w:rFonts w:ascii="Book Antiqua" w:hAnsi="Book Antiqua" w:cs="Times New Roman"/>
          <w:color w:val="auto"/>
          <w:sz w:val="24"/>
          <w:szCs w:val="24"/>
          <w:lang w:val="en-CA"/>
        </w:rPr>
        <w:t>peptides/proteins to pathologically misfold, facilitating the progression of disease</w:t>
      </w:r>
      <w:r w:rsidR="000E56EB" w:rsidRPr="007251D6">
        <w:rPr>
          <w:rFonts w:ascii="Book Antiqua" w:hAnsi="Book Antiqua" w:cs="Times New Roman"/>
          <w:color w:val="auto"/>
          <w:sz w:val="24"/>
          <w:szCs w:val="24"/>
          <w:lang w:val="en-CA"/>
        </w:rPr>
        <w:t xml:space="preserve">. </w:t>
      </w:r>
      <w:r w:rsidR="00F71FFA" w:rsidRPr="007251D6">
        <w:rPr>
          <w:rFonts w:ascii="Book Antiqua" w:hAnsi="Book Antiqua" w:cs="Times New Roman"/>
          <w:color w:val="auto"/>
          <w:sz w:val="24"/>
          <w:szCs w:val="24"/>
          <w:lang w:val="en-CA"/>
        </w:rPr>
        <w:t xml:space="preserve">The </w:t>
      </w:r>
      <w:r w:rsidR="00E25DB3" w:rsidRPr="007251D6">
        <w:rPr>
          <w:rFonts w:ascii="Book Antiqua" w:hAnsi="Book Antiqua" w:cs="Times New Roman"/>
          <w:color w:val="auto"/>
          <w:sz w:val="24"/>
          <w:szCs w:val="24"/>
          <w:lang w:val="en-CA"/>
        </w:rPr>
        <w:t xml:space="preserve">neurotoxic effects of </w:t>
      </w:r>
      <w:r w:rsidR="00F71FFA" w:rsidRPr="007251D6">
        <w:rPr>
          <w:rFonts w:ascii="Book Antiqua" w:hAnsi="Book Antiqua" w:cs="Times New Roman"/>
          <w:color w:val="auto"/>
          <w:sz w:val="24"/>
          <w:szCs w:val="24"/>
          <w:lang w:val="en-CA"/>
        </w:rPr>
        <w:t xml:space="preserve">various </w:t>
      </w:r>
      <w:r w:rsidR="00E25DB3" w:rsidRPr="007251D6">
        <w:rPr>
          <w:rFonts w:ascii="Book Antiqua" w:hAnsi="Book Antiqua" w:cs="Times New Roman"/>
          <w:color w:val="auto"/>
          <w:sz w:val="24"/>
          <w:szCs w:val="24"/>
          <w:lang w:val="en-CA"/>
        </w:rPr>
        <w:t>aggregate</w:t>
      </w:r>
      <w:r w:rsidR="00F71FFA" w:rsidRPr="007251D6">
        <w:rPr>
          <w:rFonts w:ascii="Book Antiqua" w:hAnsi="Book Antiqua" w:cs="Times New Roman"/>
          <w:color w:val="auto"/>
          <w:sz w:val="24"/>
          <w:szCs w:val="24"/>
          <w:lang w:val="en-CA"/>
        </w:rPr>
        <w:t xml:space="preserve"> subpopulations</w:t>
      </w:r>
      <w:r w:rsidR="00E25DB3" w:rsidRPr="007251D6">
        <w:rPr>
          <w:rFonts w:ascii="Book Antiqua" w:hAnsi="Book Antiqua" w:cs="Times New Roman"/>
          <w:color w:val="auto"/>
          <w:sz w:val="24"/>
          <w:szCs w:val="24"/>
          <w:lang w:val="en-CA"/>
        </w:rPr>
        <w:t xml:space="preserve"> have not been </w:t>
      </w:r>
      <w:r w:rsidR="00B333BC" w:rsidRPr="007251D6">
        <w:rPr>
          <w:rFonts w:ascii="Book Antiqua" w:hAnsi="Book Antiqua" w:cs="Times New Roman"/>
          <w:color w:val="auto"/>
          <w:sz w:val="24"/>
          <w:szCs w:val="24"/>
          <w:lang w:val="en-CA"/>
        </w:rPr>
        <w:t xml:space="preserve">characterized sufficiently to understand whether the mechanisms underlying toxicity contributes to the </w:t>
      </w:r>
      <w:r w:rsidR="00F71FFA" w:rsidRPr="007251D6">
        <w:rPr>
          <w:rFonts w:ascii="Book Antiqua" w:hAnsi="Book Antiqua" w:cs="Times New Roman"/>
          <w:color w:val="auto"/>
          <w:sz w:val="24"/>
          <w:szCs w:val="24"/>
          <w:lang w:val="en-CA"/>
        </w:rPr>
        <w:t xml:space="preserve">propagation </w:t>
      </w:r>
      <w:r w:rsidR="00B333BC" w:rsidRPr="007251D6">
        <w:rPr>
          <w:rFonts w:ascii="Book Antiqua" w:hAnsi="Book Antiqua" w:cs="Times New Roman"/>
          <w:color w:val="auto"/>
          <w:sz w:val="24"/>
          <w:szCs w:val="24"/>
          <w:lang w:val="en-CA"/>
        </w:rPr>
        <w:t xml:space="preserve">of </w:t>
      </w:r>
      <w:r w:rsidR="00F71FFA" w:rsidRPr="007251D6">
        <w:rPr>
          <w:rFonts w:ascii="Book Antiqua" w:hAnsi="Book Antiqua" w:cs="Times New Roman"/>
          <w:color w:val="auto"/>
          <w:sz w:val="24"/>
          <w:szCs w:val="24"/>
          <w:lang w:val="en-CA"/>
        </w:rPr>
        <w:t xml:space="preserve">pathology during </w:t>
      </w:r>
      <w:r w:rsidR="00B333BC" w:rsidRPr="007251D6">
        <w:rPr>
          <w:rFonts w:ascii="Book Antiqua" w:hAnsi="Book Antiqua" w:cs="Times New Roman"/>
          <w:color w:val="auto"/>
          <w:sz w:val="24"/>
          <w:szCs w:val="24"/>
          <w:lang w:val="en-CA"/>
        </w:rPr>
        <w:t>disease</w:t>
      </w:r>
      <w:r w:rsidR="00F71FFA" w:rsidRPr="007251D6">
        <w:rPr>
          <w:rFonts w:ascii="Book Antiqua" w:hAnsi="Book Antiqua" w:cs="Times New Roman"/>
          <w:color w:val="auto"/>
          <w:sz w:val="24"/>
          <w:szCs w:val="24"/>
          <w:lang w:val="en-CA"/>
        </w:rPr>
        <w:t xml:space="preserve"> progression</w:t>
      </w:r>
      <w:r w:rsidR="00B333BC" w:rsidRPr="007251D6">
        <w:rPr>
          <w:rFonts w:ascii="Book Antiqua" w:hAnsi="Book Antiqua" w:cs="Times New Roman"/>
          <w:color w:val="auto"/>
          <w:sz w:val="24"/>
          <w:szCs w:val="24"/>
          <w:lang w:val="en-CA"/>
        </w:rPr>
        <w:t>.</w:t>
      </w:r>
      <w:r w:rsidR="003C4632" w:rsidRPr="007251D6">
        <w:rPr>
          <w:rFonts w:ascii="Book Antiqua" w:hAnsi="Book Antiqua" w:cs="Times New Roman"/>
          <w:color w:val="auto"/>
          <w:sz w:val="24"/>
          <w:szCs w:val="24"/>
          <w:lang w:val="en-CA"/>
        </w:rPr>
        <w:t xml:space="preserve"> </w:t>
      </w:r>
      <w:r w:rsidR="00EB10FD" w:rsidRPr="007251D6">
        <w:rPr>
          <w:rFonts w:ascii="Book Antiqua" w:hAnsi="Book Antiqua" w:cs="Times New Roman"/>
          <w:color w:val="auto"/>
          <w:sz w:val="24"/>
          <w:szCs w:val="24"/>
          <w:lang w:val="en-CA"/>
        </w:rPr>
        <w:t>As well, oligomers, protofibrils and fibrils have been shown to display overlapping function</w:t>
      </w:r>
      <w:r w:rsidR="00AD0281" w:rsidRPr="007251D6">
        <w:rPr>
          <w:rFonts w:ascii="Book Antiqua" w:hAnsi="Book Antiqua" w:cs="Times New Roman"/>
          <w:color w:val="auto"/>
          <w:sz w:val="24"/>
          <w:szCs w:val="24"/>
          <w:lang w:val="en-CA"/>
        </w:rPr>
        <w:t>s</w:t>
      </w:r>
      <w:r w:rsidR="00EB10FD" w:rsidRPr="007251D6">
        <w:rPr>
          <w:rFonts w:ascii="Book Antiqua" w:hAnsi="Book Antiqua" w:cs="Times New Roman"/>
          <w:color w:val="auto"/>
          <w:sz w:val="24"/>
          <w:szCs w:val="24"/>
          <w:lang w:val="en-CA"/>
        </w:rPr>
        <w:t xml:space="preserve">, such as membrane disruption, despite differences in structure. Different members of the aggregation pathway may share extensive β-sheet structure, but understanding molecular variations in </w:t>
      </w:r>
      <w:r w:rsidR="00F71FFA" w:rsidRPr="007251D6">
        <w:rPr>
          <w:rFonts w:ascii="Book Antiqua" w:hAnsi="Book Antiqua" w:cs="Times New Roman"/>
          <w:color w:val="auto"/>
          <w:sz w:val="24"/>
          <w:szCs w:val="24"/>
          <w:lang w:val="en-CA"/>
        </w:rPr>
        <w:t>the tertiary and quater</w:t>
      </w:r>
      <w:r w:rsidR="0035789B" w:rsidRPr="007251D6">
        <w:rPr>
          <w:rFonts w:ascii="Book Antiqua" w:hAnsi="Book Antiqua" w:cs="Times New Roman"/>
          <w:color w:val="auto"/>
          <w:sz w:val="24"/>
          <w:szCs w:val="24"/>
          <w:lang w:val="en-CA"/>
        </w:rPr>
        <w:t>n</w:t>
      </w:r>
      <w:r w:rsidR="00F71FFA" w:rsidRPr="007251D6">
        <w:rPr>
          <w:rFonts w:ascii="Book Antiqua" w:hAnsi="Book Antiqua" w:cs="Times New Roman"/>
          <w:color w:val="auto"/>
          <w:sz w:val="24"/>
          <w:szCs w:val="24"/>
          <w:lang w:val="en-CA"/>
        </w:rPr>
        <w:t>ary</w:t>
      </w:r>
      <w:r w:rsidR="00EB10FD" w:rsidRPr="007251D6">
        <w:rPr>
          <w:rFonts w:ascii="Book Antiqua" w:hAnsi="Book Antiqua" w:cs="Times New Roman"/>
          <w:color w:val="auto"/>
          <w:sz w:val="24"/>
          <w:szCs w:val="24"/>
          <w:lang w:val="en-CA"/>
        </w:rPr>
        <w:t xml:space="preserve"> structures may help in the understanding of</w:t>
      </w:r>
      <w:r w:rsidR="005870BE" w:rsidRPr="007251D6">
        <w:rPr>
          <w:rFonts w:ascii="Book Antiqua" w:hAnsi="Book Antiqua" w:cs="Times New Roman"/>
          <w:color w:val="auto"/>
          <w:sz w:val="24"/>
          <w:szCs w:val="24"/>
          <w:lang w:val="en-CA"/>
        </w:rPr>
        <w:t xml:space="preserve"> their</w:t>
      </w:r>
      <w:r w:rsidR="00EB10FD" w:rsidRPr="007251D6">
        <w:rPr>
          <w:rFonts w:ascii="Book Antiqua" w:hAnsi="Book Antiqua" w:cs="Times New Roman"/>
          <w:color w:val="auto"/>
          <w:sz w:val="24"/>
          <w:szCs w:val="24"/>
          <w:lang w:val="en-CA"/>
        </w:rPr>
        <w:t xml:space="preserve"> structure-fun</w:t>
      </w:r>
      <w:r w:rsidR="00384CF3" w:rsidRPr="007251D6">
        <w:rPr>
          <w:rFonts w:ascii="Book Antiqua" w:hAnsi="Book Antiqua" w:cs="Times New Roman"/>
          <w:color w:val="auto"/>
          <w:sz w:val="24"/>
          <w:szCs w:val="24"/>
          <w:lang w:val="en-CA"/>
        </w:rPr>
        <w:t>ction relationships and how this relationship</w:t>
      </w:r>
      <w:r w:rsidR="00EB10FD" w:rsidRPr="007251D6">
        <w:rPr>
          <w:rFonts w:ascii="Book Antiqua" w:hAnsi="Book Antiqua" w:cs="Times New Roman"/>
          <w:color w:val="auto"/>
          <w:sz w:val="24"/>
          <w:szCs w:val="24"/>
          <w:lang w:val="en-CA"/>
        </w:rPr>
        <w:t xml:space="preserve"> </w:t>
      </w:r>
      <w:r w:rsidR="005870BE" w:rsidRPr="007251D6">
        <w:rPr>
          <w:rFonts w:ascii="Book Antiqua" w:hAnsi="Book Antiqua" w:cs="Times New Roman"/>
          <w:color w:val="auto"/>
          <w:sz w:val="24"/>
          <w:szCs w:val="24"/>
          <w:lang w:val="en-CA"/>
        </w:rPr>
        <w:t>progress</w:t>
      </w:r>
      <w:r w:rsidR="00384CF3" w:rsidRPr="007251D6">
        <w:rPr>
          <w:rFonts w:ascii="Book Antiqua" w:hAnsi="Book Antiqua" w:cs="Times New Roman"/>
          <w:color w:val="auto"/>
          <w:sz w:val="24"/>
          <w:szCs w:val="24"/>
          <w:lang w:val="en-CA"/>
        </w:rPr>
        <w:t>es</w:t>
      </w:r>
      <w:r w:rsidR="00EB10FD" w:rsidRPr="007251D6">
        <w:rPr>
          <w:rFonts w:ascii="Book Antiqua" w:hAnsi="Book Antiqua" w:cs="Times New Roman"/>
          <w:color w:val="auto"/>
          <w:sz w:val="24"/>
          <w:szCs w:val="24"/>
          <w:lang w:val="en-CA"/>
        </w:rPr>
        <w:t xml:space="preserve"> during aggregation. </w:t>
      </w:r>
    </w:p>
    <w:p w:rsidR="004F63C7" w:rsidRPr="001374D2" w:rsidRDefault="004F63C7" w:rsidP="001374D2">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both"/>
        <w:rPr>
          <w:rFonts w:ascii="Book Antiqua" w:eastAsia="Times New Roman" w:hAnsi="Book Antiqua"/>
          <w:bdr w:val="none" w:sz="0" w:space="0" w:color="auto"/>
          <w:lang w:val="en-CA" w:eastAsia="en-CA"/>
        </w:rPr>
      </w:pPr>
    </w:p>
    <w:p w:rsidR="003947EA" w:rsidRPr="001374D2" w:rsidRDefault="00F63DBA" w:rsidP="001374D2">
      <w:pPr>
        <w:pStyle w:val="BodyA"/>
        <w:spacing w:after="0" w:line="360" w:lineRule="auto"/>
        <w:jc w:val="both"/>
        <w:rPr>
          <w:rFonts w:ascii="Book Antiqua" w:eastAsia="Times New Roman" w:hAnsi="Book Antiqua" w:cs="Times New Roman"/>
          <w:b/>
          <w:color w:val="auto"/>
          <w:sz w:val="24"/>
          <w:szCs w:val="24"/>
        </w:rPr>
      </w:pPr>
      <w:r w:rsidRPr="001374D2">
        <w:rPr>
          <w:rFonts w:ascii="Book Antiqua" w:hAnsi="Book Antiqua" w:cs="Times New Roman"/>
          <w:b/>
          <w:color w:val="auto"/>
          <w:sz w:val="24"/>
          <w:szCs w:val="24"/>
        </w:rPr>
        <w:t>REFERENCES</w:t>
      </w:r>
    </w:p>
    <w:p w:rsidR="001374D2" w:rsidRPr="001374D2" w:rsidRDefault="001374D2" w:rsidP="001374D2">
      <w:pPr>
        <w:spacing w:line="360" w:lineRule="auto"/>
        <w:jc w:val="both"/>
        <w:rPr>
          <w:rFonts w:ascii="Book Antiqua" w:hAnsi="Book Antiqua"/>
        </w:rPr>
      </w:pPr>
      <w:r w:rsidRPr="001374D2">
        <w:rPr>
          <w:rFonts w:ascii="Book Antiqua" w:hAnsi="Book Antiqua"/>
        </w:rPr>
        <w:t>1</w:t>
      </w:r>
      <w:r w:rsidRPr="001374D2">
        <w:rPr>
          <w:rStyle w:val="apple-converted-space"/>
          <w:rFonts w:ascii="Book Antiqua" w:hAnsi="Book Antiqua"/>
        </w:rPr>
        <w:t> </w:t>
      </w:r>
      <w:r w:rsidRPr="001374D2">
        <w:rPr>
          <w:rFonts w:ascii="Book Antiqua" w:hAnsi="Book Antiqua"/>
          <w:b/>
          <w:bCs/>
        </w:rPr>
        <w:t>Conway KA</w:t>
      </w:r>
      <w:r w:rsidRPr="001374D2">
        <w:rPr>
          <w:rFonts w:ascii="Book Antiqua" w:hAnsi="Book Antiqua"/>
        </w:rPr>
        <w:t>, Lee SJ, Rochet JC, Ding TT, Williamson RE, Lansbury PT. Acceleration of oligomerization, not fibrillization, is a shared property of both alpha-synuclein mutations linked to early-onset Parkinson's disease: implications for pathogenesis and therapy.</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97</w:t>
      </w:r>
      <w:r w:rsidRPr="001374D2">
        <w:rPr>
          <w:rFonts w:ascii="Book Antiqua" w:hAnsi="Book Antiqua"/>
        </w:rPr>
        <w:t>: 571-576 [PMID: 10639120]</w:t>
      </w:r>
    </w:p>
    <w:p w:rsidR="001374D2" w:rsidRPr="001374D2" w:rsidRDefault="001374D2" w:rsidP="001374D2">
      <w:pPr>
        <w:spacing w:line="360" w:lineRule="auto"/>
        <w:jc w:val="both"/>
        <w:rPr>
          <w:rFonts w:ascii="Book Antiqua" w:hAnsi="Book Antiqua"/>
        </w:rPr>
      </w:pPr>
      <w:r w:rsidRPr="001374D2">
        <w:rPr>
          <w:rFonts w:ascii="Book Antiqua" w:hAnsi="Book Antiqua"/>
        </w:rPr>
        <w:t>2</w:t>
      </w:r>
      <w:r w:rsidRPr="001374D2">
        <w:rPr>
          <w:rStyle w:val="apple-converted-space"/>
          <w:rFonts w:ascii="Book Antiqua" w:hAnsi="Book Antiqua"/>
        </w:rPr>
        <w:t> </w:t>
      </w:r>
      <w:r w:rsidRPr="001374D2">
        <w:rPr>
          <w:rFonts w:ascii="Book Antiqua" w:hAnsi="Book Antiqua"/>
          <w:b/>
          <w:bCs/>
        </w:rPr>
        <w:t>Hardy J</w:t>
      </w:r>
      <w:r w:rsidRPr="001374D2">
        <w:rPr>
          <w:rFonts w:ascii="Book Antiqua" w:hAnsi="Book Antiqua"/>
        </w:rPr>
        <w:t>, Revesz T. The spread of neurodegenerative disease.</w:t>
      </w:r>
      <w:r w:rsidRPr="001374D2">
        <w:rPr>
          <w:rStyle w:val="apple-converted-space"/>
          <w:rFonts w:ascii="Book Antiqua" w:hAnsi="Book Antiqua"/>
        </w:rPr>
        <w:t> </w:t>
      </w:r>
      <w:r w:rsidRPr="001374D2">
        <w:rPr>
          <w:rFonts w:ascii="Book Antiqua" w:hAnsi="Book Antiqua"/>
          <w:i/>
          <w:iCs/>
        </w:rPr>
        <w:t>N Engl J Med</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366</w:t>
      </w:r>
      <w:r w:rsidRPr="001374D2">
        <w:rPr>
          <w:rFonts w:ascii="Book Antiqua" w:hAnsi="Book Antiqua"/>
        </w:rPr>
        <w:t>: 2126-2128 [PMID: 22646635 DOI: 10.1056/NEJMcibr1202401]</w:t>
      </w:r>
    </w:p>
    <w:p w:rsidR="001374D2" w:rsidRPr="001374D2" w:rsidRDefault="001374D2" w:rsidP="001374D2">
      <w:pPr>
        <w:spacing w:line="360" w:lineRule="auto"/>
        <w:jc w:val="both"/>
        <w:rPr>
          <w:rFonts w:ascii="Book Antiqua" w:hAnsi="Book Antiqua"/>
        </w:rPr>
      </w:pPr>
      <w:r w:rsidRPr="001374D2">
        <w:rPr>
          <w:rFonts w:ascii="Book Antiqua" w:hAnsi="Book Antiqua"/>
        </w:rPr>
        <w:t>3</w:t>
      </w:r>
      <w:r w:rsidRPr="001374D2">
        <w:rPr>
          <w:rStyle w:val="apple-converted-space"/>
          <w:rFonts w:ascii="Book Antiqua" w:hAnsi="Book Antiqua"/>
        </w:rPr>
        <w:t> </w:t>
      </w:r>
      <w:r w:rsidRPr="001374D2">
        <w:rPr>
          <w:rFonts w:ascii="Book Antiqua" w:hAnsi="Book Antiqua"/>
          <w:b/>
          <w:bCs/>
        </w:rPr>
        <w:t>Waragai M</w:t>
      </w:r>
      <w:r w:rsidRPr="001374D2">
        <w:rPr>
          <w:rFonts w:ascii="Book Antiqua" w:hAnsi="Book Antiqua"/>
        </w:rPr>
        <w:t>, Sekiyama K, Fujita M, Tokuda T, Hashimoto M. Biomarkers for the diagnosis and management of Parkinson's disease.</w:t>
      </w:r>
      <w:r w:rsidRPr="001374D2">
        <w:rPr>
          <w:rStyle w:val="apple-converted-space"/>
          <w:rFonts w:ascii="Book Antiqua" w:hAnsi="Book Antiqua"/>
        </w:rPr>
        <w:t> </w:t>
      </w:r>
      <w:r w:rsidRPr="001374D2">
        <w:rPr>
          <w:rFonts w:ascii="Book Antiqua" w:hAnsi="Book Antiqua"/>
          <w:i/>
          <w:iCs/>
        </w:rPr>
        <w:t>Expert Opin Med Diagn</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7</w:t>
      </w:r>
      <w:r w:rsidRPr="001374D2">
        <w:rPr>
          <w:rFonts w:ascii="Book Antiqua" w:hAnsi="Book Antiqua"/>
        </w:rPr>
        <w:t>: 71-83 [PMID: 23530844 DOI: 10.1517/17530059.2013.733694]</w:t>
      </w:r>
    </w:p>
    <w:p w:rsidR="001374D2" w:rsidRPr="001374D2" w:rsidRDefault="001374D2" w:rsidP="001374D2">
      <w:pPr>
        <w:spacing w:line="360" w:lineRule="auto"/>
        <w:jc w:val="both"/>
        <w:rPr>
          <w:rFonts w:ascii="Book Antiqua" w:hAnsi="Book Antiqua"/>
        </w:rPr>
      </w:pPr>
      <w:r w:rsidRPr="001374D2">
        <w:rPr>
          <w:rFonts w:ascii="Book Antiqua" w:hAnsi="Book Antiqua"/>
        </w:rPr>
        <w:t>4</w:t>
      </w:r>
      <w:r w:rsidRPr="001374D2">
        <w:rPr>
          <w:rStyle w:val="apple-converted-space"/>
          <w:rFonts w:ascii="Book Antiqua" w:hAnsi="Book Antiqua"/>
        </w:rPr>
        <w:t> </w:t>
      </w:r>
      <w:r w:rsidRPr="001374D2">
        <w:rPr>
          <w:rFonts w:ascii="Book Antiqua" w:hAnsi="Book Antiqua"/>
          <w:b/>
          <w:bCs/>
        </w:rPr>
        <w:t>Cookson MR</w:t>
      </w:r>
      <w:r w:rsidRPr="001374D2">
        <w:rPr>
          <w:rFonts w:ascii="Book Antiqua" w:hAnsi="Book Antiqua"/>
        </w:rPr>
        <w:t>. alpha-Synuclein and neuronal cell death.</w:t>
      </w:r>
      <w:r w:rsidRPr="001374D2">
        <w:rPr>
          <w:rStyle w:val="apple-converted-space"/>
          <w:rFonts w:ascii="Book Antiqua" w:hAnsi="Book Antiqua"/>
        </w:rPr>
        <w:t> </w:t>
      </w:r>
      <w:r w:rsidRPr="001374D2">
        <w:rPr>
          <w:rFonts w:ascii="Book Antiqua" w:hAnsi="Book Antiqua"/>
          <w:i/>
          <w:iCs/>
        </w:rPr>
        <w:t>Mol Neurodegener</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4</w:t>
      </w:r>
      <w:r w:rsidRPr="001374D2">
        <w:rPr>
          <w:rFonts w:ascii="Book Antiqua" w:hAnsi="Book Antiqua"/>
        </w:rPr>
        <w:t>: 9 [PMID: 19193223 DOI: 10.1186/1750-1326-4-9]</w:t>
      </w:r>
    </w:p>
    <w:p w:rsidR="001374D2" w:rsidRPr="001374D2" w:rsidRDefault="001374D2" w:rsidP="001374D2">
      <w:pPr>
        <w:spacing w:line="360" w:lineRule="auto"/>
        <w:jc w:val="both"/>
        <w:rPr>
          <w:rFonts w:ascii="Book Antiqua" w:hAnsi="Book Antiqua"/>
        </w:rPr>
      </w:pPr>
      <w:r w:rsidRPr="001374D2">
        <w:rPr>
          <w:rFonts w:ascii="Book Antiqua" w:hAnsi="Book Antiqua"/>
        </w:rPr>
        <w:t>5</w:t>
      </w:r>
      <w:r w:rsidRPr="001374D2">
        <w:rPr>
          <w:rStyle w:val="apple-converted-space"/>
          <w:rFonts w:ascii="Book Antiqua" w:hAnsi="Book Antiqua"/>
        </w:rPr>
        <w:t> </w:t>
      </w:r>
      <w:r w:rsidRPr="001374D2">
        <w:rPr>
          <w:rFonts w:ascii="Book Antiqua" w:hAnsi="Book Antiqua"/>
          <w:b/>
          <w:bCs/>
        </w:rPr>
        <w:t>Irwin DJ</w:t>
      </w:r>
      <w:r w:rsidRPr="001374D2">
        <w:rPr>
          <w:rFonts w:ascii="Book Antiqua" w:hAnsi="Book Antiqua"/>
        </w:rPr>
        <w:t>, Lee VM, Trojanowski JQ. Parkinson's disease dementia: convergence of α-synuclein, tau and amyloid-β pathologies.</w:t>
      </w:r>
      <w:r w:rsidRPr="001374D2">
        <w:rPr>
          <w:rStyle w:val="apple-converted-space"/>
          <w:rFonts w:ascii="Book Antiqua" w:hAnsi="Book Antiqua"/>
        </w:rPr>
        <w:t> </w:t>
      </w:r>
      <w:r w:rsidRPr="001374D2">
        <w:rPr>
          <w:rFonts w:ascii="Book Antiqua" w:hAnsi="Book Antiqua"/>
          <w:i/>
          <w:iCs/>
        </w:rPr>
        <w:t>Nat Rev Neurosci</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14</w:t>
      </w:r>
      <w:r w:rsidRPr="001374D2">
        <w:rPr>
          <w:rFonts w:ascii="Book Antiqua" w:hAnsi="Book Antiqua"/>
        </w:rPr>
        <w:t>: 626-636 [PMID: 23900411 DOI: 10.1038/nrn3549]</w:t>
      </w:r>
    </w:p>
    <w:p w:rsidR="001374D2" w:rsidRPr="001374D2" w:rsidRDefault="001374D2" w:rsidP="001374D2">
      <w:pPr>
        <w:spacing w:line="360" w:lineRule="auto"/>
        <w:jc w:val="both"/>
        <w:rPr>
          <w:rFonts w:ascii="Book Antiqua" w:hAnsi="Book Antiqua"/>
        </w:rPr>
      </w:pPr>
      <w:r w:rsidRPr="001374D2">
        <w:rPr>
          <w:rFonts w:ascii="Book Antiqua" w:hAnsi="Book Antiqua"/>
        </w:rPr>
        <w:t>6</w:t>
      </w:r>
      <w:r w:rsidRPr="001374D2">
        <w:rPr>
          <w:rStyle w:val="apple-converted-space"/>
          <w:rFonts w:ascii="Book Antiqua" w:hAnsi="Book Antiqua"/>
        </w:rPr>
        <w:t> </w:t>
      </w:r>
      <w:r w:rsidRPr="001374D2">
        <w:rPr>
          <w:rFonts w:ascii="Book Antiqua" w:hAnsi="Book Antiqua"/>
          <w:b/>
          <w:bCs/>
        </w:rPr>
        <w:t>Braak H</w:t>
      </w:r>
      <w:r w:rsidRPr="001374D2">
        <w:rPr>
          <w:rFonts w:ascii="Book Antiqua" w:hAnsi="Book Antiqua"/>
        </w:rPr>
        <w:t>, Braak E. Neuropathological stageing of Alzheimer-related changes.</w:t>
      </w:r>
      <w:r w:rsidRPr="001374D2">
        <w:rPr>
          <w:rStyle w:val="apple-converted-space"/>
          <w:rFonts w:ascii="Book Antiqua" w:hAnsi="Book Antiqua"/>
        </w:rPr>
        <w:t> </w:t>
      </w:r>
      <w:r w:rsidRPr="001374D2">
        <w:rPr>
          <w:rFonts w:ascii="Book Antiqua" w:hAnsi="Book Antiqua"/>
          <w:i/>
          <w:iCs/>
        </w:rPr>
        <w:t>Acta Neuropathol</w:t>
      </w:r>
      <w:r w:rsidRPr="001374D2">
        <w:rPr>
          <w:rStyle w:val="apple-converted-space"/>
          <w:rFonts w:ascii="Book Antiqua" w:hAnsi="Book Antiqua"/>
        </w:rPr>
        <w:t> </w:t>
      </w:r>
      <w:r w:rsidRPr="001374D2">
        <w:rPr>
          <w:rFonts w:ascii="Book Antiqua" w:hAnsi="Book Antiqua"/>
        </w:rPr>
        <w:t>1991;</w:t>
      </w:r>
      <w:r w:rsidRPr="001374D2">
        <w:rPr>
          <w:rStyle w:val="apple-converted-space"/>
          <w:rFonts w:ascii="Book Antiqua" w:hAnsi="Book Antiqua"/>
        </w:rPr>
        <w:t> </w:t>
      </w:r>
      <w:r w:rsidRPr="001374D2">
        <w:rPr>
          <w:rFonts w:ascii="Book Antiqua" w:hAnsi="Book Antiqua"/>
          <w:b/>
          <w:bCs/>
        </w:rPr>
        <w:t>82</w:t>
      </w:r>
      <w:r w:rsidRPr="001374D2">
        <w:rPr>
          <w:rFonts w:ascii="Book Antiqua" w:hAnsi="Book Antiqua"/>
        </w:rPr>
        <w:t>: 239-259 [PMID: 1759558 DOI: 10.1007/BF00308809]</w:t>
      </w:r>
    </w:p>
    <w:p w:rsidR="001374D2" w:rsidRPr="001374D2" w:rsidRDefault="001374D2" w:rsidP="001374D2">
      <w:pPr>
        <w:spacing w:line="360" w:lineRule="auto"/>
        <w:jc w:val="both"/>
        <w:rPr>
          <w:rFonts w:ascii="Book Antiqua" w:hAnsi="Book Antiqua"/>
        </w:rPr>
      </w:pPr>
      <w:r w:rsidRPr="001374D2">
        <w:rPr>
          <w:rFonts w:ascii="Book Antiqua" w:hAnsi="Book Antiqua"/>
        </w:rPr>
        <w:t>7</w:t>
      </w:r>
      <w:r w:rsidRPr="001374D2">
        <w:rPr>
          <w:rStyle w:val="apple-converted-space"/>
          <w:rFonts w:ascii="Book Antiqua" w:hAnsi="Book Antiqua"/>
        </w:rPr>
        <w:t> </w:t>
      </w:r>
      <w:r w:rsidRPr="001374D2">
        <w:rPr>
          <w:rFonts w:ascii="Book Antiqua" w:hAnsi="Book Antiqua"/>
          <w:b/>
          <w:bCs/>
        </w:rPr>
        <w:t>Serrano-Pozo A</w:t>
      </w:r>
      <w:r w:rsidRPr="001374D2">
        <w:rPr>
          <w:rFonts w:ascii="Book Antiqua" w:hAnsi="Book Antiqua"/>
        </w:rPr>
        <w:t>, Frosch MP, Masliah E, Hyman BT. Neuropathological alterations in Alzheimer disease.</w:t>
      </w:r>
      <w:r w:rsidRPr="001374D2">
        <w:rPr>
          <w:rStyle w:val="apple-converted-space"/>
          <w:rFonts w:ascii="Book Antiqua" w:hAnsi="Book Antiqua"/>
        </w:rPr>
        <w:t> </w:t>
      </w:r>
      <w:r w:rsidRPr="001374D2">
        <w:rPr>
          <w:rFonts w:ascii="Book Antiqua" w:hAnsi="Book Antiqua"/>
          <w:i/>
          <w:iCs/>
        </w:rPr>
        <w:t>Cold Spring Harb Perspect Med</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1</w:t>
      </w:r>
      <w:r w:rsidRPr="001374D2">
        <w:rPr>
          <w:rFonts w:ascii="Book Antiqua" w:hAnsi="Book Antiqua"/>
        </w:rPr>
        <w:t>: a006189 [PMID: 22229116 DOI: 10.1101/cshperspect.a006189]</w:t>
      </w:r>
    </w:p>
    <w:p w:rsidR="001374D2" w:rsidRPr="001374D2" w:rsidRDefault="001374D2" w:rsidP="001374D2">
      <w:pPr>
        <w:spacing w:line="360" w:lineRule="auto"/>
        <w:jc w:val="both"/>
        <w:rPr>
          <w:rFonts w:ascii="Book Antiqua" w:hAnsi="Book Antiqua"/>
        </w:rPr>
      </w:pPr>
      <w:r w:rsidRPr="001374D2">
        <w:rPr>
          <w:rFonts w:ascii="Book Antiqua" w:hAnsi="Book Antiqua"/>
        </w:rPr>
        <w:t>8</w:t>
      </w:r>
      <w:r w:rsidRPr="001374D2">
        <w:rPr>
          <w:rStyle w:val="apple-converted-space"/>
          <w:rFonts w:ascii="Book Antiqua" w:hAnsi="Book Antiqua"/>
        </w:rPr>
        <w:t> </w:t>
      </w:r>
      <w:r w:rsidRPr="001374D2">
        <w:rPr>
          <w:rFonts w:ascii="Book Antiqua" w:hAnsi="Book Antiqua"/>
          <w:b/>
          <w:bCs/>
        </w:rPr>
        <w:t>Braak H</w:t>
      </w:r>
      <w:r w:rsidRPr="001374D2">
        <w:rPr>
          <w:rFonts w:ascii="Book Antiqua" w:hAnsi="Book Antiqua"/>
        </w:rPr>
        <w:t>, Del Tredici K, Rüb U, de Vos RA, Jansen Steur EN, Braak E. Staging of brain pathology related to sporadic Parkinson's disease.</w:t>
      </w:r>
      <w:r w:rsidRPr="001374D2">
        <w:rPr>
          <w:rStyle w:val="apple-converted-space"/>
          <w:rFonts w:ascii="Book Antiqua" w:hAnsi="Book Antiqua"/>
        </w:rPr>
        <w:t> </w:t>
      </w:r>
      <w:r w:rsidRPr="001374D2">
        <w:rPr>
          <w:rFonts w:ascii="Book Antiqua" w:hAnsi="Book Antiqua"/>
          <w:i/>
          <w:iCs/>
        </w:rPr>
        <w:t>Neurobiol Aging</w:t>
      </w:r>
      <w:r w:rsidRPr="001374D2">
        <w:rPr>
          <w:rStyle w:val="apple-converted-space"/>
          <w:rFonts w:ascii="Book Antiqua" w:hAnsi="Book Antiqua"/>
        </w:rPr>
        <w:t> </w:t>
      </w:r>
      <w:r>
        <w:rPr>
          <w:rStyle w:val="apple-converted-space"/>
          <w:rFonts w:ascii="Book Antiqua" w:hAnsi="Book Antiqua" w:hint="eastAsia"/>
          <w:lang w:eastAsia="zh-CN"/>
        </w:rPr>
        <w:t>2003</w:t>
      </w:r>
      <w:r w:rsidRPr="001374D2">
        <w:rPr>
          <w:rFonts w:ascii="Book Antiqua" w:hAnsi="Book Antiqua"/>
        </w:rPr>
        <w:t>;</w:t>
      </w:r>
      <w:r w:rsidRPr="001374D2">
        <w:rPr>
          <w:rStyle w:val="apple-converted-space"/>
          <w:rFonts w:ascii="Book Antiqua" w:hAnsi="Book Antiqua"/>
        </w:rPr>
        <w:t> </w:t>
      </w:r>
      <w:r w:rsidRPr="001374D2">
        <w:rPr>
          <w:rFonts w:ascii="Book Antiqua" w:hAnsi="Book Antiqua"/>
          <w:b/>
          <w:bCs/>
        </w:rPr>
        <w:t>24</w:t>
      </w:r>
      <w:r w:rsidRPr="001374D2">
        <w:rPr>
          <w:rFonts w:ascii="Book Antiqua" w:hAnsi="Book Antiqua"/>
        </w:rPr>
        <w:t>: 197-211 [PMID: 12498954 DOI: 10.1016/S0197-4580(02)00065-9]</w:t>
      </w:r>
    </w:p>
    <w:p w:rsidR="001374D2" w:rsidRPr="001374D2" w:rsidRDefault="001374D2" w:rsidP="001374D2">
      <w:pPr>
        <w:spacing w:line="360" w:lineRule="auto"/>
        <w:jc w:val="both"/>
        <w:rPr>
          <w:rFonts w:ascii="Book Antiqua" w:hAnsi="Book Antiqua"/>
        </w:rPr>
      </w:pPr>
      <w:r w:rsidRPr="001374D2">
        <w:rPr>
          <w:rFonts w:ascii="Book Antiqua" w:hAnsi="Book Antiqua"/>
        </w:rPr>
        <w:t>9</w:t>
      </w:r>
      <w:r w:rsidRPr="001374D2">
        <w:rPr>
          <w:rStyle w:val="apple-converted-space"/>
          <w:rFonts w:ascii="Book Antiqua" w:hAnsi="Book Antiqua"/>
        </w:rPr>
        <w:t> </w:t>
      </w:r>
      <w:r w:rsidRPr="001374D2">
        <w:rPr>
          <w:rFonts w:ascii="Book Antiqua" w:hAnsi="Book Antiqua"/>
          <w:b/>
          <w:bCs/>
        </w:rPr>
        <w:t>Halliday GM</w:t>
      </w:r>
      <w:r w:rsidRPr="001374D2">
        <w:rPr>
          <w:rFonts w:ascii="Book Antiqua" w:hAnsi="Book Antiqua"/>
        </w:rPr>
        <w:t>, McCann H. The progression of pathology in Parkinson's disease.</w:t>
      </w:r>
      <w:r w:rsidRPr="001374D2">
        <w:rPr>
          <w:rStyle w:val="apple-converted-space"/>
          <w:rFonts w:ascii="Book Antiqua" w:hAnsi="Book Antiqua"/>
        </w:rPr>
        <w:t> </w:t>
      </w:r>
      <w:r w:rsidRPr="001374D2">
        <w:rPr>
          <w:rFonts w:ascii="Book Antiqua" w:hAnsi="Book Antiqua"/>
          <w:i/>
          <w:iCs/>
        </w:rPr>
        <w:t>Ann N Y Acad Sci</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1184</w:t>
      </w:r>
      <w:r w:rsidRPr="001374D2">
        <w:rPr>
          <w:rFonts w:ascii="Book Antiqua" w:hAnsi="Book Antiqua"/>
        </w:rPr>
        <w:t>: 188-195 [PMID: 20146698 DOI: 10.1111/j.1749-6632.2009.05118.x]</w:t>
      </w:r>
    </w:p>
    <w:p w:rsidR="001374D2" w:rsidRPr="001374D2" w:rsidRDefault="001374D2" w:rsidP="001374D2">
      <w:pPr>
        <w:spacing w:line="360" w:lineRule="auto"/>
        <w:jc w:val="both"/>
        <w:rPr>
          <w:rFonts w:ascii="Book Antiqua" w:hAnsi="Book Antiqua"/>
        </w:rPr>
      </w:pPr>
      <w:r w:rsidRPr="001374D2">
        <w:rPr>
          <w:rFonts w:ascii="Book Antiqua" w:hAnsi="Book Antiqua"/>
        </w:rPr>
        <w:t>10</w:t>
      </w:r>
      <w:r w:rsidRPr="001374D2">
        <w:rPr>
          <w:rStyle w:val="apple-converted-space"/>
          <w:rFonts w:ascii="Book Antiqua" w:hAnsi="Book Antiqua"/>
        </w:rPr>
        <w:t> </w:t>
      </w:r>
      <w:r w:rsidRPr="001374D2">
        <w:rPr>
          <w:rFonts w:ascii="Book Antiqua" w:hAnsi="Book Antiqua"/>
          <w:b/>
          <w:bCs/>
        </w:rPr>
        <w:t>Aguzzi A</w:t>
      </w:r>
      <w:r w:rsidRPr="001374D2">
        <w:rPr>
          <w:rFonts w:ascii="Book Antiqua" w:hAnsi="Book Antiqua"/>
        </w:rPr>
        <w:t>. Neurodegeneration: Alzheimer's disease under strain.</w:t>
      </w:r>
      <w:r w:rsidRPr="001374D2">
        <w:rPr>
          <w:rStyle w:val="apple-converted-space"/>
          <w:rFonts w:ascii="Book Antiqua" w:hAnsi="Book Antiqua"/>
        </w:rPr>
        <w:t> </w:t>
      </w:r>
      <w:r w:rsidRPr="001374D2">
        <w:rPr>
          <w:rFonts w:ascii="Book Antiqua" w:hAnsi="Book Antiqua"/>
          <w:i/>
          <w:iCs/>
        </w:rPr>
        <w:t>Nature</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512</w:t>
      </w:r>
      <w:r w:rsidRPr="001374D2">
        <w:rPr>
          <w:rFonts w:ascii="Book Antiqua" w:hAnsi="Book Antiqua"/>
        </w:rPr>
        <w:t>: 32-34 [PMID: 25100477 DOI: 10.1038/512032a]</w:t>
      </w:r>
    </w:p>
    <w:p w:rsidR="001374D2" w:rsidRPr="001374D2" w:rsidRDefault="001374D2" w:rsidP="001374D2">
      <w:pPr>
        <w:spacing w:line="360" w:lineRule="auto"/>
        <w:jc w:val="both"/>
        <w:rPr>
          <w:rFonts w:ascii="Book Antiqua" w:hAnsi="Book Antiqua"/>
        </w:rPr>
      </w:pPr>
      <w:r w:rsidRPr="001374D2">
        <w:rPr>
          <w:rFonts w:ascii="Book Antiqua" w:hAnsi="Book Antiqua"/>
        </w:rPr>
        <w:t>11</w:t>
      </w:r>
      <w:r w:rsidRPr="001374D2">
        <w:rPr>
          <w:rStyle w:val="apple-converted-space"/>
          <w:rFonts w:ascii="Book Antiqua" w:hAnsi="Book Antiqua"/>
        </w:rPr>
        <w:t> </w:t>
      </w:r>
      <w:r w:rsidRPr="001374D2">
        <w:rPr>
          <w:rFonts w:ascii="Book Antiqua" w:hAnsi="Book Antiqua"/>
          <w:b/>
          <w:bCs/>
        </w:rPr>
        <w:t>Jucker M</w:t>
      </w:r>
      <w:r w:rsidRPr="001374D2">
        <w:rPr>
          <w:rFonts w:ascii="Book Antiqua" w:hAnsi="Book Antiqua"/>
        </w:rPr>
        <w:t>, Walker LC. Self-propagation of pathogenic protein aggregates in neurodegenerative diseases.</w:t>
      </w:r>
      <w:r w:rsidRPr="001374D2">
        <w:rPr>
          <w:rStyle w:val="apple-converted-space"/>
          <w:rFonts w:ascii="Book Antiqua" w:hAnsi="Book Antiqua"/>
        </w:rPr>
        <w:t> </w:t>
      </w:r>
      <w:r w:rsidRPr="001374D2">
        <w:rPr>
          <w:rFonts w:ascii="Book Antiqua" w:hAnsi="Book Antiqua"/>
          <w:i/>
          <w:iCs/>
        </w:rPr>
        <w:t>Nature</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501</w:t>
      </w:r>
      <w:r w:rsidRPr="001374D2">
        <w:rPr>
          <w:rFonts w:ascii="Book Antiqua" w:hAnsi="Book Antiqua"/>
        </w:rPr>
        <w:t>: 45-51 [PMID: 24005412 DOI: 10.1038/nature12481]</w:t>
      </w:r>
    </w:p>
    <w:p w:rsidR="001374D2" w:rsidRPr="001374D2" w:rsidRDefault="001374D2" w:rsidP="001374D2">
      <w:pPr>
        <w:spacing w:line="360" w:lineRule="auto"/>
        <w:jc w:val="both"/>
        <w:rPr>
          <w:rFonts w:ascii="Book Antiqua" w:hAnsi="Book Antiqua"/>
        </w:rPr>
      </w:pPr>
      <w:r w:rsidRPr="001374D2">
        <w:rPr>
          <w:rFonts w:ascii="Book Antiqua" w:hAnsi="Book Antiqua"/>
        </w:rPr>
        <w:t>12</w:t>
      </w:r>
      <w:r w:rsidRPr="001374D2">
        <w:rPr>
          <w:rStyle w:val="apple-converted-space"/>
          <w:rFonts w:ascii="Book Antiqua" w:hAnsi="Book Antiqua"/>
        </w:rPr>
        <w:t> </w:t>
      </w:r>
      <w:r w:rsidRPr="001374D2">
        <w:rPr>
          <w:rFonts w:ascii="Book Antiqua" w:hAnsi="Book Antiqua"/>
          <w:b/>
          <w:bCs/>
        </w:rPr>
        <w:t>Lührs T</w:t>
      </w:r>
      <w:r w:rsidRPr="001374D2">
        <w:rPr>
          <w:rFonts w:ascii="Book Antiqua" w:hAnsi="Book Antiqua"/>
        </w:rPr>
        <w:t>, Ritter C, Adrian M, Riek-Loher D, Bohrmann B, Döbeli H, Schubert D, Riek R. 3D structure of Alzheimer's amyloid-beta(1-42) fibrils.</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2005;</w:t>
      </w:r>
      <w:r w:rsidRPr="001374D2">
        <w:rPr>
          <w:rStyle w:val="apple-converted-space"/>
          <w:rFonts w:ascii="Book Antiqua" w:hAnsi="Book Antiqua"/>
        </w:rPr>
        <w:t> </w:t>
      </w:r>
      <w:r w:rsidRPr="001374D2">
        <w:rPr>
          <w:rFonts w:ascii="Book Antiqua" w:hAnsi="Book Antiqua"/>
          <w:b/>
          <w:bCs/>
        </w:rPr>
        <w:t>102</w:t>
      </w:r>
      <w:r w:rsidRPr="001374D2">
        <w:rPr>
          <w:rFonts w:ascii="Book Antiqua" w:hAnsi="Book Antiqua"/>
        </w:rPr>
        <w:t>: 17342-17347 [PMID: 16293696 DOI: 10.1073/pnas.0506723102]</w:t>
      </w:r>
    </w:p>
    <w:p w:rsidR="001374D2" w:rsidRPr="001374D2" w:rsidRDefault="001374D2" w:rsidP="001374D2">
      <w:pPr>
        <w:spacing w:line="360" w:lineRule="auto"/>
        <w:jc w:val="both"/>
        <w:rPr>
          <w:rFonts w:ascii="Book Antiqua" w:hAnsi="Book Antiqua"/>
        </w:rPr>
      </w:pPr>
      <w:r w:rsidRPr="001374D2">
        <w:rPr>
          <w:rFonts w:ascii="Book Antiqua" w:hAnsi="Book Antiqua"/>
        </w:rPr>
        <w:t>13</w:t>
      </w:r>
      <w:r w:rsidRPr="001374D2">
        <w:rPr>
          <w:rStyle w:val="apple-converted-space"/>
          <w:rFonts w:ascii="Book Antiqua" w:hAnsi="Book Antiqua"/>
        </w:rPr>
        <w:t> </w:t>
      </w:r>
      <w:r w:rsidRPr="001374D2">
        <w:rPr>
          <w:rFonts w:ascii="Book Antiqua" w:hAnsi="Book Antiqua"/>
          <w:b/>
          <w:bCs/>
        </w:rPr>
        <w:t>Vilar M</w:t>
      </w:r>
      <w:r w:rsidRPr="001374D2">
        <w:rPr>
          <w:rFonts w:ascii="Book Antiqua" w:hAnsi="Book Antiqua"/>
        </w:rPr>
        <w:t>, Chou HT, Lührs T, Maji SK, Riek-Loher D, Verel R, Manning G, Stahlberg H, Riek R. The fold of alpha-synuclein fibrils.</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2008;</w:t>
      </w:r>
      <w:r w:rsidRPr="001374D2">
        <w:rPr>
          <w:rStyle w:val="apple-converted-space"/>
          <w:rFonts w:ascii="Book Antiqua" w:hAnsi="Book Antiqua"/>
        </w:rPr>
        <w:t> </w:t>
      </w:r>
      <w:r w:rsidRPr="001374D2">
        <w:rPr>
          <w:rFonts w:ascii="Book Antiqua" w:hAnsi="Book Antiqua"/>
          <w:b/>
          <w:bCs/>
        </w:rPr>
        <w:t>105</w:t>
      </w:r>
      <w:r w:rsidRPr="001374D2">
        <w:rPr>
          <w:rFonts w:ascii="Book Antiqua" w:hAnsi="Book Antiqua"/>
        </w:rPr>
        <w:t>: 8637-8642 [PMID: 18550842 DOI: 10.1073/pnas.0712179105]</w:t>
      </w:r>
    </w:p>
    <w:p w:rsidR="001374D2" w:rsidRPr="001374D2" w:rsidRDefault="001374D2" w:rsidP="001374D2">
      <w:pPr>
        <w:spacing w:line="360" w:lineRule="auto"/>
        <w:jc w:val="both"/>
        <w:rPr>
          <w:rFonts w:ascii="Book Antiqua" w:hAnsi="Book Antiqua"/>
        </w:rPr>
      </w:pPr>
      <w:r w:rsidRPr="001374D2">
        <w:rPr>
          <w:rFonts w:ascii="Book Antiqua" w:hAnsi="Book Antiqua"/>
        </w:rPr>
        <w:t>14</w:t>
      </w:r>
      <w:r w:rsidRPr="001374D2">
        <w:rPr>
          <w:rStyle w:val="apple-converted-space"/>
          <w:rFonts w:ascii="Book Antiqua" w:hAnsi="Book Antiqua"/>
        </w:rPr>
        <w:t> </w:t>
      </w:r>
      <w:r w:rsidRPr="001374D2">
        <w:rPr>
          <w:rFonts w:ascii="Book Antiqua" w:hAnsi="Book Antiqua"/>
          <w:b/>
          <w:bCs/>
        </w:rPr>
        <w:t>Porat Y</w:t>
      </w:r>
      <w:r w:rsidRPr="001374D2">
        <w:rPr>
          <w:rFonts w:ascii="Book Antiqua" w:hAnsi="Book Antiqua"/>
        </w:rPr>
        <w:t>, Abramowitz A, Gazit E. Inhibition of amyloid fibril formation by polyphenols: structural similarity and aromatic interactions as a common inhibition mechanism.</w:t>
      </w:r>
      <w:r w:rsidRPr="001374D2">
        <w:rPr>
          <w:rStyle w:val="apple-converted-space"/>
          <w:rFonts w:ascii="Book Antiqua" w:hAnsi="Book Antiqua"/>
        </w:rPr>
        <w:t> </w:t>
      </w:r>
      <w:r w:rsidRPr="001374D2">
        <w:rPr>
          <w:rFonts w:ascii="Book Antiqua" w:hAnsi="Book Antiqua"/>
          <w:i/>
          <w:iCs/>
        </w:rPr>
        <w:t>Chem Biol Drug Des</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67</w:t>
      </w:r>
      <w:r w:rsidRPr="001374D2">
        <w:rPr>
          <w:rFonts w:ascii="Book Antiqua" w:hAnsi="Book Antiqua"/>
        </w:rPr>
        <w:t>: 27-37 [PMID: 16492146 DOI: 10.1111/j.1747-0285.2005.00318.x]</w:t>
      </w:r>
    </w:p>
    <w:p w:rsidR="001374D2" w:rsidRPr="001374D2" w:rsidRDefault="001374D2" w:rsidP="001374D2">
      <w:pPr>
        <w:spacing w:line="360" w:lineRule="auto"/>
        <w:jc w:val="both"/>
        <w:rPr>
          <w:rFonts w:ascii="Book Antiqua" w:hAnsi="Book Antiqua"/>
        </w:rPr>
      </w:pPr>
      <w:r w:rsidRPr="001374D2">
        <w:rPr>
          <w:rFonts w:ascii="Book Antiqua" w:hAnsi="Book Antiqua"/>
        </w:rPr>
        <w:t>15</w:t>
      </w:r>
      <w:r w:rsidRPr="001374D2">
        <w:rPr>
          <w:rStyle w:val="apple-converted-space"/>
          <w:rFonts w:ascii="Book Antiqua" w:hAnsi="Book Antiqua"/>
        </w:rPr>
        <w:t> </w:t>
      </w:r>
      <w:r w:rsidRPr="001374D2">
        <w:rPr>
          <w:rFonts w:ascii="Book Antiqua" w:hAnsi="Book Antiqua"/>
          <w:b/>
          <w:bCs/>
        </w:rPr>
        <w:t>Su Y</w:t>
      </w:r>
      <w:r w:rsidRPr="001374D2">
        <w:rPr>
          <w:rFonts w:ascii="Book Antiqua" w:hAnsi="Book Antiqua"/>
        </w:rPr>
        <w:t>, Chang PT. Acidic pH promotes the formation of toxic fibrils from beta-amyloid peptide.</w:t>
      </w:r>
      <w:r w:rsidRPr="001374D2">
        <w:rPr>
          <w:rStyle w:val="apple-converted-space"/>
          <w:rFonts w:ascii="Book Antiqua" w:hAnsi="Book Antiqua"/>
        </w:rPr>
        <w:t> </w:t>
      </w:r>
      <w:r w:rsidRPr="001374D2">
        <w:rPr>
          <w:rFonts w:ascii="Book Antiqua" w:hAnsi="Book Antiqua"/>
          <w:i/>
          <w:iCs/>
        </w:rPr>
        <w:t>Brain Res</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893</w:t>
      </w:r>
      <w:r w:rsidRPr="001374D2">
        <w:rPr>
          <w:rFonts w:ascii="Book Antiqua" w:hAnsi="Book Antiqua"/>
        </w:rPr>
        <w:t>: 287-291 [PMID: 11223020 DOI: 10.1016/S0006-8993(00)03322-9]</w:t>
      </w:r>
    </w:p>
    <w:p w:rsidR="001374D2" w:rsidRPr="001374D2" w:rsidRDefault="001374D2" w:rsidP="001374D2">
      <w:pPr>
        <w:spacing w:line="360" w:lineRule="auto"/>
        <w:jc w:val="both"/>
        <w:rPr>
          <w:rFonts w:ascii="Book Antiqua" w:hAnsi="Book Antiqua"/>
        </w:rPr>
      </w:pPr>
      <w:r w:rsidRPr="001374D2">
        <w:rPr>
          <w:rFonts w:ascii="Book Antiqua" w:hAnsi="Book Antiqua"/>
        </w:rPr>
        <w:t>16</w:t>
      </w:r>
      <w:r w:rsidRPr="001374D2">
        <w:rPr>
          <w:rStyle w:val="apple-converted-space"/>
          <w:rFonts w:ascii="Book Antiqua" w:hAnsi="Book Antiqua"/>
        </w:rPr>
        <w:t> </w:t>
      </w:r>
      <w:r w:rsidRPr="001374D2">
        <w:rPr>
          <w:rFonts w:ascii="Book Antiqua" w:hAnsi="Book Antiqua"/>
          <w:b/>
          <w:bCs/>
        </w:rPr>
        <w:t>Uversky VN</w:t>
      </w:r>
      <w:r w:rsidRPr="001374D2">
        <w:rPr>
          <w:rFonts w:ascii="Book Antiqua" w:hAnsi="Book Antiqua"/>
        </w:rPr>
        <w:t>, Li J, Fink AL. Evidence for a partially folded intermediate in alpha-synuclein fibril formation.</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276</w:t>
      </w:r>
      <w:r w:rsidRPr="001374D2">
        <w:rPr>
          <w:rFonts w:ascii="Book Antiqua" w:hAnsi="Book Antiqua"/>
        </w:rPr>
        <w:t>: 10737-10744 [PMID: 11152691 DOI: 10.1074/jbc.M010907200]</w:t>
      </w:r>
    </w:p>
    <w:p w:rsidR="001374D2" w:rsidRPr="001374D2" w:rsidRDefault="001374D2" w:rsidP="001374D2">
      <w:pPr>
        <w:spacing w:line="360" w:lineRule="auto"/>
        <w:jc w:val="both"/>
        <w:rPr>
          <w:rFonts w:ascii="Book Antiqua" w:hAnsi="Book Antiqua"/>
        </w:rPr>
      </w:pPr>
      <w:r w:rsidRPr="001374D2">
        <w:rPr>
          <w:rFonts w:ascii="Book Antiqua" w:hAnsi="Book Antiqua"/>
        </w:rPr>
        <w:t>17</w:t>
      </w:r>
      <w:r w:rsidRPr="001374D2">
        <w:rPr>
          <w:rStyle w:val="apple-converted-space"/>
          <w:rFonts w:ascii="Book Antiqua" w:hAnsi="Book Antiqua"/>
        </w:rPr>
        <w:t> </w:t>
      </w:r>
      <w:r w:rsidRPr="001374D2">
        <w:rPr>
          <w:rFonts w:ascii="Book Antiqua" w:hAnsi="Book Antiqua"/>
          <w:b/>
          <w:bCs/>
        </w:rPr>
        <w:t>Uversky VN</w:t>
      </w:r>
      <w:r w:rsidRPr="001374D2">
        <w:rPr>
          <w:rFonts w:ascii="Book Antiqua" w:hAnsi="Book Antiqua"/>
        </w:rPr>
        <w:t>, Fink AL. Conformational constraints for amyloid fibrillation: the importance of being unfolded.</w:t>
      </w:r>
      <w:r w:rsidRPr="001374D2">
        <w:rPr>
          <w:rStyle w:val="apple-converted-space"/>
          <w:rFonts w:ascii="Book Antiqua" w:hAnsi="Book Antiqua"/>
        </w:rPr>
        <w:t> </w:t>
      </w:r>
      <w:r w:rsidRPr="001374D2">
        <w:rPr>
          <w:rFonts w:ascii="Book Antiqua" w:hAnsi="Book Antiqua"/>
          <w:i/>
          <w:iCs/>
        </w:rPr>
        <w:t>Biochim Biophys Acta</w:t>
      </w:r>
      <w:r w:rsidRPr="001374D2">
        <w:rPr>
          <w:rStyle w:val="apple-converted-space"/>
          <w:rFonts w:ascii="Book Antiqua" w:hAnsi="Book Antiqua"/>
        </w:rPr>
        <w:t> </w:t>
      </w:r>
      <w:r w:rsidRPr="001374D2">
        <w:rPr>
          <w:rFonts w:ascii="Book Antiqua" w:hAnsi="Book Antiqua"/>
        </w:rPr>
        <w:t>2004;</w:t>
      </w:r>
      <w:r w:rsidRPr="001374D2">
        <w:rPr>
          <w:rStyle w:val="apple-converted-space"/>
          <w:rFonts w:ascii="Book Antiqua" w:hAnsi="Book Antiqua"/>
        </w:rPr>
        <w:t> </w:t>
      </w:r>
      <w:r w:rsidRPr="001374D2">
        <w:rPr>
          <w:rFonts w:ascii="Book Antiqua" w:hAnsi="Book Antiqua"/>
          <w:b/>
          <w:bCs/>
        </w:rPr>
        <w:t>1698</w:t>
      </w:r>
      <w:r w:rsidRPr="001374D2">
        <w:rPr>
          <w:rFonts w:ascii="Book Antiqua" w:hAnsi="Book Antiqua"/>
        </w:rPr>
        <w:t>: 131-153 [PMID: 15134647 DOI: 10.1016/j.bbapap.2003.12.008]</w:t>
      </w:r>
    </w:p>
    <w:p w:rsidR="001374D2" w:rsidRPr="001374D2" w:rsidRDefault="001374D2" w:rsidP="001374D2">
      <w:pPr>
        <w:spacing w:line="360" w:lineRule="auto"/>
        <w:jc w:val="both"/>
        <w:rPr>
          <w:rFonts w:ascii="Book Antiqua" w:hAnsi="Book Antiqua"/>
        </w:rPr>
      </w:pPr>
      <w:r w:rsidRPr="001374D2">
        <w:rPr>
          <w:rFonts w:ascii="Book Antiqua" w:hAnsi="Book Antiqua"/>
        </w:rPr>
        <w:t>18</w:t>
      </w:r>
      <w:r w:rsidRPr="001374D2">
        <w:rPr>
          <w:rStyle w:val="apple-converted-space"/>
          <w:rFonts w:ascii="Book Antiqua" w:hAnsi="Book Antiqua"/>
        </w:rPr>
        <w:t> </w:t>
      </w:r>
      <w:r w:rsidRPr="001374D2">
        <w:rPr>
          <w:rFonts w:ascii="Book Antiqua" w:hAnsi="Book Antiqua"/>
          <w:b/>
          <w:bCs/>
        </w:rPr>
        <w:t>Silva JL</w:t>
      </w:r>
      <w:r w:rsidRPr="001374D2">
        <w:rPr>
          <w:rFonts w:ascii="Book Antiqua" w:hAnsi="Book Antiqua"/>
        </w:rPr>
        <w:t>, Vieira TC, Gomes MP, Bom AP, Lima LM, Freitas MS, Ishimaru D, Cordeiro Y, Foguel D. Ligand binding and hydration in protein misfolding: insights from studies of prion and p53 tumor suppressor proteins.</w:t>
      </w:r>
      <w:r w:rsidRPr="001374D2">
        <w:rPr>
          <w:rStyle w:val="apple-converted-space"/>
          <w:rFonts w:ascii="Book Antiqua" w:hAnsi="Book Antiqua"/>
        </w:rPr>
        <w:t> </w:t>
      </w:r>
      <w:r w:rsidRPr="001374D2">
        <w:rPr>
          <w:rFonts w:ascii="Book Antiqua" w:hAnsi="Book Antiqua"/>
          <w:i/>
          <w:iCs/>
        </w:rPr>
        <w:t>Acc Chem Res</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43</w:t>
      </w:r>
      <w:r w:rsidRPr="001374D2">
        <w:rPr>
          <w:rFonts w:ascii="Book Antiqua" w:hAnsi="Book Antiqua"/>
        </w:rPr>
        <w:t>: 271-279 [PMID: 19817406 DOI: 10.1021/ar900179t]</w:t>
      </w:r>
    </w:p>
    <w:p w:rsidR="001374D2" w:rsidRPr="001374D2" w:rsidRDefault="001374D2" w:rsidP="001374D2">
      <w:pPr>
        <w:spacing w:line="360" w:lineRule="auto"/>
        <w:jc w:val="both"/>
        <w:rPr>
          <w:rFonts w:ascii="Book Antiqua" w:hAnsi="Book Antiqua"/>
        </w:rPr>
      </w:pPr>
      <w:r w:rsidRPr="001374D2">
        <w:rPr>
          <w:rFonts w:ascii="Book Antiqua" w:hAnsi="Book Antiqua"/>
        </w:rPr>
        <w:t>19</w:t>
      </w:r>
      <w:r w:rsidRPr="001374D2">
        <w:rPr>
          <w:rStyle w:val="apple-converted-space"/>
          <w:rFonts w:ascii="Book Antiqua" w:hAnsi="Book Antiqua"/>
        </w:rPr>
        <w:t> </w:t>
      </w:r>
      <w:r w:rsidRPr="001374D2">
        <w:rPr>
          <w:rFonts w:ascii="Book Antiqua" w:hAnsi="Book Antiqua"/>
          <w:b/>
          <w:bCs/>
        </w:rPr>
        <w:t>Chafekar SM</w:t>
      </w:r>
      <w:r w:rsidRPr="001374D2">
        <w:rPr>
          <w:rFonts w:ascii="Book Antiqua" w:hAnsi="Book Antiqua"/>
        </w:rPr>
        <w:t>, Baas F, Scheper W. Oligomer-specific Abeta toxicity in cell models is mediated by selective uptake.</w:t>
      </w:r>
      <w:r w:rsidRPr="001374D2">
        <w:rPr>
          <w:rStyle w:val="apple-converted-space"/>
          <w:rFonts w:ascii="Book Antiqua" w:hAnsi="Book Antiqua"/>
        </w:rPr>
        <w:t> </w:t>
      </w:r>
      <w:r w:rsidRPr="001374D2">
        <w:rPr>
          <w:rFonts w:ascii="Book Antiqua" w:hAnsi="Book Antiqua"/>
          <w:i/>
          <w:iCs/>
        </w:rPr>
        <w:t>Biochim Biophys Acta</w:t>
      </w:r>
      <w:r w:rsidRPr="001374D2">
        <w:rPr>
          <w:rStyle w:val="apple-converted-space"/>
          <w:rFonts w:ascii="Book Antiqua" w:hAnsi="Book Antiqua"/>
        </w:rPr>
        <w:t> </w:t>
      </w:r>
      <w:r w:rsidRPr="001374D2">
        <w:rPr>
          <w:rFonts w:ascii="Book Antiqua" w:hAnsi="Book Antiqua"/>
        </w:rPr>
        <w:t>2008;</w:t>
      </w:r>
      <w:r w:rsidRPr="001374D2">
        <w:rPr>
          <w:rStyle w:val="apple-converted-space"/>
          <w:rFonts w:ascii="Book Antiqua" w:hAnsi="Book Antiqua"/>
        </w:rPr>
        <w:t> </w:t>
      </w:r>
      <w:r w:rsidRPr="001374D2">
        <w:rPr>
          <w:rFonts w:ascii="Book Antiqua" w:hAnsi="Book Antiqua"/>
          <w:b/>
          <w:bCs/>
        </w:rPr>
        <w:t>1782</w:t>
      </w:r>
      <w:r w:rsidRPr="001374D2">
        <w:rPr>
          <w:rFonts w:ascii="Book Antiqua" w:hAnsi="Book Antiqua"/>
        </w:rPr>
        <w:t>: 523-531 [PMID: 18602001 DOI: 10.1016/j.bbadis.2008.06.003]</w:t>
      </w:r>
    </w:p>
    <w:p w:rsidR="001374D2" w:rsidRPr="001374D2" w:rsidRDefault="001374D2" w:rsidP="001374D2">
      <w:pPr>
        <w:spacing w:line="360" w:lineRule="auto"/>
        <w:jc w:val="both"/>
        <w:rPr>
          <w:rFonts w:ascii="Book Antiqua" w:hAnsi="Book Antiqua"/>
        </w:rPr>
      </w:pPr>
      <w:r w:rsidRPr="001374D2">
        <w:rPr>
          <w:rFonts w:ascii="Book Antiqua" w:hAnsi="Book Antiqua"/>
        </w:rPr>
        <w:t>20</w:t>
      </w:r>
      <w:r w:rsidRPr="001374D2">
        <w:rPr>
          <w:rStyle w:val="apple-converted-space"/>
          <w:rFonts w:ascii="Book Antiqua" w:hAnsi="Book Antiqua"/>
        </w:rPr>
        <w:t> </w:t>
      </w:r>
      <w:r w:rsidRPr="001374D2">
        <w:rPr>
          <w:rFonts w:ascii="Book Antiqua" w:hAnsi="Book Antiqua"/>
          <w:b/>
          <w:bCs/>
        </w:rPr>
        <w:t>Koo EH</w:t>
      </w:r>
      <w:r w:rsidRPr="001374D2">
        <w:rPr>
          <w:rFonts w:ascii="Book Antiqua" w:hAnsi="Book Antiqua"/>
        </w:rPr>
        <w:t>, Squazzo SL. Evidence that production and release of amyloid beta-protein involves the endocytic pathway.</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1994;</w:t>
      </w:r>
      <w:r w:rsidRPr="001374D2">
        <w:rPr>
          <w:rStyle w:val="apple-converted-space"/>
          <w:rFonts w:ascii="Book Antiqua" w:hAnsi="Book Antiqua"/>
        </w:rPr>
        <w:t> </w:t>
      </w:r>
      <w:r w:rsidRPr="001374D2">
        <w:rPr>
          <w:rFonts w:ascii="Book Antiqua" w:hAnsi="Book Antiqua"/>
          <w:b/>
          <w:bCs/>
        </w:rPr>
        <w:t>269</w:t>
      </w:r>
      <w:r w:rsidRPr="001374D2">
        <w:rPr>
          <w:rFonts w:ascii="Book Antiqua" w:hAnsi="Book Antiqua"/>
        </w:rPr>
        <w:t>: 17386-17389 [PMID: 8021238]</w:t>
      </w:r>
    </w:p>
    <w:p w:rsidR="001374D2" w:rsidRPr="001374D2" w:rsidRDefault="001374D2" w:rsidP="001374D2">
      <w:pPr>
        <w:spacing w:line="360" w:lineRule="auto"/>
        <w:jc w:val="both"/>
        <w:rPr>
          <w:rFonts w:ascii="Book Antiqua" w:hAnsi="Book Antiqua"/>
        </w:rPr>
      </w:pPr>
      <w:r w:rsidRPr="001374D2">
        <w:rPr>
          <w:rFonts w:ascii="Book Antiqua" w:hAnsi="Book Antiqua"/>
        </w:rPr>
        <w:t>21</w:t>
      </w:r>
      <w:r w:rsidRPr="001374D2">
        <w:rPr>
          <w:rStyle w:val="apple-converted-space"/>
          <w:rFonts w:ascii="Book Antiqua" w:hAnsi="Book Antiqua"/>
        </w:rPr>
        <w:t> </w:t>
      </w:r>
      <w:r w:rsidRPr="001374D2">
        <w:rPr>
          <w:rFonts w:ascii="Book Antiqua" w:hAnsi="Book Antiqua"/>
          <w:b/>
          <w:bCs/>
        </w:rPr>
        <w:t>Nunan J</w:t>
      </w:r>
      <w:r w:rsidRPr="001374D2">
        <w:rPr>
          <w:rFonts w:ascii="Book Antiqua" w:hAnsi="Book Antiqua"/>
        </w:rPr>
        <w:t>, Small DH. Regulation of APP cleavage by alpha-, beta- and gamma-secretases.</w:t>
      </w:r>
      <w:r w:rsidRPr="001374D2">
        <w:rPr>
          <w:rStyle w:val="apple-converted-space"/>
          <w:rFonts w:ascii="Book Antiqua" w:hAnsi="Book Antiqua"/>
        </w:rPr>
        <w:t> </w:t>
      </w:r>
      <w:r w:rsidRPr="001374D2">
        <w:rPr>
          <w:rFonts w:ascii="Book Antiqua" w:hAnsi="Book Antiqua"/>
          <w:i/>
          <w:iCs/>
        </w:rPr>
        <w:t>FEBS Lett</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483</w:t>
      </w:r>
      <w:r w:rsidRPr="001374D2">
        <w:rPr>
          <w:rFonts w:ascii="Book Antiqua" w:hAnsi="Book Antiqua"/>
        </w:rPr>
        <w:t>: 6-10 [PMID: 11033346 DOI: 10.1016/S0014-5793(00)02076-7]</w:t>
      </w:r>
    </w:p>
    <w:p w:rsidR="001374D2" w:rsidRPr="001374D2" w:rsidRDefault="001374D2" w:rsidP="001374D2">
      <w:pPr>
        <w:spacing w:line="360" w:lineRule="auto"/>
        <w:jc w:val="both"/>
        <w:rPr>
          <w:rFonts w:ascii="Book Antiqua" w:hAnsi="Book Antiqua"/>
        </w:rPr>
      </w:pPr>
      <w:r w:rsidRPr="001374D2">
        <w:rPr>
          <w:rFonts w:ascii="Book Antiqua" w:hAnsi="Book Antiqua"/>
        </w:rPr>
        <w:t>22</w:t>
      </w:r>
      <w:r w:rsidRPr="001374D2">
        <w:rPr>
          <w:rStyle w:val="apple-converted-space"/>
          <w:rFonts w:ascii="Book Antiqua" w:hAnsi="Book Antiqua"/>
        </w:rPr>
        <w:t> </w:t>
      </w:r>
      <w:r w:rsidRPr="001374D2">
        <w:rPr>
          <w:rFonts w:ascii="Book Antiqua" w:hAnsi="Book Antiqua"/>
          <w:b/>
          <w:bCs/>
        </w:rPr>
        <w:t>Jarrett JT</w:t>
      </w:r>
      <w:r w:rsidRPr="001374D2">
        <w:rPr>
          <w:rFonts w:ascii="Book Antiqua" w:hAnsi="Book Antiqua"/>
        </w:rPr>
        <w:t>, Berger EP, Lansbury PT. The carboxy terminus of the beta amyloid protein is critical for the seeding of amyloid formation: implications for the pathogenesis of Alzheimer's disease.</w:t>
      </w:r>
      <w:r w:rsidRPr="001374D2">
        <w:rPr>
          <w:rStyle w:val="apple-converted-space"/>
          <w:rFonts w:ascii="Book Antiqua" w:hAnsi="Book Antiqua"/>
        </w:rPr>
        <w:t> </w:t>
      </w:r>
      <w:r w:rsidRPr="001374D2">
        <w:rPr>
          <w:rFonts w:ascii="Book Antiqua" w:hAnsi="Book Antiqua"/>
          <w:i/>
          <w:iCs/>
        </w:rPr>
        <w:t>Biochemistry</w:t>
      </w:r>
      <w:r w:rsidRPr="001374D2">
        <w:rPr>
          <w:rStyle w:val="apple-converted-space"/>
          <w:rFonts w:ascii="Book Antiqua" w:hAnsi="Book Antiqua"/>
        </w:rPr>
        <w:t> </w:t>
      </w:r>
      <w:r w:rsidRPr="001374D2">
        <w:rPr>
          <w:rFonts w:ascii="Book Antiqua" w:hAnsi="Book Antiqua"/>
        </w:rPr>
        <w:t>1993;</w:t>
      </w:r>
      <w:r w:rsidRPr="001374D2">
        <w:rPr>
          <w:rStyle w:val="apple-converted-space"/>
          <w:rFonts w:ascii="Book Antiqua" w:hAnsi="Book Antiqua"/>
        </w:rPr>
        <w:t> </w:t>
      </w:r>
      <w:r w:rsidRPr="001374D2">
        <w:rPr>
          <w:rFonts w:ascii="Book Antiqua" w:hAnsi="Book Antiqua"/>
          <w:b/>
          <w:bCs/>
        </w:rPr>
        <w:t>32</w:t>
      </w:r>
      <w:r w:rsidRPr="001374D2">
        <w:rPr>
          <w:rFonts w:ascii="Book Antiqua" w:hAnsi="Book Antiqua"/>
        </w:rPr>
        <w:t>: 4693-4697 [PMID: 8490014 DOI: 10.1021/bi00069a001]</w:t>
      </w:r>
    </w:p>
    <w:p w:rsidR="001374D2" w:rsidRPr="001374D2" w:rsidRDefault="001374D2" w:rsidP="001374D2">
      <w:pPr>
        <w:spacing w:line="360" w:lineRule="auto"/>
        <w:jc w:val="both"/>
        <w:rPr>
          <w:rFonts w:ascii="Book Antiqua" w:hAnsi="Book Antiqua"/>
        </w:rPr>
      </w:pPr>
      <w:r w:rsidRPr="001374D2">
        <w:rPr>
          <w:rFonts w:ascii="Book Antiqua" w:hAnsi="Book Antiqua"/>
        </w:rPr>
        <w:t>23</w:t>
      </w:r>
      <w:r w:rsidRPr="001374D2">
        <w:rPr>
          <w:rStyle w:val="apple-converted-space"/>
          <w:rFonts w:ascii="Book Antiqua" w:hAnsi="Book Antiqua"/>
        </w:rPr>
        <w:t> </w:t>
      </w:r>
      <w:r w:rsidRPr="001374D2">
        <w:rPr>
          <w:rFonts w:ascii="Book Antiqua" w:hAnsi="Book Antiqua"/>
          <w:b/>
          <w:bCs/>
        </w:rPr>
        <w:t>Hardy J</w:t>
      </w:r>
      <w:r w:rsidRPr="001374D2">
        <w:rPr>
          <w:rFonts w:ascii="Book Antiqua" w:hAnsi="Book Antiqua"/>
        </w:rPr>
        <w:t>. Amyloid, the presenilins and Alzheimer's disease.</w:t>
      </w:r>
      <w:r w:rsidRPr="001374D2">
        <w:rPr>
          <w:rStyle w:val="apple-converted-space"/>
          <w:rFonts w:ascii="Book Antiqua" w:hAnsi="Book Antiqua"/>
        </w:rPr>
        <w:t> </w:t>
      </w:r>
      <w:r w:rsidRPr="001374D2">
        <w:rPr>
          <w:rFonts w:ascii="Book Antiqua" w:hAnsi="Book Antiqua"/>
          <w:i/>
          <w:iCs/>
        </w:rPr>
        <w:t>Trends Neurosci</w:t>
      </w:r>
      <w:r w:rsidRPr="001374D2">
        <w:rPr>
          <w:rStyle w:val="apple-converted-space"/>
          <w:rFonts w:ascii="Book Antiqua" w:hAnsi="Book Antiqua"/>
        </w:rPr>
        <w:t> </w:t>
      </w:r>
      <w:r w:rsidRPr="001374D2">
        <w:rPr>
          <w:rFonts w:ascii="Book Antiqua" w:hAnsi="Book Antiqua"/>
        </w:rPr>
        <w:t>1997;</w:t>
      </w:r>
      <w:r w:rsidRPr="001374D2">
        <w:rPr>
          <w:rStyle w:val="apple-converted-space"/>
          <w:rFonts w:ascii="Book Antiqua" w:hAnsi="Book Antiqua"/>
        </w:rPr>
        <w:t> </w:t>
      </w:r>
      <w:r w:rsidRPr="001374D2">
        <w:rPr>
          <w:rFonts w:ascii="Book Antiqua" w:hAnsi="Book Antiqua"/>
          <w:b/>
          <w:bCs/>
        </w:rPr>
        <w:t>20</w:t>
      </w:r>
      <w:r w:rsidRPr="001374D2">
        <w:rPr>
          <w:rFonts w:ascii="Book Antiqua" w:hAnsi="Book Antiqua"/>
        </w:rPr>
        <w:t>: 154-159 [PMID: 9106355 DOI: 10.1016/S0166-2236(96)01030-2]</w:t>
      </w:r>
    </w:p>
    <w:p w:rsidR="001374D2" w:rsidRPr="001374D2" w:rsidRDefault="001374D2" w:rsidP="001374D2">
      <w:pPr>
        <w:spacing w:line="360" w:lineRule="auto"/>
        <w:jc w:val="both"/>
        <w:rPr>
          <w:rFonts w:ascii="Book Antiqua" w:hAnsi="Book Antiqua"/>
        </w:rPr>
      </w:pPr>
      <w:r w:rsidRPr="001374D2">
        <w:rPr>
          <w:rFonts w:ascii="Book Antiqua" w:hAnsi="Book Antiqua"/>
        </w:rPr>
        <w:t>24</w:t>
      </w:r>
      <w:r w:rsidRPr="001374D2">
        <w:rPr>
          <w:rStyle w:val="apple-converted-space"/>
          <w:rFonts w:ascii="Book Antiqua" w:hAnsi="Book Antiqua"/>
        </w:rPr>
        <w:t> </w:t>
      </w:r>
      <w:r w:rsidRPr="001374D2">
        <w:rPr>
          <w:rFonts w:ascii="Book Antiqua" w:hAnsi="Book Antiqua"/>
          <w:b/>
          <w:bCs/>
        </w:rPr>
        <w:t>Iwai A</w:t>
      </w:r>
      <w:r w:rsidRPr="001374D2">
        <w:rPr>
          <w:rFonts w:ascii="Book Antiqua" w:hAnsi="Book Antiqua"/>
        </w:rPr>
        <w:t>, Masliah E, Yoshimoto M, Ge N, Flanagan L, de Silva HA, Kittel A, Saitoh T. The precursor protein of non-A beta component of Alzheimer's disease amyloid is a presynaptic protein of the central nervous system.</w:t>
      </w:r>
      <w:r w:rsidRPr="001374D2">
        <w:rPr>
          <w:rStyle w:val="apple-converted-space"/>
          <w:rFonts w:ascii="Book Antiqua" w:hAnsi="Book Antiqua"/>
        </w:rPr>
        <w:t> </w:t>
      </w:r>
      <w:r w:rsidRPr="001374D2">
        <w:rPr>
          <w:rFonts w:ascii="Book Antiqua" w:hAnsi="Book Antiqua"/>
          <w:i/>
          <w:iCs/>
        </w:rPr>
        <w:t>Neuron</w:t>
      </w:r>
      <w:r w:rsidRPr="001374D2">
        <w:rPr>
          <w:rStyle w:val="apple-converted-space"/>
          <w:rFonts w:ascii="Book Antiqua" w:hAnsi="Book Antiqua"/>
        </w:rPr>
        <w:t> </w:t>
      </w:r>
      <w:r w:rsidRPr="001374D2">
        <w:rPr>
          <w:rFonts w:ascii="Book Antiqua" w:hAnsi="Book Antiqua"/>
        </w:rPr>
        <w:t>1995;</w:t>
      </w:r>
      <w:r w:rsidRPr="001374D2">
        <w:rPr>
          <w:rStyle w:val="apple-converted-space"/>
          <w:rFonts w:ascii="Book Antiqua" w:hAnsi="Book Antiqua"/>
        </w:rPr>
        <w:t> </w:t>
      </w:r>
      <w:r w:rsidRPr="001374D2">
        <w:rPr>
          <w:rFonts w:ascii="Book Antiqua" w:hAnsi="Book Antiqua"/>
          <w:b/>
          <w:bCs/>
        </w:rPr>
        <w:t>14</w:t>
      </w:r>
      <w:r w:rsidRPr="001374D2">
        <w:rPr>
          <w:rFonts w:ascii="Book Antiqua" w:hAnsi="Book Antiqua"/>
        </w:rPr>
        <w:t>: 467-475 [PMID: 7857654 DOI: 10.1016/0896-6273(95)90302-X]</w:t>
      </w:r>
    </w:p>
    <w:p w:rsidR="001374D2" w:rsidRPr="001374D2" w:rsidRDefault="001374D2" w:rsidP="001374D2">
      <w:pPr>
        <w:spacing w:line="360" w:lineRule="auto"/>
        <w:jc w:val="both"/>
        <w:rPr>
          <w:rFonts w:ascii="Book Antiqua" w:hAnsi="Book Antiqua"/>
        </w:rPr>
      </w:pPr>
      <w:r w:rsidRPr="001374D2">
        <w:rPr>
          <w:rFonts w:ascii="Book Antiqua" w:hAnsi="Book Antiqua"/>
        </w:rPr>
        <w:t>25</w:t>
      </w:r>
      <w:r w:rsidRPr="001374D2">
        <w:rPr>
          <w:rStyle w:val="apple-converted-space"/>
          <w:rFonts w:ascii="Book Antiqua" w:hAnsi="Book Antiqua"/>
        </w:rPr>
        <w:t> </w:t>
      </w:r>
      <w:r w:rsidRPr="001374D2">
        <w:rPr>
          <w:rFonts w:ascii="Book Antiqua" w:hAnsi="Book Antiqua"/>
          <w:b/>
          <w:bCs/>
        </w:rPr>
        <w:t>Krüger R</w:t>
      </w:r>
      <w:r w:rsidRPr="001374D2">
        <w:rPr>
          <w:rFonts w:ascii="Book Antiqua" w:hAnsi="Book Antiqua"/>
        </w:rPr>
        <w:t>, Kuhn W, Müller T, Woitalla D, Graeber M, Kösel S, Przuntek H, Epplen JT, Schöls L, Riess O. Ala30Pro mutation in the gene encoding alpha-synuclein in Parkinson's disease.</w:t>
      </w:r>
      <w:r w:rsidRPr="001374D2">
        <w:rPr>
          <w:rStyle w:val="apple-converted-space"/>
          <w:rFonts w:ascii="Book Antiqua" w:hAnsi="Book Antiqua"/>
        </w:rPr>
        <w:t> </w:t>
      </w:r>
      <w:r w:rsidRPr="001374D2">
        <w:rPr>
          <w:rFonts w:ascii="Book Antiqua" w:hAnsi="Book Antiqua"/>
          <w:i/>
          <w:iCs/>
        </w:rPr>
        <w:t>Nat Genet</w:t>
      </w:r>
      <w:r w:rsidRPr="001374D2">
        <w:rPr>
          <w:rStyle w:val="apple-converted-space"/>
          <w:rFonts w:ascii="Book Antiqua" w:hAnsi="Book Antiqua"/>
        </w:rPr>
        <w:t> </w:t>
      </w:r>
      <w:r w:rsidRPr="001374D2">
        <w:rPr>
          <w:rFonts w:ascii="Book Antiqua" w:hAnsi="Book Antiqua"/>
        </w:rPr>
        <w:t>1998;</w:t>
      </w:r>
      <w:r w:rsidRPr="001374D2">
        <w:rPr>
          <w:rStyle w:val="apple-converted-space"/>
          <w:rFonts w:ascii="Book Antiqua" w:hAnsi="Book Antiqua"/>
        </w:rPr>
        <w:t> </w:t>
      </w:r>
      <w:r w:rsidRPr="001374D2">
        <w:rPr>
          <w:rFonts w:ascii="Book Antiqua" w:hAnsi="Book Antiqua"/>
          <w:b/>
          <w:bCs/>
        </w:rPr>
        <w:t>18</w:t>
      </w:r>
      <w:r w:rsidRPr="001374D2">
        <w:rPr>
          <w:rFonts w:ascii="Book Antiqua" w:hAnsi="Book Antiqua"/>
        </w:rPr>
        <w:t>: 106-108 [PMID: 9462735 DOI: 10.1038/ng0298-106]</w:t>
      </w:r>
    </w:p>
    <w:p w:rsidR="001374D2" w:rsidRPr="001374D2" w:rsidRDefault="001374D2" w:rsidP="001374D2">
      <w:pPr>
        <w:spacing w:line="360" w:lineRule="auto"/>
        <w:jc w:val="both"/>
        <w:rPr>
          <w:rFonts w:ascii="Book Antiqua" w:hAnsi="Book Antiqua"/>
        </w:rPr>
      </w:pPr>
      <w:r w:rsidRPr="001374D2">
        <w:rPr>
          <w:rFonts w:ascii="Book Antiqua" w:hAnsi="Book Antiqua"/>
        </w:rPr>
        <w:t>26</w:t>
      </w:r>
      <w:r w:rsidRPr="001374D2">
        <w:rPr>
          <w:rStyle w:val="apple-converted-space"/>
          <w:rFonts w:ascii="Book Antiqua" w:hAnsi="Book Antiqua"/>
        </w:rPr>
        <w:t> </w:t>
      </w:r>
      <w:r w:rsidRPr="001374D2">
        <w:rPr>
          <w:rFonts w:ascii="Book Antiqua" w:hAnsi="Book Antiqua"/>
          <w:b/>
          <w:bCs/>
        </w:rPr>
        <w:t>Polymeropoulos MH</w:t>
      </w:r>
      <w:r w:rsidRPr="001374D2">
        <w:rPr>
          <w:rFonts w:ascii="Book Antiqua" w:hAnsi="Book Antiqua"/>
        </w:rPr>
        <w:t>, Lavedan C, Leroy E, Ide SE, Dehejia A, Dutra A, Pike B, Root H, Rubenstein J, Boyer R, Stenroos ES, Chandrasekharappa S, Athanassiadou A, Papapetropoulos T, Johnson WG, Lazzarini AM, Duvoisin RC, Di Iorio G, Golbe LI, Nussbaum RL. Mutation in the alpha-synuclein gene identified in families with Parkinson's disease.</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1997;</w:t>
      </w:r>
      <w:r w:rsidRPr="001374D2">
        <w:rPr>
          <w:rStyle w:val="apple-converted-space"/>
          <w:rFonts w:ascii="Book Antiqua" w:hAnsi="Book Antiqua"/>
        </w:rPr>
        <w:t> </w:t>
      </w:r>
      <w:r w:rsidRPr="001374D2">
        <w:rPr>
          <w:rFonts w:ascii="Book Antiqua" w:hAnsi="Book Antiqua"/>
          <w:b/>
          <w:bCs/>
        </w:rPr>
        <w:t>276</w:t>
      </w:r>
      <w:r w:rsidRPr="001374D2">
        <w:rPr>
          <w:rFonts w:ascii="Book Antiqua" w:hAnsi="Book Antiqua"/>
        </w:rPr>
        <w:t>: 2045-2047 [PMID: 9197268 DOI: 10.1126/science.276.5321.2045]</w:t>
      </w:r>
    </w:p>
    <w:p w:rsidR="001374D2" w:rsidRPr="001374D2" w:rsidRDefault="001374D2" w:rsidP="001374D2">
      <w:pPr>
        <w:spacing w:line="360" w:lineRule="auto"/>
        <w:jc w:val="both"/>
        <w:rPr>
          <w:rFonts w:ascii="Book Antiqua" w:hAnsi="Book Antiqua"/>
        </w:rPr>
      </w:pPr>
      <w:r w:rsidRPr="001374D2">
        <w:rPr>
          <w:rFonts w:ascii="Book Antiqua" w:hAnsi="Book Antiqua"/>
        </w:rPr>
        <w:t>27</w:t>
      </w:r>
      <w:r w:rsidRPr="001374D2">
        <w:rPr>
          <w:rStyle w:val="apple-converted-space"/>
          <w:rFonts w:ascii="Book Antiqua" w:hAnsi="Book Antiqua"/>
        </w:rPr>
        <w:t> </w:t>
      </w:r>
      <w:r w:rsidRPr="001374D2">
        <w:rPr>
          <w:rFonts w:ascii="Book Antiqua" w:hAnsi="Book Antiqua"/>
          <w:b/>
          <w:bCs/>
        </w:rPr>
        <w:t>Zarranz JJ</w:t>
      </w:r>
      <w:r w:rsidRPr="001374D2">
        <w:rPr>
          <w:rFonts w:ascii="Book Antiqua" w:hAnsi="Book Antiqua"/>
        </w:rPr>
        <w:t>, Alegre J, Gómez-Esteban JC, Lezcano E, Ros R, Ampuero I, Vidal L, Hoenicka J, Rodriguez O, Atarés B, Llorens V, Gomez Tortosa E, del Ser T, Muñoz DG, de Yebenes JG. The new mutation, E46K, of alpha-synuclein causes Parkinson and Lewy body dementia.</w:t>
      </w:r>
      <w:r w:rsidRPr="001374D2">
        <w:rPr>
          <w:rStyle w:val="apple-converted-space"/>
          <w:rFonts w:ascii="Book Antiqua" w:hAnsi="Book Antiqua"/>
        </w:rPr>
        <w:t> </w:t>
      </w:r>
      <w:r w:rsidRPr="001374D2">
        <w:rPr>
          <w:rFonts w:ascii="Book Antiqua" w:hAnsi="Book Antiqua"/>
          <w:i/>
          <w:iCs/>
        </w:rPr>
        <w:t>Ann Neurol</w:t>
      </w:r>
      <w:r w:rsidRPr="001374D2">
        <w:rPr>
          <w:rStyle w:val="apple-converted-space"/>
          <w:rFonts w:ascii="Book Antiqua" w:hAnsi="Book Antiqua"/>
        </w:rPr>
        <w:t> </w:t>
      </w:r>
      <w:r w:rsidRPr="001374D2">
        <w:rPr>
          <w:rFonts w:ascii="Book Antiqua" w:hAnsi="Book Antiqua"/>
        </w:rPr>
        <w:t>2004;</w:t>
      </w:r>
      <w:r w:rsidRPr="001374D2">
        <w:rPr>
          <w:rStyle w:val="apple-converted-space"/>
          <w:rFonts w:ascii="Book Antiqua" w:hAnsi="Book Antiqua"/>
        </w:rPr>
        <w:t> </w:t>
      </w:r>
      <w:r w:rsidRPr="001374D2">
        <w:rPr>
          <w:rFonts w:ascii="Book Antiqua" w:hAnsi="Book Antiqua"/>
          <w:b/>
          <w:bCs/>
        </w:rPr>
        <w:t>55</w:t>
      </w:r>
      <w:r w:rsidRPr="001374D2">
        <w:rPr>
          <w:rFonts w:ascii="Book Antiqua" w:hAnsi="Book Antiqua"/>
        </w:rPr>
        <w:t>: 164-173 [PMID: 14755719 DOI: 10.1002/ana.10795]</w:t>
      </w:r>
    </w:p>
    <w:p w:rsidR="001374D2" w:rsidRPr="001374D2" w:rsidRDefault="001374D2" w:rsidP="001374D2">
      <w:pPr>
        <w:spacing w:line="360" w:lineRule="auto"/>
        <w:jc w:val="both"/>
        <w:rPr>
          <w:rFonts w:ascii="Book Antiqua" w:hAnsi="Book Antiqua"/>
        </w:rPr>
      </w:pPr>
      <w:r w:rsidRPr="001374D2">
        <w:rPr>
          <w:rFonts w:ascii="Book Antiqua" w:hAnsi="Book Antiqua"/>
        </w:rPr>
        <w:t>28</w:t>
      </w:r>
      <w:r w:rsidRPr="001374D2">
        <w:rPr>
          <w:rStyle w:val="apple-converted-space"/>
          <w:rFonts w:ascii="Book Antiqua" w:hAnsi="Book Antiqua"/>
        </w:rPr>
        <w:t> </w:t>
      </w:r>
      <w:r w:rsidRPr="001374D2">
        <w:rPr>
          <w:rFonts w:ascii="Book Antiqua" w:hAnsi="Book Antiqua"/>
          <w:b/>
          <w:bCs/>
        </w:rPr>
        <w:t>Singleton AB</w:t>
      </w:r>
      <w:r w:rsidRPr="001374D2">
        <w:rPr>
          <w:rFonts w:ascii="Book Antiqua" w:hAnsi="Book Antiqua"/>
        </w:rPr>
        <w:t>, Farrer M, Johnson J, Singleton A, Hague S, Kachergus J, Hulihan M, Peuralinna T, Dutra A, Nussbaum R, Lincoln S, Crawley A, Hanson M, Maraganore D, Adler C, Cookson MR, Muenter M, Baptista M, Miller D, Blancato J, Hardy J, Gwinn-Hardy K. alpha-Synuclein locus triplication causes Parkinson's disease.</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2003;</w:t>
      </w:r>
      <w:r w:rsidRPr="001374D2">
        <w:rPr>
          <w:rStyle w:val="apple-converted-space"/>
          <w:rFonts w:ascii="Book Antiqua" w:hAnsi="Book Antiqua"/>
        </w:rPr>
        <w:t> </w:t>
      </w:r>
      <w:r w:rsidRPr="001374D2">
        <w:rPr>
          <w:rFonts w:ascii="Book Antiqua" w:hAnsi="Book Antiqua"/>
          <w:b/>
          <w:bCs/>
        </w:rPr>
        <w:t>302</w:t>
      </w:r>
      <w:r w:rsidRPr="001374D2">
        <w:rPr>
          <w:rFonts w:ascii="Book Antiqua" w:hAnsi="Book Antiqua"/>
        </w:rPr>
        <w:t>: 841 [PMID: 14593171 DOI: 10.1126/science.1090278]</w:t>
      </w:r>
    </w:p>
    <w:p w:rsidR="001374D2" w:rsidRPr="001374D2" w:rsidRDefault="001374D2" w:rsidP="001374D2">
      <w:pPr>
        <w:spacing w:line="360" w:lineRule="auto"/>
        <w:jc w:val="both"/>
        <w:rPr>
          <w:rFonts w:ascii="Book Antiqua" w:hAnsi="Book Antiqua"/>
        </w:rPr>
      </w:pPr>
      <w:r w:rsidRPr="001374D2">
        <w:rPr>
          <w:rFonts w:ascii="Book Antiqua" w:hAnsi="Book Antiqua"/>
        </w:rPr>
        <w:t>29</w:t>
      </w:r>
      <w:r w:rsidRPr="001374D2">
        <w:rPr>
          <w:rStyle w:val="apple-converted-space"/>
          <w:rFonts w:ascii="Book Antiqua" w:hAnsi="Book Antiqua"/>
        </w:rPr>
        <w:t> </w:t>
      </w:r>
      <w:r w:rsidRPr="001374D2">
        <w:rPr>
          <w:rFonts w:ascii="Book Antiqua" w:hAnsi="Book Antiqua"/>
          <w:b/>
          <w:bCs/>
        </w:rPr>
        <w:t>Magen I</w:t>
      </w:r>
      <w:r w:rsidRPr="001374D2">
        <w:rPr>
          <w:rFonts w:ascii="Book Antiqua" w:hAnsi="Book Antiqua"/>
        </w:rPr>
        <w:t>, Chesselet MF. Genetic mouse models of Parkinson's disease The state of the art.</w:t>
      </w:r>
      <w:r w:rsidRPr="001374D2">
        <w:rPr>
          <w:rStyle w:val="apple-converted-space"/>
          <w:rFonts w:ascii="Book Antiqua" w:hAnsi="Book Antiqua"/>
        </w:rPr>
        <w:t> </w:t>
      </w:r>
      <w:r w:rsidRPr="001374D2">
        <w:rPr>
          <w:rFonts w:ascii="Book Antiqua" w:hAnsi="Book Antiqua"/>
          <w:i/>
          <w:iCs/>
        </w:rPr>
        <w:t>Prog Brain Res</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184</w:t>
      </w:r>
      <w:r w:rsidRPr="001374D2">
        <w:rPr>
          <w:rFonts w:ascii="Book Antiqua" w:hAnsi="Book Antiqua"/>
        </w:rPr>
        <w:t>: 53-87 [PMID: 20887870 DOI: 10.1016/S0079-6123(10)84004-X]</w:t>
      </w:r>
    </w:p>
    <w:p w:rsidR="001374D2" w:rsidRPr="001374D2" w:rsidRDefault="001374D2" w:rsidP="001374D2">
      <w:pPr>
        <w:spacing w:line="360" w:lineRule="auto"/>
        <w:jc w:val="both"/>
        <w:rPr>
          <w:rFonts w:ascii="Book Antiqua" w:hAnsi="Book Antiqua"/>
        </w:rPr>
      </w:pPr>
      <w:r w:rsidRPr="001374D2">
        <w:rPr>
          <w:rFonts w:ascii="Book Antiqua" w:hAnsi="Book Antiqua"/>
        </w:rPr>
        <w:t>30</w:t>
      </w:r>
      <w:r w:rsidRPr="001374D2">
        <w:rPr>
          <w:rStyle w:val="apple-converted-space"/>
          <w:rFonts w:ascii="Book Antiqua" w:hAnsi="Book Antiqua"/>
        </w:rPr>
        <w:t> </w:t>
      </w:r>
      <w:r w:rsidRPr="001374D2">
        <w:rPr>
          <w:rFonts w:ascii="Book Antiqua" w:hAnsi="Book Antiqua"/>
          <w:b/>
          <w:bCs/>
        </w:rPr>
        <w:t>Lee MK</w:t>
      </w:r>
      <w:r w:rsidRPr="001374D2">
        <w:rPr>
          <w:rFonts w:ascii="Book Antiqua" w:hAnsi="Book Antiqua"/>
        </w:rPr>
        <w:t>, Stirling W, Xu Y, Xu X, Qui D, Mandir AS, Dawson TM, Copeland NG, Jenkins NA, Price DL. Human alpha-synuclein-harboring familial Parkinson's disease-linked Ala-53 --&amp; gt; Thr mutation causes neurodegenerative disease with alpha-synuclein aggregation in transgenic mice.</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2002;</w:t>
      </w:r>
      <w:r w:rsidRPr="001374D2">
        <w:rPr>
          <w:rStyle w:val="apple-converted-space"/>
          <w:rFonts w:ascii="Book Antiqua" w:hAnsi="Book Antiqua"/>
        </w:rPr>
        <w:t> </w:t>
      </w:r>
      <w:r w:rsidRPr="001374D2">
        <w:rPr>
          <w:rFonts w:ascii="Book Antiqua" w:hAnsi="Book Antiqua"/>
          <w:b/>
          <w:bCs/>
        </w:rPr>
        <w:t>99</w:t>
      </w:r>
      <w:r w:rsidRPr="001374D2">
        <w:rPr>
          <w:rFonts w:ascii="Book Antiqua" w:hAnsi="Book Antiqua"/>
        </w:rPr>
        <w:t>: 8968-8973 [PMID: 12084935 DOI: 10.1073/pnas.132197599]</w:t>
      </w:r>
    </w:p>
    <w:p w:rsidR="001374D2" w:rsidRPr="001374D2" w:rsidRDefault="001374D2" w:rsidP="001374D2">
      <w:pPr>
        <w:spacing w:line="360" w:lineRule="auto"/>
        <w:jc w:val="both"/>
        <w:rPr>
          <w:rFonts w:ascii="Book Antiqua" w:hAnsi="Book Antiqua"/>
        </w:rPr>
      </w:pPr>
      <w:r w:rsidRPr="001374D2">
        <w:rPr>
          <w:rFonts w:ascii="Book Antiqua" w:hAnsi="Book Antiqua"/>
        </w:rPr>
        <w:t>31</w:t>
      </w:r>
      <w:r w:rsidRPr="001374D2">
        <w:rPr>
          <w:rStyle w:val="apple-converted-space"/>
          <w:rFonts w:ascii="Book Antiqua" w:hAnsi="Book Antiqua"/>
        </w:rPr>
        <w:t> </w:t>
      </w:r>
      <w:r w:rsidRPr="001374D2">
        <w:rPr>
          <w:rFonts w:ascii="Book Antiqua" w:hAnsi="Book Antiqua"/>
          <w:b/>
          <w:bCs/>
        </w:rPr>
        <w:t>Marques O</w:t>
      </w:r>
      <w:r w:rsidRPr="001374D2">
        <w:rPr>
          <w:rFonts w:ascii="Book Antiqua" w:hAnsi="Book Antiqua"/>
        </w:rPr>
        <w:t>, Outeiro TF. Alpha-synuclein: from secretion to dysfunction and death.</w:t>
      </w:r>
      <w:r w:rsidRPr="001374D2">
        <w:rPr>
          <w:rStyle w:val="apple-converted-space"/>
          <w:rFonts w:ascii="Book Antiqua" w:hAnsi="Book Antiqua"/>
        </w:rPr>
        <w:t> </w:t>
      </w:r>
      <w:r w:rsidRPr="001374D2">
        <w:rPr>
          <w:rFonts w:ascii="Book Antiqua" w:hAnsi="Book Antiqua"/>
          <w:i/>
          <w:iCs/>
        </w:rPr>
        <w:t>Cell Death Dis</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w:t>
      </w:r>
      <w:r w:rsidRPr="001374D2">
        <w:rPr>
          <w:rFonts w:ascii="Book Antiqua" w:hAnsi="Book Antiqua"/>
        </w:rPr>
        <w:t>: e350 [PMID: 22825468 DOI: 10.1038/cddis.2012.94]</w:t>
      </w:r>
    </w:p>
    <w:p w:rsidR="001374D2" w:rsidRPr="001374D2" w:rsidRDefault="001374D2" w:rsidP="001374D2">
      <w:pPr>
        <w:spacing w:line="360" w:lineRule="auto"/>
        <w:jc w:val="both"/>
        <w:rPr>
          <w:rFonts w:ascii="Book Antiqua" w:hAnsi="Book Antiqua"/>
        </w:rPr>
      </w:pPr>
      <w:r w:rsidRPr="001374D2">
        <w:rPr>
          <w:rFonts w:ascii="Book Antiqua" w:hAnsi="Book Antiqua"/>
        </w:rPr>
        <w:t>32</w:t>
      </w:r>
      <w:r w:rsidRPr="001374D2">
        <w:rPr>
          <w:rStyle w:val="apple-converted-space"/>
          <w:rFonts w:ascii="Book Antiqua" w:hAnsi="Book Antiqua"/>
        </w:rPr>
        <w:t> </w:t>
      </w:r>
      <w:r w:rsidRPr="001374D2">
        <w:rPr>
          <w:rFonts w:ascii="Book Antiqua" w:hAnsi="Book Antiqua"/>
          <w:b/>
          <w:bCs/>
        </w:rPr>
        <w:t>Kamenetz F</w:t>
      </w:r>
      <w:r w:rsidRPr="001374D2">
        <w:rPr>
          <w:rFonts w:ascii="Book Antiqua" w:hAnsi="Book Antiqua"/>
        </w:rPr>
        <w:t>, Tomita T, Hsieh H, Seabrook G, Borchelt D, Iwatsubo T, Sisodia S, Malinow R. APP processing and synaptic function.</w:t>
      </w:r>
      <w:r w:rsidRPr="001374D2">
        <w:rPr>
          <w:rStyle w:val="apple-converted-space"/>
          <w:rFonts w:ascii="Book Antiqua" w:hAnsi="Book Antiqua"/>
        </w:rPr>
        <w:t> </w:t>
      </w:r>
      <w:r w:rsidRPr="001374D2">
        <w:rPr>
          <w:rFonts w:ascii="Book Antiqua" w:hAnsi="Book Antiqua"/>
          <w:i/>
          <w:iCs/>
        </w:rPr>
        <w:t>Neuron</w:t>
      </w:r>
      <w:r w:rsidRPr="001374D2">
        <w:rPr>
          <w:rStyle w:val="apple-converted-space"/>
          <w:rFonts w:ascii="Book Antiqua" w:hAnsi="Book Antiqua"/>
        </w:rPr>
        <w:t> </w:t>
      </w:r>
      <w:r w:rsidRPr="001374D2">
        <w:rPr>
          <w:rFonts w:ascii="Book Antiqua" w:hAnsi="Book Antiqua"/>
        </w:rPr>
        <w:t>2003;</w:t>
      </w:r>
      <w:r w:rsidRPr="001374D2">
        <w:rPr>
          <w:rStyle w:val="apple-converted-space"/>
          <w:rFonts w:ascii="Book Antiqua" w:hAnsi="Book Antiqua"/>
        </w:rPr>
        <w:t> </w:t>
      </w:r>
      <w:r w:rsidRPr="001374D2">
        <w:rPr>
          <w:rFonts w:ascii="Book Antiqua" w:hAnsi="Book Antiqua"/>
          <w:b/>
          <w:bCs/>
        </w:rPr>
        <w:t>37</w:t>
      </w:r>
      <w:r w:rsidRPr="001374D2">
        <w:rPr>
          <w:rFonts w:ascii="Book Antiqua" w:hAnsi="Book Antiqua"/>
        </w:rPr>
        <w:t>: 925-937 [PMID: 12670422 DOI: 10.1016/S0896-6273(03)00124-7]</w:t>
      </w:r>
    </w:p>
    <w:p w:rsidR="001374D2" w:rsidRPr="001374D2" w:rsidRDefault="001374D2" w:rsidP="001374D2">
      <w:pPr>
        <w:spacing w:line="360" w:lineRule="auto"/>
        <w:jc w:val="both"/>
        <w:rPr>
          <w:rFonts w:ascii="Book Antiqua" w:hAnsi="Book Antiqua"/>
        </w:rPr>
      </w:pPr>
      <w:r w:rsidRPr="001374D2">
        <w:rPr>
          <w:rFonts w:ascii="Book Antiqua" w:hAnsi="Book Antiqua"/>
        </w:rPr>
        <w:t>33</w:t>
      </w:r>
      <w:r w:rsidRPr="001374D2">
        <w:rPr>
          <w:rStyle w:val="apple-converted-space"/>
          <w:rFonts w:ascii="Book Antiqua" w:hAnsi="Book Antiqua"/>
        </w:rPr>
        <w:t> </w:t>
      </w:r>
      <w:r w:rsidRPr="001374D2">
        <w:rPr>
          <w:rFonts w:ascii="Book Antiqua" w:hAnsi="Book Antiqua"/>
          <w:b/>
          <w:bCs/>
        </w:rPr>
        <w:t>Turner PR</w:t>
      </w:r>
      <w:r w:rsidRPr="001374D2">
        <w:rPr>
          <w:rFonts w:ascii="Book Antiqua" w:hAnsi="Book Antiqua"/>
        </w:rPr>
        <w:t>, O'Connor K, Tate WP, Abraham WC. Roles of amyloid precursor protein and its fragments in regulating neural activity, plasticity and memory.</w:t>
      </w:r>
      <w:r w:rsidRPr="001374D2">
        <w:rPr>
          <w:rStyle w:val="apple-converted-space"/>
          <w:rFonts w:ascii="Book Antiqua" w:hAnsi="Book Antiqua"/>
        </w:rPr>
        <w:t> </w:t>
      </w:r>
      <w:r w:rsidRPr="001374D2">
        <w:rPr>
          <w:rFonts w:ascii="Book Antiqua" w:hAnsi="Book Antiqua"/>
          <w:i/>
          <w:iCs/>
        </w:rPr>
        <w:t>Prog Neurobiol</w:t>
      </w:r>
      <w:r w:rsidRPr="001374D2">
        <w:rPr>
          <w:rStyle w:val="apple-converted-space"/>
          <w:rFonts w:ascii="Book Antiqua" w:hAnsi="Book Antiqua"/>
        </w:rPr>
        <w:t> </w:t>
      </w:r>
      <w:r w:rsidRPr="001374D2">
        <w:rPr>
          <w:rFonts w:ascii="Book Antiqua" w:hAnsi="Book Antiqua"/>
        </w:rPr>
        <w:t>2003;</w:t>
      </w:r>
      <w:r w:rsidRPr="001374D2">
        <w:rPr>
          <w:rStyle w:val="apple-converted-space"/>
          <w:rFonts w:ascii="Book Antiqua" w:hAnsi="Book Antiqua"/>
        </w:rPr>
        <w:t> </w:t>
      </w:r>
      <w:r w:rsidRPr="001374D2">
        <w:rPr>
          <w:rFonts w:ascii="Book Antiqua" w:hAnsi="Book Antiqua"/>
          <w:b/>
          <w:bCs/>
        </w:rPr>
        <w:t>70</w:t>
      </w:r>
      <w:r w:rsidRPr="001374D2">
        <w:rPr>
          <w:rFonts w:ascii="Book Antiqua" w:hAnsi="Book Antiqua"/>
        </w:rPr>
        <w:t>: 1-32 [PMID: 12927332 DOI: 10.1016/S0301-0082(03)00089-3]</w:t>
      </w:r>
    </w:p>
    <w:p w:rsidR="001374D2" w:rsidRPr="001374D2" w:rsidRDefault="001374D2" w:rsidP="001374D2">
      <w:pPr>
        <w:spacing w:line="360" w:lineRule="auto"/>
        <w:jc w:val="both"/>
        <w:rPr>
          <w:rFonts w:ascii="Book Antiqua" w:hAnsi="Book Antiqua"/>
        </w:rPr>
      </w:pPr>
      <w:r w:rsidRPr="001374D2">
        <w:rPr>
          <w:rFonts w:ascii="Book Antiqua" w:hAnsi="Book Antiqua"/>
        </w:rPr>
        <w:t>34</w:t>
      </w:r>
      <w:r w:rsidRPr="001374D2">
        <w:rPr>
          <w:rStyle w:val="apple-converted-space"/>
          <w:rFonts w:ascii="Book Antiqua" w:hAnsi="Book Antiqua"/>
        </w:rPr>
        <w:t> </w:t>
      </w:r>
      <w:r w:rsidRPr="001374D2">
        <w:rPr>
          <w:rFonts w:ascii="Book Antiqua" w:hAnsi="Book Antiqua"/>
          <w:b/>
          <w:bCs/>
        </w:rPr>
        <w:t>Guo JL</w:t>
      </w:r>
      <w:r w:rsidRPr="001374D2">
        <w:rPr>
          <w:rFonts w:ascii="Book Antiqua" w:hAnsi="Book Antiqua"/>
        </w:rPr>
        <w:t>, Covell DJ, Daniels JP, Iba M, Stieber A, Zhang B, Riddle DM, Kwong LK, Xu Y, Trojanowski JQ, Lee VM. Distinct α-synuclein strains differentially promote tau inclusions in neurons.</w:t>
      </w:r>
      <w:r w:rsidRPr="001374D2">
        <w:rPr>
          <w:rStyle w:val="apple-converted-space"/>
          <w:rFonts w:ascii="Book Antiqua" w:hAnsi="Book Antiqua"/>
        </w:rPr>
        <w:t> </w:t>
      </w:r>
      <w:r w:rsidRPr="001374D2">
        <w:rPr>
          <w:rFonts w:ascii="Book Antiqua" w:hAnsi="Book Antiqua"/>
          <w:i/>
          <w:iCs/>
        </w:rPr>
        <w:t>Cell</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154</w:t>
      </w:r>
      <w:r w:rsidRPr="001374D2">
        <w:rPr>
          <w:rFonts w:ascii="Book Antiqua" w:hAnsi="Book Antiqua"/>
        </w:rPr>
        <w:t>: 103-117 [PMID: 23827677 DOI: 10.1016/j.cell.2013.05.057]</w:t>
      </w:r>
    </w:p>
    <w:p w:rsidR="001374D2" w:rsidRPr="001374D2" w:rsidRDefault="001374D2" w:rsidP="001374D2">
      <w:pPr>
        <w:spacing w:line="360" w:lineRule="auto"/>
        <w:jc w:val="both"/>
        <w:rPr>
          <w:rFonts w:ascii="Book Antiqua" w:hAnsi="Book Antiqua"/>
        </w:rPr>
      </w:pPr>
      <w:r w:rsidRPr="001374D2">
        <w:rPr>
          <w:rFonts w:ascii="Book Antiqua" w:hAnsi="Book Antiqua"/>
        </w:rPr>
        <w:t>35</w:t>
      </w:r>
      <w:r w:rsidRPr="001374D2">
        <w:rPr>
          <w:rStyle w:val="apple-converted-space"/>
          <w:rFonts w:ascii="Book Antiqua" w:hAnsi="Book Antiqua"/>
        </w:rPr>
        <w:t> </w:t>
      </w:r>
      <w:r w:rsidRPr="001374D2">
        <w:rPr>
          <w:rFonts w:ascii="Book Antiqua" w:hAnsi="Book Antiqua"/>
          <w:b/>
          <w:bCs/>
        </w:rPr>
        <w:t>Götz J</w:t>
      </w:r>
      <w:r w:rsidRPr="001374D2">
        <w:rPr>
          <w:rFonts w:ascii="Book Antiqua" w:hAnsi="Book Antiqua"/>
        </w:rPr>
        <w:t>, Chen F, van Dorpe J, Nitsch RM. Formation of neurofibrillary tangles in P301l tau transgenic mice induced by Abeta 42 fibrils.</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293</w:t>
      </w:r>
      <w:r w:rsidRPr="001374D2">
        <w:rPr>
          <w:rFonts w:ascii="Book Antiqua" w:hAnsi="Book Antiqua"/>
        </w:rPr>
        <w:t>: 1491-1495 [PMID: 11520988 DOI: 10.1126/science.1062097]</w:t>
      </w:r>
    </w:p>
    <w:p w:rsidR="001374D2" w:rsidRPr="001374D2" w:rsidRDefault="001374D2" w:rsidP="001374D2">
      <w:pPr>
        <w:spacing w:line="360" w:lineRule="auto"/>
        <w:jc w:val="both"/>
        <w:rPr>
          <w:rFonts w:ascii="Book Antiqua" w:hAnsi="Book Antiqua"/>
        </w:rPr>
      </w:pPr>
      <w:r w:rsidRPr="001374D2">
        <w:rPr>
          <w:rFonts w:ascii="Book Antiqua" w:hAnsi="Book Antiqua"/>
        </w:rPr>
        <w:t>36</w:t>
      </w:r>
      <w:r w:rsidRPr="001374D2">
        <w:rPr>
          <w:rStyle w:val="apple-converted-space"/>
          <w:rFonts w:ascii="Book Antiqua" w:hAnsi="Book Antiqua"/>
        </w:rPr>
        <w:t> </w:t>
      </w:r>
      <w:r w:rsidRPr="001374D2">
        <w:rPr>
          <w:rFonts w:ascii="Book Antiqua" w:hAnsi="Book Antiqua"/>
          <w:b/>
          <w:bCs/>
        </w:rPr>
        <w:t>Hurtado DE</w:t>
      </w:r>
      <w:r w:rsidRPr="001374D2">
        <w:rPr>
          <w:rFonts w:ascii="Book Antiqua" w:hAnsi="Book Antiqua"/>
        </w:rPr>
        <w:t>, Molina-Porcel L, Iba M, Aboagye AK, Paul SM, Trojanowski JQ, Lee VM. A{beta} accelerates the spatiotemporal progression of tau pathology and augments tau amyloidosis in an Alzheimer mouse model.</w:t>
      </w:r>
      <w:r w:rsidRPr="001374D2">
        <w:rPr>
          <w:rStyle w:val="apple-converted-space"/>
          <w:rFonts w:ascii="Book Antiqua" w:hAnsi="Book Antiqua"/>
        </w:rPr>
        <w:t> </w:t>
      </w:r>
      <w:r w:rsidRPr="001374D2">
        <w:rPr>
          <w:rFonts w:ascii="Book Antiqua" w:hAnsi="Book Antiqua"/>
          <w:i/>
          <w:iCs/>
        </w:rPr>
        <w:t>Am J Pathol</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177</w:t>
      </w:r>
      <w:r w:rsidRPr="001374D2">
        <w:rPr>
          <w:rFonts w:ascii="Book Antiqua" w:hAnsi="Book Antiqua"/>
        </w:rPr>
        <w:t>: 1977-1988 [PMID: 20802182]</w:t>
      </w:r>
    </w:p>
    <w:p w:rsidR="001374D2" w:rsidRPr="001374D2" w:rsidRDefault="001374D2" w:rsidP="001374D2">
      <w:pPr>
        <w:spacing w:line="360" w:lineRule="auto"/>
        <w:jc w:val="both"/>
        <w:rPr>
          <w:rFonts w:ascii="Book Antiqua" w:hAnsi="Book Antiqua"/>
        </w:rPr>
      </w:pPr>
      <w:r w:rsidRPr="001374D2">
        <w:rPr>
          <w:rFonts w:ascii="Book Antiqua" w:hAnsi="Book Antiqua"/>
        </w:rPr>
        <w:t>37</w:t>
      </w:r>
      <w:r w:rsidRPr="001374D2">
        <w:rPr>
          <w:rStyle w:val="apple-converted-space"/>
          <w:rFonts w:ascii="Book Antiqua" w:hAnsi="Book Antiqua"/>
        </w:rPr>
        <w:t> </w:t>
      </w:r>
      <w:r w:rsidRPr="001374D2">
        <w:rPr>
          <w:rFonts w:ascii="Book Antiqua" w:hAnsi="Book Antiqua"/>
          <w:b/>
          <w:bCs/>
        </w:rPr>
        <w:t>Lewis J</w:t>
      </w:r>
      <w:r w:rsidRPr="001374D2">
        <w:rPr>
          <w:rFonts w:ascii="Book Antiqua" w:hAnsi="Book Antiqua"/>
        </w:rPr>
        <w:t>, Dickson DW, Lin WL, Chisholm L, Corral A, Jones G, Yen SH, Sahara N, Skipper L, Yager D, Eckman C, Hardy J, Hutton M, McGowan E. Enhanced neurofibrillary degeneration in transgenic mice expressing mutant tau and APP.</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293</w:t>
      </w:r>
      <w:r w:rsidRPr="001374D2">
        <w:rPr>
          <w:rFonts w:ascii="Book Antiqua" w:hAnsi="Book Antiqua"/>
        </w:rPr>
        <w:t>: 1487-1491 [PMID: 11520987 DOI: 10.1126/science.1058189]</w:t>
      </w:r>
    </w:p>
    <w:p w:rsidR="001374D2" w:rsidRPr="001374D2" w:rsidRDefault="001374D2" w:rsidP="001374D2">
      <w:pPr>
        <w:spacing w:line="360" w:lineRule="auto"/>
        <w:jc w:val="both"/>
        <w:rPr>
          <w:rFonts w:ascii="Book Antiqua" w:hAnsi="Book Antiqua"/>
        </w:rPr>
      </w:pPr>
      <w:r w:rsidRPr="001374D2">
        <w:rPr>
          <w:rFonts w:ascii="Book Antiqua" w:hAnsi="Book Antiqua"/>
        </w:rPr>
        <w:t>38</w:t>
      </w:r>
      <w:r w:rsidRPr="001374D2">
        <w:rPr>
          <w:rStyle w:val="apple-converted-space"/>
          <w:rFonts w:ascii="Book Antiqua" w:hAnsi="Book Antiqua"/>
        </w:rPr>
        <w:t> </w:t>
      </w:r>
      <w:r w:rsidRPr="001374D2">
        <w:rPr>
          <w:rFonts w:ascii="Book Antiqua" w:hAnsi="Book Antiqua"/>
          <w:b/>
          <w:bCs/>
        </w:rPr>
        <w:t>Ono K</w:t>
      </w:r>
      <w:r w:rsidRPr="001374D2">
        <w:rPr>
          <w:rFonts w:ascii="Book Antiqua" w:hAnsi="Book Antiqua"/>
        </w:rPr>
        <w:t>, Takahashi R, Ikeda T, Yamada M. Cross-seeding effects of amyloid β-protein and α-synuclein.</w:t>
      </w:r>
      <w:r w:rsidRPr="001374D2">
        <w:rPr>
          <w:rStyle w:val="apple-converted-space"/>
          <w:rFonts w:ascii="Book Antiqua" w:hAnsi="Book Antiqua"/>
        </w:rPr>
        <w:t> </w:t>
      </w:r>
      <w:r w:rsidRPr="001374D2">
        <w:rPr>
          <w:rFonts w:ascii="Book Antiqua" w:hAnsi="Book Antiqua"/>
          <w:i/>
          <w:iCs/>
        </w:rPr>
        <w:t>J Neurochem</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122</w:t>
      </w:r>
      <w:r w:rsidRPr="001374D2">
        <w:rPr>
          <w:rFonts w:ascii="Book Antiqua" w:hAnsi="Book Antiqua"/>
        </w:rPr>
        <w:t>: 883-890 [PMID: 22734715 DOI: 10.1111/j.1471-4159.2012.07847.x]</w:t>
      </w:r>
    </w:p>
    <w:p w:rsidR="001374D2" w:rsidRPr="001374D2" w:rsidRDefault="001374D2" w:rsidP="001374D2">
      <w:pPr>
        <w:spacing w:line="360" w:lineRule="auto"/>
        <w:jc w:val="both"/>
        <w:rPr>
          <w:rFonts w:ascii="Book Antiqua" w:hAnsi="Book Antiqua"/>
        </w:rPr>
      </w:pPr>
      <w:r w:rsidRPr="001374D2">
        <w:rPr>
          <w:rFonts w:ascii="Book Antiqua" w:hAnsi="Book Antiqua"/>
        </w:rPr>
        <w:t>39</w:t>
      </w:r>
      <w:r w:rsidRPr="001374D2">
        <w:rPr>
          <w:rStyle w:val="apple-converted-space"/>
          <w:rFonts w:ascii="Book Antiqua" w:hAnsi="Book Antiqua"/>
        </w:rPr>
        <w:t> </w:t>
      </w:r>
      <w:r w:rsidRPr="001374D2">
        <w:rPr>
          <w:rFonts w:ascii="Book Antiqua" w:hAnsi="Book Antiqua"/>
          <w:b/>
          <w:bCs/>
        </w:rPr>
        <w:t>Uéda K</w:t>
      </w:r>
      <w:r w:rsidRPr="001374D2">
        <w:rPr>
          <w:rFonts w:ascii="Book Antiqua" w:hAnsi="Book Antiqua"/>
        </w:rPr>
        <w:t>, Fukushima H, Masliah E, Xia Y, Iwai A, Yoshimoto M, Otero DA, Kondo J, Ihara Y, Saitoh T. Molecular cloning of cDNA encoding an unrecognized component of amyloid in Alzheimer disease.</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1993;</w:t>
      </w:r>
      <w:r w:rsidRPr="001374D2">
        <w:rPr>
          <w:rStyle w:val="apple-converted-space"/>
          <w:rFonts w:ascii="Book Antiqua" w:hAnsi="Book Antiqua"/>
        </w:rPr>
        <w:t> </w:t>
      </w:r>
      <w:r w:rsidRPr="001374D2">
        <w:rPr>
          <w:rFonts w:ascii="Book Antiqua" w:hAnsi="Book Antiqua"/>
          <w:b/>
          <w:bCs/>
        </w:rPr>
        <w:t>90</w:t>
      </w:r>
      <w:r w:rsidRPr="001374D2">
        <w:rPr>
          <w:rFonts w:ascii="Book Antiqua" w:hAnsi="Book Antiqua"/>
        </w:rPr>
        <w:t>: 11282-11286 [PMID: 8248242]</w:t>
      </w:r>
    </w:p>
    <w:p w:rsidR="001374D2" w:rsidRPr="001374D2" w:rsidRDefault="001374D2" w:rsidP="001374D2">
      <w:pPr>
        <w:spacing w:line="360" w:lineRule="auto"/>
        <w:jc w:val="both"/>
        <w:rPr>
          <w:rFonts w:ascii="Book Antiqua" w:hAnsi="Book Antiqua"/>
        </w:rPr>
      </w:pPr>
      <w:r w:rsidRPr="001374D2">
        <w:rPr>
          <w:rFonts w:ascii="Book Antiqua" w:hAnsi="Book Antiqua"/>
        </w:rPr>
        <w:t>40</w:t>
      </w:r>
      <w:r w:rsidRPr="001374D2">
        <w:rPr>
          <w:rStyle w:val="apple-converted-space"/>
          <w:rFonts w:ascii="Book Antiqua" w:hAnsi="Book Antiqua"/>
        </w:rPr>
        <w:t> </w:t>
      </w:r>
      <w:r w:rsidRPr="001374D2">
        <w:rPr>
          <w:rFonts w:ascii="Book Antiqua" w:hAnsi="Book Antiqua"/>
          <w:b/>
          <w:bCs/>
        </w:rPr>
        <w:t>Sgourakis NG</w:t>
      </w:r>
      <w:r w:rsidRPr="001374D2">
        <w:rPr>
          <w:rFonts w:ascii="Book Antiqua" w:hAnsi="Book Antiqua"/>
        </w:rPr>
        <w:t>, Yan Y, McCallum SA, Wang C, Garcia AE. The Alzheimer's peptides Abeta40 and 42 adopt distinct conformations in water: a combined MD / NMR study.</w:t>
      </w:r>
      <w:r w:rsidRPr="001374D2">
        <w:rPr>
          <w:rStyle w:val="apple-converted-space"/>
          <w:rFonts w:ascii="Book Antiqua" w:hAnsi="Book Antiqua"/>
        </w:rPr>
        <w:t> </w:t>
      </w:r>
      <w:r w:rsidRPr="001374D2">
        <w:rPr>
          <w:rFonts w:ascii="Book Antiqua" w:hAnsi="Book Antiqua"/>
          <w:i/>
          <w:iCs/>
        </w:rPr>
        <w:t>J Mol Biol</w:t>
      </w:r>
      <w:r w:rsidRPr="001374D2">
        <w:rPr>
          <w:rStyle w:val="apple-converted-space"/>
          <w:rFonts w:ascii="Book Antiqua" w:hAnsi="Book Antiqua"/>
        </w:rPr>
        <w:t> </w:t>
      </w:r>
      <w:r w:rsidRPr="001374D2">
        <w:rPr>
          <w:rFonts w:ascii="Book Antiqua" w:hAnsi="Book Antiqua"/>
        </w:rPr>
        <w:t>2007;</w:t>
      </w:r>
      <w:r w:rsidRPr="001374D2">
        <w:rPr>
          <w:rStyle w:val="apple-converted-space"/>
          <w:rFonts w:ascii="Book Antiqua" w:hAnsi="Book Antiqua"/>
        </w:rPr>
        <w:t> </w:t>
      </w:r>
      <w:r w:rsidRPr="001374D2">
        <w:rPr>
          <w:rFonts w:ascii="Book Antiqua" w:hAnsi="Book Antiqua"/>
          <w:b/>
          <w:bCs/>
        </w:rPr>
        <w:t>368</w:t>
      </w:r>
      <w:r w:rsidRPr="001374D2">
        <w:rPr>
          <w:rFonts w:ascii="Book Antiqua" w:hAnsi="Book Antiqua"/>
        </w:rPr>
        <w:t>: 1448-1457 [PMID: 17397862 DOI: 10.1016/j.jmb.2007.02.093]</w:t>
      </w:r>
    </w:p>
    <w:p w:rsidR="001374D2" w:rsidRPr="001374D2" w:rsidRDefault="001374D2" w:rsidP="001374D2">
      <w:pPr>
        <w:spacing w:line="360" w:lineRule="auto"/>
        <w:jc w:val="both"/>
        <w:rPr>
          <w:rFonts w:ascii="Book Antiqua" w:hAnsi="Book Antiqua"/>
        </w:rPr>
      </w:pPr>
      <w:r w:rsidRPr="001374D2">
        <w:rPr>
          <w:rFonts w:ascii="Book Antiqua" w:hAnsi="Book Antiqua"/>
        </w:rPr>
        <w:t>41</w:t>
      </w:r>
      <w:r w:rsidRPr="001374D2">
        <w:rPr>
          <w:rStyle w:val="apple-converted-space"/>
          <w:rFonts w:ascii="Book Antiqua" w:hAnsi="Book Antiqua"/>
        </w:rPr>
        <w:t> </w:t>
      </w:r>
      <w:r w:rsidRPr="001374D2">
        <w:rPr>
          <w:rFonts w:ascii="Book Antiqua" w:hAnsi="Book Antiqua"/>
          <w:b/>
          <w:bCs/>
        </w:rPr>
        <w:t>Ullman O</w:t>
      </w:r>
      <w:r w:rsidRPr="001374D2">
        <w:rPr>
          <w:rFonts w:ascii="Book Antiqua" w:hAnsi="Book Antiqua"/>
        </w:rPr>
        <w:t>, Fisher CK, Stultz CM. Explaining the structural plasticity of α-synuclein.</w:t>
      </w:r>
      <w:r w:rsidRPr="001374D2">
        <w:rPr>
          <w:rStyle w:val="apple-converted-space"/>
          <w:rFonts w:ascii="Book Antiqua" w:hAnsi="Book Antiqua"/>
        </w:rPr>
        <w:t> </w:t>
      </w:r>
      <w:r w:rsidRPr="001374D2">
        <w:rPr>
          <w:rFonts w:ascii="Book Antiqua" w:hAnsi="Book Antiqua"/>
          <w:i/>
          <w:iCs/>
        </w:rPr>
        <w:t>J Am Chem Soc</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133</w:t>
      </w:r>
      <w:r w:rsidRPr="001374D2">
        <w:rPr>
          <w:rFonts w:ascii="Book Antiqua" w:hAnsi="Book Antiqua"/>
        </w:rPr>
        <w:t>: 19536-19546 [PMID: 22029383 DOI: 10.1021/ja208657z]</w:t>
      </w:r>
    </w:p>
    <w:p w:rsidR="001374D2" w:rsidRPr="001374D2" w:rsidRDefault="001374D2" w:rsidP="001374D2">
      <w:pPr>
        <w:spacing w:line="360" w:lineRule="auto"/>
        <w:jc w:val="both"/>
        <w:rPr>
          <w:rFonts w:ascii="Book Antiqua" w:hAnsi="Book Antiqua"/>
        </w:rPr>
      </w:pPr>
      <w:r w:rsidRPr="001374D2">
        <w:rPr>
          <w:rFonts w:ascii="Book Antiqua" w:hAnsi="Book Antiqua"/>
        </w:rPr>
        <w:t>42</w:t>
      </w:r>
      <w:r w:rsidRPr="001374D2">
        <w:rPr>
          <w:rStyle w:val="apple-converted-space"/>
          <w:rFonts w:ascii="Book Antiqua" w:hAnsi="Book Antiqua"/>
        </w:rPr>
        <w:t> </w:t>
      </w:r>
      <w:r w:rsidRPr="001374D2">
        <w:rPr>
          <w:rFonts w:ascii="Book Antiqua" w:hAnsi="Book Antiqua"/>
          <w:b/>
          <w:bCs/>
        </w:rPr>
        <w:t>Zhang S</w:t>
      </w:r>
      <w:r w:rsidRPr="001374D2">
        <w:rPr>
          <w:rFonts w:ascii="Book Antiqua" w:hAnsi="Book Antiqua"/>
        </w:rPr>
        <w:t>, Casey N, Lee JP. Residual structure in the Alzheimer's disease peptide: probing the origin of a central hydrophobic cluster.</w:t>
      </w:r>
      <w:r w:rsidRPr="001374D2">
        <w:rPr>
          <w:rStyle w:val="apple-converted-space"/>
          <w:rFonts w:ascii="Book Antiqua" w:hAnsi="Book Antiqua"/>
        </w:rPr>
        <w:t> </w:t>
      </w:r>
      <w:r w:rsidRPr="001374D2">
        <w:rPr>
          <w:rFonts w:ascii="Book Antiqua" w:hAnsi="Book Antiqua"/>
          <w:i/>
          <w:iCs/>
        </w:rPr>
        <w:t>Fold Des</w:t>
      </w:r>
      <w:r w:rsidRPr="001374D2">
        <w:rPr>
          <w:rStyle w:val="apple-converted-space"/>
          <w:rFonts w:ascii="Book Antiqua" w:hAnsi="Book Antiqua"/>
        </w:rPr>
        <w:t> </w:t>
      </w:r>
      <w:r w:rsidRPr="001374D2">
        <w:rPr>
          <w:rFonts w:ascii="Book Antiqua" w:hAnsi="Book Antiqua"/>
        </w:rPr>
        <w:t>1998;</w:t>
      </w:r>
      <w:r w:rsidRPr="001374D2">
        <w:rPr>
          <w:rStyle w:val="apple-converted-space"/>
          <w:rFonts w:ascii="Book Antiqua" w:hAnsi="Book Antiqua"/>
        </w:rPr>
        <w:t> </w:t>
      </w:r>
      <w:r w:rsidRPr="001374D2">
        <w:rPr>
          <w:rFonts w:ascii="Book Antiqua" w:hAnsi="Book Antiqua"/>
          <w:b/>
          <w:bCs/>
        </w:rPr>
        <w:t>3</w:t>
      </w:r>
      <w:r w:rsidRPr="001374D2">
        <w:rPr>
          <w:rFonts w:ascii="Book Antiqua" w:hAnsi="Book Antiqua"/>
        </w:rPr>
        <w:t>: 413-422 [PMID: 9806943 DOI: 10.1016/S1359-0278(98)00054-6]</w:t>
      </w:r>
    </w:p>
    <w:p w:rsidR="001374D2" w:rsidRPr="001374D2" w:rsidRDefault="001374D2" w:rsidP="001374D2">
      <w:pPr>
        <w:spacing w:line="360" w:lineRule="auto"/>
        <w:jc w:val="both"/>
        <w:rPr>
          <w:rFonts w:ascii="Book Antiqua" w:hAnsi="Book Antiqua"/>
        </w:rPr>
      </w:pPr>
      <w:r w:rsidRPr="001374D2">
        <w:rPr>
          <w:rFonts w:ascii="Book Antiqua" w:hAnsi="Book Antiqua"/>
        </w:rPr>
        <w:t>43</w:t>
      </w:r>
      <w:r w:rsidRPr="001374D2">
        <w:rPr>
          <w:rStyle w:val="apple-converted-space"/>
          <w:rFonts w:ascii="Book Antiqua" w:hAnsi="Book Antiqua"/>
        </w:rPr>
        <w:t> </w:t>
      </w:r>
      <w:r w:rsidRPr="001374D2">
        <w:rPr>
          <w:rFonts w:ascii="Book Antiqua" w:hAnsi="Book Antiqua"/>
          <w:b/>
          <w:bCs/>
        </w:rPr>
        <w:t>Giasson BI</w:t>
      </w:r>
      <w:r w:rsidRPr="001374D2">
        <w:rPr>
          <w:rFonts w:ascii="Book Antiqua" w:hAnsi="Book Antiqua"/>
        </w:rPr>
        <w:t>, Murray IV, Trojanowski JQ, Lee VM. A hydrophobic stretch of 12 amino acid residues in the middle of alpha-synuclein is essential for filament assembly.</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276</w:t>
      </w:r>
      <w:r w:rsidRPr="001374D2">
        <w:rPr>
          <w:rFonts w:ascii="Book Antiqua" w:hAnsi="Book Antiqua"/>
        </w:rPr>
        <w:t>: 2380-2386 [PMID: 11060312 DOI: 10.1074/jbc.M008919200]</w:t>
      </w:r>
    </w:p>
    <w:p w:rsidR="001374D2" w:rsidRPr="001374D2" w:rsidRDefault="001374D2" w:rsidP="001374D2">
      <w:pPr>
        <w:spacing w:line="360" w:lineRule="auto"/>
        <w:jc w:val="both"/>
        <w:rPr>
          <w:rFonts w:ascii="Book Antiqua" w:hAnsi="Book Antiqua"/>
        </w:rPr>
      </w:pPr>
      <w:r w:rsidRPr="001374D2">
        <w:rPr>
          <w:rFonts w:ascii="Book Antiqua" w:hAnsi="Book Antiqua"/>
        </w:rPr>
        <w:t>44</w:t>
      </w:r>
      <w:r w:rsidRPr="001374D2">
        <w:rPr>
          <w:rStyle w:val="apple-converted-space"/>
          <w:rFonts w:ascii="Book Antiqua" w:hAnsi="Book Antiqua"/>
        </w:rPr>
        <w:t> </w:t>
      </w:r>
      <w:r w:rsidRPr="001374D2">
        <w:rPr>
          <w:rFonts w:ascii="Book Antiqua" w:hAnsi="Book Antiqua"/>
          <w:b/>
          <w:bCs/>
        </w:rPr>
        <w:t>Kayed R</w:t>
      </w:r>
      <w:r w:rsidRPr="001374D2">
        <w:rPr>
          <w:rFonts w:ascii="Book Antiqua" w:hAnsi="Book Antiqua"/>
        </w:rPr>
        <w:t>, Head E, Thompson JL, McIntire TM, Milton SC, Cotman CW, Glabe CG. Common structure of soluble amyloid oligomers implies common mechanism of pathogenesis.</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2003;</w:t>
      </w:r>
      <w:r w:rsidRPr="001374D2">
        <w:rPr>
          <w:rStyle w:val="apple-converted-space"/>
          <w:rFonts w:ascii="Book Antiqua" w:hAnsi="Book Antiqua"/>
        </w:rPr>
        <w:t> </w:t>
      </w:r>
      <w:r w:rsidRPr="001374D2">
        <w:rPr>
          <w:rFonts w:ascii="Book Antiqua" w:hAnsi="Book Antiqua"/>
          <w:b/>
          <w:bCs/>
        </w:rPr>
        <w:t>300</w:t>
      </w:r>
      <w:r w:rsidRPr="001374D2">
        <w:rPr>
          <w:rFonts w:ascii="Book Antiqua" w:hAnsi="Book Antiqua"/>
        </w:rPr>
        <w:t>: 486-489 [PMID: 12702875 DOI: 10.1126/science.1079469]</w:t>
      </w:r>
    </w:p>
    <w:p w:rsidR="001374D2" w:rsidRPr="001374D2" w:rsidRDefault="001374D2" w:rsidP="001374D2">
      <w:pPr>
        <w:spacing w:line="360" w:lineRule="auto"/>
        <w:jc w:val="both"/>
        <w:rPr>
          <w:rFonts w:ascii="Book Antiqua" w:hAnsi="Book Antiqua"/>
        </w:rPr>
      </w:pPr>
      <w:r w:rsidRPr="001374D2">
        <w:rPr>
          <w:rFonts w:ascii="Book Antiqua" w:hAnsi="Book Antiqua"/>
        </w:rPr>
        <w:t>45</w:t>
      </w:r>
      <w:r w:rsidRPr="001374D2">
        <w:rPr>
          <w:rStyle w:val="apple-converted-space"/>
          <w:rFonts w:ascii="Book Antiqua" w:hAnsi="Book Antiqua"/>
        </w:rPr>
        <w:t> </w:t>
      </w:r>
      <w:r w:rsidRPr="001374D2">
        <w:rPr>
          <w:rFonts w:ascii="Book Antiqua" w:hAnsi="Book Antiqua"/>
          <w:b/>
          <w:bCs/>
        </w:rPr>
        <w:t>Dasilva KA</w:t>
      </w:r>
      <w:r w:rsidRPr="001374D2">
        <w:rPr>
          <w:rFonts w:ascii="Book Antiqua" w:hAnsi="Book Antiqua"/>
        </w:rPr>
        <w:t>, Shaw JE, McLaurin J. Amyloid-beta fibrillogenesis: structural insight and therapeutic intervention.</w:t>
      </w:r>
      <w:r w:rsidRPr="001374D2">
        <w:rPr>
          <w:rStyle w:val="apple-converted-space"/>
          <w:rFonts w:ascii="Book Antiqua" w:hAnsi="Book Antiqua"/>
        </w:rPr>
        <w:t> </w:t>
      </w:r>
      <w:r w:rsidRPr="001374D2">
        <w:rPr>
          <w:rFonts w:ascii="Book Antiqua" w:hAnsi="Book Antiqua"/>
          <w:i/>
          <w:iCs/>
        </w:rPr>
        <w:t>Exp Neurol</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223</w:t>
      </w:r>
      <w:r w:rsidRPr="001374D2">
        <w:rPr>
          <w:rFonts w:ascii="Book Antiqua" w:hAnsi="Book Antiqua"/>
        </w:rPr>
        <w:t>: 311-321 [PMID: 19744483 DOI: 10.1016/j.expneurol.2009.08.032]</w:t>
      </w:r>
    </w:p>
    <w:p w:rsidR="001374D2" w:rsidRPr="001374D2" w:rsidRDefault="001374D2" w:rsidP="001374D2">
      <w:pPr>
        <w:spacing w:line="360" w:lineRule="auto"/>
        <w:jc w:val="both"/>
        <w:rPr>
          <w:rFonts w:ascii="Book Antiqua" w:hAnsi="Book Antiqua"/>
        </w:rPr>
      </w:pPr>
      <w:r w:rsidRPr="001374D2">
        <w:rPr>
          <w:rFonts w:ascii="Book Antiqua" w:hAnsi="Book Antiqua"/>
        </w:rPr>
        <w:t>46</w:t>
      </w:r>
      <w:r w:rsidRPr="001374D2">
        <w:rPr>
          <w:rStyle w:val="apple-converted-space"/>
          <w:rFonts w:ascii="Book Antiqua" w:hAnsi="Book Antiqua"/>
        </w:rPr>
        <w:t> </w:t>
      </w:r>
      <w:r w:rsidRPr="001374D2">
        <w:rPr>
          <w:rFonts w:ascii="Book Antiqua" w:hAnsi="Book Antiqua"/>
          <w:b/>
          <w:bCs/>
        </w:rPr>
        <w:t>McLaurin J</w:t>
      </w:r>
      <w:r w:rsidRPr="001374D2">
        <w:rPr>
          <w:rFonts w:ascii="Book Antiqua" w:hAnsi="Book Antiqua"/>
        </w:rPr>
        <w:t>, Franklin T, Chakrabartty A, Fraser PE. Phosphatidylinositol and inositol involvement in Alzheimer amyloid-beta fibril growth and arrest.</w:t>
      </w:r>
      <w:r w:rsidRPr="001374D2">
        <w:rPr>
          <w:rStyle w:val="apple-converted-space"/>
          <w:rFonts w:ascii="Book Antiqua" w:hAnsi="Book Antiqua"/>
        </w:rPr>
        <w:t> </w:t>
      </w:r>
      <w:r w:rsidRPr="001374D2">
        <w:rPr>
          <w:rFonts w:ascii="Book Antiqua" w:hAnsi="Book Antiqua"/>
          <w:i/>
          <w:iCs/>
        </w:rPr>
        <w:t>J Mol Biol</w:t>
      </w:r>
      <w:r w:rsidRPr="001374D2">
        <w:rPr>
          <w:rStyle w:val="apple-converted-space"/>
          <w:rFonts w:ascii="Book Antiqua" w:hAnsi="Book Antiqua"/>
        </w:rPr>
        <w:t> </w:t>
      </w:r>
      <w:r w:rsidRPr="001374D2">
        <w:rPr>
          <w:rFonts w:ascii="Book Antiqua" w:hAnsi="Book Antiqua"/>
        </w:rPr>
        <w:t>1998;</w:t>
      </w:r>
      <w:r w:rsidRPr="001374D2">
        <w:rPr>
          <w:rStyle w:val="apple-converted-space"/>
          <w:rFonts w:ascii="Book Antiqua" w:hAnsi="Book Antiqua"/>
        </w:rPr>
        <w:t> </w:t>
      </w:r>
      <w:r w:rsidRPr="001374D2">
        <w:rPr>
          <w:rFonts w:ascii="Book Antiqua" w:hAnsi="Book Antiqua"/>
          <w:b/>
          <w:bCs/>
        </w:rPr>
        <w:t>278</w:t>
      </w:r>
      <w:r w:rsidRPr="001374D2">
        <w:rPr>
          <w:rFonts w:ascii="Book Antiqua" w:hAnsi="Book Antiqua"/>
        </w:rPr>
        <w:t>: 183-194 [PMID: 9571042 DOI: 10.1006/jmbi.1998.1677]</w:t>
      </w:r>
    </w:p>
    <w:p w:rsidR="001374D2" w:rsidRPr="001374D2" w:rsidRDefault="001374D2" w:rsidP="001374D2">
      <w:pPr>
        <w:spacing w:line="360" w:lineRule="auto"/>
        <w:jc w:val="both"/>
        <w:rPr>
          <w:rFonts w:ascii="Book Antiqua" w:hAnsi="Book Antiqua"/>
        </w:rPr>
      </w:pPr>
      <w:r w:rsidRPr="001374D2">
        <w:rPr>
          <w:rFonts w:ascii="Book Antiqua" w:hAnsi="Book Antiqua"/>
        </w:rPr>
        <w:t>47</w:t>
      </w:r>
      <w:r w:rsidRPr="001374D2">
        <w:rPr>
          <w:rStyle w:val="apple-converted-space"/>
          <w:rFonts w:ascii="Book Antiqua" w:hAnsi="Book Antiqua"/>
        </w:rPr>
        <w:t> </w:t>
      </w:r>
      <w:r w:rsidRPr="001374D2">
        <w:rPr>
          <w:rFonts w:ascii="Book Antiqua" w:hAnsi="Book Antiqua"/>
          <w:b/>
          <w:bCs/>
        </w:rPr>
        <w:t>McLaurin J</w:t>
      </w:r>
      <w:r w:rsidRPr="001374D2">
        <w:rPr>
          <w:rFonts w:ascii="Book Antiqua" w:hAnsi="Book Antiqua"/>
        </w:rPr>
        <w:t>, Golomb R, Jurewicz A, Antel JP, Fraser PE. Inositol stereoisomers stabilize an oligomeric aggregate of Alzheimer amyloid beta peptide and inhibit abeta -induced toxicity.</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275</w:t>
      </w:r>
      <w:r w:rsidRPr="001374D2">
        <w:rPr>
          <w:rFonts w:ascii="Book Antiqua" w:hAnsi="Book Antiqua"/>
        </w:rPr>
        <w:t>: 18495-18502 [PMID: 10764800 DOI: 10.1074/jbc.M906994199]</w:t>
      </w:r>
    </w:p>
    <w:p w:rsidR="001374D2" w:rsidRPr="001374D2" w:rsidRDefault="001374D2" w:rsidP="001374D2">
      <w:pPr>
        <w:spacing w:line="360" w:lineRule="auto"/>
        <w:jc w:val="both"/>
        <w:rPr>
          <w:rFonts w:ascii="Book Antiqua" w:hAnsi="Book Antiqua"/>
        </w:rPr>
      </w:pPr>
      <w:r w:rsidRPr="001374D2">
        <w:rPr>
          <w:rFonts w:ascii="Book Antiqua" w:hAnsi="Book Antiqua"/>
        </w:rPr>
        <w:t>48</w:t>
      </w:r>
      <w:r w:rsidRPr="001374D2">
        <w:rPr>
          <w:rStyle w:val="apple-converted-space"/>
          <w:rFonts w:ascii="Book Antiqua" w:hAnsi="Book Antiqua"/>
        </w:rPr>
        <w:t> </w:t>
      </w:r>
      <w:r w:rsidRPr="001374D2">
        <w:rPr>
          <w:rFonts w:ascii="Book Antiqua" w:hAnsi="Book Antiqua"/>
          <w:b/>
          <w:bCs/>
        </w:rPr>
        <w:t>Vekrellis K</w:t>
      </w:r>
      <w:r w:rsidRPr="001374D2">
        <w:rPr>
          <w:rFonts w:ascii="Book Antiqua" w:hAnsi="Book Antiqua"/>
        </w:rPr>
        <w:t>, Xilouri M, Emmanouilidou E, Stefanis L. Inducible over-expression of wild type alpha-synuclein in human neuronal cells leads to caspase-dependent non-apoptotic death.</w:t>
      </w:r>
      <w:r w:rsidRPr="001374D2">
        <w:rPr>
          <w:rStyle w:val="apple-converted-space"/>
          <w:rFonts w:ascii="Book Antiqua" w:hAnsi="Book Antiqua"/>
        </w:rPr>
        <w:t> </w:t>
      </w:r>
      <w:r w:rsidRPr="001374D2">
        <w:rPr>
          <w:rFonts w:ascii="Book Antiqua" w:hAnsi="Book Antiqua"/>
          <w:i/>
          <w:iCs/>
        </w:rPr>
        <w:t>J Neurochem</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109</w:t>
      </w:r>
      <w:r w:rsidRPr="001374D2">
        <w:rPr>
          <w:rFonts w:ascii="Book Antiqua" w:hAnsi="Book Antiqua"/>
        </w:rPr>
        <w:t>: 1348-1362 [PMID: 19476547 DOI: 10.1111/j.1471-4159.2009.06054.x]</w:t>
      </w:r>
    </w:p>
    <w:p w:rsidR="001374D2" w:rsidRPr="001374D2" w:rsidRDefault="001374D2" w:rsidP="001374D2">
      <w:pPr>
        <w:spacing w:line="360" w:lineRule="auto"/>
        <w:jc w:val="both"/>
        <w:rPr>
          <w:rFonts w:ascii="Book Antiqua" w:hAnsi="Book Antiqua"/>
        </w:rPr>
      </w:pPr>
      <w:r w:rsidRPr="001374D2">
        <w:rPr>
          <w:rFonts w:ascii="Book Antiqua" w:hAnsi="Book Antiqua"/>
        </w:rPr>
        <w:t>49</w:t>
      </w:r>
      <w:r w:rsidRPr="001374D2">
        <w:rPr>
          <w:rStyle w:val="apple-converted-space"/>
          <w:rFonts w:ascii="Book Antiqua" w:hAnsi="Book Antiqua"/>
        </w:rPr>
        <w:t> </w:t>
      </w:r>
      <w:r w:rsidRPr="001374D2">
        <w:rPr>
          <w:rFonts w:ascii="Book Antiqua" w:hAnsi="Book Antiqua"/>
          <w:b/>
          <w:bCs/>
        </w:rPr>
        <w:t>Masuda M</w:t>
      </w:r>
      <w:r w:rsidRPr="001374D2">
        <w:rPr>
          <w:rFonts w:ascii="Book Antiqua" w:hAnsi="Book Antiqua"/>
        </w:rPr>
        <w:t>, Suzuki N, Taniguchi S, Oikawa T, Nonaka T, Iwatsubo T, Hisanaga S, Goedert M, Hasegawa M. Small molecule inhibitors of alpha-synuclein filament assembly.</w:t>
      </w:r>
      <w:r w:rsidRPr="001374D2">
        <w:rPr>
          <w:rStyle w:val="apple-converted-space"/>
          <w:rFonts w:ascii="Book Antiqua" w:hAnsi="Book Antiqua"/>
        </w:rPr>
        <w:t> </w:t>
      </w:r>
      <w:r w:rsidRPr="001374D2">
        <w:rPr>
          <w:rFonts w:ascii="Book Antiqua" w:hAnsi="Book Antiqua"/>
          <w:i/>
          <w:iCs/>
        </w:rPr>
        <w:t>Biochemistry</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45</w:t>
      </w:r>
      <w:r w:rsidRPr="001374D2">
        <w:rPr>
          <w:rFonts w:ascii="Book Antiqua" w:hAnsi="Book Antiqua"/>
        </w:rPr>
        <w:t>: 6085-6094 [PMID: 16681381 DOI: 10.1021/bi0600749]</w:t>
      </w:r>
    </w:p>
    <w:p w:rsidR="001374D2" w:rsidRPr="001374D2" w:rsidRDefault="001374D2" w:rsidP="001374D2">
      <w:pPr>
        <w:spacing w:line="360" w:lineRule="auto"/>
        <w:jc w:val="both"/>
        <w:rPr>
          <w:rFonts w:ascii="Book Antiqua" w:hAnsi="Book Antiqua"/>
        </w:rPr>
      </w:pPr>
      <w:r w:rsidRPr="001374D2">
        <w:rPr>
          <w:rFonts w:ascii="Book Antiqua" w:hAnsi="Book Antiqua"/>
        </w:rPr>
        <w:t>50</w:t>
      </w:r>
      <w:r w:rsidRPr="001374D2">
        <w:rPr>
          <w:rStyle w:val="apple-converted-space"/>
          <w:rFonts w:ascii="Book Antiqua" w:hAnsi="Book Antiqua"/>
        </w:rPr>
        <w:t> </w:t>
      </w:r>
      <w:r w:rsidRPr="001374D2">
        <w:rPr>
          <w:rFonts w:ascii="Book Antiqua" w:hAnsi="Book Antiqua"/>
          <w:b/>
          <w:bCs/>
        </w:rPr>
        <w:t>El-Agnaf OM</w:t>
      </w:r>
      <w:r w:rsidRPr="001374D2">
        <w:rPr>
          <w:rFonts w:ascii="Book Antiqua" w:hAnsi="Book Antiqua"/>
        </w:rPr>
        <w:t>, Salem SA, Paleologou KE, Curran MD, Gibson MJ, Court JA, Schlossmacher MG, Allsop D. Detection of oligomeric forms of alpha-synuclein protein in human plasma as a potential biomarker for Parkinson's disease.</w:t>
      </w:r>
      <w:r w:rsidRPr="001374D2">
        <w:rPr>
          <w:rStyle w:val="apple-converted-space"/>
          <w:rFonts w:ascii="Book Antiqua" w:hAnsi="Book Antiqua"/>
        </w:rPr>
        <w:t> </w:t>
      </w:r>
      <w:r w:rsidRPr="001374D2">
        <w:rPr>
          <w:rFonts w:ascii="Book Antiqua" w:hAnsi="Book Antiqua"/>
          <w:i/>
          <w:iCs/>
        </w:rPr>
        <w:t>FASEB J</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20</w:t>
      </w:r>
      <w:r w:rsidRPr="001374D2">
        <w:rPr>
          <w:rFonts w:ascii="Book Antiqua" w:hAnsi="Book Antiqua"/>
        </w:rPr>
        <w:t>: 419-425 [PMID: 16507759 DOI: 10.1096/fj.03-1449com]</w:t>
      </w:r>
    </w:p>
    <w:p w:rsidR="001374D2" w:rsidRPr="001374D2" w:rsidRDefault="001374D2" w:rsidP="001374D2">
      <w:pPr>
        <w:spacing w:line="360" w:lineRule="auto"/>
        <w:jc w:val="both"/>
        <w:rPr>
          <w:rFonts w:ascii="Book Antiqua" w:hAnsi="Book Antiqua"/>
        </w:rPr>
      </w:pPr>
      <w:r w:rsidRPr="001374D2">
        <w:rPr>
          <w:rFonts w:ascii="Book Antiqua" w:hAnsi="Book Antiqua"/>
        </w:rPr>
        <w:t>51</w:t>
      </w:r>
      <w:r w:rsidRPr="001374D2">
        <w:rPr>
          <w:rStyle w:val="apple-converted-space"/>
          <w:rFonts w:ascii="Book Antiqua" w:hAnsi="Book Antiqua"/>
        </w:rPr>
        <w:t> </w:t>
      </w:r>
      <w:r w:rsidRPr="001374D2">
        <w:rPr>
          <w:rFonts w:ascii="Book Antiqua" w:hAnsi="Book Antiqua"/>
          <w:b/>
          <w:bCs/>
        </w:rPr>
        <w:t>Shaw LM</w:t>
      </w:r>
      <w:r w:rsidRPr="001374D2">
        <w:rPr>
          <w:rFonts w:ascii="Book Antiqua" w:hAnsi="Book Antiqua"/>
        </w:rPr>
        <w:t>, Vanderstichele H, Knapik-Czajka M, Clark CM, Aisen PS, Petersen RC, Blennow K, Soares H, Simon A, Lewczuk P, Dean R, Siemers E, Potter W, Lee VM, Trojanowski JQ. Cerebrospinal fluid biomarker signature in Alzheimer's disease neuroimaging initiative subjects.</w:t>
      </w:r>
      <w:r w:rsidRPr="001374D2">
        <w:rPr>
          <w:rStyle w:val="apple-converted-space"/>
          <w:rFonts w:ascii="Book Antiqua" w:hAnsi="Book Antiqua"/>
        </w:rPr>
        <w:t> </w:t>
      </w:r>
      <w:r w:rsidRPr="001374D2">
        <w:rPr>
          <w:rFonts w:ascii="Book Antiqua" w:hAnsi="Book Antiqua"/>
          <w:i/>
          <w:iCs/>
        </w:rPr>
        <w:t>Ann Neurol</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65</w:t>
      </w:r>
      <w:r w:rsidRPr="001374D2">
        <w:rPr>
          <w:rFonts w:ascii="Book Antiqua" w:hAnsi="Book Antiqua"/>
        </w:rPr>
        <w:t>: 403-413 [PMID: 19296504 DOI: 10.1002/ana.21610]</w:t>
      </w:r>
    </w:p>
    <w:p w:rsidR="001374D2" w:rsidRPr="001374D2" w:rsidRDefault="001374D2" w:rsidP="001374D2">
      <w:pPr>
        <w:spacing w:line="360" w:lineRule="auto"/>
        <w:jc w:val="both"/>
        <w:rPr>
          <w:rFonts w:ascii="Book Antiqua" w:hAnsi="Book Antiqua"/>
        </w:rPr>
      </w:pPr>
      <w:r w:rsidRPr="001374D2">
        <w:rPr>
          <w:rFonts w:ascii="Book Antiqua" w:hAnsi="Book Antiqua"/>
        </w:rPr>
        <w:t>52</w:t>
      </w:r>
      <w:r w:rsidRPr="001374D2">
        <w:rPr>
          <w:rStyle w:val="apple-converted-space"/>
          <w:rFonts w:ascii="Book Antiqua" w:hAnsi="Book Antiqua"/>
        </w:rPr>
        <w:t> </w:t>
      </w:r>
      <w:r w:rsidRPr="001374D2">
        <w:rPr>
          <w:rFonts w:ascii="Book Antiqua" w:hAnsi="Book Antiqua"/>
          <w:b/>
          <w:bCs/>
        </w:rPr>
        <w:t>Sierks MR</w:t>
      </w:r>
      <w:r w:rsidRPr="001374D2">
        <w:rPr>
          <w:rFonts w:ascii="Book Antiqua" w:hAnsi="Book Antiqua"/>
        </w:rPr>
        <w:t>, Chatterjee G, McGraw C, Kasturirangan S, Schulz P, Prasad S. CSF levels of oligomeric alpha-synuclein and beta-amyloid as biomarkers for neurodegenerative disease.</w:t>
      </w:r>
      <w:r w:rsidRPr="001374D2">
        <w:rPr>
          <w:rStyle w:val="apple-converted-space"/>
          <w:rFonts w:ascii="Book Antiqua" w:hAnsi="Book Antiqua"/>
        </w:rPr>
        <w:t> </w:t>
      </w:r>
      <w:r w:rsidRPr="001374D2">
        <w:rPr>
          <w:rFonts w:ascii="Book Antiqua" w:hAnsi="Book Antiqua"/>
          <w:i/>
          <w:iCs/>
        </w:rPr>
        <w:t>Integr Biol (Camb)</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3</w:t>
      </w:r>
      <w:r w:rsidRPr="001374D2">
        <w:rPr>
          <w:rFonts w:ascii="Book Antiqua" w:hAnsi="Book Antiqua"/>
        </w:rPr>
        <w:t>: 1188-1196 [PMID: 22076255 DOI: 10.1039/c1ib00018g]</w:t>
      </w:r>
    </w:p>
    <w:p w:rsidR="001374D2" w:rsidRPr="001374D2" w:rsidRDefault="001374D2" w:rsidP="001374D2">
      <w:pPr>
        <w:spacing w:line="360" w:lineRule="auto"/>
        <w:jc w:val="both"/>
        <w:rPr>
          <w:rFonts w:ascii="Book Antiqua" w:hAnsi="Book Antiqua"/>
        </w:rPr>
      </w:pPr>
      <w:r w:rsidRPr="001374D2">
        <w:rPr>
          <w:rFonts w:ascii="Book Antiqua" w:hAnsi="Book Antiqua"/>
        </w:rPr>
        <w:t>53</w:t>
      </w:r>
      <w:r w:rsidRPr="001374D2">
        <w:rPr>
          <w:rStyle w:val="apple-converted-space"/>
          <w:rFonts w:ascii="Book Antiqua" w:hAnsi="Book Antiqua"/>
        </w:rPr>
        <w:t> </w:t>
      </w:r>
      <w:r w:rsidRPr="001374D2">
        <w:rPr>
          <w:rFonts w:ascii="Book Antiqua" w:hAnsi="Book Antiqua"/>
          <w:b/>
          <w:bCs/>
        </w:rPr>
        <w:t>Aguzzi A</w:t>
      </w:r>
      <w:r w:rsidRPr="001374D2">
        <w:rPr>
          <w:rFonts w:ascii="Book Antiqua" w:hAnsi="Book Antiqua"/>
        </w:rPr>
        <w:t>. Cell biology: Beyond the prion principle.</w:t>
      </w:r>
      <w:r w:rsidRPr="001374D2">
        <w:rPr>
          <w:rStyle w:val="apple-converted-space"/>
          <w:rFonts w:ascii="Book Antiqua" w:hAnsi="Book Antiqua"/>
        </w:rPr>
        <w:t> </w:t>
      </w:r>
      <w:r w:rsidRPr="001374D2">
        <w:rPr>
          <w:rFonts w:ascii="Book Antiqua" w:hAnsi="Book Antiqua"/>
          <w:i/>
          <w:iCs/>
        </w:rPr>
        <w:t>Nature</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459</w:t>
      </w:r>
      <w:r w:rsidRPr="001374D2">
        <w:rPr>
          <w:rFonts w:ascii="Book Antiqua" w:hAnsi="Book Antiqua"/>
        </w:rPr>
        <w:t>: 924-925 [PMID: 19536253 DOI: 10.1038/459924a]</w:t>
      </w:r>
    </w:p>
    <w:p w:rsidR="001374D2" w:rsidRPr="001374D2" w:rsidRDefault="001374D2" w:rsidP="001374D2">
      <w:pPr>
        <w:spacing w:line="360" w:lineRule="auto"/>
        <w:jc w:val="both"/>
        <w:rPr>
          <w:rFonts w:ascii="Book Antiqua" w:hAnsi="Book Antiqua"/>
        </w:rPr>
      </w:pPr>
      <w:r w:rsidRPr="001374D2">
        <w:rPr>
          <w:rFonts w:ascii="Book Antiqua" w:hAnsi="Book Antiqua"/>
        </w:rPr>
        <w:t>54</w:t>
      </w:r>
      <w:r w:rsidRPr="001374D2">
        <w:rPr>
          <w:rStyle w:val="apple-converted-space"/>
          <w:rFonts w:ascii="Book Antiqua" w:hAnsi="Book Antiqua"/>
        </w:rPr>
        <w:t> </w:t>
      </w:r>
      <w:r w:rsidRPr="001374D2">
        <w:rPr>
          <w:rFonts w:ascii="Book Antiqua" w:hAnsi="Book Antiqua"/>
          <w:b/>
          <w:bCs/>
        </w:rPr>
        <w:t>Aguzzi A</w:t>
      </w:r>
      <w:r w:rsidRPr="001374D2">
        <w:rPr>
          <w:rFonts w:ascii="Book Antiqua" w:hAnsi="Book Antiqua"/>
        </w:rPr>
        <w:t>, Rajendran L. The transcellular spread of cytosolic amyloids, prions, and prionoids.</w:t>
      </w:r>
      <w:r w:rsidRPr="001374D2">
        <w:rPr>
          <w:rStyle w:val="apple-converted-space"/>
          <w:rFonts w:ascii="Book Antiqua" w:hAnsi="Book Antiqua"/>
        </w:rPr>
        <w:t> </w:t>
      </w:r>
      <w:r w:rsidRPr="001374D2">
        <w:rPr>
          <w:rFonts w:ascii="Book Antiqua" w:hAnsi="Book Antiqua"/>
          <w:i/>
          <w:iCs/>
        </w:rPr>
        <w:t>Neuron</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64</w:t>
      </w:r>
      <w:r w:rsidRPr="001374D2">
        <w:rPr>
          <w:rFonts w:ascii="Book Antiqua" w:hAnsi="Book Antiqua"/>
        </w:rPr>
        <w:t>: 783-790 [PMID: 20064386 DOI: 10.1016/j.neuron.2009.12.016]</w:t>
      </w:r>
    </w:p>
    <w:p w:rsidR="001374D2" w:rsidRPr="001374D2" w:rsidRDefault="001374D2" w:rsidP="001374D2">
      <w:pPr>
        <w:spacing w:line="360" w:lineRule="auto"/>
        <w:jc w:val="both"/>
        <w:rPr>
          <w:rFonts w:ascii="Book Antiqua" w:hAnsi="Book Antiqua"/>
        </w:rPr>
      </w:pPr>
      <w:r w:rsidRPr="001374D2">
        <w:rPr>
          <w:rFonts w:ascii="Book Antiqua" w:hAnsi="Book Antiqua"/>
        </w:rPr>
        <w:t>55</w:t>
      </w:r>
      <w:r w:rsidRPr="001374D2">
        <w:rPr>
          <w:rStyle w:val="apple-converted-space"/>
          <w:rFonts w:ascii="Book Antiqua" w:hAnsi="Book Antiqua"/>
        </w:rPr>
        <w:t> </w:t>
      </w:r>
      <w:r w:rsidRPr="001374D2">
        <w:rPr>
          <w:rFonts w:ascii="Book Antiqua" w:hAnsi="Book Antiqua"/>
          <w:b/>
          <w:bCs/>
        </w:rPr>
        <w:t>Hellstrand E</w:t>
      </w:r>
      <w:r w:rsidRPr="001374D2">
        <w:rPr>
          <w:rFonts w:ascii="Book Antiqua" w:hAnsi="Book Antiqua"/>
        </w:rPr>
        <w:t>, Grey M, Ainalem ML, Ankner J, Forsyth VT, Fragneto G, Haertlein M, Dauvergne MT, Nilsson H, Brundin P, Linse S, Nylander T, Sparr E. Adsorption of α-synuclein to supported lipid bilayers: positioning and role of electrostatics.</w:t>
      </w:r>
      <w:r w:rsidRPr="001374D2">
        <w:rPr>
          <w:rStyle w:val="apple-converted-space"/>
          <w:rFonts w:ascii="Book Antiqua" w:hAnsi="Book Antiqua"/>
        </w:rPr>
        <w:t> </w:t>
      </w:r>
      <w:r w:rsidRPr="001374D2">
        <w:rPr>
          <w:rFonts w:ascii="Book Antiqua" w:hAnsi="Book Antiqua"/>
          <w:i/>
          <w:iCs/>
        </w:rPr>
        <w:t>ACS Chem Neurosci</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4</w:t>
      </w:r>
      <w:r w:rsidRPr="001374D2">
        <w:rPr>
          <w:rFonts w:ascii="Book Antiqua" w:hAnsi="Book Antiqua"/>
        </w:rPr>
        <w:t>: 1339-1351 [PMID: 23823878 DOI: 10.1021/cn400066t]</w:t>
      </w:r>
    </w:p>
    <w:p w:rsidR="001374D2" w:rsidRPr="001374D2" w:rsidRDefault="001374D2" w:rsidP="001374D2">
      <w:pPr>
        <w:spacing w:line="360" w:lineRule="auto"/>
        <w:jc w:val="both"/>
        <w:rPr>
          <w:rFonts w:ascii="Book Antiqua" w:hAnsi="Book Antiqua"/>
        </w:rPr>
      </w:pPr>
      <w:r w:rsidRPr="001374D2">
        <w:rPr>
          <w:rFonts w:ascii="Book Antiqua" w:hAnsi="Book Antiqua"/>
        </w:rPr>
        <w:t>56</w:t>
      </w:r>
      <w:r w:rsidRPr="001374D2">
        <w:rPr>
          <w:rStyle w:val="apple-converted-space"/>
          <w:rFonts w:ascii="Book Antiqua" w:hAnsi="Book Antiqua"/>
        </w:rPr>
        <w:t> </w:t>
      </w:r>
      <w:r w:rsidRPr="001374D2">
        <w:rPr>
          <w:rFonts w:ascii="Book Antiqua" w:hAnsi="Book Antiqua"/>
          <w:b/>
          <w:bCs/>
        </w:rPr>
        <w:t>Narayanan V</w:t>
      </w:r>
      <w:r w:rsidRPr="001374D2">
        <w:rPr>
          <w:rFonts w:ascii="Book Antiqua" w:hAnsi="Book Antiqua"/>
        </w:rPr>
        <w:t>, Scarlata S. Membrane binding and self-association of alpha-synucleins.</w:t>
      </w:r>
      <w:r w:rsidRPr="001374D2">
        <w:rPr>
          <w:rStyle w:val="apple-converted-space"/>
          <w:rFonts w:ascii="Book Antiqua" w:hAnsi="Book Antiqua"/>
        </w:rPr>
        <w:t> </w:t>
      </w:r>
      <w:r w:rsidRPr="001374D2">
        <w:rPr>
          <w:rFonts w:ascii="Book Antiqua" w:hAnsi="Book Antiqua"/>
          <w:i/>
          <w:iCs/>
        </w:rPr>
        <w:t>Biochemistry</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40</w:t>
      </w:r>
      <w:r w:rsidRPr="001374D2">
        <w:rPr>
          <w:rFonts w:ascii="Book Antiqua" w:hAnsi="Book Antiqua"/>
        </w:rPr>
        <w:t>: 9927-9934 [PMID: 11502187 DOI: 10.1021/bi002952n]</w:t>
      </w:r>
    </w:p>
    <w:p w:rsidR="001374D2" w:rsidRPr="001374D2" w:rsidRDefault="001374D2" w:rsidP="001374D2">
      <w:pPr>
        <w:spacing w:line="360" w:lineRule="auto"/>
        <w:jc w:val="both"/>
        <w:rPr>
          <w:rFonts w:ascii="Book Antiqua" w:hAnsi="Book Antiqua"/>
        </w:rPr>
      </w:pPr>
      <w:r w:rsidRPr="001374D2">
        <w:rPr>
          <w:rFonts w:ascii="Book Antiqua" w:hAnsi="Book Antiqua"/>
        </w:rPr>
        <w:t>57</w:t>
      </w:r>
      <w:r w:rsidRPr="001374D2">
        <w:rPr>
          <w:rStyle w:val="apple-converted-space"/>
          <w:rFonts w:ascii="Book Antiqua" w:hAnsi="Book Antiqua"/>
        </w:rPr>
        <w:t> </w:t>
      </w:r>
      <w:r w:rsidRPr="001374D2">
        <w:rPr>
          <w:rFonts w:ascii="Book Antiqua" w:hAnsi="Book Antiqua"/>
          <w:b/>
          <w:bCs/>
        </w:rPr>
        <w:t>Necula M</w:t>
      </w:r>
      <w:r w:rsidRPr="001374D2">
        <w:rPr>
          <w:rFonts w:ascii="Book Antiqua" w:hAnsi="Book Antiqua"/>
        </w:rPr>
        <w:t>, Chirita CN, Kuret J. Rapid anionic micelle-mediated alpha-synuclein fibrillization in vitro.</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2003;</w:t>
      </w:r>
      <w:r w:rsidRPr="001374D2">
        <w:rPr>
          <w:rStyle w:val="apple-converted-space"/>
          <w:rFonts w:ascii="Book Antiqua" w:hAnsi="Book Antiqua"/>
        </w:rPr>
        <w:t> </w:t>
      </w:r>
      <w:r w:rsidRPr="001374D2">
        <w:rPr>
          <w:rFonts w:ascii="Book Antiqua" w:hAnsi="Book Antiqua"/>
          <w:b/>
          <w:bCs/>
        </w:rPr>
        <w:t>278</w:t>
      </w:r>
      <w:r w:rsidRPr="001374D2">
        <w:rPr>
          <w:rFonts w:ascii="Book Antiqua" w:hAnsi="Book Antiqua"/>
        </w:rPr>
        <w:t>: 46674-46680 [PMID: 14506232 DOI: 10.1074/jbc.M308231200]</w:t>
      </w:r>
    </w:p>
    <w:p w:rsidR="001374D2" w:rsidRPr="001374D2" w:rsidRDefault="001374D2" w:rsidP="001374D2">
      <w:pPr>
        <w:spacing w:line="360" w:lineRule="auto"/>
        <w:jc w:val="both"/>
        <w:rPr>
          <w:rFonts w:ascii="Book Antiqua" w:hAnsi="Book Antiqua"/>
        </w:rPr>
      </w:pPr>
      <w:r w:rsidRPr="001374D2">
        <w:rPr>
          <w:rFonts w:ascii="Book Antiqua" w:hAnsi="Book Antiqua"/>
        </w:rPr>
        <w:t>58</w:t>
      </w:r>
      <w:r w:rsidRPr="001374D2">
        <w:rPr>
          <w:rStyle w:val="apple-converted-space"/>
          <w:rFonts w:ascii="Book Antiqua" w:hAnsi="Book Antiqua"/>
        </w:rPr>
        <w:t> </w:t>
      </w:r>
      <w:r w:rsidRPr="001374D2">
        <w:rPr>
          <w:rFonts w:ascii="Book Antiqua" w:hAnsi="Book Antiqua"/>
          <w:b/>
          <w:bCs/>
        </w:rPr>
        <w:t>London E</w:t>
      </w:r>
      <w:r w:rsidRPr="001374D2">
        <w:rPr>
          <w:rFonts w:ascii="Book Antiqua" w:hAnsi="Book Antiqua"/>
        </w:rPr>
        <w:t>, Brown DA. Insolubility of lipids in triton X-100: physical origin and relationship to sphingolipid/cholesterol membrane domains (rafts).</w:t>
      </w:r>
      <w:r w:rsidRPr="001374D2">
        <w:rPr>
          <w:rStyle w:val="apple-converted-space"/>
          <w:rFonts w:ascii="Book Antiqua" w:hAnsi="Book Antiqua"/>
        </w:rPr>
        <w:t> </w:t>
      </w:r>
      <w:r w:rsidRPr="001374D2">
        <w:rPr>
          <w:rFonts w:ascii="Book Antiqua" w:hAnsi="Book Antiqua"/>
          <w:i/>
          <w:iCs/>
        </w:rPr>
        <w:t>Biochim Biophys Acta</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1508</w:t>
      </w:r>
      <w:r w:rsidRPr="001374D2">
        <w:rPr>
          <w:rFonts w:ascii="Book Antiqua" w:hAnsi="Book Antiqua"/>
        </w:rPr>
        <w:t>: 182-195 [PMID: 11090825 DOI: 10.1016/S0304-4157(00)00007-1]</w:t>
      </w:r>
    </w:p>
    <w:p w:rsidR="001374D2" w:rsidRPr="001374D2" w:rsidRDefault="001374D2" w:rsidP="001374D2">
      <w:pPr>
        <w:spacing w:line="360" w:lineRule="auto"/>
        <w:jc w:val="both"/>
        <w:rPr>
          <w:rFonts w:ascii="Book Antiqua" w:hAnsi="Book Antiqua"/>
        </w:rPr>
      </w:pPr>
      <w:r w:rsidRPr="001374D2">
        <w:rPr>
          <w:rFonts w:ascii="Book Antiqua" w:hAnsi="Book Antiqua"/>
        </w:rPr>
        <w:t>59</w:t>
      </w:r>
      <w:r w:rsidRPr="001374D2">
        <w:rPr>
          <w:rStyle w:val="apple-converted-space"/>
          <w:rFonts w:ascii="Book Antiqua" w:hAnsi="Book Antiqua"/>
        </w:rPr>
        <w:t> </w:t>
      </w:r>
      <w:r w:rsidRPr="001374D2">
        <w:rPr>
          <w:rFonts w:ascii="Book Antiqua" w:hAnsi="Book Antiqua"/>
          <w:b/>
          <w:bCs/>
        </w:rPr>
        <w:t>Yanagisawa K</w:t>
      </w:r>
      <w:r w:rsidRPr="001374D2">
        <w:rPr>
          <w:rFonts w:ascii="Book Antiqua" w:hAnsi="Book Antiqua"/>
        </w:rPr>
        <w:t>, Odaka A, Suzuki N, Ihara Y. GM1 ganglioside-bound amyloid beta-protein (A beta): a possible form of preamyloid in Alzheimer's disease.</w:t>
      </w:r>
      <w:r w:rsidRPr="001374D2">
        <w:rPr>
          <w:rStyle w:val="apple-converted-space"/>
          <w:rFonts w:ascii="Book Antiqua" w:hAnsi="Book Antiqua"/>
        </w:rPr>
        <w:t> </w:t>
      </w:r>
      <w:r w:rsidRPr="001374D2">
        <w:rPr>
          <w:rFonts w:ascii="Book Antiqua" w:hAnsi="Book Antiqua"/>
          <w:i/>
          <w:iCs/>
        </w:rPr>
        <w:t>Nat Med</w:t>
      </w:r>
      <w:r w:rsidRPr="001374D2">
        <w:rPr>
          <w:rStyle w:val="apple-converted-space"/>
          <w:rFonts w:ascii="Book Antiqua" w:hAnsi="Book Antiqua"/>
        </w:rPr>
        <w:t> </w:t>
      </w:r>
      <w:r w:rsidRPr="001374D2">
        <w:rPr>
          <w:rFonts w:ascii="Book Antiqua" w:hAnsi="Book Antiqua"/>
        </w:rPr>
        <w:t>1995;</w:t>
      </w:r>
      <w:r w:rsidRPr="001374D2">
        <w:rPr>
          <w:rStyle w:val="apple-converted-space"/>
          <w:rFonts w:ascii="Book Antiqua" w:hAnsi="Book Antiqua"/>
        </w:rPr>
        <w:t> </w:t>
      </w:r>
      <w:r w:rsidRPr="001374D2">
        <w:rPr>
          <w:rFonts w:ascii="Book Antiqua" w:hAnsi="Book Antiqua"/>
          <w:b/>
          <w:bCs/>
        </w:rPr>
        <w:t>1</w:t>
      </w:r>
      <w:r w:rsidRPr="001374D2">
        <w:rPr>
          <w:rFonts w:ascii="Book Antiqua" w:hAnsi="Book Antiqua"/>
        </w:rPr>
        <w:t>: 1062-1066 [PMID: 7489364 DOI: 10.1038/nm1095-1062]</w:t>
      </w:r>
    </w:p>
    <w:p w:rsidR="001374D2" w:rsidRPr="001374D2" w:rsidRDefault="001374D2" w:rsidP="001374D2">
      <w:pPr>
        <w:spacing w:line="360" w:lineRule="auto"/>
        <w:jc w:val="both"/>
        <w:rPr>
          <w:rFonts w:ascii="Book Antiqua" w:hAnsi="Book Antiqua"/>
        </w:rPr>
      </w:pPr>
      <w:r w:rsidRPr="001374D2">
        <w:rPr>
          <w:rFonts w:ascii="Book Antiqua" w:hAnsi="Book Antiqua"/>
        </w:rPr>
        <w:t>60</w:t>
      </w:r>
      <w:r w:rsidRPr="001374D2">
        <w:rPr>
          <w:rStyle w:val="apple-converted-space"/>
          <w:rFonts w:ascii="Book Antiqua" w:hAnsi="Book Antiqua"/>
        </w:rPr>
        <w:t> </w:t>
      </w:r>
      <w:r w:rsidRPr="001374D2">
        <w:rPr>
          <w:rFonts w:ascii="Book Antiqua" w:hAnsi="Book Antiqua"/>
          <w:b/>
          <w:bCs/>
        </w:rPr>
        <w:t>Kakio A</w:t>
      </w:r>
      <w:r w:rsidRPr="001374D2">
        <w:rPr>
          <w:rFonts w:ascii="Book Antiqua" w:hAnsi="Book Antiqua"/>
        </w:rPr>
        <w:t>, Nishimoto S, Yanagisawa K, Kozutsumi Y, Matsuzaki K. Interactions of amyloid beta-protein with various gangliosides in raft-like membranes: importance of GM1 ganglioside-bound form as an endogenous seed for Alzheimer amyloid.</w:t>
      </w:r>
      <w:r w:rsidRPr="001374D2">
        <w:rPr>
          <w:rStyle w:val="apple-converted-space"/>
          <w:rFonts w:ascii="Book Antiqua" w:hAnsi="Book Antiqua"/>
        </w:rPr>
        <w:t> </w:t>
      </w:r>
      <w:r w:rsidRPr="001374D2">
        <w:rPr>
          <w:rFonts w:ascii="Book Antiqua" w:hAnsi="Book Antiqua"/>
          <w:i/>
          <w:iCs/>
        </w:rPr>
        <w:t>Biochemistry</w:t>
      </w:r>
      <w:r w:rsidRPr="001374D2">
        <w:rPr>
          <w:rStyle w:val="apple-converted-space"/>
          <w:rFonts w:ascii="Book Antiqua" w:hAnsi="Book Antiqua"/>
        </w:rPr>
        <w:t> </w:t>
      </w:r>
      <w:r w:rsidRPr="001374D2">
        <w:rPr>
          <w:rFonts w:ascii="Book Antiqua" w:hAnsi="Book Antiqua"/>
        </w:rPr>
        <w:t>2002;</w:t>
      </w:r>
      <w:r w:rsidRPr="001374D2">
        <w:rPr>
          <w:rStyle w:val="apple-converted-space"/>
          <w:rFonts w:ascii="Book Antiqua" w:hAnsi="Book Antiqua"/>
        </w:rPr>
        <w:t> </w:t>
      </w:r>
      <w:r w:rsidRPr="001374D2">
        <w:rPr>
          <w:rFonts w:ascii="Book Antiqua" w:hAnsi="Book Antiqua"/>
          <w:b/>
          <w:bCs/>
        </w:rPr>
        <w:t>41</w:t>
      </w:r>
      <w:r w:rsidRPr="001374D2">
        <w:rPr>
          <w:rFonts w:ascii="Book Antiqua" w:hAnsi="Book Antiqua"/>
        </w:rPr>
        <w:t>: 7385-7390 [PMID: 12044171 DOI: 10.1021/bi0255874]</w:t>
      </w:r>
    </w:p>
    <w:p w:rsidR="001374D2" w:rsidRPr="001374D2" w:rsidRDefault="001374D2" w:rsidP="001374D2">
      <w:pPr>
        <w:spacing w:line="360" w:lineRule="auto"/>
        <w:jc w:val="both"/>
        <w:rPr>
          <w:rFonts w:ascii="Book Antiqua" w:hAnsi="Book Antiqua"/>
        </w:rPr>
      </w:pPr>
      <w:r w:rsidRPr="001374D2">
        <w:rPr>
          <w:rFonts w:ascii="Book Antiqua" w:hAnsi="Book Antiqua"/>
        </w:rPr>
        <w:t>61</w:t>
      </w:r>
      <w:r w:rsidRPr="001374D2">
        <w:rPr>
          <w:rStyle w:val="apple-converted-space"/>
          <w:rFonts w:ascii="Book Antiqua" w:hAnsi="Book Antiqua"/>
        </w:rPr>
        <w:t> </w:t>
      </w:r>
      <w:r w:rsidRPr="001374D2">
        <w:rPr>
          <w:rFonts w:ascii="Book Antiqua" w:hAnsi="Book Antiqua"/>
          <w:b/>
          <w:bCs/>
        </w:rPr>
        <w:t>Mori K</w:t>
      </w:r>
      <w:r w:rsidRPr="001374D2">
        <w:rPr>
          <w:rFonts w:ascii="Book Antiqua" w:hAnsi="Book Antiqua"/>
        </w:rPr>
        <w:t>, Mahmood MI, Neya S, Matsuzaki K, Hoshino T. Formation of GM1 ganglioside clusters on the lipid membrane containing sphingomyeline and cholesterol.</w:t>
      </w:r>
      <w:r w:rsidRPr="001374D2">
        <w:rPr>
          <w:rStyle w:val="apple-converted-space"/>
          <w:rFonts w:ascii="Book Antiqua" w:hAnsi="Book Antiqua"/>
        </w:rPr>
        <w:t> </w:t>
      </w:r>
      <w:r w:rsidRPr="001374D2">
        <w:rPr>
          <w:rFonts w:ascii="Book Antiqua" w:hAnsi="Book Antiqua"/>
          <w:i/>
          <w:iCs/>
        </w:rPr>
        <w:t>J Phys Chem B</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116</w:t>
      </w:r>
      <w:r w:rsidRPr="001374D2">
        <w:rPr>
          <w:rFonts w:ascii="Book Antiqua" w:hAnsi="Book Antiqua"/>
        </w:rPr>
        <w:t>: 5111-5121 [PMID: 22494278 DOI: 10.1021/jp207881k]</w:t>
      </w:r>
    </w:p>
    <w:p w:rsidR="001374D2" w:rsidRPr="001374D2" w:rsidRDefault="001374D2" w:rsidP="001374D2">
      <w:pPr>
        <w:spacing w:line="360" w:lineRule="auto"/>
        <w:jc w:val="both"/>
        <w:rPr>
          <w:rFonts w:ascii="Book Antiqua" w:hAnsi="Book Antiqua"/>
        </w:rPr>
      </w:pPr>
      <w:r w:rsidRPr="001374D2">
        <w:rPr>
          <w:rFonts w:ascii="Book Antiqua" w:hAnsi="Book Antiqua"/>
        </w:rPr>
        <w:t>62</w:t>
      </w:r>
      <w:r w:rsidRPr="001374D2">
        <w:rPr>
          <w:rStyle w:val="apple-converted-space"/>
          <w:rFonts w:ascii="Book Antiqua" w:hAnsi="Book Antiqua"/>
        </w:rPr>
        <w:t> </w:t>
      </w:r>
      <w:r w:rsidRPr="001374D2">
        <w:rPr>
          <w:rFonts w:ascii="Book Antiqua" w:hAnsi="Book Antiqua"/>
          <w:b/>
          <w:bCs/>
        </w:rPr>
        <w:t>Yip CM</w:t>
      </w:r>
      <w:r w:rsidRPr="001374D2">
        <w:rPr>
          <w:rFonts w:ascii="Book Antiqua" w:hAnsi="Book Antiqua"/>
        </w:rPr>
        <w:t>, Elton EA, Darabie AA, Morrison MR, McLaurin J. Cholesterol, a modulator of membrane-associated Abeta-fibrillogenesis and neurotoxicity.</w:t>
      </w:r>
      <w:r w:rsidRPr="001374D2">
        <w:rPr>
          <w:rStyle w:val="apple-converted-space"/>
          <w:rFonts w:ascii="Book Antiqua" w:hAnsi="Book Antiqua"/>
        </w:rPr>
        <w:t> </w:t>
      </w:r>
      <w:r w:rsidRPr="001374D2">
        <w:rPr>
          <w:rFonts w:ascii="Book Antiqua" w:hAnsi="Book Antiqua"/>
          <w:i/>
          <w:iCs/>
        </w:rPr>
        <w:t>J Mol Biol</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311</w:t>
      </w:r>
      <w:r w:rsidRPr="001374D2">
        <w:rPr>
          <w:rFonts w:ascii="Book Antiqua" w:hAnsi="Book Antiqua"/>
        </w:rPr>
        <w:t>: 723-734 [PMID: 11518526 DOI: 10.1006/jmbi.2001.4881]</w:t>
      </w:r>
    </w:p>
    <w:p w:rsidR="001374D2" w:rsidRPr="001374D2" w:rsidRDefault="001374D2" w:rsidP="001374D2">
      <w:pPr>
        <w:spacing w:line="360" w:lineRule="auto"/>
        <w:jc w:val="both"/>
        <w:rPr>
          <w:rFonts w:ascii="Book Antiqua" w:hAnsi="Book Antiqua"/>
        </w:rPr>
      </w:pPr>
      <w:r w:rsidRPr="001374D2">
        <w:rPr>
          <w:rFonts w:ascii="Book Antiqua" w:hAnsi="Book Antiqua"/>
        </w:rPr>
        <w:t>63</w:t>
      </w:r>
      <w:r w:rsidRPr="001374D2">
        <w:rPr>
          <w:rStyle w:val="apple-converted-space"/>
          <w:rFonts w:ascii="Book Antiqua" w:hAnsi="Book Antiqua"/>
        </w:rPr>
        <w:t> </w:t>
      </w:r>
      <w:r w:rsidRPr="001374D2">
        <w:rPr>
          <w:rFonts w:ascii="Book Antiqua" w:hAnsi="Book Antiqua"/>
          <w:b/>
          <w:bCs/>
        </w:rPr>
        <w:t>Micelli S</w:t>
      </w:r>
      <w:r w:rsidRPr="001374D2">
        <w:rPr>
          <w:rFonts w:ascii="Book Antiqua" w:hAnsi="Book Antiqua"/>
        </w:rPr>
        <w:t>, Meleleo D, Picciarelli V, Gallucci E. Effect of sterols on beta-amyloid peptide (AbetaP 1-40) channel formation and their properties in planar lipid membranes.</w:t>
      </w:r>
      <w:r w:rsidRPr="001374D2">
        <w:rPr>
          <w:rStyle w:val="apple-converted-space"/>
          <w:rFonts w:ascii="Book Antiqua" w:hAnsi="Book Antiqua"/>
        </w:rPr>
        <w:t> </w:t>
      </w:r>
      <w:r w:rsidRPr="001374D2">
        <w:rPr>
          <w:rFonts w:ascii="Book Antiqua" w:hAnsi="Book Antiqua"/>
          <w:i/>
          <w:iCs/>
        </w:rPr>
        <w:t>Biophys J</w:t>
      </w:r>
      <w:r w:rsidRPr="001374D2">
        <w:rPr>
          <w:rStyle w:val="apple-converted-space"/>
          <w:rFonts w:ascii="Book Antiqua" w:hAnsi="Book Antiqua"/>
        </w:rPr>
        <w:t> </w:t>
      </w:r>
      <w:r w:rsidRPr="001374D2">
        <w:rPr>
          <w:rFonts w:ascii="Book Antiqua" w:hAnsi="Book Antiqua"/>
        </w:rPr>
        <w:t>2004;</w:t>
      </w:r>
      <w:r w:rsidRPr="001374D2">
        <w:rPr>
          <w:rStyle w:val="apple-converted-space"/>
          <w:rFonts w:ascii="Book Antiqua" w:hAnsi="Book Antiqua"/>
        </w:rPr>
        <w:t> </w:t>
      </w:r>
      <w:r w:rsidRPr="001374D2">
        <w:rPr>
          <w:rFonts w:ascii="Book Antiqua" w:hAnsi="Book Antiqua"/>
          <w:b/>
          <w:bCs/>
        </w:rPr>
        <w:t>86</w:t>
      </w:r>
      <w:r w:rsidRPr="001374D2">
        <w:rPr>
          <w:rFonts w:ascii="Book Antiqua" w:hAnsi="Book Antiqua"/>
        </w:rPr>
        <w:t>: 2231-2237 [PMID: 15041662 DOI: 10.1016/S0006-3495(04)74281-2]</w:t>
      </w:r>
    </w:p>
    <w:p w:rsidR="001374D2" w:rsidRPr="001374D2" w:rsidRDefault="001374D2" w:rsidP="001374D2">
      <w:pPr>
        <w:spacing w:line="360" w:lineRule="auto"/>
        <w:jc w:val="both"/>
        <w:rPr>
          <w:rFonts w:ascii="Book Antiqua" w:hAnsi="Book Antiqua"/>
        </w:rPr>
      </w:pPr>
      <w:r w:rsidRPr="001374D2">
        <w:rPr>
          <w:rFonts w:ascii="Book Antiqua" w:hAnsi="Book Antiqua"/>
        </w:rPr>
        <w:t>64</w:t>
      </w:r>
      <w:r w:rsidRPr="001374D2">
        <w:rPr>
          <w:rStyle w:val="apple-converted-space"/>
          <w:rFonts w:ascii="Book Antiqua" w:hAnsi="Book Antiqua"/>
        </w:rPr>
        <w:t> </w:t>
      </w:r>
      <w:r w:rsidRPr="001374D2">
        <w:rPr>
          <w:rFonts w:ascii="Book Antiqua" w:hAnsi="Book Antiqua"/>
          <w:b/>
          <w:bCs/>
        </w:rPr>
        <w:t>Qiu L</w:t>
      </w:r>
      <w:r w:rsidRPr="001374D2">
        <w:rPr>
          <w:rFonts w:ascii="Book Antiqua" w:hAnsi="Book Antiqua"/>
        </w:rPr>
        <w:t>, Buie C, Reay A, Vaughn MW, Cheng KH. Molecular dynamics simulations reveal the protective role of cholesterol in β-amyloid protein-induced membrane disruptions in neuronal membrane mimics.</w:t>
      </w:r>
      <w:r w:rsidRPr="001374D2">
        <w:rPr>
          <w:rStyle w:val="apple-converted-space"/>
          <w:rFonts w:ascii="Book Antiqua" w:hAnsi="Book Antiqua"/>
        </w:rPr>
        <w:t> </w:t>
      </w:r>
      <w:r w:rsidRPr="001374D2">
        <w:rPr>
          <w:rFonts w:ascii="Book Antiqua" w:hAnsi="Book Antiqua"/>
          <w:i/>
          <w:iCs/>
        </w:rPr>
        <w:t>J Phys Chem B</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115</w:t>
      </w:r>
      <w:r w:rsidRPr="001374D2">
        <w:rPr>
          <w:rFonts w:ascii="Book Antiqua" w:hAnsi="Book Antiqua"/>
        </w:rPr>
        <w:t>: 9795-9812 [PMID: 21740063 DOI: 10.1021/jp2012842]</w:t>
      </w:r>
    </w:p>
    <w:p w:rsidR="001374D2" w:rsidRPr="001374D2" w:rsidRDefault="001374D2" w:rsidP="001374D2">
      <w:pPr>
        <w:spacing w:line="360" w:lineRule="auto"/>
        <w:jc w:val="both"/>
        <w:rPr>
          <w:rFonts w:ascii="Book Antiqua" w:hAnsi="Book Antiqua"/>
          <w:lang w:eastAsia="zh-CN"/>
        </w:rPr>
      </w:pPr>
      <w:r w:rsidRPr="001374D2">
        <w:rPr>
          <w:rFonts w:ascii="Book Antiqua" w:hAnsi="Book Antiqua"/>
        </w:rPr>
        <w:t xml:space="preserve">65 </w:t>
      </w:r>
      <w:r w:rsidRPr="001374D2">
        <w:rPr>
          <w:rFonts w:ascii="Book Antiqua" w:hAnsi="Book Antiqua"/>
          <w:b/>
        </w:rPr>
        <w:t>Bucciantini M,</w:t>
      </w:r>
      <w:r w:rsidRPr="001374D2">
        <w:rPr>
          <w:rFonts w:ascii="Book Antiqua" w:hAnsi="Book Antiqua"/>
        </w:rPr>
        <w:t xml:space="preserve"> Rigacci S, Stefani M. Amyloid aggregation: Role of biological membranes and the aggregate-membrane system. </w:t>
      </w:r>
      <w:r w:rsidRPr="001374D2">
        <w:rPr>
          <w:rFonts w:ascii="Book Antiqua" w:hAnsi="Book Antiqua"/>
          <w:i/>
        </w:rPr>
        <w:t xml:space="preserve">J Phys Chem Lett </w:t>
      </w:r>
      <w:r>
        <w:rPr>
          <w:rFonts w:ascii="Book Antiqua" w:hAnsi="Book Antiqua"/>
        </w:rPr>
        <w:t xml:space="preserve">2014; </w:t>
      </w:r>
      <w:r w:rsidRPr="001374D2">
        <w:rPr>
          <w:rFonts w:ascii="Book Antiqua" w:hAnsi="Book Antiqua"/>
          <w:b/>
        </w:rPr>
        <w:t>5:</w:t>
      </w:r>
      <w:r>
        <w:rPr>
          <w:rFonts w:ascii="Book Antiqua" w:hAnsi="Book Antiqua"/>
        </w:rPr>
        <w:t xml:space="preserve"> 517-527 [</w:t>
      </w:r>
      <w:r w:rsidRPr="001374D2">
        <w:rPr>
          <w:rFonts w:ascii="Book Antiqua" w:hAnsi="Book Antiqua"/>
        </w:rPr>
        <w:t>DOI: 10.1021/jz4024354</w:t>
      </w:r>
      <w:r>
        <w:rPr>
          <w:rFonts w:ascii="Book Antiqua" w:hAnsi="Book Antiqua" w:hint="eastAsia"/>
          <w:lang w:eastAsia="zh-CN"/>
        </w:rPr>
        <w:t>]</w:t>
      </w:r>
    </w:p>
    <w:p w:rsidR="001374D2" w:rsidRPr="001374D2" w:rsidRDefault="001374D2" w:rsidP="001374D2">
      <w:pPr>
        <w:spacing w:line="360" w:lineRule="auto"/>
        <w:jc w:val="both"/>
        <w:rPr>
          <w:rFonts w:ascii="Book Antiqua" w:hAnsi="Book Antiqua"/>
        </w:rPr>
      </w:pPr>
      <w:r w:rsidRPr="001374D2">
        <w:rPr>
          <w:rFonts w:ascii="Book Antiqua" w:hAnsi="Book Antiqua"/>
        </w:rPr>
        <w:t>66</w:t>
      </w:r>
      <w:r w:rsidRPr="001374D2">
        <w:rPr>
          <w:rStyle w:val="apple-converted-space"/>
          <w:rFonts w:ascii="Book Antiqua" w:hAnsi="Book Antiqua"/>
        </w:rPr>
        <w:t> </w:t>
      </w:r>
      <w:r w:rsidRPr="001374D2">
        <w:rPr>
          <w:rFonts w:ascii="Book Antiqua" w:hAnsi="Book Antiqua"/>
          <w:b/>
          <w:bCs/>
        </w:rPr>
        <w:t>Evangelisti E</w:t>
      </w:r>
      <w:r w:rsidRPr="001374D2">
        <w:rPr>
          <w:rFonts w:ascii="Book Antiqua" w:hAnsi="Book Antiqua"/>
        </w:rPr>
        <w:t>, Cecchi C, Cascella R, Sgromo C, Becatti M, Dobson CM, Chiti F, Stefani M. Membrane lipid composition and its physicochemical properties define cell vulnerability to aberrant protein oligomers.</w:t>
      </w:r>
      <w:r w:rsidRPr="001374D2">
        <w:rPr>
          <w:rStyle w:val="apple-converted-space"/>
          <w:rFonts w:ascii="Book Antiqua" w:hAnsi="Book Antiqua"/>
        </w:rPr>
        <w:t> </w:t>
      </w:r>
      <w:r w:rsidRPr="001374D2">
        <w:rPr>
          <w:rFonts w:ascii="Book Antiqua" w:hAnsi="Book Antiqua"/>
          <w:i/>
          <w:iCs/>
        </w:rPr>
        <w:t>J Cell Sci</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125</w:t>
      </w:r>
      <w:r w:rsidRPr="001374D2">
        <w:rPr>
          <w:rFonts w:ascii="Book Antiqua" w:hAnsi="Book Antiqua"/>
        </w:rPr>
        <w:t>: 2416-2427 [PMID: 22344258 DOI: 10.1242/jcs.098434]</w:t>
      </w:r>
    </w:p>
    <w:p w:rsidR="001374D2" w:rsidRPr="001374D2" w:rsidRDefault="001374D2" w:rsidP="001374D2">
      <w:pPr>
        <w:spacing w:line="360" w:lineRule="auto"/>
        <w:jc w:val="both"/>
        <w:rPr>
          <w:rFonts w:ascii="Book Antiqua" w:hAnsi="Book Antiqua"/>
        </w:rPr>
      </w:pPr>
      <w:r w:rsidRPr="001374D2">
        <w:rPr>
          <w:rFonts w:ascii="Book Antiqua" w:hAnsi="Book Antiqua"/>
        </w:rPr>
        <w:t>67</w:t>
      </w:r>
      <w:r w:rsidRPr="001374D2">
        <w:rPr>
          <w:rStyle w:val="apple-converted-space"/>
          <w:rFonts w:ascii="Book Antiqua" w:hAnsi="Book Antiqua"/>
        </w:rPr>
        <w:t> </w:t>
      </w:r>
      <w:r w:rsidRPr="001374D2">
        <w:rPr>
          <w:rFonts w:ascii="Book Antiqua" w:hAnsi="Book Antiqua"/>
          <w:b/>
          <w:bCs/>
        </w:rPr>
        <w:t>Martinez Z</w:t>
      </w:r>
      <w:r w:rsidRPr="001374D2">
        <w:rPr>
          <w:rFonts w:ascii="Book Antiqua" w:hAnsi="Book Antiqua"/>
        </w:rPr>
        <w:t>, Zhu M, Han S, Fink AL. GM1 specifically interacts with alpha-synuclein and inhibits fibrillation.</w:t>
      </w:r>
      <w:r w:rsidRPr="001374D2">
        <w:rPr>
          <w:rStyle w:val="apple-converted-space"/>
          <w:rFonts w:ascii="Book Antiqua" w:hAnsi="Book Antiqua"/>
        </w:rPr>
        <w:t> </w:t>
      </w:r>
      <w:r w:rsidRPr="001374D2">
        <w:rPr>
          <w:rFonts w:ascii="Book Antiqua" w:hAnsi="Book Antiqua"/>
          <w:i/>
          <w:iCs/>
        </w:rPr>
        <w:t>Biochemistry</w:t>
      </w:r>
      <w:r w:rsidRPr="001374D2">
        <w:rPr>
          <w:rStyle w:val="apple-converted-space"/>
          <w:rFonts w:ascii="Book Antiqua" w:hAnsi="Book Antiqua"/>
        </w:rPr>
        <w:t> </w:t>
      </w:r>
      <w:r w:rsidRPr="001374D2">
        <w:rPr>
          <w:rFonts w:ascii="Book Antiqua" w:hAnsi="Book Antiqua"/>
        </w:rPr>
        <w:t>2007;</w:t>
      </w:r>
      <w:r w:rsidRPr="001374D2">
        <w:rPr>
          <w:rStyle w:val="apple-converted-space"/>
          <w:rFonts w:ascii="Book Antiqua" w:hAnsi="Book Antiqua"/>
        </w:rPr>
        <w:t> </w:t>
      </w:r>
      <w:r w:rsidRPr="001374D2">
        <w:rPr>
          <w:rFonts w:ascii="Book Antiqua" w:hAnsi="Book Antiqua"/>
          <w:b/>
          <w:bCs/>
        </w:rPr>
        <w:t>46</w:t>
      </w:r>
      <w:r w:rsidRPr="001374D2">
        <w:rPr>
          <w:rFonts w:ascii="Book Antiqua" w:hAnsi="Book Antiqua"/>
        </w:rPr>
        <w:t>: 1868-1877 [PMID: 17253773 DOI: 10.1021/bi061749a]</w:t>
      </w:r>
    </w:p>
    <w:p w:rsidR="001374D2" w:rsidRPr="001374D2" w:rsidRDefault="001374D2" w:rsidP="001374D2">
      <w:pPr>
        <w:spacing w:line="360" w:lineRule="auto"/>
        <w:jc w:val="both"/>
        <w:rPr>
          <w:rFonts w:ascii="Book Antiqua" w:hAnsi="Book Antiqua"/>
        </w:rPr>
      </w:pPr>
      <w:r w:rsidRPr="001374D2">
        <w:rPr>
          <w:rFonts w:ascii="Book Antiqua" w:hAnsi="Book Antiqua"/>
        </w:rPr>
        <w:t>68</w:t>
      </w:r>
      <w:r w:rsidRPr="001374D2">
        <w:rPr>
          <w:rStyle w:val="apple-converted-space"/>
          <w:rFonts w:ascii="Book Antiqua" w:hAnsi="Book Antiqua"/>
        </w:rPr>
        <w:t> </w:t>
      </w:r>
      <w:r w:rsidRPr="001374D2">
        <w:rPr>
          <w:rFonts w:ascii="Book Antiqua" w:hAnsi="Book Antiqua"/>
          <w:b/>
          <w:bCs/>
        </w:rPr>
        <w:t>Park JY</w:t>
      </w:r>
      <w:r w:rsidRPr="001374D2">
        <w:rPr>
          <w:rFonts w:ascii="Book Antiqua" w:hAnsi="Book Antiqua"/>
        </w:rPr>
        <w:t>, Kim KS, Lee SB, Ryu JS, Chung KC, Choo YK, Jou I, Kim J, Park SM. On the mechanism of internalization of alpha-synuclein into microglia: roles of ganglioside GM1 and lipid raft.</w:t>
      </w:r>
      <w:r w:rsidRPr="001374D2">
        <w:rPr>
          <w:rStyle w:val="apple-converted-space"/>
          <w:rFonts w:ascii="Book Antiqua" w:hAnsi="Book Antiqua"/>
        </w:rPr>
        <w:t> </w:t>
      </w:r>
      <w:r w:rsidRPr="001374D2">
        <w:rPr>
          <w:rFonts w:ascii="Book Antiqua" w:hAnsi="Book Antiqua"/>
          <w:i/>
          <w:iCs/>
        </w:rPr>
        <w:t>J Neurochem</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110</w:t>
      </w:r>
      <w:r w:rsidRPr="001374D2">
        <w:rPr>
          <w:rFonts w:ascii="Book Antiqua" w:hAnsi="Book Antiqua"/>
        </w:rPr>
        <w:t>: 400-411 [PMID: 19457104 DOI: 10.1111/j.1471-4159.2009.06150.x]</w:t>
      </w:r>
    </w:p>
    <w:p w:rsidR="001374D2" w:rsidRPr="001374D2" w:rsidRDefault="001374D2" w:rsidP="001374D2">
      <w:pPr>
        <w:spacing w:line="360" w:lineRule="auto"/>
        <w:jc w:val="both"/>
        <w:rPr>
          <w:rFonts w:ascii="Book Antiqua" w:hAnsi="Book Antiqua"/>
        </w:rPr>
      </w:pPr>
      <w:r w:rsidRPr="001374D2">
        <w:rPr>
          <w:rFonts w:ascii="Book Antiqua" w:hAnsi="Book Antiqua"/>
        </w:rPr>
        <w:t>69</w:t>
      </w:r>
      <w:r w:rsidRPr="001374D2">
        <w:rPr>
          <w:rStyle w:val="apple-converted-space"/>
          <w:rFonts w:ascii="Book Antiqua" w:hAnsi="Book Antiqua"/>
        </w:rPr>
        <w:t> </w:t>
      </w:r>
      <w:r w:rsidRPr="001374D2">
        <w:rPr>
          <w:rFonts w:ascii="Book Antiqua" w:hAnsi="Book Antiqua"/>
          <w:b/>
          <w:bCs/>
        </w:rPr>
        <w:t>Bateman RJ</w:t>
      </w:r>
      <w:r w:rsidRPr="001374D2">
        <w:rPr>
          <w:rFonts w:ascii="Book Antiqua" w:hAnsi="Book Antiqua"/>
        </w:rPr>
        <w:t>, Munsell LY, Morris JC, Swarm R, Yarasheski KE, Holtzman DM. Human amyloid-beta synthesis and clearance rates as measured in cerebrospinal fluid in vivo.</w:t>
      </w:r>
      <w:r w:rsidRPr="001374D2">
        <w:rPr>
          <w:rStyle w:val="apple-converted-space"/>
          <w:rFonts w:ascii="Book Antiqua" w:hAnsi="Book Antiqua"/>
        </w:rPr>
        <w:t> </w:t>
      </w:r>
      <w:r w:rsidRPr="001374D2">
        <w:rPr>
          <w:rFonts w:ascii="Book Antiqua" w:hAnsi="Book Antiqua"/>
          <w:i/>
          <w:iCs/>
        </w:rPr>
        <w:t>Nat Med</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12</w:t>
      </w:r>
      <w:r w:rsidRPr="001374D2">
        <w:rPr>
          <w:rFonts w:ascii="Book Antiqua" w:hAnsi="Book Antiqua"/>
        </w:rPr>
        <w:t>: 856-861 [PMID: 16799555 DOI: 10.1038/nm1438]</w:t>
      </w:r>
    </w:p>
    <w:p w:rsidR="001374D2" w:rsidRPr="001374D2" w:rsidRDefault="001374D2" w:rsidP="001374D2">
      <w:pPr>
        <w:spacing w:line="360" w:lineRule="auto"/>
        <w:jc w:val="both"/>
        <w:rPr>
          <w:rFonts w:ascii="Book Antiqua" w:hAnsi="Book Antiqua"/>
        </w:rPr>
      </w:pPr>
      <w:r w:rsidRPr="001374D2">
        <w:rPr>
          <w:rFonts w:ascii="Book Antiqua" w:hAnsi="Book Antiqua"/>
        </w:rPr>
        <w:t>70</w:t>
      </w:r>
      <w:r w:rsidRPr="001374D2">
        <w:rPr>
          <w:rStyle w:val="apple-converted-space"/>
          <w:rFonts w:ascii="Book Antiqua" w:hAnsi="Book Antiqua"/>
        </w:rPr>
        <w:t> </w:t>
      </w:r>
      <w:r w:rsidRPr="001374D2">
        <w:rPr>
          <w:rFonts w:ascii="Book Antiqua" w:hAnsi="Book Antiqua"/>
          <w:b/>
          <w:bCs/>
        </w:rPr>
        <w:t>Poduslo JF</w:t>
      </w:r>
      <w:r w:rsidRPr="001374D2">
        <w:rPr>
          <w:rFonts w:ascii="Book Antiqua" w:hAnsi="Book Antiqua"/>
        </w:rPr>
        <w:t>, Curran GL, Wengenack TM, Malester B, Duff K. Permeability of proteins at the blood-brain barrier in the normal adult mouse and double transgenic mouse model of Alzheimer's disease.</w:t>
      </w:r>
      <w:r w:rsidRPr="001374D2">
        <w:rPr>
          <w:rStyle w:val="apple-converted-space"/>
          <w:rFonts w:ascii="Book Antiqua" w:hAnsi="Book Antiqua"/>
        </w:rPr>
        <w:t> </w:t>
      </w:r>
      <w:r w:rsidRPr="001374D2">
        <w:rPr>
          <w:rFonts w:ascii="Book Antiqua" w:hAnsi="Book Antiqua"/>
          <w:i/>
          <w:iCs/>
        </w:rPr>
        <w:t>Neurobiol Dis</w:t>
      </w:r>
      <w:r w:rsidRPr="001374D2">
        <w:rPr>
          <w:rStyle w:val="apple-converted-space"/>
          <w:rFonts w:ascii="Book Antiqua" w:hAnsi="Book Antiqua"/>
        </w:rPr>
        <w:t> </w:t>
      </w:r>
      <w:r w:rsidRPr="001374D2">
        <w:rPr>
          <w:rFonts w:ascii="Book Antiqua" w:hAnsi="Book Antiqua"/>
        </w:rPr>
        <w:t>2001;</w:t>
      </w:r>
      <w:r w:rsidRPr="001374D2">
        <w:rPr>
          <w:rStyle w:val="apple-converted-space"/>
          <w:rFonts w:ascii="Book Antiqua" w:hAnsi="Book Antiqua"/>
        </w:rPr>
        <w:t> </w:t>
      </w:r>
      <w:r w:rsidRPr="001374D2">
        <w:rPr>
          <w:rFonts w:ascii="Book Antiqua" w:hAnsi="Book Antiqua"/>
          <w:b/>
          <w:bCs/>
        </w:rPr>
        <w:t>8</w:t>
      </w:r>
      <w:r w:rsidRPr="001374D2">
        <w:rPr>
          <w:rFonts w:ascii="Book Antiqua" w:hAnsi="Book Antiqua"/>
        </w:rPr>
        <w:t>: 555-567 [PMID: 11493021 DOI: 10.1006/nbdi.2001.0402]</w:t>
      </w:r>
    </w:p>
    <w:p w:rsidR="001374D2" w:rsidRPr="001374D2" w:rsidRDefault="001374D2" w:rsidP="001374D2">
      <w:pPr>
        <w:spacing w:line="360" w:lineRule="auto"/>
        <w:jc w:val="both"/>
        <w:rPr>
          <w:rFonts w:ascii="Book Antiqua" w:hAnsi="Book Antiqua"/>
        </w:rPr>
      </w:pPr>
      <w:r w:rsidRPr="001374D2">
        <w:rPr>
          <w:rFonts w:ascii="Book Antiqua" w:hAnsi="Book Antiqua"/>
        </w:rPr>
        <w:t>71</w:t>
      </w:r>
      <w:r w:rsidRPr="001374D2">
        <w:rPr>
          <w:rStyle w:val="apple-converted-space"/>
          <w:rFonts w:ascii="Book Antiqua" w:hAnsi="Book Antiqua"/>
        </w:rPr>
        <w:t> </w:t>
      </w:r>
      <w:r w:rsidRPr="001374D2">
        <w:rPr>
          <w:rFonts w:ascii="Book Antiqua" w:hAnsi="Book Antiqua"/>
          <w:b/>
          <w:bCs/>
        </w:rPr>
        <w:t>Borghi R</w:t>
      </w:r>
      <w:r w:rsidRPr="001374D2">
        <w:rPr>
          <w:rFonts w:ascii="Book Antiqua" w:hAnsi="Book Antiqua"/>
        </w:rPr>
        <w:t>, Marchese R, Negro A, Marinelli L, Forloni G, Zaccheo D, Abbruzzese G, Tabaton M. Full length alpha-synuclein is present in cerebrospinal fluid from Parkinson's disease and normal subjects.</w:t>
      </w:r>
      <w:r w:rsidRPr="001374D2">
        <w:rPr>
          <w:rStyle w:val="apple-converted-space"/>
          <w:rFonts w:ascii="Book Antiqua" w:hAnsi="Book Antiqua"/>
        </w:rPr>
        <w:t> </w:t>
      </w:r>
      <w:r w:rsidRPr="001374D2">
        <w:rPr>
          <w:rFonts w:ascii="Book Antiqua" w:hAnsi="Book Antiqua"/>
          <w:i/>
          <w:iCs/>
        </w:rPr>
        <w:t>Neurosci Lett</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287</w:t>
      </w:r>
      <w:r w:rsidRPr="001374D2">
        <w:rPr>
          <w:rFonts w:ascii="Book Antiqua" w:hAnsi="Book Antiqua"/>
        </w:rPr>
        <w:t>: 65-67 [PMID: 10841992 DOI: 10.1016/S0304-3940(00)01153-8]</w:t>
      </w:r>
    </w:p>
    <w:p w:rsidR="001374D2" w:rsidRPr="001374D2" w:rsidRDefault="001374D2" w:rsidP="001374D2">
      <w:pPr>
        <w:spacing w:line="360" w:lineRule="auto"/>
        <w:jc w:val="both"/>
        <w:rPr>
          <w:rFonts w:ascii="Book Antiqua" w:hAnsi="Book Antiqua"/>
        </w:rPr>
      </w:pPr>
      <w:r w:rsidRPr="001374D2">
        <w:rPr>
          <w:rFonts w:ascii="Book Antiqua" w:hAnsi="Book Antiqua"/>
        </w:rPr>
        <w:t>72</w:t>
      </w:r>
      <w:r w:rsidRPr="001374D2">
        <w:rPr>
          <w:rStyle w:val="apple-converted-space"/>
          <w:rFonts w:ascii="Book Antiqua" w:hAnsi="Book Antiqua"/>
        </w:rPr>
        <w:t> </w:t>
      </w:r>
      <w:r w:rsidRPr="001374D2">
        <w:rPr>
          <w:rFonts w:ascii="Book Antiqua" w:hAnsi="Book Antiqua"/>
          <w:b/>
          <w:bCs/>
        </w:rPr>
        <w:t>Rajendran L</w:t>
      </w:r>
      <w:r w:rsidRPr="001374D2">
        <w:rPr>
          <w:rFonts w:ascii="Book Antiqua" w:hAnsi="Book Antiqua"/>
        </w:rPr>
        <w:t>, Honsho M, Zahn TR, Keller P, Geiger KD, Verkade P, Simons K. Alzheimer's disease beta-amyloid peptides are released in association with exosomes.</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103</w:t>
      </w:r>
      <w:r w:rsidRPr="001374D2">
        <w:rPr>
          <w:rFonts w:ascii="Book Antiqua" w:hAnsi="Book Antiqua"/>
        </w:rPr>
        <w:t>: 11172-11177 [PMID: 16837572 DOI: 10.1073/pnas.0603838103]</w:t>
      </w:r>
    </w:p>
    <w:p w:rsidR="001374D2" w:rsidRPr="001374D2" w:rsidRDefault="001374D2" w:rsidP="001374D2">
      <w:pPr>
        <w:spacing w:line="360" w:lineRule="auto"/>
        <w:jc w:val="both"/>
        <w:rPr>
          <w:rFonts w:ascii="Book Antiqua" w:hAnsi="Book Antiqua"/>
        </w:rPr>
      </w:pPr>
      <w:r w:rsidRPr="001374D2">
        <w:rPr>
          <w:rFonts w:ascii="Book Antiqua" w:hAnsi="Book Antiqua"/>
        </w:rPr>
        <w:t>73</w:t>
      </w:r>
      <w:r w:rsidRPr="001374D2">
        <w:rPr>
          <w:rStyle w:val="apple-converted-space"/>
          <w:rFonts w:ascii="Book Antiqua" w:hAnsi="Book Antiqua"/>
        </w:rPr>
        <w:t> </w:t>
      </w:r>
      <w:r w:rsidRPr="001374D2">
        <w:rPr>
          <w:rFonts w:ascii="Book Antiqua" w:hAnsi="Book Antiqua"/>
          <w:b/>
          <w:bCs/>
        </w:rPr>
        <w:t>Nath S</w:t>
      </w:r>
      <w:r w:rsidRPr="001374D2">
        <w:rPr>
          <w:rFonts w:ascii="Book Antiqua" w:hAnsi="Book Antiqua"/>
        </w:rPr>
        <w:t>, Agholme L, Kurudenkandy FR, Granseth B, Marcusson J, Hallbeck M. Spreading of neurodegenerative pathology via neuron-to-neuron transmission of β-amyloid.</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32</w:t>
      </w:r>
      <w:r w:rsidRPr="001374D2">
        <w:rPr>
          <w:rFonts w:ascii="Book Antiqua" w:hAnsi="Book Antiqua"/>
        </w:rPr>
        <w:t>: 8767-8777 [PMID: 22745479 DOI: 10.1523/JNEUROSCI.0615-12.2012]</w:t>
      </w:r>
    </w:p>
    <w:p w:rsidR="001374D2" w:rsidRPr="001374D2" w:rsidRDefault="001374D2" w:rsidP="001374D2">
      <w:pPr>
        <w:spacing w:line="360" w:lineRule="auto"/>
        <w:jc w:val="both"/>
        <w:rPr>
          <w:rFonts w:ascii="Book Antiqua" w:hAnsi="Book Antiqua"/>
        </w:rPr>
      </w:pPr>
      <w:r w:rsidRPr="001374D2">
        <w:rPr>
          <w:rFonts w:ascii="Book Antiqua" w:hAnsi="Book Antiqua"/>
        </w:rPr>
        <w:t>74</w:t>
      </w:r>
      <w:r w:rsidRPr="001374D2">
        <w:rPr>
          <w:rStyle w:val="apple-converted-space"/>
          <w:rFonts w:ascii="Book Antiqua" w:hAnsi="Book Antiqua"/>
        </w:rPr>
        <w:t> </w:t>
      </w:r>
      <w:r w:rsidRPr="001374D2">
        <w:rPr>
          <w:rFonts w:ascii="Book Antiqua" w:hAnsi="Book Antiqua"/>
          <w:b/>
          <w:bCs/>
        </w:rPr>
        <w:t>Luk KC</w:t>
      </w:r>
      <w:r w:rsidRPr="001374D2">
        <w:rPr>
          <w:rFonts w:ascii="Book Antiqua" w:hAnsi="Book Antiqua"/>
        </w:rPr>
        <w:t>, Kehm V, Carroll J, Zhang B, O'Brien P, Trojanowski JQ, Lee VM. Pathological α-synuclein transmission initiates Parkinson-like neurodegeneration in nontransgenic mice.</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338</w:t>
      </w:r>
      <w:r w:rsidRPr="001374D2">
        <w:rPr>
          <w:rFonts w:ascii="Book Antiqua" w:hAnsi="Book Antiqua"/>
        </w:rPr>
        <w:t>: 949-953 [PMID: 23161999 DOI: 10.1126/science.1227157]</w:t>
      </w:r>
    </w:p>
    <w:p w:rsidR="001374D2" w:rsidRPr="001374D2" w:rsidRDefault="001374D2" w:rsidP="001374D2">
      <w:pPr>
        <w:spacing w:line="360" w:lineRule="auto"/>
        <w:jc w:val="both"/>
        <w:rPr>
          <w:rFonts w:ascii="Book Antiqua" w:hAnsi="Book Antiqua"/>
        </w:rPr>
      </w:pPr>
      <w:r w:rsidRPr="001374D2">
        <w:rPr>
          <w:rFonts w:ascii="Book Antiqua" w:hAnsi="Book Antiqua"/>
        </w:rPr>
        <w:t>75</w:t>
      </w:r>
      <w:r w:rsidRPr="001374D2">
        <w:rPr>
          <w:rStyle w:val="apple-converted-space"/>
          <w:rFonts w:ascii="Book Antiqua" w:hAnsi="Book Antiqua"/>
        </w:rPr>
        <w:t> </w:t>
      </w:r>
      <w:r w:rsidRPr="001374D2">
        <w:rPr>
          <w:rFonts w:ascii="Book Antiqua" w:hAnsi="Book Antiqua"/>
          <w:b/>
          <w:bCs/>
        </w:rPr>
        <w:t>Luk KC</w:t>
      </w:r>
      <w:r w:rsidRPr="001374D2">
        <w:rPr>
          <w:rFonts w:ascii="Book Antiqua" w:hAnsi="Book Antiqua"/>
        </w:rPr>
        <w:t>, Kehm VM, Zhang B, O'Brien P, Trojanowski JQ, Lee VM. Intracerebral inoculation of pathological α-synuclein initiates a rapidly progressive neurodegenerative α-synucleinopathy in mice.</w:t>
      </w:r>
      <w:r w:rsidRPr="001374D2">
        <w:rPr>
          <w:rStyle w:val="apple-converted-space"/>
          <w:rFonts w:ascii="Book Antiqua" w:hAnsi="Book Antiqua"/>
        </w:rPr>
        <w:t> </w:t>
      </w:r>
      <w:r w:rsidRPr="001374D2">
        <w:rPr>
          <w:rFonts w:ascii="Book Antiqua" w:hAnsi="Book Antiqua"/>
          <w:i/>
          <w:iCs/>
        </w:rPr>
        <w:t>J Exp Med</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209</w:t>
      </w:r>
      <w:r w:rsidRPr="001374D2">
        <w:rPr>
          <w:rFonts w:ascii="Book Antiqua" w:hAnsi="Book Antiqua"/>
        </w:rPr>
        <w:t>: 975-986 [PMID: 22508839 DOI: 10.1084/jem.20112457]</w:t>
      </w:r>
    </w:p>
    <w:p w:rsidR="001374D2" w:rsidRPr="001374D2" w:rsidRDefault="001374D2" w:rsidP="001374D2">
      <w:pPr>
        <w:spacing w:line="360" w:lineRule="auto"/>
        <w:jc w:val="both"/>
        <w:rPr>
          <w:rFonts w:ascii="Book Antiqua" w:hAnsi="Book Antiqua"/>
        </w:rPr>
      </w:pPr>
      <w:r w:rsidRPr="001374D2">
        <w:rPr>
          <w:rFonts w:ascii="Book Antiqua" w:hAnsi="Book Antiqua"/>
        </w:rPr>
        <w:t>76</w:t>
      </w:r>
      <w:r w:rsidRPr="001374D2">
        <w:rPr>
          <w:rStyle w:val="apple-converted-space"/>
          <w:rFonts w:ascii="Book Antiqua" w:hAnsi="Book Antiqua"/>
        </w:rPr>
        <w:t> </w:t>
      </w:r>
      <w:r w:rsidRPr="001374D2">
        <w:rPr>
          <w:rFonts w:ascii="Book Antiqua" w:hAnsi="Book Antiqua"/>
          <w:b/>
          <w:bCs/>
        </w:rPr>
        <w:t>Masuda-Suzukake M</w:t>
      </w:r>
      <w:r w:rsidRPr="001374D2">
        <w:rPr>
          <w:rFonts w:ascii="Book Antiqua" w:hAnsi="Book Antiqua"/>
        </w:rPr>
        <w:t>, Nonaka T, Hosokawa M, Oikawa T, Arai T, Akiyama H, Mann DM, Hasegawa M. Prion-like spreading of pathological α-synuclein in brain.</w:t>
      </w:r>
      <w:r w:rsidRPr="001374D2">
        <w:rPr>
          <w:rStyle w:val="apple-converted-space"/>
          <w:rFonts w:ascii="Book Antiqua" w:hAnsi="Book Antiqua"/>
        </w:rPr>
        <w:t> </w:t>
      </w:r>
      <w:r w:rsidRPr="001374D2">
        <w:rPr>
          <w:rFonts w:ascii="Book Antiqua" w:hAnsi="Book Antiqua"/>
          <w:i/>
          <w:iCs/>
        </w:rPr>
        <w:t>Brain</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136</w:t>
      </w:r>
      <w:r w:rsidRPr="001374D2">
        <w:rPr>
          <w:rFonts w:ascii="Book Antiqua" w:hAnsi="Book Antiqua"/>
        </w:rPr>
        <w:t>: 1128-1138 [PMID: 23466394 DOI: 10.1093/brain/awt037]</w:t>
      </w:r>
    </w:p>
    <w:p w:rsidR="001374D2" w:rsidRPr="001374D2" w:rsidRDefault="001374D2" w:rsidP="001374D2">
      <w:pPr>
        <w:spacing w:line="360" w:lineRule="auto"/>
        <w:jc w:val="both"/>
        <w:rPr>
          <w:rFonts w:ascii="Book Antiqua" w:hAnsi="Book Antiqua"/>
        </w:rPr>
      </w:pPr>
      <w:r w:rsidRPr="001374D2">
        <w:rPr>
          <w:rFonts w:ascii="Book Antiqua" w:hAnsi="Book Antiqua"/>
        </w:rPr>
        <w:t>77</w:t>
      </w:r>
      <w:r w:rsidRPr="001374D2">
        <w:rPr>
          <w:rStyle w:val="apple-converted-space"/>
          <w:rFonts w:ascii="Book Antiqua" w:hAnsi="Book Antiqua"/>
        </w:rPr>
        <w:t> </w:t>
      </w:r>
      <w:r w:rsidRPr="001374D2">
        <w:rPr>
          <w:rFonts w:ascii="Book Antiqua" w:hAnsi="Book Antiqua"/>
          <w:b/>
          <w:bCs/>
        </w:rPr>
        <w:t>Domert J</w:t>
      </w:r>
      <w:r w:rsidRPr="001374D2">
        <w:rPr>
          <w:rFonts w:ascii="Book Antiqua" w:hAnsi="Book Antiqua"/>
        </w:rPr>
        <w:t>, Rao SB, Agholme L, Brorsson AC, Marcusson J, Hallbeck M, Nath S. Spreading of amyloid-β peptides via neuritic cell-to-cell transfer is dependent on insufficient cellular clearance.</w:t>
      </w:r>
      <w:r w:rsidRPr="001374D2">
        <w:rPr>
          <w:rStyle w:val="apple-converted-space"/>
          <w:rFonts w:ascii="Book Antiqua" w:hAnsi="Book Antiqua"/>
        </w:rPr>
        <w:t> </w:t>
      </w:r>
      <w:r w:rsidRPr="001374D2">
        <w:rPr>
          <w:rFonts w:ascii="Book Antiqua" w:hAnsi="Book Antiqua"/>
          <w:i/>
          <w:iCs/>
        </w:rPr>
        <w:t>Neurobiol Dis</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65</w:t>
      </w:r>
      <w:r w:rsidRPr="001374D2">
        <w:rPr>
          <w:rFonts w:ascii="Book Antiqua" w:hAnsi="Book Antiqua"/>
        </w:rPr>
        <w:t>: 82-92 [PMID: 24412310 DOI: 10.1016/j.nbd.2013.12.019]</w:t>
      </w:r>
    </w:p>
    <w:p w:rsidR="001374D2" w:rsidRPr="001374D2" w:rsidRDefault="001374D2" w:rsidP="001374D2">
      <w:pPr>
        <w:spacing w:line="360" w:lineRule="auto"/>
        <w:jc w:val="both"/>
        <w:rPr>
          <w:rFonts w:ascii="Book Antiqua" w:hAnsi="Book Antiqua"/>
        </w:rPr>
      </w:pPr>
      <w:r w:rsidRPr="001374D2">
        <w:rPr>
          <w:rFonts w:ascii="Book Antiqua" w:hAnsi="Book Antiqua"/>
        </w:rPr>
        <w:t>78</w:t>
      </w:r>
      <w:r w:rsidRPr="001374D2">
        <w:rPr>
          <w:rStyle w:val="apple-converted-space"/>
          <w:rFonts w:ascii="Book Antiqua" w:hAnsi="Book Antiqua"/>
        </w:rPr>
        <w:t> </w:t>
      </w:r>
      <w:r w:rsidRPr="001374D2">
        <w:rPr>
          <w:rFonts w:ascii="Book Antiqua" w:hAnsi="Book Antiqua"/>
          <w:b/>
          <w:bCs/>
        </w:rPr>
        <w:t>Angot E</w:t>
      </w:r>
      <w:r w:rsidRPr="001374D2">
        <w:rPr>
          <w:rFonts w:ascii="Book Antiqua" w:hAnsi="Book Antiqua"/>
        </w:rPr>
        <w:t>, Steiner JA, Lema Tomé CM, Ekström P, Mattsson B, Björklund A, Brundin P. Alpha-synuclein cell-to-cell transfer and seeding in grafted dopaminergic neurons in vivo.</w:t>
      </w:r>
      <w:r w:rsidRPr="001374D2">
        <w:rPr>
          <w:rStyle w:val="apple-converted-space"/>
          <w:rFonts w:ascii="Book Antiqua" w:hAnsi="Book Antiqua"/>
        </w:rPr>
        <w:t> </w:t>
      </w:r>
      <w:r w:rsidRPr="001374D2">
        <w:rPr>
          <w:rFonts w:ascii="Book Antiqua" w:hAnsi="Book Antiqua"/>
          <w:i/>
          <w:iCs/>
        </w:rPr>
        <w:t>PLoS One</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7</w:t>
      </w:r>
      <w:r w:rsidRPr="001374D2">
        <w:rPr>
          <w:rFonts w:ascii="Book Antiqua" w:hAnsi="Book Antiqua"/>
        </w:rPr>
        <w:t>: e39465 [PMID: 22737239 DOI: 10.1371/journal.pone.0039465]</w:t>
      </w:r>
    </w:p>
    <w:p w:rsidR="001374D2" w:rsidRPr="001374D2" w:rsidRDefault="001374D2" w:rsidP="001374D2">
      <w:pPr>
        <w:spacing w:line="360" w:lineRule="auto"/>
        <w:jc w:val="both"/>
        <w:rPr>
          <w:rFonts w:ascii="Book Antiqua" w:hAnsi="Book Antiqua"/>
        </w:rPr>
      </w:pPr>
      <w:r w:rsidRPr="001374D2">
        <w:rPr>
          <w:rFonts w:ascii="Book Antiqua" w:hAnsi="Book Antiqua"/>
        </w:rPr>
        <w:t>79</w:t>
      </w:r>
      <w:r w:rsidRPr="001374D2">
        <w:rPr>
          <w:rStyle w:val="apple-converted-space"/>
          <w:rFonts w:ascii="Book Antiqua" w:hAnsi="Book Antiqua"/>
        </w:rPr>
        <w:t> </w:t>
      </w:r>
      <w:r w:rsidRPr="001374D2">
        <w:rPr>
          <w:rFonts w:ascii="Book Antiqua" w:hAnsi="Book Antiqua"/>
          <w:b/>
          <w:bCs/>
        </w:rPr>
        <w:t>Desplats P</w:t>
      </w:r>
      <w:r w:rsidRPr="001374D2">
        <w:rPr>
          <w:rFonts w:ascii="Book Antiqua" w:hAnsi="Book Antiqua"/>
        </w:rPr>
        <w:t>, Lee HJ, Bae EJ, Patrick C, Rockenstein E, Crews L, Spencer B, Masliah E, Lee SJ. Inclusion formation and neuronal cell death through neuron-to-neuron transmission of alpha-synuclein.</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106</w:t>
      </w:r>
      <w:r w:rsidRPr="001374D2">
        <w:rPr>
          <w:rFonts w:ascii="Book Antiqua" w:hAnsi="Book Antiqua"/>
        </w:rPr>
        <w:t>: 13010-13015 [PMID: 19651612 DOI: 10.1073/pnas.0903691106]</w:t>
      </w:r>
    </w:p>
    <w:p w:rsidR="001374D2" w:rsidRPr="001374D2" w:rsidRDefault="001374D2" w:rsidP="001374D2">
      <w:pPr>
        <w:spacing w:line="360" w:lineRule="auto"/>
        <w:jc w:val="both"/>
        <w:rPr>
          <w:rFonts w:ascii="Book Antiqua" w:hAnsi="Book Antiqua"/>
        </w:rPr>
      </w:pPr>
      <w:r w:rsidRPr="001374D2">
        <w:rPr>
          <w:rFonts w:ascii="Book Antiqua" w:hAnsi="Book Antiqua"/>
        </w:rPr>
        <w:t>80</w:t>
      </w:r>
      <w:r w:rsidRPr="001374D2">
        <w:rPr>
          <w:rStyle w:val="apple-converted-space"/>
          <w:rFonts w:ascii="Book Antiqua" w:hAnsi="Book Antiqua"/>
        </w:rPr>
        <w:t> </w:t>
      </w:r>
      <w:r w:rsidRPr="001374D2">
        <w:rPr>
          <w:rFonts w:ascii="Book Antiqua" w:hAnsi="Book Antiqua"/>
          <w:b/>
          <w:bCs/>
        </w:rPr>
        <w:t>Lee HJ</w:t>
      </w:r>
      <w:r w:rsidRPr="001374D2">
        <w:rPr>
          <w:rFonts w:ascii="Book Antiqua" w:hAnsi="Book Antiqua"/>
        </w:rPr>
        <w:t>, Patel S, Lee SJ. Intravesicular localization and exocytosis of alpha-synuclein and its aggregates.</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2005;</w:t>
      </w:r>
      <w:r w:rsidRPr="001374D2">
        <w:rPr>
          <w:rStyle w:val="apple-converted-space"/>
          <w:rFonts w:ascii="Book Antiqua" w:hAnsi="Book Antiqua"/>
        </w:rPr>
        <w:t> </w:t>
      </w:r>
      <w:r w:rsidRPr="001374D2">
        <w:rPr>
          <w:rFonts w:ascii="Book Antiqua" w:hAnsi="Book Antiqua"/>
          <w:b/>
          <w:bCs/>
        </w:rPr>
        <w:t>25</w:t>
      </w:r>
      <w:r w:rsidRPr="001374D2">
        <w:rPr>
          <w:rFonts w:ascii="Book Antiqua" w:hAnsi="Book Antiqua"/>
        </w:rPr>
        <w:t>: 6016-6024 [PMID: 15976091 DOI: 10.1523/JNEUROSCI.0692-05.2005]</w:t>
      </w:r>
    </w:p>
    <w:p w:rsidR="001374D2" w:rsidRPr="001374D2" w:rsidRDefault="001374D2" w:rsidP="001374D2">
      <w:pPr>
        <w:spacing w:line="360" w:lineRule="auto"/>
        <w:jc w:val="both"/>
        <w:rPr>
          <w:rFonts w:ascii="Book Antiqua" w:hAnsi="Book Antiqua"/>
        </w:rPr>
      </w:pPr>
      <w:r w:rsidRPr="001374D2">
        <w:rPr>
          <w:rFonts w:ascii="Book Antiqua" w:hAnsi="Book Antiqua"/>
        </w:rPr>
        <w:t>81</w:t>
      </w:r>
      <w:r w:rsidRPr="001374D2">
        <w:rPr>
          <w:rStyle w:val="apple-converted-space"/>
          <w:rFonts w:ascii="Book Antiqua" w:hAnsi="Book Antiqua"/>
        </w:rPr>
        <w:t> </w:t>
      </w:r>
      <w:r w:rsidRPr="001374D2">
        <w:rPr>
          <w:rFonts w:ascii="Book Antiqua" w:hAnsi="Book Antiqua"/>
          <w:b/>
          <w:bCs/>
        </w:rPr>
        <w:t>Alvarez-Erviti L</w:t>
      </w:r>
      <w:r w:rsidRPr="001374D2">
        <w:rPr>
          <w:rFonts w:ascii="Book Antiqua" w:hAnsi="Book Antiqua"/>
        </w:rPr>
        <w:t>, Seow Y, Schapira AH, Gardiner C, Sargent IL, Wood MJ, Cooper JM. Lysosomal dysfunction increases exosome-mediated alpha-synuclein release and transmission.</w:t>
      </w:r>
      <w:r w:rsidRPr="001374D2">
        <w:rPr>
          <w:rStyle w:val="apple-converted-space"/>
          <w:rFonts w:ascii="Book Antiqua" w:hAnsi="Book Antiqua"/>
        </w:rPr>
        <w:t> </w:t>
      </w:r>
      <w:r w:rsidRPr="001374D2">
        <w:rPr>
          <w:rFonts w:ascii="Book Antiqua" w:hAnsi="Book Antiqua"/>
          <w:i/>
          <w:iCs/>
        </w:rPr>
        <w:t>Neurobiol Dis</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42</w:t>
      </w:r>
      <w:r w:rsidRPr="001374D2">
        <w:rPr>
          <w:rFonts w:ascii="Book Antiqua" w:hAnsi="Book Antiqua"/>
        </w:rPr>
        <w:t>: 360-367 [PMID: 21303699 DOI: 10.1016/j.nbd.2011.01.029]</w:t>
      </w:r>
    </w:p>
    <w:p w:rsidR="001374D2" w:rsidRPr="001374D2" w:rsidRDefault="001374D2" w:rsidP="001374D2">
      <w:pPr>
        <w:spacing w:line="360" w:lineRule="auto"/>
        <w:jc w:val="both"/>
        <w:rPr>
          <w:rFonts w:ascii="Book Antiqua" w:hAnsi="Book Antiqua"/>
        </w:rPr>
      </w:pPr>
      <w:r w:rsidRPr="001374D2">
        <w:rPr>
          <w:rFonts w:ascii="Book Antiqua" w:hAnsi="Book Antiqua"/>
        </w:rPr>
        <w:t>82</w:t>
      </w:r>
      <w:r w:rsidRPr="001374D2">
        <w:rPr>
          <w:rStyle w:val="apple-converted-space"/>
          <w:rFonts w:ascii="Book Antiqua" w:hAnsi="Book Antiqua"/>
        </w:rPr>
        <w:t> </w:t>
      </w:r>
      <w:r w:rsidRPr="001374D2">
        <w:rPr>
          <w:rFonts w:ascii="Book Antiqua" w:hAnsi="Book Antiqua"/>
          <w:b/>
          <w:bCs/>
        </w:rPr>
        <w:t>Emmanouilidou E</w:t>
      </w:r>
      <w:r w:rsidRPr="001374D2">
        <w:rPr>
          <w:rFonts w:ascii="Book Antiqua" w:hAnsi="Book Antiqua"/>
        </w:rPr>
        <w:t>, Melachroinou K, Roumeliotis T, Garbis SD, Ntzouni M, Margaritis LH, Stefanis L, Vekrellis K. Cell-produced alpha-synuclein is secreted in a calcium-dependent manner by exosomes and impacts neuronal survival.</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2010;</w:t>
      </w:r>
      <w:r w:rsidRPr="001374D2">
        <w:rPr>
          <w:rStyle w:val="apple-converted-space"/>
          <w:rFonts w:ascii="Book Antiqua" w:hAnsi="Book Antiqua"/>
        </w:rPr>
        <w:t> </w:t>
      </w:r>
      <w:r w:rsidRPr="001374D2">
        <w:rPr>
          <w:rFonts w:ascii="Book Antiqua" w:hAnsi="Book Antiqua"/>
          <w:b/>
          <w:bCs/>
        </w:rPr>
        <w:t>30</w:t>
      </w:r>
      <w:r w:rsidRPr="001374D2">
        <w:rPr>
          <w:rFonts w:ascii="Book Antiqua" w:hAnsi="Book Antiqua"/>
        </w:rPr>
        <w:t>: 6838-6851 [PMID: 20484626 DOI: 10.1523/JNEUROSCI.5699-09.2010]</w:t>
      </w:r>
    </w:p>
    <w:p w:rsidR="001374D2" w:rsidRPr="001374D2" w:rsidRDefault="001374D2" w:rsidP="001374D2">
      <w:pPr>
        <w:spacing w:line="360" w:lineRule="auto"/>
        <w:jc w:val="both"/>
        <w:rPr>
          <w:rFonts w:ascii="Book Antiqua" w:hAnsi="Book Antiqua"/>
        </w:rPr>
      </w:pPr>
      <w:r w:rsidRPr="001374D2">
        <w:rPr>
          <w:rFonts w:ascii="Book Antiqua" w:hAnsi="Book Antiqua"/>
        </w:rPr>
        <w:t>83</w:t>
      </w:r>
      <w:r w:rsidRPr="001374D2">
        <w:rPr>
          <w:rStyle w:val="apple-converted-space"/>
          <w:rFonts w:ascii="Book Antiqua" w:hAnsi="Book Antiqua"/>
        </w:rPr>
        <w:t> </w:t>
      </w:r>
      <w:r w:rsidRPr="001374D2">
        <w:rPr>
          <w:rFonts w:ascii="Book Antiqua" w:hAnsi="Book Antiqua"/>
          <w:b/>
          <w:bCs/>
        </w:rPr>
        <w:t>Danzer KM</w:t>
      </w:r>
      <w:r w:rsidRPr="001374D2">
        <w:rPr>
          <w:rFonts w:ascii="Book Antiqua" w:hAnsi="Book Antiqua"/>
        </w:rPr>
        <w:t>, Kranich LR, Ruf WP, Cagsal-Getkin O, Winslow AR, Zhu L, Vanderburg CR, McLean PJ. Exosomal cell-to-cell transmission of alpha synuclein oligomers.</w:t>
      </w:r>
      <w:r w:rsidRPr="001374D2">
        <w:rPr>
          <w:rStyle w:val="apple-converted-space"/>
          <w:rFonts w:ascii="Book Antiqua" w:hAnsi="Book Antiqua"/>
        </w:rPr>
        <w:t> </w:t>
      </w:r>
      <w:r w:rsidRPr="001374D2">
        <w:rPr>
          <w:rFonts w:ascii="Book Antiqua" w:hAnsi="Book Antiqua"/>
          <w:i/>
          <w:iCs/>
        </w:rPr>
        <w:t>Mol Neurodegener</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7</w:t>
      </w:r>
      <w:r w:rsidRPr="001374D2">
        <w:rPr>
          <w:rFonts w:ascii="Book Antiqua" w:hAnsi="Book Antiqua"/>
        </w:rPr>
        <w:t>: 42 [PMID: 22920859 DOI: 10.1186/1750-1326-7-42]</w:t>
      </w:r>
    </w:p>
    <w:p w:rsidR="001374D2" w:rsidRPr="001374D2" w:rsidRDefault="001374D2" w:rsidP="001374D2">
      <w:pPr>
        <w:spacing w:line="360" w:lineRule="auto"/>
        <w:jc w:val="both"/>
        <w:rPr>
          <w:rFonts w:ascii="Book Antiqua" w:hAnsi="Book Antiqua"/>
        </w:rPr>
      </w:pPr>
      <w:r w:rsidRPr="001374D2">
        <w:rPr>
          <w:rFonts w:ascii="Book Antiqua" w:hAnsi="Book Antiqua"/>
        </w:rPr>
        <w:t>84</w:t>
      </w:r>
      <w:r w:rsidRPr="001374D2">
        <w:rPr>
          <w:rStyle w:val="apple-converted-space"/>
          <w:rFonts w:ascii="Book Antiqua" w:hAnsi="Book Antiqua"/>
        </w:rPr>
        <w:t> </w:t>
      </w:r>
      <w:r w:rsidRPr="001374D2">
        <w:rPr>
          <w:rFonts w:ascii="Book Antiqua" w:hAnsi="Book Antiqua"/>
          <w:b/>
          <w:bCs/>
        </w:rPr>
        <w:t>Kordower JH</w:t>
      </w:r>
      <w:r w:rsidRPr="001374D2">
        <w:rPr>
          <w:rFonts w:ascii="Book Antiqua" w:hAnsi="Book Antiqua"/>
        </w:rPr>
        <w:t>, Brundin P. Lewy body pathology in long-term fetal nigral transplants: is Parkinson's disease transmitted from one neural system to another?</w:t>
      </w:r>
      <w:r w:rsidRPr="001374D2">
        <w:rPr>
          <w:rStyle w:val="apple-converted-space"/>
          <w:rFonts w:ascii="Book Antiqua" w:hAnsi="Book Antiqua"/>
        </w:rPr>
        <w:t> </w:t>
      </w:r>
      <w:r w:rsidRPr="001374D2">
        <w:rPr>
          <w:rFonts w:ascii="Book Antiqua" w:hAnsi="Book Antiqua"/>
          <w:i/>
          <w:iCs/>
        </w:rPr>
        <w:t>Neuropsychopharmacology</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34</w:t>
      </w:r>
      <w:r w:rsidRPr="001374D2">
        <w:rPr>
          <w:rFonts w:ascii="Book Antiqua" w:hAnsi="Book Antiqua"/>
        </w:rPr>
        <w:t>: 254 [PMID: 19079079 DOI: 10.1038/npp.2008.161]</w:t>
      </w:r>
    </w:p>
    <w:p w:rsidR="001374D2" w:rsidRPr="001374D2" w:rsidRDefault="001374D2" w:rsidP="001374D2">
      <w:pPr>
        <w:spacing w:line="360" w:lineRule="auto"/>
        <w:jc w:val="both"/>
        <w:rPr>
          <w:rFonts w:ascii="Book Antiqua" w:hAnsi="Book Antiqua"/>
        </w:rPr>
      </w:pPr>
      <w:r w:rsidRPr="001374D2">
        <w:rPr>
          <w:rFonts w:ascii="Book Antiqua" w:hAnsi="Book Antiqua"/>
        </w:rPr>
        <w:t>85</w:t>
      </w:r>
      <w:r w:rsidRPr="001374D2">
        <w:rPr>
          <w:rStyle w:val="apple-converted-space"/>
          <w:rFonts w:ascii="Book Antiqua" w:hAnsi="Book Antiqua"/>
        </w:rPr>
        <w:t> </w:t>
      </w:r>
      <w:r w:rsidRPr="001374D2">
        <w:rPr>
          <w:rFonts w:ascii="Book Antiqua" w:hAnsi="Book Antiqua"/>
          <w:b/>
          <w:bCs/>
        </w:rPr>
        <w:t>Kordower JH</w:t>
      </w:r>
      <w:r w:rsidRPr="001374D2">
        <w:rPr>
          <w:rFonts w:ascii="Book Antiqua" w:hAnsi="Book Antiqua"/>
        </w:rPr>
        <w:t>, Chu Y, Hauser RA, Freeman TB, Olanow CW. Lewy body-like pathology in long-term embryonic nigral transplants in Parkinson's disease.</w:t>
      </w:r>
      <w:r w:rsidRPr="001374D2">
        <w:rPr>
          <w:rStyle w:val="apple-converted-space"/>
          <w:rFonts w:ascii="Book Antiqua" w:hAnsi="Book Antiqua"/>
        </w:rPr>
        <w:t> </w:t>
      </w:r>
      <w:r w:rsidRPr="001374D2">
        <w:rPr>
          <w:rFonts w:ascii="Book Antiqua" w:hAnsi="Book Antiqua"/>
          <w:i/>
          <w:iCs/>
        </w:rPr>
        <w:t>Nat Med</w:t>
      </w:r>
      <w:r w:rsidRPr="001374D2">
        <w:rPr>
          <w:rStyle w:val="apple-converted-space"/>
          <w:rFonts w:ascii="Book Antiqua" w:hAnsi="Book Antiqua"/>
        </w:rPr>
        <w:t> </w:t>
      </w:r>
      <w:r w:rsidRPr="001374D2">
        <w:rPr>
          <w:rFonts w:ascii="Book Antiqua" w:hAnsi="Book Antiqua"/>
        </w:rPr>
        <w:t>2008;</w:t>
      </w:r>
      <w:r w:rsidRPr="001374D2">
        <w:rPr>
          <w:rStyle w:val="apple-converted-space"/>
          <w:rFonts w:ascii="Book Antiqua" w:hAnsi="Book Antiqua"/>
        </w:rPr>
        <w:t> </w:t>
      </w:r>
      <w:r w:rsidRPr="001374D2">
        <w:rPr>
          <w:rFonts w:ascii="Book Antiqua" w:hAnsi="Book Antiqua"/>
          <w:b/>
          <w:bCs/>
        </w:rPr>
        <w:t>14</w:t>
      </w:r>
      <w:r w:rsidRPr="001374D2">
        <w:rPr>
          <w:rFonts w:ascii="Book Antiqua" w:hAnsi="Book Antiqua"/>
        </w:rPr>
        <w:t>: 504-506 [PMID: 18391962 DOI: 10.1038/nm1747]</w:t>
      </w:r>
    </w:p>
    <w:p w:rsidR="001374D2" w:rsidRPr="001374D2" w:rsidRDefault="001374D2" w:rsidP="001374D2">
      <w:pPr>
        <w:spacing w:line="360" w:lineRule="auto"/>
        <w:jc w:val="both"/>
        <w:rPr>
          <w:rFonts w:ascii="Book Antiqua" w:hAnsi="Book Antiqua"/>
        </w:rPr>
      </w:pPr>
      <w:r w:rsidRPr="001374D2">
        <w:rPr>
          <w:rFonts w:ascii="Book Antiqua" w:hAnsi="Book Antiqua"/>
        </w:rPr>
        <w:t>86</w:t>
      </w:r>
      <w:r w:rsidRPr="001374D2">
        <w:rPr>
          <w:rStyle w:val="apple-converted-space"/>
          <w:rFonts w:ascii="Book Antiqua" w:hAnsi="Book Antiqua"/>
        </w:rPr>
        <w:t> </w:t>
      </w:r>
      <w:r w:rsidRPr="001374D2">
        <w:rPr>
          <w:rFonts w:ascii="Book Antiqua" w:hAnsi="Book Antiqua"/>
          <w:b/>
          <w:bCs/>
        </w:rPr>
        <w:t>Li JY</w:t>
      </w:r>
      <w:r w:rsidRPr="001374D2">
        <w:rPr>
          <w:rFonts w:ascii="Book Antiqua" w:hAnsi="Book Antiqua"/>
        </w:rPr>
        <w:t>, Englund E, Holton JL, Soulet D, Hagell P, Lees AJ, Lashley T, Quinn NP, Rehncrona S, Björklund A, Widner H, Revesz T, Lindvall O, Brundin P. Lewy bodies in grafted neurons in subjects with Parkinson's disease suggest host-to-graft disease propagation.</w:t>
      </w:r>
      <w:r w:rsidRPr="001374D2">
        <w:rPr>
          <w:rStyle w:val="apple-converted-space"/>
          <w:rFonts w:ascii="Book Antiqua" w:hAnsi="Book Antiqua"/>
        </w:rPr>
        <w:t> </w:t>
      </w:r>
      <w:r w:rsidRPr="001374D2">
        <w:rPr>
          <w:rFonts w:ascii="Book Antiqua" w:hAnsi="Book Antiqua"/>
          <w:i/>
          <w:iCs/>
        </w:rPr>
        <w:t>Nat Med</w:t>
      </w:r>
      <w:r w:rsidRPr="001374D2">
        <w:rPr>
          <w:rStyle w:val="apple-converted-space"/>
          <w:rFonts w:ascii="Book Antiqua" w:hAnsi="Book Antiqua"/>
        </w:rPr>
        <w:t> </w:t>
      </w:r>
      <w:r w:rsidRPr="001374D2">
        <w:rPr>
          <w:rFonts w:ascii="Book Antiqua" w:hAnsi="Book Antiqua"/>
        </w:rPr>
        <w:t>2008;</w:t>
      </w:r>
      <w:r w:rsidRPr="001374D2">
        <w:rPr>
          <w:rStyle w:val="apple-converted-space"/>
          <w:rFonts w:ascii="Book Antiqua" w:hAnsi="Book Antiqua"/>
        </w:rPr>
        <w:t> </w:t>
      </w:r>
      <w:r w:rsidRPr="001374D2">
        <w:rPr>
          <w:rFonts w:ascii="Book Antiqua" w:hAnsi="Book Antiqua"/>
          <w:b/>
          <w:bCs/>
        </w:rPr>
        <w:t>14</w:t>
      </w:r>
      <w:r w:rsidRPr="001374D2">
        <w:rPr>
          <w:rFonts w:ascii="Book Antiqua" w:hAnsi="Book Antiqua"/>
        </w:rPr>
        <w:t>: 501-503 [PMID: 18391963 DOI: 10.1038/nm1746]</w:t>
      </w:r>
    </w:p>
    <w:p w:rsidR="001374D2" w:rsidRPr="001374D2" w:rsidRDefault="001374D2" w:rsidP="001374D2">
      <w:pPr>
        <w:spacing w:line="360" w:lineRule="auto"/>
        <w:jc w:val="both"/>
        <w:rPr>
          <w:rFonts w:ascii="Book Antiqua" w:hAnsi="Book Antiqua"/>
        </w:rPr>
      </w:pPr>
      <w:r w:rsidRPr="001374D2">
        <w:rPr>
          <w:rFonts w:ascii="Book Antiqua" w:hAnsi="Book Antiqua"/>
        </w:rPr>
        <w:t>87</w:t>
      </w:r>
      <w:r w:rsidRPr="001374D2">
        <w:rPr>
          <w:rStyle w:val="apple-converted-space"/>
          <w:rFonts w:ascii="Book Antiqua" w:hAnsi="Book Antiqua"/>
        </w:rPr>
        <w:t> </w:t>
      </w:r>
      <w:r w:rsidRPr="001374D2">
        <w:rPr>
          <w:rFonts w:ascii="Book Antiqua" w:hAnsi="Book Antiqua"/>
          <w:b/>
          <w:bCs/>
        </w:rPr>
        <w:t>Volpicelli-Daley LA</w:t>
      </w:r>
      <w:r w:rsidRPr="001374D2">
        <w:rPr>
          <w:rFonts w:ascii="Book Antiqua" w:hAnsi="Book Antiqua"/>
        </w:rPr>
        <w:t>, Luk KC, Patel TP, Tanik SA, Riddle DM, Stieber A, Meaney DF, Trojanowski JQ, Lee VM. Exogenous α-synuclein fibrils induce Lewy body pathology leading to synaptic dysfunction and neuron death.</w:t>
      </w:r>
      <w:r w:rsidRPr="001374D2">
        <w:rPr>
          <w:rStyle w:val="apple-converted-space"/>
          <w:rFonts w:ascii="Book Antiqua" w:hAnsi="Book Antiqua"/>
        </w:rPr>
        <w:t> </w:t>
      </w:r>
      <w:r w:rsidRPr="001374D2">
        <w:rPr>
          <w:rFonts w:ascii="Book Antiqua" w:hAnsi="Book Antiqua"/>
          <w:i/>
          <w:iCs/>
        </w:rPr>
        <w:t>Neuron</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72</w:t>
      </w:r>
      <w:r w:rsidRPr="001374D2">
        <w:rPr>
          <w:rFonts w:ascii="Book Antiqua" w:hAnsi="Book Antiqua"/>
        </w:rPr>
        <w:t>: 57-71 [PMID: 21982369 DOI: 10.1016/j.neuron.2011.08.033]</w:t>
      </w:r>
    </w:p>
    <w:p w:rsidR="001374D2" w:rsidRPr="001374D2" w:rsidRDefault="001374D2" w:rsidP="001374D2">
      <w:pPr>
        <w:spacing w:line="360" w:lineRule="auto"/>
        <w:jc w:val="both"/>
        <w:rPr>
          <w:rFonts w:ascii="Book Antiqua" w:hAnsi="Book Antiqua"/>
        </w:rPr>
      </w:pPr>
      <w:r w:rsidRPr="001374D2">
        <w:rPr>
          <w:rFonts w:ascii="Book Antiqua" w:hAnsi="Book Antiqua"/>
        </w:rPr>
        <w:t>88</w:t>
      </w:r>
      <w:r w:rsidRPr="001374D2">
        <w:rPr>
          <w:rStyle w:val="apple-converted-space"/>
          <w:rFonts w:ascii="Book Antiqua" w:hAnsi="Book Antiqua"/>
        </w:rPr>
        <w:t> </w:t>
      </w:r>
      <w:r w:rsidRPr="001374D2">
        <w:rPr>
          <w:rFonts w:ascii="Book Antiqua" w:hAnsi="Book Antiqua"/>
          <w:b/>
          <w:bCs/>
        </w:rPr>
        <w:t>Agholme L</w:t>
      </w:r>
      <w:r w:rsidRPr="001374D2">
        <w:rPr>
          <w:rFonts w:ascii="Book Antiqua" w:hAnsi="Book Antiqua"/>
        </w:rPr>
        <w:t>, Hallbeck M, Benedikz E, Marcusson J, Kågedal K. Amyloid-β secretion, generation, and lysosomal sequestration in response to proteasome inhibition: involvement of autophagy.</w:t>
      </w:r>
      <w:r w:rsidRPr="001374D2">
        <w:rPr>
          <w:rStyle w:val="apple-converted-space"/>
          <w:rFonts w:ascii="Book Antiqua" w:hAnsi="Book Antiqua"/>
        </w:rPr>
        <w:t> </w:t>
      </w:r>
      <w:r w:rsidRPr="001374D2">
        <w:rPr>
          <w:rFonts w:ascii="Book Antiqua" w:hAnsi="Book Antiqua"/>
          <w:i/>
          <w:iCs/>
        </w:rPr>
        <w:t>J Alzheimers Dis</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31</w:t>
      </w:r>
      <w:r w:rsidRPr="001374D2">
        <w:rPr>
          <w:rFonts w:ascii="Book Antiqua" w:hAnsi="Book Antiqua"/>
        </w:rPr>
        <w:t>: 343-358 [PMID: 22555375]</w:t>
      </w:r>
    </w:p>
    <w:p w:rsidR="001374D2" w:rsidRPr="001374D2" w:rsidRDefault="001374D2" w:rsidP="001374D2">
      <w:pPr>
        <w:spacing w:line="360" w:lineRule="auto"/>
        <w:jc w:val="both"/>
        <w:rPr>
          <w:rFonts w:ascii="Book Antiqua" w:hAnsi="Book Antiqua"/>
        </w:rPr>
      </w:pPr>
      <w:r w:rsidRPr="001374D2">
        <w:rPr>
          <w:rFonts w:ascii="Book Antiqua" w:hAnsi="Book Antiqua"/>
        </w:rPr>
        <w:t>89</w:t>
      </w:r>
      <w:r w:rsidRPr="001374D2">
        <w:rPr>
          <w:rStyle w:val="apple-converted-space"/>
          <w:rFonts w:ascii="Book Antiqua" w:hAnsi="Book Antiqua"/>
        </w:rPr>
        <w:t> </w:t>
      </w:r>
      <w:r w:rsidRPr="001374D2">
        <w:rPr>
          <w:rFonts w:ascii="Book Antiqua" w:hAnsi="Book Antiqua"/>
          <w:b/>
          <w:bCs/>
        </w:rPr>
        <w:t>Lai AY</w:t>
      </w:r>
      <w:r w:rsidRPr="001374D2">
        <w:rPr>
          <w:rFonts w:ascii="Book Antiqua" w:hAnsi="Book Antiqua"/>
        </w:rPr>
        <w:t>, McLaurin J. Inhibition of amyloid-beta peptide aggregation rescues the autophagic deficits in the TgCRND8 mouse model of Alzheimer disease.</w:t>
      </w:r>
      <w:r w:rsidRPr="001374D2">
        <w:rPr>
          <w:rStyle w:val="apple-converted-space"/>
          <w:rFonts w:ascii="Book Antiqua" w:hAnsi="Book Antiqua"/>
        </w:rPr>
        <w:t> </w:t>
      </w:r>
      <w:r w:rsidRPr="001374D2">
        <w:rPr>
          <w:rFonts w:ascii="Book Antiqua" w:hAnsi="Book Antiqua"/>
          <w:i/>
          <w:iCs/>
        </w:rPr>
        <w:t>Biochim Biophys Acta</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1822</w:t>
      </w:r>
      <w:r w:rsidRPr="001374D2">
        <w:rPr>
          <w:rFonts w:ascii="Book Antiqua" w:hAnsi="Book Antiqua"/>
        </w:rPr>
        <w:t>: 1629-1637 [PMID: 22800931 DOI: 10.1016/j.bbadis.2012.07.003]</w:t>
      </w:r>
    </w:p>
    <w:p w:rsidR="001374D2" w:rsidRPr="001374D2" w:rsidRDefault="001374D2" w:rsidP="001374D2">
      <w:pPr>
        <w:spacing w:line="360" w:lineRule="auto"/>
        <w:jc w:val="both"/>
        <w:rPr>
          <w:rFonts w:ascii="Book Antiqua" w:hAnsi="Book Antiqua"/>
        </w:rPr>
      </w:pPr>
      <w:r w:rsidRPr="001374D2">
        <w:rPr>
          <w:rFonts w:ascii="Book Antiqua" w:hAnsi="Book Antiqua"/>
        </w:rPr>
        <w:t>90</w:t>
      </w:r>
      <w:r w:rsidRPr="001374D2">
        <w:rPr>
          <w:rStyle w:val="apple-converted-space"/>
          <w:rFonts w:ascii="Book Antiqua" w:hAnsi="Book Antiqua"/>
        </w:rPr>
        <w:t> </w:t>
      </w:r>
      <w:r w:rsidRPr="001374D2">
        <w:rPr>
          <w:rFonts w:ascii="Book Antiqua" w:hAnsi="Book Antiqua"/>
          <w:b/>
          <w:bCs/>
        </w:rPr>
        <w:t>Zheng H</w:t>
      </w:r>
      <w:r w:rsidRPr="001374D2">
        <w:rPr>
          <w:rFonts w:ascii="Book Antiqua" w:hAnsi="Book Antiqua"/>
        </w:rPr>
        <w:t>, Koo EH. Biology and pathophysiology of the amyloid precursor protein.</w:t>
      </w:r>
      <w:r w:rsidRPr="001374D2">
        <w:rPr>
          <w:rStyle w:val="apple-converted-space"/>
          <w:rFonts w:ascii="Book Antiqua" w:hAnsi="Book Antiqua"/>
        </w:rPr>
        <w:t> </w:t>
      </w:r>
      <w:r w:rsidRPr="001374D2">
        <w:rPr>
          <w:rFonts w:ascii="Book Antiqua" w:hAnsi="Book Antiqua"/>
          <w:i/>
          <w:iCs/>
        </w:rPr>
        <w:t>Mol Neurodegener</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6</w:t>
      </w:r>
      <w:r w:rsidRPr="001374D2">
        <w:rPr>
          <w:rFonts w:ascii="Book Antiqua" w:hAnsi="Book Antiqua"/>
        </w:rPr>
        <w:t>: 27 [PMID: 21527012 DOI: 10.1186/1750-1326-6-27]</w:t>
      </w:r>
    </w:p>
    <w:p w:rsidR="001374D2" w:rsidRPr="001374D2" w:rsidRDefault="001374D2" w:rsidP="001374D2">
      <w:pPr>
        <w:spacing w:line="360" w:lineRule="auto"/>
        <w:jc w:val="both"/>
        <w:rPr>
          <w:rFonts w:ascii="Book Antiqua" w:hAnsi="Book Antiqua"/>
        </w:rPr>
      </w:pPr>
      <w:r w:rsidRPr="001374D2">
        <w:rPr>
          <w:rFonts w:ascii="Book Antiqua" w:hAnsi="Book Antiqua"/>
        </w:rPr>
        <w:t>91</w:t>
      </w:r>
      <w:r w:rsidRPr="001374D2">
        <w:rPr>
          <w:rStyle w:val="apple-converted-space"/>
          <w:rFonts w:ascii="Book Antiqua" w:hAnsi="Book Antiqua"/>
        </w:rPr>
        <w:t> </w:t>
      </w:r>
      <w:r w:rsidRPr="001374D2">
        <w:rPr>
          <w:rFonts w:ascii="Book Antiqua" w:hAnsi="Book Antiqua"/>
          <w:b/>
          <w:bCs/>
        </w:rPr>
        <w:t>Freeman D</w:t>
      </w:r>
      <w:r w:rsidRPr="001374D2">
        <w:rPr>
          <w:rFonts w:ascii="Book Antiqua" w:hAnsi="Book Antiqua"/>
        </w:rPr>
        <w:t>, Cedillos R, Choyke S, Lukic Z, McGuire K, Marvin S, Burrage AM, Sudholt S, Rana A, O'Connor C, Wiethoff CM, Campbell EM. Alpha-synuclein induces lysosomal rupture and cathepsin dependent reactive oxygen species following endocytosis.</w:t>
      </w:r>
      <w:r w:rsidRPr="001374D2">
        <w:rPr>
          <w:rStyle w:val="apple-converted-space"/>
          <w:rFonts w:ascii="Book Antiqua" w:hAnsi="Book Antiqua"/>
        </w:rPr>
        <w:t> </w:t>
      </w:r>
      <w:r w:rsidRPr="001374D2">
        <w:rPr>
          <w:rFonts w:ascii="Book Antiqua" w:hAnsi="Book Antiqua"/>
          <w:i/>
          <w:iCs/>
        </w:rPr>
        <w:t>PLoS One</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8</w:t>
      </w:r>
      <w:r w:rsidRPr="001374D2">
        <w:rPr>
          <w:rFonts w:ascii="Book Antiqua" w:hAnsi="Book Antiqua"/>
        </w:rPr>
        <w:t>: e62143 [PMID: 23634225 DOI: 10.1371/journal.pone.0062143]</w:t>
      </w:r>
    </w:p>
    <w:p w:rsidR="001374D2" w:rsidRPr="001374D2" w:rsidRDefault="001374D2" w:rsidP="001374D2">
      <w:pPr>
        <w:spacing w:line="360" w:lineRule="auto"/>
        <w:jc w:val="both"/>
        <w:rPr>
          <w:rFonts w:ascii="Book Antiqua" w:hAnsi="Book Antiqua"/>
        </w:rPr>
      </w:pPr>
      <w:r w:rsidRPr="001374D2">
        <w:rPr>
          <w:rFonts w:ascii="Book Antiqua" w:hAnsi="Book Antiqua"/>
        </w:rPr>
        <w:t>92</w:t>
      </w:r>
      <w:r w:rsidRPr="001374D2">
        <w:rPr>
          <w:rStyle w:val="apple-converted-space"/>
          <w:rFonts w:ascii="Book Antiqua" w:hAnsi="Book Antiqua"/>
        </w:rPr>
        <w:t> </w:t>
      </w:r>
      <w:r w:rsidRPr="001374D2">
        <w:rPr>
          <w:rFonts w:ascii="Book Antiqua" w:hAnsi="Book Antiqua"/>
          <w:b/>
          <w:bCs/>
        </w:rPr>
        <w:t>Husmann M</w:t>
      </w:r>
      <w:r w:rsidRPr="001374D2">
        <w:rPr>
          <w:rFonts w:ascii="Book Antiqua" w:hAnsi="Book Antiqua"/>
        </w:rPr>
        <w:t>, Beckmann E, Boller K, Kloft N, Tenzer S, Bobkiewicz W, Neukirch C, Bayley H, Bhakdi S. Elimination of a bacterial pore-forming toxin by sequential endocytosis and exocytosis.</w:t>
      </w:r>
      <w:r w:rsidRPr="001374D2">
        <w:rPr>
          <w:rStyle w:val="apple-converted-space"/>
          <w:rFonts w:ascii="Book Antiqua" w:hAnsi="Book Antiqua"/>
        </w:rPr>
        <w:t> </w:t>
      </w:r>
      <w:r w:rsidRPr="001374D2">
        <w:rPr>
          <w:rFonts w:ascii="Book Antiqua" w:hAnsi="Book Antiqua"/>
          <w:i/>
          <w:iCs/>
        </w:rPr>
        <w:t>FEBS Lett</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583</w:t>
      </w:r>
      <w:r w:rsidRPr="001374D2">
        <w:rPr>
          <w:rFonts w:ascii="Book Antiqua" w:hAnsi="Book Antiqua"/>
        </w:rPr>
        <w:t>: 337-344 [PMID: 19101547 DOI: 10.1016/j.febslet.2008.12.028]</w:t>
      </w:r>
    </w:p>
    <w:p w:rsidR="001374D2" w:rsidRPr="001374D2" w:rsidRDefault="001374D2" w:rsidP="001374D2">
      <w:pPr>
        <w:spacing w:line="360" w:lineRule="auto"/>
        <w:jc w:val="both"/>
        <w:rPr>
          <w:rFonts w:ascii="Book Antiqua" w:hAnsi="Book Antiqua"/>
        </w:rPr>
      </w:pPr>
      <w:r w:rsidRPr="001374D2">
        <w:rPr>
          <w:rFonts w:ascii="Book Antiqua" w:hAnsi="Book Antiqua"/>
        </w:rPr>
        <w:t>93</w:t>
      </w:r>
      <w:r w:rsidRPr="001374D2">
        <w:rPr>
          <w:rStyle w:val="apple-converted-space"/>
          <w:rFonts w:ascii="Book Antiqua" w:hAnsi="Book Antiqua"/>
        </w:rPr>
        <w:t> </w:t>
      </w:r>
      <w:r w:rsidRPr="001374D2">
        <w:rPr>
          <w:rFonts w:ascii="Book Antiqua" w:hAnsi="Book Antiqua"/>
          <w:b/>
          <w:bCs/>
        </w:rPr>
        <w:t>Abrami L</w:t>
      </w:r>
      <w:r w:rsidRPr="001374D2">
        <w:rPr>
          <w:rFonts w:ascii="Book Antiqua" w:hAnsi="Book Antiqua"/>
        </w:rPr>
        <w:t>, Brandi L, Moayeri M, Brown MJ, Krantz BA, Leppla SH, van der Goot FG. Hijacking multivesicular bodies enables long-term and exosome-mediated long-distance action of anthrax toxin.</w:t>
      </w:r>
      <w:r w:rsidRPr="001374D2">
        <w:rPr>
          <w:rStyle w:val="apple-converted-space"/>
          <w:rFonts w:ascii="Book Antiqua" w:hAnsi="Book Antiqua"/>
        </w:rPr>
        <w:t> </w:t>
      </w:r>
      <w:r w:rsidRPr="001374D2">
        <w:rPr>
          <w:rFonts w:ascii="Book Antiqua" w:hAnsi="Book Antiqua"/>
          <w:i/>
          <w:iCs/>
        </w:rPr>
        <w:t>Cell Rep</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5</w:t>
      </w:r>
      <w:r w:rsidRPr="001374D2">
        <w:rPr>
          <w:rFonts w:ascii="Book Antiqua" w:hAnsi="Book Antiqua"/>
        </w:rPr>
        <w:t>: 986-996 [PMID: 24239351 DOI: 10.1016/j.celrep.2013.10.019]</w:t>
      </w:r>
    </w:p>
    <w:p w:rsidR="001374D2" w:rsidRPr="001374D2" w:rsidRDefault="001374D2" w:rsidP="001374D2">
      <w:pPr>
        <w:spacing w:line="360" w:lineRule="auto"/>
        <w:jc w:val="both"/>
        <w:rPr>
          <w:rFonts w:ascii="Book Antiqua" w:hAnsi="Book Antiqua"/>
        </w:rPr>
      </w:pPr>
      <w:r w:rsidRPr="001374D2">
        <w:rPr>
          <w:rFonts w:ascii="Book Antiqua" w:hAnsi="Book Antiqua"/>
        </w:rPr>
        <w:t>94</w:t>
      </w:r>
      <w:r w:rsidRPr="001374D2">
        <w:rPr>
          <w:rStyle w:val="apple-converted-space"/>
          <w:rFonts w:ascii="Book Antiqua" w:hAnsi="Book Antiqua"/>
        </w:rPr>
        <w:t> </w:t>
      </w:r>
      <w:r w:rsidRPr="001374D2">
        <w:rPr>
          <w:rFonts w:ascii="Book Antiqua" w:hAnsi="Book Antiqua"/>
          <w:b/>
          <w:bCs/>
        </w:rPr>
        <w:t>Lashuel HA</w:t>
      </w:r>
      <w:r w:rsidRPr="001374D2">
        <w:rPr>
          <w:rFonts w:ascii="Book Antiqua" w:hAnsi="Book Antiqua"/>
        </w:rPr>
        <w:t>, Petre BM, Wall J, Simon M, Nowak RJ, Walz T, Lansbury PT. Alpha-synuclein, especially the Parkinson's disease-associated mutants, forms pore-like annular and tubular protofibrils.</w:t>
      </w:r>
      <w:r w:rsidRPr="001374D2">
        <w:rPr>
          <w:rStyle w:val="apple-converted-space"/>
          <w:rFonts w:ascii="Book Antiqua" w:hAnsi="Book Antiqua"/>
        </w:rPr>
        <w:t> </w:t>
      </w:r>
      <w:r w:rsidRPr="001374D2">
        <w:rPr>
          <w:rFonts w:ascii="Book Antiqua" w:hAnsi="Book Antiqua"/>
          <w:i/>
          <w:iCs/>
        </w:rPr>
        <w:t>J Mol Biol</w:t>
      </w:r>
      <w:r w:rsidRPr="001374D2">
        <w:rPr>
          <w:rStyle w:val="apple-converted-space"/>
          <w:rFonts w:ascii="Book Antiqua" w:hAnsi="Book Antiqua"/>
        </w:rPr>
        <w:t> </w:t>
      </w:r>
      <w:r w:rsidRPr="001374D2">
        <w:rPr>
          <w:rFonts w:ascii="Book Antiqua" w:hAnsi="Book Antiqua"/>
        </w:rPr>
        <w:t>2002;</w:t>
      </w:r>
      <w:r w:rsidRPr="001374D2">
        <w:rPr>
          <w:rStyle w:val="apple-converted-space"/>
          <w:rFonts w:ascii="Book Antiqua" w:hAnsi="Book Antiqua"/>
        </w:rPr>
        <w:t> </w:t>
      </w:r>
      <w:r w:rsidRPr="001374D2">
        <w:rPr>
          <w:rFonts w:ascii="Book Antiqua" w:hAnsi="Book Antiqua"/>
          <w:b/>
          <w:bCs/>
        </w:rPr>
        <w:t>322</w:t>
      </w:r>
      <w:r w:rsidRPr="001374D2">
        <w:rPr>
          <w:rFonts w:ascii="Book Antiqua" w:hAnsi="Book Antiqua"/>
        </w:rPr>
        <w:t>: 1089-1102 [PMID: 12367530 DOI: 10.1016/S0022-2836(02)00735-0]</w:t>
      </w:r>
    </w:p>
    <w:p w:rsidR="001374D2" w:rsidRPr="001374D2" w:rsidRDefault="001374D2" w:rsidP="001374D2">
      <w:pPr>
        <w:spacing w:line="360" w:lineRule="auto"/>
        <w:jc w:val="both"/>
        <w:rPr>
          <w:rFonts w:ascii="Book Antiqua" w:hAnsi="Book Antiqua"/>
        </w:rPr>
      </w:pPr>
      <w:r w:rsidRPr="001374D2">
        <w:rPr>
          <w:rFonts w:ascii="Book Antiqua" w:hAnsi="Book Antiqua"/>
        </w:rPr>
        <w:t>95</w:t>
      </w:r>
      <w:r w:rsidRPr="001374D2">
        <w:rPr>
          <w:rStyle w:val="apple-converted-space"/>
          <w:rFonts w:ascii="Book Antiqua" w:hAnsi="Book Antiqua"/>
        </w:rPr>
        <w:t> </w:t>
      </w:r>
      <w:r w:rsidRPr="001374D2">
        <w:rPr>
          <w:rFonts w:ascii="Book Antiqua" w:hAnsi="Book Antiqua"/>
          <w:b/>
          <w:bCs/>
        </w:rPr>
        <w:t>Kayed R</w:t>
      </w:r>
      <w:r w:rsidRPr="001374D2">
        <w:rPr>
          <w:rFonts w:ascii="Book Antiqua" w:hAnsi="Book Antiqua"/>
        </w:rPr>
        <w:t>, Pensalfini A, Margol L, Sokolov Y, Sarsoza F, Head E, Hall J, Glabe C. Annular protofibrils are a structurally and functionally distinct type of amyloid oligomer.</w:t>
      </w:r>
      <w:r w:rsidRPr="001374D2">
        <w:rPr>
          <w:rStyle w:val="apple-converted-space"/>
          <w:rFonts w:ascii="Book Antiqua" w:hAnsi="Book Antiqua"/>
        </w:rPr>
        <w:t> </w:t>
      </w:r>
      <w:r w:rsidRPr="001374D2">
        <w:rPr>
          <w:rFonts w:ascii="Book Antiqua" w:hAnsi="Book Antiqua"/>
          <w:i/>
          <w:iCs/>
        </w:rPr>
        <w:t>J Biol Chem</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284</w:t>
      </w:r>
      <w:r w:rsidRPr="001374D2">
        <w:rPr>
          <w:rFonts w:ascii="Book Antiqua" w:hAnsi="Book Antiqua"/>
        </w:rPr>
        <w:t>: 4230-4237 [PMID: 19098006 DOI: 10.1074/jbc.M808591200]</w:t>
      </w:r>
    </w:p>
    <w:p w:rsidR="001374D2" w:rsidRPr="001374D2" w:rsidRDefault="001374D2" w:rsidP="001374D2">
      <w:pPr>
        <w:spacing w:line="360" w:lineRule="auto"/>
        <w:jc w:val="both"/>
        <w:rPr>
          <w:rFonts w:ascii="Book Antiqua" w:hAnsi="Book Antiqua"/>
        </w:rPr>
      </w:pPr>
      <w:r w:rsidRPr="001374D2">
        <w:rPr>
          <w:rFonts w:ascii="Book Antiqua" w:hAnsi="Book Antiqua"/>
        </w:rPr>
        <w:t>96</w:t>
      </w:r>
      <w:r w:rsidRPr="001374D2">
        <w:rPr>
          <w:rStyle w:val="apple-converted-space"/>
          <w:rFonts w:ascii="Book Antiqua" w:hAnsi="Book Antiqua"/>
        </w:rPr>
        <w:t> </w:t>
      </w:r>
      <w:r w:rsidRPr="001374D2">
        <w:rPr>
          <w:rFonts w:ascii="Book Antiqua" w:hAnsi="Book Antiqua"/>
          <w:b/>
          <w:bCs/>
        </w:rPr>
        <w:t>Bischofberger M</w:t>
      </w:r>
      <w:r w:rsidRPr="001374D2">
        <w:rPr>
          <w:rFonts w:ascii="Book Antiqua" w:hAnsi="Book Antiqua"/>
        </w:rPr>
        <w:t>, Gonzalez MR, van der Goot FG. Membrane injury by pore-forming proteins.</w:t>
      </w:r>
      <w:r w:rsidRPr="001374D2">
        <w:rPr>
          <w:rStyle w:val="apple-converted-space"/>
          <w:rFonts w:ascii="Book Antiqua" w:hAnsi="Book Antiqua"/>
        </w:rPr>
        <w:t> </w:t>
      </w:r>
      <w:r w:rsidRPr="001374D2">
        <w:rPr>
          <w:rFonts w:ascii="Book Antiqua" w:hAnsi="Book Antiqua"/>
          <w:i/>
          <w:iCs/>
        </w:rPr>
        <w:t>Curr Opin Cell Biol</w:t>
      </w:r>
      <w:r w:rsidRPr="001374D2">
        <w:rPr>
          <w:rStyle w:val="apple-converted-space"/>
          <w:rFonts w:ascii="Book Antiqua" w:hAnsi="Book Antiqua"/>
        </w:rPr>
        <w:t> </w:t>
      </w:r>
      <w:r w:rsidRPr="001374D2">
        <w:rPr>
          <w:rFonts w:ascii="Book Antiqua" w:hAnsi="Book Antiqua"/>
        </w:rPr>
        <w:t>2009;</w:t>
      </w:r>
      <w:r w:rsidRPr="001374D2">
        <w:rPr>
          <w:rStyle w:val="apple-converted-space"/>
          <w:rFonts w:ascii="Book Antiqua" w:hAnsi="Book Antiqua"/>
        </w:rPr>
        <w:t> </w:t>
      </w:r>
      <w:r w:rsidRPr="001374D2">
        <w:rPr>
          <w:rFonts w:ascii="Book Antiqua" w:hAnsi="Book Antiqua"/>
          <w:b/>
          <w:bCs/>
        </w:rPr>
        <w:t>21</w:t>
      </w:r>
      <w:r w:rsidRPr="001374D2">
        <w:rPr>
          <w:rFonts w:ascii="Book Antiqua" w:hAnsi="Book Antiqua"/>
        </w:rPr>
        <w:t>: 589-595 [PMID: 19442503 DOI: 10.1016/j.ceb.2009.04.003]</w:t>
      </w:r>
    </w:p>
    <w:p w:rsidR="001374D2" w:rsidRPr="001374D2" w:rsidRDefault="001374D2" w:rsidP="001374D2">
      <w:pPr>
        <w:spacing w:line="360" w:lineRule="auto"/>
        <w:jc w:val="both"/>
        <w:rPr>
          <w:rFonts w:ascii="Book Antiqua" w:hAnsi="Book Antiqua"/>
        </w:rPr>
      </w:pPr>
      <w:r w:rsidRPr="001374D2">
        <w:rPr>
          <w:rFonts w:ascii="Book Antiqua" w:hAnsi="Book Antiqua"/>
        </w:rPr>
        <w:t>97</w:t>
      </w:r>
      <w:r w:rsidRPr="001374D2">
        <w:rPr>
          <w:rStyle w:val="apple-converted-space"/>
          <w:rFonts w:ascii="Book Antiqua" w:hAnsi="Book Antiqua"/>
        </w:rPr>
        <w:t> </w:t>
      </w:r>
      <w:r w:rsidRPr="001374D2">
        <w:rPr>
          <w:rFonts w:ascii="Book Antiqua" w:hAnsi="Book Antiqua"/>
          <w:b/>
          <w:bCs/>
        </w:rPr>
        <w:t>Kane MD</w:t>
      </w:r>
      <w:r w:rsidRPr="001374D2">
        <w:rPr>
          <w:rFonts w:ascii="Book Antiqua" w:hAnsi="Book Antiqua"/>
        </w:rPr>
        <w:t>, Lipinski WJ, Callahan MJ, Bian F, Durham RA, Schwarz RD, Roher AE, Walker LC. Evidence for seeding of beta -amyloid by intracerebral infusion of Alzheimer brain extracts in beta -amyloid precursor protein-transgenic mice.</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2000;</w:t>
      </w:r>
      <w:r w:rsidRPr="001374D2">
        <w:rPr>
          <w:rStyle w:val="apple-converted-space"/>
          <w:rFonts w:ascii="Book Antiqua" w:hAnsi="Book Antiqua"/>
        </w:rPr>
        <w:t> </w:t>
      </w:r>
      <w:r w:rsidRPr="001374D2">
        <w:rPr>
          <w:rFonts w:ascii="Book Antiqua" w:hAnsi="Book Antiqua"/>
          <w:b/>
          <w:bCs/>
        </w:rPr>
        <w:t>20</w:t>
      </w:r>
      <w:r w:rsidRPr="001374D2">
        <w:rPr>
          <w:rFonts w:ascii="Book Antiqua" w:hAnsi="Book Antiqua"/>
        </w:rPr>
        <w:t>: 3606-3611 [PMID: 10804202]</w:t>
      </w:r>
    </w:p>
    <w:p w:rsidR="001374D2" w:rsidRPr="001374D2" w:rsidRDefault="001374D2" w:rsidP="001374D2">
      <w:pPr>
        <w:spacing w:line="360" w:lineRule="auto"/>
        <w:jc w:val="both"/>
        <w:rPr>
          <w:rFonts w:ascii="Book Antiqua" w:hAnsi="Book Antiqua"/>
        </w:rPr>
      </w:pPr>
      <w:r w:rsidRPr="001374D2">
        <w:rPr>
          <w:rFonts w:ascii="Book Antiqua" w:hAnsi="Book Antiqua"/>
        </w:rPr>
        <w:t>98</w:t>
      </w:r>
      <w:r w:rsidRPr="001374D2">
        <w:rPr>
          <w:rStyle w:val="apple-converted-space"/>
          <w:rFonts w:ascii="Book Antiqua" w:hAnsi="Book Antiqua"/>
        </w:rPr>
        <w:t> </w:t>
      </w:r>
      <w:r w:rsidRPr="001374D2">
        <w:rPr>
          <w:rFonts w:ascii="Book Antiqua" w:hAnsi="Book Antiqua"/>
          <w:b/>
          <w:bCs/>
        </w:rPr>
        <w:t>Meyer-Luehmann M</w:t>
      </w:r>
      <w:r w:rsidRPr="001374D2">
        <w:rPr>
          <w:rFonts w:ascii="Book Antiqua" w:hAnsi="Book Antiqua"/>
        </w:rPr>
        <w:t>, Coomaraswamy J, Bolmont T, Kaeser S, Schaefer C, Kilger E, Neuenschwander A, Abramowski D, Frey P, Jaton AL, Vigouret JM, Paganetti P, Walsh DM, Mathews PM, Ghiso J, Staufenbiel M, Walker LC, Jucker M. Exogenous induction of cerebral beta-amyloidogenesis is governed by agent and host.</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2006;</w:t>
      </w:r>
      <w:r w:rsidRPr="001374D2">
        <w:rPr>
          <w:rStyle w:val="apple-converted-space"/>
          <w:rFonts w:ascii="Book Antiqua" w:hAnsi="Book Antiqua"/>
        </w:rPr>
        <w:t> </w:t>
      </w:r>
      <w:r w:rsidRPr="001374D2">
        <w:rPr>
          <w:rFonts w:ascii="Book Antiqua" w:hAnsi="Book Antiqua"/>
          <w:b/>
          <w:bCs/>
        </w:rPr>
        <w:t>313</w:t>
      </w:r>
      <w:r w:rsidRPr="001374D2">
        <w:rPr>
          <w:rFonts w:ascii="Book Antiqua" w:hAnsi="Book Antiqua"/>
        </w:rPr>
        <w:t>: 1781-1784 [PMID: 16990547 DOI: 10.1126/science.1131864]</w:t>
      </w:r>
    </w:p>
    <w:p w:rsidR="001374D2" w:rsidRPr="001374D2" w:rsidRDefault="001374D2" w:rsidP="001374D2">
      <w:pPr>
        <w:spacing w:line="360" w:lineRule="auto"/>
        <w:jc w:val="both"/>
        <w:rPr>
          <w:rFonts w:ascii="Book Antiqua" w:hAnsi="Book Antiqua"/>
        </w:rPr>
      </w:pPr>
      <w:r w:rsidRPr="001374D2">
        <w:rPr>
          <w:rFonts w:ascii="Book Antiqua" w:hAnsi="Book Antiqua"/>
        </w:rPr>
        <w:t>99</w:t>
      </w:r>
      <w:r w:rsidRPr="001374D2">
        <w:rPr>
          <w:rStyle w:val="apple-converted-space"/>
          <w:rFonts w:ascii="Book Antiqua" w:hAnsi="Book Antiqua"/>
        </w:rPr>
        <w:t> </w:t>
      </w:r>
      <w:r w:rsidRPr="001374D2">
        <w:rPr>
          <w:rFonts w:ascii="Book Antiqua" w:hAnsi="Book Antiqua"/>
          <w:b/>
          <w:bCs/>
        </w:rPr>
        <w:t>Langer F</w:t>
      </w:r>
      <w:r w:rsidRPr="001374D2">
        <w:rPr>
          <w:rFonts w:ascii="Book Antiqua" w:hAnsi="Book Antiqua"/>
        </w:rPr>
        <w:t>, Eisele YS, Fritschi SK, Staufenbiel M, Walker LC, Jucker M. Soluble Aβ seeds are potent inducers of cerebral β-amyloid deposition.</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2011;</w:t>
      </w:r>
      <w:r w:rsidRPr="001374D2">
        <w:rPr>
          <w:rStyle w:val="apple-converted-space"/>
          <w:rFonts w:ascii="Book Antiqua" w:hAnsi="Book Antiqua"/>
        </w:rPr>
        <w:t> </w:t>
      </w:r>
      <w:r w:rsidRPr="001374D2">
        <w:rPr>
          <w:rFonts w:ascii="Book Antiqua" w:hAnsi="Book Antiqua"/>
          <w:b/>
          <w:bCs/>
        </w:rPr>
        <w:t>31</w:t>
      </w:r>
      <w:r w:rsidRPr="001374D2">
        <w:rPr>
          <w:rFonts w:ascii="Book Antiqua" w:hAnsi="Book Antiqua"/>
        </w:rPr>
        <w:t>: 14488-14495 [PMID: 21994365 DOI: 10.1523/JNEUROSCI.3088-11.2011]</w:t>
      </w:r>
    </w:p>
    <w:p w:rsidR="001374D2" w:rsidRPr="001374D2" w:rsidRDefault="001374D2" w:rsidP="001374D2">
      <w:pPr>
        <w:spacing w:line="360" w:lineRule="auto"/>
        <w:jc w:val="both"/>
        <w:rPr>
          <w:rFonts w:ascii="Book Antiqua" w:hAnsi="Book Antiqua"/>
        </w:rPr>
      </w:pPr>
      <w:r w:rsidRPr="001374D2">
        <w:rPr>
          <w:rFonts w:ascii="Book Antiqua" w:hAnsi="Book Antiqua"/>
        </w:rPr>
        <w:t>100</w:t>
      </w:r>
      <w:r w:rsidRPr="001374D2">
        <w:rPr>
          <w:rStyle w:val="apple-converted-space"/>
          <w:rFonts w:ascii="Book Antiqua" w:hAnsi="Book Antiqua"/>
        </w:rPr>
        <w:t> </w:t>
      </w:r>
      <w:r w:rsidRPr="001374D2">
        <w:rPr>
          <w:rFonts w:ascii="Book Antiqua" w:hAnsi="Book Antiqua"/>
          <w:b/>
          <w:bCs/>
        </w:rPr>
        <w:t>Stöhr J</w:t>
      </w:r>
      <w:r w:rsidRPr="001374D2">
        <w:rPr>
          <w:rFonts w:ascii="Book Antiqua" w:hAnsi="Book Antiqua"/>
        </w:rPr>
        <w:t>, Watts JC, Mensinger ZL, Oehler A, Grillo SK, DeArmond SJ, Prusiner SB, Giles K. Purified and synthetic Alzheimer's amyloid beta (Aβ) prions.</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109</w:t>
      </w:r>
      <w:r w:rsidRPr="001374D2">
        <w:rPr>
          <w:rFonts w:ascii="Book Antiqua" w:hAnsi="Book Antiqua"/>
        </w:rPr>
        <w:t>: 11025-11030 [PMID: 22711819 DOI: 10.1073/pnas.1206555109]</w:t>
      </w:r>
    </w:p>
    <w:p w:rsidR="001374D2" w:rsidRPr="001374D2" w:rsidRDefault="001374D2" w:rsidP="001374D2">
      <w:pPr>
        <w:spacing w:line="360" w:lineRule="auto"/>
        <w:jc w:val="both"/>
        <w:rPr>
          <w:rFonts w:ascii="Book Antiqua" w:hAnsi="Book Antiqua"/>
        </w:rPr>
      </w:pPr>
      <w:r w:rsidRPr="001374D2">
        <w:rPr>
          <w:rFonts w:ascii="Book Antiqua" w:hAnsi="Book Antiqua"/>
        </w:rPr>
        <w:t>101</w:t>
      </w:r>
      <w:r w:rsidRPr="001374D2">
        <w:rPr>
          <w:rStyle w:val="apple-converted-space"/>
          <w:rFonts w:ascii="Book Antiqua" w:hAnsi="Book Antiqua"/>
        </w:rPr>
        <w:t> </w:t>
      </w:r>
      <w:r w:rsidRPr="001374D2">
        <w:rPr>
          <w:rFonts w:ascii="Book Antiqua" w:hAnsi="Book Antiqua"/>
          <w:b/>
          <w:bCs/>
        </w:rPr>
        <w:t>Morales R</w:t>
      </w:r>
      <w:r w:rsidRPr="001374D2">
        <w:rPr>
          <w:rFonts w:ascii="Book Antiqua" w:hAnsi="Book Antiqua"/>
        </w:rPr>
        <w:t>, Duran-Aniotz C, Castilla J, Estrada LD, Soto C. De novo induction of amyloid-β deposition in vivo.</w:t>
      </w:r>
      <w:r w:rsidRPr="001374D2">
        <w:rPr>
          <w:rStyle w:val="apple-converted-space"/>
          <w:rFonts w:ascii="Book Antiqua" w:hAnsi="Book Antiqua"/>
        </w:rPr>
        <w:t> </w:t>
      </w:r>
      <w:r w:rsidRPr="001374D2">
        <w:rPr>
          <w:rFonts w:ascii="Book Antiqua" w:hAnsi="Book Antiqua"/>
          <w:i/>
          <w:iCs/>
        </w:rPr>
        <w:t>Mol Psychiatry</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17</w:t>
      </w:r>
      <w:r w:rsidRPr="001374D2">
        <w:rPr>
          <w:rFonts w:ascii="Book Antiqua" w:hAnsi="Book Antiqua"/>
        </w:rPr>
        <w:t>: 1347-1353 [PMID: 21968933 DOI: 10.1038/mp.2011.120]</w:t>
      </w:r>
    </w:p>
    <w:p w:rsidR="001374D2" w:rsidRPr="001374D2" w:rsidRDefault="001374D2" w:rsidP="001374D2">
      <w:pPr>
        <w:spacing w:line="360" w:lineRule="auto"/>
        <w:jc w:val="both"/>
        <w:rPr>
          <w:rFonts w:ascii="Book Antiqua" w:hAnsi="Book Antiqua"/>
        </w:rPr>
      </w:pPr>
      <w:r w:rsidRPr="001374D2">
        <w:rPr>
          <w:rFonts w:ascii="Book Antiqua" w:hAnsi="Book Antiqua"/>
        </w:rPr>
        <w:t>102</w:t>
      </w:r>
      <w:r w:rsidRPr="001374D2">
        <w:rPr>
          <w:rStyle w:val="apple-converted-space"/>
          <w:rFonts w:ascii="Book Antiqua" w:hAnsi="Book Antiqua"/>
        </w:rPr>
        <w:t> </w:t>
      </w:r>
      <w:r w:rsidRPr="001374D2">
        <w:rPr>
          <w:rFonts w:ascii="Book Antiqua" w:hAnsi="Book Antiqua"/>
          <w:b/>
          <w:bCs/>
        </w:rPr>
        <w:t>Rosen RF</w:t>
      </w:r>
      <w:r w:rsidRPr="001374D2">
        <w:rPr>
          <w:rFonts w:ascii="Book Antiqua" w:hAnsi="Book Antiqua"/>
        </w:rPr>
        <w:t>, Fritz JJ, Dooyema J, Cintron AF, Hamaguchi T, Lah JJ, LeVine H, Jucker M, Walker LC. Exogenous seeding of cerebral β-amyloid deposition in βAPP-transgenic rats.</w:t>
      </w:r>
      <w:r w:rsidRPr="001374D2">
        <w:rPr>
          <w:rStyle w:val="apple-converted-space"/>
          <w:rFonts w:ascii="Book Antiqua" w:hAnsi="Book Antiqua"/>
        </w:rPr>
        <w:t> </w:t>
      </w:r>
      <w:r w:rsidRPr="001374D2">
        <w:rPr>
          <w:rFonts w:ascii="Book Antiqua" w:hAnsi="Book Antiqua"/>
          <w:i/>
          <w:iCs/>
        </w:rPr>
        <w:t>J Neurochem</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120</w:t>
      </w:r>
      <w:r w:rsidRPr="001374D2">
        <w:rPr>
          <w:rFonts w:ascii="Book Antiqua" w:hAnsi="Book Antiqua"/>
        </w:rPr>
        <w:t>: 660-666 [PMID: 22017494 DOI: 10.1111/j.1471-4159.2011.07551.x]</w:t>
      </w:r>
    </w:p>
    <w:p w:rsidR="001374D2" w:rsidRPr="001374D2" w:rsidRDefault="001374D2" w:rsidP="001374D2">
      <w:pPr>
        <w:spacing w:line="360" w:lineRule="auto"/>
        <w:jc w:val="both"/>
        <w:rPr>
          <w:rFonts w:ascii="Book Antiqua" w:hAnsi="Book Antiqua"/>
        </w:rPr>
      </w:pPr>
      <w:r w:rsidRPr="001374D2">
        <w:rPr>
          <w:rFonts w:ascii="Book Antiqua" w:hAnsi="Book Antiqua"/>
        </w:rPr>
        <w:t>103</w:t>
      </w:r>
      <w:r w:rsidRPr="001374D2">
        <w:rPr>
          <w:rStyle w:val="apple-converted-space"/>
          <w:rFonts w:ascii="Book Antiqua" w:hAnsi="Book Antiqua"/>
        </w:rPr>
        <w:t> </w:t>
      </w:r>
      <w:r w:rsidRPr="001374D2">
        <w:rPr>
          <w:rFonts w:ascii="Book Antiqua" w:hAnsi="Book Antiqua"/>
          <w:b/>
          <w:bCs/>
        </w:rPr>
        <w:t>Watts JC</w:t>
      </w:r>
      <w:r w:rsidRPr="001374D2">
        <w:rPr>
          <w:rFonts w:ascii="Book Antiqua" w:hAnsi="Book Antiqua"/>
        </w:rPr>
        <w:t>, Condello C, Stöhr J, Oehler A, Lee J, DeArmond SJ, Lannfelt L, Ingelsson M, Giles K, Prusiner SB. Serial propagation of distinct strains of Aβ prions from Alzheimer's disease patients.</w:t>
      </w:r>
      <w:r w:rsidRPr="001374D2">
        <w:rPr>
          <w:rStyle w:val="apple-converted-space"/>
          <w:rFonts w:ascii="Book Antiqua" w:hAnsi="Book Antiqua"/>
        </w:rPr>
        <w:t> </w:t>
      </w:r>
      <w:r w:rsidRPr="001374D2">
        <w:rPr>
          <w:rFonts w:ascii="Book Antiqua" w:hAnsi="Book Antiqua"/>
          <w:i/>
          <w:iCs/>
        </w:rPr>
        <w:t>Proc Natl Acad Sci U S A</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111</w:t>
      </w:r>
      <w:r w:rsidRPr="001374D2">
        <w:rPr>
          <w:rFonts w:ascii="Book Antiqua" w:hAnsi="Book Antiqua"/>
        </w:rPr>
        <w:t>: 10323-10328 [PMID: 24982139 DOI: 10.1073/pnas.1408900111]</w:t>
      </w:r>
    </w:p>
    <w:p w:rsidR="001374D2" w:rsidRPr="001374D2" w:rsidRDefault="001374D2" w:rsidP="001374D2">
      <w:pPr>
        <w:spacing w:line="360" w:lineRule="auto"/>
        <w:jc w:val="both"/>
        <w:rPr>
          <w:rFonts w:ascii="Book Antiqua" w:hAnsi="Book Antiqua"/>
        </w:rPr>
      </w:pPr>
      <w:r w:rsidRPr="001374D2">
        <w:rPr>
          <w:rFonts w:ascii="Book Antiqua" w:hAnsi="Book Antiqua"/>
        </w:rPr>
        <w:t>104</w:t>
      </w:r>
      <w:r w:rsidRPr="001374D2">
        <w:rPr>
          <w:rStyle w:val="apple-converted-space"/>
          <w:rFonts w:ascii="Book Antiqua" w:hAnsi="Book Antiqua"/>
        </w:rPr>
        <w:t> </w:t>
      </w:r>
      <w:r w:rsidRPr="001374D2">
        <w:rPr>
          <w:rFonts w:ascii="Book Antiqua" w:hAnsi="Book Antiqua"/>
          <w:b/>
          <w:bCs/>
        </w:rPr>
        <w:t>Knobloch M</w:t>
      </w:r>
      <w:r w:rsidRPr="001374D2">
        <w:rPr>
          <w:rFonts w:ascii="Book Antiqua" w:hAnsi="Book Antiqua"/>
        </w:rPr>
        <w:t>, Konietzko U, Krebs DC, Nitsch RM. Intracellular Abeta and cognitive deficits precede beta-amyloid deposition in transgenic arcAbeta mice.</w:t>
      </w:r>
      <w:r w:rsidRPr="001374D2">
        <w:rPr>
          <w:rStyle w:val="apple-converted-space"/>
          <w:rFonts w:ascii="Book Antiqua" w:hAnsi="Book Antiqua"/>
        </w:rPr>
        <w:t> </w:t>
      </w:r>
      <w:r w:rsidRPr="001374D2">
        <w:rPr>
          <w:rFonts w:ascii="Book Antiqua" w:hAnsi="Book Antiqua"/>
          <w:i/>
          <w:iCs/>
        </w:rPr>
        <w:t>Neurobiol Aging</w:t>
      </w:r>
      <w:r w:rsidRPr="001374D2">
        <w:rPr>
          <w:rStyle w:val="apple-converted-space"/>
          <w:rFonts w:ascii="Book Antiqua" w:hAnsi="Book Antiqua"/>
        </w:rPr>
        <w:t> </w:t>
      </w:r>
      <w:r w:rsidRPr="001374D2">
        <w:rPr>
          <w:rFonts w:ascii="Book Antiqua" w:hAnsi="Book Antiqua"/>
        </w:rPr>
        <w:t>2007;</w:t>
      </w:r>
      <w:r w:rsidRPr="001374D2">
        <w:rPr>
          <w:rStyle w:val="apple-converted-space"/>
          <w:rFonts w:ascii="Book Antiqua" w:hAnsi="Book Antiqua"/>
        </w:rPr>
        <w:t> </w:t>
      </w:r>
      <w:r w:rsidRPr="001374D2">
        <w:rPr>
          <w:rFonts w:ascii="Book Antiqua" w:hAnsi="Book Antiqua"/>
          <w:b/>
          <w:bCs/>
        </w:rPr>
        <w:t>28</w:t>
      </w:r>
      <w:r w:rsidRPr="001374D2">
        <w:rPr>
          <w:rFonts w:ascii="Book Antiqua" w:hAnsi="Book Antiqua"/>
        </w:rPr>
        <w:t>: 1297-1306 [PMID: 16876915 DOI: 10.1016/j.neurobiolaging.2006.06.019]</w:t>
      </w:r>
    </w:p>
    <w:p w:rsidR="001374D2" w:rsidRPr="001374D2" w:rsidRDefault="001374D2" w:rsidP="001374D2">
      <w:pPr>
        <w:spacing w:line="360" w:lineRule="auto"/>
        <w:jc w:val="both"/>
        <w:rPr>
          <w:rFonts w:ascii="Book Antiqua" w:hAnsi="Book Antiqua"/>
        </w:rPr>
      </w:pPr>
      <w:r w:rsidRPr="001374D2">
        <w:rPr>
          <w:rFonts w:ascii="Book Antiqua" w:hAnsi="Book Antiqua"/>
        </w:rPr>
        <w:t>105</w:t>
      </w:r>
      <w:r w:rsidRPr="001374D2">
        <w:rPr>
          <w:rStyle w:val="apple-converted-space"/>
          <w:rFonts w:ascii="Book Antiqua" w:hAnsi="Book Antiqua"/>
        </w:rPr>
        <w:t> </w:t>
      </w:r>
      <w:r w:rsidRPr="001374D2">
        <w:rPr>
          <w:rFonts w:ascii="Book Antiqua" w:hAnsi="Book Antiqua"/>
          <w:b/>
          <w:bCs/>
        </w:rPr>
        <w:t>Fritschi SK</w:t>
      </w:r>
      <w:r w:rsidRPr="001374D2">
        <w:rPr>
          <w:rFonts w:ascii="Book Antiqua" w:hAnsi="Book Antiqua"/>
        </w:rPr>
        <w:t>, Langer F, Kaeser SA, Maia LF, Portelius E, Pinotsi D, Kaminski CF, Winkler DT, Maetzler W, Keyvani K, Spitzer P, Wiltfang J, Kaminski Schierle GS, Zetterberg H, Staufenbiel M, Jucker M. Highly potent soluble amyloid-β seeds in human Alzheimer brain but not cerebrospinal fluid.</w:t>
      </w:r>
      <w:r w:rsidRPr="001374D2">
        <w:rPr>
          <w:rStyle w:val="apple-converted-space"/>
          <w:rFonts w:ascii="Book Antiqua" w:hAnsi="Book Antiqua"/>
        </w:rPr>
        <w:t> </w:t>
      </w:r>
      <w:r w:rsidRPr="001374D2">
        <w:rPr>
          <w:rFonts w:ascii="Book Antiqua" w:hAnsi="Book Antiqua"/>
          <w:i/>
          <w:iCs/>
        </w:rPr>
        <w:t>Brain</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137</w:t>
      </w:r>
      <w:r w:rsidRPr="001374D2">
        <w:rPr>
          <w:rFonts w:ascii="Book Antiqua" w:hAnsi="Book Antiqua"/>
        </w:rPr>
        <w:t>: 2909-2915 [PMID: 25212850 DOI: 10.1093/brain/awu255]</w:t>
      </w:r>
    </w:p>
    <w:p w:rsidR="001374D2" w:rsidRPr="001374D2" w:rsidRDefault="001374D2" w:rsidP="001374D2">
      <w:pPr>
        <w:spacing w:line="360" w:lineRule="auto"/>
        <w:jc w:val="both"/>
        <w:rPr>
          <w:rFonts w:ascii="Book Antiqua" w:hAnsi="Book Antiqua"/>
        </w:rPr>
      </w:pPr>
      <w:r w:rsidRPr="001374D2">
        <w:rPr>
          <w:rFonts w:ascii="Book Antiqua" w:hAnsi="Book Antiqua"/>
        </w:rPr>
        <w:t>106</w:t>
      </w:r>
      <w:r w:rsidRPr="001374D2">
        <w:rPr>
          <w:rStyle w:val="apple-converted-space"/>
          <w:rFonts w:ascii="Book Antiqua" w:hAnsi="Book Antiqua"/>
        </w:rPr>
        <w:t> </w:t>
      </w:r>
      <w:r w:rsidRPr="001374D2">
        <w:rPr>
          <w:rFonts w:ascii="Book Antiqua" w:hAnsi="Book Antiqua"/>
          <w:b/>
          <w:bCs/>
        </w:rPr>
        <w:t>Mougenot AL</w:t>
      </w:r>
      <w:r w:rsidRPr="001374D2">
        <w:rPr>
          <w:rFonts w:ascii="Book Antiqua" w:hAnsi="Book Antiqua"/>
        </w:rPr>
        <w:t>, Nicot S, Bencsik A, Morignat E, Verchère J, Lakhdar L, Legastelois S, Baron T. Prion-like acceleration of a synucleinopathy in a transgenic mouse model.</w:t>
      </w:r>
      <w:r w:rsidRPr="001374D2">
        <w:rPr>
          <w:rStyle w:val="apple-converted-space"/>
          <w:rFonts w:ascii="Book Antiqua" w:hAnsi="Book Antiqua"/>
        </w:rPr>
        <w:t> </w:t>
      </w:r>
      <w:r w:rsidRPr="001374D2">
        <w:rPr>
          <w:rFonts w:ascii="Book Antiqua" w:hAnsi="Book Antiqua"/>
          <w:i/>
          <w:iCs/>
        </w:rPr>
        <w:t>Neurobiol Aging</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33</w:t>
      </w:r>
      <w:r w:rsidRPr="001374D2">
        <w:rPr>
          <w:rFonts w:ascii="Book Antiqua" w:hAnsi="Book Antiqua"/>
        </w:rPr>
        <w:t>: 2225-2228 [PMID: 21813214 DOI: 10.1016/j.neurobiolaging.2011.06.022]</w:t>
      </w:r>
    </w:p>
    <w:p w:rsidR="001374D2" w:rsidRPr="001374D2" w:rsidRDefault="001374D2" w:rsidP="001374D2">
      <w:pPr>
        <w:spacing w:line="360" w:lineRule="auto"/>
        <w:jc w:val="both"/>
        <w:rPr>
          <w:rFonts w:ascii="Book Antiqua" w:hAnsi="Book Antiqua"/>
        </w:rPr>
      </w:pPr>
      <w:r w:rsidRPr="001374D2">
        <w:rPr>
          <w:rFonts w:ascii="Book Antiqua" w:hAnsi="Book Antiqua"/>
        </w:rPr>
        <w:t>107</w:t>
      </w:r>
      <w:r w:rsidRPr="001374D2">
        <w:rPr>
          <w:rStyle w:val="apple-converted-space"/>
          <w:rFonts w:ascii="Book Antiqua" w:hAnsi="Book Antiqua"/>
        </w:rPr>
        <w:t> </w:t>
      </w:r>
      <w:r w:rsidRPr="001374D2">
        <w:rPr>
          <w:rFonts w:ascii="Book Antiqua" w:hAnsi="Book Antiqua"/>
          <w:b/>
          <w:bCs/>
        </w:rPr>
        <w:t>Masuda-Suzukake M</w:t>
      </w:r>
      <w:r w:rsidRPr="001374D2">
        <w:rPr>
          <w:rFonts w:ascii="Book Antiqua" w:hAnsi="Book Antiqua"/>
        </w:rPr>
        <w:t>, Nonaka T, Hosokawa M, Kubo M, Shimozawa A, Akiyama H, Hasegawa M. Pathological alpha-synuclein propagates through neural networks.</w:t>
      </w:r>
      <w:r w:rsidRPr="001374D2">
        <w:rPr>
          <w:rStyle w:val="apple-converted-space"/>
          <w:rFonts w:ascii="Book Antiqua" w:hAnsi="Book Antiqua"/>
        </w:rPr>
        <w:t> </w:t>
      </w:r>
      <w:r w:rsidRPr="001374D2">
        <w:rPr>
          <w:rFonts w:ascii="Book Antiqua" w:hAnsi="Book Antiqua"/>
          <w:i/>
          <w:iCs/>
        </w:rPr>
        <w:t>Acta Neuropathol Commun</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2</w:t>
      </w:r>
      <w:r w:rsidRPr="001374D2">
        <w:rPr>
          <w:rFonts w:ascii="Book Antiqua" w:hAnsi="Book Antiqua"/>
        </w:rPr>
        <w:t>: 88 [PMID: 25095794 DOI: 10.1186/PREACCEPT-1296467154135944]</w:t>
      </w:r>
    </w:p>
    <w:p w:rsidR="001374D2" w:rsidRPr="001374D2" w:rsidRDefault="001374D2" w:rsidP="001374D2">
      <w:pPr>
        <w:spacing w:line="360" w:lineRule="auto"/>
        <w:jc w:val="both"/>
        <w:rPr>
          <w:rFonts w:ascii="Book Antiqua" w:hAnsi="Book Antiqua"/>
        </w:rPr>
      </w:pPr>
      <w:r w:rsidRPr="001374D2">
        <w:rPr>
          <w:rFonts w:ascii="Book Antiqua" w:hAnsi="Book Antiqua"/>
        </w:rPr>
        <w:t>108</w:t>
      </w:r>
      <w:r w:rsidRPr="001374D2">
        <w:rPr>
          <w:rStyle w:val="apple-converted-space"/>
          <w:rFonts w:ascii="Book Antiqua" w:hAnsi="Book Antiqua"/>
        </w:rPr>
        <w:t> </w:t>
      </w:r>
      <w:r w:rsidRPr="001374D2">
        <w:rPr>
          <w:rFonts w:ascii="Book Antiqua" w:hAnsi="Book Antiqua"/>
          <w:b/>
          <w:bCs/>
        </w:rPr>
        <w:t>Sacino AN</w:t>
      </w:r>
      <w:r w:rsidRPr="001374D2">
        <w:rPr>
          <w:rFonts w:ascii="Book Antiqua" w:hAnsi="Book Antiqua"/>
        </w:rPr>
        <w:t>, Brooks M, Thomas MA, McKinney AB, McGarvey NH, Rutherford NJ, Ceballos-Diaz C, Robertson J, Golde TE, Giasson BI. Amyloidogenic α-synuclein seeds do not invariably induce rapid, widespread pathology in mice.</w:t>
      </w:r>
      <w:r w:rsidRPr="001374D2">
        <w:rPr>
          <w:rStyle w:val="apple-converted-space"/>
          <w:rFonts w:ascii="Book Antiqua" w:hAnsi="Book Antiqua"/>
        </w:rPr>
        <w:t> </w:t>
      </w:r>
      <w:r w:rsidRPr="001374D2">
        <w:rPr>
          <w:rFonts w:ascii="Book Antiqua" w:hAnsi="Book Antiqua"/>
          <w:i/>
          <w:iCs/>
        </w:rPr>
        <w:t>Acta Neuropathol</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127</w:t>
      </w:r>
      <w:r w:rsidRPr="001374D2">
        <w:rPr>
          <w:rFonts w:ascii="Book Antiqua" w:hAnsi="Book Antiqua"/>
        </w:rPr>
        <w:t>: 645-665 [PMID: 24659240 DOI: 10.1007/s00401-014-1268-0]</w:t>
      </w:r>
    </w:p>
    <w:p w:rsidR="001374D2" w:rsidRPr="001374D2" w:rsidRDefault="001374D2" w:rsidP="001374D2">
      <w:pPr>
        <w:spacing w:line="360" w:lineRule="auto"/>
        <w:jc w:val="both"/>
        <w:rPr>
          <w:rFonts w:ascii="Book Antiqua" w:hAnsi="Book Antiqua"/>
        </w:rPr>
      </w:pPr>
      <w:r w:rsidRPr="001374D2">
        <w:rPr>
          <w:rFonts w:ascii="Book Antiqua" w:hAnsi="Book Antiqua"/>
        </w:rPr>
        <w:t>109</w:t>
      </w:r>
      <w:r w:rsidRPr="001374D2">
        <w:rPr>
          <w:rStyle w:val="apple-converted-space"/>
          <w:rFonts w:ascii="Book Antiqua" w:hAnsi="Book Antiqua"/>
        </w:rPr>
        <w:t> </w:t>
      </w:r>
      <w:r w:rsidRPr="001374D2">
        <w:rPr>
          <w:rFonts w:ascii="Book Antiqua" w:hAnsi="Book Antiqua"/>
          <w:b/>
          <w:bCs/>
        </w:rPr>
        <w:t>Sacino AN</w:t>
      </w:r>
      <w:r w:rsidRPr="001374D2">
        <w:rPr>
          <w:rFonts w:ascii="Book Antiqua" w:hAnsi="Book Antiqua"/>
        </w:rPr>
        <w:t>, Brooks M, McKinney AB, Thomas MA, Shaw G, Golde TE, Giasson BI. Brain injection of α-synuclein induces multiple proteinopathies, gliosis, and a neuronal injury marker.</w:t>
      </w:r>
      <w:r w:rsidRPr="001374D2">
        <w:rPr>
          <w:rStyle w:val="apple-converted-space"/>
          <w:rFonts w:ascii="Book Antiqua" w:hAnsi="Book Antiqua"/>
        </w:rPr>
        <w:t> </w:t>
      </w:r>
      <w:r w:rsidRPr="001374D2">
        <w:rPr>
          <w:rFonts w:ascii="Book Antiqua" w:hAnsi="Book Antiqua"/>
          <w:i/>
          <w:iCs/>
        </w:rPr>
        <w:t>J Neurosci</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34</w:t>
      </w:r>
      <w:r w:rsidRPr="001374D2">
        <w:rPr>
          <w:rFonts w:ascii="Book Antiqua" w:hAnsi="Book Antiqua"/>
        </w:rPr>
        <w:t>: 12368-12378 [PMID: 25209277 DOI: 10.1523/JNEUROSCI.2102-14.2014]</w:t>
      </w:r>
    </w:p>
    <w:p w:rsidR="001374D2" w:rsidRPr="001374D2" w:rsidRDefault="001374D2" w:rsidP="001374D2">
      <w:pPr>
        <w:spacing w:line="360" w:lineRule="auto"/>
        <w:jc w:val="both"/>
        <w:rPr>
          <w:rFonts w:ascii="Book Antiqua" w:hAnsi="Book Antiqua"/>
        </w:rPr>
      </w:pPr>
      <w:r w:rsidRPr="001374D2">
        <w:rPr>
          <w:rFonts w:ascii="Book Antiqua" w:hAnsi="Book Antiqua"/>
        </w:rPr>
        <w:t>110</w:t>
      </w:r>
      <w:r w:rsidRPr="001374D2">
        <w:rPr>
          <w:rStyle w:val="apple-converted-space"/>
          <w:rFonts w:ascii="Book Antiqua" w:hAnsi="Book Antiqua"/>
        </w:rPr>
        <w:t> </w:t>
      </w:r>
      <w:r w:rsidRPr="001374D2">
        <w:rPr>
          <w:rFonts w:ascii="Book Antiqua" w:hAnsi="Book Antiqua"/>
          <w:b/>
          <w:bCs/>
        </w:rPr>
        <w:t>Guo JL</w:t>
      </w:r>
      <w:r w:rsidRPr="001374D2">
        <w:rPr>
          <w:rFonts w:ascii="Book Antiqua" w:hAnsi="Book Antiqua"/>
        </w:rPr>
        <w:t>, Lee VM. Cell-to-cell transmission of pathogenic proteins in neurodegenerative diseases.</w:t>
      </w:r>
      <w:r w:rsidRPr="001374D2">
        <w:rPr>
          <w:rStyle w:val="apple-converted-space"/>
          <w:rFonts w:ascii="Book Antiqua" w:hAnsi="Book Antiqua"/>
        </w:rPr>
        <w:t> </w:t>
      </w:r>
      <w:r w:rsidRPr="001374D2">
        <w:rPr>
          <w:rFonts w:ascii="Book Antiqua" w:hAnsi="Book Antiqua"/>
          <w:i/>
          <w:iCs/>
        </w:rPr>
        <w:t>Nat Med</w:t>
      </w:r>
      <w:r w:rsidRPr="001374D2">
        <w:rPr>
          <w:rStyle w:val="apple-converted-space"/>
          <w:rFonts w:ascii="Book Antiqua" w:hAnsi="Book Antiqua"/>
        </w:rPr>
        <w:t> </w:t>
      </w:r>
      <w:r w:rsidRPr="001374D2">
        <w:rPr>
          <w:rFonts w:ascii="Book Antiqua" w:hAnsi="Book Antiqua"/>
        </w:rPr>
        <w:t>2014;</w:t>
      </w:r>
      <w:r w:rsidRPr="001374D2">
        <w:rPr>
          <w:rStyle w:val="apple-converted-space"/>
          <w:rFonts w:ascii="Book Antiqua" w:hAnsi="Book Antiqua"/>
        </w:rPr>
        <w:t> </w:t>
      </w:r>
      <w:r w:rsidRPr="001374D2">
        <w:rPr>
          <w:rFonts w:ascii="Book Antiqua" w:hAnsi="Book Antiqua"/>
          <w:b/>
          <w:bCs/>
        </w:rPr>
        <w:t>20</w:t>
      </w:r>
      <w:r w:rsidRPr="001374D2">
        <w:rPr>
          <w:rFonts w:ascii="Book Antiqua" w:hAnsi="Book Antiqua"/>
        </w:rPr>
        <w:t>: 130-138 [PMID: 24504409 DOI: 10.1038/nm.3457]</w:t>
      </w:r>
    </w:p>
    <w:p w:rsidR="001374D2" w:rsidRPr="001374D2" w:rsidRDefault="001374D2" w:rsidP="001374D2">
      <w:pPr>
        <w:spacing w:line="360" w:lineRule="auto"/>
        <w:jc w:val="both"/>
        <w:rPr>
          <w:rFonts w:ascii="Book Antiqua" w:hAnsi="Book Antiqua"/>
        </w:rPr>
      </w:pPr>
      <w:r w:rsidRPr="001374D2">
        <w:rPr>
          <w:rFonts w:ascii="Book Antiqua" w:hAnsi="Book Antiqua"/>
        </w:rPr>
        <w:t>111</w:t>
      </w:r>
      <w:r w:rsidRPr="001374D2">
        <w:rPr>
          <w:rStyle w:val="apple-converted-space"/>
          <w:rFonts w:ascii="Book Antiqua" w:hAnsi="Book Antiqua"/>
        </w:rPr>
        <w:t> </w:t>
      </w:r>
      <w:r w:rsidRPr="001374D2">
        <w:rPr>
          <w:rFonts w:ascii="Book Antiqua" w:hAnsi="Book Antiqua"/>
          <w:b/>
          <w:bCs/>
        </w:rPr>
        <w:t>Petkova AT</w:t>
      </w:r>
      <w:r w:rsidRPr="001374D2">
        <w:rPr>
          <w:rFonts w:ascii="Book Antiqua" w:hAnsi="Book Antiqua"/>
        </w:rPr>
        <w:t>, Leapman RD, Guo Z, Yau WM, Mattson MP, Tycko R. Self-propagating, molecular-level polymorphism in Alzheimer's beta-amyloid fibrils.</w:t>
      </w:r>
      <w:r w:rsidRPr="001374D2">
        <w:rPr>
          <w:rStyle w:val="apple-converted-space"/>
          <w:rFonts w:ascii="Book Antiqua" w:hAnsi="Book Antiqua"/>
        </w:rPr>
        <w:t> </w:t>
      </w:r>
      <w:r w:rsidRPr="001374D2">
        <w:rPr>
          <w:rFonts w:ascii="Book Antiqua" w:hAnsi="Book Antiqua"/>
          <w:i/>
          <w:iCs/>
        </w:rPr>
        <w:t>Science</w:t>
      </w:r>
      <w:r w:rsidRPr="001374D2">
        <w:rPr>
          <w:rStyle w:val="apple-converted-space"/>
          <w:rFonts w:ascii="Book Antiqua" w:hAnsi="Book Antiqua"/>
        </w:rPr>
        <w:t> </w:t>
      </w:r>
      <w:r w:rsidRPr="001374D2">
        <w:rPr>
          <w:rFonts w:ascii="Book Antiqua" w:hAnsi="Book Antiqua"/>
        </w:rPr>
        <w:t>2005;</w:t>
      </w:r>
      <w:r w:rsidRPr="001374D2">
        <w:rPr>
          <w:rStyle w:val="apple-converted-space"/>
          <w:rFonts w:ascii="Book Antiqua" w:hAnsi="Book Antiqua"/>
        </w:rPr>
        <w:t> </w:t>
      </w:r>
      <w:r w:rsidRPr="001374D2">
        <w:rPr>
          <w:rFonts w:ascii="Book Antiqua" w:hAnsi="Book Antiqua"/>
          <w:b/>
          <w:bCs/>
        </w:rPr>
        <w:t>307</w:t>
      </w:r>
      <w:r w:rsidRPr="001374D2">
        <w:rPr>
          <w:rFonts w:ascii="Book Antiqua" w:hAnsi="Book Antiqua"/>
        </w:rPr>
        <w:t>: 262-265 [PMID: 15653506 DOI: 10.1126/science.1105850]</w:t>
      </w:r>
    </w:p>
    <w:p w:rsidR="001374D2" w:rsidRPr="001374D2" w:rsidRDefault="001374D2" w:rsidP="001374D2">
      <w:pPr>
        <w:spacing w:line="360" w:lineRule="auto"/>
        <w:jc w:val="both"/>
        <w:rPr>
          <w:rFonts w:ascii="Book Antiqua" w:hAnsi="Book Antiqua"/>
        </w:rPr>
      </w:pPr>
      <w:r w:rsidRPr="001374D2">
        <w:rPr>
          <w:rFonts w:ascii="Book Antiqua" w:hAnsi="Book Antiqua"/>
        </w:rPr>
        <w:t>112</w:t>
      </w:r>
      <w:r w:rsidRPr="001374D2">
        <w:rPr>
          <w:rStyle w:val="apple-converted-space"/>
          <w:rFonts w:ascii="Book Antiqua" w:hAnsi="Book Antiqua"/>
        </w:rPr>
        <w:t> </w:t>
      </w:r>
      <w:r w:rsidRPr="001374D2">
        <w:rPr>
          <w:rFonts w:ascii="Book Antiqua" w:hAnsi="Book Antiqua"/>
          <w:b/>
          <w:bCs/>
        </w:rPr>
        <w:t>Bousset L</w:t>
      </w:r>
      <w:r w:rsidRPr="001374D2">
        <w:rPr>
          <w:rFonts w:ascii="Book Antiqua" w:hAnsi="Book Antiqua"/>
        </w:rPr>
        <w:t>, Pieri L, Ruiz-Arlandis G, Gath J, Jensen PH, Habenstein B, Madiona K, Olieric V, Böckmann A, Meier BH, Melki R. Structural and functional characterization of two alpha-synuclein strains.</w:t>
      </w:r>
      <w:r w:rsidRPr="001374D2">
        <w:rPr>
          <w:rStyle w:val="apple-converted-space"/>
          <w:rFonts w:ascii="Book Antiqua" w:hAnsi="Book Antiqua"/>
        </w:rPr>
        <w:t> </w:t>
      </w:r>
      <w:r w:rsidRPr="001374D2">
        <w:rPr>
          <w:rFonts w:ascii="Book Antiqua" w:hAnsi="Book Antiqua"/>
          <w:i/>
          <w:iCs/>
        </w:rPr>
        <w:t>Nat Commun</w:t>
      </w:r>
      <w:r w:rsidRPr="001374D2">
        <w:rPr>
          <w:rStyle w:val="apple-converted-space"/>
          <w:rFonts w:ascii="Book Antiqua" w:hAnsi="Book Antiqua"/>
        </w:rPr>
        <w:t> </w:t>
      </w:r>
      <w:r w:rsidRPr="001374D2">
        <w:rPr>
          <w:rFonts w:ascii="Book Antiqua" w:hAnsi="Book Antiqua"/>
        </w:rPr>
        <w:t>2013;</w:t>
      </w:r>
      <w:r w:rsidRPr="001374D2">
        <w:rPr>
          <w:rStyle w:val="apple-converted-space"/>
          <w:rFonts w:ascii="Book Antiqua" w:hAnsi="Book Antiqua"/>
        </w:rPr>
        <w:t> </w:t>
      </w:r>
      <w:r w:rsidRPr="001374D2">
        <w:rPr>
          <w:rFonts w:ascii="Book Antiqua" w:hAnsi="Book Antiqua"/>
          <w:b/>
          <w:bCs/>
        </w:rPr>
        <w:t>4</w:t>
      </w:r>
      <w:r w:rsidRPr="001374D2">
        <w:rPr>
          <w:rFonts w:ascii="Book Antiqua" w:hAnsi="Book Antiqua"/>
        </w:rPr>
        <w:t>: 2575 [PMID: 24108358 DOI: 10.1038/ncomms3575]</w:t>
      </w:r>
    </w:p>
    <w:p w:rsidR="001374D2" w:rsidRPr="001374D2" w:rsidRDefault="001374D2" w:rsidP="001374D2">
      <w:pPr>
        <w:spacing w:line="360" w:lineRule="auto"/>
        <w:jc w:val="both"/>
        <w:rPr>
          <w:rFonts w:ascii="Book Antiqua" w:hAnsi="Book Antiqua"/>
        </w:rPr>
      </w:pPr>
      <w:r w:rsidRPr="001374D2">
        <w:rPr>
          <w:rFonts w:ascii="Book Antiqua" w:hAnsi="Book Antiqua"/>
        </w:rPr>
        <w:t>113</w:t>
      </w:r>
      <w:r w:rsidRPr="001374D2">
        <w:rPr>
          <w:rStyle w:val="apple-converted-space"/>
          <w:rFonts w:ascii="Book Antiqua" w:hAnsi="Book Antiqua"/>
        </w:rPr>
        <w:t> </w:t>
      </w:r>
      <w:r w:rsidRPr="001374D2">
        <w:rPr>
          <w:rFonts w:ascii="Book Antiqua" w:hAnsi="Book Antiqua"/>
          <w:b/>
          <w:bCs/>
        </w:rPr>
        <w:t>Cremades N</w:t>
      </w:r>
      <w:r w:rsidRPr="001374D2">
        <w:rPr>
          <w:rFonts w:ascii="Book Antiqua" w:hAnsi="Book Antiqua"/>
        </w:rPr>
        <w:t>, Cohen SI, Deas E, Abramov AY, Chen AY, Orte A, Sandal M, Clarke RW, Dunne P, Aprile FA, Bertoncini CW, Wood NW, Knowles TP, Dobson CM, Klenerman D. Direct observation of the interconversion of normal and toxic forms of α-synuclein.</w:t>
      </w:r>
      <w:r w:rsidRPr="001374D2">
        <w:rPr>
          <w:rStyle w:val="apple-converted-space"/>
          <w:rFonts w:ascii="Book Antiqua" w:hAnsi="Book Antiqua"/>
        </w:rPr>
        <w:t> </w:t>
      </w:r>
      <w:r w:rsidRPr="001374D2">
        <w:rPr>
          <w:rFonts w:ascii="Book Antiqua" w:hAnsi="Book Antiqua"/>
          <w:i/>
          <w:iCs/>
        </w:rPr>
        <w:t>Cell</w:t>
      </w:r>
      <w:r w:rsidRPr="001374D2">
        <w:rPr>
          <w:rStyle w:val="apple-converted-space"/>
          <w:rFonts w:ascii="Book Antiqua" w:hAnsi="Book Antiqua"/>
        </w:rPr>
        <w:t> </w:t>
      </w:r>
      <w:r w:rsidRPr="001374D2">
        <w:rPr>
          <w:rFonts w:ascii="Book Antiqua" w:hAnsi="Book Antiqua"/>
        </w:rPr>
        <w:t>2012;</w:t>
      </w:r>
      <w:r w:rsidRPr="001374D2">
        <w:rPr>
          <w:rStyle w:val="apple-converted-space"/>
          <w:rFonts w:ascii="Book Antiqua" w:hAnsi="Book Antiqua"/>
        </w:rPr>
        <w:t> </w:t>
      </w:r>
      <w:r w:rsidRPr="001374D2">
        <w:rPr>
          <w:rFonts w:ascii="Book Antiqua" w:hAnsi="Book Antiqua"/>
          <w:b/>
          <w:bCs/>
        </w:rPr>
        <w:t>149</w:t>
      </w:r>
      <w:r w:rsidRPr="001374D2">
        <w:rPr>
          <w:rFonts w:ascii="Book Antiqua" w:hAnsi="Book Antiqua"/>
        </w:rPr>
        <w:t>: 1048-1059 [PMID: 22632969 DOI: 10.1016/j.cell.2012.03.03]</w:t>
      </w:r>
    </w:p>
    <w:p w:rsidR="00A95A00" w:rsidRPr="001374D2" w:rsidRDefault="001374D2" w:rsidP="001374D2">
      <w:pPr>
        <w:pStyle w:val="BodyA"/>
        <w:spacing w:after="0" w:line="360" w:lineRule="auto"/>
        <w:jc w:val="both"/>
        <w:rPr>
          <w:rFonts w:ascii="Book Antiqua" w:eastAsia="Times New Roman" w:hAnsi="Book Antiqua" w:cs="Times New Roman"/>
          <w:noProof/>
          <w:color w:val="auto"/>
          <w:sz w:val="24"/>
          <w:szCs w:val="24"/>
        </w:rPr>
      </w:pPr>
      <w:r w:rsidRPr="001374D2">
        <w:rPr>
          <w:rFonts w:ascii="Book Antiqua" w:eastAsia="Times New Roman" w:hAnsi="Book Antiqua" w:cs="Times New Roman"/>
          <w:color w:val="auto"/>
          <w:sz w:val="24"/>
          <w:szCs w:val="24"/>
        </w:rPr>
        <w:t xml:space="preserve"> </w:t>
      </w:r>
      <w:r w:rsidR="00867345" w:rsidRPr="001374D2">
        <w:rPr>
          <w:rFonts w:ascii="Book Antiqua" w:eastAsia="Times New Roman" w:hAnsi="Book Antiqua" w:cs="Times New Roman"/>
          <w:color w:val="auto"/>
          <w:sz w:val="24"/>
          <w:szCs w:val="24"/>
        </w:rPr>
        <w:fldChar w:fldCharType="begin"/>
      </w:r>
      <w:r w:rsidR="00993E94" w:rsidRPr="001374D2">
        <w:rPr>
          <w:rFonts w:ascii="Book Antiqua" w:eastAsia="Times New Roman" w:hAnsi="Book Antiqua" w:cs="Times New Roman"/>
          <w:color w:val="auto"/>
          <w:sz w:val="24"/>
          <w:szCs w:val="24"/>
        </w:rPr>
        <w:instrText xml:space="preserve"> ADDIN EN.REFLIST </w:instrText>
      </w:r>
      <w:r w:rsidR="00867345" w:rsidRPr="001374D2">
        <w:rPr>
          <w:rFonts w:ascii="Book Antiqua" w:eastAsia="Times New Roman" w:hAnsi="Book Antiqua" w:cs="Times New Roman"/>
          <w:color w:val="auto"/>
          <w:sz w:val="24"/>
          <w:szCs w:val="24"/>
        </w:rPr>
        <w:fldChar w:fldCharType="separate"/>
      </w:r>
    </w:p>
    <w:p w:rsidR="007000E1" w:rsidRPr="007738C4" w:rsidRDefault="007000E1" w:rsidP="00655D75">
      <w:pPr>
        <w:wordWrap w:val="0"/>
        <w:ind w:left="520" w:hangingChars="200" w:hanging="520"/>
        <w:jc w:val="right"/>
        <w:rPr>
          <w:rFonts w:ascii="Book Antiqua" w:hAnsi="Book Antiqua"/>
          <w:szCs w:val="21"/>
        </w:rPr>
      </w:pPr>
      <w:r w:rsidRPr="007738C4">
        <w:rPr>
          <w:rFonts w:ascii="Book Antiqua" w:hAnsi="Book Antiqua"/>
          <w:b/>
          <w:szCs w:val="21"/>
        </w:rPr>
        <w:t>P-Reviewer</w:t>
      </w:r>
      <w:r>
        <w:rPr>
          <w:rFonts w:ascii="Book Antiqua" w:hAnsi="Book Antiqua"/>
          <w:b/>
          <w:szCs w:val="21"/>
        </w:rPr>
        <w:t>:</w:t>
      </w:r>
      <w:r w:rsidRPr="007738C4">
        <w:rPr>
          <w:rFonts w:ascii="Book Antiqua" w:hAnsi="Book Antiqua" w:hint="eastAsia"/>
          <w:b/>
          <w:szCs w:val="21"/>
        </w:rPr>
        <w:t xml:space="preserve"> </w:t>
      </w:r>
      <w:r w:rsidRPr="007000E1">
        <w:rPr>
          <w:rFonts w:ascii="Book Antiqua" w:hAnsi="Book Antiqua"/>
          <w:szCs w:val="21"/>
          <w:lang w:eastAsia="zh-CN"/>
        </w:rPr>
        <w:t>Juan</w:t>
      </w:r>
      <w:r>
        <w:rPr>
          <w:rFonts w:ascii="Book Antiqua" w:hAnsi="Book Antiqua" w:hint="eastAsia"/>
          <w:szCs w:val="21"/>
          <w:lang w:eastAsia="zh-CN"/>
        </w:rPr>
        <w:t xml:space="preserve"> </w:t>
      </w:r>
      <w:r w:rsidRPr="007000E1">
        <w:rPr>
          <w:rFonts w:ascii="Book Antiqua" w:hAnsi="Book Antiqua"/>
          <w:szCs w:val="21"/>
          <w:lang w:eastAsia="zh-CN"/>
        </w:rPr>
        <w:t>D</w:t>
      </w:r>
      <w:r w:rsidRPr="007000E1">
        <w:rPr>
          <w:rFonts w:ascii="Book Antiqua" w:hAnsi="Book Antiqua" w:hint="eastAsia"/>
          <w:szCs w:val="21"/>
          <w:lang w:eastAsia="zh-CN"/>
        </w:rPr>
        <w:t xml:space="preserve">S, </w:t>
      </w:r>
      <w:r w:rsidRPr="007000E1">
        <w:rPr>
          <w:rFonts w:ascii="Book Antiqua" w:hAnsi="Book Antiqua"/>
          <w:szCs w:val="21"/>
          <w:lang w:eastAsia="zh-CN"/>
        </w:rPr>
        <w:t>Riva</w:t>
      </w:r>
      <w:r>
        <w:rPr>
          <w:rFonts w:ascii="Book Antiqua" w:hAnsi="Book Antiqua" w:hint="eastAsia"/>
          <w:szCs w:val="21"/>
          <w:lang w:eastAsia="zh-CN"/>
        </w:rPr>
        <w:t xml:space="preserve"> </w:t>
      </w:r>
      <w:r w:rsidRPr="007000E1">
        <w:rPr>
          <w:rFonts w:ascii="Book Antiqua" w:hAnsi="Book Antiqua"/>
          <w:szCs w:val="21"/>
          <w:lang w:eastAsia="zh-CN"/>
        </w:rPr>
        <w:t>N</w:t>
      </w:r>
      <w:r w:rsidRPr="007000E1">
        <w:rPr>
          <w:rFonts w:ascii="Book Antiqua" w:hAnsi="Book Antiqua" w:hint="eastAsia"/>
          <w:szCs w:val="21"/>
          <w:lang w:eastAsia="zh-CN"/>
        </w:rPr>
        <w:t xml:space="preserve"> </w:t>
      </w:r>
      <w:r w:rsidRPr="007738C4">
        <w:rPr>
          <w:rFonts w:ascii="Book Antiqua" w:hAnsi="Book Antiqua"/>
          <w:b/>
          <w:szCs w:val="21"/>
        </w:rPr>
        <w:t>S-Editor</w:t>
      </w:r>
      <w:r>
        <w:rPr>
          <w:rFonts w:ascii="Book Antiqua" w:hAnsi="Book Antiqua"/>
          <w:b/>
          <w:szCs w:val="21"/>
        </w:rPr>
        <w:t>:</w:t>
      </w:r>
      <w:r w:rsidRPr="007738C4">
        <w:rPr>
          <w:rFonts w:ascii="Book Antiqua" w:hAnsi="Book Antiqua" w:hint="eastAsia"/>
          <w:szCs w:val="21"/>
        </w:rPr>
        <w:t xml:space="preserve">  </w:t>
      </w:r>
      <w:r>
        <w:rPr>
          <w:rFonts w:ascii="Book Antiqua" w:hAnsi="Book Antiqua" w:hint="eastAsia"/>
          <w:szCs w:val="21"/>
          <w:lang w:eastAsia="zh-CN"/>
        </w:rPr>
        <w:t xml:space="preserve">Song XX </w:t>
      </w:r>
      <w:r w:rsidRPr="007738C4">
        <w:rPr>
          <w:rFonts w:ascii="Book Antiqua" w:hAnsi="Book Antiqua"/>
          <w:b/>
          <w:szCs w:val="21"/>
        </w:rPr>
        <w:t>L</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b/>
          <w:szCs w:val="21"/>
        </w:rPr>
        <w:t>:</w:t>
      </w:r>
      <w:r w:rsidRPr="007738C4">
        <w:rPr>
          <w:rFonts w:ascii="Book Antiqua" w:hAnsi="Book Antiqua" w:hint="eastAsia"/>
          <w:szCs w:val="21"/>
        </w:rPr>
        <w:t xml:space="preserve">  </w:t>
      </w:r>
      <w:r w:rsidRPr="007738C4">
        <w:rPr>
          <w:rFonts w:ascii="Book Antiqua" w:hAnsi="Book Antiqua"/>
          <w:szCs w:val="21"/>
        </w:rPr>
        <w:t xml:space="preserve"> </w:t>
      </w:r>
      <w:r w:rsidRPr="007738C4">
        <w:rPr>
          <w:rFonts w:ascii="Book Antiqua" w:hAnsi="Book Antiqua"/>
          <w:b/>
          <w:szCs w:val="21"/>
        </w:rPr>
        <w:t>E</w:t>
      </w:r>
      <w:r w:rsidRPr="007738C4">
        <w:rPr>
          <w:rFonts w:ascii="Book Antiqua" w:hAnsi="Book Antiqua" w:hint="eastAsia"/>
          <w:b/>
          <w:szCs w:val="21"/>
        </w:rPr>
        <w:t>-</w:t>
      </w:r>
      <w:r w:rsidRPr="007738C4">
        <w:rPr>
          <w:rFonts w:ascii="Book Antiqua" w:hAnsi="Book Antiqua"/>
          <w:b/>
          <w:szCs w:val="21"/>
        </w:rPr>
        <w:t>Editor</w:t>
      </w:r>
      <w:r>
        <w:rPr>
          <w:rFonts w:ascii="Book Antiqua" w:hAnsi="Book Antiqua"/>
          <w:b/>
          <w:szCs w:val="21"/>
        </w:rPr>
        <w:t>:</w:t>
      </w:r>
    </w:p>
    <w:p w:rsidR="00A95A00" w:rsidRPr="007000E1" w:rsidRDefault="00A95A00" w:rsidP="001374D2">
      <w:pPr>
        <w:pStyle w:val="BodyA"/>
        <w:spacing w:after="0" w:line="360" w:lineRule="auto"/>
        <w:jc w:val="both"/>
        <w:rPr>
          <w:rFonts w:ascii="Book Antiqua" w:eastAsia="Times New Roman" w:hAnsi="Book Antiqua" w:cs="Times New Roman"/>
          <w:noProof/>
          <w:color w:val="auto"/>
          <w:sz w:val="24"/>
          <w:szCs w:val="24"/>
        </w:rPr>
      </w:pPr>
    </w:p>
    <w:p w:rsidR="000859FE" w:rsidRPr="007251D6" w:rsidRDefault="00867345" w:rsidP="001374D2">
      <w:pPr>
        <w:pStyle w:val="BodyA"/>
        <w:spacing w:after="0" w:line="360" w:lineRule="auto"/>
        <w:jc w:val="both"/>
        <w:rPr>
          <w:rFonts w:ascii="Book Antiqua" w:eastAsia="Times New Roman" w:hAnsi="Book Antiqua" w:cs="Times New Roman"/>
          <w:color w:val="auto"/>
          <w:sz w:val="24"/>
          <w:szCs w:val="24"/>
        </w:rPr>
      </w:pPr>
      <w:r w:rsidRPr="001374D2">
        <w:rPr>
          <w:rFonts w:ascii="Book Antiqua" w:eastAsia="Times New Roman" w:hAnsi="Book Antiqua" w:cs="Times New Roman"/>
          <w:color w:val="auto"/>
          <w:sz w:val="24"/>
          <w:szCs w:val="24"/>
        </w:rPr>
        <w:fldChar w:fldCharType="end"/>
      </w:r>
    </w:p>
    <w:p w:rsidR="00AD5F81" w:rsidRPr="007251D6" w:rsidRDefault="002664C9" w:rsidP="00EE33F2">
      <w:pPr>
        <w:pStyle w:val="BodyA"/>
        <w:keepNext/>
        <w:spacing w:after="0" w:line="360" w:lineRule="auto"/>
        <w:jc w:val="both"/>
        <w:rPr>
          <w:rFonts w:ascii="Book Antiqua" w:hAnsi="Book Antiqua"/>
          <w:color w:val="auto"/>
          <w:sz w:val="24"/>
          <w:szCs w:val="24"/>
        </w:rPr>
      </w:pPr>
      <w:r w:rsidRPr="007251D6">
        <w:rPr>
          <w:rFonts w:ascii="Book Antiqua" w:hAnsi="Book Antiqua" w:cs="Times New Roman"/>
          <w:noProof/>
          <w:color w:val="auto"/>
          <w:sz w:val="24"/>
          <w:szCs w:val="24"/>
          <w:lang w:eastAsia="en-US"/>
        </w:rPr>
        <w:drawing>
          <wp:inline distT="0" distB="0" distL="0" distR="0" wp14:anchorId="3D26F55A" wp14:editId="1A9F591C">
            <wp:extent cx="3829050" cy="41944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7843"/>
                    <a:stretch/>
                  </pic:blipFill>
                  <pic:spPr bwMode="auto">
                    <a:xfrm>
                      <a:off x="0" y="0"/>
                      <a:ext cx="3831043" cy="4196619"/>
                    </a:xfrm>
                    <a:prstGeom prst="rect">
                      <a:avLst/>
                    </a:prstGeom>
                    <a:ln>
                      <a:noFill/>
                    </a:ln>
                    <a:extLst>
                      <a:ext uri="{53640926-AAD7-44d8-BBD7-CCE9431645EC}">
                        <a14:shadowObscured xmlns:a14="http://schemas.microsoft.com/office/drawing/2010/main"/>
                      </a:ext>
                    </a:extLst>
                  </pic:spPr>
                </pic:pic>
              </a:graphicData>
            </a:graphic>
          </wp:inline>
        </w:drawing>
      </w:r>
    </w:p>
    <w:p w:rsidR="000859FE" w:rsidRPr="007251D6" w:rsidRDefault="00AD5F81" w:rsidP="00EE33F2">
      <w:pPr>
        <w:pStyle w:val="Caption"/>
        <w:spacing w:after="0" w:line="360" w:lineRule="auto"/>
        <w:jc w:val="both"/>
        <w:rPr>
          <w:rFonts w:ascii="Book Antiqua" w:hAnsi="Book Antiqua"/>
          <w:i w:val="0"/>
          <w:color w:val="auto"/>
          <w:sz w:val="24"/>
          <w:szCs w:val="24"/>
        </w:rPr>
      </w:pPr>
      <w:r w:rsidRPr="00AE68C1">
        <w:rPr>
          <w:rFonts w:ascii="Book Antiqua" w:hAnsi="Book Antiqua"/>
          <w:b/>
          <w:i w:val="0"/>
          <w:color w:val="auto"/>
          <w:sz w:val="24"/>
          <w:szCs w:val="24"/>
        </w:rPr>
        <w:t xml:space="preserve">Figure </w:t>
      </w:r>
      <w:r w:rsidR="00867345" w:rsidRPr="00AE68C1">
        <w:rPr>
          <w:rFonts w:ascii="Book Antiqua" w:hAnsi="Book Antiqua"/>
          <w:b/>
          <w:i w:val="0"/>
          <w:color w:val="auto"/>
          <w:sz w:val="24"/>
          <w:szCs w:val="24"/>
        </w:rPr>
        <w:fldChar w:fldCharType="begin"/>
      </w:r>
      <w:r w:rsidRPr="00AE68C1">
        <w:rPr>
          <w:rFonts w:ascii="Book Antiqua" w:hAnsi="Book Antiqua"/>
          <w:b/>
          <w:i w:val="0"/>
          <w:color w:val="auto"/>
          <w:sz w:val="24"/>
          <w:szCs w:val="24"/>
        </w:rPr>
        <w:instrText xml:space="preserve"> SEQ Figure \* ARABIC </w:instrText>
      </w:r>
      <w:r w:rsidR="00867345" w:rsidRPr="00AE68C1">
        <w:rPr>
          <w:rFonts w:ascii="Book Antiqua" w:hAnsi="Book Antiqua"/>
          <w:b/>
          <w:i w:val="0"/>
          <w:color w:val="auto"/>
          <w:sz w:val="24"/>
          <w:szCs w:val="24"/>
        </w:rPr>
        <w:fldChar w:fldCharType="separate"/>
      </w:r>
      <w:r w:rsidRPr="00AE68C1">
        <w:rPr>
          <w:rFonts w:ascii="Book Antiqua" w:hAnsi="Book Antiqua"/>
          <w:b/>
          <w:i w:val="0"/>
          <w:noProof/>
          <w:color w:val="auto"/>
          <w:sz w:val="24"/>
          <w:szCs w:val="24"/>
        </w:rPr>
        <w:t>1</w:t>
      </w:r>
      <w:r w:rsidR="00867345" w:rsidRPr="00AE68C1">
        <w:rPr>
          <w:rFonts w:ascii="Book Antiqua" w:hAnsi="Book Antiqua"/>
          <w:b/>
          <w:i w:val="0"/>
          <w:color w:val="auto"/>
          <w:sz w:val="24"/>
          <w:szCs w:val="24"/>
        </w:rPr>
        <w:fldChar w:fldCharType="end"/>
      </w:r>
      <w:r w:rsidRPr="00AE68C1">
        <w:rPr>
          <w:rFonts w:ascii="Book Antiqua" w:hAnsi="Book Antiqua"/>
          <w:b/>
          <w:i w:val="0"/>
          <w:color w:val="auto"/>
          <w:sz w:val="24"/>
          <w:szCs w:val="24"/>
        </w:rPr>
        <w:t xml:space="preserve"> Fibrillar amyloid-beta </w:t>
      </w:r>
      <w:r w:rsidR="00FC0552" w:rsidRPr="00AE68C1">
        <w:rPr>
          <w:rFonts w:ascii="Book Antiqua" w:hAnsi="Book Antiqua"/>
          <w:b/>
          <w:i w:val="0"/>
          <w:color w:val="auto"/>
          <w:sz w:val="24"/>
          <w:szCs w:val="24"/>
        </w:rPr>
        <w:t>peptide and alpha-synuclein</w:t>
      </w:r>
      <w:r w:rsidRPr="00AE68C1">
        <w:rPr>
          <w:rFonts w:ascii="Book Antiqua" w:hAnsi="Book Antiqua"/>
          <w:b/>
          <w:i w:val="0"/>
          <w:color w:val="auto"/>
          <w:sz w:val="24"/>
          <w:szCs w:val="24"/>
        </w:rPr>
        <w:t>.</w:t>
      </w:r>
      <w:r w:rsidR="00AE68C1">
        <w:rPr>
          <w:rFonts w:ascii="Book Antiqua" w:hAnsi="Book Antiqua"/>
          <w:i w:val="0"/>
          <w:color w:val="auto"/>
          <w:sz w:val="24"/>
          <w:szCs w:val="24"/>
        </w:rPr>
        <w:t xml:space="preserve"> </w:t>
      </w:r>
      <w:r w:rsidRPr="007251D6">
        <w:rPr>
          <w:rFonts w:ascii="Book Antiqua" w:hAnsi="Book Antiqua"/>
          <w:i w:val="0"/>
          <w:color w:val="auto"/>
          <w:sz w:val="24"/>
          <w:szCs w:val="24"/>
        </w:rPr>
        <w:t>A</w:t>
      </w:r>
      <w:r w:rsidR="00AE68C1">
        <w:rPr>
          <w:rFonts w:ascii="Book Antiqua" w:hAnsi="Book Antiqua" w:hint="eastAsia"/>
          <w:i w:val="0"/>
          <w:color w:val="auto"/>
          <w:sz w:val="24"/>
          <w:szCs w:val="24"/>
          <w:lang w:eastAsia="zh-CN"/>
        </w:rPr>
        <w:t xml:space="preserve">, </w:t>
      </w:r>
      <w:r w:rsidRPr="007251D6">
        <w:rPr>
          <w:rFonts w:ascii="Book Antiqua" w:hAnsi="Book Antiqua"/>
          <w:i w:val="0"/>
          <w:color w:val="auto"/>
          <w:sz w:val="24"/>
          <w:szCs w:val="24"/>
        </w:rPr>
        <w:t>B</w:t>
      </w:r>
      <w:r w:rsidR="00AE68C1">
        <w:rPr>
          <w:rFonts w:ascii="Book Antiqua" w:hAnsi="Book Antiqua" w:hint="eastAsia"/>
          <w:i w:val="0"/>
          <w:color w:val="auto"/>
          <w:sz w:val="24"/>
          <w:szCs w:val="24"/>
          <w:lang w:eastAsia="zh-CN"/>
        </w:rPr>
        <w:t xml:space="preserve">: </w:t>
      </w:r>
      <w:r w:rsidRPr="007251D6">
        <w:rPr>
          <w:rFonts w:ascii="Book Antiqua" w:hAnsi="Book Antiqua"/>
          <w:i w:val="0"/>
          <w:color w:val="auto"/>
          <w:sz w:val="24"/>
          <w:szCs w:val="24"/>
        </w:rPr>
        <w:t>A</w:t>
      </w:r>
      <w:r w:rsidR="00AE68C1">
        <w:rPr>
          <w:rFonts w:ascii="Book Antiqua" w:hAnsi="Book Antiqua" w:hint="eastAsia"/>
          <w:i w:val="0"/>
          <w:color w:val="auto"/>
          <w:sz w:val="24"/>
          <w:szCs w:val="24"/>
          <w:lang w:eastAsia="zh-CN"/>
        </w:rPr>
        <w:t xml:space="preserve"> </w:t>
      </w:r>
      <w:r w:rsidRPr="007251D6">
        <w:rPr>
          <w:rFonts w:ascii="Book Antiqua" w:hAnsi="Book Antiqua"/>
          <w:i w:val="0"/>
          <w:color w:val="auto"/>
          <w:sz w:val="24"/>
          <w:szCs w:val="24"/>
        </w:rPr>
        <w:t>(10 mg/m</w:t>
      </w:r>
      <w:r w:rsidR="00AE68C1">
        <w:rPr>
          <w:rFonts w:ascii="Book Antiqua" w:hAnsi="Book Antiqua" w:hint="eastAsia"/>
          <w:i w:val="0"/>
          <w:color w:val="auto"/>
          <w:sz w:val="24"/>
          <w:szCs w:val="24"/>
          <w:lang w:eastAsia="zh-CN"/>
        </w:rPr>
        <w:t>L</w:t>
      </w:r>
      <w:r w:rsidRPr="007251D6">
        <w:rPr>
          <w:rFonts w:ascii="Book Antiqua" w:hAnsi="Book Antiqua"/>
          <w:i w:val="0"/>
          <w:color w:val="auto"/>
          <w:sz w:val="24"/>
          <w:szCs w:val="24"/>
        </w:rPr>
        <w:t>) was aggregated at room temperature for 72 h with shaking</w:t>
      </w:r>
      <w:r w:rsidR="00AE68C1">
        <w:rPr>
          <w:rFonts w:ascii="Book Antiqua" w:hAnsi="Book Antiqua" w:hint="eastAsia"/>
          <w:i w:val="0"/>
          <w:color w:val="auto"/>
          <w:sz w:val="24"/>
          <w:szCs w:val="24"/>
          <w:lang w:eastAsia="zh-CN"/>
        </w:rPr>
        <w:t>;</w:t>
      </w:r>
      <w:r w:rsidR="00AE68C1">
        <w:rPr>
          <w:rFonts w:ascii="Book Antiqua" w:hAnsi="Book Antiqua"/>
          <w:i w:val="0"/>
          <w:color w:val="auto"/>
          <w:sz w:val="24"/>
          <w:szCs w:val="24"/>
        </w:rPr>
        <w:t xml:space="preserve"> </w:t>
      </w:r>
      <w:r w:rsidRPr="007251D6">
        <w:rPr>
          <w:rFonts w:ascii="Book Antiqua" w:hAnsi="Book Antiqua"/>
          <w:i w:val="0"/>
          <w:color w:val="auto"/>
          <w:sz w:val="24"/>
          <w:szCs w:val="24"/>
        </w:rPr>
        <w:t>C</w:t>
      </w:r>
      <w:r w:rsidR="00AE68C1">
        <w:rPr>
          <w:rFonts w:ascii="Book Antiqua" w:hAnsi="Book Antiqua" w:hint="eastAsia"/>
          <w:i w:val="0"/>
          <w:color w:val="auto"/>
          <w:sz w:val="24"/>
          <w:szCs w:val="24"/>
          <w:lang w:eastAsia="zh-CN"/>
        </w:rPr>
        <w:t xml:space="preserve">, </w:t>
      </w:r>
      <w:r w:rsidRPr="007251D6">
        <w:rPr>
          <w:rFonts w:ascii="Book Antiqua" w:hAnsi="Book Antiqua"/>
          <w:i w:val="0"/>
          <w:color w:val="auto"/>
          <w:sz w:val="24"/>
          <w:szCs w:val="24"/>
        </w:rPr>
        <w:t>D</w:t>
      </w:r>
      <w:r w:rsidR="00AE68C1">
        <w:rPr>
          <w:rFonts w:ascii="Book Antiqua" w:hAnsi="Book Antiqua" w:hint="eastAsia"/>
          <w:i w:val="0"/>
          <w:color w:val="auto"/>
          <w:sz w:val="24"/>
          <w:szCs w:val="24"/>
          <w:lang w:eastAsia="zh-CN"/>
        </w:rPr>
        <w:t>:</w:t>
      </w:r>
      <w:r w:rsidRPr="007251D6">
        <w:rPr>
          <w:rFonts w:ascii="Book Antiqua" w:hAnsi="Book Antiqua"/>
          <w:i w:val="0"/>
          <w:color w:val="auto"/>
          <w:sz w:val="24"/>
          <w:szCs w:val="24"/>
        </w:rPr>
        <w:t xml:space="preserve"> </w:t>
      </w:r>
      <w:r w:rsidR="00AE68C1" w:rsidRPr="00AE68C1">
        <w:rPr>
          <w:rFonts w:ascii="Book Antiqua" w:hAnsi="Book Antiqua"/>
          <w:i w:val="0"/>
          <w:color w:val="auto"/>
          <w:sz w:val="24"/>
          <w:szCs w:val="24"/>
        </w:rPr>
        <w:t>Alpha-synuclein</w:t>
      </w:r>
      <w:r w:rsidRPr="007251D6">
        <w:rPr>
          <w:rFonts w:ascii="Book Antiqua" w:hAnsi="Book Antiqua"/>
          <w:i w:val="0"/>
          <w:color w:val="auto"/>
          <w:sz w:val="24"/>
          <w:szCs w:val="24"/>
        </w:rPr>
        <w:t xml:space="preserve"> (2 mg/m</w:t>
      </w:r>
      <w:r w:rsidR="00AE68C1">
        <w:rPr>
          <w:rFonts w:ascii="Book Antiqua" w:hAnsi="Book Antiqua" w:hint="eastAsia"/>
          <w:i w:val="0"/>
          <w:color w:val="auto"/>
          <w:sz w:val="24"/>
          <w:szCs w:val="24"/>
          <w:lang w:eastAsia="zh-CN"/>
        </w:rPr>
        <w:t>L</w:t>
      </w:r>
      <w:r w:rsidRPr="007251D6">
        <w:rPr>
          <w:rFonts w:ascii="Book Antiqua" w:hAnsi="Book Antiqua"/>
          <w:i w:val="0"/>
          <w:color w:val="auto"/>
          <w:sz w:val="24"/>
          <w:szCs w:val="24"/>
        </w:rPr>
        <w:t>) was aggregated by incubation at 37°C for 144 h with shaking. Aggregation leads to formation of fibrils with varying structures. Fibrils were negatively stained with 2% phosphotungstic acid and their formation was confirmed using Transmission Electron Microscopy at 75 kV. Images display 40000</w:t>
      </w:r>
      <w:r w:rsidR="00AE68C1">
        <w:rPr>
          <w:rFonts w:ascii="Book Antiqua" w:hAnsi="Book Antiqua" w:hint="eastAsia"/>
          <w:i w:val="0"/>
          <w:color w:val="auto"/>
          <w:sz w:val="24"/>
          <w:szCs w:val="24"/>
          <w:lang w:eastAsia="zh-CN"/>
        </w:rPr>
        <w:t xml:space="preserve"> </w:t>
      </w:r>
      <w:r w:rsidR="00AE68C1">
        <w:rPr>
          <w:rFonts w:ascii="Book Antiqua" w:hAnsi="Book Antiqua"/>
          <w:i w:val="0"/>
          <w:color w:val="auto"/>
          <w:sz w:val="24"/>
          <w:szCs w:val="24"/>
        </w:rPr>
        <w:t>×</w:t>
      </w:r>
      <w:r w:rsidRPr="007251D6">
        <w:rPr>
          <w:rFonts w:ascii="Book Antiqua" w:hAnsi="Book Antiqua"/>
          <w:i w:val="0"/>
          <w:color w:val="auto"/>
          <w:sz w:val="24"/>
          <w:szCs w:val="24"/>
        </w:rPr>
        <w:t xml:space="preserve"> magnification. Scale bar: 500 nm.</w:t>
      </w:r>
    </w:p>
    <w:p w:rsidR="00E77339" w:rsidRPr="00AE68C1" w:rsidRDefault="00E77339" w:rsidP="00EE33F2">
      <w:pPr>
        <w:pStyle w:val="BodyA"/>
        <w:spacing w:after="0" w:line="360" w:lineRule="auto"/>
        <w:jc w:val="both"/>
        <w:rPr>
          <w:rFonts w:ascii="Book Antiqua" w:eastAsiaTheme="minorEastAsia" w:hAnsi="Book Antiqua" w:cs="Times New Roman"/>
          <w:color w:val="auto"/>
          <w:sz w:val="24"/>
          <w:szCs w:val="24"/>
          <w:lang w:eastAsia="zh-CN"/>
        </w:rPr>
      </w:pPr>
    </w:p>
    <w:p w:rsidR="00E77339" w:rsidRPr="007251D6" w:rsidRDefault="002766DE" w:rsidP="00EE33F2">
      <w:pPr>
        <w:pStyle w:val="BodyA"/>
        <w:keepNext/>
        <w:spacing w:after="0" w:line="360" w:lineRule="auto"/>
        <w:jc w:val="both"/>
        <w:rPr>
          <w:rFonts w:ascii="Book Antiqua" w:hAnsi="Book Antiqua"/>
          <w:color w:val="auto"/>
          <w:sz w:val="24"/>
          <w:szCs w:val="24"/>
        </w:rPr>
      </w:pPr>
      <w:r w:rsidRPr="007251D6">
        <w:rPr>
          <w:rFonts w:ascii="Book Antiqua" w:hAnsi="Book Antiqua" w:cs="Times New Roman"/>
          <w:noProof/>
          <w:color w:val="auto"/>
          <w:sz w:val="24"/>
          <w:szCs w:val="24"/>
          <w:lang w:eastAsia="en-US"/>
        </w:rPr>
        <w:drawing>
          <wp:inline distT="0" distB="0" distL="0" distR="0" wp14:anchorId="6E2A51B9" wp14:editId="688E1C24">
            <wp:extent cx="3886200" cy="2504236"/>
            <wp:effectExtent l="0" t="0" r="0" b="0"/>
            <wp:docPr id="2" name="Picture 2" descr="olygomers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ygomers_fina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85365" cy="2503698"/>
                    </a:xfrm>
                    <a:prstGeom prst="rect">
                      <a:avLst/>
                    </a:prstGeom>
                    <a:noFill/>
                    <a:ln>
                      <a:noFill/>
                    </a:ln>
                  </pic:spPr>
                </pic:pic>
              </a:graphicData>
            </a:graphic>
          </wp:inline>
        </w:drawing>
      </w:r>
    </w:p>
    <w:p w:rsidR="00E77339" w:rsidRPr="007251D6" w:rsidRDefault="00AE68C1" w:rsidP="00EE33F2">
      <w:pPr>
        <w:pStyle w:val="Caption"/>
        <w:spacing w:after="0" w:line="360" w:lineRule="auto"/>
        <w:jc w:val="both"/>
        <w:rPr>
          <w:rFonts w:ascii="Book Antiqua" w:hAnsi="Book Antiqua"/>
          <w:i w:val="0"/>
          <w:color w:val="auto"/>
          <w:sz w:val="24"/>
          <w:szCs w:val="24"/>
        </w:rPr>
      </w:pPr>
      <w:r w:rsidRPr="00AE68C1">
        <w:rPr>
          <w:rFonts w:ascii="Book Antiqua" w:hAnsi="Book Antiqua"/>
          <w:b/>
          <w:i w:val="0"/>
          <w:color w:val="auto"/>
          <w:sz w:val="24"/>
          <w:szCs w:val="24"/>
        </w:rPr>
        <w:t>Figure 2</w:t>
      </w:r>
      <w:r w:rsidR="00E77339" w:rsidRPr="00AE68C1">
        <w:rPr>
          <w:rFonts w:ascii="Book Antiqua" w:hAnsi="Book Antiqua"/>
          <w:b/>
          <w:i w:val="0"/>
          <w:color w:val="auto"/>
          <w:sz w:val="24"/>
          <w:szCs w:val="24"/>
        </w:rPr>
        <w:t xml:space="preserve"> </w:t>
      </w:r>
      <w:r w:rsidR="00FD40D4" w:rsidRPr="00AE68C1">
        <w:rPr>
          <w:rFonts w:ascii="Book Antiqua" w:hAnsi="Book Antiqua"/>
          <w:b/>
          <w:i w:val="0"/>
          <w:color w:val="auto"/>
          <w:sz w:val="24"/>
          <w:szCs w:val="24"/>
        </w:rPr>
        <w:t xml:space="preserve">Several mechanisms are proposed to underlie the extracellular release of amyloidogenic proteins from neurons. </w:t>
      </w:r>
      <w:r w:rsidR="00FD40D4" w:rsidRPr="007251D6">
        <w:rPr>
          <w:rFonts w:ascii="Book Antiqua" w:hAnsi="Book Antiqua"/>
          <w:i w:val="0"/>
          <w:color w:val="auto"/>
          <w:sz w:val="24"/>
          <w:szCs w:val="24"/>
        </w:rPr>
        <w:t>Lysosomal dysfunction due to uptake and accumulation of proteopathic</w:t>
      </w:r>
      <w:r w:rsidR="00FC0552" w:rsidRPr="007251D6">
        <w:rPr>
          <w:rFonts w:ascii="Book Antiqua" w:hAnsi="Book Antiqua"/>
          <w:i w:val="0"/>
          <w:color w:val="auto"/>
          <w:sz w:val="24"/>
          <w:szCs w:val="24"/>
        </w:rPr>
        <w:t xml:space="preserve"> species that are not degraded</w:t>
      </w:r>
      <w:r w:rsidR="00FD40D4" w:rsidRPr="007251D6">
        <w:rPr>
          <w:rFonts w:ascii="Book Antiqua" w:hAnsi="Book Antiqua"/>
          <w:i w:val="0"/>
          <w:color w:val="auto"/>
          <w:sz w:val="24"/>
          <w:szCs w:val="24"/>
        </w:rPr>
        <w:t xml:space="preserve"> promotes the release </w:t>
      </w:r>
      <w:r w:rsidR="00BA238F" w:rsidRPr="007251D6">
        <w:rPr>
          <w:rFonts w:ascii="Book Antiqua" w:hAnsi="Book Antiqua"/>
          <w:i w:val="0"/>
          <w:color w:val="auto"/>
          <w:sz w:val="24"/>
          <w:szCs w:val="24"/>
        </w:rPr>
        <w:t xml:space="preserve">of </w:t>
      </w:r>
      <w:r w:rsidR="00FD40D4" w:rsidRPr="007251D6">
        <w:rPr>
          <w:rFonts w:ascii="Book Antiqua" w:hAnsi="Book Antiqua"/>
          <w:i w:val="0"/>
          <w:color w:val="auto"/>
          <w:sz w:val="24"/>
          <w:szCs w:val="24"/>
        </w:rPr>
        <w:t>misfolded species by exosomes and exocytosis.</w:t>
      </w:r>
      <w:r w:rsidR="00C11239" w:rsidRPr="007251D6">
        <w:rPr>
          <w:rFonts w:ascii="Book Antiqua" w:hAnsi="Book Antiqua"/>
          <w:i w:val="0"/>
          <w:color w:val="auto"/>
          <w:sz w:val="24"/>
          <w:szCs w:val="24"/>
        </w:rPr>
        <w:t xml:space="preserve"> Uptake by nearby neurons likely occur</w:t>
      </w:r>
      <w:r w:rsidR="00BA238F" w:rsidRPr="007251D6">
        <w:rPr>
          <w:rFonts w:ascii="Book Antiqua" w:hAnsi="Book Antiqua"/>
          <w:i w:val="0"/>
          <w:color w:val="auto"/>
          <w:sz w:val="24"/>
          <w:szCs w:val="24"/>
        </w:rPr>
        <w:t>s</w:t>
      </w:r>
      <w:r w:rsidR="00C11239" w:rsidRPr="007251D6">
        <w:rPr>
          <w:rFonts w:ascii="Book Antiqua" w:hAnsi="Book Antiqua"/>
          <w:i w:val="0"/>
          <w:color w:val="auto"/>
          <w:sz w:val="24"/>
          <w:szCs w:val="24"/>
        </w:rPr>
        <w:t xml:space="preserve"> </w:t>
      </w:r>
      <w:r w:rsidR="00C11239" w:rsidRPr="00AE68C1">
        <w:rPr>
          <w:rFonts w:ascii="Book Antiqua" w:hAnsi="Book Antiqua"/>
          <w:color w:val="auto"/>
          <w:sz w:val="24"/>
          <w:szCs w:val="24"/>
        </w:rPr>
        <w:t xml:space="preserve">via </w:t>
      </w:r>
      <w:r w:rsidR="00C11239" w:rsidRPr="007251D6">
        <w:rPr>
          <w:rFonts w:ascii="Book Antiqua" w:hAnsi="Book Antiqua"/>
          <w:i w:val="0"/>
          <w:color w:val="auto"/>
          <w:sz w:val="24"/>
          <w:szCs w:val="24"/>
        </w:rPr>
        <w:t>an e</w:t>
      </w:r>
      <w:r w:rsidR="000E5420" w:rsidRPr="007251D6">
        <w:rPr>
          <w:rFonts w:ascii="Book Antiqua" w:hAnsi="Book Antiqua"/>
          <w:i w:val="0"/>
          <w:color w:val="auto"/>
          <w:sz w:val="24"/>
          <w:szCs w:val="24"/>
        </w:rPr>
        <w:t xml:space="preserve">ndocytic mechanism and allows </w:t>
      </w:r>
      <w:r w:rsidR="00C11239" w:rsidRPr="007251D6">
        <w:rPr>
          <w:rFonts w:ascii="Book Antiqua" w:hAnsi="Book Antiqua"/>
          <w:i w:val="0"/>
          <w:color w:val="auto"/>
          <w:sz w:val="24"/>
          <w:szCs w:val="24"/>
        </w:rPr>
        <w:t>proteopathic species (oligomers and fibrils) to seed the templating of endogenous protein into a misfolded conformation.</w:t>
      </w:r>
      <w:r w:rsidR="000E5420" w:rsidRPr="007251D6">
        <w:rPr>
          <w:rFonts w:ascii="Book Antiqua" w:hAnsi="Book Antiqua"/>
          <w:i w:val="0"/>
          <w:color w:val="auto"/>
          <w:sz w:val="24"/>
          <w:szCs w:val="24"/>
        </w:rPr>
        <w:t xml:space="preserve"> Pore formation by insertion of protofibrillar </w:t>
      </w:r>
      <w:r w:rsidRPr="00AE68C1">
        <w:rPr>
          <w:rFonts w:ascii="Book Antiqua" w:hAnsi="Book Antiqua"/>
          <w:i w:val="0"/>
          <w:color w:val="auto"/>
          <w:sz w:val="24"/>
          <w:szCs w:val="24"/>
        </w:rPr>
        <w:t>amyloid-beta</w:t>
      </w:r>
      <w:r w:rsidR="000E5420" w:rsidRPr="007251D6">
        <w:rPr>
          <w:rFonts w:ascii="Book Antiqua" w:hAnsi="Book Antiqua"/>
          <w:i w:val="0"/>
          <w:color w:val="auto"/>
          <w:sz w:val="24"/>
          <w:szCs w:val="24"/>
        </w:rPr>
        <w:t xml:space="preserve"> and </w:t>
      </w:r>
      <w:r w:rsidRPr="00AE68C1">
        <w:rPr>
          <w:rFonts w:ascii="Book Antiqua" w:hAnsi="Book Antiqua"/>
          <w:i w:val="0"/>
          <w:color w:val="auto"/>
          <w:sz w:val="24"/>
          <w:szCs w:val="24"/>
        </w:rPr>
        <w:t>alpha-synuclein</w:t>
      </w:r>
      <w:r w:rsidR="000E5420" w:rsidRPr="007251D6">
        <w:rPr>
          <w:rFonts w:ascii="Book Antiqua" w:hAnsi="Book Antiqua"/>
          <w:i w:val="0"/>
          <w:color w:val="auto"/>
          <w:sz w:val="24"/>
          <w:szCs w:val="24"/>
        </w:rPr>
        <w:t xml:space="preserve"> prompts a cellular response to </w:t>
      </w:r>
      <w:r w:rsidR="00676A92" w:rsidRPr="007251D6">
        <w:rPr>
          <w:rFonts w:ascii="Book Antiqua" w:hAnsi="Book Antiqua"/>
          <w:i w:val="0"/>
          <w:color w:val="auto"/>
          <w:sz w:val="24"/>
          <w:szCs w:val="24"/>
        </w:rPr>
        <w:t>undergo endocytosis</w:t>
      </w:r>
      <w:r w:rsidR="000E5420" w:rsidRPr="007251D6">
        <w:rPr>
          <w:rFonts w:ascii="Book Antiqua" w:hAnsi="Book Antiqua"/>
          <w:i w:val="0"/>
          <w:color w:val="auto"/>
          <w:sz w:val="24"/>
          <w:szCs w:val="24"/>
        </w:rPr>
        <w:t xml:space="preserve"> and </w:t>
      </w:r>
      <w:r w:rsidR="00FC0552" w:rsidRPr="007251D6">
        <w:rPr>
          <w:rFonts w:ascii="Book Antiqua" w:hAnsi="Book Antiqua"/>
          <w:i w:val="0"/>
          <w:color w:val="auto"/>
          <w:sz w:val="24"/>
          <w:szCs w:val="24"/>
        </w:rPr>
        <w:t>degradation</w:t>
      </w:r>
      <w:r w:rsidR="00BA238F" w:rsidRPr="007251D6">
        <w:rPr>
          <w:rFonts w:ascii="Book Antiqua" w:hAnsi="Book Antiqua"/>
          <w:i w:val="0"/>
          <w:color w:val="auto"/>
          <w:sz w:val="24"/>
          <w:szCs w:val="24"/>
        </w:rPr>
        <w:t>. Inhibition of autophagosome formation may contribute to amyloid deposition as well as transfer</w:t>
      </w:r>
      <w:r w:rsidR="00FC0552" w:rsidRPr="007251D6">
        <w:rPr>
          <w:rFonts w:ascii="Book Antiqua" w:hAnsi="Book Antiqua"/>
          <w:i w:val="0"/>
          <w:color w:val="auto"/>
          <w:sz w:val="24"/>
          <w:szCs w:val="24"/>
        </w:rPr>
        <w:t xml:space="preserve"> of amyloidogenic species</w:t>
      </w:r>
      <w:r w:rsidR="00BA238F" w:rsidRPr="007251D6">
        <w:rPr>
          <w:rFonts w:ascii="Book Antiqua" w:hAnsi="Book Antiqua"/>
          <w:i w:val="0"/>
          <w:color w:val="auto"/>
          <w:sz w:val="24"/>
          <w:szCs w:val="24"/>
        </w:rPr>
        <w:t>.</w:t>
      </w:r>
    </w:p>
    <w:p w:rsidR="00F0562D" w:rsidRPr="007251D6" w:rsidRDefault="00F0562D" w:rsidP="00EE33F2">
      <w:pPr>
        <w:spacing w:line="360" w:lineRule="auto"/>
        <w:jc w:val="both"/>
        <w:rPr>
          <w:rFonts w:ascii="Book Antiqua" w:hAnsi="Book Antiqua"/>
          <w:lang w:eastAsia="zh-CN"/>
        </w:rPr>
      </w:pPr>
    </w:p>
    <w:p w:rsidR="00F0562D" w:rsidRPr="00AE68C1" w:rsidRDefault="00F0562D" w:rsidP="00EE33F2">
      <w:pPr>
        <w:pStyle w:val="Caption"/>
        <w:keepNext/>
        <w:spacing w:after="0" w:line="360" w:lineRule="auto"/>
        <w:jc w:val="both"/>
        <w:rPr>
          <w:rFonts w:ascii="Book Antiqua" w:hAnsi="Book Antiqua"/>
          <w:b/>
          <w:i w:val="0"/>
          <w:color w:val="auto"/>
          <w:sz w:val="24"/>
          <w:szCs w:val="24"/>
        </w:rPr>
      </w:pPr>
      <w:r w:rsidRPr="00AE68C1">
        <w:rPr>
          <w:rFonts w:ascii="Book Antiqua" w:hAnsi="Book Antiqua"/>
          <w:b/>
          <w:i w:val="0"/>
          <w:color w:val="auto"/>
          <w:sz w:val="24"/>
          <w:szCs w:val="24"/>
        </w:rPr>
        <w:t xml:space="preserve">Table </w:t>
      </w:r>
      <w:r w:rsidR="00867345" w:rsidRPr="00AE68C1">
        <w:rPr>
          <w:rFonts w:ascii="Book Antiqua" w:hAnsi="Book Antiqua"/>
          <w:b/>
          <w:i w:val="0"/>
          <w:color w:val="auto"/>
          <w:sz w:val="24"/>
          <w:szCs w:val="24"/>
        </w:rPr>
        <w:fldChar w:fldCharType="begin"/>
      </w:r>
      <w:r w:rsidRPr="00AE68C1">
        <w:rPr>
          <w:rFonts w:ascii="Book Antiqua" w:hAnsi="Book Antiqua"/>
          <w:b/>
          <w:i w:val="0"/>
          <w:color w:val="auto"/>
          <w:sz w:val="24"/>
          <w:szCs w:val="24"/>
        </w:rPr>
        <w:instrText xml:space="preserve"> SEQ Table \* ARABIC </w:instrText>
      </w:r>
      <w:r w:rsidR="00867345" w:rsidRPr="00AE68C1">
        <w:rPr>
          <w:rFonts w:ascii="Book Antiqua" w:hAnsi="Book Antiqua"/>
          <w:b/>
          <w:i w:val="0"/>
          <w:color w:val="auto"/>
          <w:sz w:val="24"/>
          <w:szCs w:val="24"/>
        </w:rPr>
        <w:fldChar w:fldCharType="separate"/>
      </w:r>
      <w:r w:rsidRPr="00AE68C1">
        <w:rPr>
          <w:rFonts w:ascii="Book Antiqua" w:hAnsi="Book Antiqua"/>
          <w:b/>
          <w:i w:val="0"/>
          <w:color w:val="auto"/>
          <w:sz w:val="24"/>
          <w:szCs w:val="24"/>
        </w:rPr>
        <w:t>1</w:t>
      </w:r>
      <w:r w:rsidR="00867345" w:rsidRPr="00AE68C1">
        <w:rPr>
          <w:rFonts w:ascii="Book Antiqua" w:hAnsi="Book Antiqua"/>
          <w:b/>
          <w:i w:val="0"/>
          <w:color w:val="auto"/>
          <w:sz w:val="24"/>
          <w:szCs w:val="24"/>
        </w:rPr>
        <w:fldChar w:fldCharType="end"/>
      </w:r>
      <w:r w:rsidR="00AE68C1" w:rsidRPr="00AE68C1">
        <w:rPr>
          <w:rFonts w:ascii="Book Antiqua" w:hAnsi="Book Antiqua" w:hint="eastAsia"/>
          <w:b/>
          <w:i w:val="0"/>
          <w:color w:val="auto"/>
          <w:sz w:val="24"/>
          <w:szCs w:val="24"/>
        </w:rPr>
        <w:t xml:space="preserve"> </w:t>
      </w:r>
      <w:r w:rsidRPr="00AE68C1">
        <w:rPr>
          <w:rFonts w:ascii="Book Antiqua" w:hAnsi="Book Antiqua"/>
          <w:b/>
          <w:i w:val="0"/>
          <w:color w:val="auto"/>
          <w:sz w:val="24"/>
          <w:szCs w:val="24"/>
        </w:rPr>
        <w:t xml:space="preserve">Seeding of </w:t>
      </w:r>
      <w:r w:rsidR="00AE68C1" w:rsidRPr="00AE68C1">
        <w:rPr>
          <w:rFonts w:ascii="Book Antiqua" w:hAnsi="Book Antiqua"/>
          <w:b/>
          <w:i w:val="0"/>
          <w:color w:val="auto"/>
          <w:sz w:val="24"/>
          <w:szCs w:val="24"/>
        </w:rPr>
        <w:t>Alzheimer’s disease and Parkinson’s disease</w:t>
      </w:r>
      <w:r w:rsidRPr="00AE68C1">
        <w:rPr>
          <w:rFonts w:ascii="Book Antiqua" w:hAnsi="Book Antiqua"/>
          <w:b/>
          <w:i w:val="0"/>
          <w:color w:val="auto"/>
          <w:sz w:val="24"/>
          <w:szCs w:val="24"/>
        </w:rPr>
        <w:t>-like pathology in mice</w:t>
      </w:r>
    </w:p>
    <w:tbl>
      <w:tblPr>
        <w:tblStyle w:val="PlainTable51"/>
        <w:tblW w:w="0" w:type="auto"/>
        <w:tblLook w:val="04A0" w:firstRow="1" w:lastRow="0" w:firstColumn="1" w:lastColumn="0" w:noHBand="0" w:noVBand="1"/>
      </w:tblPr>
      <w:tblGrid>
        <w:gridCol w:w="3122"/>
        <w:gridCol w:w="3114"/>
        <w:gridCol w:w="3114"/>
      </w:tblGrid>
      <w:tr w:rsidR="006C6CF7" w:rsidRPr="00AE68C1" w:rsidTr="00AE68C1">
        <w:trPr>
          <w:cnfStyle w:val="100000000000" w:firstRow="1" w:lastRow="0" w:firstColumn="0" w:lastColumn="0" w:oddVBand="0" w:evenVBand="0" w:oddHBand="0" w:evenHBand="0" w:firstRowFirstColumn="0" w:firstRowLastColumn="0" w:lastRowFirstColumn="0" w:lastRowLastColumn="0"/>
          <w:trHeight w:val="247"/>
        </w:trPr>
        <w:tc>
          <w:tcPr>
            <w:cnfStyle w:val="001000000100" w:firstRow="0" w:lastRow="0" w:firstColumn="1" w:lastColumn="0" w:oddVBand="0" w:evenVBand="0" w:oddHBand="0" w:evenHBand="0" w:firstRowFirstColumn="1" w:firstRowLastColumn="0" w:lastRowFirstColumn="0" w:lastRowLastColumn="0"/>
            <w:tcW w:w="3122" w:type="dxa"/>
            <w:tcBorders>
              <w:top w:val="single" w:sz="4" w:space="0" w:color="auto"/>
              <w:left w:val="single" w:sz="4" w:space="0" w:color="auto"/>
            </w:tcBorders>
            <w:shd w:val="clear" w:color="auto" w:fill="auto"/>
          </w:tcPr>
          <w:p w:rsidR="00F0562D" w:rsidRPr="00AE68C1" w:rsidRDefault="00F0562D" w:rsidP="00EE33F2">
            <w:pPr>
              <w:spacing w:line="360" w:lineRule="auto"/>
              <w:jc w:val="both"/>
              <w:rPr>
                <w:rFonts w:ascii="Book Antiqua" w:hAnsi="Book Antiqua"/>
                <w:i w:val="0"/>
              </w:rPr>
            </w:pPr>
          </w:p>
        </w:tc>
        <w:tc>
          <w:tcPr>
            <w:tcW w:w="3114" w:type="dxa"/>
            <w:tcBorders>
              <w:top w:val="single" w:sz="4" w:space="0" w:color="auto"/>
            </w:tcBorders>
            <w:shd w:val="clear" w:color="auto" w:fill="auto"/>
          </w:tcPr>
          <w:p w:rsidR="00F0562D" w:rsidRPr="00AE68C1" w:rsidRDefault="00F0562D" w:rsidP="00EE33F2">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i w:val="0"/>
              </w:rPr>
            </w:pPr>
            <w:r w:rsidRPr="00AE68C1">
              <w:rPr>
                <w:rFonts w:ascii="Book Antiqua" w:hAnsi="Book Antiqua"/>
                <w:i w:val="0"/>
              </w:rPr>
              <w:t>Alzheimer’s disease</w:t>
            </w:r>
          </w:p>
        </w:tc>
        <w:tc>
          <w:tcPr>
            <w:tcW w:w="3114" w:type="dxa"/>
            <w:tcBorders>
              <w:top w:val="single" w:sz="4" w:space="0" w:color="auto"/>
              <w:right w:val="single" w:sz="4" w:space="0" w:color="auto"/>
            </w:tcBorders>
            <w:shd w:val="clear" w:color="auto" w:fill="auto"/>
          </w:tcPr>
          <w:p w:rsidR="00F0562D" w:rsidRPr="00AE68C1" w:rsidRDefault="00F0562D" w:rsidP="00EE33F2">
            <w:pPr>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i w:val="0"/>
              </w:rPr>
            </w:pPr>
            <w:r w:rsidRPr="00AE68C1">
              <w:rPr>
                <w:rFonts w:ascii="Book Antiqua" w:hAnsi="Book Antiqua"/>
                <w:i w:val="0"/>
              </w:rPr>
              <w:t>Parkinson’s disease</w:t>
            </w:r>
          </w:p>
        </w:tc>
      </w:tr>
      <w:tr w:rsidR="006C6CF7" w:rsidRPr="00AE68C1" w:rsidTr="00AE68C1">
        <w:trPr>
          <w:cnfStyle w:val="000000100000" w:firstRow="0" w:lastRow="0" w:firstColumn="0" w:lastColumn="0" w:oddVBand="0" w:evenVBand="0" w:oddHBand="1" w:evenHBand="0" w:firstRowFirstColumn="0" w:firstRowLastColumn="0" w:lastRowFirstColumn="0" w:lastRowLastColumn="0"/>
          <w:trHeight w:val="825"/>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7F7F7F" w:themeColor="text1" w:themeTint="80"/>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rPr>
                <w:rFonts w:ascii="Book Antiqua" w:hAnsi="Book Antiqua"/>
                <w:i w:val="0"/>
              </w:rPr>
            </w:pPr>
            <w:r w:rsidRPr="00AE68C1">
              <w:rPr>
                <w:rFonts w:ascii="Book Antiqua" w:hAnsi="Book Antiqua"/>
                <w:i w:val="0"/>
              </w:rPr>
              <w:t>Misfolded peptide/protein</w:t>
            </w:r>
          </w:p>
        </w:tc>
        <w:tc>
          <w:tcPr>
            <w:tcW w:w="3114" w:type="dxa"/>
            <w:tcBorders>
              <w:top w:val="single" w:sz="4" w:space="0" w:color="7F7F7F" w:themeColor="text1" w:themeTint="80"/>
              <w:left w:val="single" w:sz="4" w:space="0" w:color="auto"/>
              <w:bottom w:val="single" w:sz="4" w:space="0" w:color="auto"/>
              <w:right w:val="single" w:sz="4" w:space="0" w:color="auto"/>
            </w:tcBorders>
            <w:shd w:val="clear" w:color="auto" w:fill="auto"/>
          </w:tcPr>
          <w:p w:rsidR="00F0562D" w:rsidRPr="00AE68C1" w:rsidRDefault="00AE68C1"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val="fr-CA" w:eastAsia="zh-CN"/>
              </w:rPr>
            </w:pPr>
            <w:r w:rsidRPr="00AE68C1">
              <w:rPr>
                <w:rFonts w:ascii="Book Antiqua" w:hAnsi="Book Antiqua"/>
                <w:lang w:val="fr-CA"/>
              </w:rPr>
              <w:t>Aβ</w:t>
            </w:r>
            <w:r>
              <w:rPr>
                <w:rFonts w:ascii="Book Antiqua" w:eastAsiaTheme="minorEastAsia" w:hAnsi="Book Antiqua" w:hint="eastAsia"/>
                <w:lang w:val="fr-CA" w:eastAsia="zh-CN"/>
              </w:rPr>
              <w:t xml:space="preserve"> </w:t>
            </w:r>
            <w:r w:rsidR="00F0562D" w:rsidRPr="00AE68C1">
              <w:rPr>
                <w:rFonts w:ascii="Book Antiqua" w:hAnsi="Book Antiqua"/>
                <w:lang w:val="fr-CA"/>
              </w:rPr>
              <w:t>peptide</w:t>
            </w:r>
          </w:p>
          <w:p w:rsidR="00F0562D" w:rsidRPr="00AE68C1" w:rsidRDefault="00AE68C1" w:rsidP="00AE68C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val="fr-CA" w:eastAsia="zh-CN"/>
              </w:rPr>
            </w:pPr>
            <w:r w:rsidRPr="00AE68C1">
              <w:rPr>
                <w:rFonts w:ascii="Book Antiqua" w:hAnsi="Book Antiqua"/>
                <w:lang w:val="fr-CA"/>
              </w:rPr>
              <w:t>τ</w:t>
            </w:r>
            <w:r>
              <w:rPr>
                <w:rFonts w:ascii="Book Antiqua" w:eastAsiaTheme="minorEastAsia" w:hAnsi="Book Antiqua" w:hint="eastAsia"/>
                <w:lang w:val="fr-CA" w:eastAsia="zh-CN"/>
              </w:rPr>
              <w:t xml:space="preserve"> </w:t>
            </w:r>
            <w:r>
              <w:rPr>
                <w:rFonts w:ascii="Book Antiqua" w:hAnsi="Book Antiqua"/>
                <w:lang w:val="fr-CA"/>
              </w:rPr>
              <w:t>protein</w:t>
            </w:r>
          </w:p>
        </w:tc>
        <w:tc>
          <w:tcPr>
            <w:tcW w:w="3114" w:type="dxa"/>
            <w:tcBorders>
              <w:top w:val="single" w:sz="4" w:space="0" w:color="7F7F7F" w:themeColor="text1" w:themeTint="80"/>
              <w:left w:val="single" w:sz="4" w:space="0" w:color="auto"/>
              <w:bottom w:val="single" w:sz="4" w:space="0" w:color="auto"/>
              <w:right w:val="single" w:sz="4" w:space="0" w:color="auto"/>
            </w:tcBorders>
            <w:shd w:val="clear" w:color="auto" w:fill="auto"/>
          </w:tcPr>
          <w:p w:rsidR="00F0562D" w:rsidRPr="00AE68C1" w:rsidRDefault="00AE68C1" w:rsidP="00AE68C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val="fr-CA" w:eastAsia="zh-CN"/>
              </w:rPr>
            </w:pPr>
            <w:r w:rsidRPr="00AE68C1">
              <w:rPr>
                <w:rFonts w:ascii="Book Antiqua" w:hAnsi="Book Antiqua"/>
              </w:rPr>
              <w:t>α</w:t>
            </w:r>
            <w:r w:rsidRPr="00AE68C1">
              <w:rPr>
                <w:rFonts w:ascii="Book Antiqua" w:hAnsi="Book Antiqua"/>
                <w:lang w:val="fr-CA"/>
              </w:rPr>
              <w:t>-Syn</w:t>
            </w:r>
            <w:r>
              <w:rPr>
                <w:rFonts w:ascii="Book Antiqua" w:eastAsiaTheme="minorEastAsia" w:hAnsi="Book Antiqua" w:hint="eastAsia"/>
                <w:lang w:val="fr-CA" w:eastAsia="zh-CN"/>
              </w:rPr>
              <w:t xml:space="preserve"> </w:t>
            </w:r>
            <w:r>
              <w:rPr>
                <w:rFonts w:ascii="Book Antiqua" w:hAnsi="Book Antiqua"/>
                <w:lang w:val="fr-CA"/>
              </w:rPr>
              <w:t xml:space="preserve">protein </w:t>
            </w:r>
          </w:p>
        </w:tc>
      </w:tr>
      <w:tr w:rsidR="006C6CF7" w:rsidRPr="00AE68C1" w:rsidTr="00AE68C1">
        <w:trPr>
          <w:trHeight w:val="416"/>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AE68C1">
            <w:pPr>
              <w:spacing w:line="360" w:lineRule="auto"/>
              <w:jc w:val="both"/>
              <w:rPr>
                <w:rFonts w:ascii="Book Antiqua" w:hAnsi="Book Antiqua"/>
                <w:i w:val="0"/>
              </w:rPr>
            </w:pPr>
            <w:r w:rsidRPr="00AE68C1">
              <w:rPr>
                <w:rFonts w:ascii="Book Antiqua" w:hAnsi="Book Antiqua"/>
                <w:i w:val="0"/>
              </w:rPr>
              <w:t xml:space="preserve">Pathological </w:t>
            </w:r>
            <w:r w:rsidR="00AE68C1">
              <w:rPr>
                <w:rFonts w:ascii="Book Antiqua" w:hAnsi="Book Antiqua" w:hint="eastAsia"/>
                <w:i w:val="0"/>
                <w:lang w:eastAsia="zh-CN"/>
              </w:rPr>
              <w:t>d</w:t>
            </w:r>
            <w:r w:rsidRPr="00AE68C1">
              <w:rPr>
                <w:rFonts w:ascii="Book Antiqua" w:hAnsi="Book Antiqua"/>
                <w:i w:val="0"/>
              </w:rPr>
              <w:t>eposits</w:t>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lang w:eastAsia="zh-CN"/>
              </w:rPr>
            </w:pPr>
            <w:r w:rsidRPr="00AE68C1">
              <w:rPr>
                <w:rFonts w:ascii="Book Antiqua" w:hAnsi="Book Antiqua"/>
              </w:rPr>
              <w:t>Intracellular (</w:t>
            </w:r>
            <w:r w:rsidR="00AE68C1">
              <w:rPr>
                <w:rFonts w:ascii="Book Antiqua" w:eastAsiaTheme="minorEastAsia" w:hAnsi="Book Antiqua" w:hint="eastAsia"/>
                <w:lang w:eastAsia="zh-CN"/>
              </w:rPr>
              <w:t>n</w:t>
            </w:r>
            <w:r w:rsidRPr="00AE68C1">
              <w:rPr>
                <w:rFonts w:ascii="Book Antiqua" w:hAnsi="Book Antiqua"/>
              </w:rPr>
              <w:t xml:space="preserve">eurofibrillary </w:t>
            </w:r>
            <w:r w:rsidR="00AE68C1">
              <w:rPr>
                <w:rFonts w:ascii="Book Antiqua" w:eastAsiaTheme="minorEastAsia" w:hAnsi="Book Antiqua" w:hint="eastAsia"/>
                <w:lang w:eastAsia="zh-CN"/>
              </w:rPr>
              <w:t>t</w:t>
            </w:r>
            <w:r w:rsidR="00AE68C1">
              <w:rPr>
                <w:rFonts w:ascii="Book Antiqua" w:hAnsi="Book Antiqua"/>
              </w:rPr>
              <w:t>angles)</w:t>
            </w:r>
          </w:p>
          <w:p w:rsidR="00F0562D" w:rsidRPr="00AE68C1" w:rsidRDefault="00F0562D" w:rsidP="00AE68C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Extracellular (</w:t>
            </w:r>
            <w:r w:rsidR="00AE68C1">
              <w:rPr>
                <w:rFonts w:ascii="Book Antiqua" w:eastAsiaTheme="minorEastAsia" w:hAnsi="Book Antiqua" w:hint="eastAsia"/>
                <w:lang w:eastAsia="zh-CN"/>
              </w:rPr>
              <w:t>a</w:t>
            </w:r>
            <w:r w:rsidRPr="00AE68C1">
              <w:rPr>
                <w:rFonts w:ascii="Book Antiqua" w:hAnsi="Book Antiqua"/>
              </w:rPr>
              <w:t xml:space="preserve">myloid </w:t>
            </w:r>
            <w:r w:rsidR="00AE68C1">
              <w:rPr>
                <w:rFonts w:ascii="Book Antiqua" w:eastAsiaTheme="minorEastAsia" w:hAnsi="Book Antiqua" w:hint="eastAsia"/>
                <w:lang w:eastAsia="zh-CN"/>
              </w:rPr>
              <w:t>p</w:t>
            </w:r>
            <w:r w:rsidRPr="00AE68C1">
              <w:rPr>
                <w:rFonts w:ascii="Book Antiqua" w:hAnsi="Book Antiqua"/>
              </w:rPr>
              <w:t>laques)</w:t>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AE68C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Intracellular (</w:t>
            </w:r>
            <w:r w:rsidR="00AE68C1">
              <w:rPr>
                <w:rFonts w:ascii="Book Antiqua" w:eastAsiaTheme="minorEastAsia" w:hAnsi="Book Antiqua" w:hint="eastAsia"/>
                <w:lang w:eastAsia="zh-CN"/>
              </w:rPr>
              <w:t>l</w:t>
            </w:r>
            <w:r w:rsidRPr="00AE68C1">
              <w:rPr>
                <w:rFonts w:ascii="Book Antiqua" w:hAnsi="Book Antiqua"/>
              </w:rPr>
              <w:t xml:space="preserve">ewy </w:t>
            </w:r>
            <w:r w:rsidR="00AE68C1">
              <w:rPr>
                <w:rFonts w:ascii="Book Antiqua" w:eastAsiaTheme="minorEastAsia" w:hAnsi="Book Antiqua" w:hint="eastAsia"/>
                <w:lang w:eastAsia="zh-CN"/>
              </w:rPr>
              <w:t>b</w:t>
            </w:r>
            <w:r w:rsidRPr="00AE68C1">
              <w:rPr>
                <w:rFonts w:ascii="Book Antiqua" w:hAnsi="Book Antiqua"/>
              </w:rPr>
              <w:t>odies/</w:t>
            </w:r>
            <w:r w:rsidR="00AE68C1">
              <w:rPr>
                <w:rFonts w:ascii="Book Antiqua" w:eastAsiaTheme="minorEastAsia" w:hAnsi="Book Antiqua" w:hint="eastAsia"/>
                <w:lang w:eastAsia="zh-CN"/>
              </w:rPr>
              <w:t>l</w:t>
            </w:r>
            <w:r w:rsidRPr="00AE68C1">
              <w:rPr>
                <w:rFonts w:ascii="Book Antiqua" w:hAnsi="Book Antiqua"/>
              </w:rPr>
              <w:t xml:space="preserve">ewy </w:t>
            </w:r>
            <w:r w:rsidR="00AE68C1">
              <w:rPr>
                <w:rFonts w:ascii="Book Antiqua" w:eastAsiaTheme="minorEastAsia" w:hAnsi="Book Antiqua" w:hint="eastAsia"/>
                <w:lang w:eastAsia="zh-CN"/>
              </w:rPr>
              <w:t>n</w:t>
            </w:r>
            <w:r w:rsidRPr="00AE68C1">
              <w:rPr>
                <w:rFonts w:ascii="Book Antiqua" w:hAnsi="Book Antiqua"/>
              </w:rPr>
              <w:t>eurites)</w:t>
            </w:r>
          </w:p>
        </w:tc>
      </w:tr>
      <w:tr w:rsidR="006C6CF7" w:rsidRPr="00AE68C1" w:rsidTr="00AE68C1">
        <w:trPr>
          <w:cnfStyle w:val="000000100000" w:firstRow="0" w:lastRow="0" w:firstColumn="0" w:lastColumn="0" w:oddVBand="0" w:evenVBand="0" w:oddHBand="1" w:evenHBand="0" w:firstRowFirstColumn="0" w:firstRowLastColumn="0" w:lastRowFirstColumn="0" w:lastRowLastColumn="0"/>
          <w:trHeight w:hRule="exact" w:val="3944"/>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rPr>
                <w:rFonts w:ascii="Book Antiqua" w:hAnsi="Book Antiqua"/>
                <w:i w:val="0"/>
                <w:lang w:eastAsia="zh-CN"/>
              </w:rPr>
            </w:pPr>
            <w:r w:rsidRPr="00AE68C1">
              <w:rPr>
                <w:rFonts w:ascii="Book Antiqua" w:hAnsi="Book Antiqua"/>
                <w:i w:val="0"/>
              </w:rPr>
              <w:t xml:space="preserve">Exogenous </w:t>
            </w:r>
            <w:r w:rsidR="00AE68C1" w:rsidRPr="00AE68C1">
              <w:rPr>
                <w:rFonts w:ascii="Book Antiqua" w:hAnsi="Book Antiqua"/>
                <w:i w:val="0"/>
              </w:rPr>
              <w:t>seeding of brain homogen</w:t>
            </w:r>
            <w:r w:rsidR="00AE68C1">
              <w:rPr>
                <w:rFonts w:ascii="Book Antiqua" w:hAnsi="Book Antiqua"/>
                <w:i w:val="0"/>
              </w:rPr>
              <w:t>ates:</w:t>
            </w:r>
          </w:p>
          <w:p w:rsidR="00F0562D" w:rsidRPr="00AE68C1" w:rsidRDefault="00F0562D" w:rsidP="00EE33F2">
            <w:pPr>
              <w:spacing w:line="360" w:lineRule="auto"/>
              <w:jc w:val="both"/>
              <w:rPr>
                <w:rFonts w:ascii="Book Antiqua" w:hAnsi="Book Antiqua"/>
                <w:i w:val="0"/>
              </w:rPr>
            </w:pPr>
            <w:r w:rsidRPr="00AE68C1">
              <w:rPr>
                <w:rFonts w:ascii="Book Antiqua" w:hAnsi="Book Antiqua"/>
                <w:i w:val="0"/>
              </w:rPr>
              <w:t xml:space="preserve">Transgenic </w:t>
            </w:r>
            <w:r w:rsidR="00AE68C1" w:rsidRPr="00AE68C1">
              <w:rPr>
                <w:rFonts w:ascii="Book Antiqua" w:hAnsi="Book Antiqua"/>
                <w:i w:val="0"/>
              </w:rPr>
              <w:t>mouse m</w:t>
            </w:r>
            <w:r w:rsidRPr="00AE68C1">
              <w:rPr>
                <w:rFonts w:ascii="Book Antiqua" w:hAnsi="Book Antiqua"/>
                <w:i w:val="0"/>
              </w:rPr>
              <w:t>odels</w:t>
            </w:r>
          </w:p>
          <w:p w:rsidR="00F0562D" w:rsidRPr="00AE68C1" w:rsidRDefault="00F0562D" w:rsidP="00EE33F2">
            <w:pPr>
              <w:spacing w:line="360" w:lineRule="auto"/>
              <w:jc w:val="both"/>
              <w:rPr>
                <w:rFonts w:ascii="Book Antiqua" w:hAnsi="Book Antiqua"/>
                <w:i w:val="0"/>
                <w:lang w:eastAsia="zh-CN"/>
              </w:rPr>
            </w:pPr>
          </w:p>
          <w:p w:rsidR="00F0562D" w:rsidRPr="00AE68C1" w:rsidRDefault="00F0562D" w:rsidP="00EE33F2">
            <w:pPr>
              <w:spacing w:line="360" w:lineRule="auto"/>
              <w:jc w:val="both"/>
              <w:rPr>
                <w:rFonts w:ascii="Book Antiqua" w:hAnsi="Book Antiqua"/>
                <w:i w:val="0"/>
              </w:rPr>
            </w:pPr>
          </w:p>
          <w:p w:rsidR="00F0562D" w:rsidRPr="00AE68C1" w:rsidRDefault="00F0562D" w:rsidP="00EE33F2">
            <w:pPr>
              <w:spacing w:line="360" w:lineRule="auto"/>
              <w:jc w:val="both"/>
              <w:rPr>
                <w:rFonts w:ascii="Book Antiqua" w:hAnsi="Book Antiqua"/>
                <w:i w:val="0"/>
              </w:rPr>
            </w:pP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vertAlign w:val="superscript"/>
              </w:rPr>
            </w:pPr>
            <w:r w:rsidRPr="00AE68C1">
              <w:rPr>
                <w:rFonts w:ascii="Book Antiqua" w:hAnsi="Book Antiqua"/>
              </w:rPr>
              <w:t>Human AD brain extracts into APP23</w:t>
            </w:r>
            <w:r w:rsidR="00867345" w:rsidRPr="00AE68C1">
              <w:rPr>
                <w:rFonts w:ascii="Book Antiqua" w:hAnsi="Book Antiqua"/>
              </w:rPr>
              <w:fldChar w:fldCharType="begin">
                <w:fldData xml:space="preserve">PEVuZE5vdGU+PENpdGU+PEF1dGhvcj5Gcml0c2NoaTwvQXV0aG9yPjxZZWFyPjIwMTQ8L1llYXI+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YW55IDcgRGVwYXJ0bWVudCBvZiBOZXVyb2RlZ2VuZXJhdGlvbiwgSGVydGllIEluc3RpdHV0ZSBm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aXRsZT48YWJici0xPlNjaWVuY2U8L2FiYnItMT48L2FsdC1wZXJpb2RpY2FsPjxwYWdlcz4xNzgx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PEVuZE5vdGU+PENpdGU+PEF1dGhvcj5Gcml0c2NoaTwvQXV0aG9yPjxZZWFyPjIwMTQ8L1llYXI+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98" w:tooltip="Meyer-Luehmann, 2006 #150" w:history="1">
              <w:r w:rsidRPr="00AE68C1">
                <w:rPr>
                  <w:rFonts w:ascii="Book Antiqua" w:hAnsi="Book Antiqua"/>
                  <w:noProof/>
                  <w:vertAlign w:val="superscript"/>
                </w:rPr>
                <w:t>98</w:t>
              </w:r>
            </w:hyperlink>
            <w:r w:rsidR="00AE68C1">
              <w:rPr>
                <w:rFonts w:ascii="Book Antiqua" w:hAnsi="Book Antiqua"/>
                <w:noProof/>
                <w:vertAlign w:val="superscript"/>
              </w:rPr>
              <w:t>,</w:t>
            </w:r>
            <w:hyperlink w:anchor="_ENREF_103" w:tooltip="Watts, 2014 #175" w:history="1">
              <w:r w:rsidRPr="00AE68C1">
                <w:rPr>
                  <w:rFonts w:ascii="Book Antiqua" w:hAnsi="Book Antiqua"/>
                  <w:noProof/>
                  <w:vertAlign w:val="superscript"/>
                </w:rPr>
                <w:t>103</w:t>
              </w:r>
            </w:hyperlink>
            <w:r w:rsidR="00AE68C1">
              <w:rPr>
                <w:rFonts w:ascii="Book Antiqua" w:hAnsi="Book Antiqua"/>
                <w:noProof/>
                <w:vertAlign w:val="superscript"/>
              </w:rPr>
              <w:t>,</w:t>
            </w:r>
            <w:hyperlink w:anchor="_ENREF_105" w:tooltip="Fritschi, 2014 #92" w:history="1">
              <w:r w:rsidRPr="00AE68C1">
                <w:rPr>
                  <w:rFonts w:ascii="Book Antiqua" w:hAnsi="Book Antiqua"/>
                  <w:noProof/>
                  <w:vertAlign w:val="superscript"/>
                </w:rPr>
                <w:t>105</w:t>
              </w:r>
            </w:hyperlink>
            <w:r w:rsidRPr="00AE68C1">
              <w:rPr>
                <w:rFonts w:ascii="Book Antiqua" w:hAnsi="Book Antiqua"/>
                <w:noProof/>
                <w:vertAlign w:val="superscript"/>
              </w:rPr>
              <w:t>]</w:t>
            </w:r>
            <w:r w:rsidR="00867345" w:rsidRPr="00AE68C1">
              <w:rPr>
                <w:rFonts w:ascii="Book Antiqua" w:hAnsi="Book Antiqua"/>
              </w:rPr>
              <w:fldChar w:fldCharType="end"/>
            </w:r>
            <w:r w:rsidR="00AE68C1" w:rsidRPr="00AE68C1">
              <w:rPr>
                <w:rFonts w:ascii="Book Antiqua" w:eastAsiaTheme="minorEastAsia" w:hAnsi="Book Antiqua" w:hint="eastAsia"/>
                <w:lang w:eastAsia="zh-CN"/>
              </w:rPr>
              <w:t>,</w:t>
            </w:r>
            <w:r w:rsidR="00AE68C1">
              <w:rPr>
                <w:rFonts w:ascii="Book Antiqua" w:eastAsiaTheme="minorEastAsia" w:hAnsi="Book Antiqua" w:hint="eastAsia"/>
                <w:vertAlign w:val="superscript"/>
                <w:lang w:eastAsia="zh-CN"/>
              </w:rPr>
              <w:t xml:space="preserve"> </w:t>
            </w:r>
            <w:r w:rsidRPr="00AE68C1">
              <w:rPr>
                <w:rFonts w:ascii="Book Antiqua" w:hAnsi="Book Antiqua"/>
              </w:rPr>
              <w:t>P21</w:t>
            </w:r>
            <w:r w:rsidR="00867345" w:rsidRPr="00AE68C1">
              <w:rPr>
                <w:rFonts w:ascii="Book Antiqua" w:hAnsi="Book Antiqua"/>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102" w:tooltip="Rosen, 2012 #61" w:history="1">
              <w:r w:rsidRPr="00AE68C1">
                <w:rPr>
                  <w:rFonts w:ascii="Book Antiqua" w:hAnsi="Book Antiqua"/>
                  <w:noProof/>
                  <w:vertAlign w:val="superscript"/>
                </w:rPr>
                <w:t>102</w:t>
              </w:r>
            </w:hyperlink>
            <w:r w:rsidRPr="00AE68C1">
              <w:rPr>
                <w:rFonts w:ascii="Book Antiqua" w:hAnsi="Book Antiqua"/>
                <w:noProof/>
                <w:vertAlign w:val="superscript"/>
              </w:rPr>
              <w:t>]</w:t>
            </w:r>
            <w:r w:rsidR="00867345" w:rsidRPr="00AE68C1">
              <w:rPr>
                <w:rFonts w:ascii="Book Antiqua" w:hAnsi="Book Antiqua"/>
              </w:rPr>
              <w:fldChar w:fldCharType="end"/>
            </w:r>
            <w:r w:rsidRPr="00AE68C1">
              <w:rPr>
                <w:rFonts w:ascii="Book Antiqua" w:hAnsi="Book Antiqua"/>
              </w:rPr>
              <w:t xml:space="preserve"> and HuAPPwt</w:t>
            </w:r>
            <w:r w:rsidR="00867345" w:rsidRPr="00AE68C1">
              <w:rPr>
                <w:rFonts w:ascii="Book Antiqua" w:hAnsi="Book Antiqua"/>
              </w:rPr>
              <w:fldChar w:fldCharType="begin">
                <w:fldData xml:space="preserve">PEVuZE5vdGU+PENpdGU+PEF1dGhvcj5Nb3JhbGVzPC9BdXRob3I+PFllYXI+MjAxMjwvWWVhcj48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PEVuZE5vdGU+PENpdGU+PEF1dGhvcj5Nb3JhbGVzPC9BdXRob3I+PFllYXI+MjAxMjwvWWVhcj48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101" w:tooltip="Morales, 2012 #166" w:history="1">
              <w:r w:rsidRPr="00AE68C1">
                <w:rPr>
                  <w:rFonts w:ascii="Book Antiqua" w:hAnsi="Book Antiqua"/>
                  <w:noProof/>
                  <w:vertAlign w:val="superscript"/>
                </w:rPr>
                <w:t>101</w:t>
              </w:r>
            </w:hyperlink>
            <w:r w:rsidRPr="00AE68C1">
              <w:rPr>
                <w:rFonts w:ascii="Book Antiqua" w:hAnsi="Book Antiqua"/>
                <w:noProof/>
                <w:vertAlign w:val="superscript"/>
              </w:rPr>
              <w:t>]</w:t>
            </w:r>
            <w:r w:rsidR="00867345" w:rsidRPr="00AE68C1">
              <w:rPr>
                <w:rFonts w:ascii="Book Antiqua" w:hAnsi="Book Antiqua"/>
              </w:rPr>
              <w:fldChar w:fldCharType="end"/>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eastAsia="zh-CN"/>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Rodent APP brain extracts</w:t>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into APP23</w: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c2NyaXB0Ij5bOTgsIDEwMCwgMTAzXTwvc3R5bGU+PC9EaXNwbGF5VGV4dD48cmVjb3JkPjxyZWMt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aWVuY2VzIG9mIHRoZSBVbml0ZWQgU3RhdGVzIG9mIEFtZXJpY2E8L2Z1bGwtdGl0bGU+PGFiYnIt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c2NyaXB0Ij5bOTgsIDEwMCwgMTAzXTwvc3R5bGU+PC9EaXNwbGF5VGV4dD48cmVjb3JkPjxyZWMt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98" w:tooltip="Meyer-Luehmann, 2006 #150" w:history="1">
              <w:r w:rsidRPr="00AE68C1">
                <w:rPr>
                  <w:rFonts w:ascii="Book Antiqua" w:hAnsi="Book Antiqua"/>
                  <w:noProof/>
                  <w:vertAlign w:val="superscript"/>
                </w:rPr>
                <w:t>98</w:t>
              </w:r>
            </w:hyperlink>
            <w:r w:rsidRPr="00AE68C1">
              <w:rPr>
                <w:rFonts w:ascii="Book Antiqua" w:hAnsi="Book Antiqua"/>
                <w:noProof/>
                <w:vertAlign w:val="superscript"/>
              </w:rPr>
              <w:t xml:space="preserve">, </w:t>
            </w:r>
            <w:hyperlink w:anchor="_ENREF_100" w:tooltip="Stohr, 2012 #227" w:history="1">
              <w:r w:rsidRPr="00AE68C1">
                <w:rPr>
                  <w:rFonts w:ascii="Book Antiqua" w:hAnsi="Book Antiqua"/>
                  <w:noProof/>
                  <w:vertAlign w:val="superscript"/>
                </w:rPr>
                <w:t>100</w:t>
              </w:r>
            </w:hyperlink>
            <w:r w:rsidRPr="00AE68C1">
              <w:rPr>
                <w:rFonts w:ascii="Book Antiqua" w:hAnsi="Book Antiqua"/>
                <w:noProof/>
                <w:vertAlign w:val="superscript"/>
              </w:rPr>
              <w:t xml:space="preserve">, </w:t>
            </w:r>
            <w:hyperlink w:anchor="_ENREF_103" w:tooltip="Watts, 2014 #175" w:history="1">
              <w:r w:rsidRPr="00AE68C1">
                <w:rPr>
                  <w:rFonts w:ascii="Book Antiqua" w:hAnsi="Book Antiqua"/>
                  <w:noProof/>
                  <w:vertAlign w:val="superscript"/>
                </w:rPr>
                <w:t>103</w:t>
              </w:r>
            </w:hyperlink>
            <w:r w:rsidRPr="00AE68C1">
              <w:rPr>
                <w:rFonts w:ascii="Book Antiqua" w:hAnsi="Book Antiqua"/>
                <w:noProof/>
                <w:vertAlign w:val="superscript"/>
              </w:rPr>
              <w:t>]</w:t>
            </w:r>
            <w:r w:rsidR="00867345" w:rsidRPr="00AE68C1">
              <w:rPr>
                <w:rFonts w:ascii="Book Antiqua" w:hAnsi="Book Antiqua"/>
              </w:rPr>
              <w:fldChar w:fldCharType="end"/>
            </w:r>
            <w:r w:rsidRPr="00AE68C1">
              <w:rPr>
                <w:rFonts w:ascii="Book Antiqua" w:hAnsi="Book Antiqua"/>
              </w:rPr>
              <w:t>, APP-PS1</w: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98" w:tooltip="Meyer-Luehmann, 2006 #150" w:history="1">
              <w:r w:rsidRPr="00AE68C1">
                <w:rPr>
                  <w:rFonts w:ascii="Book Antiqua" w:hAnsi="Book Antiqua"/>
                  <w:noProof/>
                  <w:vertAlign w:val="superscript"/>
                </w:rPr>
                <w:t>98</w:t>
              </w:r>
            </w:hyperlink>
            <w:r w:rsidRPr="00AE68C1">
              <w:rPr>
                <w:rFonts w:ascii="Book Antiqua" w:hAnsi="Book Antiqua"/>
                <w:noProof/>
                <w:vertAlign w:val="superscript"/>
              </w:rPr>
              <w:t>]</w:t>
            </w:r>
            <w:r w:rsidR="00867345" w:rsidRPr="00AE68C1">
              <w:rPr>
                <w:rFonts w:ascii="Book Antiqua" w:hAnsi="Book Antiqua"/>
              </w:rPr>
              <w:fldChar w:fldCharType="end"/>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 xml:space="preserve">No </w:t>
            </w:r>
            <w:r w:rsidR="00AE68C1">
              <w:rPr>
                <w:rFonts w:ascii="Book Antiqua" w:eastAsiaTheme="minorEastAsia" w:hAnsi="Book Antiqua" w:hint="eastAsia"/>
                <w:lang w:eastAsia="zh-CN"/>
              </w:rPr>
              <w:t>r</w:t>
            </w:r>
            <w:r w:rsidRPr="00AE68C1">
              <w:rPr>
                <w:rFonts w:ascii="Book Antiqua" w:hAnsi="Book Antiqua"/>
              </w:rPr>
              <w:t>eports</w:t>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Rodent a-syn brain extracts into M83</w:t>
            </w:r>
            <w:r w:rsidR="00867345" w:rsidRPr="00AE68C1">
              <w:rPr>
                <w:rFonts w:ascii="Book Antiqua" w:hAnsi="Book Antiqua"/>
              </w:rPr>
              <w:fldChar w:fldCharType="begin">
                <w:fldData xml:space="preserve">PEVuZE5vdGU+PENpdGU+PEF1dGhvcj5MdWs8L0F1dGhvcj48WWVhcj4yMDEyPC9ZZWFyPjxSZWNO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PEVuZE5vdGU+PENpdGU+PEF1dGhvcj5MdWs8L0F1dGhvcj48WWVhcj4yMDEyPC9ZZWFyPjxSZWNO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75" w:tooltip="Luk, 2012 #796" w:history="1">
              <w:r w:rsidRPr="00AE68C1">
                <w:rPr>
                  <w:rFonts w:ascii="Book Antiqua" w:hAnsi="Book Antiqua"/>
                  <w:noProof/>
                  <w:vertAlign w:val="superscript"/>
                </w:rPr>
                <w:t>75</w:t>
              </w:r>
            </w:hyperlink>
            <w:r w:rsidR="00AE68C1">
              <w:rPr>
                <w:rFonts w:ascii="Book Antiqua" w:hAnsi="Book Antiqua"/>
                <w:noProof/>
                <w:vertAlign w:val="superscript"/>
              </w:rPr>
              <w:t>,</w:t>
            </w:r>
            <w:hyperlink w:anchor="_ENREF_106" w:tooltip="Mougenot, 2012 #979" w:history="1">
              <w:r w:rsidRPr="00AE68C1">
                <w:rPr>
                  <w:rFonts w:ascii="Book Antiqua" w:hAnsi="Book Antiqua"/>
                  <w:noProof/>
                  <w:vertAlign w:val="superscript"/>
                </w:rPr>
                <w:t>106</w:t>
              </w:r>
            </w:hyperlink>
            <w:r w:rsidRPr="00AE68C1">
              <w:rPr>
                <w:rFonts w:ascii="Book Antiqua" w:hAnsi="Book Antiqua"/>
                <w:noProof/>
                <w:vertAlign w:val="superscript"/>
              </w:rPr>
              <w:t>]</w:t>
            </w:r>
            <w:r w:rsidR="00867345" w:rsidRPr="00AE68C1">
              <w:rPr>
                <w:rFonts w:ascii="Book Antiqua" w:hAnsi="Book Antiqua"/>
              </w:rPr>
              <w:fldChar w:fldCharType="end"/>
            </w:r>
            <w:r w:rsidR="003D5FAF" w:rsidRPr="00AE68C1">
              <w:rPr>
                <w:rFonts w:ascii="Book Antiqua" w:hAnsi="Book Antiqua"/>
                <w:vertAlign w:val="superscript"/>
              </w:rPr>
              <w:t xml:space="preserve"> </w:t>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eastAsia="zh-CN"/>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tc>
      </w:tr>
      <w:tr w:rsidR="006C6CF7" w:rsidRPr="00AE68C1" w:rsidTr="00AE68C1">
        <w:trPr>
          <w:trHeight w:hRule="exact" w:val="3404"/>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AE68C1">
            <w:pPr>
              <w:spacing w:line="360" w:lineRule="auto"/>
              <w:jc w:val="both"/>
              <w:rPr>
                <w:rFonts w:ascii="Book Antiqua" w:hAnsi="Book Antiqua"/>
                <w:i w:val="0"/>
              </w:rPr>
            </w:pPr>
            <w:r w:rsidRPr="00AE68C1">
              <w:rPr>
                <w:rFonts w:ascii="Book Antiqua" w:hAnsi="Book Antiqua"/>
                <w:i w:val="0"/>
              </w:rPr>
              <w:t xml:space="preserve">Non-transgenic </w:t>
            </w:r>
            <w:r w:rsidR="00AE68C1">
              <w:rPr>
                <w:rFonts w:ascii="Book Antiqua" w:hAnsi="Book Antiqua" w:hint="eastAsia"/>
                <w:i w:val="0"/>
                <w:lang w:eastAsia="zh-CN"/>
              </w:rPr>
              <w:t>m</w:t>
            </w:r>
            <w:r w:rsidRPr="00AE68C1">
              <w:rPr>
                <w:rFonts w:ascii="Book Antiqua" w:hAnsi="Book Antiqua"/>
                <w:i w:val="0"/>
              </w:rPr>
              <w:t>ice</w:t>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vertAlign w:val="superscript"/>
                <w:lang w:eastAsia="zh-CN"/>
              </w:rPr>
            </w:pPr>
            <w:r w:rsidRPr="00AE68C1">
              <w:rPr>
                <w:rFonts w:ascii="Book Antiqua" w:hAnsi="Book Antiqua"/>
              </w:rPr>
              <w:t>Human AD brain extracts</w:t>
            </w:r>
            <w:r w:rsidR="00AE68C1">
              <w:rPr>
                <w:rFonts w:ascii="Book Antiqua" w:hAnsi="Book Antiqua"/>
              </w:rPr>
              <w:t xml:space="preserve"> into Fischer 344 rats-</w:t>
            </w:r>
            <w:r w:rsidR="00AE68C1">
              <w:rPr>
                <w:rFonts w:ascii="Book Antiqua" w:eastAsiaTheme="minorEastAsia" w:hAnsi="Book Antiqua" w:hint="eastAsia"/>
                <w:lang w:eastAsia="zh-CN"/>
              </w:rPr>
              <w:t>n</w:t>
            </w:r>
            <w:r w:rsidRPr="00AE68C1">
              <w:rPr>
                <w:rFonts w:ascii="Book Antiqua" w:hAnsi="Book Antiqua"/>
              </w:rPr>
              <w:t>o seeding</w:t>
            </w:r>
            <w:r w:rsidR="00867345" w:rsidRPr="00AE68C1">
              <w:rPr>
                <w:rFonts w:ascii="Book Antiqua" w:hAnsi="Book Antiqua"/>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PEVuZE5vdGU+PENpdGU+PEF1dGhvcj5Sb3NlbjwvQXV0aG9yPjxZZWFyPjIwMTI8L1llYXI+PFJl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102" w:tooltip="Rosen, 2012 #61" w:history="1">
              <w:r w:rsidRPr="00AE68C1">
                <w:rPr>
                  <w:rFonts w:ascii="Book Antiqua" w:hAnsi="Book Antiqua"/>
                  <w:noProof/>
                  <w:vertAlign w:val="superscript"/>
                </w:rPr>
                <w:t>102</w:t>
              </w:r>
            </w:hyperlink>
            <w:r w:rsidRPr="00AE68C1">
              <w:rPr>
                <w:rFonts w:ascii="Book Antiqua" w:hAnsi="Book Antiqua"/>
                <w:noProof/>
                <w:vertAlign w:val="superscript"/>
              </w:rPr>
              <w:t>]</w:t>
            </w:r>
            <w:r w:rsidR="00867345" w:rsidRPr="00AE68C1">
              <w:rPr>
                <w:rFonts w:ascii="Book Antiqua" w:hAnsi="Book Antiqua"/>
              </w:rPr>
              <w:fldChar w:fldCharType="end"/>
            </w:r>
            <w:r w:rsidRPr="00AE68C1">
              <w:rPr>
                <w:rFonts w:ascii="Book Antiqua" w:hAnsi="Book Antiqua"/>
              </w:rPr>
              <w:t>;</w:t>
            </w:r>
            <w:r w:rsidRPr="00AE68C1">
              <w:rPr>
                <w:rFonts w:ascii="Book Antiqua" w:hAnsi="Book Antiqua"/>
                <w:vertAlign w:val="superscript"/>
              </w:rPr>
              <w:t xml:space="preserve"> </w:t>
            </w:r>
            <w:r w:rsidRPr="00AE68C1">
              <w:rPr>
                <w:rFonts w:ascii="Book Antiqua" w:hAnsi="Book Antiqua"/>
              </w:rPr>
              <w:t>int</w:t>
            </w:r>
            <w:r w:rsidR="00AE68C1">
              <w:rPr>
                <w:rFonts w:ascii="Book Antiqua" w:hAnsi="Book Antiqua"/>
              </w:rPr>
              <w:t>o mice–</w:t>
            </w:r>
            <w:r w:rsidR="00AE68C1">
              <w:rPr>
                <w:rFonts w:ascii="Book Antiqua" w:eastAsiaTheme="minorEastAsia" w:hAnsi="Book Antiqua" w:hint="eastAsia"/>
                <w:lang w:eastAsia="zh-CN"/>
              </w:rPr>
              <w:t>n</w:t>
            </w:r>
            <w:r w:rsidRPr="00AE68C1">
              <w:rPr>
                <w:rFonts w:ascii="Book Antiqua" w:hAnsi="Book Antiqua"/>
              </w:rPr>
              <w:t>o seeding</w:t>
            </w:r>
            <w:r w:rsidR="00867345" w:rsidRPr="00AE68C1">
              <w:rPr>
                <w:rFonts w:ascii="Book Antiqua" w:hAnsi="Book Antiqua"/>
              </w:rPr>
              <w:fldChar w:fldCharType="begin">
                <w:fldData xml:space="preserve">PEVuZE5vdGU+PENpdGU+PEF1dGhvcj5LYW5lPC9BdXRob3I+PFllYXI+MjAwMDwvWWVhcj48UmVj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PEVuZE5vdGU+PENpdGU+PEF1dGhvcj5LYW5lPC9BdXRob3I+PFllYXI+MjAwMDwvWWVhcj48UmVj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97" w:tooltip="Kane, 2000 #74" w:history="1">
              <w:r w:rsidRPr="00AE68C1">
                <w:rPr>
                  <w:rFonts w:ascii="Book Antiqua" w:hAnsi="Book Antiqua"/>
                  <w:noProof/>
                  <w:vertAlign w:val="superscript"/>
                </w:rPr>
                <w:t>97</w:t>
              </w:r>
            </w:hyperlink>
            <w:r w:rsidRPr="00AE68C1">
              <w:rPr>
                <w:rFonts w:ascii="Book Antiqua" w:hAnsi="Book Antiqua"/>
                <w:noProof/>
                <w:vertAlign w:val="superscript"/>
              </w:rPr>
              <w:t>]</w:t>
            </w:r>
            <w:r w:rsidR="00867345" w:rsidRPr="00AE68C1">
              <w:rPr>
                <w:rFonts w:ascii="Book Antiqua" w:hAnsi="Book Antiqua"/>
              </w:rPr>
              <w:fldChar w:fldCharType="end"/>
            </w:r>
          </w:p>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Rodent APP brain extracts</w:t>
            </w:r>
          </w:p>
          <w:p w:rsidR="00F0562D" w:rsidRPr="00AE68C1" w:rsidRDefault="00F0562D" w:rsidP="00AE68C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vertAlign w:val="superscript"/>
                <w:lang w:eastAsia="zh-CN"/>
              </w:rPr>
            </w:pPr>
            <w:r w:rsidRPr="00AE68C1">
              <w:rPr>
                <w:rFonts w:ascii="Book Antiqua" w:hAnsi="Book Antiqua"/>
              </w:rPr>
              <w:t xml:space="preserve">Into C57BL/6 J – </w:t>
            </w:r>
            <w:r w:rsidR="00AE68C1">
              <w:rPr>
                <w:rFonts w:ascii="Book Antiqua" w:eastAsiaTheme="minorEastAsia" w:hAnsi="Book Antiqua" w:hint="eastAsia"/>
                <w:lang w:eastAsia="zh-CN"/>
              </w:rPr>
              <w:t>n</w:t>
            </w:r>
            <w:r w:rsidRPr="00AE68C1">
              <w:rPr>
                <w:rFonts w:ascii="Book Antiqua" w:hAnsi="Book Antiqua"/>
              </w:rPr>
              <w:t>o seeding</w: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98" w:tooltip="Meyer-Luehmann, 2006 #150" w:history="1">
              <w:r w:rsidRPr="00AE68C1">
                <w:rPr>
                  <w:rFonts w:ascii="Book Antiqua" w:hAnsi="Book Antiqua"/>
                  <w:noProof/>
                  <w:vertAlign w:val="superscript"/>
                </w:rPr>
                <w:t>98</w:t>
              </w:r>
            </w:hyperlink>
            <w:r w:rsidRPr="00AE68C1">
              <w:rPr>
                <w:rFonts w:ascii="Book Antiqua" w:hAnsi="Book Antiqua"/>
                <w:noProof/>
                <w:vertAlign w:val="superscript"/>
              </w:rPr>
              <w:t>]</w:t>
            </w:r>
            <w:r w:rsidR="00867345" w:rsidRPr="00AE68C1">
              <w:rPr>
                <w:rFonts w:ascii="Book Antiqua" w:hAnsi="Book Antiqua"/>
              </w:rPr>
              <w:fldChar w:fldCharType="end"/>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vertAlign w:val="superscript"/>
              </w:rPr>
            </w:pPr>
            <w:r w:rsidRPr="00AE68C1">
              <w:rPr>
                <w:rFonts w:ascii="Book Antiqua" w:hAnsi="Book Antiqua"/>
              </w:rPr>
              <w:t>Human Dementia with Lewy Bodies brain extracts into C57BL/6 J mice</w:t>
            </w:r>
            <w:r w:rsidR="00867345" w:rsidRPr="00AE68C1">
              <w:rPr>
                <w:rFonts w:ascii="Book Antiqua" w:hAnsi="Book Antiqua"/>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PEVuZE5vdGU+PENpdGU+PEF1dGhvcj5NYXN1ZGEtU3V6dWtha2U8L0F1dGhvcj48WWVhcj4yMDEz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=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76" w:tooltip="Masuda-Suzukake, 2013 #66" w:history="1">
              <w:r w:rsidRPr="00AE68C1">
                <w:rPr>
                  <w:rFonts w:ascii="Book Antiqua" w:hAnsi="Book Antiqua"/>
                  <w:noProof/>
                  <w:vertAlign w:val="superscript"/>
                </w:rPr>
                <w:t>76</w:t>
              </w:r>
            </w:hyperlink>
            <w:r w:rsidRPr="00AE68C1">
              <w:rPr>
                <w:rFonts w:ascii="Book Antiqua" w:hAnsi="Book Antiqua"/>
                <w:noProof/>
                <w:vertAlign w:val="superscript"/>
              </w:rPr>
              <w:t>]</w:t>
            </w:r>
            <w:r w:rsidR="00867345" w:rsidRPr="00AE68C1">
              <w:rPr>
                <w:rFonts w:ascii="Book Antiqua" w:hAnsi="Book Antiqua"/>
              </w:rPr>
              <w:fldChar w:fldCharType="end"/>
            </w:r>
          </w:p>
        </w:tc>
      </w:tr>
      <w:tr w:rsidR="006C6CF7" w:rsidRPr="00AE68C1" w:rsidTr="00AE68C1">
        <w:trPr>
          <w:cnfStyle w:val="000000100000" w:firstRow="0" w:lastRow="0" w:firstColumn="0" w:lastColumn="0" w:oddVBand="0" w:evenVBand="0" w:oddHBand="1" w:evenHBand="0" w:firstRowFirstColumn="0" w:firstRowLastColumn="0" w:lastRowFirstColumn="0" w:lastRowLastColumn="0"/>
          <w:trHeight w:hRule="exact" w:val="3679"/>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rPr>
                <w:rFonts w:ascii="Book Antiqua" w:hAnsi="Book Antiqua"/>
                <w:i w:val="0"/>
              </w:rPr>
            </w:pPr>
            <w:r w:rsidRPr="00AE68C1">
              <w:rPr>
                <w:rFonts w:ascii="Book Antiqua" w:hAnsi="Book Antiqua"/>
                <w:i w:val="0"/>
              </w:rPr>
              <w:t xml:space="preserve">Exogenous </w:t>
            </w:r>
            <w:r w:rsidR="00AE68C1" w:rsidRPr="00AE68C1">
              <w:rPr>
                <w:rFonts w:ascii="Book Antiqua" w:hAnsi="Book Antiqua"/>
                <w:i w:val="0"/>
              </w:rPr>
              <w:t>seeding of</w:t>
            </w:r>
          </w:p>
          <w:p w:rsidR="00F0562D" w:rsidRPr="00AE68C1" w:rsidRDefault="00AE68C1" w:rsidP="00EE33F2">
            <w:pPr>
              <w:spacing w:line="360" w:lineRule="auto"/>
              <w:jc w:val="both"/>
              <w:rPr>
                <w:rFonts w:ascii="Book Antiqua" w:hAnsi="Book Antiqua"/>
                <w:i w:val="0"/>
              </w:rPr>
            </w:pPr>
            <w:r w:rsidRPr="00AE68C1">
              <w:rPr>
                <w:rFonts w:ascii="Book Antiqua" w:hAnsi="Book Antiqua"/>
                <w:i w:val="0"/>
              </w:rPr>
              <w:t>synthetic peptides/p</w:t>
            </w:r>
            <w:r w:rsidR="00F0562D" w:rsidRPr="00AE68C1">
              <w:rPr>
                <w:rFonts w:ascii="Book Antiqua" w:hAnsi="Book Antiqua"/>
                <w:i w:val="0"/>
              </w:rPr>
              <w:t>rotein</w:t>
            </w:r>
          </w:p>
          <w:p w:rsidR="00F0562D" w:rsidRPr="00AE68C1" w:rsidRDefault="00F0562D" w:rsidP="00EE33F2">
            <w:pPr>
              <w:spacing w:line="360" w:lineRule="auto"/>
              <w:jc w:val="both"/>
              <w:rPr>
                <w:rFonts w:ascii="Book Antiqua" w:hAnsi="Book Antiqua"/>
                <w:i w:val="0"/>
              </w:rPr>
            </w:pPr>
          </w:p>
          <w:p w:rsidR="00F0562D" w:rsidRPr="00AE68C1" w:rsidRDefault="00F0562D" w:rsidP="00EE33F2">
            <w:pPr>
              <w:spacing w:line="360" w:lineRule="auto"/>
              <w:jc w:val="both"/>
              <w:rPr>
                <w:rFonts w:ascii="Book Antiqua" w:hAnsi="Book Antiqua"/>
                <w:i w:val="0"/>
              </w:rPr>
            </w:pPr>
            <w:r w:rsidRPr="00AE68C1">
              <w:rPr>
                <w:rFonts w:ascii="Book Antiqua" w:hAnsi="Book Antiqua"/>
                <w:i w:val="0"/>
              </w:rPr>
              <w:t xml:space="preserve">Transgenic </w:t>
            </w:r>
            <w:r w:rsidR="00AE68C1" w:rsidRPr="00AE68C1">
              <w:rPr>
                <w:rFonts w:ascii="Book Antiqua" w:hAnsi="Book Antiqua"/>
                <w:i w:val="0"/>
              </w:rPr>
              <w:t>mouse mo</w:t>
            </w:r>
            <w:r w:rsidRPr="00AE68C1">
              <w:rPr>
                <w:rFonts w:ascii="Book Antiqua" w:hAnsi="Book Antiqua"/>
                <w:i w:val="0"/>
              </w:rPr>
              <w:t>dels</w:t>
            </w:r>
          </w:p>
          <w:p w:rsidR="00F0562D" w:rsidRPr="00AE68C1" w:rsidRDefault="00F0562D" w:rsidP="00EE33F2">
            <w:pPr>
              <w:spacing w:line="360" w:lineRule="auto"/>
              <w:jc w:val="both"/>
              <w:rPr>
                <w:rFonts w:ascii="Book Antiqua" w:hAnsi="Book Antiqua"/>
                <w:i w:val="0"/>
              </w:rPr>
            </w:pP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vertAlign w:val="subscript"/>
              </w:rPr>
            </w:pPr>
            <w:r w:rsidRPr="00AE68C1">
              <w:rPr>
                <w:rFonts w:ascii="Book Antiqua" w:hAnsi="Book Antiqua"/>
              </w:rPr>
              <w:t>Aβ</w:t>
            </w:r>
            <w:r w:rsidRPr="00AE68C1">
              <w:rPr>
                <w:rFonts w:ascii="Book Antiqua" w:hAnsi="Book Antiqua"/>
                <w:vertAlign w:val="subscript"/>
              </w:rPr>
              <w:t>40</w:t>
            </w:r>
            <w:r w:rsidR="003D5FAF" w:rsidRPr="00AE68C1">
              <w:rPr>
                <w:rFonts w:ascii="Book Antiqua" w:hAnsi="Book Antiqua"/>
              </w:rPr>
              <w:t xml:space="preserve"> </w:t>
            </w:r>
            <w:r w:rsidRPr="00AE68C1">
              <w:rPr>
                <w:rFonts w:ascii="Book Antiqua" w:hAnsi="Book Antiqua"/>
              </w:rPr>
              <w:t>and Aβ</w:t>
            </w:r>
            <w:r w:rsidRPr="00AE68C1">
              <w:rPr>
                <w:rFonts w:ascii="Book Antiqua" w:hAnsi="Book Antiqua"/>
                <w:vertAlign w:val="subscript"/>
              </w:rPr>
              <w:t>S26C</w:t>
            </w:r>
          </w:p>
          <w:p w:rsidR="00F0562D" w:rsidRPr="001374D2"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heme="minorEastAsia" w:hAnsi="Book Antiqua"/>
                <w:lang w:eastAsia="zh-CN"/>
              </w:rPr>
            </w:pPr>
            <w:r w:rsidRPr="00AE68C1">
              <w:rPr>
                <w:rFonts w:ascii="Book Antiqua" w:hAnsi="Book Antiqua"/>
              </w:rPr>
              <w:t>into APP23</w:t>
            </w:r>
            <w:r w:rsidR="00867345" w:rsidRPr="00AE68C1">
              <w:rPr>
                <w:rFonts w:ascii="Book Antiqua" w:hAnsi="Book Antiqua"/>
              </w:rPr>
              <w:fldChar w:fldCharType="begin">
                <w:fldData xml:space="preserve">PEVuZE5vdGU+PENpdGU+PEF1dGhvcj5TdG9ocjwvQXV0aG9yPjxZZWFyPjIwMTI8L1llYXI+PFJl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PEVuZE5vdGU+PENpdGU+PEF1dGhvcj5TdG9ocjwvQXV0aG9yPjxZZWFyPjIwMTI8L1llYXI+PFJl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100" w:tooltip="Stohr, 2012 #227" w:history="1">
              <w:r w:rsidRPr="00AE68C1">
                <w:rPr>
                  <w:rFonts w:ascii="Book Antiqua" w:hAnsi="Book Antiqua"/>
                  <w:noProof/>
                  <w:vertAlign w:val="superscript"/>
                </w:rPr>
                <w:t>100</w:t>
              </w:r>
            </w:hyperlink>
            <w:r w:rsidRPr="00AE68C1">
              <w:rPr>
                <w:rFonts w:ascii="Book Antiqua" w:hAnsi="Book Antiqua"/>
                <w:noProof/>
                <w:vertAlign w:val="superscript"/>
              </w:rPr>
              <w:t>]</w:t>
            </w:r>
            <w:r w:rsidR="00867345" w:rsidRPr="00AE68C1">
              <w:rPr>
                <w:rFonts w:ascii="Book Antiqua" w:hAnsi="Book Antiqua"/>
              </w:rPr>
              <w:fldChar w:fldCharType="end"/>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lang w:val="en-CA"/>
              </w:rPr>
            </w:pPr>
            <w:r w:rsidRPr="00AE68C1">
              <w:rPr>
                <w:rFonts w:ascii="Book Antiqua" w:hAnsi="Book Antiqua"/>
              </w:rPr>
              <w:t>Aβ</w:t>
            </w:r>
            <w:r w:rsidRPr="00AE68C1">
              <w:rPr>
                <w:rFonts w:ascii="Book Antiqua" w:hAnsi="Book Antiqua"/>
                <w:vertAlign w:val="subscript"/>
                <w:lang w:val="en-CA"/>
              </w:rPr>
              <w:t>40/42</w:t>
            </w:r>
          </w:p>
          <w:p w:rsidR="00F0562D" w:rsidRPr="00AE68C1" w:rsidRDefault="00AE68C1"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vertAlign w:val="superscript"/>
                <w:lang w:val="en-CA"/>
              </w:rPr>
            </w:pPr>
            <w:r>
              <w:rPr>
                <w:rFonts w:ascii="Book Antiqua" w:hAnsi="Book Antiqua"/>
                <w:lang w:val="en-CA"/>
              </w:rPr>
              <w:t>into APP23–</w:t>
            </w:r>
            <w:r w:rsidR="00F0562D" w:rsidRPr="00AE68C1">
              <w:rPr>
                <w:rFonts w:ascii="Book Antiqua" w:hAnsi="Book Antiqua"/>
                <w:lang w:val="en-CA"/>
              </w:rPr>
              <w:t>no seeding</w:t>
            </w:r>
            <w:r w:rsidR="00867345" w:rsidRPr="00AE68C1">
              <w:rPr>
                <w:rFonts w:ascii="Book Antiqua" w:hAnsi="Book Antiqua"/>
                <w:lang w:val="en-C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F0562D" w:rsidRPr="00AE68C1">
              <w:rPr>
                <w:rFonts w:ascii="Book Antiqua" w:hAnsi="Book Antiqua"/>
                <w:lang w:val="en-CA"/>
              </w:rPr>
              <w:instrText xml:space="preserve"> ADDIN EN.CITE </w:instrText>
            </w:r>
            <w:r w:rsidR="00867345" w:rsidRPr="00AE68C1">
              <w:rPr>
                <w:rFonts w:ascii="Book Antiqua" w:hAnsi="Book Antiqua"/>
                <w:lang w:val="en-CA"/>
              </w:rPr>
              <w:fldChar w:fldCharType="begin">
                <w:fldData xml:space="preserve">PEVuZE5vdGU+PENpdGU+PEF1dGhvcj5NZXllci1MdWVobWFubjwvQXV0aG9yPjxZZWFyPjIwMDY8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==
</w:fldData>
              </w:fldChar>
            </w:r>
            <w:r w:rsidR="00F0562D" w:rsidRPr="00AE68C1">
              <w:rPr>
                <w:rFonts w:ascii="Book Antiqua" w:hAnsi="Book Antiqua"/>
                <w:lang w:val="en-CA"/>
              </w:rPr>
              <w:instrText xml:space="preserve"> ADDIN EN.CITE.DATA </w:instrText>
            </w:r>
            <w:r w:rsidR="00867345" w:rsidRPr="00AE68C1">
              <w:rPr>
                <w:rFonts w:ascii="Book Antiqua" w:hAnsi="Book Antiqua"/>
                <w:lang w:val="en-CA"/>
              </w:rPr>
            </w:r>
            <w:r w:rsidR="00867345" w:rsidRPr="00AE68C1">
              <w:rPr>
                <w:rFonts w:ascii="Book Antiqua" w:hAnsi="Book Antiqua"/>
                <w:lang w:val="en-CA"/>
              </w:rPr>
              <w:fldChar w:fldCharType="end"/>
            </w:r>
            <w:r w:rsidR="00867345" w:rsidRPr="00AE68C1">
              <w:rPr>
                <w:rFonts w:ascii="Book Antiqua" w:hAnsi="Book Antiqua"/>
                <w:lang w:val="en-CA"/>
              </w:rPr>
            </w:r>
            <w:r w:rsidR="00867345" w:rsidRPr="00AE68C1">
              <w:rPr>
                <w:rFonts w:ascii="Book Antiqua" w:hAnsi="Book Antiqua"/>
                <w:lang w:val="en-CA"/>
              </w:rPr>
              <w:fldChar w:fldCharType="separate"/>
            </w:r>
            <w:r w:rsidR="00F0562D" w:rsidRPr="00AE68C1">
              <w:rPr>
                <w:rFonts w:ascii="Book Antiqua" w:hAnsi="Book Antiqua"/>
                <w:noProof/>
                <w:vertAlign w:val="superscript"/>
                <w:lang w:val="en-CA"/>
              </w:rPr>
              <w:t>[</w:t>
            </w:r>
            <w:hyperlink w:anchor="_ENREF_98" w:tooltip="Meyer-Luehmann, 2006 #150" w:history="1">
              <w:r w:rsidR="00F0562D" w:rsidRPr="00AE68C1">
                <w:rPr>
                  <w:rFonts w:ascii="Book Antiqua" w:hAnsi="Book Antiqua"/>
                  <w:noProof/>
                  <w:vertAlign w:val="superscript"/>
                  <w:lang w:val="en-CA"/>
                </w:rPr>
                <w:t>98</w:t>
              </w:r>
            </w:hyperlink>
            <w:r w:rsidR="00F0562D" w:rsidRPr="00AE68C1">
              <w:rPr>
                <w:rFonts w:ascii="Book Antiqua" w:hAnsi="Book Antiqua"/>
                <w:noProof/>
                <w:vertAlign w:val="superscript"/>
                <w:lang w:val="en-CA"/>
              </w:rPr>
              <w:t>]</w:t>
            </w:r>
            <w:r w:rsidR="00867345" w:rsidRPr="00AE68C1">
              <w:rPr>
                <w:rFonts w:ascii="Book Antiqua" w:hAnsi="Book Antiqua"/>
                <w:lang w:val="en-CA"/>
              </w:rPr>
              <w:fldChar w:fldCharType="end"/>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Mouse α-Syn Fibrils</w:t>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into M83</w:t>
            </w:r>
            <w:r w:rsidR="00867345" w:rsidRPr="00AE68C1">
              <w:rPr>
                <w:rFonts w:ascii="Book Antiqua" w:hAnsi="Book Antiqua"/>
              </w:rPr>
              <w:fldChar w:fldCharType="begin">
                <w:fldData xml:space="preserve">PEVuZE5vdGU+PENpdGU+PEF1dGhvcj5MdWs8L0F1dGhvcj48WWVhcj4yMDEyPC9ZZWFyPjxSZWNO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PEVuZE5vdGU+PENpdGU+PEF1dGhvcj5MdWs8L0F1dGhvcj48WWVhcj4yMDEyPC9ZZWFyPjxSZWNO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75" w:tooltip="Luk, 2012 #796" w:history="1">
              <w:r w:rsidRPr="00AE68C1">
                <w:rPr>
                  <w:rFonts w:ascii="Book Antiqua" w:hAnsi="Book Antiqua"/>
                  <w:noProof/>
                  <w:vertAlign w:val="superscript"/>
                </w:rPr>
                <w:t>75</w:t>
              </w:r>
            </w:hyperlink>
            <w:r w:rsidRPr="00AE68C1">
              <w:rPr>
                <w:rFonts w:ascii="Book Antiqua" w:hAnsi="Book Antiqua"/>
                <w:noProof/>
                <w:vertAlign w:val="superscript"/>
              </w:rPr>
              <w:t>]</w:t>
            </w:r>
            <w:r w:rsidR="00867345" w:rsidRPr="00AE68C1">
              <w:rPr>
                <w:rFonts w:ascii="Book Antiqua" w:hAnsi="Book Antiqua"/>
              </w:rPr>
              <w:fldChar w:fldCharType="end"/>
            </w: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rPr>
            </w:pPr>
            <w:r w:rsidRPr="00AE68C1">
              <w:rPr>
                <w:rFonts w:ascii="Book Antiqua" w:hAnsi="Book Antiqua"/>
              </w:rPr>
              <w:t>Human α-Syn Fibrils</w:t>
            </w:r>
          </w:p>
          <w:p w:rsidR="00F0562D" w:rsidRPr="00AE68C1" w:rsidRDefault="00F0562D" w:rsidP="00AE68C1">
            <w:pPr>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vertAlign w:val="superscript"/>
              </w:rPr>
            </w:pPr>
            <w:r w:rsidRPr="00AE68C1">
              <w:rPr>
                <w:rFonts w:ascii="Book Antiqua" w:hAnsi="Book Antiqua"/>
              </w:rPr>
              <w:t>into</w:t>
            </w:r>
            <w:r w:rsidR="003D5FAF" w:rsidRPr="00AE68C1">
              <w:rPr>
                <w:rFonts w:ascii="Book Antiqua" w:hAnsi="Book Antiqua"/>
              </w:rPr>
              <w:t xml:space="preserve"> </w:t>
            </w:r>
            <w:r w:rsidRPr="00AE68C1">
              <w:rPr>
                <w:rFonts w:ascii="Book Antiqua" w:hAnsi="Book Antiqua"/>
              </w:rPr>
              <w:t>M83 and M47</w:t>
            </w:r>
            <w:r w:rsidR="00867345" w:rsidRPr="00AE68C1">
              <w:rPr>
                <w:rFonts w:ascii="Book Antiqua" w:hAnsi="Book Antiqua"/>
              </w:rPr>
              <w:fldChar w:fldCharType="begin">
                <w:fldData xml:space="preserve">PEVuZE5vdGU+PENpdGU+PEF1dGhvcj5TYWNpbm88L0F1dGhvcj48WWVhcj4yMDE0PC9ZZWFyPjxS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==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PEVuZE5vdGU+PENpdGU+PEF1dGhvcj5TYWNpbm88L0F1dGhvcj48WWVhcj4yMDE0PC9ZZWFyPjxS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==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108" w:tooltip="Sacino, 2014 #90" w:history="1">
              <w:r w:rsidRPr="00AE68C1">
                <w:rPr>
                  <w:rFonts w:ascii="Book Antiqua" w:hAnsi="Book Antiqua"/>
                  <w:noProof/>
                  <w:vertAlign w:val="superscript"/>
                </w:rPr>
                <w:t>108</w:t>
              </w:r>
            </w:hyperlink>
            <w:r w:rsidRPr="00AE68C1">
              <w:rPr>
                <w:rFonts w:ascii="Book Antiqua" w:hAnsi="Book Antiqua"/>
                <w:noProof/>
                <w:vertAlign w:val="superscript"/>
              </w:rPr>
              <w:t>,</w:t>
            </w:r>
            <w:hyperlink w:anchor="_ENREF_109" w:tooltip="Sacino, 2014 #991" w:history="1">
              <w:r w:rsidRPr="00AE68C1">
                <w:rPr>
                  <w:rFonts w:ascii="Book Antiqua" w:hAnsi="Book Antiqua"/>
                  <w:noProof/>
                  <w:vertAlign w:val="superscript"/>
                </w:rPr>
                <w:t>109</w:t>
              </w:r>
            </w:hyperlink>
            <w:r w:rsidRPr="00AE68C1">
              <w:rPr>
                <w:rFonts w:ascii="Book Antiqua" w:hAnsi="Book Antiqua"/>
                <w:noProof/>
                <w:vertAlign w:val="superscript"/>
              </w:rPr>
              <w:t>]</w:t>
            </w:r>
            <w:r w:rsidR="00867345" w:rsidRPr="00AE68C1">
              <w:rPr>
                <w:rFonts w:ascii="Book Antiqua" w:hAnsi="Book Antiqua"/>
              </w:rPr>
              <w:fldChar w:fldCharType="end"/>
            </w:r>
            <w:r w:rsidRPr="00AE68C1">
              <w:rPr>
                <w:rFonts w:ascii="Book Antiqua" w:hAnsi="Book Antiqua"/>
                <w:vertAlign w:val="superscript"/>
              </w:rPr>
              <w:t xml:space="preserve"> </w:t>
            </w:r>
          </w:p>
        </w:tc>
      </w:tr>
      <w:tr w:rsidR="006C6CF7" w:rsidRPr="00AE68C1" w:rsidTr="00AE68C1">
        <w:trPr>
          <w:trHeight w:hRule="exact" w:val="2420"/>
        </w:trPr>
        <w:tc>
          <w:tcPr>
            <w:cnfStyle w:val="001000000000" w:firstRow="0" w:lastRow="0" w:firstColumn="1" w:lastColumn="0" w:oddVBand="0" w:evenVBand="0" w:oddHBand="0" w:evenHBand="0" w:firstRowFirstColumn="0" w:firstRowLastColumn="0" w:lastRowFirstColumn="0" w:lastRowLastColumn="0"/>
            <w:tcW w:w="3122"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rPr>
                <w:rFonts w:ascii="Book Antiqua" w:hAnsi="Book Antiqua"/>
                <w:i w:val="0"/>
              </w:rPr>
            </w:pPr>
          </w:p>
          <w:p w:rsidR="00F0562D" w:rsidRPr="00AE68C1" w:rsidRDefault="00F0562D" w:rsidP="00EE33F2">
            <w:pPr>
              <w:spacing w:line="360" w:lineRule="auto"/>
              <w:jc w:val="both"/>
              <w:rPr>
                <w:rFonts w:ascii="Book Antiqua" w:hAnsi="Book Antiqua"/>
                <w:i w:val="0"/>
              </w:rPr>
            </w:pPr>
            <w:r w:rsidRPr="00AE68C1">
              <w:rPr>
                <w:rFonts w:ascii="Book Antiqua" w:hAnsi="Book Antiqua"/>
                <w:i w:val="0"/>
              </w:rPr>
              <w:t>Non-transgenic mice</w:t>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p>
          <w:p w:rsidR="00F0562D" w:rsidRPr="00AE68C1" w:rsidRDefault="00F0562D" w:rsidP="00AE68C1">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 xml:space="preserve">No </w:t>
            </w:r>
            <w:r w:rsidR="00AE68C1">
              <w:rPr>
                <w:rFonts w:ascii="Book Antiqua" w:eastAsiaTheme="minorEastAsia" w:hAnsi="Book Antiqua" w:hint="eastAsia"/>
                <w:lang w:eastAsia="zh-CN"/>
              </w:rPr>
              <w:t>r</w:t>
            </w:r>
            <w:r w:rsidRPr="00AE68C1">
              <w:rPr>
                <w:rFonts w:ascii="Book Antiqua" w:hAnsi="Book Antiqua"/>
              </w:rPr>
              <w:t>eports</w:t>
            </w:r>
          </w:p>
        </w:tc>
        <w:tc>
          <w:tcPr>
            <w:tcW w:w="3114" w:type="dxa"/>
            <w:tcBorders>
              <w:top w:val="single" w:sz="4" w:space="0" w:color="auto"/>
              <w:left w:val="single" w:sz="4" w:space="0" w:color="auto"/>
              <w:bottom w:val="single" w:sz="4" w:space="0" w:color="auto"/>
              <w:right w:val="single" w:sz="4" w:space="0" w:color="auto"/>
            </w:tcBorders>
            <w:shd w:val="clear" w:color="auto" w:fill="auto"/>
          </w:tcPr>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p>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Mouse α-Syn Fibrils</w:t>
            </w:r>
          </w:p>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heme="minorEastAsia" w:hAnsi="Book Antiqua"/>
                <w:vertAlign w:val="superscript"/>
                <w:lang w:eastAsia="zh-CN"/>
              </w:rPr>
            </w:pPr>
            <w:r w:rsidRPr="00AE68C1">
              <w:rPr>
                <w:rFonts w:ascii="Book Antiqua" w:hAnsi="Book Antiqua"/>
              </w:rPr>
              <w:t>into C57BL/6 J</w:t>
            </w:r>
            <w:r w:rsidR="00867345" w:rsidRPr="00AE68C1">
              <w:rPr>
                <w:rFonts w:ascii="Book Antiqua" w:hAnsi="Book Antiqua"/>
              </w:rPr>
              <w:fldChar w:fldCharType="begin">
                <w:fldData xml:space="preserve">PEVuZE5vdGU+PENpdGU+PEF1dGhvcj5MdWs8L0F1dGhvcj48WWVhcj4yMDEyPC9ZZWFyPjxSZWNO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cGFnZXM+OTQ5LTUzPC9wYWdlcz48dm9sdW1lPjMzODwvdm9sdW1lPjxudW1iZXI+NjEwOTwvbnVt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</w:fldData>
              </w:fldChar>
            </w:r>
            <w:r w:rsidRPr="00AE68C1">
              <w:rPr>
                <w:rFonts w:ascii="Book Antiqua" w:hAnsi="Book Antiqua"/>
              </w:rPr>
              <w:instrText xml:space="preserve"> ADDIN EN.CITE </w:instrText>
            </w:r>
            <w:r w:rsidR="00867345" w:rsidRPr="00AE68C1">
              <w:rPr>
                <w:rFonts w:ascii="Book Antiqua" w:hAnsi="Book Antiqua"/>
              </w:rPr>
              <w:fldChar w:fldCharType="begin">
                <w:fldData xml:space="preserve">PEVuZE5vdGU+PENpdGU+PEF1dGhvcj5MdWs8L0F1dGhvcj48WWVhcj4yMDEyPC9ZZWFyPjxSZWNO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</w:fldData>
              </w:fldChar>
            </w:r>
            <w:r w:rsidRPr="00AE68C1">
              <w:rPr>
                <w:rFonts w:ascii="Book Antiqua" w:hAnsi="Book Antiqua"/>
              </w:rPr>
              <w:instrText xml:space="preserve"> ADDIN EN.CITE.DATA </w:instrText>
            </w:r>
            <w:r w:rsidR="00867345" w:rsidRPr="00AE68C1">
              <w:rPr>
                <w:rFonts w:ascii="Book Antiqua" w:hAnsi="Book Antiqua"/>
              </w:rPr>
            </w:r>
            <w:r w:rsidR="00867345" w:rsidRPr="00AE68C1">
              <w:rPr>
                <w:rFonts w:ascii="Book Antiqua" w:hAnsi="Book Antiqua"/>
              </w:rPr>
              <w:fldChar w:fldCharType="end"/>
            </w:r>
            <w:r w:rsidR="00867345" w:rsidRPr="00AE68C1">
              <w:rPr>
                <w:rFonts w:ascii="Book Antiqua" w:hAnsi="Book Antiqua"/>
              </w:rPr>
            </w:r>
            <w:r w:rsidR="00867345" w:rsidRPr="00AE68C1">
              <w:rPr>
                <w:rFonts w:ascii="Book Antiqua" w:hAnsi="Book Antiqua"/>
              </w:rPr>
              <w:fldChar w:fldCharType="separate"/>
            </w:r>
            <w:r w:rsidRPr="00AE68C1">
              <w:rPr>
                <w:rFonts w:ascii="Book Antiqua" w:hAnsi="Book Antiqua"/>
                <w:noProof/>
                <w:vertAlign w:val="superscript"/>
              </w:rPr>
              <w:t>[</w:t>
            </w:r>
            <w:hyperlink w:anchor="_ENREF_74" w:tooltip="Luk, 2012 #229" w:history="1">
              <w:r w:rsidRPr="00AE68C1">
                <w:rPr>
                  <w:rFonts w:ascii="Book Antiqua" w:hAnsi="Book Antiqua"/>
                  <w:noProof/>
                  <w:vertAlign w:val="superscript"/>
                </w:rPr>
                <w:t>74</w:t>
              </w:r>
            </w:hyperlink>
            <w:r w:rsidR="00AE68C1">
              <w:rPr>
                <w:rFonts w:ascii="Book Antiqua" w:hAnsi="Book Antiqua"/>
                <w:noProof/>
                <w:vertAlign w:val="superscript"/>
              </w:rPr>
              <w:t>,</w:t>
            </w:r>
            <w:hyperlink w:anchor="_ENREF_76" w:tooltip="Masuda-Suzukake, 2013 #66" w:history="1">
              <w:r w:rsidRPr="00AE68C1">
                <w:rPr>
                  <w:rFonts w:ascii="Book Antiqua" w:hAnsi="Book Antiqua"/>
                  <w:noProof/>
                  <w:vertAlign w:val="superscript"/>
                </w:rPr>
                <w:t>76</w:t>
              </w:r>
            </w:hyperlink>
            <w:r w:rsidR="00AE68C1">
              <w:rPr>
                <w:rFonts w:ascii="Book Antiqua" w:hAnsi="Book Antiqua"/>
                <w:noProof/>
                <w:vertAlign w:val="superscript"/>
              </w:rPr>
              <w:t>,</w:t>
            </w:r>
            <w:hyperlink w:anchor="_ENREF_107" w:tooltip="Masuda-Suzukake, 2014 #188" w:history="1">
              <w:r w:rsidRPr="00AE68C1">
                <w:rPr>
                  <w:rFonts w:ascii="Book Antiqua" w:hAnsi="Book Antiqua"/>
                  <w:noProof/>
                  <w:vertAlign w:val="superscript"/>
                </w:rPr>
                <w:t>107</w:t>
              </w:r>
            </w:hyperlink>
            <w:r w:rsidRPr="00AE68C1">
              <w:rPr>
                <w:rFonts w:ascii="Book Antiqua" w:hAnsi="Book Antiqua"/>
                <w:noProof/>
                <w:vertAlign w:val="superscript"/>
              </w:rPr>
              <w:t>,</w:t>
            </w:r>
            <w:hyperlink w:anchor="_ENREF_108" w:tooltip="Sacino, 2014 #90" w:history="1">
              <w:r w:rsidRPr="00AE68C1">
                <w:rPr>
                  <w:rFonts w:ascii="Book Antiqua" w:hAnsi="Book Antiqua"/>
                  <w:noProof/>
                  <w:vertAlign w:val="superscript"/>
                </w:rPr>
                <w:t>108</w:t>
              </w:r>
            </w:hyperlink>
            <w:r w:rsidRPr="00AE68C1">
              <w:rPr>
                <w:rFonts w:ascii="Book Antiqua" w:hAnsi="Book Antiqua"/>
                <w:noProof/>
                <w:vertAlign w:val="superscript"/>
              </w:rPr>
              <w:t>]</w:t>
            </w:r>
            <w:r w:rsidR="00867345" w:rsidRPr="00AE68C1">
              <w:rPr>
                <w:rFonts w:ascii="Book Antiqua" w:hAnsi="Book Antiqua"/>
              </w:rPr>
              <w:fldChar w:fldCharType="end"/>
            </w:r>
          </w:p>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 xml:space="preserve">Human α-Syn Fibrils </w:t>
            </w:r>
          </w:p>
          <w:p w:rsidR="00F0562D" w:rsidRPr="00AE68C1" w:rsidRDefault="00F0562D" w:rsidP="00EE33F2">
            <w:pPr>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rPr>
            </w:pPr>
            <w:r w:rsidRPr="00AE68C1">
              <w:rPr>
                <w:rFonts w:ascii="Book Antiqua" w:hAnsi="Book Antiqua"/>
              </w:rPr>
              <w:t xml:space="preserve">into </w:t>
            </w:r>
            <w:r w:rsidRPr="00AE68C1">
              <w:rPr>
                <w:rFonts w:ascii="Book Antiqua" w:hAnsi="Book Antiqua"/>
                <w:lang w:val="en-CA"/>
              </w:rPr>
              <w:t>C57BL/6 J</w:t>
            </w:r>
            <w:r w:rsidR="00867345" w:rsidRPr="00AE68C1">
              <w:rPr>
                <w:rFonts w:ascii="Book Antiqua" w:hAnsi="Book Antiqua"/>
                <w:lang w:val="en-CA"/>
              </w:rPr>
              <w:fldChar w:fldCharType="begin">
                <w:fldData xml:space="preserve">PEVuZE5vdGU+PENpdGU+PEF1dGhvcj5NYXN1ZGEtU3V6dWtha2U8L0F1dGhvcj48WWVhcj4yMDE0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</w:fldData>
              </w:fldChar>
            </w:r>
            <w:r w:rsidRPr="00AE68C1">
              <w:rPr>
                <w:rFonts w:ascii="Book Antiqua" w:hAnsi="Book Antiqua"/>
                <w:lang w:val="en-CA"/>
              </w:rPr>
              <w:instrText xml:space="preserve"> ADDIN EN.CITE </w:instrText>
            </w:r>
            <w:r w:rsidR="00867345" w:rsidRPr="00AE68C1">
              <w:rPr>
                <w:rFonts w:ascii="Book Antiqua" w:hAnsi="Book Antiqua"/>
                <w:lang w:val="en-CA"/>
              </w:rPr>
              <w:fldChar w:fldCharType="begin">
                <w:fldData xml:space="preserve">PEVuZE5vdGU+PENpdGU+PEF1dGhvcj5NYXN1ZGEtU3V6dWtha2U8L0F1dGhvcj48WWVhcj4yMDE0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</w:fldData>
              </w:fldChar>
            </w:r>
            <w:r w:rsidRPr="00AE68C1">
              <w:rPr>
                <w:rFonts w:ascii="Book Antiqua" w:hAnsi="Book Antiqua"/>
                <w:lang w:val="en-CA"/>
              </w:rPr>
              <w:instrText xml:space="preserve"> ADDIN EN.CITE.DATA </w:instrText>
            </w:r>
            <w:r w:rsidR="00867345" w:rsidRPr="00AE68C1">
              <w:rPr>
                <w:rFonts w:ascii="Book Antiqua" w:hAnsi="Book Antiqua"/>
                <w:lang w:val="en-CA"/>
              </w:rPr>
            </w:r>
            <w:r w:rsidR="00867345" w:rsidRPr="00AE68C1">
              <w:rPr>
                <w:rFonts w:ascii="Book Antiqua" w:hAnsi="Book Antiqua"/>
                <w:lang w:val="en-CA"/>
              </w:rPr>
              <w:fldChar w:fldCharType="end"/>
            </w:r>
            <w:r w:rsidR="00867345" w:rsidRPr="00AE68C1">
              <w:rPr>
                <w:rFonts w:ascii="Book Antiqua" w:hAnsi="Book Antiqua"/>
                <w:lang w:val="en-CA"/>
              </w:rPr>
            </w:r>
            <w:r w:rsidR="00867345" w:rsidRPr="00AE68C1">
              <w:rPr>
                <w:rFonts w:ascii="Book Antiqua" w:hAnsi="Book Antiqua"/>
                <w:lang w:val="en-CA"/>
              </w:rPr>
              <w:fldChar w:fldCharType="separate"/>
            </w:r>
            <w:r w:rsidRPr="00AE68C1">
              <w:rPr>
                <w:rFonts w:ascii="Book Antiqua" w:hAnsi="Book Antiqua"/>
                <w:noProof/>
                <w:vertAlign w:val="superscript"/>
                <w:lang w:val="en-CA"/>
              </w:rPr>
              <w:t>[</w:t>
            </w:r>
            <w:hyperlink w:anchor="_ENREF_76" w:tooltip="Masuda-Suzukake, 2013 #66" w:history="1">
              <w:r w:rsidRPr="00AE68C1">
                <w:rPr>
                  <w:rFonts w:ascii="Book Antiqua" w:hAnsi="Book Antiqua"/>
                  <w:noProof/>
                  <w:vertAlign w:val="superscript"/>
                  <w:lang w:val="en-CA"/>
                </w:rPr>
                <w:t>76</w:t>
              </w:r>
            </w:hyperlink>
            <w:r w:rsidR="00AE68C1">
              <w:rPr>
                <w:rFonts w:ascii="Book Antiqua" w:hAnsi="Book Antiqua"/>
                <w:noProof/>
                <w:vertAlign w:val="superscript"/>
                <w:lang w:val="en-CA"/>
              </w:rPr>
              <w:t>,</w:t>
            </w:r>
            <w:hyperlink w:anchor="_ENREF_107" w:tooltip="Masuda-Suzukake, 2014 #188" w:history="1">
              <w:r w:rsidRPr="00AE68C1">
                <w:rPr>
                  <w:rFonts w:ascii="Book Antiqua" w:hAnsi="Book Antiqua"/>
                  <w:noProof/>
                  <w:vertAlign w:val="superscript"/>
                  <w:lang w:val="en-CA"/>
                </w:rPr>
                <w:t>107</w:t>
              </w:r>
            </w:hyperlink>
            <w:r w:rsidR="00AE68C1">
              <w:rPr>
                <w:rFonts w:ascii="Book Antiqua" w:hAnsi="Book Antiqua"/>
                <w:noProof/>
                <w:vertAlign w:val="superscript"/>
                <w:lang w:val="en-CA"/>
              </w:rPr>
              <w:t>,</w:t>
            </w:r>
            <w:hyperlink w:anchor="_ENREF_108" w:tooltip="Sacino, 2014 #90" w:history="1">
              <w:r w:rsidRPr="00AE68C1">
                <w:rPr>
                  <w:rFonts w:ascii="Book Antiqua" w:hAnsi="Book Antiqua"/>
                  <w:noProof/>
                  <w:vertAlign w:val="superscript"/>
                  <w:lang w:val="en-CA"/>
                </w:rPr>
                <w:t>108</w:t>
              </w:r>
            </w:hyperlink>
            <w:r w:rsidRPr="00AE68C1">
              <w:rPr>
                <w:rFonts w:ascii="Book Antiqua" w:hAnsi="Book Antiqua"/>
                <w:noProof/>
                <w:vertAlign w:val="superscript"/>
                <w:lang w:val="en-CA"/>
              </w:rPr>
              <w:t>]</w:t>
            </w:r>
            <w:r w:rsidR="00867345" w:rsidRPr="00AE68C1">
              <w:rPr>
                <w:rFonts w:ascii="Book Antiqua" w:hAnsi="Book Antiqua"/>
                <w:lang w:val="en-CA"/>
              </w:rPr>
              <w:fldChar w:fldCharType="end"/>
            </w:r>
          </w:p>
        </w:tc>
      </w:tr>
    </w:tbl>
    <w:p w:rsidR="00AE68C1" w:rsidRPr="001374D2" w:rsidRDefault="00AE68C1" w:rsidP="00AE68C1">
      <w:pPr>
        <w:spacing w:line="360" w:lineRule="auto"/>
        <w:jc w:val="both"/>
        <w:rPr>
          <w:rFonts w:ascii="Book Antiqua" w:hAnsi="Book Antiqua"/>
          <w:lang w:val="fr-CA" w:eastAsia="zh-CN"/>
        </w:rPr>
      </w:pPr>
      <w:r w:rsidRPr="00AE68C1">
        <w:rPr>
          <w:rFonts w:ascii="Book Antiqua" w:hAnsi="Book Antiqua"/>
          <w:lang w:val="fr-CA"/>
        </w:rPr>
        <w:t>Aβ</w:t>
      </w:r>
      <w:r>
        <w:rPr>
          <w:rFonts w:ascii="Book Antiqua" w:hAnsi="Book Antiqua" w:hint="eastAsia"/>
          <w:lang w:val="fr-CA" w:eastAsia="zh-CN"/>
        </w:rPr>
        <w:t xml:space="preserve">: </w:t>
      </w:r>
      <w:r w:rsidRPr="00AE68C1">
        <w:rPr>
          <w:rFonts w:ascii="Book Antiqua" w:hAnsi="Book Antiqua"/>
          <w:lang w:val="fr-CA"/>
        </w:rPr>
        <w:t>Amyloid-beta</w:t>
      </w:r>
      <w:r>
        <w:rPr>
          <w:rFonts w:ascii="Book Antiqua" w:hAnsi="Book Antiqua" w:hint="eastAsia"/>
          <w:lang w:val="fr-CA" w:eastAsia="zh-CN"/>
        </w:rPr>
        <w:t xml:space="preserve">; </w:t>
      </w:r>
      <w:r w:rsidRPr="00AE68C1">
        <w:rPr>
          <w:rFonts w:ascii="Book Antiqua" w:hAnsi="Book Antiqua"/>
          <w:lang w:val="fr-CA"/>
        </w:rPr>
        <w:t>τ</w:t>
      </w:r>
      <w:r>
        <w:rPr>
          <w:rFonts w:ascii="Book Antiqua" w:hAnsi="Book Antiqua" w:hint="eastAsia"/>
          <w:lang w:val="fr-CA" w:eastAsia="zh-CN"/>
        </w:rPr>
        <w:t xml:space="preserve">: </w:t>
      </w:r>
      <w:r>
        <w:rPr>
          <w:rFonts w:ascii="Book Antiqua" w:hAnsi="Book Antiqua"/>
          <w:lang w:val="fr-CA"/>
        </w:rPr>
        <w:t>Tau</w:t>
      </w:r>
      <w:r>
        <w:rPr>
          <w:rFonts w:ascii="Book Antiqua" w:hAnsi="Book Antiqua" w:hint="eastAsia"/>
          <w:lang w:val="fr-CA" w:eastAsia="zh-CN"/>
        </w:rPr>
        <w:t xml:space="preserve">; </w:t>
      </w:r>
      <w:r w:rsidRPr="00AE68C1">
        <w:rPr>
          <w:rFonts w:ascii="Book Antiqua" w:hAnsi="Book Antiqua"/>
        </w:rPr>
        <w:t>α</w:t>
      </w:r>
      <w:r w:rsidRPr="00AE68C1">
        <w:rPr>
          <w:rFonts w:ascii="Book Antiqua" w:hAnsi="Book Antiqua"/>
          <w:lang w:val="fr-CA"/>
        </w:rPr>
        <w:t>-Syn</w:t>
      </w:r>
      <w:r>
        <w:rPr>
          <w:rFonts w:ascii="Book Antiqua" w:hAnsi="Book Antiqua" w:hint="eastAsia"/>
          <w:lang w:val="fr-CA" w:eastAsia="zh-CN"/>
        </w:rPr>
        <w:t>:</w:t>
      </w:r>
      <w:r w:rsidRPr="00AE68C1">
        <w:rPr>
          <w:rFonts w:ascii="Book Antiqua" w:hAnsi="Book Antiqua"/>
          <w:lang w:val="fr-CA"/>
        </w:rPr>
        <w:t xml:space="preserve"> Alpha-synuclein</w:t>
      </w:r>
      <w:r w:rsidR="001374D2">
        <w:rPr>
          <w:rFonts w:ascii="Book Antiqua" w:hAnsi="Book Antiqua" w:hint="eastAsia"/>
          <w:lang w:val="fr-CA" w:eastAsia="zh-CN"/>
        </w:rPr>
        <w:t xml:space="preserve">; AD: </w:t>
      </w:r>
      <w:r w:rsidR="001374D2" w:rsidRPr="00AE68C1">
        <w:rPr>
          <w:rFonts w:ascii="Book Antiqua" w:hAnsi="Book Antiqua"/>
        </w:rPr>
        <w:t>Alzheimer’s disease</w:t>
      </w:r>
      <w:r w:rsidR="001374D2">
        <w:rPr>
          <w:rFonts w:ascii="Book Antiqua" w:hAnsi="Book Antiqua" w:hint="eastAsia"/>
          <w:lang w:eastAsia="zh-CN"/>
        </w:rPr>
        <w:t>; APP:</w:t>
      </w:r>
      <w:r w:rsidR="001374D2" w:rsidRPr="001374D2">
        <w:rPr>
          <w:rFonts w:ascii="Book Antiqua" w:eastAsia="Times New Roman" w:hAnsi="Book Antiqua"/>
        </w:rPr>
        <w:t xml:space="preserve"> </w:t>
      </w:r>
      <w:r w:rsidR="001374D2" w:rsidRPr="007251D6">
        <w:rPr>
          <w:rFonts w:ascii="Book Antiqua" w:eastAsia="Times New Roman" w:hAnsi="Book Antiqua"/>
        </w:rPr>
        <w:t>Amyloid precursor protein</w:t>
      </w:r>
      <w:r w:rsidR="001374D2">
        <w:rPr>
          <w:rFonts w:ascii="Book Antiqua" w:hAnsi="Book Antiqua" w:hint="eastAsia"/>
          <w:lang w:eastAsia="zh-CN"/>
        </w:rPr>
        <w:t>.</w:t>
      </w:r>
    </w:p>
    <w:sectPr w:rsidR="00AE68C1" w:rsidRPr="001374D2" w:rsidSect="0090104E">
      <w:headerReference w:type="default" r:id="rId11"/>
      <w:footerReference w:type="default" r:id="rId12"/>
      <w:pgSz w:w="12240" w:h="15840"/>
      <w:pgMar w:top="1440" w:right="1440" w:bottom="1440" w:left="1440" w:header="709" w:footer="709"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01FE" w:rsidRDefault="001301FE">
      <w:r>
        <w:separator/>
      </w:r>
    </w:p>
  </w:endnote>
  <w:endnote w:type="continuationSeparator" w:id="0">
    <w:p w:rsidR="001301FE" w:rsidRDefault="001301FE">
      <w:r>
        <w:continuationSeparator/>
      </w:r>
    </w:p>
  </w:endnote>
  <w:endnote w:type="continuationNotice" w:id="1">
    <w:p w:rsidR="001301FE" w:rsidRDefault="00130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charset w:val="50"/>
    <w:family w:val="auto"/>
    <w:pitch w:val="variable"/>
    <w:sig w:usb0="00000001" w:usb1="080E0000" w:usb2="00000010" w:usb3="00000000" w:csb0="00040000"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Calibri">
    <w:panose1 w:val="020F0502020204030204"/>
    <w:charset w:val="00"/>
    <w:family w:val="auto"/>
    <w:pitch w:val="variable"/>
    <w:sig w:usb0="E10002FF" w:usb1="4000ACFF" w:usb2="00000009" w:usb3="00000000" w:csb0="0000019F" w:csb1="00000000"/>
  </w:font>
  <w:font w:name="Segoe UI">
    <w:charset w:val="00"/>
    <w:family w:val="swiss"/>
    <w:pitch w:val="variable"/>
    <w:sig w:usb0="E10022FF" w:usb1="C000E47F" w:usb2="00000029" w:usb3="00000000" w:csb0="000001DF" w:csb1="00000000"/>
  </w:font>
  <w:font w:name="黑体">
    <w:altName w:val="Arial Unicode MS"/>
    <w:charset w:val="86"/>
    <w:family w:val="modern"/>
    <w:pitch w:val="fixed"/>
    <w:sig w:usb0="800002BF" w:usb1="38CF7CFA" w:usb2="00000016" w:usb3="00000000" w:csb0="00040001" w:csb1="00000000"/>
  </w:font>
  <w:font w:name="Book Antiqua">
    <w:panose1 w:val="02040602050305030304"/>
    <w:charset w:val="00"/>
    <w:family w:val="auto"/>
    <w:pitch w:val="variable"/>
    <w:sig w:usb0="00000003" w:usb1="00000000" w:usb2="00000000" w:usb3="00000000" w:csb0="00000001" w:csb1="00000000"/>
  </w:font>
  <w:font w:name="BookAntiqua">
    <w:altName w:val="Arial"/>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3548092"/>
      <w:docPartObj>
        <w:docPartGallery w:val="Page Numbers (Bottom of Page)"/>
        <w:docPartUnique/>
      </w:docPartObj>
    </w:sdtPr>
    <w:sdtEndPr>
      <w:rPr>
        <w:noProof/>
      </w:rPr>
    </w:sdtEndPr>
    <w:sdtContent>
      <w:p w:rsidR="007251D6" w:rsidRDefault="007251D6">
        <w:pPr>
          <w:pStyle w:val="Footer"/>
          <w:jc w:val="right"/>
        </w:pPr>
        <w:r>
          <w:fldChar w:fldCharType="begin"/>
        </w:r>
        <w:r>
          <w:instrText xml:space="preserve"> PAGE   \* MERGEFORMAT </w:instrText>
        </w:r>
        <w:r>
          <w:fldChar w:fldCharType="separate"/>
        </w:r>
        <w:r w:rsidR="00655D75">
          <w:rPr>
            <w:noProof/>
          </w:rPr>
          <w:t>1</w:t>
        </w:r>
        <w:r>
          <w:rPr>
            <w:noProof/>
          </w:rPr>
          <w:fldChar w:fldCharType="end"/>
        </w:r>
      </w:p>
    </w:sdtContent>
  </w:sdt>
  <w:p w:rsidR="007251D6" w:rsidRDefault="007251D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01FE" w:rsidRDefault="001301FE">
      <w:r>
        <w:separator/>
      </w:r>
    </w:p>
  </w:footnote>
  <w:footnote w:type="continuationSeparator" w:id="0">
    <w:p w:rsidR="001301FE" w:rsidRDefault="001301FE">
      <w:r>
        <w:continuationSeparator/>
      </w:r>
    </w:p>
  </w:footnote>
  <w:footnote w:type="continuationNotice" w:id="1">
    <w:p w:rsidR="001301FE" w:rsidRDefault="001301FE"/>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51D6" w:rsidRDefault="007251D6" w:rsidP="00FE3C8C">
    <w:pPr>
      <w:pStyle w:val="Header"/>
      <w:tabs>
        <w:tab w:val="clear" w:pos="4680"/>
        <w:tab w:val="clear" w:pos="9360"/>
        <w:tab w:val="left" w:pos="3540"/>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303D59"/>
    <w:multiLevelType w:val="multilevel"/>
    <w:tmpl w:val="9F46DFF0"/>
    <w:styleLink w:val="List3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
    <w:nsid w:val="08AF458B"/>
    <w:multiLevelType w:val="multilevel"/>
    <w:tmpl w:val="5B7ADAB0"/>
    <w:styleLink w:val="List14"/>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
    <w:nsid w:val="0CDA479F"/>
    <w:multiLevelType w:val="multilevel"/>
    <w:tmpl w:val="B3C4F070"/>
    <w:styleLink w:val="List5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
    <w:nsid w:val="0E2E3D91"/>
    <w:multiLevelType w:val="hybridMultilevel"/>
    <w:tmpl w:val="D18093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155B6EB8"/>
    <w:multiLevelType w:val="multilevel"/>
    <w:tmpl w:val="A0F8F584"/>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5">
    <w:nsid w:val="1A753738"/>
    <w:multiLevelType w:val="multilevel"/>
    <w:tmpl w:val="32900EEC"/>
    <w:styleLink w:val="List20"/>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6">
    <w:nsid w:val="1AB24353"/>
    <w:multiLevelType w:val="multilevel"/>
    <w:tmpl w:val="2278C63E"/>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7">
    <w:nsid w:val="20662971"/>
    <w:multiLevelType w:val="multilevel"/>
    <w:tmpl w:val="42481124"/>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8">
    <w:nsid w:val="2E56683C"/>
    <w:multiLevelType w:val="multilevel"/>
    <w:tmpl w:val="2FFEAB9A"/>
    <w:styleLink w:val="List7"/>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nsid w:val="33CC46EF"/>
    <w:multiLevelType w:val="multilevel"/>
    <w:tmpl w:val="1B5A8D36"/>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0">
    <w:nsid w:val="3D551B64"/>
    <w:multiLevelType w:val="multilevel"/>
    <w:tmpl w:val="E4B48E1A"/>
    <w:styleLink w:val="List0"/>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1">
    <w:nsid w:val="3EC26C6D"/>
    <w:multiLevelType w:val="multilevel"/>
    <w:tmpl w:val="A2E6031E"/>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2">
    <w:nsid w:val="3F9E408E"/>
    <w:multiLevelType w:val="multilevel"/>
    <w:tmpl w:val="7A8E24F6"/>
    <w:styleLink w:val="List19"/>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3">
    <w:nsid w:val="441F13C6"/>
    <w:multiLevelType w:val="multilevel"/>
    <w:tmpl w:val="93745B2A"/>
    <w:styleLink w:val="List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4">
    <w:nsid w:val="45772B08"/>
    <w:multiLevelType w:val="multilevel"/>
    <w:tmpl w:val="0F56CD66"/>
    <w:styleLink w:val="List12"/>
    <w:lvl w:ilvl="0">
      <w:numFmt w:val="bullet"/>
      <w:lvlText w:val="-"/>
      <w:lvlJc w:val="left"/>
      <w:pPr>
        <w:tabs>
          <w:tab w:val="num" w:pos="1050"/>
        </w:tabs>
        <w:ind w:left="1050" w:hanging="330"/>
      </w:pPr>
      <w:rPr>
        <w:position w:val="0"/>
        <w:sz w:val="22"/>
        <w:szCs w:val="22"/>
      </w:rPr>
    </w:lvl>
    <w:lvl w:ilvl="1">
      <w:start w:val="1"/>
      <w:numFmt w:val="bullet"/>
      <w:lvlText w:val="o"/>
      <w:lvlJc w:val="left"/>
      <w:pPr>
        <w:tabs>
          <w:tab w:val="num" w:pos="1800"/>
        </w:tabs>
        <w:ind w:left="1800" w:hanging="360"/>
      </w:pPr>
      <w:rPr>
        <w:position w:val="0"/>
        <w:sz w:val="24"/>
        <w:szCs w:val="24"/>
      </w:rPr>
    </w:lvl>
    <w:lvl w:ilvl="2">
      <w:start w:val="1"/>
      <w:numFmt w:val="bullet"/>
      <w:lvlText w:val="▪"/>
      <w:lvlJc w:val="left"/>
      <w:pPr>
        <w:tabs>
          <w:tab w:val="num" w:pos="2520"/>
        </w:tabs>
        <w:ind w:left="2520" w:hanging="360"/>
      </w:pPr>
      <w:rPr>
        <w:position w:val="0"/>
        <w:sz w:val="24"/>
        <w:szCs w:val="24"/>
      </w:rPr>
    </w:lvl>
    <w:lvl w:ilvl="3">
      <w:start w:val="1"/>
      <w:numFmt w:val="bullet"/>
      <w:lvlText w:val="•"/>
      <w:lvlJc w:val="left"/>
      <w:pPr>
        <w:tabs>
          <w:tab w:val="num" w:pos="3240"/>
        </w:tabs>
        <w:ind w:left="3240" w:hanging="360"/>
      </w:pPr>
      <w:rPr>
        <w:position w:val="0"/>
        <w:sz w:val="24"/>
        <w:szCs w:val="24"/>
      </w:rPr>
    </w:lvl>
    <w:lvl w:ilvl="4">
      <w:start w:val="1"/>
      <w:numFmt w:val="bullet"/>
      <w:lvlText w:val="o"/>
      <w:lvlJc w:val="left"/>
      <w:pPr>
        <w:tabs>
          <w:tab w:val="num" w:pos="3960"/>
        </w:tabs>
        <w:ind w:left="3960" w:hanging="360"/>
      </w:pPr>
      <w:rPr>
        <w:position w:val="0"/>
        <w:sz w:val="24"/>
        <w:szCs w:val="24"/>
      </w:rPr>
    </w:lvl>
    <w:lvl w:ilvl="5">
      <w:start w:val="1"/>
      <w:numFmt w:val="bullet"/>
      <w:lvlText w:val="▪"/>
      <w:lvlJc w:val="left"/>
      <w:pPr>
        <w:tabs>
          <w:tab w:val="num" w:pos="4680"/>
        </w:tabs>
        <w:ind w:left="4680" w:hanging="360"/>
      </w:pPr>
      <w:rPr>
        <w:position w:val="0"/>
        <w:sz w:val="24"/>
        <w:szCs w:val="24"/>
      </w:rPr>
    </w:lvl>
    <w:lvl w:ilvl="6">
      <w:start w:val="1"/>
      <w:numFmt w:val="bullet"/>
      <w:lvlText w:val="•"/>
      <w:lvlJc w:val="left"/>
      <w:pPr>
        <w:tabs>
          <w:tab w:val="num" w:pos="5400"/>
        </w:tabs>
        <w:ind w:left="5400" w:hanging="360"/>
      </w:pPr>
      <w:rPr>
        <w:position w:val="0"/>
        <w:sz w:val="24"/>
        <w:szCs w:val="24"/>
      </w:rPr>
    </w:lvl>
    <w:lvl w:ilvl="7">
      <w:start w:val="1"/>
      <w:numFmt w:val="bullet"/>
      <w:lvlText w:val="o"/>
      <w:lvlJc w:val="left"/>
      <w:pPr>
        <w:tabs>
          <w:tab w:val="num" w:pos="6120"/>
        </w:tabs>
        <w:ind w:left="6120" w:hanging="360"/>
      </w:pPr>
      <w:rPr>
        <w:position w:val="0"/>
        <w:sz w:val="24"/>
        <w:szCs w:val="24"/>
      </w:rPr>
    </w:lvl>
    <w:lvl w:ilvl="8">
      <w:start w:val="1"/>
      <w:numFmt w:val="bullet"/>
      <w:lvlText w:val="▪"/>
      <w:lvlJc w:val="left"/>
      <w:pPr>
        <w:tabs>
          <w:tab w:val="num" w:pos="6840"/>
        </w:tabs>
        <w:ind w:left="6840" w:hanging="360"/>
      </w:pPr>
      <w:rPr>
        <w:position w:val="0"/>
        <w:sz w:val="24"/>
        <w:szCs w:val="24"/>
      </w:rPr>
    </w:lvl>
  </w:abstractNum>
  <w:abstractNum w:abstractNumId="15">
    <w:nsid w:val="48151BB2"/>
    <w:multiLevelType w:val="hybridMultilevel"/>
    <w:tmpl w:val="7E3AEA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4ACF2F55"/>
    <w:multiLevelType w:val="multilevel"/>
    <w:tmpl w:val="12FCABFC"/>
    <w:styleLink w:val="List9"/>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7">
    <w:nsid w:val="4BFF43BA"/>
    <w:multiLevelType w:val="multilevel"/>
    <w:tmpl w:val="EAF203CE"/>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8">
    <w:nsid w:val="51A143B1"/>
    <w:multiLevelType w:val="multilevel"/>
    <w:tmpl w:val="55306228"/>
    <w:styleLink w:val="List16"/>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19">
    <w:nsid w:val="551A2038"/>
    <w:multiLevelType w:val="multilevel"/>
    <w:tmpl w:val="91D2D34E"/>
    <w:styleLink w:val="List13"/>
    <w:lvl w:ilvl="0">
      <w:numFmt w:val="bullet"/>
      <w:lvlText w:val="-"/>
      <w:lvlJc w:val="left"/>
      <w:pPr>
        <w:tabs>
          <w:tab w:val="num" w:pos="1050"/>
        </w:tabs>
        <w:ind w:left="1050" w:hanging="330"/>
      </w:pPr>
      <w:rPr>
        <w:position w:val="0"/>
        <w:sz w:val="22"/>
        <w:szCs w:val="22"/>
      </w:rPr>
    </w:lvl>
    <w:lvl w:ilvl="1">
      <w:start w:val="1"/>
      <w:numFmt w:val="bullet"/>
      <w:lvlText w:val="o"/>
      <w:lvlJc w:val="left"/>
      <w:pPr>
        <w:tabs>
          <w:tab w:val="num" w:pos="1800"/>
        </w:tabs>
        <w:ind w:left="1800" w:hanging="360"/>
      </w:pPr>
      <w:rPr>
        <w:position w:val="0"/>
        <w:sz w:val="24"/>
        <w:szCs w:val="24"/>
      </w:rPr>
    </w:lvl>
    <w:lvl w:ilvl="2">
      <w:start w:val="1"/>
      <w:numFmt w:val="bullet"/>
      <w:lvlText w:val="▪"/>
      <w:lvlJc w:val="left"/>
      <w:pPr>
        <w:tabs>
          <w:tab w:val="num" w:pos="2520"/>
        </w:tabs>
        <w:ind w:left="2520" w:hanging="360"/>
      </w:pPr>
      <w:rPr>
        <w:position w:val="0"/>
        <w:sz w:val="24"/>
        <w:szCs w:val="24"/>
      </w:rPr>
    </w:lvl>
    <w:lvl w:ilvl="3">
      <w:start w:val="1"/>
      <w:numFmt w:val="bullet"/>
      <w:lvlText w:val="•"/>
      <w:lvlJc w:val="left"/>
      <w:pPr>
        <w:tabs>
          <w:tab w:val="num" w:pos="3240"/>
        </w:tabs>
        <w:ind w:left="3240" w:hanging="360"/>
      </w:pPr>
      <w:rPr>
        <w:position w:val="0"/>
        <w:sz w:val="24"/>
        <w:szCs w:val="24"/>
      </w:rPr>
    </w:lvl>
    <w:lvl w:ilvl="4">
      <w:start w:val="1"/>
      <w:numFmt w:val="bullet"/>
      <w:lvlText w:val="o"/>
      <w:lvlJc w:val="left"/>
      <w:pPr>
        <w:tabs>
          <w:tab w:val="num" w:pos="3960"/>
        </w:tabs>
        <w:ind w:left="3960" w:hanging="360"/>
      </w:pPr>
      <w:rPr>
        <w:position w:val="0"/>
        <w:sz w:val="24"/>
        <w:szCs w:val="24"/>
      </w:rPr>
    </w:lvl>
    <w:lvl w:ilvl="5">
      <w:start w:val="1"/>
      <w:numFmt w:val="bullet"/>
      <w:lvlText w:val="▪"/>
      <w:lvlJc w:val="left"/>
      <w:pPr>
        <w:tabs>
          <w:tab w:val="num" w:pos="4680"/>
        </w:tabs>
        <w:ind w:left="4680" w:hanging="360"/>
      </w:pPr>
      <w:rPr>
        <w:position w:val="0"/>
        <w:sz w:val="24"/>
        <w:szCs w:val="24"/>
      </w:rPr>
    </w:lvl>
    <w:lvl w:ilvl="6">
      <w:start w:val="1"/>
      <w:numFmt w:val="bullet"/>
      <w:lvlText w:val="•"/>
      <w:lvlJc w:val="left"/>
      <w:pPr>
        <w:tabs>
          <w:tab w:val="num" w:pos="5400"/>
        </w:tabs>
        <w:ind w:left="5400" w:hanging="360"/>
      </w:pPr>
      <w:rPr>
        <w:position w:val="0"/>
        <w:sz w:val="24"/>
        <w:szCs w:val="24"/>
      </w:rPr>
    </w:lvl>
    <w:lvl w:ilvl="7">
      <w:start w:val="1"/>
      <w:numFmt w:val="bullet"/>
      <w:lvlText w:val="o"/>
      <w:lvlJc w:val="left"/>
      <w:pPr>
        <w:tabs>
          <w:tab w:val="num" w:pos="6120"/>
        </w:tabs>
        <w:ind w:left="6120" w:hanging="360"/>
      </w:pPr>
      <w:rPr>
        <w:position w:val="0"/>
        <w:sz w:val="24"/>
        <w:szCs w:val="24"/>
      </w:rPr>
    </w:lvl>
    <w:lvl w:ilvl="8">
      <w:start w:val="1"/>
      <w:numFmt w:val="bullet"/>
      <w:lvlText w:val="▪"/>
      <w:lvlJc w:val="left"/>
      <w:pPr>
        <w:tabs>
          <w:tab w:val="num" w:pos="6840"/>
        </w:tabs>
        <w:ind w:left="6840" w:hanging="360"/>
      </w:pPr>
      <w:rPr>
        <w:position w:val="0"/>
        <w:sz w:val="24"/>
        <w:szCs w:val="24"/>
      </w:rPr>
    </w:lvl>
  </w:abstractNum>
  <w:abstractNum w:abstractNumId="20">
    <w:nsid w:val="58BB34AF"/>
    <w:multiLevelType w:val="multilevel"/>
    <w:tmpl w:val="B03EF032"/>
    <w:styleLink w:val="List8"/>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1">
    <w:nsid w:val="5D59574E"/>
    <w:multiLevelType w:val="multilevel"/>
    <w:tmpl w:val="4446C028"/>
    <w:styleLink w:val="List17"/>
    <w:lvl w:ilvl="0">
      <w:numFmt w:val="bullet"/>
      <w:lvlText w:val="-"/>
      <w:lvlJc w:val="left"/>
      <w:pPr>
        <w:tabs>
          <w:tab w:val="num" w:pos="1050"/>
        </w:tabs>
        <w:ind w:left="1050" w:hanging="330"/>
      </w:pPr>
      <w:rPr>
        <w:position w:val="0"/>
        <w:sz w:val="22"/>
        <w:szCs w:val="22"/>
      </w:rPr>
    </w:lvl>
    <w:lvl w:ilvl="1">
      <w:start w:val="1"/>
      <w:numFmt w:val="bullet"/>
      <w:lvlText w:val="o"/>
      <w:lvlJc w:val="left"/>
      <w:pPr>
        <w:tabs>
          <w:tab w:val="num" w:pos="1800"/>
        </w:tabs>
        <w:ind w:left="1800" w:hanging="360"/>
      </w:pPr>
      <w:rPr>
        <w:position w:val="0"/>
        <w:sz w:val="24"/>
        <w:szCs w:val="24"/>
      </w:rPr>
    </w:lvl>
    <w:lvl w:ilvl="2">
      <w:start w:val="1"/>
      <w:numFmt w:val="bullet"/>
      <w:lvlText w:val="▪"/>
      <w:lvlJc w:val="left"/>
      <w:pPr>
        <w:tabs>
          <w:tab w:val="num" w:pos="2520"/>
        </w:tabs>
        <w:ind w:left="2520" w:hanging="360"/>
      </w:pPr>
      <w:rPr>
        <w:position w:val="0"/>
        <w:sz w:val="24"/>
        <w:szCs w:val="24"/>
      </w:rPr>
    </w:lvl>
    <w:lvl w:ilvl="3">
      <w:start w:val="1"/>
      <w:numFmt w:val="bullet"/>
      <w:lvlText w:val="•"/>
      <w:lvlJc w:val="left"/>
      <w:pPr>
        <w:tabs>
          <w:tab w:val="num" w:pos="3240"/>
        </w:tabs>
        <w:ind w:left="3240" w:hanging="360"/>
      </w:pPr>
      <w:rPr>
        <w:position w:val="0"/>
        <w:sz w:val="24"/>
        <w:szCs w:val="24"/>
      </w:rPr>
    </w:lvl>
    <w:lvl w:ilvl="4">
      <w:start w:val="1"/>
      <w:numFmt w:val="bullet"/>
      <w:lvlText w:val="o"/>
      <w:lvlJc w:val="left"/>
      <w:pPr>
        <w:tabs>
          <w:tab w:val="num" w:pos="3960"/>
        </w:tabs>
        <w:ind w:left="3960" w:hanging="360"/>
      </w:pPr>
      <w:rPr>
        <w:position w:val="0"/>
        <w:sz w:val="24"/>
        <w:szCs w:val="24"/>
      </w:rPr>
    </w:lvl>
    <w:lvl w:ilvl="5">
      <w:start w:val="1"/>
      <w:numFmt w:val="bullet"/>
      <w:lvlText w:val="▪"/>
      <w:lvlJc w:val="left"/>
      <w:pPr>
        <w:tabs>
          <w:tab w:val="num" w:pos="4680"/>
        </w:tabs>
        <w:ind w:left="4680" w:hanging="360"/>
      </w:pPr>
      <w:rPr>
        <w:position w:val="0"/>
        <w:sz w:val="24"/>
        <w:szCs w:val="24"/>
      </w:rPr>
    </w:lvl>
    <w:lvl w:ilvl="6">
      <w:start w:val="1"/>
      <w:numFmt w:val="bullet"/>
      <w:lvlText w:val="•"/>
      <w:lvlJc w:val="left"/>
      <w:pPr>
        <w:tabs>
          <w:tab w:val="num" w:pos="5400"/>
        </w:tabs>
        <w:ind w:left="5400" w:hanging="360"/>
      </w:pPr>
      <w:rPr>
        <w:position w:val="0"/>
        <w:sz w:val="24"/>
        <w:szCs w:val="24"/>
      </w:rPr>
    </w:lvl>
    <w:lvl w:ilvl="7">
      <w:start w:val="1"/>
      <w:numFmt w:val="bullet"/>
      <w:lvlText w:val="o"/>
      <w:lvlJc w:val="left"/>
      <w:pPr>
        <w:tabs>
          <w:tab w:val="num" w:pos="6120"/>
        </w:tabs>
        <w:ind w:left="6120" w:hanging="360"/>
      </w:pPr>
      <w:rPr>
        <w:position w:val="0"/>
        <w:sz w:val="24"/>
        <w:szCs w:val="24"/>
      </w:rPr>
    </w:lvl>
    <w:lvl w:ilvl="8">
      <w:start w:val="1"/>
      <w:numFmt w:val="bullet"/>
      <w:lvlText w:val="▪"/>
      <w:lvlJc w:val="left"/>
      <w:pPr>
        <w:tabs>
          <w:tab w:val="num" w:pos="6840"/>
        </w:tabs>
        <w:ind w:left="6840" w:hanging="360"/>
      </w:pPr>
      <w:rPr>
        <w:position w:val="0"/>
        <w:sz w:val="24"/>
        <w:szCs w:val="24"/>
      </w:rPr>
    </w:lvl>
  </w:abstractNum>
  <w:abstractNum w:abstractNumId="22">
    <w:nsid w:val="5DBE00AE"/>
    <w:multiLevelType w:val="multilevel"/>
    <w:tmpl w:val="A56CA504"/>
    <w:styleLink w:val="List15"/>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3">
    <w:nsid w:val="605C7D40"/>
    <w:multiLevelType w:val="hybridMultilevel"/>
    <w:tmpl w:val="B23074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nsid w:val="641C4286"/>
    <w:multiLevelType w:val="multilevel"/>
    <w:tmpl w:val="99CA8246"/>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5">
    <w:nsid w:val="64D91886"/>
    <w:multiLevelType w:val="multilevel"/>
    <w:tmpl w:val="023E581E"/>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6">
    <w:nsid w:val="67201368"/>
    <w:multiLevelType w:val="multilevel"/>
    <w:tmpl w:val="726ABF10"/>
    <w:styleLink w:val="List4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7">
    <w:nsid w:val="67207718"/>
    <w:multiLevelType w:val="multilevel"/>
    <w:tmpl w:val="5442FE94"/>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8">
    <w:nsid w:val="697466B2"/>
    <w:multiLevelType w:val="multilevel"/>
    <w:tmpl w:val="F1224FAC"/>
    <w:styleLink w:val="List6"/>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29">
    <w:nsid w:val="6FF96920"/>
    <w:multiLevelType w:val="multilevel"/>
    <w:tmpl w:val="9F00688C"/>
    <w:styleLink w:val="List18"/>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0">
    <w:nsid w:val="73C75E1D"/>
    <w:multiLevelType w:val="multilevel"/>
    <w:tmpl w:val="6E7AC19C"/>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1">
    <w:nsid w:val="7503421F"/>
    <w:multiLevelType w:val="multilevel"/>
    <w:tmpl w:val="DAB26950"/>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2">
    <w:nsid w:val="75FD4AD3"/>
    <w:multiLevelType w:val="multilevel"/>
    <w:tmpl w:val="9E4C6776"/>
    <w:styleLink w:val="List1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3">
    <w:nsid w:val="77276D15"/>
    <w:multiLevelType w:val="hybridMultilevel"/>
    <w:tmpl w:val="3460B7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nsid w:val="7A932F4E"/>
    <w:multiLevelType w:val="multilevel"/>
    <w:tmpl w:val="EB56D5F2"/>
    <w:styleLink w:val="List21"/>
    <w:lvl w:ilvl="0">
      <w:numFmt w:val="bullet"/>
      <w:lvlText w:val="•"/>
      <w:lvlJc w:val="left"/>
      <w:pPr>
        <w:tabs>
          <w:tab w:val="num" w:pos="690"/>
        </w:tabs>
        <w:ind w:left="690" w:hanging="33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5">
    <w:nsid w:val="7D8C4AB2"/>
    <w:multiLevelType w:val="multilevel"/>
    <w:tmpl w:val="8B70C628"/>
    <w:styleLink w:val="List10"/>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6">
    <w:nsid w:val="7FD27695"/>
    <w:multiLevelType w:val="multilevel"/>
    <w:tmpl w:val="FAC4C54E"/>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num w:numId="1">
    <w:abstractNumId w:val="11"/>
  </w:num>
  <w:num w:numId="2">
    <w:abstractNumId w:val="30"/>
  </w:num>
  <w:num w:numId="3">
    <w:abstractNumId w:val="31"/>
  </w:num>
  <w:num w:numId="4">
    <w:abstractNumId w:val="17"/>
  </w:num>
  <w:num w:numId="5">
    <w:abstractNumId w:val="6"/>
  </w:num>
  <w:num w:numId="6">
    <w:abstractNumId w:val="25"/>
  </w:num>
  <w:num w:numId="7">
    <w:abstractNumId w:val="24"/>
  </w:num>
  <w:num w:numId="8">
    <w:abstractNumId w:val="10"/>
  </w:num>
  <w:num w:numId="9">
    <w:abstractNumId w:val="13"/>
  </w:num>
  <w:num w:numId="10">
    <w:abstractNumId w:val="34"/>
  </w:num>
  <w:num w:numId="11">
    <w:abstractNumId w:val="0"/>
  </w:num>
  <w:num w:numId="12">
    <w:abstractNumId w:val="26"/>
  </w:num>
  <w:num w:numId="13">
    <w:abstractNumId w:val="2"/>
  </w:num>
  <w:num w:numId="14">
    <w:abstractNumId w:val="28"/>
  </w:num>
  <w:num w:numId="15">
    <w:abstractNumId w:val="8"/>
  </w:num>
  <w:num w:numId="16">
    <w:abstractNumId w:val="4"/>
  </w:num>
  <w:num w:numId="17">
    <w:abstractNumId w:val="9"/>
  </w:num>
  <w:num w:numId="18">
    <w:abstractNumId w:val="20"/>
  </w:num>
  <w:num w:numId="19">
    <w:abstractNumId w:val="16"/>
  </w:num>
  <w:num w:numId="20">
    <w:abstractNumId w:val="27"/>
  </w:num>
  <w:num w:numId="21">
    <w:abstractNumId w:val="7"/>
  </w:num>
  <w:num w:numId="22">
    <w:abstractNumId w:val="36"/>
  </w:num>
  <w:num w:numId="23">
    <w:abstractNumId w:val="35"/>
  </w:num>
  <w:num w:numId="24">
    <w:abstractNumId w:val="32"/>
  </w:num>
  <w:num w:numId="25">
    <w:abstractNumId w:val="14"/>
  </w:num>
  <w:num w:numId="26">
    <w:abstractNumId w:val="19"/>
  </w:num>
  <w:num w:numId="27">
    <w:abstractNumId w:val="1"/>
  </w:num>
  <w:num w:numId="28">
    <w:abstractNumId w:val="22"/>
  </w:num>
  <w:num w:numId="29">
    <w:abstractNumId w:val="18"/>
  </w:num>
  <w:num w:numId="30">
    <w:abstractNumId w:val="21"/>
  </w:num>
  <w:num w:numId="31">
    <w:abstractNumId w:val="29"/>
  </w:num>
  <w:num w:numId="32">
    <w:abstractNumId w:val="12"/>
  </w:num>
  <w:num w:numId="33">
    <w:abstractNumId w:val="5"/>
  </w:num>
  <w:num w:numId="34">
    <w:abstractNumId w:val="23"/>
  </w:num>
  <w:num w:numId="35">
    <w:abstractNumId w:val="3"/>
  </w:num>
  <w:num w:numId="36">
    <w:abstractNumId w:val="15"/>
  </w:num>
  <w:num w:numId="37">
    <w:abstractNumId w:val="33"/>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defaultTabStop w:val="720"/>
  <w:characterSpacingControl w:val="doNotCompress"/>
  <w:savePreviewPicture/>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Stem Cell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zx2fv0vw22xfze9xflpwap5frp9a05pd909&quot;&gt;My EndNote Library&lt;record-ids&gt;&lt;item&gt;3&lt;/item&gt;&lt;item&gt;4&lt;/item&gt;&lt;item&gt;5&lt;/item&gt;&lt;item&gt;6&lt;/item&gt;&lt;item&gt;28&lt;/item&gt;&lt;item&gt;29&lt;/item&gt;&lt;item&gt;32&lt;/item&gt;&lt;item&gt;37&lt;/item&gt;&lt;item&gt;43&lt;/item&gt;&lt;item&gt;44&lt;/item&gt;&lt;item&gt;45&lt;/item&gt;&lt;item&gt;55&lt;/item&gt;&lt;item&gt;61&lt;/item&gt;&lt;item&gt;66&lt;/item&gt;&lt;item&gt;74&lt;/item&gt;&lt;item&gt;78&lt;/item&gt;&lt;item&gt;80&lt;/item&gt;&lt;item&gt;81&lt;/item&gt;&lt;item&gt;88&lt;/item&gt;&lt;item&gt;90&lt;/item&gt;&lt;item&gt;91&lt;/item&gt;&lt;item&gt;92&lt;/item&gt;&lt;item&gt;93&lt;/item&gt;&lt;item&gt;94&lt;/item&gt;&lt;item&gt;95&lt;/item&gt;&lt;item&gt;98&lt;/item&gt;&lt;item&gt;100&lt;/item&gt;&lt;item&gt;103&lt;/item&gt;&lt;item&gt;104&lt;/item&gt;&lt;item&gt;110&lt;/item&gt;&lt;item&gt;118&lt;/item&gt;&lt;item&gt;119&lt;/item&gt;&lt;item&gt;136&lt;/item&gt;&lt;item&gt;143&lt;/item&gt;&lt;item&gt;150&lt;/item&gt;&lt;item&gt;152&lt;/item&gt;&lt;item&gt;154&lt;/item&gt;&lt;item&gt;157&lt;/item&gt;&lt;item&gt;166&lt;/item&gt;&lt;item&gt;172&lt;/item&gt;&lt;item&gt;175&lt;/item&gt;&lt;item&gt;179&lt;/item&gt;&lt;item&gt;185&lt;/item&gt;&lt;item&gt;187&lt;/item&gt;&lt;item&gt;188&lt;/item&gt;&lt;item&gt;197&lt;/item&gt;&lt;item&gt;199&lt;/item&gt;&lt;item&gt;200&lt;/item&gt;&lt;item&gt;201&lt;/item&gt;&lt;item&gt;211&lt;/item&gt;&lt;item&gt;223&lt;/item&gt;&lt;item&gt;226&lt;/item&gt;&lt;item&gt;227&lt;/item&gt;&lt;item&gt;229&lt;/item&gt;&lt;item&gt;234&lt;/item&gt;&lt;item&gt;235&lt;/item&gt;&lt;item&gt;236&lt;/item&gt;&lt;item&gt;238&lt;/item&gt;&lt;item&gt;244&lt;/item&gt;&lt;item&gt;245&lt;/item&gt;&lt;item&gt;249&lt;/item&gt;&lt;item&gt;252&lt;/item&gt;&lt;item&gt;255&lt;/item&gt;&lt;item&gt;257&lt;/item&gt;&lt;item&gt;258&lt;/item&gt;&lt;item&gt;261&lt;/item&gt;&lt;item&gt;267&lt;/item&gt;&lt;item&gt;268&lt;/item&gt;&lt;item&gt;273&lt;/item&gt;&lt;item&gt;276&lt;/item&gt;&lt;item&gt;282&lt;/item&gt;&lt;item&gt;321&lt;/item&gt;&lt;item&gt;322&lt;/item&gt;&lt;item&gt;324&lt;/item&gt;&lt;item&gt;325&lt;/item&gt;&lt;item&gt;330&lt;/item&gt;&lt;item&gt;337&lt;/item&gt;&lt;item&gt;338&lt;/item&gt;&lt;item&gt;344&lt;/item&gt;&lt;item&gt;345&lt;/item&gt;&lt;item&gt;349&lt;/item&gt;&lt;item&gt;444&lt;/item&gt;&lt;item&gt;613&lt;/item&gt;&lt;item&gt;621&lt;/item&gt;&lt;item&gt;631&lt;/item&gt;&lt;item&gt;632&lt;/item&gt;&lt;item&gt;634&lt;/item&gt;&lt;item&gt;635&lt;/item&gt;&lt;item&gt;636&lt;/item&gt;&lt;item&gt;639&lt;/item&gt;&lt;item&gt;645&lt;/item&gt;&lt;item&gt;656&lt;/item&gt;&lt;item&gt;662&lt;/item&gt;&lt;item&gt;669&lt;/item&gt;&lt;item&gt;670&lt;/item&gt;&lt;item&gt;677&lt;/item&gt;&lt;item&gt;681&lt;/item&gt;&lt;item&gt;706&lt;/item&gt;&lt;item&gt;707&lt;/item&gt;&lt;item&gt;724&lt;/item&gt;&lt;item&gt;743&lt;/item&gt;&lt;item&gt;796&lt;/item&gt;&lt;item&gt;807&lt;/item&gt;&lt;item&gt;936&lt;/item&gt;&lt;item&gt;950&lt;/item&gt;&lt;item&gt;975&lt;/item&gt;&lt;item&gt;977&lt;/item&gt;&lt;item&gt;979&lt;/item&gt;&lt;item&gt;980&lt;/item&gt;&lt;item&gt;981&lt;/item&gt;&lt;item&gt;984&lt;/item&gt;&lt;item&gt;986&lt;/item&gt;&lt;item&gt;990&lt;/item&gt;&lt;item&gt;991&lt;/item&gt;&lt;/record-ids&gt;&lt;/item&gt;&lt;/Libraries&gt;"/>
  </w:docVars>
  <w:rsids>
    <w:rsidRoot w:val="003947EA"/>
    <w:rsid w:val="00000808"/>
    <w:rsid w:val="000008C9"/>
    <w:rsid w:val="00003FA2"/>
    <w:rsid w:val="0001203E"/>
    <w:rsid w:val="00012BF0"/>
    <w:rsid w:val="00013972"/>
    <w:rsid w:val="0001497E"/>
    <w:rsid w:val="00017368"/>
    <w:rsid w:val="00017769"/>
    <w:rsid w:val="0003297C"/>
    <w:rsid w:val="00033C75"/>
    <w:rsid w:val="000356F6"/>
    <w:rsid w:val="00036F72"/>
    <w:rsid w:val="000450A0"/>
    <w:rsid w:val="00045117"/>
    <w:rsid w:val="00051F38"/>
    <w:rsid w:val="0005699F"/>
    <w:rsid w:val="00061859"/>
    <w:rsid w:val="00063668"/>
    <w:rsid w:val="000638C8"/>
    <w:rsid w:val="00064941"/>
    <w:rsid w:val="00066CB6"/>
    <w:rsid w:val="00071A1D"/>
    <w:rsid w:val="0007443B"/>
    <w:rsid w:val="00077A73"/>
    <w:rsid w:val="00080B1F"/>
    <w:rsid w:val="00082598"/>
    <w:rsid w:val="000859FE"/>
    <w:rsid w:val="00085D17"/>
    <w:rsid w:val="00086A66"/>
    <w:rsid w:val="00090D1F"/>
    <w:rsid w:val="000A2964"/>
    <w:rsid w:val="000A33B5"/>
    <w:rsid w:val="000A58BF"/>
    <w:rsid w:val="000A60C2"/>
    <w:rsid w:val="000A7BFA"/>
    <w:rsid w:val="000B361A"/>
    <w:rsid w:val="000B4565"/>
    <w:rsid w:val="000B6F8D"/>
    <w:rsid w:val="000B7739"/>
    <w:rsid w:val="000C2143"/>
    <w:rsid w:val="000C3835"/>
    <w:rsid w:val="000C4713"/>
    <w:rsid w:val="000C6E23"/>
    <w:rsid w:val="000C7010"/>
    <w:rsid w:val="000D59DE"/>
    <w:rsid w:val="000E0DA6"/>
    <w:rsid w:val="000E2842"/>
    <w:rsid w:val="000E5420"/>
    <w:rsid w:val="000E56EB"/>
    <w:rsid w:val="000E6EA3"/>
    <w:rsid w:val="000F13C5"/>
    <w:rsid w:val="000F1F1C"/>
    <w:rsid w:val="000F7B5A"/>
    <w:rsid w:val="00102EFB"/>
    <w:rsid w:val="001033D6"/>
    <w:rsid w:val="00106B76"/>
    <w:rsid w:val="00110B57"/>
    <w:rsid w:val="00111C5D"/>
    <w:rsid w:val="00121DDA"/>
    <w:rsid w:val="001222BB"/>
    <w:rsid w:val="00122CA0"/>
    <w:rsid w:val="0012302B"/>
    <w:rsid w:val="001301FE"/>
    <w:rsid w:val="00133919"/>
    <w:rsid w:val="00133DEC"/>
    <w:rsid w:val="00136BE6"/>
    <w:rsid w:val="001374D2"/>
    <w:rsid w:val="00140B7D"/>
    <w:rsid w:val="00141F06"/>
    <w:rsid w:val="0014264A"/>
    <w:rsid w:val="00144731"/>
    <w:rsid w:val="00147E2F"/>
    <w:rsid w:val="00151063"/>
    <w:rsid w:val="00163EC6"/>
    <w:rsid w:val="0016488F"/>
    <w:rsid w:val="00164924"/>
    <w:rsid w:val="0017380A"/>
    <w:rsid w:val="00174EED"/>
    <w:rsid w:val="001A0438"/>
    <w:rsid w:val="001A1634"/>
    <w:rsid w:val="001A26E4"/>
    <w:rsid w:val="001A317C"/>
    <w:rsid w:val="001A33E9"/>
    <w:rsid w:val="001A3C94"/>
    <w:rsid w:val="001A5573"/>
    <w:rsid w:val="001B4C50"/>
    <w:rsid w:val="001C178E"/>
    <w:rsid w:val="001C243B"/>
    <w:rsid w:val="001C3347"/>
    <w:rsid w:val="001C4ED3"/>
    <w:rsid w:val="001D401F"/>
    <w:rsid w:val="001D4A74"/>
    <w:rsid w:val="001E3151"/>
    <w:rsid w:val="001E6A3C"/>
    <w:rsid w:val="001F391B"/>
    <w:rsid w:val="001F3E9E"/>
    <w:rsid w:val="002021E7"/>
    <w:rsid w:val="002133D7"/>
    <w:rsid w:val="00213ED3"/>
    <w:rsid w:val="00214E2C"/>
    <w:rsid w:val="00215083"/>
    <w:rsid w:val="00220F46"/>
    <w:rsid w:val="00225EA0"/>
    <w:rsid w:val="00230B11"/>
    <w:rsid w:val="00235D01"/>
    <w:rsid w:val="00241B3E"/>
    <w:rsid w:val="00243B1A"/>
    <w:rsid w:val="002474F2"/>
    <w:rsid w:val="00250C1C"/>
    <w:rsid w:val="002514CA"/>
    <w:rsid w:val="002527B5"/>
    <w:rsid w:val="00260878"/>
    <w:rsid w:val="002648FB"/>
    <w:rsid w:val="002664C9"/>
    <w:rsid w:val="002702F4"/>
    <w:rsid w:val="00270B96"/>
    <w:rsid w:val="00271976"/>
    <w:rsid w:val="00271B0A"/>
    <w:rsid w:val="002766DE"/>
    <w:rsid w:val="00282DDF"/>
    <w:rsid w:val="00286D0D"/>
    <w:rsid w:val="002874B7"/>
    <w:rsid w:val="00293813"/>
    <w:rsid w:val="002A282F"/>
    <w:rsid w:val="002A5545"/>
    <w:rsid w:val="002A6BB0"/>
    <w:rsid w:val="002B5007"/>
    <w:rsid w:val="002B5A74"/>
    <w:rsid w:val="002B7D7A"/>
    <w:rsid w:val="002D0CB4"/>
    <w:rsid w:val="002D2616"/>
    <w:rsid w:val="002D5554"/>
    <w:rsid w:val="002E0D95"/>
    <w:rsid w:val="002E6D5E"/>
    <w:rsid w:val="002F0B37"/>
    <w:rsid w:val="003067C4"/>
    <w:rsid w:val="00307348"/>
    <w:rsid w:val="00320737"/>
    <w:rsid w:val="00322123"/>
    <w:rsid w:val="0032246C"/>
    <w:rsid w:val="003273CA"/>
    <w:rsid w:val="0033767D"/>
    <w:rsid w:val="0034520F"/>
    <w:rsid w:val="00345BA3"/>
    <w:rsid w:val="003519EE"/>
    <w:rsid w:val="00352CB8"/>
    <w:rsid w:val="00355F35"/>
    <w:rsid w:val="0035789B"/>
    <w:rsid w:val="0036208E"/>
    <w:rsid w:val="0036249C"/>
    <w:rsid w:val="00364176"/>
    <w:rsid w:val="00374CCD"/>
    <w:rsid w:val="003755A7"/>
    <w:rsid w:val="003767E2"/>
    <w:rsid w:val="00384C61"/>
    <w:rsid w:val="00384CF3"/>
    <w:rsid w:val="00391FC0"/>
    <w:rsid w:val="003947EA"/>
    <w:rsid w:val="003A628D"/>
    <w:rsid w:val="003A6B1A"/>
    <w:rsid w:val="003B53B5"/>
    <w:rsid w:val="003C18F4"/>
    <w:rsid w:val="003C4632"/>
    <w:rsid w:val="003C5AC1"/>
    <w:rsid w:val="003C6AFE"/>
    <w:rsid w:val="003D392A"/>
    <w:rsid w:val="003D3EF1"/>
    <w:rsid w:val="003D5FAF"/>
    <w:rsid w:val="003D64E2"/>
    <w:rsid w:val="003D7152"/>
    <w:rsid w:val="003E10AB"/>
    <w:rsid w:val="003E17CB"/>
    <w:rsid w:val="003E7063"/>
    <w:rsid w:val="003F32C4"/>
    <w:rsid w:val="003F38B8"/>
    <w:rsid w:val="003F4B32"/>
    <w:rsid w:val="003F72B1"/>
    <w:rsid w:val="00402A2E"/>
    <w:rsid w:val="00405E2D"/>
    <w:rsid w:val="0040745A"/>
    <w:rsid w:val="004114D4"/>
    <w:rsid w:val="00417C24"/>
    <w:rsid w:val="00424294"/>
    <w:rsid w:val="00424D65"/>
    <w:rsid w:val="004309F2"/>
    <w:rsid w:val="00441C37"/>
    <w:rsid w:val="00444AEB"/>
    <w:rsid w:val="00447FB6"/>
    <w:rsid w:val="0045360C"/>
    <w:rsid w:val="00454E94"/>
    <w:rsid w:val="00460BFB"/>
    <w:rsid w:val="00473F2A"/>
    <w:rsid w:val="00476173"/>
    <w:rsid w:val="004762CD"/>
    <w:rsid w:val="00476884"/>
    <w:rsid w:val="0048606D"/>
    <w:rsid w:val="0049236E"/>
    <w:rsid w:val="004927E0"/>
    <w:rsid w:val="004935D3"/>
    <w:rsid w:val="004A382F"/>
    <w:rsid w:val="004A496D"/>
    <w:rsid w:val="004A5120"/>
    <w:rsid w:val="004A62AA"/>
    <w:rsid w:val="004C05BF"/>
    <w:rsid w:val="004C44C9"/>
    <w:rsid w:val="004C6D44"/>
    <w:rsid w:val="004D39BC"/>
    <w:rsid w:val="004D6EA1"/>
    <w:rsid w:val="004D78DA"/>
    <w:rsid w:val="004E4C74"/>
    <w:rsid w:val="004E4E90"/>
    <w:rsid w:val="004F63C7"/>
    <w:rsid w:val="004F6F4B"/>
    <w:rsid w:val="005106CA"/>
    <w:rsid w:val="00511721"/>
    <w:rsid w:val="0051202E"/>
    <w:rsid w:val="0051531C"/>
    <w:rsid w:val="0051701B"/>
    <w:rsid w:val="005270E3"/>
    <w:rsid w:val="0053432A"/>
    <w:rsid w:val="00537186"/>
    <w:rsid w:val="0054549D"/>
    <w:rsid w:val="00552A1A"/>
    <w:rsid w:val="0055333A"/>
    <w:rsid w:val="00557C68"/>
    <w:rsid w:val="00561969"/>
    <w:rsid w:val="00562B6C"/>
    <w:rsid w:val="0056732D"/>
    <w:rsid w:val="00570D30"/>
    <w:rsid w:val="00573FBD"/>
    <w:rsid w:val="0058152C"/>
    <w:rsid w:val="00585F87"/>
    <w:rsid w:val="005870BE"/>
    <w:rsid w:val="005923C6"/>
    <w:rsid w:val="0059321E"/>
    <w:rsid w:val="005943F9"/>
    <w:rsid w:val="0059767D"/>
    <w:rsid w:val="005C6912"/>
    <w:rsid w:val="005D4E44"/>
    <w:rsid w:val="005E2B66"/>
    <w:rsid w:val="005E5B2F"/>
    <w:rsid w:val="005F24F0"/>
    <w:rsid w:val="005F3F75"/>
    <w:rsid w:val="00605D2C"/>
    <w:rsid w:val="00607636"/>
    <w:rsid w:val="00607E1D"/>
    <w:rsid w:val="00610D82"/>
    <w:rsid w:val="006173E4"/>
    <w:rsid w:val="00631C4D"/>
    <w:rsid w:val="00636D1D"/>
    <w:rsid w:val="00645168"/>
    <w:rsid w:val="00645A88"/>
    <w:rsid w:val="00650EAC"/>
    <w:rsid w:val="00651880"/>
    <w:rsid w:val="006527B8"/>
    <w:rsid w:val="0065290E"/>
    <w:rsid w:val="00652D60"/>
    <w:rsid w:val="006550FD"/>
    <w:rsid w:val="00655D75"/>
    <w:rsid w:val="00676A92"/>
    <w:rsid w:val="00676EB6"/>
    <w:rsid w:val="00687C33"/>
    <w:rsid w:val="0069362E"/>
    <w:rsid w:val="00696879"/>
    <w:rsid w:val="006A0DA7"/>
    <w:rsid w:val="006B2435"/>
    <w:rsid w:val="006B3BAF"/>
    <w:rsid w:val="006B44A9"/>
    <w:rsid w:val="006B7B83"/>
    <w:rsid w:val="006C6CF7"/>
    <w:rsid w:val="006D532E"/>
    <w:rsid w:val="006D7956"/>
    <w:rsid w:val="006D7D1C"/>
    <w:rsid w:val="006E55EE"/>
    <w:rsid w:val="006E6E6C"/>
    <w:rsid w:val="006F4038"/>
    <w:rsid w:val="006F4BBD"/>
    <w:rsid w:val="006F55C8"/>
    <w:rsid w:val="006F79B5"/>
    <w:rsid w:val="007000E1"/>
    <w:rsid w:val="00702793"/>
    <w:rsid w:val="0070357E"/>
    <w:rsid w:val="00703893"/>
    <w:rsid w:val="0070596F"/>
    <w:rsid w:val="00712CF4"/>
    <w:rsid w:val="007251D6"/>
    <w:rsid w:val="007331B0"/>
    <w:rsid w:val="0075149F"/>
    <w:rsid w:val="007526C2"/>
    <w:rsid w:val="00763944"/>
    <w:rsid w:val="00763B39"/>
    <w:rsid w:val="00766267"/>
    <w:rsid w:val="007718EE"/>
    <w:rsid w:val="00772E59"/>
    <w:rsid w:val="007908CA"/>
    <w:rsid w:val="00796712"/>
    <w:rsid w:val="00797F66"/>
    <w:rsid w:val="007A1B6E"/>
    <w:rsid w:val="007A1D8A"/>
    <w:rsid w:val="007A25A9"/>
    <w:rsid w:val="007A292C"/>
    <w:rsid w:val="007A55DB"/>
    <w:rsid w:val="007A6000"/>
    <w:rsid w:val="007A6621"/>
    <w:rsid w:val="007B32CC"/>
    <w:rsid w:val="007C05CE"/>
    <w:rsid w:val="007D0E8A"/>
    <w:rsid w:val="007D38EB"/>
    <w:rsid w:val="007D7F08"/>
    <w:rsid w:val="007E1CC6"/>
    <w:rsid w:val="007E3861"/>
    <w:rsid w:val="007E58CD"/>
    <w:rsid w:val="007F0375"/>
    <w:rsid w:val="007F1993"/>
    <w:rsid w:val="007F2AF3"/>
    <w:rsid w:val="007F4E74"/>
    <w:rsid w:val="00810180"/>
    <w:rsid w:val="008102AC"/>
    <w:rsid w:val="00812609"/>
    <w:rsid w:val="00817BC8"/>
    <w:rsid w:val="00825AAA"/>
    <w:rsid w:val="00832FF9"/>
    <w:rsid w:val="00840399"/>
    <w:rsid w:val="008442B0"/>
    <w:rsid w:val="00845DA9"/>
    <w:rsid w:val="0084647A"/>
    <w:rsid w:val="00850AE2"/>
    <w:rsid w:val="0086191C"/>
    <w:rsid w:val="00861B32"/>
    <w:rsid w:val="00867345"/>
    <w:rsid w:val="008717BF"/>
    <w:rsid w:val="00882135"/>
    <w:rsid w:val="00883F65"/>
    <w:rsid w:val="00884A77"/>
    <w:rsid w:val="00885C46"/>
    <w:rsid w:val="00887E94"/>
    <w:rsid w:val="00892E27"/>
    <w:rsid w:val="00894BFC"/>
    <w:rsid w:val="008A5988"/>
    <w:rsid w:val="008A73F7"/>
    <w:rsid w:val="008A7912"/>
    <w:rsid w:val="008A7CBF"/>
    <w:rsid w:val="008A7DDF"/>
    <w:rsid w:val="008B5E8C"/>
    <w:rsid w:val="008C407F"/>
    <w:rsid w:val="008E29FB"/>
    <w:rsid w:val="008E38A3"/>
    <w:rsid w:val="008E4F42"/>
    <w:rsid w:val="008E7DF5"/>
    <w:rsid w:val="008F0A79"/>
    <w:rsid w:val="008F1A81"/>
    <w:rsid w:val="008F3222"/>
    <w:rsid w:val="009004C6"/>
    <w:rsid w:val="0090104E"/>
    <w:rsid w:val="00901917"/>
    <w:rsid w:val="009033E7"/>
    <w:rsid w:val="00907AD4"/>
    <w:rsid w:val="009146A8"/>
    <w:rsid w:val="00914C67"/>
    <w:rsid w:val="00932723"/>
    <w:rsid w:val="00936202"/>
    <w:rsid w:val="009425F5"/>
    <w:rsid w:val="00942BCB"/>
    <w:rsid w:val="0094755D"/>
    <w:rsid w:val="0095567B"/>
    <w:rsid w:val="0095793E"/>
    <w:rsid w:val="009612F1"/>
    <w:rsid w:val="00967AFA"/>
    <w:rsid w:val="0097058B"/>
    <w:rsid w:val="00971083"/>
    <w:rsid w:val="00972C4D"/>
    <w:rsid w:val="009765F3"/>
    <w:rsid w:val="00977274"/>
    <w:rsid w:val="0098172A"/>
    <w:rsid w:val="00981AF4"/>
    <w:rsid w:val="00983602"/>
    <w:rsid w:val="0098361D"/>
    <w:rsid w:val="00993E94"/>
    <w:rsid w:val="009947A1"/>
    <w:rsid w:val="009A0A20"/>
    <w:rsid w:val="009A25F4"/>
    <w:rsid w:val="009A304A"/>
    <w:rsid w:val="009A621C"/>
    <w:rsid w:val="009A6636"/>
    <w:rsid w:val="009B1509"/>
    <w:rsid w:val="009B2FE0"/>
    <w:rsid w:val="009B423B"/>
    <w:rsid w:val="009B65CF"/>
    <w:rsid w:val="009C35F8"/>
    <w:rsid w:val="009C4319"/>
    <w:rsid w:val="009D0501"/>
    <w:rsid w:val="009D2210"/>
    <w:rsid w:val="009E053B"/>
    <w:rsid w:val="009E17ED"/>
    <w:rsid w:val="009E1A15"/>
    <w:rsid w:val="009E22D3"/>
    <w:rsid w:val="009F0452"/>
    <w:rsid w:val="009F0587"/>
    <w:rsid w:val="009F207A"/>
    <w:rsid w:val="00A052C9"/>
    <w:rsid w:val="00A07899"/>
    <w:rsid w:val="00A10C20"/>
    <w:rsid w:val="00A15353"/>
    <w:rsid w:val="00A200FE"/>
    <w:rsid w:val="00A20C10"/>
    <w:rsid w:val="00A2681D"/>
    <w:rsid w:val="00A320EF"/>
    <w:rsid w:val="00A3257E"/>
    <w:rsid w:val="00A34AB3"/>
    <w:rsid w:val="00A36076"/>
    <w:rsid w:val="00A44E2D"/>
    <w:rsid w:val="00A53EF5"/>
    <w:rsid w:val="00A56D30"/>
    <w:rsid w:val="00A66234"/>
    <w:rsid w:val="00A80766"/>
    <w:rsid w:val="00A8121B"/>
    <w:rsid w:val="00A90509"/>
    <w:rsid w:val="00A91DF6"/>
    <w:rsid w:val="00A93C2F"/>
    <w:rsid w:val="00A94BB9"/>
    <w:rsid w:val="00A94D69"/>
    <w:rsid w:val="00A95A00"/>
    <w:rsid w:val="00A96A9B"/>
    <w:rsid w:val="00A97A3F"/>
    <w:rsid w:val="00A97E16"/>
    <w:rsid w:val="00AA22ED"/>
    <w:rsid w:val="00AB14B8"/>
    <w:rsid w:val="00AB5E7B"/>
    <w:rsid w:val="00AC318E"/>
    <w:rsid w:val="00AD0281"/>
    <w:rsid w:val="00AD033D"/>
    <w:rsid w:val="00AD2737"/>
    <w:rsid w:val="00AD3D8E"/>
    <w:rsid w:val="00AD5F81"/>
    <w:rsid w:val="00AE4E95"/>
    <w:rsid w:val="00AE68C1"/>
    <w:rsid w:val="00AF0E38"/>
    <w:rsid w:val="00AF2942"/>
    <w:rsid w:val="00AF5E7D"/>
    <w:rsid w:val="00B0079F"/>
    <w:rsid w:val="00B01CC1"/>
    <w:rsid w:val="00B02008"/>
    <w:rsid w:val="00B0505C"/>
    <w:rsid w:val="00B06CD7"/>
    <w:rsid w:val="00B25A7E"/>
    <w:rsid w:val="00B2765B"/>
    <w:rsid w:val="00B333BC"/>
    <w:rsid w:val="00B4013C"/>
    <w:rsid w:val="00B41B60"/>
    <w:rsid w:val="00B44A15"/>
    <w:rsid w:val="00B50CCC"/>
    <w:rsid w:val="00B51431"/>
    <w:rsid w:val="00B54802"/>
    <w:rsid w:val="00B61EC3"/>
    <w:rsid w:val="00B63221"/>
    <w:rsid w:val="00B66CC5"/>
    <w:rsid w:val="00B67BB1"/>
    <w:rsid w:val="00B72985"/>
    <w:rsid w:val="00B72C75"/>
    <w:rsid w:val="00B854A0"/>
    <w:rsid w:val="00B943EA"/>
    <w:rsid w:val="00BA1DF3"/>
    <w:rsid w:val="00BA238F"/>
    <w:rsid w:val="00BB3B04"/>
    <w:rsid w:val="00BB53E3"/>
    <w:rsid w:val="00BC1A79"/>
    <w:rsid w:val="00BC2C9A"/>
    <w:rsid w:val="00BC5760"/>
    <w:rsid w:val="00BC65A0"/>
    <w:rsid w:val="00BC6A76"/>
    <w:rsid w:val="00BC73FF"/>
    <w:rsid w:val="00BD1CE6"/>
    <w:rsid w:val="00BD1D6A"/>
    <w:rsid w:val="00BD25D5"/>
    <w:rsid w:val="00BD63CB"/>
    <w:rsid w:val="00BE3E7B"/>
    <w:rsid w:val="00BE5BB8"/>
    <w:rsid w:val="00BE69CE"/>
    <w:rsid w:val="00BF1CB3"/>
    <w:rsid w:val="00BF34D9"/>
    <w:rsid w:val="00BF565E"/>
    <w:rsid w:val="00C00958"/>
    <w:rsid w:val="00C017E4"/>
    <w:rsid w:val="00C10048"/>
    <w:rsid w:val="00C11239"/>
    <w:rsid w:val="00C20E8D"/>
    <w:rsid w:val="00C320A6"/>
    <w:rsid w:val="00C343C1"/>
    <w:rsid w:val="00C3543A"/>
    <w:rsid w:val="00C41237"/>
    <w:rsid w:val="00C422CD"/>
    <w:rsid w:val="00C46490"/>
    <w:rsid w:val="00C47574"/>
    <w:rsid w:val="00C50953"/>
    <w:rsid w:val="00C63BDA"/>
    <w:rsid w:val="00C6630C"/>
    <w:rsid w:val="00C76779"/>
    <w:rsid w:val="00C87373"/>
    <w:rsid w:val="00C90156"/>
    <w:rsid w:val="00C93B62"/>
    <w:rsid w:val="00C9556A"/>
    <w:rsid w:val="00C957E9"/>
    <w:rsid w:val="00C976D5"/>
    <w:rsid w:val="00C9780B"/>
    <w:rsid w:val="00CA20AF"/>
    <w:rsid w:val="00CB46B2"/>
    <w:rsid w:val="00CB4F03"/>
    <w:rsid w:val="00CC15B7"/>
    <w:rsid w:val="00CC2B8C"/>
    <w:rsid w:val="00CC2C13"/>
    <w:rsid w:val="00CD0AE2"/>
    <w:rsid w:val="00CD1B61"/>
    <w:rsid w:val="00CD5403"/>
    <w:rsid w:val="00CE1D38"/>
    <w:rsid w:val="00CE383F"/>
    <w:rsid w:val="00CE5041"/>
    <w:rsid w:val="00D01CD4"/>
    <w:rsid w:val="00D03D42"/>
    <w:rsid w:val="00D1419F"/>
    <w:rsid w:val="00D16893"/>
    <w:rsid w:val="00D22B36"/>
    <w:rsid w:val="00D31B51"/>
    <w:rsid w:val="00D360CE"/>
    <w:rsid w:val="00D50E9C"/>
    <w:rsid w:val="00D51BC9"/>
    <w:rsid w:val="00D53E95"/>
    <w:rsid w:val="00D54FA2"/>
    <w:rsid w:val="00D61738"/>
    <w:rsid w:val="00D6258C"/>
    <w:rsid w:val="00D63163"/>
    <w:rsid w:val="00D65FAB"/>
    <w:rsid w:val="00D67100"/>
    <w:rsid w:val="00D67AEC"/>
    <w:rsid w:val="00D7008C"/>
    <w:rsid w:val="00D75AE8"/>
    <w:rsid w:val="00D817C6"/>
    <w:rsid w:val="00D85797"/>
    <w:rsid w:val="00D85827"/>
    <w:rsid w:val="00D858F9"/>
    <w:rsid w:val="00D9108F"/>
    <w:rsid w:val="00D93289"/>
    <w:rsid w:val="00D95C52"/>
    <w:rsid w:val="00D96A02"/>
    <w:rsid w:val="00D977E8"/>
    <w:rsid w:val="00DA2EFA"/>
    <w:rsid w:val="00DB656B"/>
    <w:rsid w:val="00DC3C23"/>
    <w:rsid w:val="00DC5DC8"/>
    <w:rsid w:val="00DC60FB"/>
    <w:rsid w:val="00DD1D2A"/>
    <w:rsid w:val="00DD4818"/>
    <w:rsid w:val="00DF0276"/>
    <w:rsid w:val="00DF7EB7"/>
    <w:rsid w:val="00E00A1A"/>
    <w:rsid w:val="00E0508A"/>
    <w:rsid w:val="00E06FC9"/>
    <w:rsid w:val="00E12B0D"/>
    <w:rsid w:val="00E22424"/>
    <w:rsid w:val="00E24E05"/>
    <w:rsid w:val="00E251C0"/>
    <w:rsid w:val="00E25DB3"/>
    <w:rsid w:val="00E30577"/>
    <w:rsid w:val="00E309EA"/>
    <w:rsid w:val="00E31308"/>
    <w:rsid w:val="00E40852"/>
    <w:rsid w:val="00E43014"/>
    <w:rsid w:val="00E47443"/>
    <w:rsid w:val="00E53318"/>
    <w:rsid w:val="00E53B12"/>
    <w:rsid w:val="00E579BB"/>
    <w:rsid w:val="00E63CC0"/>
    <w:rsid w:val="00E64DDD"/>
    <w:rsid w:val="00E67AF3"/>
    <w:rsid w:val="00E77339"/>
    <w:rsid w:val="00E77763"/>
    <w:rsid w:val="00E823D5"/>
    <w:rsid w:val="00E9426D"/>
    <w:rsid w:val="00E9649E"/>
    <w:rsid w:val="00EB0C26"/>
    <w:rsid w:val="00EB101D"/>
    <w:rsid w:val="00EB10FD"/>
    <w:rsid w:val="00EB1E4C"/>
    <w:rsid w:val="00EB3086"/>
    <w:rsid w:val="00EB349A"/>
    <w:rsid w:val="00EB4B26"/>
    <w:rsid w:val="00EC17F2"/>
    <w:rsid w:val="00EC3EE0"/>
    <w:rsid w:val="00EC530C"/>
    <w:rsid w:val="00EC7EF3"/>
    <w:rsid w:val="00ED021C"/>
    <w:rsid w:val="00EE33F2"/>
    <w:rsid w:val="00EE6B67"/>
    <w:rsid w:val="00EF1235"/>
    <w:rsid w:val="00EF4BF5"/>
    <w:rsid w:val="00F0562D"/>
    <w:rsid w:val="00F0637E"/>
    <w:rsid w:val="00F07C2A"/>
    <w:rsid w:val="00F16601"/>
    <w:rsid w:val="00F20230"/>
    <w:rsid w:val="00F24582"/>
    <w:rsid w:val="00F25F43"/>
    <w:rsid w:val="00F301E6"/>
    <w:rsid w:val="00F33ECA"/>
    <w:rsid w:val="00F347E7"/>
    <w:rsid w:val="00F408B9"/>
    <w:rsid w:val="00F416EE"/>
    <w:rsid w:val="00F41FCE"/>
    <w:rsid w:val="00F54E27"/>
    <w:rsid w:val="00F56FF0"/>
    <w:rsid w:val="00F61CF1"/>
    <w:rsid w:val="00F6249B"/>
    <w:rsid w:val="00F63DBA"/>
    <w:rsid w:val="00F71FFA"/>
    <w:rsid w:val="00F72561"/>
    <w:rsid w:val="00F73CFA"/>
    <w:rsid w:val="00F741B1"/>
    <w:rsid w:val="00F765C2"/>
    <w:rsid w:val="00F80D21"/>
    <w:rsid w:val="00F871D5"/>
    <w:rsid w:val="00F93904"/>
    <w:rsid w:val="00F9443F"/>
    <w:rsid w:val="00FA480D"/>
    <w:rsid w:val="00FB23E6"/>
    <w:rsid w:val="00FC0552"/>
    <w:rsid w:val="00FC54C4"/>
    <w:rsid w:val="00FC68B0"/>
    <w:rsid w:val="00FD0634"/>
    <w:rsid w:val="00FD2C73"/>
    <w:rsid w:val="00FD40D4"/>
    <w:rsid w:val="00FE3C8C"/>
    <w:rsid w:val="00FE4BB7"/>
    <w:rsid w:val="00FE7B8B"/>
    <w:rsid w:val="00FF097F"/>
    <w:rsid w:val="00FF3BF9"/>
    <w:rsid w:val="00FF6216"/>
  </w:rsids>
  <m:mathPr>
    <m:mathFont m:val="Cambria Math"/>
    <m:brkBin m:val="before"/>
    <m:brkBinSub m:val="--"/>
    <m:smallFrac/>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bdr w:val="nil"/>
        <w:lang w:val="en-CA" w:eastAsia="en-CA"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06CD7"/>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06CD7"/>
    <w:rPr>
      <w:u w:val="single"/>
    </w:rPr>
  </w:style>
  <w:style w:type="paragraph" w:customStyle="1" w:styleId="HeaderFooter">
    <w:name w:val="Header &amp; Footer"/>
    <w:rsid w:val="00B06CD7"/>
    <w:pPr>
      <w:tabs>
        <w:tab w:val="right" w:pos="9020"/>
      </w:tabs>
    </w:pPr>
    <w:rPr>
      <w:rFonts w:ascii="Helvetica" w:hAnsi="Arial Unicode MS" w:cs="Arial Unicode MS"/>
      <w:color w:val="000000"/>
      <w:sz w:val="24"/>
      <w:szCs w:val="24"/>
    </w:rPr>
  </w:style>
  <w:style w:type="paragraph" w:customStyle="1" w:styleId="BodyA">
    <w:name w:val="Body A"/>
    <w:rsid w:val="00B06CD7"/>
    <w:pPr>
      <w:spacing w:after="160" w:line="259" w:lineRule="auto"/>
    </w:pPr>
    <w:rPr>
      <w:rFonts w:ascii="Calibri" w:eastAsia="Calibri" w:hAnsi="Calibri" w:cs="Calibri"/>
      <w:color w:val="000000"/>
      <w:sz w:val="22"/>
      <w:szCs w:val="22"/>
      <w:u w:color="000000"/>
      <w:lang w:val="en-US"/>
    </w:rPr>
  </w:style>
  <w:style w:type="paragraph" w:customStyle="1" w:styleId="Body">
    <w:name w:val="Body"/>
    <w:rsid w:val="00B06CD7"/>
    <w:rPr>
      <w:rFonts w:hAnsi="Arial Unicode MS" w:cs="Arial Unicode MS"/>
      <w:color w:val="000000"/>
      <w:sz w:val="24"/>
      <w:szCs w:val="24"/>
      <w:u w:color="000000"/>
      <w:lang w:val="en-US"/>
    </w:rPr>
  </w:style>
  <w:style w:type="paragraph" w:styleId="ListParagraph">
    <w:name w:val="List Paragraph"/>
    <w:rsid w:val="00B06CD7"/>
    <w:pPr>
      <w:spacing w:after="160" w:line="259" w:lineRule="auto"/>
      <w:ind w:left="720"/>
    </w:pPr>
    <w:rPr>
      <w:rFonts w:ascii="Calibri" w:eastAsia="Calibri" w:hAnsi="Calibri" w:cs="Calibri"/>
      <w:color w:val="000000"/>
      <w:sz w:val="22"/>
      <w:szCs w:val="22"/>
      <w:u w:color="000000"/>
      <w:lang w:val="en-US"/>
    </w:rPr>
  </w:style>
  <w:style w:type="numbering" w:customStyle="1" w:styleId="List0">
    <w:name w:val="List 0"/>
    <w:basedOn w:val="ImportedStyle20"/>
    <w:rsid w:val="00B06CD7"/>
    <w:pPr>
      <w:numPr>
        <w:numId w:val="8"/>
      </w:numPr>
    </w:pPr>
  </w:style>
  <w:style w:type="numbering" w:customStyle="1" w:styleId="ImportedStyle20">
    <w:name w:val="Imported Style 20"/>
    <w:rsid w:val="00B06CD7"/>
  </w:style>
  <w:style w:type="numbering" w:customStyle="1" w:styleId="List1">
    <w:name w:val="List 1"/>
    <w:basedOn w:val="ImportedStyle12"/>
    <w:rsid w:val="00B06CD7"/>
    <w:pPr>
      <w:numPr>
        <w:numId w:val="9"/>
      </w:numPr>
    </w:pPr>
  </w:style>
  <w:style w:type="numbering" w:customStyle="1" w:styleId="ImportedStyle12">
    <w:name w:val="Imported Style 12"/>
    <w:rsid w:val="00B06CD7"/>
  </w:style>
  <w:style w:type="numbering" w:customStyle="1" w:styleId="List21">
    <w:name w:val="List 21"/>
    <w:basedOn w:val="ImportedStyle13"/>
    <w:rsid w:val="00B06CD7"/>
    <w:pPr>
      <w:numPr>
        <w:numId w:val="10"/>
      </w:numPr>
    </w:pPr>
  </w:style>
  <w:style w:type="numbering" w:customStyle="1" w:styleId="ImportedStyle13">
    <w:name w:val="Imported Style 13"/>
    <w:rsid w:val="00B06CD7"/>
  </w:style>
  <w:style w:type="numbering" w:customStyle="1" w:styleId="List31">
    <w:name w:val="List 31"/>
    <w:basedOn w:val="ImportedStyle14"/>
    <w:rsid w:val="00B06CD7"/>
    <w:pPr>
      <w:numPr>
        <w:numId w:val="11"/>
      </w:numPr>
    </w:pPr>
  </w:style>
  <w:style w:type="numbering" w:customStyle="1" w:styleId="ImportedStyle14">
    <w:name w:val="Imported Style 14"/>
    <w:rsid w:val="00B06CD7"/>
  </w:style>
  <w:style w:type="numbering" w:customStyle="1" w:styleId="List41">
    <w:name w:val="List 41"/>
    <w:basedOn w:val="ImportedStyle15"/>
    <w:rsid w:val="00B06CD7"/>
    <w:pPr>
      <w:numPr>
        <w:numId w:val="12"/>
      </w:numPr>
    </w:pPr>
  </w:style>
  <w:style w:type="numbering" w:customStyle="1" w:styleId="ImportedStyle15">
    <w:name w:val="Imported Style 15"/>
    <w:rsid w:val="00B06CD7"/>
  </w:style>
  <w:style w:type="numbering" w:customStyle="1" w:styleId="List51">
    <w:name w:val="List 51"/>
    <w:basedOn w:val="ImportedStyle16"/>
    <w:rsid w:val="00B06CD7"/>
    <w:pPr>
      <w:numPr>
        <w:numId w:val="13"/>
      </w:numPr>
    </w:pPr>
  </w:style>
  <w:style w:type="numbering" w:customStyle="1" w:styleId="ImportedStyle16">
    <w:name w:val="Imported Style 16"/>
    <w:rsid w:val="00B06CD7"/>
  </w:style>
  <w:style w:type="numbering" w:customStyle="1" w:styleId="List6">
    <w:name w:val="List 6"/>
    <w:basedOn w:val="ImportedStyle17"/>
    <w:rsid w:val="00B06CD7"/>
    <w:pPr>
      <w:numPr>
        <w:numId w:val="14"/>
      </w:numPr>
    </w:pPr>
  </w:style>
  <w:style w:type="numbering" w:customStyle="1" w:styleId="ImportedStyle17">
    <w:name w:val="Imported Style 17"/>
    <w:rsid w:val="00B06CD7"/>
  </w:style>
  <w:style w:type="numbering" w:customStyle="1" w:styleId="List7">
    <w:name w:val="List 7"/>
    <w:basedOn w:val="ImportedStyle18"/>
    <w:rsid w:val="00B06CD7"/>
    <w:pPr>
      <w:numPr>
        <w:numId w:val="15"/>
      </w:numPr>
    </w:pPr>
  </w:style>
  <w:style w:type="numbering" w:customStyle="1" w:styleId="ImportedStyle18">
    <w:name w:val="Imported Style 18"/>
    <w:rsid w:val="00B06CD7"/>
  </w:style>
  <w:style w:type="numbering" w:customStyle="1" w:styleId="List8">
    <w:name w:val="List 8"/>
    <w:basedOn w:val="ImportedStyle19"/>
    <w:rsid w:val="00B06CD7"/>
    <w:pPr>
      <w:numPr>
        <w:numId w:val="18"/>
      </w:numPr>
    </w:pPr>
  </w:style>
  <w:style w:type="numbering" w:customStyle="1" w:styleId="ImportedStyle19">
    <w:name w:val="Imported Style 19"/>
    <w:rsid w:val="00B06CD7"/>
  </w:style>
  <w:style w:type="numbering" w:customStyle="1" w:styleId="List9">
    <w:name w:val="List 9"/>
    <w:basedOn w:val="ImportedStyle21"/>
    <w:rsid w:val="00B06CD7"/>
    <w:pPr>
      <w:numPr>
        <w:numId w:val="19"/>
      </w:numPr>
    </w:pPr>
  </w:style>
  <w:style w:type="numbering" w:customStyle="1" w:styleId="ImportedStyle21">
    <w:name w:val="Imported Style 21"/>
    <w:rsid w:val="00B06CD7"/>
  </w:style>
  <w:style w:type="numbering" w:customStyle="1" w:styleId="List10">
    <w:name w:val="List 10"/>
    <w:basedOn w:val="ImportedStyle22"/>
    <w:rsid w:val="00B06CD7"/>
    <w:pPr>
      <w:numPr>
        <w:numId w:val="23"/>
      </w:numPr>
    </w:pPr>
  </w:style>
  <w:style w:type="numbering" w:customStyle="1" w:styleId="ImportedStyle22">
    <w:name w:val="Imported Style 22"/>
    <w:rsid w:val="00B06CD7"/>
  </w:style>
  <w:style w:type="numbering" w:customStyle="1" w:styleId="List11">
    <w:name w:val="List 11"/>
    <w:basedOn w:val="ImportedStyle23"/>
    <w:rsid w:val="00B06CD7"/>
    <w:pPr>
      <w:numPr>
        <w:numId w:val="24"/>
      </w:numPr>
    </w:pPr>
  </w:style>
  <w:style w:type="numbering" w:customStyle="1" w:styleId="ImportedStyle23">
    <w:name w:val="Imported Style 23"/>
    <w:rsid w:val="00B06CD7"/>
  </w:style>
  <w:style w:type="numbering" w:customStyle="1" w:styleId="List12">
    <w:name w:val="List 12"/>
    <w:basedOn w:val="ImportedStyle24"/>
    <w:rsid w:val="00B06CD7"/>
    <w:pPr>
      <w:numPr>
        <w:numId w:val="25"/>
      </w:numPr>
    </w:pPr>
  </w:style>
  <w:style w:type="numbering" w:customStyle="1" w:styleId="ImportedStyle24">
    <w:name w:val="Imported Style 24"/>
    <w:rsid w:val="00B06CD7"/>
  </w:style>
  <w:style w:type="numbering" w:customStyle="1" w:styleId="List13">
    <w:name w:val="List 13"/>
    <w:basedOn w:val="ImportedStyle25"/>
    <w:rsid w:val="00B06CD7"/>
    <w:pPr>
      <w:numPr>
        <w:numId w:val="26"/>
      </w:numPr>
    </w:pPr>
  </w:style>
  <w:style w:type="numbering" w:customStyle="1" w:styleId="ImportedStyle25">
    <w:name w:val="Imported Style 25"/>
    <w:rsid w:val="00B06CD7"/>
  </w:style>
  <w:style w:type="numbering" w:customStyle="1" w:styleId="List14">
    <w:name w:val="List 14"/>
    <w:basedOn w:val="ImportedStyle26"/>
    <w:rsid w:val="00B06CD7"/>
    <w:pPr>
      <w:numPr>
        <w:numId w:val="27"/>
      </w:numPr>
    </w:pPr>
  </w:style>
  <w:style w:type="numbering" w:customStyle="1" w:styleId="ImportedStyle26">
    <w:name w:val="Imported Style 26"/>
    <w:rsid w:val="00B06CD7"/>
  </w:style>
  <w:style w:type="numbering" w:customStyle="1" w:styleId="List15">
    <w:name w:val="List 15"/>
    <w:basedOn w:val="ImportedStyle27"/>
    <w:rsid w:val="00B06CD7"/>
    <w:pPr>
      <w:numPr>
        <w:numId w:val="28"/>
      </w:numPr>
    </w:pPr>
  </w:style>
  <w:style w:type="numbering" w:customStyle="1" w:styleId="ImportedStyle27">
    <w:name w:val="Imported Style 27"/>
    <w:rsid w:val="00B06CD7"/>
  </w:style>
  <w:style w:type="numbering" w:customStyle="1" w:styleId="List16">
    <w:name w:val="List 16"/>
    <w:basedOn w:val="ImportedStyle28"/>
    <w:rsid w:val="00B06CD7"/>
    <w:pPr>
      <w:numPr>
        <w:numId w:val="29"/>
      </w:numPr>
    </w:pPr>
  </w:style>
  <w:style w:type="numbering" w:customStyle="1" w:styleId="ImportedStyle28">
    <w:name w:val="Imported Style 28"/>
    <w:rsid w:val="00B06CD7"/>
  </w:style>
  <w:style w:type="numbering" w:customStyle="1" w:styleId="List17">
    <w:name w:val="List 17"/>
    <w:basedOn w:val="ImportedStyle29"/>
    <w:rsid w:val="00B06CD7"/>
    <w:pPr>
      <w:numPr>
        <w:numId w:val="30"/>
      </w:numPr>
    </w:pPr>
  </w:style>
  <w:style w:type="numbering" w:customStyle="1" w:styleId="ImportedStyle29">
    <w:name w:val="Imported Style 29"/>
    <w:rsid w:val="00B06CD7"/>
  </w:style>
  <w:style w:type="numbering" w:customStyle="1" w:styleId="List18">
    <w:name w:val="List 18"/>
    <w:basedOn w:val="ImportedStyle30"/>
    <w:rsid w:val="00B06CD7"/>
    <w:pPr>
      <w:numPr>
        <w:numId w:val="31"/>
      </w:numPr>
    </w:pPr>
  </w:style>
  <w:style w:type="numbering" w:customStyle="1" w:styleId="ImportedStyle30">
    <w:name w:val="Imported Style 30"/>
    <w:rsid w:val="00B06CD7"/>
  </w:style>
  <w:style w:type="numbering" w:customStyle="1" w:styleId="List19">
    <w:name w:val="List 19"/>
    <w:basedOn w:val="ImportedStyle31"/>
    <w:rsid w:val="00B06CD7"/>
    <w:pPr>
      <w:numPr>
        <w:numId w:val="32"/>
      </w:numPr>
    </w:pPr>
  </w:style>
  <w:style w:type="numbering" w:customStyle="1" w:styleId="ImportedStyle31">
    <w:name w:val="Imported Style 31"/>
    <w:rsid w:val="00B06CD7"/>
  </w:style>
  <w:style w:type="numbering" w:customStyle="1" w:styleId="List20">
    <w:name w:val="List 20"/>
    <w:basedOn w:val="ImportedStyle32"/>
    <w:rsid w:val="00B06CD7"/>
    <w:pPr>
      <w:numPr>
        <w:numId w:val="33"/>
      </w:numPr>
    </w:pPr>
  </w:style>
  <w:style w:type="numbering" w:customStyle="1" w:styleId="ImportedStyle32">
    <w:name w:val="Imported Style 32"/>
    <w:rsid w:val="00B06CD7"/>
  </w:style>
  <w:style w:type="character" w:styleId="CommentReference">
    <w:name w:val="annotation reference"/>
    <w:basedOn w:val="DefaultParagraphFont"/>
    <w:uiPriority w:val="99"/>
    <w:semiHidden/>
    <w:unhideWhenUsed/>
    <w:rsid w:val="009E053B"/>
    <w:rPr>
      <w:sz w:val="16"/>
      <w:szCs w:val="16"/>
    </w:rPr>
  </w:style>
  <w:style w:type="paragraph" w:styleId="CommentText">
    <w:name w:val="annotation text"/>
    <w:basedOn w:val="Normal"/>
    <w:link w:val="CommentTextChar"/>
    <w:uiPriority w:val="99"/>
    <w:semiHidden/>
    <w:unhideWhenUsed/>
    <w:rsid w:val="009E053B"/>
    <w:rPr>
      <w:sz w:val="20"/>
      <w:szCs w:val="20"/>
    </w:rPr>
  </w:style>
  <w:style w:type="character" w:customStyle="1" w:styleId="CommentTextChar">
    <w:name w:val="Comment Text Char"/>
    <w:basedOn w:val="DefaultParagraphFont"/>
    <w:link w:val="CommentText"/>
    <w:uiPriority w:val="99"/>
    <w:semiHidden/>
    <w:rsid w:val="009E053B"/>
    <w:rPr>
      <w:lang w:val="en-US" w:eastAsia="en-US"/>
    </w:rPr>
  </w:style>
  <w:style w:type="paragraph" w:styleId="CommentSubject">
    <w:name w:val="annotation subject"/>
    <w:basedOn w:val="CommentText"/>
    <w:next w:val="CommentText"/>
    <w:link w:val="CommentSubjectChar"/>
    <w:uiPriority w:val="99"/>
    <w:semiHidden/>
    <w:unhideWhenUsed/>
    <w:rsid w:val="009E053B"/>
    <w:rPr>
      <w:b/>
      <w:bCs/>
    </w:rPr>
  </w:style>
  <w:style w:type="character" w:customStyle="1" w:styleId="CommentSubjectChar">
    <w:name w:val="Comment Subject Char"/>
    <w:basedOn w:val="CommentTextChar"/>
    <w:link w:val="CommentSubject"/>
    <w:uiPriority w:val="99"/>
    <w:semiHidden/>
    <w:rsid w:val="009E053B"/>
    <w:rPr>
      <w:b/>
      <w:bCs/>
      <w:lang w:val="en-US" w:eastAsia="en-US"/>
    </w:rPr>
  </w:style>
  <w:style w:type="paragraph" w:styleId="BalloonText">
    <w:name w:val="Balloon Text"/>
    <w:basedOn w:val="Normal"/>
    <w:link w:val="BalloonTextChar"/>
    <w:uiPriority w:val="99"/>
    <w:semiHidden/>
    <w:unhideWhenUsed/>
    <w:rsid w:val="009E05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053B"/>
    <w:rPr>
      <w:rFonts w:ascii="Segoe UI" w:hAnsi="Segoe UI" w:cs="Segoe UI"/>
      <w:sz w:val="18"/>
      <w:szCs w:val="18"/>
      <w:lang w:val="en-US" w:eastAsia="en-US"/>
    </w:rPr>
  </w:style>
  <w:style w:type="paragraph" w:styleId="Header">
    <w:name w:val="header"/>
    <w:basedOn w:val="Normal"/>
    <w:link w:val="HeaderChar"/>
    <w:uiPriority w:val="99"/>
    <w:unhideWhenUsed/>
    <w:rsid w:val="000F1F1C"/>
    <w:pPr>
      <w:tabs>
        <w:tab w:val="center" w:pos="4680"/>
        <w:tab w:val="right" w:pos="9360"/>
      </w:tabs>
    </w:pPr>
  </w:style>
  <w:style w:type="character" w:customStyle="1" w:styleId="HeaderChar">
    <w:name w:val="Header Char"/>
    <w:basedOn w:val="DefaultParagraphFont"/>
    <w:link w:val="Header"/>
    <w:uiPriority w:val="99"/>
    <w:rsid w:val="000F1F1C"/>
    <w:rPr>
      <w:sz w:val="24"/>
      <w:szCs w:val="24"/>
      <w:lang w:val="en-US" w:eastAsia="en-US"/>
    </w:rPr>
  </w:style>
  <w:style w:type="paragraph" w:styleId="Footer">
    <w:name w:val="footer"/>
    <w:basedOn w:val="Normal"/>
    <w:link w:val="FooterChar"/>
    <w:uiPriority w:val="99"/>
    <w:unhideWhenUsed/>
    <w:rsid w:val="000F1F1C"/>
    <w:pPr>
      <w:tabs>
        <w:tab w:val="center" w:pos="4680"/>
        <w:tab w:val="right" w:pos="9360"/>
      </w:tabs>
    </w:pPr>
  </w:style>
  <w:style w:type="character" w:customStyle="1" w:styleId="FooterChar">
    <w:name w:val="Footer Char"/>
    <w:basedOn w:val="DefaultParagraphFont"/>
    <w:link w:val="Footer"/>
    <w:uiPriority w:val="99"/>
    <w:rsid w:val="000F1F1C"/>
    <w:rPr>
      <w:sz w:val="24"/>
      <w:szCs w:val="24"/>
      <w:lang w:val="en-US" w:eastAsia="en-US"/>
    </w:rPr>
  </w:style>
  <w:style w:type="paragraph" w:styleId="Revision">
    <w:name w:val="Revision"/>
    <w:hidden/>
    <w:uiPriority w:val="99"/>
    <w:semiHidden/>
    <w:rsid w:val="00A200FE"/>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table" w:customStyle="1" w:styleId="PlainTable51">
    <w:name w:val="Plain Table 51"/>
    <w:basedOn w:val="TableNormal"/>
    <w:uiPriority w:val="45"/>
    <w:rsid w:val="00012BF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3F32C4"/>
    <w:pPr>
      <w:spacing w:after="200"/>
    </w:pPr>
    <w:rPr>
      <w:i/>
      <w:iCs/>
      <w:color w:val="404040" w:themeColor="text2"/>
      <w:sz w:val="18"/>
      <w:szCs w:val="18"/>
    </w:rPr>
  </w:style>
  <w:style w:type="character" w:customStyle="1" w:styleId="apple-converted-space">
    <w:name w:val="apple-converted-space"/>
    <w:basedOn w:val="DefaultParagraphFont"/>
    <w:rsid w:val="001374D2"/>
  </w:style>
  <w:style w:type="character" w:styleId="Emphasis">
    <w:name w:val="Emphasis"/>
    <w:qFormat/>
    <w:rsid w:val="00655D75"/>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bdr w:val="nil"/>
        <w:lang w:val="en-CA" w:eastAsia="en-CA"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06CD7"/>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06CD7"/>
    <w:rPr>
      <w:u w:val="single"/>
    </w:rPr>
  </w:style>
  <w:style w:type="paragraph" w:customStyle="1" w:styleId="HeaderFooter">
    <w:name w:val="Header &amp; Footer"/>
    <w:rsid w:val="00B06CD7"/>
    <w:pPr>
      <w:tabs>
        <w:tab w:val="right" w:pos="9020"/>
      </w:tabs>
    </w:pPr>
    <w:rPr>
      <w:rFonts w:ascii="Helvetica" w:hAnsi="Arial Unicode MS" w:cs="Arial Unicode MS"/>
      <w:color w:val="000000"/>
      <w:sz w:val="24"/>
      <w:szCs w:val="24"/>
    </w:rPr>
  </w:style>
  <w:style w:type="paragraph" w:customStyle="1" w:styleId="BodyA">
    <w:name w:val="Body A"/>
    <w:rsid w:val="00B06CD7"/>
    <w:pPr>
      <w:spacing w:after="160" w:line="259" w:lineRule="auto"/>
    </w:pPr>
    <w:rPr>
      <w:rFonts w:ascii="Calibri" w:eastAsia="Calibri" w:hAnsi="Calibri" w:cs="Calibri"/>
      <w:color w:val="000000"/>
      <w:sz w:val="22"/>
      <w:szCs w:val="22"/>
      <w:u w:color="000000"/>
      <w:lang w:val="en-US"/>
    </w:rPr>
  </w:style>
  <w:style w:type="paragraph" w:customStyle="1" w:styleId="Body">
    <w:name w:val="Body"/>
    <w:rsid w:val="00B06CD7"/>
    <w:rPr>
      <w:rFonts w:hAnsi="Arial Unicode MS" w:cs="Arial Unicode MS"/>
      <w:color w:val="000000"/>
      <w:sz w:val="24"/>
      <w:szCs w:val="24"/>
      <w:u w:color="000000"/>
      <w:lang w:val="en-US"/>
    </w:rPr>
  </w:style>
  <w:style w:type="paragraph" w:styleId="ListParagraph">
    <w:name w:val="List Paragraph"/>
    <w:rsid w:val="00B06CD7"/>
    <w:pPr>
      <w:spacing w:after="160" w:line="259" w:lineRule="auto"/>
      <w:ind w:left="720"/>
    </w:pPr>
    <w:rPr>
      <w:rFonts w:ascii="Calibri" w:eastAsia="Calibri" w:hAnsi="Calibri" w:cs="Calibri"/>
      <w:color w:val="000000"/>
      <w:sz w:val="22"/>
      <w:szCs w:val="22"/>
      <w:u w:color="000000"/>
      <w:lang w:val="en-US"/>
    </w:rPr>
  </w:style>
  <w:style w:type="numbering" w:customStyle="1" w:styleId="List0">
    <w:name w:val="List 0"/>
    <w:basedOn w:val="ImportedStyle20"/>
    <w:rsid w:val="00B06CD7"/>
    <w:pPr>
      <w:numPr>
        <w:numId w:val="8"/>
      </w:numPr>
    </w:pPr>
  </w:style>
  <w:style w:type="numbering" w:customStyle="1" w:styleId="ImportedStyle20">
    <w:name w:val="Imported Style 20"/>
    <w:rsid w:val="00B06CD7"/>
  </w:style>
  <w:style w:type="numbering" w:customStyle="1" w:styleId="List1">
    <w:name w:val="List 1"/>
    <w:basedOn w:val="ImportedStyle12"/>
    <w:rsid w:val="00B06CD7"/>
    <w:pPr>
      <w:numPr>
        <w:numId w:val="9"/>
      </w:numPr>
    </w:pPr>
  </w:style>
  <w:style w:type="numbering" w:customStyle="1" w:styleId="ImportedStyle12">
    <w:name w:val="Imported Style 12"/>
    <w:rsid w:val="00B06CD7"/>
  </w:style>
  <w:style w:type="numbering" w:customStyle="1" w:styleId="List21">
    <w:name w:val="List 21"/>
    <w:basedOn w:val="ImportedStyle13"/>
    <w:rsid w:val="00B06CD7"/>
    <w:pPr>
      <w:numPr>
        <w:numId w:val="10"/>
      </w:numPr>
    </w:pPr>
  </w:style>
  <w:style w:type="numbering" w:customStyle="1" w:styleId="ImportedStyle13">
    <w:name w:val="Imported Style 13"/>
    <w:rsid w:val="00B06CD7"/>
  </w:style>
  <w:style w:type="numbering" w:customStyle="1" w:styleId="List31">
    <w:name w:val="List 31"/>
    <w:basedOn w:val="ImportedStyle14"/>
    <w:rsid w:val="00B06CD7"/>
    <w:pPr>
      <w:numPr>
        <w:numId w:val="11"/>
      </w:numPr>
    </w:pPr>
  </w:style>
  <w:style w:type="numbering" w:customStyle="1" w:styleId="ImportedStyle14">
    <w:name w:val="Imported Style 14"/>
    <w:rsid w:val="00B06CD7"/>
  </w:style>
  <w:style w:type="numbering" w:customStyle="1" w:styleId="List41">
    <w:name w:val="List 41"/>
    <w:basedOn w:val="ImportedStyle15"/>
    <w:rsid w:val="00B06CD7"/>
    <w:pPr>
      <w:numPr>
        <w:numId w:val="12"/>
      </w:numPr>
    </w:pPr>
  </w:style>
  <w:style w:type="numbering" w:customStyle="1" w:styleId="ImportedStyle15">
    <w:name w:val="Imported Style 15"/>
    <w:rsid w:val="00B06CD7"/>
  </w:style>
  <w:style w:type="numbering" w:customStyle="1" w:styleId="List51">
    <w:name w:val="List 51"/>
    <w:basedOn w:val="ImportedStyle16"/>
    <w:rsid w:val="00B06CD7"/>
    <w:pPr>
      <w:numPr>
        <w:numId w:val="13"/>
      </w:numPr>
    </w:pPr>
  </w:style>
  <w:style w:type="numbering" w:customStyle="1" w:styleId="ImportedStyle16">
    <w:name w:val="Imported Style 16"/>
    <w:rsid w:val="00B06CD7"/>
  </w:style>
  <w:style w:type="numbering" w:customStyle="1" w:styleId="List6">
    <w:name w:val="List 6"/>
    <w:basedOn w:val="ImportedStyle17"/>
    <w:rsid w:val="00B06CD7"/>
    <w:pPr>
      <w:numPr>
        <w:numId w:val="14"/>
      </w:numPr>
    </w:pPr>
  </w:style>
  <w:style w:type="numbering" w:customStyle="1" w:styleId="ImportedStyle17">
    <w:name w:val="Imported Style 17"/>
    <w:rsid w:val="00B06CD7"/>
  </w:style>
  <w:style w:type="numbering" w:customStyle="1" w:styleId="List7">
    <w:name w:val="List 7"/>
    <w:basedOn w:val="ImportedStyle18"/>
    <w:rsid w:val="00B06CD7"/>
    <w:pPr>
      <w:numPr>
        <w:numId w:val="15"/>
      </w:numPr>
    </w:pPr>
  </w:style>
  <w:style w:type="numbering" w:customStyle="1" w:styleId="ImportedStyle18">
    <w:name w:val="Imported Style 18"/>
    <w:rsid w:val="00B06CD7"/>
  </w:style>
  <w:style w:type="numbering" w:customStyle="1" w:styleId="List8">
    <w:name w:val="List 8"/>
    <w:basedOn w:val="ImportedStyle19"/>
    <w:rsid w:val="00B06CD7"/>
    <w:pPr>
      <w:numPr>
        <w:numId w:val="18"/>
      </w:numPr>
    </w:pPr>
  </w:style>
  <w:style w:type="numbering" w:customStyle="1" w:styleId="ImportedStyle19">
    <w:name w:val="Imported Style 19"/>
    <w:rsid w:val="00B06CD7"/>
  </w:style>
  <w:style w:type="numbering" w:customStyle="1" w:styleId="List9">
    <w:name w:val="List 9"/>
    <w:basedOn w:val="ImportedStyle21"/>
    <w:rsid w:val="00B06CD7"/>
    <w:pPr>
      <w:numPr>
        <w:numId w:val="19"/>
      </w:numPr>
    </w:pPr>
  </w:style>
  <w:style w:type="numbering" w:customStyle="1" w:styleId="ImportedStyle21">
    <w:name w:val="Imported Style 21"/>
    <w:rsid w:val="00B06CD7"/>
  </w:style>
  <w:style w:type="numbering" w:customStyle="1" w:styleId="List10">
    <w:name w:val="List 10"/>
    <w:basedOn w:val="ImportedStyle22"/>
    <w:rsid w:val="00B06CD7"/>
    <w:pPr>
      <w:numPr>
        <w:numId w:val="23"/>
      </w:numPr>
    </w:pPr>
  </w:style>
  <w:style w:type="numbering" w:customStyle="1" w:styleId="ImportedStyle22">
    <w:name w:val="Imported Style 22"/>
    <w:rsid w:val="00B06CD7"/>
  </w:style>
  <w:style w:type="numbering" w:customStyle="1" w:styleId="List11">
    <w:name w:val="List 11"/>
    <w:basedOn w:val="ImportedStyle23"/>
    <w:rsid w:val="00B06CD7"/>
    <w:pPr>
      <w:numPr>
        <w:numId w:val="24"/>
      </w:numPr>
    </w:pPr>
  </w:style>
  <w:style w:type="numbering" w:customStyle="1" w:styleId="ImportedStyle23">
    <w:name w:val="Imported Style 23"/>
    <w:rsid w:val="00B06CD7"/>
  </w:style>
  <w:style w:type="numbering" w:customStyle="1" w:styleId="List12">
    <w:name w:val="List 12"/>
    <w:basedOn w:val="ImportedStyle24"/>
    <w:rsid w:val="00B06CD7"/>
    <w:pPr>
      <w:numPr>
        <w:numId w:val="25"/>
      </w:numPr>
    </w:pPr>
  </w:style>
  <w:style w:type="numbering" w:customStyle="1" w:styleId="ImportedStyle24">
    <w:name w:val="Imported Style 24"/>
    <w:rsid w:val="00B06CD7"/>
  </w:style>
  <w:style w:type="numbering" w:customStyle="1" w:styleId="List13">
    <w:name w:val="List 13"/>
    <w:basedOn w:val="ImportedStyle25"/>
    <w:rsid w:val="00B06CD7"/>
    <w:pPr>
      <w:numPr>
        <w:numId w:val="26"/>
      </w:numPr>
    </w:pPr>
  </w:style>
  <w:style w:type="numbering" w:customStyle="1" w:styleId="ImportedStyle25">
    <w:name w:val="Imported Style 25"/>
    <w:rsid w:val="00B06CD7"/>
  </w:style>
  <w:style w:type="numbering" w:customStyle="1" w:styleId="List14">
    <w:name w:val="List 14"/>
    <w:basedOn w:val="ImportedStyle26"/>
    <w:rsid w:val="00B06CD7"/>
    <w:pPr>
      <w:numPr>
        <w:numId w:val="27"/>
      </w:numPr>
    </w:pPr>
  </w:style>
  <w:style w:type="numbering" w:customStyle="1" w:styleId="ImportedStyle26">
    <w:name w:val="Imported Style 26"/>
    <w:rsid w:val="00B06CD7"/>
  </w:style>
  <w:style w:type="numbering" w:customStyle="1" w:styleId="List15">
    <w:name w:val="List 15"/>
    <w:basedOn w:val="ImportedStyle27"/>
    <w:rsid w:val="00B06CD7"/>
    <w:pPr>
      <w:numPr>
        <w:numId w:val="28"/>
      </w:numPr>
    </w:pPr>
  </w:style>
  <w:style w:type="numbering" w:customStyle="1" w:styleId="ImportedStyle27">
    <w:name w:val="Imported Style 27"/>
    <w:rsid w:val="00B06CD7"/>
  </w:style>
  <w:style w:type="numbering" w:customStyle="1" w:styleId="List16">
    <w:name w:val="List 16"/>
    <w:basedOn w:val="ImportedStyle28"/>
    <w:rsid w:val="00B06CD7"/>
    <w:pPr>
      <w:numPr>
        <w:numId w:val="29"/>
      </w:numPr>
    </w:pPr>
  </w:style>
  <w:style w:type="numbering" w:customStyle="1" w:styleId="ImportedStyle28">
    <w:name w:val="Imported Style 28"/>
    <w:rsid w:val="00B06CD7"/>
  </w:style>
  <w:style w:type="numbering" w:customStyle="1" w:styleId="List17">
    <w:name w:val="List 17"/>
    <w:basedOn w:val="ImportedStyle29"/>
    <w:rsid w:val="00B06CD7"/>
    <w:pPr>
      <w:numPr>
        <w:numId w:val="30"/>
      </w:numPr>
    </w:pPr>
  </w:style>
  <w:style w:type="numbering" w:customStyle="1" w:styleId="ImportedStyle29">
    <w:name w:val="Imported Style 29"/>
    <w:rsid w:val="00B06CD7"/>
  </w:style>
  <w:style w:type="numbering" w:customStyle="1" w:styleId="List18">
    <w:name w:val="List 18"/>
    <w:basedOn w:val="ImportedStyle30"/>
    <w:rsid w:val="00B06CD7"/>
    <w:pPr>
      <w:numPr>
        <w:numId w:val="31"/>
      </w:numPr>
    </w:pPr>
  </w:style>
  <w:style w:type="numbering" w:customStyle="1" w:styleId="ImportedStyle30">
    <w:name w:val="Imported Style 30"/>
    <w:rsid w:val="00B06CD7"/>
  </w:style>
  <w:style w:type="numbering" w:customStyle="1" w:styleId="List19">
    <w:name w:val="List 19"/>
    <w:basedOn w:val="ImportedStyle31"/>
    <w:rsid w:val="00B06CD7"/>
    <w:pPr>
      <w:numPr>
        <w:numId w:val="32"/>
      </w:numPr>
    </w:pPr>
  </w:style>
  <w:style w:type="numbering" w:customStyle="1" w:styleId="ImportedStyle31">
    <w:name w:val="Imported Style 31"/>
    <w:rsid w:val="00B06CD7"/>
  </w:style>
  <w:style w:type="numbering" w:customStyle="1" w:styleId="List20">
    <w:name w:val="List 20"/>
    <w:basedOn w:val="ImportedStyle32"/>
    <w:rsid w:val="00B06CD7"/>
    <w:pPr>
      <w:numPr>
        <w:numId w:val="33"/>
      </w:numPr>
    </w:pPr>
  </w:style>
  <w:style w:type="numbering" w:customStyle="1" w:styleId="ImportedStyle32">
    <w:name w:val="Imported Style 32"/>
    <w:rsid w:val="00B06CD7"/>
  </w:style>
  <w:style w:type="character" w:styleId="CommentReference">
    <w:name w:val="annotation reference"/>
    <w:basedOn w:val="DefaultParagraphFont"/>
    <w:uiPriority w:val="99"/>
    <w:semiHidden/>
    <w:unhideWhenUsed/>
    <w:rsid w:val="009E053B"/>
    <w:rPr>
      <w:sz w:val="16"/>
      <w:szCs w:val="16"/>
    </w:rPr>
  </w:style>
  <w:style w:type="paragraph" w:styleId="CommentText">
    <w:name w:val="annotation text"/>
    <w:basedOn w:val="Normal"/>
    <w:link w:val="CommentTextChar"/>
    <w:uiPriority w:val="99"/>
    <w:semiHidden/>
    <w:unhideWhenUsed/>
    <w:rsid w:val="009E053B"/>
    <w:rPr>
      <w:sz w:val="20"/>
      <w:szCs w:val="20"/>
    </w:rPr>
  </w:style>
  <w:style w:type="character" w:customStyle="1" w:styleId="CommentTextChar">
    <w:name w:val="Comment Text Char"/>
    <w:basedOn w:val="DefaultParagraphFont"/>
    <w:link w:val="CommentText"/>
    <w:uiPriority w:val="99"/>
    <w:semiHidden/>
    <w:rsid w:val="009E053B"/>
    <w:rPr>
      <w:lang w:val="en-US" w:eastAsia="en-US"/>
    </w:rPr>
  </w:style>
  <w:style w:type="paragraph" w:styleId="CommentSubject">
    <w:name w:val="annotation subject"/>
    <w:basedOn w:val="CommentText"/>
    <w:next w:val="CommentText"/>
    <w:link w:val="CommentSubjectChar"/>
    <w:uiPriority w:val="99"/>
    <w:semiHidden/>
    <w:unhideWhenUsed/>
    <w:rsid w:val="009E053B"/>
    <w:rPr>
      <w:b/>
      <w:bCs/>
    </w:rPr>
  </w:style>
  <w:style w:type="character" w:customStyle="1" w:styleId="CommentSubjectChar">
    <w:name w:val="Comment Subject Char"/>
    <w:basedOn w:val="CommentTextChar"/>
    <w:link w:val="CommentSubject"/>
    <w:uiPriority w:val="99"/>
    <w:semiHidden/>
    <w:rsid w:val="009E053B"/>
    <w:rPr>
      <w:b/>
      <w:bCs/>
      <w:lang w:val="en-US" w:eastAsia="en-US"/>
    </w:rPr>
  </w:style>
  <w:style w:type="paragraph" w:styleId="BalloonText">
    <w:name w:val="Balloon Text"/>
    <w:basedOn w:val="Normal"/>
    <w:link w:val="BalloonTextChar"/>
    <w:uiPriority w:val="99"/>
    <w:semiHidden/>
    <w:unhideWhenUsed/>
    <w:rsid w:val="009E053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053B"/>
    <w:rPr>
      <w:rFonts w:ascii="Segoe UI" w:hAnsi="Segoe UI" w:cs="Segoe UI"/>
      <w:sz w:val="18"/>
      <w:szCs w:val="18"/>
      <w:lang w:val="en-US" w:eastAsia="en-US"/>
    </w:rPr>
  </w:style>
  <w:style w:type="paragraph" w:styleId="Header">
    <w:name w:val="header"/>
    <w:basedOn w:val="Normal"/>
    <w:link w:val="HeaderChar"/>
    <w:uiPriority w:val="99"/>
    <w:unhideWhenUsed/>
    <w:rsid w:val="000F1F1C"/>
    <w:pPr>
      <w:tabs>
        <w:tab w:val="center" w:pos="4680"/>
        <w:tab w:val="right" w:pos="9360"/>
      </w:tabs>
    </w:pPr>
  </w:style>
  <w:style w:type="character" w:customStyle="1" w:styleId="HeaderChar">
    <w:name w:val="Header Char"/>
    <w:basedOn w:val="DefaultParagraphFont"/>
    <w:link w:val="Header"/>
    <w:uiPriority w:val="99"/>
    <w:rsid w:val="000F1F1C"/>
    <w:rPr>
      <w:sz w:val="24"/>
      <w:szCs w:val="24"/>
      <w:lang w:val="en-US" w:eastAsia="en-US"/>
    </w:rPr>
  </w:style>
  <w:style w:type="paragraph" w:styleId="Footer">
    <w:name w:val="footer"/>
    <w:basedOn w:val="Normal"/>
    <w:link w:val="FooterChar"/>
    <w:uiPriority w:val="99"/>
    <w:unhideWhenUsed/>
    <w:rsid w:val="000F1F1C"/>
    <w:pPr>
      <w:tabs>
        <w:tab w:val="center" w:pos="4680"/>
        <w:tab w:val="right" w:pos="9360"/>
      </w:tabs>
    </w:pPr>
  </w:style>
  <w:style w:type="character" w:customStyle="1" w:styleId="FooterChar">
    <w:name w:val="Footer Char"/>
    <w:basedOn w:val="DefaultParagraphFont"/>
    <w:link w:val="Footer"/>
    <w:uiPriority w:val="99"/>
    <w:rsid w:val="000F1F1C"/>
    <w:rPr>
      <w:sz w:val="24"/>
      <w:szCs w:val="24"/>
      <w:lang w:val="en-US" w:eastAsia="en-US"/>
    </w:rPr>
  </w:style>
  <w:style w:type="paragraph" w:styleId="Revision">
    <w:name w:val="Revision"/>
    <w:hidden/>
    <w:uiPriority w:val="99"/>
    <w:semiHidden/>
    <w:rsid w:val="00A200FE"/>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table" w:customStyle="1" w:styleId="PlainTable51">
    <w:name w:val="Plain Table 51"/>
    <w:basedOn w:val="TableNormal"/>
    <w:uiPriority w:val="45"/>
    <w:rsid w:val="00012BF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aption">
    <w:name w:val="caption"/>
    <w:basedOn w:val="Normal"/>
    <w:next w:val="Normal"/>
    <w:uiPriority w:val="35"/>
    <w:unhideWhenUsed/>
    <w:qFormat/>
    <w:rsid w:val="003F32C4"/>
    <w:pPr>
      <w:spacing w:after="200"/>
    </w:pPr>
    <w:rPr>
      <w:i/>
      <w:iCs/>
      <w:color w:val="404040" w:themeColor="text2"/>
      <w:sz w:val="18"/>
      <w:szCs w:val="18"/>
    </w:rPr>
  </w:style>
  <w:style w:type="character" w:customStyle="1" w:styleId="apple-converted-space">
    <w:name w:val="apple-converted-space"/>
    <w:basedOn w:val="DefaultParagraphFont"/>
    <w:rsid w:val="001374D2"/>
  </w:style>
  <w:style w:type="character" w:styleId="Emphasis">
    <w:name w:val="Emphasis"/>
    <w:qFormat/>
    <w:rsid w:val="00655D7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26599">
      <w:bodyDiv w:val="1"/>
      <w:marLeft w:val="0"/>
      <w:marRight w:val="0"/>
      <w:marTop w:val="0"/>
      <w:marBottom w:val="0"/>
      <w:divBdr>
        <w:top w:val="none" w:sz="0" w:space="0" w:color="auto"/>
        <w:left w:val="none" w:sz="0" w:space="0" w:color="auto"/>
        <w:bottom w:val="none" w:sz="0" w:space="0" w:color="auto"/>
        <w:right w:val="none" w:sz="0" w:space="0" w:color="auto"/>
      </w:divBdr>
    </w:div>
    <w:div w:id="440421771">
      <w:bodyDiv w:val="1"/>
      <w:marLeft w:val="0"/>
      <w:marRight w:val="0"/>
      <w:marTop w:val="0"/>
      <w:marBottom w:val="0"/>
      <w:divBdr>
        <w:top w:val="none" w:sz="0" w:space="0" w:color="auto"/>
        <w:left w:val="none" w:sz="0" w:space="0" w:color="auto"/>
        <w:bottom w:val="none" w:sz="0" w:space="0" w:color="auto"/>
        <w:right w:val="none" w:sz="0" w:space="0" w:color="auto"/>
      </w:divBdr>
    </w:div>
    <w:div w:id="763186528">
      <w:bodyDiv w:val="1"/>
      <w:marLeft w:val="0"/>
      <w:marRight w:val="0"/>
      <w:marTop w:val="0"/>
      <w:marBottom w:val="0"/>
      <w:divBdr>
        <w:top w:val="none" w:sz="0" w:space="0" w:color="auto"/>
        <w:left w:val="none" w:sz="0" w:space="0" w:color="auto"/>
        <w:bottom w:val="none" w:sz="0" w:space="0" w:color="auto"/>
        <w:right w:val="none" w:sz="0" w:space="0" w:color="auto"/>
      </w:divBdr>
      <w:divsChild>
        <w:div w:id="2053992724">
          <w:marLeft w:val="0"/>
          <w:marRight w:val="0"/>
          <w:marTop w:val="0"/>
          <w:marBottom w:val="0"/>
          <w:divBdr>
            <w:top w:val="none" w:sz="0" w:space="0" w:color="auto"/>
            <w:left w:val="none" w:sz="0" w:space="0" w:color="auto"/>
            <w:bottom w:val="none" w:sz="0" w:space="0" w:color="auto"/>
            <w:right w:val="none" w:sz="0" w:space="0" w:color="auto"/>
          </w:divBdr>
          <w:divsChild>
            <w:div w:id="223418452">
              <w:marLeft w:val="0"/>
              <w:marRight w:val="0"/>
              <w:marTop w:val="0"/>
              <w:marBottom w:val="0"/>
              <w:divBdr>
                <w:top w:val="none" w:sz="0" w:space="0" w:color="auto"/>
                <w:left w:val="none" w:sz="0" w:space="0" w:color="auto"/>
                <w:bottom w:val="none" w:sz="0" w:space="0" w:color="auto"/>
                <w:right w:val="none" w:sz="0" w:space="0" w:color="auto"/>
              </w:divBdr>
            </w:div>
            <w:div w:id="1412922569">
              <w:marLeft w:val="0"/>
              <w:marRight w:val="0"/>
              <w:marTop w:val="0"/>
              <w:marBottom w:val="0"/>
              <w:divBdr>
                <w:top w:val="none" w:sz="0" w:space="0" w:color="auto"/>
                <w:left w:val="none" w:sz="0" w:space="0" w:color="auto"/>
                <w:bottom w:val="none" w:sz="0" w:space="0" w:color="auto"/>
                <w:right w:val="none" w:sz="0" w:space="0" w:color="auto"/>
              </w:divBdr>
            </w:div>
            <w:div w:id="1480994632">
              <w:marLeft w:val="0"/>
              <w:marRight w:val="0"/>
              <w:marTop w:val="0"/>
              <w:marBottom w:val="0"/>
              <w:divBdr>
                <w:top w:val="none" w:sz="0" w:space="0" w:color="auto"/>
                <w:left w:val="none" w:sz="0" w:space="0" w:color="auto"/>
                <w:bottom w:val="none" w:sz="0" w:space="0" w:color="auto"/>
                <w:right w:val="none" w:sz="0" w:space="0" w:color="auto"/>
              </w:divBdr>
            </w:div>
            <w:div w:id="1913200200">
              <w:marLeft w:val="0"/>
              <w:marRight w:val="0"/>
              <w:marTop w:val="0"/>
              <w:marBottom w:val="0"/>
              <w:divBdr>
                <w:top w:val="none" w:sz="0" w:space="0" w:color="auto"/>
                <w:left w:val="none" w:sz="0" w:space="0" w:color="auto"/>
                <w:bottom w:val="none" w:sz="0" w:space="0" w:color="auto"/>
                <w:right w:val="none" w:sz="0" w:space="0" w:color="auto"/>
              </w:divBdr>
            </w:div>
            <w:div w:id="1057626380">
              <w:marLeft w:val="0"/>
              <w:marRight w:val="0"/>
              <w:marTop w:val="0"/>
              <w:marBottom w:val="0"/>
              <w:divBdr>
                <w:top w:val="none" w:sz="0" w:space="0" w:color="auto"/>
                <w:left w:val="none" w:sz="0" w:space="0" w:color="auto"/>
                <w:bottom w:val="none" w:sz="0" w:space="0" w:color="auto"/>
                <w:right w:val="none" w:sz="0" w:space="0" w:color="auto"/>
              </w:divBdr>
            </w:div>
            <w:div w:id="1673529281">
              <w:marLeft w:val="0"/>
              <w:marRight w:val="0"/>
              <w:marTop w:val="0"/>
              <w:marBottom w:val="0"/>
              <w:divBdr>
                <w:top w:val="none" w:sz="0" w:space="0" w:color="auto"/>
                <w:left w:val="none" w:sz="0" w:space="0" w:color="auto"/>
                <w:bottom w:val="none" w:sz="0" w:space="0" w:color="auto"/>
                <w:right w:val="none" w:sz="0" w:space="0" w:color="auto"/>
              </w:divBdr>
            </w:div>
            <w:div w:id="249312556">
              <w:marLeft w:val="0"/>
              <w:marRight w:val="0"/>
              <w:marTop w:val="0"/>
              <w:marBottom w:val="0"/>
              <w:divBdr>
                <w:top w:val="none" w:sz="0" w:space="0" w:color="auto"/>
                <w:left w:val="none" w:sz="0" w:space="0" w:color="auto"/>
                <w:bottom w:val="none" w:sz="0" w:space="0" w:color="auto"/>
                <w:right w:val="none" w:sz="0" w:space="0" w:color="auto"/>
              </w:divBdr>
            </w:div>
            <w:div w:id="2111465798">
              <w:marLeft w:val="0"/>
              <w:marRight w:val="0"/>
              <w:marTop w:val="0"/>
              <w:marBottom w:val="0"/>
              <w:divBdr>
                <w:top w:val="none" w:sz="0" w:space="0" w:color="auto"/>
                <w:left w:val="none" w:sz="0" w:space="0" w:color="auto"/>
                <w:bottom w:val="none" w:sz="0" w:space="0" w:color="auto"/>
                <w:right w:val="none" w:sz="0" w:space="0" w:color="auto"/>
              </w:divBdr>
            </w:div>
            <w:div w:id="1241209492">
              <w:marLeft w:val="0"/>
              <w:marRight w:val="0"/>
              <w:marTop w:val="0"/>
              <w:marBottom w:val="0"/>
              <w:divBdr>
                <w:top w:val="none" w:sz="0" w:space="0" w:color="auto"/>
                <w:left w:val="none" w:sz="0" w:space="0" w:color="auto"/>
                <w:bottom w:val="none" w:sz="0" w:space="0" w:color="auto"/>
                <w:right w:val="none" w:sz="0" w:space="0" w:color="auto"/>
              </w:divBdr>
            </w:div>
            <w:div w:id="304050470">
              <w:marLeft w:val="0"/>
              <w:marRight w:val="0"/>
              <w:marTop w:val="0"/>
              <w:marBottom w:val="0"/>
              <w:divBdr>
                <w:top w:val="none" w:sz="0" w:space="0" w:color="auto"/>
                <w:left w:val="none" w:sz="0" w:space="0" w:color="auto"/>
                <w:bottom w:val="none" w:sz="0" w:space="0" w:color="auto"/>
                <w:right w:val="none" w:sz="0" w:space="0" w:color="auto"/>
              </w:divBdr>
            </w:div>
            <w:div w:id="2040006107">
              <w:marLeft w:val="0"/>
              <w:marRight w:val="0"/>
              <w:marTop w:val="0"/>
              <w:marBottom w:val="0"/>
              <w:divBdr>
                <w:top w:val="none" w:sz="0" w:space="0" w:color="auto"/>
                <w:left w:val="none" w:sz="0" w:space="0" w:color="auto"/>
                <w:bottom w:val="none" w:sz="0" w:space="0" w:color="auto"/>
                <w:right w:val="none" w:sz="0" w:space="0" w:color="auto"/>
              </w:divBdr>
            </w:div>
            <w:div w:id="908273387">
              <w:marLeft w:val="0"/>
              <w:marRight w:val="0"/>
              <w:marTop w:val="0"/>
              <w:marBottom w:val="0"/>
              <w:divBdr>
                <w:top w:val="none" w:sz="0" w:space="0" w:color="auto"/>
                <w:left w:val="none" w:sz="0" w:space="0" w:color="auto"/>
                <w:bottom w:val="none" w:sz="0" w:space="0" w:color="auto"/>
                <w:right w:val="none" w:sz="0" w:space="0" w:color="auto"/>
              </w:divBdr>
            </w:div>
            <w:div w:id="106631026">
              <w:marLeft w:val="0"/>
              <w:marRight w:val="0"/>
              <w:marTop w:val="0"/>
              <w:marBottom w:val="0"/>
              <w:divBdr>
                <w:top w:val="none" w:sz="0" w:space="0" w:color="auto"/>
                <w:left w:val="none" w:sz="0" w:space="0" w:color="auto"/>
                <w:bottom w:val="none" w:sz="0" w:space="0" w:color="auto"/>
                <w:right w:val="none" w:sz="0" w:space="0" w:color="auto"/>
              </w:divBdr>
            </w:div>
            <w:div w:id="170147789">
              <w:marLeft w:val="0"/>
              <w:marRight w:val="0"/>
              <w:marTop w:val="0"/>
              <w:marBottom w:val="0"/>
              <w:divBdr>
                <w:top w:val="none" w:sz="0" w:space="0" w:color="auto"/>
                <w:left w:val="none" w:sz="0" w:space="0" w:color="auto"/>
                <w:bottom w:val="none" w:sz="0" w:space="0" w:color="auto"/>
                <w:right w:val="none" w:sz="0" w:space="0" w:color="auto"/>
              </w:divBdr>
            </w:div>
            <w:div w:id="1175656142">
              <w:marLeft w:val="0"/>
              <w:marRight w:val="0"/>
              <w:marTop w:val="0"/>
              <w:marBottom w:val="0"/>
              <w:divBdr>
                <w:top w:val="none" w:sz="0" w:space="0" w:color="auto"/>
                <w:left w:val="none" w:sz="0" w:space="0" w:color="auto"/>
                <w:bottom w:val="none" w:sz="0" w:space="0" w:color="auto"/>
                <w:right w:val="none" w:sz="0" w:space="0" w:color="auto"/>
              </w:divBdr>
            </w:div>
            <w:div w:id="1559392431">
              <w:marLeft w:val="0"/>
              <w:marRight w:val="0"/>
              <w:marTop w:val="0"/>
              <w:marBottom w:val="0"/>
              <w:divBdr>
                <w:top w:val="none" w:sz="0" w:space="0" w:color="auto"/>
                <w:left w:val="none" w:sz="0" w:space="0" w:color="auto"/>
                <w:bottom w:val="none" w:sz="0" w:space="0" w:color="auto"/>
                <w:right w:val="none" w:sz="0" w:space="0" w:color="auto"/>
              </w:divBdr>
            </w:div>
            <w:div w:id="145517042">
              <w:marLeft w:val="0"/>
              <w:marRight w:val="0"/>
              <w:marTop w:val="0"/>
              <w:marBottom w:val="0"/>
              <w:divBdr>
                <w:top w:val="none" w:sz="0" w:space="0" w:color="auto"/>
                <w:left w:val="none" w:sz="0" w:space="0" w:color="auto"/>
                <w:bottom w:val="none" w:sz="0" w:space="0" w:color="auto"/>
                <w:right w:val="none" w:sz="0" w:space="0" w:color="auto"/>
              </w:divBdr>
            </w:div>
            <w:div w:id="564491831">
              <w:marLeft w:val="0"/>
              <w:marRight w:val="0"/>
              <w:marTop w:val="0"/>
              <w:marBottom w:val="0"/>
              <w:divBdr>
                <w:top w:val="none" w:sz="0" w:space="0" w:color="auto"/>
                <w:left w:val="none" w:sz="0" w:space="0" w:color="auto"/>
                <w:bottom w:val="none" w:sz="0" w:space="0" w:color="auto"/>
                <w:right w:val="none" w:sz="0" w:space="0" w:color="auto"/>
              </w:divBdr>
            </w:div>
            <w:div w:id="1403139543">
              <w:marLeft w:val="0"/>
              <w:marRight w:val="0"/>
              <w:marTop w:val="0"/>
              <w:marBottom w:val="0"/>
              <w:divBdr>
                <w:top w:val="none" w:sz="0" w:space="0" w:color="auto"/>
                <w:left w:val="none" w:sz="0" w:space="0" w:color="auto"/>
                <w:bottom w:val="none" w:sz="0" w:space="0" w:color="auto"/>
                <w:right w:val="none" w:sz="0" w:space="0" w:color="auto"/>
              </w:divBdr>
            </w:div>
            <w:div w:id="2514098">
              <w:marLeft w:val="0"/>
              <w:marRight w:val="0"/>
              <w:marTop w:val="0"/>
              <w:marBottom w:val="0"/>
              <w:divBdr>
                <w:top w:val="none" w:sz="0" w:space="0" w:color="auto"/>
                <w:left w:val="none" w:sz="0" w:space="0" w:color="auto"/>
                <w:bottom w:val="none" w:sz="0" w:space="0" w:color="auto"/>
                <w:right w:val="none" w:sz="0" w:space="0" w:color="auto"/>
              </w:divBdr>
            </w:div>
            <w:div w:id="753892178">
              <w:marLeft w:val="0"/>
              <w:marRight w:val="0"/>
              <w:marTop w:val="0"/>
              <w:marBottom w:val="0"/>
              <w:divBdr>
                <w:top w:val="none" w:sz="0" w:space="0" w:color="auto"/>
                <w:left w:val="none" w:sz="0" w:space="0" w:color="auto"/>
                <w:bottom w:val="none" w:sz="0" w:space="0" w:color="auto"/>
                <w:right w:val="none" w:sz="0" w:space="0" w:color="auto"/>
              </w:divBdr>
            </w:div>
            <w:div w:id="491870218">
              <w:marLeft w:val="0"/>
              <w:marRight w:val="0"/>
              <w:marTop w:val="0"/>
              <w:marBottom w:val="0"/>
              <w:divBdr>
                <w:top w:val="none" w:sz="0" w:space="0" w:color="auto"/>
                <w:left w:val="none" w:sz="0" w:space="0" w:color="auto"/>
                <w:bottom w:val="none" w:sz="0" w:space="0" w:color="auto"/>
                <w:right w:val="none" w:sz="0" w:space="0" w:color="auto"/>
              </w:divBdr>
            </w:div>
            <w:div w:id="621109669">
              <w:marLeft w:val="0"/>
              <w:marRight w:val="0"/>
              <w:marTop w:val="0"/>
              <w:marBottom w:val="0"/>
              <w:divBdr>
                <w:top w:val="none" w:sz="0" w:space="0" w:color="auto"/>
                <w:left w:val="none" w:sz="0" w:space="0" w:color="auto"/>
                <w:bottom w:val="none" w:sz="0" w:space="0" w:color="auto"/>
                <w:right w:val="none" w:sz="0" w:space="0" w:color="auto"/>
              </w:divBdr>
            </w:div>
            <w:div w:id="582422284">
              <w:marLeft w:val="0"/>
              <w:marRight w:val="0"/>
              <w:marTop w:val="0"/>
              <w:marBottom w:val="0"/>
              <w:divBdr>
                <w:top w:val="none" w:sz="0" w:space="0" w:color="auto"/>
                <w:left w:val="none" w:sz="0" w:space="0" w:color="auto"/>
                <w:bottom w:val="none" w:sz="0" w:space="0" w:color="auto"/>
                <w:right w:val="none" w:sz="0" w:space="0" w:color="auto"/>
              </w:divBdr>
            </w:div>
            <w:div w:id="1487279533">
              <w:marLeft w:val="0"/>
              <w:marRight w:val="0"/>
              <w:marTop w:val="0"/>
              <w:marBottom w:val="0"/>
              <w:divBdr>
                <w:top w:val="none" w:sz="0" w:space="0" w:color="auto"/>
                <w:left w:val="none" w:sz="0" w:space="0" w:color="auto"/>
                <w:bottom w:val="none" w:sz="0" w:space="0" w:color="auto"/>
                <w:right w:val="none" w:sz="0" w:space="0" w:color="auto"/>
              </w:divBdr>
            </w:div>
            <w:div w:id="440076308">
              <w:marLeft w:val="0"/>
              <w:marRight w:val="0"/>
              <w:marTop w:val="0"/>
              <w:marBottom w:val="0"/>
              <w:divBdr>
                <w:top w:val="none" w:sz="0" w:space="0" w:color="auto"/>
                <w:left w:val="none" w:sz="0" w:space="0" w:color="auto"/>
                <w:bottom w:val="none" w:sz="0" w:space="0" w:color="auto"/>
                <w:right w:val="none" w:sz="0" w:space="0" w:color="auto"/>
              </w:divBdr>
            </w:div>
            <w:div w:id="38166459">
              <w:marLeft w:val="0"/>
              <w:marRight w:val="0"/>
              <w:marTop w:val="0"/>
              <w:marBottom w:val="0"/>
              <w:divBdr>
                <w:top w:val="none" w:sz="0" w:space="0" w:color="auto"/>
                <w:left w:val="none" w:sz="0" w:space="0" w:color="auto"/>
                <w:bottom w:val="none" w:sz="0" w:space="0" w:color="auto"/>
                <w:right w:val="none" w:sz="0" w:space="0" w:color="auto"/>
              </w:divBdr>
            </w:div>
            <w:div w:id="1007632766">
              <w:marLeft w:val="0"/>
              <w:marRight w:val="0"/>
              <w:marTop w:val="0"/>
              <w:marBottom w:val="0"/>
              <w:divBdr>
                <w:top w:val="none" w:sz="0" w:space="0" w:color="auto"/>
                <w:left w:val="none" w:sz="0" w:space="0" w:color="auto"/>
                <w:bottom w:val="none" w:sz="0" w:space="0" w:color="auto"/>
                <w:right w:val="none" w:sz="0" w:space="0" w:color="auto"/>
              </w:divBdr>
            </w:div>
            <w:div w:id="146365952">
              <w:marLeft w:val="0"/>
              <w:marRight w:val="0"/>
              <w:marTop w:val="0"/>
              <w:marBottom w:val="0"/>
              <w:divBdr>
                <w:top w:val="none" w:sz="0" w:space="0" w:color="auto"/>
                <w:left w:val="none" w:sz="0" w:space="0" w:color="auto"/>
                <w:bottom w:val="none" w:sz="0" w:space="0" w:color="auto"/>
                <w:right w:val="none" w:sz="0" w:space="0" w:color="auto"/>
              </w:divBdr>
            </w:div>
            <w:div w:id="931933790">
              <w:marLeft w:val="0"/>
              <w:marRight w:val="0"/>
              <w:marTop w:val="0"/>
              <w:marBottom w:val="0"/>
              <w:divBdr>
                <w:top w:val="none" w:sz="0" w:space="0" w:color="auto"/>
                <w:left w:val="none" w:sz="0" w:space="0" w:color="auto"/>
                <w:bottom w:val="none" w:sz="0" w:space="0" w:color="auto"/>
                <w:right w:val="none" w:sz="0" w:space="0" w:color="auto"/>
              </w:divBdr>
            </w:div>
            <w:div w:id="1495951100">
              <w:marLeft w:val="0"/>
              <w:marRight w:val="0"/>
              <w:marTop w:val="0"/>
              <w:marBottom w:val="0"/>
              <w:divBdr>
                <w:top w:val="none" w:sz="0" w:space="0" w:color="auto"/>
                <w:left w:val="none" w:sz="0" w:space="0" w:color="auto"/>
                <w:bottom w:val="none" w:sz="0" w:space="0" w:color="auto"/>
                <w:right w:val="none" w:sz="0" w:space="0" w:color="auto"/>
              </w:divBdr>
            </w:div>
            <w:div w:id="1756904262">
              <w:marLeft w:val="0"/>
              <w:marRight w:val="0"/>
              <w:marTop w:val="0"/>
              <w:marBottom w:val="0"/>
              <w:divBdr>
                <w:top w:val="none" w:sz="0" w:space="0" w:color="auto"/>
                <w:left w:val="none" w:sz="0" w:space="0" w:color="auto"/>
                <w:bottom w:val="none" w:sz="0" w:space="0" w:color="auto"/>
                <w:right w:val="none" w:sz="0" w:space="0" w:color="auto"/>
              </w:divBdr>
            </w:div>
            <w:div w:id="64227897">
              <w:marLeft w:val="0"/>
              <w:marRight w:val="0"/>
              <w:marTop w:val="0"/>
              <w:marBottom w:val="0"/>
              <w:divBdr>
                <w:top w:val="none" w:sz="0" w:space="0" w:color="auto"/>
                <w:left w:val="none" w:sz="0" w:space="0" w:color="auto"/>
                <w:bottom w:val="none" w:sz="0" w:space="0" w:color="auto"/>
                <w:right w:val="none" w:sz="0" w:space="0" w:color="auto"/>
              </w:divBdr>
            </w:div>
            <w:div w:id="1079474532">
              <w:marLeft w:val="0"/>
              <w:marRight w:val="0"/>
              <w:marTop w:val="0"/>
              <w:marBottom w:val="0"/>
              <w:divBdr>
                <w:top w:val="none" w:sz="0" w:space="0" w:color="auto"/>
                <w:left w:val="none" w:sz="0" w:space="0" w:color="auto"/>
                <w:bottom w:val="none" w:sz="0" w:space="0" w:color="auto"/>
                <w:right w:val="none" w:sz="0" w:space="0" w:color="auto"/>
              </w:divBdr>
            </w:div>
            <w:div w:id="429744056">
              <w:marLeft w:val="0"/>
              <w:marRight w:val="0"/>
              <w:marTop w:val="0"/>
              <w:marBottom w:val="0"/>
              <w:divBdr>
                <w:top w:val="none" w:sz="0" w:space="0" w:color="auto"/>
                <w:left w:val="none" w:sz="0" w:space="0" w:color="auto"/>
                <w:bottom w:val="none" w:sz="0" w:space="0" w:color="auto"/>
                <w:right w:val="none" w:sz="0" w:space="0" w:color="auto"/>
              </w:divBdr>
            </w:div>
            <w:div w:id="732050080">
              <w:marLeft w:val="0"/>
              <w:marRight w:val="0"/>
              <w:marTop w:val="0"/>
              <w:marBottom w:val="0"/>
              <w:divBdr>
                <w:top w:val="none" w:sz="0" w:space="0" w:color="auto"/>
                <w:left w:val="none" w:sz="0" w:space="0" w:color="auto"/>
                <w:bottom w:val="none" w:sz="0" w:space="0" w:color="auto"/>
                <w:right w:val="none" w:sz="0" w:space="0" w:color="auto"/>
              </w:divBdr>
            </w:div>
            <w:div w:id="1167017317">
              <w:marLeft w:val="0"/>
              <w:marRight w:val="0"/>
              <w:marTop w:val="0"/>
              <w:marBottom w:val="0"/>
              <w:divBdr>
                <w:top w:val="none" w:sz="0" w:space="0" w:color="auto"/>
                <w:left w:val="none" w:sz="0" w:space="0" w:color="auto"/>
                <w:bottom w:val="none" w:sz="0" w:space="0" w:color="auto"/>
                <w:right w:val="none" w:sz="0" w:space="0" w:color="auto"/>
              </w:divBdr>
            </w:div>
            <w:div w:id="1326936304">
              <w:marLeft w:val="0"/>
              <w:marRight w:val="0"/>
              <w:marTop w:val="0"/>
              <w:marBottom w:val="0"/>
              <w:divBdr>
                <w:top w:val="none" w:sz="0" w:space="0" w:color="auto"/>
                <w:left w:val="none" w:sz="0" w:space="0" w:color="auto"/>
                <w:bottom w:val="none" w:sz="0" w:space="0" w:color="auto"/>
                <w:right w:val="none" w:sz="0" w:space="0" w:color="auto"/>
              </w:divBdr>
            </w:div>
            <w:div w:id="1234046639">
              <w:marLeft w:val="0"/>
              <w:marRight w:val="0"/>
              <w:marTop w:val="0"/>
              <w:marBottom w:val="0"/>
              <w:divBdr>
                <w:top w:val="none" w:sz="0" w:space="0" w:color="auto"/>
                <w:left w:val="none" w:sz="0" w:space="0" w:color="auto"/>
                <w:bottom w:val="none" w:sz="0" w:space="0" w:color="auto"/>
                <w:right w:val="none" w:sz="0" w:space="0" w:color="auto"/>
              </w:divBdr>
            </w:div>
            <w:div w:id="1268777607">
              <w:marLeft w:val="0"/>
              <w:marRight w:val="0"/>
              <w:marTop w:val="0"/>
              <w:marBottom w:val="0"/>
              <w:divBdr>
                <w:top w:val="none" w:sz="0" w:space="0" w:color="auto"/>
                <w:left w:val="none" w:sz="0" w:space="0" w:color="auto"/>
                <w:bottom w:val="none" w:sz="0" w:space="0" w:color="auto"/>
                <w:right w:val="none" w:sz="0" w:space="0" w:color="auto"/>
              </w:divBdr>
            </w:div>
            <w:div w:id="206525045">
              <w:marLeft w:val="0"/>
              <w:marRight w:val="0"/>
              <w:marTop w:val="0"/>
              <w:marBottom w:val="0"/>
              <w:divBdr>
                <w:top w:val="none" w:sz="0" w:space="0" w:color="auto"/>
                <w:left w:val="none" w:sz="0" w:space="0" w:color="auto"/>
                <w:bottom w:val="none" w:sz="0" w:space="0" w:color="auto"/>
                <w:right w:val="none" w:sz="0" w:space="0" w:color="auto"/>
              </w:divBdr>
            </w:div>
            <w:div w:id="22293223">
              <w:marLeft w:val="0"/>
              <w:marRight w:val="0"/>
              <w:marTop w:val="0"/>
              <w:marBottom w:val="0"/>
              <w:divBdr>
                <w:top w:val="none" w:sz="0" w:space="0" w:color="auto"/>
                <w:left w:val="none" w:sz="0" w:space="0" w:color="auto"/>
                <w:bottom w:val="none" w:sz="0" w:space="0" w:color="auto"/>
                <w:right w:val="none" w:sz="0" w:space="0" w:color="auto"/>
              </w:divBdr>
            </w:div>
            <w:div w:id="2056733447">
              <w:marLeft w:val="0"/>
              <w:marRight w:val="0"/>
              <w:marTop w:val="0"/>
              <w:marBottom w:val="0"/>
              <w:divBdr>
                <w:top w:val="none" w:sz="0" w:space="0" w:color="auto"/>
                <w:left w:val="none" w:sz="0" w:space="0" w:color="auto"/>
                <w:bottom w:val="none" w:sz="0" w:space="0" w:color="auto"/>
                <w:right w:val="none" w:sz="0" w:space="0" w:color="auto"/>
              </w:divBdr>
            </w:div>
            <w:div w:id="2084831681">
              <w:marLeft w:val="0"/>
              <w:marRight w:val="0"/>
              <w:marTop w:val="0"/>
              <w:marBottom w:val="0"/>
              <w:divBdr>
                <w:top w:val="none" w:sz="0" w:space="0" w:color="auto"/>
                <w:left w:val="none" w:sz="0" w:space="0" w:color="auto"/>
                <w:bottom w:val="none" w:sz="0" w:space="0" w:color="auto"/>
                <w:right w:val="none" w:sz="0" w:space="0" w:color="auto"/>
              </w:divBdr>
            </w:div>
            <w:div w:id="1626691498">
              <w:marLeft w:val="0"/>
              <w:marRight w:val="0"/>
              <w:marTop w:val="0"/>
              <w:marBottom w:val="0"/>
              <w:divBdr>
                <w:top w:val="none" w:sz="0" w:space="0" w:color="auto"/>
                <w:left w:val="none" w:sz="0" w:space="0" w:color="auto"/>
                <w:bottom w:val="none" w:sz="0" w:space="0" w:color="auto"/>
                <w:right w:val="none" w:sz="0" w:space="0" w:color="auto"/>
              </w:divBdr>
            </w:div>
            <w:div w:id="939071854">
              <w:marLeft w:val="0"/>
              <w:marRight w:val="0"/>
              <w:marTop w:val="0"/>
              <w:marBottom w:val="0"/>
              <w:divBdr>
                <w:top w:val="none" w:sz="0" w:space="0" w:color="auto"/>
                <w:left w:val="none" w:sz="0" w:space="0" w:color="auto"/>
                <w:bottom w:val="none" w:sz="0" w:space="0" w:color="auto"/>
                <w:right w:val="none" w:sz="0" w:space="0" w:color="auto"/>
              </w:divBdr>
            </w:div>
            <w:div w:id="491681999">
              <w:marLeft w:val="0"/>
              <w:marRight w:val="0"/>
              <w:marTop w:val="0"/>
              <w:marBottom w:val="0"/>
              <w:divBdr>
                <w:top w:val="none" w:sz="0" w:space="0" w:color="auto"/>
                <w:left w:val="none" w:sz="0" w:space="0" w:color="auto"/>
                <w:bottom w:val="none" w:sz="0" w:space="0" w:color="auto"/>
                <w:right w:val="none" w:sz="0" w:space="0" w:color="auto"/>
              </w:divBdr>
            </w:div>
            <w:div w:id="1408065668">
              <w:marLeft w:val="0"/>
              <w:marRight w:val="0"/>
              <w:marTop w:val="0"/>
              <w:marBottom w:val="0"/>
              <w:divBdr>
                <w:top w:val="none" w:sz="0" w:space="0" w:color="auto"/>
                <w:left w:val="none" w:sz="0" w:space="0" w:color="auto"/>
                <w:bottom w:val="none" w:sz="0" w:space="0" w:color="auto"/>
                <w:right w:val="none" w:sz="0" w:space="0" w:color="auto"/>
              </w:divBdr>
            </w:div>
            <w:div w:id="1043553536">
              <w:marLeft w:val="0"/>
              <w:marRight w:val="0"/>
              <w:marTop w:val="0"/>
              <w:marBottom w:val="0"/>
              <w:divBdr>
                <w:top w:val="none" w:sz="0" w:space="0" w:color="auto"/>
                <w:left w:val="none" w:sz="0" w:space="0" w:color="auto"/>
                <w:bottom w:val="none" w:sz="0" w:space="0" w:color="auto"/>
                <w:right w:val="none" w:sz="0" w:space="0" w:color="auto"/>
              </w:divBdr>
            </w:div>
            <w:div w:id="1941260391">
              <w:marLeft w:val="0"/>
              <w:marRight w:val="0"/>
              <w:marTop w:val="0"/>
              <w:marBottom w:val="0"/>
              <w:divBdr>
                <w:top w:val="none" w:sz="0" w:space="0" w:color="auto"/>
                <w:left w:val="none" w:sz="0" w:space="0" w:color="auto"/>
                <w:bottom w:val="none" w:sz="0" w:space="0" w:color="auto"/>
                <w:right w:val="none" w:sz="0" w:space="0" w:color="auto"/>
              </w:divBdr>
            </w:div>
            <w:div w:id="1021975973">
              <w:marLeft w:val="0"/>
              <w:marRight w:val="0"/>
              <w:marTop w:val="0"/>
              <w:marBottom w:val="0"/>
              <w:divBdr>
                <w:top w:val="none" w:sz="0" w:space="0" w:color="auto"/>
                <w:left w:val="none" w:sz="0" w:space="0" w:color="auto"/>
                <w:bottom w:val="none" w:sz="0" w:space="0" w:color="auto"/>
                <w:right w:val="none" w:sz="0" w:space="0" w:color="auto"/>
              </w:divBdr>
            </w:div>
            <w:div w:id="1487013891">
              <w:marLeft w:val="0"/>
              <w:marRight w:val="0"/>
              <w:marTop w:val="0"/>
              <w:marBottom w:val="0"/>
              <w:divBdr>
                <w:top w:val="none" w:sz="0" w:space="0" w:color="auto"/>
                <w:left w:val="none" w:sz="0" w:space="0" w:color="auto"/>
                <w:bottom w:val="none" w:sz="0" w:space="0" w:color="auto"/>
                <w:right w:val="none" w:sz="0" w:space="0" w:color="auto"/>
              </w:divBdr>
            </w:div>
            <w:div w:id="1727143370">
              <w:marLeft w:val="0"/>
              <w:marRight w:val="0"/>
              <w:marTop w:val="0"/>
              <w:marBottom w:val="0"/>
              <w:divBdr>
                <w:top w:val="none" w:sz="0" w:space="0" w:color="auto"/>
                <w:left w:val="none" w:sz="0" w:space="0" w:color="auto"/>
                <w:bottom w:val="none" w:sz="0" w:space="0" w:color="auto"/>
                <w:right w:val="none" w:sz="0" w:space="0" w:color="auto"/>
              </w:divBdr>
            </w:div>
            <w:div w:id="1310670008">
              <w:marLeft w:val="0"/>
              <w:marRight w:val="0"/>
              <w:marTop w:val="0"/>
              <w:marBottom w:val="0"/>
              <w:divBdr>
                <w:top w:val="none" w:sz="0" w:space="0" w:color="auto"/>
                <w:left w:val="none" w:sz="0" w:space="0" w:color="auto"/>
                <w:bottom w:val="none" w:sz="0" w:space="0" w:color="auto"/>
                <w:right w:val="none" w:sz="0" w:space="0" w:color="auto"/>
              </w:divBdr>
            </w:div>
            <w:div w:id="1751659483">
              <w:marLeft w:val="0"/>
              <w:marRight w:val="0"/>
              <w:marTop w:val="0"/>
              <w:marBottom w:val="0"/>
              <w:divBdr>
                <w:top w:val="none" w:sz="0" w:space="0" w:color="auto"/>
                <w:left w:val="none" w:sz="0" w:space="0" w:color="auto"/>
                <w:bottom w:val="none" w:sz="0" w:space="0" w:color="auto"/>
                <w:right w:val="none" w:sz="0" w:space="0" w:color="auto"/>
              </w:divBdr>
            </w:div>
            <w:div w:id="1610315752">
              <w:marLeft w:val="0"/>
              <w:marRight w:val="0"/>
              <w:marTop w:val="0"/>
              <w:marBottom w:val="0"/>
              <w:divBdr>
                <w:top w:val="none" w:sz="0" w:space="0" w:color="auto"/>
                <w:left w:val="none" w:sz="0" w:space="0" w:color="auto"/>
                <w:bottom w:val="none" w:sz="0" w:space="0" w:color="auto"/>
                <w:right w:val="none" w:sz="0" w:space="0" w:color="auto"/>
              </w:divBdr>
            </w:div>
            <w:div w:id="447940818">
              <w:marLeft w:val="0"/>
              <w:marRight w:val="0"/>
              <w:marTop w:val="0"/>
              <w:marBottom w:val="0"/>
              <w:divBdr>
                <w:top w:val="none" w:sz="0" w:space="0" w:color="auto"/>
                <w:left w:val="none" w:sz="0" w:space="0" w:color="auto"/>
                <w:bottom w:val="none" w:sz="0" w:space="0" w:color="auto"/>
                <w:right w:val="none" w:sz="0" w:space="0" w:color="auto"/>
              </w:divBdr>
            </w:div>
            <w:div w:id="1610158962">
              <w:marLeft w:val="0"/>
              <w:marRight w:val="0"/>
              <w:marTop w:val="0"/>
              <w:marBottom w:val="0"/>
              <w:divBdr>
                <w:top w:val="none" w:sz="0" w:space="0" w:color="auto"/>
                <w:left w:val="none" w:sz="0" w:space="0" w:color="auto"/>
                <w:bottom w:val="none" w:sz="0" w:space="0" w:color="auto"/>
                <w:right w:val="none" w:sz="0" w:space="0" w:color="auto"/>
              </w:divBdr>
            </w:div>
            <w:div w:id="489710252">
              <w:marLeft w:val="0"/>
              <w:marRight w:val="0"/>
              <w:marTop w:val="0"/>
              <w:marBottom w:val="0"/>
              <w:divBdr>
                <w:top w:val="none" w:sz="0" w:space="0" w:color="auto"/>
                <w:left w:val="none" w:sz="0" w:space="0" w:color="auto"/>
                <w:bottom w:val="none" w:sz="0" w:space="0" w:color="auto"/>
                <w:right w:val="none" w:sz="0" w:space="0" w:color="auto"/>
              </w:divBdr>
            </w:div>
            <w:div w:id="2112191606">
              <w:marLeft w:val="0"/>
              <w:marRight w:val="0"/>
              <w:marTop w:val="0"/>
              <w:marBottom w:val="0"/>
              <w:divBdr>
                <w:top w:val="none" w:sz="0" w:space="0" w:color="auto"/>
                <w:left w:val="none" w:sz="0" w:space="0" w:color="auto"/>
                <w:bottom w:val="none" w:sz="0" w:space="0" w:color="auto"/>
                <w:right w:val="none" w:sz="0" w:space="0" w:color="auto"/>
              </w:divBdr>
            </w:div>
            <w:div w:id="1906145017">
              <w:marLeft w:val="0"/>
              <w:marRight w:val="0"/>
              <w:marTop w:val="0"/>
              <w:marBottom w:val="0"/>
              <w:divBdr>
                <w:top w:val="none" w:sz="0" w:space="0" w:color="auto"/>
                <w:left w:val="none" w:sz="0" w:space="0" w:color="auto"/>
                <w:bottom w:val="none" w:sz="0" w:space="0" w:color="auto"/>
                <w:right w:val="none" w:sz="0" w:space="0" w:color="auto"/>
              </w:divBdr>
            </w:div>
            <w:div w:id="1279608715">
              <w:marLeft w:val="0"/>
              <w:marRight w:val="0"/>
              <w:marTop w:val="0"/>
              <w:marBottom w:val="0"/>
              <w:divBdr>
                <w:top w:val="none" w:sz="0" w:space="0" w:color="auto"/>
                <w:left w:val="none" w:sz="0" w:space="0" w:color="auto"/>
                <w:bottom w:val="none" w:sz="0" w:space="0" w:color="auto"/>
                <w:right w:val="none" w:sz="0" w:space="0" w:color="auto"/>
              </w:divBdr>
            </w:div>
            <w:div w:id="821890884">
              <w:marLeft w:val="0"/>
              <w:marRight w:val="0"/>
              <w:marTop w:val="0"/>
              <w:marBottom w:val="0"/>
              <w:divBdr>
                <w:top w:val="none" w:sz="0" w:space="0" w:color="auto"/>
                <w:left w:val="none" w:sz="0" w:space="0" w:color="auto"/>
                <w:bottom w:val="none" w:sz="0" w:space="0" w:color="auto"/>
                <w:right w:val="none" w:sz="0" w:space="0" w:color="auto"/>
              </w:divBdr>
            </w:div>
            <w:div w:id="1094591754">
              <w:marLeft w:val="0"/>
              <w:marRight w:val="0"/>
              <w:marTop w:val="0"/>
              <w:marBottom w:val="0"/>
              <w:divBdr>
                <w:top w:val="none" w:sz="0" w:space="0" w:color="auto"/>
                <w:left w:val="none" w:sz="0" w:space="0" w:color="auto"/>
                <w:bottom w:val="none" w:sz="0" w:space="0" w:color="auto"/>
                <w:right w:val="none" w:sz="0" w:space="0" w:color="auto"/>
              </w:divBdr>
            </w:div>
            <w:div w:id="2007703221">
              <w:marLeft w:val="0"/>
              <w:marRight w:val="0"/>
              <w:marTop w:val="0"/>
              <w:marBottom w:val="0"/>
              <w:divBdr>
                <w:top w:val="none" w:sz="0" w:space="0" w:color="auto"/>
                <w:left w:val="none" w:sz="0" w:space="0" w:color="auto"/>
                <w:bottom w:val="none" w:sz="0" w:space="0" w:color="auto"/>
                <w:right w:val="none" w:sz="0" w:space="0" w:color="auto"/>
              </w:divBdr>
            </w:div>
            <w:div w:id="173348245">
              <w:marLeft w:val="0"/>
              <w:marRight w:val="0"/>
              <w:marTop w:val="0"/>
              <w:marBottom w:val="0"/>
              <w:divBdr>
                <w:top w:val="none" w:sz="0" w:space="0" w:color="auto"/>
                <w:left w:val="none" w:sz="0" w:space="0" w:color="auto"/>
                <w:bottom w:val="none" w:sz="0" w:space="0" w:color="auto"/>
                <w:right w:val="none" w:sz="0" w:space="0" w:color="auto"/>
              </w:divBdr>
            </w:div>
            <w:div w:id="1949001579">
              <w:marLeft w:val="0"/>
              <w:marRight w:val="0"/>
              <w:marTop w:val="0"/>
              <w:marBottom w:val="0"/>
              <w:divBdr>
                <w:top w:val="none" w:sz="0" w:space="0" w:color="auto"/>
                <w:left w:val="none" w:sz="0" w:space="0" w:color="auto"/>
                <w:bottom w:val="none" w:sz="0" w:space="0" w:color="auto"/>
                <w:right w:val="none" w:sz="0" w:space="0" w:color="auto"/>
              </w:divBdr>
            </w:div>
            <w:div w:id="419065533">
              <w:marLeft w:val="0"/>
              <w:marRight w:val="0"/>
              <w:marTop w:val="0"/>
              <w:marBottom w:val="0"/>
              <w:divBdr>
                <w:top w:val="none" w:sz="0" w:space="0" w:color="auto"/>
                <w:left w:val="none" w:sz="0" w:space="0" w:color="auto"/>
                <w:bottom w:val="none" w:sz="0" w:space="0" w:color="auto"/>
                <w:right w:val="none" w:sz="0" w:space="0" w:color="auto"/>
              </w:divBdr>
            </w:div>
            <w:div w:id="1667856067">
              <w:marLeft w:val="0"/>
              <w:marRight w:val="0"/>
              <w:marTop w:val="0"/>
              <w:marBottom w:val="0"/>
              <w:divBdr>
                <w:top w:val="none" w:sz="0" w:space="0" w:color="auto"/>
                <w:left w:val="none" w:sz="0" w:space="0" w:color="auto"/>
                <w:bottom w:val="none" w:sz="0" w:space="0" w:color="auto"/>
                <w:right w:val="none" w:sz="0" w:space="0" w:color="auto"/>
              </w:divBdr>
            </w:div>
            <w:div w:id="959068909">
              <w:marLeft w:val="0"/>
              <w:marRight w:val="0"/>
              <w:marTop w:val="0"/>
              <w:marBottom w:val="0"/>
              <w:divBdr>
                <w:top w:val="none" w:sz="0" w:space="0" w:color="auto"/>
                <w:left w:val="none" w:sz="0" w:space="0" w:color="auto"/>
                <w:bottom w:val="none" w:sz="0" w:space="0" w:color="auto"/>
                <w:right w:val="none" w:sz="0" w:space="0" w:color="auto"/>
              </w:divBdr>
            </w:div>
            <w:div w:id="832336972">
              <w:marLeft w:val="0"/>
              <w:marRight w:val="0"/>
              <w:marTop w:val="0"/>
              <w:marBottom w:val="0"/>
              <w:divBdr>
                <w:top w:val="none" w:sz="0" w:space="0" w:color="auto"/>
                <w:left w:val="none" w:sz="0" w:space="0" w:color="auto"/>
                <w:bottom w:val="none" w:sz="0" w:space="0" w:color="auto"/>
                <w:right w:val="none" w:sz="0" w:space="0" w:color="auto"/>
              </w:divBdr>
            </w:div>
            <w:div w:id="813106990">
              <w:marLeft w:val="0"/>
              <w:marRight w:val="0"/>
              <w:marTop w:val="0"/>
              <w:marBottom w:val="0"/>
              <w:divBdr>
                <w:top w:val="none" w:sz="0" w:space="0" w:color="auto"/>
                <w:left w:val="none" w:sz="0" w:space="0" w:color="auto"/>
                <w:bottom w:val="none" w:sz="0" w:space="0" w:color="auto"/>
                <w:right w:val="none" w:sz="0" w:space="0" w:color="auto"/>
              </w:divBdr>
            </w:div>
            <w:div w:id="1890608994">
              <w:marLeft w:val="0"/>
              <w:marRight w:val="0"/>
              <w:marTop w:val="0"/>
              <w:marBottom w:val="0"/>
              <w:divBdr>
                <w:top w:val="none" w:sz="0" w:space="0" w:color="auto"/>
                <w:left w:val="none" w:sz="0" w:space="0" w:color="auto"/>
                <w:bottom w:val="none" w:sz="0" w:space="0" w:color="auto"/>
                <w:right w:val="none" w:sz="0" w:space="0" w:color="auto"/>
              </w:divBdr>
            </w:div>
            <w:div w:id="1408042230">
              <w:marLeft w:val="0"/>
              <w:marRight w:val="0"/>
              <w:marTop w:val="0"/>
              <w:marBottom w:val="0"/>
              <w:divBdr>
                <w:top w:val="none" w:sz="0" w:space="0" w:color="auto"/>
                <w:left w:val="none" w:sz="0" w:space="0" w:color="auto"/>
                <w:bottom w:val="none" w:sz="0" w:space="0" w:color="auto"/>
                <w:right w:val="none" w:sz="0" w:space="0" w:color="auto"/>
              </w:divBdr>
            </w:div>
            <w:div w:id="1705130684">
              <w:marLeft w:val="0"/>
              <w:marRight w:val="0"/>
              <w:marTop w:val="0"/>
              <w:marBottom w:val="0"/>
              <w:divBdr>
                <w:top w:val="none" w:sz="0" w:space="0" w:color="auto"/>
                <w:left w:val="none" w:sz="0" w:space="0" w:color="auto"/>
                <w:bottom w:val="none" w:sz="0" w:space="0" w:color="auto"/>
                <w:right w:val="none" w:sz="0" w:space="0" w:color="auto"/>
              </w:divBdr>
            </w:div>
            <w:div w:id="1579171453">
              <w:marLeft w:val="0"/>
              <w:marRight w:val="0"/>
              <w:marTop w:val="0"/>
              <w:marBottom w:val="0"/>
              <w:divBdr>
                <w:top w:val="none" w:sz="0" w:space="0" w:color="auto"/>
                <w:left w:val="none" w:sz="0" w:space="0" w:color="auto"/>
                <w:bottom w:val="none" w:sz="0" w:space="0" w:color="auto"/>
                <w:right w:val="none" w:sz="0" w:space="0" w:color="auto"/>
              </w:divBdr>
            </w:div>
            <w:div w:id="1859735583">
              <w:marLeft w:val="0"/>
              <w:marRight w:val="0"/>
              <w:marTop w:val="0"/>
              <w:marBottom w:val="0"/>
              <w:divBdr>
                <w:top w:val="none" w:sz="0" w:space="0" w:color="auto"/>
                <w:left w:val="none" w:sz="0" w:space="0" w:color="auto"/>
                <w:bottom w:val="none" w:sz="0" w:space="0" w:color="auto"/>
                <w:right w:val="none" w:sz="0" w:space="0" w:color="auto"/>
              </w:divBdr>
            </w:div>
            <w:div w:id="1657996600">
              <w:marLeft w:val="0"/>
              <w:marRight w:val="0"/>
              <w:marTop w:val="0"/>
              <w:marBottom w:val="0"/>
              <w:divBdr>
                <w:top w:val="none" w:sz="0" w:space="0" w:color="auto"/>
                <w:left w:val="none" w:sz="0" w:space="0" w:color="auto"/>
                <w:bottom w:val="none" w:sz="0" w:space="0" w:color="auto"/>
                <w:right w:val="none" w:sz="0" w:space="0" w:color="auto"/>
              </w:divBdr>
            </w:div>
            <w:div w:id="958340683">
              <w:marLeft w:val="0"/>
              <w:marRight w:val="0"/>
              <w:marTop w:val="0"/>
              <w:marBottom w:val="0"/>
              <w:divBdr>
                <w:top w:val="none" w:sz="0" w:space="0" w:color="auto"/>
                <w:left w:val="none" w:sz="0" w:space="0" w:color="auto"/>
                <w:bottom w:val="none" w:sz="0" w:space="0" w:color="auto"/>
                <w:right w:val="none" w:sz="0" w:space="0" w:color="auto"/>
              </w:divBdr>
            </w:div>
            <w:div w:id="722872812">
              <w:marLeft w:val="0"/>
              <w:marRight w:val="0"/>
              <w:marTop w:val="0"/>
              <w:marBottom w:val="0"/>
              <w:divBdr>
                <w:top w:val="none" w:sz="0" w:space="0" w:color="auto"/>
                <w:left w:val="none" w:sz="0" w:space="0" w:color="auto"/>
                <w:bottom w:val="none" w:sz="0" w:space="0" w:color="auto"/>
                <w:right w:val="none" w:sz="0" w:space="0" w:color="auto"/>
              </w:divBdr>
            </w:div>
            <w:div w:id="1215387089">
              <w:marLeft w:val="0"/>
              <w:marRight w:val="0"/>
              <w:marTop w:val="0"/>
              <w:marBottom w:val="0"/>
              <w:divBdr>
                <w:top w:val="none" w:sz="0" w:space="0" w:color="auto"/>
                <w:left w:val="none" w:sz="0" w:space="0" w:color="auto"/>
                <w:bottom w:val="none" w:sz="0" w:space="0" w:color="auto"/>
                <w:right w:val="none" w:sz="0" w:space="0" w:color="auto"/>
              </w:divBdr>
            </w:div>
            <w:div w:id="1690716291">
              <w:marLeft w:val="0"/>
              <w:marRight w:val="0"/>
              <w:marTop w:val="0"/>
              <w:marBottom w:val="0"/>
              <w:divBdr>
                <w:top w:val="none" w:sz="0" w:space="0" w:color="auto"/>
                <w:left w:val="none" w:sz="0" w:space="0" w:color="auto"/>
                <w:bottom w:val="none" w:sz="0" w:space="0" w:color="auto"/>
                <w:right w:val="none" w:sz="0" w:space="0" w:color="auto"/>
              </w:divBdr>
            </w:div>
            <w:div w:id="1788620379">
              <w:marLeft w:val="0"/>
              <w:marRight w:val="0"/>
              <w:marTop w:val="0"/>
              <w:marBottom w:val="0"/>
              <w:divBdr>
                <w:top w:val="none" w:sz="0" w:space="0" w:color="auto"/>
                <w:left w:val="none" w:sz="0" w:space="0" w:color="auto"/>
                <w:bottom w:val="none" w:sz="0" w:space="0" w:color="auto"/>
                <w:right w:val="none" w:sz="0" w:space="0" w:color="auto"/>
              </w:divBdr>
            </w:div>
            <w:div w:id="28336387">
              <w:marLeft w:val="0"/>
              <w:marRight w:val="0"/>
              <w:marTop w:val="0"/>
              <w:marBottom w:val="0"/>
              <w:divBdr>
                <w:top w:val="none" w:sz="0" w:space="0" w:color="auto"/>
                <w:left w:val="none" w:sz="0" w:space="0" w:color="auto"/>
                <w:bottom w:val="none" w:sz="0" w:space="0" w:color="auto"/>
                <w:right w:val="none" w:sz="0" w:space="0" w:color="auto"/>
              </w:divBdr>
            </w:div>
            <w:div w:id="1677072522">
              <w:marLeft w:val="0"/>
              <w:marRight w:val="0"/>
              <w:marTop w:val="0"/>
              <w:marBottom w:val="0"/>
              <w:divBdr>
                <w:top w:val="none" w:sz="0" w:space="0" w:color="auto"/>
                <w:left w:val="none" w:sz="0" w:space="0" w:color="auto"/>
                <w:bottom w:val="none" w:sz="0" w:space="0" w:color="auto"/>
                <w:right w:val="none" w:sz="0" w:space="0" w:color="auto"/>
              </w:divBdr>
            </w:div>
            <w:div w:id="1928153707">
              <w:marLeft w:val="0"/>
              <w:marRight w:val="0"/>
              <w:marTop w:val="0"/>
              <w:marBottom w:val="0"/>
              <w:divBdr>
                <w:top w:val="none" w:sz="0" w:space="0" w:color="auto"/>
                <w:left w:val="none" w:sz="0" w:space="0" w:color="auto"/>
                <w:bottom w:val="none" w:sz="0" w:space="0" w:color="auto"/>
                <w:right w:val="none" w:sz="0" w:space="0" w:color="auto"/>
              </w:divBdr>
            </w:div>
            <w:div w:id="217935846">
              <w:marLeft w:val="0"/>
              <w:marRight w:val="0"/>
              <w:marTop w:val="0"/>
              <w:marBottom w:val="0"/>
              <w:divBdr>
                <w:top w:val="none" w:sz="0" w:space="0" w:color="auto"/>
                <w:left w:val="none" w:sz="0" w:space="0" w:color="auto"/>
                <w:bottom w:val="none" w:sz="0" w:space="0" w:color="auto"/>
                <w:right w:val="none" w:sz="0" w:space="0" w:color="auto"/>
              </w:divBdr>
            </w:div>
            <w:div w:id="113988364">
              <w:marLeft w:val="0"/>
              <w:marRight w:val="0"/>
              <w:marTop w:val="0"/>
              <w:marBottom w:val="0"/>
              <w:divBdr>
                <w:top w:val="none" w:sz="0" w:space="0" w:color="auto"/>
                <w:left w:val="none" w:sz="0" w:space="0" w:color="auto"/>
                <w:bottom w:val="none" w:sz="0" w:space="0" w:color="auto"/>
                <w:right w:val="none" w:sz="0" w:space="0" w:color="auto"/>
              </w:divBdr>
            </w:div>
            <w:div w:id="367876540">
              <w:marLeft w:val="0"/>
              <w:marRight w:val="0"/>
              <w:marTop w:val="0"/>
              <w:marBottom w:val="0"/>
              <w:divBdr>
                <w:top w:val="none" w:sz="0" w:space="0" w:color="auto"/>
                <w:left w:val="none" w:sz="0" w:space="0" w:color="auto"/>
                <w:bottom w:val="none" w:sz="0" w:space="0" w:color="auto"/>
                <w:right w:val="none" w:sz="0" w:space="0" w:color="auto"/>
              </w:divBdr>
            </w:div>
            <w:div w:id="328681673">
              <w:marLeft w:val="0"/>
              <w:marRight w:val="0"/>
              <w:marTop w:val="0"/>
              <w:marBottom w:val="0"/>
              <w:divBdr>
                <w:top w:val="none" w:sz="0" w:space="0" w:color="auto"/>
                <w:left w:val="none" w:sz="0" w:space="0" w:color="auto"/>
                <w:bottom w:val="none" w:sz="0" w:space="0" w:color="auto"/>
                <w:right w:val="none" w:sz="0" w:space="0" w:color="auto"/>
              </w:divBdr>
            </w:div>
            <w:div w:id="1944612012">
              <w:marLeft w:val="0"/>
              <w:marRight w:val="0"/>
              <w:marTop w:val="0"/>
              <w:marBottom w:val="0"/>
              <w:divBdr>
                <w:top w:val="none" w:sz="0" w:space="0" w:color="auto"/>
                <w:left w:val="none" w:sz="0" w:space="0" w:color="auto"/>
                <w:bottom w:val="none" w:sz="0" w:space="0" w:color="auto"/>
                <w:right w:val="none" w:sz="0" w:space="0" w:color="auto"/>
              </w:divBdr>
            </w:div>
            <w:div w:id="610404151">
              <w:marLeft w:val="0"/>
              <w:marRight w:val="0"/>
              <w:marTop w:val="0"/>
              <w:marBottom w:val="0"/>
              <w:divBdr>
                <w:top w:val="none" w:sz="0" w:space="0" w:color="auto"/>
                <w:left w:val="none" w:sz="0" w:space="0" w:color="auto"/>
                <w:bottom w:val="none" w:sz="0" w:space="0" w:color="auto"/>
                <w:right w:val="none" w:sz="0" w:space="0" w:color="auto"/>
              </w:divBdr>
            </w:div>
            <w:div w:id="1271813224">
              <w:marLeft w:val="0"/>
              <w:marRight w:val="0"/>
              <w:marTop w:val="0"/>
              <w:marBottom w:val="0"/>
              <w:divBdr>
                <w:top w:val="none" w:sz="0" w:space="0" w:color="auto"/>
                <w:left w:val="none" w:sz="0" w:space="0" w:color="auto"/>
                <w:bottom w:val="none" w:sz="0" w:space="0" w:color="auto"/>
                <w:right w:val="none" w:sz="0" w:space="0" w:color="auto"/>
              </w:divBdr>
            </w:div>
            <w:div w:id="1126194591">
              <w:marLeft w:val="0"/>
              <w:marRight w:val="0"/>
              <w:marTop w:val="0"/>
              <w:marBottom w:val="0"/>
              <w:divBdr>
                <w:top w:val="none" w:sz="0" w:space="0" w:color="auto"/>
                <w:left w:val="none" w:sz="0" w:space="0" w:color="auto"/>
                <w:bottom w:val="none" w:sz="0" w:space="0" w:color="auto"/>
                <w:right w:val="none" w:sz="0" w:space="0" w:color="auto"/>
              </w:divBdr>
            </w:div>
            <w:div w:id="861552708">
              <w:marLeft w:val="0"/>
              <w:marRight w:val="0"/>
              <w:marTop w:val="0"/>
              <w:marBottom w:val="0"/>
              <w:divBdr>
                <w:top w:val="none" w:sz="0" w:space="0" w:color="auto"/>
                <w:left w:val="none" w:sz="0" w:space="0" w:color="auto"/>
                <w:bottom w:val="none" w:sz="0" w:space="0" w:color="auto"/>
                <w:right w:val="none" w:sz="0" w:space="0" w:color="auto"/>
              </w:divBdr>
            </w:div>
            <w:div w:id="239949598">
              <w:marLeft w:val="0"/>
              <w:marRight w:val="0"/>
              <w:marTop w:val="0"/>
              <w:marBottom w:val="0"/>
              <w:divBdr>
                <w:top w:val="none" w:sz="0" w:space="0" w:color="auto"/>
                <w:left w:val="none" w:sz="0" w:space="0" w:color="auto"/>
                <w:bottom w:val="none" w:sz="0" w:space="0" w:color="auto"/>
                <w:right w:val="none" w:sz="0" w:space="0" w:color="auto"/>
              </w:divBdr>
            </w:div>
            <w:div w:id="1290473971">
              <w:marLeft w:val="0"/>
              <w:marRight w:val="0"/>
              <w:marTop w:val="0"/>
              <w:marBottom w:val="0"/>
              <w:divBdr>
                <w:top w:val="none" w:sz="0" w:space="0" w:color="auto"/>
                <w:left w:val="none" w:sz="0" w:space="0" w:color="auto"/>
                <w:bottom w:val="none" w:sz="0" w:space="0" w:color="auto"/>
                <w:right w:val="none" w:sz="0" w:space="0" w:color="auto"/>
              </w:divBdr>
            </w:div>
            <w:div w:id="639845355">
              <w:marLeft w:val="0"/>
              <w:marRight w:val="0"/>
              <w:marTop w:val="0"/>
              <w:marBottom w:val="0"/>
              <w:divBdr>
                <w:top w:val="none" w:sz="0" w:space="0" w:color="auto"/>
                <w:left w:val="none" w:sz="0" w:space="0" w:color="auto"/>
                <w:bottom w:val="none" w:sz="0" w:space="0" w:color="auto"/>
                <w:right w:val="none" w:sz="0" w:space="0" w:color="auto"/>
              </w:divBdr>
            </w:div>
            <w:div w:id="889655936">
              <w:marLeft w:val="0"/>
              <w:marRight w:val="0"/>
              <w:marTop w:val="0"/>
              <w:marBottom w:val="0"/>
              <w:divBdr>
                <w:top w:val="none" w:sz="0" w:space="0" w:color="auto"/>
                <w:left w:val="none" w:sz="0" w:space="0" w:color="auto"/>
                <w:bottom w:val="none" w:sz="0" w:space="0" w:color="auto"/>
                <w:right w:val="none" w:sz="0" w:space="0" w:color="auto"/>
              </w:divBdr>
            </w:div>
            <w:div w:id="1189636182">
              <w:marLeft w:val="0"/>
              <w:marRight w:val="0"/>
              <w:marTop w:val="0"/>
              <w:marBottom w:val="0"/>
              <w:divBdr>
                <w:top w:val="none" w:sz="0" w:space="0" w:color="auto"/>
                <w:left w:val="none" w:sz="0" w:space="0" w:color="auto"/>
                <w:bottom w:val="none" w:sz="0" w:space="0" w:color="auto"/>
                <w:right w:val="none" w:sz="0" w:space="0" w:color="auto"/>
              </w:divBdr>
            </w:div>
            <w:div w:id="1224179174">
              <w:marLeft w:val="0"/>
              <w:marRight w:val="0"/>
              <w:marTop w:val="0"/>
              <w:marBottom w:val="0"/>
              <w:divBdr>
                <w:top w:val="none" w:sz="0" w:space="0" w:color="auto"/>
                <w:left w:val="none" w:sz="0" w:space="0" w:color="auto"/>
                <w:bottom w:val="none" w:sz="0" w:space="0" w:color="auto"/>
                <w:right w:val="none" w:sz="0" w:space="0" w:color="auto"/>
              </w:divBdr>
            </w:div>
            <w:div w:id="522981788">
              <w:marLeft w:val="0"/>
              <w:marRight w:val="0"/>
              <w:marTop w:val="0"/>
              <w:marBottom w:val="0"/>
              <w:divBdr>
                <w:top w:val="none" w:sz="0" w:space="0" w:color="auto"/>
                <w:left w:val="none" w:sz="0" w:space="0" w:color="auto"/>
                <w:bottom w:val="none" w:sz="0" w:space="0" w:color="auto"/>
                <w:right w:val="none" w:sz="0" w:space="0" w:color="auto"/>
              </w:divBdr>
            </w:div>
            <w:div w:id="239171676">
              <w:marLeft w:val="0"/>
              <w:marRight w:val="0"/>
              <w:marTop w:val="0"/>
              <w:marBottom w:val="0"/>
              <w:divBdr>
                <w:top w:val="none" w:sz="0" w:space="0" w:color="auto"/>
                <w:left w:val="none" w:sz="0" w:space="0" w:color="auto"/>
                <w:bottom w:val="none" w:sz="0" w:space="0" w:color="auto"/>
                <w:right w:val="none" w:sz="0" w:space="0" w:color="auto"/>
              </w:divBdr>
            </w:div>
            <w:div w:id="195587532">
              <w:marLeft w:val="0"/>
              <w:marRight w:val="0"/>
              <w:marTop w:val="0"/>
              <w:marBottom w:val="0"/>
              <w:divBdr>
                <w:top w:val="none" w:sz="0" w:space="0" w:color="auto"/>
                <w:left w:val="none" w:sz="0" w:space="0" w:color="auto"/>
                <w:bottom w:val="none" w:sz="0" w:space="0" w:color="auto"/>
                <w:right w:val="none" w:sz="0" w:space="0" w:color="auto"/>
              </w:divBdr>
            </w:div>
            <w:div w:id="1532452023">
              <w:marLeft w:val="0"/>
              <w:marRight w:val="0"/>
              <w:marTop w:val="0"/>
              <w:marBottom w:val="0"/>
              <w:divBdr>
                <w:top w:val="none" w:sz="0" w:space="0" w:color="auto"/>
                <w:left w:val="none" w:sz="0" w:space="0" w:color="auto"/>
                <w:bottom w:val="none" w:sz="0" w:space="0" w:color="auto"/>
                <w:right w:val="none" w:sz="0" w:space="0" w:color="auto"/>
              </w:divBdr>
            </w:div>
            <w:div w:id="1805659887">
              <w:marLeft w:val="0"/>
              <w:marRight w:val="0"/>
              <w:marTop w:val="0"/>
              <w:marBottom w:val="0"/>
              <w:divBdr>
                <w:top w:val="none" w:sz="0" w:space="0" w:color="auto"/>
                <w:left w:val="none" w:sz="0" w:space="0" w:color="auto"/>
                <w:bottom w:val="none" w:sz="0" w:space="0" w:color="auto"/>
                <w:right w:val="none" w:sz="0" w:space="0" w:color="auto"/>
              </w:divBdr>
            </w:div>
            <w:div w:id="252277354">
              <w:marLeft w:val="0"/>
              <w:marRight w:val="0"/>
              <w:marTop w:val="0"/>
              <w:marBottom w:val="0"/>
              <w:divBdr>
                <w:top w:val="none" w:sz="0" w:space="0" w:color="auto"/>
                <w:left w:val="none" w:sz="0" w:space="0" w:color="auto"/>
                <w:bottom w:val="none" w:sz="0" w:space="0" w:color="auto"/>
                <w:right w:val="none" w:sz="0" w:space="0" w:color="auto"/>
              </w:divBdr>
            </w:div>
            <w:div w:id="1955598290">
              <w:marLeft w:val="0"/>
              <w:marRight w:val="0"/>
              <w:marTop w:val="0"/>
              <w:marBottom w:val="0"/>
              <w:divBdr>
                <w:top w:val="none" w:sz="0" w:space="0" w:color="auto"/>
                <w:left w:val="none" w:sz="0" w:space="0" w:color="auto"/>
                <w:bottom w:val="none" w:sz="0" w:space="0" w:color="auto"/>
                <w:right w:val="none" w:sz="0" w:space="0" w:color="auto"/>
              </w:divBdr>
            </w:div>
            <w:div w:id="1967270969">
              <w:marLeft w:val="0"/>
              <w:marRight w:val="0"/>
              <w:marTop w:val="0"/>
              <w:marBottom w:val="0"/>
              <w:divBdr>
                <w:top w:val="none" w:sz="0" w:space="0" w:color="auto"/>
                <w:left w:val="none" w:sz="0" w:space="0" w:color="auto"/>
                <w:bottom w:val="none" w:sz="0" w:space="0" w:color="auto"/>
                <w:right w:val="none" w:sz="0" w:space="0" w:color="auto"/>
              </w:divBdr>
            </w:div>
            <w:div w:id="503251174">
              <w:marLeft w:val="0"/>
              <w:marRight w:val="0"/>
              <w:marTop w:val="0"/>
              <w:marBottom w:val="0"/>
              <w:divBdr>
                <w:top w:val="none" w:sz="0" w:space="0" w:color="auto"/>
                <w:left w:val="none" w:sz="0" w:space="0" w:color="auto"/>
                <w:bottom w:val="none" w:sz="0" w:space="0" w:color="auto"/>
                <w:right w:val="none" w:sz="0" w:space="0" w:color="auto"/>
              </w:divBdr>
            </w:div>
            <w:div w:id="1994479880">
              <w:marLeft w:val="0"/>
              <w:marRight w:val="0"/>
              <w:marTop w:val="0"/>
              <w:marBottom w:val="0"/>
              <w:divBdr>
                <w:top w:val="none" w:sz="0" w:space="0" w:color="auto"/>
                <w:left w:val="none" w:sz="0" w:space="0" w:color="auto"/>
                <w:bottom w:val="none" w:sz="0" w:space="0" w:color="auto"/>
                <w:right w:val="none" w:sz="0" w:space="0" w:color="auto"/>
              </w:divBdr>
            </w:div>
            <w:div w:id="533084383">
              <w:marLeft w:val="0"/>
              <w:marRight w:val="0"/>
              <w:marTop w:val="0"/>
              <w:marBottom w:val="0"/>
              <w:divBdr>
                <w:top w:val="none" w:sz="0" w:space="0" w:color="auto"/>
                <w:left w:val="none" w:sz="0" w:space="0" w:color="auto"/>
                <w:bottom w:val="none" w:sz="0" w:space="0" w:color="auto"/>
                <w:right w:val="none" w:sz="0" w:space="0" w:color="auto"/>
              </w:divBdr>
            </w:div>
            <w:div w:id="13781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49629">
      <w:bodyDiv w:val="1"/>
      <w:marLeft w:val="0"/>
      <w:marRight w:val="0"/>
      <w:marTop w:val="0"/>
      <w:marBottom w:val="0"/>
      <w:divBdr>
        <w:top w:val="none" w:sz="0" w:space="0" w:color="auto"/>
        <w:left w:val="none" w:sz="0" w:space="0" w:color="auto"/>
        <w:bottom w:val="none" w:sz="0" w:space="0" w:color="auto"/>
        <w:right w:val="none" w:sz="0" w:space="0" w:color="auto"/>
      </w:divBdr>
    </w:div>
    <w:div w:id="876939472">
      <w:bodyDiv w:val="1"/>
      <w:marLeft w:val="0"/>
      <w:marRight w:val="0"/>
      <w:marTop w:val="0"/>
      <w:marBottom w:val="0"/>
      <w:divBdr>
        <w:top w:val="none" w:sz="0" w:space="0" w:color="auto"/>
        <w:left w:val="none" w:sz="0" w:space="0" w:color="auto"/>
        <w:bottom w:val="none" w:sz="0" w:space="0" w:color="auto"/>
        <w:right w:val="none" w:sz="0" w:space="0" w:color="auto"/>
      </w:divBdr>
    </w:div>
    <w:div w:id="987513092">
      <w:bodyDiv w:val="1"/>
      <w:marLeft w:val="0"/>
      <w:marRight w:val="0"/>
      <w:marTop w:val="0"/>
      <w:marBottom w:val="0"/>
      <w:divBdr>
        <w:top w:val="none" w:sz="0" w:space="0" w:color="auto"/>
        <w:left w:val="none" w:sz="0" w:space="0" w:color="auto"/>
        <w:bottom w:val="none" w:sz="0" w:space="0" w:color="auto"/>
        <w:right w:val="none" w:sz="0" w:space="0" w:color="auto"/>
      </w:divBdr>
    </w:div>
    <w:div w:id="1126006064">
      <w:bodyDiv w:val="1"/>
      <w:marLeft w:val="0"/>
      <w:marRight w:val="0"/>
      <w:marTop w:val="0"/>
      <w:marBottom w:val="0"/>
      <w:divBdr>
        <w:top w:val="none" w:sz="0" w:space="0" w:color="auto"/>
        <w:left w:val="none" w:sz="0" w:space="0" w:color="auto"/>
        <w:bottom w:val="none" w:sz="0" w:space="0" w:color="auto"/>
        <w:right w:val="none" w:sz="0" w:space="0" w:color="auto"/>
      </w:divBdr>
    </w:div>
    <w:div w:id="1129979493">
      <w:bodyDiv w:val="1"/>
      <w:marLeft w:val="0"/>
      <w:marRight w:val="0"/>
      <w:marTop w:val="0"/>
      <w:marBottom w:val="0"/>
      <w:divBdr>
        <w:top w:val="none" w:sz="0" w:space="0" w:color="auto"/>
        <w:left w:val="none" w:sz="0" w:space="0" w:color="auto"/>
        <w:bottom w:val="none" w:sz="0" w:space="0" w:color="auto"/>
        <w:right w:val="none" w:sz="0" w:space="0" w:color="auto"/>
      </w:divBdr>
    </w:div>
    <w:div w:id="1262449425">
      <w:bodyDiv w:val="1"/>
      <w:marLeft w:val="0"/>
      <w:marRight w:val="0"/>
      <w:marTop w:val="0"/>
      <w:marBottom w:val="0"/>
      <w:divBdr>
        <w:top w:val="none" w:sz="0" w:space="0" w:color="auto"/>
        <w:left w:val="none" w:sz="0" w:space="0" w:color="auto"/>
        <w:bottom w:val="none" w:sz="0" w:space="0" w:color="auto"/>
        <w:right w:val="none" w:sz="0" w:space="0" w:color="auto"/>
      </w:divBdr>
    </w:div>
    <w:div w:id="1467049132">
      <w:bodyDiv w:val="1"/>
      <w:marLeft w:val="0"/>
      <w:marRight w:val="0"/>
      <w:marTop w:val="0"/>
      <w:marBottom w:val="0"/>
      <w:divBdr>
        <w:top w:val="none" w:sz="0" w:space="0" w:color="auto"/>
        <w:left w:val="none" w:sz="0" w:space="0" w:color="auto"/>
        <w:bottom w:val="none" w:sz="0" w:space="0" w:color="auto"/>
        <w:right w:val="none" w:sz="0" w:space="0" w:color="auto"/>
      </w:divBdr>
    </w:div>
    <w:div w:id="1591935741">
      <w:bodyDiv w:val="1"/>
      <w:marLeft w:val="0"/>
      <w:marRight w:val="0"/>
      <w:marTop w:val="0"/>
      <w:marBottom w:val="0"/>
      <w:divBdr>
        <w:top w:val="none" w:sz="0" w:space="0" w:color="auto"/>
        <w:left w:val="none" w:sz="0" w:space="0" w:color="auto"/>
        <w:bottom w:val="none" w:sz="0" w:space="0" w:color="auto"/>
        <w:right w:val="none" w:sz="0" w:space="0" w:color="auto"/>
      </w:divBdr>
    </w:div>
    <w:div w:id="1624851095">
      <w:bodyDiv w:val="1"/>
      <w:marLeft w:val="0"/>
      <w:marRight w:val="0"/>
      <w:marTop w:val="0"/>
      <w:marBottom w:val="0"/>
      <w:divBdr>
        <w:top w:val="none" w:sz="0" w:space="0" w:color="auto"/>
        <w:left w:val="none" w:sz="0" w:space="0" w:color="auto"/>
        <w:bottom w:val="none" w:sz="0" w:space="0" w:color="auto"/>
        <w:right w:val="none" w:sz="0" w:space="0" w:color="auto"/>
      </w:divBdr>
    </w:div>
    <w:div w:id="1630747233">
      <w:bodyDiv w:val="1"/>
      <w:marLeft w:val="0"/>
      <w:marRight w:val="0"/>
      <w:marTop w:val="0"/>
      <w:marBottom w:val="0"/>
      <w:divBdr>
        <w:top w:val="none" w:sz="0" w:space="0" w:color="auto"/>
        <w:left w:val="none" w:sz="0" w:space="0" w:color="auto"/>
        <w:bottom w:val="none" w:sz="0" w:space="0" w:color="auto"/>
        <w:right w:val="none" w:sz="0" w:space="0" w:color="auto"/>
      </w:divBdr>
    </w:div>
    <w:div w:id="1709142504">
      <w:bodyDiv w:val="1"/>
      <w:marLeft w:val="0"/>
      <w:marRight w:val="0"/>
      <w:marTop w:val="0"/>
      <w:marBottom w:val="0"/>
      <w:divBdr>
        <w:top w:val="none" w:sz="0" w:space="0" w:color="auto"/>
        <w:left w:val="none" w:sz="0" w:space="0" w:color="auto"/>
        <w:bottom w:val="none" w:sz="0" w:space="0" w:color="auto"/>
        <w:right w:val="none" w:sz="0" w:space="0" w:color="auto"/>
      </w:divBdr>
    </w:div>
    <w:div w:id="1934318750">
      <w:bodyDiv w:val="1"/>
      <w:marLeft w:val="0"/>
      <w:marRight w:val="0"/>
      <w:marTop w:val="0"/>
      <w:marBottom w:val="0"/>
      <w:divBdr>
        <w:top w:val="none" w:sz="0" w:space="0" w:color="auto"/>
        <w:left w:val="none" w:sz="0" w:space="0" w:color="auto"/>
        <w:bottom w:val="none" w:sz="0" w:space="0" w:color="auto"/>
        <w:right w:val="none" w:sz="0" w:space="0" w:color="auto"/>
      </w:divBdr>
    </w:div>
    <w:div w:id="1938903104">
      <w:bodyDiv w:val="1"/>
      <w:marLeft w:val="0"/>
      <w:marRight w:val="0"/>
      <w:marTop w:val="0"/>
      <w:marBottom w:val="0"/>
      <w:divBdr>
        <w:top w:val="none" w:sz="0" w:space="0" w:color="auto"/>
        <w:left w:val="none" w:sz="0" w:space="0" w:color="auto"/>
        <w:bottom w:val="none" w:sz="0" w:space="0" w:color="auto"/>
        <w:right w:val="none" w:sz="0" w:space="0" w:color="auto"/>
      </w:divBdr>
    </w:div>
    <w:div w:id="21026023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jpeg"/></Relationships>
</file>

<file path=word/theme/_rels/theme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黑体"/>
        <a:cs typeface="Helvetica"/>
      </a:majorFont>
      <a:minorFont>
        <a:latin typeface="Helvetica"/>
        <a:ea typeface="宋体"/>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07554C-B97A-9A4E-B182-389583C235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37</Pages>
  <Words>20448</Words>
  <Characters>116559</Characters>
  <Application>Microsoft Macintosh Word</Application>
  <DocSecurity>0</DocSecurity>
  <Lines>971</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JoAnne McLaurin</dc:creator>
  <cp:lastModifiedBy>NA MA</cp:lastModifiedBy>
  <cp:revision>2</cp:revision>
  <dcterms:created xsi:type="dcterms:W3CDTF">2014-12-03T23:18:00Z</dcterms:created>
  <dcterms:modified xsi:type="dcterms:W3CDTF">2014-12-03T23:18:00Z</dcterms:modified>
</cp:coreProperties>
</file>