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A61E0" w14:textId="4DBF8BCA" w:rsidR="00152BA1" w:rsidRPr="007132A8" w:rsidRDefault="00152BA1" w:rsidP="007132A8">
      <w:pPr>
        <w:spacing w:after="0" w:line="360" w:lineRule="auto"/>
        <w:jc w:val="both"/>
        <w:rPr>
          <w:rFonts w:ascii="Book Antiqua" w:hAnsi="Book Antiqua"/>
          <w:sz w:val="24"/>
          <w:szCs w:val="24"/>
          <w:lang w:val="en-US"/>
        </w:rPr>
      </w:pPr>
      <w:r w:rsidRPr="007132A8">
        <w:rPr>
          <w:rFonts w:ascii="Book Antiqua" w:hAnsi="Book Antiqua"/>
          <w:sz w:val="24"/>
          <w:szCs w:val="24"/>
          <w:lang w:val="en-US"/>
        </w:rPr>
        <w:t xml:space="preserve">Name of journal: </w:t>
      </w:r>
      <w:r w:rsidRPr="007132A8">
        <w:rPr>
          <w:rFonts w:ascii="Book Antiqua" w:hAnsi="Book Antiqua"/>
          <w:i/>
          <w:sz w:val="24"/>
          <w:szCs w:val="24"/>
          <w:lang w:val="en-US"/>
        </w:rPr>
        <w:t>World Journal of Otorhinolaryngology</w:t>
      </w:r>
    </w:p>
    <w:p w14:paraId="3C79BBC5" w14:textId="211C0E02" w:rsidR="00152BA1" w:rsidRPr="007132A8" w:rsidRDefault="00152BA1" w:rsidP="007132A8">
      <w:pPr>
        <w:spacing w:after="0" w:line="360" w:lineRule="auto"/>
        <w:jc w:val="both"/>
        <w:rPr>
          <w:rFonts w:ascii="Book Antiqua" w:hAnsi="Book Antiqua"/>
          <w:sz w:val="24"/>
          <w:szCs w:val="24"/>
          <w:lang w:val="en-US"/>
        </w:rPr>
      </w:pPr>
      <w:r w:rsidRPr="007132A8">
        <w:rPr>
          <w:rFonts w:ascii="Book Antiqua" w:hAnsi="Book Antiqua"/>
          <w:sz w:val="24"/>
          <w:szCs w:val="24"/>
          <w:lang w:val="en-US"/>
        </w:rPr>
        <w:t xml:space="preserve">ESPS Manuscript NO: </w:t>
      </w:r>
      <w:r w:rsidRPr="007132A8">
        <w:rPr>
          <w:rFonts w:ascii="Book Antiqua" w:eastAsia="宋体" w:hAnsi="Book Antiqua"/>
          <w:sz w:val="24"/>
          <w:szCs w:val="24"/>
          <w:lang w:val="en-US" w:eastAsia="zh-CN"/>
        </w:rPr>
        <w:t>15128</w:t>
      </w:r>
    </w:p>
    <w:p w14:paraId="04E0B8B7" w14:textId="32FB86BC" w:rsidR="00CB5706" w:rsidRPr="007132A8" w:rsidRDefault="00152BA1" w:rsidP="007132A8">
      <w:pPr>
        <w:spacing w:after="0" w:line="360" w:lineRule="auto"/>
        <w:jc w:val="both"/>
        <w:rPr>
          <w:rFonts w:ascii="Book Antiqua" w:eastAsia="宋体" w:hAnsi="Book Antiqua"/>
          <w:sz w:val="24"/>
          <w:szCs w:val="24"/>
          <w:lang w:val="en-US" w:eastAsia="zh-CN"/>
        </w:rPr>
      </w:pPr>
      <w:r w:rsidRPr="007132A8">
        <w:rPr>
          <w:rFonts w:ascii="Book Antiqua" w:hAnsi="Book Antiqua"/>
          <w:sz w:val="24"/>
          <w:szCs w:val="24"/>
          <w:lang w:val="en-US"/>
        </w:rPr>
        <w:t>Columns:</w:t>
      </w:r>
      <w:r w:rsidRPr="007132A8">
        <w:rPr>
          <w:rFonts w:ascii="Book Antiqua" w:eastAsia="宋体" w:hAnsi="Book Antiqua"/>
          <w:sz w:val="24"/>
          <w:szCs w:val="24"/>
          <w:lang w:val="en-US" w:eastAsia="zh-CN"/>
        </w:rPr>
        <w:t xml:space="preserve"> MINIREVIEW</w:t>
      </w:r>
      <w:r w:rsidR="004F29F6">
        <w:rPr>
          <w:rFonts w:ascii="Book Antiqua" w:eastAsia="宋体" w:hAnsi="Book Antiqua" w:hint="eastAsia"/>
          <w:sz w:val="24"/>
          <w:szCs w:val="24"/>
          <w:lang w:val="en-US" w:eastAsia="zh-CN"/>
        </w:rPr>
        <w:t>S</w:t>
      </w:r>
    </w:p>
    <w:p w14:paraId="03AC2748" w14:textId="77777777" w:rsidR="000F5F31" w:rsidRPr="007132A8" w:rsidRDefault="000F5F31" w:rsidP="007132A8">
      <w:pPr>
        <w:spacing w:after="0" w:line="360" w:lineRule="auto"/>
        <w:jc w:val="both"/>
        <w:rPr>
          <w:rFonts w:ascii="Book Antiqua" w:eastAsia="宋体" w:hAnsi="Book Antiqua" w:cs="Times New Roman"/>
          <w:sz w:val="24"/>
          <w:szCs w:val="24"/>
          <w:lang w:val="en-US" w:eastAsia="zh-CN"/>
        </w:rPr>
      </w:pPr>
    </w:p>
    <w:p w14:paraId="7E6BAC00" w14:textId="2CFDF3A2" w:rsidR="000F5F31" w:rsidRPr="007132A8" w:rsidRDefault="0020568A" w:rsidP="007132A8">
      <w:pPr>
        <w:spacing w:after="0" w:line="360" w:lineRule="auto"/>
        <w:jc w:val="both"/>
        <w:rPr>
          <w:rFonts w:ascii="Book Antiqua" w:eastAsia="宋体" w:hAnsi="Book Antiqua" w:cs="Times New Roman"/>
          <w:b/>
          <w:sz w:val="24"/>
          <w:szCs w:val="24"/>
          <w:lang w:val="en-US" w:eastAsia="zh-CN"/>
        </w:rPr>
      </w:pPr>
      <w:r w:rsidRPr="007132A8">
        <w:rPr>
          <w:rFonts w:ascii="Book Antiqua" w:hAnsi="Book Antiqua" w:cs="Times New Roman"/>
          <w:b/>
          <w:sz w:val="24"/>
          <w:szCs w:val="24"/>
          <w:lang w:val="en-US"/>
        </w:rPr>
        <w:t>W</w:t>
      </w:r>
      <w:r w:rsidR="000F5F31" w:rsidRPr="007132A8">
        <w:rPr>
          <w:rFonts w:ascii="Book Antiqua" w:hAnsi="Book Antiqua" w:cs="Times New Roman"/>
          <w:b/>
          <w:sz w:val="24"/>
          <w:szCs w:val="24"/>
          <w:lang w:val="en-US"/>
        </w:rPr>
        <w:t xml:space="preserve">hy </w:t>
      </w:r>
      <w:r w:rsidRPr="007132A8">
        <w:rPr>
          <w:rFonts w:ascii="Book Antiqua" w:hAnsi="Book Antiqua" w:cs="Times New Roman"/>
          <w:b/>
          <w:sz w:val="24"/>
          <w:szCs w:val="24"/>
          <w:lang w:val="en-US"/>
        </w:rPr>
        <w:t xml:space="preserve">use </w:t>
      </w:r>
      <w:r w:rsidR="003748AF" w:rsidRPr="007132A8">
        <w:rPr>
          <w:rFonts w:ascii="Book Antiqua" w:hAnsi="Book Antiqua" w:cs="Times New Roman"/>
          <w:b/>
          <w:sz w:val="24"/>
          <w:szCs w:val="24"/>
          <w:lang w:val="en-US"/>
        </w:rPr>
        <w:t>tympanometry in general practice</w:t>
      </w:r>
      <w:r w:rsidR="004F29F6">
        <w:rPr>
          <w:rFonts w:ascii="Book Antiqua" w:eastAsia="宋体" w:hAnsi="Book Antiqua" w:cs="Times New Roman" w:hint="eastAsia"/>
          <w:b/>
          <w:sz w:val="24"/>
          <w:szCs w:val="24"/>
          <w:lang w:val="en-US" w:eastAsia="zh-CN"/>
        </w:rPr>
        <w:t>:</w:t>
      </w:r>
      <w:r w:rsidR="0005745B" w:rsidRPr="007132A8">
        <w:rPr>
          <w:rFonts w:ascii="Book Antiqua" w:hAnsi="Book Antiqua" w:cs="Times New Roman"/>
          <w:b/>
          <w:sz w:val="24"/>
          <w:szCs w:val="24"/>
          <w:lang w:val="en-US"/>
        </w:rPr>
        <w:t xml:space="preserve"> </w:t>
      </w:r>
      <w:r w:rsidR="004F29F6" w:rsidRPr="007132A8">
        <w:rPr>
          <w:rFonts w:ascii="Book Antiqua" w:hAnsi="Book Antiqua" w:cs="Times New Roman"/>
          <w:b/>
          <w:sz w:val="24"/>
          <w:szCs w:val="24"/>
          <w:lang w:val="en-US"/>
        </w:rPr>
        <w:t>A</w:t>
      </w:r>
      <w:r w:rsidR="0005745B" w:rsidRPr="007132A8">
        <w:rPr>
          <w:rFonts w:ascii="Book Antiqua" w:hAnsi="Book Antiqua" w:cs="Times New Roman"/>
          <w:b/>
          <w:sz w:val="24"/>
          <w:szCs w:val="24"/>
          <w:lang w:val="en-US"/>
        </w:rPr>
        <w:t xml:space="preserve"> review</w:t>
      </w:r>
      <w:r w:rsidRPr="007132A8">
        <w:rPr>
          <w:rFonts w:ascii="Book Antiqua" w:hAnsi="Book Antiqua" w:cs="Times New Roman"/>
          <w:b/>
          <w:sz w:val="24"/>
          <w:szCs w:val="24"/>
          <w:lang w:val="en-US"/>
        </w:rPr>
        <w:t xml:space="preserve"> </w:t>
      </w:r>
    </w:p>
    <w:p w14:paraId="4D5C732A" w14:textId="77777777" w:rsidR="00087F31" w:rsidRPr="007132A8" w:rsidRDefault="00087F31" w:rsidP="007132A8">
      <w:pPr>
        <w:spacing w:after="0" w:line="360" w:lineRule="auto"/>
        <w:jc w:val="both"/>
        <w:rPr>
          <w:rFonts w:ascii="Book Antiqua" w:eastAsia="宋体" w:hAnsi="Book Antiqua" w:cs="Times New Roman"/>
          <w:b/>
          <w:sz w:val="24"/>
          <w:szCs w:val="24"/>
          <w:lang w:val="en-US" w:eastAsia="zh-CN"/>
        </w:rPr>
      </w:pPr>
    </w:p>
    <w:p w14:paraId="285F994B" w14:textId="6A665B2D" w:rsidR="00152BA1" w:rsidRPr="007132A8" w:rsidRDefault="00087F31" w:rsidP="007132A8">
      <w:pPr>
        <w:spacing w:after="0" w:line="360" w:lineRule="auto"/>
        <w:jc w:val="both"/>
        <w:rPr>
          <w:rFonts w:ascii="Book Antiqua" w:eastAsia="宋体" w:hAnsi="Book Antiqua" w:cs="Times New Roman"/>
          <w:sz w:val="24"/>
          <w:szCs w:val="24"/>
          <w:lang w:val="en-US" w:eastAsia="zh-CN"/>
        </w:rPr>
      </w:pPr>
      <w:r w:rsidRPr="007132A8">
        <w:rPr>
          <w:rFonts w:ascii="Book Antiqua" w:hAnsi="Book Antiqua" w:cs="Times New Roman"/>
          <w:sz w:val="24"/>
          <w:szCs w:val="24"/>
          <w:lang w:val="en-US"/>
        </w:rPr>
        <w:t>Lous</w:t>
      </w:r>
      <w:r w:rsidRPr="007132A8">
        <w:rPr>
          <w:rFonts w:ascii="Book Antiqua" w:eastAsia="宋体" w:hAnsi="Book Antiqua" w:cs="Times New Roman"/>
          <w:sz w:val="24"/>
          <w:szCs w:val="24"/>
          <w:lang w:val="en-US" w:eastAsia="zh-CN"/>
        </w:rPr>
        <w:t xml:space="preserve"> J.</w:t>
      </w:r>
      <w:r w:rsidRPr="007132A8">
        <w:rPr>
          <w:rFonts w:ascii="Book Antiqua" w:hAnsi="Book Antiqua" w:cs="Times New Roman"/>
          <w:sz w:val="24"/>
          <w:szCs w:val="24"/>
          <w:lang w:val="en-US"/>
        </w:rPr>
        <w:t xml:space="preserve"> Why use tympanometry in general practice</w:t>
      </w:r>
      <w:r w:rsidRPr="007132A8">
        <w:rPr>
          <w:rFonts w:ascii="Book Antiqua" w:eastAsia="宋体" w:hAnsi="Book Antiqua" w:cs="Times New Roman"/>
          <w:sz w:val="24"/>
          <w:szCs w:val="24"/>
          <w:lang w:val="en-US" w:eastAsia="zh-CN"/>
        </w:rPr>
        <w:t>?</w:t>
      </w:r>
    </w:p>
    <w:p w14:paraId="7D194441" w14:textId="77777777" w:rsidR="00087F31" w:rsidRPr="007132A8" w:rsidRDefault="00087F31" w:rsidP="007132A8">
      <w:pPr>
        <w:spacing w:after="0" w:line="360" w:lineRule="auto"/>
        <w:jc w:val="both"/>
        <w:rPr>
          <w:rFonts w:ascii="Book Antiqua" w:eastAsia="宋体" w:hAnsi="Book Antiqua" w:cs="Times New Roman"/>
          <w:b/>
          <w:sz w:val="24"/>
          <w:szCs w:val="24"/>
          <w:lang w:val="en-US" w:eastAsia="zh-CN"/>
        </w:rPr>
      </w:pPr>
    </w:p>
    <w:p w14:paraId="711A2B39" w14:textId="32EF0FCB" w:rsidR="003748AF" w:rsidRPr="007132A8" w:rsidRDefault="003748AF" w:rsidP="007132A8">
      <w:pPr>
        <w:spacing w:after="0" w:line="360" w:lineRule="auto"/>
        <w:jc w:val="both"/>
        <w:rPr>
          <w:rFonts w:ascii="Book Antiqua" w:eastAsia="宋体" w:hAnsi="Book Antiqua" w:cs="Times New Roman"/>
          <w:sz w:val="24"/>
          <w:szCs w:val="24"/>
          <w:lang w:val="en-US" w:eastAsia="zh-CN"/>
        </w:rPr>
      </w:pPr>
      <w:r w:rsidRPr="007132A8">
        <w:rPr>
          <w:rFonts w:ascii="Book Antiqua" w:hAnsi="Book Antiqua" w:cs="Times New Roman"/>
          <w:sz w:val="24"/>
          <w:szCs w:val="24"/>
          <w:lang w:val="en-US"/>
        </w:rPr>
        <w:t xml:space="preserve">Jørgen Lous </w:t>
      </w:r>
    </w:p>
    <w:p w14:paraId="6C1442E1" w14:textId="77777777" w:rsidR="00087F31" w:rsidRPr="007132A8" w:rsidRDefault="00087F31" w:rsidP="007132A8">
      <w:pPr>
        <w:spacing w:after="0" w:line="360" w:lineRule="auto"/>
        <w:jc w:val="both"/>
        <w:rPr>
          <w:rFonts w:ascii="Book Antiqua" w:eastAsia="宋体" w:hAnsi="Book Antiqua" w:cs="Times New Roman"/>
          <w:sz w:val="24"/>
          <w:szCs w:val="24"/>
          <w:lang w:val="en-US" w:eastAsia="zh-CN"/>
        </w:rPr>
      </w:pPr>
    </w:p>
    <w:p w14:paraId="54DE6E9A" w14:textId="438081EF" w:rsidR="003748AF" w:rsidRPr="007132A8" w:rsidRDefault="00087F31" w:rsidP="007132A8">
      <w:pPr>
        <w:spacing w:after="0" w:line="360" w:lineRule="auto"/>
        <w:jc w:val="both"/>
        <w:rPr>
          <w:rFonts w:ascii="Book Antiqua" w:eastAsia="宋体" w:hAnsi="Book Antiqua" w:cs="Times New Roman"/>
          <w:b/>
          <w:sz w:val="24"/>
          <w:szCs w:val="24"/>
          <w:lang w:val="en-US" w:eastAsia="zh-CN"/>
        </w:rPr>
      </w:pPr>
      <w:r w:rsidRPr="007132A8">
        <w:rPr>
          <w:rFonts w:ascii="Book Antiqua" w:hAnsi="Book Antiqua" w:cs="Times New Roman"/>
          <w:b/>
          <w:sz w:val="24"/>
          <w:szCs w:val="24"/>
          <w:lang w:val="en-US"/>
        </w:rPr>
        <w:t>Jørgen Lous</w:t>
      </w:r>
      <w:r w:rsidRPr="007132A8">
        <w:rPr>
          <w:rFonts w:ascii="Book Antiqua" w:eastAsia="宋体" w:hAnsi="Book Antiqua" w:cs="Times New Roman"/>
          <w:b/>
          <w:sz w:val="24"/>
          <w:szCs w:val="24"/>
          <w:lang w:val="en-US" w:eastAsia="zh-CN"/>
        </w:rPr>
        <w:t>,</w:t>
      </w:r>
      <w:r w:rsidRPr="007132A8">
        <w:rPr>
          <w:rFonts w:ascii="Book Antiqua" w:hAnsi="Book Antiqua" w:cs="Times New Roman"/>
          <w:b/>
          <w:sz w:val="24"/>
          <w:szCs w:val="24"/>
          <w:lang w:val="en-US"/>
        </w:rPr>
        <w:t xml:space="preserve"> </w:t>
      </w:r>
      <w:r w:rsidR="008E5B16" w:rsidRPr="007132A8">
        <w:rPr>
          <w:rFonts w:ascii="Book Antiqua" w:hAnsi="Book Antiqua" w:cs="Times New Roman"/>
          <w:sz w:val="24"/>
          <w:szCs w:val="24"/>
          <w:lang w:val="en-US"/>
        </w:rPr>
        <w:t>Research Unit of General Practice, Institute of Public Health, University of Southern</w:t>
      </w:r>
      <w:r w:rsidRPr="007132A8">
        <w:rPr>
          <w:rFonts w:ascii="Book Antiqua" w:eastAsia="宋体" w:hAnsi="Book Antiqua" w:cs="Times New Roman"/>
          <w:sz w:val="24"/>
          <w:szCs w:val="24"/>
          <w:lang w:val="en-US" w:eastAsia="zh-CN"/>
        </w:rPr>
        <w:t xml:space="preserve"> </w:t>
      </w:r>
      <w:r w:rsidRPr="007132A8">
        <w:rPr>
          <w:rFonts w:ascii="Book Antiqua" w:hAnsi="Book Antiqua" w:cs="Times New Roman"/>
          <w:sz w:val="24"/>
          <w:szCs w:val="24"/>
          <w:lang w:val="en-US"/>
        </w:rPr>
        <w:t>Denmark</w:t>
      </w:r>
      <w:r w:rsidRPr="007132A8">
        <w:rPr>
          <w:rFonts w:ascii="Book Antiqua" w:eastAsia="宋体" w:hAnsi="Book Antiqua" w:cs="Times New Roman"/>
          <w:sz w:val="24"/>
          <w:szCs w:val="24"/>
          <w:lang w:val="en-US" w:eastAsia="zh-CN"/>
        </w:rPr>
        <w:t>,</w:t>
      </w:r>
      <w:r w:rsidR="008E5B16" w:rsidRPr="007132A8">
        <w:rPr>
          <w:rFonts w:ascii="Book Antiqua" w:hAnsi="Book Antiqua" w:cs="Times New Roman"/>
          <w:sz w:val="24"/>
          <w:szCs w:val="24"/>
          <w:lang w:val="en-US"/>
        </w:rPr>
        <w:t xml:space="preserve"> </w:t>
      </w:r>
      <w:r w:rsidR="004B48D9" w:rsidRPr="007132A8">
        <w:rPr>
          <w:rFonts w:ascii="Book Antiqua" w:hAnsi="Book Antiqua" w:cs="Times New Roman"/>
          <w:sz w:val="24"/>
          <w:szCs w:val="24"/>
          <w:lang w:val="en-US"/>
        </w:rPr>
        <w:t xml:space="preserve">DK 5000 Odense C, </w:t>
      </w:r>
      <w:r w:rsidR="008E5B16" w:rsidRPr="007132A8">
        <w:rPr>
          <w:rFonts w:ascii="Book Antiqua" w:hAnsi="Book Antiqua" w:cs="Times New Roman"/>
          <w:sz w:val="24"/>
          <w:szCs w:val="24"/>
          <w:lang w:val="en-US"/>
        </w:rPr>
        <w:t>Denmark</w:t>
      </w:r>
    </w:p>
    <w:p w14:paraId="7445DDB6" w14:textId="77777777" w:rsidR="008E6CD1" w:rsidRPr="007132A8" w:rsidRDefault="008E6CD1" w:rsidP="007132A8">
      <w:pPr>
        <w:spacing w:after="0" w:line="360" w:lineRule="auto"/>
        <w:jc w:val="both"/>
        <w:rPr>
          <w:rFonts w:ascii="Book Antiqua" w:hAnsi="Book Antiqua" w:cs="Times New Roman"/>
          <w:sz w:val="24"/>
          <w:szCs w:val="24"/>
          <w:lang w:val="en-US"/>
        </w:rPr>
      </w:pPr>
    </w:p>
    <w:p w14:paraId="3757922B" w14:textId="3144AC00" w:rsidR="008639BE" w:rsidRPr="007132A8" w:rsidRDefault="00087F31" w:rsidP="007132A8">
      <w:pPr>
        <w:spacing w:after="0" w:line="360" w:lineRule="auto"/>
        <w:jc w:val="both"/>
        <w:rPr>
          <w:rFonts w:ascii="Book Antiqua" w:eastAsia="宋体" w:hAnsi="Book Antiqua" w:cs="Times New Roman"/>
          <w:sz w:val="24"/>
          <w:szCs w:val="24"/>
          <w:lang w:val="en-US" w:eastAsia="zh-CN"/>
        </w:rPr>
      </w:pPr>
      <w:r w:rsidRPr="007132A8">
        <w:rPr>
          <w:rFonts w:ascii="Book Antiqua" w:hAnsi="Book Antiqua"/>
          <w:b/>
          <w:sz w:val="24"/>
          <w:szCs w:val="24"/>
        </w:rPr>
        <w:t>Author contributions:</w:t>
      </w:r>
      <w:r w:rsidRPr="007132A8">
        <w:rPr>
          <w:rFonts w:ascii="Book Antiqua" w:eastAsia="宋体" w:hAnsi="Book Antiqua"/>
          <w:b/>
          <w:sz w:val="24"/>
          <w:szCs w:val="24"/>
          <w:lang w:eastAsia="zh-CN"/>
        </w:rPr>
        <w:t xml:space="preserve"> </w:t>
      </w:r>
      <w:r w:rsidRPr="007132A8">
        <w:rPr>
          <w:rFonts w:ascii="Book Antiqua" w:hAnsi="Book Antiqua" w:cs="Times New Roman"/>
          <w:sz w:val="24"/>
          <w:szCs w:val="24"/>
          <w:lang w:val="en-US"/>
        </w:rPr>
        <w:t>Lous</w:t>
      </w:r>
      <w:r w:rsidRPr="007132A8">
        <w:rPr>
          <w:rFonts w:ascii="Book Antiqua" w:eastAsia="宋体" w:hAnsi="Book Antiqua" w:cs="Times New Roman"/>
          <w:sz w:val="24"/>
          <w:szCs w:val="24"/>
          <w:lang w:val="en-US" w:eastAsia="zh-CN"/>
        </w:rPr>
        <w:t xml:space="preserve"> J solely contributed to this manuscript.</w:t>
      </w:r>
    </w:p>
    <w:p w14:paraId="58C2EC2D" w14:textId="77777777" w:rsidR="00584B4A" w:rsidRPr="007132A8" w:rsidRDefault="00584B4A" w:rsidP="007132A8">
      <w:pPr>
        <w:spacing w:after="0" w:line="360" w:lineRule="auto"/>
        <w:jc w:val="both"/>
        <w:rPr>
          <w:rFonts w:ascii="Book Antiqua" w:eastAsia="宋体" w:hAnsi="Book Antiqua" w:cs="Times New Roman"/>
          <w:sz w:val="24"/>
          <w:szCs w:val="24"/>
          <w:lang w:val="en-US" w:eastAsia="zh-CN"/>
        </w:rPr>
      </w:pPr>
    </w:p>
    <w:p w14:paraId="1D54FDEE" w14:textId="4259AA6D" w:rsidR="006757E5" w:rsidRPr="007132A8" w:rsidRDefault="006757E5" w:rsidP="007132A8">
      <w:pPr>
        <w:spacing w:after="0" w:line="360" w:lineRule="auto"/>
        <w:jc w:val="both"/>
        <w:rPr>
          <w:rFonts w:ascii="Book Antiqua" w:eastAsia="宋体" w:hAnsi="Book Antiqua" w:cs="Garamond"/>
          <w:sz w:val="24"/>
          <w:szCs w:val="24"/>
          <w:lang w:val="en-US" w:eastAsia="zh-CN"/>
        </w:rPr>
      </w:pPr>
      <w:r w:rsidRPr="007132A8">
        <w:rPr>
          <w:rFonts w:ascii="Book Antiqua" w:hAnsi="Book Antiqua" w:cs="TimesNewRomanPS-BoldItalicMT"/>
          <w:b/>
          <w:bCs/>
          <w:iCs/>
          <w:sz w:val="24"/>
          <w:szCs w:val="24"/>
          <w:lang w:val="en-US"/>
        </w:rPr>
        <w:t>Conflict-of-interest:</w:t>
      </w:r>
      <w:r w:rsidR="004B48D9" w:rsidRPr="007132A8">
        <w:rPr>
          <w:rFonts w:ascii="Book Antiqua" w:hAnsi="Book Antiqua"/>
          <w:b/>
          <w:sz w:val="24"/>
          <w:szCs w:val="24"/>
          <w:lang w:val="en-US"/>
        </w:rPr>
        <w:t xml:space="preserve"> </w:t>
      </w:r>
      <w:r w:rsidR="004B48D9" w:rsidRPr="007132A8">
        <w:rPr>
          <w:rFonts w:ascii="Book Antiqua" w:hAnsi="Book Antiqua"/>
          <w:sz w:val="24"/>
          <w:szCs w:val="24"/>
          <w:lang w:val="en-US"/>
        </w:rPr>
        <w:t>No conflict of interest</w:t>
      </w:r>
      <w:r w:rsidR="00087F31" w:rsidRPr="007132A8">
        <w:rPr>
          <w:rFonts w:ascii="Book Antiqua" w:eastAsia="宋体" w:hAnsi="Book Antiqua"/>
          <w:sz w:val="24"/>
          <w:szCs w:val="24"/>
          <w:lang w:val="en-US" w:eastAsia="zh-CN"/>
        </w:rPr>
        <w:t>.</w:t>
      </w:r>
    </w:p>
    <w:p w14:paraId="04EBFDCE" w14:textId="77777777" w:rsidR="00087F31" w:rsidRPr="007132A8" w:rsidRDefault="00087F31" w:rsidP="007132A8">
      <w:pPr>
        <w:spacing w:after="0" w:line="360" w:lineRule="auto"/>
        <w:jc w:val="both"/>
        <w:rPr>
          <w:rFonts w:ascii="Book Antiqua" w:eastAsia="宋体" w:hAnsi="Book Antiqua" w:cs="Garamond"/>
          <w:sz w:val="24"/>
          <w:szCs w:val="24"/>
          <w:lang w:val="en-US" w:eastAsia="zh-CN"/>
        </w:rPr>
      </w:pPr>
    </w:p>
    <w:p w14:paraId="609E565F" w14:textId="77777777" w:rsidR="006757E5" w:rsidRPr="007132A8" w:rsidRDefault="006757E5" w:rsidP="007132A8">
      <w:pPr>
        <w:spacing w:after="0" w:line="360" w:lineRule="auto"/>
        <w:jc w:val="both"/>
        <w:rPr>
          <w:rFonts w:ascii="Book Antiqua" w:hAnsi="Book Antiqua"/>
          <w:sz w:val="24"/>
          <w:szCs w:val="24"/>
          <w:lang w:val="en-US"/>
        </w:rPr>
      </w:pPr>
      <w:bookmarkStart w:id="0" w:name="OLE_LINK507"/>
      <w:bookmarkStart w:id="1" w:name="OLE_LINK506"/>
      <w:bookmarkStart w:id="2" w:name="OLE_LINK496"/>
      <w:bookmarkStart w:id="3" w:name="OLE_LINK479"/>
      <w:r w:rsidRPr="007132A8">
        <w:rPr>
          <w:rFonts w:ascii="Book Antiqua" w:hAnsi="Book Antiqua"/>
          <w:b/>
          <w:sz w:val="24"/>
          <w:szCs w:val="24"/>
          <w:lang w:val="en-US"/>
        </w:rPr>
        <w:t xml:space="preserve">Open-Access: </w:t>
      </w:r>
      <w:r w:rsidRPr="007132A8">
        <w:rPr>
          <w:rFonts w:ascii="Book Antiqua" w:hAnsi="Book Antiqua"/>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132A8">
          <w:rPr>
            <w:rStyle w:val="Hyperlink"/>
            <w:rFonts w:ascii="Book Antiqua" w:hAnsi="Book Antiqua"/>
            <w:color w:val="auto"/>
            <w:sz w:val="24"/>
            <w:szCs w:val="24"/>
            <w:u w:val="none"/>
            <w:lang w:val="en-US"/>
          </w:rPr>
          <w:t>http://creativecommons.org/licenses/by-nc/4.0/</w:t>
        </w:r>
      </w:hyperlink>
      <w:bookmarkEnd w:id="0"/>
      <w:bookmarkEnd w:id="1"/>
      <w:bookmarkEnd w:id="2"/>
      <w:bookmarkEnd w:id="3"/>
    </w:p>
    <w:p w14:paraId="6521D941" w14:textId="77777777" w:rsidR="00087F31" w:rsidRPr="007132A8" w:rsidRDefault="00087F31" w:rsidP="007132A8">
      <w:pPr>
        <w:spacing w:after="0" w:line="360" w:lineRule="auto"/>
        <w:jc w:val="both"/>
        <w:rPr>
          <w:rFonts w:ascii="Book Antiqua" w:eastAsia="宋体" w:hAnsi="Book Antiqua" w:cs="Times New Roman"/>
          <w:sz w:val="24"/>
          <w:szCs w:val="24"/>
          <w:lang w:val="en-US" w:eastAsia="zh-CN"/>
        </w:rPr>
      </w:pPr>
    </w:p>
    <w:p w14:paraId="5E9875AB" w14:textId="7305189D" w:rsidR="00087F31" w:rsidRPr="007132A8" w:rsidRDefault="00087F31" w:rsidP="007132A8">
      <w:pPr>
        <w:spacing w:after="0" w:line="360" w:lineRule="auto"/>
        <w:jc w:val="both"/>
        <w:rPr>
          <w:rFonts w:ascii="Book Antiqua" w:eastAsia="宋体" w:hAnsi="Book Antiqua" w:cs="Times New Roman"/>
          <w:sz w:val="24"/>
          <w:szCs w:val="24"/>
          <w:lang w:val="en-US" w:eastAsia="zh-CN"/>
        </w:rPr>
      </w:pPr>
      <w:r w:rsidRPr="007132A8">
        <w:rPr>
          <w:rFonts w:ascii="Book Antiqua" w:hAnsi="Book Antiqua"/>
          <w:b/>
          <w:sz w:val="24"/>
          <w:szCs w:val="24"/>
        </w:rPr>
        <w:t>Correspondence to:</w:t>
      </w:r>
      <w:r w:rsidRPr="007132A8">
        <w:rPr>
          <w:rFonts w:ascii="Book Antiqua" w:eastAsia="宋体" w:hAnsi="Book Antiqua" w:cs="Times New Roman"/>
          <w:b/>
          <w:sz w:val="24"/>
          <w:szCs w:val="24"/>
          <w:lang w:val="en-US" w:eastAsia="zh-CN"/>
        </w:rPr>
        <w:t xml:space="preserve"> </w:t>
      </w:r>
      <w:r w:rsidRPr="007132A8">
        <w:rPr>
          <w:rFonts w:ascii="Book Antiqua" w:hAnsi="Book Antiqua" w:cs="Times New Roman"/>
          <w:b/>
          <w:sz w:val="24"/>
          <w:szCs w:val="24"/>
          <w:lang w:val="en-US"/>
        </w:rPr>
        <w:t>Jørgen Lous, Professor</w:t>
      </w:r>
      <w:r w:rsidRPr="007132A8">
        <w:rPr>
          <w:rFonts w:ascii="Book Antiqua" w:eastAsia="宋体" w:hAnsi="Book Antiqua" w:cs="Times New Roman"/>
          <w:b/>
          <w:sz w:val="24"/>
          <w:szCs w:val="24"/>
          <w:lang w:val="en-US" w:eastAsia="zh-CN"/>
        </w:rPr>
        <w:t xml:space="preserve">, </w:t>
      </w:r>
      <w:r w:rsidRPr="007132A8">
        <w:rPr>
          <w:rFonts w:ascii="Book Antiqua" w:hAnsi="Book Antiqua" w:cs="Times New Roman"/>
          <w:b/>
          <w:sz w:val="24"/>
          <w:szCs w:val="24"/>
          <w:lang w:val="en-US"/>
        </w:rPr>
        <w:t>DMedSci</w:t>
      </w:r>
      <w:r w:rsidRPr="007132A8">
        <w:rPr>
          <w:rFonts w:ascii="Book Antiqua" w:eastAsia="宋体" w:hAnsi="Book Antiqua" w:cs="Times New Roman"/>
          <w:b/>
          <w:sz w:val="24"/>
          <w:szCs w:val="24"/>
          <w:lang w:val="en-US" w:eastAsia="zh-CN"/>
        </w:rPr>
        <w:t>,</w:t>
      </w:r>
      <w:r w:rsidRPr="007132A8">
        <w:rPr>
          <w:rFonts w:ascii="Book Antiqua" w:eastAsia="宋体" w:hAnsi="Book Antiqua" w:cs="Times New Roman"/>
          <w:sz w:val="24"/>
          <w:szCs w:val="24"/>
          <w:lang w:val="en-US" w:eastAsia="zh-CN"/>
        </w:rPr>
        <w:t xml:space="preserve"> </w:t>
      </w:r>
      <w:r w:rsidRPr="007132A8">
        <w:rPr>
          <w:rFonts w:ascii="Book Antiqua" w:hAnsi="Book Antiqua" w:cs="Times New Roman"/>
          <w:sz w:val="24"/>
          <w:szCs w:val="24"/>
          <w:lang w:val="en-US"/>
        </w:rPr>
        <w:t>Research Unit of General Practice, Institute of Public Health, University of Southern</w:t>
      </w:r>
      <w:r w:rsidRPr="007132A8">
        <w:rPr>
          <w:rFonts w:ascii="Book Antiqua" w:eastAsia="宋体" w:hAnsi="Book Antiqua" w:cs="Times New Roman"/>
          <w:sz w:val="24"/>
          <w:szCs w:val="24"/>
          <w:lang w:val="en-US" w:eastAsia="zh-CN"/>
        </w:rPr>
        <w:t xml:space="preserve"> </w:t>
      </w:r>
      <w:r w:rsidRPr="007132A8">
        <w:rPr>
          <w:rFonts w:ascii="Book Antiqua" w:hAnsi="Book Antiqua" w:cs="Times New Roman"/>
          <w:sz w:val="24"/>
          <w:szCs w:val="24"/>
          <w:lang w:val="en-US"/>
        </w:rPr>
        <w:t>Denmark</w:t>
      </w:r>
      <w:r w:rsidRPr="007132A8">
        <w:rPr>
          <w:rFonts w:ascii="Book Antiqua" w:eastAsia="宋体" w:hAnsi="Book Antiqua" w:cs="Times New Roman"/>
          <w:sz w:val="24"/>
          <w:szCs w:val="24"/>
          <w:lang w:val="en-US" w:eastAsia="zh-CN"/>
        </w:rPr>
        <w:t>,</w:t>
      </w:r>
      <w:r w:rsidRPr="007132A8">
        <w:rPr>
          <w:rFonts w:ascii="Book Antiqua" w:hAnsi="Book Antiqua" w:cs="Times New Roman"/>
          <w:sz w:val="24"/>
          <w:szCs w:val="24"/>
          <w:lang w:val="en-US"/>
        </w:rPr>
        <w:t xml:space="preserve"> </w:t>
      </w:r>
      <w:r w:rsidR="00223C47" w:rsidRPr="007132A8">
        <w:rPr>
          <w:rFonts w:ascii="Book Antiqua" w:hAnsi="Book Antiqua" w:cs="Times New Roman"/>
          <w:sz w:val="24"/>
          <w:szCs w:val="24"/>
          <w:lang w:val="en-US"/>
        </w:rPr>
        <w:t>JB</w:t>
      </w:r>
      <w:r w:rsidR="00223C47" w:rsidRPr="007132A8">
        <w:rPr>
          <w:rFonts w:ascii="Book Antiqua" w:eastAsia="宋体" w:hAnsi="Book Antiqua" w:cs="Times New Roman"/>
          <w:sz w:val="24"/>
          <w:szCs w:val="24"/>
          <w:lang w:val="en-US" w:eastAsia="zh-CN"/>
        </w:rPr>
        <w:t xml:space="preserve"> </w:t>
      </w:r>
      <w:r w:rsidRPr="007132A8">
        <w:rPr>
          <w:rFonts w:ascii="Book Antiqua" w:hAnsi="Book Antiqua" w:cs="Times New Roman"/>
          <w:sz w:val="24"/>
          <w:szCs w:val="24"/>
          <w:lang w:val="en-US"/>
        </w:rPr>
        <w:t>Winsløw Vej 9A, DK 5000 Odense C, Denmark</w:t>
      </w:r>
      <w:r w:rsidRPr="007132A8">
        <w:rPr>
          <w:rFonts w:ascii="Book Antiqua" w:eastAsia="宋体" w:hAnsi="Book Antiqua" w:cs="Times New Roman"/>
          <w:sz w:val="24"/>
          <w:szCs w:val="24"/>
          <w:lang w:val="en-US" w:eastAsia="zh-CN"/>
        </w:rPr>
        <w:t xml:space="preserve">. </w:t>
      </w:r>
      <w:hyperlink r:id="rId9" w:history="1">
        <w:r w:rsidRPr="007132A8">
          <w:rPr>
            <w:rStyle w:val="Hyperlink"/>
            <w:rFonts w:ascii="Book Antiqua" w:hAnsi="Book Antiqua" w:cs="Times New Roman"/>
            <w:color w:val="auto"/>
            <w:sz w:val="24"/>
            <w:szCs w:val="24"/>
            <w:u w:val="none"/>
          </w:rPr>
          <w:t>jlous@health.sdu.dk</w:t>
        </w:r>
      </w:hyperlink>
    </w:p>
    <w:p w14:paraId="19E6FFE8" w14:textId="77777777" w:rsidR="00087F31" w:rsidRPr="007132A8" w:rsidRDefault="00087F31" w:rsidP="007132A8">
      <w:pPr>
        <w:spacing w:after="0" w:line="360" w:lineRule="auto"/>
        <w:jc w:val="both"/>
        <w:rPr>
          <w:rFonts w:ascii="Book Antiqua" w:eastAsia="宋体" w:hAnsi="Book Antiqua" w:cs="Times New Roman"/>
          <w:sz w:val="24"/>
          <w:szCs w:val="24"/>
          <w:lang w:eastAsia="zh-CN"/>
        </w:rPr>
      </w:pPr>
    </w:p>
    <w:p w14:paraId="4DF43881" w14:textId="77777777" w:rsidR="00087F31" w:rsidRPr="007132A8" w:rsidRDefault="00087F31" w:rsidP="007132A8">
      <w:pPr>
        <w:spacing w:after="0" w:line="360" w:lineRule="auto"/>
        <w:jc w:val="both"/>
        <w:rPr>
          <w:rFonts w:ascii="Book Antiqua" w:hAnsi="Book Antiqua"/>
          <w:b/>
          <w:sz w:val="24"/>
          <w:szCs w:val="24"/>
          <w:lang w:val="en-US"/>
        </w:rPr>
      </w:pPr>
      <w:r w:rsidRPr="007132A8">
        <w:rPr>
          <w:rFonts w:ascii="Book Antiqua" w:hAnsi="Book Antiqua"/>
          <w:b/>
          <w:sz w:val="24"/>
          <w:szCs w:val="24"/>
          <w:lang w:val="en-US"/>
        </w:rPr>
        <w:t xml:space="preserve">Telephone: </w:t>
      </w:r>
      <w:r w:rsidRPr="007132A8">
        <w:rPr>
          <w:rFonts w:ascii="Book Antiqua" w:hAnsi="Book Antiqua"/>
          <w:sz w:val="24"/>
          <w:szCs w:val="24"/>
          <w:lang w:val="en-US"/>
        </w:rPr>
        <w:t>+45</w:t>
      </w:r>
      <w:r w:rsidRPr="007132A8">
        <w:rPr>
          <w:rFonts w:ascii="Book Antiqua" w:eastAsia="宋体" w:hAnsi="Book Antiqua"/>
          <w:sz w:val="24"/>
          <w:szCs w:val="24"/>
          <w:lang w:val="en-US" w:eastAsia="zh-CN"/>
        </w:rPr>
        <w:t>-</w:t>
      </w:r>
      <w:r w:rsidRPr="007132A8">
        <w:rPr>
          <w:rFonts w:ascii="Book Antiqua" w:hAnsi="Book Antiqua"/>
          <w:sz w:val="24"/>
          <w:szCs w:val="24"/>
          <w:lang w:val="en-US"/>
        </w:rPr>
        <w:t>86</w:t>
      </w:r>
      <w:r w:rsidRPr="007132A8">
        <w:rPr>
          <w:rFonts w:ascii="Book Antiqua" w:eastAsia="宋体" w:hAnsi="Book Antiqua"/>
          <w:sz w:val="24"/>
          <w:szCs w:val="24"/>
          <w:lang w:val="en-US" w:eastAsia="zh-CN"/>
        </w:rPr>
        <w:t>-</w:t>
      </w:r>
      <w:r w:rsidRPr="007132A8">
        <w:rPr>
          <w:rFonts w:ascii="Book Antiqua" w:hAnsi="Book Antiqua"/>
          <w:sz w:val="24"/>
          <w:szCs w:val="24"/>
          <w:lang w:val="en-US"/>
        </w:rPr>
        <w:t>273471</w:t>
      </w:r>
      <w:r w:rsidRPr="007132A8">
        <w:rPr>
          <w:rFonts w:ascii="Book Antiqua" w:hAnsi="Book Antiqua"/>
          <w:b/>
          <w:sz w:val="24"/>
          <w:szCs w:val="24"/>
          <w:lang w:val="en-US"/>
        </w:rPr>
        <w:t xml:space="preserve"> </w:t>
      </w:r>
    </w:p>
    <w:p w14:paraId="7EA5A63E" w14:textId="7944F958" w:rsidR="00087F31" w:rsidRPr="007132A8" w:rsidRDefault="00087F31" w:rsidP="007132A8">
      <w:pPr>
        <w:spacing w:after="0" w:line="360" w:lineRule="auto"/>
        <w:jc w:val="both"/>
        <w:rPr>
          <w:rFonts w:ascii="Book Antiqua" w:hAnsi="Book Antiqua"/>
          <w:b/>
          <w:sz w:val="24"/>
          <w:szCs w:val="24"/>
        </w:rPr>
      </w:pPr>
      <w:r w:rsidRPr="007132A8">
        <w:rPr>
          <w:rFonts w:ascii="Book Antiqua" w:hAnsi="Book Antiqua"/>
          <w:b/>
          <w:sz w:val="24"/>
          <w:szCs w:val="24"/>
        </w:rPr>
        <w:t>Received:</w:t>
      </w:r>
      <w:r w:rsidR="007132A8" w:rsidRPr="007132A8">
        <w:rPr>
          <w:rFonts w:ascii="Book Antiqua" w:eastAsia="宋体" w:hAnsi="Book Antiqua"/>
          <w:b/>
          <w:sz w:val="24"/>
          <w:szCs w:val="24"/>
          <w:lang w:eastAsia="zh-CN"/>
        </w:rPr>
        <w:t xml:space="preserve"> </w:t>
      </w:r>
      <w:r w:rsidR="007132A8" w:rsidRPr="007132A8">
        <w:rPr>
          <w:rFonts w:ascii="Book Antiqua" w:eastAsia="宋体" w:hAnsi="Book Antiqua"/>
          <w:sz w:val="24"/>
          <w:szCs w:val="24"/>
          <w:lang w:eastAsia="zh-CN"/>
        </w:rPr>
        <w:t>November 10, 2014</w:t>
      </w:r>
      <w:r w:rsidR="00406D55">
        <w:rPr>
          <w:rFonts w:ascii="Book Antiqua" w:hAnsi="Book Antiqua"/>
          <w:sz w:val="24"/>
          <w:szCs w:val="24"/>
        </w:rPr>
        <w:t xml:space="preserve"> </w:t>
      </w:r>
      <w:r w:rsidRPr="007132A8">
        <w:rPr>
          <w:rFonts w:ascii="Book Antiqua" w:hAnsi="Book Antiqua"/>
          <w:sz w:val="24"/>
          <w:szCs w:val="24"/>
        </w:rPr>
        <w:t xml:space="preserve"> </w:t>
      </w:r>
    </w:p>
    <w:p w14:paraId="33E78E16" w14:textId="661E980E" w:rsidR="00087F31" w:rsidRPr="007132A8" w:rsidRDefault="00087F31" w:rsidP="007132A8">
      <w:pPr>
        <w:spacing w:after="0" w:line="360" w:lineRule="auto"/>
        <w:jc w:val="both"/>
        <w:rPr>
          <w:rFonts w:ascii="Book Antiqua" w:hAnsi="Book Antiqua"/>
          <w:b/>
          <w:sz w:val="24"/>
          <w:szCs w:val="24"/>
        </w:rPr>
      </w:pPr>
      <w:r w:rsidRPr="007132A8">
        <w:rPr>
          <w:rFonts w:ascii="Book Antiqua" w:hAnsi="Book Antiqua"/>
          <w:b/>
          <w:sz w:val="24"/>
          <w:szCs w:val="24"/>
        </w:rPr>
        <w:t>Peer-review started:</w:t>
      </w:r>
      <w:r w:rsidR="007132A8" w:rsidRPr="007132A8">
        <w:rPr>
          <w:rFonts w:ascii="Book Antiqua" w:eastAsia="宋体" w:hAnsi="Book Antiqua"/>
          <w:sz w:val="24"/>
          <w:szCs w:val="24"/>
          <w:lang w:eastAsia="zh-CN"/>
        </w:rPr>
        <w:t xml:space="preserve"> November 11, 2014</w:t>
      </w:r>
      <w:r w:rsidR="007132A8" w:rsidRPr="007132A8">
        <w:rPr>
          <w:rFonts w:ascii="Book Antiqua" w:hAnsi="Book Antiqua"/>
          <w:sz w:val="24"/>
          <w:szCs w:val="24"/>
        </w:rPr>
        <w:t xml:space="preserve"> </w:t>
      </w:r>
    </w:p>
    <w:p w14:paraId="5542BBAE" w14:textId="0BACDBE6" w:rsidR="00087F31" w:rsidRPr="007132A8" w:rsidRDefault="00087F31" w:rsidP="007132A8">
      <w:pPr>
        <w:spacing w:after="0" w:line="360" w:lineRule="auto"/>
        <w:jc w:val="both"/>
        <w:rPr>
          <w:rFonts w:ascii="Book Antiqua" w:eastAsia="宋体" w:hAnsi="Book Antiqua"/>
          <w:b/>
          <w:sz w:val="24"/>
          <w:szCs w:val="24"/>
          <w:lang w:eastAsia="zh-CN"/>
        </w:rPr>
      </w:pPr>
      <w:r w:rsidRPr="007132A8">
        <w:rPr>
          <w:rFonts w:ascii="Book Antiqua" w:hAnsi="Book Antiqua"/>
          <w:b/>
          <w:sz w:val="24"/>
          <w:szCs w:val="24"/>
        </w:rPr>
        <w:t>First decision:</w:t>
      </w:r>
      <w:r w:rsidR="007132A8" w:rsidRPr="007132A8">
        <w:rPr>
          <w:rFonts w:ascii="Book Antiqua" w:eastAsia="宋体" w:hAnsi="Book Antiqua"/>
          <w:b/>
          <w:sz w:val="24"/>
          <w:szCs w:val="24"/>
          <w:lang w:eastAsia="zh-CN"/>
        </w:rPr>
        <w:t xml:space="preserve"> </w:t>
      </w:r>
      <w:r w:rsidR="007132A8" w:rsidRPr="007132A8">
        <w:rPr>
          <w:rFonts w:ascii="Book Antiqua" w:eastAsia="宋体" w:hAnsi="Book Antiqua"/>
          <w:sz w:val="24"/>
          <w:szCs w:val="24"/>
          <w:lang w:eastAsia="zh-CN"/>
        </w:rPr>
        <w:t>January 8, 2015</w:t>
      </w:r>
    </w:p>
    <w:p w14:paraId="7C26EC4E" w14:textId="3EBC514A" w:rsidR="00087F31" w:rsidRPr="007132A8" w:rsidRDefault="00087F31" w:rsidP="007132A8">
      <w:pPr>
        <w:spacing w:after="0" w:line="360" w:lineRule="auto"/>
        <w:jc w:val="both"/>
        <w:rPr>
          <w:rFonts w:ascii="Book Antiqua" w:hAnsi="Book Antiqua"/>
          <w:b/>
          <w:sz w:val="24"/>
          <w:szCs w:val="24"/>
        </w:rPr>
      </w:pPr>
      <w:r w:rsidRPr="007132A8">
        <w:rPr>
          <w:rFonts w:ascii="Book Antiqua" w:hAnsi="Book Antiqua"/>
          <w:b/>
          <w:sz w:val="24"/>
          <w:szCs w:val="24"/>
        </w:rPr>
        <w:lastRenderedPageBreak/>
        <w:t>Revised:</w:t>
      </w:r>
      <w:r w:rsidR="007132A8" w:rsidRPr="007132A8">
        <w:rPr>
          <w:rFonts w:ascii="Book Antiqua" w:eastAsia="宋体" w:hAnsi="Book Antiqua"/>
          <w:sz w:val="24"/>
          <w:szCs w:val="24"/>
          <w:lang w:eastAsia="zh-CN"/>
        </w:rPr>
        <w:t xml:space="preserve"> January 23, 2015</w:t>
      </w:r>
      <w:r w:rsidRPr="007132A8">
        <w:rPr>
          <w:rFonts w:ascii="Book Antiqua" w:hAnsi="Book Antiqua"/>
          <w:b/>
          <w:sz w:val="24"/>
          <w:szCs w:val="24"/>
        </w:rPr>
        <w:t xml:space="preserve"> </w:t>
      </w:r>
    </w:p>
    <w:p w14:paraId="7C447454" w14:textId="7B580ACB" w:rsidR="00087F31" w:rsidRPr="005F204A" w:rsidRDefault="00087F31" w:rsidP="007132A8">
      <w:pPr>
        <w:spacing w:after="0" w:line="360" w:lineRule="auto"/>
        <w:jc w:val="both"/>
        <w:rPr>
          <w:rFonts w:ascii="Book Antiqua" w:hAnsi="Book Antiqua"/>
          <w:sz w:val="24"/>
          <w:szCs w:val="24"/>
        </w:rPr>
      </w:pPr>
      <w:r w:rsidRPr="007132A8">
        <w:rPr>
          <w:rFonts w:ascii="Book Antiqua" w:hAnsi="Book Antiqua"/>
          <w:b/>
          <w:sz w:val="24"/>
          <w:szCs w:val="24"/>
        </w:rPr>
        <w:t xml:space="preserve">Accepted: </w:t>
      </w:r>
      <w:r w:rsidR="005F204A" w:rsidRPr="005F204A">
        <w:rPr>
          <w:rFonts w:ascii="Book Antiqua" w:hAnsi="Book Antiqua"/>
          <w:sz w:val="24"/>
          <w:szCs w:val="24"/>
        </w:rPr>
        <w:t>February 10, 2015</w:t>
      </w:r>
    </w:p>
    <w:p w14:paraId="692FAE6D" w14:textId="77777777" w:rsidR="00087F31" w:rsidRPr="007132A8" w:rsidRDefault="00087F31" w:rsidP="007132A8">
      <w:pPr>
        <w:spacing w:after="0" w:line="360" w:lineRule="auto"/>
        <w:jc w:val="both"/>
        <w:rPr>
          <w:rFonts w:ascii="Book Antiqua" w:hAnsi="Book Antiqua"/>
          <w:b/>
          <w:sz w:val="24"/>
          <w:szCs w:val="24"/>
        </w:rPr>
      </w:pPr>
      <w:r w:rsidRPr="007132A8">
        <w:rPr>
          <w:rFonts w:ascii="Book Antiqua" w:hAnsi="Book Antiqua"/>
          <w:b/>
          <w:sz w:val="24"/>
          <w:szCs w:val="24"/>
        </w:rPr>
        <w:t>Article in press:</w:t>
      </w:r>
    </w:p>
    <w:p w14:paraId="65438BCC" w14:textId="77777777" w:rsidR="00087F31" w:rsidRPr="007132A8" w:rsidRDefault="00087F31" w:rsidP="007132A8">
      <w:pPr>
        <w:spacing w:after="0" w:line="360" w:lineRule="auto"/>
        <w:jc w:val="both"/>
        <w:rPr>
          <w:rFonts w:ascii="Book Antiqua" w:hAnsi="Book Antiqua"/>
          <w:b/>
          <w:sz w:val="24"/>
          <w:szCs w:val="24"/>
        </w:rPr>
      </w:pPr>
      <w:r w:rsidRPr="007132A8">
        <w:rPr>
          <w:rFonts w:ascii="Book Antiqua" w:hAnsi="Book Antiqua"/>
          <w:b/>
          <w:sz w:val="24"/>
          <w:szCs w:val="24"/>
        </w:rPr>
        <w:t xml:space="preserve">Published online: </w:t>
      </w:r>
      <w:bookmarkStart w:id="4" w:name="_GoBack"/>
      <w:bookmarkEnd w:id="4"/>
    </w:p>
    <w:p w14:paraId="0F6BCD51" w14:textId="77777777" w:rsidR="007132A8" w:rsidRPr="007132A8" w:rsidRDefault="007132A8" w:rsidP="007132A8">
      <w:pPr>
        <w:spacing w:after="0" w:line="360" w:lineRule="auto"/>
        <w:jc w:val="both"/>
        <w:rPr>
          <w:rFonts w:ascii="Book Antiqua" w:eastAsia="宋体" w:hAnsi="Book Antiqua" w:cs="Times New Roman"/>
          <w:sz w:val="24"/>
          <w:szCs w:val="24"/>
          <w:lang w:val="en-US" w:eastAsia="zh-CN"/>
        </w:rPr>
      </w:pPr>
    </w:p>
    <w:p w14:paraId="34B4A4A0" w14:textId="3D981BB5" w:rsidR="008E6CD1" w:rsidRPr="007132A8" w:rsidRDefault="008E6CD1" w:rsidP="007132A8">
      <w:pPr>
        <w:spacing w:after="0" w:line="360" w:lineRule="auto"/>
        <w:jc w:val="both"/>
        <w:rPr>
          <w:rFonts w:ascii="Book Antiqua" w:hAnsi="Book Antiqua" w:cs="Times New Roman"/>
          <w:sz w:val="24"/>
          <w:szCs w:val="24"/>
          <w:lang w:val="en-US"/>
        </w:rPr>
      </w:pPr>
      <w:r w:rsidRPr="007132A8">
        <w:rPr>
          <w:rFonts w:ascii="Book Antiqua" w:hAnsi="Book Antiqua" w:cs="Times New Roman"/>
          <w:b/>
          <w:sz w:val="24"/>
          <w:szCs w:val="24"/>
          <w:lang w:val="en-US"/>
        </w:rPr>
        <w:t>Abstract</w:t>
      </w:r>
    </w:p>
    <w:p w14:paraId="111C70A9" w14:textId="49D0A8E8" w:rsidR="00B16BF3" w:rsidRPr="007132A8" w:rsidRDefault="0017072E" w:rsidP="007132A8">
      <w:pPr>
        <w:spacing w:after="0" w:line="360" w:lineRule="auto"/>
        <w:jc w:val="both"/>
        <w:rPr>
          <w:rFonts w:ascii="Book Antiqua" w:eastAsia="宋体" w:hAnsi="Book Antiqua" w:cs="Times New Roman"/>
          <w:sz w:val="24"/>
          <w:szCs w:val="24"/>
          <w:lang w:val="en-US" w:eastAsia="zh-CN"/>
        </w:rPr>
      </w:pPr>
      <w:r w:rsidRPr="007132A8">
        <w:rPr>
          <w:rFonts w:ascii="Book Antiqua" w:hAnsi="Book Antiqua" w:cs="Times New Roman"/>
          <w:sz w:val="24"/>
          <w:szCs w:val="24"/>
          <w:lang w:val="en-US"/>
        </w:rPr>
        <w:t xml:space="preserve">Otitis media </w:t>
      </w:r>
      <w:r w:rsidR="000F5F31" w:rsidRPr="007132A8">
        <w:rPr>
          <w:rFonts w:ascii="Book Antiqua" w:hAnsi="Book Antiqua" w:cs="Times New Roman"/>
          <w:sz w:val="24"/>
          <w:szCs w:val="24"/>
          <w:lang w:val="en-US"/>
        </w:rPr>
        <w:t>is a frequent problem in preschool children</w:t>
      </w:r>
      <w:r w:rsidR="0005745B" w:rsidRPr="007132A8">
        <w:rPr>
          <w:rFonts w:ascii="Book Antiqua" w:hAnsi="Book Antiqua" w:cs="Times New Roman"/>
          <w:sz w:val="24"/>
          <w:szCs w:val="24"/>
          <w:lang w:val="en-US"/>
        </w:rPr>
        <w:t xml:space="preserve"> and</w:t>
      </w:r>
      <w:r w:rsidR="008520E0" w:rsidRPr="007132A8">
        <w:rPr>
          <w:rFonts w:ascii="Book Antiqua" w:hAnsi="Book Antiqua" w:cs="Times New Roman"/>
          <w:sz w:val="24"/>
          <w:szCs w:val="24"/>
          <w:lang w:val="en-US"/>
        </w:rPr>
        <w:t xml:space="preserve"> </w:t>
      </w:r>
      <w:r w:rsidR="00B059FC" w:rsidRPr="007132A8">
        <w:rPr>
          <w:rFonts w:ascii="Book Antiqua" w:hAnsi="Book Antiqua" w:cs="Times New Roman"/>
          <w:sz w:val="24"/>
          <w:szCs w:val="24"/>
          <w:lang w:val="en-US"/>
        </w:rPr>
        <w:t>one of the most</w:t>
      </w:r>
      <w:r w:rsidR="008520E0" w:rsidRPr="007132A8">
        <w:rPr>
          <w:rFonts w:ascii="Book Antiqua" w:hAnsi="Book Antiqua" w:cs="Times New Roman"/>
          <w:sz w:val="24"/>
          <w:szCs w:val="24"/>
          <w:lang w:val="en-US"/>
        </w:rPr>
        <w:t xml:space="preserve"> common reason</w:t>
      </w:r>
      <w:r w:rsidR="00B059FC" w:rsidRPr="007132A8">
        <w:rPr>
          <w:rFonts w:ascii="Book Antiqua" w:hAnsi="Book Antiqua" w:cs="Times New Roman"/>
          <w:sz w:val="24"/>
          <w:szCs w:val="24"/>
          <w:lang w:val="en-US"/>
        </w:rPr>
        <w:t>s</w:t>
      </w:r>
      <w:r w:rsidR="008520E0" w:rsidRPr="007132A8">
        <w:rPr>
          <w:rFonts w:ascii="Book Antiqua" w:hAnsi="Book Antiqua" w:cs="Times New Roman"/>
          <w:sz w:val="24"/>
          <w:szCs w:val="24"/>
          <w:lang w:val="en-US"/>
        </w:rPr>
        <w:t xml:space="preserve"> for treatment with antibiotics</w:t>
      </w:r>
      <w:r w:rsidR="00B059FC" w:rsidRPr="007132A8">
        <w:rPr>
          <w:rFonts w:ascii="Book Antiqua" w:hAnsi="Book Antiqua" w:cs="Times New Roman"/>
          <w:sz w:val="24"/>
          <w:szCs w:val="24"/>
          <w:lang w:val="en-US"/>
        </w:rPr>
        <w:t xml:space="preserve"> in children</w:t>
      </w:r>
      <w:r w:rsidR="008520E0" w:rsidRPr="007132A8">
        <w:rPr>
          <w:rFonts w:ascii="Book Antiqua" w:hAnsi="Book Antiqua" w:cs="Times New Roman"/>
          <w:sz w:val="24"/>
          <w:szCs w:val="24"/>
          <w:lang w:val="en-US"/>
        </w:rPr>
        <w:t xml:space="preserve">. </w:t>
      </w:r>
      <w:r w:rsidR="000F5F71" w:rsidRPr="007132A8">
        <w:rPr>
          <w:rFonts w:ascii="Book Antiqua" w:hAnsi="Book Antiqua" w:cs="Times New Roman"/>
          <w:sz w:val="24"/>
          <w:szCs w:val="24"/>
          <w:lang w:val="en-US"/>
        </w:rPr>
        <w:t xml:space="preserve">The </w:t>
      </w:r>
      <w:r w:rsidR="008520E0" w:rsidRPr="007132A8">
        <w:rPr>
          <w:rFonts w:ascii="Book Antiqua" w:hAnsi="Book Antiqua" w:cs="Times New Roman"/>
          <w:sz w:val="24"/>
          <w:szCs w:val="24"/>
          <w:lang w:val="en-US"/>
        </w:rPr>
        <w:t xml:space="preserve">exact </w:t>
      </w:r>
      <w:r w:rsidR="000F5F71" w:rsidRPr="007132A8">
        <w:rPr>
          <w:rFonts w:ascii="Book Antiqua" w:hAnsi="Book Antiqua" w:cs="Times New Roman"/>
          <w:sz w:val="24"/>
          <w:szCs w:val="24"/>
          <w:lang w:val="en-US"/>
        </w:rPr>
        <w:t xml:space="preserve">diagnosis </w:t>
      </w:r>
      <w:r w:rsidR="008520E0" w:rsidRPr="007132A8">
        <w:rPr>
          <w:rFonts w:ascii="Book Antiqua" w:hAnsi="Book Antiqua" w:cs="Times New Roman"/>
          <w:sz w:val="24"/>
          <w:szCs w:val="24"/>
          <w:lang w:val="en-US"/>
        </w:rPr>
        <w:t>is important for pro</w:t>
      </w:r>
      <w:r w:rsidR="0005745B" w:rsidRPr="007132A8">
        <w:rPr>
          <w:rFonts w:ascii="Book Antiqua" w:hAnsi="Book Antiqua" w:cs="Times New Roman"/>
          <w:sz w:val="24"/>
          <w:szCs w:val="24"/>
          <w:lang w:val="en-US"/>
        </w:rPr>
        <w:t>p</w:t>
      </w:r>
      <w:r w:rsidR="008520E0" w:rsidRPr="007132A8">
        <w:rPr>
          <w:rFonts w:ascii="Book Antiqua" w:hAnsi="Book Antiqua" w:cs="Times New Roman"/>
          <w:sz w:val="24"/>
          <w:szCs w:val="24"/>
          <w:lang w:val="en-US"/>
        </w:rPr>
        <w:t xml:space="preserve">er management. The diagnosis </w:t>
      </w:r>
      <w:r w:rsidR="000F5F71" w:rsidRPr="007132A8">
        <w:rPr>
          <w:rFonts w:ascii="Book Antiqua" w:hAnsi="Book Antiqua" w:cs="Times New Roman"/>
          <w:sz w:val="24"/>
          <w:szCs w:val="24"/>
          <w:lang w:val="en-US"/>
        </w:rPr>
        <w:t>of otitis media is often difficult</w:t>
      </w:r>
      <w:r w:rsidR="00447109" w:rsidRPr="007132A8">
        <w:rPr>
          <w:rFonts w:ascii="Book Antiqua" w:hAnsi="Book Antiqua" w:cs="Times New Roman"/>
          <w:sz w:val="24"/>
          <w:szCs w:val="24"/>
          <w:lang w:val="en-US"/>
        </w:rPr>
        <w:t xml:space="preserve">. </w:t>
      </w:r>
      <w:r w:rsidR="000F5F71" w:rsidRPr="007132A8">
        <w:rPr>
          <w:rFonts w:ascii="Book Antiqua" w:hAnsi="Book Antiqua" w:cs="Times New Roman"/>
          <w:sz w:val="24"/>
          <w:szCs w:val="24"/>
          <w:lang w:val="en-US"/>
        </w:rPr>
        <w:t xml:space="preserve">Pneumatic otoscopy, otomicroscopy, and tympanometry can improve the diagnostic quality </w:t>
      </w:r>
      <w:r w:rsidR="007B046A" w:rsidRPr="007132A8">
        <w:rPr>
          <w:rFonts w:ascii="Book Antiqua" w:hAnsi="Book Antiqua" w:cs="Times New Roman"/>
          <w:sz w:val="24"/>
          <w:szCs w:val="24"/>
          <w:lang w:val="en-US"/>
        </w:rPr>
        <w:t>by indicati</w:t>
      </w:r>
      <w:r w:rsidR="008520E0" w:rsidRPr="007132A8">
        <w:rPr>
          <w:rFonts w:ascii="Book Antiqua" w:hAnsi="Book Antiqua" w:cs="Times New Roman"/>
          <w:sz w:val="24"/>
          <w:szCs w:val="24"/>
          <w:lang w:val="en-US"/>
        </w:rPr>
        <w:t>ng</w:t>
      </w:r>
      <w:r w:rsidR="007B046A" w:rsidRPr="007132A8">
        <w:rPr>
          <w:rFonts w:ascii="Book Antiqua" w:hAnsi="Book Antiqua" w:cs="Times New Roman"/>
          <w:sz w:val="24"/>
          <w:szCs w:val="24"/>
          <w:lang w:val="en-US"/>
        </w:rPr>
        <w:t xml:space="preserve"> fluid </w:t>
      </w:r>
      <w:r w:rsidR="00B059FC" w:rsidRPr="007132A8">
        <w:rPr>
          <w:rFonts w:ascii="Book Antiqua" w:hAnsi="Book Antiqua" w:cs="Times New Roman"/>
          <w:sz w:val="24"/>
          <w:szCs w:val="24"/>
          <w:lang w:val="en-US"/>
        </w:rPr>
        <w:t xml:space="preserve">or no fluid </w:t>
      </w:r>
      <w:r w:rsidR="007B046A" w:rsidRPr="007132A8">
        <w:rPr>
          <w:rFonts w:ascii="Book Antiqua" w:hAnsi="Book Antiqua" w:cs="Times New Roman"/>
          <w:sz w:val="24"/>
          <w:szCs w:val="24"/>
          <w:lang w:val="en-US"/>
        </w:rPr>
        <w:t xml:space="preserve">in the middle ear </w:t>
      </w:r>
      <w:r w:rsidR="000F5F71" w:rsidRPr="007132A8">
        <w:rPr>
          <w:rFonts w:ascii="Book Antiqua" w:hAnsi="Book Antiqua" w:cs="Times New Roman"/>
          <w:sz w:val="24"/>
          <w:szCs w:val="24"/>
          <w:lang w:val="en-US"/>
        </w:rPr>
        <w:t>and th</w:t>
      </w:r>
      <w:r w:rsidR="000F5F31" w:rsidRPr="007132A8">
        <w:rPr>
          <w:rFonts w:ascii="Book Antiqua" w:hAnsi="Book Antiqua" w:cs="Times New Roman"/>
          <w:sz w:val="24"/>
          <w:szCs w:val="24"/>
          <w:lang w:val="en-US"/>
        </w:rPr>
        <w:t>us</w:t>
      </w:r>
      <w:r w:rsidR="000F5F71" w:rsidRPr="007132A8">
        <w:rPr>
          <w:rFonts w:ascii="Book Antiqua" w:hAnsi="Book Antiqua" w:cs="Times New Roman"/>
          <w:sz w:val="24"/>
          <w:szCs w:val="24"/>
          <w:lang w:val="en-US"/>
        </w:rPr>
        <w:t xml:space="preserve"> improve the quality of treatment. The a</w:t>
      </w:r>
      <w:r w:rsidR="00564417" w:rsidRPr="007132A8">
        <w:rPr>
          <w:rFonts w:ascii="Book Antiqua" w:hAnsi="Book Antiqua" w:cs="Times New Roman"/>
          <w:sz w:val="24"/>
          <w:szCs w:val="24"/>
          <w:lang w:val="en-US"/>
        </w:rPr>
        <w:t>im</w:t>
      </w:r>
      <w:r w:rsidR="000F5F71" w:rsidRPr="007132A8">
        <w:rPr>
          <w:rFonts w:ascii="Book Antiqua" w:hAnsi="Book Antiqua" w:cs="Times New Roman"/>
          <w:sz w:val="24"/>
          <w:szCs w:val="24"/>
          <w:lang w:val="en-US"/>
        </w:rPr>
        <w:t xml:space="preserve"> of this </w:t>
      </w:r>
      <w:r w:rsidR="000F5F31" w:rsidRPr="007132A8">
        <w:rPr>
          <w:rFonts w:ascii="Book Antiqua" w:hAnsi="Book Antiqua" w:cs="Times New Roman"/>
          <w:sz w:val="24"/>
          <w:szCs w:val="24"/>
          <w:lang w:val="en-US"/>
        </w:rPr>
        <w:t xml:space="preserve">review </w:t>
      </w:r>
      <w:r w:rsidR="008639BE" w:rsidRPr="007132A8">
        <w:rPr>
          <w:rFonts w:ascii="Book Antiqua" w:hAnsi="Book Antiqua" w:cs="Times New Roman"/>
          <w:sz w:val="24"/>
          <w:szCs w:val="24"/>
          <w:lang w:val="en-US"/>
        </w:rPr>
        <w:t>is t</w:t>
      </w:r>
      <w:r w:rsidR="00564417" w:rsidRPr="007132A8">
        <w:rPr>
          <w:rFonts w:ascii="Book Antiqua" w:hAnsi="Book Antiqua" w:cs="Times New Roman"/>
          <w:sz w:val="24"/>
          <w:szCs w:val="24"/>
          <w:lang w:val="en-US"/>
        </w:rPr>
        <w:t xml:space="preserve">o </w:t>
      </w:r>
      <w:r w:rsidR="000F5F31" w:rsidRPr="007132A8">
        <w:rPr>
          <w:rFonts w:ascii="Book Antiqua" w:hAnsi="Book Antiqua" w:cs="Times New Roman"/>
          <w:sz w:val="24"/>
          <w:szCs w:val="24"/>
          <w:lang w:val="en-US"/>
        </w:rPr>
        <w:t xml:space="preserve">explain why and how </w:t>
      </w:r>
      <w:r w:rsidR="00564417" w:rsidRPr="007132A8">
        <w:rPr>
          <w:rFonts w:ascii="Book Antiqua" w:hAnsi="Book Antiqua" w:cs="Times New Roman"/>
          <w:sz w:val="24"/>
          <w:szCs w:val="24"/>
          <w:lang w:val="en-US"/>
        </w:rPr>
        <w:t>tympanometr</w:t>
      </w:r>
      <w:r w:rsidR="0005745B" w:rsidRPr="007132A8">
        <w:rPr>
          <w:rFonts w:ascii="Book Antiqua" w:hAnsi="Book Antiqua" w:cs="Times New Roman"/>
          <w:sz w:val="24"/>
          <w:szCs w:val="24"/>
          <w:lang w:val="en-US"/>
        </w:rPr>
        <w:t>y</w:t>
      </w:r>
      <w:r w:rsidR="00564417" w:rsidRPr="007132A8">
        <w:rPr>
          <w:rFonts w:ascii="Book Antiqua" w:hAnsi="Book Antiqua" w:cs="Times New Roman"/>
          <w:sz w:val="24"/>
          <w:szCs w:val="24"/>
          <w:lang w:val="en-US"/>
        </w:rPr>
        <w:t xml:space="preserve"> </w:t>
      </w:r>
      <w:r w:rsidR="000F5F31" w:rsidRPr="007132A8">
        <w:rPr>
          <w:rFonts w:ascii="Book Antiqua" w:hAnsi="Book Antiqua" w:cs="Times New Roman"/>
          <w:sz w:val="24"/>
          <w:szCs w:val="24"/>
          <w:lang w:val="en-US"/>
        </w:rPr>
        <w:t>can improve the diagnos</w:t>
      </w:r>
      <w:r w:rsidR="008520E0" w:rsidRPr="007132A8">
        <w:rPr>
          <w:rFonts w:ascii="Book Antiqua" w:hAnsi="Book Antiqua" w:cs="Times New Roman"/>
          <w:sz w:val="24"/>
          <w:szCs w:val="24"/>
          <w:lang w:val="en-US"/>
        </w:rPr>
        <w:t>tic quality in</w:t>
      </w:r>
      <w:r w:rsidR="000F5F31" w:rsidRPr="007132A8">
        <w:rPr>
          <w:rFonts w:ascii="Book Antiqua" w:hAnsi="Book Antiqua" w:cs="Times New Roman"/>
          <w:sz w:val="24"/>
          <w:szCs w:val="24"/>
          <w:lang w:val="en-US"/>
        </w:rPr>
        <w:t xml:space="preserve"> otitis media, and to </w:t>
      </w:r>
      <w:r w:rsidR="0005745B" w:rsidRPr="007132A8">
        <w:rPr>
          <w:rFonts w:ascii="Book Antiqua" w:hAnsi="Book Antiqua" w:cs="Times New Roman"/>
          <w:sz w:val="24"/>
          <w:szCs w:val="24"/>
          <w:lang w:val="en-US"/>
        </w:rPr>
        <w:t>identify</w:t>
      </w:r>
      <w:r w:rsidR="000F5F31" w:rsidRPr="007132A8">
        <w:rPr>
          <w:rFonts w:ascii="Book Antiqua" w:hAnsi="Book Antiqua" w:cs="Times New Roman"/>
          <w:sz w:val="24"/>
          <w:szCs w:val="24"/>
          <w:lang w:val="en-US"/>
        </w:rPr>
        <w:t xml:space="preserve"> some barriers and difficulties </w:t>
      </w:r>
      <w:r w:rsidR="0005745B" w:rsidRPr="007132A8">
        <w:rPr>
          <w:rFonts w:ascii="Book Antiqua" w:hAnsi="Book Antiqua" w:cs="Times New Roman"/>
          <w:sz w:val="24"/>
          <w:szCs w:val="24"/>
          <w:lang w:val="en-US"/>
        </w:rPr>
        <w:t xml:space="preserve">encountered </w:t>
      </w:r>
      <w:r w:rsidR="00B059FC" w:rsidRPr="007132A8">
        <w:rPr>
          <w:rFonts w:ascii="Book Antiqua" w:hAnsi="Book Antiqua" w:cs="Times New Roman"/>
          <w:sz w:val="24"/>
          <w:szCs w:val="24"/>
          <w:lang w:val="en-US"/>
        </w:rPr>
        <w:t xml:space="preserve">when </w:t>
      </w:r>
      <w:r w:rsidR="000F5F31" w:rsidRPr="007132A8">
        <w:rPr>
          <w:rFonts w:ascii="Book Antiqua" w:hAnsi="Book Antiqua" w:cs="Times New Roman"/>
          <w:sz w:val="24"/>
          <w:szCs w:val="24"/>
          <w:lang w:val="en-US"/>
        </w:rPr>
        <w:t>us</w:t>
      </w:r>
      <w:r w:rsidR="00B059FC" w:rsidRPr="007132A8">
        <w:rPr>
          <w:rFonts w:ascii="Book Antiqua" w:hAnsi="Book Antiqua" w:cs="Times New Roman"/>
          <w:sz w:val="24"/>
          <w:szCs w:val="24"/>
          <w:lang w:val="en-US"/>
        </w:rPr>
        <w:t>ing</w:t>
      </w:r>
      <w:r w:rsidR="000F5F31" w:rsidRPr="007132A8">
        <w:rPr>
          <w:rFonts w:ascii="Book Antiqua" w:hAnsi="Book Antiqua" w:cs="Times New Roman"/>
          <w:sz w:val="24"/>
          <w:szCs w:val="24"/>
          <w:lang w:val="en-US"/>
        </w:rPr>
        <w:t xml:space="preserve"> tympanometry </w:t>
      </w:r>
      <w:r w:rsidR="00564417" w:rsidRPr="007132A8">
        <w:rPr>
          <w:rFonts w:ascii="Book Antiqua" w:hAnsi="Book Antiqua" w:cs="Times New Roman"/>
          <w:sz w:val="24"/>
          <w:szCs w:val="24"/>
          <w:lang w:val="en-US"/>
        </w:rPr>
        <w:t xml:space="preserve">in </w:t>
      </w:r>
      <w:r w:rsidR="000F5F31" w:rsidRPr="007132A8">
        <w:rPr>
          <w:rFonts w:ascii="Book Antiqua" w:hAnsi="Book Antiqua" w:cs="Times New Roman"/>
          <w:sz w:val="24"/>
          <w:szCs w:val="24"/>
          <w:lang w:val="en-US"/>
        </w:rPr>
        <w:t xml:space="preserve">daily practice. </w:t>
      </w:r>
      <w:r w:rsidR="00B16BF3" w:rsidRPr="007132A8">
        <w:rPr>
          <w:rFonts w:ascii="Book Antiqua" w:hAnsi="Book Antiqua" w:cs="Times New Roman"/>
          <w:sz w:val="24"/>
          <w:szCs w:val="24"/>
          <w:lang w:val="en-US"/>
        </w:rPr>
        <w:t xml:space="preserve">The current literature on tympanometry </w:t>
      </w:r>
      <w:r w:rsidR="00B059FC" w:rsidRPr="007132A8">
        <w:rPr>
          <w:rFonts w:ascii="Book Antiqua" w:hAnsi="Book Antiqua" w:cs="Times New Roman"/>
          <w:sz w:val="24"/>
          <w:szCs w:val="24"/>
          <w:lang w:val="en-US"/>
        </w:rPr>
        <w:t>and own experiences during 38 years are</w:t>
      </w:r>
      <w:r w:rsidR="00B16BF3" w:rsidRPr="007132A8">
        <w:rPr>
          <w:rFonts w:ascii="Book Antiqua" w:hAnsi="Book Antiqua" w:cs="Times New Roman"/>
          <w:sz w:val="24"/>
          <w:szCs w:val="24"/>
          <w:lang w:val="en-US"/>
        </w:rPr>
        <w:t xml:space="preserve"> used to elucidate the aim.</w:t>
      </w:r>
      <w:r w:rsidR="00226194" w:rsidRPr="007132A8">
        <w:rPr>
          <w:rFonts w:ascii="Book Antiqua" w:hAnsi="Book Antiqua" w:cs="Times New Roman"/>
          <w:sz w:val="24"/>
          <w:szCs w:val="24"/>
          <w:lang w:val="en-US"/>
        </w:rPr>
        <w:t xml:space="preserve"> </w:t>
      </w:r>
      <w:r w:rsidR="00B16BF3" w:rsidRPr="007132A8">
        <w:rPr>
          <w:rFonts w:ascii="Book Antiqua" w:hAnsi="Book Antiqua" w:cs="Times New Roman"/>
          <w:sz w:val="24"/>
          <w:szCs w:val="24"/>
          <w:lang w:val="en-US"/>
        </w:rPr>
        <w:t xml:space="preserve">Tympanometry is difficult to understand and use, when </w:t>
      </w:r>
      <w:r w:rsidR="0005745B" w:rsidRPr="007132A8">
        <w:rPr>
          <w:rFonts w:ascii="Book Antiqua" w:hAnsi="Book Antiqua" w:cs="Times New Roman"/>
          <w:sz w:val="24"/>
          <w:szCs w:val="24"/>
          <w:lang w:val="en-US"/>
        </w:rPr>
        <w:t>the procedure</w:t>
      </w:r>
      <w:r w:rsidR="00B16BF3" w:rsidRPr="007132A8">
        <w:rPr>
          <w:rFonts w:ascii="Book Antiqua" w:hAnsi="Book Antiqua" w:cs="Times New Roman"/>
          <w:sz w:val="24"/>
          <w:szCs w:val="24"/>
          <w:lang w:val="en-US"/>
        </w:rPr>
        <w:t xml:space="preserve"> </w:t>
      </w:r>
      <w:r w:rsidR="0005745B" w:rsidRPr="007132A8">
        <w:rPr>
          <w:rFonts w:ascii="Book Antiqua" w:hAnsi="Book Antiqua" w:cs="Times New Roman"/>
          <w:sz w:val="24"/>
          <w:szCs w:val="24"/>
          <w:lang w:val="en-US"/>
        </w:rPr>
        <w:t xml:space="preserve">is </w:t>
      </w:r>
      <w:r w:rsidR="00B16BF3" w:rsidRPr="007132A8">
        <w:rPr>
          <w:rFonts w:ascii="Book Antiqua" w:hAnsi="Book Antiqua" w:cs="Times New Roman"/>
          <w:sz w:val="24"/>
          <w:szCs w:val="24"/>
          <w:lang w:val="en-US"/>
        </w:rPr>
        <w:t xml:space="preserve">not </w:t>
      </w:r>
      <w:r w:rsidR="0005745B" w:rsidRPr="007132A8">
        <w:rPr>
          <w:rFonts w:ascii="Book Antiqua" w:hAnsi="Book Antiqua" w:cs="Times New Roman"/>
          <w:sz w:val="24"/>
          <w:szCs w:val="24"/>
          <w:lang w:val="en-US"/>
        </w:rPr>
        <w:t>properly trained</w:t>
      </w:r>
      <w:r w:rsidR="00B16BF3" w:rsidRPr="007132A8">
        <w:rPr>
          <w:rFonts w:ascii="Book Antiqua" w:hAnsi="Book Antiqua" w:cs="Times New Roman"/>
          <w:sz w:val="24"/>
          <w:szCs w:val="24"/>
          <w:lang w:val="en-US"/>
        </w:rPr>
        <w:t xml:space="preserve">. The problems </w:t>
      </w:r>
      <w:r w:rsidR="00B059FC" w:rsidRPr="007132A8">
        <w:rPr>
          <w:rFonts w:ascii="Book Antiqua" w:hAnsi="Book Antiqua" w:cs="Times New Roman"/>
          <w:sz w:val="24"/>
          <w:szCs w:val="24"/>
          <w:lang w:val="en-US"/>
        </w:rPr>
        <w:t>are both</w:t>
      </w:r>
      <w:r w:rsidR="0005745B" w:rsidRPr="007132A8">
        <w:rPr>
          <w:rFonts w:ascii="Book Antiqua" w:hAnsi="Book Antiqua" w:cs="Times New Roman"/>
          <w:sz w:val="24"/>
          <w:szCs w:val="24"/>
          <w:lang w:val="en-US"/>
        </w:rPr>
        <w:t xml:space="preserve"> of a </w:t>
      </w:r>
      <w:r w:rsidR="00B16BF3" w:rsidRPr="007132A8">
        <w:rPr>
          <w:rFonts w:ascii="Book Antiqua" w:hAnsi="Book Antiqua" w:cs="Times New Roman"/>
          <w:sz w:val="24"/>
          <w:szCs w:val="24"/>
          <w:lang w:val="en-US"/>
        </w:rPr>
        <w:t>technical</w:t>
      </w:r>
      <w:r w:rsidR="0005745B" w:rsidRPr="007132A8">
        <w:rPr>
          <w:rFonts w:ascii="Book Antiqua" w:hAnsi="Book Antiqua" w:cs="Times New Roman"/>
          <w:sz w:val="24"/>
          <w:szCs w:val="24"/>
          <w:lang w:val="en-US"/>
        </w:rPr>
        <w:t xml:space="preserve"> nature,</w:t>
      </w:r>
      <w:r w:rsidR="00B16BF3" w:rsidRPr="007132A8">
        <w:rPr>
          <w:rFonts w:ascii="Book Antiqua" w:hAnsi="Book Antiqua" w:cs="Times New Roman"/>
          <w:sz w:val="24"/>
          <w:szCs w:val="24"/>
          <w:lang w:val="en-US"/>
        </w:rPr>
        <w:t xml:space="preserve"> and </w:t>
      </w:r>
      <w:r w:rsidR="0005745B" w:rsidRPr="007132A8">
        <w:rPr>
          <w:rFonts w:ascii="Book Antiqua" w:hAnsi="Book Antiqua" w:cs="Times New Roman"/>
          <w:sz w:val="24"/>
          <w:szCs w:val="24"/>
          <w:lang w:val="en-US"/>
        </w:rPr>
        <w:t xml:space="preserve">it is difficult </w:t>
      </w:r>
      <w:r w:rsidR="00B16BF3" w:rsidRPr="007132A8">
        <w:rPr>
          <w:rFonts w:ascii="Book Antiqua" w:hAnsi="Book Antiqua" w:cs="Times New Roman"/>
          <w:sz w:val="24"/>
          <w:szCs w:val="24"/>
          <w:lang w:val="en-US"/>
        </w:rPr>
        <w:t>to understand and use the information from the curve and the figures on the display.</w:t>
      </w:r>
      <w:r w:rsidR="00226194" w:rsidRPr="007132A8">
        <w:rPr>
          <w:rFonts w:ascii="Book Antiqua" w:hAnsi="Book Antiqua" w:cs="Times New Roman"/>
          <w:sz w:val="24"/>
          <w:szCs w:val="24"/>
          <w:lang w:val="en-US"/>
        </w:rPr>
        <w:t xml:space="preserve"> </w:t>
      </w:r>
      <w:r w:rsidR="00B16BF3" w:rsidRPr="007132A8">
        <w:rPr>
          <w:rFonts w:ascii="Book Antiqua" w:hAnsi="Book Antiqua" w:cs="Times New Roman"/>
          <w:sz w:val="24"/>
          <w:szCs w:val="24"/>
          <w:lang w:val="en-US"/>
        </w:rPr>
        <w:t xml:space="preserve">If the use of tympanometry in general practice is </w:t>
      </w:r>
      <w:r w:rsidR="00B059FC" w:rsidRPr="007132A8">
        <w:rPr>
          <w:rFonts w:ascii="Book Antiqua" w:hAnsi="Book Antiqua" w:cs="Times New Roman"/>
          <w:sz w:val="24"/>
          <w:szCs w:val="24"/>
          <w:lang w:val="en-US"/>
        </w:rPr>
        <w:t>increased</w:t>
      </w:r>
      <w:r w:rsidR="0005745B" w:rsidRPr="007132A8">
        <w:rPr>
          <w:rFonts w:ascii="Book Antiqua" w:hAnsi="Book Antiqua" w:cs="Times New Roman"/>
          <w:sz w:val="24"/>
          <w:szCs w:val="24"/>
          <w:lang w:val="en-US"/>
        </w:rPr>
        <w:t>,</w:t>
      </w:r>
      <w:r w:rsidR="00B059FC" w:rsidRPr="007132A8">
        <w:rPr>
          <w:rFonts w:ascii="Book Antiqua" w:hAnsi="Book Antiqua" w:cs="Times New Roman"/>
          <w:sz w:val="24"/>
          <w:szCs w:val="24"/>
          <w:lang w:val="en-US"/>
        </w:rPr>
        <w:t xml:space="preserve"> </w:t>
      </w:r>
      <w:r w:rsidR="00B16BF3" w:rsidRPr="007132A8">
        <w:rPr>
          <w:rFonts w:ascii="Book Antiqua" w:hAnsi="Book Antiqua" w:cs="Times New Roman"/>
          <w:sz w:val="24"/>
          <w:szCs w:val="24"/>
          <w:lang w:val="en-US"/>
        </w:rPr>
        <w:t xml:space="preserve">the diagnostic quality will improve and hopefully </w:t>
      </w:r>
      <w:r w:rsidR="0005745B" w:rsidRPr="007132A8">
        <w:rPr>
          <w:rFonts w:ascii="Book Antiqua" w:hAnsi="Book Antiqua" w:cs="Times New Roman"/>
          <w:sz w:val="24"/>
          <w:szCs w:val="24"/>
          <w:lang w:val="en-US"/>
        </w:rPr>
        <w:t>a</w:t>
      </w:r>
      <w:r w:rsidR="00B16BF3" w:rsidRPr="007132A8">
        <w:rPr>
          <w:rFonts w:ascii="Book Antiqua" w:hAnsi="Book Antiqua" w:cs="Times New Roman"/>
          <w:sz w:val="24"/>
          <w:szCs w:val="24"/>
          <w:lang w:val="en-US"/>
        </w:rPr>
        <w:t>ntibiotic</w:t>
      </w:r>
      <w:r w:rsidR="0005745B" w:rsidRPr="007132A8">
        <w:rPr>
          <w:rFonts w:ascii="Book Antiqua" w:hAnsi="Book Antiqua" w:cs="Times New Roman"/>
          <w:sz w:val="24"/>
          <w:szCs w:val="24"/>
          <w:lang w:val="en-US"/>
        </w:rPr>
        <w:t>s</w:t>
      </w:r>
      <w:r w:rsidR="00B16BF3" w:rsidRPr="007132A8">
        <w:rPr>
          <w:rFonts w:ascii="Book Antiqua" w:hAnsi="Book Antiqua" w:cs="Times New Roman"/>
          <w:sz w:val="24"/>
          <w:szCs w:val="24"/>
          <w:lang w:val="en-US"/>
        </w:rPr>
        <w:t xml:space="preserve"> will be prescribed on more </w:t>
      </w:r>
      <w:r w:rsidR="0005745B" w:rsidRPr="007132A8">
        <w:rPr>
          <w:rFonts w:ascii="Book Antiqua" w:hAnsi="Book Antiqua" w:cs="Times New Roman"/>
          <w:sz w:val="24"/>
          <w:szCs w:val="24"/>
          <w:lang w:val="en-US"/>
        </w:rPr>
        <w:t>appropriate indications</w:t>
      </w:r>
      <w:r w:rsidR="00B16BF3" w:rsidRPr="007132A8">
        <w:rPr>
          <w:rFonts w:ascii="Book Antiqua" w:hAnsi="Book Antiqua" w:cs="Times New Roman"/>
          <w:sz w:val="24"/>
          <w:szCs w:val="24"/>
          <w:lang w:val="en-US"/>
        </w:rPr>
        <w:t xml:space="preserve"> and </w:t>
      </w:r>
      <w:r w:rsidR="00B059FC" w:rsidRPr="007132A8">
        <w:rPr>
          <w:rFonts w:ascii="Book Antiqua" w:hAnsi="Book Antiqua" w:cs="Times New Roman"/>
          <w:sz w:val="24"/>
          <w:szCs w:val="24"/>
          <w:lang w:val="en-US"/>
        </w:rPr>
        <w:t>less</w:t>
      </w:r>
      <w:r w:rsidR="0005745B" w:rsidRPr="007132A8">
        <w:rPr>
          <w:rFonts w:ascii="Book Antiqua" w:hAnsi="Book Antiqua" w:cs="Times New Roman"/>
          <w:sz w:val="24"/>
          <w:szCs w:val="24"/>
          <w:lang w:val="en-US"/>
        </w:rPr>
        <w:t xml:space="preserve"> frequently</w:t>
      </w:r>
      <w:r w:rsidR="00B16BF3" w:rsidRPr="007132A8">
        <w:rPr>
          <w:rFonts w:ascii="Book Antiqua" w:hAnsi="Book Antiqua" w:cs="Times New Roman"/>
          <w:sz w:val="24"/>
          <w:szCs w:val="24"/>
          <w:lang w:val="en-US"/>
        </w:rPr>
        <w:t xml:space="preserve">. </w:t>
      </w:r>
      <w:r w:rsidR="00A91C05" w:rsidRPr="007132A8">
        <w:rPr>
          <w:rFonts w:ascii="Book Antiqua" w:hAnsi="Book Antiqua" w:cs="Times New Roman"/>
          <w:sz w:val="24"/>
          <w:szCs w:val="24"/>
          <w:lang w:val="en-US"/>
        </w:rPr>
        <w:t xml:space="preserve">More demand on tympanometry </w:t>
      </w:r>
      <w:r w:rsidR="0005745B" w:rsidRPr="007132A8">
        <w:rPr>
          <w:rFonts w:ascii="Book Antiqua" w:hAnsi="Book Antiqua" w:cs="Times New Roman"/>
          <w:sz w:val="24"/>
          <w:szCs w:val="24"/>
          <w:lang w:val="en-US"/>
        </w:rPr>
        <w:t xml:space="preserve">will </w:t>
      </w:r>
      <w:r w:rsidR="00A91C05" w:rsidRPr="007132A8">
        <w:rPr>
          <w:rFonts w:ascii="Book Antiqua" w:hAnsi="Book Antiqua" w:cs="Times New Roman"/>
          <w:sz w:val="24"/>
          <w:szCs w:val="24"/>
          <w:lang w:val="en-US"/>
        </w:rPr>
        <w:t>hopefully reduce the price of the tympanometer</w:t>
      </w:r>
      <w:r w:rsidR="00B059FC" w:rsidRPr="007132A8">
        <w:rPr>
          <w:rFonts w:ascii="Book Antiqua" w:hAnsi="Book Antiqua" w:cs="Times New Roman"/>
          <w:sz w:val="24"/>
          <w:szCs w:val="24"/>
          <w:lang w:val="en-US"/>
        </w:rPr>
        <w:t>,</w:t>
      </w:r>
      <w:r w:rsidR="00A91C05" w:rsidRPr="007132A8">
        <w:rPr>
          <w:rFonts w:ascii="Book Antiqua" w:hAnsi="Book Antiqua" w:cs="Times New Roman"/>
          <w:sz w:val="24"/>
          <w:szCs w:val="24"/>
          <w:lang w:val="en-US"/>
        </w:rPr>
        <w:t xml:space="preserve"> </w:t>
      </w:r>
      <w:r w:rsidR="001A4469" w:rsidRPr="007132A8">
        <w:rPr>
          <w:rFonts w:ascii="Book Antiqua" w:hAnsi="Book Antiqua" w:cs="Times New Roman"/>
          <w:sz w:val="24"/>
          <w:szCs w:val="24"/>
          <w:lang w:val="en-US"/>
        </w:rPr>
        <w:t>making it more accessible for GPs.</w:t>
      </w:r>
      <w:r w:rsidR="00A91C05" w:rsidRPr="007132A8">
        <w:rPr>
          <w:rFonts w:ascii="Book Antiqua" w:hAnsi="Book Antiqua" w:cs="Times New Roman"/>
          <w:sz w:val="24"/>
          <w:szCs w:val="24"/>
          <w:lang w:val="en-US"/>
        </w:rPr>
        <w:t xml:space="preserve"> Fi</w:t>
      </w:r>
      <w:r w:rsidR="00B059FC" w:rsidRPr="007132A8">
        <w:rPr>
          <w:rFonts w:ascii="Book Antiqua" w:hAnsi="Book Antiqua" w:cs="Times New Roman"/>
          <w:sz w:val="24"/>
          <w:szCs w:val="24"/>
          <w:lang w:val="en-US"/>
        </w:rPr>
        <w:t>r</w:t>
      </w:r>
      <w:r w:rsidR="00A91C05" w:rsidRPr="007132A8">
        <w:rPr>
          <w:rFonts w:ascii="Book Antiqua" w:hAnsi="Book Antiqua" w:cs="Times New Roman"/>
          <w:sz w:val="24"/>
          <w:szCs w:val="24"/>
          <w:lang w:val="en-US"/>
        </w:rPr>
        <w:t xml:space="preserve">st in that situation the use will be nearly as common as </w:t>
      </w:r>
      <w:r w:rsidR="001A4469" w:rsidRPr="007132A8">
        <w:rPr>
          <w:rFonts w:ascii="Book Antiqua" w:hAnsi="Book Antiqua" w:cs="Times New Roman"/>
          <w:sz w:val="24"/>
          <w:szCs w:val="24"/>
          <w:lang w:val="en-US"/>
        </w:rPr>
        <w:t xml:space="preserve">the </w:t>
      </w:r>
      <w:r w:rsidR="00A91C05" w:rsidRPr="007132A8">
        <w:rPr>
          <w:rFonts w:ascii="Book Antiqua" w:hAnsi="Book Antiqua" w:cs="Times New Roman"/>
          <w:sz w:val="24"/>
          <w:szCs w:val="24"/>
          <w:lang w:val="en-US"/>
        </w:rPr>
        <w:t xml:space="preserve">use </w:t>
      </w:r>
      <w:r w:rsidR="001A4469" w:rsidRPr="007132A8">
        <w:rPr>
          <w:rFonts w:ascii="Book Antiqua" w:hAnsi="Book Antiqua" w:cs="Times New Roman"/>
          <w:sz w:val="24"/>
          <w:szCs w:val="24"/>
          <w:lang w:val="en-US"/>
        </w:rPr>
        <w:t xml:space="preserve">of </w:t>
      </w:r>
      <w:r w:rsidR="000B546A" w:rsidRPr="007132A8">
        <w:rPr>
          <w:rFonts w:ascii="Book Antiqua" w:hAnsi="Book Antiqua" w:cs="Times New Roman"/>
          <w:sz w:val="24"/>
          <w:szCs w:val="24"/>
          <w:lang w:val="en-US"/>
        </w:rPr>
        <w:t>the</w:t>
      </w:r>
      <w:r w:rsidR="00A91C05" w:rsidRPr="007132A8">
        <w:rPr>
          <w:rFonts w:ascii="Book Antiqua" w:hAnsi="Book Antiqua" w:cs="Times New Roman"/>
          <w:sz w:val="24"/>
          <w:szCs w:val="24"/>
          <w:lang w:val="en-US"/>
        </w:rPr>
        <w:t xml:space="preserve"> otoscope. </w:t>
      </w:r>
    </w:p>
    <w:p w14:paraId="35B058BE" w14:textId="77777777" w:rsidR="007132A8" w:rsidRPr="007132A8" w:rsidRDefault="007132A8" w:rsidP="007132A8">
      <w:pPr>
        <w:spacing w:after="0" w:line="360" w:lineRule="auto"/>
        <w:jc w:val="both"/>
        <w:rPr>
          <w:rFonts w:ascii="Book Antiqua" w:eastAsia="宋体" w:hAnsi="Book Antiqua" w:cs="Times New Roman"/>
          <w:sz w:val="24"/>
          <w:szCs w:val="24"/>
          <w:lang w:val="en-US" w:eastAsia="zh-CN"/>
        </w:rPr>
      </w:pPr>
    </w:p>
    <w:p w14:paraId="55C3E460" w14:textId="062FA66B" w:rsidR="00152BA1" w:rsidRPr="007132A8" w:rsidRDefault="00152BA1" w:rsidP="007132A8">
      <w:pPr>
        <w:spacing w:after="0" w:line="360" w:lineRule="auto"/>
        <w:jc w:val="both"/>
        <w:rPr>
          <w:rFonts w:ascii="Book Antiqua" w:hAnsi="Book Antiqua" w:cs="Times New Roman"/>
          <w:b/>
          <w:sz w:val="24"/>
          <w:szCs w:val="24"/>
          <w:lang w:val="en-US"/>
        </w:rPr>
      </w:pPr>
      <w:r w:rsidRPr="007132A8">
        <w:rPr>
          <w:rFonts w:ascii="Book Antiqua" w:hAnsi="Book Antiqua" w:cs="Times New Roman"/>
          <w:b/>
          <w:sz w:val="24"/>
          <w:szCs w:val="24"/>
          <w:lang w:val="en-US"/>
        </w:rPr>
        <w:t>Key words:</w:t>
      </w:r>
      <w:r w:rsidR="007132A8" w:rsidRPr="007132A8">
        <w:rPr>
          <w:rFonts w:ascii="Book Antiqua" w:eastAsia="宋体" w:hAnsi="Book Antiqua" w:cs="Times New Roman"/>
          <w:b/>
          <w:sz w:val="24"/>
          <w:szCs w:val="24"/>
          <w:lang w:val="en-US" w:eastAsia="zh-CN"/>
        </w:rPr>
        <w:t xml:space="preserve"> </w:t>
      </w:r>
      <w:r w:rsidRPr="007132A8">
        <w:rPr>
          <w:rFonts w:ascii="Book Antiqua" w:hAnsi="Book Antiqua" w:cs="Times New Roman"/>
          <w:sz w:val="24"/>
          <w:szCs w:val="24"/>
          <w:lang w:val="en-US"/>
        </w:rPr>
        <w:t>Impedance audiometry (Tympanometry)</w:t>
      </w:r>
      <w:r w:rsidR="007132A8" w:rsidRPr="007132A8">
        <w:rPr>
          <w:rFonts w:ascii="Book Antiqua" w:eastAsia="宋体" w:hAnsi="Book Antiqua" w:cs="Times New Roman"/>
          <w:sz w:val="24"/>
          <w:szCs w:val="24"/>
          <w:lang w:val="en-US" w:eastAsia="zh-CN"/>
        </w:rPr>
        <w:t>;</w:t>
      </w:r>
      <w:r w:rsidRPr="007132A8">
        <w:rPr>
          <w:rFonts w:ascii="Book Antiqua" w:hAnsi="Book Antiqua" w:cs="Times New Roman"/>
          <w:sz w:val="24"/>
          <w:szCs w:val="24"/>
          <w:lang w:val="en-US"/>
        </w:rPr>
        <w:t xml:space="preserve"> </w:t>
      </w:r>
      <w:r w:rsidR="007132A8" w:rsidRPr="007132A8">
        <w:rPr>
          <w:rFonts w:ascii="Book Antiqua" w:hAnsi="Book Antiqua" w:cs="Times New Roman"/>
          <w:sz w:val="24"/>
          <w:szCs w:val="24"/>
          <w:lang w:val="en-US"/>
        </w:rPr>
        <w:t>O</w:t>
      </w:r>
      <w:r w:rsidRPr="007132A8">
        <w:rPr>
          <w:rFonts w:ascii="Book Antiqua" w:hAnsi="Book Antiqua" w:cs="Times New Roman"/>
          <w:sz w:val="24"/>
          <w:szCs w:val="24"/>
          <w:lang w:val="en-US"/>
        </w:rPr>
        <w:t>titis media</w:t>
      </w:r>
      <w:r w:rsidR="007132A8" w:rsidRPr="007132A8">
        <w:rPr>
          <w:rFonts w:ascii="Book Antiqua" w:eastAsia="宋体" w:hAnsi="Book Antiqua" w:cs="Times New Roman"/>
          <w:sz w:val="24"/>
          <w:szCs w:val="24"/>
          <w:lang w:val="en-US" w:eastAsia="zh-CN"/>
        </w:rPr>
        <w:t>;</w:t>
      </w:r>
      <w:r w:rsidRPr="007132A8">
        <w:rPr>
          <w:rFonts w:ascii="Book Antiqua" w:hAnsi="Book Antiqua" w:cs="Times New Roman"/>
          <w:sz w:val="24"/>
          <w:szCs w:val="24"/>
          <w:lang w:val="en-US"/>
        </w:rPr>
        <w:t xml:space="preserve"> </w:t>
      </w:r>
      <w:r w:rsidR="007132A8" w:rsidRPr="007132A8">
        <w:rPr>
          <w:rFonts w:ascii="Book Antiqua" w:hAnsi="Book Antiqua" w:cs="Times New Roman"/>
          <w:sz w:val="24"/>
          <w:szCs w:val="24"/>
          <w:lang w:val="en-US"/>
        </w:rPr>
        <w:t>G</w:t>
      </w:r>
      <w:r w:rsidRPr="007132A8">
        <w:rPr>
          <w:rFonts w:ascii="Book Antiqua" w:hAnsi="Book Antiqua" w:cs="Times New Roman"/>
          <w:sz w:val="24"/>
          <w:szCs w:val="24"/>
          <w:lang w:val="en-US"/>
        </w:rPr>
        <w:t>eneral practice</w:t>
      </w:r>
      <w:r w:rsidR="007132A8" w:rsidRPr="007132A8">
        <w:rPr>
          <w:rFonts w:ascii="Book Antiqua" w:eastAsia="宋体" w:hAnsi="Book Antiqua" w:cs="Times New Roman"/>
          <w:sz w:val="24"/>
          <w:szCs w:val="24"/>
          <w:lang w:val="en-US" w:eastAsia="zh-CN"/>
        </w:rPr>
        <w:t>;</w:t>
      </w:r>
      <w:r w:rsidRPr="007132A8">
        <w:rPr>
          <w:rFonts w:ascii="Book Antiqua" w:hAnsi="Book Antiqua" w:cs="Times New Roman"/>
          <w:sz w:val="24"/>
          <w:szCs w:val="24"/>
          <w:lang w:val="en-US"/>
        </w:rPr>
        <w:t xml:space="preserve"> </w:t>
      </w:r>
      <w:r w:rsidR="007132A8" w:rsidRPr="007132A8">
        <w:rPr>
          <w:rFonts w:ascii="Book Antiqua" w:hAnsi="Book Antiqua" w:cs="Times New Roman"/>
          <w:sz w:val="24"/>
          <w:szCs w:val="24"/>
          <w:lang w:val="en-US"/>
        </w:rPr>
        <w:t>D</w:t>
      </w:r>
      <w:r w:rsidRPr="007132A8">
        <w:rPr>
          <w:rFonts w:ascii="Book Antiqua" w:hAnsi="Book Antiqua" w:cs="Times New Roman"/>
          <w:sz w:val="24"/>
          <w:szCs w:val="24"/>
          <w:lang w:val="en-US"/>
        </w:rPr>
        <w:t>iagnosis</w:t>
      </w:r>
      <w:r w:rsidR="007132A8" w:rsidRPr="007132A8">
        <w:rPr>
          <w:rFonts w:ascii="Book Antiqua" w:eastAsia="宋体" w:hAnsi="Book Antiqua" w:cs="Times New Roman"/>
          <w:sz w:val="24"/>
          <w:szCs w:val="24"/>
          <w:lang w:val="en-US" w:eastAsia="zh-CN"/>
        </w:rPr>
        <w:t>;</w:t>
      </w:r>
      <w:r w:rsidRPr="007132A8">
        <w:rPr>
          <w:rFonts w:ascii="Book Antiqua" w:hAnsi="Book Antiqua" w:cs="Times New Roman"/>
          <w:sz w:val="24"/>
          <w:szCs w:val="24"/>
          <w:lang w:val="en-US"/>
        </w:rPr>
        <w:t xml:space="preserve"> </w:t>
      </w:r>
      <w:r w:rsidR="007132A8" w:rsidRPr="007132A8">
        <w:rPr>
          <w:rFonts w:ascii="Book Antiqua" w:hAnsi="Book Antiqua" w:cs="Times New Roman"/>
          <w:sz w:val="24"/>
          <w:szCs w:val="24"/>
          <w:lang w:val="en-US"/>
        </w:rPr>
        <w:t>T</w:t>
      </w:r>
      <w:r w:rsidRPr="007132A8">
        <w:rPr>
          <w:rFonts w:ascii="Book Antiqua" w:hAnsi="Book Antiqua" w:cs="Times New Roman"/>
          <w:sz w:val="24"/>
          <w:szCs w:val="24"/>
          <w:lang w:val="en-US"/>
        </w:rPr>
        <w:t>reatment</w:t>
      </w:r>
    </w:p>
    <w:p w14:paraId="138F71B4" w14:textId="77777777" w:rsidR="00152BA1" w:rsidRPr="007132A8" w:rsidRDefault="00152BA1" w:rsidP="007132A8">
      <w:pPr>
        <w:spacing w:after="0" w:line="360" w:lineRule="auto"/>
        <w:jc w:val="both"/>
        <w:rPr>
          <w:rFonts w:ascii="Book Antiqua" w:eastAsia="宋体" w:hAnsi="Book Antiqua" w:cs="Times New Roman"/>
          <w:b/>
          <w:sz w:val="24"/>
          <w:szCs w:val="24"/>
          <w:lang w:val="en-US" w:eastAsia="zh-CN"/>
        </w:rPr>
      </w:pPr>
    </w:p>
    <w:p w14:paraId="401F3826" w14:textId="77777777" w:rsidR="007132A8" w:rsidRPr="007132A8" w:rsidRDefault="007132A8" w:rsidP="007132A8">
      <w:pPr>
        <w:spacing w:after="0" w:line="360" w:lineRule="auto"/>
        <w:jc w:val="both"/>
        <w:rPr>
          <w:rFonts w:ascii="Book Antiqua" w:hAnsi="Book Antiqua" w:cs="Arial"/>
          <w:sz w:val="24"/>
          <w:szCs w:val="24"/>
        </w:rPr>
      </w:pPr>
      <w:r w:rsidRPr="007132A8">
        <w:rPr>
          <w:rFonts w:ascii="Book Antiqua" w:hAnsi="Book Antiqua"/>
          <w:b/>
          <w:sz w:val="24"/>
          <w:szCs w:val="24"/>
        </w:rPr>
        <w:t xml:space="preserve">© </w:t>
      </w:r>
      <w:r w:rsidRPr="007132A8">
        <w:rPr>
          <w:rFonts w:ascii="Book Antiqua" w:hAnsi="Book Antiqua" w:cs="Arial"/>
          <w:b/>
          <w:sz w:val="24"/>
          <w:szCs w:val="24"/>
        </w:rPr>
        <w:t>The Author(s) 2015.</w:t>
      </w:r>
      <w:r w:rsidRPr="007132A8">
        <w:rPr>
          <w:rFonts w:ascii="Book Antiqua" w:hAnsi="Book Antiqua" w:cs="Arial"/>
          <w:sz w:val="24"/>
          <w:szCs w:val="24"/>
        </w:rPr>
        <w:t xml:space="preserve"> Published by Baishideng Publishing Group Inc. All rights reserved.</w:t>
      </w:r>
    </w:p>
    <w:p w14:paraId="6D100AA5" w14:textId="77777777" w:rsidR="007132A8" w:rsidRPr="007132A8" w:rsidRDefault="007132A8" w:rsidP="007132A8">
      <w:pPr>
        <w:spacing w:after="0" w:line="360" w:lineRule="auto"/>
        <w:jc w:val="both"/>
        <w:rPr>
          <w:rFonts w:ascii="Book Antiqua" w:eastAsia="宋体" w:hAnsi="Book Antiqua" w:cs="Times New Roman"/>
          <w:b/>
          <w:sz w:val="24"/>
          <w:szCs w:val="24"/>
          <w:lang w:val="en-US" w:eastAsia="zh-CN"/>
        </w:rPr>
      </w:pPr>
    </w:p>
    <w:p w14:paraId="4C72DC59" w14:textId="77777777" w:rsidR="007132A8" w:rsidRPr="007132A8" w:rsidRDefault="007132A8" w:rsidP="007132A8">
      <w:pPr>
        <w:spacing w:after="0" w:line="360" w:lineRule="auto"/>
        <w:jc w:val="both"/>
        <w:rPr>
          <w:rFonts w:ascii="Book Antiqua" w:eastAsia="宋体" w:hAnsi="Book Antiqua" w:cs="Times New Roman"/>
          <w:sz w:val="24"/>
          <w:szCs w:val="24"/>
          <w:lang w:val="en-US" w:eastAsia="zh-CN"/>
        </w:rPr>
      </w:pPr>
      <w:r w:rsidRPr="007132A8">
        <w:rPr>
          <w:rFonts w:ascii="Book Antiqua" w:eastAsia="宋体" w:hAnsi="Book Antiqua" w:cs="Times New Roman"/>
          <w:b/>
          <w:sz w:val="24"/>
          <w:szCs w:val="24"/>
          <w:lang w:val="en-US" w:eastAsia="zh-CN"/>
        </w:rPr>
        <w:t xml:space="preserve">Core tip: </w:t>
      </w:r>
      <w:r w:rsidR="00152BA1" w:rsidRPr="007132A8">
        <w:rPr>
          <w:rFonts w:ascii="Book Antiqua" w:hAnsi="Book Antiqua" w:cs="Times New Roman"/>
          <w:sz w:val="24"/>
          <w:szCs w:val="24"/>
          <w:lang w:val="en-US"/>
        </w:rPr>
        <w:t>The aim of this review is to explain why and how tympanometry can improve the diagnostic quality in otitis media, and to identify some barriers and difficulties in using tympanometry in daily practice.</w:t>
      </w:r>
    </w:p>
    <w:p w14:paraId="53AE528F" w14:textId="77777777" w:rsidR="007132A8" w:rsidRPr="007132A8" w:rsidRDefault="007132A8" w:rsidP="007132A8">
      <w:pPr>
        <w:spacing w:after="0" w:line="360" w:lineRule="auto"/>
        <w:jc w:val="both"/>
        <w:rPr>
          <w:rFonts w:ascii="Book Antiqua" w:eastAsia="宋体" w:hAnsi="Book Antiqua" w:cs="Times New Roman"/>
          <w:b/>
          <w:sz w:val="24"/>
          <w:szCs w:val="24"/>
          <w:lang w:val="en-US" w:eastAsia="zh-CN"/>
        </w:rPr>
      </w:pPr>
    </w:p>
    <w:p w14:paraId="19331D53" w14:textId="66560DBE" w:rsidR="007132A8" w:rsidRPr="007132A8" w:rsidRDefault="007132A8" w:rsidP="007132A8">
      <w:pPr>
        <w:spacing w:after="0" w:line="360" w:lineRule="auto"/>
        <w:jc w:val="both"/>
        <w:rPr>
          <w:rFonts w:ascii="Book Antiqua" w:eastAsia="宋体" w:hAnsi="Book Antiqua" w:cs="Times New Roman"/>
          <w:sz w:val="24"/>
          <w:szCs w:val="24"/>
          <w:lang w:val="en-US" w:eastAsia="zh-CN"/>
        </w:rPr>
      </w:pPr>
      <w:r w:rsidRPr="007132A8">
        <w:rPr>
          <w:rFonts w:ascii="Book Antiqua" w:hAnsi="Book Antiqua" w:cs="Times New Roman"/>
          <w:sz w:val="24"/>
          <w:szCs w:val="24"/>
          <w:lang w:val="en-US"/>
        </w:rPr>
        <w:t>Lous</w:t>
      </w:r>
      <w:r w:rsidRPr="007132A8">
        <w:rPr>
          <w:rFonts w:ascii="Book Antiqua" w:eastAsia="宋体" w:hAnsi="Book Antiqua" w:cs="Times New Roman"/>
          <w:sz w:val="24"/>
          <w:szCs w:val="24"/>
          <w:lang w:val="en-US" w:eastAsia="zh-CN"/>
        </w:rPr>
        <w:t xml:space="preserve"> J.</w:t>
      </w:r>
      <w:r w:rsidRPr="007132A8">
        <w:rPr>
          <w:rFonts w:ascii="Book Antiqua" w:hAnsi="Book Antiqua" w:cs="Times New Roman"/>
          <w:sz w:val="24"/>
          <w:szCs w:val="24"/>
          <w:lang w:val="en-US"/>
        </w:rPr>
        <w:t xml:space="preserve"> Why use tympanometry in general practice</w:t>
      </w:r>
      <w:r w:rsidR="004F29F6">
        <w:rPr>
          <w:rFonts w:ascii="Book Antiqua" w:eastAsia="宋体" w:hAnsi="Book Antiqua" w:cs="Times New Roman" w:hint="eastAsia"/>
          <w:sz w:val="24"/>
          <w:szCs w:val="24"/>
          <w:lang w:val="en-US" w:eastAsia="zh-CN"/>
        </w:rPr>
        <w:t>:</w:t>
      </w:r>
      <w:r w:rsidRPr="007132A8">
        <w:rPr>
          <w:rFonts w:ascii="Book Antiqua" w:hAnsi="Book Antiqua" w:cs="Times New Roman"/>
          <w:sz w:val="24"/>
          <w:szCs w:val="24"/>
          <w:lang w:val="en-US"/>
        </w:rPr>
        <w:t xml:space="preserve"> </w:t>
      </w:r>
      <w:r w:rsidR="004F29F6" w:rsidRPr="007132A8">
        <w:rPr>
          <w:rFonts w:ascii="Book Antiqua" w:hAnsi="Book Antiqua" w:cs="Times New Roman"/>
          <w:sz w:val="24"/>
          <w:szCs w:val="24"/>
          <w:lang w:val="en-US"/>
        </w:rPr>
        <w:t>A</w:t>
      </w:r>
      <w:r w:rsidRPr="007132A8">
        <w:rPr>
          <w:rFonts w:ascii="Book Antiqua" w:hAnsi="Book Antiqua" w:cs="Times New Roman"/>
          <w:sz w:val="24"/>
          <w:szCs w:val="24"/>
          <w:lang w:val="en-US"/>
        </w:rPr>
        <w:t xml:space="preserve"> review</w:t>
      </w:r>
      <w:r w:rsidRPr="007132A8">
        <w:rPr>
          <w:rFonts w:ascii="Book Antiqua" w:eastAsia="宋体" w:hAnsi="Book Antiqua" w:cs="Times New Roman"/>
          <w:sz w:val="24"/>
          <w:szCs w:val="24"/>
          <w:lang w:val="en-US" w:eastAsia="zh-CN"/>
        </w:rPr>
        <w:t xml:space="preserve">. </w:t>
      </w:r>
      <w:r w:rsidRPr="007132A8">
        <w:rPr>
          <w:rFonts w:ascii="Book Antiqua" w:hAnsi="Book Antiqua"/>
          <w:i/>
          <w:iCs/>
          <w:sz w:val="24"/>
          <w:szCs w:val="24"/>
        </w:rPr>
        <w:t>World J Otorhinolaryngol</w:t>
      </w:r>
      <w:r w:rsidRPr="007132A8">
        <w:rPr>
          <w:rFonts w:ascii="Book Antiqua" w:eastAsia="宋体" w:hAnsi="Book Antiqua"/>
          <w:i/>
          <w:iCs/>
          <w:sz w:val="24"/>
          <w:szCs w:val="24"/>
          <w:lang w:eastAsia="zh-CN"/>
        </w:rPr>
        <w:t xml:space="preserve"> </w:t>
      </w:r>
      <w:r w:rsidRPr="007132A8">
        <w:rPr>
          <w:rFonts w:ascii="Book Antiqua" w:eastAsia="宋体" w:hAnsi="Book Antiqua"/>
          <w:iCs/>
          <w:sz w:val="24"/>
          <w:szCs w:val="24"/>
          <w:lang w:eastAsia="zh-CN"/>
        </w:rPr>
        <w:t>2015; In press</w:t>
      </w:r>
      <w:r w:rsidRPr="007132A8">
        <w:rPr>
          <w:rFonts w:ascii="Book Antiqua" w:hAnsi="Book Antiqua" w:cs="Times New Roman"/>
          <w:sz w:val="24"/>
          <w:szCs w:val="24"/>
          <w:lang w:val="en-US"/>
        </w:rPr>
        <w:t xml:space="preserve"> </w:t>
      </w:r>
    </w:p>
    <w:p w14:paraId="3439FA71" w14:textId="77777777" w:rsidR="007132A8" w:rsidRPr="007132A8" w:rsidRDefault="007132A8" w:rsidP="007132A8">
      <w:pPr>
        <w:spacing w:after="0" w:line="360" w:lineRule="auto"/>
        <w:jc w:val="both"/>
        <w:rPr>
          <w:rFonts w:ascii="Book Antiqua" w:eastAsia="宋体" w:hAnsi="Book Antiqua" w:cs="Times New Roman"/>
          <w:b/>
          <w:sz w:val="24"/>
          <w:szCs w:val="24"/>
          <w:lang w:val="en-US" w:eastAsia="zh-CN"/>
        </w:rPr>
      </w:pPr>
    </w:p>
    <w:p w14:paraId="1A148421" w14:textId="5280DA0D" w:rsidR="000F5F71" w:rsidRPr="007132A8" w:rsidRDefault="007132A8" w:rsidP="007132A8">
      <w:pPr>
        <w:spacing w:after="0" w:line="360" w:lineRule="auto"/>
        <w:jc w:val="both"/>
        <w:rPr>
          <w:rFonts w:ascii="Book Antiqua" w:eastAsia="宋体" w:hAnsi="Book Antiqua" w:cs="Times New Roman"/>
          <w:b/>
          <w:sz w:val="24"/>
          <w:szCs w:val="24"/>
          <w:lang w:val="en-US" w:eastAsia="zh-CN"/>
        </w:rPr>
      </w:pPr>
      <w:r w:rsidRPr="007132A8">
        <w:rPr>
          <w:rFonts w:ascii="Book Antiqua" w:hAnsi="Book Antiqua" w:cs="Times New Roman"/>
          <w:b/>
          <w:sz w:val="24"/>
          <w:szCs w:val="24"/>
          <w:lang w:val="en-US"/>
        </w:rPr>
        <w:t>INTRODUCTION</w:t>
      </w:r>
    </w:p>
    <w:p w14:paraId="201D92F3" w14:textId="29AA65EB" w:rsidR="0020568A" w:rsidRPr="007132A8" w:rsidRDefault="007C69FD" w:rsidP="007132A8">
      <w:pPr>
        <w:spacing w:after="0" w:line="360" w:lineRule="auto"/>
        <w:jc w:val="both"/>
        <w:rPr>
          <w:rFonts w:ascii="Book Antiqua" w:hAnsi="Book Antiqua" w:cs="Times New Roman"/>
          <w:sz w:val="24"/>
          <w:szCs w:val="24"/>
          <w:lang w:val="en-US"/>
        </w:rPr>
      </w:pPr>
      <w:r w:rsidRPr="007132A8">
        <w:rPr>
          <w:rFonts w:ascii="Book Antiqua" w:hAnsi="Book Antiqua" w:cs="Times New Roman"/>
          <w:sz w:val="24"/>
          <w:szCs w:val="24"/>
          <w:lang w:val="en-US"/>
        </w:rPr>
        <w:t xml:space="preserve">Otitis media </w:t>
      </w:r>
      <w:r w:rsidR="004A0135" w:rsidRPr="007132A8">
        <w:rPr>
          <w:rFonts w:ascii="Book Antiqua" w:hAnsi="Book Antiqua" w:cs="Times New Roman"/>
          <w:sz w:val="24"/>
          <w:szCs w:val="24"/>
          <w:lang w:val="en-US"/>
        </w:rPr>
        <w:t>(OM) is a common disease in children</w:t>
      </w:r>
      <w:r w:rsidR="008520E0" w:rsidRPr="007132A8">
        <w:rPr>
          <w:rFonts w:ascii="Book Antiqua" w:hAnsi="Book Antiqua" w:cs="Times New Roman"/>
          <w:sz w:val="24"/>
          <w:szCs w:val="24"/>
          <w:lang w:val="en-US"/>
        </w:rPr>
        <w:t xml:space="preserve">. More than </w:t>
      </w:r>
      <w:r w:rsidR="004A0135" w:rsidRPr="007132A8">
        <w:rPr>
          <w:rFonts w:ascii="Book Antiqua" w:hAnsi="Book Antiqua" w:cs="Times New Roman"/>
          <w:sz w:val="24"/>
          <w:szCs w:val="24"/>
          <w:lang w:val="en-US"/>
        </w:rPr>
        <w:t xml:space="preserve">80% of children have had </w:t>
      </w:r>
      <w:r w:rsidR="00194653" w:rsidRPr="007132A8">
        <w:rPr>
          <w:rFonts w:ascii="Book Antiqua" w:hAnsi="Book Antiqua" w:cs="Times New Roman"/>
          <w:sz w:val="24"/>
          <w:szCs w:val="24"/>
          <w:lang w:val="en-US"/>
        </w:rPr>
        <w:t>OM</w:t>
      </w:r>
      <w:r w:rsidR="004A0135" w:rsidRPr="007132A8">
        <w:rPr>
          <w:rFonts w:ascii="Book Antiqua" w:hAnsi="Book Antiqua" w:cs="Times New Roman"/>
          <w:sz w:val="24"/>
          <w:szCs w:val="24"/>
          <w:lang w:val="en-US"/>
        </w:rPr>
        <w:t xml:space="preserve"> before</w:t>
      </w:r>
      <w:r w:rsidR="00B7592E" w:rsidRPr="007132A8">
        <w:rPr>
          <w:rFonts w:ascii="Book Antiqua" w:hAnsi="Book Antiqua" w:cs="Times New Roman"/>
          <w:sz w:val="24"/>
          <w:szCs w:val="24"/>
          <w:lang w:val="en-US"/>
        </w:rPr>
        <w:t xml:space="preserve"> the age of two years</w:t>
      </w:r>
      <w:r w:rsidR="00226194" w:rsidRPr="007132A8">
        <w:rPr>
          <w:rFonts w:ascii="Book Antiqua" w:hAnsi="Book Antiqua" w:cs="Times New Roman"/>
          <w:sz w:val="24"/>
          <w:szCs w:val="24"/>
          <w:vertAlign w:val="superscript"/>
          <w:lang w:val="en-US"/>
        </w:rPr>
        <w:t>[1]</w:t>
      </w:r>
      <w:r w:rsidR="004A0135" w:rsidRPr="007132A8">
        <w:rPr>
          <w:rFonts w:ascii="Book Antiqua" w:hAnsi="Book Antiqua" w:cs="Times New Roman"/>
          <w:sz w:val="24"/>
          <w:szCs w:val="24"/>
          <w:lang w:val="en-US"/>
        </w:rPr>
        <w:t>.</w:t>
      </w:r>
      <w:r w:rsidR="0020568A" w:rsidRPr="007132A8">
        <w:rPr>
          <w:rFonts w:ascii="Book Antiqua" w:hAnsi="Book Antiqua" w:cs="Times New Roman"/>
          <w:sz w:val="24"/>
          <w:szCs w:val="24"/>
          <w:lang w:val="en-US"/>
        </w:rPr>
        <w:t xml:space="preserve"> The presentation of otitis media can have two different forms</w:t>
      </w:r>
      <w:r w:rsidR="001A4469" w:rsidRPr="007132A8">
        <w:rPr>
          <w:rFonts w:ascii="Book Antiqua" w:hAnsi="Book Antiqua" w:cs="Times New Roman"/>
          <w:sz w:val="24"/>
          <w:szCs w:val="24"/>
          <w:lang w:val="en-US"/>
        </w:rPr>
        <w:t>:</w:t>
      </w:r>
      <w:r w:rsidR="00194653" w:rsidRPr="007132A8">
        <w:rPr>
          <w:rFonts w:ascii="Book Antiqua" w:hAnsi="Book Antiqua" w:cs="Times New Roman"/>
          <w:sz w:val="24"/>
          <w:szCs w:val="24"/>
          <w:lang w:val="en-US"/>
        </w:rPr>
        <w:t xml:space="preserve"> either</w:t>
      </w:r>
      <w:r w:rsidR="0020568A" w:rsidRPr="007132A8">
        <w:rPr>
          <w:rFonts w:ascii="Book Antiqua" w:hAnsi="Book Antiqua" w:cs="Times New Roman"/>
          <w:sz w:val="24"/>
          <w:szCs w:val="24"/>
          <w:lang w:val="en-US"/>
        </w:rPr>
        <w:t xml:space="preserve"> </w:t>
      </w:r>
      <w:r w:rsidR="00194653" w:rsidRPr="007132A8">
        <w:rPr>
          <w:rFonts w:ascii="Book Antiqua" w:hAnsi="Book Antiqua" w:cs="Times New Roman"/>
          <w:sz w:val="24"/>
          <w:szCs w:val="24"/>
          <w:lang w:val="en-US"/>
        </w:rPr>
        <w:t>a</w:t>
      </w:r>
      <w:r w:rsidR="0020568A" w:rsidRPr="007132A8">
        <w:rPr>
          <w:rFonts w:ascii="Book Antiqua" w:hAnsi="Book Antiqua" w:cs="Times New Roman"/>
          <w:sz w:val="24"/>
          <w:szCs w:val="24"/>
          <w:lang w:val="en-US"/>
        </w:rPr>
        <w:t xml:space="preserve">cute otitis media (AOM) </w:t>
      </w:r>
      <w:r w:rsidR="008520E0" w:rsidRPr="007132A8">
        <w:rPr>
          <w:rFonts w:ascii="Book Antiqua" w:hAnsi="Book Antiqua" w:cs="Times New Roman"/>
          <w:sz w:val="24"/>
          <w:szCs w:val="24"/>
          <w:lang w:val="en-US"/>
        </w:rPr>
        <w:t>or</w:t>
      </w:r>
      <w:r w:rsidR="0020568A" w:rsidRPr="007132A8">
        <w:rPr>
          <w:rFonts w:ascii="Book Antiqua" w:hAnsi="Book Antiqua" w:cs="Times New Roman"/>
          <w:sz w:val="24"/>
          <w:szCs w:val="24"/>
          <w:lang w:val="en-US"/>
        </w:rPr>
        <w:t xml:space="preserve"> </w:t>
      </w:r>
      <w:r w:rsidR="00194653" w:rsidRPr="007132A8">
        <w:rPr>
          <w:rFonts w:ascii="Book Antiqua" w:hAnsi="Book Antiqua" w:cs="Times New Roman"/>
          <w:sz w:val="24"/>
          <w:szCs w:val="24"/>
          <w:lang w:val="en-US"/>
        </w:rPr>
        <w:t>o</w:t>
      </w:r>
      <w:r w:rsidR="0020568A" w:rsidRPr="007132A8">
        <w:rPr>
          <w:rFonts w:ascii="Book Antiqua" w:hAnsi="Book Antiqua" w:cs="Times New Roman"/>
          <w:sz w:val="24"/>
          <w:szCs w:val="24"/>
          <w:lang w:val="en-US"/>
        </w:rPr>
        <w:t>titis media with effusion (OME)</w:t>
      </w:r>
      <w:r w:rsidR="007F0F5C" w:rsidRPr="007132A8">
        <w:rPr>
          <w:rFonts w:ascii="Book Antiqua" w:hAnsi="Book Antiqua" w:cs="Times New Roman"/>
          <w:sz w:val="24"/>
          <w:szCs w:val="24"/>
          <w:lang w:val="en-US"/>
        </w:rPr>
        <w:t>,</w:t>
      </w:r>
      <w:r w:rsidR="0020568A" w:rsidRPr="007132A8">
        <w:rPr>
          <w:rFonts w:ascii="Book Antiqua" w:hAnsi="Book Antiqua" w:cs="Times New Roman"/>
          <w:sz w:val="24"/>
          <w:szCs w:val="24"/>
          <w:lang w:val="en-US"/>
        </w:rPr>
        <w:t xml:space="preserve"> also called secretory otitis media. The two forms are closely related. We often see a development from OME to AOM and from AOM to OME</w:t>
      </w:r>
      <w:r w:rsidR="00E503D2" w:rsidRPr="007132A8">
        <w:rPr>
          <w:rFonts w:ascii="Book Antiqua" w:hAnsi="Book Antiqua" w:cs="Times New Roman"/>
          <w:sz w:val="24"/>
          <w:szCs w:val="24"/>
          <w:lang w:val="en-US"/>
        </w:rPr>
        <w:t>,</w:t>
      </w:r>
      <w:r w:rsidR="00194653" w:rsidRPr="007132A8">
        <w:rPr>
          <w:rFonts w:ascii="Book Antiqua" w:hAnsi="Book Antiqua" w:cs="Times New Roman"/>
          <w:sz w:val="24"/>
          <w:szCs w:val="24"/>
          <w:lang w:val="en-US"/>
        </w:rPr>
        <w:t xml:space="preserve"> as well as stages in between</w:t>
      </w:r>
      <w:r w:rsidR="008520E0" w:rsidRPr="007132A8">
        <w:rPr>
          <w:rFonts w:ascii="Book Antiqua" w:hAnsi="Book Antiqua" w:cs="Times New Roman"/>
          <w:sz w:val="24"/>
          <w:szCs w:val="24"/>
          <w:lang w:val="en-US"/>
        </w:rPr>
        <w:t xml:space="preserve"> often </w:t>
      </w:r>
      <w:r w:rsidR="00782D5E" w:rsidRPr="007132A8">
        <w:rPr>
          <w:rFonts w:ascii="Book Antiqua" w:hAnsi="Book Antiqua" w:cs="Times New Roman"/>
          <w:sz w:val="24"/>
          <w:szCs w:val="24"/>
          <w:lang w:val="en-US"/>
        </w:rPr>
        <w:t>challeng</w:t>
      </w:r>
      <w:r w:rsidR="007F0F5C" w:rsidRPr="007132A8">
        <w:rPr>
          <w:rFonts w:ascii="Book Antiqua" w:hAnsi="Book Antiqua" w:cs="Times New Roman"/>
          <w:sz w:val="24"/>
          <w:szCs w:val="24"/>
          <w:lang w:val="en-US"/>
        </w:rPr>
        <w:t>ing</w:t>
      </w:r>
      <w:r w:rsidR="00782D5E" w:rsidRPr="007132A8">
        <w:rPr>
          <w:rFonts w:ascii="Book Antiqua" w:hAnsi="Book Antiqua" w:cs="Times New Roman"/>
          <w:sz w:val="24"/>
          <w:szCs w:val="24"/>
          <w:lang w:val="en-US"/>
        </w:rPr>
        <w:t xml:space="preserve"> the physicians</w:t>
      </w:r>
      <w:r w:rsidR="00194653" w:rsidRPr="007132A8">
        <w:rPr>
          <w:rFonts w:ascii="Book Antiqua" w:hAnsi="Book Antiqua" w:cs="Times New Roman"/>
          <w:sz w:val="24"/>
          <w:szCs w:val="24"/>
          <w:lang w:val="en-US"/>
        </w:rPr>
        <w:t>.</w:t>
      </w:r>
      <w:r w:rsidR="004A0135" w:rsidRPr="007132A8">
        <w:rPr>
          <w:rFonts w:ascii="Book Antiqua" w:hAnsi="Book Antiqua" w:cs="Times New Roman"/>
          <w:sz w:val="24"/>
          <w:szCs w:val="24"/>
          <w:lang w:val="en-US"/>
        </w:rPr>
        <w:t xml:space="preserve"> </w:t>
      </w:r>
    </w:p>
    <w:p w14:paraId="299B2728" w14:textId="623BBEBF" w:rsidR="007D7D4A" w:rsidRPr="007132A8" w:rsidRDefault="007132A8" w:rsidP="007132A8">
      <w:pPr>
        <w:spacing w:after="0" w:line="360" w:lineRule="auto"/>
        <w:ind w:firstLineChars="100" w:firstLine="240"/>
        <w:jc w:val="both"/>
        <w:rPr>
          <w:rFonts w:ascii="Book Antiqua" w:hAnsi="Book Antiqua" w:cs="Times New Roman"/>
          <w:sz w:val="24"/>
          <w:szCs w:val="24"/>
          <w:lang w:val="en-US"/>
        </w:rPr>
      </w:pPr>
      <w:r w:rsidRPr="007132A8">
        <w:rPr>
          <w:rFonts w:ascii="Book Antiqua" w:hAnsi="Book Antiqua" w:cs="Times New Roman"/>
          <w:sz w:val="24"/>
          <w:szCs w:val="24"/>
          <w:lang w:val="en-US"/>
        </w:rPr>
        <w:t>AOM</w:t>
      </w:r>
      <w:r w:rsidR="004A0135" w:rsidRPr="007132A8">
        <w:rPr>
          <w:rFonts w:ascii="Book Antiqua" w:hAnsi="Book Antiqua" w:cs="Times New Roman"/>
          <w:sz w:val="24"/>
          <w:szCs w:val="24"/>
          <w:lang w:val="en-US"/>
        </w:rPr>
        <w:t xml:space="preserve"> </w:t>
      </w:r>
      <w:r w:rsidR="00194653" w:rsidRPr="007132A8">
        <w:rPr>
          <w:rFonts w:ascii="Book Antiqua" w:hAnsi="Book Antiqua" w:cs="Times New Roman"/>
          <w:sz w:val="24"/>
          <w:szCs w:val="24"/>
          <w:lang w:val="en-US"/>
        </w:rPr>
        <w:t xml:space="preserve">is an acute inflammatory disease in the middle ear with acute symptoms </w:t>
      </w:r>
      <w:r w:rsidR="001635FB" w:rsidRPr="007132A8">
        <w:rPr>
          <w:rFonts w:ascii="Book Antiqua" w:hAnsi="Book Antiqua" w:cs="Times New Roman"/>
          <w:sz w:val="24"/>
          <w:szCs w:val="24"/>
          <w:lang w:val="en-US"/>
        </w:rPr>
        <w:t>like</w:t>
      </w:r>
      <w:r w:rsidR="00194653" w:rsidRPr="007132A8">
        <w:rPr>
          <w:rFonts w:ascii="Book Antiqua" w:hAnsi="Book Antiqua" w:cs="Times New Roman"/>
          <w:sz w:val="24"/>
          <w:szCs w:val="24"/>
          <w:lang w:val="en-US"/>
        </w:rPr>
        <w:t xml:space="preserve"> </w:t>
      </w:r>
      <w:r w:rsidR="00782D5E" w:rsidRPr="007132A8">
        <w:rPr>
          <w:rFonts w:ascii="Book Antiqua" w:hAnsi="Book Antiqua" w:cs="Times New Roman"/>
          <w:sz w:val="24"/>
          <w:szCs w:val="24"/>
          <w:lang w:val="en-US"/>
        </w:rPr>
        <w:t xml:space="preserve">ear </w:t>
      </w:r>
      <w:r w:rsidR="00194653" w:rsidRPr="007132A8">
        <w:rPr>
          <w:rFonts w:ascii="Book Antiqua" w:hAnsi="Book Antiqua" w:cs="Times New Roman"/>
          <w:sz w:val="24"/>
          <w:szCs w:val="24"/>
          <w:lang w:val="en-US"/>
        </w:rPr>
        <w:t xml:space="preserve">pain, </w:t>
      </w:r>
      <w:r w:rsidR="00782D5E" w:rsidRPr="007132A8">
        <w:rPr>
          <w:rFonts w:ascii="Book Antiqua" w:hAnsi="Book Antiqua" w:cs="Times New Roman"/>
          <w:sz w:val="24"/>
          <w:szCs w:val="24"/>
          <w:lang w:val="en-US"/>
        </w:rPr>
        <w:t xml:space="preserve">ear tugging, </w:t>
      </w:r>
      <w:r w:rsidR="00194653" w:rsidRPr="007132A8">
        <w:rPr>
          <w:rFonts w:ascii="Book Antiqua" w:hAnsi="Book Antiqua" w:cs="Times New Roman"/>
          <w:sz w:val="24"/>
          <w:szCs w:val="24"/>
          <w:lang w:val="en-US"/>
        </w:rPr>
        <w:t>vomiting, sleep</w:t>
      </w:r>
      <w:r w:rsidR="00E503D2" w:rsidRPr="007132A8">
        <w:rPr>
          <w:rFonts w:ascii="Book Antiqua" w:hAnsi="Book Antiqua" w:cs="Times New Roman"/>
          <w:sz w:val="24"/>
          <w:szCs w:val="24"/>
          <w:lang w:val="en-US"/>
        </w:rPr>
        <w:t>ing problems</w:t>
      </w:r>
      <w:r w:rsidR="00194653" w:rsidRPr="007132A8">
        <w:rPr>
          <w:rFonts w:ascii="Book Antiqua" w:hAnsi="Book Antiqua" w:cs="Times New Roman"/>
          <w:sz w:val="24"/>
          <w:szCs w:val="24"/>
          <w:lang w:val="en-US"/>
        </w:rPr>
        <w:t xml:space="preserve"> and </w:t>
      </w:r>
      <w:r w:rsidR="00782D5E" w:rsidRPr="007132A8">
        <w:rPr>
          <w:rFonts w:ascii="Book Antiqua" w:hAnsi="Book Antiqua" w:cs="Times New Roman"/>
          <w:sz w:val="24"/>
          <w:szCs w:val="24"/>
          <w:lang w:val="en-US"/>
        </w:rPr>
        <w:t xml:space="preserve">often </w:t>
      </w:r>
      <w:r w:rsidR="00194653" w:rsidRPr="007132A8">
        <w:rPr>
          <w:rFonts w:ascii="Book Antiqua" w:hAnsi="Book Antiqua" w:cs="Times New Roman"/>
          <w:sz w:val="24"/>
          <w:szCs w:val="24"/>
          <w:lang w:val="en-US"/>
        </w:rPr>
        <w:t>fever</w:t>
      </w:r>
      <w:r w:rsidR="001635FB" w:rsidRPr="007132A8">
        <w:rPr>
          <w:rFonts w:ascii="Book Antiqua" w:hAnsi="Book Antiqua" w:cs="Times New Roman"/>
          <w:sz w:val="24"/>
          <w:szCs w:val="24"/>
          <w:lang w:val="en-US"/>
        </w:rPr>
        <w:t>,</w:t>
      </w:r>
      <w:r w:rsidR="00194653" w:rsidRPr="007132A8">
        <w:rPr>
          <w:rFonts w:ascii="Book Antiqua" w:hAnsi="Book Antiqua" w:cs="Times New Roman"/>
          <w:sz w:val="24"/>
          <w:szCs w:val="24"/>
          <w:lang w:val="en-US"/>
        </w:rPr>
        <w:t xml:space="preserve"> the tympanic membrane is changed </w:t>
      </w:r>
      <w:r w:rsidR="007D7D4A" w:rsidRPr="007132A8">
        <w:rPr>
          <w:rFonts w:ascii="Book Antiqua" w:hAnsi="Book Antiqua" w:cs="Times New Roman"/>
          <w:sz w:val="24"/>
          <w:szCs w:val="24"/>
          <w:lang w:val="en-US"/>
        </w:rPr>
        <w:t xml:space="preserve">in structure </w:t>
      </w:r>
      <w:r w:rsidR="00782D5E" w:rsidRPr="007132A8">
        <w:rPr>
          <w:rFonts w:ascii="Book Antiqua" w:hAnsi="Book Antiqua" w:cs="Times New Roman"/>
          <w:sz w:val="24"/>
          <w:szCs w:val="24"/>
          <w:lang w:val="en-US"/>
        </w:rPr>
        <w:t>(opa</w:t>
      </w:r>
      <w:r w:rsidR="003C6918" w:rsidRPr="007132A8">
        <w:rPr>
          <w:rFonts w:ascii="Book Antiqua" w:hAnsi="Book Antiqua" w:cs="Times New Roman"/>
          <w:sz w:val="24"/>
          <w:szCs w:val="24"/>
          <w:lang w:val="en-US"/>
        </w:rPr>
        <w:t>que</w:t>
      </w:r>
      <w:r w:rsidR="00782D5E" w:rsidRPr="007132A8">
        <w:rPr>
          <w:rFonts w:ascii="Book Antiqua" w:hAnsi="Book Antiqua" w:cs="Times New Roman"/>
          <w:sz w:val="24"/>
          <w:szCs w:val="24"/>
          <w:lang w:val="en-US"/>
        </w:rPr>
        <w:t xml:space="preserve">) </w:t>
      </w:r>
      <w:r w:rsidR="007D7D4A" w:rsidRPr="007132A8">
        <w:rPr>
          <w:rFonts w:ascii="Book Antiqua" w:hAnsi="Book Antiqua" w:cs="Times New Roman"/>
          <w:sz w:val="24"/>
          <w:szCs w:val="24"/>
          <w:lang w:val="en-US"/>
        </w:rPr>
        <w:t xml:space="preserve">and color </w:t>
      </w:r>
      <w:r w:rsidR="00782D5E" w:rsidRPr="007132A8">
        <w:rPr>
          <w:rFonts w:ascii="Book Antiqua" w:hAnsi="Book Antiqua" w:cs="Times New Roman"/>
          <w:sz w:val="24"/>
          <w:szCs w:val="24"/>
          <w:lang w:val="en-US"/>
        </w:rPr>
        <w:t xml:space="preserve">(erythema) and </w:t>
      </w:r>
      <w:r w:rsidR="007D7D4A" w:rsidRPr="007132A8">
        <w:rPr>
          <w:rFonts w:ascii="Book Antiqua" w:hAnsi="Book Antiqua" w:cs="Times New Roman"/>
          <w:sz w:val="24"/>
          <w:szCs w:val="24"/>
          <w:lang w:val="en-US"/>
        </w:rPr>
        <w:t>often bulging out</w:t>
      </w:r>
      <w:r w:rsidR="00FF3E86" w:rsidRPr="007132A8">
        <w:rPr>
          <w:rFonts w:ascii="Book Antiqua" w:hAnsi="Book Antiqua" w:cs="Times New Roman"/>
          <w:sz w:val="24"/>
          <w:szCs w:val="24"/>
          <w:lang w:val="en-US"/>
        </w:rPr>
        <w:t>,</w:t>
      </w:r>
      <w:r w:rsidR="007D7D4A" w:rsidRPr="007132A8">
        <w:rPr>
          <w:rFonts w:ascii="Book Antiqua" w:hAnsi="Book Antiqua" w:cs="Times New Roman"/>
          <w:sz w:val="24"/>
          <w:szCs w:val="24"/>
          <w:lang w:val="en-US"/>
        </w:rPr>
        <w:t xml:space="preserve"> and the </w:t>
      </w:r>
      <w:r w:rsidR="00194653" w:rsidRPr="007132A8">
        <w:rPr>
          <w:rFonts w:ascii="Book Antiqua" w:hAnsi="Book Antiqua" w:cs="Times New Roman"/>
          <w:sz w:val="24"/>
          <w:szCs w:val="24"/>
          <w:lang w:val="en-US"/>
        </w:rPr>
        <w:t xml:space="preserve">middle ear </w:t>
      </w:r>
      <w:r w:rsidR="007D7D4A" w:rsidRPr="007132A8">
        <w:rPr>
          <w:rFonts w:ascii="Book Antiqua" w:hAnsi="Book Antiqua" w:cs="Times New Roman"/>
          <w:sz w:val="24"/>
          <w:szCs w:val="24"/>
          <w:lang w:val="en-US"/>
        </w:rPr>
        <w:t xml:space="preserve">cavity </w:t>
      </w:r>
      <w:r w:rsidR="00194653" w:rsidRPr="007132A8">
        <w:rPr>
          <w:rFonts w:ascii="Book Antiqua" w:hAnsi="Book Antiqua" w:cs="Times New Roman"/>
          <w:sz w:val="24"/>
          <w:szCs w:val="24"/>
          <w:lang w:val="en-US"/>
        </w:rPr>
        <w:t>contains fluid (purulent)</w:t>
      </w:r>
      <w:r w:rsidR="00E503D2" w:rsidRPr="007132A8">
        <w:rPr>
          <w:rFonts w:ascii="Book Antiqua" w:hAnsi="Book Antiqua" w:cs="Times New Roman"/>
          <w:sz w:val="24"/>
          <w:szCs w:val="24"/>
          <w:vertAlign w:val="superscript"/>
          <w:lang w:val="en-US"/>
        </w:rPr>
        <w:t>[2]</w:t>
      </w:r>
      <w:r w:rsidR="007D7D4A" w:rsidRPr="007132A8">
        <w:rPr>
          <w:rFonts w:ascii="Book Antiqua" w:hAnsi="Book Antiqua" w:cs="Times New Roman"/>
          <w:sz w:val="24"/>
          <w:szCs w:val="24"/>
          <w:lang w:val="en-US"/>
        </w:rPr>
        <w:t xml:space="preserve">. </w:t>
      </w:r>
      <w:r w:rsidR="003C6918" w:rsidRPr="007132A8">
        <w:rPr>
          <w:rFonts w:ascii="Book Antiqua" w:hAnsi="Book Antiqua" w:cs="Times New Roman"/>
          <w:sz w:val="24"/>
          <w:szCs w:val="24"/>
          <w:lang w:val="en-US"/>
        </w:rPr>
        <w:t xml:space="preserve">The tympanic membrane has </w:t>
      </w:r>
      <w:r w:rsidR="00E503D2" w:rsidRPr="007132A8">
        <w:rPr>
          <w:rFonts w:ascii="Book Antiqua" w:hAnsi="Book Antiqua" w:cs="Times New Roman"/>
          <w:sz w:val="24"/>
          <w:szCs w:val="24"/>
          <w:lang w:val="en-US"/>
        </w:rPr>
        <w:t xml:space="preserve">in children with AOM </w:t>
      </w:r>
      <w:r w:rsidR="003C6918" w:rsidRPr="007132A8">
        <w:rPr>
          <w:rFonts w:ascii="Book Antiqua" w:hAnsi="Book Antiqua" w:cs="Times New Roman"/>
          <w:sz w:val="24"/>
          <w:szCs w:val="24"/>
          <w:lang w:val="en-US"/>
        </w:rPr>
        <w:t xml:space="preserve">no or impaired mobility. </w:t>
      </w:r>
      <w:r w:rsidR="00A456FA" w:rsidRPr="007132A8">
        <w:rPr>
          <w:rFonts w:ascii="Book Antiqua" w:hAnsi="Book Antiqua" w:cs="Times New Roman"/>
          <w:sz w:val="24"/>
          <w:szCs w:val="24"/>
          <w:lang w:val="en-US"/>
        </w:rPr>
        <w:t>When culturing</w:t>
      </w:r>
      <w:r w:rsidR="00FF3E86" w:rsidRPr="007132A8">
        <w:rPr>
          <w:rFonts w:ascii="Book Antiqua" w:hAnsi="Book Antiqua" w:cs="Times New Roman"/>
          <w:sz w:val="24"/>
          <w:szCs w:val="24"/>
          <w:lang w:val="en-US"/>
        </w:rPr>
        <w:t>,</w:t>
      </w:r>
      <w:r w:rsidR="00A456FA" w:rsidRPr="007132A8">
        <w:rPr>
          <w:rFonts w:ascii="Book Antiqua" w:hAnsi="Book Antiqua" w:cs="Times New Roman"/>
          <w:sz w:val="24"/>
          <w:szCs w:val="24"/>
          <w:lang w:val="en-US"/>
        </w:rPr>
        <w:t xml:space="preserve"> more than ¾ </w:t>
      </w:r>
      <w:r w:rsidR="00FF3E86" w:rsidRPr="007132A8">
        <w:rPr>
          <w:rFonts w:ascii="Book Antiqua" w:hAnsi="Book Antiqua" w:cs="Times New Roman"/>
          <w:sz w:val="24"/>
          <w:szCs w:val="24"/>
          <w:lang w:val="en-US"/>
        </w:rPr>
        <w:t xml:space="preserve">are found to </w:t>
      </w:r>
      <w:r w:rsidR="00A456FA" w:rsidRPr="007132A8">
        <w:rPr>
          <w:rFonts w:ascii="Book Antiqua" w:hAnsi="Book Antiqua" w:cs="Times New Roman"/>
          <w:sz w:val="24"/>
          <w:szCs w:val="24"/>
          <w:lang w:val="en-US"/>
        </w:rPr>
        <w:t>have bacteria in the</w:t>
      </w:r>
      <w:r w:rsidR="00E503D2" w:rsidRPr="007132A8">
        <w:rPr>
          <w:rFonts w:ascii="Book Antiqua" w:hAnsi="Book Antiqua" w:cs="Times New Roman"/>
          <w:sz w:val="24"/>
          <w:szCs w:val="24"/>
          <w:lang w:val="en-US"/>
        </w:rPr>
        <w:t xml:space="preserve"> middle ear</w:t>
      </w:r>
      <w:r w:rsidR="00A456FA" w:rsidRPr="007132A8">
        <w:rPr>
          <w:rFonts w:ascii="Book Antiqua" w:hAnsi="Book Antiqua" w:cs="Times New Roman"/>
          <w:sz w:val="24"/>
          <w:szCs w:val="24"/>
          <w:lang w:val="en-US"/>
        </w:rPr>
        <w:t xml:space="preserve"> fluid. </w:t>
      </w:r>
      <w:r w:rsidR="00FF3E86" w:rsidRPr="007132A8">
        <w:rPr>
          <w:rFonts w:ascii="Book Antiqua" w:hAnsi="Book Antiqua" w:cs="Times New Roman"/>
          <w:sz w:val="24"/>
          <w:szCs w:val="24"/>
          <w:lang w:val="en-US"/>
        </w:rPr>
        <w:t xml:space="preserve">In Denmark, before the era of antibiotics </w:t>
      </w:r>
      <w:r w:rsidR="007D7D4A" w:rsidRPr="007132A8">
        <w:rPr>
          <w:rFonts w:ascii="Book Antiqua" w:hAnsi="Book Antiqua" w:cs="Times New Roman"/>
          <w:sz w:val="24"/>
          <w:szCs w:val="24"/>
          <w:lang w:val="en-US"/>
        </w:rPr>
        <w:t xml:space="preserve">AOM </w:t>
      </w:r>
      <w:r w:rsidR="003C6918" w:rsidRPr="007132A8">
        <w:rPr>
          <w:rFonts w:ascii="Book Antiqua" w:hAnsi="Book Antiqua" w:cs="Times New Roman"/>
          <w:sz w:val="24"/>
          <w:szCs w:val="24"/>
          <w:lang w:val="en-US"/>
        </w:rPr>
        <w:t xml:space="preserve">was </w:t>
      </w:r>
      <w:r w:rsidR="007C69FD" w:rsidRPr="007132A8">
        <w:rPr>
          <w:rFonts w:ascii="Book Antiqua" w:hAnsi="Book Antiqua" w:cs="Times New Roman"/>
          <w:sz w:val="24"/>
          <w:szCs w:val="24"/>
          <w:lang w:val="en-US"/>
        </w:rPr>
        <w:t>a serious disease</w:t>
      </w:r>
      <w:r w:rsidR="00FF3E86" w:rsidRPr="007132A8">
        <w:rPr>
          <w:rFonts w:ascii="Book Antiqua" w:hAnsi="Book Antiqua" w:cs="Times New Roman"/>
          <w:sz w:val="24"/>
          <w:szCs w:val="24"/>
          <w:lang w:val="en-US"/>
        </w:rPr>
        <w:t xml:space="preserve"> among children</w:t>
      </w:r>
      <w:r w:rsidR="007C69FD" w:rsidRPr="007132A8">
        <w:rPr>
          <w:rFonts w:ascii="Book Antiqua" w:hAnsi="Book Antiqua" w:cs="Times New Roman"/>
          <w:sz w:val="24"/>
          <w:szCs w:val="24"/>
          <w:lang w:val="en-US"/>
        </w:rPr>
        <w:t xml:space="preserve"> </w:t>
      </w:r>
      <w:r>
        <w:rPr>
          <w:rFonts w:ascii="Book Antiqua" w:hAnsi="Book Antiqua" w:cs="Times New Roman"/>
          <w:sz w:val="24"/>
          <w:szCs w:val="24"/>
          <w:lang w:val="en-US"/>
        </w:rPr>
        <w:t>with a mortality of about 6%</w:t>
      </w:r>
      <w:r w:rsidR="00E503D2" w:rsidRPr="007132A8">
        <w:rPr>
          <w:rFonts w:ascii="Book Antiqua" w:hAnsi="Book Antiqua" w:cs="Times New Roman"/>
          <w:sz w:val="24"/>
          <w:szCs w:val="24"/>
          <w:vertAlign w:val="superscript"/>
          <w:lang w:val="en-US"/>
        </w:rPr>
        <w:t>[</w:t>
      </w:r>
      <w:r w:rsidR="00A456FA" w:rsidRPr="007132A8">
        <w:rPr>
          <w:rFonts w:ascii="Book Antiqua" w:hAnsi="Book Antiqua" w:cs="Times New Roman"/>
          <w:sz w:val="24"/>
          <w:szCs w:val="24"/>
          <w:vertAlign w:val="superscript"/>
          <w:lang w:val="en-US"/>
        </w:rPr>
        <w:t>3</w:t>
      </w:r>
      <w:r w:rsidR="00E503D2" w:rsidRPr="007132A8">
        <w:rPr>
          <w:rFonts w:ascii="Book Antiqua" w:hAnsi="Book Antiqua" w:cs="Times New Roman"/>
          <w:sz w:val="24"/>
          <w:szCs w:val="24"/>
          <w:vertAlign w:val="superscript"/>
          <w:lang w:val="en-US"/>
        </w:rPr>
        <w:t>]</w:t>
      </w:r>
      <w:r w:rsidR="007D7D4A" w:rsidRPr="007132A8">
        <w:rPr>
          <w:rFonts w:ascii="Book Antiqua" w:hAnsi="Book Antiqua" w:cs="Times New Roman"/>
          <w:sz w:val="24"/>
          <w:szCs w:val="24"/>
          <w:lang w:val="en-US"/>
        </w:rPr>
        <w:t xml:space="preserve">. Even </w:t>
      </w:r>
      <w:r w:rsidR="007C69FD" w:rsidRPr="007132A8">
        <w:rPr>
          <w:rFonts w:ascii="Book Antiqua" w:hAnsi="Book Antiqua" w:cs="Times New Roman"/>
          <w:sz w:val="24"/>
          <w:szCs w:val="24"/>
          <w:lang w:val="en-US"/>
        </w:rPr>
        <w:t>today</w:t>
      </w:r>
      <w:r w:rsidR="00AE069E" w:rsidRPr="007132A8">
        <w:rPr>
          <w:rFonts w:ascii="Book Antiqua" w:hAnsi="Book Antiqua" w:cs="Times New Roman"/>
          <w:sz w:val="24"/>
          <w:szCs w:val="24"/>
          <w:lang w:val="en-US"/>
        </w:rPr>
        <w:t xml:space="preserve"> 127 relevant </w:t>
      </w:r>
      <w:r w:rsidR="00507754" w:rsidRPr="007132A8">
        <w:rPr>
          <w:rFonts w:ascii="Book Antiqua" w:hAnsi="Book Antiqua" w:cs="Times New Roman"/>
          <w:sz w:val="24"/>
          <w:szCs w:val="24"/>
          <w:lang w:val="en-US"/>
        </w:rPr>
        <w:t xml:space="preserve">papers </w:t>
      </w:r>
      <w:r w:rsidR="00AE069E" w:rsidRPr="007132A8">
        <w:rPr>
          <w:rFonts w:ascii="Book Antiqua" w:hAnsi="Book Antiqua" w:cs="Times New Roman"/>
          <w:sz w:val="24"/>
          <w:szCs w:val="24"/>
          <w:lang w:val="en-US"/>
        </w:rPr>
        <w:t xml:space="preserve">on complications and sequelae </w:t>
      </w:r>
      <w:r w:rsidR="0020568A" w:rsidRPr="007132A8">
        <w:rPr>
          <w:rFonts w:ascii="Book Antiqua" w:hAnsi="Book Antiqua" w:cs="Times New Roman"/>
          <w:sz w:val="24"/>
          <w:szCs w:val="24"/>
          <w:lang w:val="en-US"/>
        </w:rPr>
        <w:t xml:space="preserve">have been </w:t>
      </w:r>
      <w:r w:rsidR="00AE069E" w:rsidRPr="007132A8">
        <w:rPr>
          <w:rFonts w:ascii="Book Antiqua" w:hAnsi="Book Antiqua" w:cs="Times New Roman"/>
          <w:sz w:val="24"/>
          <w:szCs w:val="24"/>
          <w:lang w:val="en-US"/>
        </w:rPr>
        <w:t>published between January 2007 and June 2011</w:t>
      </w:r>
      <w:r w:rsidR="009A1BA0" w:rsidRPr="007132A8">
        <w:rPr>
          <w:rFonts w:ascii="Book Antiqua" w:hAnsi="Book Antiqua" w:cs="Times New Roman"/>
          <w:sz w:val="24"/>
          <w:szCs w:val="24"/>
          <w:vertAlign w:val="superscript"/>
          <w:lang w:val="en-US"/>
        </w:rPr>
        <w:t>[</w:t>
      </w:r>
      <w:r w:rsidR="00A456FA" w:rsidRPr="007132A8">
        <w:rPr>
          <w:rFonts w:ascii="Book Antiqua" w:hAnsi="Book Antiqua" w:cs="Times New Roman"/>
          <w:sz w:val="24"/>
          <w:szCs w:val="24"/>
          <w:vertAlign w:val="superscript"/>
          <w:lang w:val="en-US"/>
        </w:rPr>
        <w:t>4</w:t>
      </w:r>
      <w:r w:rsidR="009A1BA0" w:rsidRPr="007132A8">
        <w:rPr>
          <w:rFonts w:ascii="Book Antiqua" w:hAnsi="Book Antiqua" w:cs="Times New Roman"/>
          <w:sz w:val="24"/>
          <w:szCs w:val="24"/>
          <w:vertAlign w:val="superscript"/>
          <w:lang w:val="en-US"/>
        </w:rPr>
        <w:t>]</w:t>
      </w:r>
      <w:r w:rsidR="007C69FD" w:rsidRPr="007132A8">
        <w:rPr>
          <w:rFonts w:ascii="Book Antiqua" w:hAnsi="Book Antiqua" w:cs="Times New Roman"/>
          <w:sz w:val="24"/>
          <w:szCs w:val="24"/>
          <w:lang w:val="en-US"/>
        </w:rPr>
        <w:t xml:space="preserve">. </w:t>
      </w:r>
    </w:p>
    <w:p w14:paraId="4039E9D2" w14:textId="37EA01FA" w:rsidR="007D7D4A" w:rsidRPr="007132A8" w:rsidRDefault="007132A8" w:rsidP="007132A8">
      <w:pPr>
        <w:spacing w:after="0" w:line="360" w:lineRule="auto"/>
        <w:ind w:firstLineChars="100" w:firstLine="240"/>
        <w:jc w:val="both"/>
        <w:rPr>
          <w:rFonts w:ascii="Book Antiqua" w:hAnsi="Book Antiqua" w:cs="Times New Roman"/>
          <w:sz w:val="24"/>
          <w:szCs w:val="24"/>
          <w:lang w:val="en-US"/>
        </w:rPr>
      </w:pPr>
      <w:r w:rsidRPr="007132A8">
        <w:rPr>
          <w:rFonts w:ascii="Book Antiqua" w:hAnsi="Book Antiqua" w:cs="Times New Roman"/>
          <w:sz w:val="24"/>
          <w:szCs w:val="24"/>
          <w:lang w:val="en-US"/>
        </w:rPr>
        <w:t>OME</w:t>
      </w:r>
      <w:r w:rsidR="007D7D4A" w:rsidRPr="007132A8">
        <w:rPr>
          <w:rFonts w:ascii="Book Antiqua" w:hAnsi="Book Antiqua" w:cs="Times New Roman"/>
          <w:sz w:val="24"/>
          <w:szCs w:val="24"/>
          <w:lang w:val="en-US"/>
        </w:rPr>
        <w:t xml:space="preserve"> often ha</w:t>
      </w:r>
      <w:r w:rsidR="00FF3E86" w:rsidRPr="007132A8">
        <w:rPr>
          <w:rFonts w:ascii="Book Antiqua" w:hAnsi="Book Antiqua" w:cs="Times New Roman"/>
          <w:sz w:val="24"/>
          <w:szCs w:val="24"/>
          <w:lang w:val="en-US"/>
        </w:rPr>
        <w:t>s</w:t>
      </w:r>
      <w:r w:rsidR="003C6918" w:rsidRPr="007132A8">
        <w:rPr>
          <w:rFonts w:ascii="Book Antiqua" w:hAnsi="Book Antiqua" w:cs="Times New Roman"/>
          <w:sz w:val="24"/>
          <w:szCs w:val="24"/>
          <w:lang w:val="en-US"/>
        </w:rPr>
        <w:t xml:space="preserve"> no or</w:t>
      </w:r>
      <w:r w:rsidR="007D7D4A" w:rsidRPr="007132A8">
        <w:rPr>
          <w:rFonts w:ascii="Book Antiqua" w:hAnsi="Book Antiqua" w:cs="Times New Roman"/>
          <w:sz w:val="24"/>
          <w:szCs w:val="24"/>
          <w:lang w:val="en-US"/>
        </w:rPr>
        <w:t xml:space="preserve"> minor symptoms </w:t>
      </w:r>
      <w:r w:rsidR="00FF3E86" w:rsidRPr="007132A8">
        <w:rPr>
          <w:rFonts w:ascii="Book Antiqua" w:hAnsi="Book Antiqua" w:cs="Times New Roman"/>
          <w:sz w:val="24"/>
          <w:szCs w:val="24"/>
          <w:lang w:val="en-US"/>
        </w:rPr>
        <w:t>like</w:t>
      </w:r>
      <w:r w:rsidR="007D7D4A" w:rsidRPr="007132A8">
        <w:rPr>
          <w:rFonts w:ascii="Book Antiqua" w:hAnsi="Book Antiqua" w:cs="Times New Roman"/>
          <w:sz w:val="24"/>
          <w:szCs w:val="24"/>
          <w:lang w:val="en-US"/>
        </w:rPr>
        <w:t xml:space="preserve"> </w:t>
      </w:r>
      <w:r w:rsidR="00E503D2" w:rsidRPr="007132A8">
        <w:rPr>
          <w:rFonts w:ascii="Book Antiqua" w:hAnsi="Book Antiqua" w:cs="Times New Roman"/>
          <w:sz w:val="24"/>
          <w:szCs w:val="24"/>
          <w:lang w:val="en-US"/>
        </w:rPr>
        <w:t xml:space="preserve">a </w:t>
      </w:r>
      <w:r w:rsidR="007D7D4A" w:rsidRPr="007132A8">
        <w:rPr>
          <w:rFonts w:ascii="Book Antiqua" w:hAnsi="Book Antiqua" w:cs="Times New Roman"/>
          <w:sz w:val="24"/>
          <w:szCs w:val="24"/>
          <w:lang w:val="en-US"/>
        </w:rPr>
        <w:t>small hearing loss, some ear discomfort or pain</w:t>
      </w:r>
      <w:r w:rsidR="00A456FA" w:rsidRPr="007132A8">
        <w:rPr>
          <w:rFonts w:ascii="Book Antiqua" w:hAnsi="Book Antiqua" w:cs="Times New Roman"/>
          <w:sz w:val="24"/>
          <w:szCs w:val="24"/>
          <w:lang w:val="en-US"/>
        </w:rPr>
        <w:t xml:space="preserve"> and sleeping problems</w:t>
      </w:r>
      <w:r w:rsidR="00E503D2" w:rsidRPr="007132A8">
        <w:rPr>
          <w:rFonts w:ascii="Book Antiqua" w:hAnsi="Book Antiqua" w:cs="Times New Roman"/>
          <w:sz w:val="24"/>
          <w:szCs w:val="24"/>
          <w:vertAlign w:val="superscript"/>
          <w:lang w:val="en-US"/>
        </w:rPr>
        <w:t>[</w:t>
      </w:r>
      <w:r w:rsidR="00516201" w:rsidRPr="007132A8">
        <w:rPr>
          <w:rFonts w:ascii="Book Antiqua" w:hAnsi="Book Antiqua" w:cs="Times New Roman"/>
          <w:sz w:val="24"/>
          <w:szCs w:val="24"/>
          <w:vertAlign w:val="superscript"/>
          <w:lang w:val="en-US"/>
        </w:rPr>
        <w:t>5</w:t>
      </w:r>
      <w:r w:rsidR="00E503D2" w:rsidRPr="007132A8">
        <w:rPr>
          <w:rFonts w:ascii="Book Antiqua" w:hAnsi="Book Antiqua" w:cs="Times New Roman"/>
          <w:sz w:val="24"/>
          <w:szCs w:val="24"/>
          <w:vertAlign w:val="superscript"/>
          <w:lang w:val="en-US"/>
        </w:rPr>
        <w:t>]</w:t>
      </w:r>
      <w:r w:rsidR="003C6918" w:rsidRPr="007132A8">
        <w:rPr>
          <w:rFonts w:ascii="Book Antiqua" w:hAnsi="Book Antiqua" w:cs="Times New Roman"/>
          <w:sz w:val="24"/>
          <w:szCs w:val="24"/>
          <w:lang w:val="en-US"/>
        </w:rPr>
        <w:t>.</w:t>
      </w:r>
      <w:r w:rsidR="007D7D4A" w:rsidRPr="007132A8">
        <w:rPr>
          <w:rFonts w:ascii="Book Antiqua" w:hAnsi="Book Antiqua" w:cs="Times New Roman"/>
          <w:sz w:val="24"/>
          <w:szCs w:val="24"/>
          <w:lang w:val="en-US"/>
        </w:rPr>
        <w:t xml:space="preserve"> The tympanic membrane can be transparent and amber colored or </w:t>
      </w:r>
      <w:r w:rsidR="00FF3E86" w:rsidRPr="007132A8">
        <w:rPr>
          <w:rFonts w:ascii="Book Antiqua" w:hAnsi="Book Antiqua" w:cs="Times New Roman"/>
          <w:sz w:val="24"/>
          <w:szCs w:val="24"/>
          <w:lang w:val="en-US"/>
        </w:rPr>
        <w:t xml:space="preserve">sometimes </w:t>
      </w:r>
      <w:r w:rsidR="007D7D4A" w:rsidRPr="007132A8">
        <w:rPr>
          <w:rFonts w:ascii="Book Antiqua" w:hAnsi="Book Antiqua" w:cs="Times New Roman"/>
          <w:sz w:val="24"/>
          <w:szCs w:val="24"/>
          <w:lang w:val="en-US"/>
        </w:rPr>
        <w:t>grey with visible fluid levels or air b</w:t>
      </w:r>
      <w:r w:rsidR="00FF3E86" w:rsidRPr="007132A8">
        <w:rPr>
          <w:rFonts w:ascii="Book Antiqua" w:hAnsi="Book Antiqua" w:cs="Times New Roman"/>
          <w:sz w:val="24"/>
          <w:szCs w:val="24"/>
          <w:lang w:val="en-US"/>
        </w:rPr>
        <w:t>u</w:t>
      </w:r>
      <w:r w:rsidR="007D7D4A" w:rsidRPr="007132A8">
        <w:rPr>
          <w:rFonts w:ascii="Book Antiqua" w:hAnsi="Book Antiqua" w:cs="Times New Roman"/>
          <w:sz w:val="24"/>
          <w:szCs w:val="24"/>
          <w:lang w:val="en-US"/>
        </w:rPr>
        <w:t>b</w:t>
      </w:r>
      <w:r w:rsidR="00A456FA" w:rsidRPr="007132A8">
        <w:rPr>
          <w:rFonts w:ascii="Book Antiqua" w:hAnsi="Book Antiqua" w:cs="Times New Roman"/>
          <w:sz w:val="24"/>
          <w:szCs w:val="24"/>
          <w:lang w:val="en-US"/>
        </w:rPr>
        <w:t>b</w:t>
      </w:r>
      <w:r w:rsidR="007D7D4A" w:rsidRPr="007132A8">
        <w:rPr>
          <w:rFonts w:ascii="Book Antiqua" w:hAnsi="Book Antiqua" w:cs="Times New Roman"/>
          <w:sz w:val="24"/>
          <w:szCs w:val="24"/>
          <w:lang w:val="en-US"/>
        </w:rPr>
        <w:t>les behind the tympanic membrane</w:t>
      </w:r>
      <w:r w:rsidR="003C6918" w:rsidRPr="007132A8">
        <w:rPr>
          <w:rFonts w:ascii="Book Antiqua" w:hAnsi="Book Antiqua" w:cs="Times New Roman"/>
          <w:sz w:val="24"/>
          <w:szCs w:val="24"/>
          <w:lang w:val="en-US"/>
        </w:rPr>
        <w:t xml:space="preserve">, and </w:t>
      </w:r>
      <w:r w:rsidR="001D1258" w:rsidRPr="007132A8">
        <w:rPr>
          <w:rFonts w:ascii="Book Antiqua" w:hAnsi="Book Antiqua" w:cs="Times New Roman"/>
          <w:sz w:val="24"/>
          <w:szCs w:val="24"/>
          <w:lang w:val="en-US"/>
        </w:rPr>
        <w:t xml:space="preserve">the mobility is </w:t>
      </w:r>
      <w:r w:rsidR="003C6918" w:rsidRPr="007132A8">
        <w:rPr>
          <w:rFonts w:ascii="Book Antiqua" w:hAnsi="Book Antiqua" w:cs="Times New Roman"/>
          <w:sz w:val="24"/>
          <w:szCs w:val="24"/>
          <w:lang w:val="en-US"/>
        </w:rPr>
        <w:t>impaired</w:t>
      </w:r>
      <w:r w:rsidR="00E503D2" w:rsidRPr="007132A8">
        <w:rPr>
          <w:rFonts w:ascii="Book Antiqua" w:hAnsi="Book Antiqua" w:cs="Times New Roman"/>
          <w:sz w:val="24"/>
          <w:szCs w:val="24"/>
          <w:vertAlign w:val="superscript"/>
          <w:lang w:val="en-US"/>
        </w:rPr>
        <w:t>[6</w:t>
      </w:r>
      <w:r w:rsidR="00E117F9" w:rsidRPr="007132A8">
        <w:rPr>
          <w:rFonts w:ascii="Book Antiqua" w:hAnsi="Book Antiqua" w:cs="Times New Roman"/>
          <w:sz w:val="24"/>
          <w:szCs w:val="24"/>
          <w:vertAlign w:val="superscript"/>
          <w:lang w:val="en-US"/>
        </w:rPr>
        <w:t>,7</w:t>
      </w:r>
      <w:r w:rsidR="00E503D2" w:rsidRPr="007132A8">
        <w:rPr>
          <w:rFonts w:ascii="Book Antiqua" w:hAnsi="Book Antiqua" w:cs="Times New Roman"/>
          <w:sz w:val="24"/>
          <w:szCs w:val="24"/>
          <w:vertAlign w:val="superscript"/>
          <w:lang w:val="en-US"/>
        </w:rPr>
        <w:t>]</w:t>
      </w:r>
      <w:r w:rsidR="007D7D4A" w:rsidRPr="007132A8">
        <w:rPr>
          <w:rFonts w:ascii="Book Antiqua" w:hAnsi="Book Antiqua" w:cs="Times New Roman"/>
          <w:sz w:val="24"/>
          <w:szCs w:val="24"/>
          <w:lang w:val="en-US"/>
        </w:rPr>
        <w:t xml:space="preserve">. Or </w:t>
      </w:r>
      <w:r w:rsidR="00E117F9" w:rsidRPr="007132A8">
        <w:rPr>
          <w:rFonts w:ascii="Book Antiqua" w:hAnsi="Book Antiqua" w:cs="Times New Roman"/>
          <w:sz w:val="24"/>
          <w:szCs w:val="24"/>
          <w:lang w:val="en-US"/>
        </w:rPr>
        <w:t>the tympanic membrane</w:t>
      </w:r>
      <w:r w:rsidR="007D7D4A" w:rsidRPr="007132A8">
        <w:rPr>
          <w:rFonts w:ascii="Book Antiqua" w:hAnsi="Book Antiqua" w:cs="Times New Roman"/>
          <w:sz w:val="24"/>
          <w:szCs w:val="24"/>
          <w:lang w:val="en-US"/>
        </w:rPr>
        <w:t xml:space="preserve"> can be </w:t>
      </w:r>
      <w:r w:rsidR="003C6918" w:rsidRPr="007132A8">
        <w:rPr>
          <w:rFonts w:ascii="Book Antiqua" w:hAnsi="Book Antiqua" w:cs="Times New Roman"/>
          <w:sz w:val="24"/>
          <w:szCs w:val="24"/>
          <w:lang w:val="en-US"/>
        </w:rPr>
        <w:t>opaque (not transparent)</w:t>
      </w:r>
      <w:r w:rsidR="00FF3E86" w:rsidRPr="007132A8">
        <w:rPr>
          <w:rFonts w:ascii="Book Antiqua" w:hAnsi="Book Antiqua" w:cs="Times New Roman"/>
          <w:sz w:val="24"/>
          <w:szCs w:val="24"/>
          <w:lang w:val="en-US"/>
        </w:rPr>
        <w:t>,</w:t>
      </w:r>
      <w:r w:rsidR="007D7D4A" w:rsidRPr="007132A8">
        <w:rPr>
          <w:rFonts w:ascii="Book Antiqua" w:hAnsi="Book Antiqua" w:cs="Times New Roman"/>
          <w:sz w:val="24"/>
          <w:szCs w:val="24"/>
          <w:lang w:val="en-US"/>
        </w:rPr>
        <w:t xml:space="preserve"> dull or </w:t>
      </w:r>
      <w:r w:rsidR="001D1258" w:rsidRPr="007132A8">
        <w:rPr>
          <w:rFonts w:ascii="Book Antiqua" w:hAnsi="Book Antiqua" w:cs="Times New Roman"/>
          <w:sz w:val="24"/>
          <w:szCs w:val="24"/>
          <w:lang w:val="en-US"/>
        </w:rPr>
        <w:t xml:space="preserve">sometimes </w:t>
      </w:r>
      <w:r w:rsidR="007D7D4A" w:rsidRPr="007132A8">
        <w:rPr>
          <w:rFonts w:ascii="Book Antiqua" w:hAnsi="Book Antiqua" w:cs="Times New Roman"/>
          <w:sz w:val="24"/>
          <w:szCs w:val="24"/>
          <w:lang w:val="en-US"/>
        </w:rPr>
        <w:t>edematous</w:t>
      </w:r>
      <w:r w:rsidR="00A456FA" w:rsidRPr="007132A8">
        <w:rPr>
          <w:rFonts w:ascii="Book Antiqua" w:hAnsi="Book Antiqua" w:cs="Times New Roman"/>
          <w:sz w:val="24"/>
          <w:szCs w:val="24"/>
          <w:lang w:val="en-US"/>
        </w:rPr>
        <w:t xml:space="preserve">. </w:t>
      </w:r>
      <w:r w:rsidR="004E0C93" w:rsidRPr="007132A8">
        <w:rPr>
          <w:rFonts w:ascii="Book Antiqua" w:hAnsi="Book Antiqua" w:cs="Times New Roman"/>
          <w:sz w:val="24"/>
          <w:szCs w:val="24"/>
          <w:lang w:val="en-US"/>
        </w:rPr>
        <w:t>In OME the fluid normally is without living bacteria.</w:t>
      </w:r>
      <w:r w:rsidR="00A456FA" w:rsidRPr="007132A8">
        <w:rPr>
          <w:rFonts w:ascii="Book Antiqua" w:hAnsi="Book Antiqua" w:cs="Times New Roman"/>
          <w:sz w:val="24"/>
          <w:szCs w:val="24"/>
          <w:lang w:val="en-US"/>
        </w:rPr>
        <w:t xml:space="preserve"> </w:t>
      </w:r>
    </w:p>
    <w:p w14:paraId="08CBF14A" w14:textId="77777777" w:rsidR="001D1258" w:rsidRPr="007132A8" w:rsidRDefault="001D1258" w:rsidP="007132A8">
      <w:pPr>
        <w:spacing w:after="0" w:line="360" w:lineRule="auto"/>
        <w:jc w:val="both"/>
        <w:rPr>
          <w:rFonts w:ascii="Book Antiqua" w:hAnsi="Book Antiqua" w:cs="Times New Roman"/>
          <w:i/>
          <w:sz w:val="24"/>
          <w:szCs w:val="24"/>
          <w:lang w:val="en-US"/>
        </w:rPr>
      </w:pPr>
    </w:p>
    <w:p w14:paraId="12F448C0" w14:textId="5DD1EBFD" w:rsidR="001D1258" w:rsidRPr="007132A8" w:rsidRDefault="007132A8" w:rsidP="007132A8">
      <w:pPr>
        <w:spacing w:after="0" w:line="360" w:lineRule="auto"/>
        <w:jc w:val="both"/>
        <w:rPr>
          <w:rFonts w:ascii="Book Antiqua" w:hAnsi="Book Antiqua" w:cs="Times New Roman"/>
          <w:b/>
          <w:sz w:val="24"/>
          <w:szCs w:val="24"/>
          <w:lang w:val="en-US"/>
        </w:rPr>
      </w:pPr>
      <w:r w:rsidRPr="007132A8">
        <w:rPr>
          <w:rFonts w:ascii="Book Antiqua" w:hAnsi="Book Antiqua" w:cs="Times New Roman"/>
          <w:b/>
          <w:sz w:val="24"/>
          <w:szCs w:val="24"/>
          <w:lang w:val="en-US"/>
        </w:rPr>
        <w:t>WHY THE DIAGNOSIS IS IMPORTANT IN CHILDREN WITH EAR COMPLAINTS?</w:t>
      </w:r>
    </w:p>
    <w:p w14:paraId="4097AF50" w14:textId="275AA20C" w:rsidR="001D1258" w:rsidRPr="007132A8" w:rsidRDefault="001D1258" w:rsidP="007132A8">
      <w:pPr>
        <w:spacing w:after="0" w:line="360" w:lineRule="auto"/>
        <w:jc w:val="both"/>
        <w:rPr>
          <w:rFonts w:ascii="Book Antiqua" w:hAnsi="Book Antiqua" w:cs="Times New Roman"/>
          <w:sz w:val="24"/>
          <w:szCs w:val="24"/>
          <w:lang w:val="en-US"/>
        </w:rPr>
      </w:pPr>
      <w:r w:rsidRPr="007132A8">
        <w:rPr>
          <w:rFonts w:ascii="Book Antiqua" w:hAnsi="Book Antiqua" w:cs="Times New Roman"/>
          <w:sz w:val="24"/>
          <w:szCs w:val="24"/>
          <w:lang w:val="en-US"/>
        </w:rPr>
        <w:t>In otitis media a correct diagnosis is fundamental to proper management. AOM must be differentiated from OME to avoi</w:t>
      </w:r>
      <w:r w:rsidR="007132A8">
        <w:rPr>
          <w:rFonts w:ascii="Book Antiqua" w:hAnsi="Book Antiqua" w:cs="Times New Roman"/>
          <w:sz w:val="24"/>
          <w:szCs w:val="24"/>
          <w:lang w:val="en-US"/>
        </w:rPr>
        <w:t>d unnecessary antimicrobial use</w:t>
      </w:r>
      <w:r w:rsidRPr="007132A8">
        <w:rPr>
          <w:rFonts w:ascii="Book Antiqua" w:hAnsi="Book Antiqua" w:cs="Times New Roman"/>
          <w:sz w:val="24"/>
          <w:szCs w:val="24"/>
          <w:vertAlign w:val="superscript"/>
          <w:lang w:val="en-US"/>
        </w:rPr>
        <w:t>[</w:t>
      </w:r>
      <w:r w:rsidR="00A21749" w:rsidRPr="007132A8">
        <w:rPr>
          <w:rFonts w:ascii="Book Antiqua" w:hAnsi="Book Antiqua" w:cs="Times New Roman"/>
          <w:sz w:val="24"/>
          <w:szCs w:val="24"/>
          <w:vertAlign w:val="superscript"/>
          <w:lang w:val="en-US"/>
        </w:rPr>
        <w:t>2</w:t>
      </w:r>
      <w:r w:rsidR="00E503D2" w:rsidRPr="007132A8">
        <w:rPr>
          <w:rFonts w:ascii="Book Antiqua" w:hAnsi="Book Antiqua" w:cs="Times New Roman"/>
          <w:sz w:val="24"/>
          <w:szCs w:val="24"/>
          <w:vertAlign w:val="superscript"/>
          <w:lang w:val="en-US"/>
        </w:rPr>
        <w:t>,7</w:t>
      </w:r>
      <w:r w:rsidRPr="007132A8">
        <w:rPr>
          <w:rFonts w:ascii="Book Antiqua" w:hAnsi="Book Antiqua" w:cs="Times New Roman"/>
          <w:sz w:val="24"/>
          <w:szCs w:val="24"/>
          <w:vertAlign w:val="superscript"/>
          <w:lang w:val="en-US"/>
        </w:rPr>
        <w:t>]</w:t>
      </w:r>
      <w:r w:rsidRPr="007132A8">
        <w:rPr>
          <w:rFonts w:ascii="Book Antiqua" w:hAnsi="Book Antiqua" w:cs="Times New Roman"/>
          <w:sz w:val="24"/>
          <w:szCs w:val="24"/>
          <w:lang w:val="en-US"/>
        </w:rPr>
        <w:t>. Diagnosing AOM requires a history of acute onset in sign and symptoms, and presence of middle ear effusion, and signs of middle ear inflammation</w:t>
      </w:r>
      <w:r w:rsidR="00E503D2" w:rsidRPr="007132A8">
        <w:rPr>
          <w:rFonts w:ascii="Book Antiqua" w:hAnsi="Book Antiqua" w:cs="Times New Roman"/>
          <w:sz w:val="24"/>
          <w:szCs w:val="24"/>
          <w:vertAlign w:val="superscript"/>
          <w:lang w:val="en-US"/>
        </w:rPr>
        <w:t>[2]</w:t>
      </w:r>
      <w:r w:rsidR="00E503D2" w:rsidRPr="007132A8">
        <w:rPr>
          <w:rFonts w:ascii="Book Antiqua" w:hAnsi="Book Antiqua" w:cs="Times New Roman"/>
          <w:sz w:val="24"/>
          <w:szCs w:val="24"/>
          <w:lang w:val="en-US"/>
        </w:rPr>
        <w:t>,</w:t>
      </w:r>
      <w:r w:rsidRPr="007132A8">
        <w:rPr>
          <w:rFonts w:ascii="Book Antiqua" w:hAnsi="Book Antiqua" w:cs="Times New Roman"/>
          <w:sz w:val="24"/>
          <w:szCs w:val="24"/>
          <w:lang w:val="en-US"/>
        </w:rPr>
        <w:t xml:space="preserve"> whereas OME just is fluid in the middle ear without signs or </w:t>
      </w:r>
      <w:r w:rsidR="007132A8">
        <w:rPr>
          <w:rFonts w:ascii="Book Antiqua" w:hAnsi="Book Antiqua" w:cs="Times New Roman"/>
          <w:sz w:val="24"/>
          <w:szCs w:val="24"/>
          <w:lang w:val="en-US"/>
        </w:rPr>
        <w:t>symptoms of acute ear infection</w:t>
      </w:r>
      <w:r w:rsidRPr="007132A8">
        <w:rPr>
          <w:rFonts w:ascii="Book Antiqua" w:hAnsi="Book Antiqua" w:cs="Times New Roman"/>
          <w:sz w:val="24"/>
          <w:szCs w:val="24"/>
          <w:vertAlign w:val="superscript"/>
          <w:lang w:val="en-US"/>
        </w:rPr>
        <w:t>[</w:t>
      </w:r>
      <w:r w:rsidR="00E503D2" w:rsidRPr="007132A8">
        <w:rPr>
          <w:rFonts w:ascii="Book Antiqua" w:hAnsi="Book Antiqua" w:cs="Times New Roman"/>
          <w:sz w:val="24"/>
          <w:szCs w:val="24"/>
          <w:vertAlign w:val="superscript"/>
          <w:lang w:val="en-US"/>
        </w:rPr>
        <w:t>7</w:t>
      </w:r>
      <w:r w:rsidRPr="007132A8">
        <w:rPr>
          <w:rFonts w:ascii="Book Antiqua" w:hAnsi="Book Antiqua" w:cs="Times New Roman"/>
          <w:sz w:val="24"/>
          <w:szCs w:val="24"/>
          <w:vertAlign w:val="superscript"/>
          <w:lang w:val="en-US"/>
        </w:rPr>
        <w:t>]</w:t>
      </w:r>
      <w:r w:rsidRPr="007132A8">
        <w:rPr>
          <w:rFonts w:ascii="Book Antiqua" w:hAnsi="Book Antiqua" w:cs="Times New Roman"/>
          <w:sz w:val="24"/>
          <w:szCs w:val="24"/>
          <w:lang w:val="en-US"/>
        </w:rPr>
        <w:t xml:space="preserve">. </w:t>
      </w:r>
    </w:p>
    <w:p w14:paraId="66E5B8DB" w14:textId="3545ACBE" w:rsidR="00A91299" w:rsidRPr="007132A8" w:rsidRDefault="007C69FD" w:rsidP="007132A8">
      <w:pPr>
        <w:spacing w:after="0" w:line="360" w:lineRule="auto"/>
        <w:ind w:firstLineChars="100" w:firstLine="240"/>
        <w:jc w:val="both"/>
        <w:rPr>
          <w:rFonts w:ascii="Book Antiqua" w:hAnsi="Book Antiqua" w:cs="Times New Roman"/>
          <w:i/>
          <w:sz w:val="24"/>
          <w:szCs w:val="24"/>
          <w:lang w:val="en-US"/>
        </w:rPr>
      </w:pPr>
      <w:r w:rsidRPr="007132A8">
        <w:rPr>
          <w:rFonts w:ascii="Book Antiqua" w:hAnsi="Book Antiqua" w:cs="Times New Roman"/>
          <w:sz w:val="24"/>
          <w:szCs w:val="24"/>
          <w:lang w:val="en-US"/>
        </w:rPr>
        <w:t xml:space="preserve">The diagnosis of </w:t>
      </w:r>
      <w:r w:rsidR="00A456FA" w:rsidRPr="007132A8">
        <w:rPr>
          <w:rFonts w:ascii="Book Antiqua" w:hAnsi="Book Antiqua" w:cs="Times New Roman"/>
          <w:sz w:val="24"/>
          <w:szCs w:val="24"/>
          <w:lang w:val="en-US"/>
        </w:rPr>
        <w:t>OM can be difficult in a crying child with fever in the out</w:t>
      </w:r>
      <w:r w:rsidR="004B4A4E" w:rsidRPr="007132A8">
        <w:rPr>
          <w:rFonts w:ascii="Book Antiqua" w:hAnsi="Book Antiqua" w:cs="Times New Roman"/>
          <w:sz w:val="24"/>
          <w:szCs w:val="24"/>
          <w:lang w:val="en-US"/>
        </w:rPr>
        <w:t>-</w:t>
      </w:r>
      <w:r w:rsidR="00A456FA" w:rsidRPr="007132A8">
        <w:rPr>
          <w:rFonts w:ascii="Book Antiqua" w:hAnsi="Book Antiqua" w:cs="Times New Roman"/>
          <w:sz w:val="24"/>
          <w:szCs w:val="24"/>
          <w:lang w:val="en-US"/>
        </w:rPr>
        <w:t>of</w:t>
      </w:r>
      <w:r w:rsidR="004B4A4E" w:rsidRPr="007132A8">
        <w:rPr>
          <w:rFonts w:ascii="Book Antiqua" w:hAnsi="Book Antiqua" w:cs="Times New Roman"/>
          <w:sz w:val="24"/>
          <w:szCs w:val="24"/>
          <w:lang w:val="en-US"/>
        </w:rPr>
        <w:t>-</w:t>
      </w:r>
      <w:r w:rsidR="00A456FA" w:rsidRPr="007132A8">
        <w:rPr>
          <w:rFonts w:ascii="Book Antiqua" w:hAnsi="Book Antiqua" w:cs="Times New Roman"/>
          <w:sz w:val="24"/>
          <w:szCs w:val="24"/>
          <w:lang w:val="en-US"/>
        </w:rPr>
        <w:t>hour</w:t>
      </w:r>
      <w:r w:rsidR="004B4A4E" w:rsidRPr="007132A8">
        <w:rPr>
          <w:rFonts w:ascii="Book Antiqua" w:hAnsi="Book Antiqua" w:cs="Times New Roman"/>
          <w:sz w:val="24"/>
          <w:szCs w:val="24"/>
          <w:lang w:val="en-US"/>
        </w:rPr>
        <w:t>s</w:t>
      </w:r>
      <w:r w:rsidR="00A456FA" w:rsidRPr="007132A8">
        <w:rPr>
          <w:rFonts w:ascii="Book Antiqua" w:hAnsi="Book Antiqua" w:cs="Times New Roman"/>
          <w:sz w:val="24"/>
          <w:szCs w:val="24"/>
          <w:lang w:val="en-US"/>
        </w:rPr>
        <w:t xml:space="preserve"> service</w:t>
      </w:r>
      <w:r w:rsidR="001D1258" w:rsidRPr="007132A8">
        <w:rPr>
          <w:rFonts w:ascii="Book Antiqua" w:hAnsi="Book Antiqua" w:cs="Times New Roman"/>
          <w:sz w:val="24"/>
          <w:szCs w:val="24"/>
          <w:lang w:val="en-US"/>
        </w:rPr>
        <w:t xml:space="preserve"> in the late evening</w:t>
      </w:r>
      <w:r w:rsidR="00A456FA" w:rsidRPr="007132A8">
        <w:rPr>
          <w:rFonts w:ascii="Book Antiqua" w:hAnsi="Book Antiqua" w:cs="Times New Roman"/>
          <w:sz w:val="24"/>
          <w:szCs w:val="24"/>
          <w:lang w:val="en-US"/>
        </w:rPr>
        <w:t>. A</w:t>
      </w:r>
      <w:r w:rsidR="004E0C93" w:rsidRPr="007132A8">
        <w:rPr>
          <w:rFonts w:ascii="Book Antiqua" w:hAnsi="Book Antiqua" w:cs="Times New Roman"/>
          <w:sz w:val="24"/>
          <w:szCs w:val="24"/>
          <w:lang w:val="en-US"/>
        </w:rPr>
        <w:t xml:space="preserve">lso </w:t>
      </w:r>
      <w:r w:rsidR="00A456FA" w:rsidRPr="007132A8">
        <w:rPr>
          <w:rFonts w:ascii="Book Antiqua" w:hAnsi="Book Antiqua" w:cs="Times New Roman"/>
          <w:sz w:val="24"/>
          <w:szCs w:val="24"/>
          <w:lang w:val="en-US"/>
        </w:rPr>
        <w:t>the di</w:t>
      </w:r>
      <w:r w:rsidR="004E0C93" w:rsidRPr="007132A8">
        <w:rPr>
          <w:rFonts w:ascii="Book Antiqua" w:hAnsi="Book Antiqua" w:cs="Times New Roman"/>
          <w:sz w:val="24"/>
          <w:szCs w:val="24"/>
          <w:lang w:val="en-US"/>
        </w:rPr>
        <w:t>fferen</w:t>
      </w:r>
      <w:r w:rsidR="00EA0335" w:rsidRPr="007132A8">
        <w:rPr>
          <w:rFonts w:ascii="Book Antiqua" w:hAnsi="Book Antiqua" w:cs="Times New Roman"/>
          <w:sz w:val="24"/>
          <w:szCs w:val="24"/>
          <w:lang w:val="en-US"/>
        </w:rPr>
        <w:t>t</w:t>
      </w:r>
      <w:r w:rsidR="001D1258" w:rsidRPr="007132A8">
        <w:rPr>
          <w:rFonts w:ascii="Book Antiqua" w:hAnsi="Book Antiqua" w:cs="Times New Roman"/>
          <w:sz w:val="24"/>
          <w:szCs w:val="24"/>
          <w:lang w:val="en-US"/>
        </w:rPr>
        <w:t>iation</w:t>
      </w:r>
      <w:r w:rsidR="004E0C93" w:rsidRPr="007132A8">
        <w:rPr>
          <w:rFonts w:ascii="Book Antiqua" w:hAnsi="Book Antiqua" w:cs="Times New Roman"/>
          <w:sz w:val="24"/>
          <w:szCs w:val="24"/>
          <w:lang w:val="en-US"/>
        </w:rPr>
        <w:t xml:space="preserve"> between </w:t>
      </w:r>
      <w:r w:rsidR="00A456FA" w:rsidRPr="007132A8">
        <w:rPr>
          <w:rFonts w:ascii="Book Antiqua" w:hAnsi="Book Antiqua" w:cs="Times New Roman"/>
          <w:sz w:val="24"/>
          <w:szCs w:val="24"/>
          <w:lang w:val="en-US"/>
        </w:rPr>
        <w:t xml:space="preserve">AOM </w:t>
      </w:r>
      <w:r w:rsidR="004B4A4E" w:rsidRPr="007132A8">
        <w:rPr>
          <w:rFonts w:ascii="Book Antiqua" w:hAnsi="Book Antiqua" w:cs="Times New Roman"/>
          <w:sz w:val="24"/>
          <w:szCs w:val="24"/>
          <w:lang w:val="en-US"/>
        </w:rPr>
        <w:t>and</w:t>
      </w:r>
      <w:r w:rsidR="00A456FA" w:rsidRPr="007132A8">
        <w:rPr>
          <w:rFonts w:ascii="Book Antiqua" w:hAnsi="Book Antiqua" w:cs="Times New Roman"/>
          <w:sz w:val="24"/>
          <w:szCs w:val="24"/>
          <w:lang w:val="en-US"/>
        </w:rPr>
        <w:t xml:space="preserve"> OME </w:t>
      </w:r>
      <w:r w:rsidR="004E0C93" w:rsidRPr="007132A8">
        <w:rPr>
          <w:rFonts w:ascii="Book Antiqua" w:hAnsi="Book Antiqua" w:cs="Times New Roman"/>
          <w:sz w:val="24"/>
          <w:szCs w:val="24"/>
          <w:lang w:val="en-US"/>
        </w:rPr>
        <w:t xml:space="preserve">can be </w:t>
      </w:r>
      <w:r w:rsidRPr="007132A8">
        <w:rPr>
          <w:rFonts w:ascii="Book Antiqua" w:hAnsi="Book Antiqua" w:cs="Times New Roman"/>
          <w:sz w:val="24"/>
          <w:szCs w:val="24"/>
          <w:lang w:val="en-US"/>
        </w:rPr>
        <w:t>difficult</w:t>
      </w:r>
      <w:r w:rsidR="00A26A45" w:rsidRPr="007132A8">
        <w:rPr>
          <w:rFonts w:ascii="Book Antiqua" w:hAnsi="Book Antiqua" w:cs="Times New Roman"/>
          <w:sz w:val="24"/>
          <w:szCs w:val="24"/>
          <w:lang w:val="en-US"/>
        </w:rPr>
        <w:t xml:space="preserve"> with a normal otoscope</w:t>
      </w:r>
      <w:r w:rsidR="00507754" w:rsidRPr="007132A8">
        <w:rPr>
          <w:rFonts w:ascii="Book Antiqua" w:hAnsi="Book Antiqua" w:cs="Times New Roman"/>
          <w:sz w:val="24"/>
          <w:szCs w:val="24"/>
          <w:lang w:val="en-US"/>
        </w:rPr>
        <w:t>,</w:t>
      </w:r>
      <w:r w:rsidR="006F66AF" w:rsidRPr="007132A8">
        <w:rPr>
          <w:rFonts w:ascii="Book Antiqua" w:hAnsi="Book Antiqua" w:cs="Times New Roman"/>
          <w:sz w:val="24"/>
          <w:szCs w:val="24"/>
          <w:lang w:val="en-US"/>
        </w:rPr>
        <w:t xml:space="preserve"> </w:t>
      </w:r>
      <w:r w:rsidR="002C3F83" w:rsidRPr="007132A8">
        <w:rPr>
          <w:rFonts w:ascii="Book Antiqua" w:hAnsi="Book Antiqua" w:cs="Times New Roman"/>
          <w:sz w:val="24"/>
          <w:szCs w:val="24"/>
          <w:lang w:val="en-US"/>
        </w:rPr>
        <w:t xml:space="preserve">especially in children, </w:t>
      </w:r>
      <w:r w:rsidR="006F66AF" w:rsidRPr="007132A8">
        <w:rPr>
          <w:rFonts w:ascii="Book Antiqua" w:hAnsi="Book Antiqua" w:cs="Times New Roman"/>
          <w:sz w:val="24"/>
          <w:szCs w:val="24"/>
          <w:lang w:val="en-US"/>
        </w:rPr>
        <w:t>because of</w:t>
      </w:r>
      <w:r w:rsidR="00507754" w:rsidRPr="007132A8">
        <w:rPr>
          <w:rFonts w:ascii="Book Antiqua" w:hAnsi="Book Antiqua" w:cs="Times New Roman"/>
          <w:sz w:val="24"/>
          <w:szCs w:val="24"/>
          <w:lang w:val="en-US"/>
        </w:rPr>
        <w:t xml:space="preserve"> a narrow </w:t>
      </w:r>
      <w:r w:rsidR="006F66AF" w:rsidRPr="007132A8">
        <w:rPr>
          <w:rFonts w:ascii="Book Antiqua" w:hAnsi="Book Antiqua" w:cs="Times New Roman"/>
          <w:sz w:val="24"/>
          <w:szCs w:val="24"/>
          <w:lang w:val="en-US"/>
        </w:rPr>
        <w:t xml:space="preserve">and </w:t>
      </w:r>
      <w:r w:rsidR="00507754" w:rsidRPr="007132A8">
        <w:rPr>
          <w:rFonts w:ascii="Book Antiqua" w:hAnsi="Book Antiqua" w:cs="Times New Roman"/>
          <w:sz w:val="24"/>
          <w:szCs w:val="24"/>
          <w:lang w:val="en-US"/>
        </w:rPr>
        <w:t>angled ear canal with hair and cerumen</w:t>
      </w:r>
      <w:r w:rsidR="006F66AF" w:rsidRPr="007132A8">
        <w:rPr>
          <w:rFonts w:ascii="Book Antiqua" w:hAnsi="Book Antiqua" w:cs="Times New Roman"/>
          <w:sz w:val="24"/>
          <w:szCs w:val="24"/>
          <w:lang w:val="en-US"/>
        </w:rPr>
        <w:t>. I</w:t>
      </w:r>
      <w:r w:rsidR="00A91299" w:rsidRPr="007132A8">
        <w:rPr>
          <w:rFonts w:ascii="Book Antiqua" w:hAnsi="Book Antiqua" w:cs="Times New Roman"/>
          <w:sz w:val="24"/>
          <w:szCs w:val="24"/>
          <w:lang w:val="en-US"/>
        </w:rPr>
        <w:t xml:space="preserve">s the </w:t>
      </w:r>
      <w:r w:rsidR="00507754" w:rsidRPr="007132A8">
        <w:rPr>
          <w:rFonts w:ascii="Book Antiqua" w:hAnsi="Book Antiqua" w:cs="Times New Roman"/>
          <w:sz w:val="24"/>
          <w:szCs w:val="24"/>
          <w:lang w:val="en-US"/>
        </w:rPr>
        <w:t xml:space="preserve">tympanic membrane normal (gray, </w:t>
      </w:r>
      <w:r w:rsidR="006F66AF" w:rsidRPr="007132A8">
        <w:rPr>
          <w:rFonts w:ascii="Book Antiqua" w:hAnsi="Book Antiqua" w:cs="Times New Roman"/>
          <w:sz w:val="24"/>
          <w:szCs w:val="24"/>
          <w:lang w:val="en-US"/>
        </w:rPr>
        <w:t>translucent</w:t>
      </w:r>
      <w:r w:rsidR="00507754" w:rsidRPr="007132A8">
        <w:rPr>
          <w:rFonts w:ascii="Book Antiqua" w:hAnsi="Book Antiqua" w:cs="Times New Roman"/>
          <w:sz w:val="24"/>
          <w:szCs w:val="24"/>
          <w:lang w:val="en-US"/>
        </w:rPr>
        <w:t>, with light reflex</w:t>
      </w:r>
      <w:r w:rsidR="006F66AF" w:rsidRPr="007132A8">
        <w:rPr>
          <w:rFonts w:ascii="Book Antiqua" w:hAnsi="Book Antiqua" w:cs="Times New Roman"/>
          <w:sz w:val="24"/>
          <w:szCs w:val="24"/>
          <w:lang w:val="en-US"/>
        </w:rPr>
        <w:t xml:space="preserve">)? </w:t>
      </w:r>
      <w:r w:rsidR="006B2DFF" w:rsidRPr="007132A8">
        <w:rPr>
          <w:rFonts w:ascii="Book Antiqua" w:hAnsi="Book Antiqua" w:cs="Times New Roman"/>
          <w:sz w:val="24"/>
          <w:szCs w:val="24"/>
          <w:lang w:val="en-US"/>
        </w:rPr>
        <w:t>I</w:t>
      </w:r>
      <w:r w:rsidR="006F66AF" w:rsidRPr="007132A8">
        <w:rPr>
          <w:rFonts w:ascii="Book Antiqua" w:hAnsi="Book Antiqua" w:cs="Times New Roman"/>
          <w:sz w:val="24"/>
          <w:szCs w:val="24"/>
          <w:lang w:val="en-US"/>
        </w:rPr>
        <w:t>s t</w:t>
      </w:r>
      <w:r w:rsidR="006B2DFF" w:rsidRPr="007132A8">
        <w:rPr>
          <w:rFonts w:ascii="Book Antiqua" w:hAnsi="Book Antiqua" w:cs="Times New Roman"/>
          <w:sz w:val="24"/>
          <w:szCs w:val="24"/>
          <w:lang w:val="en-US"/>
        </w:rPr>
        <w:t>he tympanic membrane</w:t>
      </w:r>
      <w:r w:rsidR="006F66AF" w:rsidRPr="007132A8">
        <w:rPr>
          <w:rFonts w:ascii="Book Antiqua" w:hAnsi="Book Antiqua" w:cs="Times New Roman"/>
          <w:sz w:val="24"/>
          <w:szCs w:val="24"/>
          <w:lang w:val="en-US"/>
        </w:rPr>
        <w:t xml:space="preserve"> translucent or with changed color (</w:t>
      </w:r>
      <w:r w:rsidR="001D1258" w:rsidRPr="007132A8">
        <w:rPr>
          <w:rFonts w:ascii="Book Antiqua" w:hAnsi="Book Antiqua" w:cs="Times New Roman"/>
          <w:sz w:val="24"/>
          <w:szCs w:val="24"/>
          <w:lang w:val="en-US"/>
        </w:rPr>
        <w:t>erythema</w:t>
      </w:r>
      <w:r w:rsidR="006F66AF" w:rsidRPr="007132A8">
        <w:rPr>
          <w:rFonts w:ascii="Book Antiqua" w:hAnsi="Book Antiqua" w:cs="Times New Roman"/>
          <w:sz w:val="24"/>
          <w:szCs w:val="24"/>
          <w:lang w:val="en-US"/>
        </w:rPr>
        <w:t xml:space="preserve"> or amber)? Is it possible to see fluid level or air b</w:t>
      </w:r>
      <w:r w:rsidR="004B4A4E" w:rsidRPr="007132A8">
        <w:rPr>
          <w:rFonts w:ascii="Book Antiqua" w:hAnsi="Book Antiqua" w:cs="Times New Roman"/>
          <w:sz w:val="24"/>
          <w:szCs w:val="24"/>
          <w:lang w:val="en-US"/>
        </w:rPr>
        <w:t>u</w:t>
      </w:r>
      <w:r w:rsidR="006F66AF" w:rsidRPr="007132A8">
        <w:rPr>
          <w:rFonts w:ascii="Book Antiqua" w:hAnsi="Book Antiqua" w:cs="Times New Roman"/>
          <w:sz w:val="24"/>
          <w:szCs w:val="24"/>
          <w:lang w:val="en-US"/>
        </w:rPr>
        <w:t>bbles behind the tympanic membrane?</w:t>
      </w:r>
      <w:r w:rsidR="000B546A" w:rsidRPr="007132A8">
        <w:rPr>
          <w:rFonts w:ascii="Book Antiqua" w:hAnsi="Book Antiqua" w:cs="Times New Roman"/>
          <w:i/>
          <w:sz w:val="24"/>
          <w:szCs w:val="24"/>
          <w:lang w:val="en-US"/>
        </w:rPr>
        <w:t xml:space="preserve"> </w:t>
      </w:r>
      <w:r w:rsidR="004F29F6">
        <w:rPr>
          <w:rFonts w:ascii="Book Antiqua" w:eastAsia="宋体" w:hAnsi="Book Antiqua" w:cs="Times New Roman" w:hint="eastAsia"/>
          <w:i/>
          <w:sz w:val="24"/>
          <w:szCs w:val="24"/>
          <w:lang w:val="en-US" w:eastAsia="zh-CN"/>
        </w:rPr>
        <w:t>e</w:t>
      </w:r>
      <w:r w:rsidR="000B546A" w:rsidRPr="007132A8">
        <w:rPr>
          <w:rFonts w:ascii="Book Antiqua" w:hAnsi="Book Antiqua" w:cs="Times New Roman"/>
          <w:i/>
          <w:sz w:val="24"/>
          <w:szCs w:val="24"/>
          <w:lang w:val="en-US"/>
        </w:rPr>
        <w:t>tc.</w:t>
      </w:r>
    </w:p>
    <w:p w14:paraId="09C000B2" w14:textId="77777777" w:rsidR="000B546A" w:rsidRPr="007132A8" w:rsidRDefault="000B546A" w:rsidP="007132A8">
      <w:pPr>
        <w:spacing w:after="0" w:line="360" w:lineRule="auto"/>
        <w:jc w:val="both"/>
        <w:rPr>
          <w:rFonts w:ascii="Book Antiqua" w:hAnsi="Book Antiqua" w:cs="Times New Roman"/>
          <w:i/>
          <w:sz w:val="24"/>
          <w:szCs w:val="24"/>
          <w:lang w:val="en-US"/>
        </w:rPr>
      </w:pPr>
    </w:p>
    <w:p w14:paraId="15F197DB" w14:textId="2AA1CD09" w:rsidR="002C3F83" w:rsidRPr="007132A8" w:rsidRDefault="007132A8" w:rsidP="007132A8">
      <w:pPr>
        <w:spacing w:after="0" w:line="360" w:lineRule="auto"/>
        <w:jc w:val="both"/>
        <w:rPr>
          <w:rFonts w:ascii="Book Antiqua" w:hAnsi="Book Antiqua" w:cs="Times New Roman"/>
          <w:b/>
          <w:sz w:val="24"/>
          <w:szCs w:val="24"/>
          <w:lang w:val="en-US"/>
        </w:rPr>
      </w:pPr>
      <w:r w:rsidRPr="007132A8">
        <w:rPr>
          <w:rFonts w:ascii="Book Antiqua" w:hAnsi="Book Antiqua" w:cs="Times New Roman"/>
          <w:b/>
          <w:sz w:val="24"/>
          <w:szCs w:val="24"/>
          <w:lang w:val="en-US"/>
        </w:rPr>
        <w:t>HOW TO IMPROVE OUR CLINICAL EXAMINATION?</w:t>
      </w:r>
    </w:p>
    <w:p w14:paraId="7EA7F21B" w14:textId="44B7801B" w:rsidR="00BE5FBE" w:rsidRPr="007132A8" w:rsidRDefault="001D1258" w:rsidP="007132A8">
      <w:pPr>
        <w:spacing w:after="0" w:line="360" w:lineRule="auto"/>
        <w:jc w:val="both"/>
        <w:rPr>
          <w:rFonts w:ascii="Book Antiqua" w:hAnsi="Book Antiqua" w:cs="Times New Roman"/>
          <w:sz w:val="24"/>
          <w:szCs w:val="24"/>
          <w:lang w:val="en-US"/>
        </w:rPr>
      </w:pPr>
      <w:r w:rsidRPr="007132A8">
        <w:rPr>
          <w:rFonts w:ascii="Book Antiqua" w:hAnsi="Book Antiqua" w:cs="Times New Roman"/>
          <w:sz w:val="24"/>
          <w:szCs w:val="24"/>
          <w:lang w:val="en-US"/>
        </w:rPr>
        <w:t>Three important to</w:t>
      </w:r>
      <w:r w:rsidR="00C353E6" w:rsidRPr="007132A8">
        <w:rPr>
          <w:rFonts w:ascii="Book Antiqua" w:hAnsi="Book Antiqua" w:cs="Times New Roman"/>
          <w:sz w:val="24"/>
          <w:szCs w:val="24"/>
          <w:lang w:val="en-US"/>
        </w:rPr>
        <w:t>o</w:t>
      </w:r>
      <w:r w:rsidRPr="007132A8">
        <w:rPr>
          <w:rFonts w:ascii="Book Antiqua" w:hAnsi="Book Antiqua" w:cs="Times New Roman"/>
          <w:sz w:val="24"/>
          <w:szCs w:val="24"/>
          <w:lang w:val="en-US"/>
        </w:rPr>
        <w:t>ls can improve our clinical examination.</w:t>
      </w:r>
      <w:r w:rsidR="00C353E6" w:rsidRPr="007132A8">
        <w:rPr>
          <w:rFonts w:ascii="Book Antiqua" w:hAnsi="Book Antiqua" w:cs="Times New Roman"/>
          <w:sz w:val="24"/>
          <w:szCs w:val="24"/>
          <w:lang w:val="en-US"/>
        </w:rPr>
        <w:t xml:space="preserve"> </w:t>
      </w:r>
      <w:r w:rsidR="007C69FD" w:rsidRPr="007132A8">
        <w:rPr>
          <w:rFonts w:ascii="Book Antiqua" w:hAnsi="Book Antiqua" w:cs="Times New Roman"/>
          <w:sz w:val="24"/>
          <w:szCs w:val="24"/>
          <w:lang w:val="en-US"/>
        </w:rPr>
        <w:t>Pneumatic otoscopy improve</w:t>
      </w:r>
      <w:r w:rsidR="00C353E6" w:rsidRPr="007132A8">
        <w:rPr>
          <w:rFonts w:ascii="Book Antiqua" w:hAnsi="Book Antiqua" w:cs="Times New Roman"/>
          <w:sz w:val="24"/>
          <w:szCs w:val="24"/>
          <w:lang w:val="en-US"/>
        </w:rPr>
        <w:t>s</w:t>
      </w:r>
      <w:r w:rsidR="007C69FD" w:rsidRPr="007132A8">
        <w:rPr>
          <w:rFonts w:ascii="Book Antiqua" w:hAnsi="Book Antiqua" w:cs="Times New Roman"/>
          <w:sz w:val="24"/>
          <w:szCs w:val="24"/>
          <w:lang w:val="en-US"/>
        </w:rPr>
        <w:t xml:space="preserve"> the diagnostic quality by</w:t>
      </w:r>
      <w:r w:rsidR="006F66AF" w:rsidRPr="007132A8">
        <w:rPr>
          <w:rFonts w:ascii="Book Antiqua" w:hAnsi="Book Antiqua" w:cs="Times New Roman"/>
          <w:sz w:val="24"/>
          <w:szCs w:val="24"/>
          <w:lang w:val="en-US"/>
        </w:rPr>
        <w:t xml:space="preserve"> giving information </w:t>
      </w:r>
      <w:r w:rsidR="006B2DFF" w:rsidRPr="007132A8">
        <w:rPr>
          <w:rFonts w:ascii="Book Antiqua" w:hAnsi="Book Antiqua" w:cs="Times New Roman"/>
          <w:sz w:val="24"/>
          <w:szCs w:val="24"/>
          <w:lang w:val="en-US"/>
        </w:rPr>
        <w:t xml:space="preserve">of the </w:t>
      </w:r>
      <w:r w:rsidRPr="007132A8">
        <w:rPr>
          <w:rFonts w:ascii="Book Antiqua" w:hAnsi="Book Antiqua" w:cs="Times New Roman"/>
          <w:sz w:val="24"/>
          <w:szCs w:val="24"/>
          <w:lang w:val="en-US"/>
        </w:rPr>
        <w:t>mobility</w:t>
      </w:r>
      <w:r w:rsidR="006B2DFF" w:rsidRPr="007132A8">
        <w:rPr>
          <w:rFonts w:ascii="Book Antiqua" w:hAnsi="Book Antiqua" w:cs="Times New Roman"/>
          <w:sz w:val="24"/>
          <w:szCs w:val="24"/>
          <w:lang w:val="en-US"/>
        </w:rPr>
        <w:t xml:space="preserve"> of the tympanic membrane</w:t>
      </w:r>
      <w:r w:rsidR="00C353E6" w:rsidRPr="007132A8">
        <w:rPr>
          <w:rFonts w:ascii="Book Antiqua" w:hAnsi="Book Antiqua" w:cs="Times New Roman"/>
          <w:sz w:val="24"/>
          <w:szCs w:val="24"/>
          <w:lang w:val="en-US"/>
        </w:rPr>
        <w:t xml:space="preserve">, </w:t>
      </w:r>
      <w:r w:rsidR="006B2DFF" w:rsidRPr="007132A8">
        <w:rPr>
          <w:rFonts w:ascii="Book Antiqua" w:hAnsi="Book Antiqua" w:cs="Times New Roman"/>
          <w:sz w:val="24"/>
          <w:szCs w:val="24"/>
          <w:lang w:val="en-US"/>
        </w:rPr>
        <w:t xml:space="preserve">thus </w:t>
      </w:r>
      <w:r w:rsidR="00C353E6" w:rsidRPr="007132A8">
        <w:rPr>
          <w:rFonts w:ascii="Book Antiqua" w:hAnsi="Book Antiqua" w:cs="Times New Roman"/>
          <w:sz w:val="24"/>
          <w:szCs w:val="24"/>
          <w:lang w:val="en-US"/>
        </w:rPr>
        <w:t>providing</w:t>
      </w:r>
      <w:r w:rsidR="006B2DFF" w:rsidRPr="007132A8">
        <w:rPr>
          <w:rFonts w:ascii="Book Antiqua" w:hAnsi="Book Antiqua" w:cs="Times New Roman"/>
          <w:sz w:val="24"/>
          <w:szCs w:val="24"/>
          <w:lang w:val="en-US"/>
        </w:rPr>
        <w:t xml:space="preserve"> an indication </w:t>
      </w:r>
      <w:r w:rsidR="006F66AF" w:rsidRPr="007132A8">
        <w:rPr>
          <w:rFonts w:ascii="Book Antiqua" w:hAnsi="Book Antiqua" w:cs="Times New Roman"/>
          <w:sz w:val="24"/>
          <w:szCs w:val="24"/>
          <w:lang w:val="en-US"/>
        </w:rPr>
        <w:t>about</w:t>
      </w:r>
      <w:r w:rsidR="007C69FD" w:rsidRPr="007132A8">
        <w:rPr>
          <w:rFonts w:ascii="Book Antiqua" w:hAnsi="Book Antiqua" w:cs="Times New Roman"/>
          <w:sz w:val="24"/>
          <w:szCs w:val="24"/>
          <w:lang w:val="en-US"/>
        </w:rPr>
        <w:t xml:space="preserve"> </w:t>
      </w:r>
      <w:r w:rsidR="006B2DFF" w:rsidRPr="007132A8">
        <w:rPr>
          <w:rFonts w:ascii="Book Antiqua" w:hAnsi="Book Antiqua" w:cs="Times New Roman"/>
          <w:sz w:val="24"/>
          <w:szCs w:val="24"/>
          <w:lang w:val="en-US"/>
        </w:rPr>
        <w:t xml:space="preserve">presence or absence of </w:t>
      </w:r>
      <w:r w:rsidR="007C69FD" w:rsidRPr="007132A8">
        <w:rPr>
          <w:rFonts w:ascii="Book Antiqua" w:hAnsi="Book Antiqua" w:cs="Times New Roman"/>
          <w:sz w:val="24"/>
          <w:szCs w:val="24"/>
          <w:lang w:val="en-US"/>
        </w:rPr>
        <w:t>fluid in the middle ear and thereby improv</w:t>
      </w:r>
      <w:r w:rsidR="00C353E6" w:rsidRPr="007132A8">
        <w:rPr>
          <w:rFonts w:ascii="Book Antiqua" w:hAnsi="Book Antiqua" w:cs="Times New Roman"/>
          <w:sz w:val="24"/>
          <w:szCs w:val="24"/>
          <w:lang w:val="en-US"/>
        </w:rPr>
        <w:t>ing</w:t>
      </w:r>
      <w:r w:rsidR="007C69FD" w:rsidRPr="007132A8">
        <w:rPr>
          <w:rFonts w:ascii="Book Antiqua" w:hAnsi="Book Antiqua" w:cs="Times New Roman"/>
          <w:sz w:val="24"/>
          <w:szCs w:val="24"/>
          <w:lang w:val="en-US"/>
        </w:rPr>
        <w:t xml:space="preserve"> the quality of treatment</w:t>
      </w:r>
      <w:r w:rsidR="005D6D06" w:rsidRPr="007132A8">
        <w:rPr>
          <w:rFonts w:ascii="Book Antiqua" w:hAnsi="Book Antiqua" w:cs="Times New Roman"/>
          <w:sz w:val="24"/>
          <w:szCs w:val="24"/>
          <w:lang w:val="en-US"/>
        </w:rPr>
        <w:t xml:space="preserve">. Pneumatic otoscopy is recommended in the US guidelines on </w:t>
      </w:r>
      <w:r w:rsidR="007132A8" w:rsidRPr="007132A8">
        <w:rPr>
          <w:rFonts w:ascii="Book Antiqua" w:hAnsi="Book Antiqua" w:cs="Times New Roman"/>
          <w:sz w:val="24"/>
          <w:szCs w:val="24"/>
          <w:lang w:val="en-US"/>
        </w:rPr>
        <w:t>OME</w:t>
      </w:r>
      <w:r w:rsidR="00481BCC" w:rsidRPr="007132A8">
        <w:rPr>
          <w:rFonts w:ascii="Book Antiqua" w:hAnsi="Book Antiqua" w:cs="Times New Roman"/>
          <w:sz w:val="24"/>
          <w:szCs w:val="24"/>
          <w:lang w:val="en-US"/>
        </w:rPr>
        <w:t xml:space="preserve"> with</w:t>
      </w:r>
      <w:r w:rsidR="00272FA4" w:rsidRPr="007132A8">
        <w:rPr>
          <w:rFonts w:ascii="Book Antiqua" w:hAnsi="Book Antiqua" w:cs="Times New Roman"/>
          <w:sz w:val="24"/>
          <w:szCs w:val="24"/>
          <w:lang w:val="en-US"/>
        </w:rPr>
        <w:t xml:space="preserve"> the best balanced sensitivity 94% (95% confidence interval: 91% to 96%) and specificity of 80% (75% to 86%)</w:t>
      </w:r>
      <w:r w:rsidR="009A1BA0" w:rsidRPr="007132A8">
        <w:rPr>
          <w:rFonts w:ascii="Book Antiqua" w:hAnsi="Book Antiqua" w:cs="Times New Roman"/>
          <w:sz w:val="24"/>
          <w:szCs w:val="24"/>
          <w:vertAlign w:val="superscript"/>
          <w:lang w:val="en-US"/>
        </w:rPr>
        <w:t>[</w:t>
      </w:r>
      <w:r w:rsidR="00E503D2" w:rsidRPr="007132A8">
        <w:rPr>
          <w:rFonts w:ascii="Book Antiqua" w:hAnsi="Book Antiqua" w:cs="Times New Roman"/>
          <w:sz w:val="24"/>
          <w:szCs w:val="24"/>
          <w:vertAlign w:val="superscript"/>
          <w:lang w:val="en-US"/>
        </w:rPr>
        <w:t>7</w:t>
      </w:r>
      <w:r w:rsidR="009A1BA0" w:rsidRPr="007132A8">
        <w:rPr>
          <w:rFonts w:ascii="Book Antiqua" w:hAnsi="Book Antiqua" w:cs="Times New Roman"/>
          <w:sz w:val="24"/>
          <w:szCs w:val="24"/>
          <w:vertAlign w:val="superscript"/>
          <w:lang w:val="en-US"/>
        </w:rPr>
        <w:t>]</w:t>
      </w:r>
      <w:r w:rsidR="00272FA4" w:rsidRPr="007132A8">
        <w:rPr>
          <w:rFonts w:ascii="Book Antiqua" w:hAnsi="Book Antiqua" w:cs="Times New Roman"/>
          <w:sz w:val="24"/>
          <w:szCs w:val="24"/>
          <w:lang w:val="en-US"/>
        </w:rPr>
        <w:t>.</w:t>
      </w:r>
      <w:r w:rsidR="00B0171E" w:rsidRPr="007132A8">
        <w:rPr>
          <w:rFonts w:ascii="Book Antiqua" w:hAnsi="Book Antiqua" w:cs="Times New Roman"/>
          <w:sz w:val="24"/>
          <w:szCs w:val="24"/>
          <w:lang w:val="en-US"/>
        </w:rPr>
        <w:t xml:space="preserve"> </w:t>
      </w:r>
      <w:r w:rsidR="00272FA4" w:rsidRPr="007132A8">
        <w:rPr>
          <w:rFonts w:ascii="Book Antiqua" w:hAnsi="Book Antiqua" w:cs="Times New Roman"/>
          <w:sz w:val="24"/>
          <w:szCs w:val="24"/>
          <w:lang w:val="en-US"/>
        </w:rPr>
        <w:t>The equipment for doing pneumatic otoscopy is not expensive, but the problem is</w:t>
      </w:r>
      <w:r w:rsidR="00C353E6" w:rsidRPr="007132A8">
        <w:rPr>
          <w:rFonts w:ascii="Book Antiqua" w:hAnsi="Book Antiqua" w:cs="Times New Roman"/>
          <w:sz w:val="24"/>
          <w:szCs w:val="24"/>
          <w:lang w:val="en-US"/>
        </w:rPr>
        <w:t xml:space="preserve"> that</w:t>
      </w:r>
      <w:r w:rsidR="00272FA4" w:rsidRPr="007132A8">
        <w:rPr>
          <w:rFonts w:ascii="Book Antiqua" w:hAnsi="Book Antiqua" w:cs="Times New Roman"/>
          <w:sz w:val="24"/>
          <w:szCs w:val="24"/>
          <w:lang w:val="en-US"/>
        </w:rPr>
        <w:t xml:space="preserve"> </w:t>
      </w:r>
      <w:r w:rsidR="009A1BA0" w:rsidRPr="007132A8">
        <w:rPr>
          <w:rFonts w:ascii="Book Antiqua" w:hAnsi="Book Antiqua" w:cs="Times New Roman"/>
          <w:sz w:val="24"/>
          <w:szCs w:val="24"/>
          <w:lang w:val="en-US"/>
        </w:rPr>
        <w:t>it is difficult to learn</w:t>
      </w:r>
      <w:r w:rsidR="00A21749" w:rsidRPr="007132A8">
        <w:rPr>
          <w:rFonts w:ascii="Book Antiqua" w:hAnsi="Book Antiqua" w:cs="Times New Roman"/>
          <w:sz w:val="24"/>
          <w:szCs w:val="24"/>
          <w:lang w:val="en-US"/>
        </w:rPr>
        <w:t xml:space="preserve"> and is therefore </w:t>
      </w:r>
      <w:r w:rsidR="007132A8">
        <w:rPr>
          <w:rFonts w:ascii="Book Antiqua" w:hAnsi="Book Antiqua" w:cs="Times New Roman"/>
          <w:sz w:val="24"/>
          <w:szCs w:val="24"/>
          <w:lang w:val="en-US"/>
        </w:rPr>
        <w:t>seldom used in general practice</w:t>
      </w:r>
      <w:r w:rsidR="00A21749" w:rsidRPr="007132A8">
        <w:rPr>
          <w:rFonts w:ascii="Book Antiqua" w:hAnsi="Book Antiqua" w:cs="Times New Roman"/>
          <w:sz w:val="24"/>
          <w:szCs w:val="24"/>
          <w:vertAlign w:val="superscript"/>
          <w:lang w:val="en-US"/>
        </w:rPr>
        <w:t>[</w:t>
      </w:r>
      <w:r w:rsidR="00140417" w:rsidRPr="007132A8">
        <w:rPr>
          <w:rFonts w:ascii="Book Antiqua" w:hAnsi="Book Antiqua" w:cs="Times New Roman"/>
          <w:sz w:val="24"/>
          <w:szCs w:val="24"/>
          <w:vertAlign w:val="superscript"/>
          <w:lang w:val="en-US"/>
        </w:rPr>
        <w:t>8</w:t>
      </w:r>
      <w:r w:rsidR="00A21749" w:rsidRPr="007132A8">
        <w:rPr>
          <w:rFonts w:ascii="Book Antiqua" w:hAnsi="Book Antiqua" w:cs="Times New Roman"/>
          <w:sz w:val="24"/>
          <w:szCs w:val="24"/>
          <w:vertAlign w:val="superscript"/>
          <w:lang w:val="en-US"/>
        </w:rPr>
        <w:t>]</w:t>
      </w:r>
      <w:r w:rsidR="004E7A75" w:rsidRPr="007132A8">
        <w:rPr>
          <w:rFonts w:ascii="Book Antiqua" w:hAnsi="Book Antiqua" w:cs="Times New Roman"/>
          <w:sz w:val="24"/>
          <w:szCs w:val="24"/>
          <w:lang w:val="en-US"/>
        </w:rPr>
        <w:t>.</w:t>
      </w:r>
      <w:r w:rsidR="00C353E6" w:rsidRPr="007132A8">
        <w:rPr>
          <w:rFonts w:ascii="Book Antiqua" w:hAnsi="Book Antiqua" w:cs="Times New Roman"/>
          <w:sz w:val="24"/>
          <w:szCs w:val="24"/>
          <w:lang w:val="en-US"/>
        </w:rPr>
        <w:t xml:space="preserve"> </w:t>
      </w:r>
    </w:p>
    <w:p w14:paraId="0C00041A" w14:textId="7FCA53F6" w:rsidR="00BE5FBE" w:rsidRPr="00406D55" w:rsidRDefault="00BE5FBE" w:rsidP="007132A8">
      <w:pPr>
        <w:spacing w:after="0" w:line="360" w:lineRule="auto"/>
        <w:ind w:firstLineChars="100" w:firstLine="240"/>
        <w:jc w:val="both"/>
        <w:rPr>
          <w:rFonts w:ascii="Book Antiqua" w:eastAsia="宋体" w:hAnsi="Book Antiqua" w:cs="Times New Roman"/>
          <w:sz w:val="24"/>
          <w:szCs w:val="24"/>
          <w:lang w:val="en-US" w:eastAsia="zh-CN"/>
        </w:rPr>
      </w:pPr>
      <w:r w:rsidRPr="007132A8">
        <w:rPr>
          <w:rFonts w:ascii="Book Antiqua" w:hAnsi="Book Antiqua" w:cs="Times New Roman"/>
          <w:sz w:val="24"/>
          <w:szCs w:val="24"/>
          <w:lang w:val="en-US"/>
        </w:rPr>
        <w:t>An</w:t>
      </w:r>
      <w:r w:rsidR="000B6096" w:rsidRPr="007132A8">
        <w:rPr>
          <w:rFonts w:ascii="Book Antiqua" w:hAnsi="Book Antiqua" w:cs="Times New Roman"/>
          <w:sz w:val="24"/>
          <w:szCs w:val="24"/>
          <w:lang w:val="en-US"/>
        </w:rPr>
        <w:t>other to</w:t>
      </w:r>
      <w:r w:rsidR="00EA0335" w:rsidRPr="007132A8">
        <w:rPr>
          <w:rFonts w:ascii="Book Antiqua" w:hAnsi="Book Antiqua" w:cs="Times New Roman"/>
          <w:sz w:val="24"/>
          <w:szCs w:val="24"/>
          <w:lang w:val="en-US"/>
        </w:rPr>
        <w:t>o</w:t>
      </w:r>
      <w:r w:rsidR="000B6096" w:rsidRPr="007132A8">
        <w:rPr>
          <w:rFonts w:ascii="Book Antiqua" w:hAnsi="Book Antiqua" w:cs="Times New Roman"/>
          <w:sz w:val="24"/>
          <w:szCs w:val="24"/>
          <w:lang w:val="en-US"/>
        </w:rPr>
        <w:t>l is</w:t>
      </w:r>
      <w:r w:rsidRPr="007132A8">
        <w:rPr>
          <w:rFonts w:ascii="Book Antiqua" w:hAnsi="Book Antiqua" w:cs="Times New Roman"/>
          <w:sz w:val="24"/>
          <w:szCs w:val="24"/>
          <w:lang w:val="en-US"/>
        </w:rPr>
        <w:t xml:space="preserve"> otomicroscope with better light and </w:t>
      </w:r>
      <w:r w:rsidR="000B6096" w:rsidRPr="007132A8">
        <w:rPr>
          <w:rFonts w:ascii="Book Antiqua" w:hAnsi="Book Antiqua" w:cs="Times New Roman"/>
          <w:sz w:val="24"/>
          <w:szCs w:val="24"/>
          <w:lang w:val="en-US"/>
        </w:rPr>
        <w:t xml:space="preserve">bioccular </w:t>
      </w:r>
      <w:r w:rsidRPr="007132A8">
        <w:rPr>
          <w:rFonts w:ascii="Book Antiqua" w:hAnsi="Book Antiqua" w:cs="Times New Roman"/>
          <w:sz w:val="24"/>
          <w:szCs w:val="24"/>
          <w:lang w:val="en-US"/>
        </w:rPr>
        <w:t>magnification</w:t>
      </w:r>
      <w:r w:rsidR="000B6096" w:rsidRPr="007132A8">
        <w:rPr>
          <w:rFonts w:ascii="Book Antiqua" w:hAnsi="Book Antiqua" w:cs="Times New Roman"/>
          <w:sz w:val="24"/>
          <w:szCs w:val="24"/>
          <w:lang w:val="en-US"/>
        </w:rPr>
        <w:t xml:space="preserve">. It can easily </w:t>
      </w:r>
      <w:r w:rsidRPr="007132A8">
        <w:rPr>
          <w:rFonts w:ascii="Book Antiqua" w:hAnsi="Book Antiqua" w:cs="Times New Roman"/>
          <w:sz w:val="24"/>
          <w:szCs w:val="24"/>
          <w:lang w:val="en-US"/>
        </w:rPr>
        <w:t>be combined with pneumatic examination</w:t>
      </w:r>
      <w:r w:rsidR="00D66945" w:rsidRPr="007132A8">
        <w:rPr>
          <w:rFonts w:ascii="Book Antiqua" w:hAnsi="Book Antiqua" w:cs="Times New Roman"/>
          <w:sz w:val="24"/>
          <w:szCs w:val="24"/>
          <w:lang w:val="en-US"/>
        </w:rPr>
        <w:t xml:space="preserve">. A sensitivity </w:t>
      </w:r>
      <w:r w:rsidR="00C353E6" w:rsidRPr="007132A8">
        <w:rPr>
          <w:rFonts w:ascii="Book Antiqua" w:hAnsi="Book Antiqua" w:cs="Times New Roman"/>
          <w:sz w:val="24"/>
          <w:szCs w:val="24"/>
          <w:lang w:val="en-US"/>
        </w:rPr>
        <w:t xml:space="preserve">of </w:t>
      </w:r>
      <w:r w:rsidR="00D66945" w:rsidRPr="007132A8">
        <w:rPr>
          <w:rFonts w:ascii="Book Antiqua" w:hAnsi="Book Antiqua" w:cs="Times New Roman"/>
          <w:sz w:val="24"/>
          <w:szCs w:val="24"/>
          <w:lang w:val="en-US"/>
        </w:rPr>
        <w:t>up to 94% and spe</w:t>
      </w:r>
      <w:r w:rsidR="007132A8">
        <w:rPr>
          <w:rFonts w:ascii="Book Antiqua" w:hAnsi="Book Antiqua" w:cs="Times New Roman"/>
          <w:sz w:val="24"/>
          <w:szCs w:val="24"/>
          <w:lang w:val="en-US"/>
        </w:rPr>
        <w:t>cificity of 94% have been found</w:t>
      </w:r>
      <w:r w:rsidR="00D66945" w:rsidRPr="007132A8">
        <w:rPr>
          <w:rFonts w:ascii="Book Antiqua" w:hAnsi="Book Antiqua" w:cs="Times New Roman"/>
          <w:sz w:val="24"/>
          <w:szCs w:val="24"/>
          <w:vertAlign w:val="superscript"/>
          <w:lang w:val="en-US"/>
        </w:rPr>
        <w:t>[</w:t>
      </w:r>
      <w:r w:rsidR="00140417" w:rsidRPr="007132A8">
        <w:rPr>
          <w:rFonts w:ascii="Book Antiqua" w:hAnsi="Book Antiqua" w:cs="Times New Roman"/>
          <w:sz w:val="24"/>
          <w:szCs w:val="24"/>
          <w:vertAlign w:val="superscript"/>
          <w:lang w:val="en-US"/>
        </w:rPr>
        <w:t>9</w:t>
      </w:r>
      <w:r w:rsidR="00FD24F6" w:rsidRPr="007132A8">
        <w:rPr>
          <w:rFonts w:ascii="Book Antiqua" w:hAnsi="Book Antiqua" w:cs="Times New Roman"/>
          <w:sz w:val="24"/>
          <w:szCs w:val="24"/>
          <w:vertAlign w:val="superscript"/>
          <w:lang w:val="en-US"/>
        </w:rPr>
        <w:t>,</w:t>
      </w:r>
      <w:r w:rsidR="00140417" w:rsidRPr="007132A8">
        <w:rPr>
          <w:rFonts w:ascii="Book Antiqua" w:hAnsi="Book Antiqua" w:cs="Times New Roman"/>
          <w:sz w:val="24"/>
          <w:szCs w:val="24"/>
          <w:vertAlign w:val="superscript"/>
          <w:lang w:val="en-US"/>
        </w:rPr>
        <w:t>10</w:t>
      </w:r>
      <w:r w:rsidR="00D66945" w:rsidRPr="007132A8">
        <w:rPr>
          <w:rFonts w:ascii="Book Antiqua" w:hAnsi="Book Antiqua" w:cs="Times New Roman"/>
          <w:sz w:val="24"/>
          <w:szCs w:val="24"/>
          <w:vertAlign w:val="superscript"/>
          <w:lang w:val="en-US"/>
        </w:rPr>
        <w:t>]</w:t>
      </w:r>
      <w:r w:rsidRPr="007132A8">
        <w:rPr>
          <w:rFonts w:ascii="Book Antiqua" w:hAnsi="Book Antiqua" w:cs="Times New Roman"/>
          <w:sz w:val="24"/>
          <w:szCs w:val="24"/>
          <w:lang w:val="en-US"/>
        </w:rPr>
        <w:t xml:space="preserve">. The otomicroscope </w:t>
      </w:r>
      <w:r w:rsidR="00C353E6" w:rsidRPr="007132A8">
        <w:rPr>
          <w:rFonts w:ascii="Book Antiqua" w:hAnsi="Book Antiqua" w:cs="Times New Roman"/>
          <w:sz w:val="24"/>
          <w:szCs w:val="24"/>
          <w:lang w:val="en-US"/>
        </w:rPr>
        <w:t>requires</w:t>
      </w:r>
      <w:r w:rsidRPr="007132A8">
        <w:rPr>
          <w:rFonts w:ascii="Book Antiqua" w:hAnsi="Book Antiqua" w:cs="Times New Roman"/>
          <w:sz w:val="24"/>
          <w:szCs w:val="24"/>
          <w:lang w:val="en-US"/>
        </w:rPr>
        <w:t xml:space="preserve"> a lot of </w:t>
      </w:r>
      <w:r w:rsidR="00C353E6" w:rsidRPr="007132A8">
        <w:rPr>
          <w:rFonts w:ascii="Book Antiqua" w:hAnsi="Book Antiqua" w:cs="Times New Roman"/>
          <w:sz w:val="24"/>
          <w:szCs w:val="24"/>
          <w:lang w:val="en-US"/>
        </w:rPr>
        <w:t>s</w:t>
      </w:r>
      <w:r w:rsidRPr="007132A8">
        <w:rPr>
          <w:rFonts w:ascii="Book Antiqua" w:hAnsi="Book Antiqua" w:cs="Times New Roman"/>
          <w:sz w:val="24"/>
          <w:szCs w:val="24"/>
          <w:lang w:val="en-US"/>
        </w:rPr>
        <w:t xml:space="preserve">pace in the </w:t>
      </w:r>
      <w:r w:rsidR="00C353E6" w:rsidRPr="007132A8">
        <w:rPr>
          <w:rFonts w:ascii="Book Antiqua" w:hAnsi="Book Antiqua" w:cs="Times New Roman"/>
          <w:sz w:val="24"/>
          <w:szCs w:val="24"/>
          <w:lang w:val="en-US"/>
        </w:rPr>
        <w:t>surgery</w:t>
      </w:r>
      <w:r w:rsidRPr="007132A8">
        <w:rPr>
          <w:rFonts w:ascii="Book Antiqua" w:hAnsi="Book Antiqua" w:cs="Times New Roman"/>
          <w:sz w:val="24"/>
          <w:szCs w:val="24"/>
          <w:lang w:val="en-US"/>
        </w:rPr>
        <w:t xml:space="preserve">, </w:t>
      </w:r>
      <w:r w:rsidR="00140417" w:rsidRPr="007132A8">
        <w:rPr>
          <w:rFonts w:ascii="Book Antiqua" w:hAnsi="Book Antiqua" w:cs="Times New Roman"/>
          <w:sz w:val="24"/>
          <w:szCs w:val="24"/>
          <w:lang w:val="en-US"/>
        </w:rPr>
        <w:t xml:space="preserve">is difficult to move, </w:t>
      </w:r>
      <w:r w:rsidRPr="007132A8">
        <w:rPr>
          <w:rFonts w:ascii="Book Antiqua" w:hAnsi="Book Antiqua" w:cs="Times New Roman"/>
          <w:sz w:val="24"/>
          <w:szCs w:val="24"/>
          <w:lang w:val="en-US"/>
        </w:rPr>
        <w:t>and is expensive</w:t>
      </w:r>
      <w:r w:rsidR="00140417" w:rsidRPr="007132A8">
        <w:rPr>
          <w:rFonts w:ascii="Book Antiqua" w:hAnsi="Book Antiqua" w:cs="Times New Roman"/>
          <w:sz w:val="24"/>
          <w:szCs w:val="24"/>
          <w:lang w:val="en-US"/>
        </w:rPr>
        <w:t>. T</w:t>
      </w:r>
      <w:r w:rsidR="000B6096" w:rsidRPr="007132A8">
        <w:rPr>
          <w:rFonts w:ascii="Book Antiqua" w:hAnsi="Book Antiqua" w:cs="Times New Roman"/>
          <w:sz w:val="24"/>
          <w:szCs w:val="24"/>
          <w:lang w:val="en-US"/>
        </w:rPr>
        <w:t xml:space="preserve">herefore </w:t>
      </w:r>
      <w:r w:rsidR="00140417" w:rsidRPr="007132A8">
        <w:rPr>
          <w:rFonts w:ascii="Book Antiqua" w:hAnsi="Book Antiqua" w:cs="Times New Roman"/>
          <w:sz w:val="24"/>
          <w:szCs w:val="24"/>
          <w:lang w:val="en-US"/>
        </w:rPr>
        <w:t xml:space="preserve">it is </w:t>
      </w:r>
      <w:r w:rsidRPr="007132A8">
        <w:rPr>
          <w:rFonts w:ascii="Book Antiqua" w:hAnsi="Book Antiqua" w:cs="Times New Roman"/>
          <w:sz w:val="24"/>
          <w:szCs w:val="24"/>
          <w:lang w:val="en-US"/>
        </w:rPr>
        <w:t>not recommended for use in normal general practice clinics.</w:t>
      </w:r>
    </w:p>
    <w:p w14:paraId="77AA0A85" w14:textId="066C5890" w:rsidR="009A1BA0" w:rsidRPr="007132A8" w:rsidRDefault="00BE5FBE" w:rsidP="007132A8">
      <w:pPr>
        <w:spacing w:after="0" w:line="360" w:lineRule="auto"/>
        <w:ind w:firstLineChars="100" w:firstLine="240"/>
        <w:jc w:val="both"/>
        <w:rPr>
          <w:rFonts w:ascii="Book Antiqua" w:hAnsi="Book Antiqua" w:cs="Times New Roman"/>
          <w:sz w:val="24"/>
          <w:szCs w:val="24"/>
          <w:lang w:val="en-US"/>
        </w:rPr>
      </w:pPr>
      <w:r w:rsidRPr="007132A8">
        <w:rPr>
          <w:rFonts w:ascii="Book Antiqua" w:hAnsi="Book Antiqua" w:cs="Times New Roman"/>
          <w:sz w:val="24"/>
          <w:szCs w:val="24"/>
          <w:lang w:val="en-US"/>
        </w:rPr>
        <w:t>A third techni</w:t>
      </w:r>
      <w:r w:rsidR="00C353E6" w:rsidRPr="007132A8">
        <w:rPr>
          <w:rFonts w:ascii="Book Antiqua" w:hAnsi="Book Antiqua" w:cs="Times New Roman"/>
          <w:sz w:val="24"/>
          <w:szCs w:val="24"/>
          <w:lang w:val="en-US"/>
        </w:rPr>
        <w:t>que</w:t>
      </w:r>
      <w:r w:rsidRPr="007132A8">
        <w:rPr>
          <w:rFonts w:ascii="Book Antiqua" w:hAnsi="Book Antiqua" w:cs="Times New Roman"/>
          <w:sz w:val="24"/>
          <w:szCs w:val="24"/>
          <w:lang w:val="en-US"/>
        </w:rPr>
        <w:t xml:space="preserve"> to improve the diagnostic quality in ear patients is tympanometry (electroac</w:t>
      </w:r>
      <w:r w:rsidR="00E117F9" w:rsidRPr="007132A8">
        <w:rPr>
          <w:rFonts w:ascii="Book Antiqua" w:hAnsi="Book Antiqua" w:cs="Times New Roman"/>
          <w:sz w:val="24"/>
          <w:szCs w:val="24"/>
          <w:lang w:val="en-US"/>
        </w:rPr>
        <w:t>o</w:t>
      </w:r>
      <w:r w:rsidRPr="007132A8">
        <w:rPr>
          <w:rFonts w:ascii="Book Antiqua" w:hAnsi="Book Antiqua" w:cs="Times New Roman"/>
          <w:sz w:val="24"/>
          <w:szCs w:val="24"/>
          <w:lang w:val="en-US"/>
        </w:rPr>
        <w:t xml:space="preserve">ustic impedance audiometry). </w:t>
      </w:r>
      <w:r w:rsidR="00E519BF" w:rsidRPr="007132A8">
        <w:rPr>
          <w:rFonts w:ascii="Book Antiqua" w:hAnsi="Book Antiqua" w:cs="Times New Roman"/>
          <w:sz w:val="24"/>
          <w:szCs w:val="24"/>
          <w:lang w:val="en-US"/>
        </w:rPr>
        <w:t>Tympanometry is</w:t>
      </w:r>
      <w:r w:rsidR="00C353E6" w:rsidRPr="007132A8">
        <w:rPr>
          <w:rFonts w:ascii="Book Antiqua" w:hAnsi="Book Antiqua" w:cs="Times New Roman"/>
          <w:sz w:val="24"/>
          <w:szCs w:val="24"/>
          <w:lang w:val="en-US"/>
        </w:rPr>
        <w:t xml:space="preserve"> in the guidelines</w:t>
      </w:r>
      <w:r w:rsidR="009A1BA0" w:rsidRPr="007132A8">
        <w:rPr>
          <w:rFonts w:ascii="Book Antiqua" w:hAnsi="Book Antiqua" w:cs="Times New Roman"/>
          <w:sz w:val="24"/>
          <w:szCs w:val="24"/>
          <w:lang w:val="en-US"/>
        </w:rPr>
        <w:t xml:space="preserve"> recommended as an alternative or supplement to pneumatic otoscopy</w:t>
      </w:r>
      <w:r w:rsidRPr="007132A8">
        <w:rPr>
          <w:rFonts w:ascii="Book Antiqua" w:hAnsi="Book Antiqua" w:cs="Times New Roman"/>
          <w:sz w:val="24"/>
          <w:szCs w:val="24"/>
          <w:vertAlign w:val="superscript"/>
          <w:lang w:val="en-US"/>
        </w:rPr>
        <w:t>[</w:t>
      </w:r>
      <w:r w:rsidR="00140417" w:rsidRPr="007132A8">
        <w:rPr>
          <w:rFonts w:ascii="Book Antiqua" w:hAnsi="Book Antiqua" w:cs="Times New Roman"/>
          <w:sz w:val="24"/>
          <w:szCs w:val="24"/>
          <w:vertAlign w:val="superscript"/>
          <w:lang w:val="en-US"/>
        </w:rPr>
        <w:t>7</w:t>
      </w:r>
      <w:r w:rsidR="00514BD2" w:rsidRPr="007132A8">
        <w:rPr>
          <w:rFonts w:ascii="Book Antiqua" w:hAnsi="Book Antiqua" w:cs="Times New Roman"/>
          <w:sz w:val="24"/>
          <w:szCs w:val="24"/>
          <w:vertAlign w:val="superscript"/>
          <w:lang w:val="en-US"/>
        </w:rPr>
        <w:t>]</w:t>
      </w:r>
      <w:r w:rsidR="009A1BA0" w:rsidRPr="007132A8">
        <w:rPr>
          <w:rFonts w:ascii="Book Antiqua" w:hAnsi="Book Antiqua" w:cs="Times New Roman"/>
          <w:sz w:val="24"/>
          <w:szCs w:val="24"/>
          <w:lang w:val="en-US"/>
        </w:rPr>
        <w:t>. Tympanometry measure</w:t>
      </w:r>
      <w:r w:rsidR="00C353E6" w:rsidRPr="007132A8">
        <w:rPr>
          <w:rFonts w:ascii="Book Antiqua" w:hAnsi="Book Antiqua" w:cs="Times New Roman"/>
          <w:sz w:val="24"/>
          <w:szCs w:val="24"/>
          <w:lang w:val="en-US"/>
        </w:rPr>
        <w:t>s</w:t>
      </w:r>
      <w:r w:rsidR="009A1BA0" w:rsidRPr="007132A8">
        <w:rPr>
          <w:rFonts w:ascii="Book Antiqua" w:hAnsi="Book Antiqua" w:cs="Times New Roman"/>
          <w:sz w:val="24"/>
          <w:szCs w:val="24"/>
          <w:lang w:val="en-US"/>
        </w:rPr>
        <w:t xml:space="preserve"> the </w:t>
      </w:r>
      <w:r w:rsidR="00B0171E" w:rsidRPr="007132A8">
        <w:rPr>
          <w:rFonts w:ascii="Book Antiqua" w:hAnsi="Book Antiqua" w:cs="Times New Roman"/>
          <w:sz w:val="24"/>
          <w:szCs w:val="24"/>
          <w:lang w:val="en-US"/>
        </w:rPr>
        <w:t>“</w:t>
      </w:r>
      <w:r w:rsidR="009A1BA0" w:rsidRPr="007132A8">
        <w:rPr>
          <w:rFonts w:ascii="Book Antiqua" w:hAnsi="Book Antiqua" w:cs="Times New Roman"/>
          <w:sz w:val="24"/>
          <w:szCs w:val="24"/>
          <w:lang w:val="en-US"/>
        </w:rPr>
        <w:t>stiffness</w:t>
      </w:r>
      <w:r w:rsidR="00B0171E" w:rsidRPr="007132A8">
        <w:rPr>
          <w:rFonts w:ascii="Book Antiqua" w:hAnsi="Book Antiqua" w:cs="Times New Roman"/>
          <w:sz w:val="24"/>
          <w:szCs w:val="24"/>
          <w:lang w:val="en-US"/>
        </w:rPr>
        <w:t>”</w:t>
      </w:r>
      <w:r w:rsidR="009A1BA0" w:rsidRPr="007132A8">
        <w:rPr>
          <w:rFonts w:ascii="Book Antiqua" w:hAnsi="Book Antiqua" w:cs="Times New Roman"/>
          <w:sz w:val="24"/>
          <w:szCs w:val="24"/>
          <w:lang w:val="en-US"/>
        </w:rPr>
        <w:t xml:space="preserve"> of the tympanic membrane</w:t>
      </w:r>
      <w:r w:rsidR="000B6096" w:rsidRPr="007132A8">
        <w:rPr>
          <w:rFonts w:ascii="Book Antiqua" w:hAnsi="Book Antiqua" w:cs="Times New Roman"/>
          <w:sz w:val="24"/>
          <w:szCs w:val="24"/>
          <w:lang w:val="en-US"/>
        </w:rPr>
        <w:t xml:space="preserve"> (and middle ear and ear canal)</w:t>
      </w:r>
      <w:r w:rsidR="009A1BA0" w:rsidRPr="007132A8">
        <w:rPr>
          <w:rFonts w:ascii="Book Antiqua" w:hAnsi="Book Antiqua" w:cs="Times New Roman"/>
          <w:sz w:val="24"/>
          <w:szCs w:val="24"/>
          <w:lang w:val="en-US"/>
        </w:rPr>
        <w:t xml:space="preserve">. </w:t>
      </w:r>
      <w:r w:rsidR="000B6096" w:rsidRPr="007132A8">
        <w:rPr>
          <w:rFonts w:ascii="Book Antiqua" w:hAnsi="Book Antiqua" w:cs="Times New Roman"/>
          <w:sz w:val="24"/>
          <w:szCs w:val="24"/>
          <w:lang w:val="en-US"/>
        </w:rPr>
        <w:t xml:space="preserve">The use can be learned in </w:t>
      </w:r>
      <w:r w:rsidR="00C353E6" w:rsidRPr="007132A8">
        <w:rPr>
          <w:rFonts w:ascii="Book Antiqua" w:hAnsi="Book Antiqua" w:cs="Times New Roman"/>
          <w:sz w:val="24"/>
          <w:szCs w:val="24"/>
          <w:lang w:val="en-US"/>
        </w:rPr>
        <w:t xml:space="preserve">a </w:t>
      </w:r>
      <w:r w:rsidR="000B6096" w:rsidRPr="007132A8">
        <w:rPr>
          <w:rFonts w:ascii="Book Antiqua" w:hAnsi="Book Antiqua" w:cs="Times New Roman"/>
          <w:sz w:val="24"/>
          <w:szCs w:val="24"/>
          <w:lang w:val="en-US"/>
        </w:rPr>
        <w:t>few hours course</w:t>
      </w:r>
      <w:r w:rsidR="00C353E6" w:rsidRPr="007132A8">
        <w:rPr>
          <w:rFonts w:ascii="Book Antiqua" w:hAnsi="Book Antiqua" w:cs="Times New Roman"/>
          <w:sz w:val="24"/>
          <w:szCs w:val="24"/>
          <w:lang w:val="en-US"/>
        </w:rPr>
        <w:t>,</w:t>
      </w:r>
      <w:r w:rsidR="000B6096" w:rsidRPr="007132A8">
        <w:rPr>
          <w:rFonts w:ascii="Book Antiqua" w:hAnsi="Book Antiqua" w:cs="Times New Roman"/>
          <w:sz w:val="24"/>
          <w:szCs w:val="24"/>
          <w:lang w:val="en-US"/>
        </w:rPr>
        <w:t xml:space="preserve"> including understanding of the test results displayed o</w:t>
      </w:r>
      <w:r w:rsidR="00273DB0" w:rsidRPr="007132A8">
        <w:rPr>
          <w:rFonts w:ascii="Book Antiqua" w:hAnsi="Book Antiqua" w:cs="Times New Roman"/>
          <w:sz w:val="24"/>
          <w:szCs w:val="24"/>
          <w:lang w:val="en-US"/>
        </w:rPr>
        <w:t>n</w:t>
      </w:r>
      <w:r w:rsidR="000B6096" w:rsidRPr="007132A8">
        <w:rPr>
          <w:rFonts w:ascii="Book Antiqua" w:hAnsi="Book Antiqua" w:cs="Times New Roman"/>
          <w:sz w:val="24"/>
          <w:szCs w:val="24"/>
          <w:lang w:val="en-US"/>
        </w:rPr>
        <w:t xml:space="preserve"> the screen</w:t>
      </w:r>
      <w:r w:rsidR="00562BAA" w:rsidRPr="007132A8">
        <w:rPr>
          <w:rFonts w:ascii="Book Antiqua" w:hAnsi="Book Antiqua" w:cs="Times New Roman"/>
          <w:sz w:val="24"/>
          <w:szCs w:val="24"/>
          <w:vertAlign w:val="superscript"/>
          <w:lang w:val="en-US"/>
        </w:rPr>
        <w:t>[</w:t>
      </w:r>
      <w:r w:rsidR="00FD24F6" w:rsidRPr="007132A8">
        <w:rPr>
          <w:rFonts w:ascii="Book Antiqua" w:hAnsi="Book Antiqua" w:cs="Times New Roman"/>
          <w:sz w:val="24"/>
          <w:szCs w:val="24"/>
          <w:vertAlign w:val="superscript"/>
          <w:lang w:val="en-US"/>
        </w:rPr>
        <w:t>1</w:t>
      </w:r>
      <w:r w:rsidR="00140417" w:rsidRPr="007132A8">
        <w:rPr>
          <w:rFonts w:ascii="Book Antiqua" w:hAnsi="Book Antiqua" w:cs="Times New Roman"/>
          <w:sz w:val="24"/>
          <w:szCs w:val="24"/>
          <w:vertAlign w:val="superscript"/>
          <w:lang w:val="en-US"/>
        </w:rPr>
        <w:t>1]</w:t>
      </w:r>
      <w:r w:rsidR="000B6096" w:rsidRPr="007132A8">
        <w:rPr>
          <w:rFonts w:ascii="Book Antiqua" w:hAnsi="Book Antiqua" w:cs="Times New Roman"/>
          <w:sz w:val="24"/>
          <w:szCs w:val="24"/>
          <w:lang w:val="en-US"/>
        </w:rPr>
        <w:t>. The tympanometer</w:t>
      </w:r>
      <w:r w:rsidR="00C353E6" w:rsidRPr="007132A8">
        <w:rPr>
          <w:rFonts w:ascii="Book Antiqua" w:hAnsi="Book Antiqua" w:cs="Times New Roman"/>
          <w:sz w:val="24"/>
          <w:szCs w:val="24"/>
          <w:lang w:val="en-US"/>
        </w:rPr>
        <w:t xml:space="preserve"> is</w:t>
      </w:r>
      <w:r w:rsidR="000B6096" w:rsidRPr="007132A8">
        <w:rPr>
          <w:rFonts w:ascii="Book Antiqua" w:hAnsi="Book Antiqua" w:cs="Times New Roman"/>
          <w:sz w:val="24"/>
          <w:szCs w:val="24"/>
          <w:lang w:val="en-US"/>
        </w:rPr>
        <w:t xml:space="preserve"> still relative</w:t>
      </w:r>
      <w:r w:rsidR="00C353E6" w:rsidRPr="007132A8">
        <w:rPr>
          <w:rFonts w:ascii="Book Antiqua" w:hAnsi="Book Antiqua" w:cs="Times New Roman"/>
          <w:sz w:val="24"/>
          <w:szCs w:val="24"/>
          <w:lang w:val="en-US"/>
        </w:rPr>
        <w:t>ly</w:t>
      </w:r>
      <w:r w:rsidR="000B6096" w:rsidRPr="007132A8">
        <w:rPr>
          <w:rFonts w:ascii="Book Antiqua" w:hAnsi="Book Antiqua" w:cs="Times New Roman"/>
          <w:sz w:val="24"/>
          <w:szCs w:val="24"/>
          <w:lang w:val="en-US"/>
        </w:rPr>
        <w:t xml:space="preserve"> expensive, but more demand </w:t>
      </w:r>
      <w:r w:rsidR="00C353E6" w:rsidRPr="007132A8">
        <w:rPr>
          <w:rFonts w:ascii="Book Antiqua" w:hAnsi="Book Antiqua" w:cs="Times New Roman"/>
          <w:sz w:val="24"/>
          <w:szCs w:val="24"/>
          <w:lang w:val="en-US"/>
        </w:rPr>
        <w:t xml:space="preserve">will </w:t>
      </w:r>
      <w:r w:rsidR="000B6096" w:rsidRPr="007132A8">
        <w:rPr>
          <w:rFonts w:ascii="Book Antiqua" w:hAnsi="Book Antiqua" w:cs="Times New Roman"/>
          <w:sz w:val="24"/>
          <w:szCs w:val="24"/>
          <w:lang w:val="en-US"/>
        </w:rPr>
        <w:t>hopefully reduce the price.</w:t>
      </w:r>
      <w:r w:rsidR="009A1BA0" w:rsidRPr="007132A8">
        <w:rPr>
          <w:rFonts w:ascii="Book Antiqua" w:hAnsi="Book Antiqua" w:cs="Times New Roman"/>
          <w:sz w:val="24"/>
          <w:szCs w:val="24"/>
          <w:lang w:val="en-US"/>
        </w:rPr>
        <w:t xml:space="preserve"> </w:t>
      </w:r>
    </w:p>
    <w:p w14:paraId="51628F8B" w14:textId="77777777" w:rsidR="002C3F83" w:rsidRPr="007132A8" w:rsidRDefault="002C3F83" w:rsidP="007132A8">
      <w:pPr>
        <w:spacing w:after="0" w:line="360" w:lineRule="auto"/>
        <w:jc w:val="both"/>
        <w:rPr>
          <w:rFonts w:ascii="Book Antiqua" w:hAnsi="Book Antiqua" w:cs="Times New Roman"/>
          <w:sz w:val="24"/>
          <w:szCs w:val="24"/>
          <w:lang w:val="en-US"/>
        </w:rPr>
      </w:pPr>
    </w:p>
    <w:p w14:paraId="4D29B1D2" w14:textId="42CEF1FB" w:rsidR="004E74EF" w:rsidRPr="007132A8" w:rsidRDefault="007132A8" w:rsidP="007132A8">
      <w:pPr>
        <w:spacing w:after="0" w:line="360" w:lineRule="auto"/>
        <w:jc w:val="both"/>
        <w:rPr>
          <w:rFonts w:ascii="Book Antiqua" w:hAnsi="Book Antiqua" w:cs="Times New Roman"/>
          <w:b/>
          <w:sz w:val="24"/>
          <w:szCs w:val="24"/>
          <w:lang w:val="en-US"/>
        </w:rPr>
      </w:pPr>
      <w:r w:rsidRPr="007132A8">
        <w:rPr>
          <w:rFonts w:ascii="Book Antiqua" w:hAnsi="Book Antiqua" w:cs="Times New Roman"/>
          <w:b/>
          <w:sz w:val="24"/>
          <w:szCs w:val="24"/>
          <w:lang w:val="en-US"/>
        </w:rPr>
        <w:t>MORE TECHNICAL DETAILS ON TYMPANOMETRY - WHAT IS IT?</w:t>
      </w:r>
    </w:p>
    <w:p w14:paraId="53979576" w14:textId="3F3A42A6" w:rsidR="00140417" w:rsidRPr="007132A8" w:rsidRDefault="00273DB0" w:rsidP="007132A8">
      <w:pPr>
        <w:spacing w:after="0" w:line="360" w:lineRule="auto"/>
        <w:jc w:val="both"/>
        <w:rPr>
          <w:rFonts w:ascii="Book Antiqua" w:hAnsi="Book Antiqua" w:cs="Times New Roman"/>
          <w:sz w:val="24"/>
          <w:szCs w:val="24"/>
          <w:lang w:val="en-US"/>
        </w:rPr>
      </w:pPr>
      <w:r w:rsidRPr="007132A8">
        <w:rPr>
          <w:rFonts w:ascii="Book Antiqua" w:hAnsi="Book Antiqua" w:cs="Times New Roman"/>
          <w:sz w:val="24"/>
          <w:szCs w:val="24"/>
          <w:lang w:val="en-US"/>
        </w:rPr>
        <w:t>As mentioned</w:t>
      </w:r>
      <w:r w:rsidR="00426B1F" w:rsidRPr="007132A8">
        <w:rPr>
          <w:rFonts w:ascii="Book Antiqua" w:hAnsi="Book Antiqua" w:cs="Times New Roman"/>
          <w:sz w:val="24"/>
          <w:szCs w:val="24"/>
          <w:lang w:val="en-US"/>
        </w:rPr>
        <w:t>,</w:t>
      </w:r>
      <w:r w:rsidRPr="007132A8">
        <w:rPr>
          <w:rFonts w:ascii="Book Antiqua" w:hAnsi="Book Antiqua" w:cs="Times New Roman"/>
          <w:sz w:val="24"/>
          <w:szCs w:val="24"/>
          <w:lang w:val="en-US"/>
        </w:rPr>
        <w:t xml:space="preserve"> tympanometry is an electroac</w:t>
      </w:r>
      <w:r w:rsidR="00384450" w:rsidRPr="007132A8">
        <w:rPr>
          <w:rFonts w:ascii="Book Antiqua" w:hAnsi="Book Antiqua" w:cs="Times New Roman"/>
          <w:sz w:val="24"/>
          <w:szCs w:val="24"/>
          <w:lang w:val="en-US"/>
        </w:rPr>
        <w:t>o</w:t>
      </w:r>
      <w:r w:rsidRPr="007132A8">
        <w:rPr>
          <w:rFonts w:ascii="Book Antiqua" w:hAnsi="Book Antiqua" w:cs="Times New Roman"/>
          <w:sz w:val="24"/>
          <w:szCs w:val="24"/>
          <w:lang w:val="en-US"/>
        </w:rPr>
        <w:t xml:space="preserve">ustic impedance measurement of the </w:t>
      </w:r>
      <w:r w:rsidR="001D798A" w:rsidRPr="007132A8">
        <w:rPr>
          <w:rFonts w:ascii="Book Antiqua" w:hAnsi="Book Antiqua" w:cs="Times New Roman"/>
          <w:sz w:val="24"/>
          <w:szCs w:val="24"/>
          <w:lang w:val="en-US"/>
        </w:rPr>
        <w:t>tympanic membrane and related structures</w:t>
      </w:r>
      <w:r w:rsidR="006959AC" w:rsidRPr="007132A8">
        <w:rPr>
          <w:rFonts w:ascii="Book Antiqua" w:hAnsi="Book Antiqua" w:cs="Times New Roman"/>
          <w:sz w:val="24"/>
          <w:szCs w:val="24"/>
          <w:vertAlign w:val="superscript"/>
          <w:lang w:val="en-US"/>
        </w:rPr>
        <w:t>[1</w:t>
      </w:r>
      <w:r w:rsidR="00140417" w:rsidRPr="007132A8">
        <w:rPr>
          <w:rFonts w:ascii="Book Antiqua" w:hAnsi="Book Antiqua" w:cs="Times New Roman"/>
          <w:sz w:val="24"/>
          <w:szCs w:val="24"/>
          <w:vertAlign w:val="superscript"/>
          <w:lang w:val="en-US"/>
        </w:rPr>
        <w:t>2</w:t>
      </w:r>
      <w:r w:rsidR="006959AC" w:rsidRPr="007132A8">
        <w:rPr>
          <w:rFonts w:ascii="Book Antiqua" w:hAnsi="Book Antiqua" w:cs="Times New Roman"/>
          <w:sz w:val="24"/>
          <w:szCs w:val="24"/>
          <w:vertAlign w:val="superscript"/>
          <w:lang w:val="en-US"/>
        </w:rPr>
        <w:t>]</w:t>
      </w:r>
      <w:r w:rsidR="001D798A" w:rsidRPr="007132A8">
        <w:rPr>
          <w:rFonts w:ascii="Book Antiqua" w:hAnsi="Book Antiqua" w:cs="Times New Roman"/>
          <w:sz w:val="24"/>
          <w:szCs w:val="24"/>
          <w:lang w:val="en-US"/>
        </w:rPr>
        <w:t>. A generated sound of 220 Hz is sen</w:t>
      </w:r>
      <w:r w:rsidR="00426B1F" w:rsidRPr="007132A8">
        <w:rPr>
          <w:rFonts w:ascii="Book Antiqua" w:hAnsi="Book Antiqua" w:cs="Times New Roman"/>
          <w:sz w:val="24"/>
          <w:szCs w:val="24"/>
          <w:lang w:val="en-US"/>
        </w:rPr>
        <w:t>t</w:t>
      </w:r>
      <w:r w:rsidR="001D798A" w:rsidRPr="007132A8">
        <w:rPr>
          <w:rFonts w:ascii="Book Antiqua" w:hAnsi="Book Antiqua" w:cs="Times New Roman"/>
          <w:sz w:val="24"/>
          <w:szCs w:val="24"/>
          <w:lang w:val="en-US"/>
        </w:rPr>
        <w:t xml:space="preserve"> into the ear canal, and a microphone measures the reflection</w:t>
      </w:r>
      <w:r w:rsidR="00A21F56" w:rsidRPr="007132A8">
        <w:rPr>
          <w:rFonts w:ascii="Book Antiqua" w:hAnsi="Book Antiqua" w:cs="Times New Roman"/>
          <w:sz w:val="24"/>
          <w:szCs w:val="24"/>
          <w:lang w:val="en-US"/>
        </w:rPr>
        <w:t xml:space="preserve"> of sound energy from the tympanic membrane </w:t>
      </w:r>
      <w:r w:rsidR="001D798A" w:rsidRPr="007132A8">
        <w:rPr>
          <w:rFonts w:ascii="Book Antiqua" w:hAnsi="Book Antiqua" w:cs="Times New Roman"/>
          <w:sz w:val="24"/>
          <w:szCs w:val="24"/>
          <w:lang w:val="en-US"/>
        </w:rPr>
        <w:t>during a pressure change in the ear canal from +200 to -400 daPa (deka</w:t>
      </w:r>
      <w:r w:rsidR="00B71B92" w:rsidRPr="007132A8">
        <w:rPr>
          <w:rFonts w:ascii="Book Antiqua" w:hAnsi="Book Antiqua" w:cs="Times New Roman"/>
          <w:sz w:val="24"/>
          <w:szCs w:val="24"/>
          <w:lang w:val="en-US"/>
        </w:rPr>
        <w:t>P</w:t>
      </w:r>
      <w:r w:rsidR="001D798A" w:rsidRPr="007132A8">
        <w:rPr>
          <w:rFonts w:ascii="Book Antiqua" w:hAnsi="Book Antiqua" w:cs="Times New Roman"/>
          <w:sz w:val="24"/>
          <w:szCs w:val="24"/>
          <w:lang w:val="en-US"/>
        </w:rPr>
        <w:t>ascal nearly equal to mm water pressure). That means the tympanic membrane will be pressed in</w:t>
      </w:r>
      <w:r w:rsidR="00A21F56" w:rsidRPr="007132A8">
        <w:rPr>
          <w:rFonts w:ascii="Book Antiqua" w:hAnsi="Book Antiqua" w:cs="Times New Roman"/>
          <w:sz w:val="24"/>
          <w:szCs w:val="24"/>
          <w:lang w:val="en-US"/>
        </w:rPr>
        <w:t>wards</w:t>
      </w:r>
      <w:r w:rsidR="001D798A" w:rsidRPr="007132A8">
        <w:rPr>
          <w:rFonts w:ascii="Book Antiqua" w:hAnsi="Book Antiqua" w:cs="Times New Roman"/>
          <w:sz w:val="24"/>
          <w:szCs w:val="24"/>
          <w:lang w:val="en-US"/>
        </w:rPr>
        <w:t xml:space="preserve"> in the beginning, then gradually be</w:t>
      </w:r>
      <w:r w:rsidR="00426B1F" w:rsidRPr="007132A8">
        <w:rPr>
          <w:rFonts w:ascii="Book Antiqua" w:hAnsi="Book Antiqua" w:cs="Times New Roman"/>
          <w:sz w:val="24"/>
          <w:szCs w:val="24"/>
          <w:lang w:val="en-US"/>
        </w:rPr>
        <w:t>come</w:t>
      </w:r>
      <w:r w:rsidR="001D798A" w:rsidRPr="007132A8">
        <w:rPr>
          <w:rFonts w:ascii="Book Antiqua" w:hAnsi="Book Antiqua" w:cs="Times New Roman"/>
          <w:sz w:val="24"/>
          <w:szCs w:val="24"/>
          <w:lang w:val="en-US"/>
        </w:rPr>
        <w:t xml:space="preserve"> more relaxed, when the pressure in the ear canal is the same as in the middle ear and fin</w:t>
      </w:r>
      <w:r w:rsidR="00426B1F" w:rsidRPr="007132A8">
        <w:rPr>
          <w:rFonts w:ascii="Book Antiqua" w:hAnsi="Book Antiqua" w:cs="Times New Roman"/>
          <w:sz w:val="24"/>
          <w:szCs w:val="24"/>
          <w:lang w:val="en-US"/>
        </w:rPr>
        <w:t>ally</w:t>
      </w:r>
      <w:r w:rsidR="001D798A" w:rsidRPr="007132A8">
        <w:rPr>
          <w:rFonts w:ascii="Book Antiqua" w:hAnsi="Book Antiqua" w:cs="Times New Roman"/>
          <w:sz w:val="24"/>
          <w:szCs w:val="24"/>
          <w:lang w:val="en-US"/>
        </w:rPr>
        <w:t xml:space="preserve"> more tense or stiff when the </w:t>
      </w:r>
      <w:r w:rsidR="00D63ECD" w:rsidRPr="007132A8">
        <w:rPr>
          <w:rFonts w:ascii="Book Antiqua" w:hAnsi="Book Antiqua" w:cs="Times New Roman"/>
          <w:sz w:val="24"/>
          <w:szCs w:val="24"/>
          <w:lang w:val="en-US"/>
        </w:rPr>
        <w:t xml:space="preserve">negative </w:t>
      </w:r>
      <w:r w:rsidR="001D798A" w:rsidRPr="007132A8">
        <w:rPr>
          <w:rFonts w:ascii="Book Antiqua" w:hAnsi="Book Antiqua" w:cs="Times New Roman"/>
          <w:sz w:val="24"/>
          <w:szCs w:val="24"/>
          <w:lang w:val="en-US"/>
        </w:rPr>
        <w:t>pressure in the ear canal suck</w:t>
      </w:r>
      <w:r w:rsidR="00426B1F" w:rsidRPr="007132A8">
        <w:rPr>
          <w:rFonts w:ascii="Book Antiqua" w:hAnsi="Book Antiqua" w:cs="Times New Roman"/>
          <w:sz w:val="24"/>
          <w:szCs w:val="24"/>
          <w:lang w:val="en-US"/>
        </w:rPr>
        <w:t>s</w:t>
      </w:r>
      <w:r w:rsidR="001D798A" w:rsidRPr="007132A8">
        <w:rPr>
          <w:rFonts w:ascii="Book Antiqua" w:hAnsi="Book Antiqua" w:cs="Times New Roman"/>
          <w:sz w:val="24"/>
          <w:szCs w:val="24"/>
          <w:lang w:val="en-US"/>
        </w:rPr>
        <w:t xml:space="preserve"> the tympani</w:t>
      </w:r>
      <w:r w:rsidR="00BA0547" w:rsidRPr="007132A8">
        <w:rPr>
          <w:rFonts w:ascii="Book Antiqua" w:hAnsi="Book Antiqua" w:cs="Times New Roman"/>
          <w:sz w:val="24"/>
          <w:szCs w:val="24"/>
          <w:lang w:val="en-US"/>
        </w:rPr>
        <w:t>c</w:t>
      </w:r>
      <w:r w:rsidR="001D798A" w:rsidRPr="007132A8">
        <w:rPr>
          <w:rFonts w:ascii="Book Antiqua" w:hAnsi="Book Antiqua" w:cs="Times New Roman"/>
          <w:sz w:val="24"/>
          <w:szCs w:val="24"/>
          <w:lang w:val="en-US"/>
        </w:rPr>
        <w:t xml:space="preserve"> membrane outwards. During this pressure change the impedance </w:t>
      </w:r>
      <w:r w:rsidR="00365514" w:rsidRPr="007132A8">
        <w:rPr>
          <w:rFonts w:ascii="Book Antiqua" w:hAnsi="Book Antiqua" w:cs="Times New Roman"/>
          <w:sz w:val="24"/>
          <w:szCs w:val="24"/>
          <w:lang w:val="en-US"/>
        </w:rPr>
        <w:t>(or actually the admittance) is recorded and displayed on the screen of the tympanometer</w:t>
      </w:r>
      <w:r w:rsidR="00BA0547" w:rsidRPr="007132A8">
        <w:rPr>
          <w:rFonts w:ascii="Book Antiqua" w:hAnsi="Book Antiqua" w:cs="Times New Roman"/>
          <w:sz w:val="24"/>
          <w:szCs w:val="24"/>
          <w:lang w:val="en-US"/>
        </w:rPr>
        <w:t xml:space="preserve"> (low</w:t>
      </w:r>
      <w:r w:rsidR="00406D55">
        <w:rPr>
          <w:rFonts w:ascii="Book Antiqua" w:eastAsia="宋体" w:hAnsi="Book Antiqua" w:cs="Times New Roman" w:hint="eastAsia"/>
          <w:sz w:val="24"/>
          <w:szCs w:val="24"/>
          <w:lang w:val="en-US" w:eastAsia="zh-CN"/>
        </w:rPr>
        <w:t xml:space="preserve"> </w:t>
      </w:r>
      <w:r w:rsidR="00BA0547" w:rsidRPr="007132A8">
        <w:rPr>
          <w:rFonts w:ascii="Book Antiqua" w:hAnsi="Book Antiqua" w:cs="Times New Roman"/>
          <w:sz w:val="24"/>
          <w:szCs w:val="24"/>
          <w:lang w:val="en-US"/>
        </w:rPr>
        <w:t>-</w:t>
      </w:r>
      <w:r w:rsidR="007132A8">
        <w:rPr>
          <w:rFonts w:ascii="Book Antiqua" w:eastAsia="宋体" w:hAnsi="Book Antiqua" w:cs="Times New Roman" w:hint="eastAsia"/>
          <w:sz w:val="24"/>
          <w:szCs w:val="24"/>
          <w:lang w:val="en-US" w:eastAsia="zh-CN"/>
        </w:rPr>
        <w:t xml:space="preserve"> </w:t>
      </w:r>
      <w:r w:rsidR="00BA0547" w:rsidRPr="007132A8">
        <w:rPr>
          <w:rFonts w:ascii="Book Antiqua" w:hAnsi="Book Antiqua" w:cs="Times New Roman"/>
          <w:sz w:val="24"/>
          <w:szCs w:val="24"/>
          <w:lang w:val="en-US"/>
        </w:rPr>
        <w:t>&gt;</w:t>
      </w:r>
      <w:r w:rsidR="007132A8">
        <w:rPr>
          <w:rFonts w:ascii="Book Antiqua" w:eastAsia="宋体" w:hAnsi="Book Antiqua" w:cs="Times New Roman" w:hint="eastAsia"/>
          <w:sz w:val="24"/>
          <w:szCs w:val="24"/>
          <w:lang w:val="en-US" w:eastAsia="zh-CN"/>
        </w:rPr>
        <w:t xml:space="preserve"> </w:t>
      </w:r>
      <w:r w:rsidR="00BA0547" w:rsidRPr="007132A8">
        <w:rPr>
          <w:rFonts w:ascii="Book Antiqua" w:hAnsi="Book Antiqua" w:cs="Times New Roman"/>
          <w:sz w:val="24"/>
          <w:szCs w:val="24"/>
          <w:lang w:val="en-US"/>
        </w:rPr>
        <w:t>high</w:t>
      </w:r>
      <w:r w:rsidR="007132A8">
        <w:rPr>
          <w:rFonts w:ascii="Book Antiqua" w:eastAsia="宋体" w:hAnsi="Book Antiqua" w:cs="Times New Roman" w:hint="eastAsia"/>
          <w:sz w:val="24"/>
          <w:szCs w:val="24"/>
          <w:lang w:val="en-US" w:eastAsia="zh-CN"/>
        </w:rPr>
        <w:t xml:space="preserve"> </w:t>
      </w:r>
      <w:r w:rsidR="00BA0547" w:rsidRPr="007132A8">
        <w:rPr>
          <w:rFonts w:ascii="Book Antiqua" w:hAnsi="Book Antiqua" w:cs="Times New Roman"/>
          <w:sz w:val="24"/>
          <w:szCs w:val="24"/>
          <w:lang w:val="en-US"/>
        </w:rPr>
        <w:t>-</w:t>
      </w:r>
      <w:r w:rsidR="007132A8">
        <w:rPr>
          <w:rFonts w:ascii="Book Antiqua" w:eastAsia="宋体" w:hAnsi="Book Antiqua" w:cs="Times New Roman" w:hint="eastAsia"/>
          <w:sz w:val="24"/>
          <w:szCs w:val="24"/>
          <w:lang w:val="en-US" w:eastAsia="zh-CN"/>
        </w:rPr>
        <w:t xml:space="preserve"> </w:t>
      </w:r>
      <w:r w:rsidR="00BA0547" w:rsidRPr="007132A8">
        <w:rPr>
          <w:rFonts w:ascii="Book Antiqua" w:hAnsi="Book Antiqua" w:cs="Times New Roman"/>
          <w:sz w:val="24"/>
          <w:szCs w:val="24"/>
          <w:lang w:val="en-US"/>
        </w:rPr>
        <w:t>&gt;</w:t>
      </w:r>
      <w:r w:rsidR="007132A8">
        <w:rPr>
          <w:rFonts w:ascii="Book Antiqua" w:eastAsia="宋体" w:hAnsi="Book Antiqua" w:cs="Times New Roman" w:hint="eastAsia"/>
          <w:sz w:val="24"/>
          <w:szCs w:val="24"/>
          <w:lang w:val="en-US" w:eastAsia="zh-CN"/>
        </w:rPr>
        <w:t xml:space="preserve"> </w:t>
      </w:r>
      <w:r w:rsidR="00BA0547" w:rsidRPr="007132A8">
        <w:rPr>
          <w:rFonts w:ascii="Book Antiqua" w:hAnsi="Book Antiqua" w:cs="Times New Roman"/>
          <w:sz w:val="24"/>
          <w:szCs w:val="24"/>
          <w:lang w:val="en-US"/>
        </w:rPr>
        <w:t>low)</w:t>
      </w:r>
      <w:r w:rsidR="00D63ECD" w:rsidRPr="007132A8">
        <w:rPr>
          <w:rFonts w:ascii="Book Antiqua" w:hAnsi="Book Antiqua" w:cs="Times New Roman"/>
          <w:sz w:val="24"/>
          <w:szCs w:val="24"/>
          <w:lang w:val="en-US"/>
        </w:rPr>
        <w:t xml:space="preserve"> – normally </w:t>
      </w:r>
      <w:r w:rsidR="00365514" w:rsidRPr="007132A8">
        <w:rPr>
          <w:rFonts w:ascii="Book Antiqua" w:hAnsi="Book Antiqua" w:cs="Times New Roman"/>
          <w:sz w:val="24"/>
          <w:szCs w:val="24"/>
          <w:lang w:val="en-US"/>
        </w:rPr>
        <w:t>as a bell</w:t>
      </w:r>
      <w:r w:rsidR="00D63ECD" w:rsidRPr="007132A8">
        <w:rPr>
          <w:rFonts w:ascii="Book Antiqua" w:hAnsi="Book Antiqua" w:cs="Times New Roman"/>
          <w:sz w:val="24"/>
          <w:szCs w:val="24"/>
          <w:lang w:val="en-US"/>
        </w:rPr>
        <w:t>-</w:t>
      </w:r>
      <w:r w:rsidR="00365514" w:rsidRPr="007132A8">
        <w:rPr>
          <w:rFonts w:ascii="Book Antiqua" w:hAnsi="Book Antiqua" w:cs="Times New Roman"/>
          <w:sz w:val="24"/>
          <w:szCs w:val="24"/>
          <w:lang w:val="en-US"/>
        </w:rPr>
        <w:t>shaped curve</w:t>
      </w:r>
      <w:r w:rsidR="006008FB" w:rsidRPr="007132A8">
        <w:rPr>
          <w:rFonts w:ascii="Book Antiqua" w:hAnsi="Book Antiqua" w:cs="Times New Roman"/>
          <w:sz w:val="24"/>
          <w:szCs w:val="24"/>
          <w:lang w:val="en-US"/>
        </w:rPr>
        <w:t xml:space="preserve"> called a tympanogram,</w:t>
      </w:r>
      <w:r w:rsidR="00365514" w:rsidRPr="007132A8">
        <w:rPr>
          <w:rFonts w:ascii="Book Antiqua" w:hAnsi="Book Antiqua" w:cs="Times New Roman"/>
          <w:sz w:val="24"/>
          <w:szCs w:val="24"/>
          <w:lang w:val="en-US"/>
        </w:rPr>
        <w:t xml:space="preserve"> with a top between </w:t>
      </w:r>
      <w:r w:rsidR="003049D8" w:rsidRPr="007132A8">
        <w:rPr>
          <w:rFonts w:ascii="Book Antiqua" w:hAnsi="Book Antiqua" w:cs="Times New Roman"/>
          <w:sz w:val="24"/>
          <w:szCs w:val="24"/>
          <w:lang w:val="en-US"/>
        </w:rPr>
        <w:t>+5</w:t>
      </w:r>
      <w:r w:rsidR="00365514" w:rsidRPr="007132A8">
        <w:rPr>
          <w:rFonts w:ascii="Book Antiqua" w:hAnsi="Book Antiqua" w:cs="Times New Roman"/>
          <w:sz w:val="24"/>
          <w:szCs w:val="24"/>
          <w:lang w:val="en-US"/>
        </w:rPr>
        <w:t xml:space="preserve">0 and – 99 daPa. This curve is called type A </w:t>
      </w:r>
      <w:r w:rsidR="00140417" w:rsidRPr="007132A8">
        <w:rPr>
          <w:rFonts w:ascii="Book Antiqua" w:hAnsi="Book Antiqua" w:cs="Times New Roman"/>
          <w:sz w:val="24"/>
          <w:szCs w:val="24"/>
          <w:lang w:val="en-US"/>
        </w:rPr>
        <w:t xml:space="preserve">tympanogram </w:t>
      </w:r>
      <w:r w:rsidR="00A21F56" w:rsidRPr="007132A8">
        <w:rPr>
          <w:rFonts w:ascii="Book Antiqua" w:hAnsi="Book Antiqua" w:cs="Times New Roman"/>
          <w:sz w:val="24"/>
          <w:szCs w:val="24"/>
          <w:lang w:val="en-US"/>
        </w:rPr>
        <w:t>according to Jerger</w:t>
      </w:r>
      <w:r w:rsidR="00E117F9" w:rsidRPr="007132A8">
        <w:rPr>
          <w:rFonts w:ascii="Book Antiqua" w:hAnsi="Book Antiqua" w:cs="Times New Roman"/>
          <w:sz w:val="24"/>
          <w:szCs w:val="24"/>
          <w:lang w:val="en-US"/>
        </w:rPr>
        <w:t>/</w:t>
      </w:r>
      <w:r w:rsidR="00A21F56" w:rsidRPr="007132A8">
        <w:rPr>
          <w:rFonts w:ascii="Book Antiqua" w:hAnsi="Book Antiqua" w:cs="Times New Roman"/>
          <w:sz w:val="24"/>
          <w:szCs w:val="24"/>
          <w:lang w:val="en-US"/>
        </w:rPr>
        <w:t>Fiellau-Nikolajsen</w:t>
      </w:r>
      <w:r w:rsidR="00D63ECD" w:rsidRPr="007132A8">
        <w:rPr>
          <w:rFonts w:ascii="Book Antiqua" w:hAnsi="Book Antiqua" w:cs="Times New Roman"/>
          <w:sz w:val="24"/>
          <w:szCs w:val="24"/>
          <w:lang w:val="en-US"/>
        </w:rPr>
        <w:t>’</w:t>
      </w:r>
      <w:r w:rsidR="00A21F56" w:rsidRPr="007132A8">
        <w:rPr>
          <w:rFonts w:ascii="Book Antiqua" w:hAnsi="Book Antiqua" w:cs="Times New Roman"/>
          <w:sz w:val="24"/>
          <w:szCs w:val="24"/>
          <w:lang w:val="en-US"/>
        </w:rPr>
        <w:t>s mo</w:t>
      </w:r>
      <w:r w:rsidR="00140417" w:rsidRPr="007132A8">
        <w:rPr>
          <w:rFonts w:ascii="Book Antiqua" w:hAnsi="Book Antiqua" w:cs="Times New Roman"/>
          <w:sz w:val="24"/>
          <w:szCs w:val="24"/>
          <w:lang w:val="en-US"/>
        </w:rPr>
        <w:t>d</w:t>
      </w:r>
      <w:r w:rsidR="007132A8">
        <w:rPr>
          <w:rFonts w:ascii="Book Antiqua" w:hAnsi="Book Antiqua" w:cs="Times New Roman"/>
          <w:sz w:val="24"/>
          <w:szCs w:val="24"/>
          <w:lang w:val="en-US"/>
        </w:rPr>
        <w:t>ification</w:t>
      </w:r>
      <w:r w:rsidR="00140417" w:rsidRPr="007132A8">
        <w:rPr>
          <w:rFonts w:ascii="Book Antiqua" w:hAnsi="Book Antiqua" w:cs="Times New Roman"/>
          <w:sz w:val="24"/>
          <w:szCs w:val="24"/>
          <w:vertAlign w:val="superscript"/>
          <w:lang w:val="en-US"/>
        </w:rPr>
        <w:t>[13</w:t>
      </w:r>
      <w:r w:rsidR="006008FB" w:rsidRPr="007132A8">
        <w:rPr>
          <w:rFonts w:ascii="Book Antiqua" w:hAnsi="Book Antiqua" w:cs="Times New Roman"/>
          <w:sz w:val="24"/>
          <w:szCs w:val="24"/>
          <w:vertAlign w:val="superscript"/>
          <w:lang w:val="en-US"/>
        </w:rPr>
        <w:t>,1</w:t>
      </w:r>
      <w:r w:rsidR="00140417" w:rsidRPr="007132A8">
        <w:rPr>
          <w:rFonts w:ascii="Book Antiqua" w:hAnsi="Book Antiqua" w:cs="Times New Roman"/>
          <w:sz w:val="24"/>
          <w:szCs w:val="24"/>
          <w:vertAlign w:val="superscript"/>
          <w:lang w:val="en-US"/>
        </w:rPr>
        <w:t>4]</w:t>
      </w:r>
      <w:r w:rsidR="00365514" w:rsidRPr="007132A8">
        <w:rPr>
          <w:rFonts w:ascii="Book Antiqua" w:hAnsi="Book Antiqua" w:cs="Times New Roman"/>
          <w:sz w:val="24"/>
          <w:szCs w:val="24"/>
          <w:lang w:val="en-US"/>
        </w:rPr>
        <w:t xml:space="preserve">. In ears with </w:t>
      </w:r>
      <w:r w:rsidR="00D63ECD" w:rsidRPr="007132A8">
        <w:rPr>
          <w:rFonts w:ascii="Book Antiqua" w:hAnsi="Book Antiqua" w:cs="Times New Roman"/>
          <w:sz w:val="24"/>
          <w:szCs w:val="24"/>
          <w:lang w:val="en-US"/>
        </w:rPr>
        <w:t>negative</w:t>
      </w:r>
      <w:r w:rsidR="00365514" w:rsidRPr="007132A8">
        <w:rPr>
          <w:rFonts w:ascii="Book Antiqua" w:hAnsi="Book Antiqua" w:cs="Times New Roman"/>
          <w:sz w:val="24"/>
          <w:szCs w:val="24"/>
          <w:lang w:val="en-US"/>
        </w:rPr>
        <w:t xml:space="preserve"> pressure the curve has the same shape, but is displaced to the left, the negative side of the </w:t>
      </w:r>
      <w:r w:rsidR="007132A8" w:rsidRPr="007132A8">
        <w:rPr>
          <w:rFonts w:ascii="Book Antiqua" w:hAnsi="Book Antiqua" w:cs="Times New Roman"/>
          <w:sz w:val="24"/>
          <w:szCs w:val="24"/>
          <w:lang w:val="en-US"/>
        </w:rPr>
        <w:t>X</w:t>
      </w:r>
      <w:r w:rsidR="00365514" w:rsidRPr="007132A8">
        <w:rPr>
          <w:rFonts w:ascii="Book Antiqua" w:hAnsi="Book Antiqua" w:cs="Times New Roman"/>
          <w:sz w:val="24"/>
          <w:szCs w:val="24"/>
          <w:lang w:val="en-US"/>
        </w:rPr>
        <w:t>-axi</w:t>
      </w:r>
      <w:r w:rsidR="007132A8">
        <w:rPr>
          <w:rFonts w:ascii="Book Antiqua" w:hAnsi="Book Antiqua" w:cs="Times New Roman"/>
          <w:sz w:val="24"/>
          <w:szCs w:val="24"/>
          <w:lang w:val="en-US"/>
        </w:rPr>
        <w:t>s. When the pressure is between</w:t>
      </w:r>
      <w:r w:rsidR="00365514" w:rsidRPr="007132A8">
        <w:rPr>
          <w:rFonts w:ascii="Book Antiqua" w:hAnsi="Book Antiqua" w:cs="Times New Roman"/>
          <w:sz w:val="24"/>
          <w:szCs w:val="24"/>
          <w:lang w:val="en-US"/>
        </w:rPr>
        <w:t xml:space="preserve"> -100 and -199 daPa </w:t>
      </w:r>
      <w:r w:rsidR="00D63ECD" w:rsidRPr="007132A8">
        <w:rPr>
          <w:rFonts w:ascii="Book Antiqua" w:hAnsi="Book Antiqua" w:cs="Times New Roman"/>
          <w:sz w:val="24"/>
          <w:szCs w:val="24"/>
          <w:lang w:val="en-US"/>
        </w:rPr>
        <w:t>it is</w:t>
      </w:r>
      <w:r w:rsidR="00365514" w:rsidRPr="007132A8">
        <w:rPr>
          <w:rFonts w:ascii="Book Antiqua" w:hAnsi="Book Antiqua" w:cs="Times New Roman"/>
          <w:sz w:val="24"/>
          <w:szCs w:val="24"/>
          <w:lang w:val="en-US"/>
        </w:rPr>
        <w:t xml:space="preserve"> call</w:t>
      </w:r>
      <w:r w:rsidR="00D63ECD" w:rsidRPr="007132A8">
        <w:rPr>
          <w:rFonts w:ascii="Book Antiqua" w:hAnsi="Book Antiqua" w:cs="Times New Roman"/>
          <w:sz w:val="24"/>
          <w:szCs w:val="24"/>
          <w:lang w:val="en-US"/>
        </w:rPr>
        <w:t>ed</w:t>
      </w:r>
      <w:r w:rsidR="00365514" w:rsidRPr="007132A8">
        <w:rPr>
          <w:rFonts w:ascii="Book Antiqua" w:hAnsi="Book Antiqua" w:cs="Times New Roman"/>
          <w:sz w:val="24"/>
          <w:szCs w:val="24"/>
          <w:lang w:val="en-US"/>
        </w:rPr>
        <w:t xml:space="preserve"> a type C1 curve and when between -200 and -400 a type C2 curve. In </w:t>
      </w:r>
      <w:r w:rsidR="006F05FD" w:rsidRPr="007132A8">
        <w:rPr>
          <w:rFonts w:ascii="Book Antiqua" w:hAnsi="Book Antiqua" w:cs="Times New Roman"/>
          <w:sz w:val="24"/>
          <w:szCs w:val="24"/>
          <w:lang w:val="en-US"/>
        </w:rPr>
        <w:t>middle ears</w:t>
      </w:r>
      <w:r w:rsidR="00A21F56" w:rsidRPr="007132A8">
        <w:rPr>
          <w:rFonts w:ascii="Book Antiqua" w:hAnsi="Book Antiqua" w:cs="Times New Roman"/>
          <w:sz w:val="24"/>
          <w:szCs w:val="24"/>
          <w:lang w:val="en-US"/>
        </w:rPr>
        <w:t xml:space="preserve"> filled with </w:t>
      </w:r>
      <w:r w:rsidR="00365514" w:rsidRPr="007132A8">
        <w:rPr>
          <w:rFonts w:ascii="Book Antiqua" w:hAnsi="Book Antiqua" w:cs="Times New Roman"/>
          <w:sz w:val="24"/>
          <w:szCs w:val="24"/>
          <w:lang w:val="en-US"/>
        </w:rPr>
        <w:t>fluid the tympanic membrane</w:t>
      </w:r>
      <w:r w:rsidR="006959AC" w:rsidRPr="007132A8">
        <w:rPr>
          <w:rFonts w:ascii="Book Antiqua" w:hAnsi="Book Antiqua" w:cs="Times New Roman"/>
          <w:sz w:val="24"/>
          <w:szCs w:val="24"/>
          <w:lang w:val="en-US"/>
        </w:rPr>
        <w:t xml:space="preserve"> will act</w:t>
      </w:r>
      <w:r w:rsidR="00365514" w:rsidRPr="007132A8">
        <w:rPr>
          <w:rFonts w:ascii="Book Antiqua" w:hAnsi="Book Antiqua" w:cs="Times New Roman"/>
          <w:sz w:val="24"/>
          <w:szCs w:val="24"/>
          <w:lang w:val="en-US"/>
        </w:rPr>
        <w:t xml:space="preserve"> more stiff</w:t>
      </w:r>
      <w:r w:rsidR="00D63ECD" w:rsidRPr="007132A8">
        <w:rPr>
          <w:rFonts w:ascii="Book Antiqua" w:hAnsi="Book Antiqua" w:cs="Times New Roman"/>
          <w:sz w:val="24"/>
          <w:szCs w:val="24"/>
          <w:lang w:val="en-US"/>
        </w:rPr>
        <w:t>ly, i.e.</w:t>
      </w:r>
      <w:r w:rsidR="00365514" w:rsidRPr="007132A8">
        <w:rPr>
          <w:rFonts w:ascii="Book Antiqua" w:hAnsi="Book Antiqua" w:cs="Times New Roman"/>
          <w:sz w:val="24"/>
          <w:szCs w:val="24"/>
          <w:lang w:val="en-US"/>
        </w:rPr>
        <w:t xml:space="preserve"> more sound is reflected (less admittance) </w:t>
      </w:r>
      <w:r w:rsidR="00A21F56" w:rsidRPr="007132A8">
        <w:rPr>
          <w:rFonts w:ascii="Book Antiqua" w:hAnsi="Book Antiqua" w:cs="Times New Roman"/>
          <w:sz w:val="24"/>
          <w:szCs w:val="24"/>
          <w:lang w:val="en-US"/>
        </w:rPr>
        <w:t>and the curve will be very low or flat (</w:t>
      </w:r>
      <w:r w:rsidR="006F05FD" w:rsidRPr="007132A8">
        <w:rPr>
          <w:rFonts w:ascii="Book Antiqua" w:hAnsi="Book Antiqua" w:cs="Times New Roman"/>
          <w:sz w:val="24"/>
          <w:szCs w:val="24"/>
          <w:lang w:val="en-US"/>
        </w:rPr>
        <w:t xml:space="preserve">a </w:t>
      </w:r>
      <w:r w:rsidR="00A21F56" w:rsidRPr="007132A8">
        <w:rPr>
          <w:rFonts w:ascii="Book Antiqua" w:hAnsi="Book Antiqua" w:cs="Times New Roman"/>
          <w:sz w:val="24"/>
          <w:szCs w:val="24"/>
          <w:lang w:val="en-US"/>
        </w:rPr>
        <w:t>type B</w:t>
      </w:r>
      <w:r w:rsidR="006F05FD" w:rsidRPr="007132A8">
        <w:rPr>
          <w:rFonts w:ascii="Book Antiqua" w:hAnsi="Book Antiqua" w:cs="Times New Roman"/>
          <w:sz w:val="24"/>
          <w:szCs w:val="24"/>
          <w:lang w:val="en-US"/>
        </w:rPr>
        <w:t xml:space="preserve"> tympanogram</w:t>
      </w:r>
      <w:r w:rsidR="007132A8">
        <w:rPr>
          <w:rFonts w:ascii="Book Antiqua" w:hAnsi="Book Antiqua" w:cs="Times New Roman"/>
          <w:sz w:val="24"/>
          <w:szCs w:val="24"/>
          <w:lang w:val="en-US"/>
        </w:rPr>
        <w:t>)</w:t>
      </w:r>
      <w:r w:rsidR="00A21F56" w:rsidRPr="007132A8">
        <w:rPr>
          <w:rFonts w:ascii="Book Antiqua" w:hAnsi="Book Antiqua" w:cs="Times New Roman"/>
          <w:sz w:val="24"/>
          <w:szCs w:val="24"/>
          <w:lang w:val="en-US"/>
        </w:rPr>
        <w:t xml:space="preserve"> (Figure 1)</w:t>
      </w:r>
      <w:r w:rsidR="007132A8">
        <w:rPr>
          <w:rFonts w:ascii="Book Antiqua" w:eastAsia="宋体" w:hAnsi="Book Antiqua" w:cs="Times New Roman" w:hint="eastAsia"/>
          <w:sz w:val="24"/>
          <w:szCs w:val="24"/>
          <w:lang w:val="en-US" w:eastAsia="zh-CN"/>
        </w:rPr>
        <w:t>.</w:t>
      </w:r>
      <w:r w:rsidR="00A21F56" w:rsidRPr="007132A8">
        <w:rPr>
          <w:rFonts w:ascii="Book Antiqua" w:hAnsi="Book Antiqua" w:cs="Times New Roman"/>
          <w:sz w:val="24"/>
          <w:szCs w:val="24"/>
          <w:lang w:val="en-US"/>
        </w:rPr>
        <w:t xml:space="preserve"> </w:t>
      </w:r>
      <w:r w:rsidR="006008FB" w:rsidRPr="007132A8">
        <w:rPr>
          <w:rFonts w:ascii="Book Antiqua" w:hAnsi="Book Antiqua" w:cs="Times New Roman"/>
          <w:sz w:val="24"/>
          <w:szCs w:val="24"/>
          <w:lang w:val="en-US"/>
        </w:rPr>
        <w:t>Type B tympanogram ha</w:t>
      </w:r>
      <w:r w:rsidR="00D63ECD" w:rsidRPr="007132A8">
        <w:rPr>
          <w:rFonts w:ascii="Book Antiqua" w:hAnsi="Book Antiqua" w:cs="Times New Roman"/>
          <w:sz w:val="24"/>
          <w:szCs w:val="24"/>
          <w:lang w:val="en-US"/>
        </w:rPr>
        <w:t>s</w:t>
      </w:r>
      <w:r w:rsidR="006008FB" w:rsidRPr="007132A8">
        <w:rPr>
          <w:rFonts w:ascii="Book Antiqua" w:hAnsi="Book Antiqua" w:cs="Times New Roman"/>
          <w:sz w:val="24"/>
          <w:szCs w:val="24"/>
          <w:lang w:val="en-US"/>
        </w:rPr>
        <w:t xml:space="preserve"> a high predictive value for fluid in the middle ear</w:t>
      </w:r>
      <w:r w:rsidR="0056311E" w:rsidRPr="007132A8">
        <w:rPr>
          <w:rFonts w:ascii="Book Antiqua" w:hAnsi="Book Antiqua" w:cs="Times New Roman"/>
          <w:sz w:val="24"/>
          <w:szCs w:val="24"/>
          <w:lang w:val="en-US"/>
        </w:rPr>
        <w:t xml:space="preserve"> (97</w:t>
      </w:r>
      <w:r w:rsidR="007132A8">
        <w:rPr>
          <w:rFonts w:ascii="Book Antiqua" w:eastAsia="宋体" w:hAnsi="Book Antiqua" w:cs="Times New Roman" w:hint="eastAsia"/>
          <w:sz w:val="24"/>
          <w:szCs w:val="24"/>
          <w:lang w:val="en-US" w:eastAsia="zh-CN"/>
        </w:rPr>
        <w:t>%</w:t>
      </w:r>
      <w:r w:rsidR="0056311E" w:rsidRPr="007132A8">
        <w:rPr>
          <w:rFonts w:ascii="Book Antiqua" w:hAnsi="Book Antiqua" w:cs="Times New Roman"/>
          <w:sz w:val="24"/>
          <w:szCs w:val="24"/>
          <w:lang w:val="en-US"/>
        </w:rPr>
        <w:t>-93%)</w:t>
      </w:r>
      <w:r w:rsidR="006008FB" w:rsidRPr="007132A8">
        <w:rPr>
          <w:rFonts w:ascii="Book Antiqua" w:hAnsi="Book Antiqua" w:cs="Times New Roman"/>
          <w:sz w:val="24"/>
          <w:szCs w:val="24"/>
          <w:lang w:val="en-US"/>
        </w:rPr>
        <w:t>, and a type A tympanogram signif</w:t>
      </w:r>
      <w:r w:rsidR="00D63ECD" w:rsidRPr="007132A8">
        <w:rPr>
          <w:rFonts w:ascii="Book Antiqua" w:hAnsi="Book Antiqua" w:cs="Times New Roman"/>
          <w:sz w:val="24"/>
          <w:szCs w:val="24"/>
          <w:lang w:val="en-US"/>
        </w:rPr>
        <w:t>ies</w:t>
      </w:r>
      <w:r w:rsidR="007132A8">
        <w:rPr>
          <w:rFonts w:ascii="Book Antiqua" w:hAnsi="Book Antiqua" w:cs="Times New Roman"/>
          <w:sz w:val="24"/>
          <w:szCs w:val="24"/>
          <w:lang w:val="en-US"/>
        </w:rPr>
        <w:t xml:space="preserve"> a middle ear without fluid</w:t>
      </w:r>
      <w:r w:rsidR="006008FB" w:rsidRPr="007132A8">
        <w:rPr>
          <w:rFonts w:ascii="Book Antiqua" w:hAnsi="Book Antiqua" w:cs="Times New Roman"/>
          <w:sz w:val="24"/>
          <w:szCs w:val="24"/>
          <w:vertAlign w:val="superscript"/>
          <w:lang w:val="en-US"/>
        </w:rPr>
        <w:t>[1</w:t>
      </w:r>
      <w:r w:rsidR="00140417" w:rsidRPr="007132A8">
        <w:rPr>
          <w:rFonts w:ascii="Book Antiqua" w:hAnsi="Book Antiqua" w:cs="Times New Roman"/>
          <w:sz w:val="24"/>
          <w:szCs w:val="24"/>
          <w:vertAlign w:val="superscript"/>
          <w:lang w:val="en-US"/>
        </w:rPr>
        <w:t>5</w:t>
      </w:r>
      <w:r w:rsidR="006008FB" w:rsidRPr="007132A8">
        <w:rPr>
          <w:rFonts w:ascii="Book Antiqua" w:hAnsi="Book Antiqua" w:cs="Times New Roman"/>
          <w:sz w:val="24"/>
          <w:szCs w:val="24"/>
          <w:vertAlign w:val="superscript"/>
          <w:lang w:val="en-US"/>
        </w:rPr>
        <w:t>,1</w:t>
      </w:r>
      <w:r w:rsidR="00140417" w:rsidRPr="007132A8">
        <w:rPr>
          <w:rFonts w:ascii="Book Antiqua" w:hAnsi="Book Antiqua" w:cs="Times New Roman"/>
          <w:sz w:val="24"/>
          <w:szCs w:val="24"/>
          <w:vertAlign w:val="superscript"/>
          <w:lang w:val="en-US"/>
        </w:rPr>
        <w:t>6</w:t>
      </w:r>
      <w:r w:rsidR="006008FB" w:rsidRPr="007132A8">
        <w:rPr>
          <w:rFonts w:ascii="Book Antiqua" w:hAnsi="Book Antiqua" w:cs="Times New Roman"/>
          <w:sz w:val="24"/>
          <w:szCs w:val="24"/>
          <w:vertAlign w:val="superscript"/>
          <w:lang w:val="en-US"/>
        </w:rPr>
        <w:t>]</w:t>
      </w:r>
      <w:r w:rsidR="006008FB" w:rsidRPr="007132A8">
        <w:rPr>
          <w:rFonts w:ascii="Book Antiqua" w:hAnsi="Book Antiqua" w:cs="Times New Roman"/>
          <w:sz w:val="24"/>
          <w:szCs w:val="24"/>
          <w:lang w:val="en-US"/>
        </w:rPr>
        <w:t xml:space="preserve">. </w:t>
      </w:r>
      <w:r w:rsidR="006959AC" w:rsidRPr="007132A8">
        <w:rPr>
          <w:rFonts w:ascii="Book Antiqua" w:hAnsi="Book Antiqua" w:cs="Times New Roman"/>
          <w:sz w:val="24"/>
          <w:szCs w:val="24"/>
          <w:lang w:val="en-US"/>
        </w:rPr>
        <w:t xml:space="preserve">The C tympanograms are in a stage between normal and not normal. Often C1 is classified as normal, and often C2 means </w:t>
      </w:r>
      <w:r w:rsidR="00D63ECD" w:rsidRPr="007132A8">
        <w:rPr>
          <w:rFonts w:ascii="Book Antiqua" w:hAnsi="Book Antiqua" w:cs="Times New Roman"/>
          <w:sz w:val="24"/>
          <w:szCs w:val="24"/>
          <w:lang w:val="en-US"/>
        </w:rPr>
        <w:t>negative</w:t>
      </w:r>
      <w:r w:rsidR="006959AC" w:rsidRPr="007132A8">
        <w:rPr>
          <w:rFonts w:ascii="Book Antiqua" w:hAnsi="Book Antiqua" w:cs="Times New Roman"/>
          <w:sz w:val="24"/>
          <w:szCs w:val="24"/>
          <w:lang w:val="en-US"/>
        </w:rPr>
        <w:t xml:space="preserve"> pressure with a mix of fluid and air in the middle ear</w:t>
      </w:r>
      <w:r w:rsidR="006F05FD" w:rsidRPr="007132A8">
        <w:rPr>
          <w:rFonts w:ascii="Book Antiqua" w:hAnsi="Book Antiqua" w:cs="Times New Roman"/>
          <w:sz w:val="24"/>
          <w:szCs w:val="24"/>
          <w:vertAlign w:val="superscript"/>
          <w:lang w:val="en-US"/>
        </w:rPr>
        <w:t>[15]</w:t>
      </w:r>
      <w:r w:rsidR="006959AC" w:rsidRPr="007132A8">
        <w:rPr>
          <w:rFonts w:ascii="Book Antiqua" w:hAnsi="Book Antiqua" w:cs="Times New Roman"/>
          <w:sz w:val="24"/>
          <w:szCs w:val="24"/>
          <w:lang w:val="en-US"/>
        </w:rPr>
        <w:t>.</w:t>
      </w:r>
      <w:r w:rsidR="003E7D28" w:rsidRPr="007132A8">
        <w:rPr>
          <w:rFonts w:ascii="Book Antiqua" w:hAnsi="Book Antiqua" w:cs="Times New Roman"/>
          <w:sz w:val="24"/>
          <w:szCs w:val="24"/>
          <w:lang w:val="en-US"/>
        </w:rPr>
        <w:t xml:space="preserve"> </w:t>
      </w:r>
    </w:p>
    <w:p w14:paraId="794DB757" w14:textId="77777777" w:rsidR="00140417" w:rsidRPr="007132A8" w:rsidRDefault="00140417" w:rsidP="007132A8">
      <w:pPr>
        <w:spacing w:after="0" w:line="360" w:lineRule="auto"/>
        <w:jc w:val="both"/>
        <w:rPr>
          <w:rFonts w:ascii="Book Antiqua" w:hAnsi="Book Antiqua" w:cs="Times New Roman"/>
          <w:sz w:val="24"/>
          <w:szCs w:val="24"/>
          <w:lang w:val="en-US"/>
        </w:rPr>
      </w:pPr>
    </w:p>
    <w:p w14:paraId="357F7EE4" w14:textId="66764B85" w:rsidR="0056311E" w:rsidRPr="007132A8" w:rsidRDefault="007132A8" w:rsidP="007132A8">
      <w:pPr>
        <w:spacing w:after="0" w:line="360" w:lineRule="auto"/>
        <w:jc w:val="both"/>
        <w:rPr>
          <w:rFonts w:ascii="Book Antiqua" w:hAnsi="Book Antiqua" w:cs="Times New Roman"/>
          <w:b/>
          <w:sz w:val="24"/>
          <w:szCs w:val="24"/>
          <w:lang w:val="en-US"/>
        </w:rPr>
      </w:pPr>
      <w:r w:rsidRPr="007132A8">
        <w:rPr>
          <w:rFonts w:ascii="Book Antiqua" w:hAnsi="Book Antiqua" w:cs="Times New Roman"/>
          <w:b/>
          <w:sz w:val="24"/>
          <w:szCs w:val="24"/>
          <w:lang w:val="en-US"/>
        </w:rPr>
        <w:t xml:space="preserve">WHAT IS THE EFFECT OF USING TYMPANOMETRY IN GENERAL PRACTICE? </w:t>
      </w:r>
    </w:p>
    <w:p w14:paraId="7733B516" w14:textId="391BA2B0" w:rsidR="00BF4060" w:rsidRPr="007132A8" w:rsidRDefault="00CF4A93" w:rsidP="007132A8">
      <w:pPr>
        <w:spacing w:after="0" w:line="360" w:lineRule="auto"/>
        <w:jc w:val="both"/>
        <w:rPr>
          <w:rFonts w:ascii="Book Antiqua" w:hAnsi="Book Antiqua" w:cs="Times New Roman"/>
          <w:sz w:val="24"/>
          <w:szCs w:val="24"/>
          <w:lang w:val="en-US"/>
        </w:rPr>
      </w:pPr>
      <w:r w:rsidRPr="007132A8">
        <w:rPr>
          <w:rFonts w:ascii="Book Antiqua" w:hAnsi="Book Antiqua" w:cs="Times New Roman"/>
          <w:sz w:val="24"/>
          <w:szCs w:val="24"/>
          <w:lang w:val="en-US"/>
        </w:rPr>
        <w:t>The effect of using tympanometry was studied in a group of</w:t>
      </w:r>
      <w:r w:rsidR="006F734F" w:rsidRPr="007132A8">
        <w:rPr>
          <w:rFonts w:ascii="Book Antiqua" w:hAnsi="Book Antiqua" w:cs="Times New Roman"/>
          <w:sz w:val="24"/>
          <w:szCs w:val="24"/>
          <w:lang w:val="en-US"/>
        </w:rPr>
        <w:t xml:space="preserve"> 40</w:t>
      </w:r>
      <w:r w:rsidRPr="007132A8">
        <w:rPr>
          <w:rFonts w:ascii="Book Antiqua" w:hAnsi="Book Antiqua" w:cs="Times New Roman"/>
          <w:sz w:val="24"/>
          <w:szCs w:val="24"/>
          <w:lang w:val="en-US"/>
        </w:rPr>
        <w:t xml:space="preserve"> </w:t>
      </w:r>
      <w:r w:rsidR="00327530" w:rsidRPr="007132A8">
        <w:rPr>
          <w:rFonts w:ascii="Book Antiqua" w:hAnsi="Book Antiqua" w:cs="Times New Roman"/>
          <w:sz w:val="24"/>
          <w:szCs w:val="24"/>
          <w:lang w:val="en-US"/>
        </w:rPr>
        <w:t>GPs</w:t>
      </w:r>
      <w:r w:rsidRPr="007132A8">
        <w:rPr>
          <w:rFonts w:ascii="Book Antiqua" w:hAnsi="Book Antiqua" w:cs="Times New Roman"/>
          <w:sz w:val="24"/>
          <w:szCs w:val="24"/>
          <w:lang w:val="en-US"/>
        </w:rPr>
        <w:t xml:space="preserve"> in</w:t>
      </w:r>
      <w:r w:rsidR="00327530" w:rsidRPr="007132A8">
        <w:rPr>
          <w:rFonts w:ascii="Book Antiqua" w:hAnsi="Book Antiqua" w:cs="Times New Roman"/>
          <w:sz w:val="24"/>
          <w:szCs w:val="24"/>
          <w:lang w:val="en-US"/>
        </w:rPr>
        <w:t xml:space="preserve"> the of</w:t>
      </w:r>
      <w:r w:rsidR="007132A8">
        <w:rPr>
          <w:rFonts w:ascii="Book Antiqua" w:hAnsi="Book Antiqua" w:cs="Times New Roman"/>
          <w:sz w:val="24"/>
          <w:szCs w:val="24"/>
          <w:lang w:val="en-US"/>
        </w:rPr>
        <w:t xml:space="preserve"> Region Southern Denmark</w:t>
      </w:r>
      <w:r w:rsidRPr="007132A8">
        <w:rPr>
          <w:rFonts w:ascii="Book Antiqua" w:hAnsi="Book Antiqua" w:cs="Times New Roman"/>
          <w:sz w:val="24"/>
          <w:szCs w:val="24"/>
          <w:vertAlign w:val="superscript"/>
          <w:lang w:val="en-US"/>
        </w:rPr>
        <w:t>[1</w:t>
      </w:r>
      <w:r w:rsidR="00140417" w:rsidRPr="007132A8">
        <w:rPr>
          <w:rFonts w:ascii="Book Antiqua" w:hAnsi="Book Antiqua" w:cs="Times New Roman"/>
          <w:sz w:val="24"/>
          <w:szCs w:val="24"/>
          <w:vertAlign w:val="superscript"/>
          <w:lang w:val="en-US"/>
        </w:rPr>
        <w:t>7</w:t>
      </w:r>
      <w:r w:rsidRPr="007132A8">
        <w:rPr>
          <w:rFonts w:ascii="Book Antiqua" w:hAnsi="Book Antiqua" w:cs="Times New Roman"/>
          <w:sz w:val="24"/>
          <w:szCs w:val="24"/>
          <w:vertAlign w:val="superscript"/>
          <w:lang w:val="en-US"/>
        </w:rPr>
        <w:t>]</w:t>
      </w:r>
      <w:r w:rsidRPr="007132A8">
        <w:rPr>
          <w:rFonts w:ascii="Book Antiqua" w:hAnsi="Book Antiqua" w:cs="Times New Roman"/>
          <w:sz w:val="24"/>
          <w:szCs w:val="24"/>
          <w:lang w:val="en-US"/>
        </w:rPr>
        <w:t xml:space="preserve">. They </w:t>
      </w:r>
      <w:r w:rsidR="006F734F" w:rsidRPr="007132A8">
        <w:rPr>
          <w:rFonts w:ascii="Book Antiqua" w:hAnsi="Book Antiqua" w:cs="Times New Roman"/>
          <w:sz w:val="24"/>
          <w:szCs w:val="24"/>
          <w:lang w:val="en-US"/>
        </w:rPr>
        <w:t xml:space="preserve">performed otoscopy and made a diagnosis on the basis of history and examination. </w:t>
      </w:r>
      <w:r w:rsidR="00327530" w:rsidRPr="007132A8">
        <w:rPr>
          <w:rFonts w:ascii="Book Antiqua" w:hAnsi="Book Antiqua" w:cs="Times New Roman"/>
          <w:sz w:val="24"/>
          <w:szCs w:val="24"/>
          <w:lang w:val="en-US"/>
        </w:rPr>
        <w:t>Subsequently</w:t>
      </w:r>
      <w:r w:rsidR="006F734F" w:rsidRPr="007132A8">
        <w:rPr>
          <w:rFonts w:ascii="Book Antiqua" w:hAnsi="Book Antiqua" w:cs="Times New Roman"/>
          <w:sz w:val="24"/>
          <w:szCs w:val="24"/>
          <w:lang w:val="en-US"/>
        </w:rPr>
        <w:t xml:space="preserve"> they </w:t>
      </w:r>
      <w:r w:rsidR="00327530" w:rsidRPr="007132A8">
        <w:rPr>
          <w:rFonts w:ascii="Book Antiqua" w:hAnsi="Book Antiqua" w:cs="Times New Roman"/>
          <w:sz w:val="24"/>
          <w:szCs w:val="24"/>
          <w:lang w:val="en-US"/>
        </w:rPr>
        <w:t>performed</w:t>
      </w:r>
      <w:r w:rsidR="006F734F" w:rsidRPr="007132A8">
        <w:rPr>
          <w:rFonts w:ascii="Book Antiqua" w:hAnsi="Book Antiqua" w:cs="Times New Roman"/>
          <w:sz w:val="24"/>
          <w:szCs w:val="24"/>
          <w:lang w:val="en-US"/>
        </w:rPr>
        <w:t xml:space="preserve"> tympanometry successfully in 88% of the children, and in 26% the diagnosis was changed. </w:t>
      </w:r>
      <w:r w:rsidR="00CE5034" w:rsidRPr="007132A8">
        <w:rPr>
          <w:rFonts w:ascii="Book Antiqua" w:hAnsi="Book Antiqua" w:cs="Times New Roman"/>
          <w:sz w:val="24"/>
          <w:szCs w:val="24"/>
          <w:lang w:val="en-US"/>
        </w:rPr>
        <w:t xml:space="preserve">Their findings indicated that tympanometry and </w:t>
      </w:r>
      <w:r w:rsidR="00327530" w:rsidRPr="007132A8">
        <w:rPr>
          <w:rFonts w:ascii="Book Antiqua" w:hAnsi="Book Antiqua" w:cs="Times New Roman"/>
          <w:sz w:val="24"/>
          <w:szCs w:val="24"/>
          <w:lang w:val="en-US"/>
        </w:rPr>
        <w:t>training</w:t>
      </w:r>
      <w:r w:rsidR="00CE5034" w:rsidRPr="007132A8">
        <w:rPr>
          <w:rFonts w:ascii="Book Antiqua" w:hAnsi="Book Antiqua" w:cs="Times New Roman"/>
          <w:sz w:val="24"/>
          <w:szCs w:val="24"/>
          <w:lang w:val="en-US"/>
        </w:rPr>
        <w:t xml:space="preserve"> of the GPs resulted in more relevant cases being referred for treatment by ENT</w:t>
      </w:r>
      <w:r w:rsidRPr="007132A8">
        <w:rPr>
          <w:rFonts w:ascii="Book Antiqua" w:hAnsi="Book Antiqua" w:cs="Times New Roman"/>
          <w:sz w:val="24"/>
          <w:szCs w:val="24"/>
          <w:vertAlign w:val="superscript"/>
          <w:lang w:val="en-US"/>
        </w:rPr>
        <w:t>[1</w:t>
      </w:r>
      <w:r w:rsidR="00E117F9" w:rsidRPr="007132A8">
        <w:rPr>
          <w:rFonts w:ascii="Book Antiqua" w:hAnsi="Book Antiqua" w:cs="Times New Roman"/>
          <w:sz w:val="24"/>
          <w:szCs w:val="24"/>
          <w:vertAlign w:val="superscript"/>
          <w:lang w:val="en-US"/>
        </w:rPr>
        <w:t>7</w:t>
      </w:r>
      <w:r w:rsidRPr="007132A8">
        <w:rPr>
          <w:rFonts w:ascii="Book Antiqua" w:hAnsi="Book Antiqua" w:cs="Times New Roman"/>
          <w:sz w:val="24"/>
          <w:szCs w:val="24"/>
          <w:vertAlign w:val="superscript"/>
          <w:lang w:val="en-US"/>
        </w:rPr>
        <w:t>]</w:t>
      </w:r>
      <w:r w:rsidR="00CE5034" w:rsidRPr="007132A8">
        <w:rPr>
          <w:rFonts w:ascii="Book Antiqua" w:hAnsi="Book Antiqua" w:cs="Times New Roman"/>
          <w:sz w:val="24"/>
          <w:szCs w:val="24"/>
          <w:lang w:val="en-US"/>
        </w:rPr>
        <w:t>. In a</w:t>
      </w:r>
      <w:r w:rsidR="00E117F9" w:rsidRPr="007132A8">
        <w:rPr>
          <w:rFonts w:ascii="Book Antiqua" w:hAnsi="Book Antiqua" w:cs="Times New Roman"/>
          <w:sz w:val="24"/>
          <w:szCs w:val="24"/>
          <w:lang w:val="en-US"/>
        </w:rPr>
        <w:t>nother Danish study</w:t>
      </w:r>
      <w:r w:rsidR="00CE5034" w:rsidRPr="007132A8">
        <w:rPr>
          <w:rFonts w:ascii="Book Antiqua" w:hAnsi="Book Antiqua" w:cs="Times New Roman"/>
          <w:sz w:val="24"/>
          <w:szCs w:val="24"/>
          <w:lang w:val="en-US"/>
        </w:rPr>
        <w:t xml:space="preserve"> 20 GPs </w:t>
      </w:r>
      <w:r w:rsidR="00E117F9" w:rsidRPr="007132A8">
        <w:rPr>
          <w:rFonts w:ascii="Book Antiqua" w:hAnsi="Book Antiqua" w:cs="Times New Roman"/>
          <w:sz w:val="24"/>
          <w:szCs w:val="24"/>
          <w:lang w:val="en-US"/>
        </w:rPr>
        <w:t xml:space="preserve">were randomized to </w:t>
      </w:r>
      <w:r w:rsidR="00CE5034" w:rsidRPr="007132A8">
        <w:rPr>
          <w:rFonts w:ascii="Book Antiqua" w:hAnsi="Book Antiqua" w:cs="Times New Roman"/>
          <w:sz w:val="24"/>
          <w:szCs w:val="24"/>
          <w:lang w:val="en-US"/>
        </w:rPr>
        <w:t xml:space="preserve">use tympanometry and 20 </w:t>
      </w:r>
      <w:r w:rsidR="00E117F9" w:rsidRPr="007132A8">
        <w:rPr>
          <w:rFonts w:ascii="Book Antiqua" w:hAnsi="Book Antiqua" w:cs="Times New Roman"/>
          <w:sz w:val="24"/>
          <w:szCs w:val="24"/>
          <w:lang w:val="en-US"/>
        </w:rPr>
        <w:t xml:space="preserve">to </w:t>
      </w:r>
      <w:r w:rsidR="00CE5034" w:rsidRPr="007132A8">
        <w:rPr>
          <w:rFonts w:ascii="Book Antiqua" w:hAnsi="Book Antiqua" w:cs="Times New Roman"/>
          <w:sz w:val="24"/>
          <w:szCs w:val="24"/>
          <w:lang w:val="en-US"/>
        </w:rPr>
        <w:t>usual</w:t>
      </w:r>
      <w:r w:rsidR="00E117F9" w:rsidRPr="007132A8">
        <w:rPr>
          <w:rFonts w:ascii="Book Antiqua" w:hAnsi="Book Antiqua" w:cs="Times New Roman"/>
          <w:sz w:val="24"/>
          <w:szCs w:val="24"/>
          <w:lang w:val="en-US"/>
        </w:rPr>
        <w:t xml:space="preserve"> management</w:t>
      </w:r>
      <w:r w:rsidR="00CE5034" w:rsidRPr="007132A8">
        <w:rPr>
          <w:rFonts w:ascii="Book Antiqua" w:hAnsi="Book Antiqua" w:cs="Times New Roman"/>
          <w:sz w:val="24"/>
          <w:szCs w:val="24"/>
          <w:lang w:val="en-US"/>
        </w:rPr>
        <w:t>. Children under 16 years of age were included when the G</w:t>
      </w:r>
      <w:r w:rsidR="007132A8">
        <w:rPr>
          <w:rFonts w:ascii="Book Antiqua" w:hAnsi="Book Antiqua" w:cs="Times New Roman"/>
          <w:sz w:val="24"/>
          <w:szCs w:val="24"/>
          <w:lang w:val="en-US"/>
        </w:rPr>
        <w:t>P found indication for otoscopy</w:t>
      </w:r>
      <w:r w:rsidR="00CE5034" w:rsidRPr="007132A8">
        <w:rPr>
          <w:rFonts w:ascii="Book Antiqua" w:hAnsi="Book Antiqua" w:cs="Times New Roman"/>
          <w:sz w:val="24"/>
          <w:szCs w:val="24"/>
          <w:vertAlign w:val="superscript"/>
          <w:lang w:val="en-US"/>
        </w:rPr>
        <w:t>[1</w:t>
      </w:r>
      <w:r w:rsidR="00E117F9" w:rsidRPr="007132A8">
        <w:rPr>
          <w:rFonts w:ascii="Book Antiqua" w:hAnsi="Book Antiqua" w:cs="Times New Roman"/>
          <w:sz w:val="24"/>
          <w:szCs w:val="24"/>
          <w:vertAlign w:val="superscript"/>
          <w:lang w:val="en-US"/>
        </w:rPr>
        <w:t>8</w:t>
      </w:r>
      <w:r w:rsidR="00CE5034" w:rsidRPr="007132A8">
        <w:rPr>
          <w:rFonts w:ascii="Book Antiqua" w:hAnsi="Book Antiqua" w:cs="Times New Roman"/>
          <w:sz w:val="24"/>
          <w:szCs w:val="24"/>
          <w:vertAlign w:val="superscript"/>
          <w:lang w:val="en-US"/>
        </w:rPr>
        <w:t>]</w:t>
      </w:r>
      <w:r w:rsidR="00CE5034" w:rsidRPr="007132A8">
        <w:rPr>
          <w:rFonts w:ascii="Book Antiqua" w:hAnsi="Book Antiqua" w:cs="Times New Roman"/>
          <w:sz w:val="24"/>
          <w:szCs w:val="24"/>
          <w:lang w:val="en-US"/>
        </w:rPr>
        <w:t>.</w:t>
      </w:r>
      <w:r w:rsidRPr="007132A8">
        <w:rPr>
          <w:rFonts w:ascii="Book Antiqua" w:hAnsi="Book Antiqua" w:cs="Times New Roman"/>
          <w:sz w:val="24"/>
          <w:szCs w:val="24"/>
          <w:lang w:val="en-US"/>
        </w:rPr>
        <w:t xml:space="preserve"> </w:t>
      </w:r>
      <w:r w:rsidR="00CE5034" w:rsidRPr="007132A8">
        <w:rPr>
          <w:rFonts w:ascii="Book Antiqua" w:hAnsi="Book Antiqua" w:cs="Times New Roman"/>
          <w:sz w:val="24"/>
          <w:szCs w:val="24"/>
          <w:lang w:val="en-US"/>
        </w:rPr>
        <w:t>They found 8.4% with acute otitis in the control group and 2.6</w:t>
      </w:r>
      <w:r w:rsidR="00E117F9" w:rsidRPr="007132A8">
        <w:rPr>
          <w:rFonts w:ascii="Book Antiqua" w:hAnsi="Book Antiqua" w:cs="Times New Roman"/>
          <w:sz w:val="24"/>
          <w:szCs w:val="24"/>
          <w:lang w:val="en-US"/>
        </w:rPr>
        <w:t>%</w:t>
      </w:r>
      <w:r w:rsidR="00CE5034" w:rsidRPr="007132A8">
        <w:rPr>
          <w:rFonts w:ascii="Book Antiqua" w:hAnsi="Book Antiqua" w:cs="Times New Roman"/>
          <w:sz w:val="24"/>
          <w:szCs w:val="24"/>
          <w:lang w:val="en-US"/>
        </w:rPr>
        <w:t xml:space="preserve"> in the tympanometry group. </w:t>
      </w:r>
      <w:r w:rsidR="007132A8" w:rsidRPr="007132A8">
        <w:rPr>
          <w:rFonts w:ascii="Book Antiqua" w:hAnsi="Book Antiqua" w:cs="Times New Roman"/>
          <w:sz w:val="24"/>
          <w:szCs w:val="24"/>
          <w:lang w:val="en-US"/>
        </w:rPr>
        <w:t>OME</w:t>
      </w:r>
      <w:r w:rsidR="00CE5034" w:rsidRPr="007132A8">
        <w:rPr>
          <w:rFonts w:ascii="Book Antiqua" w:hAnsi="Book Antiqua" w:cs="Times New Roman"/>
          <w:sz w:val="24"/>
          <w:szCs w:val="24"/>
          <w:lang w:val="en-US"/>
        </w:rPr>
        <w:t xml:space="preserve"> was found in 14.2% in the control group and in 25% in the tympanometry group. Antibiotics were prescribed in 7.6% in the </w:t>
      </w:r>
      <w:r w:rsidR="00BF4060" w:rsidRPr="007132A8">
        <w:rPr>
          <w:rFonts w:ascii="Book Antiqua" w:hAnsi="Book Antiqua" w:cs="Times New Roman"/>
          <w:sz w:val="24"/>
          <w:szCs w:val="24"/>
          <w:lang w:val="en-US"/>
        </w:rPr>
        <w:t>control group and in</w:t>
      </w:r>
      <w:r w:rsidR="007132A8">
        <w:rPr>
          <w:rFonts w:ascii="Book Antiqua" w:hAnsi="Book Antiqua" w:cs="Times New Roman"/>
          <w:sz w:val="24"/>
          <w:szCs w:val="24"/>
          <w:lang w:val="en-US"/>
        </w:rPr>
        <w:t xml:space="preserve"> 4.1% in the tympanometry group</w:t>
      </w:r>
      <w:r w:rsidR="00BF4060" w:rsidRPr="007132A8">
        <w:rPr>
          <w:rFonts w:ascii="Book Antiqua" w:hAnsi="Book Antiqua" w:cs="Times New Roman"/>
          <w:sz w:val="24"/>
          <w:szCs w:val="24"/>
          <w:vertAlign w:val="superscript"/>
          <w:lang w:val="en-US"/>
        </w:rPr>
        <w:t>[1</w:t>
      </w:r>
      <w:r w:rsidR="00E117F9" w:rsidRPr="007132A8">
        <w:rPr>
          <w:rFonts w:ascii="Book Antiqua" w:hAnsi="Book Antiqua" w:cs="Times New Roman"/>
          <w:sz w:val="24"/>
          <w:szCs w:val="24"/>
          <w:vertAlign w:val="superscript"/>
          <w:lang w:val="en-US"/>
        </w:rPr>
        <w:t>8</w:t>
      </w:r>
      <w:r w:rsidR="00BF4060" w:rsidRPr="007132A8">
        <w:rPr>
          <w:rFonts w:ascii="Book Antiqua" w:hAnsi="Book Antiqua" w:cs="Times New Roman"/>
          <w:sz w:val="24"/>
          <w:szCs w:val="24"/>
          <w:vertAlign w:val="superscript"/>
          <w:lang w:val="en-US"/>
        </w:rPr>
        <w:t>]</w:t>
      </w:r>
      <w:r w:rsidR="00BF4060" w:rsidRPr="007132A8">
        <w:rPr>
          <w:rFonts w:ascii="Book Antiqua" w:hAnsi="Book Antiqua" w:cs="Times New Roman"/>
          <w:sz w:val="24"/>
          <w:szCs w:val="24"/>
          <w:lang w:val="en-US"/>
        </w:rPr>
        <w:t xml:space="preserve">. </w:t>
      </w:r>
    </w:p>
    <w:p w14:paraId="15B6F90B" w14:textId="77777777" w:rsidR="001E43F5" w:rsidRPr="007132A8" w:rsidRDefault="001E43F5" w:rsidP="007132A8">
      <w:pPr>
        <w:spacing w:after="0" w:line="360" w:lineRule="auto"/>
        <w:jc w:val="both"/>
        <w:rPr>
          <w:rFonts w:ascii="Book Antiqua" w:hAnsi="Book Antiqua" w:cs="Times New Roman"/>
          <w:sz w:val="24"/>
          <w:szCs w:val="24"/>
          <w:lang w:val="en-US"/>
        </w:rPr>
      </w:pPr>
    </w:p>
    <w:p w14:paraId="277CCBC7" w14:textId="412099C2" w:rsidR="003E7D28" w:rsidRPr="007132A8" w:rsidRDefault="007132A8" w:rsidP="007132A8">
      <w:pPr>
        <w:spacing w:after="0" w:line="360" w:lineRule="auto"/>
        <w:jc w:val="both"/>
        <w:rPr>
          <w:rFonts w:ascii="Book Antiqua" w:hAnsi="Book Antiqua" w:cs="Times New Roman"/>
          <w:b/>
          <w:sz w:val="24"/>
          <w:szCs w:val="24"/>
          <w:lang w:val="en-US"/>
        </w:rPr>
      </w:pPr>
      <w:r w:rsidRPr="007132A8">
        <w:rPr>
          <w:rFonts w:ascii="Book Antiqua" w:hAnsi="Book Antiqua" w:cs="Times New Roman"/>
          <w:b/>
          <w:sz w:val="24"/>
          <w:szCs w:val="24"/>
          <w:lang w:val="en-US"/>
        </w:rPr>
        <w:t>WHAT ARE THE PROBLEMS IN USING TYMPANOMETRY?</w:t>
      </w:r>
    </w:p>
    <w:p w14:paraId="79A24E48" w14:textId="2CA6F4A3" w:rsidR="001E43F5" w:rsidRPr="007132A8" w:rsidRDefault="00553B64" w:rsidP="007132A8">
      <w:pPr>
        <w:spacing w:after="0" w:line="360" w:lineRule="auto"/>
        <w:jc w:val="both"/>
        <w:rPr>
          <w:rFonts w:ascii="Book Antiqua" w:hAnsi="Book Antiqua" w:cs="Times New Roman"/>
          <w:sz w:val="24"/>
          <w:szCs w:val="24"/>
          <w:lang w:val="en-US"/>
        </w:rPr>
      </w:pPr>
      <w:r w:rsidRPr="007132A8">
        <w:rPr>
          <w:rFonts w:ascii="Book Antiqua" w:hAnsi="Book Antiqua" w:cs="Times New Roman"/>
          <w:sz w:val="24"/>
          <w:szCs w:val="24"/>
          <w:lang w:val="en-US"/>
        </w:rPr>
        <w:t xml:space="preserve">We asked a group of GPs </w:t>
      </w:r>
      <w:r w:rsidR="001B51B6" w:rsidRPr="007132A8">
        <w:rPr>
          <w:rFonts w:ascii="Book Antiqua" w:hAnsi="Book Antiqua" w:cs="Times New Roman"/>
          <w:sz w:val="24"/>
          <w:szCs w:val="24"/>
          <w:lang w:val="en-US"/>
        </w:rPr>
        <w:t xml:space="preserve">and practice nurses </w:t>
      </w:r>
      <w:r w:rsidRPr="007132A8">
        <w:rPr>
          <w:rFonts w:ascii="Book Antiqua" w:hAnsi="Book Antiqua" w:cs="Times New Roman"/>
          <w:sz w:val="24"/>
          <w:szCs w:val="24"/>
          <w:lang w:val="en-US"/>
        </w:rPr>
        <w:t>attending course</w:t>
      </w:r>
      <w:r w:rsidR="001B51B6" w:rsidRPr="007132A8">
        <w:rPr>
          <w:rFonts w:ascii="Book Antiqua" w:hAnsi="Book Antiqua" w:cs="Times New Roman"/>
          <w:sz w:val="24"/>
          <w:szCs w:val="24"/>
          <w:lang w:val="en-US"/>
        </w:rPr>
        <w:t>s</w:t>
      </w:r>
      <w:r w:rsidRPr="007132A8">
        <w:rPr>
          <w:rFonts w:ascii="Book Antiqua" w:hAnsi="Book Antiqua" w:cs="Times New Roman"/>
          <w:sz w:val="24"/>
          <w:szCs w:val="24"/>
          <w:lang w:val="en-US"/>
        </w:rPr>
        <w:t xml:space="preserve"> on otitis media and tympanometry </w:t>
      </w:r>
      <w:r w:rsidR="00327530" w:rsidRPr="007132A8">
        <w:rPr>
          <w:rFonts w:ascii="Book Antiqua" w:hAnsi="Book Antiqua" w:cs="Times New Roman"/>
          <w:sz w:val="24"/>
          <w:szCs w:val="24"/>
          <w:lang w:val="en-US"/>
        </w:rPr>
        <w:t>what</w:t>
      </w:r>
      <w:r w:rsidR="007132A8">
        <w:rPr>
          <w:rFonts w:ascii="Book Antiqua" w:hAnsi="Book Antiqua" w:cs="Times New Roman"/>
          <w:sz w:val="24"/>
          <w:szCs w:val="24"/>
          <w:lang w:val="en-US"/>
        </w:rPr>
        <w:t xml:space="preserve"> problems they had</w:t>
      </w:r>
      <w:r w:rsidR="00FD24F6" w:rsidRPr="007132A8">
        <w:rPr>
          <w:rFonts w:ascii="Book Antiqua" w:hAnsi="Book Antiqua" w:cs="Times New Roman"/>
          <w:sz w:val="24"/>
          <w:szCs w:val="24"/>
          <w:vertAlign w:val="superscript"/>
          <w:lang w:val="en-US"/>
        </w:rPr>
        <w:t>[</w:t>
      </w:r>
      <w:r w:rsidRPr="007132A8">
        <w:rPr>
          <w:rFonts w:ascii="Book Antiqua" w:hAnsi="Book Antiqua" w:cs="Times New Roman"/>
          <w:sz w:val="24"/>
          <w:szCs w:val="24"/>
          <w:vertAlign w:val="superscript"/>
          <w:lang w:val="en-US"/>
        </w:rPr>
        <w:t>1</w:t>
      </w:r>
      <w:r w:rsidR="006F05FD" w:rsidRPr="007132A8">
        <w:rPr>
          <w:rFonts w:ascii="Book Antiqua" w:hAnsi="Book Antiqua" w:cs="Times New Roman"/>
          <w:sz w:val="24"/>
          <w:szCs w:val="24"/>
          <w:vertAlign w:val="superscript"/>
          <w:lang w:val="en-US"/>
        </w:rPr>
        <w:t>1</w:t>
      </w:r>
      <w:r w:rsidRPr="007132A8">
        <w:rPr>
          <w:rFonts w:ascii="Book Antiqua" w:hAnsi="Book Antiqua" w:cs="Times New Roman"/>
          <w:sz w:val="24"/>
          <w:szCs w:val="24"/>
          <w:vertAlign w:val="superscript"/>
          <w:lang w:val="en-US"/>
        </w:rPr>
        <w:t>]</w:t>
      </w:r>
      <w:r w:rsidRPr="007132A8">
        <w:rPr>
          <w:rFonts w:ascii="Book Antiqua" w:hAnsi="Book Antiqua" w:cs="Times New Roman"/>
          <w:sz w:val="24"/>
          <w:szCs w:val="24"/>
          <w:lang w:val="en-US"/>
        </w:rPr>
        <w:t>.</w:t>
      </w:r>
      <w:r w:rsidR="001B51B6" w:rsidRPr="007132A8">
        <w:rPr>
          <w:rFonts w:ascii="Book Antiqua" w:hAnsi="Book Antiqua" w:cs="Times New Roman"/>
          <w:sz w:val="24"/>
          <w:szCs w:val="24"/>
          <w:lang w:val="en-US"/>
        </w:rPr>
        <w:t xml:space="preserve"> Of the 197 participants 142 completed the questionnaire (72%), 48 (34%) ha</w:t>
      </w:r>
      <w:r w:rsidR="00327530" w:rsidRPr="007132A8">
        <w:rPr>
          <w:rFonts w:ascii="Book Antiqua" w:hAnsi="Book Antiqua" w:cs="Times New Roman"/>
          <w:sz w:val="24"/>
          <w:szCs w:val="24"/>
          <w:lang w:val="en-US"/>
        </w:rPr>
        <w:t>d</w:t>
      </w:r>
      <w:r w:rsidR="001B51B6" w:rsidRPr="007132A8">
        <w:rPr>
          <w:rFonts w:ascii="Book Antiqua" w:hAnsi="Book Antiqua" w:cs="Times New Roman"/>
          <w:sz w:val="24"/>
          <w:szCs w:val="24"/>
          <w:lang w:val="en-US"/>
        </w:rPr>
        <w:t xml:space="preserve"> not used tympanometry before</w:t>
      </w:r>
      <w:r w:rsidR="00327530" w:rsidRPr="007132A8">
        <w:rPr>
          <w:rFonts w:ascii="Book Antiqua" w:hAnsi="Book Antiqua" w:cs="Times New Roman"/>
          <w:sz w:val="24"/>
          <w:szCs w:val="24"/>
          <w:lang w:val="en-US"/>
        </w:rPr>
        <w:t>,</w:t>
      </w:r>
      <w:r w:rsidR="007132A8">
        <w:rPr>
          <w:rFonts w:ascii="Book Antiqua" w:hAnsi="Book Antiqua" w:cs="Times New Roman"/>
          <w:sz w:val="24"/>
          <w:szCs w:val="24"/>
          <w:lang w:val="en-US"/>
        </w:rPr>
        <w:t xml:space="preserve"> and 94 (62%; 95%</w:t>
      </w:r>
      <w:r w:rsidR="001B51B6" w:rsidRPr="007132A8">
        <w:rPr>
          <w:rFonts w:ascii="Book Antiqua" w:hAnsi="Book Antiqua" w:cs="Times New Roman"/>
          <w:sz w:val="24"/>
          <w:szCs w:val="24"/>
          <w:lang w:val="en-US"/>
        </w:rPr>
        <w:t>CI</w:t>
      </w:r>
      <w:r w:rsidR="007132A8">
        <w:rPr>
          <w:rFonts w:ascii="Book Antiqua" w:eastAsia="宋体" w:hAnsi="Book Antiqua" w:cs="Times New Roman" w:hint="eastAsia"/>
          <w:sz w:val="24"/>
          <w:szCs w:val="24"/>
          <w:lang w:val="en-US" w:eastAsia="zh-CN"/>
        </w:rPr>
        <w:t>:</w:t>
      </w:r>
      <w:r w:rsidR="001B51B6" w:rsidRPr="007132A8">
        <w:rPr>
          <w:rFonts w:ascii="Book Antiqua" w:hAnsi="Book Antiqua" w:cs="Times New Roman"/>
          <w:sz w:val="24"/>
          <w:szCs w:val="24"/>
          <w:lang w:val="en-US"/>
        </w:rPr>
        <w:t xml:space="preserve"> 52–71) of the participants with experience in tympanometry had frequently one or more problems when performing tympanometry</w:t>
      </w:r>
      <w:r w:rsidR="00D44090" w:rsidRPr="007132A8">
        <w:rPr>
          <w:rFonts w:ascii="Book Antiqua" w:hAnsi="Book Antiqua" w:cs="Times New Roman"/>
          <w:sz w:val="24"/>
          <w:szCs w:val="24"/>
          <w:lang w:val="en-US"/>
        </w:rPr>
        <w:t xml:space="preserve"> (Table 1)</w:t>
      </w:r>
      <w:r w:rsidR="001B51B6" w:rsidRPr="007132A8">
        <w:rPr>
          <w:rFonts w:ascii="Book Antiqua" w:hAnsi="Book Antiqua" w:cs="Times New Roman"/>
          <w:sz w:val="24"/>
          <w:szCs w:val="24"/>
          <w:lang w:val="en-US"/>
        </w:rPr>
        <w:t>.</w:t>
      </w:r>
      <w:r w:rsidR="00FD24F6" w:rsidRPr="007132A8">
        <w:rPr>
          <w:rFonts w:ascii="Book Antiqua" w:hAnsi="Book Antiqua" w:cs="Times New Roman"/>
          <w:sz w:val="24"/>
          <w:szCs w:val="24"/>
          <w:lang w:val="en-US"/>
        </w:rPr>
        <w:t xml:space="preserve"> </w:t>
      </w:r>
      <w:r w:rsidR="001B51B6" w:rsidRPr="007132A8">
        <w:rPr>
          <w:rFonts w:ascii="Book Antiqua" w:hAnsi="Book Antiqua" w:cs="Times New Roman"/>
          <w:sz w:val="24"/>
          <w:szCs w:val="24"/>
          <w:lang w:val="en-US"/>
        </w:rPr>
        <w:t>The total number of frequent problems was 172. None of</w:t>
      </w:r>
      <w:r w:rsidR="00D44090" w:rsidRPr="007132A8">
        <w:rPr>
          <w:rFonts w:ascii="Book Antiqua" w:hAnsi="Book Antiqua" w:cs="Times New Roman"/>
          <w:sz w:val="24"/>
          <w:szCs w:val="24"/>
          <w:lang w:val="en-US"/>
        </w:rPr>
        <w:t xml:space="preserve"> </w:t>
      </w:r>
      <w:r w:rsidR="001B51B6" w:rsidRPr="007132A8">
        <w:rPr>
          <w:rFonts w:ascii="Book Antiqua" w:hAnsi="Book Antiqua" w:cs="Times New Roman"/>
          <w:sz w:val="24"/>
          <w:szCs w:val="24"/>
          <w:lang w:val="en-US"/>
        </w:rPr>
        <w:t>the 94 experienced participants were without problems when performing tympanometry.</w:t>
      </w:r>
      <w:r w:rsidR="00FD24F6" w:rsidRPr="007132A8">
        <w:rPr>
          <w:rFonts w:ascii="Book Antiqua" w:hAnsi="Book Antiqua" w:cs="Times New Roman"/>
          <w:sz w:val="24"/>
          <w:szCs w:val="24"/>
          <w:lang w:val="en-US"/>
        </w:rPr>
        <w:t xml:space="preserve"> </w:t>
      </w:r>
    </w:p>
    <w:p w14:paraId="62A21AD0" w14:textId="743CFF3E" w:rsidR="003E7D28" w:rsidRPr="007132A8" w:rsidRDefault="00482453" w:rsidP="007132A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7132A8">
        <w:rPr>
          <w:rFonts w:ascii="Book Antiqua" w:hAnsi="Book Antiqua" w:cs="Times New Roman"/>
          <w:sz w:val="24"/>
          <w:szCs w:val="24"/>
          <w:lang w:val="en-US"/>
        </w:rPr>
        <w:t>The problems were often technical: how to get airtight sealing, or a reliable written curve, and how to handle the tympanometer. The other half of the problems was how to understand the curves and the written figures on the display and how to use the information in the clinical situation</w:t>
      </w:r>
      <w:r w:rsidR="00CB583A" w:rsidRPr="007132A8">
        <w:rPr>
          <w:rFonts w:ascii="Book Antiqua" w:hAnsi="Book Antiqua" w:cs="Times New Roman"/>
          <w:sz w:val="24"/>
          <w:szCs w:val="24"/>
          <w:vertAlign w:val="superscript"/>
          <w:lang w:val="en-US"/>
        </w:rPr>
        <w:t>[1</w:t>
      </w:r>
      <w:r w:rsidR="006F05FD" w:rsidRPr="007132A8">
        <w:rPr>
          <w:rFonts w:ascii="Book Antiqua" w:hAnsi="Book Antiqua" w:cs="Times New Roman"/>
          <w:sz w:val="24"/>
          <w:szCs w:val="24"/>
          <w:vertAlign w:val="superscript"/>
          <w:lang w:val="en-US"/>
        </w:rPr>
        <w:t>1</w:t>
      </w:r>
      <w:r w:rsidR="00CB583A" w:rsidRPr="007132A8">
        <w:rPr>
          <w:rFonts w:ascii="Book Antiqua" w:hAnsi="Book Antiqua" w:cs="Times New Roman"/>
          <w:sz w:val="24"/>
          <w:szCs w:val="24"/>
          <w:vertAlign w:val="superscript"/>
          <w:lang w:val="en-US"/>
        </w:rPr>
        <w:t>]</w:t>
      </w:r>
      <w:r w:rsidRPr="007132A8">
        <w:rPr>
          <w:rFonts w:ascii="Book Antiqua" w:hAnsi="Book Antiqua" w:cs="Times New Roman"/>
          <w:sz w:val="24"/>
          <w:szCs w:val="24"/>
          <w:lang w:val="en-US"/>
        </w:rPr>
        <w:t>. Table 2 gives more detailed answers to these questions. After the course, the number of frequent problems was reduced significantly</w:t>
      </w:r>
      <w:r w:rsidR="001E43F5" w:rsidRPr="007132A8">
        <w:rPr>
          <w:rFonts w:ascii="Book Antiqua" w:hAnsi="Book Antiqua" w:cs="Times New Roman"/>
          <w:sz w:val="24"/>
          <w:szCs w:val="24"/>
          <w:lang w:val="en-US"/>
        </w:rPr>
        <w:t xml:space="preserve"> (Table 1).</w:t>
      </w:r>
    </w:p>
    <w:p w14:paraId="7FEB84BC" w14:textId="51741750" w:rsidR="0092150C" w:rsidRPr="007132A8" w:rsidRDefault="006F05FD" w:rsidP="007132A8">
      <w:pPr>
        <w:spacing w:after="0" w:line="360" w:lineRule="auto"/>
        <w:ind w:firstLineChars="100" w:firstLine="240"/>
        <w:jc w:val="both"/>
        <w:rPr>
          <w:rFonts w:ascii="Book Antiqua" w:hAnsi="Book Antiqua" w:cs="Times New Roman"/>
          <w:sz w:val="24"/>
          <w:szCs w:val="24"/>
          <w:lang w:val="en-US"/>
        </w:rPr>
      </w:pPr>
      <w:r w:rsidRPr="007132A8">
        <w:rPr>
          <w:rFonts w:ascii="Book Antiqua" w:hAnsi="Book Antiqua" w:cs="Times New Roman"/>
          <w:sz w:val="24"/>
          <w:szCs w:val="24"/>
          <w:lang w:val="en-US"/>
        </w:rPr>
        <w:t xml:space="preserve">The problems </w:t>
      </w:r>
      <w:r w:rsidR="0092150C" w:rsidRPr="007132A8">
        <w:rPr>
          <w:rFonts w:ascii="Book Antiqua" w:hAnsi="Book Antiqua" w:cs="Times New Roman"/>
          <w:sz w:val="24"/>
          <w:szCs w:val="24"/>
          <w:lang w:val="en-US"/>
        </w:rPr>
        <w:t xml:space="preserve">in using </w:t>
      </w:r>
      <w:r w:rsidRPr="007132A8">
        <w:rPr>
          <w:rFonts w:ascii="Book Antiqua" w:hAnsi="Book Antiqua" w:cs="Times New Roman"/>
          <w:sz w:val="24"/>
          <w:szCs w:val="24"/>
          <w:lang w:val="en-US"/>
        </w:rPr>
        <w:t xml:space="preserve">tympanometry </w:t>
      </w:r>
      <w:r w:rsidR="0092150C" w:rsidRPr="007132A8">
        <w:rPr>
          <w:rFonts w:ascii="Book Antiqua" w:hAnsi="Book Antiqua" w:cs="Times New Roman"/>
          <w:sz w:val="24"/>
          <w:szCs w:val="24"/>
          <w:lang w:val="en-US"/>
        </w:rPr>
        <w:t xml:space="preserve">is reflected in a </w:t>
      </w:r>
      <w:r w:rsidRPr="007132A8">
        <w:rPr>
          <w:rFonts w:ascii="Book Antiqua" w:hAnsi="Book Antiqua" w:cs="Times New Roman"/>
          <w:sz w:val="24"/>
          <w:szCs w:val="24"/>
          <w:lang w:val="en-US"/>
        </w:rPr>
        <w:t>surprisingly skewed</w:t>
      </w:r>
      <w:r w:rsidR="0092150C" w:rsidRPr="007132A8">
        <w:rPr>
          <w:rFonts w:ascii="Book Antiqua" w:hAnsi="Book Antiqua" w:cs="Times New Roman"/>
          <w:sz w:val="24"/>
          <w:szCs w:val="24"/>
          <w:lang w:val="en-US"/>
        </w:rPr>
        <w:t xml:space="preserve"> use</w:t>
      </w:r>
      <w:r w:rsidRPr="007132A8">
        <w:rPr>
          <w:rFonts w:ascii="Book Antiqua" w:hAnsi="Book Antiqua" w:cs="Times New Roman"/>
          <w:sz w:val="24"/>
          <w:szCs w:val="24"/>
          <w:lang w:val="en-US"/>
        </w:rPr>
        <w:t>, with many not using at all, a majority using it seldom, and a very fe</w:t>
      </w:r>
      <w:r w:rsidR="007132A8">
        <w:rPr>
          <w:rFonts w:ascii="Book Antiqua" w:hAnsi="Book Antiqua" w:cs="Times New Roman"/>
          <w:sz w:val="24"/>
          <w:szCs w:val="24"/>
          <w:lang w:val="en-US"/>
        </w:rPr>
        <w:t>w using it more than once daily</w:t>
      </w:r>
      <w:r w:rsidRPr="007132A8">
        <w:rPr>
          <w:rFonts w:ascii="Book Antiqua" w:hAnsi="Book Antiqua" w:cs="Times New Roman"/>
          <w:sz w:val="24"/>
          <w:szCs w:val="24"/>
          <w:vertAlign w:val="superscript"/>
          <w:lang w:val="en-US"/>
        </w:rPr>
        <w:t>[11,19]</w:t>
      </w:r>
      <w:r w:rsidRPr="007132A8">
        <w:rPr>
          <w:rFonts w:ascii="Book Antiqua" w:hAnsi="Book Antiqua" w:cs="Times New Roman"/>
          <w:sz w:val="24"/>
          <w:szCs w:val="24"/>
          <w:lang w:val="en-US"/>
        </w:rPr>
        <w:t xml:space="preserve"> (</w:t>
      </w:r>
      <w:r w:rsidR="00327530" w:rsidRPr="007132A8">
        <w:rPr>
          <w:rFonts w:ascii="Book Antiqua" w:hAnsi="Book Antiqua" w:cs="Times New Roman"/>
          <w:sz w:val="24"/>
          <w:szCs w:val="24"/>
          <w:lang w:val="en-US"/>
        </w:rPr>
        <w:t>F</w:t>
      </w:r>
      <w:r w:rsidRPr="007132A8">
        <w:rPr>
          <w:rFonts w:ascii="Book Antiqua" w:hAnsi="Book Antiqua" w:cs="Times New Roman"/>
          <w:sz w:val="24"/>
          <w:szCs w:val="24"/>
          <w:lang w:val="en-US"/>
        </w:rPr>
        <w:t xml:space="preserve">igure 2). </w:t>
      </w:r>
    </w:p>
    <w:p w14:paraId="09502513" w14:textId="77777777" w:rsidR="0092150C" w:rsidRPr="007132A8" w:rsidRDefault="0092150C" w:rsidP="007132A8">
      <w:pPr>
        <w:spacing w:after="0" w:line="360" w:lineRule="auto"/>
        <w:jc w:val="both"/>
        <w:rPr>
          <w:rFonts w:ascii="Book Antiqua" w:hAnsi="Book Antiqua" w:cs="Times New Roman"/>
          <w:sz w:val="24"/>
          <w:szCs w:val="24"/>
          <w:lang w:val="en-US"/>
        </w:rPr>
      </w:pPr>
    </w:p>
    <w:p w14:paraId="62AAF848" w14:textId="4B3E2D98" w:rsidR="0092150C" w:rsidRPr="007132A8" w:rsidRDefault="007132A8" w:rsidP="007132A8">
      <w:pPr>
        <w:spacing w:after="0" w:line="360" w:lineRule="auto"/>
        <w:jc w:val="both"/>
        <w:rPr>
          <w:rFonts w:ascii="Book Antiqua" w:hAnsi="Book Antiqua" w:cs="Times New Roman"/>
          <w:b/>
          <w:sz w:val="24"/>
          <w:szCs w:val="24"/>
          <w:lang w:val="en-US"/>
        </w:rPr>
      </w:pPr>
      <w:r w:rsidRPr="007132A8">
        <w:rPr>
          <w:rFonts w:ascii="Book Antiqua" w:hAnsi="Book Antiqua" w:cs="Times New Roman"/>
          <w:b/>
          <w:sz w:val="24"/>
          <w:szCs w:val="24"/>
          <w:lang w:val="en-US"/>
        </w:rPr>
        <w:t xml:space="preserve">WHAT IS RELATED TO THE USE OF TYMPANOMETRY? </w:t>
      </w:r>
    </w:p>
    <w:p w14:paraId="5403CCB4" w14:textId="6318EE66" w:rsidR="00B51164" w:rsidRPr="007132A8" w:rsidRDefault="006F05FD" w:rsidP="007132A8">
      <w:pPr>
        <w:spacing w:after="0" w:line="360" w:lineRule="auto"/>
        <w:jc w:val="both"/>
        <w:rPr>
          <w:rFonts w:ascii="Book Antiqua" w:hAnsi="Book Antiqua" w:cs="Times New Roman"/>
          <w:sz w:val="24"/>
          <w:szCs w:val="24"/>
          <w:lang w:val="en-US"/>
        </w:rPr>
      </w:pPr>
      <w:r w:rsidRPr="007132A8">
        <w:rPr>
          <w:rFonts w:ascii="Book Antiqua" w:hAnsi="Book Antiqua" w:cs="Times New Roman"/>
          <w:sz w:val="24"/>
          <w:szCs w:val="24"/>
          <w:lang w:val="en-US"/>
        </w:rPr>
        <w:t xml:space="preserve">Clinic type does not matter. </w:t>
      </w:r>
      <w:r w:rsidR="007920C9" w:rsidRPr="007132A8">
        <w:rPr>
          <w:rFonts w:ascii="Book Antiqua" w:hAnsi="Book Antiqua" w:cs="Times New Roman"/>
          <w:sz w:val="24"/>
          <w:szCs w:val="24"/>
          <w:lang w:val="en-US"/>
        </w:rPr>
        <w:t xml:space="preserve">Single-handed </w:t>
      </w:r>
      <w:r w:rsidRPr="007132A8">
        <w:rPr>
          <w:rFonts w:ascii="Book Antiqua" w:hAnsi="Book Antiqua" w:cs="Times New Roman"/>
          <w:sz w:val="24"/>
          <w:szCs w:val="24"/>
          <w:lang w:val="en-US"/>
        </w:rPr>
        <w:t>GPs in smaller clinics have the same use</w:t>
      </w:r>
      <w:r w:rsidR="007132A8">
        <w:rPr>
          <w:rFonts w:ascii="Book Antiqua" w:hAnsi="Book Antiqua" w:cs="Times New Roman"/>
          <w:sz w:val="24"/>
          <w:szCs w:val="24"/>
          <w:lang w:val="en-US"/>
        </w:rPr>
        <w:t xml:space="preserve"> (mean 24.4, 95%</w:t>
      </w:r>
      <w:r w:rsidRPr="007132A8">
        <w:rPr>
          <w:rFonts w:ascii="Book Antiqua" w:hAnsi="Book Antiqua" w:cs="Times New Roman"/>
          <w:sz w:val="24"/>
          <w:szCs w:val="24"/>
          <w:lang w:val="en-US"/>
        </w:rPr>
        <w:t>CI</w:t>
      </w:r>
      <w:r w:rsidR="007132A8">
        <w:rPr>
          <w:rFonts w:ascii="Book Antiqua" w:eastAsia="宋体" w:hAnsi="Book Antiqua" w:cs="Times New Roman" w:hint="eastAsia"/>
          <w:sz w:val="24"/>
          <w:szCs w:val="24"/>
          <w:lang w:val="en-US" w:eastAsia="zh-CN"/>
        </w:rPr>
        <w:t>:</w:t>
      </w:r>
      <w:r w:rsidRPr="007132A8">
        <w:rPr>
          <w:rFonts w:ascii="Book Antiqua" w:hAnsi="Book Antiqua" w:cs="Times New Roman"/>
          <w:sz w:val="24"/>
          <w:szCs w:val="24"/>
          <w:lang w:val="en-US"/>
        </w:rPr>
        <w:t xml:space="preserve"> 20.2 to 28.8) of tympanometry per year as GP in clinics with several GP</w:t>
      </w:r>
      <w:r w:rsidR="007920C9" w:rsidRPr="007132A8">
        <w:rPr>
          <w:rFonts w:ascii="Book Antiqua" w:hAnsi="Book Antiqua" w:cs="Times New Roman"/>
          <w:sz w:val="24"/>
          <w:szCs w:val="24"/>
          <w:lang w:val="en-US"/>
        </w:rPr>
        <w:t>s</w:t>
      </w:r>
      <w:r w:rsidR="007132A8">
        <w:rPr>
          <w:rFonts w:ascii="Book Antiqua" w:hAnsi="Book Antiqua" w:cs="Times New Roman"/>
          <w:sz w:val="24"/>
          <w:szCs w:val="24"/>
          <w:lang w:val="en-US"/>
        </w:rPr>
        <w:t xml:space="preserve"> (mean 26.3, 95%</w:t>
      </w:r>
      <w:r w:rsidRPr="007132A8">
        <w:rPr>
          <w:rFonts w:ascii="Book Antiqua" w:hAnsi="Book Antiqua" w:cs="Times New Roman"/>
          <w:sz w:val="24"/>
          <w:szCs w:val="24"/>
          <w:lang w:val="en-US"/>
        </w:rPr>
        <w:t>CI</w:t>
      </w:r>
      <w:r w:rsidR="007132A8">
        <w:rPr>
          <w:rFonts w:ascii="Book Antiqua" w:eastAsia="宋体" w:hAnsi="Book Antiqua" w:cs="Times New Roman" w:hint="eastAsia"/>
          <w:sz w:val="24"/>
          <w:szCs w:val="24"/>
          <w:lang w:val="en-US" w:eastAsia="zh-CN"/>
        </w:rPr>
        <w:t>:</w:t>
      </w:r>
      <w:r w:rsidRPr="007132A8">
        <w:rPr>
          <w:rFonts w:ascii="Book Antiqua" w:hAnsi="Book Antiqua" w:cs="Times New Roman"/>
          <w:sz w:val="24"/>
          <w:szCs w:val="24"/>
          <w:lang w:val="en-US"/>
        </w:rPr>
        <w:t xml:space="preserve"> 22.3 to 30.4), (</w:t>
      </w:r>
      <w:r w:rsidRPr="007132A8">
        <w:rPr>
          <w:rFonts w:ascii="Book Antiqua" w:hAnsi="Book Antiqua" w:cs="Times New Roman"/>
          <w:i/>
          <w:sz w:val="24"/>
          <w:szCs w:val="24"/>
          <w:lang w:val="en-US"/>
        </w:rPr>
        <w:t>ANOVA</w:t>
      </w:r>
      <w:r w:rsidRPr="007132A8">
        <w:rPr>
          <w:rFonts w:ascii="Book Antiqua" w:hAnsi="Book Antiqua" w:cs="Times New Roman"/>
          <w:sz w:val="24"/>
          <w:szCs w:val="24"/>
          <w:lang w:val="en-US"/>
        </w:rPr>
        <w:t>, F</w:t>
      </w:r>
      <w:r w:rsidR="007132A8">
        <w:rPr>
          <w:rFonts w:ascii="Book Antiqua" w:eastAsia="宋体" w:hAnsi="Book Antiqua" w:cs="Times New Roman" w:hint="eastAsia"/>
          <w:sz w:val="24"/>
          <w:szCs w:val="24"/>
          <w:lang w:val="en-US" w:eastAsia="zh-CN"/>
        </w:rPr>
        <w:t xml:space="preserve"> </w:t>
      </w:r>
      <w:r w:rsidRPr="007132A8">
        <w:rPr>
          <w:rFonts w:ascii="Book Antiqua" w:hAnsi="Book Antiqua" w:cs="Times New Roman"/>
          <w:sz w:val="24"/>
          <w:szCs w:val="24"/>
          <w:lang w:val="en-US"/>
        </w:rPr>
        <w:t>=</w:t>
      </w:r>
      <w:r w:rsidR="007132A8">
        <w:rPr>
          <w:rFonts w:ascii="Book Antiqua" w:eastAsia="宋体" w:hAnsi="Book Antiqua" w:cs="Times New Roman" w:hint="eastAsia"/>
          <w:sz w:val="24"/>
          <w:szCs w:val="24"/>
          <w:lang w:val="en-US" w:eastAsia="zh-CN"/>
        </w:rPr>
        <w:t xml:space="preserve"> </w:t>
      </w:r>
      <w:r w:rsidRPr="007132A8">
        <w:rPr>
          <w:rFonts w:ascii="Book Antiqua" w:hAnsi="Book Antiqua" w:cs="Times New Roman"/>
          <w:sz w:val="24"/>
          <w:szCs w:val="24"/>
          <w:lang w:val="en-US"/>
        </w:rPr>
        <w:t xml:space="preserve">0.4, </w:t>
      </w:r>
      <w:r w:rsidRPr="007132A8">
        <w:rPr>
          <w:rFonts w:ascii="Book Antiqua" w:hAnsi="Book Antiqua" w:cs="Times New Roman"/>
          <w:i/>
          <w:sz w:val="24"/>
          <w:szCs w:val="24"/>
          <w:lang w:val="en-US"/>
        </w:rPr>
        <w:t>P</w:t>
      </w:r>
      <w:r w:rsidR="007132A8">
        <w:rPr>
          <w:rFonts w:ascii="Book Antiqua" w:eastAsia="宋体" w:hAnsi="Book Antiqua" w:cs="Times New Roman" w:hint="eastAsia"/>
          <w:sz w:val="24"/>
          <w:szCs w:val="24"/>
          <w:lang w:val="en-US" w:eastAsia="zh-CN"/>
        </w:rPr>
        <w:t xml:space="preserve"> </w:t>
      </w:r>
      <w:r w:rsidRPr="007132A8">
        <w:rPr>
          <w:rFonts w:ascii="Book Antiqua" w:hAnsi="Book Antiqua" w:cs="Times New Roman"/>
          <w:sz w:val="24"/>
          <w:szCs w:val="24"/>
          <w:lang w:val="en-US"/>
        </w:rPr>
        <w:t>=</w:t>
      </w:r>
      <w:r w:rsidR="007132A8">
        <w:rPr>
          <w:rFonts w:ascii="Book Antiqua" w:eastAsia="宋体" w:hAnsi="Book Antiqua" w:cs="Times New Roman" w:hint="eastAsia"/>
          <w:sz w:val="24"/>
          <w:szCs w:val="24"/>
          <w:lang w:val="en-US" w:eastAsia="zh-CN"/>
        </w:rPr>
        <w:t xml:space="preserve"> </w:t>
      </w:r>
      <w:r w:rsidR="007132A8">
        <w:rPr>
          <w:rFonts w:ascii="Book Antiqua" w:hAnsi="Book Antiqua" w:cs="Times New Roman"/>
          <w:sz w:val="24"/>
          <w:szCs w:val="24"/>
          <w:lang w:val="en-US"/>
        </w:rPr>
        <w:t>0.53)</w:t>
      </w:r>
      <w:r w:rsidRPr="007132A8">
        <w:rPr>
          <w:rFonts w:ascii="Book Antiqua" w:hAnsi="Book Antiqua" w:cs="Times New Roman"/>
          <w:sz w:val="24"/>
          <w:szCs w:val="24"/>
          <w:vertAlign w:val="superscript"/>
          <w:lang w:val="en-US"/>
        </w:rPr>
        <w:t>[18]</w:t>
      </w:r>
      <w:r w:rsidRPr="007132A8">
        <w:rPr>
          <w:rFonts w:ascii="Book Antiqua" w:hAnsi="Book Antiqua" w:cs="Times New Roman"/>
          <w:sz w:val="24"/>
          <w:szCs w:val="24"/>
          <w:lang w:val="en-US"/>
        </w:rPr>
        <w:t>.</w:t>
      </w:r>
      <w:r w:rsidR="0092150C" w:rsidRPr="007132A8">
        <w:rPr>
          <w:rFonts w:ascii="Book Antiqua" w:hAnsi="Book Antiqua" w:cs="Times New Roman"/>
          <w:sz w:val="24"/>
          <w:szCs w:val="24"/>
          <w:lang w:val="en-US"/>
        </w:rPr>
        <w:t xml:space="preserve"> We found no relation to sex and age in the use of tympanometry. We found a difference </w:t>
      </w:r>
      <w:r w:rsidR="007920C9" w:rsidRPr="007132A8">
        <w:rPr>
          <w:rFonts w:ascii="Book Antiqua" w:hAnsi="Book Antiqua" w:cs="Times New Roman"/>
          <w:sz w:val="24"/>
          <w:szCs w:val="24"/>
          <w:lang w:val="en-US"/>
        </w:rPr>
        <w:t xml:space="preserve">in </w:t>
      </w:r>
      <w:r w:rsidR="0092150C" w:rsidRPr="007132A8">
        <w:rPr>
          <w:rFonts w:ascii="Book Antiqua" w:hAnsi="Book Antiqua" w:cs="Times New Roman"/>
          <w:sz w:val="24"/>
          <w:szCs w:val="24"/>
          <w:lang w:val="en-US"/>
        </w:rPr>
        <w:t xml:space="preserve">use </w:t>
      </w:r>
      <w:r w:rsidR="007920C9" w:rsidRPr="007132A8">
        <w:rPr>
          <w:rFonts w:ascii="Book Antiqua" w:hAnsi="Book Antiqua" w:cs="Times New Roman"/>
          <w:sz w:val="24"/>
          <w:szCs w:val="24"/>
          <w:lang w:val="en-US"/>
        </w:rPr>
        <w:t>between</w:t>
      </w:r>
      <w:r w:rsidR="00693012" w:rsidRPr="007132A8">
        <w:rPr>
          <w:rFonts w:ascii="Book Antiqua" w:hAnsi="Book Antiqua" w:cs="Times New Roman"/>
          <w:sz w:val="24"/>
          <w:szCs w:val="24"/>
          <w:lang w:val="en-US"/>
        </w:rPr>
        <w:t xml:space="preserve"> three </w:t>
      </w:r>
      <w:r w:rsidR="007920C9" w:rsidRPr="007132A8">
        <w:rPr>
          <w:rFonts w:ascii="Book Antiqua" w:hAnsi="Book Antiqua" w:cs="Times New Roman"/>
          <w:sz w:val="24"/>
          <w:szCs w:val="24"/>
          <w:lang w:val="en-US"/>
        </w:rPr>
        <w:t>r</w:t>
      </w:r>
      <w:r w:rsidR="00693012" w:rsidRPr="007132A8">
        <w:rPr>
          <w:rFonts w:ascii="Book Antiqua" w:hAnsi="Book Antiqua" w:cs="Times New Roman"/>
          <w:sz w:val="24"/>
          <w:szCs w:val="24"/>
          <w:lang w:val="en-US"/>
        </w:rPr>
        <w:t>egions</w:t>
      </w:r>
      <w:r w:rsidR="007920C9" w:rsidRPr="007132A8">
        <w:rPr>
          <w:rFonts w:ascii="Book Antiqua" w:hAnsi="Book Antiqua" w:cs="Times New Roman"/>
          <w:sz w:val="24"/>
          <w:szCs w:val="24"/>
          <w:lang w:val="en-US"/>
        </w:rPr>
        <w:t>, representing</w:t>
      </w:r>
      <w:r w:rsidR="00693012" w:rsidRPr="007132A8">
        <w:rPr>
          <w:rFonts w:ascii="Book Antiqua" w:hAnsi="Book Antiqua" w:cs="Times New Roman"/>
          <w:sz w:val="24"/>
          <w:szCs w:val="24"/>
          <w:lang w:val="en-US"/>
        </w:rPr>
        <w:t xml:space="preserve"> about half of Danish population, with about 900 clinics and more than 1700 GPs</w:t>
      </w:r>
      <w:r w:rsidR="0092150C" w:rsidRPr="007132A8">
        <w:rPr>
          <w:rFonts w:ascii="Book Antiqua" w:hAnsi="Book Antiqua" w:cs="Times New Roman"/>
          <w:sz w:val="24"/>
          <w:szCs w:val="24"/>
          <w:lang w:val="en-US"/>
        </w:rPr>
        <w:t xml:space="preserve">. </w:t>
      </w:r>
      <w:r w:rsidR="007920C9" w:rsidRPr="007132A8">
        <w:rPr>
          <w:rFonts w:ascii="Book Antiqua" w:hAnsi="Book Antiqua" w:cs="Times New Roman"/>
          <w:sz w:val="24"/>
          <w:szCs w:val="24"/>
          <w:lang w:val="en-US"/>
        </w:rPr>
        <w:t>A t</w:t>
      </w:r>
      <w:r w:rsidR="0092150C" w:rsidRPr="007132A8">
        <w:rPr>
          <w:rFonts w:ascii="Book Antiqua" w:hAnsi="Book Antiqua" w:cs="Times New Roman"/>
          <w:sz w:val="24"/>
          <w:szCs w:val="24"/>
          <w:lang w:val="en-US"/>
        </w:rPr>
        <w:t>otal</w:t>
      </w:r>
      <w:r w:rsidR="007920C9" w:rsidRPr="007132A8">
        <w:rPr>
          <w:rFonts w:ascii="Book Antiqua" w:hAnsi="Book Antiqua" w:cs="Times New Roman"/>
          <w:sz w:val="24"/>
          <w:szCs w:val="24"/>
          <w:lang w:val="en-US"/>
        </w:rPr>
        <w:t xml:space="preserve"> of</w:t>
      </w:r>
      <w:r w:rsidR="0092150C" w:rsidRPr="007132A8">
        <w:rPr>
          <w:rFonts w:ascii="Book Antiqua" w:hAnsi="Book Antiqua" w:cs="Times New Roman"/>
          <w:sz w:val="24"/>
          <w:szCs w:val="24"/>
          <w:lang w:val="en-US"/>
        </w:rPr>
        <w:t xml:space="preserve"> about </w:t>
      </w:r>
      <w:r w:rsidR="00693012" w:rsidRPr="007132A8">
        <w:rPr>
          <w:rFonts w:ascii="Book Antiqua" w:hAnsi="Book Antiqua" w:cs="Times New Roman"/>
          <w:sz w:val="24"/>
          <w:szCs w:val="24"/>
          <w:lang w:val="en-US"/>
        </w:rPr>
        <w:t xml:space="preserve">60% </w:t>
      </w:r>
      <w:r w:rsidR="007132A8">
        <w:rPr>
          <w:rFonts w:ascii="Book Antiqua" w:hAnsi="Book Antiqua" w:cs="Times New Roman"/>
          <w:sz w:val="24"/>
          <w:szCs w:val="24"/>
          <w:lang w:val="en-US"/>
        </w:rPr>
        <w:t>(95%</w:t>
      </w:r>
      <w:r w:rsidR="007A63C8" w:rsidRPr="007132A8">
        <w:rPr>
          <w:rFonts w:ascii="Book Antiqua" w:hAnsi="Book Antiqua" w:cs="Times New Roman"/>
          <w:sz w:val="24"/>
          <w:szCs w:val="24"/>
          <w:lang w:val="en-US"/>
        </w:rPr>
        <w:t>CI</w:t>
      </w:r>
      <w:r w:rsidR="007132A8">
        <w:rPr>
          <w:rFonts w:ascii="Book Antiqua" w:eastAsia="宋体" w:hAnsi="Book Antiqua" w:cs="Times New Roman" w:hint="eastAsia"/>
          <w:sz w:val="24"/>
          <w:szCs w:val="24"/>
          <w:lang w:val="en-US" w:eastAsia="zh-CN"/>
        </w:rPr>
        <w:t>:</w:t>
      </w:r>
      <w:r w:rsidR="007A63C8" w:rsidRPr="007132A8">
        <w:rPr>
          <w:rFonts w:ascii="Book Antiqua" w:hAnsi="Book Antiqua" w:cs="Times New Roman"/>
          <w:sz w:val="24"/>
          <w:szCs w:val="24"/>
          <w:lang w:val="en-US"/>
        </w:rPr>
        <w:t xml:space="preserve"> 57 to 63) </w:t>
      </w:r>
      <w:r w:rsidR="00693012" w:rsidRPr="007132A8">
        <w:rPr>
          <w:rFonts w:ascii="Book Antiqua" w:hAnsi="Book Antiqua" w:cs="Times New Roman"/>
          <w:sz w:val="24"/>
          <w:szCs w:val="24"/>
          <w:lang w:val="en-US"/>
        </w:rPr>
        <w:t>used tympanometry</w:t>
      </w:r>
      <w:r w:rsidR="007920C9" w:rsidRPr="007132A8">
        <w:rPr>
          <w:rFonts w:ascii="Book Antiqua" w:hAnsi="Book Antiqua" w:cs="Times New Roman"/>
          <w:sz w:val="24"/>
          <w:szCs w:val="24"/>
          <w:lang w:val="en-US"/>
        </w:rPr>
        <w:t>,</w:t>
      </w:r>
      <w:r w:rsidR="00693012" w:rsidRPr="007132A8">
        <w:rPr>
          <w:rFonts w:ascii="Book Antiqua" w:hAnsi="Book Antiqua" w:cs="Times New Roman"/>
          <w:sz w:val="24"/>
          <w:szCs w:val="24"/>
          <w:lang w:val="en-US"/>
        </w:rPr>
        <w:t xml:space="preserve"> even </w:t>
      </w:r>
      <w:r w:rsidR="002861B0" w:rsidRPr="007132A8">
        <w:rPr>
          <w:rFonts w:ascii="Book Antiqua" w:hAnsi="Book Antiqua" w:cs="Times New Roman"/>
          <w:sz w:val="24"/>
          <w:szCs w:val="24"/>
          <w:lang w:val="en-US"/>
        </w:rPr>
        <w:t xml:space="preserve">since 2006 </w:t>
      </w:r>
      <w:r w:rsidR="00693012" w:rsidRPr="007132A8">
        <w:rPr>
          <w:rFonts w:ascii="Book Antiqua" w:hAnsi="Book Antiqua" w:cs="Times New Roman"/>
          <w:sz w:val="24"/>
          <w:szCs w:val="24"/>
          <w:lang w:val="en-US"/>
        </w:rPr>
        <w:t xml:space="preserve">it </w:t>
      </w:r>
      <w:r w:rsidR="002861B0" w:rsidRPr="007132A8">
        <w:rPr>
          <w:rFonts w:ascii="Book Antiqua" w:hAnsi="Book Antiqua" w:cs="Times New Roman"/>
          <w:sz w:val="24"/>
          <w:szCs w:val="24"/>
          <w:lang w:val="en-US"/>
        </w:rPr>
        <w:t>has been</w:t>
      </w:r>
      <w:r w:rsidR="00693012" w:rsidRPr="007132A8">
        <w:rPr>
          <w:rFonts w:ascii="Book Antiqua" w:hAnsi="Book Antiqua" w:cs="Times New Roman"/>
          <w:sz w:val="24"/>
          <w:szCs w:val="24"/>
          <w:lang w:val="en-US"/>
        </w:rPr>
        <w:t xml:space="preserve"> </w:t>
      </w:r>
      <w:r w:rsidR="00B85AC7" w:rsidRPr="007132A8">
        <w:rPr>
          <w:rFonts w:ascii="Book Antiqua" w:hAnsi="Book Antiqua" w:cs="Times New Roman"/>
          <w:sz w:val="24"/>
          <w:szCs w:val="24"/>
          <w:lang w:val="en-US"/>
        </w:rPr>
        <w:t>reimbursed</w:t>
      </w:r>
      <w:r w:rsidR="00693012" w:rsidRPr="007132A8">
        <w:rPr>
          <w:rFonts w:ascii="Book Antiqua" w:hAnsi="Book Antiqua" w:cs="Times New Roman"/>
          <w:sz w:val="24"/>
          <w:szCs w:val="24"/>
          <w:lang w:val="en-US"/>
        </w:rPr>
        <w:t xml:space="preserve"> with about 14€ per examination</w:t>
      </w:r>
      <w:r w:rsidR="007946A9" w:rsidRPr="007132A8">
        <w:rPr>
          <w:rFonts w:ascii="Book Antiqua" w:hAnsi="Book Antiqua" w:cs="Times New Roman"/>
          <w:sz w:val="24"/>
          <w:szCs w:val="24"/>
          <w:lang w:val="en-US"/>
        </w:rPr>
        <w:t>, and the increase was slow from 56% in 2007 to 60%</w:t>
      </w:r>
      <w:r w:rsidR="0042057A" w:rsidRPr="007132A8">
        <w:rPr>
          <w:rFonts w:ascii="Book Antiqua" w:hAnsi="Book Antiqua" w:cs="Times New Roman"/>
          <w:sz w:val="24"/>
          <w:szCs w:val="24"/>
          <w:lang w:val="en-US"/>
        </w:rPr>
        <w:t xml:space="preserve"> in</w:t>
      </w:r>
      <w:r w:rsidR="007946A9" w:rsidRPr="007132A8">
        <w:rPr>
          <w:rFonts w:ascii="Book Antiqua" w:hAnsi="Book Antiqua" w:cs="Times New Roman"/>
          <w:sz w:val="24"/>
          <w:szCs w:val="24"/>
          <w:lang w:val="en-US"/>
        </w:rPr>
        <w:t xml:space="preserve"> 2009</w:t>
      </w:r>
      <w:r w:rsidR="00693012" w:rsidRPr="007132A8">
        <w:rPr>
          <w:rFonts w:ascii="Book Antiqua" w:hAnsi="Book Antiqua" w:cs="Times New Roman"/>
          <w:sz w:val="24"/>
          <w:szCs w:val="24"/>
          <w:lang w:val="en-US"/>
        </w:rPr>
        <w:t xml:space="preserve">. </w:t>
      </w:r>
      <w:r w:rsidR="00B51164" w:rsidRPr="007132A8">
        <w:rPr>
          <w:rFonts w:ascii="Book Antiqua" w:hAnsi="Book Antiqua" w:cs="Times New Roman"/>
          <w:sz w:val="24"/>
          <w:szCs w:val="24"/>
          <w:lang w:val="en-US"/>
        </w:rPr>
        <w:t xml:space="preserve">Tympanometry </w:t>
      </w:r>
      <w:r w:rsidR="00693012" w:rsidRPr="007132A8">
        <w:rPr>
          <w:rFonts w:ascii="Book Antiqua" w:hAnsi="Book Antiqua" w:cs="Times New Roman"/>
          <w:sz w:val="24"/>
          <w:szCs w:val="24"/>
          <w:lang w:val="en-US"/>
        </w:rPr>
        <w:t>was significant</w:t>
      </w:r>
      <w:r w:rsidR="002861B0" w:rsidRPr="007132A8">
        <w:rPr>
          <w:rFonts w:ascii="Book Antiqua" w:hAnsi="Book Antiqua" w:cs="Times New Roman"/>
          <w:sz w:val="24"/>
          <w:szCs w:val="24"/>
          <w:lang w:val="en-US"/>
        </w:rPr>
        <w:t>ly</w:t>
      </w:r>
      <w:r w:rsidR="00693012" w:rsidRPr="007132A8">
        <w:rPr>
          <w:rFonts w:ascii="Book Antiqua" w:hAnsi="Book Antiqua" w:cs="Times New Roman"/>
          <w:sz w:val="24"/>
          <w:szCs w:val="24"/>
          <w:lang w:val="en-US"/>
        </w:rPr>
        <w:t xml:space="preserve"> more used in </w:t>
      </w:r>
      <w:r w:rsidR="002861B0" w:rsidRPr="007132A8">
        <w:rPr>
          <w:rFonts w:ascii="Book Antiqua" w:hAnsi="Book Antiqua" w:cs="Times New Roman"/>
          <w:sz w:val="24"/>
          <w:szCs w:val="24"/>
          <w:lang w:val="en-US"/>
        </w:rPr>
        <w:t xml:space="preserve">the </w:t>
      </w:r>
      <w:r w:rsidR="00693012" w:rsidRPr="007132A8">
        <w:rPr>
          <w:rFonts w:ascii="Book Antiqua" w:hAnsi="Book Antiqua" w:cs="Times New Roman"/>
          <w:sz w:val="24"/>
          <w:szCs w:val="24"/>
          <w:lang w:val="en-US"/>
        </w:rPr>
        <w:t>Region</w:t>
      </w:r>
      <w:r w:rsidR="002861B0" w:rsidRPr="007132A8">
        <w:rPr>
          <w:rFonts w:ascii="Book Antiqua" w:hAnsi="Book Antiqua" w:cs="Times New Roman"/>
          <w:sz w:val="24"/>
          <w:szCs w:val="24"/>
          <w:lang w:val="en-US"/>
        </w:rPr>
        <w:t xml:space="preserve"> of</w:t>
      </w:r>
      <w:r w:rsidR="00693012" w:rsidRPr="007132A8">
        <w:rPr>
          <w:rFonts w:ascii="Book Antiqua" w:hAnsi="Book Antiqua" w:cs="Times New Roman"/>
          <w:sz w:val="24"/>
          <w:szCs w:val="24"/>
          <w:lang w:val="en-US"/>
        </w:rPr>
        <w:t xml:space="preserve"> South</w:t>
      </w:r>
      <w:r w:rsidR="00B51164" w:rsidRPr="007132A8">
        <w:rPr>
          <w:rFonts w:ascii="Book Antiqua" w:hAnsi="Book Antiqua" w:cs="Times New Roman"/>
          <w:sz w:val="24"/>
          <w:szCs w:val="24"/>
          <w:lang w:val="en-US"/>
        </w:rPr>
        <w:t>ern Denmark</w:t>
      </w:r>
      <w:r w:rsidR="007A63C8" w:rsidRPr="007132A8">
        <w:rPr>
          <w:rFonts w:ascii="Book Antiqua" w:hAnsi="Book Antiqua" w:cs="Times New Roman"/>
          <w:sz w:val="24"/>
          <w:szCs w:val="24"/>
          <w:lang w:val="en-US"/>
        </w:rPr>
        <w:t xml:space="preserve"> </w:t>
      </w:r>
      <w:r w:rsidR="002861B0" w:rsidRPr="007132A8">
        <w:rPr>
          <w:rFonts w:ascii="Book Antiqua" w:hAnsi="Book Antiqua" w:cs="Times New Roman"/>
          <w:sz w:val="24"/>
          <w:szCs w:val="24"/>
          <w:lang w:val="en-US"/>
        </w:rPr>
        <w:t>(</w:t>
      </w:r>
      <w:r w:rsidR="007946A9" w:rsidRPr="007132A8">
        <w:rPr>
          <w:rFonts w:ascii="Book Antiqua" w:hAnsi="Book Antiqua" w:cs="Times New Roman"/>
          <w:sz w:val="24"/>
          <w:szCs w:val="24"/>
          <w:lang w:val="en-US"/>
        </w:rPr>
        <w:t>68%</w:t>
      </w:r>
      <w:r w:rsidR="002861B0" w:rsidRPr="007132A8">
        <w:rPr>
          <w:rFonts w:ascii="Book Antiqua" w:hAnsi="Book Antiqua" w:cs="Times New Roman"/>
          <w:sz w:val="24"/>
          <w:szCs w:val="24"/>
          <w:lang w:val="en-US"/>
        </w:rPr>
        <w:t>)</w:t>
      </w:r>
      <w:r w:rsidR="007946A9" w:rsidRPr="007132A8">
        <w:rPr>
          <w:rFonts w:ascii="Book Antiqua" w:hAnsi="Book Antiqua" w:cs="Times New Roman"/>
          <w:sz w:val="24"/>
          <w:szCs w:val="24"/>
          <w:lang w:val="en-US"/>
        </w:rPr>
        <w:t xml:space="preserve"> (64 to 73), than in </w:t>
      </w:r>
      <w:r w:rsidR="00E13CB5" w:rsidRPr="007132A8">
        <w:rPr>
          <w:rFonts w:ascii="Book Antiqua" w:hAnsi="Book Antiqua" w:cs="Times New Roman"/>
          <w:sz w:val="24"/>
          <w:szCs w:val="24"/>
          <w:lang w:val="en-US"/>
        </w:rPr>
        <w:t xml:space="preserve">the North Denmark </w:t>
      </w:r>
      <w:r w:rsidR="007946A9" w:rsidRPr="007132A8">
        <w:rPr>
          <w:rFonts w:ascii="Book Antiqua" w:hAnsi="Book Antiqua" w:cs="Times New Roman"/>
          <w:sz w:val="24"/>
          <w:szCs w:val="24"/>
          <w:lang w:val="en-US"/>
        </w:rPr>
        <w:t xml:space="preserve">Region </w:t>
      </w:r>
      <w:r w:rsidR="002861B0" w:rsidRPr="007132A8">
        <w:rPr>
          <w:rFonts w:ascii="Book Antiqua" w:hAnsi="Book Antiqua" w:cs="Times New Roman"/>
          <w:sz w:val="24"/>
          <w:szCs w:val="24"/>
          <w:lang w:val="en-US"/>
        </w:rPr>
        <w:t>(</w:t>
      </w:r>
      <w:r w:rsidR="007946A9" w:rsidRPr="007132A8">
        <w:rPr>
          <w:rFonts w:ascii="Book Antiqua" w:hAnsi="Book Antiqua" w:cs="Times New Roman"/>
          <w:sz w:val="24"/>
          <w:szCs w:val="24"/>
          <w:lang w:val="en-US"/>
        </w:rPr>
        <w:t>61%</w:t>
      </w:r>
      <w:r w:rsidR="002861B0" w:rsidRPr="007132A8">
        <w:rPr>
          <w:rFonts w:ascii="Book Antiqua" w:hAnsi="Book Antiqua" w:cs="Times New Roman"/>
          <w:sz w:val="24"/>
          <w:szCs w:val="24"/>
          <w:lang w:val="en-US"/>
        </w:rPr>
        <w:t>)</w:t>
      </w:r>
      <w:r w:rsidR="007946A9" w:rsidRPr="007132A8">
        <w:rPr>
          <w:rFonts w:ascii="Book Antiqua" w:hAnsi="Book Antiqua" w:cs="Times New Roman"/>
          <w:sz w:val="24"/>
          <w:szCs w:val="24"/>
          <w:lang w:val="en-US"/>
        </w:rPr>
        <w:t xml:space="preserve"> (54 to 68) and Region Zealand </w:t>
      </w:r>
      <w:r w:rsidR="002861B0" w:rsidRPr="007132A8">
        <w:rPr>
          <w:rFonts w:ascii="Book Antiqua" w:hAnsi="Book Antiqua" w:cs="Times New Roman"/>
          <w:sz w:val="24"/>
          <w:szCs w:val="24"/>
          <w:lang w:val="en-US"/>
        </w:rPr>
        <w:t>(</w:t>
      </w:r>
      <w:r w:rsidR="007946A9" w:rsidRPr="007132A8">
        <w:rPr>
          <w:rFonts w:ascii="Book Antiqua" w:hAnsi="Book Antiqua" w:cs="Times New Roman"/>
          <w:sz w:val="24"/>
          <w:szCs w:val="24"/>
          <w:lang w:val="en-US"/>
        </w:rPr>
        <w:t>48%</w:t>
      </w:r>
      <w:r w:rsidR="002861B0" w:rsidRPr="007132A8">
        <w:rPr>
          <w:rFonts w:ascii="Book Antiqua" w:hAnsi="Book Antiqua" w:cs="Times New Roman"/>
          <w:sz w:val="24"/>
          <w:szCs w:val="24"/>
          <w:lang w:val="en-US"/>
        </w:rPr>
        <w:t>)</w:t>
      </w:r>
      <w:r w:rsidR="007946A9" w:rsidRPr="007132A8">
        <w:rPr>
          <w:rFonts w:ascii="Book Antiqua" w:hAnsi="Book Antiqua" w:cs="Times New Roman"/>
          <w:sz w:val="24"/>
          <w:szCs w:val="24"/>
          <w:lang w:val="en-US"/>
        </w:rPr>
        <w:t xml:space="preserve"> (42 to 53).</w:t>
      </w:r>
      <w:r w:rsidR="00693012" w:rsidRPr="007132A8">
        <w:rPr>
          <w:rFonts w:ascii="Book Antiqua" w:hAnsi="Book Antiqua" w:cs="Times New Roman"/>
          <w:sz w:val="24"/>
          <w:szCs w:val="24"/>
          <w:lang w:val="en-US"/>
        </w:rPr>
        <w:t xml:space="preserve"> </w:t>
      </w:r>
      <w:r w:rsidR="007946A9" w:rsidRPr="007132A8">
        <w:rPr>
          <w:rFonts w:ascii="Book Antiqua" w:hAnsi="Book Antiqua" w:cs="Times New Roman"/>
          <w:sz w:val="24"/>
          <w:szCs w:val="24"/>
          <w:lang w:val="en-US"/>
        </w:rPr>
        <w:t xml:space="preserve">Maybe the explanation </w:t>
      </w:r>
      <w:r w:rsidR="002861B0" w:rsidRPr="007132A8">
        <w:rPr>
          <w:rFonts w:ascii="Book Antiqua" w:hAnsi="Book Antiqua" w:cs="Times New Roman"/>
          <w:sz w:val="24"/>
          <w:szCs w:val="24"/>
          <w:lang w:val="en-US"/>
        </w:rPr>
        <w:t>for</w:t>
      </w:r>
      <w:r w:rsidR="007946A9" w:rsidRPr="007132A8">
        <w:rPr>
          <w:rFonts w:ascii="Book Antiqua" w:hAnsi="Book Antiqua" w:cs="Times New Roman"/>
          <w:sz w:val="24"/>
          <w:szCs w:val="24"/>
          <w:lang w:val="en-US"/>
        </w:rPr>
        <w:t xml:space="preserve"> this difference is </w:t>
      </w:r>
      <w:r w:rsidR="00693012" w:rsidRPr="007132A8">
        <w:rPr>
          <w:rFonts w:ascii="Book Antiqua" w:hAnsi="Book Antiqua" w:cs="Times New Roman"/>
          <w:sz w:val="24"/>
          <w:szCs w:val="24"/>
          <w:lang w:val="en-US"/>
        </w:rPr>
        <w:t xml:space="preserve">related </w:t>
      </w:r>
      <w:r w:rsidR="007946A9" w:rsidRPr="007132A8">
        <w:rPr>
          <w:rFonts w:ascii="Book Antiqua" w:hAnsi="Book Antiqua" w:cs="Times New Roman"/>
          <w:sz w:val="24"/>
          <w:szCs w:val="24"/>
          <w:lang w:val="en-US"/>
        </w:rPr>
        <w:t xml:space="preserve">to early </w:t>
      </w:r>
      <w:r w:rsidR="00693012" w:rsidRPr="007132A8">
        <w:rPr>
          <w:rFonts w:ascii="Book Antiqua" w:hAnsi="Book Antiqua" w:cs="Times New Roman"/>
          <w:sz w:val="24"/>
          <w:szCs w:val="24"/>
          <w:lang w:val="en-US"/>
        </w:rPr>
        <w:t>research</w:t>
      </w:r>
      <w:r w:rsidR="00B85AC7" w:rsidRPr="007132A8">
        <w:rPr>
          <w:rFonts w:ascii="Book Antiqua" w:hAnsi="Book Antiqua" w:cs="Times New Roman"/>
          <w:sz w:val="24"/>
          <w:szCs w:val="24"/>
          <w:lang w:val="en-US"/>
        </w:rPr>
        <w:t xml:space="preserve"> </w:t>
      </w:r>
      <w:r w:rsidR="007946A9" w:rsidRPr="007132A8">
        <w:rPr>
          <w:rFonts w:ascii="Book Antiqua" w:hAnsi="Book Antiqua" w:cs="Times New Roman"/>
          <w:sz w:val="24"/>
          <w:szCs w:val="24"/>
          <w:lang w:val="en-US"/>
        </w:rPr>
        <w:t xml:space="preserve">using tympanometry in both </w:t>
      </w:r>
      <w:r w:rsidR="002861B0" w:rsidRPr="007132A8">
        <w:rPr>
          <w:rFonts w:ascii="Book Antiqua" w:hAnsi="Book Antiqua" w:cs="Times New Roman"/>
          <w:sz w:val="24"/>
          <w:szCs w:val="24"/>
          <w:lang w:val="en-US"/>
        </w:rPr>
        <w:t xml:space="preserve">the </w:t>
      </w:r>
      <w:r w:rsidR="007946A9" w:rsidRPr="007132A8">
        <w:rPr>
          <w:rFonts w:ascii="Book Antiqua" w:hAnsi="Book Antiqua" w:cs="Times New Roman"/>
          <w:sz w:val="24"/>
          <w:szCs w:val="24"/>
          <w:lang w:val="en-US"/>
        </w:rPr>
        <w:t>Region</w:t>
      </w:r>
      <w:r w:rsidR="002861B0" w:rsidRPr="007132A8">
        <w:rPr>
          <w:rFonts w:ascii="Book Antiqua" w:hAnsi="Book Antiqua" w:cs="Times New Roman"/>
          <w:sz w:val="24"/>
          <w:szCs w:val="24"/>
          <w:lang w:val="en-US"/>
        </w:rPr>
        <w:t xml:space="preserve"> of</w:t>
      </w:r>
      <w:r w:rsidR="007132A8">
        <w:rPr>
          <w:rFonts w:ascii="Book Antiqua" w:hAnsi="Book Antiqua" w:cs="Times New Roman"/>
          <w:sz w:val="24"/>
          <w:szCs w:val="24"/>
          <w:lang w:val="en-US"/>
        </w:rPr>
        <w:t xml:space="preserve"> Southern Denmark</w:t>
      </w:r>
      <w:r w:rsidR="0092150C" w:rsidRPr="007132A8">
        <w:rPr>
          <w:rFonts w:ascii="Book Antiqua" w:hAnsi="Book Antiqua" w:cs="Times New Roman"/>
          <w:sz w:val="24"/>
          <w:szCs w:val="24"/>
          <w:vertAlign w:val="superscript"/>
          <w:lang w:val="en-US"/>
        </w:rPr>
        <w:t>[</w:t>
      </w:r>
      <w:r w:rsidR="00CB583A" w:rsidRPr="007132A8">
        <w:rPr>
          <w:rFonts w:ascii="Book Antiqua" w:hAnsi="Book Antiqua" w:cs="Times New Roman"/>
          <w:sz w:val="24"/>
          <w:szCs w:val="24"/>
          <w:vertAlign w:val="superscript"/>
          <w:lang w:val="en-US"/>
        </w:rPr>
        <w:t>1</w:t>
      </w:r>
      <w:r w:rsidR="0092150C" w:rsidRPr="007132A8">
        <w:rPr>
          <w:rFonts w:ascii="Book Antiqua" w:hAnsi="Book Antiqua" w:cs="Times New Roman"/>
          <w:sz w:val="24"/>
          <w:szCs w:val="24"/>
          <w:vertAlign w:val="superscript"/>
          <w:lang w:val="en-US"/>
        </w:rPr>
        <w:t>7</w:t>
      </w:r>
      <w:r w:rsidR="00CB583A" w:rsidRPr="007132A8">
        <w:rPr>
          <w:rFonts w:ascii="Book Antiqua" w:hAnsi="Book Antiqua" w:cs="Times New Roman"/>
          <w:sz w:val="24"/>
          <w:szCs w:val="24"/>
          <w:vertAlign w:val="superscript"/>
          <w:lang w:val="en-US"/>
        </w:rPr>
        <w:t>,1</w:t>
      </w:r>
      <w:r w:rsidR="0092150C" w:rsidRPr="007132A8">
        <w:rPr>
          <w:rFonts w:ascii="Book Antiqua" w:hAnsi="Book Antiqua" w:cs="Times New Roman"/>
          <w:sz w:val="24"/>
          <w:szCs w:val="24"/>
          <w:vertAlign w:val="superscript"/>
          <w:lang w:val="en-US"/>
        </w:rPr>
        <w:t>8]</w:t>
      </w:r>
      <w:r w:rsidR="007946A9" w:rsidRPr="007132A8">
        <w:rPr>
          <w:rFonts w:ascii="Book Antiqua" w:hAnsi="Book Antiqua" w:cs="Times New Roman"/>
          <w:sz w:val="24"/>
          <w:szCs w:val="24"/>
          <w:lang w:val="en-US"/>
        </w:rPr>
        <w:t xml:space="preserve"> and </w:t>
      </w:r>
      <w:r w:rsidR="00E13CB5" w:rsidRPr="007132A8">
        <w:rPr>
          <w:rFonts w:ascii="Book Antiqua" w:hAnsi="Book Antiqua" w:cs="Times New Roman"/>
          <w:sz w:val="24"/>
          <w:szCs w:val="24"/>
          <w:lang w:val="en-US"/>
        </w:rPr>
        <w:t xml:space="preserve">the </w:t>
      </w:r>
      <w:r w:rsidR="007132A8">
        <w:rPr>
          <w:rFonts w:ascii="Book Antiqua" w:hAnsi="Book Antiqua" w:cs="Times New Roman"/>
          <w:sz w:val="24"/>
          <w:szCs w:val="24"/>
          <w:lang w:val="en-US"/>
        </w:rPr>
        <w:t>North Denmark Region</w:t>
      </w:r>
      <w:r w:rsidR="0092150C" w:rsidRPr="007132A8">
        <w:rPr>
          <w:rFonts w:ascii="Book Antiqua" w:hAnsi="Book Antiqua" w:cs="Times New Roman"/>
          <w:sz w:val="24"/>
          <w:szCs w:val="24"/>
          <w:vertAlign w:val="superscript"/>
          <w:lang w:val="en-US"/>
        </w:rPr>
        <w:t>[20]</w:t>
      </w:r>
      <w:r w:rsidR="007946A9" w:rsidRPr="007132A8">
        <w:rPr>
          <w:rFonts w:ascii="Book Antiqua" w:hAnsi="Book Antiqua" w:cs="Times New Roman"/>
          <w:sz w:val="24"/>
          <w:szCs w:val="24"/>
          <w:lang w:val="en-US"/>
        </w:rPr>
        <w:t xml:space="preserve"> with </w:t>
      </w:r>
      <w:r w:rsidR="00B51164" w:rsidRPr="007132A8">
        <w:rPr>
          <w:rFonts w:ascii="Book Antiqua" w:hAnsi="Book Antiqua" w:cs="Times New Roman"/>
          <w:sz w:val="24"/>
          <w:szCs w:val="24"/>
          <w:lang w:val="en-US"/>
        </w:rPr>
        <w:t xml:space="preserve">participation of several trendsetting GPs in </w:t>
      </w:r>
      <w:r w:rsidR="0042057A" w:rsidRPr="007132A8">
        <w:rPr>
          <w:rFonts w:ascii="Book Antiqua" w:hAnsi="Book Antiqua" w:cs="Times New Roman"/>
          <w:sz w:val="24"/>
          <w:szCs w:val="24"/>
          <w:lang w:val="en-US"/>
        </w:rPr>
        <w:t xml:space="preserve">the </w:t>
      </w:r>
      <w:r w:rsidR="00B51164" w:rsidRPr="007132A8">
        <w:rPr>
          <w:rFonts w:ascii="Book Antiqua" w:hAnsi="Book Antiqua" w:cs="Times New Roman"/>
          <w:sz w:val="24"/>
          <w:szCs w:val="24"/>
          <w:lang w:val="en-US"/>
        </w:rPr>
        <w:t xml:space="preserve">regions. </w:t>
      </w:r>
    </w:p>
    <w:p w14:paraId="30D0FA78" w14:textId="77777777" w:rsidR="0092150C" w:rsidRPr="007132A8" w:rsidRDefault="0092150C" w:rsidP="007132A8">
      <w:pPr>
        <w:spacing w:after="0" w:line="360" w:lineRule="auto"/>
        <w:jc w:val="both"/>
        <w:rPr>
          <w:rFonts w:ascii="Book Antiqua" w:hAnsi="Book Antiqua" w:cs="Times New Roman"/>
          <w:sz w:val="24"/>
          <w:szCs w:val="24"/>
          <w:lang w:val="en-US"/>
        </w:rPr>
      </w:pPr>
    </w:p>
    <w:p w14:paraId="5C25A8B5" w14:textId="7405BBD9" w:rsidR="00CB583A" w:rsidRPr="007132A8" w:rsidRDefault="007132A8" w:rsidP="007132A8">
      <w:pPr>
        <w:spacing w:after="0" w:line="360" w:lineRule="auto"/>
        <w:jc w:val="both"/>
        <w:rPr>
          <w:rFonts w:ascii="Book Antiqua" w:hAnsi="Book Antiqua" w:cs="Times New Roman"/>
          <w:b/>
          <w:sz w:val="24"/>
          <w:szCs w:val="24"/>
          <w:lang w:val="en-US"/>
        </w:rPr>
      </w:pPr>
      <w:r w:rsidRPr="007132A8">
        <w:rPr>
          <w:rFonts w:ascii="Book Antiqua" w:hAnsi="Book Antiqua" w:cs="Times New Roman"/>
          <w:b/>
          <w:sz w:val="24"/>
          <w:szCs w:val="24"/>
          <w:lang w:val="en-US"/>
        </w:rPr>
        <w:t xml:space="preserve">WHAT IS AN APPROPRIATE NUMBER OF TYMPANOMETRY TESTS PER GP PER YEAR? </w:t>
      </w:r>
    </w:p>
    <w:p w14:paraId="2BC5FCCD" w14:textId="4E7EA914" w:rsidR="00B225CD" w:rsidRPr="007132A8" w:rsidRDefault="00B51164" w:rsidP="007132A8">
      <w:pPr>
        <w:spacing w:after="0" w:line="360" w:lineRule="auto"/>
        <w:jc w:val="both"/>
        <w:rPr>
          <w:rFonts w:ascii="Book Antiqua" w:hAnsi="Book Antiqua" w:cs="Times New Roman"/>
          <w:sz w:val="24"/>
          <w:szCs w:val="24"/>
          <w:lang w:val="en-US"/>
        </w:rPr>
      </w:pPr>
      <w:r w:rsidRPr="007132A8">
        <w:rPr>
          <w:rFonts w:ascii="Book Antiqua" w:hAnsi="Book Antiqua" w:cs="Times New Roman"/>
          <w:sz w:val="24"/>
          <w:szCs w:val="24"/>
          <w:lang w:val="en-US"/>
        </w:rPr>
        <w:t xml:space="preserve">Nobody knows. </w:t>
      </w:r>
      <w:r w:rsidR="00693012" w:rsidRPr="007132A8">
        <w:rPr>
          <w:rFonts w:ascii="Book Antiqua" w:hAnsi="Book Antiqua" w:cs="Times New Roman"/>
          <w:sz w:val="24"/>
          <w:szCs w:val="24"/>
          <w:lang w:val="en-US"/>
        </w:rPr>
        <w:t xml:space="preserve">In the clinics </w:t>
      </w:r>
      <w:r w:rsidR="0092150C" w:rsidRPr="007132A8">
        <w:rPr>
          <w:rFonts w:ascii="Book Antiqua" w:hAnsi="Book Antiqua" w:cs="Times New Roman"/>
          <w:sz w:val="24"/>
          <w:szCs w:val="24"/>
          <w:lang w:val="en-US"/>
        </w:rPr>
        <w:t>doing</w:t>
      </w:r>
      <w:r w:rsidR="00693012" w:rsidRPr="007132A8">
        <w:rPr>
          <w:rFonts w:ascii="Book Antiqua" w:hAnsi="Book Antiqua" w:cs="Times New Roman"/>
          <w:sz w:val="24"/>
          <w:szCs w:val="24"/>
          <w:lang w:val="en-US"/>
        </w:rPr>
        <w:t xml:space="preserve"> tympanometr</w:t>
      </w:r>
      <w:r w:rsidR="00E13CB5" w:rsidRPr="007132A8">
        <w:rPr>
          <w:rFonts w:ascii="Book Antiqua" w:hAnsi="Book Antiqua" w:cs="Times New Roman"/>
          <w:sz w:val="24"/>
          <w:szCs w:val="24"/>
          <w:lang w:val="en-US"/>
        </w:rPr>
        <w:t xml:space="preserve">y </w:t>
      </w:r>
      <w:r w:rsidR="00693012" w:rsidRPr="007132A8">
        <w:rPr>
          <w:rFonts w:ascii="Book Antiqua" w:hAnsi="Book Antiqua" w:cs="Times New Roman"/>
          <w:sz w:val="24"/>
          <w:szCs w:val="24"/>
          <w:lang w:val="en-US"/>
        </w:rPr>
        <w:t>the median value was 28 tympanometr</w:t>
      </w:r>
      <w:r w:rsidR="00E13CB5" w:rsidRPr="007132A8">
        <w:rPr>
          <w:rFonts w:ascii="Book Antiqua" w:hAnsi="Book Antiqua" w:cs="Times New Roman"/>
          <w:sz w:val="24"/>
          <w:szCs w:val="24"/>
          <w:lang w:val="en-US"/>
        </w:rPr>
        <w:t>y tests</w:t>
      </w:r>
      <w:r w:rsidR="00693012" w:rsidRPr="007132A8">
        <w:rPr>
          <w:rFonts w:ascii="Book Antiqua" w:hAnsi="Book Antiqua" w:cs="Times New Roman"/>
          <w:sz w:val="24"/>
          <w:szCs w:val="24"/>
          <w:lang w:val="en-US"/>
        </w:rPr>
        <w:t xml:space="preserve"> per year (interquartile range 13 to 53) per GP. The increase in the us</w:t>
      </w:r>
      <w:r w:rsidR="00035DC3" w:rsidRPr="007132A8">
        <w:rPr>
          <w:rFonts w:ascii="Book Antiqua" w:hAnsi="Book Antiqua" w:cs="Times New Roman"/>
          <w:sz w:val="24"/>
          <w:szCs w:val="24"/>
          <w:lang w:val="en-US"/>
        </w:rPr>
        <w:t xml:space="preserve">e of </w:t>
      </w:r>
      <w:r w:rsidR="00693012" w:rsidRPr="007132A8">
        <w:rPr>
          <w:rFonts w:ascii="Book Antiqua" w:hAnsi="Book Antiqua" w:cs="Times New Roman"/>
          <w:sz w:val="24"/>
          <w:szCs w:val="24"/>
          <w:lang w:val="en-US"/>
        </w:rPr>
        <w:t xml:space="preserve">tympanometry was only </w:t>
      </w:r>
      <w:r w:rsidR="00C719FB" w:rsidRPr="007132A8">
        <w:rPr>
          <w:rFonts w:ascii="Book Antiqua" w:hAnsi="Book Antiqua" w:cs="Times New Roman"/>
          <w:sz w:val="24"/>
          <w:szCs w:val="24"/>
          <w:lang w:val="en-US"/>
        </w:rPr>
        <w:t>between 1</w:t>
      </w:r>
      <w:r w:rsidR="007132A8">
        <w:rPr>
          <w:rFonts w:ascii="Book Antiqua" w:eastAsia="宋体" w:hAnsi="Book Antiqua" w:cs="Times New Roman" w:hint="eastAsia"/>
          <w:sz w:val="24"/>
          <w:szCs w:val="24"/>
          <w:lang w:val="en-US" w:eastAsia="zh-CN"/>
        </w:rPr>
        <w:t>%</w:t>
      </w:r>
      <w:r w:rsidR="00C719FB" w:rsidRPr="007132A8">
        <w:rPr>
          <w:rFonts w:ascii="Book Antiqua" w:hAnsi="Book Antiqua" w:cs="Times New Roman"/>
          <w:sz w:val="24"/>
          <w:szCs w:val="24"/>
          <w:lang w:val="en-US"/>
        </w:rPr>
        <w:t xml:space="preserve"> and 4% per year.</w:t>
      </w:r>
      <w:r w:rsidR="00035DC3" w:rsidRPr="007132A8">
        <w:rPr>
          <w:rFonts w:ascii="Book Antiqua" w:hAnsi="Book Antiqua" w:cs="Times New Roman"/>
          <w:sz w:val="24"/>
          <w:szCs w:val="24"/>
          <w:lang w:val="en-US"/>
        </w:rPr>
        <w:t xml:space="preserve"> </w:t>
      </w:r>
      <w:r w:rsidR="00693012" w:rsidRPr="007132A8">
        <w:rPr>
          <w:rFonts w:ascii="Book Antiqua" w:hAnsi="Book Antiqua" w:cs="Times New Roman"/>
          <w:sz w:val="24"/>
          <w:szCs w:val="24"/>
          <w:lang w:val="en-US"/>
        </w:rPr>
        <w:t xml:space="preserve">The variation in the use of tympanometry was surprisingly high, from none, to a maximum of more than 500 tympanometric examinations per GP </w:t>
      </w:r>
      <w:r w:rsidR="00E13CB5" w:rsidRPr="007132A8">
        <w:rPr>
          <w:rFonts w:ascii="Book Antiqua" w:hAnsi="Book Antiqua" w:cs="Times New Roman"/>
          <w:sz w:val="24"/>
          <w:szCs w:val="24"/>
          <w:lang w:val="en-US"/>
        </w:rPr>
        <w:t>per</w:t>
      </w:r>
      <w:r w:rsidR="00693012" w:rsidRPr="007132A8">
        <w:rPr>
          <w:rFonts w:ascii="Book Antiqua" w:hAnsi="Book Antiqua" w:cs="Times New Roman"/>
          <w:sz w:val="24"/>
          <w:szCs w:val="24"/>
          <w:lang w:val="en-US"/>
        </w:rPr>
        <w:t xml:space="preserve"> year. </w:t>
      </w:r>
      <w:r w:rsidR="00E13CB5" w:rsidRPr="007132A8">
        <w:rPr>
          <w:rFonts w:ascii="Book Antiqua" w:hAnsi="Book Antiqua" w:cs="Times New Roman"/>
          <w:sz w:val="24"/>
          <w:szCs w:val="24"/>
          <w:lang w:val="en-US"/>
        </w:rPr>
        <w:t xml:space="preserve">There may be several reasons for </w:t>
      </w:r>
      <w:r w:rsidR="0092150C" w:rsidRPr="007132A8">
        <w:rPr>
          <w:rFonts w:ascii="Book Antiqua" w:hAnsi="Book Antiqua" w:cs="Times New Roman"/>
          <w:sz w:val="24"/>
          <w:szCs w:val="24"/>
          <w:lang w:val="en-US"/>
        </w:rPr>
        <w:t>this variation</w:t>
      </w:r>
      <w:r w:rsidR="00693012" w:rsidRPr="007132A8">
        <w:rPr>
          <w:rFonts w:ascii="Book Antiqua" w:hAnsi="Book Antiqua" w:cs="Times New Roman"/>
          <w:sz w:val="24"/>
          <w:szCs w:val="24"/>
          <w:lang w:val="en-US"/>
        </w:rPr>
        <w:t xml:space="preserve">. </w:t>
      </w:r>
      <w:r w:rsidR="0003394B" w:rsidRPr="007132A8">
        <w:rPr>
          <w:rFonts w:ascii="Book Antiqua" w:hAnsi="Book Antiqua" w:cs="Times New Roman"/>
          <w:sz w:val="24"/>
          <w:szCs w:val="24"/>
          <w:lang w:val="en-US"/>
        </w:rPr>
        <w:t>E</w:t>
      </w:r>
      <w:r w:rsidR="0042057A" w:rsidRPr="007132A8">
        <w:rPr>
          <w:rFonts w:ascii="Book Antiqua" w:hAnsi="Book Antiqua" w:cs="Times New Roman"/>
          <w:sz w:val="24"/>
          <w:szCs w:val="24"/>
          <w:lang w:val="en-US"/>
        </w:rPr>
        <w:t xml:space="preserve">ducation </w:t>
      </w:r>
      <w:r w:rsidR="0092150C" w:rsidRPr="007132A8">
        <w:rPr>
          <w:rFonts w:ascii="Book Antiqua" w:hAnsi="Book Antiqua" w:cs="Times New Roman"/>
          <w:sz w:val="24"/>
          <w:szCs w:val="24"/>
          <w:lang w:val="en-US"/>
        </w:rPr>
        <w:t>seems to be important.</w:t>
      </w:r>
      <w:r w:rsidR="0042057A" w:rsidRPr="007132A8">
        <w:rPr>
          <w:rFonts w:ascii="Book Antiqua" w:hAnsi="Book Antiqua" w:cs="Times New Roman"/>
          <w:sz w:val="24"/>
          <w:szCs w:val="24"/>
          <w:lang w:val="en-US"/>
        </w:rPr>
        <w:t xml:space="preserve"> </w:t>
      </w:r>
    </w:p>
    <w:p w14:paraId="657FFE2A" w14:textId="4F3BCBF2" w:rsidR="00F82508" w:rsidRPr="007132A8" w:rsidRDefault="00DA1039" w:rsidP="007132A8">
      <w:pPr>
        <w:spacing w:after="0" w:line="360" w:lineRule="auto"/>
        <w:ind w:firstLineChars="100" w:firstLine="240"/>
        <w:jc w:val="both"/>
        <w:rPr>
          <w:rFonts w:ascii="Book Antiqua" w:hAnsi="Book Antiqua" w:cs="Times New Roman"/>
          <w:sz w:val="24"/>
          <w:szCs w:val="24"/>
          <w:lang w:val="en-US"/>
        </w:rPr>
      </w:pPr>
      <w:r w:rsidRPr="007132A8">
        <w:rPr>
          <w:rFonts w:ascii="Book Antiqua" w:hAnsi="Book Antiqua" w:cs="Times New Roman"/>
          <w:sz w:val="24"/>
          <w:szCs w:val="24"/>
          <w:lang w:val="en-US"/>
        </w:rPr>
        <w:t xml:space="preserve">No official </w:t>
      </w:r>
      <w:r w:rsidR="00F82508" w:rsidRPr="007132A8">
        <w:rPr>
          <w:rFonts w:ascii="Book Antiqua" w:hAnsi="Book Antiqua" w:cs="Times New Roman"/>
          <w:sz w:val="24"/>
          <w:szCs w:val="24"/>
          <w:lang w:val="en-US"/>
        </w:rPr>
        <w:t>recommendation</w:t>
      </w:r>
      <w:r w:rsidRPr="007132A8">
        <w:rPr>
          <w:rFonts w:ascii="Book Antiqua" w:hAnsi="Book Antiqua" w:cs="Times New Roman"/>
          <w:sz w:val="24"/>
          <w:szCs w:val="24"/>
          <w:lang w:val="en-US"/>
        </w:rPr>
        <w:t xml:space="preserve"> </w:t>
      </w:r>
      <w:r w:rsidR="0092150C" w:rsidRPr="007132A8">
        <w:rPr>
          <w:rFonts w:ascii="Book Antiqua" w:hAnsi="Book Antiqua" w:cs="Times New Roman"/>
          <w:sz w:val="24"/>
          <w:szCs w:val="24"/>
          <w:lang w:val="en-US"/>
        </w:rPr>
        <w:t xml:space="preserve">on when to </w:t>
      </w:r>
      <w:r w:rsidR="00E13CB5" w:rsidRPr="007132A8">
        <w:rPr>
          <w:rFonts w:ascii="Book Antiqua" w:hAnsi="Book Antiqua" w:cs="Times New Roman"/>
          <w:sz w:val="24"/>
          <w:szCs w:val="24"/>
          <w:lang w:val="en-US"/>
        </w:rPr>
        <w:t>perform</w:t>
      </w:r>
      <w:r w:rsidR="0092150C" w:rsidRPr="007132A8">
        <w:rPr>
          <w:rFonts w:ascii="Book Antiqua" w:hAnsi="Book Antiqua" w:cs="Times New Roman"/>
          <w:sz w:val="24"/>
          <w:szCs w:val="24"/>
          <w:lang w:val="en-US"/>
        </w:rPr>
        <w:t xml:space="preserve"> tympanometry </w:t>
      </w:r>
      <w:r w:rsidR="00E13CB5" w:rsidRPr="007132A8">
        <w:rPr>
          <w:rFonts w:ascii="Book Antiqua" w:hAnsi="Book Antiqua" w:cs="Times New Roman"/>
          <w:sz w:val="24"/>
          <w:szCs w:val="24"/>
          <w:lang w:val="en-US"/>
        </w:rPr>
        <w:t>has been</w:t>
      </w:r>
      <w:r w:rsidR="00AB0D18" w:rsidRPr="007132A8">
        <w:rPr>
          <w:rFonts w:ascii="Book Antiqua" w:hAnsi="Book Antiqua" w:cs="Times New Roman"/>
          <w:sz w:val="24"/>
          <w:szCs w:val="24"/>
          <w:lang w:val="en-US"/>
        </w:rPr>
        <w:t xml:space="preserve"> made </w:t>
      </w:r>
      <w:r w:rsidRPr="007132A8">
        <w:rPr>
          <w:rFonts w:ascii="Book Antiqua" w:hAnsi="Book Antiqua" w:cs="Times New Roman"/>
          <w:sz w:val="24"/>
          <w:szCs w:val="24"/>
          <w:lang w:val="en-US"/>
        </w:rPr>
        <w:t>in Denmark</w:t>
      </w:r>
      <w:r w:rsidR="00010BE9" w:rsidRPr="007132A8">
        <w:rPr>
          <w:rFonts w:ascii="Book Antiqua" w:hAnsi="Book Antiqua" w:cs="Times New Roman"/>
          <w:sz w:val="24"/>
          <w:szCs w:val="24"/>
          <w:lang w:val="en-US"/>
        </w:rPr>
        <w:t>,</w:t>
      </w:r>
      <w:r w:rsidRPr="007132A8">
        <w:rPr>
          <w:rFonts w:ascii="Book Antiqua" w:hAnsi="Book Antiqua" w:cs="Times New Roman"/>
          <w:sz w:val="24"/>
          <w:szCs w:val="24"/>
          <w:lang w:val="en-US"/>
        </w:rPr>
        <w:t xml:space="preserve"> </w:t>
      </w:r>
      <w:r w:rsidR="00010BE9" w:rsidRPr="007132A8">
        <w:rPr>
          <w:rFonts w:ascii="Book Antiqua" w:hAnsi="Book Antiqua" w:cs="Times New Roman"/>
          <w:sz w:val="24"/>
          <w:szCs w:val="24"/>
          <w:lang w:val="en-US"/>
        </w:rPr>
        <w:t>b</w:t>
      </w:r>
      <w:r w:rsidRPr="007132A8">
        <w:rPr>
          <w:rFonts w:ascii="Book Antiqua" w:hAnsi="Book Antiqua" w:cs="Times New Roman"/>
          <w:sz w:val="24"/>
          <w:szCs w:val="24"/>
          <w:lang w:val="en-US"/>
        </w:rPr>
        <w:t xml:space="preserve">ut a reasonable use </w:t>
      </w:r>
      <w:r w:rsidR="00AB0D18" w:rsidRPr="007132A8">
        <w:rPr>
          <w:rFonts w:ascii="Book Antiqua" w:hAnsi="Book Antiqua" w:cs="Times New Roman"/>
          <w:sz w:val="24"/>
          <w:szCs w:val="24"/>
          <w:lang w:val="en-US"/>
        </w:rPr>
        <w:t>could be</w:t>
      </w:r>
      <w:r w:rsidRPr="007132A8">
        <w:rPr>
          <w:rFonts w:ascii="Book Antiqua" w:hAnsi="Book Antiqua" w:cs="Times New Roman"/>
          <w:sz w:val="24"/>
          <w:szCs w:val="24"/>
          <w:lang w:val="en-US"/>
        </w:rPr>
        <w:t xml:space="preserve"> whenever you are in doubt of the otoscopic findings, and that is very common</w:t>
      </w:r>
      <w:r w:rsidR="00F82508" w:rsidRPr="007132A8">
        <w:rPr>
          <w:rFonts w:ascii="Book Antiqua" w:hAnsi="Book Antiqua" w:cs="Times New Roman"/>
          <w:sz w:val="24"/>
          <w:szCs w:val="24"/>
          <w:lang w:val="en-US"/>
        </w:rPr>
        <w:t xml:space="preserve">. The </w:t>
      </w:r>
      <w:r w:rsidR="00010BE9" w:rsidRPr="007132A8">
        <w:rPr>
          <w:rFonts w:ascii="Book Antiqua" w:hAnsi="Book Antiqua" w:cs="Times New Roman"/>
          <w:sz w:val="24"/>
          <w:szCs w:val="24"/>
          <w:lang w:val="en-US"/>
        </w:rPr>
        <w:t>5%</w:t>
      </w:r>
      <w:r w:rsidR="00F82508" w:rsidRPr="007132A8">
        <w:rPr>
          <w:rFonts w:ascii="Book Antiqua" w:hAnsi="Book Antiqua" w:cs="Times New Roman"/>
          <w:sz w:val="24"/>
          <w:szCs w:val="24"/>
          <w:lang w:val="en-US"/>
        </w:rPr>
        <w:t xml:space="preserve"> most </w:t>
      </w:r>
      <w:r w:rsidR="00010BE9" w:rsidRPr="007132A8">
        <w:rPr>
          <w:rFonts w:ascii="Book Antiqua" w:hAnsi="Book Antiqua" w:cs="Times New Roman"/>
          <w:sz w:val="24"/>
          <w:szCs w:val="24"/>
          <w:lang w:val="en-US"/>
        </w:rPr>
        <w:t>frequent</w:t>
      </w:r>
      <w:r w:rsidR="00F82508" w:rsidRPr="007132A8">
        <w:rPr>
          <w:rFonts w:ascii="Book Antiqua" w:hAnsi="Book Antiqua" w:cs="Times New Roman"/>
          <w:sz w:val="24"/>
          <w:szCs w:val="24"/>
          <w:lang w:val="en-US"/>
        </w:rPr>
        <w:t xml:space="preserve"> user</w:t>
      </w:r>
      <w:r w:rsidR="00010BE9" w:rsidRPr="007132A8">
        <w:rPr>
          <w:rFonts w:ascii="Book Antiqua" w:hAnsi="Book Antiqua" w:cs="Times New Roman"/>
          <w:sz w:val="24"/>
          <w:szCs w:val="24"/>
          <w:lang w:val="en-US"/>
        </w:rPr>
        <w:t>s</w:t>
      </w:r>
      <w:r w:rsidR="00F82508" w:rsidRPr="007132A8">
        <w:rPr>
          <w:rFonts w:ascii="Book Antiqua" w:hAnsi="Book Antiqua" w:cs="Times New Roman"/>
          <w:sz w:val="24"/>
          <w:szCs w:val="24"/>
          <w:lang w:val="en-US"/>
        </w:rPr>
        <w:t xml:space="preserve"> of tympanometry seem to use it in about 2</w:t>
      </w:r>
      <w:r w:rsidR="007132A8">
        <w:rPr>
          <w:rFonts w:ascii="Book Antiqua" w:eastAsia="宋体" w:hAnsi="Book Antiqua" w:cs="Times New Roman" w:hint="eastAsia"/>
          <w:sz w:val="24"/>
          <w:szCs w:val="24"/>
          <w:lang w:val="en-US" w:eastAsia="zh-CN"/>
        </w:rPr>
        <w:t>%</w:t>
      </w:r>
      <w:r w:rsidR="00F82508" w:rsidRPr="007132A8">
        <w:rPr>
          <w:rFonts w:ascii="Book Antiqua" w:hAnsi="Book Antiqua" w:cs="Times New Roman"/>
          <w:sz w:val="24"/>
          <w:szCs w:val="24"/>
          <w:lang w:val="en-US"/>
        </w:rPr>
        <w:t xml:space="preserve">-3% of their consultations, just the </w:t>
      </w:r>
      <w:r w:rsidR="00AB0D18" w:rsidRPr="007132A8">
        <w:rPr>
          <w:rFonts w:ascii="Book Antiqua" w:hAnsi="Book Antiqua" w:cs="Times New Roman"/>
          <w:sz w:val="24"/>
          <w:szCs w:val="24"/>
          <w:lang w:val="en-US"/>
        </w:rPr>
        <w:t>same number</w:t>
      </w:r>
      <w:r w:rsidR="00F82508" w:rsidRPr="007132A8">
        <w:rPr>
          <w:rFonts w:ascii="Book Antiqua" w:hAnsi="Book Antiqua" w:cs="Times New Roman"/>
          <w:sz w:val="24"/>
          <w:szCs w:val="24"/>
          <w:lang w:val="en-US"/>
        </w:rPr>
        <w:t xml:space="preserve"> of ear diseases in most registrations in general practice</w:t>
      </w:r>
      <w:r w:rsidR="00AB0D18" w:rsidRPr="007132A8">
        <w:rPr>
          <w:rFonts w:ascii="Book Antiqua" w:hAnsi="Book Antiqua" w:cs="Times New Roman"/>
          <w:sz w:val="24"/>
          <w:szCs w:val="24"/>
          <w:vertAlign w:val="superscript"/>
          <w:lang w:val="en-US"/>
        </w:rPr>
        <w:t>[21]</w:t>
      </w:r>
      <w:r w:rsidR="00F82508" w:rsidRPr="007132A8">
        <w:rPr>
          <w:rFonts w:ascii="Book Antiqua" w:hAnsi="Book Antiqua" w:cs="Times New Roman"/>
          <w:sz w:val="24"/>
          <w:szCs w:val="24"/>
          <w:lang w:val="en-US"/>
        </w:rPr>
        <w:t>.</w:t>
      </w:r>
      <w:r w:rsidR="00F67976" w:rsidRPr="007132A8">
        <w:rPr>
          <w:rFonts w:ascii="Book Antiqua" w:hAnsi="Book Antiqua" w:cs="Times New Roman"/>
          <w:sz w:val="24"/>
          <w:szCs w:val="24"/>
          <w:lang w:val="en-US"/>
        </w:rPr>
        <w:t xml:space="preserve"> </w:t>
      </w:r>
      <w:r w:rsidR="00010BE9" w:rsidRPr="007132A8">
        <w:rPr>
          <w:rFonts w:ascii="Book Antiqua" w:hAnsi="Book Antiqua" w:cs="Times New Roman"/>
          <w:sz w:val="24"/>
          <w:szCs w:val="24"/>
          <w:lang w:val="en-US"/>
        </w:rPr>
        <w:t>This</w:t>
      </w:r>
      <w:r w:rsidR="00F67976" w:rsidRPr="007132A8">
        <w:rPr>
          <w:rFonts w:ascii="Book Antiqua" w:hAnsi="Book Antiqua" w:cs="Times New Roman"/>
          <w:sz w:val="24"/>
          <w:szCs w:val="24"/>
          <w:lang w:val="en-US"/>
        </w:rPr>
        <w:t xml:space="preserve"> mean</w:t>
      </w:r>
      <w:r w:rsidR="00010BE9" w:rsidRPr="007132A8">
        <w:rPr>
          <w:rFonts w:ascii="Book Antiqua" w:hAnsi="Book Antiqua" w:cs="Times New Roman"/>
          <w:sz w:val="24"/>
          <w:szCs w:val="24"/>
          <w:lang w:val="en-US"/>
        </w:rPr>
        <w:t>s that</w:t>
      </w:r>
      <w:r w:rsidR="00F67976" w:rsidRPr="007132A8">
        <w:rPr>
          <w:rFonts w:ascii="Book Antiqua" w:hAnsi="Book Antiqua" w:cs="Times New Roman"/>
          <w:sz w:val="24"/>
          <w:szCs w:val="24"/>
          <w:lang w:val="en-US"/>
        </w:rPr>
        <w:t xml:space="preserve"> the tympanometer s</w:t>
      </w:r>
      <w:r w:rsidR="00A1642C" w:rsidRPr="007132A8">
        <w:rPr>
          <w:rFonts w:ascii="Book Antiqua" w:hAnsi="Book Antiqua" w:cs="Times New Roman"/>
          <w:sz w:val="24"/>
          <w:szCs w:val="24"/>
          <w:lang w:val="en-US"/>
        </w:rPr>
        <w:t>h</w:t>
      </w:r>
      <w:r w:rsidR="00F67976" w:rsidRPr="007132A8">
        <w:rPr>
          <w:rFonts w:ascii="Book Antiqua" w:hAnsi="Book Antiqua" w:cs="Times New Roman"/>
          <w:sz w:val="24"/>
          <w:szCs w:val="24"/>
          <w:lang w:val="en-US"/>
        </w:rPr>
        <w:t xml:space="preserve">ould be used more than 100 times per GP per </w:t>
      </w:r>
      <w:r w:rsidR="00010BE9" w:rsidRPr="007132A8">
        <w:rPr>
          <w:rFonts w:ascii="Book Antiqua" w:hAnsi="Book Antiqua" w:cs="Times New Roman"/>
          <w:sz w:val="24"/>
          <w:szCs w:val="24"/>
          <w:lang w:val="en-US"/>
        </w:rPr>
        <w:t>y</w:t>
      </w:r>
      <w:r w:rsidR="00F67976" w:rsidRPr="007132A8">
        <w:rPr>
          <w:rFonts w:ascii="Book Antiqua" w:hAnsi="Book Antiqua" w:cs="Times New Roman"/>
          <w:sz w:val="24"/>
          <w:szCs w:val="24"/>
          <w:lang w:val="en-US"/>
        </w:rPr>
        <w:t>ear</w:t>
      </w:r>
      <w:r w:rsidR="00010BE9" w:rsidRPr="007132A8">
        <w:rPr>
          <w:rFonts w:ascii="Book Antiqua" w:hAnsi="Book Antiqua" w:cs="Times New Roman"/>
          <w:sz w:val="24"/>
          <w:szCs w:val="24"/>
          <w:lang w:val="en-US"/>
        </w:rPr>
        <w:t xml:space="preserve"> and in order to </w:t>
      </w:r>
      <w:r w:rsidR="00884F7E" w:rsidRPr="007132A8">
        <w:rPr>
          <w:rFonts w:ascii="Book Antiqua" w:hAnsi="Book Antiqua" w:cs="Times New Roman"/>
          <w:sz w:val="24"/>
          <w:szCs w:val="24"/>
          <w:lang w:val="en-US"/>
        </w:rPr>
        <w:t xml:space="preserve">do that, </w:t>
      </w:r>
      <w:r w:rsidR="00010BE9" w:rsidRPr="007132A8">
        <w:rPr>
          <w:rFonts w:ascii="Book Antiqua" w:hAnsi="Book Antiqua" w:cs="Times New Roman"/>
          <w:sz w:val="24"/>
          <w:szCs w:val="24"/>
          <w:lang w:val="en-US"/>
        </w:rPr>
        <w:t>a</w:t>
      </w:r>
      <w:r w:rsidR="00884F7E" w:rsidRPr="007132A8">
        <w:rPr>
          <w:rFonts w:ascii="Book Antiqua" w:hAnsi="Book Antiqua" w:cs="Times New Roman"/>
          <w:sz w:val="24"/>
          <w:szCs w:val="24"/>
          <w:lang w:val="en-US"/>
        </w:rPr>
        <w:t xml:space="preserve"> tympanometer with</w:t>
      </w:r>
      <w:r w:rsidR="00AB0D18" w:rsidRPr="007132A8">
        <w:rPr>
          <w:rFonts w:ascii="Book Antiqua" w:hAnsi="Book Antiqua" w:cs="Times New Roman"/>
          <w:sz w:val="24"/>
          <w:szCs w:val="24"/>
          <w:lang w:val="en-US"/>
        </w:rPr>
        <w:t>in</w:t>
      </w:r>
      <w:r w:rsidR="00884F7E" w:rsidRPr="007132A8">
        <w:rPr>
          <w:rFonts w:ascii="Book Antiqua" w:hAnsi="Book Antiqua" w:cs="Times New Roman"/>
          <w:sz w:val="24"/>
          <w:szCs w:val="24"/>
          <w:lang w:val="en-US"/>
        </w:rPr>
        <w:t xml:space="preserve"> arm</w:t>
      </w:r>
      <w:r w:rsidR="00010BE9" w:rsidRPr="007132A8">
        <w:rPr>
          <w:rFonts w:ascii="Book Antiqua" w:hAnsi="Book Antiqua" w:cs="Times New Roman"/>
          <w:sz w:val="24"/>
          <w:szCs w:val="24"/>
          <w:lang w:val="en-US"/>
        </w:rPr>
        <w:t>’</w:t>
      </w:r>
      <w:r w:rsidR="00884F7E" w:rsidRPr="007132A8">
        <w:rPr>
          <w:rFonts w:ascii="Book Antiqua" w:hAnsi="Book Antiqua" w:cs="Times New Roman"/>
          <w:sz w:val="24"/>
          <w:szCs w:val="24"/>
          <w:lang w:val="en-US"/>
        </w:rPr>
        <w:t xml:space="preserve">s </w:t>
      </w:r>
      <w:r w:rsidR="00010BE9" w:rsidRPr="007132A8">
        <w:rPr>
          <w:rFonts w:ascii="Book Antiqua" w:hAnsi="Book Antiqua" w:cs="Times New Roman"/>
          <w:sz w:val="24"/>
          <w:szCs w:val="24"/>
          <w:lang w:val="en-US"/>
        </w:rPr>
        <w:t>reach is required</w:t>
      </w:r>
      <w:r w:rsidR="00884F7E" w:rsidRPr="007132A8">
        <w:rPr>
          <w:rFonts w:ascii="Book Antiqua" w:hAnsi="Book Antiqua" w:cs="Times New Roman"/>
          <w:sz w:val="24"/>
          <w:szCs w:val="24"/>
          <w:lang w:val="en-US"/>
        </w:rPr>
        <w:t xml:space="preserve"> in</w:t>
      </w:r>
      <w:r w:rsidR="00635452" w:rsidRPr="007132A8">
        <w:rPr>
          <w:rFonts w:ascii="Book Antiqua" w:hAnsi="Book Antiqua" w:cs="Times New Roman"/>
          <w:sz w:val="24"/>
          <w:szCs w:val="24"/>
          <w:lang w:val="en-US"/>
        </w:rPr>
        <w:t xml:space="preserve"> </w:t>
      </w:r>
      <w:r w:rsidR="00010BE9" w:rsidRPr="007132A8">
        <w:rPr>
          <w:rFonts w:ascii="Book Antiqua" w:hAnsi="Book Antiqua" w:cs="Times New Roman"/>
          <w:sz w:val="24"/>
          <w:szCs w:val="24"/>
          <w:lang w:val="en-US"/>
        </w:rPr>
        <w:t xml:space="preserve">the </w:t>
      </w:r>
      <w:r w:rsidR="00884F7E" w:rsidRPr="007132A8">
        <w:rPr>
          <w:rFonts w:ascii="Book Antiqua" w:hAnsi="Book Antiqua" w:cs="Times New Roman"/>
          <w:sz w:val="24"/>
          <w:szCs w:val="24"/>
          <w:lang w:val="en-US"/>
        </w:rPr>
        <w:t>clinic.</w:t>
      </w:r>
      <w:r w:rsidR="00F82508" w:rsidRPr="007132A8">
        <w:rPr>
          <w:rFonts w:ascii="Book Antiqua" w:hAnsi="Book Antiqua" w:cs="Times New Roman"/>
          <w:sz w:val="24"/>
          <w:szCs w:val="24"/>
          <w:lang w:val="en-US"/>
        </w:rPr>
        <w:t xml:space="preserve"> </w:t>
      </w:r>
    </w:p>
    <w:p w14:paraId="7A468C36" w14:textId="77777777" w:rsidR="00DA1039" w:rsidRPr="007132A8" w:rsidRDefault="00DA1039" w:rsidP="007132A8">
      <w:pPr>
        <w:spacing w:after="0" w:line="360" w:lineRule="auto"/>
        <w:jc w:val="both"/>
        <w:rPr>
          <w:rFonts w:ascii="Book Antiqua" w:hAnsi="Book Antiqua" w:cs="Times New Roman"/>
          <w:sz w:val="24"/>
          <w:szCs w:val="24"/>
          <w:lang w:val="en-US"/>
        </w:rPr>
      </w:pPr>
    </w:p>
    <w:p w14:paraId="1F1025AF" w14:textId="727401B0" w:rsidR="00B71B92" w:rsidRPr="007132A8" w:rsidRDefault="007132A8" w:rsidP="007132A8">
      <w:pPr>
        <w:spacing w:after="0" w:line="360" w:lineRule="auto"/>
        <w:jc w:val="both"/>
        <w:rPr>
          <w:rFonts w:ascii="Book Antiqua" w:hAnsi="Book Antiqua" w:cs="Times New Roman"/>
          <w:b/>
          <w:sz w:val="24"/>
          <w:szCs w:val="24"/>
          <w:lang w:val="en-US"/>
        </w:rPr>
      </w:pPr>
      <w:r w:rsidRPr="007132A8">
        <w:rPr>
          <w:rFonts w:ascii="Book Antiqua" w:hAnsi="Book Antiqua" w:cs="Times New Roman"/>
          <w:b/>
          <w:sz w:val="24"/>
          <w:szCs w:val="24"/>
          <w:lang w:val="en-US"/>
        </w:rPr>
        <w:t>WIDEBAND ACOUSTIC IMMITTANCE (MULTIFREQUENCE TYMPANOMETRY)</w:t>
      </w:r>
    </w:p>
    <w:p w14:paraId="74EB93C9" w14:textId="6771B9B1" w:rsidR="0064458F" w:rsidRPr="007132A8" w:rsidRDefault="00E658DF" w:rsidP="007132A8">
      <w:pPr>
        <w:spacing w:after="0" w:line="360" w:lineRule="auto"/>
        <w:jc w:val="both"/>
        <w:rPr>
          <w:rFonts w:ascii="Book Antiqua" w:hAnsi="Book Antiqua" w:cs="Times New Roman"/>
          <w:sz w:val="24"/>
          <w:szCs w:val="24"/>
          <w:lang w:val="en-US"/>
        </w:rPr>
      </w:pPr>
      <w:r w:rsidRPr="007132A8">
        <w:rPr>
          <w:rFonts w:ascii="Book Antiqua" w:hAnsi="Book Antiqua" w:cs="Times New Roman"/>
          <w:sz w:val="24"/>
          <w:szCs w:val="24"/>
          <w:lang w:val="en-US"/>
        </w:rPr>
        <w:t>Multifrecency and multicomponent tympanometry added useful extensions to simple</w:t>
      </w:r>
      <w:r w:rsidR="00C518E1" w:rsidRPr="007132A8">
        <w:rPr>
          <w:rFonts w:ascii="Book Antiqua" w:hAnsi="Book Antiqua" w:cs="Times New Roman"/>
          <w:sz w:val="24"/>
          <w:szCs w:val="24"/>
          <w:lang w:val="en-US"/>
        </w:rPr>
        <w:t xml:space="preserve"> </w:t>
      </w:r>
      <w:r w:rsidRPr="007132A8">
        <w:rPr>
          <w:rFonts w:ascii="Book Antiqua" w:hAnsi="Book Antiqua" w:cs="Times New Roman"/>
          <w:sz w:val="24"/>
          <w:szCs w:val="24"/>
          <w:lang w:val="en-US"/>
        </w:rPr>
        <w:t xml:space="preserve">low-frequency tympanometry. They permitted the clinician to use probe tones that were higher in frequency than 226 Hz. This addition to the simple tympanometry proved useful for neonates and for any patient who did not produce obvious low-frequency tympanograms. </w:t>
      </w:r>
      <w:r w:rsidR="0064458F" w:rsidRPr="007132A8">
        <w:rPr>
          <w:rFonts w:ascii="Book Antiqua" w:hAnsi="Book Antiqua" w:cs="Times New Roman"/>
          <w:sz w:val="24"/>
          <w:szCs w:val="24"/>
          <w:lang w:val="en-US"/>
        </w:rPr>
        <w:t xml:space="preserve">Only a few </w:t>
      </w:r>
      <w:r w:rsidRPr="007132A8">
        <w:rPr>
          <w:rFonts w:ascii="Book Antiqua" w:hAnsi="Book Antiqua" w:cs="Times New Roman"/>
          <w:sz w:val="24"/>
          <w:szCs w:val="24"/>
          <w:lang w:val="en-US"/>
        </w:rPr>
        <w:t xml:space="preserve">of </w:t>
      </w:r>
      <w:r w:rsidR="0064458F" w:rsidRPr="007132A8">
        <w:rPr>
          <w:rFonts w:ascii="Book Antiqua" w:hAnsi="Book Antiqua" w:cs="Times New Roman"/>
          <w:sz w:val="24"/>
          <w:szCs w:val="24"/>
          <w:lang w:val="en-US"/>
        </w:rPr>
        <w:t>t</w:t>
      </w:r>
      <w:r w:rsidRPr="007132A8">
        <w:rPr>
          <w:rFonts w:ascii="Book Antiqua" w:hAnsi="Book Antiqua" w:cs="Times New Roman"/>
          <w:sz w:val="24"/>
          <w:szCs w:val="24"/>
          <w:lang w:val="en-US"/>
        </w:rPr>
        <w:t xml:space="preserve">ympanometers used in general practice </w:t>
      </w:r>
      <w:r w:rsidR="0064458F" w:rsidRPr="007132A8">
        <w:rPr>
          <w:rFonts w:ascii="Book Antiqua" w:hAnsi="Book Antiqua" w:cs="Times New Roman"/>
          <w:sz w:val="24"/>
          <w:szCs w:val="24"/>
          <w:lang w:val="en-US"/>
        </w:rPr>
        <w:t xml:space="preserve">in Denmark </w:t>
      </w:r>
      <w:r w:rsidRPr="007132A8">
        <w:rPr>
          <w:rFonts w:ascii="Book Antiqua" w:hAnsi="Book Antiqua" w:cs="Times New Roman"/>
          <w:sz w:val="24"/>
          <w:szCs w:val="24"/>
          <w:lang w:val="en-US"/>
        </w:rPr>
        <w:t>can change probe tone to a higher frequency</w:t>
      </w:r>
      <w:r w:rsidR="0064458F" w:rsidRPr="007132A8">
        <w:rPr>
          <w:rFonts w:ascii="Book Antiqua" w:hAnsi="Book Antiqua" w:cs="Times New Roman"/>
          <w:sz w:val="24"/>
          <w:szCs w:val="24"/>
          <w:vertAlign w:val="superscript"/>
          <w:lang w:val="en-US"/>
        </w:rPr>
        <w:t>[22]</w:t>
      </w:r>
      <w:r w:rsidR="0064458F" w:rsidRPr="007132A8">
        <w:rPr>
          <w:rFonts w:ascii="Book Antiqua" w:hAnsi="Book Antiqua" w:cs="Times New Roman"/>
          <w:sz w:val="24"/>
          <w:szCs w:val="24"/>
          <w:lang w:val="en-US"/>
        </w:rPr>
        <w:t xml:space="preserve">. </w:t>
      </w:r>
    </w:p>
    <w:p w14:paraId="49826BFD" w14:textId="7A31782C" w:rsidR="00B71B92" w:rsidRPr="007132A8" w:rsidRDefault="0064458F" w:rsidP="007132A8">
      <w:pPr>
        <w:spacing w:after="0" w:line="360" w:lineRule="auto"/>
        <w:ind w:firstLineChars="100" w:firstLine="240"/>
        <w:jc w:val="both"/>
        <w:rPr>
          <w:rFonts w:ascii="Book Antiqua" w:hAnsi="Book Antiqua" w:cs="Times New Roman"/>
          <w:sz w:val="24"/>
          <w:szCs w:val="24"/>
          <w:lang w:val="en-US"/>
        </w:rPr>
      </w:pPr>
      <w:r w:rsidRPr="007132A8">
        <w:rPr>
          <w:rFonts w:ascii="Book Antiqua" w:hAnsi="Book Antiqua" w:cs="Times New Roman"/>
          <w:sz w:val="24"/>
          <w:szCs w:val="24"/>
          <w:lang w:val="en-US"/>
        </w:rPr>
        <w:t>The next technical step is w</w:t>
      </w:r>
      <w:r w:rsidR="00CB24D0" w:rsidRPr="007132A8">
        <w:rPr>
          <w:rFonts w:ascii="Book Antiqua" w:hAnsi="Book Antiqua" w:cs="Times New Roman"/>
          <w:sz w:val="24"/>
          <w:szCs w:val="24"/>
          <w:lang w:val="en-US"/>
        </w:rPr>
        <w:t>ideband tympanometry measurements provide a view of the acoustic response properties of the middle ear over a broad range of frequencies and ear-canal pressures.</w:t>
      </w:r>
      <w:r w:rsidR="00E658DF" w:rsidRPr="007132A8">
        <w:rPr>
          <w:rFonts w:ascii="Book Antiqua" w:hAnsi="Book Antiqua" w:cs="Times New Roman"/>
          <w:sz w:val="24"/>
          <w:szCs w:val="24"/>
          <w:lang w:val="en-US"/>
        </w:rPr>
        <w:t xml:space="preserve"> </w:t>
      </w:r>
      <w:r w:rsidRPr="007132A8">
        <w:rPr>
          <w:rFonts w:ascii="Book Antiqua" w:hAnsi="Book Antiqua" w:cs="Times New Roman"/>
          <w:sz w:val="24"/>
          <w:szCs w:val="24"/>
          <w:lang w:val="en-US"/>
        </w:rPr>
        <w:t xml:space="preserve">More research is need before the clinical implication </w:t>
      </w:r>
      <w:r w:rsidR="007132A8">
        <w:rPr>
          <w:rFonts w:ascii="Book Antiqua" w:hAnsi="Book Antiqua" w:cs="Times New Roman"/>
          <w:sz w:val="24"/>
          <w:szCs w:val="24"/>
          <w:lang w:val="en-US"/>
        </w:rPr>
        <w:t>of this technic can be outlined</w:t>
      </w:r>
      <w:r w:rsidRPr="007132A8">
        <w:rPr>
          <w:rFonts w:ascii="Book Antiqua" w:hAnsi="Book Antiqua" w:cs="Times New Roman"/>
          <w:sz w:val="24"/>
          <w:szCs w:val="24"/>
          <w:vertAlign w:val="superscript"/>
          <w:lang w:val="en-US"/>
        </w:rPr>
        <w:t>[23]</w:t>
      </w:r>
      <w:r w:rsidRPr="007132A8">
        <w:rPr>
          <w:rFonts w:ascii="Book Antiqua" w:hAnsi="Book Antiqua" w:cs="Times New Roman"/>
          <w:sz w:val="24"/>
          <w:szCs w:val="24"/>
          <w:lang w:val="en-US"/>
        </w:rPr>
        <w:t xml:space="preserve">. The price </w:t>
      </w:r>
      <w:r w:rsidR="00C81297" w:rsidRPr="007132A8">
        <w:rPr>
          <w:rFonts w:ascii="Book Antiqua" w:hAnsi="Book Antiqua" w:cs="Times New Roman"/>
          <w:sz w:val="24"/>
          <w:szCs w:val="24"/>
          <w:lang w:val="en-US"/>
        </w:rPr>
        <w:t>of</w:t>
      </w:r>
      <w:r w:rsidRPr="007132A8">
        <w:rPr>
          <w:rFonts w:ascii="Book Antiqua" w:hAnsi="Book Antiqua" w:cs="Times New Roman"/>
          <w:sz w:val="24"/>
          <w:szCs w:val="24"/>
          <w:lang w:val="en-US"/>
        </w:rPr>
        <w:t xml:space="preserve"> the </w:t>
      </w:r>
      <w:r w:rsidR="00C81297" w:rsidRPr="007132A8">
        <w:rPr>
          <w:rFonts w:ascii="Book Antiqua" w:hAnsi="Book Antiqua" w:cs="Times New Roman"/>
          <w:sz w:val="24"/>
          <w:szCs w:val="24"/>
          <w:lang w:val="en-US"/>
        </w:rPr>
        <w:t xml:space="preserve">wideband acoustic immittance equipment </w:t>
      </w:r>
      <w:r w:rsidRPr="007132A8">
        <w:rPr>
          <w:rFonts w:ascii="Book Antiqua" w:hAnsi="Book Antiqua" w:cs="Times New Roman"/>
          <w:sz w:val="24"/>
          <w:szCs w:val="24"/>
          <w:lang w:val="en-US"/>
        </w:rPr>
        <w:t>of about 15 000 € is a barrier for use in general practice.</w:t>
      </w:r>
      <w:r w:rsidR="00E658DF" w:rsidRPr="007132A8">
        <w:rPr>
          <w:rFonts w:ascii="Book Antiqua" w:hAnsi="Book Antiqua" w:cs="Times New Roman"/>
          <w:sz w:val="24"/>
          <w:szCs w:val="24"/>
          <w:lang w:val="en-US"/>
        </w:rPr>
        <w:t xml:space="preserve"> </w:t>
      </w:r>
    </w:p>
    <w:p w14:paraId="418B8B3F" w14:textId="77777777" w:rsidR="00B71B92" w:rsidRPr="007132A8" w:rsidRDefault="00B71B92" w:rsidP="007132A8">
      <w:pPr>
        <w:spacing w:after="0" w:line="360" w:lineRule="auto"/>
        <w:jc w:val="both"/>
        <w:rPr>
          <w:rFonts w:ascii="Book Antiqua" w:hAnsi="Book Antiqua" w:cs="Times New Roman"/>
          <w:sz w:val="24"/>
          <w:szCs w:val="24"/>
          <w:lang w:val="en-US"/>
        </w:rPr>
      </w:pPr>
    </w:p>
    <w:p w14:paraId="7F7DF697" w14:textId="402ED251" w:rsidR="0003394B" w:rsidRPr="007132A8" w:rsidRDefault="007132A8" w:rsidP="007132A8">
      <w:pPr>
        <w:spacing w:after="0" w:line="360" w:lineRule="auto"/>
        <w:jc w:val="both"/>
        <w:rPr>
          <w:rFonts w:ascii="Book Antiqua" w:hAnsi="Book Antiqua" w:cs="Times New Roman"/>
          <w:b/>
          <w:sz w:val="24"/>
          <w:szCs w:val="24"/>
          <w:lang w:val="en-US"/>
        </w:rPr>
      </w:pPr>
      <w:r w:rsidRPr="007132A8">
        <w:rPr>
          <w:rFonts w:ascii="Book Antiqua" w:hAnsi="Book Antiqua" w:cs="Times New Roman"/>
          <w:b/>
          <w:sz w:val="24"/>
          <w:szCs w:val="24"/>
          <w:lang w:val="en-US"/>
        </w:rPr>
        <w:t>PERSPECTIVE</w:t>
      </w:r>
    </w:p>
    <w:p w14:paraId="1E69EC2E" w14:textId="436BD35E" w:rsidR="00CC46FB" w:rsidRPr="007132A8" w:rsidRDefault="00CC46FB" w:rsidP="007132A8">
      <w:pPr>
        <w:spacing w:after="0" w:line="360" w:lineRule="auto"/>
        <w:jc w:val="both"/>
        <w:rPr>
          <w:rFonts w:ascii="Book Antiqua" w:hAnsi="Book Antiqua" w:cs="Times New Roman"/>
          <w:sz w:val="24"/>
          <w:szCs w:val="24"/>
          <w:lang w:val="en-US"/>
        </w:rPr>
      </w:pPr>
      <w:r w:rsidRPr="007132A8">
        <w:rPr>
          <w:rFonts w:ascii="Book Antiqua" w:hAnsi="Book Antiqua" w:cs="Times New Roman"/>
          <w:sz w:val="24"/>
          <w:szCs w:val="24"/>
          <w:lang w:val="en-US"/>
        </w:rPr>
        <w:t xml:space="preserve">An increased use of tympanometry in general practice will improve the diagnostic quality in children with middle ear problems and </w:t>
      </w:r>
      <w:r w:rsidR="0058014C" w:rsidRPr="007132A8">
        <w:rPr>
          <w:rFonts w:ascii="Book Antiqua" w:hAnsi="Book Antiqua" w:cs="Times New Roman"/>
          <w:sz w:val="24"/>
          <w:szCs w:val="24"/>
          <w:lang w:val="en-US"/>
        </w:rPr>
        <w:t>also</w:t>
      </w:r>
      <w:r w:rsidRPr="007132A8">
        <w:rPr>
          <w:rFonts w:ascii="Book Antiqua" w:hAnsi="Book Antiqua" w:cs="Times New Roman"/>
          <w:sz w:val="24"/>
          <w:szCs w:val="24"/>
          <w:lang w:val="en-US"/>
        </w:rPr>
        <w:t xml:space="preserve"> improve the use of antibiotic</w:t>
      </w:r>
      <w:r w:rsidR="0058014C" w:rsidRPr="007132A8">
        <w:rPr>
          <w:rFonts w:ascii="Book Antiqua" w:hAnsi="Book Antiqua" w:cs="Times New Roman"/>
          <w:sz w:val="24"/>
          <w:szCs w:val="24"/>
          <w:lang w:val="en-US"/>
        </w:rPr>
        <w:t>s,</w:t>
      </w:r>
      <w:r w:rsidRPr="007132A8">
        <w:rPr>
          <w:rFonts w:ascii="Book Antiqua" w:hAnsi="Book Antiqua" w:cs="Times New Roman"/>
          <w:sz w:val="24"/>
          <w:szCs w:val="24"/>
          <w:lang w:val="en-US"/>
        </w:rPr>
        <w:t xml:space="preserve"> </w:t>
      </w:r>
      <w:r w:rsidR="00EF0733" w:rsidRPr="007132A8">
        <w:rPr>
          <w:rFonts w:ascii="Book Antiqua" w:hAnsi="Book Antiqua" w:cs="Times New Roman"/>
          <w:sz w:val="24"/>
          <w:szCs w:val="24"/>
          <w:lang w:val="en-US"/>
        </w:rPr>
        <w:t>resulting in more appropriate</w:t>
      </w:r>
      <w:r w:rsidRPr="007132A8">
        <w:rPr>
          <w:rFonts w:ascii="Book Antiqua" w:hAnsi="Book Antiqua" w:cs="Times New Roman"/>
          <w:sz w:val="24"/>
          <w:szCs w:val="24"/>
          <w:lang w:val="en-US"/>
        </w:rPr>
        <w:t xml:space="preserve"> </w:t>
      </w:r>
      <w:r w:rsidR="00EF0733" w:rsidRPr="007132A8">
        <w:rPr>
          <w:rFonts w:ascii="Book Antiqua" w:hAnsi="Book Antiqua" w:cs="Times New Roman"/>
          <w:sz w:val="24"/>
          <w:szCs w:val="24"/>
          <w:lang w:val="en-US"/>
        </w:rPr>
        <w:t xml:space="preserve">antibiotic </w:t>
      </w:r>
      <w:r w:rsidRPr="007132A8">
        <w:rPr>
          <w:rFonts w:ascii="Book Antiqua" w:hAnsi="Book Antiqua" w:cs="Times New Roman"/>
          <w:sz w:val="24"/>
          <w:szCs w:val="24"/>
          <w:lang w:val="en-US"/>
        </w:rPr>
        <w:t>prescri</w:t>
      </w:r>
      <w:r w:rsidR="00EF0733" w:rsidRPr="007132A8">
        <w:rPr>
          <w:rFonts w:ascii="Book Antiqua" w:hAnsi="Book Antiqua" w:cs="Times New Roman"/>
          <w:sz w:val="24"/>
          <w:szCs w:val="24"/>
          <w:lang w:val="en-US"/>
        </w:rPr>
        <w:t>bing.</w:t>
      </w:r>
      <w:r w:rsidRPr="007132A8">
        <w:rPr>
          <w:rFonts w:ascii="Book Antiqua" w:hAnsi="Book Antiqua" w:cs="Times New Roman"/>
          <w:sz w:val="24"/>
          <w:szCs w:val="24"/>
          <w:lang w:val="en-US"/>
        </w:rPr>
        <w:t xml:space="preserve"> More demand </w:t>
      </w:r>
      <w:r w:rsidR="00EF0733" w:rsidRPr="007132A8">
        <w:rPr>
          <w:rFonts w:ascii="Book Antiqua" w:hAnsi="Book Antiqua" w:cs="Times New Roman"/>
          <w:sz w:val="24"/>
          <w:szCs w:val="24"/>
          <w:lang w:val="en-US"/>
        </w:rPr>
        <w:t>for</w:t>
      </w:r>
      <w:r w:rsidRPr="007132A8">
        <w:rPr>
          <w:rFonts w:ascii="Book Antiqua" w:hAnsi="Book Antiqua" w:cs="Times New Roman"/>
          <w:sz w:val="24"/>
          <w:szCs w:val="24"/>
          <w:lang w:val="en-US"/>
        </w:rPr>
        <w:t xml:space="preserve"> tympanometry </w:t>
      </w:r>
      <w:r w:rsidR="00EF0733" w:rsidRPr="007132A8">
        <w:rPr>
          <w:rFonts w:ascii="Book Antiqua" w:hAnsi="Book Antiqua" w:cs="Times New Roman"/>
          <w:sz w:val="24"/>
          <w:szCs w:val="24"/>
          <w:lang w:val="en-US"/>
        </w:rPr>
        <w:t xml:space="preserve">will </w:t>
      </w:r>
      <w:r w:rsidRPr="007132A8">
        <w:rPr>
          <w:rFonts w:ascii="Book Antiqua" w:hAnsi="Book Antiqua" w:cs="Times New Roman"/>
          <w:sz w:val="24"/>
          <w:szCs w:val="24"/>
          <w:lang w:val="en-US"/>
        </w:rPr>
        <w:t xml:space="preserve">hopefully reduce the price of the tympanometer, </w:t>
      </w:r>
      <w:r w:rsidR="00EF0733" w:rsidRPr="007132A8">
        <w:rPr>
          <w:rFonts w:ascii="Book Antiqua" w:hAnsi="Book Antiqua" w:cs="Times New Roman"/>
          <w:sz w:val="24"/>
          <w:szCs w:val="24"/>
          <w:lang w:val="en-US"/>
        </w:rPr>
        <w:t>making it more accessible to GPs</w:t>
      </w:r>
      <w:r w:rsidRPr="007132A8">
        <w:rPr>
          <w:rFonts w:ascii="Book Antiqua" w:hAnsi="Book Antiqua" w:cs="Times New Roman"/>
          <w:sz w:val="24"/>
          <w:szCs w:val="24"/>
          <w:lang w:val="en-US"/>
        </w:rPr>
        <w:t xml:space="preserve">. </w:t>
      </w:r>
      <w:r w:rsidR="00AB0D18" w:rsidRPr="007132A8">
        <w:rPr>
          <w:rFonts w:ascii="Book Antiqua" w:hAnsi="Book Antiqua" w:cs="Times New Roman"/>
          <w:sz w:val="24"/>
          <w:szCs w:val="24"/>
          <w:lang w:val="en-US"/>
        </w:rPr>
        <w:t xml:space="preserve">That means </w:t>
      </w:r>
      <w:r w:rsidR="00EF0733" w:rsidRPr="007132A8">
        <w:rPr>
          <w:rFonts w:ascii="Book Antiqua" w:hAnsi="Book Antiqua" w:cs="Times New Roman"/>
          <w:sz w:val="24"/>
          <w:szCs w:val="24"/>
          <w:lang w:val="en-US"/>
        </w:rPr>
        <w:t xml:space="preserve">that </w:t>
      </w:r>
      <w:r w:rsidRPr="007132A8">
        <w:rPr>
          <w:rFonts w:ascii="Book Antiqua" w:hAnsi="Book Antiqua" w:cs="Times New Roman"/>
          <w:sz w:val="24"/>
          <w:szCs w:val="24"/>
          <w:lang w:val="en-US"/>
        </w:rPr>
        <w:t xml:space="preserve">the use of tympanometry will be nearly as common as </w:t>
      </w:r>
      <w:r w:rsidR="00EF0733" w:rsidRPr="007132A8">
        <w:rPr>
          <w:rFonts w:ascii="Book Antiqua" w:hAnsi="Book Antiqua" w:cs="Times New Roman"/>
          <w:sz w:val="24"/>
          <w:szCs w:val="24"/>
          <w:lang w:val="en-US"/>
        </w:rPr>
        <w:t>the</w:t>
      </w:r>
      <w:r w:rsidRPr="007132A8">
        <w:rPr>
          <w:rFonts w:ascii="Book Antiqua" w:hAnsi="Book Antiqua" w:cs="Times New Roman"/>
          <w:sz w:val="24"/>
          <w:szCs w:val="24"/>
          <w:lang w:val="en-US"/>
        </w:rPr>
        <w:t xml:space="preserve"> use</w:t>
      </w:r>
      <w:r w:rsidR="00EF0733" w:rsidRPr="007132A8">
        <w:rPr>
          <w:rFonts w:ascii="Book Antiqua" w:hAnsi="Book Antiqua" w:cs="Times New Roman"/>
          <w:sz w:val="24"/>
          <w:szCs w:val="24"/>
          <w:lang w:val="en-US"/>
        </w:rPr>
        <w:t xml:space="preserve"> of </w:t>
      </w:r>
      <w:r w:rsidRPr="007132A8">
        <w:rPr>
          <w:rFonts w:ascii="Book Antiqua" w:hAnsi="Book Antiqua" w:cs="Times New Roman"/>
          <w:sz w:val="24"/>
          <w:szCs w:val="24"/>
          <w:lang w:val="en-US"/>
        </w:rPr>
        <w:t>otoscop</w:t>
      </w:r>
      <w:r w:rsidR="00EF0733" w:rsidRPr="007132A8">
        <w:rPr>
          <w:rFonts w:ascii="Book Antiqua" w:hAnsi="Book Antiqua" w:cs="Times New Roman"/>
          <w:sz w:val="24"/>
          <w:szCs w:val="24"/>
          <w:lang w:val="en-US"/>
        </w:rPr>
        <w:t>y</w:t>
      </w:r>
      <w:r w:rsidRPr="007132A8">
        <w:rPr>
          <w:rFonts w:ascii="Book Antiqua" w:hAnsi="Book Antiqua" w:cs="Times New Roman"/>
          <w:sz w:val="24"/>
          <w:szCs w:val="24"/>
          <w:lang w:val="en-US"/>
        </w:rPr>
        <w:t xml:space="preserve">. </w:t>
      </w:r>
    </w:p>
    <w:p w14:paraId="5F5F372E" w14:textId="77777777" w:rsidR="007132A8" w:rsidRDefault="007132A8" w:rsidP="007132A8">
      <w:pPr>
        <w:spacing w:after="0" w:line="360" w:lineRule="auto"/>
        <w:jc w:val="both"/>
        <w:rPr>
          <w:rFonts w:ascii="Book Antiqua" w:eastAsia="宋体" w:hAnsi="Book Antiqua" w:cs="Times New Roman"/>
          <w:sz w:val="24"/>
          <w:szCs w:val="24"/>
          <w:lang w:val="en-US" w:eastAsia="zh-CN"/>
        </w:rPr>
      </w:pPr>
    </w:p>
    <w:p w14:paraId="068CFBDC" w14:textId="77777777" w:rsidR="007132A8" w:rsidRPr="00406D55" w:rsidRDefault="007132A8" w:rsidP="00406D55">
      <w:pPr>
        <w:spacing w:after="0" w:line="360" w:lineRule="auto"/>
        <w:jc w:val="both"/>
        <w:rPr>
          <w:rFonts w:ascii="Book Antiqua" w:eastAsia="宋体" w:hAnsi="Book Antiqua" w:cs="Times New Roman"/>
          <w:b/>
          <w:sz w:val="24"/>
          <w:szCs w:val="24"/>
          <w:lang w:val="en-US" w:eastAsia="zh-CN"/>
        </w:rPr>
      </w:pPr>
      <w:r w:rsidRPr="00406D55">
        <w:rPr>
          <w:rFonts w:ascii="Book Antiqua" w:hAnsi="Book Antiqua" w:cs="Times New Roman"/>
          <w:b/>
          <w:sz w:val="24"/>
          <w:szCs w:val="24"/>
          <w:lang w:val="en-US"/>
        </w:rPr>
        <w:t>REFERENCES</w:t>
      </w:r>
    </w:p>
    <w:p w14:paraId="2001E54E" w14:textId="77777777" w:rsidR="00406D55" w:rsidRPr="00406D55" w:rsidRDefault="00406D55" w:rsidP="00406D55">
      <w:pPr>
        <w:spacing w:after="0" w:line="360" w:lineRule="auto"/>
        <w:jc w:val="both"/>
        <w:rPr>
          <w:rFonts w:ascii="Book Antiqua" w:eastAsia="宋体" w:hAnsi="Book Antiqua" w:cs="宋体"/>
          <w:color w:val="000000"/>
          <w:sz w:val="24"/>
          <w:szCs w:val="24"/>
          <w:lang w:val="en-US" w:eastAsia="zh-CN"/>
        </w:rPr>
      </w:pPr>
      <w:r w:rsidRPr="00406D55">
        <w:rPr>
          <w:rFonts w:ascii="Book Antiqua" w:eastAsia="宋体" w:hAnsi="Book Antiqua" w:cs="宋体"/>
          <w:color w:val="000000"/>
          <w:sz w:val="24"/>
          <w:szCs w:val="24"/>
          <w:lang w:val="en-US" w:eastAsia="zh-CN"/>
        </w:rPr>
        <w:t>1 </w:t>
      </w:r>
      <w:r w:rsidRPr="00406D55">
        <w:rPr>
          <w:rFonts w:ascii="Book Antiqua" w:eastAsia="宋体" w:hAnsi="Book Antiqua" w:cs="宋体"/>
          <w:b/>
          <w:bCs/>
          <w:color w:val="000000"/>
          <w:sz w:val="24"/>
          <w:szCs w:val="24"/>
          <w:lang w:val="en-US" w:eastAsia="zh-CN"/>
        </w:rPr>
        <w:t>Paradise JL</w:t>
      </w:r>
      <w:r w:rsidRPr="00406D55">
        <w:rPr>
          <w:rFonts w:ascii="Book Antiqua" w:eastAsia="宋体" w:hAnsi="Book Antiqua" w:cs="宋体"/>
          <w:color w:val="000000"/>
          <w:sz w:val="24"/>
          <w:szCs w:val="24"/>
          <w:lang w:val="en-US" w:eastAsia="zh-CN"/>
        </w:rPr>
        <w:t>, Rockette HE, Colborn DK, Bernard BS, Smith CG, Kurs-Lasky M, Janosky JE. Otitis media in 2253 Pittsburgh-area infants: prevalence and risk factors during the first two years of life. </w:t>
      </w:r>
      <w:r w:rsidRPr="00406D55">
        <w:rPr>
          <w:rFonts w:ascii="Book Antiqua" w:eastAsia="宋体" w:hAnsi="Book Antiqua" w:cs="宋体"/>
          <w:i/>
          <w:iCs/>
          <w:color w:val="000000"/>
          <w:sz w:val="24"/>
          <w:szCs w:val="24"/>
          <w:lang w:val="en-US" w:eastAsia="zh-CN"/>
        </w:rPr>
        <w:t>Pediatrics</w:t>
      </w:r>
      <w:r w:rsidRPr="00406D55">
        <w:rPr>
          <w:rFonts w:ascii="Book Antiqua" w:eastAsia="宋体" w:hAnsi="Book Antiqua" w:cs="宋体"/>
          <w:color w:val="000000"/>
          <w:sz w:val="24"/>
          <w:szCs w:val="24"/>
          <w:lang w:val="en-US" w:eastAsia="zh-CN"/>
        </w:rPr>
        <w:t> 1997; </w:t>
      </w:r>
      <w:r w:rsidRPr="00406D55">
        <w:rPr>
          <w:rFonts w:ascii="Book Antiqua" w:eastAsia="宋体" w:hAnsi="Book Antiqua" w:cs="宋体"/>
          <w:b/>
          <w:bCs/>
          <w:color w:val="000000"/>
          <w:sz w:val="24"/>
          <w:szCs w:val="24"/>
          <w:lang w:val="en-US" w:eastAsia="zh-CN"/>
        </w:rPr>
        <w:t>99</w:t>
      </w:r>
      <w:r w:rsidRPr="00406D55">
        <w:rPr>
          <w:rFonts w:ascii="Book Antiqua" w:eastAsia="宋体" w:hAnsi="Book Antiqua" w:cs="宋体"/>
          <w:color w:val="000000"/>
          <w:sz w:val="24"/>
          <w:szCs w:val="24"/>
          <w:lang w:val="en-US" w:eastAsia="zh-CN"/>
        </w:rPr>
        <w:t>: 318-333 [PMID: 9041282]</w:t>
      </w:r>
    </w:p>
    <w:p w14:paraId="03C6A97F" w14:textId="77777777" w:rsidR="00406D55" w:rsidRPr="00406D55" w:rsidRDefault="00406D55" w:rsidP="00406D55">
      <w:pPr>
        <w:spacing w:after="0" w:line="360" w:lineRule="auto"/>
        <w:jc w:val="both"/>
        <w:rPr>
          <w:rFonts w:ascii="Book Antiqua" w:eastAsia="宋体" w:hAnsi="Book Antiqua" w:cs="宋体"/>
          <w:color w:val="000000"/>
          <w:sz w:val="24"/>
          <w:szCs w:val="24"/>
          <w:lang w:val="en-US" w:eastAsia="zh-CN"/>
        </w:rPr>
      </w:pPr>
      <w:r w:rsidRPr="00406D55">
        <w:rPr>
          <w:rFonts w:ascii="Book Antiqua" w:eastAsia="宋体" w:hAnsi="Book Antiqua" w:cs="宋体"/>
          <w:color w:val="000000"/>
          <w:sz w:val="24"/>
          <w:szCs w:val="24"/>
          <w:lang w:val="en-US" w:eastAsia="zh-CN"/>
        </w:rPr>
        <w:t>2 </w:t>
      </w:r>
      <w:r w:rsidRPr="00406D55">
        <w:rPr>
          <w:rFonts w:ascii="Book Antiqua" w:eastAsia="宋体" w:hAnsi="Book Antiqua" w:cs="宋体"/>
          <w:b/>
          <w:bCs/>
          <w:color w:val="000000"/>
          <w:sz w:val="24"/>
          <w:szCs w:val="24"/>
          <w:lang w:val="en-US" w:eastAsia="zh-CN"/>
        </w:rPr>
        <w:t>Lieberthal AS</w:t>
      </w:r>
      <w:r w:rsidRPr="00406D55">
        <w:rPr>
          <w:rFonts w:ascii="Book Antiqua" w:eastAsia="宋体" w:hAnsi="Book Antiqua" w:cs="宋体"/>
          <w:color w:val="000000"/>
          <w:sz w:val="24"/>
          <w:szCs w:val="24"/>
          <w:lang w:val="en-US" w:eastAsia="zh-CN"/>
        </w:rPr>
        <w:t>, Carroll AE, Chonmaitree T, Ganiats TG, Hoberman A, Jackson MA, Joffe MD, Miller DT, Rosenfeld RM, Sevilla XD, Schwartz RH, Thomas PA, Tunkel DE. The diagnosis and management of acute otitis media. </w:t>
      </w:r>
      <w:r w:rsidRPr="00406D55">
        <w:rPr>
          <w:rFonts w:ascii="Book Antiqua" w:eastAsia="宋体" w:hAnsi="Book Antiqua" w:cs="宋体"/>
          <w:i/>
          <w:iCs/>
          <w:color w:val="000000"/>
          <w:sz w:val="24"/>
          <w:szCs w:val="24"/>
          <w:lang w:val="en-US" w:eastAsia="zh-CN"/>
        </w:rPr>
        <w:t>Pediatrics</w:t>
      </w:r>
      <w:r w:rsidRPr="00406D55">
        <w:rPr>
          <w:rFonts w:ascii="Book Antiqua" w:eastAsia="宋体" w:hAnsi="Book Antiqua" w:cs="宋体"/>
          <w:color w:val="000000"/>
          <w:sz w:val="24"/>
          <w:szCs w:val="24"/>
          <w:lang w:val="en-US" w:eastAsia="zh-CN"/>
        </w:rPr>
        <w:t> 2013; </w:t>
      </w:r>
      <w:r w:rsidRPr="00406D55">
        <w:rPr>
          <w:rFonts w:ascii="Book Antiqua" w:eastAsia="宋体" w:hAnsi="Book Antiqua" w:cs="宋体"/>
          <w:b/>
          <w:bCs/>
          <w:color w:val="000000"/>
          <w:sz w:val="24"/>
          <w:szCs w:val="24"/>
          <w:lang w:val="en-US" w:eastAsia="zh-CN"/>
        </w:rPr>
        <w:t>131</w:t>
      </w:r>
      <w:r w:rsidRPr="00406D55">
        <w:rPr>
          <w:rFonts w:ascii="Book Antiqua" w:eastAsia="宋体" w:hAnsi="Book Antiqua" w:cs="宋体"/>
          <w:color w:val="000000"/>
          <w:sz w:val="24"/>
          <w:szCs w:val="24"/>
          <w:lang w:val="en-US" w:eastAsia="zh-CN"/>
        </w:rPr>
        <w:t>: e964-e999 [PMID: 23439909]</w:t>
      </w:r>
    </w:p>
    <w:p w14:paraId="77612BEC" w14:textId="12C4F77D" w:rsidR="00406D55" w:rsidRPr="00406D55" w:rsidRDefault="00406D55" w:rsidP="00406D55">
      <w:pPr>
        <w:spacing w:after="0" w:line="360" w:lineRule="auto"/>
        <w:jc w:val="both"/>
        <w:rPr>
          <w:rFonts w:ascii="Book Antiqua" w:eastAsia="宋体" w:hAnsi="Book Antiqua" w:cs="宋体"/>
          <w:color w:val="000000"/>
          <w:sz w:val="24"/>
          <w:szCs w:val="24"/>
          <w:lang w:val="en-US" w:eastAsia="zh-CN"/>
        </w:rPr>
      </w:pPr>
      <w:r w:rsidRPr="00406D55">
        <w:rPr>
          <w:rFonts w:ascii="Book Antiqua" w:eastAsia="宋体" w:hAnsi="Book Antiqua" w:cs="宋体"/>
          <w:color w:val="000000"/>
          <w:sz w:val="24"/>
          <w:szCs w:val="24"/>
          <w:lang w:val="en-US" w:eastAsia="zh-CN"/>
        </w:rPr>
        <w:t>3 </w:t>
      </w:r>
      <w:r w:rsidRPr="00406D55">
        <w:rPr>
          <w:rFonts w:ascii="Book Antiqua" w:eastAsia="宋体" w:hAnsi="Book Antiqua" w:cs="宋体"/>
          <w:b/>
          <w:bCs/>
          <w:color w:val="000000"/>
          <w:sz w:val="24"/>
          <w:szCs w:val="24"/>
          <w:lang w:val="en-US" w:eastAsia="zh-CN"/>
        </w:rPr>
        <w:t>Sparrevohn UR</w:t>
      </w:r>
      <w:r w:rsidRPr="00406D55">
        <w:rPr>
          <w:rFonts w:ascii="Book Antiqua" w:eastAsia="宋体" w:hAnsi="Book Antiqua" w:cs="宋体"/>
          <w:color w:val="000000"/>
          <w:sz w:val="24"/>
          <w:szCs w:val="24"/>
          <w:lang w:val="en-US" w:eastAsia="zh-CN"/>
        </w:rPr>
        <w:t>. Acute suppurative otitis media in infants. </w:t>
      </w:r>
      <w:r w:rsidRPr="00406D55">
        <w:rPr>
          <w:rFonts w:ascii="Book Antiqua" w:eastAsia="宋体" w:hAnsi="Book Antiqua" w:cs="宋体"/>
          <w:i/>
          <w:iCs/>
          <w:color w:val="000000"/>
          <w:sz w:val="24"/>
          <w:szCs w:val="24"/>
          <w:lang w:val="en-US" w:eastAsia="zh-CN"/>
        </w:rPr>
        <w:t>Acta Otolaryngol</w:t>
      </w:r>
      <w:r w:rsidRPr="00406D55">
        <w:rPr>
          <w:rFonts w:ascii="Book Antiqua" w:eastAsia="宋体" w:hAnsi="Book Antiqua" w:cs="宋体"/>
          <w:color w:val="000000"/>
          <w:sz w:val="24"/>
          <w:szCs w:val="24"/>
          <w:lang w:val="en-US" w:eastAsia="zh-CN"/>
        </w:rPr>
        <w:t> 1945; </w:t>
      </w:r>
      <w:r w:rsidRPr="00406D55">
        <w:rPr>
          <w:rFonts w:ascii="Book Antiqua" w:eastAsia="宋体" w:hAnsi="Book Antiqua" w:cs="宋体"/>
          <w:b/>
          <w:bCs/>
          <w:color w:val="000000"/>
          <w:sz w:val="24"/>
          <w:szCs w:val="24"/>
          <w:lang w:val="en-US" w:eastAsia="zh-CN"/>
        </w:rPr>
        <w:t>33</w:t>
      </w:r>
      <w:r w:rsidRPr="00406D55">
        <w:rPr>
          <w:rFonts w:ascii="Book Antiqua" w:eastAsia="宋体" w:hAnsi="Book Antiqua" w:cs="宋体"/>
          <w:color w:val="000000"/>
          <w:sz w:val="24"/>
          <w:szCs w:val="24"/>
          <w:lang w:val="en-US" w:eastAsia="zh-CN"/>
        </w:rPr>
        <w:t>: 162 [PMID: 21006617]</w:t>
      </w:r>
    </w:p>
    <w:p w14:paraId="65DF052D" w14:textId="77777777" w:rsidR="00406D55" w:rsidRPr="00406D55" w:rsidRDefault="00406D55" w:rsidP="00406D55">
      <w:pPr>
        <w:spacing w:after="0" w:line="360" w:lineRule="auto"/>
        <w:jc w:val="both"/>
        <w:rPr>
          <w:rFonts w:ascii="Book Antiqua" w:eastAsia="宋体" w:hAnsi="Book Antiqua" w:cs="宋体"/>
          <w:color w:val="000000"/>
          <w:sz w:val="24"/>
          <w:szCs w:val="24"/>
          <w:lang w:val="en-US" w:eastAsia="zh-CN"/>
        </w:rPr>
      </w:pPr>
      <w:r w:rsidRPr="00406D55">
        <w:rPr>
          <w:rFonts w:ascii="Book Antiqua" w:eastAsia="宋体" w:hAnsi="Book Antiqua" w:cs="宋体"/>
          <w:color w:val="000000"/>
          <w:sz w:val="24"/>
          <w:szCs w:val="24"/>
          <w:lang w:val="en-US" w:eastAsia="zh-CN"/>
        </w:rPr>
        <w:t>4 </w:t>
      </w:r>
      <w:r w:rsidRPr="00406D55">
        <w:rPr>
          <w:rFonts w:ascii="Book Antiqua" w:eastAsia="宋体" w:hAnsi="Book Antiqua" w:cs="宋体"/>
          <w:b/>
          <w:bCs/>
          <w:color w:val="000000"/>
          <w:sz w:val="24"/>
          <w:szCs w:val="24"/>
          <w:lang w:val="en-US" w:eastAsia="zh-CN"/>
        </w:rPr>
        <w:t>Jung TT</w:t>
      </w:r>
      <w:r w:rsidRPr="00406D55">
        <w:rPr>
          <w:rFonts w:ascii="Book Antiqua" w:eastAsia="宋体" w:hAnsi="Book Antiqua" w:cs="宋体"/>
          <w:color w:val="000000"/>
          <w:sz w:val="24"/>
          <w:szCs w:val="24"/>
          <w:lang w:val="en-US" w:eastAsia="zh-CN"/>
        </w:rPr>
        <w:t>, Alper CM, Hellstrom SO, Hunter LL, Casselbrant ML, Groth A, Kemaloglu YK, Kim SG, Lim D, Nittrouer S, Park KH, Sabo D, Spratley J. Panel 8: Complications and sequelae. </w:t>
      </w:r>
      <w:r w:rsidRPr="00406D55">
        <w:rPr>
          <w:rFonts w:ascii="Book Antiqua" w:eastAsia="宋体" w:hAnsi="Book Antiqua" w:cs="宋体"/>
          <w:i/>
          <w:iCs/>
          <w:color w:val="000000"/>
          <w:sz w:val="24"/>
          <w:szCs w:val="24"/>
          <w:lang w:val="en-US" w:eastAsia="zh-CN"/>
        </w:rPr>
        <w:t>Otolaryngol Head Neck Surg</w:t>
      </w:r>
      <w:r w:rsidRPr="00406D55">
        <w:rPr>
          <w:rFonts w:ascii="Book Antiqua" w:eastAsia="宋体" w:hAnsi="Book Antiqua" w:cs="宋体"/>
          <w:color w:val="000000"/>
          <w:sz w:val="24"/>
          <w:szCs w:val="24"/>
          <w:lang w:val="en-US" w:eastAsia="zh-CN"/>
        </w:rPr>
        <w:t> 2013; </w:t>
      </w:r>
      <w:r w:rsidRPr="00406D55">
        <w:rPr>
          <w:rFonts w:ascii="Book Antiqua" w:eastAsia="宋体" w:hAnsi="Book Antiqua" w:cs="宋体"/>
          <w:b/>
          <w:bCs/>
          <w:color w:val="000000"/>
          <w:sz w:val="24"/>
          <w:szCs w:val="24"/>
          <w:lang w:val="en-US" w:eastAsia="zh-CN"/>
        </w:rPr>
        <w:t>148</w:t>
      </w:r>
      <w:r w:rsidRPr="00406D55">
        <w:rPr>
          <w:rFonts w:ascii="Book Antiqua" w:eastAsia="宋体" w:hAnsi="Book Antiqua" w:cs="宋体"/>
          <w:color w:val="000000"/>
          <w:sz w:val="24"/>
          <w:szCs w:val="24"/>
          <w:lang w:val="en-US" w:eastAsia="zh-CN"/>
        </w:rPr>
        <w:t>: E122-E143 [PMID: 23536529]</w:t>
      </w:r>
    </w:p>
    <w:p w14:paraId="37D686B6" w14:textId="6C7BD304" w:rsidR="00406D55" w:rsidRPr="00406D55" w:rsidRDefault="00406D55" w:rsidP="00406D55">
      <w:pPr>
        <w:spacing w:after="0" w:line="360" w:lineRule="auto"/>
        <w:jc w:val="both"/>
        <w:rPr>
          <w:rFonts w:ascii="Book Antiqua" w:eastAsia="宋体" w:hAnsi="Book Antiqua" w:cs="宋体"/>
          <w:color w:val="000000"/>
          <w:sz w:val="24"/>
          <w:szCs w:val="24"/>
          <w:lang w:val="en-US" w:eastAsia="zh-CN"/>
        </w:rPr>
      </w:pPr>
      <w:r w:rsidRPr="00406D55">
        <w:rPr>
          <w:rFonts w:ascii="Book Antiqua" w:eastAsia="宋体" w:hAnsi="Book Antiqua" w:cs="宋体"/>
          <w:color w:val="000000"/>
          <w:sz w:val="24"/>
          <w:szCs w:val="24"/>
          <w:lang w:val="en-US" w:eastAsia="zh-CN"/>
        </w:rPr>
        <w:t>5 </w:t>
      </w:r>
      <w:r w:rsidRPr="00406D55">
        <w:rPr>
          <w:rFonts w:ascii="Book Antiqua" w:eastAsia="宋体" w:hAnsi="Book Antiqua" w:cs="宋体"/>
          <w:b/>
          <w:bCs/>
          <w:color w:val="000000"/>
          <w:sz w:val="24"/>
          <w:szCs w:val="24"/>
          <w:lang w:val="en-US" w:eastAsia="zh-CN"/>
        </w:rPr>
        <w:t>Lous J</w:t>
      </w:r>
      <w:r w:rsidRPr="00406D55">
        <w:rPr>
          <w:rFonts w:ascii="Book Antiqua" w:eastAsia="宋体" w:hAnsi="Book Antiqua" w:cs="宋体"/>
          <w:color w:val="000000"/>
          <w:sz w:val="24"/>
          <w:szCs w:val="24"/>
          <w:lang w:val="en-US" w:eastAsia="zh-CN"/>
        </w:rPr>
        <w:t>, Burton MJ, Felding JU, Ovesen T, Rovers MM, Williamson I. Grommets (ventilation tubes) for hearing loss associated with otitis media with effusion in children. </w:t>
      </w:r>
      <w:r w:rsidRPr="00406D55">
        <w:rPr>
          <w:rFonts w:ascii="Book Antiqua" w:eastAsia="宋体" w:hAnsi="Book Antiqua" w:cs="宋体"/>
          <w:i/>
          <w:iCs/>
          <w:color w:val="000000"/>
          <w:sz w:val="24"/>
          <w:szCs w:val="24"/>
          <w:lang w:val="en-US" w:eastAsia="zh-CN"/>
        </w:rPr>
        <w:t>Cochrane Database Syst Rev</w:t>
      </w:r>
      <w:r w:rsidRPr="00406D55">
        <w:rPr>
          <w:rFonts w:ascii="Book Antiqua" w:eastAsia="宋体" w:hAnsi="Book Antiqua" w:cs="宋体"/>
          <w:color w:val="000000"/>
          <w:sz w:val="24"/>
          <w:szCs w:val="24"/>
          <w:lang w:val="en-US" w:eastAsia="zh-CN"/>
        </w:rPr>
        <w:t> 2005; </w:t>
      </w:r>
      <w:r>
        <w:rPr>
          <w:rFonts w:ascii="Book Antiqua" w:eastAsia="宋体" w:hAnsi="Book Antiqua" w:cs="宋体" w:hint="eastAsia"/>
          <w:b/>
          <w:color w:val="000000"/>
          <w:sz w:val="24"/>
          <w:szCs w:val="24"/>
          <w:lang w:val="en-US" w:eastAsia="zh-CN"/>
        </w:rPr>
        <w:t>(1)</w:t>
      </w:r>
      <w:r w:rsidRPr="00406D55">
        <w:rPr>
          <w:rFonts w:ascii="Book Antiqua" w:eastAsia="宋体" w:hAnsi="Book Antiqua" w:cs="宋体"/>
          <w:color w:val="000000"/>
          <w:sz w:val="24"/>
          <w:szCs w:val="24"/>
          <w:lang w:val="en-US" w:eastAsia="zh-CN"/>
        </w:rPr>
        <w:t>: CD001801 [PMID: 15674886]</w:t>
      </w:r>
    </w:p>
    <w:p w14:paraId="3BFAB528" w14:textId="77777777" w:rsidR="00406D55" w:rsidRPr="00406D55" w:rsidRDefault="00406D55" w:rsidP="00406D55">
      <w:pPr>
        <w:spacing w:after="0" w:line="360" w:lineRule="auto"/>
        <w:jc w:val="both"/>
        <w:rPr>
          <w:rFonts w:ascii="Book Antiqua" w:eastAsia="宋体" w:hAnsi="Book Antiqua" w:cs="宋体"/>
          <w:color w:val="000000"/>
          <w:sz w:val="24"/>
          <w:szCs w:val="24"/>
          <w:lang w:val="en-US" w:eastAsia="zh-CN"/>
        </w:rPr>
      </w:pPr>
      <w:r w:rsidRPr="00406D55">
        <w:rPr>
          <w:rFonts w:ascii="Book Antiqua" w:eastAsia="宋体" w:hAnsi="Book Antiqua" w:cs="宋体"/>
          <w:color w:val="000000"/>
          <w:sz w:val="24"/>
          <w:szCs w:val="24"/>
          <w:lang w:val="en-US" w:eastAsia="zh-CN"/>
        </w:rPr>
        <w:t>6 </w:t>
      </w:r>
      <w:r w:rsidRPr="00406D55">
        <w:rPr>
          <w:rFonts w:ascii="Book Antiqua" w:eastAsia="宋体" w:hAnsi="Book Antiqua" w:cs="宋体"/>
          <w:b/>
          <w:bCs/>
          <w:color w:val="000000"/>
          <w:sz w:val="24"/>
          <w:szCs w:val="24"/>
          <w:lang w:val="en-US" w:eastAsia="zh-CN"/>
        </w:rPr>
        <w:t>Lous J</w:t>
      </w:r>
      <w:r w:rsidRPr="00406D55">
        <w:rPr>
          <w:rFonts w:ascii="Book Antiqua" w:eastAsia="宋体" w:hAnsi="Book Antiqua" w:cs="宋体"/>
          <w:color w:val="000000"/>
          <w:sz w:val="24"/>
          <w:szCs w:val="24"/>
          <w:lang w:val="en-US" w:eastAsia="zh-CN"/>
        </w:rPr>
        <w:t>, Fiellau-Nikolajsen M. Epidemiology and middle ear effusion and tubal dysfunction. A one-year prospective study comprising monthly tympanometry in 387 non-selected 7-year-old children. </w:t>
      </w:r>
      <w:r w:rsidRPr="00406D55">
        <w:rPr>
          <w:rFonts w:ascii="Book Antiqua" w:eastAsia="宋体" w:hAnsi="Book Antiqua" w:cs="宋体"/>
          <w:i/>
          <w:iCs/>
          <w:color w:val="000000"/>
          <w:sz w:val="24"/>
          <w:szCs w:val="24"/>
          <w:lang w:val="en-US" w:eastAsia="zh-CN"/>
        </w:rPr>
        <w:t>Int J Pediatr Otorhinolaryngol</w:t>
      </w:r>
      <w:r w:rsidRPr="00406D55">
        <w:rPr>
          <w:rFonts w:ascii="Book Antiqua" w:eastAsia="宋体" w:hAnsi="Book Antiqua" w:cs="宋体"/>
          <w:color w:val="000000"/>
          <w:sz w:val="24"/>
          <w:szCs w:val="24"/>
          <w:lang w:val="en-US" w:eastAsia="zh-CN"/>
        </w:rPr>
        <w:t> 1981; </w:t>
      </w:r>
      <w:r w:rsidRPr="00406D55">
        <w:rPr>
          <w:rFonts w:ascii="Book Antiqua" w:eastAsia="宋体" w:hAnsi="Book Antiqua" w:cs="宋体"/>
          <w:b/>
          <w:bCs/>
          <w:color w:val="000000"/>
          <w:sz w:val="24"/>
          <w:szCs w:val="24"/>
          <w:lang w:val="en-US" w:eastAsia="zh-CN"/>
        </w:rPr>
        <w:t>3</w:t>
      </w:r>
      <w:r w:rsidRPr="00406D55">
        <w:rPr>
          <w:rFonts w:ascii="Book Antiqua" w:eastAsia="宋体" w:hAnsi="Book Antiqua" w:cs="宋体"/>
          <w:color w:val="000000"/>
          <w:sz w:val="24"/>
          <w:szCs w:val="24"/>
          <w:lang w:val="en-US" w:eastAsia="zh-CN"/>
        </w:rPr>
        <w:t>: 303-317 [PMID: 6976949]</w:t>
      </w:r>
    </w:p>
    <w:p w14:paraId="1C048C7C" w14:textId="77777777" w:rsidR="00406D55" w:rsidRPr="00406D55" w:rsidRDefault="00406D55" w:rsidP="00406D55">
      <w:pPr>
        <w:spacing w:after="0" w:line="360" w:lineRule="auto"/>
        <w:jc w:val="both"/>
        <w:rPr>
          <w:rFonts w:ascii="Book Antiqua" w:eastAsia="宋体" w:hAnsi="Book Antiqua" w:cs="宋体"/>
          <w:color w:val="000000"/>
          <w:sz w:val="24"/>
          <w:szCs w:val="24"/>
          <w:lang w:val="en-US" w:eastAsia="zh-CN"/>
        </w:rPr>
      </w:pPr>
      <w:r w:rsidRPr="00406D55">
        <w:rPr>
          <w:rFonts w:ascii="Book Antiqua" w:eastAsia="宋体" w:hAnsi="Book Antiqua" w:cs="宋体"/>
          <w:color w:val="000000"/>
          <w:sz w:val="24"/>
          <w:szCs w:val="24"/>
          <w:lang w:val="en-US" w:eastAsia="zh-CN"/>
        </w:rPr>
        <w:t>7 </w:t>
      </w:r>
      <w:r w:rsidRPr="00406D55">
        <w:rPr>
          <w:rFonts w:ascii="Book Antiqua" w:eastAsia="宋体" w:hAnsi="Book Antiqua" w:cs="宋体"/>
          <w:b/>
          <w:bCs/>
          <w:color w:val="000000"/>
          <w:sz w:val="24"/>
          <w:szCs w:val="24"/>
          <w:lang w:val="en-US" w:eastAsia="zh-CN"/>
        </w:rPr>
        <w:t>Rosenfeld RM</w:t>
      </w:r>
      <w:r w:rsidRPr="00406D55">
        <w:rPr>
          <w:rFonts w:ascii="Book Antiqua" w:eastAsia="宋体" w:hAnsi="Book Antiqua" w:cs="宋体"/>
          <w:color w:val="000000"/>
          <w:sz w:val="24"/>
          <w:szCs w:val="24"/>
          <w:lang w:val="en-US" w:eastAsia="zh-CN"/>
        </w:rPr>
        <w:t>, Culpepper L, Doyle KJ, Grundfast KM, Hoberman A, Kenna MA, Lieberthal AS, Mahoney M, Wahl RA, Woods CR, Yawn B. Clinical practice guideline: Otitis media with effusion. </w:t>
      </w:r>
      <w:r w:rsidRPr="00406D55">
        <w:rPr>
          <w:rFonts w:ascii="Book Antiqua" w:eastAsia="宋体" w:hAnsi="Book Antiqua" w:cs="宋体"/>
          <w:i/>
          <w:iCs/>
          <w:color w:val="000000"/>
          <w:sz w:val="24"/>
          <w:szCs w:val="24"/>
          <w:lang w:val="en-US" w:eastAsia="zh-CN"/>
        </w:rPr>
        <w:t>Otolaryngol Head Neck Surg</w:t>
      </w:r>
      <w:r w:rsidRPr="00406D55">
        <w:rPr>
          <w:rFonts w:ascii="Book Antiqua" w:eastAsia="宋体" w:hAnsi="Book Antiqua" w:cs="宋体"/>
          <w:color w:val="000000"/>
          <w:sz w:val="24"/>
          <w:szCs w:val="24"/>
          <w:lang w:val="en-US" w:eastAsia="zh-CN"/>
        </w:rPr>
        <w:t> 2004; </w:t>
      </w:r>
      <w:r w:rsidRPr="00406D55">
        <w:rPr>
          <w:rFonts w:ascii="Book Antiqua" w:eastAsia="宋体" w:hAnsi="Book Antiqua" w:cs="宋体"/>
          <w:b/>
          <w:bCs/>
          <w:color w:val="000000"/>
          <w:sz w:val="24"/>
          <w:szCs w:val="24"/>
          <w:lang w:val="en-US" w:eastAsia="zh-CN"/>
        </w:rPr>
        <w:t>130</w:t>
      </w:r>
      <w:r w:rsidRPr="00406D55">
        <w:rPr>
          <w:rFonts w:ascii="Book Antiqua" w:eastAsia="宋体" w:hAnsi="Book Antiqua" w:cs="宋体"/>
          <w:color w:val="000000"/>
          <w:sz w:val="24"/>
          <w:szCs w:val="24"/>
          <w:lang w:val="en-US" w:eastAsia="zh-CN"/>
        </w:rPr>
        <w:t>: S95-118 [PMID: 15138413]</w:t>
      </w:r>
    </w:p>
    <w:p w14:paraId="758E396D" w14:textId="77777777" w:rsidR="00406D55" w:rsidRPr="00406D55" w:rsidRDefault="00406D55" w:rsidP="00406D55">
      <w:pPr>
        <w:spacing w:after="0" w:line="360" w:lineRule="auto"/>
        <w:jc w:val="both"/>
        <w:rPr>
          <w:rFonts w:ascii="Book Antiqua" w:eastAsia="宋体" w:hAnsi="Book Antiqua" w:cs="宋体"/>
          <w:color w:val="000000"/>
          <w:sz w:val="24"/>
          <w:szCs w:val="24"/>
          <w:lang w:val="en-US" w:eastAsia="zh-CN"/>
        </w:rPr>
      </w:pPr>
      <w:r w:rsidRPr="00406D55">
        <w:rPr>
          <w:rFonts w:ascii="Book Antiqua" w:eastAsia="宋体" w:hAnsi="Book Antiqua" w:cs="宋体"/>
          <w:color w:val="000000"/>
          <w:sz w:val="24"/>
          <w:szCs w:val="24"/>
          <w:lang w:val="en-US" w:eastAsia="zh-CN"/>
        </w:rPr>
        <w:t>8 </w:t>
      </w:r>
      <w:r w:rsidRPr="00406D55">
        <w:rPr>
          <w:rFonts w:ascii="Book Antiqua" w:eastAsia="宋体" w:hAnsi="Book Antiqua" w:cs="宋体"/>
          <w:b/>
          <w:bCs/>
          <w:color w:val="000000"/>
          <w:sz w:val="24"/>
          <w:szCs w:val="24"/>
          <w:lang w:val="en-US" w:eastAsia="zh-CN"/>
        </w:rPr>
        <w:t>Jensen PM</w:t>
      </w:r>
      <w:r w:rsidRPr="00406D55">
        <w:rPr>
          <w:rFonts w:ascii="Book Antiqua" w:eastAsia="宋体" w:hAnsi="Book Antiqua" w:cs="宋体"/>
          <w:color w:val="000000"/>
          <w:sz w:val="24"/>
          <w:szCs w:val="24"/>
          <w:lang w:val="en-US" w:eastAsia="zh-CN"/>
        </w:rPr>
        <w:t>, Lous J. Criteria, performance and diagnostic problems in diagnosing acute otitis media. </w:t>
      </w:r>
      <w:r w:rsidRPr="00406D55">
        <w:rPr>
          <w:rFonts w:ascii="Book Antiqua" w:eastAsia="宋体" w:hAnsi="Book Antiqua" w:cs="宋体"/>
          <w:i/>
          <w:iCs/>
          <w:color w:val="000000"/>
          <w:sz w:val="24"/>
          <w:szCs w:val="24"/>
          <w:lang w:val="en-US" w:eastAsia="zh-CN"/>
        </w:rPr>
        <w:t>Fam Pract</w:t>
      </w:r>
      <w:r w:rsidRPr="00406D55">
        <w:rPr>
          <w:rFonts w:ascii="Book Antiqua" w:eastAsia="宋体" w:hAnsi="Book Antiqua" w:cs="宋体"/>
          <w:color w:val="000000"/>
          <w:sz w:val="24"/>
          <w:szCs w:val="24"/>
          <w:lang w:val="en-US" w:eastAsia="zh-CN"/>
        </w:rPr>
        <w:t> 1999; </w:t>
      </w:r>
      <w:r w:rsidRPr="00406D55">
        <w:rPr>
          <w:rFonts w:ascii="Book Antiqua" w:eastAsia="宋体" w:hAnsi="Book Antiqua" w:cs="宋体"/>
          <w:b/>
          <w:bCs/>
          <w:color w:val="000000"/>
          <w:sz w:val="24"/>
          <w:szCs w:val="24"/>
          <w:lang w:val="en-US" w:eastAsia="zh-CN"/>
        </w:rPr>
        <w:t>16</w:t>
      </w:r>
      <w:r w:rsidRPr="00406D55">
        <w:rPr>
          <w:rFonts w:ascii="Book Antiqua" w:eastAsia="宋体" w:hAnsi="Book Antiqua" w:cs="宋体"/>
          <w:color w:val="000000"/>
          <w:sz w:val="24"/>
          <w:szCs w:val="24"/>
          <w:lang w:val="en-US" w:eastAsia="zh-CN"/>
        </w:rPr>
        <w:t>: 262-268 [PMID: 10439980]</w:t>
      </w:r>
    </w:p>
    <w:p w14:paraId="6C3DF644" w14:textId="77777777" w:rsidR="00406D55" w:rsidRPr="00406D55" w:rsidRDefault="00406D55" w:rsidP="00406D55">
      <w:pPr>
        <w:spacing w:after="0" w:line="360" w:lineRule="auto"/>
        <w:jc w:val="both"/>
        <w:rPr>
          <w:rFonts w:ascii="Book Antiqua" w:eastAsia="宋体" w:hAnsi="Book Antiqua" w:cs="宋体"/>
          <w:color w:val="000000"/>
          <w:sz w:val="24"/>
          <w:szCs w:val="24"/>
          <w:lang w:val="en-US" w:eastAsia="zh-CN"/>
        </w:rPr>
      </w:pPr>
      <w:r w:rsidRPr="00406D55">
        <w:rPr>
          <w:rFonts w:ascii="Book Antiqua" w:eastAsia="宋体" w:hAnsi="Book Antiqua" w:cs="宋体"/>
          <w:color w:val="000000"/>
          <w:sz w:val="24"/>
          <w:szCs w:val="24"/>
          <w:lang w:val="en-US" w:eastAsia="zh-CN"/>
        </w:rPr>
        <w:t>9 </w:t>
      </w:r>
      <w:r w:rsidRPr="00406D55">
        <w:rPr>
          <w:rFonts w:ascii="Book Antiqua" w:eastAsia="宋体" w:hAnsi="Book Antiqua" w:cs="宋体"/>
          <w:b/>
          <w:bCs/>
          <w:color w:val="000000"/>
          <w:sz w:val="24"/>
          <w:szCs w:val="24"/>
          <w:lang w:val="en-US" w:eastAsia="zh-CN"/>
        </w:rPr>
        <w:t>Young DE</w:t>
      </w:r>
      <w:r w:rsidRPr="00406D55">
        <w:rPr>
          <w:rFonts w:ascii="Book Antiqua" w:eastAsia="宋体" w:hAnsi="Book Antiqua" w:cs="宋体"/>
          <w:color w:val="000000"/>
          <w:sz w:val="24"/>
          <w:szCs w:val="24"/>
          <w:lang w:val="en-US" w:eastAsia="zh-CN"/>
        </w:rPr>
        <w:t>, Ten Cate WJ, Ahmad Z, Morton RP. The accuracy of otomicroscopy for the diagnosis of paediatric middle ear effusions. </w:t>
      </w:r>
      <w:r w:rsidRPr="00406D55">
        <w:rPr>
          <w:rFonts w:ascii="Book Antiqua" w:eastAsia="宋体" w:hAnsi="Book Antiqua" w:cs="宋体"/>
          <w:i/>
          <w:iCs/>
          <w:color w:val="000000"/>
          <w:sz w:val="24"/>
          <w:szCs w:val="24"/>
          <w:lang w:val="en-US" w:eastAsia="zh-CN"/>
        </w:rPr>
        <w:t>Int J Pediatr Otorhinolaryngol</w:t>
      </w:r>
      <w:r w:rsidRPr="00406D55">
        <w:rPr>
          <w:rFonts w:ascii="Book Antiqua" w:eastAsia="宋体" w:hAnsi="Book Antiqua" w:cs="宋体"/>
          <w:color w:val="000000"/>
          <w:sz w:val="24"/>
          <w:szCs w:val="24"/>
          <w:lang w:val="en-US" w:eastAsia="zh-CN"/>
        </w:rPr>
        <w:t> 2009; </w:t>
      </w:r>
      <w:r w:rsidRPr="00406D55">
        <w:rPr>
          <w:rFonts w:ascii="Book Antiqua" w:eastAsia="宋体" w:hAnsi="Book Antiqua" w:cs="宋体"/>
          <w:b/>
          <w:bCs/>
          <w:color w:val="000000"/>
          <w:sz w:val="24"/>
          <w:szCs w:val="24"/>
          <w:lang w:val="en-US" w:eastAsia="zh-CN"/>
        </w:rPr>
        <w:t>73</w:t>
      </w:r>
      <w:r w:rsidRPr="00406D55">
        <w:rPr>
          <w:rFonts w:ascii="Book Antiqua" w:eastAsia="宋体" w:hAnsi="Book Antiqua" w:cs="宋体"/>
          <w:color w:val="000000"/>
          <w:sz w:val="24"/>
          <w:szCs w:val="24"/>
          <w:lang w:val="en-US" w:eastAsia="zh-CN"/>
        </w:rPr>
        <w:t>: 825-828 [PMID: 19307026]</w:t>
      </w:r>
    </w:p>
    <w:p w14:paraId="201D8FA8" w14:textId="77777777" w:rsidR="00406D55" w:rsidRPr="00406D55" w:rsidRDefault="00406D55" w:rsidP="00406D55">
      <w:pPr>
        <w:spacing w:after="0" w:line="360" w:lineRule="auto"/>
        <w:jc w:val="both"/>
        <w:rPr>
          <w:rFonts w:ascii="Book Antiqua" w:eastAsia="宋体" w:hAnsi="Book Antiqua" w:cs="宋体"/>
          <w:color w:val="000000"/>
          <w:sz w:val="24"/>
          <w:szCs w:val="24"/>
          <w:lang w:val="en-US" w:eastAsia="zh-CN"/>
        </w:rPr>
      </w:pPr>
      <w:r w:rsidRPr="00406D55">
        <w:rPr>
          <w:rFonts w:ascii="Book Antiqua" w:eastAsia="宋体" w:hAnsi="Book Antiqua" w:cs="宋体"/>
          <w:color w:val="000000"/>
          <w:sz w:val="24"/>
          <w:szCs w:val="24"/>
          <w:lang w:val="en-US" w:eastAsia="zh-CN"/>
        </w:rPr>
        <w:t>10 </w:t>
      </w:r>
      <w:r w:rsidRPr="00406D55">
        <w:rPr>
          <w:rFonts w:ascii="Book Antiqua" w:eastAsia="宋体" w:hAnsi="Book Antiqua" w:cs="宋体"/>
          <w:b/>
          <w:bCs/>
          <w:color w:val="000000"/>
          <w:sz w:val="24"/>
          <w:szCs w:val="24"/>
          <w:lang w:val="en-US" w:eastAsia="zh-CN"/>
        </w:rPr>
        <w:t>Rogers DJ</w:t>
      </w:r>
      <w:r w:rsidRPr="00406D55">
        <w:rPr>
          <w:rFonts w:ascii="Book Antiqua" w:eastAsia="宋体" w:hAnsi="Book Antiqua" w:cs="宋体"/>
          <w:color w:val="000000"/>
          <w:sz w:val="24"/>
          <w:szCs w:val="24"/>
          <w:lang w:val="en-US" w:eastAsia="zh-CN"/>
        </w:rPr>
        <w:t>, Boseley ME, Adams MT, Makowski RL, Hohman MH. Prospective comparison of handheld pneumatic otoscopy, binocular microscopy, and tympanometry in identifying middle ear effusions in children. </w:t>
      </w:r>
      <w:r w:rsidRPr="00406D55">
        <w:rPr>
          <w:rFonts w:ascii="Book Antiqua" w:eastAsia="宋体" w:hAnsi="Book Antiqua" w:cs="宋体"/>
          <w:i/>
          <w:iCs/>
          <w:color w:val="000000"/>
          <w:sz w:val="24"/>
          <w:szCs w:val="24"/>
          <w:lang w:val="en-US" w:eastAsia="zh-CN"/>
        </w:rPr>
        <w:t>Int J Pediatr Otorhinolaryngol</w:t>
      </w:r>
      <w:r w:rsidRPr="00406D55">
        <w:rPr>
          <w:rFonts w:ascii="Book Antiqua" w:eastAsia="宋体" w:hAnsi="Book Antiqua" w:cs="宋体"/>
          <w:color w:val="000000"/>
          <w:sz w:val="24"/>
          <w:szCs w:val="24"/>
          <w:lang w:val="en-US" w:eastAsia="zh-CN"/>
        </w:rPr>
        <w:t> 2010; </w:t>
      </w:r>
      <w:r w:rsidRPr="00406D55">
        <w:rPr>
          <w:rFonts w:ascii="Book Antiqua" w:eastAsia="宋体" w:hAnsi="Book Antiqua" w:cs="宋体"/>
          <w:b/>
          <w:bCs/>
          <w:color w:val="000000"/>
          <w:sz w:val="24"/>
          <w:szCs w:val="24"/>
          <w:lang w:val="en-US" w:eastAsia="zh-CN"/>
        </w:rPr>
        <w:t>74</w:t>
      </w:r>
      <w:r w:rsidRPr="00406D55">
        <w:rPr>
          <w:rFonts w:ascii="Book Antiqua" w:eastAsia="宋体" w:hAnsi="Book Antiqua" w:cs="宋体"/>
          <w:color w:val="000000"/>
          <w:sz w:val="24"/>
          <w:szCs w:val="24"/>
          <w:lang w:val="en-US" w:eastAsia="zh-CN"/>
        </w:rPr>
        <w:t>: 1140-1143 [PMID: 20638734]</w:t>
      </w:r>
    </w:p>
    <w:p w14:paraId="291CEABD" w14:textId="77777777" w:rsidR="00406D55" w:rsidRPr="00406D55" w:rsidRDefault="00406D55" w:rsidP="00406D55">
      <w:pPr>
        <w:spacing w:after="0" w:line="360" w:lineRule="auto"/>
        <w:jc w:val="both"/>
        <w:rPr>
          <w:rFonts w:ascii="Book Antiqua" w:eastAsia="宋体" w:hAnsi="Book Antiqua" w:cs="宋体"/>
          <w:color w:val="000000"/>
          <w:sz w:val="24"/>
          <w:szCs w:val="24"/>
          <w:lang w:val="en-US" w:eastAsia="zh-CN"/>
        </w:rPr>
      </w:pPr>
      <w:r w:rsidRPr="00406D55">
        <w:rPr>
          <w:rFonts w:ascii="Book Antiqua" w:eastAsia="宋体" w:hAnsi="Book Antiqua" w:cs="宋体"/>
          <w:color w:val="000000"/>
          <w:sz w:val="24"/>
          <w:szCs w:val="24"/>
          <w:lang w:val="en-US" w:eastAsia="zh-CN"/>
        </w:rPr>
        <w:t>11 </w:t>
      </w:r>
      <w:r w:rsidRPr="00406D55">
        <w:rPr>
          <w:rFonts w:ascii="Book Antiqua" w:eastAsia="宋体" w:hAnsi="Book Antiqua" w:cs="宋体"/>
          <w:b/>
          <w:bCs/>
          <w:color w:val="000000"/>
          <w:sz w:val="24"/>
          <w:szCs w:val="24"/>
          <w:lang w:val="en-US" w:eastAsia="zh-CN"/>
        </w:rPr>
        <w:t>Lous J</w:t>
      </w:r>
      <w:r w:rsidRPr="00406D55">
        <w:rPr>
          <w:rFonts w:ascii="Book Antiqua" w:eastAsia="宋体" w:hAnsi="Book Antiqua" w:cs="宋体"/>
          <w:color w:val="000000"/>
          <w:sz w:val="24"/>
          <w:szCs w:val="24"/>
          <w:lang w:val="en-US" w:eastAsia="zh-CN"/>
        </w:rPr>
        <w:t>, Ryborg CT, Damsgaard JJ, Munck AP. Tympanometry in general practice: use, problems and solutions. </w:t>
      </w:r>
      <w:r w:rsidRPr="00406D55">
        <w:rPr>
          <w:rFonts w:ascii="Book Antiqua" w:eastAsia="宋体" w:hAnsi="Book Antiqua" w:cs="宋体"/>
          <w:i/>
          <w:iCs/>
          <w:color w:val="000000"/>
          <w:sz w:val="24"/>
          <w:szCs w:val="24"/>
          <w:lang w:val="en-US" w:eastAsia="zh-CN"/>
        </w:rPr>
        <w:t>Fam Pract</w:t>
      </w:r>
      <w:r w:rsidRPr="00406D55">
        <w:rPr>
          <w:rFonts w:ascii="Book Antiqua" w:eastAsia="宋体" w:hAnsi="Book Antiqua" w:cs="宋体"/>
          <w:color w:val="000000"/>
          <w:sz w:val="24"/>
          <w:szCs w:val="24"/>
          <w:lang w:val="en-US" w:eastAsia="zh-CN"/>
        </w:rPr>
        <w:t> 2012; </w:t>
      </w:r>
      <w:r w:rsidRPr="00406D55">
        <w:rPr>
          <w:rFonts w:ascii="Book Antiqua" w:eastAsia="宋体" w:hAnsi="Book Antiqua" w:cs="宋体"/>
          <w:b/>
          <w:bCs/>
          <w:color w:val="000000"/>
          <w:sz w:val="24"/>
          <w:szCs w:val="24"/>
          <w:lang w:val="en-US" w:eastAsia="zh-CN"/>
        </w:rPr>
        <w:t>29</w:t>
      </w:r>
      <w:r w:rsidRPr="00406D55">
        <w:rPr>
          <w:rFonts w:ascii="Book Antiqua" w:eastAsia="宋体" w:hAnsi="Book Antiqua" w:cs="宋体"/>
          <w:color w:val="000000"/>
          <w:sz w:val="24"/>
          <w:szCs w:val="24"/>
          <w:lang w:val="en-US" w:eastAsia="zh-CN"/>
        </w:rPr>
        <w:t>: 726-732 [PMID: 22850248]</w:t>
      </w:r>
    </w:p>
    <w:p w14:paraId="55660BCE" w14:textId="77777777" w:rsidR="00406D55" w:rsidRPr="00406D55" w:rsidRDefault="00406D55" w:rsidP="00406D55">
      <w:pPr>
        <w:spacing w:after="0" w:line="360" w:lineRule="auto"/>
        <w:jc w:val="both"/>
        <w:rPr>
          <w:rFonts w:ascii="Book Antiqua" w:eastAsia="宋体" w:hAnsi="Book Antiqua" w:cs="宋体"/>
          <w:color w:val="000000"/>
          <w:sz w:val="24"/>
          <w:szCs w:val="24"/>
          <w:lang w:val="en-US" w:eastAsia="zh-CN"/>
        </w:rPr>
      </w:pPr>
      <w:r w:rsidRPr="00406D55">
        <w:rPr>
          <w:rFonts w:ascii="Book Antiqua" w:eastAsia="宋体" w:hAnsi="Book Antiqua" w:cs="宋体"/>
          <w:color w:val="000000"/>
          <w:sz w:val="24"/>
          <w:szCs w:val="24"/>
          <w:lang w:val="en-US" w:eastAsia="zh-CN"/>
        </w:rPr>
        <w:t>12 </w:t>
      </w:r>
      <w:r w:rsidRPr="00406D55">
        <w:rPr>
          <w:rFonts w:ascii="Book Antiqua" w:eastAsia="宋体" w:hAnsi="Book Antiqua" w:cs="宋体"/>
          <w:b/>
          <w:bCs/>
          <w:color w:val="000000"/>
          <w:sz w:val="24"/>
          <w:szCs w:val="24"/>
          <w:lang w:val="en-US" w:eastAsia="zh-CN"/>
        </w:rPr>
        <w:t>Lous J</w:t>
      </w:r>
      <w:r w:rsidRPr="00406D55">
        <w:rPr>
          <w:rFonts w:ascii="Book Antiqua" w:eastAsia="宋体" w:hAnsi="Book Antiqua" w:cs="宋体"/>
          <w:color w:val="000000"/>
          <w:sz w:val="24"/>
          <w:szCs w:val="24"/>
          <w:lang w:val="en-US" w:eastAsia="zh-CN"/>
        </w:rPr>
        <w:t>, Hansen JG, Felding JU. [Tympanometry]. </w:t>
      </w:r>
      <w:r w:rsidRPr="00406D55">
        <w:rPr>
          <w:rFonts w:ascii="Book Antiqua" w:eastAsia="宋体" w:hAnsi="Book Antiqua" w:cs="宋体"/>
          <w:i/>
          <w:iCs/>
          <w:color w:val="000000"/>
          <w:sz w:val="24"/>
          <w:szCs w:val="24"/>
          <w:lang w:val="en-US" w:eastAsia="zh-CN"/>
        </w:rPr>
        <w:t>Ugeskr Laeger</w:t>
      </w:r>
      <w:r w:rsidRPr="00406D55">
        <w:rPr>
          <w:rFonts w:ascii="Book Antiqua" w:eastAsia="宋体" w:hAnsi="Book Antiqua" w:cs="宋体"/>
          <w:color w:val="000000"/>
          <w:sz w:val="24"/>
          <w:szCs w:val="24"/>
          <w:lang w:val="en-US" w:eastAsia="zh-CN"/>
        </w:rPr>
        <w:t> 2000; </w:t>
      </w:r>
      <w:r w:rsidRPr="00406D55">
        <w:rPr>
          <w:rFonts w:ascii="Book Antiqua" w:eastAsia="宋体" w:hAnsi="Book Antiqua" w:cs="宋体"/>
          <w:b/>
          <w:bCs/>
          <w:color w:val="000000"/>
          <w:sz w:val="24"/>
          <w:szCs w:val="24"/>
          <w:lang w:val="en-US" w:eastAsia="zh-CN"/>
        </w:rPr>
        <w:t>162</w:t>
      </w:r>
      <w:r w:rsidRPr="00406D55">
        <w:rPr>
          <w:rFonts w:ascii="Book Antiqua" w:eastAsia="宋体" w:hAnsi="Book Antiqua" w:cs="宋体"/>
          <w:color w:val="000000"/>
          <w:sz w:val="24"/>
          <w:szCs w:val="24"/>
          <w:lang w:val="en-US" w:eastAsia="zh-CN"/>
        </w:rPr>
        <w:t>: 1908-1911 [PMID: 10765708]</w:t>
      </w:r>
    </w:p>
    <w:p w14:paraId="46DFD20D" w14:textId="77777777" w:rsidR="00406D55" w:rsidRPr="00406D55" w:rsidRDefault="00406D55" w:rsidP="00406D55">
      <w:pPr>
        <w:spacing w:after="0" w:line="360" w:lineRule="auto"/>
        <w:jc w:val="both"/>
        <w:rPr>
          <w:rFonts w:ascii="Book Antiqua" w:eastAsia="宋体" w:hAnsi="Book Antiqua" w:cs="宋体"/>
          <w:color w:val="000000"/>
          <w:sz w:val="24"/>
          <w:szCs w:val="24"/>
          <w:lang w:val="en-US" w:eastAsia="zh-CN"/>
        </w:rPr>
      </w:pPr>
      <w:r w:rsidRPr="00406D55">
        <w:rPr>
          <w:rFonts w:ascii="Book Antiqua" w:eastAsia="宋体" w:hAnsi="Book Antiqua" w:cs="宋体"/>
          <w:color w:val="000000"/>
          <w:sz w:val="24"/>
          <w:szCs w:val="24"/>
          <w:lang w:val="en-US" w:eastAsia="zh-CN"/>
        </w:rPr>
        <w:t>13 </w:t>
      </w:r>
      <w:r w:rsidRPr="00406D55">
        <w:rPr>
          <w:rFonts w:ascii="Book Antiqua" w:eastAsia="宋体" w:hAnsi="Book Antiqua" w:cs="宋体"/>
          <w:b/>
          <w:bCs/>
          <w:color w:val="000000"/>
          <w:sz w:val="24"/>
          <w:szCs w:val="24"/>
          <w:lang w:val="en-US" w:eastAsia="zh-CN"/>
        </w:rPr>
        <w:t>Jerger J</w:t>
      </w:r>
      <w:r w:rsidRPr="00406D55">
        <w:rPr>
          <w:rFonts w:ascii="Book Antiqua" w:eastAsia="宋体" w:hAnsi="Book Antiqua" w:cs="宋体"/>
          <w:color w:val="000000"/>
          <w:sz w:val="24"/>
          <w:szCs w:val="24"/>
          <w:lang w:val="en-US" w:eastAsia="zh-CN"/>
        </w:rPr>
        <w:t>. Clinical experience with impedance audiometry. </w:t>
      </w:r>
      <w:r w:rsidRPr="00406D55">
        <w:rPr>
          <w:rFonts w:ascii="Book Antiqua" w:eastAsia="宋体" w:hAnsi="Book Antiqua" w:cs="宋体"/>
          <w:i/>
          <w:iCs/>
          <w:color w:val="000000"/>
          <w:sz w:val="24"/>
          <w:szCs w:val="24"/>
          <w:lang w:val="en-US" w:eastAsia="zh-CN"/>
        </w:rPr>
        <w:t>Arch Otolaryngol</w:t>
      </w:r>
      <w:r w:rsidRPr="00406D55">
        <w:rPr>
          <w:rFonts w:ascii="Book Antiqua" w:eastAsia="宋体" w:hAnsi="Book Antiqua" w:cs="宋体"/>
          <w:color w:val="000000"/>
          <w:sz w:val="24"/>
          <w:szCs w:val="24"/>
          <w:lang w:val="en-US" w:eastAsia="zh-CN"/>
        </w:rPr>
        <w:t> 1970; </w:t>
      </w:r>
      <w:r w:rsidRPr="00406D55">
        <w:rPr>
          <w:rFonts w:ascii="Book Antiqua" w:eastAsia="宋体" w:hAnsi="Book Antiqua" w:cs="宋体"/>
          <w:b/>
          <w:bCs/>
          <w:color w:val="000000"/>
          <w:sz w:val="24"/>
          <w:szCs w:val="24"/>
          <w:lang w:val="en-US" w:eastAsia="zh-CN"/>
        </w:rPr>
        <w:t>92</w:t>
      </w:r>
      <w:r w:rsidRPr="00406D55">
        <w:rPr>
          <w:rFonts w:ascii="Book Antiqua" w:eastAsia="宋体" w:hAnsi="Book Antiqua" w:cs="宋体"/>
          <w:color w:val="000000"/>
          <w:sz w:val="24"/>
          <w:szCs w:val="24"/>
          <w:lang w:val="en-US" w:eastAsia="zh-CN"/>
        </w:rPr>
        <w:t>: 311-324 [PMID: 5455571]</w:t>
      </w:r>
    </w:p>
    <w:p w14:paraId="138A0C00" w14:textId="77777777" w:rsidR="00406D55" w:rsidRPr="00406D55" w:rsidRDefault="00406D55" w:rsidP="00406D55">
      <w:pPr>
        <w:spacing w:after="0" w:line="360" w:lineRule="auto"/>
        <w:jc w:val="both"/>
        <w:rPr>
          <w:rFonts w:ascii="Book Antiqua" w:eastAsia="宋体" w:hAnsi="Book Antiqua" w:cs="宋体"/>
          <w:color w:val="000000"/>
          <w:sz w:val="24"/>
          <w:szCs w:val="24"/>
          <w:lang w:val="en-US" w:eastAsia="zh-CN"/>
        </w:rPr>
      </w:pPr>
      <w:r w:rsidRPr="00406D55">
        <w:rPr>
          <w:rFonts w:ascii="Book Antiqua" w:eastAsia="宋体" w:hAnsi="Book Antiqua" w:cs="宋体"/>
          <w:color w:val="000000"/>
          <w:sz w:val="24"/>
          <w:szCs w:val="24"/>
          <w:lang w:val="en-US" w:eastAsia="zh-CN"/>
        </w:rPr>
        <w:t>14 </w:t>
      </w:r>
      <w:r w:rsidRPr="00406D55">
        <w:rPr>
          <w:rFonts w:ascii="Book Antiqua" w:eastAsia="宋体" w:hAnsi="Book Antiqua" w:cs="宋体"/>
          <w:b/>
          <w:bCs/>
          <w:color w:val="000000"/>
          <w:sz w:val="24"/>
          <w:szCs w:val="24"/>
          <w:lang w:val="en-US" w:eastAsia="zh-CN"/>
        </w:rPr>
        <w:t>Fiellau-Nikolajsen M</w:t>
      </w:r>
      <w:r w:rsidRPr="00406D55">
        <w:rPr>
          <w:rFonts w:ascii="Book Antiqua" w:eastAsia="宋体" w:hAnsi="Book Antiqua" w:cs="宋体"/>
          <w:color w:val="000000"/>
          <w:sz w:val="24"/>
          <w:szCs w:val="24"/>
          <w:lang w:val="en-US" w:eastAsia="zh-CN"/>
        </w:rPr>
        <w:t>, Lous J. Prospective tympanometry in 3-year-old children. A study of the spontaneous course of tympanometry types in a nonselected population. </w:t>
      </w:r>
      <w:r w:rsidRPr="00406D55">
        <w:rPr>
          <w:rFonts w:ascii="Book Antiqua" w:eastAsia="宋体" w:hAnsi="Book Antiqua" w:cs="宋体"/>
          <w:i/>
          <w:iCs/>
          <w:color w:val="000000"/>
          <w:sz w:val="24"/>
          <w:szCs w:val="24"/>
          <w:lang w:val="en-US" w:eastAsia="zh-CN"/>
        </w:rPr>
        <w:t>Arch Otolaryngol</w:t>
      </w:r>
      <w:r w:rsidRPr="00406D55">
        <w:rPr>
          <w:rFonts w:ascii="Book Antiqua" w:eastAsia="宋体" w:hAnsi="Book Antiqua" w:cs="宋体"/>
          <w:color w:val="000000"/>
          <w:sz w:val="24"/>
          <w:szCs w:val="24"/>
          <w:lang w:val="en-US" w:eastAsia="zh-CN"/>
        </w:rPr>
        <w:t> 1979; </w:t>
      </w:r>
      <w:r w:rsidRPr="00406D55">
        <w:rPr>
          <w:rFonts w:ascii="Book Antiqua" w:eastAsia="宋体" w:hAnsi="Book Antiqua" w:cs="宋体"/>
          <w:b/>
          <w:bCs/>
          <w:color w:val="000000"/>
          <w:sz w:val="24"/>
          <w:szCs w:val="24"/>
          <w:lang w:val="en-US" w:eastAsia="zh-CN"/>
        </w:rPr>
        <w:t>105</w:t>
      </w:r>
      <w:r w:rsidRPr="00406D55">
        <w:rPr>
          <w:rFonts w:ascii="Book Antiqua" w:eastAsia="宋体" w:hAnsi="Book Antiqua" w:cs="宋体"/>
          <w:color w:val="000000"/>
          <w:sz w:val="24"/>
          <w:szCs w:val="24"/>
          <w:lang w:val="en-US" w:eastAsia="zh-CN"/>
        </w:rPr>
        <w:t>: 461-466 [PMID: 464883]</w:t>
      </w:r>
    </w:p>
    <w:p w14:paraId="31FB1638" w14:textId="77777777" w:rsidR="00406D55" w:rsidRPr="00406D55" w:rsidRDefault="00406D55" w:rsidP="00406D55">
      <w:pPr>
        <w:spacing w:after="0" w:line="360" w:lineRule="auto"/>
        <w:jc w:val="both"/>
        <w:rPr>
          <w:rFonts w:ascii="Book Antiqua" w:eastAsia="宋体" w:hAnsi="Book Antiqua" w:cs="宋体"/>
          <w:color w:val="000000"/>
          <w:sz w:val="24"/>
          <w:szCs w:val="24"/>
          <w:lang w:val="en-US" w:eastAsia="zh-CN"/>
        </w:rPr>
      </w:pPr>
      <w:r w:rsidRPr="00406D55">
        <w:rPr>
          <w:rFonts w:ascii="Book Antiqua" w:eastAsia="宋体" w:hAnsi="Book Antiqua" w:cs="宋体"/>
          <w:color w:val="000000"/>
          <w:sz w:val="24"/>
          <w:szCs w:val="24"/>
          <w:lang w:val="en-US" w:eastAsia="zh-CN"/>
        </w:rPr>
        <w:t>15 </w:t>
      </w:r>
      <w:r w:rsidRPr="00406D55">
        <w:rPr>
          <w:rFonts w:ascii="Book Antiqua" w:eastAsia="宋体" w:hAnsi="Book Antiqua" w:cs="宋体"/>
          <w:b/>
          <w:bCs/>
          <w:color w:val="000000"/>
          <w:sz w:val="24"/>
          <w:szCs w:val="24"/>
          <w:lang w:val="en-US" w:eastAsia="zh-CN"/>
        </w:rPr>
        <w:t>Fiellau-Nikolajsen M</w:t>
      </w:r>
      <w:r w:rsidRPr="00406D55">
        <w:rPr>
          <w:rFonts w:ascii="Book Antiqua" w:eastAsia="宋体" w:hAnsi="Book Antiqua" w:cs="宋体"/>
          <w:color w:val="000000"/>
          <w:sz w:val="24"/>
          <w:szCs w:val="24"/>
          <w:lang w:val="en-US" w:eastAsia="zh-CN"/>
        </w:rPr>
        <w:t>, Falbe-Hansen J, Knudstrup P. Tympanometry in three-year-old children. III. Correlation between tympanometry and findings at paracentesis in a prospectively followed population of otherwise healthy children aged 3--4 years. </w:t>
      </w:r>
      <w:r w:rsidRPr="00406D55">
        <w:rPr>
          <w:rFonts w:ascii="Book Antiqua" w:eastAsia="宋体" w:hAnsi="Book Antiqua" w:cs="宋体"/>
          <w:i/>
          <w:iCs/>
          <w:color w:val="000000"/>
          <w:sz w:val="24"/>
          <w:szCs w:val="24"/>
          <w:lang w:val="en-US" w:eastAsia="zh-CN"/>
        </w:rPr>
        <w:t>Scand Audiol</w:t>
      </w:r>
      <w:r w:rsidRPr="00406D55">
        <w:rPr>
          <w:rFonts w:ascii="Book Antiqua" w:eastAsia="宋体" w:hAnsi="Book Antiqua" w:cs="宋体"/>
          <w:color w:val="000000"/>
          <w:sz w:val="24"/>
          <w:szCs w:val="24"/>
          <w:lang w:val="en-US" w:eastAsia="zh-CN"/>
        </w:rPr>
        <w:t> 1980; </w:t>
      </w:r>
      <w:r w:rsidRPr="00406D55">
        <w:rPr>
          <w:rFonts w:ascii="Book Antiqua" w:eastAsia="宋体" w:hAnsi="Book Antiqua" w:cs="宋体"/>
          <w:b/>
          <w:bCs/>
          <w:color w:val="000000"/>
          <w:sz w:val="24"/>
          <w:szCs w:val="24"/>
          <w:lang w:val="en-US" w:eastAsia="zh-CN"/>
        </w:rPr>
        <w:t>9</w:t>
      </w:r>
      <w:r w:rsidRPr="00406D55">
        <w:rPr>
          <w:rFonts w:ascii="Book Antiqua" w:eastAsia="宋体" w:hAnsi="Book Antiqua" w:cs="宋体"/>
          <w:color w:val="000000"/>
          <w:sz w:val="24"/>
          <w:szCs w:val="24"/>
          <w:lang w:val="en-US" w:eastAsia="zh-CN"/>
        </w:rPr>
        <w:t>: 49-54 [PMID: 7444320]</w:t>
      </w:r>
    </w:p>
    <w:p w14:paraId="0890415B" w14:textId="77777777" w:rsidR="00406D55" w:rsidRPr="00406D55" w:rsidRDefault="00406D55" w:rsidP="00406D55">
      <w:pPr>
        <w:spacing w:after="0" w:line="360" w:lineRule="auto"/>
        <w:jc w:val="both"/>
        <w:rPr>
          <w:rFonts w:ascii="Book Antiqua" w:eastAsia="宋体" w:hAnsi="Book Antiqua" w:cs="宋体"/>
          <w:color w:val="000000"/>
          <w:sz w:val="24"/>
          <w:szCs w:val="24"/>
          <w:lang w:val="en-US" w:eastAsia="zh-CN"/>
        </w:rPr>
      </w:pPr>
      <w:r w:rsidRPr="00406D55">
        <w:rPr>
          <w:rFonts w:ascii="Book Antiqua" w:eastAsia="宋体" w:hAnsi="Book Antiqua" w:cs="宋体"/>
          <w:color w:val="000000"/>
          <w:sz w:val="24"/>
          <w:szCs w:val="24"/>
          <w:lang w:val="en-US" w:eastAsia="zh-CN"/>
        </w:rPr>
        <w:t>16 </w:t>
      </w:r>
      <w:r w:rsidRPr="00406D55">
        <w:rPr>
          <w:rFonts w:ascii="Book Antiqua" w:eastAsia="宋体" w:hAnsi="Book Antiqua" w:cs="宋体"/>
          <w:b/>
          <w:bCs/>
          <w:color w:val="000000"/>
          <w:sz w:val="24"/>
          <w:szCs w:val="24"/>
          <w:lang w:val="en-US" w:eastAsia="zh-CN"/>
        </w:rPr>
        <w:t>Palmu A</w:t>
      </w:r>
      <w:r w:rsidRPr="00406D55">
        <w:rPr>
          <w:rFonts w:ascii="Book Antiqua" w:eastAsia="宋体" w:hAnsi="Book Antiqua" w:cs="宋体"/>
          <w:color w:val="000000"/>
          <w:sz w:val="24"/>
          <w:szCs w:val="24"/>
          <w:lang w:val="en-US" w:eastAsia="zh-CN"/>
        </w:rPr>
        <w:t>, Puhakka H, Rahko T, Takala AK. Diagnostic value of tympanometry in infants in clinical practice. </w:t>
      </w:r>
      <w:r w:rsidRPr="00406D55">
        <w:rPr>
          <w:rFonts w:ascii="Book Antiqua" w:eastAsia="宋体" w:hAnsi="Book Antiqua" w:cs="宋体"/>
          <w:i/>
          <w:iCs/>
          <w:color w:val="000000"/>
          <w:sz w:val="24"/>
          <w:szCs w:val="24"/>
          <w:lang w:val="en-US" w:eastAsia="zh-CN"/>
        </w:rPr>
        <w:t>Int J Pediatr Otorhinolaryngol</w:t>
      </w:r>
      <w:r w:rsidRPr="00406D55">
        <w:rPr>
          <w:rFonts w:ascii="Book Antiqua" w:eastAsia="宋体" w:hAnsi="Book Antiqua" w:cs="宋体"/>
          <w:color w:val="000000"/>
          <w:sz w:val="24"/>
          <w:szCs w:val="24"/>
          <w:lang w:val="en-US" w:eastAsia="zh-CN"/>
        </w:rPr>
        <w:t> 1999; </w:t>
      </w:r>
      <w:r w:rsidRPr="00406D55">
        <w:rPr>
          <w:rFonts w:ascii="Book Antiqua" w:eastAsia="宋体" w:hAnsi="Book Antiqua" w:cs="宋体"/>
          <w:b/>
          <w:bCs/>
          <w:color w:val="000000"/>
          <w:sz w:val="24"/>
          <w:szCs w:val="24"/>
          <w:lang w:val="en-US" w:eastAsia="zh-CN"/>
        </w:rPr>
        <w:t>49</w:t>
      </w:r>
      <w:r w:rsidRPr="00406D55">
        <w:rPr>
          <w:rFonts w:ascii="Book Antiqua" w:eastAsia="宋体" w:hAnsi="Book Antiqua" w:cs="宋体"/>
          <w:color w:val="000000"/>
          <w:sz w:val="24"/>
          <w:szCs w:val="24"/>
          <w:lang w:val="en-US" w:eastAsia="zh-CN"/>
        </w:rPr>
        <w:t>: 207-213 [PMID: 10519700]</w:t>
      </w:r>
    </w:p>
    <w:p w14:paraId="2127FFD3" w14:textId="77777777" w:rsidR="00406D55" w:rsidRPr="00406D55" w:rsidRDefault="00406D55" w:rsidP="00406D55">
      <w:pPr>
        <w:spacing w:after="0" w:line="360" w:lineRule="auto"/>
        <w:jc w:val="both"/>
        <w:rPr>
          <w:rFonts w:ascii="Book Antiqua" w:eastAsia="宋体" w:hAnsi="Book Antiqua" w:cs="宋体"/>
          <w:color w:val="000000"/>
          <w:sz w:val="24"/>
          <w:szCs w:val="24"/>
          <w:lang w:val="en-US" w:eastAsia="zh-CN"/>
        </w:rPr>
      </w:pPr>
      <w:r w:rsidRPr="00406D55">
        <w:rPr>
          <w:rFonts w:ascii="Book Antiqua" w:eastAsia="宋体" w:hAnsi="Book Antiqua" w:cs="宋体"/>
          <w:color w:val="000000"/>
          <w:sz w:val="24"/>
          <w:szCs w:val="24"/>
          <w:lang w:val="en-US" w:eastAsia="zh-CN"/>
        </w:rPr>
        <w:t>17 </w:t>
      </w:r>
      <w:r w:rsidRPr="00406D55">
        <w:rPr>
          <w:rFonts w:ascii="Book Antiqua" w:eastAsia="宋体" w:hAnsi="Book Antiqua" w:cs="宋体"/>
          <w:b/>
          <w:bCs/>
          <w:color w:val="000000"/>
          <w:sz w:val="24"/>
          <w:szCs w:val="24"/>
          <w:lang w:val="en-US" w:eastAsia="zh-CN"/>
        </w:rPr>
        <w:t>Johansen EC</w:t>
      </w:r>
      <w:r w:rsidRPr="00406D55">
        <w:rPr>
          <w:rFonts w:ascii="Book Antiqua" w:eastAsia="宋体" w:hAnsi="Book Antiqua" w:cs="宋体"/>
          <w:color w:val="000000"/>
          <w:sz w:val="24"/>
          <w:szCs w:val="24"/>
          <w:lang w:val="en-US" w:eastAsia="zh-CN"/>
        </w:rPr>
        <w:t>, Lildholdt T, Damsbo N, Eriksen EW. Tympanometry for diagnosis and treatment of otitis media in general practice. </w:t>
      </w:r>
      <w:r w:rsidRPr="00406D55">
        <w:rPr>
          <w:rFonts w:ascii="Book Antiqua" w:eastAsia="宋体" w:hAnsi="Book Antiqua" w:cs="宋体"/>
          <w:i/>
          <w:iCs/>
          <w:color w:val="000000"/>
          <w:sz w:val="24"/>
          <w:szCs w:val="24"/>
          <w:lang w:val="en-US" w:eastAsia="zh-CN"/>
        </w:rPr>
        <w:t>Fam Pract</w:t>
      </w:r>
      <w:r w:rsidRPr="00406D55">
        <w:rPr>
          <w:rFonts w:ascii="Book Antiqua" w:eastAsia="宋体" w:hAnsi="Book Antiqua" w:cs="宋体"/>
          <w:color w:val="000000"/>
          <w:sz w:val="24"/>
          <w:szCs w:val="24"/>
          <w:lang w:val="en-US" w:eastAsia="zh-CN"/>
        </w:rPr>
        <w:t> 2000; </w:t>
      </w:r>
      <w:r w:rsidRPr="00406D55">
        <w:rPr>
          <w:rFonts w:ascii="Book Antiqua" w:eastAsia="宋体" w:hAnsi="Book Antiqua" w:cs="宋体"/>
          <w:b/>
          <w:bCs/>
          <w:color w:val="000000"/>
          <w:sz w:val="24"/>
          <w:szCs w:val="24"/>
          <w:lang w:val="en-US" w:eastAsia="zh-CN"/>
        </w:rPr>
        <w:t>17</w:t>
      </w:r>
      <w:r w:rsidRPr="00406D55">
        <w:rPr>
          <w:rFonts w:ascii="Book Antiqua" w:eastAsia="宋体" w:hAnsi="Book Antiqua" w:cs="宋体"/>
          <w:color w:val="000000"/>
          <w:sz w:val="24"/>
          <w:szCs w:val="24"/>
          <w:lang w:val="en-US" w:eastAsia="zh-CN"/>
        </w:rPr>
        <w:t>: 317-322 [PMID: 10934180]</w:t>
      </w:r>
    </w:p>
    <w:p w14:paraId="168E0B3C" w14:textId="77777777" w:rsidR="00406D55" w:rsidRPr="00406D55" w:rsidRDefault="00406D55" w:rsidP="00406D55">
      <w:pPr>
        <w:spacing w:after="0" w:line="360" w:lineRule="auto"/>
        <w:jc w:val="both"/>
        <w:rPr>
          <w:rFonts w:ascii="Book Antiqua" w:eastAsia="宋体" w:hAnsi="Book Antiqua" w:cs="宋体"/>
          <w:color w:val="000000"/>
          <w:sz w:val="24"/>
          <w:szCs w:val="24"/>
          <w:lang w:val="en-US" w:eastAsia="zh-CN"/>
        </w:rPr>
      </w:pPr>
      <w:r w:rsidRPr="00406D55">
        <w:rPr>
          <w:rFonts w:ascii="Book Antiqua" w:eastAsia="宋体" w:hAnsi="Book Antiqua" w:cs="宋体"/>
          <w:color w:val="000000"/>
          <w:sz w:val="24"/>
          <w:szCs w:val="24"/>
          <w:lang w:val="en-US" w:eastAsia="zh-CN"/>
        </w:rPr>
        <w:t>18 </w:t>
      </w:r>
      <w:r w:rsidRPr="00406D55">
        <w:rPr>
          <w:rFonts w:ascii="Book Antiqua" w:eastAsia="宋体" w:hAnsi="Book Antiqua" w:cs="宋体"/>
          <w:b/>
          <w:bCs/>
          <w:color w:val="000000"/>
          <w:sz w:val="24"/>
          <w:szCs w:val="24"/>
          <w:lang w:val="en-US" w:eastAsia="zh-CN"/>
        </w:rPr>
        <w:t>Lildholdt T</w:t>
      </w:r>
      <w:r w:rsidRPr="00406D55">
        <w:rPr>
          <w:rFonts w:ascii="Book Antiqua" w:eastAsia="宋体" w:hAnsi="Book Antiqua" w:cs="宋体"/>
          <w:color w:val="000000"/>
          <w:sz w:val="24"/>
          <w:szCs w:val="24"/>
          <w:lang w:val="en-US" w:eastAsia="zh-CN"/>
        </w:rPr>
        <w:t>, Felding JU, Eriksen EW, Pedersen LV. [Diagnosis and treatment of ear diseases in general practice. A controlled trial of the effect of the introduction of middle ear measurement (tympanometry)]. </w:t>
      </w:r>
      <w:r w:rsidRPr="00406D55">
        <w:rPr>
          <w:rFonts w:ascii="Book Antiqua" w:eastAsia="宋体" w:hAnsi="Book Antiqua" w:cs="宋体"/>
          <w:i/>
          <w:iCs/>
          <w:color w:val="000000"/>
          <w:sz w:val="24"/>
          <w:szCs w:val="24"/>
          <w:lang w:val="en-US" w:eastAsia="zh-CN"/>
        </w:rPr>
        <w:t>Ugeskr Laeger</w:t>
      </w:r>
      <w:r w:rsidRPr="00406D55">
        <w:rPr>
          <w:rFonts w:ascii="Book Antiqua" w:eastAsia="宋体" w:hAnsi="Book Antiqua" w:cs="宋体"/>
          <w:color w:val="000000"/>
          <w:sz w:val="24"/>
          <w:szCs w:val="24"/>
          <w:lang w:val="en-US" w:eastAsia="zh-CN"/>
        </w:rPr>
        <w:t> 1991; </w:t>
      </w:r>
      <w:r w:rsidRPr="00406D55">
        <w:rPr>
          <w:rFonts w:ascii="Book Antiqua" w:eastAsia="宋体" w:hAnsi="Book Antiqua" w:cs="宋体"/>
          <w:b/>
          <w:bCs/>
          <w:color w:val="000000"/>
          <w:sz w:val="24"/>
          <w:szCs w:val="24"/>
          <w:lang w:val="en-US" w:eastAsia="zh-CN"/>
        </w:rPr>
        <w:t>153</w:t>
      </w:r>
      <w:r w:rsidRPr="00406D55">
        <w:rPr>
          <w:rFonts w:ascii="Book Antiqua" w:eastAsia="宋体" w:hAnsi="Book Antiqua" w:cs="宋体"/>
          <w:color w:val="000000"/>
          <w:sz w:val="24"/>
          <w:szCs w:val="24"/>
          <w:lang w:val="en-US" w:eastAsia="zh-CN"/>
        </w:rPr>
        <w:t>: 3004-3007 [PMID: 1801385]</w:t>
      </w:r>
    </w:p>
    <w:p w14:paraId="6251BE82" w14:textId="77777777" w:rsidR="00406D55" w:rsidRPr="00406D55" w:rsidRDefault="00406D55" w:rsidP="00406D55">
      <w:pPr>
        <w:spacing w:after="0" w:line="360" w:lineRule="auto"/>
        <w:jc w:val="both"/>
        <w:rPr>
          <w:rFonts w:ascii="Book Antiqua" w:eastAsia="宋体" w:hAnsi="Book Antiqua" w:cs="宋体"/>
          <w:color w:val="000000"/>
          <w:sz w:val="24"/>
          <w:szCs w:val="24"/>
          <w:lang w:val="en-US" w:eastAsia="zh-CN"/>
        </w:rPr>
      </w:pPr>
      <w:r w:rsidRPr="00406D55">
        <w:rPr>
          <w:rFonts w:ascii="Book Antiqua" w:eastAsia="宋体" w:hAnsi="Book Antiqua" w:cs="宋体"/>
          <w:color w:val="000000"/>
          <w:sz w:val="24"/>
          <w:szCs w:val="24"/>
          <w:lang w:val="en-US" w:eastAsia="zh-CN"/>
        </w:rPr>
        <w:t>19 </w:t>
      </w:r>
      <w:r w:rsidRPr="00406D55">
        <w:rPr>
          <w:rFonts w:ascii="Book Antiqua" w:eastAsia="宋体" w:hAnsi="Book Antiqua" w:cs="宋体"/>
          <w:b/>
          <w:bCs/>
          <w:color w:val="000000"/>
          <w:sz w:val="24"/>
          <w:szCs w:val="24"/>
          <w:lang w:val="en-US" w:eastAsia="zh-CN"/>
        </w:rPr>
        <w:t>Lous J</w:t>
      </w:r>
      <w:r w:rsidRPr="00406D55">
        <w:rPr>
          <w:rFonts w:ascii="Book Antiqua" w:eastAsia="宋体" w:hAnsi="Book Antiqua" w:cs="宋体"/>
          <w:color w:val="000000"/>
          <w:sz w:val="24"/>
          <w:szCs w:val="24"/>
          <w:lang w:val="en-US" w:eastAsia="zh-CN"/>
        </w:rPr>
        <w:t>. Use of tympanometry in general practice in Denmark. </w:t>
      </w:r>
      <w:r w:rsidRPr="00406D55">
        <w:rPr>
          <w:rFonts w:ascii="Book Antiqua" w:eastAsia="宋体" w:hAnsi="Book Antiqua" w:cs="宋体"/>
          <w:i/>
          <w:iCs/>
          <w:color w:val="000000"/>
          <w:sz w:val="24"/>
          <w:szCs w:val="24"/>
          <w:lang w:val="en-US" w:eastAsia="zh-CN"/>
        </w:rPr>
        <w:t>Int J Pediatr Otorhinolaryngol</w:t>
      </w:r>
      <w:r w:rsidRPr="00406D55">
        <w:rPr>
          <w:rFonts w:ascii="Book Antiqua" w:eastAsia="宋体" w:hAnsi="Book Antiqua" w:cs="宋体"/>
          <w:color w:val="000000"/>
          <w:sz w:val="24"/>
          <w:szCs w:val="24"/>
          <w:lang w:val="en-US" w:eastAsia="zh-CN"/>
        </w:rPr>
        <w:t> 2014; </w:t>
      </w:r>
      <w:r w:rsidRPr="00406D55">
        <w:rPr>
          <w:rFonts w:ascii="Book Antiqua" w:eastAsia="宋体" w:hAnsi="Book Antiqua" w:cs="宋体"/>
          <w:b/>
          <w:bCs/>
          <w:color w:val="000000"/>
          <w:sz w:val="24"/>
          <w:szCs w:val="24"/>
          <w:lang w:val="en-US" w:eastAsia="zh-CN"/>
        </w:rPr>
        <w:t>78</w:t>
      </w:r>
      <w:r w:rsidRPr="00406D55">
        <w:rPr>
          <w:rFonts w:ascii="Book Antiqua" w:eastAsia="宋体" w:hAnsi="Book Antiqua" w:cs="宋体"/>
          <w:color w:val="000000"/>
          <w:sz w:val="24"/>
          <w:szCs w:val="24"/>
          <w:lang w:val="en-US" w:eastAsia="zh-CN"/>
        </w:rPr>
        <w:t>: 124-127 [PMID: 24315212]</w:t>
      </w:r>
    </w:p>
    <w:p w14:paraId="75066687" w14:textId="77777777" w:rsidR="00406D55" w:rsidRPr="00406D55" w:rsidRDefault="00406D55" w:rsidP="00406D55">
      <w:pPr>
        <w:spacing w:after="0" w:line="360" w:lineRule="auto"/>
        <w:jc w:val="both"/>
        <w:rPr>
          <w:rFonts w:ascii="Book Antiqua" w:eastAsia="宋体" w:hAnsi="Book Antiqua" w:cs="宋体"/>
          <w:color w:val="000000"/>
          <w:sz w:val="24"/>
          <w:szCs w:val="24"/>
          <w:lang w:val="en-US" w:eastAsia="zh-CN"/>
        </w:rPr>
      </w:pPr>
      <w:r w:rsidRPr="00406D55">
        <w:rPr>
          <w:rFonts w:ascii="Book Antiqua" w:eastAsia="宋体" w:hAnsi="Book Antiqua" w:cs="宋体"/>
          <w:color w:val="000000"/>
          <w:sz w:val="24"/>
          <w:szCs w:val="24"/>
          <w:lang w:val="en-US" w:eastAsia="zh-CN"/>
        </w:rPr>
        <w:t>20 </w:t>
      </w:r>
      <w:r w:rsidRPr="00406D55">
        <w:rPr>
          <w:rFonts w:ascii="Book Antiqua" w:eastAsia="宋体" w:hAnsi="Book Antiqua" w:cs="宋体"/>
          <w:b/>
          <w:bCs/>
          <w:color w:val="000000"/>
          <w:sz w:val="24"/>
          <w:szCs w:val="24"/>
          <w:lang w:val="en-US" w:eastAsia="zh-CN"/>
        </w:rPr>
        <w:t>Hansen JG</w:t>
      </w:r>
      <w:r w:rsidRPr="00406D55">
        <w:rPr>
          <w:rFonts w:ascii="Book Antiqua" w:eastAsia="宋体" w:hAnsi="Book Antiqua" w:cs="宋体"/>
          <w:color w:val="000000"/>
          <w:sz w:val="24"/>
          <w:szCs w:val="24"/>
          <w:lang w:val="en-US" w:eastAsia="zh-CN"/>
        </w:rPr>
        <w:t>, Schmidt H. [Measurement of the middle ear pressure in preventive examinations of children]. </w:t>
      </w:r>
      <w:r w:rsidRPr="00406D55">
        <w:rPr>
          <w:rFonts w:ascii="Book Antiqua" w:eastAsia="宋体" w:hAnsi="Book Antiqua" w:cs="宋体"/>
          <w:i/>
          <w:iCs/>
          <w:color w:val="000000"/>
          <w:sz w:val="24"/>
          <w:szCs w:val="24"/>
          <w:lang w:val="en-US" w:eastAsia="zh-CN"/>
        </w:rPr>
        <w:t>Ugeskr Laeger</w:t>
      </w:r>
      <w:r w:rsidRPr="00406D55">
        <w:rPr>
          <w:rFonts w:ascii="Book Antiqua" w:eastAsia="宋体" w:hAnsi="Book Antiqua" w:cs="宋体"/>
          <w:color w:val="000000"/>
          <w:sz w:val="24"/>
          <w:szCs w:val="24"/>
          <w:lang w:val="en-US" w:eastAsia="zh-CN"/>
        </w:rPr>
        <w:t> 1991; </w:t>
      </w:r>
      <w:r w:rsidRPr="00406D55">
        <w:rPr>
          <w:rFonts w:ascii="Book Antiqua" w:eastAsia="宋体" w:hAnsi="Book Antiqua" w:cs="宋体"/>
          <w:b/>
          <w:bCs/>
          <w:color w:val="000000"/>
          <w:sz w:val="24"/>
          <w:szCs w:val="24"/>
          <w:lang w:val="en-US" w:eastAsia="zh-CN"/>
        </w:rPr>
        <w:t>153</w:t>
      </w:r>
      <w:r w:rsidRPr="00406D55">
        <w:rPr>
          <w:rFonts w:ascii="Book Antiqua" w:eastAsia="宋体" w:hAnsi="Book Antiqua" w:cs="宋体"/>
          <w:color w:val="000000"/>
          <w:sz w:val="24"/>
          <w:szCs w:val="24"/>
          <w:lang w:val="en-US" w:eastAsia="zh-CN"/>
        </w:rPr>
        <w:t>: 186-188 [PMID: 1998239]</w:t>
      </w:r>
    </w:p>
    <w:p w14:paraId="11983910" w14:textId="77777777" w:rsidR="00406D55" w:rsidRPr="00406D55" w:rsidRDefault="00406D55" w:rsidP="00406D55">
      <w:pPr>
        <w:spacing w:after="0" w:line="360" w:lineRule="auto"/>
        <w:jc w:val="both"/>
        <w:rPr>
          <w:rFonts w:ascii="Book Antiqua" w:eastAsia="宋体" w:hAnsi="Book Antiqua" w:cs="宋体"/>
          <w:color w:val="000000"/>
          <w:sz w:val="24"/>
          <w:szCs w:val="24"/>
          <w:lang w:val="en-US" w:eastAsia="zh-CN"/>
        </w:rPr>
      </w:pPr>
      <w:r w:rsidRPr="00406D55">
        <w:rPr>
          <w:rFonts w:ascii="Book Antiqua" w:eastAsia="宋体" w:hAnsi="Book Antiqua" w:cs="宋体"/>
          <w:color w:val="000000"/>
          <w:sz w:val="24"/>
          <w:szCs w:val="24"/>
          <w:lang w:val="en-US" w:eastAsia="zh-CN"/>
        </w:rPr>
        <w:t>21 </w:t>
      </w:r>
      <w:r w:rsidRPr="00406D55">
        <w:rPr>
          <w:rFonts w:ascii="Book Antiqua" w:eastAsia="宋体" w:hAnsi="Book Antiqua" w:cs="宋体"/>
          <w:b/>
          <w:bCs/>
          <w:color w:val="000000"/>
          <w:sz w:val="24"/>
          <w:szCs w:val="24"/>
          <w:lang w:val="en-US" w:eastAsia="zh-CN"/>
        </w:rPr>
        <w:t>Moth G</w:t>
      </w:r>
      <w:r w:rsidRPr="00406D55">
        <w:rPr>
          <w:rFonts w:ascii="Book Antiqua" w:eastAsia="宋体" w:hAnsi="Book Antiqua" w:cs="宋体"/>
          <w:color w:val="000000"/>
          <w:sz w:val="24"/>
          <w:szCs w:val="24"/>
          <w:lang w:val="en-US" w:eastAsia="zh-CN"/>
        </w:rPr>
        <w:t>, Olesen F, Vedsted P. Reasons for encounter and disease patterns in Danish primary care: changes over 16 years. </w:t>
      </w:r>
      <w:r w:rsidRPr="00406D55">
        <w:rPr>
          <w:rFonts w:ascii="Book Antiqua" w:eastAsia="宋体" w:hAnsi="Book Antiqua" w:cs="宋体"/>
          <w:i/>
          <w:iCs/>
          <w:color w:val="000000"/>
          <w:sz w:val="24"/>
          <w:szCs w:val="24"/>
          <w:lang w:val="en-US" w:eastAsia="zh-CN"/>
        </w:rPr>
        <w:t>Scand J Prim Health Care</w:t>
      </w:r>
      <w:r w:rsidRPr="00406D55">
        <w:rPr>
          <w:rFonts w:ascii="Book Antiqua" w:eastAsia="宋体" w:hAnsi="Book Antiqua" w:cs="宋体"/>
          <w:color w:val="000000"/>
          <w:sz w:val="24"/>
          <w:szCs w:val="24"/>
          <w:lang w:val="en-US" w:eastAsia="zh-CN"/>
        </w:rPr>
        <w:t> 2012; </w:t>
      </w:r>
      <w:r w:rsidRPr="00406D55">
        <w:rPr>
          <w:rFonts w:ascii="Book Antiqua" w:eastAsia="宋体" w:hAnsi="Book Antiqua" w:cs="宋体"/>
          <w:b/>
          <w:bCs/>
          <w:color w:val="000000"/>
          <w:sz w:val="24"/>
          <w:szCs w:val="24"/>
          <w:lang w:val="en-US" w:eastAsia="zh-CN"/>
        </w:rPr>
        <w:t>30</w:t>
      </w:r>
      <w:r w:rsidRPr="00406D55">
        <w:rPr>
          <w:rFonts w:ascii="Book Antiqua" w:eastAsia="宋体" w:hAnsi="Book Antiqua" w:cs="宋体"/>
          <w:color w:val="000000"/>
          <w:sz w:val="24"/>
          <w:szCs w:val="24"/>
          <w:lang w:val="en-US" w:eastAsia="zh-CN"/>
        </w:rPr>
        <w:t>: 70-75 [PMID: 22643150]</w:t>
      </w:r>
    </w:p>
    <w:p w14:paraId="17D1E392" w14:textId="77777777" w:rsidR="00406D55" w:rsidRPr="00406D55" w:rsidRDefault="00406D55" w:rsidP="00406D55">
      <w:pPr>
        <w:spacing w:after="0" w:line="360" w:lineRule="auto"/>
        <w:jc w:val="both"/>
        <w:rPr>
          <w:rFonts w:ascii="Book Antiqua" w:eastAsia="宋体" w:hAnsi="Book Antiqua" w:cs="宋体"/>
          <w:color w:val="000000"/>
          <w:sz w:val="24"/>
          <w:szCs w:val="24"/>
          <w:lang w:val="en-US" w:eastAsia="zh-CN"/>
        </w:rPr>
      </w:pPr>
      <w:r w:rsidRPr="00406D55">
        <w:rPr>
          <w:rFonts w:ascii="Book Antiqua" w:eastAsia="宋体" w:hAnsi="Book Antiqua" w:cs="宋体"/>
          <w:color w:val="000000"/>
          <w:sz w:val="24"/>
          <w:szCs w:val="24"/>
          <w:lang w:val="en-US" w:eastAsia="zh-CN"/>
        </w:rPr>
        <w:t>22 </w:t>
      </w:r>
      <w:r w:rsidRPr="00406D55">
        <w:rPr>
          <w:rFonts w:ascii="Book Antiqua" w:eastAsia="宋体" w:hAnsi="Book Antiqua" w:cs="宋体"/>
          <w:b/>
          <w:bCs/>
          <w:color w:val="000000"/>
          <w:sz w:val="24"/>
          <w:szCs w:val="24"/>
          <w:lang w:val="en-US" w:eastAsia="zh-CN"/>
        </w:rPr>
        <w:t>Lilly DJ</w:t>
      </w:r>
      <w:r w:rsidRPr="00406D55">
        <w:rPr>
          <w:rFonts w:ascii="Book Antiqua" w:eastAsia="宋体" w:hAnsi="Book Antiqua" w:cs="宋体"/>
          <w:color w:val="000000"/>
          <w:sz w:val="24"/>
          <w:szCs w:val="24"/>
          <w:lang w:val="en-US" w:eastAsia="zh-CN"/>
        </w:rPr>
        <w:t>, Margolis RH. Wideband acoustic immittance measurements of the middle ear: introduction and some historical antecedents. </w:t>
      </w:r>
      <w:r w:rsidRPr="00406D55">
        <w:rPr>
          <w:rFonts w:ascii="Book Antiqua" w:eastAsia="宋体" w:hAnsi="Book Antiqua" w:cs="宋体"/>
          <w:i/>
          <w:iCs/>
          <w:color w:val="000000"/>
          <w:sz w:val="24"/>
          <w:szCs w:val="24"/>
          <w:lang w:val="en-US" w:eastAsia="zh-CN"/>
        </w:rPr>
        <w:t>Ear Hear</w:t>
      </w:r>
      <w:r w:rsidRPr="00406D55">
        <w:rPr>
          <w:rFonts w:ascii="Book Antiqua" w:eastAsia="宋体" w:hAnsi="Book Antiqua" w:cs="宋体"/>
          <w:color w:val="000000"/>
          <w:sz w:val="24"/>
          <w:szCs w:val="24"/>
          <w:lang w:val="en-US" w:eastAsia="zh-CN"/>
        </w:rPr>
        <w:t> 2013; </w:t>
      </w:r>
      <w:r w:rsidRPr="00406D55">
        <w:rPr>
          <w:rFonts w:ascii="Book Antiqua" w:eastAsia="宋体" w:hAnsi="Book Antiqua" w:cs="宋体"/>
          <w:b/>
          <w:bCs/>
          <w:color w:val="000000"/>
          <w:sz w:val="24"/>
          <w:szCs w:val="24"/>
          <w:lang w:val="en-US" w:eastAsia="zh-CN"/>
        </w:rPr>
        <w:t xml:space="preserve">34 </w:t>
      </w:r>
      <w:r w:rsidRPr="00406D55">
        <w:rPr>
          <w:rFonts w:ascii="Book Antiqua" w:eastAsia="宋体" w:hAnsi="Book Antiqua" w:cs="宋体"/>
          <w:bCs/>
          <w:color w:val="000000"/>
          <w:sz w:val="24"/>
          <w:szCs w:val="24"/>
          <w:lang w:val="en-US" w:eastAsia="zh-CN"/>
        </w:rPr>
        <w:t>Suppl 1</w:t>
      </w:r>
      <w:r w:rsidRPr="00406D55">
        <w:rPr>
          <w:rFonts w:ascii="Book Antiqua" w:eastAsia="宋体" w:hAnsi="Book Antiqua" w:cs="宋体"/>
          <w:color w:val="000000"/>
          <w:sz w:val="24"/>
          <w:szCs w:val="24"/>
          <w:lang w:val="en-US" w:eastAsia="zh-CN"/>
        </w:rPr>
        <w:t>: 4S-8S [PMID: 23900181]</w:t>
      </w:r>
    </w:p>
    <w:p w14:paraId="6A1419D3" w14:textId="77777777" w:rsidR="00406D55" w:rsidRPr="00406D55" w:rsidRDefault="00406D55" w:rsidP="00406D55">
      <w:pPr>
        <w:spacing w:after="0" w:line="360" w:lineRule="auto"/>
        <w:jc w:val="both"/>
        <w:rPr>
          <w:rFonts w:ascii="Book Antiqua" w:eastAsia="宋体" w:hAnsi="Book Antiqua" w:cs="宋体"/>
          <w:color w:val="000000"/>
          <w:sz w:val="24"/>
          <w:szCs w:val="24"/>
          <w:lang w:val="en-US" w:eastAsia="zh-CN"/>
        </w:rPr>
      </w:pPr>
      <w:r w:rsidRPr="00406D55">
        <w:rPr>
          <w:rFonts w:ascii="Book Antiqua" w:eastAsia="宋体" w:hAnsi="Book Antiqua" w:cs="宋体"/>
          <w:color w:val="000000"/>
          <w:sz w:val="24"/>
          <w:szCs w:val="24"/>
          <w:lang w:val="en-US" w:eastAsia="zh-CN"/>
        </w:rPr>
        <w:t>23 </w:t>
      </w:r>
      <w:r w:rsidRPr="00406D55">
        <w:rPr>
          <w:rFonts w:ascii="Book Antiqua" w:eastAsia="宋体" w:hAnsi="Book Antiqua" w:cs="宋体"/>
          <w:b/>
          <w:bCs/>
          <w:color w:val="000000"/>
          <w:sz w:val="24"/>
          <w:szCs w:val="24"/>
          <w:lang w:val="en-US" w:eastAsia="zh-CN"/>
        </w:rPr>
        <w:t>Sanford CA</w:t>
      </w:r>
      <w:r w:rsidRPr="00406D55">
        <w:rPr>
          <w:rFonts w:ascii="Book Antiqua" w:eastAsia="宋体" w:hAnsi="Book Antiqua" w:cs="宋体"/>
          <w:color w:val="000000"/>
          <w:sz w:val="24"/>
          <w:szCs w:val="24"/>
          <w:lang w:val="en-US" w:eastAsia="zh-CN"/>
        </w:rPr>
        <w:t>, Hunter LL, Feeney MP, Nakajima HH. Wideband acoustic immittance: tympanometric measures. </w:t>
      </w:r>
      <w:r w:rsidRPr="00406D55">
        <w:rPr>
          <w:rFonts w:ascii="Book Antiqua" w:eastAsia="宋体" w:hAnsi="Book Antiqua" w:cs="宋体"/>
          <w:i/>
          <w:iCs/>
          <w:color w:val="000000"/>
          <w:sz w:val="24"/>
          <w:szCs w:val="24"/>
          <w:lang w:val="en-US" w:eastAsia="zh-CN"/>
        </w:rPr>
        <w:t>Ear Hear</w:t>
      </w:r>
      <w:r w:rsidRPr="00406D55">
        <w:rPr>
          <w:rFonts w:ascii="Book Antiqua" w:eastAsia="宋体" w:hAnsi="Book Antiqua" w:cs="宋体"/>
          <w:color w:val="000000"/>
          <w:sz w:val="24"/>
          <w:szCs w:val="24"/>
          <w:lang w:val="en-US" w:eastAsia="zh-CN"/>
        </w:rPr>
        <w:t> 2013; </w:t>
      </w:r>
      <w:r w:rsidRPr="00406D55">
        <w:rPr>
          <w:rFonts w:ascii="Book Antiqua" w:eastAsia="宋体" w:hAnsi="Book Antiqua" w:cs="宋体"/>
          <w:b/>
          <w:bCs/>
          <w:color w:val="000000"/>
          <w:sz w:val="24"/>
          <w:szCs w:val="24"/>
          <w:lang w:val="en-US" w:eastAsia="zh-CN"/>
        </w:rPr>
        <w:t xml:space="preserve">34 </w:t>
      </w:r>
      <w:r w:rsidRPr="00406D55">
        <w:rPr>
          <w:rFonts w:ascii="Book Antiqua" w:eastAsia="宋体" w:hAnsi="Book Antiqua" w:cs="宋体"/>
          <w:bCs/>
          <w:color w:val="000000"/>
          <w:sz w:val="24"/>
          <w:szCs w:val="24"/>
          <w:lang w:val="en-US" w:eastAsia="zh-CN"/>
        </w:rPr>
        <w:t>Suppl 1</w:t>
      </w:r>
      <w:r w:rsidRPr="00406D55">
        <w:rPr>
          <w:rFonts w:ascii="Book Antiqua" w:eastAsia="宋体" w:hAnsi="Book Antiqua" w:cs="宋体"/>
          <w:color w:val="000000"/>
          <w:sz w:val="24"/>
          <w:szCs w:val="24"/>
          <w:lang w:val="en-US" w:eastAsia="zh-CN"/>
        </w:rPr>
        <w:t>: 65S-71S [PMID: 23900184]</w:t>
      </w:r>
    </w:p>
    <w:p w14:paraId="41BC053A" w14:textId="77777777" w:rsidR="007132A8" w:rsidRPr="00406D55" w:rsidRDefault="007132A8" w:rsidP="00406D55">
      <w:pPr>
        <w:spacing w:after="0" w:line="360" w:lineRule="auto"/>
        <w:jc w:val="right"/>
        <w:rPr>
          <w:rFonts w:ascii="Book Antiqua" w:eastAsia="宋体" w:hAnsi="Book Antiqua" w:cs="Times New Roman"/>
          <w:b/>
          <w:sz w:val="24"/>
          <w:szCs w:val="24"/>
          <w:lang w:val="en-US" w:eastAsia="zh-CN"/>
        </w:rPr>
      </w:pPr>
    </w:p>
    <w:p w14:paraId="6521529E" w14:textId="2FE2B91B" w:rsidR="007132A8" w:rsidRPr="00406D55" w:rsidRDefault="007132A8" w:rsidP="00406D55">
      <w:pPr>
        <w:pStyle w:val="PlainText"/>
        <w:spacing w:line="360" w:lineRule="auto"/>
        <w:jc w:val="right"/>
        <w:rPr>
          <w:rFonts w:ascii="Book Antiqua" w:hAnsi="Book Antiqua"/>
          <w:b/>
          <w:sz w:val="24"/>
          <w:szCs w:val="24"/>
        </w:rPr>
      </w:pPr>
      <w:r w:rsidRPr="00406D55">
        <w:rPr>
          <w:rFonts w:ascii="Book Antiqua" w:hAnsi="Book Antiqua"/>
          <w:b/>
          <w:sz w:val="24"/>
          <w:szCs w:val="24"/>
        </w:rPr>
        <w:t>P-Reviewer:</w:t>
      </w:r>
      <w:r w:rsidRPr="00406D55">
        <w:rPr>
          <w:rFonts w:ascii="Book Antiqua" w:hAnsi="Book Antiqua" w:cs="Tahoma"/>
          <w:color w:val="000000"/>
          <w:sz w:val="24"/>
          <w:szCs w:val="24"/>
        </w:rPr>
        <w:t xml:space="preserve"> Lee DH, Xu Z</w:t>
      </w:r>
      <w:r w:rsidRPr="00406D55">
        <w:rPr>
          <w:rFonts w:ascii="Book Antiqua" w:hAnsi="Book Antiqua"/>
          <w:b/>
          <w:sz w:val="24"/>
          <w:szCs w:val="24"/>
        </w:rPr>
        <w:t xml:space="preserve"> S-Editor: </w:t>
      </w:r>
      <w:r w:rsidRPr="00406D55">
        <w:rPr>
          <w:rFonts w:ascii="Book Antiqua" w:hAnsi="Book Antiqua"/>
          <w:sz w:val="24"/>
          <w:szCs w:val="24"/>
        </w:rPr>
        <w:t>Ji FF</w:t>
      </w:r>
      <w:r w:rsidRPr="00406D55">
        <w:rPr>
          <w:rFonts w:ascii="Book Antiqua" w:hAnsi="Book Antiqua"/>
          <w:b/>
          <w:sz w:val="24"/>
          <w:szCs w:val="24"/>
        </w:rPr>
        <w:t xml:space="preserve"> L-Editor: E-Editor:</w:t>
      </w:r>
    </w:p>
    <w:p w14:paraId="46657A7F" w14:textId="69A6DEBE" w:rsidR="00C81297" w:rsidRPr="007132A8" w:rsidRDefault="00A40ADC" w:rsidP="007132A8">
      <w:pPr>
        <w:spacing w:after="0" w:line="360" w:lineRule="auto"/>
        <w:jc w:val="both"/>
        <w:rPr>
          <w:rFonts w:ascii="Book Antiqua" w:hAnsi="Book Antiqua" w:cs="Times New Roman"/>
          <w:sz w:val="24"/>
          <w:szCs w:val="24"/>
          <w:lang w:val="en-US"/>
        </w:rPr>
      </w:pPr>
      <w:r w:rsidRPr="007132A8">
        <w:rPr>
          <w:rFonts w:ascii="Book Antiqua" w:hAnsi="Book Antiqua" w:cs="Times New Roman"/>
          <w:sz w:val="24"/>
          <w:szCs w:val="24"/>
          <w:lang w:val="en-US"/>
        </w:rPr>
        <w:t xml:space="preserve"> </w:t>
      </w:r>
    </w:p>
    <w:p w14:paraId="5D15AF26" w14:textId="7155ACB6" w:rsidR="006236F1" w:rsidRPr="007132A8" w:rsidRDefault="005872AE" w:rsidP="007132A8">
      <w:pPr>
        <w:spacing w:after="0" w:line="360" w:lineRule="auto"/>
        <w:jc w:val="both"/>
        <w:rPr>
          <w:rFonts w:ascii="Book Antiqua" w:hAnsi="Book Antiqua" w:cs="Times New Roman"/>
          <w:b/>
          <w:sz w:val="24"/>
          <w:szCs w:val="24"/>
          <w:lang w:val="en-US"/>
        </w:rPr>
      </w:pPr>
      <w:r w:rsidRPr="007132A8">
        <w:rPr>
          <w:rFonts w:ascii="Book Antiqua" w:hAnsi="Book Antiqua" w:cs="Times New Roman"/>
          <w:sz w:val="24"/>
          <w:szCs w:val="24"/>
          <w:lang w:val="en-US"/>
        </w:rPr>
        <w:br w:type="page"/>
      </w:r>
      <w:r w:rsidR="006236F1" w:rsidRPr="007132A8">
        <w:rPr>
          <w:rFonts w:ascii="Book Antiqua" w:hAnsi="Book Antiqua" w:cs="Times New Roman"/>
          <w:b/>
          <w:sz w:val="24"/>
          <w:szCs w:val="24"/>
          <w:lang w:val="en-US"/>
        </w:rPr>
        <w:t>Table 1</w:t>
      </w:r>
      <w:r w:rsidR="007132A8" w:rsidRPr="007132A8">
        <w:rPr>
          <w:rFonts w:ascii="Book Antiqua" w:eastAsia="宋体" w:hAnsi="Book Antiqua" w:cs="Times New Roman" w:hint="eastAsia"/>
          <w:b/>
          <w:sz w:val="24"/>
          <w:szCs w:val="24"/>
          <w:lang w:val="en-US" w:eastAsia="zh-CN"/>
        </w:rPr>
        <w:t xml:space="preserve"> </w:t>
      </w:r>
      <w:r w:rsidR="006236F1" w:rsidRPr="007132A8">
        <w:rPr>
          <w:rFonts w:ascii="Book Antiqua" w:hAnsi="Book Antiqua"/>
          <w:b/>
          <w:sz w:val="24"/>
          <w:szCs w:val="24"/>
          <w:lang w:val="en-US"/>
        </w:rPr>
        <w:t xml:space="preserve">Frequent problems </w:t>
      </w:r>
      <w:r w:rsidR="00E964AA" w:rsidRPr="007132A8">
        <w:rPr>
          <w:rFonts w:ascii="Book Antiqua" w:hAnsi="Book Antiqua"/>
          <w:b/>
          <w:sz w:val="24"/>
          <w:szCs w:val="24"/>
          <w:lang w:val="en-US"/>
        </w:rPr>
        <w:t>when using</w:t>
      </w:r>
      <w:r w:rsidR="006236F1" w:rsidRPr="007132A8">
        <w:rPr>
          <w:rFonts w:ascii="Book Antiqua" w:hAnsi="Book Antiqua"/>
          <w:b/>
          <w:sz w:val="24"/>
          <w:szCs w:val="24"/>
          <w:lang w:val="en-US"/>
        </w:rPr>
        <w:t xml:space="preserve"> tympanometry</w:t>
      </w:r>
    </w:p>
    <w:tbl>
      <w:tblPr>
        <w:tblW w:w="0" w:type="auto"/>
        <w:tblBorders>
          <w:top w:val="single" w:sz="4" w:space="0" w:color="auto"/>
          <w:bottom w:val="single" w:sz="4" w:space="0" w:color="auto"/>
        </w:tblBorders>
        <w:tblLook w:val="04A0" w:firstRow="1" w:lastRow="0" w:firstColumn="1" w:lastColumn="0" w:noHBand="0" w:noVBand="1"/>
      </w:tblPr>
      <w:tblGrid>
        <w:gridCol w:w="5070"/>
        <w:gridCol w:w="1417"/>
        <w:gridCol w:w="1559"/>
        <w:gridCol w:w="1664"/>
      </w:tblGrid>
      <w:tr w:rsidR="007132A8" w:rsidRPr="007132A8" w14:paraId="17490E71" w14:textId="77777777" w:rsidTr="002E0168">
        <w:tc>
          <w:tcPr>
            <w:tcW w:w="5070" w:type="dxa"/>
            <w:tcBorders>
              <w:top w:val="single" w:sz="4" w:space="0" w:color="auto"/>
              <w:bottom w:val="single" w:sz="4" w:space="0" w:color="auto"/>
            </w:tcBorders>
          </w:tcPr>
          <w:p w14:paraId="23ED31D4" w14:textId="77777777" w:rsidR="006236F1" w:rsidRPr="007132A8" w:rsidRDefault="006236F1" w:rsidP="007132A8">
            <w:pPr>
              <w:spacing w:after="0" w:line="360" w:lineRule="auto"/>
              <w:jc w:val="both"/>
              <w:rPr>
                <w:rFonts w:ascii="Book Antiqua" w:hAnsi="Book Antiqua"/>
                <w:sz w:val="24"/>
                <w:szCs w:val="24"/>
                <w:lang w:val="en-US"/>
              </w:rPr>
            </w:pPr>
            <w:r w:rsidRPr="007132A8">
              <w:rPr>
                <w:rFonts w:ascii="Book Antiqua" w:hAnsi="Book Antiqua"/>
                <w:sz w:val="24"/>
                <w:szCs w:val="24"/>
                <w:lang w:val="en-US"/>
              </w:rPr>
              <w:t xml:space="preserve">Type of frequent problems in </w:t>
            </w:r>
            <w:r w:rsidRPr="007132A8">
              <w:rPr>
                <w:rFonts w:ascii="Book Antiqua" w:hAnsi="Book Antiqua"/>
                <w:b/>
                <w:sz w:val="24"/>
                <w:szCs w:val="24"/>
                <w:lang w:val="en-US"/>
              </w:rPr>
              <w:t xml:space="preserve">94 participants with </w:t>
            </w:r>
            <w:r w:rsidR="00FD24F6" w:rsidRPr="007132A8">
              <w:rPr>
                <w:rFonts w:ascii="Book Antiqua" w:hAnsi="Book Antiqua"/>
                <w:b/>
                <w:sz w:val="24"/>
                <w:szCs w:val="24"/>
                <w:lang w:val="en-US"/>
              </w:rPr>
              <w:t xml:space="preserve">some </w:t>
            </w:r>
            <w:r w:rsidRPr="007132A8">
              <w:rPr>
                <w:rFonts w:ascii="Book Antiqua" w:hAnsi="Book Antiqua"/>
                <w:b/>
                <w:sz w:val="24"/>
                <w:szCs w:val="24"/>
                <w:lang w:val="en-US"/>
              </w:rPr>
              <w:t>experience</w:t>
            </w:r>
            <w:r w:rsidRPr="007132A8">
              <w:rPr>
                <w:rFonts w:ascii="Book Antiqua" w:hAnsi="Book Antiqua"/>
                <w:sz w:val="24"/>
                <w:szCs w:val="24"/>
                <w:lang w:val="en-US"/>
              </w:rPr>
              <w:t xml:space="preserve"> in tympanometry</w:t>
            </w:r>
          </w:p>
        </w:tc>
        <w:tc>
          <w:tcPr>
            <w:tcW w:w="1417" w:type="dxa"/>
            <w:tcBorders>
              <w:top w:val="single" w:sz="4" w:space="0" w:color="auto"/>
              <w:bottom w:val="single" w:sz="4" w:space="0" w:color="auto"/>
            </w:tcBorders>
          </w:tcPr>
          <w:p w14:paraId="5D9D5081" w14:textId="77777777" w:rsidR="006236F1" w:rsidRPr="007132A8" w:rsidRDefault="006236F1" w:rsidP="007132A8">
            <w:pPr>
              <w:spacing w:after="0" w:line="360" w:lineRule="auto"/>
              <w:jc w:val="both"/>
              <w:rPr>
                <w:rFonts w:ascii="Book Antiqua" w:hAnsi="Book Antiqua"/>
                <w:sz w:val="24"/>
                <w:szCs w:val="24"/>
                <w:lang w:val="en-US"/>
              </w:rPr>
            </w:pPr>
            <w:r w:rsidRPr="007132A8">
              <w:rPr>
                <w:rFonts w:ascii="Book Antiqua" w:hAnsi="Book Antiqua"/>
                <w:sz w:val="24"/>
                <w:szCs w:val="24"/>
                <w:lang w:val="en-US"/>
              </w:rPr>
              <w:t>Before the course</w:t>
            </w:r>
          </w:p>
          <w:p w14:paraId="7726516E" w14:textId="61993E0E" w:rsidR="006236F1" w:rsidRPr="007132A8" w:rsidRDefault="002E0168" w:rsidP="007132A8">
            <w:pPr>
              <w:spacing w:after="0" w:line="360" w:lineRule="auto"/>
              <w:jc w:val="both"/>
              <w:rPr>
                <w:rFonts w:ascii="Book Antiqua" w:hAnsi="Book Antiqua"/>
                <w:sz w:val="24"/>
                <w:szCs w:val="24"/>
                <w:lang w:val="en-US"/>
              </w:rPr>
            </w:pPr>
            <w:r w:rsidRPr="002E0168">
              <w:rPr>
                <w:rFonts w:ascii="Book Antiqua" w:eastAsia="宋体" w:hAnsi="Book Antiqua"/>
                <w:i/>
                <w:sz w:val="24"/>
                <w:szCs w:val="24"/>
                <w:lang w:val="en-US" w:eastAsia="zh-CN"/>
              </w:rPr>
              <w:t>n</w:t>
            </w:r>
            <w:r>
              <w:rPr>
                <w:rFonts w:ascii="Book Antiqua" w:eastAsia="宋体" w:hAnsi="Book Antiqua" w:hint="eastAsia"/>
                <w:sz w:val="24"/>
                <w:szCs w:val="24"/>
                <w:lang w:val="en-US" w:eastAsia="zh-CN"/>
              </w:rPr>
              <w:t xml:space="preserve"> </w:t>
            </w:r>
            <w:r w:rsidR="006236F1" w:rsidRPr="007132A8">
              <w:rPr>
                <w:rFonts w:ascii="Book Antiqua" w:hAnsi="Book Antiqua"/>
                <w:sz w:val="24"/>
                <w:szCs w:val="24"/>
                <w:lang w:val="en-US"/>
              </w:rPr>
              <w:t>(%)</w:t>
            </w:r>
          </w:p>
          <w:p w14:paraId="140EF0BC" w14:textId="560F4BC1" w:rsidR="006236F1" w:rsidRPr="007132A8" w:rsidRDefault="006236F1" w:rsidP="007132A8">
            <w:pPr>
              <w:spacing w:after="0" w:line="360" w:lineRule="auto"/>
              <w:jc w:val="both"/>
              <w:rPr>
                <w:rFonts w:ascii="Book Antiqua" w:hAnsi="Book Antiqua"/>
                <w:sz w:val="24"/>
                <w:szCs w:val="24"/>
                <w:lang w:val="en-US"/>
              </w:rPr>
            </w:pPr>
          </w:p>
        </w:tc>
        <w:tc>
          <w:tcPr>
            <w:tcW w:w="1559" w:type="dxa"/>
            <w:tcBorders>
              <w:top w:val="single" w:sz="4" w:space="0" w:color="auto"/>
              <w:bottom w:val="single" w:sz="4" w:space="0" w:color="auto"/>
            </w:tcBorders>
          </w:tcPr>
          <w:p w14:paraId="1C3614DF" w14:textId="77777777" w:rsidR="006236F1" w:rsidRPr="007132A8" w:rsidRDefault="006236F1" w:rsidP="007132A8">
            <w:pPr>
              <w:spacing w:after="0" w:line="360" w:lineRule="auto"/>
              <w:jc w:val="both"/>
              <w:rPr>
                <w:rFonts w:ascii="Book Antiqua" w:hAnsi="Book Antiqua"/>
                <w:sz w:val="24"/>
                <w:szCs w:val="24"/>
                <w:lang w:val="en-US"/>
              </w:rPr>
            </w:pPr>
            <w:r w:rsidRPr="007132A8">
              <w:rPr>
                <w:rFonts w:ascii="Book Antiqua" w:hAnsi="Book Antiqua"/>
                <w:sz w:val="24"/>
                <w:szCs w:val="24"/>
                <w:lang w:val="en-US"/>
              </w:rPr>
              <w:t>Six weeks after the course</w:t>
            </w:r>
          </w:p>
          <w:p w14:paraId="535A3DE6" w14:textId="08A01731" w:rsidR="006236F1" w:rsidRPr="002E0168" w:rsidRDefault="002E0168" w:rsidP="007132A8">
            <w:pPr>
              <w:spacing w:after="0" w:line="360" w:lineRule="auto"/>
              <w:jc w:val="both"/>
              <w:rPr>
                <w:rFonts w:ascii="Book Antiqua" w:eastAsia="宋体" w:hAnsi="Book Antiqua"/>
                <w:sz w:val="24"/>
                <w:szCs w:val="24"/>
                <w:lang w:val="en-US" w:eastAsia="zh-CN"/>
              </w:rPr>
            </w:pPr>
            <w:r w:rsidRPr="002E0168">
              <w:rPr>
                <w:rFonts w:ascii="Book Antiqua" w:eastAsia="宋体" w:hAnsi="Book Antiqua"/>
                <w:i/>
                <w:sz w:val="24"/>
                <w:szCs w:val="24"/>
                <w:lang w:val="en-US" w:eastAsia="zh-CN"/>
              </w:rPr>
              <w:t>n</w:t>
            </w:r>
            <w:r>
              <w:rPr>
                <w:rFonts w:ascii="Book Antiqua" w:eastAsia="宋体" w:hAnsi="Book Antiqua" w:hint="eastAsia"/>
                <w:sz w:val="24"/>
                <w:szCs w:val="24"/>
                <w:lang w:val="en-US" w:eastAsia="zh-CN"/>
              </w:rPr>
              <w:t xml:space="preserve"> </w:t>
            </w:r>
            <w:r w:rsidRPr="007132A8">
              <w:rPr>
                <w:rFonts w:ascii="Book Antiqua" w:hAnsi="Book Antiqua"/>
                <w:sz w:val="24"/>
                <w:szCs w:val="24"/>
                <w:lang w:val="en-US"/>
              </w:rPr>
              <w:t>(%)</w:t>
            </w:r>
          </w:p>
        </w:tc>
        <w:tc>
          <w:tcPr>
            <w:tcW w:w="1560" w:type="dxa"/>
            <w:tcBorders>
              <w:top w:val="single" w:sz="4" w:space="0" w:color="auto"/>
              <w:bottom w:val="single" w:sz="4" w:space="0" w:color="auto"/>
            </w:tcBorders>
          </w:tcPr>
          <w:p w14:paraId="48058841" w14:textId="59066379" w:rsidR="006236F1" w:rsidRPr="007132A8" w:rsidRDefault="002E0168" w:rsidP="007132A8">
            <w:pPr>
              <w:spacing w:after="0" w:line="360" w:lineRule="auto"/>
              <w:jc w:val="both"/>
              <w:rPr>
                <w:rFonts w:ascii="Book Antiqua" w:hAnsi="Book Antiqua"/>
                <w:sz w:val="24"/>
                <w:szCs w:val="24"/>
                <w:lang w:val="en-US"/>
              </w:rPr>
            </w:pPr>
            <w:r>
              <w:rPr>
                <w:rFonts w:ascii="Book Antiqua" w:hAnsi="Book Antiqua"/>
                <w:sz w:val="24"/>
                <w:szCs w:val="24"/>
                <w:lang w:val="en-US"/>
              </w:rPr>
              <w:t>Absolute improvement (95%</w:t>
            </w:r>
            <w:r w:rsidR="006236F1" w:rsidRPr="007132A8">
              <w:rPr>
                <w:rFonts w:ascii="Book Antiqua" w:hAnsi="Book Antiqua"/>
                <w:sz w:val="24"/>
                <w:szCs w:val="24"/>
                <w:lang w:val="en-US"/>
              </w:rPr>
              <w:t>CI)</w:t>
            </w:r>
          </w:p>
        </w:tc>
      </w:tr>
      <w:tr w:rsidR="007132A8" w:rsidRPr="007132A8" w14:paraId="2C45E8AF" w14:textId="77777777" w:rsidTr="002E0168">
        <w:tc>
          <w:tcPr>
            <w:tcW w:w="5070" w:type="dxa"/>
            <w:tcBorders>
              <w:top w:val="single" w:sz="4" w:space="0" w:color="auto"/>
            </w:tcBorders>
          </w:tcPr>
          <w:p w14:paraId="68BBBCF2" w14:textId="77777777" w:rsidR="006236F1" w:rsidRPr="007132A8" w:rsidRDefault="00E964AA" w:rsidP="007132A8">
            <w:pPr>
              <w:spacing w:after="0" w:line="360" w:lineRule="auto"/>
              <w:jc w:val="both"/>
              <w:rPr>
                <w:rFonts w:ascii="Book Antiqua" w:hAnsi="Book Antiqua"/>
                <w:b/>
                <w:sz w:val="24"/>
                <w:szCs w:val="24"/>
                <w:lang w:val="en-US"/>
              </w:rPr>
            </w:pPr>
            <w:r w:rsidRPr="007132A8">
              <w:rPr>
                <w:rFonts w:ascii="Book Antiqua" w:hAnsi="Book Antiqua"/>
                <w:b/>
                <w:sz w:val="24"/>
                <w:szCs w:val="24"/>
                <w:lang w:val="en-US"/>
              </w:rPr>
              <w:t>Technical problems</w:t>
            </w:r>
          </w:p>
        </w:tc>
        <w:tc>
          <w:tcPr>
            <w:tcW w:w="1417" w:type="dxa"/>
            <w:tcBorders>
              <w:top w:val="single" w:sz="4" w:space="0" w:color="auto"/>
            </w:tcBorders>
          </w:tcPr>
          <w:p w14:paraId="054C7D17" w14:textId="77777777" w:rsidR="006236F1" w:rsidRPr="007132A8" w:rsidRDefault="006236F1" w:rsidP="007132A8">
            <w:pPr>
              <w:spacing w:after="0" w:line="360" w:lineRule="auto"/>
              <w:jc w:val="both"/>
              <w:rPr>
                <w:rFonts w:ascii="Book Antiqua" w:hAnsi="Book Antiqua"/>
                <w:sz w:val="24"/>
                <w:szCs w:val="24"/>
                <w:lang w:val="en-US"/>
              </w:rPr>
            </w:pPr>
          </w:p>
        </w:tc>
        <w:tc>
          <w:tcPr>
            <w:tcW w:w="1559" w:type="dxa"/>
            <w:tcBorders>
              <w:top w:val="single" w:sz="4" w:space="0" w:color="auto"/>
            </w:tcBorders>
          </w:tcPr>
          <w:p w14:paraId="6267816B" w14:textId="77777777" w:rsidR="006236F1" w:rsidRPr="007132A8" w:rsidRDefault="006236F1" w:rsidP="007132A8">
            <w:pPr>
              <w:spacing w:after="0" w:line="360" w:lineRule="auto"/>
              <w:jc w:val="both"/>
              <w:rPr>
                <w:rFonts w:ascii="Book Antiqua" w:hAnsi="Book Antiqua"/>
                <w:sz w:val="24"/>
                <w:szCs w:val="24"/>
                <w:lang w:val="en-US"/>
              </w:rPr>
            </w:pPr>
          </w:p>
        </w:tc>
        <w:tc>
          <w:tcPr>
            <w:tcW w:w="1560" w:type="dxa"/>
            <w:tcBorders>
              <w:top w:val="single" w:sz="4" w:space="0" w:color="auto"/>
            </w:tcBorders>
          </w:tcPr>
          <w:p w14:paraId="37DCCA33" w14:textId="77777777" w:rsidR="006236F1" w:rsidRPr="007132A8" w:rsidRDefault="006236F1" w:rsidP="007132A8">
            <w:pPr>
              <w:spacing w:after="0" w:line="360" w:lineRule="auto"/>
              <w:jc w:val="both"/>
              <w:rPr>
                <w:rFonts w:ascii="Book Antiqua" w:hAnsi="Book Antiqua"/>
                <w:sz w:val="24"/>
                <w:szCs w:val="24"/>
                <w:lang w:val="en-US"/>
              </w:rPr>
            </w:pPr>
          </w:p>
        </w:tc>
      </w:tr>
      <w:tr w:rsidR="007132A8" w:rsidRPr="007132A8" w14:paraId="1BC7A293" w14:textId="77777777" w:rsidTr="002E0168">
        <w:tc>
          <w:tcPr>
            <w:tcW w:w="5070" w:type="dxa"/>
          </w:tcPr>
          <w:p w14:paraId="10FC5978" w14:textId="2F13F785" w:rsidR="006236F1" w:rsidRPr="007132A8" w:rsidRDefault="006236F1" w:rsidP="007132A8">
            <w:pPr>
              <w:spacing w:after="0" w:line="360" w:lineRule="auto"/>
              <w:jc w:val="both"/>
              <w:rPr>
                <w:rFonts w:ascii="Book Antiqua" w:hAnsi="Book Antiqua"/>
                <w:sz w:val="24"/>
                <w:szCs w:val="24"/>
                <w:lang w:val="en-US"/>
              </w:rPr>
            </w:pPr>
            <w:r w:rsidRPr="007132A8">
              <w:rPr>
                <w:rFonts w:ascii="Book Antiqua" w:hAnsi="Book Antiqua"/>
                <w:sz w:val="24"/>
                <w:szCs w:val="24"/>
                <w:lang w:val="en-US"/>
              </w:rPr>
              <w:t>Get</w:t>
            </w:r>
            <w:r w:rsidR="000B546A" w:rsidRPr="007132A8">
              <w:rPr>
                <w:rFonts w:ascii="Book Antiqua" w:hAnsi="Book Antiqua"/>
                <w:sz w:val="24"/>
                <w:szCs w:val="24"/>
                <w:lang w:val="en-US"/>
              </w:rPr>
              <w:t>ting</w:t>
            </w:r>
            <w:r w:rsidRPr="007132A8">
              <w:rPr>
                <w:rFonts w:ascii="Book Antiqua" w:hAnsi="Book Antiqua"/>
                <w:sz w:val="24"/>
                <w:szCs w:val="24"/>
                <w:lang w:val="en-US"/>
              </w:rPr>
              <w:t xml:space="preserve"> a reliable curve written</w:t>
            </w:r>
          </w:p>
        </w:tc>
        <w:tc>
          <w:tcPr>
            <w:tcW w:w="1417" w:type="dxa"/>
          </w:tcPr>
          <w:p w14:paraId="3C01068B" w14:textId="77777777" w:rsidR="006236F1" w:rsidRPr="007132A8" w:rsidRDefault="006236F1" w:rsidP="007132A8">
            <w:pPr>
              <w:spacing w:after="0" w:line="360" w:lineRule="auto"/>
              <w:jc w:val="both"/>
              <w:rPr>
                <w:rFonts w:ascii="Book Antiqua" w:hAnsi="Book Antiqua"/>
                <w:sz w:val="24"/>
                <w:szCs w:val="24"/>
                <w:lang w:val="en-US"/>
              </w:rPr>
            </w:pPr>
            <w:r w:rsidRPr="007132A8">
              <w:rPr>
                <w:rFonts w:ascii="Book Antiqua" w:hAnsi="Book Antiqua"/>
                <w:sz w:val="24"/>
                <w:szCs w:val="24"/>
                <w:lang w:val="en-US"/>
              </w:rPr>
              <w:t>38/93 (40.9)</w:t>
            </w:r>
          </w:p>
        </w:tc>
        <w:tc>
          <w:tcPr>
            <w:tcW w:w="1559" w:type="dxa"/>
          </w:tcPr>
          <w:p w14:paraId="0E64D3F2" w14:textId="77777777" w:rsidR="006236F1" w:rsidRPr="007132A8" w:rsidRDefault="006236F1" w:rsidP="007132A8">
            <w:pPr>
              <w:spacing w:after="0" w:line="360" w:lineRule="auto"/>
              <w:jc w:val="both"/>
              <w:rPr>
                <w:rFonts w:ascii="Book Antiqua" w:hAnsi="Book Antiqua"/>
                <w:sz w:val="24"/>
                <w:szCs w:val="24"/>
                <w:lang w:val="en-US"/>
              </w:rPr>
            </w:pPr>
            <w:r w:rsidRPr="007132A8">
              <w:rPr>
                <w:rFonts w:ascii="Book Antiqua" w:hAnsi="Book Antiqua"/>
                <w:sz w:val="24"/>
                <w:szCs w:val="24"/>
                <w:lang w:val="en-US"/>
              </w:rPr>
              <w:t>10/94 (10.6)</w:t>
            </w:r>
          </w:p>
        </w:tc>
        <w:tc>
          <w:tcPr>
            <w:tcW w:w="1560" w:type="dxa"/>
          </w:tcPr>
          <w:p w14:paraId="4D23AF66" w14:textId="77777777" w:rsidR="006236F1" w:rsidRPr="007132A8" w:rsidRDefault="006236F1" w:rsidP="007132A8">
            <w:pPr>
              <w:spacing w:after="0" w:line="360" w:lineRule="auto"/>
              <w:jc w:val="both"/>
              <w:rPr>
                <w:rFonts w:ascii="Book Antiqua" w:hAnsi="Book Antiqua"/>
                <w:sz w:val="24"/>
                <w:szCs w:val="24"/>
                <w:lang w:val="en-US"/>
              </w:rPr>
            </w:pPr>
            <w:r w:rsidRPr="007132A8">
              <w:rPr>
                <w:rFonts w:ascii="Book Antiqua" w:hAnsi="Book Antiqua"/>
                <w:sz w:val="24"/>
                <w:szCs w:val="24"/>
                <w:lang w:val="en-US"/>
              </w:rPr>
              <w:t>30.2%</w:t>
            </w:r>
          </w:p>
          <w:p w14:paraId="6D0CB6A4" w14:textId="77777777" w:rsidR="006236F1" w:rsidRPr="007132A8" w:rsidRDefault="006236F1" w:rsidP="007132A8">
            <w:pPr>
              <w:spacing w:after="0" w:line="360" w:lineRule="auto"/>
              <w:jc w:val="both"/>
              <w:rPr>
                <w:rFonts w:ascii="Book Antiqua" w:hAnsi="Book Antiqua"/>
                <w:sz w:val="24"/>
                <w:szCs w:val="24"/>
                <w:lang w:val="en-US"/>
              </w:rPr>
            </w:pPr>
            <w:r w:rsidRPr="007132A8">
              <w:rPr>
                <w:rFonts w:ascii="Book Antiqua" w:hAnsi="Book Antiqua"/>
                <w:sz w:val="24"/>
                <w:szCs w:val="24"/>
                <w:lang w:val="en-US"/>
              </w:rPr>
              <w:t>(18 to 41)</w:t>
            </w:r>
          </w:p>
        </w:tc>
      </w:tr>
      <w:tr w:rsidR="007132A8" w:rsidRPr="007132A8" w14:paraId="4639856C" w14:textId="77777777" w:rsidTr="002E0168">
        <w:tc>
          <w:tcPr>
            <w:tcW w:w="5070" w:type="dxa"/>
          </w:tcPr>
          <w:p w14:paraId="54B49195" w14:textId="2C0B6988" w:rsidR="006236F1" w:rsidRPr="007132A8" w:rsidRDefault="006236F1" w:rsidP="007132A8">
            <w:pPr>
              <w:spacing w:after="0" w:line="360" w:lineRule="auto"/>
              <w:jc w:val="both"/>
              <w:rPr>
                <w:rFonts w:ascii="Book Antiqua" w:hAnsi="Book Antiqua"/>
                <w:sz w:val="24"/>
                <w:szCs w:val="24"/>
                <w:lang w:val="en-US"/>
              </w:rPr>
            </w:pPr>
            <w:r w:rsidRPr="007132A8">
              <w:rPr>
                <w:rFonts w:ascii="Book Antiqua" w:hAnsi="Book Antiqua"/>
                <w:sz w:val="24"/>
                <w:szCs w:val="24"/>
                <w:lang w:val="en-US"/>
              </w:rPr>
              <w:t>Get</w:t>
            </w:r>
            <w:r w:rsidR="000B546A" w:rsidRPr="007132A8">
              <w:rPr>
                <w:rFonts w:ascii="Book Antiqua" w:hAnsi="Book Antiqua"/>
                <w:sz w:val="24"/>
                <w:szCs w:val="24"/>
                <w:lang w:val="en-US"/>
              </w:rPr>
              <w:t>ting</w:t>
            </w:r>
            <w:r w:rsidRPr="007132A8">
              <w:rPr>
                <w:rFonts w:ascii="Book Antiqua" w:hAnsi="Book Antiqua"/>
                <w:sz w:val="24"/>
                <w:szCs w:val="24"/>
                <w:lang w:val="en-US"/>
              </w:rPr>
              <w:t xml:space="preserve"> airtight sealing</w:t>
            </w:r>
          </w:p>
        </w:tc>
        <w:tc>
          <w:tcPr>
            <w:tcW w:w="1417" w:type="dxa"/>
          </w:tcPr>
          <w:p w14:paraId="2E41D31A" w14:textId="77777777" w:rsidR="006236F1" w:rsidRPr="007132A8" w:rsidRDefault="006236F1" w:rsidP="007132A8">
            <w:pPr>
              <w:spacing w:after="0" w:line="360" w:lineRule="auto"/>
              <w:jc w:val="both"/>
              <w:rPr>
                <w:rFonts w:ascii="Book Antiqua" w:hAnsi="Book Antiqua"/>
                <w:sz w:val="24"/>
                <w:szCs w:val="24"/>
                <w:lang w:val="en-US"/>
              </w:rPr>
            </w:pPr>
            <w:r w:rsidRPr="007132A8">
              <w:rPr>
                <w:rFonts w:ascii="Book Antiqua" w:hAnsi="Book Antiqua"/>
                <w:sz w:val="24"/>
                <w:szCs w:val="24"/>
                <w:lang w:val="en-US"/>
              </w:rPr>
              <w:t>32/92 (34.8)</w:t>
            </w:r>
          </w:p>
        </w:tc>
        <w:tc>
          <w:tcPr>
            <w:tcW w:w="1559" w:type="dxa"/>
          </w:tcPr>
          <w:p w14:paraId="2E4C5B59" w14:textId="77777777" w:rsidR="006236F1" w:rsidRPr="007132A8" w:rsidRDefault="006236F1" w:rsidP="007132A8">
            <w:pPr>
              <w:spacing w:after="0" w:line="360" w:lineRule="auto"/>
              <w:jc w:val="both"/>
              <w:rPr>
                <w:rFonts w:ascii="Book Antiqua" w:hAnsi="Book Antiqua"/>
                <w:sz w:val="24"/>
                <w:szCs w:val="24"/>
                <w:lang w:val="en-US"/>
              </w:rPr>
            </w:pPr>
            <w:r w:rsidRPr="007132A8">
              <w:rPr>
                <w:rFonts w:ascii="Book Antiqua" w:hAnsi="Book Antiqua"/>
                <w:sz w:val="24"/>
                <w:szCs w:val="24"/>
                <w:lang w:val="en-US"/>
              </w:rPr>
              <w:t>9/93 (9.7)</w:t>
            </w:r>
          </w:p>
        </w:tc>
        <w:tc>
          <w:tcPr>
            <w:tcW w:w="1560" w:type="dxa"/>
          </w:tcPr>
          <w:p w14:paraId="42592313" w14:textId="77777777" w:rsidR="006236F1" w:rsidRPr="007132A8" w:rsidRDefault="006236F1" w:rsidP="007132A8">
            <w:pPr>
              <w:spacing w:after="0" w:line="360" w:lineRule="auto"/>
              <w:jc w:val="both"/>
              <w:rPr>
                <w:rFonts w:ascii="Book Antiqua" w:hAnsi="Book Antiqua"/>
                <w:sz w:val="24"/>
                <w:szCs w:val="24"/>
                <w:lang w:val="en-US"/>
              </w:rPr>
            </w:pPr>
            <w:r w:rsidRPr="007132A8">
              <w:rPr>
                <w:rFonts w:ascii="Book Antiqua" w:hAnsi="Book Antiqua"/>
                <w:sz w:val="24"/>
                <w:szCs w:val="24"/>
                <w:lang w:val="en-US"/>
              </w:rPr>
              <w:t>25.1%</w:t>
            </w:r>
          </w:p>
          <w:p w14:paraId="70A35D27" w14:textId="77777777" w:rsidR="006236F1" w:rsidRPr="007132A8" w:rsidRDefault="006236F1" w:rsidP="007132A8">
            <w:pPr>
              <w:spacing w:after="0" w:line="360" w:lineRule="auto"/>
              <w:jc w:val="both"/>
              <w:rPr>
                <w:rFonts w:ascii="Book Antiqua" w:hAnsi="Book Antiqua"/>
                <w:sz w:val="24"/>
                <w:szCs w:val="24"/>
                <w:lang w:val="en-US"/>
              </w:rPr>
            </w:pPr>
            <w:r w:rsidRPr="007132A8">
              <w:rPr>
                <w:rFonts w:ascii="Book Antiqua" w:hAnsi="Book Antiqua"/>
                <w:sz w:val="24"/>
                <w:szCs w:val="24"/>
                <w:lang w:val="en-US"/>
              </w:rPr>
              <w:t>(13 to 36)</w:t>
            </w:r>
          </w:p>
        </w:tc>
      </w:tr>
      <w:tr w:rsidR="007132A8" w:rsidRPr="007132A8" w14:paraId="207C86BA" w14:textId="77777777" w:rsidTr="002E0168">
        <w:tc>
          <w:tcPr>
            <w:tcW w:w="5070" w:type="dxa"/>
          </w:tcPr>
          <w:p w14:paraId="27C05B93" w14:textId="77777777" w:rsidR="00E964AA" w:rsidRPr="007132A8" w:rsidRDefault="00E964AA" w:rsidP="007132A8">
            <w:pPr>
              <w:spacing w:after="0" w:line="360" w:lineRule="auto"/>
              <w:jc w:val="both"/>
              <w:rPr>
                <w:rFonts w:ascii="Book Antiqua" w:hAnsi="Book Antiqua"/>
                <w:sz w:val="24"/>
                <w:szCs w:val="24"/>
                <w:lang w:val="en-US"/>
              </w:rPr>
            </w:pPr>
            <w:r w:rsidRPr="007132A8">
              <w:rPr>
                <w:rFonts w:ascii="Book Antiqua" w:hAnsi="Book Antiqua"/>
                <w:sz w:val="24"/>
                <w:szCs w:val="24"/>
                <w:lang w:val="en-US"/>
              </w:rPr>
              <w:t>Problems handling the tympanometer</w:t>
            </w:r>
          </w:p>
        </w:tc>
        <w:tc>
          <w:tcPr>
            <w:tcW w:w="1417" w:type="dxa"/>
          </w:tcPr>
          <w:p w14:paraId="1985D9FE" w14:textId="77777777" w:rsidR="00E964AA" w:rsidRPr="007132A8" w:rsidRDefault="00E964AA" w:rsidP="007132A8">
            <w:pPr>
              <w:spacing w:after="0" w:line="360" w:lineRule="auto"/>
              <w:jc w:val="both"/>
              <w:rPr>
                <w:rFonts w:ascii="Book Antiqua" w:hAnsi="Book Antiqua"/>
                <w:sz w:val="24"/>
                <w:szCs w:val="24"/>
                <w:lang w:val="en-US"/>
              </w:rPr>
            </w:pPr>
            <w:r w:rsidRPr="007132A8">
              <w:rPr>
                <w:rFonts w:ascii="Book Antiqua" w:hAnsi="Book Antiqua"/>
                <w:sz w:val="24"/>
                <w:szCs w:val="24"/>
                <w:lang w:val="en-US"/>
              </w:rPr>
              <w:t>21/91 (23.1)</w:t>
            </w:r>
          </w:p>
        </w:tc>
        <w:tc>
          <w:tcPr>
            <w:tcW w:w="1559" w:type="dxa"/>
          </w:tcPr>
          <w:p w14:paraId="3F08929B" w14:textId="23DA1B35" w:rsidR="00E964AA" w:rsidRPr="007132A8" w:rsidRDefault="00E964AA" w:rsidP="007132A8">
            <w:pPr>
              <w:spacing w:after="0" w:line="360" w:lineRule="auto"/>
              <w:jc w:val="both"/>
              <w:rPr>
                <w:rFonts w:ascii="Book Antiqua" w:hAnsi="Book Antiqua"/>
                <w:sz w:val="24"/>
                <w:szCs w:val="24"/>
                <w:lang w:val="en-US"/>
              </w:rPr>
            </w:pPr>
            <w:r w:rsidRPr="007132A8">
              <w:rPr>
                <w:rFonts w:ascii="Book Antiqua" w:hAnsi="Book Antiqua"/>
                <w:sz w:val="24"/>
                <w:szCs w:val="24"/>
                <w:lang w:val="en-US"/>
              </w:rPr>
              <w:t>5/92 (5.4)</w:t>
            </w:r>
          </w:p>
        </w:tc>
        <w:tc>
          <w:tcPr>
            <w:tcW w:w="1560" w:type="dxa"/>
          </w:tcPr>
          <w:p w14:paraId="46ED1A07" w14:textId="77777777" w:rsidR="00E964AA" w:rsidRPr="007132A8" w:rsidRDefault="00E964AA" w:rsidP="007132A8">
            <w:pPr>
              <w:spacing w:after="0" w:line="360" w:lineRule="auto"/>
              <w:jc w:val="both"/>
              <w:rPr>
                <w:rFonts w:ascii="Book Antiqua" w:hAnsi="Book Antiqua"/>
                <w:sz w:val="24"/>
                <w:szCs w:val="24"/>
                <w:lang w:val="en-US"/>
              </w:rPr>
            </w:pPr>
            <w:r w:rsidRPr="007132A8">
              <w:rPr>
                <w:rFonts w:ascii="Book Antiqua" w:hAnsi="Book Antiqua"/>
                <w:sz w:val="24"/>
                <w:szCs w:val="24"/>
                <w:lang w:val="en-US"/>
              </w:rPr>
              <w:t>17.6%</w:t>
            </w:r>
          </w:p>
          <w:p w14:paraId="110C5098" w14:textId="77777777" w:rsidR="00E964AA" w:rsidRPr="007132A8" w:rsidRDefault="00E964AA" w:rsidP="007132A8">
            <w:pPr>
              <w:spacing w:after="0" w:line="360" w:lineRule="auto"/>
              <w:jc w:val="both"/>
              <w:rPr>
                <w:rFonts w:ascii="Book Antiqua" w:hAnsi="Book Antiqua"/>
                <w:sz w:val="24"/>
                <w:szCs w:val="24"/>
                <w:lang w:val="en-US"/>
              </w:rPr>
            </w:pPr>
            <w:r w:rsidRPr="007132A8">
              <w:rPr>
                <w:rFonts w:ascii="Book Antiqua" w:hAnsi="Book Antiqua"/>
                <w:sz w:val="24"/>
                <w:szCs w:val="24"/>
                <w:lang w:val="en-US"/>
              </w:rPr>
              <w:t>(8 to 28)</w:t>
            </w:r>
          </w:p>
        </w:tc>
      </w:tr>
      <w:tr w:rsidR="007132A8" w:rsidRPr="007132A8" w14:paraId="73DB6B70" w14:textId="77777777" w:rsidTr="002E0168">
        <w:tc>
          <w:tcPr>
            <w:tcW w:w="5070" w:type="dxa"/>
          </w:tcPr>
          <w:p w14:paraId="64494730" w14:textId="4CDC536F" w:rsidR="00E964AA" w:rsidRPr="007132A8" w:rsidRDefault="00E964AA" w:rsidP="007132A8">
            <w:pPr>
              <w:spacing w:after="0" w:line="360" w:lineRule="auto"/>
              <w:jc w:val="both"/>
              <w:rPr>
                <w:rFonts w:ascii="Book Antiqua" w:hAnsi="Book Antiqua"/>
                <w:sz w:val="24"/>
                <w:szCs w:val="24"/>
                <w:lang w:val="en-US"/>
              </w:rPr>
            </w:pPr>
            <w:r w:rsidRPr="007132A8">
              <w:rPr>
                <w:rFonts w:ascii="Book Antiqua" w:hAnsi="Book Antiqua"/>
                <w:sz w:val="24"/>
                <w:szCs w:val="24"/>
                <w:lang w:val="en-US"/>
              </w:rPr>
              <w:t>Get</w:t>
            </w:r>
            <w:r w:rsidR="000B546A" w:rsidRPr="007132A8">
              <w:rPr>
                <w:rFonts w:ascii="Book Antiqua" w:hAnsi="Book Antiqua"/>
                <w:sz w:val="24"/>
                <w:szCs w:val="24"/>
                <w:lang w:val="en-US"/>
              </w:rPr>
              <w:t>ting</w:t>
            </w:r>
            <w:r w:rsidRPr="007132A8">
              <w:rPr>
                <w:rFonts w:ascii="Book Antiqua" w:hAnsi="Book Antiqua"/>
                <w:sz w:val="24"/>
                <w:szCs w:val="24"/>
                <w:lang w:val="en-US"/>
              </w:rPr>
              <w:t xml:space="preserve"> the children to cooperate</w:t>
            </w:r>
          </w:p>
        </w:tc>
        <w:tc>
          <w:tcPr>
            <w:tcW w:w="1417" w:type="dxa"/>
          </w:tcPr>
          <w:p w14:paraId="6A3CF06D" w14:textId="77777777" w:rsidR="00E964AA" w:rsidRPr="007132A8" w:rsidRDefault="00E964AA" w:rsidP="007132A8">
            <w:pPr>
              <w:spacing w:after="0" w:line="360" w:lineRule="auto"/>
              <w:jc w:val="both"/>
              <w:rPr>
                <w:rFonts w:ascii="Book Antiqua" w:hAnsi="Book Antiqua"/>
                <w:sz w:val="24"/>
                <w:szCs w:val="24"/>
                <w:lang w:val="en-US"/>
              </w:rPr>
            </w:pPr>
            <w:r w:rsidRPr="007132A8">
              <w:rPr>
                <w:rFonts w:ascii="Book Antiqua" w:hAnsi="Book Antiqua"/>
                <w:sz w:val="24"/>
                <w:szCs w:val="24"/>
                <w:lang w:val="en-US"/>
              </w:rPr>
              <w:t>11/91 (12.1)</w:t>
            </w:r>
          </w:p>
        </w:tc>
        <w:tc>
          <w:tcPr>
            <w:tcW w:w="1559" w:type="dxa"/>
          </w:tcPr>
          <w:p w14:paraId="3EE06655" w14:textId="01528FE8" w:rsidR="00E964AA" w:rsidRPr="007132A8" w:rsidRDefault="00E964AA" w:rsidP="007132A8">
            <w:pPr>
              <w:spacing w:after="0" w:line="360" w:lineRule="auto"/>
              <w:jc w:val="both"/>
              <w:rPr>
                <w:rFonts w:ascii="Book Antiqua" w:hAnsi="Book Antiqua"/>
                <w:sz w:val="24"/>
                <w:szCs w:val="24"/>
                <w:lang w:val="en-US"/>
              </w:rPr>
            </w:pPr>
            <w:r w:rsidRPr="007132A8">
              <w:rPr>
                <w:rFonts w:ascii="Book Antiqua" w:hAnsi="Book Antiqua"/>
                <w:sz w:val="24"/>
                <w:szCs w:val="24"/>
                <w:lang w:val="en-US"/>
              </w:rPr>
              <w:t>4/93 (4.3)</w:t>
            </w:r>
          </w:p>
        </w:tc>
        <w:tc>
          <w:tcPr>
            <w:tcW w:w="1560" w:type="dxa"/>
          </w:tcPr>
          <w:p w14:paraId="41C29176" w14:textId="77777777" w:rsidR="00E964AA" w:rsidRPr="007132A8" w:rsidRDefault="00E964AA" w:rsidP="007132A8">
            <w:pPr>
              <w:spacing w:after="0" w:line="360" w:lineRule="auto"/>
              <w:jc w:val="both"/>
              <w:rPr>
                <w:rFonts w:ascii="Book Antiqua" w:hAnsi="Book Antiqua"/>
                <w:sz w:val="24"/>
                <w:szCs w:val="24"/>
                <w:lang w:val="en-US"/>
              </w:rPr>
            </w:pPr>
            <w:r w:rsidRPr="007132A8">
              <w:rPr>
                <w:rFonts w:ascii="Book Antiqua" w:hAnsi="Book Antiqua"/>
                <w:sz w:val="24"/>
                <w:szCs w:val="24"/>
                <w:lang w:val="en-US"/>
              </w:rPr>
              <w:t>7.8%</w:t>
            </w:r>
          </w:p>
          <w:p w14:paraId="605339C0" w14:textId="77777777" w:rsidR="00E964AA" w:rsidRPr="007132A8" w:rsidRDefault="00E964AA" w:rsidP="007132A8">
            <w:pPr>
              <w:spacing w:after="0" w:line="360" w:lineRule="auto"/>
              <w:jc w:val="both"/>
              <w:rPr>
                <w:rFonts w:ascii="Book Antiqua" w:hAnsi="Book Antiqua"/>
                <w:sz w:val="24"/>
                <w:szCs w:val="24"/>
                <w:lang w:val="en-US"/>
              </w:rPr>
            </w:pPr>
            <w:r w:rsidRPr="007132A8">
              <w:rPr>
                <w:rFonts w:ascii="Book Antiqua" w:hAnsi="Book Antiqua"/>
                <w:sz w:val="24"/>
                <w:szCs w:val="24"/>
                <w:lang w:val="en-US"/>
              </w:rPr>
              <w:t>(0 to 17)</w:t>
            </w:r>
          </w:p>
        </w:tc>
      </w:tr>
      <w:tr w:rsidR="007132A8" w:rsidRPr="007132A8" w14:paraId="4C4C2F77" w14:textId="77777777" w:rsidTr="002E0168">
        <w:tc>
          <w:tcPr>
            <w:tcW w:w="5070" w:type="dxa"/>
          </w:tcPr>
          <w:p w14:paraId="43B5AF15" w14:textId="3B7998AD" w:rsidR="00E964AA" w:rsidRPr="007132A8" w:rsidRDefault="00E964AA" w:rsidP="007132A8">
            <w:pPr>
              <w:spacing w:after="0" w:line="360" w:lineRule="auto"/>
              <w:jc w:val="both"/>
              <w:rPr>
                <w:rFonts w:ascii="Book Antiqua" w:hAnsi="Book Antiqua"/>
                <w:b/>
                <w:sz w:val="24"/>
                <w:szCs w:val="24"/>
                <w:lang w:val="en-US"/>
              </w:rPr>
            </w:pPr>
            <w:r w:rsidRPr="007132A8">
              <w:rPr>
                <w:rFonts w:ascii="Book Antiqua" w:hAnsi="Book Antiqua"/>
                <w:b/>
                <w:sz w:val="24"/>
                <w:szCs w:val="24"/>
                <w:lang w:val="en-US"/>
              </w:rPr>
              <w:t>Understand</w:t>
            </w:r>
            <w:r w:rsidR="000B546A" w:rsidRPr="007132A8">
              <w:rPr>
                <w:rFonts w:ascii="Book Antiqua" w:hAnsi="Book Antiqua"/>
                <w:b/>
                <w:sz w:val="24"/>
                <w:szCs w:val="24"/>
                <w:lang w:val="en-US"/>
              </w:rPr>
              <w:t>ing</w:t>
            </w:r>
            <w:r w:rsidRPr="007132A8">
              <w:rPr>
                <w:rFonts w:ascii="Book Antiqua" w:hAnsi="Book Antiqua"/>
                <w:b/>
                <w:sz w:val="24"/>
                <w:szCs w:val="24"/>
                <w:lang w:val="en-US"/>
              </w:rPr>
              <w:t xml:space="preserve"> the results</w:t>
            </w:r>
          </w:p>
        </w:tc>
        <w:tc>
          <w:tcPr>
            <w:tcW w:w="1417" w:type="dxa"/>
          </w:tcPr>
          <w:p w14:paraId="2C0A9B29" w14:textId="77777777" w:rsidR="00E964AA" w:rsidRPr="007132A8" w:rsidRDefault="00E964AA" w:rsidP="007132A8">
            <w:pPr>
              <w:spacing w:after="0" w:line="360" w:lineRule="auto"/>
              <w:jc w:val="both"/>
              <w:rPr>
                <w:rFonts w:ascii="Book Antiqua" w:hAnsi="Book Antiqua"/>
                <w:sz w:val="24"/>
                <w:szCs w:val="24"/>
                <w:lang w:val="en-US"/>
              </w:rPr>
            </w:pPr>
          </w:p>
        </w:tc>
        <w:tc>
          <w:tcPr>
            <w:tcW w:w="1559" w:type="dxa"/>
          </w:tcPr>
          <w:p w14:paraId="2DEF4844" w14:textId="77777777" w:rsidR="00E964AA" w:rsidRPr="007132A8" w:rsidRDefault="00E964AA" w:rsidP="007132A8">
            <w:pPr>
              <w:spacing w:after="0" w:line="360" w:lineRule="auto"/>
              <w:jc w:val="both"/>
              <w:rPr>
                <w:rFonts w:ascii="Book Antiqua" w:hAnsi="Book Antiqua"/>
                <w:sz w:val="24"/>
                <w:szCs w:val="24"/>
                <w:lang w:val="en-US"/>
              </w:rPr>
            </w:pPr>
          </w:p>
        </w:tc>
        <w:tc>
          <w:tcPr>
            <w:tcW w:w="1560" w:type="dxa"/>
          </w:tcPr>
          <w:p w14:paraId="4FB42069" w14:textId="77777777" w:rsidR="00E964AA" w:rsidRPr="007132A8" w:rsidRDefault="00E964AA" w:rsidP="007132A8">
            <w:pPr>
              <w:spacing w:after="0" w:line="360" w:lineRule="auto"/>
              <w:jc w:val="both"/>
              <w:rPr>
                <w:rFonts w:ascii="Book Antiqua" w:hAnsi="Book Antiqua"/>
                <w:sz w:val="24"/>
                <w:szCs w:val="24"/>
                <w:lang w:val="en-US"/>
              </w:rPr>
            </w:pPr>
          </w:p>
        </w:tc>
      </w:tr>
      <w:tr w:rsidR="007132A8" w:rsidRPr="007132A8" w14:paraId="388F3F80" w14:textId="77777777" w:rsidTr="002E0168">
        <w:tc>
          <w:tcPr>
            <w:tcW w:w="5070" w:type="dxa"/>
          </w:tcPr>
          <w:p w14:paraId="3A9BFF3F" w14:textId="25BB671F" w:rsidR="00E964AA" w:rsidRPr="007132A8" w:rsidRDefault="00E964AA" w:rsidP="007132A8">
            <w:pPr>
              <w:spacing w:after="0" w:line="360" w:lineRule="auto"/>
              <w:jc w:val="both"/>
              <w:rPr>
                <w:rFonts w:ascii="Book Antiqua" w:hAnsi="Book Antiqua"/>
                <w:sz w:val="24"/>
                <w:szCs w:val="24"/>
                <w:lang w:val="en-US"/>
              </w:rPr>
            </w:pPr>
            <w:r w:rsidRPr="007132A8">
              <w:rPr>
                <w:rFonts w:ascii="Book Antiqua" w:hAnsi="Book Antiqua"/>
                <w:sz w:val="24"/>
                <w:szCs w:val="24"/>
                <w:lang w:val="en-US"/>
              </w:rPr>
              <w:t>Understand</w:t>
            </w:r>
            <w:r w:rsidR="000B546A" w:rsidRPr="007132A8">
              <w:rPr>
                <w:rFonts w:ascii="Book Antiqua" w:hAnsi="Book Antiqua"/>
                <w:sz w:val="24"/>
                <w:szCs w:val="24"/>
                <w:lang w:val="en-US"/>
              </w:rPr>
              <w:t>ing</w:t>
            </w:r>
            <w:r w:rsidRPr="007132A8">
              <w:rPr>
                <w:rFonts w:ascii="Book Antiqua" w:hAnsi="Book Antiqua"/>
                <w:sz w:val="24"/>
                <w:szCs w:val="24"/>
                <w:lang w:val="en-US"/>
              </w:rPr>
              <w:t xml:space="preserve"> the meaning of the displayed figures and</w:t>
            </w:r>
            <w:r w:rsidR="000B546A" w:rsidRPr="007132A8">
              <w:rPr>
                <w:rFonts w:ascii="Book Antiqua" w:hAnsi="Book Antiqua"/>
                <w:sz w:val="24"/>
                <w:szCs w:val="24"/>
                <w:lang w:val="en-US"/>
              </w:rPr>
              <w:t xml:space="preserve"> </w:t>
            </w:r>
            <w:r w:rsidRPr="007132A8">
              <w:rPr>
                <w:rFonts w:ascii="Book Antiqua" w:hAnsi="Book Antiqua"/>
                <w:sz w:val="24"/>
                <w:szCs w:val="24"/>
                <w:lang w:val="en-US"/>
              </w:rPr>
              <w:t>us</w:t>
            </w:r>
            <w:r w:rsidR="000B546A" w:rsidRPr="007132A8">
              <w:rPr>
                <w:rFonts w:ascii="Book Antiqua" w:hAnsi="Book Antiqua"/>
                <w:sz w:val="24"/>
                <w:szCs w:val="24"/>
                <w:lang w:val="en-US"/>
              </w:rPr>
              <w:t>ing</w:t>
            </w:r>
            <w:r w:rsidRPr="007132A8">
              <w:rPr>
                <w:rFonts w:ascii="Book Antiqua" w:hAnsi="Book Antiqua"/>
                <w:sz w:val="24"/>
                <w:szCs w:val="24"/>
                <w:lang w:val="en-US"/>
              </w:rPr>
              <w:t xml:space="preserve"> them as quality </w:t>
            </w:r>
            <w:r w:rsidR="000B546A" w:rsidRPr="007132A8">
              <w:rPr>
                <w:rFonts w:ascii="Book Antiqua" w:hAnsi="Book Antiqua"/>
                <w:sz w:val="24"/>
                <w:szCs w:val="24"/>
                <w:lang w:val="en-US"/>
              </w:rPr>
              <w:t xml:space="preserve">assurance </w:t>
            </w:r>
            <w:r w:rsidRPr="007132A8">
              <w:rPr>
                <w:rFonts w:ascii="Book Antiqua" w:hAnsi="Book Antiqua"/>
                <w:sz w:val="24"/>
                <w:szCs w:val="24"/>
                <w:lang w:val="en-US"/>
              </w:rPr>
              <w:t>of the measurement</w:t>
            </w:r>
          </w:p>
        </w:tc>
        <w:tc>
          <w:tcPr>
            <w:tcW w:w="1417" w:type="dxa"/>
          </w:tcPr>
          <w:p w14:paraId="0D9BE7E2" w14:textId="77777777" w:rsidR="00E964AA" w:rsidRPr="007132A8" w:rsidRDefault="00E964AA" w:rsidP="007132A8">
            <w:pPr>
              <w:spacing w:after="0" w:line="360" w:lineRule="auto"/>
              <w:jc w:val="both"/>
              <w:rPr>
                <w:rFonts w:ascii="Book Antiqua" w:hAnsi="Book Antiqua"/>
                <w:sz w:val="24"/>
                <w:szCs w:val="24"/>
                <w:lang w:val="en-US"/>
              </w:rPr>
            </w:pPr>
            <w:r w:rsidRPr="007132A8">
              <w:rPr>
                <w:rFonts w:ascii="Book Antiqua" w:hAnsi="Book Antiqua"/>
                <w:sz w:val="24"/>
                <w:szCs w:val="24"/>
                <w:lang w:val="en-US"/>
              </w:rPr>
              <w:t>41/93 (44.1)</w:t>
            </w:r>
          </w:p>
        </w:tc>
        <w:tc>
          <w:tcPr>
            <w:tcW w:w="1559" w:type="dxa"/>
          </w:tcPr>
          <w:p w14:paraId="311B9455" w14:textId="77777777" w:rsidR="00E964AA" w:rsidRPr="007132A8" w:rsidRDefault="00E964AA" w:rsidP="007132A8">
            <w:pPr>
              <w:spacing w:after="0" w:line="360" w:lineRule="auto"/>
              <w:jc w:val="both"/>
              <w:rPr>
                <w:rFonts w:ascii="Book Antiqua" w:hAnsi="Book Antiqua"/>
                <w:sz w:val="24"/>
                <w:szCs w:val="24"/>
                <w:lang w:val="en-US"/>
              </w:rPr>
            </w:pPr>
            <w:r w:rsidRPr="007132A8">
              <w:rPr>
                <w:rFonts w:ascii="Book Antiqua" w:hAnsi="Book Antiqua"/>
                <w:sz w:val="24"/>
                <w:szCs w:val="24"/>
                <w:lang w:val="en-US"/>
              </w:rPr>
              <w:t>6/94 (6.4)</w:t>
            </w:r>
          </w:p>
        </w:tc>
        <w:tc>
          <w:tcPr>
            <w:tcW w:w="1560" w:type="dxa"/>
          </w:tcPr>
          <w:p w14:paraId="0A164272" w14:textId="77777777" w:rsidR="00E964AA" w:rsidRPr="007132A8" w:rsidRDefault="00E964AA" w:rsidP="007132A8">
            <w:pPr>
              <w:spacing w:after="0" w:line="360" w:lineRule="auto"/>
              <w:jc w:val="both"/>
              <w:rPr>
                <w:rFonts w:ascii="Book Antiqua" w:hAnsi="Book Antiqua"/>
                <w:sz w:val="24"/>
                <w:szCs w:val="24"/>
                <w:lang w:val="en-US"/>
              </w:rPr>
            </w:pPr>
            <w:r w:rsidRPr="007132A8">
              <w:rPr>
                <w:rFonts w:ascii="Book Antiqua" w:hAnsi="Book Antiqua"/>
                <w:sz w:val="24"/>
                <w:szCs w:val="24"/>
                <w:lang w:val="en-US"/>
              </w:rPr>
              <w:t>37.7%</w:t>
            </w:r>
          </w:p>
          <w:p w14:paraId="12FFC06C" w14:textId="77777777" w:rsidR="00E964AA" w:rsidRPr="007132A8" w:rsidRDefault="00E964AA" w:rsidP="007132A8">
            <w:pPr>
              <w:spacing w:after="0" w:line="360" w:lineRule="auto"/>
              <w:jc w:val="both"/>
              <w:rPr>
                <w:rFonts w:ascii="Book Antiqua" w:hAnsi="Book Antiqua"/>
                <w:sz w:val="24"/>
                <w:szCs w:val="24"/>
                <w:lang w:val="en-US"/>
              </w:rPr>
            </w:pPr>
            <w:r w:rsidRPr="007132A8">
              <w:rPr>
                <w:rFonts w:ascii="Book Antiqua" w:hAnsi="Book Antiqua"/>
                <w:sz w:val="24"/>
                <w:szCs w:val="24"/>
                <w:lang w:val="en-US"/>
              </w:rPr>
              <w:t>(26 to 48)</w:t>
            </w:r>
          </w:p>
          <w:p w14:paraId="78859AC4" w14:textId="77777777" w:rsidR="00E964AA" w:rsidRPr="007132A8" w:rsidRDefault="00E964AA" w:rsidP="007132A8">
            <w:pPr>
              <w:spacing w:after="0" w:line="360" w:lineRule="auto"/>
              <w:jc w:val="both"/>
              <w:rPr>
                <w:rFonts w:ascii="Book Antiqua" w:hAnsi="Book Antiqua"/>
                <w:sz w:val="24"/>
                <w:szCs w:val="24"/>
                <w:lang w:val="en-US"/>
              </w:rPr>
            </w:pPr>
          </w:p>
        </w:tc>
      </w:tr>
      <w:tr w:rsidR="007132A8" w:rsidRPr="007132A8" w14:paraId="002E8252" w14:textId="77777777" w:rsidTr="002E0168">
        <w:tc>
          <w:tcPr>
            <w:tcW w:w="5070" w:type="dxa"/>
          </w:tcPr>
          <w:p w14:paraId="6A83D35C" w14:textId="216FE203" w:rsidR="00E964AA" w:rsidRPr="007132A8" w:rsidRDefault="00E964AA" w:rsidP="007132A8">
            <w:pPr>
              <w:spacing w:after="0" w:line="360" w:lineRule="auto"/>
              <w:jc w:val="both"/>
              <w:rPr>
                <w:rFonts w:ascii="Book Antiqua" w:hAnsi="Book Antiqua"/>
                <w:sz w:val="24"/>
                <w:szCs w:val="24"/>
                <w:lang w:val="en-US"/>
              </w:rPr>
            </w:pPr>
            <w:r w:rsidRPr="007132A8">
              <w:rPr>
                <w:rFonts w:ascii="Book Antiqua" w:hAnsi="Book Antiqua"/>
                <w:sz w:val="24"/>
                <w:szCs w:val="24"/>
                <w:lang w:val="en-US"/>
              </w:rPr>
              <w:t>Understand</w:t>
            </w:r>
            <w:r w:rsidR="000B546A" w:rsidRPr="007132A8">
              <w:rPr>
                <w:rFonts w:ascii="Book Antiqua" w:hAnsi="Book Antiqua"/>
                <w:sz w:val="24"/>
                <w:szCs w:val="24"/>
                <w:lang w:val="en-US"/>
              </w:rPr>
              <w:t>ing</w:t>
            </w:r>
            <w:r w:rsidRPr="007132A8">
              <w:rPr>
                <w:rFonts w:ascii="Book Antiqua" w:hAnsi="Book Antiqua"/>
                <w:sz w:val="24"/>
                <w:szCs w:val="24"/>
                <w:lang w:val="en-US"/>
              </w:rPr>
              <w:t xml:space="preserve"> what the curves mean for the clinical decision</w:t>
            </w:r>
          </w:p>
        </w:tc>
        <w:tc>
          <w:tcPr>
            <w:tcW w:w="1417" w:type="dxa"/>
          </w:tcPr>
          <w:p w14:paraId="5E5063A9" w14:textId="77777777" w:rsidR="00E964AA" w:rsidRPr="007132A8" w:rsidRDefault="00E964AA" w:rsidP="007132A8">
            <w:pPr>
              <w:spacing w:after="0" w:line="360" w:lineRule="auto"/>
              <w:jc w:val="both"/>
              <w:rPr>
                <w:rFonts w:ascii="Book Antiqua" w:hAnsi="Book Antiqua"/>
                <w:sz w:val="24"/>
                <w:szCs w:val="24"/>
                <w:lang w:val="en-US"/>
              </w:rPr>
            </w:pPr>
            <w:r w:rsidRPr="007132A8">
              <w:rPr>
                <w:rFonts w:ascii="Book Antiqua" w:hAnsi="Book Antiqua"/>
                <w:sz w:val="24"/>
                <w:szCs w:val="24"/>
                <w:lang w:val="en-US"/>
              </w:rPr>
              <w:t>29/93 (31.2)</w:t>
            </w:r>
          </w:p>
        </w:tc>
        <w:tc>
          <w:tcPr>
            <w:tcW w:w="1559" w:type="dxa"/>
          </w:tcPr>
          <w:p w14:paraId="4D0C322B" w14:textId="57676DFA" w:rsidR="00E964AA" w:rsidRPr="007132A8" w:rsidRDefault="00E964AA" w:rsidP="007132A8">
            <w:pPr>
              <w:spacing w:after="0" w:line="360" w:lineRule="auto"/>
              <w:jc w:val="both"/>
              <w:rPr>
                <w:rFonts w:ascii="Book Antiqua" w:hAnsi="Book Antiqua"/>
                <w:sz w:val="24"/>
                <w:szCs w:val="24"/>
                <w:lang w:val="en-US"/>
              </w:rPr>
            </w:pPr>
            <w:r w:rsidRPr="007132A8">
              <w:rPr>
                <w:rFonts w:ascii="Book Antiqua" w:hAnsi="Book Antiqua"/>
                <w:sz w:val="24"/>
                <w:szCs w:val="24"/>
                <w:lang w:val="en-US"/>
              </w:rPr>
              <w:t>2/94 (2.1)</w:t>
            </w:r>
          </w:p>
        </w:tc>
        <w:tc>
          <w:tcPr>
            <w:tcW w:w="1560" w:type="dxa"/>
          </w:tcPr>
          <w:p w14:paraId="67ED8B69" w14:textId="77777777" w:rsidR="00E964AA" w:rsidRPr="007132A8" w:rsidRDefault="00E964AA" w:rsidP="007132A8">
            <w:pPr>
              <w:spacing w:after="0" w:line="360" w:lineRule="auto"/>
              <w:jc w:val="both"/>
              <w:rPr>
                <w:rFonts w:ascii="Book Antiqua" w:hAnsi="Book Antiqua"/>
                <w:sz w:val="24"/>
                <w:szCs w:val="24"/>
                <w:lang w:val="en-US"/>
              </w:rPr>
            </w:pPr>
            <w:r w:rsidRPr="007132A8">
              <w:rPr>
                <w:rFonts w:ascii="Book Antiqua" w:hAnsi="Book Antiqua"/>
                <w:sz w:val="24"/>
                <w:szCs w:val="24"/>
                <w:lang w:val="en-US"/>
              </w:rPr>
              <w:t>29.1%</w:t>
            </w:r>
          </w:p>
          <w:p w14:paraId="669F167C" w14:textId="6522FEEF" w:rsidR="00E964AA" w:rsidRPr="002E0168" w:rsidRDefault="00E964AA" w:rsidP="007132A8">
            <w:pPr>
              <w:spacing w:after="0" w:line="360" w:lineRule="auto"/>
              <w:jc w:val="both"/>
              <w:rPr>
                <w:rFonts w:ascii="Book Antiqua" w:eastAsia="宋体" w:hAnsi="Book Antiqua"/>
                <w:sz w:val="24"/>
                <w:szCs w:val="24"/>
                <w:lang w:val="en-US" w:eastAsia="zh-CN"/>
              </w:rPr>
            </w:pPr>
            <w:r w:rsidRPr="007132A8">
              <w:rPr>
                <w:rFonts w:ascii="Book Antiqua" w:hAnsi="Book Antiqua"/>
                <w:sz w:val="24"/>
                <w:szCs w:val="24"/>
                <w:lang w:val="en-US"/>
              </w:rPr>
              <w:t>(19 to 39)</w:t>
            </w:r>
          </w:p>
        </w:tc>
      </w:tr>
    </w:tbl>
    <w:p w14:paraId="1FB2EED6" w14:textId="77777777" w:rsidR="006236F1" w:rsidRPr="007132A8" w:rsidRDefault="006236F1" w:rsidP="007132A8">
      <w:pPr>
        <w:spacing w:after="0" w:line="360" w:lineRule="auto"/>
        <w:jc w:val="both"/>
        <w:rPr>
          <w:rFonts w:ascii="Book Antiqua" w:hAnsi="Book Antiqua"/>
          <w:sz w:val="24"/>
          <w:szCs w:val="24"/>
          <w:lang w:val="en-US"/>
        </w:rPr>
      </w:pPr>
      <w:r w:rsidRPr="007132A8">
        <w:rPr>
          <w:rFonts w:ascii="Book Antiqua" w:hAnsi="Book Antiqua"/>
          <w:sz w:val="24"/>
          <w:szCs w:val="24"/>
          <w:lang w:val="en-US"/>
        </w:rPr>
        <w:br w:type="page"/>
      </w:r>
    </w:p>
    <w:p w14:paraId="33C253C7" w14:textId="0D9701F9" w:rsidR="006B682E" w:rsidRPr="002E0168" w:rsidRDefault="00482453" w:rsidP="007132A8">
      <w:pPr>
        <w:spacing w:after="0" w:line="360" w:lineRule="auto"/>
        <w:jc w:val="both"/>
        <w:rPr>
          <w:rFonts w:ascii="Book Antiqua" w:hAnsi="Book Antiqua"/>
          <w:b/>
          <w:sz w:val="24"/>
          <w:szCs w:val="24"/>
          <w:lang w:val="en-BZ"/>
        </w:rPr>
      </w:pPr>
      <w:r w:rsidRPr="007132A8">
        <w:rPr>
          <w:rFonts w:ascii="Book Antiqua" w:hAnsi="Book Antiqua"/>
          <w:b/>
          <w:sz w:val="24"/>
          <w:szCs w:val="24"/>
          <w:lang w:val="en-BZ"/>
        </w:rPr>
        <w:t>Table 2</w:t>
      </w:r>
      <w:r w:rsidR="002E0168">
        <w:rPr>
          <w:rFonts w:ascii="Book Antiqua" w:eastAsia="宋体" w:hAnsi="Book Antiqua" w:hint="eastAsia"/>
          <w:b/>
          <w:sz w:val="24"/>
          <w:szCs w:val="24"/>
          <w:lang w:val="en-BZ" w:eastAsia="zh-CN"/>
        </w:rPr>
        <w:t xml:space="preserve"> </w:t>
      </w:r>
      <w:r w:rsidR="006B682E" w:rsidRPr="007132A8">
        <w:rPr>
          <w:rFonts w:ascii="Book Antiqua" w:hAnsi="Book Antiqua"/>
          <w:b/>
          <w:sz w:val="24"/>
          <w:szCs w:val="24"/>
          <w:lang w:val="en-BZ"/>
        </w:rPr>
        <w:t>Key</w:t>
      </w:r>
      <w:r w:rsidR="006B682E" w:rsidRPr="007132A8">
        <w:rPr>
          <w:rFonts w:ascii="Book Antiqua" w:hAnsi="Book Antiqua"/>
          <w:b/>
          <w:sz w:val="24"/>
          <w:szCs w:val="24"/>
          <w:lang w:val="en-AU"/>
        </w:rPr>
        <w:t xml:space="preserve"> messages</w:t>
      </w:r>
      <w:r w:rsidR="006B682E" w:rsidRPr="007132A8">
        <w:rPr>
          <w:rFonts w:ascii="Book Antiqua" w:hAnsi="Book Antiqua"/>
          <w:b/>
          <w:sz w:val="24"/>
          <w:szCs w:val="24"/>
          <w:lang w:val="en-US"/>
        </w:rPr>
        <w:t xml:space="preserve"> about practical use of tympanometry </w:t>
      </w:r>
    </w:p>
    <w:p w14:paraId="4114BEE7" w14:textId="77777777" w:rsidR="00482453" w:rsidRPr="007132A8" w:rsidRDefault="00482453" w:rsidP="007132A8">
      <w:pPr>
        <w:spacing w:after="0" w:line="360" w:lineRule="auto"/>
        <w:jc w:val="both"/>
        <w:rPr>
          <w:rFonts w:ascii="Book Antiqua" w:hAnsi="Book Antiqua"/>
          <w:sz w:val="24"/>
          <w:szCs w:val="24"/>
          <w:lang w:val="en-US"/>
        </w:rPr>
      </w:pPr>
    </w:p>
    <w:p w14:paraId="53EC73F1" w14:textId="500EE301" w:rsidR="006B682E" w:rsidRPr="002E0168" w:rsidRDefault="006B682E" w:rsidP="002E0168">
      <w:pPr>
        <w:pStyle w:val="ListParagraph"/>
        <w:pBdr>
          <w:top w:val="single" w:sz="4" w:space="1" w:color="auto"/>
          <w:bottom w:val="single" w:sz="4" w:space="1" w:color="auto"/>
        </w:pBdr>
        <w:spacing w:after="0" w:line="360" w:lineRule="auto"/>
        <w:ind w:left="0"/>
        <w:jc w:val="both"/>
        <w:rPr>
          <w:rFonts w:ascii="Book Antiqua" w:eastAsia="宋体" w:hAnsi="Book Antiqua"/>
          <w:sz w:val="24"/>
          <w:szCs w:val="24"/>
          <w:lang w:val="en-US" w:eastAsia="zh-CN"/>
        </w:rPr>
      </w:pPr>
      <w:r w:rsidRPr="007132A8">
        <w:rPr>
          <w:rFonts w:ascii="Book Antiqua" w:hAnsi="Book Antiqua"/>
          <w:sz w:val="24"/>
          <w:szCs w:val="24"/>
          <w:lang w:val="en-US"/>
        </w:rPr>
        <w:t>Airtight sealing between the tip of the tympanometer and the ear canal is important. If there are problems with sealing use a little water or cream on the tip, and more pressure towards the ear canal and at the same time pull the external ear up and backwards to stretch the ear canal. Alternatively use a bi</w:t>
      </w:r>
      <w:r w:rsidR="002E0168">
        <w:rPr>
          <w:rFonts w:ascii="Book Antiqua" w:hAnsi="Book Antiqua"/>
          <w:sz w:val="24"/>
          <w:szCs w:val="24"/>
          <w:lang w:val="en-US"/>
        </w:rPr>
        <w:t>gger and more solid tip</w:t>
      </w:r>
    </w:p>
    <w:p w14:paraId="66278057" w14:textId="77777777" w:rsidR="002E0168" w:rsidRDefault="002E0168" w:rsidP="002E0168">
      <w:pPr>
        <w:pStyle w:val="ListParagraph"/>
        <w:pBdr>
          <w:top w:val="single" w:sz="4" w:space="1" w:color="auto"/>
          <w:bottom w:val="single" w:sz="4" w:space="1" w:color="auto"/>
        </w:pBdr>
        <w:spacing w:after="0" w:line="360" w:lineRule="auto"/>
        <w:ind w:left="0"/>
        <w:jc w:val="both"/>
        <w:rPr>
          <w:rFonts w:ascii="Book Antiqua" w:eastAsia="宋体" w:hAnsi="Book Antiqua"/>
          <w:sz w:val="24"/>
          <w:szCs w:val="24"/>
          <w:lang w:val="en-US" w:eastAsia="zh-CN"/>
        </w:rPr>
      </w:pPr>
    </w:p>
    <w:p w14:paraId="3128BE17" w14:textId="6C4D685A" w:rsidR="006B682E" w:rsidRDefault="006B682E" w:rsidP="002E0168">
      <w:pPr>
        <w:pStyle w:val="ListParagraph"/>
        <w:pBdr>
          <w:top w:val="single" w:sz="4" w:space="1" w:color="auto"/>
          <w:bottom w:val="single" w:sz="4" w:space="1" w:color="auto"/>
        </w:pBdr>
        <w:spacing w:after="0" w:line="360" w:lineRule="auto"/>
        <w:ind w:left="0"/>
        <w:jc w:val="both"/>
        <w:rPr>
          <w:rFonts w:ascii="Book Antiqua" w:eastAsia="宋体" w:hAnsi="Book Antiqua"/>
          <w:sz w:val="24"/>
          <w:szCs w:val="24"/>
          <w:lang w:val="en-US" w:eastAsia="zh-CN"/>
        </w:rPr>
      </w:pPr>
      <w:r w:rsidRPr="007132A8">
        <w:rPr>
          <w:rFonts w:ascii="Book Antiqua" w:hAnsi="Book Antiqua"/>
          <w:sz w:val="24"/>
          <w:szCs w:val="24"/>
          <w:lang w:val="en-US"/>
        </w:rPr>
        <w:t>In order to perform valid tympanometry the sound signal and air pressure have to pass through the ear canal. That means there must be no earwax blockade and the probe has to point in the direction of the ear canal.</w:t>
      </w:r>
      <w:r w:rsidRPr="007132A8">
        <w:rPr>
          <w:rFonts w:ascii="Book Antiqua" w:hAnsi="Book Antiqua"/>
          <w:sz w:val="24"/>
          <w:szCs w:val="24"/>
          <w:lang w:val="en-AU"/>
        </w:rPr>
        <w:t xml:space="preserve"> Partly ear wax occlusion does</w:t>
      </w:r>
      <w:r w:rsidRPr="007132A8">
        <w:rPr>
          <w:rFonts w:ascii="Book Antiqua" w:hAnsi="Book Antiqua"/>
          <w:sz w:val="24"/>
          <w:szCs w:val="24"/>
          <w:lang w:val="en-US"/>
        </w:rPr>
        <w:t xml:space="preserve"> not</w:t>
      </w:r>
      <w:r w:rsidRPr="007132A8">
        <w:rPr>
          <w:rFonts w:ascii="Book Antiqua" w:hAnsi="Book Antiqua"/>
          <w:sz w:val="24"/>
          <w:szCs w:val="24"/>
          <w:lang w:val="en-AU"/>
        </w:rPr>
        <w:t xml:space="preserve"> disturb</w:t>
      </w:r>
      <w:r w:rsidRPr="007132A8">
        <w:rPr>
          <w:rFonts w:ascii="Book Antiqua" w:hAnsi="Book Antiqua"/>
          <w:sz w:val="24"/>
          <w:szCs w:val="24"/>
          <w:lang w:val="en-US"/>
        </w:rPr>
        <w:t xml:space="preserve"> the</w:t>
      </w:r>
      <w:r w:rsidRPr="007132A8">
        <w:rPr>
          <w:rFonts w:ascii="Book Antiqua" w:hAnsi="Book Antiqua"/>
          <w:sz w:val="24"/>
          <w:szCs w:val="24"/>
          <w:lang w:val="en-AU"/>
        </w:rPr>
        <w:t xml:space="preserve"> measurement</w:t>
      </w:r>
    </w:p>
    <w:p w14:paraId="70A92F2A" w14:textId="77777777" w:rsidR="002E0168" w:rsidRPr="002E0168" w:rsidRDefault="002E0168" w:rsidP="002E0168">
      <w:pPr>
        <w:pStyle w:val="ListParagraph"/>
        <w:pBdr>
          <w:top w:val="single" w:sz="4" w:space="1" w:color="auto"/>
          <w:bottom w:val="single" w:sz="4" w:space="1" w:color="auto"/>
        </w:pBdr>
        <w:spacing w:after="0" w:line="360" w:lineRule="auto"/>
        <w:ind w:left="0"/>
        <w:jc w:val="both"/>
        <w:rPr>
          <w:rFonts w:ascii="Book Antiqua" w:eastAsia="宋体" w:hAnsi="Book Antiqua"/>
          <w:sz w:val="24"/>
          <w:szCs w:val="24"/>
          <w:lang w:val="en-US" w:eastAsia="zh-CN"/>
        </w:rPr>
      </w:pPr>
    </w:p>
    <w:p w14:paraId="03115485" w14:textId="445CD98E" w:rsidR="006B682E" w:rsidRPr="002E0168" w:rsidRDefault="006B682E" w:rsidP="002E0168">
      <w:pPr>
        <w:pStyle w:val="ListParagraph"/>
        <w:pBdr>
          <w:top w:val="single" w:sz="4" w:space="1" w:color="auto"/>
          <w:bottom w:val="single" w:sz="4" w:space="1" w:color="auto"/>
        </w:pBdr>
        <w:spacing w:after="0" w:line="360" w:lineRule="auto"/>
        <w:ind w:left="0"/>
        <w:jc w:val="both"/>
        <w:rPr>
          <w:rFonts w:ascii="Book Antiqua" w:eastAsia="宋体" w:hAnsi="Book Antiqua"/>
          <w:sz w:val="24"/>
          <w:szCs w:val="24"/>
          <w:lang w:val="en-US" w:eastAsia="zh-CN"/>
        </w:rPr>
      </w:pPr>
      <w:r w:rsidRPr="007132A8">
        <w:rPr>
          <w:rFonts w:ascii="Book Antiqua" w:hAnsi="Book Antiqua"/>
          <w:sz w:val="24"/>
          <w:szCs w:val="24"/>
          <w:lang w:val="en-US"/>
        </w:rPr>
        <w:t xml:space="preserve">The result of the tympanometry is a curve, called a tympanogram. The curve is characterized by the height of the curve (compliance), the flatness of the curve (gradient), and location of the peak on the x-axis (pressure). These three characteristics will be given as figures on the screen of the tympanometer, together with the curve (Figure </w:t>
      </w:r>
      <w:r w:rsidR="00482453" w:rsidRPr="007132A8">
        <w:rPr>
          <w:rFonts w:ascii="Book Antiqua" w:hAnsi="Book Antiqua"/>
          <w:sz w:val="24"/>
          <w:szCs w:val="24"/>
          <w:lang w:val="en-US"/>
        </w:rPr>
        <w:t>1</w:t>
      </w:r>
      <w:r w:rsidR="002E0168">
        <w:rPr>
          <w:rFonts w:ascii="Book Antiqua" w:hAnsi="Book Antiqua"/>
          <w:sz w:val="24"/>
          <w:szCs w:val="24"/>
          <w:lang w:val="en-US"/>
        </w:rPr>
        <w:t>)</w:t>
      </w:r>
    </w:p>
    <w:p w14:paraId="391302A4" w14:textId="77777777" w:rsidR="002E0168" w:rsidRPr="002E0168" w:rsidRDefault="002E0168" w:rsidP="002E0168">
      <w:pPr>
        <w:pStyle w:val="ListParagraph"/>
        <w:pBdr>
          <w:top w:val="single" w:sz="4" w:space="1" w:color="auto"/>
          <w:bottom w:val="single" w:sz="4" w:space="1" w:color="auto"/>
        </w:pBdr>
        <w:spacing w:after="0" w:line="360" w:lineRule="auto"/>
        <w:ind w:left="0"/>
        <w:jc w:val="both"/>
        <w:rPr>
          <w:rFonts w:ascii="Book Antiqua" w:hAnsi="Book Antiqua"/>
          <w:sz w:val="24"/>
          <w:szCs w:val="24"/>
          <w:lang w:val="en-US"/>
        </w:rPr>
      </w:pPr>
    </w:p>
    <w:p w14:paraId="4AE435D4" w14:textId="6514BDAA" w:rsidR="006B682E" w:rsidRPr="002E0168" w:rsidRDefault="006B682E" w:rsidP="002E0168">
      <w:pPr>
        <w:pStyle w:val="ListParagraph"/>
        <w:pBdr>
          <w:top w:val="single" w:sz="4" w:space="1" w:color="auto"/>
          <w:bottom w:val="single" w:sz="4" w:space="1" w:color="auto"/>
        </w:pBdr>
        <w:spacing w:after="0" w:line="360" w:lineRule="auto"/>
        <w:ind w:left="0"/>
        <w:jc w:val="both"/>
        <w:rPr>
          <w:rFonts w:ascii="Book Antiqua" w:eastAsia="宋体" w:hAnsi="Book Antiqua"/>
          <w:sz w:val="24"/>
          <w:szCs w:val="24"/>
          <w:lang w:val="en-US" w:eastAsia="zh-CN"/>
        </w:rPr>
      </w:pPr>
      <w:r w:rsidRPr="007132A8">
        <w:rPr>
          <w:rFonts w:ascii="Book Antiqua" w:hAnsi="Book Antiqua"/>
          <w:sz w:val="24"/>
          <w:szCs w:val="24"/>
          <w:lang w:val="en-US"/>
        </w:rPr>
        <w:t>The fourth value measured by the tympanometer is the ear canal volume. It is important to compare the volumes of left and right ear canal. Normally they will be nearly the same, if the same size of tip is used in both ears. A very small ear canal volume measurement can occur because of ear wax blockade or because the tip is pointing towards the wall of the ear canal. A high ear canal volume is seen in ears with perforation of the tympanic membrane or ventilation tube (grommet) in function. A blocked grommet g</w:t>
      </w:r>
      <w:r w:rsidR="002E0168">
        <w:rPr>
          <w:rFonts w:ascii="Book Antiqua" w:hAnsi="Book Antiqua"/>
          <w:sz w:val="24"/>
          <w:szCs w:val="24"/>
          <w:lang w:val="en-US"/>
        </w:rPr>
        <w:t>ives a normal ear canal volume</w:t>
      </w:r>
    </w:p>
    <w:p w14:paraId="29591031" w14:textId="77777777" w:rsidR="002E0168" w:rsidRDefault="002E0168" w:rsidP="002E0168">
      <w:pPr>
        <w:pStyle w:val="ListParagraph"/>
        <w:pBdr>
          <w:top w:val="single" w:sz="4" w:space="1" w:color="auto"/>
          <w:bottom w:val="single" w:sz="4" w:space="1" w:color="auto"/>
        </w:pBdr>
        <w:spacing w:after="0" w:line="360" w:lineRule="auto"/>
        <w:ind w:left="0"/>
        <w:jc w:val="both"/>
        <w:rPr>
          <w:rFonts w:ascii="Book Antiqua" w:eastAsia="宋体" w:hAnsi="Book Antiqua"/>
          <w:sz w:val="24"/>
          <w:szCs w:val="24"/>
          <w:lang w:val="en-US" w:eastAsia="zh-CN"/>
        </w:rPr>
      </w:pPr>
    </w:p>
    <w:p w14:paraId="2FF1D2BF" w14:textId="590521D0" w:rsidR="006B682E" w:rsidRPr="007132A8" w:rsidRDefault="006B682E" w:rsidP="002E0168">
      <w:pPr>
        <w:pStyle w:val="ListParagraph"/>
        <w:pBdr>
          <w:top w:val="single" w:sz="4" w:space="1" w:color="auto"/>
          <w:bottom w:val="single" w:sz="4" w:space="1" w:color="auto"/>
        </w:pBdr>
        <w:spacing w:after="0" w:line="360" w:lineRule="auto"/>
        <w:ind w:left="0"/>
        <w:jc w:val="both"/>
        <w:rPr>
          <w:rFonts w:ascii="Book Antiqua" w:hAnsi="Book Antiqua"/>
          <w:sz w:val="24"/>
          <w:szCs w:val="24"/>
          <w:lang w:val="en-US"/>
        </w:rPr>
      </w:pPr>
      <w:r w:rsidRPr="007132A8">
        <w:rPr>
          <w:rFonts w:ascii="Book Antiqua" w:hAnsi="Book Antiqua"/>
          <w:sz w:val="24"/>
          <w:szCs w:val="24"/>
          <w:lang w:val="en-US"/>
        </w:rPr>
        <w:t>The appearance of the curve and the figures</w:t>
      </w:r>
      <w:r w:rsidR="002E0168">
        <w:rPr>
          <w:rFonts w:ascii="Book Antiqua" w:hAnsi="Book Antiqua"/>
          <w:sz w:val="24"/>
          <w:szCs w:val="24"/>
          <w:lang w:val="en-US"/>
        </w:rPr>
        <w:t xml:space="preserve"> has to fit (quality assurance)</w:t>
      </w:r>
      <w:r w:rsidRPr="007132A8">
        <w:rPr>
          <w:rFonts w:ascii="Book Antiqua" w:hAnsi="Book Antiqua"/>
          <w:sz w:val="24"/>
          <w:szCs w:val="24"/>
          <w:lang w:val="en-US"/>
        </w:rPr>
        <w:t xml:space="preserve"> </w:t>
      </w:r>
    </w:p>
    <w:p w14:paraId="59FBA9C7" w14:textId="77777777" w:rsidR="002E0168" w:rsidRDefault="002E0168" w:rsidP="002E0168">
      <w:pPr>
        <w:pStyle w:val="ListParagraph"/>
        <w:pBdr>
          <w:top w:val="single" w:sz="4" w:space="1" w:color="auto"/>
          <w:bottom w:val="single" w:sz="4" w:space="1" w:color="auto"/>
        </w:pBdr>
        <w:spacing w:after="0" w:line="360" w:lineRule="auto"/>
        <w:ind w:left="0"/>
        <w:jc w:val="both"/>
        <w:rPr>
          <w:rFonts w:ascii="Book Antiqua" w:eastAsia="宋体" w:hAnsi="Book Antiqua"/>
          <w:sz w:val="24"/>
          <w:szCs w:val="24"/>
          <w:lang w:val="en-US" w:eastAsia="zh-CN"/>
        </w:rPr>
      </w:pPr>
    </w:p>
    <w:p w14:paraId="6B2EB3DD" w14:textId="28A4A0F5" w:rsidR="006B682E" w:rsidRPr="002E0168" w:rsidRDefault="006B682E" w:rsidP="002E0168">
      <w:pPr>
        <w:pStyle w:val="ListParagraph"/>
        <w:pBdr>
          <w:top w:val="single" w:sz="4" w:space="1" w:color="auto"/>
          <w:bottom w:val="single" w:sz="4" w:space="1" w:color="auto"/>
        </w:pBdr>
        <w:spacing w:after="0" w:line="360" w:lineRule="auto"/>
        <w:ind w:left="0"/>
        <w:jc w:val="both"/>
        <w:rPr>
          <w:rFonts w:ascii="Book Antiqua" w:eastAsia="宋体" w:hAnsi="Book Antiqua"/>
          <w:sz w:val="24"/>
          <w:szCs w:val="24"/>
          <w:lang w:val="en-US" w:eastAsia="zh-CN"/>
        </w:rPr>
      </w:pPr>
      <w:r w:rsidRPr="002E0168">
        <w:rPr>
          <w:rFonts w:ascii="Book Antiqua" w:hAnsi="Book Antiqua"/>
          <w:sz w:val="24"/>
          <w:szCs w:val="24"/>
          <w:lang w:val="en-US"/>
        </w:rPr>
        <w:t>Any not-normal curve should be rep</w:t>
      </w:r>
      <w:r w:rsidR="002E0168">
        <w:rPr>
          <w:rFonts w:ascii="Book Antiqua" w:hAnsi="Book Antiqua"/>
          <w:sz w:val="24"/>
          <w:szCs w:val="24"/>
          <w:lang w:val="en-US"/>
        </w:rPr>
        <w:t>eated to exclude any artefacts</w:t>
      </w:r>
    </w:p>
    <w:p w14:paraId="26AD224B" w14:textId="77777777" w:rsidR="002E0168" w:rsidRDefault="002E0168" w:rsidP="002E0168">
      <w:pPr>
        <w:pStyle w:val="ListParagraph"/>
        <w:pBdr>
          <w:top w:val="single" w:sz="4" w:space="1" w:color="auto"/>
          <w:bottom w:val="single" w:sz="4" w:space="1" w:color="auto"/>
        </w:pBdr>
        <w:spacing w:after="0" w:line="360" w:lineRule="auto"/>
        <w:ind w:left="0"/>
        <w:jc w:val="both"/>
        <w:rPr>
          <w:rFonts w:ascii="Book Antiqua" w:eastAsia="宋体" w:hAnsi="Book Antiqua"/>
          <w:sz w:val="24"/>
          <w:szCs w:val="24"/>
          <w:lang w:val="en-US" w:eastAsia="zh-CN"/>
        </w:rPr>
      </w:pPr>
    </w:p>
    <w:p w14:paraId="79B71440" w14:textId="0C013631" w:rsidR="006B682E" w:rsidRDefault="006B682E" w:rsidP="002E0168">
      <w:pPr>
        <w:pStyle w:val="ListParagraph"/>
        <w:pBdr>
          <w:top w:val="single" w:sz="4" w:space="1" w:color="auto"/>
          <w:bottom w:val="single" w:sz="4" w:space="1" w:color="auto"/>
        </w:pBdr>
        <w:spacing w:after="0" w:line="360" w:lineRule="auto"/>
        <w:ind w:left="0"/>
        <w:jc w:val="both"/>
        <w:rPr>
          <w:rFonts w:ascii="Book Antiqua" w:eastAsia="宋体" w:hAnsi="Book Antiqua"/>
          <w:sz w:val="24"/>
          <w:szCs w:val="24"/>
          <w:lang w:val="en-US" w:eastAsia="zh-CN"/>
        </w:rPr>
      </w:pPr>
      <w:r w:rsidRPr="007132A8">
        <w:rPr>
          <w:rFonts w:ascii="Book Antiqua" w:hAnsi="Book Antiqua"/>
          <w:sz w:val="24"/>
          <w:szCs w:val="24"/>
          <w:lang w:val="en-US"/>
        </w:rPr>
        <w:t xml:space="preserve">The curves are often classified according to Jerger/Fiellau-Nikolajsen in Type A = normal peaked curve with pressure between +50 and -99 daPa (decaPascal), Type B is a flat curve without peak, and Type C1 peak curve with negative pressure (-100 to -199), and Type C2 a peaked curve with negative pressure of -200 daPa or less (Figure </w:t>
      </w:r>
      <w:r w:rsidR="00482453" w:rsidRPr="007132A8">
        <w:rPr>
          <w:rFonts w:ascii="Book Antiqua" w:hAnsi="Book Antiqua"/>
          <w:sz w:val="24"/>
          <w:szCs w:val="24"/>
          <w:lang w:val="en-US"/>
        </w:rPr>
        <w:t>1</w:t>
      </w:r>
      <w:r w:rsidR="002E0168">
        <w:rPr>
          <w:rFonts w:ascii="Book Antiqua" w:hAnsi="Book Antiqua"/>
          <w:sz w:val="24"/>
          <w:szCs w:val="24"/>
          <w:lang w:val="en-US"/>
        </w:rPr>
        <w:t>)</w:t>
      </w:r>
    </w:p>
    <w:p w14:paraId="2588B0EC" w14:textId="77777777" w:rsidR="002E0168" w:rsidRPr="002E0168" w:rsidRDefault="002E0168" w:rsidP="002E0168">
      <w:pPr>
        <w:pStyle w:val="ListParagraph"/>
        <w:pBdr>
          <w:top w:val="single" w:sz="4" w:space="1" w:color="auto"/>
          <w:bottom w:val="single" w:sz="4" w:space="1" w:color="auto"/>
        </w:pBdr>
        <w:spacing w:after="0" w:line="360" w:lineRule="auto"/>
        <w:ind w:left="0"/>
        <w:jc w:val="both"/>
        <w:rPr>
          <w:rFonts w:ascii="Book Antiqua" w:eastAsia="宋体" w:hAnsi="Book Antiqua"/>
          <w:sz w:val="24"/>
          <w:szCs w:val="24"/>
          <w:lang w:val="en-US" w:eastAsia="zh-CN"/>
        </w:rPr>
      </w:pPr>
    </w:p>
    <w:p w14:paraId="7351021C" w14:textId="5977E24D" w:rsidR="006B682E" w:rsidRPr="002E0168" w:rsidRDefault="006B682E" w:rsidP="002E0168">
      <w:pPr>
        <w:pStyle w:val="ListParagraph"/>
        <w:pBdr>
          <w:top w:val="single" w:sz="4" w:space="1" w:color="auto"/>
          <w:bottom w:val="single" w:sz="4" w:space="1" w:color="auto"/>
        </w:pBdr>
        <w:spacing w:after="0" w:line="360" w:lineRule="auto"/>
        <w:ind w:left="0"/>
        <w:jc w:val="both"/>
        <w:rPr>
          <w:rFonts w:ascii="Book Antiqua" w:eastAsia="宋体" w:hAnsi="Book Antiqua"/>
          <w:sz w:val="24"/>
          <w:szCs w:val="24"/>
          <w:lang w:val="en-US" w:eastAsia="zh-CN"/>
        </w:rPr>
      </w:pPr>
      <w:r w:rsidRPr="007132A8">
        <w:rPr>
          <w:rFonts w:ascii="Book Antiqua" w:hAnsi="Book Antiqua"/>
          <w:sz w:val="24"/>
          <w:szCs w:val="24"/>
          <w:lang w:val="en-US"/>
        </w:rPr>
        <w:t>Other curve types are also described. Type D is a very high curve (high compliance), meaning a very flexible tympanic membrane, often because of atrophy. Type P is a peaked tympanogram with positive pressure above +50 daPa, often because of acute otitis media wi</w:t>
      </w:r>
      <w:r w:rsidR="002E0168">
        <w:rPr>
          <w:rFonts w:ascii="Book Antiqua" w:hAnsi="Book Antiqua"/>
          <w:sz w:val="24"/>
          <w:szCs w:val="24"/>
          <w:lang w:val="en-US"/>
        </w:rPr>
        <w:t>th a bulging tympanic membrane</w:t>
      </w:r>
    </w:p>
    <w:p w14:paraId="67317831" w14:textId="77777777" w:rsidR="002E0168" w:rsidRDefault="002E0168" w:rsidP="002E0168">
      <w:pPr>
        <w:pStyle w:val="ListParagraph"/>
        <w:pBdr>
          <w:top w:val="single" w:sz="4" w:space="1" w:color="auto"/>
          <w:bottom w:val="single" w:sz="4" w:space="1" w:color="auto"/>
        </w:pBdr>
        <w:spacing w:after="0" w:line="360" w:lineRule="auto"/>
        <w:ind w:left="0"/>
        <w:jc w:val="both"/>
        <w:rPr>
          <w:rFonts w:ascii="Book Antiqua" w:eastAsia="宋体" w:hAnsi="Book Antiqua"/>
          <w:sz w:val="24"/>
          <w:szCs w:val="24"/>
          <w:lang w:val="en-US" w:eastAsia="zh-CN"/>
        </w:rPr>
      </w:pPr>
    </w:p>
    <w:p w14:paraId="05CADA3F" w14:textId="0735A777" w:rsidR="006B682E" w:rsidRPr="002E0168" w:rsidRDefault="006B682E" w:rsidP="002E0168">
      <w:pPr>
        <w:pStyle w:val="ListParagraph"/>
        <w:pBdr>
          <w:top w:val="single" w:sz="4" w:space="1" w:color="auto"/>
          <w:bottom w:val="single" w:sz="4" w:space="1" w:color="auto"/>
        </w:pBdr>
        <w:spacing w:after="0" w:line="360" w:lineRule="auto"/>
        <w:ind w:left="0"/>
        <w:jc w:val="both"/>
        <w:rPr>
          <w:rFonts w:ascii="Book Antiqua" w:eastAsia="宋体" w:hAnsi="Book Antiqua"/>
          <w:sz w:val="24"/>
          <w:szCs w:val="24"/>
          <w:lang w:val="en-US" w:eastAsia="zh-CN"/>
        </w:rPr>
      </w:pPr>
      <w:r w:rsidRPr="007132A8">
        <w:rPr>
          <w:rFonts w:ascii="Book Antiqua" w:hAnsi="Book Antiqua"/>
          <w:sz w:val="24"/>
          <w:szCs w:val="24"/>
          <w:lang w:val="en-US"/>
        </w:rPr>
        <w:t>The tympanogram has to be compared with the</w:t>
      </w:r>
      <w:r w:rsidR="002E0168">
        <w:rPr>
          <w:rFonts w:ascii="Book Antiqua" w:hAnsi="Book Antiqua"/>
          <w:sz w:val="24"/>
          <w:szCs w:val="24"/>
          <w:lang w:val="en-US"/>
        </w:rPr>
        <w:t xml:space="preserve"> history and objective findings</w:t>
      </w:r>
    </w:p>
    <w:p w14:paraId="3066374E" w14:textId="77777777" w:rsidR="002E0168" w:rsidRDefault="002E0168" w:rsidP="002E0168">
      <w:pPr>
        <w:pStyle w:val="ListParagraph"/>
        <w:pBdr>
          <w:top w:val="single" w:sz="4" w:space="1" w:color="auto"/>
          <w:bottom w:val="single" w:sz="4" w:space="1" w:color="auto"/>
        </w:pBdr>
        <w:spacing w:after="0" w:line="360" w:lineRule="auto"/>
        <w:ind w:left="0"/>
        <w:jc w:val="both"/>
        <w:rPr>
          <w:rFonts w:ascii="Book Antiqua" w:eastAsia="宋体" w:hAnsi="Book Antiqua"/>
          <w:sz w:val="24"/>
          <w:szCs w:val="24"/>
          <w:lang w:val="en-US" w:eastAsia="zh-CN"/>
        </w:rPr>
      </w:pPr>
    </w:p>
    <w:p w14:paraId="52234FEB" w14:textId="147EA1BE" w:rsidR="006B682E" w:rsidRPr="002E0168" w:rsidRDefault="006B682E" w:rsidP="002E0168">
      <w:pPr>
        <w:pStyle w:val="ListParagraph"/>
        <w:pBdr>
          <w:top w:val="single" w:sz="4" w:space="1" w:color="auto"/>
          <w:bottom w:val="single" w:sz="4" w:space="1" w:color="auto"/>
        </w:pBdr>
        <w:spacing w:after="0" w:line="360" w:lineRule="auto"/>
        <w:ind w:left="0"/>
        <w:jc w:val="both"/>
        <w:rPr>
          <w:rFonts w:ascii="Book Antiqua" w:eastAsia="宋体" w:hAnsi="Book Antiqua"/>
          <w:sz w:val="24"/>
          <w:szCs w:val="24"/>
          <w:lang w:val="en-US" w:eastAsia="zh-CN"/>
        </w:rPr>
      </w:pPr>
      <w:r w:rsidRPr="007132A8">
        <w:rPr>
          <w:rFonts w:ascii="Book Antiqua" w:hAnsi="Book Antiqua"/>
          <w:sz w:val="24"/>
          <w:szCs w:val="24"/>
          <w:lang w:val="en-US"/>
        </w:rPr>
        <w:t>A flat tympanogram (Type B) means a stiff tympanic membrane and predicts fluid in the middle ear (a positive predictive value of more than 90</w:t>
      </w:r>
      <w:r w:rsidR="002E0168">
        <w:rPr>
          <w:rFonts w:ascii="Book Antiqua" w:hAnsi="Book Antiqua"/>
          <w:sz w:val="24"/>
          <w:szCs w:val="24"/>
          <w:lang w:val="en-US"/>
        </w:rPr>
        <w:t>%)</w:t>
      </w:r>
    </w:p>
    <w:p w14:paraId="590FAFDE" w14:textId="77777777" w:rsidR="002E0168" w:rsidRPr="002E0168" w:rsidRDefault="002E0168" w:rsidP="002E0168">
      <w:pPr>
        <w:pStyle w:val="ListParagraph"/>
        <w:pBdr>
          <w:top w:val="single" w:sz="4" w:space="1" w:color="auto"/>
          <w:bottom w:val="single" w:sz="4" w:space="1" w:color="auto"/>
        </w:pBdr>
        <w:spacing w:after="0" w:line="360" w:lineRule="auto"/>
        <w:ind w:left="0"/>
        <w:jc w:val="both"/>
        <w:rPr>
          <w:rFonts w:ascii="Book Antiqua" w:hAnsi="Book Antiqua"/>
          <w:sz w:val="24"/>
          <w:szCs w:val="24"/>
          <w:lang w:val="en-US"/>
        </w:rPr>
      </w:pPr>
    </w:p>
    <w:p w14:paraId="2FBDCA95" w14:textId="67254B14" w:rsidR="006B682E" w:rsidRPr="002E0168" w:rsidRDefault="006B682E" w:rsidP="002E0168">
      <w:pPr>
        <w:pStyle w:val="ListParagraph"/>
        <w:pBdr>
          <w:top w:val="single" w:sz="4" w:space="1" w:color="auto"/>
          <w:bottom w:val="single" w:sz="4" w:space="1" w:color="auto"/>
        </w:pBdr>
        <w:spacing w:after="0" w:line="360" w:lineRule="auto"/>
        <w:ind w:left="0"/>
        <w:jc w:val="both"/>
        <w:rPr>
          <w:rFonts w:ascii="Book Antiqua" w:eastAsia="宋体" w:hAnsi="Book Antiqua"/>
          <w:sz w:val="24"/>
          <w:szCs w:val="24"/>
          <w:lang w:val="en-US" w:eastAsia="zh-CN"/>
        </w:rPr>
      </w:pPr>
      <w:r w:rsidRPr="007132A8">
        <w:rPr>
          <w:rFonts w:ascii="Book Antiqua" w:hAnsi="Book Antiqua"/>
          <w:sz w:val="24"/>
          <w:szCs w:val="24"/>
          <w:lang w:val="en-US"/>
        </w:rPr>
        <w:t>A normal tympanogram (Type A) means a middle ear without fluid and an intact tympanic membrane (a negative pre</w:t>
      </w:r>
      <w:r w:rsidR="002E0168">
        <w:rPr>
          <w:rFonts w:ascii="Book Antiqua" w:hAnsi="Book Antiqua"/>
          <w:sz w:val="24"/>
          <w:szCs w:val="24"/>
          <w:lang w:val="en-US"/>
        </w:rPr>
        <w:t>dictive value of more than 95%)</w:t>
      </w:r>
    </w:p>
    <w:p w14:paraId="1CBE2C56" w14:textId="77777777" w:rsidR="002E0168" w:rsidRDefault="002E0168" w:rsidP="002E0168">
      <w:pPr>
        <w:pStyle w:val="ListParagraph"/>
        <w:pBdr>
          <w:top w:val="single" w:sz="4" w:space="1" w:color="auto"/>
          <w:bottom w:val="single" w:sz="4" w:space="1" w:color="auto"/>
        </w:pBdr>
        <w:spacing w:after="0" w:line="360" w:lineRule="auto"/>
        <w:ind w:left="0"/>
        <w:jc w:val="both"/>
        <w:rPr>
          <w:rFonts w:ascii="Book Antiqua" w:eastAsia="宋体" w:hAnsi="Book Antiqua"/>
          <w:sz w:val="24"/>
          <w:szCs w:val="24"/>
          <w:lang w:val="en-US" w:eastAsia="zh-CN"/>
        </w:rPr>
      </w:pPr>
    </w:p>
    <w:p w14:paraId="1F11724C" w14:textId="466A6DF5" w:rsidR="006B682E" w:rsidRPr="007132A8" w:rsidRDefault="006B682E" w:rsidP="002E0168">
      <w:pPr>
        <w:pStyle w:val="ListParagraph"/>
        <w:pBdr>
          <w:top w:val="single" w:sz="4" w:space="1" w:color="auto"/>
          <w:bottom w:val="single" w:sz="4" w:space="1" w:color="auto"/>
        </w:pBdr>
        <w:spacing w:after="0" w:line="360" w:lineRule="auto"/>
        <w:ind w:left="0"/>
        <w:jc w:val="both"/>
        <w:rPr>
          <w:rFonts w:ascii="Book Antiqua" w:hAnsi="Book Antiqua"/>
          <w:sz w:val="24"/>
          <w:szCs w:val="24"/>
          <w:lang w:val="en-US"/>
        </w:rPr>
      </w:pPr>
      <w:r w:rsidRPr="007132A8">
        <w:rPr>
          <w:rFonts w:ascii="Book Antiqua" w:hAnsi="Book Antiqua"/>
          <w:sz w:val="24"/>
          <w:szCs w:val="24"/>
          <w:lang w:val="en-US"/>
        </w:rPr>
        <w:t xml:space="preserve">Types C1 and C2 tympanograms are often seen in children with a runny nose. These types are a stage “in between”, </w:t>
      </w:r>
      <w:r w:rsidRPr="002E0168">
        <w:rPr>
          <w:rFonts w:ascii="Book Antiqua" w:hAnsi="Book Antiqua"/>
          <w:i/>
          <w:sz w:val="24"/>
          <w:szCs w:val="24"/>
          <w:lang w:val="en-US"/>
        </w:rPr>
        <w:t>i.e.</w:t>
      </w:r>
      <w:r w:rsidR="002E0168">
        <w:rPr>
          <w:rFonts w:ascii="Book Antiqua" w:eastAsia="宋体" w:hAnsi="Book Antiqua" w:hint="eastAsia"/>
          <w:sz w:val="24"/>
          <w:szCs w:val="24"/>
          <w:lang w:val="en-US" w:eastAsia="zh-CN"/>
        </w:rPr>
        <w:t>,</w:t>
      </w:r>
      <w:r w:rsidRPr="007132A8">
        <w:rPr>
          <w:rFonts w:ascii="Book Antiqua" w:hAnsi="Book Antiqua"/>
          <w:sz w:val="24"/>
          <w:szCs w:val="24"/>
          <w:lang w:val="en-US"/>
        </w:rPr>
        <w:t xml:space="preserve"> they can develop into a Type B or A tympanogram. In daily clinical practice C1 is often classified as normal. Some of the ears with Type C2 tympanograms have a mixture of air and effusion in the middle ear </w:t>
      </w:r>
    </w:p>
    <w:p w14:paraId="583115BB" w14:textId="6F37AD56" w:rsidR="00CB5706" w:rsidRPr="00406D55" w:rsidRDefault="004F783C" w:rsidP="007132A8">
      <w:pPr>
        <w:spacing w:after="0" w:line="360" w:lineRule="auto"/>
        <w:jc w:val="both"/>
        <w:rPr>
          <w:rFonts w:ascii="Book Antiqua" w:eastAsia="宋体" w:hAnsi="Book Antiqua" w:cs="Times New Roman"/>
          <w:sz w:val="24"/>
          <w:szCs w:val="24"/>
          <w:lang w:val="en-US" w:eastAsia="zh-CN"/>
        </w:rPr>
      </w:pPr>
      <w:r w:rsidRPr="007132A8">
        <w:rPr>
          <w:rFonts w:ascii="Book Antiqua" w:hAnsi="Book Antiqua" w:cs="Times New Roman"/>
          <w:sz w:val="24"/>
          <w:szCs w:val="24"/>
          <w:lang w:val="en-US"/>
        </w:rPr>
        <w:br w:type="page"/>
      </w:r>
    </w:p>
    <w:p w14:paraId="6D899116" w14:textId="14FF861E" w:rsidR="00CB5706" w:rsidRPr="007132A8" w:rsidRDefault="00CB5706" w:rsidP="007132A8">
      <w:pPr>
        <w:spacing w:after="0" w:line="360" w:lineRule="auto"/>
        <w:jc w:val="both"/>
        <w:rPr>
          <w:rFonts w:ascii="Book Antiqua" w:hAnsi="Book Antiqua" w:cs="Times New Roman"/>
          <w:sz w:val="24"/>
          <w:szCs w:val="24"/>
          <w:lang w:val="en-US"/>
        </w:rPr>
      </w:pPr>
      <w:r w:rsidRPr="007132A8">
        <w:rPr>
          <w:rFonts w:ascii="Book Antiqua" w:hAnsi="Book Antiqua" w:cs="Times New Roman"/>
          <w:noProof/>
          <w:sz w:val="24"/>
          <w:szCs w:val="24"/>
          <w:lang w:val="en-US" w:eastAsia="en-US"/>
        </w:rPr>
        <w:drawing>
          <wp:inline distT="0" distB="0" distL="0" distR="0" wp14:anchorId="0ECF5F1F" wp14:editId="008E7EA6">
            <wp:extent cx="3004896" cy="2593075"/>
            <wp:effectExtent l="0" t="0" r="508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07011" cy="2594900"/>
                    </a:xfrm>
                    <a:prstGeom prst="rect">
                      <a:avLst/>
                    </a:prstGeom>
                  </pic:spPr>
                </pic:pic>
              </a:graphicData>
            </a:graphic>
          </wp:inline>
        </w:drawing>
      </w:r>
    </w:p>
    <w:p w14:paraId="2CF10A80" w14:textId="689B73C7" w:rsidR="00406D55" w:rsidRPr="00406D55" w:rsidRDefault="00406D55" w:rsidP="00406D55">
      <w:pPr>
        <w:spacing w:after="0" w:line="360" w:lineRule="auto"/>
        <w:jc w:val="both"/>
        <w:rPr>
          <w:rFonts w:ascii="Book Antiqua" w:eastAsia="宋体" w:hAnsi="Book Antiqua" w:cs="Times New Roman"/>
          <w:b/>
          <w:sz w:val="24"/>
          <w:szCs w:val="24"/>
          <w:lang w:val="en-US" w:eastAsia="zh-CN"/>
        </w:rPr>
      </w:pPr>
      <w:r w:rsidRPr="002E0168">
        <w:rPr>
          <w:rFonts w:ascii="Book Antiqua" w:hAnsi="Book Antiqua" w:cs="Times New Roman"/>
          <w:b/>
          <w:sz w:val="24"/>
          <w:szCs w:val="24"/>
          <w:lang w:val="en-US"/>
        </w:rPr>
        <w:t>Fig</w:t>
      </w:r>
      <w:r w:rsidRPr="002E0168">
        <w:rPr>
          <w:rFonts w:ascii="Book Antiqua" w:eastAsia="宋体" w:hAnsi="Book Antiqua" w:cs="Times New Roman"/>
          <w:b/>
          <w:sz w:val="24"/>
          <w:szCs w:val="24"/>
          <w:lang w:val="en-US" w:eastAsia="zh-CN"/>
        </w:rPr>
        <w:t>ure</w:t>
      </w:r>
      <w:r w:rsidRPr="002E0168">
        <w:rPr>
          <w:rFonts w:ascii="Book Antiqua" w:hAnsi="Book Antiqua" w:cs="Times New Roman"/>
          <w:b/>
          <w:sz w:val="24"/>
          <w:szCs w:val="24"/>
          <w:lang w:val="en-US"/>
        </w:rPr>
        <w:t xml:space="preserve"> 1</w:t>
      </w:r>
      <w:r w:rsidRPr="002E0168">
        <w:rPr>
          <w:rFonts w:ascii="Book Antiqua" w:eastAsia="宋体" w:hAnsi="Book Antiqua" w:cs="Times New Roman" w:hint="eastAsia"/>
          <w:b/>
          <w:sz w:val="24"/>
          <w:szCs w:val="24"/>
          <w:lang w:val="en-US" w:eastAsia="zh-CN"/>
        </w:rPr>
        <w:t xml:space="preserve"> </w:t>
      </w:r>
      <w:r w:rsidRPr="002E0168">
        <w:rPr>
          <w:rFonts w:ascii="Book Antiqua" w:hAnsi="Book Antiqua" w:cs="Times New Roman"/>
          <w:b/>
          <w:sz w:val="24"/>
          <w:szCs w:val="24"/>
          <w:lang w:val="en-US"/>
        </w:rPr>
        <w:t>Tympanogram types</w:t>
      </w:r>
      <w:r w:rsidRPr="002E0168">
        <w:rPr>
          <w:rFonts w:ascii="Book Antiqua" w:eastAsia="宋体" w:hAnsi="Book Antiqua" w:cs="Times New Roman" w:hint="eastAsia"/>
          <w:b/>
          <w:sz w:val="24"/>
          <w:szCs w:val="24"/>
          <w:lang w:val="en-US" w:eastAsia="zh-CN"/>
        </w:rPr>
        <w:t>.</w:t>
      </w:r>
      <w:r>
        <w:rPr>
          <w:rFonts w:ascii="Book Antiqua" w:eastAsia="宋体" w:hAnsi="Book Antiqua" w:cs="Times New Roman" w:hint="eastAsia"/>
          <w:b/>
          <w:sz w:val="24"/>
          <w:szCs w:val="24"/>
          <w:lang w:val="en-US" w:eastAsia="zh-CN"/>
        </w:rPr>
        <w:t xml:space="preserve"> </w:t>
      </w:r>
      <w:r w:rsidRPr="007132A8">
        <w:rPr>
          <w:rFonts w:ascii="Book Antiqua" w:hAnsi="Book Antiqua" w:cs="Times New Roman"/>
          <w:sz w:val="24"/>
          <w:szCs w:val="24"/>
          <w:lang w:val="en-US"/>
        </w:rPr>
        <w:t>A</w:t>
      </w:r>
      <w:r>
        <w:rPr>
          <w:rFonts w:ascii="Book Antiqua" w:eastAsia="宋体" w:hAnsi="Book Antiqua" w:cs="Times New Roman" w:hint="eastAsia"/>
          <w:sz w:val="24"/>
          <w:szCs w:val="24"/>
          <w:lang w:val="en-US" w:eastAsia="zh-CN"/>
        </w:rPr>
        <w:t>:</w:t>
      </w:r>
      <w:r w:rsidRPr="007132A8">
        <w:rPr>
          <w:rFonts w:ascii="Book Antiqua" w:hAnsi="Book Antiqua" w:cs="Times New Roman"/>
          <w:sz w:val="24"/>
          <w:szCs w:val="24"/>
          <w:lang w:val="en-US"/>
        </w:rPr>
        <w:t xml:space="preserve"> Normal; C1</w:t>
      </w:r>
      <w:r>
        <w:rPr>
          <w:rFonts w:ascii="Book Antiqua" w:eastAsia="宋体" w:hAnsi="Book Antiqua" w:cs="Times New Roman" w:hint="eastAsia"/>
          <w:sz w:val="24"/>
          <w:szCs w:val="24"/>
          <w:lang w:val="en-US" w:eastAsia="zh-CN"/>
        </w:rPr>
        <w:t>:</w:t>
      </w:r>
      <w:r w:rsidRPr="007132A8">
        <w:rPr>
          <w:rFonts w:ascii="Book Antiqua" w:hAnsi="Book Antiqua" w:cs="Times New Roman"/>
          <w:sz w:val="24"/>
          <w:szCs w:val="24"/>
          <w:lang w:val="en-US"/>
        </w:rPr>
        <w:t xml:space="preserve"> Slight under pressure, normal; C2</w:t>
      </w:r>
      <w:r>
        <w:rPr>
          <w:rFonts w:ascii="Book Antiqua" w:eastAsia="宋体" w:hAnsi="Book Antiqua" w:cs="Times New Roman" w:hint="eastAsia"/>
          <w:sz w:val="24"/>
          <w:szCs w:val="24"/>
          <w:lang w:val="en-US" w:eastAsia="zh-CN"/>
        </w:rPr>
        <w:t>:</w:t>
      </w:r>
      <w:r w:rsidRPr="007132A8">
        <w:rPr>
          <w:rFonts w:ascii="Book Antiqua" w:hAnsi="Book Antiqua" w:cs="Times New Roman"/>
          <w:sz w:val="24"/>
          <w:szCs w:val="24"/>
          <w:lang w:val="en-US"/>
        </w:rPr>
        <w:t xml:space="preserve"> Significant under pressure; B</w:t>
      </w:r>
      <w:r>
        <w:rPr>
          <w:rFonts w:ascii="Book Antiqua" w:eastAsia="宋体" w:hAnsi="Book Antiqua" w:cs="Times New Roman" w:hint="eastAsia"/>
          <w:sz w:val="24"/>
          <w:szCs w:val="24"/>
          <w:lang w:val="en-US" w:eastAsia="zh-CN"/>
        </w:rPr>
        <w:t>:</w:t>
      </w:r>
      <w:r w:rsidRPr="007132A8">
        <w:rPr>
          <w:rFonts w:ascii="Book Antiqua" w:hAnsi="Book Antiqua" w:cs="Times New Roman"/>
          <w:sz w:val="24"/>
          <w:szCs w:val="24"/>
          <w:lang w:val="en-US"/>
        </w:rPr>
        <w:t xml:space="preserve"> Flat, signify fluid in the middle ear</w:t>
      </w:r>
      <w:r>
        <w:rPr>
          <w:rFonts w:ascii="Book Antiqua" w:eastAsia="宋体" w:hAnsi="Book Antiqua" w:cs="Times New Roman" w:hint="eastAsia"/>
          <w:sz w:val="24"/>
          <w:szCs w:val="24"/>
          <w:lang w:val="en-US" w:eastAsia="zh-CN"/>
        </w:rPr>
        <w:t>.</w:t>
      </w:r>
    </w:p>
    <w:p w14:paraId="1C4EB859" w14:textId="7701B1DB" w:rsidR="00DF69E7" w:rsidRPr="00406D55" w:rsidRDefault="00406D55" w:rsidP="00406D55">
      <w:pPr>
        <w:spacing w:after="0" w:line="360" w:lineRule="auto"/>
        <w:jc w:val="both"/>
        <w:rPr>
          <w:rFonts w:ascii="Book Antiqua" w:hAnsi="Book Antiqua" w:cs="Times New Roman"/>
          <w:sz w:val="24"/>
          <w:szCs w:val="24"/>
          <w:lang w:val="en-US"/>
        </w:rPr>
      </w:pPr>
      <w:r w:rsidRPr="00152BA1">
        <w:rPr>
          <w:rFonts w:ascii="Book Antiqua" w:hAnsi="Book Antiqua"/>
          <w:noProof/>
          <w:sz w:val="24"/>
          <w:szCs w:val="24"/>
          <w:lang w:val="en-US" w:eastAsia="en-US"/>
        </w:rPr>
        <mc:AlternateContent>
          <mc:Choice Requires="wps">
            <w:drawing>
              <wp:anchor distT="0" distB="0" distL="114300" distR="114300" simplePos="0" relativeHeight="251659264" behindDoc="0" locked="0" layoutInCell="1" allowOverlap="1" wp14:anchorId="1711213D" wp14:editId="2E705C7F">
                <wp:simplePos x="0" y="0"/>
                <wp:positionH relativeFrom="column">
                  <wp:posOffset>98283</wp:posOffset>
                </wp:positionH>
                <wp:positionV relativeFrom="paragraph">
                  <wp:posOffset>586105</wp:posOffset>
                </wp:positionV>
                <wp:extent cx="143396" cy="1472423"/>
                <wp:effectExtent l="0" t="0" r="952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96" cy="14724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7.75pt;margin-top:46.15pt;width:11.3pt;height:11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" stroked="f"/>
            </w:pict>
          </mc:Fallback>
        </mc:AlternateContent>
      </w:r>
      <w:r w:rsidR="00DF69E7" w:rsidRPr="007132A8">
        <w:rPr>
          <w:rFonts w:ascii="Book Antiqua" w:hAnsi="Book Antiqua" w:cs="Times New Roman"/>
          <w:noProof/>
          <w:sz w:val="24"/>
          <w:szCs w:val="24"/>
          <w:lang w:val="en-US" w:eastAsia="en-US"/>
        </w:rPr>
        <w:drawing>
          <wp:inline distT="0" distB="0" distL="0" distR="0" wp14:anchorId="0193FBC3" wp14:editId="690CCF4B">
            <wp:extent cx="3665206" cy="2920621"/>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666720" cy="2921827"/>
                    </a:xfrm>
                    <a:prstGeom prst="rect">
                      <a:avLst/>
                    </a:prstGeom>
                    <a:noFill/>
                    <a:ln w="9525">
                      <a:noFill/>
                      <a:miter lim="800000"/>
                      <a:headEnd/>
                      <a:tailEnd/>
                    </a:ln>
                  </pic:spPr>
                </pic:pic>
              </a:graphicData>
            </a:graphic>
          </wp:inline>
        </w:drawing>
      </w:r>
    </w:p>
    <w:p w14:paraId="1AD02EFD" w14:textId="4D00CE6A" w:rsidR="00CB5706" w:rsidRPr="004F29F6" w:rsidRDefault="00406D55" w:rsidP="007132A8">
      <w:pPr>
        <w:spacing w:after="0" w:line="360" w:lineRule="auto"/>
        <w:jc w:val="both"/>
        <w:rPr>
          <w:rFonts w:ascii="Book Antiqua" w:eastAsia="宋体" w:hAnsi="Book Antiqua" w:cs="Times New Roman"/>
          <w:sz w:val="24"/>
          <w:szCs w:val="24"/>
          <w:lang w:val="en-US" w:eastAsia="zh-CN"/>
        </w:rPr>
      </w:pPr>
      <w:r w:rsidRPr="00406D55">
        <w:rPr>
          <w:rFonts w:ascii="Book Antiqua" w:hAnsi="Book Antiqua" w:cs="Times New Roman"/>
          <w:b/>
          <w:sz w:val="24"/>
          <w:szCs w:val="24"/>
          <w:lang w:val="en-US"/>
        </w:rPr>
        <w:t>Fig</w:t>
      </w:r>
      <w:r w:rsidRPr="00406D55">
        <w:rPr>
          <w:rFonts w:ascii="Book Antiqua" w:eastAsia="宋体" w:hAnsi="Book Antiqua" w:cs="Times New Roman" w:hint="eastAsia"/>
          <w:b/>
          <w:sz w:val="24"/>
          <w:szCs w:val="24"/>
          <w:lang w:val="en-US" w:eastAsia="zh-CN"/>
        </w:rPr>
        <w:t>ure</w:t>
      </w:r>
      <w:r w:rsidRPr="00406D55">
        <w:rPr>
          <w:rFonts w:ascii="Book Antiqua" w:hAnsi="Book Antiqua" w:cs="Times New Roman"/>
          <w:b/>
          <w:sz w:val="24"/>
          <w:szCs w:val="24"/>
          <w:lang w:val="en-US"/>
        </w:rPr>
        <w:t xml:space="preserve"> 2</w:t>
      </w:r>
      <w:r w:rsidRPr="00406D55">
        <w:rPr>
          <w:rFonts w:ascii="Book Antiqua" w:eastAsia="宋体" w:hAnsi="Book Antiqua" w:cs="Times New Roman" w:hint="eastAsia"/>
          <w:b/>
          <w:sz w:val="24"/>
          <w:szCs w:val="24"/>
          <w:lang w:val="en-US" w:eastAsia="zh-CN"/>
        </w:rPr>
        <w:t xml:space="preserve"> </w:t>
      </w:r>
      <w:r w:rsidRPr="00406D55">
        <w:rPr>
          <w:rFonts w:ascii="Book Antiqua" w:hAnsi="Book Antiqua" w:cs="Times New Roman"/>
          <w:b/>
          <w:sz w:val="24"/>
          <w:szCs w:val="24"/>
          <w:lang w:val="en-US"/>
        </w:rPr>
        <w:t>Number of tympanometries per GP in 2009</w:t>
      </w:r>
      <w:r w:rsidRPr="00406D55">
        <w:rPr>
          <w:rFonts w:ascii="Book Antiqua" w:eastAsia="宋体" w:hAnsi="Book Antiqua" w:cs="Times New Roman" w:hint="eastAsia"/>
          <w:b/>
          <w:sz w:val="24"/>
          <w:szCs w:val="24"/>
          <w:lang w:val="en-US" w:eastAsia="zh-CN"/>
        </w:rPr>
        <w:t>.</w:t>
      </w:r>
      <w:r>
        <w:rPr>
          <w:rFonts w:ascii="Book Antiqua" w:eastAsia="宋体" w:hAnsi="Book Antiqua" w:cs="Times New Roman" w:hint="eastAsia"/>
          <w:sz w:val="24"/>
          <w:szCs w:val="24"/>
          <w:lang w:val="en-US" w:eastAsia="zh-CN"/>
        </w:rPr>
        <w:t xml:space="preserve"> </w:t>
      </w:r>
      <w:r w:rsidRPr="007132A8">
        <w:rPr>
          <w:rFonts w:ascii="Book Antiqua" w:hAnsi="Book Antiqua" w:cs="Times New Roman"/>
          <w:sz w:val="24"/>
          <w:szCs w:val="24"/>
          <w:lang w:val="en-US"/>
        </w:rPr>
        <w:t>Figures from three Region w</w:t>
      </w:r>
      <w:r>
        <w:rPr>
          <w:rFonts w:ascii="Book Antiqua" w:hAnsi="Book Antiqua" w:cs="Times New Roman"/>
          <w:sz w:val="24"/>
          <w:szCs w:val="24"/>
          <w:lang w:val="en-US"/>
        </w:rPr>
        <w:t>ith more than 900 GPs</w:t>
      </w:r>
      <w:r w:rsidRPr="00406D55">
        <w:rPr>
          <w:rFonts w:ascii="Book Antiqua" w:hAnsi="Book Antiqua" w:cs="Times New Roman"/>
          <w:sz w:val="24"/>
          <w:szCs w:val="24"/>
          <w:vertAlign w:val="superscript"/>
          <w:lang w:val="en-US"/>
        </w:rPr>
        <w:t>[19]</w:t>
      </w:r>
      <w:r w:rsidRPr="007132A8">
        <w:rPr>
          <w:rFonts w:ascii="Book Antiqua" w:hAnsi="Book Antiqua" w:cs="Times New Roman"/>
          <w:sz w:val="24"/>
          <w:szCs w:val="24"/>
          <w:lang w:val="en-US"/>
        </w:rPr>
        <w:t>.</w:t>
      </w:r>
    </w:p>
    <w:sectPr w:rsidR="00CB5706" w:rsidRPr="004F29F6" w:rsidSect="005872AE">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5593D" w14:textId="77777777" w:rsidR="004F7BF8" w:rsidRDefault="004F7BF8" w:rsidP="00BC67FC">
      <w:pPr>
        <w:spacing w:after="0" w:line="240" w:lineRule="auto"/>
      </w:pPr>
      <w:r>
        <w:separator/>
      </w:r>
    </w:p>
  </w:endnote>
  <w:endnote w:type="continuationSeparator" w:id="0">
    <w:p w14:paraId="706D995F" w14:textId="77777777" w:rsidR="004F7BF8" w:rsidRDefault="004F7BF8" w:rsidP="00BC6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7522"/>
      <w:docPartObj>
        <w:docPartGallery w:val="Page Numbers (Bottom of Page)"/>
        <w:docPartUnique/>
      </w:docPartObj>
    </w:sdtPr>
    <w:sdtEndPr/>
    <w:sdtContent>
      <w:p w14:paraId="3161BE1F" w14:textId="77777777" w:rsidR="00327530" w:rsidRDefault="00327530">
        <w:pPr>
          <w:pStyle w:val="Footer"/>
          <w:jc w:val="center"/>
        </w:pPr>
        <w:r>
          <w:fldChar w:fldCharType="begin"/>
        </w:r>
        <w:r>
          <w:instrText xml:space="preserve"> PAGE   \* MERGEFORMAT </w:instrText>
        </w:r>
        <w:r>
          <w:fldChar w:fldCharType="separate"/>
        </w:r>
        <w:r w:rsidR="005F204A">
          <w:rPr>
            <w:noProof/>
          </w:rPr>
          <w:t>1</w:t>
        </w:r>
        <w:r>
          <w:rPr>
            <w:noProof/>
          </w:rPr>
          <w:fldChar w:fldCharType="end"/>
        </w:r>
      </w:p>
    </w:sdtContent>
  </w:sdt>
  <w:p w14:paraId="0DC7863A" w14:textId="77777777" w:rsidR="00327530" w:rsidRDefault="003275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EF2A1" w14:textId="77777777" w:rsidR="004F7BF8" w:rsidRDefault="004F7BF8" w:rsidP="00BC67FC">
      <w:pPr>
        <w:spacing w:after="0" w:line="240" w:lineRule="auto"/>
      </w:pPr>
      <w:r>
        <w:separator/>
      </w:r>
    </w:p>
  </w:footnote>
  <w:footnote w:type="continuationSeparator" w:id="0">
    <w:p w14:paraId="195AB451" w14:textId="77777777" w:rsidR="004F7BF8" w:rsidRDefault="004F7BF8" w:rsidP="00BC67F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9D9"/>
    <w:multiLevelType w:val="hybridMultilevel"/>
    <w:tmpl w:val="09D0D3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9AE3744"/>
    <w:multiLevelType w:val="hybridMultilevel"/>
    <w:tmpl w:val="ECBEDC0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nsid w:val="2B4E06EA"/>
    <w:multiLevelType w:val="hybridMultilevel"/>
    <w:tmpl w:val="FBAC8F9C"/>
    <w:lvl w:ilvl="0" w:tplc="A36CCDF6">
      <w:start w:val="2007"/>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942604F"/>
    <w:multiLevelType w:val="hybridMultilevel"/>
    <w:tmpl w:val="10AA94E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2321FDD"/>
    <w:multiLevelType w:val="hybridMultilevel"/>
    <w:tmpl w:val="1906391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FCC0E83"/>
    <w:multiLevelType w:val="hybridMultilevel"/>
    <w:tmpl w:val="A14C552C"/>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AF"/>
    <w:rsid w:val="000012EB"/>
    <w:rsid w:val="000076CB"/>
    <w:rsid w:val="00010BE9"/>
    <w:rsid w:val="00011376"/>
    <w:rsid w:val="000168FE"/>
    <w:rsid w:val="000245EF"/>
    <w:rsid w:val="0003394B"/>
    <w:rsid w:val="00035DC3"/>
    <w:rsid w:val="00040717"/>
    <w:rsid w:val="00055F55"/>
    <w:rsid w:val="0005745B"/>
    <w:rsid w:val="00076B37"/>
    <w:rsid w:val="000776F0"/>
    <w:rsid w:val="000864FD"/>
    <w:rsid w:val="00087F31"/>
    <w:rsid w:val="00092019"/>
    <w:rsid w:val="00093F67"/>
    <w:rsid w:val="00096A8B"/>
    <w:rsid w:val="000A741A"/>
    <w:rsid w:val="000B546A"/>
    <w:rsid w:val="000B6096"/>
    <w:rsid w:val="000D507D"/>
    <w:rsid w:val="000E40F5"/>
    <w:rsid w:val="000E517E"/>
    <w:rsid w:val="000F2C88"/>
    <w:rsid w:val="000F5F31"/>
    <w:rsid w:val="000F5F71"/>
    <w:rsid w:val="0011293C"/>
    <w:rsid w:val="00112F11"/>
    <w:rsid w:val="00113966"/>
    <w:rsid w:val="00115BF1"/>
    <w:rsid w:val="0012222C"/>
    <w:rsid w:val="00140417"/>
    <w:rsid w:val="00141879"/>
    <w:rsid w:val="00152BA1"/>
    <w:rsid w:val="001635FB"/>
    <w:rsid w:val="0017072E"/>
    <w:rsid w:val="001748D6"/>
    <w:rsid w:val="001802A4"/>
    <w:rsid w:val="00182F2A"/>
    <w:rsid w:val="00194653"/>
    <w:rsid w:val="00196273"/>
    <w:rsid w:val="001A42AE"/>
    <w:rsid w:val="001A4469"/>
    <w:rsid w:val="001A5E40"/>
    <w:rsid w:val="001A6D0D"/>
    <w:rsid w:val="001B1C17"/>
    <w:rsid w:val="001B51B6"/>
    <w:rsid w:val="001C14AE"/>
    <w:rsid w:val="001D1258"/>
    <w:rsid w:val="001D1BE9"/>
    <w:rsid w:val="001D2D83"/>
    <w:rsid w:val="001D3481"/>
    <w:rsid w:val="001D798A"/>
    <w:rsid w:val="001E43F5"/>
    <w:rsid w:val="001F423C"/>
    <w:rsid w:val="001F6AA4"/>
    <w:rsid w:val="00202B2D"/>
    <w:rsid w:val="0020568A"/>
    <w:rsid w:val="00216129"/>
    <w:rsid w:val="00216C66"/>
    <w:rsid w:val="00223C47"/>
    <w:rsid w:val="00226194"/>
    <w:rsid w:val="00227BB1"/>
    <w:rsid w:val="00232D9B"/>
    <w:rsid w:val="00233C9E"/>
    <w:rsid w:val="00237451"/>
    <w:rsid w:val="00255503"/>
    <w:rsid w:val="00256088"/>
    <w:rsid w:val="00263312"/>
    <w:rsid w:val="00266A37"/>
    <w:rsid w:val="00272FA4"/>
    <w:rsid w:val="00273DB0"/>
    <w:rsid w:val="002861B0"/>
    <w:rsid w:val="002B4973"/>
    <w:rsid w:val="002C3F83"/>
    <w:rsid w:val="002D5BB2"/>
    <w:rsid w:val="002E0168"/>
    <w:rsid w:val="002E38C2"/>
    <w:rsid w:val="002F6436"/>
    <w:rsid w:val="003049D8"/>
    <w:rsid w:val="003066B1"/>
    <w:rsid w:val="00320B25"/>
    <w:rsid w:val="00327530"/>
    <w:rsid w:val="0033679F"/>
    <w:rsid w:val="00336C59"/>
    <w:rsid w:val="003607E6"/>
    <w:rsid w:val="00365514"/>
    <w:rsid w:val="00365E40"/>
    <w:rsid w:val="00367543"/>
    <w:rsid w:val="003748AF"/>
    <w:rsid w:val="003826D5"/>
    <w:rsid w:val="00383679"/>
    <w:rsid w:val="00384450"/>
    <w:rsid w:val="003A0069"/>
    <w:rsid w:val="003B128C"/>
    <w:rsid w:val="003C118D"/>
    <w:rsid w:val="003C25FA"/>
    <w:rsid w:val="003C6918"/>
    <w:rsid w:val="003E7D00"/>
    <w:rsid w:val="003E7D28"/>
    <w:rsid w:val="003F0118"/>
    <w:rsid w:val="003F30A0"/>
    <w:rsid w:val="003F7D13"/>
    <w:rsid w:val="00406D55"/>
    <w:rsid w:val="00410CFD"/>
    <w:rsid w:val="0042057A"/>
    <w:rsid w:val="00426B1F"/>
    <w:rsid w:val="00426E8D"/>
    <w:rsid w:val="00447109"/>
    <w:rsid w:val="00481BCC"/>
    <w:rsid w:val="00482453"/>
    <w:rsid w:val="004A0135"/>
    <w:rsid w:val="004B48D9"/>
    <w:rsid w:val="004B4A4E"/>
    <w:rsid w:val="004E0216"/>
    <w:rsid w:val="004E0C93"/>
    <w:rsid w:val="004E74EF"/>
    <w:rsid w:val="004E7A75"/>
    <w:rsid w:val="004F29F6"/>
    <w:rsid w:val="004F783C"/>
    <w:rsid w:val="004F7BF8"/>
    <w:rsid w:val="00507754"/>
    <w:rsid w:val="00507E19"/>
    <w:rsid w:val="00510784"/>
    <w:rsid w:val="005124DF"/>
    <w:rsid w:val="005143AF"/>
    <w:rsid w:val="00514BD2"/>
    <w:rsid w:val="00516201"/>
    <w:rsid w:val="00523EE2"/>
    <w:rsid w:val="005263E9"/>
    <w:rsid w:val="00536B55"/>
    <w:rsid w:val="00541B4F"/>
    <w:rsid w:val="00553B64"/>
    <w:rsid w:val="00556473"/>
    <w:rsid w:val="00562BAA"/>
    <w:rsid w:val="0056311E"/>
    <w:rsid w:val="00564417"/>
    <w:rsid w:val="00566BAE"/>
    <w:rsid w:val="00571C60"/>
    <w:rsid w:val="0057669B"/>
    <w:rsid w:val="0058014C"/>
    <w:rsid w:val="00582852"/>
    <w:rsid w:val="00584B4A"/>
    <w:rsid w:val="00585705"/>
    <w:rsid w:val="005872AE"/>
    <w:rsid w:val="005B5EDF"/>
    <w:rsid w:val="005C2EC8"/>
    <w:rsid w:val="005C33B9"/>
    <w:rsid w:val="005D3920"/>
    <w:rsid w:val="005D6D06"/>
    <w:rsid w:val="005E1F8D"/>
    <w:rsid w:val="005E3F05"/>
    <w:rsid w:val="005F204A"/>
    <w:rsid w:val="006008FB"/>
    <w:rsid w:val="00606669"/>
    <w:rsid w:val="006123CF"/>
    <w:rsid w:val="00616EAF"/>
    <w:rsid w:val="00621533"/>
    <w:rsid w:val="006234C9"/>
    <w:rsid w:val="006236F1"/>
    <w:rsid w:val="00635452"/>
    <w:rsid w:val="00643356"/>
    <w:rsid w:val="0064458F"/>
    <w:rsid w:val="006757E5"/>
    <w:rsid w:val="006859B4"/>
    <w:rsid w:val="00693012"/>
    <w:rsid w:val="006959AC"/>
    <w:rsid w:val="006B2DFF"/>
    <w:rsid w:val="006B5788"/>
    <w:rsid w:val="006B682E"/>
    <w:rsid w:val="006C0992"/>
    <w:rsid w:val="006C486B"/>
    <w:rsid w:val="006C7B1D"/>
    <w:rsid w:val="006D0714"/>
    <w:rsid w:val="006D16B3"/>
    <w:rsid w:val="006E0B67"/>
    <w:rsid w:val="006E75E3"/>
    <w:rsid w:val="006F05FD"/>
    <w:rsid w:val="006F66AF"/>
    <w:rsid w:val="006F6C1B"/>
    <w:rsid w:val="006F734F"/>
    <w:rsid w:val="007013DD"/>
    <w:rsid w:val="00707E43"/>
    <w:rsid w:val="0071115E"/>
    <w:rsid w:val="007132A8"/>
    <w:rsid w:val="0071547E"/>
    <w:rsid w:val="00715543"/>
    <w:rsid w:val="007160A5"/>
    <w:rsid w:val="00717EA6"/>
    <w:rsid w:val="00730E20"/>
    <w:rsid w:val="007471DB"/>
    <w:rsid w:val="00756D2E"/>
    <w:rsid w:val="0076230F"/>
    <w:rsid w:val="0076249B"/>
    <w:rsid w:val="007639D6"/>
    <w:rsid w:val="0078078D"/>
    <w:rsid w:val="00782D5E"/>
    <w:rsid w:val="007920C9"/>
    <w:rsid w:val="00792FB7"/>
    <w:rsid w:val="007946A9"/>
    <w:rsid w:val="007A1402"/>
    <w:rsid w:val="007A63C8"/>
    <w:rsid w:val="007B046A"/>
    <w:rsid w:val="007C2A9C"/>
    <w:rsid w:val="007C4943"/>
    <w:rsid w:val="007C69FD"/>
    <w:rsid w:val="007D671D"/>
    <w:rsid w:val="007D7D4A"/>
    <w:rsid w:val="007E273F"/>
    <w:rsid w:val="007E2AF6"/>
    <w:rsid w:val="007F0BA7"/>
    <w:rsid w:val="007F0F5C"/>
    <w:rsid w:val="007F13C6"/>
    <w:rsid w:val="007F211C"/>
    <w:rsid w:val="007F2467"/>
    <w:rsid w:val="008053A4"/>
    <w:rsid w:val="008213B9"/>
    <w:rsid w:val="00830B9F"/>
    <w:rsid w:val="00833C7C"/>
    <w:rsid w:val="008364EF"/>
    <w:rsid w:val="008520E0"/>
    <w:rsid w:val="00852DFE"/>
    <w:rsid w:val="008639BE"/>
    <w:rsid w:val="00875175"/>
    <w:rsid w:val="00884F7E"/>
    <w:rsid w:val="00896E6D"/>
    <w:rsid w:val="008A1102"/>
    <w:rsid w:val="008A26FE"/>
    <w:rsid w:val="008A3884"/>
    <w:rsid w:val="008A6968"/>
    <w:rsid w:val="008B0430"/>
    <w:rsid w:val="008B773A"/>
    <w:rsid w:val="008C0920"/>
    <w:rsid w:val="008C6C67"/>
    <w:rsid w:val="008D5339"/>
    <w:rsid w:val="008D5862"/>
    <w:rsid w:val="008D66B2"/>
    <w:rsid w:val="008E2A54"/>
    <w:rsid w:val="008E5B16"/>
    <w:rsid w:val="008E6CD1"/>
    <w:rsid w:val="009103F9"/>
    <w:rsid w:val="0092150C"/>
    <w:rsid w:val="009528DB"/>
    <w:rsid w:val="00954E8F"/>
    <w:rsid w:val="00972EA3"/>
    <w:rsid w:val="00975D0D"/>
    <w:rsid w:val="0098565E"/>
    <w:rsid w:val="009909AC"/>
    <w:rsid w:val="00995F7D"/>
    <w:rsid w:val="009A1BA0"/>
    <w:rsid w:val="009A5C70"/>
    <w:rsid w:val="009A6DAC"/>
    <w:rsid w:val="009A7358"/>
    <w:rsid w:val="009B064C"/>
    <w:rsid w:val="009C2277"/>
    <w:rsid w:val="009C3094"/>
    <w:rsid w:val="009C56F3"/>
    <w:rsid w:val="009D080D"/>
    <w:rsid w:val="009D16B9"/>
    <w:rsid w:val="009E2633"/>
    <w:rsid w:val="009F4D86"/>
    <w:rsid w:val="009F5CBA"/>
    <w:rsid w:val="00A00B70"/>
    <w:rsid w:val="00A1642C"/>
    <w:rsid w:val="00A21749"/>
    <w:rsid w:val="00A21F56"/>
    <w:rsid w:val="00A26A45"/>
    <w:rsid w:val="00A277B3"/>
    <w:rsid w:val="00A32165"/>
    <w:rsid w:val="00A40ADC"/>
    <w:rsid w:val="00A456FA"/>
    <w:rsid w:val="00A45E9B"/>
    <w:rsid w:val="00A605BF"/>
    <w:rsid w:val="00A61AE3"/>
    <w:rsid w:val="00A633DA"/>
    <w:rsid w:val="00A63D2B"/>
    <w:rsid w:val="00A65650"/>
    <w:rsid w:val="00A6633D"/>
    <w:rsid w:val="00A71197"/>
    <w:rsid w:val="00A75572"/>
    <w:rsid w:val="00A91299"/>
    <w:rsid w:val="00A91C05"/>
    <w:rsid w:val="00AA12AF"/>
    <w:rsid w:val="00AA5349"/>
    <w:rsid w:val="00AB0D18"/>
    <w:rsid w:val="00AB5910"/>
    <w:rsid w:val="00AB779B"/>
    <w:rsid w:val="00AE069E"/>
    <w:rsid w:val="00AE10EC"/>
    <w:rsid w:val="00AE21FE"/>
    <w:rsid w:val="00AE3E98"/>
    <w:rsid w:val="00AF5223"/>
    <w:rsid w:val="00B00DD2"/>
    <w:rsid w:val="00B0171E"/>
    <w:rsid w:val="00B059FC"/>
    <w:rsid w:val="00B15679"/>
    <w:rsid w:val="00B16BF3"/>
    <w:rsid w:val="00B225CD"/>
    <w:rsid w:val="00B326A2"/>
    <w:rsid w:val="00B33FFA"/>
    <w:rsid w:val="00B37F09"/>
    <w:rsid w:val="00B4560E"/>
    <w:rsid w:val="00B51164"/>
    <w:rsid w:val="00B57CAD"/>
    <w:rsid w:val="00B57D66"/>
    <w:rsid w:val="00B71B92"/>
    <w:rsid w:val="00B7592E"/>
    <w:rsid w:val="00B7761D"/>
    <w:rsid w:val="00B8185D"/>
    <w:rsid w:val="00B85427"/>
    <w:rsid w:val="00B85AC7"/>
    <w:rsid w:val="00B9322B"/>
    <w:rsid w:val="00BA0547"/>
    <w:rsid w:val="00BA2A38"/>
    <w:rsid w:val="00BA2B4E"/>
    <w:rsid w:val="00BB0017"/>
    <w:rsid w:val="00BB52ED"/>
    <w:rsid w:val="00BB7F92"/>
    <w:rsid w:val="00BC67FC"/>
    <w:rsid w:val="00BC7CEC"/>
    <w:rsid w:val="00BD3039"/>
    <w:rsid w:val="00BE5FBE"/>
    <w:rsid w:val="00BF1CC9"/>
    <w:rsid w:val="00BF4060"/>
    <w:rsid w:val="00C14930"/>
    <w:rsid w:val="00C21850"/>
    <w:rsid w:val="00C2429C"/>
    <w:rsid w:val="00C315E2"/>
    <w:rsid w:val="00C353E6"/>
    <w:rsid w:val="00C358AD"/>
    <w:rsid w:val="00C518E1"/>
    <w:rsid w:val="00C53034"/>
    <w:rsid w:val="00C719FB"/>
    <w:rsid w:val="00C72C35"/>
    <w:rsid w:val="00C81297"/>
    <w:rsid w:val="00C86B9B"/>
    <w:rsid w:val="00C914E8"/>
    <w:rsid w:val="00CA03C1"/>
    <w:rsid w:val="00CB24D0"/>
    <w:rsid w:val="00CB28B1"/>
    <w:rsid w:val="00CB53B2"/>
    <w:rsid w:val="00CB5706"/>
    <w:rsid w:val="00CB583A"/>
    <w:rsid w:val="00CB5B68"/>
    <w:rsid w:val="00CC2391"/>
    <w:rsid w:val="00CC46FB"/>
    <w:rsid w:val="00CD7015"/>
    <w:rsid w:val="00CE5034"/>
    <w:rsid w:val="00CE7BB9"/>
    <w:rsid w:val="00CF4A93"/>
    <w:rsid w:val="00D001B5"/>
    <w:rsid w:val="00D046F8"/>
    <w:rsid w:val="00D13A44"/>
    <w:rsid w:val="00D22625"/>
    <w:rsid w:val="00D44090"/>
    <w:rsid w:val="00D63ECD"/>
    <w:rsid w:val="00D66945"/>
    <w:rsid w:val="00D72064"/>
    <w:rsid w:val="00D72D7D"/>
    <w:rsid w:val="00D800A1"/>
    <w:rsid w:val="00D8042E"/>
    <w:rsid w:val="00D871F7"/>
    <w:rsid w:val="00D952E5"/>
    <w:rsid w:val="00DA1039"/>
    <w:rsid w:val="00DB3E56"/>
    <w:rsid w:val="00DB5DC4"/>
    <w:rsid w:val="00DC0808"/>
    <w:rsid w:val="00DD5424"/>
    <w:rsid w:val="00DE52F2"/>
    <w:rsid w:val="00DE7B55"/>
    <w:rsid w:val="00DF3C73"/>
    <w:rsid w:val="00DF69E7"/>
    <w:rsid w:val="00E04495"/>
    <w:rsid w:val="00E048EC"/>
    <w:rsid w:val="00E04B20"/>
    <w:rsid w:val="00E06CB1"/>
    <w:rsid w:val="00E10C50"/>
    <w:rsid w:val="00E117F9"/>
    <w:rsid w:val="00E13CB5"/>
    <w:rsid w:val="00E1515F"/>
    <w:rsid w:val="00E30B85"/>
    <w:rsid w:val="00E350C8"/>
    <w:rsid w:val="00E503D2"/>
    <w:rsid w:val="00E51639"/>
    <w:rsid w:val="00E519BF"/>
    <w:rsid w:val="00E658DF"/>
    <w:rsid w:val="00E70C45"/>
    <w:rsid w:val="00E80892"/>
    <w:rsid w:val="00E859A1"/>
    <w:rsid w:val="00E964AA"/>
    <w:rsid w:val="00EA0335"/>
    <w:rsid w:val="00EB4641"/>
    <w:rsid w:val="00ED521F"/>
    <w:rsid w:val="00EE16B3"/>
    <w:rsid w:val="00EE69CC"/>
    <w:rsid w:val="00EF0733"/>
    <w:rsid w:val="00EF4105"/>
    <w:rsid w:val="00F04B79"/>
    <w:rsid w:val="00F0670A"/>
    <w:rsid w:val="00F24457"/>
    <w:rsid w:val="00F51322"/>
    <w:rsid w:val="00F662AB"/>
    <w:rsid w:val="00F67976"/>
    <w:rsid w:val="00F75FD9"/>
    <w:rsid w:val="00F82508"/>
    <w:rsid w:val="00F97801"/>
    <w:rsid w:val="00FB6165"/>
    <w:rsid w:val="00FB7D50"/>
    <w:rsid w:val="00FD15D9"/>
    <w:rsid w:val="00FD24F6"/>
    <w:rsid w:val="00FE205B"/>
    <w:rsid w:val="00FE2414"/>
    <w:rsid w:val="00FE5A0A"/>
    <w:rsid w:val="00FE5FF0"/>
    <w:rsid w:val="00FF361D"/>
    <w:rsid w:val="00FF3E8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72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2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E6CD1"/>
    <w:rPr>
      <w:color w:val="0000FF" w:themeColor="hyperlink"/>
      <w:u w:val="single"/>
    </w:rPr>
  </w:style>
  <w:style w:type="paragraph" w:styleId="Header">
    <w:name w:val="header"/>
    <w:basedOn w:val="Normal"/>
    <w:link w:val="HeaderChar"/>
    <w:uiPriority w:val="99"/>
    <w:unhideWhenUsed/>
    <w:rsid w:val="00BC67FC"/>
    <w:pPr>
      <w:tabs>
        <w:tab w:val="center" w:pos="4819"/>
        <w:tab w:val="right" w:pos="9638"/>
      </w:tabs>
      <w:spacing w:after="0" w:line="240" w:lineRule="auto"/>
    </w:pPr>
  </w:style>
  <w:style w:type="character" w:customStyle="1" w:styleId="HeaderChar">
    <w:name w:val="Header Char"/>
    <w:basedOn w:val="DefaultParagraphFont"/>
    <w:link w:val="Header"/>
    <w:uiPriority w:val="99"/>
    <w:rsid w:val="00BC67FC"/>
  </w:style>
  <w:style w:type="paragraph" w:styleId="Footer">
    <w:name w:val="footer"/>
    <w:basedOn w:val="Normal"/>
    <w:link w:val="FooterChar"/>
    <w:uiPriority w:val="99"/>
    <w:unhideWhenUsed/>
    <w:rsid w:val="00BC67FC"/>
    <w:pPr>
      <w:tabs>
        <w:tab w:val="center" w:pos="4819"/>
        <w:tab w:val="right" w:pos="9638"/>
      </w:tabs>
      <w:spacing w:after="0" w:line="240" w:lineRule="auto"/>
    </w:pPr>
  </w:style>
  <w:style w:type="character" w:customStyle="1" w:styleId="FooterChar">
    <w:name w:val="Footer Char"/>
    <w:basedOn w:val="DefaultParagraphFont"/>
    <w:link w:val="Footer"/>
    <w:uiPriority w:val="99"/>
    <w:rsid w:val="00BC67FC"/>
  </w:style>
  <w:style w:type="paragraph" w:styleId="BalloonText">
    <w:name w:val="Balloon Text"/>
    <w:basedOn w:val="Normal"/>
    <w:link w:val="BalloonTextChar"/>
    <w:uiPriority w:val="99"/>
    <w:semiHidden/>
    <w:unhideWhenUsed/>
    <w:rsid w:val="00BC6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7FC"/>
    <w:rPr>
      <w:rFonts w:ascii="Tahoma" w:hAnsi="Tahoma" w:cs="Tahoma"/>
      <w:sz w:val="16"/>
      <w:szCs w:val="16"/>
    </w:rPr>
  </w:style>
  <w:style w:type="paragraph" w:styleId="ListParagraph">
    <w:name w:val="List Paragraph"/>
    <w:basedOn w:val="Normal"/>
    <w:uiPriority w:val="34"/>
    <w:qFormat/>
    <w:rsid w:val="00995F7D"/>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152BA1"/>
    <w:rPr>
      <w:sz w:val="21"/>
      <w:szCs w:val="21"/>
    </w:rPr>
  </w:style>
  <w:style w:type="paragraph" w:styleId="CommentText">
    <w:name w:val="annotation text"/>
    <w:basedOn w:val="Normal"/>
    <w:link w:val="CommentTextChar"/>
    <w:uiPriority w:val="99"/>
    <w:semiHidden/>
    <w:unhideWhenUsed/>
    <w:rsid w:val="00152BA1"/>
  </w:style>
  <w:style w:type="character" w:customStyle="1" w:styleId="CommentTextChar">
    <w:name w:val="Comment Text Char"/>
    <w:basedOn w:val="DefaultParagraphFont"/>
    <w:link w:val="CommentText"/>
    <w:uiPriority w:val="99"/>
    <w:semiHidden/>
    <w:rsid w:val="00152BA1"/>
  </w:style>
  <w:style w:type="paragraph" w:styleId="CommentSubject">
    <w:name w:val="annotation subject"/>
    <w:basedOn w:val="CommentText"/>
    <w:next w:val="CommentText"/>
    <w:link w:val="CommentSubjectChar"/>
    <w:uiPriority w:val="99"/>
    <w:semiHidden/>
    <w:unhideWhenUsed/>
    <w:rsid w:val="00152BA1"/>
    <w:rPr>
      <w:b/>
      <w:bCs/>
    </w:rPr>
  </w:style>
  <w:style w:type="character" w:customStyle="1" w:styleId="CommentSubjectChar">
    <w:name w:val="Comment Subject Char"/>
    <w:basedOn w:val="CommentTextChar"/>
    <w:link w:val="CommentSubject"/>
    <w:uiPriority w:val="99"/>
    <w:semiHidden/>
    <w:rsid w:val="00152BA1"/>
    <w:rPr>
      <w:b/>
      <w:bCs/>
    </w:rPr>
  </w:style>
  <w:style w:type="paragraph" w:styleId="PlainText">
    <w:name w:val="Plain Text"/>
    <w:basedOn w:val="Normal"/>
    <w:link w:val="PlainTextChar"/>
    <w:rsid w:val="007132A8"/>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7132A8"/>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406D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2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E6CD1"/>
    <w:rPr>
      <w:color w:val="0000FF" w:themeColor="hyperlink"/>
      <w:u w:val="single"/>
    </w:rPr>
  </w:style>
  <w:style w:type="paragraph" w:styleId="Header">
    <w:name w:val="header"/>
    <w:basedOn w:val="Normal"/>
    <w:link w:val="HeaderChar"/>
    <w:uiPriority w:val="99"/>
    <w:unhideWhenUsed/>
    <w:rsid w:val="00BC67FC"/>
    <w:pPr>
      <w:tabs>
        <w:tab w:val="center" w:pos="4819"/>
        <w:tab w:val="right" w:pos="9638"/>
      </w:tabs>
      <w:spacing w:after="0" w:line="240" w:lineRule="auto"/>
    </w:pPr>
  </w:style>
  <w:style w:type="character" w:customStyle="1" w:styleId="HeaderChar">
    <w:name w:val="Header Char"/>
    <w:basedOn w:val="DefaultParagraphFont"/>
    <w:link w:val="Header"/>
    <w:uiPriority w:val="99"/>
    <w:rsid w:val="00BC67FC"/>
  </w:style>
  <w:style w:type="paragraph" w:styleId="Footer">
    <w:name w:val="footer"/>
    <w:basedOn w:val="Normal"/>
    <w:link w:val="FooterChar"/>
    <w:uiPriority w:val="99"/>
    <w:unhideWhenUsed/>
    <w:rsid w:val="00BC67FC"/>
    <w:pPr>
      <w:tabs>
        <w:tab w:val="center" w:pos="4819"/>
        <w:tab w:val="right" w:pos="9638"/>
      </w:tabs>
      <w:spacing w:after="0" w:line="240" w:lineRule="auto"/>
    </w:pPr>
  </w:style>
  <w:style w:type="character" w:customStyle="1" w:styleId="FooterChar">
    <w:name w:val="Footer Char"/>
    <w:basedOn w:val="DefaultParagraphFont"/>
    <w:link w:val="Footer"/>
    <w:uiPriority w:val="99"/>
    <w:rsid w:val="00BC67FC"/>
  </w:style>
  <w:style w:type="paragraph" w:styleId="BalloonText">
    <w:name w:val="Balloon Text"/>
    <w:basedOn w:val="Normal"/>
    <w:link w:val="BalloonTextChar"/>
    <w:uiPriority w:val="99"/>
    <w:semiHidden/>
    <w:unhideWhenUsed/>
    <w:rsid w:val="00BC6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7FC"/>
    <w:rPr>
      <w:rFonts w:ascii="Tahoma" w:hAnsi="Tahoma" w:cs="Tahoma"/>
      <w:sz w:val="16"/>
      <w:szCs w:val="16"/>
    </w:rPr>
  </w:style>
  <w:style w:type="paragraph" w:styleId="ListParagraph">
    <w:name w:val="List Paragraph"/>
    <w:basedOn w:val="Normal"/>
    <w:uiPriority w:val="34"/>
    <w:qFormat/>
    <w:rsid w:val="00995F7D"/>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152BA1"/>
    <w:rPr>
      <w:sz w:val="21"/>
      <w:szCs w:val="21"/>
    </w:rPr>
  </w:style>
  <w:style w:type="paragraph" w:styleId="CommentText">
    <w:name w:val="annotation text"/>
    <w:basedOn w:val="Normal"/>
    <w:link w:val="CommentTextChar"/>
    <w:uiPriority w:val="99"/>
    <w:semiHidden/>
    <w:unhideWhenUsed/>
    <w:rsid w:val="00152BA1"/>
  </w:style>
  <w:style w:type="character" w:customStyle="1" w:styleId="CommentTextChar">
    <w:name w:val="Comment Text Char"/>
    <w:basedOn w:val="DefaultParagraphFont"/>
    <w:link w:val="CommentText"/>
    <w:uiPriority w:val="99"/>
    <w:semiHidden/>
    <w:rsid w:val="00152BA1"/>
  </w:style>
  <w:style w:type="paragraph" w:styleId="CommentSubject">
    <w:name w:val="annotation subject"/>
    <w:basedOn w:val="CommentText"/>
    <w:next w:val="CommentText"/>
    <w:link w:val="CommentSubjectChar"/>
    <w:uiPriority w:val="99"/>
    <w:semiHidden/>
    <w:unhideWhenUsed/>
    <w:rsid w:val="00152BA1"/>
    <w:rPr>
      <w:b/>
      <w:bCs/>
    </w:rPr>
  </w:style>
  <w:style w:type="character" w:customStyle="1" w:styleId="CommentSubjectChar">
    <w:name w:val="Comment Subject Char"/>
    <w:basedOn w:val="CommentTextChar"/>
    <w:link w:val="CommentSubject"/>
    <w:uiPriority w:val="99"/>
    <w:semiHidden/>
    <w:rsid w:val="00152BA1"/>
    <w:rPr>
      <w:b/>
      <w:bCs/>
    </w:rPr>
  </w:style>
  <w:style w:type="paragraph" w:styleId="PlainText">
    <w:name w:val="Plain Text"/>
    <w:basedOn w:val="Normal"/>
    <w:link w:val="PlainTextChar"/>
    <w:rsid w:val="007132A8"/>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7132A8"/>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406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960553">
      <w:bodyDiv w:val="1"/>
      <w:marLeft w:val="0"/>
      <w:marRight w:val="0"/>
      <w:marTop w:val="0"/>
      <w:marBottom w:val="0"/>
      <w:divBdr>
        <w:top w:val="none" w:sz="0" w:space="0" w:color="auto"/>
        <w:left w:val="none" w:sz="0" w:space="0" w:color="auto"/>
        <w:bottom w:val="none" w:sz="0" w:space="0" w:color="auto"/>
        <w:right w:val="none" w:sz="0" w:space="0" w:color="auto"/>
      </w:divBdr>
      <w:divsChild>
        <w:div w:id="2134979082">
          <w:marLeft w:val="0"/>
          <w:marRight w:val="0"/>
          <w:marTop w:val="0"/>
          <w:marBottom w:val="0"/>
          <w:divBdr>
            <w:top w:val="none" w:sz="0" w:space="0" w:color="auto"/>
            <w:left w:val="none" w:sz="0" w:space="0" w:color="auto"/>
            <w:bottom w:val="none" w:sz="0" w:space="0" w:color="auto"/>
            <w:right w:val="none" w:sz="0" w:space="0" w:color="auto"/>
          </w:divBdr>
        </w:div>
        <w:div w:id="1021735205">
          <w:marLeft w:val="0"/>
          <w:marRight w:val="0"/>
          <w:marTop w:val="0"/>
          <w:marBottom w:val="0"/>
          <w:divBdr>
            <w:top w:val="none" w:sz="0" w:space="0" w:color="auto"/>
            <w:left w:val="none" w:sz="0" w:space="0" w:color="auto"/>
            <w:bottom w:val="none" w:sz="0" w:space="0" w:color="auto"/>
            <w:right w:val="none" w:sz="0" w:space="0" w:color="auto"/>
          </w:divBdr>
        </w:div>
        <w:div w:id="984506498">
          <w:marLeft w:val="0"/>
          <w:marRight w:val="0"/>
          <w:marTop w:val="0"/>
          <w:marBottom w:val="0"/>
          <w:divBdr>
            <w:top w:val="none" w:sz="0" w:space="0" w:color="auto"/>
            <w:left w:val="none" w:sz="0" w:space="0" w:color="auto"/>
            <w:bottom w:val="none" w:sz="0" w:space="0" w:color="auto"/>
            <w:right w:val="none" w:sz="0" w:space="0" w:color="auto"/>
          </w:divBdr>
        </w:div>
        <w:div w:id="210769326">
          <w:marLeft w:val="0"/>
          <w:marRight w:val="0"/>
          <w:marTop w:val="0"/>
          <w:marBottom w:val="0"/>
          <w:divBdr>
            <w:top w:val="none" w:sz="0" w:space="0" w:color="auto"/>
            <w:left w:val="none" w:sz="0" w:space="0" w:color="auto"/>
            <w:bottom w:val="none" w:sz="0" w:space="0" w:color="auto"/>
            <w:right w:val="none" w:sz="0" w:space="0" w:color="auto"/>
          </w:divBdr>
        </w:div>
        <w:div w:id="1149830773">
          <w:marLeft w:val="0"/>
          <w:marRight w:val="0"/>
          <w:marTop w:val="0"/>
          <w:marBottom w:val="0"/>
          <w:divBdr>
            <w:top w:val="none" w:sz="0" w:space="0" w:color="auto"/>
            <w:left w:val="none" w:sz="0" w:space="0" w:color="auto"/>
            <w:bottom w:val="none" w:sz="0" w:space="0" w:color="auto"/>
            <w:right w:val="none" w:sz="0" w:space="0" w:color="auto"/>
          </w:divBdr>
        </w:div>
        <w:div w:id="839154687">
          <w:marLeft w:val="0"/>
          <w:marRight w:val="0"/>
          <w:marTop w:val="0"/>
          <w:marBottom w:val="0"/>
          <w:divBdr>
            <w:top w:val="none" w:sz="0" w:space="0" w:color="auto"/>
            <w:left w:val="none" w:sz="0" w:space="0" w:color="auto"/>
            <w:bottom w:val="none" w:sz="0" w:space="0" w:color="auto"/>
            <w:right w:val="none" w:sz="0" w:space="0" w:color="auto"/>
          </w:divBdr>
        </w:div>
        <w:div w:id="556670659">
          <w:marLeft w:val="0"/>
          <w:marRight w:val="0"/>
          <w:marTop w:val="0"/>
          <w:marBottom w:val="0"/>
          <w:divBdr>
            <w:top w:val="none" w:sz="0" w:space="0" w:color="auto"/>
            <w:left w:val="none" w:sz="0" w:space="0" w:color="auto"/>
            <w:bottom w:val="none" w:sz="0" w:space="0" w:color="auto"/>
            <w:right w:val="none" w:sz="0" w:space="0" w:color="auto"/>
          </w:divBdr>
        </w:div>
        <w:div w:id="893463849">
          <w:marLeft w:val="0"/>
          <w:marRight w:val="0"/>
          <w:marTop w:val="0"/>
          <w:marBottom w:val="0"/>
          <w:divBdr>
            <w:top w:val="none" w:sz="0" w:space="0" w:color="auto"/>
            <w:left w:val="none" w:sz="0" w:space="0" w:color="auto"/>
            <w:bottom w:val="none" w:sz="0" w:space="0" w:color="auto"/>
            <w:right w:val="none" w:sz="0" w:space="0" w:color="auto"/>
          </w:divBdr>
        </w:div>
        <w:div w:id="332999012">
          <w:marLeft w:val="0"/>
          <w:marRight w:val="0"/>
          <w:marTop w:val="0"/>
          <w:marBottom w:val="0"/>
          <w:divBdr>
            <w:top w:val="none" w:sz="0" w:space="0" w:color="auto"/>
            <w:left w:val="none" w:sz="0" w:space="0" w:color="auto"/>
            <w:bottom w:val="none" w:sz="0" w:space="0" w:color="auto"/>
            <w:right w:val="none" w:sz="0" w:space="0" w:color="auto"/>
          </w:divBdr>
        </w:div>
        <w:div w:id="1835217922">
          <w:marLeft w:val="0"/>
          <w:marRight w:val="0"/>
          <w:marTop w:val="0"/>
          <w:marBottom w:val="0"/>
          <w:divBdr>
            <w:top w:val="none" w:sz="0" w:space="0" w:color="auto"/>
            <w:left w:val="none" w:sz="0" w:space="0" w:color="auto"/>
            <w:bottom w:val="none" w:sz="0" w:space="0" w:color="auto"/>
            <w:right w:val="none" w:sz="0" w:space="0" w:color="auto"/>
          </w:divBdr>
        </w:div>
        <w:div w:id="1251085518">
          <w:marLeft w:val="0"/>
          <w:marRight w:val="0"/>
          <w:marTop w:val="0"/>
          <w:marBottom w:val="0"/>
          <w:divBdr>
            <w:top w:val="none" w:sz="0" w:space="0" w:color="auto"/>
            <w:left w:val="none" w:sz="0" w:space="0" w:color="auto"/>
            <w:bottom w:val="none" w:sz="0" w:space="0" w:color="auto"/>
            <w:right w:val="none" w:sz="0" w:space="0" w:color="auto"/>
          </w:divBdr>
        </w:div>
        <w:div w:id="1018578876">
          <w:marLeft w:val="0"/>
          <w:marRight w:val="0"/>
          <w:marTop w:val="0"/>
          <w:marBottom w:val="0"/>
          <w:divBdr>
            <w:top w:val="none" w:sz="0" w:space="0" w:color="auto"/>
            <w:left w:val="none" w:sz="0" w:space="0" w:color="auto"/>
            <w:bottom w:val="none" w:sz="0" w:space="0" w:color="auto"/>
            <w:right w:val="none" w:sz="0" w:space="0" w:color="auto"/>
          </w:divBdr>
        </w:div>
        <w:div w:id="119538894">
          <w:marLeft w:val="0"/>
          <w:marRight w:val="0"/>
          <w:marTop w:val="0"/>
          <w:marBottom w:val="0"/>
          <w:divBdr>
            <w:top w:val="none" w:sz="0" w:space="0" w:color="auto"/>
            <w:left w:val="none" w:sz="0" w:space="0" w:color="auto"/>
            <w:bottom w:val="none" w:sz="0" w:space="0" w:color="auto"/>
            <w:right w:val="none" w:sz="0" w:space="0" w:color="auto"/>
          </w:divBdr>
        </w:div>
        <w:div w:id="1545479707">
          <w:marLeft w:val="0"/>
          <w:marRight w:val="0"/>
          <w:marTop w:val="0"/>
          <w:marBottom w:val="0"/>
          <w:divBdr>
            <w:top w:val="none" w:sz="0" w:space="0" w:color="auto"/>
            <w:left w:val="none" w:sz="0" w:space="0" w:color="auto"/>
            <w:bottom w:val="none" w:sz="0" w:space="0" w:color="auto"/>
            <w:right w:val="none" w:sz="0" w:space="0" w:color="auto"/>
          </w:divBdr>
        </w:div>
        <w:div w:id="1618682804">
          <w:marLeft w:val="0"/>
          <w:marRight w:val="0"/>
          <w:marTop w:val="0"/>
          <w:marBottom w:val="0"/>
          <w:divBdr>
            <w:top w:val="none" w:sz="0" w:space="0" w:color="auto"/>
            <w:left w:val="none" w:sz="0" w:space="0" w:color="auto"/>
            <w:bottom w:val="none" w:sz="0" w:space="0" w:color="auto"/>
            <w:right w:val="none" w:sz="0" w:space="0" w:color="auto"/>
          </w:divBdr>
        </w:div>
        <w:div w:id="1280065098">
          <w:marLeft w:val="0"/>
          <w:marRight w:val="0"/>
          <w:marTop w:val="0"/>
          <w:marBottom w:val="0"/>
          <w:divBdr>
            <w:top w:val="none" w:sz="0" w:space="0" w:color="auto"/>
            <w:left w:val="none" w:sz="0" w:space="0" w:color="auto"/>
            <w:bottom w:val="none" w:sz="0" w:space="0" w:color="auto"/>
            <w:right w:val="none" w:sz="0" w:space="0" w:color="auto"/>
          </w:divBdr>
        </w:div>
        <w:div w:id="1110128032">
          <w:marLeft w:val="0"/>
          <w:marRight w:val="0"/>
          <w:marTop w:val="0"/>
          <w:marBottom w:val="0"/>
          <w:divBdr>
            <w:top w:val="none" w:sz="0" w:space="0" w:color="auto"/>
            <w:left w:val="none" w:sz="0" w:space="0" w:color="auto"/>
            <w:bottom w:val="none" w:sz="0" w:space="0" w:color="auto"/>
            <w:right w:val="none" w:sz="0" w:space="0" w:color="auto"/>
          </w:divBdr>
        </w:div>
        <w:div w:id="1698460649">
          <w:marLeft w:val="0"/>
          <w:marRight w:val="0"/>
          <w:marTop w:val="0"/>
          <w:marBottom w:val="0"/>
          <w:divBdr>
            <w:top w:val="none" w:sz="0" w:space="0" w:color="auto"/>
            <w:left w:val="none" w:sz="0" w:space="0" w:color="auto"/>
            <w:bottom w:val="none" w:sz="0" w:space="0" w:color="auto"/>
            <w:right w:val="none" w:sz="0" w:space="0" w:color="auto"/>
          </w:divBdr>
        </w:div>
        <w:div w:id="1774783392">
          <w:marLeft w:val="0"/>
          <w:marRight w:val="0"/>
          <w:marTop w:val="0"/>
          <w:marBottom w:val="0"/>
          <w:divBdr>
            <w:top w:val="none" w:sz="0" w:space="0" w:color="auto"/>
            <w:left w:val="none" w:sz="0" w:space="0" w:color="auto"/>
            <w:bottom w:val="none" w:sz="0" w:space="0" w:color="auto"/>
            <w:right w:val="none" w:sz="0" w:space="0" w:color="auto"/>
          </w:divBdr>
        </w:div>
        <w:div w:id="94908083">
          <w:marLeft w:val="0"/>
          <w:marRight w:val="0"/>
          <w:marTop w:val="0"/>
          <w:marBottom w:val="0"/>
          <w:divBdr>
            <w:top w:val="none" w:sz="0" w:space="0" w:color="auto"/>
            <w:left w:val="none" w:sz="0" w:space="0" w:color="auto"/>
            <w:bottom w:val="none" w:sz="0" w:space="0" w:color="auto"/>
            <w:right w:val="none" w:sz="0" w:space="0" w:color="auto"/>
          </w:divBdr>
        </w:div>
        <w:div w:id="470026612">
          <w:marLeft w:val="0"/>
          <w:marRight w:val="0"/>
          <w:marTop w:val="0"/>
          <w:marBottom w:val="0"/>
          <w:divBdr>
            <w:top w:val="none" w:sz="0" w:space="0" w:color="auto"/>
            <w:left w:val="none" w:sz="0" w:space="0" w:color="auto"/>
            <w:bottom w:val="none" w:sz="0" w:space="0" w:color="auto"/>
            <w:right w:val="none" w:sz="0" w:space="0" w:color="auto"/>
          </w:divBdr>
        </w:div>
        <w:div w:id="852962043">
          <w:marLeft w:val="0"/>
          <w:marRight w:val="0"/>
          <w:marTop w:val="0"/>
          <w:marBottom w:val="0"/>
          <w:divBdr>
            <w:top w:val="none" w:sz="0" w:space="0" w:color="auto"/>
            <w:left w:val="none" w:sz="0" w:space="0" w:color="auto"/>
            <w:bottom w:val="none" w:sz="0" w:space="0" w:color="auto"/>
            <w:right w:val="none" w:sz="0" w:space="0" w:color="auto"/>
          </w:divBdr>
        </w:div>
        <w:div w:id="1946305793">
          <w:marLeft w:val="0"/>
          <w:marRight w:val="0"/>
          <w:marTop w:val="0"/>
          <w:marBottom w:val="0"/>
          <w:divBdr>
            <w:top w:val="none" w:sz="0" w:space="0" w:color="auto"/>
            <w:left w:val="none" w:sz="0" w:space="0" w:color="auto"/>
            <w:bottom w:val="none" w:sz="0" w:space="0" w:color="auto"/>
            <w:right w:val="none" w:sz="0" w:space="0" w:color="auto"/>
          </w:divBdr>
        </w:div>
      </w:divsChild>
    </w:div>
    <w:div w:id="177689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jlous@health.sdu.dk" TargetMode="External"/><Relationship Id="rId10"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3563</Words>
  <Characters>20312</Characters>
  <Application>Microsoft Macintosh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Syddansk Universitet</Company>
  <LinksUpToDate>false</LinksUpToDate>
  <CharactersWithSpaces>23828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 MA</cp:lastModifiedBy>
  <cp:revision>2</cp:revision>
  <cp:lastPrinted>2015-01-23T10:01:00Z</cp:lastPrinted>
  <dcterms:created xsi:type="dcterms:W3CDTF">2015-02-11T04:01:00Z</dcterms:created>
  <dcterms:modified xsi:type="dcterms:W3CDTF">2015-02-11T04:01:00Z</dcterms:modified>
</cp:coreProperties>
</file>