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xls" ContentType="application/vnd.ms-exce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BF" w:rsidRPr="00570914" w:rsidRDefault="00E14D6D" w:rsidP="00553445">
      <w:pPr>
        <w:pStyle w:val="NormalWeb"/>
        <w:spacing w:before="0" w:beforeAutospacing="0" w:after="0" w:afterAutospacing="0" w:line="360" w:lineRule="auto"/>
        <w:rPr>
          <w:rFonts w:ascii="Book Antiqua" w:hAnsi="Book Antiqua"/>
          <w:b/>
        </w:rPr>
      </w:pPr>
      <w:r w:rsidRPr="00570914">
        <w:rPr>
          <w:rFonts w:ascii="Book Antiqua" w:hAnsi="Book Antiqua"/>
          <w:b/>
        </w:rPr>
        <w:t>Name</w:t>
      </w:r>
      <w:r w:rsidR="00402640" w:rsidRPr="00570914">
        <w:rPr>
          <w:rFonts w:ascii="Book Antiqua" w:hAnsi="Book Antiqua"/>
          <w:b/>
        </w:rPr>
        <w:t xml:space="preserve"> of Journal</w:t>
      </w:r>
      <w:r w:rsidRPr="00570914">
        <w:rPr>
          <w:rFonts w:ascii="Book Antiqua" w:hAnsi="Book Antiqua"/>
          <w:b/>
        </w:rPr>
        <w:t xml:space="preserve">: </w:t>
      </w:r>
      <w:r w:rsidRPr="00570914">
        <w:rPr>
          <w:rFonts w:ascii="Book Antiqua" w:hAnsi="Book Antiqua"/>
          <w:b/>
          <w:i/>
        </w:rPr>
        <w:t>World Journal of Gastrointestinal Surgery</w:t>
      </w:r>
    </w:p>
    <w:p w:rsidR="00402640" w:rsidRPr="00570914" w:rsidRDefault="00402640" w:rsidP="00553445">
      <w:pPr>
        <w:pStyle w:val="NormalWeb"/>
        <w:spacing w:before="0" w:beforeAutospacing="0" w:after="0" w:afterAutospacing="0" w:line="360" w:lineRule="auto"/>
        <w:rPr>
          <w:rFonts w:ascii="Book Antiqua" w:hAnsi="Book Antiqua"/>
          <w:b/>
        </w:rPr>
      </w:pPr>
      <w:r w:rsidRPr="00570914">
        <w:rPr>
          <w:rFonts w:ascii="Book Antiqua" w:hAnsi="Book Antiqua"/>
          <w:b/>
        </w:rPr>
        <w:t>ESPS Manuscript NO: 20717</w:t>
      </w:r>
    </w:p>
    <w:p w:rsidR="003920F6" w:rsidRPr="00570914" w:rsidRDefault="009063BF" w:rsidP="00553445">
      <w:pPr>
        <w:pStyle w:val="NormalWeb"/>
        <w:spacing w:before="0" w:beforeAutospacing="0" w:after="0" w:afterAutospacing="0" w:line="360" w:lineRule="auto"/>
        <w:rPr>
          <w:rFonts w:ascii="Book Antiqua" w:eastAsia="宋体" w:hAnsi="Book Antiqua"/>
          <w:b/>
          <w:lang w:eastAsia="zh-CN"/>
        </w:rPr>
      </w:pPr>
      <w:r w:rsidRPr="00570914">
        <w:rPr>
          <w:rFonts w:ascii="Book Antiqua" w:hAnsi="Book Antiqua"/>
          <w:b/>
        </w:rPr>
        <w:t>Manuscript Type:</w:t>
      </w:r>
      <w:r w:rsidR="003920F6" w:rsidRPr="00570914">
        <w:rPr>
          <w:rFonts w:ascii="Book Antiqua" w:eastAsia="宋体" w:hAnsi="Book Antiqua"/>
          <w:b/>
          <w:lang w:eastAsia="zh-CN"/>
        </w:rPr>
        <w:t xml:space="preserve"> </w:t>
      </w:r>
      <w:r w:rsidR="00A313B6" w:rsidRPr="00570914">
        <w:rPr>
          <w:rFonts w:ascii="Book Antiqua" w:eastAsia="宋体" w:hAnsi="Book Antiqua"/>
          <w:b/>
          <w:lang w:eastAsia="zh-CN"/>
        </w:rPr>
        <w:t>ORIGINAL ARTICLE</w:t>
      </w:r>
    </w:p>
    <w:p w:rsidR="003920F6" w:rsidRPr="00570914" w:rsidRDefault="003920F6" w:rsidP="00553445">
      <w:pPr>
        <w:pStyle w:val="NormalWeb"/>
        <w:spacing w:before="0" w:beforeAutospacing="0" w:after="0" w:afterAutospacing="0" w:line="360" w:lineRule="auto"/>
        <w:rPr>
          <w:rFonts w:ascii="Book Antiqua" w:eastAsia="宋体" w:hAnsi="Book Antiqua"/>
          <w:b/>
          <w:lang w:eastAsia="zh-CN"/>
        </w:rPr>
      </w:pPr>
    </w:p>
    <w:p w:rsidR="009063BF" w:rsidRPr="00570914" w:rsidRDefault="009063BF" w:rsidP="00553445">
      <w:pPr>
        <w:pStyle w:val="NormalWeb"/>
        <w:spacing w:before="0" w:beforeAutospacing="0" w:after="0" w:afterAutospacing="0" w:line="360" w:lineRule="auto"/>
        <w:rPr>
          <w:rFonts w:ascii="Book Antiqua" w:hAnsi="Book Antiqua"/>
          <w:b/>
          <w:i/>
        </w:rPr>
      </w:pPr>
      <w:r w:rsidRPr="00570914">
        <w:rPr>
          <w:rFonts w:ascii="Book Antiqua" w:hAnsi="Book Antiqua"/>
          <w:b/>
          <w:i/>
        </w:rPr>
        <w:t>Retrospective Study</w:t>
      </w:r>
    </w:p>
    <w:p w:rsidR="009B02CB" w:rsidRPr="00570914" w:rsidRDefault="009B02CB" w:rsidP="00553445">
      <w:pPr>
        <w:spacing w:line="360" w:lineRule="auto"/>
        <w:rPr>
          <w:rFonts w:ascii="Book Antiqua" w:hAnsi="Book Antiqua"/>
          <w:sz w:val="24"/>
          <w:szCs w:val="24"/>
        </w:rPr>
      </w:pPr>
      <w:r w:rsidRPr="00570914">
        <w:rPr>
          <w:rFonts w:ascii="Book Antiqua" w:hAnsi="Book Antiqua"/>
          <w:b/>
          <w:sz w:val="24"/>
          <w:szCs w:val="24"/>
        </w:rPr>
        <w:t>Changes over time in milk test results following pancreatectomy</w:t>
      </w:r>
      <w:r w:rsidRPr="00570914">
        <w:rPr>
          <w:rFonts w:ascii="Book Antiqua" w:hAnsi="Book Antiqua"/>
          <w:sz w:val="24"/>
          <w:szCs w:val="24"/>
        </w:rPr>
        <w:t xml:space="preserve"> </w:t>
      </w:r>
    </w:p>
    <w:p w:rsidR="009B02CB" w:rsidRPr="00570914" w:rsidRDefault="009B02CB" w:rsidP="00553445">
      <w:pPr>
        <w:spacing w:line="360" w:lineRule="auto"/>
        <w:rPr>
          <w:rFonts w:ascii="Book Antiqua" w:hAnsi="Book Antiqua"/>
          <w:sz w:val="24"/>
          <w:szCs w:val="24"/>
        </w:rPr>
      </w:pPr>
    </w:p>
    <w:p w:rsidR="00C1326D" w:rsidRPr="00570914" w:rsidRDefault="005A60FA" w:rsidP="00553445">
      <w:pPr>
        <w:spacing w:line="360" w:lineRule="auto"/>
        <w:rPr>
          <w:rFonts w:ascii="Book Antiqua" w:eastAsia="宋体" w:hAnsi="Book Antiqua"/>
          <w:sz w:val="24"/>
          <w:szCs w:val="24"/>
          <w:lang w:eastAsia="zh-CN"/>
        </w:rPr>
      </w:pPr>
      <w:r w:rsidRPr="00570914">
        <w:rPr>
          <w:rFonts w:ascii="Book Antiqua" w:hAnsi="Book Antiqua"/>
          <w:sz w:val="24"/>
          <w:szCs w:val="24"/>
        </w:rPr>
        <w:t xml:space="preserve">Aoki </w:t>
      </w:r>
      <w:r w:rsidRPr="00570914">
        <w:rPr>
          <w:rFonts w:ascii="Book Antiqua" w:eastAsia="宋体" w:hAnsi="Book Antiqua"/>
          <w:sz w:val="24"/>
          <w:szCs w:val="24"/>
          <w:lang w:eastAsia="zh-CN"/>
        </w:rPr>
        <w:t xml:space="preserve">H </w:t>
      </w:r>
      <w:r w:rsidRPr="00570914">
        <w:rPr>
          <w:rFonts w:ascii="Book Antiqua" w:eastAsia="宋体" w:hAnsi="Book Antiqua"/>
          <w:i/>
          <w:sz w:val="24"/>
          <w:szCs w:val="24"/>
          <w:lang w:eastAsia="zh-CN"/>
        </w:rPr>
        <w:t>et al</w:t>
      </w:r>
      <w:r w:rsidRPr="00570914">
        <w:rPr>
          <w:rFonts w:ascii="Book Antiqua" w:eastAsia="宋体" w:hAnsi="Book Antiqua"/>
          <w:sz w:val="24"/>
          <w:szCs w:val="24"/>
          <w:lang w:eastAsia="zh-CN"/>
        </w:rPr>
        <w:t xml:space="preserve">. </w:t>
      </w:r>
      <w:r w:rsidR="003920F6" w:rsidRPr="00570914">
        <w:rPr>
          <w:rFonts w:ascii="Book Antiqua" w:hAnsi="Book Antiqua"/>
          <w:sz w:val="24"/>
          <w:szCs w:val="24"/>
        </w:rPr>
        <w:t xml:space="preserve">Milk </w:t>
      </w:r>
      <w:r w:rsidR="00C1326D" w:rsidRPr="00570914">
        <w:rPr>
          <w:rFonts w:ascii="Book Antiqua" w:hAnsi="Book Antiqua"/>
          <w:sz w:val="24"/>
          <w:szCs w:val="24"/>
        </w:rPr>
        <w:t>test results over time</w:t>
      </w:r>
    </w:p>
    <w:p w:rsidR="003920F6" w:rsidRPr="00570914" w:rsidRDefault="003920F6" w:rsidP="00553445">
      <w:pPr>
        <w:spacing w:line="360" w:lineRule="auto"/>
        <w:rPr>
          <w:rFonts w:ascii="Book Antiqua" w:eastAsia="宋体" w:hAnsi="Book Antiqua"/>
          <w:sz w:val="24"/>
          <w:szCs w:val="24"/>
          <w:lang w:eastAsia="zh-CN"/>
        </w:rPr>
      </w:pPr>
    </w:p>
    <w:p w:rsidR="003920F6" w:rsidRPr="00570914" w:rsidRDefault="003920F6" w:rsidP="00553445">
      <w:pPr>
        <w:spacing w:line="360" w:lineRule="auto"/>
        <w:rPr>
          <w:rFonts w:ascii="Book Antiqua" w:eastAsia="宋体" w:hAnsi="Book Antiqua"/>
          <w:b/>
          <w:sz w:val="24"/>
          <w:szCs w:val="24"/>
          <w:lang w:eastAsia="zh-CN"/>
        </w:rPr>
      </w:pPr>
      <w:r w:rsidRPr="00570914">
        <w:rPr>
          <w:rFonts w:ascii="Book Antiqua" w:hAnsi="Book Antiqua"/>
          <w:b/>
          <w:sz w:val="24"/>
          <w:szCs w:val="24"/>
        </w:rPr>
        <w:t xml:space="preserve">Hideki Aoki, Masashi </w:t>
      </w:r>
      <w:proofErr w:type="spellStart"/>
      <w:r w:rsidRPr="00570914">
        <w:rPr>
          <w:rFonts w:ascii="Book Antiqua" w:hAnsi="Book Antiqua"/>
          <w:b/>
          <w:sz w:val="24"/>
          <w:szCs w:val="24"/>
        </w:rPr>
        <w:t>Utsumi</w:t>
      </w:r>
      <w:proofErr w:type="spellEnd"/>
      <w:r w:rsidRPr="00570914">
        <w:rPr>
          <w:rFonts w:ascii="Book Antiqua" w:hAnsi="Book Antiqua"/>
          <w:b/>
          <w:sz w:val="24"/>
          <w:szCs w:val="24"/>
        </w:rPr>
        <w:t xml:space="preserve">, Kenta Sui, Nobuhiko </w:t>
      </w:r>
      <w:proofErr w:type="spellStart"/>
      <w:r w:rsidRPr="00570914">
        <w:rPr>
          <w:rFonts w:ascii="Book Antiqua" w:hAnsi="Book Antiqua"/>
          <w:b/>
          <w:sz w:val="24"/>
          <w:szCs w:val="24"/>
        </w:rPr>
        <w:t>Kanaya</w:t>
      </w:r>
      <w:proofErr w:type="spellEnd"/>
      <w:r w:rsidRPr="00570914">
        <w:rPr>
          <w:rFonts w:ascii="Book Antiqua" w:hAnsi="Book Antiqua"/>
          <w:b/>
          <w:sz w:val="24"/>
          <w:szCs w:val="24"/>
        </w:rPr>
        <w:t xml:space="preserve">, Tomoyoshi </w:t>
      </w:r>
      <w:proofErr w:type="spellStart"/>
      <w:r w:rsidRPr="00570914">
        <w:rPr>
          <w:rFonts w:ascii="Book Antiqua" w:hAnsi="Book Antiqua"/>
          <w:b/>
          <w:sz w:val="24"/>
          <w:szCs w:val="24"/>
        </w:rPr>
        <w:t>Kunitomo</w:t>
      </w:r>
      <w:proofErr w:type="spellEnd"/>
      <w:r w:rsidRPr="00570914">
        <w:rPr>
          <w:rFonts w:ascii="Book Antiqua" w:hAnsi="Book Antiqua"/>
          <w:b/>
          <w:sz w:val="24"/>
          <w:szCs w:val="24"/>
        </w:rPr>
        <w:t xml:space="preserve">, Hitoshi Takeuchi, </w:t>
      </w:r>
      <w:proofErr w:type="spellStart"/>
      <w:r w:rsidRPr="00570914">
        <w:rPr>
          <w:rFonts w:ascii="Book Antiqua" w:hAnsi="Book Antiqua"/>
          <w:b/>
          <w:sz w:val="24"/>
          <w:szCs w:val="24"/>
        </w:rPr>
        <w:t>Norihisa</w:t>
      </w:r>
      <w:proofErr w:type="spellEnd"/>
      <w:r w:rsidRPr="00570914">
        <w:rPr>
          <w:rFonts w:ascii="Book Antiqua" w:hAnsi="Book Antiqua"/>
          <w:b/>
          <w:sz w:val="24"/>
          <w:szCs w:val="24"/>
        </w:rPr>
        <w:t xml:space="preserve"> Takakura, </w:t>
      </w:r>
      <w:proofErr w:type="spellStart"/>
      <w:r w:rsidRPr="00570914">
        <w:rPr>
          <w:rFonts w:ascii="Book Antiqua" w:hAnsi="Book Antiqua"/>
          <w:b/>
          <w:sz w:val="24"/>
          <w:szCs w:val="24"/>
        </w:rPr>
        <w:t>Shigehiro</w:t>
      </w:r>
      <w:proofErr w:type="spellEnd"/>
      <w:r w:rsidRPr="00570914">
        <w:rPr>
          <w:rFonts w:ascii="Book Antiqua" w:hAnsi="Book Antiqua"/>
          <w:b/>
          <w:sz w:val="24"/>
          <w:szCs w:val="24"/>
        </w:rPr>
        <w:t xml:space="preserve"> </w:t>
      </w:r>
      <w:proofErr w:type="spellStart"/>
      <w:r w:rsidRPr="00570914">
        <w:rPr>
          <w:rFonts w:ascii="Book Antiqua" w:hAnsi="Book Antiqua"/>
          <w:b/>
          <w:sz w:val="24"/>
          <w:szCs w:val="24"/>
        </w:rPr>
        <w:t>Shiozaki</w:t>
      </w:r>
      <w:proofErr w:type="spellEnd"/>
      <w:r w:rsidRPr="00570914">
        <w:rPr>
          <w:rFonts w:ascii="Book Antiqua" w:hAnsi="Book Antiqua"/>
          <w:b/>
          <w:sz w:val="24"/>
          <w:szCs w:val="24"/>
        </w:rPr>
        <w:t xml:space="preserve">, </w:t>
      </w:r>
      <w:proofErr w:type="spellStart"/>
      <w:r w:rsidRPr="00570914">
        <w:rPr>
          <w:rFonts w:ascii="Book Antiqua" w:hAnsi="Book Antiqua"/>
          <w:b/>
          <w:sz w:val="24"/>
          <w:szCs w:val="24"/>
        </w:rPr>
        <w:t>Hiroyoshi</w:t>
      </w:r>
      <w:proofErr w:type="spellEnd"/>
      <w:r w:rsidRPr="00570914">
        <w:rPr>
          <w:rFonts w:ascii="Book Antiqua" w:hAnsi="Book Antiqua"/>
          <w:b/>
          <w:sz w:val="24"/>
          <w:szCs w:val="24"/>
        </w:rPr>
        <w:t xml:space="preserve"> Matsukawa</w:t>
      </w:r>
    </w:p>
    <w:p w:rsidR="009B02CB" w:rsidRPr="00570914" w:rsidRDefault="009B02CB" w:rsidP="00553445">
      <w:pPr>
        <w:spacing w:line="360" w:lineRule="auto"/>
        <w:rPr>
          <w:rFonts w:ascii="Book Antiqua" w:eastAsia="宋体" w:hAnsi="Book Antiqua"/>
          <w:sz w:val="24"/>
          <w:szCs w:val="24"/>
          <w:lang w:eastAsia="zh-CN"/>
        </w:rPr>
      </w:pPr>
    </w:p>
    <w:p w:rsidR="00C1326D" w:rsidRPr="00570914" w:rsidRDefault="00553445" w:rsidP="00553445">
      <w:pPr>
        <w:spacing w:line="360" w:lineRule="auto"/>
        <w:rPr>
          <w:rFonts w:ascii="Book Antiqua" w:eastAsia="宋体" w:hAnsi="Book Antiqua"/>
          <w:sz w:val="24"/>
          <w:szCs w:val="24"/>
          <w:lang w:eastAsia="zh-CN"/>
        </w:rPr>
      </w:pPr>
      <w:r w:rsidRPr="00570914">
        <w:rPr>
          <w:rFonts w:ascii="Book Antiqua" w:hAnsi="Book Antiqua"/>
          <w:b/>
          <w:sz w:val="24"/>
          <w:szCs w:val="24"/>
        </w:rPr>
        <w:t xml:space="preserve">Hideki Aoki, Masashi </w:t>
      </w:r>
      <w:proofErr w:type="spellStart"/>
      <w:r w:rsidRPr="00570914">
        <w:rPr>
          <w:rFonts w:ascii="Book Antiqua" w:hAnsi="Book Antiqua"/>
          <w:b/>
          <w:sz w:val="24"/>
          <w:szCs w:val="24"/>
        </w:rPr>
        <w:t>Utsumi</w:t>
      </w:r>
      <w:proofErr w:type="spellEnd"/>
      <w:r w:rsidRPr="00570914">
        <w:rPr>
          <w:rFonts w:ascii="Book Antiqua" w:hAnsi="Book Antiqua"/>
          <w:b/>
          <w:sz w:val="24"/>
          <w:szCs w:val="24"/>
        </w:rPr>
        <w:t xml:space="preserve">, Kenta Sui, Nobuhiko </w:t>
      </w:r>
      <w:proofErr w:type="spellStart"/>
      <w:r w:rsidRPr="00570914">
        <w:rPr>
          <w:rFonts w:ascii="Book Antiqua" w:hAnsi="Book Antiqua"/>
          <w:b/>
          <w:sz w:val="24"/>
          <w:szCs w:val="24"/>
        </w:rPr>
        <w:t>Kanaya</w:t>
      </w:r>
      <w:proofErr w:type="spellEnd"/>
      <w:r w:rsidRPr="00570914">
        <w:rPr>
          <w:rFonts w:ascii="Book Antiqua" w:hAnsi="Book Antiqua"/>
          <w:b/>
          <w:sz w:val="24"/>
          <w:szCs w:val="24"/>
        </w:rPr>
        <w:t xml:space="preserve">, Tomoyoshi </w:t>
      </w:r>
      <w:proofErr w:type="spellStart"/>
      <w:r w:rsidRPr="00570914">
        <w:rPr>
          <w:rFonts w:ascii="Book Antiqua" w:hAnsi="Book Antiqua"/>
          <w:b/>
          <w:sz w:val="24"/>
          <w:szCs w:val="24"/>
        </w:rPr>
        <w:t>Kunitomo</w:t>
      </w:r>
      <w:proofErr w:type="spellEnd"/>
      <w:r w:rsidRPr="00570914">
        <w:rPr>
          <w:rFonts w:ascii="Book Antiqua" w:hAnsi="Book Antiqua"/>
          <w:b/>
          <w:sz w:val="24"/>
          <w:szCs w:val="24"/>
        </w:rPr>
        <w:t>, Hitoshi Takeuchi,</w:t>
      </w:r>
      <w:r w:rsidRPr="00570914">
        <w:rPr>
          <w:rFonts w:ascii="Book Antiqua" w:eastAsia="宋体" w:hAnsi="Book Antiqua" w:hint="eastAsia"/>
          <w:b/>
          <w:sz w:val="24"/>
          <w:szCs w:val="24"/>
          <w:lang w:eastAsia="zh-CN"/>
        </w:rPr>
        <w:t xml:space="preserve"> </w:t>
      </w:r>
      <w:r w:rsidR="00C1326D" w:rsidRPr="00570914">
        <w:rPr>
          <w:rFonts w:ascii="Book Antiqua" w:hAnsi="Book Antiqua"/>
          <w:sz w:val="24"/>
          <w:szCs w:val="24"/>
        </w:rPr>
        <w:t xml:space="preserve">Department of surgery, </w:t>
      </w:r>
      <w:proofErr w:type="spellStart"/>
      <w:r w:rsidR="00C1326D" w:rsidRPr="00570914">
        <w:rPr>
          <w:rFonts w:ascii="Book Antiqua" w:hAnsi="Book Antiqua"/>
          <w:sz w:val="24"/>
          <w:szCs w:val="24"/>
        </w:rPr>
        <w:t>Iwak</w:t>
      </w:r>
      <w:r w:rsidR="002956DC" w:rsidRPr="00570914">
        <w:rPr>
          <w:rFonts w:ascii="Book Antiqua" w:hAnsi="Book Antiqua"/>
          <w:sz w:val="24"/>
          <w:szCs w:val="24"/>
        </w:rPr>
        <w:t>uni</w:t>
      </w:r>
      <w:proofErr w:type="spellEnd"/>
      <w:r w:rsidR="002956DC" w:rsidRPr="00570914">
        <w:rPr>
          <w:rFonts w:ascii="Book Antiqua" w:hAnsi="Book Antiqua"/>
          <w:sz w:val="24"/>
          <w:szCs w:val="24"/>
        </w:rPr>
        <w:t xml:space="preserve"> Clinical Center, </w:t>
      </w:r>
      <w:proofErr w:type="spellStart"/>
      <w:r w:rsidR="002956DC" w:rsidRPr="00570914">
        <w:rPr>
          <w:rFonts w:ascii="Book Antiqua" w:hAnsi="Book Antiqua"/>
          <w:sz w:val="24"/>
          <w:szCs w:val="24"/>
        </w:rPr>
        <w:t>Iwakuni</w:t>
      </w:r>
      <w:proofErr w:type="spellEnd"/>
      <w:r w:rsidR="00274D69" w:rsidRPr="00570914">
        <w:rPr>
          <w:rFonts w:ascii="Book Antiqua" w:hAnsi="Book Antiqua"/>
          <w:sz w:val="24"/>
          <w:szCs w:val="24"/>
        </w:rPr>
        <w:t xml:space="preserve"> </w:t>
      </w:r>
      <w:r w:rsidR="002956DC" w:rsidRPr="00570914">
        <w:rPr>
          <w:rFonts w:ascii="Book Antiqua" w:hAnsi="Book Antiqua"/>
          <w:sz w:val="24"/>
          <w:szCs w:val="24"/>
        </w:rPr>
        <w:t>7408510, Japan</w:t>
      </w:r>
    </w:p>
    <w:p w:rsidR="0017012B" w:rsidRPr="00570914" w:rsidRDefault="0017012B" w:rsidP="00553445">
      <w:pPr>
        <w:spacing w:line="360" w:lineRule="auto"/>
        <w:rPr>
          <w:rFonts w:ascii="Book Antiqua" w:eastAsia="宋体" w:hAnsi="Book Antiqua"/>
          <w:sz w:val="24"/>
          <w:szCs w:val="24"/>
          <w:lang w:eastAsia="zh-CN"/>
        </w:rPr>
      </w:pPr>
    </w:p>
    <w:p w:rsidR="004E3B8A" w:rsidRPr="00570914" w:rsidRDefault="0017012B" w:rsidP="00553445">
      <w:pPr>
        <w:spacing w:line="360" w:lineRule="auto"/>
        <w:rPr>
          <w:rFonts w:ascii="Book Antiqua" w:eastAsia="宋体" w:hAnsi="Book Antiqua"/>
          <w:sz w:val="24"/>
          <w:szCs w:val="24"/>
          <w:lang w:eastAsia="zh-CN"/>
        </w:rPr>
      </w:pPr>
      <w:proofErr w:type="spellStart"/>
      <w:r w:rsidRPr="00570914">
        <w:rPr>
          <w:rFonts w:ascii="Book Antiqua" w:hAnsi="Book Antiqua"/>
          <w:b/>
          <w:sz w:val="24"/>
          <w:szCs w:val="24"/>
        </w:rPr>
        <w:t>Norihisa</w:t>
      </w:r>
      <w:proofErr w:type="spellEnd"/>
      <w:r w:rsidRPr="00570914">
        <w:rPr>
          <w:rFonts w:ascii="Book Antiqua" w:hAnsi="Book Antiqua"/>
          <w:b/>
          <w:sz w:val="24"/>
          <w:szCs w:val="24"/>
        </w:rPr>
        <w:t xml:space="preserve"> Takakura,</w:t>
      </w:r>
      <w:r w:rsidRPr="00570914">
        <w:rPr>
          <w:rFonts w:ascii="Book Antiqua" w:eastAsia="宋体" w:hAnsi="Book Antiqua" w:hint="eastAsia"/>
          <w:b/>
          <w:sz w:val="24"/>
          <w:szCs w:val="24"/>
          <w:lang w:eastAsia="zh-CN"/>
        </w:rPr>
        <w:t xml:space="preserve"> </w:t>
      </w:r>
      <w:r w:rsidR="004E3B8A" w:rsidRPr="00570914">
        <w:rPr>
          <w:rFonts w:ascii="Book Antiqua" w:hAnsi="Book Antiqua"/>
          <w:sz w:val="24"/>
          <w:szCs w:val="24"/>
        </w:rPr>
        <w:t>Department of surgery, Fukuyama City Hospital, Fukuyama 7218511, Japan</w:t>
      </w:r>
    </w:p>
    <w:p w:rsidR="00CE3A4D" w:rsidRPr="00570914" w:rsidRDefault="00CE3A4D" w:rsidP="00553445">
      <w:pPr>
        <w:spacing w:line="360" w:lineRule="auto"/>
        <w:rPr>
          <w:rFonts w:ascii="Book Antiqua" w:eastAsia="宋体" w:hAnsi="Book Antiqua"/>
          <w:sz w:val="24"/>
          <w:szCs w:val="24"/>
          <w:lang w:eastAsia="zh-CN"/>
        </w:rPr>
      </w:pPr>
    </w:p>
    <w:p w:rsidR="004E3B8A" w:rsidRPr="00570914" w:rsidRDefault="00CE3A4D" w:rsidP="00553445">
      <w:pPr>
        <w:spacing w:line="360" w:lineRule="auto"/>
        <w:rPr>
          <w:rFonts w:ascii="Book Antiqua" w:eastAsia="宋体" w:hAnsi="Book Antiqua"/>
          <w:b/>
          <w:sz w:val="24"/>
          <w:szCs w:val="24"/>
          <w:lang w:eastAsia="zh-CN"/>
        </w:rPr>
      </w:pPr>
      <w:proofErr w:type="spellStart"/>
      <w:r w:rsidRPr="00570914">
        <w:rPr>
          <w:rFonts w:ascii="Book Antiqua" w:hAnsi="Book Antiqua"/>
          <w:b/>
          <w:sz w:val="24"/>
          <w:szCs w:val="24"/>
        </w:rPr>
        <w:t>Shigehiro</w:t>
      </w:r>
      <w:proofErr w:type="spellEnd"/>
      <w:r w:rsidRPr="00570914">
        <w:rPr>
          <w:rFonts w:ascii="Book Antiqua" w:hAnsi="Book Antiqua"/>
          <w:b/>
          <w:sz w:val="24"/>
          <w:szCs w:val="24"/>
        </w:rPr>
        <w:t xml:space="preserve"> </w:t>
      </w:r>
      <w:proofErr w:type="spellStart"/>
      <w:r w:rsidRPr="00570914">
        <w:rPr>
          <w:rFonts w:ascii="Book Antiqua" w:hAnsi="Book Antiqua"/>
          <w:b/>
          <w:sz w:val="24"/>
          <w:szCs w:val="24"/>
        </w:rPr>
        <w:t>Shiozaki</w:t>
      </w:r>
      <w:proofErr w:type="spellEnd"/>
      <w:r w:rsidRPr="00570914">
        <w:rPr>
          <w:rFonts w:ascii="Book Antiqua" w:hAnsi="Book Antiqua"/>
          <w:b/>
          <w:sz w:val="24"/>
          <w:szCs w:val="24"/>
        </w:rPr>
        <w:t xml:space="preserve">, </w:t>
      </w:r>
      <w:proofErr w:type="spellStart"/>
      <w:r w:rsidRPr="00570914">
        <w:rPr>
          <w:rFonts w:ascii="Book Antiqua" w:hAnsi="Book Antiqua"/>
          <w:b/>
          <w:sz w:val="24"/>
          <w:szCs w:val="24"/>
        </w:rPr>
        <w:t>Hiroyoshi</w:t>
      </w:r>
      <w:proofErr w:type="spellEnd"/>
      <w:r w:rsidRPr="00570914">
        <w:rPr>
          <w:rFonts w:ascii="Book Antiqua" w:hAnsi="Book Antiqua"/>
          <w:b/>
          <w:sz w:val="24"/>
          <w:szCs w:val="24"/>
        </w:rPr>
        <w:t xml:space="preserve"> Matsukawa</w:t>
      </w:r>
      <w:r w:rsidRPr="00570914">
        <w:rPr>
          <w:rFonts w:ascii="Book Antiqua" w:eastAsia="宋体" w:hAnsi="Book Antiqua" w:hint="eastAsia"/>
          <w:b/>
          <w:sz w:val="24"/>
          <w:szCs w:val="24"/>
          <w:lang w:eastAsia="zh-CN"/>
        </w:rPr>
        <w:t xml:space="preserve">, </w:t>
      </w:r>
      <w:r w:rsidR="004E3B8A" w:rsidRPr="00570914">
        <w:rPr>
          <w:rFonts w:ascii="Book Antiqua" w:hAnsi="Book Antiqua"/>
          <w:sz w:val="24"/>
          <w:szCs w:val="24"/>
        </w:rPr>
        <w:t>Department of surgery, Hiroshima City Hospital, Hiroshima 7308518, Japan</w:t>
      </w:r>
    </w:p>
    <w:p w:rsidR="009063BF" w:rsidRPr="00570914" w:rsidRDefault="009063BF" w:rsidP="00553445">
      <w:pPr>
        <w:spacing w:line="360" w:lineRule="auto"/>
        <w:rPr>
          <w:rFonts w:ascii="Book Antiqua" w:hAnsi="Book Antiqua"/>
          <w:sz w:val="24"/>
          <w:szCs w:val="24"/>
        </w:rPr>
      </w:pPr>
    </w:p>
    <w:p w:rsidR="004E3B8A" w:rsidRPr="00570914" w:rsidRDefault="009063BF" w:rsidP="00553445">
      <w:pPr>
        <w:spacing w:line="360" w:lineRule="auto"/>
        <w:rPr>
          <w:rFonts w:ascii="Book Antiqua" w:hAnsi="Book Antiqua"/>
          <w:sz w:val="24"/>
          <w:szCs w:val="24"/>
        </w:rPr>
      </w:pPr>
      <w:r w:rsidRPr="00570914">
        <w:rPr>
          <w:rFonts w:ascii="Book Antiqua" w:hAnsi="Book Antiqua"/>
          <w:b/>
          <w:sz w:val="24"/>
          <w:szCs w:val="24"/>
        </w:rPr>
        <w:t>Author contributions:</w:t>
      </w:r>
      <w:r w:rsidRPr="00570914">
        <w:rPr>
          <w:rFonts w:ascii="Book Antiqua" w:hAnsi="Book Antiqua"/>
          <w:sz w:val="24"/>
          <w:szCs w:val="24"/>
        </w:rPr>
        <w:t xml:space="preserve"> </w:t>
      </w:r>
      <w:r w:rsidR="005812BA" w:rsidRPr="00570914">
        <w:rPr>
          <w:rFonts w:ascii="Book Antiqua" w:hAnsi="Book Antiqua"/>
          <w:sz w:val="24"/>
          <w:szCs w:val="24"/>
        </w:rPr>
        <w:t xml:space="preserve">Aoki H, </w:t>
      </w:r>
      <w:proofErr w:type="spellStart"/>
      <w:r w:rsidR="005812BA" w:rsidRPr="00570914">
        <w:rPr>
          <w:rFonts w:ascii="Book Antiqua" w:hAnsi="Book Antiqua"/>
          <w:sz w:val="24"/>
          <w:szCs w:val="24"/>
        </w:rPr>
        <w:t>Utsumi</w:t>
      </w:r>
      <w:proofErr w:type="spellEnd"/>
      <w:r w:rsidR="005812BA" w:rsidRPr="00570914">
        <w:rPr>
          <w:rFonts w:ascii="Book Antiqua" w:hAnsi="Book Antiqua"/>
          <w:sz w:val="24"/>
          <w:szCs w:val="24"/>
        </w:rPr>
        <w:t xml:space="preserve"> M, </w:t>
      </w:r>
      <w:r w:rsidR="00D858E3" w:rsidRPr="00570914">
        <w:rPr>
          <w:rFonts w:ascii="Book Antiqua" w:hAnsi="Book Antiqua"/>
          <w:sz w:val="24"/>
          <w:szCs w:val="24"/>
        </w:rPr>
        <w:t xml:space="preserve">Sui K, </w:t>
      </w:r>
      <w:proofErr w:type="spellStart"/>
      <w:r w:rsidR="005812BA" w:rsidRPr="00570914">
        <w:rPr>
          <w:rFonts w:ascii="Book Antiqua" w:hAnsi="Book Antiqua"/>
          <w:sz w:val="24"/>
          <w:szCs w:val="24"/>
        </w:rPr>
        <w:t>Kanaya</w:t>
      </w:r>
      <w:proofErr w:type="spellEnd"/>
      <w:r w:rsidR="005812BA" w:rsidRPr="00570914">
        <w:rPr>
          <w:rFonts w:ascii="Book Antiqua" w:hAnsi="Book Antiqua"/>
          <w:sz w:val="24"/>
          <w:szCs w:val="24"/>
        </w:rPr>
        <w:t xml:space="preserve"> N and </w:t>
      </w:r>
      <w:proofErr w:type="spellStart"/>
      <w:r w:rsidR="005812BA" w:rsidRPr="00570914">
        <w:rPr>
          <w:rFonts w:ascii="Book Antiqua" w:hAnsi="Book Antiqua"/>
          <w:sz w:val="24"/>
          <w:szCs w:val="24"/>
        </w:rPr>
        <w:t>Kunitomo</w:t>
      </w:r>
      <w:proofErr w:type="spellEnd"/>
      <w:r w:rsidR="005812BA" w:rsidRPr="00570914">
        <w:rPr>
          <w:rFonts w:ascii="Book Antiqua" w:hAnsi="Book Antiqua"/>
          <w:sz w:val="24"/>
          <w:szCs w:val="24"/>
        </w:rPr>
        <w:t xml:space="preserve"> T </w:t>
      </w:r>
      <w:r w:rsidR="005812BA" w:rsidRPr="00570914">
        <w:rPr>
          <w:rFonts w:ascii="Book Antiqua" w:hAnsi="Book Antiqua"/>
          <w:sz w:val="24"/>
          <w:szCs w:val="24"/>
        </w:rPr>
        <w:lastRenderedPageBreak/>
        <w:t>performed operation</w:t>
      </w:r>
      <w:r w:rsidR="009D3D73" w:rsidRPr="00570914">
        <w:rPr>
          <w:rFonts w:ascii="Book Antiqua" w:hAnsi="Book Antiqua"/>
          <w:sz w:val="24"/>
          <w:szCs w:val="24"/>
        </w:rPr>
        <w:t>s</w:t>
      </w:r>
      <w:r w:rsidR="00235B2B" w:rsidRPr="00570914">
        <w:rPr>
          <w:rFonts w:ascii="Book Antiqua" w:eastAsia="宋体" w:hAnsi="Book Antiqua" w:hint="eastAsia"/>
          <w:sz w:val="24"/>
          <w:szCs w:val="24"/>
          <w:lang w:eastAsia="zh-CN"/>
        </w:rPr>
        <w:t>;</w:t>
      </w:r>
      <w:r w:rsidR="005812BA" w:rsidRPr="00570914">
        <w:rPr>
          <w:rFonts w:ascii="Book Antiqua" w:hAnsi="Book Antiqua"/>
          <w:sz w:val="24"/>
          <w:szCs w:val="24"/>
        </w:rPr>
        <w:t xml:space="preserve"> </w:t>
      </w:r>
      <w:r w:rsidR="009D3D73" w:rsidRPr="00570914">
        <w:rPr>
          <w:rFonts w:ascii="Book Antiqua" w:hAnsi="Book Antiqua"/>
          <w:sz w:val="24"/>
          <w:szCs w:val="24"/>
        </w:rPr>
        <w:t xml:space="preserve">Takeuchi H supervised the research. Aoki H, Takakura N, </w:t>
      </w:r>
      <w:proofErr w:type="spellStart"/>
      <w:r w:rsidR="009D3D73" w:rsidRPr="00570914">
        <w:rPr>
          <w:rFonts w:ascii="Book Antiqua" w:hAnsi="Book Antiqua"/>
          <w:sz w:val="24"/>
          <w:szCs w:val="24"/>
        </w:rPr>
        <w:t>Shiozaki</w:t>
      </w:r>
      <w:proofErr w:type="spellEnd"/>
      <w:r w:rsidR="009D3D73" w:rsidRPr="00570914">
        <w:rPr>
          <w:rFonts w:ascii="Book Antiqua" w:hAnsi="Book Antiqua"/>
          <w:sz w:val="24"/>
          <w:szCs w:val="24"/>
        </w:rPr>
        <w:t xml:space="preserve"> S and Matsukawa H established milk test</w:t>
      </w:r>
      <w:r w:rsidR="00235B2B" w:rsidRPr="00570914">
        <w:rPr>
          <w:rFonts w:ascii="Book Antiqua" w:eastAsia="宋体" w:hAnsi="Book Antiqua" w:hint="eastAsia"/>
          <w:sz w:val="24"/>
          <w:szCs w:val="24"/>
          <w:lang w:eastAsia="zh-CN"/>
        </w:rPr>
        <w:t>;</w:t>
      </w:r>
      <w:r w:rsidR="009D3D73" w:rsidRPr="00570914">
        <w:rPr>
          <w:rFonts w:ascii="Book Antiqua" w:hAnsi="Book Antiqua"/>
          <w:sz w:val="24"/>
          <w:szCs w:val="24"/>
        </w:rPr>
        <w:t xml:space="preserve"> </w:t>
      </w:r>
      <w:r w:rsidR="005812BA" w:rsidRPr="00570914">
        <w:rPr>
          <w:rFonts w:ascii="Book Antiqua" w:hAnsi="Book Antiqua"/>
          <w:sz w:val="24"/>
          <w:szCs w:val="24"/>
        </w:rPr>
        <w:t>Aoki H wrote this paper.</w:t>
      </w:r>
    </w:p>
    <w:p w:rsidR="004E3B8A" w:rsidRPr="00570914" w:rsidRDefault="004E3B8A" w:rsidP="00553445">
      <w:pPr>
        <w:spacing w:line="360" w:lineRule="auto"/>
        <w:rPr>
          <w:rFonts w:ascii="Book Antiqua" w:hAnsi="Book Antiqua"/>
          <w:sz w:val="24"/>
          <w:szCs w:val="24"/>
        </w:rPr>
      </w:pPr>
    </w:p>
    <w:p w:rsidR="00101014" w:rsidRPr="00570914" w:rsidRDefault="00DE6D97" w:rsidP="00553445">
      <w:pPr>
        <w:spacing w:line="360" w:lineRule="auto"/>
        <w:rPr>
          <w:rFonts w:ascii="Book Antiqua" w:hAnsi="Book Antiqua" w:cs="TimesNewRomanPS-BoldItalicMT"/>
          <w:bCs/>
          <w:iCs/>
          <w:sz w:val="24"/>
          <w:szCs w:val="24"/>
        </w:rPr>
      </w:pPr>
      <w:r w:rsidRPr="00570914">
        <w:rPr>
          <w:rFonts w:ascii="Book Antiqua" w:hAnsi="Book Antiqua" w:cs="TimesNewRomanPS-BoldItalicMT"/>
          <w:b/>
          <w:bCs/>
          <w:iCs/>
          <w:sz w:val="24"/>
          <w:szCs w:val="24"/>
        </w:rPr>
        <w:t>Institutional review board statement:</w:t>
      </w:r>
      <w:r w:rsidRPr="00570914">
        <w:rPr>
          <w:rFonts w:ascii="Book Antiqua" w:hAnsi="Book Antiqua" w:cs="TimesNewRomanPS-BoldItalicMT"/>
          <w:bCs/>
          <w:iCs/>
          <w:sz w:val="24"/>
          <w:szCs w:val="24"/>
        </w:rPr>
        <w:t xml:space="preserve"> </w:t>
      </w:r>
      <w:r w:rsidR="00101014" w:rsidRPr="00570914">
        <w:rPr>
          <w:rFonts w:ascii="Book Antiqua" w:hAnsi="Book Antiqua" w:cs="TimesNewRomanPS-BoldItalicMT"/>
          <w:bCs/>
          <w:iCs/>
          <w:sz w:val="24"/>
          <w:szCs w:val="24"/>
        </w:rPr>
        <w:t xml:space="preserve">This study was reviewed and approved by the </w:t>
      </w:r>
      <w:proofErr w:type="spellStart"/>
      <w:r w:rsidR="00101014" w:rsidRPr="00570914">
        <w:rPr>
          <w:rFonts w:ascii="Book Antiqua" w:hAnsi="Book Antiqua" w:cs="TimesNewRomanPS-BoldItalicMT"/>
          <w:bCs/>
          <w:iCs/>
          <w:sz w:val="24"/>
          <w:szCs w:val="24"/>
        </w:rPr>
        <w:t>Iwakuni</w:t>
      </w:r>
      <w:proofErr w:type="spellEnd"/>
      <w:r w:rsidR="00101014" w:rsidRPr="00570914">
        <w:rPr>
          <w:rFonts w:ascii="Book Antiqua" w:hAnsi="Book Antiqua" w:cs="TimesNewRomanPS-BoldItalicMT"/>
          <w:bCs/>
          <w:iCs/>
          <w:sz w:val="24"/>
          <w:szCs w:val="24"/>
        </w:rPr>
        <w:t xml:space="preserve"> Clinical Center Institutional Review Board.</w:t>
      </w:r>
    </w:p>
    <w:p w:rsidR="00DE6D97" w:rsidRPr="00570914" w:rsidRDefault="00DE6D97" w:rsidP="00553445">
      <w:pPr>
        <w:spacing w:line="360" w:lineRule="auto"/>
        <w:rPr>
          <w:rFonts w:ascii="Book Antiqua" w:hAnsi="Book Antiqua" w:cs="TimesNewRomanPS-BoldItalicMT"/>
          <w:bCs/>
          <w:iCs/>
          <w:sz w:val="24"/>
          <w:szCs w:val="24"/>
        </w:rPr>
      </w:pPr>
    </w:p>
    <w:p w:rsidR="00DE6D97" w:rsidRPr="00570914" w:rsidRDefault="00DE6D97" w:rsidP="008F39E5">
      <w:pPr>
        <w:autoSpaceDE w:val="0"/>
        <w:autoSpaceDN w:val="0"/>
        <w:adjustRightInd w:val="0"/>
        <w:spacing w:line="360" w:lineRule="auto"/>
        <w:rPr>
          <w:rFonts w:ascii="Book Antiqua" w:hAnsi="Book Antiqua" w:cs="TimesNewRomanPS-BoldItalicMT"/>
          <w:bCs/>
          <w:iCs/>
          <w:sz w:val="24"/>
          <w:szCs w:val="24"/>
        </w:rPr>
      </w:pPr>
      <w:r w:rsidRPr="00570914">
        <w:rPr>
          <w:rFonts w:ascii="Book Antiqua" w:hAnsi="Book Antiqua" w:cs="TimesNewRomanPS-BoldItalicMT"/>
          <w:b/>
          <w:bCs/>
          <w:iCs/>
          <w:sz w:val="24"/>
          <w:szCs w:val="24"/>
        </w:rPr>
        <w:t xml:space="preserve">Informed consent statement: </w:t>
      </w:r>
      <w:r w:rsidR="009C475F" w:rsidRPr="00570914">
        <w:rPr>
          <w:rFonts w:ascii="Book Antiqua" w:hAnsi="Book Antiqua" w:cs="TimesNewRomanPS-BoldItalicMT"/>
          <w:bCs/>
          <w:iCs/>
          <w:sz w:val="24"/>
          <w:szCs w:val="24"/>
        </w:rPr>
        <w:t>Patients were not required to give informed consent to this study because the analysis</w:t>
      </w:r>
      <w:r w:rsidR="002C4105" w:rsidRPr="00570914">
        <w:rPr>
          <w:rFonts w:ascii="Book Antiqua" w:hAnsi="Book Antiqua" w:cs="TimesNewRomanPS-BoldItalicMT"/>
          <w:bCs/>
          <w:iCs/>
          <w:sz w:val="24"/>
          <w:szCs w:val="24"/>
        </w:rPr>
        <w:t xml:space="preserve"> used anonymous clinical data that were obtained after each patient agreed to treatment by written consent.</w:t>
      </w:r>
    </w:p>
    <w:p w:rsidR="00DE6D97" w:rsidRPr="00570914" w:rsidRDefault="00DE6D97" w:rsidP="00553445">
      <w:pPr>
        <w:spacing w:line="360" w:lineRule="auto"/>
        <w:rPr>
          <w:rFonts w:ascii="Book Antiqua" w:hAnsi="Book Antiqua" w:cs="TimesNewRomanPS-BoldItalicMT"/>
          <w:bCs/>
          <w:iCs/>
          <w:sz w:val="24"/>
          <w:szCs w:val="24"/>
        </w:rPr>
      </w:pPr>
    </w:p>
    <w:p w:rsidR="00DE6D97" w:rsidRPr="00570914" w:rsidRDefault="00DE6D97" w:rsidP="00553445">
      <w:pPr>
        <w:spacing w:line="360" w:lineRule="auto"/>
        <w:rPr>
          <w:rFonts w:ascii="Book Antiqua" w:hAnsi="Book Antiqua" w:cs="TimesNewRomanPS-BoldItalicMT"/>
          <w:b/>
          <w:bCs/>
          <w:iCs/>
          <w:sz w:val="24"/>
          <w:szCs w:val="24"/>
        </w:rPr>
      </w:pPr>
      <w:r w:rsidRPr="00570914">
        <w:rPr>
          <w:rFonts w:ascii="Book Antiqua" w:hAnsi="Book Antiqua" w:cs="TimesNewRomanPS-BoldItalicMT"/>
          <w:b/>
          <w:bCs/>
          <w:iCs/>
          <w:sz w:val="24"/>
          <w:szCs w:val="24"/>
        </w:rPr>
        <w:t>Conflict</w:t>
      </w:r>
      <w:r w:rsidR="00CF304F">
        <w:rPr>
          <w:rFonts w:ascii="Book Antiqua" w:hAnsi="Book Antiqua" w:cs="TimesNewRomanPS-BoldItalicMT"/>
          <w:b/>
          <w:bCs/>
          <w:iCs/>
          <w:sz w:val="24"/>
          <w:szCs w:val="24"/>
        </w:rPr>
        <w:t>-</w:t>
      </w:r>
      <w:r w:rsidRPr="00570914">
        <w:rPr>
          <w:rFonts w:ascii="Book Antiqua" w:hAnsi="Book Antiqua" w:cs="TimesNewRomanPS-BoldItalicMT"/>
          <w:b/>
          <w:bCs/>
          <w:iCs/>
          <w:sz w:val="24"/>
          <w:szCs w:val="24"/>
        </w:rPr>
        <w:t>of</w:t>
      </w:r>
      <w:r w:rsidR="00CF304F">
        <w:rPr>
          <w:rFonts w:ascii="Book Antiqua" w:hAnsi="Book Antiqua" w:cs="TimesNewRomanPS-BoldItalicMT"/>
          <w:b/>
          <w:bCs/>
          <w:iCs/>
          <w:sz w:val="24"/>
          <w:szCs w:val="24"/>
        </w:rPr>
        <w:t>-</w:t>
      </w:r>
      <w:r w:rsidRPr="00570914">
        <w:rPr>
          <w:rFonts w:ascii="Book Antiqua" w:hAnsi="Book Antiqua" w:cs="TimesNewRomanPS-BoldItalicMT"/>
          <w:b/>
          <w:bCs/>
          <w:iCs/>
          <w:sz w:val="24"/>
          <w:szCs w:val="24"/>
        </w:rPr>
        <w:t xml:space="preserve">interest statement: </w:t>
      </w:r>
      <w:r w:rsidRPr="00570914">
        <w:rPr>
          <w:rFonts w:ascii="Book Antiqua" w:hAnsi="Book Antiqua"/>
          <w:sz w:val="24"/>
          <w:szCs w:val="24"/>
        </w:rPr>
        <w:t>The author declares no conflicts of interest.</w:t>
      </w:r>
    </w:p>
    <w:p w:rsidR="00DE6D97" w:rsidRPr="00570914" w:rsidRDefault="00DE6D97" w:rsidP="00553445">
      <w:pPr>
        <w:spacing w:line="360" w:lineRule="auto"/>
        <w:rPr>
          <w:rFonts w:ascii="Book Antiqua" w:hAnsi="Book Antiqua"/>
          <w:b/>
          <w:sz w:val="24"/>
          <w:szCs w:val="24"/>
        </w:rPr>
      </w:pPr>
      <w:r w:rsidRPr="00570914">
        <w:rPr>
          <w:rFonts w:ascii="Book Antiqua" w:hAnsi="Book Antiqua" w:cs="TimesNewRomanPS-BoldItalicMT"/>
          <w:b/>
          <w:bCs/>
          <w:iCs/>
          <w:sz w:val="24"/>
          <w:szCs w:val="24"/>
        </w:rPr>
        <w:t xml:space="preserve"> </w:t>
      </w:r>
    </w:p>
    <w:p w:rsidR="009B02CB" w:rsidRPr="00570914" w:rsidRDefault="002C4105" w:rsidP="00553445">
      <w:pPr>
        <w:autoSpaceDE w:val="0"/>
        <w:autoSpaceDN w:val="0"/>
        <w:adjustRightInd w:val="0"/>
        <w:spacing w:line="360" w:lineRule="auto"/>
        <w:jc w:val="left"/>
        <w:rPr>
          <w:rFonts w:ascii="Book Antiqua" w:hAnsi="Book Antiqua" w:cs="Book Antiqua"/>
          <w:kern w:val="0"/>
          <w:sz w:val="24"/>
          <w:szCs w:val="24"/>
        </w:rPr>
      </w:pPr>
      <w:r w:rsidRPr="00570914">
        <w:rPr>
          <w:rFonts w:ascii="Book Antiqua" w:hAnsi="Book Antiqua" w:cs="Book Antiqua"/>
          <w:b/>
          <w:kern w:val="0"/>
          <w:sz w:val="24"/>
          <w:szCs w:val="24"/>
        </w:rPr>
        <w:t>Data sharing statement:</w:t>
      </w:r>
      <w:r w:rsidRPr="00570914">
        <w:rPr>
          <w:rFonts w:ascii="Book Antiqua" w:hAnsi="Book Antiqua" w:cs="Book Antiqua"/>
          <w:kern w:val="0"/>
          <w:sz w:val="24"/>
          <w:szCs w:val="24"/>
        </w:rPr>
        <w:t xml:space="preserve"> </w:t>
      </w:r>
      <w:r w:rsidR="00213265" w:rsidRPr="00570914">
        <w:rPr>
          <w:rFonts w:ascii="Book Antiqua" w:hAnsi="Book Antiqua" w:cs="Book Antiqua"/>
          <w:kern w:val="0"/>
          <w:sz w:val="24"/>
          <w:szCs w:val="24"/>
        </w:rPr>
        <w:t>Participants gave informed consent for data sharing</w:t>
      </w:r>
      <w:r w:rsidR="00101014" w:rsidRPr="00570914">
        <w:rPr>
          <w:rFonts w:ascii="Book Antiqua" w:hAnsi="Book Antiqua" w:cs="Book Antiqua"/>
          <w:kern w:val="0"/>
          <w:sz w:val="24"/>
          <w:szCs w:val="24"/>
        </w:rPr>
        <w:t>.</w:t>
      </w:r>
    </w:p>
    <w:p w:rsidR="002C615A" w:rsidRPr="00570914" w:rsidRDefault="002C615A" w:rsidP="00553445">
      <w:pPr>
        <w:spacing w:line="360" w:lineRule="auto"/>
        <w:rPr>
          <w:rFonts w:ascii="Book Antiqua" w:hAnsi="Book Antiqua"/>
          <w:sz w:val="24"/>
          <w:szCs w:val="24"/>
        </w:rPr>
      </w:pPr>
    </w:p>
    <w:p w:rsidR="00570914" w:rsidRPr="00570914" w:rsidRDefault="00570914" w:rsidP="00570914">
      <w:pPr>
        <w:spacing w:line="360" w:lineRule="auto"/>
        <w:rPr>
          <w:rFonts w:ascii="Book Antiqua" w:hAnsi="Book Antiqua"/>
          <w:sz w:val="24"/>
          <w:szCs w:val="24"/>
        </w:rPr>
      </w:pPr>
      <w:bookmarkStart w:id="0" w:name="OLE_LINK507"/>
      <w:bookmarkStart w:id="1" w:name="OLE_LINK506"/>
      <w:bookmarkStart w:id="2" w:name="OLE_LINK496"/>
      <w:bookmarkStart w:id="3" w:name="OLE_LINK479"/>
      <w:bookmarkStart w:id="4" w:name="OLE_LINK220"/>
      <w:bookmarkStart w:id="5" w:name="OLE_LINK221"/>
      <w:r w:rsidRPr="00570914">
        <w:rPr>
          <w:rFonts w:ascii="Book Antiqua" w:hAnsi="Book Antiqua"/>
          <w:b/>
          <w:sz w:val="24"/>
          <w:szCs w:val="24"/>
        </w:rPr>
        <w:t>Open</w:t>
      </w:r>
      <w:r w:rsidR="00CF304F">
        <w:rPr>
          <w:rFonts w:ascii="Book Antiqua" w:hAnsi="Book Antiqua"/>
          <w:b/>
          <w:sz w:val="24"/>
          <w:szCs w:val="24"/>
        </w:rPr>
        <w:t>-</w:t>
      </w:r>
      <w:r w:rsidRPr="00570914">
        <w:rPr>
          <w:rFonts w:ascii="Book Antiqua" w:hAnsi="Book Antiqua"/>
          <w:b/>
          <w:sz w:val="24"/>
          <w:szCs w:val="24"/>
        </w:rPr>
        <w:t xml:space="preserve">Access: </w:t>
      </w:r>
      <w:r w:rsidRPr="00570914">
        <w:rPr>
          <w:rFonts w:ascii="Book Antiqua" w:hAnsi="Book Antiqua"/>
          <w:sz w:val="24"/>
          <w:szCs w:val="24"/>
        </w:rPr>
        <w:t>This article is an open</w:t>
      </w:r>
      <w:r w:rsidR="00CF304F">
        <w:rPr>
          <w:rFonts w:ascii="Book Antiqua" w:hAnsi="Book Antiqua"/>
          <w:sz w:val="24"/>
          <w:szCs w:val="24"/>
        </w:rPr>
        <w:t>-</w:t>
      </w:r>
      <w:r w:rsidRPr="00570914">
        <w:rPr>
          <w:rFonts w:ascii="Book Antiqua" w:hAnsi="Book Antiqua"/>
          <w:sz w:val="24"/>
          <w:szCs w:val="24"/>
        </w:rPr>
        <w:t>access article which was selected by an in</w:t>
      </w:r>
      <w:r w:rsidR="00CF304F">
        <w:rPr>
          <w:rFonts w:ascii="Book Antiqua" w:hAnsi="Book Antiqua"/>
          <w:sz w:val="24"/>
          <w:szCs w:val="24"/>
        </w:rPr>
        <w:t>-</w:t>
      </w:r>
      <w:r w:rsidRPr="00570914">
        <w:rPr>
          <w:rFonts w:ascii="Book Antiqua" w:hAnsi="Book Antiqua"/>
          <w:sz w:val="24"/>
          <w:szCs w:val="24"/>
        </w:rPr>
        <w:t>house editor and fully peer</w:t>
      </w:r>
      <w:r w:rsidR="00CF304F">
        <w:rPr>
          <w:rFonts w:ascii="Book Antiqua" w:hAnsi="Book Antiqua"/>
          <w:sz w:val="24"/>
          <w:szCs w:val="24"/>
        </w:rPr>
        <w:t>-</w:t>
      </w:r>
      <w:r w:rsidRPr="00570914">
        <w:rPr>
          <w:rFonts w:ascii="Book Antiqua" w:hAnsi="Book Antiqua"/>
          <w:sz w:val="24"/>
          <w:szCs w:val="24"/>
        </w:rPr>
        <w:t>reviewed by external reviewers. It is distributed in accordance with the Creative Commons Attribution Non Commercial (CC BY</w:t>
      </w:r>
      <w:r w:rsidR="00CF304F">
        <w:rPr>
          <w:rFonts w:ascii="Book Antiqua" w:hAnsi="Book Antiqua"/>
          <w:sz w:val="24"/>
          <w:szCs w:val="24"/>
        </w:rPr>
        <w:t>-</w:t>
      </w:r>
      <w:r w:rsidRPr="00570914">
        <w:rPr>
          <w:rFonts w:ascii="Book Antiqua" w:hAnsi="Book Antiqua"/>
          <w:sz w:val="24"/>
          <w:szCs w:val="24"/>
        </w:rPr>
        <w:t>NC 4.0) license, which permits others to distribute, remix, adapt, build upon this work non</w:t>
      </w:r>
      <w:r w:rsidR="00CF304F">
        <w:rPr>
          <w:rFonts w:ascii="Book Antiqua" w:hAnsi="Book Antiqua"/>
          <w:sz w:val="24"/>
          <w:szCs w:val="24"/>
        </w:rPr>
        <w:t>-</w:t>
      </w:r>
      <w:r w:rsidRPr="00570914">
        <w:rPr>
          <w:rFonts w:ascii="Book Antiqua" w:hAnsi="Book Antiqua"/>
          <w:sz w:val="24"/>
          <w:szCs w:val="24"/>
        </w:rPr>
        <w:t>commercially, and license their derivative works on different terms, provided the original work is properly cited and the use is non</w:t>
      </w:r>
      <w:r w:rsidR="00CF304F">
        <w:rPr>
          <w:rFonts w:ascii="Book Antiqua" w:hAnsi="Book Antiqua"/>
          <w:sz w:val="24"/>
          <w:szCs w:val="24"/>
        </w:rPr>
        <w:t>-</w:t>
      </w:r>
      <w:r w:rsidRPr="00570914">
        <w:rPr>
          <w:rFonts w:ascii="Book Antiqua" w:hAnsi="Book Antiqua"/>
          <w:sz w:val="24"/>
          <w:szCs w:val="24"/>
        </w:rPr>
        <w:t xml:space="preserve">commercial. See: </w:t>
      </w:r>
      <w:hyperlink r:id="rId9" w:history="1">
        <w:r w:rsidRPr="00570914">
          <w:rPr>
            <w:rStyle w:val="Hyperlink"/>
            <w:rFonts w:ascii="Book Antiqua" w:hAnsi="Book Antiqua"/>
            <w:color w:val="auto"/>
            <w:sz w:val="24"/>
            <w:szCs w:val="24"/>
            <w:u w:val="none"/>
          </w:rPr>
          <w:t>http://creativecommons.org/licenses/by</w:t>
        </w:r>
        <w:r w:rsidR="00CF304F">
          <w:rPr>
            <w:rStyle w:val="Hyperlink"/>
            <w:rFonts w:ascii="Book Antiqua" w:hAnsi="Book Antiqua"/>
            <w:color w:val="auto"/>
            <w:sz w:val="24"/>
            <w:szCs w:val="24"/>
            <w:u w:val="none"/>
          </w:rPr>
          <w:t>-</w:t>
        </w:r>
        <w:r w:rsidRPr="00570914">
          <w:rPr>
            <w:rStyle w:val="Hyperlink"/>
            <w:rFonts w:ascii="Book Antiqua" w:hAnsi="Book Antiqua"/>
            <w:color w:val="auto"/>
            <w:sz w:val="24"/>
            <w:szCs w:val="24"/>
            <w:u w:val="none"/>
          </w:rPr>
          <w:t>nc/4.0/</w:t>
        </w:r>
      </w:hyperlink>
      <w:bookmarkEnd w:id="0"/>
      <w:bookmarkEnd w:id="1"/>
      <w:bookmarkEnd w:id="2"/>
      <w:bookmarkEnd w:id="3"/>
    </w:p>
    <w:bookmarkEnd w:id="4"/>
    <w:bookmarkEnd w:id="5"/>
    <w:p w:rsidR="002763FD" w:rsidRPr="00570914" w:rsidRDefault="002763FD" w:rsidP="00553445">
      <w:pPr>
        <w:spacing w:line="360" w:lineRule="auto"/>
        <w:rPr>
          <w:rFonts w:ascii="Book Antiqua" w:hAnsi="Book Antiqua"/>
          <w:sz w:val="24"/>
          <w:szCs w:val="24"/>
        </w:rPr>
      </w:pPr>
    </w:p>
    <w:p w:rsidR="009B02CB" w:rsidRPr="00570914" w:rsidRDefault="009D3D73" w:rsidP="00570914">
      <w:pPr>
        <w:spacing w:line="360" w:lineRule="auto"/>
        <w:rPr>
          <w:rFonts w:ascii="Book Antiqua" w:hAnsi="Book Antiqua"/>
          <w:sz w:val="24"/>
          <w:szCs w:val="24"/>
        </w:rPr>
      </w:pPr>
      <w:r w:rsidRPr="00570914">
        <w:rPr>
          <w:rFonts w:ascii="Book Antiqua" w:hAnsi="Book Antiqua"/>
          <w:b/>
          <w:sz w:val="24"/>
          <w:szCs w:val="24"/>
        </w:rPr>
        <w:t>Correspondence to</w:t>
      </w:r>
      <w:r w:rsidRPr="00570914">
        <w:rPr>
          <w:rFonts w:ascii="Book Antiqua" w:hAnsi="Book Antiqua"/>
          <w:sz w:val="24"/>
          <w:szCs w:val="24"/>
        </w:rPr>
        <w:t xml:space="preserve">: </w:t>
      </w:r>
      <w:r w:rsidRPr="00570914">
        <w:rPr>
          <w:rFonts w:ascii="Book Antiqua" w:hAnsi="Book Antiqua"/>
          <w:b/>
          <w:sz w:val="24"/>
          <w:szCs w:val="24"/>
        </w:rPr>
        <w:t>Hideki Aoki, MD,</w:t>
      </w:r>
      <w:r w:rsidRPr="00570914">
        <w:rPr>
          <w:rFonts w:ascii="Book Antiqua" w:hAnsi="Book Antiqua"/>
          <w:sz w:val="24"/>
          <w:szCs w:val="24"/>
        </w:rPr>
        <w:t xml:space="preserve"> </w:t>
      </w:r>
      <w:r w:rsidRPr="00520065">
        <w:rPr>
          <w:rFonts w:ascii="Book Antiqua" w:hAnsi="Book Antiqua"/>
          <w:b/>
          <w:sz w:val="24"/>
          <w:szCs w:val="24"/>
        </w:rPr>
        <w:t>Operation Director</w:t>
      </w:r>
      <w:r w:rsidRPr="00570914">
        <w:rPr>
          <w:rFonts w:ascii="Book Antiqua" w:hAnsi="Book Antiqua"/>
          <w:sz w:val="24"/>
          <w:szCs w:val="24"/>
        </w:rPr>
        <w:t>, Department of surgery</w:t>
      </w:r>
      <w:r w:rsidR="00570914">
        <w:rPr>
          <w:rFonts w:ascii="Book Antiqua" w:eastAsia="宋体" w:hAnsi="Book Antiqua" w:hint="eastAsia"/>
          <w:sz w:val="24"/>
          <w:szCs w:val="24"/>
          <w:lang w:eastAsia="zh-CN"/>
        </w:rPr>
        <w:t xml:space="preserve">, </w:t>
      </w:r>
      <w:proofErr w:type="spellStart"/>
      <w:r w:rsidR="00274D69" w:rsidRPr="00570914">
        <w:rPr>
          <w:rFonts w:ascii="Book Antiqua" w:hAnsi="Book Antiqua"/>
          <w:sz w:val="24"/>
          <w:szCs w:val="24"/>
        </w:rPr>
        <w:t>Iwakuni</w:t>
      </w:r>
      <w:proofErr w:type="spellEnd"/>
      <w:r w:rsidR="00274D69" w:rsidRPr="00570914">
        <w:rPr>
          <w:rFonts w:ascii="Book Antiqua" w:hAnsi="Book Antiqua"/>
          <w:sz w:val="24"/>
          <w:szCs w:val="24"/>
        </w:rPr>
        <w:t xml:space="preserve"> Clinical Center</w:t>
      </w:r>
      <w:r w:rsidR="00570914">
        <w:rPr>
          <w:rFonts w:ascii="Book Antiqua" w:eastAsia="宋体" w:hAnsi="Book Antiqua" w:hint="eastAsia"/>
          <w:sz w:val="24"/>
          <w:szCs w:val="24"/>
          <w:lang w:eastAsia="zh-CN"/>
        </w:rPr>
        <w:t xml:space="preserve">, </w:t>
      </w:r>
      <w:r w:rsidR="00274D69" w:rsidRPr="00570914">
        <w:rPr>
          <w:rFonts w:ascii="Book Antiqua" w:hAnsi="Book Antiqua"/>
          <w:sz w:val="24"/>
          <w:szCs w:val="24"/>
        </w:rPr>
        <w:t>1</w:t>
      </w:r>
      <w:r w:rsidR="00CF304F">
        <w:rPr>
          <w:rFonts w:ascii="Book Antiqua" w:hAnsi="Book Antiqua"/>
          <w:sz w:val="24"/>
          <w:szCs w:val="24"/>
        </w:rPr>
        <w:t>-</w:t>
      </w:r>
      <w:r w:rsidR="00274D69" w:rsidRPr="00570914">
        <w:rPr>
          <w:rFonts w:ascii="Book Antiqua" w:hAnsi="Book Antiqua"/>
          <w:sz w:val="24"/>
          <w:szCs w:val="24"/>
        </w:rPr>
        <w:t>1</w:t>
      </w:r>
      <w:r w:rsidR="00CF304F">
        <w:rPr>
          <w:rFonts w:ascii="Book Antiqua" w:hAnsi="Book Antiqua"/>
          <w:sz w:val="24"/>
          <w:szCs w:val="24"/>
        </w:rPr>
        <w:t>-</w:t>
      </w:r>
      <w:r w:rsidR="00274D69" w:rsidRPr="00570914">
        <w:rPr>
          <w:rFonts w:ascii="Book Antiqua" w:hAnsi="Book Antiqua"/>
          <w:sz w:val="24"/>
          <w:szCs w:val="24"/>
        </w:rPr>
        <w:t xml:space="preserve">1 </w:t>
      </w:r>
      <w:proofErr w:type="spellStart"/>
      <w:r w:rsidRPr="00570914">
        <w:rPr>
          <w:rFonts w:ascii="Book Antiqua" w:hAnsi="Book Antiqua"/>
          <w:sz w:val="24"/>
          <w:szCs w:val="24"/>
        </w:rPr>
        <w:t>Atago</w:t>
      </w:r>
      <w:proofErr w:type="spellEnd"/>
      <w:r w:rsidR="008F39E5">
        <w:rPr>
          <w:rFonts w:ascii="Book Antiqua" w:eastAsia="宋体" w:hAnsi="Book Antiqua" w:hint="eastAsia"/>
          <w:sz w:val="24"/>
          <w:szCs w:val="24"/>
          <w:lang w:eastAsia="zh-CN"/>
        </w:rPr>
        <w:t>,</w:t>
      </w:r>
      <w:r w:rsidRPr="00570914">
        <w:rPr>
          <w:rFonts w:ascii="Book Antiqua" w:hAnsi="Book Antiqua"/>
          <w:sz w:val="24"/>
          <w:szCs w:val="24"/>
        </w:rPr>
        <w:t xml:space="preserve"> </w:t>
      </w:r>
      <w:proofErr w:type="spellStart"/>
      <w:r w:rsidR="008F39E5" w:rsidRPr="00570914">
        <w:rPr>
          <w:rFonts w:ascii="Book Antiqua" w:hAnsi="Book Antiqua"/>
          <w:sz w:val="24"/>
          <w:szCs w:val="24"/>
        </w:rPr>
        <w:t>Iwakuni</w:t>
      </w:r>
      <w:proofErr w:type="spellEnd"/>
      <w:r w:rsidR="008F39E5" w:rsidRPr="00570914">
        <w:rPr>
          <w:rFonts w:ascii="Book Antiqua" w:hAnsi="Book Antiqua"/>
          <w:sz w:val="24"/>
          <w:szCs w:val="24"/>
        </w:rPr>
        <w:t xml:space="preserve"> 7408510, Japan</w:t>
      </w:r>
      <w:r w:rsidR="00570914">
        <w:rPr>
          <w:rFonts w:ascii="Book Antiqua" w:eastAsia="宋体" w:hAnsi="Book Antiqua" w:hint="eastAsia"/>
          <w:sz w:val="24"/>
          <w:szCs w:val="24"/>
          <w:lang w:eastAsia="zh-CN"/>
        </w:rPr>
        <w:t xml:space="preserve">. </w:t>
      </w:r>
      <w:r w:rsidR="00274D69" w:rsidRPr="00570914">
        <w:rPr>
          <w:rFonts w:ascii="Book Antiqua" w:hAnsi="Book Antiqua"/>
          <w:sz w:val="24"/>
          <w:szCs w:val="24"/>
        </w:rPr>
        <w:lastRenderedPageBreak/>
        <w:t>aoki@iwakuni</w:t>
      </w:r>
      <w:r w:rsidR="00CF304F">
        <w:rPr>
          <w:rFonts w:ascii="Book Antiqua" w:hAnsi="Book Antiqua"/>
          <w:sz w:val="24"/>
          <w:szCs w:val="24"/>
        </w:rPr>
        <w:t>-</w:t>
      </w:r>
      <w:r w:rsidR="00274D69" w:rsidRPr="00570914">
        <w:rPr>
          <w:rFonts w:ascii="Book Antiqua" w:hAnsi="Book Antiqua"/>
          <w:sz w:val="24"/>
          <w:szCs w:val="24"/>
        </w:rPr>
        <w:t>nh.go.jp</w:t>
      </w:r>
    </w:p>
    <w:p w:rsidR="0078121C" w:rsidRPr="00570914" w:rsidRDefault="00570914" w:rsidP="00553445">
      <w:pPr>
        <w:spacing w:line="360" w:lineRule="auto"/>
        <w:rPr>
          <w:rFonts w:ascii="Book Antiqua" w:hAnsi="Book Antiqua"/>
          <w:sz w:val="24"/>
          <w:szCs w:val="24"/>
        </w:rPr>
      </w:pPr>
      <w:r w:rsidRPr="00B01D72">
        <w:rPr>
          <w:rFonts w:ascii="Book Antiqua" w:hAnsi="Book Antiqua"/>
          <w:b/>
          <w:sz w:val="24"/>
          <w:szCs w:val="24"/>
        </w:rPr>
        <w:t>Telephone:</w:t>
      </w:r>
      <w:r w:rsidR="00D858E3" w:rsidRPr="00570914">
        <w:rPr>
          <w:rFonts w:ascii="Book Antiqua" w:hAnsi="Book Antiqua"/>
          <w:sz w:val="24"/>
          <w:szCs w:val="24"/>
        </w:rPr>
        <w:t xml:space="preserve"> +81</w:t>
      </w:r>
      <w:r w:rsidR="00CF304F">
        <w:rPr>
          <w:rFonts w:ascii="Book Antiqua" w:hAnsi="Book Antiqua"/>
          <w:sz w:val="24"/>
          <w:szCs w:val="24"/>
        </w:rPr>
        <w:t>-</w:t>
      </w:r>
      <w:r>
        <w:rPr>
          <w:rFonts w:ascii="Book Antiqua" w:hAnsi="Book Antiqua"/>
          <w:sz w:val="24"/>
          <w:szCs w:val="24"/>
        </w:rPr>
        <w:t>827</w:t>
      </w:r>
      <w:r w:rsidR="00CF304F">
        <w:rPr>
          <w:rFonts w:ascii="Book Antiqua" w:hAnsi="Book Antiqua"/>
          <w:sz w:val="24"/>
          <w:szCs w:val="24"/>
        </w:rPr>
        <w:t>-</w:t>
      </w:r>
      <w:r>
        <w:rPr>
          <w:rFonts w:ascii="Book Antiqua" w:hAnsi="Book Antiqua"/>
          <w:sz w:val="24"/>
          <w:szCs w:val="24"/>
        </w:rPr>
        <w:t>34</w:t>
      </w:r>
      <w:r w:rsidR="0078121C" w:rsidRPr="00570914">
        <w:rPr>
          <w:rFonts w:ascii="Book Antiqua" w:hAnsi="Book Antiqua"/>
          <w:sz w:val="24"/>
          <w:szCs w:val="24"/>
        </w:rPr>
        <w:t>1000</w:t>
      </w:r>
    </w:p>
    <w:p w:rsidR="009B02CB" w:rsidRPr="00570914" w:rsidRDefault="00570914" w:rsidP="00553445">
      <w:pPr>
        <w:spacing w:line="360" w:lineRule="auto"/>
        <w:rPr>
          <w:rFonts w:ascii="Book Antiqua" w:hAnsi="Book Antiqua"/>
          <w:b/>
          <w:sz w:val="24"/>
          <w:szCs w:val="24"/>
        </w:rPr>
      </w:pPr>
      <w:r w:rsidRPr="00B01D72">
        <w:rPr>
          <w:rFonts w:ascii="Book Antiqua" w:hAnsi="Book Antiqua"/>
          <w:b/>
          <w:sz w:val="24"/>
          <w:szCs w:val="24"/>
        </w:rPr>
        <w:t>Fax:</w:t>
      </w:r>
      <w:r w:rsidR="0078121C" w:rsidRPr="00570914">
        <w:rPr>
          <w:rFonts w:ascii="Book Antiqua" w:hAnsi="Book Antiqua"/>
          <w:sz w:val="24"/>
          <w:szCs w:val="24"/>
        </w:rPr>
        <w:t xml:space="preserve"> </w:t>
      </w:r>
      <w:r w:rsidR="00D858E3" w:rsidRPr="00570914">
        <w:rPr>
          <w:rFonts w:ascii="Book Antiqua" w:hAnsi="Book Antiqua"/>
          <w:sz w:val="24"/>
          <w:szCs w:val="24"/>
        </w:rPr>
        <w:t>+81</w:t>
      </w:r>
      <w:r w:rsidR="00CF304F">
        <w:rPr>
          <w:rFonts w:ascii="Book Antiqua" w:hAnsi="Book Antiqua"/>
          <w:sz w:val="24"/>
          <w:szCs w:val="24"/>
        </w:rPr>
        <w:t>-</w:t>
      </w:r>
      <w:r>
        <w:rPr>
          <w:rFonts w:ascii="Book Antiqua" w:hAnsi="Book Antiqua"/>
          <w:sz w:val="24"/>
          <w:szCs w:val="24"/>
        </w:rPr>
        <w:t>827</w:t>
      </w:r>
      <w:r w:rsidR="00CF304F">
        <w:rPr>
          <w:rFonts w:ascii="Book Antiqua" w:hAnsi="Book Antiqua"/>
          <w:sz w:val="24"/>
          <w:szCs w:val="24"/>
        </w:rPr>
        <w:t>-</w:t>
      </w:r>
      <w:r>
        <w:rPr>
          <w:rFonts w:ascii="Book Antiqua" w:hAnsi="Book Antiqua"/>
          <w:sz w:val="24"/>
          <w:szCs w:val="24"/>
        </w:rPr>
        <w:t>35</w:t>
      </w:r>
      <w:r w:rsidR="0078121C" w:rsidRPr="00570914">
        <w:rPr>
          <w:rFonts w:ascii="Book Antiqua" w:hAnsi="Book Antiqua"/>
          <w:sz w:val="24"/>
          <w:szCs w:val="24"/>
        </w:rPr>
        <w:t>5600</w:t>
      </w:r>
    </w:p>
    <w:p w:rsidR="009B02CB" w:rsidRPr="00570914" w:rsidRDefault="009B02CB" w:rsidP="00553445">
      <w:pPr>
        <w:spacing w:line="360" w:lineRule="auto"/>
        <w:rPr>
          <w:rFonts w:ascii="Book Antiqua" w:hAnsi="Book Antiqua"/>
          <w:sz w:val="24"/>
          <w:szCs w:val="24"/>
        </w:rPr>
      </w:pPr>
    </w:p>
    <w:p w:rsidR="004226F4" w:rsidRPr="004226F4" w:rsidRDefault="004226F4" w:rsidP="004226F4">
      <w:pPr>
        <w:spacing w:line="360" w:lineRule="auto"/>
        <w:rPr>
          <w:rFonts w:ascii="Book Antiqua" w:eastAsia="宋体" w:hAnsi="Book Antiqua" w:cs="Times New Roman"/>
          <w:b/>
          <w:sz w:val="24"/>
          <w:szCs w:val="24"/>
          <w:lang w:eastAsia="zh-CN"/>
        </w:rPr>
      </w:pPr>
      <w:bookmarkStart w:id="6" w:name="OLE_LINK108"/>
      <w:bookmarkStart w:id="7" w:name="OLE_LINK175"/>
      <w:bookmarkStart w:id="8" w:name="OLE_LINK177"/>
      <w:bookmarkStart w:id="9" w:name="OLE_LINK223"/>
      <w:bookmarkStart w:id="10" w:name="OLE_LINK261"/>
      <w:r w:rsidRPr="004226F4">
        <w:rPr>
          <w:rFonts w:ascii="Book Antiqua" w:eastAsia="宋体" w:hAnsi="Book Antiqua" w:cs="Times New Roman"/>
          <w:b/>
          <w:sz w:val="24"/>
          <w:szCs w:val="24"/>
          <w:lang w:eastAsia="zh-CN"/>
        </w:rPr>
        <w:t xml:space="preserve">Received: </w:t>
      </w:r>
      <w:bookmarkStart w:id="11" w:name="OLE_LINK106"/>
      <w:bookmarkStart w:id="12" w:name="OLE_LINK107"/>
      <w:r w:rsidRPr="004226F4">
        <w:rPr>
          <w:rFonts w:ascii="Book Antiqua" w:eastAsia="宋体" w:hAnsi="Book Antiqua" w:cs="Times New Roman" w:hint="eastAsia"/>
          <w:sz w:val="24"/>
          <w:szCs w:val="24"/>
          <w:lang w:eastAsia="zh-CN"/>
        </w:rPr>
        <w:t xml:space="preserve">June </w:t>
      </w:r>
      <w:r>
        <w:rPr>
          <w:rFonts w:ascii="Book Antiqua" w:eastAsia="宋体" w:hAnsi="Book Antiqua" w:cs="Times New Roman" w:hint="eastAsia"/>
          <w:sz w:val="24"/>
          <w:szCs w:val="24"/>
          <w:lang w:eastAsia="zh-CN"/>
        </w:rPr>
        <w:t>17</w:t>
      </w:r>
      <w:r w:rsidRPr="004226F4">
        <w:rPr>
          <w:rFonts w:ascii="Book Antiqua" w:eastAsia="宋体" w:hAnsi="Book Antiqua" w:cs="Times New Roman" w:hint="eastAsia"/>
          <w:sz w:val="24"/>
          <w:szCs w:val="24"/>
          <w:lang w:eastAsia="zh-CN"/>
        </w:rPr>
        <w:t>, 2015</w:t>
      </w:r>
      <w:bookmarkEnd w:id="11"/>
      <w:bookmarkEnd w:id="12"/>
    </w:p>
    <w:p w:rsidR="004226F4" w:rsidRPr="004226F4" w:rsidRDefault="004226F4" w:rsidP="004226F4">
      <w:pPr>
        <w:spacing w:line="360" w:lineRule="auto"/>
        <w:rPr>
          <w:rFonts w:ascii="Book Antiqua" w:eastAsia="宋体" w:hAnsi="Book Antiqua" w:cs="Times New Roman"/>
          <w:b/>
          <w:sz w:val="24"/>
          <w:szCs w:val="24"/>
          <w:lang w:eastAsia="zh-CN"/>
        </w:rPr>
      </w:pPr>
      <w:r w:rsidRPr="004226F4">
        <w:rPr>
          <w:rFonts w:ascii="Book Antiqua" w:eastAsia="宋体" w:hAnsi="Book Antiqua" w:cs="Times New Roman" w:hint="eastAsia"/>
          <w:b/>
          <w:sz w:val="24"/>
          <w:szCs w:val="24"/>
          <w:lang w:eastAsia="zh-CN"/>
        </w:rPr>
        <w:t>Peer</w:t>
      </w:r>
      <w:r w:rsidR="00CF304F">
        <w:rPr>
          <w:rFonts w:ascii="Book Antiqua" w:eastAsia="宋体" w:hAnsi="Book Antiqua" w:cs="Times New Roman" w:hint="eastAsia"/>
          <w:b/>
          <w:sz w:val="24"/>
          <w:szCs w:val="24"/>
          <w:lang w:eastAsia="zh-CN"/>
        </w:rPr>
        <w:t>-</w:t>
      </w:r>
      <w:r w:rsidRPr="004226F4">
        <w:rPr>
          <w:rFonts w:ascii="Book Antiqua" w:eastAsia="宋体" w:hAnsi="Book Antiqua" w:cs="Times New Roman" w:hint="eastAsia"/>
          <w:b/>
          <w:sz w:val="24"/>
          <w:szCs w:val="24"/>
          <w:lang w:eastAsia="zh-CN"/>
        </w:rPr>
        <w:t>review started</w:t>
      </w:r>
      <w:r w:rsidRPr="004226F4">
        <w:rPr>
          <w:rFonts w:ascii="Book Antiqua" w:eastAsia="宋体" w:hAnsi="Book Antiqua" w:cs="Times New Roman"/>
          <w:b/>
          <w:sz w:val="24"/>
          <w:szCs w:val="24"/>
          <w:lang w:eastAsia="zh-CN"/>
        </w:rPr>
        <w:t>:</w:t>
      </w:r>
      <w:r w:rsidRPr="004226F4">
        <w:rPr>
          <w:rFonts w:ascii="Book Antiqua" w:eastAsia="宋体" w:hAnsi="Book Antiqua" w:cs="Times New Roman" w:hint="eastAsia"/>
          <w:b/>
          <w:sz w:val="24"/>
          <w:szCs w:val="24"/>
          <w:lang w:eastAsia="zh-CN"/>
        </w:rPr>
        <w:t xml:space="preserve"> </w:t>
      </w:r>
      <w:r w:rsidRPr="004226F4">
        <w:rPr>
          <w:rFonts w:ascii="Book Antiqua" w:eastAsia="宋体" w:hAnsi="Book Antiqua" w:cs="Times New Roman" w:hint="eastAsia"/>
          <w:sz w:val="24"/>
          <w:szCs w:val="24"/>
          <w:lang w:eastAsia="zh-CN"/>
        </w:rPr>
        <w:t>June 1</w:t>
      </w:r>
      <w:r>
        <w:rPr>
          <w:rFonts w:ascii="Book Antiqua" w:eastAsia="宋体" w:hAnsi="Book Antiqua" w:cs="Times New Roman" w:hint="eastAsia"/>
          <w:sz w:val="24"/>
          <w:szCs w:val="24"/>
          <w:lang w:eastAsia="zh-CN"/>
        </w:rPr>
        <w:t>7</w:t>
      </w:r>
      <w:r w:rsidRPr="004226F4">
        <w:rPr>
          <w:rFonts w:ascii="Book Antiqua" w:eastAsia="宋体" w:hAnsi="Book Antiqua" w:cs="Times New Roman" w:hint="eastAsia"/>
          <w:sz w:val="24"/>
          <w:szCs w:val="24"/>
          <w:lang w:eastAsia="zh-CN"/>
        </w:rPr>
        <w:t>, 2015</w:t>
      </w:r>
    </w:p>
    <w:p w:rsidR="004226F4" w:rsidRPr="004226F4" w:rsidRDefault="004226F4" w:rsidP="004226F4">
      <w:pPr>
        <w:spacing w:line="360" w:lineRule="auto"/>
        <w:rPr>
          <w:rFonts w:ascii="Book Antiqua" w:eastAsia="宋体" w:hAnsi="Book Antiqua" w:cs="Times New Roman"/>
          <w:b/>
          <w:sz w:val="24"/>
          <w:szCs w:val="24"/>
          <w:lang w:eastAsia="zh-CN"/>
        </w:rPr>
      </w:pPr>
      <w:r w:rsidRPr="004226F4">
        <w:rPr>
          <w:rFonts w:ascii="Book Antiqua" w:eastAsia="宋体" w:hAnsi="Book Antiqua" w:cs="Times New Roman"/>
          <w:b/>
          <w:sz w:val="24"/>
          <w:szCs w:val="24"/>
          <w:lang w:eastAsia="zh-CN"/>
        </w:rPr>
        <w:t>First decision:</w:t>
      </w:r>
      <w:r w:rsidRPr="004226F4">
        <w:rPr>
          <w:rFonts w:ascii="Book Antiqua" w:eastAsia="宋体" w:hAnsi="Book Antiqua" w:cs="Times New Roman" w:hint="eastAsia"/>
          <w:b/>
          <w:sz w:val="24"/>
          <w:szCs w:val="24"/>
          <w:lang w:eastAsia="zh-CN"/>
        </w:rPr>
        <w:t xml:space="preserve"> </w:t>
      </w:r>
      <w:r>
        <w:rPr>
          <w:rFonts w:ascii="Book Antiqua" w:eastAsia="宋体" w:hAnsi="Book Antiqua" w:cs="Times New Roman" w:hint="eastAsia"/>
          <w:sz w:val="24"/>
          <w:szCs w:val="24"/>
          <w:lang w:eastAsia="zh-CN"/>
        </w:rPr>
        <w:t>August</w:t>
      </w:r>
      <w:r w:rsidRPr="004226F4">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lang w:eastAsia="zh-CN"/>
        </w:rPr>
        <w:t>24</w:t>
      </w:r>
      <w:r w:rsidRPr="004226F4">
        <w:rPr>
          <w:rFonts w:ascii="Book Antiqua" w:eastAsia="宋体" w:hAnsi="Book Antiqua" w:cs="Times New Roman" w:hint="eastAsia"/>
          <w:sz w:val="24"/>
          <w:szCs w:val="24"/>
          <w:lang w:eastAsia="zh-CN"/>
        </w:rPr>
        <w:t>, 2015</w:t>
      </w:r>
    </w:p>
    <w:p w:rsidR="004226F4" w:rsidRPr="004226F4" w:rsidRDefault="004226F4" w:rsidP="004226F4">
      <w:pPr>
        <w:spacing w:line="360" w:lineRule="auto"/>
        <w:rPr>
          <w:rFonts w:ascii="Book Antiqua" w:eastAsia="宋体" w:hAnsi="Book Antiqua" w:cs="Times New Roman"/>
          <w:b/>
          <w:sz w:val="24"/>
          <w:szCs w:val="24"/>
          <w:lang w:eastAsia="zh-CN"/>
        </w:rPr>
      </w:pPr>
      <w:r w:rsidRPr="004226F4">
        <w:rPr>
          <w:rFonts w:ascii="Book Antiqua" w:eastAsia="宋体" w:hAnsi="Book Antiqua" w:cs="Times New Roman"/>
          <w:b/>
          <w:sz w:val="24"/>
          <w:szCs w:val="24"/>
          <w:lang w:eastAsia="zh-CN"/>
        </w:rPr>
        <w:t xml:space="preserve">Revised: </w:t>
      </w:r>
      <w:r w:rsidR="003828D2">
        <w:rPr>
          <w:rFonts w:ascii="Book Antiqua" w:hAnsi="Book Antiqua" w:hint="eastAsia"/>
          <w:sz w:val="24"/>
          <w:szCs w:val="24"/>
        </w:rPr>
        <w:t>September</w:t>
      </w:r>
      <w:r w:rsidRPr="004226F4">
        <w:rPr>
          <w:rFonts w:ascii="Book Antiqua" w:eastAsia="宋体" w:hAnsi="Book Antiqua" w:cs="Times New Roman" w:hint="eastAsia"/>
          <w:sz w:val="24"/>
          <w:szCs w:val="24"/>
          <w:lang w:eastAsia="zh-CN"/>
        </w:rPr>
        <w:t xml:space="preserve"> </w:t>
      </w:r>
      <w:r w:rsidR="003828D2">
        <w:rPr>
          <w:rFonts w:ascii="Book Antiqua" w:eastAsia="宋体" w:hAnsi="Book Antiqua" w:cs="Times New Roman" w:hint="eastAsia"/>
          <w:sz w:val="24"/>
          <w:szCs w:val="24"/>
          <w:lang w:eastAsia="zh-CN"/>
        </w:rPr>
        <w:t>5</w:t>
      </w:r>
      <w:r w:rsidRPr="004226F4">
        <w:rPr>
          <w:rFonts w:ascii="Book Antiqua" w:eastAsia="宋体" w:hAnsi="Book Antiqua" w:cs="Times New Roman" w:hint="eastAsia"/>
          <w:sz w:val="24"/>
          <w:szCs w:val="24"/>
          <w:lang w:eastAsia="zh-CN"/>
        </w:rPr>
        <w:t>, 2015</w:t>
      </w:r>
    </w:p>
    <w:p w:rsidR="004226F4" w:rsidRPr="004226F4" w:rsidRDefault="004226F4" w:rsidP="004226F4">
      <w:pPr>
        <w:spacing w:line="360" w:lineRule="auto"/>
        <w:rPr>
          <w:rFonts w:ascii="Book Antiqua" w:eastAsia="宋体" w:hAnsi="Book Antiqua" w:cs="Times New Roman"/>
          <w:b/>
          <w:sz w:val="24"/>
          <w:szCs w:val="24"/>
          <w:lang w:eastAsia="zh-CN"/>
        </w:rPr>
      </w:pPr>
      <w:r w:rsidRPr="004226F4">
        <w:rPr>
          <w:rFonts w:ascii="Book Antiqua" w:eastAsia="宋体" w:hAnsi="Book Antiqua" w:cs="Times New Roman"/>
          <w:b/>
          <w:sz w:val="24"/>
          <w:szCs w:val="24"/>
          <w:lang w:eastAsia="zh-CN"/>
        </w:rPr>
        <w:t>Accepted:</w:t>
      </w:r>
      <w:r w:rsidR="00882040" w:rsidRPr="00882040">
        <w:t xml:space="preserve"> </w:t>
      </w:r>
      <w:r w:rsidR="00882040" w:rsidRPr="00882040">
        <w:rPr>
          <w:rFonts w:ascii="Book Antiqua" w:eastAsia="宋体" w:hAnsi="Book Antiqua" w:cs="Times New Roman"/>
          <w:sz w:val="24"/>
          <w:szCs w:val="24"/>
          <w:lang w:eastAsia="zh-CN"/>
        </w:rPr>
        <w:t>December 13, 2015</w:t>
      </w:r>
      <w:r w:rsidRPr="004226F4">
        <w:rPr>
          <w:rFonts w:ascii="Book Antiqua" w:eastAsia="宋体" w:hAnsi="Book Antiqua" w:cs="Times New Roman"/>
          <w:b/>
          <w:sz w:val="24"/>
          <w:szCs w:val="24"/>
          <w:lang w:eastAsia="zh-CN"/>
        </w:rPr>
        <w:t xml:space="preserve"> </w:t>
      </w:r>
    </w:p>
    <w:p w:rsidR="004226F4" w:rsidRPr="004226F4" w:rsidRDefault="004226F4" w:rsidP="004226F4">
      <w:pPr>
        <w:spacing w:line="360" w:lineRule="auto"/>
        <w:rPr>
          <w:rFonts w:ascii="Book Antiqua" w:eastAsia="宋体" w:hAnsi="Book Antiqua" w:cs="Times New Roman"/>
          <w:b/>
          <w:sz w:val="24"/>
          <w:szCs w:val="24"/>
          <w:lang w:eastAsia="zh-CN"/>
        </w:rPr>
      </w:pPr>
      <w:r w:rsidRPr="004226F4">
        <w:rPr>
          <w:rFonts w:ascii="Book Antiqua" w:eastAsia="宋体" w:hAnsi="Book Antiqua" w:cs="Times New Roman"/>
          <w:b/>
          <w:sz w:val="24"/>
          <w:szCs w:val="24"/>
          <w:lang w:eastAsia="zh-CN"/>
        </w:rPr>
        <w:t>Article in press:</w:t>
      </w:r>
      <w:r w:rsidRPr="004226F4">
        <w:rPr>
          <w:rFonts w:ascii="Book Antiqua" w:eastAsia="宋体" w:hAnsi="Book Antiqua" w:cs="Times New Roman" w:hint="eastAsia"/>
          <w:sz w:val="24"/>
          <w:szCs w:val="24"/>
          <w:lang w:eastAsia="zh-CN"/>
        </w:rPr>
        <w:t xml:space="preserve"> </w:t>
      </w:r>
    </w:p>
    <w:p w:rsidR="004226F4" w:rsidRPr="004226F4" w:rsidRDefault="004226F4" w:rsidP="004226F4">
      <w:pPr>
        <w:spacing w:line="360" w:lineRule="auto"/>
        <w:rPr>
          <w:rFonts w:ascii="Book Antiqua" w:eastAsia="宋体" w:hAnsi="Book Antiqua" w:cs="Times New Roman"/>
          <w:b/>
          <w:sz w:val="24"/>
          <w:szCs w:val="24"/>
          <w:lang w:eastAsia="zh-CN"/>
        </w:rPr>
      </w:pPr>
      <w:r w:rsidRPr="004226F4">
        <w:rPr>
          <w:rFonts w:ascii="Book Antiqua" w:eastAsia="宋体" w:hAnsi="Book Antiqua" w:cs="Times New Roman"/>
          <w:b/>
          <w:sz w:val="24"/>
          <w:szCs w:val="24"/>
          <w:lang w:eastAsia="zh-CN"/>
        </w:rPr>
        <w:t xml:space="preserve">Published online: </w:t>
      </w:r>
      <w:bookmarkStart w:id="13" w:name="_GoBack"/>
      <w:bookmarkEnd w:id="13"/>
    </w:p>
    <w:bookmarkEnd w:id="6"/>
    <w:bookmarkEnd w:id="7"/>
    <w:bookmarkEnd w:id="8"/>
    <w:bookmarkEnd w:id="9"/>
    <w:bookmarkEnd w:id="10"/>
    <w:p w:rsidR="002763FD" w:rsidRPr="004226F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2763FD" w:rsidRPr="00570914" w:rsidRDefault="002763FD" w:rsidP="00553445">
      <w:pPr>
        <w:spacing w:line="360" w:lineRule="auto"/>
        <w:rPr>
          <w:rFonts w:ascii="Book Antiqua" w:hAnsi="Book Antiqua"/>
          <w:sz w:val="24"/>
          <w:szCs w:val="24"/>
        </w:rPr>
      </w:pPr>
    </w:p>
    <w:p w:rsidR="00CF304F" w:rsidRDefault="00CF304F">
      <w:pPr>
        <w:widowControl/>
        <w:jc w:val="left"/>
        <w:rPr>
          <w:rFonts w:ascii="Book Antiqua" w:hAnsi="Book Antiqua"/>
          <w:sz w:val="24"/>
          <w:szCs w:val="24"/>
        </w:rPr>
      </w:pPr>
      <w:r>
        <w:rPr>
          <w:rFonts w:ascii="Book Antiqua" w:hAnsi="Book Antiqua"/>
          <w:sz w:val="24"/>
          <w:szCs w:val="24"/>
        </w:rPr>
        <w:br w:type="page"/>
      </w:r>
    </w:p>
    <w:p w:rsidR="00190C1B" w:rsidRPr="00570914" w:rsidRDefault="00190C1B" w:rsidP="00553445">
      <w:pPr>
        <w:spacing w:line="360" w:lineRule="auto"/>
        <w:rPr>
          <w:rFonts w:ascii="Book Antiqua" w:hAnsi="Book Antiqua"/>
          <w:b/>
          <w:sz w:val="24"/>
          <w:szCs w:val="24"/>
        </w:rPr>
      </w:pPr>
      <w:r w:rsidRPr="00570914">
        <w:rPr>
          <w:rFonts w:ascii="Book Antiqua" w:hAnsi="Book Antiqua"/>
          <w:b/>
          <w:sz w:val="24"/>
          <w:szCs w:val="24"/>
        </w:rPr>
        <w:lastRenderedPageBreak/>
        <w:t>Abstract</w:t>
      </w:r>
    </w:p>
    <w:p w:rsidR="00190C1B" w:rsidRDefault="00190C1B" w:rsidP="00553445">
      <w:pPr>
        <w:spacing w:line="360" w:lineRule="auto"/>
        <w:rPr>
          <w:rFonts w:ascii="Book Antiqua" w:eastAsia="宋体" w:hAnsi="Book Antiqua"/>
          <w:sz w:val="24"/>
          <w:szCs w:val="24"/>
          <w:lang w:eastAsia="zh-CN"/>
        </w:rPr>
      </w:pPr>
      <w:r w:rsidRPr="00570914">
        <w:rPr>
          <w:rFonts w:ascii="Book Antiqua" w:hAnsi="Book Antiqua"/>
          <w:b/>
          <w:sz w:val="24"/>
          <w:szCs w:val="24"/>
        </w:rPr>
        <w:t>AIM:</w:t>
      </w:r>
      <w:r w:rsidRPr="00570914">
        <w:rPr>
          <w:rFonts w:ascii="Book Antiqua" w:hAnsi="Book Antiqua"/>
          <w:sz w:val="24"/>
          <w:szCs w:val="24"/>
        </w:rPr>
        <w:t xml:space="preserve"> To investigate changes over time in, and effects of sealing technology on, milk test results following pancreatectomy. </w:t>
      </w:r>
    </w:p>
    <w:p w:rsidR="00CF304F" w:rsidRPr="00CF304F" w:rsidRDefault="00CF304F" w:rsidP="00553445">
      <w:pPr>
        <w:spacing w:line="360" w:lineRule="auto"/>
        <w:rPr>
          <w:rFonts w:ascii="Book Antiqua" w:eastAsia="宋体" w:hAnsi="Book Antiqua"/>
          <w:sz w:val="24"/>
          <w:szCs w:val="24"/>
          <w:lang w:eastAsia="zh-CN"/>
        </w:rPr>
      </w:pPr>
    </w:p>
    <w:p w:rsidR="00190C1B" w:rsidRDefault="00190C1B" w:rsidP="00553445">
      <w:pPr>
        <w:spacing w:line="360" w:lineRule="auto"/>
        <w:rPr>
          <w:rFonts w:ascii="Book Antiqua" w:eastAsia="宋体" w:hAnsi="Book Antiqua"/>
          <w:sz w:val="24"/>
          <w:szCs w:val="24"/>
          <w:lang w:eastAsia="zh-CN"/>
        </w:rPr>
      </w:pPr>
      <w:r w:rsidRPr="00570914">
        <w:rPr>
          <w:rFonts w:ascii="Book Antiqua" w:hAnsi="Book Antiqua"/>
          <w:b/>
          <w:sz w:val="24"/>
          <w:szCs w:val="24"/>
        </w:rPr>
        <w:t>METHODS:</w:t>
      </w:r>
      <w:r w:rsidRPr="00570914">
        <w:rPr>
          <w:rFonts w:ascii="Book Antiqua" w:hAnsi="Book Antiqua"/>
          <w:sz w:val="24"/>
          <w:szCs w:val="24"/>
        </w:rPr>
        <w:t xml:space="preserve"> From April 2008 to October 2013, 66 pancreatic resections were performed at the </w:t>
      </w:r>
      <w:proofErr w:type="spellStart"/>
      <w:r w:rsidRPr="00570914">
        <w:rPr>
          <w:rFonts w:ascii="Book Antiqua" w:hAnsi="Book Antiqua"/>
          <w:sz w:val="24"/>
          <w:szCs w:val="24"/>
        </w:rPr>
        <w:t>Iwakuni</w:t>
      </w:r>
      <w:proofErr w:type="spellEnd"/>
      <w:r w:rsidRPr="00570914">
        <w:rPr>
          <w:rFonts w:ascii="Book Antiqua" w:hAnsi="Book Antiqua"/>
          <w:sz w:val="24"/>
          <w:szCs w:val="24"/>
        </w:rPr>
        <w:t xml:space="preserve"> Clinical Center. The milk test has been routinely conducted at the institute whenever possible during pancreatectomy. The milk test comprises the following procedure: a nasogastric tube is inserted until the third portion of the duodenum, followed by injection of 100 m</w:t>
      </w:r>
      <w:r w:rsidR="00CF304F" w:rsidRPr="00570914">
        <w:rPr>
          <w:rFonts w:ascii="Book Antiqua" w:hAnsi="Book Antiqua"/>
          <w:sz w:val="24"/>
          <w:szCs w:val="24"/>
        </w:rPr>
        <w:t>L</w:t>
      </w:r>
      <w:r w:rsidRPr="00570914">
        <w:rPr>
          <w:rFonts w:ascii="Book Antiqua" w:hAnsi="Book Antiqua"/>
          <w:sz w:val="24"/>
          <w:szCs w:val="24"/>
        </w:rPr>
        <w:t xml:space="preserve"> of milk through the tube. If a </w:t>
      </w:r>
      <w:proofErr w:type="spellStart"/>
      <w:r w:rsidRPr="00570914">
        <w:rPr>
          <w:rFonts w:ascii="Book Antiqua" w:hAnsi="Book Antiqua"/>
          <w:sz w:val="24"/>
          <w:szCs w:val="24"/>
        </w:rPr>
        <w:t>chyle</w:t>
      </w:r>
      <w:proofErr w:type="spellEnd"/>
      <w:r w:rsidRPr="00570914">
        <w:rPr>
          <w:rFonts w:ascii="Book Antiqua" w:hAnsi="Book Antiqua"/>
          <w:sz w:val="24"/>
          <w:szCs w:val="24"/>
        </w:rPr>
        <w:t xml:space="preserve"> leak is present, the patient tests positive in this milk test based on the observation of a white milky discharge. Positive milk test rates, leakage sites, and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were examined. </w:t>
      </w:r>
      <w:proofErr w:type="spellStart"/>
      <w:r w:rsidRPr="00570914">
        <w:rPr>
          <w:rFonts w:ascii="Book Antiqua" w:hAnsi="Book Antiqua"/>
          <w:sz w:val="24"/>
          <w:szCs w:val="24"/>
        </w:rPr>
        <w:t>LigaSure</w:t>
      </w:r>
      <w:proofErr w:type="spellEnd"/>
      <w:r w:rsidRPr="00570914">
        <w:rPr>
          <w:rFonts w:ascii="Book Antiqua" w:hAnsi="Book Antiqua"/>
          <w:sz w:val="24"/>
          <w:szCs w:val="24"/>
        </w:rPr>
        <w:t>™ (LS; Covidien, Dublin, Ireland), a vessel</w:t>
      </w:r>
      <w:r w:rsidR="00CF304F">
        <w:rPr>
          <w:rFonts w:ascii="Book Antiqua" w:hAnsi="Book Antiqua"/>
          <w:sz w:val="24"/>
          <w:szCs w:val="24"/>
        </w:rPr>
        <w:t>-</w:t>
      </w:r>
      <w:r w:rsidRPr="00570914">
        <w:rPr>
          <w:rFonts w:ascii="Book Antiqua" w:hAnsi="Book Antiqua"/>
          <w:sz w:val="24"/>
          <w:szCs w:val="24"/>
        </w:rPr>
        <w:t>sealing device, is routinely used in pancreatectomy. Positive milk test rates before and after use of LS, as well as drain discharge volume at the 2</w:t>
      </w:r>
      <w:r w:rsidRPr="00570914">
        <w:rPr>
          <w:rFonts w:ascii="Book Antiqua" w:hAnsi="Book Antiqua"/>
          <w:sz w:val="24"/>
          <w:szCs w:val="24"/>
          <w:vertAlign w:val="superscript"/>
        </w:rPr>
        <w:t>nd</w:t>
      </w:r>
      <w:r w:rsidRPr="00570914">
        <w:rPr>
          <w:rFonts w:ascii="Book Antiqua" w:hAnsi="Book Antiqua"/>
          <w:sz w:val="24"/>
          <w:szCs w:val="24"/>
        </w:rPr>
        <w:t xml:space="preserve"> and 3</w:t>
      </w:r>
      <w:r w:rsidRPr="00570914">
        <w:rPr>
          <w:rFonts w:ascii="Book Antiqua" w:hAnsi="Book Antiqua"/>
          <w:sz w:val="24"/>
          <w:szCs w:val="24"/>
          <w:vertAlign w:val="superscript"/>
        </w:rPr>
        <w:t>rd</w:t>
      </w:r>
      <w:r w:rsidRPr="00570914">
        <w:rPr>
          <w:rFonts w:ascii="Book Antiqua" w:hAnsi="Book Antiqua"/>
          <w:sz w:val="24"/>
          <w:szCs w:val="24"/>
        </w:rPr>
        <w:t xml:space="preserve"> postoperative days, were compared retrospectively. Finally, positive milk test rates and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were compared with the results of a previous report. </w:t>
      </w:r>
    </w:p>
    <w:p w:rsidR="00CF304F" w:rsidRPr="00CF304F" w:rsidRDefault="00CF304F" w:rsidP="00553445">
      <w:pPr>
        <w:spacing w:line="360" w:lineRule="auto"/>
        <w:rPr>
          <w:rFonts w:ascii="Book Antiqua" w:eastAsia="宋体" w:hAnsi="Book Antiqua"/>
          <w:sz w:val="24"/>
          <w:szCs w:val="24"/>
          <w:lang w:eastAsia="zh-CN"/>
        </w:rPr>
      </w:pPr>
    </w:p>
    <w:p w:rsidR="00190C1B" w:rsidRDefault="00190C1B" w:rsidP="00553445">
      <w:pPr>
        <w:spacing w:line="360" w:lineRule="auto"/>
        <w:rPr>
          <w:rFonts w:ascii="Book Antiqua" w:eastAsia="宋体" w:hAnsi="Book Antiqua"/>
          <w:sz w:val="24"/>
          <w:szCs w:val="24"/>
          <w:lang w:eastAsia="zh-CN"/>
        </w:rPr>
      </w:pPr>
      <w:r w:rsidRPr="00570914">
        <w:rPr>
          <w:rFonts w:ascii="Book Antiqua" w:hAnsi="Book Antiqua"/>
          <w:b/>
          <w:sz w:val="24"/>
          <w:szCs w:val="24"/>
        </w:rPr>
        <w:t>RESULTS:</w:t>
      </w:r>
      <w:r w:rsidRPr="00570914">
        <w:rPr>
          <w:rFonts w:ascii="Book Antiqua" w:hAnsi="Book Antiqua"/>
          <w:sz w:val="24"/>
          <w:szCs w:val="24"/>
        </w:rPr>
        <w:t xml:space="preserve"> Fifty</w:t>
      </w:r>
      <w:r w:rsidR="00CF304F">
        <w:rPr>
          <w:rFonts w:ascii="Book Antiqua" w:hAnsi="Book Antiqua"/>
          <w:sz w:val="24"/>
          <w:szCs w:val="24"/>
        </w:rPr>
        <w:t>-</w:t>
      </w:r>
      <w:r w:rsidRPr="00570914">
        <w:rPr>
          <w:rFonts w:ascii="Book Antiqua" w:hAnsi="Book Antiqua"/>
          <w:sz w:val="24"/>
          <w:szCs w:val="24"/>
        </w:rPr>
        <w:t xml:space="preserve">nine milk tests were conducted during pancreatectomy. The positive milk test rate for all pancreatectomy cases was 13.6% (8 of 59 cases). One case developed postoperative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(2.1% among the PD cases and 1.7% among all pancreatectomies). Positive rates by procedure were 12.8% for </w:t>
      </w:r>
      <w:proofErr w:type="spellStart"/>
      <w:r w:rsidRPr="00570914">
        <w:rPr>
          <w:rFonts w:ascii="Book Antiqua" w:hAnsi="Book Antiqua"/>
          <w:sz w:val="24"/>
          <w:szCs w:val="24"/>
        </w:rPr>
        <w:t>pancreatoduodenectomy</w:t>
      </w:r>
      <w:proofErr w:type="spellEnd"/>
      <w:r w:rsidRPr="00570914">
        <w:rPr>
          <w:rFonts w:ascii="Book Antiqua" w:hAnsi="Book Antiqua"/>
          <w:sz w:val="24"/>
          <w:szCs w:val="24"/>
        </w:rPr>
        <w:t xml:space="preserve"> and 22.2% for distal pancreatectomy. Positive rates by disease were 17.9% for pancreatic and 5.9% for biliary diseases. When </w:t>
      </w:r>
      <w:r w:rsidRPr="00570914">
        <w:rPr>
          <w:rFonts w:ascii="Book Antiqua" w:hAnsi="Book Antiqua"/>
          <w:sz w:val="24"/>
          <w:szCs w:val="24"/>
        </w:rPr>
        <w:lastRenderedPageBreak/>
        <w:t xml:space="preserve">comparing results from before and after use of LS, positive milk test rates in </w:t>
      </w:r>
      <w:proofErr w:type="spellStart"/>
      <w:r w:rsidRPr="00570914">
        <w:rPr>
          <w:rFonts w:ascii="Book Antiqua" w:hAnsi="Book Antiqua"/>
          <w:sz w:val="24"/>
          <w:szCs w:val="24"/>
        </w:rPr>
        <w:t>pancreatoduodenectomy</w:t>
      </w:r>
      <w:proofErr w:type="spellEnd"/>
      <w:r w:rsidRPr="00570914">
        <w:rPr>
          <w:rFonts w:ascii="Book Antiqua" w:hAnsi="Book Antiqua"/>
          <w:sz w:val="24"/>
          <w:szCs w:val="24"/>
        </w:rPr>
        <w:t xml:space="preserve"> were 13.0% before and 12.5% after, while those in distal pancreatectomy were 33.3% and 0%. Drainage volume tended to decrease when LS was used on the 3</w:t>
      </w:r>
      <w:r w:rsidRPr="00CF304F">
        <w:rPr>
          <w:rFonts w:ascii="Book Antiqua" w:hAnsi="Book Antiqua"/>
          <w:sz w:val="24"/>
          <w:szCs w:val="24"/>
          <w:vertAlign w:val="superscript"/>
        </w:rPr>
        <w:t>rd</w:t>
      </w:r>
      <w:r w:rsidRPr="00570914">
        <w:rPr>
          <w:rFonts w:ascii="Book Antiqua" w:hAnsi="Book Antiqua"/>
          <w:sz w:val="24"/>
          <w:szCs w:val="24"/>
        </w:rPr>
        <w:t xml:space="preserve"> postoperative day (volumes were 424 ±</w:t>
      </w:r>
      <w:r w:rsidR="00CF304F">
        <w:rPr>
          <w:rFonts w:ascii="Book Antiqua" w:eastAsia="宋体" w:hAnsi="Book Antiqua" w:hint="eastAsia"/>
          <w:sz w:val="24"/>
          <w:szCs w:val="24"/>
          <w:lang w:eastAsia="zh-CN"/>
        </w:rPr>
        <w:t xml:space="preserve"> </w:t>
      </w:r>
      <w:r w:rsidRPr="00570914">
        <w:rPr>
          <w:rFonts w:ascii="Book Antiqua" w:hAnsi="Book Antiqua"/>
          <w:sz w:val="24"/>
          <w:szCs w:val="24"/>
        </w:rPr>
        <w:t>303 m</w:t>
      </w:r>
      <w:r w:rsidR="00CF304F" w:rsidRPr="00570914">
        <w:rPr>
          <w:rFonts w:ascii="Book Antiqua" w:hAnsi="Book Antiqua"/>
          <w:sz w:val="24"/>
          <w:szCs w:val="24"/>
        </w:rPr>
        <w:t>L</w:t>
      </w:r>
      <w:r w:rsidRPr="00570914">
        <w:rPr>
          <w:rFonts w:ascii="Book Antiqua" w:hAnsi="Book Antiqua"/>
          <w:sz w:val="24"/>
          <w:szCs w:val="24"/>
        </w:rPr>
        <w:t xml:space="preserve"> before LS and 285 ±</w:t>
      </w:r>
      <w:r w:rsidR="00CF304F">
        <w:rPr>
          <w:rFonts w:ascii="Book Antiqua" w:eastAsia="宋体" w:hAnsi="Book Antiqua" w:hint="eastAsia"/>
          <w:sz w:val="24"/>
          <w:szCs w:val="24"/>
          <w:lang w:eastAsia="zh-CN"/>
        </w:rPr>
        <w:t xml:space="preserve"> </w:t>
      </w:r>
      <w:r w:rsidRPr="00570914">
        <w:rPr>
          <w:rFonts w:ascii="Book Antiqua" w:hAnsi="Book Antiqua"/>
          <w:sz w:val="24"/>
          <w:szCs w:val="24"/>
        </w:rPr>
        <w:t xml:space="preserve">185 </w:t>
      </w:r>
      <w:r w:rsidR="00CF304F" w:rsidRPr="00570914">
        <w:rPr>
          <w:rFonts w:ascii="Book Antiqua" w:hAnsi="Book Antiqua"/>
          <w:sz w:val="24"/>
          <w:szCs w:val="24"/>
        </w:rPr>
        <w:t>mL</w:t>
      </w:r>
      <w:r w:rsidRPr="00570914">
        <w:rPr>
          <w:rFonts w:ascii="Book Antiqua" w:hAnsi="Book Antiqua"/>
          <w:sz w:val="24"/>
          <w:szCs w:val="24"/>
        </w:rPr>
        <w:t xml:space="preserve"> after, </w:t>
      </w:r>
      <w:r w:rsidR="00CF304F" w:rsidRPr="00CF304F">
        <w:rPr>
          <w:rFonts w:ascii="Book Antiqua" w:hAnsi="Book Antiqua"/>
          <w:i/>
          <w:sz w:val="24"/>
          <w:szCs w:val="24"/>
        </w:rPr>
        <w:t>P</w:t>
      </w:r>
      <w:r w:rsidR="00CF304F">
        <w:rPr>
          <w:rFonts w:ascii="Book Antiqua" w:eastAsia="宋体" w:hAnsi="Book Antiqua" w:hint="eastAsia"/>
          <w:sz w:val="24"/>
          <w:szCs w:val="24"/>
          <w:lang w:eastAsia="zh-CN"/>
        </w:rPr>
        <w:t xml:space="preserve"> </w:t>
      </w:r>
      <w:r w:rsidRPr="00570914">
        <w:rPr>
          <w:rFonts w:ascii="Book Antiqua" w:hAnsi="Book Antiqua"/>
          <w:sz w:val="24"/>
          <w:szCs w:val="24"/>
        </w:rPr>
        <w:t>=</w:t>
      </w:r>
      <w:r w:rsidR="00CF304F">
        <w:rPr>
          <w:rFonts w:ascii="Book Antiqua" w:eastAsia="宋体" w:hAnsi="Book Antiqua" w:hint="eastAsia"/>
          <w:sz w:val="24"/>
          <w:szCs w:val="24"/>
          <w:lang w:eastAsia="zh-CN"/>
        </w:rPr>
        <w:t xml:space="preserve"> </w:t>
      </w:r>
      <w:r w:rsidRPr="00570914">
        <w:rPr>
          <w:rFonts w:ascii="Book Antiqua" w:hAnsi="Book Antiqua"/>
          <w:sz w:val="24"/>
          <w:szCs w:val="24"/>
        </w:rPr>
        <w:t xml:space="preserve">0.056). Both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and positive milk test rates decreased slightly compared with those rates from the previous study. </w:t>
      </w:r>
    </w:p>
    <w:p w:rsidR="00CF304F" w:rsidRPr="00CF304F" w:rsidRDefault="00CF304F" w:rsidP="00553445">
      <w:pPr>
        <w:spacing w:line="360" w:lineRule="auto"/>
        <w:rPr>
          <w:rFonts w:ascii="Book Antiqua" w:eastAsia="宋体" w:hAnsi="Book Antiqua"/>
          <w:sz w:val="24"/>
          <w:szCs w:val="24"/>
          <w:lang w:eastAsia="zh-CN"/>
        </w:rPr>
      </w:pPr>
    </w:p>
    <w:p w:rsidR="00190C1B" w:rsidRPr="00570914" w:rsidRDefault="00190C1B" w:rsidP="00553445">
      <w:pPr>
        <w:spacing w:line="360" w:lineRule="auto"/>
        <w:rPr>
          <w:rFonts w:ascii="Book Antiqua" w:hAnsi="Book Antiqua"/>
          <w:sz w:val="24"/>
          <w:szCs w:val="24"/>
        </w:rPr>
      </w:pPr>
      <w:r w:rsidRPr="00570914">
        <w:rPr>
          <w:rFonts w:ascii="Book Antiqua" w:hAnsi="Book Antiqua"/>
          <w:b/>
          <w:sz w:val="24"/>
          <w:szCs w:val="24"/>
        </w:rPr>
        <w:t>CONCLUSION:</w:t>
      </w:r>
      <w:r w:rsidRPr="00570914">
        <w:rPr>
          <w:rFonts w:ascii="Book Antiqua" w:hAnsi="Book Antiqua"/>
          <w:sz w:val="24"/>
          <w:szCs w:val="24"/>
        </w:rPr>
        <w:t xml:space="preserve"> Positive milk test rates and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decreased over time. Sealing technology may thus play an important role in preventing postoperative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w:t>
      </w:r>
    </w:p>
    <w:p w:rsidR="00190C1B" w:rsidRPr="00570914" w:rsidRDefault="00190C1B" w:rsidP="00553445">
      <w:pPr>
        <w:spacing w:line="360" w:lineRule="auto"/>
        <w:rPr>
          <w:rFonts w:ascii="Book Antiqua" w:hAnsi="Book Antiqua"/>
          <w:b/>
          <w:sz w:val="24"/>
          <w:szCs w:val="24"/>
        </w:rPr>
      </w:pPr>
    </w:p>
    <w:p w:rsidR="00213265" w:rsidRDefault="00213265" w:rsidP="00553445">
      <w:pPr>
        <w:spacing w:line="360" w:lineRule="auto"/>
        <w:rPr>
          <w:rFonts w:ascii="Book Antiqua" w:eastAsia="宋体" w:hAnsi="Book Antiqua"/>
          <w:sz w:val="24"/>
          <w:szCs w:val="24"/>
          <w:lang w:eastAsia="zh-CN"/>
        </w:rPr>
      </w:pPr>
      <w:r w:rsidRPr="00570914">
        <w:rPr>
          <w:rFonts w:ascii="Book Antiqua" w:hAnsi="Book Antiqua"/>
          <w:b/>
          <w:sz w:val="24"/>
          <w:szCs w:val="24"/>
        </w:rPr>
        <w:t>Key words:</w:t>
      </w:r>
      <w:r w:rsidRPr="00570914">
        <w:rPr>
          <w:rFonts w:ascii="Book Antiqua" w:hAnsi="Book Antiqua"/>
          <w:sz w:val="24"/>
          <w:szCs w:val="24"/>
        </w:rPr>
        <w:t xml:space="preserve"> </w:t>
      </w:r>
      <w:proofErr w:type="spellStart"/>
      <w:r w:rsidR="00CF304F" w:rsidRPr="00570914">
        <w:rPr>
          <w:rFonts w:ascii="Book Antiqua" w:hAnsi="Book Antiqua"/>
          <w:sz w:val="24"/>
          <w:szCs w:val="24"/>
        </w:rPr>
        <w:t>C</w:t>
      </w:r>
      <w:r w:rsidRPr="00570914">
        <w:rPr>
          <w:rFonts w:ascii="Book Antiqua" w:hAnsi="Book Antiqua"/>
          <w:sz w:val="24"/>
          <w:szCs w:val="24"/>
        </w:rPr>
        <w:t>hylous</w:t>
      </w:r>
      <w:proofErr w:type="spellEnd"/>
      <w:r w:rsidRPr="00570914">
        <w:rPr>
          <w:rFonts w:ascii="Book Antiqua" w:hAnsi="Book Antiqua"/>
          <w:sz w:val="24"/>
          <w:szCs w:val="24"/>
        </w:rPr>
        <w:t xml:space="preserve"> ascites</w:t>
      </w:r>
      <w:r w:rsidR="00CF304F">
        <w:rPr>
          <w:rFonts w:ascii="Book Antiqua" w:eastAsia="宋体" w:hAnsi="Book Antiqua" w:hint="eastAsia"/>
          <w:sz w:val="24"/>
          <w:szCs w:val="24"/>
          <w:lang w:eastAsia="zh-CN"/>
        </w:rPr>
        <w:t>;</w:t>
      </w:r>
      <w:r w:rsidRPr="00570914">
        <w:rPr>
          <w:rFonts w:ascii="Book Antiqua" w:hAnsi="Book Antiqua"/>
          <w:sz w:val="24"/>
          <w:szCs w:val="24"/>
        </w:rPr>
        <w:t xml:space="preserve"> </w:t>
      </w:r>
      <w:r w:rsidR="00CF304F" w:rsidRPr="00570914">
        <w:rPr>
          <w:rFonts w:ascii="Book Antiqua" w:hAnsi="Book Antiqua"/>
          <w:sz w:val="24"/>
          <w:szCs w:val="24"/>
        </w:rPr>
        <w:t>M</w:t>
      </w:r>
      <w:r w:rsidRPr="00570914">
        <w:rPr>
          <w:rFonts w:ascii="Book Antiqua" w:hAnsi="Book Antiqua"/>
          <w:sz w:val="24"/>
          <w:szCs w:val="24"/>
        </w:rPr>
        <w:t>ilk test</w:t>
      </w:r>
      <w:r w:rsidR="00CF304F">
        <w:rPr>
          <w:rFonts w:ascii="Book Antiqua" w:eastAsia="宋体" w:hAnsi="Book Antiqua" w:hint="eastAsia"/>
          <w:sz w:val="24"/>
          <w:szCs w:val="24"/>
          <w:lang w:eastAsia="zh-CN"/>
        </w:rPr>
        <w:t>;</w:t>
      </w:r>
      <w:r w:rsidRPr="00570914">
        <w:rPr>
          <w:rFonts w:ascii="Book Antiqua" w:hAnsi="Book Antiqua"/>
          <w:sz w:val="24"/>
          <w:szCs w:val="24"/>
        </w:rPr>
        <w:t xml:space="preserve"> </w:t>
      </w:r>
      <w:r w:rsidR="00CF304F" w:rsidRPr="00570914">
        <w:rPr>
          <w:rFonts w:ascii="Book Antiqua" w:hAnsi="Book Antiqua"/>
          <w:sz w:val="24"/>
          <w:szCs w:val="24"/>
        </w:rPr>
        <w:t>P</w:t>
      </w:r>
      <w:r w:rsidRPr="00570914">
        <w:rPr>
          <w:rFonts w:ascii="Book Antiqua" w:hAnsi="Book Antiqua"/>
          <w:sz w:val="24"/>
          <w:szCs w:val="24"/>
        </w:rPr>
        <w:t>ancreatectomy</w:t>
      </w:r>
      <w:r w:rsidR="00CF304F">
        <w:rPr>
          <w:rFonts w:ascii="Book Antiqua" w:eastAsia="宋体" w:hAnsi="Book Antiqua" w:hint="eastAsia"/>
          <w:sz w:val="24"/>
          <w:szCs w:val="24"/>
          <w:lang w:eastAsia="zh-CN"/>
        </w:rPr>
        <w:t>;</w:t>
      </w:r>
      <w:r w:rsidRPr="00570914">
        <w:rPr>
          <w:rFonts w:ascii="Book Antiqua" w:hAnsi="Book Antiqua"/>
          <w:sz w:val="24"/>
          <w:szCs w:val="24"/>
        </w:rPr>
        <w:t xml:space="preserve"> </w:t>
      </w:r>
      <w:r w:rsidR="00CF304F" w:rsidRPr="00570914">
        <w:rPr>
          <w:rFonts w:ascii="Book Antiqua" w:hAnsi="Book Antiqua"/>
          <w:sz w:val="24"/>
          <w:szCs w:val="24"/>
        </w:rPr>
        <w:t>S</w:t>
      </w:r>
      <w:r w:rsidRPr="00570914">
        <w:rPr>
          <w:rFonts w:ascii="Book Antiqua" w:hAnsi="Book Antiqua"/>
          <w:sz w:val="24"/>
          <w:szCs w:val="24"/>
        </w:rPr>
        <w:t>urgical energy device</w:t>
      </w:r>
      <w:r w:rsidR="00CF304F">
        <w:rPr>
          <w:rFonts w:ascii="Book Antiqua" w:eastAsia="宋体" w:hAnsi="Book Antiqua" w:hint="eastAsia"/>
          <w:sz w:val="24"/>
          <w:szCs w:val="24"/>
          <w:lang w:eastAsia="zh-CN"/>
        </w:rPr>
        <w:t>;</w:t>
      </w:r>
      <w:r w:rsidRPr="00570914">
        <w:rPr>
          <w:rFonts w:ascii="Book Antiqua" w:hAnsi="Book Antiqua"/>
          <w:sz w:val="24"/>
          <w:szCs w:val="24"/>
        </w:rPr>
        <w:t xml:space="preserve"> </w:t>
      </w:r>
      <w:r w:rsidR="00CF304F" w:rsidRPr="00570914">
        <w:rPr>
          <w:rFonts w:ascii="Book Antiqua" w:hAnsi="Book Antiqua"/>
          <w:sz w:val="24"/>
          <w:szCs w:val="24"/>
        </w:rPr>
        <w:t>D</w:t>
      </w:r>
      <w:r w:rsidRPr="00570914">
        <w:rPr>
          <w:rFonts w:ascii="Book Antiqua" w:hAnsi="Book Antiqua"/>
          <w:sz w:val="24"/>
          <w:szCs w:val="24"/>
        </w:rPr>
        <w:t>rain discharge</w:t>
      </w:r>
    </w:p>
    <w:p w:rsidR="00CF304F" w:rsidRDefault="00CF304F" w:rsidP="00553445">
      <w:pPr>
        <w:spacing w:line="360" w:lineRule="auto"/>
        <w:rPr>
          <w:rFonts w:ascii="Book Antiqua" w:eastAsia="宋体" w:hAnsi="Book Antiqua"/>
          <w:sz w:val="24"/>
          <w:szCs w:val="24"/>
          <w:lang w:eastAsia="zh-CN"/>
        </w:rPr>
      </w:pPr>
    </w:p>
    <w:p w:rsidR="00CF304F" w:rsidRPr="00CF304F" w:rsidRDefault="00CF304F" w:rsidP="00553445">
      <w:pPr>
        <w:spacing w:line="360" w:lineRule="auto"/>
        <w:rPr>
          <w:rFonts w:ascii="Book Antiqua" w:eastAsia="宋体" w:hAnsi="Book Antiqua" w:cs="Arial"/>
          <w:sz w:val="24"/>
          <w:szCs w:val="24"/>
          <w:lang w:eastAsia="zh-CN"/>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213265" w:rsidRPr="00570914" w:rsidRDefault="00213265" w:rsidP="00553445">
      <w:pPr>
        <w:spacing w:line="360" w:lineRule="auto"/>
        <w:rPr>
          <w:rFonts w:ascii="Book Antiqua" w:hAnsi="Book Antiqua"/>
          <w:b/>
          <w:sz w:val="24"/>
          <w:szCs w:val="24"/>
        </w:rPr>
      </w:pPr>
    </w:p>
    <w:p w:rsidR="002C4105" w:rsidRPr="00570914" w:rsidRDefault="00A07A66" w:rsidP="00553445">
      <w:pPr>
        <w:spacing w:line="360" w:lineRule="auto"/>
        <w:rPr>
          <w:rFonts w:ascii="Book Antiqua" w:hAnsi="Book Antiqua"/>
          <w:sz w:val="24"/>
          <w:szCs w:val="24"/>
        </w:rPr>
      </w:pPr>
      <w:r w:rsidRPr="00570914">
        <w:rPr>
          <w:rFonts w:ascii="Book Antiqua" w:hAnsi="Book Antiqua"/>
          <w:b/>
          <w:sz w:val="24"/>
          <w:szCs w:val="24"/>
        </w:rPr>
        <w:t>Core tip</w:t>
      </w:r>
      <w:r w:rsidR="002C4105" w:rsidRPr="00570914">
        <w:rPr>
          <w:rFonts w:ascii="Book Antiqua" w:hAnsi="Book Antiqua"/>
          <w:b/>
          <w:sz w:val="24"/>
          <w:szCs w:val="24"/>
        </w:rPr>
        <w:t xml:space="preserve">: </w:t>
      </w:r>
      <w:proofErr w:type="spellStart"/>
      <w:r w:rsidR="002C4105" w:rsidRPr="00570914">
        <w:rPr>
          <w:rFonts w:ascii="Book Antiqua" w:hAnsi="Book Antiqua"/>
          <w:sz w:val="24"/>
          <w:szCs w:val="24"/>
        </w:rPr>
        <w:t>Chylous</w:t>
      </w:r>
      <w:proofErr w:type="spellEnd"/>
      <w:r w:rsidR="002C4105" w:rsidRPr="00570914">
        <w:rPr>
          <w:rFonts w:ascii="Book Antiqua" w:hAnsi="Book Antiqua"/>
          <w:sz w:val="24"/>
          <w:szCs w:val="24"/>
        </w:rPr>
        <w:t xml:space="preserve"> ascites is sometimes a severe complication of pancreatectomy. We previously reported that the milk test could serve to prevent </w:t>
      </w:r>
      <w:proofErr w:type="spellStart"/>
      <w:r w:rsidR="002C4105" w:rsidRPr="00570914">
        <w:rPr>
          <w:rFonts w:ascii="Book Antiqua" w:hAnsi="Book Antiqua"/>
          <w:sz w:val="24"/>
          <w:szCs w:val="24"/>
        </w:rPr>
        <w:t>chylous</w:t>
      </w:r>
      <w:proofErr w:type="spellEnd"/>
      <w:r w:rsidR="002C4105" w:rsidRPr="00570914">
        <w:rPr>
          <w:rFonts w:ascii="Book Antiqua" w:hAnsi="Book Antiqua"/>
          <w:sz w:val="24"/>
          <w:szCs w:val="24"/>
        </w:rPr>
        <w:t xml:space="preserve"> ascites following surgery. In this study, changes over time in milk test results, and effects of new energy devices on the test results, were investigated. Compared with the first report results, positive milk test rates and </w:t>
      </w:r>
      <w:proofErr w:type="spellStart"/>
      <w:r w:rsidR="002C4105" w:rsidRPr="00570914">
        <w:rPr>
          <w:rFonts w:ascii="Book Antiqua" w:hAnsi="Book Antiqua"/>
          <w:sz w:val="24"/>
          <w:szCs w:val="24"/>
        </w:rPr>
        <w:t>chylous</w:t>
      </w:r>
      <w:proofErr w:type="spellEnd"/>
      <w:r w:rsidR="002C4105" w:rsidRPr="00570914">
        <w:rPr>
          <w:rFonts w:ascii="Book Antiqua" w:hAnsi="Book Antiqua"/>
          <w:sz w:val="24"/>
          <w:szCs w:val="24"/>
        </w:rPr>
        <w:t xml:space="preserve"> ascites incidence were found to have decreased slightly. Use of the new energy devices </w:t>
      </w:r>
      <w:r w:rsidR="002C4105" w:rsidRPr="00570914">
        <w:rPr>
          <w:rFonts w:ascii="Book Antiqua" w:hAnsi="Book Antiqua"/>
          <w:sz w:val="24"/>
          <w:szCs w:val="24"/>
        </w:rPr>
        <w:lastRenderedPageBreak/>
        <w:t>also tended to result in decreased drainage volume. These findings suggest that the vessel</w:t>
      </w:r>
      <w:r w:rsidR="00CF304F">
        <w:rPr>
          <w:rFonts w:ascii="Book Antiqua" w:hAnsi="Book Antiqua"/>
          <w:sz w:val="24"/>
          <w:szCs w:val="24"/>
        </w:rPr>
        <w:t>-</w:t>
      </w:r>
      <w:r w:rsidR="002C4105" w:rsidRPr="00570914">
        <w:rPr>
          <w:rFonts w:ascii="Book Antiqua" w:hAnsi="Book Antiqua"/>
          <w:sz w:val="24"/>
          <w:szCs w:val="24"/>
        </w:rPr>
        <w:t xml:space="preserve">sealing technology could play an important role in preventing postoperative </w:t>
      </w:r>
      <w:proofErr w:type="spellStart"/>
      <w:r w:rsidR="002C4105" w:rsidRPr="00570914">
        <w:rPr>
          <w:rFonts w:ascii="Book Antiqua" w:hAnsi="Book Antiqua"/>
          <w:sz w:val="24"/>
          <w:szCs w:val="24"/>
        </w:rPr>
        <w:t>chylous</w:t>
      </w:r>
      <w:proofErr w:type="spellEnd"/>
      <w:r w:rsidR="002C4105" w:rsidRPr="00570914">
        <w:rPr>
          <w:rFonts w:ascii="Book Antiqua" w:hAnsi="Book Antiqua"/>
          <w:sz w:val="24"/>
          <w:szCs w:val="24"/>
        </w:rPr>
        <w:t xml:space="preserve"> ascites.</w:t>
      </w:r>
    </w:p>
    <w:p w:rsidR="00190C1B" w:rsidRDefault="00190C1B" w:rsidP="00553445">
      <w:pPr>
        <w:spacing w:line="360" w:lineRule="auto"/>
        <w:rPr>
          <w:rFonts w:ascii="Book Antiqua" w:eastAsia="宋体" w:hAnsi="Book Antiqua"/>
          <w:b/>
          <w:sz w:val="24"/>
          <w:szCs w:val="24"/>
          <w:lang w:eastAsia="zh-CN"/>
        </w:rPr>
      </w:pPr>
    </w:p>
    <w:p w:rsidR="00CF304F" w:rsidRPr="00CF304F" w:rsidRDefault="00CF304F" w:rsidP="00CF304F">
      <w:pPr>
        <w:spacing w:line="360" w:lineRule="auto"/>
        <w:rPr>
          <w:rFonts w:ascii="Book Antiqua" w:eastAsia="宋体" w:hAnsi="Book Antiqua"/>
          <w:sz w:val="24"/>
          <w:szCs w:val="24"/>
          <w:lang w:eastAsia="zh-CN"/>
        </w:rPr>
      </w:pPr>
      <w:r w:rsidRPr="00CF304F">
        <w:rPr>
          <w:rFonts w:ascii="Book Antiqua" w:hAnsi="Book Antiqua"/>
          <w:sz w:val="24"/>
          <w:szCs w:val="24"/>
        </w:rPr>
        <w:t>Aoki</w:t>
      </w:r>
      <w:r>
        <w:rPr>
          <w:rFonts w:ascii="Book Antiqua" w:eastAsia="宋体" w:hAnsi="Book Antiqua" w:hint="eastAsia"/>
          <w:sz w:val="24"/>
          <w:szCs w:val="24"/>
          <w:lang w:eastAsia="zh-CN"/>
        </w:rPr>
        <w:t xml:space="preserve"> H</w:t>
      </w:r>
      <w:r w:rsidRPr="00CF304F">
        <w:rPr>
          <w:rFonts w:ascii="Book Antiqua" w:hAnsi="Book Antiqua"/>
          <w:sz w:val="24"/>
          <w:szCs w:val="24"/>
        </w:rPr>
        <w:t xml:space="preserve">, </w:t>
      </w:r>
      <w:proofErr w:type="spellStart"/>
      <w:r w:rsidRPr="00CF304F">
        <w:rPr>
          <w:rFonts w:ascii="Book Antiqua" w:hAnsi="Book Antiqua"/>
          <w:sz w:val="24"/>
          <w:szCs w:val="24"/>
        </w:rPr>
        <w:t>Utsumi</w:t>
      </w:r>
      <w:proofErr w:type="spellEnd"/>
      <w:r>
        <w:rPr>
          <w:rFonts w:ascii="Book Antiqua" w:eastAsia="宋体" w:hAnsi="Book Antiqua" w:hint="eastAsia"/>
          <w:sz w:val="24"/>
          <w:szCs w:val="24"/>
          <w:lang w:eastAsia="zh-CN"/>
        </w:rPr>
        <w:t xml:space="preserve"> M</w:t>
      </w:r>
      <w:r w:rsidRPr="00CF304F">
        <w:rPr>
          <w:rFonts w:ascii="Book Antiqua" w:hAnsi="Book Antiqua"/>
          <w:sz w:val="24"/>
          <w:szCs w:val="24"/>
        </w:rPr>
        <w:t>, Sui</w:t>
      </w:r>
      <w:r>
        <w:rPr>
          <w:rFonts w:ascii="Book Antiqua" w:eastAsia="宋体" w:hAnsi="Book Antiqua" w:hint="eastAsia"/>
          <w:sz w:val="24"/>
          <w:szCs w:val="24"/>
          <w:lang w:eastAsia="zh-CN"/>
        </w:rPr>
        <w:t xml:space="preserve"> </w:t>
      </w:r>
      <w:r w:rsidRPr="00CF304F">
        <w:rPr>
          <w:rFonts w:ascii="Book Antiqua" w:hAnsi="Book Antiqua"/>
          <w:sz w:val="24"/>
          <w:szCs w:val="24"/>
        </w:rPr>
        <w:t xml:space="preserve">K, </w:t>
      </w:r>
      <w:proofErr w:type="spellStart"/>
      <w:r w:rsidRPr="00CF304F">
        <w:rPr>
          <w:rFonts w:ascii="Book Antiqua" w:hAnsi="Book Antiqua"/>
          <w:sz w:val="24"/>
          <w:szCs w:val="24"/>
        </w:rPr>
        <w:t>Kanaya</w:t>
      </w:r>
      <w:proofErr w:type="spellEnd"/>
      <w:r>
        <w:rPr>
          <w:rFonts w:ascii="Book Antiqua" w:eastAsia="宋体" w:hAnsi="Book Antiqua" w:hint="eastAsia"/>
          <w:sz w:val="24"/>
          <w:szCs w:val="24"/>
          <w:lang w:eastAsia="zh-CN"/>
        </w:rPr>
        <w:t xml:space="preserve"> N</w:t>
      </w:r>
      <w:r w:rsidRPr="00CF304F">
        <w:rPr>
          <w:rFonts w:ascii="Book Antiqua" w:hAnsi="Book Antiqua"/>
          <w:sz w:val="24"/>
          <w:szCs w:val="24"/>
        </w:rPr>
        <w:t xml:space="preserve">, </w:t>
      </w:r>
      <w:proofErr w:type="spellStart"/>
      <w:r w:rsidRPr="00CF304F">
        <w:rPr>
          <w:rFonts w:ascii="Book Antiqua" w:hAnsi="Book Antiqua"/>
          <w:sz w:val="24"/>
          <w:szCs w:val="24"/>
        </w:rPr>
        <w:t>Kunitomo</w:t>
      </w:r>
      <w:proofErr w:type="spellEnd"/>
      <w:r>
        <w:rPr>
          <w:rFonts w:ascii="Book Antiqua" w:eastAsia="宋体" w:hAnsi="Book Antiqua" w:hint="eastAsia"/>
          <w:sz w:val="24"/>
          <w:szCs w:val="24"/>
          <w:lang w:eastAsia="zh-CN"/>
        </w:rPr>
        <w:t xml:space="preserve"> </w:t>
      </w:r>
      <w:r w:rsidRPr="00CF304F">
        <w:rPr>
          <w:rFonts w:ascii="Book Antiqua" w:hAnsi="Book Antiqua"/>
          <w:sz w:val="24"/>
          <w:szCs w:val="24"/>
        </w:rPr>
        <w:t>T, Takeuchi</w:t>
      </w:r>
      <w:r>
        <w:rPr>
          <w:rFonts w:ascii="Book Antiqua" w:eastAsia="宋体" w:hAnsi="Book Antiqua" w:hint="eastAsia"/>
          <w:sz w:val="24"/>
          <w:szCs w:val="24"/>
          <w:lang w:eastAsia="zh-CN"/>
        </w:rPr>
        <w:t xml:space="preserve"> </w:t>
      </w:r>
      <w:r w:rsidRPr="00CF304F">
        <w:rPr>
          <w:rFonts w:ascii="Book Antiqua" w:hAnsi="Book Antiqua"/>
          <w:sz w:val="24"/>
          <w:szCs w:val="24"/>
        </w:rPr>
        <w:t>H, Takakura</w:t>
      </w:r>
      <w:r>
        <w:rPr>
          <w:rFonts w:ascii="Book Antiqua" w:eastAsia="宋体" w:hAnsi="Book Antiqua" w:hint="eastAsia"/>
          <w:sz w:val="24"/>
          <w:szCs w:val="24"/>
          <w:lang w:eastAsia="zh-CN"/>
        </w:rPr>
        <w:t xml:space="preserve"> </w:t>
      </w:r>
      <w:r w:rsidRPr="00CF304F">
        <w:rPr>
          <w:rFonts w:ascii="Book Antiqua" w:hAnsi="Book Antiqua"/>
          <w:sz w:val="24"/>
          <w:szCs w:val="24"/>
        </w:rPr>
        <w:t xml:space="preserve">N, </w:t>
      </w:r>
      <w:proofErr w:type="spellStart"/>
      <w:r w:rsidRPr="00CF304F">
        <w:rPr>
          <w:rFonts w:ascii="Book Antiqua" w:hAnsi="Book Antiqua"/>
          <w:sz w:val="24"/>
          <w:szCs w:val="24"/>
        </w:rPr>
        <w:t>Shiozaki</w:t>
      </w:r>
      <w:proofErr w:type="spellEnd"/>
      <w:r>
        <w:rPr>
          <w:rFonts w:ascii="Book Antiqua" w:eastAsia="宋体" w:hAnsi="Book Antiqua" w:hint="eastAsia"/>
          <w:sz w:val="24"/>
          <w:szCs w:val="24"/>
          <w:lang w:eastAsia="zh-CN"/>
        </w:rPr>
        <w:t xml:space="preserve"> S</w:t>
      </w:r>
      <w:r w:rsidRPr="00CF304F">
        <w:rPr>
          <w:rFonts w:ascii="Book Antiqua" w:hAnsi="Book Antiqua"/>
          <w:sz w:val="24"/>
          <w:szCs w:val="24"/>
        </w:rPr>
        <w:t>, Matsukawa</w:t>
      </w:r>
      <w:r>
        <w:rPr>
          <w:rFonts w:ascii="Book Antiqua" w:eastAsia="宋体" w:hAnsi="Book Antiqua" w:hint="eastAsia"/>
          <w:sz w:val="24"/>
          <w:szCs w:val="24"/>
          <w:lang w:eastAsia="zh-CN"/>
        </w:rPr>
        <w:t xml:space="preserve"> </w:t>
      </w:r>
      <w:r w:rsidRPr="00CF304F">
        <w:rPr>
          <w:rFonts w:ascii="Book Antiqua" w:hAnsi="Book Antiqua"/>
          <w:sz w:val="24"/>
          <w:szCs w:val="24"/>
        </w:rPr>
        <w:t>H</w:t>
      </w:r>
      <w:r>
        <w:rPr>
          <w:rFonts w:ascii="Book Antiqua" w:eastAsia="宋体" w:hAnsi="Book Antiqua" w:hint="eastAsia"/>
          <w:sz w:val="24"/>
          <w:szCs w:val="24"/>
          <w:lang w:eastAsia="zh-CN"/>
        </w:rPr>
        <w:t xml:space="preserve">. </w:t>
      </w:r>
      <w:r w:rsidRPr="00CF304F">
        <w:rPr>
          <w:rFonts w:ascii="Book Antiqua" w:hAnsi="Book Antiqua"/>
          <w:sz w:val="24"/>
          <w:szCs w:val="24"/>
        </w:rPr>
        <w:t>Changes over time in milk test results following pancreatectomy</w:t>
      </w:r>
      <w:r>
        <w:rPr>
          <w:rFonts w:ascii="Book Antiqua" w:eastAsia="宋体" w:hAnsi="Book Antiqua" w:hint="eastAsia"/>
          <w:sz w:val="24"/>
          <w:szCs w:val="24"/>
          <w:lang w:eastAsia="zh-CN"/>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Gastrointest</w:t>
      </w:r>
      <w:proofErr w:type="spellEnd"/>
      <w:r w:rsidRPr="00125820">
        <w:rPr>
          <w:rFonts w:ascii="Book Antiqua" w:hAnsi="Book Antiqua"/>
          <w:i/>
          <w:iCs/>
          <w:sz w:val="24"/>
          <w:szCs w:val="24"/>
        </w:rPr>
        <w:t xml:space="preserve"> </w:t>
      </w:r>
      <w:proofErr w:type="spellStart"/>
      <w:r w:rsidRPr="00125820">
        <w:rPr>
          <w:rFonts w:ascii="Book Antiqua" w:hAnsi="Book Antiqua"/>
          <w:i/>
          <w:iCs/>
          <w:sz w:val="24"/>
          <w:szCs w:val="24"/>
        </w:rPr>
        <w:t>Surg</w:t>
      </w:r>
      <w:proofErr w:type="spellEnd"/>
      <w:r w:rsidRPr="00125820">
        <w:rPr>
          <w:rFonts w:ascii="Book Antiqua" w:hAnsi="Book Antiqua" w:hint="eastAsia"/>
          <w:iCs/>
          <w:sz w:val="24"/>
          <w:szCs w:val="24"/>
        </w:rPr>
        <w:t xml:space="preserve"> 2015; </w:t>
      </w:r>
      <w:proofErr w:type="gramStart"/>
      <w:r w:rsidRPr="00125820">
        <w:rPr>
          <w:rFonts w:ascii="Book Antiqua" w:hAnsi="Book Antiqua" w:hint="eastAsia"/>
          <w:iCs/>
          <w:sz w:val="24"/>
          <w:szCs w:val="24"/>
        </w:rPr>
        <w:t>In</w:t>
      </w:r>
      <w:proofErr w:type="gramEnd"/>
      <w:r w:rsidRPr="00125820">
        <w:rPr>
          <w:rFonts w:ascii="Book Antiqua" w:hAnsi="Book Antiqua" w:hint="eastAsia"/>
          <w:iCs/>
          <w:sz w:val="24"/>
          <w:szCs w:val="24"/>
        </w:rPr>
        <w:t xml:space="preserve"> press</w:t>
      </w:r>
      <w:r w:rsidRPr="00CF304F">
        <w:rPr>
          <w:rFonts w:ascii="Book Antiqua" w:hAnsi="Book Antiqua"/>
          <w:sz w:val="24"/>
          <w:szCs w:val="24"/>
        </w:rPr>
        <w:t xml:space="preserve"> </w:t>
      </w:r>
    </w:p>
    <w:p w:rsidR="00CF304F" w:rsidRPr="00CF304F" w:rsidRDefault="00CF304F" w:rsidP="00553445">
      <w:pPr>
        <w:spacing w:line="360" w:lineRule="auto"/>
        <w:rPr>
          <w:rFonts w:ascii="Book Antiqua" w:eastAsia="宋体" w:hAnsi="Book Antiqua"/>
          <w:b/>
          <w:sz w:val="24"/>
          <w:szCs w:val="24"/>
          <w:lang w:eastAsia="zh-CN"/>
        </w:rPr>
      </w:pPr>
    </w:p>
    <w:p w:rsidR="00CF304F" w:rsidRDefault="00CF304F">
      <w:pPr>
        <w:widowControl/>
        <w:jc w:val="left"/>
        <w:rPr>
          <w:rFonts w:ascii="Book Antiqua" w:hAnsi="Book Antiqua"/>
          <w:b/>
          <w:sz w:val="24"/>
          <w:szCs w:val="24"/>
        </w:rPr>
      </w:pPr>
      <w:r>
        <w:rPr>
          <w:rFonts w:ascii="Book Antiqua" w:hAnsi="Book Antiqua"/>
          <w:b/>
          <w:sz w:val="24"/>
          <w:szCs w:val="24"/>
        </w:rPr>
        <w:br w:type="page"/>
      </w:r>
    </w:p>
    <w:p w:rsidR="009B02CB" w:rsidRPr="00570914" w:rsidRDefault="009B02CB" w:rsidP="00553445">
      <w:pPr>
        <w:spacing w:line="360" w:lineRule="auto"/>
        <w:rPr>
          <w:rFonts w:ascii="Book Antiqua" w:hAnsi="Book Antiqua"/>
          <w:b/>
          <w:sz w:val="24"/>
          <w:szCs w:val="24"/>
        </w:rPr>
      </w:pPr>
      <w:r w:rsidRPr="00570914">
        <w:rPr>
          <w:rFonts w:ascii="Book Antiqua" w:hAnsi="Book Antiqua"/>
          <w:b/>
          <w:sz w:val="24"/>
          <w:szCs w:val="24"/>
        </w:rPr>
        <w:lastRenderedPageBreak/>
        <w:t>INTRODUCTION</w:t>
      </w:r>
    </w:p>
    <w:p w:rsidR="009B02CB" w:rsidRPr="00570914" w:rsidRDefault="009B02CB" w:rsidP="00553445">
      <w:pPr>
        <w:spacing w:line="360" w:lineRule="auto"/>
        <w:rPr>
          <w:rFonts w:ascii="Book Antiqua" w:hAnsi="Book Antiqua"/>
          <w:sz w:val="24"/>
          <w:szCs w:val="24"/>
        </w:rPr>
      </w:pP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is a condition defined by the secretion of milky white fluid with high triglyceride content. Generally, it occurs due to traumatic injury or obstruction of the lymphatic system. Although it is a rare condition, there are multiple causes, such as neoplasm, inflammation, infection, surgery, trauma, and so </w:t>
      </w:r>
      <w:proofErr w:type="gramStart"/>
      <w:r w:rsidRPr="00570914">
        <w:rPr>
          <w:rFonts w:ascii="Book Antiqua" w:hAnsi="Book Antiqua"/>
          <w:sz w:val="24"/>
          <w:szCs w:val="24"/>
        </w:rPr>
        <w:t>on</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1]</w:t>
      </w:r>
      <w:r w:rsidRPr="00570914">
        <w:rPr>
          <w:rFonts w:ascii="Book Antiqua" w:hAnsi="Book Antiqua"/>
          <w:sz w:val="24"/>
          <w:szCs w:val="24"/>
        </w:rPr>
        <w:t xml:space="preserve">. As for postoperative causes, pancreatic surgery is a major cause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w:t>
      </w:r>
      <w:proofErr w:type="gramStart"/>
      <w:r w:rsidRPr="00570914">
        <w:rPr>
          <w:rFonts w:ascii="Book Antiqua" w:hAnsi="Book Antiqua"/>
          <w:sz w:val="24"/>
          <w:szCs w:val="24"/>
        </w:rPr>
        <w:t>ascites</w:t>
      </w:r>
      <w:r w:rsidR="00CF304F">
        <w:rPr>
          <w:rFonts w:ascii="Book Antiqua" w:eastAsia="宋体" w:hAnsi="Book Antiqua"/>
          <w:kern w:val="0"/>
          <w:sz w:val="24"/>
          <w:szCs w:val="24"/>
          <w:vertAlign w:val="superscript"/>
          <w:lang w:eastAsia="zh-CN"/>
        </w:rPr>
        <w:t>[</w:t>
      </w:r>
      <w:proofErr w:type="gramEnd"/>
      <w:r w:rsidR="00CF304F">
        <w:rPr>
          <w:rFonts w:ascii="Book Antiqua" w:eastAsia="宋体" w:hAnsi="Book Antiqua"/>
          <w:kern w:val="0"/>
          <w:sz w:val="24"/>
          <w:szCs w:val="24"/>
          <w:vertAlign w:val="superscript"/>
          <w:lang w:eastAsia="zh-CN"/>
        </w:rPr>
        <w:t>2</w:t>
      </w:r>
      <w:r w:rsidR="00CF304F">
        <w:rPr>
          <w:rFonts w:ascii="Book Antiqua" w:eastAsia="宋体" w:hAnsi="Book Antiqua" w:hint="eastAsia"/>
          <w:kern w:val="0"/>
          <w:sz w:val="24"/>
          <w:szCs w:val="24"/>
          <w:vertAlign w:val="superscript"/>
          <w:lang w:eastAsia="zh-CN"/>
        </w:rPr>
        <w:t>-</w:t>
      </w:r>
      <w:r w:rsidR="00BD685A" w:rsidRPr="00570914">
        <w:rPr>
          <w:rFonts w:ascii="Book Antiqua" w:eastAsia="宋体" w:hAnsi="Book Antiqua"/>
          <w:kern w:val="0"/>
          <w:sz w:val="24"/>
          <w:szCs w:val="24"/>
          <w:vertAlign w:val="superscript"/>
          <w:lang w:eastAsia="zh-CN"/>
        </w:rPr>
        <w:t>6]</w:t>
      </w:r>
      <w:r w:rsidRPr="00570914">
        <w:rPr>
          <w:rFonts w:ascii="Book Antiqua" w:hAnsi="Book Antiqua"/>
          <w:sz w:val="24"/>
          <w:szCs w:val="24"/>
        </w:rPr>
        <w:t xml:space="preserve">. According to reports, rates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after </w:t>
      </w:r>
      <w:proofErr w:type="spellStart"/>
      <w:r w:rsidRPr="00570914">
        <w:rPr>
          <w:rFonts w:ascii="Book Antiqua" w:hAnsi="Book Antiqua"/>
          <w:sz w:val="24"/>
          <w:szCs w:val="24"/>
        </w:rPr>
        <w:t>pancreatoduodenectomy</w:t>
      </w:r>
      <w:proofErr w:type="spellEnd"/>
      <w:r w:rsidRPr="00570914">
        <w:rPr>
          <w:rFonts w:ascii="Book Antiqua" w:hAnsi="Book Antiqua"/>
          <w:sz w:val="24"/>
          <w:szCs w:val="24"/>
        </w:rPr>
        <w:t xml:space="preserve"> ranged from 1.8% to 13%. The cisterna chili </w:t>
      </w:r>
      <w:proofErr w:type="gramStart"/>
      <w:r w:rsidRPr="00570914">
        <w:rPr>
          <w:rFonts w:ascii="Book Antiqua" w:hAnsi="Book Antiqua"/>
          <w:sz w:val="24"/>
          <w:szCs w:val="24"/>
        </w:rPr>
        <w:t>lies</w:t>
      </w:r>
      <w:proofErr w:type="gramEnd"/>
      <w:r w:rsidRPr="00570914">
        <w:rPr>
          <w:rFonts w:ascii="Book Antiqua" w:hAnsi="Book Antiqua"/>
          <w:sz w:val="24"/>
          <w:szCs w:val="24"/>
        </w:rPr>
        <w:t xml:space="preserve"> </w:t>
      </w:r>
      <w:proofErr w:type="spellStart"/>
      <w:r w:rsidRPr="00570914">
        <w:rPr>
          <w:rFonts w:ascii="Book Antiqua" w:hAnsi="Book Antiqua"/>
          <w:sz w:val="24"/>
          <w:szCs w:val="24"/>
        </w:rPr>
        <w:t>anteriorally</w:t>
      </w:r>
      <w:proofErr w:type="spellEnd"/>
      <w:r w:rsidRPr="00570914">
        <w:rPr>
          <w:rFonts w:ascii="Book Antiqua" w:hAnsi="Book Antiqua"/>
          <w:sz w:val="24"/>
          <w:szCs w:val="24"/>
        </w:rPr>
        <w:t xml:space="preserve"> of the first and second lumbar vertebrae, on the same plane as the pancreas. Injury to the cisterna chili or its tributaries can occur during pancreatic resection. We experienced several cases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after pancreatectomy, and the condition is often associated with prolonged hospitalization. These are the reasons why we started studying the milk test in 2004 for its potential as a treatment to prevent the development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following pancreatic </w:t>
      </w:r>
      <w:proofErr w:type="gramStart"/>
      <w:r w:rsidRPr="00570914">
        <w:rPr>
          <w:rFonts w:ascii="Book Antiqua" w:hAnsi="Book Antiqua"/>
          <w:sz w:val="24"/>
          <w:szCs w:val="24"/>
        </w:rPr>
        <w:t>resection</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5]</w:t>
      </w:r>
      <w:r w:rsidRPr="00570914">
        <w:rPr>
          <w:rFonts w:ascii="Book Antiqua" w:hAnsi="Book Antiqua"/>
          <w:sz w:val="24"/>
          <w:szCs w:val="24"/>
        </w:rPr>
        <w:t xml:space="preserve">. </w:t>
      </w:r>
    </w:p>
    <w:p w:rsidR="009B02CB" w:rsidRPr="00570914" w:rsidRDefault="009B02CB" w:rsidP="00553445">
      <w:pPr>
        <w:spacing w:line="360" w:lineRule="auto"/>
        <w:ind w:firstLine="840"/>
        <w:rPr>
          <w:rFonts w:ascii="Book Antiqua" w:hAnsi="Book Antiqua"/>
          <w:sz w:val="24"/>
          <w:szCs w:val="24"/>
        </w:rPr>
      </w:pPr>
      <w:r w:rsidRPr="00570914">
        <w:rPr>
          <w:rFonts w:ascii="Book Antiqua" w:hAnsi="Book Antiqua"/>
          <w:sz w:val="24"/>
          <w:szCs w:val="24"/>
        </w:rPr>
        <w:t xml:space="preserve">On the other hand, remarkable advances have been witnessed in surgical energy technology. </w:t>
      </w:r>
      <w:r w:rsidRPr="00570914">
        <w:rPr>
          <w:rFonts w:ascii="Book Antiqua" w:eastAsia="MS PGothic" w:hAnsi="Book Antiqua" w:cs="Times New Roman"/>
          <w:kern w:val="0"/>
          <w:sz w:val="24"/>
          <w:szCs w:val="24"/>
        </w:rPr>
        <w:t xml:space="preserve">Such surgical energy devices as the </w:t>
      </w:r>
      <w:r w:rsidRPr="00570914">
        <w:rPr>
          <w:rFonts w:ascii="Book Antiqua" w:hAnsi="Book Antiqua"/>
          <w:sz w:val="24"/>
          <w:szCs w:val="24"/>
        </w:rPr>
        <w:t>vessel</w:t>
      </w:r>
      <w:r w:rsidR="00CF304F">
        <w:rPr>
          <w:rFonts w:ascii="Book Antiqua" w:hAnsi="Book Antiqua"/>
          <w:sz w:val="24"/>
          <w:szCs w:val="24"/>
        </w:rPr>
        <w:t>-</w:t>
      </w:r>
      <w:r w:rsidRPr="00570914">
        <w:rPr>
          <w:rFonts w:ascii="Book Antiqua" w:hAnsi="Book Antiqua"/>
          <w:sz w:val="24"/>
          <w:szCs w:val="24"/>
        </w:rPr>
        <w:t>sealing system</w:t>
      </w:r>
      <w:r w:rsidRPr="00570914">
        <w:rPr>
          <w:rFonts w:ascii="Book Antiqua" w:eastAsia="MS PGothic" w:hAnsi="Book Antiqua" w:cs="Times New Roman"/>
          <w:kern w:val="0"/>
          <w:sz w:val="24"/>
          <w:szCs w:val="24"/>
        </w:rPr>
        <w:t xml:space="preserve"> represent a new hemostatic technology based on the combination of pressure and bipolar electrical energy</w:t>
      </w:r>
      <w:r w:rsidRPr="00570914">
        <w:rPr>
          <w:rFonts w:ascii="Book Antiqua" w:hAnsi="Book Antiqua" w:cs="AdvPTimes"/>
          <w:kern w:val="0"/>
          <w:sz w:val="24"/>
          <w:szCs w:val="24"/>
        </w:rPr>
        <w:t xml:space="preserve"> that leads to the denaturation of collagen and elastin in the vessel walls and fusion of these into a hemostatic seal</w:t>
      </w:r>
      <w:r w:rsidRPr="00570914">
        <w:rPr>
          <w:rFonts w:ascii="Book Antiqua" w:eastAsia="MS PGothic" w:hAnsi="Book Antiqua" w:cs="Times New Roman"/>
          <w:kern w:val="0"/>
          <w:sz w:val="24"/>
          <w:szCs w:val="24"/>
        </w:rPr>
        <w:t xml:space="preserve">. </w:t>
      </w:r>
      <w:r w:rsidRPr="00570914">
        <w:rPr>
          <w:rFonts w:ascii="Book Antiqua" w:hAnsi="Book Antiqua"/>
          <w:sz w:val="24"/>
          <w:szCs w:val="24"/>
        </w:rPr>
        <w:t>Besides hemostatic ability, the new surgical energy devices might be used to block lymphatic flow. In terms of technical issues, we cannot ignore the effects of such new surgical energy technologies.</w:t>
      </w:r>
    </w:p>
    <w:p w:rsidR="009B02CB" w:rsidRPr="00570914" w:rsidRDefault="009B02CB" w:rsidP="00553445">
      <w:pPr>
        <w:spacing w:line="360" w:lineRule="auto"/>
        <w:ind w:firstLine="840"/>
        <w:rPr>
          <w:rFonts w:ascii="Book Antiqua" w:hAnsi="Book Antiqua"/>
          <w:sz w:val="24"/>
          <w:szCs w:val="24"/>
        </w:rPr>
      </w:pPr>
      <w:r w:rsidRPr="00570914">
        <w:rPr>
          <w:rFonts w:ascii="Book Antiqua" w:hAnsi="Book Antiqua"/>
          <w:sz w:val="24"/>
          <w:szCs w:val="24"/>
        </w:rPr>
        <w:t xml:space="preserve">The aim of this study is to investigate changes over time in milk test </w:t>
      </w:r>
      <w:r w:rsidRPr="00570914">
        <w:rPr>
          <w:rFonts w:ascii="Book Antiqua" w:hAnsi="Book Antiqua"/>
          <w:sz w:val="24"/>
          <w:szCs w:val="24"/>
        </w:rPr>
        <w:lastRenderedPageBreak/>
        <w:t>results following pancreatectomy and the effects of vessel</w:t>
      </w:r>
      <w:r w:rsidR="00CF304F">
        <w:rPr>
          <w:rFonts w:ascii="Book Antiqua" w:hAnsi="Book Antiqua"/>
          <w:sz w:val="24"/>
          <w:szCs w:val="24"/>
        </w:rPr>
        <w:t>-</w:t>
      </w:r>
      <w:r w:rsidRPr="00570914">
        <w:rPr>
          <w:rFonts w:ascii="Book Antiqua" w:hAnsi="Book Antiqua"/>
          <w:sz w:val="24"/>
          <w:szCs w:val="24"/>
        </w:rPr>
        <w:t>sealing devices on milk test results.</w:t>
      </w:r>
    </w:p>
    <w:p w:rsidR="009B02CB" w:rsidRPr="00570914" w:rsidRDefault="009B02CB" w:rsidP="00553445">
      <w:pPr>
        <w:spacing w:line="360" w:lineRule="auto"/>
        <w:rPr>
          <w:rFonts w:ascii="Book Antiqua" w:hAnsi="Book Antiqua"/>
          <w:sz w:val="24"/>
          <w:szCs w:val="24"/>
        </w:rPr>
      </w:pPr>
    </w:p>
    <w:p w:rsidR="009B02CB" w:rsidRPr="00570914" w:rsidRDefault="009B02CB" w:rsidP="00553445">
      <w:pPr>
        <w:spacing w:line="360" w:lineRule="auto"/>
        <w:rPr>
          <w:rFonts w:ascii="Book Antiqua" w:hAnsi="Book Antiqua"/>
          <w:b/>
          <w:sz w:val="24"/>
          <w:szCs w:val="24"/>
        </w:rPr>
      </w:pPr>
      <w:r w:rsidRPr="00570914">
        <w:rPr>
          <w:rFonts w:ascii="Book Antiqua" w:hAnsi="Book Antiqua"/>
          <w:b/>
          <w:sz w:val="24"/>
          <w:szCs w:val="24"/>
        </w:rPr>
        <w:t>MATERIALS AND METHODS</w:t>
      </w:r>
    </w:p>
    <w:p w:rsidR="009B02CB" w:rsidRPr="00570914" w:rsidRDefault="009B02CB" w:rsidP="00553445">
      <w:pPr>
        <w:spacing w:line="360" w:lineRule="auto"/>
        <w:rPr>
          <w:rFonts w:ascii="Book Antiqua" w:hAnsi="Book Antiqua"/>
          <w:sz w:val="24"/>
          <w:szCs w:val="24"/>
        </w:rPr>
      </w:pPr>
      <w:r w:rsidRPr="00570914">
        <w:rPr>
          <w:rFonts w:ascii="Book Antiqua" w:hAnsi="Book Antiqua"/>
          <w:sz w:val="24"/>
          <w:szCs w:val="24"/>
        </w:rPr>
        <w:t xml:space="preserve">From April 2008 to October 2013, 66 pancreatic resections were performed at the </w:t>
      </w:r>
      <w:proofErr w:type="spellStart"/>
      <w:r w:rsidRPr="00570914">
        <w:rPr>
          <w:rFonts w:ascii="Book Antiqua" w:hAnsi="Book Antiqua"/>
          <w:sz w:val="24"/>
          <w:szCs w:val="24"/>
        </w:rPr>
        <w:t>Iwakuni</w:t>
      </w:r>
      <w:proofErr w:type="spellEnd"/>
      <w:r w:rsidRPr="00570914">
        <w:rPr>
          <w:rFonts w:ascii="Book Antiqua" w:hAnsi="Book Antiqua"/>
          <w:sz w:val="24"/>
          <w:szCs w:val="24"/>
        </w:rPr>
        <w:t xml:space="preserve"> Clinical Center, </w:t>
      </w:r>
      <w:proofErr w:type="spellStart"/>
      <w:r w:rsidRPr="00570914">
        <w:rPr>
          <w:rFonts w:ascii="Book Antiqua" w:hAnsi="Book Antiqua"/>
          <w:sz w:val="24"/>
          <w:szCs w:val="24"/>
        </w:rPr>
        <w:t>Iwakuni</w:t>
      </w:r>
      <w:proofErr w:type="spellEnd"/>
      <w:r w:rsidRPr="00570914">
        <w:rPr>
          <w:rFonts w:ascii="Book Antiqua" w:hAnsi="Book Antiqua"/>
          <w:sz w:val="24"/>
          <w:szCs w:val="24"/>
        </w:rPr>
        <w:t xml:space="preserve">, Japan. Starting in 2004, the milk test has been routinely conducted whenever possible during pancreatectomy. Briefly, the milk test is conducted in the following way: a nasogastric tube is inserted until the third portion of the duodenum, followed by injection of 100 ml of milk through the tube. If a </w:t>
      </w:r>
      <w:proofErr w:type="spellStart"/>
      <w:r w:rsidRPr="00570914">
        <w:rPr>
          <w:rFonts w:ascii="Book Antiqua" w:hAnsi="Book Antiqua"/>
          <w:sz w:val="24"/>
          <w:szCs w:val="24"/>
        </w:rPr>
        <w:t>chyle</w:t>
      </w:r>
      <w:proofErr w:type="spellEnd"/>
      <w:r w:rsidRPr="00570914">
        <w:rPr>
          <w:rFonts w:ascii="Book Antiqua" w:hAnsi="Book Antiqua"/>
          <w:sz w:val="24"/>
          <w:szCs w:val="24"/>
        </w:rPr>
        <w:t xml:space="preserve"> leak is present, the patient tests positive in this milk test based on the observation </w:t>
      </w:r>
      <w:r w:rsidR="00657BF9" w:rsidRPr="00570914">
        <w:rPr>
          <w:rFonts w:ascii="Book Antiqua" w:hAnsi="Book Antiqua"/>
          <w:sz w:val="24"/>
          <w:szCs w:val="24"/>
        </w:rPr>
        <w:t>of a white milky discharge (Fig</w:t>
      </w:r>
      <w:r w:rsidR="00657BF9" w:rsidRPr="00570914">
        <w:rPr>
          <w:rFonts w:ascii="Book Antiqua" w:eastAsia="宋体" w:hAnsi="Book Antiqua" w:hint="eastAsia"/>
          <w:sz w:val="24"/>
          <w:szCs w:val="24"/>
          <w:lang w:eastAsia="zh-CN"/>
        </w:rPr>
        <w:t>ure</w:t>
      </w:r>
      <w:r w:rsidRPr="00570914">
        <w:rPr>
          <w:rFonts w:ascii="Book Antiqua" w:hAnsi="Book Antiqua"/>
          <w:sz w:val="24"/>
          <w:szCs w:val="24"/>
        </w:rPr>
        <w:t xml:space="preserve"> 1). Seven cases were excluded: 2 laparoscopic surgeries, as well as 2 emergency and 3 unexpected pancreatic resections. The milk test was used in 59 of these 66 cases (47 </w:t>
      </w:r>
      <w:proofErr w:type="spellStart"/>
      <w:r w:rsidRPr="00570914">
        <w:rPr>
          <w:rFonts w:ascii="Book Antiqua" w:hAnsi="Book Antiqua"/>
          <w:sz w:val="24"/>
          <w:szCs w:val="24"/>
        </w:rPr>
        <w:t>pancreatoduodenectomy</w:t>
      </w:r>
      <w:proofErr w:type="spellEnd"/>
      <w:r w:rsidRPr="00570914">
        <w:rPr>
          <w:rFonts w:ascii="Book Antiqua" w:hAnsi="Book Antiqua"/>
          <w:sz w:val="24"/>
          <w:szCs w:val="24"/>
        </w:rPr>
        <w:t xml:space="preserve">: PD; 2 total pancreatectomy: TP; 9 distal pancreatectomy: DP; 1 middle pancreatectomy: MP). Final diagnoses were 21 cases of pancreatic cancer, 12 </w:t>
      </w:r>
      <w:proofErr w:type="spellStart"/>
      <w:r w:rsidRPr="00570914">
        <w:rPr>
          <w:rStyle w:val="st"/>
          <w:rFonts w:ascii="Book Antiqua" w:hAnsi="Book Antiqua"/>
          <w:sz w:val="24"/>
          <w:szCs w:val="24"/>
        </w:rPr>
        <w:t>intraductal</w:t>
      </w:r>
      <w:proofErr w:type="spellEnd"/>
      <w:r w:rsidRPr="00570914">
        <w:rPr>
          <w:rStyle w:val="st"/>
          <w:rFonts w:ascii="Book Antiqua" w:hAnsi="Book Antiqua"/>
          <w:sz w:val="24"/>
          <w:szCs w:val="24"/>
        </w:rPr>
        <w:t xml:space="preserve"> papillary mucinous neoplasm (</w:t>
      </w:r>
      <w:r w:rsidRPr="00570914">
        <w:rPr>
          <w:rFonts w:ascii="Book Antiqua" w:hAnsi="Book Antiqua"/>
          <w:sz w:val="24"/>
          <w:szCs w:val="24"/>
        </w:rPr>
        <w:t xml:space="preserve">IPMN), 9 bile duct cancer, 7 ampulla of </w:t>
      </w:r>
      <w:proofErr w:type="spellStart"/>
      <w:r w:rsidRPr="00570914">
        <w:rPr>
          <w:rFonts w:ascii="Book Antiqua" w:hAnsi="Book Antiqua"/>
          <w:sz w:val="24"/>
          <w:szCs w:val="24"/>
        </w:rPr>
        <w:t>Vater</w:t>
      </w:r>
      <w:proofErr w:type="spellEnd"/>
      <w:r w:rsidRPr="00570914">
        <w:rPr>
          <w:rFonts w:ascii="Book Antiqua" w:hAnsi="Book Antiqua"/>
          <w:sz w:val="24"/>
          <w:szCs w:val="24"/>
        </w:rPr>
        <w:t xml:space="preserve"> cancer, 2 each of chronic pancreatitis, gallbladder cancer, and duodenal cancer, and 1 each of metastatic pancreatic cancer and endocrine tumor. </w:t>
      </w:r>
    </w:p>
    <w:p w:rsidR="009B02CB" w:rsidRPr="00570914" w:rsidRDefault="009B02CB" w:rsidP="00553445">
      <w:pPr>
        <w:spacing w:line="360" w:lineRule="auto"/>
        <w:ind w:firstLine="840"/>
        <w:rPr>
          <w:rFonts w:ascii="Book Antiqua" w:hAnsi="Book Antiqua"/>
          <w:sz w:val="24"/>
          <w:szCs w:val="24"/>
        </w:rPr>
      </w:pPr>
      <w:r w:rsidRPr="00570914">
        <w:rPr>
          <w:rFonts w:ascii="Book Antiqua" w:hAnsi="Book Antiqua"/>
          <w:sz w:val="24"/>
          <w:szCs w:val="24"/>
        </w:rPr>
        <w:t xml:space="preserve">Positive milk test rates, leakage sites, and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were examined. Since May 2011 in the </w:t>
      </w:r>
      <w:proofErr w:type="spellStart"/>
      <w:r w:rsidRPr="00570914">
        <w:rPr>
          <w:rFonts w:ascii="Book Antiqua" w:hAnsi="Book Antiqua"/>
          <w:sz w:val="24"/>
          <w:szCs w:val="24"/>
        </w:rPr>
        <w:t>Iwakuni</w:t>
      </w:r>
      <w:proofErr w:type="spellEnd"/>
      <w:r w:rsidRPr="00570914">
        <w:rPr>
          <w:rFonts w:ascii="Book Antiqua" w:hAnsi="Book Antiqua"/>
          <w:sz w:val="24"/>
          <w:szCs w:val="24"/>
        </w:rPr>
        <w:t xml:space="preserve"> Clinical Center, a vessel</w:t>
      </w:r>
      <w:r w:rsidR="00CF304F">
        <w:rPr>
          <w:rFonts w:ascii="Book Antiqua" w:hAnsi="Book Antiqua"/>
          <w:sz w:val="24"/>
          <w:szCs w:val="24"/>
        </w:rPr>
        <w:t>-</w:t>
      </w:r>
      <w:r w:rsidRPr="00570914">
        <w:rPr>
          <w:rFonts w:ascii="Book Antiqua" w:hAnsi="Book Antiqua"/>
          <w:sz w:val="24"/>
          <w:szCs w:val="24"/>
        </w:rPr>
        <w:t>sealing system (</w:t>
      </w:r>
      <w:proofErr w:type="spellStart"/>
      <w:r w:rsidRPr="00570914">
        <w:rPr>
          <w:rFonts w:ascii="Book Antiqua" w:hAnsi="Book Antiqua"/>
          <w:sz w:val="24"/>
          <w:szCs w:val="24"/>
        </w:rPr>
        <w:t>LigaSure</w:t>
      </w:r>
      <w:proofErr w:type="spellEnd"/>
      <w:r w:rsidRPr="00570914">
        <w:rPr>
          <w:rFonts w:ascii="Book Antiqua" w:hAnsi="Book Antiqua"/>
          <w:sz w:val="24"/>
          <w:szCs w:val="24"/>
        </w:rPr>
        <w:t xml:space="preserve"> small jaw instrument) is routinely used in pancreatectomy. Positive milk test rates before and after</w:t>
      </w:r>
      <w:r w:rsidRPr="00570914">
        <w:rPr>
          <w:rFonts w:ascii="Book Antiqua" w:hAnsi="Book Antiqua"/>
          <w:b/>
          <w:sz w:val="24"/>
          <w:szCs w:val="24"/>
        </w:rPr>
        <w:t xml:space="preserve"> </w:t>
      </w:r>
      <w:r w:rsidRPr="00570914">
        <w:rPr>
          <w:rFonts w:ascii="Book Antiqua" w:hAnsi="Book Antiqua"/>
          <w:sz w:val="24"/>
          <w:szCs w:val="24"/>
        </w:rPr>
        <w:t xml:space="preserve">introduction of LS as well as drain discharge volume were compared retrospectively. Finally, positive milk test </w:t>
      </w:r>
      <w:r w:rsidRPr="00570914">
        <w:rPr>
          <w:rFonts w:ascii="Book Antiqua" w:hAnsi="Book Antiqua"/>
          <w:sz w:val="24"/>
          <w:szCs w:val="24"/>
        </w:rPr>
        <w:lastRenderedPageBreak/>
        <w:t xml:space="preserve">rates and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were compared with the results of our previous report (conducted from 2004 to 2008)</w:t>
      </w:r>
      <w:r w:rsidR="00BD685A" w:rsidRPr="00570914">
        <w:rPr>
          <w:rFonts w:ascii="Book Antiqua" w:eastAsia="宋体" w:hAnsi="Book Antiqua"/>
          <w:kern w:val="0"/>
          <w:sz w:val="24"/>
          <w:szCs w:val="24"/>
          <w:vertAlign w:val="superscript"/>
          <w:lang w:eastAsia="zh-CN"/>
        </w:rPr>
        <w:t>[5]</w:t>
      </w:r>
      <w:r w:rsidRPr="00570914">
        <w:rPr>
          <w:rFonts w:ascii="Book Antiqua" w:hAnsi="Book Antiqua"/>
          <w:sz w:val="24"/>
          <w:szCs w:val="24"/>
        </w:rPr>
        <w:t xml:space="preserve">. </w:t>
      </w:r>
    </w:p>
    <w:p w:rsidR="00586590" w:rsidRPr="00570914" w:rsidRDefault="009B02CB" w:rsidP="00553445">
      <w:pPr>
        <w:spacing w:line="360" w:lineRule="auto"/>
        <w:ind w:firstLineChars="100" w:firstLine="240"/>
        <w:rPr>
          <w:rFonts w:ascii="Book Antiqua" w:hAnsi="Book Antiqua"/>
          <w:sz w:val="24"/>
          <w:szCs w:val="24"/>
        </w:rPr>
      </w:pPr>
      <w:r w:rsidRPr="00570914">
        <w:rPr>
          <w:rFonts w:ascii="Book Antiqua" w:hAnsi="Book Antiqua"/>
          <w:sz w:val="24"/>
          <w:szCs w:val="24"/>
        </w:rPr>
        <w:t>Variables were compared using</w:t>
      </w:r>
      <w:r w:rsidR="00D51B2F" w:rsidRPr="00570914">
        <w:rPr>
          <w:rFonts w:ascii="Book Antiqua" w:eastAsia="宋体" w:hAnsi="Book Antiqua" w:hint="eastAsia"/>
          <w:sz w:val="24"/>
          <w:szCs w:val="24"/>
          <w:lang w:eastAsia="zh-CN"/>
        </w:rPr>
        <w:t xml:space="preserve"> </w:t>
      </w:r>
      <w:r w:rsidR="00D51B2F" w:rsidRPr="00570914">
        <w:rPr>
          <w:rFonts w:ascii="Book Antiqua" w:hAnsi="Book Antiqua"/>
          <w:i/>
        </w:rPr>
        <w:t>χ</w:t>
      </w:r>
      <w:r w:rsidR="00D51B2F" w:rsidRPr="00570914">
        <w:rPr>
          <w:rFonts w:ascii="Book Antiqua" w:hAnsi="Book Antiqua"/>
          <w:i/>
          <w:vertAlign w:val="superscript"/>
        </w:rPr>
        <w:t>2</w:t>
      </w:r>
      <w:r w:rsidRPr="00570914">
        <w:rPr>
          <w:rFonts w:ascii="Book Antiqua" w:hAnsi="Book Antiqua"/>
          <w:sz w:val="24"/>
          <w:szCs w:val="24"/>
        </w:rPr>
        <w:t xml:space="preserve"> test or </w:t>
      </w:r>
      <w:r w:rsidRPr="00570914">
        <w:rPr>
          <w:rStyle w:val="Emphasis"/>
          <w:rFonts w:ascii="Book Antiqua" w:hAnsi="Book Antiqua"/>
          <w:i w:val="0"/>
          <w:sz w:val="24"/>
          <w:szCs w:val="24"/>
        </w:rPr>
        <w:t>Student</w:t>
      </w:r>
      <w:r w:rsidR="005148B8" w:rsidRPr="00570914">
        <w:rPr>
          <w:rStyle w:val="Emphasis"/>
          <w:rFonts w:ascii="Book Antiqua" w:eastAsia="宋体" w:hAnsi="Book Antiqua"/>
          <w:i w:val="0"/>
          <w:sz w:val="24"/>
          <w:szCs w:val="24"/>
          <w:lang w:eastAsia="zh-CN"/>
        </w:rPr>
        <w:t>’</w:t>
      </w:r>
      <w:r w:rsidRPr="00570914">
        <w:rPr>
          <w:rStyle w:val="Emphasis"/>
          <w:rFonts w:ascii="Book Antiqua" w:hAnsi="Book Antiqua"/>
          <w:i w:val="0"/>
          <w:sz w:val="24"/>
          <w:szCs w:val="24"/>
        </w:rPr>
        <w:t>s</w:t>
      </w:r>
      <w:r w:rsidRPr="00570914">
        <w:rPr>
          <w:rStyle w:val="st"/>
          <w:rFonts w:ascii="Book Antiqua" w:hAnsi="Book Antiqua"/>
          <w:i/>
          <w:sz w:val="24"/>
          <w:szCs w:val="24"/>
        </w:rPr>
        <w:t xml:space="preserve"> </w:t>
      </w:r>
      <w:r w:rsidRPr="00570914">
        <w:rPr>
          <w:rStyle w:val="Emphasis"/>
          <w:rFonts w:ascii="Book Antiqua" w:hAnsi="Book Antiqua"/>
          <w:i w:val="0"/>
          <w:sz w:val="24"/>
          <w:szCs w:val="24"/>
        </w:rPr>
        <w:t>t test</w:t>
      </w:r>
      <w:r w:rsidRPr="00570914">
        <w:rPr>
          <w:rFonts w:ascii="Book Antiqua" w:hAnsi="Book Antiqua"/>
          <w:sz w:val="24"/>
          <w:szCs w:val="24"/>
        </w:rPr>
        <w:t xml:space="preserve">. JMP 9 statistical software (SAS Institute, Cary, NC, </w:t>
      </w:r>
      <w:r w:rsidR="005148B8" w:rsidRPr="00570914">
        <w:rPr>
          <w:rFonts w:ascii="Book Antiqua" w:hAnsi="Book Antiqua"/>
          <w:sz w:val="24"/>
          <w:szCs w:val="24"/>
        </w:rPr>
        <w:t>United States</w:t>
      </w:r>
      <w:r w:rsidRPr="00570914">
        <w:rPr>
          <w:rFonts w:ascii="Book Antiqua" w:hAnsi="Book Antiqua"/>
          <w:sz w:val="24"/>
          <w:szCs w:val="24"/>
        </w:rPr>
        <w:t xml:space="preserve">) was used for all analyses. </w:t>
      </w:r>
      <w:r w:rsidRPr="00570914">
        <w:rPr>
          <w:rFonts w:ascii="Book Antiqua" w:hAnsi="Book Antiqua"/>
          <w:i/>
          <w:sz w:val="24"/>
          <w:szCs w:val="24"/>
        </w:rPr>
        <w:t>P</w:t>
      </w:r>
      <w:r w:rsidRPr="00570914">
        <w:rPr>
          <w:rFonts w:ascii="Book Antiqua" w:hAnsi="Book Antiqua"/>
          <w:sz w:val="24"/>
          <w:szCs w:val="24"/>
        </w:rPr>
        <w:t xml:space="preserve"> &lt; 0.05 was considered statistically significant.</w:t>
      </w:r>
      <w:bookmarkStart w:id="14" w:name="OLE_LINK6"/>
      <w:bookmarkStart w:id="15" w:name="OLE_LINK5"/>
      <w:r w:rsidRPr="00570914">
        <w:rPr>
          <w:rFonts w:ascii="Book Antiqua" w:hAnsi="Book Antiqua"/>
          <w:sz w:val="24"/>
          <w:szCs w:val="24"/>
        </w:rPr>
        <w:t xml:space="preserve"> </w:t>
      </w:r>
      <w:bookmarkEnd w:id="14"/>
      <w:bookmarkEnd w:id="15"/>
      <w:r w:rsidR="00586590" w:rsidRPr="00570914">
        <w:rPr>
          <w:rFonts w:ascii="Book Antiqua" w:hAnsi="Book Antiqua" w:cs="TimesNewRomanPS-BoldItalicMT"/>
          <w:bCs/>
          <w:iCs/>
          <w:sz w:val="24"/>
          <w:szCs w:val="24"/>
        </w:rPr>
        <w:t xml:space="preserve">This study was reviewed and approved by the </w:t>
      </w:r>
      <w:proofErr w:type="spellStart"/>
      <w:r w:rsidR="00586590" w:rsidRPr="00570914">
        <w:rPr>
          <w:rFonts w:ascii="Book Antiqua" w:hAnsi="Book Antiqua" w:cs="TimesNewRomanPS-BoldItalicMT"/>
          <w:bCs/>
          <w:iCs/>
          <w:sz w:val="24"/>
          <w:szCs w:val="24"/>
        </w:rPr>
        <w:t>Iwakuni</w:t>
      </w:r>
      <w:proofErr w:type="spellEnd"/>
      <w:r w:rsidR="00586590" w:rsidRPr="00570914">
        <w:rPr>
          <w:rFonts w:ascii="Book Antiqua" w:hAnsi="Book Antiqua" w:cs="TimesNewRomanPS-BoldItalicMT"/>
          <w:bCs/>
          <w:iCs/>
          <w:sz w:val="24"/>
          <w:szCs w:val="24"/>
        </w:rPr>
        <w:t xml:space="preserve"> Clinical Center Institutional Review Board.</w:t>
      </w:r>
    </w:p>
    <w:p w:rsidR="001808DF" w:rsidRPr="00570914" w:rsidRDefault="001808DF" w:rsidP="00553445">
      <w:pPr>
        <w:spacing w:line="360" w:lineRule="auto"/>
        <w:rPr>
          <w:rFonts w:ascii="Book Antiqua" w:eastAsia="宋体" w:hAnsi="Book Antiqua"/>
          <w:b/>
          <w:sz w:val="24"/>
          <w:szCs w:val="24"/>
          <w:lang w:eastAsia="zh-CN"/>
        </w:rPr>
      </w:pPr>
    </w:p>
    <w:p w:rsidR="009B02CB" w:rsidRPr="00570914" w:rsidRDefault="009B02CB" w:rsidP="00553445">
      <w:pPr>
        <w:spacing w:line="360" w:lineRule="auto"/>
        <w:rPr>
          <w:rFonts w:ascii="Book Antiqua" w:hAnsi="Book Antiqua"/>
          <w:b/>
          <w:sz w:val="24"/>
          <w:szCs w:val="24"/>
        </w:rPr>
      </w:pPr>
      <w:r w:rsidRPr="00570914">
        <w:rPr>
          <w:rFonts w:ascii="Book Antiqua" w:hAnsi="Book Antiqua"/>
          <w:b/>
          <w:sz w:val="24"/>
          <w:szCs w:val="24"/>
        </w:rPr>
        <w:t xml:space="preserve">RESULTS </w:t>
      </w:r>
    </w:p>
    <w:p w:rsidR="009B02CB" w:rsidRPr="00570914" w:rsidRDefault="009B02CB" w:rsidP="00553445">
      <w:pPr>
        <w:spacing w:line="360" w:lineRule="auto"/>
        <w:rPr>
          <w:rFonts w:ascii="Book Antiqua" w:hAnsi="Book Antiqua"/>
          <w:sz w:val="24"/>
          <w:szCs w:val="24"/>
        </w:rPr>
      </w:pPr>
      <w:r w:rsidRPr="00570914">
        <w:rPr>
          <w:rFonts w:ascii="Book Antiqua" w:hAnsi="Book Antiqua"/>
          <w:sz w:val="24"/>
          <w:szCs w:val="24"/>
        </w:rPr>
        <w:t xml:space="preserve">Positive milk test rate among all pancreatectomy cases was 13.6% (8 of 59 cases). Leakage sites were as follows: superior mesenteric artery: 4 cases; superior mesenteric vein: 2; left renal vein: 1; </w:t>
      </w:r>
      <w:proofErr w:type="spellStart"/>
      <w:r w:rsidRPr="00570914">
        <w:rPr>
          <w:rFonts w:ascii="Book Antiqua" w:hAnsi="Book Antiqua"/>
          <w:sz w:val="24"/>
          <w:szCs w:val="24"/>
        </w:rPr>
        <w:t>paraaorta</w:t>
      </w:r>
      <w:proofErr w:type="spellEnd"/>
      <w:r w:rsidRPr="00570914">
        <w:rPr>
          <w:rFonts w:ascii="Book Antiqua" w:hAnsi="Book Antiqua"/>
          <w:sz w:val="24"/>
          <w:szCs w:val="24"/>
        </w:rPr>
        <w:t xml:space="preserve">: 1; and mesentery: 1. One case had two leakage sites. Six of 8 cases presented with leakage sites around superior mesenteric vessels (Table 1). 0ne case demonstrated postoperative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was 2.1% among the PD cases and 1.7% among all pancreatectomies. This case was milk test positive and treated with a conservative method using octreotide. </w:t>
      </w:r>
    </w:p>
    <w:p w:rsidR="009B02CB" w:rsidRPr="00570914" w:rsidRDefault="009B02CB" w:rsidP="00553445">
      <w:pPr>
        <w:spacing w:line="360" w:lineRule="auto"/>
        <w:rPr>
          <w:rFonts w:ascii="Book Antiqua" w:hAnsi="Book Antiqua"/>
          <w:sz w:val="24"/>
          <w:szCs w:val="24"/>
        </w:rPr>
      </w:pPr>
      <w:r w:rsidRPr="00570914">
        <w:rPr>
          <w:rFonts w:ascii="Book Antiqua" w:hAnsi="Book Antiqua"/>
          <w:sz w:val="24"/>
          <w:szCs w:val="24"/>
        </w:rPr>
        <w:tab/>
        <w:t xml:space="preserve">Positive rates by procedure were 12.8% for PD and 22.2% for DP (Table 2). No significant differences in positive rates were observed between the different procedures. Positive rates by diseases were 17.9% in pancreatic diseases and 5.9% in biliary diseases. When limited to PD patients in pancreatic diseases, the positive rate reached 13.3%. The positive rates were higher in pancreatic diseases, but this difference did not reach the level of statistical significance (Table 3). </w:t>
      </w:r>
    </w:p>
    <w:p w:rsidR="009B02CB" w:rsidRPr="00570914" w:rsidRDefault="009B02CB" w:rsidP="00553445">
      <w:pPr>
        <w:spacing w:line="360" w:lineRule="auto"/>
        <w:ind w:firstLine="840"/>
        <w:rPr>
          <w:rFonts w:ascii="Book Antiqua" w:hAnsi="Book Antiqua"/>
          <w:sz w:val="24"/>
          <w:szCs w:val="24"/>
        </w:rPr>
      </w:pPr>
      <w:r w:rsidRPr="00570914">
        <w:rPr>
          <w:rFonts w:ascii="Book Antiqua" w:hAnsi="Book Antiqua"/>
          <w:sz w:val="24"/>
          <w:szCs w:val="24"/>
        </w:rPr>
        <w:t xml:space="preserve">When comparing figures before and after the introduction of LS, </w:t>
      </w:r>
      <w:r w:rsidRPr="00570914">
        <w:rPr>
          <w:rFonts w:ascii="Book Antiqua" w:hAnsi="Book Antiqua"/>
          <w:sz w:val="24"/>
          <w:szCs w:val="24"/>
        </w:rPr>
        <w:lastRenderedPageBreak/>
        <w:t xml:space="preserve">positive milk test rates for PD </w:t>
      </w:r>
      <w:r w:rsidR="00D858E3" w:rsidRPr="00570914">
        <w:rPr>
          <w:rFonts w:ascii="Book Antiqua" w:hAnsi="Book Antiqua"/>
          <w:sz w:val="24"/>
          <w:szCs w:val="24"/>
        </w:rPr>
        <w:t xml:space="preserve">and TP </w:t>
      </w:r>
      <w:r w:rsidRPr="00570914">
        <w:rPr>
          <w:rFonts w:ascii="Book Antiqua" w:hAnsi="Book Antiqua"/>
          <w:sz w:val="24"/>
          <w:szCs w:val="24"/>
        </w:rPr>
        <w:t>were 13.0% before and 12.5% after, and for DP 33.3% and 0%. There was no statistical significance (</w:t>
      </w:r>
      <w:r w:rsidR="00657BF9" w:rsidRPr="00570914">
        <w:rPr>
          <w:rFonts w:ascii="Book Antiqua" w:hAnsi="Book Antiqua"/>
          <w:sz w:val="24"/>
          <w:szCs w:val="24"/>
        </w:rPr>
        <w:t>Fig</w:t>
      </w:r>
      <w:r w:rsidR="00657BF9" w:rsidRPr="00570914">
        <w:rPr>
          <w:rFonts w:ascii="Book Antiqua" w:eastAsia="宋体" w:hAnsi="Book Antiqua" w:hint="eastAsia"/>
          <w:sz w:val="24"/>
          <w:szCs w:val="24"/>
          <w:lang w:eastAsia="zh-CN"/>
        </w:rPr>
        <w:t>ure</w:t>
      </w:r>
      <w:r w:rsidRPr="00570914">
        <w:rPr>
          <w:rFonts w:ascii="Book Antiqua" w:hAnsi="Book Antiqua"/>
          <w:sz w:val="24"/>
          <w:szCs w:val="24"/>
        </w:rPr>
        <w:t xml:space="preserve"> 2). As for drain discharge volume, the two groups were compared on the 2nd and 3rd postoperative days (POD) on average. Drain discharge volumes for the 2nd POD cases were 454 ±</w:t>
      </w:r>
      <w:r w:rsidR="00D51B2F" w:rsidRPr="00570914">
        <w:rPr>
          <w:rFonts w:ascii="Book Antiqua" w:eastAsia="宋体" w:hAnsi="Book Antiqua" w:hint="eastAsia"/>
          <w:sz w:val="24"/>
          <w:szCs w:val="24"/>
          <w:lang w:eastAsia="zh-CN"/>
        </w:rPr>
        <w:t xml:space="preserve"> </w:t>
      </w:r>
      <w:r w:rsidRPr="00570914">
        <w:rPr>
          <w:rFonts w:ascii="Book Antiqua" w:hAnsi="Book Antiqua"/>
          <w:sz w:val="24"/>
          <w:szCs w:val="24"/>
        </w:rPr>
        <w:t xml:space="preserve">237 </w:t>
      </w:r>
      <w:r w:rsidR="00D51B2F" w:rsidRPr="00570914">
        <w:rPr>
          <w:rFonts w:ascii="Book Antiqua" w:hAnsi="Book Antiqua"/>
          <w:sz w:val="24"/>
          <w:szCs w:val="24"/>
        </w:rPr>
        <w:t>mL</w:t>
      </w:r>
      <w:r w:rsidR="002C615A" w:rsidRPr="00570914">
        <w:rPr>
          <w:rFonts w:ascii="Book Antiqua" w:hAnsi="Book Antiqua"/>
          <w:sz w:val="24"/>
          <w:szCs w:val="24"/>
        </w:rPr>
        <w:t xml:space="preserve"> (mean ± SD)</w:t>
      </w:r>
      <w:r w:rsidRPr="00570914">
        <w:rPr>
          <w:rFonts w:ascii="Book Antiqua" w:hAnsi="Book Antiqua"/>
          <w:sz w:val="24"/>
          <w:szCs w:val="24"/>
        </w:rPr>
        <w:t xml:space="preserve"> before introduction of LS and 383 ±</w:t>
      </w:r>
      <w:r w:rsidR="00D51B2F" w:rsidRPr="00570914">
        <w:rPr>
          <w:rFonts w:ascii="Book Antiqua" w:eastAsia="宋体" w:hAnsi="Book Antiqua" w:hint="eastAsia"/>
          <w:sz w:val="24"/>
          <w:szCs w:val="24"/>
          <w:lang w:eastAsia="zh-CN"/>
        </w:rPr>
        <w:t xml:space="preserve"> </w:t>
      </w:r>
      <w:r w:rsidRPr="00570914">
        <w:rPr>
          <w:rFonts w:ascii="Book Antiqua" w:hAnsi="Book Antiqua"/>
          <w:sz w:val="24"/>
          <w:szCs w:val="24"/>
        </w:rPr>
        <w:t xml:space="preserve">279 </w:t>
      </w:r>
      <w:r w:rsidR="00D51B2F" w:rsidRPr="00570914">
        <w:rPr>
          <w:rFonts w:ascii="Book Antiqua" w:hAnsi="Book Antiqua"/>
          <w:sz w:val="24"/>
          <w:szCs w:val="24"/>
        </w:rPr>
        <w:t>mL</w:t>
      </w:r>
      <w:r w:rsidRPr="00570914">
        <w:rPr>
          <w:rFonts w:ascii="Book Antiqua" w:hAnsi="Book Antiqua"/>
          <w:sz w:val="24"/>
          <w:szCs w:val="24"/>
        </w:rPr>
        <w:t xml:space="preserve"> after; for the 3</w:t>
      </w:r>
      <w:r w:rsidRPr="00CF304F">
        <w:rPr>
          <w:rFonts w:ascii="Book Antiqua" w:hAnsi="Book Antiqua"/>
          <w:sz w:val="24"/>
          <w:szCs w:val="24"/>
          <w:vertAlign w:val="superscript"/>
        </w:rPr>
        <w:t>rd</w:t>
      </w:r>
      <w:r w:rsidRPr="00570914">
        <w:rPr>
          <w:rFonts w:ascii="Book Antiqua" w:hAnsi="Book Antiqua"/>
          <w:sz w:val="24"/>
          <w:szCs w:val="24"/>
        </w:rPr>
        <w:t xml:space="preserve"> POD cases, the volumes were 424 ±</w:t>
      </w:r>
      <w:r w:rsidR="00D51B2F" w:rsidRPr="00570914">
        <w:rPr>
          <w:rFonts w:ascii="Book Antiqua" w:eastAsia="宋体" w:hAnsi="Book Antiqua" w:hint="eastAsia"/>
          <w:sz w:val="24"/>
          <w:szCs w:val="24"/>
          <w:lang w:eastAsia="zh-CN"/>
        </w:rPr>
        <w:t xml:space="preserve"> </w:t>
      </w:r>
      <w:r w:rsidRPr="00570914">
        <w:rPr>
          <w:rFonts w:ascii="Book Antiqua" w:hAnsi="Book Antiqua"/>
          <w:sz w:val="24"/>
          <w:szCs w:val="24"/>
        </w:rPr>
        <w:t>303 m</w:t>
      </w:r>
      <w:r w:rsidR="00D51B2F" w:rsidRPr="00570914">
        <w:rPr>
          <w:rFonts w:ascii="Book Antiqua" w:hAnsi="Book Antiqua"/>
          <w:sz w:val="24"/>
          <w:szCs w:val="24"/>
        </w:rPr>
        <w:t>L</w:t>
      </w:r>
      <w:r w:rsidRPr="00570914">
        <w:rPr>
          <w:rFonts w:ascii="Book Antiqua" w:hAnsi="Book Antiqua"/>
          <w:sz w:val="24"/>
          <w:szCs w:val="24"/>
        </w:rPr>
        <w:t xml:space="preserve"> and 285 ±</w:t>
      </w:r>
      <w:r w:rsidR="00D51B2F" w:rsidRPr="00570914">
        <w:rPr>
          <w:rFonts w:ascii="Book Antiqua" w:eastAsia="宋体" w:hAnsi="Book Antiqua" w:hint="eastAsia"/>
          <w:sz w:val="24"/>
          <w:szCs w:val="24"/>
          <w:lang w:eastAsia="zh-CN"/>
        </w:rPr>
        <w:t xml:space="preserve"> </w:t>
      </w:r>
      <w:r w:rsidRPr="00570914">
        <w:rPr>
          <w:rFonts w:ascii="Book Antiqua" w:hAnsi="Book Antiqua"/>
          <w:sz w:val="24"/>
          <w:szCs w:val="24"/>
        </w:rPr>
        <w:t xml:space="preserve">185 </w:t>
      </w:r>
      <w:r w:rsidR="00D51B2F" w:rsidRPr="00570914">
        <w:rPr>
          <w:rFonts w:ascii="Book Antiqua" w:hAnsi="Book Antiqua"/>
          <w:sz w:val="24"/>
          <w:szCs w:val="24"/>
        </w:rPr>
        <w:t>mL</w:t>
      </w:r>
      <w:r w:rsidRPr="00570914">
        <w:rPr>
          <w:rFonts w:ascii="Book Antiqua" w:hAnsi="Book Antiqua"/>
          <w:sz w:val="24"/>
          <w:szCs w:val="24"/>
        </w:rPr>
        <w:t>, respectively (</w:t>
      </w:r>
      <w:r w:rsidR="00657BF9" w:rsidRPr="00570914">
        <w:rPr>
          <w:rFonts w:ascii="Book Antiqua" w:hAnsi="Book Antiqua"/>
          <w:sz w:val="24"/>
          <w:szCs w:val="24"/>
        </w:rPr>
        <w:t>Fig</w:t>
      </w:r>
      <w:r w:rsidR="00657BF9" w:rsidRPr="00570914">
        <w:rPr>
          <w:rFonts w:ascii="Book Antiqua" w:eastAsia="宋体" w:hAnsi="Book Antiqua" w:hint="eastAsia"/>
          <w:sz w:val="24"/>
          <w:szCs w:val="24"/>
          <w:lang w:eastAsia="zh-CN"/>
        </w:rPr>
        <w:t>ure</w:t>
      </w:r>
      <w:r w:rsidRPr="00570914">
        <w:rPr>
          <w:rFonts w:ascii="Book Antiqua" w:hAnsi="Book Antiqua"/>
          <w:sz w:val="24"/>
          <w:szCs w:val="24"/>
        </w:rPr>
        <w:t xml:space="preserve"> 3). Although no statistical differences were evident, a tendency for decreased drainage volume was observed when using LS on the 3rd POD cases (</w:t>
      </w:r>
      <w:r w:rsidR="00CF304F" w:rsidRPr="00CF304F">
        <w:rPr>
          <w:rFonts w:ascii="Book Antiqua" w:hAnsi="Book Antiqua"/>
          <w:i/>
          <w:sz w:val="24"/>
          <w:szCs w:val="24"/>
        </w:rPr>
        <w:t>P</w:t>
      </w:r>
      <w:r w:rsidR="00CF304F">
        <w:rPr>
          <w:rFonts w:ascii="Book Antiqua" w:eastAsia="宋体" w:hAnsi="Book Antiqua" w:hint="eastAsia"/>
          <w:sz w:val="24"/>
          <w:szCs w:val="24"/>
          <w:lang w:eastAsia="zh-CN"/>
        </w:rPr>
        <w:t xml:space="preserve"> </w:t>
      </w:r>
      <w:r w:rsidRPr="00570914">
        <w:rPr>
          <w:rFonts w:ascii="Book Antiqua" w:hAnsi="Book Antiqua"/>
          <w:sz w:val="24"/>
          <w:szCs w:val="24"/>
        </w:rPr>
        <w:t>=</w:t>
      </w:r>
      <w:r w:rsidR="00CF304F">
        <w:rPr>
          <w:rFonts w:ascii="Book Antiqua" w:eastAsia="宋体" w:hAnsi="Book Antiqua" w:hint="eastAsia"/>
          <w:sz w:val="24"/>
          <w:szCs w:val="24"/>
          <w:lang w:eastAsia="zh-CN"/>
        </w:rPr>
        <w:t xml:space="preserve"> </w:t>
      </w:r>
      <w:r w:rsidRPr="00570914">
        <w:rPr>
          <w:rFonts w:ascii="Book Antiqua" w:hAnsi="Book Antiqua"/>
          <w:sz w:val="24"/>
          <w:szCs w:val="24"/>
        </w:rPr>
        <w:t>0.056).</w:t>
      </w:r>
    </w:p>
    <w:p w:rsidR="009B02CB" w:rsidRPr="00570914" w:rsidRDefault="009B02CB" w:rsidP="00553445">
      <w:pPr>
        <w:spacing w:line="360" w:lineRule="auto"/>
        <w:rPr>
          <w:rFonts w:ascii="Book Antiqua" w:hAnsi="Book Antiqua"/>
          <w:sz w:val="24"/>
          <w:szCs w:val="24"/>
        </w:rPr>
      </w:pPr>
      <w:r w:rsidRPr="00570914">
        <w:rPr>
          <w:rFonts w:ascii="Book Antiqua" w:hAnsi="Book Antiqua"/>
          <w:sz w:val="24"/>
          <w:szCs w:val="24"/>
        </w:rPr>
        <w:tab/>
        <w:t xml:space="preserve">Incidences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were 2.9% in the previous study’s period (2004</w:t>
      </w:r>
      <w:r w:rsidR="00CF304F">
        <w:rPr>
          <w:rFonts w:ascii="Book Antiqua" w:eastAsia="宋体" w:hAnsi="Book Antiqua" w:hint="eastAsia"/>
          <w:sz w:val="24"/>
          <w:szCs w:val="24"/>
          <w:lang w:eastAsia="zh-CN"/>
        </w:rPr>
        <w:t>-</w:t>
      </w:r>
      <w:r w:rsidRPr="00570914">
        <w:rPr>
          <w:rFonts w:ascii="Book Antiqua" w:hAnsi="Book Antiqua"/>
          <w:sz w:val="24"/>
          <w:szCs w:val="24"/>
        </w:rPr>
        <w:t xml:space="preserve">2008) among all </w:t>
      </w:r>
      <w:proofErr w:type="gramStart"/>
      <w:r w:rsidRPr="00570914">
        <w:rPr>
          <w:rFonts w:ascii="Book Antiqua" w:hAnsi="Book Antiqua"/>
          <w:sz w:val="24"/>
          <w:szCs w:val="24"/>
        </w:rPr>
        <w:t>pancreatectomy</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5]</w:t>
      </w:r>
      <w:r w:rsidRPr="00570914">
        <w:rPr>
          <w:rFonts w:ascii="Book Antiqua" w:hAnsi="Book Antiqua"/>
          <w:sz w:val="24"/>
          <w:szCs w:val="24"/>
        </w:rPr>
        <w:t xml:space="preserve"> cases and 1.7% in this study. Positive milk test rates were 22.1% in the previous </w:t>
      </w:r>
      <w:proofErr w:type="gramStart"/>
      <w:r w:rsidRPr="00570914">
        <w:rPr>
          <w:rFonts w:ascii="Book Antiqua" w:hAnsi="Book Antiqua"/>
          <w:sz w:val="24"/>
          <w:szCs w:val="24"/>
        </w:rPr>
        <w:t>study</w:t>
      </w:r>
      <w:r w:rsidR="00C85CC6" w:rsidRPr="00570914">
        <w:rPr>
          <w:rFonts w:ascii="Book Antiqua" w:eastAsia="宋体" w:hAnsi="Book Antiqua"/>
          <w:kern w:val="0"/>
          <w:sz w:val="24"/>
          <w:szCs w:val="24"/>
          <w:vertAlign w:val="superscript"/>
          <w:lang w:eastAsia="zh-CN"/>
        </w:rPr>
        <w:t>[</w:t>
      </w:r>
      <w:proofErr w:type="gramEnd"/>
      <w:r w:rsidR="00C85CC6" w:rsidRPr="00570914">
        <w:rPr>
          <w:rFonts w:ascii="Book Antiqua" w:eastAsia="宋体" w:hAnsi="Book Antiqua"/>
          <w:kern w:val="0"/>
          <w:sz w:val="24"/>
          <w:szCs w:val="24"/>
          <w:vertAlign w:val="superscript"/>
          <w:lang w:eastAsia="zh-CN"/>
        </w:rPr>
        <w:t>5]</w:t>
      </w:r>
      <w:r w:rsidRPr="00570914">
        <w:rPr>
          <w:rFonts w:ascii="Book Antiqua" w:hAnsi="Book Antiqua"/>
          <w:sz w:val="24"/>
          <w:szCs w:val="24"/>
        </w:rPr>
        <w:t xml:space="preserve"> and 13.6% in this study (</w:t>
      </w:r>
      <w:r w:rsidR="00657BF9" w:rsidRPr="00570914">
        <w:rPr>
          <w:rFonts w:ascii="Book Antiqua" w:hAnsi="Book Antiqua"/>
          <w:sz w:val="24"/>
          <w:szCs w:val="24"/>
        </w:rPr>
        <w:t>Fig</w:t>
      </w:r>
      <w:r w:rsidR="00657BF9" w:rsidRPr="00570914">
        <w:rPr>
          <w:rFonts w:ascii="Book Antiqua" w:eastAsia="宋体" w:hAnsi="Book Antiqua" w:hint="eastAsia"/>
          <w:sz w:val="24"/>
          <w:szCs w:val="24"/>
          <w:lang w:eastAsia="zh-CN"/>
        </w:rPr>
        <w:t>ure</w:t>
      </w:r>
      <w:r w:rsidRPr="00570914">
        <w:rPr>
          <w:rFonts w:ascii="Book Antiqua" w:hAnsi="Book Antiqua"/>
          <w:sz w:val="24"/>
          <w:szCs w:val="24"/>
        </w:rPr>
        <w:t xml:space="preserve"> 4). Both rates represented a slight decrease compared with the first report, but this difference did not reach the level of statistical significance.</w:t>
      </w:r>
    </w:p>
    <w:p w:rsidR="00190C1B" w:rsidRPr="00570914" w:rsidRDefault="00190C1B" w:rsidP="00553445">
      <w:pPr>
        <w:spacing w:line="360" w:lineRule="auto"/>
        <w:rPr>
          <w:rFonts w:ascii="Book Antiqua" w:eastAsia="宋体" w:hAnsi="Book Antiqua"/>
          <w:b/>
          <w:sz w:val="24"/>
          <w:szCs w:val="24"/>
          <w:lang w:eastAsia="zh-CN"/>
        </w:rPr>
      </w:pPr>
    </w:p>
    <w:p w:rsidR="009B02CB" w:rsidRPr="00570914" w:rsidRDefault="009B02CB" w:rsidP="00553445">
      <w:pPr>
        <w:spacing w:line="360" w:lineRule="auto"/>
        <w:rPr>
          <w:rFonts w:ascii="Book Antiqua" w:hAnsi="Book Antiqua"/>
          <w:b/>
          <w:sz w:val="24"/>
          <w:szCs w:val="24"/>
        </w:rPr>
      </w:pPr>
      <w:r w:rsidRPr="00570914">
        <w:rPr>
          <w:rFonts w:ascii="Book Antiqua" w:hAnsi="Book Antiqua"/>
          <w:b/>
          <w:sz w:val="24"/>
          <w:szCs w:val="24"/>
        </w:rPr>
        <w:t>DISCUSSION</w:t>
      </w:r>
    </w:p>
    <w:p w:rsidR="009B02CB" w:rsidRPr="00570914" w:rsidRDefault="009B02CB" w:rsidP="00553445">
      <w:pPr>
        <w:autoSpaceDE w:val="0"/>
        <w:autoSpaceDN w:val="0"/>
        <w:adjustRightInd w:val="0"/>
        <w:spacing w:line="360" w:lineRule="auto"/>
        <w:rPr>
          <w:rFonts w:ascii="Book Antiqua" w:hAnsi="Book Antiqua"/>
          <w:sz w:val="24"/>
          <w:szCs w:val="24"/>
        </w:rPr>
      </w:pPr>
      <w:r w:rsidRPr="00570914">
        <w:rPr>
          <w:rFonts w:ascii="Book Antiqua" w:hAnsi="Book Antiqua"/>
          <w:sz w:val="24"/>
          <w:szCs w:val="24"/>
        </w:rPr>
        <w:t xml:space="preserve">Postoperative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is a relatively rare condition, but once it occurs the disorder can cause </w:t>
      </w:r>
      <w:proofErr w:type="spellStart"/>
      <w:r w:rsidRPr="00570914">
        <w:rPr>
          <w:rFonts w:ascii="Book Antiqua" w:hAnsi="Book Antiqua"/>
          <w:sz w:val="24"/>
          <w:szCs w:val="24"/>
        </w:rPr>
        <w:t>hyponutrition</w:t>
      </w:r>
      <w:proofErr w:type="spellEnd"/>
      <w:r w:rsidRPr="00570914">
        <w:rPr>
          <w:rFonts w:ascii="Book Antiqua" w:hAnsi="Book Antiqua"/>
          <w:sz w:val="24"/>
          <w:szCs w:val="24"/>
        </w:rPr>
        <w:t xml:space="preserve"> and prolonged hospitalization. </w:t>
      </w:r>
    </w:p>
    <w:p w:rsidR="009B02CB" w:rsidRPr="00570914" w:rsidRDefault="009B02CB" w:rsidP="00553445">
      <w:pPr>
        <w:autoSpaceDE w:val="0"/>
        <w:autoSpaceDN w:val="0"/>
        <w:adjustRightInd w:val="0"/>
        <w:spacing w:line="360" w:lineRule="auto"/>
        <w:ind w:firstLine="840"/>
        <w:rPr>
          <w:rFonts w:ascii="Book Antiqua" w:hAnsi="Book Antiqua"/>
          <w:sz w:val="24"/>
          <w:szCs w:val="24"/>
        </w:rPr>
      </w:pPr>
      <w:r w:rsidRPr="00570914">
        <w:rPr>
          <w:rFonts w:ascii="Book Antiqua" w:hAnsi="Book Antiqua"/>
          <w:sz w:val="24"/>
          <w:szCs w:val="24"/>
        </w:rPr>
        <w:t xml:space="preserve">Positive milk test rates by procedure were higher for DP than for PD, but this difference was not significant. In our previous report, the incidences were nearly the same. Some authors report lower rates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 </w:t>
      </w:r>
      <w:proofErr w:type="gramStart"/>
      <w:r w:rsidRPr="00570914">
        <w:rPr>
          <w:rFonts w:ascii="Book Antiqua" w:hAnsi="Book Antiqua"/>
          <w:sz w:val="24"/>
          <w:szCs w:val="24"/>
        </w:rPr>
        <w:t>DP</w:t>
      </w:r>
      <w:r w:rsidR="00CF304F">
        <w:rPr>
          <w:rFonts w:ascii="Book Antiqua" w:eastAsia="宋体" w:hAnsi="Book Antiqua"/>
          <w:kern w:val="0"/>
          <w:sz w:val="24"/>
          <w:szCs w:val="24"/>
          <w:vertAlign w:val="superscript"/>
          <w:lang w:eastAsia="zh-CN"/>
        </w:rPr>
        <w:t>[</w:t>
      </w:r>
      <w:proofErr w:type="gramEnd"/>
      <w:r w:rsidR="00CF304F">
        <w:rPr>
          <w:rFonts w:ascii="Book Antiqua" w:eastAsia="宋体" w:hAnsi="Book Antiqua" w:hint="eastAsia"/>
          <w:kern w:val="0"/>
          <w:sz w:val="24"/>
          <w:szCs w:val="24"/>
          <w:vertAlign w:val="superscript"/>
          <w:lang w:eastAsia="zh-CN"/>
        </w:rPr>
        <w:t>3</w:t>
      </w:r>
      <w:r w:rsidR="00CF304F" w:rsidRPr="00570914">
        <w:rPr>
          <w:rFonts w:ascii="Book Antiqua" w:eastAsia="宋体" w:hAnsi="Book Antiqua"/>
          <w:kern w:val="0"/>
          <w:sz w:val="24"/>
          <w:szCs w:val="24"/>
          <w:vertAlign w:val="superscript"/>
          <w:lang w:eastAsia="zh-CN"/>
        </w:rPr>
        <w:t>]</w:t>
      </w:r>
      <w:r w:rsidRPr="00570914">
        <w:rPr>
          <w:rFonts w:ascii="Book Antiqua" w:hAnsi="Book Antiqua"/>
          <w:sz w:val="24"/>
          <w:szCs w:val="24"/>
        </w:rPr>
        <w:t>, but others do not</w:t>
      </w:r>
      <w:r w:rsidR="00BD685A" w:rsidRPr="00570914">
        <w:rPr>
          <w:rFonts w:ascii="Book Antiqua" w:eastAsia="宋体" w:hAnsi="Book Antiqua"/>
          <w:kern w:val="0"/>
          <w:sz w:val="24"/>
          <w:szCs w:val="24"/>
          <w:vertAlign w:val="superscript"/>
          <w:lang w:eastAsia="zh-CN"/>
        </w:rPr>
        <w:t>[6]</w:t>
      </w:r>
      <w:r w:rsidRPr="00570914">
        <w:rPr>
          <w:rFonts w:ascii="Book Antiqua" w:hAnsi="Book Antiqua"/>
          <w:sz w:val="24"/>
          <w:szCs w:val="24"/>
        </w:rPr>
        <w:t xml:space="preserve">. This result might be due to the difference in disease incidence itself, but this aspect is not yet fully understood. According to the positive milk test rates,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might occur at least equally in DP. </w:t>
      </w:r>
      <w:r w:rsidRPr="00570914">
        <w:rPr>
          <w:rFonts w:ascii="Book Antiqua" w:hAnsi="Book Antiqua"/>
          <w:sz w:val="24"/>
          <w:szCs w:val="24"/>
        </w:rPr>
        <w:lastRenderedPageBreak/>
        <w:t>Positive milk test rates by disease were higher in pancreatic than in biliary disease. The existence of concomitant pancreatitis with pancreatic disease might have played a role in this result. In one study, van</w:t>
      </w:r>
      <w:r w:rsidR="00CF304F">
        <w:rPr>
          <w:rFonts w:ascii="Book Antiqua" w:hAnsi="Book Antiqua"/>
          <w:sz w:val="24"/>
          <w:szCs w:val="24"/>
        </w:rPr>
        <w:t xml:space="preserve"> der </w:t>
      </w:r>
      <w:proofErr w:type="spellStart"/>
      <w:r w:rsidR="00CF304F">
        <w:rPr>
          <w:rFonts w:ascii="Book Antiqua" w:hAnsi="Book Antiqua"/>
          <w:sz w:val="24"/>
          <w:szCs w:val="24"/>
        </w:rPr>
        <w:t>Gaag</w:t>
      </w:r>
      <w:proofErr w:type="spellEnd"/>
      <w:r w:rsidR="00CF304F">
        <w:rPr>
          <w:rFonts w:ascii="Book Antiqua" w:hAnsi="Book Antiqua"/>
          <w:sz w:val="24"/>
          <w:szCs w:val="24"/>
        </w:rPr>
        <w:t xml:space="preserve"> </w:t>
      </w:r>
      <w:r w:rsidR="00CF304F" w:rsidRPr="00CF304F">
        <w:rPr>
          <w:rFonts w:ascii="Book Antiqua" w:hAnsi="Book Antiqua"/>
          <w:i/>
          <w:sz w:val="24"/>
          <w:szCs w:val="24"/>
        </w:rPr>
        <w:t xml:space="preserve">et </w:t>
      </w:r>
      <w:proofErr w:type="gramStart"/>
      <w:r w:rsidR="00CF304F" w:rsidRPr="00CF304F">
        <w:rPr>
          <w:rFonts w:ascii="Book Antiqua" w:hAnsi="Book Antiqua"/>
          <w:i/>
          <w:sz w:val="24"/>
          <w:szCs w:val="24"/>
        </w:rPr>
        <w:t>al</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4]</w:t>
      </w:r>
      <w:r w:rsidRPr="00570914">
        <w:rPr>
          <w:rFonts w:ascii="Book Antiqua" w:hAnsi="Book Antiqua"/>
          <w:sz w:val="24"/>
          <w:szCs w:val="24"/>
        </w:rPr>
        <w:t xml:space="preserve"> reported that chronic pancreatitis is one of the risk factors for the development of postoperativ</w:t>
      </w:r>
      <w:r w:rsidR="00CF304F">
        <w:rPr>
          <w:rFonts w:ascii="Book Antiqua" w:hAnsi="Book Antiqua"/>
          <w:sz w:val="24"/>
          <w:szCs w:val="24"/>
        </w:rPr>
        <w:t xml:space="preserve">e </w:t>
      </w:r>
      <w:proofErr w:type="spellStart"/>
      <w:r w:rsidR="00CF304F">
        <w:rPr>
          <w:rFonts w:ascii="Book Antiqua" w:hAnsi="Book Antiqua"/>
          <w:sz w:val="24"/>
          <w:szCs w:val="24"/>
        </w:rPr>
        <w:t>chylous</w:t>
      </w:r>
      <w:proofErr w:type="spellEnd"/>
      <w:r w:rsidR="00CF304F">
        <w:rPr>
          <w:rFonts w:ascii="Book Antiqua" w:hAnsi="Book Antiqua"/>
          <w:sz w:val="24"/>
          <w:szCs w:val="24"/>
        </w:rPr>
        <w:t xml:space="preserve"> ascites. </w:t>
      </w:r>
      <w:proofErr w:type="spellStart"/>
      <w:r w:rsidR="00CF304F">
        <w:rPr>
          <w:rFonts w:ascii="Book Antiqua" w:hAnsi="Book Antiqua"/>
          <w:sz w:val="24"/>
          <w:szCs w:val="24"/>
        </w:rPr>
        <w:t>Kuboki</w:t>
      </w:r>
      <w:proofErr w:type="spellEnd"/>
      <w:r w:rsidR="00CF304F">
        <w:rPr>
          <w:rFonts w:ascii="Book Antiqua" w:hAnsi="Book Antiqua"/>
          <w:sz w:val="24"/>
          <w:szCs w:val="24"/>
        </w:rPr>
        <w:t xml:space="preserve"> </w:t>
      </w:r>
      <w:r w:rsidR="00CF304F" w:rsidRPr="00CF304F">
        <w:rPr>
          <w:rFonts w:ascii="Book Antiqua" w:hAnsi="Book Antiqua"/>
          <w:i/>
          <w:sz w:val="24"/>
          <w:szCs w:val="24"/>
        </w:rPr>
        <w:t xml:space="preserve">et </w:t>
      </w:r>
      <w:proofErr w:type="gramStart"/>
      <w:r w:rsidR="00CF304F" w:rsidRPr="00CF304F">
        <w:rPr>
          <w:rFonts w:ascii="Book Antiqua" w:hAnsi="Book Antiqua"/>
          <w:i/>
          <w:sz w:val="24"/>
          <w:szCs w:val="24"/>
        </w:rPr>
        <w:t>al</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6]</w:t>
      </w:r>
      <w:r w:rsidRPr="00570914">
        <w:rPr>
          <w:rFonts w:ascii="Book Antiqua" w:hAnsi="Book Antiqua"/>
          <w:sz w:val="24"/>
          <w:szCs w:val="24"/>
        </w:rPr>
        <w:t xml:space="preserve"> reported manipulation of the </w:t>
      </w:r>
      <w:proofErr w:type="spellStart"/>
      <w:r w:rsidRPr="00570914">
        <w:rPr>
          <w:rFonts w:ascii="Book Antiqua" w:hAnsi="Book Antiqua"/>
          <w:sz w:val="24"/>
          <w:szCs w:val="24"/>
        </w:rPr>
        <w:t>paraaortic</w:t>
      </w:r>
      <w:proofErr w:type="spellEnd"/>
      <w:r w:rsidRPr="00570914">
        <w:rPr>
          <w:rFonts w:ascii="Book Antiqua" w:hAnsi="Book Antiqua"/>
          <w:sz w:val="24"/>
          <w:szCs w:val="24"/>
        </w:rPr>
        <w:t xml:space="preserve"> area, retroperitoneal invasion, and early enteral feeding to be independent risk factors associated with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The first two of these three factors may have had something to do with the operative procedure itself. As for ear</w:t>
      </w:r>
      <w:r w:rsidR="00CF304F">
        <w:rPr>
          <w:rFonts w:ascii="Book Antiqua" w:hAnsi="Book Antiqua"/>
          <w:sz w:val="24"/>
          <w:szCs w:val="24"/>
        </w:rPr>
        <w:t xml:space="preserve">ly enteral feeding, Malik </w:t>
      </w:r>
      <w:r w:rsidR="00CF304F" w:rsidRPr="00CF304F">
        <w:rPr>
          <w:rFonts w:ascii="Book Antiqua" w:hAnsi="Book Antiqua"/>
          <w:i/>
          <w:sz w:val="24"/>
          <w:szCs w:val="24"/>
        </w:rPr>
        <w:t xml:space="preserve">et </w:t>
      </w:r>
      <w:proofErr w:type="gramStart"/>
      <w:r w:rsidR="00CF304F" w:rsidRPr="00CF304F">
        <w:rPr>
          <w:rFonts w:ascii="Book Antiqua" w:hAnsi="Book Antiqua"/>
          <w:i/>
          <w:sz w:val="24"/>
          <w:szCs w:val="24"/>
        </w:rPr>
        <w:t>al</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2]</w:t>
      </w:r>
      <w:r w:rsidRPr="00570914">
        <w:rPr>
          <w:rFonts w:ascii="Book Antiqua" w:hAnsi="Book Antiqua"/>
          <w:sz w:val="24"/>
          <w:szCs w:val="24"/>
        </w:rPr>
        <w:t xml:space="preserve"> also alerted the medical community about the risk for </w:t>
      </w:r>
      <w:proofErr w:type="spellStart"/>
      <w:r w:rsidRPr="00570914">
        <w:rPr>
          <w:rFonts w:ascii="Book Antiqua" w:hAnsi="Book Antiqua"/>
          <w:sz w:val="24"/>
          <w:szCs w:val="24"/>
        </w:rPr>
        <w:t>chyle</w:t>
      </w:r>
      <w:proofErr w:type="spellEnd"/>
      <w:r w:rsidRPr="00570914">
        <w:rPr>
          <w:rFonts w:ascii="Book Antiqua" w:hAnsi="Book Antiqua"/>
          <w:sz w:val="24"/>
          <w:szCs w:val="24"/>
        </w:rPr>
        <w:t xml:space="preserve"> leak in this treatment. Careful observation of drain discharge is thus necessary before allowing such patients to begin meal intake after pancreatectomy.</w:t>
      </w:r>
    </w:p>
    <w:p w:rsidR="009B02CB" w:rsidRPr="00570914" w:rsidRDefault="009B02CB" w:rsidP="00553445">
      <w:pPr>
        <w:autoSpaceDE w:val="0"/>
        <w:autoSpaceDN w:val="0"/>
        <w:adjustRightInd w:val="0"/>
        <w:spacing w:line="360" w:lineRule="auto"/>
        <w:ind w:firstLine="840"/>
        <w:rPr>
          <w:rFonts w:ascii="Book Antiqua" w:hAnsi="Book Antiqua"/>
          <w:sz w:val="24"/>
          <w:szCs w:val="24"/>
        </w:rPr>
      </w:pPr>
      <w:r w:rsidRPr="00570914">
        <w:rPr>
          <w:rFonts w:ascii="Book Antiqua" w:hAnsi="Book Antiqua"/>
          <w:sz w:val="24"/>
          <w:szCs w:val="24"/>
        </w:rPr>
        <w:t xml:space="preserve">The management algorithm used to treat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integrates repeat palliative paracentesis, dietary measures, total parenteral nutrition therapy, </w:t>
      </w:r>
      <w:proofErr w:type="spellStart"/>
      <w:r w:rsidRPr="00570914">
        <w:rPr>
          <w:rFonts w:ascii="Book Antiqua" w:hAnsi="Book Antiqua"/>
          <w:sz w:val="24"/>
          <w:szCs w:val="24"/>
        </w:rPr>
        <w:t>peritoneovenous</w:t>
      </w:r>
      <w:proofErr w:type="spellEnd"/>
      <w:r w:rsidRPr="00570914">
        <w:rPr>
          <w:rFonts w:ascii="Book Antiqua" w:hAnsi="Book Antiqua"/>
          <w:sz w:val="24"/>
          <w:szCs w:val="24"/>
        </w:rPr>
        <w:t xml:space="preserve"> shunting, and surgical closure of the </w:t>
      </w:r>
      <w:proofErr w:type="spellStart"/>
      <w:r w:rsidRPr="00570914">
        <w:rPr>
          <w:rFonts w:ascii="Book Antiqua" w:hAnsi="Book Antiqua"/>
          <w:sz w:val="24"/>
          <w:szCs w:val="24"/>
        </w:rPr>
        <w:t>lymphoperitoneal</w:t>
      </w:r>
      <w:proofErr w:type="spellEnd"/>
      <w:r w:rsidRPr="00570914">
        <w:rPr>
          <w:rFonts w:ascii="Book Antiqua" w:hAnsi="Book Antiqua"/>
          <w:sz w:val="24"/>
          <w:szCs w:val="24"/>
        </w:rPr>
        <w:t xml:space="preserve"> fistula. Somatostatin therapy should be attempted with or without total parenteral nutrition early in the course of treatment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before any invasive steps are </w:t>
      </w:r>
      <w:proofErr w:type="gramStart"/>
      <w:r w:rsidRPr="00570914">
        <w:rPr>
          <w:rFonts w:ascii="Book Antiqua" w:hAnsi="Book Antiqua"/>
          <w:sz w:val="24"/>
          <w:szCs w:val="24"/>
        </w:rPr>
        <w:t>taken</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7]</w:t>
      </w:r>
      <w:r w:rsidR="00CF304F">
        <w:rPr>
          <w:rFonts w:ascii="Book Antiqua" w:hAnsi="Book Antiqua"/>
          <w:sz w:val="24"/>
          <w:szCs w:val="24"/>
        </w:rPr>
        <w:t xml:space="preserve">. In addition, Kawasaki </w:t>
      </w:r>
      <w:r w:rsidR="00CF304F" w:rsidRPr="00CF304F">
        <w:rPr>
          <w:rFonts w:ascii="Book Antiqua" w:hAnsi="Book Antiqua"/>
          <w:i/>
          <w:sz w:val="24"/>
          <w:szCs w:val="24"/>
        </w:rPr>
        <w:t xml:space="preserve">et </w:t>
      </w:r>
      <w:proofErr w:type="gramStart"/>
      <w:r w:rsidR="00CF304F" w:rsidRPr="00CF304F">
        <w:rPr>
          <w:rFonts w:ascii="Book Antiqua" w:hAnsi="Book Antiqua"/>
          <w:i/>
          <w:sz w:val="24"/>
          <w:szCs w:val="24"/>
        </w:rPr>
        <w:t>al</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8]</w:t>
      </w:r>
      <w:r w:rsidRPr="00570914">
        <w:rPr>
          <w:rFonts w:ascii="Book Antiqua" w:hAnsi="Book Antiqua"/>
          <w:sz w:val="24"/>
          <w:szCs w:val="24"/>
        </w:rPr>
        <w:t xml:space="preserve"> reported effectiveness of lymphangiography not only for diagnosis but also for treatment of postoperative </w:t>
      </w:r>
      <w:proofErr w:type="spellStart"/>
      <w:r w:rsidRPr="00570914">
        <w:rPr>
          <w:rFonts w:ascii="Book Antiqua" w:hAnsi="Book Antiqua"/>
          <w:sz w:val="24"/>
          <w:szCs w:val="24"/>
        </w:rPr>
        <w:t>chylothrax</w:t>
      </w:r>
      <w:proofErr w:type="spellEnd"/>
      <w:r w:rsidRPr="00570914">
        <w:rPr>
          <w:rFonts w:ascii="Book Antiqua" w:hAnsi="Book Antiqua"/>
          <w:sz w:val="24"/>
          <w:szCs w:val="24"/>
        </w:rPr>
        <w:t xml:space="preserve"> and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 our experience, albeit somewhat limited, none of the cases required surgical treatment for postoperative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should thus be treated by surgical procedure at the time of the initial operation. We emphasized the importance of steady ligation in our previous report. But now, new surgical </w:t>
      </w:r>
      <w:r w:rsidRPr="00570914">
        <w:rPr>
          <w:rFonts w:ascii="Book Antiqua" w:hAnsi="Book Antiqua"/>
          <w:sz w:val="24"/>
          <w:szCs w:val="24"/>
        </w:rPr>
        <w:lastRenderedPageBreak/>
        <w:t>energy technologies are gradually replacing that technique.</w:t>
      </w:r>
      <w:r w:rsidRPr="00570914">
        <w:rPr>
          <w:rFonts w:ascii="Book Antiqua" w:hAnsi="Book Antiqua"/>
          <w:sz w:val="24"/>
          <w:szCs w:val="24"/>
        </w:rPr>
        <w:tab/>
      </w:r>
    </w:p>
    <w:p w:rsidR="009B02CB" w:rsidRPr="00570914" w:rsidRDefault="009B02CB" w:rsidP="00553445">
      <w:pPr>
        <w:autoSpaceDE w:val="0"/>
        <w:autoSpaceDN w:val="0"/>
        <w:adjustRightInd w:val="0"/>
        <w:spacing w:line="360" w:lineRule="auto"/>
        <w:ind w:firstLine="840"/>
        <w:rPr>
          <w:rFonts w:ascii="Book Antiqua" w:hAnsi="Book Antiqua"/>
          <w:sz w:val="24"/>
          <w:szCs w:val="24"/>
        </w:rPr>
      </w:pPr>
      <w:r w:rsidRPr="00570914">
        <w:rPr>
          <w:rFonts w:ascii="Book Antiqua" w:eastAsia="MS PGothic" w:hAnsi="Book Antiqua" w:cs="MS PGothic"/>
          <w:kern w:val="0"/>
          <w:sz w:val="24"/>
          <w:szCs w:val="24"/>
        </w:rPr>
        <w:t>New surgical energy devices</w:t>
      </w:r>
      <w:r w:rsidR="00CF304F">
        <w:rPr>
          <w:rFonts w:ascii="Book Antiqua" w:eastAsia="宋体" w:hAnsi="Book Antiqua" w:cs="MS PGothic" w:hint="eastAsia"/>
          <w:kern w:val="0"/>
          <w:sz w:val="24"/>
          <w:szCs w:val="24"/>
          <w:lang w:eastAsia="zh-CN"/>
        </w:rPr>
        <w:t>-</w:t>
      </w:r>
      <w:r w:rsidRPr="00570914">
        <w:rPr>
          <w:rFonts w:ascii="Book Antiqua" w:eastAsia="MS PGothic" w:hAnsi="Book Antiqua" w:cs="MS PGothic"/>
          <w:kern w:val="0"/>
          <w:sz w:val="24"/>
          <w:szCs w:val="24"/>
        </w:rPr>
        <w:t xml:space="preserve">such as the harmonic scalpel or </w:t>
      </w:r>
      <w:r w:rsidRPr="00570914">
        <w:rPr>
          <w:rFonts w:ascii="Book Antiqua" w:hAnsi="Book Antiqua"/>
          <w:sz w:val="24"/>
          <w:szCs w:val="24"/>
        </w:rPr>
        <w:t>vessel</w:t>
      </w:r>
      <w:r w:rsidR="00CF304F">
        <w:rPr>
          <w:rFonts w:ascii="Book Antiqua" w:hAnsi="Book Antiqua"/>
          <w:sz w:val="24"/>
          <w:szCs w:val="24"/>
        </w:rPr>
        <w:t>-</w:t>
      </w:r>
      <w:r w:rsidRPr="00570914">
        <w:rPr>
          <w:rFonts w:ascii="Book Antiqua" w:hAnsi="Book Antiqua"/>
          <w:sz w:val="24"/>
          <w:szCs w:val="24"/>
        </w:rPr>
        <w:t>sealing system</w:t>
      </w:r>
      <w:r w:rsidR="00CF304F">
        <w:rPr>
          <w:rFonts w:ascii="Book Antiqua" w:hAnsi="Book Antiqua"/>
          <w:sz w:val="24"/>
          <w:szCs w:val="24"/>
        </w:rPr>
        <w:t>-</w:t>
      </w:r>
      <w:r w:rsidRPr="00570914">
        <w:rPr>
          <w:rFonts w:ascii="Book Antiqua" w:eastAsia="MS PGothic" w:hAnsi="Book Antiqua" w:cs="MS PGothic"/>
          <w:kern w:val="0"/>
          <w:sz w:val="24"/>
          <w:szCs w:val="24"/>
        </w:rPr>
        <w:t xml:space="preserve">are reported to be useful in reducing drain discharge in colonic </w:t>
      </w:r>
      <w:proofErr w:type="gramStart"/>
      <w:r w:rsidRPr="00570914">
        <w:rPr>
          <w:rFonts w:ascii="Book Antiqua" w:eastAsia="MS PGothic" w:hAnsi="Book Antiqua" w:cs="MS PGothic"/>
          <w:kern w:val="0"/>
          <w:sz w:val="24"/>
          <w:szCs w:val="24"/>
        </w:rPr>
        <w:t>surgery</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9]</w:t>
      </w:r>
      <w:r w:rsidRPr="00570914">
        <w:rPr>
          <w:rFonts w:ascii="Book Antiqua" w:eastAsia="MS PGothic" w:hAnsi="Book Antiqua" w:cs="MS PGothic"/>
          <w:kern w:val="0"/>
          <w:sz w:val="24"/>
          <w:szCs w:val="24"/>
        </w:rPr>
        <w:t xml:space="preserve"> and in axillary lymphadenectomy</w:t>
      </w:r>
      <w:r w:rsidR="00BD685A" w:rsidRPr="00570914">
        <w:rPr>
          <w:rFonts w:ascii="Book Antiqua" w:eastAsia="宋体" w:hAnsi="Book Antiqua"/>
          <w:kern w:val="0"/>
          <w:sz w:val="24"/>
          <w:szCs w:val="24"/>
          <w:vertAlign w:val="superscript"/>
          <w:lang w:eastAsia="zh-CN"/>
        </w:rPr>
        <w:t>[10]</w:t>
      </w:r>
      <w:r w:rsidRPr="00570914">
        <w:rPr>
          <w:rFonts w:ascii="Book Antiqua" w:eastAsia="MS PGothic" w:hAnsi="Book Antiqua" w:cs="MS PGothic"/>
          <w:kern w:val="0"/>
          <w:sz w:val="24"/>
          <w:szCs w:val="24"/>
        </w:rPr>
        <w:t xml:space="preserve">, respectively. </w:t>
      </w:r>
      <w:proofErr w:type="gramStart"/>
      <w:r w:rsidRPr="00570914">
        <w:rPr>
          <w:rFonts w:ascii="Book Antiqua" w:eastAsia="TrebuchetMS" w:hAnsi="Book Antiqua" w:cs="TrebuchetMS"/>
          <w:kern w:val="0"/>
          <w:sz w:val="24"/>
          <w:szCs w:val="24"/>
        </w:rPr>
        <w:t>Nakayama</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11]</w:t>
      </w:r>
      <w:r w:rsidRPr="00570914">
        <w:rPr>
          <w:rFonts w:ascii="Book Antiqua" w:eastAsia="TrebuchetMS" w:hAnsi="Book Antiqua" w:cs="TrebuchetMS"/>
          <w:kern w:val="0"/>
          <w:sz w:val="24"/>
          <w:szCs w:val="24"/>
        </w:rPr>
        <w:t xml:space="preserve"> reported the utility of an ultrasonic scalpel in sealing the thoracic duct based on use of a pig model. The burst pressure after sealing by this ultrasonic scalpel was 188</w:t>
      </w:r>
      <w:r w:rsidR="00CF304F">
        <w:rPr>
          <w:rFonts w:ascii="Book Antiqua" w:eastAsia="宋体" w:hAnsi="Book Antiqua" w:cs="TrebuchetMS" w:hint="eastAsia"/>
          <w:kern w:val="0"/>
          <w:sz w:val="24"/>
          <w:szCs w:val="24"/>
          <w:lang w:eastAsia="zh-CN"/>
        </w:rPr>
        <w:t>-</w:t>
      </w:r>
      <w:r w:rsidRPr="00570914">
        <w:rPr>
          <w:rFonts w:ascii="Book Antiqua" w:eastAsia="TrebuchetMS" w:hAnsi="Book Antiqua" w:cs="TrebuchetMS"/>
          <w:kern w:val="0"/>
          <w:sz w:val="24"/>
          <w:szCs w:val="24"/>
        </w:rPr>
        <w:t>203 mmHg, which is far above the pressure at which lymph vessels are occluded.</w:t>
      </w:r>
      <w:r w:rsidRPr="00570914">
        <w:rPr>
          <w:rFonts w:ascii="Book Antiqua" w:hAnsi="Book Antiqua"/>
          <w:sz w:val="24"/>
          <w:szCs w:val="24"/>
        </w:rPr>
        <w:t xml:space="preserve"> </w:t>
      </w:r>
    </w:p>
    <w:p w:rsidR="009B02CB" w:rsidRPr="00570914" w:rsidRDefault="009B02CB" w:rsidP="00553445">
      <w:pPr>
        <w:autoSpaceDE w:val="0"/>
        <w:autoSpaceDN w:val="0"/>
        <w:adjustRightInd w:val="0"/>
        <w:spacing w:line="360" w:lineRule="auto"/>
        <w:ind w:firstLine="840"/>
        <w:rPr>
          <w:rFonts w:ascii="Book Antiqua" w:hAnsi="Book Antiqua"/>
          <w:sz w:val="24"/>
          <w:szCs w:val="24"/>
        </w:rPr>
      </w:pPr>
      <w:r w:rsidRPr="00570914">
        <w:rPr>
          <w:rFonts w:ascii="Book Antiqua" w:hAnsi="Book Antiqua"/>
          <w:sz w:val="24"/>
          <w:szCs w:val="24"/>
        </w:rPr>
        <w:t xml:space="preserve">The question is </w:t>
      </w:r>
      <w:r w:rsidRPr="00570914">
        <w:rPr>
          <w:rFonts w:ascii="Book Antiqua" w:eastAsia="TrebuchetMS" w:hAnsi="Book Antiqua" w:cs="TrebuchetMS"/>
          <w:kern w:val="0"/>
          <w:sz w:val="24"/>
          <w:szCs w:val="24"/>
        </w:rPr>
        <w:t xml:space="preserve">what type of surgical energy device should we use to prevent </w:t>
      </w:r>
      <w:proofErr w:type="spellStart"/>
      <w:r w:rsidRPr="00570914">
        <w:rPr>
          <w:rFonts w:ascii="Book Antiqua" w:eastAsia="TrebuchetMS" w:hAnsi="Book Antiqua" w:cs="TrebuchetMS"/>
          <w:kern w:val="0"/>
          <w:sz w:val="24"/>
          <w:szCs w:val="24"/>
        </w:rPr>
        <w:t>chylous</w:t>
      </w:r>
      <w:proofErr w:type="spellEnd"/>
      <w:r w:rsidRPr="00570914">
        <w:rPr>
          <w:rFonts w:ascii="Book Antiqua" w:eastAsia="TrebuchetMS" w:hAnsi="Book Antiqua" w:cs="TrebuchetMS"/>
          <w:kern w:val="0"/>
          <w:sz w:val="24"/>
          <w:szCs w:val="24"/>
        </w:rPr>
        <w:t xml:space="preserve"> ascites? </w:t>
      </w:r>
      <w:proofErr w:type="spellStart"/>
      <w:r w:rsidR="00CF304F">
        <w:rPr>
          <w:rFonts w:ascii="Book Antiqua" w:hAnsi="Book Antiqua" w:cs="AdvPTimesB"/>
          <w:kern w:val="0"/>
          <w:sz w:val="24"/>
          <w:szCs w:val="24"/>
        </w:rPr>
        <w:t>Seehofer</w:t>
      </w:r>
      <w:proofErr w:type="spellEnd"/>
      <w:r w:rsidR="00CF304F">
        <w:rPr>
          <w:rFonts w:ascii="Book Antiqua" w:hAnsi="Book Antiqua" w:cs="AdvPTimesB"/>
          <w:kern w:val="0"/>
          <w:sz w:val="24"/>
          <w:szCs w:val="24"/>
        </w:rPr>
        <w:t xml:space="preserve"> </w:t>
      </w:r>
      <w:r w:rsidR="00CF304F" w:rsidRPr="00CF304F">
        <w:rPr>
          <w:rFonts w:ascii="Book Antiqua" w:hAnsi="Book Antiqua" w:cs="AdvPTimesB"/>
          <w:i/>
          <w:kern w:val="0"/>
          <w:sz w:val="24"/>
          <w:szCs w:val="24"/>
        </w:rPr>
        <w:t xml:space="preserve">et </w:t>
      </w:r>
      <w:proofErr w:type="gramStart"/>
      <w:r w:rsidR="00CF304F" w:rsidRPr="00CF304F">
        <w:rPr>
          <w:rFonts w:ascii="Book Antiqua" w:hAnsi="Book Antiqua" w:cs="AdvPTimesB"/>
          <w:i/>
          <w:kern w:val="0"/>
          <w:sz w:val="24"/>
          <w:szCs w:val="24"/>
        </w:rPr>
        <w:t>al</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12]</w:t>
      </w:r>
      <w:r w:rsidRPr="00570914">
        <w:rPr>
          <w:rFonts w:ascii="Book Antiqua" w:hAnsi="Book Antiqua" w:cs="AdvPTimesB"/>
          <w:kern w:val="0"/>
          <w:sz w:val="24"/>
          <w:szCs w:val="24"/>
        </w:rPr>
        <w:t xml:space="preserve"> </w:t>
      </w:r>
      <w:r w:rsidRPr="00570914">
        <w:rPr>
          <w:rFonts w:ascii="Book Antiqua" w:hAnsi="Book Antiqua" w:cs="AdvPTimes"/>
          <w:kern w:val="0"/>
          <w:sz w:val="24"/>
          <w:szCs w:val="24"/>
        </w:rPr>
        <w:t>performed a comparison among a new surgical tissue management system that combines ultrasonic vibration and tissue dissection with bipolar coagulation (THUNDERBEAT: TB), a conventional ultrasonic scissor (Harmonic Ace: HA), and a bipolar vessel clamp (</w:t>
      </w:r>
      <w:proofErr w:type="spellStart"/>
      <w:r w:rsidRPr="00570914">
        <w:rPr>
          <w:rFonts w:ascii="Book Antiqua" w:hAnsi="Book Antiqua" w:cs="AdvPTimes"/>
          <w:kern w:val="0"/>
          <w:sz w:val="24"/>
          <w:szCs w:val="24"/>
        </w:rPr>
        <w:t>LigaSure</w:t>
      </w:r>
      <w:proofErr w:type="spellEnd"/>
      <w:r w:rsidRPr="00570914">
        <w:rPr>
          <w:rFonts w:ascii="Book Antiqua" w:hAnsi="Book Antiqua" w:cs="AdvPTimes"/>
          <w:kern w:val="0"/>
          <w:sz w:val="24"/>
          <w:szCs w:val="24"/>
        </w:rPr>
        <w:t xml:space="preserve">: LS), in terms of safety and efficacy. </w:t>
      </w:r>
      <w:r w:rsidRPr="00570914">
        <w:rPr>
          <w:rFonts w:ascii="Book Antiqua" w:hAnsi="Book Antiqua" w:cs="AdvPTimesI"/>
          <w:kern w:val="0"/>
          <w:sz w:val="24"/>
          <w:szCs w:val="24"/>
        </w:rPr>
        <w:t>The burst pressure of the TB technique in the larger</w:t>
      </w:r>
      <w:r w:rsidR="00CF304F">
        <w:rPr>
          <w:rFonts w:ascii="Book Antiqua" w:hAnsi="Book Antiqua" w:cs="AdvPTimesI"/>
          <w:kern w:val="0"/>
          <w:sz w:val="24"/>
          <w:szCs w:val="24"/>
        </w:rPr>
        <w:t>-</w:t>
      </w:r>
      <w:r w:rsidRPr="00570914">
        <w:rPr>
          <w:rFonts w:ascii="Book Antiqua" w:hAnsi="Book Antiqua" w:cs="AdvPTimesI"/>
          <w:kern w:val="0"/>
          <w:sz w:val="24"/>
          <w:szCs w:val="24"/>
        </w:rPr>
        <w:t xml:space="preserve">artery category </w:t>
      </w:r>
      <w:r w:rsidRPr="00570914">
        <w:rPr>
          <w:rFonts w:ascii="Book Antiqua" w:hAnsi="Book Antiqua" w:cs="AdvPTimes"/>
          <w:kern w:val="0"/>
          <w:sz w:val="24"/>
          <w:szCs w:val="24"/>
        </w:rPr>
        <w:t>(5</w:t>
      </w:r>
      <w:r w:rsidR="00CF304F">
        <w:rPr>
          <w:rFonts w:ascii="Book Antiqua" w:eastAsia="宋体" w:hAnsi="Book Antiqua" w:cs="AdvPTimes" w:hint="eastAsia"/>
          <w:kern w:val="0"/>
          <w:sz w:val="24"/>
          <w:szCs w:val="24"/>
          <w:lang w:eastAsia="zh-CN"/>
        </w:rPr>
        <w:t>-</w:t>
      </w:r>
      <w:r w:rsidRPr="00570914">
        <w:rPr>
          <w:rFonts w:ascii="Book Antiqua" w:hAnsi="Book Antiqua" w:cs="AdvPTimes"/>
          <w:kern w:val="0"/>
          <w:sz w:val="24"/>
          <w:szCs w:val="24"/>
        </w:rPr>
        <w:t xml:space="preserve">7 </w:t>
      </w:r>
      <w:r w:rsidRPr="00570914">
        <w:rPr>
          <w:rFonts w:ascii="Book Antiqua" w:hAnsi="Book Antiqua" w:cs="AdvPTimesI"/>
          <w:kern w:val="0"/>
          <w:sz w:val="24"/>
          <w:szCs w:val="24"/>
        </w:rPr>
        <w:t>mm</w:t>
      </w:r>
      <w:r w:rsidRPr="00570914">
        <w:rPr>
          <w:rFonts w:ascii="Book Antiqua" w:hAnsi="Book Antiqua" w:cs="AdvPTimes"/>
          <w:kern w:val="0"/>
          <w:sz w:val="24"/>
          <w:szCs w:val="24"/>
        </w:rPr>
        <w:t xml:space="preserve">) </w:t>
      </w:r>
      <w:r w:rsidRPr="00570914">
        <w:rPr>
          <w:rFonts w:ascii="Book Antiqua" w:hAnsi="Book Antiqua" w:cs="AdvPTimesI"/>
          <w:kern w:val="0"/>
          <w:sz w:val="24"/>
          <w:szCs w:val="24"/>
        </w:rPr>
        <w:t>was superior to that of the HA technology</w:t>
      </w:r>
      <w:r w:rsidRPr="00570914">
        <w:rPr>
          <w:rFonts w:ascii="Book Antiqua" w:hAnsi="Book Antiqua" w:cs="AdvPTimes"/>
          <w:kern w:val="0"/>
          <w:sz w:val="24"/>
          <w:szCs w:val="24"/>
        </w:rPr>
        <w:t xml:space="preserve">. </w:t>
      </w:r>
      <w:r w:rsidRPr="00570914">
        <w:rPr>
          <w:rFonts w:ascii="Book Antiqua" w:hAnsi="Book Antiqua" w:cs="AdvPTimesI"/>
          <w:kern w:val="0"/>
          <w:sz w:val="24"/>
          <w:szCs w:val="24"/>
        </w:rPr>
        <w:t>The dissection speed of the TB was significantly faster than that of the LS</w:t>
      </w:r>
      <w:r w:rsidRPr="00570914">
        <w:rPr>
          <w:rFonts w:ascii="Book Antiqua" w:hAnsi="Book Antiqua" w:cs="AdvPTimes"/>
          <w:kern w:val="0"/>
          <w:sz w:val="24"/>
          <w:szCs w:val="24"/>
        </w:rPr>
        <w:t xml:space="preserve">. Although seal width was influenced by the width of the jaw, LS had the widest seal width and the fewest gas pockets. This means that histologically LS is superior in terms of seal reliability and prevention of thermal injury. </w:t>
      </w:r>
      <w:proofErr w:type="gramStart"/>
      <w:r w:rsidRPr="00570914">
        <w:rPr>
          <w:rFonts w:ascii="Book Antiqua" w:eastAsia="MS PGothic" w:hAnsi="Book Antiqua" w:cs="MS PGothic"/>
          <w:kern w:val="0"/>
          <w:sz w:val="24"/>
          <w:szCs w:val="24"/>
        </w:rPr>
        <w:t>Janssen</w:t>
      </w:r>
      <w:r w:rsidR="00BD685A" w:rsidRPr="00570914">
        <w:rPr>
          <w:rFonts w:ascii="Book Antiqua" w:eastAsia="宋体" w:hAnsi="Book Antiqua"/>
          <w:kern w:val="0"/>
          <w:sz w:val="24"/>
          <w:szCs w:val="24"/>
          <w:vertAlign w:val="superscript"/>
          <w:lang w:eastAsia="zh-CN"/>
        </w:rPr>
        <w:t>[</w:t>
      </w:r>
      <w:proofErr w:type="gramEnd"/>
      <w:r w:rsidR="00BD685A" w:rsidRPr="00570914">
        <w:rPr>
          <w:rFonts w:ascii="Book Antiqua" w:eastAsia="宋体" w:hAnsi="Book Antiqua"/>
          <w:kern w:val="0"/>
          <w:sz w:val="24"/>
          <w:szCs w:val="24"/>
          <w:vertAlign w:val="superscript"/>
          <w:lang w:eastAsia="zh-CN"/>
        </w:rPr>
        <w:t>13]</w:t>
      </w:r>
      <w:r w:rsidRPr="00570914">
        <w:rPr>
          <w:rFonts w:ascii="Book Antiqua" w:hAnsi="Book Antiqua" w:cs="AdvPTimes"/>
          <w:kern w:val="0"/>
          <w:sz w:val="24"/>
          <w:szCs w:val="24"/>
        </w:rPr>
        <w:t xml:space="preserve"> conducted a systematic search for randomized controlled trials that compared the effectiveness and costs of vessel</w:t>
      </w:r>
      <w:r w:rsidR="00CF304F">
        <w:rPr>
          <w:rFonts w:ascii="Book Antiqua" w:hAnsi="Book Antiqua" w:cs="AdvPTimes"/>
          <w:kern w:val="0"/>
          <w:sz w:val="24"/>
          <w:szCs w:val="24"/>
        </w:rPr>
        <w:t>-</w:t>
      </w:r>
      <w:r w:rsidRPr="00570914">
        <w:rPr>
          <w:rFonts w:ascii="Book Antiqua" w:hAnsi="Book Antiqua" w:cs="AdvPTimes"/>
          <w:kern w:val="0"/>
          <w:sz w:val="24"/>
          <w:szCs w:val="24"/>
        </w:rPr>
        <w:t xml:space="preserve">sealing devices with those of other </w:t>
      </w:r>
      <w:proofErr w:type="spellStart"/>
      <w:r w:rsidRPr="00570914">
        <w:rPr>
          <w:rFonts w:ascii="Book Antiqua" w:hAnsi="Book Antiqua" w:cs="AdvPTimes"/>
          <w:kern w:val="0"/>
          <w:sz w:val="24"/>
          <w:szCs w:val="24"/>
        </w:rPr>
        <w:t>electrothermal</w:t>
      </w:r>
      <w:proofErr w:type="spellEnd"/>
      <w:r w:rsidRPr="00570914">
        <w:rPr>
          <w:rFonts w:ascii="Book Antiqua" w:hAnsi="Book Antiqua" w:cs="AdvPTimes"/>
          <w:kern w:val="0"/>
          <w:sz w:val="24"/>
          <w:szCs w:val="24"/>
        </w:rPr>
        <w:t xml:space="preserve"> or ultrasonic devices in abdominal surgical procedures. The researchers involved in the study concluded that vessel</w:t>
      </w:r>
      <w:r w:rsidR="00CF304F">
        <w:rPr>
          <w:rFonts w:ascii="Book Antiqua" w:hAnsi="Book Antiqua" w:cs="AdvPTimes"/>
          <w:kern w:val="0"/>
          <w:sz w:val="24"/>
          <w:szCs w:val="24"/>
        </w:rPr>
        <w:t>-</w:t>
      </w:r>
      <w:r w:rsidRPr="00570914">
        <w:rPr>
          <w:rFonts w:ascii="Book Antiqua" w:hAnsi="Book Antiqua" w:cs="AdvPTimes"/>
          <w:kern w:val="0"/>
          <w:sz w:val="24"/>
          <w:szCs w:val="24"/>
        </w:rPr>
        <w:t xml:space="preserve">sealing devices may be considered safe and that their use may reduce costs due to reduced </w:t>
      </w:r>
      <w:r w:rsidRPr="00570914">
        <w:rPr>
          <w:rFonts w:ascii="Book Antiqua" w:hAnsi="Book Antiqua" w:cs="AdvPTimes"/>
          <w:kern w:val="0"/>
          <w:sz w:val="24"/>
          <w:szCs w:val="24"/>
        </w:rPr>
        <w:lastRenderedPageBreak/>
        <w:t>blood loss and shorter operating time in some abdominal surgical procedures compared to mono</w:t>
      </w:r>
      <w:r w:rsidR="00CF304F">
        <w:rPr>
          <w:rFonts w:ascii="Book Antiqua" w:hAnsi="Book Antiqua" w:cs="AdvPTimes"/>
          <w:kern w:val="0"/>
          <w:sz w:val="24"/>
          <w:szCs w:val="24"/>
        </w:rPr>
        <w:t>-</w:t>
      </w:r>
      <w:r w:rsidRPr="00570914">
        <w:rPr>
          <w:rFonts w:ascii="Book Antiqua" w:hAnsi="Book Antiqua" w:cs="AdvPTimes"/>
          <w:kern w:val="0"/>
          <w:sz w:val="24"/>
          <w:szCs w:val="24"/>
        </w:rPr>
        <w:t xml:space="preserve"> or bipolar </w:t>
      </w:r>
      <w:proofErr w:type="spellStart"/>
      <w:r w:rsidRPr="00570914">
        <w:rPr>
          <w:rFonts w:ascii="Book Antiqua" w:hAnsi="Book Antiqua" w:cs="AdvPTimes"/>
          <w:kern w:val="0"/>
          <w:sz w:val="24"/>
          <w:szCs w:val="24"/>
        </w:rPr>
        <w:t>electrothermal</w:t>
      </w:r>
      <w:proofErr w:type="spellEnd"/>
      <w:r w:rsidRPr="00570914">
        <w:rPr>
          <w:rFonts w:ascii="Book Antiqua" w:hAnsi="Book Antiqua" w:cs="AdvPTimes"/>
          <w:kern w:val="0"/>
          <w:sz w:val="24"/>
          <w:szCs w:val="24"/>
        </w:rPr>
        <w:t xml:space="preserve"> devices. </w:t>
      </w:r>
      <w:r w:rsidRPr="00570914">
        <w:rPr>
          <w:rFonts w:ascii="Book Antiqua" w:hAnsi="Book Antiqua"/>
          <w:sz w:val="24"/>
          <w:szCs w:val="24"/>
        </w:rPr>
        <w:t xml:space="preserve">Though thermal injury is an issue that needs to be resolved, surgical energy devices can be used as another contributing factor for prevention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w:t>
      </w:r>
    </w:p>
    <w:p w:rsidR="009B02CB" w:rsidRPr="00570914" w:rsidRDefault="009B02CB" w:rsidP="00553445">
      <w:pPr>
        <w:spacing w:line="360" w:lineRule="auto"/>
        <w:ind w:firstLine="840"/>
        <w:rPr>
          <w:rFonts w:ascii="Book Antiqua" w:hAnsi="Book Antiqua"/>
          <w:sz w:val="24"/>
          <w:szCs w:val="24"/>
        </w:rPr>
      </w:pPr>
      <w:r w:rsidRPr="00570914">
        <w:rPr>
          <w:rFonts w:ascii="Book Antiqua" w:hAnsi="Book Antiqua"/>
          <w:sz w:val="24"/>
          <w:szCs w:val="24"/>
        </w:rPr>
        <w:t xml:space="preserve">In our study, although there was no significant difference, both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and positive milk test rates decreased over time. The reasons for that are partly because we are more knowledgeable about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and because of the technical advances made especially in surgical energy devices. Although we could not prove our results definitively, we think it is a matter of more numbers of cases. We therefore started planning in November 2013 a randomized prospective milk test study. In this study, we will investigate the utility of the milk test and </w:t>
      </w:r>
      <w:proofErr w:type="spellStart"/>
      <w:r w:rsidRPr="00570914">
        <w:rPr>
          <w:rFonts w:ascii="Book Antiqua" w:hAnsi="Book Antiqua"/>
          <w:sz w:val="24"/>
          <w:szCs w:val="24"/>
        </w:rPr>
        <w:t>chyle</w:t>
      </w:r>
      <w:proofErr w:type="spellEnd"/>
      <w:r w:rsidRPr="00570914">
        <w:rPr>
          <w:rFonts w:ascii="Book Antiqua" w:hAnsi="Book Antiqua"/>
          <w:sz w:val="24"/>
          <w:szCs w:val="24"/>
        </w:rPr>
        <w:t xml:space="preserve"> leak sites more comprehensively. We plan for the next study to include comparisons of different surgical energy devices.</w:t>
      </w:r>
    </w:p>
    <w:p w:rsidR="009B02CB" w:rsidRPr="00570914" w:rsidRDefault="009B02CB" w:rsidP="00553445">
      <w:pPr>
        <w:spacing w:line="360" w:lineRule="auto"/>
        <w:ind w:firstLine="840"/>
        <w:rPr>
          <w:rFonts w:ascii="Book Antiqua" w:hAnsi="Book Antiqua"/>
          <w:sz w:val="24"/>
          <w:szCs w:val="24"/>
        </w:rPr>
      </w:pPr>
      <w:r w:rsidRPr="00570914">
        <w:rPr>
          <w:rFonts w:ascii="Book Antiqua" w:hAnsi="Book Antiqua"/>
          <w:sz w:val="24"/>
          <w:szCs w:val="24"/>
        </w:rPr>
        <w:t xml:space="preserve">In conclusion, positive milk test rates were higher in DP and pancreatic disease. Both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incidence and positive milk test rates decreased over time. Based on the study results, surgical energy devices should be used as another contributing factor for the prevention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Further investigation is needed to confirm the utility of the milk test.</w:t>
      </w:r>
    </w:p>
    <w:p w:rsidR="0008409E" w:rsidRPr="008937DE" w:rsidRDefault="0008409E" w:rsidP="00553445">
      <w:pPr>
        <w:widowControl/>
        <w:spacing w:line="360" w:lineRule="auto"/>
        <w:jc w:val="left"/>
        <w:rPr>
          <w:rFonts w:ascii="Book Antiqua" w:eastAsia="宋体" w:hAnsi="Book Antiqua"/>
          <w:b/>
          <w:bCs/>
          <w:sz w:val="24"/>
          <w:szCs w:val="24"/>
          <w:lang w:eastAsia="zh-CN"/>
        </w:rPr>
      </w:pPr>
    </w:p>
    <w:p w:rsidR="00AB70CC" w:rsidRPr="00570914" w:rsidRDefault="0008409E" w:rsidP="00553445">
      <w:pPr>
        <w:spacing w:line="360" w:lineRule="auto"/>
        <w:rPr>
          <w:rFonts w:ascii="Book Antiqua" w:hAnsi="Book Antiqua"/>
          <w:b/>
          <w:bCs/>
          <w:sz w:val="24"/>
          <w:szCs w:val="24"/>
        </w:rPr>
      </w:pPr>
      <w:r w:rsidRPr="00570914">
        <w:rPr>
          <w:rFonts w:ascii="Book Antiqua" w:hAnsi="Book Antiqua"/>
          <w:b/>
          <w:bCs/>
          <w:sz w:val="24"/>
          <w:szCs w:val="24"/>
        </w:rPr>
        <w:t>COMMENTS</w:t>
      </w:r>
    </w:p>
    <w:p w:rsidR="00AB70CC" w:rsidRPr="00570914" w:rsidRDefault="00AB70CC" w:rsidP="00553445">
      <w:pPr>
        <w:spacing w:line="360" w:lineRule="auto"/>
        <w:rPr>
          <w:rFonts w:ascii="Book Antiqua" w:hAnsi="Book Antiqua"/>
          <w:b/>
          <w:bCs/>
          <w:i/>
          <w:sz w:val="24"/>
          <w:szCs w:val="24"/>
        </w:rPr>
      </w:pPr>
      <w:r w:rsidRPr="00570914">
        <w:rPr>
          <w:rFonts w:ascii="Book Antiqua" w:hAnsi="Book Antiqua"/>
          <w:b/>
          <w:bCs/>
          <w:i/>
          <w:sz w:val="24"/>
          <w:szCs w:val="24"/>
        </w:rPr>
        <w:t>Background</w:t>
      </w:r>
    </w:p>
    <w:p w:rsidR="00AB70CC" w:rsidRPr="00570914" w:rsidRDefault="00AB70CC" w:rsidP="00553445">
      <w:pPr>
        <w:spacing w:line="360" w:lineRule="auto"/>
        <w:rPr>
          <w:rFonts w:ascii="Book Antiqua" w:eastAsia="宋体" w:hAnsi="Book Antiqua"/>
          <w:sz w:val="24"/>
          <w:szCs w:val="24"/>
          <w:lang w:eastAsia="zh-CN"/>
        </w:rPr>
      </w:pPr>
      <w:r w:rsidRPr="00570914">
        <w:rPr>
          <w:rFonts w:ascii="Book Antiqua" w:hAnsi="Book Antiqua"/>
          <w:sz w:val="24"/>
          <w:szCs w:val="24"/>
        </w:rPr>
        <w:t xml:space="preserve">Postoperative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is a rare condition, but once it occurs the disorder can cause </w:t>
      </w:r>
      <w:proofErr w:type="spellStart"/>
      <w:r w:rsidRPr="00570914">
        <w:rPr>
          <w:rFonts w:ascii="Book Antiqua" w:hAnsi="Book Antiqua"/>
          <w:sz w:val="24"/>
          <w:szCs w:val="24"/>
        </w:rPr>
        <w:t>hyponutrition</w:t>
      </w:r>
      <w:proofErr w:type="spellEnd"/>
      <w:r w:rsidRPr="00570914">
        <w:rPr>
          <w:rFonts w:ascii="Book Antiqua" w:hAnsi="Book Antiqua"/>
          <w:sz w:val="24"/>
          <w:szCs w:val="24"/>
        </w:rPr>
        <w:t xml:space="preserve"> and prolonged hospitalization. Although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w:t>
      </w:r>
      <w:r w:rsidRPr="00570914">
        <w:rPr>
          <w:rFonts w:ascii="Book Antiqua" w:hAnsi="Book Antiqua"/>
          <w:sz w:val="24"/>
          <w:szCs w:val="24"/>
        </w:rPr>
        <w:lastRenderedPageBreak/>
        <w:t xml:space="preserve">ascites after pancreatectomy has recently become an issue in the field of abdominal surgery, methods for prevention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are not well established. We therefore investigated the milk test as a method to resolve this condition starting in 2004. In our previous study, use of the milk test contributed to a decrease in incidence of </w:t>
      </w:r>
      <w:proofErr w:type="spellStart"/>
      <w:r w:rsidRPr="00570914">
        <w:rPr>
          <w:rFonts w:ascii="Book Antiqua" w:hAnsi="Book Antiqua"/>
          <w:sz w:val="24"/>
          <w:szCs w:val="24"/>
        </w:rPr>
        <w:t>chylous</w:t>
      </w:r>
      <w:proofErr w:type="spellEnd"/>
      <w:r w:rsidRPr="00570914">
        <w:rPr>
          <w:rFonts w:ascii="Book Antiqua" w:hAnsi="Book Antiqua"/>
          <w:sz w:val="24"/>
          <w:szCs w:val="24"/>
        </w:rPr>
        <w:t xml:space="preserve"> ascites. In this study, we looked at changes over time in milk test results. In addition, we assessed the effects of energy devices, which first appeared during the study period and now cannot be ignored in cases of abdominal surgery.</w:t>
      </w:r>
    </w:p>
    <w:p w:rsidR="0008409E" w:rsidRPr="00570914" w:rsidRDefault="0008409E" w:rsidP="00553445">
      <w:pPr>
        <w:spacing w:line="360" w:lineRule="auto"/>
        <w:rPr>
          <w:rFonts w:ascii="Book Antiqua" w:eastAsia="宋体" w:hAnsi="Book Antiqua"/>
          <w:sz w:val="24"/>
          <w:szCs w:val="24"/>
          <w:lang w:eastAsia="zh-CN"/>
        </w:rPr>
      </w:pPr>
    </w:p>
    <w:p w:rsidR="00AB70CC" w:rsidRPr="00570914" w:rsidRDefault="00AB70CC" w:rsidP="00553445">
      <w:pPr>
        <w:spacing w:line="360" w:lineRule="auto"/>
        <w:rPr>
          <w:rFonts w:ascii="Book Antiqua" w:hAnsi="Book Antiqua"/>
          <w:b/>
          <w:bCs/>
          <w:i/>
          <w:sz w:val="24"/>
          <w:szCs w:val="24"/>
        </w:rPr>
      </w:pPr>
      <w:r w:rsidRPr="00570914">
        <w:rPr>
          <w:rFonts w:ascii="Book Antiqua" w:hAnsi="Book Antiqua"/>
          <w:b/>
          <w:bCs/>
          <w:i/>
          <w:sz w:val="24"/>
          <w:szCs w:val="24"/>
        </w:rPr>
        <w:t>Research frontiers</w:t>
      </w:r>
    </w:p>
    <w:p w:rsidR="00AB70CC" w:rsidRPr="00570914" w:rsidRDefault="00AB70CC" w:rsidP="00553445">
      <w:pPr>
        <w:spacing w:line="360" w:lineRule="auto"/>
        <w:rPr>
          <w:rFonts w:ascii="Book Antiqua" w:eastAsia="宋体" w:hAnsi="Book Antiqua"/>
          <w:kern w:val="0"/>
          <w:sz w:val="24"/>
          <w:szCs w:val="24"/>
          <w:lang w:eastAsia="zh-CN"/>
        </w:rPr>
      </w:pPr>
      <w:r w:rsidRPr="00570914">
        <w:rPr>
          <w:rFonts w:ascii="Book Antiqua" w:hAnsi="Book Antiqua"/>
          <w:kern w:val="0"/>
          <w:sz w:val="24"/>
          <w:szCs w:val="24"/>
        </w:rPr>
        <w:t xml:space="preserve">We believe that the milk test is a useful method for detecting </w:t>
      </w:r>
      <w:proofErr w:type="spellStart"/>
      <w:r w:rsidRPr="00570914">
        <w:rPr>
          <w:rFonts w:ascii="Book Antiqua" w:hAnsi="Book Antiqua"/>
          <w:kern w:val="0"/>
          <w:sz w:val="24"/>
          <w:szCs w:val="24"/>
        </w:rPr>
        <w:t>lymphorrhea</w:t>
      </w:r>
      <w:proofErr w:type="spellEnd"/>
      <w:r w:rsidRPr="00570914">
        <w:rPr>
          <w:rFonts w:ascii="Book Antiqua" w:hAnsi="Book Antiqua"/>
          <w:kern w:val="0"/>
          <w:sz w:val="24"/>
          <w:szCs w:val="24"/>
        </w:rPr>
        <w:t xml:space="preserve"> during surgery. But to truly prove its utility, a prospective study is necessary. We therefore initiated a prospective randomized study in 2013. </w:t>
      </w:r>
    </w:p>
    <w:p w:rsidR="0008409E" w:rsidRPr="00570914" w:rsidRDefault="0008409E" w:rsidP="00553445">
      <w:pPr>
        <w:spacing w:line="360" w:lineRule="auto"/>
        <w:rPr>
          <w:rFonts w:ascii="Book Antiqua" w:eastAsia="宋体" w:hAnsi="Book Antiqua"/>
          <w:kern w:val="0"/>
          <w:sz w:val="24"/>
          <w:szCs w:val="24"/>
          <w:lang w:eastAsia="zh-CN"/>
        </w:rPr>
      </w:pPr>
    </w:p>
    <w:p w:rsidR="00AB70CC" w:rsidRPr="00570914" w:rsidRDefault="00AB70CC" w:rsidP="00553445">
      <w:pPr>
        <w:spacing w:line="360" w:lineRule="auto"/>
        <w:rPr>
          <w:rFonts w:ascii="Book Antiqua" w:hAnsi="Book Antiqua"/>
          <w:b/>
          <w:bCs/>
          <w:i/>
          <w:sz w:val="24"/>
          <w:szCs w:val="24"/>
        </w:rPr>
      </w:pPr>
      <w:r w:rsidRPr="00570914">
        <w:rPr>
          <w:rFonts w:ascii="Book Antiqua" w:hAnsi="Book Antiqua"/>
          <w:b/>
          <w:bCs/>
          <w:i/>
          <w:sz w:val="24"/>
          <w:szCs w:val="24"/>
        </w:rPr>
        <w:t>Innovations and breakthroughs</w:t>
      </w:r>
    </w:p>
    <w:p w:rsidR="00AB70CC" w:rsidRPr="00570914" w:rsidRDefault="00AB70CC" w:rsidP="00553445">
      <w:pPr>
        <w:spacing w:line="360" w:lineRule="auto"/>
        <w:rPr>
          <w:rFonts w:ascii="Book Antiqua" w:eastAsia="宋体" w:hAnsi="Book Antiqua"/>
          <w:bCs/>
          <w:sz w:val="24"/>
          <w:szCs w:val="24"/>
          <w:lang w:eastAsia="zh-CN"/>
        </w:rPr>
      </w:pPr>
      <w:r w:rsidRPr="00570914">
        <w:rPr>
          <w:rFonts w:ascii="Book Antiqua" w:hAnsi="Book Antiqua"/>
          <w:bCs/>
          <w:sz w:val="24"/>
          <w:szCs w:val="24"/>
        </w:rPr>
        <w:t xml:space="preserve">To date, many papers have been published about </w:t>
      </w:r>
      <w:proofErr w:type="spellStart"/>
      <w:r w:rsidRPr="00570914">
        <w:rPr>
          <w:rFonts w:ascii="Book Antiqua" w:hAnsi="Book Antiqua"/>
          <w:bCs/>
          <w:sz w:val="24"/>
          <w:szCs w:val="24"/>
        </w:rPr>
        <w:t>chylous</w:t>
      </w:r>
      <w:proofErr w:type="spellEnd"/>
      <w:r w:rsidRPr="00570914">
        <w:rPr>
          <w:rFonts w:ascii="Book Antiqua" w:hAnsi="Book Antiqua"/>
          <w:bCs/>
          <w:sz w:val="24"/>
          <w:szCs w:val="24"/>
        </w:rPr>
        <w:t xml:space="preserve"> ascites, but most of them are focused on its pathogenesis or treatment. There is no study about prevention, especially in the case of pancreatectomy. We emphasize that postoperative </w:t>
      </w:r>
      <w:proofErr w:type="spellStart"/>
      <w:r w:rsidRPr="00570914">
        <w:rPr>
          <w:rFonts w:ascii="Book Antiqua" w:hAnsi="Book Antiqua"/>
          <w:bCs/>
          <w:sz w:val="24"/>
          <w:szCs w:val="24"/>
        </w:rPr>
        <w:t>chylous</w:t>
      </w:r>
      <w:proofErr w:type="spellEnd"/>
      <w:r w:rsidRPr="00570914">
        <w:rPr>
          <w:rFonts w:ascii="Book Antiqua" w:hAnsi="Book Antiqua"/>
          <w:bCs/>
          <w:sz w:val="24"/>
          <w:szCs w:val="24"/>
        </w:rPr>
        <w:t xml:space="preserve"> ascites should and can be prevented during surgery. The results of this study also suggest that new energy devices may play an important role in decreasing drain discharge.</w:t>
      </w:r>
    </w:p>
    <w:p w:rsidR="0008409E" w:rsidRPr="00570914" w:rsidRDefault="0008409E" w:rsidP="00553445">
      <w:pPr>
        <w:spacing w:line="360" w:lineRule="auto"/>
        <w:rPr>
          <w:rFonts w:ascii="Book Antiqua" w:eastAsia="宋体" w:hAnsi="Book Antiqua"/>
          <w:bCs/>
          <w:sz w:val="24"/>
          <w:szCs w:val="24"/>
          <w:lang w:eastAsia="zh-CN"/>
        </w:rPr>
      </w:pPr>
    </w:p>
    <w:p w:rsidR="00AB70CC" w:rsidRPr="00570914" w:rsidRDefault="00AB70CC" w:rsidP="00553445">
      <w:pPr>
        <w:spacing w:line="360" w:lineRule="auto"/>
        <w:rPr>
          <w:rFonts w:ascii="Book Antiqua" w:hAnsi="Book Antiqua"/>
          <w:b/>
          <w:bCs/>
          <w:i/>
          <w:sz w:val="24"/>
          <w:szCs w:val="24"/>
        </w:rPr>
      </w:pPr>
      <w:r w:rsidRPr="00570914">
        <w:rPr>
          <w:rFonts w:ascii="Book Antiqua" w:hAnsi="Book Antiqua"/>
          <w:b/>
          <w:bCs/>
          <w:i/>
          <w:sz w:val="24"/>
          <w:szCs w:val="24"/>
        </w:rPr>
        <w:t>Applications</w:t>
      </w:r>
    </w:p>
    <w:p w:rsidR="00AB70CC" w:rsidRPr="00570914" w:rsidRDefault="00AB70CC" w:rsidP="00553445">
      <w:pPr>
        <w:spacing w:line="360" w:lineRule="auto"/>
        <w:rPr>
          <w:rFonts w:ascii="Book Antiqua" w:eastAsia="宋体" w:hAnsi="Book Antiqua"/>
          <w:sz w:val="24"/>
          <w:szCs w:val="24"/>
          <w:lang w:eastAsia="zh-CN"/>
        </w:rPr>
      </w:pPr>
      <w:r w:rsidRPr="00570914">
        <w:rPr>
          <w:rFonts w:ascii="Book Antiqua" w:hAnsi="Book Antiqua"/>
          <w:sz w:val="24"/>
          <w:szCs w:val="24"/>
        </w:rPr>
        <w:t xml:space="preserve">A benefit to the milk test is that milk is easy to obtain and inexpensive. When </w:t>
      </w:r>
      <w:r w:rsidRPr="00570914">
        <w:rPr>
          <w:rFonts w:ascii="Book Antiqua" w:hAnsi="Book Antiqua"/>
          <w:sz w:val="24"/>
          <w:szCs w:val="24"/>
        </w:rPr>
        <w:lastRenderedPageBreak/>
        <w:t>the milk test is used, there is no need for special drugs or instruments. In addition, no complications accompany use of the milk test.</w:t>
      </w:r>
    </w:p>
    <w:p w:rsidR="0008409E" w:rsidRPr="00570914" w:rsidRDefault="0008409E" w:rsidP="00553445">
      <w:pPr>
        <w:spacing w:line="360" w:lineRule="auto"/>
        <w:rPr>
          <w:rFonts w:ascii="Book Antiqua" w:eastAsia="宋体" w:hAnsi="Book Antiqua"/>
          <w:sz w:val="24"/>
          <w:szCs w:val="24"/>
          <w:lang w:eastAsia="zh-CN"/>
        </w:rPr>
      </w:pPr>
    </w:p>
    <w:p w:rsidR="00AB70CC" w:rsidRPr="00570914" w:rsidRDefault="00AB70CC" w:rsidP="00553445">
      <w:pPr>
        <w:spacing w:line="360" w:lineRule="auto"/>
        <w:rPr>
          <w:rFonts w:ascii="Book Antiqua" w:hAnsi="Book Antiqua"/>
          <w:b/>
          <w:bCs/>
          <w:i/>
          <w:sz w:val="24"/>
          <w:szCs w:val="24"/>
        </w:rPr>
      </w:pPr>
      <w:r w:rsidRPr="00570914">
        <w:rPr>
          <w:rFonts w:ascii="Book Antiqua" w:hAnsi="Book Antiqua"/>
          <w:b/>
          <w:bCs/>
          <w:i/>
          <w:sz w:val="24"/>
          <w:szCs w:val="24"/>
        </w:rPr>
        <w:t>Peer</w:t>
      </w:r>
      <w:r w:rsidR="00CF304F">
        <w:rPr>
          <w:rFonts w:ascii="Book Antiqua" w:hAnsi="Book Antiqua"/>
          <w:b/>
          <w:bCs/>
          <w:i/>
          <w:sz w:val="24"/>
          <w:szCs w:val="24"/>
        </w:rPr>
        <w:t>-</w:t>
      </w:r>
      <w:r w:rsidRPr="00570914">
        <w:rPr>
          <w:rFonts w:ascii="Book Antiqua" w:hAnsi="Book Antiqua"/>
          <w:b/>
          <w:bCs/>
          <w:i/>
          <w:sz w:val="24"/>
          <w:szCs w:val="24"/>
        </w:rPr>
        <w:t>review</w:t>
      </w:r>
    </w:p>
    <w:p w:rsidR="00AB70CC" w:rsidRPr="00570914" w:rsidRDefault="00AB70CC" w:rsidP="00553445">
      <w:pPr>
        <w:spacing w:line="360" w:lineRule="auto"/>
        <w:rPr>
          <w:rFonts w:ascii="Book Antiqua" w:hAnsi="Book Antiqua"/>
          <w:sz w:val="24"/>
          <w:szCs w:val="24"/>
        </w:rPr>
      </w:pPr>
      <w:r w:rsidRPr="00570914">
        <w:rPr>
          <w:rFonts w:ascii="Book Antiqua" w:hAnsi="Book Antiqua"/>
          <w:sz w:val="24"/>
          <w:szCs w:val="24"/>
        </w:rPr>
        <w:t>Reviewers mentioned that our paper provided interesting methodology and results. They stated that they are looking forward to the new study results.</w:t>
      </w:r>
    </w:p>
    <w:p w:rsidR="00E14D6D" w:rsidRPr="00570914" w:rsidRDefault="00E14D6D" w:rsidP="00553445">
      <w:pPr>
        <w:spacing w:line="360" w:lineRule="auto"/>
        <w:rPr>
          <w:rFonts w:ascii="Book Antiqua" w:hAnsi="Book Antiqua"/>
          <w:b/>
          <w:sz w:val="24"/>
          <w:szCs w:val="24"/>
        </w:rPr>
      </w:pPr>
    </w:p>
    <w:p w:rsidR="00E14D6D" w:rsidRPr="00570914" w:rsidRDefault="00E14D6D" w:rsidP="00553445">
      <w:pPr>
        <w:spacing w:line="360" w:lineRule="auto"/>
        <w:rPr>
          <w:rFonts w:ascii="Book Antiqua" w:hAnsi="Book Antiqua"/>
          <w:b/>
          <w:sz w:val="24"/>
          <w:szCs w:val="24"/>
        </w:rPr>
      </w:pPr>
    </w:p>
    <w:p w:rsidR="00E14D6D" w:rsidRPr="00570914" w:rsidRDefault="00E14D6D" w:rsidP="00553445">
      <w:pPr>
        <w:spacing w:line="360" w:lineRule="auto"/>
        <w:rPr>
          <w:rFonts w:ascii="Book Antiqua" w:hAnsi="Book Antiqua"/>
          <w:b/>
          <w:sz w:val="24"/>
          <w:szCs w:val="24"/>
        </w:rPr>
      </w:pPr>
    </w:p>
    <w:p w:rsidR="00E14D6D" w:rsidRPr="00570914" w:rsidRDefault="00E14D6D" w:rsidP="00553445">
      <w:pPr>
        <w:spacing w:line="360" w:lineRule="auto"/>
        <w:rPr>
          <w:rFonts w:ascii="Book Antiqua" w:hAnsi="Book Antiqua"/>
          <w:sz w:val="24"/>
          <w:szCs w:val="24"/>
        </w:rPr>
      </w:pPr>
    </w:p>
    <w:p w:rsidR="009B02CB" w:rsidRPr="00570914" w:rsidRDefault="009B02CB" w:rsidP="00553445">
      <w:pPr>
        <w:spacing w:line="360" w:lineRule="auto"/>
        <w:rPr>
          <w:rFonts w:ascii="Book Antiqua" w:hAnsi="Book Antiqua"/>
          <w:sz w:val="24"/>
          <w:szCs w:val="24"/>
        </w:rPr>
      </w:pPr>
    </w:p>
    <w:p w:rsidR="00E722D3" w:rsidRPr="00570914" w:rsidRDefault="00E722D3" w:rsidP="00553445">
      <w:pPr>
        <w:spacing w:line="360" w:lineRule="auto"/>
        <w:rPr>
          <w:rFonts w:ascii="Book Antiqua" w:hAnsi="Book Antiqua"/>
          <w:sz w:val="24"/>
          <w:szCs w:val="24"/>
        </w:rPr>
      </w:pPr>
    </w:p>
    <w:p w:rsidR="00CE3DA1" w:rsidRPr="00570914" w:rsidRDefault="00CE3DA1" w:rsidP="00553445">
      <w:pPr>
        <w:spacing w:line="360" w:lineRule="auto"/>
        <w:rPr>
          <w:rFonts w:ascii="Book Antiqua" w:hAnsi="Book Antiqua"/>
          <w:sz w:val="24"/>
          <w:szCs w:val="24"/>
        </w:rPr>
      </w:pPr>
    </w:p>
    <w:p w:rsidR="00CE3DA1" w:rsidRPr="00570914" w:rsidRDefault="00CE3DA1" w:rsidP="00553445">
      <w:pPr>
        <w:spacing w:line="360" w:lineRule="auto"/>
        <w:rPr>
          <w:rFonts w:ascii="Book Antiqua" w:hAnsi="Book Antiqua"/>
          <w:sz w:val="24"/>
          <w:szCs w:val="24"/>
        </w:rPr>
      </w:pPr>
    </w:p>
    <w:p w:rsidR="00CE3DA1" w:rsidRPr="00570914" w:rsidRDefault="00CE3DA1" w:rsidP="00553445">
      <w:pPr>
        <w:spacing w:line="360" w:lineRule="auto"/>
        <w:rPr>
          <w:rFonts w:ascii="Book Antiqua" w:hAnsi="Book Antiqua"/>
          <w:sz w:val="24"/>
          <w:szCs w:val="24"/>
        </w:rPr>
      </w:pPr>
    </w:p>
    <w:p w:rsidR="00CE3DA1" w:rsidRPr="00570914" w:rsidRDefault="00CE3DA1" w:rsidP="00553445">
      <w:pPr>
        <w:spacing w:line="360" w:lineRule="auto"/>
        <w:rPr>
          <w:rFonts w:ascii="Book Antiqua" w:hAnsi="Book Antiqua"/>
          <w:sz w:val="24"/>
          <w:szCs w:val="24"/>
        </w:rPr>
      </w:pPr>
    </w:p>
    <w:p w:rsidR="00CD53AF" w:rsidRPr="00570914" w:rsidRDefault="00CD53AF" w:rsidP="00553445">
      <w:pPr>
        <w:widowControl/>
        <w:spacing w:line="360" w:lineRule="auto"/>
        <w:jc w:val="left"/>
        <w:rPr>
          <w:rFonts w:ascii="Book Antiqua" w:hAnsi="Book Antiqua"/>
          <w:b/>
          <w:sz w:val="24"/>
          <w:szCs w:val="24"/>
        </w:rPr>
      </w:pPr>
      <w:r w:rsidRPr="00570914">
        <w:rPr>
          <w:rFonts w:ascii="Book Antiqua" w:hAnsi="Book Antiqua"/>
          <w:b/>
          <w:sz w:val="24"/>
          <w:szCs w:val="24"/>
        </w:rPr>
        <w:br w:type="page"/>
      </w:r>
    </w:p>
    <w:p w:rsidR="009B02CB" w:rsidRPr="00570914" w:rsidRDefault="009B02CB" w:rsidP="00553445">
      <w:pPr>
        <w:spacing w:line="360" w:lineRule="auto"/>
        <w:rPr>
          <w:rFonts w:ascii="Book Antiqua" w:hAnsi="Book Antiqua"/>
          <w:b/>
          <w:sz w:val="24"/>
          <w:szCs w:val="24"/>
        </w:rPr>
      </w:pPr>
      <w:r w:rsidRPr="00570914">
        <w:rPr>
          <w:rFonts w:ascii="Book Antiqua" w:hAnsi="Book Antiqua"/>
          <w:b/>
          <w:sz w:val="24"/>
          <w:szCs w:val="24"/>
        </w:rPr>
        <w:lastRenderedPageBreak/>
        <w:t>REFERENCES</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bookmarkStart w:id="16" w:name="OLE_LINK1"/>
      <w:bookmarkStart w:id="17" w:name="OLE_LINK2"/>
      <w:proofErr w:type="gramStart"/>
      <w:r w:rsidRPr="00CD53AF">
        <w:rPr>
          <w:rFonts w:ascii="Book Antiqua" w:eastAsia="宋体" w:hAnsi="Book Antiqua" w:cs="Times New Roman"/>
          <w:kern w:val="0"/>
          <w:sz w:val="24"/>
          <w:szCs w:val="24"/>
          <w:lang w:eastAsia="zh-CN"/>
        </w:rPr>
        <w:t>1 </w:t>
      </w:r>
      <w:r w:rsidRPr="00CD53AF">
        <w:rPr>
          <w:rFonts w:ascii="Book Antiqua" w:eastAsia="宋体" w:hAnsi="Book Antiqua" w:cs="Times New Roman"/>
          <w:b/>
          <w:bCs/>
          <w:kern w:val="0"/>
          <w:sz w:val="24"/>
          <w:szCs w:val="24"/>
          <w:lang w:eastAsia="zh-CN"/>
        </w:rPr>
        <w:t>Cárdenas A</w:t>
      </w:r>
      <w:r w:rsidRPr="00CD53AF">
        <w:rPr>
          <w:rFonts w:ascii="Book Antiqua" w:eastAsia="宋体" w:hAnsi="Book Antiqua" w:cs="Times New Roman"/>
          <w:kern w:val="0"/>
          <w:sz w:val="24"/>
          <w:szCs w:val="24"/>
          <w:lang w:eastAsia="zh-CN"/>
        </w:rPr>
        <w:t xml:space="preserve">, Chopra S. </w:t>
      </w:r>
      <w:proofErr w:type="spellStart"/>
      <w:r w:rsidRPr="00CD53AF">
        <w:rPr>
          <w:rFonts w:ascii="Book Antiqua" w:eastAsia="宋体" w:hAnsi="Book Antiqua" w:cs="Times New Roman"/>
          <w:kern w:val="0"/>
          <w:sz w:val="24"/>
          <w:szCs w:val="24"/>
          <w:lang w:eastAsia="zh-CN"/>
        </w:rPr>
        <w:t>Chylous</w:t>
      </w:r>
      <w:proofErr w:type="spellEnd"/>
      <w:r w:rsidRPr="00CD53AF">
        <w:rPr>
          <w:rFonts w:ascii="Book Antiqua" w:eastAsia="宋体" w:hAnsi="Book Antiqua" w:cs="Times New Roman"/>
          <w:kern w:val="0"/>
          <w:sz w:val="24"/>
          <w:szCs w:val="24"/>
          <w:lang w:eastAsia="zh-CN"/>
        </w:rPr>
        <w:t xml:space="preserve"> ascites.</w:t>
      </w:r>
      <w:proofErr w:type="gramEnd"/>
      <w:r w:rsidRPr="00CD53AF">
        <w:rPr>
          <w:rFonts w:ascii="Book Antiqua" w:eastAsia="宋体" w:hAnsi="Book Antiqua" w:cs="Times New Roman"/>
          <w:kern w:val="0"/>
          <w:sz w:val="24"/>
          <w:szCs w:val="24"/>
          <w:lang w:eastAsia="zh-CN"/>
        </w:rPr>
        <w:t> </w:t>
      </w:r>
      <w:r w:rsidRPr="00CD53AF">
        <w:rPr>
          <w:rFonts w:ascii="Book Antiqua" w:eastAsia="宋体" w:hAnsi="Book Antiqua" w:cs="Times New Roman"/>
          <w:i/>
          <w:iCs/>
          <w:kern w:val="0"/>
          <w:sz w:val="24"/>
          <w:szCs w:val="24"/>
          <w:lang w:eastAsia="zh-CN"/>
        </w:rPr>
        <w:t xml:space="preserve">Am J </w:t>
      </w:r>
      <w:proofErr w:type="spellStart"/>
      <w:r w:rsidRPr="00CD53AF">
        <w:rPr>
          <w:rFonts w:ascii="Book Antiqua" w:eastAsia="宋体" w:hAnsi="Book Antiqua" w:cs="Times New Roman"/>
          <w:i/>
          <w:iCs/>
          <w:kern w:val="0"/>
          <w:sz w:val="24"/>
          <w:szCs w:val="24"/>
          <w:lang w:eastAsia="zh-CN"/>
        </w:rPr>
        <w:t>Gastroenterol</w:t>
      </w:r>
      <w:proofErr w:type="spellEnd"/>
      <w:r w:rsidRPr="00CD53AF">
        <w:rPr>
          <w:rFonts w:ascii="Book Antiqua" w:eastAsia="宋体" w:hAnsi="Book Antiqua" w:cs="Times New Roman"/>
          <w:kern w:val="0"/>
          <w:sz w:val="24"/>
          <w:szCs w:val="24"/>
          <w:lang w:eastAsia="zh-CN"/>
        </w:rPr>
        <w:t> 2002; </w:t>
      </w:r>
      <w:r w:rsidRPr="00CD53AF">
        <w:rPr>
          <w:rFonts w:ascii="Book Antiqua" w:eastAsia="宋体" w:hAnsi="Book Antiqua" w:cs="Times New Roman"/>
          <w:b/>
          <w:bCs/>
          <w:kern w:val="0"/>
          <w:sz w:val="24"/>
          <w:szCs w:val="24"/>
          <w:lang w:eastAsia="zh-CN"/>
        </w:rPr>
        <w:t>97</w:t>
      </w:r>
      <w:r w:rsidRPr="00CD53AF">
        <w:rPr>
          <w:rFonts w:ascii="Book Antiqua" w:eastAsia="宋体" w:hAnsi="Book Antiqua" w:cs="Times New Roman"/>
          <w:kern w:val="0"/>
          <w:sz w:val="24"/>
          <w:szCs w:val="24"/>
          <w:lang w:eastAsia="zh-CN"/>
        </w:rPr>
        <w:t>: 1896</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1900 [PMID: 12190151 DOI: 10.1111/j.1572</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0241.2002.05911.x]</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2 </w:t>
      </w:r>
      <w:r w:rsidRPr="00CD53AF">
        <w:rPr>
          <w:rFonts w:ascii="Book Antiqua" w:eastAsia="宋体" w:hAnsi="Book Antiqua" w:cs="Times New Roman"/>
          <w:b/>
          <w:bCs/>
          <w:kern w:val="0"/>
          <w:sz w:val="24"/>
          <w:szCs w:val="24"/>
          <w:lang w:eastAsia="zh-CN"/>
        </w:rPr>
        <w:t>Malik HZ</w:t>
      </w:r>
      <w:r w:rsidRPr="00CD53AF">
        <w:rPr>
          <w:rFonts w:ascii="Book Antiqua" w:eastAsia="宋体" w:hAnsi="Book Antiqua" w:cs="Times New Roman"/>
          <w:kern w:val="0"/>
          <w:sz w:val="24"/>
          <w:szCs w:val="24"/>
          <w:lang w:eastAsia="zh-CN"/>
        </w:rPr>
        <w:t xml:space="preserve">, Crozier J, Murray L, Carter R. </w:t>
      </w:r>
      <w:proofErr w:type="spellStart"/>
      <w:r w:rsidRPr="00CD53AF">
        <w:rPr>
          <w:rFonts w:ascii="Book Antiqua" w:eastAsia="宋体" w:hAnsi="Book Antiqua" w:cs="Times New Roman"/>
          <w:kern w:val="0"/>
          <w:sz w:val="24"/>
          <w:szCs w:val="24"/>
          <w:lang w:eastAsia="zh-CN"/>
        </w:rPr>
        <w:t>Chyle</w:t>
      </w:r>
      <w:proofErr w:type="spellEnd"/>
      <w:r w:rsidRPr="00CD53AF">
        <w:rPr>
          <w:rFonts w:ascii="Book Antiqua" w:eastAsia="宋体" w:hAnsi="Book Antiqua" w:cs="Times New Roman"/>
          <w:kern w:val="0"/>
          <w:sz w:val="24"/>
          <w:szCs w:val="24"/>
          <w:lang w:eastAsia="zh-CN"/>
        </w:rPr>
        <w:t xml:space="preserve"> leakage and early enteral feeding following </w:t>
      </w:r>
      <w:proofErr w:type="spellStart"/>
      <w:r w:rsidRPr="00CD53AF">
        <w:rPr>
          <w:rFonts w:ascii="Book Antiqua" w:eastAsia="宋体" w:hAnsi="Book Antiqua" w:cs="Times New Roman"/>
          <w:kern w:val="0"/>
          <w:sz w:val="24"/>
          <w:szCs w:val="24"/>
          <w:lang w:eastAsia="zh-CN"/>
        </w:rPr>
        <w:t>pancreatico</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duodenectomy</w:t>
      </w:r>
      <w:proofErr w:type="spellEnd"/>
      <w:r w:rsidRPr="00CD53AF">
        <w:rPr>
          <w:rFonts w:ascii="Book Antiqua" w:eastAsia="宋体" w:hAnsi="Book Antiqua" w:cs="Times New Roman"/>
          <w:kern w:val="0"/>
          <w:sz w:val="24"/>
          <w:szCs w:val="24"/>
          <w:lang w:eastAsia="zh-CN"/>
        </w:rPr>
        <w:t>: management options. </w:t>
      </w:r>
      <w:r w:rsidRPr="00CD53AF">
        <w:rPr>
          <w:rFonts w:ascii="Book Antiqua" w:eastAsia="宋体" w:hAnsi="Book Antiqua" w:cs="Times New Roman"/>
          <w:i/>
          <w:iCs/>
          <w:kern w:val="0"/>
          <w:sz w:val="24"/>
          <w:szCs w:val="24"/>
          <w:lang w:eastAsia="zh-CN"/>
        </w:rPr>
        <w:t xml:space="preserve">Dig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2007; </w:t>
      </w:r>
      <w:r w:rsidRPr="00CD53AF">
        <w:rPr>
          <w:rFonts w:ascii="Book Antiqua" w:eastAsia="宋体" w:hAnsi="Book Antiqua" w:cs="Times New Roman"/>
          <w:b/>
          <w:bCs/>
          <w:kern w:val="0"/>
          <w:sz w:val="24"/>
          <w:szCs w:val="24"/>
          <w:lang w:eastAsia="zh-CN"/>
        </w:rPr>
        <w:t>24</w:t>
      </w:r>
      <w:r w:rsidRPr="00CD53AF">
        <w:rPr>
          <w:rFonts w:ascii="Book Antiqua" w:eastAsia="宋体" w:hAnsi="Book Antiqua" w:cs="Times New Roman"/>
          <w:kern w:val="0"/>
          <w:sz w:val="24"/>
          <w:szCs w:val="24"/>
          <w:lang w:eastAsia="zh-CN"/>
        </w:rPr>
        <w:t>: 418</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422 [PMID: 17855780 DOI: 10.1159/000108324]</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3 </w:t>
      </w:r>
      <w:proofErr w:type="spellStart"/>
      <w:r w:rsidRPr="00CD53AF">
        <w:rPr>
          <w:rFonts w:ascii="Book Antiqua" w:eastAsia="宋体" w:hAnsi="Book Antiqua" w:cs="Times New Roman"/>
          <w:b/>
          <w:bCs/>
          <w:kern w:val="0"/>
          <w:sz w:val="24"/>
          <w:szCs w:val="24"/>
          <w:lang w:eastAsia="zh-CN"/>
        </w:rPr>
        <w:t>Assumpcao</w:t>
      </w:r>
      <w:proofErr w:type="spellEnd"/>
      <w:r w:rsidRPr="00CD53AF">
        <w:rPr>
          <w:rFonts w:ascii="Book Antiqua" w:eastAsia="宋体" w:hAnsi="Book Antiqua" w:cs="Times New Roman"/>
          <w:b/>
          <w:bCs/>
          <w:kern w:val="0"/>
          <w:sz w:val="24"/>
          <w:szCs w:val="24"/>
          <w:lang w:eastAsia="zh-CN"/>
        </w:rPr>
        <w:t xml:space="preserve"> L</w:t>
      </w:r>
      <w:r w:rsidRPr="00CD53AF">
        <w:rPr>
          <w:rFonts w:ascii="Book Antiqua" w:eastAsia="宋体" w:hAnsi="Book Antiqua" w:cs="Times New Roman"/>
          <w:kern w:val="0"/>
          <w:sz w:val="24"/>
          <w:szCs w:val="24"/>
          <w:lang w:eastAsia="zh-CN"/>
        </w:rPr>
        <w:t xml:space="preserve">, Cameron JL, Wolfgang CL, </w:t>
      </w:r>
      <w:proofErr w:type="spellStart"/>
      <w:r w:rsidRPr="00CD53AF">
        <w:rPr>
          <w:rFonts w:ascii="Book Antiqua" w:eastAsia="宋体" w:hAnsi="Book Antiqua" w:cs="Times New Roman"/>
          <w:kern w:val="0"/>
          <w:sz w:val="24"/>
          <w:szCs w:val="24"/>
          <w:lang w:eastAsia="zh-CN"/>
        </w:rPr>
        <w:t>Edil</w:t>
      </w:r>
      <w:proofErr w:type="spellEnd"/>
      <w:r w:rsidRPr="00CD53AF">
        <w:rPr>
          <w:rFonts w:ascii="Book Antiqua" w:eastAsia="宋体" w:hAnsi="Book Antiqua" w:cs="Times New Roman"/>
          <w:kern w:val="0"/>
          <w:sz w:val="24"/>
          <w:szCs w:val="24"/>
          <w:lang w:eastAsia="zh-CN"/>
        </w:rPr>
        <w:t xml:space="preserve"> B, </w:t>
      </w:r>
      <w:proofErr w:type="spellStart"/>
      <w:r w:rsidRPr="00CD53AF">
        <w:rPr>
          <w:rFonts w:ascii="Book Antiqua" w:eastAsia="宋体" w:hAnsi="Book Antiqua" w:cs="Times New Roman"/>
          <w:kern w:val="0"/>
          <w:sz w:val="24"/>
          <w:szCs w:val="24"/>
          <w:lang w:eastAsia="zh-CN"/>
        </w:rPr>
        <w:t>Choti</w:t>
      </w:r>
      <w:proofErr w:type="spellEnd"/>
      <w:r w:rsidRPr="00CD53AF">
        <w:rPr>
          <w:rFonts w:ascii="Book Antiqua" w:eastAsia="宋体" w:hAnsi="Book Antiqua" w:cs="Times New Roman"/>
          <w:kern w:val="0"/>
          <w:sz w:val="24"/>
          <w:szCs w:val="24"/>
          <w:lang w:eastAsia="zh-CN"/>
        </w:rPr>
        <w:t xml:space="preserve"> MA, Herman JM, </w:t>
      </w:r>
      <w:proofErr w:type="spellStart"/>
      <w:r w:rsidRPr="00CD53AF">
        <w:rPr>
          <w:rFonts w:ascii="Book Antiqua" w:eastAsia="宋体" w:hAnsi="Book Antiqua" w:cs="Times New Roman"/>
          <w:kern w:val="0"/>
          <w:sz w:val="24"/>
          <w:szCs w:val="24"/>
          <w:lang w:eastAsia="zh-CN"/>
        </w:rPr>
        <w:t>Geschwind</w:t>
      </w:r>
      <w:proofErr w:type="spellEnd"/>
      <w:r w:rsidRPr="00CD53AF">
        <w:rPr>
          <w:rFonts w:ascii="Book Antiqua" w:eastAsia="宋体" w:hAnsi="Book Antiqua" w:cs="Times New Roman"/>
          <w:kern w:val="0"/>
          <w:sz w:val="24"/>
          <w:szCs w:val="24"/>
          <w:lang w:eastAsia="zh-CN"/>
        </w:rPr>
        <w:t xml:space="preserve"> JF, Hong K, </w:t>
      </w:r>
      <w:proofErr w:type="spellStart"/>
      <w:r w:rsidRPr="00CD53AF">
        <w:rPr>
          <w:rFonts w:ascii="Book Antiqua" w:eastAsia="宋体" w:hAnsi="Book Antiqua" w:cs="Times New Roman"/>
          <w:kern w:val="0"/>
          <w:sz w:val="24"/>
          <w:szCs w:val="24"/>
          <w:lang w:eastAsia="zh-CN"/>
        </w:rPr>
        <w:t>Georgiades</w:t>
      </w:r>
      <w:proofErr w:type="spellEnd"/>
      <w:r w:rsidRPr="00CD53AF">
        <w:rPr>
          <w:rFonts w:ascii="Book Antiqua" w:eastAsia="宋体" w:hAnsi="Book Antiqua" w:cs="Times New Roman"/>
          <w:kern w:val="0"/>
          <w:sz w:val="24"/>
          <w:szCs w:val="24"/>
          <w:lang w:eastAsia="zh-CN"/>
        </w:rPr>
        <w:t xml:space="preserve"> C, </w:t>
      </w:r>
      <w:proofErr w:type="spellStart"/>
      <w:r w:rsidRPr="00CD53AF">
        <w:rPr>
          <w:rFonts w:ascii="Book Antiqua" w:eastAsia="宋体" w:hAnsi="Book Antiqua" w:cs="Times New Roman"/>
          <w:kern w:val="0"/>
          <w:sz w:val="24"/>
          <w:szCs w:val="24"/>
          <w:lang w:eastAsia="zh-CN"/>
        </w:rPr>
        <w:t>Schulick</w:t>
      </w:r>
      <w:proofErr w:type="spellEnd"/>
      <w:r w:rsidRPr="00CD53AF">
        <w:rPr>
          <w:rFonts w:ascii="Book Antiqua" w:eastAsia="宋体" w:hAnsi="Book Antiqua" w:cs="Times New Roman"/>
          <w:kern w:val="0"/>
          <w:sz w:val="24"/>
          <w:szCs w:val="24"/>
          <w:lang w:eastAsia="zh-CN"/>
        </w:rPr>
        <w:t xml:space="preserve"> RD, </w:t>
      </w:r>
      <w:proofErr w:type="spellStart"/>
      <w:r w:rsidRPr="00CD53AF">
        <w:rPr>
          <w:rFonts w:ascii="Book Antiqua" w:eastAsia="宋体" w:hAnsi="Book Antiqua" w:cs="Times New Roman"/>
          <w:kern w:val="0"/>
          <w:sz w:val="24"/>
          <w:szCs w:val="24"/>
          <w:lang w:eastAsia="zh-CN"/>
        </w:rPr>
        <w:t>Pawlik</w:t>
      </w:r>
      <w:proofErr w:type="spellEnd"/>
      <w:r w:rsidRPr="00CD53AF">
        <w:rPr>
          <w:rFonts w:ascii="Book Antiqua" w:eastAsia="宋体" w:hAnsi="Book Antiqua" w:cs="Times New Roman"/>
          <w:kern w:val="0"/>
          <w:sz w:val="24"/>
          <w:szCs w:val="24"/>
          <w:lang w:eastAsia="zh-CN"/>
        </w:rPr>
        <w:t xml:space="preserve"> TM. Incidence and management of </w:t>
      </w:r>
      <w:proofErr w:type="spellStart"/>
      <w:r w:rsidRPr="00CD53AF">
        <w:rPr>
          <w:rFonts w:ascii="Book Antiqua" w:eastAsia="宋体" w:hAnsi="Book Antiqua" w:cs="Times New Roman"/>
          <w:kern w:val="0"/>
          <w:sz w:val="24"/>
          <w:szCs w:val="24"/>
          <w:lang w:eastAsia="zh-CN"/>
        </w:rPr>
        <w:t>chyle</w:t>
      </w:r>
      <w:proofErr w:type="spellEnd"/>
      <w:r w:rsidRPr="00CD53AF">
        <w:rPr>
          <w:rFonts w:ascii="Book Antiqua" w:eastAsia="宋体" w:hAnsi="Book Antiqua" w:cs="Times New Roman"/>
          <w:kern w:val="0"/>
          <w:sz w:val="24"/>
          <w:szCs w:val="24"/>
          <w:lang w:eastAsia="zh-CN"/>
        </w:rPr>
        <w:t xml:space="preserve"> leaks following pancreatic resection: a high volume single</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center institutional experience. </w:t>
      </w:r>
      <w:r w:rsidRPr="00CD53AF">
        <w:rPr>
          <w:rFonts w:ascii="Book Antiqua" w:eastAsia="宋体" w:hAnsi="Book Antiqua" w:cs="Times New Roman"/>
          <w:i/>
          <w:iCs/>
          <w:kern w:val="0"/>
          <w:sz w:val="24"/>
          <w:szCs w:val="24"/>
          <w:lang w:eastAsia="zh-CN"/>
        </w:rPr>
        <w:t xml:space="preserve">J </w:t>
      </w:r>
      <w:proofErr w:type="spellStart"/>
      <w:r w:rsidRPr="00CD53AF">
        <w:rPr>
          <w:rFonts w:ascii="Book Antiqua" w:eastAsia="宋体" w:hAnsi="Book Antiqua" w:cs="Times New Roman"/>
          <w:i/>
          <w:iCs/>
          <w:kern w:val="0"/>
          <w:sz w:val="24"/>
          <w:szCs w:val="24"/>
          <w:lang w:eastAsia="zh-CN"/>
        </w:rPr>
        <w:t>Gastrointest</w:t>
      </w:r>
      <w:proofErr w:type="spellEnd"/>
      <w:r w:rsidRPr="00CD53AF">
        <w:rPr>
          <w:rFonts w:ascii="Book Antiqua" w:eastAsia="宋体" w:hAnsi="Book Antiqua" w:cs="Times New Roman"/>
          <w:i/>
          <w:iCs/>
          <w:kern w:val="0"/>
          <w:sz w:val="24"/>
          <w:szCs w:val="24"/>
          <w:lang w:eastAsia="zh-CN"/>
        </w:rPr>
        <w:t xml:space="preserve">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2008; </w:t>
      </w:r>
      <w:r w:rsidRPr="00CD53AF">
        <w:rPr>
          <w:rFonts w:ascii="Book Antiqua" w:eastAsia="宋体" w:hAnsi="Book Antiqua" w:cs="Times New Roman"/>
          <w:b/>
          <w:bCs/>
          <w:kern w:val="0"/>
          <w:sz w:val="24"/>
          <w:szCs w:val="24"/>
          <w:lang w:eastAsia="zh-CN"/>
        </w:rPr>
        <w:t>12</w:t>
      </w:r>
      <w:r w:rsidRPr="00CD53AF">
        <w:rPr>
          <w:rFonts w:ascii="Book Antiqua" w:eastAsia="宋体" w:hAnsi="Book Antiqua" w:cs="Times New Roman"/>
          <w:kern w:val="0"/>
          <w:sz w:val="24"/>
          <w:szCs w:val="24"/>
          <w:lang w:eastAsia="zh-CN"/>
        </w:rPr>
        <w:t>: 1915</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1923 [PMID: 18685899 DOI: 10.1007/s11605</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008</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0619</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3]</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4 </w:t>
      </w:r>
      <w:r w:rsidRPr="00CD53AF">
        <w:rPr>
          <w:rFonts w:ascii="Book Antiqua" w:eastAsia="宋体" w:hAnsi="Book Antiqua" w:cs="Times New Roman"/>
          <w:b/>
          <w:bCs/>
          <w:kern w:val="0"/>
          <w:sz w:val="24"/>
          <w:szCs w:val="24"/>
          <w:lang w:eastAsia="zh-CN"/>
        </w:rPr>
        <w:t xml:space="preserve">van der </w:t>
      </w:r>
      <w:proofErr w:type="spellStart"/>
      <w:r w:rsidRPr="00CD53AF">
        <w:rPr>
          <w:rFonts w:ascii="Book Antiqua" w:eastAsia="宋体" w:hAnsi="Book Antiqua" w:cs="Times New Roman"/>
          <w:b/>
          <w:bCs/>
          <w:kern w:val="0"/>
          <w:sz w:val="24"/>
          <w:szCs w:val="24"/>
          <w:lang w:eastAsia="zh-CN"/>
        </w:rPr>
        <w:t>Gaag</w:t>
      </w:r>
      <w:proofErr w:type="spellEnd"/>
      <w:r w:rsidRPr="00CD53AF">
        <w:rPr>
          <w:rFonts w:ascii="Book Antiqua" w:eastAsia="宋体" w:hAnsi="Book Antiqua" w:cs="Times New Roman"/>
          <w:b/>
          <w:bCs/>
          <w:kern w:val="0"/>
          <w:sz w:val="24"/>
          <w:szCs w:val="24"/>
          <w:lang w:eastAsia="zh-CN"/>
        </w:rPr>
        <w:t xml:space="preserve"> NA</w:t>
      </w:r>
      <w:r w:rsidRPr="00CD53AF">
        <w:rPr>
          <w:rFonts w:ascii="Book Antiqua" w:eastAsia="宋体" w:hAnsi="Book Antiqua" w:cs="Times New Roman"/>
          <w:kern w:val="0"/>
          <w:sz w:val="24"/>
          <w:szCs w:val="24"/>
          <w:lang w:eastAsia="zh-CN"/>
        </w:rPr>
        <w:t xml:space="preserve">, </w:t>
      </w:r>
      <w:proofErr w:type="spellStart"/>
      <w:r w:rsidRPr="00CD53AF">
        <w:rPr>
          <w:rFonts w:ascii="Book Antiqua" w:eastAsia="宋体" w:hAnsi="Book Antiqua" w:cs="Times New Roman"/>
          <w:kern w:val="0"/>
          <w:sz w:val="24"/>
          <w:szCs w:val="24"/>
          <w:lang w:eastAsia="zh-CN"/>
        </w:rPr>
        <w:t>Verhaar</w:t>
      </w:r>
      <w:proofErr w:type="spellEnd"/>
      <w:r w:rsidRPr="00CD53AF">
        <w:rPr>
          <w:rFonts w:ascii="Book Antiqua" w:eastAsia="宋体" w:hAnsi="Book Antiqua" w:cs="Times New Roman"/>
          <w:kern w:val="0"/>
          <w:sz w:val="24"/>
          <w:szCs w:val="24"/>
          <w:lang w:eastAsia="zh-CN"/>
        </w:rPr>
        <w:t xml:space="preserve"> AC, </w:t>
      </w:r>
      <w:proofErr w:type="spellStart"/>
      <w:r w:rsidRPr="00CD53AF">
        <w:rPr>
          <w:rFonts w:ascii="Book Antiqua" w:eastAsia="宋体" w:hAnsi="Book Antiqua" w:cs="Times New Roman"/>
          <w:kern w:val="0"/>
          <w:sz w:val="24"/>
          <w:szCs w:val="24"/>
          <w:lang w:eastAsia="zh-CN"/>
        </w:rPr>
        <w:t>Haverkort</w:t>
      </w:r>
      <w:proofErr w:type="spellEnd"/>
      <w:r w:rsidRPr="00CD53AF">
        <w:rPr>
          <w:rFonts w:ascii="Book Antiqua" w:eastAsia="宋体" w:hAnsi="Book Antiqua" w:cs="Times New Roman"/>
          <w:kern w:val="0"/>
          <w:sz w:val="24"/>
          <w:szCs w:val="24"/>
          <w:lang w:eastAsia="zh-CN"/>
        </w:rPr>
        <w:t xml:space="preserve"> EB, Busch OR, van </w:t>
      </w:r>
      <w:proofErr w:type="spellStart"/>
      <w:r w:rsidRPr="00CD53AF">
        <w:rPr>
          <w:rFonts w:ascii="Book Antiqua" w:eastAsia="宋体" w:hAnsi="Book Antiqua" w:cs="Times New Roman"/>
          <w:kern w:val="0"/>
          <w:sz w:val="24"/>
          <w:szCs w:val="24"/>
          <w:lang w:eastAsia="zh-CN"/>
        </w:rPr>
        <w:t>Gulik</w:t>
      </w:r>
      <w:proofErr w:type="spellEnd"/>
      <w:r w:rsidRPr="00CD53AF">
        <w:rPr>
          <w:rFonts w:ascii="Book Antiqua" w:eastAsia="宋体" w:hAnsi="Book Antiqua" w:cs="Times New Roman"/>
          <w:kern w:val="0"/>
          <w:sz w:val="24"/>
          <w:szCs w:val="24"/>
          <w:lang w:eastAsia="zh-CN"/>
        </w:rPr>
        <w:t xml:space="preserve"> TM, </w:t>
      </w:r>
      <w:proofErr w:type="spellStart"/>
      <w:r w:rsidRPr="00CD53AF">
        <w:rPr>
          <w:rFonts w:ascii="Book Antiqua" w:eastAsia="宋体" w:hAnsi="Book Antiqua" w:cs="Times New Roman"/>
          <w:kern w:val="0"/>
          <w:sz w:val="24"/>
          <w:szCs w:val="24"/>
          <w:lang w:eastAsia="zh-CN"/>
        </w:rPr>
        <w:t>Gouma</w:t>
      </w:r>
      <w:proofErr w:type="spellEnd"/>
      <w:r w:rsidRPr="00CD53AF">
        <w:rPr>
          <w:rFonts w:ascii="Book Antiqua" w:eastAsia="宋体" w:hAnsi="Book Antiqua" w:cs="Times New Roman"/>
          <w:kern w:val="0"/>
          <w:sz w:val="24"/>
          <w:szCs w:val="24"/>
          <w:lang w:eastAsia="zh-CN"/>
        </w:rPr>
        <w:t xml:space="preserve"> DJ. </w:t>
      </w:r>
      <w:proofErr w:type="spellStart"/>
      <w:r w:rsidRPr="00CD53AF">
        <w:rPr>
          <w:rFonts w:ascii="Book Antiqua" w:eastAsia="宋体" w:hAnsi="Book Antiqua" w:cs="Times New Roman"/>
          <w:kern w:val="0"/>
          <w:sz w:val="24"/>
          <w:szCs w:val="24"/>
          <w:lang w:eastAsia="zh-CN"/>
        </w:rPr>
        <w:t>Chylous</w:t>
      </w:r>
      <w:proofErr w:type="spellEnd"/>
      <w:r w:rsidRPr="00CD53AF">
        <w:rPr>
          <w:rFonts w:ascii="Book Antiqua" w:eastAsia="宋体" w:hAnsi="Book Antiqua" w:cs="Times New Roman"/>
          <w:kern w:val="0"/>
          <w:sz w:val="24"/>
          <w:szCs w:val="24"/>
          <w:lang w:eastAsia="zh-CN"/>
        </w:rPr>
        <w:t xml:space="preserve"> ascites after </w:t>
      </w:r>
      <w:proofErr w:type="spellStart"/>
      <w:r w:rsidRPr="00CD53AF">
        <w:rPr>
          <w:rFonts w:ascii="Book Antiqua" w:eastAsia="宋体" w:hAnsi="Book Antiqua" w:cs="Times New Roman"/>
          <w:kern w:val="0"/>
          <w:sz w:val="24"/>
          <w:szCs w:val="24"/>
          <w:lang w:eastAsia="zh-CN"/>
        </w:rPr>
        <w:t>pancreaticoduodenectomy</w:t>
      </w:r>
      <w:proofErr w:type="spellEnd"/>
      <w:r w:rsidRPr="00CD53AF">
        <w:rPr>
          <w:rFonts w:ascii="Book Antiqua" w:eastAsia="宋体" w:hAnsi="Book Antiqua" w:cs="Times New Roman"/>
          <w:kern w:val="0"/>
          <w:sz w:val="24"/>
          <w:szCs w:val="24"/>
          <w:lang w:eastAsia="zh-CN"/>
        </w:rPr>
        <w:t>: introduction of a grading system. </w:t>
      </w:r>
      <w:r w:rsidRPr="00CD53AF">
        <w:rPr>
          <w:rFonts w:ascii="Book Antiqua" w:eastAsia="宋体" w:hAnsi="Book Antiqua" w:cs="Times New Roman"/>
          <w:i/>
          <w:iCs/>
          <w:kern w:val="0"/>
          <w:sz w:val="24"/>
          <w:szCs w:val="24"/>
          <w:lang w:eastAsia="zh-CN"/>
        </w:rPr>
        <w:t xml:space="preserve">J Am </w:t>
      </w:r>
      <w:proofErr w:type="spellStart"/>
      <w:r w:rsidRPr="00CD53AF">
        <w:rPr>
          <w:rFonts w:ascii="Book Antiqua" w:eastAsia="宋体" w:hAnsi="Book Antiqua" w:cs="Times New Roman"/>
          <w:i/>
          <w:iCs/>
          <w:kern w:val="0"/>
          <w:sz w:val="24"/>
          <w:szCs w:val="24"/>
          <w:lang w:eastAsia="zh-CN"/>
        </w:rPr>
        <w:t>Coll</w:t>
      </w:r>
      <w:proofErr w:type="spellEnd"/>
      <w:r w:rsidRPr="00CD53AF">
        <w:rPr>
          <w:rFonts w:ascii="Book Antiqua" w:eastAsia="宋体" w:hAnsi="Book Antiqua" w:cs="Times New Roman"/>
          <w:i/>
          <w:iCs/>
          <w:kern w:val="0"/>
          <w:sz w:val="24"/>
          <w:szCs w:val="24"/>
          <w:lang w:eastAsia="zh-CN"/>
        </w:rPr>
        <w:t xml:space="preserve">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2008; </w:t>
      </w:r>
      <w:r w:rsidRPr="00CD53AF">
        <w:rPr>
          <w:rFonts w:ascii="Book Antiqua" w:eastAsia="宋体" w:hAnsi="Book Antiqua" w:cs="Times New Roman"/>
          <w:b/>
          <w:bCs/>
          <w:kern w:val="0"/>
          <w:sz w:val="24"/>
          <w:szCs w:val="24"/>
          <w:lang w:eastAsia="zh-CN"/>
        </w:rPr>
        <w:t>207</w:t>
      </w:r>
      <w:r w:rsidRPr="00CD53AF">
        <w:rPr>
          <w:rFonts w:ascii="Book Antiqua" w:eastAsia="宋体" w:hAnsi="Book Antiqua" w:cs="Times New Roman"/>
          <w:kern w:val="0"/>
          <w:sz w:val="24"/>
          <w:szCs w:val="24"/>
          <w:lang w:eastAsia="zh-CN"/>
        </w:rPr>
        <w:t>: 751</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757 [PMID: 18954789 DOI: 10.1016/]</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5 </w:t>
      </w:r>
      <w:r w:rsidRPr="00CD53AF">
        <w:rPr>
          <w:rFonts w:ascii="Book Antiqua" w:eastAsia="宋体" w:hAnsi="Book Antiqua" w:cs="Times New Roman"/>
          <w:b/>
          <w:bCs/>
          <w:kern w:val="0"/>
          <w:sz w:val="24"/>
          <w:szCs w:val="24"/>
          <w:lang w:eastAsia="zh-CN"/>
        </w:rPr>
        <w:t>Aoki H</w:t>
      </w:r>
      <w:r w:rsidRPr="00CD53AF">
        <w:rPr>
          <w:rFonts w:ascii="Book Antiqua" w:eastAsia="宋体" w:hAnsi="Book Antiqua" w:cs="Times New Roman"/>
          <w:kern w:val="0"/>
          <w:sz w:val="24"/>
          <w:szCs w:val="24"/>
          <w:lang w:eastAsia="zh-CN"/>
        </w:rPr>
        <w:t xml:space="preserve">, Takakura N, </w:t>
      </w:r>
      <w:proofErr w:type="spellStart"/>
      <w:r w:rsidRPr="00CD53AF">
        <w:rPr>
          <w:rFonts w:ascii="Book Antiqua" w:eastAsia="宋体" w:hAnsi="Book Antiqua" w:cs="Times New Roman"/>
          <w:kern w:val="0"/>
          <w:sz w:val="24"/>
          <w:szCs w:val="24"/>
          <w:lang w:eastAsia="zh-CN"/>
        </w:rPr>
        <w:t>Shiozaki</w:t>
      </w:r>
      <w:proofErr w:type="spellEnd"/>
      <w:r w:rsidRPr="00CD53AF">
        <w:rPr>
          <w:rFonts w:ascii="Book Antiqua" w:eastAsia="宋体" w:hAnsi="Book Antiqua" w:cs="Times New Roman"/>
          <w:kern w:val="0"/>
          <w:sz w:val="24"/>
          <w:szCs w:val="24"/>
          <w:lang w:eastAsia="zh-CN"/>
        </w:rPr>
        <w:t xml:space="preserve"> S, Matsukawa H. Milk</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 xml:space="preserve">based test as a preventive method for </w:t>
      </w:r>
      <w:proofErr w:type="spellStart"/>
      <w:r w:rsidRPr="00CD53AF">
        <w:rPr>
          <w:rFonts w:ascii="Book Antiqua" w:eastAsia="宋体" w:hAnsi="Book Antiqua" w:cs="Times New Roman"/>
          <w:kern w:val="0"/>
          <w:sz w:val="24"/>
          <w:szCs w:val="24"/>
          <w:lang w:eastAsia="zh-CN"/>
        </w:rPr>
        <w:t>chylous</w:t>
      </w:r>
      <w:proofErr w:type="spellEnd"/>
      <w:r w:rsidRPr="00CD53AF">
        <w:rPr>
          <w:rFonts w:ascii="Book Antiqua" w:eastAsia="宋体" w:hAnsi="Book Antiqua" w:cs="Times New Roman"/>
          <w:kern w:val="0"/>
          <w:sz w:val="24"/>
          <w:szCs w:val="24"/>
          <w:lang w:eastAsia="zh-CN"/>
        </w:rPr>
        <w:t xml:space="preserve"> ascites following pancreatic resection. </w:t>
      </w:r>
      <w:r w:rsidRPr="00CD53AF">
        <w:rPr>
          <w:rFonts w:ascii="Book Antiqua" w:eastAsia="宋体" w:hAnsi="Book Antiqua" w:cs="Times New Roman"/>
          <w:i/>
          <w:iCs/>
          <w:kern w:val="0"/>
          <w:sz w:val="24"/>
          <w:szCs w:val="24"/>
          <w:lang w:eastAsia="zh-CN"/>
        </w:rPr>
        <w:t xml:space="preserve">Dig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2010; </w:t>
      </w:r>
      <w:r w:rsidRPr="00CD53AF">
        <w:rPr>
          <w:rFonts w:ascii="Book Antiqua" w:eastAsia="宋体" w:hAnsi="Book Antiqua" w:cs="Times New Roman"/>
          <w:b/>
          <w:bCs/>
          <w:kern w:val="0"/>
          <w:sz w:val="24"/>
          <w:szCs w:val="24"/>
          <w:lang w:eastAsia="zh-CN"/>
        </w:rPr>
        <w:t>27</w:t>
      </w:r>
      <w:r w:rsidRPr="00CD53AF">
        <w:rPr>
          <w:rFonts w:ascii="Book Antiqua" w:eastAsia="宋体" w:hAnsi="Book Antiqua" w:cs="Times New Roman"/>
          <w:kern w:val="0"/>
          <w:sz w:val="24"/>
          <w:szCs w:val="24"/>
          <w:lang w:eastAsia="zh-CN"/>
        </w:rPr>
        <w:t>: 427</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432 [PMID: 20975273 DOI: 10.1159/000320692]</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6 </w:t>
      </w:r>
      <w:proofErr w:type="spellStart"/>
      <w:r w:rsidRPr="00CD53AF">
        <w:rPr>
          <w:rFonts w:ascii="Book Antiqua" w:eastAsia="宋体" w:hAnsi="Book Antiqua" w:cs="Times New Roman"/>
          <w:b/>
          <w:bCs/>
          <w:kern w:val="0"/>
          <w:sz w:val="24"/>
          <w:szCs w:val="24"/>
          <w:lang w:eastAsia="zh-CN"/>
        </w:rPr>
        <w:t>Kuboki</w:t>
      </w:r>
      <w:proofErr w:type="spellEnd"/>
      <w:r w:rsidRPr="00CD53AF">
        <w:rPr>
          <w:rFonts w:ascii="Book Antiqua" w:eastAsia="宋体" w:hAnsi="Book Antiqua" w:cs="Times New Roman"/>
          <w:b/>
          <w:bCs/>
          <w:kern w:val="0"/>
          <w:sz w:val="24"/>
          <w:szCs w:val="24"/>
          <w:lang w:eastAsia="zh-CN"/>
        </w:rPr>
        <w:t xml:space="preserve"> S</w:t>
      </w:r>
      <w:r w:rsidRPr="00CD53AF">
        <w:rPr>
          <w:rFonts w:ascii="Book Antiqua" w:eastAsia="宋体" w:hAnsi="Book Antiqua" w:cs="Times New Roman"/>
          <w:kern w:val="0"/>
          <w:sz w:val="24"/>
          <w:szCs w:val="24"/>
          <w:lang w:eastAsia="zh-CN"/>
        </w:rPr>
        <w:t xml:space="preserve">, Shimizu H, </w:t>
      </w:r>
      <w:proofErr w:type="spellStart"/>
      <w:r w:rsidRPr="00CD53AF">
        <w:rPr>
          <w:rFonts w:ascii="Book Antiqua" w:eastAsia="宋体" w:hAnsi="Book Antiqua" w:cs="Times New Roman"/>
          <w:kern w:val="0"/>
          <w:sz w:val="24"/>
          <w:szCs w:val="24"/>
          <w:lang w:eastAsia="zh-CN"/>
        </w:rPr>
        <w:t>Yoshidome</w:t>
      </w:r>
      <w:proofErr w:type="spellEnd"/>
      <w:r w:rsidRPr="00CD53AF">
        <w:rPr>
          <w:rFonts w:ascii="Book Antiqua" w:eastAsia="宋体" w:hAnsi="Book Antiqua" w:cs="Times New Roman"/>
          <w:kern w:val="0"/>
          <w:sz w:val="24"/>
          <w:szCs w:val="24"/>
          <w:lang w:eastAsia="zh-CN"/>
        </w:rPr>
        <w:t xml:space="preserve"> H, </w:t>
      </w:r>
      <w:proofErr w:type="spellStart"/>
      <w:r w:rsidRPr="00CD53AF">
        <w:rPr>
          <w:rFonts w:ascii="Book Antiqua" w:eastAsia="宋体" w:hAnsi="Book Antiqua" w:cs="Times New Roman"/>
          <w:kern w:val="0"/>
          <w:sz w:val="24"/>
          <w:szCs w:val="24"/>
          <w:lang w:eastAsia="zh-CN"/>
        </w:rPr>
        <w:t>Ohtsuka</w:t>
      </w:r>
      <w:proofErr w:type="spellEnd"/>
      <w:r w:rsidRPr="00CD53AF">
        <w:rPr>
          <w:rFonts w:ascii="Book Antiqua" w:eastAsia="宋体" w:hAnsi="Book Antiqua" w:cs="Times New Roman"/>
          <w:kern w:val="0"/>
          <w:sz w:val="24"/>
          <w:szCs w:val="24"/>
          <w:lang w:eastAsia="zh-CN"/>
        </w:rPr>
        <w:t xml:space="preserve"> M, Kato A, Yoshitomi H, Furukawa K, Miyazaki M. </w:t>
      </w:r>
      <w:proofErr w:type="spellStart"/>
      <w:r w:rsidRPr="00CD53AF">
        <w:rPr>
          <w:rFonts w:ascii="Book Antiqua" w:eastAsia="宋体" w:hAnsi="Book Antiqua" w:cs="Times New Roman"/>
          <w:kern w:val="0"/>
          <w:sz w:val="24"/>
          <w:szCs w:val="24"/>
          <w:lang w:eastAsia="zh-CN"/>
        </w:rPr>
        <w:t>Chylous</w:t>
      </w:r>
      <w:proofErr w:type="spellEnd"/>
      <w:r w:rsidRPr="00CD53AF">
        <w:rPr>
          <w:rFonts w:ascii="Book Antiqua" w:eastAsia="宋体" w:hAnsi="Book Antiqua" w:cs="Times New Roman"/>
          <w:kern w:val="0"/>
          <w:sz w:val="24"/>
          <w:szCs w:val="24"/>
          <w:lang w:eastAsia="zh-CN"/>
        </w:rPr>
        <w:t xml:space="preserve"> ascites after </w:t>
      </w:r>
      <w:proofErr w:type="spellStart"/>
      <w:r w:rsidRPr="00CD53AF">
        <w:rPr>
          <w:rFonts w:ascii="Book Antiqua" w:eastAsia="宋体" w:hAnsi="Book Antiqua" w:cs="Times New Roman"/>
          <w:kern w:val="0"/>
          <w:sz w:val="24"/>
          <w:szCs w:val="24"/>
          <w:lang w:eastAsia="zh-CN"/>
        </w:rPr>
        <w:t>hepatopancreatobiliary</w:t>
      </w:r>
      <w:proofErr w:type="spellEnd"/>
      <w:r w:rsidRPr="00CD53AF">
        <w:rPr>
          <w:rFonts w:ascii="Book Antiqua" w:eastAsia="宋体" w:hAnsi="Book Antiqua" w:cs="Times New Roman"/>
          <w:kern w:val="0"/>
          <w:sz w:val="24"/>
          <w:szCs w:val="24"/>
          <w:lang w:eastAsia="zh-CN"/>
        </w:rPr>
        <w:t xml:space="preserve"> surgery. </w:t>
      </w:r>
      <w:r w:rsidRPr="00CD53AF">
        <w:rPr>
          <w:rFonts w:ascii="Book Antiqua" w:eastAsia="宋体" w:hAnsi="Book Antiqua" w:cs="Times New Roman"/>
          <w:i/>
          <w:iCs/>
          <w:kern w:val="0"/>
          <w:sz w:val="24"/>
          <w:szCs w:val="24"/>
          <w:lang w:eastAsia="zh-CN"/>
        </w:rPr>
        <w:t xml:space="preserve">Br J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2013; </w:t>
      </w:r>
      <w:r w:rsidRPr="00CD53AF">
        <w:rPr>
          <w:rFonts w:ascii="Book Antiqua" w:eastAsia="宋体" w:hAnsi="Book Antiqua" w:cs="Times New Roman"/>
          <w:b/>
          <w:bCs/>
          <w:kern w:val="0"/>
          <w:sz w:val="24"/>
          <w:szCs w:val="24"/>
          <w:lang w:eastAsia="zh-CN"/>
        </w:rPr>
        <w:t>100</w:t>
      </w:r>
      <w:r w:rsidRPr="00CD53AF">
        <w:rPr>
          <w:rFonts w:ascii="Book Antiqua" w:eastAsia="宋体" w:hAnsi="Book Antiqua" w:cs="Times New Roman"/>
          <w:kern w:val="0"/>
          <w:sz w:val="24"/>
          <w:szCs w:val="24"/>
          <w:lang w:eastAsia="zh-CN"/>
        </w:rPr>
        <w:t>: 522</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527 [PMID: 23288577 DOI: 10.1002/bjs.9013]</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7 </w:t>
      </w:r>
      <w:proofErr w:type="spellStart"/>
      <w:r w:rsidRPr="00CD53AF">
        <w:rPr>
          <w:rFonts w:ascii="Book Antiqua" w:eastAsia="宋体" w:hAnsi="Book Antiqua" w:cs="Times New Roman"/>
          <w:b/>
          <w:bCs/>
          <w:kern w:val="0"/>
          <w:sz w:val="24"/>
          <w:szCs w:val="24"/>
          <w:lang w:eastAsia="zh-CN"/>
        </w:rPr>
        <w:t>Leibovitch</w:t>
      </w:r>
      <w:proofErr w:type="spellEnd"/>
      <w:r w:rsidRPr="00CD53AF">
        <w:rPr>
          <w:rFonts w:ascii="Book Antiqua" w:eastAsia="宋体" w:hAnsi="Book Antiqua" w:cs="Times New Roman"/>
          <w:b/>
          <w:bCs/>
          <w:kern w:val="0"/>
          <w:sz w:val="24"/>
          <w:szCs w:val="24"/>
          <w:lang w:eastAsia="zh-CN"/>
        </w:rPr>
        <w:t xml:space="preserve"> I</w:t>
      </w:r>
      <w:r w:rsidRPr="00CD53AF">
        <w:rPr>
          <w:rFonts w:ascii="Book Antiqua" w:eastAsia="宋体" w:hAnsi="Book Antiqua" w:cs="Times New Roman"/>
          <w:kern w:val="0"/>
          <w:sz w:val="24"/>
          <w:szCs w:val="24"/>
          <w:lang w:eastAsia="zh-CN"/>
        </w:rPr>
        <w:t xml:space="preserve">, </w:t>
      </w:r>
      <w:proofErr w:type="spellStart"/>
      <w:r w:rsidRPr="00CD53AF">
        <w:rPr>
          <w:rFonts w:ascii="Book Antiqua" w:eastAsia="宋体" w:hAnsi="Book Antiqua" w:cs="Times New Roman"/>
          <w:kern w:val="0"/>
          <w:sz w:val="24"/>
          <w:szCs w:val="24"/>
          <w:lang w:eastAsia="zh-CN"/>
        </w:rPr>
        <w:t>Mor</w:t>
      </w:r>
      <w:proofErr w:type="spellEnd"/>
      <w:r w:rsidRPr="00CD53AF">
        <w:rPr>
          <w:rFonts w:ascii="Book Antiqua" w:eastAsia="宋体" w:hAnsi="Book Antiqua" w:cs="Times New Roman"/>
          <w:kern w:val="0"/>
          <w:sz w:val="24"/>
          <w:szCs w:val="24"/>
          <w:lang w:eastAsia="zh-CN"/>
        </w:rPr>
        <w:t xml:space="preserve"> Y, </w:t>
      </w:r>
      <w:proofErr w:type="spellStart"/>
      <w:r w:rsidRPr="00CD53AF">
        <w:rPr>
          <w:rFonts w:ascii="Book Antiqua" w:eastAsia="宋体" w:hAnsi="Book Antiqua" w:cs="Times New Roman"/>
          <w:kern w:val="0"/>
          <w:sz w:val="24"/>
          <w:szCs w:val="24"/>
          <w:lang w:eastAsia="zh-CN"/>
        </w:rPr>
        <w:t>Golomb</w:t>
      </w:r>
      <w:proofErr w:type="spellEnd"/>
      <w:r w:rsidRPr="00CD53AF">
        <w:rPr>
          <w:rFonts w:ascii="Book Antiqua" w:eastAsia="宋体" w:hAnsi="Book Antiqua" w:cs="Times New Roman"/>
          <w:kern w:val="0"/>
          <w:sz w:val="24"/>
          <w:szCs w:val="24"/>
          <w:lang w:eastAsia="zh-CN"/>
        </w:rPr>
        <w:t xml:space="preserve"> J, Ramon J. </w:t>
      </w:r>
      <w:proofErr w:type="gramStart"/>
      <w:r w:rsidRPr="00CD53AF">
        <w:rPr>
          <w:rFonts w:ascii="Book Antiqua" w:eastAsia="宋体" w:hAnsi="Book Antiqua" w:cs="Times New Roman"/>
          <w:kern w:val="0"/>
          <w:sz w:val="24"/>
          <w:szCs w:val="24"/>
          <w:lang w:eastAsia="zh-CN"/>
        </w:rPr>
        <w:t xml:space="preserve">The diagnosis and management of postoperative </w:t>
      </w:r>
      <w:proofErr w:type="spellStart"/>
      <w:r w:rsidRPr="00CD53AF">
        <w:rPr>
          <w:rFonts w:ascii="Book Antiqua" w:eastAsia="宋体" w:hAnsi="Book Antiqua" w:cs="Times New Roman"/>
          <w:kern w:val="0"/>
          <w:sz w:val="24"/>
          <w:szCs w:val="24"/>
          <w:lang w:eastAsia="zh-CN"/>
        </w:rPr>
        <w:t>chylous</w:t>
      </w:r>
      <w:proofErr w:type="spellEnd"/>
      <w:r w:rsidRPr="00CD53AF">
        <w:rPr>
          <w:rFonts w:ascii="Book Antiqua" w:eastAsia="宋体" w:hAnsi="Book Antiqua" w:cs="Times New Roman"/>
          <w:kern w:val="0"/>
          <w:sz w:val="24"/>
          <w:szCs w:val="24"/>
          <w:lang w:eastAsia="zh-CN"/>
        </w:rPr>
        <w:t xml:space="preserve"> ascites.</w:t>
      </w:r>
      <w:proofErr w:type="gramEnd"/>
      <w:r w:rsidRPr="00CD53AF">
        <w:rPr>
          <w:rFonts w:ascii="Book Antiqua" w:eastAsia="宋体" w:hAnsi="Book Antiqua" w:cs="Times New Roman"/>
          <w:kern w:val="0"/>
          <w:sz w:val="24"/>
          <w:szCs w:val="24"/>
          <w:lang w:eastAsia="zh-CN"/>
        </w:rPr>
        <w:t> </w:t>
      </w:r>
      <w:r w:rsidRPr="00CD53AF">
        <w:rPr>
          <w:rFonts w:ascii="Book Antiqua" w:eastAsia="宋体" w:hAnsi="Book Antiqua" w:cs="Times New Roman"/>
          <w:i/>
          <w:iCs/>
          <w:kern w:val="0"/>
          <w:sz w:val="24"/>
          <w:szCs w:val="24"/>
          <w:lang w:eastAsia="zh-CN"/>
        </w:rPr>
        <w:t xml:space="preserve">J </w:t>
      </w:r>
      <w:proofErr w:type="spellStart"/>
      <w:r w:rsidRPr="00CD53AF">
        <w:rPr>
          <w:rFonts w:ascii="Book Antiqua" w:eastAsia="宋体" w:hAnsi="Book Antiqua" w:cs="Times New Roman"/>
          <w:i/>
          <w:iCs/>
          <w:kern w:val="0"/>
          <w:sz w:val="24"/>
          <w:szCs w:val="24"/>
          <w:lang w:eastAsia="zh-CN"/>
        </w:rPr>
        <w:t>Urol</w:t>
      </w:r>
      <w:proofErr w:type="spellEnd"/>
      <w:r w:rsidRPr="00CD53AF">
        <w:rPr>
          <w:rFonts w:ascii="Book Antiqua" w:eastAsia="宋体" w:hAnsi="Book Antiqua" w:cs="Times New Roman"/>
          <w:kern w:val="0"/>
          <w:sz w:val="24"/>
          <w:szCs w:val="24"/>
          <w:lang w:eastAsia="zh-CN"/>
        </w:rPr>
        <w:t> 2002; </w:t>
      </w:r>
      <w:r w:rsidRPr="00CD53AF">
        <w:rPr>
          <w:rFonts w:ascii="Book Antiqua" w:eastAsia="宋体" w:hAnsi="Book Antiqua" w:cs="Times New Roman"/>
          <w:b/>
          <w:bCs/>
          <w:kern w:val="0"/>
          <w:sz w:val="24"/>
          <w:szCs w:val="24"/>
          <w:lang w:eastAsia="zh-CN"/>
        </w:rPr>
        <w:t>167</w:t>
      </w:r>
      <w:r w:rsidRPr="00CD53AF">
        <w:rPr>
          <w:rFonts w:ascii="Book Antiqua" w:eastAsia="宋体" w:hAnsi="Book Antiqua" w:cs="Times New Roman"/>
          <w:kern w:val="0"/>
          <w:sz w:val="24"/>
          <w:szCs w:val="24"/>
          <w:lang w:eastAsia="zh-CN"/>
        </w:rPr>
        <w:t>: 449</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457 [PMID: 11792897 DOI: 10.16/S0022</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5347]</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lastRenderedPageBreak/>
        <w:t>8 </w:t>
      </w:r>
      <w:r w:rsidRPr="00CD53AF">
        <w:rPr>
          <w:rFonts w:ascii="Book Antiqua" w:eastAsia="宋体" w:hAnsi="Book Antiqua" w:cs="Times New Roman"/>
          <w:b/>
          <w:bCs/>
          <w:kern w:val="0"/>
          <w:sz w:val="24"/>
          <w:szCs w:val="24"/>
          <w:lang w:eastAsia="zh-CN"/>
        </w:rPr>
        <w:t>Kawasaki R</w:t>
      </w:r>
      <w:r w:rsidRPr="00CD53AF">
        <w:rPr>
          <w:rFonts w:ascii="Book Antiqua" w:eastAsia="宋体" w:hAnsi="Book Antiqua" w:cs="Times New Roman"/>
          <w:kern w:val="0"/>
          <w:sz w:val="24"/>
          <w:szCs w:val="24"/>
          <w:lang w:eastAsia="zh-CN"/>
        </w:rPr>
        <w:t xml:space="preserve">, Sugimoto K, </w:t>
      </w:r>
      <w:proofErr w:type="spellStart"/>
      <w:r w:rsidRPr="00CD53AF">
        <w:rPr>
          <w:rFonts w:ascii="Book Antiqua" w:eastAsia="宋体" w:hAnsi="Book Antiqua" w:cs="Times New Roman"/>
          <w:kern w:val="0"/>
          <w:sz w:val="24"/>
          <w:szCs w:val="24"/>
          <w:lang w:eastAsia="zh-CN"/>
        </w:rPr>
        <w:t>Fujii</w:t>
      </w:r>
      <w:proofErr w:type="spellEnd"/>
      <w:r w:rsidRPr="00CD53AF">
        <w:rPr>
          <w:rFonts w:ascii="Book Antiqua" w:eastAsia="宋体" w:hAnsi="Book Antiqua" w:cs="Times New Roman"/>
          <w:kern w:val="0"/>
          <w:sz w:val="24"/>
          <w:szCs w:val="24"/>
          <w:lang w:eastAsia="zh-CN"/>
        </w:rPr>
        <w:t xml:space="preserve"> M, Miyamoto N, Okada T, Yamaguchi M, Sugimura K. Therapeutic effectiveness of diagnostic lymphangiography for refractory postoperative </w:t>
      </w:r>
      <w:proofErr w:type="spellStart"/>
      <w:r w:rsidRPr="00CD53AF">
        <w:rPr>
          <w:rFonts w:ascii="Book Antiqua" w:eastAsia="宋体" w:hAnsi="Book Antiqua" w:cs="Times New Roman"/>
          <w:kern w:val="0"/>
          <w:sz w:val="24"/>
          <w:szCs w:val="24"/>
          <w:lang w:eastAsia="zh-CN"/>
        </w:rPr>
        <w:t>chylothorax</w:t>
      </w:r>
      <w:proofErr w:type="spellEnd"/>
      <w:r w:rsidRPr="00CD53AF">
        <w:rPr>
          <w:rFonts w:ascii="Book Antiqua" w:eastAsia="宋体" w:hAnsi="Book Antiqua" w:cs="Times New Roman"/>
          <w:kern w:val="0"/>
          <w:sz w:val="24"/>
          <w:szCs w:val="24"/>
          <w:lang w:eastAsia="zh-CN"/>
        </w:rPr>
        <w:t xml:space="preserve"> and </w:t>
      </w:r>
      <w:proofErr w:type="spellStart"/>
      <w:r w:rsidRPr="00CD53AF">
        <w:rPr>
          <w:rFonts w:ascii="Book Antiqua" w:eastAsia="宋体" w:hAnsi="Book Antiqua" w:cs="Times New Roman"/>
          <w:kern w:val="0"/>
          <w:sz w:val="24"/>
          <w:szCs w:val="24"/>
          <w:lang w:eastAsia="zh-CN"/>
        </w:rPr>
        <w:t>chylous</w:t>
      </w:r>
      <w:proofErr w:type="spellEnd"/>
      <w:r w:rsidRPr="00CD53AF">
        <w:rPr>
          <w:rFonts w:ascii="Book Antiqua" w:eastAsia="宋体" w:hAnsi="Book Antiqua" w:cs="Times New Roman"/>
          <w:kern w:val="0"/>
          <w:sz w:val="24"/>
          <w:szCs w:val="24"/>
          <w:lang w:eastAsia="zh-CN"/>
        </w:rPr>
        <w:t xml:space="preserve"> ascites: correlation with radiologic findings and preceding medical treatment. </w:t>
      </w:r>
      <w:r w:rsidRPr="00CD53AF">
        <w:rPr>
          <w:rFonts w:ascii="Book Antiqua" w:eastAsia="宋体" w:hAnsi="Book Antiqua" w:cs="Times New Roman"/>
          <w:i/>
          <w:iCs/>
          <w:kern w:val="0"/>
          <w:sz w:val="24"/>
          <w:szCs w:val="24"/>
          <w:lang w:eastAsia="zh-CN"/>
        </w:rPr>
        <w:t xml:space="preserve">AJR Am J </w:t>
      </w:r>
      <w:proofErr w:type="spellStart"/>
      <w:r w:rsidRPr="00CD53AF">
        <w:rPr>
          <w:rFonts w:ascii="Book Antiqua" w:eastAsia="宋体" w:hAnsi="Book Antiqua" w:cs="Times New Roman"/>
          <w:i/>
          <w:iCs/>
          <w:kern w:val="0"/>
          <w:sz w:val="24"/>
          <w:szCs w:val="24"/>
          <w:lang w:eastAsia="zh-CN"/>
        </w:rPr>
        <w:t>Roentgenol</w:t>
      </w:r>
      <w:proofErr w:type="spellEnd"/>
      <w:r w:rsidRPr="00CD53AF">
        <w:rPr>
          <w:rFonts w:ascii="Book Antiqua" w:eastAsia="宋体" w:hAnsi="Book Antiqua" w:cs="Times New Roman"/>
          <w:kern w:val="0"/>
          <w:sz w:val="24"/>
          <w:szCs w:val="24"/>
          <w:lang w:eastAsia="zh-CN"/>
        </w:rPr>
        <w:t> 2013; </w:t>
      </w:r>
      <w:r w:rsidRPr="00CD53AF">
        <w:rPr>
          <w:rFonts w:ascii="Book Antiqua" w:eastAsia="宋体" w:hAnsi="Book Antiqua" w:cs="Times New Roman"/>
          <w:b/>
          <w:bCs/>
          <w:kern w:val="0"/>
          <w:sz w:val="24"/>
          <w:szCs w:val="24"/>
          <w:lang w:eastAsia="zh-CN"/>
        </w:rPr>
        <w:t>201</w:t>
      </w:r>
      <w:r w:rsidRPr="00CD53AF">
        <w:rPr>
          <w:rFonts w:ascii="Book Antiqua" w:eastAsia="宋体" w:hAnsi="Book Antiqua" w:cs="Times New Roman"/>
          <w:kern w:val="0"/>
          <w:sz w:val="24"/>
          <w:szCs w:val="24"/>
          <w:lang w:eastAsia="zh-CN"/>
        </w:rPr>
        <w:t>: 659</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666 [PMID: 23971461 DOI: 10.2214/AJR.12.10008]</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9 </w:t>
      </w:r>
      <w:proofErr w:type="spellStart"/>
      <w:r w:rsidRPr="00CD53AF">
        <w:rPr>
          <w:rFonts w:ascii="Book Antiqua" w:eastAsia="宋体" w:hAnsi="Book Antiqua" w:cs="Times New Roman"/>
          <w:b/>
          <w:bCs/>
          <w:kern w:val="0"/>
          <w:sz w:val="24"/>
          <w:szCs w:val="24"/>
          <w:lang w:eastAsia="zh-CN"/>
        </w:rPr>
        <w:t>Sista</w:t>
      </w:r>
      <w:proofErr w:type="spellEnd"/>
      <w:r w:rsidRPr="00CD53AF">
        <w:rPr>
          <w:rFonts w:ascii="Book Antiqua" w:eastAsia="宋体" w:hAnsi="Book Antiqua" w:cs="Times New Roman"/>
          <w:b/>
          <w:bCs/>
          <w:kern w:val="0"/>
          <w:sz w:val="24"/>
          <w:szCs w:val="24"/>
          <w:lang w:eastAsia="zh-CN"/>
        </w:rPr>
        <w:t xml:space="preserve"> F</w:t>
      </w:r>
      <w:r w:rsidRPr="00CD53AF">
        <w:rPr>
          <w:rFonts w:ascii="Book Antiqua" w:eastAsia="宋体" w:hAnsi="Book Antiqua" w:cs="Times New Roman"/>
          <w:kern w:val="0"/>
          <w:sz w:val="24"/>
          <w:szCs w:val="24"/>
          <w:lang w:eastAsia="zh-CN"/>
        </w:rPr>
        <w:t xml:space="preserve">, </w:t>
      </w:r>
      <w:proofErr w:type="spellStart"/>
      <w:r w:rsidRPr="00CD53AF">
        <w:rPr>
          <w:rFonts w:ascii="Book Antiqua" w:eastAsia="宋体" w:hAnsi="Book Antiqua" w:cs="Times New Roman"/>
          <w:kern w:val="0"/>
          <w:sz w:val="24"/>
          <w:szCs w:val="24"/>
          <w:lang w:eastAsia="zh-CN"/>
        </w:rPr>
        <w:t>Abruzzese</w:t>
      </w:r>
      <w:proofErr w:type="spellEnd"/>
      <w:r w:rsidRPr="00CD53AF">
        <w:rPr>
          <w:rFonts w:ascii="Book Antiqua" w:eastAsia="宋体" w:hAnsi="Book Antiqua" w:cs="Times New Roman"/>
          <w:kern w:val="0"/>
          <w:sz w:val="24"/>
          <w:szCs w:val="24"/>
          <w:lang w:eastAsia="zh-CN"/>
        </w:rPr>
        <w:t xml:space="preserve"> V, </w:t>
      </w:r>
      <w:proofErr w:type="spellStart"/>
      <w:r w:rsidRPr="00CD53AF">
        <w:rPr>
          <w:rFonts w:ascii="Book Antiqua" w:eastAsia="宋体" w:hAnsi="Book Antiqua" w:cs="Times New Roman"/>
          <w:kern w:val="0"/>
          <w:sz w:val="24"/>
          <w:szCs w:val="24"/>
          <w:lang w:eastAsia="zh-CN"/>
        </w:rPr>
        <w:t>Schietroma</w:t>
      </w:r>
      <w:proofErr w:type="spellEnd"/>
      <w:r w:rsidRPr="00CD53AF">
        <w:rPr>
          <w:rFonts w:ascii="Book Antiqua" w:eastAsia="宋体" w:hAnsi="Book Antiqua" w:cs="Times New Roman"/>
          <w:kern w:val="0"/>
          <w:sz w:val="24"/>
          <w:szCs w:val="24"/>
          <w:lang w:eastAsia="zh-CN"/>
        </w:rPr>
        <w:t xml:space="preserve"> M, Cecilia EM, </w:t>
      </w:r>
      <w:proofErr w:type="spellStart"/>
      <w:r w:rsidRPr="00CD53AF">
        <w:rPr>
          <w:rFonts w:ascii="Book Antiqua" w:eastAsia="宋体" w:hAnsi="Book Antiqua" w:cs="Times New Roman"/>
          <w:kern w:val="0"/>
          <w:sz w:val="24"/>
          <w:szCs w:val="24"/>
          <w:lang w:eastAsia="zh-CN"/>
        </w:rPr>
        <w:t>Mattei</w:t>
      </w:r>
      <w:proofErr w:type="spellEnd"/>
      <w:r w:rsidRPr="00CD53AF">
        <w:rPr>
          <w:rFonts w:ascii="Book Antiqua" w:eastAsia="宋体" w:hAnsi="Book Antiqua" w:cs="Times New Roman"/>
          <w:kern w:val="0"/>
          <w:sz w:val="24"/>
          <w:szCs w:val="24"/>
          <w:lang w:eastAsia="zh-CN"/>
        </w:rPr>
        <w:t xml:space="preserve"> A, </w:t>
      </w:r>
      <w:proofErr w:type="spellStart"/>
      <w:r w:rsidRPr="00CD53AF">
        <w:rPr>
          <w:rFonts w:ascii="Book Antiqua" w:eastAsia="宋体" w:hAnsi="Book Antiqua" w:cs="Times New Roman"/>
          <w:kern w:val="0"/>
          <w:sz w:val="24"/>
          <w:szCs w:val="24"/>
          <w:lang w:eastAsia="zh-CN"/>
        </w:rPr>
        <w:t>Amicucci</w:t>
      </w:r>
      <w:proofErr w:type="spellEnd"/>
      <w:r w:rsidRPr="00CD53AF">
        <w:rPr>
          <w:rFonts w:ascii="Book Antiqua" w:eastAsia="宋体" w:hAnsi="Book Antiqua" w:cs="Times New Roman"/>
          <w:kern w:val="0"/>
          <w:sz w:val="24"/>
          <w:szCs w:val="24"/>
          <w:lang w:eastAsia="zh-CN"/>
        </w:rPr>
        <w:t xml:space="preserve"> G. New harmonic scalpel versus conventional hemostasis in right colon surgery: a prospective randomized controlled clinical trial. </w:t>
      </w:r>
      <w:r w:rsidRPr="00CD53AF">
        <w:rPr>
          <w:rFonts w:ascii="Book Antiqua" w:eastAsia="宋体" w:hAnsi="Book Antiqua" w:cs="Times New Roman"/>
          <w:i/>
          <w:iCs/>
          <w:kern w:val="0"/>
          <w:sz w:val="24"/>
          <w:szCs w:val="24"/>
          <w:lang w:eastAsia="zh-CN"/>
        </w:rPr>
        <w:t xml:space="preserve">Dig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2013; </w:t>
      </w:r>
      <w:r w:rsidRPr="00CD53AF">
        <w:rPr>
          <w:rFonts w:ascii="Book Antiqua" w:eastAsia="宋体" w:hAnsi="Book Antiqua" w:cs="Times New Roman"/>
          <w:b/>
          <w:bCs/>
          <w:kern w:val="0"/>
          <w:sz w:val="24"/>
          <w:szCs w:val="24"/>
          <w:lang w:eastAsia="zh-CN"/>
        </w:rPr>
        <w:t>30</w:t>
      </w:r>
      <w:r w:rsidRPr="00CD53AF">
        <w:rPr>
          <w:rFonts w:ascii="Book Antiqua" w:eastAsia="宋体" w:hAnsi="Book Antiqua" w:cs="Times New Roman"/>
          <w:kern w:val="0"/>
          <w:sz w:val="24"/>
          <w:szCs w:val="24"/>
          <w:lang w:eastAsia="zh-CN"/>
        </w:rPr>
        <w:t>: 355</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361 [PMID: 24080607 DOI: 10.1159/000354864]</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10 </w:t>
      </w:r>
      <w:proofErr w:type="spellStart"/>
      <w:r w:rsidRPr="00CD53AF">
        <w:rPr>
          <w:rFonts w:ascii="Book Antiqua" w:eastAsia="宋体" w:hAnsi="Book Antiqua" w:cs="Times New Roman"/>
          <w:b/>
          <w:bCs/>
          <w:kern w:val="0"/>
          <w:sz w:val="24"/>
          <w:szCs w:val="24"/>
          <w:lang w:eastAsia="zh-CN"/>
        </w:rPr>
        <w:t>Nespoli</w:t>
      </w:r>
      <w:proofErr w:type="spellEnd"/>
      <w:r w:rsidRPr="00CD53AF">
        <w:rPr>
          <w:rFonts w:ascii="Book Antiqua" w:eastAsia="宋体" w:hAnsi="Book Antiqua" w:cs="Times New Roman"/>
          <w:b/>
          <w:bCs/>
          <w:kern w:val="0"/>
          <w:sz w:val="24"/>
          <w:szCs w:val="24"/>
          <w:lang w:eastAsia="zh-CN"/>
        </w:rPr>
        <w:t xml:space="preserve"> L</w:t>
      </w:r>
      <w:r w:rsidRPr="00CD53AF">
        <w:rPr>
          <w:rFonts w:ascii="Book Antiqua" w:eastAsia="宋体" w:hAnsi="Book Antiqua" w:cs="Times New Roman"/>
          <w:kern w:val="0"/>
          <w:sz w:val="24"/>
          <w:szCs w:val="24"/>
          <w:lang w:eastAsia="zh-CN"/>
        </w:rPr>
        <w:t xml:space="preserve">, </w:t>
      </w:r>
      <w:proofErr w:type="spellStart"/>
      <w:r w:rsidRPr="00CD53AF">
        <w:rPr>
          <w:rFonts w:ascii="Book Antiqua" w:eastAsia="宋体" w:hAnsi="Book Antiqua" w:cs="Times New Roman"/>
          <w:kern w:val="0"/>
          <w:sz w:val="24"/>
          <w:szCs w:val="24"/>
          <w:lang w:eastAsia="zh-CN"/>
        </w:rPr>
        <w:t>Antolini</w:t>
      </w:r>
      <w:proofErr w:type="spellEnd"/>
      <w:r w:rsidRPr="00CD53AF">
        <w:rPr>
          <w:rFonts w:ascii="Book Antiqua" w:eastAsia="宋体" w:hAnsi="Book Antiqua" w:cs="Times New Roman"/>
          <w:kern w:val="0"/>
          <w:sz w:val="24"/>
          <w:szCs w:val="24"/>
          <w:lang w:eastAsia="zh-CN"/>
        </w:rPr>
        <w:t xml:space="preserve"> L, Stucchi C, </w:t>
      </w:r>
      <w:proofErr w:type="spellStart"/>
      <w:r w:rsidRPr="00CD53AF">
        <w:rPr>
          <w:rFonts w:ascii="Book Antiqua" w:eastAsia="宋体" w:hAnsi="Book Antiqua" w:cs="Times New Roman"/>
          <w:kern w:val="0"/>
          <w:sz w:val="24"/>
          <w:szCs w:val="24"/>
          <w:lang w:eastAsia="zh-CN"/>
        </w:rPr>
        <w:t>Nespoli</w:t>
      </w:r>
      <w:proofErr w:type="spellEnd"/>
      <w:r w:rsidRPr="00CD53AF">
        <w:rPr>
          <w:rFonts w:ascii="Book Antiqua" w:eastAsia="宋体" w:hAnsi="Book Antiqua" w:cs="Times New Roman"/>
          <w:kern w:val="0"/>
          <w:sz w:val="24"/>
          <w:szCs w:val="24"/>
          <w:lang w:eastAsia="zh-CN"/>
        </w:rPr>
        <w:t xml:space="preserve"> A, Valsecchi MG, </w:t>
      </w:r>
      <w:proofErr w:type="spellStart"/>
      <w:r w:rsidRPr="00CD53AF">
        <w:rPr>
          <w:rFonts w:ascii="Book Antiqua" w:eastAsia="宋体" w:hAnsi="Book Antiqua" w:cs="Times New Roman"/>
          <w:kern w:val="0"/>
          <w:sz w:val="24"/>
          <w:szCs w:val="24"/>
          <w:lang w:eastAsia="zh-CN"/>
        </w:rPr>
        <w:t>Gianotti</w:t>
      </w:r>
      <w:proofErr w:type="spellEnd"/>
      <w:r w:rsidRPr="00CD53AF">
        <w:rPr>
          <w:rFonts w:ascii="Book Antiqua" w:eastAsia="宋体" w:hAnsi="Book Antiqua" w:cs="Times New Roman"/>
          <w:kern w:val="0"/>
          <w:sz w:val="24"/>
          <w:szCs w:val="24"/>
          <w:lang w:eastAsia="zh-CN"/>
        </w:rPr>
        <w:t xml:space="preserve"> L. Axillary lymphadenectomy for breast cancer. A randomized controlled trial comparing a bipolar vessel sealing system to the conventional technique. </w:t>
      </w:r>
      <w:r w:rsidRPr="00CD53AF">
        <w:rPr>
          <w:rFonts w:ascii="Book Antiqua" w:eastAsia="宋体" w:hAnsi="Book Antiqua" w:cs="Times New Roman"/>
          <w:i/>
          <w:iCs/>
          <w:kern w:val="0"/>
          <w:sz w:val="24"/>
          <w:szCs w:val="24"/>
          <w:lang w:eastAsia="zh-CN"/>
        </w:rPr>
        <w:t>Breast</w:t>
      </w:r>
      <w:r w:rsidRPr="00CD53AF">
        <w:rPr>
          <w:rFonts w:ascii="Book Antiqua" w:eastAsia="宋体" w:hAnsi="Book Antiqua" w:cs="Times New Roman"/>
          <w:kern w:val="0"/>
          <w:sz w:val="24"/>
          <w:szCs w:val="24"/>
          <w:lang w:eastAsia="zh-CN"/>
        </w:rPr>
        <w:t> 2012; </w:t>
      </w:r>
      <w:r w:rsidRPr="00CD53AF">
        <w:rPr>
          <w:rFonts w:ascii="Book Antiqua" w:eastAsia="宋体" w:hAnsi="Book Antiqua" w:cs="Times New Roman"/>
          <w:b/>
          <w:bCs/>
          <w:kern w:val="0"/>
          <w:sz w:val="24"/>
          <w:szCs w:val="24"/>
          <w:lang w:eastAsia="zh-CN"/>
        </w:rPr>
        <w:t>21</w:t>
      </w:r>
      <w:r w:rsidRPr="00CD53AF">
        <w:rPr>
          <w:rFonts w:ascii="Book Antiqua" w:eastAsia="宋体" w:hAnsi="Book Antiqua" w:cs="Times New Roman"/>
          <w:kern w:val="0"/>
          <w:sz w:val="24"/>
          <w:szCs w:val="24"/>
          <w:lang w:eastAsia="zh-CN"/>
        </w:rPr>
        <w:t>: 739</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745 [PMID: 22959311 DOI: 10.16/j.breast2012.08.003]</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11 </w:t>
      </w:r>
      <w:r w:rsidRPr="00CD53AF">
        <w:rPr>
          <w:rFonts w:ascii="Book Antiqua" w:eastAsia="宋体" w:hAnsi="Book Antiqua" w:cs="Times New Roman"/>
          <w:b/>
          <w:bCs/>
          <w:kern w:val="0"/>
          <w:sz w:val="24"/>
          <w:szCs w:val="24"/>
          <w:lang w:eastAsia="zh-CN"/>
        </w:rPr>
        <w:t>Nakayama H</w:t>
      </w:r>
      <w:r w:rsidRPr="00CD53AF">
        <w:rPr>
          <w:rFonts w:ascii="Book Antiqua" w:eastAsia="宋体" w:hAnsi="Book Antiqua" w:cs="Times New Roman"/>
          <w:kern w:val="0"/>
          <w:sz w:val="24"/>
          <w:szCs w:val="24"/>
          <w:lang w:eastAsia="zh-CN"/>
        </w:rPr>
        <w:t xml:space="preserve">, Ito H, Kato Y, </w:t>
      </w:r>
      <w:proofErr w:type="spellStart"/>
      <w:r w:rsidRPr="00CD53AF">
        <w:rPr>
          <w:rFonts w:ascii="Book Antiqua" w:eastAsia="宋体" w:hAnsi="Book Antiqua" w:cs="Times New Roman"/>
          <w:kern w:val="0"/>
          <w:sz w:val="24"/>
          <w:szCs w:val="24"/>
          <w:lang w:eastAsia="zh-CN"/>
        </w:rPr>
        <w:t>Tsuboi</w:t>
      </w:r>
      <w:proofErr w:type="spellEnd"/>
      <w:r w:rsidRPr="00CD53AF">
        <w:rPr>
          <w:rFonts w:ascii="Book Antiqua" w:eastAsia="宋体" w:hAnsi="Book Antiqua" w:cs="Times New Roman"/>
          <w:kern w:val="0"/>
          <w:sz w:val="24"/>
          <w:szCs w:val="24"/>
          <w:lang w:eastAsia="zh-CN"/>
        </w:rPr>
        <w:t xml:space="preserve"> M. Ultrasonic scalpel for sealing of the thoracic duct: evaluation of effectiveness in an animal model. </w:t>
      </w:r>
      <w:r w:rsidRPr="00CD53AF">
        <w:rPr>
          <w:rFonts w:ascii="Book Antiqua" w:eastAsia="宋体" w:hAnsi="Book Antiqua" w:cs="Times New Roman"/>
          <w:i/>
          <w:iCs/>
          <w:kern w:val="0"/>
          <w:sz w:val="24"/>
          <w:szCs w:val="24"/>
          <w:lang w:eastAsia="zh-CN"/>
        </w:rPr>
        <w:t xml:space="preserve">Interact </w:t>
      </w:r>
      <w:proofErr w:type="spellStart"/>
      <w:r w:rsidRPr="00CD53AF">
        <w:rPr>
          <w:rFonts w:ascii="Book Antiqua" w:eastAsia="宋体" w:hAnsi="Book Antiqua" w:cs="Times New Roman"/>
          <w:i/>
          <w:iCs/>
          <w:kern w:val="0"/>
          <w:sz w:val="24"/>
          <w:szCs w:val="24"/>
          <w:lang w:eastAsia="zh-CN"/>
        </w:rPr>
        <w:t>Cardiovasc</w:t>
      </w:r>
      <w:proofErr w:type="spellEnd"/>
      <w:r w:rsidRPr="00CD53AF">
        <w:rPr>
          <w:rFonts w:ascii="Book Antiqua" w:eastAsia="宋体" w:hAnsi="Book Antiqua" w:cs="Times New Roman"/>
          <w:i/>
          <w:iCs/>
          <w:kern w:val="0"/>
          <w:sz w:val="24"/>
          <w:szCs w:val="24"/>
          <w:lang w:eastAsia="zh-CN"/>
        </w:rPr>
        <w:t xml:space="preserve"> </w:t>
      </w:r>
      <w:proofErr w:type="spellStart"/>
      <w:r w:rsidRPr="00CD53AF">
        <w:rPr>
          <w:rFonts w:ascii="Book Antiqua" w:eastAsia="宋体" w:hAnsi="Book Antiqua" w:cs="Times New Roman"/>
          <w:i/>
          <w:iCs/>
          <w:kern w:val="0"/>
          <w:sz w:val="24"/>
          <w:szCs w:val="24"/>
          <w:lang w:eastAsia="zh-CN"/>
        </w:rPr>
        <w:t>Thorac</w:t>
      </w:r>
      <w:proofErr w:type="spellEnd"/>
      <w:r w:rsidRPr="00CD53AF">
        <w:rPr>
          <w:rFonts w:ascii="Book Antiqua" w:eastAsia="宋体" w:hAnsi="Book Antiqua" w:cs="Times New Roman"/>
          <w:i/>
          <w:iCs/>
          <w:kern w:val="0"/>
          <w:sz w:val="24"/>
          <w:szCs w:val="24"/>
          <w:lang w:eastAsia="zh-CN"/>
        </w:rPr>
        <w:t xml:space="preserve">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kern w:val="0"/>
          <w:sz w:val="24"/>
          <w:szCs w:val="24"/>
          <w:lang w:eastAsia="zh-CN"/>
        </w:rPr>
        <w:t> 2009; </w:t>
      </w:r>
      <w:r w:rsidRPr="00CD53AF">
        <w:rPr>
          <w:rFonts w:ascii="Book Antiqua" w:eastAsia="宋体" w:hAnsi="Book Antiqua" w:cs="Times New Roman"/>
          <w:b/>
          <w:bCs/>
          <w:kern w:val="0"/>
          <w:sz w:val="24"/>
          <w:szCs w:val="24"/>
          <w:lang w:eastAsia="zh-CN"/>
        </w:rPr>
        <w:t>9</w:t>
      </w:r>
      <w:r w:rsidRPr="00CD53AF">
        <w:rPr>
          <w:rFonts w:ascii="Book Antiqua" w:eastAsia="宋体" w:hAnsi="Book Antiqua" w:cs="Times New Roman"/>
          <w:kern w:val="0"/>
          <w:sz w:val="24"/>
          <w:szCs w:val="24"/>
          <w:lang w:eastAsia="zh-CN"/>
        </w:rPr>
        <w:t>: 399</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401 [PMID: 19564208 DOI: 10.1510/icvts.2009.206706]</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proofErr w:type="gramStart"/>
      <w:r w:rsidRPr="00CD53AF">
        <w:rPr>
          <w:rFonts w:ascii="Book Antiqua" w:eastAsia="宋体" w:hAnsi="Book Antiqua" w:cs="Times New Roman"/>
          <w:kern w:val="0"/>
          <w:sz w:val="24"/>
          <w:szCs w:val="24"/>
          <w:lang w:eastAsia="zh-CN"/>
        </w:rPr>
        <w:t>12 </w:t>
      </w:r>
      <w:r w:rsidRPr="00CD53AF">
        <w:rPr>
          <w:rFonts w:ascii="Book Antiqua" w:eastAsia="宋体" w:hAnsi="Book Antiqua" w:cs="Times New Roman"/>
          <w:b/>
          <w:bCs/>
          <w:kern w:val="0"/>
          <w:sz w:val="24"/>
          <w:szCs w:val="24"/>
          <w:lang w:eastAsia="zh-CN"/>
        </w:rPr>
        <w:t>Janssen PF</w:t>
      </w:r>
      <w:r w:rsidRPr="00CD53AF">
        <w:rPr>
          <w:rFonts w:ascii="Book Antiqua" w:eastAsia="宋体" w:hAnsi="Book Antiqua" w:cs="Times New Roman"/>
          <w:kern w:val="0"/>
          <w:sz w:val="24"/>
          <w:szCs w:val="24"/>
          <w:lang w:eastAsia="zh-CN"/>
        </w:rPr>
        <w:t xml:space="preserve">, </w:t>
      </w:r>
      <w:proofErr w:type="spellStart"/>
      <w:r w:rsidRPr="00CD53AF">
        <w:rPr>
          <w:rFonts w:ascii="Book Antiqua" w:eastAsia="宋体" w:hAnsi="Book Antiqua" w:cs="Times New Roman"/>
          <w:kern w:val="0"/>
          <w:sz w:val="24"/>
          <w:szCs w:val="24"/>
          <w:lang w:eastAsia="zh-CN"/>
        </w:rPr>
        <w:t>Brölmann</w:t>
      </w:r>
      <w:proofErr w:type="spellEnd"/>
      <w:r w:rsidRPr="00CD53AF">
        <w:rPr>
          <w:rFonts w:ascii="Book Antiqua" w:eastAsia="宋体" w:hAnsi="Book Antiqua" w:cs="Times New Roman"/>
          <w:kern w:val="0"/>
          <w:sz w:val="24"/>
          <w:szCs w:val="24"/>
          <w:lang w:eastAsia="zh-CN"/>
        </w:rPr>
        <w:t xml:space="preserve"> HA, </w:t>
      </w:r>
      <w:proofErr w:type="spellStart"/>
      <w:r w:rsidRPr="00CD53AF">
        <w:rPr>
          <w:rFonts w:ascii="Book Antiqua" w:eastAsia="宋体" w:hAnsi="Book Antiqua" w:cs="Times New Roman"/>
          <w:kern w:val="0"/>
          <w:sz w:val="24"/>
          <w:szCs w:val="24"/>
          <w:lang w:eastAsia="zh-CN"/>
        </w:rPr>
        <w:t>Huirne</w:t>
      </w:r>
      <w:proofErr w:type="spellEnd"/>
      <w:r w:rsidRPr="00CD53AF">
        <w:rPr>
          <w:rFonts w:ascii="Book Antiqua" w:eastAsia="宋体" w:hAnsi="Book Antiqua" w:cs="Times New Roman"/>
          <w:kern w:val="0"/>
          <w:sz w:val="24"/>
          <w:szCs w:val="24"/>
          <w:lang w:eastAsia="zh-CN"/>
        </w:rPr>
        <w:t xml:space="preserve"> JA.</w:t>
      </w:r>
      <w:proofErr w:type="gramEnd"/>
      <w:r w:rsidRPr="00CD53AF">
        <w:rPr>
          <w:rFonts w:ascii="Book Antiqua" w:eastAsia="宋体" w:hAnsi="Book Antiqua" w:cs="Times New Roman"/>
          <w:kern w:val="0"/>
          <w:sz w:val="24"/>
          <w:szCs w:val="24"/>
          <w:lang w:eastAsia="zh-CN"/>
        </w:rPr>
        <w:t xml:space="preserve"> Effectiveness of </w:t>
      </w:r>
      <w:proofErr w:type="spellStart"/>
      <w:r w:rsidRPr="00CD53AF">
        <w:rPr>
          <w:rFonts w:ascii="Book Antiqua" w:eastAsia="宋体" w:hAnsi="Book Antiqua" w:cs="Times New Roman"/>
          <w:kern w:val="0"/>
          <w:sz w:val="24"/>
          <w:szCs w:val="24"/>
          <w:lang w:eastAsia="zh-CN"/>
        </w:rPr>
        <w:t>electrothermal</w:t>
      </w:r>
      <w:proofErr w:type="spellEnd"/>
      <w:r w:rsidRPr="00CD53AF">
        <w:rPr>
          <w:rFonts w:ascii="Book Antiqua" w:eastAsia="宋体" w:hAnsi="Book Antiqua" w:cs="Times New Roman"/>
          <w:kern w:val="0"/>
          <w:sz w:val="24"/>
          <w:szCs w:val="24"/>
          <w:lang w:eastAsia="zh-CN"/>
        </w:rPr>
        <w:t xml:space="preserve"> bipolar vessel</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 xml:space="preserve">sealing devices versus other </w:t>
      </w:r>
      <w:proofErr w:type="spellStart"/>
      <w:r w:rsidRPr="00CD53AF">
        <w:rPr>
          <w:rFonts w:ascii="Book Antiqua" w:eastAsia="宋体" w:hAnsi="Book Antiqua" w:cs="Times New Roman"/>
          <w:kern w:val="0"/>
          <w:sz w:val="24"/>
          <w:szCs w:val="24"/>
          <w:lang w:eastAsia="zh-CN"/>
        </w:rPr>
        <w:t>electrothermal</w:t>
      </w:r>
      <w:proofErr w:type="spellEnd"/>
      <w:r w:rsidRPr="00CD53AF">
        <w:rPr>
          <w:rFonts w:ascii="Book Antiqua" w:eastAsia="宋体" w:hAnsi="Book Antiqua" w:cs="Times New Roman"/>
          <w:kern w:val="0"/>
          <w:sz w:val="24"/>
          <w:szCs w:val="24"/>
          <w:lang w:eastAsia="zh-CN"/>
        </w:rPr>
        <w:t xml:space="preserve"> and ultrasonic devices for abdominal surgical hemostasis: a systematic review.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i/>
          <w:iCs/>
          <w:kern w:val="0"/>
          <w:sz w:val="24"/>
          <w:szCs w:val="24"/>
          <w:lang w:eastAsia="zh-CN"/>
        </w:rPr>
        <w:t xml:space="preserve"> </w:t>
      </w:r>
      <w:proofErr w:type="spellStart"/>
      <w:r w:rsidRPr="00CD53AF">
        <w:rPr>
          <w:rFonts w:ascii="Book Antiqua" w:eastAsia="宋体" w:hAnsi="Book Antiqua" w:cs="Times New Roman"/>
          <w:i/>
          <w:iCs/>
          <w:kern w:val="0"/>
          <w:sz w:val="24"/>
          <w:szCs w:val="24"/>
          <w:lang w:eastAsia="zh-CN"/>
        </w:rPr>
        <w:t>Endosc</w:t>
      </w:r>
      <w:proofErr w:type="spellEnd"/>
      <w:r w:rsidRPr="00CD53AF">
        <w:rPr>
          <w:rFonts w:ascii="Book Antiqua" w:eastAsia="宋体" w:hAnsi="Book Antiqua" w:cs="Times New Roman"/>
          <w:kern w:val="0"/>
          <w:sz w:val="24"/>
          <w:szCs w:val="24"/>
          <w:lang w:eastAsia="zh-CN"/>
        </w:rPr>
        <w:t> 2012; </w:t>
      </w:r>
      <w:r w:rsidRPr="00CD53AF">
        <w:rPr>
          <w:rFonts w:ascii="Book Antiqua" w:eastAsia="宋体" w:hAnsi="Book Antiqua" w:cs="Times New Roman"/>
          <w:b/>
          <w:bCs/>
          <w:kern w:val="0"/>
          <w:sz w:val="24"/>
          <w:szCs w:val="24"/>
          <w:lang w:eastAsia="zh-CN"/>
        </w:rPr>
        <w:t>26</w:t>
      </w:r>
      <w:r w:rsidRPr="00CD53AF">
        <w:rPr>
          <w:rFonts w:ascii="Book Antiqua" w:eastAsia="宋体" w:hAnsi="Book Antiqua" w:cs="Times New Roman"/>
          <w:kern w:val="0"/>
          <w:sz w:val="24"/>
          <w:szCs w:val="24"/>
          <w:lang w:eastAsia="zh-CN"/>
        </w:rPr>
        <w:t>: 2892</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2901 [PMID: 22538684 DOI: 10.1007/s00464</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012</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2276</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6]</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r w:rsidRPr="00CD53AF">
        <w:rPr>
          <w:rFonts w:ascii="Book Antiqua" w:eastAsia="宋体" w:hAnsi="Book Antiqua" w:cs="Times New Roman"/>
          <w:kern w:val="0"/>
          <w:sz w:val="24"/>
          <w:szCs w:val="24"/>
          <w:lang w:eastAsia="zh-CN"/>
        </w:rPr>
        <w:t>13 </w:t>
      </w:r>
      <w:proofErr w:type="spellStart"/>
      <w:r w:rsidRPr="00CD53AF">
        <w:rPr>
          <w:rFonts w:ascii="Book Antiqua" w:eastAsia="宋体" w:hAnsi="Book Antiqua" w:cs="Times New Roman"/>
          <w:b/>
          <w:bCs/>
          <w:kern w:val="0"/>
          <w:sz w:val="24"/>
          <w:szCs w:val="24"/>
          <w:lang w:eastAsia="zh-CN"/>
        </w:rPr>
        <w:t>Seehofer</w:t>
      </w:r>
      <w:proofErr w:type="spellEnd"/>
      <w:r w:rsidRPr="00CD53AF">
        <w:rPr>
          <w:rFonts w:ascii="Book Antiqua" w:eastAsia="宋体" w:hAnsi="Book Antiqua" w:cs="Times New Roman"/>
          <w:b/>
          <w:bCs/>
          <w:kern w:val="0"/>
          <w:sz w:val="24"/>
          <w:szCs w:val="24"/>
          <w:lang w:eastAsia="zh-CN"/>
        </w:rPr>
        <w:t xml:space="preserve"> D</w:t>
      </w:r>
      <w:r w:rsidRPr="00CD53AF">
        <w:rPr>
          <w:rFonts w:ascii="Book Antiqua" w:eastAsia="宋体" w:hAnsi="Book Antiqua" w:cs="Times New Roman"/>
          <w:kern w:val="0"/>
          <w:sz w:val="24"/>
          <w:szCs w:val="24"/>
          <w:lang w:eastAsia="zh-CN"/>
        </w:rPr>
        <w:t xml:space="preserve">, </w:t>
      </w:r>
      <w:proofErr w:type="spellStart"/>
      <w:r w:rsidRPr="00CD53AF">
        <w:rPr>
          <w:rFonts w:ascii="Book Antiqua" w:eastAsia="宋体" w:hAnsi="Book Antiqua" w:cs="Times New Roman"/>
          <w:kern w:val="0"/>
          <w:sz w:val="24"/>
          <w:szCs w:val="24"/>
          <w:lang w:eastAsia="zh-CN"/>
        </w:rPr>
        <w:t>Mogl</w:t>
      </w:r>
      <w:proofErr w:type="spellEnd"/>
      <w:r w:rsidRPr="00CD53AF">
        <w:rPr>
          <w:rFonts w:ascii="Book Antiqua" w:eastAsia="宋体" w:hAnsi="Book Antiqua" w:cs="Times New Roman"/>
          <w:kern w:val="0"/>
          <w:sz w:val="24"/>
          <w:szCs w:val="24"/>
          <w:lang w:eastAsia="zh-CN"/>
        </w:rPr>
        <w:t xml:space="preserve"> M, Boas</w:t>
      </w:r>
      <w:r w:rsidR="00CF304F">
        <w:rPr>
          <w:rFonts w:ascii="Book Antiqua" w:eastAsia="宋体" w:hAnsi="Book Antiqua" w:cs="Times New Roman"/>
          <w:kern w:val="0"/>
          <w:sz w:val="24"/>
          <w:szCs w:val="24"/>
          <w:lang w:eastAsia="zh-CN"/>
        </w:rPr>
        <w:t>-</w:t>
      </w:r>
      <w:proofErr w:type="spellStart"/>
      <w:r w:rsidRPr="00CD53AF">
        <w:rPr>
          <w:rFonts w:ascii="Book Antiqua" w:eastAsia="宋体" w:hAnsi="Book Antiqua" w:cs="Times New Roman"/>
          <w:kern w:val="0"/>
          <w:sz w:val="24"/>
          <w:szCs w:val="24"/>
          <w:lang w:eastAsia="zh-CN"/>
        </w:rPr>
        <w:t>Knoop</w:t>
      </w:r>
      <w:proofErr w:type="spellEnd"/>
      <w:r w:rsidRPr="00CD53AF">
        <w:rPr>
          <w:rFonts w:ascii="Book Antiqua" w:eastAsia="宋体" w:hAnsi="Book Antiqua" w:cs="Times New Roman"/>
          <w:kern w:val="0"/>
          <w:sz w:val="24"/>
          <w:szCs w:val="24"/>
          <w:lang w:eastAsia="zh-CN"/>
        </w:rPr>
        <w:t xml:space="preserve"> S, Unger J, </w:t>
      </w:r>
      <w:proofErr w:type="spellStart"/>
      <w:r w:rsidRPr="00CD53AF">
        <w:rPr>
          <w:rFonts w:ascii="Book Antiqua" w:eastAsia="宋体" w:hAnsi="Book Antiqua" w:cs="Times New Roman"/>
          <w:kern w:val="0"/>
          <w:sz w:val="24"/>
          <w:szCs w:val="24"/>
          <w:lang w:eastAsia="zh-CN"/>
        </w:rPr>
        <w:t>Schirmeier</w:t>
      </w:r>
      <w:proofErr w:type="spellEnd"/>
      <w:r w:rsidRPr="00CD53AF">
        <w:rPr>
          <w:rFonts w:ascii="Book Antiqua" w:eastAsia="宋体" w:hAnsi="Book Antiqua" w:cs="Times New Roman"/>
          <w:kern w:val="0"/>
          <w:sz w:val="24"/>
          <w:szCs w:val="24"/>
          <w:lang w:eastAsia="zh-CN"/>
        </w:rPr>
        <w:t xml:space="preserve"> A, Chopra S, </w:t>
      </w:r>
      <w:proofErr w:type="spellStart"/>
      <w:r w:rsidRPr="00CD53AF">
        <w:rPr>
          <w:rFonts w:ascii="Book Antiqua" w:eastAsia="宋体" w:hAnsi="Book Antiqua" w:cs="Times New Roman"/>
          <w:kern w:val="0"/>
          <w:sz w:val="24"/>
          <w:szCs w:val="24"/>
          <w:lang w:eastAsia="zh-CN"/>
        </w:rPr>
        <w:t>Eurich</w:t>
      </w:r>
      <w:proofErr w:type="spellEnd"/>
      <w:r w:rsidRPr="00CD53AF">
        <w:rPr>
          <w:rFonts w:ascii="Book Antiqua" w:eastAsia="宋体" w:hAnsi="Book Antiqua" w:cs="Times New Roman"/>
          <w:kern w:val="0"/>
          <w:sz w:val="24"/>
          <w:szCs w:val="24"/>
          <w:lang w:eastAsia="zh-CN"/>
        </w:rPr>
        <w:t xml:space="preserve"> D. Safety and efficacy of new integrated bipolar and ultrasonic scissors compared to conventional laparoscopic 5</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 xml:space="preserve">mm sealing and cutting </w:t>
      </w:r>
      <w:r w:rsidRPr="00CD53AF">
        <w:rPr>
          <w:rFonts w:ascii="Book Antiqua" w:eastAsia="宋体" w:hAnsi="Book Antiqua" w:cs="Times New Roman"/>
          <w:kern w:val="0"/>
          <w:sz w:val="24"/>
          <w:szCs w:val="24"/>
          <w:lang w:eastAsia="zh-CN"/>
        </w:rPr>
        <w:lastRenderedPageBreak/>
        <w:t>instruments. </w:t>
      </w:r>
      <w:proofErr w:type="spellStart"/>
      <w:r w:rsidRPr="00CD53AF">
        <w:rPr>
          <w:rFonts w:ascii="Book Antiqua" w:eastAsia="宋体" w:hAnsi="Book Antiqua" w:cs="Times New Roman"/>
          <w:i/>
          <w:iCs/>
          <w:kern w:val="0"/>
          <w:sz w:val="24"/>
          <w:szCs w:val="24"/>
          <w:lang w:eastAsia="zh-CN"/>
        </w:rPr>
        <w:t>Surg</w:t>
      </w:r>
      <w:proofErr w:type="spellEnd"/>
      <w:r w:rsidRPr="00CD53AF">
        <w:rPr>
          <w:rFonts w:ascii="Book Antiqua" w:eastAsia="宋体" w:hAnsi="Book Antiqua" w:cs="Times New Roman"/>
          <w:i/>
          <w:iCs/>
          <w:kern w:val="0"/>
          <w:sz w:val="24"/>
          <w:szCs w:val="24"/>
          <w:lang w:eastAsia="zh-CN"/>
        </w:rPr>
        <w:t xml:space="preserve"> </w:t>
      </w:r>
      <w:proofErr w:type="spellStart"/>
      <w:r w:rsidRPr="00CD53AF">
        <w:rPr>
          <w:rFonts w:ascii="Book Antiqua" w:eastAsia="宋体" w:hAnsi="Book Antiqua" w:cs="Times New Roman"/>
          <w:i/>
          <w:iCs/>
          <w:kern w:val="0"/>
          <w:sz w:val="24"/>
          <w:szCs w:val="24"/>
          <w:lang w:eastAsia="zh-CN"/>
        </w:rPr>
        <w:t>Endosc</w:t>
      </w:r>
      <w:proofErr w:type="spellEnd"/>
      <w:r w:rsidRPr="00CD53AF">
        <w:rPr>
          <w:rFonts w:ascii="Book Antiqua" w:eastAsia="宋体" w:hAnsi="Book Antiqua" w:cs="Times New Roman"/>
          <w:kern w:val="0"/>
          <w:sz w:val="24"/>
          <w:szCs w:val="24"/>
          <w:lang w:eastAsia="zh-CN"/>
        </w:rPr>
        <w:t> 2012; </w:t>
      </w:r>
      <w:r w:rsidRPr="00CD53AF">
        <w:rPr>
          <w:rFonts w:ascii="Book Antiqua" w:eastAsia="宋体" w:hAnsi="Book Antiqua" w:cs="Times New Roman"/>
          <w:b/>
          <w:bCs/>
          <w:kern w:val="0"/>
          <w:sz w:val="24"/>
          <w:szCs w:val="24"/>
          <w:lang w:eastAsia="zh-CN"/>
        </w:rPr>
        <w:t>26</w:t>
      </w:r>
      <w:r w:rsidRPr="00CD53AF">
        <w:rPr>
          <w:rFonts w:ascii="Book Antiqua" w:eastAsia="宋体" w:hAnsi="Book Antiqua" w:cs="Times New Roman"/>
          <w:kern w:val="0"/>
          <w:sz w:val="24"/>
          <w:szCs w:val="24"/>
          <w:lang w:eastAsia="zh-CN"/>
        </w:rPr>
        <w:t>: 2541</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2549 [PMID: 22447285 DOI: 10.1007/s00464</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012</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2229</w:t>
      </w:r>
      <w:r w:rsidR="00CF304F">
        <w:rPr>
          <w:rFonts w:ascii="Book Antiqua" w:eastAsia="宋体" w:hAnsi="Book Antiqua" w:cs="Times New Roman"/>
          <w:kern w:val="0"/>
          <w:sz w:val="24"/>
          <w:szCs w:val="24"/>
          <w:lang w:eastAsia="zh-CN"/>
        </w:rPr>
        <w:t>-</w:t>
      </w:r>
      <w:r w:rsidRPr="00CD53AF">
        <w:rPr>
          <w:rFonts w:ascii="Book Antiqua" w:eastAsia="宋体" w:hAnsi="Book Antiqua" w:cs="Times New Roman"/>
          <w:kern w:val="0"/>
          <w:sz w:val="24"/>
          <w:szCs w:val="24"/>
          <w:lang w:eastAsia="zh-CN"/>
        </w:rPr>
        <w:t>0]</w:t>
      </w:r>
    </w:p>
    <w:p w:rsidR="00CD53AF" w:rsidRPr="00CD53AF" w:rsidRDefault="00CD53AF" w:rsidP="00553445">
      <w:pPr>
        <w:widowControl/>
        <w:spacing w:line="360" w:lineRule="auto"/>
        <w:rPr>
          <w:rFonts w:ascii="Book Antiqua" w:eastAsia="宋体" w:hAnsi="Book Antiqua" w:cs="Times New Roman"/>
          <w:kern w:val="0"/>
          <w:sz w:val="24"/>
          <w:szCs w:val="24"/>
          <w:lang w:eastAsia="zh-CN"/>
        </w:rPr>
      </w:pPr>
    </w:p>
    <w:p w:rsidR="00CD53AF" w:rsidRPr="00CD53AF" w:rsidRDefault="00CD53AF" w:rsidP="00553445">
      <w:pPr>
        <w:spacing w:line="360" w:lineRule="auto"/>
        <w:jc w:val="right"/>
        <w:rPr>
          <w:rFonts w:ascii="Book Antiqua" w:eastAsia="宋体" w:hAnsi="Book Antiqua" w:cs="Courier New"/>
          <w:b/>
          <w:sz w:val="24"/>
          <w:szCs w:val="24"/>
          <w:lang w:eastAsia="zh-CN"/>
        </w:rPr>
      </w:pPr>
      <w:bookmarkStart w:id="18" w:name="OLE_LINK176"/>
      <w:bookmarkStart w:id="19" w:name="OLE_LINK187"/>
      <w:bookmarkStart w:id="20" w:name="OLE_LINK188"/>
      <w:r w:rsidRPr="00CD53AF">
        <w:rPr>
          <w:rFonts w:ascii="Book Antiqua" w:eastAsia="宋体" w:hAnsi="Book Antiqua" w:cs="Courier New"/>
          <w:b/>
          <w:sz w:val="24"/>
          <w:szCs w:val="24"/>
          <w:lang w:eastAsia="zh-CN"/>
        </w:rPr>
        <w:t>P</w:t>
      </w:r>
      <w:r w:rsidR="00CF304F">
        <w:rPr>
          <w:rFonts w:ascii="Book Antiqua" w:eastAsia="宋体" w:hAnsi="Book Antiqua" w:cs="Courier New"/>
          <w:b/>
          <w:sz w:val="24"/>
          <w:szCs w:val="24"/>
          <w:lang w:eastAsia="zh-CN"/>
        </w:rPr>
        <w:t>-</w:t>
      </w:r>
      <w:r w:rsidRPr="00CD53AF">
        <w:rPr>
          <w:rFonts w:ascii="Book Antiqua" w:eastAsia="宋体" w:hAnsi="Book Antiqua" w:cs="Courier New"/>
          <w:b/>
          <w:sz w:val="24"/>
          <w:szCs w:val="24"/>
          <w:lang w:eastAsia="zh-CN"/>
        </w:rPr>
        <w:t xml:space="preserve">Reviewer: </w:t>
      </w:r>
      <w:proofErr w:type="spellStart"/>
      <w:r w:rsidRPr="00CD53AF">
        <w:rPr>
          <w:rFonts w:ascii="Book Antiqua" w:eastAsia="宋体" w:hAnsi="Book Antiqua" w:cs="Courier New"/>
          <w:sz w:val="24"/>
          <w:szCs w:val="24"/>
          <w:lang w:eastAsia="zh-CN"/>
        </w:rPr>
        <w:t>Venskutonis</w:t>
      </w:r>
      <w:proofErr w:type="spellEnd"/>
      <w:r w:rsidRPr="00CD53AF">
        <w:rPr>
          <w:rFonts w:ascii="Book Antiqua" w:eastAsia="宋体" w:hAnsi="Book Antiqua" w:cs="Courier New" w:hint="eastAsia"/>
          <w:sz w:val="24"/>
          <w:szCs w:val="24"/>
          <w:lang w:eastAsia="zh-CN"/>
        </w:rPr>
        <w:t xml:space="preserve"> </w:t>
      </w:r>
      <w:r w:rsidRPr="00CD53AF">
        <w:rPr>
          <w:rFonts w:ascii="Book Antiqua" w:eastAsia="宋体" w:hAnsi="Book Antiqua" w:cs="Courier New"/>
          <w:sz w:val="24"/>
          <w:szCs w:val="24"/>
          <w:lang w:eastAsia="zh-CN"/>
        </w:rPr>
        <w:t>D</w:t>
      </w:r>
      <w:r w:rsidRPr="00CD53AF">
        <w:rPr>
          <w:rFonts w:ascii="Book Antiqua" w:eastAsia="宋体" w:hAnsi="Book Antiqua" w:cs="Courier New"/>
          <w:b/>
          <w:sz w:val="24"/>
          <w:szCs w:val="24"/>
          <w:lang w:eastAsia="zh-CN"/>
        </w:rPr>
        <w:t xml:space="preserve"> S</w:t>
      </w:r>
      <w:r w:rsidR="00CF304F">
        <w:rPr>
          <w:rFonts w:ascii="Book Antiqua" w:eastAsia="宋体" w:hAnsi="Book Antiqua" w:cs="Courier New"/>
          <w:b/>
          <w:sz w:val="24"/>
          <w:szCs w:val="24"/>
          <w:lang w:eastAsia="zh-CN"/>
        </w:rPr>
        <w:t>-</w:t>
      </w:r>
      <w:r w:rsidRPr="00CD53AF">
        <w:rPr>
          <w:rFonts w:ascii="Book Antiqua" w:eastAsia="宋体" w:hAnsi="Book Antiqua" w:cs="Courier New"/>
          <w:b/>
          <w:sz w:val="24"/>
          <w:szCs w:val="24"/>
          <w:lang w:eastAsia="zh-CN"/>
        </w:rPr>
        <w:t xml:space="preserve">Editor: </w:t>
      </w:r>
      <w:proofErr w:type="spellStart"/>
      <w:r w:rsidRPr="00CD53AF">
        <w:rPr>
          <w:rFonts w:ascii="Book Antiqua" w:eastAsia="宋体" w:hAnsi="Book Antiqua" w:cs="Courier New"/>
          <w:sz w:val="24"/>
          <w:szCs w:val="24"/>
          <w:lang w:eastAsia="zh-CN"/>
        </w:rPr>
        <w:t>Qiu</w:t>
      </w:r>
      <w:proofErr w:type="spellEnd"/>
      <w:r w:rsidRPr="00CD53AF">
        <w:rPr>
          <w:rFonts w:ascii="Book Antiqua" w:eastAsia="宋体" w:hAnsi="Book Antiqua" w:cs="Courier New"/>
          <w:sz w:val="24"/>
          <w:szCs w:val="24"/>
          <w:lang w:eastAsia="zh-CN"/>
        </w:rPr>
        <w:t xml:space="preserve"> S</w:t>
      </w:r>
      <w:r w:rsidRPr="00CD53AF">
        <w:rPr>
          <w:rFonts w:ascii="Book Antiqua" w:eastAsia="宋体" w:hAnsi="Book Antiqua" w:cs="Courier New"/>
          <w:b/>
          <w:sz w:val="24"/>
          <w:szCs w:val="24"/>
          <w:lang w:eastAsia="zh-CN"/>
        </w:rPr>
        <w:t xml:space="preserve"> L</w:t>
      </w:r>
      <w:r w:rsidR="00CF304F">
        <w:rPr>
          <w:rFonts w:ascii="Book Antiqua" w:eastAsia="宋体" w:hAnsi="Book Antiqua" w:cs="Courier New"/>
          <w:b/>
          <w:sz w:val="24"/>
          <w:szCs w:val="24"/>
          <w:lang w:eastAsia="zh-CN"/>
        </w:rPr>
        <w:t>-</w:t>
      </w:r>
      <w:r w:rsidRPr="00CD53AF">
        <w:rPr>
          <w:rFonts w:ascii="Book Antiqua" w:eastAsia="宋体" w:hAnsi="Book Antiqua" w:cs="Courier New"/>
          <w:b/>
          <w:sz w:val="24"/>
          <w:szCs w:val="24"/>
          <w:lang w:eastAsia="zh-CN"/>
        </w:rPr>
        <w:t>Editor: E</w:t>
      </w:r>
      <w:r w:rsidR="00CF304F">
        <w:rPr>
          <w:rFonts w:ascii="Book Antiqua" w:eastAsia="宋体" w:hAnsi="Book Antiqua" w:cs="Courier New"/>
          <w:b/>
          <w:sz w:val="24"/>
          <w:szCs w:val="24"/>
          <w:lang w:eastAsia="zh-CN"/>
        </w:rPr>
        <w:t>-</w:t>
      </w:r>
      <w:r w:rsidRPr="00CD53AF">
        <w:rPr>
          <w:rFonts w:ascii="Book Antiqua" w:eastAsia="宋体" w:hAnsi="Book Antiqua" w:cs="Courier New"/>
          <w:b/>
          <w:sz w:val="24"/>
          <w:szCs w:val="24"/>
          <w:lang w:eastAsia="zh-CN"/>
        </w:rPr>
        <w:t>Editor:</w:t>
      </w:r>
      <w:bookmarkEnd w:id="16"/>
      <w:bookmarkEnd w:id="17"/>
      <w:bookmarkEnd w:id="18"/>
      <w:bookmarkEnd w:id="19"/>
      <w:bookmarkEnd w:id="20"/>
    </w:p>
    <w:p w:rsidR="00CD53AF" w:rsidRPr="00CD53AF" w:rsidRDefault="00CD53AF" w:rsidP="00553445">
      <w:pPr>
        <w:widowControl/>
        <w:spacing w:line="360" w:lineRule="auto"/>
        <w:jc w:val="left"/>
        <w:rPr>
          <w:rFonts w:ascii="Book Antiqua" w:eastAsia="宋体" w:hAnsi="Book Antiqua" w:cs="Times New Roman"/>
          <w:b/>
          <w:kern w:val="0"/>
          <w:sz w:val="24"/>
          <w:szCs w:val="24"/>
          <w:lang w:val="fr-FR" w:eastAsia="zh-CN"/>
        </w:rPr>
      </w:pPr>
    </w:p>
    <w:p w:rsidR="00BD124B" w:rsidRPr="00570914" w:rsidRDefault="00BD124B" w:rsidP="00553445">
      <w:pPr>
        <w:spacing w:line="360" w:lineRule="auto"/>
        <w:rPr>
          <w:rFonts w:ascii="Book Antiqua" w:hAnsi="Book Antiqua"/>
          <w:sz w:val="24"/>
          <w:szCs w:val="24"/>
          <w:lang w:val="fr-FR"/>
        </w:rPr>
      </w:pPr>
    </w:p>
    <w:p w:rsidR="00BD124B" w:rsidRPr="00570914" w:rsidRDefault="00BD124B" w:rsidP="00553445">
      <w:pPr>
        <w:widowControl/>
        <w:spacing w:line="360" w:lineRule="auto"/>
        <w:jc w:val="left"/>
        <w:rPr>
          <w:rFonts w:ascii="Book Antiqua" w:hAnsi="Book Antiqua"/>
          <w:sz w:val="24"/>
          <w:szCs w:val="24"/>
        </w:rPr>
      </w:pPr>
      <w:r w:rsidRPr="00570914">
        <w:rPr>
          <w:rFonts w:ascii="Book Antiqua" w:hAnsi="Book Antiqua"/>
          <w:sz w:val="24"/>
          <w:szCs w:val="24"/>
        </w:rPr>
        <w:br w:type="page"/>
      </w:r>
    </w:p>
    <w:p w:rsidR="00FC2BBF" w:rsidRPr="00570914" w:rsidRDefault="00FC2BBF" w:rsidP="00553445">
      <w:pPr>
        <w:widowControl/>
        <w:spacing w:line="360" w:lineRule="auto"/>
        <w:jc w:val="left"/>
        <w:rPr>
          <w:rFonts w:ascii="Book Antiqua" w:eastAsia="宋体" w:hAnsi="Book Antiqua"/>
          <w:b/>
          <w:sz w:val="24"/>
          <w:szCs w:val="24"/>
          <w:lang w:eastAsia="zh-CN"/>
        </w:rPr>
      </w:pPr>
      <w:r w:rsidRPr="00570914">
        <w:rPr>
          <w:rFonts w:ascii="Book Antiqua" w:eastAsia="宋体" w:hAnsi="Book Antiqua"/>
          <w:b/>
          <w:sz w:val="24"/>
          <w:szCs w:val="24"/>
          <w:lang w:eastAsia="zh-CN"/>
        </w:rPr>
        <w:lastRenderedPageBreak/>
        <w:t xml:space="preserve">Table 1 Positive rate of milk test </w:t>
      </w:r>
    </w:p>
    <w:tbl>
      <w:tblPr>
        <w:tblStyle w:val="TableGrid"/>
        <w:tblpPr w:leftFromText="180" w:rightFromText="180" w:vertAnchor="text" w:horzAnchor="margin" w:tblpY="438"/>
        <w:tblW w:w="929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219"/>
        <w:gridCol w:w="5071"/>
      </w:tblGrid>
      <w:tr w:rsidR="00570914" w:rsidRPr="00570914" w:rsidTr="00FC2BBF">
        <w:trPr>
          <w:trHeight w:val="587"/>
        </w:trPr>
        <w:tc>
          <w:tcPr>
            <w:tcW w:w="4219" w:type="dxa"/>
            <w:tcBorders>
              <w:bottom w:val="single" w:sz="4" w:space="0" w:color="auto"/>
            </w:tcBorders>
            <w:hideMark/>
          </w:tcPr>
          <w:p w:rsidR="00FC2BBF" w:rsidRPr="00FC2BBF" w:rsidRDefault="000E2A20" w:rsidP="00553445">
            <w:pPr>
              <w:widowControl/>
              <w:spacing w:line="360" w:lineRule="auto"/>
              <w:jc w:val="center"/>
              <w:textAlignment w:val="center"/>
              <w:rPr>
                <w:rFonts w:ascii="Book Antiqua" w:eastAsia="宋体" w:hAnsi="Book Antiqua" w:cs="Arial"/>
                <w:b/>
                <w:kern w:val="0"/>
                <w:sz w:val="24"/>
                <w:szCs w:val="24"/>
                <w:lang w:eastAsia="zh-CN"/>
              </w:rPr>
            </w:pPr>
            <w:r w:rsidRPr="00570914">
              <w:rPr>
                <w:rFonts w:ascii="Book Antiqua" w:eastAsia="宋体" w:hAnsi="Book Antiqua" w:cs="Arial"/>
                <w:b/>
                <w:bCs/>
                <w:kern w:val="24"/>
                <w:sz w:val="24"/>
                <w:szCs w:val="24"/>
                <w:lang w:eastAsia="zh-CN"/>
              </w:rPr>
              <w:t>N</w:t>
            </w:r>
            <w:r w:rsidR="00FC2BBF" w:rsidRPr="00FC2BBF">
              <w:rPr>
                <w:rFonts w:ascii="Book Antiqua" w:eastAsia="宋体" w:hAnsi="Book Antiqua" w:cs="Arial"/>
                <w:b/>
                <w:bCs/>
                <w:kern w:val="24"/>
                <w:sz w:val="24"/>
                <w:szCs w:val="24"/>
                <w:lang w:eastAsia="zh-CN"/>
              </w:rPr>
              <w:t>egative</w:t>
            </w:r>
          </w:p>
        </w:tc>
        <w:tc>
          <w:tcPr>
            <w:tcW w:w="5071" w:type="dxa"/>
            <w:tcBorders>
              <w:bottom w:val="single" w:sz="4" w:space="0" w:color="auto"/>
            </w:tcBorders>
            <w:hideMark/>
          </w:tcPr>
          <w:p w:rsidR="00FC2BBF" w:rsidRPr="00FC2BBF" w:rsidRDefault="000E2A20" w:rsidP="00553445">
            <w:pPr>
              <w:widowControl/>
              <w:spacing w:line="360" w:lineRule="auto"/>
              <w:jc w:val="center"/>
              <w:textAlignment w:val="center"/>
              <w:rPr>
                <w:rFonts w:ascii="Book Antiqua" w:eastAsia="宋体" w:hAnsi="Book Antiqua" w:cs="Arial"/>
                <w:b/>
                <w:kern w:val="0"/>
                <w:sz w:val="24"/>
                <w:szCs w:val="24"/>
                <w:lang w:eastAsia="zh-CN"/>
              </w:rPr>
            </w:pPr>
            <w:r w:rsidRPr="00570914">
              <w:rPr>
                <w:rFonts w:ascii="Book Antiqua" w:eastAsia="宋体" w:hAnsi="Book Antiqua" w:cs="Arial"/>
                <w:b/>
                <w:bCs/>
                <w:kern w:val="24"/>
                <w:sz w:val="24"/>
                <w:szCs w:val="24"/>
                <w:lang w:eastAsia="zh-CN"/>
              </w:rPr>
              <w:t>P</w:t>
            </w:r>
            <w:r w:rsidR="00FC2BBF" w:rsidRPr="00FC2BBF">
              <w:rPr>
                <w:rFonts w:ascii="Book Antiqua" w:eastAsia="宋体" w:hAnsi="Book Antiqua" w:cs="Arial"/>
                <w:b/>
                <w:bCs/>
                <w:kern w:val="24"/>
                <w:sz w:val="24"/>
                <w:szCs w:val="24"/>
                <w:lang w:eastAsia="zh-CN"/>
              </w:rPr>
              <w:t>ositive</w:t>
            </w:r>
            <w:r w:rsidR="00A536CD" w:rsidRPr="00570914">
              <w:rPr>
                <w:rFonts w:ascii="Book Antiqua" w:eastAsia="宋体" w:hAnsi="Book Antiqua" w:cs="Arial"/>
                <w:b/>
                <w:bCs/>
                <w:kern w:val="24"/>
                <w:sz w:val="24"/>
                <w:szCs w:val="24"/>
                <w:vertAlign w:val="superscript"/>
                <w:lang w:eastAsia="zh-CN"/>
              </w:rPr>
              <w:t>1</w:t>
            </w:r>
          </w:p>
        </w:tc>
      </w:tr>
      <w:tr w:rsidR="00570914" w:rsidRPr="00570914" w:rsidTr="00FC2BBF">
        <w:trPr>
          <w:trHeight w:val="1180"/>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lang w:eastAsia="zh-CN"/>
              </w:rPr>
              <w:t>51</w:t>
            </w:r>
          </w:p>
        </w:tc>
        <w:tc>
          <w:tcPr>
            <w:tcW w:w="5071"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lang w:eastAsia="zh-CN"/>
              </w:rPr>
              <w:t>8 (13.6%)</w:t>
            </w:r>
          </w:p>
        </w:tc>
      </w:tr>
      <w:tr w:rsidR="00570914" w:rsidRPr="00570914" w:rsidTr="00FC2BBF">
        <w:trPr>
          <w:trHeight w:val="1092"/>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rPr>
              <w:t xml:space="preserve">　</w:t>
            </w:r>
          </w:p>
        </w:tc>
        <w:tc>
          <w:tcPr>
            <w:tcW w:w="5071"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bCs/>
                <w:kern w:val="24"/>
                <w:sz w:val="24"/>
                <w:szCs w:val="24"/>
                <w:lang w:eastAsia="zh-CN"/>
              </w:rPr>
              <w:t>leakage site</w:t>
            </w:r>
            <w:r w:rsidR="00A536CD" w:rsidRPr="00570914">
              <w:rPr>
                <w:rFonts w:ascii="Book Antiqua" w:eastAsia="宋体" w:hAnsi="Book Antiqua" w:cs="Arial"/>
                <w:bCs/>
                <w:kern w:val="24"/>
                <w:sz w:val="24"/>
                <w:szCs w:val="24"/>
                <w:vertAlign w:val="superscript"/>
                <w:lang w:eastAsia="zh-CN"/>
              </w:rPr>
              <w:t>2</w:t>
            </w:r>
          </w:p>
        </w:tc>
      </w:tr>
      <w:tr w:rsidR="00570914" w:rsidRPr="00570914" w:rsidTr="00FC2BBF">
        <w:trPr>
          <w:trHeight w:val="612"/>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rPr>
              <w:t xml:space="preserve">　</w:t>
            </w:r>
          </w:p>
        </w:tc>
        <w:tc>
          <w:tcPr>
            <w:tcW w:w="5071" w:type="dxa"/>
            <w:hideMark/>
          </w:tcPr>
          <w:p w:rsidR="00FC2BBF" w:rsidRPr="00FC2BBF" w:rsidRDefault="00FC2BBF" w:rsidP="001F1B57">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lang w:eastAsia="zh-CN"/>
              </w:rPr>
              <w:t>SMA</w:t>
            </w:r>
            <w:r w:rsidR="001F1B57">
              <w:rPr>
                <w:rFonts w:ascii="Book Antiqua" w:eastAsia="宋体" w:hAnsi="Book Antiqua" w:cs="Arial" w:hint="eastAsia"/>
                <w:kern w:val="24"/>
                <w:sz w:val="24"/>
                <w:szCs w:val="24"/>
                <w:lang w:eastAsia="zh-CN"/>
              </w:rPr>
              <w:t xml:space="preserve"> </w:t>
            </w:r>
            <w:r w:rsidRPr="00FC2BBF">
              <w:rPr>
                <w:rFonts w:ascii="Book Antiqua" w:eastAsia="宋体" w:hAnsi="Book Antiqua" w:cs="Arial"/>
                <w:kern w:val="24"/>
                <w:sz w:val="24"/>
                <w:szCs w:val="24"/>
                <w:lang w:eastAsia="zh-CN"/>
              </w:rPr>
              <w:t>4</w:t>
            </w:r>
          </w:p>
        </w:tc>
      </w:tr>
      <w:tr w:rsidR="00570914" w:rsidRPr="00570914" w:rsidTr="00FC2BBF">
        <w:trPr>
          <w:trHeight w:val="612"/>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rPr>
              <w:t xml:space="preserve">　</w:t>
            </w:r>
          </w:p>
        </w:tc>
        <w:tc>
          <w:tcPr>
            <w:tcW w:w="5071" w:type="dxa"/>
            <w:hideMark/>
          </w:tcPr>
          <w:p w:rsidR="00FC2BBF" w:rsidRPr="00FC2BBF" w:rsidRDefault="00FC2BBF" w:rsidP="001F1B57">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lang w:eastAsia="zh-CN"/>
              </w:rPr>
              <w:t>SMV</w:t>
            </w:r>
            <w:r w:rsidR="001F1B57">
              <w:rPr>
                <w:rFonts w:ascii="Book Antiqua" w:eastAsia="宋体" w:hAnsi="Book Antiqua" w:cs="Arial" w:hint="eastAsia"/>
                <w:kern w:val="24"/>
                <w:sz w:val="24"/>
                <w:szCs w:val="24"/>
                <w:lang w:eastAsia="zh-CN"/>
              </w:rPr>
              <w:t xml:space="preserve"> </w:t>
            </w:r>
            <w:r w:rsidRPr="00FC2BBF">
              <w:rPr>
                <w:rFonts w:ascii="Book Antiqua" w:eastAsia="宋体" w:hAnsi="Book Antiqua" w:cs="Arial"/>
                <w:kern w:val="24"/>
                <w:sz w:val="24"/>
                <w:szCs w:val="24"/>
                <w:lang w:eastAsia="zh-CN"/>
              </w:rPr>
              <w:t>2</w:t>
            </w:r>
          </w:p>
        </w:tc>
      </w:tr>
      <w:tr w:rsidR="00570914" w:rsidRPr="00570914" w:rsidTr="00FC2BBF">
        <w:trPr>
          <w:trHeight w:val="612"/>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rPr>
              <w:t xml:space="preserve">　</w:t>
            </w:r>
          </w:p>
        </w:tc>
        <w:tc>
          <w:tcPr>
            <w:tcW w:w="5071" w:type="dxa"/>
            <w:hideMark/>
          </w:tcPr>
          <w:p w:rsidR="00FC2BBF" w:rsidRPr="00FC2BBF" w:rsidRDefault="00BF55EF" w:rsidP="001F1B57">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Arial"/>
                <w:kern w:val="24"/>
                <w:sz w:val="24"/>
                <w:szCs w:val="24"/>
                <w:lang w:eastAsia="zh-CN"/>
              </w:rPr>
              <w:t xml:space="preserve"> </w:t>
            </w:r>
            <w:r w:rsidR="00FC2BBF" w:rsidRPr="00FC2BBF">
              <w:rPr>
                <w:rFonts w:ascii="Book Antiqua" w:eastAsia="宋体" w:hAnsi="Book Antiqua" w:cs="Arial"/>
                <w:kern w:val="24"/>
                <w:sz w:val="24"/>
                <w:szCs w:val="24"/>
                <w:lang w:eastAsia="zh-CN"/>
              </w:rPr>
              <w:t>LRV</w:t>
            </w:r>
            <w:r w:rsidR="001F1B57">
              <w:rPr>
                <w:rFonts w:ascii="Book Antiqua" w:eastAsia="宋体" w:hAnsi="Book Antiqua" w:cs="Arial" w:hint="eastAsia"/>
                <w:kern w:val="24"/>
                <w:sz w:val="24"/>
                <w:szCs w:val="24"/>
                <w:lang w:eastAsia="zh-CN"/>
              </w:rPr>
              <w:t xml:space="preserve"> </w:t>
            </w:r>
            <w:r w:rsidR="00FC2BBF" w:rsidRPr="00FC2BBF">
              <w:rPr>
                <w:rFonts w:ascii="Book Antiqua" w:eastAsia="宋体" w:hAnsi="Book Antiqua" w:cs="Arial"/>
                <w:kern w:val="24"/>
                <w:sz w:val="24"/>
                <w:szCs w:val="24"/>
                <w:lang w:eastAsia="zh-CN"/>
              </w:rPr>
              <w:t>1</w:t>
            </w:r>
          </w:p>
        </w:tc>
      </w:tr>
      <w:tr w:rsidR="00570914" w:rsidRPr="00570914" w:rsidTr="00FC2BBF">
        <w:trPr>
          <w:trHeight w:val="612"/>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rPr>
              <w:t xml:space="preserve">　</w:t>
            </w:r>
          </w:p>
        </w:tc>
        <w:tc>
          <w:tcPr>
            <w:tcW w:w="5071" w:type="dxa"/>
            <w:hideMark/>
          </w:tcPr>
          <w:p w:rsidR="00FC2BBF" w:rsidRPr="00FC2BBF" w:rsidRDefault="00FC2BBF" w:rsidP="00553445">
            <w:pPr>
              <w:widowControl/>
              <w:spacing w:line="360" w:lineRule="auto"/>
              <w:ind w:firstLineChars="600" w:firstLine="1440"/>
              <w:textAlignment w:val="center"/>
              <w:rPr>
                <w:rFonts w:ascii="Book Antiqua" w:eastAsia="宋体" w:hAnsi="Book Antiqua" w:cs="Arial"/>
                <w:kern w:val="0"/>
                <w:sz w:val="24"/>
                <w:szCs w:val="24"/>
                <w:lang w:eastAsia="zh-CN"/>
              </w:rPr>
            </w:pPr>
            <w:proofErr w:type="spellStart"/>
            <w:r w:rsidRPr="00FC2BBF">
              <w:rPr>
                <w:rFonts w:ascii="Book Antiqua" w:eastAsia="宋体" w:hAnsi="Book Antiqua" w:cs="Arial"/>
                <w:kern w:val="24"/>
                <w:sz w:val="24"/>
                <w:szCs w:val="24"/>
                <w:lang w:eastAsia="zh-CN"/>
              </w:rPr>
              <w:t>paraaorta</w:t>
            </w:r>
            <w:proofErr w:type="spellEnd"/>
            <w:r w:rsidRPr="00FC2BBF">
              <w:rPr>
                <w:rFonts w:ascii="Book Antiqua" w:eastAsia="宋体" w:hAnsi="Book Antiqua" w:cs="Arial"/>
                <w:kern w:val="24"/>
                <w:sz w:val="24"/>
                <w:szCs w:val="24"/>
                <w:lang w:eastAsia="zh-CN"/>
              </w:rPr>
              <w:t xml:space="preserve"> 1</w:t>
            </w:r>
          </w:p>
        </w:tc>
      </w:tr>
      <w:tr w:rsidR="00570914" w:rsidRPr="00570914" w:rsidTr="00FC2BBF">
        <w:trPr>
          <w:trHeight w:val="612"/>
        </w:trPr>
        <w:tc>
          <w:tcPr>
            <w:tcW w:w="4219" w:type="dxa"/>
            <w:hideMark/>
          </w:tcPr>
          <w:p w:rsidR="00FC2BBF" w:rsidRPr="00FC2BBF" w:rsidRDefault="00FC2BBF" w:rsidP="00553445">
            <w:pPr>
              <w:widowControl/>
              <w:spacing w:line="360" w:lineRule="auto"/>
              <w:jc w:val="center"/>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rPr>
              <w:t xml:space="preserve">　</w:t>
            </w:r>
          </w:p>
        </w:tc>
        <w:tc>
          <w:tcPr>
            <w:tcW w:w="5071" w:type="dxa"/>
            <w:hideMark/>
          </w:tcPr>
          <w:p w:rsidR="00FC2BBF" w:rsidRPr="00FC2BBF" w:rsidRDefault="00FC2BBF" w:rsidP="00553445">
            <w:pPr>
              <w:widowControl/>
              <w:spacing w:line="360" w:lineRule="auto"/>
              <w:ind w:firstLineChars="600" w:firstLine="1440"/>
              <w:textAlignment w:val="center"/>
              <w:rPr>
                <w:rFonts w:ascii="Book Antiqua" w:eastAsia="宋体" w:hAnsi="Book Antiqua" w:cs="Arial"/>
                <w:kern w:val="0"/>
                <w:sz w:val="24"/>
                <w:szCs w:val="24"/>
                <w:lang w:eastAsia="zh-CN"/>
              </w:rPr>
            </w:pPr>
            <w:r w:rsidRPr="00FC2BBF">
              <w:rPr>
                <w:rFonts w:ascii="Book Antiqua" w:eastAsia="宋体" w:hAnsi="Book Antiqua" w:cs="Arial"/>
                <w:kern w:val="24"/>
                <w:sz w:val="24"/>
                <w:szCs w:val="24"/>
                <w:lang w:eastAsia="zh-CN"/>
              </w:rPr>
              <w:t>mesentery 1</w:t>
            </w:r>
          </w:p>
        </w:tc>
      </w:tr>
    </w:tbl>
    <w:p w:rsidR="005A43F5" w:rsidRPr="00570914" w:rsidRDefault="000E2A20" w:rsidP="00553445">
      <w:pPr>
        <w:widowControl/>
        <w:spacing w:line="360" w:lineRule="auto"/>
        <w:rPr>
          <w:rFonts w:ascii="Book Antiqua" w:eastAsia="宋体" w:hAnsi="Book Antiqua" w:cs="Arial"/>
          <w:kern w:val="24"/>
          <w:sz w:val="24"/>
          <w:szCs w:val="24"/>
          <w:lang w:eastAsia="zh-CN"/>
        </w:rPr>
      </w:pPr>
      <w:r w:rsidRPr="00570914">
        <w:rPr>
          <w:rFonts w:ascii="Book Antiqua" w:eastAsia="宋体" w:hAnsi="Book Antiqua"/>
          <w:sz w:val="24"/>
          <w:szCs w:val="24"/>
          <w:vertAlign w:val="superscript"/>
          <w:lang w:eastAsia="zh-CN"/>
        </w:rPr>
        <w:t>1</w:t>
      </w:r>
      <w:r w:rsidRPr="00570914">
        <w:rPr>
          <w:rFonts w:ascii="Book Antiqua" w:eastAsia="宋体" w:hAnsi="Book Antiqua"/>
          <w:sz w:val="24"/>
          <w:szCs w:val="24"/>
          <w:lang w:eastAsia="zh-CN"/>
        </w:rPr>
        <w:t xml:space="preserve">: Includes one case of postoperative </w:t>
      </w:r>
      <w:proofErr w:type="spellStart"/>
      <w:r w:rsidRPr="00570914">
        <w:rPr>
          <w:rFonts w:ascii="Book Antiqua" w:eastAsia="宋体" w:hAnsi="Book Antiqua"/>
          <w:sz w:val="24"/>
          <w:szCs w:val="24"/>
          <w:lang w:eastAsia="zh-CN"/>
        </w:rPr>
        <w:t>chylous</w:t>
      </w:r>
      <w:proofErr w:type="spellEnd"/>
      <w:r w:rsidRPr="00570914">
        <w:rPr>
          <w:rFonts w:ascii="Book Antiqua" w:eastAsia="宋体" w:hAnsi="Book Antiqua"/>
          <w:sz w:val="24"/>
          <w:szCs w:val="24"/>
          <w:lang w:eastAsia="zh-CN"/>
        </w:rPr>
        <w:t xml:space="preserve"> ascites; </w:t>
      </w:r>
      <w:r w:rsidRPr="00570914">
        <w:rPr>
          <w:rFonts w:ascii="Book Antiqua" w:eastAsia="宋体" w:hAnsi="Book Antiqua"/>
          <w:sz w:val="24"/>
          <w:szCs w:val="24"/>
          <w:vertAlign w:val="superscript"/>
          <w:lang w:eastAsia="zh-CN"/>
        </w:rPr>
        <w:t>2</w:t>
      </w:r>
      <w:r w:rsidRPr="00570914">
        <w:rPr>
          <w:rFonts w:ascii="Book Antiqua" w:eastAsia="宋体" w:hAnsi="Book Antiqua"/>
          <w:sz w:val="24"/>
          <w:szCs w:val="24"/>
          <w:lang w:eastAsia="zh-CN"/>
        </w:rPr>
        <w:t>: One case showed two leakage sites.</w:t>
      </w:r>
      <w:r w:rsidR="00BF55EF" w:rsidRPr="00570914">
        <w:rPr>
          <w:rFonts w:ascii="Book Antiqua" w:eastAsia="宋体" w:hAnsi="Book Antiqua"/>
          <w:sz w:val="24"/>
          <w:szCs w:val="24"/>
          <w:lang w:eastAsia="zh-CN"/>
        </w:rPr>
        <w:t xml:space="preserve"> </w:t>
      </w:r>
      <w:r w:rsidR="00BF55EF" w:rsidRPr="00FC2BBF">
        <w:rPr>
          <w:rFonts w:ascii="Book Antiqua" w:eastAsia="宋体" w:hAnsi="Book Antiqua" w:cs="Arial"/>
          <w:kern w:val="24"/>
          <w:sz w:val="24"/>
          <w:szCs w:val="24"/>
          <w:lang w:eastAsia="zh-CN"/>
        </w:rPr>
        <w:t>SMV</w:t>
      </w:r>
      <w:r w:rsidR="00BF55EF" w:rsidRPr="00570914">
        <w:rPr>
          <w:rFonts w:ascii="Book Antiqua" w:eastAsia="宋体" w:hAnsi="Book Antiqua"/>
          <w:sz w:val="24"/>
          <w:szCs w:val="24"/>
          <w:lang w:eastAsia="zh-CN"/>
        </w:rPr>
        <w:t xml:space="preserve">: Superior mesenteric vein; </w:t>
      </w:r>
      <w:r w:rsidR="00BF55EF" w:rsidRPr="00FC2BBF">
        <w:rPr>
          <w:rFonts w:ascii="Book Antiqua" w:eastAsia="宋体" w:hAnsi="Book Antiqua" w:cs="Arial"/>
          <w:kern w:val="24"/>
          <w:sz w:val="24"/>
          <w:szCs w:val="24"/>
          <w:lang w:eastAsia="zh-CN"/>
        </w:rPr>
        <w:t>LRV</w:t>
      </w:r>
      <w:r w:rsidR="00BF55EF" w:rsidRPr="00570914">
        <w:rPr>
          <w:rFonts w:ascii="Book Antiqua" w:eastAsia="宋体" w:hAnsi="Book Antiqua" w:cs="Arial"/>
          <w:kern w:val="24"/>
          <w:sz w:val="24"/>
          <w:szCs w:val="24"/>
          <w:lang w:eastAsia="zh-CN"/>
        </w:rPr>
        <w:t>: Left renal vein.</w:t>
      </w:r>
    </w:p>
    <w:p w:rsidR="005A43F5" w:rsidRPr="00570914" w:rsidRDefault="005A43F5" w:rsidP="00553445">
      <w:pPr>
        <w:widowControl/>
        <w:spacing w:line="360" w:lineRule="auto"/>
        <w:jc w:val="left"/>
        <w:rPr>
          <w:rFonts w:ascii="Book Antiqua" w:eastAsia="宋体" w:hAnsi="Book Antiqua" w:cs="Arial"/>
          <w:kern w:val="24"/>
          <w:sz w:val="24"/>
          <w:szCs w:val="24"/>
          <w:lang w:eastAsia="zh-CN"/>
        </w:rPr>
      </w:pPr>
      <w:r w:rsidRPr="00570914">
        <w:rPr>
          <w:rFonts w:ascii="Book Antiqua" w:eastAsia="宋体" w:hAnsi="Book Antiqua" w:cs="Arial"/>
          <w:kern w:val="24"/>
          <w:sz w:val="24"/>
          <w:szCs w:val="24"/>
          <w:lang w:eastAsia="zh-CN"/>
        </w:rPr>
        <w:br w:type="page"/>
      </w:r>
    </w:p>
    <w:p w:rsidR="005A43F5" w:rsidRPr="00570914" w:rsidRDefault="005A43F5" w:rsidP="00553445">
      <w:pPr>
        <w:widowControl/>
        <w:spacing w:line="360" w:lineRule="auto"/>
        <w:rPr>
          <w:rFonts w:ascii="Book Antiqua" w:eastAsia="宋体" w:hAnsi="Book Antiqua"/>
          <w:sz w:val="24"/>
          <w:szCs w:val="24"/>
          <w:lang w:eastAsia="zh-CN"/>
        </w:rPr>
      </w:pPr>
      <w:r w:rsidRPr="00570914">
        <w:rPr>
          <w:rFonts w:ascii="Book Antiqua" w:eastAsia="宋体" w:hAnsi="Book Antiqua"/>
          <w:b/>
          <w:bCs/>
          <w:sz w:val="24"/>
          <w:szCs w:val="24"/>
          <w:lang w:eastAsia="zh-CN"/>
        </w:rPr>
        <w:lastRenderedPageBreak/>
        <w:t>Table 2 Positive rate of milk test by operative procedure</w:t>
      </w:r>
    </w:p>
    <w:tbl>
      <w:tblPr>
        <w:tblStyle w:val="TableGrid"/>
        <w:tblW w:w="762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23"/>
        <w:gridCol w:w="2621"/>
        <w:gridCol w:w="2977"/>
      </w:tblGrid>
      <w:tr w:rsidR="00570914" w:rsidRPr="00570914" w:rsidTr="00031BD2">
        <w:trPr>
          <w:trHeight w:val="663"/>
        </w:trPr>
        <w:tc>
          <w:tcPr>
            <w:tcW w:w="2023" w:type="dxa"/>
            <w:tcBorders>
              <w:bottom w:val="single" w:sz="4" w:space="0" w:color="auto"/>
            </w:tcBorders>
            <w:hideMark/>
          </w:tcPr>
          <w:p w:rsidR="00031BD2" w:rsidRPr="00031BD2" w:rsidRDefault="00A530CE"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b/>
                <w:bCs/>
                <w:kern w:val="24"/>
                <w:sz w:val="24"/>
                <w:szCs w:val="24"/>
                <w:lang w:eastAsia="zh-CN"/>
              </w:rPr>
              <w:t>P</w:t>
            </w:r>
            <w:r w:rsidR="00031BD2" w:rsidRPr="00031BD2">
              <w:rPr>
                <w:rFonts w:ascii="Book Antiqua" w:eastAsia="宋体" w:hAnsi="Book Antiqua" w:cs="Calibri"/>
                <w:b/>
                <w:bCs/>
                <w:kern w:val="24"/>
                <w:sz w:val="24"/>
                <w:szCs w:val="24"/>
                <w:lang w:eastAsia="zh-CN"/>
              </w:rPr>
              <w:t>rocedure</w:t>
            </w:r>
          </w:p>
        </w:tc>
        <w:tc>
          <w:tcPr>
            <w:tcW w:w="2621" w:type="dxa"/>
            <w:tcBorders>
              <w:bottom w:val="single" w:sz="4" w:space="0" w:color="auto"/>
            </w:tcBorders>
            <w:hideMark/>
          </w:tcPr>
          <w:p w:rsidR="00031BD2" w:rsidRPr="00031BD2" w:rsidRDefault="00A530CE"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b/>
                <w:bCs/>
                <w:kern w:val="24"/>
                <w:sz w:val="24"/>
                <w:szCs w:val="24"/>
                <w:lang w:eastAsia="zh-CN"/>
              </w:rPr>
              <w:t>P</w:t>
            </w:r>
            <w:r w:rsidR="00031BD2" w:rsidRPr="00031BD2">
              <w:rPr>
                <w:rFonts w:ascii="Book Antiqua" w:eastAsia="宋体" w:hAnsi="Book Antiqua" w:cs="Calibri"/>
                <w:b/>
                <w:bCs/>
                <w:kern w:val="24"/>
                <w:sz w:val="24"/>
                <w:szCs w:val="24"/>
                <w:lang w:eastAsia="zh-CN"/>
              </w:rPr>
              <w:t>ositive</w:t>
            </w:r>
          </w:p>
        </w:tc>
        <w:tc>
          <w:tcPr>
            <w:tcW w:w="2977" w:type="dxa"/>
            <w:tcBorders>
              <w:bottom w:val="single" w:sz="4" w:space="0" w:color="auto"/>
            </w:tcBorders>
            <w:hideMark/>
          </w:tcPr>
          <w:p w:rsidR="00031BD2" w:rsidRPr="00031BD2" w:rsidRDefault="00A530CE"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b/>
                <w:bCs/>
                <w:kern w:val="24"/>
                <w:sz w:val="24"/>
                <w:szCs w:val="24"/>
                <w:lang w:eastAsia="zh-CN"/>
              </w:rPr>
              <w:t>N</w:t>
            </w:r>
            <w:r w:rsidR="00031BD2" w:rsidRPr="00031BD2">
              <w:rPr>
                <w:rFonts w:ascii="Book Antiqua" w:eastAsia="宋体" w:hAnsi="Book Antiqua" w:cs="Calibri"/>
                <w:b/>
                <w:bCs/>
                <w:kern w:val="24"/>
                <w:sz w:val="24"/>
                <w:szCs w:val="24"/>
                <w:lang w:eastAsia="zh-CN"/>
              </w:rPr>
              <w:t>egative</w:t>
            </w:r>
          </w:p>
        </w:tc>
      </w:tr>
      <w:tr w:rsidR="00570914" w:rsidRPr="00570914" w:rsidTr="00031BD2">
        <w:trPr>
          <w:trHeight w:val="1991"/>
        </w:trPr>
        <w:tc>
          <w:tcPr>
            <w:tcW w:w="2023" w:type="dxa"/>
            <w:hideMark/>
          </w:tcPr>
          <w:p w:rsidR="00031BD2" w:rsidRPr="00031BD2" w:rsidRDefault="00031BD2" w:rsidP="00553445">
            <w:pPr>
              <w:widowControl/>
              <w:spacing w:line="360" w:lineRule="auto"/>
              <w:jc w:val="center"/>
              <w:textAlignment w:val="center"/>
              <w:rPr>
                <w:rFonts w:ascii="Book Antiqua" w:eastAsia="宋体" w:hAnsi="Book Antiqua" w:cs="Arial"/>
                <w:kern w:val="0"/>
                <w:sz w:val="24"/>
                <w:szCs w:val="24"/>
                <w:lang w:eastAsia="zh-CN"/>
              </w:rPr>
            </w:pPr>
            <w:r w:rsidRPr="00031BD2">
              <w:rPr>
                <w:rFonts w:ascii="Book Antiqua" w:eastAsia="宋体" w:hAnsi="Book Antiqua" w:cs="Calibri"/>
                <w:kern w:val="24"/>
                <w:sz w:val="24"/>
                <w:szCs w:val="24"/>
                <w:lang w:eastAsia="zh-CN"/>
              </w:rPr>
              <w:t>PD (</w:t>
            </w:r>
            <w:r w:rsidRPr="00031BD2">
              <w:rPr>
                <w:rFonts w:ascii="Book Antiqua" w:eastAsia="宋体" w:hAnsi="Book Antiqua" w:cs="Calibri"/>
                <w:i/>
                <w:kern w:val="24"/>
                <w:sz w:val="24"/>
                <w:szCs w:val="24"/>
                <w:lang w:eastAsia="zh-CN"/>
              </w:rPr>
              <w:t>n</w:t>
            </w:r>
            <w:r w:rsidR="002B5138" w:rsidRPr="00570914">
              <w:rPr>
                <w:rFonts w:ascii="Book Antiqua" w:eastAsia="宋体" w:hAnsi="Book Antiqua" w:cs="Calibri"/>
                <w:kern w:val="24"/>
                <w:sz w:val="24"/>
                <w:szCs w:val="24"/>
                <w:lang w:eastAsia="zh-CN"/>
              </w:rPr>
              <w:t xml:space="preserve"> </w:t>
            </w:r>
            <w:r w:rsidRPr="00031BD2">
              <w:rPr>
                <w:rFonts w:ascii="Book Antiqua" w:eastAsia="宋体" w:hAnsi="Book Antiqua" w:cs="Calibri"/>
                <w:kern w:val="24"/>
                <w:sz w:val="24"/>
                <w:szCs w:val="24"/>
                <w:lang w:eastAsia="zh-CN"/>
              </w:rPr>
              <w:t>=</w:t>
            </w:r>
            <w:r w:rsidR="002B5138" w:rsidRPr="00570914">
              <w:rPr>
                <w:rFonts w:ascii="Book Antiqua" w:eastAsia="宋体" w:hAnsi="Book Antiqua" w:cs="Calibri"/>
                <w:kern w:val="24"/>
                <w:sz w:val="24"/>
                <w:szCs w:val="24"/>
                <w:lang w:eastAsia="zh-CN"/>
              </w:rPr>
              <w:t xml:space="preserve"> </w:t>
            </w:r>
            <w:r w:rsidRPr="00031BD2">
              <w:rPr>
                <w:rFonts w:ascii="Book Antiqua" w:eastAsia="宋体" w:hAnsi="Book Antiqua" w:cs="Calibri"/>
                <w:kern w:val="24"/>
                <w:sz w:val="24"/>
                <w:szCs w:val="24"/>
                <w:lang w:eastAsia="zh-CN"/>
              </w:rPr>
              <w:t>47)</w:t>
            </w:r>
          </w:p>
        </w:tc>
        <w:tc>
          <w:tcPr>
            <w:tcW w:w="2621" w:type="dxa"/>
            <w:hideMark/>
          </w:tcPr>
          <w:p w:rsidR="00031BD2" w:rsidRPr="00031BD2" w:rsidRDefault="00031BD2" w:rsidP="00553445">
            <w:pPr>
              <w:widowControl/>
              <w:spacing w:line="360" w:lineRule="auto"/>
              <w:jc w:val="center"/>
              <w:textAlignment w:val="center"/>
              <w:rPr>
                <w:rFonts w:ascii="Book Antiqua" w:eastAsia="宋体" w:hAnsi="Book Antiqua" w:cs="Arial"/>
                <w:kern w:val="0"/>
                <w:sz w:val="24"/>
                <w:szCs w:val="24"/>
                <w:lang w:eastAsia="zh-CN"/>
              </w:rPr>
            </w:pPr>
            <w:r w:rsidRPr="00031BD2">
              <w:rPr>
                <w:rFonts w:ascii="Book Antiqua" w:eastAsia="宋体" w:hAnsi="Book Antiqua" w:cs="Calibri"/>
                <w:kern w:val="24"/>
                <w:sz w:val="24"/>
                <w:szCs w:val="24"/>
                <w:lang w:eastAsia="zh-CN"/>
              </w:rPr>
              <w:t>6 (12.8%)</w:t>
            </w:r>
          </w:p>
        </w:tc>
        <w:tc>
          <w:tcPr>
            <w:tcW w:w="2977" w:type="dxa"/>
            <w:hideMark/>
          </w:tcPr>
          <w:p w:rsidR="00031BD2" w:rsidRPr="00031BD2" w:rsidRDefault="00031BD2" w:rsidP="00553445">
            <w:pPr>
              <w:widowControl/>
              <w:spacing w:line="360" w:lineRule="auto"/>
              <w:jc w:val="center"/>
              <w:textAlignment w:val="center"/>
              <w:rPr>
                <w:rFonts w:ascii="Book Antiqua" w:eastAsia="宋体" w:hAnsi="Book Antiqua" w:cs="Arial"/>
                <w:kern w:val="0"/>
                <w:sz w:val="24"/>
                <w:szCs w:val="24"/>
                <w:lang w:eastAsia="zh-CN"/>
              </w:rPr>
            </w:pPr>
            <w:r w:rsidRPr="00031BD2">
              <w:rPr>
                <w:rFonts w:ascii="Book Antiqua" w:eastAsia="宋体" w:hAnsi="Book Antiqua" w:cs="Calibri"/>
                <w:kern w:val="24"/>
                <w:sz w:val="24"/>
                <w:szCs w:val="24"/>
                <w:lang w:eastAsia="zh-CN"/>
              </w:rPr>
              <w:t>41</w:t>
            </w:r>
          </w:p>
        </w:tc>
      </w:tr>
      <w:tr w:rsidR="00570914" w:rsidRPr="00570914" w:rsidTr="00031BD2">
        <w:trPr>
          <w:trHeight w:val="1991"/>
        </w:trPr>
        <w:tc>
          <w:tcPr>
            <w:tcW w:w="2023" w:type="dxa"/>
            <w:hideMark/>
          </w:tcPr>
          <w:p w:rsidR="00031BD2" w:rsidRPr="00031BD2" w:rsidRDefault="00031BD2" w:rsidP="00553445">
            <w:pPr>
              <w:widowControl/>
              <w:spacing w:line="360" w:lineRule="auto"/>
              <w:jc w:val="center"/>
              <w:textAlignment w:val="center"/>
              <w:rPr>
                <w:rFonts w:ascii="Book Antiqua" w:eastAsia="宋体" w:hAnsi="Book Antiqua" w:cs="Arial"/>
                <w:kern w:val="0"/>
                <w:sz w:val="24"/>
                <w:szCs w:val="24"/>
                <w:lang w:eastAsia="zh-CN"/>
              </w:rPr>
            </w:pPr>
            <w:r w:rsidRPr="00031BD2">
              <w:rPr>
                <w:rFonts w:ascii="Book Antiqua" w:eastAsia="宋体" w:hAnsi="Book Antiqua" w:cs="Calibri"/>
                <w:kern w:val="24"/>
                <w:sz w:val="24"/>
                <w:szCs w:val="24"/>
                <w:lang w:eastAsia="zh-CN"/>
              </w:rPr>
              <w:t>DP (</w:t>
            </w:r>
            <w:r w:rsidR="002B5138" w:rsidRPr="00031BD2">
              <w:rPr>
                <w:rFonts w:ascii="Book Antiqua" w:eastAsia="宋体" w:hAnsi="Book Antiqua" w:cs="Calibri"/>
                <w:i/>
                <w:kern w:val="24"/>
                <w:sz w:val="24"/>
                <w:szCs w:val="24"/>
                <w:lang w:eastAsia="zh-CN"/>
              </w:rPr>
              <w:t>n</w:t>
            </w:r>
            <w:r w:rsidR="002B5138" w:rsidRPr="00570914">
              <w:rPr>
                <w:rFonts w:ascii="Book Antiqua" w:eastAsia="宋体" w:hAnsi="Book Antiqua" w:cs="Calibri"/>
                <w:kern w:val="24"/>
                <w:sz w:val="24"/>
                <w:szCs w:val="24"/>
                <w:lang w:eastAsia="zh-CN"/>
              </w:rPr>
              <w:t xml:space="preserve"> </w:t>
            </w:r>
            <w:r w:rsidR="002B5138" w:rsidRPr="00031BD2">
              <w:rPr>
                <w:rFonts w:ascii="Book Antiqua" w:eastAsia="宋体" w:hAnsi="Book Antiqua" w:cs="Calibri"/>
                <w:kern w:val="24"/>
                <w:sz w:val="24"/>
                <w:szCs w:val="24"/>
                <w:lang w:eastAsia="zh-CN"/>
              </w:rPr>
              <w:t>=</w:t>
            </w:r>
            <w:r w:rsidR="002B5138" w:rsidRPr="00570914">
              <w:rPr>
                <w:rFonts w:ascii="Book Antiqua" w:eastAsia="宋体" w:hAnsi="Book Antiqua" w:cs="Calibri"/>
                <w:kern w:val="24"/>
                <w:sz w:val="24"/>
                <w:szCs w:val="24"/>
                <w:lang w:eastAsia="zh-CN"/>
              </w:rPr>
              <w:t xml:space="preserve"> </w:t>
            </w:r>
            <w:r w:rsidRPr="00031BD2">
              <w:rPr>
                <w:rFonts w:ascii="Book Antiqua" w:eastAsia="宋体" w:hAnsi="Book Antiqua" w:cs="Calibri"/>
                <w:kern w:val="24"/>
                <w:sz w:val="24"/>
                <w:szCs w:val="24"/>
                <w:lang w:eastAsia="zh-CN"/>
              </w:rPr>
              <w:t>9)</w:t>
            </w:r>
          </w:p>
        </w:tc>
        <w:tc>
          <w:tcPr>
            <w:tcW w:w="2621" w:type="dxa"/>
            <w:hideMark/>
          </w:tcPr>
          <w:p w:rsidR="00031BD2" w:rsidRPr="00031BD2" w:rsidRDefault="00031BD2" w:rsidP="00553445">
            <w:pPr>
              <w:widowControl/>
              <w:spacing w:line="360" w:lineRule="auto"/>
              <w:jc w:val="center"/>
              <w:textAlignment w:val="center"/>
              <w:rPr>
                <w:rFonts w:ascii="Book Antiqua" w:eastAsia="宋体" w:hAnsi="Book Antiqua" w:cs="Arial"/>
                <w:kern w:val="0"/>
                <w:sz w:val="24"/>
                <w:szCs w:val="24"/>
                <w:lang w:eastAsia="zh-CN"/>
              </w:rPr>
            </w:pPr>
            <w:r w:rsidRPr="00031BD2">
              <w:rPr>
                <w:rFonts w:ascii="Book Antiqua" w:eastAsia="宋体" w:hAnsi="Book Antiqua" w:cs="Calibri"/>
                <w:kern w:val="24"/>
                <w:sz w:val="24"/>
                <w:szCs w:val="24"/>
                <w:lang w:eastAsia="zh-CN"/>
              </w:rPr>
              <w:t>2 (22.2%)</w:t>
            </w:r>
          </w:p>
        </w:tc>
        <w:tc>
          <w:tcPr>
            <w:tcW w:w="2977" w:type="dxa"/>
            <w:hideMark/>
          </w:tcPr>
          <w:p w:rsidR="00031BD2" w:rsidRPr="00031BD2" w:rsidRDefault="00031BD2" w:rsidP="00553445">
            <w:pPr>
              <w:widowControl/>
              <w:spacing w:line="360" w:lineRule="auto"/>
              <w:jc w:val="center"/>
              <w:textAlignment w:val="center"/>
              <w:rPr>
                <w:rFonts w:ascii="Book Antiqua" w:eastAsia="宋体" w:hAnsi="Book Antiqua" w:cs="Arial"/>
                <w:kern w:val="0"/>
                <w:sz w:val="24"/>
                <w:szCs w:val="24"/>
                <w:lang w:eastAsia="zh-CN"/>
              </w:rPr>
            </w:pPr>
            <w:r w:rsidRPr="00031BD2">
              <w:rPr>
                <w:rFonts w:ascii="Book Antiqua" w:eastAsia="宋体" w:hAnsi="Book Antiqua" w:cs="Calibri"/>
                <w:kern w:val="24"/>
                <w:sz w:val="24"/>
                <w:szCs w:val="24"/>
                <w:lang w:eastAsia="zh-CN"/>
              </w:rPr>
              <w:t>7</w:t>
            </w:r>
          </w:p>
        </w:tc>
      </w:tr>
    </w:tbl>
    <w:p w:rsidR="002B4C4A" w:rsidRPr="00570914" w:rsidRDefault="002B4C4A" w:rsidP="00553445">
      <w:pPr>
        <w:spacing w:line="360" w:lineRule="auto"/>
        <w:rPr>
          <w:rFonts w:ascii="Book Antiqua" w:eastAsia="宋体" w:hAnsi="Book Antiqua"/>
          <w:sz w:val="24"/>
          <w:szCs w:val="24"/>
          <w:lang w:eastAsia="zh-CN"/>
        </w:rPr>
      </w:pPr>
      <w:r w:rsidRPr="00E3444A">
        <w:rPr>
          <w:rFonts w:ascii="Book Antiqua" w:eastAsia="宋体" w:hAnsi="Book Antiqua" w:cs="Calibri"/>
          <w:kern w:val="24"/>
          <w:sz w:val="24"/>
          <w:szCs w:val="24"/>
          <w:lang w:eastAsia="zh-CN"/>
        </w:rPr>
        <w:t>PD</w:t>
      </w:r>
      <w:r w:rsidRPr="00570914">
        <w:rPr>
          <w:rFonts w:ascii="Book Antiqua" w:eastAsia="宋体" w:hAnsi="Book Antiqua"/>
          <w:sz w:val="24"/>
          <w:szCs w:val="24"/>
          <w:lang w:eastAsia="zh-CN"/>
        </w:rPr>
        <w:t xml:space="preserve">: </w:t>
      </w:r>
      <w:proofErr w:type="spellStart"/>
      <w:r w:rsidRPr="00570914">
        <w:rPr>
          <w:rFonts w:ascii="Book Antiqua" w:hAnsi="Book Antiqua"/>
          <w:sz w:val="24"/>
          <w:szCs w:val="24"/>
        </w:rPr>
        <w:t>Pancreatoduodenectomy</w:t>
      </w:r>
      <w:proofErr w:type="spellEnd"/>
      <w:r w:rsidRPr="00570914">
        <w:rPr>
          <w:rFonts w:ascii="Book Antiqua" w:eastAsia="宋体" w:hAnsi="Book Antiqua"/>
          <w:sz w:val="24"/>
          <w:szCs w:val="24"/>
          <w:lang w:eastAsia="zh-CN"/>
        </w:rPr>
        <w:t xml:space="preserve">; DP: </w:t>
      </w:r>
      <w:r w:rsidRPr="00570914">
        <w:rPr>
          <w:rFonts w:ascii="Book Antiqua" w:hAnsi="Book Antiqua"/>
          <w:sz w:val="24"/>
          <w:szCs w:val="24"/>
        </w:rPr>
        <w:t>Distal pancreatectomy</w:t>
      </w:r>
      <w:r w:rsidRPr="00570914">
        <w:rPr>
          <w:rFonts w:ascii="Book Antiqua" w:eastAsia="宋体" w:hAnsi="Book Antiqua"/>
          <w:sz w:val="24"/>
          <w:szCs w:val="24"/>
          <w:lang w:eastAsia="zh-CN"/>
        </w:rPr>
        <w:t>.</w:t>
      </w:r>
    </w:p>
    <w:p w:rsidR="004916EE" w:rsidRPr="00570914" w:rsidRDefault="004916EE" w:rsidP="00553445">
      <w:pPr>
        <w:widowControl/>
        <w:spacing w:line="360" w:lineRule="auto"/>
        <w:rPr>
          <w:rFonts w:ascii="Book Antiqua" w:eastAsia="宋体" w:hAnsi="Book Antiqua"/>
          <w:sz w:val="24"/>
          <w:szCs w:val="24"/>
          <w:lang w:eastAsia="zh-CN"/>
        </w:rPr>
      </w:pPr>
    </w:p>
    <w:p w:rsidR="004916EE" w:rsidRPr="00570914" w:rsidRDefault="004916EE" w:rsidP="00553445">
      <w:pPr>
        <w:widowControl/>
        <w:spacing w:line="360" w:lineRule="auto"/>
        <w:jc w:val="left"/>
        <w:rPr>
          <w:rFonts w:ascii="Book Antiqua" w:eastAsia="宋体" w:hAnsi="Book Antiqua"/>
          <w:sz w:val="24"/>
          <w:szCs w:val="24"/>
          <w:lang w:eastAsia="zh-CN"/>
        </w:rPr>
      </w:pPr>
      <w:r w:rsidRPr="00570914">
        <w:rPr>
          <w:rFonts w:ascii="Book Antiqua" w:eastAsia="宋体" w:hAnsi="Book Antiqua"/>
          <w:sz w:val="24"/>
          <w:szCs w:val="24"/>
          <w:lang w:eastAsia="zh-CN"/>
        </w:rPr>
        <w:br w:type="page"/>
      </w:r>
    </w:p>
    <w:p w:rsidR="004916EE" w:rsidRPr="00570914" w:rsidRDefault="004916EE" w:rsidP="00553445">
      <w:pPr>
        <w:widowControl/>
        <w:spacing w:line="360" w:lineRule="auto"/>
        <w:rPr>
          <w:rFonts w:ascii="Book Antiqua" w:eastAsia="宋体" w:hAnsi="Book Antiqua"/>
          <w:b/>
          <w:sz w:val="24"/>
          <w:szCs w:val="24"/>
          <w:lang w:eastAsia="zh-CN"/>
        </w:rPr>
      </w:pPr>
      <w:r w:rsidRPr="00570914">
        <w:rPr>
          <w:rFonts w:ascii="Book Antiqua" w:eastAsia="宋体" w:hAnsi="Book Antiqua"/>
          <w:b/>
          <w:sz w:val="24"/>
          <w:szCs w:val="24"/>
          <w:lang w:eastAsia="zh-CN"/>
        </w:rPr>
        <w:lastRenderedPageBreak/>
        <w:t>Table 3 Positive rate of milk test by diseases</w:t>
      </w:r>
    </w:p>
    <w:tbl>
      <w:tblPr>
        <w:tblStyle w:val="TableGrid"/>
        <w:tblW w:w="6912"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43"/>
        <w:gridCol w:w="2660"/>
        <w:gridCol w:w="2409"/>
      </w:tblGrid>
      <w:tr w:rsidR="00570914" w:rsidRPr="00570914" w:rsidTr="00424F58">
        <w:trPr>
          <w:trHeight w:val="956"/>
        </w:trPr>
        <w:tc>
          <w:tcPr>
            <w:tcW w:w="1843" w:type="dxa"/>
            <w:tcBorders>
              <w:bottom w:val="single" w:sz="4" w:space="0" w:color="auto"/>
            </w:tcBorders>
            <w:hideMark/>
          </w:tcPr>
          <w:p w:rsidR="00E3444A" w:rsidRPr="00E3444A" w:rsidRDefault="002F6DAC"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b/>
                <w:bCs/>
                <w:kern w:val="24"/>
                <w:sz w:val="24"/>
                <w:szCs w:val="24"/>
                <w:lang w:eastAsia="zh-CN"/>
              </w:rPr>
              <w:t>D</w:t>
            </w:r>
            <w:r w:rsidR="00E3444A" w:rsidRPr="00E3444A">
              <w:rPr>
                <w:rFonts w:ascii="Book Antiqua" w:eastAsia="宋体" w:hAnsi="Book Antiqua" w:cs="Calibri"/>
                <w:b/>
                <w:bCs/>
                <w:kern w:val="24"/>
                <w:sz w:val="24"/>
                <w:szCs w:val="24"/>
                <w:lang w:eastAsia="zh-CN"/>
              </w:rPr>
              <w:t>isease</w:t>
            </w:r>
          </w:p>
        </w:tc>
        <w:tc>
          <w:tcPr>
            <w:tcW w:w="2660" w:type="dxa"/>
            <w:tcBorders>
              <w:bottom w:val="single" w:sz="4" w:space="0" w:color="auto"/>
            </w:tcBorders>
            <w:hideMark/>
          </w:tcPr>
          <w:p w:rsidR="00E3444A" w:rsidRPr="00E3444A" w:rsidRDefault="002F6DAC"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b/>
                <w:bCs/>
                <w:kern w:val="24"/>
                <w:sz w:val="24"/>
                <w:szCs w:val="24"/>
                <w:lang w:eastAsia="zh-CN"/>
              </w:rPr>
              <w:t>P</w:t>
            </w:r>
            <w:r w:rsidR="00E3444A" w:rsidRPr="00E3444A">
              <w:rPr>
                <w:rFonts w:ascii="Book Antiqua" w:eastAsia="宋体" w:hAnsi="Book Antiqua" w:cs="Calibri"/>
                <w:b/>
                <w:bCs/>
                <w:kern w:val="24"/>
                <w:sz w:val="24"/>
                <w:szCs w:val="24"/>
                <w:lang w:eastAsia="zh-CN"/>
              </w:rPr>
              <w:t>ositive</w:t>
            </w:r>
          </w:p>
        </w:tc>
        <w:tc>
          <w:tcPr>
            <w:tcW w:w="2409" w:type="dxa"/>
            <w:tcBorders>
              <w:bottom w:val="single" w:sz="4" w:space="0" w:color="auto"/>
            </w:tcBorders>
            <w:hideMark/>
          </w:tcPr>
          <w:p w:rsidR="00E3444A" w:rsidRPr="00E3444A" w:rsidRDefault="002F6DAC"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b/>
                <w:bCs/>
                <w:kern w:val="24"/>
                <w:sz w:val="24"/>
                <w:szCs w:val="24"/>
                <w:lang w:eastAsia="zh-CN"/>
              </w:rPr>
              <w:t>N</w:t>
            </w:r>
            <w:r w:rsidR="00E3444A" w:rsidRPr="00E3444A">
              <w:rPr>
                <w:rFonts w:ascii="Book Antiqua" w:eastAsia="宋体" w:hAnsi="Book Antiqua" w:cs="Calibri"/>
                <w:b/>
                <w:bCs/>
                <w:kern w:val="24"/>
                <w:sz w:val="24"/>
                <w:szCs w:val="24"/>
                <w:lang w:eastAsia="zh-CN"/>
              </w:rPr>
              <w:t>egative</w:t>
            </w:r>
          </w:p>
        </w:tc>
      </w:tr>
      <w:tr w:rsidR="00570914" w:rsidRPr="00570914" w:rsidTr="00424F58">
        <w:trPr>
          <w:trHeight w:val="1709"/>
        </w:trPr>
        <w:tc>
          <w:tcPr>
            <w:tcW w:w="1843" w:type="dxa"/>
            <w:hideMark/>
          </w:tcPr>
          <w:p w:rsidR="00E3444A" w:rsidRPr="00E3444A" w:rsidRDefault="007D001E" w:rsidP="00553445">
            <w:pPr>
              <w:widowControl/>
              <w:spacing w:line="360" w:lineRule="auto"/>
              <w:jc w:val="center"/>
              <w:textAlignment w:val="center"/>
              <w:rPr>
                <w:rFonts w:ascii="Book Antiqua" w:eastAsia="宋体" w:hAnsi="Book Antiqua" w:cs="Arial"/>
                <w:kern w:val="0"/>
                <w:sz w:val="24"/>
                <w:szCs w:val="24"/>
                <w:lang w:eastAsia="zh-CN"/>
              </w:rPr>
            </w:pPr>
            <w:r w:rsidRPr="00570914">
              <w:rPr>
                <w:rFonts w:ascii="Book Antiqua" w:eastAsia="宋体" w:hAnsi="Book Antiqua" w:cs="Calibri"/>
                <w:kern w:val="24"/>
                <w:sz w:val="24"/>
                <w:szCs w:val="24"/>
                <w:lang w:eastAsia="zh-CN"/>
              </w:rPr>
              <w:t>B</w:t>
            </w:r>
            <w:r w:rsidR="00E3444A" w:rsidRPr="00E3444A">
              <w:rPr>
                <w:rFonts w:ascii="Book Antiqua" w:eastAsia="宋体" w:hAnsi="Book Antiqua" w:cs="Calibri"/>
                <w:kern w:val="24"/>
                <w:sz w:val="24"/>
                <w:szCs w:val="24"/>
                <w:lang w:eastAsia="zh-CN"/>
              </w:rPr>
              <w:t xml:space="preserve">iliary disease </w:t>
            </w:r>
          </w:p>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w:t>
            </w:r>
            <w:r w:rsidR="00023EDD" w:rsidRPr="00031BD2">
              <w:rPr>
                <w:rFonts w:ascii="Book Antiqua" w:eastAsia="宋体" w:hAnsi="Book Antiqua" w:cs="Calibri"/>
                <w:i/>
                <w:kern w:val="24"/>
                <w:sz w:val="24"/>
                <w:szCs w:val="24"/>
                <w:lang w:eastAsia="zh-CN"/>
              </w:rPr>
              <w:t>n</w:t>
            </w:r>
            <w:r w:rsidR="00023EDD" w:rsidRPr="00570914">
              <w:rPr>
                <w:rFonts w:ascii="Book Antiqua" w:eastAsia="宋体" w:hAnsi="Book Antiqua" w:cs="Calibri"/>
                <w:kern w:val="24"/>
                <w:sz w:val="24"/>
                <w:szCs w:val="24"/>
                <w:lang w:eastAsia="zh-CN"/>
              </w:rPr>
              <w:t xml:space="preserve"> </w:t>
            </w:r>
            <w:r w:rsidR="00023EDD" w:rsidRPr="00031BD2">
              <w:rPr>
                <w:rFonts w:ascii="Book Antiqua" w:eastAsia="宋体" w:hAnsi="Book Antiqua" w:cs="Calibri"/>
                <w:kern w:val="24"/>
                <w:sz w:val="24"/>
                <w:szCs w:val="24"/>
                <w:lang w:eastAsia="zh-CN"/>
              </w:rPr>
              <w:t>=</w:t>
            </w:r>
            <w:r w:rsidR="00023EDD" w:rsidRPr="00570914">
              <w:rPr>
                <w:rFonts w:ascii="Book Antiqua" w:eastAsia="宋体" w:hAnsi="Book Antiqua" w:cs="Calibri"/>
                <w:kern w:val="24"/>
                <w:sz w:val="24"/>
                <w:szCs w:val="24"/>
                <w:lang w:eastAsia="zh-CN"/>
              </w:rPr>
              <w:t xml:space="preserve"> </w:t>
            </w:r>
            <w:r w:rsidRPr="00E3444A">
              <w:rPr>
                <w:rFonts w:ascii="Book Antiqua" w:eastAsia="宋体" w:hAnsi="Book Antiqua" w:cs="Calibri"/>
                <w:kern w:val="24"/>
                <w:sz w:val="24"/>
                <w:szCs w:val="24"/>
                <w:lang w:eastAsia="zh-CN"/>
              </w:rPr>
              <w:t>17)</w:t>
            </w:r>
          </w:p>
        </w:tc>
        <w:tc>
          <w:tcPr>
            <w:tcW w:w="2660" w:type="dxa"/>
            <w:hideMark/>
          </w:tcPr>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1 (5.9%)</w:t>
            </w:r>
          </w:p>
        </w:tc>
        <w:tc>
          <w:tcPr>
            <w:tcW w:w="2409" w:type="dxa"/>
            <w:hideMark/>
          </w:tcPr>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16</w:t>
            </w:r>
          </w:p>
        </w:tc>
      </w:tr>
      <w:tr w:rsidR="00570914" w:rsidRPr="00570914" w:rsidTr="00424F58">
        <w:trPr>
          <w:trHeight w:val="1709"/>
        </w:trPr>
        <w:tc>
          <w:tcPr>
            <w:tcW w:w="1843" w:type="dxa"/>
            <w:hideMark/>
          </w:tcPr>
          <w:p w:rsidR="00E3444A" w:rsidRPr="00E3444A" w:rsidRDefault="007D001E" w:rsidP="00553445">
            <w:pPr>
              <w:widowControl/>
              <w:spacing w:line="360" w:lineRule="auto"/>
              <w:jc w:val="center"/>
              <w:textAlignment w:val="center"/>
              <w:rPr>
                <w:rFonts w:ascii="Book Antiqua" w:eastAsia="宋体" w:hAnsi="Book Antiqua" w:cs="Arial"/>
                <w:kern w:val="0"/>
                <w:sz w:val="24"/>
                <w:szCs w:val="24"/>
                <w:lang w:eastAsia="zh-CN"/>
              </w:rPr>
            </w:pPr>
            <w:proofErr w:type="spellStart"/>
            <w:r w:rsidRPr="00570914">
              <w:rPr>
                <w:rFonts w:ascii="Book Antiqua" w:eastAsia="宋体" w:hAnsi="Book Antiqua" w:cs="Calibri"/>
                <w:kern w:val="24"/>
                <w:sz w:val="24"/>
                <w:szCs w:val="24"/>
                <w:lang w:eastAsia="zh-CN"/>
              </w:rPr>
              <w:t>P</w:t>
            </w:r>
            <w:r w:rsidR="00E3444A" w:rsidRPr="00E3444A">
              <w:rPr>
                <w:rFonts w:ascii="Book Antiqua" w:eastAsia="宋体" w:hAnsi="Book Antiqua" w:cs="Calibri"/>
                <w:kern w:val="24"/>
                <w:sz w:val="24"/>
                <w:szCs w:val="24"/>
                <w:lang w:eastAsia="zh-CN"/>
              </w:rPr>
              <w:t>anceatic</w:t>
            </w:r>
            <w:proofErr w:type="spellEnd"/>
            <w:r w:rsidR="00E3444A" w:rsidRPr="00E3444A">
              <w:rPr>
                <w:rFonts w:ascii="Book Antiqua" w:eastAsia="宋体" w:hAnsi="Book Antiqua" w:cs="Calibri"/>
                <w:kern w:val="24"/>
                <w:sz w:val="24"/>
                <w:szCs w:val="24"/>
                <w:lang w:eastAsia="zh-CN"/>
              </w:rPr>
              <w:t xml:space="preserve"> disease (</w:t>
            </w:r>
            <w:r w:rsidR="00023EDD" w:rsidRPr="00031BD2">
              <w:rPr>
                <w:rFonts w:ascii="Book Antiqua" w:eastAsia="宋体" w:hAnsi="Book Antiqua" w:cs="Calibri"/>
                <w:i/>
                <w:kern w:val="24"/>
                <w:sz w:val="24"/>
                <w:szCs w:val="24"/>
                <w:lang w:eastAsia="zh-CN"/>
              </w:rPr>
              <w:t>n</w:t>
            </w:r>
            <w:r w:rsidR="00023EDD" w:rsidRPr="00570914">
              <w:rPr>
                <w:rFonts w:ascii="Book Antiqua" w:eastAsia="宋体" w:hAnsi="Book Antiqua" w:cs="Calibri"/>
                <w:kern w:val="24"/>
                <w:sz w:val="24"/>
                <w:szCs w:val="24"/>
                <w:lang w:eastAsia="zh-CN"/>
              </w:rPr>
              <w:t xml:space="preserve"> </w:t>
            </w:r>
            <w:r w:rsidR="00023EDD" w:rsidRPr="00031BD2">
              <w:rPr>
                <w:rFonts w:ascii="Book Antiqua" w:eastAsia="宋体" w:hAnsi="Book Antiqua" w:cs="Calibri"/>
                <w:kern w:val="24"/>
                <w:sz w:val="24"/>
                <w:szCs w:val="24"/>
                <w:lang w:eastAsia="zh-CN"/>
              </w:rPr>
              <w:t>=</w:t>
            </w:r>
            <w:r w:rsidR="00023EDD" w:rsidRPr="00570914">
              <w:rPr>
                <w:rFonts w:ascii="Book Antiqua" w:eastAsia="宋体" w:hAnsi="Book Antiqua" w:cs="Calibri"/>
                <w:kern w:val="24"/>
                <w:sz w:val="24"/>
                <w:szCs w:val="24"/>
                <w:lang w:eastAsia="zh-CN"/>
              </w:rPr>
              <w:t xml:space="preserve"> </w:t>
            </w:r>
            <w:r w:rsidR="00E3444A" w:rsidRPr="00E3444A">
              <w:rPr>
                <w:rFonts w:ascii="Book Antiqua" w:eastAsia="宋体" w:hAnsi="Book Antiqua" w:cs="Calibri"/>
                <w:kern w:val="24"/>
                <w:sz w:val="24"/>
                <w:szCs w:val="24"/>
                <w:lang w:eastAsia="zh-CN"/>
              </w:rPr>
              <w:t>39)</w:t>
            </w:r>
          </w:p>
        </w:tc>
        <w:tc>
          <w:tcPr>
            <w:tcW w:w="2660" w:type="dxa"/>
            <w:hideMark/>
          </w:tcPr>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7 (17.9%)</w:t>
            </w:r>
          </w:p>
        </w:tc>
        <w:tc>
          <w:tcPr>
            <w:tcW w:w="2409" w:type="dxa"/>
            <w:hideMark/>
          </w:tcPr>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32</w:t>
            </w:r>
          </w:p>
        </w:tc>
      </w:tr>
      <w:tr w:rsidR="00570914" w:rsidRPr="00570914" w:rsidTr="00424F58">
        <w:trPr>
          <w:trHeight w:val="2548"/>
        </w:trPr>
        <w:tc>
          <w:tcPr>
            <w:tcW w:w="1843" w:type="dxa"/>
            <w:hideMark/>
          </w:tcPr>
          <w:p w:rsidR="00E3444A" w:rsidRPr="00E3444A" w:rsidRDefault="007D001E" w:rsidP="00553445">
            <w:pPr>
              <w:widowControl/>
              <w:spacing w:line="360" w:lineRule="auto"/>
              <w:jc w:val="center"/>
              <w:textAlignment w:val="center"/>
              <w:rPr>
                <w:rFonts w:ascii="Book Antiqua" w:eastAsia="宋体" w:hAnsi="Book Antiqua" w:cs="Arial"/>
                <w:kern w:val="0"/>
                <w:sz w:val="24"/>
                <w:szCs w:val="24"/>
                <w:lang w:eastAsia="zh-CN"/>
              </w:rPr>
            </w:pPr>
            <w:proofErr w:type="spellStart"/>
            <w:r w:rsidRPr="00570914">
              <w:rPr>
                <w:rFonts w:ascii="Book Antiqua" w:eastAsia="宋体" w:hAnsi="Book Antiqua" w:cs="Calibri"/>
                <w:kern w:val="24"/>
                <w:sz w:val="24"/>
                <w:szCs w:val="24"/>
                <w:lang w:eastAsia="zh-CN"/>
              </w:rPr>
              <w:t>P</w:t>
            </w:r>
            <w:r w:rsidR="00E3444A" w:rsidRPr="00E3444A">
              <w:rPr>
                <w:rFonts w:ascii="Book Antiqua" w:eastAsia="宋体" w:hAnsi="Book Antiqua" w:cs="Calibri"/>
                <w:kern w:val="24"/>
                <w:sz w:val="24"/>
                <w:szCs w:val="24"/>
                <w:lang w:eastAsia="zh-CN"/>
              </w:rPr>
              <w:t>anceatic</w:t>
            </w:r>
            <w:proofErr w:type="spellEnd"/>
            <w:r w:rsidR="00E3444A" w:rsidRPr="00E3444A">
              <w:rPr>
                <w:rFonts w:ascii="Book Antiqua" w:eastAsia="宋体" w:hAnsi="Book Antiqua" w:cs="Calibri"/>
                <w:kern w:val="24"/>
                <w:sz w:val="24"/>
                <w:szCs w:val="24"/>
                <w:lang w:eastAsia="zh-CN"/>
              </w:rPr>
              <w:t xml:space="preserve"> disease </w:t>
            </w:r>
          </w:p>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with PD</w:t>
            </w:r>
            <w:r w:rsidR="001F1B57">
              <w:rPr>
                <w:rFonts w:ascii="Book Antiqua" w:eastAsia="宋体" w:hAnsi="Book Antiqua" w:cs="Calibri" w:hint="eastAsia"/>
                <w:kern w:val="24"/>
                <w:sz w:val="24"/>
                <w:szCs w:val="24"/>
                <w:lang w:eastAsia="zh-CN"/>
              </w:rPr>
              <w:t xml:space="preserve"> </w:t>
            </w:r>
          </w:p>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w:t>
            </w:r>
            <w:r w:rsidR="00023EDD" w:rsidRPr="00031BD2">
              <w:rPr>
                <w:rFonts w:ascii="Book Antiqua" w:eastAsia="宋体" w:hAnsi="Book Antiqua" w:cs="Calibri"/>
                <w:i/>
                <w:kern w:val="24"/>
                <w:sz w:val="24"/>
                <w:szCs w:val="24"/>
                <w:lang w:eastAsia="zh-CN"/>
              </w:rPr>
              <w:t>n</w:t>
            </w:r>
            <w:r w:rsidR="00023EDD" w:rsidRPr="00570914">
              <w:rPr>
                <w:rFonts w:ascii="Book Antiqua" w:eastAsia="宋体" w:hAnsi="Book Antiqua" w:cs="Calibri"/>
                <w:kern w:val="24"/>
                <w:sz w:val="24"/>
                <w:szCs w:val="24"/>
                <w:lang w:eastAsia="zh-CN"/>
              </w:rPr>
              <w:t xml:space="preserve"> </w:t>
            </w:r>
            <w:r w:rsidR="00023EDD" w:rsidRPr="00031BD2">
              <w:rPr>
                <w:rFonts w:ascii="Book Antiqua" w:eastAsia="宋体" w:hAnsi="Book Antiqua" w:cs="Calibri"/>
                <w:kern w:val="24"/>
                <w:sz w:val="24"/>
                <w:szCs w:val="24"/>
                <w:lang w:eastAsia="zh-CN"/>
              </w:rPr>
              <w:t>=</w:t>
            </w:r>
            <w:r w:rsidR="00023EDD" w:rsidRPr="00570914">
              <w:rPr>
                <w:rFonts w:ascii="Book Antiqua" w:eastAsia="宋体" w:hAnsi="Book Antiqua" w:cs="Calibri"/>
                <w:kern w:val="24"/>
                <w:sz w:val="24"/>
                <w:szCs w:val="24"/>
                <w:lang w:eastAsia="zh-CN"/>
              </w:rPr>
              <w:t xml:space="preserve"> </w:t>
            </w:r>
            <w:r w:rsidRPr="00E3444A">
              <w:rPr>
                <w:rFonts w:ascii="Book Antiqua" w:eastAsia="宋体" w:hAnsi="Book Antiqua" w:cs="Calibri"/>
                <w:kern w:val="24"/>
                <w:sz w:val="24"/>
                <w:szCs w:val="24"/>
                <w:lang w:eastAsia="zh-CN"/>
              </w:rPr>
              <w:t>30)</w:t>
            </w:r>
          </w:p>
        </w:tc>
        <w:tc>
          <w:tcPr>
            <w:tcW w:w="2660" w:type="dxa"/>
            <w:hideMark/>
          </w:tcPr>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4</w:t>
            </w:r>
            <w:r w:rsidR="00281C85" w:rsidRPr="00570914">
              <w:rPr>
                <w:rFonts w:ascii="Book Antiqua" w:eastAsia="宋体" w:hAnsi="Book Antiqua" w:cs="Calibri" w:hint="eastAsia"/>
                <w:kern w:val="24"/>
                <w:sz w:val="24"/>
                <w:szCs w:val="24"/>
                <w:lang w:eastAsia="zh-CN"/>
              </w:rPr>
              <w:t xml:space="preserve"> </w:t>
            </w:r>
            <w:r w:rsidRPr="00E3444A">
              <w:rPr>
                <w:rFonts w:ascii="Book Antiqua" w:eastAsia="宋体" w:hAnsi="Book Antiqua" w:cs="Calibri"/>
                <w:kern w:val="24"/>
                <w:sz w:val="24"/>
                <w:szCs w:val="24"/>
                <w:lang w:eastAsia="zh-CN"/>
              </w:rPr>
              <w:t>(13.3%)</w:t>
            </w:r>
          </w:p>
        </w:tc>
        <w:tc>
          <w:tcPr>
            <w:tcW w:w="2409" w:type="dxa"/>
            <w:hideMark/>
          </w:tcPr>
          <w:p w:rsidR="00E3444A" w:rsidRPr="00E3444A" w:rsidRDefault="00E3444A" w:rsidP="00553445">
            <w:pPr>
              <w:widowControl/>
              <w:spacing w:line="360" w:lineRule="auto"/>
              <w:jc w:val="center"/>
              <w:textAlignment w:val="center"/>
              <w:rPr>
                <w:rFonts w:ascii="Book Antiqua" w:eastAsia="宋体" w:hAnsi="Book Antiqua" w:cs="Arial"/>
                <w:kern w:val="0"/>
                <w:sz w:val="24"/>
                <w:szCs w:val="24"/>
                <w:lang w:eastAsia="zh-CN"/>
              </w:rPr>
            </w:pPr>
            <w:r w:rsidRPr="00E3444A">
              <w:rPr>
                <w:rFonts w:ascii="Book Antiqua" w:eastAsia="宋体" w:hAnsi="Book Antiqua" w:cs="Calibri"/>
                <w:kern w:val="24"/>
                <w:sz w:val="24"/>
                <w:szCs w:val="24"/>
                <w:lang w:eastAsia="zh-CN"/>
              </w:rPr>
              <w:t>26</w:t>
            </w:r>
          </w:p>
        </w:tc>
      </w:tr>
    </w:tbl>
    <w:p w:rsidR="008D5DAB" w:rsidRPr="00570914" w:rsidRDefault="00490C53" w:rsidP="00553445">
      <w:pPr>
        <w:spacing w:line="360" w:lineRule="auto"/>
        <w:rPr>
          <w:rFonts w:ascii="Book Antiqua" w:eastAsia="宋体" w:hAnsi="Book Antiqua"/>
          <w:sz w:val="24"/>
          <w:szCs w:val="24"/>
          <w:lang w:eastAsia="zh-CN"/>
        </w:rPr>
      </w:pPr>
      <w:r w:rsidRPr="00E3444A">
        <w:rPr>
          <w:rFonts w:ascii="Book Antiqua" w:eastAsia="宋体" w:hAnsi="Book Antiqua" w:cs="Calibri"/>
          <w:kern w:val="24"/>
          <w:sz w:val="24"/>
          <w:szCs w:val="24"/>
          <w:lang w:eastAsia="zh-CN"/>
        </w:rPr>
        <w:t>PD</w:t>
      </w:r>
      <w:r w:rsidRPr="00570914">
        <w:rPr>
          <w:rFonts w:ascii="Book Antiqua" w:eastAsia="宋体" w:hAnsi="Book Antiqua"/>
          <w:sz w:val="24"/>
          <w:szCs w:val="24"/>
          <w:lang w:eastAsia="zh-CN"/>
        </w:rPr>
        <w:t xml:space="preserve">: </w:t>
      </w:r>
      <w:proofErr w:type="spellStart"/>
      <w:r w:rsidRPr="00570914">
        <w:rPr>
          <w:rFonts w:ascii="Book Antiqua" w:hAnsi="Book Antiqua"/>
          <w:sz w:val="24"/>
          <w:szCs w:val="24"/>
        </w:rPr>
        <w:t>Pancreatoduodenectomy</w:t>
      </w:r>
      <w:proofErr w:type="spellEnd"/>
      <w:r w:rsidR="008D5DAB" w:rsidRPr="00570914">
        <w:rPr>
          <w:rFonts w:ascii="Book Antiqua" w:eastAsia="宋体" w:hAnsi="Book Antiqua"/>
          <w:sz w:val="24"/>
          <w:szCs w:val="24"/>
          <w:lang w:eastAsia="zh-CN"/>
        </w:rPr>
        <w:t>.</w:t>
      </w:r>
    </w:p>
    <w:p w:rsidR="008D5DAB" w:rsidRPr="00570914" w:rsidRDefault="008D5DAB" w:rsidP="00553445">
      <w:pPr>
        <w:widowControl/>
        <w:spacing w:line="360" w:lineRule="auto"/>
        <w:jc w:val="left"/>
        <w:rPr>
          <w:rFonts w:ascii="Book Antiqua" w:eastAsia="宋体" w:hAnsi="Book Antiqua"/>
          <w:sz w:val="24"/>
          <w:szCs w:val="24"/>
          <w:lang w:eastAsia="zh-CN"/>
        </w:rPr>
      </w:pPr>
      <w:r w:rsidRPr="00570914">
        <w:rPr>
          <w:rFonts w:ascii="Book Antiqua" w:eastAsia="宋体" w:hAnsi="Book Antiqua"/>
          <w:sz w:val="24"/>
          <w:szCs w:val="24"/>
          <w:lang w:eastAsia="zh-CN"/>
        </w:rPr>
        <w:br w:type="page"/>
      </w:r>
    </w:p>
    <w:p w:rsidR="008D5DAB" w:rsidRPr="00570914" w:rsidRDefault="008D5DAB" w:rsidP="00553445">
      <w:pPr>
        <w:widowControl/>
        <w:spacing w:line="360" w:lineRule="auto"/>
        <w:jc w:val="left"/>
        <w:rPr>
          <w:rFonts w:ascii="Book Antiqua" w:hAnsi="Book Antiqua"/>
          <w:sz w:val="24"/>
          <w:szCs w:val="24"/>
        </w:rPr>
      </w:pPr>
      <w:r w:rsidRPr="00570914">
        <w:rPr>
          <w:rFonts w:ascii="Book Antiqua" w:hAnsi="Book Antiqua"/>
          <w:noProof/>
          <w:sz w:val="24"/>
          <w:szCs w:val="24"/>
          <w:lang w:eastAsia="en-US"/>
        </w:rPr>
        <w:lastRenderedPageBreak/>
        <w:drawing>
          <wp:inline distT="0" distB="0" distL="0" distR="0" wp14:anchorId="36F28A4B" wp14:editId="11B025AF">
            <wp:extent cx="5400040" cy="3716278"/>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716278"/>
                    </a:xfrm>
                    <a:prstGeom prst="rect">
                      <a:avLst/>
                    </a:prstGeom>
                  </pic:spPr>
                </pic:pic>
              </a:graphicData>
            </a:graphic>
          </wp:inline>
        </w:drawing>
      </w:r>
    </w:p>
    <w:p w:rsidR="008D5DAB" w:rsidRPr="00570914" w:rsidRDefault="008D5DAB" w:rsidP="00553445">
      <w:pPr>
        <w:widowControl/>
        <w:spacing w:line="360" w:lineRule="auto"/>
        <w:jc w:val="left"/>
        <w:rPr>
          <w:rFonts w:ascii="Book Antiqua" w:eastAsia="宋体" w:hAnsi="Book Antiqua"/>
          <w:b/>
          <w:sz w:val="24"/>
          <w:szCs w:val="24"/>
          <w:lang w:eastAsia="zh-CN"/>
        </w:rPr>
      </w:pPr>
      <w:r w:rsidRPr="00570914">
        <w:rPr>
          <w:rFonts w:ascii="Book Antiqua" w:hAnsi="Book Antiqua"/>
          <w:b/>
          <w:sz w:val="24"/>
          <w:szCs w:val="24"/>
        </w:rPr>
        <w:t>Fig</w:t>
      </w:r>
      <w:r w:rsidRPr="00570914">
        <w:rPr>
          <w:rFonts w:ascii="Book Antiqua" w:eastAsia="宋体" w:hAnsi="Book Antiqua"/>
          <w:b/>
          <w:sz w:val="24"/>
          <w:szCs w:val="24"/>
          <w:lang w:eastAsia="zh-CN"/>
        </w:rPr>
        <w:t>ure</w:t>
      </w:r>
      <w:r w:rsidRPr="00570914">
        <w:rPr>
          <w:rFonts w:ascii="Book Antiqua" w:hAnsi="Book Antiqua"/>
          <w:b/>
          <w:sz w:val="24"/>
          <w:szCs w:val="24"/>
        </w:rPr>
        <w:t xml:space="preserve"> 1 Milk test positive case</w:t>
      </w:r>
      <w:r w:rsidRPr="00570914">
        <w:rPr>
          <w:rFonts w:ascii="Book Antiqua" w:eastAsia="宋体" w:hAnsi="Book Antiqua"/>
          <w:b/>
          <w:sz w:val="24"/>
          <w:szCs w:val="24"/>
          <w:lang w:eastAsia="zh-CN"/>
        </w:rPr>
        <w:t>.</w:t>
      </w:r>
    </w:p>
    <w:p w:rsidR="008D5DAB" w:rsidRPr="00570914" w:rsidRDefault="008D5DAB" w:rsidP="00553445">
      <w:pPr>
        <w:widowControl/>
        <w:spacing w:line="360" w:lineRule="auto"/>
        <w:jc w:val="left"/>
        <w:rPr>
          <w:rFonts w:ascii="Book Antiqua" w:eastAsia="宋体" w:hAnsi="Book Antiqua"/>
          <w:b/>
          <w:sz w:val="24"/>
          <w:szCs w:val="24"/>
          <w:lang w:eastAsia="zh-CN"/>
        </w:rPr>
      </w:pPr>
      <w:r w:rsidRPr="00570914">
        <w:rPr>
          <w:rFonts w:ascii="Book Antiqua" w:eastAsia="宋体" w:hAnsi="Book Antiqua"/>
          <w:b/>
          <w:sz w:val="24"/>
          <w:szCs w:val="24"/>
          <w:lang w:eastAsia="zh-CN"/>
        </w:rPr>
        <w:br w:type="page"/>
      </w:r>
    </w:p>
    <w:p w:rsidR="00F81CBF" w:rsidRPr="00570914" w:rsidRDefault="00A933A1" w:rsidP="00553445">
      <w:pPr>
        <w:widowControl/>
        <w:spacing w:line="360" w:lineRule="auto"/>
        <w:rPr>
          <w:rFonts w:ascii="Book Antiqua" w:eastAsia="宋体" w:hAnsi="Book Antiqua"/>
          <w:sz w:val="24"/>
          <w:szCs w:val="24"/>
          <w:lang w:eastAsia="zh-CN"/>
        </w:rPr>
      </w:pPr>
      <w:r w:rsidRPr="00570914">
        <w:rPr>
          <w:rFonts w:ascii="Book Antiqua" w:eastAsia="宋体" w:hAnsi="Book Antiqua"/>
          <w:b/>
          <w:noProof/>
          <w:sz w:val="24"/>
          <w:szCs w:val="24"/>
          <w:lang w:eastAsia="en-US"/>
        </w:rPr>
        <w:lastRenderedPageBreak/>
        <w:drawing>
          <wp:inline distT="0" distB="0" distL="0" distR="0" wp14:anchorId="74F5A108" wp14:editId="0E2FB462">
            <wp:extent cx="5400040" cy="3084995"/>
            <wp:effectExtent l="0" t="0" r="0" b="1270"/>
            <wp:docPr id="13" name="图片 13" descr="C:\Documents and Settings\Administrator\桌面\20717-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0717-CrossChe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84995"/>
                    </a:xfrm>
                    <a:prstGeom prst="rect">
                      <a:avLst/>
                    </a:prstGeom>
                    <a:noFill/>
                    <a:ln>
                      <a:noFill/>
                    </a:ln>
                  </pic:spPr>
                </pic:pic>
              </a:graphicData>
            </a:graphic>
          </wp:inline>
        </w:drawing>
      </w:r>
      <w:r w:rsidR="008D5DAB" w:rsidRPr="00570914">
        <w:rPr>
          <w:rFonts w:ascii="Book Antiqua" w:eastAsia="宋体" w:hAnsi="Book Antiqua"/>
          <w:b/>
          <w:sz w:val="24"/>
          <w:szCs w:val="24"/>
          <w:lang w:eastAsia="zh-CN"/>
        </w:rPr>
        <w:t>Figure 2 Comparison of milk test positivity: Before and after induction of sealing devise.</w:t>
      </w:r>
      <w:r w:rsidR="00396FE3" w:rsidRPr="00570914">
        <w:rPr>
          <w:rFonts w:ascii="Book Antiqua" w:eastAsia="宋体" w:hAnsi="Book Antiqua" w:cs="Calibri"/>
          <w:kern w:val="24"/>
          <w:sz w:val="24"/>
          <w:szCs w:val="24"/>
          <w:lang w:eastAsia="zh-CN"/>
        </w:rPr>
        <w:t xml:space="preserve"> </w:t>
      </w:r>
      <w:r w:rsidR="00396FE3" w:rsidRPr="00570914">
        <w:rPr>
          <w:rFonts w:ascii="Book Antiqua" w:eastAsia="宋体" w:hAnsi="Book Antiqua"/>
          <w:sz w:val="24"/>
          <w:szCs w:val="24"/>
          <w:lang w:eastAsia="zh-CN"/>
        </w:rPr>
        <w:t xml:space="preserve">PD: </w:t>
      </w:r>
      <w:proofErr w:type="spellStart"/>
      <w:r w:rsidR="00396FE3" w:rsidRPr="00570914">
        <w:rPr>
          <w:rFonts w:ascii="Book Antiqua" w:eastAsia="宋体" w:hAnsi="Book Antiqua"/>
          <w:sz w:val="24"/>
          <w:szCs w:val="24"/>
          <w:lang w:eastAsia="zh-CN"/>
        </w:rPr>
        <w:t>Pancreatoduodenectomy</w:t>
      </w:r>
      <w:proofErr w:type="spellEnd"/>
      <w:r w:rsidR="00396FE3" w:rsidRPr="00570914">
        <w:rPr>
          <w:rFonts w:ascii="Book Antiqua" w:eastAsia="宋体" w:hAnsi="Book Antiqua"/>
          <w:sz w:val="24"/>
          <w:szCs w:val="24"/>
          <w:lang w:eastAsia="zh-CN"/>
        </w:rPr>
        <w:t>; DP: Distal pancreatectomy.</w:t>
      </w:r>
    </w:p>
    <w:p w:rsidR="00F81CBF" w:rsidRPr="00570914" w:rsidRDefault="00F81CBF" w:rsidP="00553445">
      <w:pPr>
        <w:widowControl/>
        <w:spacing w:line="360" w:lineRule="auto"/>
        <w:jc w:val="left"/>
        <w:rPr>
          <w:rFonts w:ascii="Book Antiqua" w:eastAsia="宋体" w:hAnsi="Book Antiqua"/>
          <w:sz w:val="24"/>
          <w:szCs w:val="24"/>
          <w:lang w:eastAsia="zh-CN"/>
        </w:rPr>
      </w:pPr>
      <w:r w:rsidRPr="00570914">
        <w:rPr>
          <w:rFonts w:ascii="Book Antiqua" w:eastAsia="宋体" w:hAnsi="Book Antiqua"/>
          <w:sz w:val="24"/>
          <w:szCs w:val="24"/>
          <w:lang w:eastAsia="zh-CN"/>
        </w:rPr>
        <w:br w:type="page"/>
      </w:r>
    </w:p>
    <w:p w:rsidR="00396FE3" w:rsidRPr="00570914" w:rsidRDefault="00F81CBF" w:rsidP="00553445">
      <w:pPr>
        <w:widowControl/>
        <w:spacing w:line="360" w:lineRule="auto"/>
        <w:rPr>
          <w:rFonts w:ascii="Book Antiqua" w:eastAsia="宋体" w:hAnsi="Book Antiqua"/>
          <w:b/>
          <w:sz w:val="24"/>
          <w:szCs w:val="24"/>
          <w:lang w:eastAsia="zh-CN"/>
        </w:rPr>
      </w:pPr>
      <w:r w:rsidRPr="00570914">
        <w:rPr>
          <w:rFonts w:ascii="Book Antiqua" w:eastAsia="宋体" w:hAnsi="Book Antiqua"/>
          <w:b/>
          <w:noProof/>
          <w:sz w:val="24"/>
          <w:szCs w:val="24"/>
          <w:lang w:eastAsia="en-US"/>
        </w:rPr>
        <w:lastRenderedPageBreak/>
        <mc:AlternateContent>
          <mc:Choice Requires="wpg">
            <w:drawing>
              <wp:anchor distT="0" distB="0" distL="114300" distR="114300" simplePos="0" relativeHeight="251663360" behindDoc="0" locked="0" layoutInCell="1" allowOverlap="1" wp14:anchorId="774018B4" wp14:editId="71009BDC">
                <wp:simplePos x="0" y="0"/>
                <wp:positionH relativeFrom="column">
                  <wp:posOffset>2864437</wp:posOffset>
                </wp:positionH>
                <wp:positionV relativeFrom="paragraph">
                  <wp:posOffset>-729746</wp:posOffset>
                </wp:positionV>
                <wp:extent cx="2709081" cy="657737"/>
                <wp:effectExtent l="0" t="0" r="0" b="0"/>
                <wp:wrapNone/>
                <wp:docPr id="16" name="グループ化 15"/>
                <wp:cNvGraphicFramePr/>
                <a:graphic xmlns:a="http://schemas.openxmlformats.org/drawingml/2006/main">
                  <a:graphicData uri="http://schemas.microsoft.com/office/word/2010/wordprocessingGroup">
                    <wpg:wgp>
                      <wpg:cNvGrpSpPr/>
                      <wpg:grpSpPr>
                        <a:xfrm>
                          <a:off x="0" y="0"/>
                          <a:ext cx="2709081" cy="657737"/>
                          <a:chOff x="0" y="0"/>
                          <a:chExt cx="3280237" cy="1005840"/>
                        </a:xfrm>
                      </wpg:grpSpPr>
                      <wps:wsp>
                        <wps:cNvPr id="18" name="テキスト ボックス 8"/>
                        <wps:cNvSpPr txBox="1"/>
                        <wps:spPr>
                          <a:xfrm>
                            <a:off x="248112" y="0"/>
                            <a:ext cx="3032125" cy="1005840"/>
                          </a:xfrm>
                          <a:prstGeom prst="rect">
                            <a:avLst/>
                          </a:prstGeom>
                          <a:noFill/>
                        </wps:spPr>
                        <wps:txbx>
                          <w:txbxContent>
                            <w:p w:rsidR="001F1B57" w:rsidRPr="00F81CBF" w:rsidRDefault="001F1B57" w:rsidP="00F81CBF">
                              <w:pPr>
                                <w:pStyle w:val="NormalWeb"/>
                                <w:spacing w:before="0" w:beforeAutospacing="0" w:after="0" w:afterAutospacing="0"/>
                                <w:rPr>
                                  <w:rFonts w:ascii="Book Antiqua" w:hAnsi="Book Antiqua"/>
                                </w:rPr>
                              </w:pPr>
                              <w:r w:rsidRPr="00F81CBF">
                                <w:rPr>
                                  <w:rFonts w:ascii="Book Antiqua" w:eastAsiaTheme="minorEastAsia" w:hAnsi="Book Antiqua" w:cstheme="minorBidi"/>
                                  <w:color w:val="000000" w:themeColor="text1"/>
                                  <w:kern w:val="24"/>
                                </w:rPr>
                                <w:t xml:space="preserve"> Before LS (</w:t>
                              </w:r>
                              <w:r w:rsidRPr="00F81CBF">
                                <w:rPr>
                                  <w:rFonts w:ascii="Book Antiqua" w:eastAsiaTheme="minorEastAsia" w:hAnsi="Book Antiqua" w:cstheme="minorBidi"/>
                                  <w:i/>
                                  <w:color w:val="000000" w:themeColor="text1"/>
                                  <w:kern w:val="24"/>
                                </w:rPr>
                                <w:t>n</w:t>
                              </w:r>
                              <w:r>
                                <w:rPr>
                                  <w:rFonts w:ascii="Book Antiqua" w:eastAsia="宋体" w:hAnsi="Book Antiqua" w:cstheme="minorBidi" w:hint="eastAsia"/>
                                  <w:color w:val="000000" w:themeColor="text1"/>
                                  <w:kern w:val="24"/>
                                  <w:lang w:eastAsia="zh-CN"/>
                                </w:rPr>
                                <w:t xml:space="preserve"> </w:t>
                              </w:r>
                              <w:r w:rsidRPr="00F81CBF">
                                <w:rPr>
                                  <w:rFonts w:ascii="Book Antiqua" w:eastAsiaTheme="minorEastAsia" w:hAnsi="Book Antiqua" w:cstheme="minorBidi"/>
                                  <w:color w:val="000000" w:themeColor="text1"/>
                                  <w:kern w:val="24"/>
                                </w:rPr>
                                <w:t>=</w:t>
                              </w:r>
                              <w:r>
                                <w:rPr>
                                  <w:rFonts w:ascii="Book Antiqua" w:eastAsia="宋体" w:hAnsi="Book Antiqua" w:cstheme="minorBidi" w:hint="eastAsia"/>
                                  <w:color w:val="000000" w:themeColor="text1"/>
                                  <w:kern w:val="24"/>
                                  <w:lang w:eastAsia="zh-CN"/>
                                </w:rPr>
                                <w:t xml:space="preserve"> </w:t>
                              </w:r>
                              <w:r w:rsidRPr="00F81CBF">
                                <w:rPr>
                                  <w:rFonts w:ascii="Book Antiqua" w:eastAsiaTheme="minorEastAsia" w:hAnsi="Book Antiqua" w:cstheme="minorBidi"/>
                                  <w:color w:val="000000" w:themeColor="text1"/>
                                  <w:kern w:val="24"/>
                                </w:rPr>
                                <w:t>23)</w:t>
                              </w:r>
                            </w:p>
                            <w:p w:rsidR="001F1B57" w:rsidRDefault="001F1B57" w:rsidP="00F81CBF">
                              <w:pPr>
                                <w:pStyle w:val="NormalWeb"/>
                                <w:spacing w:before="0" w:beforeAutospacing="0" w:after="0" w:afterAutospacing="0"/>
                              </w:pPr>
                              <w:r>
                                <w:rPr>
                                  <w:rFonts w:ascii="Book Antiqua" w:eastAsiaTheme="minorEastAsia" w:hAnsi="Book Antiqua" w:cstheme="minorBidi"/>
                                  <w:color w:val="000000" w:themeColor="text1"/>
                                  <w:kern w:val="24"/>
                                </w:rPr>
                                <w:t xml:space="preserve"> </w:t>
                              </w:r>
                              <w:r w:rsidRPr="00F81CBF">
                                <w:rPr>
                                  <w:rFonts w:ascii="Book Antiqua" w:eastAsiaTheme="minorEastAsia" w:hAnsi="Book Antiqua" w:cstheme="minorBidi"/>
                                  <w:color w:val="000000" w:themeColor="text1"/>
                                  <w:kern w:val="24"/>
                                </w:rPr>
                                <w:t>A</w:t>
                              </w:r>
                              <w:r>
                                <w:rPr>
                                  <w:rFonts w:ascii="Book Antiqua" w:eastAsiaTheme="minorEastAsia" w:hAnsi="Book Antiqua" w:cstheme="minorBidi"/>
                                  <w:color w:val="000000" w:themeColor="text1"/>
                                  <w:kern w:val="24"/>
                                </w:rPr>
                                <w:t>fter</w:t>
                              </w:r>
                              <w:r w:rsidRPr="00F81CBF">
                                <w:rPr>
                                  <w:rFonts w:ascii="Book Antiqua" w:eastAsiaTheme="minorEastAsia" w:hAnsi="Book Antiqua" w:cstheme="minorBidi"/>
                                  <w:color w:val="000000" w:themeColor="text1"/>
                                  <w:kern w:val="24"/>
                                </w:rPr>
                                <w:t xml:space="preserve"> LS </w:t>
                              </w:r>
                              <w:r w:rsidRPr="00F81CBF">
                                <w:rPr>
                                  <w:rFonts w:ascii="Century" w:eastAsiaTheme="minorEastAsia" w:hAnsi="Century" w:cstheme="minorBidi"/>
                                  <w:color w:val="000000" w:themeColor="text1"/>
                                  <w:kern w:val="24"/>
                                </w:rPr>
                                <w:t>(</w:t>
                              </w:r>
                              <w:r w:rsidRPr="00F81CBF">
                                <w:rPr>
                                  <w:rFonts w:ascii="Book Antiqua" w:eastAsiaTheme="minorEastAsia" w:hAnsi="Book Antiqua" w:cstheme="minorBidi"/>
                                  <w:i/>
                                  <w:color w:val="000000" w:themeColor="text1"/>
                                  <w:kern w:val="24"/>
                                </w:rPr>
                                <w:t>n</w:t>
                              </w:r>
                              <w:r>
                                <w:rPr>
                                  <w:rFonts w:ascii="Book Antiqua" w:eastAsia="宋体" w:hAnsi="Book Antiqua" w:cstheme="minorBidi" w:hint="eastAsia"/>
                                  <w:color w:val="000000" w:themeColor="text1"/>
                                  <w:kern w:val="24"/>
                                  <w:lang w:eastAsia="zh-CN"/>
                                </w:rPr>
                                <w:t xml:space="preserve"> </w:t>
                              </w:r>
                              <w:r w:rsidRPr="00F81CBF">
                                <w:rPr>
                                  <w:rFonts w:ascii="Book Antiqua" w:eastAsiaTheme="minorEastAsia" w:hAnsi="Book Antiqua" w:cstheme="minorBidi"/>
                                  <w:color w:val="000000" w:themeColor="text1"/>
                                  <w:kern w:val="24"/>
                                </w:rPr>
                                <w:t>=</w:t>
                              </w:r>
                              <w:r>
                                <w:rPr>
                                  <w:rFonts w:ascii="Book Antiqua" w:eastAsia="宋体" w:hAnsi="Book Antiqua" w:cstheme="minorBidi" w:hint="eastAsia"/>
                                  <w:color w:val="000000" w:themeColor="text1"/>
                                  <w:kern w:val="24"/>
                                  <w:lang w:eastAsia="zh-CN"/>
                                </w:rPr>
                                <w:t xml:space="preserve"> </w:t>
                              </w:r>
                              <w:r w:rsidRPr="00F81CBF">
                                <w:rPr>
                                  <w:rFonts w:ascii="Century" w:eastAsiaTheme="minorEastAsia" w:hAnsi="Century" w:cstheme="minorBidi"/>
                                  <w:color w:val="000000" w:themeColor="text1"/>
                                  <w:kern w:val="24"/>
                                </w:rPr>
                                <w:t>26)</w:t>
                              </w:r>
                            </w:p>
                          </w:txbxContent>
                        </wps:txbx>
                        <wps:bodyPr wrap="square" rtlCol="0">
                          <a:noAutofit/>
                        </wps:bodyPr>
                      </wps:wsp>
                      <wps:wsp>
                        <wps:cNvPr id="25" name="正方形/長方形 13"/>
                        <wps:cNvSpPr/>
                        <wps:spPr>
                          <a:xfrm>
                            <a:off x="1501" y="49362"/>
                            <a:ext cx="344032" cy="329924"/>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B57" w:rsidRDefault="001F1B57" w:rsidP="00F81CBF"/>
                          </w:txbxContent>
                        </wps:txbx>
                        <wps:bodyPr rtlCol="0" anchor="ctr"/>
                      </wps:wsp>
                      <wps:wsp>
                        <wps:cNvPr id="26" name="正方形/長方形 14"/>
                        <wps:cNvSpPr/>
                        <wps:spPr>
                          <a:xfrm>
                            <a:off x="0" y="455246"/>
                            <a:ext cx="344032" cy="3299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1B57" w:rsidRDefault="001F1B57" w:rsidP="00F81CBF"/>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225.55pt;margin-top:-57.4pt;width:213.3pt;height:51.8pt;z-index:251663360;mso-width-relative:margin;mso-height-relative:margin" coordsize="3280237,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">
                <v:shapetype id="_x0000_t202" coordsize="21600,21600" o:spt="202" path="m0,0l0,21600,21600,21600,21600,0xe">
                  <v:stroke joinstyle="miter"/>
                  <v:path gradientshapeok="t" o:connecttype="rect"/>
                </v:shapetype>
                <v:shape id="テキスト ボックス 8" o:spid="_x0000_s1027" type="#_x0000_t202" style="position:absolute;left:248112;width:3032125;height:100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rsidR="001F1B57" w:rsidRPr="00F81CBF" w:rsidRDefault="001F1B57" w:rsidP="00F81CBF">
                        <w:pPr>
                          <w:pStyle w:val="NormalWeb"/>
                          <w:spacing w:before="0" w:beforeAutospacing="0" w:after="0" w:afterAutospacing="0"/>
                          <w:rPr>
                            <w:rFonts w:ascii="Book Antiqua" w:hAnsi="Book Antiqua"/>
                          </w:rPr>
                        </w:pPr>
                        <w:r w:rsidRPr="00F81CBF">
                          <w:rPr>
                            <w:rFonts w:ascii="Book Antiqua" w:eastAsiaTheme="minorEastAsia" w:hAnsi="Book Antiqua" w:cstheme="minorBidi"/>
                            <w:color w:val="000000" w:themeColor="text1"/>
                            <w:kern w:val="24"/>
                          </w:rPr>
                          <w:t xml:space="preserve"> Before LS (</w:t>
                        </w:r>
                        <w:r w:rsidRPr="00F81CBF">
                          <w:rPr>
                            <w:rFonts w:ascii="Book Antiqua" w:eastAsiaTheme="minorEastAsia" w:hAnsi="Book Antiqua" w:cstheme="minorBidi"/>
                            <w:i/>
                            <w:color w:val="000000" w:themeColor="text1"/>
                            <w:kern w:val="24"/>
                          </w:rPr>
                          <w:t>n</w:t>
                        </w:r>
                        <w:r>
                          <w:rPr>
                            <w:rFonts w:ascii="Book Antiqua" w:eastAsia="宋体" w:hAnsi="Book Antiqua" w:cstheme="minorBidi" w:hint="eastAsia"/>
                            <w:color w:val="000000" w:themeColor="text1"/>
                            <w:kern w:val="24"/>
                            <w:lang w:eastAsia="zh-CN"/>
                          </w:rPr>
                          <w:t xml:space="preserve"> </w:t>
                        </w:r>
                        <w:r w:rsidRPr="00F81CBF">
                          <w:rPr>
                            <w:rFonts w:ascii="Book Antiqua" w:eastAsiaTheme="minorEastAsia" w:hAnsi="Book Antiqua" w:cstheme="minorBidi"/>
                            <w:color w:val="000000" w:themeColor="text1"/>
                            <w:kern w:val="24"/>
                          </w:rPr>
                          <w:t>=</w:t>
                        </w:r>
                        <w:r>
                          <w:rPr>
                            <w:rFonts w:ascii="Book Antiqua" w:eastAsia="宋体" w:hAnsi="Book Antiqua" w:cstheme="minorBidi" w:hint="eastAsia"/>
                            <w:color w:val="000000" w:themeColor="text1"/>
                            <w:kern w:val="24"/>
                            <w:lang w:eastAsia="zh-CN"/>
                          </w:rPr>
                          <w:t xml:space="preserve"> </w:t>
                        </w:r>
                        <w:r w:rsidRPr="00F81CBF">
                          <w:rPr>
                            <w:rFonts w:ascii="Book Antiqua" w:eastAsiaTheme="minorEastAsia" w:hAnsi="Book Antiqua" w:cstheme="minorBidi"/>
                            <w:color w:val="000000" w:themeColor="text1"/>
                            <w:kern w:val="24"/>
                          </w:rPr>
                          <w:t>23)</w:t>
                        </w:r>
                      </w:p>
                      <w:p w:rsidR="001F1B57" w:rsidRDefault="001F1B57" w:rsidP="00F81CBF">
                        <w:pPr>
                          <w:pStyle w:val="NormalWeb"/>
                          <w:spacing w:before="0" w:beforeAutospacing="0" w:after="0" w:afterAutospacing="0"/>
                        </w:pPr>
                        <w:r>
                          <w:rPr>
                            <w:rFonts w:ascii="Book Antiqua" w:eastAsiaTheme="minorEastAsia" w:hAnsi="Book Antiqua" w:cstheme="minorBidi"/>
                            <w:color w:val="000000" w:themeColor="text1"/>
                            <w:kern w:val="24"/>
                          </w:rPr>
                          <w:t xml:space="preserve"> </w:t>
                        </w:r>
                        <w:r w:rsidRPr="00F81CBF">
                          <w:rPr>
                            <w:rFonts w:ascii="Book Antiqua" w:eastAsiaTheme="minorEastAsia" w:hAnsi="Book Antiqua" w:cstheme="minorBidi"/>
                            <w:color w:val="000000" w:themeColor="text1"/>
                            <w:kern w:val="24"/>
                          </w:rPr>
                          <w:t>A</w:t>
                        </w:r>
                        <w:r>
                          <w:rPr>
                            <w:rFonts w:ascii="Book Antiqua" w:eastAsiaTheme="minorEastAsia" w:hAnsi="Book Antiqua" w:cstheme="minorBidi"/>
                            <w:color w:val="000000" w:themeColor="text1"/>
                            <w:kern w:val="24"/>
                          </w:rPr>
                          <w:t>fter</w:t>
                        </w:r>
                        <w:r w:rsidRPr="00F81CBF">
                          <w:rPr>
                            <w:rFonts w:ascii="Book Antiqua" w:eastAsiaTheme="minorEastAsia" w:hAnsi="Book Antiqua" w:cstheme="minorBidi"/>
                            <w:color w:val="000000" w:themeColor="text1"/>
                            <w:kern w:val="24"/>
                          </w:rPr>
                          <w:t xml:space="preserve"> LS </w:t>
                        </w:r>
                        <w:r w:rsidRPr="00F81CBF">
                          <w:rPr>
                            <w:rFonts w:ascii="Century" w:eastAsiaTheme="minorEastAsia" w:hAnsi="Century" w:cstheme="minorBidi"/>
                            <w:color w:val="000000" w:themeColor="text1"/>
                            <w:kern w:val="24"/>
                          </w:rPr>
                          <w:t>(</w:t>
                        </w:r>
                        <w:r w:rsidRPr="00F81CBF">
                          <w:rPr>
                            <w:rFonts w:ascii="Book Antiqua" w:eastAsiaTheme="minorEastAsia" w:hAnsi="Book Antiqua" w:cstheme="minorBidi"/>
                            <w:i/>
                            <w:color w:val="000000" w:themeColor="text1"/>
                            <w:kern w:val="24"/>
                          </w:rPr>
                          <w:t>n</w:t>
                        </w:r>
                        <w:r>
                          <w:rPr>
                            <w:rFonts w:ascii="Book Antiqua" w:eastAsia="宋体" w:hAnsi="Book Antiqua" w:cstheme="minorBidi" w:hint="eastAsia"/>
                            <w:color w:val="000000" w:themeColor="text1"/>
                            <w:kern w:val="24"/>
                            <w:lang w:eastAsia="zh-CN"/>
                          </w:rPr>
                          <w:t xml:space="preserve"> </w:t>
                        </w:r>
                        <w:r w:rsidRPr="00F81CBF">
                          <w:rPr>
                            <w:rFonts w:ascii="Book Antiqua" w:eastAsiaTheme="minorEastAsia" w:hAnsi="Book Antiqua" w:cstheme="minorBidi"/>
                            <w:color w:val="000000" w:themeColor="text1"/>
                            <w:kern w:val="24"/>
                          </w:rPr>
                          <w:t>=</w:t>
                        </w:r>
                        <w:r>
                          <w:rPr>
                            <w:rFonts w:ascii="Book Antiqua" w:eastAsia="宋体" w:hAnsi="Book Antiqua" w:cstheme="minorBidi" w:hint="eastAsia"/>
                            <w:color w:val="000000" w:themeColor="text1"/>
                            <w:kern w:val="24"/>
                            <w:lang w:eastAsia="zh-CN"/>
                          </w:rPr>
                          <w:t xml:space="preserve"> </w:t>
                        </w:r>
                        <w:r w:rsidRPr="00F81CBF">
                          <w:rPr>
                            <w:rFonts w:ascii="Century" w:eastAsiaTheme="minorEastAsia" w:hAnsi="Century" w:cstheme="minorBidi"/>
                            <w:color w:val="000000" w:themeColor="text1"/>
                            <w:kern w:val="24"/>
                          </w:rPr>
                          <w:t>26)</w:t>
                        </w:r>
                      </w:p>
                    </w:txbxContent>
                  </v:textbox>
                </v:shape>
                <v:rect id="正方形/長方形 13" o:spid="_x0000_s1028" style="position:absolute;left:1501;top:49362;width:344032;height:3299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VcbxQAA&#10;ANsAAAAPAAAAZHJzL2Rvd25yZXYueG1sRI9BSwMxFITvgv8hPMGLtEkXqmXbtEhB6qlgW4q9vW5e&#10;N4ubl2UTu9FfbwTB4zAz3zCLVXKtuFIfGs8aJmMFgrjypuFaw2H/MpqBCBHZYOuZNHxRgNXy9maB&#10;pfEDv9F1F2uRIRxK1GBj7EopQ2XJYRj7jjh7F987jFn2tTQ9DhnuWlko9SgdNpwXLHa0tlR97D6d&#10;hu0mnd6f7EalbTFVD2d7pO/hqPX9XXqeg4iU4n/4r/1qNBRT+P2Sf4B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VVxvFAAAA2wAAAA8AAAAAAAAAAAAAAAAAlwIAAGRycy9k&#10;b3ducmV2LnhtbFBLBQYAAAAABAAEAPUAAACJAwAAAAA=&#10;" fillcolor="black [3213]" strokecolor="#243f60 [1604]" strokeweight="2pt">
                  <v:textbox>
                    <w:txbxContent>
                      <w:p w:rsidR="001F1B57" w:rsidRDefault="001F1B57" w:rsidP="00F81CBF"/>
                    </w:txbxContent>
                  </v:textbox>
                </v:rect>
                <v:rect id="正方形/長方形 14" o:spid="_x0000_s1029" style="position:absolute;top:455246;width:344032;height:3299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JLPxQAA&#10;ANsAAAAPAAAAZHJzL2Rvd25yZXYueG1sRI9Pa8JAFMTvQr/D8gredFMPIqmrWEEQ/AMxbaG3x+5r&#10;kjb7NmRXjX56VxA8DjPzG2Y672wtTtT6yrGCt2ECglg7U3Gh4DNfDSYgfEA2WDsmBRfyMJ+99KaY&#10;GnfmjE6HUIgIYZ+igjKEJpXS65Is+qFriKP361qLIcq2kKbFc4TbWo6SZCwtVhwXSmxoWZL+Pxyt&#10;Avr6/suuPxu93+qFy3gZ8o98p1T/tVu8gwjUhWf40V4bBaMx3L/EHy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cks/FAAAA2wAAAA8AAAAAAAAAAAAAAAAAlwIAAGRycy9k&#10;b3ducmV2LnhtbFBLBQYAAAAABAAEAPUAAACJAwAAAAA=&#10;" filled="f" strokecolor="#243f60 [1604]" strokeweight="2pt">
                  <v:textbox>
                    <w:txbxContent>
                      <w:p w:rsidR="001F1B57" w:rsidRDefault="001F1B57" w:rsidP="00F81CBF"/>
                    </w:txbxContent>
                  </v:textbox>
                </v:rect>
              </v:group>
            </w:pict>
          </mc:Fallback>
        </mc:AlternateContent>
      </w:r>
      <w:r w:rsidRPr="00570914">
        <w:rPr>
          <w:rFonts w:ascii="Book Antiqua" w:eastAsia="宋体" w:hAnsi="Book Antiqua"/>
          <w:b/>
          <w:noProof/>
          <w:sz w:val="24"/>
          <w:szCs w:val="24"/>
          <w:lang w:eastAsia="en-US"/>
        </w:rPr>
        <w:drawing>
          <wp:inline distT="0" distB="0" distL="0" distR="0" wp14:anchorId="1F2420E0" wp14:editId="480DE287">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70914">
        <w:rPr>
          <w:rFonts w:ascii="Book Antiqua" w:hAnsi="Book Antiqua"/>
          <w:noProof/>
          <w:sz w:val="24"/>
          <w:szCs w:val="24"/>
          <w:lang w:eastAsia="zh-CN"/>
        </w:rPr>
        <w:t xml:space="preserve"> </w:t>
      </w:r>
    </w:p>
    <w:p w:rsidR="00407460" w:rsidRPr="00570914" w:rsidRDefault="00F81CBF" w:rsidP="00553445">
      <w:pPr>
        <w:pStyle w:val="NormalWeb"/>
        <w:spacing w:before="0" w:beforeAutospacing="0" w:after="0" w:afterAutospacing="0" w:line="360" w:lineRule="auto"/>
        <w:rPr>
          <w:rFonts w:ascii="Book Antiqua" w:hAnsi="Book Antiqua"/>
          <w:b/>
        </w:rPr>
      </w:pPr>
      <w:proofErr w:type="gramStart"/>
      <w:r w:rsidRPr="00570914">
        <w:rPr>
          <w:rFonts w:ascii="Book Antiqua" w:eastAsia="宋体" w:hAnsi="Book Antiqua"/>
          <w:b/>
          <w:lang w:eastAsia="zh-CN"/>
        </w:rPr>
        <w:t>mL</w:t>
      </w:r>
      <w:proofErr w:type="gramEnd"/>
      <w:r w:rsidRPr="00570914">
        <w:rPr>
          <w:rFonts w:ascii="Book Antiqua" w:eastAsia="宋体" w:hAnsi="Book Antiqua"/>
          <w:b/>
          <w:lang w:eastAsia="zh-CN"/>
        </w:rPr>
        <w:t>/d</w:t>
      </w:r>
      <w:r w:rsidR="00407460" w:rsidRPr="00570914">
        <w:rPr>
          <w:noProof/>
          <w:lang w:eastAsia="zh-CN"/>
        </w:rPr>
        <w:t xml:space="preserve"> </w:t>
      </w:r>
      <w:r w:rsidR="00407460" w:rsidRPr="00570914">
        <w:rPr>
          <w:rFonts w:eastAsia="宋体" w:hint="eastAsia"/>
          <w:noProof/>
          <w:lang w:eastAsia="zh-CN"/>
        </w:rPr>
        <w:t xml:space="preserve">         </w:t>
      </w:r>
      <w:r w:rsidR="00407460" w:rsidRPr="00570914">
        <w:rPr>
          <w:rFonts w:ascii="Book Antiqua" w:eastAsiaTheme="minorEastAsia" w:hAnsi="Book Antiqua" w:cstheme="minorBidi"/>
          <w:b/>
          <w:kern w:val="24"/>
        </w:rPr>
        <w:t>#2POD                #3POD</w:t>
      </w:r>
    </w:p>
    <w:p w:rsidR="0056249B" w:rsidRPr="00570914" w:rsidRDefault="0056249B" w:rsidP="00553445">
      <w:pPr>
        <w:widowControl/>
        <w:spacing w:line="360" w:lineRule="auto"/>
        <w:jc w:val="left"/>
        <w:rPr>
          <w:rFonts w:ascii="Book Antiqua" w:eastAsia="宋体" w:hAnsi="Book Antiqua"/>
          <w:b/>
          <w:sz w:val="24"/>
          <w:szCs w:val="24"/>
          <w:lang w:eastAsia="zh-CN"/>
        </w:rPr>
      </w:pPr>
    </w:p>
    <w:p w:rsidR="00681489" w:rsidRPr="00570914" w:rsidRDefault="0056249B" w:rsidP="00553445">
      <w:pPr>
        <w:widowControl/>
        <w:spacing w:line="360" w:lineRule="auto"/>
        <w:rPr>
          <w:rFonts w:ascii="Book Antiqua" w:eastAsia="宋体" w:hAnsi="Book Antiqua"/>
          <w:b/>
          <w:sz w:val="24"/>
          <w:szCs w:val="24"/>
          <w:lang w:eastAsia="zh-CN"/>
        </w:rPr>
      </w:pPr>
      <w:r w:rsidRPr="00570914">
        <w:rPr>
          <w:rFonts w:ascii="Book Antiqua" w:eastAsia="宋体" w:hAnsi="Book Antiqua"/>
          <w:b/>
          <w:sz w:val="24"/>
          <w:szCs w:val="24"/>
          <w:lang w:eastAsia="zh-CN"/>
        </w:rPr>
        <w:t>Fig</w:t>
      </w:r>
      <w:r w:rsidRPr="00570914">
        <w:rPr>
          <w:rFonts w:ascii="Book Antiqua" w:eastAsia="宋体" w:hAnsi="Book Antiqua" w:hint="eastAsia"/>
          <w:b/>
          <w:sz w:val="24"/>
          <w:szCs w:val="24"/>
          <w:lang w:eastAsia="zh-CN"/>
        </w:rPr>
        <w:t xml:space="preserve">ure </w:t>
      </w:r>
      <w:r w:rsidRPr="00570914">
        <w:rPr>
          <w:rFonts w:ascii="Book Antiqua" w:eastAsia="宋体" w:hAnsi="Book Antiqua"/>
          <w:b/>
          <w:sz w:val="24"/>
          <w:szCs w:val="24"/>
          <w:lang w:eastAsia="zh-CN"/>
        </w:rPr>
        <w:t xml:space="preserve">3 Drain discharge of </w:t>
      </w:r>
      <w:proofErr w:type="spellStart"/>
      <w:r w:rsidRPr="00570914">
        <w:rPr>
          <w:rFonts w:ascii="Book Antiqua" w:eastAsia="宋体" w:hAnsi="Book Antiqua"/>
          <w:b/>
          <w:sz w:val="24"/>
          <w:szCs w:val="24"/>
          <w:lang w:eastAsia="zh-CN"/>
        </w:rPr>
        <w:t>pancreatoduodenectomy</w:t>
      </w:r>
      <w:proofErr w:type="spellEnd"/>
      <w:r w:rsidRPr="00570914">
        <w:rPr>
          <w:rFonts w:ascii="Book Antiqua" w:eastAsia="宋体" w:hAnsi="Book Antiqua"/>
          <w:b/>
          <w:sz w:val="24"/>
          <w:szCs w:val="24"/>
          <w:lang w:eastAsia="zh-CN"/>
        </w:rPr>
        <w:t xml:space="preserve"> and </w:t>
      </w:r>
      <w:r w:rsidR="00857628" w:rsidRPr="00570914">
        <w:rPr>
          <w:rFonts w:ascii="Book Antiqua" w:eastAsia="宋体" w:hAnsi="Book Antiqua"/>
          <w:b/>
          <w:sz w:val="24"/>
          <w:szCs w:val="24"/>
          <w:lang w:eastAsia="zh-CN"/>
        </w:rPr>
        <w:t>total pancreatectomy</w:t>
      </w:r>
      <w:r w:rsidR="00857628" w:rsidRPr="00570914">
        <w:rPr>
          <w:rFonts w:ascii="Book Antiqua" w:eastAsia="宋体" w:hAnsi="Book Antiqua" w:hint="eastAsia"/>
          <w:b/>
          <w:sz w:val="24"/>
          <w:szCs w:val="24"/>
          <w:lang w:eastAsia="zh-CN"/>
        </w:rPr>
        <w:t>.</w:t>
      </w:r>
      <w:r w:rsidRPr="00570914">
        <w:rPr>
          <w:rFonts w:ascii="Book Antiqua" w:eastAsia="宋体" w:hAnsi="Book Antiqua"/>
          <w:b/>
          <w:sz w:val="24"/>
          <w:szCs w:val="24"/>
          <w:lang w:eastAsia="zh-CN"/>
        </w:rPr>
        <w:t xml:space="preserve"> </w:t>
      </w:r>
    </w:p>
    <w:p w:rsidR="00681489" w:rsidRPr="00570914" w:rsidRDefault="00681489" w:rsidP="00553445">
      <w:pPr>
        <w:widowControl/>
        <w:spacing w:line="360" w:lineRule="auto"/>
        <w:jc w:val="left"/>
        <w:rPr>
          <w:rFonts w:ascii="Book Antiqua" w:eastAsia="宋体" w:hAnsi="Book Antiqua"/>
          <w:b/>
          <w:sz w:val="24"/>
          <w:szCs w:val="24"/>
          <w:lang w:eastAsia="zh-CN"/>
        </w:rPr>
      </w:pPr>
      <w:r w:rsidRPr="00570914">
        <w:rPr>
          <w:rFonts w:ascii="Book Antiqua" w:eastAsia="宋体" w:hAnsi="Book Antiqua"/>
          <w:b/>
          <w:sz w:val="24"/>
          <w:szCs w:val="24"/>
          <w:lang w:eastAsia="zh-CN"/>
        </w:rPr>
        <w:br w:type="page"/>
      </w:r>
    </w:p>
    <w:p w:rsidR="007B1345" w:rsidRPr="00570914" w:rsidRDefault="007B1345" w:rsidP="00553445">
      <w:pPr>
        <w:widowControl/>
        <w:spacing w:line="360" w:lineRule="auto"/>
        <w:rPr>
          <w:rFonts w:ascii="Book Antiqua" w:eastAsia="宋体" w:hAnsi="Book Antiqua"/>
          <w:b/>
          <w:sz w:val="24"/>
          <w:szCs w:val="24"/>
          <w:lang w:eastAsia="zh-CN"/>
        </w:rPr>
      </w:pPr>
      <w:r w:rsidRPr="00570914">
        <w:rPr>
          <w:rFonts w:ascii="Book Antiqua" w:eastAsia="宋体" w:hAnsi="Book Antiqua"/>
          <w:b/>
          <w:noProof/>
          <w:sz w:val="24"/>
          <w:szCs w:val="24"/>
          <w:lang w:eastAsia="en-US"/>
        </w:rPr>
        <w:lastRenderedPageBreak/>
        <mc:AlternateContent>
          <mc:Choice Requires="wpg">
            <w:drawing>
              <wp:anchor distT="0" distB="0" distL="114300" distR="114300" simplePos="0" relativeHeight="251667456" behindDoc="0" locked="0" layoutInCell="1" allowOverlap="1" wp14:anchorId="6F41832F" wp14:editId="3F52A101">
                <wp:simplePos x="0" y="0"/>
                <wp:positionH relativeFrom="column">
                  <wp:posOffset>3812587</wp:posOffset>
                </wp:positionH>
                <wp:positionV relativeFrom="paragraph">
                  <wp:posOffset>-66296</wp:posOffset>
                </wp:positionV>
                <wp:extent cx="1068333" cy="777240"/>
                <wp:effectExtent l="0" t="0" r="0" b="3810"/>
                <wp:wrapNone/>
                <wp:docPr id="33" name="グループ化 11"/>
                <wp:cNvGraphicFramePr/>
                <a:graphic xmlns:a="http://schemas.openxmlformats.org/drawingml/2006/main">
                  <a:graphicData uri="http://schemas.microsoft.com/office/word/2010/wordprocessingGroup">
                    <wpg:wgp>
                      <wpg:cNvGrpSpPr/>
                      <wpg:grpSpPr>
                        <a:xfrm>
                          <a:off x="0" y="0"/>
                          <a:ext cx="1068333" cy="777240"/>
                          <a:chOff x="88710" y="0"/>
                          <a:chExt cx="1068333" cy="777240"/>
                        </a:xfrm>
                      </wpg:grpSpPr>
                      <wps:wsp>
                        <wps:cNvPr id="34" name="テキスト ボックス 12"/>
                        <wps:cNvSpPr txBox="1"/>
                        <wps:spPr>
                          <a:xfrm>
                            <a:off x="161363" y="0"/>
                            <a:ext cx="995680" cy="777240"/>
                          </a:xfrm>
                          <a:prstGeom prst="rect">
                            <a:avLst/>
                          </a:prstGeom>
                          <a:noFill/>
                        </wps:spPr>
                        <wps:txbx>
                          <w:txbxContent>
                            <w:p w:rsidR="001F1B57" w:rsidRPr="00E01C28" w:rsidRDefault="001F1B57" w:rsidP="007B1345">
                              <w:pPr>
                                <w:pStyle w:val="NormalWeb"/>
                                <w:spacing w:before="0" w:beforeAutospacing="0" w:after="0" w:afterAutospacing="0" w:line="360" w:lineRule="auto"/>
                                <w:rPr>
                                  <w:rFonts w:ascii="Book Antiqua" w:eastAsiaTheme="minorEastAsia" w:hAnsi="Book Antiqua" w:cstheme="minorBidi"/>
                                  <w:color w:val="000000" w:themeColor="text1"/>
                                  <w:kern w:val="24"/>
                                </w:rPr>
                              </w:pPr>
                              <w:r w:rsidRPr="00E01C28">
                                <w:rPr>
                                  <w:rFonts w:ascii="Book Antiqua" w:eastAsiaTheme="minorEastAsia" w:hAnsi="Book Antiqua" w:cstheme="minorBidi"/>
                                  <w:color w:val="000000" w:themeColor="text1"/>
                                  <w:kern w:val="24"/>
                                </w:rPr>
                                <w:t xml:space="preserve"> : 2004-2008</w:t>
                              </w:r>
                            </w:p>
                            <w:p w:rsidR="001F1B57" w:rsidRPr="00E01C28" w:rsidRDefault="001F1B57" w:rsidP="007B1345">
                              <w:pPr>
                                <w:pStyle w:val="NormalWeb"/>
                                <w:spacing w:before="0" w:beforeAutospacing="0" w:after="0" w:afterAutospacing="0" w:line="360" w:lineRule="auto"/>
                                <w:rPr>
                                  <w:rFonts w:ascii="Book Antiqua" w:eastAsiaTheme="minorEastAsia" w:hAnsi="Book Antiqua" w:cstheme="minorBidi"/>
                                  <w:color w:val="000000" w:themeColor="text1"/>
                                  <w:kern w:val="24"/>
                                </w:rPr>
                              </w:pPr>
                              <w:r w:rsidRPr="00E01C28">
                                <w:rPr>
                                  <w:rFonts w:ascii="Book Antiqua" w:eastAsiaTheme="minorEastAsia" w:hAnsi="Book Antiqua" w:cstheme="minorBidi"/>
                                  <w:color w:val="000000" w:themeColor="text1"/>
                                  <w:kern w:val="24"/>
                                </w:rPr>
                                <w:t xml:space="preserve"> : 2008-2013</w:t>
                              </w:r>
                            </w:p>
                          </w:txbxContent>
                        </wps:txbx>
                        <wps:bodyPr wrap="none" rtlCol="0">
                          <a:spAutoFit/>
                        </wps:bodyPr>
                      </wps:wsp>
                      <wps:wsp>
                        <wps:cNvPr id="35" name="正方形/長方形 10"/>
                        <wps:cNvSpPr/>
                        <wps:spPr>
                          <a:xfrm>
                            <a:off x="88710" y="158992"/>
                            <a:ext cx="146629" cy="27773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1B57" w:rsidRDefault="001F1B57" w:rsidP="007B1345"/>
                          </w:txbxContent>
                        </wps:txbx>
                        <wps:bodyPr rtlCol="0" anchor="ctr"/>
                      </wps:wsp>
                      <wps:wsp>
                        <wps:cNvPr id="36" name="正方形/長方形 15"/>
                        <wps:cNvSpPr/>
                        <wps:spPr>
                          <a:xfrm>
                            <a:off x="88710" y="555596"/>
                            <a:ext cx="154217" cy="196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1B57" w:rsidRDefault="001F1B57" w:rsidP="007B1345"/>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11" o:spid="_x0000_s1030" style="position:absolute;left:0;text-align:left;margin-left:300.2pt;margin-top:-5.15pt;width:84.1pt;height:61.2pt;z-index:251667456;mso-width-relative:margin;mso-height-relative:margin" coordorigin="88710" coordsize="1068333,777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">
                <v:shape id="テキスト ボックス 12" o:spid="_x0000_s1031" type="#_x0000_t202" style="position:absolute;left:161363;width:995680;height:7772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rsidR="001F1B57" w:rsidRPr="00E01C28" w:rsidRDefault="001F1B57" w:rsidP="007B1345">
                        <w:pPr>
                          <w:pStyle w:val="NormalWeb"/>
                          <w:spacing w:before="0" w:beforeAutospacing="0" w:after="0" w:afterAutospacing="0" w:line="360" w:lineRule="auto"/>
                          <w:rPr>
                            <w:rFonts w:ascii="Book Antiqua" w:eastAsiaTheme="minorEastAsia" w:hAnsi="Book Antiqua" w:cstheme="minorBidi"/>
                            <w:color w:val="000000" w:themeColor="text1"/>
                            <w:kern w:val="24"/>
                          </w:rPr>
                        </w:pPr>
                        <w:r w:rsidRPr="00E01C28">
                          <w:rPr>
                            <w:rFonts w:ascii="Book Antiqua" w:eastAsiaTheme="minorEastAsia" w:hAnsi="Book Antiqua" w:cstheme="minorBidi"/>
                            <w:color w:val="000000" w:themeColor="text1"/>
                            <w:kern w:val="24"/>
                          </w:rPr>
                          <w:t xml:space="preserve"> : 2004-2008</w:t>
                        </w:r>
                      </w:p>
                      <w:p w:rsidR="001F1B57" w:rsidRPr="00E01C28" w:rsidRDefault="001F1B57" w:rsidP="007B1345">
                        <w:pPr>
                          <w:pStyle w:val="NormalWeb"/>
                          <w:spacing w:before="0" w:beforeAutospacing="0" w:after="0" w:afterAutospacing="0" w:line="360" w:lineRule="auto"/>
                          <w:rPr>
                            <w:rFonts w:ascii="Book Antiqua" w:eastAsiaTheme="minorEastAsia" w:hAnsi="Book Antiqua" w:cstheme="minorBidi"/>
                            <w:color w:val="000000" w:themeColor="text1"/>
                            <w:kern w:val="24"/>
                          </w:rPr>
                        </w:pPr>
                        <w:r w:rsidRPr="00E01C28">
                          <w:rPr>
                            <w:rFonts w:ascii="Book Antiqua" w:eastAsiaTheme="minorEastAsia" w:hAnsi="Book Antiqua" w:cstheme="minorBidi"/>
                            <w:color w:val="000000" w:themeColor="text1"/>
                            <w:kern w:val="24"/>
                          </w:rPr>
                          <w:t xml:space="preserve"> : 2008-2013</w:t>
                        </w:r>
                      </w:p>
                    </w:txbxContent>
                  </v:textbox>
                </v:shape>
                <v:rect id="正方形/長方形 10" o:spid="_x0000_s1032" style="position:absolute;left:88710;top:158992;width:146629;height:2777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MHGxQAA&#10;ANsAAAAPAAAAZHJzL2Rvd25yZXYueG1sRI9BawIxFITvhf6H8Aq9iCa1WGVrlFIo9iRoRfT2unnd&#10;LN28LJvUTfvrjSD0OMzMN8x8mVwjTtSF2rOGh5ECQVx6U3OlYffxNpyBCBHZYOOZNPxSgOXi9maO&#10;hfE9b+i0jZXIEA4FarAxtoWUobTkMIx8S5y9L985jFl2lTQd9hnuGjlW6kk6rDkvWGzp1VL5vf1x&#10;GtardDxM7Uql9XiiBp92T3/9Xuv7u/TyDCJSiv/ha/vdaHicwOVL/gFyc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MwcbFAAAA2wAAAA8AAAAAAAAAAAAAAAAAlwIAAGRycy9k&#10;b3ducmV2LnhtbFBLBQYAAAAABAAEAPUAAACJAwAAAAA=&#10;" fillcolor="black [3213]" strokecolor="#243f60 [1604]" strokeweight="2pt">
                  <v:textbox>
                    <w:txbxContent>
                      <w:p w:rsidR="001F1B57" w:rsidRDefault="001F1B57" w:rsidP="007B1345"/>
                    </w:txbxContent>
                  </v:textbox>
                </v:rect>
                <v:rect id="正方形/長方形 15" o:spid="_x0000_s1033" style="position:absolute;left:88710;top:555596;width:154217;height:1967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QSxQAA&#10;ANsAAAAPAAAAZHJzL2Rvd25yZXYueG1sRI9Ba8JAFITvBf/D8gremk0riKSuooJQUAsxbaG3x+5r&#10;kpp9G7KrRn+9WxB6HGbmG2Y6720jTtT52rGC5yQFQaydqblU8FGsnyYgfEA22DgmBRfyMJ8NHqaY&#10;GXfmnE77UIoIYZ+hgiqENpPS64os+sS1xNH7cZ3FEGVXStPhOcJtI1/SdCwt1hwXKmxpVZE+7I9W&#10;AX1+/ebX741+3+qFy3kVimWxU2r42C9eQQTqw3/43n4zCkZj+PsSf4C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BBLFAAAA2wAAAA8AAAAAAAAAAAAAAAAAlwIAAGRycy9k&#10;b3ducmV2LnhtbFBLBQYAAAAABAAEAPUAAACJAwAAAAA=&#10;" filled="f" strokecolor="#243f60 [1604]" strokeweight="2pt">
                  <v:textbox>
                    <w:txbxContent>
                      <w:p w:rsidR="001F1B57" w:rsidRDefault="001F1B57" w:rsidP="007B1345"/>
                    </w:txbxContent>
                  </v:textbox>
                </v:rect>
              </v:group>
            </w:pict>
          </mc:Fallback>
        </mc:AlternateContent>
      </w:r>
      <w:r w:rsidRPr="00570914">
        <w:rPr>
          <w:rFonts w:ascii="Book Antiqua" w:eastAsia="宋体" w:hAnsi="Book Antiqua"/>
          <w:b/>
          <w:sz w:val="24"/>
          <w:szCs w:val="24"/>
          <w:lang w:eastAsia="zh-CN"/>
        </w:rPr>
        <w:t xml:space="preserve"> </w:t>
      </w:r>
      <w:r w:rsidRPr="00570914">
        <w:rPr>
          <w:rFonts w:ascii="Book Antiqua" w:eastAsia="宋体" w:hAnsi="Book Antiqua"/>
          <w:b/>
          <w:noProof/>
          <w:sz w:val="24"/>
          <w:szCs w:val="24"/>
          <w:lang w:eastAsia="en-US"/>
        </w:rPr>
        <mc:AlternateContent>
          <mc:Choice Requires="wpg">
            <w:drawing>
              <wp:anchor distT="0" distB="0" distL="114300" distR="114300" simplePos="0" relativeHeight="251665408" behindDoc="0" locked="0" layoutInCell="1" allowOverlap="1" wp14:anchorId="1240EA8A" wp14:editId="5F727883">
                <wp:simplePos x="0" y="0"/>
                <wp:positionH relativeFrom="column">
                  <wp:posOffset>-206678</wp:posOffset>
                </wp:positionH>
                <wp:positionV relativeFrom="paragraph">
                  <wp:posOffset>240779</wp:posOffset>
                </wp:positionV>
                <wp:extent cx="5661756" cy="2978136"/>
                <wp:effectExtent l="0" t="0" r="0" b="0"/>
                <wp:wrapNone/>
                <wp:docPr id="28" name="グループ化 2"/>
                <wp:cNvGraphicFramePr/>
                <a:graphic xmlns:a="http://schemas.openxmlformats.org/drawingml/2006/main">
                  <a:graphicData uri="http://schemas.microsoft.com/office/word/2010/wordprocessingGroup">
                    <wpg:wgp>
                      <wpg:cNvGrpSpPr/>
                      <wpg:grpSpPr>
                        <a:xfrm>
                          <a:off x="0" y="0"/>
                          <a:ext cx="5661756" cy="2978136"/>
                          <a:chOff x="-101011" y="0"/>
                          <a:chExt cx="7254286" cy="3668701"/>
                        </a:xfrm>
                      </wpg:grpSpPr>
                      <wpg:graphicFrame>
                        <wpg:cNvPr id="29" name="グラフ 3"/>
                        <wpg:cNvFrPr>
                          <a:graphicFrameLocks/>
                        </wpg:cNvFrPr>
                        <wpg:xfrm>
                          <a:off x="3848101" y="864381"/>
                          <a:ext cx="3305174" cy="280432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30" name="グラフ 4"/>
                        <wpg:cNvFrPr>
                          <a:graphicFrameLocks/>
                        </wpg:cNvFrPr>
                        <wpg:xfrm>
                          <a:off x="-101011" y="808441"/>
                          <a:ext cx="3114675" cy="2809875"/>
                        </wpg:xfrm>
                        <a:graphic>
                          <a:graphicData uri="http://schemas.openxmlformats.org/drawingml/2006/chart">
                            <c:chart xmlns:c="http://schemas.openxmlformats.org/drawingml/2006/chart" xmlns:r="http://schemas.openxmlformats.org/officeDocument/2006/relationships" r:id="rId14"/>
                          </a:graphicData>
                        </a:graphic>
                      </wpg:graphicFrame>
                      <wps:wsp>
                        <wps:cNvPr id="31" name="テキスト ボックス 8"/>
                        <wps:cNvSpPr txBox="1"/>
                        <wps:spPr>
                          <a:xfrm>
                            <a:off x="47625" y="9524"/>
                            <a:ext cx="412115" cy="548640"/>
                          </a:xfrm>
                          <a:prstGeom prst="rect">
                            <a:avLst/>
                          </a:prstGeom>
                          <a:noFill/>
                        </wps:spPr>
                        <wps:txbx>
                          <w:txbxContent>
                            <w:p w:rsidR="001F1B57" w:rsidRDefault="001F1B57" w:rsidP="007B1345">
                              <w:pPr>
                                <w:pStyle w:val="NormalWeb"/>
                                <w:spacing w:before="0" w:beforeAutospacing="0" w:after="0" w:afterAutospacing="0"/>
                              </w:pPr>
                              <w:r>
                                <w:rPr>
                                  <w:rFonts w:asciiTheme="minorHAnsi" w:eastAsiaTheme="minorEastAsia" w:cstheme="minorBidi" w:hint="eastAsia"/>
                                  <w:color w:val="000000" w:themeColor="text1"/>
                                  <w:kern w:val="24"/>
                                  <w:sz w:val="36"/>
                                  <w:szCs w:val="36"/>
                                </w:rPr>
                                <w:t>％</w:t>
                              </w:r>
                            </w:p>
                          </w:txbxContent>
                        </wps:txbx>
                        <wps:bodyPr wrap="square" rtlCol="0">
                          <a:noAutofit/>
                        </wps:bodyPr>
                      </wps:wsp>
                      <wps:wsp>
                        <wps:cNvPr id="32" name="テキスト ボックス 9"/>
                        <wps:cNvSpPr txBox="1"/>
                        <wps:spPr>
                          <a:xfrm>
                            <a:off x="3876675" y="0"/>
                            <a:ext cx="412115" cy="548640"/>
                          </a:xfrm>
                          <a:prstGeom prst="rect">
                            <a:avLst/>
                          </a:prstGeom>
                          <a:noFill/>
                        </wps:spPr>
                        <wps:txbx>
                          <w:txbxContent>
                            <w:p w:rsidR="001F1B57" w:rsidRDefault="001F1B57" w:rsidP="007B1345">
                              <w:pPr>
                                <w:pStyle w:val="NormalWeb"/>
                                <w:spacing w:before="0" w:beforeAutospacing="0" w:after="0" w:afterAutospacing="0"/>
                              </w:pPr>
                              <w:r>
                                <w:rPr>
                                  <w:rFonts w:asciiTheme="minorHAnsi" w:eastAsiaTheme="minorEastAsia" w:cstheme="minorBidi" w:hint="eastAsia"/>
                                  <w:color w:val="000000" w:themeColor="text1"/>
                                  <w:kern w:val="24"/>
                                  <w:sz w:val="36"/>
                                  <w:szCs w:val="36"/>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34" style="position:absolute;left:0;text-align:left;margin-left:-16.2pt;margin-top:18.95pt;width:445.8pt;height:234.5pt;z-index:251665408;mso-width-relative:margin;mso-height-relative:margin" coordorigin="-101011" coordsize="7254286,3668701" o:gfxdata="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&#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 o:spid="_x0000_s1035" type="#_x0000_t75" style="position:absolute;left:3968350;top:1006277;width:2585333;height:256075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">
                  <v:imagedata r:id="rId15" o:title=""/>
                  <o:lock v:ext="edit" aspectratio="f"/>
                </v:shape>
                <v:shape id="グラフ 4" o:spid="_x0000_s1036" type="#_x0000_t75" style="position:absolute;left:8338;top:953710;width:2819653;height:256075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">
                  <v:imagedata r:id="rId16" o:title=""/>
                  <o:lock v:ext="edit" aspectratio="f"/>
                </v:shape>
                <v:shape id="テキスト ボックス 8" o:spid="_x0000_s1037" type="#_x0000_t202" style="position:absolute;left:47625;top:9524;width:412115;height:54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1F1B57" w:rsidRDefault="001F1B57" w:rsidP="007B1345">
                        <w:pPr>
                          <w:pStyle w:val="NormalWeb"/>
                          <w:spacing w:before="0" w:beforeAutospacing="0" w:after="0" w:afterAutospacing="0"/>
                        </w:pPr>
                        <w:r>
                          <w:rPr>
                            <w:rFonts w:asciiTheme="minorHAnsi" w:eastAsiaTheme="minorEastAsia" w:cstheme="minorBidi" w:hint="eastAsia"/>
                            <w:color w:val="000000" w:themeColor="text1"/>
                            <w:kern w:val="24"/>
                            <w:sz w:val="36"/>
                            <w:szCs w:val="36"/>
                          </w:rPr>
                          <w:t>％</w:t>
                        </w:r>
                      </w:p>
                    </w:txbxContent>
                  </v:textbox>
                </v:shape>
                <v:shape id="テキスト ボックス 9" o:spid="_x0000_s1038" type="#_x0000_t202" style="position:absolute;left:3876675;width:412115;height:54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rsidR="001F1B57" w:rsidRDefault="001F1B57" w:rsidP="007B1345">
                        <w:pPr>
                          <w:pStyle w:val="NormalWeb"/>
                          <w:spacing w:before="0" w:beforeAutospacing="0" w:after="0" w:afterAutospacing="0"/>
                        </w:pPr>
                        <w:r>
                          <w:rPr>
                            <w:rFonts w:asciiTheme="minorHAnsi" w:eastAsiaTheme="minorEastAsia" w:cstheme="minorBidi" w:hint="eastAsia"/>
                            <w:color w:val="000000" w:themeColor="text1"/>
                            <w:kern w:val="24"/>
                            <w:sz w:val="36"/>
                            <w:szCs w:val="36"/>
                          </w:rPr>
                          <w:t>％</w:t>
                        </w:r>
                      </w:p>
                    </w:txbxContent>
                  </v:textbox>
                </v:shape>
              </v:group>
              <o:OLEObject Type="Embed" ProgID="Excel.Chart.8" ShapeID="グラフ 3" DrawAspect="Content" ObjectID="_1385406562" r:id="rId17">
                <o:FieldCodes>\s</o:FieldCodes>
              </o:OLEObject>
            </w:pict>
          </mc:Fallback>
        </mc:AlternateContent>
      </w: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widowControl/>
        <w:spacing w:line="360" w:lineRule="auto"/>
        <w:rPr>
          <w:rFonts w:ascii="Book Antiqua" w:eastAsia="宋体" w:hAnsi="Book Antiqua"/>
          <w:b/>
          <w:sz w:val="24"/>
          <w:szCs w:val="24"/>
          <w:lang w:eastAsia="zh-CN"/>
        </w:rPr>
      </w:pPr>
    </w:p>
    <w:p w:rsidR="007B1345" w:rsidRPr="00570914" w:rsidRDefault="007B1345" w:rsidP="00553445">
      <w:pPr>
        <w:spacing w:line="360" w:lineRule="auto"/>
        <w:rPr>
          <w:rFonts w:ascii="Book Antiqua" w:eastAsia="宋体" w:hAnsi="Book Antiqua"/>
          <w:b/>
          <w:lang w:eastAsia="zh-CN"/>
        </w:rPr>
      </w:pPr>
      <w:r w:rsidRPr="00570914">
        <w:rPr>
          <w:rFonts w:ascii="Book Antiqua" w:eastAsia="宋体" w:hAnsi="Book Antiqua"/>
          <w:b/>
          <w:sz w:val="24"/>
          <w:szCs w:val="24"/>
          <w:lang w:eastAsia="zh-CN"/>
        </w:rPr>
        <w:t xml:space="preserve">Incidence of </w:t>
      </w:r>
      <w:proofErr w:type="spellStart"/>
      <w:r w:rsidRPr="00570914">
        <w:rPr>
          <w:rFonts w:ascii="Book Antiqua" w:eastAsia="宋体" w:hAnsi="Book Antiqua"/>
          <w:b/>
          <w:sz w:val="24"/>
          <w:szCs w:val="24"/>
          <w:lang w:eastAsia="zh-CN"/>
        </w:rPr>
        <w:t>chylous</w:t>
      </w:r>
      <w:proofErr w:type="spellEnd"/>
      <w:r w:rsidRPr="00570914">
        <w:rPr>
          <w:rFonts w:ascii="Book Antiqua" w:eastAsia="宋体" w:hAnsi="Book Antiqua"/>
          <w:b/>
          <w:sz w:val="24"/>
          <w:szCs w:val="24"/>
          <w:lang w:eastAsia="zh-CN"/>
        </w:rPr>
        <w:t xml:space="preserve"> ascites</w:t>
      </w:r>
      <w:r w:rsidRPr="00570914">
        <w:rPr>
          <w:rFonts w:ascii="Book Antiqua" w:eastAsia="宋体" w:hAnsi="Book Antiqua" w:hint="eastAsia"/>
          <w:b/>
          <w:sz w:val="24"/>
          <w:szCs w:val="24"/>
          <w:lang w:eastAsia="zh-CN"/>
        </w:rPr>
        <w:t xml:space="preserve">,                 </w:t>
      </w:r>
      <w:r w:rsidRPr="00570914">
        <w:rPr>
          <w:rFonts w:ascii="Book Antiqua" w:eastAsia="宋体" w:hAnsi="Book Antiqua"/>
          <w:b/>
          <w:lang w:eastAsia="zh-CN"/>
        </w:rPr>
        <w:t>Positive rate of milk test</w:t>
      </w:r>
    </w:p>
    <w:p w:rsidR="007B1345" w:rsidRPr="00570914" w:rsidRDefault="007B1345" w:rsidP="00553445">
      <w:pPr>
        <w:widowControl/>
        <w:spacing w:line="360" w:lineRule="auto"/>
        <w:rPr>
          <w:rFonts w:ascii="Book Antiqua" w:eastAsia="宋体" w:hAnsi="Book Antiqua"/>
          <w:b/>
          <w:sz w:val="24"/>
          <w:szCs w:val="24"/>
          <w:lang w:eastAsia="zh-CN"/>
        </w:rPr>
      </w:pPr>
      <w:proofErr w:type="gramStart"/>
      <w:r w:rsidRPr="00570914">
        <w:rPr>
          <w:rFonts w:ascii="Book Antiqua" w:eastAsia="宋体" w:hAnsi="Book Antiqua"/>
          <w:b/>
          <w:sz w:val="24"/>
          <w:szCs w:val="24"/>
          <w:lang w:eastAsia="zh-CN"/>
        </w:rPr>
        <w:t>following</w:t>
      </w:r>
      <w:proofErr w:type="gramEnd"/>
      <w:r w:rsidRPr="00570914">
        <w:rPr>
          <w:rFonts w:ascii="Book Antiqua" w:eastAsia="宋体" w:hAnsi="Book Antiqua"/>
          <w:b/>
          <w:sz w:val="24"/>
          <w:szCs w:val="24"/>
          <w:lang w:eastAsia="zh-CN"/>
        </w:rPr>
        <w:t xml:space="preserve"> pancreatectomy</w:t>
      </w:r>
    </w:p>
    <w:p w:rsidR="007B1345" w:rsidRPr="00570914" w:rsidRDefault="007B1345" w:rsidP="00553445">
      <w:pPr>
        <w:widowControl/>
        <w:spacing w:line="360" w:lineRule="auto"/>
        <w:rPr>
          <w:rFonts w:ascii="Book Antiqua" w:eastAsia="宋体" w:hAnsi="Book Antiqua"/>
          <w:b/>
          <w:sz w:val="24"/>
          <w:szCs w:val="24"/>
          <w:lang w:eastAsia="zh-CN"/>
        </w:rPr>
      </w:pPr>
    </w:p>
    <w:p w:rsidR="00681489" w:rsidRPr="00570914" w:rsidRDefault="00B12C07" w:rsidP="00553445">
      <w:pPr>
        <w:widowControl/>
        <w:spacing w:line="360" w:lineRule="auto"/>
        <w:jc w:val="left"/>
        <w:rPr>
          <w:rFonts w:ascii="Book Antiqua" w:eastAsia="宋体" w:hAnsi="Book Antiqua"/>
          <w:b/>
          <w:sz w:val="24"/>
          <w:szCs w:val="24"/>
          <w:lang w:eastAsia="zh-CN"/>
        </w:rPr>
      </w:pPr>
      <w:r w:rsidRPr="00570914">
        <w:rPr>
          <w:rFonts w:ascii="Book Antiqua" w:eastAsia="宋体" w:hAnsi="Book Antiqua"/>
          <w:b/>
          <w:sz w:val="24"/>
          <w:szCs w:val="24"/>
          <w:lang w:eastAsia="zh-CN"/>
        </w:rPr>
        <w:t>Figure 4</w:t>
      </w:r>
      <w:r w:rsidR="00681489" w:rsidRPr="00570914">
        <w:rPr>
          <w:rFonts w:ascii="Book Antiqua" w:eastAsia="宋体" w:hAnsi="Book Antiqua"/>
          <w:b/>
          <w:sz w:val="24"/>
          <w:szCs w:val="24"/>
          <w:lang w:eastAsia="zh-CN"/>
        </w:rPr>
        <w:t xml:space="preserve"> Changes over time in incidence of</w:t>
      </w:r>
      <w:r w:rsidRPr="00570914">
        <w:rPr>
          <w:rFonts w:ascii="Book Antiqua" w:eastAsia="宋体" w:hAnsi="Book Antiqua" w:hint="eastAsia"/>
          <w:b/>
          <w:sz w:val="24"/>
          <w:szCs w:val="24"/>
          <w:lang w:eastAsia="zh-CN"/>
        </w:rPr>
        <w:t xml:space="preserve"> </w:t>
      </w:r>
      <w:proofErr w:type="spellStart"/>
      <w:r w:rsidR="00681489" w:rsidRPr="00570914">
        <w:rPr>
          <w:rFonts w:ascii="Book Antiqua" w:eastAsia="宋体" w:hAnsi="Book Antiqua"/>
          <w:b/>
          <w:sz w:val="24"/>
          <w:szCs w:val="24"/>
          <w:lang w:eastAsia="zh-CN"/>
        </w:rPr>
        <w:t>chylous</w:t>
      </w:r>
      <w:proofErr w:type="spellEnd"/>
      <w:r w:rsidR="00681489" w:rsidRPr="00570914">
        <w:rPr>
          <w:rFonts w:ascii="Book Antiqua" w:eastAsia="宋体" w:hAnsi="Book Antiqua"/>
          <w:b/>
          <w:sz w:val="24"/>
          <w:szCs w:val="24"/>
          <w:lang w:eastAsia="zh-CN"/>
        </w:rPr>
        <w:t xml:space="preserve"> ascites and milk test positivity</w:t>
      </w:r>
      <w:r w:rsidRPr="00570914">
        <w:rPr>
          <w:rFonts w:ascii="Book Antiqua" w:eastAsia="宋体" w:hAnsi="Book Antiqua" w:hint="eastAsia"/>
          <w:b/>
          <w:sz w:val="24"/>
          <w:szCs w:val="24"/>
          <w:lang w:eastAsia="zh-CN"/>
        </w:rPr>
        <w:t>.</w:t>
      </w:r>
      <w:r w:rsidR="00681489" w:rsidRPr="00570914">
        <w:rPr>
          <w:rFonts w:ascii="Book Antiqua" w:eastAsia="宋体" w:hAnsi="Book Antiqua"/>
          <w:b/>
          <w:sz w:val="24"/>
          <w:szCs w:val="24"/>
          <w:lang w:eastAsia="zh-CN"/>
        </w:rPr>
        <w:t xml:space="preserve"> </w:t>
      </w:r>
    </w:p>
    <w:p w:rsidR="0056249B" w:rsidRPr="00570914" w:rsidRDefault="0056249B" w:rsidP="00553445">
      <w:pPr>
        <w:widowControl/>
        <w:spacing w:line="360" w:lineRule="auto"/>
        <w:rPr>
          <w:rFonts w:ascii="Book Antiqua" w:eastAsia="宋体" w:hAnsi="Book Antiqua"/>
          <w:b/>
          <w:sz w:val="24"/>
          <w:szCs w:val="24"/>
          <w:lang w:eastAsia="zh-CN"/>
        </w:rPr>
      </w:pPr>
    </w:p>
    <w:p w:rsidR="00F81CBF" w:rsidRPr="00570914" w:rsidRDefault="00F81CBF" w:rsidP="00553445">
      <w:pPr>
        <w:widowControl/>
        <w:spacing w:line="360" w:lineRule="auto"/>
        <w:jc w:val="left"/>
        <w:rPr>
          <w:rFonts w:ascii="Book Antiqua" w:eastAsia="宋体" w:hAnsi="Book Antiqua"/>
          <w:b/>
          <w:sz w:val="24"/>
          <w:szCs w:val="24"/>
          <w:lang w:eastAsia="zh-CN"/>
        </w:rPr>
      </w:pPr>
    </w:p>
    <w:p w:rsidR="008D5DAB" w:rsidRPr="00570914" w:rsidRDefault="008D5DAB" w:rsidP="00553445">
      <w:pPr>
        <w:widowControl/>
        <w:spacing w:line="360" w:lineRule="auto"/>
        <w:jc w:val="left"/>
        <w:rPr>
          <w:rFonts w:ascii="Book Antiqua" w:eastAsia="宋体" w:hAnsi="Book Antiqua"/>
          <w:b/>
          <w:sz w:val="24"/>
          <w:szCs w:val="24"/>
          <w:lang w:eastAsia="zh-CN"/>
        </w:rPr>
      </w:pPr>
    </w:p>
    <w:p w:rsidR="008D5DAB" w:rsidRPr="00570914" w:rsidRDefault="008D5DAB" w:rsidP="00553445">
      <w:pPr>
        <w:widowControl/>
        <w:spacing w:line="360" w:lineRule="auto"/>
        <w:jc w:val="left"/>
        <w:rPr>
          <w:rFonts w:ascii="Book Antiqua" w:eastAsia="宋体" w:hAnsi="Book Antiqua"/>
          <w:b/>
          <w:sz w:val="24"/>
          <w:szCs w:val="24"/>
          <w:lang w:eastAsia="zh-CN"/>
        </w:rPr>
      </w:pPr>
    </w:p>
    <w:p w:rsidR="008D5DAB" w:rsidRPr="00570914" w:rsidRDefault="008D5DAB" w:rsidP="00553445">
      <w:pPr>
        <w:spacing w:line="360" w:lineRule="auto"/>
        <w:rPr>
          <w:rFonts w:ascii="Book Antiqua" w:eastAsia="宋体" w:hAnsi="Book Antiqua"/>
          <w:sz w:val="24"/>
          <w:szCs w:val="24"/>
          <w:lang w:eastAsia="zh-CN"/>
        </w:rPr>
      </w:pPr>
    </w:p>
    <w:p w:rsidR="004C43F0" w:rsidRPr="00570914" w:rsidRDefault="004C43F0" w:rsidP="00553445">
      <w:pPr>
        <w:widowControl/>
        <w:spacing w:line="360" w:lineRule="auto"/>
        <w:jc w:val="left"/>
        <w:rPr>
          <w:rFonts w:ascii="Book Antiqua" w:hAnsi="Book Antiqua"/>
          <w:sz w:val="24"/>
          <w:szCs w:val="24"/>
        </w:rPr>
      </w:pPr>
    </w:p>
    <w:p w:rsidR="00BD124B" w:rsidRPr="00570914" w:rsidRDefault="00BD124B" w:rsidP="00553445">
      <w:pPr>
        <w:widowControl/>
        <w:spacing w:line="360" w:lineRule="auto"/>
        <w:jc w:val="left"/>
        <w:rPr>
          <w:rFonts w:ascii="Book Antiqua" w:eastAsia="宋体" w:hAnsi="Book Antiqua"/>
          <w:sz w:val="24"/>
          <w:szCs w:val="24"/>
          <w:lang w:eastAsia="zh-CN"/>
        </w:rPr>
      </w:pPr>
    </w:p>
    <w:sectPr w:rsidR="00BD124B" w:rsidRPr="00570914" w:rsidSect="002956DC">
      <w:footerReference w:type="default" r:id="rId1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CF" w:rsidRDefault="002D0BCF" w:rsidP="00C1326D">
      <w:r>
        <w:separator/>
      </w:r>
    </w:p>
  </w:endnote>
  <w:endnote w:type="continuationSeparator" w:id="0">
    <w:p w:rsidR="002D0BCF" w:rsidRDefault="002D0BCF" w:rsidP="00C1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TrebuchetMS">
    <w:altName w:val="Trebuchet MS"/>
    <w:panose1 w:val="00000000000000000000"/>
    <w:charset w:val="80"/>
    <w:family w:val="auto"/>
    <w:notTrueType/>
    <w:pitch w:val="default"/>
    <w:sig w:usb0="00000000" w:usb1="08070000" w:usb2="00000010" w:usb3="00000000" w:csb0="00020000"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4042"/>
      <w:docPartObj>
        <w:docPartGallery w:val="Page Numbers (Bottom of Page)"/>
        <w:docPartUnique/>
      </w:docPartObj>
    </w:sdtPr>
    <w:sdtEndPr/>
    <w:sdtContent>
      <w:p w:rsidR="001F1B57" w:rsidRDefault="001F1B57">
        <w:pPr>
          <w:pStyle w:val="Footer"/>
          <w:jc w:val="center"/>
        </w:pPr>
        <w:r>
          <w:fldChar w:fldCharType="begin"/>
        </w:r>
        <w:r>
          <w:instrText>PAGE   \* MERGEFORMAT</w:instrText>
        </w:r>
        <w:r>
          <w:fldChar w:fldCharType="separate"/>
        </w:r>
        <w:r w:rsidR="00882040" w:rsidRPr="00882040">
          <w:rPr>
            <w:noProof/>
            <w:lang w:val="ja-JP"/>
          </w:rPr>
          <w:t>24</w:t>
        </w:r>
        <w:r>
          <w:fldChar w:fldCharType="end"/>
        </w:r>
      </w:p>
    </w:sdtContent>
  </w:sdt>
  <w:p w:rsidR="001F1B57" w:rsidRDefault="001F1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CF" w:rsidRDefault="002D0BCF" w:rsidP="00C1326D">
      <w:r>
        <w:separator/>
      </w:r>
    </w:p>
  </w:footnote>
  <w:footnote w:type="continuationSeparator" w:id="0">
    <w:p w:rsidR="002D0BCF" w:rsidRDefault="002D0BCF" w:rsidP="00C132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86A"/>
    <w:multiLevelType w:val="multilevel"/>
    <w:tmpl w:val="FA4A957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8A21BE"/>
    <w:multiLevelType w:val="hybridMultilevel"/>
    <w:tmpl w:val="54301800"/>
    <w:lvl w:ilvl="0" w:tplc="19A07462">
      <w:start w:val="1"/>
      <w:numFmt w:val="decimal"/>
      <w:lvlText w:val="%1)"/>
      <w:lvlJc w:val="left"/>
      <w:pPr>
        <w:ind w:left="465" w:hanging="36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nsid w:val="12E172ED"/>
    <w:multiLevelType w:val="multilevel"/>
    <w:tmpl w:val="9AE258A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B"/>
    <w:rsid w:val="00023EDD"/>
    <w:rsid w:val="00031BD2"/>
    <w:rsid w:val="0008409E"/>
    <w:rsid w:val="000D392B"/>
    <w:rsid w:val="000E2A20"/>
    <w:rsid w:val="00101014"/>
    <w:rsid w:val="00104BFF"/>
    <w:rsid w:val="0017012B"/>
    <w:rsid w:val="001808DF"/>
    <w:rsid w:val="00182DBC"/>
    <w:rsid w:val="00190C1B"/>
    <w:rsid w:val="001D4E8B"/>
    <w:rsid w:val="001F1B57"/>
    <w:rsid w:val="00213265"/>
    <w:rsid w:val="00235B2B"/>
    <w:rsid w:val="00274D69"/>
    <w:rsid w:val="002763FD"/>
    <w:rsid w:val="00281C85"/>
    <w:rsid w:val="00283A1C"/>
    <w:rsid w:val="0028602A"/>
    <w:rsid w:val="002956DC"/>
    <w:rsid w:val="002B4C4A"/>
    <w:rsid w:val="002B5138"/>
    <w:rsid w:val="002C4105"/>
    <w:rsid w:val="002C615A"/>
    <w:rsid w:val="002D0BCF"/>
    <w:rsid w:val="002F2316"/>
    <w:rsid w:val="002F6DAC"/>
    <w:rsid w:val="003478F4"/>
    <w:rsid w:val="003828D2"/>
    <w:rsid w:val="003920F6"/>
    <w:rsid w:val="00396FE3"/>
    <w:rsid w:val="003B6B26"/>
    <w:rsid w:val="003F5350"/>
    <w:rsid w:val="00402640"/>
    <w:rsid w:val="00407460"/>
    <w:rsid w:val="004226F4"/>
    <w:rsid w:val="00424F58"/>
    <w:rsid w:val="00426555"/>
    <w:rsid w:val="0043794E"/>
    <w:rsid w:val="00490C53"/>
    <w:rsid w:val="004916EE"/>
    <w:rsid w:val="004B3114"/>
    <w:rsid w:val="004C43F0"/>
    <w:rsid w:val="004E1789"/>
    <w:rsid w:val="004E3B8A"/>
    <w:rsid w:val="004E6B4B"/>
    <w:rsid w:val="005148B8"/>
    <w:rsid w:val="00520065"/>
    <w:rsid w:val="00553445"/>
    <w:rsid w:val="0056249B"/>
    <w:rsid w:val="00570914"/>
    <w:rsid w:val="005812BA"/>
    <w:rsid w:val="00586590"/>
    <w:rsid w:val="00592BEB"/>
    <w:rsid w:val="005A43F5"/>
    <w:rsid w:val="005A60FA"/>
    <w:rsid w:val="005F5A86"/>
    <w:rsid w:val="005F6699"/>
    <w:rsid w:val="006404F9"/>
    <w:rsid w:val="00657BF9"/>
    <w:rsid w:val="00681489"/>
    <w:rsid w:val="006831D8"/>
    <w:rsid w:val="0069029B"/>
    <w:rsid w:val="006C3E2B"/>
    <w:rsid w:val="00704742"/>
    <w:rsid w:val="00722EF2"/>
    <w:rsid w:val="00734E51"/>
    <w:rsid w:val="00751EC4"/>
    <w:rsid w:val="00756884"/>
    <w:rsid w:val="0078121C"/>
    <w:rsid w:val="007B1345"/>
    <w:rsid w:val="007D001E"/>
    <w:rsid w:val="007F2369"/>
    <w:rsid w:val="008424C0"/>
    <w:rsid w:val="00857628"/>
    <w:rsid w:val="00882040"/>
    <w:rsid w:val="008937DE"/>
    <w:rsid w:val="008D5DAB"/>
    <w:rsid w:val="008F39E5"/>
    <w:rsid w:val="009063BF"/>
    <w:rsid w:val="009355D2"/>
    <w:rsid w:val="009B02CB"/>
    <w:rsid w:val="009C475F"/>
    <w:rsid w:val="009D3D73"/>
    <w:rsid w:val="00A07A66"/>
    <w:rsid w:val="00A313B6"/>
    <w:rsid w:val="00A361D3"/>
    <w:rsid w:val="00A530CE"/>
    <w:rsid w:val="00A536CD"/>
    <w:rsid w:val="00A933A1"/>
    <w:rsid w:val="00AB0F59"/>
    <w:rsid w:val="00AB70CC"/>
    <w:rsid w:val="00AD67AC"/>
    <w:rsid w:val="00B12C07"/>
    <w:rsid w:val="00BC6AEB"/>
    <w:rsid w:val="00BD124B"/>
    <w:rsid w:val="00BD1FDE"/>
    <w:rsid w:val="00BD685A"/>
    <w:rsid w:val="00BF55EF"/>
    <w:rsid w:val="00C1326D"/>
    <w:rsid w:val="00C205C2"/>
    <w:rsid w:val="00C85CC6"/>
    <w:rsid w:val="00CD53AF"/>
    <w:rsid w:val="00CE3A4D"/>
    <w:rsid w:val="00CE3DA1"/>
    <w:rsid w:val="00CE4E90"/>
    <w:rsid w:val="00CF304F"/>
    <w:rsid w:val="00D21312"/>
    <w:rsid w:val="00D41F75"/>
    <w:rsid w:val="00D51B2F"/>
    <w:rsid w:val="00D858E3"/>
    <w:rsid w:val="00DE6D97"/>
    <w:rsid w:val="00E00858"/>
    <w:rsid w:val="00E01C28"/>
    <w:rsid w:val="00E07B6C"/>
    <w:rsid w:val="00E14D6D"/>
    <w:rsid w:val="00E3444A"/>
    <w:rsid w:val="00E722D3"/>
    <w:rsid w:val="00E76DF1"/>
    <w:rsid w:val="00EA6EF9"/>
    <w:rsid w:val="00ED6843"/>
    <w:rsid w:val="00F81CBF"/>
    <w:rsid w:val="00FC2BBF"/>
    <w:rsid w:val="00FD0E0B"/>
    <w:rsid w:val="00FE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E3"/>
    <w:pPr>
      <w:widowControl w:val="0"/>
      <w:jc w:val="both"/>
    </w:pPr>
  </w:style>
  <w:style w:type="paragraph" w:styleId="Heading1">
    <w:name w:val="heading 1"/>
    <w:basedOn w:val="Normal"/>
    <w:link w:val="Heading1Char"/>
    <w:uiPriority w:val="9"/>
    <w:qFormat/>
    <w:rsid w:val="009B02CB"/>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2CB"/>
    <w:rPr>
      <w:rFonts w:ascii="MS PGothic" w:eastAsia="MS PGothic" w:hAnsi="MS PGothic" w:cs="MS PGothic"/>
      <w:b/>
      <w:bCs/>
      <w:kern w:val="36"/>
      <w:sz w:val="48"/>
      <w:szCs w:val="48"/>
    </w:rPr>
  </w:style>
  <w:style w:type="character" w:styleId="Hyperlink">
    <w:name w:val="Hyperlink"/>
    <w:basedOn w:val="DefaultParagraphFont"/>
    <w:uiPriority w:val="99"/>
    <w:unhideWhenUsed/>
    <w:rsid w:val="009B02CB"/>
    <w:rPr>
      <w:color w:val="0000FF"/>
      <w:u w:val="single"/>
    </w:rPr>
  </w:style>
  <w:style w:type="paragraph" w:styleId="ListParagraph">
    <w:name w:val="List Paragraph"/>
    <w:basedOn w:val="Normal"/>
    <w:uiPriority w:val="34"/>
    <w:qFormat/>
    <w:rsid w:val="009B02CB"/>
    <w:pPr>
      <w:ind w:leftChars="400" w:left="840"/>
    </w:pPr>
  </w:style>
  <w:style w:type="character" w:customStyle="1" w:styleId="author">
    <w:name w:val="author"/>
    <w:basedOn w:val="DefaultParagraphFont"/>
    <w:rsid w:val="009B02CB"/>
  </w:style>
  <w:style w:type="character" w:customStyle="1" w:styleId="journalname">
    <w:name w:val="journalname"/>
    <w:basedOn w:val="DefaultParagraphFont"/>
    <w:rsid w:val="009B02CB"/>
  </w:style>
  <w:style w:type="character" w:customStyle="1" w:styleId="st">
    <w:name w:val="st"/>
    <w:basedOn w:val="DefaultParagraphFont"/>
    <w:rsid w:val="009B02CB"/>
  </w:style>
  <w:style w:type="character" w:styleId="Emphasis">
    <w:name w:val="Emphasis"/>
    <w:basedOn w:val="DefaultParagraphFont"/>
    <w:uiPriority w:val="20"/>
    <w:qFormat/>
    <w:rsid w:val="009B02CB"/>
    <w:rPr>
      <w:i/>
      <w:iCs/>
    </w:rPr>
  </w:style>
  <w:style w:type="paragraph" w:styleId="BalloonText">
    <w:name w:val="Balloon Text"/>
    <w:basedOn w:val="Normal"/>
    <w:link w:val="BalloonTextChar"/>
    <w:uiPriority w:val="99"/>
    <w:semiHidden/>
    <w:unhideWhenUsed/>
    <w:rsid w:val="002C61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615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1326D"/>
    <w:pPr>
      <w:tabs>
        <w:tab w:val="center" w:pos="4252"/>
        <w:tab w:val="right" w:pos="8504"/>
      </w:tabs>
      <w:snapToGrid w:val="0"/>
    </w:pPr>
  </w:style>
  <w:style w:type="character" w:customStyle="1" w:styleId="HeaderChar">
    <w:name w:val="Header Char"/>
    <w:basedOn w:val="DefaultParagraphFont"/>
    <w:link w:val="Header"/>
    <w:uiPriority w:val="99"/>
    <w:rsid w:val="00C1326D"/>
  </w:style>
  <w:style w:type="paragraph" w:styleId="Footer">
    <w:name w:val="footer"/>
    <w:basedOn w:val="Normal"/>
    <w:link w:val="FooterChar"/>
    <w:uiPriority w:val="99"/>
    <w:unhideWhenUsed/>
    <w:rsid w:val="00C1326D"/>
    <w:pPr>
      <w:tabs>
        <w:tab w:val="center" w:pos="4252"/>
        <w:tab w:val="right" w:pos="8504"/>
      </w:tabs>
      <w:snapToGrid w:val="0"/>
    </w:pPr>
  </w:style>
  <w:style w:type="character" w:customStyle="1" w:styleId="FooterChar">
    <w:name w:val="Footer Char"/>
    <w:basedOn w:val="DefaultParagraphFont"/>
    <w:link w:val="Footer"/>
    <w:uiPriority w:val="99"/>
    <w:rsid w:val="00C1326D"/>
  </w:style>
  <w:style w:type="paragraph" w:styleId="NormalWeb">
    <w:name w:val="Normal (Web)"/>
    <w:basedOn w:val="Normal"/>
    <w:uiPriority w:val="99"/>
    <w:unhideWhenUsed/>
    <w:rsid w:val="00E14D6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doi">
    <w:name w:val="doi"/>
    <w:basedOn w:val="DefaultParagraphFont"/>
    <w:rsid w:val="00A361D3"/>
  </w:style>
  <w:style w:type="character" w:customStyle="1" w:styleId="lsd">
    <w:name w:val="lsd"/>
    <w:basedOn w:val="DefaultParagraphFont"/>
    <w:rsid w:val="0028602A"/>
  </w:style>
  <w:style w:type="character" w:customStyle="1" w:styleId="slug-doi">
    <w:name w:val="slug-doi"/>
    <w:basedOn w:val="DefaultParagraphFont"/>
    <w:rsid w:val="00104BFF"/>
  </w:style>
  <w:style w:type="table" w:styleId="TableGrid">
    <w:name w:val="Table Grid"/>
    <w:basedOn w:val="TableNormal"/>
    <w:uiPriority w:val="59"/>
    <w:rsid w:val="00FC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E3"/>
    <w:pPr>
      <w:widowControl w:val="0"/>
      <w:jc w:val="both"/>
    </w:pPr>
  </w:style>
  <w:style w:type="paragraph" w:styleId="Heading1">
    <w:name w:val="heading 1"/>
    <w:basedOn w:val="Normal"/>
    <w:link w:val="Heading1Char"/>
    <w:uiPriority w:val="9"/>
    <w:qFormat/>
    <w:rsid w:val="009B02CB"/>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2CB"/>
    <w:rPr>
      <w:rFonts w:ascii="MS PGothic" w:eastAsia="MS PGothic" w:hAnsi="MS PGothic" w:cs="MS PGothic"/>
      <w:b/>
      <w:bCs/>
      <w:kern w:val="36"/>
      <w:sz w:val="48"/>
      <w:szCs w:val="48"/>
    </w:rPr>
  </w:style>
  <w:style w:type="character" w:styleId="Hyperlink">
    <w:name w:val="Hyperlink"/>
    <w:basedOn w:val="DefaultParagraphFont"/>
    <w:uiPriority w:val="99"/>
    <w:unhideWhenUsed/>
    <w:rsid w:val="009B02CB"/>
    <w:rPr>
      <w:color w:val="0000FF"/>
      <w:u w:val="single"/>
    </w:rPr>
  </w:style>
  <w:style w:type="paragraph" w:styleId="ListParagraph">
    <w:name w:val="List Paragraph"/>
    <w:basedOn w:val="Normal"/>
    <w:uiPriority w:val="34"/>
    <w:qFormat/>
    <w:rsid w:val="009B02CB"/>
    <w:pPr>
      <w:ind w:leftChars="400" w:left="840"/>
    </w:pPr>
  </w:style>
  <w:style w:type="character" w:customStyle="1" w:styleId="author">
    <w:name w:val="author"/>
    <w:basedOn w:val="DefaultParagraphFont"/>
    <w:rsid w:val="009B02CB"/>
  </w:style>
  <w:style w:type="character" w:customStyle="1" w:styleId="journalname">
    <w:name w:val="journalname"/>
    <w:basedOn w:val="DefaultParagraphFont"/>
    <w:rsid w:val="009B02CB"/>
  </w:style>
  <w:style w:type="character" w:customStyle="1" w:styleId="st">
    <w:name w:val="st"/>
    <w:basedOn w:val="DefaultParagraphFont"/>
    <w:rsid w:val="009B02CB"/>
  </w:style>
  <w:style w:type="character" w:styleId="Emphasis">
    <w:name w:val="Emphasis"/>
    <w:basedOn w:val="DefaultParagraphFont"/>
    <w:uiPriority w:val="20"/>
    <w:qFormat/>
    <w:rsid w:val="009B02CB"/>
    <w:rPr>
      <w:i/>
      <w:iCs/>
    </w:rPr>
  </w:style>
  <w:style w:type="paragraph" w:styleId="BalloonText">
    <w:name w:val="Balloon Text"/>
    <w:basedOn w:val="Normal"/>
    <w:link w:val="BalloonTextChar"/>
    <w:uiPriority w:val="99"/>
    <w:semiHidden/>
    <w:unhideWhenUsed/>
    <w:rsid w:val="002C61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615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1326D"/>
    <w:pPr>
      <w:tabs>
        <w:tab w:val="center" w:pos="4252"/>
        <w:tab w:val="right" w:pos="8504"/>
      </w:tabs>
      <w:snapToGrid w:val="0"/>
    </w:pPr>
  </w:style>
  <w:style w:type="character" w:customStyle="1" w:styleId="HeaderChar">
    <w:name w:val="Header Char"/>
    <w:basedOn w:val="DefaultParagraphFont"/>
    <w:link w:val="Header"/>
    <w:uiPriority w:val="99"/>
    <w:rsid w:val="00C1326D"/>
  </w:style>
  <w:style w:type="paragraph" w:styleId="Footer">
    <w:name w:val="footer"/>
    <w:basedOn w:val="Normal"/>
    <w:link w:val="FooterChar"/>
    <w:uiPriority w:val="99"/>
    <w:unhideWhenUsed/>
    <w:rsid w:val="00C1326D"/>
    <w:pPr>
      <w:tabs>
        <w:tab w:val="center" w:pos="4252"/>
        <w:tab w:val="right" w:pos="8504"/>
      </w:tabs>
      <w:snapToGrid w:val="0"/>
    </w:pPr>
  </w:style>
  <w:style w:type="character" w:customStyle="1" w:styleId="FooterChar">
    <w:name w:val="Footer Char"/>
    <w:basedOn w:val="DefaultParagraphFont"/>
    <w:link w:val="Footer"/>
    <w:uiPriority w:val="99"/>
    <w:rsid w:val="00C1326D"/>
  </w:style>
  <w:style w:type="paragraph" w:styleId="NormalWeb">
    <w:name w:val="Normal (Web)"/>
    <w:basedOn w:val="Normal"/>
    <w:uiPriority w:val="99"/>
    <w:unhideWhenUsed/>
    <w:rsid w:val="00E14D6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doi">
    <w:name w:val="doi"/>
    <w:basedOn w:val="DefaultParagraphFont"/>
    <w:rsid w:val="00A361D3"/>
  </w:style>
  <w:style w:type="character" w:customStyle="1" w:styleId="lsd">
    <w:name w:val="lsd"/>
    <w:basedOn w:val="DefaultParagraphFont"/>
    <w:rsid w:val="0028602A"/>
  </w:style>
  <w:style w:type="character" w:customStyle="1" w:styleId="slug-doi">
    <w:name w:val="slug-doi"/>
    <w:basedOn w:val="DefaultParagraphFont"/>
    <w:rsid w:val="00104BFF"/>
  </w:style>
  <w:style w:type="table" w:styleId="TableGrid">
    <w:name w:val="Table Grid"/>
    <w:basedOn w:val="TableNormal"/>
    <w:uiPriority w:val="59"/>
    <w:rsid w:val="00FC2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207">
      <w:bodyDiv w:val="1"/>
      <w:marLeft w:val="0"/>
      <w:marRight w:val="0"/>
      <w:marTop w:val="0"/>
      <w:marBottom w:val="0"/>
      <w:divBdr>
        <w:top w:val="none" w:sz="0" w:space="0" w:color="auto"/>
        <w:left w:val="none" w:sz="0" w:space="0" w:color="auto"/>
        <w:bottom w:val="none" w:sz="0" w:space="0" w:color="auto"/>
        <w:right w:val="none" w:sz="0" w:space="0" w:color="auto"/>
      </w:divBdr>
    </w:div>
    <w:div w:id="105468189">
      <w:bodyDiv w:val="1"/>
      <w:marLeft w:val="0"/>
      <w:marRight w:val="0"/>
      <w:marTop w:val="0"/>
      <w:marBottom w:val="0"/>
      <w:divBdr>
        <w:top w:val="none" w:sz="0" w:space="0" w:color="auto"/>
        <w:left w:val="none" w:sz="0" w:space="0" w:color="auto"/>
        <w:bottom w:val="none" w:sz="0" w:space="0" w:color="auto"/>
        <w:right w:val="none" w:sz="0" w:space="0" w:color="auto"/>
      </w:divBdr>
    </w:div>
    <w:div w:id="249774650">
      <w:bodyDiv w:val="1"/>
      <w:marLeft w:val="0"/>
      <w:marRight w:val="0"/>
      <w:marTop w:val="0"/>
      <w:marBottom w:val="0"/>
      <w:divBdr>
        <w:top w:val="none" w:sz="0" w:space="0" w:color="auto"/>
        <w:left w:val="none" w:sz="0" w:space="0" w:color="auto"/>
        <w:bottom w:val="none" w:sz="0" w:space="0" w:color="auto"/>
        <w:right w:val="none" w:sz="0" w:space="0" w:color="auto"/>
      </w:divBdr>
    </w:div>
    <w:div w:id="271861479">
      <w:bodyDiv w:val="1"/>
      <w:marLeft w:val="0"/>
      <w:marRight w:val="0"/>
      <w:marTop w:val="0"/>
      <w:marBottom w:val="0"/>
      <w:divBdr>
        <w:top w:val="none" w:sz="0" w:space="0" w:color="auto"/>
        <w:left w:val="none" w:sz="0" w:space="0" w:color="auto"/>
        <w:bottom w:val="none" w:sz="0" w:space="0" w:color="auto"/>
        <w:right w:val="none" w:sz="0" w:space="0" w:color="auto"/>
      </w:divBdr>
    </w:div>
    <w:div w:id="616911456">
      <w:bodyDiv w:val="1"/>
      <w:marLeft w:val="0"/>
      <w:marRight w:val="0"/>
      <w:marTop w:val="0"/>
      <w:marBottom w:val="0"/>
      <w:divBdr>
        <w:top w:val="none" w:sz="0" w:space="0" w:color="auto"/>
        <w:left w:val="none" w:sz="0" w:space="0" w:color="auto"/>
        <w:bottom w:val="none" w:sz="0" w:space="0" w:color="auto"/>
        <w:right w:val="none" w:sz="0" w:space="0" w:color="auto"/>
      </w:divBdr>
    </w:div>
    <w:div w:id="869147690">
      <w:bodyDiv w:val="1"/>
      <w:marLeft w:val="0"/>
      <w:marRight w:val="0"/>
      <w:marTop w:val="0"/>
      <w:marBottom w:val="0"/>
      <w:divBdr>
        <w:top w:val="none" w:sz="0" w:space="0" w:color="auto"/>
        <w:left w:val="none" w:sz="0" w:space="0" w:color="auto"/>
        <w:bottom w:val="none" w:sz="0" w:space="0" w:color="auto"/>
        <w:right w:val="none" w:sz="0" w:space="0" w:color="auto"/>
      </w:divBdr>
    </w:div>
    <w:div w:id="879123682">
      <w:bodyDiv w:val="1"/>
      <w:marLeft w:val="0"/>
      <w:marRight w:val="0"/>
      <w:marTop w:val="0"/>
      <w:marBottom w:val="0"/>
      <w:divBdr>
        <w:top w:val="none" w:sz="0" w:space="0" w:color="auto"/>
        <w:left w:val="none" w:sz="0" w:space="0" w:color="auto"/>
        <w:bottom w:val="none" w:sz="0" w:space="0" w:color="auto"/>
        <w:right w:val="none" w:sz="0" w:space="0" w:color="auto"/>
      </w:divBdr>
    </w:div>
    <w:div w:id="953364117">
      <w:bodyDiv w:val="1"/>
      <w:marLeft w:val="0"/>
      <w:marRight w:val="0"/>
      <w:marTop w:val="0"/>
      <w:marBottom w:val="0"/>
      <w:divBdr>
        <w:top w:val="none" w:sz="0" w:space="0" w:color="auto"/>
        <w:left w:val="none" w:sz="0" w:space="0" w:color="auto"/>
        <w:bottom w:val="none" w:sz="0" w:space="0" w:color="auto"/>
        <w:right w:val="none" w:sz="0" w:space="0" w:color="auto"/>
      </w:divBdr>
    </w:div>
    <w:div w:id="1020937876">
      <w:bodyDiv w:val="1"/>
      <w:marLeft w:val="0"/>
      <w:marRight w:val="0"/>
      <w:marTop w:val="0"/>
      <w:marBottom w:val="0"/>
      <w:divBdr>
        <w:top w:val="none" w:sz="0" w:space="0" w:color="auto"/>
        <w:left w:val="none" w:sz="0" w:space="0" w:color="auto"/>
        <w:bottom w:val="none" w:sz="0" w:space="0" w:color="auto"/>
        <w:right w:val="none" w:sz="0" w:space="0" w:color="auto"/>
      </w:divBdr>
    </w:div>
    <w:div w:id="1238172726">
      <w:bodyDiv w:val="1"/>
      <w:marLeft w:val="0"/>
      <w:marRight w:val="0"/>
      <w:marTop w:val="0"/>
      <w:marBottom w:val="0"/>
      <w:divBdr>
        <w:top w:val="none" w:sz="0" w:space="0" w:color="auto"/>
        <w:left w:val="none" w:sz="0" w:space="0" w:color="auto"/>
        <w:bottom w:val="none" w:sz="0" w:space="0" w:color="auto"/>
        <w:right w:val="none" w:sz="0" w:space="0" w:color="auto"/>
      </w:divBdr>
    </w:div>
    <w:div w:id="1291978699">
      <w:bodyDiv w:val="1"/>
      <w:marLeft w:val="0"/>
      <w:marRight w:val="0"/>
      <w:marTop w:val="0"/>
      <w:marBottom w:val="0"/>
      <w:divBdr>
        <w:top w:val="none" w:sz="0" w:space="0" w:color="auto"/>
        <w:left w:val="none" w:sz="0" w:space="0" w:color="auto"/>
        <w:bottom w:val="none" w:sz="0" w:space="0" w:color="auto"/>
        <w:right w:val="none" w:sz="0" w:space="0" w:color="auto"/>
      </w:divBdr>
    </w:div>
    <w:div w:id="1329400817">
      <w:bodyDiv w:val="1"/>
      <w:marLeft w:val="0"/>
      <w:marRight w:val="0"/>
      <w:marTop w:val="0"/>
      <w:marBottom w:val="0"/>
      <w:divBdr>
        <w:top w:val="none" w:sz="0" w:space="0" w:color="auto"/>
        <w:left w:val="none" w:sz="0" w:space="0" w:color="auto"/>
        <w:bottom w:val="none" w:sz="0" w:space="0" w:color="auto"/>
        <w:right w:val="none" w:sz="0" w:space="0" w:color="auto"/>
      </w:divBdr>
    </w:div>
    <w:div w:id="1385368620">
      <w:bodyDiv w:val="1"/>
      <w:marLeft w:val="0"/>
      <w:marRight w:val="0"/>
      <w:marTop w:val="0"/>
      <w:marBottom w:val="0"/>
      <w:divBdr>
        <w:top w:val="none" w:sz="0" w:space="0" w:color="auto"/>
        <w:left w:val="none" w:sz="0" w:space="0" w:color="auto"/>
        <w:bottom w:val="none" w:sz="0" w:space="0" w:color="auto"/>
        <w:right w:val="none" w:sz="0" w:space="0" w:color="auto"/>
      </w:divBdr>
    </w:div>
    <w:div w:id="1469934929">
      <w:bodyDiv w:val="1"/>
      <w:marLeft w:val="0"/>
      <w:marRight w:val="0"/>
      <w:marTop w:val="0"/>
      <w:marBottom w:val="0"/>
      <w:divBdr>
        <w:top w:val="none" w:sz="0" w:space="0" w:color="auto"/>
        <w:left w:val="none" w:sz="0" w:space="0" w:color="auto"/>
        <w:bottom w:val="none" w:sz="0" w:space="0" w:color="auto"/>
        <w:right w:val="none" w:sz="0" w:space="0" w:color="auto"/>
      </w:divBdr>
    </w:div>
    <w:div w:id="1574390741">
      <w:bodyDiv w:val="1"/>
      <w:marLeft w:val="0"/>
      <w:marRight w:val="0"/>
      <w:marTop w:val="0"/>
      <w:marBottom w:val="0"/>
      <w:divBdr>
        <w:top w:val="none" w:sz="0" w:space="0" w:color="auto"/>
        <w:left w:val="none" w:sz="0" w:space="0" w:color="auto"/>
        <w:bottom w:val="none" w:sz="0" w:space="0" w:color="auto"/>
        <w:right w:val="none" w:sz="0" w:space="0" w:color="auto"/>
      </w:divBdr>
      <w:divsChild>
        <w:div w:id="260652752">
          <w:marLeft w:val="0"/>
          <w:marRight w:val="0"/>
          <w:marTop w:val="0"/>
          <w:marBottom w:val="0"/>
          <w:divBdr>
            <w:top w:val="none" w:sz="0" w:space="0" w:color="auto"/>
            <w:left w:val="none" w:sz="0" w:space="0" w:color="auto"/>
            <w:bottom w:val="none" w:sz="0" w:space="0" w:color="auto"/>
            <w:right w:val="none" w:sz="0" w:space="0" w:color="auto"/>
          </w:divBdr>
        </w:div>
      </w:divsChild>
    </w:div>
    <w:div w:id="1644307449">
      <w:bodyDiv w:val="1"/>
      <w:marLeft w:val="0"/>
      <w:marRight w:val="0"/>
      <w:marTop w:val="0"/>
      <w:marBottom w:val="0"/>
      <w:divBdr>
        <w:top w:val="none" w:sz="0" w:space="0" w:color="auto"/>
        <w:left w:val="none" w:sz="0" w:space="0" w:color="auto"/>
        <w:bottom w:val="none" w:sz="0" w:space="0" w:color="auto"/>
        <w:right w:val="none" w:sz="0" w:space="0" w:color="auto"/>
      </w:divBdr>
    </w:div>
    <w:div w:id="1716003110">
      <w:bodyDiv w:val="1"/>
      <w:marLeft w:val="0"/>
      <w:marRight w:val="0"/>
      <w:marTop w:val="0"/>
      <w:marBottom w:val="0"/>
      <w:divBdr>
        <w:top w:val="none" w:sz="0" w:space="0" w:color="auto"/>
        <w:left w:val="none" w:sz="0" w:space="0" w:color="auto"/>
        <w:bottom w:val="none" w:sz="0" w:space="0" w:color="auto"/>
        <w:right w:val="none" w:sz="0" w:space="0" w:color="auto"/>
      </w:divBdr>
    </w:div>
    <w:div w:id="1808007265">
      <w:bodyDiv w:val="1"/>
      <w:marLeft w:val="0"/>
      <w:marRight w:val="0"/>
      <w:marTop w:val="0"/>
      <w:marBottom w:val="0"/>
      <w:divBdr>
        <w:top w:val="none" w:sz="0" w:space="0" w:color="auto"/>
        <w:left w:val="none" w:sz="0" w:space="0" w:color="auto"/>
        <w:bottom w:val="none" w:sz="0" w:space="0" w:color="auto"/>
        <w:right w:val="none" w:sz="0" w:space="0" w:color="auto"/>
      </w:divBdr>
    </w:div>
    <w:div w:id="1872834805">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2001276286">
      <w:bodyDiv w:val="1"/>
      <w:marLeft w:val="0"/>
      <w:marRight w:val="0"/>
      <w:marTop w:val="0"/>
      <w:marBottom w:val="0"/>
      <w:divBdr>
        <w:top w:val="none" w:sz="0" w:space="0" w:color="auto"/>
        <w:left w:val="none" w:sz="0" w:space="0" w:color="auto"/>
        <w:bottom w:val="none" w:sz="0" w:space="0" w:color="auto"/>
        <w:right w:val="none" w:sz="0" w:space="0" w:color="auto"/>
      </w:divBdr>
    </w:div>
    <w:div w:id="20373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oleObject" Target="embeddings/Microsoft_Excel_Chart1.xls"/><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val>
            <c:numRef>
              <c:f>[Book1]Sheet1!$A$1:$B$1</c:f>
              <c:numCache>
                <c:formatCode>General</c:formatCode>
                <c:ptCount val="2"/>
                <c:pt idx="0">
                  <c:v>454.0</c:v>
                </c:pt>
                <c:pt idx="1">
                  <c:v>383.0</c:v>
                </c:pt>
              </c:numCache>
            </c:numRef>
          </c:val>
        </c:ser>
        <c:ser>
          <c:idx val="1"/>
          <c:order val="1"/>
          <c:spPr>
            <a:noFill/>
            <a:ln>
              <a:solidFill>
                <a:schemeClr val="tx1"/>
              </a:solidFill>
            </a:ln>
            <a:effectLst/>
          </c:spPr>
          <c:invertIfNegative val="0"/>
          <c:val>
            <c:numRef>
              <c:f>[Book1]Sheet1!$A$2:$B$2</c:f>
              <c:numCache>
                <c:formatCode>General</c:formatCode>
                <c:ptCount val="2"/>
                <c:pt idx="0">
                  <c:v>423.0</c:v>
                </c:pt>
                <c:pt idx="1">
                  <c:v>285.0</c:v>
                </c:pt>
              </c:numCache>
            </c:numRef>
          </c:val>
        </c:ser>
        <c:dLbls>
          <c:showLegendKey val="0"/>
          <c:showVal val="0"/>
          <c:showCatName val="0"/>
          <c:showSerName val="0"/>
          <c:showPercent val="0"/>
          <c:showBubbleSize val="0"/>
        </c:dLbls>
        <c:gapWidth val="219"/>
        <c:overlap val="-27"/>
        <c:axId val="-2098080776"/>
        <c:axId val="-2091350008"/>
      </c:barChart>
      <c:catAx>
        <c:axId val="-2098080776"/>
        <c:scaling>
          <c:orientation val="minMax"/>
        </c:scaling>
        <c:delete val="1"/>
        <c:axPos val="b"/>
        <c:majorTickMark val="none"/>
        <c:minorTickMark val="none"/>
        <c:tickLblPos val="nextTo"/>
        <c:crossAx val="-2091350008"/>
        <c:crosses val="autoZero"/>
        <c:auto val="1"/>
        <c:lblAlgn val="ctr"/>
        <c:lblOffset val="100"/>
        <c:noMultiLvlLbl val="0"/>
      </c:catAx>
      <c:valAx>
        <c:axId val="-20913500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600" b="0" i="0" u="none" strike="noStrike" kern="1200" baseline="0">
                <a:solidFill>
                  <a:schemeClr val="tx1">
                    <a:lumMod val="65000"/>
                    <a:lumOff val="35000"/>
                  </a:schemeClr>
                </a:solidFill>
                <a:latin typeface="+mn-lt"/>
                <a:ea typeface="+mn-ea"/>
                <a:cs typeface="+mn-cs"/>
              </a:defRPr>
            </a:pPr>
            <a:endParaRPr lang="en-US"/>
          </a:p>
        </c:txPr>
        <c:crossAx val="-2098080776"/>
        <c:crosses val="autoZero"/>
        <c:crossBetween val="between"/>
      </c:valAx>
      <c:spPr>
        <a:noFill/>
        <a:ln w="25400">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a:solidFill>
                <a:schemeClr val="tx1"/>
              </a:solidFill>
            </a:ln>
            <a:effectLst/>
          </c:spPr>
          <c:invertIfNegative val="0"/>
          <c:dPt>
            <c:idx val="0"/>
            <c:invertIfNegative val="0"/>
            <c:bubble3D val="0"/>
            <c:spPr>
              <a:solidFill>
                <a:schemeClr val="tx1"/>
              </a:solidFill>
              <a:ln>
                <a:solidFill>
                  <a:schemeClr val="tx1"/>
                </a:solidFill>
              </a:ln>
              <a:effectLst/>
            </c:spPr>
          </c:dPt>
          <c:dPt>
            <c:idx val="1"/>
            <c:invertIfNegative val="0"/>
            <c:bubble3D val="0"/>
            <c:spPr>
              <a:noFill/>
              <a:ln>
                <a:solidFill>
                  <a:schemeClr val="tx1">
                    <a:lumMod val="95000"/>
                    <a:lumOff val="5000"/>
                  </a:schemeClr>
                </a:solidFill>
              </a:ln>
              <a:effectLst/>
            </c:spPr>
          </c:dPt>
          <c:val>
            <c:numRef>
              <c:f>Sheet1!$A$1:$B$1</c:f>
              <c:numCache>
                <c:formatCode>General</c:formatCode>
                <c:ptCount val="2"/>
                <c:pt idx="0">
                  <c:v>22.1</c:v>
                </c:pt>
                <c:pt idx="1">
                  <c:v>13.8</c:v>
                </c:pt>
              </c:numCache>
            </c:numRef>
          </c:val>
        </c:ser>
        <c:dLbls>
          <c:showLegendKey val="0"/>
          <c:showVal val="0"/>
          <c:showCatName val="0"/>
          <c:showSerName val="0"/>
          <c:showPercent val="0"/>
          <c:showBubbleSize val="0"/>
        </c:dLbls>
        <c:gapWidth val="219"/>
        <c:overlap val="-27"/>
        <c:axId val="2123151544"/>
        <c:axId val="-2091439736"/>
      </c:barChart>
      <c:catAx>
        <c:axId val="2123151544"/>
        <c:scaling>
          <c:orientation val="minMax"/>
        </c:scaling>
        <c:delete val="1"/>
        <c:axPos val="b"/>
        <c:majorTickMark val="none"/>
        <c:minorTickMark val="none"/>
        <c:tickLblPos val="nextTo"/>
        <c:crossAx val="-2091439736"/>
        <c:crosses val="autoZero"/>
        <c:auto val="1"/>
        <c:lblAlgn val="ctr"/>
        <c:lblOffset val="100"/>
        <c:noMultiLvlLbl val="0"/>
      </c:catAx>
      <c:valAx>
        <c:axId val="-2091439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600" b="0" i="0" u="none" strike="noStrike" kern="1200" baseline="0">
                <a:solidFill>
                  <a:schemeClr val="tx1"/>
                </a:solidFill>
                <a:latin typeface="+mn-lt"/>
                <a:ea typeface="+mn-ea"/>
                <a:cs typeface="+mn-cs"/>
              </a:defRPr>
            </a:pPr>
            <a:endParaRPr lang="en-US"/>
          </a:p>
        </c:txPr>
        <c:crossAx val="2123151544"/>
        <c:crosses val="autoZero"/>
        <c:crossBetween val="between"/>
      </c:valAx>
      <c:spPr>
        <a:noFill/>
        <a:ln>
          <a:noFill/>
        </a:ln>
        <a:effectLst/>
      </c:spPr>
    </c:plotArea>
    <c:plotVisOnly val="1"/>
    <c:dispBlanksAs val="gap"/>
    <c:showDLblsOverMax val="0"/>
  </c:chart>
  <c:spPr>
    <a:noFill/>
    <a:ln>
      <a:noFill/>
    </a:ln>
    <a:effectLst/>
  </c:spPr>
  <c:txPr>
    <a:bodyPr/>
    <a:lstStyle/>
    <a:p>
      <a:pPr>
        <a:defRPr>
          <a:solidFill>
            <a:schemeClr val="tx1"/>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Pt>
            <c:idx val="1"/>
            <c:invertIfNegative val="0"/>
            <c:bubble3D val="0"/>
            <c:spPr>
              <a:noFill/>
              <a:ln>
                <a:solidFill>
                  <a:schemeClr val="tx1"/>
                </a:solidFill>
              </a:ln>
              <a:effectLst/>
            </c:spPr>
          </c:dPt>
          <c:val>
            <c:numRef>
              <c:f>Sheet1!$D$1:$E$1</c:f>
              <c:numCache>
                <c:formatCode>General</c:formatCode>
                <c:ptCount val="2"/>
                <c:pt idx="0">
                  <c:v>2.9</c:v>
                </c:pt>
                <c:pt idx="1">
                  <c:v>1.7</c:v>
                </c:pt>
              </c:numCache>
            </c:numRef>
          </c:val>
        </c:ser>
        <c:dLbls>
          <c:showLegendKey val="0"/>
          <c:showVal val="0"/>
          <c:showCatName val="0"/>
          <c:showSerName val="0"/>
          <c:showPercent val="0"/>
          <c:showBubbleSize val="0"/>
        </c:dLbls>
        <c:gapWidth val="219"/>
        <c:overlap val="-27"/>
        <c:axId val="-2095751352"/>
        <c:axId val="-2102370952"/>
      </c:barChart>
      <c:catAx>
        <c:axId val="-2095751352"/>
        <c:scaling>
          <c:orientation val="minMax"/>
        </c:scaling>
        <c:delete val="1"/>
        <c:axPos val="b"/>
        <c:majorTickMark val="none"/>
        <c:minorTickMark val="none"/>
        <c:tickLblPos val="nextTo"/>
        <c:crossAx val="-2102370952"/>
        <c:crosses val="autoZero"/>
        <c:auto val="1"/>
        <c:lblAlgn val="ctr"/>
        <c:lblOffset val="100"/>
        <c:noMultiLvlLbl val="0"/>
      </c:catAx>
      <c:valAx>
        <c:axId val="-2102370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600" b="0" i="0" u="none" strike="noStrike" kern="1200" baseline="0">
                <a:solidFill>
                  <a:schemeClr val="tx1"/>
                </a:solidFill>
                <a:latin typeface="+mn-lt"/>
                <a:ea typeface="+mn-ea"/>
                <a:cs typeface="+mn-cs"/>
              </a:defRPr>
            </a:pPr>
            <a:endParaRPr lang="en-US"/>
          </a:p>
        </c:txPr>
        <c:crossAx val="-209575135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07A7-F1A2-624A-ACE5-FC58C4BE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3532</Words>
  <Characters>20139</Characters>
  <Application>Microsoft Macintosh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Aoki</dc:creator>
  <cp:lastModifiedBy>Na Ma</cp:lastModifiedBy>
  <cp:revision>2</cp:revision>
  <cp:lastPrinted>2015-06-13T08:54:00Z</cp:lastPrinted>
  <dcterms:created xsi:type="dcterms:W3CDTF">2015-12-14T06:22:00Z</dcterms:created>
  <dcterms:modified xsi:type="dcterms:W3CDTF">2015-12-14T06:22:00Z</dcterms:modified>
</cp:coreProperties>
</file>