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EE" w:rsidRPr="00883002" w:rsidRDefault="009465EE" w:rsidP="002E4946">
      <w:pPr>
        <w:spacing w:after="0" w:line="360" w:lineRule="auto"/>
        <w:jc w:val="both"/>
        <w:rPr>
          <w:rFonts w:ascii="Book Antiqua" w:hAnsi="Book Antiqua"/>
          <w:b/>
          <w:sz w:val="24"/>
          <w:szCs w:val="24"/>
          <w:lang w:val="en-US"/>
        </w:rPr>
      </w:pPr>
      <w:r w:rsidRPr="00883002">
        <w:rPr>
          <w:rFonts w:ascii="Book Antiqua" w:hAnsi="Book Antiqua"/>
          <w:b/>
          <w:sz w:val="24"/>
          <w:szCs w:val="24"/>
          <w:lang w:val="en-US"/>
        </w:rPr>
        <w:t xml:space="preserve">Name of </w:t>
      </w:r>
      <w:r w:rsidR="00604759" w:rsidRPr="00883002">
        <w:rPr>
          <w:rFonts w:ascii="Book Antiqua" w:hAnsi="Book Antiqua"/>
          <w:b/>
          <w:sz w:val="24"/>
          <w:szCs w:val="24"/>
          <w:lang w:val="en-US"/>
        </w:rPr>
        <w:t>J</w:t>
      </w:r>
      <w:r w:rsidRPr="00883002">
        <w:rPr>
          <w:rFonts w:ascii="Book Antiqua" w:hAnsi="Book Antiqua"/>
          <w:b/>
          <w:sz w:val="24"/>
          <w:szCs w:val="24"/>
          <w:lang w:val="en-US"/>
        </w:rPr>
        <w:t xml:space="preserve">ournal: </w:t>
      </w:r>
      <w:r w:rsidRPr="00883002">
        <w:rPr>
          <w:rFonts w:ascii="Book Antiqua" w:hAnsi="Book Antiqua"/>
          <w:b/>
          <w:i/>
          <w:sz w:val="24"/>
          <w:szCs w:val="24"/>
          <w:lang w:val="en-US"/>
        </w:rPr>
        <w:t xml:space="preserve">World Journal of </w:t>
      </w:r>
      <w:r w:rsidR="00147EAE" w:rsidRPr="00883002">
        <w:rPr>
          <w:rFonts w:ascii="Book Antiqua" w:hAnsi="Book Antiqua"/>
          <w:b/>
          <w:i/>
          <w:sz w:val="24"/>
          <w:szCs w:val="24"/>
          <w:lang w:val="en-US"/>
        </w:rPr>
        <w:t>Virology</w:t>
      </w:r>
    </w:p>
    <w:p w:rsidR="009465EE" w:rsidRPr="00883002" w:rsidRDefault="009465EE" w:rsidP="002E4946">
      <w:pPr>
        <w:spacing w:after="0" w:line="360" w:lineRule="auto"/>
        <w:jc w:val="both"/>
        <w:rPr>
          <w:rFonts w:ascii="Book Antiqua" w:hAnsi="Book Antiqua"/>
          <w:b/>
          <w:sz w:val="24"/>
          <w:szCs w:val="24"/>
          <w:lang w:val="en-US" w:eastAsia="zh-CN"/>
        </w:rPr>
      </w:pPr>
      <w:r w:rsidRPr="00883002">
        <w:rPr>
          <w:rFonts w:ascii="Book Antiqua" w:hAnsi="Book Antiqua"/>
          <w:b/>
          <w:sz w:val="24"/>
          <w:szCs w:val="24"/>
          <w:lang w:val="en-US"/>
        </w:rPr>
        <w:t xml:space="preserve">ESPS Manuscript NO: </w:t>
      </w:r>
      <w:r w:rsidRPr="00883002">
        <w:rPr>
          <w:rFonts w:ascii="Book Antiqua" w:hAnsi="Book Antiqua"/>
          <w:b/>
          <w:sz w:val="24"/>
          <w:szCs w:val="24"/>
          <w:lang w:val="en-US" w:eastAsia="zh-CN"/>
        </w:rPr>
        <w:t>21163</w:t>
      </w:r>
    </w:p>
    <w:p w:rsidR="00B80441" w:rsidRPr="00883002" w:rsidRDefault="009465EE" w:rsidP="002E4946">
      <w:pPr>
        <w:spacing w:after="0" w:line="360" w:lineRule="auto"/>
        <w:jc w:val="both"/>
        <w:rPr>
          <w:rFonts w:ascii="Book Antiqua" w:hAnsi="Book Antiqua"/>
          <w:b/>
          <w:sz w:val="24"/>
          <w:szCs w:val="24"/>
          <w:lang w:val="en-US" w:eastAsia="zh-CN"/>
        </w:rPr>
      </w:pPr>
      <w:r w:rsidRPr="00883002">
        <w:rPr>
          <w:rFonts w:ascii="Book Antiqua" w:hAnsi="Book Antiqua"/>
          <w:b/>
          <w:sz w:val="24"/>
          <w:szCs w:val="24"/>
          <w:lang w:val="en-US"/>
        </w:rPr>
        <w:t>Manuscript Type</w:t>
      </w:r>
      <w:r w:rsidRPr="00883002">
        <w:rPr>
          <w:rFonts w:ascii="Book Antiqua" w:hAnsi="Book Antiqua"/>
          <w:b/>
          <w:sz w:val="24"/>
          <w:szCs w:val="24"/>
          <w:lang w:val="en-US" w:eastAsia="zh-CN"/>
        </w:rPr>
        <w:t>: REVIEW</w:t>
      </w:r>
    </w:p>
    <w:p w:rsidR="00B80441" w:rsidRPr="00883002" w:rsidRDefault="00B80441" w:rsidP="002E4946">
      <w:pPr>
        <w:spacing w:after="0" w:line="360" w:lineRule="auto"/>
        <w:jc w:val="both"/>
        <w:rPr>
          <w:rFonts w:ascii="Book Antiqua" w:hAnsi="Book Antiqua"/>
          <w:sz w:val="24"/>
          <w:szCs w:val="24"/>
          <w:lang w:val="en-US" w:eastAsia="zh-CN"/>
        </w:rPr>
      </w:pPr>
    </w:p>
    <w:p w:rsidR="00875EBB" w:rsidRPr="00883002" w:rsidRDefault="007F19DA" w:rsidP="002E4946">
      <w:pPr>
        <w:spacing w:after="0" w:line="360" w:lineRule="auto"/>
        <w:jc w:val="both"/>
        <w:rPr>
          <w:rFonts w:ascii="Book Antiqua" w:hAnsi="Book Antiqua"/>
          <w:b/>
          <w:sz w:val="24"/>
          <w:szCs w:val="24"/>
          <w:lang w:val="en-US"/>
        </w:rPr>
      </w:pPr>
      <w:r w:rsidRPr="00883002">
        <w:rPr>
          <w:rFonts w:ascii="Book Antiqua" w:hAnsi="Book Antiqua"/>
          <w:b/>
          <w:sz w:val="24"/>
          <w:szCs w:val="24"/>
          <w:lang w:val="en-US"/>
        </w:rPr>
        <w:t>Hepatit</w:t>
      </w:r>
      <w:r w:rsidR="00560114" w:rsidRPr="00883002">
        <w:rPr>
          <w:rFonts w:ascii="Book Antiqua" w:hAnsi="Book Antiqua"/>
          <w:b/>
          <w:sz w:val="24"/>
          <w:szCs w:val="24"/>
          <w:lang w:val="en-US"/>
        </w:rPr>
        <w:t>is delta vi</w:t>
      </w:r>
      <w:r w:rsidR="00955534" w:rsidRPr="00883002">
        <w:rPr>
          <w:rFonts w:ascii="Book Antiqua" w:hAnsi="Book Antiqua"/>
          <w:b/>
          <w:sz w:val="24"/>
          <w:szCs w:val="24"/>
          <w:lang w:val="en-US"/>
        </w:rPr>
        <w:t>rus</w:t>
      </w:r>
      <w:r w:rsidR="00875EBB" w:rsidRPr="00883002">
        <w:rPr>
          <w:rFonts w:ascii="Book Antiqua" w:hAnsi="Book Antiqua"/>
          <w:b/>
          <w:sz w:val="24"/>
          <w:szCs w:val="24"/>
          <w:lang w:val="en-US"/>
        </w:rPr>
        <w:t>: A fascinating and neglected pathogen</w:t>
      </w:r>
    </w:p>
    <w:p w:rsidR="005561CA" w:rsidRPr="00883002" w:rsidRDefault="005561CA" w:rsidP="002E4946">
      <w:pPr>
        <w:spacing w:after="0" w:line="360" w:lineRule="auto"/>
        <w:jc w:val="both"/>
        <w:rPr>
          <w:rFonts w:ascii="Book Antiqua" w:hAnsi="Book Antiqua"/>
          <w:sz w:val="24"/>
          <w:szCs w:val="24"/>
          <w:lang w:val="en-US"/>
        </w:rPr>
      </w:pPr>
    </w:p>
    <w:p w:rsidR="00147EAE" w:rsidRPr="00883002" w:rsidRDefault="009465EE" w:rsidP="002E4946">
      <w:pPr>
        <w:spacing w:after="0" w:line="360" w:lineRule="auto"/>
        <w:jc w:val="both"/>
        <w:rPr>
          <w:rFonts w:ascii="Book Antiqua" w:hAnsi="Book Antiqua"/>
          <w:sz w:val="24"/>
          <w:szCs w:val="24"/>
          <w:lang w:val="en-US" w:eastAsia="zh-CN"/>
        </w:rPr>
      </w:pPr>
      <w:r w:rsidRPr="00883002">
        <w:rPr>
          <w:rFonts w:ascii="Book Antiqua" w:hAnsi="Book Antiqua"/>
          <w:sz w:val="24"/>
          <w:szCs w:val="24"/>
          <w:lang w:val="en-US"/>
        </w:rPr>
        <w:t>Cunha C</w:t>
      </w:r>
      <w:r w:rsidRPr="00883002">
        <w:rPr>
          <w:rFonts w:ascii="Book Antiqua" w:hAnsi="Book Antiqua"/>
          <w:sz w:val="24"/>
          <w:szCs w:val="24"/>
          <w:lang w:val="en-US" w:eastAsia="zh-CN"/>
        </w:rPr>
        <w:t xml:space="preserve"> </w:t>
      </w:r>
      <w:r w:rsidRPr="00883002">
        <w:rPr>
          <w:rFonts w:ascii="Book Antiqua" w:hAnsi="Book Antiqua"/>
          <w:i/>
          <w:sz w:val="24"/>
          <w:szCs w:val="24"/>
          <w:lang w:val="en-US" w:eastAsia="zh-CN"/>
        </w:rPr>
        <w:t>et al.</w:t>
      </w:r>
      <w:r w:rsidR="00147EAE" w:rsidRPr="00883002">
        <w:rPr>
          <w:rFonts w:ascii="Book Antiqua" w:hAnsi="Book Antiqua"/>
          <w:i/>
          <w:sz w:val="24"/>
          <w:szCs w:val="24"/>
          <w:lang w:val="en-US" w:eastAsia="zh-CN"/>
        </w:rPr>
        <w:t xml:space="preserve"> </w:t>
      </w:r>
      <w:r w:rsidR="00790BAF" w:rsidRPr="00883002">
        <w:rPr>
          <w:rFonts w:ascii="Book Antiqua" w:hAnsi="Book Antiqua"/>
          <w:sz w:val="24"/>
          <w:szCs w:val="24"/>
          <w:lang w:val="en-US" w:eastAsia="zh-CN"/>
        </w:rPr>
        <w:t>Hepatitis delta virus</w:t>
      </w:r>
      <w:r w:rsidR="00147EAE" w:rsidRPr="00883002">
        <w:rPr>
          <w:rFonts w:ascii="Book Antiqua" w:hAnsi="Book Antiqua"/>
          <w:sz w:val="24"/>
          <w:szCs w:val="24"/>
          <w:lang w:val="en-US" w:eastAsia="zh-CN"/>
        </w:rPr>
        <w:t xml:space="preserve"> biology and </w:t>
      </w:r>
      <w:r w:rsidR="00D63AAB" w:rsidRPr="00883002">
        <w:rPr>
          <w:rFonts w:ascii="Book Antiqua" w:hAnsi="Book Antiqua"/>
          <w:sz w:val="24"/>
          <w:szCs w:val="24"/>
          <w:lang w:val="en-US" w:eastAsia="zh-CN"/>
        </w:rPr>
        <w:t>pathogenicity</w:t>
      </w:r>
    </w:p>
    <w:p w:rsidR="003D228F" w:rsidRPr="00883002" w:rsidRDefault="003D228F" w:rsidP="002E4946">
      <w:pPr>
        <w:spacing w:after="0" w:line="360" w:lineRule="auto"/>
        <w:jc w:val="both"/>
        <w:rPr>
          <w:rFonts w:ascii="Book Antiqua" w:hAnsi="Book Antiqua"/>
          <w:sz w:val="24"/>
          <w:szCs w:val="24"/>
          <w:lang w:val="en-US" w:eastAsia="zh-CN"/>
        </w:rPr>
      </w:pPr>
    </w:p>
    <w:p w:rsidR="003D228F" w:rsidRPr="00883002" w:rsidRDefault="003D228F" w:rsidP="002E4946">
      <w:pPr>
        <w:spacing w:after="0" w:line="360" w:lineRule="auto"/>
        <w:jc w:val="both"/>
        <w:rPr>
          <w:rFonts w:ascii="Book Antiqua" w:hAnsi="Book Antiqua"/>
          <w:b/>
          <w:sz w:val="24"/>
          <w:szCs w:val="24"/>
          <w:vertAlign w:val="superscript"/>
          <w:lang w:val="en-US" w:eastAsia="zh-CN"/>
        </w:rPr>
      </w:pPr>
      <w:r w:rsidRPr="00883002">
        <w:rPr>
          <w:rFonts w:ascii="Book Antiqua" w:hAnsi="Book Antiqua"/>
          <w:b/>
          <w:sz w:val="24"/>
          <w:szCs w:val="24"/>
          <w:lang w:val="en-US"/>
        </w:rPr>
        <w:t>Celso Cunha</w:t>
      </w:r>
      <w:r w:rsidR="003E0B35" w:rsidRPr="00883002">
        <w:rPr>
          <w:rFonts w:ascii="Book Antiqua" w:hAnsi="Book Antiqua"/>
          <w:b/>
          <w:sz w:val="24"/>
          <w:szCs w:val="24"/>
          <w:lang w:val="en-US" w:eastAsia="zh-CN"/>
        </w:rPr>
        <w:t>,</w:t>
      </w:r>
      <w:r w:rsidRPr="00883002">
        <w:rPr>
          <w:rFonts w:ascii="Book Antiqua" w:hAnsi="Book Antiqua"/>
          <w:b/>
          <w:sz w:val="24"/>
          <w:szCs w:val="24"/>
          <w:vertAlign w:val="superscript"/>
          <w:lang w:val="en-US" w:eastAsia="zh-CN"/>
        </w:rPr>
        <w:t xml:space="preserve"> </w:t>
      </w:r>
      <w:r w:rsidRPr="00883002">
        <w:rPr>
          <w:rFonts w:ascii="Book Antiqua" w:eastAsia="Times New Roman" w:hAnsi="Book Antiqua"/>
          <w:b/>
          <w:bCs/>
          <w:color w:val="000000"/>
          <w:sz w:val="24"/>
          <w:szCs w:val="24"/>
        </w:rPr>
        <w:t>João Paulo Tavanez</w:t>
      </w:r>
      <w:r w:rsidR="003E0B35" w:rsidRPr="00883002">
        <w:rPr>
          <w:rFonts w:ascii="Book Antiqua" w:hAnsi="Book Antiqua"/>
          <w:b/>
          <w:bCs/>
          <w:color w:val="000000"/>
          <w:sz w:val="24"/>
          <w:szCs w:val="24"/>
          <w:lang w:eastAsia="zh-CN"/>
        </w:rPr>
        <w:t>, Severin Gudima</w:t>
      </w:r>
    </w:p>
    <w:p w:rsidR="003D228F" w:rsidRPr="00883002" w:rsidRDefault="003D228F" w:rsidP="002E4946">
      <w:pPr>
        <w:spacing w:after="0" w:line="360" w:lineRule="auto"/>
        <w:jc w:val="both"/>
        <w:rPr>
          <w:rFonts w:ascii="Book Antiqua" w:hAnsi="Book Antiqua"/>
          <w:sz w:val="24"/>
          <w:szCs w:val="24"/>
          <w:lang w:val="en-US" w:eastAsia="zh-CN"/>
        </w:rPr>
      </w:pPr>
    </w:p>
    <w:p w:rsidR="005561CA" w:rsidRPr="00883002" w:rsidRDefault="005561CA" w:rsidP="002E4946">
      <w:pPr>
        <w:spacing w:after="0" w:line="360" w:lineRule="auto"/>
        <w:jc w:val="both"/>
        <w:rPr>
          <w:rFonts w:ascii="Book Antiqua" w:hAnsi="Book Antiqua"/>
          <w:sz w:val="24"/>
          <w:szCs w:val="24"/>
          <w:vertAlign w:val="superscript"/>
          <w:lang w:val="en-US" w:eastAsia="zh-CN"/>
        </w:rPr>
      </w:pPr>
      <w:r w:rsidRPr="00883002">
        <w:rPr>
          <w:rFonts w:ascii="Book Antiqua" w:hAnsi="Book Antiqua"/>
          <w:b/>
          <w:sz w:val="24"/>
          <w:szCs w:val="24"/>
          <w:lang w:val="en-US"/>
        </w:rPr>
        <w:t>Celso Cunha</w:t>
      </w:r>
      <w:r w:rsidR="005124DF" w:rsidRPr="00883002">
        <w:rPr>
          <w:rFonts w:ascii="Book Antiqua" w:hAnsi="Book Antiqua"/>
          <w:b/>
          <w:sz w:val="24"/>
          <w:szCs w:val="24"/>
          <w:lang w:val="en-US" w:eastAsia="zh-CN"/>
        </w:rPr>
        <w:t>,</w:t>
      </w:r>
      <w:r w:rsidR="005124DF" w:rsidRPr="00883002">
        <w:rPr>
          <w:rFonts w:ascii="Book Antiqua" w:hAnsi="Book Antiqua"/>
          <w:sz w:val="24"/>
          <w:szCs w:val="24"/>
          <w:lang w:val="en-US" w:eastAsia="zh-CN"/>
        </w:rPr>
        <w:t xml:space="preserve"> </w:t>
      </w:r>
      <w:r w:rsidR="00155BF7" w:rsidRPr="00883002">
        <w:rPr>
          <w:rFonts w:ascii="Book Antiqua" w:eastAsia="Times New Roman" w:hAnsi="Book Antiqua"/>
          <w:b/>
          <w:bCs/>
          <w:color w:val="000000"/>
          <w:sz w:val="24"/>
          <w:szCs w:val="24"/>
        </w:rPr>
        <w:t>João Paulo Tavanez</w:t>
      </w:r>
      <w:r w:rsidR="00155BF7" w:rsidRPr="00883002">
        <w:rPr>
          <w:rFonts w:ascii="Book Antiqua" w:hAnsi="Book Antiqua"/>
          <w:b/>
          <w:bCs/>
          <w:color w:val="000000"/>
          <w:sz w:val="24"/>
          <w:szCs w:val="24"/>
          <w:lang w:eastAsia="zh-CN"/>
        </w:rPr>
        <w:t>,</w:t>
      </w:r>
      <w:r w:rsidR="00155BF7">
        <w:rPr>
          <w:rFonts w:ascii="Book Antiqua" w:hAnsi="Book Antiqua" w:hint="eastAsia"/>
          <w:b/>
          <w:bCs/>
          <w:color w:val="000000"/>
          <w:sz w:val="24"/>
          <w:szCs w:val="24"/>
          <w:lang w:eastAsia="zh-CN"/>
        </w:rPr>
        <w:t xml:space="preserve"> </w:t>
      </w:r>
      <w:r w:rsidRPr="00883002">
        <w:rPr>
          <w:rFonts w:ascii="Book Antiqua" w:eastAsia="Times New Roman" w:hAnsi="Book Antiqua"/>
          <w:bCs/>
          <w:color w:val="000000"/>
          <w:sz w:val="24"/>
          <w:szCs w:val="24"/>
          <w:lang w:val="en-US"/>
        </w:rPr>
        <w:t xml:space="preserve">Global Health and Tropical Medicine, GHTM, Medical Microbiology Unit, Institute of Hygiene and Tropical Medicine, </w:t>
      </w:r>
      <w:proofErr w:type="spellStart"/>
      <w:r w:rsidRPr="00883002">
        <w:rPr>
          <w:rFonts w:ascii="Book Antiqua" w:eastAsia="Times New Roman" w:hAnsi="Book Antiqua"/>
          <w:bCs/>
          <w:color w:val="000000"/>
          <w:sz w:val="24"/>
          <w:szCs w:val="24"/>
          <w:lang w:val="en-US"/>
        </w:rPr>
        <w:t>Universidade</w:t>
      </w:r>
      <w:proofErr w:type="spellEnd"/>
      <w:r w:rsidRPr="00883002">
        <w:rPr>
          <w:rFonts w:ascii="Book Antiqua" w:eastAsia="Times New Roman" w:hAnsi="Book Antiqua"/>
          <w:bCs/>
          <w:color w:val="000000"/>
          <w:sz w:val="24"/>
          <w:szCs w:val="24"/>
          <w:lang w:val="en-US"/>
        </w:rPr>
        <w:t xml:space="preserve"> N</w:t>
      </w:r>
      <w:r w:rsidR="005124DF" w:rsidRPr="00883002">
        <w:rPr>
          <w:rFonts w:ascii="Book Antiqua" w:eastAsia="Times New Roman" w:hAnsi="Book Antiqua"/>
          <w:bCs/>
          <w:color w:val="000000"/>
          <w:sz w:val="24"/>
          <w:szCs w:val="24"/>
          <w:lang w:val="en-US"/>
        </w:rPr>
        <w:t xml:space="preserve">ova de </w:t>
      </w:r>
      <w:proofErr w:type="spellStart"/>
      <w:r w:rsidR="005124DF" w:rsidRPr="00883002">
        <w:rPr>
          <w:rFonts w:ascii="Book Antiqua" w:eastAsia="Times New Roman" w:hAnsi="Book Antiqua"/>
          <w:bCs/>
          <w:color w:val="000000"/>
          <w:sz w:val="24"/>
          <w:szCs w:val="24"/>
          <w:lang w:val="en-US"/>
        </w:rPr>
        <w:t>Lisboa</w:t>
      </w:r>
      <w:proofErr w:type="spellEnd"/>
      <w:r w:rsidR="005124DF" w:rsidRPr="00883002">
        <w:rPr>
          <w:rFonts w:ascii="Book Antiqua" w:eastAsia="Times New Roman" w:hAnsi="Book Antiqua"/>
          <w:bCs/>
          <w:color w:val="000000"/>
          <w:sz w:val="24"/>
          <w:szCs w:val="24"/>
          <w:lang w:val="en-US"/>
        </w:rPr>
        <w:t xml:space="preserve">, </w:t>
      </w:r>
      <w:r w:rsidR="00FC130F" w:rsidRPr="00883002">
        <w:rPr>
          <w:rFonts w:ascii="Book Antiqua" w:hAnsi="Book Antiqua"/>
          <w:sz w:val="24"/>
          <w:szCs w:val="24"/>
        </w:rPr>
        <w:t>1349-008 Lisboa</w:t>
      </w:r>
      <w:r w:rsidR="005124DF" w:rsidRPr="00883002">
        <w:rPr>
          <w:rFonts w:ascii="Book Antiqua" w:eastAsia="Times New Roman" w:hAnsi="Book Antiqua"/>
          <w:bCs/>
          <w:color w:val="000000"/>
          <w:sz w:val="24"/>
          <w:szCs w:val="24"/>
          <w:lang w:val="en-US"/>
        </w:rPr>
        <w:t>, Portugal</w:t>
      </w:r>
    </w:p>
    <w:p w:rsidR="00104EDA" w:rsidRPr="00155BF7" w:rsidRDefault="00104EDA" w:rsidP="002E4946">
      <w:pPr>
        <w:spacing w:after="0" w:line="360" w:lineRule="auto"/>
        <w:jc w:val="both"/>
        <w:rPr>
          <w:rFonts w:ascii="Book Antiqua" w:hAnsi="Book Antiqua"/>
          <w:bCs/>
          <w:color w:val="000000"/>
          <w:sz w:val="24"/>
          <w:szCs w:val="24"/>
          <w:lang w:eastAsia="zh-CN"/>
        </w:rPr>
      </w:pPr>
    </w:p>
    <w:p w:rsidR="005561CA" w:rsidRPr="00883002" w:rsidRDefault="00104EDA" w:rsidP="002E4946">
      <w:pPr>
        <w:spacing w:after="0" w:line="360" w:lineRule="auto"/>
        <w:jc w:val="both"/>
        <w:rPr>
          <w:rFonts w:ascii="Book Antiqua" w:eastAsia="Times New Roman" w:hAnsi="Book Antiqua"/>
          <w:bCs/>
          <w:color w:val="000000"/>
          <w:sz w:val="24"/>
          <w:szCs w:val="24"/>
          <w:lang w:val="en-US"/>
        </w:rPr>
      </w:pPr>
      <w:proofErr w:type="spellStart"/>
      <w:r w:rsidRPr="00883002">
        <w:rPr>
          <w:rFonts w:ascii="Book Antiqua" w:eastAsia="Times New Roman" w:hAnsi="Book Antiqua"/>
          <w:b/>
          <w:bCs/>
          <w:color w:val="000000"/>
          <w:sz w:val="24"/>
          <w:szCs w:val="24"/>
          <w:lang w:val="en-US"/>
        </w:rPr>
        <w:t>Severin</w:t>
      </w:r>
      <w:proofErr w:type="spellEnd"/>
      <w:r w:rsidRPr="00883002">
        <w:rPr>
          <w:rFonts w:ascii="Book Antiqua" w:eastAsia="Times New Roman" w:hAnsi="Book Antiqua"/>
          <w:b/>
          <w:bCs/>
          <w:color w:val="000000"/>
          <w:sz w:val="24"/>
          <w:szCs w:val="24"/>
          <w:lang w:val="en-US"/>
        </w:rPr>
        <w:t xml:space="preserve"> </w:t>
      </w:r>
      <w:proofErr w:type="spellStart"/>
      <w:r w:rsidRPr="00883002">
        <w:rPr>
          <w:rFonts w:ascii="Book Antiqua" w:eastAsia="Times New Roman" w:hAnsi="Book Antiqua"/>
          <w:b/>
          <w:bCs/>
          <w:color w:val="000000"/>
          <w:sz w:val="24"/>
          <w:szCs w:val="24"/>
          <w:lang w:val="en-US"/>
        </w:rPr>
        <w:t>Gudima</w:t>
      </w:r>
      <w:proofErr w:type="spellEnd"/>
      <w:r w:rsidR="003E0B35" w:rsidRPr="00883002">
        <w:rPr>
          <w:rFonts w:ascii="Book Antiqua" w:hAnsi="Book Antiqua"/>
          <w:b/>
          <w:bCs/>
          <w:color w:val="000000"/>
          <w:sz w:val="24"/>
          <w:szCs w:val="24"/>
          <w:lang w:val="en-US" w:eastAsia="zh-CN"/>
        </w:rPr>
        <w:t>,</w:t>
      </w:r>
      <w:r w:rsidR="003E0B35" w:rsidRPr="00883002">
        <w:rPr>
          <w:rFonts w:ascii="Book Antiqua" w:hAnsi="Book Antiqua"/>
          <w:bCs/>
          <w:color w:val="000000"/>
          <w:sz w:val="24"/>
          <w:szCs w:val="24"/>
          <w:lang w:val="en-US" w:eastAsia="zh-CN"/>
        </w:rPr>
        <w:t xml:space="preserve"> </w:t>
      </w:r>
      <w:r w:rsidR="00294B1A" w:rsidRPr="00883002">
        <w:rPr>
          <w:rFonts w:ascii="Book Antiqua" w:eastAsia="Times New Roman" w:hAnsi="Book Antiqua"/>
          <w:bCs/>
          <w:color w:val="000000"/>
          <w:sz w:val="24"/>
          <w:szCs w:val="24"/>
          <w:lang w:val="en-US"/>
        </w:rPr>
        <w:t xml:space="preserve">Department of Microbiology, Molecular Genetics and Immunology, University of Kansas Medical Center, </w:t>
      </w:r>
      <w:bookmarkStart w:id="0" w:name="OLE_LINK1"/>
      <w:r w:rsidR="00294B1A" w:rsidRPr="00883002">
        <w:rPr>
          <w:rFonts w:ascii="Book Antiqua" w:eastAsia="Times New Roman" w:hAnsi="Book Antiqua"/>
          <w:bCs/>
          <w:color w:val="000000"/>
          <w:sz w:val="24"/>
          <w:szCs w:val="24"/>
          <w:lang w:val="en-US"/>
        </w:rPr>
        <w:t>Kansas City, K</w:t>
      </w:r>
      <w:r w:rsidR="0055405D" w:rsidRPr="00883002">
        <w:rPr>
          <w:rFonts w:ascii="Book Antiqua" w:hAnsi="Book Antiqua"/>
          <w:bCs/>
          <w:color w:val="000000"/>
          <w:sz w:val="24"/>
          <w:szCs w:val="24"/>
          <w:lang w:val="en-US" w:eastAsia="zh-CN"/>
        </w:rPr>
        <w:t>S 67874</w:t>
      </w:r>
      <w:r w:rsidR="00294B1A" w:rsidRPr="00883002">
        <w:rPr>
          <w:rFonts w:ascii="Book Antiqua" w:eastAsia="Times New Roman" w:hAnsi="Book Antiqua"/>
          <w:bCs/>
          <w:color w:val="000000"/>
          <w:sz w:val="24"/>
          <w:szCs w:val="24"/>
          <w:lang w:val="en-US"/>
        </w:rPr>
        <w:t xml:space="preserve">, </w:t>
      </w:r>
      <w:r w:rsidR="004B1B64" w:rsidRPr="00883002">
        <w:rPr>
          <w:rFonts w:ascii="Book Antiqua" w:eastAsia="Times New Roman" w:hAnsi="Book Antiqua"/>
          <w:bCs/>
          <w:color w:val="000000"/>
          <w:sz w:val="24"/>
          <w:szCs w:val="24"/>
        </w:rPr>
        <w:t>United States</w:t>
      </w:r>
    </w:p>
    <w:bookmarkEnd w:id="0"/>
    <w:p w:rsidR="006564B0" w:rsidRPr="00883002" w:rsidRDefault="006564B0" w:rsidP="002E4946">
      <w:pPr>
        <w:spacing w:after="0" w:line="360" w:lineRule="auto"/>
        <w:jc w:val="both"/>
        <w:rPr>
          <w:rFonts w:ascii="Book Antiqua" w:hAnsi="Book Antiqua"/>
          <w:sz w:val="24"/>
          <w:szCs w:val="24"/>
          <w:lang w:val="en-US" w:eastAsia="zh-CN"/>
        </w:rPr>
      </w:pPr>
    </w:p>
    <w:p w:rsidR="00FB4D64" w:rsidRPr="00883002" w:rsidRDefault="00147EAE" w:rsidP="002E4946">
      <w:pPr>
        <w:spacing w:after="0" w:line="360" w:lineRule="auto"/>
        <w:jc w:val="both"/>
        <w:rPr>
          <w:rFonts w:ascii="Book Antiqua" w:hAnsi="Book Antiqua"/>
          <w:sz w:val="24"/>
          <w:szCs w:val="24"/>
          <w:lang w:val="en-US"/>
        </w:rPr>
      </w:pPr>
      <w:r w:rsidRPr="00883002">
        <w:rPr>
          <w:rFonts w:ascii="Book Antiqua" w:hAnsi="Book Antiqua"/>
          <w:b/>
          <w:sz w:val="24"/>
          <w:szCs w:val="24"/>
          <w:lang w:val="en-US"/>
        </w:rPr>
        <w:t>Author contributions</w:t>
      </w:r>
      <w:r w:rsidR="002A0C88" w:rsidRPr="00883002">
        <w:rPr>
          <w:rFonts w:ascii="Book Antiqua" w:hAnsi="Book Antiqua"/>
          <w:b/>
          <w:sz w:val="24"/>
          <w:szCs w:val="24"/>
          <w:lang w:val="en-US"/>
        </w:rPr>
        <w:t>:</w:t>
      </w:r>
      <w:r w:rsidR="003E0B35" w:rsidRPr="00883002">
        <w:rPr>
          <w:rFonts w:ascii="Book Antiqua" w:hAnsi="Book Antiqua"/>
          <w:sz w:val="24"/>
          <w:szCs w:val="24"/>
          <w:lang w:val="en-US" w:eastAsia="zh-CN"/>
        </w:rPr>
        <w:t xml:space="preserve"> </w:t>
      </w:r>
      <w:r w:rsidRPr="00883002">
        <w:rPr>
          <w:rFonts w:ascii="Book Antiqua" w:hAnsi="Book Antiqua"/>
          <w:sz w:val="24"/>
          <w:szCs w:val="24"/>
          <w:lang w:val="en-US" w:eastAsia="zh-CN"/>
        </w:rPr>
        <w:t>Cunha</w:t>
      </w:r>
      <w:r w:rsidR="003E0B35" w:rsidRPr="00883002">
        <w:rPr>
          <w:rFonts w:ascii="Book Antiqua" w:hAnsi="Book Antiqua"/>
          <w:sz w:val="24"/>
          <w:szCs w:val="24"/>
          <w:lang w:val="en-US" w:eastAsia="zh-CN"/>
        </w:rPr>
        <w:t xml:space="preserve"> C</w:t>
      </w:r>
      <w:r w:rsidRPr="00883002">
        <w:rPr>
          <w:rFonts w:ascii="Book Antiqua" w:hAnsi="Book Antiqua"/>
          <w:sz w:val="24"/>
          <w:szCs w:val="24"/>
          <w:lang w:val="en-US" w:eastAsia="zh-CN"/>
        </w:rPr>
        <w:t xml:space="preserve"> coordinated and designed the study</w:t>
      </w:r>
      <w:r w:rsidR="008C6E7F" w:rsidRPr="00883002">
        <w:rPr>
          <w:rFonts w:ascii="Book Antiqua" w:hAnsi="Book Antiqua"/>
          <w:sz w:val="24"/>
          <w:szCs w:val="24"/>
          <w:lang w:val="en-US" w:eastAsia="zh-CN"/>
        </w:rPr>
        <w:t>, wrote and edited the manuscript</w:t>
      </w:r>
      <w:r w:rsidR="003E0B35" w:rsidRPr="00883002">
        <w:rPr>
          <w:rFonts w:ascii="Book Antiqua" w:hAnsi="Book Antiqua"/>
          <w:sz w:val="24"/>
          <w:szCs w:val="24"/>
          <w:lang w:val="en-US" w:eastAsia="zh-CN"/>
        </w:rPr>
        <w:t>;</w:t>
      </w:r>
      <w:r w:rsidRPr="00883002">
        <w:rPr>
          <w:rFonts w:ascii="Book Antiqua" w:hAnsi="Book Antiqua"/>
          <w:sz w:val="24"/>
          <w:szCs w:val="24"/>
          <w:lang w:val="en-US" w:eastAsia="zh-CN"/>
        </w:rPr>
        <w:t xml:space="preserve"> </w:t>
      </w:r>
      <w:proofErr w:type="spellStart"/>
      <w:r w:rsidRPr="00883002">
        <w:rPr>
          <w:rFonts w:ascii="Book Antiqua" w:hAnsi="Book Antiqua"/>
          <w:sz w:val="24"/>
          <w:szCs w:val="24"/>
          <w:lang w:val="en-US" w:eastAsia="zh-CN"/>
        </w:rPr>
        <w:t>Tavanez</w:t>
      </w:r>
      <w:proofErr w:type="spellEnd"/>
      <w:r w:rsidRPr="00883002">
        <w:rPr>
          <w:rFonts w:ascii="Book Antiqua" w:hAnsi="Book Antiqua"/>
          <w:sz w:val="24"/>
          <w:szCs w:val="24"/>
          <w:lang w:val="en-US" w:eastAsia="zh-CN"/>
        </w:rPr>
        <w:t xml:space="preserve"> </w:t>
      </w:r>
      <w:r w:rsidR="003E0B35" w:rsidRPr="00883002">
        <w:rPr>
          <w:rFonts w:ascii="Book Antiqua" w:hAnsi="Book Antiqua"/>
          <w:sz w:val="24"/>
          <w:szCs w:val="24"/>
          <w:lang w:val="en-US" w:eastAsia="zh-CN"/>
        </w:rPr>
        <w:t xml:space="preserve">JP </w:t>
      </w:r>
      <w:r w:rsidRPr="00883002">
        <w:rPr>
          <w:rFonts w:ascii="Book Antiqua" w:hAnsi="Book Antiqua"/>
          <w:sz w:val="24"/>
          <w:szCs w:val="24"/>
          <w:lang w:val="en-US" w:eastAsia="zh-CN"/>
        </w:rPr>
        <w:t>wrote the manuscript</w:t>
      </w:r>
      <w:r w:rsidR="003E0B35" w:rsidRPr="00883002">
        <w:rPr>
          <w:rFonts w:ascii="Book Antiqua" w:hAnsi="Book Antiqua"/>
          <w:sz w:val="24"/>
          <w:szCs w:val="24"/>
          <w:lang w:val="en-US" w:eastAsia="zh-CN"/>
        </w:rPr>
        <w:t>;</w:t>
      </w:r>
      <w:r w:rsidRPr="00883002">
        <w:rPr>
          <w:rFonts w:ascii="Book Antiqua" w:hAnsi="Book Antiqua"/>
          <w:sz w:val="24"/>
          <w:szCs w:val="24"/>
          <w:lang w:val="en-US" w:eastAsia="zh-CN"/>
        </w:rPr>
        <w:t xml:space="preserve"> </w:t>
      </w:r>
      <w:bookmarkStart w:id="1" w:name="OLE_LINK12"/>
      <w:proofErr w:type="spellStart"/>
      <w:r w:rsidR="008C6E7F" w:rsidRPr="00883002">
        <w:rPr>
          <w:rFonts w:ascii="Book Antiqua" w:hAnsi="Book Antiqua"/>
          <w:sz w:val="24"/>
          <w:szCs w:val="24"/>
          <w:lang w:val="en-US" w:eastAsia="zh-CN"/>
        </w:rPr>
        <w:t>Gudima</w:t>
      </w:r>
      <w:proofErr w:type="spellEnd"/>
      <w:r w:rsidR="003E0B35" w:rsidRPr="00883002">
        <w:rPr>
          <w:rFonts w:ascii="Book Antiqua" w:hAnsi="Book Antiqua"/>
          <w:sz w:val="24"/>
          <w:szCs w:val="24"/>
          <w:lang w:val="en-US" w:eastAsia="zh-CN"/>
        </w:rPr>
        <w:t xml:space="preserve"> S</w:t>
      </w:r>
      <w:r w:rsidR="008C6E7F" w:rsidRPr="00883002">
        <w:rPr>
          <w:rFonts w:ascii="Book Antiqua" w:hAnsi="Book Antiqua"/>
          <w:sz w:val="24"/>
          <w:szCs w:val="24"/>
          <w:lang w:val="en-US" w:eastAsia="zh-CN"/>
        </w:rPr>
        <w:t xml:space="preserve"> designed the study, wrote and edited the manuscript</w:t>
      </w:r>
      <w:r w:rsidR="006D13DC" w:rsidRPr="00883002">
        <w:rPr>
          <w:rFonts w:ascii="Book Antiqua" w:hAnsi="Book Antiqua"/>
          <w:sz w:val="24"/>
          <w:szCs w:val="24"/>
          <w:lang w:val="en-US" w:eastAsia="zh-CN"/>
        </w:rPr>
        <w:t>.</w:t>
      </w:r>
    </w:p>
    <w:p w:rsidR="00EE108F" w:rsidRDefault="00EE108F" w:rsidP="002E4946">
      <w:pPr>
        <w:spacing w:after="0" w:line="360" w:lineRule="auto"/>
        <w:jc w:val="both"/>
        <w:rPr>
          <w:rFonts w:ascii="Book Antiqua" w:hAnsi="Book Antiqua"/>
          <w:sz w:val="24"/>
          <w:szCs w:val="24"/>
          <w:lang w:val="en-US" w:eastAsia="zh-CN"/>
        </w:rPr>
      </w:pPr>
    </w:p>
    <w:p w:rsidR="00FE2746" w:rsidRPr="00EE108F" w:rsidRDefault="00EE108F" w:rsidP="00EE108F">
      <w:pPr>
        <w:adjustRightInd w:val="0"/>
        <w:snapToGrid w:val="0"/>
        <w:spacing w:after="0" w:line="360" w:lineRule="auto"/>
        <w:jc w:val="both"/>
        <w:rPr>
          <w:rFonts w:ascii="Book Antiqua" w:hAnsi="Book Antiqua"/>
          <w:b/>
          <w:color w:val="000000"/>
          <w:sz w:val="24"/>
          <w:szCs w:val="24"/>
        </w:rPr>
      </w:pPr>
      <w:r w:rsidRPr="00621010">
        <w:rPr>
          <w:rFonts w:ascii="Book Antiqua" w:hAnsi="Book Antiqua"/>
          <w:b/>
          <w:color w:val="000000"/>
          <w:sz w:val="24"/>
          <w:szCs w:val="24"/>
        </w:rPr>
        <w:t>Supported by</w:t>
      </w:r>
      <w:r w:rsidRPr="00883002">
        <w:rPr>
          <w:rFonts w:ascii="Book Antiqua" w:hAnsi="Book Antiqua"/>
          <w:sz w:val="24"/>
          <w:szCs w:val="24"/>
          <w:lang w:val="en-US"/>
        </w:rPr>
        <w:t xml:space="preserve"> NIH </w:t>
      </w:r>
      <w:r>
        <w:rPr>
          <w:rFonts w:ascii="Book Antiqua" w:hAnsi="Book Antiqua" w:hint="eastAsia"/>
          <w:sz w:val="24"/>
          <w:szCs w:val="24"/>
          <w:lang w:val="en-US" w:eastAsia="zh-CN"/>
        </w:rPr>
        <w:t>to</w:t>
      </w:r>
      <w:r w:rsidRPr="00EE108F">
        <w:rPr>
          <w:rFonts w:ascii="Book Antiqua" w:hAnsi="Book Antiqua"/>
          <w:b/>
          <w:sz w:val="24"/>
          <w:szCs w:val="24"/>
          <w:lang w:val="en-US"/>
        </w:rPr>
        <w:t xml:space="preserve"> </w:t>
      </w:r>
      <w:r w:rsidRPr="00883002">
        <w:rPr>
          <w:rFonts w:ascii="Book Antiqua" w:hAnsi="Book Antiqua"/>
          <w:sz w:val="24"/>
          <w:szCs w:val="24"/>
          <w:lang w:val="en-US"/>
        </w:rPr>
        <w:t xml:space="preserve">Dr. </w:t>
      </w:r>
      <w:proofErr w:type="spellStart"/>
      <w:r w:rsidRPr="00883002">
        <w:rPr>
          <w:rFonts w:ascii="Book Antiqua" w:hAnsi="Book Antiqua"/>
          <w:sz w:val="24"/>
          <w:szCs w:val="24"/>
          <w:lang w:val="en-US"/>
        </w:rPr>
        <w:t>Gudima</w:t>
      </w:r>
      <w:proofErr w:type="spellEnd"/>
      <w:r>
        <w:rPr>
          <w:rFonts w:ascii="Book Antiqua" w:hAnsi="Book Antiqua" w:hint="eastAsia"/>
          <w:sz w:val="24"/>
          <w:szCs w:val="24"/>
          <w:lang w:val="en-US" w:eastAsia="zh-CN"/>
        </w:rPr>
        <w:t>, No</w:t>
      </w:r>
      <w:r w:rsidRPr="00883002">
        <w:rPr>
          <w:rFonts w:ascii="Book Antiqua" w:hAnsi="Book Antiqua"/>
          <w:sz w:val="24"/>
          <w:szCs w:val="24"/>
          <w:lang w:val="en-US"/>
        </w:rPr>
        <w:t>s</w:t>
      </w:r>
      <w:r>
        <w:rPr>
          <w:rFonts w:ascii="Book Antiqua" w:hAnsi="Book Antiqua" w:hint="eastAsia"/>
          <w:sz w:val="24"/>
          <w:szCs w:val="24"/>
          <w:lang w:val="en-US" w:eastAsia="zh-CN"/>
        </w:rPr>
        <w:t>.</w:t>
      </w:r>
      <w:r w:rsidRPr="00883002">
        <w:rPr>
          <w:rFonts w:ascii="Book Antiqua" w:hAnsi="Book Antiqua"/>
          <w:sz w:val="24"/>
          <w:szCs w:val="24"/>
          <w:lang w:val="en-US"/>
        </w:rPr>
        <w:t xml:space="preserve"> R01CA166213, R21AI097647, and R21AI099696.</w:t>
      </w:r>
    </w:p>
    <w:p w:rsidR="00EE108F" w:rsidRPr="00883002" w:rsidRDefault="00EE108F" w:rsidP="002E4946">
      <w:pPr>
        <w:spacing w:after="0" w:line="360" w:lineRule="auto"/>
        <w:jc w:val="both"/>
        <w:rPr>
          <w:rFonts w:ascii="Book Antiqua" w:hAnsi="Book Antiqua"/>
          <w:sz w:val="24"/>
          <w:szCs w:val="24"/>
          <w:lang w:val="en-US" w:eastAsia="zh-CN"/>
        </w:rPr>
      </w:pPr>
    </w:p>
    <w:p w:rsidR="002A0C88" w:rsidRPr="00883002" w:rsidRDefault="003E0B35" w:rsidP="002E4946">
      <w:pPr>
        <w:autoSpaceDE w:val="0"/>
        <w:autoSpaceDN w:val="0"/>
        <w:adjustRightInd w:val="0"/>
        <w:spacing w:line="360" w:lineRule="auto"/>
        <w:jc w:val="both"/>
        <w:rPr>
          <w:rFonts w:ascii="Book Antiqua" w:hAnsi="Book Antiqua" w:cs="TimesNewRomanPS-BoldItalicMT"/>
          <w:bCs/>
          <w:iCs/>
          <w:color w:val="000000"/>
          <w:sz w:val="24"/>
          <w:szCs w:val="24"/>
        </w:rPr>
      </w:pPr>
      <w:r w:rsidRPr="00883002">
        <w:rPr>
          <w:rFonts w:ascii="Book Antiqua" w:hAnsi="Book Antiqua" w:cs="TimesNewRomanPS-BoldItalicMT"/>
          <w:b/>
          <w:bCs/>
          <w:iCs/>
          <w:color w:val="000000"/>
          <w:sz w:val="24"/>
          <w:szCs w:val="24"/>
        </w:rPr>
        <w:t>Conflict-of-interest statement</w:t>
      </w:r>
      <w:r w:rsidR="002A0C88" w:rsidRPr="00883002">
        <w:rPr>
          <w:rFonts w:ascii="Book Antiqua" w:hAnsi="Book Antiqua"/>
          <w:b/>
          <w:sz w:val="24"/>
          <w:szCs w:val="24"/>
          <w:lang w:val="en-US" w:eastAsia="zh-CN"/>
        </w:rPr>
        <w:t>:</w:t>
      </w:r>
      <w:r w:rsidRPr="00883002">
        <w:rPr>
          <w:rFonts w:ascii="Book Antiqua" w:hAnsi="Book Antiqua" w:cs="TimesNewRomanPS-BoldItalicMT"/>
          <w:bCs/>
          <w:iCs/>
          <w:color w:val="000000"/>
          <w:sz w:val="24"/>
          <w:szCs w:val="24"/>
          <w:lang w:eastAsia="zh-CN"/>
        </w:rPr>
        <w:t xml:space="preserve"> </w:t>
      </w:r>
      <w:r w:rsidR="002A0C88" w:rsidRPr="00883002">
        <w:rPr>
          <w:rFonts w:ascii="Book Antiqua" w:hAnsi="Book Antiqua"/>
          <w:sz w:val="24"/>
          <w:szCs w:val="24"/>
          <w:lang w:val="en-US" w:eastAsia="zh-CN"/>
        </w:rPr>
        <w:t>The authors declare to have no conflicts of interests</w:t>
      </w:r>
      <w:r w:rsidR="00683D63" w:rsidRPr="00883002">
        <w:rPr>
          <w:rFonts w:ascii="Book Antiqua" w:hAnsi="Book Antiqua"/>
          <w:sz w:val="24"/>
          <w:szCs w:val="24"/>
          <w:lang w:val="en-US" w:eastAsia="zh-CN"/>
        </w:rPr>
        <w:t>.</w:t>
      </w:r>
    </w:p>
    <w:p w:rsidR="00FE2746" w:rsidRPr="00883002" w:rsidRDefault="00FE2746" w:rsidP="002E4946">
      <w:pPr>
        <w:spacing w:after="0" w:line="360" w:lineRule="auto"/>
        <w:jc w:val="both"/>
        <w:rPr>
          <w:rFonts w:ascii="Book Antiqua" w:hAnsi="Book Antiqua"/>
          <w:sz w:val="24"/>
          <w:szCs w:val="24"/>
          <w:lang w:val="en-US" w:eastAsia="zh-CN"/>
        </w:rPr>
      </w:pPr>
    </w:p>
    <w:p w:rsidR="00957201" w:rsidRPr="00883002" w:rsidRDefault="00957201" w:rsidP="002E4946">
      <w:pPr>
        <w:spacing w:line="360" w:lineRule="auto"/>
        <w:jc w:val="both"/>
        <w:rPr>
          <w:rFonts w:ascii="Book Antiqua" w:hAnsi="Book Antiqua"/>
          <w:sz w:val="24"/>
          <w:szCs w:val="24"/>
        </w:rPr>
      </w:pPr>
      <w:bookmarkStart w:id="2" w:name="OLE_LINK507"/>
      <w:bookmarkStart w:id="3" w:name="OLE_LINK506"/>
      <w:bookmarkStart w:id="4" w:name="OLE_LINK496"/>
      <w:bookmarkStart w:id="5" w:name="OLE_LINK479"/>
      <w:bookmarkEnd w:id="1"/>
      <w:r w:rsidRPr="00883002">
        <w:rPr>
          <w:rFonts w:ascii="Book Antiqua" w:hAnsi="Book Antiqua"/>
          <w:b/>
          <w:sz w:val="24"/>
          <w:szCs w:val="24"/>
        </w:rPr>
        <w:t>Open-Access:</w:t>
      </w:r>
      <w:r w:rsidRPr="00883002">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883002">
        <w:rPr>
          <w:rFonts w:ascii="Book Antiqua" w:hAnsi="Book Antiqua"/>
          <w:sz w:val="24"/>
          <w:szCs w:val="24"/>
        </w:rPr>
        <w:lastRenderedPageBreak/>
        <w:t xml:space="preserve">adapt, build upon this work non-commercially, and license their derivative works on different terms, provided the original work is properly cited and the use is non-commercial. See: </w:t>
      </w:r>
      <w:hyperlink r:id="rId9" w:history="1">
        <w:r w:rsidRPr="00883002">
          <w:rPr>
            <w:rStyle w:val="Hyperlink"/>
            <w:rFonts w:ascii="Book Antiqua" w:hAnsi="Book Antiqua"/>
            <w:color w:val="auto"/>
            <w:sz w:val="24"/>
            <w:szCs w:val="24"/>
          </w:rPr>
          <w:t>http://creativecommons.org/licenses/by-nc/4.0/</w:t>
        </w:r>
      </w:hyperlink>
      <w:bookmarkEnd w:id="2"/>
      <w:bookmarkEnd w:id="3"/>
      <w:bookmarkEnd w:id="4"/>
      <w:bookmarkEnd w:id="5"/>
    </w:p>
    <w:p w:rsidR="001C641D" w:rsidRPr="00883002" w:rsidRDefault="001C641D" w:rsidP="002E4946">
      <w:pPr>
        <w:spacing w:after="0" w:line="360" w:lineRule="auto"/>
        <w:rPr>
          <w:rFonts w:ascii="Book Antiqua" w:hAnsi="Book Antiqua"/>
          <w:sz w:val="24"/>
          <w:szCs w:val="24"/>
          <w:lang w:val="en-US" w:eastAsia="zh-CN"/>
        </w:rPr>
      </w:pPr>
    </w:p>
    <w:p w:rsidR="00D44575" w:rsidRPr="00D86BC7" w:rsidRDefault="00D1031C" w:rsidP="002E4946">
      <w:pPr>
        <w:spacing w:after="0" w:line="360" w:lineRule="auto"/>
        <w:jc w:val="both"/>
        <w:rPr>
          <w:rFonts w:ascii="Book Antiqua" w:hAnsi="Book Antiqua"/>
          <w:sz w:val="24"/>
          <w:szCs w:val="24"/>
          <w:vertAlign w:val="superscript"/>
          <w:lang w:val="en-US" w:eastAsia="zh-CN"/>
        </w:rPr>
      </w:pPr>
      <w:r w:rsidRPr="00883002">
        <w:rPr>
          <w:rFonts w:ascii="Book Antiqua" w:hAnsi="Book Antiqua"/>
          <w:b/>
          <w:sz w:val="24"/>
          <w:szCs w:val="24"/>
        </w:rPr>
        <w:t>Correspondence to:</w:t>
      </w:r>
      <w:r w:rsidRPr="00883002">
        <w:rPr>
          <w:rFonts w:ascii="Book Antiqua" w:hAnsi="Book Antiqua"/>
          <w:sz w:val="24"/>
          <w:szCs w:val="24"/>
          <w:lang w:val="en-US" w:eastAsia="zh-CN"/>
        </w:rPr>
        <w:t xml:space="preserve"> </w:t>
      </w:r>
      <w:r w:rsidR="00D44575" w:rsidRPr="00267BF4">
        <w:rPr>
          <w:rFonts w:ascii="Book Antiqua" w:hAnsi="Book Antiqua"/>
          <w:b/>
          <w:sz w:val="24"/>
          <w:szCs w:val="24"/>
          <w:lang w:eastAsia="zh-CN"/>
        </w:rPr>
        <w:t>Celso Cunha,</w:t>
      </w:r>
      <w:r w:rsidR="001C0966" w:rsidRPr="001C0966">
        <w:t xml:space="preserve"> </w:t>
      </w:r>
      <w:r w:rsidR="001C0966" w:rsidRPr="001C0966">
        <w:rPr>
          <w:rFonts w:ascii="Book Antiqua" w:hAnsi="Book Antiqua"/>
          <w:b/>
          <w:sz w:val="24"/>
          <w:szCs w:val="24"/>
          <w:lang w:eastAsia="zh-CN"/>
        </w:rPr>
        <w:t>Associate Professor</w:t>
      </w:r>
      <w:r w:rsidR="001C0966">
        <w:rPr>
          <w:rFonts w:ascii="Book Antiqua" w:hAnsi="Book Antiqua" w:hint="eastAsia"/>
          <w:b/>
          <w:sz w:val="24"/>
          <w:szCs w:val="24"/>
          <w:lang w:eastAsia="zh-CN"/>
        </w:rPr>
        <w:t>,</w:t>
      </w:r>
      <w:r w:rsidR="00D44575" w:rsidRPr="00883002">
        <w:rPr>
          <w:rFonts w:ascii="Book Antiqua" w:hAnsi="Book Antiqua"/>
          <w:sz w:val="24"/>
          <w:szCs w:val="24"/>
          <w:lang w:eastAsia="zh-CN"/>
        </w:rPr>
        <w:t xml:space="preserve"> </w:t>
      </w:r>
      <w:r w:rsidR="00D86BC7" w:rsidRPr="00883002">
        <w:rPr>
          <w:rFonts w:ascii="Book Antiqua" w:eastAsia="Times New Roman" w:hAnsi="Book Antiqua"/>
          <w:bCs/>
          <w:color w:val="000000"/>
          <w:sz w:val="24"/>
          <w:szCs w:val="24"/>
          <w:lang w:val="en-US"/>
        </w:rPr>
        <w:t xml:space="preserve">Global Health and Tropical Medicine, GHTM, Medical Microbiology Unit, Institute of Hygiene and Tropical Medicine, </w:t>
      </w:r>
      <w:proofErr w:type="spellStart"/>
      <w:r w:rsidR="00D86BC7" w:rsidRPr="00883002">
        <w:rPr>
          <w:rFonts w:ascii="Book Antiqua" w:eastAsia="Times New Roman" w:hAnsi="Book Antiqua"/>
          <w:bCs/>
          <w:color w:val="000000"/>
          <w:sz w:val="24"/>
          <w:szCs w:val="24"/>
          <w:lang w:val="en-US"/>
        </w:rPr>
        <w:t>Universidade</w:t>
      </w:r>
      <w:proofErr w:type="spellEnd"/>
      <w:r w:rsidR="00D86BC7" w:rsidRPr="00883002">
        <w:rPr>
          <w:rFonts w:ascii="Book Antiqua" w:eastAsia="Times New Roman" w:hAnsi="Book Antiqua"/>
          <w:bCs/>
          <w:color w:val="000000"/>
          <w:sz w:val="24"/>
          <w:szCs w:val="24"/>
          <w:lang w:val="en-US"/>
        </w:rPr>
        <w:t xml:space="preserve"> Nova de </w:t>
      </w:r>
      <w:proofErr w:type="spellStart"/>
      <w:r w:rsidR="00D86BC7" w:rsidRPr="00883002">
        <w:rPr>
          <w:rFonts w:ascii="Book Antiqua" w:eastAsia="Times New Roman" w:hAnsi="Book Antiqua"/>
          <w:bCs/>
          <w:color w:val="000000"/>
          <w:sz w:val="24"/>
          <w:szCs w:val="24"/>
          <w:lang w:val="en-US"/>
        </w:rPr>
        <w:t>Lisboa</w:t>
      </w:r>
      <w:proofErr w:type="spellEnd"/>
      <w:r w:rsidR="00D86BC7" w:rsidRPr="00883002">
        <w:rPr>
          <w:rFonts w:ascii="Book Antiqua" w:eastAsia="Times New Roman" w:hAnsi="Book Antiqua"/>
          <w:bCs/>
          <w:color w:val="000000"/>
          <w:sz w:val="24"/>
          <w:szCs w:val="24"/>
          <w:lang w:val="en-US"/>
        </w:rPr>
        <w:t xml:space="preserve">, </w:t>
      </w:r>
      <w:r w:rsidR="00D86BC7" w:rsidRPr="00883002">
        <w:rPr>
          <w:rFonts w:ascii="Book Antiqua" w:hAnsi="Book Antiqua"/>
          <w:sz w:val="24"/>
          <w:szCs w:val="24"/>
        </w:rPr>
        <w:t>1349-008 Lisboa</w:t>
      </w:r>
      <w:r w:rsidR="00D86BC7" w:rsidRPr="00883002">
        <w:rPr>
          <w:rFonts w:ascii="Book Antiqua" w:eastAsia="Times New Roman" w:hAnsi="Book Antiqua"/>
          <w:bCs/>
          <w:color w:val="000000"/>
          <w:sz w:val="24"/>
          <w:szCs w:val="24"/>
          <w:lang w:val="en-US"/>
        </w:rPr>
        <w:t>, Portugal</w:t>
      </w:r>
      <w:r w:rsidR="00D44575" w:rsidRPr="00883002">
        <w:rPr>
          <w:rFonts w:ascii="Book Antiqua" w:hAnsi="Book Antiqua"/>
          <w:sz w:val="24"/>
          <w:szCs w:val="24"/>
          <w:lang w:eastAsia="zh-CN"/>
        </w:rPr>
        <w:t>.</w:t>
      </w:r>
      <w:r w:rsidR="00D44575" w:rsidRPr="00883002">
        <w:rPr>
          <w:rFonts w:ascii="Book Antiqua" w:hAnsi="Book Antiqua"/>
          <w:sz w:val="24"/>
          <w:szCs w:val="24"/>
        </w:rPr>
        <w:t xml:space="preserve"> </w:t>
      </w:r>
      <w:hyperlink r:id="rId10" w:history="1">
        <w:r w:rsidR="00D44575" w:rsidRPr="00883002">
          <w:rPr>
            <w:rStyle w:val="Hyperlink"/>
            <w:rFonts w:ascii="Book Antiqua" w:hAnsi="Book Antiqua"/>
            <w:color w:val="auto"/>
            <w:sz w:val="24"/>
            <w:szCs w:val="24"/>
            <w:u w:val="none"/>
          </w:rPr>
          <w:t>ccunha@ihmt.unl.pt</w:t>
        </w:r>
      </w:hyperlink>
    </w:p>
    <w:p w:rsidR="00E51712" w:rsidRPr="00883002" w:rsidRDefault="00147EAE" w:rsidP="002E4946">
      <w:pPr>
        <w:spacing w:after="0" w:line="360" w:lineRule="auto"/>
        <w:jc w:val="both"/>
        <w:rPr>
          <w:rFonts w:ascii="Book Antiqua" w:hAnsi="Book Antiqua"/>
          <w:sz w:val="24"/>
          <w:szCs w:val="24"/>
          <w:lang w:val="en-US" w:eastAsia="zh-CN"/>
        </w:rPr>
      </w:pPr>
      <w:r w:rsidRPr="00883002">
        <w:rPr>
          <w:rFonts w:ascii="Book Antiqua" w:hAnsi="Book Antiqua"/>
          <w:b/>
          <w:sz w:val="24"/>
          <w:szCs w:val="24"/>
          <w:lang w:val="en-US" w:eastAsia="zh-CN"/>
        </w:rPr>
        <w:t>Telephone:</w:t>
      </w:r>
      <w:r w:rsidRPr="00883002">
        <w:rPr>
          <w:rFonts w:ascii="Book Antiqua" w:hAnsi="Book Antiqua"/>
          <w:sz w:val="24"/>
          <w:szCs w:val="24"/>
          <w:lang w:val="en-US" w:eastAsia="zh-CN"/>
        </w:rPr>
        <w:t xml:space="preserve"> +351</w:t>
      </w:r>
      <w:r w:rsidR="00FE6149" w:rsidRPr="00883002">
        <w:rPr>
          <w:rFonts w:ascii="Book Antiqua" w:hAnsi="Book Antiqua"/>
          <w:sz w:val="24"/>
          <w:szCs w:val="24"/>
          <w:lang w:val="en-US" w:eastAsia="zh-CN"/>
        </w:rPr>
        <w:t>-</w:t>
      </w:r>
      <w:r w:rsidRPr="00883002">
        <w:rPr>
          <w:rFonts w:ascii="Book Antiqua" w:hAnsi="Book Antiqua"/>
          <w:sz w:val="24"/>
          <w:szCs w:val="24"/>
          <w:lang w:val="en-US" w:eastAsia="zh-CN"/>
        </w:rPr>
        <w:t>21</w:t>
      </w:r>
      <w:r w:rsidR="00FE6149" w:rsidRPr="00883002">
        <w:rPr>
          <w:rFonts w:ascii="Book Antiqua" w:hAnsi="Book Antiqua"/>
          <w:sz w:val="24"/>
          <w:szCs w:val="24"/>
          <w:lang w:val="en-US" w:eastAsia="zh-CN"/>
        </w:rPr>
        <w:t>-</w:t>
      </w:r>
      <w:r w:rsidRPr="00883002">
        <w:rPr>
          <w:rFonts w:ascii="Book Antiqua" w:hAnsi="Book Antiqua"/>
          <w:sz w:val="24"/>
          <w:szCs w:val="24"/>
          <w:lang w:val="en-US" w:eastAsia="zh-CN"/>
        </w:rPr>
        <w:t>3652620</w:t>
      </w:r>
    </w:p>
    <w:p w:rsidR="00E51712" w:rsidRPr="00883002" w:rsidRDefault="00147EAE" w:rsidP="002E4946">
      <w:pPr>
        <w:spacing w:after="0" w:line="360" w:lineRule="auto"/>
        <w:jc w:val="both"/>
        <w:rPr>
          <w:rFonts w:ascii="Book Antiqua" w:hAnsi="Book Antiqua"/>
          <w:sz w:val="24"/>
          <w:szCs w:val="24"/>
          <w:lang w:val="en-US" w:eastAsia="zh-CN"/>
        </w:rPr>
      </w:pPr>
      <w:r w:rsidRPr="00883002">
        <w:rPr>
          <w:rFonts w:ascii="Book Antiqua" w:hAnsi="Book Antiqua"/>
          <w:b/>
          <w:sz w:val="24"/>
          <w:szCs w:val="24"/>
          <w:lang w:val="en-US" w:eastAsia="zh-CN"/>
        </w:rPr>
        <w:t>Fax:</w:t>
      </w:r>
      <w:r w:rsidRPr="00883002">
        <w:rPr>
          <w:rFonts w:ascii="Book Antiqua" w:hAnsi="Book Antiqua"/>
          <w:sz w:val="24"/>
          <w:szCs w:val="24"/>
          <w:lang w:val="en-US" w:eastAsia="zh-CN"/>
        </w:rPr>
        <w:t xml:space="preserve"> +351</w:t>
      </w:r>
      <w:r w:rsidR="00FE6149" w:rsidRPr="00883002">
        <w:rPr>
          <w:rFonts w:ascii="Book Antiqua" w:hAnsi="Book Antiqua"/>
          <w:sz w:val="24"/>
          <w:szCs w:val="24"/>
          <w:lang w:val="en-US" w:eastAsia="zh-CN"/>
        </w:rPr>
        <w:t>-</w:t>
      </w:r>
      <w:r w:rsidRPr="00883002">
        <w:rPr>
          <w:rFonts w:ascii="Book Antiqua" w:hAnsi="Book Antiqua"/>
          <w:sz w:val="24"/>
          <w:szCs w:val="24"/>
          <w:lang w:val="en-US" w:eastAsia="zh-CN"/>
        </w:rPr>
        <w:t>21</w:t>
      </w:r>
      <w:r w:rsidR="00FE6149" w:rsidRPr="00883002">
        <w:rPr>
          <w:rFonts w:ascii="Book Antiqua" w:hAnsi="Book Antiqua"/>
          <w:sz w:val="24"/>
          <w:szCs w:val="24"/>
          <w:lang w:val="en-US" w:eastAsia="zh-CN"/>
        </w:rPr>
        <w:t>-</w:t>
      </w:r>
      <w:r w:rsidRPr="00883002">
        <w:rPr>
          <w:rFonts w:ascii="Book Antiqua" w:hAnsi="Book Antiqua"/>
          <w:sz w:val="24"/>
          <w:szCs w:val="24"/>
          <w:lang w:val="en-US" w:eastAsia="zh-CN"/>
        </w:rPr>
        <w:t>3632105</w:t>
      </w:r>
    </w:p>
    <w:p w:rsidR="00350596" w:rsidRPr="00883002" w:rsidRDefault="00350596" w:rsidP="002E4946">
      <w:pPr>
        <w:spacing w:after="0" w:line="360" w:lineRule="auto"/>
        <w:jc w:val="both"/>
        <w:rPr>
          <w:rFonts w:ascii="Book Antiqua" w:hAnsi="Book Antiqua"/>
          <w:sz w:val="24"/>
          <w:szCs w:val="24"/>
          <w:lang w:val="en-US" w:eastAsia="zh-CN"/>
        </w:rPr>
      </w:pPr>
    </w:p>
    <w:p w:rsidR="00350596" w:rsidRPr="00883002" w:rsidRDefault="00350596" w:rsidP="002E4946">
      <w:pPr>
        <w:widowControl w:val="0"/>
        <w:spacing w:after="0" w:line="360" w:lineRule="auto"/>
        <w:jc w:val="both"/>
        <w:rPr>
          <w:rFonts w:ascii="Book Antiqua" w:eastAsia="宋体" w:hAnsi="Book Antiqua" w:cs="Times New Roman"/>
          <w:kern w:val="2"/>
          <w:sz w:val="24"/>
          <w:szCs w:val="24"/>
          <w:lang w:val="en-US" w:eastAsia="zh-CN"/>
        </w:rPr>
      </w:pPr>
      <w:bookmarkStart w:id="6" w:name="OLE_LINK108"/>
      <w:bookmarkStart w:id="7" w:name="OLE_LINK175"/>
      <w:r w:rsidRPr="00883002">
        <w:rPr>
          <w:rFonts w:ascii="Book Antiqua" w:eastAsia="宋体" w:hAnsi="Book Antiqua" w:cs="Times New Roman"/>
          <w:b/>
          <w:kern w:val="2"/>
          <w:sz w:val="24"/>
          <w:szCs w:val="24"/>
          <w:lang w:val="en-US" w:eastAsia="zh-CN"/>
        </w:rPr>
        <w:t xml:space="preserve">Received: </w:t>
      </w:r>
      <w:bookmarkStart w:id="8" w:name="OLE_LINK106"/>
      <w:bookmarkStart w:id="9" w:name="OLE_LINK107"/>
      <w:r w:rsidRPr="00883002">
        <w:rPr>
          <w:rFonts w:ascii="Book Antiqua" w:eastAsia="宋体" w:hAnsi="Book Antiqua" w:cs="Times New Roman"/>
          <w:kern w:val="2"/>
          <w:sz w:val="24"/>
          <w:szCs w:val="24"/>
          <w:lang w:val="en-US" w:eastAsia="zh-CN"/>
        </w:rPr>
        <w:t>July 4, 2015</w:t>
      </w:r>
      <w:bookmarkEnd w:id="8"/>
      <w:bookmarkEnd w:id="9"/>
    </w:p>
    <w:p w:rsidR="00350596" w:rsidRPr="00883002" w:rsidRDefault="00350596" w:rsidP="002E4946">
      <w:pPr>
        <w:widowControl w:val="0"/>
        <w:spacing w:after="0" w:line="360" w:lineRule="auto"/>
        <w:jc w:val="both"/>
        <w:rPr>
          <w:rFonts w:ascii="Book Antiqua" w:eastAsia="宋体" w:hAnsi="Book Antiqua" w:cs="Times New Roman"/>
          <w:kern w:val="2"/>
          <w:sz w:val="24"/>
          <w:szCs w:val="24"/>
          <w:lang w:val="en-US" w:eastAsia="zh-CN"/>
        </w:rPr>
      </w:pPr>
      <w:r w:rsidRPr="00883002">
        <w:rPr>
          <w:rFonts w:ascii="Book Antiqua" w:eastAsia="宋体" w:hAnsi="Book Antiqua" w:cs="Times New Roman"/>
          <w:b/>
          <w:kern w:val="2"/>
          <w:sz w:val="24"/>
          <w:szCs w:val="24"/>
          <w:lang w:val="en-US" w:eastAsia="zh-CN"/>
        </w:rPr>
        <w:t>Peer-review started:</w:t>
      </w:r>
      <w:r w:rsidRPr="00883002">
        <w:rPr>
          <w:rFonts w:ascii="Book Antiqua" w:eastAsia="宋体" w:hAnsi="Book Antiqua" w:cs="Times New Roman"/>
          <w:kern w:val="2"/>
          <w:sz w:val="24"/>
          <w:szCs w:val="24"/>
          <w:lang w:val="en-US" w:eastAsia="zh-CN"/>
        </w:rPr>
        <w:t xml:space="preserve"> July 10, 2015</w:t>
      </w:r>
    </w:p>
    <w:p w:rsidR="00350596" w:rsidRPr="00883002" w:rsidRDefault="00350596" w:rsidP="002E4946">
      <w:pPr>
        <w:widowControl w:val="0"/>
        <w:spacing w:after="0" w:line="360" w:lineRule="auto"/>
        <w:jc w:val="both"/>
        <w:rPr>
          <w:rFonts w:ascii="Book Antiqua" w:eastAsia="宋体" w:hAnsi="Book Antiqua" w:cs="Times New Roman"/>
          <w:kern w:val="2"/>
          <w:sz w:val="24"/>
          <w:szCs w:val="24"/>
          <w:lang w:val="en-US" w:eastAsia="zh-CN"/>
        </w:rPr>
      </w:pPr>
      <w:r w:rsidRPr="00883002">
        <w:rPr>
          <w:rFonts w:ascii="Book Antiqua" w:eastAsia="宋体" w:hAnsi="Book Antiqua" w:cs="Times New Roman"/>
          <w:b/>
          <w:kern w:val="2"/>
          <w:sz w:val="24"/>
          <w:szCs w:val="24"/>
          <w:lang w:val="en-US" w:eastAsia="zh-CN"/>
        </w:rPr>
        <w:t>First decision:</w:t>
      </w:r>
      <w:r w:rsidRPr="00883002">
        <w:rPr>
          <w:rFonts w:ascii="Book Antiqua" w:eastAsia="宋体" w:hAnsi="Book Antiqua" w:cs="Times New Roman"/>
          <w:kern w:val="2"/>
          <w:sz w:val="24"/>
          <w:szCs w:val="24"/>
          <w:lang w:val="en-US" w:eastAsia="zh-CN"/>
        </w:rPr>
        <w:t xml:space="preserve"> July 31, 2015</w:t>
      </w:r>
    </w:p>
    <w:p w:rsidR="00350596" w:rsidRPr="00883002" w:rsidRDefault="00350596" w:rsidP="002E4946">
      <w:pPr>
        <w:widowControl w:val="0"/>
        <w:spacing w:after="0" w:line="360" w:lineRule="auto"/>
        <w:jc w:val="both"/>
        <w:rPr>
          <w:rFonts w:ascii="Book Antiqua" w:eastAsia="宋体" w:hAnsi="Book Antiqua" w:cs="Times New Roman"/>
          <w:kern w:val="2"/>
          <w:sz w:val="24"/>
          <w:szCs w:val="24"/>
          <w:lang w:val="en-US" w:eastAsia="zh-CN"/>
        </w:rPr>
      </w:pPr>
      <w:r w:rsidRPr="00883002">
        <w:rPr>
          <w:rFonts w:ascii="Book Antiqua" w:eastAsia="宋体" w:hAnsi="Book Antiqua" w:cs="Times New Roman"/>
          <w:b/>
          <w:kern w:val="2"/>
          <w:sz w:val="24"/>
          <w:szCs w:val="24"/>
          <w:lang w:val="en-US" w:eastAsia="zh-CN"/>
        </w:rPr>
        <w:t>Revised:</w:t>
      </w:r>
      <w:r w:rsidRPr="00883002">
        <w:rPr>
          <w:rFonts w:ascii="Book Antiqua" w:eastAsia="宋体" w:hAnsi="Book Antiqua" w:cs="Times New Roman"/>
          <w:kern w:val="2"/>
          <w:sz w:val="24"/>
          <w:szCs w:val="24"/>
          <w:lang w:val="en-US" w:eastAsia="zh-CN"/>
        </w:rPr>
        <w:t xml:space="preserve"> October 1</w:t>
      </w:r>
      <w:r w:rsidR="004760EF">
        <w:rPr>
          <w:rFonts w:ascii="Book Antiqua" w:eastAsia="宋体" w:hAnsi="Book Antiqua" w:cs="Times New Roman" w:hint="eastAsia"/>
          <w:kern w:val="2"/>
          <w:sz w:val="24"/>
          <w:szCs w:val="24"/>
          <w:lang w:val="en-US" w:eastAsia="zh-CN"/>
        </w:rPr>
        <w:t>4</w:t>
      </w:r>
      <w:r w:rsidRPr="00883002">
        <w:rPr>
          <w:rFonts w:ascii="Book Antiqua" w:eastAsia="宋体" w:hAnsi="Book Antiqua" w:cs="Times New Roman"/>
          <w:kern w:val="2"/>
          <w:sz w:val="24"/>
          <w:szCs w:val="24"/>
          <w:lang w:val="en-US" w:eastAsia="zh-CN"/>
        </w:rPr>
        <w:t>, 2015</w:t>
      </w:r>
    </w:p>
    <w:p w:rsidR="00350596" w:rsidRPr="00971756" w:rsidRDefault="00350596" w:rsidP="00971756">
      <w:pPr>
        <w:rPr>
          <w:rFonts w:ascii="Book Antiqua" w:hAnsi="Book Antiqua"/>
          <w:iCs/>
          <w:sz w:val="24"/>
        </w:rPr>
      </w:pPr>
      <w:r w:rsidRPr="00883002">
        <w:rPr>
          <w:rFonts w:ascii="Book Antiqua" w:eastAsia="宋体" w:hAnsi="Book Antiqua" w:cs="Times New Roman"/>
          <w:b/>
          <w:kern w:val="2"/>
          <w:sz w:val="24"/>
          <w:szCs w:val="24"/>
          <w:lang w:val="en-US" w:eastAsia="zh-CN"/>
        </w:rPr>
        <w:t xml:space="preserve">Accepted: </w:t>
      </w:r>
      <w:proofErr w:type="spellStart"/>
      <w:r w:rsidR="00971756">
        <w:rPr>
          <w:rStyle w:val="Emphasis"/>
        </w:rPr>
        <w:t>October</w:t>
      </w:r>
      <w:proofErr w:type="spellEnd"/>
      <w:r w:rsidR="00971756">
        <w:rPr>
          <w:rStyle w:val="Emphasis"/>
        </w:rPr>
        <w:t xml:space="preserve"> 23</w:t>
      </w:r>
      <w:r w:rsidR="00971756" w:rsidRPr="00235CD4">
        <w:rPr>
          <w:rStyle w:val="Emphasis"/>
        </w:rPr>
        <w:t>, 2015</w:t>
      </w:r>
      <w:bookmarkStart w:id="10" w:name="_GoBack"/>
      <w:bookmarkEnd w:id="10"/>
    </w:p>
    <w:p w:rsidR="00350596" w:rsidRPr="00883002" w:rsidRDefault="00350596" w:rsidP="002E4946">
      <w:pPr>
        <w:widowControl w:val="0"/>
        <w:spacing w:after="0" w:line="360" w:lineRule="auto"/>
        <w:jc w:val="both"/>
        <w:rPr>
          <w:rFonts w:ascii="Book Antiqua" w:eastAsia="宋体" w:hAnsi="Book Antiqua" w:cs="Times New Roman"/>
          <w:b/>
          <w:kern w:val="2"/>
          <w:sz w:val="24"/>
          <w:szCs w:val="24"/>
          <w:lang w:val="en-US" w:eastAsia="zh-CN"/>
        </w:rPr>
      </w:pPr>
      <w:r w:rsidRPr="00883002">
        <w:rPr>
          <w:rFonts w:ascii="Book Antiqua" w:eastAsia="宋体" w:hAnsi="Book Antiqua" w:cs="Times New Roman"/>
          <w:b/>
          <w:kern w:val="2"/>
          <w:sz w:val="24"/>
          <w:szCs w:val="24"/>
          <w:lang w:val="en-US" w:eastAsia="zh-CN"/>
        </w:rPr>
        <w:t xml:space="preserve">Article in press: </w:t>
      </w:r>
    </w:p>
    <w:p w:rsidR="00350596" w:rsidRPr="00883002" w:rsidRDefault="00350596" w:rsidP="002E4946">
      <w:pPr>
        <w:widowControl w:val="0"/>
        <w:spacing w:after="0" w:line="360" w:lineRule="auto"/>
        <w:jc w:val="both"/>
        <w:rPr>
          <w:rFonts w:ascii="Book Antiqua" w:eastAsia="宋体" w:hAnsi="Book Antiqua" w:cs="Times New Roman"/>
          <w:b/>
          <w:kern w:val="2"/>
          <w:sz w:val="24"/>
          <w:szCs w:val="24"/>
          <w:lang w:val="en-US" w:eastAsia="zh-CN"/>
        </w:rPr>
      </w:pPr>
      <w:r w:rsidRPr="00883002">
        <w:rPr>
          <w:rFonts w:ascii="Book Antiqua" w:eastAsia="宋体" w:hAnsi="Book Antiqua" w:cs="Times New Roman"/>
          <w:b/>
          <w:kern w:val="2"/>
          <w:sz w:val="24"/>
          <w:szCs w:val="24"/>
          <w:lang w:val="en-US" w:eastAsia="zh-CN"/>
        </w:rPr>
        <w:t xml:space="preserve">Published online: </w:t>
      </w:r>
    </w:p>
    <w:bookmarkEnd w:id="6"/>
    <w:bookmarkEnd w:id="7"/>
    <w:p w:rsidR="00E51712" w:rsidRPr="00883002" w:rsidRDefault="00E51712" w:rsidP="002E4946">
      <w:pPr>
        <w:spacing w:after="0" w:line="360" w:lineRule="auto"/>
        <w:jc w:val="both"/>
        <w:rPr>
          <w:rFonts w:ascii="Book Antiqua" w:hAnsi="Book Antiqua"/>
          <w:sz w:val="24"/>
          <w:szCs w:val="24"/>
          <w:lang w:val="en-US" w:eastAsia="zh-CN"/>
        </w:rPr>
      </w:pPr>
    </w:p>
    <w:p w:rsidR="00294B1A" w:rsidRPr="00883002" w:rsidRDefault="00294B1A" w:rsidP="002E4946">
      <w:pPr>
        <w:spacing w:after="0" w:line="360" w:lineRule="auto"/>
        <w:jc w:val="both"/>
        <w:rPr>
          <w:rFonts w:ascii="Book Antiqua" w:hAnsi="Book Antiqua"/>
          <w:sz w:val="24"/>
          <w:szCs w:val="24"/>
          <w:lang w:val="en-US"/>
        </w:rPr>
      </w:pPr>
    </w:p>
    <w:p w:rsidR="0009187C" w:rsidRPr="00883002" w:rsidRDefault="0009187C" w:rsidP="002E4946">
      <w:pPr>
        <w:spacing w:after="0" w:line="360" w:lineRule="auto"/>
        <w:jc w:val="both"/>
        <w:rPr>
          <w:rFonts w:ascii="Book Antiqua" w:hAnsi="Book Antiqua"/>
          <w:sz w:val="24"/>
          <w:szCs w:val="24"/>
          <w:lang w:val="en-US"/>
        </w:rPr>
      </w:pPr>
      <w:r w:rsidRPr="00883002">
        <w:rPr>
          <w:rFonts w:ascii="Book Antiqua" w:hAnsi="Book Antiqua"/>
          <w:sz w:val="24"/>
          <w:szCs w:val="24"/>
          <w:lang w:val="en-US"/>
        </w:rPr>
        <w:br w:type="page"/>
      </w:r>
    </w:p>
    <w:p w:rsidR="007B04C1" w:rsidRPr="00883002" w:rsidRDefault="007B04C1" w:rsidP="002E4946">
      <w:pPr>
        <w:spacing w:after="0" w:line="360" w:lineRule="auto"/>
        <w:jc w:val="both"/>
        <w:rPr>
          <w:rFonts w:ascii="Book Antiqua" w:eastAsia="宋体" w:hAnsi="Book Antiqua" w:cs="Times New Roman"/>
          <w:b/>
          <w:kern w:val="2"/>
          <w:sz w:val="24"/>
          <w:szCs w:val="24"/>
          <w:lang w:val="en-US" w:eastAsia="zh-CN"/>
        </w:rPr>
      </w:pPr>
      <w:r w:rsidRPr="00883002">
        <w:rPr>
          <w:rFonts w:ascii="Book Antiqua" w:eastAsia="宋体" w:hAnsi="Book Antiqua" w:cs="Times New Roman"/>
          <w:b/>
          <w:kern w:val="2"/>
          <w:sz w:val="24"/>
          <w:szCs w:val="24"/>
          <w:lang w:val="en-US" w:eastAsia="zh-CN"/>
        </w:rPr>
        <w:lastRenderedPageBreak/>
        <w:t>Abstract</w:t>
      </w:r>
    </w:p>
    <w:p w:rsidR="00D612D0" w:rsidRPr="00883002" w:rsidRDefault="006177BB" w:rsidP="00EE108F">
      <w:pPr>
        <w:spacing w:after="0" w:line="360" w:lineRule="auto"/>
        <w:jc w:val="both"/>
        <w:rPr>
          <w:rFonts w:ascii="Book Antiqua" w:hAnsi="Book Antiqua"/>
          <w:sz w:val="24"/>
          <w:szCs w:val="24"/>
          <w:lang w:val="en-US"/>
        </w:rPr>
      </w:pPr>
      <w:r w:rsidRPr="00883002">
        <w:rPr>
          <w:rFonts w:ascii="Book Antiqua" w:hAnsi="Book Antiqua"/>
          <w:sz w:val="24"/>
          <w:szCs w:val="24"/>
          <w:lang w:val="en-US"/>
        </w:rPr>
        <w:t xml:space="preserve">Hepatitis delta virus (HDV) is the etiologic agent of the most severe form of virus hepatitis in humans. </w:t>
      </w:r>
      <w:r w:rsidR="006523ED" w:rsidRPr="00883002">
        <w:rPr>
          <w:rFonts w:ascii="Book Antiqua" w:hAnsi="Book Antiqua"/>
          <w:sz w:val="24"/>
          <w:szCs w:val="24"/>
          <w:lang w:val="en-US"/>
        </w:rPr>
        <w:t xml:space="preserve">Sharing </w:t>
      </w:r>
      <w:r w:rsidR="00493464" w:rsidRPr="00883002">
        <w:rPr>
          <w:rFonts w:ascii="Book Antiqua" w:hAnsi="Book Antiqua"/>
          <w:sz w:val="24"/>
          <w:szCs w:val="24"/>
          <w:lang w:val="en-US"/>
        </w:rPr>
        <w:t>some</w:t>
      </w:r>
      <w:r w:rsidR="006523ED" w:rsidRPr="00883002">
        <w:rPr>
          <w:rFonts w:ascii="Book Antiqua" w:hAnsi="Book Antiqua"/>
          <w:sz w:val="24"/>
          <w:szCs w:val="24"/>
          <w:lang w:val="en-US"/>
        </w:rPr>
        <w:t xml:space="preserve"> structural and functional properties with plant </w:t>
      </w:r>
      <w:proofErr w:type="spellStart"/>
      <w:r w:rsidR="006523ED" w:rsidRPr="00883002">
        <w:rPr>
          <w:rFonts w:ascii="Book Antiqua" w:hAnsi="Book Antiqua"/>
          <w:sz w:val="24"/>
          <w:szCs w:val="24"/>
          <w:lang w:val="en-US"/>
        </w:rPr>
        <w:t>viroids</w:t>
      </w:r>
      <w:proofErr w:type="spellEnd"/>
      <w:r w:rsidR="006523ED" w:rsidRPr="00883002">
        <w:rPr>
          <w:rFonts w:ascii="Book Antiqua" w:hAnsi="Book Antiqua"/>
          <w:sz w:val="24"/>
          <w:szCs w:val="24"/>
          <w:lang w:val="en-US"/>
        </w:rPr>
        <w:t>, the</w:t>
      </w:r>
      <w:r w:rsidRPr="00883002">
        <w:rPr>
          <w:rFonts w:ascii="Book Antiqua" w:hAnsi="Book Antiqua"/>
          <w:sz w:val="24"/>
          <w:szCs w:val="24"/>
          <w:lang w:val="en-US"/>
        </w:rPr>
        <w:t xml:space="preserve"> </w:t>
      </w:r>
      <w:r w:rsidR="00493464" w:rsidRPr="00883002">
        <w:rPr>
          <w:rFonts w:ascii="Book Antiqua" w:hAnsi="Book Antiqua"/>
          <w:sz w:val="24"/>
          <w:szCs w:val="24"/>
          <w:lang w:val="en-US"/>
        </w:rPr>
        <w:t xml:space="preserve">HDV </w:t>
      </w:r>
      <w:r w:rsidRPr="00883002">
        <w:rPr>
          <w:rFonts w:ascii="Book Antiqua" w:hAnsi="Book Antiqua"/>
          <w:sz w:val="24"/>
          <w:szCs w:val="24"/>
          <w:lang w:val="en-US"/>
        </w:rPr>
        <w:t>RNA contains a single ORF coding for the only virus protein, the Delta antigen</w:t>
      </w:r>
      <w:r w:rsidR="006523ED" w:rsidRPr="00883002">
        <w:rPr>
          <w:rFonts w:ascii="Book Antiqua" w:hAnsi="Book Antiqua"/>
          <w:sz w:val="24"/>
          <w:szCs w:val="24"/>
          <w:lang w:val="en-US"/>
        </w:rPr>
        <w:t xml:space="preserve">. </w:t>
      </w:r>
      <w:r w:rsidR="00493464" w:rsidRPr="00883002">
        <w:rPr>
          <w:rFonts w:ascii="Book Antiqua" w:hAnsi="Book Antiqua"/>
          <w:sz w:val="24"/>
          <w:szCs w:val="24"/>
          <w:lang w:val="en-US"/>
        </w:rPr>
        <w:t>A number of</w:t>
      </w:r>
      <w:r w:rsidRPr="00883002">
        <w:rPr>
          <w:rFonts w:ascii="Book Antiqua" w:hAnsi="Book Antiqua"/>
          <w:sz w:val="24"/>
          <w:szCs w:val="24"/>
          <w:lang w:val="en-US"/>
        </w:rPr>
        <w:t xml:space="preserve"> </w:t>
      </w:r>
      <w:r w:rsidR="006523ED" w:rsidRPr="00883002">
        <w:rPr>
          <w:rFonts w:ascii="Book Antiqua" w:hAnsi="Book Antiqua"/>
          <w:sz w:val="24"/>
          <w:szCs w:val="24"/>
          <w:lang w:val="en-US"/>
        </w:rPr>
        <w:t>unique features</w:t>
      </w:r>
      <w:r w:rsidR="00493464" w:rsidRPr="00883002">
        <w:rPr>
          <w:rFonts w:ascii="Book Antiqua" w:hAnsi="Book Antiqua"/>
          <w:sz w:val="24"/>
          <w:szCs w:val="24"/>
          <w:lang w:val="en-US"/>
        </w:rPr>
        <w:t xml:space="preserve">, including ribozyme activity, RNA editing, rolling-circle </w:t>
      </w:r>
      <w:r w:rsidR="00514E54" w:rsidRPr="00883002">
        <w:rPr>
          <w:rFonts w:ascii="Book Antiqua" w:hAnsi="Book Antiqua"/>
          <w:sz w:val="24"/>
          <w:szCs w:val="24"/>
          <w:lang w:val="en-US"/>
        </w:rPr>
        <w:t xml:space="preserve">RNA </w:t>
      </w:r>
      <w:r w:rsidR="00493464" w:rsidRPr="00883002">
        <w:rPr>
          <w:rFonts w:ascii="Book Antiqua" w:hAnsi="Book Antiqua"/>
          <w:sz w:val="24"/>
          <w:szCs w:val="24"/>
          <w:lang w:val="en-US"/>
        </w:rPr>
        <w:t>replication, and redirection for a RNA template of host DNA-dependent RNA polymerase II,</w:t>
      </w:r>
      <w:r w:rsidR="006523ED" w:rsidRPr="00883002">
        <w:rPr>
          <w:rFonts w:ascii="Book Antiqua" w:hAnsi="Book Antiqua"/>
          <w:sz w:val="24"/>
          <w:szCs w:val="24"/>
          <w:lang w:val="en-US"/>
        </w:rPr>
        <w:t xml:space="preserve"> </w:t>
      </w:r>
      <w:r w:rsidRPr="00883002">
        <w:rPr>
          <w:rFonts w:ascii="Book Antiqua" w:hAnsi="Book Antiqua"/>
          <w:sz w:val="24"/>
          <w:szCs w:val="24"/>
          <w:lang w:val="en-US"/>
        </w:rPr>
        <w:t xml:space="preserve">make </w:t>
      </w:r>
      <w:r w:rsidR="00493464" w:rsidRPr="00883002">
        <w:rPr>
          <w:rFonts w:ascii="Book Antiqua" w:hAnsi="Book Antiqua"/>
          <w:sz w:val="24"/>
          <w:szCs w:val="24"/>
          <w:lang w:val="en-US"/>
        </w:rPr>
        <w:t>this small pathogen an</w:t>
      </w:r>
      <w:r w:rsidR="00E45022" w:rsidRPr="00883002">
        <w:rPr>
          <w:rFonts w:ascii="Book Antiqua" w:hAnsi="Book Antiqua"/>
          <w:sz w:val="24"/>
          <w:szCs w:val="24"/>
          <w:lang w:val="en-US"/>
        </w:rPr>
        <w:t xml:space="preserve"> excellent model to study virus-cell interactions and RNA biology. </w:t>
      </w:r>
      <w:r w:rsidR="00493464" w:rsidRPr="00883002">
        <w:rPr>
          <w:rFonts w:ascii="Book Antiqua" w:hAnsi="Book Antiqua"/>
          <w:sz w:val="24"/>
          <w:szCs w:val="24"/>
          <w:lang w:val="en-US"/>
        </w:rPr>
        <w:t>Treatment options for</w:t>
      </w:r>
      <w:r w:rsidR="0026112A" w:rsidRPr="00883002">
        <w:rPr>
          <w:rFonts w:ascii="Book Antiqua" w:hAnsi="Book Antiqua"/>
          <w:sz w:val="24"/>
          <w:szCs w:val="24"/>
          <w:lang w:val="en-US"/>
        </w:rPr>
        <w:t xml:space="preserve"> chronic hepatitis</w:t>
      </w:r>
      <w:r w:rsidR="00493464" w:rsidRPr="00883002">
        <w:rPr>
          <w:rFonts w:ascii="Book Antiqua" w:hAnsi="Book Antiqua"/>
          <w:sz w:val="24"/>
          <w:szCs w:val="24"/>
          <w:lang w:val="en-US"/>
        </w:rPr>
        <w:t xml:space="preserve"> Delta are scarce and ineffective. </w:t>
      </w:r>
      <w:r w:rsidR="0026112A" w:rsidRPr="00883002">
        <w:rPr>
          <w:rFonts w:ascii="Book Antiqua" w:hAnsi="Book Antiqua"/>
          <w:sz w:val="24"/>
          <w:szCs w:val="24"/>
          <w:lang w:val="en-US"/>
        </w:rPr>
        <w:t>The disease burden is perhaps largely underestimated making the search for new, specific drugs</w:t>
      </w:r>
      <w:r w:rsidR="00135D98" w:rsidRPr="00883002">
        <w:rPr>
          <w:rFonts w:ascii="Book Antiqua" w:hAnsi="Book Antiqua"/>
          <w:sz w:val="24"/>
          <w:szCs w:val="24"/>
          <w:lang w:val="en-US"/>
        </w:rPr>
        <w:t>, targets,</w:t>
      </w:r>
      <w:r w:rsidR="0026112A" w:rsidRPr="00883002">
        <w:rPr>
          <w:rFonts w:ascii="Book Antiqua" w:hAnsi="Book Antiqua"/>
          <w:sz w:val="24"/>
          <w:szCs w:val="24"/>
          <w:lang w:val="en-US"/>
        </w:rPr>
        <w:t xml:space="preserve"> and treatment strategies an impo</w:t>
      </w:r>
      <w:r w:rsidR="007F62B7" w:rsidRPr="00883002">
        <w:rPr>
          <w:rFonts w:ascii="Book Antiqua" w:hAnsi="Book Antiqua"/>
          <w:sz w:val="24"/>
          <w:szCs w:val="24"/>
          <w:lang w:val="en-US"/>
        </w:rPr>
        <w:t xml:space="preserve">rtant public health challenge. </w:t>
      </w:r>
      <w:r w:rsidR="00E45022" w:rsidRPr="00883002">
        <w:rPr>
          <w:rFonts w:ascii="Book Antiqua" w:hAnsi="Book Antiqua"/>
          <w:sz w:val="24"/>
          <w:szCs w:val="24"/>
          <w:lang w:val="en-US"/>
        </w:rPr>
        <w:t xml:space="preserve">In this review we address the main features of virus structure, replication, and interaction with the host. Virus pathogenicity and current treatment options are discussed </w:t>
      </w:r>
      <w:r w:rsidR="0026112A" w:rsidRPr="00883002">
        <w:rPr>
          <w:rFonts w:ascii="Book Antiqua" w:hAnsi="Book Antiqua"/>
          <w:sz w:val="24"/>
          <w:szCs w:val="24"/>
          <w:lang w:val="en-US"/>
        </w:rPr>
        <w:t>in</w:t>
      </w:r>
      <w:r w:rsidR="00E45022" w:rsidRPr="00883002">
        <w:rPr>
          <w:rFonts w:ascii="Book Antiqua" w:hAnsi="Book Antiqua"/>
          <w:sz w:val="24"/>
          <w:szCs w:val="24"/>
          <w:lang w:val="en-US"/>
        </w:rPr>
        <w:t xml:space="preserve"> t</w:t>
      </w:r>
      <w:r w:rsidR="00F322EF" w:rsidRPr="00883002">
        <w:rPr>
          <w:rFonts w:ascii="Book Antiqua" w:hAnsi="Book Antiqua"/>
          <w:sz w:val="24"/>
          <w:szCs w:val="24"/>
          <w:lang w:val="en-US"/>
        </w:rPr>
        <w:t>he light of recent developments.</w:t>
      </w:r>
      <w:r w:rsidRPr="00883002">
        <w:rPr>
          <w:rFonts w:ascii="Book Antiqua" w:hAnsi="Book Antiqua"/>
          <w:sz w:val="24"/>
          <w:szCs w:val="24"/>
          <w:lang w:val="en-US"/>
        </w:rPr>
        <w:t xml:space="preserve"> </w:t>
      </w:r>
    </w:p>
    <w:p w:rsidR="00D612D0" w:rsidRPr="00883002" w:rsidRDefault="00D612D0" w:rsidP="002E4946">
      <w:pPr>
        <w:spacing w:after="0" w:line="360" w:lineRule="auto"/>
        <w:jc w:val="both"/>
        <w:rPr>
          <w:rFonts w:ascii="Book Antiqua" w:hAnsi="Book Antiqua"/>
          <w:sz w:val="24"/>
          <w:szCs w:val="24"/>
          <w:lang w:val="en-US"/>
        </w:rPr>
      </w:pPr>
    </w:p>
    <w:p w:rsidR="00514E54" w:rsidRPr="00883002" w:rsidRDefault="00D612D0" w:rsidP="002E4946">
      <w:pPr>
        <w:spacing w:after="0" w:line="360" w:lineRule="auto"/>
        <w:jc w:val="both"/>
        <w:rPr>
          <w:rFonts w:ascii="Book Antiqua" w:hAnsi="Book Antiqua"/>
          <w:sz w:val="24"/>
          <w:szCs w:val="24"/>
          <w:lang w:val="en-US" w:eastAsia="zh-CN"/>
        </w:rPr>
      </w:pPr>
      <w:r w:rsidRPr="00883002">
        <w:rPr>
          <w:rFonts w:ascii="Book Antiqua" w:eastAsia="宋体" w:hAnsi="Book Antiqua" w:cs="Times New Roman"/>
          <w:b/>
          <w:kern w:val="2"/>
          <w:sz w:val="24"/>
          <w:szCs w:val="24"/>
          <w:lang w:val="en-US" w:eastAsia="zh-CN"/>
        </w:rPr>
        <w:t>Key words:</w:t>
      </w:r>
      <w:r w:rsidR="006523ED" w:rsidRPr="00883002">
        <w:rPr>
          <w:rFonts w:ascii="Book Antiqua" w:hAnsi="Book Antiqua"/>
          <w:sz w:val="24"/>
          <w:szCs w:val="24"/>
          <w:lang w:val="en-US"/>
        </w:rPr>
        <w:t xml:space="preserve"> </w:t>
      </w:r>
      <w:r w:rsidR="00740289" w:rsidRPr="00883002">
        <w:rPr>
          <w:rFonts w:ascii="Book Antiqua" w:hAnsi="Book Antiqua"/>
          <w:sz w:val="24"/>
          <w:szCs w:val="24"/>
          <w:lang w:val="en-US"/>
        </w:rPr>
        <w:t>Hepatitis delta virus</w:t>
      </w:r>
      <w:r w:rsidR="00740289" w:rsidRPr="00883002">
        <w:rPr>
          <w:rFonts w:ascii="Book Antiqua" w:hAnsi="Book Antiqua"/>
          <w:sz w:val="24"/>
          <w:szCs w:val="24"/>
          <w:lang w:val="en-US" w:eastAsia="zh-CN"/>
        </w:rPr>
        <w:t>;</w:t>
      </w:r>
      <w:r w:rsidR="00A27D1D" w:rsidRPr="00883002">
        <w:rPr>
          <w:rFonts w:ascii="Book Antiqua" w:hAnsi="Book Antiqua"/>
          <w:sz w:val="24"/>
          <w:szCs w:val="24"/>
          <w:lang w:val="en-US"/>
        </w:rPr>
        <w:t xml:space="preserve"> </w:t>
      </w:r>
      <w:r w:rsidR="00740289" w:rsidRPr="00883002">
        <w:rPr>
          <w:rFonts w:ascii="Book Antiqua" w:hAnsi="Book Antiqua"/>
          <w:sz w:val="24"/>
          <w:szCs w:val="24"/>
          <w:lang w:val="en-US"/>
        </w:rPr>
        <w:t>Hepatitis B virus</w:t>
      </w:r>
      <w:r w:rsidR="00740289" w:rsidRPr="00883002">
        <w:rPr>
          <w:rFonts w:ascii="Book Antiqua" w:hAnsi="Book Antiqua"/>
          <w:sz w:val="24"/>
          <w:szCs w:val="24"/>
          <w:lang w:val="en-US" w:eastAsia="zh-CN"/>
        </w:rPr>
        <w:t>;</w:t>
      </w:r>
      <w:r w:rsidR="00740289" w:rsidRPr="00883002">
        <w:rPr>
          <w:rFonts w:ascii="Book Antiqua" w:hAnsi="Book Antiqua"/>
          <w:sz w:val="24"/>
          <w:szCs w:val="24"/>
          <w:lang w:val="en-US"/>
        </w:rPr>
        <w:t xml:space="preserve"> RNA replication</w:t>
      </w:r>
      <w:r w:rsidR="00740289" w:rsidRPr="00883002">
        <w:rPr>
          <w:rFonts w:ascii="Book Antiqua" w:hAnsi="Book Antiqua"/>
          <w:sz w:val="24"/>
          <w:szCs w:val="24"/>
          <w:lang w:val="en-US" w:eastAsia="zh-CN"/>
        </w:rPr>
        <w:t>;</w:t>
      </w:r>
      <w:r w:rsidR="00A27D1D" w:rsidRPr="00883002">
        <w:rPr>
          <w:rFonts w:ascii="Book Antiqua" w:hAnsi="Book Antiqua"/>
          <w:sz w:val="24"/>
          <w:szCs w:val="24"/>
          <w:lang w:val="en-US"/>
        </w:rPr>
        <w:t xml:space="preserve"> </w:t>
      </w:r>
      <w:r w:rsidR="00740289" w:rsidRPr="00883002">
        <w:rPr>
          <w:rFonts w:ascii="Book Antiqua" w:hAnsi="Book Antiqua"/>
          <w:sz w:val="24"/>
          <w:szCs w:val="24"/>
          <w:lang w:val="en-US"/>
        </w:rPr>
        <w:t>P</w:t>
      </w:r>
      <w:r w:rsidR="00C6103E" w:rsidRPr="00883002">
        <w:rPr>
          <w:rFonts w:ascii="Book Antiqua" w:hAnsi="Book Antiqua"/>
          <w:sz w:val="24"/>
          <w:szCs w:val="24"/>
          <w:lang w:val="en-US"/>
        </w:rPr>
        <w:t>athogenesis</w:t>
      </w:r>
      <w:r w:rsidR="00740289" w:rsidRPr="00883002">
        <w:rPr>
          <w:rFonts w:ascii="Book Antiqua" w:hAnsi="Book Antiqua"/>
          <w:sz w:val="24"/>
          <w:szCs w:val="24"/>
          <w:lang w:val="en-US" w:eastAsia="zh-CN"/>
        </w:rPr>
        <w:t>;</w:t>
      </w:r>
      <w:r w:rsidR="001A439B" w:rsidRPr="00883002">
        <w:rPr>
          <w:rFonts w:ascii="Book Antiqua" w:hAnsi="Book Antiqua"/>
          <w:sz w:val="24"/>
          <w:szCs w:val="24"/>
          <w:lang w:val="en-US"/>
        </w:rPr>
        <w:t xml:space="preserve"> </w:t>
      </w:r>
      <w:r w:rsidR="00740289" w:rsidRPr="00883002">
        <w:rPr>
          <w:rFonts w:ascii="Book Antiqua" w:hAnsi="Book Antiqua"/>
          <w:sz w:val="24"/>
          <w:szCs w:val="24"/>
          <w:lang w:val="en-US"/>
        </w:rPr>
        <w:t>T</w:t>
      </w:r>
      <w:r w:rsidR="00A27D1D" w:rsidRPr="00883002">
        <w:rPr>
          <w:rFonts w:ascii="Book Antiqua" w:hAnsi="Book Antiqua"/>
          <w:sz w:val="24"/>
          <w:szCs w:val="24"/>
          <w:lang w:val="en-US"/>
        </w:rPr>
        <w:t>reatment</w:t>
      </w:r>
    </w:p>
    <w:p w:rsidR="0009187C" w:rsidRPr="00883002" w:rsidRDefault="0009187C" w:rsidP="002E4946">
      <w:pPr>
        <w:spacing w:after="0" w:line="360" w:lineRule="auto"/>
        <w:jc w:val="both"/>
        <w:rPr>
          <w:rFonts w:ascii="Book Antiqua" w:hAnsi="Book Antiqua"/>
          <w:sz w:val="24"/>
          <w:szCs w:val="24"/>
          <w:lang w:val="en-US" w:eastAsia="zh-CN"/>
        </w:rPr>
      </w:pPr>
    </w:p>
    <w:p w:rsidR="0009187C" w:rsidRPr="00883002" w:rsidRDefault="0009187C" w:rsidP="002E4946">
      <w:pPr>
        <w:spacing w:after="0" w:line="360" w:lineRule="auto"/>
        <w:jc w:val="both"/>
        <w:rPr>
          <w:rFonts w:ascii="Book Antiqua" w:hAnsi="Book Antiqua"/>
          <w:sz w:val="24"/>
          <w:szCs w:val="24"/>
          <w:lang w:val="en-US"/>
        </w:rPr>
      </w:pPr>
      <w:proofErr w:type="gramStart"/>
      <w:r w:rsidRPr="00883002">
        <w:rPr>
          <w:rFonts w:ascii="Book Antiqua" w:eastAsia="宋体" w:hAnsi="Book Antiqua" w:cs="Times New Roman"/>
          <w:b/>
          <w:kern w:val="2"/>
          <w:sz w:val="24"/>
          <w:szCs w:val="24"/>
          <w:lang w:val="en-US" w:eastAsia="zh-CN"/>
        </w:rPr>
        <w:t>© The Author(s) 2015.</w:t>
      </w:r>
      <w:proofErr w:type="gramEnd"/>
      <w:r w:rsidRPr="00883002">
        <w:rPr>
          <w:rFonts w:ascii="Book Antiqua" w:hAnsi="Book Antiqua"/>
          <w:sz w:val="24"/>
          <w:szCs w:val="24"/>
          <w:lang w:val="en-US"/>
        </w:rPr>
        <w:t xml:space="preserve"> Published by </w:t>
      </w:r>
      <w:proofErr w:type="spellStart"/>
      <w:r w:rsidRPr="00883002">
        <w:rPr>
          <w:rFonts w:ascii="Book Antiqua" w:hAnsi="Book Antiqua"/>
          <w:sz w:val="24"/>
          <w:szCs w:val="24"/>
          <w:lang w:val="en-US"/>
        </w:rPr>
        <w:t>Baishideng</w:t>
      </w:r>
      <w:proofErr w:type="spellEnd"/>
      <w:r w:rsidRPr="00883002">
        <w:rPr>
          <w:rFonts w:ascii="Book Antiqua" w:hAnsi="Book Antiqua"/>
          <w:sz w:val="24"/>
          <w:szCs w:val="24"/>
          <w:lang w:val="en-US"/>
        </w:rPr>
        <w:t xml:space="preserve"> Publishing Group Inc. All rights reserved.</w:t>
      </w:r>
    </w:p>
    <w:p w:rsidR="0009187C" w:rsidRPr="00883002" w:rsidRDefault="0009187C" w:rsidP="002E4946">
      <w:pPr>
        <w:spacing w:after="0" w:line="360" w:lineRule="auto"/>
        <w:jc w:val="both"/>
        <w:rPr>
          <w:rFonts w:ascii="Book Antiqua" w:hAnsi="Book Antiqua"/>
          <w:sz w:val="24"/>
          <w:szCs w:val="24"/>
          <w:lang w:val="en-US" w:eastAsia="zh-CN"/>
        </w:rPr>
      </w:pPr>
    </w:p>
    <w:p w:rsidR="007B4FFC" w:rsidRPr="00883002" w:rsidRDefault="008C6E7F" w:rsidP="002E4946">
      <w:pPr>
        <w:spacing w:after="0" w:line="360" w:lineRule="auto"/>
        <w:jc w:val="both"/>
        <w:rPr>
          <w:rFonts w:ascii="Book Antiqua" w:hAnsi="Book Antiqua"/>
          <w:sz w:val="24"/>
          <w:szCs w:val="24"/>
          <w:lang w:val="en-US" w:eastAsia="zh-CN"/>
        </w:rPr>
      </w:pPr>
      <w:r w:rsidRPr="00883002">
        <w:rPr>
          <w:rFonts w:ascii="Book Antiqua" w:eastAsia="宋体" w:hAnsi="Book Antiqua" w:cs="Times New Roman"/>
          <w:b/>
          <w:kern w:val="2"/>
          <w:sz w:val="24"/>
          <w:szCs w:val="24"/>
          <w:lang w:val="en-US" w:eastAsia="zh-CN"/>
        </w:rPr>
        <w:t xml:space="preserve">Core </w:t>
      </w:r>
      <w:r w:rsidR="00E243C0" w:rsidRPr="00883002">
        <w:rPr>
          <w:rFonts w:ascii="Book Antiqua" w:eastAsia="宋体" w:hAnsi="Book Antiqua" w:cs="Times New Roman"/>
          <w:b/>
          <w:kern w:val="2"/>
          <w:sz w:val="24"/>
          <w:szCs w:val="24"/>
          <w:lang w:val="en-US" w:eastAsia="zh-CN"/>
        </w:rPr>
        <w:t>t</w:t>
      </w:r>
      <w:r w:rsidRPr="00883002">
        <w:rPr>
          <w:rFonts w:ascii="Book Antiqua" w:eastAsia="宋体" w:hAnsi="Book Antiqua" w:cs="Times New Roman"/>
          <w:b/>
          <w:kern w:val="2"/>
          <w:sz w:val="24"/>
          <w:szCs w:val="24"/>
          <w:lang w:val="en-US" w:eastAsia="zh-CN"/>
        </w:rPr>
        <w:t>ip:</w:t>
      </w:r>
      <w:r w:rsidR="00E243C0" w:rsidRPr="00883002">
        <w:rPr>
          <w:rFonts w:ascii="Book Antiqua" w:hAnsi="Book Antiqua"/>
          <w:sz w:val="24"/>
          <w:szCs w:val="24"/>
          <w:lang w:val="en-US" w:eastAsia="zh-CN"/>
        </w:rPr>
        <w:t xml:space="preserve"> </w:t>
      </w:r>
      <w:r w:rsidRPr="00883002">
        <w:rPr>
          <w:rFonts w:ascii="Book Antiqua" w:hAnsi="Book Antiqua"/>
          <w:sz w:val="24"/>
          <w:szCs w:val="24"/>
          <w:lang w:val="en-US" w:eastAsia="zh-CN"/>
        </w:rPr>
        <w:t xml:space="preserve">Hepatitis delta virus </w:t>
      </w:r>
      <w:r w:rsidR="007B4FFC" w:rsidRPr="00883002">
        <w:rPr>
          <w:rFonts w:ascii="Book Antiqua" w:hAnsi="Book Antiqua"/>
          <w:sz w:val="24"/>
          <w:szCs w:val="24"/>
          <w:lang w:val="en-US" w:eastAsia="zh-CN"/>
        </w:rPr>
        <w:t xml:space="preserve">(HDV) </w:t>
      </w:r>
      <w:r w:rsidRPr="00883002">
        <w:rPr>
          <w:rFonts w:ascii="Book Antiqua" w:hAnsi="Book Antiqua"/>
          <w:sz w:val="24"/>
          <w:szCs w:val="24"/>
          <w:lang w:val="en-US" w:eastAsia="zh-CN"/>
        </w:rPr>
        <w:t xml:space="preserve">is the etiologic agent of probably the most severe form of virus hepatitis. </w:t>
      </w:r>
      <w:r w:rsidR="007B4FFC" w:rsidRPr="00883002">
        <w:rPr>
          <w:rFonts w:ascii="Book Antiqua" w:hAnsi="Book Antiqua"/>
          <w:sz w:val="24"/>
          <w:szCs w:val="24"/>
          <w:lang w:val="en-US" w:eastAsia="zh-CN"/>
        </w:rPr>
        <w:t>HDV</w:t>
      </w:r>
      <w:r w:rsidRPr="00883002">
        <w:rPr>
          <w:rFonts w:ascii="Book Antiqua" w:hAnsi="Book Antiqua"/>
          <w:sz w:val="24"/>
          <w:szCs w:val="24"/>
          <w:lang w:val="en-US" w:eastAsia="zh-CN"/>
        </w:rPr>
        <w:t xml:space="preserve"> replication and spread depends on the presence of Hepatitis B virus which provides the envelope proteins coded exclusively </w:t>
      </w:r>
      <w:r w:rsidR="00124977" w:rsidRPr="00883002">
        <w:rPr>
          <w:rFonts w:ascii="Book Antiqua" w:hAnsi="Book Antiqua"/>
          <w:sz w:val="24"/>
          <w:szCs w:val="24"/>
          <w:lang w:val="en-US" w:eastAsia="zh-CN"/>
        </w:rPr>
        <w:t xml:space="preserve">by </w:t>
      </w:r>
      <w:r w:rsidRPr="00883002">
        <w:rPr>
          <w:rFonts w:ascii="Book Antiqua" w:hAnsi="Book Antiqua"/>
          <w:sz w:val="24"/>
          <w:szCs w:val="24"/>
          <w:lang w:val="en-US" w:eastAsia="zh-CN"/>
        </w:rPr>
        <w:t xml:space="preserve">its </w:t>
      </w:r>
      <w:r w:rsidR="00124977" w:rsidRPr="00883002">
        <w:rPr>
          <w:rFonts w:ascii="Book Antiqua" w:hAnsi="Book Antiqua"/>
          <w:sz w:val="24"/>
          <w:szCs w:val="24"/>
          <w:lang w:val="en-US" w:eastAsia="zh-CN"/>
        </w:rPr>
        <w:t xml:space="preserve">own </w:t>
      </w:r>
      <w:r w:rsidRPr="00883002">
        <w:rPr>
          <w:rFonts w:ascii="Book Antiqua" w:hAnsi="Book Antiqua"/>
          <w:sz w:val="24"/>
          <w:szCs w:val="24"/>
          <w:lang w:val="en-US" w:eastAsia="zh-CN"/>
        </w:rPr>
        <w:t>genome.</w:t>
      </w:r>
      <w:r w:rsidR="007448B8" w:rsidRPr="00883002">
        <w:rPr>
          <w:rFonts w:ascii="Book Antiqua" w:hAnsi="Book Antiqua"/>
          <w:sz w:val="24"/>
          <w:szCs w:val="24"/>
          <w:lang w:val="en-US" w:eastAsia="zh-CN"/>
        </w:rPr>
        <w:t xml:space="preserve"> </w:t>
      </w:r>
      <w:r w:rsidR="007B4FFC" w:rsidRPr="00883002">
        <w:rPr>
          <w:rFonts w:ascii="Book Antiqua" w:hAnsi="Book Antiqua"/>
          <w:sz w:val="24"/>
          <w:szCs w:val="24"/>
          <w:lang w:val="en-US" w:eastAsia="zh-CN"/>
        </w:rPr>
        <w:t>About 20 million people are currently chronically infected with HDV and no specific therapy is still available. Here, we review the current knowledge on HDV biology, epidemiology, pathogenesis, and treatment. Future trends and perspectives are discussed in the light of recent developments on HDV biology and its interaction with the host.</w:t>
      </w:r>
    </w:p>
    <w:p w:rsidR="005F1138" w:rsidRPr="00883002" w:rsidRDefault="005F1138" w:rsidP="002E4946">
      <w:pPr>
        <w:spacing w:after="0" w:line="360" w:lineRule="auto"/>
        <w:jc w:val="both"/>
        <w:rPr>
          <w:rFonts w:ascii="Book Antiqua" w:hAnsi="Book Antiqua"/>
          <w:sz w:val="24"/>
          <w:szCs w:val="24"/>
          <w:lang w:val="en-US" w:eastAsia="zh-CN"/>
        </w:rPr>
      </w:pPr>
    </w:p>
    <w:p w:rsidR="00BA60AF" w:rsidRPr="00883002" w:rsidRDefault="005F1138" w:rsidP="002E4946">
      <w:pPr>
        <w:spacing w:after="0" w:line="360" w:lineRule="auto"/>
        <w:jc w:val="both"/>
        <w:rPr>
          <w:rFonts w:ascii="Book Antiqua" w:hAnsi="Book Antiqua"/>
          <w:sz w:val="24"/>
          <w:szCs w:val="24"/>
          <w:lang w:val="en-US"/>
        </w:rPr>
      </w:pPr>
      <w:r w:rsidRPr="00883002">
        <w:rPr>
          <w:rFonts w:ascii="Book Antiqua" w:hAnsi="Book Antiqua"/>
          <w:sz w:val="24"/>
          <w:szCs w:val="24"/>
          <w:lang w:val="en-US"/>
        </w:rPr>
        <w:t>Cunha</w:t>
      </w:r>
      <w:r w:rsidRPr="00883002">
        <w:rPr>
          <w:rFonts w:ascii="Book Antiqua" w:hAnsi="Book Antiqua"/>
          <w:sz w:val="24"/>
          <w:szCs w:val="24"/>
          <w:lang w:val="en-US" w:eastAsia="zh-CN"/>
        </w:rPr>
        <w:t xml:space="preserve"> C,</w:t>
      </w:r>
      <w:r w:rsidRPr="00883002">
        <w:rPr>
          <w:rFonts w:ascii="Book Antiqua" w:hAnsi="Book Antiqua"/>
          <w:sz w:val="24"/>
          <w:szCs w:val="24"/>
          <w:vertAlign w:val="superscript"/>
          <w:lang w:val="en-US" w:eastAsia="zh-CN"/>
        </w:rPr>
        <w:t xml:space="preserve"> </w:t>
      </w:r>
      <w:r w:rsidRPr="00883002">
        <w:rPr>
          <w:rFonts w:ascii="Book Antiqua" w:eastAsia="Times New Roman" w:hAnsi="Book Antiqua"/>
          <w:bCs/>
          <w:color w:val="000000"/>
          <w:sz w:val="24"/>
          <w:szCs w:val="24"/>
        </w:rPr>
        <w:t>Tavanez</w:t>
      </w:r>
      <w:r w:rsidRPr="00883002">
        <w:rPr>
          <w:rFonts w:ascii="Book Antiqua" w:hAnsi="Book Antiqua"/>
          <w:bCs/>
          <w:color w:val="000000"/>
          <w:sz w:val="24"/>
          <w:szCs w:val="24"/>
          <w:lang w:eastAsia="zh-CN"/>
        </w:rPr>
        <w:t xml:space="preserve"> JP, Gudima S.</w:t>
      </w:r>
      <w:r w:rsidRPr="00883002">
        <w:rPr>
          <w:rFonts w:ascii="Book Antiqua" w:hAnsi="Book Antiqua"/>
          <w:sz w:val="24"/>
          <w:szCs w:val="24"/>
          <w:lang w:val="en-US"/>
        </w:rPr>
        <w:t xml:space="preserve"> Hepatitis delta virus: A fascinating and neglected pathogen</w:t>
      </w:r>
      <w:r w:rsidRPr="00883002">
        <w:rPr>
          <w:rFonts w:ascii="Book Antiqua" w:hAnsi="Book Antiqua"/>
          <w:sz w:val="24"/>
          <w:szCs w:val="24"/>
          <w:lang w:val="en-US" w:eastAsia="zh-CN"/>
        </w:rPr>
        <w:t>.</w:t>
      </w:r>
      <w:r w:rsidR="00BA60AF" w:rsidRPr="00883002">
        <w:rPr>
          <w:rFonts w:ascii="Book Antiqua" w:hAnsi="Book Antiqua"/>
          <w:i/>
          <w:iCs/>
          <w:sz w:val="24"/>
          <w:szCs w:val="24"/>
        </w:rPr>
        <w:t xml:space="preserve"> World J Virol</w:t>
      </w:r>
      <w:r w:rsidR="00BA60AF" w:rsidRPr="00883002">
        <w:rPr>
          <w:rFonts w:ascii="Book Antiqua" w:hAnsi="Book Antiqua"/>
          <w:iCs/>
          <w:sz w:val="24"/>
          <w:szCs w:val="24"/>
        </w:rPr>
        <w:t xml:space="preserve"> 2015; In press</w:t>
      </w:r>
    </w:p>
    <w:p w:rsidR="005F1138" w:rsidRPr="00883002" w:rsidRDefault="005F1138" w:rsidP="002E4946">
      <w:pPr>
        <w:rPr>
          <w:rFonts w:ascii="Book Antiqua" w:hAnsi="Book Antiqua"/>
          <w:sz w:val="24"/>
          <w:szCs w:val="24"/>
          <w:lang w:eastAsia="zh-CN"/>
        </w:rPr>
      </w:pPr>
    </w:p>
    <w:p w:rsidR="005F1138" w:rsidRPr="00883002" w:rsidRDefault="005F1138" w:rsidP="002E4946">
      <w:pPr>
        <w:spacing w:after="0" w:line="360" w:lineRule="auto"/>
        <w:jc w:val="both"/>
        <w:rPr>
          <w:rFonts w:ascii="Book Antiqua" w:hAnsi="Book Antiqua"/>
          <w:sz w:val="24"/>
          <w:szCs w:val="24"/>
          <w:vertAlign w:val="superscript"/>
          <w:lang w:val="en-US" w:eastAsia="zh-CN"/>
        </w:rPr>
      </w:pPr>
    </w:p>
    <w:p w:rsidR="007B4FFC" w:rsidRPr="00883002" w:rsidRDefault="007B4FFC" w:rsidP="002E4946">
      <w:pPr>
        <w:spacing w:after="0" w:line="360" w:lineRule="auto"/>
        <w:jc w:val="both"/>
        <w:rPr>
          <w:rFonts w:ascii="Book Antiqua" w:hAnsi="Book Antiqua"/>
          <w:sz w:val="24"/>
          <w:szCs w:val="24"/>
          <w:lang w:val="en-US" w:eastAsia="zh-CN"/>
        </w:rPr>
      </w:pPr>
    </w:p>
    <w:p w:rsidR="008069D6" w:rsidRPr="00883002" w:rsidRDefault="00C214E5" w:rsidP="002E4946">
      <w:pPr>
        <w:spacing w:after="0" w:line="360" w:lineRule="auto"/>
        <w:jc w:val="both"/>
        <w:rPr>
          <w:rFonts w:ascii="Book Antiqua" w:hAnsi="Book Antiqua"/>
          <w:sz w:val="24"/>
          <w:szCs w:val="24"/>
          <w:lang w:val="en-US" w:eastAsia="zh-CN"/>
        </w:rPr>
      </w:pPr>
      <w:r w:rsidRPr="00883002">
        <w:rPr>
          <w:rFonts w:ascii="Book Antiqua" w:hAnsi="Book Antiqua"/>
          <w:sz w:val="24"/>
          <w:szCs w:val="24"/>
          <w:lang w:val="en-US" w:eastAsia="zh-CN"/>
        </w:rPr>
        <w:br w:type="page"/>
      </w:r>
    </w:p>
    <w:p w:rsidR="0048061C" w:rsidRPr="00883002" w:rsidRDefault="00382346" w:rsidP="002E4946">
      <w:pPr>
        <w:spacing w:after="0" w:line="360" w:lineRule="auto"/>
        <w:jc w:val="both"/>
        <w:rPr>
          <w:rFonts w:ascii="Book Antiqua" w:eastAsia="宋体" w:hAnsi="Book Antiqua" w:cs="Times New Roman"/>
          <w:b/>
          <w:kern w:val="2"/>
          <w:sz w:val="24"/>
          <w:szCs w:val="24"/>
          <w:lang w:val="en-US" w:eastAsia="zh-CN"/>
        </w:rPr>
      </w:pPr>
      <w:r w:rsidRPr="00883002">
        <w:rPr>
          <w:rFonts w:ascii="Book Antiqua" w:eastAsia="宋体" w:hAnsi="Book Antiqua" w:cs="Times New Roman"/>
          <w:b/>
          <w:kern w:val="2"/>
          <w:sz w:val="24"/>
          <w:szCs w:val="24"/>
          <w:lang w:val="en-US" w:eastAsia="zh-CN"/>
        </w:rPr>
        <w:lastRenderedPageBreak/>
        <w:t>INTRODUCTION</w:t>
      </w:r>
    </w:p>
    <w:p w:rsidR="00AA18F9" w:rsidRPr="00883002" w:rsidRDefault="007B137D" w:rsidP="002E4946">
      <w:pPr>
        <w:spacing w:after="0" w:line="360" w:lineRule="auto"/>
        <w:jc w:val="both"/>
        <w:rPr>
          <w:rFonts w:ascii="Book Antiqua" w:hAnsi="Book Antiqua"/>
          <w:sz w:val="24"/>
          <w:szCs w:val="24"/>
          <w:lang w:val="en-US" w:eastAsia="zh-CN"/>
        </w:rPr>
      </w:pPr>
      <w:r w:rsidRPr="00883002">
        <w:rPr>
          <w:rFonts w:ascii="Book Antiqua" w:hAnsi="Book Antiqua"/>
          <w:sz w:val="24"/>
          <w:szCs w:val="24"/>
          <w:lang w:val="en-US"/>
        </w:rPr>
        <w:t>Over 35</w:t>
      </w:r>
      <w:r w:rsidR="00AA18F9" w:rsidRPr="00883002">
        <w:rPr>
          <w:rFonts w:ascii="Book Antiqua" w:hAnsi="Book Antiqua"/>
          <w:sz w:val="24"/>
          <w:szCs w:val="24"/>
          <w:lang w:val="en-US"/>
        </w:rPr>
        <w:t xml:space="preserve"> years have passed since</w:t>
      </w:r>
      <w:r w:rsidR="00203958" w:rsidRPr="00883002">
        <w:rPr>
          <w:rFonts w:ascii="Book Antiqua" w:hAnsi="Book Antiqua"/>
          <w:sz w:val="24"/>
          <w:szCs w:val="24"/>
          <w:lang w:val="en-US"/>
        </w:rPr>
        <w:t xml:space="preserve"> </w:t>
      </w:r>
      <w:proofErr w:type="spellStart"/>
      <w:r w:rsidR="00203958" w:rsidRPr="00883002">
        <w:rPr>
          <w:rFonts w:ascii="Book Antiqua" w:hAnsi="Book Antiqua"/>
          <w:sz w:val="24"/>
          <w:szCs w:val="24"/>
          <w:lang w:val="en-US"/>
        </w:rPr>
        <w:t>Rizzetto</w:t>
      </w:r>
      <w:proofErr w:type="spellEnd"/>
      <w:r w:rsidR="00F34297">
        <w:rPr>
          <w:rFonts w:ascii="Book Antiqua" w:hAnsi="Book Antiqua" w:hint="eastAsia"/>
          <w:sz w:val="24"/>
          <w:szCs w:val="24"/>
          <w:lang w:val="en-US" w:eastAsia="zh-CN"/>
        </w:rPr>
        <w:t xml:space="preserve"> </w:t>
      </w:r>
      <w:r w:rsidR="00F34297" w:rsidRPr="00F34297">
        <w:rPr>
          <w:rFonts w:ascii="Book Antiqua" w:hAnsi="Book Antiqua" w:hint="eastAsia"/>
          <w:i/>
          <w:sz w:val="24"/>
          <w:szCs w:val="24"/>
          <w:lang w:val="en-US" w:eastAsia="zh-CN"/>
        </w:rPr>
        <w:t xml:space="preserve">et </w:t>
      </w:r>
      <w:proofErr w:type="gramStart"/>
      <w:r w:rsidR="00F34297" w:rsidRPr="00F34297">
        <w:rPr>
          <w:rFonts w:ascii="Book Antiqua" w:hAnsi="Book Antiqua" w:hint="eastAsia"/>
          <w:i/>
          <w:sz w:val="24"/>
          <w:szCs w:val="24"/>
          <w:lang w:val="en-US" w:eastAsia="zh-CN"/>
        </w:rPr>
        <w:t>al</w:t>
      </w:r>
      <w:r w:rsidR="00F34297" w:rsidRPr="00883002">
        <w:rPr>
          <w:rFonts w:ascii="Book Antiqua" w:hAnsi="Book Antiqua"/>
          <w:sz w:val="24"/>
          <w:szCs w:val="24"/>
          <w:vertAlign w:val="superscript"/>
          <w:lang w:val="en-US"/>
        </w:rPr>
        <w:t>[</w:t>
      </w:r>
      <w:proofErr w:type="gramEnd"/>
      <w:r w:rsidR="00F34297" w:rsidRPr="00883002">
        <w:rPr>
          <w:rFonts w:ascii="Book Antiqua" w:hAnsi="Book Antiqua"/>
          <w:sz w:val="24"/>
          <w:szCs w:val="24"/>
          <w:vertAlign w:val="superscript"/>
          <w:lang w:val="en-US"/>
        </w:rPr>
        <w:t>1]</w:t>
      </w:r>
      <w:r w:rsidR="00203958" w:rsidRPr="00883002">
        <w:rPr>
          <w:rFonts w:ascii="Book Antiqua" w:hAnsi="Book Antiqua"/>
          <w:sz w:val="24"/>
          <w:szCs w:val="24"/>
          <w:lang w:val="en-US"/>
        </w:rPr>
        <w:t xml:space="preserve"> reported the discovery of what has been called D</w:t>
      </w:r>
      <w:r w:rsidR="00AA18F9" w:rsidRPr="00883002">
        <w:rPr>
          <w:rFonts w:ascii="Book Antiqua" w:hAnsi="Book Antiqua"/>
          <w:sz w:val="24"/>
          <w:szCs w:val="24"/>
          <w:lang w:val="en-US"/>
        </w:rPr>
        <w:t xml:space="preserve">elta antigen in a patient with diagnosis of severe </w:t>
      </w:r>
      <w:r w:rsidR="00B41CB1" w:rsidRPr="00883002">
        <w:rPr>
          <w:rFonts w:ascii="Book Antiqua" w:hAnsi="Book Antiqua"/>
          <w:sz w:val="24"/>
          <w:szCs w:val="24"/>
          <w:lang w:val="en-US"/>
        </w:rPr>
        <w:t>hepatitis B infection</w:t>
      </w:r>
      <w:r w:rsidR="00203958" w:rsidRPr="00883002">
        <w:rPr>
          <w:rFonts w:ascii="Book Antiqua" w:hAnsi="Book Antiqua"/>
          <w:sz w:val="24"/>
          <w:szCs w:val="24"/>
          <w:lang w:val="en-US"/>
        </w:rPr>
        <w:t>.</w:t>
      </w:r>
      <w:r w:rsidR="00AA18F9" w:rsidRPr="00883002">
        <w:rPr>
          <w:rFonts w:ascii="Book Antiqua" w:hAnsi="Book Antiqua"/>
          <w:sz w:val="24"/>
          <w:szCs w:val="24"/>
          <w:lang w:val="en-US"/>
        </w:rPr>
        <w:t xml:space="preserve"> </w:t>
      </w:r>
      <w:r w:rsidR="00203958" w:rsidRPr="00883002">
        <w:rPr>
          <w:rFonts w:ascii="Book Antiqua" w:hAnsi="Book Antiqua"/>
          <w:sz w:val="24"/>
          <w:szCs w:val="24"/>
          <w:lang w:val="en-US"/>
        </w:rPr>
        <w:t>S</w:t>
      </w:r>
      <w:r w:rsidR="00AA18F9" w:rsidRPr="00883002">
        <w:rPr>
          <w:rFonts w:ascii="Book Antiqua" w:hAnsi="Book Antiqua"/>
          <w:sz w:val="24"/>
          <w:szCs w:val="24"/>
          <w:lang w:val="en-US"/>
        </w:rPr>
        <w:t xml:space="preserve">ubsequent </w:t>
      </w:r>
      <w:r w:rsidR="00203958" w:rsidRPr="00883002">
        <w:rPr>
          <w:rFonts w:ascii="Book Antiqua" w:hAnsi="Book Antiqua"/>
          <w:sz w:val="24"/>
          <w:szCs w:val="24"/>
          <w:lang w:val="en-US"/>
        </w:rPr>
        <w:t>research on the nature of this antigen led to the identification,</w:t>
      </w:r>
      <w:r w:rsidR="00AA18F9" w:rsidRPr="00883002">
        <w:rPr>
          <w:rFonts w:ascii="Book Antiqua" w:hAnsi="Book Antiqua"/>
          <w:sz w:val="24"/>
          <w:szCs w:val="24"/>
          <w:lang w:val="en-US"/>
        </w:rPr>
        <w:t xml:space="preserve"> </w:t>
      </w:r>
      <w:r w:rsidR="00203958" w:rsidRPr="00883002">
        <w:rPr>
          <w:rFonts w:ascii="Book Antiqua" w:hAnsi="Book Antiqua"/>
          <w:sz w:val="24"/>
          <w:szCs w:val="24"/>
          <w:lang w:val="en-US"/>
        </w:rPr>
        <w:t xml:space="preserve">in 1980, </w:t>
      </w:r>
      <w:r w:rsidR="00AA18F9" w:rsidRPr="00883002">
        <w:rPr>
          <w:rFonts w:ascii="Book Antiqua" w:hAnsi="Book Antiqua"/>
          <w:sz w:val="24"/>
          <w:szCs w:val="24"/>
          <w:lang w:val="en-US"/>
        </w:rPr>
        <w:t xml:space="preserve">of a new </w:t>
      </w:r>
      <w:proofErr w:type="spellStart"/>
      <w:r w:rsidR="00AA18F9" w:rsidRPr="00883002">
        <w:rPr>
          <w:rFonts w:ascii="Book Antiqua" w:hAnsi="Book Antiqua"/>
          <w:sz w:val="24"/>
          <w:szCs w:val="24"/>
          <w:lang w:val="en-US"/>
        </w:rPr>
        <w:t>hepatotropic</w:t>
      </w:r>
      <w:proofErr w:type="spellEnd"/>
      <w:r w:rsidR="00AA18F9" w:rsidRPr="00883002">
        <w:rPr>
          <w:rFonts w:ascii="Book Antiqua" w:hAnsi="Book Antiqua"/>
          <w:sz w:val="24"/>
          <w:szCs w:val="24"/>
          <w:lang w:val="en-US"/>
        </w:rPr>
        <w:t xml:space="preserve"> vir</w:t>
      </w:r>
      <w:r w:rsidR="006C1F93" w:rsidRPr="00883002">
        <w:rPr>
          <w:rFonts w:ascii="Book Antiqua" w:hAnsi="Book Antiqua"/>
          <w:sz w:val="24"/>
          <w:szCs w:val="24"/>
          <w:lang w:val="en-US"/>
        </w:rPr>
        <w:t xml:space="preserve">us, </w:t>
      </w:r>
      <w:r w:rsidR="00C243D1" w:rsidRPr="00883002">
        <w:rPr>
          <w:rFonts w:ascii="Book Antiqua" w:hAnsi="Book Antiqua"/>
          <w:sz w:val="24"/>
          <w:szCs w:val="24"/>
          <w:lang w:val="en-US"/>
        </w:rPr>
        <w:t>hepatitis delta vir</w:t>
      </w:r>
      <w:r w:rsidR="006C1F93" w:rsidRPr="00883002">
        <w:rPr>
          <w:rFonts w:ascii="Book Antiqua" w:hAnsi="Book Antiqua"/>
          <w:sz w:val="24"/>
          <w:szCs w:val="24"/>
          <w:lang w:val="en-US"/>
        </w:rPr>
        <w:t>us (HDV)</w:t>
      </w:r>
      <w:r w:rsidR="006C1F93" w:rsidRPr="00883002">
        <w:rPr>
          <w:rFonts w:ascii="Book Antiqua" w:hAnsi="Book Antiqua"/>
          <w:sz w:val="24"/>
          <w:szCs w:val="24"/>
          <w:vertAlign w:val="superscript"/>
          <w:lang w:val="en-US"/>
        </w:rPr>
        <w:t>[2,</w:t>
      </w:r>
      <w:r w:rsidR="00407D54" w:rsidRPr="00883002">
        <w:rPr>
          <w:rFonts w:ascii="Book Antiqua" w:hAnsi="Book Antiqua"/>
          <w:sz w:val="24"/>
          <w:szCs w:val="24"/>
          <w:vertAlign w:val="superscript"/>
          <w:lang w:val="en-US"/>
        </w:rPr>
        <w:t>3]</w:t>
      </w:r>
      <w:r w:rsidR="00AA18F9" w:rsidRPr="00883002">
        <w:rPr>
          <w:rFonts w:ascii="Book Antiqua" w:hAnsi="Book Antiqua"/>
          <w:sz w:val="24"/>
          <w:szCs w:val="24"/>
          <w:lang w:val="en-US"/>
        </w:rPr>
        <w:t>.</w:t>
      </w:r>
      <w:r w:rsidR="003E0C8A" w:rsidRPr="00883002">
        <w:rPr>
          <w:rFonts w:ascii="Book Antiqua" w:hAnsi="Book Antiqua"/>
          <w:sz w:val="24"/>
          <w:szCs w:val="24"/>
          <w:lang w:val="en-US"/>
        </w:rPr>
        <w:t xml:space="preserve"> This new infectious agent was </w:t>
      </w:r>
      <w:r w:rsidR="0048061C" w:rsidRPr="00883002">
        <w:rPr>
          <w:rFonts w:ascii="Book Antiqua" w:hAnsi="Book Antiqua"/>
          <w:sz w:val="24"/>
          <w:szCs w:val="24"/>
          <w:lang w:val="en-US"/>
        </w:rPr>
        <w:t>later found to be a s</w:t>
      </w:r>
      <w:r w:rsidR="00816B44" w:rsidRPr="00883002">
        <w:rPr>
          <w:rFonts w:ascii="Book Antiqua" w:hAnsi="Book Antiqua"/>
          <w:sz w:val="24"/>
          <w:szCs w:val="24"/>
          <w:lang w:val="en-US"/>
        </w:rPr>
        <w:t xml:space="preserve">ub-viral agent </w:t>
      </w:r>
      <w:r w:rsidR="00337180" w:rsidRPr="00883002">
        <w:rPr>
          <w:rFonts w:ascii="Book Antiqua" w:hAnsi="Book Antiqua"/>
          <w:sz w:val="24"/>
          <w:szCs w:val="24"/>
          <w:lang w:val="en-US"/>
        </w:rPr>
        <w:t xml:space="preserve">dependent </w:t>
      </w:r>
      <w:r w:rsidR="00875EBB" w:rsidRPr="00883002">
        <w:rPr>
          <w:rFonts w:ascii="Book Antiqua" w:hAnsi="Book Antiqua"/>
          <w:sz w:val="24"/>
          <w:szCs w:val="24"/>
          <w:lang w:val="en-US"/>
        </w:rPr>
        <w:t>on the presence, in infected cells, of</w:t>
      </w:r>
      <w:r w:rsidR="0048061C" w:rsidRPr="00883002">
        <w:rPr>
          <w:rFonts w:ascii="Book Antiqua" w:hAnsi="Book Antiqua"/>
          <w:sz w:val="24"/>
          <w:szCs w:val="24"/>
          <w:lang w:val="en-US"/>
        </w:rPr>
        <w:t xml:space="preserve"> </w:t>
      </w:r>
      <w:r w:rsidR="00B21269" w:rsidRPr="00883002">
        <w:rPr>
          <w:rFonts w:ascii="Book Antiqua" w:hAnsi="Book Antiqua"/>
          <w:sz w:val="24"/>
          <w:szCs w:val="24"/>
          <w:lang w:val="en-US"/>
        </w:rPr>
        <w:t>h</w:t>
      </w:r>
      <w:r w:rsidR="0048061C" w:rsidRPr="00883002">
        <w:rPr>
          <w:rFonts w:ascii="Book Antiqua" w:hAnsi="Book Antiqua"/>
          <w:sz w:val="24"/>
          <w:szCs w:val="24"/>
          <w:lang w:val="en-US"/>
        </w:rPr>
        <w:t xml:space="preserve">epatitis B virus </w:t>
      </w:r>
      <w:r w:rsidR="002A0A31" w:rsidRPr="00883002">
        <w:rPr>
          <w:rFonts w:ascii="Book Antiqua" w:hAnsi="Book Antiqua"/>
          <w:sz w:val="24"/>
          <w:szCs w:val="24"/>
          <w:lang w:val="en-US"/>
        </w:rPr>
        <w:t xml:space="preserve">(HBV) </w:t>
      </w:r>
      <w:r w:rsidR="00875EBB" w:rsidRPr="00883002">
        <w:rPr>
          <w:rFonts w:ascii="Book Antiqua" w:hAnsi="Book Antiqua"/>
          <w:sz w:val="24"/>
          <w:szCs w:val="24"/>
          <w:lang w:val="en-US"/>
        </w:rPr>
        <w:t>to a</w:t>
      </w:r>
      <w:r w:rsidR="006C1F93" w:rsidRPr="00883002">
        <w:rPr>
          <w:rFonts w:ascii="Book Antiqua" w:hAnsi="Book Antiqua"/>
          <w:sz w:val="24"/>
          <w:szCs w:val="24"/>
          <w:lang w:val="en-US"/>
        </w:rPr>
        <w:t xml:space="preserve">ccomplish the replication </w:t>
      </w:r>
      <w:proofErr w:type="gramStart"/>
      <w:r w:rsidR="006C1F93" w:rsidRPr="00883002">
        <w:rPr>
          <w:rFonts w:ascii="Book Antiqua" w:hAnsi="Book Antiqua"/>
          <w:sz w:val="24"/>
          <w:szCs w:val="24"/>
          <w:lang w:val="en-US"/>
        </w:rPr>
        <w:t>cycle</w:t>
      </w:r>
      <w:r w:rsidR="006C1F93" w:rsidRPr="00883002">
        <w:rPr>
          <w:rFonts w:ascii="Book Antiqua" w:hAnsi="Book Antiqua"/>
          <w:sz w:val="24"/>
          <w:szCs w:val="24"/>
          <w:vertAlign w:val="superscript"/>
          <w:lang w:val="en-US"/>
        </w:rPr>
        <w:t>[</w:t>
      </w:r>
      <w:proofErr w:type="gramEnd"/>
      <w:r w:rsidR="006C1F93" w:rsidRPr="00883002">
        <w:rPr>
          <w:rFonts w:ascii="Book Antiqua" w:hAnsi="Book Antiqua"/>
          <w:sz w:val="24"/>
          <w:szCs w:val="24"/>
          <w:vertAlign w:val="superscript"/>
          <w:lang w:val="en-US"/>
        </w:rPr>
        <w:t>3,</w:t>
      </w:r>
      <w:r w:rsidR="00610418" w:rsidRPr="00883002">
        <w:rPr>
          <w:rFonts w:ascii="Book Antiqua" w:hAnsi="Book Antiqua"/>
          <w:sz w:val="24"/>
          <w:szCs w:val="24"/>
          <w:vertAlign w:val="superscript"/>
          <w:lang w:val="en-US"/>
        </w:rPr>
        <w:t>4]</w:t>
      </w:r>
      <w:r w:rsidR="00610418" w:rsidRPr="00883002">
        <w:rPr>
          <w:rFonts w:ascii="Book Antiqua" w:hAnsi="Book Antiqua"/>
          <w:sz w:val="24"/>
          <w:szCs w:val="24"/>
          <w:lang w:val="en-US"/>
        </w:rPr>
        <w:t xml:space="preserve">. </w:t>
      </w:r>
      <w:r w:rsidR="002037AD" w:rsidRPr="00883002">
        <w:rPr>
          <w:rFonts w:ascii="Book Antiqua" w:hAnsi="Book Antiqua"/>
          <w:sz w:val="24"/>
          <w:szCs w:val="24"/>
          <w:lang w:val="en-US"/>
        </w:rPr>
        <w:t>In nature, b</w:t>
      </w:r>
      <w:r w:rsidR="0048061C" w:rsidRPr="00883002">
        <w:rPr>
          <w:rFonts w:ascii="Book Antiqua" w:hAnsi="Book Antiqua"/>
          <w:sz w:val="24"/>
          <w:szCs w:val="24"/>
          <w:lang w:val="en-US"/>
        </w:rPr>
        <w:t xml:space="preserve">oth </w:t>
      </w:r>
      <w:r w:rsidR="00816B44" w:rsidRPr="00883002">
        <w:rPr>
          <w:rFonts w:ascii="Book Antiqua" w:hAnsi="Book Antiqua"/>
          <w:sz w:val="24"/>
          <w:szCs w:val="24"/>
          <w:lang w:val="en-US"/>
        </w:rPr>
        <w:t>viruses</w:t>
      </w:r>
      <w:r w:rsidR="002037AD" w:rsidRPr="00883002">
        <w:rPr>
          <w:rFonts w:ascii="Book Antiqua" w:hAnsi="Book Antiqua"/>
          <w:sz w:val="24"/>
          <w:szCs w:val="24"/>
          <w:lang w:val="en-US"/>
        </w:rPr>
        <w:t>, HBV and HDV,</w:t>
      </w:r>
      <w:r w:rsidR="00816B44" w:rsidRPr="00883002">
        <w:rPr>
          <w:rFonts w:ascii="Book Antiqua" w:hAnsi="Book Antiqua"/>
          <w:sz w:val="24"/>
          <w:szCs w:val="24"/>
          <w:lang w:val="en-US"/>
        </w:rPr>
        <w:t xml:space="preserve"> share</w:t>
      </w:r>
      <w:r w:rsidR="0048061C" w:rsidRPr="00883002">
        <w:rPr>
          <w:rFonts w:ascii="Book Antiqua" w:hAnsi="Book Antiqua"/>
          <w:sz w:val="24"/>
          <w:szCs w:val="24"/>
          <w:lang w:val="en-US"/>
        </w:rPr>
        <w:t xml:space="preserve"> the same envelope proteins coded exclusively by the HBV </w:t>
      </w:r>
      <w:proofErr w:type="gramStart"/>
      <w:r w:rsidR="0048061C" w:rsidRPr="00883002">
        <w:rPr>
          <w:rFonts w:ascii="Book Antiqua" w:hAnsi="Book Antiqua"/>
          <w:sz w:val="24"/>
          <w:szCs w:val="24"/>
          <w:lang w:val="en-US"/>
        </w:rPr>
        <w:t>genome</w:t>
      </w:r>
      <w:r w:rsidR="00610418" w:rsidRPr="00883002">
        <w:rPr>
          <w:rFonts w:ascii="Book Antiqua" w:hAnsi="Book Antiqua"/>
          <w:sz w:val="24"/>
          <w:szCs w:val="24"/>
          <w:vertAlign w:val="superscript"/>
          <w:lang w:val="en-US"/>
        </w:rPr>
        <w:t>[</w:t>
      </w:r>
      <w:proofErr w:type="gramEnd"/>
      <w:r w:rsidR="00610418" w:rsidRPr="00883002">
        <w:rPr>
          <w:rFonts w:ascii="Book Antiqua" w:hAnsi="Book Antiqua"/>
          <w:sz w:val="24"/>
          <w:szCs w:val="24"/>
          <w:vertAlign w:val="superscript"/>
          <w:lang w:val="en-US"/>
        </w:rPr>
        <w:t>5</w:t>
      </w:r>
      <w:r w:rsidR="006C1F93" w:rsidRPr="00883002">
        <w:rPr>
          <w:rFonts w:ascii="Book Antiqua" w:hAnsi="Book Antiqua"/>
          <w:sz w:val="24"/>
          <w:szCs w:val="24"/>
          <w:vertAlign w:val="superscript"/>
          <w:lang w:val="en-US"/>
        </w:rPr>
        <w:t>,</w:t>
      </w:r>
      <w:r w:rsidR="00012FDB" w:rsidRPr="00883002">
        <w:rPr>
          <w:rFonts w:ascii="Book Antiqua" w:hAnsi="Book Antiqua"/>
          <w:sz w:val="24"/>
          <w:szCs w:val="24"/>
          <w:vertAlign w:val="superscript"/>
          <w:lang w:val="en-US"/>
        </w:rPr>
        <w:t>6</w:t>
      </w:r>
      <w:r w:rsidR="00610418" w:rsidRPr="00883002">
        <w:rPr>
          <w:rFonts w:ascii="Book Antiqua" w:hAnsi="Book Antiqua"/>
          <w:sz w:val="24"/>
          <w:szCs w:val="24"/>
          <w:vertAlign w:val="superscript"/>
          <w:lang w:val="en-US"/>
        </w:rPr>
        <w:t>]</w:t>
      </w:r>
      <w:r w:rsidR="00610418" w:rsidRPr="00883002">
        <w:rPr>
          <w:rFonts w:ascii="Book Antiqua" w:hAnsi="Book Antiqua"/>
          <w:sz w:val="24"/>
          <w:szCs w:val="24"/>
          <w:lang w:val="en-US"/>
        </w:rPr>
        <w:t xml:space="preserve">. </w:t>
      </w:r>
    </w:p>
    <w:p w:rsidR="002037AD" w:rsidRPr="00883002" w:rsidRDefault="00203958"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Today, t</w:t>
      </w:r>
      <w:r w:rsidR="00AA18F9" w:rsidRPr="00883002">
        <w:rPr>
          <w:rFonts w:ascii="Book Antiqua" w:hAnsi="Book Antiqua"/>
          <w:sz w:val="24"/>
          <w:szCs w:val="24"/>
          <w:lang w:val="en-US"/>
        </w:rPr>
        <w:t xml:space="preserve">he World Health Organization </w:t>
      </w:r>
      <w:r w:rsidR="00465BDB" w:rsidRPr="00883002">
        <w:rPr>
          <w:rFonts w:ascii="Book Antiqua" w:hAnsi="Book Antiqua"/>
          <w:sz w:val="24"/>
          <w:szCs w:val="24"/>
          <w:lang w:val="en-US"/>
        </w:rPr>
        <w:t>(WHO</w:t>
      </w:r>
      <w:r w:rsidR="002A0A31" w:rsidRPr="00883002">
        <w:rPr>
          <w:rFonts w:ascii="Book Antiqua" w:hAnsi="Book Antiqua"/>
          <w:sz w:val="24"/>
          <w:szCs w:val="24"/>
          <w:lang w:val="en-US"/>
        </w:rPr>
        <w:t xml:space="preserve">) </w:t>
      </w:r>
      <w:r w:rsidR="00AA18F9" w:rsidRPr="00883002">
        <w:rPr>
          <w:rFonts w:ascii="Book Antiqua" w:hAnsi="Book Antiqua"/>
          <w:sz w:val="24"/>
          <w:szCs w:val="24"/>
          <w:lang w:val="en-US"/>
        </w:rPr>
        <w:t xml:space="preserve">estimates that </w:t>
      </w:r>
      <w:r w:rsidR="006F61BD" w:rsidRPr="00883002">
        <w:rPr>
          <w:rFonts w:ascii="Book Antiqua" w:hAnsi="Book Antiqua"/>
          <w:sz w:val="24"/>
          <w:szCs w:val="24"/>
          <w:lang w:val="en-US"/>
        </w:rPr>
        <w:t xml:space="preserve">about </w:t>
      </w:r>
      <w:r w:rsidR="00816B44" w:rsidRPr="00883002">
        <w:rPr>
          <w:rFonts w:ascii="Book Antiqua" w:hAnsi="Book Antiqua"/>
          <w:sz w:val="24"/>
          <w:szCs w:val="24"/>
          <w:lang w:val="en-US"/>
        </w:rPr>
        <w:t xml:space="preserve">400 </w:t>
      </w:r>
      <w:r w:rsidR="007B137D" w:rsidRPr="00883002">
        <w:rPr>
          <w:rFonts w:ascii="Book Antiqua" w:hAnsi="Book Antiqua"/>
          <w:sz w:val="24"/>
          <w:szCs w:val="24"/>
          <w:lang w:val="en-US"/>
        </w:rPr>
        <w:t>million people</w:t>
      </w:r>
      <w:r w:rsidR="00AA18F9" w:rsidRPr="00883002">
        <w:rPr>
          <w:rFonts w:ascii="Book Antiqua" w:hAnsi="Book Antiqua"/>
          <w:sz w:val="24"/>
          <w:szCs w:val="24"/>
          <w:lang w:val="en-US"/>
        </w:rPr>
        <w:t xml:space="preserve"> are </w:t>
      </w:r>
      <w:r w:rsidR="006F61BD" w:rsidRPr="00883002">
        <w:rPr>
          <w:rFonts w:ascii="Book Antiqua" w:hAnsi="Book Antiqua"/>
          <w:sz w:val="24"/>
          <w:szCs w:val="24"/>
          <w:lang w:val="en-US"/>
        </w:rPr>
        <w:t xml:space="preserve">chronically </w:t>
      </w:r>
      <w:r w:rsidR="00AA18F9" w:rsidRPr="00883002">
        <w:rPr>
          <w:rFonts w:ascii="Book Antiqua" w:hAnsi="Book Antiqua"/>
          <w:sz w:val="24"/>
          <w:szCs w:val="24"/>
          <w:lang w:val="en-US"/>
        </w:rPr>
        <w:t>infected</w:t>
      </w:r>
      <w:r w:rsidR="00CB574B" w:rsidRPr="00883002">
        <w:rPr>
          <w:rFonts w:ascii="Book Antiqua" w:hAnsi="Book Antiqua"/>
          <w:sz w:val="24"/>
          <w:szCs w:val="24"/>
          <w:lang w:val="en-US"/>
        </w:rPr>
        <w:t xml:space="preserve"> </w:t>
      </w:r>
      <w:r w:rsidR="006F61BD" w:rsidRPr="00883002">
        <w:rPr>
          <w:rFonts w:ascii="Book Antiqua" w:hAnsi="Book Antiqua"/>
          <w:sz w:val="24"/>
          <w:szCs w:val="24"/>
          <w:lang w:val="en-US"/>
        </w:rPr>
        <w:t xml:space="preserve">with HBV </w:t>
      </w:r>
      <w:proofErr w:type="gramStart"/>
      <w:r w:rsidR="006C1F93" w:rsidRPr="00883002">
        <w:rPr>
          <w:rFonts w:ascii="Book Antiqua" w:hAnsi="Book Antiqua"/>
          <w:sz w:val="24"/>
          <w:szCs w:val="24"/>
          <w:lang w:val="en-US"/>
        </w:rPr>
        <w:t>worldwide</w:t>
      </w:r>
      <w:r w:rsidR="008456B7" w:rsidRPr="00883002">
        <w:rPr>
          <w:rFonts w:ascii="Book Antiqua" w:hAnsi="Book Antiqua"/>
          <w:sz w:val="24"/>
          <w:szCs w:val="24"/>
          <w:vertAlign w:val="superscript"/>
          <w:lang w:val="en-US"/>
        </w:rPr>
        <w:t>[</w:t>
      </w:r>
      <w:proofErr w:type="gramEnd"/>
      <w:r w:rsidR="008456B7" w:rsidRPr="00883002">
        <w:rPr>
          <w:rFonts w:ascii="Book Antiqua" w:hAnsi="Book Antiqua"/>
          <w:sz w:val="24"/>
          <w:szCs w:val="24"/>
          <w:vertAlign w:val="superscript"/>
          <w:lang w:val="en-US"/>
        </w:rPr>
        <w:t>7</w:t>
      </w:r>
      <w:r w:rsidR="006C1F93" w:rsidRPr="00883002">
        <w:rPr>
          <w:rFonts w:ascii="Book Antiqua" w:hAnsi="Book Antiqua"/>
          <w:sz w:val="24"/>
          <w:szCs w:val="24"/>
          <w:vertAlign w:val="superscript"/>
          <w:lang w:val="en-US"/>
        </w:rPr>
        <w:t>,</w:t>
      </w:r>
      <w:r w:rsidR="005A2B42" w:rsidRPr="00883002">
        <w:rPr>
          <w:rFonts w:ascii="Book Antiqua" w:hAnsi="Book Antiqua"/>
          <w:sz w:val="24"/>
          <w:szCs w:val="24"/>
          <w:vertAlign w:val="superscript"/>
          <w:lang w:val="en-US"/>
        </w:rPr>
        <w:t>8</w:t>
      </w:r>
      <w:r w:rsidR="008456B7" w:rsidRPr="00883002">
        <w:rPr>
          <w:rFonts w:ascii="Book Antiqua" w:hAnsi="Book Antiqua"/>
          <w:sz w:val="24"/>
          <w:szCs w:val="24"/>
          <w:vertAlign w:val="superscript"/>
          <w:lang w:val="en-US"/>
        </w:rPr>
        <w:t>]</w:t>
      </w:r>
      <w:r w:rsidR="00337180" w:rsidRPr="00883002">
        <w:rPr>
          <w:rFonts w:ascii="Book Antiqua" w:hAnsi="Book Antiqua"/>
          <w:sz w:val="24"/>
          <w:szCs w:val="24"/>
          <w:lang w:val="en-US"/>
        </w:rPr>
        <w:t>,</w:t>
      </w:r>
      <w:r w:rsidR="008456B7" w:rsidRPr="00883002">
        <w:rPr>
          <w:rFonts w:ascii="Book Antiqua" w:hAnsi="Book Antiqua"/>
          <w:sz w:val="24"/>
          <w:szCs w:val="24"/>
          <w:lang w:val="en-US"/>
        </w:rPr>
        <w:t xml:space="preserve"> </w:t>
      </w:r>
      <w:r w:rsidR="006F61BD" w:rsidRPr="00883002">
        <w:rPr>
          <w:rFonts w:ascii="Book Antiqua" w:hAnsi="Book Antiqua"/>
          <w:sz w:val="24"/>
          <w:szCs w:val="24"/>
          <w:lang w:val="en-US"/>
        </w:rPr>
        <w:t xml:space="preserve">of which </w:t>
      </w:r>
      <w:r w:rsidR="00816B44" w:rsidRPr="00883002">
        <w:rPr>
          <w:rFonts w:ascii="Book Antiqua" w:hAnsi="Book Antiqua"/>
          <w:sz w:val="24"/>
          <w:szCs w:val="24"/>
          <w:lang w:val="en-US"/>
        </w:rPr>
        <w:t>approximately 20</w:t>
      </w:r>
      <w:r w:rsidR="006F61BD" w:rsidRPr="00883002">
        <w:rPr>
          <w:rFonts w:ascii="Book Antiqua" w:hAnsi="Book Antiqua"/>
          <w:sz w:val="24"/>
          <w:szCs w:val="24"/>
          <w:lang w:val="en-US"/>
        </w:rPr>
        <w:t xml:space="preserve"> million are co</w:t>
      </w:r>
      <w:r w:rsidR="009B56F5" w:rsidRPr="00883002">
        <w:rPr>
          <w:rFonts w:ascii="Book Antiqua" w:hAnsi="Book Antiqua"/>
          <w:sz w:val="24"/>
          <w:szCs w:val="24"/>
          <w:lang w:val="en-US"/>
        </w:rPr>
        <w:t>-</w:t>
      </w:r>
      <w:r w:rsidR="006F61BD" w:rsidRPr="00883002">
        <w:rPr>
          <w:rFonts w:ascii="Book Antiqua" w:hAnsi="Book Antiqua"/>
          <w:sz w:val="24"/>
          <w:szCs w:val="24"/>
          <w:lang w:val="en-US"/>
        </w:rPr>
        <w:t>infected with HDV</w:t>
      </w:r>
      <w:r w:rsidR="008456B7" w:rsidRPr="00883002">
        <w:rPr>
          <w:rFonts w:ascii="Book Antiqua" w:hAnsi="Book Antiqua"/>
          <w:sz w:val="24"/>
          <w:szCs w:val="24"/>
          <w:vertAlign w:val="superscript"/>
          <w:lang w:val="en-US"/>
        </w:rPr>
        <w:t>[</w:t>
      </w:r>
      <w:r w:rsidR="006C1F93" w:rsidRPr="00883002">
        <w:rPr>
          <w:rFonts w:ascii="Book Antiqua" w:hAnsi="Book Antiqua"/>
          <w:sz w:val="24"/>
          <w:szCs w:val="24"/>
          <w:vertAlign w:val="superscript"/>
          <w:lang w:val="en-US"/>
        </w:rPr>
        <w:t>9,</w:t>
      </w:r>
      <w:r w:rsidR="005A2B42" w:rsidRPr="00883002">
        <w:rPr>
          <w:rFonts w:ascii="Book Antiqua" w:hAnsi="Book Antiqua"/>
          <w:sz w:val="24"/>
          <w:szCs w:val="24"/>
          <w:vertAlign w:val="superscript"/>
          <w:lang w:val="en-US"/>
        </w:rPr>
        <w:t>10</w:t>
      </w:r>
      <w:r w:rsidR="008456B7" w:rsidRPr="00883002">
        <w:rPr>
          <w:rFonts w:ascii="Book Antiqua" w:hAnsi="Book Antiqua"/>
          <w:sz w:val="24"/>
          <w:szCs w:val="24"/>
          <w:vertAlign w:val="superscript"/>
          <w:lang w:val="en-US"/>
        </w:rPr>
        <w:t>]</w:t>
      </w:r>
      <w:r w:rsidR="008456B7" w:rsidRPr="00883002">
        <w:rPr>
          <w:rFonts w:ascii="Book Antiqua" w:hAnsi="Book Antiqua"/>
          <w:sz w:val="24"/>
          <w:szCs w:val="24"/>
          <w:lang w:val="en-US"/>
        </w:rPr>
        <w:t>.</w:t>
      </w:r>
      <w:r w:rsidR="006F61BD" w:rsidRPr="00883002">
        <w:rPr>
          <w:rFonts w:ascii="Book Antiqua" w:hAnsi="Book Antiqua"/>
          <w:sz w:val="24"/>
          <w:szCs w:val="24"/>
          <w:lang w:val="en-US"/>
        </w:rPr>
        <w:t xml:space="preserve"> </w:t>
      </w:r>
      <w:r w:rsidR="00A11B65" w:rsidRPr="00883002">
        <w:rPr>
          <w:rFonts w:ascii="Book Antiqua" w:hAnsi="Book Antiqua"/>
          <w:sz w:val="24"/>
          <w:szCs w:val="24"/>
          <w:lang w:val="en-US"/>
        </w:rPr>
        <w:t xml:space="preserve">The Amazon basin and some central African and east European countries are among the regions with higher prevalence. </w:t>
      </w:r>
      <w:r w:rsidR="0080359D" w:rsidRPr="00883002">
        <w:rPr>
          <w:rFonts w:ascii="Book Antiqua" w:hAnsi="Book Antiqua"/>
          <w:sz w:val="24"/>
          <w:szCs w:val="24"/>
          <w:lang w:val="en-US"/>
        </w:rPr>
        <w:t xml:space="preserve">However, there is still a considerable lack of information concerning a significant number of countries mostly situated in Africa, Asia, and Latin America (Figure 1). </w:t>
      </w:r>
      <w:r w:rsidR="00AA73C4" w:rsidRPr="00883002">
        <w:rPr>
          <w:rFonts w:ascii="Book Antiqua" w:hAnsi="Book Antiqua"/>
          <w:sz w:val="24"/>
          <w:szCs w:val="24"/>
          <w:lang w:val="en-US"/>
        </w:rPr>
        <w:t>The geographic</w:t>
      </w:r>
      <w:r w:rsidR="0080359D" w:rsidRPr="00883002">
        <w:rPr>
          <w:rFonts w:ascii="Book Antiqua" w:hAnsi="Book Antiqua"/>
          <w:sz w:val="24"/>
          <w:szCs w:val="24"/>
          <w:lang w:val="en-US"/>
        </w:rPr>
        <w:t xml:space="preserve"> distribution of the so far identified eight HDV clades is also far from being uniform. Clade 1 may be found worldwide</w:t>
      </w:r>
      <w:r w:rsidR="00AA73C4" w:rsidRPr="00883002">
        <w:rPr>
          <w:rFonts w:ascii="Book Antiqua" w:hAnsi="Book Antiqua"/>
          <w:sz w:val="24"/>
          <w:szCs w:val="24"/>
          <w:lang w:val="en-US"/>
        </w:rPr>
        <w:t>,</w:t>
      </w:r>
      <w:r w:rsidR="0080359D" w:rsidRPr="00883002">
        <w:rPr>
          <w:rFonts w:ascii="Book Antiqua" w:hAnsi="Book Antiqua"/>
          <w:sz w:val="24"/>
          <w:szCs w:val="24"/>
          <w:lang w:val="en-US"/>
        </w:rPr>
        <w:t xml:space="preserve"> </w:t>
      </w:r>
      <w:r w:rsidR="00AA73C4" w:rsidRPr="00883002">
        <w:rPr>
          <w:rFonts w:ascii="Book Antiqua" w:hAnsi="Book Antiqua"/>
          <w:sz w:val="24"/>
          <w:szCs w:val="24"/>
          <w:lang w:val="en-US"/>
        </w:rPr>
        <w:t xml:space="preserve">in contrast </w:t>
      </w:r>
      <w:r w:rsidR="0080359D" w:rsidRPr="00883002">
        <w:rPr>
          <w:rFonts w:ascii="Book Antiqua" w:hAnsi="Book Antiqua"/>
          <w:sz w:val="24"/>
          <w:szCs w:val="24"/>
          <w:lang w:val="en-US"/>
        </w:rPr>
        <w:t>with clade 3 which seems to be confined to the Amazon region</w:t>
      </w:r>
      <w:r w:rsidR="00AA73C4" w:rsidRPr="00883002">
        <w:rPr>
          <w:rFonts w:ascii="Book Antiqua" w:hAnsi="Book Antiqua"/>
          <w:sz w:val="24"/>
          <w:szCs w:val="24"/>
          <w:lang w:val="en-US"/>
        </w:rPr>
        <w:t xml:space="preserve"> (Figure 1)</w:t>
      </w:r>
      <w:r w:rsidR="0080359D" w:rsidRPr="00883002">
        <w:rPr>
          <w:rFonts w:ascii="Book Antiqua" w:hAnsi="Book Antiqua"/>
          <w:sz w:val="24"/>
          <w:szCs w:val="24"/>
          <w:lang w:val="en-US"/>
        </w:rPr>
        <w:t xml:space="preserve">. </w:t>
      </w:r>
      <w:r w:rsidR="00AA0394" w:rsidRPr="00883002">
        <w:rPr>
          <w:rFonts w:ascii="Book Antiqua" w:hAnsi="Book Antiqua"/>
          <w:sz w:val="24"/>
          <w:szCs w:val="24"/>
          <w:lang w:val="en-US"/>
        </w:rPr>
        <w:t xml:space="preserve">The most frequent outcome of the acute </w:t>
      </w:r>
      <w:r w:rsidR="002037AD" w:rsidRPr="00883002">
        <w:rPr>
          <w:rFonts w:ascii="Book Antiqua" w:hAnsi="Book Antiqua"/>
          <w:sz w:val="24"/>
          <w:szCs w:val="24"/>
          <w:lang w:val="en-US"/>
        </w:rPr>
        <w:t>co-infection with HDV</w:t>
      </w:r>
      <w:r w:rsidR="00AA0394" w:rsidRPr="00883002">
        <w:rPr>
          <w:rFonts w:ascii="Book Antiqua" w:hAnsi="Book Antiqua"/>
          <w:sz w:val="24"/>
          <w:szCs w:val="24"/>
          <w:lang w:val="en-US"/>
        </w:rPr>
        <w:t xml:space="preserve"> is virus clearance and patient’s recovery. However, in up to 5% of the infected individuals a chronic form of </w:t>
      </w:r>
      <w:r w:rsidR="00CE2C0E" w:rsidRPr="00883002">
        <w:rPr>
          <w:rFonts w:ascii="Book Antiqua" w:hAnsi="Book Antiqua"/>
          <w:sz w:val="24"/>
          <w:szCs w:val="24"/>
          <w:lang w:val="en-US"/>
        </w:rPr>
        <w:t>HDV</w:t>
      </w:r>
      <w:r w:rsidR="00AA0394" w:rsidRPr="00883002">
        <w:rPr>
          <w:rFonts w:ascii="Book Antiqua" w:hAnsi="Book Antiqua"/>
          <w:sz w:val="24"/>
          <w:szCs w:val="24"/>
          <w:lang w:val="en-US"/>
        </w:rPr>
        <w:t xml:space="preserve"> </w:t>
      </w:r>
      <w:r w:rsidR="00AB4F32" w:rsidRPr="00883002">
        <w:rPr>
          <w:rFonts w:ascii="Book Antiqua" w:hAnsi="Book Antiqua"/>
          <w:sz w:val="24"/>
          <w:szCs w:val="24"/>
          <w:lang w:val="en-US"/>
        </w:rPr>
        <w:t>infection</w:t>
      </w:r>
      <w:r w:rsidR="00AA0394" w:rsidRPr="00883002">
        <w:rPr>
          <w:rFonts w:ascii="Book Antiqua" w:hAnsi="Book Antiqua"/>
          <w:sz w:val="24"/>
          <w:szCs w:val="24"/>
          <w:lang w:val="en-US"/>
        </w:rPr>
        <w:t xml:space="preserve"> will </w:t>
      </w:r>
      <w:proofErr w:type="gramStart"/>
      <w:r w:rsidR="00AA0394" w:rsidRPr="00883002">
        <w:rPr>
          <w:rFonts w:ascii="Book Antiqua" w:hAnsi="Book Antiqua"/>
          <w:sz w:val="24"/>
          <w:szCs w:val="24"/>
          <w:lang w:val="en-US"/>
        </w:rPr>
        <w:t>develop</w:t>
      </w:r>
      <w:r w:rsidR="004A393F" w:rsidRPr="00883002">
        <w:rPr>
          <w:rFonts w:ascii="Book Antiqua" w:hAnsi="Book Antiqua"/>
          <w:sz w:val="24"/>
          <w:szCs w:val="24"/>
          <w:vertAlign w:val="superscript"/>
          <w:lang w:val="en-US"/>
        </w:rPr>
        <w:t>[</w:t>
      </w:r>
      <w:proofErr w:type="gramEnd"/>
      <w:r w:rsidR="005A2B42" w:rsidRPr="00883002">
        <w:rPr>
          <w:rFonts w:ascii="Book Antiqua" w:hAnsi="Book Antiqua"/>
          <w:sz w:val="24"/>
          <w:szCs w:val="24"/>
          <w:vertAlign w:val="superscript"/>
          <w:lang w:val="en-US"/>
        </w:rPr>
        <w:t>11</w:t>
      </w:r>
      <w:r w:rsidR="004A393F" w:rsidRPr="00883002">
        <w:rPr>
          <w:rFonts w:ascii="Book Antiqua" w:hAnsi="Book Antiqua"/>
          <w:sz w:val="24"/>
          <w:szCs w:val="24"/>
          <w:vertAlign w:val="superscript"/>
          <w:lang w:val="en-US"/>
        </w:rPr>
        <w:t>]</w:t>
      </w:r>
      <w:r w:rsidR="004A393F" w:rsidRPr="00883002">
        <w:rPr>
          <w:rFonts w:ascii="Book Antiqua" w:hAnsi="Book Antiqua"/>
          <w:sz w:val="24"/>
          <w:szCs w:val="24"/>
          <w:lang w:val="en-US"/>
        </w:rPr>
        <w:t xml:space="preserve">. </w:t>
      </w:r>
      <w:r w:rsidR="002037AD" w:rsidRPr="00883002">
        <w:rPr>
          <w:rFonts w:ascii="Book Antiqua" w:hAnsi="Book Antiqua"/>
          <w:sz w:val="24"/>
          <w:szCs w:val="24"/>
          <w:lang w:val="en-US"/>
        </w:rPr>
        <w:t xml:space="preserve">In </w:t>
      </w:r>
      <w:r w:rsidR="005A43EA">
        <w:rPr>
          <w:rFonts w:ascii="Book Antiqua" w:hAnsi="Book Antiqua"/>
          <w:sz w:val="24"/>
          <w:szCs w:val="24"/>
          <w:lang w:val="en-US"/>
        </w:rPr>
        <w:t xml:space="preserve">the </w:t>
      </w:r>
      <w:r w:rsidR="002037AD" w:rsidRPr="00883002">
        <w:rPr>
          <w:rFonts w:ascii="Book Antiqua" w:hAnsi="Book Antiqua"/>
          <w:sz w:val="24"/>
          <w:szCs w:val="24"/>
          <w:lang w:val="en-US"/>
        </w:rPr>
        <w:t>case of super-infection, wh</w:t>
      </w:r>
      <w:r w:rsidR="00D20BDD" w:rsidRPr="00883002">
        <w:rPr>
          <w:rFonts w:ascii="Book Antiqua" w:hAnsi="Book Antiqua"/>
          <w:sz w:val="24"/>
          <w:szCs w:val="24"/>
          <w:lang w:val="en-US"/>
        </w:rPr>
        <w:t>en</w:t>
      </w:r>
      <w:r w:rsidR="002037AD" w:rsidRPr="00883002">
        <w:rPr>
          <w:rFonts w:ascii="Book Antiqua" w:hAnsi="Book Antiqua"/>
          <w:sz w:val="24"/>
          <w:szCs w:val="24"/>
          <w:lang w:val="en-US"/>
        </w:rPr>
        <w:t xml:space="preserve"> </w:t>
      </w:r>
      <w:r w:rsidR="009B56F5" w:rsidRPr="00883002">
        <w:rPr>
          <w:rFonts w:ascii="Book Antiqua" w:hAnsi="Book Antiqua"/>
          <w:sz w:val="24"/>
          <w:szCs w:val="24"/>
          <w:lang w:val="en-US"/>
        </w:rPr>
        <w:t xml:space="preserve">a </w:t>
      </w:r>
      <w:r w:rsidR="002037AD" w:rsidRPr="00883002">
        <w:rPr>
          <w:rFonts w:ascii="Book Antiqua" w:hAnsi="Book Antiqua"/>
          <w:sz w:val="24"/>
          <w:szCs w:val="24"/>
          <w:lang w:val="en-US"/>
        </w:rPr>
        <w:t>chronic HBV carrier gets super-infe</w:t>
      </w:r>
      <w:r w:rsidR="00D20BDD" w:rsidRPr="00883002">
        <w:rPr>
          <w:rFonts w:ascii="Book Antiqua" w:hAnsi="Book Antiqua"/>
          <w:sz w:val="24"/>
          <w:szCs w:val="24"/>
          <w:lang w:val="en-US"/>
        </w:rPr>
        <w:t>ct</w:t>
      </w:r>
      <w:r w:rsidR="002037AD" w:rsidRPr="00883002">
        <w:rPr>
          <w:rFonts w:ascii="Book Antiqua" w:hAnsi="Book Antiqua"/>
          <w:sz w:val="24"/>
          <w:szCs w:val="24"/>
          <w:lang w:val="en-US"/>
        </w:rPr>
        <w:t>ed with HDV, the outcome is di</w:t>
      </w:r>
      <w:r w:rsidR="009B56F5" w:rsidRPr="00883002">
        <w:rPr>
          <w:rFonts w:ascii="Book Antiqua" w:hAnsi="Book Antiqua"/>
          <w:sz w:val="24"/>
          <w:szCs w:val="24"/>
          <w:lang w:val="en-US"/>
        </w:rPr>
        <w:t>stinct</w:t>
      </w:r>
      <w:r w:rsidR="002037AD" w:rsidRPr="00883002">
        <w:rPr>
          <w:rFonts w:ascii="Book Antiqua" w:hAnsi="Book Antiqua"/>
          <w:sz w:val="24"/>
          <w:szCs w:val="24"/>
          <w:lang w:val="en-US"/>
        </w:rPr>
        <w:t>. About 70</w:t>
      </w:r>
      <w:r w:rsidR="006C1F93" w:rsidRPr="00883002">
        <w:rPr>
          <w:rFonts w:ascii="Book Antiqua" w:hAnsi="Book Antiqua"/>
          <w:sz w:val="24"/>
          <w:szCs w:val="24"/>
          <w:lang w:val="en-US"/>
        </w:rPr>
        <w:t>%</w:t>
      </w:r>
      <w:r w:rsidR="002037AD" w:rsidRPr="00883002">
        <w:rPr>
          <w:rFonts w:ascii="Book Antiqua" w:hAnsi="Book Antiqua"/>
          <w:sz w:val="24"/>
          <w:szCs w:val="24"/>
          <w:lang w:val="en-US"/>
        </w:rPr>
        <w:t xml:space="preserve">-90% of </w:t>
      </w:r>
      <w:r w:rsidR="00D20BDD" w:rsidRPr="00883002">
        <w:rPr>
          <w:rFonts w:ascii="Book Antiqua" w:hAnsi="Book Antiqua"/>
          <w:sz w:val="24"/>
          <w:szCs w:val="24"/>
          <w:lang w:val="en-US"/>
        </w:rPr>
        <w:t xml:space="preserve">super-infected </w:t>
      </w:r>
      <w:r w:rsidR="002037AD" w:rsidRPr="00883002">
        <w:rPr>
          <w:rFonts w:ascii="Book Antiqua" w:hAnsi="Book Antiqua"/>
          <w:sz w:val="24"/>
          <w:szCs w:val="24"/>
          <w:lang w:val="en-US"/>
        </w:rPr>
        <w:t>individuals</w:t>
      </w:r>
      <w:r w:rsidR="00D20BDD" w:rsidRPr="00883002">
        <w:rPr>
          <w:rFonts w:ascii="Book Antiqua" w:hAnsi="Book Antiqua"/>
          <w:sz w:val="24"/>
          <w:szCs w:val="24"/>
          <w:lang w:val="en-US"/>
        </w:rPr>
        <w:t xml:space="preserve"> will become chronic carriers for both viruses, HBV and </w:t>
      </w:r>
      <w:proofErr w:type="gramStart"/>
      <w:r w:rsidR="00D20BDD" w:rsidRPr="00883002">
        <w:rPr>
          <w:rFonts w:ascii="Book Antiqua" w:hAnsi="Book Antiqua"/>
          <w:sz w:val="24"/>
          <w:szCs w:val="24"/>
          <w:lang w:val="en-US"/>
        </w:rPr>
        <w:t>HDV</w:t>
      </w:r>
      <w:r w:rsidR="004A393F" w:rsidRPr="00883002">
        <w:rPr>
          <w:rFonts w:ascii="Book Antiqua" w:hAnsi="Book Antiqua"/>
          <w:sz w:val="24"/>
          <w:szCs w:val="24"/>
          <w:vertAlign w:val="superscript"/>
          <w:lang w:val="en-US"/>
        </w:rPr>
        <w:t>[</w:t>
      </w:r>
      <w:proofErr w:type="gramEnd"/>
      <w:r w:rsidR="005A2B42" w:rsidRPr="00883002">
        <w:rPr>
          <w:rFonts w:ascii="Book Antiqua" w:hAnsi="Book Antiqua"/>
          <w:sz w:val="24"/>
          <w:szCs w:val="24"/>
          <w:vertAlign w:val="superscript"/>
          <w:lang w:val="en-US"/>
        </w:rPr>
        <w:t>12</w:t>
      </w:r>
      <w:r w:rsidR="004A393F" w:rsidRPr="00883002">
        <w:rPr>
          <w:rFonts w:ascii="Book Antiqua" w:hAnsi="Book Antiqua"/>
          <w:sz w:val="24"/>
          <w:szCs w:val="24"/>
          <w:vertAlign w:val="superscript"/>
          <w:lang w:val="en-US"/>
        </w:rPr>
        <w:t>]</w:t>
      </w:r>
      <w:r w:rsidR="00D20BDD" w:rsidRPr="00883002">
        <w:rPr>
          <w:rFonts w:ascii="Book Antiqua" w:hAnsi="Book Antiqua"/>
          <w:sz w:val="24"/>
          <w:szCs w:val="24"/>
          <w:lang w:val="en-US"/>
        </w:rPr>
        <w:t>.</w:t>
      </w:r>
    </w:p>
    <w:p w:rsidR="0020498C" w:rsidRPr="00883002" w:rsidRDefault="00064E2B"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 xml:space="preserve">As compared to the individuals that are chronic carriers of HBV alone, </w:t>
      </w:r>
      <w:r w:rsidR="005C3147" w:rsidRPr="00883002">
        <w:rPr>
          <w:rFonts w:ascii="Book Antiqua" w:hAnsi="Book Antiqua"/>
          <w:sz w:val="24"/>
          <w:szCs w:val="24"/>
          <w:lang w:val="en-US"/>
        </w:rPr>
        <w:t xml:space="preserve">HDV </w:t>
      </w:r>
      <w:r w:rsidR="0020498C" w:rsidRPr="00883002">
        <w:rPr>
          <w:rFonts w:ascii="Book Antiqua" w:hAnsi="Book Antiqua"/>
          <w:sz w:val="24"/>
          <w:szCs w:val="24"/>
          <w:lang w:val="en-US"/>
        </w:rPr>
        <w:t xml:space="preserve">additionally </w:t>
      </w:r>
      <w:r w:rsidR="005C3147" w:rsidRPr="00883002">
        <w:rPr>
          <w:rFonts w:ascii="Book Antiqua" w:hAnsi="Book Antiqua"/>
          <w:sz w:val="24"/>
          <w:szCs w:val="24"/>
          <w:lang w:val="en-US"/>
        </w:rPr>
        <w:t>incre</w:t>
      </w:r>
      <w:r w:rsidR="0020498C" w:rsidRPr="00883002">
        <w:rPr>
          <w:rFonts w:ascii="Book Antiqua" w:hAnsi="Book Antiqua"/>
          <w:sz w:val="24"/>
          <w:szCs w:val="24"/>
          <w:lang w:val="en-US"/>
        </w:rPr>
        <w:t>a</w:t>
      </w:r>
      <w:r w:rsidR="005C3147" w:rsidRPr="00883002">
        <w:rPr>
          <w:rFonts w:ascii="Book Antiqua" w:hAnsi="Book Antiqua"/>
          <w:sz w:val="24"/>
          <w:szCs w:val="24"/>
          <w:lang w:val="en-US"/>
        </w:rPr>
        <w:t xml:space="preserve">ses the risk of </w:t>
      </w:r>
      <w:r w:rsidR="005A43EA">
        <w:rPr>
          <w:rFonts w:ascii="Book Antiqua" w:hAnsi="Book Antiqua"/>
          <w:sz w:val="24"/>
          <w:szCs w:val="24"/>
          <w:lang w:val="en-US"/>
        </w:rPr>
        <w:t>h</w:t>
      </w:r>
      <w:r w:rsidR="005A43EA" w:rsidRPr="005A43EA">
        <w:rPr>
          <w:rFonts w:ascii="Book Antiqua" w:hAnsi="Book Antiqua"/>
          <w:sz w:val="24"/>
          <w:szCs w:val="24"/>
          <w:lang w:val="en-US"/>
        </w:rPr>
        <w:t>epatocellular carcinoma</w:t>
      </w:r>
      <w:r w:rsidR="005A43EA">
        <w:rPr>
          <w:rFonts w:ascii="Book Antiqua" w:hAnsi="Book Antiqua"/>
          <w:sz w:val="24"/>
          <w:szCs w:val="24"/>
          <w:lang w:val="en-US"/>
        </w:rPr>
        <w:t xml:space="preserve"> (</w:t>
      </w:r>
      <w:r w:rsidR="005C3147" w:rsidRPr="00883002">
        <w:rPr>
          <w:rFonts w:ascii="Book Antiqua" w:hAnsi="Book Antiqua"/>
          <w:sz w:val="24"/>
          <w:szCs w:val="24"/>
          <w:lang w:val="en-US"/>
        </w:rPr>
        <w:t>HCC</w:t>
      </w:r>
      <w:r w:rsidR="005A43EA">
        <w:rPr>
          <w:rFonts w:ascii="Book Antiqua" w:hAnsi="Book Antiqua"/>
          <w:sz w:val="24"/>
          <w:szCs w:val="24"/>
          <w:lang w:val="en-US"/>
        </w:rPr>
        <w:t>)</w:t>
      </w:r>
      <w:r w:rsidR="005C3147" w:rsidRPr="00883002">
        <w:rPr>
          <w:rFonts w:ascii="Book Antiqua" w:hAnsi="Book Antiqua"/>
          <w:sz w:val="24"/>
          <w:szCs w:val="24"/>
          <w:lang w:val="en-US"/>
        </w:rPr>
        <w:t xml:space="preserve"> </w:t>
      </w:r>
      <w:r w:rsidR="00773C81" w:rsidRPr="00883002">
        <w:rPr>
          <w:rFonts w:ascii="Book Antiqua" w:hAnsi="Book Antiqua"/>
          <w:sz w:val="24"/>
          <w:szCs w:val="24"/>
          <w:lang w:val="en-US"/>
        </w:rPr>
        <w:t xml:space="preserve">and mortality threefold and twofold, respectively, </w:t>
      </w:r>
      <w:r w:rsidR="0020498C" w:rsidRPr="00883002">
        <w:rPr>
          <w:rFonts w:ascii="Book Antiqua" w:hAnsi="Book Antiqua"/>
          <w:sz w:val="24"/>
          <w:szCs w:val="24"/>
          <w:lang w:val="en-US"/>
        </w:rPr>
        <w:t xml:space="preserve">in HDV/HBV </w:t>
      </w:r>
      <w:proofErr w:type="gramStart"/>
      <w:r w:rsidR="0020498C" w:rsidRPr="00883002">
        <w:rPr>
          <w:rFonts w:ascii="Book Antiqua" w:hAnsi="Book Antiqua"/>
          <w:sz w:val="24"/>
          <w:szCs w:val="24"/>
          <w:lang w:val="en-US"/>
        </w:rPr>
        <w:t>carr</w:t>
      </w:r>
      <w:r w:rsidR="00130462" w:rsidRPr="00883002">
        <w:rPr>
          <w:rFonts w:ascii="Book Antiqua" w:hAnsi="Book Antiqua"/>
          <w:sz w:val="24"/>
          <w:szCs w:val="24"/>
          <w:lang w:val="en-US"/>
        </w:rPr>
        <w:t>iers</w:t>
      </w:r>
      <w:r w:rsidR="008456B7" w:rsidRPr="00883002">
        <w:rPr>
          <w:rFonts w:ascii="Book Antiqua" w:hAnsi="Book Antiqua"/>
          <w:sz w:val="24"/>
          <w:szCs w:val="24"/>
          <w:vertAlign w:val="superscript"/>
          <w:lang w:val="en-US"/>
        </w:rPr>
        <w:t>[</w:t>
      </w:r>
      <w:proofErr w:type="gramEnd"/>
      <w:r w:rsidR="008456B7" w:rsidRPr="00883002">
        <w:rPr>
          <w:rFonts w:ascii="Book Antiqua" w:hAnsi="Book Antiqua"/>
          <w:sz w:val="24"/>
          <w:szCs w:val="24"/>
          <w:vertAlign w:val="superscript"/>
          <w:lang w:val="en-US"/>
        </w:rPr>
        <w:t>1</w:t>
      </w:r>
      <w:r w:rsidR="00C0193C" w:rsidRPr="00883002">
        <w:rPr>
          <w:rFonts w:ascii="Book Antiqua" w:hAnsi="Book Antiqua"/>
          <w:sz w:val="24"/>
          <w:szCs w:val="24"/>
          <w:vertAlign w:val="superscript"/>
          <w:lang w:val="en-US"/>
        </w:rPr>
        <w:t>3,</w:t>
      </w:r>
      <w:r w:rsidR="005A2B42" w:rsidRPr="00883002">
        <w:rPr>
          <w:rFonts w:ascii="Book Antiqua" w:hAnsi="Book Antiqua"/>
          <w:sz w:val="24"/>
          <w:szCs w:val="24"/>
          <w:vertAlign w:val="superscript"/>
          <w:lang w:val="en-US"/>
        </w:rPr>
        <w:t>14</w:t>
      </w:r>
      <w:r w:rsidR="004A393F" w:rsidRPr="00883002">
        <w:rPr>
          <w:rFonts w:ascii="Book Antiqua" w:hAnsi="Book Antiqua"/>
          <w:sz w:val="24"/>
          <w:szCs w:val="24"/>
          <w:vertAlign w:val="superscript"/>
          <w:lang w:val="en-US"/>
        </w:rPr>
        <w:t>]</w:t>
      </w:r>
      <w:r w:rsidR="004A393F" w:rsidRPr="00883002">
        <w:rPr>
          <w:rFonts w:ascii="Book Antiqua" w:hAnsi="Book Antiqua"/>
          <w:sz w:val="24"/>
          <w:szCs w:val="24"/>
          <w:lang w:val="en-US"/>
        </w:rPr>
        <w:t xml:space="preserve">. </w:t>
      </w:r>
      <w:r w:rsidR="00130462" w:rsidRPr="00883002">
        <w:rPr>
          <w:rFonts w:ascii="Book Antiqua" w:hAnsi="Book Antiqua"/>
          <w:sz w:val="24"/>
          <w:szCs w:val="24"/>
          <w:lang w:val="en-US"/>
        </w:rPr>
        <w:t>C</w:t>
      </w:r>
      <w:r w:rsidR="005C3147" w:rsidRPr="00883002">
        <w:rPr>
          <w:rFonts w:ascii="Book Antiqua" w:hAnsi="Book Antiqua"/>
          <w:sz w:val="24"/>
          <w:szCs w:val="24"/>
          <w:lang w:val="en-US"/>
        </w:rPr>
        <w:t>urrently</w:t>
      </w:r>
      <w:r w:rsidR="00130462" w:rsidRPr="00883002">
        <w:rPr>
          <w:rFonts w:ascii="Book Antiqua" w:hAnsi="Book Antiqua"/>
          <w:sz w:val="24"/>
          <w:szCs w:val="24"/>
          <w:lang w:val="en-US"/>
        </w:rPr>
        <w:t>,</w:t>
      </w:r>
      <w:r w:rsidR="005C3147" w:rsidRPr="00883002">
        <w:rPr>
          <w:rFonts w:ascii="Book Antiqua" w:hAnsi="Book Antiqua"/>
          <w:sz w:val="24"/>
          <w:szCs w:val="24"/>
          <w:lang w:val="en-US"/>
        </w:rPr>
        <w:t xml:space="preserve"> in clinical practice, there are no drugs used that directly and specifically target HDV</w:t>
      </w:r>
      <w:r w:rsidR="00130462" w:rsidRPr="00883002">
        <w:rPr>
          <w:rFonts w:ascii="Book Antiqua" w:hAnsi="Book Antiqua"/>
          <w:sz w:val="24"/>
          <w:szCs w:val="24"/>
          <w:lang w:val="en-US"/>
        </w:rPr>
        <w:t xml:space="preserve">. </w:t>
      </w:r>
      <w:r w:rsidR="0020498C" w:rsidRPr="00883002">
        <w:rPr>
          <w:rFonts w:ascii="Book Antiqua" w:hAnsi="Book Antiqua"/>
          <w:sz w:val="24"/>
          <w:szCs w:val="24"/>
          <w:lang w:val="en-US"/>
        </w:rPr>
        <w:t xml:space="preserve">None of </w:t>
      </w:r>
      <w:r w:rsidR="005A43EA">
        <w:rPr>
          <w:rFonts w:ascii="Book Antiqua" w:hAnsi="Book Antiqua"/>
          <w:sz w:val="24"/>
          <w:szCs w:val="24"/>
          <w:lang w:val="en-US"/>
        </w:rPr>
        <w:t xml:space="preserve">the </w:t>
      </w:r>
      <w:r w:rsidR="0020498C" w:rsidRPr="00883002">
        <w:rPr>
          <w:rFonts w:ascii="Book Antiqua" w:hAnsi="Book Antiqua"/>
          <w:sz w:val="24"/>
          <w:szCs w:val="24"/>
          <w:lang w:val="en-US"/>
        </w:rPr>
        <w:t>curren</w:t>
      </w:r>
      <w:r w:rsidR="00C27B76" w:rsidRPr="00883002">
        <w:rPr>
          <w:rFonts w:ascii="Book Antiqua" w:hAnsi="Book Antiqua"/>
          <w:sz w:val="24"/>
          <w:szCs w:val="24"/>
          <w:lang w:val="en-US"/>
        </w:rPr>
        <w:t xml:space="preserve">tly approved anti-HBV </w:t>
      </w:r>
      <w:r w:rsidR="0020498C" w:rsidRPr="00883002">
        <w:rPr>
          <w:rFonts w:ascii="Book Antiqua" w:hAnsi="Book Antiqua"/>
          <w:sz w:val="24"/>
          <w:szCs w:val="24"/>
          <w:lang w:val="en-US"/>
        </w:rPr>
        <w:t xml:space="preserve">drugs efficiently blocks HDV </w:t>
      </w:r>
      <w:proofErr w:type="gramStart"/>
      <w:r w:rsidR="0020498C" w:rsidRPr="00883002">
        <w:rPr>
          <w:rFonts w:ascii="Book Antiqua" w:hAnsi="Book Antiqua"/>
          <w:sz w:val="24"/>
          <w:szCs w:val="24"/>
          <w:lang w:val="en-US"/>
        </w:rPr>
        <w:t>infection</w:t>
      </w:r>
      <w:r w:rsidR="00773C81" w:rsidRPr="00883002">
        <w:rPr>
          <w:rFonts w:ascii="Book Antiqua" w:hAnsi="Book Antiqua"/>
          <w:sz w:val="24"/>
          <w:szCs w:val="24"/>
          <w:vertAlign w:val="superscript"/>
          <w:lang w:val="en-US"/>
        </w:rPr>
        <w:t>[</w:t>
      </w:r>
      <w:proofErr w:type="gramEnd"/>
      <w:r w:rsidR="00C0193C" w:rsidRPr="00883002">
        <w:rPr>
          <w:rFonts w:ascii="Book Antiqua" w:hAnsi="Book Antiqua"/>
          <w:sz w:val="24"/>
          <w:szCs w:val="24"/>
          <w:vertAlign w:val="superscript"/>
          <w:lang w:val="en-US"/>
        </w:rPr>
        <w:t>7,9,14,</w:t>
      </w:r>
      <w:r w:rsidR="00773C81" w:rsidRPr="00883002">
        <w:rPr>
          <w:rFonts w:ascii="Book Antiqua" w:hAnsi="Book Antiqua"/>
          <w:sz w:val="24"/>
          <w:szCs w:val="24"/>
          <w:vertAlign w:val="superscript"/>
          <w:lang w:val="en-US"/>
        </w:rPr>
        <w:t>15</w:t>
      </w:r>
      <w:r w:rsidR="00C0193C" w:rsidRPr="00883002">
        <w:rPr>
          <w:rFonts w:ascii="Book Antiqua" w:hAnsi="Book Antiqua"/>
          <w:sz w:val="24"/>
          <w:szCs w:val="24"/>
          <w:vertAlign w:val="superscript"/>
          <w:lang w:val="en-US" w:eastAsia="zh-CN"/>
        </w:rPr>
        <w:t>-</w:t>
      </w:r>
      <w:r w:rsidR="00012FDB" w:rsidRPr="00883002">
        <w:rPr>
          <w:rFonts w:ascii="Book Antiqua" w:hAnsi="Book Antiqua"/>
          <w:sz w:val="24"/>
          <w:szCs w:val="24"/>
          <w:vertAlign w:val="superscript"/>
          <w:lang w:val="en-US"/>
        </w:rPr>
        <w:t>17</w:t>
      </w:r>
      <w:r w:rsidR="00773C81" w:rsidRPr="00883002">
        <w:rPr>
          <w:rFonts w:ascii="Book Antiqua" w:hAnsi="Book Antiqua"/>
          <w:sz w:val="24"/>
          <w:szCs w:val="24"/>
          <w:vertAlign w:val="superscript"/>
          <w:lang w:val="en-US"/>
        </w:rPr>
        <w:t>]</w:t>
      </w:r>
      <w:r w:rsidR="00773C81" w:rsidRPr="00883002">
        <w:rPr>
          <w:rFonts w:ascii="Book Antiqua" w:hAnsi="Book Antiqua"/>
          <w:sz w:val="24"/>
          <w:szCs w:val="24"/>
          <w:lang w:val="en-US"/>
        </w:rPr>
        <w:t xml:space="preserve">. </w:t>
      </w:r>
    </w:p>
    <w:p w:rsidR="00254686" w:rsidRPr="00883002" w:rsidRDefault="0020498C"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 xml:space="preserve">All of the above, given additional HDV-inflicted liver pathogenesis, and inability to </w:t>
      </w:r>
      <w:r w:rsidR="0016689D" w:rsidRPr="00883002">
        <w:rPr>
          <w:rFonts w:ascii="Book Antiqua" w:hAnsi="Book Antiqua"/>
          <w:sz w:val="24"/>
          <w:szCs w:val="24"/>
          <w:lang w:val="en-US"/>
        </w:rPr>
        <w:t>efficiently circumvent</w:t>
      </w:r>
      <w:r w:rsidRPr="00883002">
        <w:rPr>
          <w:rFonts w:ascii="Book Antiqua" w:hAnsi="Book Antiqua"/>
          <w:sz w:val="24"/>
          <w:szCs w:val="24"/>
          <w:lang w:val="en-US"/>
        </w:rPr>
        <w:t xml:space="preserve"> HDV infection by anti-HBV drugs, makes </w:t>
      </w:r>
      <w:r w:rsidRPr="00883002">
        <w:rPr>
          <w:rFonts w:ascii="Book Antiqua" w:hAnsi="Book Antiqua"/>
          <w:sz w:val="24"/>
          <w:szCs w:val="24"/>
          <w:lang w:val="en-US"/>
        </w:rPr>
        <w:lastRenderedPageBreak/>
        <w:t xml:space="preserve">HDV </w:t>
      </w:r>
      <w:r w:rsidR="005A43EA">
        <w:rPr>
          <w:rFonts w:ascii="Book Antiqua" w:hAnsi="Book Antiqua"/>
          <w:sz w:val="24"/>
          <w:szCs w:val="24"/>
          <w:lang w:val="en-US"/>
        </w:rPr>
        <w:t xml:space="preserve">a </w:t>
      </w:r>
      <w:r w:rsidRPr="00883002">
        <w:rPr>
          <w:rFonts w:ascii="Book Antiqua" w:hAnsi="Book Antiqua"/>
          <w:sz w:val="24"/>
          <w:szCs w:val="24"/>
          <w:lang w:val="en-US"/>
        </w:rPr>
        <w:t>very serious pathogen, and it does call for addit</w:t>
      </w:r>
      <w:r w:rsidR="00814A47" w:rsidRPr="00883002">
        <w:rPr>
          <w:rFonts w:ascii="Book Antiqua" w:hAnsi="Book Antiqua"/>
          <w:sz w:val="24"/>
          <w:szCs w:val="24"/>
          <w:lang w:val="en-US"/>
        </w:rPr>
        <w:t>i</w:t>
      </w:r>
      <w:r w:rsidRPr="00883002">
        <w:rPr>
          <w:rFonts w:ascii="Book Antiqua" w:hAnsi="Book Antiqua"/>
          <w:sz w:val="24"/>
          <w:szCs w:val="24"/>
          <w:lang w:val="en-US"/>
        </w:rPr>
        <w:t>onal attention to HDV and development of specific anti-HDV interventions</w:t>
      </w:r>
      <w:r w:rsidR="00254686" w:rsidRPr="00883002">
        <w:rPr>
          <w:rFonts w:ascii="Book Antiqua" w:hAnsi="Book Antiqua"/>
          <w:sz w:val="24"/>
          <w:szCs w:val="24"/>
          <w:lang w:val="en-US"/>
        </w:rPr>
        <w:t>.</w:t>
      </w:r>
      <w:r w:rsidRPr="00883002">
        <w:rPr>
          <w:rFonts w:ascii="Book Antiqua" w:hAnsi="Book Antiqua"/>
          <w:sz w:val="24"/>
          <w:szCs w:val="24"/>
          <w:lang w:val="en-US"/>
        </w:rPr>
        <w:t xml:space="preserve"> </w:t>
      </w:r>
    </w:p>
    <w:p w:rsidR="006550B3" w:rsidRPr="00883002" w:rsidRDefault="00D5022C"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 xml:space="preserve">HDV is mostly endemic in low income </w:t>
      </w:r>
      <w:r w:rsidR="007C0C78" w:rsidRPr="00883002">
        <w:rPr>
          <w:rFonts w:ascii="Book Antiqua" w:hAnsi="Book Antiqua"/>
          <w:sz w:val="24"/>
          <w:szCs w:val="24"/>
          <w:lang w:val="en-US"/>
        </w:rPr>
        <w:t>countries</w:t>
      </w:r>
      <w:r w:rsidRPr="00883002">
        <w:rPr>
          <w:rFonts w:ascii="Book Antiqua" w:hAnsi="Book Antiqua"/>
          <w:sz w:val="24"/>
          <w:szCs w:val="24"/>
          <w:lang w:val="en-US"/>
        </w:rPr>
        <w:t xml:space="preserve"> in which the </w:t>
      </w:r>
      <w:r w:rsidR="007C0C78" w:rsidRPr="00883002">
        <w:rPr>
          <w:rFonts w:ascii="Book Antiqua" w:hAnsi="Book Antiqua"/>
          <w:sz w:val="24"/>
          <w:szCs w:val="24"/>
          <w:lang w:val="en-US"/>
        </w:rPr>
        <w:t>budget for</w:t>
      </w:r>
      <w:r w:rsidRPr="00883002">
        <w:rPr>
          <w:rFonts w:ascii="Book Antiqua" w:hAnsi="Book Antiqua"/>
          <w:sz w:val="24"/>
          <w:szCs w:val="24"/>
          <w:lang w:val="en-US"/>
        </w:rPr>
        <w:t xml:space="preserve"> new, potentially expensive </w:t>
      </w:r>
      <w:r w:rsidR="007C0C78" w:rsidRPr="00883002">
        <w:rPr>
          <w:rFonts w:ascii="Book Antiqua" w:hAnsi="Book Antiqua"/>
          <w:sz w:val="24"/>
          <w:szCs w:val="24"/>
          <w:lang w:val="en-US"/>
        </w:rPr>
        <w:t>drugs is</w:t>
      </w:r>
      <w:r w:rsidR="00AA6B2B" w:rsidRPr="00883002">
        <w:rPr>
          <w:rFonts w:ascii="Book Antiqua" w:hAnsi="Book Antiqua"/>
          <w:sz w:val="24"/>
          <w:szCs w:val="24"/>
          <w:lang w:val="en-US"/>
        </w:rPr>
        <w:t>, of course,</w:t>
      </w:r>
      <w:r w:rsidR="007C0C78" w:rsidRPr="00883002">
        <w:rPr>
          <w:rFonts w:ascii="Book Antiqua" w:hAnsi="Book Antiqua"/>
          <w:sz w:val="24"/>
          <w:szCs w:val="24"/>
          <w:lang w:val="en-US"/>
        </w:rPr>
        <w:t xml:space="preserve"> not</w:t>
      </w:r>
      <w:r w:rsidRPr="00883002">
        <w:rPr>
          <w:rFonts w:ascii="Book Antiqua" w:hAnsi="Book Antiqua"/>
          <w:sz w:val="24"/>
          <w:szCs w:val="24"/>
          <w:lang w:val="en-US"/>
        </w:rPr>
        <w:t xml:space="preserve"> </w:t>
      </w:r>
      <w:r w:rsidR="004D0A1D" w:rsidRPr="00883002">
        <w:rPr>
          <w:rFonts w:ascii="Book Antiqua" w:hAnsi="Book Antiqua"/>
          <w:sz w:val="24"/>
          <w:szCs w:val="24"/>
          <w:lang w:val="en-US"/>
        </w:rPr>
        <w:t>the first</w:t>
      </w:r>
      <w:r w:rsidRPr="00883002">
        <w:rPr>
          <w:rFonts w:ascii="Book Antiqua" w:hAnsi="Book Antiqua"/>
          <w:sz w:val="24"/>
          <w:szCs w:val="24"/>
          <w:lang w:val="en-US"/>
        </w:rPr>
        <w:t xml:space="preserve"> priority. Accordingly, development of new treatment options based on specific drugs </w:t>
      </w:r>
      <w:r w:rsidR="00AA6B2B" w:rsidRPr="00883002">
        <w:rPr>
          <w:rFonts w:ascii="Book Antiqua" w:hAnsi="Book Antiqua"/>
          <w:sz w:val="24"/>
          <w:szCs w:val="24"/>
          <w:lang w:val="en-US"/>
        </w:rPr>
        <w:t>has</w:t>
      </w:r>
      <w:r w:rsidRPr="00883002">
        <w:rPr>
          <w:rFonts w:ascii="Book Antiqua" w:hAnsi="Book Antiqua"/>
          <w:sz w:val="24"/>
          <w:szCs w:val="24"/>
          <w:lang w:val="en-US"/>
        </w:rPr>
        <w:t xml:space="preserve"> not only</w:t>
      </w:r>
      <w:r w:rsidR="00AA6B2B" w:rsidRPr="00883002">
        <w:rPr>
          <w:rFonts w:ascii="Book Antiqua" w:hAnsi="Book Antiqua"/>
          <w:sz w:val="24"/>
          <w:szCs w:val="24"/>
          <w:lang w:val="en-US"/>
        </w:rPr>
        <w:t xml:space="preserve"> proved to be</w:t>
      </w:r>
      <w:r w:rsidRPr="00883002">
        <w:rPr>
          <w:rFonts w:ascii="Book Antiqua" w:hAnsi="Book Antiqua"/>
          <w:sz w:val="24"/>
          <w:szCs w:val="24"/>
          <w:lang w:val="en-US"/>
        </w:rPr>
        <w:t xml:space="preserve"> difficult (the virus apparently </w:t>
      </w:r>
      <w:r w:rsidR="00AA6B2B" w:rsidRPr="00883002">
        <w:rPr>
          <w:rFonts w:ascii="Book Antiqua" w:hAnsi="Book Antiqua"/>
          <w:sz w:val="24"/>
          <w:szCs w:val="24"/>
          <w:lang w:val="en-US"/>
        </w:rPr>
        <w:t>does not code for</w:t>
      </w:r>
      <w:r w:rsidRPr="00883002">
        <w:rPr>
          <w:rFonts w:ascii="Book Antiqua" w:hAnsi="Book Antiqua"/>
          <w:sz w:val="24"/>
          <w:szCs w:val="24"/>
          <w:lang w:val="en-US"/>
        </w:rPr>
        <w:t xml:space="preserve"> any spec</w:t>
      </w:r>
      <w:r w:rsidR="00AA6B2B" w:rsidRPr="00883002">
        <w:rPr>
          <w:rFonts w:ascii="Book Antiqua" w:hAnsi="Book Antiqua"/>
          <w:sz w:val="24"/>
          <w:szCs w:val="24"/>
          <w:lang w:val="en-US"/>
        </w:rPr>
        <w:t>ific enzymatic activity that could</w:t>
      </w:r>
      <w:r w:rsidRPr="00883002">
        <w:rPr>
          <w:rFonts w:ascii="Book Antiqua" w:hAnsi="Book Antiqua"/>
          <w:sz w:val="24"/>
          <w:szCs w:val="24"/>
          <w:lang w:val="en-US"/>
        </w:rPr>
        <w:t xml:space="preserve"> be targeted) but </w:t>
      </w:r>
      <w:r w:rsidR="00AA6B2B" w:rsidRPr="00883002">
        <w:rPr>
          <w:rFonts w:ascii="Book Antiqua" w:hAnsi="Book Antiqua"/>
          <w:sz w:val="24"/>
          <w:szCs w:val="24"/>
          <w:lang w:val="en-US"/>
        </w:rPr>
        <w:t>may also represent an uninteresting option</w:t>
      </w:r>
      <w:r w:rsidRPr="00883002">
        <w:rPr>
          <w:rFonts w:ascii="Book Antiqua" w:hAnsi="Book Antiqua"/>
          <w:sz w:val="24"/>
          <w:szCs w:val="24"/>
          <w:lang w:val="en-US"/>
        </w:rPr>
        <w:t xml:space="preserve"> </w:t>
      </w:r>
      <w:r w:rsidR="00AA6B2B" w:rsidRPr="00883002">
        <w:rPr>
          <w:rFonts w:ascii="Book Antiqua" w:hAnsi="Book Antiqua"/>
          <w:sz w:val="24"/>
          <w:szCs w:val="24"/>
          <w:lang w:val="en-US"/>
        </w:rPr>
        <w:t>for pharmaceutical companies, speaking from a strictly financial point of view</w:t>
      </w:r>
      <w:r w:rsidRPr="00883002">
        <w:rPr>
          <w:rFonts w:ascii="Book Antiqua" w:hAnsi="Book Antiqua"/>
          <w:sz w:val="24"/>
          <w:szCs w:val="24"/>
          <w:lang w:val="en-US"/>
        </w:rPr>
        <w:t>.</w:t>
      </w:r>
    </w:p>
    <w:p w:rsidR="000C06A7" w:rsidRPr="00883002" w:rsidRDefault="006550B3"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Nevertheless, this small human pathogen bears a set of features that make it a formidable model to study fundamental aspects of host-pathogen interactions</w:t>
      </w:r>
      <w:r w:rsidR="00AA0394" w:rsidRPr="00883002">
        <w:rPr>
          <w:rFonts w:ascii="Book Antiqua" w:hAnsi="Book Antiqua"/>
          <w:sz w:val="24"/>
          <w:szCs w:val="24"/>
          <w:lang w:val="en-US"/>
        </w:rPr>
        <w:t xml:space="preserve"> and RNA </w:t>
      </w:r>
      <w:r w:rsidR="00FE7460" w:rsidRPr="00883002">
        <w:rPr>
          <w:rFonts w:ascii="Book Antiqua" w:hAnsi="Book Antiqua"/>
          <w:sz w:val="24"/>
          <w:szCs w:val="24"/>
          <w:lang w:val="en-US"/>
        </w:rPr>
        <w:t>biology including</w:t>
      </w:r>
      <w:r w:rsidRPr="00883002">
        <w:rPr>
          <w:rFonts w:ascii="Book Antiqua" w:hAnsi="Book Antiqua"/>
          <w:sz w:val="24"/>
          <w:szCs w:val="24"/>
          <w:lang w:val="en-US"/>
        </w:rPr>
        <w:t xml:space="preserve"> mechanisms of </w:t>
      </w:r>
      <w:r w:rsidR="00AA6B2B" w:rsidRPr="00883002">
        <w:rPr>
          <w:rFonts w:ascii="Book Antiqua" w:hAnsi="Book Antiqua"/>
          <w:sz w:val="24"/>
          <w:szCs w:val="24"/>
          <w:lang w:val="en-US"/>
        </w:rPr>
        <w:t xml:space="preserve">transcription, </w:t>
      </w:r>
      <w:r w:rsidRPr="00883002">
        <w:rPr>
          <w:rFonts w:ascii="Book Antiqua" w:hAnsi="Book Antiqua"/>
          <w:sz w:val="24"/>
          <w:szCs w:val="24"/>
          <w:lang w:val="en-US"/>
        </w:rPr>
        <w:t xml:space="preserve">replication, </w:t>
      </w:r>
      <w:r w:rsidR="000C06A7" w:rsidRPr="00883002">
        <w:rPr>
          <w:rFonts w:ascii="Book Antiqua" w:hAnsi="Book Antiqua"/>
          <w:sz w:val="24"/>
          <w:szCs w:val="24"/>
          <w:lang w:val="en-US"/>
        </w:rPr>
        <w:t xml:space="preserve">and genome </w:t>
      </w:r>
      <w:proofErr w:type="gramStart"/>
      <w:r w:rsidR="000C06A7" w:rsidRPr="00883002">
        <w:rPr>
          <w:rFonts w:ascii="Book Antiqua" w:hAnsi="Book Antiqua"/>
          <w:sz w:val="24"/>
          <w:szCs w:val="24"/>
          <w:lang w:val="en-US"/>
        </w:rPr>
        <w:t>evolution</w:t>
      </w:r>
      <w:r w:rsidR="005A2B42" w:rsidRPr="00883002">
        <w:rPr>
          <w:rFonts w:ascii="Book Antiqua" w:hAnsi="Book Antiqua"/>
          <w:sz w:val="24"/>
          <w:szCs w:val="24"/>
          <w:vertAlign w:val="superscript"/>
          <w:lang w:val="en-US"/>
        </w:rPr>
        <w:t>[</w:t>
      </w:r>
      <w:proofErr w:type="gramEnd"/>
      <w:r w:rsidR="005A2B42" w:rsidRPr="00883002">
        <w:rPr>
          <w:rFonts w:ascii="Book Antiqua" w:hAnsi="Book Antiqua"/>
          <w:sz w:val="24"/>
          <w:szCs w:val="24"/>
          <w:vertAlign w:val="superscript"/>
          <w:lang w:val="en-US"/>
        </w:rPr>
        <w:t>18</w:t>
      </w:r>
      <w:r w:rsidR="00C0193C" w:rsidRPr="00883002">
        <w:rPr>
          <w:rFonts w:ascii="Book Antiqua" w:hAnsi="Book Antiqua"/>
          <w:sz w:val="24"/>
          <w:szCs w:val="24"/>
          <w:vertAlign w:val="superscript"/>
          <w:lang w:val="en-US"/>
        </w:rPr>
        <w:t>,</w:t>
      </w:r>
      <w:r w:rsidR="00FE42A3" w:rsidRPr="00883002">
        <w:rPr>
          <w:rFonts w:ascii="Book Antiqua" w:hAnsi="Book Antiqua"/>
          <w:sz w:val="24"/>
          <w:szCs w:val="24"/>
          <w:vertAlign w:val="superscript"/>
          <w:lang w:val="en-US"/>
        </w:rPr>
        <w:t>19</w:t>
      </w:r>
      <w:r w:rsidR="005A2B42" w:rsidRPr="00883002">
        <w:rPr>
          <w:rFonts w:ascii="Book Antiqua" w:hAnsi="Book Antiqua"/>
          <w:sz w:val="24"/>
          <w:szCs w:val="24"/>
          <w:vertAlign w:val="superscript"/>
          <w:lang w:val="en-US"/>
        </w:rPr>
        <w:t>]</w:t>
      </w:r>
      <w:r w:rsidR="000C06A7" w:rsidRPr="00883002">
        <w:rPr>
          <w:rFonts w:ascii="Book Antiqua" w:hAnsi="Book Antiqua"/>
          <w:sz w:val="24"/>
          <w:szCs w:val="24"/>
          <w:lang w:val="en-US"/>
        </w:rPr>
        <w:t xml:space="preserve">. </w:t>
      </w:r>
      <w:r w:rsidR="00531BEA" w:rsidRPr="00883002">
        <w:rPr>
          <w:rFonts w:ascii="Book Antiqua" w:hAnsi="Book Antiqua"/>
          <w:sz w:val="24"/>
          <w:szCs w:val="24"/>
          <w:lang w:val="en-US"/>
        </w:rPr>
        <w:t xml:space="preserve">The small size </w:t>
      </w:r>
      <w:r w:rsidR="00FE7460" w:rsidRPr="00883002">
        <w:rPr>
          <w:rFonts w:ascii="Book Antiqua" w:hAnsi="Book Antiqua"/>
          <w:sz w:val="24"/>
          <w:szCs w:val="24"/>
          <w:lang w:val="en-US"/>
        </w:rPr>
        <w:t>and structure of</w:t>
      </w:r>
      <w:r w:rsidR="00531BEA" w:rsidRPr="00883002">
        <w:rPr>
          <w:rFonts w:ascii="Book Antiqua" w:hAnsi="Book Antiqua"/>
          <w:sz w:val="24"/>
          <w:szCs w:val="24"/>
          <w:lang w:val="en-US"/>
        </w:rPr>
        <w:t xml:space="preserve"> </w:t>
      </w:r>
      <w:r w:rsidR="00A21F53" w:rsidRPr="00883002">
        <w:rPr>
          <w:rFonts w:ascii="Book Antiqua" w:hAnsi="Book Antiqua"/>
          <w:sz w:val="24"/>
          <w:szCs w:val="24"/>
          <w:lang w:val="en-US"/>
        </w:rPr>
        <w:t xml:space="preserve">the genome bearing only one ORF, which is edited by host enzymes, its ribozyme activity and still largely </w:t>
      </w:r>
      <w:proofErr w:type="spellStart"/>
      <w:r w:rsidR="00A21F53" w:rsidRPr="00883002">
        <w:rPr>
          <w:rFonts w:ascii="Book Antiqua" w:hAnsi="Book Antiqua"/>
          <w:sz w:val="24"/>
          <w:szCs w:val="24"/>
          <w:lang w:val="en-US"/>
        </w:rPr>
        <w:t>undeciphered</w:t>
      </w:r>
      <w:proofErr w:type="spellEnd"/>
      <w:r w:rsidR="00A21F53" w:rsidRPr="00883002">
        <w:rPr>
          <w:rFonts w:ascii="Book Antiqua" w:hAnsi="Book Antiqua"/>
          <w:sz w:val="24"/>
          <w:szCs w:val="24"/>
          <w:lang w:val="en-US"/>
        </w:rPr>
        <w:t xml:space="preserve"> mechanism of </w:t>
      </w:r>
      <w:r w:rsidR="00FE7460" w:rsidRPr="00883002">
        <w:rPr>
          <w:rFonts w:ascii="Book Antiqua" w:hAnsi="Book Antiqua"/>
          <w:sz w:val="24"/>
          <w:szCs w:val="24"/>
          <w:lang w:val="en-US"/>
        </w:rPr>
        <w:t xml:space="preserve">RNA-directed RNA replication, are prominent examples of the uniqueness of this human </w:t>
      </w:r>
      <w:proofErr w:type="gramStart"/>
      <w:r w:rsidR="00FE7460" w:rsidRPr="00883002">
        <w:rPr>
          <w:rFonts w:ascii="Book Antiqua" w:hAnsi="Book Antiqua"/>
          <w:sz w:val="24"/>
          <w:szCs w:val="24"/>
          <w:lang w:val="en-US"/>
        </w:rPr>
        <w:t>pathogen</w:t>
      </w:r>
      <w:r w:rsidR="00FE42A3" w:rsidRPr="00883002">
        <w:rPr>
          <w:rFonts w:ascii="Book Antiqua" w:hAnsi="Book Antiqua"/>
          <w:sz w:val="24"/>
          <w:szCs w:val="24"/>
          <w:vertAlign w:val="superscript"/>
          <w:lang w:val="en-US"/>
        </w:rPr>
        <w:t>[</w:t>
      </w:r>
      <w:proofErr w:type="gramEnd"/>
      <w:r w:rsidR="00FE42A3" w:rsidRPr="00883002">
        <w:rPr>
          <w:rFonts w:ascii="Book Antiqua" w:hAnsi="Book Antiqua"/>
          <w:sz w:val="24"/>
          <w:szCs w:val="24"/>
          <w:vertAlign w:val="superscript"/>
          <w:lang w:val="en-US"/>
        </w:rPr>
        <w:t>19]</w:t>
      </w:r>
      <w:r w:rsidR="00FE7460" w:rsidRPr="00883002">
        <w:rPr>
          <w:rFonts w:ascii="Book Antiqua" w:hAnsi="Book Antiqua"/>
          <w:sz w:val="24"/>
          <w:szCs w:val="24"/>
          <w:lang w:val="en-US"/>
        </w:rPr>
        <w:t>.</w:t>
      </w:r>
    </w:p>
    <w:p w:rsidR="003E0C8A" w:rsidRPr="00883002" w:rsidRDefault="003E0C8A"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In this review, we will address the specific features of HDV structure and replication, its inte</w:t>
      </w:r>
      <w:r w:rsidR="00AA0394" w:rsidRPr="00883002">
        <w:rPr>
          <w:rFonts w:ascii="Book Antiqua" w:hAnsi="Book Antiqua"/>
          <w:sz w:val="24"/>
          <w:szCs w:val="24"/>
          <w:lang w:val="en-US"/>
        </w:rPr>
        <w:t>raction with host cells and HBV. F</w:t>
      </w:r>
      <w:r w:rsidRPr="00883002">
        <w:rPr>
          <w:rFonts w:ascii="Book Antiqua" w:hAnsi="Book Antiqua"/>
          <w:sz w:val="24"/>
          <w:szCs w:val="24"/>
          <w:lang w:val="en-US"/>
        </w:rPr>
        <w:t>uture perspectives of research based on recent important developments</w:t>
      </w:r>
      <w:r w:rsidR="00AA0394" w:rsidRPr="00883002">
        <w:rPr>
          <w:rFonts w:ascii="Book Antiqua" w:hAnsi="Book Antiqua"/>
          <w:sz w:val="24"/>
          <w:szCs w:val="24"/>
          <w:lang w:val="en-US"/>
        </w:rPr>
        <w:t xml:space="preserve"> will be discussed</w:t>
      </w:r>
      <w:r w:rsidRPr="00883002">
        <w:rPr>
          <w:rFonts w:ascii="Book Antiqua" w:hAnsi="Book Antiqua"/>
          <w:sz w:val="24"/>
          <w:szCs w:val="24"/>
          <w:lang w:val="en-US"/>
        </w:rPr>
        <w:t xml:space="preserve">. </w:t>
      </w:r>
    </w:p>
    <w:p w:rsidR="00992065" w:rsidRPr="00883002" w:rsidRDefault="00992065" w:rsidP="002E4946">
      <w:pPr>
        <w:spacing w:after="0" w:line="360" w:lineRule="auto"/>
        <w:jc w:val="both"/>
        <w:rPr>
          <w:rFonts w:ascii="Book Antiqua" w:hAnsi="Book Antiqua"/>
          <w:sz w:val="24"/>
          <w:szCs w:val="24"/>
          <w:lang w:val="en-US"/>
        </w:rPr>
      </w:pPr>
    </w:p>
    <w:p w:rsidR="0048061C" w:rsidRPr="00883002" w:rsidRDefault="00AA6B2B" w:rsidP="002E4946">
      <w:pPr>
        <w:spacing w:after="0" w:line="360" w:lineRule="auto"/>
        <w:jc w:val="both"/>
        <w:rPr>
          <w:rFonts w:ascii="Book Antiqua" w:hAnsi="Book Antiqua"/>
          <w:b/>
          <w:i/>
          <w:sz w:val="24"/>
          <w:szCs w:val="24"/>
          <w:lang w:val="en-US"/>
        </w:rPr>
      </w:pPr>
      <w:r w:rsidRPr="00883002">
        <w:rPr>
          <w:rFonts w:ascii="Book Antiqua" w:hAnsi="Book Antiqua"/>
          <w:b/>
          <w:i/>
          <w:sz w:val="24"/>
          <w:szCs w:val="24"/>
          <w:lang w:val="en-US"/>
        </w:rPr>
        <w:t>The virus and its replication</w:t>
      </w:r>
    </w:p>
    <w:p w:rsidR="0048061C" w:rsidRPr="00883002" w:rsidRDefault="00AA0394" w:rsidP="002E4946">
      <w:pPr>
        <w:spacing w:after="0" w:line="360" w:lineRule="auto"/>
        <w:jc w:val="both"/>
        <w:rPr>
          <w:rFonts w:ascii="Book Antiqua" w:hAnsi="Book Antiqua"/>
          <w:sz w:val="24"/>
          <w:szCs w:val="24"/>
          <w:lang w:val="en-US"/>
        </w:rPr>
      </w:pPr>
      <w:r w:rsidRPr="00883002">
        <w:rPr>
          <w:rFonts w:ascii="Book Antiqua" w:hAnsi="Book Antiqua"/>
          <w:b/>
          <w:sz w:val="24"/>
          <w:szCs w:val="24"/>
          <w:lang w:val="en-US"/>
        </w:rPr>
        <w:t>The virus</w:t>
      </w:r>
      <w:r w:rsidR="00C0193C" w:rsidRPr="00883002">
        <w:rPr>
          <w:rFonts w:ascii="Book Antiqua" w:hAnsi="Book Antiqua"/>
          <w:sz w:val="24"/>
          <w:szCs w:val="24"/>
          <w:lang w:val="en-US" w:eastAsia="zh-CN"/>
        </w:rPr>
        <w:t xml:space="preserve">: </w:t>
      </w:r>
      <w:r w:rsidR="00FC33D8" w:rsidRPr="00883002">
        <w:rPr>
          <w:rFonts w:ascii="Book Antiqua" w:hAnsi="Book Antiqua"/>
          <w:sz w:val="24"/>
          <w:szCs w:val="24"/>
          <w:lang w:val="en-US"/>
        </w:rPr>
        <w:t xml:space="preserve">HDV is an enveloped spherical </w:t>
      </w:r>
      <w:proofErr w:type="spellStart"/>
      <w:r w:rsidR="00FC33D8" w:rsidRPr="00883002">
        <w:rPr>
          <w:rFonts w:ascii="Book Antiqua" w:hAnsi="Book Antiqua"/>
          <w:sz w:val="24"/>
          <w:szCs w:val="24"/>
          <w:lang w:val="en-US"/>
        </w:rPr>
        <w:t>subviral</w:t>
      </w:r>
      <w:proofErr w:type="spellEnd"/>
      <w:r w:rsidR="00FC33D8" w:rsidRPr="00883002">
        <w:rPr>
          <w:rFonts w:ascii="Book Antiqua" w:hAnsi="Book Antiqua"/>
          <w:sz w:val="24"/>
          <w:szCs w:val="24"/>
          <w:lang w:val="en-US"/>
        </w:rPr>
        <w:t xml:space="preserve"> agent about </w:t>
      </w:r>
      <w:r w:rsidR="00936C0C" w:rsidRPr="00883002">
        <w:rPr>
          <w:rFonts w:ascii="Book Antiqua" w:hAnsi="Book Antiqua"/>
          <w:sz w:val="24"/>
          <w:szCs w:val="24"/>
          <w:lang w:val="en-US"/>
        </w:rPr>
        <w:t>36</w:t>
      </w:r>
      <w:r w:rsidR="00FC33D8" w:rsidRPr="00883002">
        <w:rPr>
          <w:rFonts w:ascii="Book Antiqua" w:hAnsi="Book Antiqua"/>
          <w:sz w:val="24"/>
          <w:szCs w:val="24"/>
          <w:lang w:val="en-US"/>
        </w:rPr>
        <w:t xml:space="preserve"> nm in </w:t>
      </w:r>
      <w:proofErr w:type="gramStart"/>
      <w:r w:rsidR="00FC33D8" w:rsidRPr="00883002">
        <w:rPr>
          <w:rFonts w:ascii="Book Antiqua" w:hAnsi="Book Antiqua"/>
          <w:sz w:val="24"/>
          <w:szCs w:val="24"/>
          <w:lang w:val="en-US"/>
        </w:rPr>
        <w:t>diameter</w:t>
      </w:r>
      <w:r w:rsidR="00FE42A3" w:rsidRPr="00883002">
        <w:rPr>
          <w:rFonts w:ascii="Book Antiqua" w:hAnsi="Book Antiqua"/>
          <w:sz w:val="24"/>
          <w:szCs w:val="24"/>
          <w:vertAlign w:val="superscript"/>
          <w:lang w:val="en-US"/>
        </w:rPr>
        <w:t>[</w:t>
      </w:r>
      <w:proofErr w:type="gramEnd"/>
      <w:r w:rsidR="00FE42A3" w:rsidRPr="00883002">
        <w:rPr>
          <w:rFonts w:ascii="Book Antiqua" w:hAnsi="Book Antiqua"/>
          <w:sz w:val="24"/>
          <w:szCs w:val="24"/>
          <w:vertAlign w:val="superscript"/>
          <w:lang w:val="en-US"/>
        </w:rPr>
        <w:t>19]</w:t>
      </w:r>
      <w:r w:rsidR="00FC33D8" w:rsidRPr="00883002">
        <w:rPr>
          <w:rFonts w:ascii="Book Antiqua" w:hAnsi="Book Antiqua"/>
          <w:sz w:val="24"/>
          <w:szCs w:val="24"/>
          <w:lang w:val="en-US"/>
        </w:rPr>
        <w:t xml:space="preserve">. The virus particle contains a ribonucleoprotein (RNP) core consisting of one copy of the RNA genome and approximately </w:t>
      </w:r>
      <w:r w:rsidR="00936C0C" w:rsidRPr="00883002">
        <w:rPr>
          <w:rFonts w:ascii="Book Antiqua" w:hAnsi="Book Antiqua"/>
          <w:sz w:val="24"/>
          <w:szCs w:val="24"/>
          <w:lang w:val="en-US"/>
        </w:rPr>
        <w:t>200</w:t>
      </w:r>
      <w:r w:rsidR="00FC33D8" w:rsidRPr="00883002">
        <w:rPr>
          <w:rFonts w:ascii="Book Antiqua" w:hAnsi="Book Antiqua"/>
          <w:sz w:val="24"/>
          <w:szCs w:val="24"/>
          <w:lang w:val="en-US"/>
        </w:rPr>
        <w:t xml:space="preserve"> copies of the only virus encoded protein, the Delta antigen (</w:t>
      </w:r>
      <w:proofErr w:type="spellStart"/>
      <w:r w:rsidR="00FC33D8" w:rsidRPr="00883002">
        <w:rPr>
          <w:rFonts w:ascii="Book Antiqua" w:hAnsi="Book Antiqua"/>
          <w:sz w:val="24"/>
          <w:szCs w:val="24"/>
          <w:lang w:val="en-US"/>
        </w:rPr>
        <w:t>HDAg</w:t>
      </w:r>
      <w:proofErr w:type="spellEnd"/>
      <w:r w:rsidR="00FC33D8" w:rsidRPr="00883002">
        <w:rPr>
          <w:rFonts w:ascii="Book Antiqua" w:hAnsi="Book Antiqua"/>
          <w:sz w:val="24"/>
          <w:szCs w:val="24"/>
          <w:lang w:val="en-US"/>
        </w:rPr>
        <w:t>)</w:t>
      </w:r>
      <w:r w:rsidR="00AE570C" w:rsidRPr="00883002">
        <w:rPr>
          <w:rFonts w:ascii="Book Antiqua" w:hAnsi="Book Antiqua"/>
          <w:sz w:val="24"/>
          <w:szCs w:val="24"/>
          <w:vertAlign w:val="superscript"/>
          <w:lang w:val="en-US"/>
        </w:rPr>
        <w:t>[20]</w:t>
      </w:r>
      <w:r w:rsidR="00FC33D8" w:rsidRPr="00883002">
        <w:rPr>
          <w:rFonts w:ascii="Book Antiqua" w:hAnsi="Book Antiqua"/>
          <w:sz w:val="24"/>
          <w:szCs w:val="24"/>
          <w:lang w:val="en-US"/>
        </w:rPr>
        <w:t xml:space="preserve">. The HDV envelope </w:t>
      </w:r>
      <w:r w:rsidR="003A796D" w:rsidRPr="00883002">
        <w:rPr>
          <w:rFonts w:ascii="Book Antiqua" w:hAnsi="Book Antiqua"/>
          <w:sz w:val="24"/>
          <w:szCs w:val="24"/>
          <w:lang w:val="en-US"/>
        </w:rPr>
        <w:t>contains</w:t>
      </w:r>
      <w:r w:rsidR="00FC33D8" w:rsidRPr="00883002">
        <w:rPr>
          <w:rFonts w:ascii="Book Antiqua" w:hAnsi="Book Antiqua"/>
          <w:sz w:val="24"/>
          <w:szCs w:val="24"/>
          <w:lang w:val="en-US"/>
        </w:rPr>
        <w:t xml:space="preserve"> Hepatitis B</w:t>
      </w:r>
      <w:r w:rsidR="004A7A85" w:rsidRPr="00883002">
        <w:rPr>
          <w:rFonts w:ascii="Book Antiqua" w:hAnsi="Book Antiqua"/>
          <w:sz w:val="24"/>
          <w:szCs w:val="24"/>
          <w:lang w:val="en-US"/>
        </w:rPr>
        <w:t xml:space="preserve"> virus surface antigens (</w:t>
      </w:r>
      <w:proofErr w:type="spellStart"/>
      <w:r w:rsidR="004A7A85" w:rsidRPr="00883002">
        <w:rPr>
          <w:rFonts w:ascii="Book Antiqua" w:hAnsi="Book Antiqua"/>
          <w:sz w:val="24"/>
          <w:szCs w:val="24"/>
          <w:lang w:val="en-US"/>
        </w:rPr>
        <w:t>HBsAg</w:t>
      </w:r>
      <w:proofErr w:type="spellEnd"/>
      <w:r w:rsidR="004A7A85" w:rsidRPr="00883002">
        <w:rPr>
          <w:rFonts w:ascii="Book Antiqua" w:hAnsi="Book Antiqua"/>
          <w:sz w:val="24"/>
          <w:szCs w:val="24"/>
          <w:lang w:val="en-US"/>
        </w:rPr>
        <w:t xml:space="preserve">), </w:t>
      </w:r>
      <w:r w:rsidR="00FC33D8" w:rsidRPr="00883002">
        <w:rPr>
          <w:rFonts w:ascii="Book Antiqua" w:hAnsi="Book Antiqua"/>
          <w:sz w:val="24"/>
          <w:szCs w:val="24"/>
          <w:lang w:val="en-US"/>
        </w:rPr>
        <w:t>provided solely by HBV</w:t>
      </w:r>
      <w:r w:rsidR="003A796D" w:rsidRPr="00883002">
        <w:rPr>
          <w:rFonts w:ascii="Book Antiqua" w:hAnsi="Book Antiqua"/>
          <w:sz w:val="24"/>
          <w:szCs w:val="24"/>
          <w:lang w:val="en-US"/>
        </w:rPr>
        <w:t>.</w:t>
      </w:r>
      <w:r w:rsidR="004A7A85" w:rsidRPr="00883002">
        <w:rPr>
          <w:rFonts w:ascii="Book Antiqua" w:hAnsi="Book Antiqua"/>
          <w:sz w:val="24"/>
          <w:szCs w:val="24"/>
          <w:lang w:val="en-US"/>
        </w:rPr>
        <w:t xml:space="preserve"> </w:t>
      </w:r>
      <w:r w:rsidR="00FC33D8" w:rsidRPr="00883002">
        <w:rPr>
          <w:rFonts w:ascii="Book Antiqua" w:hAnsi="Book Antiqua"/>
          <w:sz w:val="24"/>
          <w:szCs w:val="24"/>
          <w:lang w:val="en-US"/>
        </w:rPr>
        <w:t xml:space="preserve">In accordance, the two viruses share virtually indistinguishable </w:t>
      </w:r>
      <w:proofErr w:type="gramStart"/>
      <w:r w:rsidR="00FA007C" w:rsidRPr="00883002">
        <w:rPr>
          <w:rFonts w:ascii="Book Antiqua" w:hAnsi="Book Antiqua"/>
          <w:sz w:val="24"/>
          <w:szCs w:val="24"/>
          <w:lang w:val="en-US"/>
        </w:rPr>
        <w:t>envelopes</w:t>
      </w:r>
      <w:r w:rsidR="005A2B42" w:rsidRPr="00883002">
        <w:rPr>
          <w:rFonts w:ascii="Book Antiqua" w:hAnsi="Book Antiqua"/>
          <w:sz w:val="24"/>
          <w:szCs w:val="24"/>
          <w:vertAlign w:val="superscript"/>
          <w:lang w:val="en-US"/>
        </w:rPr>
        <w:t>[</w:t>
      </w:r>
      <w:proofErr w:type="gramEnd"/>
      <w:r w:rsidR="005A2B42" w:rsidRPr="00883002">
        <w:rPr>
          <w:rFonts w:ascii="Book Antiqua" w:hAnsi="Book Antiqua"/>
          <w:sz w:val="24"/>
          <w:szCs w:val="24"/>
          <w:vertAlign w:val="superscript"/>
          <w:lang w:val="en-US"/>
        </w:rPr>
        <w:t>6]</w:t>
      </w:r>
      <w:r w:rsidR="00FA007C" w:rsidRPr="00883002">
        <w:rPr>
          <w:rFonts w:ascii="Book Antiqua" w:hAnsi="Book Antiqua"/>
          <w:sz w:val="24"/>
          <w:szCs w:val="24"/>
          <w:lang w:val="en-US"/>
        </w:rPr>
        <w:t>.</w:t>
      </w:r>
    </w:p>
    <w:p w:rsidR="00FA007C" w:rsidRPr="00883002" w:rsidRDefault="00FA007C"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 xml:space="preserve">The virus genome is a circular single-stranded RNA molecule of around 1.7 Kb and negative </w:t>
      </w:r>
      <w:proofErr w:type="gramStart"/>
      <w:r w:rsidRPr="00883002">
        <w:rPr>
          <w:rFonts w:ascii="Book Antiqua" w:hAnsi="Book Antiqua"/>
          <w:sz w:val="24"/>
          <w:szCs w:val="24"/>
          <w:lang w:val="en-US"/>
        </w:rPr>
        <w:t>polarity</w:t>
      </w:r>
      <w:r w:rsidR="00C0193C" w:rsidRPr="00883002">
        <w:rPr>
          <w:rFonts w:ascii="Book Antiqua" w:hAnsi="Book Antiqua"/>
          <w:sz w:val="24"/>
          <w:szCs w:val="24"/>
          <w:vertAlign w:val="superscript"/>
          <w:lang w:val="en-US"/>
        </w:rPr>
        <w:t>[</w:t>
      </w:r>
      <w:proofErr w:type="gramEnd"/>
      <w:r w:rsidR="00C0193C" w:rsidRPr="00883002">
        <w:rPr>
          <w:rFonts w:ascii="Book Antiqua" w:hAnsi="Book Antiqua"/>
          <w:sz w:val="24"/>
          <w:szCs w:val="24"/>
          <w:vertAlign w:val="superscript"/>
          <w:lang w:val="en-US"/>
        </w:rPr>
        <w:t>21,</w:t>
      </w:r>
      <w:r w:rsidR="0092543E" w:rsidRPr="00883002">
        <w:rPr>
          <w:rFonts w:ascii="Book Antiqua" w:hAnsi="Book Antiqua"/>
          <w:sz w:val="24"/>
          <w:szCs w:val="24"/>
          <w:vertAlign w:val="superscript"/>
          <w:lang w:val="en-US"/>
        </w:rPr>
        <w:t>22]</w:t>
      </w:r>
      <w:r w:rsidRPr="00883002">
        <w:rPr>
          <w:rFonts w:ascii="Book Antiqua" w:hAnsi="Book Antiqua"/>
          <w:sz w:val="24"/>
          <w:szCs w:val="24"/>
          <w:lang w:val="en-US"/>
        </w:rPr>
        <w:t>. A significant degree of internal base-pairing (</w:t>
      </w:r>
      <w:r w:rsidR="00436BA8" w:rsidRPr="00883002">
        <w:rPr>
          <w:rFonts w:ascii="Book Antiqua" w:hAnsi="Book Antiqua"/>
          <w:sz w:val="24"/>
          <w:szCs w:val="24"/>
          <w:lang w:val="en-US"/>
        </w:rPr>
        <w:t xml:space="preserve">about </w:t>
      </w:r>
      <w:r w:rsidRPr="00883002">
        <w:rPr>
          <w:rFonts w:ascii="Book Antiqua" w:hAnsi="Book Antiqua"/>
          <w:sz w:val="24"/>
          <w:szCs w:val="24"/>
          <w:lang w:val="en-US"/>
        </w:rPr>
        <w:t>70%</w:t>
      </w:r>
      <w:r w:rsidR="00436BA8" w:rsidRPr="00883002">
        <w:rPr>
          <w:rFonts w:ascii="Book Antiqua" w:hAnsi="Book Antiqua"/>
          <w:sz w:val="24"/>
          <w:szCs w:val="24"/>
          <w:lang w:val="en-US"/>
        </w:rPr>
        <w:t xml:space="preserve"> of all nucleotides)</w:t>
      </w:r>
      <w:r w:rsidRPr="00883002">
        <w:rPr>
          <w:rFonts w:ascii="Book Antiqua" w:hAnsi="Book Antiqua"/>
          <w:sz w:val="24"/>
          <w:szCs w:val="24"/>
          <w:lang w:val="en-US"/>
        </w:rPr>
        <w:t xml:space="preserve"> is an important </w:t>
      </w:r>
      <w:r w:rsidR="00436BA8" w:rsidRPr="00883002">
        <w:rPr>
          <w:rFonts w:ascii="Book Antiqua" w:hAnsi="Book Antiqua"/>
          <w:sz w:val="24"/>
          <w:szCs w:val="24"/>
          <w:lang w:val="en-US"/>
        </w:rPr>
        <w:t>feature</w:t>
      </w:r>
      <w:r w:rsidR="00097D2A" w:rsidRPr="00883002">
        <w:rPr>
          <w:rFonts w:ascii="Book Antiqua" w:hAnsi="Book Antiqua"/>
          <w:sz w:val="24"/>
          <w:szCs w:val="24"/>
          <w:lang w:val="en-US"/>
        </w:rPr>
        <w:t>, with potential not yet unveiled functional implications,</w:t>
      </w:r>
      <w:r w:rsidRPr="00883002">
        <w:rPr>
          <w:rFonts w:ascii="Book Antiqua" w:hAnsi="Book Antiqua"/>
          <w:sz w:val="24"/>
          <w:szCs w:val="24"/>
          <w:lang w:val="en-US"/>
        </w:rPr>
        <w:t xml:space="preserve"> observed in this </w:t>
      </w:r>
      <w:proofErr w:type="gramStart"/>
      <w:r w:rsidRPr="00883002">
        <w:rPr>
          <w:rFonts w:ascii="Book Antiqua" w:hAnsi="Book Antiqua"/>
          <w:sz w:val="24"/>
          <w:szCs w:val="24"/>
          <w:lang w:val="en-US"/>
        </w:rPr>
        <w:t>molecule</w:t>
      </w:r>
      <w:r w:rsidR="00C0193C" w:rsidRPr="00883002">
        <w:rPr>
          <w:rFonts w:ascii="Book Antiqua" w:hAnsi="Book Antiqua"/>
          <w:sz w:val="24"/>
          <w:szCs w:val="24"/>
          <w:vertAlign w:val="superscript"/>
          <w:lang w:val="en-US"/>
        </w:rPr>
        <w:t>[</w:t>
      </w:r>
      <w:proofErr w:type="gramEnd"/>
      <w:r w:rsidR="00C0193C" w:rsidRPr="00883002">
        <w:rPr>
          <w:rFonts w:ascii="Book Antiqua" w:hAnsi="Book Antiqua"/>
          <w:sz w:val="24"/>
          <w:szCs w:val="24"/>
          <w:vertAlign w:val="superscript"/>
          <w:lang w:val="en-US"/>
        </w:rPr>
        <w:t>23,</w:t>
      </w:r>
      <w:r w:rsidR="002A6186" w:rsidRPr="00883002">
        <w:rPr>
          <w:rFonts w:ascii="Book Antiqua" w:hAnsi="Book Antiqua"/>
          <w:sz w:val="24"/>
          <w:szCs w:val="24"/>
          <w:vertAlign w:val="superscript"/>
          <w:lang w:val="en-US"/>
        </w:rPr>
        <w:t>24]</w:t>
      </w:r>
      <w:r w:rsidR="007A723E" w:rsidRPr="00883002">
        <w:rPr>
          <w:rFonts w:ascii="Book Antiqua" w:hAnsi="Book Antiqua"/>
          <w:sz w:val="24"/>
          <w:szCs w:val="24"/>
          <w:lang w:val="en-US"/>
        </w:rPr>
        <w:t>.</w:t>
      </w:r>
      <w:r w:rsidRPr="00883002">
        <w:rPr>
          <w:rFonts w:ascii="Book Antiqua" w:hAnsi="Book Antiqua"/>
          <w:sz w:val="24"/>
          <w:szCs w:val="24"/>
          <w:lang w:val="en-US"/>
        </w:rPr>
        <w:t xml:space="preserve"> This structure is similar to that described for plant </w:t>
      </w:r>
      <w:proofErr w:type="spellStart"/>
      <w:r w:rsidRPr="00883002">
        <w:rPr>
          <w:rFonts w:ascii="Book Antiqua" w:hAnsi="Book Antiqua"/>
          <w:sz w:val="24"/>
          <w:szCs w:val="24"/>
          <w:lang w:val="en-US"/>
        </w:rPr>
        <w:t>viroids</w:t>
      </w:r>
      <w:proofErr w:type="spellEnd"/>
      <w:r w:rsidRPr="00883002">
        <w:rPr>
          <w:rFonts w:ascii="Book Antiqua" w:hAnsi="Book Antiqua"/>
          <w:sz w:val="24"/>
          <w:szCs w:val="24"/>
          <w:lang w:val="en-US"/>
        </w:rPr>
        <w:t xml:space="preserve">, albeit the latters have a smaller size </w:t>
      </w:r>
      <w:r w:rsidRPr="00883002">
        <w:rPr>
          <w:rFonts w:ascii="Book Antiqua" w:hAnsi="Book Antiqua"/>
          <w:sz w:val="24"/>
          <w:szCs w:val="24"/>
          <w:lang w:val="en-US"/>
        </w:rPr>
        <w:lastRenderedPageBreak/>
        <w:t>and do not code for any protein</w:t>
      </w:r>
      <w:r w:rsidR="00D32B37" w:rsidRPr="00883002">
        <w:rPr>
          <w:rFonts w:ascii="Book Antiqua" w:hAnsi="Book Antiqua"/>
          <w:sz w:val="24"/>
          <w:szCs w:val="24"/>
          <w:lang w:val="en-US"/>
        </w:rPr>
        <w:t xml:space="preserve"> (Table 1)</w:t>
      </w:r>
      <w:r w:rsidRPr="00883002">
        <w:rPr>
          <w:rFonts w:ascii="Book Antiqua" w:hAnsi="Book Antiqua"/>
          <w:sz w:val="24"/>
          <w:szCs w:val="24"/>
          <w:lang w:val="en-US"/>
        </w:rPr>
        <w:t xml:space="preserve">. On the contrary, the HDV genome </w:t>
      </w:r>
      <w:r w:rsidR="00436BA8" w:rsidRPr="00883002">
        <w:rPr>
          <w:rFonts w:ascii="Book Antiqua" w:hAnsi="Book Antiqua"/>
          <w:sz w:val="24"/>
          <w:szCs w:val="24"/>
          <w:lang w:val="en-US"/>
        </w:rPr>
        <w:t xml:space="preserve">displays one ORF which codes for the only viral protein, the Delta </w:t>
      </w:r>
      <w:proofErr w:type="gramStart"/>
      <w:r w:rsidR="00436BA8" w:rsidRPr="00883002">
        <w:rPr>
          <w:rFonts w:ascii="Book Antiqua" w:hAnsi="Book Antiqua"/>
          <w:sz w:val="24"/>
          <w:szCs w:val="24"/>
          <w:lang w:val="en-US"/>
        </w:rPr>
        <w:t>antigen</w:t>
      </w:r>
      <w:r w:rsidR="002A6186" w:rsidRPr="00883002">
        <w:rPr>
          <w:rFonts w:ascii="Book Antiqua" w:hAnsi="Book Antiqua"/>
          <w:sz w:val="24"/>
          <w:szCs w:val="24"/>
          <w:vertAlign w:val="superscript"/>
          <w:lang w:val="en-US"/>
        </w:rPr>
        <w:t>[</w:t>
      </w:r>
      <w:proofErr w:type="gramEnd"/>
      <w:r w:rsidR="002A6186" w:rsidRPr="00883002">
        <w:rPr>
          <w:rFonts w:ascii="Book Antiqua" w:hAnsi="Book Antiqua"/>
          <w:sz w:val="24"/>
          <w:szCs w:val="24"/>
          <w:vertAlign w:val="superscript"/>
          <w:lang w:val="en-US"/>
        </w:rPr>
        <w:t>25</w:t>
      </w:r>
      <w:r w:rsidR="00C0193C" w:rsidRPr="00883002">
        <w:rPr>
          <w:rFonts w:ascii="Book Antiqua" w:hAnsi="Book Antiqua"/>
          <w:sz w:val="24"/>
          <w:szCs w:val="24"/>
          <w:vertAlign w:val="superscript"/>
          <w:lang w:val="en-US" w:eastAsia="zh-CN"/>
        </w:rPr>
        <w:t>-</w:t>
      </w:r>
      <w:r w:rsidR="005006B7" w:rsidRPr="00883002">
        <w:rPr>
          <w:rFonts w:ascii="Book Antiqua" w:hAnsi="Book Antiqua"/>
          <w:sz w:val="24"/>
          <w:szCs w:val="24"/>
          <w:vertAlign w:val="superscript"/>
          <w:lang w:val="en-US"/>
        </w:rPr>
        <w:t>27</w:t>
      </w:r>
      <w:r w:rsidR="002A6186" w:rsidRPr="00883002">
        <w:rPr>
          <w:rFonts w:ascii="Book Antiqua" w:hAnsi="Book Antiqua"/>
          <w:sz w:val="24"/>
          <w:szCs w:val="24"/>
          <w:vertAlign w:val="superscript"/>
          <w:lang w:val="en-US"/>
        </w:rPr>
        <w:t>]</w:t>
      </w:r>
      <w:r w:rsidR="002A6186" w:rsidRPr="00883002">
        <w:rPr>
          <w:rFonts w:ascii="Book Antiqua" w:hAnsi="Book Antiqua"/>
          <w:sz w:val="24"/>
          <w:szCs w:val="24"/>
          <w:lang w:val="en-US"/>
        </w:rPr>
        <w:t>.</w:t>
      </w:r>
      <w:r w:rsidR="00436BA8" w:rsidRPr="00883002">
        <w:rPr>
          <w:rFonts w:ascii="Book Antiqua" w:hAnsi="Book Antiqua"/>
          <w:sz w:val="24"/>
          <w:szCs w:val="24"/>
          <w:lang w:val="en-US"/>
        </w:rPr>
        <w:t xml:space="preserve"> </w:t>
      </w:r>
      <w:r w:rsidR="00506DA9" w:rsidRPr="00883002">
        <w:rPr>
          <w:rFonts w:ascii="Book Antiqua" w:hAnsi="Book Antiqua"/>
          <w:sz w:val="24"/>
          <w:szCs w:val="24"/>
          <w:lang w:val="en-US"/>
        </w:rPr>
        <w:t xml:space="preserve">This protein can be found in </w:t>
      </w:r>
      <w:proofErr w:type="spellStart"/>
      <w:r w:rsidR="00506DA9" w:rsidRPr="00883002">
        <w:rPr>
          <w:rFonts w:ascii="Book Antiqua" w:hAnsi="Book Antiqua"/>
          <w:sz w:val="24"/>
          <w:szCs w:val="24"/>
          <w:lang w:val="en-US"/>
        </w:rPr>
        <w:t>virions</w:t>
      </w:r>
      <w:proofErr w:type="spellEnd"/>
      <w:r w:rsidR="00506DA9" w:rsidRPr="00883002">
        <w:rPr>
          <w:rFonts w:ascii="Book Antiqua" w:hAnsi="Book Antiqua"/>
          <w:sz w:val="24"/>
          <w:szCs w:val="24"/>
          <w:lang w:val="en-US"/>
        </w:rPr>
        <w:t xml:space="preserve"> under two distinct form</w:t>
      </w:r>
      <w:r w:rsidR="00D72051" w:rsidRPr="00883002">
        <w:rPr>
          <w:rFonts w:ascii="Book Antiqua" w:hAnsi="Book Antiqua"/>
          <w:sz w:val="24"/>
          <w:szCs w:val="24"/>
          <w:lang w:val="en-US"/>
        </w:rPr>
        <w:t>s: small (S-</w:t>
      </w:r>
      <w:proofErr w:type="spellStart"/>
      <w:r w:rsidR="00D72051" w:rsidRPr="00883002">
        <w:rPr>
          <w:rFonts w:ascii="Book Antiqua" w:hAnsi="Book Antiqua"/>
          <w:sz w:val="24"/>
          <w:szCs w:val="24"/>
          <w:lang w:val="en-US"/>
        </w:rPr>
        <w:t>HDAg</w:t>
      </w:r>
      <w:proofErr w:type="spellEnd"/>
      <w:r w:rsidR="00D72051" w:rsidRPr="00883002">
        <w:rPr>
          <w:rFonts w:ascii="Book Antiqua" w:hAnsi="Book Antiqua"/>
          <w:sz w:val="24"/>
          <w:szCs w:val="24"/>
          <w:lang w:val="en-US"/>
        </w:rPr>
        <w:t>, 195 aa) and large (L-</w:t>
      </w:r>
      <w:proofErr w:type="spellStart"/>
      <w:r w:rsidR="00D72051" w:rsidRPr="00883002">
        <w:rPr>
          <w:rFonts w:ascii="Book Antiqua" w:hAnsi="Book Antiqua"/>
          <w:sz w:val="24"/>
          <w:szCs w:val="24"/>
          <w:lang w:val="en-US"/>
        </w:rPr>
        <w:t>HDAg</w:t>
      </w:r>
      <w:proofErr w:type="spellEnd"/>
      <w:r w:rsidR="00D72051" w:rsidRPr="00883002">
        <w:rPr>
          <w:rFonts w:ascii="Book Antiqua" w:hAnsi="Book Antiqua"/>
          <w:sz w:val="24"/>
          <w:szCs w:val="24"/>
          <w:lang w:val="en-US"/>
        </w:rPr>
        <w:t xml:space="preserve">; </w:t>
      </w:r>
      <w:r w:rsidR="003A796D" w:rsidRPr="00883002">
        <w:rPr>
          <w:rFonts w:ascii="Book Antiqua" w:hAnsi="Book Antiqua"/>
          <w:sz w:val="24"/>
          <w:szCs w:val="24"/>
          <w:lang w:val="en-US"/>
        </w:rPr>
        <w:t xml:space="preserve">213 or </w:t>
      </w:r>
      <w:r w:rsidR="00D72051" w:rsidRPr="00883002">
        <w:rPr>
          <w:rFonts w:ascii="Book Antiqua" w:hAnsi="Book Antiqua"/>
          <w:sz w:val="24"/>
          <w:szCs w:val="24"/>
          <w:lang w:val="en-US"/>
        </w:rPr>
        <w:t>214 aa</w:t>
      </w:r>
      <w:r w:rsidR="003A796D" w:rsidRPr="00883002">
        <w:rPr>
          <w:rFonts w:ascii="Book Antiqua" w:hAnsi="Book Antiqua"/>
          <w:sz w:val="24"/>
          <w:szCs w:val="24"/>
          <w:lang w:val="en-US"/>
        </w:rPr>
        <w:t>, depending on the genotype)</w:t>
      </w:r>
      <w:r w:rsidR="003F40FD" w:rsidRPr="00883002">
        <w:rPr>
          <w:rFonts w:ascii="Book Antiqua" w:hAnsi="Book Antiqua"/>
          <w:sz w:val="24"/>
          <w:szCs w:val="24"/>
          <w:lang w:val="en-US"/>
        </w:rPr>
        <w:t>.</w:t>
      </w:r>
      <w:r w:rsidR="00693B68" w:rsidRPr="00883002">
        <w:rPr>
          <w:rFonts w:ascii="Book Antiqua" w:hAnsi="Book Antiqua"/>
          <w:sz w:val="24"/>
          <w:szCs w:val="24"/>
          <w:lang w:val="en-US"/>
        </w:rPr>
        <w:t xml:space="preserve"> </w:t>
      </w:r>
      <w:r w:rsidR="00506DA9" w:rsidRPr="00883002">
        <w:rPr>
          <w:rFonts w:ascii="Book Antiqua" w:hAnsi="Book Antiqua"/>
          <w:sz w:val="24"/>
          <w:szCs w:val="24"/>
          <w:lang w:val="en-US"/>
        </w:rPr>
        <w:t>L-</w:t>
      </w:r>
      <w:proofErr w:type="spellStart"/>
      <w:r w:rsidR="00506DA9" w:rsidRPr="00883002">
        <w:rPr>
          <w:rFonts w:ascii="Book Antiqua" w:hAnsi="Book Antiqua"/>
          <w:sz w:val="24"/>
          <w:szCs w:val="24"/>
          <w:lang w:val="en-US"/>
        </w:rPr>
        <w:t>HDAg</w:t>
      </w:r>
      <w:proofErr w:type="spellEnd"/>
      <w:r w:rsidR="00506DA9" w:rsidRPr="00883002">
        <w:rPr>
          <w:rFonts w:ascii="Book Antiqua" w:hAnsi="Book Antiqua"/>
          <w:sz w:val="24"/>
          <w:szCs w:val="24"/>
          <w:lang w:val="en-US"/>
        </w:rPr>
        <w:t xml:space="preserve"> is synthesized mainly </w:t>
      </w:r>
      <w:r w:rsidR="007F2C96" w:rsidRPr="00883002">
        <w:rPr>
          <w:rFonts w:ascii="Book Antiqua" w:hAnsi="Book Antiqua"/>
          <w:sz w:val="24"/>
          <w:szCs w:val="24"/>
          <w:lang w:val="en-US"/>
        </w:rPr>
        <w:t>later in</w:t>
      </w:r>
      <w:r w:rsidR="00C0193C" w:rsidRPr="00883002">
        <w:rPr>
          <w:rFonts w:ascii="Book Antiqua" w:hAnsi="Book Antiqua"/>
          <w:sz w:val="24"/>
          <w:szCs w:val="24"/>
          <w:lang w:val="en-US"/>
        </w:rPr>
        <w:t xml:space="preserve"> the replication </w:t>
      </w:r>
      <w:proofErr w:type="gramStart"/>
      <w:r w:rsidR="00C0193C" w:rsidRPr="00883002">
        <w:rPr>
          <w:rFonts w:ascii="Book Antiqua" w:hAnsi="Book Antiqua"/>
          <w:sz w:val="24"/>
          <w:szCs w:val="24"/>
          <w:lang w:val="en-US"/>
        </w:rPr>
        <w:t>cycle</w:t>
      </w:r>
      <w:r w:rsidR="005006B7" w:rsidRPr="00883002">
        <w:rPr>
          <w:rFonts w:ascii="Book Antiqua" w:hAnsi="Book Antiqua"/>
          <w:sz w:val="24"/>
          <w:szCs w:val="24"/>
          <w:vertAlign w:val="superscript"/>
          <w:lang w:val="en-US"/>
        </w:rPr>
        <w:t>[</w:t>
      </w:r>
      <w:proofErr w:type="gramEnd"/>
      <w:r w:rsidR="005006B7" w:rsidRPr="00883002">
        <w:rPr>
          <w:rFonts w:ascii="Book Antiqua" w:hAnsi="Book Antiqua"/>
          <w:sz w:val="24"/>
          <w:szCs w:val="24"/>
          <w:vertAlign w:val="superscript"/>
          <w:lang w:val="en-US"/>
        </w:rPr>
        <w:t>28</w:t>
      </w:r>
      <w:r w:rsidR="00C0193C" w:rsidRPr="00883002">
        <w:rPr>
          <w:rFonts w:ascii="Book Antiqua" w:hAnsi="Book Antiqua"/>
          <w:sz w:val="24"/>
          <w:szCs w:val="24"/>
          <w:vertAlign w:val="superscript"/>
          <w:lang w:val="en-US"/>
        </w:rPr>
        <w:t>,</w:t>
      </w:r>
      <w:r w:rsidR="008421B0" w:rsidRPr="00883002">
        <w:rPr>
          <w:rFonts w:ascii="Book Antiqua" w:hAnsi="Book Antiqua"/>
          <w:sz w:val="24"/>
          <w:szCs w:val="24"/>
          <w:vertAlign w:val="superscript"/>
          <w:lang w:val="en-US"/>
        </w:rPr>
        <w:t>29</w:t>
      </w:r>
      <w:r w:rsidR="005006B7" w:rsidRPr="00883002">
        <w:rPr>
          <w:rFonts w:ascii="Book Antiqua" w:hAnsi="Book Antiqua"/>
          <w:sz w:val="24"/>
          <w:szCs w:val="24"/>
          <w:vertAlign w:val="superscript"/>
          <w:lang w:val="en-US"/>
        </w:rPr>
        <w:t>]</w:t>
      </w:r>
      <w:r w:rsidR="00D72051" w:rsidRPr="00883002">
        <w:rPr>
          <w:rFonts w:ascii="Book Antiqua" w:hAnsi="Book Antiqua"/>
          <w:sz w:val="24"/>
          <w:szCs w:val="24"/>
          <w:lang w:val="en-US"/>
        </w:rPr>
        <w:t xml:space="preserve"> </w:t>
      </w:r>
      <w:r w:rsidR="00506DA9" w:rsidRPr="00883002">
        <w:rPr>
          <w:rFonts w:ascii="Book Antiqua" w:hAnsi="Book Antiqua"/>
          <w:sz w:val="24"/>
          <w:szCs w:val="24"/>
          <w:lang w:val="en-US"/>
        </w:rPr>
        <w:t>as a consequence of an editing mechanism that takes place in the so-called anti-genome</w:t>
      </w:r>
      <w:r w:rsidR="006E10D2" w:rsidRPr="00883002">
        <w:rPr>
          <w:rFonts w:ascii="Book Antiqua" w:hAnsi="Book Antiqua"/>
          <w:sz w:val="24"/>
          <w:szCs w:val="24"/>
          <w:lang w:val="en-US"/>
        </w:rPr>
        <w:t>, an exact copy of the genome that arises as a replicative intermediate during RNA replication</w:t>
      </w:r>
      <w:r w:rsidR="00D37AAC" w:rsidRPr="00883002">
        <w:rPr>
          <w:rFonts w:ascii="Book Antiqua" w:hAnsi="Book Antiqua"/>
          <w:sz w:val="24"/>
          <w:szCs w:val="24"/>
          <w:lang w:val="en-US"/>
        </w:rPr>
        <w:t xml:space="preserve">. </w:t>
      </w:r>
      <w:r w:rsidR="006E10D2" w:rsidRPr="00883002">
        <w:rPr>
          <w:rFonts w:ascii="Book Antiqua" w:hAnsi="Book Antiqua"/>
          <w:sz w:val="24"/>
          <w:szCs w:val="24"/>
          <w:lang w:val="en-US"/>
        </w:rPr>
        <w:t xml:space="preserve">The editing reaction is catalyzed by cellular adenosine deaminase 1 (ADAR1) which converts an amber stop codon (UAG) into a tryptophan </w:t>
      </w:r>
      <w:r w:rsidR="00435C6B">
        <w:rPr>
          <w:rFonts w:ascii="Book Antiqua" w:hAnsi="Book Antiqua"/>
          <w:sz w:val="24"/>
          <w:szCs w:val="24"/>
          <w:lang w:val="en-US"/>
        </w:rPr>
        <w:t>codon</w:t>
      </w:r>
      <w:r w:rsidR="00435C6B" w:rsidRPr="00883002">
        <w:rPr>
          <w:rFonts w:ascii="Book Antiqua" w:hAnsi="Book Antiqua"/>
          <w:sz w:val="24"/>
          <w:szCs w:val="24"/>
          <w:lang w:val="en-US"/>
        </w:rPr>
        <w:t xml:space="preserve"> </w:t>
      </w:r>
      <w:r w:rsidR="006E10D2" w:rsidRPr="00883002">
        <w:rPr>
          <w:rFonts w:ascii="Book Antiqua" w:hAnsi="Book Antiqua"/>
          <w:sz w:val="24"/>
          <w:szCs w:val="24"/>
          <w:lang w:val="en-US"/>
        </w:rPr>
        <w:t xml:space="preserve">(UGG) allowing a 57 nucleotide and consequently 19 aa extension of the </w:t>
      </w:r>
      <w:proofErr w:type="gramStart"/>
      <w:r w:rsidR="006E10D2" w:rsidRPr="00883002">
        <w:rPr>
          <w:rFonts w:ascii="Book Antiqua" w:hAnsi="Book Antiqua"/>
          <w:sz w:val="24"/>
          <w:szCs w:val="24"/>
          <w:lang w:val="en-US"/>
        </w:rPr>
        <w:t>ORF</w:t>
      </w:r>
      <w:r w:rsidR="00D37AAC" w:rsidRPr="00883002">
        <w:rPr>
          <w:rFonts w:ascii="Book Antiqua" w:hAnsi="Book Antiqua"/>
          <w:sz w:val="24"/>
          <w:szCs w:val="24"/>
          <w:vertAlign w:val="superscript"/>
          <w:lang w:val="en-US"/>
        </w:rPr>
        <w:t>[</w:t>
      </w:r>
      <w:proofErr w:type="gramEnd"/>
      <w:r w:rsidR="00BC11F4" w:rsidRPr="00883002">
        <w:rPr>
          <w:rFonts w:ascii="Book Antiqua" w:hAnsi="Book Antiqua"/>
          <w:sz w:val="24"/>
          <w:szCs w:val="24"/>
          <w:vertAlign w:val="superscript"/>
          <w:lang w:val="en-US"/>
        </w:rPr>
        <w:t>30</w:t>
      </w:r>
      <w:r w:rsidR="00C0193C" w:rsidRPr="00883002">
        <w:rPr>
          <w:rFonts w:ascii="Book Antiqua" w:hAnsi="Book Antiqua"/>
          <w:sz w:val="24"/>
          <w:szCs w:val="24"/>
          <w:vertAlign w:val="superscript"/>
          <w:lang w:val="en-US"/>
        </w:rPr>
        <w:t>,</w:t>
      </w:r>
      <w:r w:rsidR="007B3372" w:rsidRPr="00883002">
        <w:rPr>
          <w:rFonts w:ascii="Book Antiqua" w:hAnsi="Book Antiqua"/>
          <w:sz w:val="24"/>
          <w:szCs w:val="24"/>
          <w:vertAlign w:val="superscript"/>
          <w:lang w:val="en-US"/>
        </w:rPr>
        <w:t>31</w:t>
      </w:r>
      <w:r w:rsidR="00D37AAC" w:rsidRPr="00883002">
        <w:rPr>
          <w:rFonts w:ascii="Book Antiqua" w:hAnsi="Book Antiqua"/>
          <w:sz w:val="24"/>
          <w:szCs w:val="24"/>
          <w:vertAlign w:val="superscript"/>
          <w:lang w:val="en-US"/>
        </w:rPr>
        <w:t>]</w:t>
      </w:r>
      <w:r w:rsidR="00D37AAC" w:rsidRPr="00883002">
        <w:rPr>
          <w:rFonts w:ascii="Book Antiqua" w:hAnsi="Book Antiqua"/>
          <w:sz w:val="24"/>
          <w:szCs w:val="24"/>
          <w:lang w:val="en-US"/>
        </w:rPr>
        <w:t>.</w:t>
      </w:r>
    </w:p>
    <w:p w:rsidR="006E10D2" w:rsidRPr="00883002" w:rsidRDefault="00D72051" w:rsidP="002E4946">
      <w:pPr>
        <w:spacing w:after="0" w:line="360" w:lineRule="auto"/>
        <w:ind w:firstLineChars="100" w:firstLine="240"/>
        <w:jc w:val="both"/>
        <w:rPr>
          <w:rFonts w:ascii="Book Antiqua" w:hAnsi="Book Antiqua"/>
          <w:sz w:val="24"/>
          <w:szCs w:val="24"/>
          <w:lang w:val="en-US" w:eastAsia="zh-CN"/>
        </w:rPr>
      </w:pPr>
      <w:r w:rsidRPr="00883002">
        <w:rPr>
          <w:rFonts w:ascii="Book Antiqua" w:hAnsi="Book Antiqua"/>
          <w:sz w:val="24"/>
          <w:szCs w:val="24"/>
          <w:lang w:val="en-US"/>
        </w:rPr>
        <w:t>Both L-</w:t>
      </w:r>
      <w:proofErr w:type="spellStart"/>
      <w:r w:rsidRPr="00883002">
        <w:rPr>
          <w:rFonts w:ascii="Book Antiqua" w:hAnsi="Book Antiqua"/>
          <w:sz w:val="24"/>
          <w:szCs w:val="24"/>
          <w:lang w:val="en-US"/>
        </w:rPr>
        <w:t>HDAg</w:t>
      </w:r>
      <w:proofErr w:type="spellEnd"/>
      <w:r w:rsidRPr="00883002">
        <w:rPr>
          <w:rFonts w:ascii="Book Antiqua" w:hAnsi="Book Antiqua"/>
          <w:sz w:val="24"/>
          <w:szCs w:val="24"/>
          <w:lang w:val="en-US"/>
        </w:rPr>
        <w:t xml:space="preserve"> </w:t>
      </w:r>
      <w:r w:rsidR="006E10D2" w:rsidRPr="00883002">
        <w:rPr>
          <w:rFonts w:ascii="Book Antiqua" w:hAnsi="Book Antiqua"/>
          <w:sz w:val="24"/>
          <w:szCs w:val="24"/>
          <w:lang w:val="en-US"/>
        </w:rPr>
        <w:t>and S-</w:t>
      </w:r>
      <w:proofErr w:type="spellStart"/>
      <w:r w:rsidR="006E10D2" w:rsidRPr="00883002">
        <w:rPr>
          <w:rFonts w:ascii="Book Antiqua" w:hAnsi="Book Antiqua"/>
          <w:sz w:val="24"/>
          <w:szCs w:val="24"/>
          <w:lang w:val="en-US"/>
        </w:rPr>
        <w:t>HDAg</w:t>
      </w:r>
      <w:proofErr w:type="spellEnd"/>
      <w:r w:rsidR="006E10D2" w:rsidRPr="00883002">
        <w:rPr>
          <w:rFonts w:ascii="Book Antiqua" w:hAnsi="Book Antiqua"/>
          <w:sz w:val="24"/>
          <w:szCs w:val="24"/>
          <w:lang w:val="en-US"/>
        </w:rPr>
        <w:t xml:space="preserve"> share the same functional domains with the exception of </w:t>
      </w:r>
      <w:r w:rsidR="00CB526D" w:rsidRPr="00883002">
        <w:rPr>
          <w:rFonts w:ascii="Book Antiqua" w:hAnsi="Book Antiqua"/>
          <w:sz w:val="24"/>
          <w:szCs w:val="24"/>
          <w:lang w:val="en-US"/>
        </w:rPr>
        <w:t>the L-</w:t>
      </w:r>
      <w:proofErr w:type="spellStart"/>
      <w:r w:rsidR="00CB526D" w:rsidRPr="00883002">
        <w:rPr>
          <w:rFonts w:ascii="Book Antiqua" w:hAnsi="Book Antiqua"/>
          <w:sz w:val="24"/>
          <w:szCs w:val="24"/>
          <w:lang w:val="en-US"/>
        </w:rPr>
        <w:t>HDAg</w:t>
      </w:r>
      <w:proofErr w:type="spellEnd"/>
      <w:r w:rsidR="00CB526D" w:rsidRPr="00883002">
        <w:rPr>
          <w:rFonts w:ascii="Book Antiqua" w:hAnsi="Book Antiqua"/>
          <w:sz w:val="24"/>
          <w:szCs w:val="24"/>
          <w:lang w:val="en-US"/>
        </w:rPr>
        <w:t xml:space="preserve">-specific C-terminal extension, which bears </w:t>
      </w:r>
      <w:r w:rsidR="006E10D2" w:rsidRPr="00883002">
        <w:rPr>
          <w:rFonts w:ascii="Book Antiqua" w:hAnsi="Book Antiqua"/>
          <w:sz w:val="24"/>
          <w:szCs w:val="24"/>
          <w:lang w:val="en-US"/>
        </w:rPr>
        <w:t xml:space="preserve">an </w:t>
      </w:r>
      <w:proofErr w:type="spellStart"/>
      <w:r w:rsidR="006E10D2" w:rsidRPr="00883002">
        <w:rPr>
          <w:rFonts w:ascii="Book Antiqua" w:hAnsi="Book Antiqua"/>
          <w:sz w:val="24"/>
          <w:szCs w:val="24"/>
          <w:lang w:val="en-US"/>
        </w:rPr>
        <w:t>iso</w:t>
      </w:r>
      <w:r w:rsidR="00CB526D" w:rsidRPr="00883002">
        <w:rPr>
          <w:rFonts w:ascii="Book Antiqua" w:hAnsi="Book Antiqua"/>
          <w:sz w:val="24"/>
          <w:szCs w:val="24"/>
          <w:lang w:val="en-US"/>
        </w:rPr>
        <w:t>prenylation</w:t>
      </w:r>
      <w:proofErr w:type="spellEnd"/>
      <w:r w:rsidR="00CB526D" w:rsidRPr="00883002">
        <w:rPr>
          <w:rFonts w:ascii="Book Antiqua" w:hAnsi="Book Antiqua"/>
          <w:sz w:val="24"/>
          <w:szCs w:val="24"/>
          <w:lang w:val="en-US"/>
        </w:rPr>
        <w:t xml:space="preserve"> signal present</w:t>
      </w:r>
      <w:r w:rsidR="006E10D2" w:rsidRPr="00883002">
        <w:rPr>
          <w:rFonts w:ascii="Book Antiqua" w:hAnsi="Book Antiqua"/>
          <w:sz w:val="24"/>
          <w:szCs w:val="24"/>
          <w:lang w:val="en-US"/>
        </w:rPr>
        <w:t xml:space="preserve"> in </w:t>
      </w:r>
      <w:r w:rsidR="00B158B6" w:rsidRPr="00883002">
        <w:rPr>
          <w:rFonts w:ascii="Book Antiqua" w:hAnsi="Book Antiqua"/>
          <w:sz w:val="24"/>
          <w:szCs w:val="24"/>
          <w:lang w:val="en-US"/>
        </w:rPr>
        <w:t>cysteine residue 211</w:t>
      </w:r>
      <w:r w:rsidR="00FC7441" w:rsidRPr="00883002">
        <w:rPr>
          <w:rFonts w:ascii="Book Antiqua" w:hAnsi="Book Antiqua"/>
          <w:sz w:val="24"/>
          <w:szCs w:val="24"/>
          <w:vertAlign w:val="superscript"/>
          <w:lang w:val="en-US"/>
        </w:rPr>
        <w:t>[</w:t>
      </w:r>
      <w:r w:rsidR="005F2743" w:rsidRPr="00883002">
        <w:rPr>
          <w:rFonts w:ascii="Book Antiqua" w:hAnsi="Book Antiqua"/>
          <w:sz w:val="24"/>
          <w:szCs w:val="24"/>
          <w:vertAlign w:val="superscript"/>
          <w:lang w:val="en-US"/>
        </w:rPr>
        <w:t>32</w:t>
      </w:r>
      <w:r w:rsidR="00FC7441" w:rsidRPr="00883002">
        <w:rPr>
          <w:rFonts w:ascii="Book Antiqua" w:hAnsi="Book Antiqua"/>
          <w:sz w:val="24"/>
          <w:szCs w:val="24"/>
          <w:vertAlign w:val="superscript"/>
          <w:lang w:val="en-US"/>
        </w:rPr>
        <w:t>]</w:t>
      </w:r>
      <w:r w:rsidR="006E10D2" w:rsidRPr="00883002">
        <w:rPr>
          <w:rFonts w:ascii="Book Antiqua" w:hAnsi="Book Antiqua"/>
          <w:sz w:val="24"/>
          <w:szCs w:val="24"/>
          <w:lang w:val="en-US"/>
        </w:rPr>
        <w:t xml:space="preserve">. </w:t>
      </w:r>
      <w:proofErr w:type="spellStart"/>
      <w:r w:rsidR="00B158B6" w:rsidRPr="00883002">
        <w:rPr>
          <w:rFonts w:ascii="Book Antiqua" w:hAnsi="Book Antiqua"/>
          <w:sz w:val="24"/>
          <w:szCs w:val="24"/>
          <w:lang w:val="en-US"/>
        </w:rPr>
        <w:t>Farnesylation</w:t>
      </w:r>
      <w:proofErr w:type="spellEnd"/>
      <w:r w:rsidR="00B158B6" w:rsidRPr="00883002">
        <w:rPr>
          <w:rFonts w:ascii="Book Antiqua" w:hAnsi="Book Antiqua"/>
          <w:sz w:val="24"/>
          <w:szCs w:val="24"/>
          <w:lang w:val="en-US"/>
        </w:rPr>
        <w:t xml:space="preserve"> of this residue </w:t>
      </w:r>
      <w:r w:rsidR="006E10D2" w:rsidRPr="00883002">
        <w:rPr>
          <w:rFonts w:ascii="Book Antiqua" w:hAnsi="Book Antiqua"/>
          <w:sz w:val="24"/>
          <w:szCs w:val="24"/>
          <w:lang w:val="en-US"/>
        </w:rPr>
        <w:t xml:space="preserve">is reported </w:t>
      </w:r>
      <w:r w:rsidR="00B158B6" w:rsidRPr="00883002">
        <w:rPr>
          <w:rFonts w:ascii="Book Antiqua" w:hAnsi="Book Antiqua"/>
          <w:sz w:val="24"/>
          <w:szCs w:val="24"/>
          <w:lang w:val="en-US"/>
        </w:rPr>
        <w:t>to be crucial</w:t>
      </w:r>
      <w:r w:rsidR="006E10D2" w:rsidRPr="00883002">
        <w:rPr>
          <w:rFonts w:ascii="Book Antiqua" w:hAnsi="Book Antiqua"/>
          <w:sz w:val="24"/>
          <w:szCs w:val="24"/>
          <w:lang w:val="en-US"/>
        </w:rPr>
        <w:t xml:space="preserve"> </w:t>
      </w:r>
      <w:r w:rsidRPr="00883002">
        <w:rPr>
          <w:rFonts w:ascii="Book Antiqua" w:hAnsi="Book Antiqua"/>
          <w:sz w:val="24"/>
          <w:szCs w:val="24"/>
          <w:lang w:val="en-US"/>
        </w:rPr>
        <w:t xml:space="preserve">albeit not sufficient </w:t>
      </w:r>
      <w:r w:rsidR="006E10D2" w:rsidRPr="00883002">
        <w:rPr>
          <w:rFonts w:ascii="Book Antiqua" w:hAnsi="Book Antiqua"/>
          <w:sz w:val="24"/>
          <w:szCs w:val="24"/>
          <w:lang w:val="en-US"/>
        </w:rPr>
        <w:t xml:space="preserve">for interaction with </w:t>
      </w:r>
      <w:proofErr w:type="spellStart"/>
      <w:r w:rsidR="006E10D2" w:rsidRPr="00883002">
        <w:rPr>
          <w:rFonts w:ascii="Book Antiqua" w:hAnsi="Book Antiqua"/>
          <w:sz w:val="24"/>
          <w:szCs w:val="24"/>
          <w:lang w:val="en-US"/>
        </w:rPr>
        <w:t>HBsAg</w:t>
      </w:r>
      <w:proofErr w:type="spellEnd"/>
      <w:r w:rsidR="006E10D2" w:rsidRPr="00883002">
        <w:rPr>
          <w:rFonts w:ascii="Book Antiqua" w:hAnsi="Book Antiqua"/>
          <w:sz w:val="24"/>
          <w:szCs w:val="24"/>
          <w:lang w:val="en-US"/>
        </w:rPr>
        <w:t xml:space="preserve"> and subsequent </w:t>
      </w:r>
      <w:proofErr w:type="spellStart"/>
      <w:r w:rsidR="006E10D2" w:rsidRPr="00883002">
        <w:rPr>
          <w:rFonts w:ascii="Book Antiqua" w:hAnsi="Book Antiqua"/>
          <w:sz w:val="24"/>
          <w:szCs w:val="24"/>
          <w:lang w:val="en-US"/>
        </w:rPr>
        <w:t>virion</w:t>
      </w:r>
      <w:proofErr w:type="spellEnd"/>
      <w:r w:rsidR="006E10D2" w:rsidRPr="00883002">
        <w:rPr>
          <w:rFonts w:ascii="Book Antiqua" w:hAnsi="Book Antiqua"/>
          <w:sz w:val="24"/>
          <w:szCs w:val="24"/>
          <w:lang w:val="en-US"/>
        </w:rPr>
        <w:t xml:space="preserve"> packaging and release from the </w:t>
      </w:r>
      <w:proofErr w:type="gramStart"/>
      <w:r w:rsidR="006E10D2" w:rsidRPr="00883002">
        <w:rPr>
          <w:rFonts w:ascii="Book Antiqua" w:hAnsi="Book Antiqua"/>
          <w:sz w:val="24"/>
          <w:szCs w:val="24"/>
          <w:lang w:val="en-US"/>
        </w:rPr>
        <w:t>cells</w:t>
      </w:r>
      <w:r w:rsidR="00FC7441" w:rsidRPr="00883002">
        <w:rPr>
          <w:rFonts w:ascii="Book Antiqua" w:hAnsi="Book Antiqua"/>
          <w:sz w:val="24"/>
          <w:szCs w:val="24"/>
          <w:vertAlign w:val="superscript"/>
          <w:lang w:val="en-US"/>
        </w:rPr>
        <w:t>[</w:t>
      </w:r>
      <w:proofErr w:type="gramEnd"/>
      <w:r w:rsidR="00FC7441" w:rsidRPr="00883002">
        <w:rPr>
          <w:rFonts w:ascii="Book Antiqua" w:hAnsi="Book Antiqua"/>
          <w:sz w:val="24"/>
          <w:szCs w:val="24"/>
          <w:vertAlign w:val="superscript"/>
          <w:lang w:val="en-US"/>
        </w:rPr>
        <w:t>3</w:t>
      </w:r>
      <w:r w:rsidR="005F2743" w:rsidRPr="00883002">
        <w:rPr>
          <w:rFonts w:ascii="Book Antiqua" w:hAnsi="Book Antiqua"/>
          <w:sz w:val="24"/>
          <w:szCs w:val="24"/>
          <w:vertAlign w:val="superscript"/>
          <w:lang w:val="en-US"/>
        </w:rPr>
        <w:t>3</w:t>
      </w:r>
      <w:r w:rsidR="00F84BE8" w:rsidRPr="00883002">
        <w:rPr>
          <w:rFonts w:ascii="Book Antiqua" w:hAnsi="Book Antiqua"/>
          <w:sz w:val="24"/>
          <w:szCs w:val="24"/>
          <w:vertAlign w:val="superscript"/>
          <w:lang w:val="en-US"/>
        </w:rPr>
        <w:t>,</w:t>
      </w:r>
      <w:r w:rsidR="00D40396" w:rsidRPr="00883002">
        <w:rPr>
          <w:rFonts w:ascii="Book Antiqua" w:hAnsi="Book Antiqua"/>
          <w:sz w:val="24"/>
          <w:szCs w:val="24"/>
          <w:vertAlign w:val="superscript"/>
          <w:lang w:val="en-US"/>
        </w:rPr>
        <w:t>3</w:t>
      </w:r>
      <w:r w:rsidR="005F2743" w:rsidRPr="00883002">
        <w:rPr>
          <w:rFonts w:ascii="Book Antiqua" w:hAnsi="Book Antiqua"/>
          <w:sz w:val="24"/>
          <w:szCs w:val="24"/>
          <w:vertAlign w:val="superscript"/>
          <w:lang w:val="en-US"/>
        </w:rPr>
        <w:t>4</w:t>
      </w:r>
      <w:r w:rsidR="00FC7441" w:rsidRPr="00883002">
        <w:rPr>
          <w:rFonts w:ascii="Book Antiqua" w:hAnsi="Book Antiqua"/>
          <w:sz w:val="24"/>
          <w:szCs w:val="24"/>
          <w:vertAlign w:val="superscript"/>
          <w:lang w:val="en-US"/>
        </w:rPr>
        <w:t>]</w:t>
      </w:r>
      <w:r w:rsidR="00FC7441" w:rsidRPr="00883002">
        <w:rPr>
          <w:rFonts w:ascii="Book Antiqua" w:hAnsi="Book Antiqua"/>
          <w:sz w:val="24"/>
          <w:szCs w:val="24"/>
          <w:lang w:val="en-US"/>
        </w:rPr>
        <w:t xml:space="preserve">. </w:t>
      </w:r>
      <w:r w:rsidR="000261D0" w:rsidRPr="00883002">
        <w:rPr>
          <w:rFonts w:ascii="Book Antiqua" w:hAnsi="Book Antiqua"/>
          <w:sz w:val="24"/>
          <w:szCs w:val="24"/>
          <w:lang w:val="en-US"/>
        </w:rPr>
        <w:t xml:space="preserve">The common functional </w:t>
      </w:r>
      <w:r w:rsidR="00B158B6" w:rsidRPr="00883002">
        <w:rPr>
          <w:rFonts w:ascii="Book Antiqua" w:hAnsi="Book Antiqua"/>
          <w:sz w:val="24"/>
          <w:szCs w:val="24"/>
          <w:lang w:val="en-US"/>
        </w:rPr>
        <w:t>motifs</w:t>
      </w:r>
      <w:r w:rsidR="000261D0" w:rsidRPr="00883002">
        <w:rPr>
          <w:rFonts w:ascii="Book Antiqua" w:hAnsi="Book Antiqua"/>
          <w:sz w:val="24"/>
          <w:szCs w:val="24"/>
          <w:lang w:val="en-US"/>
        </w:rPr>
        <w:t xml:space="preserve"> are a nuclear localization signal</w:t>
      </w:r>
      <w:r w:rsidR="00435C6B">
        <w:rPr>
          <w:rFonts w:ascii="Book Antiqua" w:hAnsi="Book Antiqua"/>
          <w:sz w:val="24"/>
          <w:szCs w:val="24"/>
          <w:lang w:val="en-US"/>
        </w:rPr>
        <w:t xml:space="preserve"> (NLS;</w:t>
      </w:r>
      <w:r w:rsidR="000261D0" w:rsidRPr="00883002">
        <w:rPr>
          <w:rFonts w:ascii="Book Antiqua" w:hAnsi="Book Antiqua"/>
          <w:sz w:val="24"/>
          <w:szCs w:val="24"/>
          <w:lang w:val="en-US"/>
        </w:rPr>
        <w:t xml:space="preserve"> </w:t>
      </w:r>
      <w:r w:rsidR="00B158B6" w:rsidRPr="00883002">
        <w:rPr>
          <w:rFonts w:ascii="Book Antiqua" w:hAnsi="Book Antiqua"/>
          <w:sz w:val="24"/>
          <w:szCs w:val="24"/>
          <w:lang w:val="en-US"/>
        </w:rPr>
        <w:t>aa 66-75</w:t>
      </w:r>
      <w:r w:rsidR="00A368E3" w:rsidRPr="00883002">
        <w:rPr>
          <w:rFonts w:ascii="Book Antiqua" w:hAnsi="Book Antiqua"/>
          <w:sz w:val="24"/>
          <w:szCs w:val="24"/>
          <w:lang w:val="en-US"/>
        </w:rPr>
        <w:t xml:space="preserve">), </w:t>
      </w:r>
      <w:r w:rsidR="000261D0" w:rsidRPr="00883002">
        <w:rPr>
          <w:rFonts w:ascii="Book Antiqua" w:hAnsi="Book Antiqua"/>
          <w:sz w:val="24"/>
          <w:szCs w:val="24"/>
          <w:lang w:val="en-US"/>
        </w:rPr>
        <w:t xml:space="preserve">a </w:t>
      </w:r>
      <w:r w:rsidR="00B158B6" w:rsidRPr="00883002">
        <w:rPr>
          <w:rFonts w:ascii="Book Antiqua" w:hAnsi="Book Antiqua"/>
          <w:sz w:val="24"/>
          <w:szCs w:val="24"/>
          <w:lang w:val="en-US"/>
        </w:rPr>
        <w:t>coiled-coil domain</w:t>
      </w:r>
      <w:r w:rsidR="000261D0" w:rsidRPr="00883002">
        <w:rPr>
          <w:rFonts w:ascii="Book Antiqua" w:hAnsi="Book Antiqua"/>
          <w:sz w:val="24"/>
          <w:szCs w:val="24"/>
          <w:lang w:val="en-US"/>
        </w:rPr>
        <w:t xml:space="preserve"> (</w:t>
      </w:r>
      <w:r w:rsidR="00B158B6" w:rsidRPr="00883002">
        <w:rPr>
          <w:rFonts w:ascii="Book Antiqua" w:hAnsi="Book Antiqua"/>
          <w:sz w:val="24"/>
          <w:szCs w:val="24"/>
          <w:lang w:val="en-US"/>
        </w:rPr>
        <w:t>aa 12-60</w:t>
      </w:r>
      <w:r w:rsidR="000261D0" w:rsidRPr="00883002">
        <w:rPr>
          <w:rFonts w:ascii="Book Antiqua" w:hAnsi="Book Antiqua"/>
          <w:sz w:val="24"/>
          <w:szCs w:val="24"/>
          <w:lang w:val="en-US"/>
        </w:rPr>
        <w:t>)</w:t>
      </w:r>
      <w:r w:rsidR="00A368E3" w:rsidRPr="00883002">
        <w:rPr>
          <w:rFonts w:ascii="Book Antiqua" w:hAnsi="Book Antiqua"/>
          <w:sz w:val="24"/>
          <w:szCs w:val="24"/>
          <w:lang w:val="en-US"/>
        </w:rPr>
        <w:t>,</w:t>
      </w:r>
      <w:r w:rsidRPr="00883002">
        <w:rPr>
          <w:rFonts w:ascii="Book Antiqua" w:hAnsi="Book Antiqua"/>
          <w:sz w:val="24"/>
          <w:szCs w:val="24"/>
          <w:lang w:val="en-US"/>
        </w:rPr>
        <w:t xml:space="preserve"> </w:t>
      </w:r>
      <w:r w:rsidR="00A368E3" w:rsidRPr="00883002">
        <w:rPr>
          <w:rFonts w:ascii="Book Antiqua" w:hAnsi="Book Antiqua"/>
          <w:sz w:val="24"/>
          <w:szCs w:val="24"/>
          <w:lang w:val="en-US"/>
        </w:rPr>
        <w:t>and a bipartite arginine-rich RNA binding domain (aa 97-107 and 136-14</w:t>
      </w:r>
      <w:r w:rsidR="00C0193C" w:rsidRPr="00883002">
        <w:rPr>
          <w:rFonts w:ascii="Book Antiqua" w:hAnsi="Book Antiqua"/>
          <w:sz w:val="24"/>
          <w:szCs w:val="24"/>
          <w:lang w:val="en-US"/>
        </w:rPr>
        <w:t>6; ARM1 and ARM2, respectively)</w:t>
      </w:r>
      <w:r w:rsidR="00FC7441" w:rsidRPr="00883002">
        <w:rPr>
          <w:rFonts w:ascii="Book Antiqua" w:hAnsi="Book Antiqua"/>
          <w:sz w:val="24"/>
          <w:szCs w:val="24"/>
          <w:vertAlign w:val="superscript"/>
          <w:lang w:val="en-US"/>
        </w:rPr>
        <w:t>[3</w:t>
      </w:r>
      <w:r w:rsidR="005F2743" w:rsidRPr="00883002">
        <w:rPr>
          <w:rFonts w:ascii="Book Antiqua" w:hAnsi="Book Antiqua"/>
          <w:sz w:val="24"/>
          <w:szCs w:val="24"/>
          <w:vertAlign w:val="superscript"/>
          <w:lang w:val="en-US"/>
        </w:rPr>
        <w:t>5</w:t>
      </w:r>
      <w:r w:rsidR="00C0193C" w:rsidRPr="00883002">
        <w:rPr>
          <w:rFonts w:ascii="Book Antiqua" w:hAnsi="Book Antiqua"/>
          <w:sz w:val="24"/>
          <w:szCs w:val="24"/>
          <w:vertAlign w:val="superscript"/>
          <w:lang w:val="en-US" w:eastAsia="zh-CN"/>
        </w:rPr>
        <w:t>-</w:t>
      </w:r>
      <w:r w:rsidR="00E76AD8" w:rsidRPr="00883002">
        <w:rPr>
          <w:rFonts w:ascii="Book Antiqua" w:hAnsi="Book Antiqua"/>
          <w:sz w:val="24"/>
          <w:szCs w:val="24"/>
          <w:vertAlign w:val="superscript"/>
          <w:lang w:val="en-US"/>
        </w:rPr>
        <w:t>3</w:t>
      </w:r>
      <w:r w:rsidR="005F2743" w:rsidRPr="00883002">
        <w:rPr>
          <w:rFonts w:ascii="Book Antiqua" w:hAnsi="Book Antiqua"/>
          <w:sz w:val="24"/>
          <w:szCs w:val="24"/>
          <w:vertAlign w:val="superscript"/>
          <w:lang w:val="en-US"/>
        </w:rPr>
        <w:t>7</w:t>
      </w:r>
      <w:r w:rsidR="00FC7441" w:rsidRPr="00883002">
        <w:rPr>
          <w:rFonts w:ascii="Book Antiqua" w:hAnsi="Book Antiqua"/>
          <w:sz w:val="24"/>
          <w:szCs w:val="24"/>
          <w:vertAlign w:val="superscript"/>
          <w:lang w:val="en-US"/>
        </w:rPr>
        <w:t>]</w:t>
      </w:r>
      <w:r w:rsidR="00FC7441" w:rsidRPr="00883002">
        <w:rPr>
          <w:rFonts w:ascii="Book Antiqua" w:hAnsi="Book Antiqua"/>
          <w:sz w:val="24"/>
          <w:szCs w:val="24"/>
          <w:lang w:val="en-US"/>
        </w:rPr>
        <w:t xml:space="preserve">. </w:t>
      </w:r>
      <w:r w:rsidR="00A368E3" w:rsidRPr="00883002">
        <w:rPr>
          <w:rFonts w:ascii="Book Antiqua" w:hAnsi="Book Antiqua"/>
          <w:sz w:val="24"/>
          <w:szCs w:val="24"/>
          <w:lang w:val="en-US"/>
        </w:rPr>
        <w:t xml:space="preserve">More recently, however, it was shown that mutation in the core </w:t>
      </w:r>
      <w:proofErr w:type="spellStart"/>
      <w:r w:rsidR="00A368E3" w:rsidRPr="00883002">
        <w:rPr>
          <w:rFonts w:ascii="Book Antiqua" w:hAnsi="Book Antiqua"/>
          <w:sz w:val="24"/>
          <w:szCs w:val="24"/>
          <w:lang w:val="en-US"/>
        </w:rPr>
        <w:t>arginines</w:t>
      </w:r>
      <w:proofErr w:type="spellEnd"/>
      <w:r w:rsidR="00A368E3" w:rsidRPr="00883002">
        <w:rPr>
          <w:rFonts w:ascii="Book Antiqua" w:hAnsi="Book Antiqua"/>
          <w:sz w:val="24"/>
          <w:szCs w:val="24"/>
          <w:lang w:val="en-US"/>
        </w:rPr>
        <w:t xml:space="preserve"> of both ARM1 and ARM2 did not impair </w:t>
      </w:r>
      <w:r w:rsidR="008A4FA2" w:rsidRPr="00883002">
        <w:rPr>
          <w:rFonts w:ascii="Book Antiqua" w:hAnsi="Book Antiqua"/>
          <w:sz w:val="24"/>
          <w:szCs w:val="24"/>
          <w:lang w:val="en-US"/>
        </w:rPr>
        <w:t>the RNA-binding ability</w:t>
      </w:r>
      <w:r w:rsidR="00A368E3" w:rsidRPr="00883002">
        <w:rPr>
          <w:rFonts w:ascii="Book Antiqua" w:hAnsi="Book Antiqua"/>
          <w:sz w:val="24"/>
          <w:szCs w:val="24"/>
          <w:lang w:val="en-US"/>
        </w:rPr>
        <w:t xml:space="preserve"> of a C-terminal </w:t>
      </w:r>
      <w:r w:rsidR="00C0193C" w:rsidRPr="00883002">
        <w:rPr>
          <w:rFonts w:ascii="Book Antiqua" w:hAnsi="Book Antiqua"/>
          <w:sz w:val="24"/>
          <w:szCs w:val="24"/>
          <w:lang w:val="en-US"/>
        </w:rPr>
        <w:t xml:space="preserve">HDAg-160 truncated form of </w:t>
      </w:r>
      <w:proofErr w:type="spellStart"/>
      <w:proofErr w:type="gramStart"/>
      <w:r w:rsidR="00C0193C" w:rsidRPr="00883002">
        <w:rPr>
          <w:rFonts w:ascii="Book Antiqua" w:hAnsi="Book Antiqua"/>
          <w:sz w:val="24"/>
          <w:szCs w:val="24"/>
          <w:lang w:val="en-US"/>
        </w:rPr>
        <w:t>HDAg</w:t>
      </w:r>
      <w:proofErr w:type="spellEnd"/>
      <w:r w:rsidR="00FC7441" w:rsidRPr="00883002">
        <w:rPr>
          <w:rFonts w:ascii="Book Antiqua" w:hAnsi="Book Antiqua"/>
          <w:sz w:val="24"/>
          <w:szCs w:val="24"/>
          <w:vertAlign w:val="superscript"/>
          <w:lang w:val="en-US"/>
        </w:rPr>
        <w:t>[</w:t>
      </w:r>
      <w:proofErr w:type="gramEnd"/>
      <w:r w:rsidR="00FC7441" w:rsidRPr="00883002">
        <w:rPr>
          <w:rFonts w:ascii="Book Antiqua" w:hAnsi="Book Antiqua"/>
          <w:sz w:val="24"/>
          <w:szCs w:val="24"/>
          <w:vertAlign w:val="superscript"/>
          <w:lang w:val="en-US"/>
        </w:rPr>
        <w:t>3</w:t>
      </w:r>
      <w:r w:rsidR="005F2743" w:rsidRPr="00883002">
        <w:rPr>
          <w:rFonts w:ascii="Book Antiqua" w:hAnsi="Book Antiqua"/>
          <w:sz w:val="24"/>
          <w:szCs w:val="24"/>
          <w:vertAlign w:val="superscript"/>
          <w:lang w:val="en-US"/>
        </w:rPr>
        <w:t>8</w:t>
      </w:r>
      <w:r w:rsidR="00FC7441" w:rsidRPr="00883002">
        <w:rPr>
          <w:rFonts w:ascii="Book Antiqua" w:hAnsi="Book Antiqua"/>
          <w:sz w:val="24"/>
          <w:szCs w:val="24"/>
          <w:vertAlign w:val="superscript"/>
          <w:lang w:val="en-US"/>
        </w:rPr>
        <w:t>]</w:t>
      </w:r>
      <w:r w:rsidR="00FC7441" w:rsidRPr="00883002">
        <w:rPr>
          <w:rFonts w:ascii="Book Antiqua" w:hAnsi="Book Antiqua"/>
          <w:sz w:val="24"/>
          <w:szCs w:val="24"/>
          <w:lang w:val="en-US"/>
        </w:rPr>
        <w:t>.</w:t>
      </w:r>
      <w:r w:rsidR="00435C6B">
        <w:rPr>
          <w:rFonts w:ascii="Book Antiqua" w:hAnsi="Book Antiqua"/>
          <w:sz w:val="24"/>
          <w:szCs w:val="24"/>
          <w:lang w:val="en-US"/>
        </w:rPr>
        <w:t xml:space="preserve"> </w:t>
      </w:r>
      <w:r w:rsidR="00A977E8" w:rsidRPr="00883002">
        <w:rPr>
          <w:rFonts w:ascii="Book Antiqua" w:hAnsi="Book Antiqua"/>
          <w:sz w:val="24"/>
          <w:szCs w:val="24"/>
          <w:lang w:val="en-US"/>
        </w:rPr>
        <w:t xml:space="preserve">The authors suggested that </w:t>
      </w:r>
      <w:proofErr w:type="spellStart"/>
      <w:r w:rsidR="00A977E8" w:rsidRPr="00883002">
        <w:rPr>
          <w:rFonts w:ascii="Book Antiqua" w:hAnsi="Book Antiqua"/>
          <w:sz w:val="24"/>
          <w:szCs w:val="24"/>
          <w:lang w:val="en-US"/>
        </w:rPr>
        <w:t>HDAg</w:t>
      </w:r>
      <w:proofErr w:type="spellEnd"/>
      <w:r w:rsidR="00A977E8" w:rsidRPr="00883002">
        <w:rPr>
          <w:rFonts w:ascii="Book Antiqua" w:hAnsi="Book Antiqua"/>
          <w:sz w:val="24"/>
          <w:szCs w:val="24"/>
          <w:lang w:val="en-US"/>
        </w:rPr>
        <w:t xml:space="preserve"> establishes numerous contacts with HDV RNA to assemble ribonucleoprotein complexes. </w:t>
      </w:r>
    </w:p>
    <w:p w:rsidR="00C0193C" w:rsidRPr="00883002" w:rsidRDefault="00C0193C" w:rsidP="002E4946">
      <w:pPr>
        <w:spacing w:after="0" w:line="360" w:lineRule="auto"/>
        <w:ind w:firstLineChars="100" w:firstLine="240"/>
        <w:jc w:val="both"/>
        <w:rPr>
          <w:rFonts w:ascii="Book Antiqua" w:hAnsi="Book Antiqua"/>
          <w:sz w:val="24"/>
          <w:szCs w:val="24"/>
          <w:lang w:val="en-US" w:eastAsia="zh-CN"/>
        </w:rPr>
      </w:pPr>
    </w:p>
    <w:p w:rsidR="004706DA" w:rsidRPr="00883002" w:rsidRDefault="00992065" w:rsidP="002E4946">
      <w:pPr>
        <w:spacing w:after="0" w:line="360" w:lineRule="auto"/>
        <w:jc w:val="both"/>
        <w:rPr>
          <w:rFonts w:ascii="Book Antiqua" w:hAnsi="Book Antiqua"/>
          <w:sz w:val="24"/>
          <w:szCs w:val="24"/>
          <w:lang w:val="en-US"/>
        </w:rPr>
      </w:pPr>
      <w:r w:rsidRPr="00883002">
        <w:rPr>
          <w:rFonts w:ascii="Book Antiqua" w:hAnsi="Book Antiqua"/>
          <w:b/>
          <w:sz w:val="24"/>
          <w:szCs w:val="24"/>
          <w:lang w:val="en-US"/>
        </w:rPr>
        <w:t>D</w:t>
      </w:r>
      <w:r w:rsidR="00D72051" w:rsidRPr="00883002">
        <w:rPr>
          <w:rFonts w:ascii="Book Antiqua" w:hAnsi="Book Antiqua"/>
          <w:b/>
          <w:sz w:val="24"/>
          <w:szCs w:val="24"/>
          <w:lang w:val="en-US"/>
        </w:rPr>
        <w:t>elta antigens</w:t>
      </w:r>
      <w:r w:rsidR="00C0193C" w:rsidRPr="00883002">
        <w:rPr>
          <w:rFonts w:ascii="Book Antiqua" w:hAnsi="Book Antiqua"/>
          <w:b/>
          <w:sz w:val="24"/>
          <w:szCs w:val="24"/>
          <w:lang w:val="en-US" w:eastAsia="zh-CN"/>
        </w:rPr>
        <w:t>:</w:t>
      </w:r>
      <w:r w:rsidR="00C0193C" w:rsidRPr="00883002">
        <w:rPr>
          <w:rFonts w:ascii="Book Antiqua" w:hAnsi="Book Antiqua"/>
          <w:sz w:val="24"/>
          <w:szCs w:val="24"/>
          <w:lang w:val="en-US" w:eastAsia="zh-CN"/>
        </w:rPr>
        <w:t xml:space="preserve"> </w:t>
      </w:r>
      <w:r w:rsidR="000261D0" w:rsidRPr="00883002">
        <w:rPr>
          <w:rFonts w:ascii="Book Antiqua" w:hAnsi="Book Antiqua"/>
          <w:sz w:val="24"/>
          <w:szCs w:val="24"/>
          <w:lang w:val="en-US"/>
        </w:rPr>
        <w:t>Several properties have been assigned to S-</w:t>
      </w:r>
      <w:proofErr w:type="spellStart"/>
      <w:r w:rsidR="000261D0" w:rsidRPr="00883002">
        <w:rPr>
          <w:rFonts w:ascii="Book Antiqua" w:hAnsi="Book Antiqua"/>
          <w:sz w:val="24"/>
          <w:szCs w:val="24"/>
          <w:lang w:val="en-US"/>
        </w:rPr>
        <w:t>HDAg</w:t>
      </w:r>
      <w:proofErr w:type="spellEnd"/>
      <w:r w:rsidR="000261D0" w:rsidRPr="00883002">
        <w:rPr>
          <w:rFonts w:ascii="Book Antiqua" w:hAnsi="Book Antiqua"/>
          <w:sz w:val="24"/>
          <w:szCs w:val="24"/>
          <w:lang w:val="en-US"/>
        </w:rPr>
        <w:t xml:space="preserve"> but none related to any known enzymatic activity. Among the reported putative</w:t>
      </w:r>
      <w:r w:rsidR="00C839F1" w:rsidRPr="00883002">
        <w:rPr>
          <w:rFonts w:ascii="Book Antiqua" w:hAnsi="Book Antiqua"/>
          <w:sz w:val="24"/>
          <w:szCs w:val="24"/>
          <w:lang w:val="en-US"/>
        </w:rPr>
        <w:t xml:space="preserve"> and observed functions</w:t>
      </w:r>
      <w:r w:rsidR="000261D0" w:rsidRPr="00883002">
        <w:rPr>
          <w:rFonts w:ascii="Book Antiqua" w:hAnsi="Book Antiqua"/>
          <w:sz w:val="24"/>
          <w:szCs w:val="24"/>
          <w:lang w:val="en-US"/>
        </w:rPr>
        <w:t xml:space="preserve"> </w:t>
      </w:r>
      <w:r w:rsidR="00A523B4" w:rsidRPr="00883002">
        <w:rPr>
          <w:rFonts w:ascii="Book Antiqua" w:hAnsi="Book Antiqua"/>
          <w:sz w:val="24"/>
          <w:szCs w:val="24"/>
          <w:lang w:val="en-US"/>
        </w:rPr>
        <w:t>are the promotion</w:t>
      </w:r>
      <w:r w:rsidR="00C839F1" w:rsidRPr="00883002">
        <w:rPr>
          <w:rFonts w:ascii="Book Antiqua" w:hAnsi="Book Antiqua"/>
          <w:sz w:val="24"/>
          <w:szCs w:val="24"/>
          <w:lang w:val="en-US"/>
        </w:rPr>
        <w:t xml:space="preserve"> of nuclear import of HDV RNPs</w:t>
      </w:r>
      <w:r w:rsidR="005F2743" w:rsidRPr="00883002">
        <w:rPr>
          <w:rFonts w:ascii="Book Antiqua" w:hAnsi="Book Antiqua"/>
          <w:sz w:val="24"/>
          <w:szCs w:val="24"/>
          <w:vertAlign w:val="superscript"/>
          <w:lang w:val="en-US"/>
        </w:rPr>
        <w:t>[39</w:t>
      </w:r>
      <w:r w:rsidR="00A523B4" w:rsidRPr="00883002">
        <w:rPr>
          <w:rFonts w:ascii="Book Antiqua" w:hAnsi="Book Antiqua"/>
          <w:sz w:val="24"/>
          <w:szCs w:val="24"/>
          <w:vertAlign w:val="superscript"/>
          <w:lang w:val="en-US"/>
        </w:rPr>
        <w:t>]</w:t>
      </w:r>
      <w:r w:rsidR="00C839F1" w:rsidRPr="00883002">
        <w:rPr>
          <w:rFonts w:ascii="Book Antiqua" w:hAnsi="Book Antiqua"/>
          <w:sz w:val="24"/>
          <w:szCs w:val="24"/>
          <w:lang w:val="en-US"/>
        </w:rPr>
        <w:t>, regulation of HDV RNA editing</w:t>
      </w:r>
      <w:r w:rsidR="005F2743" w:rsidRPr="00883002">
        <w:rPr>
          <w:rFonts w:ascii="Book Antiqua" w:hAnsi="Book Antiqua"/>
          <w:sz w:val="24"/>
          <w:szCs w:val="24"/>
          <w:vertAlign w:val="superscript"/>
          <w:lang w:val="en-US"/>
        </w:rPr>
        <w:t>[40</w:t>
      </w:r>
      <w:r w:rsidR="00A523B4" w:rsidRPr="00883002">
        <w:rPr>
          <w:rFonts w:ascii="Book Antiqua" w:hAnsi="Book Antiqua"/>
          <w:sz w:val="24"/>
          <w:szCs w:val="24"/>
          <w:vertAlign w:val="superscript"/>
          <w:lang w:val="en-US"/>
        </w:rPr>
        <w:t>]</w:t>
      </w:r>
      <w:r w:rsidR="00C839F1" w:rsidRPr="00883002">
        <w:rPr>
          <w:rFonts w:ascii="Book Antiqua" w:hAnsi="Book Antiqua"/>
          <w:sz w:val="24"/>
          <w:szCs w:val="24"/>
          <w:lang w:val="en-US"/>
        </w:rPr>
        <w:t>, facilitation of ribozyme cleavage (chaperone)</w:t>
      </w:r>
      <w:r w:rsidR="00A523B4" w:rsidRPr="00883002">
        <w:rPr>
          <w:rFonts w:ascii="Book Antiqua" w:hAnsi="Book Antiqua"/>
          <w:sz w:val="24"/>
          <w:szCs w:val="24"/>
          <w:vertAlign w:val="superscript"/>
          <w:lang w:val="en-US"/>
        </w:rPr>
        <w:t>[4</w:t>
      </w:r>
      <w:r w:rsidR="005F2743" w:rsidRPr="00883002">
        <w:rPr>
          <w:rFonts w:ascii="Book Antiqua" w:hAnsi="Book Antiqua"/>
          <w:sz w:val="24"/>
          <w:szCs w:val="24"/>
          <w:vertAlign w:val="superscript"/>
          <w:lang w:val="en-US"/>
        </w:rPr>
        <w:t>1</w:t>
      </w:r>
      <w:r w:rsidR="009927EA" w:rsidRPr="00883002">
        <w:rPr>
          <w:rFonts w:ascii="Book Antiqua" w:hAnsi="Book Antiqua"/>
          <w:sz w:val="24"/>
          <w:szCs w:val="24"/>
          <w:vertAlign w:val="superscript"/>
          <w:lang w:val="en-US"/>
        </w:rPr>
        <w:t>,</w:t>
      </w:r>
      <w:r w:rsidR="00A523B4" w:rsidRPr="00883002">
        <w:rPr>
          <w:rFonts w:ascii="Book Antiqua" w:hAnsi="Book Antiqua"/>
          <w:sz w:val="24"/>
          <w:szCs w:val="24"/>
          <w:vertAlign w:val="superscript"/>
          <w:lang w:val="en-US"/>
        </w:rPr>
        <w:t>4</w:t>
      </w:r>
      <w:r w:rsidR="005F2743" w:rsidRPr="00883002">
        <w:rPr>
          <w:rFonts w:ascii="Book Antiqua" w:hAnsi="Book Antiqua"/>
          <w:sz w:val="24"/>
          <w:szCs w:val="24"/>
          <w:vertAlign w:val="superscript"/>
          <w:lang w:val="en-US"/>
        </w:rPr>
        <w:t>2</w:t>
      </w:r>
      <w:r w:rsidR="00A523B4" w:rsidRPr="00883002">
        <w:rPr>
          <w:rFonts w:ascii="Book Antiqua" w:hAnsi="Book Antiqua"/>
          <w:sz w:val="24"/>
          <w:szCs w:val="24"/>
          <w:vertAlign w:val="superscript"/>
          <w:lang w:val="en-US"/>
        </w:rPr>
        <w:t>]</w:t>
      </w:r>
      <w:r w:rsidR="00C839F1" w:rsidRPr="00883002">
        <w:rPr>
          <w:rFonts w:ascii="Book Antiqua" w:hAnsi="Book Antiqua"/>
          <w:sz w:val="24"/>
          <w:szCs w:val="24"/>
          <w:lang w:val="en-US"/>
        </w:rPr>
        <w:t>, and facilitation of accumulation of processed RNA transcripts</w:t>
      </w:r>
      <w:r w:rsidR="005B61E4" w:rsidRPr="00883002">
        <w:rPr>
          <w:rFonts w:ascii="Book Antiqua" w:hAnsi="Book Antiqua"/>
          <w:sz w:val="24"/>
          <w:szCs w:val="24"/>
          <w:vertAlign w:val="superscript"/>
          <w:lang w:val="en-US"/>
        </w:rPr>
        <w:t>[4</w:t>
      </w:r>
      <w:r w:rsidR="005F2743" w:rsidRPr="00883002">
        <w:rPr>
          <w:rFonts w:ascii="Book Antiqua" w:hAnsi="Book Antiqua"/>
          <w:sz w:val="24"/>
          <w:szCs w:val="24"/>
          <w:vertAlign w:val="superscript"/>
          <w:lang w:val="en-US"/>
        </w:rPr>
        <w:t>3</w:t>
      </w:r>
      <w:r w:rsidR="009927EA" w:rsidRPr="00883002">
        <w:rPr>
          <w:rFonts w:ascii="Book Antiqua" w:hAnsi="Book Antiqua"/>
          <w:sz w:val="24"/>
          <w:szCs w:val="24"/>
          <w:vertAlign w:val="superscript"/>
          <w:lang w:val="en-US"/>
        </w:rPr>
        <w:t>,</w:t>
      </w:r>
      <w:r w:rsidR="005B61E4" w:rsidRPr="00883002">
        <w:rPr>
          <w:rFonts w:ascii="Book Antiqua" w:hAnsi="Book Antiqua"/>
          <w:sz w:val="24"/>
          <w:szCs w:val="24"/>
          <w:vertAlign w:val="superscript"/>
          <w:lang w:val="en-US"/>
        </w:rPr>
        <w:t>4</w:t>
      </w:r>
      <w:r w:rsidR="005F2743" w:rsidRPr="00883002">
        <w:rPr>
          <w:rFonts w:ascii="Book Antiqua" w:hAnsi="Book Antiqua"/>
          <w:sz w:val="24"/>
          <w:szCs w:val="24"/>
          <w:vertAlign w:val="superscript"/>
          <w:lang w:val="en-US"/>
        </w:rPr>
        <w:t>4</w:t>
      </w:r>
      <w:r w:rsidR="005B61E4" w:rsidRPr="00883002">
        <w:rPr>
          <w:rFonts w:ascii="Book Antiqua" w:hAnsi="Book Antiqua"/>
          <w:sz w:val="24"/>
          <w:szCs w:val="24"/>
          <w:vertAlign w:val="superscript"/>
          <w:lang w:val="en-US"/>
        </w:rPr>
        <w:t>]</w:t>
      </w:r>
      <w:r w:rsidR="00C839F1" w:rsidRPr="00883002">
        <w:rPr>
          <w:rFonts w:ascii="Book Antiqua" w:hAnsi="Book Antiqua"/>
          <w:sz w:val="24"/>
          <w:szCs w:val="24"/>
          <w:lang w:val="en-US"/>
        </w:rPr>
        <w:t xml:space="preserve">. </w:t>
      </w:r>
      <w:r w:rsidR="004706DA" w:rsidRPr="00883002">
        <w:rPr>
          <w:rFonts w:ascii="Book Antiqua" w:hAnsi="Book Antiqua"/>
          <w:sz w:val="24"/>
          <w:szCs w:val="24"/>
          <w:lang w:val="en-US"/>
        </w:rPr>
        <w:t>Both Delta antigens are post-translational</w:t>
      </w:r>
      <w:r w:rsidR="00435C6B">
        <w:rPr>
          <w:rFonts w:ascii="Book Antiqua" w:hAnsi="Book Antiqua"/>
          <w:sz w:val="24"/>
          <w:szCs w:val="24"/>
          <w:lang w:val="en-US"/>
        </w:rPr>
        <w:t>ly</w:t>
      </w:r>
      <w:r w:rsidR="004706DA" w:rsidRPr="00883002">
        <w:rPr>
          <w:rFonts w:ascii="Book Antiqua" w:hAnsi="Book Antiqua"/>
          <w:sz w:val="24"/>
          <w:szCs w:val="24"/>
          <w:lang w:val="en-US"/>
        </w:rPr>
        <w:t xml:space="preserve"> modified by host enzymes. </w:t>
      </w:r>
      <w:r w:rsidR="009001C3" w:rsidRPr="00883002">
        <w:rPr>
          <w:rFonts w:ascii="Book Antiqua" w:hAnsi="Book Antiqua"/>
          <w:sz w:val="24"/>
          <w:szCs w:val="24"/>
          <w:lang w:val="en-US"/>
        </w:rPr>
        <w:t xml:space="preserve">Several </w:t>
      </w:r>
      <w:r w:rsidR="008A4FA2" w:rsidRPr="00883002">
        <w:rPr>
          <w:rFonts w:ascii="Book Antiqua" w:hAnsi="Book Antiqua"/>
          <w:sz w:val="24"/>
          <w:szCs w:val="24"/>
          <w:lang w:val="en-US"/>
        </w:rPr>
        <w:t>post-translational modifications (PTM)</w:t>
      </w:r>
      <w:r w:rsidR="009001C3" w:rsidRPr="00883002">
        <w:rPr>
          <w:rFonts w:ascii="Book Antiqua" w:hAnsi="Book Antiqua"/>
          <w:sz w:val="24"/>
          <w:szCs w:val="24"/>
          <w:lang w:val="en-US"/>
        </w:rPr>
        <w:t xml:space="preserve"> have been described in </w:t>
      </w:r>
      <w:proofErr w:type="spellStart"/>
      <w:r w:rsidR="009001C3" w:rsidRPr="00883002">
        <w:rPr>
          <w:rFonts w:ascii="Book Antiqua" w:hAnsi="Book Antiqua"/>
          <w:sz w:val="24"/>
          <w:szCs w:val="24"/>
          <w:lang w:val="en-US"/>
        </w:rPr>
        <w:t>HDAg</w:t>
      </w:r>
      <w:proofErr w:type="spellEnd"/>
      <w:r w:rsidR="009001C3" w:rsidRPr="00883002">
        <w:rPr>
          <w:rFonts w:ascii="Book Antiqua" w:hAnsi="Book Antiqua"/>
          <w:sz w:val="24"/>
          <w:szCs w:val="24"/>
          <w:lang w:val="en-US"/>
        </w:rPr>
        <w:t xml:space="preserve"> and these include p</w:t>
      </w:r>
      <w:r w:rsidR="008F333F" w:rsidRPr="00883002">
        <w:rPr>
          <w:rFonts w:ascii="Book Antiqua" w:hAnsi="Book Antiqua"/>
          <w:sz w:val="24"/>
          <w:szCs w:val="24"/>
          <w:lang w:val="en-US"/>
        </w:rPr>
        <w:t>ho</w:t>
      </w:r>
      <w:r w:rsidR="00D72051" w:rsidRPr="00883002">
        <w:rPr>
          <w:rFonts w:ascii="Book Antiqua" w:hAnsi="Book Antiqua"/>
          <w:sz w:val="24"/>
          <w:szCs w:val="24"/>
          <w:lang w:val="en-US"/>
        </w:rPr>
        <w:t>s</w:t>
      </w:r>
      <w:r w:rsidR="008F333F" w:rsidRPr="00883002">
        <w:rPr>
          <w:rFonts w:ascii="Book Antiqua" w:hAnsi="Book Antiqua"/>
          <w:sz w:val="24"/>
          <w:szCs w:val="24"/>
          <w:lang w:val="en-US"/>
        </w:rPr>
        <w:t>phorylation, methylatio</w:t>
      </w:r>
      <w:r w:rsidR="009927EA" w:rsidRPr="00883002">
        <w:rPr>
          <w:rFonts w:ascii="Book Antiqua" w:hAnsi="Book Antiqua"/>
          <w:sz w:val="24"/>
          <w:szCs w:val="24"/>
          <w:lang w:val="en-US"/>
        </w:rPr>
        <w:t xml:space="preserve">n, acetylation, and </w:t>
      </w:r>
      <w:proofErr w:type="spellStart"/>
      <w:proofErr w:type="gramStart"/>
      <w:r w:rsidR="009927EA" w:rsidRPr="00883002">
        <w:rPr>
          <w:rFonts w:ascii="Book Antiqua" w:hAnsi="Book Antiqua"/>
          <w:sz w:val="24"/>
          <w:szCs w:val="24"/>
          <w:lang w:val="en-US"/>
        </w:rPr>
        <w:lastRenderedPageBreak/>
        <w:t>sumoylation</w:t>
      </w:r>
      <w:proofErr w:type="spellEnd"/>
      <w:r w:rsidR="00F77369" w:rsidRPr="00883002">
        <w:rPr>
          <w:rFonts w:ascii="Book Antiqua" w:hAnsi="Book Antiqua"/>
          <w:sz w:val="24"/>
          <w:szCs w:val="24"/>
          <w:vertAlign w:val="superscript"/>
          <w:lang w:val="en-US"/>
        </w:rPr>
        <w:t>[</w:t>
      </w:r>
      <w:proofErr w:type="gramEnd"/>
      <w:r w:rsidR="00F77369" w:rsidRPr="00883002">
        <w:rPr>
          <w:rFonts w:ascii="Book Antiqua" w:hAnsi="Book Antiqua"/>
          <w:sz w:val="24"/>
          <w:szCs w:val="24"/>
          <w:vertAlign w:val="superscript"/>
          <w:lang w:val="en-US"/>
        </w:rPr>
        <w:t>4</w:t>
      </w:r>
      <w:r w:rsidR="005F2743" w:rsidRPr="00883002">
        <w:rPr>
          <w:rFonts w:ascii="Book Antiqua" w:hAnsi="Book Antiqua"/>
          <w:sz w:val="24"/>
          <w:szCs w:val="24"/>
          <w:vertAlign w:val="superscript"/>
          <w:lang w:val="en-US"/>
        </w:rPr>
        <w:t>5</w:t>
      </w:r>
      <w:r w:rsidR="009927EA" w:rsidRPr="00883002">
        <w:rPr>
          <w:rFonts w:ascii="Book Antiqua" w:hAnsi="Book Antiqua"/>
          <w:sz w:val="24"/>
          <w:szCs w:val="24"/>
          <w:vertAlign w:val="superscript"/>
          <w:lang w:val="en-US" w:eastAsia="zh-CN"/>
        </w:rPr>
        <w:t>-</w:t>
      </w:r>
      <w:r w:rsidR="00F77369" w:rsidRPr="00883002">
        <w:rPr>
          <w:rFonts w:ascii="Book Antiqua" w:hAnsi="Book Antiqua"/>
          <w:sz w:val="24"/>
          <w:szCs w:val="24"/>
          <w:vertAlign w:val="superscript"/>
          <w:lang w:val="en-US"/>
        </w:rPr>
        <w:t>4</w:t>
      </w:r>
      <w:r w:rsidR="005F2743" w:rsidRPr="00883002">
        <w:rPr>
          <w:rFonts w:ascii="Book Antiqua" w:hAnsi="Book Antiqua"/>
          <w:sz w:val="24"/>
          <w:szCs w:val="24"/>
          <w:vertAlign w:val="superscript"/>
          <w:lang w:val="en-US"/>
        </w:rPr>
        <w:t>8</w:t>
      </w:r>
      <w:r w:rsidR="00F77369" w:rsidRPr="00883002">
        <w:rPr>
          <w:rFonts w:ascii="Book Antiqua" w:hAnsi="Book Antiqua"/>
          <w:sz w:val="24"/>
          <w:szCs w:val="24"/>
          <w:vertAlign w:val="superscript"/>
          <w:lang w:val="en-US"/>
        </w:rPr>
        <w:t>]</w:t>
      </w:r>
      <w:r w:rsidR="008F333F" w:rsidRPr="00883002">
        <w:rPr>
          <w:rFonts w:ascii="Book Antiqua" w:hAnsi="Book Antiqua"/>
          <w:sz w:val="24"/>
          <w:szCs w:val="24"/>
          <w:lang w:val="en-US"/>
        </w:rPr>
        <w:t xml:space="preserve">. Phosphorylation occurs at multiple sites and </w:t>
      </w:r>
      <w:r w:rsidR="008A4FA2" w:rsidRPr="00883002">
        <w:rPr>
          <w:rFonts w:ascii="Book Antiqua" w:hAnsi="Book Antiqua"/>
          <w:sz w:val="24"/>
          <w:szCs w:val="24"/>
          <w:lang w:val="en-US"/>
        </w:rPr>
        <w:t>can be mediated by</w:t>
      </w:r>
      <w:r w:rsidR="008F333F" w:rsidRPr="00883002">
        <w:rPr>
          <w:rFonts w:ascii="Book Antiqua" w:hAnsi="Book Antiqua"/>
          <w:sz w:val="24"/>
          <w:szCs w:val="24"/>
          <w:lang w:val="en-US"/>
        </w:rPr>
        <w:t xml:space="preserve"> different host kinases, dsRNA-activated protein kinase R, protein kinase C, and ERK1/2</w:t>
      </w:r>
      <w:r w:rsidR="00A70786" w:rsidRPr="00883002">
        <w:rPr>
          <w:rFonts w:ascii="Book Antiqua" w:hAnsi="Book Antiqua"/>
          <w:sz w:val="24"/>
          <w:szCs w:val="24"/>
          <w:vertAlign w:val="superscript"/>
          <w:lang w:val="en-US"/>
        </w:rPr>
        <w:t>[4</w:t>
      </w:r>
      <w:r w:rsidR="005F2743" w:rsidRPr="00883002">
        <w:rPr>
          <w:rFonts w:ascii="Book Antiqua" w:hAnsi="Book Antiqua"/>
          <w:sz w:val="24"/>
          <w:szCs w:val="24"/>
          <w:vertAlign w:val="superscript"/>
          <w:lang w:val="en-US"/>
        </w:rPr>
        <w:t>9</w:t>
      </w:r>
      <w:r w:rsidR="009927EA" w:rsidRPr="00883002">
        <w:rPr>
          <w:rFonts w:ascii="Book Antiqua" w:hAnsi="Book Antiqua"/>
          <w:sz w:val="24"/>
          <w:szCs w:val="24"/>
          <w:vertAlign w:val="superscript"/>
          <w:lang w:val="en-US" w:eastAsia="zh-CN"/>
        </w:rPr>
        <w:t>-</w:t>
      </w:r>
      <w:r w:rsidR="00A70786" w:rsidRPr="00883002">
        <w:rPr>
          <w:rFonts w:ascii="Book Antiqua" w:hAnsi="Book Antiqua"/>
          <w:sz w:val="24"/>
          <w:szCs w:val="24"/>
          <w:vertAlign w:val="superscript"/>
          <w:lang w:val="en-US"/>
        </w:rPr>
        <w:t>5</w:t>
      </w:r>
      <w:r w:rsidR="005F2743" w:rsidRPr="00883002">
        <w:rPr>
          <w:rFonts w:ascii="Book Antiqua" w:hAnsi="Book Antiqua"/>
          <w:sz w:val="24"/>
          <w:szCs w:val="24"/>
          <w:vertAlign w:val="superscript"/>
          <w:lang w:val="en-US"/>
        </w:rPr>
        <w:t>1</w:t>
      </w:r>
      <w:r w:rsidR="00A70786" w:rsidRPr="00883002">
        <w:rPr>
          <w:rFonts w:ascii="Book Antiqua" w:hAnsi="Book Antiqua"/>
          <w:sz w:val="24"/>
          <w:szCs w:val="24"/>
          <w:vertAlign w:val="superscript"/>
          <w:lang w:val="en-US"/>
        </w:rPr>
        <w:t>]</w:t>
      </w:r>
      <w:r w:rsidR="00A70786" w:rsidRPr="00883002">
        <w:rPr>
          <w:rFonts w:ascii="Book Antiqua" w:hAnsi="Book Antiqua"/>
          <w:sz w:val="24"/>
          <w:szCs w:val="24"/>
          <w:lang w:val="en-US"/>
        </w:rPr>
        <w:t>.</w:t>
      </w:r>
      <w:r w:rsidR="008F333F" w:rsidRPr="00883002">
        <w:rPr>
          <w:rFonts w:ascii="Book Antiqua" w:hAnsi="Book Antiqua"/>
          <w:sz w:val="24"/>
          <w:szCs w:val="24"/>
          <w:lang w:val="en-US"/>
        </w:rPr>
        <w:t xml:space="preserve"> All these modifications may have distinct functional significance but it seems consensual that they are all involved in promoting virus RNA </w:t>
      </w:r>
      <w:proofErr w:type="gramStart"/>
      <w:r w:rsidR="008F333F" w:rsidRPr="00883002">
        <w:rPr>
          <w:rFonts w:ascii="Book Antiqua" w:hAnsi="Book Antiqua"/>
          <w:sz w:val="24"/>
          <w:szCs w:val="24"/>
          <w:lang w:val="en-US"/>
        </w:rPr>
        <w:t>replication</w:t>
      </w:r>
      <w:r w:rsidR="00A70786" w:rsidRPr="00883002">
        <w:rPr>
          <w:rFonts w:ascii="Book Antiqua" w:hAnsi="Book Antiqua"/>
          <w:sz w:val="24"/>
          <w:szCs w:val="24"/>
          <w:vertAlign w:val="superscript"/>
          <w:lang w:val="en-US"/>
        </w:rPr>
        <w:t>[</w:t>
      </w:r>
      <w:proofErr w:type="gramEnd"/>
      <w:r w:rsidR="00A70786" w:rsidRPr="00883002">
        <w:rPr>
          <w:rFonts w:ascii="Book Antiqua" w:hAnsi="Book Antiqua"/>
          <w:sz w:val="24"/>
          <w:szCs w:val="24"/>
          <w:vertAlign w:val="superscript"/>
          <w:lang w:val="en-US"/>
        </w:rPr>
        <w:t>5</w:t>
      </w:r>
      <w:r w:rsidR="005F2743" w:rsidRPr="00883002">
        <w:rPr>
          <w:rFonts w:ascii="Book Antiqua" w:hAnsi="Book Antiqua"/>
          <w:sz w:val="24"/>
          <w:szCs w:val="24"/>
          <w:vertAlign w:val="superscript"/>
          <w:lang w:val="en-US"/>
        </w:rPr>
        <w:t>2</w:t>
      </w:r>
      <w:r w:rsidR="00A70786" w:rsidRPr="00883002">
        <w:rPr>
          <w:rFonts w:ascii="Book Antiqua" w:hAnsi="Book Antiqua"/>
          <w:sz w:val="24"/>
          <w:szCs w:val="24"/>
          <w:vertAlign w:val="superscript"/>
          <w:lang w:val="en-US"/>
        </w:rPr>
        <w:t>]</w:t>
      </w:r>
      <w:r w:rsidR="008F333F" w:rsidRPr="00883002">
        <w:rPr>
          <w:rFonts w:ascii="Book Antiqua" w:hAnsi="Book Antiqua"/>
          <w:sz w:val="24"/>
          <w:szCs w:val="24"/>
          <w:lang w:val="en-US"/>
        </w:rPr>
        <w:t>.</w:t>
      </w:r>
    </w:p>
    <w:p w:rsidR="003A5C8F" w:rsidRPr="00883002" w:rsidRDefault="008F333F"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 xml:space="preserve">Methylation of </w:t>
      </w:r>
      <w:proofErr w:type="spellStart"/>
      <w:r w:rsidRPr="00883002">
        <w:rPr>
          <w:rFonts w:ascii="Book Antiqua" w:hAnsi="Book Antiqua"/>
          <w:sz w:val="24"/>
          <w:szCs w:val="24"/>
          <w:lang w:val="en-US"/>
        </w:rPr>
        <w:t>Arg</w:t>
      </w:r>
      <w:proofErr w:type="spellEnd"/>
      <w:r w:rsidRPr="00883002">
        <w:rPr>
          <w:rFonts w:ascii="Book Antiqua" w:hAnsi="Book Antiqua"/>
          <w:sz w:val="24"/>
          <w:szCs w:val="24"/>
          <w:lang w:val="en-US"/>
        </w:rPr>
        <w:t xml:space="preserve"> 13 on S-</w:t>
      </w:r>
      <w:proofErr w:type="spellStart"/>
      <w:r w:rsidRPr="00883002">
        <w:rPr>
          <w:rFonts w:ascii="Book Antiqua" w:hAnsi="Book Antiqua"/>
          <w:sz w:val="24"/>
          <w:szCs w:val="24"/>
          <w:lang w:val="en-US"/>
        </w:rPr>
        <w:t>HDAg</w:t>
      </w:r>
      <w:proofErr w:type="spellEnd"/>
      <w:r w:rsidR="003A5C8F" w:rsidRPr="00883002">
        <w:rPr>
          <w:rFonts w:ascii="Book Antiqua" w:hAnsi="Book Antiqua"/>
          <w:sz w:val="24"/>
          <w:szCs w:val="24"/>
          <w:lang w:val="en-US"/>
        </w:rPr>
        <w:t xml:space="preserve"> by arginine methyltransferase I was reported and proposed to be important to enhance both genomic RNA and mRNA </w:t>
      </w:r>
      <w:proofErr w:type="gramStart"/>
      <w:r w:rsidR="003A5C8F" w:rsidRPr="00883002">
        <w:rPr>
          <w:rFonts w:ascii="Book Antiqua" w:hAnsi="Book Antiqua"/>
          <w:sz w:val="24"/>
          <w:szCs w:val="24"/>
          <w:lang w:val="en-US"/>
        </w:rPr>
        <w:t>synthesis</w:t>
      </w:r>
      <w:r w:rsidR="0079160B" w:rsidRPr="00883002">
        <w:rPr>
          <w:rFonts w:ascii="Book Antiqua" w:hAnsi="Book Antiqua"/>
          <w:sz w:val="24"/>
          <w:szCs w:val="24"/>
          <w:vertAlign w:val="superscript"/>
          <w:lang w:val="en-US"/>
        </w:rPr>
        <w:t>[</w:t>
      </w:r>
      <w:proofErr w:type="gramEnd"/>
      <w:r w:rsidR="003A66FB" w:rsidRPr="00883002">
        <w:rPr>
          <w:rFonts w:ascii="Book Antiqua" w:hAnsi="Book Antiqua"/>
          <w:sz w:val="24"/>
          <w:szCs w:val="24"/>
          <w:vertAlign w:val="superscript"/>
          <w:lang w:val="en-US"/>
        </w:rPr>
        <w:t>46</w:t>
      </w:r>
      <w:r w:rsidR="0079160B" w:rsidRPr="00883002">
        <w:rPr>
          <w:rFonts w:ascii="Book Antiqua" w:hAnsi="Book Antiqua"/>
          <w:sz w:val="24"/>
          <w:szCs w:val="24"/>
          <w:vertAlign w:val="superscript"/>
          <w:lang w:val="en-US"/>
        </w:rPr>
        <w:t>]</w:t>
      </w:r>
      <w:r w:rsidR="003A5C8F" w:rsidRPr="00883002">
        <w:rPr>
          <w:rFonts w:ascii="Book Antiqua" w:hAnsi="Book Antiqua"/>
          <w:sz w:val="24"/>
          <w:szCs w:val="24"/>
          <w:lang w:val="en-US"/>
        </w:rPr>
        <w:t>.</w:t>
      </w:r>
      <w:r w:rsidR="009001C3" w:rsidRPr="00883002">
        <w:rPr>
          <w:rFonts w:ascii="Book Antiqua" w:hAnsi="Book Antiqua"/>
          <w:sz w:val="24"/>
          <w:szCs w:val="24"/>
          <w:lang w:val="en-US"/>
        </w:rPr>
        <w:t xml:space="preserve"> Additionally, c</w:t>
      </w:r>
      <w:r w:rsidR="003A5C8F" w:rsidRPr="00883002">
        <w:rPr>
          <w:rFonts w:ascii="Book Antiqua" w:hAnsi="Book Antiqua"/>
          <w:sz w:val="24"/>
          <w:szCs w:val="24"/>
          <w:lang w:val="en-US"/>
        </w:rPr>
        <w:t xml:space="preserve">ellular p300 acetyltransferase </w:t>
      </w:r>
      <w:r w:rsidR="009001C3" w:rsidRPr="00883002">
        <w:rPr>
          <w:rFonts w:ascii="Book Antiqua" w:hAnsi="Book Antiqua"/>
          <w:sz w:val="24"/>
          <w:szCs w:val="24"/>
          <w:lang w:val="en-US"/>
        </w:rPr>
        <w:t xml:space="preserve">was found to </w:t>
      </w:r>
      <w:r w:rsidR="003A5C8F" w:rsidRPr="00883002">
        <w:rPr>
          <w:rFonts w:ascii="Book Antiqua" w:hAnsi="Book Antiqua"/>
          <w:sz w:val="24"/>
          <w:szCs w:val="24"/>
          <w:lang w:val="en-US"/>
        </w:rPr>
        <w:t>acetylate Lys72 on the NLS of S-</w:t>
      </w:r>
      <w:proofErr w:type="spellStart"/>
      <w:proofErr w:type="gramStart"/>
      <w:r w:rsidR="003A5C8F" w:rsidRPr="00883002">
        <w:rPr>
          <w:rFonts w:ascii="Book Antiqua" w:hAnsi="Book Antiqua"/>
          <w:sz w:val="24"/>
          <w:szCs w:val="24"/>
          <w:lang w:val="en-US"/>
        </w:rPr>
        <w:t>HDAg</w:t>
      </w:r>
      <w:proofErr w:type="spellEnd"/>
      <w:r w:rsidR="003A66FB" w:rsidRPr="00883002">
        <w:rPr>
          <w:rFonts w:ascii="Book Antiqua" w:hAnsi="Book Antiqua"/>
          <w:sz w:val="24"/>
          <w:szCs w:val="24"/>
          <w:vertAlign w:val="superscript"/>
          <w:lang w:val="en-US"/>
        </w:rPr>
        <w:t>[</w:t>
      </w:r>
      <w:proofErr w:type="gramEnd"/>
      <w:r w:rsidR="003A66FB" w:rsidRPr="00883002">
        <w:rPr>
          <w:rFonts w:ascii="Book Antiqua" w:hAnsi="Book Antiqua"/>
          <w:sz w:val="24"/>
          <w:szCs w:val="24"/>
          <w:vertAlign w:val="superscript"/>
          <w:lang w:val="en-US"/>
        </w:rPr>
        <w:t>53</w:t>
      </w:r>
      <w:r w:rsidR="0079160B" w:rsidRPr="00883002">
        <w:rPr>
          <w:rFonts w:ascii="Book Antiqua" w:hAnsi="Book Antiqua"/>
          <w:sz w:val="24"/>
          <w:szCs w:val="24"/>
          <w:vertAlign w:val="superscript"/>
          <w:lang w:val="en-US"/>
        </w:rPr>
        <w:t>]</w:t>
      </w:r>
      <w:r w:rsidR="009001C3" w:rsidRPr="00883002">
        <w:rPr>
          <w:rFonts w:ascii="Book Antiqua" w:hAnsi="Book Antiqua"/>
          <w:sz w:val="24"/>
          <w:szCs w:val="24"/>
          <w:lang w:val="en-US"/>
        </w:rPr>
        <w:t>.</w:t>
      </w:r>
      <w:r w:rsidR="003A5C8F" w:rsidRPr="00883002">
        <w:rPr>
          <w:rFonts w:ascii="Book Antiqua" w:hAnsi="Book Antiqua"/>
          <w:sz w:val="24"/>
          <w:szCs w:val="24"/>
          <w:lang w:val="en-US"/>
        </w:rPr>
        <w:t xml:space="preserve"> </w:t>
      </w:r>
      <w:r w:rsidR="009001C3" w:rsidRPr="00883002">
        <w:rPr>
          <w:rFonts w:ascii="Book Antiqua" w:hAnsi="Book Antiqua"/>
          <w:sz w:val="24"/>
          <w:szCs w:val="24"/>
          <w:lang w:val="en-US"/>
        </w:rPr>
        <w:t>A</w:t>
      </w:r>
      <w:r w:rsidR="003A5C8F" w:rsidRPr="00883002">
        <w:rPr>
          <w:rFonts w:ascii="Book Antiqua" w:hAnsi="Book Antiqua"/>
          <w:sz w:val="24"/>
          <w:szCs w:val="24"/>
          <w:lang w:val="en-US"/>
        </w:rPr>
        <w:t xml:space="preserve">lthough speculative, this modification may have impact on the efficiency of nuclear import. </w:t>
      </w:r>
    </w:p>
    <w:p w:rsidR="003A5C8F" w:rsidRPr="00883002" w:rsidRDefault="009001C3"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 xml:space="preserve">Finally, </w:t>
      </w:r>
      <w:proofErr w:type="spellStart"/>
      <w:r w:rsidRPr="00883002">
        <w:rPr>
          <w:rFonts w:ascii="Book Antiqua" w:hAnsi="Book Antiqua"/>
          <w:sz w:val="24"/>
          <w:szCs w:val="24"/>
          <w:lang w:val="en-US"/>
        </w:rPr>
        <w:t>s</w:t>
      </w:r>
      <w:r w:rsidR="0064230C" w:rsidRPr="00883002">
        <w:rPr>
          <w:rFonts w:ascii="Book Antiqua" w:hAnsi="Book Antiqua"/>
          <w:sz w:val="24"/>
          <w:szCs w:val="24"/>
          <w:lang w:val="en-US"/>
        </w:rPr>
        <w:t>umoylation</w:t>
      </w:r>
      <w:proofErr w:type="spellEnd"/>
      <w:r w:rsidR="0064230C" w:rsidRPr="00883002">
        <w:rPr>
          <w:rFonts w:ascii="Book Antiqua" w:hAnsi="Book Antiqua"/>
          <w:sz w:val="24"/>
          <w:szCs w:val="24"/>
          <w:lang w:val="en-US"/>
        </w:rPr>
        <w:t xml:space="preserve"> was the most recent PTM to be reported on S-</w:t>
      </w:r>
      <w:proofErr w:type="spellStart"/>
      <w:r w:rsidR="0064230C" w:rsidRPr="00883002">
        <w:rPr>
          <w:rFonts w:ascii="Book Antiqua" w:hAnsi="Book Antiqua"/>
          <w:sz w:val="24"/>
          <w:szCs w:val="24"/>
          <w:lang w:val="en-US"/>
        </w:rPr>
        <w:t>HDAg</w:t>
      </w:r>
      <w:proofErr w:type="spellEnd"/>
      <w:r w:rsidR="0064230C" w:rsidRPr="00883002">
        <w:rPr>
          <w:rFonts w:ascii="Book Antiqua" w:hAnsi="Book Antiqua"/>
          <w:sz w:val="24"/>
          <w:szCs w:val="24"/>
          <w:lang w:val="en-US"/>
        </w:rPr>
        <w:t xml:space="preserve">. It occurs at multiple lysine residues and is catalyzed by host small ubiquitin-related modifier isoform 1. </w:t>
      </w:r>
      <w:proofErr w:type="spellStart"/>
      <w:r w:rsidRPr="00883002">
        <w:rPr>
          <w:rFonts w:ascii="Book Antiqua" w:hAnsi="Book Antiqua"/>
          <w:sz w:val="24"/>
          <w:szCs w:val="24"/>
          <w:lang w:val="en-US"/>
        </w:rPr>
        <w:t>Sumoylation</w:t>
      </w:r>
      <w:proofErr w:type="spellEnd"/>
      <w:r w:rsidRPr="00883002">
        <w:rPr>
          <w:rFonts w:ascii="Book Antiqua" w:hAnsi="Book Antiqua"/>
          <w:sz w:val="24"/>
          <w:szCs w:val="24"/>
          <w:lang w:val="en-US"/>
        </w:rPr>
        <w:t xml:space="preserve"> </w:t>
      </w:r>
      <w:r w:rsidR="0064230C" w:rsidRPr="00883002">
        <w:rPr>
          <w:rFonts w:ascii="Book Antiqua" w:hAnsi="Book Antiqua"/>
          <w:sz w:val="24"/>
          <w:szCs w:val="24"/>
          <w:lang w:val="en-US"/>
        </w:rPr>
        <w:t xml:space="preserve">was proposed to be important to </w:t>
      </w:r>
      <w:r w:rsidR="00FF181F" w:rsidRPr="00883002">
        <w:rPr>
          <w:rFonts w:ascii="Book Antiqua" w:hAnsi="Book Antiqua"/>
          <w:sz w:val="24"/>
          <w:szCs w:val="24"/>
          <w:lang w:val="en-US"/>
        </w:rPr>
        <w:t>promote genomic</w:t>
      </w:r>
      <w:r w:rsidR="0064230C" w:rsidRPr="00883002">
        <w:rPr>
          <w:rFonts w:ascii="Book Antiqua" w:hAnsi="Book Antiqua"/>
          <w:sz w:val="24"/>
          <w:szCs w:val="24"/>
          <w:lang w:val="en-US"/>
        </w:rPr>
        <w:t xml:space="preserve"> RNA and mRNA </w:t>
      </w:r>
      <w:proofErr w:type="gramStart"/>
      <w:r w:rsidR="0064230C" w:rsidRPr="00883002">
        <w:rPr>
          <w:rFonts w:ascii="Book Antiqua" w:hAnsi="Book Antiqua"/>
          <w:sz w:val="24"/>
          <w:szCs w:val="24"/>
          <w:lang w:val="en-US"/>
        </w:rPr>
        <w:t>synthesis</w:t>
      </w:r>
      <w:r w:rsidR="00F3330B" w:rsidRPr="00883002">
        <w:rPr>
          <w:rFonts w:ascii="Book Antiqua" w:hAnsi="Book Antiqua"/>
          <w:sz w:val="24"/>
          <w:szCs w:val="24"/>
          <w:vertAlign w:val="superscript"/>
          <w:lang w:val="en-US"/>
        </w:rPr>
        <w:t>[</w:t>
      </w:r>
      <w:proofErr w:type="gramEnd"/>
      <w:r w:rsidR="005F2743" w:rsidRPr="00883002">
        <w:rPr>
          <w:rFonts w:ascii="Book Antiqua" w:hAnsi="Book Antiqua"/>
          <w:sz w:val="24"/>
          <w:szCs w:val="24"/>
          <w:vertAlign w:val="superscript"/>
          <w:lang w:val="en-US"/>
        </w:rPr>
        <w:t>48</w:t>
      </w:r>
      <w:r w:rsidR="00F3330B" w:rsidRPr="00883002">
        <w:rPr>
          <w:rFonts w:ascii="Book Antiqua" w:hAnsi="Book Antiqua"/>
          <w:sz w:val="24"/>
          <w:szCs w:val="24"/>
          <w:vertAlign w:val="superscript"/>
          <w:lang w:val="en-US"/>
        </w:rPr>
        <w:t>]</w:t>
      </w:r>
      <w:r w:rsidR="0064230C" w:rsidRPr="00883002">
        <w:rPr>
          <w:rFonts w:ascii="Book Antiqua" w:hAnsi="Book Antiqua"/>
          <w:sz w:val="24"/>
          <w:szCs w:val="24"/>
          <w:lang w:val="en-US"/>
        </w:rPr>
        <w:t>.</w:t>
      </w:r>
    </w:p>
    <w:p w:rsidR="00827B52" w:rsidRPr="00883002" w:rsidRDefault="009001C3"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Undoubtedly</w:t>
      </w:r>
      <w:r w:rsidR="000261D0" w:rsidRPr="00883002">
        <w:rPr>
          <w:rFonts w:ascii="Book Antiqua" w:hAnsi="Book Antiqua"/>
          <w:sz w:val="24"/>
          <w:szCs w:val="24"/>
          <w:lang w:val="en-US"/>
        </w:rPr>
        <w:t xml:space="preserve">, these observations represent only a </w:t>
      </w:r>
      <w:r w:rsidRPr="00883002">
        <w:rPr>
          <w:rFonts w:ascii="Book Antiqua" w:hAnsi="Book Antiqua"/>
          <w:sz w:val="24"/>
          <w:szCs w:val="24"/>
          <w:lang w:val="en-US"/>
        </w:rPr>
        <w:t>tiny</w:t>
      </w:r>
      <w:r w:rsidR="000261D0" w:rsidRPr="00883002">
        <w:rPr>
          <w:rFonts w:ascii="Book Antiqua" w:hAnsi="Book Antiqua"/>
          <w:sz w:val="24"/>
          <w:szCs w:val="24"/>
          <w:lang w:val="en-US"/>
        </w:rPr>
        <w:t xml:space="preserve"> part of the whole picture drawn by </w:t>
      </w:r>
      <w:proofErr w:type="spellStart"/>
      <w:r w:rsidR="000261D0" w:rsidRPr="00883002">
        <w:rPr>
          <w:rFonts w:ascii="Book Antiqua" w:hAnsi="Book Antiqua"/>
          <w:sz w:val="24"/>
          <w:szCs w:val="24"/>
          <w:lang w:val="en-US"/>
        </w:rPr>
        <w:t>HDAgs</w:t>
      </w:r>
      <w:proofErr w:type="spellEnd"/>
      <w:r w:rsidR="000261D0" w:rsidRPr="00883002">
        <w:rPr>
          <w:rFonts w:ascii="Book Antiqua" w:hAnsi="Book Antiqua"/>
          <w:sz w:val="24"/>
          <w:szCs w:val="24"/>
          <w:lang w:val="en-US"/>
        </w:rPr>
        <w:t xml:space="preserve"> inside the cell. In fact, Delta antigens can </w:t>
      </w:r>
      <w:r w:rsidRPr="00883002">
        <w:rPr>
          <w:rFonts w:ascii="Book Antiqua" w:hAnsi="Book Antiqua"/>
          <w:sz w:val="24"/>
          <w:szCs w:val="24"/>
          <w:lang w:val="en-US"/>
        </w:rPr>
        <w:t xml:space="preserve">also </w:t>
      </w:r>
      <w:r w:rsidR="000261D0" w:rsidRPr="00883002">
        <w:rPr>
          <w:rFonts w:ascii="Book Antiqua" w:hAnsi="Book Antiqua"/>
          <w:sz w:val="24"/>
          <w:szCs w:val="24"/>
          <w:lang w:val="en-US"/>
        </w:rPr>
        <w:t xml:space="preserve">be found as peptides of different </w:t>
      </w:r>
      <w:r w:rsidR="0059566D" w:rsidRPr="00883002">
        <w:rPr>
          <w:rFonts w:ascii="Book Antiqua" w:hAnsi="Book Antiqua"/>
          <w:sz w:val="24"/>
          <w:szCs w:val="24"/>
          <w:lang w:val="en-US"/>
        </w:rPr>
        <w:t xml:space="preserve">smaller </w:t>
      </w:r>
      <w:r w:rsidR="000261D0" w:rsidRPr="00883002">
        <w:rPr>
          <w:rFonts w:ascii="Book Antiqua" w:hAnsi="Book Antiqua"/>
          <w:sz w:val="24"/>
          <w:szCs w:val="24"/>
          <w:lang w:val="en-US"/>
        </w:rPr>
        <w:t>size</w:t>
      </w:r>
      <w:r w:rsidR="0059566D" w:rsidRPr="00883002">
        <w:rPr>
          <w:rFonts w:ascii="Book Antiqua" w:hAnsi="Book Antiqua"/>
          <w:sz w:val="24"/>
          <w:szCs w:val="24"/>
          <w:lang w:val="en-US"/>
        </w:rPr>
        <w:t>s</w:t>
      </w:r>
      <w:r w:rsidR="000261D0" w:rsidRPr="00883002">
        <w:rPr>
          <w:rFonts w:ascii="Book Antiqua" w:hAnsi="Book Antiqua"/>
          <w:sz w:val="24"/>
          <w:szCs w:val="24"/>
          <w:lang w:val="en-US"/>
        </w:rPr>
        <w:t xml:space="preserve"> in the nucleus of HDV replicating </w:t>
      </w:r>
      <w:proofErr w:type="gramStart"/>
      <w:r w:rsidR="000261D0" w:rsidRPr="00883002">
        <w:rPr>
          <w:rFonts w:ascii="Book Antiqua" w:hAnsi="Book Antiqua"/>
          <w:sz w:val="24"/>
          <w:szCs w:val="24"/>
          <w:lang w:val="en-US"/>
        </w:rPr>
        <w:t>cells</w:t>
      </w:r>
      <w:r w:rsidR="003A66FB" w:rsidRPr="00883002">
        <w:rPr>
          <w:rFonts w:ascii="Book Antiqua" w:hAnsi="Book Antiqua"/>
          <w:sz w:val="24"/>
          <w:szCs w:val="24"/>
          <w:vertAlign w:val="superscript"/>
          <w:lang w:val="en-US"/>
        </w:rPr>
        <w:t>[</w:t>
      </w:r>
      <w:proofErr w:type="gramEnd"/>
      <w:r w:rsidR="003A66FB" w:rsidRPr="00883002">
        <w:rPr>
          <w:rFonts w:ascii="Book Antiqua" w:hAnsi="Book Antiqua"/>
          <w:sz w:val="24"/>
          <w:szCs w:val="24"/>
          <w:vertAlign w:val="superscript"/>
          <w:lang w:val="en-US"/>
        </w:rPr>
        <w:t>54</w:t>
      </w:r>
      <w:r w:rsidR="00AB5340" w:rsidRPr="00883002">
        <w:rPr>
          <w:rFonts w:ascii="Book Antiqua" w:hAnsi="Book Antiqua"/>
          <w:sz w:val="24"/>
          <w:szCs w:val="24"/>
          <w:vertAlign w:val="superscript"/>
          <w:lang w:val="en-US"/>
        </w:rPr>
        <w:t>]</w:t>
      </w:r>
      <w:r w:rsidR="00AB5340" w:rsidRPr="00883002">
        <w:rPr>
          <w:rFonts w:ascii="Book Antiqua" w:hAnsi="Book Antiqua"/>
          <w:sz w:val="24"/>
          <w:szCs w:val="24"/>
          <w:lang w:val="en-US"/>
        </w:rPr>
        <w:t>.</w:t>
      </w:r>
      <w:r w:rsidR="000261D0" w:rsidRPr="00883002">
        <w:rPr>
          <w:rFonts w:ascii="Book Antiqua" w:hAnsi="Book Antiqua"/>
          <w:sz w:val="24"/>
          <w:szCs w:val="24"/>
          <w:lang w:val="en-US"/>
        </w:rPr>
        <w:t xml:space="preserve"> Do these </w:t>
      </w:r>
      <w:r w:rsidR="00B65DC4" w:rsidRPr="00883002">
        <w:rPr>
          <w:rFonts w:ascii="Book Antiqua" w:hAnsi="Book Antiqua"/>
          <w:sz w:val="24"/>
          <w:szCs w:val="24"/>
          <w:lang w:val="en-US"/>
        </w:rPr>
        <w:t xml:space="preserve">additional </w:t>
      </w:r>
      <w:r w:rsidR="0059566D" w:rsidRPr="00883002">
        <w:rPr>
          <w:rFonts w:ascii="Book Antiqua" w:hAnsi="Book Antiqua"/>
          <w:sz w:val="24"/>
          <w:szCs w:val="24"/>
          <w:lang w:val="en-US"/>
        </w:rPr>
        <w:t>smaller</w:t>
      </w:r>
      <w:r w:rsidR="000261D0" w:rsidRPr="00883002">
        <w:rPr>
          <w:rFonts w:ascii="Book Antiqua" w:hAnsi="Book Antiqua"/>
          <w:sz w:val="24"/>
          <w:szCs w:val="24"/>
          <w:lang w:val="en-US"/>
        </w:rPr>
        <w:t xml:space="preserve"> </w:t>
      </w:r>
      <w:r w:rsidR="00B65DC4" w:rsidRPr="00883002">
        <w:rPr>
          <w:rFonts w:ascii="Book Antiqua" w:hAnsi="Book Antiqua"/>
          <w:sz w:val="24"/>
          <w:szCs w:val="24"/>
          <w:lang w:val="en-US"/>
        </w:rPr>
        <w:t xml:space="preserve">forms correspond to distinct functional features? </w:t>
      </w:r>
      <w:r w:rsidRPr="00883002">
        <w:rPr>
          <w:rFonts w:ascii="Book Antiqua" w:hAnsi="Book Antiqua"/>
          <w:sz w:val="24"/>
          <w:szCs w:val="24"/>
          <w:lang w:val="en-US"/>
        </w:rPr>
        <w:t>T</w:t>
      </w:r>
      <w:r w:rsidR="00B65DC4" w:rsidRPr="00883002">
        <w:rPr>
          <w:rFonts w:ascii="Book Antiqua" w:hAnsi="Book Antiqua"/>
          <w:sz w:val="24"/>
          <w:szCs w:val="24"/>
          <w:lang w:val="en-US"/>
        </w:rPr>
        <w:t>he answe</w:t>
      </w:r>
      <w:r w:rsidR="003551BC" w:rsidRPr="00883002">
        <w:rPr>
          <w:rFonts w:ascii="Book Antiqua" w:hAnsi="Book Antiqua"/>
          <w:sz w:val="24"/>
          <w:szCs w:val="24"/>
          <w:lang w:val="en-US"/>
        </w:rPr>
        <w:t>r</w:t>
      </w:r>
      <w:r w:rsidR="00B65DC4" w:rsidRPr="00883002">
        <w:rPr>
          <w:rFonts w:ascii="Book Antiqua" w:hAnsi="Book Antiqua"/>
          <w:sz w:val="24"/>
          <w:szCs w:val="24"/>
          <w:lang w:val="en-US"/>
        </w:rPr>
        <w:t xml:space="preserve"> is </w:t>
      </w:r>
      <w:r w:rsidR="004E1B59" w:rsidRPr="00883002">
        <w:rPr>
          <w:rFonts w:ascii="Book Antiqua" w:hAnsi="Book Antiqua"/>
          <w:sz w:val="24"/>
          <w:szCs w:val="24"/>
          <w:lang w:val="en-US"/>
        </w:rPr>
        <w:t xml:space="preserve">still </w:t>
      </w:r>
      <w:r w:rsidR="00B65DC4" w:rsidRPr="00883002">
        <w:rPr>
          <w:rFonts w:ascii="Book Antiqua" w:hAnsi="Book Antiqua"/>
          <w:sz w:val="24"/>
          <w:szCs w:val="24"/>
          <w:lang w:val="en-US"/>
        </w:rPr>
        <w:t>far from being clear</w:t>
      </w:r>
      <w:r w:rsidRPr="00883002">
        <w:rPr>
          <w:rFonts w:ascii="Book Antiqua" w:hAnsi="Book Antiqua"/>
          <w:sz w:val="24"/>
          <w:szCs w:val="24"/>
          <w:lang w:val="en-US"/>
        </w:rPr>
        <w:t xml:space="preserve"> as no evidence supporting this point of view </w:t>
      </w:r>
      <w:r w:rsidR="00435C6B">
        <w:rPr>
          <w:rFonts w:ascii="Book Antiqua" w:hAnsi="Book Antiqua"/>
          <w:sz w:val="24"/>
          <w:szCs w:val="24"/>
          <w:lang w:val="en-US"/>
        </w:rPr>
        <w:t>have been</w:t>
      </w:r>
      <w:r w:rsidRPr="00883002">
        <w:rPr>
          <w:rFonts w:ascii="Book Antiqua" w:hAnsi="Book Antiqua"/>
          <w:sz w:val="24"/>
          <w:szCs w:val="24"/>
          <w:lang w:val="en-US"/>
        </w:rPr>
        <w:t xml:space="preserve"> reported</w:t>
      </w:r>
      <w:r w:rsidR="00B65DC4" w:rsidRPr="00883002">
        <w:rPr>
          <w:rFonts w:ascii="Book Antiqua" w:hAnsi="Book Antiqua"/>
          <w:sz w:val="24"/>
          <w:szCs w:val="24"/>
          <w:lang w:val="en-US"/>
        </w:rPr>
        <w:t xml:space="preserve">. </w:t>
      </w:r>
      <w:r w:rsidR="00B24C0D" w:rsidRPr="00883002">
        <w:rPr>
          <w:rFonts w:ascii="Book Antiqua" w:hAnsi="Book Antiqua"/>
          <w:sz w:val="24"/>
          <w:szCs w:val="24"/>
          <w:lang w:val="en-US"/>
        </w:rPr>
        <w:t>In addition</w:t>
      </w:r>
      <w:r w:rsidR="007A7753" w:rsidRPr="00883002">
        <w:rPr>
          <w:rFonts w:ascii="Book Antiqua" w:hAnsi="Book Antiqua"/>
          <w:sz w:val="24"/>
          <w:szCs w:val="24"/>
          <w:lang w:val="en-US"/>
        </w:rPr>
        <w:t>, it has been shown that S-</w:t>
      </w:r>
      <w:proofErr w:type="spellStart"/>
      <w:r w:rsidR="007A7753" w:rsidRPr="00883002">
        <w:rPr>
          <w:rFonts w:ascii="Book Antiqua" w:hAnsi="Book Antiqua"/>
          <w:sz w:val="24"/>
          <w:szCs w:val="24"/>
          <w:lang w:val="en-US"/>
        </w:rPr>
        <w:t>HDAg</w:t>
      </w:r>
      <w:proofErr w:type="spellEnd"/>
      <w:r w:rsidR="007A7753" w:rsidRPr="00883002">
        <w:rPr>
          <w:rFonts w:ascii="Book Antiqua" w:hAnsi="Book Antiqua"/>
          <w:sz w:val="24"/>
          <w:szCs w:val="24"/>
          <w:lang w:val="en-US"/>
        </w:rPr>
        <w:t xml:space="preserve"> can form </w:t>
      </w:r>
      <w:proofErr w:type="spellStart"/>
      <w:r w:rsidR="007A7753" w:rsidRPr="00883002">
        <w:rPr>
          <w:rFonts w:ascii="Book Antiqua" w:hAnsi="Book Antiqua"/>
          <w:sz w:val="24"/>
          <w:szCs w:val="24"/>
          <w:lang w:val="en-US"/>
        </w:rPr>
        <w:t>multimers</w:t>
      </w:r>
      <w:proofErr w:type="spellEnd"/>
      <w:r w:rsidR="007A7753" w:rsidRPr="00883002">
        <w:rPr>
          <w:rFonts w:ascii="Book Antiqua" w:hAnsi="Book Antiqua"/>
          <w:sz w:val="24"/>
          <w:szCs w:val="24"/>
          <w:lang w:val="en-US"/>
        </w:rPr>
        <w:t xml:space="preserve"> in HDV replicating </w:t>
      </w:r>
      <w:proofErr w:type="gramStart"/>
      <w:r w:rsidR="007A7753" w:rsidRPr="00883002">
        <w:rPr>
          <w:rFonts w:ascii="Book Antiqua" w:hAnsi="Book Antiqua"/>
          <w:sz w:val="24"/>
          <w:szCs w:val="24"/>
          <w:lang w:val="en-US"/>
        </w:rPr>
        <w:t>cells</w:t>
      </w:r>
      <w:r w:rsidR="00803181" w:rsidRPr="00883002">
        <w:rPr>
          <w:rFonts w:ascii="Book Antiqua" w:hAnsi="Book Antiqua"/>
          <w:sz w:val="24"/>
          <w:szCs w:val="24"/>
          <w:vertAlign w:val="superscript"/>
          <w:lang w:val="en-US"/>
        </w:rPr>
        <w:t>[</w:t>
      </w:r>
      <w:proofErr w:type="gramEnd"/>
      <w:r w:rsidR="00803181" w:rsidRPr="00883002">
        <w:rPr>
          <w:rFonts w:ascii="Book Antiqua" w:hAnsi="Book Antiqua"/>
          <w:sz w:val="24"/>
          <w:szCs w:val="24"/>
          <w:vertAlign w:val="superscript"/>
          <w:lang w:val="en-US"/>
        </w:rPr>
        <w:t>20</w:t>
      </w:r>
      <w:r w:rsidR="009927EA" w:rsidRPr="00883002">
        <w:rPr>
          <w:rFonts w:ascii="Book Antiqua" w:hAnsi="Book Antiqua"/>
          <w:sz w:val="24"/>
          <w:szCs w:val="24"/>
          <w:vertAlign w:val="superscript"/>
          <w:lang w:val="en-US"/>
        </w:rPr>
        <w:t>,</w:t>
      </w:r>
      <w:r w:rsidR="00982F59" w:rsidRPr="00883002">
        <w:rPr>
          <w:rFonts w:ascii="Book Antiqua" w:hAnsi="Book Antiqua"/>
          <w:sz w:val="24"/>
          <w:szCs w:val="24"/>
          <w:vertAlign w:val="superscript"/>
          <w:lang w:val="en-US"/>
        </w:rPr>
        <w:t>5</w:t>
      </w:r>
      <w:r w:rsidR="003A66FB" w:rsidRPr="00883002">
        <w:rPr>
          <w:rFonts w:ascii="Book Antiqua" w:hAnsi="Book Antiqua"/>
          <w:sz w:val="24"/>
          <w:szCs w:val="24"/>
          <w:vertAlign w:val="superscript"/>
          <w:lang w:val="en-US"/>
        </w:rPr>
        <w:t>5</w:t>
      </w:r>
      <w:r w:rsidR="00982F59" w:rsidRPr="00883002">
        <w:rPr>
          <w:rFonts w:ascii="Book Antiqua" w:hAnsi="Book Antiqua"/>
          <w:sz w:val="24"/>
          <w:szCs w:val="24"/>
          <w:vertAlign w:val="superscript"/>
          <w:lang w:val="en-US"/>
        </w:rPr>
        <w:t xml:space="preserve"> 5</w:t>
      </w:r>
      <w:r w:rsidR="003A66FB" w:rsidRPr="00883002">
        <w:rPr>
          <w:rFonts w:ascii="Book Antiqua" w:hAnsi="Book Antiqua"/>
          <w:sz w:val="24"/>
          <w:szCs w:val="24"/>
          <w:vertAlign w:val="superscript"/>
          <w:lang w:val="en-US"/>
        </w:rPr>
        <w:t>6</w:t>
      </w:r>
      <w:r w:rsidR="00AB5340" w:rsidRPr="00883002">
        <w:rPr>
          <w:rFonts w:ascii="Book Antiqua" w:hAnsi="Book Antiqua"/>
          <w:sz w:val="24"/>
          <w:szCs w:val="24"/>
          <w:vertAlign w:val="superscript"/>
          <w:lang w:val="en-US"/>
        </w:rPr>
        <w:t>]</w:t>
      </w:r>
      <w:r w:rsidR="007A7753" w:rsidRPr="00883002">
        <w:rPr>
          <w:rFonts w:ascii="Book Antiqua" w:hAnsi="Book Antiqua"/>
          <w:sz w:val="24"/>
          <w:szCs w:val="24"/>
          <w:lang w:val="en-US"/>
        </w:rPr>
        <w:t xml:space="preserve">. These </w:t>
      </w:r>
      <w:proofErr w:type="spellStart"/>
      <w:r w:rsidR="007A7753" w:rsidRPr="00883002">
        <w:rPr>
          <w:rFonts w:ascii="Book Antiqua" w:hAnsi="Book Antiqua"/>
          <w:sz w:val="24"/>
          <w:szCs w:val="24"/>
          <w:lang w:val="en-US"/>
        </w:rPr>
        <w:t>multimers</w:t>
      </w:r>
      <w:proofErr w:type="spellEnd"/>
      <w:r w:rsidR="007A7753" w:rsidRPr="00883002">
        <w:rPr>
          <w:rFonts w:ascii="Book Antiqua" w:hAnsi="Book Antiqua"/>
          <w:sz w:val="24"/>
          <w:szCs w:val="24"/>
          <w:lang w:val="en-US"/>
        </w:rPr>
        <w:t xml:space="preserve"> may play an important role in virus replication by facilitating the accumulation of virus RNAs. </w:t>
      </w:r>
      <w:r w:rsidR="00B65DC4" w:rsidRPr="00883002">
        <w:rPr>
          <w:rFonts w:ascii="Book Antiqua" w:hAnsi="Book Antiqua"/>
          <w:sz w:val="24"/>
          <w:szCs w:val="24"/>
          <w:lang w:val="en-US"/>
        </w:rPr>
        <w:t xml:space="preserve">Moreover, it is known that </w:t>
      </w:r>
      <w:proofErr w:type="spellStart"/>
      <w:r w:rsidR="00B65DC4" w:rsidRPr="00883002">
        <w:rPr>
          <w:rFonts w:ascii="Book Antiqua" w:hAnsi="Book Antiqua"/>
          <w:sz w:val="24"/>
          <w:szCs w:val="24"/>
          <w:lang w:val="en-US"/>
        </w:rPr>
        <w:t>HDAgs</w:t>
      </w:r>
      <w:proofErr w:type="spellEnd"/>
      <w:r w:rsidR="00B65DC4" w:rsidRPr="00883002">
        <w:rPr>
          <w:rFonts w:ascii="Book Antiqua" w:hAnsi="Book Antiqua"/>
          <w:sz w:val="24"/>
          <w:szCs w:val="24"/>
          <w:lang w:val="en-US"/>
        </w:rPr>
        <w:t xml:space="preserve"> are basic proteins with an </w:t>
      </w:r>
      <w:r w:rsidR="004E1B59" w:rsidRPr="00883002">
        <w:rPr>
          <w:rFonts w:ascii="Book Antiqua" w:hAnsi="Book Antiqua"/>
          <w:sz w:val="24"/>
          <w:szCs w:val="24"/>
          <w:lang w:val="en-US"/>
        </w:rPr>
        <w:t xml:space="preserve">estimated </w:t>
      </w:r>
      <w:r w:rsidR="00B65DC4" w:rsidRPr="00883002">
        <w:rPr>
          <w:rFonts w:ascii="Book Antiqua" w:hAnsi="Book Antiqua"/>
          <w:sz w:val="24"/>
          <w:szCs w:val="24"/>
          <w:lang w:val="en-US"/>
        </w:rPr>
        <w:t xml:space="preserve">overall + 12 </w:t>
      </w:r>
      <w:proofErr w:type="gramStart"/>
      <w:r w:rsidR="00B65DC4" w:rsidRPr="00883002">
        <w:rPr>
          <w:rFonts w:ascii="Book Antiqua" w:hAnsi="Book Antiqua"/>
          <w:sz w:val="24"/>
          <w:szCs w:val="24"/>
          <w:lang w:val="en-US"/>
        </w:rPr>
        <w:t>charge</w:t>
      </w:r>
      <w:r w:rsidR="00982F59" w:rsidRPr="00883002">
        <w:rPr>
          <w:rFonts w:ascii="Book Antiqua" w:hAnsi="Book Antiqua"/>
          <w:sz w:val="24"/>
          <w:szCs w:val="24"/>
          <w:vertAlign w:val="superscript"/>
          <w:lang w:val="en-US"/>
        </w:rPr>
        <w:t>[</w:t>
      </w:r>
      <w:proofErr w:type="gramEnd"/>
      <w:r w:rsidR="00982F59" w:rsidRPr="00883002">
        <w:rPr>
          <w:rFonts w:ascii="Book Antiqua" w:hAnsi="Book Antiqua"/>
          <w:sz w:val="24"/>
          <w:szCs w:val="24"/>
          <w:vertAlign w:val="superscript"/>
          <w:lang w:val="en-US"/>
        </w:rPr>
        <w:t>5</w:t>
      </w:r>
      <w:r w:rsidR="003A66FB" w:rsidRPr="00883002">
        <w:rPr>
          <w:rFonts w:ascii="Book Antiqua" w:hAnsi="Book Antiqua"/>
          <w:sz w:val="24"/>
          <w:szCs w:val="24"/>
          <w:vertAlign w:val="superscript"/>
          <w:lang w:val="en-US"/>
        </w:rPr>
        <w:t>7</w:t>
      </w:r>
      <w:r w:rsidR="00417363" w:rsidRPr="00883002">
        <w:rPr>
          <w:rFonts w:ascii="Book Antiqua" w:hAnsi="Book Antiqua"/>
          <w:sz w:val="24"/>
          <w:szCs w:val="24"/>
          <w:vertAlign w:val="superscript"/>
          <w:lang w:val="en-US"/>
        </w:rPr>
        <w:t>]</w:t>
      </w:r>
      <w:r w:rsidR="00B65DC4" w:rsidRPr="00883002">
        <w:rPr>
          <w:rFonts w:ascii="Book Antiqua" w:hAnsi="Book Antiqua"/>
          <w:sz w:val="24"/>
          <w:szCs w:val="24"/>
          <w:lang w:val="en-US"/>
        </w:rPr>
        <w:t xml:space="preserve">. </w:t>
      </w:r>
      <w:r w:rsidR="007A7753" w:rsidRPr="00883002">
        <w:rPr>
          <w:rFonts w:ascii="Book Antiqua" w:hAnsi="Book Antiqua"/>
          <w:sz w:val="24"/>
          <w:szCs w:val="24"/>
          <w:lang w:val="en-US"/>
        </w:rPr>
        <w:t xml:space="preserve">Thus, it is not surprising that, at least </w:t>
      </w:r>
      <w:r w:rsidR="007A7753" w:rsidRPr="00883002">
        <w:rPr>
          <w:rFonts w:ascii="Book Antiqua" w:hAnsi="Book Antiqua"/>
          <w:i/>
          <w:sz w:val="24"/>
          <w:szCs w:val="24"/>
          <w:lang w:val="en-US"/>
        </w:rPr>
        <w:t>in vitro</w:t>
      </w:r>
      <w:r w:rsidR="007A7753" w:rsidRPr="00883002">
        <w:rPr>
          <w:rFonts w:ascii="Book Antiqua" w:hAnsi="Book Antiqua"/>
          <w:sz w:val="24"/>
          <w:szCs w:val="24"/>
          <w:lang w:val="en-US"/>
        </w:rPr>
        <w:t xml:space="preserve">, the protein can bind </w:t>
      </w:r>
      <w:r w:rsidR="00435C6B">
        <w:rPr>
          <w:rFonts w:ascii="Book Antiqua" w:hAnsi="Book Antiqua"/>
          <w:sz w:val="24"/>
          <w:szCs w:val="24"/>
          <w:lang w:val="en-US"/>
        </w:rPr>
        <w:t>non</w:t>
      </w:r>
      <w:r w:rsidR="00435C6B" w:rsidRPr="00883002">
        <w:rPr>
          <w:rFonts w:ascii="Book Antiqua" w:hAnsi="Book Antiqua"/>
          <w:sz w:val="24"/>
          <w:szCs w:val="24"/>
          <w:lang w:val="en-US"/>
        </w:rPr>
        <w:t xml:space="preserve">specifically </w:t>
      </w:r>
      <w:r w:rsidR="007A7753" w:rsidRPr="00883002">
        <w:rPr>
          <w:rFonts w:ascii="Book Antiqua" w:hAnsi="Book Antiqua"/>
          <w:sz w:val="24"/>
          <w:szCs w:val="24"/>
          <w:lang w:val="en-US"/>
        </w:rPr>
        <w:t xml:space="preserve">to </w:t>
      </w:r>
      <w:r w:rsidR="00827B52" w:rsidRPr="00883002">
        <w:rPr>
          <w:rFonts w:ascii="Book Antiqua" w:hAnsi="Book Antiqua"/>
          <w:sz w:val="24"/>
          <w:szCs w:val="24"/>
          <w:lang w:val="en-US"/>
        </w:rPr>
        <w:t xml:space="preserve">several types of </w:t>
      </w:r>
      <w:r w:rsidR="007A7753" w:rsidRPr="00883002">
        <w:rPr>
          <w:rFonts w:ascii="Book Antiqua" w:hAnsi="Book Antiqua"/>
          <w:sz w:val="24"/>
          <w:szCs w:val="24"/>
          <w:lang w:val="en-US"/>
        </w:rPr>
        <w:t xml:space="preserve">nucleic acids including dsDNA and </w:t>
      </w:r>
      <w:r w:rsidR="00827B52" w:rsidRPr="00883002">
        <w:rPr>
          <w:rFonts w:ascii="Book Antiqua" w:hAnsi="Book Antiqua"/>
          <w:sz w:val="24"/>
          <w:szCs w:val="24"/>
          <w:lang w:val="en-US"/>
        </w:rPr>
        <w:t xml:space="preserve">several distinct </w:t>
      </w:r>
      <w:proofErr w:type="gramStart"/>
      <w:r w:rsidR="00827B52" w:rsidRPr="00883002">
        <w:rPr>
          <w:rFonts w:ascii="Book Antiqua" w:hAnsi="Book Antiqua"/>
          <w:sz w:val="24"/>
          <w:szCs w:val="24"/>
          <w:lang w:val="en-US"/>
        </w:rPr>
        <w:t>RNAs</w:t>
      </w:r>
      <w:r w:rsidR="00982F59" w:rsidRPr="00883002">
        <w:rPr>
          <w:rFonts w:ascii="Book Antiqua" w:hAnsi="Book Antiqua"/>
          <w:sz w:val="24"/>
          <w:szCs w:val="24"/>
          <w:vertAlign w:val="superscript"/>
          <w:lang w:val="en-US"/>
        </w:rPr>
        <w:t>[</w:t>
      </w:r>
      <w:proofErr w:type="gramEnd"/>
      <w:r w:rsidR="00982F59" w:rsidRPr="00883002">
        <w:rPr>
          <w:rFonts w:ascii="Book Antiqua" w:hAnsi="Book Antiqua"/>
          <w:sz w:val="24"/>
          <w:szCs w:val="24"/>
          <w:vertAlign w:val="superscript"/>
          <w:lang w:val="en-US"/>
        </w:rPr>
        <w:t>5</w:t>
      </w:r>
      <w:r w:rsidR="003A66FB" w:rsidRPr="00883002">
        <w:rPr>
          <w:rFonts w:ascii="Book Antiqua" w:hAnsi="Book Antiqua"/>
          <w:sz w:val="24"/>
          <w:szCs w:val="24"/>
          <w:vertAlign w:val="superscript"/>
          <w:lang w:val="en-US"/>
        </w:rPr>
        <w:t>8</w:t>
      </w:r>
      <w:r w:rsidR="00417363" w:rsidRPr="00883002">
        <w:rPr>
          <w:rFonts w:ascii="Book Antiqua" w:hAnsi="Book Antiqua"/>
          <w:sz w:val="24"/>
          <w:szCs w:val="24"/>
          <w:vertAlign w:val="superscript"/>
          <w:lang w:val="en-US"/>
        </w:rPr>
        <w:t>]</w:t>
      </w:r>
      <w:r w:rsidR="00417363" w:rsidRPr="00883002">
        <w:rPr>
          <w:rFonts w:ascii="Book Antiqua" w:hAnsi="Book Antiqua"/>
          <w:sz w:val="24"/>
          <w:szCs w:val="24"/>
          <w:lang w:val="en-US"/>
        </w:rPr>
        <w:t>.</w:t>
      </w:r>
      <w:r w:rsidR="005421D5" w:rsidRPr="00883002">
        <w:rPr>
          <w:rFonts w:ascii="Book Antiqua" w:hAnsi="Book Antiqua"/>
          <w:sz w:val="24"/>
          <w:szCs w:val="24"/>
          <w:lang w:val="en-US"/>
        </w:rPr>
        <w:t xml:space="preserve"> </w:t>
      </w:r>
    </w:p>
    <w:p w:rsidR="00827B52" w:rsidRPr="00883002" w:rsidRDefault="00827B52"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Furthermore, S-</w:t>
      </w:r>
      <w:proofErr w:type="spellStart"/>
      <w:r w:rsidRPr="00883002">
        <w:rPr>
          <w:rFonts w:ascii="Book Antiqua" w:hAnsi="Book Antiqua"/>
          <w:sz w:val="24"/>
          <w:szCs w:val="24"/>
          <w:lang w:val="en-US"/>
        </w:rPr>
        <w:t>HDAg</w:t>
      </w:r>
      <w:proofErr w:type="spellEnd"/>
      <w:r w:rsidRPr="00883002">
        <w:rPr>
          <w:rFonts w:ascii="Book Antiqua" w:hAnsi="Book Antiqua"/>
          <w:sz w:val="24"/>
          <w:szCs w:val="24"/>
          <w:lang w:val="en-US"/>
        </w:rPr>
        <w:t xml:space="preserve"> may also be involved in </w:t>
      </w:r>
      <w:r w:rsidR="003F1FE7" w:rsidRPr="00883002">
        <w:rPr>
          <w:rFonts w:ascii="Book Antiqua" w:hAnsi="Book Antiqua"/>
          <w:sz w:val="24"/>
          <w:szCs w:val="24"/>
          <w:lang w:val="en-US"/>
        </w:rPr>
        <w:t>sequestering and manipulating</w:t>
      </w:r>
      <w:r w:rsidR="005421D5" w:rsidRPr="00883002">
        <w:rPr>
          <w:rFonts w:ascii="Book Antiqua" w:hAnsi="Book Antiqua"/>
          <w:sz w:val="24"/>
          <w:szCs w:val="24"/>
          <w:lang w:val="en-US"/>
        </w:rPr>
        <w:t xml:space="preserve"> </w:t>
      </w:r>
      <w:r w:rsidRPr="00883002">
        <w:rPr>
          <w:rFonts w:ascii="Book Antiqua" w:hAnsi="Book Antiqua"/>
          <w:sz w:val="24"/>
          <w:szCs w:val="24"/>
          <w:lang w:val="en-US"/>
        </w:rPr>
        <w:t>host cell components to facilitate HDV replication. In this context, it is not surprising that the search for S-</w:t>
      </w:r>
      <w:proofErr w:type="spellStart"/>
      <w:r w:rsidRPr="00883002">
        <w:rPr>
          <w:rFonts w:ascii="Book Antiqua" w:hAnsi="Book Antiqua"/>
          <w:sz w:val="24"/>
          <w:szCs w:val="24"/>
          <w:lang w:val="en-US"/>
        </w:rPr>
        <w:t>HDAg</w:t>
      </w:r>
      <w:proofErr w:type="spellEnd"/>
      <w:r w:rsidRPr="00883002">
        <w:rPr>
          <w:rFonts w:ascii="Book Antiqua" w:hAnsi="Book Antiqua"/>
          <w:sz w:val="24"/>
          <w:szCs w:val="24"/>
          <w:lang w:val="en-US"/>
        </w:rPr>
        <w:t xml:space="preserve"> interacting proteins unveiled a considerable number of poten</w:t>
      </w:r>
      <w:r w:rsidR="009927EA" w:rsidRPr="00883002">
        <w:rPr>
          <w:rFonts w:ascii="Book Antiqua" w:hAnsi="Book Antiqua"/>
          <w:sz w:val="24"/>
          <w:szCs w:val="24"/>
          <w:lang w:val="en-US"/>
        </w:rPr>
        <w:t xml:space="preserve">tial partners. First Cao </w:t>
      </w:r>
      <w:r w:rsidR="009927EA" w:rsidRPr="00883002">
        <w:rPr>
          <w:rFonts w:ascii="Book Antiqua" w:hAnsi="Book Antiqua"/>
          <w:i/>
          <w:sz w:val="24"/>
          <w:szCs w:val="24"/>
          <w:lang w:val="en-US"/>
        </w:rPr>
        <w:t xml:space="preserve">et </w:t>
      </w:r>
      <w:proofErr w:type="gramStart"/>
      <w:r w:rsidR="009927EA" w:rsidRPr="00883002">
        <w:rPr>
          <w:rFonts w:ascii="Book Antiqua" w:hAnsi="Book Antiqua"/>
          <w:i/>
          <w:sz w:val="24"/>
          <w:szCs w:val="24"/>
          <w:lang w:val="en-US"/>
        </w:rPr>
        <w:t>al</w:t>
      </w:r>
      <w:r w:rsidR="009927EA" w:rsidRPr="00883002">
        <w:rPr>
          <w:rFonts w:ascii="Book Antiqua" w:hAnsi="Book Antiqua"/>
          <w:sz w:val="24"/>
          <w:szCs w:val="24"/>
          <w:vertAlign w:val="superscript"/>
          <w:lang w:val="en-US"/>
        </w:rPr>
        <w:t>[</w:t>
      </w:r>
      <w:proofErr w:type="gramEnd"/>
      <w:r w:rsidR="009927EA" w:rsidRPr="00883002">
        <w:rPr>
          <w:rFonts w:ascii="Book Antiqua" w:hAnsi="Book Antiqua"/>
          <w:sz w:val="24"/>
          <w:szCs w:val="24"/>
          <w:vertAlign w:val="superscript"/>
          <w:lang w:val="en-US"/>
        </w:rPr>
        <w:t>59]</w:t>
      </w:r>
      <w:r w:rsidRPr="00883002">
        <w:rPr>
          <w:rFonts w:ascii="Book Antiqua" w:hAnsi="Book Antiqua"/>
          <w:sz w:val="24"/>
          <w:szCs w:val="24"/>
          <w:lang w:val="en-US"/>
        </w:rPr>
        <w:t xml:space="preserve"> used an immunoprecipitation followed by mass spectrometry approach being able to identify more than 100 host proteins</w:t>
      </w:r>
      <w:r w:rsidR="00B24C0D" w:rsidRPr="00883002">
        <w:rPr>
          <w:rFonts w:ascii="Book Antiqua" w:hAnsi="Book Antiqua"/>
          <w:sz w:val="24"/>
          <w:szCs w:val="24"/>
          <w:lang w:val="en-US"/>
        </w:rPr>
        <w:t xml:space="preserve"> </w:t>
      </w:r>
      <w:r w:rsidR="00F460E5" w:rsidRPr="00883002">
        <w:rPr>
          <w:rFonts w:ascii="Book Antiqua" w:hAnsi="Book Antiqua"/>
          <w:sz w:val="24"/>
          <w:szCs w:val="24"/>
          <w:lang w:val="en-US"/>
        </w:rPr>
        <w:t>in the assay</w:t>
      </w:r>
      <w:r w:rsidR="00417363" w:rsidRPr="00883002">
        <w:rPr>
          <w:rFonts w:ascii="Book Antiqua" w:hAnsi="Book Antiqua"/>
          <w:sz w:val="24"/>
          <w:szCs w:val="24"/>
          <w:lang w:val="en-US"/>
        </w:rPr>
        <w:t>.</w:t>
      </w:r>
      <w:r w:rsidR="00B24C0D" w:rsidRPr="00883002">
        <w:rPr>
          <w:rFonts w:ascii="Book Antiqua" w:hAnsi="Book Antiqua"/>
          <w:sz w:val="24"/>
          <w:szCs w:val="24"/>
          <w:lang w:val="en-US"/>
        </w:rPr>
        <w:t xml:space="preserve"> </w:t>
      </w:r>
      <w:r w:rsidR="009927EA" w:rsidRPr="00883002">
        <w:rPr>
          <w:rFonts w:ascii="Book Antiqua" w:hAnsi="Book Antiqua"/>
          <w:sz w:val="24"/>
          <w:szCs w:val="24"/>
          <w:lang w:val="en-US"/>
        </w:rPr>
        <w:t xml:space="preserve">Later, </w:t>
      </w:r>
      <w:proofErr w:type="spellStart"/>
      <w:r w:rsidR="009927EA" w:rsidRPr="00883002">
        <w:rPr>
          <w:rFonts w:ascii="Book Antiqua" w:hAnsi="Book Antiqua"/>
          <w:sz w:val="24"/>
          <w:szCs w:val="24"/>
          <w:lang w:val="en-US"/>
        </w:rPr>
        <w:t>Casaca</w:t>
      </w:r>
      <w:proofErr w:type="spellEnd"/>
      <w:r w:rsidR="009927EA" w:rsidRPr="00883002">
        <w:rPr>
          <w:rFonts w:ascii="Book Antiqua" w:hAnsi="Book Antiqua"/>
          <w:sz w:val="24"/>
          <w:szCs w:val="24"/>
          <w:lang w:val="en-US"/>
        </w:rPr>
        <w:t xml:space="preserve"> </w:t>
      </w:r>
      <w:r w:rsidR="009927EA" w:rsidRPr="00883002">
        <w:rPr>
          <w:rFonts w:ascii="Book Antiqua" w:hAnsi="Book Antiqua"/>
          <w:i/>
          <w:sz w:val="24"/>
          <w:szCs w:val="24"/>
          <w:lang w:val="en-US"/>
        </w:rPr>
        <w:t xml:space="preserve">et </w:t>
      </w:r>
      <w:proofErr w:type="gramStart"/>
      <w:r w:rsidR="009927EA" w:rsidRPr="00883002">
        <w:rPr>
          <w:rFonts w:ascii="Book Antiqua" w:hAnsi="Book Antiqua"/>
          <w:i/>
          <w:sz w:val="24"/>
          <w:szCs w:val="24"/>
          <w:lang w:val="en-US"/>
        </w:rPr>
        <w:t>al</w:t>
      </w:r>
      <w:r w:rsidR="009927EA" w:rsidRPr="00883002">
        <w:rPr>
          <w:rFonts w:ascii="Book Antiqua" w:hAnsi="Book Antiqua"/>
          <w:sz w:val="24"/>
          <w:szCs w:val="24"/>
          <w:vertAlign w:val="superscript"/>
          <w:lang w:val="en-US"/>
        </w:rPr>
        <w:t>[</w:t>
      </w:r>
      <w:proofErr w:type="gramEnd"/>
      <w:r w:rsidR="009927EA" w:rsidRPr="00883002">
        <w:rPr>
          <w:rFonts w:ascii="Book Antiqua" w:hAnsi="Book Antiqua"/>
          <w:sz w:val="24"/>
          <w:szCs w:val="24"/>
          <w:vertAlign w:val="superscript"/>
          <w:lang w:val="en-US"/>
        </w:rPr>
        <w:t>61]</w:t>
      </w:r>
      <w:r w:rsidRPr="00883002">
        <w:rPr>
          <w:rFonts w:ascii="Book Antiqua" w:hAnsi="Book Antiqua"/>
          <w:sz w:val="24"/>
          <w:szCs w:val="24"/>
          <w:lang w:val="en-US"/>
        </w:rPr>
        <w:t xml:space="preserve"> </w:t>
      </w:r>
      <w:r w:rsidRPr="00883002">
        <w:rPr>
          <w:rFonts w:ascii="Book Antiqua" w:hAnsi="Book Antiqua"/>
          <w:sz w:val="24"/>
          <w:szCs w:val="24"/>
          <w:lang w:val="en-US"/>
        </w:rPr>
        <w:lastRenderedPageBreak/>
        <w:t xml:space="preserve">performed a yeast two-hybrid screen </w:t>
      </w:r>
      <w:r w:rsidR="00435C6B">
        <w:rPr>
          <w:rFonts w:ascii="Book Antiqua" w:hAnsi="Book Antiqua"/>
          <w:sz w:val="24"/>
          <w:szCs w:val="24"/>
          <w:lang w:val="en-US"/>
        </w:rPr>
        <w:t>using</w:t>
      </w:r>
      <w:r w:rsidR="00435C6B" w:rsidRPr="00883002">
        <w:rPr>
          <w:rFonts w:ascii="Book Antiqua" w:hAnsi="Book Antiqua"/>
          <w:sz w:val="24"/>
          <w:szCs w:val="24"/>
          <w:lang w:val="en-US"/>
        </w:rPr>
        <w:t xml:space="preserve"> </w:t>
      </w:r>
      <w:r w:rsidRPr="00883002">
        <w:rPr>
          <w:rFonts w:ascii="Book Antiqua" w:hAnsi="Book Antiqua"/>
          <w:sz w:val="24"/>
          <w:szCs w:val="24"/>
          <w:lang w:val="en-US"/>
        </w:rPr>
        <w:t xml:space="preserve">a human liver cDNA library and identified 30 host </w:t>
      </w:r>
      <w:r w:rsidR="00F460E5" w:rsidRPr="00883002">
        <w:rPr>
          <w:rFonts w:ascii="Book Antiqua" w:hAnsi="Book Antiqua"/>
          <w:sz w:val="24"/>
          <w:szCs w:val="24"/>
          <w:lang w:val="en-US"/>
        </w:rPr>
        <w:t xml:space="preserve">candidate </w:t>
      </w:r>
      <w:r w:rsidRPr="00883002">
        <w:rPr>
          <w:rFonts w:ascii="Book Antiqua" w:hAnsi="Book Antiqua"/>
          <w:sz w:val="24"/>
          <w:szCs w:val="24"/>
          <w:lang w:val="en-US"/>
        </w:rPr>
        <w:t>proteins capable of specifically interacting with S-</w:t>
      </w:r>
      <w:proofErr w:type="spellStart"/>
      <w:r w:rsidRPr="00883002">
        <w:rPr>
          <w:rFonts w:ascii="Book Antiqua" w:hAnsi="Book Antiqua"/>
          <w:sz w:val="24"/>
          <w:szCs w:val="24"/>
          <w:lang w:val="en-US"/>
        </w:rPr>
        <w:t>HDAg</w:t>
      </w:r>
      <w:proofErr w:type="spellEnd"/>
      <w:r w:rsidRPr="00883002">
        <w:rPr>
          <w:rFonts w:ascii="Book Antiqua" w:hAnsi="Book Antiqua"/>
          <w:sz w:val="24"/>
          <w:szCs w:val="24"/>
          <w:lang w:val="en-US"/>
        </w:rPr>
        <w:t xml:space="preserve">. </w:t>
      </w:r>
      <w:r w:rsidR="003F1FE7" w:rsidRPr="00883002">
        <w:rPr>
          <w:rFonts w:ascii="Book Antiqua" w:hAnsi="Book Antiqua"/>
          <w:sz w:val="24"/>
          <w:szCs w:val="24"/>
          <w:lang w:val="en-US"/>
        </w:rPr>
        <w:t>Making use of RNA silencing strategies s</w:t>
      </w:r>
      <w:r w:rsidR="0080078D" w:rsidRPr="00883002">
        <w:rPr>
          <w:rFonts w:ascii="Book Antiqua" w:hAnsi="Book Antiqua"/>
          <w:sz w:val="24"/>
          <w:szCs w:val="24"/>
          <w:lang w:val="en-US"/>
        </w:rPr>
        <w:t xml:space="preserve">ome of these </w:t>
      </w:r>
      <w:r w:rsidR="003F1FE7" w:rsidRPr="00883002">
        <w:rPr>
          <w:rFonts w:ascii="Book Antiqua" w:hAnsi="Book Antiqua"/>
          <w:sz w:val="24"/>
          <w:szCs w:val="24"/>
          <w:lang w:val="en-US"/>
        </w:rPr>
        <w:t xml:space="preserve">candidate </w:t>
      </w:r>
      <w:r w:rsidR="0080078D" w:rsidRPr="00883002">
        <w:rPr>
          <w:rFonts w:ascii="Book Antiqua" w:hAnsi="Book Antiqua"/>
          <w:sz w:val="24"/>
          <w:szCs w:val="24"/>
          <w:lang w:val="en-US"/>
        </w:rPr>
        <w:t xml:space="preserve">interactions </w:t>
      </w:r>
      <w:r w:rsidR="00F460E5" w:rsidRPr="00883002">
        <w:rPr>
          <w:rFonts w:ascii="Book Antiqua" w:hAnsi="Book Antiqua"/>
          <w:sz w:val="24"/>
          <w:szCs w:val="24"/>
          <w:lang w:val="en-US"/>
        </w:rPr>
        <w:t>were found to be</w:t>
      </w:r>
      <w:r w:rsidR="00E3002C" w:rsidRPr="00883002">
        <w:rPr>
          <w:rFonts w:ascii="Book Antiqua" w:hAnsi="Book Antiqua"/>
          <w:sz w:val="24"/>
          <w:szCs w:val="24"/>
          <w:lang w:val="en-US"/>
        </w:rPr>
        <w:t xml:space="preserve"> of potential</w:t>
      </w:r>
      <w:r w:rsidR="0080078D" w:rsidRPr="00883002">
        <w:rPr>
          <w:rFonts w:ascii="Book Antiqua" w:hAnsi="Book Antiqua"/>
          <w:sz w:val="24"/>
          <w:szCs w:val="24"/>
          <w:lang w:val="en-US"/>
        </w:rPr>
        <w:t xml:space="preserve"> functional significance.</w:t>
      </w:r>
      <w:r w:rsidR="00B24C0D" w:rsidRPr="00883002">
        <w:rPr>
          <w:rFonts w:ascii="Book Antiqua" w:hAnsi="Book Antiqua"/>
          <w:sz w:val="24"/>
          <w:szCs w:val="24"/>
          <w:lang w:val="en-US"/>
        </w:rPr>
        <w:t xml:space="preserve"> However, the above mentioned strong positive charge of </w:t>
      </w:r>
      <w:proofErr w:type="spellStart"/>
      <w:r w:rsidR="00B24C0D" w:rsidRPr="00883002">
        <w:rPr>
          <w:rFonts w:ascii="Book Antiqua" w:hAnsi="Book Antiqua"/>
          <w:sz w:val="24"/>
          <w:szCs w:val="24"/>
          <w:lang w:val="en-US"/>
        </w:rPr>
        <w:t>HDAgs</w:t>
      </w:r>
      <w:proofErr w:type="spellEnd"/>
      <w:r w:rsidR="00B24C0D" w:rsidRPr="00883002">
        <w:rPr>
          <w:rFonts w:ascii="Book Antiqua" w:hAnsi="Book Antiqua"/>
          <w:sz w:val="24"/>
          <w:szCs w:val="24"/>
          <w:lang w:val="en-US"/>
        </w:rPr>
        <w:t xml:space="preserve"> </w:t>
      </w:r>
      <w:r w:rsidR="003C11C0" w:rsidRPr="00883002">
        <w:rPr>
          <w:rFonts w:ascii="Book Antiqua" w:hAnsi="Book Antiqua"/>
          <w:sz w:val="24"/>
          <w:szCs w:val="24"/>
          <w:lang w:val="en-US"/>
        </w:rPr>
        <w:t xml:space="preserve">compels </w:t>
      </w:r>
      <w:r w:rsidR="00435C6B">
        <w:rPr>
          <w:rFonts w:ascii="Book Antiqua" w:hAnsi="Book Antiqua"/>
          <w:sz w:val="24"/>
          <w:szCs w:val="24"/>
          <w:lang w:val="en-US"/>
        </w:rPr>
        <w:t xml:space="preserve">one </w:t>
      </w:r>
      <w:r w:rsidR="003C11C0" w:rsidRPr="00883002">
        <w:rPr>
          <w:rFonts w:ascii="Book Antiqua" w:hAnsi="Book Antiqua"/>
          <w:sz w:val="24"/>
          <w:szCs w:val="24"/>
          <w:lang w:val="en-US"/>
        </w:rPr>
        <w:t xml:space="preserve">to </w:t>
      </w:r>
      <w:r w:rsidR="00F460E5" w:rsidRPr="00883002">
        <w:rPr>
          <w:rFonts w:ascii="Book Antiqua" w:hAnsi="Book Antiqua"/>
          <w:sz w:val="24"/>
          <w:szCs w:val="24"/>
          <w:lang w:val="en-US"/>
        </w:rPr>
        <w:t>be careful</w:t>
      </w:r>
      <w:r w:rsidR="00B24C0D" w:rsidRPr="00883002">
        <w:rPr>
          <w:rFonts w:ascii="Book Antiqua" w:hAnsi="Book Antiqua"/>
          <w:sz w:val="24"/>
          <w:szCs w:val="24"/>
          <w:lang w:val="en-US"/>
        </w:rPr>
        <w:t xml:space="preserve"> when analyzing the specificity and role of these interactions in the HDV replication cycle. </w:t>
      </w:r>
    </w:p>
    <w:p w:rsidR="000261D0" w:rsidRPr="00883002" w:rsidRDefault="00827B52"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S-</w:t>
      </w:r>
      <w:proofErr w:type="spellStart"/>
      <w:r w:rsidRPr="00883002">
        <w:rPr>
          <w:rFonts w:ascii="Book Antiqua" w:hAnsi="Book Antiqua"/>
          <w:sz w:val="24"/>
          <w:szCs w:val="24"/>
          <w:lang w:val="en-US"/>
        </w:rPr>
        <w:t>HDAg</w:t>
      </w:r>
      <w:proofErr w:type="spellEnd"/>
      <w:r w:rsidR="00B65DC4" w:rsidRPr="00883002">
        <w:rPr>
          <w:rFonts w:ascii="Book Antiqua" w:hAnsi="Book Antiqua"/>
          <w:sz w:val="24"/>
          <w:szCs w:val="24"/>
          <w:lang w:val="en-US"/>
        </w:rPr>
        <w:t xml:space="preserve"> </w:t>
      </w:r>
      <w:r w:rsidRPr="00883002">
        <w:rPr>
          <w:rFonts w:ascii="Book Antiqua" w:hAnsi="Book Antiqua"/>
          <w:sz w:val="24"/>
          <w:szCs w:val="24"/>
          <w:lang w:val="en-US"/>
        </w:rPr>
        <w:t>is</w:t>
      </w:r>
      <w:r w:rsidR="004E1B59" w:rsidRPr="00883002">
        <w:rPr>
          <w:rFonts w:ascii="Book Antiqua" w:hAnsi="Book Antiqua"/>
          <w:sz w:val="24"/>
          <w:szCs w:val="24"/>
          <w:lang w:val="en-US"/>
        </w:rPr>
        <w:t xml:space="preserve"> </w:t>
      </w:r>
      <w:r w:rsidR="00B65DC4" w:rsidRPr="00883002">
        <w:rPr>
          <w:rFonts w:ascii="Book Antiqua" w:hAnsi="Book Antiqua"/>
          <w:sz w:val="24"/>
          <w:szCs w:val="24"/>
          <w:lang w:val="en-US"/>
        </w:rPr>
        <w:t xml:space="preserve">predicted to be </w:t>
      </w:r>
      <w:r w:rsidR="00435C6B">
        <w:rPr>
          <w:rFonts w:ascii="Book Antiqua" w:hAnsi="Book Antiqua"/>
          <w:sz w:val="24"/>
          <w:szCs w:val="24"/>
          <w:lang w:val="en-US"/>
        </w:rPr>
        <w:t xml:space="preserve">an </w:t>
      </w:r>
      <w:r w:rsidR="00B65DC4" w:rsidRPr="00883002">
        <w:rPr>
          <w:rFonts w:ascii="Book Antiqua" w:hAnsi="Book Antiqua"/>
          <w:sz w:val="24"/>
          <w:szCs w:val="24"/>
          <w:lang w:val="en-US"/>
        </w:rPr>
        <w:t>i</w:t>
      </w:r>
      <w:r w:rsidR="007B3372" w:rsidRPr="00883002">
        <w:rPr>
          <w:rFonts w:ascii="Book Antiqua" w:hAnsi="Book Antiqua"/>
          <w:sz w:val="24"/>
          <w:szCs w:val="24"/>
          <w:lang w:val="en-US"/>
        </w:rPr>
        <w:t xml:space="preserve">ntrinsically disordered protein, </w:t>
      </w:r>
      <w:r w:rsidR="00B65DC4" w:rsidRPr="00883002">
        <w:rPr>
          <w:rFonts w:ascii="Book Antiqua" w:hAnsi="Book Antiqua"/>
          <w:sz w:val="24"/>
          <w:szCs w:val="24"/>
          <w:lang w:val="en-US"/>
        </w:rPr>
        <w:t>a property already assigned to sever</w:t>
      </w:r>
      <w:r w:rsidR="004E1B59" w:rsidRPr="00883002">
        <w:rPr>
          <w:rFonts w:ascii="Book Antiqua" w:hAnsi="Book Antiqua"/>
          <w:sz w:val="24"/>
          <w:szCs w:val="24"/>
          <w:lang w:val="en-US"/>
        </w:rPr>
        <w:t xml:space="preserve">al other virus </w:t>
      </w:r>
      <w:r w:rsidR="003C11C0" w:rsidRPr="00883002">
        <w:rPr>
          <w:rFonts w:ascii="Book Antiqua" w:hAnsi="Book Antiqua"/>
          <w:sz w:val="24"/>
          <w:szCs w:val="24"/>
          <w:lang w:val="en-US"/>
        </w:rPr>
        <w:t xml:space="preserve">and cellular </w:t>
      </w:r>
      <w:proofErr w:type="gramStart"/>
      <w:r w:rsidR="004E1B59" w:rsidRPr="00883002">
        <w:rPr>
          <w:rFonts w:ascii="Book Antiqua" w:hAnsi="Book Antiqua"/>
          <w:sz w:val="24"/>
          <w:szCs w:val="24"/>
          <w:lang w:val="en-US"/>
        </w:rPr>
        <w:t>proteins</w:t>
      </w:r>
      <w:r w:rsidR="003A66FB" w:rsidRPr="00883002">
        <w:rPr>
          <w:rFonts w:ascii="Book Antiqua" w:hAnsi="Book Antiqua"/>
          <w:sz w:val="24"/>
          <w:szCs w:val="24"/>
          <w:vertAlign w:val="superscript"/>
          <w:lang w:val="en-US"/>
        </w:rPr>
        <w:t>[</w:t>
      </w:r>
      <w:proofErr w:type="gramEnd"/>
      <w:r w:rsidR="003A66FB" w:rsidRPr="00883002">
        <w:rPr>
          <w:rFonts w:ascii="Book Antiqua" w:hAnsi="Book Antiqua"/>
          <w:sz w:val="24"/>
          <w:szCs w:val="24"/>
          <w:vertAlign w:val="superscript"/>
          <w:lang w:val="en-US"/>
        </w:rPr>
        <w:t>60</w:t>
      </w:r>
      <w:r w:rsidR="007A723E" w:rsidRPr="00883002">
        <w:rPr>
          <w:rFonts w:ascii="Book Antiqua" w:hAnsi="Book Antiqua"/>
          <w:sz w:val="24"/>
          <w:szCs w:val="24"/>
          <w:vertAlign w:val="superscript"/>
          <w:lang w:val="en-US"/>
        </w:rPr>
        <w:t>]</w:t>
      </w:r>
      <w:r w:rsidR="004E1B59" w:rsidRPr="00883002">
        <w:rPr>
          <w:rFonts w:ascii="Book Antiqua" w:hAnsi="Book Antiqua"/>
          <w:sz w:val="24"/>
          <w:szCs w:val="24"/>
          <w:lang w:val="en-US"/>
        </w:rPr>
        <w:t xml:space="preserve">. This feature may </w:t>
      </w:r>
      <w:r w:rsidR="00B65DC4" w:rsidRPr="00883002">
        <w:rPr>
          <w:rFonts w:ascii="Book Antiqua" w:hAnsi="Book Antiqua"/>
          <w:sz w:val="24"/>
          <w:szCs w:val="24"/>
          <w:lang w:val="en-US"/>
        </w:rPr>
        <w:t>be responsible for the lack of success in all</w:t>
      </w:r>
      <w:r w:rsidR="004E1B59" w:rsidRPr="00883002">
        <w:rPr>
          <w:rFonts w:ascii="Book Antiqua" w:hAnsi="Book Antiqua"/>
          <w:sz w:val="24"/>
          <w:szCs w:val="24"/>
          <w:lang w:val="en-US"/>
        </w:rPr>
        <w:t xml:space="preserve">, </w:t>
      </w:r>
      <w:r w:rsidR="004C2372" w:rsidRPr="00883002">
        <w:rPr>
          <w:rFonts w:ascii="Book Antiqua" w:hAnsi="Book Antiqua"/>
          <w:sz w:val="24"/>
          <w:szCs w:val="24"/>
          <w:lang w:val="en-US"/>
        </w:rPr>
        <w:t xml:space="preserve">to our knowledge </w:t>
      </w:r>
      <w:r w:rsidR="004E1B59" w:rsidRPr="00883002">
        <w:rPr>
          <w:rFonts w:ascii="Book Antiqua" w:hAnsi="Book Antiqua"/>
          <w:sz w:val="24"/>
          <w:szCs w:val="24"/>
          <w:lang w:val="en-US"/>
        </w:rPr>
        <w:t xml:space="preserve">at least </w:t>
      </w:r>
      <w:r w:rsidR="007A7753" w:rsidRPr="00883002">
        <w:rPr>
          <w:rFonts w:ascii="Book Antiqua" w:hAnsi="Book Antiqua"/>
          <w:sz w:val="24"/>
          <w:szCs w:val="24"/>
          <w:lang w:val="en-US"/>
        </w:rPr>
        <w:t xml:space="preserve">in </w:t>
      </w:r>
      <w:r w:rsidR="004E1B59" w:rsidRPr="00883002">
        <w:rPr>
          <w:rFonts w:ascii="Book Antiqua" w:hAnsi="Book Antiqua"/>
          <w:sz w:val="24"/>
          <w:szCs w:val="24"/>
          <w:lang w:val="en-US"/>
        </w:rPr>
        <w:t>three</w:t>
      </w:r>
      <w:r w:rsidR="007A7753" w:rsidRPr="00883002">
        <w:rPr>
          <w:rFonts w:ascii="Book Antiqua" w:hAnsi="Book Antiqua"/>
          <w:sz w:val="24"/>
          <w:szCs w:val="24"/>
          <w:lang w:val="en-US"/>
        </w:rPr>
        <w:t xml:space="preserve"> different laboratories</w:t>
      </w:r>
      <w:r w:rsidR="004E1B59" w:rsidRPr="00883002">
        <w:rPr>
          <w:rFonts w:ascii="Book Antiqua" w:hAnsi="Book Antiqua"/>
          <w:sz w:val="24"/>
          <w:szCs w:val="24"/>
          <w:lang w:val="en-US"/>
        </w:rPr>
        <w:t>,</w:t>
      </w:r>
      <w:r w:rsidR="00B65DC4" w:rsidRPr="00883002">
        <w:rPr>
          <w:rFonts w:ascii="Book Antiqua" w:hAnsi="Book Antiqua"/>
          <w:sz w:val="24"/>
          <w:szCs w:val="24"/>
          <w:lang w:val="en-US"/>
        </w:rPr>
        <w:t xml:space="preserve"> attempts to crystalize and solve the 3D structure of the Delta antigen. These </w:t>
      </w:r>
      <w:r w:rsidR="004E1B59" w:rsidRPr="00883002">
        <w:rPr>
          <w:rFonts w:ascii="Book Antiqua" w:hAnsi="Book Antiqua"/>
          <w:sz w:val="24"/>
          <w:szCs w:val="24"/>
          <w:lang w:val="en-US"/>
        </w:rPr>
        <w:t>properties</w:t>
      </w:r>
      <w:r w:rsidR="00B65DC4" w:rsidRPr="00883002">
        <w:rPr>
          <w:rFonts w:ascii="Book Antiqua" w:hAnsi="Book Antiqua"/>
          <w:sz w:val="24"/>
          <w:szCs w:val="24"/>
          <w:lang w:val="en-US"/>
        </w:rPr>
        <w:t xml:space="preserve"> of the Delta antigen make the study of </w:t>
      </w:r>
      <w:r w:rsidR="00A24F28" w:rsidRPr="00883002">
        <w:rPr>
          <w:rFonts w:ascii="Book Antiqua" w:hAnsi="Book Antiqua"/>
          <w:sz w:val="24"/>
          <w:szCs w:val="24"/>
          <w:lang w:val="en-US"/>
        </w:rPr>
        <w:t>HDV</w:t>
      </w:r>
      <w:r w:rsidR="00B65DC4" w:rsidRPr="00883002">
        <w:rPr>
          <w:rFonts w:ascii="Book Antiqua" w:hAnsi="Book Antiqua"/>
          <w:sz w:val="24"/>
          <w:szCs w:val="24"/>
          <w:lang w:val="en-US"/>
        </w:rPr>
        <w:t xml:space="preserve"> </w:t>
      </w:r>
      <w:r w:rsidR="003C11C0" w:rsidRPr="00883002">
        <w:rPr>
          <w:rFonts w:ascii="Book Antiqua" w:hAnsi="Book Antiqua"/>
          <w:sz w:val="24"/>
          <w:szCs w:val="24"/>
          <w:lang w:val="en-US"/>
        </w:rPr>
        <w:t xml:space="preserve">biology </w:t>
      </w:r>
      <w:r w:rsidR="00B65DC4" w:rsidRPr="00883002">
        <w:rPr>
          <w:rFonts w:ascii="Book Antiqua" w:hAnsi="Book Antiqua"/>
          <w:sz w:val="24"/>
          <w:szCs w:val="24"/>
          <w:lang w:val="en-US"/>
        </w:rPr>
        <w:t xml:space="preserve">much more complex than </w:t>
      </w:r>
      <w:r w:rsidR="003C11C0" w:rsidRPr="00883002">
        <w:rPr>
          <w:rFonts w:ascii="Book Antiqua" w:hAnsi="Book Antiqua"/>
          <w:sz w:val="24"/>
          <w:szCs w:val="24"/>
          <w:lang w:val="en-US"/>
        </w:rPr>
        <w:t xml:space="preserve">perhaps </w:t>
      </w:r>
      <w:r w:rsidR="00B65DC4" w:rsidRPr="00883002">
        <w:rPr>
          <w:rFonts w:ascii="Book Antiqua" w:hAnsi="Book Antiqua"/>
          <w:sz w:val="24"/>
          <w:szCs w:val="24"/>
          <w:lang w:val="en-US"/>
        </w:rPr>
        <w:t xml:space="preserve">initially believed. </w:t>
      </w:r>
      <w:r w:rsidR="00A24F28" w:rsidRPr="00883002">
        <w:rPr>
          <w:rFonts w:ascii="Book Antiqua" w:hAnsi="Book Antiqua"/>
          <w:sz w:val="24"/>
          <w:szCs w:val="24"/>
          <w:lang w:val="en-US"/>
        </w:rPr>
        <w:t xml:space="preserve">However, as we shall discuss below, </w:t>
      </w:r>
      <w:r w:rsidR="004E1B59" w:rsidRPr="00883002">
        <w:rPr>
          <w:rFonts w:ascii="Book Antiqua" w:hAnsi="Book Antiqua"/>
          <w:sz w:val="24"/>
          <w:szCs w:val="24"/>
          <w:lang w:val="en-US"/>
        </w:rPr>
        <w:t xml:space="preserve">they are not </w:t>
      </w:r>
      <w:r w:rsidR="00A24F28" w:rsidRPr="00883002">
        <w:rPr>
          <w:rFonts w:ascii="Book Antiqua" w:hAnsi="Book Antiqua"/>
          <w:sz w:val="24"/>
          <w:szCs w:val="24"/>
          <w:lang w:val="en-US"/>
        </w:rPr>
        <w:t>the only most important one</w:t>
      </w:r>
      <w:r w:rsidR="007A7753" w:rsidRPr="00883002">
        <w:rPr>
          <w:rFonts w:ascii="Book Antiqua" w:hAnsi="Book Antiqua"/>
          <w:sz w:val="24"/>
          <w:szCs w:val="24"/>
          <w:lang w:val="en-US"/>
        </w:rPr>
        <w:t>s</w:t>
      </w:r>
      <w:r w:rsidR="00A24F28" w:rsidRPr="00883002">
        <w:rPr>
          <w:rFonts w:ascii="Book Antiqua" w:hAnsi="Book Antiqua"/>
          <w:sz w:val="24"/>
          <w:szCs w:val="24"/>
          <w:lang w:val="en-US"/>
        </w:rPr>
        <w:t>.</w:t>
      </w:r>
    </w:p>
    <w:p w:rsidR="00097D2A" w:rsidRPr="00883002" w:rsidRDefault="00097D2A" w:rsidP="002E4946">
      <w:pPr>
        <w:spacing w:after="0" w:line="360" w:lineRule="auto"/>
        <w:jc w:val="both"/>
        <w:rPr>
          <w:rFonts w:ascii="Book Antiqua" w:hAnsi="Book Antiqua"/>
          <w:sz w:val="24"/>
          <w:szCs w:val="24"/>
          <w:lang w:val="en-US"/>
        </w:rPr>
      </w:pPr>
    </w:p>
    <w:p w:rsidR="00A24F28" w:rsidRPr="00883002" w:rsidRDefault="00AA0394" w:rsidP="002E4946">
      <w:pPr>
        <w:spacing w:after="0" w:line="360" w:lineRule="auto"/>
        <w:jc w:val="both"/>
        <w:rPr>
          <w:rFonts w:ascii="Book Antiqua" w:hAnsi="Book Antiqua"/>
          <w:sz w:val="24"/>
          <w:szCs w:val="24"/>
          <w:lang w:val="en-US"/>
        </w:rPr>
      </w:pPr>
      <w:r w:rsidRPr="00883002">
        <w:rPr>
          <w:rFonts w:ascii="Book Antiqua" w:hAnsi="Book Antiqua"/>
          <w:b/>
          <w:sz w:val="24"/>
          <w:szCs w:val="24"/>
          <w:lang w:val="en-US"/>
        </w:rPr>
        <w:t>HDV replication</w:t>
      </w:r>
      <w:r w:rsidR="005D4201" w:rsidRPr="00883002">
        <w:rPr>
          <w:rFonts w:ascii="Book Antiqua" w:hAnsi="Book Antiqua"/>
          <w:sz w:val="24"/>
          <w:szCs w:val="24"/>
          <w:lang w:val="en-US" w:eastAsia="zh-CN"/>
        </w:rPr>
        <w:t xml:space="preserve">: </w:t>
      </w:r>
      <w:r w:rsidR="00A24F28" w:rsidRPr="00883002">
        <w:rPr>
          <w:rFonts w:ascii="Book Antiqua" w:hAnsi="Book Antiqua"/>
          <w:sz w:val="24"/>
          <w:szCs w:val="24"/>
          <w:lang w:val="en-US"/>
        </w:rPr>
        <w:t xml:space="preserve">HDV replication takes place in the nucleus of infected </w:t>
      </w:r>
      <w:proofErr w:type="gramStart"/>
      <w:r w:rsidR="00A24F28" w:rsidRPr="00883002">
        <w:rPr>
          <w:rFonts w:ascii="Book Antiqua" w:hAnsi="Book Antiqua"/>
          <w:sz w:val="24"/>
          <w:szCs w:val="24"/>
          <w:lang w:val="en-US"/>
        </w:rPr>
        <w:t>cells</w:t>
      </w:r>
      <w:r w:rsidR="00982F59" w:rsidRPr="00883002">
        <w:rPr>
          <w:rFonts w:ascii="Book Antiqua" w:hAnsi="Book Antiqua"/>
          <w:sz w:val="24"/>
          <w:szCs w:val="24"/>
          <w:vertAlign w:val="superscript"/>
          <w:lang w:val="en-US"/>
        </w:rPr>
        <w:t>[</w:t>
      </w:r>
      <w:proofErr w:type="gramEnd"/>
      <w:r w:rsidR="00982F59" w:rsidRPr="00883002">
        <w:rPr>
          <w:rFonts w:ascii="Book Antiqua" w:hAnsi="Book Antiqua"/>
          <w:sz w:val="24"/>
          <w:szCs w:val="24"/>
          <w:vertAlign w:val="superscript"/>
          <w:lang w:val="en-US"/>
        </w:rPr>
        <w:t>6</w:t>
      </w:r>
      <w:r w:rsidR="003A66FB" w:rsidRPr="00883002">
        <w:rPr>
          <w:rFonts w:ascii="Book Antiqua" w:hAnsi="Book Antiqua"/>
          <w:sz w:val="24"/>
          <w:szCs w:val="24"/>
          <w:vertAlign w:val="superscript"/>
          <w:lang w:val="en-US"/>
        </w:rPr>
        <w:t>1</w:t>
      </w:r>
      <w:r w:rsidR="005D4201" w:rsidRPr="00883002">
        <w:rPr>
          <w:rFonts w:ascii="Book Antiqua" w:hAnsi="Book Antiqua"/>
          <w:sz w:val="24"/>
          <w:szCs w:val="24"/>
          <w:vertAlign w:val="superscript"/>
          <w:lang w:val="en-US" w:eastAsia="zh-CN"/>
        </w:rPr>
        <w:t>-</w:t>
      </w:r>
      <w:r w:rsidR="00982F59" w:rsidRPr="00883002">
        <w:rPr>
          <w:rFonts w:ascii="Book Antiqua" w:hAnsi="Book Antiqua"/>
          <w:sz w:val="24"/>
          <w:szCs w:val="24"/>
          <w:vertAlign w:val="superscript"/>
          <w:lang w:val="en-US"/>
        </w:rPr>
        <w:t>6</w:t>
      </w:r>
      <w:r w:rsidR="003A66FB" w:rsidRPr="00883002">
        <w:rPr>
          <w:rFonts w:ascii="Book Antiqua" w:hAnsi="Book Antiqua"/>
          <w:sz w:val="24"/>
          <w:szCs w:val="24"/>
          <w:vertAlign w:val="superscript"/>
          <w:lang w:val="en-US"/>
        </w:rPr>
        <w:t>3</w:t>
      </w:r>
      <w:r w:rsidR="004054ED" w:rsidRPr="00883002">
        <w:rPr>
          <w:rFonts w:ascii="Book Antiqua" w:hAnsi="Book Antiqua"/>
          <w:sz w:val="24"/>
          <w:szCs w:val="24"/>
          <w:vertAlign w:val="superscript"/>
          <w:lang w:val="en-US"/>
        </w:rPr>
        <w:t>]</w:t>
      </w:r>
      <w:r w:rsidR="004054ED" w:rsidRPr="00883002">
        <w:rPr>
          <w:rFonts w:ascii="Book Antiqua" w:hAnsi="Book Antiqua"/>
          <w:sz w:val="24"/>
          <w:szCs w:val="24"/>
          <w:lang w:val="en-US"/>
        </w:rPr>
        <w:t xml:space="preserve">. </w:t>
      </w:r>
      <w:r w:rsidR="004E1B59" w:rsidRPr="00883002">
        <w:rPr>
          <w:rFonts w:ascii="Book Antiqua" w:hAnsi="Book Antiqua"/>
          <w:sz w:val="24"/>
          <w:szCs w:val="24"/>
          <w:lang w:val="en-US"/>
        </w:rPr>
        <w:t>The study of the HDV replication has long been difficult due to the lack of an appropriate cell culture system capable of supporting all steps of the virus life cycle, from attachment to release from the cells. Primary human hepatocytes have been lo</w:t>
      </w:r>
      <w:r w:rsidR="00DF7602" w:rsidRPr="00883002">
        <w:rPr>
          <w:rFonts w:ascii="Book Antiqua" w:hAnsi="Book Antiqua"/>
          <w:sz w:val="24"/>
          <w:szCs w:val="24"/>
          <w:lang w:val="en-US"/>
        </w:rPr>
        <w:t xml:space="preserve">ng the only cells known to support </w:t>
      </w:r>
      <w:r w:rsidR="00ED4583" w:rsidRPr="00883002">
        <w:rPr>
          <w:rFonts w:ascii="Book Antiqua" w:hAnsi="Book Antiqua"/>
          <w:sz w:val="24"/>
          <w:szCs w:val="24"/>
          <w:lang w:val="en-US"/>
        </w:rPr>
        <w:t xml:space="preserve">the complete life cycle of </w:t>
      </w:r>
      <w:proofErr w:type="gramStart"/>
      <w:r w:rsidR="00ED4583" w:rsidRPr="00883002">
        <w:rPr>
          <w:rFonts w:ascii="Book Antiqua" w:hAnsi="Book Antiqua"/>
          <w:sz w:val="24"/>
          <w:szCs w:val="24"/>
          <w:lang w:val="en-US"/>
        </w:rPr>
        <w:t>HDV</w:t>
      </w:r>
      <w:r w:rsidR="00982F59" w:rsidRPr="00883002">
        <w:rPr>
          <w:rFonts w:ascii="Book Antiqua" w:hAnsi="Book Antiqua"/>
          <w:sz w:val="24"/>
          <w:szCs w:val="24"/>
          <w:vertAlign w:val="superscript"/>
          <w:lang w:val="en-US"/>
        </w:rPr>
        <w:t>[</w:t>
      </w:r>
      <w:proofErr w:type="gramEnd"/>
      <w:r w:rsidR="00982F59" w:rsidRPr="00883002">
        <w:rPr>
          <w:rFonts w:ascii="Book Antiqua" w:hAnsi="Book Antiqua"/>
          <w:sz w:val="24"/>
          <w:szCs w:val="24"/>
          <w:vertAlign w:val="superscript"/>
          <w:lang w:val="en-US"/>
        </w:rPr>
        <w:t>6</w:t>
      </w:r>
      <w:r w:rsidR="003A66FB" w:rsidRPr="00883002">
        <w:rPr>
          <w:rFonts w:ascii="Book Antiqua" w:hAnsi="Book Antiqua"/>
          <w:sz w:val="24"/>
          <w:szCs w:val="24"/>
          <w:vertAlign w:val="superscript"/>
          <w:lang w:val="en-US"/>
        </w:rPr>
        <w:t>4</w:t>
      </w:r>
      <w:r w:rsidR="004054ED" w:rsidRPr="00883002">
        <w:rPr>
          <w:rFonts w:ascii="Book Antiqua" w:hAnsi="Book Antiqua"/>
          <w:sz w:val="24"/>
          <w:szCs w:val="24"/>
          <w:vertAlign w:val="superscript"/>
          <w:lang w:val="en-US"/>
        </w:rPr>
        <w:t>]</w:t>
      </w:r>
      <w:r w:rsidR="00DF7602" w:rsidRPr="00883002">
        <w:rPr>
          <w:rFonts w:ascii="Book Antiqua" w:hAnsi="Book Antiqua"/>
          <w:sz w:val="24"/>
          <w:szCs w:val="24"/>
          <w:lang w:val="en-US"/>
        </w:rPr>
        <w:t xml:space="preserve">. These are expensive and not easy to cultivate. Thus, other approaches needed to be developed and a number of alternatives arose with time. </w:t>
      </w:r>
      <w:r w:rsidR="00B27F5D" w:rsidRPr="00883002">
        <w:rPr>
          <w:rFonts w:ascii="Book Antiqua" w:hAnsi="Book Antiqua"/>
          <w:sz w:val="24"/>
          <w:szCs w:val="24"/>
          <w:lang w:val="en-US"/>
        </w:rPr>
        <w:t xml:space="preserve">Among them are the </w:t>
      </w:r>
      <w:proofErr w:type="spellStart"/>
      <w:r w:rsidR="00B27F5D" w:rsidRPr="00883002">
        <w:rPr>
          <w:rFonts w:ascii="Book Antiqua" w:hAnsi="Book Antiqua"/>
          <w:sz w:val="24"/>
          <w:szCs w:val="24"/>
          <w:lang w:val="en-US"/>
        </w:rPr>
        <w:t>Hepa</w:t>
      </w:r>
      <w:proofErr w:type="spellEnd"/>
      <w:r w:rsidR="00B27F5D" w:rsidRPr="00883002">
        <w:rPr>
          <w:rFonts w:ascii="Book Antiqua" w:hAnsi="Book Antiqua"/>
          <w:sz w:val="24"/>
          <w:szCs w:val="24"/>
          <w:lang w:val="en-US"/>
        </w:rPr>
        <w:t xml:space="preserve"> RG cell line and the stably transfected HEK-293 cells expressing S-</w:t>
      </w:r>
      <w:proofErr w:type="spellStart"/>
      <w:r w:rsidR="00B27F5D" w:rsidRPr="00883002">
        <w:rPr>
          <w:rFonts w:ascii="Book Antiqua" w:hAnsi="Book Antiqua"/>
          <w:sz w:val="24"/>
          <w:szCs w:val="24"/>
          <w:lang w:val="en-US"/>
        </w:rPr>
        <w:t>HDAg</w:t>
      </w:r>
      <w:proofErr w:type="spellEnd"/>
      <w:r w:rsidR="00B27F5D" w:rsidRPr="00883002">
        <w:rPr>
          <w:rFonts w:ascii="Book Antiqua" w:hAnsi="Book Antiqua"/>
          <w:sz w:val="24"/>
          <w:szCs w:val="24"/>
          <w:lang w:val="en-US"/>
        </w:rPr>
        <w:t xml:space="preserve"> under the control of a tetracycline inducible </w:t>
      </w:r>
      <w:proofErr w:type="gramStart"/>
      <w:r w:rsidR="00B27F5D" w:rsidRPr="00883002">
        <w:rPr>
          <w:rFonts w:ascii="Book Antiqua" w:hAnsi="Book Antiqua"/>
          <w:sz w:val="24"/>
          <w:szCs w:val="24"/>
          <w:lang w:val="en-US"/>
        </w:rPr>
        <w:t>promoter</w:t>
      </w:r>
      <w:r w:rsidR="004054ED" w:rsidRPr="00883002">
        <w:rPr>
          <w:rFonts w:ascii="Book Antiqua" w:hAnsi="Book Antiqua"/>
          <w:sz w:val="24"/>
          <w:szCs w:val="24"/>
          <w:vertAlign w:val="superscript"/>
          <w:lang w:val="en-US"/>
        </w:rPr>
        <w:t>[</w:t>
      </w:r>
      <w:proofErr w:type="gramEnd"/>
      <w:r w:rsidR="003A66FB" w:rsidRPr="00883002">
        <w:rPr>
          <w:rFonts w:ascii="Book Antiqua" w:hAnsi="Book Antiqua"/>
          <w:sz w:val="24"/>
          <w:szCs w:val="24"/>
          <w:vertAlign w:val="superscript"/>
          <w:lang w:val="en-US"/>
        </w:rPr>
        <w:t>65</w:t>
      </w:r>
      <w:r w:rsidR="005D4201" w:rsidRPr="00883002">
        <w:rPr>
          <w:rFonts w:ascii="Book Antiqua" w:hAnsi="Book Antiqua"/>
          <w:sz w:val="24"/>
          <w:szCs w:val="24"/>
          <w:vertAlign w:val="superscript"/>
          <w:lang w:val="en-US"/>
        </w:rPr>
        <w:t>,</w:t>
      </w:r>
      <w:r w:rsidR="004054ED" w:rsidRPr="00883002">
        <w:rPr>
          <w:rFonts w:ascii="Book Antiqua" w:hAnsi="Book Antiqua"/>
          <w:sz w:val="24"/>
          <w:szCs w:val="24"/>
          <w:vertAlign w:val="superscript"/>
          <w:lang w:val="en-US"/>
        </w:rPr>
        <w:t>6</w:t>
      </w:r>
      <w:r w:rsidR="003A66FB" w:rsidRPr="00883002">
        <w:rPr>
          <w:rFonts w:ascii="Book Antiqua" w:hAnsi="Book Antiqua"/>
          <w:sz w:val="24"/>
          <w:szCs w:val="24"/>
          <w:vertAlign w:val="superscript"/>
          <w:lang w:val="en-US"/>
        </w:rPr>
        <w:t>6</w:t>
      </w:r>
      <w:r w:rsidR="004054ED" w:rsidRPr="00883002">
        <w:rPr>
          <w:rFonts w:ascii="Book Antiqua" w:hAnsi="Book Antiqua"/>
          <w:sz w:val="24"/>
          <w:szCs w:val="24"/>
          <w:vertAlign w:val="superscript"/>
          <w:lang w:val="en-US"/>
        </w:rPr>
        <w:t>]</w:t>
      </w:r>
      <w:r w:rsidR="00B27F5D" w:rsidRPr="00883002">
        <w:rPr>
          <w:rFonts w:ascii="Book Antiqua" w:hAnsi="Book Antiqua"/>
          <w:sz w:val="24"/>
          <w:szCs w:val="24"/>
          <w:lang w:val="en-US"/>
        </w:rPr>
        <w:t xml:space="preserve">. Although not representing ideal models, they became important tools for HDV research. The recent identification of </w:t>
      </w:r>
      <w:r w:rsidR="00C839F1" w:rsidRPr="00883002">
        <w:rPr>
          <w:rFonts w:ascii="Book Antiqua" w:hAnsi="Book Antiqua"/>
          <w:sz w:val="24"/>
          <w:szCs w:val="24"/>
          <w:lang w:val="en-US"/>
        </w:rPr>
        <w:t xml:space="preserve">the sodium-taurocholate co-transporting polypeptide (NTCP, encoded by SLC10A1) as the bona fide receptor for HBV and HDV </w:t>
      </w:r>
      <w:r w:rsidR="00E3380D" w:rsidRPr="00883002">
        <w:rPr>
          <w:rFonts w:ascii="Book Antiqua" w:hAnsi="Book Antiqua"/>
          <w:sz w:val="24"/>
          <w:szCs w:val="24"/>
          <w:lang w:val="en-US"/>
        </w:rPr>
        <w:t xml:space="preserve">culminated a long run </w:t>
      </w:r>
      <w:r w:rsidR="00A24C91" w:rsidRPr="00883002">
        <w:rPr>
          <w:rFonts w:ascii="Book Antiqua" w:hAnsi="Book Antiqua"/>
          <w:sz w:val="24"/>
          <w:szCs w:val="24"/>
          <w:lang w:val="en-US"/>
        </w:rPr>
        <w:t>that included a number of</w:t>
      </w:r>
      <w:r w:rsidR="00E3380D" w:rsidRPr="00883002">
        <w:rPr>
          <w:rFonts w:ascii="Book Antiqua" w:hAnsi="Book Antiqua"/>
          <w:sz w:val="24"/>
          <w:szCs w:val="24"/>
          <w:lang w:val="en-US"/>
        </w:rPr>
        <w:t xml:space="preserve"> </w:t>
      </w:r>
      <w:r w:rsidR="00A24C91" w:rsidRPr="00883002">
        <w:rPr>
          <w:rFonts w:ascii="Book Antiqua" w:hAnsi="Book Antiqua"/>
          <w:sz w:val="24"/>
          <w:szCs w:val="24"/>
          <w:lang w:val="en-US"/>
        </w:rPr>
        <w:t xml:space="preserve">tested </w:t>
      </w:r>
      <w:r w:rsidR="00E3380D" w:rsidRPr="00883002">
        <w:rPr>
          <w:rFonts w:ascii="Book Antiqua" w:hAnsi="Book Antiqua"/>
          <w:sz w:val="24"/>
          <w:szCs w:val="24"/>
          <w:lang w:val="en-US"/>
        </w:rPr>
        <w:t xml:space="preserve">hypothesis and putative </w:t>
      </w:r>
      <w:proofErr w:type="gramStart"/>
      <w:r w:rsidR="005D4201" w:rsidRPr="00883002">
        <w:rPr>
          <w:rFonts w:ascii="Book Antiqua" w:hAnsi="Book Antiqua"/>
          <w:sz w:val="24"/>
          <w:szCs w:val="24"/>
          <w:lang w:val="en-US"/>
        </w:rPr>
        <w:t>isolations</w:t>
      </w:r>
      <w:r w:rsidR="006177BB" w:rsidRPr="00883002">
        <w:rPr>
          <w:rFonts w:ascii="Book Antiqua" w:hAnsi="Book Antiqua"/>
          <w:sz w:val="24"/>
          <w:szCs w:val="24"/>
          <w:vertAlign w:val="superscript"/>
          <w:lang w:val="en-US"/>
        </w:rPr>
        <w:t>[</w:t>
      </w:r>
      <w:proofErr w:type="gramEnd"/>
      <w:r w:rsidR="00982F59" w:rsidRPr="00883002">
        <w:rPr>
          <w:rFonts w:ascii="Book Antiqua" w:hAnsi="Book Antiqua"/>
          <w:sz w:val="24"/>
          <w:szCs w:val="24"/>
          <w:vertAlign w:val="superscript"/>
          <w:lang w:val="en-US"/>
        </w:rPr>
        <w:t>6</w:t>
      </w:r>
      <w:r w:rsidR="003A66FB" w:rsidRPr="00883002">
        <w:rPr>
          <w:rFonts w:ascii="Book Antiqua" w:hAnsi="Book Antiqua"/>
          <w:sz w:val="24"/>
          <w:szCs w:val="24"/>
          <w:vertAlign w:val="superscript"/>
          <w:lang w:val="en-US"/>
        </w:rPr>
        <w:t>7</w:t>
      </w:r>
      <w:r w:rsidR="005D4201" w:rsidRPr="00883002">
        <w:rPr>
          <w:rFonts w:ascii="Book Antiqua" w:hAnsi="Book Antiqua"/>
          <w:sz w:val="24"/>
          <w:szCs w:val="24"/>
          <w:vertAlign w:val="superscript"/>
          <w:lang w:val="en-US"/>
        </w:rPr>
        <w:t>,</w:t>
      </w:r>
      <w:r w:rsidR="00982F59" w:rsidRPr="00883002">
        <w:rPr>
          <w:rFonts w:ascii="Book Antiqua" w:hAnsi="Book Antiqua"/>
          <w:sz w:val="24"/>
          <w:szCs w:val="24"/>
          <w:vertAlign w:val="superscript"/>
          <w:lang w:val="en-US"/>
        </w:rPr>
        <w:t>6</w:t>
      </w:r>
      <w:r w:rsidR="003A66FB" w:rsidRPr="00883002">
        <w:rPr>
          <w:rFonts w:ascii="Book Antiqua" w:hAnsi="Book Antiqua"/>
          <w:sz w:val="24"/>
          <w:szCs w:val="24"/>
          <w:vertAlign w:val="superscript"/>
          <w:lang w:val="en-US"/>
        </w:rPr>
        <w:t>8</w:t>
      </w:r>
      <w:r w:rsidR="004054ED" w:rsidRPr="00883002">
        <w:rPr>
          <w:rFonts w:ascii="Book Antiqua" w:hAnsi="Book Antiqua"/>
          <w:sz w:val="24"/>
          <w:szCs w:val="24"/>
          <w:vertAlign w:val="superscript"/>
          <w:lang w:val="en-US"/>
        </w:rPr>
        <w:t>]</w:t>
      </w:r>
      <w:r w:rsidR="00E3380D" w:rsidRPr="00883002">
        <w:rPr>
          <w:rFonts w:ascii="Book Antiqua" w:hAnsi="Book Antiqua"/>
          <w:sz w:val="24"/>
          <w:szCs w:val="24"/>
          <w:lang w:val="en-US"/>
        </w:rPr>
        <w:t>. It r</w:t>
      </w:r>
      <w:r w:rsidR="003C11C0" w:rsidRPr="00883002">
        <w:rPr>
          <w:rFonts w:ascii="Book Antiqua" w:hAnsi="Book Antiqua"/>
          <w:sz w:val="24"/>
          <w:szCs w:val="24"/>
          <w:lang w:val="en-US"/>
        </w:rPr>
        <w:t>epresented</w:t>
      </w:r>
      <w:r w:rsidR="00B27F5D" w:rsidRPr="00883002">
        <w:rPr>
          <w:rFonts w:ascii="Book Antiqua" w:hAnsi="Book Antiqua"/>
          <w:sz w:val="24"/>
          <w:szCs w:val="24"/>
          <w:lang w:val="en-US"/>
        </w:rPr>
        <w:t xml:space="preserve"> an important breakthrough </w:t>
      </w:r>
      <w:r w:rsidR="00E3380D" w:rsidRPr="00883002">
        <w:rPr>
          <w:rFonts w:ascii="Book Antiqua" w:hAnsi="Book Antiqua"/>
          <w:sz w:val="24"/>
          <w:szCs w:val="24"/>
          <w:lang w:val="en-US"/>
        </w:rPr>
        <w:t xml:space="preserve">since it </w:t>
      </w:r>
      <w:r w:rsidR="00A977E8" w:rsidRPr="00883002">
        <w:rPr>
          <w:rFonts w:ascii="Book Antiqua" w:hAnsi="Book Antiqua"/>
          <w:sz w:val="24"/>
          <w:szCs w:val="24"/>
          <w:lang w:val="en-US"/>
        </w:rPr>
        <w:t>allowed</w:t>
      </w:r>
      <w:r w:rsidR="00E3380D" w:rsidRPr="00883002">
        <w:rPr>
          <w:rFonts w:ascii="Book Antiqua" w:hAnsi="Book Antiqua"/>
          <w:sz w:val="24"/>
          <w:szCs w:val="24"/>
          <w:lang w:val="en-US"/>
        </w:rPr>
        <w:t xml:space="preserve"> engineering cell lines </w:t>
      </w:r>
      <w:r w:rsidR="00483348" w:rsidRPr="00883002">
        <w:rPr>
          <w:rFonts w:ascii="Book Antiqua" w:hAnsi="Book Antiqua"/>
          <w:sz w:val="24"/>
          <w:szCs w:val="24"/>
          <w:lang w:val="en-US"/>
        </w:rPr>
        <w:t>over</w:t>
      </w:r>
      <w:r w:rsidR="00E3380D" w:rsidRPr="00883002">
        <w:rPr>
          <w:rFonts w:ascii="Book Antiqua" w:hAnsi="Book Antiqua"/>
          <w:sz w:val="24"/>
          <w:szCs w:val="24"/>
          <w:lang w:val="en-US"/>
        </w:rPr>
        <w:t>expressing it and consequently also supporting the initial steps of virus attachment and entry</w:t>
      </w:r>
      <w:r w:rsidR="00A977E8" w:rsidRPr="00883002">
        <w:rPr>
          <w:rFonts w:ascii="Book Antiqua" w:hAnsi="Book Antiqua"/>
          <w:sz w:val="24"/>
          <w:szCs w:val="24"/>
          <w:lang w:val="en-US"/>
        </w:rPr>
        <w:t xml:space="preserve">. So far, these human </w:t>
      </w:r>
      <w:r w:rsidR="00A977E8" w:rsidRPr="00883002">
        <w:rPr>
          <w:rFonts w:ascii="Book Antiqua" w:hAnsi="Book Antiqua"/>
          <w:sz w:val="24"/>
          <w:szCs w:val="24"/>
          <w:lang w:val="en-US"/>
        </w:rPr>
        <w:lastRenderedPageBreak/>
        <w:t xml:space="preserve">NCTP-expressing cell lines include human HepG2 and Huh7 as well as mouse Hepa1-6, AML-12, and primary mouse </w:t>
      </w:r>
      <w:proofErr w:type="gramStart"/>
      <w:r w:rsidR="00A977E8" w:rsidRPr="00883002">
        <w:rPr>
          <w:rFonts w:ascii="Book Antiqua" w:hAnsi="Book Antiqua"/>
          <w:sz w:val="24"/>
          <w:szCs w:val="24"/>
          <w:lang w:val="en-US"/>
        </w:rPr>
        <w:t>hep</w:t>
      </w:r>
      <w:r w:rsidR="005D4201" w:rsidRPr="00883002">
        <w:rPr>
          <w:rFonts w:ascii="Book Antiqua" w:hAnsi="Book Antiqua"/>
          <w:sz w:val="24"/>
          <w:szCs w:val="24"/>
          <w:lang w:val="en-US"/>
        </w:rPr>
        <w:t>atocytes</w:t>
      </w:r>
      <w:r w:rsidR="00982F59" w:rsidRPr="00883002">
        <w:rPr>
          <w:rFonts w:ascii="Book Antiqua" w:hAnsi="Book Antiqua"/>
          <w:sz w:val="24"/>
          <w:szCs w:val="24"/>
          <w:vertAlign w:val="superscript"/>
          <w:lang w:val="en-US"/>
        </w:rPr>
        <w:t>[</w:t>
      </w:r>
      <w:proofErr w:type="gramEnd"/>
      <w:r w:rsidR="003A66FB" w:rsidRPr="00883002">
        <w:rPr>
          <w:rFonts w:ascii="Book Antiqua" w:hAnsi="Book Antiqua"/>
          <w:sz w:val="24"/>
          <w:szCs w:val="24"/>
          <w:vertAlign w:val="superscript"/>
          <w:lang w:val="en-US"/>
        </w:rPr>
        <w:t>69</w:t>
      </w:r>
      <w:r w:rsidR="0028136E" w:rsidRPr="00883002">
        <w:rPr>
          <w:rFonts w:ascii="Book Antiqua" w:hAnsi="Book Antiqua"/>
          <w:sz w:val="24"/>
          <w:szCs w:val="24"/>
          <w:vertAlign w:val="superscript"/>
          <w:lang w:val="en-US"/>
        </w:rPr>
        <w:t>]</w:t>
      </w:r>
      <w:r w:rsidR="00A977E8" w:rsidRPr="00883002">
        <w:rPr>
          <w:rFonts w:ascii="Book Antiqua" w:hAnsi="Book Antiqua"/>
          <w:sz w:val="24"/>
          <w:szCs w:val="24"/>
          <w:lang w:val="en-US"/>
        </w:rPr>
        <w:t>.</w:t>
      </w:r>
    </w:p>
    <w:p w:rsidR="00E3380D" w:rsidRPr="00883002" w:rsidRDefault="00ED4583"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 xml:space="preserve">After the </w:t>
      </w:r>
      <w:proofErr w:type="spellStart"/>
      <w:r w:rsidRPr="00883002">
        <w:rPr>
          <w:rFonts w:ascii="Book Antiqua" w:hAnsi="Book Antiqua"/>
          <w:sz w:val="24"/>
          <w:szCs w:val="24"/>
          <w:lang w:val="en-US"/>
        </w:rPr>
        <w:t>uncoating</w:t>
      </w:r>
      <w:proofErr w:type="spellEnd"/>
      <w:r w:rsidRPr="00883002">
        <w:rPr>
          <w:rFonts w:ascii="Book Antiqua" w:hAnsi="Book Antiqua"/>
          <w:sz w:val="24"/>
          <w:szCs w:val="24"/>
          <w:lang w:val="en-US"/>
        </w:rPr>
        <w:t xml:space="preserve"> of virus particles</w:t>
      </w:r>
      <w:r w:rsidR="00E3380D" w:rsidRPr="00883002">
        <w:rPr>
          <w:rFonts w:ascii="Book Antiqua" w:hAnsi="Book Antiqua"/>
          <w:sz w:val="24"/>
          <w:szCs w:val="24"/>
          <w:lang w:val="en-US"/>
        </w:rPr>
        <w:t xml:space="preserve">, HDV RNPs are transported to the nucleus, where RNA replication takes </w:t>
      </w:r>
      <w:proofErr w:type="gramStart"/>
      <w:r w:rsidR="00E3380D" w:rsidRPr="00883002">
        <w:rPr>
          <w:rFonts w:ascii="Book Antiqua" w:hAnsi="Book Antiqua"/>
          <w:sz w:val="24"/>
          <w:szCs w:val="24"/>
          <w:lang w:val="en-US"/>
        </w:rPr>
        <w:t>place</w:t>
      </w:r>
      <w:r w:rsidR="00982F59" w:rsidRPr="00883002">
        <w:rPr>
          <w:rFonts w:ascii="Book Antiqua" w:hAnsi="Book Antiqua"/>
          <w:sz w:val="24"/>
          <w:szCs w:val="24"/>
          <w:vertAlign w:val="superscript"/>
          <w:lang w:val="en-US"/>
        </w:rPr>
        <w:t>[</w:t>
      </w:r>
      <w:proofErr w:type="gramEnd"/>
      <w:r w:rsidR="00982F59" w:rsidRPr="00883002">
        <w:rPr>
          <w:rFonts w:ascii="Book Antiqua" w:hAnsi="Book Antiqua"/>
          <w:sz w:val="24"/>
          <w:szCs w:val="24"/>
          <w:vertAlign w:val="superscript"/>
          <w:lang w:val="en-US"/>
        </w:rPr>
        <w:t>7</w:t>
      </w:r>
      <w:r w:rsidR="003A66FB" w:rsidRPr="00883002">
        <w:rPr>
          <w:rFonts w:ascii="Book Antiqua" w:hAnsi="Book Antiqua"/>
          <w:sz w:val="24"/>
          <w:szCs w:val="24"/>
          <w:vertAlign w:val="superscript"/>
          <w:lang w:val="en-US"/>
        </w:rPr>
        <w:t>0</w:t>
      </w:r>
      <w:r w:rsidR="0028136E" w:rsidRPr="00883002">
        <w:rPr>
          <w:rFonts w:ascii="Book Antiqua" w:hAnsi="Book Antiqua"/>
          <w:sz w:val="24"/>
          <w:szCs w:val="24"/>
          <w:vertAlign w:val="superscript"/>
          <w:lang w:val="en-US"/>
        </w:rPr>
        <w:t>]</w:t>
      </w:r>
      <w:r w:rsidR="00E3380D" w:rsidRPr="00883002">
        <w:rPr>
          <w:rFonts w:ascii="Book Antiqua" w:hAnsi="Book Antiqua"/>
          <w:sz w:val="24"/>
          <w:szCs w:val="24"/>
          <w:lang w:val="en-US"/>
        </w:rPr>
        <w:t xml:space="preserve">. </w:t>
      </w:r>
      <w:r w:rsidR="00C3500E" w:rsidRPr="00883002">
        <w:rPr>
          <w:rFonts w:ascii="Book Antiqua" w:hAnsi="Book Antiqua"/>
          <w:sz w:val="24"/>
          <w:szCs w:val="24"/>
          <w:lang w:val="en-US"/>
        </w:rPr>
        <w:t>The existing data</w:t>
      </w:r>
      <w:r w:rsidR="00846C3A" w:rsidRPr="00883002">
        <w:rPr>
          <w:rFonts w:ascii="Book Antiqua" w:hAnsi="Book Antiqua"/>
          <w:sz w:val="24"/>
          <w:szCs w:val="24"/>
          <w:lang w:val="en-US"/>
        </w:rPr>
        <w:t xml:space="preserve"> </w:t>
      </w:r>
      <w:r w:rsidR="00435C6B">
        <w:rPr>
          <w:rFonts w:ascii="Book Antiqua" w:hAnsi="Book Antiqua"/>
          <w:sz w:val="24"/>
          <w:szCs w:val="24"/>
          <w:lang w:val="en-US"/>
        </w:rPr>
        <w:t xml:space="preserve">indicates </w:t>
      </w:r>
      <w:r w:rsidR="00846C3A" w:rsidRPr="00883002">
        <w:rPr>
          <w:rFonts w:ascii="Book Antiqua" w:hAnsi="Book Antiqua"/>
          <w:sz w:val="24"/>
          <w:szCs w:val="24"/>
          <w:lang w:val="en-US"/>
        </w:rPr>
        <w:t xml:space="preserve">replication of the virus genome involves a double rolling-circle mechanism with formation of multimeric anti-genomic and genomic </w:t>
      </w:r>
      <w:proofErr w:type="gramStart"/>
      <w:r w:rsidR="00846C3A" w:rsidRPr="00883002">
        <w:rPr>
          <w:rFonts w:ascii="Book Antiqua" w:hAnsi="Book Antiqua"/>
          <w:sz w:val="24"/>
          <w:szCs w:val="24"/>
          <w:lang w:val="en-US"/>
        </w:rPr>
        <w:t>molecules</w:t>
      </w:r>
      <w:r w:rsidR="00982F59" w:rsidRPr="00883002">
        <w:rPr>
          <w:rFonts w:ascii="Book Antiqua" w:hAnsi="Book Antiqua"/>
          <w:sz w:val="24"/>
          <w:szCs w:val="24"/>
          <w:vertAlign w:val="superscript"/>
          <w:lang w:val="en-US"/>
        </w:rPr>
        <w:t>[</w:t>
      </w:r>
      <w:proofErr w:type="gramEnd"/>
      <w:r w:rsidR="00982F59" w:rsidRPr="00883002">
        <w:rPr>
          <w:rFonts w:ascii="Book Antiqua" w:hAnsi="Book Antiqua"/>
          <w:sz w:val="24"/>
          <w:szCs w:val="24"/>
          <w:vertAlign w:val="superscript"/>
          <w:lang w:val="en-US"/>
        </w:rPr>
        <w:t>7</w:t>
      </w:r>
      <w:r w:rsidR="00EC576D" w:rsidRPr="00883002">
        <w:rPr>
          <w:rFonts w:ascii="Book Antiqua" w:hAnsi="Book Antiqua"/>
          <w:sz w:val="24"/>
          <w:szCs w:val="24"/>
          <w:vertAlign w:val="superscript"/>
          <w:lang w:val="en-US"/>
        </w:rPr>
        <w:t>1</w:t>
      </w:r>
      <w:r w:rsidR="005C573E" w:rsidRPr="00883002">
        <w:rPr>
          <w:rFonts w:ascii="Book Antiqua" w:hAnsi="Book Antiqua"/>
          <w:sz w:val="24"/>
          <w:szCs w:val="24"/>
          <w:vertAlign w:val="superscript"/>
          <w:lang w:val="en-US"/>
        </w:rPr>
        <w:t>]</w:t>
      </w:r>
      <w:r w:rsidR="00846C3A" w:rsidRPr="00883002">
        <w:rPr>
          <w:rFonts w:ascii="Book Antiqua" w:hAnsi="Book Antiqua"/>
          <w:sz w:val="24"/>
          <w:szCs w:val="24"/>
          <w:lang w:val="en-US"/>
        </w:rPr>
        <w:t xml:space="preserve">. These RNA </w:t>
      </w:r>
      <w:proofErr w:type="spellStart"/>
      <w:r w:rsidR="00846C3A" w:rsidRPr="00883002">
        <w:rPr>
          <w:rFonts w:ascii="Book Antiqua" w:hAnsi="Book Antiqua"/>
          <w:sz w:val="24"/>
          <w:szCs w:val="24"/>
          <w:lang w:val="en-US"/>
        </w:rPr>
        <w:t>multimers</w:t>
      </w:r>
      <w:proofErr w:type="spellEnd"/>
      <w:r w:rsidR="00846C3A" w:rsidRPr="00883002">
        <w:rPr>
          <w:rFonts w:ascii="Book Antiqua" w:hAnsi="Book Antiqua"/>
          <w:sz w:val="24"/>
          <w:szCs w:val="24"/>
          <w:lang w:val="en-US"/>
        </w:rPr>
        <w:t xml:space="preserve"> are cleaved at precise monomeric intervals by a </w:t>
      </w:r>
      <w:proofErr w:type="spellStart"/>
      <w:r w:rsidR="00846C3A" w:rsidRPr="00883002">
        <w:rPr>
          <w:rFonts w:ascii="Book Antiqua" w:hAnsi="Book Antiqua"/>
          <w:sz w:val="24"/>
          <w:szCs w:val="24"/>
          <w:lang w:val="en-US"/>
        </w:rPr>
        <w:t>rybozime</w:t>
      </w:r>
      <w:proofErr w:type="spellEnd"/>
      <w:r w:rsidR="00846C3A" w:rsidRPr="00883002">
        <w:rPr>
          <w:rFonts w:ascii="Book Antiqua" w:hAnsi="Book Antiqua"/>
          <w:sz w:val="24"/>
          <w:szCs w:val="24"/>
          <w:lang w:val="en-US"/>
        </w:rPr>
        <w:t xml:space="preserve"> activity present in both genomic and </w:t>
      </w:r>
      <w:proofErr w:type="spellStart"/>
      <w:r w:rsidR="00846C3A" w:rsidRPr="00883002">
        <w:rPr>
          <w:rFonts w:ascii="Book Antiqua" w:hAnsi="Book Antiqua"/>
          <w:sz w:val="24"/>
          <w:szCs w:val="24"/>
          <w:lang w:val="en-US"/>
        </w:rPr>
        <w:t>antigenomic</w:t>
      </w:r>
      <w:proofErr w:type="spellEnd"/>
      <w:r w:rsidR="00846C3A" w:rsidRPr="00883002">
        <w:rPr>
          <w:rFonts w:ascii="Book Antiqua" w:hAnsi="Book Antiqua"/>
          <w:sz w:val="24"/>
          <w:szCs w:val="24"/>
          <w:lang w:val="en-US"/>
        </w:rPr>
        <w:t xml:space="preserve"> </w:t>
      </w:r>
      <w:proofErr w:type="gramStart"/>
      <w:r w:rsidR="00846C3A" w:rsidRPr="00883002">
        <w:rPr>
          <w:rFonts w:ascii="Book Antiqua" w:hAnsi="Book Antiqua"/>
          <w:sz w:val="24"/>
          <w:szCs w:val="24"/>
          <w:lang w:val="en-US"/>
        </w:rPr>
        <w:t>molecules</w:t>
      </w:r>
      <w:r w:rsidR="00982F59" w:rsidRPr="00883002">
        <w:rPr>
          <w:rFonts w:ascii="Book Antiqua" w:hAnsi="Book Antiqua"/>
          <w:sz w:val="24"/>
          <w:szCs w:val="24"/>
          <w:vertAlign w:val="superscript"/>
          <w:lang w:val="en-US"/>
        </w:rPr>
        <w:t>[</w:t>
      </w:r>
      <w:proofErr w:type="gramEnd"/>
      <w:r w:rsidR="00982F59" w:rsidRPr="00883002">
        <w:rPr>
          <w:rFonts w:ascii="Book Antiqua" w:hAnsi="Book Antiqua"/>
          <w:sz w:val="24"/>
          <w:szCs w:val="24"/>
          <w:vertAlign w:val="superscript"/>
          <w:lang w:val="en-US"/>
        </w:rPr>
        <w:t>7</w:t>
      </w:r>
      <w:r w:rsidR="00EC576D" w:rsidRPr="00883002">
        <w:rPr>
          <w:rFonts w:ascii="Book Antiqua" w:hAnsi="Book Antiqua"/>
          <w:sz w:val="24"/>
          <w:szCs w:val="24"/>
          <w:vertAlign w:val="superscript"/>
          <w:lang w:val="en-US"/>
        </w:rPr>
        <w:t>2</w:t>
      </w:r>
      <w:r w:rsidR="005D4201" w:rsidRPr="00883002">
        <w:rPr>
          <w:rFonts w:ascii="Book Antiqua" w:hAnsi="Book Antiqua"/>
          <w:sz w:val="24"/>
          <w:szCs w:val="24"/>
          <w:vertAlign w:val="superscript"/>
          <w:lang w:val="en-US"/>
        </w:rPr>
        <w:t>,</w:t>
      </w:r>
      <w:r w:rsidR="005C573E" w:rsidRPr="00883002">
        <w:rPr>
          <w:rFonts w:ascii="Book Antiqua" w:hAnsi="Book Antiqua"/>
          <w:sz w:val="24"/>
          <w:szCs w:val="24"/>
          <w:vertAlign w:val="superscript"/>
          <w:lang w:val="en-US"/>
        </w:rPr>
        <w:t>7</w:t>
      </w:r>
      <w:r w:rsidR="00EC576D" w:rsidRPr="00883002">
        <w:rPr>
          <w:rFonts w:ascii="Book Antiqua" w:hAnsi="Book Antiqua"/>
          <w:sz w:val="24"/>
          <w:szCs w:val="24"/>
          <w:vertAlign w:val="superscript"/>
          <w:lang w:val="en-US"/>
        </w:rPr>
        <w:t>3</w:t>
      </w:r>
      <w:r w:rsidR="005C573E" w:rsidRPr="00883002">
        <w:rPr>
          <w:rFonts w:ascii="Book Antiqua" w:hAnsi="Book Antiqua"/>
          <w:sz w:val="24"/>
          <w:szCs w:val="24"/>
          <w:vertAlign w:val="superscript"/>
          <w:lang w:val="en-US"/>
        </w:rPr>
        <w:t>]</w:t>
      </w:r>
      <w:r w:rsidR="00846C3A" w:rsidRPr="00883002">
        <w:rPr>
          <w:rFonts w:ascii="Book Antiqua" w:hAnsi="Book Antiqua"/>
          <w:sz w:val="24"/>
          <w:szCs w:val="24"/>
          <w:lang w:val="en-US"/>
        </w:rPr>
        <w:t xml:space="preserve">. The presence of ribozymes in HDV RNAs is </w:t>
      </w:r>
      <w:r w:rsidR="00FF181F" w:rsidRPr="00883002">
        <w:rPr>
          <w:rFonts w:ascii="Book Antiqua" w:hAnsi="Book Antiqua"/>
          <w:sz w:val="24"/>
          <w:szCs w:val="24"/>
          <w:lang w:val="en-US"/>
        </w:rPr>
        <w:t xml:space="preserve">a </w:t>
      </w:r>
      <w:r w:rsidR="00846C3A" w:rsidRPr="00883002">
        <w:rPr>
          <w:rFonts w:ascii="Book Antiqua" w:hAnsi="Book Antiqua"/>
          <w:sz w:val="24"/>
          <w:szCs w:val="24"/>
          <w:lang w:val="en-US"/>
        </w:rPr>
        <w:t xml:space="preserve">feature shared with </w:t>
      </w:r>
      <w:r w:rsidR="00FF181F" w:rsidRPr="00883002">
        <w:rPr>
          <w:rFonts w:ascii="Book Antiqua" w:hAnsi="Book Antiqua"/>
          <w:sz w:val="24"/>
          <w:szCs w:val="24"/>
          <w:lang w:val="en-US"/>
        </w:rPr>
        <w:t xml:space="preserve">the </w:t>
      </w:r>
      <w:r w:rsidR="003C11C0" w:rsidRPr="00883002">
        <w:rPr>
          <w:rFonts w:ascii="Book Antiqua" w:hAnsi="Book Antiqua"/>
          <w:sz w:val="24"/>
          <w:szCs w:val="24"/>
          <w:lang w:val="en-US"/>
        </w:rPr>
        <w:t xml:space="preserve">viroid </w:t>
      </w:r>
      <w:r w:rsidR="00FF181F" w:rsidRPr="00883002">
        <w:rPr>
          <w:rFonts w:ascii="Book Antiqua" w:hAnsi="Book Antiqua"/>
          <w:sz w:val="24"/>
          <w:szCs w:val="24"/>
          <w:lang w:val="en-US"/>
        </w:rPr>
        <w:t xml:space="preserve">family of </w:t>
      </w:r>
      <w:proofErr w:type="spellStart"/>
      <w:proofErr w:type="gramStart"/>
      <w:r w:rsidR="00FF181F" w:rsidRPr="00883002">
        <w:rPr>
          <w:rFonts w:ascii="Book Antiqua" w:hAnsi="Book Antiqua"/>
          <w:sz w:val="24"/>
          <w:szCs w:val="24"/>
          <w:lang w:val="en-US"/>
        </w:rPr>
        <w:t>Avsunviroidae</w:t>
      </w:r>
      <w:proofErr w:type="spellEnd"/>
      <w:r w:rsidR="00417397" w:rsidRPr="00883002">
        <w:rPr>
          <w:rFonts w:ascii="Book Antiqua" w:hAnsi="Book Antiqua"/>
          <w:sz w:val="24"/>
          <w:szCs w:val="24"/>
          <w:vertAlign w:val="superscript"/>
          <w:lang w:val="en-US"/>
        </w:rPr>
        <w:t>[</w:t>
      </w:r>
      <w:proofErr w:type="gramEnd"/>
      <w:r w:rsidR="00417397" w:rsidRPr="00883002">
        <w:rPr>
          <w:rFonts w:ascii="Book Antiqua" w:hAnsi="Book Antiqua"/>
          <w:sz w:val="24"/>
          <w:szCs w:val="24"/>
          <w:vertAlign w:val="superscript"/>
          <w:lang w:val="en-US"/>
        </w:rPr>
        <w:t>7</w:t>
      </w:r>
      <w:r w:rsidR="00EC576D" w:rsidRPr="00883002">
        <w:rPr>
          <w:rFonts w:ascii="Book Antiqua" w:hAnsi="Book Antiqua"/>
          <w:sz w:val="24"/>
          <w:szCs w:val="24"/>
          <w:vertAlign w:val="superscript"/>
          <w:lang w:val="en-US"/>
        </w:rPr>
        <w:t>4</w:t>
      </w:r>
      <w:r w:rsidR="00417397" w:rsidRPr="00883002">
        <w:rPr>
          <w:rFonts w:ascii="Book Antiqua" w:hAnsi="Book Antiqua"/>
          <w:sz w:val="24"/>
          <w:szCs w:val="24"/>
          <w:vertAlign w:val="superscript"/>
          <w:lang w:val="en-US"/>
        </w:rPr>
        <w:t>]</w:t>
      </w:r>
      <w:r w:rsidR="003C11C0" w:rsidRPr="00883002">
        <w:rPr>
          <w:rFonts w:ascii="Book Antiqua" w:hAnsi="Book Antiqua"/>
          <w:sz w:val="24"/>
          <w:szCs w:val="24"/>
          <w:lang w:val="en-US"/>
        </w:rPr>
        <w:t xml:space="preserve"> </w:t>
      </w:r>
      <w:r w:rsidR="00417397" w:rsidRPr="00883002">
        <w:rPr>
          <w:rFonts w:ascii="Book Antiqua" w:hAnsi="Book Antiqua"/>
          <w:sz w:val="24"/>
          <w:szCs w:val="24"/>
          <w:lang w:val="en-US"/>
        </w:rPr>
        <w:t>(</w:t>
      </w:r>
      <w:r w:rsidR="003C11C0" w:rsidRPr="00883002">
        <w:rPr>
          <w:rFonts w:ascii="Book Antiqua" w:hAnsi="Book Antiqua"/>
          <w:sz w:val="24"/>
          <w:szCs w:val="24"/>
          <w:lang w:val="en-US"/>
        </w:rPr>
        <w:t>Table 1)</w:t>
      </w:r>
      <w:r w:rsidR="00846C3A" w:rsidRPr="00883002">
        <w:rPr>
          <w:rFonts w:ascii="Book Antiqua" w:hAnsi="Book Antiqua"/>
          <w:sz w:val="24"/>
          <w:szCs w:val="24"/>
          <w:lang w:val="en-US"/>
        </w:rPr>
        <w:t xml:space="preserve">. </w:t>
      </w:r>
    </w:p>
    <w:p w:rsidR="00846C3A" w:rsidRPr="00883002" w:rsidRDefault="00846C3A"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Although it is well established that the presence of S-</w:t>
      </w:r>
      <w:proofErr w:type="spellStart"/>
      <w:r w:rsidRPr="00883002">
        <w:rPr>
          <w:rFonts w:ascii="Book Antiqua" w:hAnsi="Book Antiqua"/>
          <w:sz w:val="24"/>
          <w:szCs w:val="24"/>
          <w:lang w:val="en-US"/>
        </w:rPr>
        <w:t>HDAg</w:t>
      </w:r>
      <w:proofErr w:type="spellEnd"/>
      <w:r w:rsidRPr="00883002">
        <w:rPr>
          <w:rFonts w:ascii="Book Antiqua" w:hAnsi="Book Antiqua"/>
          <w:sz w:val="24"/>
          <w:szCs w:val="24"/>
          <w:lang w:val="en-US"/>
        </w:rPr>
        <w:t xml:space="preserve"> stimulates virus RNA accumulation, the precise role of this virus antigen in </w:t>
      </w:r>
      <w:r w:rsidR="00435C6B">
        <w:rPr>
          <w:rFonts w:ascii="Book Antiqua" w:hAnsi="Book Antiqua"/>
          <w:sz w:val="24"/>
          <w:szCs w:val="24"/>
          <w:lang w:val="en-US"/>
        </w:rPr>
        <w:t xml:space="preserve">the </w:t>
      </w:r>
      <w:r w:rsidR="00266DB3" w:rsidRPr="00883002">
        <w:rPr>
          <w:rFonts w:ascii="Book Antiqua" w:hAnsi="Book Antiqua"/>
          <w:sz w:val="24"/>
          <w:szCs w:val="24"/>
          <w:lang w:val="en-US"/>
        </w:rPr>
        <w:t xml:space="preserve">mechanism of HDV </w:t>
      </w:r>
      <w:r w:rsidRPr="00883002">
        <w:rPr>
          <w:rFonts w:ascii="Book Antiqua" w:hAnsi="Book Antiqua"/>
          <w:sz w:val="24"/>
          <w:szCs w:val="24"/>
          <w:lang w:val="en-US"/>
        </w:rPr>
        <w:t xml:space="preserve">RNA replication remains </w:t>
      </w:r>
      <w:r w:rsidR="007411C9" w:rsidRPr="00883002">
        <w:rPr>
          <w:rFonts w:ascii="Book Antiqua" w:hAnsi="Book Antiqua"/>
          <w:sz w:val="24"/>
          <w:szCs w:val="24"/>
          <w:lang w:val="en-US"/>
        </w:rPr>
        <w:t xml:space="preserve">elusive. </w:t>
      </w:r>
      <w:r w:rsidR="003A56AB" w:rsidRPr="00883002">
        <w:rPr>
          <w:rFonts w:ascii="Book Antiqua" w:hAnsi="Book Antiqua"/>
          <w:sz w:val="24"/>
          <w:szCs w:val="24"/>
          <w:lang w:val="en-US"/>
        </w:rPr>
        <w:t>C</w:t>
      </w:r>
      <w:r w:rsidR="007411C9" w:rsidRPr="00883002">
        <w:rPr>
          <w:rFonts w:ascii="Book Antiqua" w:hAnsi="Book Antiqua"/>
          <w:color w:val="000000" w:themeColor="text1"/>
          <w:sz w:val="24"/>
          <w:szCs w:val="24"/>
          <w:lang w:val="en-US"/>
        </w:rPr>
        <w:t>ontroversy on which host polymerase or polymerases are involved in synthesis of g</w:t>
      </w:r>
      <w:r w:rsidR="003A56AB" w:rsidRPr="00883002">
        <w:rPr>
          <w:rFonts w:ascii="Book Antiqua" w:hAnsi="Book Antiqua"/>
          <w:color w:val="000000" w:themeColor="text1"/>
          <w:sz w:val="24"/>
          <w:szCs w:val="24"/>
          <w:lang w:val="en-US"/>
        </w:rPr>
        <w:t xml:space="preserve">enomes and </w:t>
      </w:r>
      <w:proofErr w:type="spellStart"/>
      <w:r w:rsidR="003A56AB" w:rsidRPr="00883002">
        <w:rPr>
          <w:rFonts w:ascii="Book Antiqua" w:hAnsi="Book Antiqua"/>
          <w:color w:val="000000" w:themeColor="text1"/>
          <w:sz w:val="24"/>
          <w:szCs w:val="24"/>
          <w:lang w:val="en-US"/>
        </w:rPr>
        <w:t>antigenomes</w:t>
      </w:r>
      <w:proofErr w:type="spellEnd"/>
      <w:r w:rsidR="003A56AB" w:rsidRPr="00883002">
        <w:rPr>
          <w:rFonts w:ascii="Book Antiqua" w:hAnsi="Book Antiqua"/>
          <w:color w:val="000000" w:themeColor="text1"/>
          <w:sz w:val="24"/>
          <w:szCs w:val="24"/>
          <w:lang w:val="en-US"/>
        </w:rPr>
        <w:t xml:space="preserve"> lasted, for a long tim</w:t>
      </w:r>
      <w:r w:rsidR="003A56AB" w:rsidRPr="00883002">
        <w:rPr>
          <w:rFonts w:ascii="Book Antiqua" w:hAnsi="Book Antiqua"/>
          <w:sz w:val="24"/>
          <w:szCs w:val="24"/>
          <w:lang w:val="en-US"/>
        </w:rPr>
        <w:t>e</w:t>
      </w:r>
      <w:r w:rsidR="007411C9" w:rsidRPr="00883002">
        <w:rPr>
          <w:rFonts w:ascii="Book Antiqua" w:hAnsi="Book Antiqua"/>
          <w:sz w:val="24"/>
          <w:szCs w:val="24"/>
          <w:lang w:val="en-US"/>
        </w:rPr>
        <w:t>. Some groups claim</w:t>
      </w:r>
      <w:r w:rsidR="003A56AB" w:rsidRPr="00883002">
        <w:rPr>
          <w:rFonts w:ascii="Book Antiqua" w:hAnsi="Book Antiqua"/>
          <w:sz w:val="24"/>
          <w:szCs w:val="24"/>
          <w:lang w:val="en-US"/>
        </w:rPr>
        <w:t>ed</w:t>
      </w:r>
      <w:r w:rsidR="007411C9" w:rsidRPr="00883002">
        <w:rPr>
          <w:rFonts w:ascii="Book Antiqua" w:hAnsi="Book Antiqua"/>
          <w:sz w:val="24"/>
          <w:szCs w:val="24"/>
          <w:lang w:val="en-US"/>
        </w:rPr>
        <w:t xml:space="preserve"> that both RNA pol I and pol II are involved in genome and </w:t>
      </w:r>
      <w:proofErr w:type="spellStart"/>
      <w:r w:rsidR="007411C9" w:rsidRPr="00883002">
        <w:rPr>
          <w:rFonts w:ascii="Book Antiqua" w:hAnsi="Book Antiqua"/>
          <w:sz w:val="24"/>
          <w:szCs w:val="24"/>
          <w:lang w:val="en-US"/>
        </w:rPr>
        <w:t>antigenome</w:t>
      </w:r>
      <w:proofErr w:type="spellEnd"/>
      <w:r w:rsidR="007411C9" w:rsidRPr="00883002">
        <w:rPr>
          <w:rFonts w:ascii="Book Antiqua" w:hAnsi="Book Antiqua"/>
          <w:sz w:val="24"/>
          <w:szCs w:val="24"/>
          <w:lang w:val="en-US"/>
        </w:rPr>
        <w:t xml:space="preserve"> synthesis, </w:t>
      </w:r>
      <w:proofErr w:type="gramStart"/>
      <w:r w:rsidR="007411C9" w:rsidRPr="00883002">
        <w:rPr>
          <w:rFonts w:ascii="Book Antiqua" w:hAnsi="Book Antiqua"/>
          <w:sz w:val="24"/>
          <w:szCs w:val="24"/>
          <w:lang w:val="en-US"/>
        </w:rPr>
        <w:t>respectively</w:t>
      </w:r>
      <w:r w:rsidR="003720DF" w:rsidRPr="00883002">
        <w:rPr>
          <w:rFonts w:ascii="Book Antiqua" w:hAnsi="Book Antiqua"/>
          <w:sz w:val="24"/>
          <w:szCs w:val="24"/>
          <w:vertAlign w:val="superscript"/>
          <w:lang w:val="en-US"/>
        </w:rPr>
        <w:t>[</w:t>
      </w:r>
      <w:proofErr w:type="gramEnd"/>
      <w:r w:rsidR="003720DF" w:rsidRPr="00883002">
        <w:rPr>
          <w:rFonts w:ascii="Book Antiqua" w:hAnsi="Book Antiqua"/>
          <w:sz w:val="24"/>
          <w:szCs w:val="24"/>
          <w:vertAlign w:val="superscript"/>
          <w:lang w:val="en-US"/>
        </w:rPr>
        <w:t>7</w:t>
      </w:r>
      <w:r w:rsidR="00EC576D" w:rsidRPr="00883002">
        <w:rPr>
          <w:rFonts w:ascii="Book Antiqua" w:hAnsi="Book Antiqua"/>
          <w:sz w:val="24"/>
          <w:szCs w:val="24"/>
          <w:vertAlign w:val="superscript"/>
          <w:lang w:val="en-US"/>
        </w:rPr>
        <w:t>5</w:t>
      </w:r>
      <w:r w:rsidR="003720DF" w:rsidRPr="00883002">
        <w:rPr>
          <w:rFonts w:ascii="Book Antiqua" w:hAnsi="Book Antiqua"/>
          <w:sz w:val="24"/>
          <w:szCs w:val="24"/>
          <w:vertAlign w:val="superscript"/>
          <w:lang w:val="en-US"/>
        </w:rPr>
        <w:t>]</w:t>
      </w:r>
      <w:r w:rsidR="007F62B7" w:rsidRPr="00883002">
        <w:rPr>
          <w:rFonts w:ascii="Book Antiqua" w:hAnsi="Book Antiqua"/>
          <w:sz w:val="24"/>
          <w:szCs w:val="24"/>
          <w:lang w:val="en-US"/>
        </w:rPr>
        <w:t xml:space="preserve">. </w:t>
      </w:r>
      <w:r w:rsidR="007411C9" w:rsidRPr="00883002">
        <w:rPr>
          <w:rFonts w:ascii="Book Antiqua" w:hAnsi="Book Antiqua"/>
          <w:sz w:val="24"/>
          <w:szCs w:val="24"/>
          <w:lang w:val="en-US"/>
        </w:rPr>
        <w:t>Mainly</w:t>
      </w:r>
      <w:r w:rsidR="00C11E45" w:rsidRPr="00883002">
        <w:rPr>
          <w:rFonts w:ascii="Book Antiqua" w:hAnsi="Book Antiqua"/>
          <w:sz w:val="24"/>
          <w:szCs w:val="24"/>
          <w:lang w:val="en-US"/>
        </w:rPr>
        <w:t>,</w:t>
      </w:r>
      <w:r w:rsidR="007411C9" w:rsidRPr="00883002">
        <w:rPr>
          <w:rFonts w:ascii="Book Antiqua" w:hAnsi="Book Antiqua"/>
          <w:sz w:val="24"/>
          <w:szCs w:val="24"/>
          <w:lang w:val="en-US"/>
        </w:rPr>
        <w:t xml:space="preserve"> these evidences were obtained in </w:t>
      </w:r>
      <w:r w:rsidR="00C11E45" w:rsidRPr="00883002">
        <w:rPr>
          <w:rFonts w:ascii="Book Antiqua" w:hAnsi="Book Antiqua"/>
          <w:i/>
          <w:sz w:val="24"/>
          <w:szCs w:val="24"/>
          <w:lang w:val="en-US"/>
        </w:rPr>
        <w:t>in vitro</w:t>
      </w:r>
      <w:r w:rsidR="00C11E45" w:rsidRPr="00883002">
        <w:rPr>
          <w:rFonts w:ascii="Book Antiqua" w:hAnsi="Book Antiqua"/>
          <w:sz w:val="24"/>
          <w:szCs w:val="24"/>
          <w:lang w:val="en-US"/>
        </w:rPr>
        <w:t xml:space="preserve"> </w:t>
      </w:r>
      <w:r w:rsidR="007411C9" w:rsidRPr="00883002">
        <w:rPr>
          <w:rFonts w:ascii="Book Antiqua" w:hAnsi="Book Antiqua"/>
          <w:sz w:val="24"/>
          <w:szCs w:val="24"/>
          <w:lang w:val="en-US"/>
        </w:rPr>
        <w:t xml:space="preserve">assays using </w:t>
      </w:r>
      <w:r w:rsidR="00C11E45" w:rsidRPr="00883002">
        <w:rPr>
          <w:rFonts w:ascii="Book Antiqua" w:hAnsi="Book Antiqua"/>
          <w:sz w:val="24"/>
          <w:szCs w:val="24"/>
          <w:lang w:val="en-US"/>
        </w:rPr>
        <w:t xml:space="preserve">different inhibitory concentrations of </w:t>
      </w:r>
      <w:r w:rsidR="00435C6B">
        <w:rPr>
          <w:rFonts w:ascii="Symbol" w:hAnsi="Symbol"/>
          <w:sz w:val="24"/>
          <w:szCs w:val="24"/>
          <w:lang w:val="en-US"/>
        </w:rPr>
        <w:t></w:t>
      </w:r>
      <w:r w:rsidR="00435C6B" w:rsidRPr="00883002">
        <w:rPr>
          <w:rFonts w:ascii="Book Antiqua" w:hAnsi="Book Antiqua"/>
          <w:sz w:val="24"/>
          <w:szCs w:val="24"/>
          <w:lang w:val="en-US"/>
        </w:rPr>
        <w:t>-</w:t>
      </w:r>
      <w:proofErr w:type="spellStart"/>
      <w:r w:rsidR="00C11E45" w:rsidRPr="00883002">
        <w:rPr>
          <w:rFonts w:ascii="Book Antiqua" w:hAnsi="Book Antiqua"/>
          <w:sz w:val="24"/>
          <w:szCs w:val="24"/>
          <w:lang w:val="en-US"/>
        </w:rPr>
        <w:t>amanitin</w:t>
      </w:r>
      <w:proofErr w:type="spellEnd"/>
      <w:r w:rsidR="00C11E45" w:rsidRPr="00883002">
        <w:rPr>
          <w:rFonts w:ascii="Book Antiqua" w:hAnsi="Book Antiqua"/>
          <w:sz w:val="24"/>
          <w:szCs w:val="24"/>
          <w:lang w:val="en-US"/>
        </w:rPr>
        <w:t xml:space="preserve"> and on reports showing the presence of virus RNA in the </w:t>
      </w:r>
      <w:proofErr w:type="gramStart"/>
      <w:r w:rsidR="00C11E45" w:rsidRPr="00883002">
        <w:rPr>
          <w:rFonts w:ascii="Book Antiqua" w:hAnsi="Book Antiqua"/>
          <w:sz w:val="24"/>
          <w:szCs w:val="24"/>
          <w:lang w:val="en-US"/>
        </w:rPr>
        <w:t>nucleolus</w:t>
      </w:r>
      <w:r w:rsidR="003720DF" w:rsidRPr="00883002">
        <w:rPr>
          <w:rFonts w:ascii="Book Antiqua" w:hAnsi="Book Antiqua"/>
          <w:sz w:val="24"/>
          <w:szCs w:val="24"/>
          <w:vertAlign w:val="superscript"/>
          <w:lang w:val="en-US"/>
        </w:rPr>
        <w:t>[</w:t>
      </w:r>
      <w:proofErr w:type="gramEnd"/>
      <w:r w:rsidR="003720DF" w:rsidRPr="00883002">
        <w:rPr>
          <w:rFonts w:ascii="Book Antiqua" w:hAnsi="Book Antiqua"/>
          <w:sz w:val="24"/>
          <w:szCs w:val="24"/>
          <w:vertAlign w:val="superscript"/>
          <w:lang w:val="en-US"/>
        </w:rPr>
        <w:t>7</w:t>
      </w:r>
      <w:r w:rsidR="00EC576D" w:rsidRPr="00883002">
        <w:rPr>
          <w:rFonts w:ascii="Book Antiqua" w:hAnsi="Book Antiqua"/>
          <w:sz w:val="24"/>
          <w:szCs w:val="24"/>
          <w:vertAlign w:val="superscript"/>
          <w:lang w:val="en-US"/>
        </w:rPr>
        <w:t>5</w:t>
      </w:r>
      <w:r w:rsidR="005D4201" w:rsidRPr="00883002">
        <w:rPr>
          <w:rFonts w:ascii="Book Antiqua" w:hAnsi="Book Antiqua"/>
          <w:sz w:val="24"/>
          <w:szCs w:val="24"/>
          <w:vertAlign w:val="superscript"/>
          <w:lang w:val="en-US"/>
        </w:rPr>
        <w:t>,</w:t>
      </w:r>
      <w:r w:rsidR="003720DF" w:rsidRPr="00883002">
        <w:rPr>
          <w:rFonts w:ascii="Book Antiqua" w:hAnsi="Book Antiqua"/>
          <w:sz w:val="24"/>
          <w:szCs w:val="24"/>
          <w:vertAlign w:val="superscript"/>
          <w:lang w:val="en-US"/>
        </w:rPr>
        <w:t>7</w:t>
      </w:r>
      <w:r w:rsidR="00EC576D" w:rsidRPr="00883002">
        <w:rPr>
          <w:rFonts w:ascii="Book Antiqua" w:hAnsi="Book Antiqua"/>
          <w:sz w:val="24"/>
          <w:szCs w:val="24"/>
          <w:vertAlign w:val="superscript"/>
          <w:lang w:val="en-US"/>
        </w:rPr>
        <w:t>6</w:t>
      </w:r>
      <w:r w:rsidR="003720DF" w:rsidRPr="00883002">
        <w:rPr>
          <w:rFonts w:ascii="Book Antiqua" w:hAnsi="Book Antiqua"/>
          <w:sz w:val="24"/>
          <w:szCs w:val="24"/>
          <w:vertAlign w:val="superscript"/>
          <w:lang w:val="en-US"/>
        </w:rPr>
        <w:t>]</w:t>
      </w:r>
      <w:r w:rsidR="003720DF" w:rsidRPr="00883002">
        <w:rPr>
          <w:rFonts w:ascii="Book Antiqua" w:hAnsi="Book Antiqua"/>
          <w:sz w:val="24"/>
          <w:szCs w:val="24"/>
          <w:lang w:val="en-US"/>
        </w:rPr>
        <w:t>.</w:t>
      </w:r>
      <w:r w:rsidR="00C11E45" w:rsidRPr="00883002">
        <w:rPr>
          <w:rFonts w:ascii="Book Antiqua" w:hAnsi="Book Antiqua"/>
          <w:sz w:val="24"/>
          <w:szCs w:val="24"/>
          <w:lang w:val="en-US"/>
        </w:rPr>
        <w:t xml:space="preserve"> By contrast, other groups, using </w:t>
      </w:r>
      <w:r w:rsidR="003A56AB" w:rsidRPr="00883002">
        <w:rPr>
          <w:rFonts w:ascii="Book Antiqua" w:hAnsi="Book Antiqua"/>
          <w:sz w:val="24"/>
          <w:szCs w:val="24"/>
          <w:lang w:val="en-US"/>
        </w:rPr>
        <w:t xml:space="preserve">different types of transcription inhibitors, </w:t>
      </w:r>
      <w:proofErr w:type="spellStart"/>
      <w:r w:rsidR="003A56AB" w:rsidRPr="00883002">
        <w:rPr>
          <w:rFonts w:ascii="Book Antiqua" w:hAnsi="Book Antiqua"/>
          <w:sz w:val="24"/>
          <w:szCs w:val="24"/>
          <w:lang w:val="en-US"/>
        </w:rPr>
        <w:t>actinomycin</w:t>
      </w:r>
      <w:proofErr w:type="spellEnd"/>
      <w:r w:rsidR="00C3500E" w:rsidRPr="00883002">
        <w:rPr>
          <w:rFonts w:ascii="Book Antiqua" w:hAnsi="Book Antiqua"/>
          <w:sz w:val="24"/>
          <w:szCs w:val="24"/>
          <w:lang w:val="en-US"/>
        </w:rPr>
        <w:t xml:space="preserve"> D</w:t>
      </w:r>
      <w:r w:rsidR="003A56AB" w:rsidRPr="00883002">
        <w:rPr>
          <w:rFonts w:ascii="Book Antiqua" w:hAnsi="Book Antiqua"/>
          <w:sz w:val="24"/>
          <w:szCs w:val="24"/>
          <w:lang w:val="en-US"/>
        </w:rPr>
        <w:t xml:space="preserve">, </w:t>
      </w:r>
      <w:r w:rsidR="006213E7" w:rsidRPr="006213E7">
        <w:rPr>
          <w:rFonts w:ascii="Book Antiqua" w:hAnsi="Book Antiqua"/>
          <w:sz w:val="24"/>
          <w:szCs w:val="24"/>
          <w:lang w:val="en-US"/>
        </w:rPr>
        <w:t>5,6-dichloro-1-</w:t>
      </w:r>
      <w:r w:rsidR="006213E7" w:rsidRPr="008A2A91">
        <w:rPr>
          <w:rFonts w:ascii="Symbol" w:hAnsi="Symbol"/>
          <w:sz w:val="24"/>
          <w:szCs w:val="24"/>
          <w:lang w:val="en-US"/>
        </w:rPr>
        <w:t></w:t>
      </w:r>
      <w:r w:rsidR="006213E7" w:rsidRPr="006213E7">
        <w:rPr>
          <w:rFonts w:ascii="Book Antiqua" w:hAnsi="Book Antiqua"/>
          <w:sz w:val="24"/>
          <w:szCs w:val="24"/>
          <w:lang w:val="en-US"/>
        </w:rPr>
        <w:t>-D-</w:t>
      </w:r>
      <w:proofErr w:type="spellStart"/>
      <w:r w:rsidR="006213E7" w:rsidRPr="006213E7">
        <w:rPr>
          <w:rFonts w:ascii="Book Antiqua" w:hAnsi="Book Antiqua"/>
          <w:sz w:val="24"/>
          <w:szCs w:val="24"/>
          <w:lang w:val="en-US"/>
        </w:rPr>
        <w:t>ribofuranosylbenzimidazole</w:t>
      </w:r>
      <w:proofErr w:type="spellEnd"/>
      <w:r w:rsidR="006213E7" w:rsidRPr="006213E7">
        <w:rPr>
          <w:rFonts w:ascii="Book Antiqua" w:hAnsi="Book Antiqua"/>
          <w:sz w:val="24"/>
          <w:szCs w:val="24"/>
          <w:lang w:val="en-US"/>
        </w:rPr>
        <w:t xml:space="preserve"> </w:t>
      </w:r>
      <w:r w:rsidR="006213E7">
        <w:rPr>
          <w:rFonts w:ascii="Book Antiqua" w:hAnsi="Book Antiqua"/>
          <w:sz w:val="24"/>
          <w:szCs w:val="24"/>
          <w:lang w:val="en-US"/>
        </w:rPr>
        <w:t>(</w:t>
      </w:r>
      <w:r w:rsidR="003A56AB" w:rsidRPr="00883002">
        <w:rPr>
          <w:rFonts w:ascii="Book Antiqua" w:hAnsi="Book Antiqua"/>
          <w:sz w:val="24"/>
          <w:szCs w:val="24"/>
          <w:lang w:val="en-US"/>
        </w:rPr>
        <w:t>DRB</w:t>
      </w:r>
      <w:r w:rsidR="006213E7">
        <w:rPr>
          <w:rFonts w:ascii="Book Antiqua" w:hAnsi="Book Antiqua"/>
          <w:sz w:val="24"/>
          <w:szCs w:val="24"/>
          <w:lang w:val="en-US"/>
        </w:rPr>
        <w:t>)</w:t>
      </w:r>
      <w:r w:rsidR="003A56AB" w:rsidRPr="00883002">
        <w:rPr>
          <w:rFonts w:ascii="Book Antiqua" w:hAnsi="Book Antiqua"/>
          <w:sz w:val="24"/>
          <w:szCs w:val="24"/>
          <w:lang w:val="en-US"/>
        </w:rPr>
        <w:t xml:space="preserve">, </w:t>
      </w:r>
      <w:r w:rsidR="00435C6B">
        <w:rPr>
          <w:rFonts w:ascii="Symbol" w:hAnsi="Symbol"/>
          <w:sz w:val="24"/>
          <w:szCs w:val="24"/>
          <w:lang w:val="en-US"/>
        </w:rPr>
        <w:t></w:t>
      </w:r>
      <w:r w:rsidR="003A56AB" w:rsidRPr="00883002">
        <w:rPr>
          <w:rFonts w:ascii="Book Antiqua" w:hAnsi="Book Antiqua"/>
          <w:sz w:val="24"/>
          <w:szCs w:val="24"/>
          <w:lang w:val="en-US"/>
        </w:rPr>
        <w:t>-</w:t>
      </w:r>
      <w:proofErr w:type="spellStart"/>
      <w:r w:rsidR="003A56AB" w:rsidRPr="00883002">
        <w:rPr>
          <w:rFonts w:ascii="Book Antiqua" w:hAnsi="Book Antiqua"/>
          <w:sz w:val="24"/>
          <w:szCs w:val="24"/>
          <w:lang w:val="en-US"/>
        </w:rPr>
        <w:t>amanitin</w:t>
      </w:r>
      <w:proofErr w:type="spellEnd"/>
      <w:r w:rsidR="003A56AB" w:rsidRPr="00883002">
        <w:rPr>
          <w:rFonts w:ascii="Book Antiqua" w:hAnsi="Book Antiqua"/>
          <w:sz w:val="24"/>
          <w:szCs w:val="24"/>
          <w:lang w:val="en-US"/>
        </w:rPr>
        <w:t>,</w:t>
      </w:r>
      <w:r w:rsidR="00C11E45" w:rsidRPr="00883002">
        <w:rPr>
          <w:rFonts w:ascii="Book Antiqua" w:hAnsi="Book Antiqua"/>
          <w:sz w:val="24"/>
          <w:szCs w:val="24"/>
          <w:lang w:val="en-US"/>
        </w:rPr>
        <w:t xml:space="preserve"> provided </w:t>
      </w:r>
      <w:r w:rsidR="00C3500E" w:rsidRPr="00883002">
        <w:rPr>
          <w:rFonts w:ascii="Book Antiqua" w:hAnsi="Book Antiqua"/>
          <w:sz w:val="24"/>
          <w:szCs w:val="24"/>
          <w:lang w:val="en-US"/>
        </w:rPr>
        <w:t xml:space="preserve">data suggesting the involvement of </w:t>
      </w:r>
      <w:r w:rsidR="00C11E45" w:rsidRPr="00883002">
        <w:rPr>
          <w:rFonts w:ascii="Book Antiqua" w:hAnsi="Book Antiqua"/>
          <w:sz w:val="24"/>
          <w:szCs w:val="24"/>
          <w:lang w:val="en-US"/>
        </w:rPr>
        <w:t>solely RNA pol II</w:t>
      </w:r>
      <w:r w:rsidR="00982F59" w:rsidRPr="00883002">
        <w:rPr>
          <w:rFonts w:ascii="Book Antiqua" w:hAnsi="Book Antiqua"/>
          <w:sz w:val="24"/>
          <w:szCs w:val="24"/>
          <w:vertAlign w:val="superscript"/>
          <w:lang w:val="en-US"/>
        </w:rPr>
        <w:t>[7</w:t>
      </w:r>
      <w:r w:rsidR="00EC576D" w:rsidRPr="00883002">
        <w:rPr>
          <w:rFonts w:ascii="Book Antiqua" w:hAnsi="Book Antiqua"/>
          <w:sz w:val="24"/>
          <w:szCs w:val="24"/>
          <w:vertAlign w:val="superscript"/>
          <w:lang w:val="en-US"/>
        </w:rPr>
        <w:t>7</w:t>
      </w:r>
      <w:r w:rsidR="003720DF" w:rsidRPr="00883002">
        <w:rPr>
          <w:rFonts w:ascii="Book Antiqua" w:hAnsi="Book Antiqua"/>
          <w:sz w:val="24"/>
          <w:szCs w:val="24"/>
          <w:vertAlign w:val="superscript"/>
          <w:lang w:val="en-US"/>
        </w:rPr>
        <w:t>]</w:t>
      </w:r>
      <w:r w:rsidR="003720DF" w:rsidRPr="00883002">
        <w:rPr>
          <w:rFonts w:ascii="Book Antiqua" w:hAnsi="Book Antiqua"/>
          <w:sz w:val="24"/>
          <w:szCs w:val="24"/>
          <w:lang w:val="en-US"/>
        </w:rPr>
        <w:t>.</w:t>
      </w:r>
      <w:r w:rsidR="00C11E45" w:rsidRPr="00883002">
        <w:rPr>
          <w:rFonts w:ascii="Book Antiqua" w:hAnsi="Book Antiqua"/>
          <w:sz w:val="24"/>
          <w:szCs w:val="24"/>
          <w:lang w:val="en-US"/>
        </w:rPr>
        <w:t xml:space="preserve"> Furthermore, the presence of virus RNA in the nucleolus could not</w:t>
      </w:r>
      <w:r w:rsidR="004C72D9" w:rsidRPr="00883002">
        <w:rPr>
          <w:rFonts w:ascii="Book Antiqua" w:hAnsi="Book Antiqua"/>
          <w:sz w:val="24"/>
          <w:szCs w:val="24"/>
          <w:lang w:val="en-US"/>
        </w:rPr>
        <w:t xml:space="preserve"> be observed in the absence of D</w:t>
      </w:r>
      <w:r w:rsidR="00C11E45" w:rsidRPr="00883002">
        <w:rPr>
          <w:rFonts w:ascii="Book Antiqua" w:hAnsi="Book Antiqua"/>
          <w:sz w:val="24"/>
          <w:szCs w:val="24"/>
          <w:lang w:val="en-US"/>
        </w:rPr>
        <w:t xml:space="preserve">elta antigen suggesting that this presence lacks functional </w:t>
      </w:r>
      <w:proofErr w:type="gramStart"/>
      <w:r w:rsidR="00C11E45" w:rsidRPr="00883002">
        <w:rPr>
          <w:rFonts w:ascii="Book Antiqua" w:hAnsi="Book Antiqua"/>
          <w:sz w:val="24"/>
          <w:szCs w:val="24"/>
          <w:lang w:val="en-US"/>
        </w:rPr>
        <w:t>relevance</w:t>
      </w:r>
      <w:r w:rsidR="00982F59" w:rsidRPr="00883002">
        <w:rPr>
          <w:rFonts w:ascii="Book Antiqua" w:hAnsi="Book Antiqua"/>
          <w:sz w:val="24"/>
          <w:szCs w:val="24"/>
          <w:vertAlign w:val="superscript"/>
          <w:lang w:val="en-US"/>
        </w:rPr>
        <w:t>[</w:t>
      </w:r>
      <w:proofErr w:type="gramEnd"/>
      <w:r w:rsidR="00982F59" w:rsidRPr="00883002">
        <w:rPr>
          <w:rFonts w:ascii="Book Antiqua" w:hAnsi="Book Antiqua"/>
          <w:sz w:val="24"/>
          <w:szCs w:val="24"/>
          <w:vertAlign w:val="superscript"/>
          <w:lang w:val="en-US"/>
        </w:rPr>
        <w:t>6</w:t>
      </w:r>
      <w:r w:rsidR="005D4201" w:rsidRPr="00883002">
        <w:rPr>
          <w:rFonts w:ascii="Book Antiqua" w:hAnsi="Book Antiqua"/>
          <w:sz w:val="24"/>
          <w:szCs w:val="24"/>
          <w:vertAlign w:val="superscript"/>
          <w:lang w:val="en-US"/>
        </w:rPr>
        <w:t>2,</w:t>
      </w:r>
      <w:r w:rsidR="00EC576D" w:rsidRPr="00883002">
        <w:rPr>
          <w:rFonts w:ascii="Book Antiqua" w:hAnsi="Book Antiqua"/>
          <w:sz w:val="24"/>
          <w:szCs w:val="24"/>
          <w:vertAlign w:val="superscript"/>
          <w:lang w:val="en-US"/>
        </w:rPr>
        <w:t>63</w:t>
      </w:r>
      <w:r w:rsidR="00286BCF" w:rsidRPr="00883002">
        <w:rPr>
          <w:rFonts w:ascii="Book Antiqua" w:hAnsi="Book Antiqua"/>
          <w:sz w:val="24"/>
          <w:szCs w:val="24"/>
          <w:vertAlign w:val="superscript"/>
          <w:lang w:val="en-US"/>
        </w:rPr>
        <w:t>]</w:t>
      </w:r>
      <w:r w:rsidR="00C11E45" w:rsidRPr="00883002">
        <w:rPr>
          <w:rFonts w:ascii="Book Antiqua" w:hAnsi="Book Antiqua"/>
          <w:sz w:val="24"/>
          <w:szCs w:val="24"/>
          <w:lang w:val="en-US"/>
        </w:rPr>
        <w:t xml:space="preserve">. </w:t>
      </w:r>
      <w:r w:rsidR="004C72D9" w:rsidRPr="00883002">
        <w:rPr>
          <w:rFonts w:ascii="Book Antiqua" w:hAnsi="Book Antiqua"/>
          <w:sz w:val="24"/>
          <w:szCs w:val="24"/>
          <w:lang w:val="en-US"/>
        </w:rPr>
        <w:t>I</w:t>
      </w:r>
      <w:r w:rsidR="00C11E45" w:rsidRPr="00883002">
        <w:rPr>
          <w:rFonts w:ascii="Book Antiqua" w:hAnsi="Book Antiqua"/>
          <w:sz w:val="24"/>
          <w:szCs w:val="24"/>
          <w:lang w:val="en-US"/>
        </w:rPr>
        <w:t>n recent years, the use of immunoprecipitation and proteomic approaches</w:t>
      </w:r>
      <w:r w:rsidR="00925B39" w:rsidRPr="00883002">
        <w:rPr>
          <w:rFonts w:ascii="Book Antiqua" w:hAnsi="Book Antiqua"/>
          <w:sz w:val="24"/>
          <w:szCs w:val="24"/>
          <w:lang w:val="en-US"/>
        </w:rPr>
        <w:t xml:space="preserve">, among others, led to the identification of several pol I, pol II, and pol III subunits as binding partners for HDV </w:t>
      </w:r>
      <w:proofErr w:type="gramStart"/>
      <w:r w:rsidR="00925B39" w:rsidRPr="00883002">
        <w:rPr>
          <w:rFonts w:ascii="Book Antiqua" w:hAnsi="Book Antiqua"/>
          <w:sz w:val="24"/>
          <w:szCs w:val="24"/>
          <w:lang w:val="en-US"/>
        </w:rPr>
        <w:t>RNA</w:t>
      </w:r>
      <w:r w:rsidR="00982F59" w:rsidRPr="00883002">
        <w:rPr>
          <w:rFonts w:ascii="Book Antiqua" w:hAnsi="Book Antiqua"/>
          <w:sz w:val="24"/>
          <w:szCs w:val="24"/>
          <w:vertAlign w:val="superscript"/>
          <w:lang w:val="en-US"/>
        </w:rPr>
        <w:t>[</w:t>
      </w:r>
      <w:proofErr w:type="gramEnd"/>
      <w:r w:rsidR="00EC576D" w:rsidRPr="00883002">
        <w:rPr>
          <w:rFonts w:ascii="Book Antiqua" w:hAnsi="Book Antiqua"/>
          <w:sz w:val="24"/>
          <w:szCs w:val="24"/>
          <w:vertAlign w:val="superscript"/>
          <w:lang w:val="en-US"/>
        </w:rPr>
        <w:t>59</w:t>
      </w:r>
      <w:r w:rsidR="00F153FA" w:rsidRPr="00883002">
        <w:rPr>
          <w:rFonts w:ascii="Book Antiqua" w:hAnsi="Book Antiqua"/>
          <w:sz w:val="24"/>
          <w:szCs w:val="24"/>
          <w:vertAlign w:val="superscript"/>
          <w:lang w:val="en-US"/>
        </w:rPr>
        <w:t>]</w:t>
      </w:r>
      <w:r w:rsidR="007D3874" w:rsidRPr="00883002">
        <w:rPr>
          <w:rFonts w:ascii="Book Antiqua" w:hAnsi="Book Antiqua"/>
          <w:sz w:val="24"/>
          <w:szCs w:val="24"/>
          <w:lang w:val="en-US"/>
        </w:rPr>
        <w:t>. These results need to be interpreted with care since the observed binding to HDV RNA could be a result of indirect interaction through other non-identified partners.</w:t>
      </w:r>
      <w:r w:rsidR="009D3D80" w:rsidRPr="00883002">
        <w:rPr>
          <w:rFonts w:ascii="Book Antiqua" w:hAnsi="Book Antiqua"/>
          <w:sz w:val="24"/>
          <w:szCs w:val="24"/>
          <w:lang w:val="en-US"/>
        </w:rPr>
        <w:t xml:space="preserve"> </w:t>
      </w:r>
      <w:r w:rsidR="004E2822" w:rsidRPr="00883002">
        <w:rPr>
          <w:rFonts w:ascii="Book Antiqua" w:hAnsi="Book Antiqua"/>
          <w:sz w:val="24"/>
          <w:szCs w:val="24"/>
          <w:lang w:val="en-US"/>
        </w:rPr>
        <w:t>However, independently of the host polymerase(s) involved in replication of virus RNAs a striking question is still hanging in the air: how does the virus redirect a host DNA-dependent RNA polymerase to use a</w:t>
      </w:r>
      <w:r w:rsidR="006213E7">
        <w:rPr>
          <w:rFonts w:ascii="Book Antiqua" w:hAnsi="Book Antiqua"/>
          <w:sz w:val="24"/>
          <w:szCs w:val="24"/>
          <w:lang w:val="en-US"/>
        </w:rPr>
        <w:t>n</w:t>
      </w:r>
      <w:r w:rsidR="004E2822" w:rsidRPr="00883002">
        <w:rPr>
          <w:rFonts w:ascii="Book Antiqua" w:hAnsi="Book Antiqua"/>
          <w:sz w:val="24"/>
          <w:szCs w:val="24"/>
          <w:lang w:val="en-US"/>
        </w:rPr>
        <w:t xml:space="preserve"> </w:t>
      </w:r>
      <w:r w:rsidR="00AB08A4" w:rsidRPr="00883002">
        <w:rPr>
          <w:rFonts w:ascii="Book Antiqua" w:hAnsi="Book Antiqua"/>
          <w:sz w:val="24"/>
          <w:szCs w:val="24"/>
          <w:lang w:val="en-US"/>
        </w:rPr>
        <w:t>RNA template?</w:t>
      </w:r>
      <w:r w:rsidR="0008608E" w:rsidRPr="00883002">
        <w:rPr>
          <w:rFonts w:ascii="Book Antiqua" w:hAnsi="Book Antiqua"/>
          <w:sz w:val="24"/>
          <w:szCs w:val="24"/>
          <w:lang w:val="en-US"/>
        </w:rPr>
        <w:t xml:space="preserve"> Here, the eventual participation of the S-</w:t>
      </w:r>
      <w:proofErr w:type="spellStart"/>
      <w:r w:rsidR="0008608E" w:rsidRPr="00883002">
        <w:rPr>
          <w:rFonts w:ascii="Book Antiqua" w:hAnsi="Book Antiqua"/>
          <w:sz w:val="24"/>
          <w:szCs w:val="24"/>
          <w:lang w:val="en-US"/>
        </w:rPr>
        <w:t>HDAg</w:t>
      </w:r>
      <w:proofErr w:type="spellEnd"/>
      <w:r w:rsidR="0008608E" w:rsidRPr="00883002">
        <w:rPr>
          <w:rFonts w:ascii="Book Antiqua" w:hAnsi="Book Antiqua"/>
          <w:sz w:val="24"/>
          <w:szCs w:val="24"/>
          <w:lang w:val="en-US"/>
        </w:rPr>
        <w:t xml:space="preserve">, which as </w:t>
      </w:r>
      <w:r w:rsidR="0008608E" w:rsidRPr="00883002">
        <w:rPr>
          <w:rFonts w:ascii="Book Antiqua" w:hAnsi="Book Antiqua"/>
          <w:sz w:val="24"/>
          <w:szCs w:val="24"/>
          <w:lang w:val="en-US"/>
        </w:rPr>
        <w:lastRenderedPageBreak/>
        <w:t>mentioned before displays a net positive charge and intrinsic disorder</w:t>
      </w:r>
      <w:r w:rsidR="006213E7">
        <w:rPr>
          <w:rFonts w:ascii="Book Antiqua" w:hAnsi="Book Antiqua"/>
          <w:sz w:val="24"/>
          <w:szCs w:val="24"/>
          <w:lang w:val="en-US"/>
        </w:rPr>
        <w:t>,</w:t>
      </w:r>
      <w:r w:rsidR="0008608E" w:rsidRPr="00883002">
        <w:rPr>
          <w:rFonts w:ascii="Book Antiqua" w:hAnsi="Book Antiqua"/>
          <w:sz w:val="24"/>
          <w:szCs w:val="24"/>
          <w:lang w:val="en-US"/>
        </w:rPr>
        <w:t xml:space="preserve"> may play a crucial role allowing the virus to </w:t>
      </w:r>
      <w:r w:rsidR="007D3874" w:rsidRPr="00883002">
        <w:rPr>
          <w:rFonts w:ascii="Book Antiqua" w:hAnsi="Book Antiqua"/>
          <w:sz w:val="24"/>
          <w:szCs w:val="24"/>
          <w:lang w:val="en-US"/>
        </w:rPr>
        <w:t>overcome obstacles posed by the host</w:t>
      </w:r>
      <w:r w:rsidR="0008608E" w:rsidRPr="00883002">
        <w:rPr>
          <w:rFonts w:ascii="Book Antiqua" w:hAnsi="Book Antiqua"/>
          <w:sz w:val="24"/>
          <w:szCs w:val="24"/>
          <w:lang w:val="en-US"/>
        </w:rPr>
        <w:t xml:space="preserve"> environment</w:t>
      </w:r>
      <w:r w:rsidR="00C07879" w:rsidRPr="00883002">
        <w:rPr>
          <w:rFonts w:ascii="Book Antiqua" w:hAnsi="Book Antiqua"/>
          <w:sz w:val="24"/>
          <w:szCs w:val="24"/>
          <w:lang w:val="en-US"/>
        </w:rPr>
        <w:t xml:space="preserve"> </w:t>
      </w:r>
      <w:r w:rsidR="0008608E" w:rsidRPr="00883002">
        <w:rPr>
          <w:rFonts w:ascii="Book Antiqua" w:hAnsi="Book Antiqua"/>
          <w:sz w:val="24"/>
          <w:szCs w:val="24"/>
          <w:lang w:val="en-US"/>
        </w:rPr>
        <w:t xml:space="preserve">for </w:t>
      </w:r>
      <w:r w:rsidR="007D3874" w:rsidRPr="00883002">
        <w:rPr>
          <w:rFonts w:ascii="Book Antiqua" w:hAnsi="Book Antiqua"/>
          <w:sz w:val="24"/>
          <w:szCs w:val="24"/>
          <w:lang w:val="en-US"/>
        </w:rPr>
        <w:t xml:space="preserve">its </w:t>
      </w:r>
      <w:r w:rsidR="0008608E" w:rsidRPr="00883002">
        <w:rPr>
          <w:rFonts w:ascii="Book Antiqua" w:hAnsi="Book Antiqua"/>
          <w:sz w:val="24"/>
          <w:szCs w:val="24"/>
          <w:lang w:val="en-US"/>
        </w:rPr>
        <w:t xml:space="preserve">replication. </w:t>
      </w:r>
    </w:p>
    <w:p w:rsidR="00ED4583" w:rsidRDefault="00925B39"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 xml:space="preserve">The search for </w:t>
      </w:r>
      <w:r w:rsidR="00BD0546" w:rsidRPr="00883002">
        <w:rPr>
          <w:rFonts w:ascii="Book Antiqua" w:hAnsi="Book Antiqua"/>
          <w:sz w:val="24"/>
          <w:szCs w:val="24"/>
          <w:lang w:val="en-US"/>
        </w:rPr>
        <w:t>promoter sequences in virus RNA has also been followed by a few groups with inconclusive results</w:t>
      </w:r>
      <w:r w:rsidR="00F153FA" w:rsidRPr="00883002">
        <w:rPr>
          <w:rFonts w:ascii="Book Antiqua" w:hAnsi="Book Antiqua"/>
          <w:sz w:val="24"/>
          <w:szCs w:val="24"/>
          <w:lang w:val="en-US"/>
        </w:rPr>
        <w:t xml:space="preserve">. </w:t>
      </w:r>
      <w:r w:rsidR="002212C0" w:rsidRPr="00883002">
        <w:rPr>
          <w:rFonts w:ascii="Book Antiqua" w:hAnsi="Book Antiqua"/>
          <w:sz w:val="24"/>
          <w:szCs w:val="24"/>
          <w:lang w:val="en-US"/>
        </w:rPr>
        <w:t xml:space="preserve">Yet, there </w:t>
      </w:r>
      <w:r w:rsidR="006213E7">
        <w:rPr>
          <w:rFonts w:ascii="Book Antiqua" w:hAnsi="Book Antiqua"/>
          <w:sz w:val="24"/>
          <w:szCs w:val="24"/>
          <w:lang w:val="en-US"/>
        </w:rPr>
        <w:t>is</w:t>
      </w:r>
      <w:r w:rsidR="006213E7" w:rsidRPr="00883002">
        <w:rPr>
          <w:rFonts w:ascii="Book Antiqua" w:hAnsi="Book Antiqua"/>
          <w:sz w:val="24"/>
          <w:szCs w:val="24"/>
          <w:lang w:val="en-US"/>
        </w:rPr>
        <w:t xml:space="preserve"> </w:t>
      </w:r>
      <w:r w:rsidR="002212C0" w:rsidRPr="00883002">
        <w:rPr>
          <w:rFonts w:ascii="Book Antiqua" w:hAnsi="Book Antiqua"/>
          <w:sz w:val="24"/>
          <w:szCs w:val="24"/>
          <w:lang w:val="en-US"/>
        </w:rPr>
        <w:t xml:space="preserve">evidence from </w:t>
      </w:r>
      <w:r w:rsidR="002212C0" w:rsidRPr="00883002">
        <w:rPr>
          <w:rFonts w:ascii="Book Antiqua" w:hAnsi="Book Antiqua"/>
          <w:i/>
          <w:sz w:val="24"/>
          <w:szCs w:val="24"/>
          <w:lang w:val="en-US"/>
        </w:rPr>
        <w:t>in vivo</w:t>
      </w:r>
      <w:r w:rsidR="002212C0" w:rsidRPr="00883002">
        <w:rPr>
          <w:rFonts w:ascii="Book Antiqua" w:hAnsi="Book Antiqua"/>
          <w:sz w:val="24"/>
          <w:szCs w:val="24"/>
          <w:lang w:val="en-US"/>
        </w:rPr>
        <w:t xml:space="preserve"> models supporting that mRNA synthesis</w:t>
      </w:r>
      <w:r w:rsidR="00BD0546" w:rsidRPr="00883002">
        <w:rPr>
          <w:rFonts w:ascii="Book Antiqua" w:hAnsi="Book Antiqua"/>
          <w:sz w:val="24"/>
          <w:szCs w:val="24"/>
          <w:lang w:val="en-US"/>
        </w:rPr>
        <w:t xml:space="preserve"> </w:t>
      </w:r>
      <w:r w:rsidR="00FC714E" w:rsidRPr="00883002">
        <w:rPr>
          <w:rFonts w:ascii="Book Antiqua" w:hAnsi="Book Antiqua"/>
          <w:sz w:val="24"/>
          <w:szCs w:val="24"/>
          <w:lang w:val="en-US"/>
        </w:rPr>
        <w:t xml:space="preserve">initiates at </w:t>
      </w:r>
      <w:proofErr w:type="spellStart"/>
      <w:proofErr w:type="gramStart"/>
      <w:r w:rsidR="00FC714E" w:rsidRPr="00883002">
        <w:rPr>
          <w:rFonts w:ascii="Book Antiqua" w:hAnsi="Book Antiqua"/>
          <w:sz w:val="24"/>
          <w:szCs w:val="24"/>
          <w:lang w:val="en-US"/>
        </w:rPr>
        <w:t>nt</w:t>
      </w:r>
      <w:proofErr w:type="spellEnd"/>
      <w:proofErr w:type="gramEnd"/>
      <w:r w:rsidR="00FC714E" w:rsidRPr="00883002">
        <w:rPr>
          <w:rFonts w:ascii="Book Antiqua" w:hAnsi="Book Antiqua"/>
          <w:sz w:val="24"/>
          <w:szCs w:val="24"/>
          <w:lang w:val="en-US"/>
        </w:rPr>
        <w:t xml:space="preserve"> 1630</w:t>
      </w:r>
      <w:r w:rsidR="00982F59" w:rsidRPr="00883002">
        <w:rPr>
          <w:rFonts w:ascii="Book Antiqua" w:hAnsi="Book Antiqua"/>
          <w:sz w:val="24"/>
          <w:szCs w:val="24"/>
          <w:vertAlign w:val="superscript"/>
          <w:lang w:val="en-US"/>
        </w:rPr>
        <w:t>[</w:t>
      </w:r>
      <w:r w:rsidR="00FC714E" w:rsidRPr="00883002">
        <w:rPr>
          <w:rFonts w:ascii="Book Antiqua" w:hAnsi="Book Antiqua"/>
          <w:sz w:val="24"/>
          <w:szCs w:val="24"/>
          <w:vertAlign w:val="superscript"/>
          <w:lang w:val="en-US"/>
        </w:rPr>
        <w:t>78,</w:t>
      </w:r>
      <w:r w:rsidR="00EC576D" w:rsidRPr="00883002">
        <w:rPr>
          <w:rFonts w:ascii="Book Antiqua" w:hAnsi="Book Antiqua"/>
          <w:sz w:val="24"/>
          <w:szCs w:val="24"/>
          <w:vertAlign w:val="superscript"/>
          <w:lang w:val="en-US"/>
        </w:rPr>
        <w:t>79</w:t>
      </w:r>
      <w:r w:rsidR="00F153FA" w:rsidRPr="00883002">
        <w:rPr>
          <w:rFonts w:ascii="Book Antiqua" w:hAnsi="Book Antiqua"/>
          <w:sz w:val="24"/>
          <w:szCs w:val="24"/>
          <w:vertAlign w:val="superscript"/>
          <w:lang w:val="en-US"/>
        </w:rPr>
        <w:t>]</w:t>
      </w:r>
      <w:r w:rsidR="007F62B7" w:rsidRPr="00883002">
        <w:rPr>
          <w:rFonts w:ascii="Book Antiqua" w:hAnsi="Book Antiqua"/>
          <w:sz w:val="24"/>
          <w:szCs w:val="24"/>
          <w:lang w:val="en-US"/>
        </w:rPr>
        <w:t>.</w:t>
      </w:r>
      <w:r w:rsidR="002212C0" w:rsidRPr="00883002">
        <w:rPr>
          <w:rFonts w:ascii="Book Antiqua" w:hAnsi="Book Antiqua"/>
          <w:sz w:val="24"/>
          <w:szCs w:val="24"/>
          <w:lang w:val="en-US"/>
        </w:rPr>
        <w:t xml:space="preserve"> </w:t>
      </w:r>
      <w:r w:rsidR="0008608E" w:rsidRPr="00883002">
        <w:rPr>
          <w:rFonts w:ascii="Book Antiqua" w:hAnsi="Book Antiqua"/>
          <w:sz w:val="24"/>
          <w:szCs w:val="24"/>
          <w:lang w:val="en-US"/>
        </w:rPr>
        <w:t xml:space="preserve">It may </w:t>
      </w:r>
      <w:r w:rsidR="002212C0" w:rsidRPr="00883002">
        <w:rPr>
          <w:rFonts w:ascii="Book Antiqua" w:hAnsi="Book Antiqua"/>
          <w:sz w:val="24"/>
          <w:szCs w:val="24"/>
          <w:lang w:val="en-US"/>
        </w:rPr>
        <w:t>additionally</w:t>
      </w:r>
      <w:r w:rsidR="0008608E" w:rsidRPr="00883002">
        <w:rPr>
          <w:rFonts w:ascii="Book Antiqua" w:hAnsi="Book Antiqua"/>
          <w:sz w:val="24"/>
          <w:szCs w:val="24"/>
          <w:lang w:val="en-US"/>
        </w:rPr>
        <w:t xml:space="preserve"> be possible that multiple binding sequences for host RNA polymerases are present both in t</w:t>
      </w:r>
      <w:r w:rsidR="007F62B7" w:rsidRPr="00883002">
        <w:rPr>
          <w:rFonts w:ascii="Book Antiqua" w:hAnsi="Book Antiqua"/>
          <w:sz w:val="24"/>
          <w:szCs w:val="24"/>
          <w:lang w:val="en-US"/>
        </w:rPr>
        <w:t xml:space="preserve">he virus genome and </w:t>
      </w:r>
      <w:proofErr w:type="spellStart"/>
      <w:r w:rsidR="007F62B7" w:rsidRPr="00883002">
        <w:rPr>
          <w:rFonts w:ascii="Book Antiqua" w:hAnsi="Book Antiqua"/>
          <w:sz w:val="24"/>
          <w:szCs w:val="24"/>
          <w:lang w:val="en-US"/>
        </w:rPr>
        <w:t>antigenome</w:t>
      </w:r>
      <w:proofErr w:type="spellEnd"/>
      <w:r w:rsidR="007F62B7" w:rsidRPr="00883002">
        <w:rPr>
          <w:rFonts w:ascii="Book Antiqua" w:hAnsi="Book Antiqua"/>
          <w:sz w:val="24"/>
          <w:szCs w:val="24"/>
          <w:lang w:val="en-US"/>
        </w:rPr>
        <w:t>.</w:t>
      </w:r>
      <w:r w:rsidR="0008608E" w:rsidRPr="00883002">
        <w:rPr>
          <w:rFonts w:ascii="Book Antiqua" w:hAnsi="Book Antiqua"/>
          <w:sz w:val="24"/>
          <w:szCs w:val="24"/>
          <w:lang w:val="en-US"/>
        </w:rPr>
        <w:t xml:space="preserve"> This “</w:t>
      </w:r>
      <w:r w:rsidR="006213E7">
        <w:rPr>
          <w:rFonts w:ascii="Book Antiqua" w:hAnsi="Book Antiqua"/>
          <w:sz w:val="24"/>
          <w:szCs w:val="24"/>
          <w:lang w:val="en-US"/>
        </w:rPr>
        <w:t>non</w:t>
      </w:r>
      <w:r w:rsidR="006213E7" w:rsidRPr="00883002">
        <w:rPr>
          <w:rFonts w:ascii="Book Antiqua" w:hAnsi="Book Antiqua"/>
          <w:sz w:val="24"/>
          <w:szCs w:val="24"/>
          <w:lang w:val="en-US"/>
        </w:rPr>
        <w:t>specific</w:t>
      </w:r>
      <w:r w:rsidR="0008608E" w:rsidRPr="00883002">
        <w:rPr>
          <w:rFonts w:ascii="Book Antiqua" w:hAnsi="Book Antiqua"/>
          <w:sz w:val="24"/>
          <w:szCs w:val="24"/>
          <w:lang w:val="en-US"/>
        </w:rPr>
        <w:t>” binding could be a consequence of the RNA secondary structure bearing an extensive base-pairing with a number of predicted internal loops</w:t>
      </w:r>
      <w:r w:rsidR="004C72D9" w:rsidRPr="00883002">
        <w:rPr>
          <w:rFonts w:ascii="Book Antiqua" w:hAnsi="Book Antiqua"/>
          <w:sz w:val="24"/>
          <w:szCs w:val="24"/>
          <w:lang w:val="en-US"/>
        </w:rPr>
        <w:t>. Additionally,</w:t>
      </w:r>
      <w:r w:rsidR="00FF23DE" w:rsidRPr="00883002">
        <w:rPr>
          <w:rFonts w:ascii="Book Antiqua" w:hAnsi="Book Antiqua"/>
          <w:sz w:val="24"/>
          <w:szCs w:val="24"/>
          <w:lang w:val="en-US"/>
        </w:rPr>
        <w:t xml:space="preserve"> S-</w:t>
      </w:r>
      <w:proofErr w:type="spellStart"/>
      <w:r w:rsidR="00FF23DE" w:rsidRPr="00883002">
        <w:rPr>
          <w:rFonts w:ascii="Book Antiqua" w:hAnsi="Book Antiqua"/>
          <w:sz w:val="24"/>
          <w:szCs w:val="24"/>
          <w:lang w:val="en-US"/>
        </w:rPr>
        <w:t>HDAg</w:t>
      </w:r>
      <w:proofErr w:type="spellEnd"/>
      <w:r w:rsidR="00FF23DE" w:rsidRPr="00883002">
        <w:rPr>
          <w:rFonts w:ascii="Book Antiqua" w:hAnsi="Book Antiqua"/>
          <w:sz w:val="24"/>
          <w:szCs w:val="24"/>
          <w:lang w:val="en-US"/>
        </w:rPr>
        <w:t xml:space="preserve"> could also play an important role since it can bind </w:t>
      </w:r>
      <w:r w:rsidR="006213E7">
        <w:rPr>
          <w:rFonts w:ascii="Book Antiqua" w:hAnsi="Book Antiqua"/>
          <w:sz w:val="24"/>
          <w:szCs w:val="24"/>
          <w:lang w:val="en-US"/>
        </w:rPr>
        <w:t>non</w:t>
      </w:r>
      <w:r w:rsidR="006213E7" w:rsidRPr="00883002">
        <w:rPr>
          <w:rFonts w:ascii="Book Antiqua" w:hAnsi="Book Antiqua"/>
          <w:sz w:val="24"/>
          <w:szCs w:val="24"/>
          <w:lang w:val="en-US"/>
        </w:rPr>
        <w:t xml:space="preserve">specifically </w:t>
      </w:r>
      <w:r w:rsidR="004C72D9" w:rsidRPr="00883002">
        <w:rPr>
          <w:rFonts w:ascii="Book Antiqua" w:hAnsi="Book Antiqua"/>
          <w:sz w:val="24"/>
          <w:szCs w:val="24"/>
          <w:lang w:val="en-US"/>
        </w:rPr>
        <w:t xml:space="preserve">to </w:t>
      </w:r>
      <w:r w:rsidR="00FF23DE" w:rsidRPr="00883002">
        <w:rPr>
          <w:rFonts w:ascii="Book Antiqua" w:hAnsi="Book Antiqua"/>
          <w:sz w:val="24"/>
          <w:szCs w:val="24"/>
          <w:lang w:val="en-US"/>
        </w:rPr>
        <w:t>several nucl</w:t>
      </w:r>
      <w:r w:rsidR="007F62B7" w:rsidRPr="00883002">
        <w:rPr>
          <w:rFonts w:ascii="Book Antiqua" w:hAnsi="Book Antiqua"/>
          <w:sz w:val="24"/>
          <w:szCs w:val="24"/>
          <w:lang w:val="en-US"/>
        </w:rPr>
        <w:t xml:space="preserve">eic acids, from dsDNA to </w:t>
      </w:r>
      <w:proofErr w:type="spellStart"/>
      <w:r w:rsidR="007F62B7" w:rsidRPr="00883002">
        <w:rPr>
          <w:rFonts w:ascii="Book Antiqua" w:hAnsi="Book Antiqua"/>
          <w:sz w:val="24"/>
          <w:szCs w:val="24"/>
          <w:lang w:val="en-US"/>
        </w:rPr>
        <w:t>ssRNA</w:t>
      </w:r>
      <w:proofErr w:type="spellEnd"/>
      <w:r w:rsidR="007F62B7" w:rsidRPr="00883002">
        <w:rPr>
          <w:rFonts w:ascii="Book Antiqua" w:hAnsi="Book Antiqua"/>
          <w:sz w:val="24"/>
          <w:szCs w:val="24"/>
          <w:lang w:val="en-US"/>
        </w:rPr>
        <w:t>.</w:t>
      </w:r>
      <w:r w:rsidR="00FF23DE" w:rsidRPr="00883002">
        <w:rPr>
          <w:rFonts w:ascii="Book Antiqua" w:hAnsi="Book Antiqua"/>
          <w:sz w:val="24"/>
          <w:szCs w:val="24"/>
          <w:lang w:val="en-US"/>
        </w:rPr>
        <w:t xml:space="preserve"> It could be possible that S-</w:t>
      </w:r>
      <w:proofErr w:type="spellStart"/>
      <w:r w:rsidR="00FF23DE" w:rsidRPr="00883002">
        <w:rPr>
          <w:rFonts w:ascii="Book Antiqua" w:hAnsi="Book Antiqua"/>
          <w:sz w:val="24"/>
          <w:szCs w:val="24"/>
          <w:lang w:val="en-US"/>
        </w:rPr>
        <w:t>HDAg</w:t>
      </w:r>
      <w:proofErr w:type="spellEnd"/>
      <w:r w:rsidR="00FF23DE" w:rsidRPr="00883002">
        <w:rPr>
          <w:rFonts w:ascii="Book Antiqua" w:hAnsi="Book Antiqua"/>
          <w:sz w:val="24"/>
          <w:szCs w:val="24"/>
          <w:lang w:val="en-US"/>
        </w:rPr>
        <w:t xml:space="preserve"> plays a role as </w:t>
      </w:r>
      <w:r w:rsidR="00C3500E" w:rsidRPr="00883002">
        <w:rPr>
          <w:rFonts w:ascii="Book Antiqua" w:hAnsi="Book Antiqua"/>
          <w:sz w:val="24"/>
          <w:szCs w:val="24"/>
          <w:lang w:val="en-US"/>
        </w:rPr>
        <w:t>mediator</w:t>
      </w:r>
      <w:r w:rsidR="00FF23DE" w:rsidRPr="00883002">
        <w:rPr>
          <w:rFonts w:ascii="Book Antiqua" w:hAnsi="Book Antiqua"/>
          <w:sz w:val="24"/>
          <w:szCs w:val="24"/>
          <w:lang w:val="en-US"/>
        </w:rPr>
        <w:t xml:space="preserve"> between the virus RNA and a host RNA polymerase promoting its binding to several sequences in the genome and </w:t>
      </w:r>
      <w:proofErr w:type="spellStart"/>
      <w:r w:rsidR="00FF23DE" w:rsidRPr="00883002">
        <w:rPr>
          <w:rFonts w:ascii="Book Antiqua" w:hAnsi="Book Antiqua"/>
          <w:sz w:val="24"/>
          <w:szCs w:val="24"/>
          <w:lang w:val="en-US"/>
        </w:rPr>
        <w:t>antigenome</w:t>
      </w:r>
      <w:proofErr w:type="spellEnd"/>
      <w:r w:rsidR="00FF23DE" w:rsidRPr="00883002">
        <w:rPr>
          <w:rFonts w:ascii="Book Antiqua" w:hAnsi="Book Antiqua"/>
          <w:sz w:val="24"/>
          <w:szCs w:val="24"/>
          <w:lang w:val="en-US"/>
        </w:rPr>
        <w:t>.</w:t>
      </w:r>
      <w:r w:rsidR="004C72D9" w:rsidRPr="00883002">
        <w:rPr>
          <w:rFonts w:ascii="Book Antiqua" w:hAnsi="Book Antiqua"/>
          <w:sz w:val="24"/>
          <w:szCs w:val="24"/>
          <w:lang w:val="en-US"/>
        </w:rPr>
        <w:t xml:space="preserve"> </w:t>
      </w:r>
      <w:r w:rsidR="00DB3273">
        <w:rPr>
          <w:rFonts w:ascii="Book Antiqua" w:hAnsi="Book Antiqua"/>
          <w:sz w:val="24"/>
          <w:szCs w:val="24"/>
          <w:lang w:val="en-US"/>
        </w:rPr>
        <w:t>A</w:t>
      </w:r>
      <w:r w:rsidR="004C72D9" w:rsidRPr="00883002">
        <w:rPr>
          <w:rFonts w:ascii="Book Antiqua" w:hAnsi="Book Antiqua"/>
          <w:sz w:val="24"/>
          <w:szCs w:val="24"/>
          <w:lang w:val="en-US"/>
        </w:rPr>
        <w:t>lternative</w:t>
      </w:r>
      <w:r w:rsidR="00DB3273">
        <w:rPr>
          <w:rFonts w:ascii="Book Antiqua" w:hAnsi="Book Antiqua"/>
          <w:sz w:val="24"/>
          <w:szCs w:val="24"/>
          <w:lang w:val="en-US"/>
        </w:rPr>
        <w:t>ly</w:t>
      </w:r>
      <w:r w:rsidR="004C72D9" w:rsidRPr="00883002">
        <w:rPr>
          <w:rFonts w:ascii="Book Antiqua" w:hAnsi="Book Antiqua"/>
          <w:sz w:val="24"/>
          <w:szCs w:val="24"/>
          <w:lang w:val="en-US"/>
        </w:rPr>
        <w:t>, S</w:t>
      </w:r>
      <w:r w:rsidR="00FE0E0F" w:rsidRPr="00883002">
        <w:rPr>
          <w:rFonts w:ascii="Book Antiqua" w:hAnsi="Book Antiqua"/>
          <w:sz w:val="24"/>
          <w:szCs w:val="24"/>
          <w:lang w:val="en-US"/>
        </w:rPr>
        <w:t>-</w:t>
      </w:r>
      <w:proofErr w:type="spellStart"/>
      <w:r w:rsidR="004C72D9" w:rsidRPr="00883002">
        <w:rPr>
          <w:rFonts w:ascii="Book Antiqua" w:hAnsi="Book Antiqua"/>
          <w:sz w:val="24"/>
          <w:szCs w:val="24"/>
          <w:lang w:val="en-US"/>
        </w:rPr>
        <w:t>HDAg</w:t>
      </w:r>
      <w:proofErr w:type="spellEnd"/>
      <w:r w:rsidR="004C72D9" w:rsidRPr="00883002">
        <w:rPr>
          <w:rFonts w:ascii="Book Antiqua" w:hAnsi="Book Antiqua"/>
          <w:sz w:val="24"/>
          <w:szCs w:val="24"/>
          <w:lang w:val="en-US"/>
        </w:rPr>
        <w:t xml:space="preserve"> could simply act as a chaperone, stabilizing RNA molecules and </w:t>
      </w:r>
      <w:r w:rsidR="00FE0E0F" w:rsidRPr="00883002">
        <w:rPr>
          <w:rFonts w:ascii="Book Antiqua" w:hAnsi="Book Antiqua"/>
          <w:sz w:val="24"/>
          <w:szCs w:val="24"/>
          <w:lang w:val="en-US"/>
        </w:rPr>
        <w:t xml:space="preserve">making them available for </w:t>
      </w:r>
      <w:r w:rsidR="004C72D9" w:rsidRPr="00883002">
        <w:rPr>
          <w:rFonts w:ascii="Book Antiqua" w:hAnsi="Book Antiqua"/>
          <w:sz w:val="24"/>
          <w:szCs w:val="24"/>
          <w:lang w:val="en-US"/>
        </w:rPr>
        <w:t>transcription</w:t>
      </w:r>
      <w:r w:rsidR="002212C0" w:rsidRPr="00883002">
        <w:rPr>
          <w:rFonts w:ascii="Book Antiqua" w:hAnsi="Book Antiqua"/>
          <w:sz w:val="24"/>
          <w:szCs w:val="24"/>
          <w:lang w:val="en-US"/>
        </w:rPr>
        <w:t xml:space="preserve">. </w:t>
      </w:r>
      <w:r w:rsidR="001A1590" w:rsidRPr="00883002">
        <w:rPr>
          <w:rFonts w:ascii="Book Antiqua" w:hAnsi="Book Antiqua"/>
          <w:sz w:val="24"/>
          <w:szCs w:val="24"/>
          <w:lang w:val="en-US"/>
        </w:rPr>
        <w:t xml:space="preserve">Assembly of HDV </w:t>
      </w:r>
      <w:proofErr w:type="spellStart"/>
      <w:r w:rsidR="001A1590" w:rsidRPr="00883002">
        <w:rPr>
          <w:rFonts w:ascii="Book Antiqua" w:hAnsi="Book Antiqua"/>
          <w:sz w:val="24"/>
          <w:szCs w:val="24"/>
          <w:lang w:val="en-US"/>
        </w:rPr>
        <w:t>virions</w:t>
      </w:r>
      <w:proofErr w:type="spellEnd"/>
      <w:r w:rsidR="001A1590" w:rsidRPr="00883002">
        <w:rPr>
          <w:rFonts w:ascii="Book Antiqua" w:hAnsi="Book Antiqua"/>
          <w:sz w:val="24"/>
          <w:szCs w:val="24"/>
          <w:lang w:val="en-US"/>
        </w:rPr>
        <w:t xml:space="preserve"> takes place in the cytoplasm</w:t>
      </w:r>
      <w:r w:rsidR="00B81981" w:rsidRPr="00883002">
        <w:rPr>
          <w:rFonts w:ascii="Book Antiqua" w:hAnsi="Book Antiqua"/>
          <w:sz w:val="24"/>
          <w:szCs w:val="24"/>
          <w:lang w:val="en-US"/>
        </w:rPr>
        <w:t xml:space="preserve">. </w:t>
      </w:r>
      <w:r w:rsidR="001A1590" w:rsidRPr="00883002">
        <w:rPr>
          <w:rFonts w:ascii="Book Antiqua" w:hAnsi="Book Antiqua"/>
          <w:sz w:val="24"/>
          <w:szCs w:val="24"/>
          <w:lang w:val="en-US"/>
        </w:rPr>
        <w:t xml:space="preserve">In this cellular compartment HBV-derived </w:t>
      </w:r>
      <w:proofErr w:type="spellStart"/>
      <w:r w:rsidR="001A1590" w:rsidRPr="00883002">
        <w:rPr>
          <w:rFonts w:ascii="Book Antiqua" w:hAnsi="Book Antiqua"/>
          <w:sz w:val="24"/>
          <w:szCs w:val="24"/>
          <w:lang w:val="en-US"/>
        </w:rPr>
        <w:t>HBsAgs</w:t>
      </w:r>
      <w:proofErr w:type="spellEnd"/>
      <w:r w:rsidR="001A1590" w:rsidRPr="00883002">
        <w:rPr>
          <w:rFonts w:ascii="Book Antiqua" w:hAnsi="Book Antiqua"/>
          <w:sz w:val="24"/>
          <w:szCs w:val="24"/>
          <w:lang w:val="en-US"/>
        </w:rPr>
        <w:t xml:space="preserve"> interact with HDV RNPs that are exported from the </w:t>
      </w:r>
      <w:proofErr w:type="gramStart"/>
      <w:r w:rsidR="001A1590" w:rsidRPr="00883002">
        <w:rPr>
          <w:rFonts w:ascii="Book Antiqua" w:hAnsi="Book Antiqua"/>
          <w:sz w:val="24"/>
          <w:szCs w:val="24"/>
          <w:lang w:val="en-US"/>
        </w:rPr>
        <w:t>nucleus</w:t>
      </w:r>
      <w:r w:rsidR="00982F59" w:rsidRPr="00883002">
        <w:rPr>
          <w:rFonts w:ascii="Book Antiqua" w:hAnsi="Book Antiqua"/>
          <w:sz w:val="24"/>
          <w:szCs w:val="24"/>
          <w:vertAlign w:val="superscript"/>
          <w:lang w:val="en-US"/>
        </w:rPr>
        <w:t>[</w:t>
      </w:r>
      <w:proofErr w:type="gramEnd"/>
      <w:r w:rsidR="00982F59" w:rsidRPr="00883002">
        <w:rPr>
          <w:rFonts w:ascii="Book Antiqua" w:hAnsi="Book Antiqua"/>
          <w:sz w:val="24"/>
          <w:szCs w:val="24"/>
          <w:vertAlign w:val="superscript"/>
          <w:lang w:val="en-US"/>
        </w:rPr>
        <w:t>8</w:t>
      </w:r>
      <w:r w:rsidR="00EC576D" w:rsidRPr="00883002">
        <w:rPr>
          <w:rFonts w:ascii="Book Antiqua" w:hAnsi="Book Antiqua"/>
          <w:sz w:val="24"/>
          <w:szCs w:val="24"/>
          <w:vertAlign w:val="superscript"/>
          <w:lang w:val="en-US"/>
        </w:rPr>
        <w:t>0</w:t>
      </w:r>
      <w:r w:rsidR="00B7697C">
        <w:rPr>
          <w:rFonts w:ascii="Book Antiqua" w:hAnsi="Book Antiqua"/>
          <w:sz w:val="24"/>
          <w:szCs w:val="24"/>
          <w:vertAlign w:val="superscript"/>
          <w:lang w:val="en-US"/>
        </w:rPr>
        <w:t>,</w:t>
      </w:r>
      <w:r w:rsidR="00982F59" w:rsidRPr="00883002">
        <w:rPr>
          <w:rFonts w:ascii="Book Antiqua" w:hAnsi="Book Antiqua"/>
          <w:sz w:val="24"/>
          <w:szCs w:val="24"/>
          <w:vertAlign w:val="superscript"/>
          <w:lang w:val="en-US"/>
        </w:rPr>
        <w:t>8</w:t>
      </w:r>
      <w:r w:rsidR="00EC576D" w:rsidRPr="00883002">
        <w:rPr>
          <w:rFonts w:ascii="Book Antiqua" w:hAnsi="Book Antiqua"/>
          <w:sz w:val="24"/>
          <w:szCs w:val="24"/>
          <w:vertAlign w:val="superscript"/>
          <w:lang w:val="en-US"/>
        </w:rPr>
        <w:t>1</w:t>
      </w:r>
      <w:r w:rsidR="00B81981" w:rsidRPr="00883002">
        <w:rPr>
          <w:rFonts w:ascii="Book Antiqua" w:hAnsi="Book Antiqua"/>
          <w:sz w:val="24"/>
          <w:szCs w:val="24"/>
          <w:vertAlign w:val="superscript"/>
          <w:lang w:val="en-US"/>
        </w:rPr>
        <w:t>]</w:t>
      </w:r>
      <w:r w:rsidR="001A1590" w:rsidRPr="00883002">
        <w:rPr>
          <w:rFonts w:ascii="Book Antiqua" w:hAnsi="Book Antiqua"/>
          <w:sz w:val="24"/>
          <w:szCs w:val="24"/>
          <w:lang w:val="en-US"/>
        </w:rPr>
        <w:t xml:space="preserve">. This interaction </w:t>
      </w:r>
      <w:r w:rsidR="004C72D9" w:rsidRPr="00883002">
        <w:rPr>
          <w:rFonts w:ascii="Book Antiqua" w:hAnsi="Book Antiqua"/>
          <w:sz w:val="24"/>
          <w:szCs w:val="24"/>
          <w:lang w:val="en-US"/>
        </w:rPr>
        <w:t xml:space="preserve">was shown to be </w:t>
      </w:r>
      <w:r w:rsidR="001A1590" w:rsidRPr="00883002">
        <w:rPr>
          <w:rFonts w:ascii="Book Antiqua" w:hAnsi="Book Antiqua"/>
          <w:sz w:val="24"/>
          <w:szCs w:val="24"/>
          <w:lang w:val="en-US"/>
        </w:rPr>
        <w:t>mediated by L-</w:t>
      </w:r>
      <w:proofErr w:type="spellStart"/>
      <w:proofErr w:type="gramStart"/>
      <w:r w:rsidR="001A1590" w:rsidRPr="00883002">
        <w:rPr>
          <w:rFonts w:ascii="Book Antiqua" w:hAnsi="Book Antiqua"/>
          <w:sz w:val="24"/>
          <w:szCs w:val="24"/>
          <w:lang w:val="en-US"/>
        </w:rPr>
        <w:t>HDAgs</w:t>
      </w:r>
      <w:proofErr w:type="spellEnd"/>
      <w:r w:rsidR="00982F59" w:rsidRPr="00883002">
        <w:rPr>
          <w:rFonts w:ascii="Book Antiqua" w:hAnsi="Book Antiqua"/>
          <w:sz w:val="24"/>
          <w:szCs w:val="24"/>
          <w:vertAlign w:val="superscript"/>
          <w:lang w:val="en-US"/>
        </w:rPr>
        <w:t>[</w:t>
      </w:r>
      <w:proofErr w:type="gramEnd"/>
      <w:r w:rsidR="00982F59" w:rsidRPr="00883002">
        <w:rPr>
          <w:rFonts w:ascii="Book Antiqua" w:hAnsi="Book Antiqua"/>
          <w:sz w:val="24"/>
          <w:szCs w:val="24"/>
          <w:vertAlign w:val="superscript"/>
          <w:lang w:val="en-US"/>
        </w:rPr>
        <w:t>8</w:t>
      </w:r>
      <w:r w:rsidR="00EC576D" w:rsidRPr="00883002">
        <w:rPr>
          <w:rFonts w:ascii="Book Antiqua" w:hAnsi="Book Antiqua"/>
          <w:sz w:val="24"/>
          <w:szCs w:val="24"/>
          <w:vertAlign w:val="superscript"/>
          <w:lang w:val="en-US"/>
        </w:rPr>
        <w:t>2</w:t>
      </w:r>
      <w:r w:rsidR="00FC714E" w:rsidRPr="00883002">
        <w:rPr>
          <w:rFonts w:ascii="Book Antiqua" w:hAnsi="Book Antiqua"/>
          <w:sz w:val="24"/>
          <w:szCs w:val="24"/>
          <w:vertAlign w:val="superscript"/>
          <w:lang w:val="en-US"/>
        </w:rPr>
        <w:t>,</w:t>
      </w:r>
      <w:r w:rsidR="00B81981" w:rsidRPr="00883002">
        <w:rPr>
          <w:rFonts w:ascii="Book Antiqua" w:hAnsi="Book Antiqua"/>
          <w:sz w:val="24"/>
          <w:szCs w:val="24"/>
          <w:vertAlign w:val="superscript"/>
          <w:lang w:val="en-US"/>
        </w:rPr>
        <w:t>8</w:t>
      </w:r>
      <w:r w:rsidR="00EC576D" w:rsidRPr="00883002">
        <w:rPr>
          <w:rFonts w:ascii="Book Antiqua" w:hAnsi="Book Antiqua"/>
          <w:sz w:val="24"/>
          <w:szCs w:val="24"/>
          <w:vertAlign w:val="superscript"/>
          <w:lang w:val="en-US"/>
        </w:rPr>
        <w:t>3</w:t>
      </w:r>
      <w:r w:rsidR="00B81981" w:rsidRPr="00883002">
        <w:rPr>
          <w:rFonts w:ascii="Book Antiqua" w:hAnsi="Book Antiqua"/>
          <w:sz w:val="24"/>
          <w:szCs w:val="24"/>
          <w:vertAlign w:val="superscript"/>
          <w:lang w:val="en-US"/>
        </w:rPr>
        <w:t>]</w:t>
      </w:r>
      <w:r w:rsidR="00356505" w:rsidRPr="00883002">
        <w:rPr>
          <w:rFonts w:ascii="Book Antiqua" w:hAnsi="Book Antiqua"/>
          <w:sz w:val="24"/>
          <w:szCs w:val="24"/>
          <w:lang w:val="en-US"/>
        </w:rPr>
        <w:t xml:space="preserve">. </w:t>
      </w:r>
      <w:proofErr w:type="spellStart"/>
      <w:r w:rsidR="00356505" w:rsidRPr="00883002">
        <w:rPr>
          <w:rFonts w:ascii="Book Antiqua" w:hAnsi="Book Antiqua"/>
          <w:sz w:val="24"/>
          <w:szCs w:val="24"/>
          <w:lang w:val="en-US"/>
        </w:rPr>
        <w:t>Tavanez</w:t>
      </w:r>
      <w:proofErr w:type="spellEnd"/>
      <w:r w:rsidR="00356505" w:rsidRPr="00883002">
        <w:rPr>
          <w:rFonts w:ascii="Book Antiqua" w:hAnsi="Book Antiqua"/>
          <w:sz w:val="24"/>
          <w:szCs w:val="24"/>
          <w:lang w:val="en-US"/>
        </w:rPr>
        <w:t xml:space="preserve"> </w:t>
      </w:r>
      <w:r w:rsidR="00356505" w:rsidRPr="00883002">
        <w:rPr>
          <w:rFonts w:ascii="Book Antiqua" w:hAnsi="Book Antiqua"/>
          <w:i/>
          <w:sz w:val="24"/>
          <w:szCs w:val="24"/>
          <w:lang w:val="en-US"/>
        </w:rPr>
        <w:t xml:space="preserve">et </w:t>
      </w:r>
      <w:proofErr w:type="gramStart"/>
      <w:r w:rsidR="00356505" w:rsidRPr="00883002">
        <w:rPr>
          <w:rFonts w:ascii="Book Antiqua" w:hAnsi="Book Antiqua"/>
          <w:i/>
          <w:sz w:val="24"/>
          <w:szCs w:val="24"/>
          <w:lang w:val="en-US"/>
        </w:rPr>
        <w:t>al</w:t>
      </w:r>
      <w:r w:rsidR="00FC714E" w:rsidRPr="00883002">
        <w:rPr>
          <w:rFonts w:ascii="Book Antiqua" w:hAnsi="Book Antiqua"/>
          <w:sz w:val="24"/>
          <w:szCs w:val="24"/>
          <w:vertAlign w:val="superscript"/>
          <w:lang w:val="en-US"/>
        </w:rPr>
        <w:t>[</w:t>
      </w:r>
      <w:proofErr w:type="gramEnd"/>
      <w:r w:rsidR="00FC714E" w:rsidRPr="00883002">
        <w:rPr>
          <w:rFonts w:ascii="Book Antiqua" w:hAnsi="Book Antiqua"/>
          <w:sz w:val="24"/>
          <w:szCs w:val="24"/>
          <w:vertAlign w:val="superscript"/>
          <w:lang w:val="en-US"/>
        </w:rPr>
        <w:t>81]</w:t>
      </w:r>
      <w:r w:rsidR="00356505" w:rsidRPr="00883002">
        <w:rPr>
          <w:rFonts w:ascii="Book Antiqua" w:hAnsi="Book Antiqua"/>
          <w:sz w:val="24"/>
          <w:szCs w:val="24"/>
          <w:lang w:val="en-US"/>
        </w:rPr>
        <w:t xml:space="preserve"> used </w:t>
      </w:r>
      <w:proofErr w:type="spellStart"/>
      <w:r w:rsidR="00356505" w:rsidRPr="00883002">
        <w:rPr>
          <w:rFonts w:ascii="Book Antiqua" w:hAnsi="Book Antiqua"/>
          <w:sz w:val="24"/>
          <w:szCs w:val="24"/>
          <w:lang w:val="en-US"/>
        </w:rPr>
        <w:t>heterokaryon</w:t>
      </w:r>
      <w:proofErr w:type="spellEnd"/>
      <w:r w:rsidR="00356505" w:rsidRPr="00883002">
        <w:rPr>
          <w:rFonts w:ascii="Book Antiqua" w:hAnsi="Book Antiqua"/>
          <w:sz w:val="24"/>
          <w:szCs w:val="24"/>
          <w:lang w:val="en-US"/>
        </w:rPr>
        <w:t xml:space="preserve"> assays to show that HDV RNPs shuttle between the nucleus and the cytoplasm. </w:t>
      </w:r>
      <w:r w:rsidR="00993C4C" w:rsidRPr="00883002">
        <w:rPr>
          <w:rFonts w:ascii="Book Antiqua" w:hAnsi="Book Antiqua"/>
          <w:sz w:val="24"/>
          <w:szCs w:val="24"/>
          <w:lang w:val="en-US"/>
        </w:rPr>
        <w:t xml:space="preserve">The authors claimed that </w:t>
      </w:r>
      <w:r w:rsidR="00356505" w:rsidRPr="00883002">
        <w:rPr>
          <w:rFonts w:ascii="Book Antiqua" w:hAnsi="Book Antiqua"/>
          <w:sz w:val="24"/>
          <w:szCs w:val="24"/>
          <w:lang w:val="en-US"/>
        </w:rPr>
        <w:t>nuclear import is mediated by a</w:t>
      </w:r>
      <w:r w:rsidR="00DB3273">
        <w:rPr>
          <w:rFonts w:ascii="Book Antiqua" w:hAnsi="Book Antiqua"/>
          <w:sz w:val="24"/>
          <w:szCs w:val="24"/>
          <w:lang w:val="en-US"/>
        </w:rPr>
        <w:t>n</w:t>
      </w:r>
      <w:r w:rsidR="00356505" w:rsidRPr="00883002">
        <w:rPr>
          <w:rFonts w:ascii="Book Antiqua" w:hAnsi="Book Antiqua"/>
          <w:sz w:val="24"/>
          <w:szCs w:val="24"/>
          <w:lang w:val="en-US"/>
        </w:rPr>
        <w:t xml:space="preserve"> NLS located in Delta antigens</w:t>
      </w:r>
      <w:r w:rsidR="00993C4C" w:rsidRPr="00883002">
        <w:rPr>
          <w:rFonts w:ascii="Book Antiqua" w:hAnsi="Book Antiqua"/>
          <w:sz w:val="24"/>
          <w:szCs w:val="24"/>
          <w:lang w:val="en-US"/>
        </w:rPr>
        <w:t xml:space="preserve"> </w:t>
      </w:r>
      <w:r w:rsidR="004C72D9" w:rsidRPr="00883002">
        <w:rPr>
          <w:rFonts w:ascii="Book Antiqua" w:hAnsi="Book Antiqua"/>
          <w:sz w:val="24"/>
          <w:szCs w:val="24"/>
          <w:lang w:val="en-US"/>
        </w:rPr>
        <w:t>(aa 66-75</w:t>
      </w:r>
      <w:r w:rsidR="00993C4C" w:rsidRPr="00883002">
        <w:rPr>
          <w:rFonts w:ascii="Book Antiqua" w:hAnsi="Book Antiqua"/>
          <w:sz w:val="24"/>
          <w:szCs w:val="24"/>
          <w:lang w:val="en-US"/>
        </w:rPr>
        <w:t xml:space="preserve">) and provided evidence that export to the cytoplasm is mediated by a cis-acting sequence in virus </w:t>
      </w:r>
      <w:proofErr w:type="gramStart"/>
      <w:r w:rsidR="00993C4C" w:rsidRPr="00883002">
        <w:rPr>
          <w:rFonts w:ascii="Book Antiqua" w:hAnsi="Book Antiqua"/>
          <w:sz w:val="24"/>
          <w:szCs w:val="24"/>
          <w:lang w:val="en-US"/>
        </w:rPr>
        <w:t>RNA</w:t>
      </w:r>
      <w:r w:rsidR="00B81981" w:rsidRPr="00883002">
        <w:rPr>
          <w:rFonts w:ascii="Book Antiqua" w:hAnsi="Book Antiqua"/>
          <w:sz w:val="24"/>
          <w:szCs w:val="24"/>
          <w:vertAlign w:val="superscript"/>
          <w:lang w:val="en-US"/>
        </w:rPr>
        <w:t>[</w:t>
      </w:r>
      <w:proofErr w:type="gramEnd"/>
      <w:r w:rsidR="005F2743" w:rsidRPr="00883002">
        <w:rPr>
          <w:rFonts w:ascii="Book Antiqua" w:hAnsi="Book Antiqua"/>
          <w:sz w:val="24"/>
          <w:szCs w:val="24"/>
          <w:vertAlign w:val="superscript"/>
          <w:lang w:val="en-US"/>
        </w:rPr>
        <w:t>35</w:t>
      </w:r>
      <w:r w:rsidR="00B81981" w:rsidRPr="00883002">
        <w:rPr>
          <w:rFonts w:ascii="Book Antiqua" w:hAnsi="Book Antiqua"/>
          <w:sz w:val="24"/>
          <w:szCs w:val="24"/>
          <w:vertAlign w:val="superscript"/>
          <w:lang w:val="en-US"/>
        </w:rPr>
        <w:t>]</w:t>
      </w:r>
      <w:r w:rsidR="00FC714E" w:rsidRPr="00883002">
        <w:rPr>
          <w:rFonts w:ascii="Book Antiqua" w:hAnsi="Book Antiqua"/>
          <w:sz w:val="24"/>
          <w:szCs w:val="24"/>
          <w:lang w:val="en-US"/>
        </w:rPr>
        <w:t xml:space="preserve">. However, Lee </w:t>
      </w:r>
      <w:r w:rsidR="00FC714E" w:rsidRPr="008A2A91">
        <w:rPr>
          <w:rFonts w:ascii="Book Antiqua" w:hAnsi="Book Antiqua"/>
          <w:i/>
          <w:sz w:val="24"/>
          <w:szCs w:val="24"/>
          <w:lang w:val="en-US"/>
        </w:rPr>
        <w:t>et al</w:t>
      </w:r>
      <w:r w:rsidR="00FC714E" w:rsidRPr="00883002">
        <w:rPr>
          <w:rFonts w:ascii="Book Antiqua" w:hAnsi="Book Antiqua"/>
          <w:sz w:val="24"/>
          <w:szCs w:val="24"/>
          <w:lang w:val="en-US"/>
        </w:rPr>
        <w:t xml:space="preserve"> (2001)</w:t>
      </w:r>
      <w:r w:rsidR="00072DD5" w:rsidRPr="00883002">
        <w:rPr>
          <w:rFonts w:ascii="Book Antiqua" w:hAnsi="Book Antiqua"/>
          <w:sz w:val="24"/>
          <w:szCs w:val="24"/>
          <w:vertAlign w:val="superscript"/>
          <w:lang w:val="en-US"/>
        </w:rPr>
        <w:t>[8</w:t>
      </w:r>
      <w:r w:rsidR="00EC576D" w:rsidRPr="00883002">
        <w:rPr>
          <w:rFonts w:ascii="Book Antiqua" w:hAnsi="Book Antiqua"/>
          <w:sz w:val="24"/>
          <w:szCs w:val="24"/>
          <w:vertAlign w:val="superscript"/>
          <w:lang w:val="en-US"/>
        </w:rPr>
        <w:t>4</w:t>
      </w:r>
      <w:r w:rsidR="009967AD" w:rsidRPr="00883002">
        <w:rPr>
          <w:rFonts w:ascii="Book Antiqua" w:hAnsi="Book Antiqua"/>
          <w:sz w:val="24"/>
          <w:szCs w:val="24"/>
          <w:vertAlign w:val="superscript"/>
          <w:lang w:val="en-US"/>
        </w:rPr>
        <w:t>]</w:t>
      </w:r>
      <w:r w:rsidR="009967AD" w:rsidRPr="00883002">
        <w:rPr>
          <w:rFonts w:ascii="Book Antiqua" w:hAnsi="Book Antiqua"/>
          <w:sz w:val="24"/>
          <w:szCs w:val="24"/>
          <w:lang w:val="en-US"/>
        </w:rPr>
        <w:t xml:space="preserve"> </w:t>
      </w:r>
      <w:r w:rsidR="00993C4C" w:rsidRPr="00883002">
        <w:rPr>
          <w:rFonts w:ascii="Book Antiqua" w:hAnsi="Book Antiqua"/>
          <w:sz w:val="24"/>
          <w:szCs w:val="24"/>
          <w:lang w:val="en-US"/>
        </w:rPr>
        <w:t xml:space="preserve">have shown a year before that </w:t>
      </w:r>
      <w:proofErr w:type="gramStart"/>
      <w:r w:rsidR="00993C4C" w:rsidRPr="00883002">
        <w:rPr>
          <w:rFonts w:ascii="Book Antiqua" w:hAnsi="Book Antiqua"/>
          <w:sz w:val="24"/>
          <w:szCs w:val="24"/>
          <w:lang w:val="en-US"/>
        </w:rPr>
        <w:t>aa</w:t>
      </w:r>
      <w:proofErr w:type="gramEnd"/>
      <w:r w:rsidR="00993C4C" w:rsidRPr="00883002">
        <w:rPr>
          <w:rFonts w:ascii="Book Antiqua" w:hAnsi="Book Antiqua"/>
          <w:sz w:val="24"/>
          <w:szCs w:val="24"/>
          <w:lang w:val="en-US"/>
        </w:rPr>
        <w:t xml:space="preserve"> 198-210 in L-</w:t>
      </w:r>
      <w:proofErr w:type="spellStart"/>
      <w:r w:rsidR="00993C4C" w:rsidRPr="00883002">
        <w:rPr>
          <w:rFonts w:ascii="Book Antiqua" w:hAnsi="Book Antiqua"/>
          <w:sz w:val="24"/>
          <w:szCs w:val="24"/>
          <w:lang w:val="en-US"/>
        </w:rPr>
        <w:t>HDAg</w:t>
      </w:r>
      <w:proofErr w:type="spellEnd"/>
      <w:r w:rsidR="00993C4C" w:rsidRPr="00883002">
        <w:rPr>
          <w:rFonts w:ascii="Book Antiqua" w:hAnsi="Book Antiqua"/>
          <w:sz w:val="24"/>
          <w:szCs w:val="24"/>
          <w:lang w:val="en-US"/>
        </w:rPr>
        <w:t xml:space="preserve"> were able to promote the export of a reporter protein</w:t>
      </w:r>
      <w:r w:rsidR="000B67A7" w:rsidRPr="00883002">
        <w:rPr>
          <w:rFonts w:ascii="Book Antiqua" w:hAnsi="Book Antiqua"/>
          <w:sz w:val="24"/>
          <w:szCs w:val="24"/>
          <w:lang w:val="en-US"/>
        </w:rPr>
        <w:t>.</w:t>
      </w:r>
      <w:r w:rsidR="004706DA" w:rsidRPr="00883002">
        <w:rPr>
          <w:rFonts w:ascii="Book Antiqua" w:hAnsi="Book Antiqua"/>
          <w:sz w:val="24"/>
          <w:szCs w:val="24"/>
          <w:lang w:val="en-US"/>
        </w:rPr>
        <w:t xml:space="preserve"> </w:t>
      </w:r>
      <w:r w:rsidR="00993C4C" w:rsidRPr="00883002">
        <w:rPr>
          <w:rFonts w:ascii="Book Antiqua" w:hAnsi="Book Antiqua"/>
          <w:sz w:val="24"/>
          <w:szCs w:val="24"/>
          <w:lang w:val="en-US"/>
        </w:rPr>
        <w:t xml:space="preserve">More recently, Freitas and Cunha used a well-established CAT reporter system to investigate a possible presence of </w:t>
      </w:r>
      <w:r w:rsidR="004706DA" w:rsidRPr="00883002">
        <w:rPr>
          <w:rFonts w:ascii="Book Antiqua" w:hAnsi="Book Antiqua"/>
          <w:sz w:val="24"/>
          <w:szCs w:val="24"/>
          <w:lang w:val="en-US"/>
        </w:rPr>
        <w:t>nuclear export elements (NEE</w:t>
      </w:r>
      <w:r w:rsidR="00121CA8">
        <w:rPr>
          <w:rFonts w:ascii="Book Antiqua" w:hAnsi="Book Antiqua"/>
          <w:sz w:val="24"/>
          <w:szCs w:val="24"/>
          <w:lang w:val="en-US"/>
        </w:rPr>
        <w:t>s</w:t>
      </w:r>
      <w:r w:rsidR="004706DA" w:rsidRPr="00883002">
        <w:rPr>
          <w:rFonts w:ascii="Book Antiqua" w:hAnsi="Book Antiqua"/>
          <w:sz w:val="24"/>
          <w:szCs w:val="24"/>
          <w:lang w:val="en-US"/>
        </w:rPr>
        <w:t xml:space="preserve">) in HDV </w:t>
      </w:r>
      <w:proofErr w:type="gramStart"/>
      <w:r w:rsidR="004706DA" w:rsidRPr="00883002">
        <w:rPr>
          <w:rFonts w:ascii="Book Antiqua" w:hAnsi="Book Antiqua"/>
          <w:sz w:val="24"/>
          <w:szCs w:val="24"/>
          <w:lang w:val="en-US"/>
        </w:rPr>
        <w:t>RNAs</w:t>
      </w:r>
      <w:r w:rsidR="00982F59" w:rsidRPr="00883002">
        <w:rPr>
          <w:rFonts w:ascii="Book Antiqua" w:hAnsi="Book Antiqua"/>
          <w:sz w:val="24"/>
          <w:szCs w:val="24"/>
          <w:vertAlign w:val="superscript"/>
          <w:lang w:val="en-US"/>
        </w:rPr>
        <w:t>[</w:t>
      </w:r>
      <w:proofErr w:type="gramEnd"/>
      <w:r w:rsidR="00982F59" w:rsidRPr="00883002">
        <w:rPr>
          <w:rFonts w:ascii="Book Antiqua" w:hAnsi="Book Antiqua"/>
          <w:sz w:val="24"/>
          <w:szCs w:val="24"/>
          <w:vertAlign w:val="superscript"/>
          <w:lang w:val="en-US"/>
        </w:rPr>
        <w:t>8</w:t>
      </w:r>
      <w:r w:rsidR="00EC576D" w:rsidRPr="00883002">
        <w:rPr>
          <w:rFonts w:ascii="Book Antiqua" w:hAnsi="Book Antiqua"/>
          <w:sz w:val="24"/>
          <w:szCs w:val="24"/>
          <w:vertAlign w:val="superscript"/>
          <w:lang w:val="en-US"/>
        </w:rPr>
        <w:t>5</w:t>
      </w:r>
      <w:r w:rsidR="000B67A7" w:rsidRPr="00883002">
        <w:rPr>
          <w:rFonts w:ascii="Book Antiqua" w:hAnsi="Book Antiqua"/>
          <w:sz w:val="24"/>
          <w:szCs w:val="24"/>
          <w:vertAlign w:val="superscript"/>
          <w:lang w:val="en-US"/>
        </w:rPr>
        <w:t>]</w:t>
      </w:r>
      <w:r w:rsidR="004706DA" w:rsidRPr="00883002">
        <w:rPr>
          <w:rFonts w:ascii="Book Antiqua" w:hAnsi="Book Antiqua"/>
          <w:sz w:val="24"/>
          <w:szCs w:val="24"/>
          <w:lang w:val="en-US"/>
        </w:rPr>
        <w:t xml:space="preserve">. The authors showed that NEEs may be present in both genomic and </w:t>
      </w:r>
      <w:proofErr w:type="spellStart"/>
      <w:r w:rsidR="004706DA" w:rsidRPr="00883002">
        <w:rPr>
          <w:rFonts w:ascii="Book Antiqua" w:hAnsi="Book Antiqua"/>
          <w:sz w:val="24"/>
          <w:szCs w:val="24"/>
          <w:lang w:val="en-US"/>
        </w:rPr>
        <w:t>antigenomic</w:t>
      </w:r>
      <w:proofErr w:type="spellEnd"/>
      <w:r w:rsidR="004706DA" w:rsidRPr="00883002">
        <w:rPr>
          <w:rFonts w:ascii="Book Antiqua" w:hAnsi="Book Antiqua"/>
          <w:sz w:val="24"/>
          <w:szCs w:val="24"/>
          <w:lang w:val="en-US"/>
        </w:rPr>
        <w:t xml:space="preserve"> molecules and that nuclear export is, at least in </w:t>
      </w:r>
      <w:r w:rsidR="00072DD5" w:rsidRPr="00883002">
        <w:rPr>
          <w:rFonts w:ascii="Book Antiqua" w:hAnsi="Book Antiqua"/>
          <w:sz w:val="24"/>
          <w:szCs w:val="24"/>
          <w:lang w:val="en-US"/>
        </w:rPr>
        <w:t xml:space="preserve">part, sensitive to </w:t>
      </w:r>
      <w:proofErr w:type="spellStart"/>
      <w:r w:rsidR="00072DD5" w:rsidRPr="00883002">
        <w:rPr>
          <w:rFonts w:ascii="Book Antiqua" w:hAnsi="Book Antiqua"/>
          <w:sz w:val="24"/>
          <w:szCs w:val="24"/>
          <w:lang w:val="en-US"/>
        </w:rPr>
        <w:t>leptomycin</w:t>
      </w:r>
      <w:proofErr w:type="spellEnd"/>
      <w:r w:rsidR="00072DD5" w:rsidRPr="00883002">
        <w:rPr>
          <w:rFonts w:ascii="Book Antiqua" w:hAnsi="Book Antiqua"/>
          <w:sz w:val="24"/>
          <w:szCs w:val="24"/>
          <w:lang w:val="en-US"/>
        </w:rPr>
        <w:t xml:space="preserve"> B</w:t>
      </w:r>
      <w:r w:rsidR="004706DA" w:rsidRPr="00883002">
        <w:rPr>
          <w:rFonts w:ascii="Book Antiqua" w:hAnsi="Book Antiqua"/>
          <w:sz w:val="24"/>
          <w:szCs w:val="24"/>
          <w:lang w:val="en-US"/>
        </w:rPr>
        <w:t>, an inhibitor of the host CRM1-mediated export pathway. Whether a NES present in L-</w:t>
      </w:r>
      <w:proofErr w:type="spellStart"/>
      <w:r w:rsidR="004706DA" w:rsidRPr="00883002">
        <w:rPr>
          <w:rFonts w:ascii="Book Antiqua" w:hAnsi="Book Antiqua"/>
          <w:sz w:val="24"/>
          <w:szCs w:val="24"/>
          <w:lang w:val="en-US"/>
        </w:rPr>
        <w:t>HDAg</w:t>
      </w:r>
      <w:proofErr w:type="spellEnd"/>
      <w:r w:rsidR="004706DA" w:rsidRPr="00883002">
        <w:rPr>
          <w:rFonts w:ascii="Book Antiqua" w:hAnsi="Book Antiqua"/>
          <w:sz w:val="24"/>
          <w:szCs w:val="24"/>
          <w:lang w:val="en-US"/>
        </w:rPr>
        <w:t xml:space="preserve"> or a NEE in virus RNA are responsible for promoting HDV RNP export may be considered </w:t>
      </w:r>
      <w:r w:rsidR="004706DA" w:rsidRPr="00883002">
        <w:rPr>
          <w:rFonts w:ascii="Book Antiqua" w:hAnsi="Book Antiqua"/>
          <w:sz w:val="24"/>
          <w:szCs w:val="24"/>
          <w:lang w:val="en-US"/>
        </w:rPr>
        <w:lastRenderedPageBreak/>
        <w:t>still controversial.</w:t>
      </w:r>
      <w:r w:rsidR="004C72D9" w:rsidRPr="00883002">
        <w:rPr>
          <w:rFonts w:ascii="Book Antiqua" w:hAnsi="Book Antiqua"/>
          <w:sz w:val="24"/>
          <w:szCs w:val="24"/>
          <w:lang w:val="en-US"/>
        </w:rPr>
        <w:t xml:space="preserve"> Consequently, further research is mandatory to</w:t>
      </w:r>
      <w:r w:rsidR="00411B86" w:rsidRPr="00883002">
        <w:rPr>
          <w:rFonts w:ascii="Book Antiqua" w:hAnsi="Book Antiqua"/>
          <w:sz w:val="24"/>
          <w:szCs w:val="24"/>
          <w:lang w:val="en-US"/>
        </w:rPr>
        <w:t xml:space="preserve"> unequivocally answer</w:t>
      </w:r>
      <w:r w:rsidR="004C72D9" w:rsidRPr="00883002">
        <w:rPr>
          <w:rFonts w:ascii="Book Antiqua" w:hAnsi="Book Antiqua"/>
          <w:sz w:val="24"/>
          <w:szCs w:val="24"/>
          <w:lang w:val="en-US"/>
        </w:rPr>
        <w:t xml:space="preserve"> this question.</w:t>
      </w:r>
    </w:p>
    <w:p w:rsidR="00121CA8" w:rsidRPr="00883002" w:rsidRDefault="00121CA8" w:rsidP="002E4946">
      <w:pPr>
        <w:spacing w:after="0" w:line="360" w:lineRule="auto"/>
        <w:ind w:firstLineChars="100" w:firstLine="240"/>
        <w:jc w:val="both"/>
        <w:rPr>
          <w:rFonts w:ascii="Book Antiqua" w:hAnsi="Book Antiqua"/>
          <w:sz w:val="24"/>
          <w:szCs w:val="24"/>
          <w:lang w:val="en-US"/>
        </w:rPr>
      </w:pPr>
    </w:p>
    <w:p w:rsidR="0064230C" w:rsidRPr="00883002" w:rsidRDefault="00121CA8" w:rsidP="008A2A91">
      <w:pPr>
        <w:spacing w:after="0" w:line="360" w:lineRule="auto"/>
        <w:ind w:firstLine="240"/>
        <w:jc w:val="both"/>
        <w:rPr>
          <w:rFonts w:ascii="Book Antiqua" w:hAnsi="Book Antiqua"/>
          <w:sz w:val="24"/>
          <w:szCs w:val="24"/>
          <w:lang w:val="en-US"/>
        </w:rPr>
      </w:pPr>
      <w:r w:rsidRPr="008A2A91">
        <w:rPr>
          <w:rFonts w:ascii="Book Antiqua" w:hAnsi="Book Antiqua"/>
          <w:b/>
          <w:sz w:val="24"/>
          <w:szCs w:val="24"/>
          <w:lang w:val="en-US"/>
        </w:rPr>
        <w:t>Clinical manifestations</w:t>
      </w:r>
      <w:r w:rsidR="005F68CA">
        <w:rPr>
          <w:rFonts w:ascii="Book Antiqua" w:hAnsi="Book Antiqua"/>
          <w:b/>
          <w:sz w:val="24"/>
          <w:szCs w:val="24"/>
          <w:lang w:val="en-US"/>
        </w:rPr>
        <w:t xml:space="preserve"> and therapy</w:t>
      </w:r>
      <w:r w:rsidRPr="008A2A91">
        <w:rPr>
          <w:rFonts w:ascii="Book Antiqua" w:hAnsi="Book Antiqua"/>
          <w:b/>
          <w:sz w:val="24"/>
          <w:szCs w:val="24"/>
          <w:lang w:val="en-US"/>
        </w:rPr>
        <w:t>:</w:t>
      </w:r>
      <w:r w:rsidRPr="00883002">
        <w:rPr>
          <w:rFonts w:ascii="Book Antiqua" w:hAnsi="Book Antiqua"/>
          <w:sz w:val="24"/>
          <w:szCs w:val="24"/>
          <w:lang w:val="en-US"/>
        </w:rPr>
        <w:t xml:space="preserve"> </w:t>
      </w:r>
      <w:r w:rsidR="00883976" w:rsidRPr="00883002">
        <w:rPr>
          <w:rFonts w:ascii="Book Antiqua" w:hAnsi="Book Antiqua"/>
          <w:sz w:val="24"/>
          <w:szCs w:val="24"/>
          <w:lang w:val="en-US"/>
        </w:rPr>
        <w:t xml:space="preserve">It is widely and </w:t>
      </w:r>
      <w:r w:rsidR="00411B86" w:rsidRPr="00883002">
        <w:rPr>
          <w:rFonts w:ascii="Book Antiqua" w:hAnsi="Book Antiqua"/>
          <w:sz w:val="24"/>
          <w:szCs w:val="24"/>
          <w:lang w:val="en-US"/>
        </w:rPr>
        <w:t xml:space="preserve">for a </w:t>
      </w:r>
      <w:r w:rsidR="00883976" w:rsidRPr="00883002">
        <w:rPr>
          <w:rFonts w:ascii="Book Antiqua" w:hAnsi="Book Antiqua"/>
          <w:sz w:val="24"/>
          <w:szCs w:val="24"/>
          <w:lang w:val="en-US"/>
        </w:rPr>
        <w:t xml:space="preserve">longtime known that HDV infection is associated with a </w:t>
      </w:r>
      <w:r w:rsidR="00411B86" w:rsidRPr="00883002">
        <w:rPr>
          <w:rFonts w:ascii="Book Antiqua" w:hAnsi="Book Antiqua"/>
          <w:sz w:val="24"/>
          <w:szCs w:val="24"/>
          <w:lang w:val="en-US"/>
        </w:rPr>
        <w:t>broad</w:t>
      </w:r>
      <w:r w:rsidR="00883976" w:rsidRPr="00883002">
        <w:rPr>
          <w:rFonts w:ascii="Book Antiqua" w:hAnsi="Book Antiqua"/>
          <w:sz w:val="24"/>
          <w:szCs w:val="24"/>
          <w:lang w:val="en-US"/>
        </w:rPr>
        <w:t xml:space="preserve"> range of clinical manifestations, from asymptomatic to fulminant hepatitis. </w:t>
      </w:r>
      <w:r w:rsidR="00411B86" w:rsidRPr="00883002">
        <w:rPr>
          <w:rFonts w:ascii="Book Antiqua" w:hAnsi="Book Antiqua"/>
          <w:sz w:val="24"/>
          <w:szCs w:val="24"/>
          <w:lang w:val="en-US"/>
        </w:rPr>
        <w:t xml:space="preserve">In the latter cases, mortality often reaches </w:t>
      </w:r>
      <w:r w:rsidR="00FC714E" w:rsidRPr="00883002">
        <w:rPr>
          <w:rFonts w:ascii="Book Antiqua" w:hAnsi="Book Antiqua"/>
          <w:sz w:val="24"/>
          <w:szCs w:val="24"/>
          <w:lang w:val="en-US"/>
        </w:rPr>
        <w:t xml:space="preserve">80% of the affected </w:t>
      </w:r>
      <w:proofErr w:type="gramStart"/>
      <w:r w:rsidR="00FC714E" w:rsidRPr="00883002">
        <w:rPr>
          <w:rFonts w:ascii="Book Antiqua" w:hAnsi="Book Antiqua"/>
          <w:sz w:val="24"/>
          <w:szCs w:val="24"/>
          <w:lang w:val="en-US"/>
        </w:rPr>
        <w:t>individuals</w:t>
      </w:r>
      <w:r w:rsidR="00982F59" w:rsidRPr="00883002">
        <w:rPr>
          <w:rFonts w:ascii="Book Antiqua" w:hAnsi="Book Antiqua"/>
          <w:sz w:val="24"/>
          <w:szCs w:val="24"/>
          <w:vertAlign w:val="superscript"/>
          <w:lang w:val="en-US"/>
        </w:rPr>
        <w:t>[</w:t>
      </w:r>
      <w:proofErr w:type="gramEnd"/>
      <w:r w:rsidR="00072DD5" w:rsidRPr="00883002">
        <w:rPr>
          <w:rFonts w:ascii="Book Antiqua" w:hAnsi="Book Antiqua"/>
          <w:sz w:val="24"/>
          <w:szCs w:val="24"/>
          <w:vertAlign w:val="superscript"/>
          <w:lang w:val="en-US"/>
        </w:rPr>
        <w:t>8</w:t>
      </w:r>
      <w:r w:rsidR="00EC576D" w:rsidRPr="00883002">
        <w:rPr>
          <w:rFonts w:ascii="Book Antiqua" w:hAnsi="Book Antiqua"/>
          <w:sz w:val="24"/>
          <w:szCs w:val="24"/>
          <w:vertAlign w:val="superscript"/>
          <w:lang w:val="en-US"/>
        </w:rPr>
        <w:t>6</w:t>
      </w:r>
      <w:r w:rsidR="00FC714E" w:rsidRPr="00883002">
        <w:rPr>
          <w:rFonts w:ascii="Book Antiqua" w:hAnsi="Book Antiqua"/>
          <w:sz w:val="24"/>
          <w:szCs w:val="24"/>
          <w:vertAlign w:val="superscript"/>
          <w:lang w:val="en-US"/>
        </w:rPr>
        <w:t>,</w:t>
      </w:r>
      <w:r w:rsidR="00072DD5" w:rsidRPr="00883002">
        <w:rPr>
          <w:rFonts w:ascii="Book Antiqua" w:hAnsi="Book Antiqua"/>
          <w:sz w:val="24"/>
          <w:szCs w:val="24"/>
          <w:vertAlign w:val="superscript"/>
          <w:lang w:val="en-US"/>
        </w:rPr>
        <w:t>8</w:t>
      </w:r>
      <w:r w:rsidR="00EC576D" w:rsidRPr="00883002">
        <w:rPr>
          <w:rFonts w:ascii="Book Antiqua" w:hAnsi="Book Antiqua"/>
          <w:sz w:val="24"/>
          <w:szCs w:val="24"/>
          <w:vertAlign w:val="superscript"/>
          <w:lang w:val="en-US"/>
        </w:rPr>
        <w:t>7</w:t>
      </w:r>
      <w:r w:rsidR="00321EF1" w:rsidRPr="00883002">
        <w:rPr>
          <w:rFonts w:ascii="Book Antiqua" w:hAnsi="Book Antiqua"/>
          <w:sz w:val="24"/>
          <w:szCs w:val="24"/>
          <w:vertAlign w:val="superscript"/>
          <w:lang w:val="en-US"/>
        </w:rPr>
        <w:t>]</w:t>
      </w:r>
      <w:r w:rsidR="00411B86" w:rsidRPr="00883002">
        <w:rPr>
          <w:rFonts w:ascii="Book Antiqua" w:hAnsi="Book Antiqua"/>
          <w:sz w:val="24"/>
          <w:szCs w:val="24"/>
          <w:lang w:val="en-US"/>
        </w:rPr>
        <w:t>.</w:t>
      </w:r>
    </w:p>
    <w:p w:rsidR="00647834" w:rsidRPr="00883002" w:rsidRDefault="00411B86"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C</w:t>
      </w:r>
      <w:r w:rsidR="002073F8" w:rsidRPr="00883002">
        <w:rPr>
          <w:rFonts w:ascii="Book Antiqua" w:hAnsi="Book Antiqua"/>
          <w:sz w:val="24"/>
          <w:szCs w:val="24"/>
          <w:lang w:val="en-US"/>
        </w:rPr>
        <w:t xml:space="preserve">oncomitant </w:t>
      </w:r>
      <w:r w:rsidR="00883976" w:rsidRPr="00883002">
        <w:rPr>
          <w:rFonts w:ascii="Book Antiqua" w:hAnsi="Book Antiqua"/>
          <w:sz w:val="24"/>
          <w:szCs w:val="24"/>
          <w:lang w:val="en-US"/>
        </w:rPr>
        <w:t xml:space="preserve">infection of HBV and HDV usually displays more severe symptoms when compared with a </w:t>
      </w:r>
      <w:r w:rsidRPr="00883002">
        <w:rPr>
          <w:rFonts w:ascii="Book Antiqua" w:hAnsi="Book Antiqua"/>
          <w:sz w:val="24"/>
          <w:szCs w:val="24"/>
          <w:lang w:val="en-US"/>
        </w:rPr>
        <w:t xml:space="preserve">single </w:t>
      </w:r>
      <w:r w:rsidR="00883976" w:rsidRPr="00883002">
        <w:rPr>
          <w:rFonts w:ascii="Book Antiqua" w:hAnsi="Book Antiqua"/>
          <w:sz w:val="24"/>
          <w:szCs w:val="24"/>
          <w:lang w:val="en-US"/>
        </w:rPr>
        <w:t>HBV infection. Nevertheless, the most frequent outcome is virus clearance</w:t>
      </w:r>
      <w:r w:rsidRPr="00883002">
        <w:rPr>
          <w:rFonts w:ascii="Book Antiqua" w:hAnsi="Book Antiqua"/>
          <w:sz w:val="24"/>
          <w:szCs w:val="24"/>
          <w:lang w:val="en-US"/>
        </w:rPr>
        <w:t>,</w:t>
      </w:r>
      <w:r w:rsidR="009F0934" w:rsidRPr="00883002">
        <w:rPr>
          <w:rFonts w:ascii="Book Antiqua" w:hAnsi="Book Antiqua"/>
          <w:sz w:val="24"/>
          <w:szCs w:val="24"/>
          <w:lang w:val="en-US"/>
        </w:rPr>
        <w:t xml:space="preserve"> </w:t>
      </w:r>
      <w:r w:rsidRPr="00883002">
        <w:rPr>
          <w:rFonts w:ascii="Book Antiqua" w:hAnsi="Book Antiqua"/>
          <w:sz w:val="24"/>
          <w:szCs w:val="24"/>
          <w:lang w:val="en-US"/>
        </w:rPr>
        <w:t>a situation</w:t>
      </w:r>
      <w:r w:rsidR="009F0934" w:rsidRPr="00883002">
        <w:rPr>
          <w:rFonts w:ascii="Book Antiqua" w:hAnsi="Book Antiqua"/>
          <w:sz w:val="24"/>
          <w:szCs w:val="24"/>
          <w:lang w:val="en-US"/>
        </w:rPr>
        <w:t xml:space="preserve"> reported in </w:t>
      </w:r>
      <w:r w:rsidR="00886D0B" w:rsidRPr="00883002">
        <w:rPr>
          <w:rFonts w:ascii="Book Antiqua" w:hAnsi="Book Antiqua"/>
          <w:sz w:val="24"/>
          <w:szCs w:val="24"/>
          <w:lang w:val="en-US"/>
        </w:rPr>
        <w:t xml:space="preserve">about </w:t>
      </w:r>
      <w:r w:rsidR="009F0934" w:rsidRPr="00883002">
        <w:rPr>
          <w:rFonts w:ascii="Book Antiqua" w:hAnsi="Book Antiqua"/>
          <w:sz w:val="24"/>
          <w:szCs w:val="24"/>
          <w:lang w:val="en-US"/>
        </w:rPr>
        <w:t xml:space="preserve">95% of the </w:t>
      </w:r>
      <w:proofErr w:type="gramStart"/>
      <w:r w:rsidR="009F0934" w:rsidRPr="00883002">
        <w:rPr>
          <w:rFonts w:ascii="Book Antiqua" w:hAnsi="Book Antiqua"/>
          <w:sz w:val="24"/>
          <w:szCs w:val="24"/>
          <w:lang w:val="en-US"/>
        </w:rPr>
        <w:t>cases</w:t>
      </w:r>
      <w:r w:rsidR="000572F1" w:rsidRPr="00883002">
        <w:rPr>
          <w:rFonts w:ascii="Book Antiqua" w:hAnsi="Book Antiqua"/>
          <w:sz w:val="24"/>
          <w:szCs w:val="24"/>
          <w:vertAlign w:val="superscript"/>
          <w:lang w:val="en-US"/>
        </w:rPr>
        <w:t>[</w:t>
      </w:r>
      <w:proofErr w:type="gramEnd"/>
      <w:r w:rsidR="00072DD5" w:rsidRPr="00883002">
        <w:rPr>
          <w:rFonts w:ascii="Book Antiqua" w:hAnsi="Book Antiqua"/>
          <w:sz w:val="24"/>
          <w:szCs w:val="24"/>
          <w:vertAlign w:val="superscript"/>
          <w:lang w:val="en-US"/>
        </w:rPr>
        <w:t>8</w:t>
      </w:r>
      <w:r w:rsidR="00EC576D" w:rsidRPr="00883002">
        <w:rPr>
          <w:rFonts w:ascii="Book Antiqua" w:hAnsi="Book Antiqua"/>
          <w:sz w:val="24"/>
          <w:szCs w:val="24"/>
          <w:vertAlign w:val="superscript"/>
          <w:lang w:val="en-US"/>
        </w:rPr>
        <w:t>8</w:t>
      </w:r>
      <w:r w:rsidR="000572F1" w:rsidRPr="00883002">
        <w:rPr>
          <w:rFonts w:ascii="Book Antiqua" w:hAnsi="Book Antiqua"/>
          <w:sz w:val="24"/>
          <w:szCs w:val="24"/>
          <w:vertAlign w:val="superscript"/>
          <w:lang w:val="en-US"/>
        </w:rPr>
        <w:t>]</w:t>
      </w:r>
      <w:r w:rsidR="00886D0B" w:rsidRPr="00883002">
        <w:rPr>
          <w:rFonts w:ascii="Book Antiqua" w:hAnsi="Book Antiqua"/>
          <w:sz w:val="24"/>
          <w:szCs w:val="24"/>
          <w:lang w:val="en-US"/>
        </w:rPr>
        <w:t xml:space="preserve">. </w:t>
      </w:r>
      <w:r w:rsidR="00647834" w:rsidRPr="00883002">
        <w:rPr>
          <w:rFonts w:ascii="Book Antiqua" w:hAnsi="Book Antiqua"/>
          <w:sz w:val="24"/>
          <w:szCs w:val="24"/>
          <w:lang w:val="en-US"/>
        </w:rPr>
        <w:t xml:space="preserve">In contrast, HDV super-infection of chronic HBV patients results in progression to chronicity </w:t>
      </w:r>
      <w:r w:rsidRPr="00883002">
        <w:rPr>
          <w:rFonts w:ascii="Book Antiqua" w:hAnsi="Book Antiqua"/>
          <w:sz w:val="24"/>
          <w:szCs w:val="24"/>
          <w:lang w:val="en-US"/>
        </w:rPr>
        <w:t>in</w:t>
      </w:r>
      <w:r w:rsidR="00647834" w:rsidRPr="00883002">
        <w:rPr>
          <w:rFonts w:ascii="Book Antiqua" w:hAnsi="Book Antiqua"/>
          <w:sz w:val="24"/>
          <w:szCs w:val="24"/>
          <w:lang w:val="en-US"/>
        </w:rPr>
        <w:t xml:space="preserve"> up to 80% of patients.</w:t>
      </w:r>
      <w:r w:rsidR="00FF3A00" w:rsidRPr="00883002">
        <w:rPr>
          <w:rFonts w:ascii="Book Antiqua" w:hAnsi="Book Antiqua"/>
          <w:sz w:val="24"/>
          <w:szCs w:val="24"/>
          <w:lang w:val="en-US"/>
        </w:rPr>
        <w:t xml:space="preserve"> </w:t>
      </w:r>
      <w:r w:rsidRPr="00883002">
        <w:rPr>
          <w:rFonts w:ascii="Book Antiqua" w:hAnsi="Book Antiqua"/>
          <w:sz w:val="24"/>
          <w:szCs w:val="24"/>
          <w:lang w:val="en-US"/>
        </w:rPr>
        <w:t xml:space="preserve">Moreover, about 60% - 70% of these patients will develop </w:t>
      </w:r>
      <w:proofErr w:type="gramStart"/>
      <w:r w:rsidRPr="00883002">
        <w:rPr>
          <w:rFonts w:ascii="Book Antiqua" w:hAnsi="Book Antiqua"/>
          <w:sz w:val="24"/>
          <w:szCs w:val="24"/>
          <w:lang w:val="en-US"/>
        </w:rPr>
        <w:t>cirrhosis</w:t>
      </w:r>
      <w:r w:rsidR="00EC576D" w:rsidRPr="00883002">
        <w:rPr>
          <w:rFonts w:ascii="Book Antiqua" w:hAnsi="Book Antiqua"/>
          <w:sz w:val="24"/>
          <w:szCs w:val="24"/>
          <w:vertAlign w:val="superscript"/>
          <w:lang w:val="en-US"/>
        </w:rPr>
        <w:t>[</w:t>
      </w:r>
      <w:proofErr w:type="gramEnd"/>
      <w:r w:rsidR="00EC576D" w:rsidRPr="00883002">
        <w:rPr>
          <w:rFonts w:ascii="Book Antiqua" w:hAnsi="Book Antiqua"/>
          <w:sz w:val="24"/>
          <w:szCs w:val="24"/>
          <w:vertAlign w:val="superscript"/>
          <w:lang w:val="en-US"/>
        </w:rPr>
        <w:t>89</w:t>
      </w:r>
      <w:r w:rsidR="00483FB1" w:rsidRPr="00883002">
        <w:rPr>
          <w:rFonts w:ascii="Book Antiqua" w:hAnsi="Book Antiqua"/>
          <w:sz w:val="24"/>
          <w:szCs w:val="24"/>
          <w:vertAlign w:val="superscript"/>
          <w:lang w:val="en-US"/>
        </w:rPr>
        <w:t>]</w:t>
      </w:r>
      <w:r w:rsidRPr="00883002">
        <w:rPr>
          <w:rFonts w:ascii="Book Antiqua" w:hAnsi="Book Antiqua"/>
          <w:sz w:val="24"/>
          <w:szCs w:val="24"/>
          <w:lang w:val="en-US"/>
        </w:rPr>
        <w:t xml:space="preserve">. </w:t>
      </w:r>
      <w:r w:rsidR="00FF3A00" w:rsidRPr="00883002">
        <w:rPr>
          <w:rFonts w:ascii="Book Antiqua" w:hAnsi="Book Antiqua"/>
          <w:sz w:val="24"/>
          <w:szCs w:val="24"/>
          <w:lang w:val="en-US"/>
        </w:rPr>
        <w:t>These patients usually progress more rapidly to cirrhosis,</w:t>
      </w:r>
      <w:r w:rsidRPr="00883002">
        <w:rPr>
          <w:rFonts w:ascii="Book Antiqua" w:hAnsi="Book Antiqua"/>
          <w:sz w:val="24"/>
          <w:szCs w:val="24"/>
          <w:lang w:val="en-US"/>
        </w:rPr>
        <w:t xml:space="preserve"> show</w:t>
      </w:r>
      <w:r w:rsidR="00FF3A00" w:rsidRPr="00883002">
        <w:rPr>
          <w:rFonts w:ascii="Book Antiqua" w:hAnsi="Book Antiqua"/>
          <w:sz w:val="24"/>
          <w:szCs w:val="24"/>
          <w:lang w:val="en-US"/>
        </w:rPr>
        <w:t xml:space="preserve"> increased liver decompensation, and eventually death when compared with those chronically infected with HBV </w:t>
      </w:r>
      <w:proofErr w:type="gramStart"/>
      <w:r w:rsidR="00FF3A00" w:rsidRPr="00883002">
        <w:rPr>
          <w:rFonts w:ascii="Book Antiqua" w:hAnsi="Book Antiqua"/>
          <w:sz w:val="24"/>
          <w:szCs w:val="24"/>
          <w:lang w:val="en-US"/>
        </w:rPr>
        <w:t>alone</w:t>
      </w:r>
      <w:r w:rsidR="00982F59" w:rsidRPr="00883002">
        <w:rPr>
          <w:rFonts w:ascii="Book Antiqua" w:hAnsi="Book Antiqua"/>
          <w:sz w:val="24"/>
          <w:szCs w:val="24"/>
          <w:vertAlign w:val="superscript"/>
          <w:lang w:val="en-US"/>
        </w:rPr>
        <w:t>[</w:t>
      </w:r>
      <w:proofErr w:type="gramEnd"/>
      <w:r w:rsidR="00982F59" w:rsidRPr="00883002">
        <w:rPr>
          <w:rFonts w:ascii="Book Antiqua" w:hAnsi="Book Antiqua"/>
          <w:sz w:val="24"/>
          <w:szCs w:val="24"/>
          <w:vertAlign w:val="superscript"/>
          <w:lang w:val="en-US"/>
        </w:rPr>
        <w:t>9</w:t>
      </w:r>
      <w:r w:rsidR="00EC576D" w:rsidRPr="00883002">
        <w:rPr>
          <w:rFonts w:ascii="Book Antiqua" w:hAnsi="Book Antiqua"/>
          <w:sz w:val="24"/>
          <w:szCs w:val="24"/>
          <w:vertAlign w:val="superscript"/>
          <w:lang w:val="en-US"/>
        </w:rPr>
        <w:t>0</w:t>
      </w:r>
      <w:r w:rsidR="00FC714E" w:rsidRPr="00883002">
        <w:rPr>
          <w:rFonts w:ascii="Book Antiqua" w:hAnsi="Book Antiqua"/>
          <w:sz w:val="24"/>
          <w:szCs w:val="24"/>
          <w:vertAlign w:val="superscript"/>
          <w:lang w:val="en-US" w:eastAsia="zh-CN"/>
        </w:rPr>
        <w:t>,</w:t>
      </w:r>
      <w:r w:rsidR="00982F59" w:rsidRPr="00883002">
        <w:rPr>
          <w:rFonts w:ascii="Book Antiqua" w:hAnsi="Book Antiqua"/>
          <w:sz w:val="24"/>
          <w:szCs w:val="24"/>
          <w:vertAlign w:val="superscript"/>
          <w:lang w:val="en-US"/>
        </w:rPr>
        <w:t>9</w:t>
      </w:r>
      <w:r w:rsidR="00EC576D" w:rsidRPr="00883002">
        <w:rPr>
          <w:rFonts w:ascii="Book Antiqua" w:hAnsi="Book Antiqua"/>
          <w:sz w:val="24"/>
          <w:szCs w:val="24"/>
          <w:vertAlign w:val="superscript"/>
          <w:lang w:val="en-US"/>
        </w:rPr>
        <w:t>1</w:t>
      </w:r>
      <w:r w:rsidR="00483FB1" w:rsidRPr="00883002">
        <w:rPr>
          <w:rFonts w:ascii="Book Antiqua" w:hAnsi="Book Antiqua"/>
          <w:sz w:val="24"/>
          <w:szCs w:val="24"/>
          <w:vertAlign w:val="superscript"/>
          <w:lang w:val="en-US"/>
        </w:rPr>
        <w:t>]</w:t>
      </w:r>
      <w:r w:rsidR="00FF3A00" w:rsidRPr="00883002">
        <w:rPr>
          <w:rFonts w:ascii="Book Antiqua" w:hAnsi="Book Antiqua"/>
          <w:sz w:val="24"/>
          <w:szCs w:val="24"/>
          <w:lang w:val="en-US"/>
        </w:rPr>
        <w:t xml:space="preserve">. </w:t>
      </w:r>
    </w:p>
    <w:p w:rsidR="00E30D09" w:rsidRPr="00883002" w:rsidRDefault="00E30D09"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 xml:space="preserve">The factors influencing the distinct clinical course in </w:t>
      </w:r>
      <w:proofErr w:type="spellStart"/>
      <w:r w:rsidRPr="00883002">
        <w:rPr>
          <w:rFonts w:ascii="Book Antiqua" w:hAnsi="Book Antiqua"/>
          <w:sz w:val="24"/>
          <w:szCs w:val="24"/>
          <w:lang w:val="en-US"/>
        </w:rPr>
        <w:t>coinfected</w:t>
      </w:r>
      <w:proofErr w:type="spellEnd"/>
      <w:r w:rsidRPr="00883002">
        <w:rPr>
          <w:rFonts w:ascii="Book Antiqua" w:hAnsi="Book Antiqua"/>
          <w:sz w:val="24"/>
          <w:szCs w:val="24"/>
          <w:lang w:val="en-US"/>
        </w:rPr>
        <w:t xml:space="preserve"> and superinfected patients are </w:t>
      </w:r>
      <w:r w:rsidR="00A11509" w:rsidRPr="00883002">
        <w:rPr>
          <w:rFonts w:ascii="Book Antiqua" w:hAnsi="Book Antiqua"/>
          <w:sz w:val="24"/>
          <w:szCs w:val="24"/>
          <w:lang w:val="en-US"/>
        </w:rPr>
        <w:t>still poorly</w:t>
      </w:r>
      <w:r w:rsidRPr="00883002">
        <w:rPr>
          <w:rFonts w:ascii="Book Antiqua" w:hAnsi="Book Antiqua"/>
          <w:sz w:val="24"/>
          <w:szCs w:val="24"/>
          <w:lang w:val="en-US"/>
        </w:rPr>
        <w:t xml:space="preserve"> understood. In both cases the organism </w:t>
      </w:r>
      <w:r w:rsidR="00A11509" w:rsidRPr="00883002">
        <w:rPr>
          <w:rFonts w:ascii="Book Antiqua" w:hAnsi="Book Antiqua"/>
          <w:sz w:val="24"/>
          <w:szCs w:val="24"/>
          <w:lang w:val="en-US"/>
        </w:rPr>
        <w:t xml:space="preserve">produces a strong </w:t>
      </w:r>
      <w:r w:rsidR="00FE0E0F" w:rsidRPr="00883002">
        <w:rPr>
          <w:rFonts w:ascii="Book Antiqua" w:hAnsi="Book Antiqua"/>
          <w:sz w:val="24"/>
          <w:szCs w:val="24"/>
          <w:lang w:val="en-US"/>
        </w:rPr>
        <w:t>anti-</w:t>
      </w:r>
      <w:proofErr w:type="spellStart"/>
      <w:r w:rsidR="00FE0E0F" w:rsidRPr="00883002">
        <w:rPr>
          <w:rFonts w:ascii="Book Antiqua" w:hAnsi="Book Antiqua"/>
          <w:sz w:val="24"/>
          <w:szCs w:val="24"/>
          <w:lang w:val="en-US"/>
        </w:rPr>
        <w:t>HDAg</w:t>
      </w:r>
      <w:proofErr w:type="spellEnd"/>
      <w:r w:rsidR="00FE0E0F" w:rsidRPr="00883002">
        <w:rPr>
          <w:rFonts w:ascii="Book Antiqua" w:hAnsi="Book Antiqua"/>
          <w:sz w:val="24"/>
          <w:szCs w:val="24"/>
          <w:lang w:val="en-US"/>
        </w:rPr>
        <w:t xml:space="preserve"> </w:t>
      </w:r>
      <w:r w:rsidR="00A11509" w:rsidRPr="00883002">
        <w:rPr>
          <w:rFonts w:ascii="Book Antiqua" w:hAnsi="Book Antiqua"/>
          <w:sz w:val="24"/>
          <w:szCs w:val="24"/>
          <w:lang w:val="en-US"/>
        </w:rPr>
        <w:t>antibody response which is, unfortunately, unable to m</w:t>
      </w:r>
      <w:r w:rsidR="00FC714E" w:rsidRPr="00883002">
        <w:rPr>
          <w:rFonts w:ascii="Book Antiqua" w:hAnsi="Book Antiqua"/>
          <w:sz w:val="24"/>
          <w:szCs w:val="24"/>
          <w:lang w:val="en-US"/>
        </w:rPr>
        <w:t xml:space="preserve">odulate the course of </w:t>
      </w:r>
      <w:proofErr w:type="gramStart"/>
      <w:r w:rsidR="00FC714E" w:rsidRPr="00883002">
        <w:rPr>
          <w:rFonts w:ascii="Book Antiqua" w:hAnsi="Book Antiqua"/>
          <w:sz w:val="24"/>
          <w:szCs w:val="24"/>
          <w:lang w:val="en-US"/>
        </w:rPr>
        <w:t>infection</w:t>
      </w:r>
      <w:r w:rsidR="004E23E2" w:rsidRPr="00883002">
        <w:rPr>
          <w:rFonts w:ascii="Book Antiqua" w:hAnsi="Book Antiqua"/>
          <w:sz w:val="24"/>
          <w:szCs w:val="24"/>
          <w:vertAlign w:val="superscript"/>
          <w:lang w:val="en-US"/>
        </w:rPr>
        <w:t>[</w:t>
      </w:r>
      <w:proofErr w:type="gramEnd"/>
      <w:r w:rsidR="004E23E2" w:rsidRPr="00883002">
        <w:rPr>
          <w:rFonts w:ascii="Book Antiqua" w:hAnsi="Book Antiqua"/>
          <w:sz w:val="24"/>
          <w:szCs w:val="24"/>
          <w:vertAlign w:val="superscript"/>
          <w:lang w:val="en-US"/>
        </w:rPr>
        <w:t>9</w:t>
      </w:r>
      <w:r w:rsidR="00EC576D" w:rsidRPr="00883002">
        <w:rPr>
          <w:rFonts w:ascii="Book Antiqua" w:hAnsi="Book Antiqua"/>
          <w:sz w:val="24"/>
          <w:szCs w:val="24"/>
          <w:vertAlign w:val="superscript"/>
          <w:lang w:val="en-US"/>
        </w:rPr>
        <w:t>2</w:t>
      </w:r>
      <w:r w:rsidR="00FC714E" w:rsidRPr="00883002">
        <w:rPr>
          <w:rFonts w:ascii="Book Antiqua" w:hAnsi="Book Antiqua"/>
          <w:sz w:val="24"/>
          <w:szCs w:val="24"/>
          <w:vertAlign w:val="superscript"/>
          <w:lang w:val="en-US" w:eastAsia="zh-CN"/>
        </w:rPr>
        <w:t>-</w:t>
      </w:r>
      <w:r w:rsidR="00072DD5" w:rsidRPr="00883002">
        <w:rPr>
          <w:rFonts w:ascii="Book Antiqua" w:hAnsi="Book Antiqua"/>
          <w:sz w:val="24"/>
          <w:szCs w:val="24"/>
          <w:vertAlign w:val="superscript"/>
          <w:lang w:val="en-US"/>
        </w:rPr>
        <w:t>9</w:t>
      </w:r>
      <w:r w:rsidR="00EC576D" w:rsidRPr="00883002">
        <w:rPr>
          <w:rFonts w:ascii="Book Antiqua" w:hAnsi="Book Antiqua"/>
          <w:sz w:val="24"/>
          <w:szCs w:val="24"/>
          <w:vertAlign w:val="superscript"/>
          <w:lang w:val="en-US"/>
        </w:rPr>
        <w:t>4</w:t>
      </w:r>
      <w:r w:rsidR="004E23E2" w:rsidRPr="00883002">
        <w:rPr>
          <w:rFonts w:ascii="Book Antiqua" w:hAnsi="Book Antiqua"/>
          <w:sz w:val="24"/>
          <w:szCs w:val="24"/>
          <w:vertAlign w:val="superscript"/>
          <w:lang w:val="en-US"/>
        </w:rPr>
        <w:t>]</w:t>
      </w:r>
      <w:r w:rsidR="00A11509" w:rsidRPr="00883002">
        <w:rPr>
          <w:rFonts w:ascii="Book Antiqua" w:hAnsi="Book Antiqua"/>
          <w:sz w:val="24"/>
          <w:szCs w:val="24"/>
          <w:lang w:val="en-US"/>
        </w:rPr>
        <w:t>. The majority</w:t>
      </w:r>
      <w:r w:rsidR="00523220" w:rsidRPr="00883002">
        <w:rPr>
          <w:rFonts w:ascii="Book Antiqua" w:hAnsi="Book Antiqua"/>
          <w:sz w:val="24"/>
          <w:szCs w:val="24"/>
          <w:lang w:val="en-US"/>
        </w:rPr>
        <w:t xml:space="preserve"> of </w:t>
      </w:r>
      <w:r w:rsidR="00A11509" w:rsidRPr="00883002">
        <w:rPr>
          <w:rFonts w:ascii="Book Antiqua" w:hAnsi="Book Antiqua"/>
          <w:sz w:val="24"/>
          <w:szCs w:val="24"/>
          <w:lang w:val="en-US"/>
        </w:rPr>
        <w:t>superinfected patients</w:t>
      </w:r>
      <w:r w:rsidR="00523220" w:rsidRPr="00883002">
        <w:rPr>
          <w:rFonts w:ascii="Book Antiqua" w:hAnsi="Book Antiqua"/>
          <w:sz w:val="24"/>
          <w:szCs w:val="24"/>
          <w:lang w:val="en-US"/>
        </w:rPr>
        <w:t xml:space="preserve"> progresses to chronic disease independent of the presence of high titers of anti-HDV antibodies. Despite the limited number of studies there are evidences supporting a role of cytotoxic T cells in HDV infection</w:t>
      </w:r>
      <w:r w:rsidR="005561CA" w:rsidRPr="00883002">
        <w:rPr>
          <w:rFonts w:ascii="Book Antiqua" w:hAnsi="Book Antiqua"/>
          <w:sz w:val="24"/>
          <w:szCs w:val="24"/>
          <w:lang w:val="en-US"/>
        </w:rPr>
        <w:t xml:space="preserve"> including the destruction of infected </w:t>
      </w:r>
      <w:proofErr w:type="gramStart"/>
      <w:r w:rsidR="005561CA" w:rsidRPr="00883002">
        <w:rPr>
          <w:rFonts w:ascii="Book Antiqua" w:hAnsi="Book Antiqua"/>
          <w:sz w:val="24"/>
          <w:szCs w:val="24"/>
          <w:lang w:val="en-US"/>
        </w:rPr>
        <w:t>hepato</w:t>
      </w:r>
      <w:r w:rsidR="00F84BE8" w:rsidRPr="00883002">
        <w:rPr>
          <w:rFonts w:ascii="Book Antiqua" w:hAnsi="Book Antiqua"/>
          <w:sz w:val="24"/>
          <w:szCs w:val="24"/>
          <w:lang w:val="en-US"/>
        </w:rPr>
        <w:t>cytes</w:t>
      </w:r>
      <w:r w:rsidR="004E23E2" w:rsidRPr="00883002">
        <w:rPr>
          <w:rFonts w:ascii="Book Antiqua" w:hAnsi="Book Antiqua"/>
          <w:sz w:val="24"/>
          <w:szCs w:val="24"/>
          <w:vertAlign w:val="superscript"/>
          <w:lang w:val="en-US"/>
        </w:rPr>
        <w:t>[</w:t>
      </w:r>
      <w:proofErr w:type="gramEnd"/>
      <w:r w:rsidR="004E23E2" w:rsidRPr="00883002">
        <w:rPr>
          <w:rFonts w:ascii="Book Antiqua" w:hAnsi="Book Antiqua"/>
          <w:sz w:val="24"/>
          <w:szCs w:val="24"/>
          <w:vertAlign w:val="superscript"/>
          <w:lang w:val="en-US"/>
        </w:rPr>
        <w:t>9</w:t>
      </w:r>
      <w:r w:rsidR="00EC576D" w:rsidRPr="00883002">
        <w:rPr>
          <w:rFonts w:ascii="Book Antiqua" w:hAnsi="Book Antiqua"/>
          <w:sz w:val="24"/>
          <w:szCs w:val="24"/>
          <w:vertAlign w:val="superscript"/>
          <w:lang w:val="en-US"/>
        </w:rPr>
        <w:t>5</w:t>
      </w:r>
      <w:r w:rsidR="004E23E2" w:rsidRPr="00883002">
        <w:rPr>
          <w:rFonts w:ascii="Book Antiqua" w:hAnsi="Book Antiqua"/>
          <w:sz w:val="24"/>
          <w:szCs w:val="24"/>
          <w:vertAlign w:val="superscript"/>
          <w:lang w:val="en-US"/>
        </w:rPr>
        <w:t>]</w:t>
      </w:r>
      <w:r w:rsidR="005561CA" w:rsidRPr="00883002">
        <w:rPr>
          <w:rFonts w:ascii="Book Antiqua" w:hAnsi="Book Antiqua"/>
          <w:sz w:val="24"/>
          <w:szCs w:val="24"/>
          <w:lang w:val="en-US"/>
        </w:rPr>
        <w:t>. In any case, immunology of HDV infection is perhaps one of the most poorly understood aspects of the disease.</w:t>
      </w:r>
    </w:p>
    <w:p w:rsidR="00216AC3" w:rsidRPr="00883002" w:rsidRDefault="00216AC3"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 xml:space="preserve">From the histologic point of view there are no detectable differences between anomalies observed in the liver of HDV-infected patients and patients with other acute or chronic virus liver </w:t>
      </w:r>
      <w:proofErr w:type="gramStart"/>
      <w:r w:rsidRPr="00883002">
        <w:rPr>
          <w:rFonts w:ascii="Book Antiqua" w:hAnsi="Book Antiqua"/>
          <w:sz w:val="24"/>
          <w:szCs w:val="24"/>
          <w:lang w:val="en-US"/>
        </w:rPr>
        <w:t>disease</w:t>
      </w:r>
      <w:r w:rsidR="00982F59" w:rsidRPr="00883002">
        <w:rPr>
          <w:rFonts w:ascii="Book Antiqua" w:hAnsi="Book Antiqua"/>
          <w:sz w:val="24"/>
          <w:szCs w:val="24"/>
          <w:vertAlign w:val="superscript"/>
          <w:lang w:val="en-US"/>
        </w:rPr>
        <w:t>[</w:t>
      </w:r>
      <w:proofErr w:type="gramEnd"/>
      <w:r w:rsidR="00FC714E" w:rsidRPr="00883002">
        <w:rPr>
          <w:rFonts w:ascii="Book Antiqua" w:hAnsi="Book Antiqua"/>
          <w:sz w:val="24"/>
          <w:szCs w:val="24"/>
          <w:vertAlign w:val="superscript"/>
          <w:lang w:val="en-US"/>
        </w:rPr>
        <w:t>96,</w:t>
      </w:r>
      <w:r w:rsidR="00EC576D" w:rsidRPr="00883002">
        <w:rPr>
          <w:rFonts w:ascii="Book Antiqua" w:hAnsi="Book Antiqua"/>
          <w:sz w:val="24"/>
          <w:szCs w:val="24"/>
          <w:vertAlign w:val="superscript"/>
          <w:lang w:val="en-US"/>
        </w:rPr>
        <w:t>97</w:t>
      </w:r>
      <w:r w:rsidR="003541EF" w:rsidRPr="00883002">
        <w:rPr>
          <w:rFonts w:ascii="Book Antiqua" w:hAnsi="Book Antiqua"/>
          <w:sz w:val="24"/>
          <w:szCs w:val="24"/>
          <w:vertAlign w:val="superscript"/>
          <w:lang w:val="en-US"/>
        </w:rPr>
        <w:t>]</w:t>
      </w:r>
      <w:r w:rsidRPr="00883002">
        <w:rPr>
          <w:rFonts w:ascii="Book Antiqua" w:hAnsi="Book Antiqua"/>
          <w:sz w:val="24"/>
          <w:szCs w:val="24"/>
          <w:lang w:val="en-US"/>
        </w:rPr>
        <w:t xml:space="preserve">. These anomalies mostly consist </w:t>
      </w:r>
      <w:r w:rsidR="00121CA8" w:rsidRPr="00883002">
        <w:rPr>
          <w:rFonts w:ascii="Book Antiqua" w:hAnsi="Book Antiqua"/>
          <w:sz w:val="24"/>
          <w:szCs w:val="24"/>
          <w:lang w:val="en-US"/>
        </w:rPr>
        <w:t>o</w:t>
      </w:r>
      <w:r w:rsidR="00121CA8">
        <w:rPr>
          <w:rFonts w:ascii="Book Antiqua" w:hAnsi="Book Antiqua"/>
          <w:sz w:val="24"/>
          <w:szCs w:val="24"/>
          <w:lang w:val="en-US"/>
        </w:rPr>
        <w:t>f</w:t>
      </w:r>
      <w:r w:rsidR="00121CA8" w:rsidRPr="00883002">
        <w:rPr>
          <w:rFonts w:ascii="Book Antiqua" w:hAnsi="Book Antiqua"/>
          <w:sz w:val="24"/>
          <w:szCs w:val="24"/>
          <w:lang w:val="en-US"/>
        </w:rPr>
        <w:t xml:space="preserve"> </w:t>
      </w:r>
      <w:r w:rsidRPr="00883002">
        <w:rPr>
          <w:rFonts w:ascii="Book Antiqua" w:hAnsi="Book Antiqua"/>
          <w:sz w:val="24"/>
          <w:szCs w:val="24"/>
          <w:lang w:val="en-US"/>
        </w:rPr>
        <w:t xml:space="preserve">hepatocellular necrosis and inflammation and may represent, at least in part, a consequence of the immune response of the host. Proteomic </w:t>
      </w:r>
      <w:r w:rsidR="00E45530" w:rsidRPr="00883002">
        <w:rPr>
          <w:rFonts w:ascii="Book Antiqua" w:hAnsi="Book Antiqua"/>
          <w:sz w:val="24"/>
          <w:szCs w:val="24"/>
          <w:lang w:val="en-US"/>
        </w:rPr>
        <w:t xml:space="preserve">and systems biology </w:t>
      </w:r>
      <w:r w:rsidRPr="00883002">
        <w:rPr>
          <w:rFonts w:ascii="Book Antiqua" w:hAnsi="Book Antiqua"/>
          <w:sz w:val="24"/>
          <w:szCs w:val="24"/>
          <w:lang w:val="en-US"/>
        </w:rPr>
        <w:t xml:space="preserve">approaches have </w:t>
      </w:r>
      <w:r w:rsidR="00E45530" w:rsidRPr="00883002">
        <w:rPr>
          <w:rFonts w:ascii="Book Antiqua" w:hAnsi="Book Antiqua"/>
          <w:sz w:val="24"/>
          <w:szCs w:val="24"/>
          <w:lang w:val="en-US"/>
        </w:rPr>
        <w:t xml:space="preserve">more recently </w:t>
      </w:r>
      <w:r w:rsidRPr="00883002">
        <w:rPr>
          <w:rFonts w:ascii="Book Antiqua" w:hAnsi="Book Antiqua"/>
          <w:sz w:val="24"/>
          <w:szCs w:val="24"/>
          <w:lang w:val="en-US"/>
        </w:rPr>
        <w:t xml:space="preserve">been used to </w:t>
      </w:r>
      <w:r w:rsidR="00E45530" w:rsidRPr="00883002">
        <w:rPr>
          <w:rFonts w:ascii="Book Antiqua" w:hAnsi="Book Antiqua"/>
          <w:sz w:val="24"/>
          <w:szCs w:val="24"/>
          <w:lang w:val="en-US"/>
        </w:rPr>
        <w:t xml:space="preserve">investigate changes in protein expression patterns and metabolic pathways </w:t>
      </w:r>
      <w:r w:rsidR="0079401D" w:rsidRPr="00883002">
        <w:rPr>
          <w:rFonts w:ascii="Book Antiqua" w:hAnsi="Book Antiqua"/>
          <w:sz w:val="24"/>
          <w:szCs w:val="24"/>
          <w:lang w:val="en-US"/>
        </w:rPr>
        <w:t xml:space="preserve">altered </w:t>
      </w:r>
      <w:r w:rsidR="00E45530" w:rsidRPr="00883002">
        <w:rPr>
          <w:rFonts w:ascii="Book Antiqua" w:hAnsi="Book Antiqua"/>
          <w:sz w:val="24"/>
          <w:szCs w:val="24"/>
          <w:lang w:val="en-US"/>
        </w:rPr>
        <w:t xml:space="preserve">during HDV replication. Although the model systems </w:t>
      </w:r>
      <w:r w:rsidR="00121CA8" w:rsidRPr="00883002">
        <w:rPr>
          <w:rFonts w:ascii="Book Antiqua" w:hAnsi="Book Antiqua"/>
          <w:sz w:val="24"/>
          <w:szCs w:val="24"/>
          <w:lang w:val="en-US"/>
        </w:rPr>
        <w:t xml:space="preserve">used </w:t>
      </w:r>
      <w:r w:rsidR="0079401D" w:rsidRPr="00883002">
        <w:rPr>
          <w:rFonts w:ascii="Book Antiqua" w:hAnsi="Book Antiqua"/>
          <w:sz w:val="24"/>
          <w:szCs w:val="24"/>
          <w:lang w:val="en-US"/>
        </w:rPr>
        <w:t xml:space="preserve">can hardly be considered ideal, </w:t>
      </w:r>
      <w:r w:rsidR="00E45530" w:rsidRPr="00883002">
        <w:rPr>
          <w:rFonts w:ascii="Book Antiqua" w:hAnsi="Book Antiqua"/>
          <w:sz w:val="24"/>
          <w:szCs w:val="24"/>
          <w:lang w:val="en-US"/>
        </w:rPr>
        <w:lastRenderedPageBreak/>
        <w:t>the obtained results provide</w:t>
      </w:r>
      <w:r w:rsidR="0079401D" w:rsidRPr="00883002">
        <w:rPr>
          <w:rFonts w:ascii="Book Antiqua" w:hAnsi="Book Antiqua"/>
          <w:sz w:val="24"/>
          <w:szCs w:val="24"/>
          <w:lang w:val="en-US"/>
        </w:rPr>
        <w:t>d</w:t>
      </w:r>
      <w:r w:rsidR="00E45530" w:rsidRPr="00883002">
        <w:rPr>
          <w:rFonts w:ascii="Book Antiqua" w:hAnsi="Book Antiqua"/>
          <w:sz w:val="24"/>
          <w:szCs w:val="24"/>
          <w:lang w:val="en-US"/>
        </w:rPr>
        <w:t xml:space="preserve"> consistent evidence that HDV replication results in significant alterations in pyruvate and glycolysis metabolism</w:t>
      </w:r>
      <w:r w:rsidR="00121CA8" w:rsidRPr="00883002" w:rsidDel="00121CA8">
        <w:rPr>
          <w:rFonts w:ascii="Book Antiqua" w:hAnsi="Book Antiqua"/>
          <w:sz w:val="24"/>
          <w:szCs w:val="24"/>
          <w:lang w:val="en-US"/>
        </w:rPr>
        <w:t xml:space="preserve"> </w:t>
      </w:r>
      <w:r w:rsidR="00EC576D" w:rsidRPr="00883002">
        <w:rPr>
          <w:rFonts w:ascii="Book Antiqua" w:hAnsi="Book Antiqua"/>
          <w:sz w:val="24"/>
          <w:szCs w:val="24"/>
          <w:vertAlign w:val="superscript"/>
          <w:lang w:val="en-US"/>
        </w:rPr>
        <w:t>[98</w:t>
      </w:r>
      <w:r w:rsidR="00FC714E" w:rsidRPr="00883002">
        <w:rPr>
          <w:rFonts w:ascii="Book Antiqua" w:hAnsi="Book Antiqua"/>
          <w:sz w:val="24"/>
          <w:szCs w:val="24"/>
          <w:vertAlign w:val="superscript"/>
          <w:lang w:val="en-US" w:eastAsia="zh-CN"/>
        </w:rPr>
        <w:t>-</w:t>
      </w:r>
      <w:r w:rsidR="003541EF" w:rsidRPr="00883002">
        <w:rPr>
          <w:rFonts w:ascii="Book Antiqua" w:hAnsi="Book Antiqua"/>
          <w:sz w:val="24"/>
          <w:szCs w:val="24"/>
          <w:vertAlign w:val="superscript"/>
          <w:lang w:val="en-US"/>
        </w:rPr>
        <w:t>10</w:t>
      </w:r>
      <w:r w:rsidR="00EC576D" w:rsidRPr="00883002">
        <w:rPr>
          <w:rFonts w:ascii="Book Antiqua" w:hAnsi="Book Antiqua"/>
          <w:sz w:val="24"/>
          <w:szCs w:val="24"/>
          <w:vertAlign w:val="superscript"/>
          <w:lang w:val="en-US"/>
        </w:rPr>
        <w:t>0</w:t>
      </w:r>
      <w:r w:rsidR="003541EF" w:rsidRPr="00883002">
        <w:rPr>
          <w:rFonts w:ascii="Book Antiqua" w:hAnsi="Book Antiqua"/>
          <w:sz w:val="24"/>
          <w:szCs w:val="24"/>
          <w:vertAlign w:val="superscript"/>
          <w:lang w:val="en-US"/>
        </w:rPr>
        <w:t>]</w:t>
      </w:r>
      <w:r w:rsidR="00E45530" w:rsidRPr="00883002">
        <w:rPr>
          <w:rFonts w:ascii="Book Antiqua" w:hAnsi="Book Antiqua"/>
          <w:sz w:val="24"/>
          <w:szCs w:val="24"/>
          <w:lang w:val="en-US"/>
        </w:rPr>
        <w:t xml:space="preserve">. </w:t>
      </w:r>
      <w:r w:rsidR="00121CA8">
        <w:rPr>
          <w:rFonts w:ascii="Book Antiqua" w:hAnsi="Book Antiqua"/>
          <w:sz w:val="24"/>
          <w:szCs w:val="24"/>
          <w:lang w:val="en-US"/>
        </w:rPr>
        <w:t>Of n</w:t>
      </w:r>
      <w:r w:rsidR="00121CA8" w:rsidRPr="00883002">
        <w:rPr>
          <w:rFonts w:ascii="Book Antiqua" w:hAnsi="Book Antiqua"/>
          <w:sz w:val="24"/>
          <w:szCs w:val="24"/>
          <w:lang w:val="en-US"/>
        </w:rPr>
        <w:t>ote</w:t>
      </w:r>
      <w:r w:rsidR="00E45530" w:rsidRPr="00883002">
        <w:rPr>
          <w:rFonts w:ascii="Book Antiqua" w:hAnsi="Book Antiqua"/>
          <w:sz w:val="24"/>
          <w:szCs w:val="24"/>
          <w:lang w:val="en-US"/>
        </w:rPr>
        <w:t xml:space="preserve">, these studies have shown that </w:t>
      </w:r>
      <w:r w:rsidR="00121CA8">
        <w:rPr>
          <w:rFonts w:ascii="Book Antiqua" w:hAnsi="Book Antiqua"/>
          <w:sz w:val="24"/>
          <w:szCs w:val="24"/>
          <w:lang w:val="en-US"/>
        </w:rPr>
        <w:t>c</w:t>
      </w:r>
      <w:r w:rsidR="00E45530" w:rsidRPr="00883002">
        <w:rPr>
          <w:rFonts w:ascii="Book Antiqua" w:hAnsi="Book Antiqua"/>
          <w:sz w:val="24"/>
          <w:szCs w:val="24"/>
          <w:lang w:val="en-US"/>
        </w:rPr>
        <w:t xml:space="preserve">ancer was the most likely disease associated </w:t>
      </w:r>
      <w:r w:rsidR="00121CA8">
        <w:rPr>
          <w:rFonts w:ascii="Book Antiqua" w:hAnsi="Book Antiqua"/>
          <w:sz w:val="24"/>
          <w:szCs w:val="24"/>
          <w:lang w:val="en-US"/>
        </w:rPr>
        <w:t>with</w:t>
      </w:r>
      <w:r w:rsidR="00121CA8" w:rsidRPr="00883002">
        <w:rPr>
          <w:rFonts w:ascii="Book Antiqua" w:hAnsi="Book Antiqua"/>
          <w:sz w:val="24"/>
          <w:szCs w:val="24"/>
          <w:lang w:val="en-US"/>
        </w:rPr>
        <w:t xml:space="preserve"> </w:t>
      </w:r>
      <w:r w:rsidR="00E45530" w:rsidRPr="00883002">
        <w:rPr>
          <w:rFonts w:ascii="Book Antiqua" w:hAnsi="Book Antiqua"/>
          <w:sz w:val="24"/>
          <w:szCs w:val="24"/>
          <w:lang w:val="en-US"/>
        </w:rPr>
        <w:t xml:space="preserve">HDV replication and provided evidence that the G2/M cell cycle checkpoint is altered as a consequence of the presence of the </w:t>
      </w:r>
      <w:proofErr w:type="gramStart"/>
      <w:r w:rsidR="00E45530" w:rsidRPr="00883002">
        <w:rPr>
          <w:rFonts w:ascii="Book Antiqua" w:hAnsi="Book Antiqua"/>
          <w:sz w:val="24"/>
          <w:szCs w:val="24"/>
          <w:lang w:val="en-US"/>
        </w:rPr>
        <w:t>virus</w:t>
      </w:r>
      <w:r w:rsidR="00EC576D" w:rsidRPr="00883002">
        <w:rPr>
          <w:rFonts w:ascii="Book Antiqua" w:hAnsi="Book Antiqua"/>
          <w:sz w:val="24"/>
          <w:szCs w:val="24"/>
          <w:vertAlign w:val="superscript"/>
          <w:lang w:val="en-US"/>
        </w:rPr>
        <w:t>[</w:t>
      </w:r>
      <w:proofErr w:type="gramEnd"/>
      <w:r w:rsidR="00EC576D" w:rsidRPr="00883002">
        <w:rPr>
          <w:rFonts w:ascii="Book Antiqua" w:hAnsi="Book Antiqua"/>
          <w:sz w:val="24"/>
          <w:szCs w:val="24"/>
          <w:vertAlign w:val="superscript"/>
          <w:lang w:val="en-US"/>
        </w:rPr>
        <w:t>100</w:t>
      </w:r>
      <w:r w:rsidR="003541EF" w:rsidRPr="00883002">
        <w:rPr>
          <w:rFonts w:ascii="Book Antiqua" w:hAnsi="Book Antiqua"/>
          <w:sz w:val="24"/>
          <w:szCs w:val="24"/>
          <w:vertAlign w:val="superscript"/>
          <w:lang w:val="en-US"/>
        </w:rPr>
        <w:t>]</w:t>
      </w:r>
      <w:r w:rsidR="003541EF" w:rsidRPr="00883002">
        <w:rPr>
          <w:rFonts w:ascii="Book Antiqua" w:hAnsi="Book Antiqua"/>
          <w:sz w:val="24"/>
          <w:szCs w:val="24"/>
          <w:lang w:val="en-US"/>
        </w:rPr>
        <w:t>.</w:t>
      </w:r>
      <w:r w:rsidR="00E45530" w:rsidRPr="00883002">
        <w:rPr>
          <w:rFonts w:ascii="Book Antiqua" w:hAnsi="Book Antiqua"/>
          <w:sz w:val="24"/>
          <w:szCs w:val="24"/>
          <w:lang w:val="en-US"/>
        </w:rPr>
        <w:t xml:space="preserve"> </w:t>
      </w:r>
      <w:r w:rsidR="0079401D" w:rsidRPr="00883002">
        <w:rPr>
          <w:rFonts w:ascii="Book Antiqua" w:hAnsi="Book Antiqua"/>
          <w:sz w:val="24"/>
          <w:szCs w:val="24"/>
          <w:lang w:val="en-US"/>
        </w:rPr>
        <w:t xml:space="preserve">Definitely, these </w:t>
      </w:r>
      <w:r w:rsidR="00F45489" w:rsidRPr="00883002">
        <w:rPr>
          <w:rFonts w:ascii="Book Antiqua" w:hAnsi="Book Antiqua"/>
          <w:sz w:val="24"/>
          <w:szCs w:val="24"/>
          <w:lang w:val="en-US"/>
        </w:rPr>
        <w:t>observations</w:t>
      </w:r>
      <w:r w:rsidR="0079401D" w:rsidRPr="00883002">
        <w:rPr>
          <w:rFonts w:ascii="Book Antiqua" w:hAnsi="Book Antiqua"/>
          <w:sz w:val="24"/>
          <w:szCs w:val="24"/>
          <w:lang w:val="en-US"/>
        </w:rPr>
        <w:t xml:space="preserve">, </w:t>
      </w:r>
      <w:r w:rsidR="00121CA8">
        <w:rPr>
          <w:rFonts w:ascii="Book Antiqua" w:hAnsi="Book Antiqua"/>
          <w:sz w:val="24"/>
          <w:szCs w:val="24"/>
          <w:lang w:val="en-US"/>
        </w:rPr>
        <w:t>of which a</w:t>
      </w:r>
      <w:r w:rsidR="0079401D" w:rsidRPr="00883002">
        <w:rPr>
          <w:rFonts w:ascii="Book Antiqua" w:hAnsi="Book Antiqua"/>
          <w:sz w:val="24"/>
          <w:szCs w:val="24"/>
          <w:lang w:val="en-US"/>
        </w:rPr>
        <w:t xml:space="preserve"> significant number of arise from proteomic experiments and analysis, need to be interpreted and handled with care. In any case, it seems uncontroversial that</w:t>
      </w:r>
      <w:r w:rsidR="00E45530" w:rsidRPr="00883002">
        <w:rPr>
          <w:rFonts w:ascii="Book Antiqua" w:hAnsi="Book Antiqua"/>
          <w:sz w:val="24"/>
          <w:szCs w:val="24"/>
          <w:lang w:val="en-US"/>
        </w:rPr>
        <w:t xml:space="preserve"> further research </w:t>
      </w:r>
      <w:r w:rsidR="00323BC4" w:rsidRPr="00883002">
        <w:rPr>
          <w:rFonts w:ascii="Book Antiqua" w:hAnsi="Book Antiqua"/>
          <w:sz w:val="24"/>
          <w:szCs w:val="24"/>
          <w:lang w:val="en-US"/>
        </w:rPr>
        <w:t>on liver biopsies of infected patients may possibly help co</w:t>
      </w:r>
      <w:r w:rsidR="0079401D" w:rsidRPr="00883002">
        <w:rPr>
          <w:rFonts w:ascii="Book Antiqua" w:hAnsi="Book Antiqua"/>
          <w:sz w:val="24"/>
          <w:szCs w:val="24"/>
          <w:lang w:val="en-US"/>
        </w:rPr>
        <w:t xml:space="preserve">nfirming </w:t>
      </w:r>
      <w:r w:rsidR="00323BC4" w:rsidRPr="00883002">
        <w:rPr>
          <w:rFonts w:ascii="Book Antiqua" w:hAnsi="Book Antiqua"/>
          <w:sz w:val="24"/>
          <w:szCs w:val="24"/>
          <w:lang w:val="en-US"/>
        </w:rPr>
        <w:t>these findings</w:t>
      </w:r>
      <w:r w:rsidR="00F45489" w:rsidRPr="00883002">
        <w:rPr>
          <w:rFonts w:ascii="Book Antiqua" w:hAnsi="Book Antiqua"/>
          <w:sz w:val="24"/>
          <w:szCs w:val="24"/>
          <w:lang w:val="en-US"/>
        </w:rPr>
        <w:t>.</w:t>
      </w:r>
    </w:p>
    <w:p w:rsidR="00883976" w:rsidRPr="00883002" w:rsidRDefault="00FF3A00"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T</w:t>
      </w:r>
      <w:r w:rsidR="00647834" w:rsidRPr="00883002">
        <w:rPr>
          <w:rFonts w:ascii="Book Antiqua" w:hAnsi="Book Antiqua"/>
          <w:sz w:val="24"/>
          <w:szCs w:val="24"/>
          <w:lang w:val="en-US"/>
        </w:rPr>
        <w:t xml:space="preserve">here is no efficient therapy for chronic HBV/HDV </w:t>
      </w:r>
      <w:r w:rsidRPr="00883002">
        <w:rPr>
          <w:rFonts w:ascii="Book Antiqua" w:hAnsi="Book Antiqua"/>
          <w:sz w:val="24"/>
          <w:szCs w:val="24"/>
          <w:lang w:val="en-US"/>
        </w:rPr>
        <w:t>infection</w:t>
      </w:r>
      <w:r w:rsidR="00647834" w:rsidRPr="00883002">
        <w:rPr>
          <w:rFonts w:ascii="Book Antiqua" w:hAnsi="Book Antiqua"/>
          <w:sz w:val="24"/>
          <w:szCs w:val="24"/>
          <w:lang w:val="en-US"/>
        </w:rPr>
        <w:t xml:space="preserve">. </w:t>
      </w:r>
      <w:proofErr w:type="spellStart"/>
      <w:r w:rsidRPr="00883002">
        <w:rPr>
          <w:rFonts w:ascii="Book Antiqua" w:hAnsi="Book Antiqua"/>
          <w:sz w:val="24"/>
          <w:szCs w:val="24"/>
          <w:lang w:val="en-US"/>
        </w:rPr>
        <w:t>Pegylated</w:t>
      </w:r>
      <w:proofErr w:type="spellEnd"/>
      <w:r w:rsidRPr="00883002">
        <w:rPr>
          <w:rFonts w:ascii="Book Antiqua" w:hAnsi="Book Antiqua"/>
          <w:sz w:val="24"/>
          <w:szCs w:val="24"/>
          <w:lang w:val="en-US"/>
        </w:rPr>
        <w:t xml:space="preserve"> interferon</w:t>
      </w:r>
      <w:r w:rsidR="00927DD4" w:rsidRPr="00883002">
        <w:rPr>
          <w:rFonts w:ascii="Book Antiqua" w:hAnsi="Book Antiqua"/>
          <w:sz w:val="24"/>
          <w:szCs w:val="24"/>
          <w:lang w:val="en-US"/>
        </w:rPr>
        <w:t>-</w:t>
      </w:r>
      <w:r w:rsidR="00927DD4">
        <w:rPr>
          <w:rFonts w:ascii="Symbol" w:hAnsi="Symbol"/>
          <w:sz w:val="24"/>
          <w:szCs w:val="24"/>
          <w:lang w:val="en-US"/>
        </w:rPr>
        <w:t></w:t>
      </w:r>
      <w:r w:rsidR="00927DD4" w:rsidRPr="00883002">
        <w:rPr>
          <w:rFonts w:ascii="Book Antiqua" w:hAnsi="Book Antiqua"/>
          <w:sz w:val="24"/>
          <w:szCs w:val="24"/>
          <w:lang w:val="en-US"/>
        </w:rPr>
        <w:t xml:space="preserve"> </w:t>
      </w:r>
      <w:r w:rsidR="00523EA5" w:rsidRPr="00883002">
        <w:rPr>
          <w:rFonts w:ascii="Book Antiqua" w:hAnsi="Book Antiqua"/>
          <w:sz w:val="24"/>
          <w:szCs w:val="24"/>
          <w:lang w:val="en-US"/>
        </w:rPr>
        <w:t>(PEG-IFN-</w:t>
      </w:r>
      <w:r w:rsidR="00927DD4" w:rsidRPr="00927DD4">
        <w:rPr>
          <w:rFonts w:ascii="Symbol" w:hAnsi="Symbol"/>
          <w:sz w:val="24"/>
          <w:szCs w:val="24"/>
          <w:lang w:val="en-US"/>
        </w:rPr>
        <w:t></w:t>
      </w:r>
      <w:r w:rsidR="00927DD4">
        <w:rPr>
          <w:rFonts w:ascii="Symbol" w:hAnsi="Symbol"/>
          <w:sz w:val="24"/>
          <w:szCs w:val="24"/>
          <w:lang w:val="en-US"/>
        </w:rPr>
        <w:t></w:t>
      </w:r>
      <w:r w:rsidR="00523EA5" w:rsidRPr="00883002">
        <w:rPr>
          <w:rFonts w:ascii="Book Antiqua" w:hAnsi="Book Antiqua"/>
          <w:sz w:val="24"/>
          <w:szCs w:val="24"/>
          <w:lang w:val="en-US"/>
        </w:rPr>
        <w:t xml:space="preserve">) is </w:t>
      </w:r>
      <w:r w:rsidR="00AC1DE3" w:rsidRPr="00883002">
        <w:rPr>
          <w:rFonts w:ascii="Book Antiqua" w:hAnsi="Book Antiqua"/>
          <w:sz w:val="24"/>
          <w:szCs w:val="24"/>
          <w:lang w:val="en-US"/>
        </w:rPr>
        <w:t xml:space="preserve">perhaps </w:t>
      </w:r>
      <w:r w:rsidR="00523EA5" w:rsidRPr="00883002">
        <w:rPr>
          <w:rFonts w:ascii="Book Antiqua" w:hAnsi="Book Antiqua"/>
          <w:sz w:val="24"/>
          <w:szCs w:val="24"/>
          <w:lang w:val="en-US"/>
        </w:rPr>
        <w:t xml:space="preserve">the </w:t>
      </w:r>
      <w:r w:rsidR="00AC1DE3" w:rsidRPr="00883002">
        <w:rPr>
          <w:rFonts w:ascii="Book Antiqua" w:hAnsi="Book Antiqua"/>
          <w:sz w:val="24"/>
          <w:szCs w:val="24"/>
          <w:lang w:val="en-US"/>
        </w:rPr>
        <w:t>most popular</w:t>
      </w:r>
      <w:r w:rsidR="00523EA5" w:rsidRPr="00883002">
        <w:rPr>
          <w:rFonts w:ascii="Book Antiqua" w:hAnsi="Book Antiqua"/>
          <w:sz w:val="24"/>
          <w:szCs w:val="24"/>
          <w:lang w:val="en-US"/>
        </w:rPr>
        <w:t xml:space="preserve"> therapy </w:t>
      </w:r>
      <w:r w:rsidR="00AC1DE3" w:rsidRPr="00883002">
        <w:rPr>
          <w:rFonts w:ascii="Book Antiqua" w:hAnsi="Book Antiqua"/>
          <w:sz w:val="24"/>
          <w:szCs w:val="24"/>
          <w:lang w:val="en-US"/>
        </w:rPr>
        <w:t xml:space="preserve">and the one </w:t>
      </w:r>
      <w:r w:rsidR="00523EA5" w:rsidRPr="00883002">
        <w:rPr>
          <w:rFonts w:ascii="Book Antiqua" w:hAnsi="Book Antiqua"/>
          <w:sz w:val="24"/>
          <w:szCs w:val="24"/>
          <w:lang w:val="en-US"/>
        </w:rPr>
        <w:t xml:space="preserve">that has shown </w:t>
      </w:r>
      <w:r w:rsidR="00AC1DE3" w:rsidRPr="00883002">
        <w:rPr>
          <w:rFonts w:ascii="Book Antiqua" w:hAnsi="Book Antiqua"/>
          <w:sz w:val="24"/>
          <w:szCs w:val="24"/>
          <w:lang w:val="en-US"/>
        </w:rPr>
        <w:t xml:space="preserve">some </w:t>
      </w:r>
      <w:r w:rsidR="00523EA5" w:rsidRPr="00883002">
        <w:rPr>
          <w:rFonts w:ascii="Book Antiqua" w:hAnsi="Book Antiqua"/>
          <w:sz w:val="24"/>
          <w:szCs w:val="24"/>
          <w:lang w:val="en-US"/>
        </w:rPr>
        <w:t xml:space="preserve">antiviral activity against </w:t>
      </w:r>
      <w:proofErr w:type="gramStart"/>
      <w:r w:rsidR="00523EA5" w:rsidRPr="00883002">
        <w:rPr>
          <w:rFonts w:ascii="Book Antiqua" w:hAnsi="Book Antiqua"/>
          <w:sz w:val="24"/>
          <w:szCs w:val="24"/>
          <w:lang w:val="en-US"/>
        </w:rPr>
        <w:t>HDV</w:t>
      </w:r>
      <w:r w:rsidR="00EC576D" w:rsidRPr="00883002">
        <w:rPr>
          <w:rFonts w:ascii="Book Antiqua" w:hAnsi="Book Antiqua"/>
          <w:sz w:val="24"/>
          <w:szCs w:val="24"/>
          <w:vertAlign w:val="superscript"/>
          <w:lang w:val="en-US"/>
        </w:rPr>
        <w:t>[</w:t>
      </w:r>
      <w:proofErr w:type="gramEnd"/>
      <w:r w:rsidR="00EC576D" w:rsidRPr="00883002">
        <w:rPr>
          <w:rFonts w:ascii="Book Antiqua" w:hAnsi="Book Antiqua"/>
          <w:sz w:val="24"/>
          <w:szCs w:val="24"/>
          <w:vertAlign w:val="superscript"/>
          <w:lang w:val="en-US"/>
        </w:rPr>
        <w:t>15</w:t>
      </w:r>
      <w:r w:rsidR="00FC714E" w:rsidRPr="00883002">
        <w:rPr>
          <w:rFonts w:ascii="Book Antiqua" w:hAnsi="Book Antiqua"/>
          <w:sz w:val="24"/>
          <w:szCs w:val="24"/>
          <w:vertAlign w:val="superscript"/>
          <w:lang w:val="en-US"/>
        </w:rPr>
        <w:t>,</w:t>
      </w:r>
      <w:r w:rsidR="00F65036" w:rsidRPr="00883002">
        <w:rPr>
          <w:rFonts w:ascii="Book Antiqua" w:hAnsi="Book Antiqua"/>
          <w:sz w:val="24"/>
          <w:szCs w:val="24"/>
          <w:vertAlign w:val="superscript"/>
          <w:lang w:val="en-US"/>
        </w:rPr>
        <w:t>10</w:t>
      </w:r>
      <w:r w:rsidR="00EC576D" w:rsidRPr="00883002">
        <w:rPr>
          <w:rFonts w:ascii="Book Antiqua" w:hAnsi="Book Antiqua"/>
          <w:sz w:val="24"/>
          <w:szCs w:val="24"/>
          <w:vertAlign w:val="superscript"/>
          <w:lang w:val="en-US"/>
        </w:rPr>
        <w:t>1</w:t>
      </w:r>
      <w:r w:rsidR="00F65036" w:rsidRPr="00883002">
        <w:rPr>
          <w:rFonts w:ascii="Book Antiqua" w:hAnsi="Book Antiqua"/>
          <w:sz w:val="24"/>
          <w:szCs w:val="24"/>
          <w:vertAlign w:val="superscript"/>
          <w:lang w:val="en-US"/>
        </w:rPr>
        <w:t>]</w:t>
      </w:r>
      <w:r w:rsidR="00523EA5" w:rsidRPr="00883002">
        <w:rPr>
          <w:rFonts w:ascii="Book Antiqua" w:hAnsi="Book Antiqua"/>
          <w:sz w:val="24"/>
          <w:szCs w:val="24"/>
          <w:lang w:val="en-US"/>
        </w:rPr>
        <w:t xml:space="preserve">. However, the efficacy is limited </w:t>
      </w:r>
      <w:r w:rsidR="00FE40E4" w:rsidRPr="00883002">
        <w:rPr>
          <w:rFonts w:ascii="Book Antiqua" w:hAnsi="Book Antiqua"/>
          <w:sz w:val="24"/>
          <w:szCs w:val="24"/>
          <w:lang w:val="en-US"/>
        </w:rPr>
        <w:t>–</w:t>
      </w:r>
      <w:r w:rsidR="00523EA5" w:rsidRPr="00883002">
        <w:rPr>
          <w:rFonts w:ascii="Book Antiqua" w:hAnsi="Book Antiqua"/>
          <w:sz w:val="24"/>
          <w:szCs w:val="24"/>
          <w:lang w:val="en-US"/>
        </w:rPr>
        <w:t xml:space="preserve"> </w:t>
      </w:r>
      <w:r w:rsidR="00FE40E4" w:rsidRPr="00883002">
        <w:rPr>
          <w:rFonts w:ascii="Book Antiqua" w:hAnsi="Book Antiqua"/>
          <w:sz w:val="24"/>
          <w:szCs w:val="24"/>
          <w:lang w:val="en-US"/>
        </w:rPr>
        <w:t xml:space="preserve">a temporary reduction in </w:t>
      </w:r>
      <w:r w:rsidR="00523EA5" w:rsidRPr="00883002">
        <w:rPr>
          <w:rFonts w:ascii="Book Antiqua" w:hAnsi="Book Antiqua"/>
          <w:sz w:val="24"/>
          <w:szCs w:val="24"/>
          <w:lang w:val="en-US"/>
        </w:rPr>
        <w:t xml:space="preserve">virus </w:t>
      </w:r>
      <w:r w:rsidR="00FE40E4" w:rsidRPr="00883002">
        <w:rPr>
          <w:rFonts w:ascii="Book Antiqua" w:hAnsi="Book Antiqua"/>
          <w:sz w:val="24"/>
          <w:szCs w:val="24"/>
          <w:lang w:val="en-US"/>
        </w:rPr>
        <w:t xml:space="preserve">titers is usually </w:t>
      </w:r>
      <w:r w:rsidR="00523EA5" w:rsidRPr="00883002">
        <w:rPr>
          <w:rFonts w:ascii="Book Antiqua" w:hAnsi="Book Antiqua"/>
          <w:sz w:val="24"/>
          <w:szCs w:val="24"/>
          <w:lang w:val="en-US"/>
        </w:rPr>
        <w:t>observed in</w:t>
      </w:r>
      <w:r w:rsidR="003137EE" w:rsidRPr="00883002">
        <w:rPr>
          <w:rFonts w:ascii="Book Antiqua" w:hAnsi="Book Antiqua"/>
          <w:sz w:val="24"/>
          <w:szCs w:val="24"/>
          <w:lang w:val="en-US"/>
        </w:rPr>
        <w:t xml:space="preserve"> </w:t>
      </w:r>
      <w:r w:rsidR="00523EA5" w:rsidRPr="00883002">
        <w:rPr>
          <w:rFonts w:ascii="Book Antiqua" w:hAnsi="Book Antiqua"/>
          <w:sz w:val="24"/>
          <w:szCs w:val="24"/>
          <w:lang w:val="en-US"/>
        </w:rPr>
        <w:t>15</w:t>
      </w:r>
      <w:r w:rsidR="001036D7" w:rsidRPr="00883002">
        <w:rPr>
          <w:rFonts w:ascii="Book Antiqua" w:hAnsi="Book Antiqua"/>
          <w:sz w:val="24"/>
          <w:szCs w:val="24"/>
          <w:lang w:val="en-US"/>
        </w:rPr>
        <w:t>%</w:t>
      </w:r>
      <w:r w:rsidR="00523EA5" w:rsidRPr="00883002">
        <w:rPr>
          <w:rFonts w:ascii="Book Antiqua" w:hAnsi="Book Antiqua"/>
          <w:sz w:val="24"/>
          <w:szCs w:val="24"/>
          <w:lang w:val="en-US"/>
        </w:rPr>
        <w:t>-40% patients</w:t>
      </w:r>
      <w:r w:rsidR="009967AD" w:rsidRPr="00883002">
        <w:rPr>
          <w:rFonts w:ascii="Book Antiqua" w:hAnsi="Book Antiqua"/>
          <w:sz w:val="24"/>
          <w:szCs w:val="24"/>
          <w:lang w:val="en-US"/>
        </w:rPr>
        <w:t xml:space="preserve"> </w:t>
      </w:r>
      <w:r w:rsidR="00523EA5" w:rsidRPr="00883002">
        <w:rPr>
          <w:rFonts w:ascii="Book Antiqua" w:hAnsi="Book Antiqua"/>
          <w:sz w:val="24"/>
          <w:szCs w:val="24"/>
          <w:lang w:val="en-US"/>
        </w:rPr>
        <w:t xml:space="preserve">– and the need for prolonged administration often results in severe </w:t>
      </w:r>
      <w:r w:rsidR="003137EE" w:rsidRPr="00883002">
        <w:rPr>
          <w:rFonts w:ascii="Book Antiqua" w:hAnsi="Book Antiqua"/>
          <w:sz w:val="24"/>
          <w:szCs w:val="24"/>
          <w:lang w:val="en-US"/>
        </w:rPr>
        <w:t>adverse</w:t>
      </w:r>
      <w:r w:rsidR="00523EA5" w:rsidRPr="00883002">
        <w:rPr>
          <w:rFonts w:ascii="Book Antiqua" w:hAnsi="Book Antiqua"/>
          <w:sz w:val="24"/>
          <w:szCs w:val="24"/>
          <w:lang w:val="en-US"/>
        </w:rPr>
        <w:t xml:space="preserve"> effects</w:t>
      </w:r>
      <w:r w:rsidR="00F65036" w:rsidRPr="00883002">
        <w:rPr>
          <w:rFonts w:ascii="Book Antiqua" w:hAnsi="Book Antiqua"/>
          <w:sz w:val="24"/>
          <w:szCs w:val="24"/>
          <w:vertAlign w:val="superscript"/>
          <w:lang w:val="en-US"/>
        </w:rPr>
        <w:t>[10</w:t>
      </w:r>
      <w:r w:rsidR="00EC576D" w:rsidRPr="00883002">
        <w:rPr>
          <w:rFonts w:ascii="Book Antiqua" w:hAnsi="Book Antiqua"/>
          <w:sz w:val="24"/>
          <w:szCs w:val="24"/>
          <w:vertAlign w:val="superscript"/>
          <w:lang w:val="en-US"/>
        </w:rPr>
        <w:t>1</w:t>
      </w:r>
      <w:r w:rsidR="00FC714E" w:rsidRPr="00883002">
        <w:rPr>
          <w:rFonts w:ascii="Book Antiqua" w:hAnsi="Book Antiqua"/>
          <w:sz w:val="24"/>
          <w:szCs w:val="24"/>
          <w:vertAlign w:val="superscript"/>
          <w:lang w:val="en-US"/>
        </w:rPr>
        <w:t>,</w:t>
      </w:r>
      <w:r w:rsidR="00F65036" w:rsidRPr="00883002">
        <w:rPr>
          <w:rFonts w:ascii="Book Antiqua" w:hAnsi="Book Antiqua"/>
          <w:sz w:val="24"/>
          <w:szCs w:val="24"/>
          <w:vertAlign w:val="superscript"/>
          <w:lang w:val="en-US"/>
        </w:rPr>
        <w:t>10</w:t>
      </w:r>
      <w:r w:rsidR="00EC576D" w:rsidRPr="00883002">
        <w:rPr>
          <w:rFonts w:ascii="Book Antiqua" w:hAnsi="Book Antiqua"/>
          <w:sz w:val="24"/>
          <w:szCs w:val="24"/>
          <w:vertAlign w:val="superscript"/>
          <w:lang w:val="en-US"/>
        </w:rPr>
        <w:t>2</w:t>
      </w:r>
      <w:r w:rsidR="00F65036" w:rsidRPr="00883002">
        <w:rPr>
          <w:rFonts w:ascii="Book Antiqua" w:hAnsi="Book Antiqua"/>
          <w:sz w:val="24"/>
          <w:szCs w:val="24"/>
          <w:vertAlign w:val="superscript"/>
          <w:lang w:val="en-US"/>
        </w:rPr>
        <w:t>]</w:t>
      </w:r>
      <w:r w:rsidR="00F65036" w:rsidRPr="00883002">
        <w:rPr>
          <w:rFonts w:ascii="Book Antiqua" w:hAnsi="Book Antiqua"/>
          <w:sz w:val="24"/>
          <w:szCs w:val="24"/>
          <w:lang w:val="en-US"/>
        </w:rPr>
        <w:t>.</w:t>
      </w:r>
      <w:r w:rsidR="00523EA5" w:rsidRPr="00883002">
        <w:rPr>
          <w:rFonts w:ascii="Book Antiqua" w:hAnsi="Book Antiqua"/>
          <w:sz w:val="24"/>
          <w:szCs w:val="24"/>
          <w:lang w:val="en-US"/>
        </w:rPr>
        <w:t xml:space="preserve"> These effects include fatigue, weight loss, and psychiatric disturbances. </w:t>
      </w:r>
      <w:proofErr w:type="spellStart"/>
      <w:r w:rsidR="003137EE" w:rsidRPr="00883002">
        <w:rPr>
          <w:rFonts w:ascii="Book Antiqua" w:hAnsi="Book Antiqua"/>
          <w:sz w:val="24"/>
          <w:szCs w:val="24"/>
          <w:lang w:val="en-US"/>
        </w:rPr>
        <w:t>Ribavirine</w:t>
      </w:r>
      <w:proofErr w:type="spellEnd"/>
      <w:r w:rsidR="003137EE" w:rsidRPr="00883002">
        <w:rPr>
          <w:rFonts w:ascii="Book Antiqua" w:hAnsi="Book Antiqua"/>
          <w:sz w:val="24"/>
          <w:szCs w:val="24"/>
          <w:lang w:val="en-US"/>
        </w:rPr>
        <w:t xml:space="preserve">, lamivudine and other nucleotide analogues have also been tested but have shown a very limited, if any, </w:t>
      </w:r>
      <w:proofErr w:type="gramStart"/>
      <w:r w:rsidR="003137EE" w:rsidRPr="00883002">
        <w:rPr>
          <w:rFonts w:ascii="Book Antiqua" w:hAnsi="Book Antiqua"/>
          <w:sz w:val="24"/>
          <w:szCs w:val="24"/>
          <w:lang w:val="en-US"/>
        </w:rPr>
        <w:t>efficacy</w:t>
      </w:r>
      <w:r w:rsidR="00F65036" w:rsidRPr="00883002">
        <w:rPr>
          <w:rFonts w:ascii="Book Antiqua" w:hAnsi="Book Antiqua"/>
          <w:sz w:val="24"/>
          <w:szCs w:val="24"/>
          <w:vertAlign w:val="superscript"/>
          <w:lang w:val="en-US"/>
        </w:rPr>
        <w:t>[</w:t>
      </w:r>
      <w:proofErr w:type="gramEnd"/>
      <w:r w:rsidR="00F65036" w:rsidRPr="00883002">
        <w:rPr>
          <w:rFonts w:ascii="Book Antiqua" w:hAnsi="Book Antiqua"/>
          <w:sz w:val="24"/>
          <w:szCs w:val="24"/>
          <w:vertAlign w:val="superscript"/>
          <w:lang w:val="en-US"/>
        </w:rPr>
        <w:t>10</w:t>
      </w:r>
      <w:r w:rsidR="00EC576D" w:rsidRPr="00883002">
        <w:rPr>
          <w:rFonts w:ascii="Book Antiqua" w:hAnsi="Book Antiqua"/>
          <w:sz w:val="24"/>
          <w:szCs w:val="24"/>
          <w:vertAlign w:val="superscript"/>
          <w:lang w:val="en-US"/>
        </w:rPr>
        <w:t>3</w:t>
      </w:r>
      <w:r w:rsidR="00FC714E" w:rsidRPr="00883002">
        <w:rPr>
          <w:rFonts w:ascii="Book Antiqua" w:hAnsi="Book Antiqua"/>
          <w:sz w:val="24"/>
          <w:szCs w:val="24"/>
          <w:vertAlign w:val="superscript"/>
          <w:lang w:val="en-US" w:eastAsia="zh-CN"/>
        </w:rPr>
        <w:t>-</w:t>
      </w:r>
      <w:r w:rsidR="00791BD8" w:rsidRPr="00883002">
        <w:rPr>
          <w:rFonts w:ascii="Book Antiqua" w:hAnsi="Book Antiqua"/>
          <w:sz w:val="24"/>
          <w:szCs w:val="24"/>
          <w:vertAlign w:val="superscript"/>
          <w:lang w:val="en-US"/>
        </w:rPr>
        <w:t>10</w:t>
      </w:r>
      <w:r w:rsidR="00EC576D" w:rsidRPr="00883002">
        <w:rPr>
          <w:rFonts w:ascii="Book Antiqua" w:hAnsi="Book Antiqua"/>
          <w:sz w:val="24"/>
          <w:szCs w:val="24"/>
          <w:vertAlign w:val="superscript"/>
          <w:lang w:val="en-US"/>
        </w:rPr>
        <w:t>6</w:t>
      </w:r>
      <w:r w:rsidR="00F65036" w:rsidRPr="00883002">
        <w:rPr>
          <w:rFonts w:ascii="Book Antiqua" w:hAnsi="Book Antiqua"/>
          <w:sz w:val="24"/>
          <w:szCs w:val="24"/>
          <w:vertAlign w:val="superscript"/>
          <w:lang w:val="en-US"/>
        </w:rPr>
        <w:t>]</w:t>
      </w:r>
      <w:r w:rsidR="003137EE" w:rsidRPr="00883002">
        <w:rPr>
          <w:rFonts w:ascii="Book Antiqua" w:hAnsi="Book Antiqua"/>
          <w:sz w:val="24"/>
          <w:szCs w:val="24"/>
          <w:lang w:val="en-US"/>
        </w:rPr>
        <w:t xml:space="preserve">. </w:t>
      </w:r>
      <w:r w:rsidR="00523EA5" w:rsidRPr="00883002">
        <w:rPr>
          <w:rFonts w:ascii="Book Antiqua" w:hAnsi="Book Antiqua"/>
          <w:sz w:val="24"/>
          <w:szCs w:val="24"/>
          <w:lang w:val="en-US"/>
        </w:rPr>
        <w:t xml:space="preserve">The </w:t>
      </w:r>
      <w:proofErr w:type="spellStart"/>
      <w:r w:rsidR="00523EA5" w:rsidRPr="00883002">
        <w:rPr>
          <w:rFonts w:ascii="Book Antiqua" w:hAnsi="Book Antiqua"/>
          <w:sz w:val="24"/>
          <w:szCs w:val="24"/>
          <w:lang w:val="en-US"/>
        </w:rPr>
        <w:t>Hep</w:t>
      </w:r>
      <w:proofErr w:type="spellEnd"/>
      <w:r w:rsidR="00523EA5" w:rsidRPr="00883002">
        <w:rPr>
          <w:rFonts w:ascii="Book Antiqua" w:hAnsi="Book Antiqua"/>
          <w:sz w:val="24"/>
          <w:szCs w:val="24"/>
          <w:lang w:val="en-US"/>
        </w:rPr>
        <w:t>-Net International hepatitis D</w:t>
      </w:r>
      <w:r w:rsidR="00CA3613" w:rsidRPr="00883002">
        <w:rPr>
          <w:rFonts w:ascii="Book Antiqua" w:hAnsi="Book Antiqua"/>
          <w:sz w:val="24"/>
          <w:szCs w:val="24"/>
          <w:lang w:val="en-US"/>
        </w:rPr>
        <w:t xml:space="preserve"> intervention trial included 77</w:t>
      </w:r>
      <w:r w:rsidR="00EA22C7" w:rsidRPr="00883002">
        <w:rPr>
          <w:rFonts w:ascii="Book Antiqua" w:hAnsi="Book Antiqua"/>
          <w:sz w:val="24"/>
          <w:szCs w:val="24"/>
          <w:lang w:val="en-US"/>
        </w:rPr>
        <w:t xml:space="preserve"> patients from Germany, Greece, and Turkey. In this study a PEG-IFN-</w:t>
      </w:r>
      <w:r w:rsidR="006D18E4">
        <w:rPr>
          <w:rFonts w:ascii="Symbol" w:hAnsi="Symbol"/>
          <w:sz w:val="24"/>
          <w:szCs w:val="24"/>
          <w:lang w:val="en-US"/>
        </w:rPr>
        <w:t></w:t>
      </w:r>
      <w:r w:rsidR="00EA22C7" w:rsidRPr="00883002">
        <w:rPr>
          <w:rFonts w:ascii="Book Antiqua" w:hAnsi="Book Antiqua"/>
          <w:sz w:val="24"/>
          <w:szCs w:val="24"/>
          <w:lang w:val="en-US"/>
        </w:rPr>
        <w:t xml:space="preserve">2a therapy was compared with </w:t>
      </w:r>
      <w:proofErr w:type="spellStart"/>
      <w:r w:rsidR="00EA22C7" w:rsidRPr="00883002">
        <w:rPr>
          <w:rFonts w:ascii="Book Antiqua" w:hAnsi="Book Antiqua"/>
          <w:sz w:val="24"/>
          <w:szCs w:val="24"/>
          <w:lang w:val="en-US"/>
        </w:rPr>
        <w:t>adefovir</w:t>
      </w:r>
      <w:proofErr w:type="spellEnd"/>
      <w:r w:rsidR="00EA22C7" w:rsidRPr="00883002">
        <w:rPr>
          <w:rFonts w:ascii="Book Antiqua" w:hAnsi="Book Antiqua"/>
          <w:sz w:val="24"/>
          <w:szCs w:val="24"/>
          <w:lang w:val="en-US"/>
        </w:rPr>
        <w:t xml:space="preserve"> and a combination of PEG-IFN-</w:t>
      </w:r>
      <w:r w:rsidR="006D18E4">
        <w:rPr>
          <w:rFonts w:ascii="Symbol" w:hAnsi="Symbol"/>
          <w:sz w:val="24"/>
          <w:szCs w:val="24"/>
          <w:lang w:val="en-US"/>
        </w:rPr>
        <w:t></w:t>
      </w:r>
      <w:r w:rsidR="00EA22C7" w:rsidRPr="00883002">
        <w:rPr>
          <w:rFonts w:ascii="Book Antiqua" w:hAnsi="Book Antiqua"/>
          <w:sz w:val="24"/>
          <w:szCs w:val="24"/>
          <w:lang w:val="en-US"/>
        </w:rPr>
        <w:t xml:space="preserve">2a and </w:t>
      </w:r>
      <w:proofErr w:type="spellStart"/>
      <w:proofErr w:type="gramStart"/>
      <w:r w:rsidR="00EA22C7" w:rsidRPr="00883002">
        <w:rPr>
          <w:rFonts w:ascii="Book Antiqua" w:hAnsi="Book Antiqua"/>
          <w:sz w:val="24"/>
          <w:szCs w:val="24"/>
          <w:lang w:val="en-US"/>
        </w:rPr>
        <w:t>adefovir</w:t>
      </w:r>
      <w:proofErr w:type="spellEnd"/>
      <w:r w:rsidR="00EC576D" w:rsidRPr="00883002">
        <w:rPr>
          <w:rFonts w:ascii="Book Antiqua" w:hAnsi="Book Antiqua"/>
          <w:sz w:val="24"/>
          <w:szCs w:val="24"/>
          <w:vertAlign w:val="superscript"/>
          <w:lang w:val="en-US"/>
        </w:rPr>
        <w:t>[</w:t>
      </w:r>
      <w:proofErr w:type="gramEnd"/>
      <w:r w:rsidR="00EC576D" w:rsidRPr="00883002">
        <w:rPr>
          <w:rFonts w:ascii="Book Antiqua" w:hAnsi="Book Antiqua"/>
          <w:sz w:val="24"/>
          <w:szCs w:val="24"/>
          <w:vertAlign w:val="superscript"/>
          <w:lang w:val="en-US"/>
        </w:rPr>
        <w:t>107</w:t>
      </w:r>
      <w:r w:rsidR="00A52A79" w:rsidRPr="00883002">
        <w:rPr>
          <w:rFonts w:ascii="Book Antiqua" w:hAnsi="Book Antiqua"/>
          <w:sz w:val="24"/>
          <w:szCs w:val="24"/>
          <w:vertAlign w:val="superscript"/>
          <w:lang w:val="en-US"/>
        </w:rPr>
        <w:t>]</w:t>
      </w:r>
      <w:r w:rsidR="00EA22C7" w:rsidRPr="00883002">
        <w:rPr>
          <w:rFonts w:ascii="Book Antiqua" w:hAnsi="Book Antiqua"/>
          <w:sz w:val="24"/>
          <w:szCs w:val="24"/>
          <w:lang w:val="en-US"/>
        </w:rPr>
        <w:t xml:space="preserve">. </w:t>
      </w:r>
      <w:proofErr w:type="spellStart"/>
      <w:r w:rsidR="00EA22C7" w:rsidRPr="00883002">
        <w:rPr>
          <w:rFonts w:ascii="Book Antiqua" w:hAnsi="Book Antiqua"/>
          <w:sz w:val="24"/>
          <w:szCs w:val="24"/>
          <w:lang w:val="en-US"/>
        </w:rPr>
        <w:t>Adefovir</w:t>
      </w:r>
      <w:proofErr w:type="spellEnd"/>
      <w:r w:rsidR="00EA22C7" w:rsidRPr="00883002">
        <w:rPr>
          <w:rFonts w:ascii="Book Antiqua" w:hAnsi="Book Antiqua"/>
          <w:sz w:val="24"/>
          <w:szCs w:val="24"/>
          <w:lang w:val="en-US"/>
        </w:rPr>
        <w:t xml:space="preserve"> showed a very limited </w:t>
      </w:r>
      <w:r w:rsidR="00CA3613" w:rsidRPr="00883002">
        <w:rPr>
          <w:rFonts w:ascii="Book Antiqua" w:hAnsi="Book Antiqua"/>
          <w:sz w:val="24"/>
          <w:szCs w:val="24"/>
          <w:lang w:val="en-US"/>
        </w:rPr>
        <w:t>efficacy</w:t>
      </w:r>
      <w:r w:rsidR="00EA22C7" w:rsidRPr="00883002">
        <w:rPr>
          <w:rFonts w:ascii="Book Antiqua" w:hAnsi="Book Antiqua"/>
          <w:sz w:val="24"/>
          <w:szCs w:val="24"/>
          <w:lang w:val="en-US"/>
        </w:rPr>
        <w:t xml:space="preserve"> and the combination therapy based on PEG-IFN-</w:t>
      </w:r>
      <w:r w:rsidR="006D18E4">
        <w:rPr>
          <w:rFonts w:ascii="Symbol" w:hAnsi="Symbol"/>
          <w:sz w:val="24"/>
          <w:szCs w:val="24"/>
          <w:lang w:val="en-US"/>
        </w:rPr>
        <w:t></w:t>
      </w:r>
      <w:r w:rsidR="00EA22C7" w:rsidRPr="00883002">
        <w:rPr>
          <w:rFonts w:ascii="Book Antiqua" w:hAnsi="Book Antiqua"/>
          <w:sz w:val="24"/>
          <w:szCs w:val="24"/>
          <w:lang w:val="en-US"/>
        </w:rPr>
        <w:t xml:space="preserve">2a and </w:t>
      </w:r>
      <w:proofErr w:type="spellStart"/>
      <w:r w:rsidR="00EA22C7" w:rsidRPr="00883002">
        <w:rPr>
          <w:rFonts w:ascii="Book Antiqua" w:hAnsi="Book Antiqua"/>
          <w:sz w:val="24"/>
          <w:szCs w:val="24"/>
          <w:lang w:val="en-US"/>
        </w:rPr>
        <w:t>adefovir</w:t>
      </w:r>
      <w:proofErr w:type="spellEnd"/>
      <w:r w:rsidR="00EA22C7" w:rsidRPr="00883002">
        <w:rPr>
          <w:rFonts w:ascii="Book Antiqua" w:hAnsi="Book Antiqua"/>
          <w:sz w:val="24"/>
          <w:szCs w:val="24"/>
          <w:lang w:val="en-US"/>
        </w:rPr>
        <w:t xml:space="preserve"> was only superior in reducing </w:t>
      </w:r>
      <w:proofErr w:type="spellStart"/>
      <w:r w:rsidR="00EA22C7" w:rsidRPr="00883002">
        <w:rPr>
          <w:rFonts w:ascii="Book Antiqua" w:hAnsi="Book Antiqua"/>
          <w:sz w:val="24"/>
          <w:szCs w:val="24"/>
          <w:lang w:val="en-US"/>
        </w:rPr>
        <w:t>HBsAg</w:t>
      </w:r>
      <w:proofErr w:type="spellEnd"/>
      <w:r w:rsidR="00EA22C7" w:rsidRPr="00883002">
        <w:rPr>
          <w:rFonts w:ascii="Book Antiqua" w:hAnsi="Book Antiqua"/>
          <w:sz w:val="24"/>
          <w:szCs w:val="24"/>
          <w:lang w:val="en-US"/>
        </w:rPr>
        <w:t xml:space="preserve"> levels but not in HDV </w:t>
      </w:r>
      <w:proofErr w:type="gramStart"/>
      <w:r w:rsidR="00EA22C7" w:rsidRPr="00883002">
        <w:rPr>
          <w:rFonts w:ascii="Book Antiqua" w:hAnsi="Book Antiqua"/>
          <w:sz w:val="24"/>
          <w:szCs w:val="24"/>
          <w:lang w:val="en-US"/>
        </w:rPr>
        <w:t>RNA</w:t>
      </w:r>
      <w:r w:rsidR="00EC576D" w:rsidRPr="00883002">
        <w:rPr>
          <w:rFonts w:ascii="Book Antiqua" w:hAnsi="Book Antiqua"/>
          <w:sz w:val="24"/>
          <w:szCs w:val="24"/>
          <w:vertAlign w:val="superscript"/>
          <w:lang w:val="en-US"/>
        </w:rPr>
        <w:t>[</w:t>
      </w:r>
      <w:proofErr w:type="gramEnd"/>
      <w:r w:rsidR="00EC576D" w:rsidRPr="00883002">
        <w:rPr>
          <w:rFonts w:ascii="Book Antiqua" w:hAnsi="Book Antiqua"/>
          <w:sz w:val="24"/>
          <w:szCs w:val="24"/>
          <w:vertAlign w:val="superscript"/>
          <w:lang w:val="en-US"/>
        </w:rPr>
        <w:t>17</w:t>
      </w:r>
      <w:r w:rsidR="00D41B8A" w:rsidRPr="00883002">
        <w:rPr>
          <w:rFonts w:ascii="Book Antiqua" w:hAnsi="Book Antiqua"/>
          <w:sz w:val="24"/>
          <w:szCs w:val="24"/>
          <w:vertAlign w:val="superscript"/>
          <w:lang w:val="en-US"/>
        </w:rPr>
        <w:t>]</w:t>
      </w:r>
      <w:r w:rsidR="00D41B8A" w:rsidRPr="00883002">
        <w:rPr>
          <w:rFonts w:ascii="Book Antiqua" w:hAnsi="Book Antiqua"/>
          <w:sz w:val="24"/>
          <w:szCs w:val="24"/>
          <w:lang w:val="en-US"/>
        </w:rPr>
        <w:t xml:space="preserve">. </w:t>
      </w:r>
      <w:r w:rsidR="00CA3613" w:rsidRPr="00883002">
        <w:rPr>
          <w:rFonts w:ascii="Book Antiqua" w:hAnsi="Book Antiqua"/>
          <w:sz w:val="24"/>
          <w:szCs w:val="24"/>
          <w:lang w:val="en-US"/>
        </w:rPr>
        <w:t xml:space="preserve">In any case, HDV RNA relapses were often observed in </w:t>
      </w:r>
      <w:r w:rsidR="00113BF7" w:rsidRPr="00883002">
        <w:rPr>
          <w:rFonts w:ascii="Book Antiqua" w:hAnsi="Book Antiqua"/>
          <w:sz w:val="24"/>
          <w:szCs w:val="24"/>
          <w:lang w:val="en-US"/>
        </w:rPr>
        <w:t xml:space="preserve">a </w:t>
      </w:r>
      <w:r w:rsidR="00CA3613" w:rsidRPr="00883002">
        <w:rPr>
          <w:rFonts w:ascii="Book Antiqua" w:hAnsi="Book Antiqua"/>
          <w:sz w:val="24"/>
          <w:szCs w:val="24"/>
          <w:lang w:val="en-US"/>
        </w:rPr>
        <w:t>long-term follow-up</w:t>
      </w:r>
      <w:r w:rsidR="00113BF7" w:rsidRPr="00883002">
        <w:rPr>
          <w:rFonts w:ascii="Book Antiqua" w:hAnsi="Book Antiqua"/>
          <w:sz w:val="24"/>
          <w:szCs w:val="24"/>
          <w:lang w:val="en-US"/>
        </w:rPr>
        <w:t xml:space="preserve"> (median time 4</w:t>
      </w:r>
      <w:r w:rsidR="005F68CA">
        <w:rPr>
          <w:rFonts w:ascii="Book Antiqua" w:hAnsi="Book Antiqua"/>
          <w:sz w:val="24"/>
          <w:szCs w:val="24"/>
          <w:lang w:val="en-US" w:eastAsia="zh-CN"/>
        </w:rPr>
        <w:t>.</w:t>
      </w:r>
      <w:r w:rsidR="00113BF7" w:rsidRPr="00883002">
        <w:rPr>
          <w:rFonts w:ascii="Book Antiqua" w:hAnsi="Book Antiqua"/>
          <w:sz w:val="24"/>
          <w:szCs w:val="24"/>
          <w:lang w:val="en-US"/>
        </w:rPr>
        <w:t xml:space="preserve">5 years). The nucleoside analog </w:t>
      </w:r>
      <w:proofErr w:type="spellStart"/>
      <w:r w:rsidR="00113BF7" w:rsidRPr="00883002">
        <w:rPr>
          <w:rFonts w:ascii="Book Antiqua" w:hAnsi="Book Antiqua"/>
          <w:sz w:val="24"/>
          <w:szCs w:val="24"/>
          <w:lang w:val="en-US"/>
        </w:rPr>
        <w:t>entecavir</w:t>
      </w:r>
      <w:proofErr w:type="spellEnd"/>
      <w:r w:rsidR="00113BF7" w:rsidRPr="00883002">
        <w:rPr>
          <w:rFonts w:ascii="Book Antiqua" w:hAnsi="Book Antiqua"/>
          <w:sz w:val="24"/>
          <w:szCs w:val="24"/>
          <w:lang w:val="en-US"/>
        </w:rPr>
        <w:t>, which showed antiviral efficacy in the woodchuck model of hepatitis B</w:t>
      </w:r>
      <w:r w:rsidR="005C5478" w:rsidRPr="00883002">
        <w:rPr>
          <w:rFonts w:ascii="Book Antiqua" w:hAnsi="Book Antiqua"/>
          <w:sz w:val="24"/>
          <w:szCs w:val="24"/>
          <w:lang w:val="en-US"/>
        </w:rPr>
        <w:t>,</w:t>
      </w:r>
      <w:r w:rsidR="00113BF7" w:rsidRPr="00883002">
        <w:rPr>
          <w:rFonts w:ascii="Book Antiqua" w:hAnsi="Book Antiqua"/>
          <w:sz w:val="24"/>
          <w:szCs w:val="24"/>
          <w:lang w:val="en-US"/>
        </w:rPr>
        <w:t xml:space="preserve"> was assayed in </w:t>
      </w:r>
      <w:r w:rsidR="005C5478" w:rsidRPr="00883002">
        <w:rPr>
          <w:rFonts w:ascii="Book Antiqua" w:hAnsi="Book Antiqua"/>
          <w:sz w:val="24"/>
          <w:szCs w:val="24"/>
          <w:lang w:val="en-US"/>
        </w:rPr>
        <w:t xml:space="preserve">thirteen </w:t>
      </w:r>
      <w:r w:rsidR="00113BF7" w:rsidRPr="00883002">
        <w:rPr>
          <w:rFonts w:ascii="Book Antiqua" w:hAnsi="Book Antiqua"/>
          <w:sz w:val="24"/>
          <w:szCs w:val="24"/>
          <w:lang w:val="en-US"/>
        </w:rPr>
        <w:t xml:space="preserve">chronic hepatitis D </w:t>
      </w:r>
      <w:r w:rsidR="005C5478" w:rsidRPr="00883002">
        <w:rPr>
          <w:rFonts w:ascii="Book Antiqua" w:hAnsi="Book Antiqua"/>
          <w:sz w:val="24"/>
          <w:szCs w:val="24"/>
          <w:lang w:val="en-US"/>
        </w:rPr>
        <w:t xml:space="preserve">patients for one year also proving to be </w:t>
      </w:r>
      <w:proofErr w:type="gramStart"/>
      <w:r w:rsidR="005C5478" w:rsidRPr="00883002">
        <w:rPr>
          <w:rFonts w:ascii="Book Antiqua" w:hAnsi="Book Antiqua"/>
          <w:sz w:val="24"/>
          <w:szCs w:val="24"/>
          <w:lang w:val="en-US"/>
        </w:rPr>
        <w:t>ineffective</w:t>
      </w:r>
      <w:r w:rsidR="00EC576D" w:rsidRPr="00883002">
        <w:rPr>
          <w:rFonts w:ascii="Book Antiqua" w:hAnsi="Book Antiqua"/>
          <w:sz w:val="24"/>
          <w:szCs w:val="24"/>
          <w:vertAlign w:val="superscript"/>
          <w:lang w:val="en-US"/>
        </w:rPr>
        <w:t>[</w:t>
      </w:r>
      <w:proofErr w:type="gramEnd"/>
      <w:r w:rsidR="00EC576D" w:rsidRPr="00883002">
        <w:rPr>
          <w:rFonts w:ascii="Book Antiqua" w:hAnsi="Book Antiqua"/>
          <w:sz w:val="24"/>
          <w:szCs w:val="24"/>
          <w:vertAlign w:val="superscript"/>
          <w:lang w:val="en-US"/>
        </w:rPr>
        <w:t>17</w:t>
      </w:r>
      <w:r w:rsidR="00D41B8A" w:rsidRPr="00883002">
        <w:rPr>
          <w:rFonts w:ascii="Book Antiqua" w:hAnsi="Book Antiqua"/>
          <w:sz w:val="24"/>
          <w:szCs w:val="24"/>
          <w:vertAlign w:val="superscript"/>
          <w:lang w:val="en-US"/>
        </w:rPr>
        <w:t>]</w:t>
      </w:r>
      <w:r w:rsidR="007F62B7" w:rsidRPr="00883002">
        <w:rPr>
          <w:rFonts w:ascii="Book Antiqua" w:hAnsi="Book Antiqua"/>
          <w:sz w:val="24"/>
          <w:szCs w:val="24"/>
          <w:lang w:val="en-US"/>
        </w:rPr>
        <w:t>.</w:t>
      </w:r>
      <w:r w:rsidR="00D41B8A" w:rsidRPr="00883002">
        <w:rPr>
          <w:rFonts w:ascii="Book Antiqua" w:hAnsi="Book Antiqua"/>
          <w:sz w:val="24"/>
          <w:szCs w:val="24"/>
          <w:lang w:val="en-US"/>
        </w:rPr>
        <w:t xml:space="preserve"> </w:t>
      </w:r>
      <w:r w:rsidR="005C5478" w:rsidRPr="00883002">
        <w:rPr>
          <w:rFonts w:ascii="Book Antiqua" w:hAnsi="Book Antiqua"/>
          <w:sz w:val="24"/>
          <w:szCs w:val="24"/>
          <w:lang w:val="en-US"/>
        </w:rPr>
        <w:t xml:space="preserve">It </w:t>
      </w:r>
      <w:r w:rsidR="006D18E4" w:rsidRPr="00883002">
        <w:rPr>
          <w:rFonts w:ascii="Book Antiqua" w:hAnsi="Book Antiqua"/>
          <w:sz w:val="24"/>
          <w:szCs w:val="24"/>
          <w:lang w:val="en-US"/>
        </w:rPr>
        <w:t xml:space="preserve">thus </w:t>
      </w:r>
      <w:r w:rsidR="005C5478" w:rsidRPr="00883002">
        <w:rPr>
          <w:rFonts w:ascii="Book Antiqua" w:hAnsi="Book Antiqua"/>
          <w:sz w:val="24"/>
          <w:szCs w:val="24"/>
          <w:lang w:val="en-US"/>
        </w:rPr>
        <w:t>seems evident that current anti-HBV drug</w:t>
      </w:r>
      <w:r w:rsidR="001E4D7D" w:rsidRPr="00883002">
        <w:rPr>
          <w:rFonts w:ascii="Book Antiqua" w:hAnsi="Book Antiqua"/>
          <w:sz w:val="24"/>
          <w:szCs w:val="24"/>
          <w:lang w:val="en-US"/>
        </w:rPr>
        <w:t>s</w:t>
      </w:r>
      <w:r w:rsidR="005C5478" w:rsidRPr="00883002">
        <w:rPr>
          <w:rFonts w:ascii="Book Antiqua" w:hAnsi="Book Antiqua"/>
          <w:sz w:val="24"/>
          <w:szCs w:val="24"/>
          <w:lang w:val="en-US"/>
        </w:rPr>
        <w:t xml:space="preserve"> are unable </w:t>
      </w:r>
      <w:r w:rsidR="001E4D7D" w:rsidRPr="00883002">
        <w:rPr>
          <w:rFonts w:ascii="Book Antiqua" w:hAnsi="Book Antiqua"/>
          <w:sz w:val="24"/>
          <w:szCs w:val="24"/>
          <w:lang w:val="en-US"/>
        </w:rPr>
        <w:t xml:space="preserve">to </w:t>
      </w:r>
      <w:r w:rsidR="005C5478" w:rsidRPr="00883002">
        <w:rPr>
          <w:rFonts w:ascii="Book Antiqua" w:hAnsi="Book Antiqua"/>
          <w:sz w:val="24"/>
          <w:szCs w:val="24"/>
          <w:lang w:val="en-US"/>
        </w:rPr>
        <w:t>efficiently circumvent HDV infection.</w:t>
      </w:r>
    </w:p>
    <w:p w:rsidR="00483348" w:rsidRPr="00883002" w:rsidRDefault="00EA22C7"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Today, it is usually recommended to treat chronic hepatitis D with PEG-IFN-</w:t>
      </w:r>
      <w:r w:rsidR="006D18E4">
        <w:rPr>
          <w:rFonts w:ascii="Symbol" w:hAnsi="Symbol"/>
          <w:sz w:val="24"/>
          <w:szCs w:val="24"/>
          <w:lang w:val="en-US"/>
        </w:rPr>
        <w:t></w:t>
      </w:r>
      <w:r w:rsidR="00AC1DE3" w:rsidRPr="00883002">
        <w:rPr>
          <w:rFonts w:ascii="Book Antiqua" w:hAnsi="Book Antiqua"/>
          <w:sz w:val="24"/>
          <w:szCs w:val="24"/>
          <w:lang w:val="en-US"/>
        </w:rPr>
        <w:t xml:space="preserve"> for a</w:t>
      </w:r>
      <w:r w:rsidR="003137EE" w:rsidRPr="00883002">
        <w:rPr>
          <w:rFonts w:ascii="Book Antiqua" w:hAnsi="Book Antiqua"/>
          <w:sz w:val="24"/>
          <w:szCs w:val="24"/>
          <w:lang w:val="en-US"/>
        </w:rPr>
        <w:t>t least one year if the patient tolerate</w:t>
      </w:r>
      <w:r w:rsidR="00AC1DE3" w:rsidRPr="00883002">
        <w:rPr>
          <w:rFonts w:ascii="Book Antiqua" w:hAnsi="Book Antiqua"/>
          <w:sz w:val="24"/>
          <w:szCs w:val="24"/>
          <w:lang w:val="en-US"/>
        </w:rPr>
        <w:t>s</w:t>
      </w:r>
      <w:r w:rsidR="003137EE" w:rsidRPr="00883002">
        <w:rPr>
          <w:rFonts w:ascii="Book Antiqua" w:hAnsi="Book Antiqua"/>
          <w:sz w:val="24"/>
          <w:szCs w:val="24"/>
          <w:lang w:val="en-US"/>
        </w:rPr>
        <w:t xml:space="preserve"> the eventual adverse effects. However, in patients with advanced liver disease, liver transplantation may represent the only available </w:t>
      </w:r>
      <w:proofErr w:type="gramStart"/>
      <w:r w:rsidR="003137EE" w:rsidRPr="00883002">
        <w:rPr>
          <w:rFonts w:ascii="Book Antiqua" w:hAnsi="Book Antiqua"/>
          <w:sz w:val="24"/>
          <w:szCs w:val="24"/>
          <w:lang w:val="en-US"/>
        </w:rPr>
        <w:t>option</w:t>
      </w:r>
      <w:r w:rsidR="00D41B8A" w:rsidRPr="00883002">
        <w:rPr>
          <w:rFonts w:ascii="Book Antiqua" w:hAnsi="Book Antiqua"/>
          <w:sz w:val="24"/>
          <w:szCs w:val="24"/>
          <w:vertAlign w:val="superscript"/>
          <w:lang w:val="en-US"/>
        </w:rPr>
        <w:t>[</w:t>
      </w:r>
      <w:proofErr w:type="gramEnd"/>
      <w:r w:rsidR="00EC576D" w:rsidRPr="00883002">
        <w:rPr>
          <w:rFonts w:ascii="Book Antiqua" w:hAnsi="Book Antiqua"/>
          <w:sz w:val="24"/>
          <w:szCs w:val="24"/>
          <w:vertAlign w:val="superscript"/>
          <w:lang w:val="en-US"/>
        </w:rPr>
        <w:t>108</w:t>
      </w:r>
      <w:r w:rsidR="00D41B8A" w:rsidRPr="00883002">
        <w:rPr>
          <w:rFonts w:ascii="Book Antiqua" w:hAnsi="Book Antiqua"/>
          <w:sz w:val="24"/>
          <w:szCs w:val="24"/>
          <w:vertAlign w:val="superscript"/>
          <w:lang w:val="en-US"/>
        </w:rPr>
        <w:t>]</w:t>
      </w:r>
      <w:r w:rsidR="003137EE" w:rsidRPr="00883002">
        <w:rPr>
          <w:rFonts w:ascii="Book Antiqua" w:hAnsi="Book Antiqua"/>
          <w:sz w:val="24"/>
          <w:szCs w:val="24"/>
          <w:lang w:val="en-US"/>
        </w:rPr>
        <w:t xml:space="preserve">. It is thus clear that current therapeutic </w:t>
      </w:r>
      <w:r w:rsidR="003137EE" w:rsidRPr="00883002">
        <w:rPr>
          <w:rFonts w:ascii="Book Antiqua" w:hAnsi="Book Antiqua"/>
          <w:sz w:val="24"/>
          <w:szCs w:val="24"/>
          <w:lang w:val="en-US"/>
        </w:rPr>
        <w:lastRenderedPageBreak/>
        <w:t>options are unsatisfactory and there is an urgent need for more effective and specific anti-HDV drugs</w:t>
      </w:r>
      <w:r w:rsidR="00DE5A07" w:rsidRPr="00883002">
        <w:rPr>
          <w:rFonts w:ascii="Book Antiqua" w:hAnsi="Book Antiqua"/>
          <w:sz w:val="24"/>
          <w:szCs w:val="24"/>
          <w:lang w:val="en-US"/>
        </w:rPr>
        <w:t xml:space="preserve"> that </w:t>
      </w:r>
      <w:r w:rsidR="005F68CA" w:rsidRPr="00883002">
        <w:rPr>
          <w:rFonts w:ascii="Book Antiqua" w:hAnsi="Book Antiqua"/>
          <w:sz w:val="24"/>
          <w:szCs w:val="24"/>
          <w:lang w:val="en-US"/>
        </w:rPr>
        <w:t xml:space="preserve">will </w:t>
      </w:r>
      <w:r w:rsidR="00DE5A07" w:rsidRPr="00883002">
        <w:rPr>
          <w:rFonts w:ascii="Book Antiqua" w:hAnsi="Book Antiqua"/>
          <w:sz w:val="24"/>
          <w:szCs w:val="24"/>
          <w:lang w:val="en-US"/>
        </w:rPr>
        <w:t>directly target HDV</w:t>
      </w:r>
      <w:r w:rsidR="003137EE" w:rsidRPr="00883002">
        <w:rPr>
          <w:rFonts w:ascii="Book Antiqua" w:hAnsi="Book Antiqua"/>
          <w:sz w:val="24"/>
          <w:szCs w:val="24"/>
          <w:lang w:val="en-US"/>
        </w:rPr>
        <w:t xml:space="preserve">. </w:t>
      </w:r>
      <w:proofErr w:type="spellStart"/>
      <w:r w:rsidR="003137EE" w:rsidRPr="00883002">
        <w:rPr>
          <w:rFonts w:ascii="Book Antiqua" w:hAnsi="Book Antiqua"/>
          <w:sz w:val="24"/>
          <w:szCs w:val="24"/>
          <w:lang w:val="en-US"/>
        </w:rPr>
        <w:t>Prenylation</w:t>
      </w:r>
      <w:proofErr w:type="spellEnd"/>
      <w:r w:rsidR="003137EE" w:rsidRPr="00883002">
        <w:rPr>
          <w:rFonts w:ascii="Book Antiqua" w:hAnsi="Book Antiqua"/>
          <w:sz w:val="24"/>
          <w:szCs w:val="24"/>
          <w:lang w:val="en-US"/>
        </w:rPr>
        <w:t xml:space="preserve"> inhibitors may become an interesting and effective option and have been shown to be safe </w:t>
      </w:r>
      <w:r w:rsidR="00D305F2" w:rsidRPr="00883002">
        <w:rPr>
          <w:rFonts w:ascii="Book Antiqua" w:hAnsi="Book Antiqua"/>
          <w:sz w:val="24"/>
          <w:szCs w:val="24"/>
          <w:lang w:val="en-US"/>
        </w:rPr>
        <w:t xml:space="preserve">when used to treat </w:t>
      </w:r>
      <w:proofErr w:type="spellStart"/>
      <w:proofErr w:type="gramStart"/>
      <w:r w:rsidR="00D305F2" w:rsidRPr="00883002">
        <w:rPr>
          <w:rFonts w:ascii="Book Antiqua" w:hAnsi="Book Antiqua"/>
          <w:sz w:val="24"/>
          <w:szCs w:val="24"/>
          <w:lang w:val="en-US"/>
        </w:rPr>
        <w:t>neoplasias</w:t>
      </w:r>
      <w:proofErr w:type="spellEnd"/>
      <w:r w:rsidR="00D41B8A" w:rsidRPr="00883002">
        <w:rPr>
          <w:rFonts w:ascii="Book Antiqua" w:hAnsi="Book Antiqua"/>
          <w:sz w:val="24"/>
          <w:szCs w:val="24"/>
          <w:vertAlign w:val="superscript"/>
          <w:lang w:val="en-US"/>
        </w:rPr>
        <w:t>[</w:t>
      </w:r>
      <w:proofErr w:type="gramEnd"/>
      <w:r w:rsidR="00EC576D" w:rsidRPr="00883002">
        <w:rPr>
          <w:rFonts w:ascii="Book Antiqua" w:hAnsi="Book Antiqua"/>
          <w:sz w:val="24"/>
          <w:szCs w:val="24"/>
          <w:vertAlign w:val="superscript"/>
          <w:lang w:val="en-US"/>
        </w:rPr>
        <w:t>109</w:t>
      </w:r>
      <w:r w:rsidR="002E4946" w:rsidRPr="00883002">
        <w:rPr>
          <w:rFonts w:ascii="Book Antiqua" w:hAnsi="Book Antiqua"/>
          <w:sz w:val="24"/>
          <w:szCs w:val="24"/>
          <w:vertAlign w:val="superscript"/>
          <w:lang w:val="en-US"/>
        </w:rPr>
        <w:t>,</w:t>
      </w:r>
      <w:r w:rsidR="00012FD3" w:rsidRPr="00883002">
        <w:rPr>
          <w:rFonts w:ascii="Book Antiqua" w:hAnsi="Book Antiqua"/>
          <w:sz w:val="24"/>
          <w:szCs w:val="24"/>
          <w:vertAlign w:val="superscript"/>
          <w:lang w:val="en-US"/>
        </w:rPr>
        <w:t>11</w:t>
      </w:r>
      <w:r w:rsidR="00EC576D" w:rsidRPr="00883002">
        <w:rPr>
          <w:rFonts w:ascii="Book Antiqua" w:hAnsi="Book Antiqua"/>
          <w:sz w:val="24"/>
          <w:szCs w:val="24"/>
          <w:vertAlign w:val="superscript"/>
          <w:lang w:val="en-US"/>
        </w:rPr>
        <w:t>0</w:t>
      </w:r>
      <w:r w:rsidR="00D41B8A" w:rsidRPr="00883002">
        <w:rPr>
          <w:rFonts w:ascii="Book Antiqua" w:hAnsi="Book Antiqua"/>
          <w:sz w:val="24"/>
          <w:szCs w:val="24"/>
          <w:vertAlign w:val="superscript"/>
          <w:lang w:val="en-US"/>
        </w:rPr>
        <w:t>]</w:t>
      </w:r>
      <w:r w:rsidR="00D41B8A" w:rsidRPr="00883002">
        <w:rPr>
          <w:rFonts w:ascii="Book Antiqua" w:hAnsi="Book Antiqua"/>
          <w:sz w:val="24"/>
          <w:szCs w:val="24"/>
          <w:lang w:val="en-US"/>
        </w:rPr>
        <w:t>.</w:t>
      </w:r>
      <w:r w:rsidR="00D305F2" w:rsidRPr="00883002">
        <w:rPr>
          <w:rFonts w:ascii="Book Antiqua" w:hAnsi="Book Antiqua"/>
          <w:sz w:val="24"/>
          <w:szCs w:val="24"/>
          <w:lang w:val="en-US"/>
        </w:rPr>
        <w:t xml:space="preserve"> As discussed </w:t>
      </w:r>
      <w:r w:rsidR="00AC1DE3" w:rsidRPr="00883002">
        <w:rPr>
          <w:rFonts w:ascii="Book Antiqua" w:hAnsi="Book Antiqua"/>
          <w:sz w:val="24"/>
          <w:szCs w:val="24"/>
          <w:lang w:val="en-US"/>
        </w:rPr>
        <w:t>before</w:t>
      </w:r>
      <w:r w:rsidR="00D305F2" w:rsidRPr="00883002">
        <w:rPr>
          <w:rFonts w:ascii="Book Antiqua" w:hAnsi="Book Antiqua"/>
          <w:sz w:val="24"/>
          <w:szCs w:val="24"/>
          <w:lang w:val="en-US"/>
        </w:rPr>
        <w:t xml:space="preserve">, </w:t>
      </w:r>
      <w:proofErr w:type="spellStart"/>
      <w:r w:rsidR="00D305F2" w:rsidRPr="00883002">
        <w:rPr>
          <w:rFonts w:ascii="Book Antiqua" w:hAnsi="Book Antiqua"/>
          <w:sz w:val="24"/>
          <w:szCs w:val="24"/>
          <w:lang w:val="en-US"/>
        </w:rPr>
        <w:t>prenylation</w:t>
      </w:r>
      <w:proofErr w:type="spellEnd"/>
      <w:r w:rsidR="00D305F2" w:rsidRPr="00883002">
        <w:rPr>
          <w:rFonts w:ascii="Book Antiqua" w:hAnsi="Book Antiqua"/>
          <w:sz w:val="24"/>
          <w:szCs w:val="24"/>
          <w:lang w:val="en-US"/>
        </w:rPr>
        <w:t xml:space="preserve"> of L-</w:t>
      </w:r>
      <w:proofErr w:type="spellStart"/>
      <w:r w:rsidR="00D305F2" w:rsidRPr="00883002">
        <w:rPr>
          <w:rFonts w:ascii="Book Antiqua" w:hAnsi="Book Antiqua"/>
          <w:sz w:val="24"/>
          <w:szCs w:val="24"/>
          <w:lang w:val="en-US"/>
        </w:rPr>
        <w:t>HDAg</w:t>
      </w:r>
      <w:proofErr w:type="spellEnd"/>
      <w:r w:rsidR="00D305F2" w:rsidRPr="00883002">
        <w:rPr>
          <w:rFonts w:ascii="Book Antiqua" w:hAnsi="Book Antiqua"/>
          <w:sz w:val="24"/>
          <w:szCs w:val="24"/>
          <w:lang w:val="en-US"/>
        </w:rPr>
        <w:t xml:space="preserve"> is essential for </w:t>
      </w:r>
      <w:r w:rsidR="00AC1DE3" w:rsidRPr="00883002">
        <w:rPr>
          <w:rFonts w:ascii="Book Antiqua" w:hAnsi="Book Antiqua"/>
          <w:sz w:val="24"/>
          <w:szCs w:val="24"/>
          <w:lang w:val="en-US"/>
        </w:rPr>
        <w:t xml:space="preserve">interaction with </w:t>
      </w:r>
      <w:proofErr w:type="spellStart"/>
      <w:r w:rsidR="00AC1DE3" w:rsidRPr="00883002">
        <w:rPr>
          <w:rFonts w:ascii="Book Antiqua" w:hAnsi="Book Antiqua"/>
          <w:sz w:val="24"/>
          <w:szCs w:val="24"/>
          <w:lang w:val="en-US"/>
        </w:rPr>
        <w:t>HBsAg</w:t>
      </w:r>
      <w:proofErr w:type="spellEnd"/>
      <w:r w:rsidR="00AC1DE3" w:rsidRPr="00883002">
        <w:rPr>
          <w:rFonts w:ascii="Book Antiqua" w:hAnsi="Book Antiqua"/>
          <w:sz w:val="24"/>
          <w:szCs w:val="24"/>
          <w:lang w:val="en-US"/>
        </w:rPr>
        <w:t xml:space="preserve"> and </w:t>
      </w:r>
      <w:proofErr w:type="spellStart"/>
      <w:r w:rsidR="00AC1DE3" w:rsidRPr="00883002">
        <w:rPr>
          <w:rFonts w:ascii="Book Antiqua" w:hAnsi="Book Antiqua"/>
          <w:sz w:val="24"/>
          <w:szCs w:val="24"/>
          <w:lang w:val="en-US"/>
        </w:rPr>
        <w:t>virion</w:t>
      </w:r>
      <w:proofErr w:type="spellEnd"/>
      <w:r w:rsidR="00D305F2" w:rsidRPr="00883002">
        <w:rPr>
          <w:rFonts w:ascii="Book Antiqua" w:hAnsi="Book Antiqua"/>
          <w:sz w:val="24"/>
          <w:szCs w:val="24"/>
          <w:lang w:val="en-US"/>
        </w:rPr>
        <w:t xml:space="preserve"> </w:t>
      </w:r>
      <w:r w:rsidR="00AC1DE3" w:rsidRPr="00883002">
        <w:rPr>
          <w:rFonts w:ascii="Book Antiqua" w:hAnsi="Book Antiqua"/>
          <w:sz w:val="24"/>
          <w:szCs w:val="24"/>
          <w:lang w:val="en-US"/>
        </w:rPr>
        <w:t>assembly, and thus may be regarded as a potential target for therapeutic intervention.</w:t>
      </w:r>
    </w:p>
    <w:p w:rsidR="000A6778" w:rsidRPr="00883002" w:rsidRDefault="007F62B7"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Most</w:t>
      </w:r>
      <w:r w:rsidR="007D3F54" w:rsidRPr="00883002">
        <w:rPr>
          <w:rFonts w:ascii="Book Antiqua" w:hAnsi="Book Antiqua"/>
          <w:sz w:val="24"/>
          <w:szCs w:val="24"/>
          <w:lang w:val="en-US"/>
        </w:rPr>
        <w:t xml:space="preserve"> recently, and as a consequence of the identification of NCTP</w:t>
      </w:r>
      <w:r w:rsidRPr="00883002">
        <w:rPr>
          <w:rFonts w:ascii="Book Antiqua" w:hAnsi="Book Antiqua"/>
          <w:sz w:val="24"/>
          <w:szCs w:val="24"/>
          <w:lang w:val="en-US"/>
        </w:rPr>
        <w:t xml:space="preserve"> as the host cell HDV receptor,</w:t>
      </w:r>
      <w:r w:rsidR="007D3F54" w:rsidRPr="00883002">
        <w:rPr>
          <w:rFonts w:ascii="Book Antiqua" w:hAnsi="Book Antiqua"/>
          <w:sz w:val="24"/>
          <w:szCs w:val="24"/>
          <w:lang w:val="en-US"/>
        </w:rPr>
        <w:t xml:space="preserve"> inhibitors of viral entry have been tested and proposed as potential anti-viral drugs. Namely, </w:t>
      </w:r>
      <w:proofErr w:type="spellStart"/>
      <w:r w:rsidR="007D3F54" w:rsidRPr="00883002">
        <w:rPr>
          <w:rFonts w:ascii="Book Antiqua" w:hAnsi="Book Antiqua"/>
          <w:sz w:val="24"/>
          <w:szCs w:val="24"/>
          <w:lang w:val="en-US"/>
        </w:rPr>
        <w:t>Myrcludex</w:t>
      </w:r>
      <w:proofErr w:type="spellEnd"/>
      <w:r w:rsidR="007D3F54" w:rsidRPr="00883002">
        <w:rPr>
          <w:rFonts w:ascii="Book Antiqua" w:hAnsi="Book Antiqua"/>
          <w:sz w:val="24"/>
          <w:szCs w:val="24"/>
          <w:lang w:val="en-US"/>
        </w:rPr>
        <w:t xml:space="preserve"> B, a synthetic N-</w:t>
      </w:r>
      <w:proofErr w:type="spellStart"/>
      <w:r w:rsidR="007D3F54" w:rsidRPr="00883002">
        <w:rPr>
          <w:rFonts w:ascii="Book Antiqua" w:hAnsi="Book Antiqua"/>
          <w:sz w:val="24"/>
          <w:szCs w:val="24"/>
          <w:lang w:val="en-US"/>
        </w:rPr>
        <w:t>acylated</w:t>
      </w:r>
      <w:proofErr w:type="spellEnd"/>
      <w:r w:rsidR="007D3F54" w:rsidRPr="00883002">
        <w:rPr>
          <w:rFonts w:ascii="Book Antiqua" w:hAnsi="Book Antiqua"/>
          <w:sz w:val="24"/>
          <w:szCs w:val="24"/>
          <w:lang w:val="en-US"/>
        </w:rPr>
        <w:t xml:space="preserve"> preS1 </w:t>
      </w:r>
      <w:proofErr w:type="spellStart"/>
      <w:r w:rsidR="007D3F54" w:rsidRPr="00883002">
        <w:rPr>
          <w:rFonts w:ascii="Book Antiqua" w:hAnsi="Book Antiqua"/>
          <w:sz w:val="24"/>
          <w:szCs w:val="24"/>
          <w:lang w:val="en-US"/>
        </w:rPr>
        <w:t>lipopeptide</w:t>
      </w:r>
      <w:proofErr w:type="spellEnd"/>
      <w:r w:rsidR="007D3F54" w:rsidRPr="00883002">
        <w:rPr>
          <w:rFonts w:ascii="Book Antiqua" w:hAnsi="Book Antiqua"/>
          <w:sz w:val="24"/>
          <w:szCs w:val="24"/>
          <w:lang w:val="en-US"/>
        </w:rPr>
        <w:t xml:space="preserve"> </w:t>
      </w:r>
      <w:r w:rsidR="000A6778" w:rsidRPr="00883002">
        <w:rPr>
          <w:rFonts w:ascii="Book Antiqua" w:hAnsi="Book Antiqua"/>
          <w:sz w:val="24"/>
          <w:szCs w:val="24"/>
          <w:lang w:val="en-US"/>
        </w:rPr>
        <w:t xml:space="preserve">and cyclosporine A were </w:t>
      </w:r>
      <w:r w:rsidR="007D3F54" w:rsidRPr="00883002">
        <w:rPr>
          <w:rFonts w:ascii="Book Antiqua" w:hAnsi="Book Antiqua"/>
          <w:sz w:val="24"/>
          <w:szCs w:val="24"/>
          <w:lang w:val="en-US"/>
        </w:rPr>
        <w:t xml:space="preserve">shown to inhibit </w:t>
      </w:r>
      <w:r w:rsidR="000A6778" w:rsidRPr="00883002">
        <w:rPr>
          <w:rFonts w:ascii="Book Antiqua" w:hAnsi="Book Antiqua"/>
          <w:sz w:val="24"/>
          <w:szCs w:val="24"/>
          <w:lang w:val="en-US"/>
        </w:rPr>
        <w:t>virus entry by interfering with the receptor functions of NCTP</w:t>
      </w:r>
      <w:r w:rsidR="00312BB7" w:rsidRPr="00883002">
        <w:rPr>
          <w:rFonts w:ascii="Book Antiqua" w:hAnsi="Book Antiqua"/>
          <w:color w:val="7030A0"/>
          <w:sz w:val="24"/>
          <w:szCs w:val="24"/>
          <w:lang w:val="en-US"/>
        </w:rPr>
        <w:t xml:space="preserve">, </w:t>
      </w:r>
      <w:r w:rsidR="00312BB7" w:rsidRPr="00883002">
        <w:rPr>
          <w:rFonts w:ascii="Book Antiqua" w:hAnsi="Book Antiqua"/>
          <w:sz w:val="24"/>
          <w:szCs w:val="24"/>
          <w:lang w:val="en-US"/>
        </w:rPr>
        <w:t xml:space="preserve">however, currently there </w:t>
      </w:r>
      <w:r w:rsidR="005F68CA">
        <w:rPr>
          <w:rFonts w:ascii="Book Antiqua" w:hAnsi="Book Antiqua"/>
          <w:sz w:val="24"/>
          <w:szCs w:val="24"/>
          <w:lang w:val="en-US"/>
        </w:rPr>
        <w:t>is</w:t>
      </w:r>
      <w:r w:rsidR="005F68CA" w:rsidRPr="00883002">
        <w:rPr>
          <w:rFonts w:ascii="Book Antiqua" w:hAnsi="Book Antiqua"/>
          <w:sz w:val="24"/>
          <w:szCs w:val="24"/>
          <w:lang w:val="en-US"/>
        </w:rPr>
        <w:t xml:space="preserve"> </w:t>
      </w:r>
      <w:r w:rsidR="00312BB7" w:rsidRPr="00883002">
        <w:rPr>
          <w:rFonts w:ascii="Book Antiqua" w:hAnsi="Book Antiqua"/>
          <w:sz w:val="24"/>
          <w:szCs w:val="24"/>
          <w:lang w:val="en-US"/>
        </w:rPr>
        <w:t xml:space="preserve">no data available regarding the performance of this drug in actual HDV-infected </w:t>
      </w:r>
      <w:proofErr w:type="gramStart"/>
      <w:r w:rsidR="00312BB7" w:rsidRPr="00883002">
        <w:rPr>
          <w:rFonts w:ascii="Book Antiqua" w:hAnsi="Book Antiqua"/>
          <w:sz w:val="24"/>
          <w:szCs w:val="24"/>
          <w:lang w:val="en-US"/>
        </w:rPr>
        <w:t>individuals</w:t>
      </w:r>
      <w:r w:rsidR="005F2743" w:rsidRPr="00883002">
        <w:rPr>
          <w:rFonts w:ascii="Book Antiqua" w:hAnsi="Book Antiqua"/>
          <w:sz w:val="24"/>
          <w:szCs w:val="24"/>
          <w:vertAlign w:val="superscript"/>
          <w:lang w:val="en-US"/>
        </w:rPr>
        <w:t>[</w:t>
      </w:r>
      <w:proofErr w:type="gramEnd"/>
      <w:r w:rsidR="005F2743" w:rsidRPr="00883002">
        <w:rPr>
          <w:rFonts w:ascii="Book Antiqua" w:hAnsi="Book Antiqua"/>
          <w:sz w:val="24"/>
          <w:szCs w:val="24"/>
          <w:vertAlign w:val="superscript"/>
          <w:lang w:val="en-US"/>
        </w:rPr>
        <w:t>11</w:t>
      </w:r>
      <w:r w:rsidR="00EC576D" w:rsidRPr="00883002">
        <w:rPr>
          <w:rFonts w:ascii="Book Antiqua" w:hAnsi="Book Antiqua"/>
          <w:sz w:val="24"/>
          <w:szCs w:val="24"/>
          <w:vertAlign w:val="superscript"/>
          <w:lang w:val="en-US"/>
        </w:rPr>
        <w:t>1</w:t>
      </w:r>
      <w:r w:rsidR="002E4946" w:rsidRPr="00883002">
        <w:rPr>
          <w:rFonts w:ascii="Book Antiqua" w:hAnsi="Book Antiqua"/>
          <w:sz w:val="24"/>
          <w:szCs w:val="24"/>
          <w:vertAlign w:val="superscript"/>
          <w:lang w:val="en-US"/>
        </w:rPr>
        <w:t>,</w:t>
      </w:r>
      <w:r w:rsidR="005F2743" w:rsidRPr="00883002">
        <w:rPr>
          <w:rFonts w:ascii="Book Antiqua" w:hAnsi="Book Antiqua"/>
          <w:sz w:val="24"/>
          <w:szCs w:val="24"/>
          <w:vertAlign w:val="superscript"/>
          <w:lang w:val="en-US"/>
        </w:rPr>
        <w:t>11</w:t>
      </w:r>
      <w:r w:rsidR="00EC576D" w:rsidRPr="00883002">
        <w:rPr>
          <w:rFonts w:ascii="Book Antiqua" w:hAnsi="Book Antiqua"/>
          <w:sz w:val="24"/>
          <w:szCs w:val="24"/>
          <w:vertAlign w:val="superscript"/>
          <w:lang w:val="en-US"/>
        </w:rPr>
        <w:t>2</w:t>
      </w:r>
      <w:r w:rsidR="004148BD" w:rsidRPr="00883002">
        <w:rPr>
          <w:rFonts w:ascii="Book Antiqua" w:hAnsi="Book Antiqua"/>
          <w:sz w:val="24"/>
          <w:szCs w:val="24"/>
          <w:vertAlign w:val="superscript"/>
          <w:lang w:val="en-US"/>
        </w:rPr>
        <w:t>]</w:t>
      </w:r>
      <w:r w:rsidR="000A6778" w:rsidRPr="00883002">
        <w:rPr>
          <w:rFonts w:ascii="Book Antiqua" w:hAnsi="Book Antiqua"/>
          <w:sz w:val="24"/>
          <w:szCs w:val="24"/>
          <w:lang w:val="en-US"/>
        </w:rPr>
        <w:t xml:space="preserve">. </w:t>
      </w:r>
    </w:p>
    <w:p w:rsidR="00D305F2" w:rsidRPr="00883002" w:rsidRDefault="00D305F2" w:rsidP="007F62B7">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 xml:space="preserve">However, </w:t>
      </w:r>
      <w:r w:rsidR="000A6778" w:rsidRPr="00883002">
        <w:rPr>
          <w:rFonts w:ascii="Book Antiqua" w:hAnsi="Book Antiqua"/>
          <w:sz w:val="24"/>
          <w:szCs w:val="24"/>
          <w:lang w:val="en-US"/>
        </w:rPr>
        <w:t xml:space="preserve">it is clear that </w:t>
      </w:r>
      <w:r w:rsidR="00AC1DE3" w:rsidRPr="00883002">
        <w:rPr>
          <w:rFonts w:ascii="Book Antiqua" w:hAnsi="Book Antiqua"/>
          <w:sz w:val="24"/>
          <w:szCs w:val="24"/>
          <w:lang w:val="en-US"/>
        </w:rPr>
        <w:t>a higher investment i</w:t>
      </w:r>
      <w:r w:rsidRPr="00883002">
        <w:rPr>
          <w:rFonts w:ascii="Book Antiqua" w:hAnsi="Book Antiqua"/>
          <w:sz w:val="24"/>
          <w:szCs w:val="24"/>
          <w:lang w:val="en-US"/>
        </w:rPr>
        <w:t xml:space="preserve">n research of </w:t>
      </w:r>
      <w:r w:rsidR="00AC1DE3" w:rsidRPr="00883002">
        <w:rPr>
          <w:rFonts w:ascii="Book Antiqua" w:hAnsi="Book Antiqua"/>
          <w:sz w:val="24"/>
          <w:szCs w:val="24"/>
          <w:lang w:val="en-US"/>
        </w:rPr>
        <w:t xml:space="preserve">fundamental aspects of HDV biology as well as of </w:t>
      </w:r>
      <w:r w:rsidRPr="00883002">
        <w:rPr>
          <w:rFonts w:ascii="Book Antiqua" w:hAnsi="Book Antiqua"/>
          <w:sz w:val="24"/>
          <w:szCs w:val="24"/>
          <w:lang w:val="en-US"/>
        </w:rPr>
        <w:t xml:space="preserve">anti-HDV specific compounds is </w:t>
      </w:r>
      <w:r w:rsidR="00AC1DE3" w:rsidRPr="00883002">
        <w:rPr>
          <w:rFonts w:ascii="Book Antiqua" w:hAnsi="Book Antiqua"/>
          <w:sz w:val="24"/>
          <w:szCs w:val="24"/>
          <w:lang w:val="en-US"/>
        </w:rPr>
        <w:t>crucial</w:t>
      </w:r>
      <w:r w:rsidRPr="00883002">
        <w:rPr>
          <w:rFonts w:ascii="Book Antiqua" w:hAnsi="Book Antiqua"/>
          <w:sz w:val="24"/>
          <w:szCs w:val="24"/>
          <w:lang w:val="en-US"/>
        </w:rPr>
        <w:t xml:space="preserve"> in order to improve the quality </w:t>
      </w:r>
      <w:r w:rsidR="00AC1DE3" w:rsidRPr="00883002">
        <w:rPr>
          <w:rFonts w:ascii="Book Antiqua" w:hAnsi="Book Antiqua"/>
          <w:sz w:val="24"/>
          <w:szCs w:val="24"/>
          <w:lang w:val="en-US"/>
        </w:rPr>
        <w:t xml:space="preserve">of life </w:t>
      </w:r>
      <w:r w:rsidRPr="00883002">
        <w:rPr>
          <w:rFonts w:ascii="Book Antiqua" w:hAnsi="Book Antiqua"/>
          <w:sz w:val="24"/>
          <w:szCs w:val="24"/>
          <w:lang w:val="en-US"/>
        </w:rPr>
        <w:t xml:space="preserve">and life expectancy of chronic </w:t>
      </w:r>
      <w:r w:rsidR="003A796D" w:rsidRPr="00883002">
        <w:rPr>
          <w:rFonts w:ascii="Book Antiqua" w:hAnsi="Book Antiqua"/>
          <w:sz w:val="24"/>
          <w:szCs w:val="24"/>
          <w:lang w:val="en-US"/>
        </w:rPr>
        <w:t xml:space="preserve">HBV/HDV </w:t>
      </w:r>
      <w:r w:rsidRPr="00883002">
        <w:rPr>
          <w:rFonts w:ascii="Book Antiqua" w:hAnsi="Book Antiqua"/>
          <w:sz w:val="24"/>
          <w:szCs w:val="24"/>
          <w:lang w:val="en-US"/>
        </w:rPr>
        <w:t>carriers.</w:t>
      </w:r>
    </w:p>
    <w:p w:rsidR="00EA0484" w:rsidRPr="00883002" w:rsidRDefault="00EA0484" w:rsidP="002E4946">
      <w:pPr>
        <w:spacing w:after="0" w:line="360" w:lineRule="auto"/>
        <w:jc w:val="both"/>
        <w:rPr>
          <w:rFonts w:ascii="Book Antiqua" w:hAnsi="Book Antiqua"/>
          <w:sz w:val="24"/>
          <w:szCs w:val="24"/>
          <w:lang w:val="en-US" w:eastAsia="zh-CN"/>
        </w:rPr>
      </w:pPr>
    </w:p>
    <w:p w:rsidR="00151EFD" w:rsidRPr="00883002" w:rsidRDefault="00151EFD" w:rsidP="002E4946">
      <w:pPr>
        <w:spacing w:after="0" w:line="360" w:lineRule="auto"/>
        <w:jc w:val="both"/>
        <w:rPr>
          <w:rFonts w:ascii="Book Antiqua" w:hAnsi="Book Antiqua"/>
          <w:b/>
          <w:i/>
          <w:sz w:val="24"/>
          <w:szCs w:val="24"/>
          <w:lang w:val="en-US"/>
        </w:rPr>
      </w:pPr>
      <w:r w:rsidRPr="00883002">
        <w:rPr>
          <w:rFonts w:ascii="Book Antiqua" w:hAnsi="Book Antiqua"/>
          <w:b/>
          <w:i/>
          <w:sz w:val="24"/>
          <w:szCs w:val="24"/>
          <w:lang w:val="en-US"/>
        </w:rPr>
        <w:t>Recent trends in HDV research</w:t>
      </w:r>
    </w:p>
    <w:p w:rsidR="00151EFD" w:rsidRPr="00883002" w:rsidRDefault="00151EFD" w:rsidP="002E4946">
      <w:pPr>
        <w:spacing w:after="0" w:line="360" w:lineRule="auto"/>
        <w:jc w:val="both"/>
        <w:rPr>
          <w:rFonts w:ascii="Book Antiqua" w:hAnsi="Book Antiqua"/>
          <w:sz w:val="24"/>
          <w:szCs w:val="24"/>
          <w:lang w:val="en-US"/>
        </w:rPr>
      </w:pPr>
      <w:r w:rsidRPr="00883002">
        <w:rPr>
          <w:rFonts w:ascii="Book Antiqua" w:hAnsi="Book Antiqua"/>
          <w:sz w:val="24"/>
          <w:szCs w:val="24"/>
          <w:lang w:val="en-US"/>
        </w:rPr>
        <w:t xml:space="preserve">In </w:t>
      </w:r>
      <w:r w:rsidR="005F68CA">
        <w:rPr>
          <w:rFonts w:ascii="Book Antiqua" w:hAnsi="Book Antiqua"/>
          <w:sz w:val="24"/>
          <w:szCs w:val="24"/>
          <w:lang w:val="en-US"/>
        </w:rPr>
        <w:t>the</w:t>
      </w:r>
      <w:r w:rsidR="005F68CA" w:rsidRPr="00883002">
        <w:rPr>
          <w:rFonts w:ascii="Book Antiqua" w:hAnsi="Book Antiqua"/>
          <w:sz w:val="24"/>
          <w:szCs w:val="24"/>
          <w:lang w:val="en-US"/>
        </w:rPr>
        <w:t xml:space="preserve"> </w:t>
      </w:r>
      <w:r w:rsidRPr="00883002">
        <w:rPr>
          <w:rFonts w:ascii="Book Antiqua" w:hAnsi="Book Antiqua"/>
          <w:sz w:val="24"/>
          <w:szCs w:val="24"/>
          <w:lang w:val="en-US"/>
        </w:rPr>
        <w:t xml:space="preserve">past few years a number of interesting developments have </w:t>
      </w:r>
      <w:r w:rsidR="005F68CA">
        <w:rPr>
          <w:rFonts w:ascii="Book Antiqua" w:hAnsi="Book Antiqua"/>
          <w:sz w:val="24"/>
          <w:szCs w:val="24"/>
          <w:lang w:val="en-US"/>
        </w:rPr>
        <w:t>occurred</w:t>
      </w:r>
      <w:r w:rsidRPr="00883002">
        <w:rPr>
          <w:rFonts w:ascii="Book Antiqua" w:hAnsi="Book Antiqua"/>
          <w:sz w:val="24"/>
          <w:szCs w:val="24"/>
          <w:lang w:val="en-US"/>
        </w:rPr>
        <w:t xml:space="preserve"> in the field of HDV research</w:t>
      </w:r>
      <w:r w:rsidR="00514E54" w:rsidRPr="00883002">
        <w:rPr>
          <w:rFonts w:ascii="Book Antiqua" w:hAnsi="Book Antiqua"/>
          <w:sz w:val="24"/>
          <w:szCs w:val="24"/>
          <w:lang w:val="en-US"/>
        </w:rPr>
        <w:t xml:space="preserve"> and its interaction with HBV</w:t>
      </w:r>
      <w:r w:rsidRPr="00883002">
        <w:rPr>
          <w:rFonts w:ascii="Book Antiqua" w:hAnsi="Book Antiqua"/>
          <w:sz w:val="24"/>
          <w:szCs w:val="24"/>
          <w:lang w:val="en-US"/>
        </w:rPr>
        <w:t xml:space="preserve">. </w:t>
      </w:r>
    </w:p>
    <w:p w:rsidR="00151EFD" w:rsidRPr="00883002" w:rsidRDefault="00151EFD"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 xml:space="preserve">Using super-infection with WHV-enveloped HDV of the woodchucks that were chronic carriers of WHV and already developed HCCs, it was found that HDV was able to infect fractions of the cells of WHV-induced HCCs. These results suggest that at least </w:t>
      </w:r>
      <w:r w:rsidR="005F68CA">
        <w:rPr>
          <w:rFonts w:ascii="Book Antiqua" w:hAnsi="Book Antiqua"/>
          <w:sz w:val="24"/>
          <w:szCs w:val="24"/>
          <w:lang w:val="en-US"/>
        </w:rPr>
        <w:t xml:space="preserve">a </w:t>
      </w:r>
      <w:r w:rsidRPr="00883002">
        <w:rPr>
          <w:rFonts w:ascii="Book Antiqua" w:hAnsi="Book Antiqua"/>
          <w:sz w:val="24"/>
          <w:szCs w:val="24"/>
          <w:lang w:val="en-US"/>
        </w:rPr>
        <w:t xml:space="preserve">certain percentage of HCC cells </w:t>
      </w:r>
      <w:r w:rsidRPr="00883002">
        <w:rPr>
          <w:rFonts w:ascii="Book Antiqua" w:hAnsi="Book Antiqua"/>
          <w:i/>
          <w:sz w:val="24"/>
          <w:szCs w:val="24"/>
          <w:lang w:val="en-US"/>
        </w:rPr>
        <w:t>in vivo</w:t>
      </w:r>
      <w:r w:rsidRPr="00883002">
        <w:rPr>
          <w:rFonts w:ascii="Book Antiqua" w:hAnsi="Book Antiqua"/>
          <w:sz w:val="24"/>
          <w:szCs w:val="24"/>
          <w:lang w:val="en-US"/>
        </w:rPr>
        <w:t xml:space="preserve"> express functional WHV receptors and support the attachment, entry, trafficking, and co</w:t>
      </w:r>
      <w:r w:rsidR="002E4946" w:rsidRPr="00883002">
        <w:rPr>
          <w:rFonts w:ascii="Book Antiqua" w:hAnsi="Book Antiqua"/>
          <w:sz w:val="24"/>
          <w:szCs w:val="24"/>
          <w:lang w:val="en-US"/>
        </w:rPr>
        <w:t xml:space="preserve">mplete replication cycle of </w:t>
      </w:r>
      <w:proofErr w:type="gramStart"/>
      <w:r w:rsidR="002E4946" w:rsidRPr="00883002">
        <w:rPr>
          <w:rFonts w:ascii="Book Antiqua" w:hAnsi="Book Antiqua"/>
          <w:sz w:val="24"/>
          <w:szCs w:val="24"/>
          <w:lang w:val="en-US"/>
        </w:rPr>
        <w:t>HDV</w:t>
      </w:r>
      <w:r w:rsidR="00514E54" w:rsidRPr="00883002">
        <w:rPr>
          <w:rFonts w:ascii="Book Antiqua" w:hAnsi="Book Antiqua"/>
          <w:sz w:val="24"/>
          <w:szCs w:val="24"/>
          <w:vertAlign w:val="superscript"/>
          <w:lang w:val="en-US"/>
        </w:rPr>
        <w:t>[</w:t>
      </w:r>
      <w:proofErr w:type="gramEnd"/>
      <w:r w:rsidR="00514E54" w:rsidRPr="00883002">
        <w:rPr>
          <w:rFonts w:ascii="Book Antiqua" w:hAnsi="Book Antiqua"/>
          <w:sz w:val="24"/>
          <w:szCs w:val="24"/>
          <w:vertAlign w:val="superscript"/>
          <w:lang w:val="en-US"/>
        </w:rPr>
        <w:t>11</w:t>
      </w:r>
      <w:r w:rsidR="00EC576D" w:rsidRPr="00883002">
        <w:rPr>
          <w:rFonts w:ascii="Book Antiqua" w:hAnsi="Book Antiqua"/>
          <w:sz w:val="24"/>
          <w:szCs w:val="24"/>
          <w:vertAlign w:val="superscript"/>
          <w:lang w:val="en-US"/>
        </w:rPr>
        <w:t>3</w:t>
      </w:r>
      <w:r w:rsidRPr="00883002">
        <w:rPr>
          <w:rFonts w:ascii="Book Antiqua" w:hAnsi="Book Antiqua"/>
          <w:sz w:val="24"/>
          <w:szCs w:val="24"/>
          <w:vertAlign w:val="superscript"/>
          <w:lang w:val="en-US"/>
        </w:rPr>
        <w:t>]</w:t>
      </w:r>
      <w:r w:rsidRPr="00883002">
        <w:rPr>
          <w:rFonts w:ascii="Book Antiqua" w:hAnsi="Book Antiqua"/>
          <w:sz w:val="24"/>
          <w:szCs w:val="24"/>
          <w:lang w:val="en-US"/>
        </w:rPr>
        <w:t xml:space="preserve">. The data also opens new avenues of research that will further address the mechanisms of the relationship between established HCCs and ongoing virus infection. </w:t>
      </w:r>
    </w:p>
    <w:p w:rsidR="00151EFD" w:rsidRPr="00883002" w:rsidRDefault="00151EFD"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A second study compared several types of HDV that differed only by the envelope proteins of HBV</w:t>
      </w:r>
      <w:r w:rsidR="002E4946" w:rsidRPr="00883002">
        <w:rPr>
          <w:rFonts w:ascii="Book Antiqua" w:hAnsi="Book Antiqua"/>
          <w:sz w:val="24"/>
          <w:szCs w:val="24"/>
          <w:lang w:val="en-US"/>
        </w:rPr>
        <w:t xml:space="preserve"> that coated the </w:t>
      </w:r>
      <w:proofErr w:type="spellStart"/>
      <w:proofErr w:type="gramStart"/>
      <w:r w:rsidR="002E4946" w:rsidRPr="00883002">
        <w:rPr>
          <w:rFonts w:ascii="Book Antiqua" w:hAnsi="Book Antiqua"/>
          <w:sz w:val="24"/>
          <w:szCs w:val="24"/>
          <w:lang w:val="en-US"/>
        </w:rPr>
        <w:t>virions</w:t>
      </w:r>
      <w:proofErr w:type="spellEnd"/>
      <w:r w:rsidR="00514E54" w:rsidRPr="00883002">
        <w:rPr>
          <w:rFonts w:ascii="Book Antiqua" w:hAnsi="Book Antiqua"/>
          <w:sz w:val="24"/>
          <w:szCs w:val="24"/>
          <w:vertAlign w:val="superscript"/>
          <w:lang w:val="en-US"/>
        </w:rPr>
        <w:t>[</w:t>
      </w:r>
      <w:proofErr w:type="gramEnd"/>
      <w:r w:rsidR="00514E54" w:rsidRPr="00883002">
        <w:rPr>
          <w:rFonts w:ascii="Book Antiqua" w:hAnsi="Book Antiqua"/>
          <w:sz w:val="24"/>
          <w:szCs w:val="24"/>
          <w:vertAlign w:val="superscript"/>
          <w:lang w:val="en-US"/>
        </w:rPr>
        <w:t>11</w:t>
      </w:r>
      <w:r w:rsidR="00EC576D" w:rsidRPr="00883002">
        <w:rPr>
          <w:rFonts w:ascii="Book Antiqua" w:hAnsi="Book Antiqua"/>
          <w:sz w:val="24"/>
          <w:szCs w:val="24"/>
          <w:vertAlign w:val="superscript"/>
          <w:lang w:val="en-US"/>
        </w:rPr>
        <w:t>4</w:t>
      </w:r>
      <w:r w:rsidRPr="00883002">
        <w:rPr>
          <w:rFonts w:ascii="Book Antiqua" w:hAnsi="Book Antiqua"/>
          <w:sz w:val="24"/>
          <w:szCs w:val="24"/>
          <w:vertAlign w:val="superscript"/>
          <w:lang w:val="en-US"/>
        </w:rPr>
        <w:t>]</w:t>
      </w:r>
      <w:r w:rsidRPr="00883002">
        <w:rPr>
          <w:rFonts w:ascii="Book Antiqua" w:hAnsi="Book Antiqua"/>
          <w:sz w:val="24"/>
          <w:szCs w:val="24"/>
          <w:lang w:val="en-US"/>
        </w:rPr>
        <w:t xml:space="preserve">. Twenty five different types of HBV envelope proteins that belonged to twenty five different HBV </w:t>
      </w:r>
      <w:r w:rsidRPr="00883002">
        <w:rPr>
          <w:rFonts w:ascii="Book Antiqua" w:hAnsi="Book Antiqua"/>
          <w:sz w:val="24"/>
          <w:szCs w:val="24"/>
          <w:lang w:val="en-US"/>
        </w:rPr>
        <w:lastRenderedPageBreak/>
        <w:t xml:space="preserve">variants of nine genotypes A-I were analyzed. It was found that all nine HBV genotypes tested were able to support the production of infectious HDV </w:t>
      </w:r>
      <w:proofErr w:type="spellStart"/>
      <w:r w:rsidRPr="00883002">
        <w:rPr>
          <w:rFonts w:ascii="Book Antiqua" w:hAnsi="Book Antiqua"/>
          <w:sz w:val="24"/>
          <w:szCs w:val="24"/>
          <w:lang w:val="en-US"/>
        </w:rPr>
        <w:t>virions</w:t>
      </w:r>
      <w:proofErr w:type="spellEnd"/>
      <w:r w:rsidRPr="00883002">
        <w:rPr>
          <w:rFonts w:ascii="Book Antiqua" w:hAnsi="Book Antiqua"/>
          <w:sz w:val="24"/>
          <w:szCs w:val="24"/>
          <w:lang w:val="en-US"/>
        </w:rPr>
        <w:t xml:space="preserve"> that </w:t>
      </w:r>
      <w:r w:rsidR="001542FF">
        <w:rPr>
          <w:rFonts w:ascii="Book Antiqua" w:hAnsi="Book Antiqua"/>
          <w:sz w:val="24"/>
          <w:szCs w:val="24"/>
          <w:lang w:val="en-US"/>
        </w:rPr>
        <w:t>contained</w:t>
      </w:r>
      <w:r w:rsidR="001542FF" w:rsidRPr="00883002">
        <w:rPr>
          <w:rFonts w:ascii="Book Antiqua" w:hAnsi="Book Antiqua"/>
          <w:sz w:val="24"/>
          <w:szCs w:val="24"/>
          <w:lang w:val="en-US"/>
        </w:rPr>
        <w:t xml:space="preserve"> </w:t>
      </w:r>
      <w:r w:rsidRPr="00883002">
        <w:rPr>
          <w:rFonts w:ascii="Book Antiqua" w:hAnsi="Book Antiqua"/>
          <w:sz w:val="24"/>
          <w:szCs w:val="24"/>
          <w:lang w:val="en-US"/>
        </w:rPr>
        <w:t xml:space="preserve">HDV genome of genotype I. Significant differences in infectivity were found for the envelope proteins of different HBV variants. The data generated strongly suggest that HBV envelope proteins facilitate not only attachment and entry, but also at least one additional immediate post-entry step of the HDV life cycle. In addition, testing of infectivity suggested that it cannot be concluded that the envelope proteins of HBV produced during chronic stage of HBV infection are mainly responsible for assembly of the </w:t>
      </w:r>
      <w:proofErr w:type="spellStart"/>
      <w:r w:rsidRPr="00883002">
        <w:rPr>
          <w:rFonts w:ascii="Book Antiqua" w:hAnsi="Book Antiqua"/>
          <w:sz w:val="24"/>
          <w:szCs w:val="24"/>
          <w:lang w:val="en-US"/>
        </w:rPr>
        <w:t>virions</w:t>
      </w:r>
      <w:proofErr w:type="spellEnd"/>
      <w:r w:rsidRPr="00883002">
        <w:rPr>
          <w:rFonts w:ascii="Book Antiqua" w:hAnsi="Book Antiqua"/>
          <w:sz w:val="24"/>
          <w:szCs w:val="24"/>
          <w:lang w:val="en-US"/>
        </w:rPr>
        <w:t xml:space="preserve"> with diminished infectivity. The study also suggested that correctly regulated disassembly of HDV ribonucleoprotein (RNP) from the HBV envelope proteins after entry is critical for the overall infe</w:t>
      </w:r>
      <w:r w:rsidR="002E4946" w:rsidRPr="00883002">
        <w:rPr>
          <w:rFonts w:ascii="Book Antiqua" w:hAnsi="Book Antiqua"/>
          <w:sz w:val="24"/>
          <w:szCs w:val="24"/>
          <w:lang w:val="en-US"/>
        </w:rPr>
        <w:t xml:space="preserve">ctivity of HDV </w:t>
      </w:r>
      <w:proofErr w:type="gramStart"/>
      <w:r w:rsidR="002E4946" w:rsidRPr="00883002">
        <w:rPr>
          <w:rFonts w:ascii="Book Antiqua" w:hAnsi="Book Antiqua"/>
          <w:sz w:val="24"/>
          <w:szCs w:val="24"/>
          <w:lang w:val="en-US"/>
        </w:rPr>
        <w:t>particles</w:t>
      </w:r>
      <w:r w:rsidR="00012FD3" w:rsidRPr="00883002">
        <w:rPr>
          <w:rFonts w:ascii="Book Antiqua" w:hAnsi="Book Antiqua"/>
          <w:sz w:val="24"/>
          <w:szCs w:val="24"/>
          <w:vertAlign w:val="superscript"/>
          <w:lang w:val="en-US"/>
        </w:rPr>
        <w:t>[</w:t>
      </w:r>
      <w:proofErr w:type="gramEnd"/>
      <w:r w:rsidR="00012FD3" w:rsidRPr="00883002">
        <w:rPr>
          <w:rFonts w:ascii="Book Antiqua" w:hAnsi="Book Antiqua"/>
          <w:sz w:val="24"/>
          <w:szCs w:val="24"/>
          <w:vertAlign w:val="superscript"/>
          <w:lang w:val="en-US"/>
        </w:rPr>
        <w:t>11</w:t>
      </w:r>
      <w:r w:rsidR="00EC576D" w:rsidRPr="00883002">
        <w:rPr>
          <w:rFonts w:ascii="Book Antiqua" w:hAnsi="Book Antiqua"/>
          <w:sz w:val="24"/>
          <w:szCs w:val="24"/>
          <w:vertAlign w:val="superscript"/>
          <w:lang w:val="en-US"/>
        </w:rPr>
        <w:t>4</w:t>
      </w:r>
      <w:r w:rsidRPr="00883002">
        <w:rPr>
          <w:rFonts w:ascii="Book Antiqua" w:hAnsi="Book Antiqua"/>
          <w:sz w:val="24"/>
          <w:szCs w:val="24"/>
          <w:vertAlign w:val="superscript"/>
          <w:lang w:val="en-US"/>
        </w:rPr>
        <w:t>]</w:t>
      </w:r>
      <w:r w:rsidRPr="00883002">
        <w:rPr>
          <w:rFonts w:ascii="Book Antiqua" w:hAnsi="Book Antiqua"/>
          <w:sz w:val="24"/>
          <w:szCs w:val="24"/>
          <w:lang w:val="en-US"/>
        </w:rPr>
        <w:t>.</w:t>
      </w:r>
    </w:p>
    <w:p w:rsidR="00151EFD" w:rsidRPr="00883002" w:rsidRDefault="00151EFD"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 xml:space="preserve">Finally, a third recent study demonstrated that infectious HDV </w:t>
      </w:r>
      <w:proofErr w:type="spellStart"/>
      <w:r w:rsidRPr="00883002">
        <w:rPr>
          <w:rFonts w:ascii="Book Antiqua" w:hAnsi="Book Antiqua"/>
          <w:sz w:val="24"/>
          <w:szCs w:val="24"/>
          <w:lang w:val="en-US"/>
        </w:rPr>
        <w:t>virions</w:t>
      </w:r>
      <w:proofErr w:type="spellEnd"/>
      <w:r w:rsidRPr="00883002">
        <w:rPr>
          <w:rFonts w:ascii="Book Antiqua" w:hAnsi="Book Antiqua"/>
          <w:sz w:val="24"/>
          <w:szCs w:val="24"/>
          <w:lang w:val="en-US"/>
        </w:rPr>
        <w:t xml:space="preserve"> can be assembled by the envelope proteins derived from the naturally integrated HBV DNA in the abs</w:t>
      </w:r>
      <w:r w:rsidR="002E4946" w:rsidRPr="00883002">
        <w:rPr>
          <w:rFonts w:ascii="Book Antiqua" w:hAnsi="Book Antiqua"/>
          <w:sz w:val="24"/>
          <w:szCs w:val="24"/>
          <w:lang w:val="en-US"/>
        </w:rPr>
        <w:t xml:space="preserve">ence of ongoing HBV </w:t>
      </w:r>
      <w:proofErr w:type="gramStart"/>
      <w:r w:rsidR="002E4946" w:rsidRPr="00883002">
        <w:rPr>
          <w:rFonts w:ascii="Book Antiqua" w:hAnsi="Book Antiqua"/>
          <w:sz w:val="24"/>
          <w:szCs w:val="24"/>
          <w:lang w:val="en-US"/>
        </w:rPr>
        <w:t>replication</w:t>
      </w:r>
      <w:r w:rsidR="00791BD8" w:rsidRPr="00883002">
        <w:rPr>
          <w:rFonts w:ascii="Book Antiqua" w:hAnsi="Book Antiqua"/>
          <w:sz w:val="24"/>
          <w:szCs w:val="24"/>
          <w:vertAlign w:val="superscript"/>
          <w:lang w:val="en-US"/>
        </w:rPr>
        <w:t>[</w:t>
      </w:r>
      <w:proofErr w:type="gramEnd"/>
      <w:r w:rsidR="00791BD8" w:rsidRPr="00883002">
        <w:rPr>
          <w:rFonts w:ascii="Book Antiqua" w:hAnsi="Book Antiqua"/>
          <w:sz w:val="24"/>
          <w:szCs w:val="24"/>
          <w:vertAlign w:val="superscript"/>
          <w:lang w:val="en-US"/>
        </w:rPr>
        <w:t>11</w:t>
      </w:r>
      <w:r w:rsidR="00EC576D" w:rsidRPr="00883002">
        <w:rPr>
          <w:rFonts w:ascii="Book Antiqua" w:hAnsi="Book Antiqua"/>
          <w:sz w:val="24"/>
          <w:szCs w:val="24"/>
          <w:vertAlign w:val="superscript"/>
          <w:lang w:val="en-US"/>
        </w:rPr>
        <w:t>5</w:t>
      </w:r>
      <w:r w:rsidRPr="00883002">
        <w:rPr>
          <w:rFonts w:ascii="Book Antiqua" w:hAnsi="Book Antiqua"/>
          <w:sz w:val="24"/>
          <w:szCs w:val="24"/>
          <w:vertAlign w:val="superscript"/>
          <w:lang w:val="en-US"/>
        </w:rPr>
        <w:t>]</w:t>
      </w:r>
      <w:r w:rsidRPr="00883002">
        <w:rPr>
          <w:rFonts w:ascii="Book Antiqua" w:hAnsi="Book Antiqua"/>
          <w:sz w:val="24"/>
          <w:szCs w:val="24"/>
          <w:lang w:val="en-US"/>
        </w:rPr>
        <w:t>. These findings suggest that HDV can possibl</w:t>
      </w:r>
      <w:r w:rsidR="001542FF">
        <w:rPr>
          <w:rFonts w:ascii="Book Antiqua" w:hAnsi="Book Antiqua"/>
          <w:sz w:val="24"/>
          <w:szCs w:val="24"/>
          <w:lang w:val="en-US"/>
        </w:rPr>
        <w:t>y</w:t>
      </w:r>
      <w:r w:rsidRPr="00883002">
        <w:rPr>
          <w:rFonts w:ascii="Book Antiqua" w:hAnsi="Book Antiqua"/>
          <w:sz w:val="24"/>
          <w:szCs w:val="24"/>
          <w:lang w:val="en-US"/>
        </w:rPr>
        <w:t xml:space="preserve"> persist </w:t>
      </w:r>
      <w:r w:rsidRPr="00883002">
        <w:rPr>
          <w:rFonts w:ascii="Book Antiqua" w:hAnsi="Book Antiqua"/>
          <w:i/>
          <w:sz w:val="24"/>
          <w:szCs w:val="24"/>
          <w:lang w:val="en-US"/>
        </w:rPr>
        <w:t>in vivo</w:t>
      </w:r>
      <w:r w:rsidRPr="00883002">
        <w:rPr>
          <w:rFonts w:ascii="Book Antiqua" w:hAnsi="Book Antiqua"/>
          <w:sz w:val="24"/>
          <w:szCs w:val="24"/>
          <w:lang w:val="en-US"/>
        </w:rPr>
        <w:t xml:space="preserve"> in </w:t>
      </w:r>
      <w:r w:rsidR="001542FF">
        <w:rPr>
          <w:rFonts w:ascii="Book Antiqua" w:hAnsi="Book Antiqua"/>
          <w:sz w:val="24"/>
          <w:szCs w:val="24"/>
          <w:lang w:val="en-US"/>
        </w:rPr>
        <w:t xml:space="preserve">the </w:t>
      </w:r>
      <w:r w:rsidRPr="00883002">
        <w:rPr>
          <w:rFonts w:ascii="Book Antiqua" w:hAnsi="Book Antiqua"/>
          <w:sz w:val="24"/>
          <w:szCs w:val="24"/>
          <w:lang w:val="en-US"/>
        </w:rPr>
        <w:t xml:space="preserve">absence of HBV replication (or when HBV replication is suppressed by a drug), when functional HBV envelope proteins are supplied from integrated HBV DNA. Such </w:t>
      </w:r>
      <w:r w:rsidR="001542FF">
        <w:rPr>
          <w:rFonts w:ascii="Book Antiqua" w:hAnsi="Book Antiqua"/>
          <w:sz w:val="24"/>
          <w:szCs w:val="24"/>
          <w:lang w:val="en-US"/>
        </w:rPr>
        <w:t xml:space="preserve">a </w:t>
      </w:r>
      <w:r w:rsidRPr="00883002">
        <w:rPr>
          <w:rFonts w:ascii="Book Antiqua" w:hAnsi="Book Antiqua"/>
          <w:sz w:val="24"/>
          <w:szCs w:val="24"/>
          <w:lang w:val="en-US"/>
        </w:rPr>
        <w:t xml:space="preserve">mechanism of HDV persistence was not explored previously. The </w:t>
      </w:r>
      <w:r w:rsidR="001542FF" w:rsidRPr="00883002">
        <w:rPr>
          <w:rFonts w:ascii="Book Antiqua" w:hAnsi="Book Antiqua"/>
          <w:sz w:val="24"/>
          <w:szCs w:val="24"/>
          <w:lang w:val="en-US"/>
        </w:rPr>
        <w:t xml:space="preserve">results </w:t>
      </w:r>
      <w:r w:rsidRPr="00883002">
        <w:rPr>
          <w:rFonts w:ascii="Book Antiqua" w:hAnsi="Book Antiqua"/>
          <w:sz w:val="24"/>
          <w:szCs w:val="24"/>
          <w:lang w:val="en-US"/>
        </w:rPr>
        <w:t xml:space="preserve">obtained explain, at least in part, inability of anti-HBV drugs to efficiently block HDV infection </w:t>
      </w:r>
      <w:r w:rsidRPr="00883002">
        <w:rPr>
          <w:rFonts w:ascii="Book Antiqua" w:hAnsi="Book Antiqua"/>
          <w:i/>
          <w:sz w:val="24"/>
          <w:szCs w:val="24"/>
          <w:lang w:val="en-US"/>
        </w:rPr>
        <w:t>in vivo</w:t>
      </w:r>
      <w:r w:rsidRPr="00883002">
        <w:rPr>
          <w:rFonts w:ascii="Book Antiqua" w:hAnsi="Book Antiqua"/>
          <w:sz w:val="24"/>
          <w:szCs w:val="24"/>
          <w:lang w:val="en-US"/>
        </w:rPr>
        <w:t xml:space="preserve">. Additionally, they also suggest that HDV can be actually a more independent and more significant pathogen than </w:t>
      </w:r>
      <w:r w:rsidR="003A796D" w:rsidRPr="00883002">
        <w:rPr>
          <w:rFonts w:ascii="Book Antiqua" w:hAnsi="Book Antiqua"/>
          <w:sz w:val="24"/>
          <w:szCs w:val="24"/>
          <w:lang w:val="en-US"/>
        </w:rPr>
        <w:t xml:space="preserve">it is </w:t>
      </w:r>
      <w:r w:rsidR="00F84BE8" w:rsidRPr="00883002">
        <w:rPr>
          <w:rFonts w:ascii="Book Antiqua" w:hAnsi="Book Antiqua"/>
          <w:sz w:val="24"/>
          <w:szCs w:val="24"/>
          <w:lang w:val="en-US"/>
        </w:rPr>
        <w:t xml:space="preserve">currently </w:t>
      </w:r>
      <w:proofErr w:type="gramStart"/>
      <w:r w:rsidR="00F84BE8" w:rsidRPr="00883002">
        <w:rPr>
          <w:rFonts w:ascii="Book Antiqua" w:hAnsi="Book Antiqua"/>
          <w:sz w:val="24"/>
          <w:szCs w:val="24"/>
          <w:lang w:val="en-US"/>
        </w:rPr>
        <w:t>assumed</w:t>
      </w:r>
      <w:r w:rsidR="00EC576D" w:rsidRPr="00883002">
        <w:rPr>
          <w:rFonts w:ascii="Book Antiqua" w:hAnsi="Book Antiqua"/>
          <w:sz w:val="24"/>
          <w:szCs w:val="24"/>
          <w:vertAlign w:val="superscript"/>
          <w:lang w:val="en-US"/>
        </w:rPr>
        <w:t>[</w:t>
      </w:r>
      <w:proofErr w:type="gramEnd"/>
      <w:r w:rsidR="00EC576D" w:rsidRPr="00883002">
        <w:rPr>
          <w:rFonts w:ascii="Book Antiqua" w:hAnsi="Book Antiqua"/>
          <w:sz w:val="24"/>
          <w:szCs w:val="24"/>
          <w:vertAlign w:val="superscript"/>
          <w:lang w:val="en-US"/>
        </w:rPr>
        <w:t>116</w:t>
      </w:r>
      <w:r w:rsidRPr="00883002">
        <w:rPr>
          <w:rFonts w:ascii="Book Antiqua" w:hAnsi="Book Antiqua"/>
          <w:sz w:val="24"/>
          <w:szCs w:val="24"/>
          <w:vertAlign w:val="superscript"/>
          <w:lang w:val="en-US"/>
        </w:rPr>
        <w:t>]</w:t>
      </w:r>
      <w:r w:rsidRPr="00883002">
        <w:rPr>
          <w:rFonts w:ascii="Book Antiqua" w:hAnsi="Book Antiqua"/>
          <w:sz w:val="24"/>
          <w:szCs w:val="24"/>
          <w:lang w:val="en-US"/>
        </w:rPr>
        <w:t>.</w:t>
      </w:r>
    </w:p>
    <w:p w:rsidR="009967AD" w:rsidRPr="00883002" w:rsidRDefault="009967AD" w:rsidP="002E4946">
      <w:pPr>
        <w:spacing w:after="0" w:line="360" w:lineRule="auto"/>
        <w:ind w:firstLine="708"/>
        <w:jc w:val="both"/>
        <w:rPr>
          <w:rFonts w:ascii="Book Antiqua" w:hAnsi="Book Antiqua"/>
          <w:sz w:val="24"/>
          <w:szCs w:val="24"/>
          <w:lang w:val="en-US"/>
        </w:rPr>
      </w:pPr>
    </w:p>
    <w:p w:rsidR="0048061C" w:rsidRPr="00883002" w:rsidRDefault="0048061C" w:rsidP="002E4946">
      <w:pPr>
        <w:spacing w:after="0" w:line="360" w:lineRule="auto"/>
        <w:jc w:val="both"/>
        <w:rPr>
          <w:rFonts w:ascii="Book Antiqua" w:hAnsi="Book Antiqua"/>
          <w:b/>
          <w:i/>
          <w:sz w:val="24"/>
          <w:szCs w:val="24"/>
          <w:lang w:val="en-US"/>
        </w:rPr>
      </w:pPr>
      <w:r w:rsidRPr="00883002">
        <w:rPr>
          <w:rFonts w:ascii="Book Antiqua" w:hAnsi="Book Antiqua"/>
          <w:b/>
          <w:i/>
          <w:sz w:val="24"/>
          <w:szCs w:val="24"/>
          <w:lang w:val="en-US"/>
        </w:rPr>
        <w:t>Origin of the virus</w:t>
      </w:r>
    </w:p>
    <w:p w:rsidR="00CD7476" w:rsidRPr="00883002" w:rsidRDefault="00323BC4" w:rsidP="002E4946">
      <w:pPr>
        <w:spacing w:after="0" w:line="360" w:lineRule="auto"/>
        <w:jc w:val="both"/>
        <w:rPr>
          <w:rFonts w:ascii="Book Antiqua" w:hAnsi="Book Antiqua"/>
          <w:sz w:val="24"/>
          <w:szCs w:val="24"/>
          <w:lang w:val="en-US"/>
        </w:rPr>
      </w:pPr>
      <w:r w:rsidRPr="00883002">
        <w:rPr>
          <w:rFonts w:ascii="Book Antiqua" w:hAnsi="Book Antiqua"/>
          <w:sz w:val="24"/>
          <w:szCs w:val="24"/>
          <w:lang w:val="en-US"/>
        </w:rPr>
        <w:t xml:space="preserve">As discussed </w:t>
      </w:r>
      <w:r w:rsidR="0047433C" w:rsidRPr="00883002">
        <w:rPr>
          <w:rFonts w:ascii="Book Antiqua" w:hAnsi="Book Antiqua"/>
          <w:sz w:val="24"/>
          <w:szCs w:val="24"/>
          <w:lang w:val="en-US"/>
        </w:rPr>
        <w:t>earlier</w:t>
      </w:r>
      <w:r w:rsidR="00CD7476" w:rsidRPr="00883002">
        <w:rPr>
          <w:rFonts w:ascii="Book Antiqua" w:hAnsi="Book Antiqua"/>
          <w:sz w:val="24"/>
          <w:szCs w:val="24"/>
          <w:lang w:val="en-US"/>
        </w:rPr>
        <w:t>, HDV bears a number of characteristics similar to those</w:t>
      </w:r>
      <w:r w:rsidR="00B158B6" w:rsidRPr="00883002">
        <w:rPr>
          <w:rFonts w:ascii="Book Antiqua" w:hAnsi="Book Antiqua"/>
          <w:sz w:val="24"/>
          <w:szCs w:val="24"/>
          <w:lang w:val="en-US"/>
        </w:rPr>
        <w:t xml:space="preserve"> found in plant </w:t>
      </w:r>
      <w:proofErr w:type="spellStart"/>
      <w:r w:rsidR="00B158B6" w:rsidRPr="00883002">
        <w:rPr>
          <w:rFonts w:ascii="Book Antiqua" w:hAnsi="Book Antiqua"/>
          <w:sz w:val="24"/>
          <w:szCs w:val="24"/>
          <w:lang w:val="en-US"/>
        </w:rPr>
        <w:t>viroids</w:t>
      </w:r>
      <w:proofErr w:type="spellEnd"/>
      <w:r w:rsidR="00B158B6" w:rsidRPr="00883002">
        <w:rPr>
          <w:rFonts w:ascii="Book Antiqua" w:hAnsi="Book Antiqua"/>
          <w:sz w:val="24"/>
          <w:szCs w:val="24"/>
          <w:lang w:val="en-US"/>
        </w:rPr>
        <w:t xml:space="preserve"> (Table 1</w:t>
      </w:r>
      <w:r w:rsidR="00CD7476" w:rsidRPr="00883002">
        <w:rPr>
          <w:rFonts w:ascii="Book Antiqua" w:hAnsi="Book Antiqua"/>
          <w:sz w:val="24"/>
          <w:szCs w:val="24"/>
          <w:lang w:val="en-US"/>
        </w:rPr>
        <w:t>).</w:t>
      </w:r>
    </w:p>
    <w:p w:rsidR="00B6277A" w:rsidRPr="00883002" w:rsidRDefault="00CD7476"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 xml:space="preserve">These similarities may allow </w:t>
      </w:r>
      <w:r w:rsidR="00B6277A" w:rsidRPr="00883002">
        <w:rPr>
          <w:rFonts w:ascii="Book Antiqua" w:hAnsi="Book Antiqua"/>
          <w:sz w:val="24"/>
          <w:szCs w:val="24"/>
          <w:lang w:val="en-US"/>
        </w:rPr>
        <w:t>speculati</w:t>
      </w:r>
      <w:r w:rsidR="001542FF">
        <w:rPr>
          <w:rFonts w:ascii="Book Antiqua" w:hAnsi="Book Antiqua"/>
          <w:sz w:val="24"/>
          <w:szCs w:val="24"/>
          <w:lang w:val="en-US"/>
        </w:rPr>
        <w:t>on</w:t>
      </w:r>
      <w:r w:rsidRPr="00883002">
        <w:rPr>
          <w:rFonts w:ascii="Book Antiqua" w:hAnsi="Book Antiqua"/>
          <w:sz w:val="24"/>
          <w:szCs w:val="24"/>
          <w:lang w:val="en-US"/>
        </w:rPr>
        <w:t xml:space="preserve"> on a possible HDV origin from the plant world</w:t>
      </w:r>
      <w:r w:rsidR="00B6277A" w:rsidRPr="00883002">
        <w:rPr>
          <w:rFonts w:ascii="Book Antiqua" w:hAnsi="Book Antiqua"/>
          <w:sz w:val="24"/>
          <w:szCs w:val="24"/>
          <w:lang w:val="en-US"/>
        </w:rPr>
        <w:t>. According to this hypothesis, HDV could have evolved to encode the Delta antigen thus providing an explanation for its larger genome</w:t>
      </w:r>
      <w:r w:rsidR="0047433C" w:rsidRPr="00883002">
        <w:rPr>
          <w:rFonts w:ascii="Book Antiqua" w:hAnsi="Book Antiqua"/>
          <w:sz w:val="24"/>
          <w:szCs w:val="24"/>
          <w:lang w:val="en-US"/>
        </w:rPr>
        <w:t xml:space="preserve"> when compared with </w:t>
      </w:r>
      <w:proofErr w:type="spellStart"/>
      <w:proofErr w:type="gramStart"/>
      <w:r w:rsidR="0047433C" w:rsidRPr="00883002">
        <w:rPr>
          <w:rFonts w:ascii="Book Antiqua" w:hAnsi="Book Antiqua"/>
          <w:sz w:val="24"/>
          <w:szCs w:val="24"/>
          <w:lang w:val="en-US"/>
        </w:rPr>
        <w:t>viroids</w:t>
      </w:r>
      <w:proofErr w:type="spellEnd"/>
      <w:r w:rsidR="004148BD" w:rsidRPr="00883002">
        <w:rPr>
          <w:rFonts w:ascii="Book Antiqua" w:hAnsi="Book Antiqua"/>
          <w:sz w:val="24"/>
          <w:szCs w:val="24"/>
          <w:vertAlign w:val="superscript"/>
          <w:lang w:val="en-US"/>
        </w:rPr>
        <w:t>[</w:t>
      </w:r>
      <w:proofErr w:type="gramEnd"/>
      <w:r w:rsidR="00EC576D" w:rsidRPr="00883002">
        <w:rPr>
          <w:rFonts w:ascii="Book Antiqua" w:hAnsi="Book Antiqua"/>
          <w:sz w:val="24"/>
          <w:szCs w:val="24"/>
          <w:vertAlign w:val="superscript"/>
          <w:lang w:val="en-US"/>
        </w:rPr>
        <w:t>117</w:t>
      </w:r>
      <w:r w:rsidR="004148BD" w:rsidRPr="00883002">
        <w:rPr>
          <w:rFonts w:ascii="Book Antiqua" w:hAnsi="Book Antiqua"/>
          <w:sz w:val="24"/>
          <w:szCs w:val="24"/>
          <w:vertAlign w:val="superscript"/>
          <w:lang w:val="en-US"/>
        </w:rPr>
        <w:t>]</w:t>
      </w:r>
      <w:r w:rsidR="00B6277A" w:rsidRPr="00883002">
        <w:rPr>
          <w:rFonts w:ascii="Book Antiqua" w:hAnsi="Book Antiqua"/>
          <w:sz w:val="24"/>
          <w:szCs w:val="24"/>
          <w:lang w:val="en-US"/>
        </w:rPr>
        <w:t>. However, a deeper analysis of this homology was evaluated as non-significant and this hypothesis seems to be, at least for the time being, ruled out</w:t>
      </w:r>
      <w:r w:rsidR="004148BD" w:rsidRPr="00883002">
        <w:rPr>
          <w:rFonts w:ascii="Book Antiqua" w:hAnsi="Book Antiqua"/>
          <w:sz w:val="24"/>
          <w:szCs w:val="24"/>
          <w:lang w:val="en-US"/>
        </w:rPr>
        <w:t>.</w:t>
      </w:r>
    </w:p>
    <w:p w:rsidR="0048061C" w:rsidRPr="00883002" w:rsidRDefault="0047433C"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lastRenderedPageBreak/>
        <w:t xml:space="preserve">One of the key features of HDV genomic and </w:t>
      </w:r>
      <w:proofErr w:type="spellStart"/>
      <w:r w:rsidRPr="00883002">
        <w:rPr>
          <w:rFonts w:ascii="Book Antiqua" w:hAnsi="Book Antiqua"/>
          <w:sz w:val="24"/>
          <w:szCs w:val="24"/>
          <w:lang w:val="en-US"/>
        </w:rPr>
        <w:t>antigenomic</w:t>
      </w:r>
      <w:proofErr w:type="spellEnd"/>
      <w:r w:rsidRPr="00883002">
        <w:rPr>
          <w:rFonts w:ascii="Book Antiqua" w:hAnsi="Book Antiqua"/>
          <w:sz w:val="24"/>
          <w:szCs w:val="24"/>
          <w:lang w:val="en-US"/>
        </w:rPr>
        <w:t xml:space="preserve"> RNA molecules is their ribozyme activity. </w:t>
      </w:r>
      <w:r w:rsidR="00D5242D" w:rsidRPr="00883002">
        <w:rPr>
          <w:rFonts w:ascii="Book Antiqua" w:hAnsi="Book Antiqua"/>
          <w:sz w:val="24"/>
          <w:szCs w:val="24"/>
          <w:lang w:val="en-US"/>
        </w:rPr>
        <w:t xml:space="preserve">Ribozymes are considered to be characteristic of </w:t>
      </w:r>
      <w:proofErr w:type="spellStart"/>
      <w:r w:rsidR="00D5242D" w:rsidRPr="00883002">
        <w:rPr>
          <w:rFonts w:ascii="Book Antiqua" w:hAnsi="Book Antiqua"/>
          <w:sz w:val="24"/>
          <w:szCs w:val="24"/>
          <w:lang w:val="en-US"/>
        </w:rPr>
        <w:t>viroids</w:t>
      </w:r>
      <w:proofErr w:type="spellEnd"/>
      <w:r w:rsidR="00D5242D" w:rsidRPr="00883002">
        <w:rPr>
          <w:rFonts w:ascii="Book Antiqua" w:hAnsi="Book Antiqua"/>
          <w:sz w:val="24"/>
          <w:szCs w:val="24"/>
          <w:lang w:val="en-US"/>
        </w:rPr>
        <w:t xml:space="preserve">. However, the two HDV ribozymes are not only structurally different from those of </w:t>
      </w:r>
      <w:proofErr w:type="spellStart"/>
      <w:r w:rsidR="00D5242D" w:rsidRPr="00883002">
        <w:rPr>
          <w:rFonts w:ascii="Book Antiqua" w:hAnsi="Book Antiqua"/>
          <w:sz w:val="24"/>
          <w:szCs w:val="24"/>
          <w:lang w:val="en-US"/>
        </w:rPr>
        <w:t>Avsunviroidae</w:t>
      </w:r>
      <w:proofErr w:type="spellEnd"/>
      <w:r w:rsidR="00D5242D" w:rsidRPr="00883002">
        <w:rPr>
          <w:rFonts w:ascii="Book Antiqua" w:hAnsi="Book Antiqua"/>
          <w:sz w:val="24"/>
          <w:szCs w:val="24"/>
          <w:lang w:val="en-US"/>
        </w:rPr>
        <w:t xml:space="preserve"> but also display similarities to several HDV-like ribozymes found in </w:t>
      </w:r>
      <w:proofErr w:type="gramStart"/>
      <w:r w:rsidR="00D5242D" w:rsidRPr="00883002">
        <w:rPr>
          <w:rFonts w:ascii="Book Antiqua" w:hAnsi="Book Antiqua"/>
          <w:sz w:val="24"/>
          <w:szCs w:val="24"/>
          <w:lang w:val="en-US"/>
        </w:rPr>
        <w:t>eukaryotes</w:t>
      </w:r>
      <w:r w:rsidR="004148BD" w:rsidRPr="00883002">
        <w:rPr>
          <w:rFonts w:ascii="Book Antiqua" w:hAnsi="Book Antiqua"/>
          <w:sz w:val="24"/>
          <w:szCs w:val="24"/>
          <w:vertAlign w:val="superscript"/>
          <w:lang w:val="en-US"/>
        </w:rPr>
        <w:t>[</w:t>
      </w:r>
      <w:proofErr w:type="gramEnd"/>
      <w:r w:rsidR="00EC576D" w:rsidRPr="00883002">
        <w:rPr>
          <w:rFonts w:ascii="Book Antiqua" w:hAnsi="Book Antiqua"/>
          <w:sz w:val="24"/>
          <w:szCs w:val="24"/>
          <w:vertAlign w:val="superscript"/>
          <w:lang w:val="en-US"/>
        </w:rPr>
        <w:t>74</w:t>
      </w:r>
      <w:r w:rsidR="002E4946" w:rsidRPr="00883002">
        <w:rPr>
          <w:rFonts w:ascii="Book Antiqua" w:hAnsi="Book Antiqua"/>
          <w:sz w:val="24"/>
          <w:szCs w:val="24"/>
          <w:vertAlign w:val="superscript"/>
          <w:lang w:val="en-US"/>
        </w:rPr>
        <w:t>,</w:t>
      </w:r>
      <w:r w:rsidR="00EC576D" w:rsidRPr="00883002">
        <w:rPr>
          <w:rFonts w:ascii="Book Antiqua" w:hAnsi="Book Antiqua"/>
          <w:sz w:val="24"/>
          <w:szCs w:val="24"/>
          <w:vertAlign w:val="superscript"/>
          <w:lang w:val="en-US"/>
        </w:rPr>
        <w:t>116</w:t>
      </w:r>
      <w:r w:rsidR="004148BD" w:rsidRPr="00883002">
        <w:rPr>
          <w:rFonts w:ascii="Book Antiqua" w:hAnsi="Book Antiqua"/>
          <w:sz w:val="24"/>
          <w:szCs w:val="24"/>
          <w:vertAlign w:val="superscript"/>
          <w:lang w:val="en-US"/>
        </w:rPr>
        <w:t>]</w:t>
      </w:r>
      <w:r w:rsidR="00D5242D" w:rsidRPr="00883002">
        <w:rPr>
          <w:rFonts w:ascii="Book Antiqua" w:hAnsi="Book Antiqua"/>
          <w:sz w:val="24"/>
          <w:szCs w:val="24"/>
          <w:lang w:val="en-US"/>
        </w:rPr>
        <w:t xml:space="preserve">. This finding rather supports the hypothesis of a human transcriptome origin of HDV. </w:t>
      </w:r>
    </w:p>
    <w:p w:rsidR="00D5242D" w:rsidRPr="00883002" w:rsidRDefault="00D5242D" w:rsidP="002E4946">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We can thus conclude that the plant or animal origin</w:t>
      </w:r>
      <w:r w:rsidR="0047433C" w:rsidRPr="00883002">
        <w:rPr>
          <w:rFonts w:ascii="Book Antiqua" w:hAnsi="Book Antiqua"/>
          <w:sz w:val="24"/>
          <w:szCs w:val="24"/>
          <w:lang w:val="en-US"/>
        </w:rPr>
        <w:t>s</w:t>
      </w:r>
      <w:r w:rsidRPr="00883002">
        <w:rPr>
          <w:rFonts w:ascii="Book Antiqua" w:hAnsi="Book Antiqua"/>
          <w:sz w:val="24"/>
          <w:szCs w:val="24"/>
          <w:lang w:val="en-US"/>
        </w:rPr>
        <w:t xml:space="preserve"> of HDV </w:t>
      </w:r>
      <w:r w:rsidR="0047433C" w:rsidRPr="00883002">
        <w:rPr>
          <w:rFonts w:ascii="Book Antiqua" w:hAnsi="Book Antiqua"/>
          <w:sz w:val="24"/>
          <w:szCs w:val="24"/>
          <w:lang w:val="en-US"/>
        </w:rPr>
        <w:t>are</w:t>
      </w:r>
      <w:r w:rsidRPr="00883002">
        <w:rPr>
          <w:rFonts w:ascii="Book Antiqua" w:hAnsi="Book Antiqua"/>
          <w:sz w:val="24"/>
          <w:szCs w:val="24"/>
          <w:lang w:val="en-US"/>
        </w:rPr>
        <w:t xml:space="preserve"> still questionable and highly speculative</w:t>
      </w:r>
      <w:r w:rsidR="0047433C" w:rsidRPr="00883002">
        <w:rPr>
          <w:rFonts w:ascii="Book Antiqua" w:hAnsi="Book Antiqua"/>
          <w:sz w:val="24"/>
          <w:szCs w:val="24"/>
          <w:lang w:val="en-US"/>
        </w:rPr>
        <w:t>. But</w:t>
      </w:r>
      <w:r w:rsidRPr="00883002">
        <w:rPr>
          <w:rFonts w:ascii="Book Antiqua" w:hAnsi="Book Antiqua"/>
          <w:sz w:val="24"/>
          <w:szCs w:val="24"/>
          <w:lang w:val="en-US"/>
        </w:rPr>
        <w:t xml:space="preserve"> this </w:t>
      </w:r>
      <w:r w:rsidR="0047433C" w:rsidRPr="00883002">
        <w:rPr>
          <w:rFonts w:ascii="Book Antiqua" w:hAnsi="Book Antiqua"/>
          <w:sz w:val="24"/>
          <w:szCs w:val="24"/>
          <w:lang w:val="en-US"/>
        </w:rPr>
        <w:t xml:space="preserve">is </w:t>
      </w:r>
      <w:r w:rsidRPr="00883002">
        <w:rPr>
          <w:rFonts w:ascii="Book Antiqua" w:hAnsi="Book Antiqua"/>
          <w:sz w:val="24"/>
          <w:szCs w:val="24"/>
          <w:lang w:val="en-US"/>
        </w:rPr>
        <w:t xml:space="preserve">one of the many fascinating questions that still remain to be unveiled for this </w:t>
      </w:r>
      <w:r w:rsidR="0047433C" w:rsidRPr="00883002">
        <w:rPr>
          <w:rFonts w:ascii="Book Antiqua" w:hAnsi="Book Antiqua"/>
          <w:sz w:val="24"/>
          <w:szCs w:val="24"/>
          <w:lang w:val="en-US"/>
        </w:rPr>
        <w:t xml:space="preserve">awkward and awesome </w:t>
      </w:r>
      <w:r w:rsidRPr="00883002">
        <w:rPr>
          <w:rFonts w:ascii="Book Antiqua" w:hAnsi="Book Antiqua"/>
          <w:sz w:val="24"/>
          <w:szCs w:val="24"/>
          <w:lang w:val="en-US"/>
        </w:rPr>
        <w:t>virus.</w:t>
      </w:r>
    </w:p>
    <w:p w:rsidR="00CD7476" w:rsidRPr="00883002" w:rsidRDefault="00CD7476" w:rsidP="002E4946">
      <w:pPr>
        <w:spacing w:after="0" w:line="360" w:lineRule="auto"/>
        <w:jc w:val="both"/>
        <w:rPr>
          <w:rFonts w:ascii="Book Antiqua" w:hAnsi="Book Antiqua"/>
          <w:sz w:val="24"/>
          <w:szCs w:val="24"/>
          <w:lang w:val="en-US"/>
        </w:rPr>
      </w:pPr>
    </w:p>
    <w:p w:rsidR="00A11B65" w:rsidRPr="00883002" w:rsidRDefault="002E4946" w:rsidP="002E4946">
      <w:pPr>
        <w:spacing w:after="0" w:line="360" w:lineRule="auto"/>
        <w:jc w:val="both"/>
        <w:rPr>
          <w:rFonts w:ascii="Book Antiqua" w:hAnsi="Book Antiqua"/>
          <w:b/>
          <w:sz w:val="24"/>
          <w:szCs w:val="24"/>
          <w:lang w:val="en-US"/>
        </w:rPr>
      </w:pPr>
      <w:r w:rsidRPr="00883002">
        <w:rPr>
          <w:rFonts w:ascii="Book Antiqua" w:hAnsi="Book Antiqua"/>
          <w:b/>
          <w:sz w:val="24"/>
          <w:szCs w:val="24"/>
          <w:lang w:val="en-US"/>
        </w:rPr>
        <w:t>CONCLUSION</w:t>
      </w:r>
    </w:p>
    <w:p w:rsidR="00A11B65" w:rsidRPr="00883002" w:rsidRDefault="00EE5D9D" w:rsidP="002E4946">
      <w:pPr>
        <w:spacing w:after="0" w:line="360" w:lineRule="auto"/>
        <w:jc w:val="both"/>
        <w:rPr>
          <w:rFonts w:ascii="Book Antiqua" w:hAnsi="Book Antiqua"/>
          <w:sz w:val="24"/>
          <w:szCs w:val="24"/>
          <w:lang w:val="en-US"/>
        </w:rPr>
      </w:pPr>
      <w:r w:rsidRPr="00883002">
        <w:rPr>
          <w:rFonts w:ascii="Book Antiqua" w:hAnsi="Book Antiqua"/>
          <w:sz w:val="24"/>
          <w:szCs w:val="24"/>
          <w:lang w:val="en-US"/>
        </w:rPr>
        <w:t>Almost 40 years after its discovery, HDV remains a challenge for clinicians and researchers. It</w:t>
      </w:r>
      <w:r w:rsidR="008768A9" w:rsidRPr="00883002">
        <w:rPr>
          <w:rFonts w:ascii="Book Antiqua" w:hAnsi="Book Antiqua"/>
          <w:sz w:val="24"/>
          <w:szCs w:val="24"/>
          <w:lang w:val="en-US" w:eastAsia="zh-CN"/>
        </w:rPr>
        <w:t xml:space="preserve"> i</w:t>
      </w:r>
      <w:r w:rsidRPr="00883002">
        <w:rPr>
          <w:rFonts w:ascii="Book Antiqua" w:hAnsi="Book Antiqua"/>
          <w:sz w:val="24"/>
          <w:szCs w:val="24"/>
          <w:lang w:val="en-US"/>
        </w:rPr>
        <w:t>s disconcerting simplicity</w:t>
      </w:r>
      <w:r w:rsidR="001A7AD0" w:rsidRPr="00883002">
        <w:rPr>
          <w:rFonts w:ascii="Book Antiqua" w:hAnsi="Book Antiqua"/>
          <w:sz w:val="24"/>
          <w:szCs w:val="24"/>
          <w:lang w:val="en-US"/>
        </w:rPr>
        <w:t>,</w:t>
      </w:r>
      <w:r w:rsidRPr="00883002">
        <w:rPr>
          <w:rFonts w:ascii="Book Antiqua" w:hAnsi="Book Antiqua"/>
          <w:sz w:val="24"/>
          <w:szCs w:val="24"/>
          <w:lang w:val="en-US"/>
        </w:rPr>
        <w:t xml:space="preserve"> with a small RNA genome and a single protein, the Delta antigen, make it an excellent model not only for virologists but also for those interested in RNA </w:t>
      </w:r>
      <w:r w:rsidR="001A7AD0" w:rsidRPr="00883002">
        <w:rPr>
          <w:rFonts w:ascii="Book Antiqua" w:hAnsi="Book Antiqua"/>
          <w:sz w:val="24"/>
          <w:szCs w:val="24"/>
          <w:lang w:val="en-US"/>
        </w:rPr>
        <w:t xml:space="preserve">and cell </w:t>
      </w:r>
      <w:r w:rsidRPr="00883002">
        <w:rPr>
          <w:rFonts w:ascii="Book Antiqua" w:hAnsi="Book Antiqua"/>
          <w:sz w:val="24"/>
          <w:szCs w:val="24"/>
          <w:lang w:val="en-US"/>
        </w:rPr>
        <w:t xml:space="preserve">biology. </w:t>
      </w:r>
      <w:r w:rsidR="00672C6F" w:rsidRPr="00883002">
        <w:rPr>
          <w:rFonts w:ascii="Book Antiqua" w:hAnsi="Book Antiqua"/>
          <w:sz w:val="24"/>
          <w:szCs w:val="24"/>
          <w:lang w:val="en-US"/>
        </w:rPr>
        <w:t xml:space="preserve">The virus bears a number of unique features including a RNA-directed RNA replication mechanism of the genome catalyzed by host RNA polymerase II. </w:t>
      </w:r>
      <w:r w:rsidR="001A7AD0" w:rsidRPr="00883002">
        <w:rPr>
          <w:rFonts w:ascii="Book Antiqua" w:hAnsi="Book Antiqua"/>
          <w:sz w:val="24"/>
          <w:szCs w:val="24"/>
          <w:lang w:val="en-US"/>
        </w:rPr>
        <w:t xml:space="preserve">Enzymatic activities were not identified in Delta antigens thus making difficult the identification of potential targets for specific and effective therapies. Development of such therapies is crucial to reduce the number of chronic patients progressing to cirrhosis and hepatocellular carcinoma. The burden of disease caused by HDV </w:t>
      </w:r>
      <w:r w:rsidR="00672C6F" w:rsidRPr="00883002">
        <w:rPr>
          <w:rFonts w:ascii="Book Antiqua" w:hAnsi="Book Antiqua"/>
          <w:sz w:val="24"/>
          <w:szCs w:val="24"/>
          <w:lang w:val="en-US"/>
        </w:rPr>
        <w:t>is most probably underestimated since there is a considerable lack of epidemiologic data from several countries where HBV is highly prevalent</w:t>
      </w:r>
      <w:r w:rsidR="001A7AD0" w:rsidRPr="00883002">
        <w:rPr>
          <w:rFonts w:ascii="Book Antiqua" w:hAnsi="Book Antiqua"/>
          <w:sz w:val="24"/>
          <w:szCs w:val="24"/>
          <w:lang w:val="en-US"/>
        </w:rPr>
        <w:t>.</w:t>
      </w:r>
    </w:p>
    <w:p w:rsidR="00672C6F" w:rsidRPr="00883002" w:rsidRDefault="00672C6F" w:rsidP="008768A9">
      <w:pPr>
        <w:spacing w:after="0" w:line="360" w:lineRule="auto"/>
        <w:ind w:firstLineChars="100" w:firstLine="240"/>
        <w:jc w:val="both"/>
        <w:rPr>
          <w:rFonts w:ascii="Book Antiqua" w:hAnsi="Book Antiqua"/>
          <w:sz w:val="24"/>
          <w:szCs w:val="24"/>
          <w:lang w:val="en-US"/>
        </w:rPr>
      </w:pPr>
      <w:r w:rsidRPr="00883002">
        <w:rPr>
          <w:rFonts w:ascii="Book Antiqua" w:hAnsi="Book Antiqua"/>
          <w:sz w:val="24"/>
          <w:szCs w:val="24"/>
          <w:lang w:val="en-US"/>
        </w:rPr>
        <w:t xml:space="preserve">In conclusion, despite considerable progress made in HDV research a significant number of questions remain to be answered concerning fundamental aspects of its biology, pathogenesis, and interaction with the host. </w:t>
      </w:r>
      <w:r w:rsidR="001542FF">
        <w:rPr>
          <w:rFonts w:ascii="Book Antiqua" w:hAnsi="Book Antiqua"/>
          <w:sz w:val="24"/>
          <w:szCs w:val="24"/>
          <w:lang w:val="en-US"/>
        </w:rPr>
        <w:t>The n</w:t>
      </w:r>
      <w:r w:rsidRPr="00883002">
        <w:rPr>
          <w:rFonts w:ascii="Book Antiqua" w:hAnsi="Book Antiqua"/>
          <w:sz w:val="24"/>
          <w:szCs w:val="24"/>
          <w:lang w:val="en-US"/>
        </w:rPr>
        <w:t xml:space="preserve">ext </w:t>
      </w:r>
      <w:r w:rsidR="001542FF">
        <w:rPr>
          <w:rFonts w:ascii="Book Antiqua" w:hAnsi="Book Antiqua"/>
          <w:sz w:val="24"/>
          <w:szCs w:val="24"/>
          <w:lang w:val="en-US"/>
        </w:rPr>
        <w:t xml:space="preserve">few </w:t>
      </w:r>
      <w:r w:rsidRPr="00883002">
        <w:rPr>
          <w:rFonts w:ascii="Book Antiqua" w:hAnsi="Book Antiqua"/>
          <w:sz w:val="24"/>
          <w:szCs w:val="24"/>
          <w:lang w:val="en-US"/>
        </w:rPr>
        <w:t xml:space="preserve">years will hopefully bring </w:t>
      </w:r>
      <w:r w:rsidR="007B0493" w:rsidRPr="00883002">
        <w:rPr>
          <w:rFonts w:ascii="Book Antiqua" w:hAnsi="Book Antiqua"/>
          <w:sz w:val="24"/>
          <w:szCs w:val="24"/>
          <w:lang w:val="en-US"/>
        </w:rPr>
        <w:t xml:space="preserve">to light new answers but also new </w:t>
      </w:r>
      <w:r w:rsidR="00D63AAB" w:rsidRPr="00883002">
        <w:rPr>
          <w:rFonts w:ascii="Book Antiqua" w:hAnsi="Book Antiqua"/>
          <w:sz w:val="24"/>
          <w:szCs w:val="24"/>
          <w:lang w:val="en-US"/>
        </w:rPr>
        <w:t xml:space="preserve">exciting </w:t>
      </w:r>
      <w:r w:rsidR="007B0493" w:rsidRPr="00883002">
        <w:rPr>
          <w:rFonts w:ascii="Book Antiqua" w:hAnsi="Book Antiqua"/>
          <w:sz w:val="24"/>
          <w:szCs w:val="24"/>
          <w:lang w:val="en-US"/>
        </w:rPr>
        <w:t>questions</w:t>
      </w:r>
      <w:r w:rsidR="00D63AAB" w:rsidRPr="00883002">
        <w:rPr>
          <w:rFonts w:ascii="Book Antiqua" w:hAnsi="Book Antiqua"/>
          <w:sz w:val="24"/>
          <w:szCs w:val="24"/>
          <w:lang w:val="en-US"/>
        </w:rPr>
        <w:t>,</w:t>
      </w:r>
      <w:r w:rsidR="007B0493" w:rsidRPr="00883002">
        <w:rPr>
          <w:rFonts w:ascii="Book Antiqua" w:hAnsi="Book Antiqua"/>
          <w:sz w:val="24"/>
          <w:szCs w:val="24"/>
          <w:lang w:val="en-US"/>
        </w:rPr>
        <w:t xml:space="preserve"> helping understand this fascinating pathogen, </w:t>
      </w:r>
      <w:r w:rsidR="00D63AAB" w:rsidRPr="00883002">
        <w:rPr>
          <w:rFonts w:ascii="Book Antiqua" w:hAnsi="Book Antiqua"/>
          <w:sz w:val="24"/>
          <w:szCs w:val="24"/>
          <w:lang w:val="en-US"/>
        </w:rPr>
        <w:t xml:space="preserve">and contributing to </w:t>
      </w:r>
      <w:r w:rsidR="001542FF" w:rsidRPr="00883002">
        <w:rPr>
          <w:rFonts w:ascii="Book Antiqua" w:hAnsi="Book Antiqua"/>
          <w:sz w:val="24"/>
          <w:szCs w:val="24"/>
          <w:lang w:val="en-US"/>
        </w:rPr>
        <w:t>reduc</w:t>
      </w:r>
      <w:r w:rsidR="001542FF">
        <w:rPr>
          <w:rFonts w:ascii="Book Antiqua" w:hAnsi="Book Antiqua"/>
          <w:sz w:val="24"/>
          <w:szCs w:val="24"/>
          <w:lang w:val="en-US"/>
        </w:rPr>
        <w:t>ing</w:t>
      </w:r>
      <w:r w:rsidR="001542FF" w:rsidRPr="00883002">
        <w:rPr>
          <w:rFonts w:ascii="Book Antiqua" w:hAnsi="Book Antiqua"/>
          <w:sz w:val="24"/>
          <w:szCs w:val="24"/>
          <w:lang w:val="en-US"/>
        </w:rPr>
        <w:t xml:space="preserve"> </w:t>
      </w:r>
      <w:r w:rsidR="007B0493" w:rsidRPr="00883002">
        <w:rPr>
          <w:rFonts w:ascii="Book Antiqua" w:hAnsi="Book Antiqua"/>
          <w:sz w:val="24"/>
          <w:szCs w:val="24"/>
          <w:lang w:val="en-US"/>
        </w:rPr>
        <w:t xml:space="preserve">morbidity and mortality </w:t>
      </w:r>
      <w:r w:rsidR="00D63AAB" w:rsidRPr="00883002">
        <w:rPr>
          <w:rFonts w:ascii="Book Antiqua" w:hAnsi="Book Antiqua"/>
          <w:sz w:val="24"/>
          <w:szCs w:val="24"/>
          <w:lang w:val="en-US"/>
        </w:rPr>
        <w:t xml:space="preserve">among </w:t>
      </w:r>
      <w:r w:rsidR="007B0493" w:rsidRPr="00883002">
        <w:rPr>
          <w:rFonts w:ascii="Book Antiqua" w:hAnsi="Book Antiqua"/>
          <w:sz w:val="24"/>
          <w:szCs w:val="24"/>
          <w:lang w:val="en-US"/>
        </w:rPr>
        <w:t>infected individuals.</w:t>
      </w:r>
      <w:r w:rsidRPr="00883002">
        <w:rPr>
          <w:rFonts w:ascii="Book Antiqua" w:hAnsi="Book Antiqua"/>
          <w:sz w:val="24"/>
          <w:szCs w:val="24"/>
          <w:lang w:val="en-US"/>
        </w:rPr>
        <w:t xml:space="preserve"> </w:t>
      </w:r>
    </w:p>
    <w:p w:rsidR="00672C6F" w:rsidRPr="00883002" w:rsidRDefault="00672C6F" w:rsidP="002E4946">
      <w:pPr>
        <w:spacing w:after="0" w:line="360" w:lineRule="auto"/>
        <w:jc w:val="both"/>
        <w:rPr>
          <w:rFonts w:ascii="Book Antiqua" w:hAnsi="Book Antiqua"/>
          <w:sz w:val="24"/>
          <w:szCs w:val="24"/>
          <w:lang w:val="en-US"/>
        </w:rPr>
      </w:pPr>
    </w:p>
    <w:p w:rsidR="001B324C" w:rsidRPr="00883002" w:rsidRDefault="001B324C" w:rsidP="001B324C">
      <w:pPr>
        <w:spacing w:after="0" w:line="360" w:lineRule="auto"/>
        <w:jc w:val="both"/>
        <w:rPr>
          <w:rFonts w:ascii="Book Antiqua" w:hAnsi="Book Antiqua"/>
          <w:b/>
          <w:sz w:val="24"/>
          <w:szCs w:val="24"/>
          <w:lang w:val="en-US"/>
        </w:rPr>
      </w:pPr>
      <w:r w:rsidRPr="00883002">
        <w:rPr>
          <w:rFonts w:ascii="Book Antiqua" w:hAnsi="Book Antiqua"/>
          <w:b/>
          <w:sz w:val="24"/>
          <w:szCs w:val="24"/>
          <w:lang w:val="en-US"/>
        </w:rPr>
        <w:t>ACKNOWLEDGEMENTS</w:t>
      </w:r>
    </w:p>
    <w:p w:rsidR="001B324C" w:rsidRPr="00883002" w:rsidRDefault="001B324C" w:rsidP="001B324C">
      <w:pPr>
        <w:spacing w:after="0" w:line="360" w:lineRule="auto"/>
        <w:jc w:val="both"/>
        <w:rPr>
          <w:rFonts w:ascii="Book Antiqua" w:hAnsi="Book Antiqua"/>
          <w:sz w:val="24"/>
          <w:szCs w:val="24"/>
          <w:lang w:val="en-US"/>
        </w:rPr>
      </w:pPr>
      <w:r w:rsidRPr="00883002">
        <w:rPr>
          <w:rFonts w:ascii="Book Antiqua" w:hAnsi="Book Antiqua"/>
          <w:sz w:val="24"/>
          <w:szCs w:val="24"/>
          <w:lang w:val="en-US"/>
        </w:rPr>
        <w:lastRenderedPageBreak/>
        <w:t xml:space="preserve">JPT is a recipient of a </w:t>
      </w:r>
      <w:proofErr w:type="spellStart"/>
      <w:r w:rsidRPr="00883002">
        <w:rPr>
          <w:rFonts w:ascii="Book Antiqua" w:hAnsi="Book Antiqua"/>
          <w:sz w:val="24"/>
          <w:szCs w:val="24"/>
          <w:lang w:val="en-US"/>
        </w:rPr>
        <w:t>Fundação</w:t>
      </w:r>
      <w:proofErr w:type="spellEnd"/>
      <w:r w:rsidRPr="00883002">
        <w:rPr>
          <w:rFonts w:ascii="Book Antiqua" w:hAnsi="Book Antiqua"/>
          <w:sz w:val="24"/>
          <w:szCs w:val="24"/>
          <w:lang w:val="en-US"/>
        </w:rPr>
        <w:t xml:space="preserve"> para a </w:t>
      </w:r>
      <w:proofErr w:type="spellStart"/>
      <w:r w:rsidRPr="00883002">
        <w:rPr>
          <w:rFonts w:ascii="Book Antiqua" w:hAnsi="Book Antiqua"/>
          <w:sz w:val="24"/>
          <w:szCs w:val="24"/>
          <w:lang w:val="en-US"/>
        </w:rPr>
        <w:t>Ciência</w:t>
      </w:r>
      <w:proofErr w:type="spellEnd"/>
      <w:r w:rsidRPr="00883002">
        <w:rPr>
          <w:rFonts w:ascii="Book Antiqua" w:hAnsi="Book Antiqua"/>
          <w:sz w:val="24"/>
          <w:szCs w:val="24"/>
          <w:lang w:val="en-US"/>
        </w:rPr>
        <w:t xml:space="preserve"> e </w:t>
      </w:r>
      <w:proofErr w:type="spellStart"/>
      <w:r w:rsidRPr="00883002">
        <w:rPr>
          <w:rFonts w:ascii="Book Antiqua" w:hAnsi="Book Antiqua"/>
          <w:sz w:val="24"/>
          <w:szCs w:val="24"/>
          <w:lang w:val="en-US"/>
        </w:rPr>
        <w:t>Tecnologia</w:t>
      </w:r>
      <w:proofErr w:type="spellEnd"/>
      <w:r w:rsidRPr="00883002">
        <w:rPr>
          <w:rFonts w:ascii="Book Antiqua" w:hAnsi="Book Antiqua"/>
          <w:sz w:val="24"/>
          <w:szCs w:val="24"/>
          <w:lang w:val="en-US"/>
        </w:rPr>
        <w:t xml:space="preserve"> post-doctoral fellowship.</w:t>
      </w:r>
    </w:p>
    <w:p w:rsidR="007B0493" w:rsidRPr="00883002" w:rsidRDefault="007B0493" w:rsidP="002E4946">
      <w:pPr>
        <w:spacing w:after="0" w:line="360" w:lineRule="auto"/>
        <w:jc w:val="both"/>
        <w:rPr>
          <w:rFonts w:ascii="Book Antiqua" w:hAnsi="Book Antiqua"/>
          <w:sz w:val="24"/>
          <w:szCs w:val="24"/>
          <w:lang w:val="en-US"/>
        </w:rPr>
      </w:pPr>
    </w:p>
    <w:p w:rsidR="007B0493" w:rsidRPr="00883002" w:rsidRDefault="007B0493" w:rsidP="002E4946">
      <w:pPr>
        <w:spacing w:after="0" w:line="360" w:lineRule="auto"/>
        <w:jc w:val="both"/>
        <w:rPr>
          <w:rFonts w:ascii="Book Antiqua" w:hAnsi="Book Antiqua"/>
          <w:sz w:val="24"/>
          <w:szCs w:val="24"/>
          <w:lang w:val="en-US"/>
        </w:rPr>
      </w:pPr>
    </w:p>
    <w:p w:rsidR="00EA0484" w:rsidRPr="00883002" w:rsidRDefault="00EA0484" w:rsidP="002E4946">
      <w:pPr>
        <w:spacing w:after="0" w:line="360" w:lineRule="auto"/>
        <w:jc w:val="both"/>
        <w:rPr>
          <w:rFonts w:ascii="Book Antiqua" w:hAnsi="Book Antiqua"/>
          <w:sz w:val="24"/>
          <w:szCs w:val="24"/>
          <w:lang w:val="en-US"/>
        </w:rPr>
      </w:pPr>
    </w:p>
    <w:p w:rsidR="007B0493" w:rsidRPr="00883002" w:rsidRDefault="007B0493" w:rsidP="002E4946">
      <w:pPr>
        <w:spacing w:after="0" w:line="360" w:lineRule="auto"/>
        <w:jc w:val="both"/>
        <w:rPr>
          <w:rFonts w:ascii="Book Antiqua" w:hAnsi="Book Antiqua"/>
          <w:sz w:val="24"/>
          <w:szCs w:val="24"/>
          <w:lang w:val="en-US"/>
        </w:rPr>
      </w:pPr>
    </w:p>
    <w:p w:rsidR="007B0493" w:rsidRPr="00883002" w:rsidRDefault="007B0493" w:rsidP="002E4946">
      <w:pPr>
        <w:spacing w:after="0" w:line="360" w:lineRule="auto"/>
        <w:jc w:val="both"/>
        <w:rPr>
          <w:rFonts w:ascii="Book Antiqua" w:hAnsi="Book Antiqua"/>
          <w:sz w:val="24"/>
          <w:szCs w:val="24"/>
          <w:lang w:val="en-US"/>
        </w:rPr>
      </w:pPr>
    </w:p>
    <w:p w:rsidR="007B0493" w:rsidRPr="00883002" w:rsidRDefault="007B0493" w:rsidP="002E4946">
      <w:pPr>
        <w:spacing w:after="0" w:line="360" w:lineRule="auto"/>
        <w:jc w:val="both"/>
        <w:rPr>
          <w:rFonts w:ascii="Book Antiqua" w:hAnsi="Book Antiqua"/>
          <w:sz w:val="24"/>
          <w:szCs w:val="24"/>
          <w:lang w:val="en-US"/>
        </w:rPr>
      </w:pPr>
    </w:p>
    <w:p w:rsidR="007B0493" w:rsidRPr="00883002" w:rsidRDefault="007B0493" w:rsidP="002E4946">
      <w:pPr>
        <w:spacing w:after="0" w:line="360" w:lineRule="auto"/>
        <w:jc w:val="both"/>
        <w:rPr>
          <w:rFonts w:ascii="Book Antiqua" w:hAnsi="Book Antiqua"/>
          <w:sz w:val="24"/>
          <w:szCs w:val="24"/>
          <w:lang w:val="en-US"/>
        </w:rPr>
      </w:pPr>
    </w:p>
    <w:p w:rsidR="007B0493" w:rsidRPr="00883002" w:rsidRDefault="007B0493" w:rsidP="002E4946">
      <w:pPr>
        <w:spacing w:after="0" w:line="360" w:lineRule="auto"/>
        <w:jc w:val="both"/>
        <w:rPr>
          <w:rFonts w:ascii="Book Antiqua" w:hAnsi="Book Antiqua"/>
          <w:sz w:val="24"/>
          <w:szCs w:val="24"/>
          <w:lang w:val="en-US"/>
        </w:rPr>
      </w:pPr>
    </w:p>
    <w:p w:rsidR="007B0493" w:rsidRPr="00883002" w:rsidRDefault="007B0493" w:rsidP="002E4946">
      <w:pPr>
        <w:spacing w:after="0" w:line="360" w:lineRule="auto"/>
        <w:jc w:val="both"/>
        <w:rPr>
          <w:rFonts w:ascii="Book Antiqua" w:hAnsi="Book Antiqua"/>
          <w:sz w:val="24"/>
          <w:szCs w:val="24"/>
          <w:lang w:val="en-US"/>
        </w:rPr>
      </w:pPr>
    </w:p>
    <w:p w:rsidR="007B0493" w:rsidRPr="00883002" w:rsidRDefault="007B0493" w:rsidP="002E4946">
      <w:pPr>
        <w:spacing w:after="0" w:line="360" w:lineRule="auto"/>
        <w:jc w:val="both"/>
        <w:rPr>
          <w:rFonts w:ascii="Book Antiqua" w:hAnsi="Book Antiqua"/>
          <w:sz w:val="24"/>
          <w:szCs w:val="24"/>
          <w:lang w:val="en-US"/>
        </w:rPr>
      </w:pPr>
    </w:p>
    <w:p w:rsidR="007B0493" w:rsidRPr="00883002" w:rsidRDefault="007B0493" w:rsidP="002E4946">
      <w:pPr>
        <w:spacing w:after="0" w:line="360" w:lineRule="auto"/>
        <w:jc w:val="both"/>
        <w:rPr>
          <w:rFonts w:ascii="Book Antiqua" w:hAnsi="Book Antiqua"/>
          <w:sz w:val="24"/>
          <w:szCs w:val="24"/>
          <w:lang w:val="en-US"/>
        </w:rPr>
      </w:pPr>
    </w:p>
    <w:p w:rsidR="007B0493" w:rsidRPr="00883002" w:rsidRDefault="007B0493" w:rsidP="002E4946">
      <w:pPr>
        <w:spacing w:after="0" w:line="360" w:lineRule="auto"/>
        <w:jc w:val="both"/>
        <w:rPr>
          <w:rFonts w:ascii="Book Antiqua" w:hAnsi="Book Antiqua"/>
          <w:sz w:val="24"/>
          <w:szCs w:val="24"/>
          <w:lang w:val="en-US"/>
        </w:rPr>
      </w:pPr>
    </w:p>
    <w:p w:rsidR="007B0493" w:rsidRPr="00883002" w:rsidRDefault="007B0493" w:rsidP="002E4946">
      <w:pPr>
        <w:spacing w:after="0" w:line="360" w:lineRule="auto"/>
        <w:jc w:val="both"/>
        <w:rPr>
          <w:rFonts w:ascii="Book Antiqua" w:hAnsi="Book Antiqua"/>
          <w:sz w:val="24"/>
          <w:szCs w:val="24"/>
          <w:lang w:val="en-US"/>
        </w:rPr>
      </w:pPr>
    </w:p>
    <w:p w:rsidR="007B0493" w:rsidRPr="00883002" w:rsidRDefault="007B0493" w:rsidP="002E4946">
      <w:pPr>
        <w:spacing w:after="0" w:line="360" w:lineRule="auto"/>
        <w:jc w:val="both"/>
        <w:rPr>
          <w:rFonts w:ascii="Book Antiqua" w:hAnsi="Book Antiqua"/>
          <w:sz w:val="24"/>
          <w:szCs w:val="24"/>
          <w:lang w:val="en-US"/>
        </w:rPr>
      </w:pPr>
    </w:p>
    <w:p w:rsidR="007B0493" w:rsidRPr="00883002" w:rsidRDefault="007B0493" w:rsidP="002E4946">
      <w:pPr>
        <w:spacing w:after="0" w:line="360" w:lineRule="auto"/>
        <w:jc w:val="both"/>
        <w:rPr>
          <w:rFonts w:ascii="Book Antiqua" w:hAnsi="Book Antiqua"/>
          <w:sz w:val="24"/>
          <w:szCs w:val="24"/>
          <w:lang w:val="en-US"/>
        </w:rPr>
      </w:pPr>
    </w:p>
    <w:p w:rsidR="007B0493" w:rsidRPr="00883002" w:rsidRDefault="007B0493" w:rsidP="002E4946">
      <w:pPr>
        <w:spacing w:after="0" w:line="360" w:lineRule="auto"/>
        <w:jc w:val="both"/>
        <w:rPr>
          <w:rFonts w:ascii="Book Antiqua" w:hAnsi="Book Antiqua"/>
          <w:sz w:val="24"/>
          <w:szCs w:val="24"/>
          <w:lang w:val="en-US"/>
        </w:rPr>
      </w:pPr>
    </w:p>
    <w:p w:rsidR="00EE108F" w:rsidRPr="00883002" w:rsidRDefault="00EE108F" w:rsidP="00EE108F">
      <w:pPr>
        <w:spacing w:after="0" w:line="360" w:lineRule="auto"/>
        <w:jc w:val="both"/>
        <w:rPr>
          <w:rFonts w:ascii="Book Antiqua" w:hAnsi="Book Antiqua"/>
          <w:b/>
          <w:sz w:val="24"/>
          <w:szCs w:val="24"/>
          <w:lang w:val="en-US"/>
        </w:rPr>
      </w:pPr>
      <w:r w:rsidRPr="00883002">
        <w:rPr>
          <w:rFonts w:ascii="Book Antiqua" w:hAnsi="Book Antiqua"/>
          <w:b/>
          <w:sz w:val="24"/>
          <w:szCs w:val="24"/>
          <w:lang w:val="en-US"/>
        </w:rPr>
        <w:t>REFERENCES</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1 </w:t>
      </w:r>
      <w:r w:rsidRPr="00883002">
        <w:rPr>
          <w:rFonts w:ascii="Book Antiqua" w:eastAsia="宋体" w:hAnsi="Book Antiqua" w:cs="宋体"/>
          <w:b/>
          <w:bCs/>
          <w:color w:val="000000"/>
          <w:sz w:val="24"/>
          <w:szCs w:val="24"/>
        </w:rPr>
        <w:t>Rizzetto M</w:t>
      </w:r>
      <w:r w:rsidRPr="00883002">
        <w:rPr>
          <w:rFonts w:ascii="Book Antiqua" w:eastAsia="宋体" w:hAnsi="Book Antiqua" w:cs="宋体"/>
          <w:color w:val="000000"/>
          <w:sz w:val="24"/>
          <w:szCs w:val="24"/>
        </w:rPr>
        <w:t>, Canese MG, Aricò S, Crivelli O, Trepo C, Bonino F, Verme G. Immunofluorescence detection of new antigen-antibody system (delta/anti-delta) associated to hepatitis B virus in liver and in serum of HBsAg carriers. </w:t>
      </w:r>
      <w:r w:rsidRPr="00883002">
        <w:rPr>
          <w:rFonts w:ascii="Book Antiqua" w:eastAsia="宋体" w:hAnsi="Book Antiqua" w:cs="宋体"/>
          <w:i/>
          <w:iCs/>
          <w:color w:val="000000"/>
          <w:sz w:val="24"/>
          <w:szCs w:val="24"/>
        </w:rPr>
        <w:t>Gut</w:t>
      </w:r>
      <w:r w:rsidRPr="00883002">
        <w:rPr>
          <w:rFonts w:ascii="Book Antiqua" w:eastAsia="宋体" w:hAnsi="Book Antiqua" w:cs="宋体"/>
          <w:color w:val="000000"/>
          <w:sz w:val="24"/>
          <w:szCs w:val="24"/>
        </w:rPr>
        <w:t> 1977; </w:t>
      </w:r>
      <w:r w:rsidRPr="00883002">
        <w:rPr>
          <w:rFonts w:ascii="Book Antiqua" w:eastAsia="宋体" w:hAnsi="Book Antiqua" w:cs="宋体"/>
          <w:b/>
          <w:bCs/>
          <w:color w:val="000000"/>
          <w:sz w:val="24"/>
          <w:szCs w:val="24"/>
        </w:rPr>
        <w:t>18</w:t>
      </w:r>
      <w:r w:rsidRPr="00883002">
        <w:rPr>
          <w:rFonts w:ascii="Book Antiqua" w:eastAsia="宋体" w:hAnsi="Book Antiqua" w:cs="宋体"/>
          <w:color w:val="000000"/>
          <w:sz w:val="24"/>
          <w:szCs w:val="24"/>
        </w:rPr>
        <w:t>: 997-1003 [PMID: 75123 DOI:</w:t>
      </w:r>
      <w:r w:rsidRPr="00883002">
        <w:rPr>
          <w:rFonts w:ascii="Book Antiqua" w:hAnsi="Book Antiqua"/>
          <w:sz w:val="24"/>
          <w:szCs w:val="24"/>
        </w:rPr>
        <w:t xml:space="preserve"> </w:t>
      </w:r>
      <w:r w:rsidRPr="00883002">
        <w:rPr>
          <w:rFonts w:ascii="Book Antiqua" w:eastAsia="宋体" w:hAnsi="Book Antiqua" w:cs="宋体"/>
          <w:color w:val="000000"/>
          <w:sz w:val="24"/>
          <w:szCs w:val="24"/>
        </w:rPr>
        <w:t>10.1136/gut.18.12.997]</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2 </w:t>
      </w:r>
      <w:r w:rsidRPr="00883002">
        <w:rPr>
          <w:rFonts w:ascii="Book Antiqua" w:eastAsia="宋体" w:hAnsi="Book Antiqua" w:cs="宋体"/>
          <w:b/>
          <w:bCs/>
          <w:color w:val="000000"/>
          <w:sz w:val="24"/>
          <w:szCs w:val="24"/>
        </w:rPr>
        <w:t>Rizzetto M</w:t>
      </w:r>
      <w:r w:rsidRPr="00883002">
        <w:rPr>
          <w:rFonts w:ascii="Book Antiqua" w:eastAsia="宋体" w:hAnsi="Book Antiqua" w:cs="宋体"/>
          <w:color w:val="000000"/>
          <w:sz w:val="24"/>
          <w:szCs w:val="24"/>
        </w:rPr>
        <w:t>, Canese MG, Gerin JL, London WT, Sly DL, Purcell RH. Transmission of the hepatitis B virus-associated delta antigen to chimpanzees. </w:t>
      </w:r>
      <w:r w:rsidRPr="00883002">
        <w:rPr>
          <w:rFonts w:ascii="Book Antiqua" w:eastAsia="宋体" w:hAnsi="Book Antiqua" w:cs="宋体"/>
          <w:i/>
          <w:iCs/>
          <w:color w:val="000000"/>
          <w:sz w:val="24"/>
          <w:szCs w:val="24"/>
        </w:rPr>
        <w:t>J Infect Dis</w:t>
      </w:r>
      <w:r w:rsidRPr="00883002">
        <w:rPr>
          <w:rFonts w:ascii="Book Antiqua" w:eastAsia="宋体" w:hAnsi="Book Antiqua" w:cs="宋体"/>
          <w:color w:val="000000"/>
          <w:sz w:val="24"/>
          <w:szCs w:val="24"/>
        </w:rPr>
        <w:t> 1980; </w:t>
      </w:r>
      <w:r w:rsidRPr="00883002">
        <w:rPr>
          <w:rFonts w:ascii="Book Antiqua" w:eastAsia="宋体" w:hAnsi="Book Antiqua" w:cs="宋体"/>
          <w:b/>
          <w:bCs/>
          <w:color w:val="000000"/>
          <w:sz w:val="24"/>
          <w:szCs w:val="24"/>
        </w:rPr>
        <w:t>141</w:t>
      </w:r>
      <w:r w:rsidRPr="00883002">
        <w:rPr>
          <w:rFonts w:ascii="Book Antiqua" w:eastAsia="宋体" w:hAnsi="Book Antiqua" w:cs="宋体"/>
          <w:color w:val="000000"/>
          <w:sz w:val="24"/>
          <w:szCs w:val="24"/>
        </w:rPr>
        <w:t>: 590-602 [PMID: 6989929 DOI:</w:t>
      </w:r>
      <w:r w:rsidRPr="00883002">
        <w:rPr>
          <w:rFonts w:ascii="Book Antiqua" w:hAnsi="Book Antiqua"/>
          <w:sz w:val="24"/>
          <w:szCs w:val="24"/>
        </w:rPr>
        <w:t xml:space="preserve"> </w:t>
      </w:r>
      <w:r w:rsidRPr="00883002">
        <w:rPr>
          <w:rFonts w:ascii="Book Antiqua" w:eastAsia="宋体" w:hAnsi="Book Antiqua" w:cs="宋体"/>
          <w:color w:val="000000"/>
          <w:sz w:val="24"/>
          <w:szCs w:val="24"/>
        </w:rPr>
        <w:t>10.1093/infdis/141.5.590]</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3 </w:t>
      </w:r>
      <w:r w:rsidRPr="00883002">
        <w:rPr>
          <w:rFonts w:ascii="Book Antiqua" w:eastAsia="宋体" w:hAnsi="Book Antiqua" w:cs="宋体"/>
          <w:b/>
          <w:bCs/>
          <w:color w:val="000000"/>
          <w:sz w:val="24"/>
          <w:szCs w:val="24"/>
        </w:rPr>
        <w:t>Rizzetto M</w:t>
      </w:r>
      <w:r w:rsidRPr="00883002">
        <w:rPr>
          <w:rFonts w:ascii="Book Antiqua" w:eastAsia="宋体" w:hAnsi="Book Antiqua" w:cs="宋体"/>
          <w:color w:val="000000"/>
          <w:sz w:val="24"/>
          <w:szCs w:val="24"/>
        </w:rPr>
        <w:t>, Hoyer B, Canese MG, Shih JW, Purcell RH, Gerin JL. delta Agent: association of delta antigen with hepatitis B surface antigen and RNA in serum of delta-infected chimpanzees. </w:t>
      </w:r>
      <w:r w:rsidRPr="00883002">
        <w:rPr>
          <w:rFonts w:ascii="Book Antiqua" w:eastAsia="宋体" w:hAnsi="Book Antiqua" w:cs="宋体"/>
          <w:i/>
          <w:iCs/>
          <w:color w:val="000000"/>
          <w:sz w:val="24"/>
          <w:szCs w:val="24"/>
        </w:rPr>
        <w:t>Proc Natl Acad Sci USA</w:t>
      </w:r>
      <w:r w:rsidRPr="00883002">
        <w:rPr>
          <w:rFonts w:ascii="Book Antiqua" w:eastAsia="宋体" w:hAnsi="Book Antiqua" w:cs="宋体"/>
          <w:color w:val="000000"/>
          <w:sz w:val="24"/>
          <w:szCs w:val="24"/>
        </w:rPr>
        <w:t> 1980; </w:t>
      </w:r>
      <w:r w:rsidRPr="00883002">
        <w:rPr>
          <w:rFonts w:ascii="Book Antiqua" w:eastAsia="宋体" w:hAnsi="Book Antiqua" w:cs="宋体"/>
          <w:b/>
          <w:bCs/>
          <w:color w:val="000000"/>
          <w:sz w:val="24"/>
          <w:szCs w:val="24"/>
        </w:rPr>
        <w:t>77</w:t>
      </w:r>
      <w:r w:rsidRPr="00883002">
        <w:rPr>
          <w:rFonts w:ascii="Book Antiqua" w:eastAsia="宋体" w:hAnsi="Book Antiqua" w:cs="宋体"/>
          <w:color w:val="000000"/>
          <w:sz w:val="24"/>
          <w:szCs w:val="24"/>
        </w:rPr>
        <w:t>: 6124-6128 [PMID: 6934539 DOI:</w:t>
      </w:r>
      <w:r w:rsidRPr="00883002">
        <w:rPr>
          <w:rFonts w:ascii="Book Antiqua" w:hAnsi="Book Antiqua"/>
          <w:sz w:val="24"/>
          <w:szCs w:val="24"/>
        </w:rPr>
        <w:t xml:space="preserve"> </w:t>
      </w:r>
      <w:r w:rsidRPr="00883002">
        <w:rPr>
          <w:rFonts w:ascii="Book Antiqua" w:eastAsia="宋体" w:hAnsi="Book Antiqua" w:cs="宋体"/>
          <w:color w:val="000000"/>
          <w:sz w:val="24"/>
          <w:szCs w:val="24"/>
        </w:rPr>
        <w:t>10.1073/pnas.77.10.6124]</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4 </w:t>
      </w:r>
      <w:r w:rsidRPr="00883002">
        <w:rPr>
          <w:rFonts w:ascii="Book Antiqua" w:eastAsia="宋体" w:hAnsi="Book Antiqua" w:cs="宋体"/>
          <w:b/>
          <w:bCs/>
          <w:color w:val="000000"/>
          <w:sz w:val="24"/>
          <w:szCs w:val="24"/>
        </w:rPr>
        <w:t>Ponzetto A</w:t>
      </w:r>
      <w:r w:rsidRPr="00883002">
        <w:rPr>
          <w:rFonts w:ascii="Book Antiqua" w:eastAsia="宋体" w:hAnsi="Book Antiqua" w:cs="宋体"/>
          <w:color w:val="000000"/>
          <w:sz w:val="24"/>
          <w:szCs w:val="24"/>
        </w:rPr>
        <w:t xml:space="preserve">, Negro F, Popper H, Bonino F, Engle R, Rizzetto M, Purcell RH, Gerin JL. Serial passage of hepatitis delta virus in chronic hepatitis B virus </w:t>
      </w:r>
      <w:r w:rsidRPr="00883002">
        <w:rPr>
          <w:rFonts w:ascii="Book Antiqua" w:eastAsia="宋体" w:hAnsi="Book Antiqua" w:cs="宋体"/>
          <w:color w:val="000000"/>
          <w:sz w:val="24"/>
          <w:szCs w:val="24"/>
        </w:rPr>
        <w:lastRenderedPageBreak/>
        <w:t>carrier chimpanzees. </w:t>
      </w:r>
      <w:r w:rsidRPr="00883002">
        <w:rPr>
          <w:rFonts w:ascii="Book Antiqua" w:eastAsia="宋体" w:hAnsi="Book Antiqua" w:cs="宋体"/>
          <w:i/>
          <w:iCs/>
          <w:color w:val="000000"/>
          <w:sz w:val="24"/>
          <w:szCs w:val="24"/>
        </w:rPr>
        <w:t>Hepatology</w:t>
      </w:r>
      <w:r w:rsidRPr="00883002">
        <w:rPr>
          <w:rFonts w:ascii="Book Antiqua" w:eastAsia="宋体" w:hAnsi="Book Antiqua" w:cs="宋体"/>
          <w:color w:val="000000"/>
          <w:sz w:val="24"/>
          <w:szCs w:val="24"/>
        </w:rPr>
        <w:t> 1988; </w:t>
      </w:r>
      <w:r w:rsidRPr="00883002">
        <w:rPr>
          <w:rFonts w:ascii="Book Antiqua" w:eastAsia="宋体" w:hAnsi="Book Antiqua" w:cs="宋体"/>
          <w:b/>
          <w:bCs/>
          <w:color w:val="000000"/>
          <w:sz w:val="24"/>
          <w:szCs w:val="24"/>
        </w:rPr>
        <w:t>8</w:t>
      </w:r>
      <w:r w:rsidRPr="00883002">
        <w:rPr>
          <w:rFonts w:ascii="Book Antiqua" w:eastAsia="宋体" w:hAnsi="Book Antiqua" w:cs="宋体"/>
          <w:color w:val="000000"/>
          <w:sz w:val="24"/>
          <w:szCs w:val="24"/>
        </w:rPr>
        <w:t>: 1655-1661 [PMID: 3192181 DOI:</w:t>
      </w:r>
      <w:r w:rsidRPr="00883002">
        <w:rPr>
          <w:rFonts w:ascii="Book Antiqua" w:hAnsi="Book Antiqua"/>
          <w:sz w:val="24"/>
          <w:szCs w:val="24"/>
        </w:rPr>
        <w:t xml:space="preserve"> </w:t>
      </w:r>
      <w:r w:rsidRPr="00883002">
        <w:rPr>
          <w:rFonts w:ascii="Book Antiqua" w:eastAsia="宋体" w:hAnsi="Book Antiqua" w:cs="宋体"/>
          <w:color w:val="000000"/>
          <w:sz w:val="24"/>
          <w:szCs w:val="24"/>
        </w:rPr>
        <w:t>10.1002/hep.1840080631]</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5 </w:t>
      </w:r>
      <w:r w:rsidRPr="00883002">
        <w:rPr>
          <w:rFonts w:ascii="Book Antiqua" w:eastAsia="宋体" w:hAnsi="Book Antiqua" w:cs="宋体"/>
          <w:b/>
          <w:bCs/>
          <w:color w:val="000000"/>
          <w:sz w:val="24"/>
          <w:szCs w:val="24"/>
        </w:rPr>
        <w:t>Smedile A</w:t>
      </w:r>
      <w:r w:rsidRPr="00883002">
        <w:rPr>
          <w:rFonts w:ascii="Book Antiqua" w:eastAsia="宋体" w:hAnsi="Book Antiqua" w:cs="宋体"/>
          <w:color w:val="000000"/>
          <w:sz w:val="24"/>
          <w:szCs w:val="24"/>
        </w:rPr>
        <w:t>, Rizzetto M, Gerin JL. Advances in hepatitis D virus biology and disease. </w:t>
      </w:r>
      <w:r w:rsidRPr="00883002">
        <w:rPr>
          <w:rFonts w:ascii="Book Antiqua" w:eastAsia="宋体" w:hAnsi="Book Antiqua" w:cs="宋体"/>
          <w:i/>
          <w:iCs/>
          <w:color w:val="000000"/>
          <w:sz w:val="24"/>
          <w:szCs w:val="24"/>
        </w:rPr>
        <w:t>Prog Liver Dis</w:t>
      </w:r>
      <w:r w:rsidRPr="00883002">
        <w:rPr>
          <w:rFonts w:ascii="Book Antiqua" w:eastAsia="宋体" w:hAnsi="Book Antiqua" w:cs="宋体"/>
          <w:color w:val="000000"/>
          <w:sz w:val="24"/>
          <w:szCs w:val="24"/>
        </w:rPr>
        <w:t> 1994; </w:t>
      </w:r>
      <w:r w:rsidRPr="00883002">
        <w:rPr>
          <w:rFonts w:ascii="Book Antiqua" w:eastAsia="宋体" w:hAnsi="Book Antiqua" w:cs="宋体"/>
          <w:b/>
          <w:bCs/>
          <w:color w:val="000000"/>
          <w:sz w:val="24"/>
          <w:szCs w:val="24"/>
        </w:rPr>
        <w:t>12</w:t>
      </w:r>
      <w:r w:rsidRPr="00883002">
        <w:rPr>
          <w:rFonts w:ascii="Book Antiqua" w:eastAsia="宋体" w:hAnsi="Book Antiqua" w:cs="宋体"/>
          <w:color w:val="000000"/>
          <w:sz w:val="24"/>
          <w:szCs w:val="24"/>
        </w:rPr>
        <w:t>: 157-175 [PMID: 7746872]</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6 </w:t>
      </w:r>
      <w:r w:rsidRPr="00883002">
        <w:rPr>
          <w:rFonts w:ascii="Book Antiqua" w:eastAsia="宋体" w:hAnsi="Book Antiqua" w:cs="宋体"/>
          <w:b/>
          <w:bCs/>
          <w:color w:val="000000"/>
          <w:sz w:val="24"/>
          <w:szCs w:val="24"/>
        </w:rPr>
        <w:t>Sureau C</w:t>
      </w:r>
      <w:r w:rsidRPr="00883002">
        <w:rPr>
          <w:rFonts w:ascii="Book Antiqua" w:eastAsia="宋体" w:hAnsi="Book Antiqua" w:cs="宋体"/>
          <w:color w:val="000000"/>
          <w:sz w:val="24"/>
          <w:szCs w:val="24"/>
        </w:rPr>
        <w:t>. The role of the HBV envelope proteins in the HDV replication cycle. </w:t>
      </w:r>
      <w:r w:rsidRPr="00883002">
        <w:rPr>
          <w:rFonts w:ascii="Book Antiqua" w:eastAsia="宋体" w:hAnsi="Book Antiqua" w:cs="宋体"/>
          <w:i/>
          <w:iCs/>
          <w:color w:val="000000"/>
          <w:sz w:val="24"/>
          <w:szCs w:val="24"/>
        </w:rPr>
        <w:t>Curr Top Microbiol Immunol</w:t>
      </w:r>
      <w:r w:rsidRPr="00883002">
        <w:rPr>
          <w:rFonts w:ascii="Book Antiqua" w:eastAsia="宋体" w:hAnsi="Book Antiqua" w:cs="宋体"/>
          <w:color w:val="000000"/>
          <w:sz w:val="24"/>
          <w:szCs w:val="24"/>
        </w:rPr>
        <w:t> 2006; </w:t>
      </w:r>
      <w:r w:rsidRPr="00883002">
        <w:rPr>
          <w:rFonts w:ascii="Book Antiqua" w:eastAsia="宋体" w:hAnsi="Book Antiqua" w:cs="宋体"/>
          <w:b/>
          <w:bCs/>
          <w:color w:val="000000"/>
          <w:sz w:val="24"/>
          <w:szCs w:val="24"/>
        </w:rPr>
        <w:t>307</w:t>
      </w:r>
      <w:r w:rsidRPr="00883002">
        <w:rPr>
          <w:rFonts w:ascii="Book Antiqua" w:eastAsia="宋体" w:hAnsi="Book Antiqua" w:cs="宋体"/>
          <w:color w:val="000000"/>
          <w:sz w:val="24"/>
          <w:szCs w:val="24"/>
        </w:rPr>
        <w:t>: 113-131 [PMID: 16903223 DOI:</w:t>
      </w:r>
      <w:r w:rsidRPr="00883002">
        <w:rPr>
          <w:rFonts w:ascii="Book Antiqua" w:hAnsi="Book Antiqua"/>
          <w:sz w:val="24"/>
          <w:szCs w:val="24"/>
        </w:rPr>
        <w:t xml:space="preserve"> </w:t>
      </w:r>
      <w:r w:rsidRPr="00883002">
        <w:rPr>
          <w:rFonts w:ascii="Book Antiqua" w:eastAsia="宋体" w:hAnsi="Book Antiqua" w:cs="宋体"/>
          <w:color w:val="000000"/>
          <w:sz w:val="24"/>
          <w:szCs w:val="24"/>
        </w:rPr>
        <w:t>10.1007/3-540-29802-9_6]</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7 </w:t>
      </w:r>
      <w:r w:rsidRPr="00883002">
        <w:rPr>
          <w:rFonts w:ascii="Book Antiqua" w:eastAsia="宋体" w:hAnsi="Book Antiqua" w:cs="宋体"/>
          <w:b/>
          <w:bCs/>
          <w:color w:val="000000"/>
          <w:sz w:val="24"/>
          <w:szCs w:val="24"/>
        </w:rPr>
        <w:t>Gish RG</w:t>
      </w:r>
      <w:r w:rsidRPr="00883002">
        <w:rPr>
          <w:rFonts w:ascii="Book Antiqua" w:eastAsia="宋体" w:hAnsi="Book Antiqua" w:cs="宋体"/>
          <w:color w:val="000000"/>
          <w:sz w:val="24"/>
          <w:szCs w:val="24"/>
        </w:rPr>
        <w:t>. Current treatment and future directions in the management of chronic hepatitis B viral infection. </w:t>
      </w:r>
      <w:r w:rsidRPr="00883002">
        <w:rPr>
          <w:rFonts w:ascii="Book Antiqua" w:eastAsia="宋体" w:hAnsi="Book Antiqua" w:cs="宋体"/>
          <w:i/>
          <w:iCs/>
          <w:color w:val="000000"/>
          <w:sz w:val="24"/>
          <w:szCs w:val="24"/>
        </w:rPr>
        <w:t>Clin Liver Dis</w:t>
      </w:r>
      <w:r w:rsidRPr="00883002">
        <w:rPr>
          <w:rFonts w:ascii="Book Antiqua" w:eastAsia="宋体" w:hAnsi="Book Antiqua" w:cs="宋体"/>
          <w:color w:val="000000"/>
          <w:sz w:val="24"/>
          <w:szCs w:val="24"/>
        </w:rPr>
        <w:t> 2005; </w:t>
      </w:r>
      <w:r w:rsidRPr="00883002">
        <w:rPr>
          <w:rFonts w:ascii="Book Antiqua" w:eastAsia="宋体" w:hAnsi="Book Antiqua" w:cs="宋体"/>
          <w:b/>
          <w:bCs/>
          <w:color w:val="000000"/>
          <w:sz w:val="24"/>
          <w:szCs w:val="24"/>
        </w:rPr>
        <w:t>9</w:t>
      </w:r>
      <w:r w:rsidRPr="00883002">
        <w:rPr>
          <w:rFonts w:ascii="Book Antiqua" w:eastAsia="宋体" w:hAnsi="Book Antiqua" w:cs="宋体"/>
          <w:color w:val="000000"/>
          <w:sz w:val="24"/>
          <w:szCs w:val="24"/>
        </w:rPr>
        <w:t>: 541-</w:t>
      </w:r>
      <w:r w:rsidRPr="00883002">
        <w:rPr>
          <w:rFonts w:ascii="Book Antiqua" w:eastAsia="宋体" w:hAnsi="Book Antiqua" w:cs="宋体"/>
          <w:color w:val="000000"/>
          <w:sz w:val="24"/>
          <w:szCs w:val="24"/>
          <w:lang w:eastAsia="zh-CN"/>
        </w:rPr>
        <w:t>5</w:t>
      </w:r>
      <w:r w:rsidRPr="00883002">
        <w:rPr>
          <w:rFonts w:ascii="Book Antiqua" w:eastAsia="宋体" w:hAnsi="Book Antiqua" w:cs="宋体"/>
          <w:color w:val="000000"/>
          <w:sz w:val="24"/>
          <w:szCs w:val="24"/>
        </w:rPr>
        <w:t>65 [PMID: 16207563 DOI: 10.1016/j.cld.2005.08.005]</w:t>
      </w:r>
    </w:p>
    <w:p w:rsidR="00EE108F" w:rsidRPr="00883002" w:rsidRDefault="00EE108F" w:rsidP="00EE108F">
      <w:pPr>
        <w:pStyle w:val="EndNoteBibliography"/>
        <w:spacing w:after="0" w:line="360" w:lineRule="auto"/>
        <w:jc w:val="both"/>
        <w:rPr>
          <w:rFonts w:ascii="Book Antiqua" w:hAnsi="Book Antiqua"/>
          <w:sz w:val="24"/>
          <w:szCs w:val="24"/>
          <w:lang w:eastAsia="zh-CN"/>
        </w:rPr>
      </w:pPr>
      <w:r w:rsidRPr="00883002">
        <w:rPr>
          <w:rFonts w:ascii="Book Antiqua" w:hAnsi="Book Antiqua"/>
          <w:sz w:val="24"/>
          <w:szCs w:val="24"/>
          <w:lang w:eastAsia="zh-CN"/>
        </w:rPr>
        <w:t xml:space="preserve">8 </w:t>
      </w:r>
      <w:r w:rsidRPr="00883002">
        <w:rPr>
          <w:rFonts w:ascii="Book Antiqua" w:hAnsi="Book Antiqua"/>
          <w:b/>
          <w:sz w:val="24"/>
          <w:szCs w:val="24"/>
        </w:rPr>
        <w:t>Akbar F</w:t>
      </w:r>
      <w:r w:rsidRPr="00883002">
        <w:rPr>
          <w:rFonts w:ascii="Book Antiqua" w:hAnsi="Book Antiqua"/>
          <w:sz w:val="24"/>
          <w:szCs w:val="24"/>
        </w:rPr>
        <w:t xml:space="preserve">, Yoshida O, Abe M, Hiasa Y, Onji M. Engineering immune therapy against hepatitis B virus. </w:t>
      </w:r>
      <w:r w:rsidRPr="00883002">
        <w:rPr>
          <w:rFonts w:ascii="Book Antiqua" w:hAnsi="Book Antiqua"/>
          <w:i/>
          <w:sz w:val="24"/>
          <w:szCs w:val="24"/>
        </w:rPr>
        <w:t>Hepatol Res</w:t>
      </w:r>
      <w:r w:rsidRPr="00883002">
        <w:rPr>
          <w:rFonts w:ascii="Book Antiqua" w:hAnsi="Book Antiqua"/>
          <w:sz w:val="24"/>
          <w:szCs w:val="24"/>
        </w:rPr>
        <w:t xml:space="preserve"> 2007; </w:t>
      </w:r>
      <w:r w:rsidRPr="00883002">
        <w:rPr>
          <w:rFonts w:ascii="Book Antiqua" w:hAnsi="Book Antiqua"/>
          <w:b/>
          <w:sz w:val="24"/>
          <w:szCs w:val="24"/>
        </w:rPr>
        <w:t>37</w:t>
      </w:r>
      <w:r w:rsidRPr="00883002">
        <w:rPr>
          <w:rFonts w:ascii="Book Antiqua" w:hAnsi="Book Antiqua"/>
          <w:sz w:val="24"/>
          <w:szCs w:val="24"/>
        </w:rPr>
        <w:t xml:space="preserve"> Suppl 3: S351-</w:t>
      </w:r>
      <w:r w:rsidRPr="00883002">
        <w:rPr>
          <w:rFonts w:ascii="Book Antiqua" w:hAnsi="Book Antiqua"/>
          <w:sz w:val="24"/>
          <w:szCs w:val="24"/>
          <w:lang w:eastAsia="zh-CN"/>
        </w:rPr>
        <w:t>S</w:t>
      </w:r>
      <w:r w:rsidRPr="00883002">
        <w:rPr>
          <w:rFonts w:ascii="Book Antiqua" w:hAnsi="Book Antiqua"/>
          <w:sz w:val="24"/>
          <w:szCs w:val="24"/>
        </w:rPr>
        <w:t>3</w:t>
      </w:r>
      <w:r w:rsidRPr="00883002">
        <w:rPr>
          <w:rFonts w:ascii="Book Antiqua" w:hAnsi="Book Antiqua"/>
          <w:sz w:val="24"/>
          <w:szCs w:val="24"/>
          <w:lang w:eastAsia="zh-CN"/>
        </w:rPr>
        <w:t>5</w:t>
      </w:r>
      <w:r w:rsidRPr="00883002">
        <w:rPr>
          <w:rFonts w:ascii="Book Antiqua" w:hAnsi="Book Antiqua"/>
          <w:sz w:val="24"/>
          <w:szCs w:val="24"/>
        </w:rPr>
        <w:t xml:space="preserve">6 </w:t>
      </w:r>
      <w:r w:rsidRPr="00883002">
        <w:rPr>
          <w:rFonts w:ascii="Book Antiqua" w:hAnsi="Book Antiqua"/>
          <w:sz w:val="24"/>
          <w:szCs w:val="24"/>
          <w:lang w:eastAsia="zh-CN"/>
        </w:rPr>
        <w:t>[</w:t>
      </w:r>
      <w:r w:rsidRPr="00883002">
        <w:rPr>
          <w:rFonts w:ascii="Book Antiqua" w:hAnsi="Book Antiqua"/>
          <w:sz w:val="24"/>
          <w:szCs w:val="24"/>
        </w:rPr>
        <w:t>PMID: 17931186</w:t>
      </w:r>
      <w:r w:rsidRPr="00883002">
        <w:rPr>
          <w:rFonts w:ascii="Book Antiqua" w:hAnsi="Book Antiqua"/>
          <w:sz w:val="24"/>
          <w:szCs w:val="24"/>
          <w:lang w:eastAsia="zh-CN"/>
        </w:rPr>
        <w:t xml:space="preserve"> </w:t>
      </w:r>
      <w:r w:rsidRPr="00883002">
        <w:rPr>
          <w:rFonts w:ascii="Book Antiqua" w:hAnsi="Book Antiqua"/>
          <w:sz w:val="24"/>
          <w:szCs w:val="24"/>
        </w:rPr>
        <w:t>DOI: 10.1111/j.1872-034X.2007.00251.x</w:t>
      </w:r>
      <w:r w:rsidRPr="00883002">
        <w:rPr>
          <w:rFonts w:ascii="Book Antiqua" w:hAnsi="Book Antiqua"/>
          <w:sz w:val="24"/>
          <w:szCs w:val="24"/>
          <w:lang w:eastAsia="zh-CN"/>
        </w:rPr>
        <w:t>]</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9 </w:t>
      </w:r>
      <w:r w:rsidRPr="00883002">
        <w:rPr>
          <w:rFonts w:ascii="Book Antiqua" w:eastAsia="宋体" w:hAnsi="Book Antiqua" w:cs="宋体"/>
          <w:b/>
          <w:bCs/>
          <w:color w:val="000000"/>
          <w:sz w:val="24"/>
          <w:szCs w:val="24"/>
        </w:rPr>
        <w:t>Heidrich B</w:t>
      </w:r>
      <w:r w:rsidRPr="00883002">
        <w:rPr>
          <w:rFonts w:ascii="Book Antiqua" w:eastAsia="宋体" w:hAnsi="Book Antiqua" w:cs="宋体"/>
          <w:color w:val="000000"/>
          <w:sz w:val="24"/>
          <w:szCs w:val="24"/>
        </w:rPr>
        <w:t>, Manns MP, Wedemeyer H. Treatment options for hepatitis delta virus infection. </w:t>
      </w:r>
      <w:r w:rsidRPr="00883002">
        <w:rPr>
          <w:rFonts w:ascii="Book Antiqua" w:eastAsia="宋体" w:hAnsi="Book Antiqua" w:cs="宋体"/>
          <w:i/>
          <w:iCs/>
          <w:color w:val="000000"/>
          <w:sz w:val="24"/>
          <w:szCs w:val="24"/>
        </w:rPr>
        <w:t>Curr Infect Dis Rep</w:t>
      </w:r>
      <w:r w:rsidRPr="00883002">
        <w:rPr>
          <w:rFonts w:ascii="Book Antiqua" w:eastAsia="宋体" w:hAnsi="Book Antiqua" w:cs="宋体"/>
          <w:color w:val="000000"/>
          <w:sz w:val="24"/>
          <w:szCs w:val="24"/>
        </w:rPr>
        <w:t> 2013; </w:t>
      </w:r>
      <w:r w:rsidRPr="00883002">
        <w:rPr>
          <w:rFonts w:ascii="Book Antiqua" w:eastAsia="宋体" w:hAnsi="Book Antiqua" w:cs="宋体"/>
          <w:b/>
          <w:bCs/>
          <w:color w:val="000000"/>
          <w:sz w:val="24"/>
          <w:szCs w:val="24"/>
        </w:rPr>
        <w:t>15</w:t>
      </w:r>
      <w:r w:rsidRPr="00883002">
        <w:rPr>
          <w:rFonts w:ascii="Book Antiqua" w:eastAsia="宋体" w:hAnsi="Book Antiqua" w:cs="宋体"/>
          <w:color w:val="000000"/>
          <w:sz w:val="24"/>
          <w:szCs w:val="24"/>
        </w:rPr>
        <w:t>: 31-38 [PMID: 23242761 DOI: 10.1007/s11908-012-0307-z]</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10 </w:t>
      </w:r>
      <w:r w:rsidRPr="00883002">
        <w:rPr>
          <w:rFonts w:ascii="Book Antiqua" w:eastAsia="宋体" w:hAnsi="Book Antiqua" w:cs="宋体"/>
          <w:b/>
          <w:bCs/>
          <w:color w:val="000000"/>
          <w:sz w:val="24"/>
          <w:szCs w:val="24"/>
        </w:rPr>
        <w:t>Reinheimer C</w:t>
      </w:r>
      <w:r w:rsidRPr="00883002">
        <w:rPr>
          <w:rFonts w:ascii="Book Antiqua" w:eastAsia="宋体" w:hAnsi="Book Antiqua" w:cs="宋体"/>
          <w:color w:val="000000"/>
          <w:sz w:val="24"/>
          <w:szCs w:val="24"/>
        </w:rPr>
        <w:t>, Doerr HW, Berger A. Hepatitis delta: on soft paws across Germany. </w:t>
      </w:r>
      <w:r w:rsidRPr="00883002">
        <w:rPr>
          <w:rFonts w:ascii="Book Antiqua" w:eastAsia="宋体" w:hAnsi="Book Antiqua" w:cs="宋体"/>
          <w:i/>
          <w:iCs/>
          <w:color w:val="000000"/>
          <w:sz w:val="24"/>
          <w:szCs w:val="24"/>
        </w:rPr>
        <w:t>Infection</w:t>
      </w:r>
      <w:r w:rsidRPr="00883002">
        <w:rPr>
          <w:rFonts w:ascii="Book Antiqua" w:eastAsia="宋体" w:hAnsi="Book Antiqua" w:cs="宋体"/>
          <w:color w:val="000000"/>
          <w:sz w:val="24"/>
          <w:szCs w:val="24"/>
        </w:rPr>
        <w:t> 2012; </w:t>
      </w:r>
      <w:r w:rsidRPr="00883002">
        <w:rPr>
          <w:rFonts w:ascii="Book Antiqua" w:eastAsia="宋体" w:hAnsi="Book Antiqua" w:cs="宋体"/>
          <w:b/>
          <w:bCs/>
          <w:color w:val="000000"/>
          <w:sz w:val="24"/>
          <w:szCs w:val="24"/>
        </w:rPr>
        <w:t>40</w:t>
      </w:r>
      <w:r w:rsidRPr="00883002">
        <w:rPr>
          <w:rFonts w:ascii="Book Antiqua" w:eastAsia="宋体" w:hAnsi="Book Antiqua" w:cs="宋体"/>
          <w:color w:val="000000"/>
          <w:sz w:val="24"/>
          <w:szCs w:val="24"/>
        </w:rPr>
        <w:t>: 621-625 [PMID: 22753115 DOI: 10.1007/s15010-012-0287-9]</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11 </w:t>
      </w:r>
      <w:r w:rsidRPr="00883002">
        <w:rPr>
          <w:rFonts w:ascii="Book Antiqua" w:eastAsia="宋体" w:hAnsi="Book Antiqua" w:cs="宋体"/>
          <w:b/>
          <w:bCs/>
          <w:color w:val="000000"/>
          <w:sz w:val="24"/>
          <w:szCs w:val="24"/>
        </w:rPr>
        <w:t>Hadziyannis SJ</w:t>
      </w:r>
      <w:r w:rsidRPr="00883002">
        <w:rPr>
          <w:rFonts w:ascii="Book Antiqua" w:eastAsia="宋体" w:hAnsi="Book Antiqua" w:cs="宋体"/>
          <w:color w:val="000000"/>
          <w:sz w:val="24"/>
          <w:szCs w:val="24"/>
        </w:rPr>
        <w:t>. Review: hepatitis delta. </w:t>
      </w:r>
      <w:r w:rsidRPr="00883002">
        <w:rPr>
          <w:rFonts w:ascii="Book Antiqua" w:eastAsia="宋体" w:hAnsi="Book Antiqua" w:cs="宋体"/>
          <w:i/>
          <w:iCs/>
          <w:color w:val="000000"/>
          <w:sz w:val="24"/>
          <w:szCs w:val="24"/>
        </w:rPr>
        <w:t>J Gastroenterol Hepatol</w:t>
      </w:r>
      <w:r w:rsidRPr="00883002">
        <w:rPr>
          <w:rFonts w:ascii="Book Antiqua" w:eastAsia="宋体" w:hAnsi="Book Antiqua" w:cs="宋体"/>
          <w:color w:val="000000"/>
          <w:sz w:val="24"/>
          <w:szCs w:val="24"/>
        </w:rPr>
        <w:t> 1997; </w:t>
      </w:r>
      <w:r w:rsidRPr="00883002">
        <w:rPr>
          <w:rFonts w:ascii="Book Antiqua" w:eastAsia="宋体" w:hAnsi="Book Antiqua" w:cs="宋体"/>
          <w:b/>
          <w:bCs/>
          <w:color w:val="000000"/>
          <w:sz w:val="24"/>
          <w:szCs w:val="24"/>
        </w:rPr>
        <w:t>12</w:t>
      </w:r>
      <w:r w:rsidRPr="00883002">
        <w:rPr>
          <w:rFonts w:ascii="Book Antiqua" w:eastAsia="宋体" w:hAnsi="Book Antiqua" w:cs="宋体"/>
          <w:color w:val="000000"/>
          <w:sz w:val="24"/>
          <w:szCs w:val="24"/>
        </w:rPr>
        <w:t>: 289-298 [PMID: 9195369]</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12 </w:t>
      </w:r>
      <w:r w:rsidRPr="00883002">
        <w:rPr>
          <w:rFonts w:ascii="Book Antiqua" w:eastAsia="宋体" w:hAnsi="Book Antiqua" w:cs="宋体"/>
          <w:b/>
          <w:bCs/>
          <w:color w:val="000000"/>
          <w:sz w:val="24"/>
          <w:szCs w:val="24"/>
        </w:rPr>
        <w:t>Lau DT</w:t>
      </w:r>
      <w:r w:rsidRPr="00883002">
        <w:rPr>
          <w:rFonts w:ascii="Book Antiqua" w:eastAsia="宋体" w:hAnsi="Book Antiqua" w:cs="宋体"/>
          <w:color w:val="000000"/>
          <w:sz w:val="24"/>
          <w:szCs w:val="24"/>
        </w:rPr>
        <w:t>, Kleiner DE, Park Y, Di Bisceglie AM, Hoofnagle JH. Resolution of chronic delta hepatitis after 12 years of interferon alfa therapy. </w:t>
      </w:r>
      <w:r w:rsidRPr="00883002">
        <w:rPr>
          <w:rFonts w:ascii="Book Antiqua" w:eastAsia="宋体" w:hAnsi="Book Antiqua" w:cs="宋体"/>
          <w:i/>
          <w:iCs/>
          <w:color w:val="000000"/>
          <w:sz w:val="24"/>
          <w:szCs w:val="24"/>
        </w:rPr>
        <w:t>Gastroenterology</w:t>
      </w:r>
      <w:r w:rsidRPr="00883002">
        <w:rPr>
          <w:rFonts w:ascii="Book Antiqua" w:eastAsia="宋体" w:hAnsi="Book Antiqua" w:cs="宋体"/>
          <w:color w:val="000000"/>
          <w:sz w:val="24"/>
          <w:szCs w:val="24"/>
        </w:rPr>
        <w:t> 1999; </w:t>
      </w:r>
      <w:r w:rsidRPr="00883002">
        <w:rPr>
          <w:rFonts w:ascii="Book Antiqua" w:eastAsia="宋体" w:hAnsi="Book Antiqua" w:cs="宋体"/>
          <w:b/>
          <w:bCs/>
          <w:color w:val="000000"/>
          <w:sz w:val="24"/>
          <w:szCs w:val="24"/>
        </w:rPr>
        <w:t>117</w:t>
      </w:r>
      <w:r w:rsidRPr="00883002">
        <w:rPr>
          <w:rFonts w:ascii="Book Antiqua" w:eastAsia="宋体" w:hAnsi="Book Antiqua" w:cs="宋体"/>
          <w:color w:val="000000"/>
          <w:sz w:val="24"/>
          <w:szCs w:val="24"/>
        </w:rPr>
        <w:t>: 1229-1233 [PMID: 10535887]</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13 </w:t>
      </w:r>
      <w:r w:rsidRPr="00883002">
        <w:rPr>
          <w:rFonts w:ascii="Book Antiqua" w:eastAsia="宋体" w:hAnsi="Book Antiqua" w:cs="宋体"/>
          <w:b/>
          <w:bCs/>
          <w:color w:val="000000"/>
          <w:sz w:val="24"/>
          <w:szCs w:val="24"/>
        </w:rPr>
        <w:t>Rizzetto M</w:t>
      </w:r>
      <w:r w:rsidRPr="00883002">
        <w:rPr>
          <w:rFonts w:ascii="Book Antiqua" w:eastAsia="宋体" w:hAnsi="Book Antiqua" w:cs="宋体"/>
          <w:color w:val="000000"/>
          <w:sz w:val="24"/>
          <w:szCs w:val="24"/>
        </w:rPr>
        <w:t>, Verme G, Recchia S, Bonino F, Farci P, Aricò S, Calzia R, Picciotto A, Colombo M, Popper H. Chronic hepatitis in carriers of hepatitis B surface antigen, with intrahepatic expression of the delta antigen. An active and progressive disease unresponsive to immunosuppressive treatment. </w:t>
      </w:r>
      <w:r w:rsidRPr="00883002">
        <w:rPr>
          <w:rFonts w:ascii="Book Antiqua" w:eastAsia="宋体" w:hAnsi="Book Antiqua" w:cs="宋体"/>
          <w:i/>
          <w:iCs/>
          <w:color w:val="000000"/>
          <w:sz w:val="24"/>
          <w:szCs w:val="24"/>
        </w:rPr>
        <w:t>Ann Intern Med</w:t>
      </w:r>
      <w:r w:rsidRPr="00883002">
        <w:rPr>
          <w:rFonts w:ascii="Book Antiqua" w:eastAsia="宋体" w:hAnsi="Book Antiqua" w:cs="宋体"/>
          <w:color w:val="000000"/>
          <w:sz w:val="24"/>
          <w:szCs w:val="24"/>
        </w:rPr>
        <w:t> 1983; </w:t>
      </w:r>
      <w:r w:rsidRPr="00883002">
        <w:rPr>
          <w:rFonts w:ascii="Book Antiqua" w:eastAsia="宋体" w:hAnsi="Book Antiqua" w:cs="宋体"/>
          <w:b/>
          <w:bCs/>
          <w:color w:val="000000"/>
          <w:sz w:val="24"/>
          <w:szCs w:val="24"/>
        </w:rPr>
        <w:t>98</w:t>
      </w:r>
      <w:r w:rsidRPr="00883002">
        <w:rPr>
          <w:rFonts w:ascii="Book Antiqua" w:eastAsia="宋体" w:hAnsi="Book Antiqua" w:cs="宋体"/>
          <w:color w:val="000000"/>
          <w:sz w:val="24"/>
          <w:szCs w:val="24"/>
        </w:rPr>
        <w:t>: 437-441 [PMID: 6340574 DOI: 10.7326/0003-4819-98-4-437]</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14 </w:t>
      </w:r>
      <w:r w:rsidRPr="00883002">
        <w:rPr>
          <w:rFonts w:ascii="Book Antiqua" w:eastAsia="宋体" w:hAnsi="Book Antiqua" w:cs="宋体"/>
          <w:b/>
          <w:bCs/>
          <w:color w:val="000000"/>
          <w:sz w:val="24"/>
          <w:szCs w:val="24"/>
        </w:rPr>
        <w:t>Fattovich G</w:t>
      </w:r>
      <w:r w:rsidRPr="00883002">
        <w:rPr>
          <w:rFonts w:ascii="Book Antiqua" w:eastAsia="宋体" w:hAnsi="Book Antiqua" w:cs="宋体"/>
          <w:color w:val="000000"/>
          <w:sz w:val="24"/>
          <w:szCs w:val="24"/>
        </w:rPr>
        <w:t xml:space="preserve">, Giustina G, Christensen E, Pantalena M, Zagni I, Realdi G, Schalm SW. Influence of hepatitis delta virus infection on morbidity and mortality in compensated cirrhosis type B. The European Concerted Action on </w:t>
      </w:r>
      <w:r w:rsidRPr="00883002">
        <w:rPr>
          <w:rFonts w:ascii="Book Antiqua" w:eastAsia="宋体" w:hAnsi="Book Antiqua" w:cs="宋体"/>
          <w:color w:val="000000"/>
          <w:sz w:val="24"/>
          <w:szCs w:val="24"/>
        </w:rPr>
        <w:lastRenderedPageBreak/>
        <w:t>Viral Hepatitis (Eurohep). </w:t>
      </w:r>
      <w:r w:rsidRPr="00883002">
        <w:rPr>
          <w:rFonts w:ascii="Book Antiqua" w:eastAsia="宋体" w:hAnsi="Book Antiqua" w:cs="宋体"/>
          <w:i/>
          <w:iCs/>
          <w:color w:val="000000"/>
          <w:sz w:val="24"/>
          <w:szCs w:val="24"/>
        </w:rPr>
        <w:t>Gut</w:t>
      </w:r>
      <w:r w:rsidRPr="00883002">
        <w:rPr>
          <w:rFonts w:ascii="Book Antiqua" w:eastAsia="宋体" w:hAnsi="Book Antiqua" w:cs="宋体"/>
          <w:color w:val="000000"/>
          <w:sz w:val="24"/>
          <w:szCs w:val="24"/>
        </w:rPr>
        <w:t> 2000; </w:t>
      </w:r>
      <w:r w:rsidRPr="00883002">
        <w:rPr>
          <w:rFonts w:ascii="Book Antiqua" w:eastAsia="宋体" w:hAnsi="Book Antiqua" w:cs="宋体"/>
          <w:b/>
          <w:bCs/>
          <w:color w:val="000000"/>
          <w:sz w:val="24"/>
          <w:szCs w:val="24"/>
        </w:rPr>
        <w:t>46</w:t>
      </w:r>
      <w:r w:rsidRPr="00883002">
        <w:rPr>
          <w:rFonts w:ascii="Book Antiqua" w:eastAsia="宋体" w:hAnsi="Book Antiqua" w:cs="宋体"/>
          <w:color w:val="000000"/>
          <w:sz w:val="24"/>
          <w:szCs w:val="24"/>
        </w:rPr>
        <w:t>: 420-426 [PMID: 10673308 DOI: 10.1136/gut.46.3.420]</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15 </w:t>
      </w:r>
      <w:r w:rsidRPr="00883002">
        <w:rPr>
          <w:rFonts w:ascii="Book Antiqua" w:eastAsia="宋体" w:hAnsi="Book Antiqua" w:cs="宋体"/>
          <w:b/>
          <w:bCs/>
          <w:color w:val="000000"/>
          <w:sz w:val="24"/>
          <w:szCs w:val="24"/>
        </w:rPr>
        <w:t>Yurdaydin C</w:t>
      </w:r>
      <w:r w:rsidRPr="00883002">
        <w:rPr>
          <w:rFonts w:ascii="Book Antiqua" w:eastAsia="宋体" w:hAnsi="Book Antiqua" w:cs="宋体"/>
          <w:color w:val="000000"/>
          <w:sz w:val="24"/>
          <w:szCs w:val="24"/>
        </w:rPr>
        <w:t>. Treatment of chronic delta hepatitis. </w:t>
      </w:r>
      <w:r w:rsidRPr="00883002">
        <w:rPr>
          <w:rFonts w:ascii="Book Antiqua" w:eastAsia="宋体" w:hAnsi="Book Antiqua" w:cs="宋体"/>
          <w:i/>
          <w:iCs/>
          <w:color w:val="000000"/>
          <w:sz w:val="24"/>
          <w:szCs w:val="24"/>
        </w:rPr>
        <w:t>Semin Liver Dis</w:t>
      </w:r>
      <w:r w:rsidRPr="00883002">
        <w:rPr>
          <w:rFonts w:ascii="Book Antiqua" w:eastAsia="宋体" w:hAnsi="Book Antiqua" w:cs="宋体"/>
          <w:color w:val="000000"/>
          <w:sz w:val="24"/>
          <w:szCs w:val="24"/>
        </w:rPr>
        <w:t> 2012; </w:t>
      </w:r>
      <w:r w:rsidRPr="00883002">
        <w:rPr>
          <w:rFonts w:ascii="Book Antiqua" w:eastAsia="宋体" w:hAnsi="Book Antiqua" w:cs="宋体"/>
          <w:b/>
          <w:bCs/>
          <w:color w:val="000000"/>
          <w:sz w:val="24"/>
          <w:szCs w:val="24"/>
        </w:rPr>
        <w:t>32</w:t>
      </w:r>
      <w:r w:rsidRPr="00883002">
        <w:rPr>
          <w:rFonts w:ascii="Book Antiqua" w:eastAsia="宋体" w:hAnsi="Book Antiqua" w:cs="宋体"/>
          <w:color w:val="000000"/>
          <w:sz w:val="24"/>
          <w:szCs w:val="24"/>
        </w:rPr>
        <w:t>: 237-244 [PMID: 22932972 DOI: 10.1055/s-0032-1323629]</w:t>
      </w:r>
    </w:p>
    <w:p w:rsidR="00EE108F" w:rsidRPr="00883002" w:rsidRDefault="00EE108F" w:rsidP="00EE108F">
      <w:pPr>
        <w:spacing w:after="0" w:line="360" w:lineRule="auto"/>
        <w:jc w:val="both"/>
        <w:rPr>
          <w:rFonts w:ascii="Book Antiqua" w:hAnsi="Book Antiqua"/>
          <w:sz w:val="24"/>
          <w:szCs w:val="24"/>
        </w:rPr>
      </w:pPr>
      <w:r w:rsidRPr="00883002">
        <w:rPr>
          <w:rFonts w:ascii="Book Antiqua" w:hAnsi="Book Antiqua"/>
          <w:sz w:val="24"/>
          <w:szCs w:val="24"/>
        </w:rPr>
        <w:t xml:space="preserve">16 </w:t>
      </w:r>
      <w:r w:rsidRPr="00883002">
        <w:rPr>
          <w:rFonts w:ascii="Book Antiqua" w:hAnsi="Book Antiqua"/>
          <w:b/>
          <w:sz w:val="24"/>
          <w:szCs w:val="24"/>
        </w:rPr>
        <w:t>Heidrich B1</w:t>
      </w:r>
      <w:r w:rsidRPr="00883002">
        <w:rPr>
          <w:rFonts w:ascii="Book Antiqua" w:hAnsi="Book Antiqua"/>
          <w:sz w:val="24"/>
          <w:szCs w:val="24"/>
        </w:rPr>
        <w:t xml:space="preserve">, Yurdaydın C, Kabaçam G, Ratsch BA, Zachou K, Bremer B, Dalekos GN, Erhardt A, Tabak F, Yalcin K, Gürel S, Zeuzem S, Cornberg M, Bock CT, Manns MP, Wedemeyer H. </w:t>
      </w:r>
      <w:r w:rsidRPr="00883002">
        <w:rPr>
          <w:rFonts w:ascii="Book Antiqua" w:hAnsi="Book Antiqua"/>
          <w:sz w:val="24"/>
          <w:szCs w:val="24"/>
          <w:lang w:val="en-US"/>
        </w:rPr>
        <w:t xml:space="preserve">Late HDV RNA </w:t>
      </w:r>
      <w:proofErr w:type="gramStart"/>
      <w:r w:rsidRPr="00883002">
        <w:rPr>
          <w:rFonts w:ascii="Book Antiqua" w:hAnsi="Book Antiqua"/>
          <w:sz w:val="24"/>
          <w:szCs w:val="24"/>
          <w:lang w:val="en-US"/>
        </w:rPr>
        <w:t>relapse</w:t>
      </w:r>
      <w:proofErr w:type="gramEnd"/>
      <w:r w:rsidRPr="00883002">
        <w:rPr>
          <w:rFonts w:ascii="Book Antiqua" w:hAnsi="Book Antiqua"/>
          <w:sz w:val="24"/>
          <w:szCs w:val="24"/>
          <w:lang w:val="en-US"/>
        </w:rPr>
        <w:t xml:space="preserve"> after </w:t>
      </w:r>
      <w:proofErr w:type="spellStart"/>
      <w:r w:rsidRPr="00883002">
        <w:rPr>
          <w:rFonts w:ascii="Book Antiqua" w:hAnsi="Book Antiqua"/>
          <w:sz w:val="24"/>
          <w:szCs w:val="24"/>
          <w:lang w:val="en-US"/>
        </w:rPr>
        <w:t>peginterferon</w:t>
      </w:r>
      <w:proofErr w:type="spellEnd"/>
      <w:r w:rsidRPr="00883002">
        <w:rPr>
          <w:rFonts w:ascii="Book Antiqua" w:hAnsi="Book Antiqua"/>
          <w:sz w:val="24"/>
          <w:szCs w:val="24"/>
          <w:lang w:val="en-US"/>
        </w:rPr>
        <w:t xml:space="preserve"> alpha-based therapy of chronic hepatitis delta. </w:t>
      </w:r>
      <w:r w:rsidRPr="00883002">
        <w:rPr>
          <w:rFonts w:ascii="Book Antiqua" w:hAnsi="Book Antiqua"/>
          <w:i/>
          <w:sz w:val="24"/>
          <w:szCs w:val="24"/>
          <w:lang w:val="en-US"/>
        </w:rPr>
        <w:t>Hepatology</w:t>
      </w:r>
      <w:r w:rsidRPr="00883002">
        <w:rPr>
          <w:rFonts w:ascii="Book Antiqua" w:hAnsi="Book Antiqua"/>
          <w:sz w:val="24"/>
          <w:szCs w:val="24"/>
          <w:lang w:val="en-US"/>
        </w:rPr>
        <w:t xml:space="preserve"> 2014; </w:t>
      </w:r>
      <w:r w:rsidRPr="00883002">
        <w:rPr>
          <w:rFonts w:ascii="Book Antiqua" w:hAnsi="Book Antiqua"/>
          <w:b/>
          <w:sz w:val="24"/>
          <w:szCs w:val="24"/>
          <w:lang w:val="en-US"/>
        </w:rPr>
        <w:t>60</w:t>
      </w:r>
      <w:r w:rsidRPr="00883002">
        <w:rPr>
          <w:rFonts w:ascii="Book Antiqua" w:hAnsi="Book Antiqua"/>
          <w:sz w:val="24"/>
          <w:szCs w:val="24"/>
          <w:lang w:val="en-US"/>
        </w:rPr>
        <w:t xml:space="preserve">: </w:t>
      </w:r>
      <w:r w:rsidRPr="00883002">
        <w:rPr>
          <w:rFonts w:ascii="Book Antiqua" w:hAnsi="Book Antiqua"/>
          <w:sz w:val="24"/>
          <w:szCs w:val="24"/>
        </w:rPr>
        <w:t>87-97</w:t>
      </w:r>
      <w:r w:rsidRPr="00883002">
        <w:rPr>
          <w:rFonts w:ascii="Book Antiqua" w:hAnsi="Book Antiqua"/>
          <w:sz w:val="24"/>
          <w:szCs w:val="24"/>
          <w:lang w:val="en-US"/>
        </w:rPr>
        <w:t xml:space="preserve"> </w:t>
      </w:r>
      <w:r w:rsidRPr="00883002">
        <w:rPr>
          <w:rFonts w:ascii="Book Antiqua" w:hAnsi="Book Antiqua"/>
          <w:sz w:val="24"/>
          <w:szCs w:val="24"/>
        </w:rPr>
        <w:t>[PMID: 24585488</w:t>
      </w:r>
      <w:r w:rsidRPr="00883002">
        <w:rPr>
          <w:rFonts w:ascii="Book Antiqua" w:hAnsi="Book Antiqua"/>
          <w:sz w:val="24"/>
          <w:szCs w:val="24"/>
          <w:lang w:val="en-US"/>
        </w:rPr>
        <w:t xml:space="preserve"> </w:t>
      </w:r>
      <w:r w:rsidRPr="00883002">
        <w:rPr>
          <w:rFonts w:ascii="Book Antiqua" w:hAnsi="Book Antiqua"/>
          <w:sz w:val="24"/>
          <w:szCs w:val="24"/>
        </w:rPr>
        <w:t>DOI</w:t>
      </w:r>
      <w:r w:rsidRPr="00883002">
        <w:rPr>
          <w:rFonts w:ascii="Book Antiqua" w:hAnsi="Book Antiqua"/>
          <w:sz w:val="24"/>
          <w:szCs w:val="24"/>
          <w:lang w:val="en-US"/>
        </w:rPr>
        <w:t>: 10.1002/hep.27102</w:t>
      </w:r>
      <w:r w:rsidRPr="00883002">
        <w:rPr>
          <w:rFonts w:ascii="Book Antiqua" w:hAnsi="Book Antiqua"/>
          <w:sz w:val="24"/>
          <w:szCs w:val="24"/>
        </w:rPr>
        <w:t>]</w:t>
      </w:r>
      <w:r w:rsidRPr="00883002">
        <w:rPr>
          <w:rFonts w:ascii="Book Antiqua" w:hAnsi="Book Antiqua"/>
          <w:sz w:val="24"/>
          <w:szCs w:val="24"/>
          <w:lang w:val="en-US"/>
        </w:rPr>
        <w:t xml:space="preserve"> </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17 </w:t>
      </w:r>
      <w:r w:rsidRPr="00883002">
        <w:rPr>
          <w:rFonts w:ascii="Book Antiqua" w:eastAsia="宋体" w:hAnsi="Book Antiqua" w:cs="宋体"/>
          <w:b/>
          <w:bCs/>
          <w:color w:val="000000"/>
          <w:sz w:val="24"/>
          <w:szCs w:val="24"/>
        </w:rPr>
        <w:t>Kabaçam G</w:t>
      </w:r>
      <w:r w:rsidRPr="00883002">
        <w:rPr>
          <w:rFonts w:ascii="Book Antiqua" w:eastAsia="宋体" w:hAnsi="Book Antiqua" w:cs="宋体"/>
          <w:color w:val="000000"/>
          <w:sz w:val="24"/>
          <w:szCs w:val="24"/>
        </w:rPr>
        <w:t>, Onder FO, Yakut M, Seven G, Karatayli SC, Karatayli E, Savas B, Idilman R, Bozdayi AM, Yurdaydin C. Entecavir treatment of chronic hepatitis D. </w:t>
      </w:r>
      <w:r w:rsidRPr="00883002">
        <w:rPr>
          <w:rFonts w:ascii="Book Antiqua" w:eastAsia="宋体" w:hAnsi="Book Antiqua" w:cs="宋体"/>
          <w:i/>
          <w:iCs/>
          <w:color w:val="000000"/>
          <w:sz w:val="24"/>
          <w:szCs w:val="24"/>
        </w:rPr>
        <w:t>Clin Infect Dis</w:t>
      </w:r>
      <w:r w:rsidRPr="00883002">
        <w:rPr>
          <w:rFonts w:ascii="Book Antiqua" w:eastAsia="宋体" w:hAnsi="Book Antiqua" w:cs="宋体"/>
          <w:color w:val="000000"/>
          <w:sz w:val="24"/>
          <w:szCs w:val="24"/>
        </w:rPr>
        <w:t> 2012; </w:t>
      </w:r>
      <w:r w:rsidRPr="00883002">
        <w:rPr>
          <w:rFonts w:ascii="Book Antiqua" w:eastAsia="宋体" w:hAnsi="Book Antiqua" w:cs="宋体"/>
          <w:b/>
          <w:bCs/>
          <w:color w:val="000000"/>
          <w:sz w:val="24"/>
          <w:szCs w:val="24"/>
        </w:rPr>
        <w:t>55</w:t>
      </w:r>
      <w:r w:rsidRPr="00883002">
        <w:rPr>
          <w:rFonts w:ascii="Book Antiqua" w:eastAsia="宋体" w:hAnsi="Book Antiqua" w:cs="宋体"/>
          <w:color w:val="000000"/>
          <w:sz w:val="24"/>
          <w:szCs w:val="24"/>
        </w:rPr>
        <w:t>: 645-650 [PMID: 22573857 DOI: 10.1093/cid/cis459]</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18 </w:t>
      </w:r>
      <w:r w:rsidRPr="00883002">
        <w:rPr>
          <w:rFonts w:ascii="Book Antiqua" w:eastAsia="宋体" w:hAnsi="Book Antiqua" w:cs="宋体"/>
          <w:b/>
          <w:bCs/>
          <w:color w:val="000000"/>
          <w:sz w:val="24"/>
          <w:szCs w:val="24"/>
        </w:rPr>
        <w:t>Taylor JM</w:t>
      </w:r>
      <w:r w:rsidRPr="00883002">
        <w:rPr>
          <w:rFonts w:ascii="Book Antiqua" w:eastAsia="宋体" w:hAnsi="Book Antiqua" w:cs="宋体"/>
          <w:color w:val="000000"/>
          <w:sz w:val="24"/>
          <w:szCs w:val="24"/>
        </w:rPr>
        <w:t>. Hepatitis delta virus. </w:t>
      </w:r>
      <w:r w:rsidRPr="00883002">
        <w:rPr>
          <w:rFonts w:ascii="Book Antiqua" w:eastAsia="宋体" w:hAnsi="Book Antiqua" w:cs="宋体"/>
          <w:i/>
          <w:iCs/>
          <w:color w:val="000000"/>
          <w:sz w:val="24"/>
          <w:szCs w:val="24"/>
        </w:rPr>
        <w:t>Virology</w:t>
      </w:r>
      <w:r w:rsidRPr="00883002">
        <w:rPr>
          <w:rFonts w:ascii="Book Antiqua" w:eastAsia="宋体" w:hAnsi="Book Antiqua" w:cs="宋体"/>
          <w:color w:val="000000"/>
          <w:sz w:val="24"/>
          <w:szCs w:val="24"/>
        </w:rPr>
        <w:t> 2006; </w:t>
      </w:r>
      <w:r w:rsidRPr="00883002">
        <w:rPr>
          <w:rFonts w:ascii="Book Antiqua" w:eastAsia="宋体" w:hAnsi="Book Antiqua" w:cs="宋体"/>
          <w:b/>
          <w:bCs/>
          <w:color w:val="000000"/>
          <w:sz w:val="24"/>
          <w:szCs w:val="24"/>
        </w:rPr>
        <w:t>344</w:t>
      </w:r>
      <w:r w:rsidRPr="00883002">
        <w:rPr>
          <w:rFonts w:ascii="Book Antiqua" w:eastAsia="宋体" w:hAnsi="Book Antiqua" w:cs="宋体"/>
          <w:color w:val="000000"/>
          <w:sz w:val="24"/>
          <w:szCs w:val="24"/>
        </w:rPr>
        <w:t>: 71-76 [PMID: 16364738 DOI: 10.1016/j.virol.2005.09.033]</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19 </w:t>
      </w:r>
      <w:r w:rsidRPr="00883002">
        <w:rPr>
          <w:rFonts w:ascii="Book Antiqua" w:eastAsia="宋体" w:hAnsi="Book Antiqua" w:cs="宋体"/>
          <w:b/>
          <w:bCs/>
          <w:color w:val="000000"/>
          <w:sz w:val="24"/>
          <w:szCs w:val="24"/>
        </w:rPr>
        <w:t>Alves C</w:t>
      </w:r>
      <w:r w:rsidRPr="00883002">
        <w:rPr>
          <w:rFonts w:ascii="Book Antiqua" w:eastAsia="宋体" w:hAnsi="Book Antiqua" w:cs="宋体"/>
          <w:color w:val="000000"/>
          <w:sz w:val="24"/>
          <w:szCs w:val="24"/>
        </w:rPr>
        <w:t>, Branco C, Cunha C. Hepatitis delta virus: a peculiar virus. </w:t>
      </w:r>
      <w:r w:rsidRPr="00883002">
        <w:rPr>
          <w:rFonts w:ascii="Book Antiqua" w:eastAsia="宋体" w:hAnsi="Book Antiqua" w:cs="宋体"/>
          <w:i/>
          <w:iCs/>
          <w:color w:val="000000"/>
          <w:sz w:val="24"/>
          <w:szCs w:val="24"/>
        </w:rPr>
        <w:t>Adv Virol</w:t>
      </w:r>
      <w:r w:rsidRPr="00883002">
        <w:rPr>
          <w:rFonts w:ascii="Book Antiqua" w:eastAsia="宋体" w:hAnsi="Book Antiqua" w:cs="宋体"/>
          <w:color w:val="000000"/>
          <w:sz w:val="24"/>
          <w:szCs w:val="24"/>
        </w:rPr>
        <w:t> 2013; </w:t>
      </w:r>
      <w:r w:rsidRPr="00883002">
        <w:rPr>
          <w:rFonts w:ascii="Book Antiqua" w:eastAsia="宋体" w:hAnsi="Book Antiqua" w:cs="宋体"/>
          <w:b/>
          <w:bCs/>
          <w:color w:val="000000"/>
          <w:sz w:val="24"/>
          <w:szCs w:val="24"/>
        </w:rPr>
        <w:t>2013</w:t>
      </w:r>
      <w:r w:rsidRPr="00883002">
        <w:rPr>
          <w:rFonts w:ascii="Book Antiqua" w:eastAsia="宋体" w:hAnsi="Book Antiqua" w:cs="宋体"/>
          <w:color w:val="000000"/>
          <w:sz w:val="24"/>
          <w:szCs w:val="24"/>
        </w:rPr>
        <w:t>: 560105 [PMID: 24198831]</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20 </w:t>
      </w:r>
      <w:r w:rsidRPr="00883002">
        <w:rPr>
          <w:rFonts w:ascii="Book Antiqua" w:eastAsia="宋体" w:hAnsi="Book Antiqua" w:cs="宋体"/>
          <w:b/>
          <w:bCs/>
          <w:color w:val="000000"/>
          <w:sz w:val="24"/>
          <w:szCs w:val="24"/>
        </w:rPr>
        <w:t>Gudima S</w:t>
      </w:r>
      <w:r w:rsidRPr="00883002">
        <w:rPr>
          <w:rFonts w:ascii="Book Antiqua" w:eastAsia="宋体" w:hAnsi="Book Antiqua" w:cs="宋体"/>
          <w:color w:val="000000"/>
          <w:sz w:val="24"/>
          <w:szCs w:val="24"/>
        </w:rPr>
        <w:t>, Chang J, Moraleda G, Azvolinsky A, Taylor J. Parameters of human hepatitis delta virus genome replication: the quantity, quality, and intracellular distribution of viral proteins and RNA.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2002; </w:t>
      </w:r>
      <w:r w:rsidRPr="00883002">
        <w:rPr>
          <w:rFonts w:ascii="Book Antiqua" w:eastAsia="宋体" w:hAnsi="Book Antiqua" w:cs="宋体"/>
          <w:b/>
          <w:bCs/>
          <w:color w:val="000000"/>
          <w:sz w:val="24"/>
          <w:szCs w:val="24"/>
        </w:rPr>
        <w:t>76</w:t>
      </w:r>
      <w:r w:rsidRPr="00883002">
        <w:rPr>
          <w:rFonts w:ascii="Book Antiqua" w:eastAsia="宋体" w:hAnsi="Book Antiqua" w:cs="宋体"/>
          <w:color w:val="000000"/>
          <w:sz w:val="24"/>
          <w:szCs w:val="24"/>
        </w:rPr>
        <w:t>: 3709-3719 [PMID: 11907210 DOI: 10.1128/JVI.76.8.3709-3719.2002]</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21 </w:t>
      </w:r>
      <w:r w:rsidRPr="00883002">
        <w:rPr>
          <w:rFonts w:ascii="Book Antiqua" w:eastAsia="宋体" w:hAnsi="Book Antiqua" w:cs="宋体"/>
          <w:b/>
          <w:bCs/>
          <w:color w:val="000000"/>
          <w:sz w:val="24"/>
          <w:szCs w:val="24"/>
        </w:rPr>
        <w:t>Saldanha JA</w:t>
      </w:r>
      <w:r w:rsidRPr="00883002">
        <w:rPr>
          <w:rFonts w:ascii="Book Antiqua" w:eastAsia="宋体" w:hAnsi="Book Antiqua" w:cs="宋体"/>
          <w:color w:val="000000"/>
          <w:sz w:val="24"/>
          <w:szCs w:val="24"/>
        </w:rPr>
        <w:t>, Thomas HC, Monjardino JP. Cloning and sequencing of RNA of hepatitis delta virus isolated from human serum. </w:t>
      </w:r>
      <w:r w:rsidRPr="00883002">
        <w:rPr>
          <w:rFonts w:ascii="Book Antiqua" w:eastAsia="宋体" w:hAnsi="Book Antiqua" w:cs="宋体"/>
          <w:i/>
          <w:iCs/>
          <w:color w:val="000000"/>
          <w:sz w:val="24"/>
          <w:szCs w:val="24"/>
        </w:rPr>
        <w:t>J Gen Virol</w:t>
      </w:r>
      <w:r w:rsidRPr="00883002">
        <w:rPr>
          <w:rFonts w:ascii="Book Antiqua" w:eastAsia="宋体" w:hAnsi="Book Antiqua" w:cs="宋体"/>
          <w:color w:val="000000"/>
          <w:sz w:val="24"/>
          <w:szCs w:val="24"/>
        </w:rPr>
        <w:t> 1990; </w:t>
      </w:r>
      <w:r w:rsidRPr="00883002">
        <w:rPr>
          <w:rFonts w:ascii="Book Antiqua" w:eastAsia="宋体" w:hAnsi="Book Antiqua" w:cs="宋体"/>
          <w:b/>
          <w:bCs/>
          <w:color w:val="000000"/>
          <w:sz w:val="24"/>
          <w:szCs w:val="24"/>
        </w:rPr>
        <w:t>71</w:t>
      </w:r>
      <w:r w:rsidRPr="00883002">
        <w:rPr>
          <w:rFonts w:ascii="Book Antiqua" w:eastAsia="宋体" w:hAnsi="Book Antiqua" w:cs="宋体"/>
          <w:color w:val="000000"/>
          <w:sz w:val="24"/>
          <w:szCs w:val="24"/>
        </w:rPr>
        <w:t>: 1603-1606 [PMID: 2374010]</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22 </w:t>
      </w:r>
      <w:r w:rsidRPr="00883002">
        <w:rPr>
          <w:rFonts w:ascii="Book Antiqua" w:eastAsia="宋体" w:hAnsi="Book Antiqua" w:cs="宋体"/>
          <w:b/>
          <w:bCs/>
          <w:color w:val="000000"/>
          <w:sz w:val="24"/>
          <w:szCs w:val="24"/>
        </w:rPr>
        <w:t>Makino S</w:t>
      </w:r>
      <w:r w:rsidRPr="00883002">
        <w:rPr>
          <w:rFonts w:ascii="Book Antiqua" w:eastAsia="宋体" w:hAnsi="Book Antiqua" w:cs="宋体"/>
          <w:color w:val="000000"/>
          <w:sz w:val="24"/>
          <w:szCs w:val="24"/>
        </w:rPr>
        <w:t>, Chang MF, Shieh CK, Kamahora T, Vannier DM, Govindarajan S, Lai MM. Molecular cloning and sequencing of a human hepatitis delta (delta) virus RNA. </w:t>
      </w:r>
      <w:r w:rsidRPr="00883002">
        <w:rPr>
          <w:rFonts w:ascii="Book Antiqua" w:eastAsia="宋体" w:hAnsi="Book Antiqua" w:cs="宋体"/>
          <w:i/>
          <w:iCs/>
          <w:color w:val="000000"/>
          <w:sz w:val="24"/>
          <w:szCs w:val="24"/>
        </w:rPr>
        <w:t>Nature</w:t>
      </w:r>
      <w:r w:rsidRPr="00883002">
        <w:rPr>
          <w:rFonts w:ascii="Book Antiqua" w:eastAsia="宋体" w:hAnsi="Book Antiqua" w:cs="宋体"/>
          <w:color w:val="000000"/>
          <w:sz w:val="24"/>
          <w:szCs w:val="24"/>
        </w:rPr>
        <w:t> 1987; </w:t>
      </w:r>
      <w:r w:rsidRPr="00883002">
        <w:rPr>
          <w:rFonts w:ascii="Book Antiqua" w:eastAsia="宋体" w:hAnsi="Book Antiqua" w:cs="宋体"/>
          <w:b/>
          <w:bCs/>
          <w:color w:val="000000"/>
          <w:sz w:val="24"/>
          <w:szCs w:val="24"/>
        </w:rPr>
        <w:t>329</w:t>
      </w:r>
      <w:r w:rsidRPr="00883002">
        <w:rPr>
          <w:rFonts w:ascii="Book Antiqua" w:eastAsia="宋体" w:hAnsi="Book Antiqua" w:cs="宋体"/>
          <w:color w:val="000000"/>
          <w:sz w:val="24"/>
          <w:szCs w:val="24"/>
        </w:rPr>
        <w:t>: 343-346 [PMID: 3627276 DOI: 10.1038/329343a0]</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23 </w:t>
      </w:r>
      <w:r w:rsidRPr="00883002">
        <w:rPr>
          <w:rFonts w:ascii="Book Antiqua" w:eastAsia="宋体" w:hAnsi="Book Antiqua" w:cs="宋体"/>
          <w:b/>
          <w:bCs/>
          <w:color w:val="000000"/>
          <w:sz w:val="24"/>
          <w:szCs w:val="24"/>
        </w:rPr>
        <w:t>Kos A</w:t>
      </w:r>
      <w:r w:rsidRPr="00883002">
        <w:rPr>
          <w:rFonts w:ascii="Book Antiqua" w:eastAsia="宋体" w:hAnsi="Book Antiqua" w:cs="宋体"/>
          <w:color w:val="000000"/>
          <w:sz w:val="24"/>
          <w:szCs w:val="24"/>
        </w:rPr>
        <w:t>, Dijkema R, Arnberg AC, van der Meide PH, Schellekens H. The hepatitis delta (delta) virus possesses a circular RNA. </w:t>
      </w:r>
      <w:r w:rsidRPr="00883002">
        <w:rPr>
          <w:rFonts w:ascii="Book Antiqua" w:eastAsia="宋体" w:hAnsi="Book Antiqua" w:cs="宋体"/>
          <w:i/>
          <w:iCs/>
          <w:color w:val="000000"/>
          <w:sz w:val="24"/>
          <w:szCs w:val="24"/>
        </w:rPr>
        <w:t>Nature</w:t>
      </w:r>
      <w:r w:rsidRPr="00883002">
        <w:rPr>
          <w:rFonts w:ascii="Book Antiqua" w:eastAsia="宋体" w:hAnsi="Book Antiqua" w:cs="宋体"/>
          <w:color w:val="000000"/>
          <w:sz w:val="24"/>
          <w:szCs w:val="24"/>
        </w:rPr>
        <w:t> 1986; </w:t>
      </w:r>
      <w:r w:rsidRPr="00883002">
        <w:rPr>
          <w:rFonts w:ascii="Book Antiqua" w:eastAsia="宋体" w:hAnsi="Book Antiqua" w:cs="宋体"/>
          <w:b/>
          <w:bCs/>
          <w:color w:val="000000"/>
          <w:sz w:val="24"/>
          <w:szCs w:val="24"/>
        </w:rPr>
        <w:t>323</w:t>
      </w:r>
      <w:r w:rsidRPr="00883002">
        <w:rPr>
          <w:rFonts w:ascii="Book Antiqua" w:eastAsia="宋体" w:hAnsi="Book Antiqua" w:cs="宋体"/>
          <w:color w:val="000000"/>
          <w:sz w:val="24"/>
          <w:szCs w:val="24"/>
        </w:rPr>
        <w:t>: 558-560 [PMID: 2429192 DOI: 10.1038/323558a0]</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lastRenderedPageBreak/>
        <w:t>24 </w:t>
      </w:r>
      <w:r w:rsidRPr="00883002">
        <w:rPr>
          <w:rFonts w:ascii="Book Antiqua" w:eastAsia="宋体" w:hAnsi="Book Antiqua" w:cs="宋体"/>
          <w:b/>
          <w:bCs/>
          <w:color w:val="000000"/>
          <w:sz w:val="24"/>
          <w:szCs w:val="24"/>
        </w:rPr>
        <w:t>Chen PJ</w:t>
      </w:r>
      <w:r w:rsidRPr="00883002">
        <w:rPr>
          <w:rFonts w:ascii="Book Antiqua" w:eastAsia="宋体" w:hAnsi="Book Antiqua" w:cs="宋体"/>
          <w:color w:val="000000"/>
          <w:sz w:val="24"/>
          <w:szCs w:val="24"/>
        </w:rPr>
        <w:t>, Kalpana G, Goldberg J, Mason W, Werner B, Gerin J, Taylor J. Structure and replication of the genome of the hepatitis delta virus. </w:t>
      </w:r>
      <w:r w:rsidRPr="00883002">
        <w:rPr>
          <w:rFonts w:ascii="Book Antiqua" w:eastAsia="宋体" w:hAnsi="Book Antiqua" w:cs="宋体"/>
          <w:i/>
          <w:iCs/>
          <w:color w:val="000000"/>
          <w:sz w:val="24"/>
          <w:szCs w:val="24"/>
        </w:rPr>
        <w:t>Proc Natl Acad Sci USA</w:t>
      </w:r>
      <w:r w:rsidRPr="00883002">
        <w:rPr>
          <w:rFonts w:ascii="Book Antiqua" w:eastAsia="宋体" w:hAnsi="Book Antiqua" w:cs="宋体"/>
          <w:color w:val="000000"/>
          <w:sz w:val="24"/>
          <w:szCs w:val="24"/>
        </w:rPr>
        <w:t> 1986; </w:t>
      </w:r>
      <w:r w:rsidRPr="00883002">
        <w:rPr>
          <w:rFonts w:ascii="Book Antiqua" w:eastAsia="宋体" w:hAnsi="Book Antiqua" w:cs="宋体"/>
          <w:b/>
          <w:bCs/>
          <w:color w:val="000000"/>
          <w:sz w:val="24"/>
          <w:szCs w:val="24"/>
        </w:rPr>
        <w:t>83</w:t>
      </w:r>
      <w:r w:rsidRPr="00883002">
        <w:rPr>
          <w:rFonts w:ascii="Book Antiqua" w:eastAsia="宋体" w:hAnsi="Book Antiqua" w:cs="宋体"/>
          <w:color w:val="000000"/>
          <w:sz w:val="24"/>
          <w:szCs w:val="24"/>
        </w:rPr>
        <w:t>: 8774-8778 [PMID: 2430299]</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25 </w:t>
      </w:r>
      <w:r w:rsidRPr="00883002">
        <w:rPr>
          <w:rFonts w:ascii="Book Antiqua" w:eastAsia="宋体" w:hAnsi="Book Antiqua" w:cs="宋体"/>
          <w:b/>
          <w:bCs/>
          <w:color w:val="000000"/>
          <w:sz w:val="24"/>
          <w:szCs w:val="24"/>
        </w:rPr>
        <w:t>Bergmann KF</w:t>
      </w:r>
      <w:r w:rsidRPr="00883002">
        <w:rPr>
          <w:rFonts w:ascii="Book Antiqua" w:eastAsia="宋体" w:hAnsi="Book Antiqua" w:cs="宋体"/>
          <w:color w:val="000000"/>
          <w:sz w:val="24"/>
          <w:szCs w:val="24"/>
        </w:rPr>
        <w:t>, Gerin JL. Antigens of hepatitis delta virus in the liver and serum of humans and animals. </w:t>
      </w:r>
      <w:r w:rsidRPr="00883002">
        <w:rPr>
          <w:rFonts w:ascii="Book Antiqua" w:eastAsia="宋体" w:hAnsi="Book Antiqua" w:cs="宋体"/>
          <w:i/>
          <w:iCs/>
          <w:color w:val="000000"/>
          <w:sz w:val="24"/>
          <w:szCs w:val="24"/>
        </w:rPr>
        <w:t>J Infect Dis</w:t>
      </w:r>
      <w:r w:rsidRPr="00883002">
        <w:rPr>
          <w:rFonts w:ascii="Book Antiqua" w:eastAsia="宋体" w:hAnsi="Book Antiqua" w:cs="宋体"/>
          <w:color w:val="000000"/>
          <w:sz w:val="24"/>
          <w:szCs w:val="24"/>
        </w:rPr>
        <w:t> 1986; </w:t>
      </w:r>
      <w:r w:rsidRPr="00883002">
        <w:rPr>
          <w:rFonts w:ascii="Book Antiqua" w:eastAsia="宋体" w:hAnsi="Book Antiqua" w:cs="宋体"/>
          <w:b/>
          <w:bCs/>
          <w:color w:val="000000"/>
          <w:sz w:val="24"/>
          <w:szCs w:val="24"/>
        </w:rPr>
        <w:t>154</w:t>
      </w:r>
      <w:r w:rsidRPr="00883002">
        <w:rPr>
          <w:rFonts w:ascii="Book Antiqua" w:eastAsia="宋体" w:hAnsi="Book Antiqua" w:cs="宋体"/>
          <w:color w:val="000000"/>
          <w:sz w:val="24"/>
          <w:szCs w:val="24"/>
        </w:rPr>
        <w:t>: 702-706 [PMID: 3745977 DOI: 10.1093/infdis/154.4.702]</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26 </w:t>
      </w:r>
      <w:r w:rsidRPr="00883002">
        <w:rPr>
          <w:rFonts w:ascii="Book Antiqua" w:eastAsia="宋体" w:hAnsi="Book Antiqua" w:cs="宋体"/>
          <w:b/>
          <w:bCs/>
          <w:color w:val="000000"/>
          <w:sz w:val="24"/>
          <w:szCs w:val="24"/>
        </w:rPr>
        <w:t>Bonino F</w:t>
      </w:r>
      <w:r w:rsidRPr="00883002">
        <w:rPr>
          <w:rFonts w:ascii="Book Antiqua" w:eastAsia="宋体" w:hAnsi="Book Antiqua" w:cs="宋体"/>
          <w:color w:val="000000"/>
          <w:sz w:val="24"/>
          <w:szCs w:val="24"/>
        </w:rPr>
        <w:t>, Heermann KH, Rizzetto M, Gerlich WH. Hepatitis delta virus: protein composition of delta antigen and its hepatitis B virus-derived envelope.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1986; </w:t>
      </w:r>
      <w:r w:rsidRPr="00883002">
        <w:rPr>
          <w:rFonts w:ascii="Book Antiqua" w:eastAsia="宋体" w:hAnsi="Book Antiqua" w:cs="宋体"/>
          <w:b/>
          <w:bCs/>
          <w:color w:val="000000"/>
          <w:sz w:val="24"/>
          <w:szCs w:val="24"/>
        </w:rPr>
        <w:t>58</w:t>
      </w:r>
      <w:r w:rsidRPr="00883002">
        <w:rPr>
          <w:rFonts w:ascii="Book Antiqua" w:eastAsia="宋体" w:hAnsi="Book Antiqua" w:cs="宋体"/>
          <w:color w:val="000000"/>
          <w:sz w:val="24"/>
          <w:szCs w:val="24"/>
        </w:rPr>
        <w:t>: 945-950 [PMID: 3701932]</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27 </w:t>
      </w:r>
      <w:r w:rsidRPr="00883002">
        <w:rPr>
          <w:rFonts w:ascii="Book Antiqua" w:eastAsia="宋体" w:hAnsi="Book Antiqua" w:cs="宋体"/>
          <w:b/>
          <w:bCs/>
          <w:color w:val="000000"/>
          <w:sz w:val="24"/>
          <w:szCs w:val="24"/>
        </w:rPr>
        <w:t>Weiner AJ</w:t>
      </w:r>
      <w:r w:rsidRPr="00883002">
        <w:rPr>
          <w:rFonts w:ascii="Book Antiqua" w:eastAsia="宋体" w:hAnsi="Book Antiqua" w:cs="宋体"/>
          <w:color w:val="000000"/>
          <w:sz w:val="24"/>
          <w:szCs w:val="24"/>
        </w:rPr>
        <w:t>, Choo QL, Wang KS, Govindarajan S, Redeker AG, Gerin JL, Houghton M. A single antigenomic open reading frame of the hepatitis delta virus encodes the epitope(s) of both hepatitis delta antigen polypeptides p24 delta and p27 delta.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1988; </w:t>
      </w:r>
      <w:r w:rsidRPr="00883002">
        <w:rPr>
          <w:rFonts w:ascii="Book Antiqua" w:eastAsia="宋体" w:hAnsi="Book Antiqua" w:cs="宋体"/>
          <w:b/>
          <w:bCs/>
          <w:color w:val="000000"/>
          <w:sz w:val="24"/>
          <w:szCs w:val="24"/>
        </w:rPr>
        <w:t>62</w:t>
      </w:r>
      <w:r w:rsidRPr="00883002">
        <w:rPr>
          <w:rFonts w:ascii="Book Antiqua" w:eastAsia="宋体" w:hAnsi="Book Antiqua" w:cs="宋体"/>
          <w:color w:val="000000"/>
          <w:sz w:val="24"/>
          <w:szCs w:val="24"/>
        </w:rPr>
        <w:t>: 594-599 [PMID: 2447291]</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28 </w:t>
      </w:r>
      <w:r w:rsidRPr="00883002">
        <w:rPr>
          <w:rFonts w:ascii="Book Antiqua" w:eastAsia="宋体" w:hAnsi="Book Antiqua" w:cs="宋体"/>
          <w:b/>
          <w:bCs/>
          <w:color w:val="000000"/>
          <w:sz w:val="24"/>
          <w:szCs w:val="24"/>
        </w:rPr>
        <w:t>Luo GX</w:t>
      </w:r>
      <w:r w:rsidRPr="00883002">
        <w:rPr>
          <w:rFonts w:ascii="Book Antiqua" w:eastAsia="宋体" w:hAnsi="Book Antiqua" w:cs="宋体"/>
          <w:color w:val="000000"/>
          <w:sz w:val="24"/>
          <w:szCs w:val="24"/>
        </w:rPr>
        <w:t>, Chao M, Hsieh SY, Sureau C, Nishikura K, Taylor J. A specific base transition occurs on replicating hepatitis delta virus RNA.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1990; </w:t>
      </w:r>
      <w:r w:rsidRPr="00883002">
        <w:rPr>
          <w:rFonts w:ascii="Book Antiqua" w:eastAsia="宋体" w:hAnsi="Book Antiqua" w:cs="宋体"/>
          <w:b/>
          <w:bCs/>
          <w:color w:val="000000"/>
          <w:sz w:val="24"/>
          <w:szCs w:val="24"/>
        </w:rPr>
        <w:t>64</w:t>
      </w:r>
      <w:r w:rsidRPr="00883002">
        <w:rPr>
          <w:rFonts w:ascii="Book Antiqua" w:eastAsia="宋体" w:hAnsi="Book Antiqua" w:cs="宋体"/>
          <w:color w:val="000000"/>
          <w:sz w:val="24"/>
          <w:szCs w:val="24"/>
        </w:rPr>
        <w:t>: 1021-1027 [PMID: 2304136]</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29 </w:t>
      </w:r>
      <w:r w:rsidRPr="00883002">
        <w:rPr>
          <w:rFonts w:ascii="Book Antiqua" w:eastAsia="宋体" w:hAnsi="Book Antiqua" w:cs="宋体"/>
          <w:b/>
          <w:bCs/>
          <w:color w:val="000000"/>
          <w:sz w:val="24"/>
          <w:szCs w:val="24"/>
        </w:rPr>
        <w:t>Chao M</w:t>
      </w:r>
      <w:r w:rsidRPr="00883002">
        <w:rPr>
          <w:rFonts w:ascii="Book Antiqua" w:eastAsia="宋体" w:hAnsi="Book Antiqua" w:cs="宋体"/>
          <w:color w:val="000000"/>
          <w:sz w:val="24"/>
          <w:szCs w:val="24"/>
        </w:rPr>
        <w:t>, Hsieh SY, Taylor J. Role of two forms of hepatitis delta virus antigen: evidence for a mechanism of self-limiting genome replication.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1990; </w:t>
      </w:r>
      <w:r w:rsidRPr="00883002">
        <w:rPr>
          <w:rFonts w:ascii="Book Antiqua" w:eastAsia="宋体" w:hAnsi="Book Antiqua" w:cs="宋体"/>
          <w:b/>
          <w:bCs/>
          <w:color w:val="000000"/>
          <w:sz w:val="24"/>
          <w:szCs w:val="24"/>
        </w:rPr>
        <w:t>64</w:t>
      </w:r>
      <w:r w:rsidRPr="00883002">
        <w:rPr>
          <w:rFonts w:ascii="Book Antiqua" w:eastAsia="宋体" w:hAnsi="Book Antiqua" w:cs="宋体"/>
          <w:color w:val="000000"/>
          <w:sz w:val="24"/>
          <w:szCs w:val="24"/>
        </w:rPr>
        <w:t>: 5066-5069 [PMID: 2398535]</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30 </w:t>
      </w:r>
      <w:r w:rsidRPr="00883002">
        <w:rPr>
          <w:rFonts w:ascii="Book Antiqua" w:eastAsia="宋体" w:hAnsi="Book Antiqua" w:cs="宋体"/>
          <w:b/>
          <w:bCs/>
          <w:color w:val="000000"/>
          <w:sz w:val="24"/>
          <w:szCs w:val="24"/>
        </w:rPr>
        <w:t>Polson AG</w:t>
      </w:r>
      <w:r w:rsidRPr="00883002">
        <w:rPr>
          <w:rFonts w:ascii="Book Antiqua" w:eastAsia="宋体" w:hAnsi="Book Antiqua" w:cs="宋体"/>
          <w:color w:val="000000"/>
          <w:sz w:val="24"/>
          <w:szCs w:val="24"/>
        </w:rPr>
        <w:t>, Bass BL, Casey JL. RNA editing of hepatitis delta virus antigenome by dsRNA-adenosine deaminase. </w:t>
      </w:r>
      <w:r w:rsidRPr="00883002">
        <w:rPr>
          <w:rFonts w:ascii="Book Antiqua" w:eastAsia="宋体" w:hAnsi="Book Antiqua" w:cs="宋体"/>
          <w:i/>
          <w:iCs/>
          <w:color w:val="000000"/>
          <w:sz w:val="24"/>
          <w:szCs w:val="24"/>
        </w:rPr>
        <w:t>Nature</w:t>
      </w:r>
      <w:r w:rsidRPr="00883002">
        <w:rPr>
          <w:rFonts w:ascii="Book Antiqua" w:eastAsia="宋体" w:hAnsi="Book Antiqua" w:cs="宋体"/>
          <w:color w:val="000000"/>
          <w:sz w:val="24"/>
          <w:szCs w:val="24"/>
        </w:rPr>
        <w:t> 1996; </w:t>
      </w:r>
      <w:r w:rsidRPr="00883002">
        <w:rPr>
          <w:rFonts w:ascii="Book Antiqua" w:eastAsia="宋体" w:hAnsi="Book Antiqua" w:cs="宋体"/>
          <w:b/>
          <w:bCs/>
          <w:color w:val="000000"/>
          <w:sz w:val="24"/>
          <w:szCs w:val="24"/>
        </w:rPr>
        <w:t>380</w:t>
      </w:r>
      <w:r w:rsidRPr="00883002">
        <w:rPr>
          <w:rFonts w:ascii="Book Antiqua" w:eastAsia="宋体" w:hAnsi="Book Antiqua" w:cs="宋体"/>
          <w:color w:val="000000"/>
          <w:sz w:val="24"/>
          <w:szCs w:val="24"/>
        </w:rPr>
        <w:t>: 454-456 [PMID: 8602246 DOI: 10.1038/380454a0]</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31 </w:t>
      </w:r>
      <w:r w:rsidRPr="00883002">
        <w:rPr>
          <w:rFonts w:ascii="Book Antiqua" w:eastAsia="宋体" w:hAnsi="Book Antiqua" w:cs="宋体"/>
          <w:b/>
          <w:bCs/>
          <w:color w:val="000000"/>
          <w:sz w:val="24"/>
          <w:szCs w:val="24"/>
        </w:rPr>
        <w:t>Wong SK</w:t>
      </w:r>
      <w:r w:rsidRPr="00883002">
        <w:rPr>
          <w:rFonts w:ascii="Book Antiqua" w:eastAsia="宋体" w:hAnsi="Book Antiqua" w:cs="宋体"/>
          <w:color w:val="000000"/>
          <w:sz w:val="24"/>
          <w:szCs w:val="24"/>
        </w:rPr>
        <w:t>, Lazinski DW. Replicating hepatitis delta virus RNA is edited in the nucleus by the small form of ADAR1. </w:t>
      </w:r>
      <w:r w:rsidRPr="00883002">
        <w:rPr>
          <w:rFonts w:ascii="Book Antiqua" w:eastAsia="宋体" w:hAnsi="Book Antiqua" w:cs="宋体"/>
          <w:i/>
          <w:iCs/>
          <w:color w:val="000000"/>
          <w:sz w:val="24"/>
          <w:szCs w:val="24"/>
        </w:rPr>
        <w:t>Proc Natl Acad Sci USA</w:t>
      </w:r>
      <w:r w:rsidRPr="00883002">
        <w:rPr>
          <w:rFonts w:ascii="Book Antiqua" w:eastAsia="宋体" w:hAnsi="Book Antiqua" w:cs="宋体"/>
          <w:color w:val="000000"/>
          <w:sz w:val="24"/>
          <w:szCs w:val="24"/>
        </w:rPr>
        <w:t> 2002; </w:t>
      </w:r>
      <w:r w:rsidRPr="00883002">
        <w:rPr>
          <w:rFonts w:ascii="Book Antiqua" w:eastAsia="宋体" w:hAnsi="Book Antiqua" w:cs="宋体"/>
          <w:b/>
          <w:bCs/>
          <w:color w:val="000000"/>
          <w:sz w:val="24"/>
          <w:szCs w:val="24"/>
        </w:rPr>
        <w:t>99</w:t>
      </w:r>
      <w:r w:rsidRPr="00883002">
        <w:rPr>
          <w:rFonts w:ascii="Book Antiqua" w:eastAsia="宋体" w:hAnsi="Book Antiqua" w:cs="宋体"/>
          <w:color w:val="000000"/>
          <w:sz w:val="24"/>
          <w:szCs w:val="24"/>
        </w:rPr>
        <w:t>: 15118-15123 [PMID: 12399548 DOI: 0.1073/pnas.232416799]</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32 </w:t>
      </w:r>
      <w:r w:rsidRPr="00883002">
        <w:rPr>
          <w:rFonts w:ascii="Book Antiqua" w:eastAsia="宋体" w:hAnsi="Book Antiqua" w:cs="宋体"/>
          <w:b/>
          <w:bCs/>
          <w:color w:val="000000"/>
          <w:sz w:val="24"/>
          <w:szCs w:val="24"/>
        </w:rPr>
        <w:t>Glenn JS</w:t>
      </w:r>
      <w:r w:rsidRPr="00883002">
        <w:rPr>
          <w:rFonts w:ascii="Book Antiqua" w:eastAsia="宋体" w:hAnsi="Book Antiqua" w:cs="宋体"/>
          <w:color w:val="000000"/>
          <w:sz w:val="24"/>
          <w:szCs w:val="24"/>
        </w:rPr>
        <w:t>, Watson JA, Havel CM, White JM. Identification of a prenylation site in delta virus large antigen. </w:t>
      </w:r>
      <w:r w:rsidRPr="00883002">
        <w:rPr>
          <w:rFonts w:ascii="Book Antiqua" w:eastAsia="宋体" w:hAnsi="Book Antiqua" w:cs="宋体"/>
          <w:i/>
          <w:iCs/>
          <w:color w:val="000000"/>
          <w:sz w:val="24"/>
          <w:szCs w:val="24"/>
        </w:rPr>
        <w:t>Science</w:t>
      </w:r>
      <w:r w:rsidRPr="00883002">
        <w:rPr>
          <w:rFonts w:ascii="Book Antiqua" w:eastAsia="宋体" w:hAnsi="Book Antiqua" w:cs="宋体"/>
          <w:color w:val="000000"/>
          <w:sz w:val="24"/>
          <w:szCs w:val="24"/>
        </w:rPr>
        <w:t> 1992; </w:t>
      </w:r>
      <w:r w:rsidRPr="00883002">
        <w:rPr>
          <w:rFonts w:ascii="Book Antiqua" w:eastAsia="宋体" w:hAnsi="Book Antiqua" w:cs="宋体"/>
          <w:b/>
          <w:bCs/>
          <w:color w:val="000000"/>
          <w:sz w:val="24"/>
          <w:szCs w:val="24"/>
        </w:rPr>
        <w:t>256</w:t>
      </w:r>
      <w:r w:rsidRPr="00883002">
        <w:rPr>
          <w:rFonts w:ascii="Book Antiqua" w:eastAsia="宋体" w:hAnsi="Book Antiqua" w:cs="宋体"/>
          <w:color w:val="000000"/>
          <w:sz w:val="24"/>
          <w:szCs w:val="24"/>
        </w:rPr>
        <w:t>: 1331-1333 [PMID: 1598578 DOI: 10.1126/science.1598578]</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33 </w:t>
      </w:r>
      <w:r w:rsidRPr="00883002">
        <w:rPr>
          <w:rFonts w:ascii="Book Antiqua" w:eastAsia="宋体" w:hAnsi="Book Antiqua" w:cs="宋体"/>
          <w:b/>
          <w:bCs/>
          <w:color w:val="000000"/>
          <w:sz w:val="24"/>
          <w:szCs w:val="24"/>
        </w:rPr>
        <w:t>Lee CZ</w:t>
      </w:r>
      <w:r w:rsidRPr="00883002">
        <w:rPr>
          <w:rFonts w:ascii="Book Antiqua" w:eastAsia="宋体" w:hAnsi="Book Antiqua" w:cs="宋体"/>
          <w:color w:val="000000"/>
          <w:sz w:val="24"/>
          <w:szCs w:val="24"/>
        </w:rPr>
        <w:t>, Chen PJ, Lai MM, Chen DS. Isoprenylation of large hepatitis delta antigen is necessary but not sufficient for hepatitis delta virus assembly. </w:t>
      </w:r>
      <w:r w:rsidRPr="00883002">
        <w:rPr>
          <w:rFonts w:ascii="Book Antiqua" w:eastAsia="宋体" w:hAnsi="Book Antiqua" w:cs="宋体"/>
          <w:i/>
          <w:iCs/>
          <w:color w:val="000000"/>
          <w:sz w:val="24"/>
          <w:szCs w:val="24"/>
        </w:rPr>
        <w:t>Virology</w:t>
      </w:r>
      <w:r w:rsidRPr="00883002">
        <w:rPr>
          <w:rFonts w:ascii="Book Antiqua" w:eastAsia="宋体" w:hAnsi="Book Antiqua" w:cs="宋体"/>
          <w:color w:val="000000"/>
          <w:sz w:val="24"/>
          <w:szCs w:val="24"/>
        </w:rPr>
        <w:t> 1994; </w:t>
      </w:r>
      <w:r w:rsidRPr="00883002">
        <w:rPr>
          <w:rFonts w:ascii="Book Antiqua" w:eastAsia="宋体" w:hAnsi="Book Antiqua" w:cs="宋体"/>
          <w:b/>
          <w:bCs/>
          <w:color w:val="000000"/>
          <w:sz w:val="24"/>
          <w:szCs w:val="24"/>
        </w:rPr>
        <w:t>199</w:t>
      </w:r>
      <w:r w:rsidRPr="00883002">
        <w:rPr>
          <w:rFonts w:ascii="Book Antiqua" w:eastAsia="宋体" w:hAnsi="Book Antiqua" w:cs="宋体"/>
          <w:color w:val="000000"/>
          <w:sz w:val="24"/>
          <w:szCs w:val="24"/>
        </w:rPr>
        <w:t>: 169-175 [PMID: 8116240 DOI: 10.1006/viro.1994.1109]</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lastRenderedPageBreak/>
        <w:t>34 </w:t>
      </w:r>
      <w:r w:rsidRPr="00883002">
        <w:rPr>
          <w:rFonts w:ascii="Book Antiqua" w:eastAsia="宋体" w:hAnsi="Book Antiqua" w:cs="宋体"/>
          <w:b/>
          <w:bCs/>
          <w:color w:val="000000"/>
          <w:sz w:val="24"/>
          <w:szCs w:val="24"/>
        </w:rPr>
        <w:t>Otto JC</w:t>
      </w:r>
      <w:r w:rsidRPr="00883002">
        <w:rPr>
          <w:rFonts w:ascii="Book Antiqua" w:eastAsia="宋体" w:hAnsi="Book Antiqua" w:cs="宋体"/>
          <w:color w:val="000000"/>
          <w:sz w:val="24"/>
          <w:szCs w:val="24"/>
        </w:rPr>
        <w:t>, Casey PJ. The hepatitis delta virus large antigen is farnesylated both in vitro and in animal cells. </w:t>
      </w:r>
      <w:r w:rsidRPr="00883002">
        <w:rPr>
          <w:rFonts w:ascii="Book Antiqua" w:eastAsia="宋体" w:hAnsi="Book Antiqua" w:cs="宋体"/>
          <w:i/>
          <w:iCs/>
          <w:color w:val="000000"/>
          <w:sz w:val="24"/>
          <w:szCs w:val="24"/>
        </w:rPr>
        <w:t>J Biol Chem</w:t>
      </w:r>
      <w:r w:rsidRPr="00883002">
        <w:rPr>
          <w:rFonts w:ascii="Book Antiqua" w:eastAsia="宋体" w:hAnsi="Book Antiqua" w:cs="宋体"/>
          <w:color w:val="000000"/>
          <w:sz w:val="24"/>
          <w:szCs w:val="24"/>
        </w:rPr>
        <w:t> 1996; </w:t>
      </w:r>
      <w:r w:rsidRPr="00883002">
        <w:rPr>
          <w:rFonts w:ascii="Book Antiqua" w:eastAsia="宋体" w:hAnsi="Book Antiqua" w:cs="宋体"/>
          <w:b/>
          <w:bCs/>
          <w:color w:val="000000"/>
          <w:sz w:val="24"/>
          <w:szCs w:val="24"/>
        </w:rPr>
        <w:t>271</w:t>
      </w:r>
      <w:r w:rsidRPr="00883002">
        <w:rPr>
          <w:rFonts w:ascii="Book Antiqua" w:eastAsia="宋体" w:hAnsi="Book Antiqua" w:cs="宋体"/>
          <w:color w:val="000000"/>
          <w:sz w:val="24"/>
          <w:szCs w:val="24"/>
        </w:rPr>
        <w:t>: 4569-4572 [PMID: 8617711 DOI: 10.1074/jbc.271.9.4569]</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35 </w:t>
      </w:r>
      <w:r w:rsidRPr="00883002">
        <w:rPr>
          <w:rFonts w:ascii="Book Antiqua" w:eastAsia="宋体" w:hAnsi="Book Antiqua" w:cs="宋体"/>
          <w:b/>
          <w:bCs/>
          <w:color w:val="000000"/>
          <w:sz w:val="24"/>
          <w:szCs w:val="24"/>
        </w:rPr>
        <w:t>Alves C</w:t>
      </w:r>
      <w:r w:rsidRPr="00883002">
        <w:rPr>
          <w:rFonts w:ascii="Book Antiqua" w:eastAsia="宋体" w:hAnsi="Book Antiqua" w:cs="宋体"/>
          <w:color w:val="000000"/>
          <w:sz w:val="24"/>
          <w:szCs w:val="24"/>
        </w:rPr>
        <w:t>, Freitas N, Cunha C. Characterization of the nuclear localization signal of the hepatitis delta virus antigen. </w:t>
      </w:r>
      <w:r w:rsidRPr="00883002">
        <w:rPr>
          <w:rFonts w:ascii="Book Antiqua" w:eastAsia="宋体" w:hAnsi="Book Antiqua" w:cs="宋体"/>
          <w:i/>
          <w:iCs/>
          <w:color w:val="000000"/>
          <w:sz w:val="24"/>
          <w:szCs w:val="24"/>
        </w:rPr>
        <w:t>Virology</w:t>
      </w:r>
      <w:r w:rsidRPr="00883002">
        <w:rPr>
          <w:rFonts w:ascii="Book Antiqua" w:eastAsia="宋体" w:hAnsi="Book Antiqua" w:cs="宋体"/>
          <w:color w:val="000000"/>
          <w:sz w:val="24"/>
          <w:szCs w:val="24"/>
        </w:rPr>
        <w:t> 2008; </w:t>
      </w:r>
      <w:r w:rsidRPr="00883002">
        <w:rPr>
          <w:rFonts w:ascii="Book Antiqua" w:eastAsia="宋体" w:hAnsi="Book Antiqua" w:cs="宋体"/>
          <w:b/>
          <w:bCs/>
          <w:color w:val="000000"/>
          <w:sz w:val="24"/>
          <w:szCs w:val="24"/>
        </w:rPr>
        <w:t>370</w:t>
      </w:r>
      <w:r w:rsidRPr="00883002">
        <w:rPr>
          <w:rFonts w:ascii="Book Antiqua" w:eastAsia="宋体" w:hAnsi="Book Antiqua" w:cs="宋体"/>
          <w:color w:val="000000"/>
          <w:sz w:val="24"/>
          <w:szCs w:val="24"/>
        </w:rPr>
        <w:t>: 12-21 [PMID: 17897693 DOI: 10.1016/j.virol.2007.07.034]</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36 </w:t>
      </w:r>
      <w:r w:rsidRPr="00883002">
        <w:rPr>
          <w:rFonts w:ascii="Book Antiqua" w:eastAsia="宋体" w:hAnsi="Book Antiqua" w:cs="宋体"/>
          <w:b/>
          <w:bCs/>
          <w:color w:val="000000"/>
          <w:sz w:val="24"/>
          <w:szCs w:val="24"/>
        </w:rPr>
        <w:t>Lee CZ</w:t>
      </w:r>
      <w:r w:rsidRPr="00883002">
        <w:rPr>
          <w:rFonts w:ascii="Book Antiqua" w:eastAsia="宋体" w:hAnsi="Book Antiqua" w:cs="宋体"/>
          <w:color w:val="000000"/>
          <w:sz w:val="24"/>
          <w:szCs w:val="24"/>
        </w:rPr>
        <w:t>, Lin JH, Chao M, McKnight K, Lai MM. RNA-binding activity of hepatitis delta antigen involves two arginine-rich motifs and is required for hepatitis delta virus RNA replication.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1993; </w:t>
      </w:r>
      <w:r w:rsidRPr="00883002">
        <w:rPr>
          <w:rFonts w:ascii="Book Antiqua" w:eastAsia="宋体" w:hAnsi="Book Antiqua" w:cs="宋体"/>
          <w:b/>
          <w:bCs/>
          <w:color w:val="000000"/>
          <w:sz w:val="24"/>
          <w:szCs w:val="24"/>
        </w:rPr>
        <w:t>67</w:t>
      </w:r>
      <w:r w:rsidRPr="00883002">
        <w:rPr>
          <w:rFonts w:ascii="Book Antiqua" w:eastAsia="宋体" w:hAnsi="Book Antiqua" w:cs="宋体"/>
          <w:color w:val="000000"/>
          <w:sz w:val="24"/>
          <w:szCs w:val="24"/>
        </w:rPr>
        <w:t>: 2221-2227 [PMID: 8445729]</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37 </w:t>
      </w:r>
      <w:r w:rsidRPr="00883002">
        <w:rPr>
          <w:rFonts w:ascii="Book Antiqua" w:eastAsia="宋体" w:hAnsi="Book Antiqua" w:cs="宋体"/>
          <w:b/>
          <w:bCs/>
          <w:color w:val="000000"/>
          <w:sz w:val="24"/>
          <w:szCs w:val="24"/>
        </w:rPr>
        <w:t>Zuccola HJ</w:t>
      </w:r>
      <w:r w:rsidRPr="00883002">
        <w:rPr>
          <w:rFonts w:ascii="Book Antiqua" w:eastAsia="宋体" w:hAnsi="Book Antiqua" w:cs="宋体"/>
          <w:color w:val="000000"/>
          <w:sz w:val="24"/>
          <w:szCs w:val="24"/>
        </w:rPr>
        <w:t>, Rozzelle JE, Lemon SM, Erickson BW, Hogle JM. Structural basis of the oligomerization of hepatitis delta antigen. </w:t>
      </w:r>
      <w:r w:rsidRPr="00883002">
        <w:rPr>
          <w:rFonts w:ascii="Book Antiqua" w:eastAsia="宋体" w:hAnsi="Book Antiqua" w:cs="宋体"/>
          <w:i/>
          <w:iCs/>
          <w:color w:val="000000"/>
          <w:sz w:val="24"/>
          <w:szCs w:val="24"/>
        </w:rPr>
        <w:t>Structure</w:t>
      </w:r>
      <w:r w:rsidRPr="00883002">
        <w:rPr>
          <w:rFonts w:ascii="Book Antiqua" w:eastAsia="宋体" w:hAnsi="Book Antiqua" w:cs="宋体"/>
          <w:color w:val="000000"/>
          <w:sz w:val="24"/>
          <w:szCs w:val="24"/>
        </w:rPr>
        <w:t> 1998; </w:t>
      </w:r>
      <w:r w:rsidRPr="00883002">
        <w:rPr>
          <w:rFonts w:ascii="Book Antiqua" w:eastAsia="宋体" w:hAnsi="Book Antiqua" w:cs="宋体"/>
          <w:b/>
          <w:bCs/>
          <w:color w:val="000000"/>
          <w:sz w:val="24"/>
          <w:szCs w:val="24"/>
        </w:rPr>
        <w:t>6</w:t>
      </w:r>
      <w:r w:rsidRPr="00883002">
        <w:rPr>
          <w:rFonts w:ascii="Book Antiqua" w:eastAsia="宋体" w:hAnsi="Book Antiqua" w:cs="宋体"/>
          <w:color w:val="000000"/>
          <w:sz w:val="24"/>
          <w:szCs w:val="24"/>
        </w:rPr>
        <w:t>: 821-830 [PMID: 9687364]</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38 </w:t>
      </w:r>
      <w:r w:rsidRPr="00883002">
        <w:rPr>
          <w:rFonts w:ascii="Book Antiqua" w:eastAsia="宋体" w:hAnsi="Book Antiqua" w:cs="宋体"/>
          <w:b/>
          <w:bCs/>
          <w:color w:val="000000"/>
          <w:sz w:val="24"/>
          <w:szCs w:val="24"/>
        </w:rPr>
        <w:t>Daigh LH</w:t>
      </w:r>
      <w:r w:rsidRPr="00883002">
        <w:rPr>
          <w:rFonts w:ascii="Book Antiqua" w:eastAsia="宋体" w:hAnsi="Book Antiqua" w:cs="宋体"/>
          <w:color w:val="000000"/>
          <w:sz w:val="24"/>
          <w:szCs w:val="24"/>
        </w:rPr>
        <w:t>, Griffin BL, Soroush A, Mamedov MR, Casey JL. Arginine-rich motifs are not required for hepatitis delta virus RNA binding activity of the hepatitis delta antigen.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2013; </w:t>
      </w:r>
      <w:r w:rsidRPr="00883002">
        <w:rPr>
          <w:rFonts w:ascii="Book Antiqua" w:eastAsia="宋体" w:hAnsi="Book Antiqua" w:cs="宋体"/>
          <w:b/>
          <w:bCs/>
          <w:color w:val="000000"/>
          <w:sz w:val="24"/>
          <w:szCs w:val="24"/>
        </w:rPr>
        <w:t>87</w:t>
      </w:r>
      <w:r w:rsidRPr="00883002">
        <w:rPr>
          <w:rFonts w:ascii="Book Antiqua" w:eastAsia="宋体" w:hAnsi="Book Antiqua" w:cs="宋体"/>
          <w:color w:val="000000"/>
          <w:sz w:val="24"/>
          <w:szCs w:val="24"/>
        </w:rPr>
        <w:t>: 8665-8674 [PMID: 23740973 DOI: 10.1128/JVI.00929-13]</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39 </w:t>
      </w:r>
      <w:r w:rsidRPr="00883002">
        <w:rPr>
          <w:rFonts w:ascii="Book Antiqua" w:eastAsia="宋体" w:hAnsi="Book Antiqua" w:cs="宋体"/>
          <w:b/>
          <w:bCs/>
          <w:color w:val="000000"/>
          <w:sz w:val="24"/>
          <w:szCs w:val="24"/>
        </w:rPr>
        <w:t>Xia YP</w:t>
      </w:r>
      <w:r w:rsidRPr="00883002">
        <w:rPr>
          <w:rFonts w:ascii="Book Antiqua" w:eastAsia="宋体" w:hAnsi="Book Antiqua" w:cs="宋体"/>
          <w:color w:val="000000"/>
          <w:sz w:val="24"/>
          <w:szCs w:val="24"/>
        </w:rPr>
        <w:t>, Yeh CT, Ou JH, Lai MM. Characterization of nuclear targeting signal of hepatitis delta antigen: nuclear transport as a protein complex.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1992; </w:t>
      </w:r>
      <w:r w:rsidRPr="00883002">
        <w:rPr>
          <w:rFonts w:ascii="Book Antiqua" w:eastAsia="宋体" w:hAnsi="Book Antiqua" w:cs="宋体"/>
          <w:b/>
          <w:bCs/>
          <w:color w:val="000000"/>
          <w:sz w:val="24"/>
          <w:szCs w:val="24"/>
        </w:rPr>
        <w:t>66</w:t>
      </w:r>
      <w:r w:rsidRPr="00883002">
        <w:rPr>
          <w:rFonts w:ascii="Book Antiqua" w:eastAsia="宋体" w:hAnsi="Book Antiqua" w:cs="宋体"/>
          <w:color w:val="000000"/>
          <w:sz w:val="24"/>
          <w:szCs w:val="24"/>
        </w:rPr>
        <w:t>: 914-921 [PMID: 1731113]</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40 </w:t>
      </w:r>
      <w:r w:rsidRPr="00883002">
        <w:rPr>
          <w:rFonts w:ascii="Book Antiqua" w:eastAsia="宋体" w:hAnsi="Book Antiqua" w:cs="宋体"/>
          <w:b/>
          <w:bCs/>
          <w:color w:val="000000"/>
          <w:sz w:val="24"/>
          <w:szCs w:val="24"/>
        </w:rPr>
        <w:t>Cheng Q</w:t>
      </w:r>
      <w:r w:rsidRPr="00883002">
        <w:rPr>
          <w:rFonts w:ascii="Book Antiqua" w:eastAsia="宋体" w:hAnsi="Book Antiqua" w:cs="宋体"/>
          <w:color w:val="000000"/>
          <w:sz w:val="24"/>
          <w:szCs w:val="24"/>
        </w:rPr>
        <w:t>, Jayan GC, Casey JL. Differential inhibition of RNA editing in hepatitis delta virus genotype III by the short and long forms of hepatitis delta antigen.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2003; </w:t>
      </w:r>
      <w:r w:rsidRPr="00883002">
        <w:rPr>
          <w:rFonts w:ascii="Book Antiqua" w:eastAsia="宋体" w:hAnsi="Book Antiqua" w:cs="宋体"/>
          <w:b/>
          <w:bCs/>
          <w:color w:val="000000"/>
          <w:sz w:val="24"/>
          <w:szCs w:val="24"/>
        </w:rPr>
        <w:t>77</w:t>
      </w:r>
      <w:r w:rsidRPr="00883002">
        <w:rPr>
          <w:rFonts w:ascii="Book Antiqua" w:eastAsia="宋体" w:hAnsi="Book Antiqua" w:cs="宋体"/>
          <w:color w:val="000000"/>
          <w:sz w:val="24"/>
          <w:szCs w:val="24"/>
        </w:rPr>
        <w:t>: 7786-7795 [PMID: 12829818 DOI: 10.1128/JVI.77.14.7786-7795.2003]</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41 </w:t>
      </w:r>
      <w:r w:rsidRPr="00883002">
        <w:rPr>
          <w:rFonts w:ascii="Book Antiqua" w:eastAsia="宋体" w:hAnsi="Book Antiqua" w:cs="宋体"/>
          <w:b/>
          <w:bCs/>
          <w:color w:val="000000"/>
          <w:sz w:val="24"/>
          <w:szCs w:val="24"/>
        </w:rPr>
        <w:t>Huang ZS</w:t>
      </w:r>
      <w:r w:rsidRPr="00883002">
        <w:rPr>
          <w:rFonts w:ascii="Book Antiqua" w:eastAsia="宋体" w:hAnsi="Book Antiqua" w:cs="宋体"/>
          <w:color w:val="000000"/>
          <w:sz w:val="24"/>
          <w:szCs w:val="24"/>
        </w:rPr>
        <w:t>, Wu HN. Identification and characterization of the RNA chaperone activity of hepatitis delta antigen peptides. </w:t>
      </w:r>
      <w:r w:rsidRPr="00883002">
        <w:rPr>
          <w:rFonts w:ascii="Book Antiqua" w:eastAsia="宋体" w:hAnsi="Book Antiqua" w:cs="宋体"/>
          <w:i/>
          <w:iCs/>
          <w:color w:val="000000"/>
          <w:sz w:val="24"/>
          <w:szCs w:val="24"/>
        </w:rPr>
        <w:t>J Biol Chem</w:t>
      </w:r>
      <w:r w:rsidRPr="00883002">
        <w:rPr>
          <w:rFonts w:ascii="Book Antiqua" w:eastAsia="宋体" w:hAnsi="Book Antiqua" w:cs="宋体"/>
          <w:color w:val="000000"/>
          <w:sz w:val="24"/>
          <w:szCs w:val="24"/>
        </w:rPr>
        <w:t> 1998; </w:t>
      </w:r>
      <w:r w:rsidRPr="00883002">
        <w:rPr>
          <w:rFonts w:ascii="Book Antiqua" w:eastAsia="宋体" w:hAnsi="Book Antiqua" w:cs="宋体"/>
          <w:b/>
          <w:bCs/>
          <w:color w:val="000000"/>
          <w:sz w:val="24"/>
          <w:szCs w:val="24"/>
        </w:rPr>
        <w:t>273</w:t>
      </w:r>
      <w:r w:rsidRPr="00883002">
        <w:rPr>
          <w:rFonts w:ascii="Book Antiqua" w:eastAsia="宋体" w:hAnsi="Book Antiqua" w:cs="宋体"/>
          <w:color w:val="000000"/>
          <w:sz w:val="24"/>
          <w:szCs w:val="24"/>
        </w:rPr>
        <w:t>: 26455-26461 [PMID: 9756880 DOI: 0.1074/jbc.273.41.26455]</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42 </w:t>
      </w:r>
      <w:r w:rsidRPr="00883002">
        <w:rPr>
          <w:rFonts w:ascii="Book Antiqua" w:eastAsia="宋体" w:hAnsi="Book Antiqua" w:cs="宋体"/>
          <w:b/>
          <w:bCs/>
          <w:color w:val="000000"/>
          <w:sz w:val="24"/>
          <w:szCs w:val="24"/>
        </w:rPr>
        <w:t>Wang CC</w:t>
      </w:r>
      <w:r w:rsidRPr="00883002">
        <w:rPr>
          <w:rFonts w:ascii="Book Antiqua" w:eastAsia="宋体" w:hAnsi="Book Antiqua" w:cs="宋体"/>
          <w:color w:val="000000"/>
          <w:sz w:val="24"/>
          <w:szCs w:val="24"/>
        </w:rPr>
        <w:t>, Chang TC, Lin CW, Tsui HL, Chu PB, Chen BS, Huang ZS, Wu HN. Nucleic acid binding properties of the nucleic acid chaperone domain of hepatitis delta antigen. </w:t>
      </w:r>
      <w:r w:rsidRPr="00883002">
        <w:rPr>
          <w:rFonts w:ascii="Book Antiqua" w:eastAsia="宋体" w:hAnsi="Book Antiqua" w:cs="宋体"/>
          <w:i/>
          <w:iCs/>
          <w:color w:val="000000"/>
          <w:sz w:val="24"/>
          <w:szCs w:val="24"/>
        </w:rPr>
        <w:t>Nucleic Acids Res</w:t>
      </w:r>
      <w:r w:rsidRPr="00883002">
        <w:rPr>
          <w:rFonts w:ascii="Book Antiqua" w:eastAsia="宋体" w:hAnsi="Book Antiqua" w:cs="宋体"/>
          <w:color w:val="000000"/>
          <w:sz w:val="24"/>
          <w:szCs w:val="24"/>
        </w:rPr>
        <w:t> 2003; </w:t>
      </w:r>
      <w:r w:rsidRPr="00883002">
        <w:rPr>
          <w:rFonts w:ascii="Book Antiqua" w:eastAsia="宋体" w:hAnsi="Book Antiqua" w:cs="宋体"/>
          <w:b/>
          <w:bCs/>
          <w:color w:val="000000"/>
          <w:sz w:val="24"/>
          <w:szCs w:val="24"/>
        </w:rPr>
        <w:t>31</w:t>
      </w:r>
      <w:r w:rsidRPr="00883002">
        <w:rPr>
          <w:rFonts w:ascii="Book Antiqua" w:eastAsia="宋体" w:hAnsi="Book Antiqua" w:cs="宋体"/>
          <w:color w:val="000000"/>
          <w:sz w:val="24"/>
          <w:szCs w:val="24"/>
        </w:rPr>
        <w:t>: 6481-6492 [PMID: 14602906 DOI: 10.1093/nar/gkg857]</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lastRenderedPageBreak/>
        <w:t>43 </w:t>
      </w:r>
      <w:r w:rsidRPr="00883002">
        <w:rPr>
          <w:rFonts w:ascii="Book Antiqua" w:eastAsia="宋体" w:hAnsi="Book Antiqua" w:cs="宋体"/>
          <w:b/>
          <w:bCs/>
          <w:color w:val="000000"/>
          <w:sz w:val="24"/>
          <w:szCs w:val="24"/>
        </w:rPr>
        <w:t>Lazinski DW</w:t>
      </w:r>
      <w:r w:rsidRPr="00883002">
        <w:rPr>
          <w:rFonts w:ascii="Book Antiqua" w:eastAsia="宋体" w:hAnsi="Book Antiqua" w:cs="宋体"/>
          <w:color w:val="000000"/>
          <w:sz w:val="24"/>
          <w:szCs w:val="24"/>
        </w:rPr>
        <w:t>, Taylor JM. Relating structure to function in the hepatitis delta virus antigen.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1993; </w:t>
      </w:r>
      <w:r w:rsidRPr="00883002">
        <w:rPr>
          <w:rFonts w:ascii="Book Antiqua" w:eastAsia="宋体" w:hAnsi="Book Antiqua" w:cs="宋体"/>
          <w:b/>
          <w:bCs/>
          <w:color w:val="000000"/>
          <w:sz w:val="24"/>
          <w:szCs w:val="24"/>
        </w:rPr>
        <w:t>67</w:t>
      </w:r>
      <w:r w:rsidRPr="00883002">
        <w:rPr>
          <w:rFonts w:ascii="Book Antiqua" w:eastAsia="宋体" w:hAnsi="Book Antiqua" w:cs="宋体"/>
          <w:color w:val="000000"/>
          <w:sz w:val="24"/>
          <w:szCs w:val="24"/>
        </w:rPr>
        <w:t>: 2672-2680 [PMID: 8474167]</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44 </w:t>
      </w:r>
      <w:r w:rsidRPr="00883002">
        <w:rPr>
          <w:rFonts w:ascii="Book Antiqua" w:eastAsia="宋体" w:hAnsi="Book Antiqua" w:cs="宋体"/>
          <w:b/>
          <w:bCs/>
          <w:color w:val="000000"/>
          <w:sz w:val="24"/>
          <w:szCs w:val="24"/>
        </w:rPr>
        <w:t>Wu TT</w:t>
      </w:r>
      <w:r w:rsidRPr="00883002">
        <w:rPr>
          <w:rFonts w:ascii="Book Antiqua" w:eastAsia="宋体" w:hAnsi="Book Antiqua" w:cs="宋体"/>
          <w:color w:val="000000"/>
          <w:sz w:val="24"/>
          <w:szCs w:val="24"/>
        </w:rPr>
        <w:t>, Netter HJ, Lazinski DW, Taylor JM. Effects of nucleotide changes on the ability of hepatitis delta virus to transcribe, process, and accumulate unit-length, circular RNA.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1997; </w:t>
      </w:r>
      <w:r w:rsidRPr="00883002">
        <w:rPr>
          <w:rFonts w:ascii="Book Antiqua" w:eastAsia="宋体" w:hAnsi="Book Antiqua" w:cs="宋体"/>
          <w:b/>
          <w:bCs/>
          <w:color w:val="000000"/>
          <w:sz w:val="24"/>
          <w:szCs w:val="24"/>
        </w:rPr>
        <w:t>71</w:t>
      </w:r>
      <w:r w:rsidRPr="00883002">
        <w:rPr>
          <w:rFonts w:ascii="Book Antiqua" w:eastAsia="宋体" w:hAnsi="Book Antiqua" w:cs="宋体"/>
          <w:color w:val="000000"/>
          <w:sz w:val="24"/>
          <w:szCs w:val="24"/>
        </w:rPr>
        <w:t>: 5408-5414 [PMID: 9188612]</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45 </w:t>
      </w:r>
      <w:r w:rsidRPr="00883002">
        <w:rPr>
          <w:rFonts w:ascii="Book Antiqua" w:eastAsia="宋体" w:hAnsi="Book Antiqua" w:cs="宋体"/>
          <w:b/>
          <w:bCs/>
          <w:color w:val="000000"/>
          <w:sz w:val="24"/>
          <w:szCs w:val="24"/>
        </w:rPr>
        <w:t>Hong SY</w:t>
      </w:r>
      <w:r w:rsidRPr="00883002">
        <w:rPr>
          <w:rFonts w:ascii="Book Antiqua" w:eastAsia="宋体" w:hAnsi="Book Antiqua" w:cs="宋体"/>
          <w:color w:val="000000"/>
          <w:sz w:val="24"/>
          <w:szCs w:val="24"/>
        </w:rPr>
        <w:t>, Chen PJ. Phosphorylation of serine 177 of the small hepatitis delta antigen regulates viral antigenomic RNA replication by interacting with the processive RNA polymerase II.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2010; </w:t>
      </w:r>
      <w:r w:rsidRPr="00883002">
        <w:rPr>
          <w:rFonts w:ascii="Book Antiqua" w:eastAsia="宋体" w:hAnsi="Book Antiqua" w:cs="宋体"/>
          <w:b/>
          <w:bCs/>
          <w:color w:val="000000"/>
          <w:sz w:val="24"/>
          <w:szCs w:val="24"/>
        </w:rPr>
        <w:t>84</w:t>
      </w:r>
      <w:r w:rsidRPr="00883002">
        <w:rPr>
          <w:rFonts w:ascii="Book Antiqua" w:eastAsia="宋体" w:hAnsi="Book Antiqua" w:cs="宋体"/>
          <w:color w:val="000000"/>
          <w:sz w:val="24"/>
          <w:szCs w:val="24"/>
        </w:rPr>
        <w:t>: 1430-1438 [PMID: 19923176 DOI: 10.1128/JVI.02083-09]</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46 </w:t>
      </w:r>
      <w:r w:rsidRPr="00883002">
        <w:rPr>
          <w:rFonts w:ascii="Book Antiqua" w:eastAsia="宋体" w:hAnsi="Book Antiqua" w:cs="宋体"/>
          <w:b/>
          <w:bCs/>
          <w:color w:val="000000"/>
          <w:sz w:val="24"/>
          <w:szCs w:val="24"/>
        </w:rPr>
        <w:t>Li YJ</w:t>
      </w:r>
      <w:r w:rsidRPr="00883002">
        <w:rPr>
          <w:rFonts w:ascii="Book Antiqua" w:eastAsia="宋体" w:hAnsi="Book Antiqua" w:cs="宋体"/>
          <w:color w:val="000000"/>
          <w:sz w:val="24"/>
          <w:szCs w:val="24"/>
        </w:rPr>
        <w:t>, Stallcup MR, Lai MM. Hepatitis delta virus antigen is methylated at arginine residues, and methylation regulates subcellular localization and RNA replication.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2004; </w:t>
      </w:r>
      <w:r w:rsidRPr="00883002">
        <w:rPr>
          <w:rFonts w:ascii="Book Antiqua" w:eastAsia="宋体" w:hAnsi="Book Antiqua" w:cs="宋体"/>
          <w:b/>
          <w:bCs/>
          <w:color w:val="000000"/>
          <w:sz w:val="24"/>
          <w:szCs w:val="24"/>
        </w:rPr>
        <w:t>78</w:t>
      </w:r>
      <w:r w:rsidRPr="00883002">
        <w:rPr>
          <w:rFonts w:ascii="Book Antiqua" w:eastAsia="宋体" w:hAnsi="Book Antiqua" w:cs="宋体"/>
          <w:color w:val="000000"/>
          <w:sz w:val="24"/>
          <w:szCs w:val="24"/>
        </w:rPr>
        <w:t>: 13325-13334 [PMID: 15542683 DOI: 10.1128/JVI.78.23.13325-13334.2004]</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47 </w:t>
      </w:r>
      <w:r w:rsidRPr="00883002">
        <w:rPr>
          <w:rFonts w:ascii="Book Antiqua" w:eastAsia="宋体" w:hAnsi="Book Antiqua" w:cs="宋体"/>
          <w:b/>
          <w:bCs/>
          <w:color w:val="000000"/>
          <w:sz w:val="24"/>
          <w:szCs w:val="24"/>
        </w:rPr>
        <w:t>Mu JJ</w:t>
      </w:r>
      <w:r w:rsidRPr="00883002">
        <w:rPr>
          <w:rFonts w:ascii="Book Antiqua" w:eastAsia="宋体" w:hAnsi="Book Antiqua" w:cs="宋体"/>
          <w:color w:val="000000"/>
          <w:sz w:val="24"/>
          <w:szCs w:val="24"/>
        </w:rPr>
        <w:t>, Tsay YG, Juan LJ, Fu TF, Huang WH, Chen DS, Chen PJ. The small delta antigen of hepatitis delta virus is an acetylated protein and acetylation of lysine 72 may influence its cellular localization and viral RNA synthesis. </w:t>
      </w:r>
      <w:r w:rsidRPr="00883002">
        <w:rPr>
          <w:rFonts w:ascii="Book Antiqua" w:eastAsia="宋体" w:hAnsi="Book Antiqua" w:cs="宋体"/>
          <w:i/>
          <w:iCs/>
          <w:color w:val="000000"/>
          <w:sz w:val="24"/>
          <w:szCs w:val="24"/>
        </w:rPr>
        <w:t>Virology</w:t>
      </w:r>
      <w:r w:rsidRPr="00883002">
        <w:rPr>
          <w:rFonts w:ascii="Book Antiqua" w:eastAsia="宋体" w:hAnsi="Book Antiqua" w:cs="宋体"/>
          <w:color w:val="000000"/>
          <w:sz w:val="24"/>
          <w:szCs w:val="24"/>
        </w:rPr>
        <w:t> 2004; </w:t>
      </w:r>
      <w:r w:rsidRPr="00883002">
        <w:rPr>
          <w:rFonts w:ascii="Book Antiqua" w:eastAsia="宋体" w:hAnsi="Book Antiqua" w:cs="宋体"/>
          <w:b/>
          <w:bCs/>
          <w:color w:val="000000"/>
          <w:sz w:val="24"/>
          <w:szCs w:val="24"/>
        </w:rPr>
        <w:t>319</w:t>
      </w:r>
      <w:r w:rsidRPr="00883002">
        <w:rPr>
          <w:rFonts w:ascii="Book Antiqua" w:eastAsia="宋体" w:hAnsi="Book Antiqua" w:cs="宋体"/>
          <w:color w:val="000000"/>
          <w:sz w:val="24"/>
          <w:szCs w:val="24"/>
        </w:rPr>
        <w:t>: 60-70 [PMID: 14967488 DOI: 10.1016/j.virol.2003.10.024]</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48 </w:t>
      </w:r>
      <w:r w:rsidRPr="00883002">
        <w:rPr>
          <w:rFonts w:ascii="Book Antiqua" w:eastAsia="宋体" w:hAnsi="Book Antiqua" w:cs="宋体"/>
          <w:b/>
          <w:bCs/>
          <w:color w:val="000000"/>
          <w:sz w:val="24"/>
          <w:szCs w:val="24"/>
        </w:rPr>
        <w:t>Tseng CH</w:t>
      </w:r>
      <w:r w:rsidRPr="00883002">
        <w:rPr>
          <w:rFonts w:ascii="Book Antiqua" w:eastAsia="宋体" w:hAnsi="Book Antiqua" w:cs="宋体"/>
          <w:color w:val="000000"/>
          <w:sz w:val="24"/>
          <w:szCs w:val="24"/>
        </w:rPr>
        <w:t>, Cheng TS, Shu CY, Jeng KS, Lai MM. Modification of small hepatitis delta virus antigen by SUMO protein.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2010; </w:t>
      </w:r>
      <w:r w:rsidRPr="00883002">
        <w:rPr>
          <w:rFonts w:ascii="Book Antiqua" w:eastAsia="宋体" w:hAnsi="Book Antiqua" w:cs="宋体"/>
          <w:b/>
          <w:bCs/>
          <w:color w:val="000000"/>
          <w:sz w:val="24"/>
          <w:szCs w:val="24"/>
        </w:rPr>
        <w:t>84</w:t>
      </w:r>
      <w:r w:rsidRPr="00883002">
        <w:rPr>
          <w:rFonts w:ascii="Book Antiqua" w:eastAsia="宋体" w:hAnsi="Book Antiqua" w:cs="宋体"/>
          <w:color w:val="000000"/>
          <w:sz w:val="24"/>
          <w:szCs w:val="24"/>
        </w:rPr>
        <w:t>: 918-927 [PMID: 19889771 DOI: 10.1128/JVI.01034-09]</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49 </w:t>
      </w:r>
      <w:r w:rsidRPr="00883002">
        <w:rPr>
          <w:rFonts w:ascii="Book Antiqua" w:eastAsia="宋体" w:hAnsi="Book Antiqua" w:cs="宋体"/>
          <w:b/>
          <w:bCs/>
          <w:color w:val="000000"/>
          <w:sz w:val="24"/>
          <w:szCs w:val="24"/>
        </w:rPr>
        <w:t>Chen CW</w:t>
      </w:r>
      <w:r w:rsidRPr="00883002">
        <w:rPr>
          <w:rFonts w:ascii="Book Antiqua" w:eastAsia="宋体" w:hAnsi="Book Antiqua" w:cs="宋体"/>
          <w:color w:val="000000"/>
          <w:sz w:val="24"/>
          <w:szCs w:val="24"/>
        </w:rPr>
        <w:t>, Tsay YG, Wu HL, Lee CH, Chen DS, Chen PJ. The double-stranded RNA-activated kinase, PKR, can phosphorylate hepatitis D virus small delta antigen at functional serine and threonine residues. </w:t>
      </w:r>
      <w:r w:rsidRPr="00883002">
        <w:rPr>
          <w:rFonts w:ascii="Book Antiqua" w:eastAsia="宋体" w:hAnsi="Book Antiqua" w:cs="宋体"/>
          <w:i/>
          <w:iCs/>
          <w:color w:val="000000"/>
          <w:sz w:val="24"/>
          <w:szCs w:val="24"/>
        </w:rPr>
        <w:t>J Biol Chem</w:t>
      </w:r>
      <w:r w:rsidRPr="00883002">
        <w:rPr>
          <w:rFonts w:ascii="Book Antiqua" w:eastAsia="宋体" w:hAnsi="Book Antiqua" w:cs="宋体"/>
          <w:color w:val="000000"/>
          <w:sz w:val="24"/>
          <w:szCs w:val="24"/>
        </w:rPr>
        <w:t> 2002; </w:t>
      </w:r>
      <w:r w:rsidRPr="00883002">
        <w:rPr>
          <w:rFonts w:ascii="Book Antiqua" w:eastAsia="宋体" w:hAnsi="Book Antiqua" w:cs="宋体"/>
          <w:b/>
          <w:bCs/>
          <w:color w:val="000000"/>
          <w:sz w:val="24"/>
          <w:szCs w:val="24"/>
        </w:rPr>
        <w:t>277</w:t>
      </w:r>
      <w:r w:rsidRPr="00883002">
        <w:rPr>
          <w:rFonts w:ascii="Book Antiqua" w:eastAsia="宋体" w:hAnsi="Book Antiqua" w:cs="宋体"/>
          <w:color w:val="000000"/>
          <w:sz w:val="24"/>
          <w:szCs w:val="24"/>
        </w:rPr>
        <w:t>: 33058-33067 [PMID: 12060652 DOI: 10.1074/jbc.M200613200]</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50 </w:t>
      </w:r>
      <w:r w:rsidRPr="00883002">
        <w:rPr>
          <w:rFonts w:ascii="Book Antiqua" w:eastAsia="宋体" w:hAnsi="Book Antiqua" w:cs="宋体"/>
          <w:b/>
          <w:bCs/>
          <w:color w:val="000000"/>
          <w:sz w:val="24"/>
          <w:szCs w:val="24"/>
        </w:rPr>
        <w:t>Yeh TS</w:t>
      </w:r>
      <w:r w:rsidRPr="00883002">
        <w:rPr>
          <w:rFonts w:ascii="Book Antiqua" w:eastAsia="宋体" w:hAnsi="Book Antiqua" w:cs="宋体"/>
          <w:color w:val="000000"/>
          <w:sz w:val="24"/>
          <w:szCs w:val="24"/>
        </w:rPr>
        <w:t>, Lo SJ, Chen PJ, Lee YH. Casein kinase II and protein kinase C modulate hepatitis delta virus RNA replication but not empty viral particle assembly.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1996; </w:t>
      </w:r>
      <w:r w:rsidRPr="00883002">
        <w:rPr>
          <w:rFonts w:ascii="Book Antiqua" w:eastAsia="宋体" w:hAnsi="Book Antiqua" w:cs="宋体"/>
          <w:b/>
          <w:bCs/>
          <w:color w:val="000000"/>
          <w:sz w:val="24"/>
          <w:szCs w:val="24"/>
        </w:rPr>
        <w:t>70</w:t>
      </w:r>
      <w:r w:rsidRPr="00883002">
        <w:rPr>
          <w:rFonts w:ascii="Book Antiqua" w:eastAsia="宋体" w:hAnsi="Book Antiqua" w:cs="宋体"/>
          <w:color w:val="000000"/>
          <w:sz w:val="24"/>
          <w:szCs w:val="24"/>
        </w:rPr>
        <w:t>: 6190-6198 [PMID: 8709245]</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51 </w:t>
      </w:r>
      <w:r w:rsidRPr="00883002">
        <w:rPr>
          <w:rFonts w:ascii="Book Antiqua" w:eastAsia="宋体" w:hAnsi="Book Antiqua" w:cs="宋体"/>
          <w:b/>
          <w:bCs/>
          <w:color w:val="000000"/>
          <w:sz w:val="24"/>
          <w:szCs w:val="24"/>
        </w:rPr>
        <w:t>Chen YS</w:t>
      </w:r>
      <w:r w:rsidRPr="00883002">
        <w:rPr>
          <w:rFonts w:ascii="Book Antiqua" w:eastAsia="宋体" w:hAnsi="Book Antiqua" w:cs="宋体"/>
          <w:color w:val="000000"/>
          <w:sz w:val="24"/>
          <w:szCs w:val="24"/>
        </w:rPr>
        <w:t>, Huang WH, Hong SY, Tsay YG, Chen PJ. ERK1/2-mediated phosphorylation of small hepatitis delta antigen at serine 177 enhances hepatitis delta virus antigenomic RNA replication.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2008; </w:t>
      </w:r>
      <w:r w:rsidRPr="00883002">
        <w:rPr>
          <w:rFonts w:ascii="Book Antiqua" w:eastAsia="宋体" w:hAnsi="Book Antiqua" w:cs="宋体"/>
          <w:b/>
          <w:bCs/>
          <w:color w:val="000000"/>
          <w:sz w:val="24"/>
          <w:szCs w:val="24"/>
        </w:rPr>
        <w:t>82</w:t>
      </w:r>
      <w:r w:rsidRPr="00883002">
        <w:rPr>
          <w:rFonts w:ascii="Book Antiqua" w:eastAsia="宋体" w:hAnsi="Book Antiqua" w:cs="宋体"/>
          <w:color w:val="000000"/>
          <w:sz w:val="24"/>
          <w:szCs w:val="24"/>
        </w:rPr>
        <w:t>: 9345-9358 [PMID: 18632853 DOI: 10.1128/JVI.00656-08]</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lastRenderedPageBreak/>
        <w:t>52 </w:t>
      </w:r>
      <w:r w:rsidRPr="00883002">
        <w:rPr>
          <w:rFonts w:ascii="Book Antiqua" w:eastAsia="宋体" w:hAnsi="Book Antiqua" w:cs="宋体"/>
          <w:b/>
          <w:bCs/>
          <w:color w:val="000000"/>
          <w:sz w:val="24"/>
          <w:szCs w:val="24"/>
        </w:rPr>
        <w:t>Huang WH</w:t>
      </w:r>
      <w:r w:rsidRPr="00883002">
        <w:rPr>
          <w:rFonts w:ascii="Book Antiqua" w:eastAsia="宋体" w:hAnsi="Book Antiqua" w:cs="宋体"/>
          <w:color w:val="000000"/>
          <w:sz w:val="24"/>
          <w:szCs w:val="24"/>
        </w:rPr>
        <w:t>, Chen CW, Wu HL, Chen PJ. Post-translational modification of delta antigen of hepatitis D virus. </w:t>
      </w:r>
      <w:r w:rsidRPr="00883002">
        <w:rPr>
          <w:rFonts w:ascii="Book Antiqua" w:eastAsia="宋体" w:hAnsi="Book Antiqua" w:cs="宋体"/>
          <w:i/>
          <w:iCs/>
          <w:color w:val="000000"/>
          <w:sz w:val="24"/>
          <w:szCs w:val="24"/>
        </w:rPr>
        <w:t>Curr Top Microbiol Immunol</w:t>
      </w:r>
      <w:r w:rsidRPr="00883002">
        <w:rPr>
          <w:rFonts w:ascii="Book Antiqua" w:eastAsia="宋体" w:hAnsi="Book Antiqua" w:cs="宋体"/>
          <w:color w:val="000000"/>
          <w:sz w:val="24"/>
          <w:szCs w:val="24"/>
        </w:rPr>
        <w:t> 2006; </w:t>
      </w:r>
      <w:r w:rsidRPr="00883002">
        <w:rPr>
          <w:rFonts w:ascii="Book Antiqua" w:eastAsia="宋体" w:hAnsi="Book Antiqua" w:cs="宋体"/>
          <w:b/>
          <w:bCs/>
          <w:color w:val="000000"/>
          <w:sz w:val="24"/>
          <w:szCs w:val="24"/>
        </w:rPr>
        <w:t>307</w:t>
      </w:r>
      <w:r w:rsidRPr="00883002">
        <w:rPr>
          <w:rFonts w:ascii="Book Antiqua" w:eastAsia="宋体" w:hAnsi="Book Antiqua" w:cs="宋体"/>
          <w:color w:val="000000"/>
          <w:sz w:val="24"/>
          <w:szCs w:val="24"/>
        </w:rPr>
        <w:t>: 91-112 [PMID: 16903222]</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53 </w:t>
      </w:r>
      <w:r w:rsidRPr="00883002">
        <w:rPr>
          <w:rFonts w:ascii="Book Antiqua" w:eastAsia="宋体" w:hAnsi="Book Antiqua" w:cs="宋体"/>
          <w:b/>
          <w:bCs/>
          <w:color w:val="000000"/>
          <w:sz w:val="24"/>
          <w:szCs w:val="24"/>
        </w:rPr>
        <w:t>Huang WH</w:t>
      </w:r>
      <w:r w:rsidRPr="00883002">
        <w:rPr>
          <w:rFonts w:ascii="Book Antiqua" w:eastAsia="宋体" w:hAnsi="Book Antiqua" w:cs="宋体"/>
          <w:color w:val="000000"/>
          <w:sz w:val="24"/>
          <w:szCs w:val="24"/>
        </w:rPr>
        <w:t>, Mai RT, Lee YH. Transcription factor YY1 and its associated acetyltransferases CBP and p300 interact with hepatitis delta antigens and modulate hepatitis delta virus RNA replication.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2008; </w:t>
      </w:r>
      <w:r w:rsidRPr="00883002">
        <w:rPr>
          <w:rFonts w:ascii="Book Antiqua" w:eastAsia="宋体" w:hAnsi="Book Antiqua" w:cs="宋体"/>
          <w:b/>
          <w:bCs/>
          <w:color w:val="000000"/>
          <w:sz w:val="24"/>
          <w:szCs w:val="24"/>
        </w:rPr>
        <w:t>82</w:t>
      </w:r>
      <w:r w:rsidRPr="00883002">
        <w:rPr>
          <w:rFonts w:ascii="Book Antiqua" w:eastAsia="宋体" w:hAnsi="Book Antiqua" w:cs="宋体"/>
          <w:color w:val="000000"/>
          <w:sz w:val="24"/>
          <w:szCs w:val="24"/>
        </w:rPr>
        <w:t>: 7313-7324 [PMID: 18480431 DOI: 10.1128/JVI.02581-07]</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54 </w:t>
      </w:r>
      <w:r w:rsidRPr="00883002">
        <w:rPr>
          <w:rFonts w:ascii="Book Antiqua" w:eastAsia="宋体" w:hAnsi="Book Antiqua" w:cs="宋体"/>
          <w:b/>
          <w:bCs/>
          <w:color w:val="000000"/>
          <w:sz w:val="24"/>
          <w:szCs w:val="24"/>
        </w:rPr>
        <w:t>Wang JG</w:t>
      </w:r>
      <w:r w:rsidRPr="00883002">
        <w:rPr>
          <w:rFonts w:ascii="Book Antiqua" w:eastAsia="宋体" w:hAnsi="Book Antiqua" w:cs="宋体"/>
          <w:color w:val="000000"/>
          <w:sz w:val="24"/>
          <w:szCs w:val="24"/>
        </w:rPr>
        <w:t>, Lemon SM. Hepatitis delta virus antigen forms dimers and multimeric complexes in vivo.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1993; </w:t>
      </w:r>
      <w:r w:rsidRPr="00883002">
        <w:rPr>
          <w:rFonts w:ascii="Book Antiqua" w:eastAsia="宋体" w:hAnsi="Book Antiqua" w:cs="宋体"/>
          <w:b/>
          <w:bCs/>
          <w:color w:val="000000"/>
          <w:sz w:val="24"/>
          <w:szCs w:val="24"/>
        </w:rPr>
        <w:t>67</w:t>
      </w:r>
      <w:r w:rsidRPr="00883002">
        <w:rPr>
          <w:rFonts w:ascii="Book Antiqua" w:eastAsia="宋体" w:hAnsi="Book Antiqua" w:cs="宋体"/>
          <w:color w:val="000000"/>
          <w:sz w:val="24"/>
          <w:szCs w:val="24"/>
        </w:rPr>
        <w:t>: 446-454 [PMID: 7677957]</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55 </w:t>
      </w:r>
      <w:r w:rsidRPr="00883002">
        <w:rPr>
          <w:rFonts w:ascii="Book Antiqua" w:eastAsia="宋体" w:hAnsi="Book Antiqua" w:cs="宋体"/>
          <w:b/>
          <w:bCs/>
          <w:color w:val="000000"/>
          <w:sz w:val="24"/>
          <w:szCs w:val="24"/>
        </w:rPr>
        <w:t>Cornillez-Ty CT</w:t>
      </w:r>
      <w:r w:rsidRPr="00883002">
        <w:rPr>
          <w:rFonts w:ascii="Book Antiqua" w:eastAsia="宋体" w:hAnsi="Book Antiqua" w:cs="宋体"/>
          <w:color w:val="000000"/>
          <w:sz w:val="24"/>
          <w:szCs w:val="24"/>
        </w:rPr>
        <w:t>, Lazinski DW. Determination of the multimerization state of the hepatitis delta virus antigens in vivo.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2003; </w:t>
      </w:r>
      <w:r w:rsidRPr="00883002">
        <w:rPr>
          <w:rFonts w:ascii="Book Antiqua" w:eastAsia="宋体" w:hAnsi="Book Antiqua" w:cs="宋体"/>
          <w:b/>
          <w:bCs/>
          <w:color w:val="000000"/>
          <w:sz w:val="24"/>
          <w:szCs w:val="24"/>
        </w:rPr>
        <w:t>77</w:t>
      </w:r>
      <w:r w:rsidRPr="00883002">
        <w:rPr>
          <w:rFonts w:ascii="Book Antiqua" w:eastAsia="宋体" w:hAnsi="Book Antiqua" w:cs="宋体"/>
          <w:color w:val="000000"/>
          <w:sz w:val="24"/>
          <w:szCs w:val="24"/>
        </w:rPr>
        <w:t>: 10314-10326 [PMID: 12970416 DOI: 10.1128/JVI.77.19.10314-10326.2003]</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56 </w:t>
      </w:r>
      <w:r w:rsidRPr="00883002">
        <w:rPr>
          <w:rFonts w:ascii="Book Antiqua" w:eastAsia="宋体" w:hAnsi="Book Antiqua" w:cs="宋体"/>
          <w:b/>
          <w:bCs/>
          <w:color w:val="000000"/>
          <w:sz w:val="24"/>
          <w:szCs w:val="24"/>
        </w:rPr>
        <w:t>Lin BC</w:t>
      </w:r>
      <w:r w:rsidRPr="00883002">
        <w:rPr>
          <w:rFonts w:ascii="Book Antiqua" w:eastAsia="宋体" w:hAnsi="Book Antiqua" w:cs="宋体"/>
          <w:color w:val="000000"/>
          <w:sz w:val="24"/>
          <w:szCs w:val="24"/>
        </w:rPr>
        <w:t>, Defenbaugh DA, Casey JL. Multimerization of hepatitis delta antigen is a critical determinant of RNA binding specificity.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2010; </w:t>
      </w:r>
      <w:r w:rsidRPr="00883002">
        <w:rPr>
          <w:rFonts w:ascii="Book Antiqua" w:eastAsia="宋体" w:hAnsi="Book Antiqua" w:cs="宋体"/>
          <w:b/>
          <w:bCs/>
          <w:color w:val="000000"/>
          <w:sz w:val="24"/>
          <w:szCs w:val="24"/>
        </w:rPr>
        <w:t>84</w:t>
      </w:r>
      <w:r w:rsidRPr="00883002">
        <w:rPr>
          <w:rFonts w:ascii="Book Antiqua" w:eastAsia="宋体" w:hAnsi="Book Antiqua" w:cs="宋体"/>
          <w:color w:val="000000"/>
          <w:sz w:val="24"/>
          <w:szCs w:val="24"/>
        </w:rPr>
        <w:t>: 1406-1413 [PMID: 19923178 DOI: 10.1128/JVI.01723-09]</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57 </w:t>
      </w:r>
      <w:r w:rsidRPr="00883002">
        <w:rPr>
          <w:rFonts w:ascii="Book Antiqua" w:eastAsia="宋体" w:hAnsi="Book Antiqua" w:cs="宋体"/>
          <w:b/>
          <w:bCs/>
          <w:color w:val="000000"/>
          <w:sz w:val="24"/>
          <w:szCs w:val="24"/>
        </w:rPr>
        <w:t>Kuo MY</w:t>
      </w:r>
      <w:r w:rsidRPr="00883002">
        <w:rPr>
          <w:rFonts w:ascii="Book Antiqua" w:eastAsia="宋体" w:hAnsi="Book Antiqua" w:cs="宋体"/>
          <w:color w:val="000000"/>
          <w:sz w:val="24"/>
          <w:szCs w:val="24"/>
        </w:rPr>
        <w:t>, Goldberg J, Coates L, Mason W, Gerin J, Taylor J. Molecular cloning of hepatitis delta virus RNA from an infected woodchuck liver: sequence, structure, and applications.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1988; </w:t>
      </w:r>
      <w:r w:rsidRPr="00883002">
        <w:rPr>
          <w:rFonts w:ascii="Book Antiqua" w:eastAsia="宋体" w:hAnsi="Book Antiqua" w:cs="宋体"/>
          <w:b/>
          <w:bCs/>
          <w:color w:val="000000"/>
          <w:sz w:val="24"/>
          <w:szCs w:val="24"/>
        </w:rPr>
        <w:t>62</w:t>
      </w:r>
      <w:r w:rsidRPr="00883002">
        <w:rPr>
          <w:rFonts w:ascii="Book Antiqua" w:eastAsia="宋体" w:hAnsi="Book Antiqua" w:cs="宋体"/>
          <w:color w:val="000000"/>
          <w:sz w:val="24"/>
          <w:szCs w:val="24"/>
        </w:rPr>
        <w:t>: 1855-1861 [PMID: 3367426]</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58 </w:t>
      </w:r>
      <w:r w:rsidRPr="00883002">
        <w:rPr>
          <w:rFonts w:ascii="Book Antiqua" w:eastAsia="宋体" w:hAnsi="Book Antiqua" w:cs="宋体"/>
          <w:b/>
          <w:bCs/>
          <w:color w:val="000000"/>
          <w:sz w:val="24"/>
          <w:szCs w:val="24"/>
        </w:rPr>
        <w:t>Alves C</w:t>
      </w:r>
      <w:r w:rsidRPr="00883002">
        <w:rPr>
          <w:rFonts w:ascii="Book Antiqua" w:eastAsia="宋体" w:hAnsi="Book Antiqua" w:cs="宋体"/>
          <w:color w:val="000000"/>
          <w:sz w:val="24"/>
          <w:szCs w:val="24"/>
        </w:rPr>
        <w:t>, Cheng H, Roder H, Taylor J. Intrinsic disorder and oligomerization of the hepatitis delta virus antigen. </w:t>
      </w:r>
      <w:r w:rsidRPr="00883002">
        <w:rPr>
          <w:rFonts w:ascii="Book Antiqua" w:eastAsia="宋体" w:hAnsi="Book Antiqua" w:cs="宋体"/>
          <w:i/>
          <w:iCs/>
          <w:color w:val="000000"/>
          <w:sz w:val="24"/>
          <w:szCs w:val="24"/>
        </w:rPr>
        <w:t>Virology</w:t>
      </w:r>
      <w:r w:rsidRPr="00883002">
        <w:rPr>
          <w:rFonts w:ascii="Book Antiqua" w:eastAsia="宋体" w:hAnsi="Book Antiqua" w:cs="宋体"/>
          <w:color w:val="000000"/>
          <w:sz w:val="24"/>
          <w:szCs w:val="24"/>
        </w:rPr>
        <w:t> 2010; </w:t>
      </w:r>
      <w:r w:rsidRPr="00883002">
        <w:rPr>
          <w:rFonts w:ascii="Book Antiqua" w:eastAsia="宋体" w:hAnsi="Book Antiqua" w:cs="宋体"/>
          <w:b/>
          <w:bCs/>
          <w:color w:val="000000"/>
          <w:sz w:val="24"/>
          <w:szCs w:val="24"/>
        </w:rPr>
        <w:t>407</w:t>
      </w:r>
      <w:r w:rsidRPr="00883002">
        <w:rPr>
          <w:rFonts w:ascii="Book Antiqua" w:eastAsia="宋体" w:hAnsi="Book Antiqua" w:cs="宋体"/>
          <w:color w:val="000000"/>
          <w:sz w:val="24"/>
          <w:szCs w:val="24"/>
        </w:rPr>
        <w:t>: 333-340 [PMID: 20855099 DOI: 10.1016/j.virol.2010.08.019]</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59 </w:t>
      </w:r>
      <w:r w:rsidRPr="00883002">
        <w:rPr>
          <w:rFonts w:ascii="Book Antiqua" w:eastAsia="宋体" w:hAnsi="Book Antiqua" w:cs="宋体"/>
          <w:b/>
          <w:bCs/>
          <w:color w:val="000000"/>
          <w:sz w:val="24"/>
          <w:szCs w:val="24"/>
        </w:rPr>
        <w:t>Cao D</w:t>
      </w:r>
      <w:r w:rsidRPr="00883002">
        <w:rPr>
          <w:rFonts w:ascii="Book Antiqua" w:eastAsia="宋体" w:hAnsi="Book Antiqua" w:cs="宋体"/>
          <w:color w:val="000000"/>
          <w:sz w:val="24"/>
          <w:szCs w:val="24"/>
        </w:rPr>
        <w:t>, Haussecker D, Huang Y, Kay MA. Combined proteomic-RNAi screen for host factors involved in human hepatitis delta virus replication. </w:t>
      </w:r>
      <w:r w:rsidRPr="00883002">
        <w:rPr>
          <w:rFonts w:ascii="Book Antiqua" w:eastAsia="宋体" w:hAnsi="Book Antiqua" w:cs="宋体"/>
          <w:i/>
          <w:iCs/>
          <w:color w:val="000000"/>
          <w:sz w:val="24"/>
          <w:szCs w:val="24"/>
        </w:rPr>
        <w:t>RNA</w:t>
      </w:r>
      <w:r w:rsidRPr="00883002">
        <w:rPr>
          <w:rFonts w:ascii="Book Antiqua" w:eastAsia="宋体" w:hAnsi="Book Antiqua" w:cs="宋体"/>
          <w:color w:val="000000"/>
          <w:sz w:val="24"/>
          <w:szCs w:val="24"/>
        </w:rPr>
        <w:t> 2009; </w:t>
      </w:r>
      <w:r w:rsidRPr="00883002">
        <w:rPr>
          <w:rFonts w:ascii="Book Antiqua" w:eastAsia="宋体" w:hAnsi="Book Antiqua" w:cs="宋体"/>
          <w:b/>
          <w:bCs/>
          <w:color w:val="000000"/>
          <w:sz w:val="24"/>
          <w:szCs w:val="24"/>
        </w:rPr>
        <w:t>15</w:t>
      </w:r>
      <w:r w:rsidRPr="00883002">
        <w:rPr>
          <w:rFonts w:ascii="Book Antiqua" w:eastAsia="宋体" w:hAnsi="Book Antiqua" w:cs="宋体"/>
          <w:color w:val="000000"/>
          <w:sz w:val="24"/>
          <w:szCs w:val="24"/>
        </w:rPr>
        <w:t>: 1971-1979 [PMID: 19776158 DOI: 10.1261/rna.1782209]</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60 </w:t>
      </w:r>
      <w:r w:rsidRPr="00883002">
        <w:rPr>
          <w:rFonts w:ascii="Book Antiqua" w:eastAsia="宋体" w:hAnsi="Book Antiqua" w:cs="宋体"/>
          <w:b/>
          <w:bCs/>
          <w:color w:val="000000"/>
          <w:sz w:val="24"/>
          <w:szCs w:val="24"/>
        </w:rPr>
        <w:t>Casaca A</w:t>
      </w:r>
      <w:r w:rsidRPr="00883002">
        <w:rPr>
          <w:rFonts w:ascii="Book Antiqua" w:eastAsia="宋体" w:hAnsi="Book Antiqua" w:cs="宋体"/>
          <w:color w:val="000000"/>
          <w:sz w:val="24"/>
          <w:szCs w:val="24"/>
        </w:rPr>
        <w:t>, Fardilha M, da Cruz e Silva E, Cunha C. The heterogeneous ribonuclear protein C interacts with the hepatitis delta virus small antigen. </w:t>
      </w:r>
      <w:r w:rsidRPr="00883002">
        <w:rPr>
          <w:rFonts w:ascii="Book Antiqua" w:eastAsia="宋体" w:hAnsi="Book Antiqua" w:cs="宋体"/>
          <w:i/>
          <w:iCs/>
          <w:color w:val="000000"/>
          <w:sz w:val="24"/>
          <w:szCs w:val="24"/>
        </w:rPr>
        <w:t>Virol J</w:t>
      </w:r>
      <w:r w:rsidRPr="00883002">
        <w:rPr>
          <w:rFonts w:ascii="Book Antiqua" w:eastAsia="宋体" w:hAnsi="Book Antiqua" w:cs="宋体"/>
          <w:color w:val="000000"/>
          <w:sz w:val="24"/>
          <w:szCs w:val="24"/>
        </w:rPr>
        <w:t> 2011; </w:t>
      </w:r>
      <w:r w:rsidRPr="00883002">
        <w:rPr>
          <w:rFonts w:ascii="Book Antiqua" w:eastAsia="宋体" w:hAnsi="Book Antiqua" w:cs="宋体"/>
          <w:b/>
          <w:bCs/>
          <w:color w:val="000000"/>
          <w:sz w:val="24"/>
          <w:szCs w:val="24"/>
        </w:rPr>
        <w:t>8</w:t>
      </w:r>
      <w:r w:rsidRPr="00883002">
        <w:rPr>
          <w:rFonts w:ascii="Book Antiqua" w:eastAsia="宋体" w:hAnsi="Book Antiqua" w:cs="宋体"/>
          <w:color w:val="000000"/>
          <w:sz w:val="24"/>
          <w:szCs w:val="24"/>
        </w:rPr>
        <w:t>: 358 [PMID: 21774814 DOI: 10.1186/1743-422X-8-358]</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61 </w:t>
      </w:r>
      <w:r w:rsidRPr="00883002">
        <w:rPr>
          <w:rFonts w:ascii="Book Antiqua" w:eastAsia="宋体" w:hAnsi="Book Antiqua" w:cs="宋体"/>
          <w:b/>
          <w:bCs/>
          <w:color w:val="000000"/>
          <w:sz w:val="24"/>
          <w:szCs w:val="24"/>
        </w:rPr>
        <w:t>Gowans EJ</w:t>
      </w:r>
      <w:r w:rsidRPr="00883002">
        <w:rPr>
          <w:rFonts w:ascii="Book Antiqua" w:eastAsia="宋体" w:hAnsi="Book Antiqua" w:cs="宋体"/>
          <w:color w:val="000000"/>
          <w:sz w:val="24"/>
          <w:szCs w:val="24"/>
        </w:rPr>
        <w:t>, Baroudy BM, Negro F, Ponzetto A, Purcell RH, Gerin JL. Evidence for replication of hepatitis delta virus RNA in hepatocyte nuclei after in vivo infection. </w:t>
      </w:r>
      <w:r w:rsidRPr="00883002">
        <w:rPr>
          <w:rFonts w:ascii="Book Antiqua" w:eastAsia="宋体" w:hAnsi="Book Antiqua" w:cs="宋体"/>
          <w:i/>
          <w:iCs/>
          <w:color w:val="000000"/>
          <w:sz w:val="24"/>
          <w:szCs w:val="24"/>
        </w:rPr>
        <w:t>Virology</w:t>
      </w:r>
      <w:r w:rsidRPr="00883002">
        <w:rPr>
          <w:rFonts w:ascii="Book Antiqua" w:eastAsia="宋体" w:hAnsi="Book Antiqua" w:cs="宋体"/>
          <w:color w:val="000000"/>
          <w:sz w:val="24"/>
          <w:szCs w:val="24"/>
        </w:rPr>
        <w:t> 1988; </w:t>
      </w:r>
      <w:r w:rsidRPr="00883002">
        <w:rPr>
          <w:rFonts w:ascii="Book Antiqua" w:eastAsia="宋体" w:hAnsi="Book Antiqua" w:cs="宋体"/>
          <w:b/>
          <w:bCs/>
          <w:color w:val="000000"/>
          <w:sz w:val="24"/>
          <w:szCs w:val="24"/>
        </w:rPr>
        <w:t>167</w:t>
      </w:r>
      <w:r w:rsidRPr="00883002">
        <w:rPr>
          <w:rFonts w:ascii="Book Antiqua" w:eastAsia="宋体" w:hAnsi="Book Antiqua" w:cs="宋体"/>
          <w:color w:val="000000"/>
          <w:sz w:val="24"/>
          <w:szCs w:val="24"/>
        </w:rPr>
        <w:t>: 274-278 [PMID: 3188398]</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lastRenderedPageBreak/>
        <w:t>62 </w:t>
      </w:r>
      <w:r w:rsidRPr="00883002">
        <w:rPr>
          <w:rFonts w:ascii="Book Antiqua" w:eastAsia="宋体" w:hAnsi="Book Antiqua" w:cs="宋体"/>
          <w:b/>
          <w:bCs/>
          <w:color w:val="000000"/>
          <w:sz w:val="24"/>
          <w:szCs w:val="24"/>
        </w:rPr>
        <w:t>Cunha C</w:t>
      </w:r>
      <w:r w:rsidRPr="00883002">
        <w:rPr>
          <w:rFonts w:ascii="Book Antiqua" w:eastAsia="宋体" w:hAnsi="Book Antiqua" w:cs="宋体"/>
          <w:color w:val="000000"/>
          <w:sz w:val="24"/>
          <w:szCs w:val="24"/>
        </w:rPr>
        <w:t>, Monjardino J, Cheng D, Krause S, Carmo-Fonseca M. Localization of hepatitis delta virus RNA in the nucleus of human cells. </w:t>
      </w:r>
      <w:r w:rsidRPr="00883002">
        <w:rPr>
          <w:rFonts w:ascii="Book Antiqua" w:eastAsia="宋体" w:hAnsi="Book Antiqua" w:cs="宋体"/>
          <w:i/>
          <w:iCs/>
          <w:color w:val="000000"/>
          <w:sz w:val="24"/>
          <w:szCs w:val="24"/>
        </w:rPr>
        <w:t>RNA</w:t>
      </w:r>
      <w:r w:rsidRPr="00883002">
        <w:rPr>
          <w:rFonts w:ascii="Book Antiqua" w:eastAsia="宋体" w:hAnsi="Book Antiqua" w:cs="宋体"/>
          <w:color w:val="000000"/>
          <w:sz w:val="24"/>
          <w:szCs w:val="24"/>
        </w:rPr>
        <w:t> 1998; </w:t>
      </w:r>
      <w:r w:rsidRPr="00883002">
        <w:rPr>
          <w:rFonts w:ascii="Book Antiqua" w:eastAsia="宋体" w:hAnsi="Book Antiqua" w:cs="宋体"/>
          <w:b/>
          <w:bCs/>
          <w:color w:val="000000"/>
          <w:sz w:val="24"/>
          <w:szCs w:val="24"/>
        </w:rPr>
        <w:t>4</w:t>
      </w:r>
      <w:r w:rsidRPr="00883002">
        <w:rPr>
          <w:rFonts w:ascii="Book Antiqua" w:eastAsia="宋体" w:hAnsi="Book Antiqua" w:cs="宋体"/>
          <w:color w:val="000000"/>
          <w:sz w:val="24"/>
          <w:szCs w:val="24"/>
        </w:rPr>
        <w:t>: 680-693 [PMID: 9622127]</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63 </w:t>
      </w:r>
      <w:r w:rsidRPr="00883002">
        <w:rPr>
          <w:rFonts w:ascii="Book Antiqua" w:eastAsia="宋体" w:hAnsi="Book Antiqua" w:cs="宋体"/>
          <w:b/>
          <w:bCs/>
          <w:color w:val="000000"/>
          <w:sz w:val="24"/>
          <w:szCs w:val="24"/>
        </w:rPr>
        <w:t>Han Z</w:t>
      </w:r>
      <w:r w:rsidRPr="00883002">
        <w:rPr>
          <w:rFonts w:ascii="Book Antiqua" w:eastAsia="宋体" w:hAnsi="Book Antiqua" w:cs="宋体"/>
          <w:color w:val="000000"/>
          <w:sz w:val="24"/>
          <w:szCs w:val="24"/>
        </w:rPr>
        <w:t>, Alves C, Gudima S, Taylor J. Intracellular localization of hepatitis delta virus proteins in the presence and absence of viral RNA accumulation.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2009; </w:t>
      </w:r>
      <w:r w:rsidRPr="00883002">
        <w:rPr>
          <w:rFonts w:ascii="Book Antiqua" w:eastAsia="宋体" w:hAnsi="Book Antiqua" w:cs="宋体"/>
          <w:b/>
          <w:bCs/>
          <w:color w:val="000000"/>
          <w:sz w:val="24"/>
          <w:szCs w:val="24"/>
        </w:rPr>
        <w:t>83</w:t>
      </w:r>
      <w:r w:rsidRPr="00883002">
        <w:rPr>
          <w:rFonts w:ascii="Book Antiqua" w:eastAsia="宋体" w:hAnsi="Book Antiqua" w:cs="宋体"/>
          <w:color w:val="000000"/>
          <w:sz w:val="24"/>
          <w:szCs w:val="24"/>
        </w:rPr>
        <w:t>: 6457-6463 [PMID: 19369324 DOI: 10.1128/JVI.00008-09]</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64 </w:t>
      </w:r>
      <w:r w:rsidRPr="00883002">
        <w:rPr>
          <w:rFonts w:ascii="Book Antiqua" w:eastAsia="宋体" w:hAnsi="Book Antiqua" w:cs="宋体"/>
          <w:b/>
          <w:bCs/>
          <w:color w:val="000000"/>
          <w:sz w:val="24"/>
          <w:szCs w:val="24"/>
        </w:rPr>
        <w:t>Sureau C</w:t>
      </w:r>
      <w:r w:rsidRPr="00883002">
        <w:rPr>
          <w:rFonts w:ascii="Book Antiqua" w:eastAsia="宋体" w:hAnsi="Book Antiqua" w:cs="宋体"/>
          <w:color w:val="000000"/>
          <w:sz w:val="24"/>
          <w:szCs w:val="24"/>
        </w:rPr>
        <w:t>, Jacob JR, Eichberg JW, Lanford RE. Tissue culture system for infection with human hepatitis delta virus.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1991; </w:t>
      </w:r>
      <w:r w:rsidRPr="00883002">
        <w:rPr>
          <w:rFonts w:ascii="Book Antiqua" w:eastAsia="宋体" w:hAnsi="Book Antiqua" w:cs="宋体"/>
          <w:b/>
          <w:bCs/>
          <w:color w:val="000000"/>
          <w:sz w:val="24"/>
          <w:szCs w:val="24"/>
        </w:rPr>
        <w:t>65</w:t>
      </w:r>
      <w:r w:rsidRPr="00883002">
        <w:rPr>
          <w:rFonts w:ascii="Book Antiqua" w:eastAsia="宋体" w:hAnsi="Book Antiqua" w:cs="宋体"/>
          <w:color w:val="000000"/>
          <w:sz w:val="24"/>
          <w:szCs w:val="24"/>
        </w:rPr>
        <w:t>: 3443-3450 [PMID: 2041075]</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65 </w:t>
      </w:r>
      <w:r w:rsidRPr="00883002">
        <w:rPr>
          <w:rFonts w:ascii="Book Antiqua" w:eastAsia="宋体" w:hAnsi="Book Antiqua" w:cs="宋体"/>
          <w:b/>
          <w:bCs/>
          <w:color w:val="000000"/>
          <w:sz w:val="24"/>
          <w:szCs w:val="24"/>
        </w:rPr>
        <w:t>Sureau C</w:t>
      </w:r>
      <w:r w:rsidRPr="00883002">
        <w:rPr>
          <w:rFonts w:ascii="Book Antiqua" w:eastAsia="宋体" w:hAnsi="Book Antiqua" w:cs="宋体"/>
          <w:color w:val="000000"/>
          <w:sz w:val="24"/>
          <w:szCs w:val="24"/>
        </w:rPr>
        <w:t>. The use of hepatocytes to investigate HDV infection: the HDV/HepaRG model. </w:t>
      </w:r>
      <w:r w:rsidRPr="00883002">
        <w:rPr>
          <w:rFonts w:ascii="Book Antiqua" w:eastAsia="宋体" w:hAnsi="Book Antiqua" w:cs="宋体"/>
          <w:i/>
          <w:iCs/>
          <w:color w:val="000000"/>
          <w:sz w:val="24"/>
          <w:szCs w:val="24"/>
        </w:rPr>
        <w:t>Methods Mol Biol</w:t>
      </w:r>
      <w:r w:rsidRPr="00883002">
        <w:rPr>
          <w:rFonts w:ascii="Book Antiqua" w:eastAsia="宋体" w:hAnsi="Book Antiqua" w:cs="宋体"/>
          <w:color w:val="000000"/>
          <w:sz w:val="24"/>
          <w:szCs w:val="24"/>
        </w:rPr>
        <w:t> 2010; </w:t>
      </w:r>
      <w:r w:rsidRPr="00883002">
        <w:rPr>
          <w:rFonts w:ascii="Book Antiqua" w:eastAsia="宋体" w:hAnsi="Book Antiqua" w:cs="宋体"/>
          <w:b/>
          <w:bCs/>
          <w:color w:val="000000"/>
          <w:sz w:val="24"/>
          <w:szCs w:val="24"/>
        </w:rPr>
        <w:t>640</w:t>
      </w:r>
      <w:r w:rsidRPr="00883002">
        <w:rPr>
          <w:rFonts w:ascii="Book Antiqua" w:eastAsia="宋体" w:hAnsi="Book Antiqua" w:cs="宋体"/>
          <w:color w:val="000000"/>
          <w:sz w:val="24"/>
          <w:szCs w:val="24"/>
        </w:rPr>
        <w:t>: 463-473 [PMID: 20645068 DOI: 10.1007/978-1-60761-688-7_25]</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66 </w:t>
      </w:r>
      <w:r w:rsidRPr="00883002">
        <w:rPr>
          <w:rFonts w:ascii="Book Antiqua" w:eastAsia="宋体" w:hAnsi="Book Antiqua" w:cs="宋体"/>
          <w:b/>
          <w:bCs/>
          <w:color w:val="000000"/>
          <w:sz w:val="24"/>
          <w:szCs w:val="24"/>
        </w:rPr>
        <w:t>Chang J</w:t>
      </w:r>
      <w:r w:rsidRPr="00883002">
        <w:rPr>
          <w:rFonts w:ascii="Book Antiqua" w:eastAsia="宋体" w:hAnsi="Book Antiqua" w:cs="宋体"/>
          <w:color w:val="000000"/>
          <w:sz w:val="24"/>
          <w:szCs w:val="24"/>
        </w:rPr>
        <w:t>, Gudima SO, Tarn C, Nie X, Taylor JM. Development of a novel system to study hepatitis delta virus genome replication.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2005; </w:t>
      </w:r>
      <w:r w:rsidRPr="00883002">
        <w:rPr>
          <w:rFonts w:ascii="Book Antiqua" w:eastAsia="宋体" w:hAnsi="Book Antiqua" w:cs="宋体"/>
          <w:b/>
          <w:bCs/>
          <w:color w:val="000000"/>
          <w:sz w:val="24"/>
          <w:szCs w:val="24"/>
        </w:rPr>
        <w:t>79</w:t>
      </w:r>
      <w:r w:rsidRPr="00883002">
        <w:rPr>
          <w:rFonts w:ascii="Book Antiqua" w:eastAsia="宋体" w:hAnsi="Book Antiqua" w:cs="宋体"/>
          <w:color w:val="000000"/>
          <w:sz w:val="24"/>
          <w:szCs w:val="24"/>
        </w:rPr>
        <w:t>: 8182-8188 [PMID: 15956563 DOI: 10.1128/JVI.79.13.8182-8188.2005]</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67 </w:t>
      </w:r>
      <w:r w:rsidRPr="00883002">
        <w:rPr>
          <w:rFonts w:ascii="Book Antiqua" w:eastAsia="宋体" w:hAnsi="Book Antiqua" w:cs="宋体"/>
          <w:b/>
          <w:bCs/>
          <w:color w:val="000000"/>
          <w:sz w:val="24"/>
          <w:szCs w:val="24"/>
        </w:rPr>
        <w:t>Yan H</w:t>
      </w:r>
      <w:r w:rsidRPr="00883002">
        <w:rPr>
          <w:rFonts w:ascii="Book Antiqua" w:eastAsia="宋体" w:hAnsi="Book Antiqua" w:cs="宋体"/>
          <w:color w:val="000000"/>
          <w:sz w:val="24"/>
          <w:szCs w:val="24"/>
        </w:rPr>
        <w:t>, Zhong G, Xu G, He W, Jing Z, Gao Z, Huang Y, Qi Y, Peng B, Wang H, Fu L, Song M, Chen P, Gao W, Ren B, Sun Y, Cai T, Feng X, Sui J, Li W. Sodium taurocholate cotransporting polypeptide is a functional receptor for human hepatitis B and D virus. </w:t>
      </w:r>
      <w:r w:rsidRPr="00883002">
        <w:rPr>
          <w:rFonts w:ascii="Book Antiqua" w:eastAsia="宋体" w:hAnsi="Book Antiqua" w:cs="宋体"/>
          <w:i/>
          <w:iCs/>
          <w:color w:val="000000"/>
          <w:sz w:val="24"/>
          <w:szCs w:val="24"/>
        </w:rPr>
        <w:t>Elife</w:t>
      </w:r>
      <w:r w:rsidRPr="00883002">
        <w:rPr>
          <w:rFonts w:ascii="Book Antiqua" w:eastAsia="宋体" w:hAnsi="Book Antiqua" w:cs="宋体"/>
          <w:color w:val="000000"/>
          <w:sz w:val="24"/>
          <w:szCs w:val="24"/>
        </w:rPr>
        <w:t> 2012; </w:t>
      </w:r>
      <w:r w:rsidRPr="00883002">
        <w:rPr>
          <w:rFonts w:ascii="Book Antiqua" w:eastAsia="宋体" w:hAnsi="Book Antiqua" w:cs="宋体"/>
          <w:b/>
          <w:bCs/>
          <w:color w:val="000000"/>
          <w:sz w:val="24"/>
          <w:szCs w:val="24"/>
        </w:rPr>
        <w:t>1</w:t>
      </w:r>
      <w:r w:rsidRPr="00883002">
        <w:rPr>
          <w:rFonts w:ascii="Book Antiqua" w:eastAsia="宋体" w:hAnsi="Book Antiqua" w:cs="宋体"/>
          <w:color w:val="000000"/>
          <w:sz w:val="24"/>
          <w:szCs w:val="24"/>
        </w:rPr>
        <w:t>: e00049 [PMID: 23150796 DOI: 10.7554/eLife.00049]</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68 </w:t>
      </w:r>
      <w:r w:rsidRPr="00883002">
        <w:rPr>
          <w:rFonts w:ascii="Book Antiqua" w:eastAsia="宋体" w:hAnsi="Book Antiqua" w:cs="宋体"/>
          <w:b/>
          <w:bCs/>
          <w:color w:val="000000"/>
          <w:sz w:val="24"/>
          <w:szCs w:val="24"/>
        </w:rPr>
        <w:t>Ni Y</w:t>
      </w:r>
      <w:r w:rsidRPr="00883002">
        <w:rPr>
          <w:rFonts w:ascii="Book Antiqua" w:eastAsia="宋体" w:hAnsi="Book Antiqua" w:cs="宋体"/>
          <w:color w:val="000000"/>
          <w:sz w:val="24"/>
          <w:szCs w:val="24"/>
        </w:rPr>
        <w:t>, Lempp FA, Mehrle S, Nkongolo S, Kaufman C, Fälth M, Stindt J, Königer C, Nassal M, Kubitz R, Sültmann H, Urban S. Hepatitis B and D viruses exploit sodium taurocholate co-transporting polypeptide for species-specific entry into hepatocytes. </w:t>
      </w:r>
      <w:r w:rsidRPr="00883002">
        <w:rPr>
          <w:rFonts w:ascii="Book Antiqua" w:eastAsia="宋体" w:hAnsi="Book Antiqua" w:cs="宋体"/>
          <w:i/>
          <w:iCs/>
          <w:color w:val="000000"/>
          <w:sz w:val="24"/>
          <w:szCs w:val="24"/>
        </w:rPr>
        <w:t>Gastroenterology</w:t>
      </w:r>
      <w:r w:rsidRPr="00883002">
        <w:rPr>
          <w:rFonts w:ascii="Book Antiqua" w:eastAsia="宋体" w:hAnsi="Book Antiqua" w:cs="宋体"/>
          <w:color w:val="000000"/>
          <w:sz w:val="24"/>
          <w:szCs w:val="24"/>
        </w:rPr>
        <w:t> 2014; </w:t>
      </w:r>
      <w:r w:rsidRPr="00883002">
        <w:rPr>
          <w:rFonts w:ascii="Book Antiqua" w:eastAsia="宋体" w:hAnsi="Book Antiqua" w:cs="宋体"/>
          <w:b/>
          <w:bCs/>
          <w:color w:val="000000"/>
          <w:sz w:val="24"/>
          <w:szCs w:val="24"/>
        </w:rPr>
        <w:t>146</w:t>
      </w:r>
      <w:r w:rsidRPr="00883002">
        <w:rPr>
          <w:rFonts w:ascii="Book Antiqua" w:eastAsia="宋体" w:hAnsi="Book Antiqua" w:cs="宋体"/>
          <w:color w:val="000000"/>
          <w:sz w:val="24"/>
          <w:szCs w:val="24"/>
        </w:rPr>
        <w:t>: 1070-1083 [PMID: 24361467 DOI: 10.1053/j.gastro.2013.12.024]</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69 </w:t>
      </w:r>
      <w:r w:rsidRPr="00883002">
        <w:rPr>
          <w:rFonts w:ascii="Book Antiqua" w:eastAsia="宋体" w:hAnsi="Book Antiqua" w:cs="宋体"/>
          <w:b/>
          <w:bCs/>
          <w:color w:val="000000"/>
          <w:sz w:val="24"/>
          <w:szCs w:val="24"/>
        </w:rPr>
        <w:t>Li H</w:t>
      </w:r>
      <w:r w:rsidRPr="00883002">
        <w:rPr>
          <w:rFonts w:ascii="Book Antiqua" w:eastAsia="宋体" w:hAnsi="Book Antiqua" w:cs="宋体"/>
          <w:color w:val="000000"/>
          <w:sz w:val="24"/>
          <w:szCs w:val="24"/>
        </w:rPr>
        <w:t>, Zhuang Q, Wang Y, Zhang T, Zhao J, Zhang Y, Zhang J, Lin Y, Yuan Q, Xia N, Han J. HBV life cycle is restricted in mouse hepatocytes expressing human NTCP. </w:t>
      </w:r>
      <w:r w:rsidRPr="00883002">
        <w:rPr>
          <w:rFonts w:ascii="Book Antiqua" w:eastAsia="宋体" w:hAnsi="Book Antiqua" w:cs="宋体"/>
          <w:i/>
          <w:iCs/>
          <w:color w:val="000000"/>
          <w:sz w:val="24"/>
          <w:szCs w:val="24"/>
        </w:rPr>
        <w:t>Cell Mol Immunol</w:t>
      </w:r>
      <w:r w:rsidRPr="00883002">
        <w:rPr>
          <w:rFonts w:ascii="Book Antiqua" w:eastAsia="宋体" w:hAnsi="Book Antiqua" w:cs="宋体"/>
          <w:color w:val="000000"/>
          <w:sz w:val="24"/>
          <w:szCs w:val="24"/>
        </w:rPr>
        <w:t> 2014; </w:t>
      </w:r>
      <w:r w:rsidRPr="00883002">
        <w:rPr>
          <w:rFonts w:ascii="Book Antiqua" w:eastAsia="宋体" w:hAnsi="Book Antiqua" w:cs="宋体"/>
          <w:b/>
          <w:bCs/>
          <w:color w:val="000000"/>
          <w:sz w:val="24"/>
          <w:szCs w:val="24"/>
        </w:rPr>
        <w:t>11</w:t>
      </w:r>
      <w:r w:rsidRPr="00883002">
        <w:rPr>
          <w:rFonts w:ascii="Book Antiqua" w:eastAsia="宋体" w:hAnsi="Book Antiqua" w:cs="宋体"/>
          <w:color w:val="000000"/>
          <w:sz w:val="24"/>
          <w:szCs w:val="24"/>
        </w:rPr>
        <w:t>: 175-183 [PMID: 24509445 DOI: 10.1038/cmi.2013.66]</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70 </w:t>
      </w:r>
      <w:r w:rsidRPr="00883002">
        <w:rPr>
          <w:rFonts w:ascii="Book Antiqua" w:eastAsia="宋体" w:hAnsi="Book Antiqua" w:cs="宋体"/>
          <w:b/>
          <w:bCs/>
          <w:color w:val="000000"/>
          <w:sz w:val="24"/>
          <w:szCs w:val="24"/>
        </w:rPr>
        <w:t>Chou HC</w:t>
      </w:r>
      <w:r w:rsidRPr="00883002">
        <w:rPr>
          <w:rFonts w:ascii="Book Antiqua" w:eastAsia="宋体" w:hAnsi="Book Antiqua" w:cs="宋体"/>
          <w:color w:val="000000"/>
          <w:sz w:val="24"/>
          <w:szCs w:val="24"/>
        </w:rPr>
        <w:t>, Hsieh TY, Sheu GT, Lai MM. Hepatitis delta antigen mediates the nuclear import of hepatitis delta virus RNA.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1998; </w:t>
      </w:r>
      <w:r w:rsidRPr="00883002">
        <w:rPr>
          <w:rFonts w:ascii="Book Antiqua" w:eastAsia="宋体" w:hAnsi="Book Antiqua" w:cs="宋体"/>
          <w:b/>
          <w:bCs/>
          <w:color w:val="000000"/>
          <w:sz w:val="24"/>
          <w:szCs w:val="24"/>
        </w:rPr>
        <w:t>72</w:t>
      </w:r>
      <w:r w:rsidRPr="00883002">
        <w:rPr>
          <w:rFonts w:ascii="Book Antiqua" w:eastAsia="宋体" w:hAnsi="Book Antiqua" w:cs="宋体"/>
          <w:color w:val="000000"/>
          <w:sz w:val="24"/>
          <w:szCs w:val="24"/>
        </w:rPr>
        <w:t>: 3684-3690 [PMID: 9557649]</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lastRenderedPageBreak/>
        <w:t>71 </w:t>
      </w:r>
      <w:r w:rsidRPr="00883002">
        <w:rPr>
          <w:rFonts w:ascii="Book Antiqua" w:eastAsia="宋体" w:hAnsi="Book Antiqua" w:cs="宋体"/>
          <w:b/>
          <w:bCs/>
          <w:color w:val="000000"/>
          <w:sz w:val="24"/>
          <w:szCs w:val="24"/>
        </w:rPr>
        <w:t>Modahl LE</w:t>
      </w:r>
      <w:r w:rsidRPr="00883002">
        <w:rPr>
          <w:rFonts w:ascii="Book Antiqua" w:eastAsia="宋体" w:hAnsi="Book Antiqua" w:cs="宋体"/>
          <w:color w:val="000000"/>
          <w:sz w:val="24"/>
          <w:szCs w:val="24"/>
        </w:rPr>
        <w:t>, Lai MM. Transcription of hepatitis delta antigen mRNA continues throughout hepatitis delta virus (HDV) replication: a new model of HDV RNA transcription and replication.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1998; </w:t>
      </w:r>
      <w:r w:rsidRPr="00883002">
        <w:rPr>
          <w:rFonts w:ascii="Book Antiqua" w:eastAsia="宋体" w:hAnsi="Book Antiqua" w:cs="宋体"/>
          <w:b/>
          <w:bCs/>
          <w:color w:val="000000"/>
          <w:sz w:val="24"/>
          <w:szCs w:val="24"/>
        </w:rPr>
        <w:t>72</w:t>
      </w:r>
      <w:r w:rsidRPr="00883002">
        <w:rPr>
          <w:rFonts w:ascii="Book Antiqua" w:eastAsia="宋体" w:hAnsi="Book Antiqua" w:cs="宋体"/>
          <w:color w:val="000000"/>
          <w:sz w:val="24"/>
          <w:szCs w:val="24"/>
        </w:rPr>
        <w:t>: 5449-5456 [PMID: 9621000]</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72 </w:t>
      </w:r>
      <w:r w:rsidRPr="00883002">
        <w:rPr>
          <w:rFonts w:ascii="Book Antiqua" w:eastAsia="宋体" w:hAnsi="Book Antiqua" w:cs="宋体"/>
          <w:b/>
          <w:bCs/>
          <w:color w:val="000000"/>
          <w:sz w:val="24"/>
          <w:szCs w:val="24"/>
        </w:rPr>
        <w:t>Wadkins TS</w:t>
      </w:r>
      <w:r w:rsidRPr="00883002">
        <w:rPr>
          <w:rFonts w:ascii="Book Antiqua" w:eastAsia="宋体" w:hAnsi="Book Antiqua" w:cs="宋体"/>
          <w:color w:val="000000"/>
          <w:sz w:val="24"/>
          <w:szCs w:val="24"/>
        </w:rPr>
        <w:t>, Been MD. Core-associated non-duplex sequences distinguishing the genomic and antigenomic self-cleaving RNAs of hepatitis delta virus. </w:t>
      </w:r>
      <w:r w:rsidRPr="00883002">
        <w:rPr>
          <w:rFonts w:ascii="Book Antiqua" w:eastAsia="宋体" w:hAnsi="Book Antiqua" w:cs="宋体"/>
          <w:i/>
          <w:iCs/>
          <w:color w:val="000000"/>
          <w:sz w:val="24"/>
          <w:szCs w:val="24"/>
        </w:rPr>
        <w:t>Nucleic Acids Res</w:t>
      </w:r>
      <w:r w:rsidRPr="00883002">
        <w:rPr>
          <w:rFonts w:ascii="Book Antiqua" w:eastAsia="宋体" w:hAnsi="Book Antiqua" w:cs="宋体"/>
          <w:color w:val="000000"/>
          <w:sz w:val="24"/>
          <w:szCs w:val="24"/>
        </w:rPr>
        <w:t> 1997; </w:t>
      </w:r>
      <w:r w:rsidRPr="00883002">
        <w:rPr>
          <w:rFonts w:ascii="Book Antiqua" w:eastAsia="宋体" w:hAnsi="Book Antiqua" w:cs="宋体"/>
          <w:b/>
          <w:bCs/>
          <w:color w:val="000000"/>
          <w:sz w:val="24"/>
          <w:szCs w:val="24"/>
        </w:rPr>
        <w:t>25</w:t>
      </w:r>
      <w:r w:rsidRPr="00883002">
        <w:rPr>
          <w:rFonts w:ascii="Book Antiqua" w:eastAsia="宋体" w:hAnsi="Book Antiqua" w:cs="宋体"/>
          <w:color w:val="000000"/>
          <w:sz w:val="24"/>
          <w:szCs w:val="24"/>
        </w:rPr>
        <w:t>: 4085-4092 [PMID: 9321662 DOI: 10.1093/nar/25.20.4085]</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73 </w:t>
      </w:r>
      <w:r w:rsidRPr="00883002">
        <w:rPr>
          <w:rFonts w:ascii="Book Antiqua" w:eastAsia="宋体" w:hAnsi="Book Antiqua" w:cs="宋体"/>
          <w:b/>
          <w:bCs/>
          <w:color w:val="000000"/>
          <w:sz w:val="24"/>
          <w:szCs w:val="24"/>
        </w:rPr>
        <w:t>Wang KS</w:t>
      </w:r>
      <w:r w:rsidRPr="00883002">
        <w:rPr>
          <w:rFonts w:ascii="Book Antiqua" w:eastAsia="宋体" w:hAnsi="Book Antiqua" w:cs="宋体"/>
          <w:color w:val="000000"/>
          <w:sz w:val="24"/>
          <w:szCs w:val="24"/>
        </w:rPr>
        <w:t>, Choo QL, Weiner AJ, Ou JH, Najarian RC, Thayer RM, Mullenbach GT, Denniston KJ, Gerin JL, Houghton M. Structure, sequence and expression of the hepatitis delta (delta) viral genome. </w:t>
      </w:r>
      <w:r w:rsidRPr="00883002">
        <w:rPr>
          <w:rFonts w:ascii="Book Antiqua" w:eastAsia="宋体" w:hAnsi="Book Antiqua" w:cs="宋体"/>
          <w:i/>
          <w:iCs/>
          <w:color w:val="000000"/>
          <w:sz w:val="24"/>
          <w:szCs w:val="24"/>
        </w:rPr>
        <w:t>Nature</w:t>
      </w:r>
      <w:r w:rsidRPr="00883002">
        <w:rPr>
          <w:rFonts w:ascii="Book Antiqua" w:eastAsia="宋体" w:hAnsi="Book Antiqua" w:cs="宋体"/>
          <w:color w:val="000000"/>
          <w:sz w:val="24"/>
          <w:szCs w:val="24"/>
        </w:rPr>
        <w:t> 1986; </w:t>
      </w:r>
      <w:r w:rsidRPr="00883002">
        <w:rPr>
          <w:rFonts w:ascii="Book Antiqua" w:eastAsia="宋体" w:hAnsi="Book Antiqua" w:cs="宋体"/>
          <w:b/>
          <w:bCs/>
          <w:color w:val="000000"/>
          <w:sz w:val="24"/>
          <w:szCs w:val="24"/>
        </w:rPr>
        <w:t>323</w:t>
      </w:r>
      <w:r w:rsidRPr="00883002">
        <w:rPr>
          <w:rFonts w:ascii="Book Antiqua" w:eastAsia="宋体" w:hAnsi="Book Antiqua" w:cs="宋体"/>
          <w:color w:val="000000"/>
          <w:sz w:val="24"/>
          <w:szCs w:val="24"/>
        </w:rPr>
        <w:t>: 508-514 [PMID: 3762705 DOI: 10.1038/323508a0]</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74 </w:t>
      </w:r>
      <w:r w:rsidRPr="00883002">
        <w:rPr>
          <w:rFonts w:ascii="Book Antiqua" w:eastAsia="宋体" w:hAnsi="Book Antiqua" w:cs="宋体"/>
          <w:b/>
          <w:bCs/>
          <w:color w:val="000000"/>
          <w:sz w:val="24"/>
          <w:szCs w:val="24"/>
        </w:rPr>
        <w:t>Flores R</w:t>
      </w:r>
      <w:r w:rsidRPr="00883002">
        <w:rPr>
          <w:rFonts w:ascii="Book Antiqua" w:eastAsia="宋体" w:hAnsi="Book Antiqua" w:cs="宋体"/>
          <w:color w:val="000000"/>
          <w:sz w:val="24"/>
          <w:szCs w:val="24"/>
        </w:rPr>
        <w:t>, Grubb D, Elleuch A, Nohales MÁ, Delgado S, Gago S. Rolling-circle replication of viroids, viroid-like satellite RNAs and hepatitis delta virus: variations on a theme. </w:t>
      </w:r>
      <w:r w:rsidRPr="00883002">
        <w:rPr>
          <w:rFonts w:ascii="Book Antiqua" w:eastAsia="宋体" w:hAnsi="Book Antiqua" w:cs="宋体"/>
          <w:i/>
          <w:iCs/>
          <w:color w:val="000000"/>
          <w:sz w:val="24"/>
          <w:szCs w:val="24"/>
        </w:rPr>
        <w:t>RNA Biol</w:t>
      </w:r>
      <w:r w:rsidRPr="00883002">
        <w:rPr>
          <w:rFonts w:ascii="Book Antiqua" w:eastAsia="宋体" w:hAnsi="Book Antiqua" w:cs="宋体"/>
          <w:color w:val="000000"/>
          <w:sz w:val="24"/>
          <w:szCs w:val="24"/>
        </w:rPr>
        <w:t> 2011; </w:t>
      </w:r>
      <w:r w:rsidRPr="00883002">
        <w:rPr>
          <w:rFonts w:ascii="Book Antiqua" w:eastAsia="宋体" w:hAnsi="Book Antiqua" w:cs="宋体"/>
          <w:b/>
          <w:bCs/>
          <w:color w:val="000000"/>
          <w:sz w:val="24"/>
          <w:szCs w:val="24"/>
        </w:rPr>
        <w:t>8</w:t>
      </w:r>
      <w:r w:rsidRPr="00883002">
        <w:rPr>
          <w:rFonts w:ascii="Book Antiqua" w:eastAsia="宋体" w:hAnsi="Book Antiqua" w:cs="宋体"/>
          <w:color w:val="000000"/>
          <w:sz w:val="24"/>
          <w:szCs w:val="24"/>
        </w:rPr>
        <w:t>: 200-206 [PMID: 21358283 DOI: 10.4161/rna.8.2.14238]</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75 </w:t>
      </w:r>
      <w:r w:rsidRPr="00883002">
        <w:rPr>
          <w:rFonts w:ascii="Book Antiqua" w:eastAsia="宋体" w:hAnsi="Book Antiqua" w:cs="宋体"/>
          <w:b/>
          <w:bCs/>
          <w:color w:val="000000"/>
          <w:sz w:val="24"/>
          <w:szCs w:val="24"/>
        </w:rPr>
        <w:t>Macnaughton TB</w:t>
      </w:r>
      <w:r w:rsidRPr="00883002">
        <w:rPr>
          <w:rFonts w:ascii="Book Antiqua" w:eastAsia="宋体" w:hAnsi="Book Antiqua" w:cs="宋体"/>
          <w:color w:val="000000"/>
          <w:sz w:val="24"/>
          <w:szCs w:val="24"/>
        </w:rPr>
        <w:t>, Shi ST, Modahl LE, Lai MM. Rolling circle replication of hepatitis delta virus RNA is carried out by two different cellular RNA polymerases.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2002; </w:t>
      </w:r>
      <w:r w:rsidRPr="00883002">
        <w:rPr>
          <w:rFonts w:ascii="Book Antiqua" w:eastAsia="宋体" w:hAnsi="Book Antiqua" w:cs="宋体"/>
          <w:b/>
          <w:bCs/>
          <w:color w:val="000000"/>
          <w:sz w:val="24"/>
          <w:szCs w:val="24"/>
        </w:rPr>
        <w:t>76</w:t>
      </w:r>
      <w:r w:rsidRPr="00883002">
        <w:rPr>
          <w:rFonts w:ascii="Book Antiqua" w:eastAsia="宋体" w:hAnsi="Book Antiqua" w:cs="宋体"/>
          <w:color w:val="000000"/>
          <w:sz w:val="24"/>
          <w:szCs w:val="24"/>
        </w:rPr>
        <w:t>: 3920-3927 [PMID: 11907231 DOI: 10.1128/JVI.76.8.3920-3927.2002]</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76 </w:t>
      </w:r>
      <w:r w:rsidRPr="00883002">
        <w:rPr>
          <w:rFonts w:ascii="Book Antiqua" w:eastAsia="宋体" w:hAnsi="Book Antiqua" w:cs="宋体"/>
          <w:b/>
          <w:bCs/>
          <w:color w:val="000000"/>
          <w:sz w:val="24"/>
          <w:szCs w:val="24"/>
        </w:rPr>
        <w:t>Li YJ</w:t>
      </w:r>
      <w:r w:rsidRPr="00883002">
        <w:rPr>
          <w:rFonts w:ascii="Book Antiqua" w:eastAsia="宋体" w:hAnsi="Book Antiqua" w:cs="宋体"/>
          <w:color w:val="000000"/>
          <w:sz w:val="24"/>
          <w:szCs w:val="24"/>
        </w:rPr>
        <w:t>, Macnaughton T, Gao L, Lai MM. RNA-templated replication of hepatitis delta virus: genomic and antigenomic RNAs associate with different nuclear bodies.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2006; </w:t>
      </w:r>
      <w:r w:rsidRPr="00883002">
        <w:rPr>
          <w:rFonts w:ascii="Book Antiqua" w:eastAsia="宋体" w:hAnsi="Book Antiqua" w:cs="宋体"/>
          <w:b/>
          <w:bCs/>
          <w:color w:val="000000"/>
          <w:sz w:val="24"/>
          <w:szCs w:val="24"/>
        </w:rPr>
        <w:t>80</w:t>
      </w:r>
      <w:r w:rsidRPr="00883002">
        <w:rPr>
          <w:rFonts w:ascii="Book Antiqua" w:eastAsia="宋体" w:hAnsi="Book Antiqua" w:cs="宋体"/>
          <w:color w:val="000000"/>
          <w:sz w:val="24"/>
          <w:szCs w:val="24"/>
        </w:rPr>
        <w:t>: 6478-6486 [PMID: 16775335 DOI: 10.1128/JVI.02650-05]</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77 </w:t>
      </w:r>
      <w:r w:rsidRPr="00883002">
        <w:rPr>
          <w:rFonts w:ascii="Book Antiqua" w:eastAsia="宋体" w:hAnsi="Book Antiqua" w:cs="宋体"/>
          <w:b/>
          <w:bCs/>
          <w:color w:val="000000"/>
          <w:sz w:val="24"/>
          <w:szCs w:val="24"/>
        </w:rPr>
        <w:t>Chang J</w:t>
      </w:r>
      <w:r w:rsidRPr="00883002">
        <w:rPr>
          <w:rFonts w:ascii="Book Antiqua" w:eastAsia="宋体" w:hAnsi="Book Antiqua" w:cs="宋体"/>
          <w:color w:val="000000"/>
          <w:sz w:val="24"/>
          <w:szCs w:val="24"/>
        </w:rPr>
        <w:t>, Nie X, Gudima S, Taylor J. Action of inhibitors on accumulation of processed hepatitis delta virus RNAs.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2006; </w:t>
      </w:r>
      <w:r w:rsidRPr="00883002">
        <w:rPr>
          <w:rFonts w:ascii="Book Antiqua" w:eastAsia="宋体" w:hAnsi="Book Antiqua" w:cs="宋体"/>
          <w:b/>
          <w:bCs/>
          <w:color w:val="000000"/>
          <w:sz w:val="24"/>
          <w:szCs w:val="24"/>
        </w:rPr>
        <w:t>80</w:t>
      </w:r>
      <w:r w:rsidRPr="00883002">
        <w:rPr>
          <w:rFonts w:ascii="Book Antiqua" w:eastAsia="宋体" w:hAnsi="Book Antiqua" w:cs="宋体"/>
          <w:color w:val="000000"/>
          <w:sz w:val="24"/>
          <w:szCs w:val="24"/>
        </w:rPr>
        <w:t>: 3205-3214 [PMID: 16537588 DOI: 10.1128/JVI.80.7.3205-3214.2006]</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78 </w:t>
      </w:r>
      <w:r w:rsidRPr="00883002">
        <w:rPr>
          <w:rFonts w:ascii="Book Antiqua" w:eastAsia="宋体" w:hAnsi="Book Antiqua" w:cs="宋体"/>
          <w:b/>
          <w:bCs/>
          <w:color w:val="000000"/>
          <w:sz w:val="24"/>
          <w:szCs w:val="24"/>
        </w:rPr>
        <w:t>Gudima S</w:t>
      </w:r>
      <w:r w:rsidRPr="00883002">
        <w:rPr>
          <w:rFonts w:ascii="Book Antiqua" w:eastAsia="宋体" w:hAnsi="Book Antiqua" w:cs="宋体"/>
          <w:color w:val="000000"/>
          <w:sz w:val="24"/>
          <w:szCs w:val="24"/>
        </w:rPr>
        <w:t>, Dingle K, Wu TT, Moraleda G, Taylor J. Characterization of the 5' ends for polyadenylated RNAs synthesized during the replication of hepatitis delta virus.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1999; </w:t>
      </w:r>
      <w:r w:rsidRPr="00883002">
        <w:rPr>
          <w:rFonts w:ascii="Book Antiqua" w:eastAsia="宋体" w:hAnsi="Book Antiqua" w:cs="宋体"/>
          <w:b/>
          <w:bCs/>
          <w:color w:val="000000"/>
          <w:sz w:val="24"/>
          <w:szCs w:val="24"/>
        </w:rPr>
        <w:t>73</w:t>
      </w:r>
      <w:r w:rsidRPr="00883002">
        <w:rPr>
          <w:rFonts w:ascii="Book Antiqua" w:eastAsia="宋体" w:hAnsi="Book Antiqua" w:cs="宋体"/>
          <w:color w:val="000000"/>
          <w:sz w:val="24"/>
          <w:szCs w:val="24"/>
        </w:rPr>
        <w:t>: 6533-6539 [PMID: 10400749]</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lastRenderedPageBreak/>
        <w:t>79 </w:t>
      </w:r>
      <w:r w:rsidRPr="00883002">
        <w:rPr>
          <w:rFonts w:ascii="Book Antiqua" w:eastAsia="宋体" w:hAnsi="Book Antiqua" w:cs="宋体"/>
          <w:b/>
          <w:bCs/>
          <w:color w:val="000000"/>
          <w:sz w:val="24"/>
          <w:szCs w:val="24"/>
        </w:rPr>
        <w:t>Gudima S</w:t>
      </w:r>
      <w:r w:rsidRPr="00883002">
        <w:rPr>
          <w:rFonts w:ascii="Book Antiqua" w:eastAsia="宋体" w:hAnsi="Book Antiqua" w:cs="宋体"/>
          <w:color w:val="000000"/>
          <w:sz w:val="24"/>
          <w:szCs w:val="24"/>
        </w:rPr>
        <w:t>, Wu SY, Chiang CM, Moraleda G, Taylor J. Origin of hepatitis delta virus mRNA.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2000; </w:t>
      </w:r>
      <w:r w:rsidRPr="00883002">
        <w:rPr>
          <w:rFonts w:ascii="Book Antiqua" w:eastAsia="宋体" w:hAnsi="Book Antiqua" w:cs="宋体"/>
          <w:b/>
          <w:bCs/>
          <w:color w:val="000000"/>
          <w:sz w:val="24"/>
          <w:szCs w:val="24"/>
        </w:rPr>
        <w:t>74</w:t>
      </w:r>
      <w:r w:rsidRPr="00883002">
        <w:rPr>
          <w:rFonts w:ascii="Book Antiqua" w:eastAsia="宋体" w:hAnsi="Book Antiqua" w:cs="宋体"/>
          <w:color w:val="000000"/>
          <w:sz w:val="24"/>
          <w:szCs w:val="24"/>
        </w:rPr>
        <w:t>: 7204-7210 [PMID: 10906174 DOI: 10.1128/JVI.74.16.7204-7210.2000]</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80 </w:t>
      </w:r>
      <w:r w:rsidRPr="00883002">
        <w:rPr>
          <w:rFonts w:ascii="Book Antiqua" w:eastAsia="宋体" w:hAnsi="Book Antiqua" w:cs="宋体"/>
          <w:b/>
          <w:bCs/>
          <w:color w:val="000000"/>
          <w:sz w:val="24"/>
          <w:szCs w:val="24"/>
        </w:rPr>
        <w:t>Jenna S</w:t>
      </w:r>
      <w:r w:rsidRPr="00883002">
        <w:rPr>
          <w:rFonts w:ascii="Book Antiqua" w:eastAsia="宋体" w:hAnsi="Book Antiqua" w:cs="宋体"/>
          <w:color w:val="000000"/>
          <w:sz w:val="24"/>
          <w:szCs w:val="24"/>
        </w:rPr>
        <w:t>, Sureau C. Effect of mutations in the small envelope protein of hepatitis B virus on assembly and secretion of hepatitis delta virus. </w:t>
      </w:r>
      <w:r w:rsidRPr="00883002">
        <w:rPr>
          <w:rFonts w:ascii="Book Antiqua" w:eastAsia="宋体" w:hAnsi="Book Antiqua" w:cs="宋体"/>
          <w:i/>
          <w:iCs/>
          <w:color w:val="000000"/>
          <w:sz w:val="24"/>
          <w:szCs w:val="24"/>
        </w:rPr>
        <w:t>Virology</w:t>
      </w:r>
      <w:r w:rsidRPr="00883002">
        <w:rPr>
          <w:rFonts w:ascii="Book Antiqua" w:eastAsia="宋体" w:hAnsi="Book Antiqua" w:cs="宋体"/>
          <w:color w:val="000000"/>
          <w:sz w:val="24"/>
          <w:szCs w:val="24"/>
        </w:rPr>
        <w:t> 1998; </w:t>
      </w:r>
      <w:r w:rsidRPr="00883002">
        <w:rPr>
          <w:rFonts w:ascii="Book Antiqua" w:eastAsia="宋体" w:hAnsi="Book Antiqua" w:cs="宋体"/>
          <w:b/>
          <w:bCs/>
          <w:color w:val="000000"/>
          <w:sz w:val="24"/>
          <w:szCs w:val="24"/>
        </w:rPr>
        <w:t>251</w:t>
      </w:r>
      <w:r w:rsidRPr="00883002">
        <w:rPr>
          <w:rFonts w:ascii="Book Antiqua" w:eastAsia="宋体" w:hAnsi="Book Antiqua" w:cs="宋体"/>
          <w:color w:val="000000"/>
          <w:sz w:val="24"/>
          <w:szCs w:val="24"/>
        </w:rPr>
        <w:t>: 176-186 [PMID: 9813213 DOI: 10.1006/viro.1998.9391]</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81 </w:t>
      </w:r>
      <w:r w:rsidRPr="00883002">
        <w:rPr>
          <w:rFonts w:ascii="Book Antiqua" w:eastAsia="宋体" w:hAnsi="Book Antiqua" w:cs="宋体"/>
          <w:b/>
          <w:bCs/>
          <w:color w:val="000000"/>
          <w:sz w:val="24"/>
          <w:szCs w:val="24"/>
        </w:rPr>
        <w:t>Tavanez JP</w:t>
      </w:r>
      <w:r w:rsidRPr="00883002">
        <w:rPr>
          <w:rFonts w:ascii="Book Antiqua" w:eastAsia="宋体" w:hAnsi="Book Antiqua" w:cs="宋体"/>
          <w:color w:val="000000"/>
          <w:sz w:val="24"/>
          <w:szCs w:val="24"/>
        </w:rPr>
        <w:t>, Cunha C, Silva MC, David E, Monjardino J, Carmo-Fonseca M. Hepatitis delta virus ribonucleoproteins shuttle between the nucleus and the cytoplasm. </w:t>
      </w:r>
      <w:r w:rsidRPr="00883002">
        <w:rPr>
          <w:rFonts w:ascii="Book Antiqua" w:eastAsia="宋体" w:hAnsi="Book Antiqua" w:cs="宋体"/>
          <w:i/>
          <w:iCs/>
          <w:color w:val="000000"/>
          <w:sz w:val="24"/>
          <w:szCs w:val="24"/>
        </w:rPr>
        <w:t>RNA</w:t>
      </w:r>
      <w:r w:rsidRPr="00883002">
        <w:rPr>
          <w:rFonts w:ascii="Book Antiqua" w:eastAsia="宋体" w:hAnsi="Book Antiqua" w:cs="宋体"/>
          <w:color w:val="000000"/>
          <w:sz w:val="24"/>
          <w:szCs w:val="24"/>
        </w:rPr>
        <w:t> 2002; </w:t>
      </w:r>
      <w:r w:rsidRPr="00883002">
        <w:rPr>
          <w:rFonts w:ascii="Book Antiqua" w:eastAsia="宋体" w:hAnsi="Book Antiqua" w:cs="宋体"/>
          <w:b/>
          <w:bCs/>
          <w:color w:val="000000"/>
          <w:sz w:val="24"/>
          <w:szCs w:val="24"/>
        </w:rPr>
        <w:t>8</w:t>
      </w:r>
      <w:r w:rsidRPr="00883002">
        <w:rPr>
          <w:rFonts w:ascii="Book Antiqua" w:eastAsia="宋体" w:hAnsi="Book Antiqua" w:cs="宋体"/>
          <w:color w:val="000000"/>
          <w:sz w:val="24"/>
          <w:szCs w:val="24"/>
        </w:rPr>
        <w:t>: 637-646 [PMID: 12022230]</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82 </w:t>
      </w:r>
      <w:r w:rsidRPr="00883002">
        <w:rPr>
          <w:rFonts w:ascii="Book Antiqua" w:eastAsia="宋体" w:hAnsi="Book Antiqua" w:cs="宋体"/>
          <w:b/>
          <w:bCs/>
          <w:color w:val="000000"/>
          <w:sz w:val="24"/>
          <w:szCs w:val="24"/>
        </w:rPr>
        <w:t>Chang FL</w:t>
      </w:r>
      <w:r w:rsidRPr="00883002">
        <w:rPr>
          <w:rFonts w:ascii="Book Antiqua" w:eastAsia="宋体" w:hAnsi="Book Antiqua" w:cs="宋体"/>
          <w:color w:val="000000"/>
          <w:sz w:val="24"/>
          <w:szCs w:val="24"/>
        </w:rPr>
        <w:t>, Chen PJ, Tu SJ, Wang CJ, Chen DS. The large form of hepatitis delta antigen is crucial for assembly of hepatitis delta virus. </w:t>
      </w:r>
      <w:r w:rsidRPr="00883002">
        <w:rPr>
          <w:rFonts w:ascii="Book Antiqua" w:eastAsia="宋体" w:hAnsi="Book Antiqua" w:cs="宋体"/>
          <w:i/>
          <w:iCs/>
          <w:color w:val="000000"/>
          <w:sz w:val="24"/>
          <w:szCs w:val="24"/>
        </w:rPr>
        <w:t>Proc Natl Acad Sci USA</w:t>
      </w:r>
      <w:r w:rsidRPr="00883002">
        <w:rPr>
          <w:rFonts w:ascii="Book Antiqua" w:eastAsia="宋体" w:hAnsi="Book Antiqua" w:cs="宋体"/>
          <w:color w:val="000000"/>
          <w:sz w:val="24"/>
          <w:szCs w:val="24"/>
        </w:rPr>
        <w:t> 1991; </w:t>
      </w:r>
      <w:r w:rsidRPr="00883002">
        <w:rPr>
          <w:rFonts w:ascii="Book Antiqua" w:eastAsia="宋体" w:hAnsi="Book Antiqua" w:cs="宋体"/>
          <w:b/>
          <w:bCs/>
          <w:color w:val="000000"/>
          <w:sz w:val="24"/>
          <w:szCs w:val="24"/>
        </w:rPr>
        <w:t>88</w:t>
      </w:r>
      <w:r w:rsidRPr="00883002">
        <w:rPr>
          <w:rFonts w:ascii="Book Antiqua" w:eastAsia="宋体" w:hAnsi="Book Antiqua" w:cs="宋体"/>
          <w:color w:val="000000"/>
          <w:sz w:val="24"/>
          <w:szCs w:val="24"/>
        </w:rPr>
        <w:t>: 8490-8494 [PMID: 1924308]</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83 </w:t>
      </w:r>
      <w:r w:rsidRPr="00883002">
        <w:rPr>
          <w:rFonts w:ascii="Book Antiqua" w:eastAsia="宋体" w:hAnsi="Book Antiqua" w:cs="宋体"/>
          <w:b/>
          <w:bCs/>
          <w:color w:val="000000"/>
          <w:sz w:val="24"/>
          <w:szCs w:val="24"/>
        </w:rPr>
        <w:t>Ryu WS</w:t>
      </w:r>
      <w:r w:rsidRPr="00883002">
        <w:rPr>
          <w:rFonts w:ascii="Book Antiqua" w:eastAsia="宋体" w:hAnsi="Book Antiqua" w:cs="宋体"/>
          <w:color w:val="000000"/>
          <w:sz w:val="24"/>
          <w:szCs w:val="24"/>
        </w:rPr>
        <w:t>, Bayer M, Taylor J. Assembly of hepatitis delta virus particles.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1992; </w:t>
      </w:r>
      <w:r w:rsidRPr="00883002">
        <w:rPr>
          <w:rFonts w:ascii="Book Antiqua" w:eastAsia="宋体" w:hAnsi="Book Antiqua" w:cs="宋体"/>
          <w:b/>
          <w:bCs/>
          <w:color w:val="000000"/>
          <w:sz w:val="24"/>
          <w:szCs w:val="24"/>
        </w:rPr>
        <w:t>66</w:t>
      </w:r>
      <w:r w:rsidRPr="00883002">
        <w:rPr>
          <w:rFonts w:ascii="Book Antiqua" w:eastAsia="宋体" w:hAnsi="Book Antiqua" w:cs="宋体"/>
          <w:color w:val="000000"/>
          <w:sz w:val="24"/>
          <w:szCs w:val="24"/>
        </w:rPr>
        <w:t>: 2310-2315 [PMID: 1548764]</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84 </w:t>
      </w:r>
      <w:r w:rsidRPr="00883002">
        <w:rPr>
          <w:rFonts w:ascii="Book Antiqua" w:eastAsia="宋体" w:hAnsi="Book Antiqua" w:cs="宋体"/>
          <w:b/>
          <w:bCs/>
          <w:color w:val="000000"/>
          <w:sz w:val="24"/>
          <w:szCs w:val="24"/>
        </w:rPr>
        <w:t>Lee CH</w:t>
      </w:r>
      <w:r w:rsidRPr="00883002">
        <w:rPr>
          <w:rFonts w:ascii="Book Antiqua" w:eastAsia="宋体" w:hAnsi="Book Antiqua" w:cs="宋体"/>
          <w:color w:val="000000"/>
          <w:sz w:val="24"/>
          <w:szCs w:val="24"/>
        </w:rPr>
        <w:t>, Chang SC, Wu CH, Chang MF. A novel chromosome region maintenance 1-independent nuclear export signal of the large form of hepatitis delta antigen that is required for the viral assembly. </w:t>
      </w:r>
      <w:r w:rsidRPr="00883002">
        <w:rPr>
          <w:rFonts w:ascii="Book Antiqua" w:eastAsia="宋体" w:hAnsi="Book Antiqua" w:cs="宋体"/>
          <w:i/>
          <w:iCs/>
          <w:color w:val="000000"/>
          <w:sz w:val="24"/>
          <w:szCs w:val="24"/>
        </w:rPr>
        <w:t>J Biol Chem</w:t>
      </w:r>
      <w:r w:rsidRPr="00883002">
        <w:rPr>
          <w:rFonts w:ascii="Book Antiqua" w:eastAsia="宋体" w:hAnsi="Book Antiqua" w:cs="宋体"/>
          <w:color w:val="000000"/>
          <w:sz w:val="24"/>
          <w:szCs w:val="24"/>
        </w:rPr>
        <w:t> 2001; </w:t>
      </w:r>
      <w:r w:rsidRPr="00883002">
        <w:rPr>
          <w:rFonts w:ascii="Book Antiqua" w:eastAsia="宋体" w:hAnsi="Book Antiqua" w:cs="宋体"/>
          <w:b/>
          <w:bCs/>
          <w:color w:val="000000"/>
          <w:sz w:val="24"/>
          <w:szCs w:val="24"/>
        </w:rPr>
        <w:t>276</w:t>
      </w:r>
      <w:r w:rsidRPr="00883002">
        <w:rPr>
          <w:rFonts w:ascii="Book Antiqua" w:eastAsia="宋体" w:hAnsi="Book Antiqua" w:cs="宋体"/>
          <w:color w:val="000000"/>
          <w:sz w:val="24"/>
          <w:szCs w:val="24"/>
        </w:rPr>
        <w:t>: 8142-8148 [PMID: 11076934 DOI: 10.1074/jbc.M004477200]</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85 </w:t>
      </w:r>
      <w:r w:rsidRPr="00883002">
        <w:rPr>
          <w:rFonts w:ascii="Book Antiqua" w:eastAsia="宋体" w:hAnsi="Book Antiqua" w:cs="宋体"/>
          <w:b/>
          <w:bCs/>
          <w:color w:val="000000"/>
          <w:sz w:val="24"/>
          <w:szCs w:val="24"/>
        </w:rPr>
        <w:t>Freitas N</w:t>
      </w:r>
      <w:r w:rsidRPr="00883002">
        <w:rPr>
          <w:rFonts w:ascii="Book Antiqua" w:eastAsia="宋体" w:hAnsi="Book Antiqua" w:cs="宋体"/>
          <w:color w:val="000000"/>
          <w:sz w:val="24"/>
          <w:szCs w:val="24"/>
        </w:rPr>
        <w:t>, Cunha C. Searching for nuclear export elements in hepatitis D virus RNA. </w:t>
      </w:r>
      <w:r w:rsidRPr="00883002">
        <w:rPr>
          <w:rFonts w:ascii="Book Antiqua" w:eastAsia="宋体" w:hAnsi="Book Antiqua" w:cs="宋体"/>
          <w:i/>
          <w:iCs/>
          <w:color w:val="000000"/>
          <w:sz w:val="24"/>
          <w:szCs w:val="24"/>
        </w:rPr>
        <w:t>World J Virol</w:t>
      </w:r>
      <w:r w:rsidRPr="00883002">
        <w:rPr>
          <w:rFonts w:ascii="Book Antiqua" w:eastAsia="宋体" w:hAnsi="Book Antiqua" w:cs="宋体"/>
          <w:color w:val="000000"/>
          <w:sz w:val="24"/>
          <w:szCs w:val="24"/>
        </w:rPr>
        <w:t> 2013; </w:t>
      </w:r>
      <w:r w:rsidRPr="00883002">
        <w:rPr>
          <w:rFonts w:ascii="Book Antiqua" w:eastAsia="宋体" w:hAnsi="Book Antiqua" w:cs="宋体"/>
          <w:b/>
          <w:bCs/>
          <w:color w:val="000000"/>
          <w:sz w:val="24"/>
          <w:szCs w:val="24"/>
        </w:rPr>
        <w:t>2</w:t>
      </w:r>
      <w:r w:rsidRPr="00883002">
        <w:rPr>
          <w:rFonts w:ascii="Book Antiqua" w:eastAsia="宋体" w:hAnsi="Book Antiqua" w:cs="宋体"/>
          <w:color w:val="000000"/>
          <w:sz w:val="24"/>
          <w:szCs w:val="24"/>
        </w:rPr>
        <w:t>: 123-135 [PMID: 24255883 DOI: 10.5501/wjv.v2.i3.123]</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86 </w:t>
      </w:r>
      <w:r w:rsidRPr="00883002">
        <w:rPr>
          <w:rFonts w:ascii="Book Antiqua" w:eastAsia="宋体" w:hAnsi="Book Antiqua" w:cs="宋体"/>
          <w:b/>
          <w:bCs/>
          <w:color w:val="000000"/>
          <w:sz w:val="24"/>
          <w:szCs w:val="24"/>
        </w:rPr>
        <w:t>Farci P</w:t>
      </w:r>
      <w:r w:rsidRPr="00883002">
        <w:rPr>
          <w:rFonts w:ascii="Book Antiqua" w:eastAsia="宋体" w:hAnsi="Book Antiqua" w:cs="宋体"/>
          <w:color w:val="000000"/>
          <w:sz w:val="24"/>
          <w:szCs w:val="24"/>
        </w:rPr>
        <w:t>, Niro GA. Clinical features of hepatitis D. </w:t>
      </w:r>
      <w:r w:rsidRPr="00883002">
        <w:rPr>
          <w:rFonts w:ascii="Book Antiqua" w:eastAsia="宋体" w:hAnsi="Book Antiqua" w:cs="宋体"/>
          <w:i/>
          <w:iCs/>
          <w:color w:val="000000"/>
          <w:sz w:val="24"/>
          <w:szCs w:val="24"/>
        </w:rPr>
        <w:t>Semin Liver Dis</w:t>
      </w:r>
      <w:r w:rsidRPr="00883002">
        <w:rPr>
          <w:rFonts w:ascii="Book Antiqua" w:eastAsia="宋体" w:hAnsi="Book Antiqua" w:cs="宋体"/>
          <w:color w:val="000000"/>
          <w:sz w:val="24"/>
          <w:szCs w:val="24"/>
        </w:rPr>
        <w:t> 2012; </w:t>
      </w:r>
      <w:r w:rsidRPr="00883002">
        <w:rPr>
          <w:rFonts w:ascii="Book Antiqua" w:eastAsia="宋体" w:hAnsi="Book Antiqua" w:cs="宋体"/>
          <w:b/>
          <w:bCs/>
          <w:color w:val="000000"/>
          <w:sz w:val="24"/>
          <w:szCs w:val="24"/>
        </w:rPr>
        <w:t>32</w:t>
      </w:r>
      <w:r w:rsidRPr="00883002">
        <w:rPr>
          <w:rFonts w:ascii="Book Antiqua" w:eastAsia="宋体" w:hAnsi="Book Antiqua" w:cs="宋体"/>
          <w:color w:val="000000"/>
          <w:sz w:val="24"/>
          <w:szCs w:val="24"/>
        </w:rPr>
        <w:t>: 228-236 [PMID: 22932971 DOI: 10.1055/s-0032-1323628]</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87 </w:t>
      </w:r>
      <w:r w:rsidRPr="00883002">
        <w:rPr>
          <w:rFonts w:ascii="Book Antiqua" w:eastAsia="宋体" w:hAnsi="Book Antiqua" w:cs="宋体"/>
          <w:b/>
          <w:bCs/>
          <w:color w:val="000000"/>
          <w:sz w:val="24"/>
          <w:szCs w:val="24"/>
        </w:rPr>
        <w:t>Lee WM</w:t>
      </w:r>
      <w:r w:rsidRPr="00883002">
        <w:rPr>
          <w:rFonts w:ascii="Book Antiqua" w:eastAsia="宋体" w:hAnsi="Book Antiqua" w:cs="宋体"/>
          <w:color w:val="000000"/>
          <w:sz w:val="24"/>
          <w:szCs w:val="24"/>
        </w:rPr>
        <w:t>. Acute liver failure. </w:t>
      </w:r>
      <w:r w:rsidRPr="00883002">
        <w:rPr>
          <w:rFonts w:ascii="Book Antiqua" w:eastAsia="宋体" w:hAnsi="Book Antiqua" w:cs="宋体"/>
          <w:i/>
          <w:iCs/>
          <w:color w:val="000000"/>
          <w:sz w:val="24"/>
          <w:szCs w:val="24"/>
        </w:rPr>
        <w:t>N Engl J Med</w:t>
      </w:r>
      <w:r w:rsidRPr="00883002">
        <w:rPr>
          <w:rFonts w:ascii="Book Antiqua" w:eastAsia="宋体" w:hAnsi="Book Antiqua" w:cs="宋体"/>
          <w:color w:val="000000"/>
          <w:sz w:val="24"/>
          <w:szCs w:val="24"/>
        </w:rPr>
        <w:t> 1993; </w:t>
      </w:r>
      <w:r w:rsidRPr="00883002">
        <w:rPr>
          <w:rFonts w:ascii="Book Antiqua" w:eastAsia="宋体" w:hAnsi="Book Antiqua" w:cs="宋体"/>
          <w:b/>
          <w:bCs/>
          <w:color w:val="000000"/>
          <w:sz w:val="24"/>
          <w:szCs w:val="24"/>
        </w:rPr>
        <w:t>329</w:t>
      </w:r>
      <w:r w:rsidRPr="00883002">
        <w:rPr>
          <w:rFonts w:ascii="Book Antiqua" w:eastAsia="宋体" w:hAnsi="Book Antiqua" w:cs="宋体"/>
          <w:color w:val="000000"/>
          <w:sz w:val="24"/>
          <w:szCs w:val="24"/>
        </w:rPr>
        <w:t>: 1862-1872 [PMID: 8305063 DOI: 10.1056/NEJM199312163292508]</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88 </w:t>
      </w:r>
      <w:r w:rsidRPr="00883002">
        <w:rPr>
          <w:rFonts w:ascii="Book Antiqua" w:eastAsia="宋体" w:hAnsi="Book Antiqua" w:cs="宋体"/>
          <w:b/>
          <w:bCs/>
          <w:color w:val="000000"/>
          <w:sz w:val="24"/>
          <w:szCs w:val="24"/>
        </w:rPr>
        <w:t>Caredda F</w:t>
      </w:r>
      <w:r w:rsidRPr="00883002">
        <w:rPr>
          <w:rFonts w:ascii="Book Antiqua" w:eastAsia="宋体" w:hAnsi="Book Antiqua" w:cs="宋体"/>
          <w:color w:val="000000"/>
          <w:sz w:val="24"/>
          <w:szCs w:val="24"/>
        </w:rPr>
        <w:t>, Rossi E, d'Arminio Monforte A, Zampini L, Re T, Meroni B, Moroni M. Hepatitis B virus-associated coinfection and superinfection with delta agent: indistinguishable disease with different outcome. </w:t>
      </w:r>
      <w:r w:rsidRPr="00883002">
        <w:rPr>
          <w:rFonts w:ascii="Book Antiqua" w:eastAsia="宋体" w:hAnsi="Book Antiqua" w:cs="宋体"/>
          <w:i/>
          <w:iCs/>
          <w:color w:val="000000"/>
          <w:sz w:val="24"/>
          <w:szCs w:val="24"/>
        </w:rPr>
        <w:t>J Infect Dis</w:t>
      </w:r>
      <w:r w:rsidRPr="00883002">
        <w:rPr>
          <w:rFonts w:ascii="Book Antiqua" w:eastAsia="宋体" w:hAnsi="Book Antiqua" w:cs="宋体"/>
          <w:color w:val="000000"/>
          <w:sz w:val="24"/>
          <w:szCs w:val="24"/>
        </w:rPr>
        <w:t> 1985; </w:t>
      </w:r>
      <w:r w:rsidRPr="00883002">
        <w:rPr>
          <w:rFonts w:ascii="Book Antiqua" w:eastAsia="宋体" w:hAnsi="Book Antiqua" w:cs="宋体"/>
          <w:b/>
          <w:bCs/>
          <w:color w:val="000000"/>
          <w:sz w:val="24"/>
          <w:szCs w:val="24"/>
        </w:rPr>
        <w:t>151</w:t>
      </w:r>
      <w:r w:rsidRPr="00883002">
        <w:rPr>
          <w:rFonts w:ascii="Book Antiqua" w:eastAsia="宋体" w:hAnsi="Book Antiqua" w:cs="宋体"/>
          <w:color w:val="000000"/>
          <w:sz w:val="24"/>
          <w:szCs w:val="24"/>
        </w:rPr>
        <w:t>: 925-928 [PMID: 3989325 DOI: 10.1093/infdis/151.5.925]</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89 </w:t>
      </w:r>
      <w:r w:rsidRPr="00883002">
        <w:rPr>
          <w:rFonts w:ascii="Book Antiqua" w:eastAsia="宋体" w:hAnsi="Book Antiqua" w:cs="宋体"/>
          <w:b/>
          <w:bCs/>
          <w:color w:val="000000"/>
          <w:sz w:val="24"/>
          <w:szCs w:val="24"/>
        </w:rPr>
        <w:t>Fattovich G</w:t>
      </w:r>
      <w:r w:rsidRPr="00883002">
        <w:rPr>
          <w:rFonts w:ascii="Book Antiqua" w:eastAsia="宋体" w:hAnsi="Book Antiqua" w:cs="宋体"/>
          <w:color w:val="000000"/>
          <w:sz w:val="24"/>
          <w:szCs w:val="24"/>
        </w:rPr>
        <w:t xml:space="preserve">, Boscaro S, Noventa F, Pornaro E, Stenico D, Alberti A, Ruol A, Realdi G. Influence of hepatitis delta virus infection on progression to cirrhosis </w:t>
      </w:r>
      <w:r w:rsidRPr="00883002">
        <w:rPr>
          <w:rFonts w:ascii="Book Antiqua" w:eastAsia="宋体" w:hAnsi="Book Antiqua" w:cs="宋体"/>
          <w:color w:val="000000"/>
          <w:sz w:val="24"/>
          <w:szCs w:val="24"/>
        </w:rPr>
        <w:lastRenderedPageBreak/>
        <w:t>in chronic hepatitis type B. </w:t>
      </w:r>
      <w:r w:rsidRPr="00883002">
        <w:rPr>
          <w:rFonts w:ascii="Book Antiqua" w:eastAsia="宋体" w:hAnsi="Book Antiqua" w:cs="宋体"/>
          <w:i/>
          <w:iCs/>
          <w:color w:val="000000"/>
          <w:sz w:val="24"/>
          <w:szCs w:val="24"/>
        </w:rPr>
        <w:t>J Infect Dis</w:t>
      </w:r>
      <w:r w:rsidRPr="00883002">
        <w:rPr>
          <w:rFonts w:ascii="Book Antiqua" w:eastAsia="宋体" w:hAnsi="Book Antiqua" w:cs="宋体"/>
          <w:color w:val="000000"/>
          <w:sz w:val="24"/>
          <w:szCs w:val="24"/>
        </w:rPr>
        <w:t> 1987; </w:t>
      </w:r>
      <w:r w:rsidRPr="00883002">
        <w:rPr>
          <w:rFonts w:ascii="Book Antiqua" w:eastAsia="宋体" w:hAnsi="Book Antiqua" w:cs="宋体"/>
          <w:b/>
          <w:bCs/>
          <w:color w:val="000000"/>
          <w:sz w:val="24"/>
          <w:szCs w:val="24"/>
        </w:rPr>
        <w:t>155</w:t>
      </w:r>
      <w:r w:rsidRPr="00883002">
        <w:rPr>
          <w:rFonts w:ascii="Book Antiqua" w:eastAsia="宋体" w:hAnsi="Book Antiqua" w:cs="宋体"/>
          <w:color w:val="000000"/>
          <w:sz w:val="24"/>
          <w:szCs w:val="24"/>
        </w:rPr>
        <w:t>: 931-935 [PMID: 3559292 DOI: 10.1093/infdis/155.5.931]</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90 </w:t>
      </w:r>
      <w:r w:rsidRPr="00883002">
        <w:rPr>
          <w:rFonts w:ascii="Book Antiqua" w:eastAsia="宋体" w:hAnsi="Book Antiqua" w:cs="宋体"/>
          <w:b/>
          <w:bCs/>
          <w:color w:val="000000"/>
          <w:sz w:val="24"/>
          <w:szCs w:val="24"/>
        </w:rPr>
        <w:t>Smedile A</w:t>
      </w:r>
      <w:r w:rsidRPr="00883002">
        <w:rPr>
          <w:rFonts w:ascii="Book Antiqua" w:eastAsia="宋体" w:hAnsi="Book Antiqua" w:cs="宋体"/>
          <w:color w:val="000000"/>
          <w:sz w:val="24"/>
          <w:szCs w:val="24"/>
        </w:rPr>
        <w:t>, Farci P, Verme G, Caredda F, Cargnel A, Caporaso N, Dentico P, Trepo C, Opolon P, Gimson A, Vergani D, Williams R, Rizzetto M. Influence of delta infection on severity of hepatitis B. </w:t>
      </w:r>
      <w:r w:rsidRPr="00883002">
        <w:rPr>
          <w:rFonts w:ascii="Book Antiqua" w:eastAsia="宋体" w:hAnsi="Book Antiqua" w:cs="宋体"/>
          <w:i/>
          <w:iCs/>
          <w:color w:val="000000"/>
          <w:sz w:val="24"/>
          <w:szCs w:val="24"/>
        </w:rPr>
        <w:t>Lancet</w:t>
      </w:r>
      <w:r w:rsidRPr="00883002">
        <w:rPr>
          <w:rFonts w:ascii="Book Antiqua" w:eastAsia="宋体" w:hAnsi="Book Antiqua" w:cs="宋体"/>
          <w:color w:val="000000"/>
          <w:sz w:val="24"/>
          <w:szCs w:val="24"/>
        </w:rPr>
        <w:t> 1982; </w:t>
      </w:r>
      <w:r w:rsidRPr="00883002">
        <w:rPr>
          <w:rFonts w:ascii="Book Antiqua" w:eastAsia="宋体" w:hAnsi="Book Antiqua" w:cs="宋体"/>
          <w:b/>
          <w:bCs/>
          <w:color w:val="000000"/>
          <w:sz w:val="24"/>
          <w:szCs w:val="24"/>
        </w:rPr>
        <w:t>2</w:t>
      </w:r>
      <w:r w:rsidRPr="00883002">
        <w:rPr>
          <w:rFonts w:ascii="Book Antiqua" w:eastAsia="宋体" w:hAnsi="Book Antiqua" w:cs="宋体"/>
          <w:color w:val="000000"/>
          <w:sz w:val="24"/>
          <w:szCs w:val="24"/>
        </w:rPr>
        <w:t>: 945-947 [PMID: 6127458 DOI: 10.1016/S0140-6736(82)90156-8]</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91 </w:t>
      </w:r>
      <w:r w:rsidRPr="00883002">
        <w:rPr>
          <w:rFonts w:ascii="Book Antiqua" w:eastAsia="宋体" w:hAnsi="Book Antiqua" w:cs="宋体"/>
          <w:b/>
          <w:bCs/>
          <w:color w:val="000000"/>
          <w:sz w:val="24"/>
          <w:szCs w:val="24"/>
        </w:rPr>
        <w:t>Buti M</w:t>
      </w:r>
      <w:r w:rsidRPr="00883002">
        <w:rPr>
          <w:rFonts w:ascii="Book Antiqua" w:eastAsia="宋体" w:hAnsi="Book Antiqua" w:cs="宋体"/>
          <w:color w:val="000000"/>
          <w:sz w:val="24"/>
          <w:szCs w:val="24"/>
        </w:rPr>
        <w:t>, Homs M, Rodriguez-Frias F, Funalleras G, Jardí R, Sauleda S, Tabernero D, Schaper M, Esteban R. Clinical outcome of acute and chronic hepatitis delta over time: a long-term follow-up study. </w:t>
      </w:r>
      <w:r w:rsidRPr="00883002">
        <w:rPr>
          <w:rFonts w:ascii="Book Antiqua" w:eastAsia="宋体" w:hAnsi="Book Antiqua" w:cs="宋体"/>
          <w:i/>
          <w:iCs/>
          <w:color w:val="000000"/>
          <w:sz w:val="24"/>
          <w:szCs w:val="24"/>
        </w:rPr>
        <w:t>J Viral Hepat</w:t>
      </w:r>
      <w:r w:rsidRPr="00883002">
        <w:rPr>
          <w:rFonts w:ascii="Book Antiqua" w:eastAsia="宋体" w:hAnsi="Book Antiqua" w:cs="宋体"/>
          <w:color w:val="000000"/>
          <w:sz w:val="24"/>
          <w:szCs w:val="24"/>
        </w:rPr>
        <w:t> 2011; </w:t>
      </w:r>
      <w:r w:rsidRPr="00883002">
        <w:rPr>
          <w:rFonts w:ascii="Book Antiqua" w:eastAsia="宋体" w:hAnsi="Book Antiqua" w:cs="宋体"/>
          <w:b/>
          <w:bCs/>
          <w:color w:val="000000"/>
          <w:sz w:val="24"/>
          <w:szCs w:val="24"/>
        </w:rPr>
        <w:t>18</w:t>
      </w:r>
      <w:r w:rsidRPr="00883002">
        <w:rPr>
          <w:rFonts w:ascii="Book Antiqua" w:eastAsia="宋体" w:hAnsi="Book Antiqua" w:cs="宋体"/>
          <w:color w:val="000000"/>
          <w:sz w:val="24"/>
          <w:szCs w:val="24"/>
        </w:rPr>
        <w:t>: 434-442 [PMID: 20546496 DOI: 10.1111/j.1365-2893.2010.01324.x]</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92 </w:t>
      </w:r>
      <w:r w:rsidRPr="00883002">
        <w:rPr>
          <w:rFonts w:ascii="Book Antiqua" w:eastAsia="宋体" w:hAnsi="Book Antiqua" w:cs="宋体"/>
          <w:b/>
          <w:bCs/>
          <w:color w:val="000000"/>
          <w:sz w:val="24"/>
          <w:szCs w:val="24"/>
        </w:rPr>
        <w:t>Purcell RH</w:t>
      </w:r>
      <w:r w:rsidRPr="00883002">
        <w:rPr>
          <w:rFonts w:ascii="Book Antiqua" w:eastAsia="宋体" w:hAnsi="Book Antiqua" w:cs="宋体"/>
          <w:color w:val="000000"/>
          <w:sz w:val="24"/>
          <w:szCs w:val="24"/>
        </w:rPr>
        <w:t>, Rizzetto M, Gerin JL. Hepatitis delta virus infection of the liver. </w:t>
      </w:r>
      <w:r w:rsidRPr="00883002">
        <w:rPr>
          <w:rFonts w:ascii="Book Antiqua" w:eastAsia="宋体" w:hAnsi="Book Antiqua" w:cs="宋体"/>
          <w:i/>
          <w:iCs/>
          <w:color w:val="000000"/>
          <w:sz w:val="24"/>
          <w:szCs w:val="24"/>
        </w:rPr>
        <w:t>Semin Liver Dis</w:t>
      </w:r>
      <w:r w:rsidRPr="00883002">
        <w:rPr>
          <w:rFonts w:ascii="Book Antiqua" w:eastAsia="宋体" w:hAnsi="Book Antiqua" w:cs="宋体"/>
          <w:color w:val="000000"/>
          <w:sz w:val="24"/>
          <w:szCs w:val="24"/>
        </w:rPr>
        <w:t> 1984; </w:t>
      </w:r>
      <w:r w:rsidRPr="00883002">
        <w:rPr>
          <w:rFonts w:ascii="Book Antiqua" w:eastAsia="宋体" w:hAnsi="Book Antiqua" w:cs="宋体"/>
          <w:b/>
          <w:bCs/>
          <w:color w:val="000000"/>
          <w:sz w:val="24"/>
          <w:szCs w:val="24"/>
        </w:rPr>
        <w:t>4</w:t>
      </w:r>
      <w:r w:rsidRPr="00883002">
        <w:rPr>
          <w:rFonts w:ascii="Book Antiqua" w:eastAsia="宋体" w:hAnsi="Book Antiqua" w:cs="宋体"/>
          <w:color w:val="000000"/>
          <w:sz w:val="24"/>
          <w:szCs w:val="24"/>
        </w:rPr>
        <w:t>: 340-346 [PMID: 6395342 DOI: 10.1055/s-2008-1040663]</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93 </w:t>
      </w:r>
      <w:r w:rsidRPr="00883002">
        <w:rPr>
          <w:rFonts w:ascii="Book Antiqua" w:eastAsia="宋体" w:hAnsi="Book Antiqua" w:cs="宋体"/>
          <w:b/>
          <w:bCs/>
          <w:color w:val="000000"/>
          <w:sz w:val="24"/>
          <w:szCs w:val="24"/>
        </w:rPr>
        <w:t>DeCock KM</w:t>
      </w:r>
      <w:r w:rsidRPr="00883002">
        <w:rPr>
          <w:rFonts w:ascii="Book Antiqua" w:eastAsia="宋体" w:hAnsi="Book Antiqua" w:cs="宋体"/>
          <w:color w:val="000000"/>
          <w:sz w:val="24"/>
          <w:szCs w:val="24"/>
        </w:rPr>
        <w:t>, Govindarajan S, Redeker AG. Serological response to hepatitis delta virus in hepatitis D. </w:t>
      </w:r>
      <w:r w:rsidRPr="00883002">
        <w:rPr>
          <w:rFonts w:ascii="Book Antiqua" w:eastAsia="宋体" w:hAnsi="Book Antiqua" w:cs="宋体"/>
          <w:i/>
          <w:iCs/>
          <w:color w:val="000000"/>
          <w:sz w:val="24"/>
          <w:szCs w:val="24"/>
        </w:rPr>
        <w:t>Lancet</w:t>
      </w:r>
      <w:r w:rsidRPr="00883002">
        <w:rPr>
          <w:rFonts w:ascii="Book Antiqua" w:eastAsia="宋体" w:hAnsi="Book Antiqua" w:cs="宋体"/>
          <w:color w:val="000000"/>
          <w:sz w:val="24"/>
          <w:szCs w:val="24"/>
        </w:rPr>
        <w:t> 1987; </w:t>
      </w:r>
      <w:r w:rsidRPr="00883002">
        <w:rPr>
          <w:rFonts w:ascii="Book Antiqua" w:eastAsia="宋体" w:hAnsi="Book Antiqua" w:cs="宋体"/>
          <w:b/>
          <w:bCs/>
          <w:color w:val="000000"/>
          <w:sz w:val="24"/>
          <w:szCs w:val="24"/>
        </w:rPr>
        <w:t>1</w:t>
      </w:r>
      <w:r w:rsidRPr="00883002">
        <w:rPr>
          <w:rFonts w:ascii="Book Antiqua" w:eastAsia="宋体" w:hAnsi="Book Antiqua" w:cs="宋体"/>
          <w:color w:val="000000"/>
          <w:sz w:val="24"/>
          <w:szCs w:val="24"/>
        </w:rPr>
        <w:t>: 1438 [PMID: 2884532]</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94 </w:t>
      </w:r>
      <w:r w:rsidRPr="00883002">
        <w:rPr>
          <w:rFonts w:ascii="Book Antiqua" w:eastAsia="宋体" w:hAnsi="Book Antiqua" w:cs="宋体"/>
          <w:b/>
          <w:bCs/>
          <w:color w:val="000000"/>
          <w:sz w:val="24"/>
          <w:szCs w:val="24"/>
        </w:rPr>
        <w:t>Fiedler M</w:t>
      </w:r>
      <w:r w:rsidRPr="00883002">
        <w:rPr>
          <w:rFonts w:ascii="Book Antiqua" w:eastAsia="宋体" w:hAnsi="Book Antiqua" w:cs="宋体"/>
          <w:color w:val="000000"/>
          <w:sz w:val="24"/>
          <w:szCs w:val="24"/>
        </w:rPr>
        <w:t>, Roggendorf M. Immunology of HDV infection. </w:t>
      </w:r>
      <w:r w:rsidRPr="00883002">
        <w:rPr>
          <w:rFonts w:ascii="Book Antiqua" w:eastAsia="宋体" w:hAnsi="Book Antiqua" w:cs="宋体"/>
          <w:i/>
          <w:iCs/>
          <w:color w:val="000000"/>
          <w:sz w:val="24"/>
          <w:szCs w:val="24"/>
        </w:rPr>
        <w:t>Curr Top Microbiol Immunol</w:t>
      </w:r>
      <w:r w:rsidRPr="00883002">
        <w:rPr>
          <w:rFonts w:ascii="Book Antiqua" w:eastAsia="宋体" w:hAnsi="Book Antiqua" w:cs="宋体"/>
          <w:color w:val="000000"/>
          <w:sz w:val="24"/>
          <w:szCs w:val="24"/>
        </w:rPr>
        <w:t> 2006; </w:t>
      </w:r>
      <w:r w:rsidRPr="00883002">
        <w:rPr>
          <w:rFonts w:ascii="Book Antiqua" w:eastAsia="宋体" w:hAnsi="Book Antiqua" w:cs="宋体"/>
          <w:b/>
          <w:bCs/>
          <w:color w:val="000000"/>
          <w:sz w:val="24"/>
          <w:szCs w:val="24"/>
        </w:rPr>
        <w:t>307</w:t>
      </w:r>
      <w:r w:rsidRPr="00883002">
        <w:rPr>
          <w:rFonts w:ascii="Book Antiqua" w:eastAsia="宋体" w:hAnsi="Book Antiqua" w:cs="宋体"/>
          <w:color w:val="000000"/>
          <w:sz w:val="24"/>
          <w:szCs w:val="24"/>
        </w:rPr>
        <w:t>: 187-209 [PMID: 16903227]</w:t>
      </w:r>
    </w:p>
    <w:p w:rsidR="00EE108F" w:rsidRPr="00883002" w:rsidRDefault="00EE108F" w:rsidP="00EE108F">
      <w:pPr>
        <w:spacing w:after="0" w:line="360" w:lineRule="auto"/>
        <w:jc w:val="both"/>
        <w:rPr>
          <w:rFonts w:ascii="Book Antiqua" w:hAnsi="Book Antiqua"/>
          <w:sz w:val="24"/>
          <w:szCs w:val="24"/>
          <w:lang w:val="en-US"/>
        </w:rPr>
      </w:pPr>
      <w:r w:rsidRPr="00883002">
        <w:rPr>
          <w:rFonts w:ascii="Book Antiqua" w:hAnsi="Book Antiqua"/>
          <w:sz w:val="24"/>
          <w:szCs w:val="24"/>
        </w:rPr>
        <w:t xml:space="preserve">95 </w:t>
      </w:r>
      <w:r w:rsidRPr="00883002">
        <w:rPr>
          <w:rFonts w:ascii="Book Antiqua" w:hAnsi="Book Antiqua"/>
          <w:b/>
          <w:sz w:val="24"/>
          <w:szCs w:val="24"/>
        </w:rPr>
        <w:t>Huang YH</w:t>
      </w:r>
      <w:r w:rsidRPr="00883002">
        <w:rPr>
          <w:rFonts w:ascii="Book Antiqua" w:hAnsi="Book Antiqua"/>
          <w:sz w:val="24"/>
          <w:szCs w:val="24"/>
        </w:rPr>
        <w:t xml:space="preserve">, Tao MH, Hu CP, Syu WJ, Wu JC. </w:t>
      </w:r>
      <w:proofErr w:type="gramStart"/>
      <w:r w:rsidRPr="00883002">
        <w:rPr>
          <w:rFonts w:ascii="Book Antiqua" w:hAnsi="Book Antiqua"/>
          <w:sz w:val="24"/>
          <w:szCs w:val="24"/>
          <w:lang w:val="en-US"/>
        </w:rPr>
        <w:t>Identification of novel HLA-A*0201-restricted CD8+ T-cell epitopes on hepatitis delta virus.</w:t>
      </w:r>
      <w:proofErr w:type="gramEnd"/>
      <w:r w:rsidRPr="00883002">
        <w:rPr>
          <w:rFonts w:ascii="Book Antiqua" w:hAnsi="Book Antiqua"/>
          <w:sz w:val="24"/>
          <w:szCs w:val="24"/>
          <w:lang w:val="en-US"/>
        </w:rPr>
        <w:t xml:space="preserve"> </w:t>
      </w:r>
      <w:r w:rsidRPr="00883002">
        <w:rPr>
          <w:rFonts w:ascii="Book Antiqua" w:hAnsi="Book Antiqua"/>
          <w:i/>
          <w:sz w:val="24"/>
          <w:szCs w:val="24"/>
          <w:lang w:val="en-US"/>
        </w:rPr>
        <w:t xml:space="preserve">J Gen </w:t>
      </w:r>
      <w:proofErr w:type="spellStart"/>
      <w:r w:rsidRPr="00883002">
        <w:rPr>
          <w:rFonts w:ascii="Book Antiqua" w:hAnsi="Book Antiqua"/>
          <w:i/>
          <w:sz w:val="24"/>
          <w:szCs w:val="24"/>
          <w:lang w:val="en-US"/>
        </w:rPr>
        <w:t>Virol</w:t>
      </w:r>
      <w:proofErr w:type="spellEnd"/>
      <w:r w:rsidRPr="00883002">
        <w:rPr>
          <w:rFonts w:ascii="Book Antiqua" w:hAnsi="Book Antiqua"/>
          <w:sz w:val="24"/>
          <w:szCs w:val="24"/>
          <w:lang w:val="en-US"/>
        </w:rPr>
        <w:t xml:space="preserve"> 2004; </w:t>
      </w:r>
      <w:r w:rsidRPr="00883002">
        <w:rPr>
          <w:rFonts w:ascii="Book Antiqua" w:hAnsi="Book Antiqua"/>
          <w:b/>
          <w:sz w:val="24"/>
          <w:szCs w:val="24"/>
          <w:lang w:val="en-US"/>
        </w:rPr>
        <w:t>85</w:t>
      </w:r>
      <w:r w:rsidRPr="00883002">
        <w:rPr>
          <w:rFonts w:ascii="Book Antiqua" w:hAnsi="Book Antiqua"/>
          <w:sz w:val="24"/>
          <w:szCs w:val="24"/>
          <w:lang w:val="en-US"/>
        </w:rPr>
        <w:t>: 3089-30</w:t>
      </w:r>
      <w:r w:rsidRPr="00883002">
        <w:rPr>
          <w:rFonts w:ascii="Book Antiqua" w:hAnsi="Book Antiqua"/>
          <w:sz w:val="24"/>
          <w:szCs w:val="24"/>
        </w:rPr>
        <w:t>98</w:t>
      </w:r>
      <w:r w:rsidRPr="00883002">
        <w:rPr>
          <w:rFonts w:ascii="Book Antiqua" w:hAnsi="Book Antiqua"/>
          <w:sz w:val="24"/>
          <w:szCs w:val="24"/>
          <w:lang w:val="en-US"/>
        </w:rPr>
        <w:t xml:space="preserve"> </w:t>
      </w:r>
      <w:r w:rsidRPr="00883002">
        <w:rPr>
          <w:rFonts w:ascii="Book Antiqua" w:hAnsi="Book Antiqua"/>
          <w:sz w:val="24"/>
          <w:szCs w:val="24"/>
        </w:rPr>
        <w:t>[</w:t>
      </w:r>
      <w:r w:rsidRPr="00883002">
        <w:rPr>
          <w:rFonts w:ascii="Book Antiqua" w:hAnsi="Book Antiqua"/>
          <w:sz w:val="24"/>
          <w:szCs w:val="24"/>
          <w:lang w:val="en-US"/>
        </w:rPr>
        <w:t>PMID: 15448372</w:t>
      </w:r>
      <w:r w:rsidRPr="00883002">
        <w:rPr>
          <w:rFonts w:ascii="Book Antiqua" w:hAnsi="Book Antiqua"/>
          <w:sz w:val="24"/>
          <w:szCs w:val="24"/>
        </w:rPr>
        <w:t>]</w:t>
      </w:r>
      <w:r w:rsidRPr="00883002">
        <w:rPr>
          <w:rFonts w:ascii="Book Antiqua" w:hAnsi="Book Antiqua"/>
          <w:sz w:val="24"/>
          <w:szCs w:val="24"/>
          <w:lang w:val="en-US"/>
        </w:rPr>
        <w:t xml:space="preserve"> </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9</w:t>
      </w:r>
      <w:r w:rsidRPr="00883002">
        <w:rPr>
          <w:rFonts w:ascii="Book Antiqua" w:eastAsia="宋体" w:hAnsi="Book Antiqua" w:cs="宋体"/>
          <w:color w:val="000000"/>
          <w:sz w:val="24"/>
          <w:szCs w:val="24"/>
          <w:lang w:eastAsia="zh-CN"/>
        </w:rPr>
        <w:t>6</w:t>
      </w:r>
      <w:r w:rsidRPr="00883002">
        <w:rPr>
          <w:rFonts w:ascii="Book Antiqua" w:eastAsia="宋体" w:hAnsi="Book Antiqua" w:cs="宋体"/>
          <w:color w:val="000000"/>
          <w:sz w:val="24"/>
          <w:szCs w:val="24"/>
        </w:rPr>
        <w:t> </w:t>
      </w:r>
      <w:r w:rsidRPr="00883002">
        <w:rPr>
          <w:rFonts w:ascii="Book Antiqua" w:eastAsia="宋体" w:hAnsi="Book Antiqua" w:cs="宋体"/>
          <w:b/>
          <w:bCs/>
          <w:color w:val="000000"/>
          <w:sz w:val="24"/>
          <w:szCs w:val="24"/>
        </w:rPr>
        <w:t>Colombari R</w:t>
      </w:r>
      <w:r w:rsidRPr="00883002">
        <w:rPr>
          <w:rFonts w:ascii="Book Antiqua" w:eastAsia="宋体" w:hAnsi="Book Antiqua" w:cs="宋体"/>
          <w:color w:val="000000"/>
          <w:sz w:val="24"/>
          <w:szCs w:val="24"/>
        </w:rPr>
        <w:t>, Dhillon AP, Piazzola E, Tomezzoli AA, Angelini GP, Capra F, Tomba A, Scheuer PJ. Chronic hepatitis in multiple virus infection: histopathological evaluation. </w:t>
      </w:r>
      <w:r w:rsidRPr="00883002">
        <w:rPr>
          <w:rFonts w:ascii="Book Antiqua" w:eastAsia="宋体" w:hAnsi="Book Antiqua" w:cs="宋体"/>
          <w:i/>
          <w:iCs/>
          <w:color w:val="000000"/>
          <w:sz w:val="24"/>
          <w:szCs w:val="24"/>
        </w:rPr>
        <w:t>Histopathology</w:t>
      </w:r>
      <w:r w:rsidRPr="00883002">
        <w:rPr>
          <w:rFonts w:ascii="Book Antiqua" w:eastAsia="宋体" w:hAnsi="Book Antiqua" w:cs="宋体"/>
          <w:color w:val="000000"/>
          <w:sz w:val="24"/>
          <w:szCs w:val="24"/>
        </w:rPr>
        <w:t> 1993; </w:t>
      </w:r>
      <w:r w:rsidRPr="00883002">
        <w:rPr>
          <w:rFonts w:ascii="Book Antiqua" w:eastAsia="宋体" w:hAnsi="Book Antiqua" w:cs="宋体"/>
          <w:b/>
          <w:bCs/>
          <w:color w:val="000000"/>
          <w:sz w:val="24"/>
          <w:szCs w:val="24"/>
        </w:rPr>
        <w:t>22</w:t>
      </w:r>
      <w:r w:rsidRPr="00883002">
        <w:rPr>
          <w:rFonts w:ascii="Book Antiqua" w:eastAsia="宋体" w:hAnsi="Book Antiqua" w:cs="宋体"/>
          <w:color w:val="000000"/>
          <w:sz w:val="24"/>
          <w:szCs w:val="24"/>
        </w:rPr>
        <w:t>: 319-325 [PMID: 8514275]</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9</w:t>
      </w:r>
      <w:r w:rsidRPr="00883002">
        <w:rPr>
          <w:rFonts w:ascii="Book Antiqua" w:eastAsia="宋体" w:hAnsi="Book Antiqua" w:cs="宋体"/>
          <w:color w:val="000000"/>
          <w:sz w:val="24"/>
          <w:szCs w:val="24"/>
          <w:lang w:eastAsia="zh-CN"/>
        </w:rPr>
        <w:t>7</w:t>
      </w:r>
      <w:r w:rsidRPr="00883002">
        <w:rPr>
          <w:rFonts w:ascii="Book Antiqua" w:eastAsia="宋体" w:hAnsi="Book Antiqua" w:cs="宋体"/>
          <w:color w:val="000000"/>
          <w:sz w:val="24"/>
          <w:szCs w:val="24"/>
        </w:rPr>
        <w:t> </w:t>
      </w:r>
      <w:r w:rsidRPr="00883002">
        <w:rPr>
          <w:rFonts w:ascii="Book Antiqua" w:eastAsia="宋体" w:hAnsi="Book Antiqua" w:cs="宋体"/>
          <w:b/>
          <w:bCs/>
          <w:color w:val="000000"/>
          <w:sz w:val="24"/>
          <w:szCs w:val="24"/>
        </w:rPr>
        <w:t>Mathurin P</w:t>
      </w:r>
      <w:r w:rsidRPr="00883002">
        <w:rPr>
          <w:rFonts w:ascii="Book Antiqua" w:eastAsia="宋体" w:hAnsi="Book Antiqua" w:cs="宋体"/>
          <w:color w:val="000000"/>
          <w:sz w:val="24"/>
          <w:szCs w:val="24"/>
        </w:rPr>
        <w:t>, Thibault V, Kadidja K, Ganne-Carrié N, Moussalli J, El Younsi M, Di Martino V, Lunel F, Charlotte F, Vidaud M, Opolon P, Poynard T. Replication status and histological features of patients with triple (B, C, D) and dual (B, C) hepatic infections. </w:t>
      </w:r>
      <w:r w:rsidRPr="00883002">
        <w:rPr>
          <w:rFonts w:ascii="Book Antiqua" w:eastAsia="宋体" w:hAnsi="Book Antiqua" w:cs="宋体"/>
          <w:i/>
          <w:iCs/>
          <w:color w:val="000000"/>
          <w:sz w:val="24"/>
          <w:szCs w:val="24"/>
        </w:rPr>
        <w:t>J Viral Hepat</w:t>
      </w:r>
      <w:r w:rsidRPr="00883002">
        <w:rPr>
          <w:rFonts w:ascii="Book Antiqua" w:eastAsia="宋体" w:hAnsi="Book Antiqua" w:cs="宋体"/>
          <w:color w:val="000000"/>
          <w:sz w:val="24"/>
          <w:szCs w:val="24"/>
        </w:rPr>
        <w:t> 2000; </w:t>
      </w:r>
      <w:r w:rsidRPr="00883002">
        <w:rPr>
          <w:rFonts w:ascii="Book Antiqua" w:eastAsia="宋体" w:hAnsi="Book Antiqua" w:cs="宋体"/>
          <w:b/>
          <w:bCs/>
          <w:color w:val="000000"/>
          <w:sz w:val="24"/>
          <w:szCs w:val="24"/>
        </w:rPr>
        <w:t>7</w:t>
      </w:r>
      <w:r w:rsidRPr="00883002">
        <w:rPr>
          <w:rFonts w:ascii="Book Antiqua" w:eastAsia="宋体" w:hAnsi="Book Antiqua" w:cs="宋体"/>
          <w:color w:val="000000"/>
          <w:sz w:val="24"/>
          <w:szCs w:val="24"/>
        </w:rPr>
        <w:t>: 15-22 [PMID: 10718938 DOI: 10.1046/j.1365-2893.2000.00195.x]</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9</w:t>
      </w:r>
      <w:r w:rsidRPr="00883002">
        <w:rPr>
          <w:rFonts w:ascii="Book Antiqua" w:eastAsia="宋体" w:hAnsi="Book Antiqua" w:cs="宋体"/>
          <w:color w:val="000000"/>
          <w:sz w:val="24"/>
          <w:szCs w:val="24"/>
          <w:lang w:eastAsia="zh-CN"/>
        </w:rPr>
        <w:t>8</w:t>
      </w:r>
      <w:r w:rsidRPr="00883002">
        <w:rPr>
          <w:rFonts w:ascii="Book Antiqua" w:eastAsia="宋体" w:hAnsi="Book Antiqua" w:cs="宋体"/>
          <w:color w:val="000000"/>
          <w:sz w:val="24"/>
          <w:szCs w:val="24"/>
        </w:rPr>
        <w:t> </w:t>
      </w:r>
      <w:r w:rsidRPr="00883002">
        <w:rPr>
          <w:rFonts w:ascii="Book Antiqua" w:eastAsia="宋体" w:hAnsi="Book Antiqua" w:cs="宋体"/>
          <w:b/>
          <w:bCs/>
          <w:color w:val="000000"/>
          <w:sz w:val="24"/>
          <w:szCs w:val="24"/>
        </w:rPr>
        <w:t>Mota S</w:t>
      </w:r>
      <w:r w:rsidRPr="00883002">
        <w:rPr>
          <w:rFonts w:ascii="Book Antiqua" w:eastAsia="宋体" w:hAnsi="Book Antiqua" w:cs="宋体"/>
          <w:color w:val="000000"/>
          <w:sz w:val="24"/>
          <w:szCs w:val="24"/>
        </w:rPr>
        <w:t>, Mendes M, Penque D, Coelho AV, Cunha C. Changes in the proteome of Huh7 cells induced by transient expression of hepatitis D virus RNA and antigens. </w:t>
      </w:r>
      <w:r w:rsidRPr="00883002">
        <w:rPr>
          <w:rFonts w:ascii="Book Antiqua" w:eastAsia="宋体" w:hAnsi="Book Antiqua" w:cs="宋体"/>
          <w:i/>
          <w:iCs/>
          <w:color w:val="000000"/>
          <w:sz w:val="24"/>
          <w:szCs w:val="24"/>
        </w:rPr>
        <w:t>J Proteomics</w:t>
      </w:r>
      <w:r w:rsidRPr="00883002">
        <w:rPr>
          <w:rFonts w:ascii="Book Antiqua" w:eastAsia="宋体" w:hAnsi="Book Antiqua" w:cs="宋体"/>
          <w:color w:val="000000"/>
          <w:sz w:val="24"/>
          <w:szCs w:val="24"/>
        </w:rPr>
        <w:t> 2008; </w:t>
      </w:r>
      <w:r w:rsidRPr="00883002">
        <w:rPr>
          <w:rFonts w:ascii="Book Antiqua" w:eastAsia="宋体" w:hAnsi="Book Antiqua" w:cs="宋体"/>
          <w:b/>
          <w:bCs/>
          <w:color w:val="000000"/>
          <w:sz w:val="24"/>
          <w:szCs w:val="24"/>
        </w:rPr>
        <w:t>71</w:t>
      </w:r>
      <w:r w:rsidRPr="00883002">
        <w:rPr>
          <w:rFonts w:ascii="Book Antiqua" w:eastAsia="宋体" w:hAnsi="Book Antiqua" w:cs="宋体"/>
          <w:color w:val="000000"/>
          <w:sz w:val="24"/>
          <w:szCs w:val="24"/>
        </w:rPr>
        <w:t>: 71-79 [PMID: 18541475 DOI: 10.1016/j.jprot.2007.12.002]</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lang w:eastAsia="zh-CN"/>
        </w:rPr>
        <w:lastRenderedPageBreak/>
        <w:t>99</w:t>
      </w:r>
      <w:r w:rsidRPr="00883002">
        <w:rPr>
          <w:rFonts w:ascii="Book Antiqua" w:eastAsia="宋体" w:hAnsi="Book Antiqua" w:cs="宋体"/>
          <w:color w:val="000000"/>
          <w:sz w:val="24"/>
          <w:szCs w:val="24"/>
        </w:rPr>
        <w:t> </w:t>
      </w:r>
      <w:r w:rsidRPr="00883002">
        <w:rPr>
          <w:rFonts w:ascii="Book Antiqua" w:eastAsia="宋体" w:hAnsi="Book Antiqua" w:cs="宋体"/>
          <w:b/>
          <w:bCs/>
          <w:color w:val="000000"/>
          <w:sz w:val="24"/>
          <w:szCs w:val="24"/>
        </w:rPr>
        <w:t>Mota S</w:t>
      </w:r>
      <w:r w:rsidRPr="00883002">
        <w:rPr>
          <w:rFonts w:ascii="Book Antiqua" w:eastAsia="宋体" w:hAnsi="Book Antiqua" w:cs="宋体"/>
          <w:color w:val="000000"/>
          <w:sz w:val="24"/>
          <w:szCs w:val="24"/>
        </w:rPr>
        <w:t>, Mendes M, Freitas N, Penque D, Coelho AV, Cunha C. Proteome analysis of a human liver carcinoma cell line stably expressing hepatitis delta virus ribonucleoproteins. </w:t>
      </w:r>
      <w:r w:rsidRPr="00883002">
        <w:rPr>
          <w:rFonts w:ascii="Book Antiqua" w:eastAsia="宋体" w:hAnsi="Book Antiqua" w:cs="宋体"/>
          <w:i/>
          <w:iCs/>
          <w:color w:val="000000"/>
          <w:sz w:val="24"/>
          <w:szCs w:val="24"/>
        </w:rPr>
        <w:t>J Proteomics</w:t>
      </w:r>
      <w:r w:rsidRPr="00883002">
        <w:rPr>
          <w:rFonts w:ascii="Book Antiqua" w:eastAsia="宋体" w:hAnsi="Book Antiqua" w:cs="宋体"/>
          <w:color w:val="000000"/>
          <w:sz w:val="24"/>
          <w:szCs w:val="24"/>
        </w:rPr>
        <w:t> 2009; </w:t>
      </w:r>
      <w:r w:rsidRPr="00883002">
        <w:rPr>
          <w:rFonts w:ascii="Book Antiqua" w:eastAsia="宋体" w:hAnsi="Book Antiqua" w:cs="宋体"/>
          <w:b/>
          <w:bCs/>
          <w:color w:val="000000"/>
          <w:sz w:val="24"/>
          <w:szCs w:val="24"/>
        </w:rPr>
        <w:t>72</w:t>
      </w:r>
      <w:r w:rsidRPr="00883002">
        <w:rPr>
          <w:rFonts w:ascii="Book Antiqua" w:eastAsia="宋体" w:hAnsi="Book Antiqua" w:cs="宋体"/>
          <w:color w:val="000000"/>
          <w:sz w:val="24"/>
          <w:szCs w:val="24"/>
        </w:rPr>
        <w:t>: 616-627 [PMID: 19136081 DOI: 10.1016/j.jprot.2008.12.003]</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10</w:t>
      </w:r>
      <w:r w:rsidRPr="00883002">
        <w:rPr>
          <w:rFonts w:ascii="Book Antiqua" w:eastAsia="宋体" w:hAnsi="Book Antiqua" w:cs="宋体"/>
          <w:color w:val="000000"/>
          <w:sz w:val="24"/>
          <w:szCs w:val="24"/>
          <w:lang w:eastAsia="zh-CN"/>
        </w:rPr>
        <w:t>0</w:t>
      </w:r>
      <w:r w:rsidRPr="00883002">
        <w:rPr>
          <w:rFonts w:ascii="Book Antiqua" w:eastAsia="宋体" w:hAnsi="Book Antiqua" w:cs="宋体"/>
          <w:color w:val="000000"/>
          <w:sz w:val="24"/>
          <w:szCs w:val="24"/>
        </w:rPr>
        <w:t> </w:t>
      </w:r>
      <w:r w:rsidRPr="00883002">
        <w:rPr>
          <w:rFonts w:ascii="Book Antiqua" w:eastAsia="宋体" w:hAnsi="Book Antiqua" w:cs="宋体"/>
          <w:b/>
          <w:bCs/>
          <w:color w:val="000000"/>
          <w:sz w:val="24"/>
          <w:szCs w:val="24"/>
        </w:rPr>
        <w:t>Mendes M</w:t>
      </w:r>
      <w:r w:rsidRPr="00883002">
        <w:rPr>
          <w:rFonts w:ascii="Book Antiqua" w:eastAsia="宋体" w:hAnsi="Book Antiqua" w:cs="宋体"/>
          <w:color w:val="000000"/>
          <w:sz w:val="24"/>
          <w:szCs w:val="24"/>
        </w:rPr>
        <w:t>, Pérez-Hernandez D, Vázquez J, Coelho AV, Cunha C. Proteomic changes in HEK-293 cells induced by hepatitis delta virus replication. </w:t>
      </w:r>
      <w:r w:rsidRPr="00883002">
        <w:rPr>
          <w:rFonts w:ascii="Book Antiqua" w:eastAsia="宋体" w:hAnsi="Book Antiqua" w:cs="宋体"/>
          <w:i/>
          <w:iCs/>
          <w:color w:val="000000"/>
          <w:sz w:val="24"/>
          <w:szCs w:val="24"/>
        </w:rPr>
        <w:t>J Proteomics</w:t>
      </w:r>
      <w:r w:rsidRPr="00883002">
        <w:rPr>
          <w:rFonts w:ascii="Book Antiqua" w:eastAsia="宋体" w:hAnsi="Book Antiqua" w:cs="宋体"/>
          <w:color w:val="000000"/>
          <w:sz w:val="24"/>
          <w:szCs w:val="24"/>
        </w:rPr>
        <w:t> 2013; </w:t>
      </w:r>
      <w:r w:rsidRPr="00883002">
        <w:rPr>
          <w:rFonts w:ascii="Book Antiqua" w:eastAsia="宋体" w:hAnsi="Book Antiqua" w:cs="宋体"/>
          <w:b/>
          <w:bCs/>
          <w:color w:val="000000"/>
          <w:sz w:val="24"/>
          <w:szCs w:val="24"/>
        </w:rPr>
        <w:t>89</w:t>
      </w:r>
      <w:r w:rsidRPr="00883002">
        <w:rPr>
          <w:rFonts w:ascii="Book Antiqua" w:eastAsia="宋体" w:hAnsi="Book Antiqua" w:cs="宋体"/>
          <w:color w:val="000000"/>
          <w:sz w:val="24"/>
          <w:szCs w:val="24"/>
        </w:rPr>
        <w:t>: 24-38 [PMID: 23770296 DOI: 10.1016/j.jprot.2013.06.002]</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10</w:t>
      </w:r>
      <w:r w:rsidRPr="00883002">
        <w:rPr>
          <w:rFonts w:ascii="Book Antiqua" w:eastAsia="宋体" w:hAnsi="Book Antiqua" w:cs="宋体"/>
          <w:color w:val="000000"/>
          <w:sz w:val="24"/>
          <w:szCs w:val="24"/>
          <w:lang w:eastAsia="zh-CN"/>
        </w:rPr>
        <w:t>1</w:t>
      </w:r>
      <w:r w:rsidRPr="00883002">
        <w:rPr>
          <w:rFonts w:ascii="Book Antiqua" w:eastAsia="宋体" w:hAnsi="Book Antiqua" w:cs="宋体"/>
          <w:color w:val="000000"/>
          <w:sz w:val="24"/>
          <w:szCs w:val="24"/>
        </w:rPr>
        <w:t> </w:t>
      </w:r>
      <w:r w:rsidRPr="00883002">
        <w:rPr>
          <w:rFonts w:ascii="Book Antiqua" w:eastAsia="宋体" w:hAnsi="Book Antiqua" w:cs="宋体"/>
          <w:b/>
          <w:bCs/>
          <w:color w:val="000000"/>
          <w:sz w:val="24"/>
          <w:szCs w:val="24"/>
        </w:rPr>
        <w:t>Goyal A</w:t>
      </w:r>
      <w:r w:rsidRPr="00883002">
        <w:rPr>
          <w:rFonts w:ascii="Book Antiqua" w:eastAsia="宋体" w:hAnsi="Book Antiqua" w:cs="宋体"/>
          <w:color w:val="000000"/>
          <w:sz w:val="24"/>
          <w:szCs w:val="24"/>
        </w:rPr>
        <w:t>, Murray JM. Effect of interferon-alpha therapy on hepatitis D virus. </w:t>
      </w:r>
      <w:r w:rsidRPr="00883002">
        <w:rPr>
          <w:rFonts w:ascii="Book Antiqua" w:eastAsia="宋体" w:hAnsi="Book Antiqua" w:cs="宋体"/>
          <w:i/>
          <w:iCs/>
          <w:color w:val="000000"/>
          <w:sz w:val="24"/>
          <w:szCs w:val="24"/>
        </w:rPr>
        <w:t>Hepatology</w:t>
      </w:r>
      <w:r w:rsidRPr="00883002">
        <w:rPr>
          <w:rFonts w:ascii="Book Antiqua" w:eastAsia="宋体" w:hAnsi="Book Antiqua" w:cs="宋体"/>
          <w:color w:val="000000"/>
          <w:sz w:val="24"/>
          <w:szCs w:val="24"/>
        </w:rPr>
        <w:t> 2015; </w:t>
      </w:r>
      <w:r w:rsidRPr="00883002">
        <w:rPr>
          <w:rFonts w:ascii="Book Antiqua" w:eastAsia="宋体" w:hAnsi="Book Antiqua" w:cs="宋体"/>
          <w:b/>
          <w:bCs/>
          <w:color w:val="000000"/>
          <w:sz w:val="24"/>
          <w:szCs w:val="24"/>
        </w:rPr>
        <w:t>61</w:t>
      </w:r>
      <w:r w:rsidRPr="00883002">
        <w:rPr>
          <w:rFonts w:ascii="Book Antiqua" w:eastAsia="宋体" w:hAnsi="Book Antiqua" w:cs="宋体"/>
          <w:color w:val="000000"/>
          <w:sz w:val="24"/>
          <w:szCs w:val="24"/>
        </w:rPr>
        <w:t>: 2117-2118 [PMID: 25363368 DOI: 10.1002/hep.27595]</w:t>
      </w:r>
    </w:p>
    <w:p w:rsidR="00EE108F" w:rsidRPr="00883002" w:rsidRDefault="00EE108F" w:rsidP="00EE108F">
      <w:pPr>
        <w:spacing w:after="0" w:line="360" w:lineRule="auto"/>
        <w:jc w:val="both"/>
        <w:rPr>
          <w:rFonts w:ascii="Book Antiqua" w:hAnsi="Book Antiqua"/>
          <w:sz w:val="24"/>
          <w:szCs w:val="24"/>
        </w:rPr>
      </w:pPr>
      <w:r w:rsidRPr="00883002">
        <w:rPr>
          <w:rFonts w:ascii="Book Antiqua" w:hAnsi="Book Antiqua"/>
          <w:sz w:val="24"/>
          <w:szCs w:val="24"/>
          <w:lang w:val="en-US"/>
        </w:rPr>
        <w:t>10</w:t>
      </w:r>
      <w:r w:rsidRPr="00883002">
        <w:rPr>
          <w:rFonts w:ascii="Book Antiqua" w:hAnsi="Book Antiqua"/>
          <w:sz w:val="24"/>
          <w:szCs w:val="24"/>
          <w:lang w:val="en-US" w:eastAsia="zh-CN"/>
        </w:rPr>
        <w:t>2</w:t>
      </w:r>
      <w:r w:rsidRPr="00883002">
        <w:rPr>
          <w:rFonts w:ascii="Book Antiqua" w:hAnsi="Book Antiqua"/>
          <w:sz w:val="24"/>
          <w:szCs w:val="24"/>
          <w:lang w:val="en-US"/>
        </w:rPr>
        <w:t xml:space="preserve"> </w:t>
      </w:r>
      <w:r w:rsidRPr="00883002">
        <w:rPr>
          <w:rFonts w:ascii="Book Antiqua" w:hAnsi="Book Antiqua"/>
          <w:b/>
          <w:sz w:val="24"/>
          <w:szCs w:val="24"/>
          <w:lang w:val="en-US"/>
        </w:rPr>
        <w:t>Heller T</w:t>
      </w:r>
      <w:r w:rsidRPr="00883002">
        <w:rPr>
          <w:rFonts w:ascii="Book Antiqua" w:hAnsi="Book Antiqua"/>
          <w:sz w:val="24"/>
          <w:szCs w:val="24"/>
          <w:lang w:val="en-US"/>
        </w:rPr>
        <w:t xml:space="preserve">, </w:t>
      </w:r>
      <w:proofErr w:type="spellStart"/>
      <w:r w:rsidRPr="00883002">
        <w:rPr>
          <w:rFonts w:ascii="Book Antiqua" w:hAnsi="Book Antiqua"/>
          <w:sz w:val="24"/>
          <w:szCs w:val="24"/>
          <w:lang w:val="en-US"/>
        </w:rPr>
        <w:t>Rotman</w:t>
      </w:r>
      <w:proofErr w:type="spellEnd"/>
      <w:r w:rsidRPr="00883002">
        <w:rPr>
          <w:rFonts w:ascii="Book Antiqua" w:hAnsi="Book Antiqua"/>
          <w:sz w:val="24"/>
          <w:szCs w:val="24"/>
          <w:lang w:val="en-US"/>
        </w:rPr>
        <w:t xml:space="preserve"> Y, </w:t>
      </w:r>
      <w:proofErr w:type="spellStart"/>
      <w:r w:rsidRPr="00883002">
        <w:rPr>
          <w:rFonts w:ascii="Book Antiqua" w:hAnsi="Book Antiqua"/>
          <w:sz w:val="24"/>
          <w:szCs w:val="24"/>
          <w:lang w:val="en-US"/>
        </w:rPr>
        <w:t>Koh</w:t>
      </w:r>
      <w:proofErr w:type="spellEnd"/>
      <w:r w:rsidRPr="00883002">
        <w:rPr>
          <w:rFonts w:ascii="Book Antiqua" w:hAnsi="Book Antiqua"/>
          <w:sz w:val="24"/>
          <w:szCs w:val="24"/>
          <w:lang w:val="en-US"/>
        </w:rPr>
        <w:t xml:space="preserve"> C, Clark S, Haynes-Williams V, Chang R, </w:t>
      </w:r>
      <w:proofErr w:type="spellStart"/>
      <w:r w:rsidRPr="00883002">
        <w:rPr>
          <w:rFonts w:ascii="Book Antiqua" w:hAnsi="Book Antiqua"/>
          <w:sz w:val="24"/>
          <w:szCs w:val="24"/>
          <w:lang w:val="en-US"/>
        </w:rPr>
        <w:t>McBurney</w:t>
      </w:r>
      <w:proofErr w:type="spellEnd"/>
      <w:r w:rsidRPr="00883002">
        <w:rPr>
          <w:rFonts w:ascii="Book Antiqua" w:hAnsi="Book Antiqua"/>
          <w:sz w:val="24"/>
          <w:szCs w:val="24"/>
          <w:lang w:val="en-US"/>
        </w:rPr>
        <w:t xml:space="preserve"> R, </w:t>
      </w:r>
      <w:proofErr w:type="spellStart"/>
      <w:r w:rsidRPr="00883002">
        <w:rPr>
          <w:rFonts w:ascii="Book Antiqua" w:hAnsi="Book Antiqua"/>
          <w:sz w:val="24"/>
          <w:szCs w:val="24"/>
          <w:lang w:val="en-US"/>
        </w:rPr>
        <w:t>Schmid</w:t>
      </w:r>
      <w:proofErr w:type="spellEnd"/>
      <w:r w:rsidRPr="00883002">
        <w:rPr>
          <w:rFonts w:ascii="Book Antiqua" w:hAnsi="Book Antiqua"/>
          <w:sz w:val="24"/>
          <w:szCs w:val="24"/>
          <w:lang w:val="en-US"/>
        </w:rPr>
        <w:t xml:space="preserve"> P, Albrecht J, </w:t>
      </w:r>
      <w:proofErr w:type="spellStart"/>
      <w:r w:rsidRPr="00883002">
        <w:rPr>
          <w:rFonts w:ascii="Book Antiqua" w:hAnsi="Book Antiqua"/>
          <w:sz w:val="24"/>
          <w:szCs w:val="24"/>
          <w:lang w:val="en-US"/>
        </w:rPr>
        <w:t>Kleiner</w:t>
      </w:r>
      <w:proofErr w:type="spellEnd"/>
      <w:r w:rsidRPr="00883002">
        <w:rPr>
          <w:rFonts w:ascii="Book Antiqua" w:hAnsi="Book Antiqua"/>
          <w:sz w:val="24"/>
          <w:szCs w:val="24"/>
          <w:lang w:val="en-US"/>
        </w:rPr>
        <w:t xml:space="preserve"> DE, </w:t>
      </w:r>
      <w:proofErr w:type="spellStart"/>
      <w:r w:rsidRPr="00883002">
        <w:rPr>
          <w:rFonts w:ascii="Book Antiqua" w:hAnsi="Book Antiqua"/>
          <w:sz w:val="24"/>
          <w:szCs w:val="24"/>
          <w:lang w:val="en-US"/>
        </w:rPr>
        <w:t>Ghany</w:t>
      </w:r>
      <w:proofErr w:type="spellEnd"/>
      <w:r w:rsidRPr="00883002">
        <w:rPr>
          <w:rFonts w:ascii="Book Antiqua" w:hAnsi="Book Antiqua"/>
          <w:sz w:val="24"/>
          <w:szCs w:val="24"/>
          <w:lang w:val="en-US"/>
        </w:rPr>
        <w:t xml:space="preserve"> MG, Liang TJ, Hoofnagle JH. </w:t>
      </w:r>
      <w:proofErr w:type="gramStart"/>
      <w:r w:rsidRPr="00883002">
        <w:rPr>
          <w:rFonts w:ascii="Book Antiqua" w:hAnsi="Book Antiqua"/>
          <w:sz w:val="24"/>
          <w:szCs w:val="24"/>
          <w:lang w:val="en-US"/>
        </w:rPr>
        <w:t xml:space="preserve">Long-term therapy of chronic delta hepatitis with </w:t>
      </w:r>
      <w:proofErr w:type="spellStart"/>
      <w:r w:rsidRPr="00883002">
        <w:rPr>
          <w:rFonts w:ascii="Book Antiqua" w:hAnsi="Book Antiqua"/>
          <w:sz w:val="24"/>
          <w:szCs w:val="24"/>
          <w:lang w:val="en-US"/>
        </w:rPr>
        <w:t>peginterferon</w:t>
      </w:r>
      <w:proofErr w:type="spellEnd"/>
      <w:r w:rsidRPr="00883002">
        <w:rPr>
          <w:rFonts w:ascii="Book Antiqua" w:hAnsi="Book Antiqua"/>
          <w:sz w:val="24"/>
          <w:szCs w:val="24"/>
          <w:lang w:val="en-US"/>
        </w:rPr>
        <w:t xml:space="preserve"> alfa.</w:t>
      </w:r>
      <w:proofErr w:type="gramEnd"/>
      <w:r w:rsidRPr="00883002">
        <w:rPr>
          <w:rFonts w:ascii="Book Antiqua" w:hAnsi="Book Antiqua"/>
          <w:sz w:val="24"/>
          <w:szCs w:val="24"/>
          <w:lang w:val="en-US"/>
        </w:rPr>
        <w:t xml:space="preserve"> </w:t>
      </w:r>
      <w:r w:rsidRPr="00883002">
        <w:rPr>
          <w:rFonts w:ascii="Book Antiqua" w:hAnsi="Book Antiqua"/>
          <w:i/>
          <w:sz w:val="24"/>
          <w:szCs w:val="24"/>
          <w:lang w:val="en-US"/>
        </w:rPr>
        <w:t xml:space="preserve">Aliment </w:t>
      </w:r>
      <w:proofErr w:type="spellStart"/>
      <w:r w:rsidRPr="00883002">
        <w:rPr>
          <w:rFonts w:ascii="Book Antiqua" w:hAnsi="Book Antiqua"/>
          <w:i/>
          <w:sz w:val="24"/>
          <w:szCs w:val="24"/>
          <w:lang w:val="en-US"/>
        </w:rPr>
        <w:t>Pharmacol</w:t>
      </w:r>
      <w:proofErr w:type="spellEnd"/>
      <w:r w:rsidRPr="00883002">
        <w:rPr>
          <w:rFonts w:ascii="Book Antiqua" w:hAnsi="Book Antiqua"/>
          <w:i/>
          <w:sz w:val="24"/>
          <w:szCs w:val="24"/>
          <w:lang w:val="en-US"/>
        </w:rPr>
        <w:t xml:space="preserve"> </w:t>
      </w:r>
      <w:proofErr w:type="spellStart"/>
      <w:r w:rsidRPr="00883002">
        <w:rPr>
          <w:rFonts w:ascii="Book Antiqua" w:hAnsi="Book Antiqua"/>
          <w:i/>
          <w:sz w:val="24"/>
          <w:szCs w:val="24"/>
          <w:lang w:val="en-US"/>
        </w:rPr>
        <w:t>Ther</w:t>
      </w:r>
      <w:proofErr w:type="spellEnd"/>
      <w:r w:rsidRPr="00883002">
        <w:rPr>
          <w:rFonts w:ascii="Book Antiqua" w:hAnsi="Book Antiqua"/>
          <w:sz w:val="24"/>
          <w:szCs w:val="24"/>
          <w:lang w:val="en-US"/>
        </w:rPr>
        <w:t xml:space="preserve"> 2014; </w:t>
      </w:r>
      <w:r w:rsidRPr="00883002">
        <w:rPr>
          <w:rFonts w:ascii="Book Antiqua" w:hAnsi="Book Antiqua"/>
          <w:b/>
          <w:sz w:val="24"/>
          <w:szCs w:val="24"/>
          <w:lang w:val="en-US"/>
        </w:rPr>
        <w:t>40</w:t>
      </w:r>
      <w:r w:rsidRPr="00883002">
        <w:rPr>
          <w:rFonts w:ascii="Book Antiqua" w:hAnsi="Book Antiqua"/>
          <w:sz w:val="24"/>
          <w:szCs w:val="24"/>
          <w:lang w:val="en-US"/>
        </w:rPr>
        <w:t>: 93-104 [PMID: 24815494 DOI: 10.1111/apt.12788]</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10</w:t>
      </w:r>
      <w:r w:rsidRPr="00883002">
        <w:rPr>
          <w:rFonts w:ascii="Book Antiqua" w:eastAsia="宋体" w:hAnsi="Book Antiqua" w:cs="宋体"/>
          <w:color w:val="000000"/>
          <w:sz w:val="24"/>
          <w:szCs w:val="24"/>
          <w:lang w:eastAsia="zh-CN"/>
        </w:rPr>
        <w:t>3</w:t>
      </w:r>
      <w:r w:rsidRPr="00883002">
        <w:rPr>
          <w:rFonts w:ascii="Book Antiqua" w:eastAsia="宋体" w:hAnsi="Book Antiqua" w:cs="宋体"/>
          <w:color w:val="000000"/>
          <w:sz w:val="24"/>
          <w:szCs w:val="24"/>
        </w:rPr>
        <w:t> </w:t>
      </w:r>
      <w:r w:rsidRPr="00883002">
        <w:rPr>
          <w:rFonts w:ascii="Book Antiqua" w:eastAsia="宋体" w:hAnsi="Book Antiqua" w:cs="宋体"/>
          <w:b/>
          <w:bCs/>
          <w:color w:val="000000"/>
          <w:sz w:val="24"/>
          <w:szCs w:val="24"/>
        </w:rPr>
        <w:t>Triantos C</w:t>
      </w:r>
      <w:r w:rsidRPr="00883002">
        <w:rPr>
          <w:rFonts w:ascii="Book Antiqua" w:eastAsia="宋体" w:hAnsi="Book Antiqua" w:cs="宋体"/>
          <w:color w:val="000000"/>
          <w:sz w:val="24"/>
          <w:szCs w:val="24"/>
        </w:rPr>
        <w:t>, Kalafateli M, Nikolopoulou V, Burroughs A. Meta-analysis: antiviral treatment for hepatitis D. </w:t>
      </w:r>
      <w:r w:rsidRPr="00883002">
        <w:rPr>
          <w:rFonts w:ascii="Book Antiqua" w:eastAsia="宋体" w:hAnsi="Book Antiqua" w:cs="宋体"/>
          <w:i/>
          <w:iCs/>
          <w:color w:val="000000"/>
          <w:sz w:val="24"/>
          <w:szCs w:val="24"/>
        </w:rPr>
        <w:t>Aliment Pharmacol Ther</w:t>
      </w:r>
      <w:r w:rsidRPr="00883002">
        <w:rPr>
          <w:rFonts w:ascii="Book Antiqua" w:eastAsia="宋体" w:hAnsi="Book Antiqua" w:cs="宋体"/>
          <w:color w:val="000000"/>
          <w:sz w:val="24"/>
          <w:szCs w:val="24"/>
        </w:rPr>
        <w:t> 2012; </w:t>
      </w:r>
      <w:r w:rsidRPr="00883002">
        <w:rPr>
          <w:rFonts w:ascii="Book Antiqua" w:eastAsia="宋体" w:hAnsi="Book Antiqua" w:cs="宋体"/>
          <w:b/>
          <w:bCs/>
          <w:color w:val="000000"/>
          <w:sz w:val="24"/>
          <w:szCs w:val="24"/>
        </w:rPr>
        <w:t>35</w:t>
      </w:r>
      <w:r w:rsidRPr="00883002">
        <w:rPr>
          <w:rFonts w:ascii="Book Antiqua" w:eastAsia="宋体" w:hAnsi="Book Antiqua" w:cs="宋体"/>
          <w:color w:val="000000"/>
          <w:sz w:val="24"/>
          <w:szCs w:val="24"/>
        </w:rPr>
        <w:t>: 663-673 [PMID: 22273482 DOI: 10.1111/j.1365-2036.2012.04993.x]</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10</w:t>
      </w:r>
      <w:r w:rsidRPr="00883002">
        <w:rPr>
          <w:rFonts w:ascii="Book Antiqua" w:eastAsia="宋体" w:hAnsi="Book Antiqua" w:cs="宋体"/>
          <w:color w:val="000000"/>
          <w:sz w:val="24"/>
          <w:szCs w:val="24"/>
          <w:lang w:eastAsia="zh-CN"/>
        </w:rPr>
        <w:t>4</w:t>
      </w:r>
      <w:r w:rsidRPr="00883002">
        <w:rPr>
          <w:rFonts w:ascii="Book Antiqua" w:eastAsia="宋体" w:hAnsi="Book Antiqua" w:cs="宋体"/>
          <w:color w:val="000000"/>
          <w:sz w:val="24"/>
          <w:szCs w:val="24"/>
        </w:rPr>
        <w:t> </w:t>
      </w:r>
      <w:r w:rsidRPr="00883002">
        <w:rPr>
          <w:rFonts w:ascii="Book Antiqua" w:eastAsia="宋体" w:hAnsi="Book Antiqua" w:cs="宋体"/>
          <w:b/>
          <w:bCs/>
          <w:color w:val="000000"/>
          <w:sz w:val="24"/>
          <w:szCs w:val="24"/>
        </w:rPr>
        <w:t>Gunsar F</w:t>
      </w:r>
      <w:r w:rsidRPr="00883002">
        <w:rPr>
          <w:rFonts w:ascii="Book Antiqua" w:eastAsia="宋体" w:hAnsi="Book Antiqua" w:cs="宋体"/>
          <w:color w:val="000000"/>
          <w:sz w:val="24"/>
          <w:szCs w:val="24"/>
        </w:rPr>
        <w:t>, Akarca US, Ersoz G, Kobak AC, Karasu Z, Yuce G, Ilter T, Batur Y. Two-year interferon therapy with or without ribavirin in chronic delta hepatitis. </w:t>
      </w:r>
      <w:r w:rsidRPr="00883002">
        <w:rPr>
          <w:rFonts w:ascii="Book Antiqua" w:eastAsia="宋体" w:hAnsi="Book Antiqua" w:cs="宋体"/>
          <w:i/>
          <w:iCs/>
          <w:color w:val="000000"/>
          <w:sz w:val="24"/>
          <w:szCs w:val="24"/>
        </w:rPr>
        <w:t>Antivir Ther</w:t>
      </w:r>
      <w:r w:rsidRPr="00883002">
        <w:rPr>
          <w:rFonts w:ascii="Book Antiqua" w:eastAsia="宋体" w:hAnsi="Book Antiqua" w:cs="宋体"/>
          <w:color w:val="000000"/>
          <w:sz w:val="24"/>
          <w:szCs w:val="24"/>
        </w:rPr>
        <w:t> 2005; </w:t>
      </w:r>
      <w:r w:rsidRPr="00883002">
        <w:rPr>
          <w:rFonts w:ascii="Book Antiqua" w:eastAsia="宋体" w:hAnsi="Book Antiqua" w:cs="宋体"/>
          <w:b/>
          <w:bCs/>
          <w:color w:val="000000"/>
          <w:sz w:val="24"/>
          <w:szCs w:val="24"/>
        </w:rPr>
        <w:t>10</w:t>
      </w:r>
      <w:r w:rsidRPr="00883002">
        <w:rPr>
          <w:rFonts w:ascii="Book Antiqua" w:eastAsia="宋体" w:hAnsi="Book Antiqua" w:cs="宋体"/>
          <w:color w:val="000000"/>
          <w:sz w:val="24"/>
          <w:szCs w:val="24"/>
        </w:rPr>
        <w:t>: 721-726 [PMID: 16218171]</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10</w:t>
      </w:r>
      <w:r w:rsidRPr="00883002">
        <w:rPr>
          <w:rFonts w:ascii="Book Antiqua" w:eastAsia="宋体" w:hAnsi="Book Antiqua" w:cs="宋体"/>
          <w:color w:val="000000"/>
          <w:sz w:val="24"/>
          <w:szCs w:val="24"/>
          <w:lang w:eastAsia="zh-CN"/>
        </w:rPr>
        <w:t>5</w:t>
      </w:r>
      <w:r w:rsidRPr="00883002">
        <w:rPr>
          <w:rFonts w:ascii="Book Antiqua" w:eastAsia="宋体" w:hAnsi="Book Antiqua" w:cs="宋体"/>
          <w:color w:val="000000"/>
          <w:sz w:val="24"/>
          <w:szCs w:val="24"/>
        </w:rPr>
        <w:t> </w:t>
      </w:r>
      <w:r w:rsidRPr="00883002">
        <w:rPr>
          <w:rFonts w:ascii="Book Antiqua" w:eastAsia="宋体" w:hAnsi="Book Antiqua" w:cs="宋体"/>
          <w:b/>
          <w:bCs/>
          <w:color w:val="000000"/>
          <w:sz w:val="24"/>
          <w:szCs w:val="24"/>
        </w:rPr>
        <w:t>Yurdaydin C</w:t>
      </w:r>
      <w:r w:rsidRPr="00883002">
        <w:rPr>
          <w:rFonts w:ascii="Book Antiqua" w:eastAsia="宋体" w:hAnsi="Book Antiqua" w:cs="宋体"/>
          <w:color w:val="000000"/>
          <w:sz w:val="24"/>
          <w:szCs w:val="24"/>
        </w:rPr>
        <w:t>, Bozkaya H, Onder FO, Sentürk H, Karaaslan H, Akdoğan M, Cetinkaya H, Erden E, Erkan-Esin O, Yalçin K, Bozdayi AM, Schinazi RF, Gerin JL, Uzunalimoğlu O, Ozden A. Treatment of chronic delta hepatitis with lamivudine vs lamivudine + interferon vs interferon. </w:t>
      </w:r>
      <w:r w:rsidRPr="00883002">
        <w:rPr>
          <w:rFonts w:ascii="Book Antiqua" w:eastAsia="宋体" w:hAnsi="Book Antiqua" w:cs="宋体"/>
          <w:i/>
          <w:iCs/>
          <w:color w:val="000000"/>
          <w:sz w:val="24"/>
          <w:szCs w:val="24"/>
        </w:rPr>
        <w:t>J Viral Hepat</w:t>
      </w:r>
      <w:r w:rsidRPr="00883002">
        <w:rPr>
          <w:rFonts w:ascii="Book Antiqua" w:eastAsia="宋体" w:hAnsi="Book Antiqua" w:cs="宋体"/>
          <w:color w:val="000000"/>
          <w:sz w:val="24"/>
          <w:szCs w:val="24"/>
        </w:rPr>
        <w:t> 2008; </w:t>
      </w:r>
      <w:r w:rsidRPr="00883002">
        <w:rPr>
          <w:rFonts w:ascii="Book Antiqua" w:eastAsia="宋体" w:hAnsi="Book Antiqua" w:cs="宋体"/>
          <w:b/>
          <w:bCs/>
          <w:color w:val="000000"/>
          <w:sz w:val="24"/>
          <w:szCs w:val="24"/>
        </w:rPr>
        <w:t>15</w:t>
      </w:r>
      <w:r w:rsidRPr="00883002">
        <w:rPr>
          <w:rFonts w:ascii="Book Antiqua" w:eastAsia="宋体" w:hAnsi="Book Antiqua" w:cs="宋体"/>
          <w:color w:val="000000"/>
          <w:sz w:val="24"/>
          <w:szCs w:val="24"/>
        </w:rPr>
        <w:t>: 314-321 [PMID: 18307594 DOI: 10.1111/j.1365-2893.2007.00936.x]</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10</w:t>
      </w:r>
      <w:r w:rsidRPr="00883002">
        <w:rPr>
          <w:rFonts w:ascii="Book Antiqua" w:eastAsia="宋体" w:hAnsi="Book Antiqua" w:cs="宋体"/>
          <w:color w:val="000000"/>
          <w:sz w:val="24"/>
          <w:szCs w:val="24"/>
          <w:lang w:eastAsia="zh-CN"/>
        </w:rPr>
        <w:t>6</w:t>
      </w:r>
      <w:r w:rsidRPr="00883002">
        <w:rPr>
          <w:rFonts w:ascii="Book Antiqua" w:eastAsia="宋体" w:hAnsi="Book Antiqua" w:cs="宋体"/>
          <w:color w:val="000000"/>
          <w:sz w:val="24"/>
          <w:szCs w:val="24"/>
        </w:rPr>
        <w:t> </w:t>
      </w:r>
      <w:r w:rsidRPr="00883002">
        <w:rPr>
          <w:rFonts w:ascii="Book Antiqua" w:eastAsia="宋体" w:hAnsi="Book Antiqua" w:cs="宋体"/>
          <w:b/>
          <w:bCs/>
          <w:color w:val="000000"/>
          <w:sz w:val="24"/>
          <w:szCs w:val="24"/>
        </w:rPr>
        <w:t>Wedemeyer H</w:t>
      </w:r>
      <w:r w:rsidRPr="00883002">
        <w:rPr>
          <w:rFonts w:ascii="Book Antiqua" w:eastAsia="宋体" w:hAnsi="Book Antiqua" w:cs="宋体"/>
          <w:color w:val="000000"/>
          <w:sz w:val="24"/>
          <w:szCs w:val="24"/>
        </w:rPr>
        <w:t>, Yurdaydìn C, Dalekos GN, Erhardt A, Çakaloğlu Y, Değertekin H, Gürel S, Zeuzem S, Zachou K, Bozkaya H, Koch A, Bock T, Dienes HP, Manns MP. Peginterferon plus adefovir versus either drug alone for hepatitis delta. </w:t>
      </w:r>
      <w:r w:rsidRPr="00883002">
        <w:rPr>
          <w:rFonts w:ascii="Book Antiqua" w:eastAsia="宋体" w:hAnsi="Book Antiqua" w:cs="宋体"/>
          <w:i/>
          <w:iCs/>
          <w:color w:val="000000"/>
          <w:sz w:val="24"/>
          <w:szCs w:val="24"/>
        </w:rPr>
        <w:t>N Engl J Med</w:t>
      </w:r>
      <w:r w:rsidRPr="00883002">
        <w:rPr>
          <w:rFonts w:ascii="Book Antiqua" w:eastAsia="宋体" w:hAnsi="Book Antiqua" w:cs="宋体"/>
          <w:color w:val="000000"/>
          <w:sz w:val="24"/>
          <w:szCs w:val="24"/>
        </w:rPr>
        <w:t> 2011; </w:t>
      </w:r>
      <w:r w:rsidRPr="00883002">
        <w:rPr>
          <w:rFonts w:ascii="Book Antiqua" w:eastAsia="宋体" w:hAnsi="Book Antiqua" w:cs="宋体"/>
          <w:b/>
          <w:bCs/>
          <w:color w:val="000000"/>
          <w:sz w:val="24"/>
          <w:szCs w:val="24"/>
        </w:rPr>
        <w:t>364</w:t>
      </w:r>
      <w:r w:rsidRPr="00883002">
        <w:rPr>
          <w:rFonts w:ascii="Book Antiqua" w:eastAsia="宋体" w:hAnsi="Book Antiqua" w:cs="宋体"/>
          <w:color w:val="000000"/>
          <w:sz w:val="24"/>
          <w:szCs w:val="24"/>
        </w:rPr>
        <w:t>: 322-331 [PMID: 21268724 DOI: 10.1056/NEJMoa0912696]</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lastRenderedPageBreak/>
        <w:t>10</w:t>
      </w:r>
      <w:r w:rsidRPr="00883002">
        <w:rPr>
          <w:rFonts w:ascii="Book Antiqua" w:eastAsia="宋体" w:hAnsi="Book Antiqua" w:cs="宋体"/>
          <w:color w:val="000000"/>
          <w:sz w:val="24"/>
          <w:szCs w:val="24"/>
          <w:lang w:eastAsia="zh-CN"/>
        </w:rPr>
        <w:t>7</w:t>
      </w:r>
      <w:r w:rsidRPr="00883002">
        <w:rPr>
          <w:rFonts w:ascii="Book Antiqua" w:eastAsia="宋体" w:hAnsi="Book Antiqua" w:cs="宋体"/>
          <w:color w:val="000000"/>
          <w:sz w:val="24"/>
          <w:szCs w:val="24"/>
        </w:rPr>
        <w:t> </w:t>
      </w:r>
      <w:r w:rsidRPr="00883002">
        <w:rPr>
          <w:rFonts w:ascii="Book Antiqua" w:eastAsia="宋体" w:hAnsi="Book Antiqua" w:cs="宋体"/>
          <w:b/>
          <w:bCs/>
          <w:color w:val="000000"/>
          <w:sz w:val="24"/>
          <w:szCs w:val="24"/>
        </w:rPr>
        <w:t>Nattermann J</w:t>
      </w:r>
      <w:r w:rsidRPr="00883002">
        <w:rPr>
          <w:rFonts w:ascii="Book Antiqua" w:eastAsia="宋体" w:hAnsi="Book Antiqua" w:cs="宋体"/>
          <w:color w:val="000000"/>
          <w:sz w:val="24"/>
          <w:szCs w:val="24"/>
        </w:rPr>
        <w:t>, Nitschmann S. [Therapy of hepatitis delta. The Hep-Net International Delta Hepatitis Intervention Trial]. </w:t>
      </w:r>
      <w:r w:rsidRPr="00883002">
        <w:rPr>
          <w:rFonts w:ascii="Book Antiqua" w:eastAsia="宋体" w:hAnsi="Book Antiqua" w:cs="宋体"/>
          <w:i/>
          <w:iCs/>
          <w:color w:val="000000"/>
          <w:sz w:val="24"/>
          <w:szCs w:val="24"/>
        </w:rPr>
        <w:t>Internist (Berl)</w:t>
      </w:r>
      <w:r w:rsidRPr="00883002">
        <w:rPr>
          <w:rFonts w:ascii="Book Antiqua" w:eastAsia="宋体" w:hAnsi="Book Antiqua" w:cs="宋体"/>
          <w:color w:val="000000"/>
          <w:sz w:val="24"/>
          <w:szCs w:val="24"/>
        </w:rPr>
        <w:t> 2011; </w:t>
      </w:r>
      <w:r w:rsidRPr="00883002">
        <w:rPr>
          <w:rFonts w:ascii="Book Antiqua" w:eastAsia="宋体" w:hAnsi="Book Antiqua" w:cs="宋体"/>
          <w:b/>
          <w:bCs/>
          <w:color w:val="000000"/>
          <w:sz w:val="24"/>
          <w:szCs w:val="24"/>
        </w:rPr>
        <w:t>52</w:t>
      </w:r>
      <w:r w:rsidRPr="00883002">
        <w:rPr>
          <w:rFonts w:ascii="Book Antiqua" w:eastAsia="宋体" w:hAnsi="Book Antiqua" w:cs="宋体"/>
          <w:color w:val="000000"/>
          <w:sz w:val="24"/>
          <w:szCs w:val="24"/>
        </w:rPr>
        <w:t>: 1365-1366 [PMID: 22002764 DOI: 10.1007/s00108-011-2943-z]</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10</w:t>
      </w:r>
      <w:r w:rsidRPr="00883002">
        <w:rPr>
          <w:rFonts w:ascii="Book Antiqua" w:eastAsia="宋体" w:hAnsi="Book Antiqua" w:cs="宋体"/>
          <w:color w:val="000000"/>
          <w:sz w:val="24"/>
          <w:szCs w:val="24"/>
          <w:lang w:eastAsia="zh-CN"/>
        </w:rPr>
        <w:t>8</w:t>
      </w:r>
      <w:r w:rsidRPr="00883002">
        <w:rPr>
          <w:rFonts w:ascii="Book Antiqua" w:eastAsia="宋体" w:hAnsi="Book Antiqua" w:cs="宋体"/>
          <w:color w:val="000000"/>
          <w:sz w:val="24"/>
          <w:szCs w:val="24"/>
        </w:rPr>
        <w:t> </w:t>
      </w:r>
      <w:r w:rsidRPr="00883002">
        <w:rPr>
          <w:rFonts w:ascii="Book Antiqua" w:eastAsia="宋体" w:hAnsi="Book Antiqua" w:cs="宋体"/>
          <w:b/>
          <w:bCs/>
          <w:color w:val="000000"/>
          <w:sz w:val="24"/>
          <w:szCs w:val="24"/>
        </w:rPr>
        <w:t>Roche B</w:t>
      </w:r>
      <w:r w:rsidRPr="00883002">
        <w:rPr>
          <w:rFonts w:ascii="Book Antiqua" w:eastAsia="宋体" w:hAnsi="Book Antiqua" w:cs="宋体"/>
          <w:color w:val="000000"/>
          <w:sz w:val="24"/>
          <w:szCs w:val="24"/>
        </w:rPr>
        <w:t>, Samuel D. Liver transplantation in delta virus infection. </w:t>
      </w:r>
      <w:r w:rsidRPr="00883002">
        <w:rPr>
          <w:rFonts w:ascii="Book Antiqua" w:eastAsia="宋体" w:hAnsi="Book Antiqua" w:cs="宋体"/>
          <w:i/>
          <w:iCs/>
          <w:color w:val="000000"/>
          <w:sz w:val="24"/>
          <w:szCs w:val="24"/>
        </w:rPr>
        <w:t>Semin Liver Dis</w:t>
      </w:r>
      <w:r w:rsidRPr="00883002">
        <w:rPr>
          <w:rFonts w:ascii="Book Antiqua" w:eastAsia="宋体" w:hAnsi="Book Antiqua" w:cs="宋体"/>
          <w:color w:val="000000"/>
          <w:sz w:val="24"/>
          <w:szCs w:val="24"/>
        </w:rPr>
        <w:t> 2012; </w:t>
      </w:r>
      <w:r w:rsidRPr="00883002">
        <w:rPr>
          <w:rFonts w:ascii="Book Antiqua" w:eastAsia="宋体" w:hAnsi="Book Antiqua" w:cs="宋体"/>
          <w:b/>
          <w:bCs/>
          <w:color w:val="000000"/>
          <w:sz w:val="24"/>
          <w:szCs w:val="24"/>
        </w:rPr>
        <w:t>32</w:t>
      </w:r>
      <w:r w:rsidRPr="00883002">
        <w:rPr>
          <w:rFonts w:ascii="Book Antiqua" w:eastAsia="宋体" w:hAnsi="Book Antiqua" w:cs="宋体"/>
          <w:color w:val="000000"/>
          <w:sz w:val="24"/>
          <w:szCs w:val="24"/>
        </w:rPr>
        <w:t>: 245-255 [PMID: 22932973 DOI: 10.1055/s-0032-1323630]</w:t>
      </w:r>
    </w:p>
    <w:p w:rsidR="00EE108F" w:rsidRPr="00883002" w:rsidRDefault="00EE108F" w:rsidP="00EE108F">
      <w:pPr>
        <w:spacing w:after="0" w:line="360" w:lineRule="auto"/>
        <w:jc w:val="both"/>
        <w:rPr>
          <w:rFonts w:ascii="Book Antiqua" w:eastAsia="宋体" w:hAnsi="Book Antiqua" w:cs="宋体"/>
          <w:color w:val="000000"/>
          <w:sz w:val="24"/>
          <w:szCs w:val="24"/>
          <w:lang w:eastAsia="zh-CN"/>
        </w:rPr>
      </w:pPr>
      <w:r w:rsidRPr="00883002">
        <w:rPr>
          <w:rFonts w:ascii="Book Antiqua" w:eastAsia="宋体" w:hAnsi="Book Antiqua" w:cs="宋体"/>
          <w:color w:val="000000"/>
          <w:sz w:val="24"/>
          <w:szCs w:val="24"/>
        </w:rPr>
        <w:t>1</w:t>
      </w:r>
      <w:r w:rsidRPr="00883002">
        <w:rPr>
          <w:rFonts w:ascii="Book Antiqua" w:eastAsia="宋体" w:hAnsi="Book Antiqua" w:cs="宋体"/>
          <w:color w:val="000000"/>
          <w:sz w:val="24"/>
          <w:szCs w:val="24"/>
          <w:lang w:eastAsia="zh-CN"/>
        </w:rPr>
        <w:t>09</w:t>
      </w:r>
      <w:r w:rsidRPr="00883002">
        <w:rPr>
          <w:rFonts w:ascii="Book Antiqua" w:eastAsia="宋体" w:hAnsi="Book Antiqua" w:cs="宋体"/>
          <w:color w:val="000000"/>
          <w:sz w:val="24"/>
          <w:szCs w:val="24"/>
        </w:rPr>
        <w:t> </w:t>
      </w:r>
      <w:r w:rsidRPr="00883002">
        <w:rPr>
          <w:rFonts w:ascii="Book Antiqua" w:eastAsia="宋体" w:hAnsi="Book Antiqua" w:cs="宋体"/>
          <w:b/>
          <w:bCs/>
          <w:color w:val="000000"/>
          <w:sz w:val="24"/>
          <w:szCs w:val="24"/>
        </w:rPr>
        <w:t>Bordier BB</w:t>
      </w:r>
      <w:r w:rsidRPr="00883002">
        <w:rPr>
          <w:rFonts w:ascii="Book Antiqua" w:eastAsia="宋体" w:hAnsi="Book Antiqua" w:cs="宋体"/>
          <w:color w:val="000000"/>
          <w:sz w:val="24"/>
          <w:szCs w:val="24"/>
        </w:rPr>
        <w:t>, Ohkanda J, Liu P, Lee SY, Salazar FH, Marion PL, Ohashi K, Meuse L, Kay MA, Casey JL, Sebti SM, Hamilton AD, Glenn JS. In vivo antiviral efficacy of prenylation inhibitors against hepatitis delta virus. </w:t>
      </w:r>
      <w:r w:rsidRPr="00883002">
        <w:rPr>
          <w:rFonts w:ascii="Book Antiqua" w:eastAsia="宋体" w:hAnsi="Book Antiqua" w:cs="宋体"/>
          <w:i/>
          <w:iCs/>
          <w:color w:val="000000"/>
          <w:sz w:val="24"/>
          <w:szCs w:val="24"/>
        </w:rPr>
        <w:t>J Clin Invest</w:t>
      </w:r>
      <w:r w:rsidRPr="00883002">
        <w:rPr>
          <w:rFonts w:ascii="Book Antiqua" w:eastAsia="宋体" w:hAnsi="Book Antiqua" w:cs="宋体"/>
          <w:color w:val="000000"/>
          <w:sz w:val="24"/>
          <w:szCs w:val="24"/>
        </w:rPr>
        <w:t> 2003; </w:t>
      </w:r>
      <w:r w:rsidRPr="00883002">
        <w:rPr>
          <w:rFonts w:ascii="Book Antiqua" w:eastAsia="宋体" w:hAnsi="Book Antiqua" w:cs="宋体"/>
          <w:b/>
          <w:bCs/>
          <w:color w:val="000000"/>
          <w:sz w:val="24"/>
          <w:szCs w:val="24"/>
        </w:rPr>
        <w:t>112</w:t>
      </w:r>
      <w:r w:rsidRPr="00883002">
        <w:rPr>
          <w:rFonts w:ascii="Book Antiqua" w:eastAsia="宋体" w:hAnsi="Book Antiqua" w:cs="宋体"/>
          <w:color w:val="000000"/>
          <w:sz w:val="24"/>
          <w:szCs w:val="24"/>
        </w:rPr>
        <w:t>: 407-414 [PMID: 12897208 DOI: 10.1172/JCI200317704]</w:t>
      </w:r>
    </w:p>
    <w:p w:rsidR="00EE108F" w:rsidRPr="00883002" w:rsidRDefault="00EE108F" w:rsidP="00EE108F">
      <w:pPr>
        <w:spacing w:after="0" w:line="360" w:lineRule="auto"/>
        <w:jc w:val="both"/>
        <w:rPr>
          <w:rFonts w:ascii="Book Antiqua" w:eastAsia="宋体" w:hAnsi="Book Antiqua" w:cs="宋体"/>
          <w:color w:val="000000"/>
          <w:sz w:val="24"/>
          <w:szCs w:val="24"/>
          <w:lang w:eastAsia="zh-CN"/>
        </w:rPr>
      </w:pPr>
      <w:r w:rsidRPr="00883002">
        <w:rPr>
          <w:rFonts w:ascii="Book Antiqua" w:eastAsia="宋体" w:hAnsi="Book Antiqua" w:cs="宋体"/>
          <w:color w:val="000000"/>
          <w:sz w:val="24"/>
          <w:szCs w:val="24"/>
          <w:lang w:eastAsia="zh-CN"/>
        </w:rPr>
        <w:t xml:space="preserve">110 </w:t>
      </w:r>
      <w:proofErr w:type="spellStart"/>
      <w:r w:rsidRPr="00883002">
        <w:rPr>
          <w:rFonts w:ascii="Book Antiqua" w:hAnsi="Book Antiqua"/>
          <w:b/>
          <w:sz w:val="24"/>
          <w:szCs w:val="24"/>
          <w:lang w:val="en-US"/>
        </w:rPr>
        <w:t>Koh</w:t>
      </w:r>
      <w:proofErr w:type="spellEnd"/>
      <w:r w:rsidRPr="00883002">
        <w:rPr>
          <w:rFonts w:ascii="Book Antiqua" w:hAnsi="Book Antiqua"/>
          <w:b/>
          <w:sz w:val="24"/>
          <w:szCs w:val="24"/>
          <w:lang w:val="en-US"/>
        </w:rPr>
        <w:t xml:space="preserve"> C</w:t>
      </w:r>
      <w:r w:rsidRPr="00883002">
        <w:rPr>
          <w:rFonts w:ascii="Book Antiqua" w:hAnsi="Book Antiqua"/>
          <w:sz w:val="24"/>
          <w:szCs w:val="24"/>
          <w:lang w:val="en-US"/>
        </w:rPr>
        <w:t xml:space="preserve">, </w:t>
      </w:r>
      <w:proofErr w:type="spellStart"/>
      <w:r w:rsidRPr="00883002">
        <w:rPr>
          <w:rFonts w:ascii="Book Antiqua" w:hAnsi="Book Antiqua"/>
          <w:sz w:val="24"/>
          <w:szCs w:val="24"/>
          <w:lang w:val="en-US"/>
        </w:rPr>
        <w:t>Yurdaydin</w:t>
      </w:r>
      <w:proofErr w:type="spellEnd"/>
      <w:r w:rsidRPr="00883002">
        <w:rPr>
          <w:rFonts w:ascii="Book Antiqua" w:hAnsi="Book Antiqua"/>
          <w:sz w:val="24"/>
          <w:szCs w:val="24"/>
          <w:lang w:val="en-US"/>
        </w:rPr>
        <w:t xml:space="preserve"> C, Cooper S, Cory D, Dahari H, Haynes-Williams V, Winters MA, </w:t>
      </w:r>
      <w:proofErr w:type="spellStart"/>
      <w:r w:rsidRPr="00883002">
        <w:rPr>
          <w:rFonts w:ascii="Book Antiqua" w:hAnsi="Book Antiqua"/>
          <w:sz w:val="24"/>
          <w:szCs w:val="24"/>
          <w:lang w:val="en-US"/>
        </w:rPr>
        <w:t>Bys</w:t>
      </w:r>
      <w:proofErr w:type="spellEnd"/>
      <w:r w:rsidRPr="00883002">
        <w:rPr>
          <w:rFonts w:ascii="Book Antiqua" w:hAnsi="Book Antiqua"/>
          <w:sz w:val="24"/>
          <w:szCs w:val="24"/>
          <w:lang w:val="en-US"/>
        </w:rPr>
        <w:t xml:space="preserve"> M, </w:t>
      </w:r>
      <w:proofErr w:type="spellStart"/>
      <w:r w:rsidRPr="00883002">
        <w:rPr>
          <w:rFonts w:ascii="Book Antiqua" w:hAnsi="Book Antiqua"/>
          <w:sz w:val="24"/>
          <w:szCs w:val="24"/>
          <w:lang w:val="en-US"/>
        </w:rPr>
        <w:t>Choong</w:t>
      </w:r>
      <w:proofErr w:type="spellEnd"/>
      <w:r w:rsidRPr="00883002">
        <w:rPr>
          <w:rFonts w:ascii="Book Antiqua" w:hAnsi="Book Antiqua"/>
          <w:sz w:val="24"/>
          <w:szCs w:val="24"/>
          <w:lang w:val="en-US"/>
        </w:rPr>
        <w:t xml:space="preserve"> IC, R </w:t>
      </w:r>
      <w:proofErr w:type="spellStart"/>
      <w:r w:rsidRPr="00883002">
        <w:rPr>
          <w:rFonts w:ascii="Book Antiqua" w:hAnsi="Book Antiqua"/>
          <w:sz w:val="24"/>
          <w:szCs w:val="24"/>
          <w:lang w:val="en-US"/>
        </w:rPr>
        <w:t>Idilman</w:t>
      </w:r>
      <w:proofErr w:type="spellEnd"/>
      <w:r w:rsidRPr="00883002">
        <w:rPr>
          <w:rFonts w:ascii="Book Antiqua" w:hAnsi="Book Antiqua"/>
          <w:sz w:val="24"/>
          <w:szCs w:val="24"/>
          <w:lang w:val="en-US"/>
        </w:rPr>
        <w:t xml:space="preserve"> R, </w:t>
      </w:r>
      <w:proofErr w:type="spellStart"/>
      <w:r w:rsidRPr="00883002">
        <w:rPr>
          <w:rFonts w:ascii="Book Antiqua" w:hAnsi="Book Antiqua"/>
          <w:sz w:val="24"/>
          <w:szCs w:val="24"/>
          <w:lang w:val="en-US"/>
        </w:rPr>
        <w:t>Keskin</w:t>
      </w:r>
      <w:proofErr w:type="spellEnd"/>
      <w:r w:rsidRPr="00883002">
        <w:rPr>
          <w:rFonts w:ascii="Book Antiqua" w:hAnsi="Book Antiqua"/>
          <w:sz w:val="24"/>
          <w:szCs w:val="24"/>
          <w:lang w:val="en-US"/>
        </w:rPr>
        <w:t xml:space="preserve"> O, </w:t>
      </w:r>
      <w:proofErr w:type="spellStart"/>
      <w:r w:rsidRPr="00883002">
        <w:rPr>
          <w:rFonts w:ascii="Book Antiqua" w:hAnsi="Book Antiqua"/>
          <w:sz w:val="24"/>
          <w:szCs w:val="24"/>
          <w:lang w:val="en-US"/>
        </w:rPr>
        <w:t>Canini</w:t>
      </w:r>
      <w:proofErr w:type="spellEnd"/>
      <w:r w:rsidRPr="00883002">
        <w:rPr>
          <w:rFonts w:ascii="Book Antiqua" w:hAnsi="Book Antiqua"/>
          <w:sz w:val="24"/>
          <w:szCs w:val="24"/>
          <w:lang w:val="en-US"/>
        </w:rPr>
        <w:t xml:space="preserve"> L, Pinto P, Wolff EF, Bishop R, </w:t>
      </w:r>
      <w:proofErr w:type="spellStart"/>
      <w:r w:rsidRPr="00883002">
        <w:rPr>
          <w:rFonts w:ascii="Book Antiqua" w:hAnsi="Book Antiqua"/>
          <w:sz w:val="24"/>
          <w:szCs w:val="24"/>
          <w:lang w:val="en-US"/>
        </w:rPr>
        <w:t>Kleiner</w:t>
      </w:r>
      <w:proofErr w:type="spellEnd"/>
      <w:r w:rsidRPr="00883002">
        <w:rPr>
          <w:rFonts w:ascii="Book Antiqua" w:hAnsi="Book Antiqua"/>
          <w:sz w:val="24"/>
          <w:szCs w:val="24"/>
          <w:lang w:val="en-US"/>
        </w:rPr>
        <w:t xml:space="preserve"> DE, Hoofnagle JH, </w:t>
      </w:r>
      <w:proofErr w:type="spellStart"/>
      <w:r w:rsidRPr="00883002">
        <w:rPr>
          <w:rFonts w:ascii="Book Antiqua" w:hAnsi="Book Antiqua"/>
          <w:sz w:val="24"/>
          <w:szCs w:val="24"/>
          <w:lang w:val="en-US"/>
        </w:rPr>
        <w:t>JGlenn</w:t>
      </w:r>
      <w:proofErr w:type="spellEnd"/>
      <w:r w:rsidRPr="00883002">
        <w:rPr>
          <w:rFonts w:ascii="Book Antiqua" w:hAnsi="Book Antiqua"/>
          <w:sz w:val="24"/>
          <w:szCs w:val="24"/>
          <w:lang w:val="en-US"/>
        </w:rPr>
        <w:t xml:space="preserve"> J, Heller T. </w:t>
      </w:r>
      <w:proofErr w:type="spellStart"/>
      <w:r w:rsidRPr="00883002">
        <w:rPr>
          <w:rFonts w:ascii="Book Antiqua" w:hAnsi="Book Antiqua"/>
          <w:sz w:val="24"/>
          <w:szCs w:val="24"/>
          <w:lang w:val="en-US"/>
        </w:rPr>
        <w:t>Prenylation</w:t>
      </w:r>
      <w:proofErr w:type="spellEnd"/>
      <w:r w:rsidRPr="00883002">
        <w:rPr>
          <w:rFonts w:ascii="Book Antiqua" w:hAnsi="Book Antiqua"/>
          <w:sz w:val="24"/>
          <w:szCs w:val="24"/>
          <w:lang w:val="en-US"/>
        </w:rPr>
        <w:t xml:space="preserve"> inhibition with </w:t>
      </w:r>
      <w:proofErr w:type="spellStart"/>
      <w:r w:rsidRPr="00883002">
        <w:rPr>
          <w:rFonts w:ascii="Book Antiqua" w:hAnsi="Book Antiqua"/>
          <w:sz w:val="24"/>
          <w:szCs w:val="24"/>
          <w:lang w:val="en-US"/>
        </w:rPr>
        <w:t>lonafarnib</w:t>
      </w:r>
      <w:proofErr w:type="spellEnd"/>
      <w:r w:rsidRPr="00883002">
        <w:rPr>
          <w:rFonts w:ascii="Book Antiqua" w:hAnsi="Book Antiqua"/>
          <w:sz w:val="24"/>
          <w:szCs w:val="24"/>
          <w:lang w:val="en-US"/>
        </w:rPr>
        <w:t xml:space="preserve"> decreases hepatitis D levels in humans. </w:t>
      </w:r>
      <w:r w:rsidRPr="00883002">
        <w:rPr>
          <w:rFonts w:ascii="Book Antiqua" w:hAnsi="Book Antiqua"/>
          <w:i/>
          <w:sz w:val="24"/>
          <w:szCs w:val="24"/>
          <w:lang w:val="en-US"/>
        </w:rPr>
        <w:t xml:space="preserve">Hepatology </w:t>
      </w:r>
      <w:r w:rsidRPr="00883002">
        <w:rPr>
          <w:rFonts w:ascii="Book Antiqua" w:hAnsi="Book Antiqua"/>
          <w:sz w:val="24"/>
          <w:szCs w:val="24"/>
          <w:lang w:val="en-US"/>
        </w:rPr>
        <w:t xml:space="preserve">2014; </w:t>
      </w:r>
      <w:r w:rsidRPr="00883002">
        <w:rPr>
          <w:rFonts w:ascii="Book Antiqua" w:hAnsi="Book Antiqua"/>
          <w:b/>
          <w:sz w:val="24"/>
          <w:szCs w:val="24"/>
          <w:lang w:val="en-US"/>
        </w:rPr>
        <w:t>60</w:t>
      </w:r>
      <w:r w:rsidRPr="00883002">
        <w:rPr>
          <w:rFonts w:ascii="Book Antiqua" w:hAnsi="Book Antiqua"/>
          <w:sz w:val="24"/>
          <w:szCs w:val="24"/>
          <w:lang w:val="en-US"/>
        </w:rPr>
        <w:t>: 1092A</w:t>
      </w:r>
    </w:p>
    <w:p w:rsidR="00EE108F" w:rsidRPr="00883002" w:rsidRDefault="00EE108F" w:rsidP="00EE108F">
      <w:pPr>
        <w:spacing w:after="0" w:line="360" w:lineRule="auto"/>
        <w:jc w:val="both"/>
        <w:rPr>
          <w:rFonts w:ascii="Book Antiqua" w:hAnsi="Book Antiqua"/>
          <w:sz w:val="24"/>
          <w:szCs w:val="24"/>
          <w:lang w:val="en-US"/>
        </w:rPr>
      </w:pPr>
      <w:r w:rsidRPr="00883002">
        <w:rPr>
          <w:rFonts w:ascii="Book Antiqua" w:hAnsi="Book Antiqua"/>
          <w:sz w:val="24"/>
          <w:szCs w:val="24"/>
          <w:lang w:val="en-US"/>
        </w:rPr>
        <w:t xml:space="preserve">111 </w:t>
      </w:r>
      <w:proofErr w:type="spellStart"/>
      <w:r w:rsidRPr="00883002">
        <w:rPr>
          <w:rFonts w:ascii="Book Antiqua" w:hAnsi="Book Antiqua"/>
          <w:b/>
          <w:sz w:val="24"/>
          <w:szCs w:val="24"/>
          <w:lang w:val="en-US"/>
        </w:rPr>
        <w:t>Volz</w:t>
      </w:r>
      <w:proofErr w:type="spellEnd"/>
      <w:r w:rsidRPr="00883002">
        <w:rPr>
          <w:rFonts w:ascii="Book Antiqua" w:hAnsi="Book Antiqua"/>
          <w:b/>
          <w:sz w:val="24"/>
          <w:szCs w:val="24"/>
          <w:lang w:val="en-US"/>
        </w:rPr>
        <w:t xml:space="preserve"> T</w:t>
      </w:r>
      <w:r w:rsidRPr="00883002">
        <w:rPr>
          <w:rFonts w:ascii="Book Antiqua" w:hAnsi="Book Antiqua"/>
          <w:sz w:val="24"/>
          <w:szCs w:val="24"/>
          <w:lang w:val="en-US"/>
        </w:rPr>
        <w:t xml:space="preserve">, Giersch K, </w:t>
      </w:r>
      <w:proofErr w:type="spellStart"/>
      <w:r w:rsidRPr="00883002">
        <w:rPr>
          <w:rFonts w:ascii="Book Antiqua" w:hAnsi="Book Antiqua"/>
          <w:sz w:val="24"/>
          <w:szCs w:val="24"/>
          <w:lang w:val="en-US"/>
        </w:rPr>
        <w:t>Allweiss</w:t>
      </w:r>
      <w:proofErr w:type="spellEnd"/>
      <w:r w:rsidRPr="00883002">
        <w:rPr>
          <w:rFonts w:ascii="Book Antiqua" w:hAnsi="Book Antiqua"/>
          <w:sz w:val="24"/>
          <w:szCs w:val="24"/>
          <w:lang w:val="en-US"/>
        </w:rPr>
        <w:t xml:space="preserve"> L, </w:t>
      </w:r>
      <w:proofErr w:type="spellStart"/>
      <w:r w:rsidRPr="00883002">
        <w:rPr>
          <w:rFonts w:ascii="Book Antiqua" w:hAnsi="Book Antiqua"/>
          <w:sz w:val="24"/>
          <w:szCs w:val="24"/>
          <w:lang w:val="en-US"/>
        </w:rPr>
        <w:t>Bhadra</w:t>
      </w:r>
      <w:proofErr w:type="spellEnd"/>
      <w:r w:rsidRPr="00883002">
        <w:rPr>
          <w:rFonts w:ascii="Book Antiqua" w:hAnsi="Book Antiqua"/>
          <w:sz w:val="24"/>
          <w:szCs w:val="24"/>
          <w:lang w:val="en-US"/>
        </w:rPr>
        <w:t xml:space="preserve"> OD, Petersen J, Lohse AW, </w:t>
      </w:r>
      <w:proofErr w:type="spellStart"/>
      <w:r w:rsidRPr="00883002">
        <w:rPr>
          <w:rFonts w:ascii="Book Antiqua" w:hAnsi="Book Antiqua"/>
          <w:sz w:val="24"/>
          <w:szCs w:val="24"/>
          <w:lang w:val="en-US"/>
        </w:rPr>
        <w:t>Lütgehetmann</w:t>
      </w:r>
      <w:proofErr w:type="spellEnd"/>
      <w:r w:rsidRPr="00883002">
        <w:rPr>
          <w:rFonts w:ascii="Book Antiqua" w:hAnsi="Book Antiqua"/>
          <w:sz w:val="24"/>
          <w:szCs w:val="24"/>
          <w:lang w:val="en-US"/>
        </w:rPr>
        <w:t xml:space="preserve"> M, Urban S, </w:t>
      </w:r>
      <w:proofErr w:type="spellStart"/>
      <w:r w:rsidRPr="00883002">
        <w:rPr>
          <w:rFonts w:ascii="Book Antiqua" w:hAnsi="Book Antiqua"/>
          <w:sz w:val="24"/>
          <w:szCs w:val="24"/>
          <w:lang w:val="en-US"/>
        </w:rPr>
        <w:t>Dandri</w:t>
      </w:r>
      <w:proofErr w:type="spellEnd"/>
      <w:r w:rsidRPr="00883002">
        <w:rPr>
          <w:rFonts w:ascii="Book Antiqua" w:hAnsi="Book Antiqua"/>
          <w:sz w:val="24"/>
          <w:szCs w:val="24"/>
          <w:lang w:val="en-US"/>
        </w:rPr>
        <w:t xml:space="preserve"> M. </w:t>
      </w:r>
      <w:proofErr w:type="spellStart"/>
      <w:r w:rsidRPr="00883002">
        <w:rPr>
          <w:rFonts w:ascii="Book Antiqua" w:hAnsi="Book Antiqua"/>
          <w:sz w:val="24"/>
          <w:szCs w:val="24"/>
          <w:lang w:val="en-US"/>
        </w:rPr>
        <w:t>Myrcludex</w:t>
      </w:r>
      <w:proofErr w:type="spellEnd"/>
      <w:r w:rsidRPr="00883002">
        <w:rPr>
          <w:rFonts w:ascii="Book Antiqua" w:hAnsi="Book Antiqua"/>
          <w:sz w:val="24"/>
          <w:szCs w:val="24"/>
          <w:lang w:val="en-US"/>
        </w:rPr>
        <w:t xml:space="preserve">-B inhibits establishment of HDV super-infection in HBV infected mice and reduces HDV viremia in stably HBV/HDV co-infected mice. </w:t>
      </w:r>
      <w:r w:rsidRPr="00883002">
        <w:rPr>
          <w:rFonts w:ascii="Book Antiqua" w:hAnsi="Book Antiqua"/>
          <w:i/>
          <w:sz w:val="24"/>
          <w:szCs w:val="24"/>
        </w:rPr>
        <w:t>J Hepatol</w:t>
      </w:r>
      <w:r w:rsidRPr="00883002">
        <w:rPr>
          <w:rFonts w:ascii="Book Antiqua" w:hAnsi="Book Antiqua"/>
          <w:sz w:val="24"/>
          <w:szCs w:val="24"/>
          <w:lang w:val="en-US"/>
        </w:rPr>
        <w:t xml:space="preserve"> 2015; </w:t>
      </w:r>
      <w:r w:rsidRPr="00883002">
        <w:rPr>
          <w:rFonts w:ascii="Book Antiqua" w:hAnsi="Book Antiqua"/>
          <w:b/>
          <w:sz w:val="24"/>
          <w:szCs w:val="24"/>
          <w:lang w:val="en-US"/>
        </w:rPr>
        <w:t>62</w:t>
      </w:r>
      <w:r w:rsidRPr="00883002">
        <w:rPr>
          <w:rFonts w:ascii="Book Antiqua" w:hAnsi="Book Antiqua"/>
          <w:sz w:val="24"/>
          <w:szCs w:val="24"/>
        </w:rPr>
        <w:t>, S514</w:t>
      </w:r>
    </w:p>
    <w:p w:rsidR="00EE108F" w:rsidRPr="00883002" w:rsidRDefault="00EE108F" w:rsidP="00EE108F">
      <w:pPr>
        <w:spacing w:after="0" w:line="360" w:lineRule="auto"/>
        <w:jc w:val="both"/>
        <w:rPr>
          <w:rFonts w:ascii="Book Antiqua" w:hAnsi="Book Antiqua"/>
          <w:sz w:val="24"/>
          <w:szCs w:val="24"/>
        </w:rPr>
      </w:pPr>
      <w:r w:rsidRPr="00883002">
        <w:rPr>
          <w:rFonts w:ascii="Book Antiqua" w:hAnsi="Book Antiqua"/>
          <w:sz w:val="24"/>
          <w:szCs w:val="24"/>
          <w:lang w:val="en-US"/>
        </w:rPr>
        <w:t xml:space="preserve">112 </w:t>
      </w:r>
      <w:proofErr w:type="spellStart"/>
      <w:r w:rsidRPr="00883002">
        <w:rPr>
          <w:rFonts w:ascii="Book Antiqua" w:hAnsi="Book Antiqua"/>
          <w:b/>
          <w:sz w:val="24"/>
          <w:szCs w:val="24"/>
          <w:lang w:val="en-US"/>
        </w:rPr>
        <w:t>Nkongolo</w:t>
      </w:r>
      <w:proofErr w:type="spellEnd"/>
      <w:r w:rsidRPr="00883002">
        <w:rPr>
          <w:rFonts w:ascii="Book Antiqua" w:hAnsi="Book Antiqua"/>
          <w:b/>
          <w:sz w:val="24"/>
          <w:szCs w:val="24"/>
          <w:lang w:val="en-US"/>
        </w:rPr>
        <w:t xml:space="preserve"> S</w:t>
      </w:r>
      <w:r w:rsidRPr="00883002">
        <w:rPr>
          <w:rFonts w:ascii="Book Antiqua" w:hAnsi="Book Antiqua"/>
          <w:sz w:val="24"/>
          <w:szCs w:val="24"/>
          <w:lang w:val="en-US"/>
        </w:rPr>
        <w:t xml:space="preserve">, Ni Y, </w:t>
      </w:r>
      <w:proofErr w:type="spellStart"/>
      <w:r w:rsidRPr="00883002">
        <w:rPr>
          <w:rFonts w:ascii="Book Antiqua" w:hAnsi="Book Antiqua"/>
          <w:sz w:val="24"/>
          <w:szCs w:val="24"/>
          <w:lang w:val="en-US"/>
        </w:rPr>
        <w:t>Lempp</w:t>
      </w:r>
      <w:proofErr w:type="spellEnd"/>
      <w:r w:rsidRPr="00883002">
        <w:rPr>
          <w:rFonts w:ascii="Book Antiqua" w:hAnsi="Book Antiqua"/>
          <w:sz w:val="24"/>
          <w:szCs w:val="24"/>
          <w:lang w:val="en-US"/>
        </w:rPr>
        <w:t xml:space="preserve"> FA, Kaufman C, Lindner T, </w:t>
      </w:r>
      <w:proofErr w:type="spellStart"/>
      <w:r w:rsidRPr="00883002">
        <w:rPr>
          <w:rFonts w:ascii="Book Antiqua" w:hAnsi="Book Antiqua"/>
          <w:sz w:val="24"/>
          <w:szCs w:val="24"/>
          <w:lang w:val="en-US"/>
        </w:rPr>
        <w:t>Esser-Nobis</w:t>
      </w:r>
      <w:proofErr w:type="spellEnd"/>
      <w:r w:rsidRPr="00883002">
        <w:rPr>
          <w:rFonts w:ascii="Book Antiqua" w:hAnsi="Book Antiqua"/>
          <w:sz w:val="24"/>
          <w:szCs w:val="24"/>
          <w:lang w:val="en-US"/>
        </w:rPr>
        <w:t xml:space="preserve"> K, </w:t>
      </w:r>
      <w:proofErr w:type="spellStart"/>
      <w:r w:rsidRPr="00883002">
        <w:rPr>
          <w:rFonts w:ascii="Book Antiqua" w:hAnsi="Book Antiqua"/>
          <w:sz w:val="24"/>
          <w:szCs w:val="24"/>
          <w:lang w:val="en-US"/>
        </w:rPr>
        <w:t>Lohmann</w:t>
      </w:r>
      <w:proofErr w:type="spellEnd"/>
      <w:r w:rsidRPr="00883002">
        <w:rPr>
          <w:rFonts w:ascii="Book Antiqua" w:hAnsi="Book Antiqua"/>
          <w:sz w:val="24"/>
          <w:szCs w:val="24"/>
          <w:lang w:val="en-US"/>
        </w:rPr>
        <w:t xml:space="preserve"> V, </w:t>
      </w:r>
      <w:proofErr w:type="spellStart"/>
      <w:r w:rsidRPr="00883002">
        <w:rPr>
          <w:rFonts w:ascii="Book Antiqua" w:hAnsi="Book Antiqua"/>
          <w:sz w:val="24"/>
          <w:szCs w:val="24"/>
          <w:lang w:val="en-US"/>
        </w:rPr>
        <w:t>Mier</w:t>
      </w:r>
      <w:proofErr w:type="spellEnd"/>
      <w:r w:rsidRPr="00883002">
        <w:rPr>
          <w:rFonts w:ascii="Book Antiqua" w:hAnsi="Book Antiqua"/>
          <w:sz w:val="24"/>
          <w:szCs w:val="24"/>
          <w:lang w:val="en-US"/>
        </w:rPr>
        <w:t xml:space="preserve"> W, </w:t>
      </w:r>
      <w:proofErr w:type="spellStart"/>
      <w:r w:rsidRPr="00883002">
        <w:rPr>
          <w:rFonts w:ascii="Book Antiqua" w:hAnsi="Book Antiqua"/>
          <w:sz w:val="24"/>
          <w:szCs w:val="24"/>
          <w:lang w:val="en-US"/>
        </w:rPr>
        <w:t>Mehrle</w:t>
      </w:r>
      <w:proofErr w:type="spellEnd"/>
      <w:r w:rsidRPr="00883002">
        <w:rPr>
          <w:rFonts w:ascii="Book Antiqua" w:hAnsi="Book Antiqua"/>
          <w:sz w:val="24"/>
          <w:szCs w:val="24"/>
          <w:lang w:val="en-US"/>
        </w:rPr>
        <w:t xml:space="preserve"> S, Urban S. </w:t>
      </w:r>
      <w:proofErr w:type="spellStart"/>
      <w:r w:rsidRPr="00883002">
        <w:rPr>
          <w:rFonts w:ascii="Book Antiqua" w:hAnsi="Book Antiqua"/>
          <w:sz w:val="24"/>
          <w:szCs w:val="24"/>
          <w:lang w:val="en-US"/>
        </w:rPr>
        <w:t>Cyclosporin</w:t>
      </w:r>
      <w:proofErr w:type="spellEnd"/>
      <w:r w:rsidRPr="00883002">
        <w:rPr>
          <w:rFonts w:ascii="Book Antiqua" w:hAnsi="Book Antiqua"/>
          <w:sz w:val="24"/>
          <w:szCs w:val="24"/>
          <w:lang w:val="en-US"/>
        </w:rPr>
        <w:t xml:space="preserve"> A inhibits hepatitis B and hepatitis D virus entry by </w:t>
      </w:r>
      <w:proofErr w:type="spellStart"/>
      <w:r w:rsidRPr="00883002">
        <w:rPr>
          <w:rFonts w:ascii="Book Antiqua" w:hAnsi="Book Antiqua"/>
          <w:sz w:val="24"/>
          <w:szCs w:val="24"/>
          <w:lang w:val="en-US"/>
        </w:rPr>
        <w:t>cyclophilin</w:t>
      </w:r>
      <w:proofErr w:type="spellEnd"/>
      <w:r w:rsidRPr="00883002">
        <w:rPr>
          <w:rFonts w:ascii="Book Antiqua" w:hAnsi="Book Antiqua"/>
          <w:sz w:val="24"/>
          <w:szCs w:val="24"/>
          <w:lang w:val="en-US"/>
        </w:rPr>
        <w:t xml:space="preserve">-independent interference with the NTCP receptor. </w:t>
      </w:r>
      <w:r w:rsidRPr="00883002">
        <w:rPr>
          <w:rFonts w:ascii="Book Antiqua" w:hAnsi="Book Antiqua"/>
          <w:i/>
          <w:sz w:val="24"/>
          <w:szCs w:val="24"/>
        </w:rPr>
        <w:t>J Hepatol</w:t>
      </w:r>
      <w:r w:rsidRPr="00883002">
        <w:rPr>
          <w:rFonts w:ascii="Book Antiqua" w:hAnsi="Book Antiqua"/>
          <w:sz w:val="24"/>
          <w:szCs w:val="24"/>
        </w:rPr>
        <w:t xml:space="preserve"> 2014; </w:t>
      </w:r>
      <w:r w:rsidRPr="00883002">
        <w:rPr>
          <w:rFonts w:ascii="Book Antiqua" w:hAnsi="Book Antiqua"/>
          <w:b/>
          <w:sz w:val="24"/>
          <w:szCs w:val="24"/>
        </w:rPr>
        <w:t>60</w:t>
      </w:r>
      <w:r w:rsidRPr="00883002">
        <w:rPr>
          <w:rFonts w:ascii="Book Antiqua" w:hAnsi="Book Antiqua"/>
          <w:sz w:val="24"/>
          <w:szCs w:val="24"/>
        </w:rPr>
        <w:t>: 723-731 [PMID: 24295872 DOI: 10.1016/j.jhep.2013.11.022]</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11</w:t>
      </w:r>
      <w:r w:rsidRPr="00883002">
        <w:rPr>
          <w:rFonts w:ascii="Book Antiqua" w:eastAsia="宋体" w:hAnsi="Book Antiqua" w:cs="宋体"/>
          <w:color w:val="000000"/>
          <w:sz w:val="24"/>
          <w:szCs w:val="24"/>
          <w:lang w:eastAsia="zh-CN"/>
        </w:rPr>
        <w:t>3</w:t>
      </w:r>
      <w:r w:rsidRPr="00883002">
        <w:rPr>
          <w:rFonts w:ascii="Book Antiqua" w:eastAsia="宋体" w:hAnsi="Book Antiqua" w:cs="宋体"/>
          <w:color w:val="000000"/>
          <w:sz w:val="24"/>
          <w:szCs w:val="24"/>
        </w:rPr>
        <w:t> </w:t>
      </w:r>
      <w:r w:rsidRPr="00883002">
        <w:rPr>
          <w:rFonts w:ascii="Book Antiqua" w:eastAsia="宋体" w:hAnsi="Book Antiqua" w:cs="宋体"/>
          <w:b/>
          <w:bCs/>
          <w:color w:val="000000"/>
          <w:sz w:val="24"/>
          <w:szCs w:val="24"/>
        </w:rPr>
        <w:t>Freitas N</w:t>
      </w:r>
      <w:r w:rsidRPr="00883002">
        <w:rPr>
          <w:rFonts w:ascii="Book Antiqua" w:eastAsia="宋体" w:hAnsi="Book Antiqua" w:cs="宋体"/>
          <w:color w:val="000000"/>
          <w:sz w:val="24"/>
          <w:szCs w:val="24"/>
        </w:rPr>
        <w:t>, Salisse J, Cunha C, Toshkov I, Menne S, Gudima SO. Hepatitis delta virus infects the cells of hepadnavirus-induced hepatocellular carcinoma in woodchucks. </w:t>
      </w:r>
      <w:r w:rsidRPr="00883002">
        <w:rPr>
          <w:rFonts w:ascii="Book Antiqua" w:eastAsia="宋体" w:hAnsi="Book Antiqua" w:cs="宋体"/>
          <w:i/>
          <w:iCs/>
          <w:color w:val="000000"/>
          <w:sz w:val="24"/>
          <w:szCs w:val="24"/>
        </w:rPr>
        <w:t>Hepatology</w:t>
      </w:r>
      <w:r w:rsidRPr="00883002">
        <w:rPr>
          <w:rFonts w:ascii="Book Antiqua" w:eastAsia="宋体" w:hAnsi="Book Antiqua" w:cs="宋体"/>
          <w:color w:val="000000"/>
          <w:sz w:val="24"/>
          <w:szCs w:val="24"/>
        </w:rPr>
        <w:t> 2012; </w:t>
      </w:r>
      <w:r w:rsidRPr="00883002">
        <w:rPr>
          <w:rFonts w:ascii="Book Antiqua" w:eastAsia="宋体" w:hAnsi="Book Antiqua" w:cs="宋体"/>
          <w:b/>
          <w:bCs/>
          <w:color w:val="000000"/>
          <w:sz w:val="24"/>
          <w:szCs w:val="24"/>
        </w:rPr>
        <w:t>56</w:t>
      </w:r>
      <w:r w:rsidRPr="00883002">
        <w:rPr>
          <w:rFonts w:ascii="Book Antiqua" w:eastAsia="宋体" w:hAnsi="Book Antiqua" w:cs="宋体"/>
          <w:color w:val="000000"/>
          <w:sz w:val="24"/>
          <w:szCs w:val="24"/>
        </w:rPr>
        <w:t>: 76-85 [PMID: 22334419 DOI: 10.1002/hep.25663]</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11</w:t>
      </w:r>
      <w:r w:rsidRPr="00883002">
        <w:rPr>
          <w:rFonts w:ascii="Book Antiqua" w:eastAsia="宋体" w:hAnsi="Book Antiqua" w:cs="宋体"/>
          <w:color w:val="000000"/>
          <w:sz w:val="24"/>
          <w:szCs w:val="24"/>
          <w:lang w:eastAsia="zh-CN"/>
        </w:rPr>
        <w:t>4</w:t>
      </w:r>
      <w:r w:rsidRPr="00883002">
        <w:rPr>
          <w:rFonts w:ascii="Book Antiqua" w:eastAsia="宋体" w:hAnsi="Book Antiqua" w:cs="宋体"/>
          <w:color w:val="000000"/>
          <w:sz w:val="24"/>
          <w:szCs w:val="24"/>
        </w:rPr>
        <w:t> </w:t>
      </w:r>
      <w:r w:rsidRPr="00883002">
        <w:rPr>
          <w:rFonts w:ascii="Book Antiqua" w:eastAsia="宋体" w:hAnsi="Book Antiqua" w:cs="宋体"/>
          <w:b/>
          <w:bCs/>
          <w:color w:val="000000"/>
          <w:sz w:val="24"/>
          <w:szCs w:val="24"/>
        </w:rPr>
        <w:t>Freitas N</w:t>
      </w:r>
      <w:r w:rsidRPr="00883002">
        <w:rPr>
          <w:rFonts w:ascii="Book Antiqua" w:eastAsia="宋体" w:hAnsi="Book Antiqua" w:cs="宋体"/>
          <w:color w:val="000000"/>
          <w:sz w:val="24"/>
          <w:szCs w:val="24"/>
        </w:rPr>
        <w:t>, Abe K, Cunha C, Menne S, Gudima SO. Support of the infectivity of hepatitis delta virus particles by the envelope proteins of different genotypes of hepatitis B virus.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2014; </w:t>
      </w:r>
      <w:r w:rsidRPr="00883002">
        <w:rPr>
          <w:rFonts w:ascii="Book Antiqua" w:eastAsia="宋体" w:hAnsi="Book Antiqua" w:cs="宋体"/>
          <w:b/>
          <w:bCs/>
          <w:color w:val="000000"/>
          <w:sz w:val="24"/>
          <w:szCs w:val="24"/>
        </w:rPr>
        <w:t>88</w:t>
      </w:r>
      <w:r w:rsidRPr="00883002">
        <w:rPr>
          <w:rFonts w:ascii="Book Antiqua" w:eastAsia="宋体" w:hAnsi="Book Antiqua" w:cs="宋体"/>
          <w:color w:val="000000"/>
          <w:sz w:val="24"/>
          <w:szCs w:val="24"/>
        </w:rPr>
        <w:t>: 6255-6267 [PMID: 24648462 DOI: 10.1128/JVI.00346-14]</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lastRenderedPageBreak/>
        <w:t>11</w:t>
      </w:r>
      <w:r w:rsidRPr="00883002">
        <w:rPr>
          <w:rFonts w:ascii="Book Antiqua" w:eastAsia="宋体" w:hAnsi="Book Antiqua" w:cs="宋体"/>
          <w:color w:val="000000"/>
          <w:sz w:val="24"/>
          <w:szCs w:val="24"/>
          <w:lang w:eastAsia="zh-CN"/>
        </w:rPr>
        <w:t>5</w:t>
      </w:r>
      <w:r w:rsidRPr="00883002">
        <w:rPr>
          <w:rFonts w:ascii="Book Antiqua" w:eastAsia="宋体" w:hAnsi="Book Antiqua" w:cs="宋体"/>
          <w:color w:val="000000"/>
          <w:sz w:val="24"/>
          <w:szCs w:val="24"/>
        </w:rPr>
        <w:t> </w:t>
      </w:r>
      <w:r w:rsidRPr="00883002">
        <w:rPr>
          <w:rFonts w:ascii="Book Antiqua" w:eastAsia="宋体" w:hAnsi="Book Antiqua" w:cs="宋体"/>
          <w:b/>
          <w:bCs/>
          <w:color w:val="000000"/>
          <w:sz w:val="24"/>
          <w:szCs w:val="24"/>
        </w:rPr>
        <w:t>Freitas N</w:t>
      </w:r>
      <w:r w:rsidRPr="00883002">
        <w:rPr>
          <w:rFonts w:ascii="Book Antiqua" w:eastAsia="宋体" w:hAnsi="Book Antiqua" w:cs="宋体"/>
          <w:color w:val="000000"/>
          <w:sz w:val="24"/>
          <w:szCs w:val="24"/>
        </w:rPr>
        <w:t>, Cunha C, Menne S, Gudima SO. Envelope proteins derived from naturally integrated hepatitis B virus DNA support assembly and release of infectious hepatitis delta virus particles. </w:t>
      </w:r>
      <w:r w:rsidRPr="00883002">
        <w:rPr>
          <w:rFonts w:ascii="Book Antiqua" w:eastAsia="宋体" w:hAnsi="Book Antiqua" w:cs="宋体"/>
          <w:i/>
          <w:iCs/>
          <w:color w:val="000000"/>
          <w:sz w:val="24"/>
          <w:szCs w:val="24"/>
        </w:rPr>
        <w:t>J Virol</w:t>
      </w:r>
      <w:r w:rsidRPr="00883002">
        <w:rPr>
          <w:rFonts w:ascii="Book Antiqua" w:eastAsia="宋体" w:hAnsi="Book Antiqua" w:cs="宋体"/>
          <w:color w:val="000000"/>
          <w:sz w:val="24"/>
          <w:szCs w:val="24"/>
        </w:rPr>
        <w:t> 2014; </w:t>
      </w:r>
      <w:r w:rsidRPr="00883002">
        <w:rPr>
          <w:rFonts w:ascii="Book Antiqua" w:eastAsia="宋体" w:hAnsi="Book Antiqua" w:cs="宋体"/>
          <w:b/>
          <w:bCs/>
          <w:color w:val="000000"/>
          <w:sz w:val="24"/>
          <w:szCs w:val="24"/>
        </w:rPr>
        <w:t>88</w:t>
      </w:r>
      <w:r w:rsidRPr="00883002">
        <w:rPr>
          <w:rFonts w:ascii="Book Antiqua" w:eastAsia="宋体" w:hAnsi="Book Antiqua" w:cs="宋体"/>
          <w:color w:val="000000"/>
          <w:sz w:val="24"/>
          <w:szCs w:val="24"/>
        </w:rPr>
        <w:t>: 5742-5754 [PMID: 24623409 DOI: 10.1128/JVI.00430-14]</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11</w:t>
      </w:r>
      <w:r w:rsidRPr="00883002">
        <w:rPr>
          <w:rFonts w:ascii="Book Antiqua" w:eastAsia="宋体" w:hAnsi="Book Antiqua" w:cs="宋体"/>
          <w:color w:val="000000"/>
          <w:sz w:val="24"/>
          <w:szCs w:val="24"/>
          <w:lang w:eastAsia="zh-CN"/>
        </w:rPr>
        <w:t>6</w:t>
      </w:r>
      <w:r w:rsidRPr="00883002">
        <w:rPr>
          <w:rFonts w:ascii="Book Antiqua" w:eastAsia="宋体" w:hAnsi="Book Antiqua" w:cs="宋体"/>
          <w:color w:val="000000"/>
          <w:sz w:val="24"/>
          <w:szCs w:val="24"/>
        </w:rPr>
        <w:t> </w:t>
      </w:r>
      <w:r w:rsidRPr="00883002">
        <w:rPr>
          <w:rFonts w:ascii="Book Antiqua" w:eastAsia="宋体" w:hAnsi="Book Antiqua" w:cs="宋体"/>
          <w:b/>
          <w:bCs/>
          <w:color w:val="000000"/>
          <w:sz w:val="24"/>
          <w:szCs w:val="24"/>
        </w:rPr>
        <w:t>Flores R</w:t>
      </w:r>
      <w:r w:rsidRPr="00883002">
        <w:rPr>
          <w:rFonts w:ascii="Book Antiqua" w:eastAsia="宋体" w:hAnsi="Book Antiqua" w:cs="宋体"/>
          <w:color w:val="000000"/>
          <w:sz w:val="24"/>
          <w:szCs w:val="24"/>
        </w:rPr>
        <w:t>, Ruiz-Ruiz S, Serra P. Viroids and hepatitis delta virus. </w:t>
      </w:r>
      <w:r w:rsidRPr="00883002">
        <w:rPr>
          <w:rFonts w:ascii="Book Antiqua" w:eastAsia="宋体" w:hAnsi="Book Antiqua" w:cs="宋体"/>
          <w:i/>
          <w:iCs/>
          <w:color w:val="000000"/>
          <w:sz w:val="24"/>
          <w:szCs w:val="24"/>
        </w:rPr>
        <w:t>Semin Liver Dis</w:t>
      </w:r>
      <w:r w:rsidRPr="00883002">
        <w:rPr>
          <w:rFonts w:ascii="Book Antiqua" w:eastAsia="宋体" w:hAnsi="Book Antiqua" w:cs="宋体"/>
          <w:color w:val="000000"/>
          <w:sz w:val="24"/>
          <w:szCs w:val="24"/>
        </w:rPr>
        <w:t> 2012; </w:t>
      </w:r>
      <w:r w:rsidRPr="00883002">
        <w:rPr>
          <w:rFonts w:ascii="Book Antiqua" w:eastAsia="宋体" w:hAnsi="Book Antiqua" w:cs="宋体"/>
          <w:b/>
          <w:bCs/>
          <w:color w:val="000000"/>
          <w:sz w:val="24"/>
          <w:szCs w:val="24"/>
        </w:rPr>
        <w:t>32</w:t>
      </w:r>
      <w:r w:rsidRPr="00883002">
        <w:rPr>
          <w:rFonts w:ascii="Book Antiqua" w:eastAsia="宋体" w:hAnsi="Book Antiqua" w:cs="宋体"/>
          <w:color w:val="000000"/>
          <w:sz w:val="24"/>
          <w:szCs w:val="24"/>
        </w:rPr>
        <w:t>: 201-210 [PMID: 22932968 DOI: 10.1055/s-0032-1323624]</w:t>
      </w:r>
    </w:p>
    <w:p w:rsidR="00EE108F" w:rsidRPr="00883002" w:rsidRDefault="00EE108F" w:rsidP="00EE108F">
      <w:pPr>
        <w:spacing w:after="0" w:line="360" w:lineRule="auto"/>
        <w:jc w:val="both"/>
        <w:rPr>
          <w:rFonts w:ascii="Book Antiqua" w:eastAsia="宋体" w:hAnsi="Book Antiqua" w:cs="宋体"/>
          <w:color w:val="000000"/>
          <w:sz w:val="24"/>
          <w:szCs w:val="24"/>
        </w:rPr>
      </w:pPr>
      <w:r w:rsidRPr="00883002">
        <w:rPr>
          <w:rFonts w:ascii="Book Antiqua" w:eastAsia="宋体" w:hAnsi="Book Antiqua" w:cs="宋体"/>
          <w:color w:val="000000"/>
          <w:sz w:val="24"/>
          <w:szCs w:val="24"/>
        </w:rPr>
        <w:t>11</w:t>
      </w:r>
      <w:r w:rsidRPr="00883002">
        <w:rPr>
          <w:rFonts w:ascii="Book Antiqua" w:eastAsia="宋体" w:hAnsi="Book Antiqua" w:cs="宋体"/>
          <w:color w:val="000000"/>
          <w:sz w:val="24"/>
          <w:szCs w:val="24"/>
          <w:lang w:eastAsia="zh-CN"/>
        </w:rPr>
        <w:t>7</w:t>
      </w:r>
      <w:r w:rsidRPr="00883002">
        <w:rPr>
          <w:rFonts w:ascii="Book Antiqua" w:eastAsia="宋体" w:hAnsi="Book Antiqua" w:cs="宋体"/>
          <w:color w:val="000000"/>
          <w:sz w:val="24"/>
          <w:szCs w:val="24"/>
        </w:rPr>
        <w:t> </w:t>
      </w:r>
      <w:r w:rsidRPr="00883002">
        <w:rPr>
          <w:rFonts w:ascii="Book Antiqua" w:eastAsia="宋体" w:hAnsi="Book Antiqua" w:cs="宋体"/>
          <w:b/>
          <w:bCs/>
          <w:color w:val="000000"/>
          <w:sz w:val="24"/>
          <w:szCs w:val="24"/>
        </w:rPr>
        <w:t>Taylor J</w:t>
      </w:r>
      <w:r w:rsidRPr="00883002">
        <w:rPr>
          <w:rFonts w:ascii="Book Antiqua" w:eastAsia="宋体" w:hAnsi="Book Antiqua" w:cs="宋体"/>
          <w:color w:val="000000"/>
          <w:sz w:val="24"/>
          <w:szCs w:val="24"/>
        </w:rPr>
        <w:t>, Pelchat M. Origin of hepatitis delta virus. </w:t>
      </w:r>
      <w:r w:rsidRPr="00883002">
        <w:rPr>
          <w:rFonts w:ascii="Book Antiqua" w:eastAsia="宋体" w:hAnsi="Book Antiqua" w:cs="宋体"/>
          <w:i/>
          <w:iCs/>
          <w:color w:val="000000"/>
          <w:sz w:val="24"/>
          <w:szCs w:val="24"/>
        </w:rPr>
        <w:t>Future Microbiol</w:t>
      </w:r>
      <w:r w:rsidRPr="00883002">
        <w:rPr>
          <w:rFonts w:ascii="Book Antiqua" w:eastAsia="宋体" w:hAnsi="Book Antiqua" w:cs="宋体"/>
          <w:color w:val="000000"/>
          <w:sz w:val="24"/>
          <w:szCs w:val="24"/>
        </w:rPr>
        <w:t> 2010; </w:t>
      </w:r>
      <w:r w:rsidRPr="00883002">
        <w:rPr>
          <w:rFonts w:ascii="Book Antiqua" w:eastAsia="宋体" w:hAnsi="Book Antiqua" w:cs="宋体"/>
          <w:b/>
          <w:bCs/>
          <w:color w:val="000000"/>
          <w:sz w:val="24"/>
          <w:szCs w:val="24"/>
        </w:rPr>
        <w:t>5</w:t>
      </w:r>
      <w:r w:rsidRPr="00883002">
        <w:rPr>
          <w:rFonts w:ascii="Book Antiqua" w:eastAsia="宋体" w:hAnsi="Book Antiqua" w:cs="宋体"/>
          <w:color w:val="000000"/>
          <w:sz w:val="24"/>
          <w:szCs w:val="24"/>
        </w:rPr>
        <w:t>: 393-402 [PMID: 20210550 DOI: 10.2217/fmb.10.15]</w:t>
      </w:r>
    </w:p>
    <w:p w:rsidR="00EE108F" w:rsidRPr="00883002" w:rsidRDefault="00EE108F" w:rsidP="00EE108F">
      <w:pPr>
        <w:spacing w:after="0" w:line="360" w:lineRule="auto"/>
        <w:jc w:val="both"/>
        <w:rPr>
          <w:rFonts w:ascii="Book Antiqua" w:hAnsi="Book Antiqua"/>
          <w:sz w:val="24"/>
          <w:szCs w:val="24"/>
          <w:lang w:val="en-US" w:eastAsia="zh-CN"/>
        </w:rPr>
      </w:pPr>
    </w:p>
    <w:p w:rsidR="00EE108F" w:rsidRDefault="00EE108F" w:rsidP="00EE108F">
      <w:pPr>
        <w:wordWrap w:val="0"/>
        <w:spacing w:after="0" w:line="360" w:lineRule="auto"/>
        <w:jc w:val="right"/>
        <w:rPr>
          <w:rFonts w:ascii="Book Antiqua" w:hAnsi="Book Antiqua"/>
          <w:b/>
          <w:sz w:val="24"/>
          <w:szCs w:val="24"/>
          <w:lang w:eastAsia="zh-CN"/>
        </w:rPr>
      </w:pPr>
      <w:r w:rsidRPr="00883002">
        <w:rPr>
          <w:rFonts w:ascii="Book Antiqua" w:hAnsi="Book Antiqua"/>
          <w:b/>
          <w:sz w:val="24"/>
          <w:szCs w:val="24"/>
        </w:rPr>
        <w:t xml:space="preserve">P-Reviewer: </w:t>
      </w:r>
      <w:r w:rsidRPr="00883002">
        <w:rPr>
          <w:rFonts w:ascii="Book Antiqua" w:hAnsi="Book Antiqua"/>
          <w:sz w:val="24"/>
          <w:szCs w:val="24"/>
          <w:lang w:eastAsia="zh-CN"/>
        </w:rPr>
        <w:t>Marzuillo P, Mishra PK, Russell RS</w:t>
      </w:r>
      <w:r w:rsidRPr="00883002">
        <w:rPr>
          <w:rFonts w:ascii="Book Antiqua" w:hAnsi="Book Antiqua"/>
          <w:b/>
          <w:sz w:val="24"/>
          <w:szCs w:val="24"/>
          <w:lang w:eastAsia="zh-CN"/>
        </w:rPr>
        <w:t xml:space="preserve"> </w:t>
      </w:r>
      <w:r w:rsidRPr="00883002">
        <w:rPr>
          <w:rFonts w:ascii="Book Antiqua" w:hAnsi="Book Antiqua"/>
          <w:b/>
          <w:sz w:val="24"/>
          <w:szCs w:val="24"/>
        </w:rPr>
        <w:t xml:space="preserve">S-Editor: </w:t>
      </w:r>
      <w:r w:rsidRPr="00883002">
        <w:rPr>
          <w:rFonts w:ascii="Book Antiqua" w:hAnsi="Book Antiqua"/>
          <w:sz w:val="24"/>
          <w:szCs w:val="24"/>
        </w:rPr>
        <w:t>Qiu S</w:t>
      </w:r>
      <w:r w:rsidRPr="00883002">
        <w:rPr>
          <w:rFonts w:ascii="Book Antiqua" w:hAnsi="Book Antiqua"/>
          <w:b/>
          <w:sz w:val="24"/>
          <w:szCs w:val="24"/>
        </w:rPr>
        <w:t xml:space="preserve"> </w:t>
      </w:r>
    </w:p>
    <w:p w:rsidR="00EE108F" w:rsidRPr="00883002" w:rsidRDefault="00EE108F" w:rsidP="00EE108F">
      <w:pPr>
        <w:spacing w:after="0" w:line="360" w:lineRule="auto"/>
        <w:jc w:val="right"/>
        <w:rPr>
          <w:rFonts w:ascii="Book Antiqua" w:hAnsi="Book Antiqua"/>
          <w:sz w:val="24"/>
          <w:szCs w:val="24"/>
          <w:lang w:val="en-US" w:eastAsia="zh-CN"/>
        </w:rPr>
      </w:pPr>
      <w:r w:rsidRPr="00883002">
        <w:rPr>
          <w:rFonts w:ascii="Book Antiqua" w:hAnsi="Book Antiqua"/>
          <w:b/>
          <w:sz w:val="24"/>
          <w:szCs w:val="24"/>
        </w:rPr>
        <w:t>L-Editor: E-Editor:</w:t>
      </w:r>
    </w:p>
    <w:p w:rsidR="008768A9" w:rsidRDefault="008768A9">
      <w:pPr>
        <w:rPr>
          <w:rFonts w:ascii="Book Antiqua" w:hAnsi="Book Antiqua"/>
          <w:b/>
          <w:sz w:val="24"/>
          <w:szCs w:val="24"/>
          <w:lang w:val="en-US" w:eastAsia="zh-CN"/>
        </w:rPr>
      </w:pPr>
    </w:p>
    <w:p w:rsidR="00B97C96" w:rsidRDefault="00B97C96">
      <w:pPr>
        <w:rPr>
          <w:rFonts w:ascii="Book Antiqua" w:hAnsi="Book Antiqua"/>
          <w:b/>
          <w:sz w:val="24"/>
          <w:szCs w:val="24"/>
          <w:lang w:val="en-US" w:eastAsia="zh-CN"/>
        </w:rPr>
      </w:pPr>
    </w:p>
    <w:p w:rsidR="00B97C96" w:rsidRDefault="00B97C96">
      <w:pPr>
        <w:rPr>
          <w:rFonts w:ascii="Book Antiqua" w:hAnsi="Book Antiqua"/>
          <w:b/>
          <w:sz w:val="24"/>
          <w:szCs w:val="24"/>
          <w:lang w:val="en-US" w:eastAsia="zh-CN"/>
        </w:rPr>
      </w:pPr>
    </w:p>
    <w:p w:rsidR="00B97C96" w:rsidRDefault="00B97C96">
      <w:pPr>
        <w:rPr>
          <w:rFonts w:ascii="Book Antiqua" w:hAnsi="Book Antiqua"/>
          <w:b/>
          <w:sz w:val="24"/>
          <w:szCs w:val="24"/>
          <w:lang w:val="en-US" w:eastAsia="zh-CN"/>
        </w:rPr>
      </w:pPr>
    </w:p>
    <w:p w:rsidR="00B97C96" w:rsidRDefault="00B97C96">
      <w:pPr>
        <w:rPr>
          <w:rFonts w:ascii="Book Antiqua" w:hAnsi="Book Antiqua"/>
          <w:b/>
          <w:sz w:val="24"/>
          <w:szCs w:val="24"/>
          <w:lang w:val="en-US" w:eastAsia="zh-CN"/>
        </w:rPr>
      </w:pPr>
    </w:p>
    <w:p w:rsidR="00B97C96" w:rsidRDefault="00B97C96">
      <w:pPr>
        <w:rPr>
          <w:rFonts w:ascii="Book Antiqua" w:hAnsi="Book Antiqua"/>
          <w:b/>
          <w:sz w:val="24"/>
          <w:szCs w:val="24"/>
          <w:lang w:val="en-US" w:eastAsia="zh-CN"/>
        </w:rPr>
      </w:pPr>
    </w:p>
    <w:p w:rsidR="00B97C96" w:rsidRDefault="00B97C96">
      <w:pPr>
        <w:rPr>
          <w:rFonts w:ascii="Book Antiqua" w:hAnsi="Book Antiqua"/>
          <w:b/>
          <w:sz w:val="24"/>
          <w:szCs w:val="24"/>
          <w:lang w:val="en-US" w:eastAsia="zh-CN"/>
        </w:rPr>
      </w:pPr>
    </w:p>
    <w:p w:rsidR="00B97C96" w:rsidRDefault="00B97C96">
      <w:pPr>
        <w:rPr>
          <w:rFonts w:ascii="Book Antiqua" w:hAnsi="Book Antiqua"/>
          <w:b/>
          <w:sz w:val="24"/>
          <w:szCs w:val="24"/>
          <w:lang w:val="en-US" w:eastAsia="zh-CN"/>
        </w:rPr>
      </w:pPr>
    </w:p>
    <w:p w:rsidR="00B97C96" w:rsidRDefault="00B97C96">
      <w:pPr>
        <w:rPr>
          <w:rFonts w:ascii="Book Antiqua" w:hAnsi="Book Antiqua"/>
          <w:b/>
          <w:sz w:val="24"/>
          <w:szCs w:val="24"/>
          <w:lang w:val="en-US" w:eastAsia="zh-CN"/>
        </w:rPr>
      </w:pPr>
    </w:p>
    <w:p w:rsidR="00B97C96" w:rsidRDefault="00B97C96">
      <w:pPr>
        <w:rPr>
          <w:rFonts w:ascii="Book Antiqua" w:hAnsi="Book Antiqua"/>
          <w:b/>
          <w:sz w:val="24"/>
          <w:szCs w:val="24"/>
          <w:lang w:val="en-US" w:eastAsia="zh-CN"/>
        </w:rPr>
      </w:pPr>
    </w:p>
    <w:p w:rsidR="00B97C96" w:rsidRDefault="00B97C96">
      <w:pPr>
        <w:rPr>
          <w:rFonts w:ascii="Book Antiqua" w:hAnsi="Book Antiqua"/>
          <w:b/>
          <w:sz w:val="24"/>
          <w:szCs w:val="24"/>
          <w:lang w:val="en-US" w:eastAsia="zh-CN"/>
        </w:rPr>
      </w:pPr>
    </w:p>
    <w:p w:rsidR="00B97C96" w:rsidRDefault="00B97C96">
      <w:pPr>
        <w:rPr>
          <w:rFonts w:ascii="Book Antiqua" w:hAnsi="Book Antiqua"/>
          <w:b/>
          <w:sz w:val="24"/>
          <w:szCs w:val="24"/>
          <w:lang w:val="en-US" w:eastAsia="zh-CN"/>
        </w:rPr>
      </w:pPr>
    </w:p>
    <w:p w:rsidR="00B97C96" w:rsidRDefault="00B97C96">
      <w:pPr>
        <w:rPr>
          <w:rFonts w:ascii="Book Antiqua" w:hAnsi="Book Antiqua"/>
          <w:b/>
          <w:sz w:val="24"/>
          <w:szCs w:val="24"/>
          <w:lang w:val="en-US" w:eastAsia="zh-CN"/>
        </w:rPr>
      </w:pPr>
    </w:p>
    <w:p w:rsidR="00B97C96" w:rsidRDefault="00B97C96">
      <w:pPr>
        <w:rPr>
          <w:rFonts w:ascii="Book Antiqua" w:hAnsi="Book Antiqua"/>
          <w:b/>
          <w:sz w:val="24"/>
          <w:szCs w:val="24"/>
          <w:lang w:val="en-US" w:eastAsia="zh-CN"/>
        </w:rPr>
      </w:pPr>
    </w:p>
    <w:p w:rsidR="00B97C96" w:rsidRDefault="00B97C96">
      <w:pPr>
        <w:rPr>
          <w:rFonts w:ascii="Book Antiqua" w:hAnsi="Book Antiqua"/>
          <w:b/>
          <w:sz w:val="24"/>
          <w:szCs w:val="24"/>
          <w:lang w:val="en-US" w:eastAsia="zh-CN"/>
        </w:rPr>
      </w:pPr>
    </w:p>
    <w:p w:rsidR="00B97C96" w:rsidRDefault="00B97C96">
      <w:pPr>
        <w:rPr>
          <w:rFonts w:ascii="Book Antiqua" w:hAnsi="Book Antiqua"/>
          <w:b/>
          <w:sz w:val="24"/>
          <w:szCs w:val="24"/>
          <w:lang w:val="en-US" w:eastAsia="zh-CN"/>
        </w:rPr>
      </w:pPr>
    </w:p>
    <w:p w:rsidR="00B97C96" w:rsidRDefault="00B97C96">
      <w:pPr>
        <w:rPr>
          <w:rFonts w:ascii="Book Antiqua" w:hAnsi="Book Antiqua"/>
          <w:b/>
          <w:sz w:val="24"/>
          <w:szCs w:val="24"/>
          <w:lang w:val="en-US" w:eastAsia="zh-CN"/>
        </w:rPr>
      </w:pPr>
    </w:p>
    <w:p w:rsidR="00B97C96" w:rsidRDefault="00B97C96">
      <w:pPr>
        <w:rPr>
          <w:rFonts w:ascii="Book Antiqua" w:hAnsi="Book Antiqua"/>
          <w:b/>
          <w:sz w:val="24"/>
          <w:szCs w:val="24"/>
          <w:lang w:val="en-US" w:eastAsia="zh-CN"/>
        </w:rPr>
      </w:pPr>
    </w:p>
    <w:p w:rsidR="00B97C96" w:rsidRDefault="00B97C96">
      <w:pPr>
        <w:rPr>
          <w:rFonts w:ascii="Book Antiqua" w:hAnsi="Book Antiqua"/>
          <w:b/>
          <w:sz w:val="24"/>
          <w:szCs w:val="24"/>
          <w:lang w:val="en-US" w:eastAsia="zh-CN"/>
        </w:rPr>
      </w:pPr>
    </w:p>
    <w:p w:rsidR="00B97C96" w:rsidRPr="00EE108F" w:rsidRDefault="00B97C96">
      <w:pPr>
        <w:rPr>
          <w:rFonts w:ascii="Book Antiqua" w:hAnsi="Book Antiqua"/>
          <w:b/>
          <w:sz w:val="24"/>
          <w:szCs w:val="24"/>
          <w:lang w:val="en-US" w:eastAsia="zh-CN"/>
        </w:rPr>
      </w:pPr>
    </w:p>
    <w:p w:rsidR="007B0493" w:rsidRPr="00883002" w:rsidRDefault="007B0493" w:rsidP="002E4946">
      <w:pPr>
        <w:spacing w:after="0" w:line="360" w:lineRule="auto"/>
        <w:jc w:val="both"/>
        <w:rPr>
          <w:rFonts w:ascii="Book Antiqua" w:hAnsi="Book Antiqua"/>
          <w:b/>
          <w:sz w:val="24"/>
          <w:szCs w:val="24"/>
          <w:lang w:val="en-US"/>
        </w:rPr>
      </w:pPr>
      <w:r w:rsidRPr="00883002">
        <w:rPr>
          <w:rFonts w:ascii="Book Antiqua" w:hAnsi="Book Antiqua"/>
          <w:b/>
          <w:sz w:val="24"/>
          <w:szCs w:val="24"/>
          <w:lang w:val="en-US"/>
        </w:rPr>
        <w:t xml:space="preserve">Table 1 Similarities and differences between </w:t>
      </w:r>
      <w:r w:rsidR="008768A9" w:rsidRPr="00883002">
        <w:rPr>
          <w:rFonts w:ascii="Book Antiqua" w:hAnsi="Book Antiqua"/>
          <w:b/>
          <w:sz w:val="24"/>
          <w:szCs w:val="24"/>
          <w:lang w:val="en-US"/>
        </w:rPr>
        <w:t>hepatitis delta virus</w:t>
      </w:r>
      <w:r w:rsidRPr="00883002">
        <w:rPr>
          <w:rFonts w:ascii="Book Antiqua" w:hAnsi="Book Antiqua"/>
          <w:b/>
          <w:sz w:val="24"/>
          <w:szCs w:val="24"/>
          <w:lang w:val="en-US"/>
        </w:rPr>
        <w:t xml:space="preserve"> and plant </w:t>
      </w:r>
      <w:proofErr w:type="spellStart"/>
      <w:r w:rsidRPr="00883002">
        <w:rPr>
          <w:rFonts w:ascii="Book Antiqua" w:hAnsi="Book Antiqua"/>
          <w:b/>
          <w:sz w:val="24"/>
          <w:szCs w:val="24"/>
          <w:lang w:val="en-US"/>
        </w:rPr>
        <w:t>viroids</w:t>
      </w:r>
      <w:proofErr w:type="spellEnd"/>
    </w:p>
    <w:tbl>
      <w:tblPr>
        <w:tblW w:w="7695"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65"/>
        <w:gridCol w:w="2565"/>
        <w:gridCol w:w="2565"/>
      </w:tblGrid>
      <w:tr w:rsidR="007B0493" w:rsidRPr="00883002" w:rsidTr="002220A8">
        <w:trPr>
          <w:trHeight w:val="629"/>
        </w:trPr>
        <w:tc>
          <w:tcPr>
            <w:tcW w:w="2565" w:type="dxa"/>
            <w:tcBorders>
              <w:righ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b/>
                <w:bCs/>
                <w:sz w:val="24"/>
                <w:szCs w:val="24"/>
              </w:rPr>
            </w:pPr>
            <w:r w:rsidRPr="00883002">
              <w:rPr>
                <w:rFonts w:ascii="Book Antiqua" w:hAnsi="Book Antiqua"/>
                <w:b/>
                <w:bCs/>
                <w:sz w:val="24"/>
                <w:szCs w:val="24"/>
              </w:rPr>
              <w:t>HDV</w:t>
            </w:r>
          </w:p>
          <w:p w:rsidR="007B0493" w:rsidRPr="00883002" w:rsidRDefault="007B0493" w:rsidP="002E4946">
            <w:pPr>
              <w:spacing w:after="0" w:line="360" w:lineRule="auto"/>
              <w:jc w:val="both"/>
              <w:rPr>
                <w:rFonts w:ascii="Book Antiqua" w:hAnsi="Book Antiqua"/>
                <w:b/>
                <w:sz w:val="24"/>
                <w:szCs w:val="24"/>
              </w:rPr>
            </w:pPr>
            <w:r w:rsidRPr="00883002">
              <w:rPr>
                <w:rFonts w:ascii="Book Antiqua" w:hAnsi="Book Antiqua"/>
                <w:b/>
                <w:bCs/>
                <w:sz w:val="24"/>
                <w:szCs w:val="24"/>
              </w:rPr>
              <w:t>(1700 nt)</w:t>
            </w:r>
          </w:p>
        </w:tc>
        <w:tc>
          <w:tcPr>
            <w:tcW w:w="2565" w:type="dxa"/>
            <w:tcBorders>
              <w:left w:val="nil"/>
              <w:righ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b/>
                <w:sz w:val="24"/>
                <w:szCs w:val="24"/>
              </w:rPr>
            </w:pPr>
            <w:r w:rsidRPr="00883002">
              <w:rPr>
                <w:rFonts w:ascii="Book Antiqua" w:hAnsi="Book Antiqua"/>
                <w:b/>
                <w:bCs/>
                <w:sz w:val="24"/>
                <w:szCs w:val="24"/>
              </w:rPr>
              <w:t>Pospiviroidae</w:t>
            </w:r>
          </w:p>
          <w:p w:rsidR="007B0493" w:rsidRPr="00883002" w:rsidRDefault="007B0493" w:rsidP="002E4946">
            <w:pPr>
              <w:spacing w:after="0" w:line="360" w:lineRule="auto"/>
              <w:jc w:val="both"/>
              <w:rPr>
                <w:rFonts w:ascii="Book Antiqua" w:hAnsi="Book Antiqua"/>
                <w:b/>
                <w:sz w:val="24"/>
                <w:szCs w:val="24"/>
              </w:rPr>
            </w:pPr>
            <w:r w:rsidRPr="00883002">
              <w:rPr>
                <w:rFonts w:ascii="Book Antiqua" w:hAnsi="Book Antiqua"/>
                <w:b/>
                <w:bCs/>
                <w:sz w:val="24"/>
                <w:szCs w:val="24"/>
              </w:rPr>
              <w:t>(200-400 nt)</w:t>
            </w:r>
          </w:p>
        </w:tc>
        <w:tc>
          <w:tcPr>
            <w:tcW w:w="2565" w:type="dxa"/>
            <w:tcBorders>
              <w:lef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b/>
                <w:sz w:val="24"/>
                <w:szCs w:val="24"/>
              </w:rPr>
            </w:pPr>
            <w:r w:rsidRPr="00883002">
              <w:rPr>
                <w:rFonts w:ascii="Book Antiqua" w:hAnsi="Book Antiqua"/>
                <w:b/>
                <w:bCs/>
                <w:sz w:val="24"/>
                <w:szCs w:val="24"/>
              </w:rPr>
              <w:t>Avsunviroidae</w:t>
            </w:r>
          </w:p>
          <w:p w:rsidR="007B0493" w:rsidRPr="00883002" w:rsidRDefault="007B0493" w:rsidP="002E4946">
            <w:pPr>
              <w:spacing w:after="0" w:line="360" w:lineRule="auto"/>
              <w:jc w:val="both"/>
              <w:rPr>
                <w:rFonts w:ascii="Book Antiqua" w:hAnsi="Book Antiqua"/>
                <w:b/>
                <w:sz w:val="24"/>
                <w:szCs w:val="24"/>
              </w:rPr>
            </w:pPr>
            <w:r w:rsidRPr="00883002">
              <w:rPr>
                <w:rFonts w:ascii="Book Antiqua" w:hAnsi="Book Antiqua"/>
                <w:b/>
                <w:bCs/>
                <w:sz w:val="24"/>
                <w:szCs w:val="24"/>
              </w:rPr>
              <w:t>(200-400 nt)</w:t>
            </w:r>
          </w:p>
        </w:tc>
      </w:tr>
      <w:tr w:rsidR="007B0493" w:rsidRPr="00883002" w:rsidTr="002220A8">
        <w:trPr>
          <w:trHeight w:val="402"/>
        </w:trPr>
        <w:tc>
          <w:tcPr>
            <w:tcW w:w="2565" w:type="dxa"/>
            <w:tcBorders>
              <w:bottom w:val="nil"/>
              <w:righ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rPr>
            </w:pPr>
            <w:r w:rsidRPr="00883002">
              <w:rPr>
                <w:rFonts w:ascii="Book Antiqua" w:hAnsi="Book Antiqua"/>
                <w:bCs/>
                <w:sz w:val="24"/>
                <w:szCs w:val="24"/>
              </w:rPr>
              <w:t xml:space="preserve">Circular ssRNA </w:t>
            </w:r>
          </w:p>
        </w:tc>
        <w:tc>
          <w:tcPr>
            <w:tcW w:w="2565" w:type="dxa"/>
            <w:tcBorders>
              <w:left w:val="nil"/>
              <w:bottom w:val="nil"/>
              <w:righ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rPr>
            </w:pPr>
            <w:r w:rsidRPr="00883002">
              <w:rPr>
                <w:rFonts w:ascii="Book Antiqua" w:hAnsi="Book Antiqua"/>
                <w:bCs/>
                <w:sz w:val="24"/>
                <w:szCs w:val="24"/>
              </w:rPr>
              <w:t xml:space="preserve">Circular ssRNA </w:t>
            </w:r>
          </w:p>
        </w:tc>
        <w:tc>
          <w:tcPr>
            <w:tcW w:w="2565" w:type="dxa"/>
            <w:tcBorders>
              <w:left w:val="nil"/>
              <w:bottom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rPr>
            </w:pPr>
            <w:r w:rsidRPr="00883002">
              <w:rPr>
                <w:rFonts w:ascii="Book Antiqua" w:hAnsi="Book Antiqua"/>
                <w:bCs/>
                <w:sz w:val="24"/>
                <w:szCs w:val="24"/>
              </w:rPr>
              <w:t xml:space="preserve">Circular ssRNA </w:t>
            </w:r>
          </w:p>
        </w:tc>
      </w:tr>
      <w:tr w:rsidR="007B0493" w:rsidRPr="00883002" w:rsidTr="002220A8">
        <w:trPr>
          <w:trHeight w:val="859"/>
        </w:trPr>
        <w:tc>
          <w:tcPr>
            <w:tcW w:w="2565" w:type="dxa"/>
            <w:tcBorders>
              <w:top w:val="nil"/>
              <w:bottom w:val="nil"/>
              <w:righ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rPr>
            </w:pPr>
            <w:r w:rsidRPr="00883002">
              <w:rPr>
                <w:rFonts w:ascii="Book Antiqua" w:hAnsi="Book Antiqua"/>
                <w:bCs/>
                <w:sz w:val="24"/>
                <w:szCs w:val="24"/>
                <w:lang w:val="en-US"/>
              </w:rPr>
              <w:t>Extensive intramolecular base pairing</w:t>
            </w:r>
          </w:p>
        </w:tc>
        <w:tc>
          <w:tcPr>
            <w:tcW w:w="2565" w:type="dxa"/>
            <w:tcBorders>
              <w:top w:val="nil"/>
              <w:left w:val="nil"/>
              <w:bottom w:val="nil"/>
              <w:righ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rPr>
            </w:pPr>
            <w:r w:rsidRPr="00883002">
              <w:rPr>
                <w:rFonts w:ascii="Book Antiqua" w:hAnsi="Book Antiqua"/>
                <w:bCs/>
                <w:sz w:val="24"/>
                <w:szCs w:val="24"/>
                <w:lang w:val="en-US"/>
              </w:rPr>
              <w:t xml:space="preserve">Extensive intramolecular base pairing </w:t>
            </w:r>
          </w:p>
        </w:tc>
        <w:tc>
          <w:tcPr>
            <w:tcW w:w="2565" w:type="dxa"/>
            <w:tcBorders>
              <w:top w:val="nil"/>
              <w:left w:val="nil"/>
              <w:bottom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rPr>
            </w:pPr>
            <w:r w:rsidRPr="00883002">
              <w:rPr>
                <w:rFonts w:ascii="Book Antiqua" w:hAnsi="Book Antiqua"/>
                <w:bCs/>
                <w:sz w:val="24"/>
                <w:szCs w:val="24"/>
                <w:lang w:val="en-US"/>
              </w:rPr>
              <w:t xml:space="preserve">Extensive intramolecular base pairing </w:t>
            </w:r>
          </w:p>
        </w:tc>
      </w:tr>
      <w:tr w:rsidR="007B0493" w:rsidRPr="00883002" w:rsidTr="002220A8">
        <w:trPr>
          <w:trHeight w:val="1090"/>
        </w:trPr>
        <w:tc>
          <w:tcPr>
            <w:tcW w:w="2565" w:type="dxa"/>
            <w:tcBorders>
              <w:top w:val="nil"/>
              <w:bottom w:val="nil"/>
              <w:righ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lang w:val="en-US"/>
              </w:rPr>
            </w:pPr>
            <w:r w:rsidRPr="00883002">
              <w:rPr>
                <w:rFonts w:ascii="Book Antiqua" w:hAnsi="Book Antiqua"/>
                <w:bCs/>
                <w:sz w:val="24"/>
                <w:szCs w:val="24"/>
                <w:lang w:val="en-US"/>
              </w:rPr>
              <w:t>A DNA-directed RNA polymerase makes both plus and minus strands</w:t>
            </w:r>
          </w:p>
        </w:tc>
        <w:tc>
          <w:tcPr>
            <w:tcW w:w="2565" w:type="dxa"/>
            <w:tcBorders>
              <w:top w:val="nil"/>
              <w:left w:val="nil"/>
              <w:bottom w:val="nil"/>
              <w:righ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lang w:val="en-US"/>
              </w:rPr>
            </w:pPr>
            <w:r w:rsidRPr="00883002">
              <w:rPr>
                <w:rFonts w:ascii="Book Antiqua" w:hAnsi="Book Antiqua"/>
                <w:bCs/>
                <w:sz w:val="24"/>
                <w:szCs w:val="24"/>
                <w:lang w:val="en-US"/>
              </w:rPr>
              <w:t xml:space="preserve">A DNA-directed RNA polymerase makes both plus and minus strands </w:t>
            </w:r>
          </w:p>
        </w:tc>
        <w:tc>
          <w:tcPr>
            <w:tcW w:w="2565" w:type="dxa"/>
            <w:tcBorders>
              <w:top w:val="nil"/>
              <w:left w:val="nil"/>
              <w:bottom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lang w:val="en-US"/>
              </w:rPr>
            </w:pPr>
            <w:r w:rsidRPr="00883002">
              <w:rPr>
                <w:rFonts w:ascii="Book Antiqua" w:hAnsi="Book Antiqua"/>
                <w:bCs/>
                <w:sz w:val="24"/>
                <w:szCs w:val="24"/>
                <w:lang w:val="en-US"/>
              </w:rPr>
              <w:t>A DNA-directed RNA polymerase makes both plus and minus strands</w:t>
            </w:r>
          </w:p>
        </w:tc>
      </w:tr>
      <w:tr w:rsidR="007B0493" w:rsidRPr="00883002" w:rsidTr="002220A8">
        <w:trPr>
          <w:trHeight w:val="402"/>
        </w:trPr>
        <w:tc>
          <w:tcPr>
            <w:tcW w:w="2565" w:type="dxa"/>
            <w:tcBorders>
              <w:top w:val="nil"/>
              <w:bottom w:val="nil"/>
              <w:righ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rPr>
            </w:pPr>
            <w:r w:rsidRPr="00883002">
              <w:rPr>
                <w:rFonts w:ascii="Book Antiqua" w:hAnsi="Book Antiqua"/>
                <w:bCs/>
                <w:sz w:val="24"/>
                <w:szCs w:val="24"/>
              </w:rPr>
              <w:t>Encodes for protein</w:t>
            </w:r>
          </w:p>
        </w:tc>
        <w:tc>
          <w:tcPr>
            <w:tcW w:w="2565" w:type="dxa"/>
            <w:tcBorders>
              <w:top w:val="nil"/>
              <w:left w:val="nil"/>
              <w:bottom w:val="nil"/>
              <w:righ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rPr>
            </w:pPr>
            <w:r w:rsidRPr="00883002">
              <w:rPr>
                <w:rFonts w:ascii="Book Antiqua" w:hAnsi="Book Antiqua"/>
                <w:bCs/>
                <w:sz w:val="24"/>
                <w:szCs w:val="24"/>
              </w:rPr>
              <w:t>No proteins encoded</w:t>
            </w:r>
          </w:p>
        </w:tc>
        <w:tc>
          <w:tcPr>
            <w:tcW w:w="2565" w:type="dxa"/>
            <w:tcBorders>
              <w:top w:val="nil"/>
              <w:left w:val="nil"/>
              <w:bottom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rPr>
            </w:pPr>
            <w:r w:rsidRPr="00883002">
              <w:rPr>
                <w:rFonts w:ascii="Book Antiqua" w:hAnsi="Book Antiqua"/>
                <w:bCs/>
                <w:sz w:val="24"/>
                <w:szCs w:val="24"/>
              </w:rPr>
              <w:t>No proteins encoded</w:t>
            </w:r>
          </w:p>
        </w:tc>
      </w:tr>
      <w:tr w:rsidR="007B0493" w:rsidRPr="00883002" w:rsidTr="002220A8">
        <w:trPr>
          <w:trHeight w:val="793"/>
        </w:trPr>
        <w:tc>
          <w:tcPr>
            <w:tcW w:w="2565" w:type="dxa"/>
            <w:tcBorders>
              <w:top w:val="nil"/>
              <w:bottom w:val="nil"/>
              <w:righ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lang w:val="en-US"/>
              </w:rPr>
            </w:pPr>
            <w:proofErr w:type="spellStart"/>
            <w:r w:rsidRPr="00883002">
              <w:rPr>
                <w:rFonts w:ascii="Book Antiqua" w:hAnsi="Book Antiqua"/>
                <w:bCs/>
                <w:sz w:val="24"/>
                <w:szCs w:val="24"/>
                <w:lang w:val="en-US"/>
              </w:rPr>
              <w:t>Virion</w:t>
            </w:r>
            <w:proofErr w:type="spellEnd"/>
            <w:r w:rsidRPr="00883002">
              <w:rPr>
                <w:rFonts w:ascii="Book Antiqua" w:hAnsi="Book Antiqua"/>
                <w:bCs/>
                <w:sz w:val="24"/>
                <w:szCs w:val="24"/>
                <w:lang w:val="en-US"/>
              </w:rPr>
              <w:t xml:space="preserve"> maturation depends on a helper virus</w:t>
            </w:r>
          </w:p>
        </w:tc>
        <w:tc>
          <w:tcPr>
            <w:tcW w:w="2565" w:type="dxa"/>
            <w:tcBorders>
              <w:top w:val="nil"/>
              <w:left w:val="nil"/>
              <w:bottom w:val="nil"/>
              <w:righ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lang w:val="en-US"/>
              </w:rPr>
            </w:pPr>
            <w:r w:rsidRPr="00883002">
              <w:rPr>
                <w:rFonts w:ascii="Book Antiqua" w:hAnsi="Book Antiqua"/>
                <w:bCs/>
                <w:sz w:val="24"/>
                <w:szCs w:val="24"/>
                <w:lang w:val="en-US"/>
              </w:rPr>
              <w:t xml:space="preserve">Replication does not depend on the presence of a helper virus </w:t>
            </w:r>
          </w:p>
        </w:tc>
        <w:tc>
          <w:tcPr>
            <w:tcW w:w="2565" w:type="dxa"/>
            <w:tcBorders>
              <w:top w:val="nil"/>
              <w:left w:val="nil"/>
              <w:bottom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lang w:val="en-US"/>
              </w:rPr>
            </w:pPr>
            <w:r w:rsidRPr="00883002">
              <w:rPr>
                <w:rFonts w:ascii="Book Antiqua" w:hAnsi="Book Antiqua"/>
                <w:bCs/>
                <w:sz w:val="24"/>
                <w:szCs w:val="24"/>
                <w:lang w:val="en-US"/>
              </w:rPr>
              <w:t xml:space="preserve">Replication does not depend on the presence of a helper virus </w:t>
            </w:r>
          </w:p>
        </w:tc>
      </w:tr>
      <w:tr w:rsidR="007B0493" w:rsidRPr="00883002" w:rsidTr="002220A8">
        <w:trPr>
          <w:trHeight w:val="562"/>
        </w:trPr>
        <w:tc>
          <w:tcPr>
            <w:tcW w:w="2565" w:type="dxa"/>
            <w:tcBorders>
              <w:top w:val="nil"/>
              <w:bottom w:val="nil"/>
              <w:righ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lang w:val="en-US"/>
              </w:rPr>
            </w:pPr>
            <w:r w:rsidRPr="00883002">
              <w:rPr>
                <w:rFonts w:ascii="Book Antiqua" w:hAnsi="Book Antiqua"/>
                <w:bCs/>
                <w:sz w:val="24"/>
                <w:szCs w:val="24"/>
                <w:lang w:val="en-US"/>
              </w:rPr>
              <w:t>Symmetric rolling circle RNA replication</w:t>
            </w:r>
          </w:p>
        </w:tc>
        <w:tc>
          <w:tcPr>
            <w:tcW w:w="2565" w:type="dxa"/>
            <w:tcBorders>
              <w:top w:val="nil"/>
              <w:left w:val="nil"/>
              <w:bottom w:val="nil"/>
              <w:righ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lang w:val="en-US"/>
              </w:rPr>
            </w:pPr>
            <w:r w:rsidRPr="00883002">
              <w:rPr>
                <w:rFonts w:ascii="Book Antiqua" w:hAnsi="Book Antiqua"/>
                <w:bCs/>
                <w:sz w:val="24"/>
                <w:szCs w:val="24"/>
                <w:lang w:val="en-US"/>
              </w:rPr>
              <w:t>Asymmetric rolling circle RNA replication</w:t>
            </w:r>
          </w:p>
        </w:tc>
        <w:tc>
          <w:tcPr>
            <w:tcW w:w="2565" w:type="dxa"/>
            <w:tcBorders>
              <w:top w:val="nil"/>
              <w:left w:val="nil"/>
              <w:bottom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lang w:val="en-US"/>
              </w:rPr>
            </w:pPr>
            <w:r w:rsidRPr="00883002">
              <w:rPr>
                <w:rFonts w:ascii="Book Antiqua" w:hAnsi="Book Antiqua"/>
                <w:bCs/>
                <w:sz w:val="24"/>
                <w:szCs w:val="24"/>
                <w:lang w:val="en-US"/>
              </w:rPr>
              <w:t>Symmetric rolling circle RNA replication</w:t>
            </w:r>
          </w:p>
        </w:tc>
      </w:tr>
      <w:tr w:rsidR="007B0493" w:rsidRPr="00883002" w:rsidTr="002220A8">
        <w:trPr>
          <w:trHeight w:val="562"/>
        </w:trPr>
        <w:tc>
          <w:tcPr>
            <w:tcW w:w="2565" w:type="dxa"/>
            <w:tcBorders>
              <w:top w:val="nil"/>
              <w:bottom w:val="nil"/>
              <w:righ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rPr>
            </w:pPr>
            <w:r w:rsidRPr="00883002">
              <w:rPr>
                <w:rFonts w:ascii="Book Antiqua" w:hAnsi="Book Antiqua"/>
                <w:bCs/>
                <w:sz w:val="24"/>
                <w:szCs w:val="24"/>
              </w:rPr>
              <w:t>Replicates in the nucleus</w:t>
            </w:r>
          </w:p>
        </w:tc>
        <w:tc>
          <w:tcPr>
            <w:tcW w:w="2565" w:type="dxa"/>
            <w:tcBorders>
              <w:top w:val="nil"/>
              <w:left w:val="nil"/>
              <w:bottom w:val="nil"/>
              <w:righ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rPr>
            </w:pPr>
            <w:r w:rsidRPr="00883002">
              <w:rPr>
                <w:rFonts w:ascii="Book Antiqua" w:hAnsi="Book Antiqua"/>
                <w:bCs/>
                <w:sz w:val="24"/>
                <w:szCs w:val="24"/>
              </w:rPr>
              <w:t>Replicates in the nucleus</w:t>
            </w:r>
          </w:p>
        </w:tc>
        <w:tc>
          <w:tcPr>
            <w:tcW w:w="2565" w:type="dxa"/>
            <w:tcBorders>
              <w:top w:val="nil"/>
              <w:left w:val="nil"/>
              <w:bottom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rPr>
            </w:pPr>
            <w:r w:rsidRPr="00883002">
              <w:rPr>
                <w:rFonts w:ascii="Book Antiqua" w:hAnsi="Book Antiqua"/>
                <w:bCs/>
                <w:sz w:val="24"/>
                <w:szCs w:val="24"/>
              </w:rPr>
              <w:t>Replicates in chloroplasts</w:t>
            </w:r>
          </w:p>
        </w:tc>
      </w:tr>
      <w:tr w:rsidR="007B0493" w:rsidRPr="00883002" w:rsidTr="002220A8">
        <w:trPr>
          <w:trHeight w:val="402"/>
        </w:trPr>
        <w:tc>
          <w:tcPr>
            <w:tcW w:w="2565" w:type="dxa"/>
            <w:tcBorders>
              <w:top w:val="nil"/>
              <w:righ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rPr>
            </w:pPr>
            <w:r w:rsidRPr="00883002">
              <w:rPr>
                <w:rFonts w:ascii="Book Antiqua" w:hAnsi="Book Antiqua"/>
                <w:bCs/>
                <w:sz w:val="24"/>
                <w:szCs w:val="24"/>
              </w:rPr>
              <w:t>Ribozyme activity</w:t>
            </w:r>
          </w:p>
        </w:tc>
        <w:tc>
          <w:tcPr>
            <w:tcW w:w="2565" w:type="dxa"/>
            <w:tcBorders>
              <w:top w:val="nil"/>
              <w:left w:val="nil"/>
              <w:righ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rPr>
            </w:pPr>
            <w:r w:rsidRPr="00883002">
              <w:rPr>
                <w:rFonts w:ascii="Book Antiqua" w:hAnsi="Book Antiqua"/>
                <w:bCs/>
                <w:sz w:val="24"/>
                <w:szCs w:val="24"/>
              </w:rPr>
              <w:t>No ribozyme activity</w:t>
            </w:r>
          </w:p>
        </w:tc>
        <w:tc>
          <w:tcPr>
            <w:tcW w:w="2565" w:type="dxa"/>
            <w:tcBorders>
              <w:top w:val="nil"/>
              <w:left w:val="nil"/>
            </w:tcBorders>
            <w:shd w:val="clear" w:color="auto" w:fill="FFFFFF" w:themeFill="background1"/>
            <w:tcMar>
              <w:top w:w="72" w:type="dxa"/>
              <w:left w:w="144" w:type="dxa"/>
              <w:bottom w:w="72" w:type="dxa"/>
              <w:right w:w="144" w:type="dxa"/>
            </w:tcMar>
            <w:hideMark/>
          </w:tcPr>
          <w:p w:rsidR="007B0493" w:rsidRPr="00883002" w:rsidRDefault="007B0493" w:rsidP="002E4946">
            <w:pPr>
              <w:spacing w:after="0" w:line="360" w:lineRule="auto"/>
              <w:jc w:val="both"/>
              <w:rPr>
                <w:rFonts w:ascii="Book Antiqua" w:hAnsi="Book Antiqua"/>
                <w:sz w:val="24"/>
                <w:szCs w:val="24"/>
              </w:rPr>
            </w:pPr>
            <w:r w:rsidRPr="00883002">
              <w:rPr>
                <w:rFonts w:ascii="Book Antiqua" w:hAnsi="Book Antiqua"/>
                <w:bCs/>
                <w:sz w:val="24"/>
                <w:szCs w:val="24"/>
              </w:rPr>
              <w:t>Ribozyme activity</w:t>
            </w:r>
          </w:p>
        </w:tc>
      </w:tr>
    </w:tbl>
    <w:p w:rsidR="00883002" w:rsidRPr="00883002" w:rsidRDefault="00476EB6" w:rsidP="002E4946">
      <w:pPr>
        <w:spacing w:after="0" w:line="360" w:lineRule="auto"/>
        <w:jc w:val="both"/>
        <w:rPr>
          <w:rFonts w:ascii="Book Antiqua" w:hAnsi="Book Antiqua"/>
          <w:sz w:val="24"/>
          <w:szCs w:val="24"/>
          <w:lang w:eastAsia="zh-CN"/>
        </w:rPr>
      </w:pPr>
      <w:r w:rsidRPr="00883002">
        <w:rPr>
          <w:rFonts w:ascii="Book Antiqua" w:hAnsi="Book Antiqua"/>
          <w:sz w:val="24"/>
          <w:szCs w:val="24"/>
          <w:lang w:val="en-US" w:eastAsia="zh-CN"/>
        </w:rPr>
        <w:t xml:space="preserve">HDV: </w:t>
      </w:r>
      <w:bookmarkStart w:id="11" w:name="OLE_LINK2"/>
      <w:bookmarkStart w:id="12" w:name="OLE_LINK3"/>
      <w:r w:rsidRPr="00883002">
        <w:rPr>
          <w:rFonts w:ascii="Book Antiqua" w:hAnsi="Book Antiqua"/>
          <w:sz w:val="24"/>
          <w:szCs w:val="24"/>
          <w:lang w:eastAsia="zh-CN"/>
        </w:rPr>
        <w:t>Hepatitis delta virus</w:t>
      </w:r>
      <w:bookmarkEnd w:id="11"/>
      <w:bookmarkEnd w:id="12"/>
      <w:r w:rsidRPr="00883002">
        <w:rPr>
          <w:rFonts w:ascii="Book Antiqua" w:hAnsi="Book Antiqua"/>
          <w:sz w:val="24"/>
          <w:szCs w:val="24"/>
          <w:lang w:eastAsia="zh-CN"/>
        </w:rPr>
        <w:t>.</w:t>
      </w:r>
    </w:p>
    <w:p w:rsidR="00883002" w:rsidRPr="00883002" w:rsidRDefault="00883002">
      <w:pPr>
        <w:rPr>
          <w:rFonts w:ascii="Book Antiqua" w:hAnsi="Book Antiqua"/>
          <w:sz w:val="24"/>
          <w:szCs w:val="24"/>
          <w:lang w:eastAsia="zh-CN"/>
        </w:rPr>
      </w:pPr>
      <w:r w:rsidRPr="00883002">
        <w:rPr>
          <w:rFonts w:ascii="Book Antiqua" w:hAnsi="Book Antiqua"/>
          <w:sz w:val="24"/>
          <w:szCs w:val="24"/>
          <w:lang w:eastAsia="zh-CN"/>
        </w:rPr>
        <w:br w:type="page"/>
      </w:r>
    </w:p>
    <w:p w:rsidR="00883002" w:rsidRPr="00883002" w:rsidRDefault="00883002" w:rsidP="00883002">
      <w:pPr>
        <w:rPr>
          <w:rFonts w:ascii="Book Antiqua" w:hAnsi="Book Antiqua"/>
          <w:sz w:val="24"/>
          <w:szCs w:val="24"/>
        </w:rPr>
      </w:pPr>
      <w:r w:rsidRPr="00883002">
        <w:rPr>
          <w:rFonts w:ascii="Book Antiqua" w:hAnsi="Book Antiqua"/>
          <w:noProof/>
          <w:sz w:val="24"/>
          <w:szCs w:val="24"/>
          <w:lang w:val="en-US"/>
        </w:rPr>
        <w:lastRenderedPageBreak/>
        <w:drawing>
          <wp:inline distT="0" distB="0" distL="0" distR="0" wp14:anchorId="7C47D4BD" wp14:editId="6AB959DB">
            <wp:extent cx="5575275" cy="3022889"/>
            <wp:effectExtent l="0" t="0" r="6985"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7668" cy="3024187"/>
                    </a:xfrm>
                    <a:prstGeom prst="rect">
                      <a:avLst/>
                    </a:prstGeom>
                    <a:noFill/>
                  </pic:spPr>
                </pic:pic>
              </a:graphicData>
            </a:graphic>
          </wp:inline>
        </w:drawing>
      </w:r>
    </w:p>
    <w:p w:rsidR="00883002" w:rsidRPr="00883002" w:rsidRDefault="00883002" w:rsidP="00883002">
      <w:pPr>
        <w:jc w:val="both"/>
        <w:rPr>
          <w:rFonts w:ascii="Book Antiqua" w:hAnsi="Book Antiqua"/>
          <w:b/>
          <w:sz w:val="24"/>
          <w:szCs w:val="24"/>
          <w:lang w:val="en-US"/>
        </w:rPr>
      </w:pPr>
      <w:r w:rsidRPr="00883002">
        <w:rPr>
          <w:rFonts w:ascii="Book Antiqua" w:hAnsi="Book Antiqua"/>
          <w:b/>
          <w:noProof/>
          <w:sz w:val="24"/>
          <w:szCs w:val="24"/>
          <w:lang w:val="en-US" w:eastAsia="pt-PT"/>
        </w:rPr>
        <w:t xml:space="preserve">Figure 1 Prevalence and geographical distribution of eight </w:t>
      </w:r>
      <w:r w:rsidR="00314A76" w:rsidRPr="00883002">
        <w:rPr>
          <w:rFonts w:ascii="Book Antiqua" w:hAnsi="Book Antiqua"/>
          <w:b/>
          <w:noProof/>
          <w:sz w:val="24"/>
          <w:szCs w:val="24"/>
          <w:lang w:val="en-US" w:eastAsia="pt-PT"/>
        </w:rPr>
        <w:t>h</w:t>
      </w:r>
      <w:r w:rsidRPr="00883002">
        <w:rPr>
          <w:rFonts w:ascii="Book Antiqua" w:hAnsi="Book Antiqua"/>
          <w:b/>
          <w:noProof/>
          <w:sz w:val="24"/>
          <w:szCs w:val="24"/>
          <w:lang w:val="en-US" w:eastAsia="pt-PT"/>
        </w:rPr>
        <w:t>epatitis delta virus clades in the world.</w:t>
      </w:r>
    </w:p>
    <w:sectPr w:rsidR="00883002" w:rsidRPr="00883002" w:rsidSect="00EF07C8">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FB" w:rsidRDefault="00CA10FB" w:rsidP="00A24C91">
      <w:pPr>
        <w:spacing w:after="0" w:line="240" w:lineRule="auto"/>
      </w:pPr>
      <w:r>
        <w:separator/>
      </w:r>
    </w:p>
  </w:endnote>
  <w:endnote w:type="continuationSeparator" w:id="0">
    <w:p w:rsidR="00CA10FB" w:rsidRDefault="00CA10FB" w:rsidP="00A2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911888"/>
      <w:docPartObj>
        <w:docPartGallery w:val="Page Numbers (Bottom of Page)"/>
        <w:docPartUnique/>
      </w:docPartObj>
    </w:sdtPr>
    <w:sdtEndPr/>
    <w:sdtContent>
      <w:p w:rsidR="005F68CA" w:rsidRDefault="005F68CA">
        <w:pPr>
          <w:pStyle w:val="Footer"/>
          <w:jc w:val="right"/>
        </w:pPr>
        <w:r>
          <w:fldChar w:fldCharType="begin"/>
        </w:r>
        <w:r>
          <w:instrText>PAGE   \* MERGEFORMAT</w:instrText>
        </w:r>
        <w:r>
          <w:fldChar w:fldCharType="separate"/>
        </w:r>
        <w:r w:rsidR="00971756">
          <w:rPr>
            <w:noProof/>
          </w:rPr>
          <w:t>32</w:t>
        </w:r>
        <w:r>
          <w:rPr>
            <w:noProof/>
          </w:rPr>
          <w:fldChar w:fldCharType="end"/>
        </w:r>
      </w:p>
    </w:sdtContent>
  </w:sdt>
  <w:p w:rsidR="005F68CA" w:rsidRDefault="005F68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FB" w:rsidRDefault="00CA10FB" w:rsidP="00A24C91">
      <w:pPr>
        <w:spacing w:after="0" w:line="240" w:lineRule="auto"/>
      </w:pPr>
      <w:r>
        <w:separator/>
      </w:r>
    </w:p>
  </w:footnote>
  <w:footnote w:type="continuationSeparator" w:id="0">
    <w:p w:rsidR="00CA10FB" w:rsidRDefault="00CA10FB" w:rsidP="00A24C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C6152"/>
    <w:multiLevelType w:val="hybridMultilevel"/>
    <w:tmpl w:val="5E9AAA0A"/>
    <w:lvl w:ilvl="0" w:tplc="5562109A">
      <w:start w:val="2"/>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F9"/>
    <w:rsid w:val="000002F9"/>
    <w:rsid w:val="00012FD3"/>
    <w:rsid w:val="00012FDB"/>
    <w:rsid w:val="00013FF7"/>
    <w:rsid w:val="00025B0A"/>
    <w:rsid w:val="000261D0"/>
    <w:rsid w:val="000417AE"/>
    <w:rsid w:val="00043F88"/>
    <w:rsid w:val="000527CE"/>
    <w:rsid w:val="0005291A"/>
    <w:rsid w:val="00055128"/>
    <w:rsid w:val="000572F1"/>
    <w:rsid w:val="00064E2B"/>
    <w:rsid w:val="00072DD5"/>
    <w:rsid w:val="00073C31"/>
    <w:rsid w:val="00075531"/>
    <w:rsid w:val="0008608E"/>
    <w:rsid w:val="0009187C"/>
    <w:rsid w:val="00097D2A"/>
    <w:rsid w:val="000A3EF0"/>
    <w:rsid w:val="000A4FD6"/>
    <w:rsid w:val="000A6778"/>
    <w:rsid w:val="000B67A7"/>
    <w:rsid w:val="000C06A7"/>
    <w:rsid w:val="000D65B8"/>
    <w:rsid w:val="000E3C8F"/>
    <w:rsid w:val="000F2F9A"/>
    <w:rsid w:val="00100D90"/>
    <w:rsid w:val="001036D7"/>
    <w:rsid w:val="00104EDA"/>
    <w:rsid w:val="00113BF7"/>
    <w:rsid w:val="00121CA8"/>
    <w:rsid w:val="00124977"/>
    <w:rsid w:val="001259AE"/>
    <w:rsid w:val="00130462"/>
    <w:rsid w:val="00135D98"/>
    <w:rsid w:val="00147EAE"/>
    <w:rsid w:val="00151EFD"/>
    <w:rsid w:val="00151F64"/>
    <w:rsid w:val="001542FF"/>
    <w:rsid w:val="00155BF7"/>
    <w:rsid w:val="00161931"/>
    <w:rsid w:val="0016689D"/>
    <w:rsid w:val="001711B5"/>
    <w:rsid w:val="001733A4"/>
    <w:rsid w:val="00182FDD"/>
    <w:rsid w:val="00184406"/>
    <w:rsid w:val="00191FFE"/>
    <w:rsid w:val="0019765F"/>
    <w:rsid w:val="001A1590"/>
    <w:rsid w:val="001A439B"/>
    <w:rsid w:val="001A7AD0"/>
    <w:rsid w:val="001B324C"/>
    <w:rsid w:val="001B40DD"/>
    <w:rsid w:val="001B503C"/>
    <w:rsid w:val="001C0966"/>
    <w:rsid w:val="001C641D"/>
    <w:rsid w:val="001D44AD"/>
    <w:rsid w:val="001D7C44"/>
    <w:rsid w:val="001E1C89"/>
    <w:rsid w:val="001E4D7D"/>
    <w:rsid w:val="001F5CDF"/>
    <w:rsid w:val="001F7C73"/>
    <w:rsid w:val="002037AD"/>
    <w:rsid w:val="00203958"/>
    <w:rsid w:val="0020498C"/>
    <w:rsid w:val="00206358"/>
    <w:rsid w:val="002073F8"/>
    <w:rsid w:val="00210210"/>
    <w:rsid w:val="00216AC3"/>
    <w:rsid w:val="00220DF3"/>
    <w:rsid w:val="002212C0"/>
    <w:rsid w:val="00221C2D"/>
    <w:rsid w:val="002220A8"/>
    <w:rsid w:val="00236C4E"/>
    <w:rsid w:val="00244011"/>
    <w:rsid w:val="00250F32"/>
    <w:rsid w:val="0025238D"/>
    <w:rsid w:val="00254686"/>
    <w:rsid w:val="00254A83"/>
    <w:rsid w:val="00260F88"/>
    <w:rsid w:val="0026112A"/>
    <w:rsid w:val="002646DF"/>
    <w:rsid w:val="00266DB3"/>
    <w:rsid w:val="00267BF4"/>
    <w:rsid w:val="0028136E"/>
    <w:rsid w:val="002834D8"/>
    <w:rsid w:val="00286BCF"/>
    <w:rsid w:val="00294B1A"/>
    <w:rsid w:val="002A0A31"/>
    <w:rsid w:val="002A0C88"/>
    <w:rsid w:val="002A338D"/>
    <w:rsid w:val="002A6186"/>
    <w:rsid w:val="002B5C2A"/>
    <w:rsid w:val="002B7E16"/>
    <w:rsid w:val="002C4434"/>
    <w:rsid w:val="002E4946"/>
    <w:rsid w:val="002E7517"/>
    <w:rsid w:val="002F0D7C"/>
    <w:rsid w:val="002F54D4"/>
    <w:rsid w:val="00301262"/>
    <w:rsid w:val="0030618E"/>
    <w:rsid w:val="00306487"/>
    <w:rsid w:val="00312BB7"/>
    <w:rsid w:val="003137EE"/>
    <w:rsid w:val="00314A76"/>
    <w:rsid w:val="00314B91"/>
    <w:rsid w:val="00321EF1"/>
    <w:rsid w:val="00323BC4"/>
    <w:rsid w:val="00337180"/>
    <w:rsid w:val="00346E61"/>
    <w:rsid w:val="00350596"/>
    <w:rsid w:val="0035260B"/>
    <w:rsid w:val="003541EF"/>
    <w:rsid w:val="003551BC"/>
    <w:rsid w:val="00356505"/>
    <w:rsid w:val="00366FFF"/>
    <w:rsid w:val="00367768"/>
    <w:rsid w:val="003720DF"/>
    <w:rsid w:val="00382346"/>
    <w:rsid w:val="00395898"/>
    <w:rsid w:val="003A4C64"/>
    <w:rsid w:val="003A56AB"/>
    <w:rsid w:val="003A5C8F"/>
    <w:rsid w:val="003A66FB"/>
    <w:rsid w:val="003A767D"/>
    <w:rsid w:val="003A796D"/>
    <w:rsid w:val="003B378B"/>
    <w:rsid w:val="003C11C0"/>
    <w:rsid w:val="003C173F"/>
    <w:rsid w:val="003C1DCF"/>
    <w:rsid w:val="003D228F"/>
    <w:rsid w:val="003E0B35"/>
    <w:rsid w:val="003E0C8A"/>
    <w:rsid w:val="003F1FE7"/>
    <w:rsid w:val="003F40FD"/>
    <w:rsid w:val="00402792"/>
    <w:rsid w:val="004054ED"/>
    <w:rsid w:val="00407D54"/>
    <w:rsid w:val="00411B86"/>
    <w:rsid w:val="004148BD"/>
    <w:rsid w:val="00417363"/>
    <w:rsid w:val="00417397"/>
    <w:rsid w:val="004204EC"/>
    <w:rsid w:val="004219D0"/>
    <w:rsid w:val="004238BF"/>
    <w:rsid w:val="00424BE4"/>
    <w:rsid w:val="00431E3F"/>
    <w:rsid w:val="00435C6B"/>
    <w:rsid w:val="00436BA8"/>
    <w:rsid w:val="00443E5B"/>
    <w:rsid w:val="004465ED"/>
    <w:rsid w:val="00450380"/>
    <w:rsid w:val="00463BD9"/>
    <w:rsid w:val="00465BDB"/>
    <w:rsid w:val="004706DA"/>
    <w:rsid w:val="004729F5"/>
    <w:rsid w:val="00472CA9"/>
    <w:rsid w:val="0047433C"/>
    <w:rsid w:val="004760EF"/>
    <w:rsid w:val="0047624A"/>
    <w:rsid w:val="00476EB6"/>
    <w:rsid w:val="0048061C"/>
    <w:rsid w:val="00483348"/>
    <w:rsid w:val="00483667"/>
    <w:rsid w:val="00483FB1"/>
    <w:rsid w:val="00485B5F"/>
    <w:rsid w:val="00493464"/>
    <w:rsid w:val="004A393F"/>
    <w:rsid w:val="004A7A85"/>
    <w:rsid w:val="004B1B64"/>
    <w:rsid w:val="004C0878"/>
    <w:rsid w:val="004C2372"/>
    <w:rsid w:val="004C26AA"/>
    <w:rsid w:val="004C4D6A"/>
    <w:rsid w:val="004C72D9"/>
    <w:rsid w:val="004D0A1D"/>
    <w:rsid w:val="004D1535"/>
    <w:rsid w:val="004D3DDD"/>
    <w:rsid w:val="004D5E2C"/>
    <w:rsid w:val="004E1B59"/>
    <w:rsid w:val="004E23E2"/>
    <w:rsid w:val="004E2822"/>
    <w:rsid w:val="004E2D9B"/>
    <w:rsid w:val="004E6366"/>
    <w:rsid w:val="004F50A7"/>
    <w:rsid w:val="004F6257"/>
    <w:rsid w:val="005006B7"/>
    <w:rsid w:val="00506DA9"/>
    <w:rsid w:val="005124DF"/>
    <w:rsid w:val="00514E54"/>
    <w:rsid w:val="005167E8"/>
    <w:rsid w:val="00523220"/>
    <w:rsid w:val="00523EA5"/>
    <w:rsid w:val="00524ECF"/>
    <w:rsid w:val="00525722"/>
    <w:rsid w:val="00531BEA"/>
    <w:rsid w:val="005377C1"/>
    <w:rsid w:val="005421D5"/>
    <w:rsid w:val="005472A2"/>
    <w:rsid w:val="00547FFA"/>
    <w:rsid w:val="0055405D"/>
    <w:rsid w:val="005561CA"/>
    <w:rsid w:val="00560114"/>
    <w:rsid w:val="00572731"/>
    <w:rsid w:val="00573D5B"/>
    <w:rsid w:val="0057424E"/>
    <w:rsid w:val="00577505"/>
    <w:rsid w:val="00577BA4"/>
    <w:rsid w:val="0059566D"/>
    <w:rsid w:val="005967A0"/>
    <w:rsid w:val="005A2B42"/>
    <w:rsid w:val="005A43EA"/>
    <w:rsid w:val="005A79C8"/>
    <w:rsid w:val="005B61E4"/>
    <w:rsid w:val="005C0635"/>
    <w:rsid w:val="005C3147"/>
    <w:rsid w:val="005C5478"/>
    <w:rsid w:val="005C573E"/>
    <w:rsid w:val="005D3D67"/>
    <w:rsid w:val="005D4201"/>
    <w:rsid w:val="005E1430"/>
    <w:rsid w:val="005F1138"/>
    <w:rsid w:val="005F2743"/>
    <w:rsid w:val="005F68CA"/>
    <w:rsid w:val="00604759"/>
    <w:rsid w:val="006077B9"/>
    <w:rsid w:val="00610418"/>
    <w:rsid w:val="006122C5"/>
    <w:rsid w:val="006138F4"/>
    <w:rsid w:val="00613E04"/>
    <w:rsid w:val="0061508D"/>
    <w:rsid w:val="006162F0"/>
    <w:rsid w:val="006177BB"/>
    <w:rsid w:val="006213E7"/>
    <w:rsid w:val="006270C2"/>
    <w:rsid w:val="00632C99"/>
    <w:rsid w:val="0063422B"/>
    <w:rsid w:val="0064230C"/>
    <w:rsid w:val="00647834"/>
    <w:rsid w:val="00651784"/>
    <w:rsid w:val="00651AC6"/>
    <w:rsid w:val="006523ED"/>
    <w:rsid w:val="006550B3"/>
    <w:rsid w:val="006564B0"/>
    <w:rsid w:val="00656887"/>
    <w:rsid w:val="00656953"/>
    <w:rsid w:val="00667A15"/>
    <w:rsid w:val="00667E1C"/>
    <w:rsid w:val="00672C6F"/>
    <w:rsid w:val="0067476E"/>
    <w:rsid w:val="00683D63"/>
    <w:rsid w:val="00693B68"/>
    <w:rsid w:val="00697658"/>
    <w:rsid w:val="006A08CC"/>
    <w:rsid w:val="006B5951"/>
    <w:rsid w:val="006C1F93"/>
    <w:rsid w:val="006C5C05"/>
    <w:rsid w:val="006D13DC"/>
    <w:rsid w:val="006D18E4"/>
    <w:rsid w:val="006E10D2"/>
    <w:rsid w:val="006E1CD1"/>
    <w:rsid w:val="006E2818"/>
    <w:rsid w:val="006F61BD"/>
    <w:rsid w:val="00702C3A"/>
    <w:rsid w:val="007039EE"/>
    <w:rsid w:val="00705871"/>
    <w:rsid w:val="0071504C"/>
    <w:rsid w:val="00716E3B"/>
    <w:rsid w:val="00725C8D"/>
    <w:rsid w:val="00740289"/>
    <w:rsid w:val="007411C9"/>
    <w:rsid w:val="00742602"/>
    <w:rsid w:val="007448B8"/>
    <w:rsid w:val="00771D1F"/>
    <w:rsid w:val="00772364"/>
    <w:rsid w:val="00773C81"/>
    <w:rsid w:val="00785FF6"/>
    <w:rsid w:val="0078669C"/>
    <w:rsid w:val="00790BAF"/>
    <w:rsid w:val="0079160B"/>
    <w:rsid w:val="00791BD8"/>
    <w:rsid w:val="007923B7"/>
    <w:rsid w:val="0079347A"/>
    <w:rsid w:val="0079401D"/>
    <w:rsid w:val="007969EC"/>
    <w:rsid w:val="007A483A"/>
    <w:rsid w:val="007A723E"/>
    <w:rsid w:val="007A7753"/>
    <w:rsid w:val="007B0493"/>
    <w:rsid w:val="007B04C1"/>
    <w:rsid w:val="007B137D"/>
    <w:rsid w:val="007B3372"/>
    <w:rsid w:val="007B4FFC"/>
    <w:rsid w:val="007C00F5"/>
    <w:rsid w:val="007C0C78"/>
    <w:rsid w:val="007D3874"/>
    <w:rsid w:val="007D3F54"/>
    <w:rsid w:val="007E5463"/>
    <w:rsid w:val="007F19DA"/>
    <w:rsid w:val="007F2C96"/>
    <w:rsid w:val="007F4650"/>
    <w:rsid w:val="007F4C15"/>
    <w:rsid w:val="007F4CEA"/>
    <w:rsid w:val="007F62B7"/>
    <w:rsid w:val="0080078D"/>
    <w:rsid w:val="00803181"/>
    <w:rsid w:val="0080359D"/>
    <w:rsid w:val="00805A84"/>
    <w:rsid w:val="008069D6"/>
    <w:rsid w:val="00807743"/>
    <w:rsid w:val="00814A47"/>
    <w:rsid w:val="00816B44"/>
    <w:rsid w:val="00827B52"/>
    <w:rsid w:val="00830EFF"/>
    <w:rsid w:val="00837CFC"/>
    <w:rsid w:val="008421B0"/>
    <w:rsid w:val="008456B7"/>
    <w:rsid w:val="00846C3A"/>
    <w:rsid w:val="00874B4C"/>
    <w:rsid w:val="00875EBB"/>
    <w:rsid w:val="008768A9"/>
    <w:rsid w:val="00881D6B"/>
    <w:rsid w:val="00882030"/>
    <w:rsid w:val="00883002"/>
    <w:rsid w:val="00883976"/>
    <w:rsid w:val="008857BA"/>
    <w:rsid w:val="00886D0B"/>
    <w:rsid w:val="00894C3A"/>
    <w:rsid w:val="008A2A91"/>
    <w:rsid w:val="008A4FA2"/>
    <w:rsid w:val="008B0A3B"/>
    <w:rsid w:val="008C3478"/>
    <w:rsid w:val="008C47F8"/>
    <w:rsid w:val="008C6E7F"/>
    <w:rsid w:val="008D576E"/>
    <w:rsid w:val="008D5B47"/>
    <w:rsid w:val="008E02A9"/>
    <w:rsid w:val="008E3A98"/>
    <w:rsid w:val="008E3D10"/>
    <w:rsid w:val="008E43F4"/>
    <w:rsid w:val="008F333F"/>
    <w:rsid w:val="008F383F"/>
    <w:rsid w:val="009001C3"/>
    <w:rsid w:val="00916615"/>
    <w:rsid w:val="0092043D"/>
    <w:rsid w:val="0092081D"/>
    <w:rsid w:val="0092543E"/>
    <w:rsid w:val="00925B39"/>
    <w:rsid w:val="00926047"/>
    <w:rsid w:val="00927DD4"/>
    <w:rsid w:val="00936C0C"/>
    <w:rsid w:val="00943B1B"/>
    <w:rsid w:val="009465EE"/>
    <w:rsid w:val="00950367"/>
    <w:rsid w:val="00955534"/>
    <w:rsid w:val="00957201"/>
    <w:rsid w:val="0096169B"/>
    <w:rsid w:val="009655B8"/>
    <w:rsid w:val="00971756"/>
    <w:rsid w:val="00977919"/>
    <w:rsid w:val="00982F59"/>
    <w:rsid w:val="00992065"/>
    <w:rsid w:val="009927EA"/>
    <w:rsid w:val="00992AD2"/>
    <w:rsid w:val="00993C4C"/>
    <w:rsid w:val="009967AD"/>
    <w:rsid w:val="00997160"/>
    <w:rsid w:val="009A43AE"/>
    <w:rsid w:val="009A4748"/>
    <w:rsid w:val="009A5678"/>
    <w:rsid w:val="009A61FA"/>
    <w:rsid w:val="009B2239"/>
    <w:rsid w:val="009B56F5"/>
    <w:rsid w:val="009D1DBD"/>
    <w:rsid w:val="009D3D80"/>
    <w:rsid w:val="009E638A"/>
    <w:rsid w:val="009E69B4"/>
    <w:rsid w:val="009F0934"/>
    <w:rsid w:val="00A0385D"/>
    <w:rsid w:val="00A0552B"/>
    <w:rsid w:val="00A11509"/>
    <w:rsid w:val="00A11B65"/>
    <w:rsid w:val="00A21F53"/>
    <w:rsid w:val="00A23C56"/>
    <w:rsid w:val="00A24C91"/>
    <w:rsid w:val="00A24F28"/>
    <w:rsid w:val="00A26097"/>
    <w:rsid w:val="00A27D1D"/>
    <w:rsid w:val="00A30E0B"/>
    <w:rsid w:val="00A368E3"/>
    <w:rsid w:val="00A5067D"/>
    <w:rsid w:val="00A523B4"/>
    <w:rsid w:val="00A52A79"/>
    <w:rsid w:val="00A57941"/>
    <w:rsid w:val="00A630D1"/>
    <w:rsid w:val="00A70481"/>
    <w:rsid w:val="00A70786"/>
    <w:rsid w:val="00A72CF5"/>
    <w:rsid w:val="00A7382A"/>
    <w:rsid w:val="00A977E8"/>
    <w:rsid w:val="00AA0394"/>
    <w:rsid w:val="00AA18F9"/>
    <w:rsid w:val="00AA2905"/>
    <w:rsid w:val="00AA3943"/>
    <w:rsid w:val="00AA6B2B"/>
    <w:rsid w:val="00AA73C4"/>
    <w:rsid w:val="00AA7DD1"/>
    <w:rsid w:val="00AB08A4"/>
    <w:rsid w:val="00AB09DB"/>
    <w:rsid w:val="00AB2CCE"/>
    <w:rsid w:val="00AB4CF4"/>
    <w:rsid w:val="00AB4F32"/>
    <w:rsid w:val="00AB5340"/>
    <w:rsid w:val="00AB6AD0"/>
    <w:rsid w:val="00AB6C7D"/>
    <w:rsid w:val="00AC105C"/>
    <w:rsid w:val="00AC1DE3"/>
    <w:rsid w:val="00AC5A85"/>
    <w:rsid w:val="00AC721B"/>
    <w:rsid w:val="00AE34BB"/>
    <w:rsid w:val="00AE570C"/>
    <w:rsid w:val="00AF1229"/>
    <w:rsid w:val="00AF2FB6"/>
    <w:rsid w:val="00AF4A60"/>
    <w:rsid w:val="00AF5E37"/>
    <w:rsid w:val="00B158B6"/>
    <w:rsid w:val="00B17D19"/>
    <w:rsid w:val="00B21269"/>
    <w:rsid w:val="00B24C0D"/>
    <w:rsid w:val="00B263E9"/>
    <w:rsid w:val="00B270AB"/>
    <w:rsid w:val="00B27F5D"/>
    <w:rsid w:val="00B344C8"/>
    <w:rsid w:val="00B40602"/>
    <w:rsid w:val="00B41CB1"/>
    <w:rsid w:val="00B42F04"/>
    <w:rsid w:val="00B43877"/>
    <w:rsid w:val="00B5350B"/>
    <w:rsid w:val="00B62512"/>
    <w:rsid w:val="00B6277A"/>
    <w:rsid w:val="00B65DC4"/>
    <w:rsid w:val="00B7061A"/>
    <w:rsid w:val="00B7697C"/>
    <w:rsid w:val="00B80441"/>
    <w:rsid w:val="00B81981"/>
    <w:rsid w:val="00B908C1"/>
    <w:rsid w:val="00B925C6"/>
    <w:rsid w:val="00B95CD2"/>
    <w:rsid w:val="00B966B9"/>
    <w:rsid w:val="00B97C96"/>
    <w:rsid w:val="00BA0476"/>
    <w:rsid w:val="00BA60AF"/>
    <w:rsid w:val="00BC11F4"/>
    <w:rsid w:val="00BD0546"/>
    <w:rsid w:val="00BE0347"/>
    <w:rsid w:val="00BE3066"/>
    <w:rsid w:val="00BE62D6"/>
    <w:rsid w:val="00BE6904"/>
    <w:rsid w:val="00C0193C"/>
    <w:rsid w:val="00C07879"/>
    <w:rsid w:val="00C11E45"/>
    <w:rsid w:val="00C214E5"/>
    <w:rsid w:val="00C243D1"/>
    <w:rsid w:val="00C27135"/>
    <w:rsid w:val="00C27B76"/>
    <w:rsid w:val="00C3500E"/>
    <w:rsid w:val="00C37511"/>
    <w:rsid w:val="00C45EE1"/>
    <w:rsid w:val="00C51F95"/>
    <w:rsid w:val="00C6103E"/>
    <w:rsid w:val="00C6132B"/>
    <w:rsid w:val="00C71EF1"/>
    <w:rsid w:val="00C73A42"/>
    <w:rsid w:val="00C82BA6"/>
    <w:rsid w:val="00C839F1"/>
    <w:rsid w:val="00C8591A"/>
    <w:rsid w:val="00CA10FB"/>
    <w:rsid w:val="00CA3613"/>
    <w:rsid w:val="00CB526D"/>
    <w:rsid w:val="00CB574B"/>
    <w:rsid w:val="00CB7475"/>
    <w:rsid w:val="00CC0441"/>
    <w:rsid w:val="00CC6579"/>
    <w:rsid w:val="00CC6DC7"/>
    <w:rsid w:val="00CC7DA9"/>
    <w:rsid w:val="00CD7476"/>
    <w:rsid w:val="00CE2C0E"/>
    <w:rsid w:val="00D1031C"/>
    <w:rsid w:val="00D1233C"/>
    <w:rsid w:val="00D13774"/>
    <w:rsid w:val="00D143AC"/>
    <w:rsid w:val="00D20BDD"/>
    <w:rsid w:val="00D22124"/>
    <w:rsid w:val="00D242C4"/>
    <w:rsid w:val="00D305F2"/>
    <w:rsid w:val="00D32B37"/>
    <w:rsid w:val="00D37AAC"/>
    <w:rsid w:val="00D40396"/>
    <w:rsid w:val="00D41B8A"/>
    <w:rsid w:val="00D44575"/>
    <w:rsid w:val="00D5022C"/>
    <w:rsid w:val="00D5242D"/>
    <w:rsid w:val="00D60D27"/>
    <w:rsid w:val="00D612D0"/>
    <w:rsid w:val="00D62AFE"/>
    <w:rsid w:val="00D63AAB"/>
    <w:rsid w:val="00D7001E"/>
    <w:rsid w:val="00D7074A"/>
    <w:rsid w:val="00D72051"/>
    <w:rsid w:val="00D80A72"/>
    <w:rsid w:val="00D86BC7"/>
    <w:rsid w:val="00DA7AB8"/>
    <w:rsid w:val="00DB3273"/>
    <w:rsid w:val="00DD3E5B"/>
    <w:rsid w:val="00DD51DD"/>
    <w:rsid w:val="00DD7BEA"/>
    <w:rsid w:val="00DE5A07"/>
    <w:rsid w:val="00DF7602"/>
    <w:rsid w:val="00E04DB4"/>
    <w:rsid w:val="00E07FB1"/>
    <w:rsid w:val="00E243C0"/>
    <w:rsid w:val="00E25179"/>
    <w:rsid w:val="00E3002C"/>
    <w:rsid w:val="00E30D09"/>
    <w:rsid w:val="00E3380D"/>
    <w:rsid w:val="00E45022"/>
    <w:rsid w:val="00E45530"/>
    <w:rsid w:val="00E51712"/>
    <w:rsid w:val="00E5560B"/>
    <w:rsid w:val="00E55CA0"/>
    <w:rsid w:val="00E672D5"/>
    <w:rsid w:val="00E76AD8"/>
    <w:rsid w:val="00E84434"/>
    <w:rsid w:val="00E845F1"/>
    <w:rsid w:val="00E9603C"/>
    <w:rsid w:val="00EA0484"/>
    <w:rsid w:val="00EA22C7"/>
    <w:rsid w:val="00EC576D"/>
    <w:rsid w:val="00EC68C5"/>
    <w:rsid w:val="00ED038E"/>
    <w:rsid w:val="00ED13D8"/>
    <w:rsid w:val="00ED4583"/>
    <w:rsid w:val="00EE108F"/>
    <w:rsid w:val="00EE3A76"/>
    <w:rsid w:val="00EE3C7D"/>
    <w:rsid w:val="00EE5D9D"/>
    <w:rsid w:val="00EE6227"/>
    <w:rsid w:val="00EF07C8"/>
    <w:rsid w:val="00F02FDC"/>
    <w:rsid w:val="00F032A4"/>
    <w:rsid w:val="00F07391"/>
    <w:rsid w:val="00F12ABE"/>
    <w:rsid w:val="00F143E3"/>
    <w:rsid w:val="00F153FA"/>
    <w:rsid w:val="00F2184D"/>
    <w:rsid w:val="00F322EF"/>
    <w:rsid w:val="00F3330B"/>
    <w:rsid w:val="00F34297"/>
    <w:rsid w:val="00F42D41"/>
    <w:rsid w:val="00F43CF1"/>
    <w:rsid w:val="00F45489"/>
    <w:rsid w:val="00F460E5"/>
    <w:rsid w:val="00F47CA7"/>
    <w:rsid w:val="00F65036"/>
    <w:rsid w:val="00F71CE6"/>
    <w:rsid w:val="00F73C5A"/>
    <w:rsid w:val="00F75085"/>
    <w:rsid w:val="00F76D46"/>
    <w:rsid w:val="00F77369"/>
    <w:rsid w:val="00F84BE8"/>
    <w:rsid w:val="00F871C3"/>
    <w:rsid w:val="00F900F9"/>
    <w:rsid w:val="00F91418"/>
    <w:rsid w:val="00FA007C"/>
    <w:rsid w:val="00FA036F"/>
    <w:rsid w:val="00FA2E5E"/>
    <w:rsid w:val="00FA74ED"/>
    <w:rsid w:val="00FB4D64"/>
    <w:rsid w:val="00FC130F"/>
    <w:rsid w:val="00FC33D8"/>
    <w:rsid w:val="00FC34C9"/>
    <w:rsid w:val="00FC714E"/>
    <w:rsid w:val="00FC7441"/>
    <w:rsid w:val="00FE0E0F"/>
    <w:rsid w:val="00FE2746"/>
    <w:rsid w:val="00FE40E4"/>
    <w:rsid w:val="00FE42A3"/>
    <w:rsid w:val="00FE6149"/>
    <w:rsid w:val="00FE7460"/>
    <w:rsid w:val="00FF181F"/>
    <w:rsid w:val="00FF23DE"/>
    <w:rsid w:val="00FF3A00"/>
    <w:rsid w:val="00FF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91"/>
    <w:pPr>
      <w:tabs>
        <w:tab w:val="center" w:pos="4252"/>
        <w:tab w:val="right" w:pos="8504"/>
      </w:tabs>
      <w:spacing w:after="0" w:line="240" w:lineRule="auto"/>
    </w:pPr>
  </w:style>
  <w:style w:type="character" w:customStyle="1" w:styleId="HeaderChar">
    <w:name w:val="Header Char"/>
    <w:basedOn w:val="DefaultParagraphFont"/>
    <w:link w:val="Header"/>
    <w:uiPriority w:val="99"/>
    <w:rsid w:val="00A24C91"/>
  </w:style>
  <w:style w:type="paragraph" w:styleId="Footer">
    <w:name w:val="footer"/>
    <w:basedOn w:val="Normal"/>
    <w:link w:val="FooterChar"/>
    <w:uiPriority w:val="99"/>
    <w:unhideWhenUsed/>
    <w:rsid w:val="00A24C91"/>
    <w:pPr>
      <w:tabs>
        <w:tab w:val="center" w:pos="4252"/>
        <w:tab w:val="right" w:pos="8504"/>
      </w:tabs>
      <w:spacing w:after="0" w:line="240" w:lineRule="auto"/>
    </w:pPr>
  </w:style>
  <w:style w:type="character" w:customStyle="1" w:styleId="FooterChar">
    <w:name w:val="Footer Char"/>
    <w:basedOn w:val="DefaultParagraphFont"/>
    <w:link w:val="Footer"/>
    <w:uiPriority w:val="99"/>
    <w:rsid w:val="00A24C91"/>
  </w:style>
  <w:style w:type="character" w:styleId="Hyperlink">
    <w:name w:val="Hyperlink"/>
    <w:basedOn w:val="DefaultParagraphFont"/>
    <w:uiPriority w:val="99"/>
    <w:unhideWhenUsed/>
    <w:rsid w:val="002A0A31"/>
    <w:rPr>
      <w:color w:val="0000FF" w:themeColor="hyperlink"/>
      <w:u w:val="single"/>
    </w:rPr>
  </w:style>
  <w:style w:type="paragraph" w:styleId="ListParagraph">
    <w:name w:val="List Paragraph"/>
    <w:basedOn w:val="Normal"/>
    <w:uiPriority w:val="34"/>
    <w:qFormat/>
    <w:rsid w:val="00294B1A"/>
    <w:pPr>
      <w:ind w:left="720"/>
      <w:contextualSpacing/>
    </w:pPr>
  </w:style>
  <w:style w:type="character" w:styleId="CommentReference">
    <w:name w:val="annotation reference"/>
    <w:basedOn w:val="DefaultParagraphFont"/>
    <w:uiPriority w:val="99"/>
    <w:semiHidden/>
    <w:unhideWhenUsed/>
    <w:rsid w:val="00BE62D6"/>
    <w:rPr>
      <w:sz w:val="16"/>
      <w:szCs w:val="16"/>
    </w:rPr>
  </w:style>
  <w:style w:type="paragraph" w:styleId="CommentText">
    <w:name w:val="annotation text"/>
    <w:basedOn w:val="Normal"/>
    <w:link w:val="CommentTextChar"/>
    <w:uiPriority w:val="99"/>
    <w:unhideWhenUsed/>
    <w:rsid w:val="00BE62D6"/>
    <w:pPr>
      <w:spacing w:line="240" w:lineRule="auto"/>
    </w:pPr>
    <w:rPr>
      <w:sz w:val="20"/>
      <w:szCs w:val="20"/>
    </w:rPr>
  </w:style>
  <w:style w:type="character" w:customStyle="1" w:styleId="CommentTextChar">
    <w:name w:val="Comment Text Char"/>
    <w:basedOn w:val="DefaultParagraphFont"/>
    <w:link w:val="CommentText"/>
    <w:uiPriority w:val="99"/>
    <w:rsid w:val="00BE62D6"/>
    <w:rPr>
      <w:sz w:val="20"/>
      <w:szCs w:val="20"/>
    </w:rPr>
  </w:style>
  <w:style w:type="paragraph" w:styleId="CommentSubject">
    <w:name w:val="annotation subject"/>
    <w:basedOn w:val="CommentText"/>
    <w:next w:val="CommentText"/>
    <w:link w:val="CommentSubjectChar"/>
    <w:uiPriority w:val="99"/>
    <w:semiHidden/>
    <w:unhideWhenUsed/>
    <w:rsid w:val="00BE62D6"/>
    <w:rPr>
      <w:b/>
      <w:bCs/>
    </w:rPr>
  </w:style>
  <w:style w:type="character" w:customStyle="1" w:styleId="CommentSubjectChar">
    <w:name w:val="Comment Subject Char"/>
    <w:basedOn w:val="CommentTextChar"/>
    <w:link w:val="CommentSubject"/>
    <w:uiPriority w:val="99"/>
    <w:semiHidden/>
    <w:rsid w:val="00BE62D6"/>
    <w:rPr>
      <w:b/>
      <w:bCs/>
      <w:sz w:val="20"/>
      <w:szCs w:val="20"/>
    </w:rPr>
  </w:style>
  <w:style w:type="paragraph" w:styleId="BalloonText">
    <w:name w:val="Balloon Text"/>
    <w:basedOn w:val="Normal"/>
    <w:link w:val="BalloonTextChar"/>
    <w:uiPriority w:val="99"/>
    <w:semiHidden/>
    <w:unhideWhenUsed/>
    <w:rsid w:val="00BE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D6"/>
    <w:rPr>
      <w:rFonts w:ascii="Tahoma" w:hAnsi="Tahoma" w:cs="Tahoma"/>
      <w:sz w:val="16"/>
      <w:szCs w:val="16"/>
    </w:rPr>
  </w:style>
  <w:style w:type="paragraph" w:customStyle="1" w:styleId="Ttulo1">
    <w:name w:val="Título1"/>
    <w:basedOn w:val="Normal"/>
    <w:rsid w:val="0020635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20635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Normal"/>
    <w:rsid w:val="002063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DefaultParagraphFont"/>
    <w:rsid w:val="00206358"/>
  </w:style>
  <w:style w:type="paragraph" w:styleId="NormalWeb">
    <w:name w:val="Normal (Web)"/>
    <w:basedOn w:val="Normal"/>
    <w:uiPriority w:val="99"/>
    <w:semiHidden/>
    <w:unhideWhenUsed/>
    <w:rsid w:val="00EA0484"/>
    <w:rPr>
      <w:rFonts w:ascii="Times New Roman" w:hAnsi="Times New Roman" w:cs="Times New Roman"/>
      <w:sz w:val="24"/>
      <w:szCs w:val="24"/>
    </w:rPr>
  </w:style>
  <w:style w:type="paragraph" w:customStyle="1" w:styleId="EndNoteBibliography">
    <w:name w:val="EndNote Bibliography"/>
    <w:basedOn w:val="Normal"/>
    <w:link w:val="EndNoteBibliographyChar"/>
    <w:uiPriority w:val="99"/>
    <w:rsid w:val="00424BE4"/>
    <w:pPr>
      <w:spacing w:line="240" w:lineRule="auto"/>
    </w:pPr>
    <w:rPr>
      <w:rFonts w:ascii="Calibri" w:eastAsia="宋体" w:hAnsi="Calibri"/>
      <w:noProof/>
      <w:lang w:val="en-US"/>
    </w:rPr>
  </w:style>
  <w:style w:type="character" w:customStyle="1" w:styleId="EndNoteBibliographyChar">
    <w:name w:val="EndNote Bibliography Char"/>
    <w:basedOn w:val="DefaultParagraphFont"/>
    <w:link w:val="EndNoteBibliography"/>
    <w:uiPriority w:val="99"/>
    <w:rsid w:val="00424BE4"/>
    <w:rPr>
      <w:rFonts w:ascii="Calibri" w:eastAsia="宋体" w:hAnsi="Calibri"/>
      <w:noProof/>
      <w:lang w:val="en-US"/>
    </w:rPr>
  </w:style>
  <w:style w:type="character" w:styleId="Emphasis">
    <w:name w:val="Emphasis"/>
    <w:qFormat/>
    <w:rsid w:val="0097175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91"/>
    <w:pPr>
      <w:tabs>
        <w:tab w:val="center" w:pos="4252"/>
        <w:tab w:val="right" w:pos="8504"/>
      </w:tabs>
      <w:spacing w:after="0" w:line="240" w:lineRule="auto"/>
    </w:pPr>
  </w:style>
  <w:style w:type="character" w:customStyle="1" w:styleId="HeaderChar">
    <w:name w:val="Header Char"/>
    <w:basedOn w:val="DefaultParagraphFont"/>
    <w:link w:val="Header"/>
    <w:uiPriority w:val="99"/>
    <w:rsid w:val="00A24C91"/>
  </w:style>
  <w:style w:type="paragraph" w:styleId="Footer">
    <w:name w:val="footer"/>
    <w:basedOn w:val="Normal"/>
    <w:link w:val="FooterChar"/>
    <w:uiPriority w:val="99"/>
    <w:unhideWhenUsed/>
    <w:rsid w:val="00A24C91"/>
    <w:pPr>
      <w:tabs>
        <w:tab w:val="center" w:pos="4252"/>
        <w:tab w:val="right" w:pos="8504"/>
      </w:tabs>
      <w:spacing w:after="0" w:line="240" w:lineRule="auto"/>
    </w:pPr>
  </w:style>
  <w:style w:type="character" w:customStyle="1" w:styleId="FooterChar">
    <w:name w:val="Footer Char"/>
    <w:basedOn w:val="DefaultParagraphFont"/>
    <w:link w:val="Footer"/>
    <w:uiPriority w:val="99"/>
    <w:rsid w:val="00A24C91"/>
  </w:style>
  <w:style w:type="character" w:styleId="Hyperlink">
    <w:name w:val="Hyperlink"/>
    <w:basedOn w:val="DefaultParagraphFont"/>
    <w:uiPriority w:val="99"/>
    <w:unhideWhenUsed/>
    <w:rsid w:val="002A0A31"/>
    <w:rPr>
      <w:color w:val="0000FF" w:themeColor="hyperlink"/>
      <w:u w:val="single"/>
    </w:rPr>
  </w:style>
  <w:style w:type="paragraph" w:styleId="ListParagraph">
    <w:name w:val="List Paragraph"/>
    <w:basedOn w:val="Normal"/>
    <w:uiPriority w:val="34"/>
    <w:qFormat/>
    <w:rsid w:val="00294B1A"/>
    <w:pPr>
      <w:ind w:left="720"/>
      <w:contextualSpacing/>
    </w:pPr>
  </w:style>
  <w:style w:type="character" w:styleId="CommentReference">
    <w:name w:val="annotation reference"/>
    <w:basedOn w:val="DefaultParagraphFont"/>
    <w:uiPriority w:val="99"/>
    <w:semiHidden/>
    <w:unhideWhenUsed/>
    <w:rsid w:val="00BE62D6"/>
    <w:rPr>
      <w:sz w:val="16"/>
      <w:szCs w:val="16"/>
    </w:rPr>
  </w:style>
  <w:style w:type="paragraph" w:styleId="CommentText">
    <w:name w:val="annotation text"/>
    <w:basedOn w:val="Normal"/>
    <w:link w:val="CommentTextChar"/>
    <w:uiPriority w:val="99"/>
    <w:unhideWhenUsed/>
    <w:rsid w:val="00BE62D6"/>
    <w:pPr>
      <w:spacing w:line="240" w:lineRule="auto"/>
    </w:pPr>
    <w:rPr>
      <w:sz w:val="20"/>
      <w:szCs w:val="20"/>
    </w:rPr>
  </w:style>
  <w:style w:type="character" w:customStyle="1" w:styleId="CommentTextChar">
    <w:name w:val="Comment Text Char"/>
    <w:basedOn w:val="DefaultParagraphFont"/>
    <w:link w:val="CommentText"/>
    <w:uiPriority w:val="99"/>
    <w:rsid w:val="00BE62D6"/>
    <w:rPr>
      <w:sz w:val="20"/>
      <w:szCs w:val="20"/>
    </w:rPr>
  </w:style>
  <w:style w:type="paragraph" w:styleId="CommentSubject">
    <w:name w:val="annotation subject"/>
    <w:basedOn w:val="CommentText"/>
    <w:next w:val="CommentText"/>
    <w:link w:val="CommentSubjectChar"/>
    <w:uiPriority w:val="99"/>
    <w:semiHidden/>
    <w:unhideWhenUsed/>
    <w:rsid w:val="00BE62D6"/>
    <w:rPr>
      <w:b/>
      <w:bCs/>
    </w:rPr>
  </w:style>
  <w:style w:type="character" w:customStyle="1" w:styleId="CommentSubjectChar">
    <w:name w:val="Comment Subject Char"/>
    <w:basedOn w:val="CommentTextChar"/>
    <w:link w:val="CommentSubject"/>
    <w:uiPriority w:val="99"/>
    <w:semiHidden/>
    <w:rsid w:val="00BE62D6"/>
    <w:rPr>
      <w:b/>
      <w:bCs/>
      <w:sz w:val="20"/>
      <w:szCs w:val="20"/>
    </w:rPr>
  </w:style>
  <w:style w:type="paragraph" w:styleId="BalloonText">
    <w:name w:val="Balloon Text"/>
    <w:basedOn w:val="Normal"/>
    <w:link w:val="BalloonTextChar"/>
    <w:uiPriority w:val="99"/>
    <w:semiHidden/>
    <w:unhideWhenUsed/>
    <w:rsid w:val="00BE6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D6"/>
    <w:rPr>
      <w:rFonts w:ascii="Tahoma" w:hAnsi="Tahoma" w:cs="Tahoma"/>
      <w:sz w:val="16"/>
      <w:szCs w:val="16"/>
    </w:rPr>
  </w:style>
  <w:style w:type="paragraph" w:customStyle="1" w:styleId="Ttulo1">
    <w:name w:val="Título1"/>
    <w:basedOn w:val="Normal"/>
    <w:rsid w:val="0020635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20635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Normal"/>
    <w:rsid w:val="002063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DefaultParagraphFont"/>
    <w:rsid w:val="00206358"/>
  </w:style>
  <w:style w:type="paragraph" w:styleId="NormalWeb">
    <w:name w:val="Normal (Web)"/>
    <w:basedOn w:val="Normal"/>
    <w:uiPriority w:val="99"/>
    <w:semiHidden/>
    <w:unhideWhenUsed/>
    <w:rsid w:val="00EA0484"/>
    <w:rPr>
      <w:rFonts w:ascii="Times New Roman" w:hAnsi="Times New Roman" w:cs="Times New Roman"/>
      <w:sz w:val="24"/>
      <w:szCs w:val="24"/>
    </w:rPr>
  </w:style>
  <w:style w:type="paragraph" w:customStyle="1" w:styleId="EndNoteBibliography">
    <w:name w:val="EndNote Bibliography"/>
    <w:basedOn w:val="Normal"/>
    <w:link w:val="EndNoteBibliographyChar"/>
    <w:uiPriority w:val="99"/>
    <w:rsid w:val="00424BE4"/>
    <w:pPr>
      <w:spacing w:line="240" w:lineRule="auto"/>
    </w:pPr>
    <w:rPr>
      <w:rFonts w:ascii="Calibri" w:eastAsia="宋体" w:hAnsi="Calibri"/>
      <w:noProof/>
      <w:lang w:val="en-US"/>
    </w:rPr>
  </w:style>
  <w:style w:type="character" w:customStyle="1" w:styleId="EndNoteBibliographyChar">
    <w:name w:val="EndNote Bibliography Char"/>
    <w:basedOn w:val="DefaultParagraphFont"/>
    <w:link w:val="EndNoteBibliography"/>
    <w:uiPriority w:val="99"/>
    <w:rsid w:val="00424BE4"/>
    <w:rPr>
      <w:rFonts w:ascii="Calibri" w:eastAsia="宋体" w:hAnsi="Calibri"/>
      <w:noProof/>
      <w:lang w:val="en-US"/>
    </w:rPr>
  </w:style>
  <w:style w:type="character" w:styleId="Emphasis">
    <w:name w:val="Emphasis"/>
    <w:qFormat/>
    <w:rsid w:val="0097175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11664">
      <w:bodyDiv w:val="1"/>
      <w:marLeft w:val="0"/>
      <w:marRight w:val="0"/>
      <w:marTop w:val="0"/>
      <w:marBottom w:val="0"/>
      <w:divBdr>
        <w:top w:val="none" w:sz="0" w:space="0" w:color="auto"/>
        <w:left w:val="none" w:sz="0" w:space="0" w:color="auto"/>
        <w:bottom w:val="none" w:sz="0" w:space="0" w:color="auto"/>
        <w:right w:val="none" w:sz="0" w:space="0" w:color="auto"/>
      </w:divBdr>
    </w:div>
    <w:div w:id="600799014">
      <w:bodyDiv w:val="1"/>
      <w:marLeft w:val="0"/>
      <w:marRight w:val="0"/>
      <w:marTop w:val="0"/>
      <w:marBottom w:val="0"/>
      <w:divBdr>
        <w:top w:val="none" w:sz="0" w:space="0" w:color="auto"/>
        <w:left w:val="none" w:sz="0" w:space="0" w:color="auto"/>
        <w:bottom w:val="none" w:sz="0" w:space="0" w:color="auto"/>
        <w:right w:val="none" w:sz="0" w:space="0" w:color="auto"/>
      </w:divBdr>
      <w:divsChild>
        <w:div w:id="826702913">
          <w:marLeft w:val="0"/>
          <w:marRight w:val="0"/>
          <w:marTop w:val="0"/>
          <w:marBottom w:val="0"/>
          <w:divBdr>
            <w:top w:val="none" w:sz="0" w:space="0" w:color="auto"/>
            <w:left w:val="none" w:sz="0" w:space="0" w:color="auto"/>
            <w:bottom w:val="none" w:sz="0" w:space="0" w:color="auto"/>
            <w:right w:val="none" w:sz="0" w:space="0" w:color="auto"/>
          </w:divBdr>
        </w:div>
        <w:div w:id="1366910957">
          <w:marLeft w:val="0"/>
          <w:marRight w:val="0"/>
          <w:marTop w:val="0"/>
          <w:marBottom w:val="0"/>
          <w:divBdr>
            <w:top w:val="none" w:sz="0" w:space="0" w:color="auto"/>
            <w:left w:val="none" w:sz="0" w:space="0" w:color="auto"/>
            <w:bottom w:val="none" w:sz="0" w:space="0" w:color="auto"/>
            <w:right w:val="none" w:sz="0" w:space="0" w:color="auto"/>
          </w:divBdr>
          <w:divsChild>
            <w:div w:id="20358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346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0685637">
          <w:marLeft w:val="0"/>
          <w:marRight w:val="0"/>
          <w:marTop w:val="0"/>
          <w:marBottom w:val="0"/>
          <w:divBdr>
            <w:top w:val="none" w:sz="0" w:space="0" w:color="auto"/>
            <w:left w:val="none" w:sz="0" w:space="0" w:color="auto"/>
            <w:bottom w:val="none" w:sz="0" w:space="0" w:color="auto"/>
            <w:right w:val="none" w:sz="0" w:space="0" w:color="auto"/>
          </w:divBdr>
        </w:div>
      </w:divsChild>
    </w:div>
    <w:div w:id="1068574853">
      <w:bodyDiv w:val="1"/>
      <w:marLeft w:val="0"/>
      <w:marRight w:val="0"/>
      <w:marTop w:val="0"/>
      <w:marBottom w:val="0"/>
      <w:divBdr>
        <w:top w:val="none" w:sz="0" w:space="0" w:color="auto"/>
        <w:left w:val="none" w:sz="0" w:space="0" w:color="auto"/>
        <w:bottom w:val="none" w:sz="0" w:space="0" w:color="auto"/>
        <w:right w:val="none" w:sz="0" w:space="0" w:color="auto"/>
      </w:divBdr>
      <w:divsChild>
        <w:div w:id="178666897">
          <w:marLeft w:val="0"/>
          <w:marRight w:val="0"/>
          <w:marTop w:val="0"/>
          <w:marBottom w:val="0"/>
          <w:divBdr>
            <w:top w:val="none" w:sz="0" w:space="0" w:color="auto"/>
            <w:left w:val="none" w:sz="0" w:space="0" w:color="auto"/>
            <w:bottom w:val="none" w:sz="0" w:space="0" w:color="auto"/>
            <w:right w:val="none" w:sz="0" w:space="0" w:color="auto"/>
          </w:divBdr>
        </w:div>
        <w:div w:id="1432504066">
          <w:marLeft w:val="0"/>
          <w:marRight w:val="0"/>
          <w:marTop w:val="0"/>
          <w:marBottom w:val="0"/>
          <w:divBdr>
            <w:top w:val="none" w:sz="0" w:space="0" w:color="auto"/>
            <w:left w:val="none" w:sz="0" w:space="0" w:color="auto"/>
            <w:bottom w:val="none" w:sz="0" w:space="0" w:color="auto"/>
            <w:right w:val="none" w:sz="0" w:space="0" w:color="auto"/>
          </w:divBdr>
          <w:divsChild>
            <w:div w:id="2815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9437">
      <w:bodyDiv w:val="1"/>
      <w:marLeft w:val="0"/>
      <w:marRight w:val="0"/>
      <w:marTop w:val="0"/>
      <w:marBottom w:val="0"/>
      <w:divBdr>
        <w:top w:val="none" w:sz="0" w:space="0" w:color="auto"/>
        <w:left w:val="none" w:sz="0" w:space="0" w:color="auto"/>
        <w:bottom w:val="none" w:sz="0" w:space="0" w:color="auto"/>
        <w:right w:val="none" w:sz="0" w:space="0" w:color="auto"/>
      </w:divBdr>
    </w:div>
    <w:div w:id="2038313854">
      <w:bodyDiv w:val="1"/>
      <w:marLeft w:val="0"/>
      <w:marRight w:val="0"/>
      <w:marTop w:val="0"/>
      <w:marBottom w:val="0"/>
      <w:divBdr>
        <w:top w:val="none" w:sz="0" w:space="0" w:color="auto"/>
        <w:left w:val="none" w:sz="0" w:space="0" w:color="auto"/>
        <w:bottom w:val="none" w:sz="0" w:space="0" w:color="auto"/>
        <w:right w:val="none" w:sz="0" w:space="0" w:color="auto"/>
      </w:divBdr>
      <w:divsChild>
        <w:div w:id="1006324210">
          <w:marLeft w:val="0"/>
          <w:marRight w:val="0"/>
          <w:marTop w:val="0"/>
          <w:marBottom w:val="0"/>
          <w:divBdr>
            <w:top w:val="none" w:sz="0" w:space="0" w:color="auto"/>
            <w:left w:val="none" w:sz="0" w:space="0" w:color="auto"/>
            <w:bottom w:val="none" w:sz="0" w:space="0" w:color="auto"/>
            <w:right w:val="none" w:sz="0" w:space="0" w:color="auto"/>
          </w:divBdr>
        </w:div>
        <w:div w:id="184774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ccunha@ihmt.unl.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2DF9-B32D-2D4A-9795-FF4CAEDD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8663</Words>
  <Characters>49385</Characters>
  <Application>Microsoft Macintosh Word</Application>
  <DocSecurity>0</DocSecurity>
  <Lines>411</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Celso Cunha</dc:creator>
  <cp:lastModifiedBy>Na Ma</cp:lastModifiedBy>
  <cp:revision>2</cp:revision>
  <cp:lastPrinted>2015-08-17T14:13:00Z</cp:lastPrinted>
  <dcterms:created xsi:type="dcterms:W3CDTF">2015-10-24T18:17:00Z</dcterms:created>
  <dcterms:modified xsi:type="dcterms:W3CDTF">2015-10-24T18:17:00Z</dcterms:modified>
</cp:coreProperties>
</file>