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7B6" w:rsidRPr="009136C4" w:rsidRDefault="007607B6" w:rsidP="000B406D">
      <w:pPr>
        <w:spacing w:line="360" w:lineRule="auto"/>
        <w:rPr>
          <w:rFonts w:ascii="Book Antiqua" w:hAnsi="Book Antiqua" w:cs="Tahoma"/>
          <w:b/>
          <w:sz w:val="24"/>
          <w:szCs w:val="24"/>
        </w:rPr>
      </w:pPr>
      <w:r w:rsidRPr="009136C4">
        <w:rPr>
          <w:rFonts w:ascii="Book Antiqua" w:hAnsi="Book Antiqua" w:cs="Tahoma"/>
          <w:b/>
          <w:sz w:val="24"/>
          <w:szCs w:val="24"/>
        </w:rPr>
        <w:t>Name of Journal:</w:t>
      </w:r>
      <w:r w:rsidRPr="009136C4">
        <w:rPr>
          <w:rFonts w:ascii="Book Antiqua" w:hAnsi="Book Antiqua" w:cs="Tahoma"/>
          <w:b/>
          <w:color w:val="0000FF"/>
          <w:sz w:val="24"/>
          <w:szCs w:val="24"/>
        </w:rPr>
        <w:t xml:space="preserve"> </w:t>
      </w:r>
      <w:r w:rsidR="008A0400" w:rsidRPr="009136C4">
        <w:rPr>
          <w:rFonts w:ascii="Book Antiqua" w:hAnsi="Book Antiqua" w:cs="Tahoma"/>
          <w:b/>
          <w:i/>
          <w:sz w:val="24"/>
          <w:szCs w:val="24"/>
        </w:rPr>
        <w:t>World Journal of Meta-Analysis</w:t>
      </w:r>
    </w:p>
    <w:p w:rsidR="007607B6" w:rsidRPr="009136C4" w:rsidRDefault="007607B6" w:rsidP="000B406D">
      <w:pPr>
        <w:spacing w:line="360" w:lineRule="auto"/>
        <w:rPr>
          <w:rFonts w:ascii="Book Antiqua" w:eastAsia="宋体" w:hAnsi="Book Antiqua" w:cs="Tahoma"/>
          <w:b/>
          <w:color w:val="0000FF"/>
          <w:sz w:val="24"/>
          <w:szCs w:val="24"/>
        </w:rPr>
      </w:pPr>
      <w:r w:rsidRPr="009136C4">
        <w:rPr>
          <w:rFonts w:ascii="Book Antiqua" w:hAnsi="Book Antiqua" w:cs="Tahoma"/>
          <w:b/>
          <w:sz w:val="24"/>
          <w:szCs w:val="24"/>
        </w:rPr>
        <w:t>ESPS Manuscript NO:</w:t>
      </w:r>
      <w:r w:rsidRPr="009136C4">
        <w:rPr>
          <w:rFonts w:ascii="Book Antiqua" w:hAnsi="Book Antiqua" w:cs="Tahoma"/>
          <w:b/>
          <w:color w:val="0000FF"/>
          <w:sz w:val="24"/>
          <w:szCs w:val="24"/>
        </w:rPr>
        <w:t xml:space="preserve"> </w:t>
      </w:r>
      <w:r w:rsidRPr="009136C4">
        <w:rPr>
          <w:rFonts w:ascii="Book Antiqua" w:eastAsia="宋体" w:hAnsi="Book Antiqua" w:cs="Tahoma"/>
          <w:b/>
          <w:sz w:val="24"/>
          <w:szCs w:val="24"/>
        </w:rPr>
        <w:t>22274</w:t>
      </w:r>
    </w:p>
    <w:p w:rsidR="007607B6" w:rsidRPr="009136C4" w:rsidRDefault="007607B6" w:rsidP="000B406D">
      <w:pPr>
        <w:spacing w:line="360" w:lineRule="auto"/>
        <w:rPr>
          <w:rFonts w:ascii="Book Antiqua" w:eastAsia="宋体" w:hAnsi="Book Antiqua"/>
          <w:b/>
          <w:sz w:val="24"/>
          <w:szCs w:val="24"/>
        </w:rPr>
      </w:pPr>
      <w:bookmarkStart w:id="0" w:name="OLE_LINK3"/>
      <w:bookmarkStart w:id="1" w:name="OLE_LINK4"/>
      <w:r w:rsidRPr="009136C4">
        <w:rPr>
          <w:rFonts w:ascii="Book Antiqua" w:hAnsi="Book Antiqua"/>
          <w:b/>
          <w:sz w:val="24"/>
          <w:szCs w:val="24"/>
          <w:shd w:val="clear" w:color="auto" w:fill="FFFFFF"/>
        </w:rPr>
        <w:t>Manuscript Type</w:t>
      </w:r>
      <w:r w:rsidRPr="009136C4">
        <w:rPr>
          <w:rFonts w:ascii="Book Antiqua" w:hAnsi="Book Antiqua"/>
          <w:b/>
          <w:sz w:val="24"/>
          <w:szCs w:val="24"/>
        </w:rPr>
        <w:t xml:space="preserve">: </w:t>
      </w:r>
      <w:bookmarkEnd w:id="0"/>
      <w:bookmarkEnd w:id="1"/>
      <w:r w:rsidR="00E51FF2" w:rsidRPr="009136C4">
        <w:rPr>
          <w:rFonts w:ascii="Book Antiqua" w:hAnsi="Book Antiqua"/>
          <w:b/>
          <w:sz w:val="24"/>
          <w:szCs w:val="24"/>
        </w:rPr>
        <w:t>Meta-Analysis</w:t>
      </w:r>
    </w:p>
    <w:p w:rsidR="008F1963" w:rsidRPr="009136C4" w:rsidRDefault="008F1963" w:rsidP="000B406D">
      <w:pPr>
        <w:spacing w:line="360" w:lineRule="auto"/>
        <w:rPr>
          <w:rFonts w:ascii="Book Antiqua" w:eastAsia="Book Antiqua" w:hAnsi="Book Antiqua" w:cs="Book Antiqua"/>
          <w:sz w:val="24"/>
          <w:szCs w:val="24"/>
        </w:rPr>
      </w:pPr>
    </w:p>
    <w:p w:rsidR="008F1963" w:rsidRPr="009136C4" w:rsidRDefault="008F1963" w:rsidP="000B406D">
      <w:pPr>
        <w:spacing w:line="360" w:lineRule="auto"/>
        <w:rPr>
          <w:rFonts w:ascii="Book Antiqua" w:eastAsia="Book Antiqua Bold" w:hAnsi="Book Antiqua" w:cs="Book Antiqua Bold"/>
          <w:b/>
          <w:bCs/>
          <w:sz w:val="24"/>
          <w:szCs w:val="24"/>
        </w:rPr>
      </w:pPr>
      <w:r w:rsidRPr="009136C4">
        <w:rPr>
          <w:rFonts w:ascii="Book Antiqua" w:hAnsi="Book Antiqua"/>
          <w:b/>
          <w:bCs/>
          <w:sz w:val="24"/>
          <w:szCs w:val="24"/>
        </w:rPr>
        <w:t xml:space="preserve">Expression of epithelial cellular adhesion molecule in gastric cancer: </w:t>
      </w:r>
      <w:r w:rsidR="00D84685" w:rsidRPr="009136C4">
        <w:rPr>
          <w:rFonts w:ascii="Book Antiqua" w:hAnsi="Book Antiqua"/>
          <w:b/>
          <w:bCs/>
          <w:sz w:val="24"/>
          <w:szCs w:val="24"/>
        </w:rPr>
        <w:t xml:space="preserve">A </w:t>
      </w:r>
      <w:r w:rsidRPr="009136C4">
        <w:rPr>
          <w:rFonts w:ascii="Book Antiqua" w:hAnsi="Book Antiqua"/>
          <w:b/>
          <w:bCs/>
          <w:sz w:val="24"/>
          <w:szCs w:val="24"/>
        </w:rPr>
        <w:t>meta-analysis</w:t>
      </w:r>
    </w:p>
    <w:p w:rsidR="008F1963" w:rsidRPr="009136C4" w:rsidRDefault="008F1963" w:rsidP="000B406D">
      <w:pPr>
        <w:spacing w:line="360" w:lineRule="auto"/>
        <w:rPr>
          <w:rFonts w:ascii="Book Antiqua" w:eastAsia="Book Antiqua Bold" w:hAnsi="Book Antiqua" w:cs="Book Antiqua Bold"/>
          <w:b/>
          <w:bCs/>
          <w:sz w:val="24"/>
          <w:szCs w:val="24"/>
        </w:rPr>
      </w:pPr>
    </w:p>
    <w:p w:rsidR="008F1963" w:rsidRPr="009136C4" w:rsidRDefault="008F1963" w:rsidP="000B406D">
      <w:pPr>
        <w:spacing w:line="360" w:lineRule="auto"/>
        <w:rPr>
          <w:rFonts w:ascii="Book Antiqua" w:eastAsia="Book Antiqua" w:hAnsi="Book Antiqua" w:cs="Book Antiqua"/>
          <w:sz w:val="24"/>
          <w:szCs w:val="24"/>
        </w:rPr>
      </w:pPr>
      <w:r w:rsidRPr="009136C4">
        <w:rPr>
          <w:rFonts w:ascii="Book Antiqua" w:hAnsi="Book Antiqua"/>
          <w:sz w:val="24"/>
          <w:szCs w:val="24"/>
        </w:rPr>
        <w:t xml:space="preserve">Xiao YB </w:t>
      </w:r>
      <w:r w:rsidRPr="009136C4">
        <w:rPr>
          <w:rFonts w:ascii="Book Antiqua" w:hAnsi="Book Antiqua"/>
          <w:i/>
          <w:sz w:val="24"/>
          <w:szCs w:val="24"/>
        </w:rPr>
        <w:t>et al</w:t>
      </w:r>
      <w:r w:rsidRPr="009136C4">
        <w:rPr>
          <w:rFonts w:ascii="Book Antiqua" w:hAnsi="Book Antiqua"/>
          <w:sz w:val="24"/>
          <w:szCs w:val="24"/>
        </w:rPr>
        <w:t>. Epithelial cellular adhesion molecule in gastric cancer</w:t>
      </w:r>
    </w:p>
    <w:p w:rsidR="008F1963" w:rsidRPr="009136C4" w:rsidRDefault="008F1963" w:rsidP="000B406D">
      <w:pPr>
        <w:spacing w:line="360" w:lineRule="auto"/>
        <w:rPr>
          <w:rFonts w:ascii="Book Antiqua" w:eastAsia="Book Antiqua" w:hAnsi="Book Antiqua" w:cs="Book Antiqua"/>
          <w:sz w:val="24"/>
          <w:szCs w:val="24"/>
        </w:rPr>
      </w:pPr>
    </w:p>
    <w:p w:rsidR="008F1963" w:rsidRPr="009136C4" w:rsidRDefault="008F1963" w:rsidP="000B406D">
      <w:pPr>
        <w:spacing w:line="360" w:lineRule="auto"/>
        <w:rPr>
          <w:rFonts w:ascii="Book Antiqua" w:eastAsia="Book Antiqua Bold" w:hAnsi="Book Antiqua" w:cs="Book Antiqua Bold"/>
          <w:b/>
          <w:bCs/>
          <w:sz w:val="24"/>
          <w:szCs w:val="24"/>
        </w:rPr>
      </w:pPr>
      <w:r w:rsidRPr="009136C4">
        <w:rPr>
          <w:rFonts w:ascii="Book Antiqua" w:hAnsi="Book Antiqua"/>
          <w:b/>
          <w:bCs/>
          <w:sz w:val="24"/>
          <w:szCs w:val="24"/>
        </w:rPr>
        <w:t>Yi-Bin Xiao, Hong-Qing Xi, Ji-Yang Li, Lin Chen</w:t>
      </w:r>
    </w:p>
    <w:p w:rsidR="008F1963" w:rsidRPr="009136C4" w:rsidRDefault="008F1963" w:rsidP="000B406D">
      <w:pPr>
        <w:spacing w:line="360" w:lineRule="auto"/>
        <w:rPr>
          <w:rFonts w:ascii="Book Antiqua" w:eastAsia="Book Antiqua Bold" w:hAnsi="Book Antiqua" w:cs="Book Antiqua Bold"/>
          <w:b/>
          <w:bCs/>
          <w:sz w:val="24"/>
          <w:szCs w:val="24"/>
        </w:rPr>
      </w:pPr>
    </w:p>
    <w:p w:rsidR="008F1963" w:rsidRPr="009136C4" w:rsidRDefault="008F1963" w:rsidP="000B406D">
      <w:pPr>
        <w:spacing w:line="360" w:lineRule="auto"/>
        <w:rPr>
          <w:rFonts w:ascii="Book Antiqua" w:eastAsia="Book Antiqua" w:hAnsi="Book Antiqua" w:cs="Book Antiqua"/>
          <w:sz w:val="24"/>
          <w:szCs w:val="24"/>
        </w:rPr>
      </w:pPr>
      <w:r w:rsidRPr="009136C4">
        <w:rPr>
          <w:rFonts w:ascii="Book Antiqua" w:hAnsi="Book Antiqua"/>
          <w:b/>
          <w:bCs/>
          <w:sz w:val="24"/>
          <w:szCs w:val="24"/>
        </w:rPr>
        <w:t xml:space="preserve">Yi-Bin Xiao, Hong-Qing Xi, Ji-Yang Li, Lin Chen, </w:t>
      </w:r>
      <w:r w:rsidRPr="009136C4">
        <w:rPr>
          <w:rFonts w:ascii="Book Antiqua" w:hAnsi="Book Antiqua"/>
          <w:sz w:val="24"/>
          <w:szCs w:val="24"/>
        </w:rPr>
        <w:t>Department of General Surgery, Chinese People’</w:t>
      </w:r>
      <w:r w:rsidRPr="009136C4">
        <w:rPr>
          <w:rFonts w:ascii="Book Antiqua" w:hAnsi="Book Antiqua"/>
          <w:sz w:val="24"/>
          <w:szCs w:val="24"/>
          <w:lang w:val="nl-NL"/>
        </w:rPr>
        <w:t xml:space="preserve">s Liberation Army General </w:t>
      </w:r>
      <w:r w:rsidR="00E51FF2" w:rsidRPr="009136C4">
        <w:rPr>
          <w:rFonts w:ascii="Book Antiqua" w:hAnsi="Book Antiqua"/>
          <w:sz w:val="24"/>
          <w:szCs w:val="24"/>
          <w:lang w:val="nl-NL"/>
        </w:rPr>
        <w:t>Hospital, Beijing 100853, China</w:t>
      </w:r>
    </w:p>
    <w:p w:rsidR="008F1963" w:rsidRPr="009136C4" w:rsidRDefault="008F1963" w:rsidP="000B406D">
      <w:pPr>
        <w:spacing w:line="360" w:lineRule="auto"/>
        <w:rPr>
          <w:rFonts w:ascii="Book Antiqua" w:eastAsia="Book Antiqua" w:hAnsi="Book Antiqua" w:cs="Book Antiqua"/>
          <w:sz w:val="24"/>
          <w:szCs w:val="24"/>
        </w:rPr>
      </w:pPr>
    </w:p>
    <w:p w:rsidR="008F1963" w:rsidRPr="009136C4" w:rsidRDefault="008F1963" w:rsidP="000B406D">
      <w:pPr>
        <w:spacing w:line="360" w:lineRule="auto"/>
        <w:rPr>
          <w:rFonts w:ascii="Book Antiqua" w:eastAsia="Book Antiqua" w:hAnsi="Book Antiqua" w:cs="Book Antiqua"/>
          <w:sz w:val="24"/>
          <w:szCs w:val="24"/>
        </w:rPr>
      </w:pPr>
      <w:r w:rsidRPr="009136C4">
        <w:rPr>
          <w:rFonts w:ascii="Book Antiqua" w:hAnsi="Book Antiqua"/>
          <w:b/>
          <w:bCs/>
          <w:sz w:val="24"/>
          <w:szCs w:val="24"/>
        </w:rPr>
        <w:t>Author contributions:</w:t>
      </w:r>
      <w:r w:rsidRPr="009136C4">
        <w:rPr>
          <w:rFonts w:ascii="Book Antiqua" w:hAnsi="Book Antiqua"/>
          <w:sz w:val="24"/>
          <w:szCs w:val="24"/>
        </w:rPr>
        <w:t xml:space="preserve"> Xiao </w:t>
      </w:r>
      <w:r w:rsidR="00E51FF2" w:rsidRPr="009136C4">
        <w:rPr>
          <w:rFonts w:ascii="Book Antiqua" w:hAnsi="Book Antiqua" w:hint="eastAsia"/>
          <w:sz w:val="24"/>
          <w:szCs w:val="24"/>
        </w:rPr>
        <w:t xml:space="preserve">YB </w:t>
      </w:r>
      <w:r w:rsidRPr="009136C4">
        <w:rPr>
          <w:rFonts w:ascii="Book Antiqua" w:hAnsi="Book Antiqua"/>
          <w:sz w:val="24"/>
          <w:szCs w:val="24"/>
        </w:rPr>
        <w:t xml:space="preserve">and Xi </w:t>
      </w:r>
      <w:r w:rsidR="00E51FF2" w:rsidRPr="009136C4">
        <w:rPr>
          <w:rFonts w:ascii="Book Antiqua" w:hAnsi="Book Antiqua" w:hint="eastAsia"/>
          <w:sz w:val="24"/>
          <w:szCs w:val="24"/>
        </w:rPr>
        <w:t xml:space="preserve">HQ </w:t>
      </w:r>
      <w:r w:rsidRPr="009136C4">
        <w:rPr>
          <w:rFonts w:ascii="Book Antiqua" w:hAnsi="Book Antiqua"/>
          <w:sz w:val="24"/>
          <w:szCs w:val="24"/>
        </w:rPr>
        <w:t>contributed equally to this work; Xiao</w:t>
      </w:r>
      <w:r w:rsidR="00E51FF2" w:rsidRPr="009136C4">
        <w:rPr>
          <w:rFonts w:ascii="Book Antiqua" w:hAnsi="Book Antiqua" w:hint="eastAsia"/>
          <w:sz w:val="24"/>
          <w:szCs w:val="24"/>
        </w:rPr>
        <w:t xml:space="preserve"> YB</w:t>
      </w:r>
      <w:r w:rsidRPr="009136C4">
        <w:rPr>
          <w:rFonts w:ascii="Book Antiqua" w:hAnsi="Book Antiqua"/>
          <w:sz w:val="24"/>
          <w:szCs w:val="24"/>
        </w:rPr>
        <w:t xml:space="preserve"> and Chen </w:t>
      </w:r>
      <w:r w:rsidR="00E51FF2" w:rsidRPr="009136C4">
        <w:rPr>
          <w:rFonts w:ascii="Book Antiqua" w:hAnsi="Book Antiqua" w:hint="eastAsia"/>
          <w:sz w:val="24"/>
          <w:szCs w:val="24"/>
        </w:rPr>
        <w:t xml:space="preserve">L </w:t>
      </w:r>
      <w:r w:rsidRPr="009136C4">
        <w:rPr>
          <w:rFonts w:ascii="Book Antiqua" w:hAnsi="Book Antiqua"/>
          <w:sz w:val="24"/>
          <w:szCs w:val="24"/>
        </w:rPr>
        <w:t>designed the research; Xiao</w:t>
      </w:r>
      <w:r w:rsidR="00E51FF2" w:rsidRPr="009136C4">
        <w:rPr>
          <w:rFonts w:ascii="Book Antiqua" w:hAnsi="Book Antiqua" w:hint="eastAsia"/>
          <w:sz w:val="24"/>
          <w:szCs w:val="24"/>
        </w:rPr>
        <w:t xml:space="preserve"> YB</w:t>
      </w:r>
      <w:r w:rsidRPr="009136C4">
        <w:rPr>
          <w:rFonts w:ascii="Book Antiqua" w:hAnsi="Book Antiqua"/>
          <w:sz w:val="24"/>
          <w:szCs w:val="24"/>
        </w:rPr>
        <w:t xml:space="preserve"> and Xi</w:t>
      </w:r>
      <w:r w:rsidR="00E51FF2" w:rsidRPr="009136C4">
        <w:rPr>
          <w:rFonts w:ascii="Book Antiqua" w:hAnsi="Book Antiqua" w:hint="eastAsia"/>
          <w:sz w:val="24"/>
          <w:szCs w:val="24"/>
        </w:rPr>
        <w:t xml:space="preserve"> HQ</w:t>
      </w:r>
      <w:r w:rsidRPr="009136C4">
        <w:rPr>
          <w:rFonts w:ascii="Book Antiqua" w:hAnsi="Book Antiqua"/>
          <w:sz w:val="24"/>
          <w:szCs w:val="24"/>
        </w:rPr>
        <w:t xml:space="preserve"> collected and analyzed the data; Xiao</w:t>
      </w:r>
      <w:r w:rsidR="00E51FF2" w:rsidRPr="009136C4">
        <w:rPr>
          <w:rFonts w:ascii="Book Antiqua" w:hAnsi="Book Antiqua" w:hint="eastAsia"/>
          <w:sz w:val="24"/>
          <w:szCs w:val="24"/>
        </w:rPr>
        <w:t xml:space="preserve"> YB</w:t>
      </w:r>
      <w:r w:rsidRPr="009136C4">
        <w:rPr>
          <w:rFonts w:ascii="Book Antiqua" w:hAnsi="Book Antiqua"/>
          <w:sz w:val="24"/>
          <w:szCs w:val="24"/>
        </w:rPr>
        <w:t xml:space="preserve"> wrote and revised the manuscript; Li</w:t>
      </w:r>
      <w:r w:rsidR="00E51FF2" w:rsidRPr="009136C4">
        <w:rPr>
          <w:rFonts w:ascii="Book Antiqua" w:hAnsi="Book Antiqua" w:hint="eastAsia"/>
          <w:sz w:val="24"/>
          <w:szCs w:val="24"/>
        </w:rPr>
        <w:t xml:space="preserve"> JY</w:t>
      </w:r>
      <w:r w:rsidRPr="009136C4">
        <w:rPr>
          <w:rFonts w:ascii="Book Antiqua" w:hAnsi="Book Antiqua"/>
          <w:sz w:val="24"/>
          <w:szCs w:val="24"/>
        </w:rPr>
        <w:t xml:space="preserve"> provided analytic tools and checked the accuracy of the data.</w:t>
      </w:r>
    </w:p>
    <w:p w:rsidR="008F1963" w:rsidRPr="009136C4" w:rsidRDefault="008F1963" w:rsidP="000B406D">
      <w:pPr>
        <w:spacing w:line="360" w:lineRule="auto"/>
        <w:rPr>
          <w:rFonts w:ascii="Book Antiqua" w:eastAsia="Book Antiqua Bold" w:hAnsi="Book Antiqua" w:cs="Book Antiqua Bold"/>
          <w:b/>
          <w:bCs/>
          <w:sz w:val="24"/>
          <w:szCs w:val="24"/>
        </w:rPr>
      </w:pPr>
    </w:p>
    <w:p w:rsidR="008F1963" w:rsidRPr="009136C4" w:rsidRDefault="008F1963" w:rsidP="000B406D">
      <w:pPr>
        <w:spacing w:line="360" w:lineRule="auto"/>
        <w:rPr>
          <w:rFonts w:ascii="Book Antiqua" w:eastAsia="Book Antiqua" w:hAnsi="Book Antiqua" w:cs="Book Antiqua"/>
          <w:sz w:val="24"/>
          <w:szCs w:val="24"/>
        </w:rPr>
      </w:pPr>
      <w:r w:rsidRPr="009136C4">
        <w:rPr>
          <w:rFonts w:ascii="Book Antiqua" w:hAnsi="Book Antiqua"/>
          <w:b/>
          <w:bCs/>
          <w:sz w:val="24"/>
          <w:szCs w:val="24"/>
        </w:rPr>
        <w:t xml:space="preserve">Supported by </w:t>
      </w:r>
      <w:r w:rsidRPr="009136C4">
        <w:rPr>
          <w:rFonts w:ascii="Book Antiqua" w:hAnsi="Book Antiqua"/>
          <w:sz w:val="24"/>
          <w:szCs w:val="24"/>
        </w:rPr>
        <w:t>the National High Technology Research and Development Program of China, No. 2012AA02A504</w:t>
      </w:r>
      <w:r w:rsidR="00287910" w:rsidRPr="009136C4">
        <w:rPr>
          <w:rFonts w:ascii="Book Antiqua" w:hAnsi="Book Antiqua"/>
          <w:sz w:val="24"/>
          <w:szCs w:val="24"/>
        </w:rPr>
        <w:t>.</w:t>
      </w:r>
    </w:p>
    <w:p w:rsidR="008F1963" w:rsidRPr="009136C4" w:rsidRDefault="008F1963" w:rsidP="000B406D">
      <w:pPr>
        <w:spacing w:line="360" w:lineRule="auto"/>
        <w:rPr>
          <w:rFonts w:ascii="Book Antiqua" w:eastAsia="Book Antiqua" w:hAnsi="Book Antiqua" w:cs="Book Antiqua"/>
          <w:sz w:val="24"/>
          <w:szCs w:val="24"/>
        </w:rPr>
      </w:pPr>
    </w:p>
    <w:p w:rsidR="008F1963" w:rsidRPr="009136C4" w:rsidRDefault="008F1963" w:rsidP="000B406D">
      <w:pPr>
        <w:spacing w:line="360" w:lineRule="auto"/>
        <w:rPr>
          <w:rFonts w:ascii="Book Antiqua" w:eastAsia="Book Antiqua" w:hAnsi="Book Antiqua" w:cs="Book Antiqua"/>
          <w:sz w:val="24"/>
          <w:szCs w:val="24"/>
        </w:rPr>
      </w:pPr>
      <w:r w:rsidRPr="009136C4">
        <w:rPr>
          <w:rFonts w:ascii="Book Antiqua" w:hAnsi="Book Antiqua"/>
          <w:b/>
          <w:bCs/>
          <w:sz w:val="24"/>
          <w:szCs w:val="24"/>
        </w:rPr>
        <w:t xml:space="preserve">Conflict-of-interest statement: </w:t>
      </w:r>
      <w:r w:rsidRPr="009136C4">
        <w:rPr>
          <w:rFonts w:ascii="Book Antiqua" w:hAnsi="Book Antiqua"/>
          <w:sz w:val="24"/>
          <w:szCs w:val="24"/>
        </w:rPr>
        <w:t>The authors have no conflicts of interest to declare.</w:t>
      </w:r>
    </w:p>
    <w:p w:rsidR="008F1963" w:rsidRPr="009136C4" w:rsidRDefault="008F1963" w:rsidP="000B406D">
      <w:pPr>
        <w:spacing w:line="360" w:lineRule="auto"/>
        <w:rPr>
          <w:rFonts w:ascii="Book Antiqua" w:eastAsia="Book Antiqua" w:hAnsi="Book Antiqua" w:cs="Book Antiqua"/>
          <w:sz w:val="24"/>
          <w:szCs w:val="24"/>
        </w:rPr>
      </w:pPr>
    </w:p>
    <w:p w:rsidR="008F1963" w:rsidRPr="009136C4" w:rsidRDefault="008F1963" w:rsidP="000B406D">
      <w:pPr>
        <w:spacing w:line="360" w:lineRule="auto"/>
        <w:rPr>
          <w:rFonts w:ascii="Book Antiqua" w:eastAsia="Book Antiqua" w:hAnsi="Book Antiqua" w:cs="Book Antiqua"/>
          <w:sz w:val="24"/>
          <w:szCs w:val="24"/>
        </w:rPr>
      </w:pPr>
      <w:r w:rsidRPr="009136C4">
        <w:rPr>
          <w:rFonts w:ascii="Book Antiqua" w:hAnsi="Book Antiqua"/>
          <w:b/>
          <w:bCs/>
          <w:sz w:val="24"/>
          <w:szCs w:val="24"/>
        </w:rPr>
        <w:t xml:space="preserve">Data sharing statement: </w:t>
      </w:r>
      <w:r w:rsidRPr="009136C4">
        <w:rPr>
          <w:rFonts w:ascii="Book Antiqua" w:hAnsi="Book Antiqua"/>
          <w:sz w:val="24"/>
          <w:szCs w:val="24"/>
        </w:rPr>
        <w:t>No additional data are available.</w:t>
      </w:r>
    </w:p>
    <w:p w:rsidR="00960460" w:rsidRPr="009136C4" w:rsidRDefault="00960460" w:rsidP="00960460">
      <w:pPr>
        <w:spacing w:line="360" w:lineRule="auto"/>
        <w:rPr>
          <w:rFonts w:ascii="Book Antiqua" w:hAnsi="Book Antiqua"/>
          <w:sz w:val="24"/>
          <w:szCs w:val="24"/>
        </w:rPr>
      </w:pPr>
    </w:p>
    <w:p w:rsidR="00960460" w:rsidRPr="009136C4" w:rsidRDefault="00960460" w:rsidP="00960460">
      <w:pPr>
        <w:spacing w:line="360" w:lineRule="auto"/>
        <w:rPr>
          <w:rFonts w:ascii="Book Antiqua" w:hAnsi="Book Antiqua"/>
          <w:sz w:val="24"/>
          <w:szCs w:val="24"/>
        </w:rPr>
      </w:pPr>
      <w:bookmarkStart w:id="2" w:name="OLE_LINK507"/>
      <w:bookmarkStart w:id="3" w:name="OLE_LINK506"/>
      <w:bookmarkStart w:id="4" w:name="OLE_LINK496"/>
      <w:bookmarkStart w:id="5" w:name="OLE_LINK479"/>
      <w:r w:rsidRPr="009136C4">
        <w:rPr>
          <w:rFonts w:ascii="Book Antiqua" w:hAnsi="Book Antiqua"/>
          <w:b/>
          <w:sz w:val="24"/>
          <w:szCs w:val="24"/>
        </w:rPr>
        <w:t xml:space="preserve">Open-Access: </w:t>
      </w:r>
      <w:r w:rsidRPr="009136C4">
        <w:rPr>
          <w:rFonts w:ascii="Book Antiqua" w:hAnsi="Book Antiqua"/>
          <w:sz w:val="24"/>
          <w:szCs w:val="24"/>
        </w:rPr>
        <w:t>This article is an open-access article which was selected by</w:t>
      </w:r>
      <w:r w:rsidRPr="009136C4">
        <w:rPr>
          <w:rFonts w:ascii="Book Antiqua" w:hAnsi="Book Antiqua" w:hint="eastAsia"/>
          <w:sz w:val="24"/>
          <w:szCs w:val="24"/>
        </w:rPr>
        <w:t xml:space="preserve"> </w:t>
      </w:r>
      <w:r w:rsidRPr="009136C4">
        <w:rPr>
          <w:rFonts w:ascii="Book Antiqua" w:hAnsi="Book Antiqua"/>
          <w:sz w:val="24"/>
          <w:szCs w:val="24"/>
        </w:rPr>
        <w:t xml:space="preserve">an in-house editor and fully peer-reviewed by external reviewers. It is distributed in accordance with the Creative Commons Attribution Non Commercial (CC BY-NC 4.0) license, which permits others to distribute, </w:t>
      </w:r>
      <w:r w:rsidRPr="009136C4">
        <w:rPr>
          <w:rFonts w:ascii="Book Antiqua" w:hAnsi="Book Antiqua"/>
          <w:sz w:val="24"/>
          <w:szCs w:val="24"/>
        </w:rPr>
        <w:lastRenderedPageBreak/>
        <w:t>remix, adapt, build upon this work non-commercially, and license their derivative works on different terms, provided the original work is properly cited and the use is non-commercial. See: http://creativecommons.org/licenses/by-nc/4.0/</w:t>
      </w:r>
      <w:bookmarkEnd w:id="2"/>
      <w:bookmarkEnd w:id="3"/>
      <w:bookmarkEnd w:id="4"/>
      <w:bookmarkEnd w:id="5"/>
    </w:p>
    <w:p w:rsidR="008F1963" w:rsidRPr="009136C4" w:rsidRDefault="008F1963" w:rsidP="000B406D">
      <w:pPr>
        <w:spacing w:line="360" w:lineRule="auto"/>
        <w:rPr>
          <w:rFonts w:ascii="Book Antiqua" w:eastAsia="Book Antiqua" w:hAnsi="Book Antiqua" w:cs="Book Antiqua"/>
          <w:sz w:val="24"/>
          <w:szCs w:val="24"/>
        </w:rPr>
      </w:pPr>
    </w:p>
    <w:p w:rsidR="008F1963" w:rsidRPr="009136C4" w:rsidRDefault="008F1963" w:rsidP="000B406D">
      <w:pPr>
        <w:spacing w:line="360" w:lineRule="auto"/>
        <w:rPr>
          <w:rFonts w:ascii="Book Antiqua" w:eastAsia="Book Antiqua" w:hAnsi="Book Antiqua" w:cs="Book Antiqua"/>
          <w:sz w:val="24"/>
          <w:szCs w:val="24"/>
        </w:rPr>
      </w:pPr>
      <w:r w:rsidRPr="009136C4">
        <w:rPr>
          <w:rFonts w:ascii="Book Antiqua" w:hAnsi="Book Antiqua"/>
          <w:b/>
          <w:bCs/>
          <w:sz w:val="24"/>
          <w:szCs w:val="24"/>
        </w:rPr>
        <w:t xml:space="preserve">Correspondence to: Lin Chen, </w:t>
      </w:r>
      <w:r w:rsidR="00722F4E" w:rsidRPr="009136C4">
        <w:rPr>
          <w:rFonts w:ascii="Book Antiqua" w:hAnsi="Book Antiqua" w:hint="eastAsia"/>
          <w:b/>
          <w:bCs/>
          <w:sz w:val="24"/>
          <w:szCs w:val="24"/>
        </w:rPr>
        <w:t xml:space="preserve">MD, </w:t>
      </w:r>
      <w:r w:rsidRPr="009136C4">
        <w:rPr>
          <w:rFonts w:ascii="Book Antiqua" w:hAnsi="Book Antiqua"/>
          <w:b/>
          <w:bCs/>
          <w:sz w:val="24"/>
          <w:szCs w:val="24"/>
        </w:rPr>
        <w:t xml:space="preserve">Professor, </w:t>
      </w:r>
      <w:r w:rsidRPr="009136C4">
        <w:rPr>
          <w:rFonts w:ascii="Book Antiqua" w:hAnsi="Book Antiqua"/>
          <w:sz w:val="24"/>
          <w:szCs w:val="24"/>
        </w:rPr>
        <w:t>Department of General Surgery, Chinese People’</w:t>
      </w:r>
      <w:r w:rsidRPr="009136C4">
        <w:rPr>
          <w:rFonts w:ascii="Book Antiqua" w:hAnsi="Book Antiqua"/>
          <w:sz w:val="24"/>
          <w:szCs w:val="24"/>
          <w:lang w:val="nl-NL"/>
        </w:rPr>
        <w:t>s Liberation Army General Hospital, 28 Fuxing Road,</w:t>
      </w:r>
      <w:r w:rsidR="0087585A" w:rsidRPr="009136C4">
        <w:rPr>
          <w:sz w:val="24"/>
          <w:szCs w:val="24"/>
        </w:rPr>
        <w:t xml:space="preserve"> </w:t>
      </w:r>
      <w:r w:rsidR="0087585A" w:rsidRPr="009136C4">
        <w:rPr>
          <w:rFonts w:ascii="Book Antiqua" w:hAnsi="Book Antiqua"/>
          <w:sz w:val="24"/>
          <w:szCs w:val="24"/>
          <w:lang w:val="nl-NL"/>
        </w:rPr>
        <w:t>Haidian District,</w:t>
      </w:r>
      <w:r w:rsidRPr="009136C4">
        <w:rPr>
          <w:rFonts w:ascii="Book Antiqua" w:hAnsi="Book Antiqua"/>
          <w:sz w:val="24"/>
          <w:szCs w:val="24"/>
          <w:lang w:val="nl-NL"/>
        </w:rPr>
        <w:t xml:space="preserve"> Beijing 100853, China. </w:t>
      </w:r>
      <w:hyperlink r:id="rId8" w:history="1">
        <w:r w:rsidRPr="009136C4">
          <w:rPr>
            <w:rStyle w:val="Hyperlink0"/>
            <w:lang w:val="de-DE"/>
          </w:rPr>
          <w:t>chenlinbj@sina.com</w:t>
        </w:r>
      </w:hyperlink>
    </w:p>
    <w:p w:rsidR="008F1963" w:rsidRPr="009136C4" w:rsidRDefault="008F1963" w:rsidP="000B406D">
      <w:pPr>
        <w:spacing w:line="360" w:lineRule="auto"/>
        <w:rPr>
          <w:rFonts w:ascii="Book Antiqua" w:eastAsia="Book Antiqua" w:hAnsi="Book Antiqua" w:cs="Book Antiqua"/>
          <w:sz w:val="24"/>
          <w:szCs w:val="24"/>
        </w:rPr>
      </w:pPr>
      <w:r w:rsidRPr="009136C4">
        <w:rPr>
          <w:rFonts w:ascii="Book Antiqua" w:hAnsi="Book Antiqua"/>
          <w:b/>
          <w:bCs/>
          <w:sz w:val="24"/>
          <w:szCs w:val="24"/>
        </w:rPr>
        <w:t>Telephone:</w:t>
      </w:r>
      <w:r w:rsidRPr="009136C4">
        <w:rPr>
          <w:rFonts w:ascii="Book Antiqua" w:hAnsi="Book Antiqua"/>
          <w:sz w:val="24"/>
          <w:szCs w:val="24"/>
        </w:rPr>
        <w:t xml:space="preserve"> +86-10-66938128</w:t>
      </w:r>
    </w:p>
    <w:p w:rsidR="008F1963" w:rsidRPr="009136C4" w:rsidRDefault="008F1963" w:rsidP="000B406D">
      <w:pPr>
        <w:spacing w:line="360" w:lineRule="auto"/>
        <w:rPr>
          <w:rFonts w:ascii="Book Antiqua" w:eastAsia="Book Antiqua" w:hAnsi="Book Antiqua" w:cs="Book Antiqua"/>
          <w:sz w:val="24"/>
          <w:szCs w:val="24"/>
        </w:rPr>
      </w:pPr>
      <w:r w:rsidRPr="009136C4">
        <w:rPr>
          <w:rFonts w:ascii="Book Antiqua" w:hAnsi="Book Antiqua"/>
          <w:b/>
          <w:bCs/>
          <w:sz w:val="24"/>
          <w:szCs w:val="24"/>
        </w:rPr>
        <w:t>Fax:</w:t>
      </w:r>
      <w:r w:rsidRPr="009136C4">
        <w:rPr>
          <w:rFonts w:ascii="Book Antiqua" w:hAnsi="Book Antiqua"/>
          <w:sz w:val="24"/>
          <w:szCs w:val="24"/>
        </w:rPr>
        <w:t xml:space="preserve"> +86-10-68181689</w:t>
      </w:r>
    </w:p>
    <w:p w:rsidR="008F1963" w:rsidRPr="009136C4" w:rsidRDefault="008F1963" w:rsidP="000B406D">
      <w:pPr>
        <w:spacing w:line="360" w:lineRule="auto"/>
        <w:rPr>
          <w:rFonts w:ascii="Book Antiqua" w:eastAsiaTheme="minorEastAsia" w:hAnsi="Book Antiqua" w:cs="Book Antiqua Bold"/>
          <w:b/>
          <w:bCs/>
          <w:sz w:val="24"/>
          <w:szCs w:val="24"/>
        </w:rPr>
      </w:pPr>
    </w:p>
    <w:p w:rsidR="000558FC" w:rsidRPr="009136C4" w:rsidRDefault="000558FC" w:rsidP="000B406D">
      <w:pPr>
        <w:spacing w:line="360" w:lineRule="auto"/>
        <w:rPr>
          <w:rFonts w:ascii="Book Antiqua" w:hAnsi="Book Antiqua"/>
          <w:b/>
          <w:sz w:val="24"/>
          <w:szCs w:val="24"/>
        </w:rPr>
      </w:pPr>
      <w:r w:rsidRPr="009136C4">
        <w:rPr>
          <w:rFonts w:ascii="Book Antiqua" w:hAnsi="Book Antiqua"/>
          <w:b/>
          <w:sz w:val="24"/>
          <w:szCs w:val="24"/>
        </w:rPr>
        <w:t xml:space="preserve">Received: </w:t>
      </w:r>
      <w:r w:rsidRPr="009136C4">
        <w:rPr>
          <w:rFonts w:ascii="Book Antiqua" w:hAnsi="Book Antiqua"/>
          <w:sz w:val="24"/>
          <w:szCs w:val="24"/>
        </w:rPr>
        <w:t>August 23, 2015</w:t>
      </w:r>
    </w:p>
    <w:p w:rsidR="000558FC" w:rsidRPr="009136C4" w:rsidRDefault="000558FC" w:rsidP="000B406D">
      <w:pPr>
        <w:spacing w:line="360" w:lineRule="auto"/>
        <w:rPr>
          <w:rFonts w:ascii="Book Antiqua" w:hAnsi="Book Antiqua"/>
          <w:b/>
          <w:sz w:val="24"/>
          <w:szCs w:val="24"/>
        </w:rPr>
      </w:pPr>
      <w:r w:rsidRPr="009136C4">
        <w:rPr>
          <w:rFonts w:ascii="Book Antiqua" w:hAnsi="Book Antiqua"/>
          <w:b/>
          <w:sz w:val="24"/>
          <w:szCs w:val="24"/>
        </w:rPr>
        <w:t xml:space="preserve">Peer-review started: </w:t>
      </w:r>
      <w:r w:rsidRPr="009136C4">
        <w:rPr>
          <w:rFonts w:ascii="Book Antiqua" w:hAnsi="Book Antiqua"/>
          <w:sz w:val="24"/>
          <w:szCs w:val="24"/>
        </w:rPr>
        <w:t>September 3, 2015</w:t>
      </w:r>
    </w:p>
    <w:p w:rsidR="000558FC" w:rsidRPr="009136C4" w:rsidRDefault="000558FC" w:rsidP="000B406D">
      <w:pPr>
        <w:spacing w:line="360" w:lineRule="auto"/>
        <w:rPr>
          <w:rFonts w:ascii="Book Antiqua" w:hAnsi="Book Antiqua"/>
          <w:b/>
          <w:sz w:val="24"/>
          <w:szCs w:val="24"/>
        </w:rPr>
      </w:pPr>
      <w:r w:rsidRPr="009136C4">
        <w:rPr>
          <w:rFonts w:ascii="Book Antiqua" w:hAnsi="Book Antiqua"/>
          <w:b/>
          <w:sz w:val="24"/>
          <w:szCs w:val="24"/>
        </w:rPr>
        <w:t xml:space="preserve">First decision: </w:t>
      </w:r>
      <w:r w:rsidRPr="009136C4">
        <w:rPr>
          <w:rFonts w:ascii="Book Antiqua" w:hAnsi="Book Antiqua"/>
          <w:sz w:val="24"/>
          <w:szCs w:val="24"/>
        </w:rPr>
        <w:t>November 13, 2015</w:t>
      </w:r>
    </w:p>
    <w:p w:rsidR="000558FC" w:rsidRPr="009136C4" w:rsidRDefault="000558FC" w:rsidP="000B406D">
      <w:pPr>
        <w:spacing w:line="360" w:lineRule="auto"/>
        <w:rPr>
          <w:rFonts w:ascii="Book Antiqua" w:hAnsi="Book Antiqua"/>
          <w:b/>
          <w:sz w:val="24"/>
          <w:szCs w:val="24"/>
        </w:rPr>
      </w:pPr>
      <w:r w:rsidRPr="009136C4">
        <w:rPr>
          <w:rFonts w:ascii="Book Antiqua" w:hAnsi="Book Antiqua"/>
          <w:b/>
          <w:sz w:val="24"/>
          <w:szCs w:val="24"/>
        </w:rPr>
        <w:t xml:space="preserve">Revised: </w:t>
      </w:r>
      <w:r w:rsidRPr="009136C4">
        <w:rPr>
          <w:rFonts w:ascii="Book Antiqua" w:hAnsi="Book Antiqua"/>
          <w:sz w:val="24"/>
          <w:szCs w:val="24"/>
        </w:rPr>
        <w:t>December 1, 2015</w:t>
      </w:r>
    </w:p>
    <w:p w:rsidR="000558FC" w:rsidRPr="009136C4" w:rsidRDefault="000558FC" w:rsidP="000B406D">
      <w:pPr>
        <w:spacing w:line="360" w:lineRule="auto"/>
        <w:rPr>
          <w:rFonts w:ascii="Book Antiqua" w:hAnsi="Book Antiqua"/>
          <w:b/>
          <w:sz w:val="24"/>
          <w:szCs w:val="24"/>
        </w:rPr>
      </w:pPr>
      <w:r w:rsidRPr="009136C4">
        <w:rPr>
          <w:rFonts w:ascii="Book Antiqua" w:hAnsi="Book Antiqua"/>
          <w:b/>
          <w:sz w:val="24"/>
          <w:szCs w:val="24"/>
        </w:rPr>
        <w:t xml:space="preserve">Accepted: </w:t>
      </w:r>
      <w:r w:rsidR="0080515A" w:rsidRPr="0080515A">
        <w:rPr>
          <w:rFonts w:ascii="Book Antiqua" w:hAnsi="Book Antiqua"/>
          <w:sz w:val="24"/>
          <w:szCs w:val="24"/>
        </w:rPr>
        <w:t>January 29, 2016</w:t>
      </w:r>
    </w:p>
    <w:p w:rsidR="000558FC" w:rsidRPr="009136C4" w:rsidRDefault="000558FC" w:rsidP="000B406D">
      <w:pPr>
        <w:spacing w:line="360" w:lineRule="auto"/>
        <w:rPr>
          <w:rFonts w:ascii="Book Antiqua" w:hAnsi="Book Antiqua"/>
          <w:b/>
          <w:sz w:val="24"/>
          <w:szCs w:val="24"/>
        </w:rPr>
      </w:pPr>
      <w:r w:rsidRPr="009136C4">
        <w:rPr>
          <w:rFonts w:ascii="Book Antiqua" w:hAnsi="Book Antiqua"/>
          <w:b/>
          <w:sz w:val="24"/>
          <w:szCs w:val="24"/>
        </w:rPr>
        <w:t>Article in press:</w:t>
      </w:r>
      <w:bookmarkStart w:id="6" w:name="_GoBack"/>
      <w:bookmarkEnd w:id="6"/>
    </w:p>
    <w:p w:rsidR="000558FC" w:rsidRPr="009136C4" w:rsidRDefault="000558FC" w:rsidP="000B406D">
      <w:pPr>
        <w:spacing w:line="360" w:lineRule="auto"/>
        <w:rPr>
          <w:rFonts w:ascii="Book Antiqua" w:hAnsi="Book Antiqua"/>
          <w:b/>
          <w:sz w:val="24"/>
          <w:szCs w:val="24"/>
        </w:rPr>
      </w:pPr>
      <w:r w:rsidRPr="009136C4">
        <w:rPr>
          <w:rFonts w:ascii="Book Antiqua" w:hAnsi="Book Antiqua"/>
          <w:b/>
          <w:sz w:val="24"/>
          <w:szCs w:val="24"/>
        </w:rPr>
        <w:t>Published online:</w:t>
      </w:r>
    </w:p>
    <w:p w:rsidR="000558FC" w:rsidRPr="009136C4" w:rsidRDefault="000558FC" w:rsidP="000B406D">
      <w:pPr>
        <w:spacing w:line="360" w:lineRule="auto"/>
        <w:rPr>
          <w:rFonts w:ascii="Book Antiqua" w:eastAsiaTheme="minorEastAsia" w:hAnsi="Book Antiqua" w:cs="Book Antiqua Bold"/>
          <w:b/>
          <w:bCs/>
          <w:sz w:val="24"/>
          <w:szCs w:val="24"/>
        </w:rPr>
      </w:pPr>
    </w:p>
    <w:p w:rsidR="008F1963" w:rsidRPr="009136C4" w:rsidRDefault="008F1963" w:rsidP="000B406D">
      <w:pPr>
        <w:widowControl/>
        <w:spacing w:line="360" w:lineRule="auto"/>
        <w:jc w:val="left"/>
        <w:rPr>
          <w:rFonts w:ascii="Book Antiqua" w:hAnsi="Book Antiqua"/>
          <w:sz w:val="24"/>
          <w:szCs w:val="24"/>
        </w:rPr>
      </w:pPr>
      <w:r w:rsidRPr="009136C4">
        <w:rPr>
          <w:rFonts w:ascii="Book Antiqua" w:eastAsia="Book Antiqua Bold" w:hAnsi="Book Antiqua" w:cs="Book Antiqua Bold"/>
          <w:b/>
          <w:bCs/>
          <w:sz w:val="24"/>
          <w:szCs w:val="24"/>
        </w:rPr>
        <w:br w:type="page"/>
      </w:r>
    </w:p>
    <w:p w:rsidR="008F1963" w:rsidRPr="009136C4" w:rsidRDefault="008F1963" w:rsidP="000B406D">
      <w:pPr>
        <w:spacing w:line="360" w:lineRule="auto"/>
        <w:rPr>
          <w:rFonts w:ascii="Book Antiqua" w:eastAsia="Book Antiqua Bold" w:hAnsi="Book Antiqua" w:cs="Book Antiqua Bold"/>
          <w:b/>
          <w:bCs/>
          <w:sz w:val="24"/>
          <w:szCs w:val="24"/>
        </w:rPr>
      </w:pPr>
      <w:r w:rsidRPr="009136C4">
        <w:rPr>
          <w:rFonts w:ascii="Book Antiqua" w:hAnsi="Book Antiqua"/>
          <w:b/>
          <w:bCs/>
          <w:sz w:val="24"/>
          <w:szCs w:val="24"/>
          <w:lang w:val="de-DE"/>
        </w:rPr>
        <w:lastRenderedPageBreak/>
        <w:t>Abstract</w:t>
      </w:r>
    </w:p>
    <w:p w:rsidR="008F1963" w:rsidRPr="009136C4" w:rsidRDefault="008F1963" w:rsidP="000B406D">
      <w:pPr>
        <w:spacing w:line="360" w:lineRule="auto"/>
        <w:rPr>
          <w:rFonts w:ascii="Book Antiqua" w:eastAsia="Book Antiqua" w:hAnsi="Book Antiqua" w:cs="Book Antiqua"/>
          <w:sz w:val="24"/>
          <w:szCs w:val="24"/>
        </w:rPr>
      </w:pPr>
      <w:r w:rsidRPr="009136C4">
        <w:rPr>
          <w:rFonts w:ascii="Book Antiqua" w:hAnsi="Book Antiqua"/>
          <w:b/>
          <w:bCs/>
          <w:sz w:val="24"/>
          <w:szCs w:val="24"/>
        </w:rPr>
        <w:t>AIM:</w:t>
      </w:r>
      <w:r w:rsidRPr="009136C4">
        <w:rPr>
          <w:rFonts w:ascii="Book Antiqua" w:hAnsi="Book Antiqua"/>
          <w:sz w:val="24"/>
          <w:szCs w:val="24"/>
        </w:rPr>
        <w:t xml:space="preserve"> To obtain an accurate evaluation of the association between high expression of epithelial cellular adhesion molecule (</w:t>
      </w:r>
      <w:proofErr w:type="spellStart"/>
      <w:r w:rsidRPr="009136C4">
        <w:rPr>
          <w:rFonts w:ascii="Book Antiqua" w:hAnsi="Book Antiqua"/>
          <w:sz w:val="24"/>
          <w:szCs w:val="24"/>
        </w:rPr>
        <w:t>EpCAM</w:t>
      </w:r>
      <w:proofErr w:type="spellEnd"/>
      <w:r w:rsidRPr="009136C4">
        <w:rPr>
          <w:rFonts w:ascii="Book Antiqua" w:hAnsi="Book Antiqua"/>
          <w:sz w:val="24"/>
          <w:szCs w:val="24"/>
        </w:rPr>
        <w:t>) and gastric cancer (GC) risk.</w:t>
      </w:r>
    </w:p>
    <w:p w:rsidR="008F1963" w:rsidRPr="009136C4" w:rsidRDefault="008F1963" w:rsidP="000B406D">
      <w:pPr>
        <w:spacing w:line="360" w:lineRule="auto"/>
        <w:rPr>
          <w:rFonts w:ascii="Book Antiqua" w:eastAsia="Book Antiqua" w:hAnsi="Book Antiqua" w:cs="Book Antiqua"/>
          <w:sz w:val="24"/>
          <w:szCs w:val="24"/>
        </w:rPr>
      </w:pPr>
    </w:p>
    <w:p w:rsidR="008F1963" w:rsidRPr="009136C4" w:rsidRDefault="008F1963" w:rsidP="000B406D">
      <w:pPr>
        <w:spacing w:line="360" w:lineRule="auto"/>
        <w:rPr>
          <w:rFonts w:ascii="Book Antiqua" w:eastAsia="Book Antiqua" w:hAnsi="Book Antiqua" w:cs="Book Antiqua"/>
          <w:sz w:val="24"/>
          <w:szCs w:val="24"/>
        </w:rPr>
      </w:pPr>
      <w:r w:rsidRPr="009136C4">
        <w:rPr>
          <w:rFonts w:ascii="Book Antiqua" w:hAnsi="Book Antiqua"/>
          <w:b/>
          <w:bCs/>
          <w:sz w:val="24"/>
          <w:szCs w:val="24"/>
        </w:rPr>
        <w:t>METHODS:</w:t>
      </w:r>
      <w:r w:rsidRPr="009136C4">
        <w:rPr>
          <w:rFonts w:ascii="Book Antiqua" w:hAnsi="Book Antiqua"/>
          <w:sz w:val="24"/>
          <w:szCs w:val="24"/>
        </w:rPr>
        <w:t xml:space="preserve"> Studies that had examined the association between high expression of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and GC risk were identified by searching electronic databases PubMed, EMBASE, Cochrane library and Chinese Biomedical Literature database. Risk ratio</w:t>
      </w:r>
      <w:r w:rsidR="00DF2487" w:rsidRPr="009136C4">
        <w:rPr>
          <w:rFonts w:ascii="Book Antiqua" w:hAnsi="Book Antiqua"/>
          <w:sz w:val="24"/>
          <w:szCs w:val="24"/>
        </w:rPr>
        <w:t>s (RRs) together with their 95%</w:t>
      </w:r>
      <w:r w:rsidRPr="009136C4">
        <w:rPr>
          <w:rFonts w:ascii="Book Antiqua" w:hAnsi="Book Antiqua"/>
          <w:sz w:val="24"/>
          <w:szCs w:val="24"/>
        </w:rPr>
        <w:t xml:space="preserve">CIs were used to assess the association between high expression of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and GC risk. We selected eligible studies based on inclusion criteria. </w:t>
      </w:r>
      <w:proofErr w:type="spellStart"/>
      <w:r w:rsidRPr="009136C4">
        <w:rPr>
          <w:rFonts w:ascii="Book Antiqua" w:hAnsi="Book Antiqua"/>
          <w:sz w:val="24"/>
          <w:szCs w:val="24"/>
        </w:rPr>
        <w:t>RevMan</w:t>
      </w:r>
      <w:proofErr w:type="spellEnd"/>
      <w:r w:rsidRPr="009136C4">
        <w:rPr>
          <w:rFonts w:ascii="Book Antiqua" w:hAnsi="Book Antiqua"/>
          <w:sz w:val="24"/>
          <w:szCs w:val="24"/>
        </w:rPr>
        <w:t xml:space="preserve"> 5.3 software was used to calculate the pooled values.</w:t>
      </w:r>
    </w:p>
    <w:p w:rsidR="008F1963" w:rsidRPr="009136C4" w:rsidRDefault="008F1963" w:rsidP="000B406D">
      <w:pPr>
        <w:spacing w:line="360" w:lineRule="auto"/>
        <w:rPr>
          <w:rFonts w:ascii="Book Antiqua" w:eastAsia="Book Antiqua" w:hAnsi="Book Antiqua" w:cs="Book Antiqua"/>
          <w:sz w:val="24"/>
          <w:szCs w:val="24"/>
        </w:rPr>
      </w:pPr>
    </w:p>
    <w:p w:rsidR="008F1963" w:rsidRPr="009136C4" w:rsidRDefault="008F1963" w:rsidP="000B406D">
      <w:pPr>
        <w:spacing w:line="360" w:lineRule="auto"/>
        <w:rPr>
          <w:rFonts w:ascii="Book Antiqua" w:eastAsia="Book Antiqua" w:hAnsi="Book Antiqua" w:cs="Book Antiqua"/>
          <w:sz w:val="24"/>
          <w:szCs w:val="24"/>
        </w:rPr>
      </w:pPr>
      <w:r w:rsidRPr="009136C4">
        <w:rPr>
          <w:rFonts w:ascii="Book Antiqua" w:hAnsi="Book Antiqua"/>
          <w:b/>
          <w:bCs/>
          <w:sz w:val="24"/>
          <w:szCs w:val="24"/>
        </w:rPr>
        <w:t xml:space="preserve">RESULTS: </w:t>
      </w:r>
      <w:r w:rsidRPr="009136C4">
        <w:rPr>
          <w:rFonts w:ascii="Book Antiqua" w:hAnsi="Book Antiqua"/>
          <w:sz w:val="24"/>
          <w:szCs w:val="24"/>
        </w:rPr>
        <w:t xml:space="preserve">A total of 14 studies were included in this meta-analysis. </w:t>
      </w:r>
      <w:proofErr w:type="spellStart"/>
      <w:r w:rsidRPr="009136C4">
        <w:rPr>
          <w:rFonts w:ascii="Book Antiqua" w:hAnsi="Book Antiqua"/>
          <w:sz w:val="24"/>
          <w:szCs w:val="24"/>
        </w:rPr>
        <w:t>EpCAM</w:t>
      </w:r>
      <w:proofErr w:type="spellEnd"/>
      <w:r w:rsidRPr="009136C4">
        <w:rPr>
          <w:rFonts w:ascii="Book Antiqua" w:hAnsi="Book Antiqua"/>
          <w:sz w:val="24"/>
          <w:szCs w:val="24"/>
        </w:rPr>
        <w:t>-positive cases were significantly associated</w:t>
      </w:r>
      <w:r w:rsidR="008F6236" w:rsidRPr="009136C4">
        <w:rPr>
          <w:rFonts w:ascii="Book Antiqua" w:hAnsi="Book Antiqua"/>
          <w:sz w:val="24"/>
          <w:szCs w:val="24"/>
        </w:rPr>
        <w:t xml:space="preserve"> with tumor size (RR: 1.68, 95%</w:t>
      </w:r>
      <w:r w:rsidRPr="009136C4">
        <w:rPr>
          <w:rFonts w:ascii="Book Antiqua" w:hAnsi="Book Antiqua"/>
          <w:sz w:val="24"/>
          <w:szCs w:val="24"/>
        </w:rPr>
        <w:t xml:space="preserve">CI: 1.47–1.91, </w:t>
      </w:r>
      <w:r w:rsidRPr="009136C4">
        <w:rPr>
          <w:rFonts w:ascii="Book Antiqua" w:hAnsi="Book Antiqua"/>
          <w:i/>
          <w:sz w:val="24"/>
          <w:szCs w:val="24"/>
        </w:rPr>
        <w:t>P</w:t>
      </w:r>
      <w:r w:rsidR="008F6236" w:rsidRPr="009136C4">
        <w:rPr>
          <w:rFonts w:ascii="Book Antiqua" w:hAnsi="Book Antiqua"/>
          <w:sz w:val="24"/>
          <w:szCs w:val="24"/>
        </w:rPr>
        <w:t xml:space="preserve"> </w:t>
      </w:r>
      <w:r w:rsidRPr="009136C4">
        <w:rPr>
          <w:rFonts w:ascii="Book Antiqua" w:hAnsi="Book Antiqua"/>
          <w:sz w:val="24"/>
          <w:szCs w:val="24"/>
        </w:rPr>
        <w:t>&lt;</w:t>
      </w:r>
      <w:r w:rsidR="008F6236" w:rsidRPr="009136C4">
        <w:rPr>
          <w:rFonts w:ascii="Book Antiqua" w:hAnsi="Book Antiqua"/>
          <w:sz w:val="24"/>
          <w:szCs w:val="24"/>
        </w:rPr>
        <w:t xml:space="preserve"> </w:t>
      </w:r>
      <w:r w:rsidRPr="009136C4">
        <w:rPr>
          <w:rFonts w:ascii="Book Antiqua" w:hAnsi="Book Antiqua"/>
          <w:sz w:val="24"/>
          <w:szCs w:val="24"/>
        </w:rPr>
        <w:t>0.00001 fixed-effect), d</w:t>
      </w:r>
      <w:r w:rsidR="008F6236" w:rsidRPr="009136C4">
        <w:rPr>
          <w:rFonts w:ascii="Book Antiqua" w:hAnsi="Book Antiqua"/>
          <w:sz w:val="24"/>
          <w:szCs w:val="24"/>
        </w:rPr>
        <w:t>epth of invasion (RR: 1.37, 95%</w:t>
      </w:r>
      <w:r w:rsidRPr="009136C4">
        <w:rPr>
          <w:rFonts w:ascii="Book Antiqua" w:hAnsi="Book Antiqua"/>
          <w:sz w:val="24"/>
          <w:szCs w:val="24"/>
        </w:rPr>
        <w:t xml:space="preserve">CI: 1.11–1.68, </w:t>
      </w:r>
      <w:r w:rsidRPr="009136C4">
        <w:rPr>
          <w:rFonts w:ascii="Book Antiqua" w:hAnsi="Book Antiqua"/>
          <w:i/>
          <w:sz w:val="24"/>
          <w:szCs w:val="24"/>
        </w:rPr>
        <w:t>P</w:t>
      </w:r>
      <w:r w:rsidR="008F6236" w:rsidRPr="009136C4">
        <w:rPr>
          <w:rFonts w:ascii="Book Antiqua" w:hAnsi="Book Antiqua"/>
          <w:i/>
          <w:sz w:val="24"/>
          <w:szCs w:val="24"/>
        </w:rPr>
        <w:t xml:space="preserve"> </w:t>
      </w:r>
      <w:r w:rsidRPr="009136C4">
        <w:rPr>
          <w:rFonts w:ascii="Book Antiqua" w:hAnsi="Book Antiqua"/>
          <w:sz w:val="24"/>
          <w:szCs w:val="24"/>
        </w:rPr>
        <w:t>=</w:t>
      </w:r>
      <w:r w:rsidR="008F6236" w:rsidRPr="009136C4">
        <w:rPr>
          <w:rFonts w:ascii="Book Antiqua" w:hAnsi="Book Antiqua"/>
          <w:sz w:val="24"/>
          <w:szCs w:val="24"/>
        </w:rPr>
        <w:t xml:space="preserve"> </w:t>
      </w:r>
      <w:r w:rsidRPr="009136C4">
        <w:rPr>
          <w:rFonts w:ascii="Book Antiqua" w:hAnsi="Book Antiqua"/>
          <w:sz w:val="24"/>
          <w:szCs w:val="24"/>
        </w:rPr>
        <w:t>0.003 random-ef</w:t>
      </w:r>
      <w:r w:rsidR="00F65DD5" w:rsidRPr="009136C4">
        <w:rPr>
          <w:rFonts w:ascii="Book Antiqua" w:hAnsi="Book Antiqua"/>
          <w:sz w:val="24"/>
          <w:szCs w:val="24"/>
        </w:rPr>
        <w:t>fect), TNM stage (RR: 2.02, 95%</w:t>
      </w:r>
      <w:r w:rsidRPr="009136C4">
        <w:rPr>
          <w:rFonts w:ascii="Book Antiqua" w:hAnsi="Book Antiqua"/>
          <w:sz w:val="24"/>
          <w:szCs w:val="24"/>
        </w:rPr>
        <w:t xml:space="preserve">CI: 1.35–3.02, </w:t>
      </w:r>
      <w:r w:rsidR="008F6236" w:rsidRPr="009136C4">
        <w:rPr>
          <w:rFonts w:ascii="Book Antiqua" w:hAnsi="Book Antiqua"/>
          <w:i/>
          <w:sz w:val="24"/>
          <w:szCs w:val="24"/>
        </w:rPr>
        <w:t>P</w:t>
      </w:r>
      <w:r w:rsidR="008F6236" w:rsidRPr="009136C4">
        <w:rPr>
          <w:rFonts w:ascii="Book Antiqua" w:hAnsi="Book Antiqua"/>
          <w:sz w:val="24"/>
          <w:szCs w:val="24"/>
        </w:rPr>
        <w:t xml:space="preserve"> </w:t>
      </w:r>
      <w:r w:rsidRPr="009136C4">
        <w:rPr>
          <w:rFonts w:ascii="Book Antiqua" w:hAnsi="Book Antiqua"/>
          <w:sz w:val="24"/>
          <w:szCs w:val="24"/>
        </w:rPr>
        <w:t>=</w:t>
      </w:r>
      <w:r w:rsidR="008F6236" w:rsidRPr="009136C4">
        <w:rPr>
          <w:rFonts w:ascii="Book Antiqua" w:hAnsi="Book Antiqua"/>
          <w:sz w:val="24"/>
          <w:szCs w:val="24"/>
        </w:rPr>
        <w:t xml:space="preserve"> </w:t>
      </w:r>
      <w:r w:rsidRPr="009136C4">
        <w:rPr>
          <w:rFonts w:ascii="Book Antiqua" w:hAnsi="Book Antiqua"/>
          <w:sz w:val="24"/>
          <w:szCs w:val="24"/>
        </w:rPr>
        <w:t>0.0007 random-effect)</w:t>
      </w:r>
      <w:r w:rsidR="00F65DD5" w:rsidRPr="009136C4">
        <w:rPr>
          <w:rFonts w:ascii="Book Antiqua" w:hAnsi="Book Antiqua"/>
          <w:sz w:val="24"/>
          <w:szCs w:val="24"/>
        </w:rPr>
        <w:t>, tumor location (RR: 0.80, 95%</w:t>
      </w:r>
      <w:r w:rsidRPr="009136C4">
        <w:rPr>
          <w:rFonts w:ascii="Book Antiqua" w:hAnsi="Book Antiqua"/>
          <w:sz w:val="24"/>
          <w:szCs w:val="24"/>
        </w:rPr>
        <w:t xml:space="preserve">CI: 0.71–0.91, </w:t>
      </w:r>
      <w:r w:rsidR="008F6236" w:rsidRPr="009136C4">
        <w:rPr>
          <w:rFonts w:ascii="Book Antiqua" w:hAnsi="Book Antiqua"/>
          <w:i/>
          <w:sz w:val="24"/>
          <w:szCs w:val="24"/>
        </w:rPr>
        <w:t>P</w:t>
      </w:r>
      <w:r w:rsidR="008F6236" w:rsidRPr="009136C4">
        <w:rPr>
          <w:rFonts w:ascii="Book Antiqua" w:hAnsi="Book Antiqua"/>
          <w:sz w:val="24"/>
          <w:szCs w:val="24"/>
        </w:rPr>
        <w:t xml:space="preserve"> </w:t>
      </w:r>
      <w:r w:rsidRPr="009136C4">
        <w:rPr>
          <w:rFonts w:ascii="Book Antiqua" w:hAnsi="Book Antiqua"/>
          <w:sz w:val="24"/>
          <w:szCs w:val="24"/>
        </w:rPr>
        <w:t>=</w:t>
      </w:r>
      <w:r w:rsidR="008F6236" w:rsidRPr="009136C4">
        <w:rPr>
          <w:rFonts w:ascii="Book Antiqua" w:hAnsi="Book Antiqua"/>
          <w:sz w:val="24"/>
          <w:szCs w:val="24"/>
        </w:rPr>
        <w:t xml:space="preserve"> </w:t>
      </w:r>
      <w:r w:rsidRPr="009136C4">
        <w:rPr>
          <w:rFonts w:ascii="Book Antiqua" w:hAnsi="Book Antiqua"/>
          <w:sz w:val="24"/>
          <w:szCs w:val="24"/>
        </w:rPr>
        <w:t>0.0007 fixed-effect), histologic</w:t>
      </w:r>
      <w:r w:rsidR="00F65DD5" w:rsidRPr="009136C4">
        <w:rPr>
          <w:rFonts w:ascii="Book Antiqua" w:hAnsi="Book Antiqua"/>
          <w:sz w:val="24"/>
          <w:szCs w:val="24"/>
        </w:rPr>
        <w:t xml:space="preserve"> differentiation (RR: 1.23, 95%</w:t>
      </w:r>
      <w:r w:rsidRPr="009136C4">
        <w:rPr>
          <w:rFonts w:ascii="Book Antiqua" w:hAnsi="Book Antiqua"/>
          <w:sz w:val="24"/>
          <w:szCs w:val="24"/>
        </w:rPr>
        <w:t xml:space="preserve">CI: 1.13–1.33, </w:t>
      </w:r>
      <w:r w:rsidR="008F6236" w:rsidRPr="009136C4">
        <w:rPr>
          <w:rFonts w:ascii="Book Antiqua" w:hAnsi="Book Antiqua"/>
          <w:i/>
          <w:sz w:val="24"/>
          <w:szCs w:val="24"/>
        </w:rPr>
        <w:t>P</w:t>
      </w:r>
      <w:r w:rsidR="008F6236" w:rsidRPr="009136C4">
        <w:rPr>
          <w:rFonts w:ascii="Book Antiqua" w:hAnsi="Book Antiqua"/>
          <w:sz w:val="24"/>
          <w:szCs w:val="24"/>
        </w:rPr>
        <w:t xml:space="preserve"> </w:t>
      </w:r>
      <w:r w:rsidRPr="009136C4">
        <w:rPr>
          <w:rFonts w:ascii="Book Antiqua" w:hAnsi="Book Antiqua"/>
          <w:sz w:val="24"/>
          <w:szCs w:val="24"/>
        </w:rPr>
        <w:t>&lt;</w:t>
      </w:r>
      <w:r w:rsidR="008F6236" w:rsidRPr="009136C4">
        <w:rPr>
          <w:rFonts w:ascii="Book Antiqua" w:hAnsi="Book Antiqua"/>
          <w:sz w:val="24"/>
          <w:szCs w:val="24"/>
        </w:rPr>
        <w:t xml:space="preserve"> </w:t>
      </w:r>
      <w:r w:rsidRPr="009136C4">
        <w:rPr>
          <w:rFonts w:ascii="Book Antiqua" w:hAnsi="Book Antiqua"/>
          <w:sz w:val="24"/>
          <w:szCs w:val="24"/>
        </w:rPr>
        <w:t>0.00001 fixed-effect) and lymph node metas</w:t>
      </w:r>
      <w:r w:rsidR="00F65DD5" w:rsidRPr="009136C4">
        <w:rPr>
          <w:rFonts w:ascii="Book Antiqua" w:hAnsi="Book Antiqua"/>
          <w:sz w:val="24"/>
          <w:szCs w:val="24"/>
        </w:rPr>
        <w:t>tasis (RR: 1.89, 95%</w:t>
      </w:r>
      <w:r w:rsidRPr="009136C4">
        <w:rPr>
          <w:rFonts w:ascii="Book Antiqua" w:hAnsi="Book Antiqua"/>
          <w:sz w:val="24"/>
          <w:szCs w:val="24"/>
        </w:rPr>
        <w:t xml:space="preserve">CI: 1.28–2.80, </w:t>
      </w:r>
      <w:r w:rsidR="008F6236" w:rsidRPr="009136C4">
        <w:rPr>
          <w:rFonts w:ascii="Book Antiqua" w:hAnsi="Book Antiqua"/>
          <w:i/>
          <w:sz w:val="24"/>
          <w:szCs w:val="24"/>
        </w:rPr>
        <w:t>P</w:t>
      </w:r>
      <w:r w:rsidR="008F6236" w:rsidRPr="009136C4">
        <w:rPr>
          <w:rFonts w:ascii="Book Antiqua" w:hAnsi="Book Antiqua"/>
          <w:sz w:val="24"/>
          <w:szCs w:val="24"/>
        </w:rPr>
        <w:t xml:space="preserve"> </w:t>
      </w:r>
      <w:r w:rsidRPr="009136C4">
        <w:rPr>
          <w:rFonts w:ascii="Book Antiqua" w:hAnsi="Book Antiqua"/>
          <w:sz w:val="24"/>
          <w:szCs w:val="24"/>
        </w:rPr>
        <w:t>=</w:t>
      </w:r>
      <w:r w:rsidR="008F6236" w:rsidRPr="009136C4">
        <w:rPr>
          <w:rFonts w:ascii="Book Antiqua" w:hAnsi="Book Antiqua"/>
          <w:sz w:val="24"/>
          <w:szCs w:val="24"/>
        </w:rPr>
        <w:t xml:space="preserve"> </w:t>
      </w:r>
      <w:r w:rsidRPr="009136C4">
        <w:rPr>
          <w:rFonts w:ascii="Book Antiqua" w:hAnsi="Book Antiqua"/>
          <w:sz w:val="24"/>
          <w:szCs w:val="24"/>
        </w:rPr>
        <w:t xml:space="preserve">0.001 random-effect). However, we did not observe any significant association between the presence of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with age, gender, distant metastasis, </w:t>
      </w:r>
      <w:proofErr w:type="spellStart"/>
      <w:r w:rsidRPr="009136C4">
        <w:rPr>
          <w:rFonts w:ascii="Book Antiqua" w:hAnsi="Book Antiqua"/>
          <w:sz w:val="24"/>
          <w:szCs w:val="24"/>
        </w:rPr>
        <w:t>Borrmann</w:t>
      </w:r>
      <w:proofErr w:type="spellEnd"/>
      <w:r w:rsidRPr="009136C4">
        <w:rPr>
          <w:rFonts w:ascii="Book Antiqua" w:hAnsi="Book Antiqua"/>
          <w:sz w:val="24"/>
          <w:szCs w:val="24"/>
        </w:rPr>
        <w:t xml:space="preserve"> type or Lauren classification. Additionally,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expression was not associated with the overall survival rate. The pooled HR of t</w:t>
      </w:r>
      <w:r w:rsidR="00F65DD5" w:rsidRPr="009136C4">
        <w:rPr>
          <w:rFonts w:ascii="Book Antiqua" w:hAnsi="Book Antiqua"/>
          <w:sz w:val="24"/>
          <w:szCs w:val="24"/>
        </w:rPr>
        <w:t>he overall effect was 1.39 (95%</w:t>
      </w:r>
      <w:r w:rsidRPr="009136C4">
        <w:rPr>
          <w:rFonts w:ascii="Book Antiqua" w:hAnsi="Book Antiqua"/>
          <w:sz w:val="24"/>
          <w:szCs w:val="24"/>
        </w:rPr>
        <w:t xml:space="preserve">CI: 0.30–6.48, </w:t>
      </w:r>
      <w:r w:rsidR="00F65DD5" w:rsidRPr="009136C4">
        <w:rPr>
          <w:rFonts w:ascii="Book Antiqua" w:hAnsi="Book Antiqua"/>
          <w:i/>
          <w:sz w:val="24"/>
          <w:szCs w:val="24"/>
        </w:rPr>
        <w:t>P</w:t>
      </w:r>
      <w:r w:rsidR="00F65DD5" w:rsidRPr="009136C4">
        <w:rPr>
          <w:rFonts w:ascii="Book Antiqua" w:hAnsi="Book Antiqua"/>
          <w:sz w:val="24"/>
          <w:szCs w:val="24"/>
        </w:rPr>
        <w:t xml:space="preserve"> </w:t>
      </w:r>
      <w:r w:rsidRPr="009136C4">
        <w:rPr>
          <w:rFonts w:ascii="Book Antiqua" w:hAnsi="Book Antiqua"/>
          <w:sz w:val="24"/>
          <w:szCs w:val="24"/>
        </w:rPr>
        <w:t>=</w:t>
      </w:r>
      <w:r w:rsidR="00F65DD5" w:rsidRPr="009136C4">
        <w:rPr>
          <w:rFonts w:ascii="Book Antiqua" w:hAnsi="Book Antiqua"/>
          <w:sz w:val="24"/>
          <w:szCs w:val="24"/>
        </w:rPr>
        <w:t xml:space="preserve"> </w:t>
      </w:r>
      <w:r w:rsidRPr="009136C4">
        <w:rPr>
          <w:rFonts w:ascii="Book Antiqua" w:hAnsi="Book Antiqua"/>
          <w:sz w:val="24"/>
          <w:szCs w:val="24"/>
        </w:rPr>
        <w:t>0.67 random-effect).</w:t>
      </w:r>
    </w:p>
    <w:p w:rsidR="008F1963" w:rsidRPr="009136C4" w:rsidRDefault="008F1963" w:rsidP="000B406D">
      <w:pPr>
        <w:spacing w:line="360" w:lineRule="auto"/>
        <w:rPr>
          <w:rFonts w:ascii="Book Antiqua" w:eastAsia="Book Antiqua" w:hAnsi="Book Antiqua" w:cs="Book Antiqua"/>
          <w:sz w:val="24"/>
          <w:szCs w:val="24"/>
        </w:rPr>
      </w:pPr>
    </w:p>
    <w:p w:rsidR="008F1963" w:rsidRPr="009136C4" w:rsidRDefault="008F1963" w:rsidP="000B406D">
      <w:pPr>
        <w:spacing w:line="360" w:lineRule="auto"/>
        <w:rPr>
          <w:rFonts w:ascii="Book Antiqua" w:eastAsia="Book Antiqua" w:hAnsi="Book Antiqua" w:cs="Book Antiqua"/>
          <w:sz w:val="24"/>
          <w:szCs w:val="24"/>
        </w:rPr>
      </w:pPr>
      <w:r w:rsidRPr="009136C4">
        <w:rPr>
          <w:rFonts w:ascii="Book Antiqua" w:hAnsi="Book Antiqua"/>
          <w:b/>
          <w:bCs/>
          <w:sz w:val="24"/>
          <w:szCs w:val="24"/>
        </w:rPr>
        <w:t xml:space="preserve">CONCLUSION: </w:t>
      </w:r>
      <w:r w:rsidRPr="009136C4">
        <w:rPr>
          <w:rFonts w:ascii="Book Antiqua" w:hAnsi="Book Antiqua"/>
          <w:sz w:val="24"/>
          <w:szCs w:val="24"/>
        </w:rPr>
        <w:t xml:space="preserve">Our meta-analysis indicates that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contributes to GC risk, which acts as a prognostic factor and a marker of poor outcome.</w:t>
      </w:r>
    </w:p>
    <w:p w:rsidR="008F1963" w:rsidRPr="009136C4" w:rsidRDefault="008F1963" w:rsidP="000B406D">
      <w:pPr>
        <w:spacing w:line="360" w:lineRule="auto"/>
        <w:rPr>
          <w:rFonts w:ascii="Book Antiqua" w:eastAsia="Book Antiqua" w:hAnsi="Book Antiqua" w:cs="Book Antiqua"/>
          <w:sz w:val="24"/>
          <w:szCs w:val="24"/>
        </w:rPr>
      </w:pPr>
    </w:p>
    <w:p w:rsidR="008F1963" w:rsidRPr="009136C4" w:rsidRDefault="008F1963" w:rsidP="000B406D">
      <w:pPr>
        <w:spacing w:line="360" w:lineRule="auto"/>
        <w:rPr>
          <w:rFonts w:ascii="Book Antiqua" w:hAnsi="Book Antiqua"/>
          <w:sz w:val="24"/>
          <w:szCs w:val="24"/>
        </w:rPr>
      </w:pPr>
      <w:r w:rsidRPr="009136C4">
        <w:rPr>
          <w:rFonts w:ascii="Book Antiqua" w:hAnsi="Book Antiqua"/>
          <w:b/>
          <w:bCs/>
          <w:sz w:val="24"/>
          <w:szCs w:val="24"/>
        </w:rPr>
        <w:t>Key words:</w:t>
      </w:r>
      <w:r w:rsidRPr="009136C4">
        <w:rPr>
          <w:rFonts w:ascii="Book Antiqua" w:hAnsi="Book Antiqua"/>
          <w:sz w:val="24"/>
          <w:szCs w:val="24"/>
        </w:rPr>
        <w:t xml:space="preserve"> </w:t>
      </w:r>
      <w:r w:rsidR="00EC685C" w:rsidRPr="009136C4">
        <w:rPr>
          <w:rFonts w:ascii="Book Antiqua" w:hAnsi="Book Antiqua"/>
          <w:sz w:val="24"/>
          <w:szCs w:val="24"/>
        </w:rPr>
        <w:t>Epithelial cellular adhesion molecule</w:t>
      </w:r>
      <w:r w:rsidRPr="009136C4">
        <w:rPr>
          <w:rFonts w:ascii="Book Antiqua" w:hAnsi="Book Antiqua"/>
          <w:sz w:val="24"/>
          <w:szCs w:val="24"/>
        </w:rPr>
        <w:t xml:space="preserve">; </w:t>
      </w:r>
      <w:r w:rsidR="00EC685C" w:rsidRPr="009136C4">
        <w:rPr>
          <w:rFonts w:ascii="Book Antiqua" w:hAnsi="Book Antiqua"/>
          <w:sz w:val="24"/>
          <w:szCs w:val="24"/>
        </w:rPr>
        <w:t>Gastric cancer</w:t>
      </w:r>
      <w:r w:rsidRPr="009136C4">
        <w:rPr>
          <w:rFonts w:ascii="Book Antiqua" w:hAnsi="Book Antiqua"/>
          <w:sz w:val="24"/>
          <w:szCs w:val="24"/>
        </w:rPr>
        <w:t xml:space="preserve">; </w:t>
      </w:r>
      <w:r w:rsidR="00EC685C" w:rsidRPr="009136C4">
        <w:rPr>
          <w:rFonts w:ascii="Book Antiqua" w:hAnsi="Book Antiqua"/>
          <w:sz w:val="24"/>
          <w:szCs w:val="24"/>
        </w:rPr>
        <w:t>Prognosis</w:t>
      </w:r>
      <w:r w:rsidRPr="009136C4">
        <w:rPr>
          <w:rFonts w:ascii="Book Antiqua" w:hAnsi="Book Antiqua"/>
          <w:sz w:val="24"/>
          <w:szCs w:val="24"/>
        </w:rPr>
        <w:t xml:space="preserve">; </w:t>
      </w:r>
      <w:r w:rsidR="00EC685C" w:rsidRPr="009136C4">
        <w:rPr>
          <w:rFonts w:ascii="Book Antiqua" w:hAnsi="Book Antiqua"/>
          <w:sz w:val="24"/>
          <w:szCs w:val="24"/>
        </w:rPr>
        <w:t>Progression</w:t>
      </w:r>
      <w:r w:rsidRPr="009136C4">
        <w:rPr>
          <w:rFonts w:ascii="Book Antiqua" w:hAnsi="Book Antiqua"/>
          <w:sz w:val="24"/>
          <w:szCs w:val="24"/>
        </w:rPr>
        <w:t xml:space="preserve">; </w:t>
      </w:r>
      <w:r w:rsidR="00EC685C" w:rsidRPr="009136C4">
        <w:rPr>
          <w:rFonts w:ascii="Book Antiqua" w:hAnsi="Book Antiqua"/>
          <w:sz w:val="24"/>
          <w:szCs w:val="24"/>
        </w:rPr>
        <w:t>Meta-analysis</w:t>
      </w:r>
    </w:p>
    <w:p w:rsidR="00000AB0" w:rsidRPr="009136C4" w:rsidRDefault="00000AB0" w:rsidP="000B406D">
      <w:pPr>
        <w:spacing w:line="360" w:lineRule="auto"/>
        <w:rPr>
          <w:rFonts w:ascii="Book Antiqua" w:eastAsia="Book Antiqua" w:hAnsi="Book Antiqua" w:cs="Book Antiqua"/>
          <w:sz w:val="24"/>
          <w:szCs w:val="24"/>
        </w:rPr>
      </w:pPr>
    </w:p>
    <w:p w:rsidR="00000AB0" w:rsidRPr="009136C4" w:rsidRDefault="00000AB0" w:rsidP="00000AB0">
      <w:pPr>
        <w:spacing w:line="360" w:lineRule="auto"/>
        <w:rPr>
          <w:rFonts w:ascii="Book Antiqua" w:hAnsi="Book Antiqua" w:cs="Arial"/>
          <w:sz w:val="24"/>
          <w:szCs w:val="24"/>
        </w:rPr>
      </w:pPr>
      <w:proofErr w:type="gramStart"/>
      <w:r w:rsidRPr="009136C4">
        <w:rPr>
          <w:rFonts w:ascii="Book Antiqua" w:hAnsi="Book Antiqua" w:cs="Arial"/>
          <w:b/>
          <w:sz w:val="24"/>
          <w:szCs w:val="24"/>
        </w:rPr>
        <w:lastRenderedPageBreak/>
        <w:t xml:space="preserve">© The Author(s) </w:t>
      </w:r>
      <w:r w:rsidRPr="009136C4">
        <w:rPr>
          <w:rFonts w:ascii="Book Antiqua" w:hAnsi="Book Antiqua" w:cs="Arial" w:hint="eastAsia"/>
          <w:b/>
          <w:sz w:val="24"/>
          <w:szCs w:val="24"/>
        </w:rPr>
        <w:t>2016</w:t>
      </w:r>
      <w:r w:rsidRPr="009136C4">
        <w:rPr>
          <w:rFonts w:ascii="Book Antiqua" w:hAnsi="Book Antiqua" w:cs="Arial"/>
          <w:b/>
          <w:sz w:val="24"/>
          <w:szCs w:val="24"/>
        </w:rPr>
        <w:t>.</w:t>
      </w:r>
      <w:proofErr w:type="gramEnd"/>
      <w:r w:rsidRPr="009136C4">
        <w:rPr>
          <w:rFonts w:ascii="Book Antiqua" w:hAnsi="Book Antiqua" w:cs="Arial"/>
          <w:sz w:val="24"/>
          <w:szCs w:val="24"/>
        </w:rPr>
        <w:t xml:space="preserve"> Published by </w:t>
      </w:r>
      <w:proofErr w:type="spellStart"/>
      <w:r w:rsidRPr="009136C4">
        <w:rPr>
          <w:rFonts w:ascii="Book Antiqua" w:hAnsi="Book Antiqua" w:cs="Arial"/>
          <w:sz w:val="24"/>
          <w:szCs w:val="24"/>
        </w:rPr>
        <w:t>Baishideng</w:t>
      </w:r>
      <w:proofErr w:type="spellEnd"/>
      <w:r w:rsidRPr="009136C4">
        <w:rPr>
          <w:rFonts w:ascii="Book Antiqua" w:hAnsi="Book Antiqua" w:cs="Arial"/>
          <w:sz w:val="24"/>
          <w:szCs w:val="24"/>
        </w:rPr>
        <w:t xml:space="preserve"> Publishing Group Inc. All rights reserved.</w:t>
      </w:r>
    </w:p>
    <w:p w:rsidR="008F1963" w:rsidRPr="009136C4" w:rsidRDefault="008F1963" w:rsidP="000B406D">
      <w:pPr>
        <w:spacing w:line="360" w:lineRule="auto"/>
        <w:rPr>
          <w:rFonts w:ascii="Book Antiqua" w:eastAsia="Book Antiqua" w:hAnsi="Book Antiqua" w:cs="Book Antiqua"/>
          <w:sz w:val="24"/>
          <w:szCs w:val="24"/>
        </w:rPr>
      </w:pPr>
    </w:p>
    <w:p w:rsidR="008F1963" w:rsidRPr="009136C4" w:rsidRDefault="008F1963" w:rsidP="000B406D">
      <w:pPr>
        <w:spacing w:line="360" w:lineRule="auto"/>
        <w:rPr>
          <w:rFonts w:ascii="Book Antiqua" w:eastAsia="Book Antiqua" w:hAnsi="Book Antiqua" w:cs="Book Antiqua"/>
          <w:sz w:val="24"/>
          <w:szCs w:val="24"/>
        </w:rPr>
      </w:pPr>
      <w:r w:rsidRPr="009136C4">
        <w:rPr>
          <w:rFonts w:ascii="Book Antiqua" w:hAnsi="Book Antiqua"/>
          <w:b/>
          <w:bCs/>
          <w:sz w:val="24"/>
          <w:szCs w:val="24"/>
        </w:rPr>
        <w:t xml:space="preserve">Core tip: </w:t>
      </w:r>
      <w:r w:rsidRPr="009136C4">
        <w:rPr>
          <w:rFonts w:ascii="Book Antiqua" w:hAnsi="Book Antiqua"/>
          <w:sz w:val="24"/>
          <w:szCs w:val="24"/>
        </w:rPr>
        <w:t>This meta-analysis aimed to obtain an accurate evaluation of the association between high expression of epithelial cellular adhesion molecule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and gastric cancer (GC) risk.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-positive cases were significantly associated with tumor size, depth of invasion, TNM stage, tumor location, histologic differentiation and lymph node metastasis.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contributed to GC risk, and acted as a prognostic factor and a marker of poor outcome.</w:t>
      </w:r>
    </w:p>
    <w:p w:rsidR="008F1963" w:rsidRPr="009136C4" w:rsidRDefault="008F1963" w:rsidP="000B406D">
      <w:pPr>
        <w:spacing w:line="360" w:lineRule="auto"/>
        <w:rPr>
          <w:rFonts w:ascii="Book Antiqua" w:eastAsia="Book Antiqua" w:hAnsi="Book Antiqua" w:cs="Book Antiqua"/>
          <w:sz w:val="24"/>
          <w:szCs w:val="24"/>
        </w:rPr>
      </w:pPr>
    </w:p>
    <w:p w:rsidR="008F1963" w:rsidRPr="009136C4" w:rsidRDefault="008F1963" w:rsidP="000B406D">
      <w:pPr>
        <w:spacing w:line="360" w:lineRule="auto"/>
        <w:rPr>
          <w:rFonts w:ascii="Book Antiqua" w:eastAsia="Book Antiqua Bold" w:hAnsi="Book Antiqua" w:cs="Book Antiqua Bold"/>
          <w:b/>
          <w:bCs/>
          <w:sz w:val="24"/>
          <w:szCs w:val="24"/>
        </w:rPr>
      </w:pPr>
      <w:r w:rsidRPr="009136C4">
        <w:rPr>
          <w:rFonts w:ascii="Book Antiqua" w:hAnsi="Book Antiqua"/>
          <w:sz w:val="24"/>
          <w:szCs w:val="24"/>
        </w:rPr>
        <w:t xml:space="preserve">Xiao YB, Xi HQ, Li JY, Chen L. Expression of epithelial cellular adhesion molecule in GC: </w:t>
      </w:r>
      <w:r w:rsidR="003670F9" w:rsidRPr="009136C4">
        <w:rPr>
          <w:rFonts w:ascii="Book Antiqua" w:hAnsi="Book Antiqua"/>
          <w:sz w:val="24"/>
          <w:szCs w:val="24"/>
        </w:rPr>
        <w:t>A</w:t>
      </w:r>
      <w:r w:rsidRPr="009136C4">
        <w:rPr>
          <w:rFonts w:ascii="Book Antiqua" w:hAnsi="Book Antiqua"/>
          <w:sz w:val="24"/>
          <w:szCs w:val="24"/>
        </w:rPr>
        <w:t xml:space="preserve"> meta-analysis</w:t>
      </w:r>
      <w:r w:rsidR="00C21900" w:rsidRPr="009136C4">
        <w:rPr>
          <w:rFonts w:ascii="Book Antiqua" w:hAnsi="Book Antiqua"/>
          <w:sz w:val="24"/>
          <w:szCs w:val="24"/>
        </w:rPr>
        <w:t>.</w:t>
      </w:r>
      <w:r w:rsidR="004104A1" w:rsidRPr="009136C4">
        <w:rPr>
          <w:rFonts w:ascii="Book Antiqua" w:hAnsi="Book Antiqua"/>
          <w:sz w:val="24"/>
          <w:szCs w:val="24"/>
        </w:rPr>
        <w:t xml:space="preserve"> </w:t>
      </w:r>
      <w:r w:rsidR="004104A1" w:rsidRPr="009136C4">
        <w:rPr>
          <w:rFonts w:ascii="Book Antiqua" w:hAnsi="Book Antiqua"/>
          <w:i/>
          <w:sz w:val="24"/>
          <w:szCs w:val="24"/>
        </w:rPr>
        <w:t>World J Meta-Anal</w:t>
      </w:r>
      <w:r w:rsidR="004104A1" w:rsidRPr="009136C4">
        <w:rPr>
          <w:rFonts w:ascii="Book Antiqua" w:hAnsi="Book Antiqua"/>
          <w:sz w:val="24"/>
          <w:szCs w:val="24"/>
        </w:rPr>
        <w:t xml:space="preserve"> </w:t>
      </w:r>
      <w:r w:rsidR="0087585A" w:rsidRPr="009136C4">
        <w:rPr>
          <w:rFonts w:ascii="Book Antiqua" w:hAnsi="Book Antiqua" w:hint="eastAsia"/>
          <w:sz w:val="24"/>
          <w:szCs w:val="24"/>
        </w:rPr>
        <w:t>2016</w:t>
      </w:r>
      <w:r w:rsidR="004104A1" w:rsidRPr="009136C4">
        <w:rPr>
          <w:rFonts w:ascii="Book Antiqua" w:hAnsi="Book Antiqua"/>
          <w:sz w:val="24"/>
          <w:szCs w:val="24"/>
        </w:rPr>
        <w:t xml:space="preserve">; </w:t>
      </w:r>
      <w:proofErr w:type="gramStart"/>
      <w:r w:rsidR="006564DA" w:rsidRPr="009136C4">
        <w:rPr>
          <w:rFonts w:ascii="Book Antiqua" w:hAnsi="Book Antiqua"/>
          <w:sz w:val="24"/>
          <w:szCs w:val="24"/>
        </w:rPr>
        <w:t>In</w:t>
      </w:r>
      <w:proofErr w:type="gramEnd"/>
      <w:r w:rsidR="006564DA" w:rsidRPr="009136C4">
        <w:rPr>
          <w:rFonts w:ascii="Book Antiqua" w:hAnsi="Book Antiqua"/>
          <w:sz w:val="24"/>
          <w:szCs w:val="24"/>
        </w:rPr>
        <w:t xml:space="preserve"> </w:t>
      </w:r>
      <w:r w:rsidR="004104A1" w:rsidRPr="009136C4">
        <w:rPr>
          <w:rFonts w:ascii="Book Antiqua" w:hAnsi="Book Antiqua"/>
          <w:sz w:val="24"/>
          <w:szCs w:val="24"/>
        </w:rPr>
        <w:t>press</w:t>
      </w:r>
    </w:p>
    <w:p w:rsidR="008F1963" w:rsidRPr="009136C4" w:rsidRDefault="008F1963" w:rsidP="000B406D">
      <w:pPr>
        <w:spacing w:line="360" w:lineRule="auto"/>
        <w:rPr>
          <w:rFonts w:ascii="Book Antiqua" w:eastAsia="Book Antiqua Bold" w:hAnsi="Book Antiqua" w:cs="Book Antiqua Bold"/>
          <w:b/>
          <w:bCs/>
          <w:sz w:val="24"/>
          <w:szCs w:val="24"/>
        </w:rPr>
      </w:pPr>
    </w:p>
    <w:p w:rsidR="008F1963" w:rsidRPr="009136C4" w:rsidRDefault="008F1963" w:rsidP="000B406D">
      <w:pPr>
        <w:widowControl/>
        <w:spacing w:line="360" w:lineRule="auto"/>
        <w:jc w:val="left"/>
        <w:rPr>
          <w:rFonts w:ascii="Book Antiqua" w:hAnsi="Book Antiqua"/>
          <w:sz w:val="24"/>
          <w:szCs w:val="24"/>
        </w:rPr>
      </w:pPr>
      <w:r w:rsidRPr="009136C4">
        <w:rPr>
          <w:rFonts w:ascii="Book Antiqua" w:eastAsia="Book Antiqua Bold" w:hAnsi="Book Antiqua" w:cs="Book Antiqua Bold"/>
          <w:b/>
          <w:bCs/>
          <w:sz w:val="24"/>
          <w:szCs w:val="24"/>
        </w:rPr>
        <w:br w:type="page"/>
      </w:r>
    </w:p>
    <w:p w:rsidR="008F1963" w:rsidRPr="009136C4" w:rsidRDefault="008F1963" w:rsidP="000B406D">
      <w:pPr>
        <w:spacing w:line="360" w:lineRule="auto"/>
        <w:rPr>
          <w:rFonts w:ascii="Book Antiqua" w:eastAsia="Book Antiqua Bold" w:hAnsi="Book Antiqua" w:cs="Book Antiqua Bold"/>
          <w:b/>
          <w:bCs/>
          <w:sz w:val="24"/>
          <w:szCs w:val="24"/>
        </w:rPr>
      </w:pPr>
      <w:r w:rsidRPr="009136C4">
        <w:rPr>
          <w:rFonts w:ascii="Book Antiqua" w:hAnsi="Book Antiqua"/>
          <w:b/>
          <w:bCs/>
          <w:sz w:val="24"/>
          <w:szCs w:val="24"/>
        </w:rPr>
        <w:lastRenderedPageBreak/>
        <w:t>INTRODUCTION</w:t>
      </w:r>
    </w:p>
    <w:p w:rsidR="008F1963" w:rsidRPr="009136C4" w:rsidRDefault="008F1963" w:rsidP="000B406D">
      <w:pPr>
        <w:spacing w:line="360" w:lineRule="auto"/>
        <w:rPr>
          <w:rFonts w:ascii="Book Antiqua" w:eastAsia="Book Antiqua" w:hAnsi="Book Antiqua" w:cs="Book Antiqua"/>
          <w:sz w:val="24"/>
          <w:szCs w:val="24"/>
        </w:rPr>
      </w:pPr>
      <w:r w:rsidRPr="009136C4">
        <w:rPr>
          <w:rFonts w:ascii="Book Antiqua" w:hAnsi="Book Antiqua"/>
          <w:sz w:val="24"/>
          <w:szCs w:val="24"/>
        </w:rPr>
        <w:t xml:space="preserve">Although gastric cancer (GC) rates have decreased substantially in the past few decades, it remains the second most common cause of cancer-related death </w:t>
      </w:r>
      <w:proofErr w:type="gramStart"/>
      <w:r w:rsidRPr="009136C4">
        <w:rPr>
          <w:rFonts w:ascii="Book Antiqua" w:hAnsi="Book Antiqua"/>
          <w:sz w:val="24"/>
          <w:szCs w:val="24"/>
        </w:rPr>
        <w:t>worldwide</w:t>
      </w:r>
      <w:r w:rsidRPr="009136C4">
        <w:rPr>
          <w:rFonts w:ascii="Book Antiqua" w:hAnsi="Book Antiqua"/>
          <w:sz w:val="24"/>
          <w:szCs w:val="24"/>
          <w:vertAlign w:val="superscript"/>
        </w:rPr>
        <w:t>[</w:t>
      </w:r>
      <w:proofErr w:type="gramEnd"/>
      <w:r w:rsidRPr="009136C4">
        <w:rPr>
          <w:rFonts w:ascii="Book Antiqua" w:hAnsi="Book Antiqua"/>
          <w:sz w:val="24"/>
          <w:szCs w:val="24"/>
          <w:vertAlign w:val="superscript"/>
        </w:rPr>
        <w:t>1]</w:t>
      </w:r>
      <w:r w:rsidRPr="009136C4">
        <w:rPr>
          <w:rFonts w:ascii="Book Antiqua" w:hAnsi="Book Antiqua"/>
          <w:sz w:val="24"/>
          <w:szCs w:val="24"/>
        </w:rPr>
        <w:t xml:space="preserve">. Patients with GC have a poor prognosis, especially those with advanced stage disease. The most common cause of this phenomenon is the advanced stage of most cases at the time of initial diagnosis. Additionally, tumor cell spread has occurred in some </w:t>
      </w:r>
      <w:proofErr w:type="gramStart"/>
      <w:r w:rsidRPr="009136C4">
        <w:rPr>
          <w:rFonts w:ascii="Book Antiqua" w:hAnsi="Book Antiqua"/>
          <w:sz w:val="24"/>
          <w:szCs w:val="24"/>
        </w:rPr>
        <w:t>cases</w:t>
      </w:r>
      <w:r w:rsidRPr="009136C4">
        <w:rPr>
          <w:rFonts w:ascii="Book Antiqua" w:hAnsi="Book Antiqua"/>
          <w:sz w:val="24"/>
          <w:szCs w:val="24"/>
          <w:vertAlign w:val="superscript"/>
        </w:rPr>
        <w:t>[</w:t>
      </w:r>
      <w:proofErr w:type="gramEnd"/>
      <w:r w:rsidRPr="009136C4">
        <w:rPr>
          <w:rFonts w:ascii="Book Antiqua" w:hAnsi="Book Antiqua"/>
          <w:sz w:val="24"/>
          <w:szCs w:val="24"/>
          <w:vertAlign w:val="superscript"/>
        </w:rPr>
        <w:t>1,2]</w:t>
      </w:r>
      <w:r w:rsidRPr="009136C4">
        <w:rPr>
          <w:rFonts w:ascii="Book Antiqua" w:hAnsi="Book Antiqua"/>
          <w:sz w:val="24"/>
          <w:szCs w:val="24"/>
        </w:rPr>
        <w:t>. Currently, surgery is the primary treatment strategy for localized advanced GC, with an average 5-year survival rate of 20</w:t>
      </w:r>
      <w:r w:rsidR="009E0E86" w:rsidRPr="009136C4">
        <w:rPr>
          <w:rFonts w:ascii="Book Antiqua" w:hAnsi="Book Antiqua"/>
          <w:sz w:val="24"/>
          <w:szCs w:val="24"/>
        </w:rPr>
        <w:t>%</w:t>
      </w:r>
      <w:r w:rsidRPr="009136C4">
        <w:rPr>
          <w:rFonts w:ascii="Book Antiqua" w:hAnsi="Book Antiqua"/>
          <w:sz w:val="24"/>
          <w:szCs w:val="24"/>
        </w:rPr>
        <w:t xml:space="preserve">–30%; however, for </w:t>
      </w:r>
      <w:proofErr w:type="spellStart"/>
      <w:r w:rsidRPr="009136C4">
        <w:rPr>
          <w:rFonts w:ascii="Book Antiqua" w:hAnsi="Book Antiqua"/>
          <w:sz w:val="24"/>
          <w:szCs w:val="24"/>
        </w:rPr>
        <w:t>unresectable</w:t>
      </w:r>
      <w:proofErr w:type="spellEnd"/>
      <w:r w:rsidRPr="009136C4">
        <w:rPr>
          <w:rFonts w:ascii="Book Antiqua" w:hAnsi="Book Antiqua"/>
          <w:sz w:val="24"/>
          <w:szCs w:val="24"/>
        </w:rPr>
        <w:t xml:space="preserve"> disease such as metastatic or recurrent GC, chemotherapy is regarded as a basic therapeutic </w:t>
      </w:r>
      <w:proofErr w:type="gramStart"/>
      <w:r w:rsidRPr="009136C4">
        <w:rPr>
          <w:rFonts w:ascii="Book Antiqua" w:hAnsi="Book Antiqua"/>
          <w:sz w:val="24"/>
          <w:szCs w:val="24"/>
        </w:rPr>
        <w:t>approach</w:t>
      </w:r>
      <w:r w:rsidRPr="009136C4">
        <w:rPr>
          <w:rFonts w:ascii="Book Antiqua" w:hAnsi="Book Antiqua"/>
          <w:sz w:val="24"/>
          <w:szCs w:val="24"/>
          <w:vertAlign w:val="superscript"/>
        </w:rPr>
        <w:t>[</w:t>
      </w:r>
      <w:proofErr w:type="gramEnd"/>
      <w:r w:rsidRPr="009136C4">
        <w:rPr>
          <w:rFonts w:ascii="Book Antiqua" w:hAnsi="Book Antiqua"/>
          <w:sz w:val="24"/>
          <w:szCs w:val="24"/>
          <w:vertAlign w:val="superscript"/>
        </w:rPr>
        <w:t>1]</w:t>
      </w:r>
      <w:r w:rsidRPr="009136C4">
        <w:rPr>
          <w:rFonts w:ascii="Book Antiqua" w:hAnsi="Book Antiqua"/>
          <w:sz w:val="24"/>
          <w:szCs w:val="24"/>
        </w:rPr>
        <w:t>.</w:t>
      </w:r>
    </w:p>
    <w:p w:rsidR="008F1963" w:rsidRPr="009136C4" w:rsidRDefault="008F1963" w:rsidP="000B406D">
      <w:pPr>
        <w:spacing w:line="360" w:lineRule="auto"/>
        <w:ind w:firstLine="720"/>
        <w:rPr>
          <w:rFonts w:ascii="Book Antiqua" w:eastAsia="Book Antiqua" w:hAnsi="Book Antiqua" w:cs="Book Antiqua"/>
          <w:sz w:val="24"/>
          <w:szCs w:val="24"/>
        </w:rPr>
      </w:pPr>
      <w:r w:rsidRPr="009136C4">
        <w:rPr>
          <w:rFonts w:ascii="Book Antiqua" w:hAnsi="Book Antiqua"/>
          <w:sz w:val="24"/>
          <w:szCs w:val="24"/>
        </w:rPr>
        <w:t>The efficacy of current chemotherapeutic agents is still unsatisfactory and these agents with poor specificity have significant side effects. Consequently, multimodality therapy options are needed to improve the prognosis of GC. This necessitates finding new adjuvant therapeutic targets and prognostic markers for GC patients.</w:t>
      </w:r>
    </w:p>
    <w:p w:rsidR="008F1963" w:rsidRPr="009136C4" w:rsidRDefault="008F1963" w:rsidP="000B406D">
      <w:pPr>
        <w:spacing w:line="360" w:lineRule="auto"/>
        <w:ind w:firstLine="720"/>
        <w:rPr>
          <w:rFonts w:ascii="Book Antiqua" w:eastAsia="Book Antiqua" w:hAnsi="Book Antiqua" w:cs="Book Antiqua"/>
          <w:sz w:val="24"/>
          <w:szCs w:val="24"/>
        </w:rPr>
      </w:pPr>
      <w:r w:rsidRPr="009136C4">
        <w:rPr>
          <w:rFonts w:ascii="Book Antiqua" w:hAnsi="Book Antiqua"/>
          <w:sz w:val="24"/>
          <w:szCs w:val="24"/>
        </w:rPr>
        <w:t>The epithelial cellular adhesion molecule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is a 37–42 </w:t>
      </w:r>
      <w:proofErr w:type="spellStart"/>
      <w:r w:rsidRPr="009136C4">
        <w:rPr>
          <w:rFonts w:ascii="Book Antiqua" w:hAnsi="Book Antiqua"/>
          <w:sz w:val="24"/>
          <w:szCs w:val="24"/>
        </w:rPr>
        <w:t>KDa</w:t>
      </w:r>
      <w:proofErr w:type="spellEnd"/>
      <w:r w:rsidRPr="009136C4">
        <w:rPr>
          <w:rFonts w:ascii="Book Antiqua" w:hAnsi="Book Antiqua"/>
          <w:sz w:val="24"/>
          <w:szCs w:val="24"/>
        </w:rPr>
        <w:t>, 314-amino-acid type I transmembrane glycoprotein with two epidermal growth factor-like repeats in the external domain and two α-actin binding sites for actin cytoskeleton linkage in the intracellular domain</w:t>
      </w:r>
      <w:r w:rsidRPr="009136C4">
        <w:rPr>
          <w:rFonts w:ascii="Book Antiqua" w:hAnsi="Book Antiqua"/>
          <w:sz w:val="24"/>
          <w:szCs w:val="24"/>
          <w:vertAlign w:val="superscript"/>
        </w:rPr>
        <w:t>[2]</w:t>
      </w:r>
      <w:r w:rsidRPr="009136C4">
        <w:rPr>
          <w:rFonts w:ascii="Book Antiqua" w:hAnsi="Book Antiqua"/>
          <w:sz w:val="24"/>
          <w:szCs w:val="24"/>
        </w:rPr>
        <w:t xml:space="preserve">. The 9-exon gene TACSTD1, which has been mapped to chromosome 2p21, encodes it.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functions as a homotypic intracellular adhesion molecule. It is interconnected with E-cadherin during the process of epithelial cell </w:t>
      </w:r>
      <w:proofErr w:type="gramStart"/>
      <w:r w:rsidRPr="009136C4">
        <w:rPr>
          <w:rFonts w:ascii="Book Antiqua" w:hAnsi="Book Antiqua"/>
          <w:sz w:val="24"/>
          <w:szCs w:val="24"/>
        </w:rPr>
        <w:t>adhesion</w:t>
      </w:r>
      <w:r w:rsidRPr="009136C4">
        <w:rPr>
          <w:rFonts w:ascii="Book Antiqua" w:hAnsi="Book Antiqua"/>
          <w:sz w:val="24"/>
          <w:szCs w:val="24"/>
          <w:vertAlign w:val="superscript"/>
        </w:rPr>
        <w:t>[</w:t>
      </w:r>
      <w:proofErr w:type="gramEnd"/>
      <w:r w:rsidRPr="009136C4">
        <w:rPr>
          <w:rFonts w:ascii="Book Antiqua" w:hAnsi="Book Antiqua"/>
          <w:sz w:val="24"/>
          <w:szCs w:val="24"/>
          <w:vertAlign w:val="superscript"/>
        </w:rPr>
        <w:t>2,3]</w:t>
      </w:r>
      <w:r w:rsidRPr="009136C4">
        <w:rPr>
          <w:rFonts w:ascii="Book Antiqua" w:hAnsi="Book Antiqua"/>
          <w:sz w:val="24"/>
          <w:szCs w:val="24"/>
        </w:rPr>
        <w:t>.</w:t>
      </w:r>
    </w:p>
    <w:p w:rsidR="008F1963" w:rsidRPr="009136C4" w:rsidRDefault="008F1963" w:rsidP="000B406D">
      <w:pPr>
        <w:spacing w:line="360" w:lineRule="auto"/>
        <w:ind w:firstLine="720"/>
        <w:rPr>
          <w:rFonts w:ascii="Book Antiqua" w:eastAsia="Book Antiqua" w:hAnsi="Book Antiqua" w:cs="Book Antiqua"/>
          <w:sz w:val="24"/>
          <w:szCs w:val="24"/>
        </w:rPr>
      </w:pP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is expressed in most normal epithelial tissues on the basolateral membrane and overexpression of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has been detected in a variety of epithelial </w:t>
      </w:r>
      <w:proofErr w:type="gramStart"/>
      <w:r w:rsidRPr="009136C4">
        <w:rPr>
          <w:rFonts w:ascii="Book Antiqua" w:hAnsi="Book Antiqua"/>
          <w:sz w:val="24"/>
          <w:szCs w:val="24"/>
        </w:rPr>
        <w:t>cancers</w:t>
      </w:r>
      <w:r w:rsidRPr="009136C4">
        <w:rPr>
          <w:rFonts w:ascii="Book Antiqua" w:hAnsi="Book Antiqua"/>
          <w:sz w:val="24"/>
          <w:szCs w:val="24"/>
          <w:vertAlign w:val="superscript"/>
        </w:rPr>
        <w:t>[</w:t>
      </w:r>
      <w:proofErr w:type="gramEnd"/>
      <w:r w:rsidRPr="009136C4">
        <w:rPr>
          <w:rFonts w:ascii="Book Antiqua" w:hAnsi="Book Antiqua"/>
          <w:sz w:val="24"/>
          <w:szCs w:val="24"/>
          <w:vertAlign w:val="superscript"/>
        </w:rPr>
        <w:t>4]</w:t>
      </w:r>
      <w:r w:rsidRPr="009136C4">
        <w:rPr>
          <w:rFonts w:ascii="Book Antiqua" w:hAnsi="Book Antiqua"/>
          <w:sz w:val="24"/>
          <w:szCs w:val="24"/>
        </w:rPr>
        <w:t xml:space="preserve">.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was found to be overexpressed in colon cancer tissues, breast cancer squamous cells, ovarian carcinomas and most human adenocarcinomas. Because its overexpression has effects on differentiation, cell proliferation, signaling and migration,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can be used as a marker to predict recurrence and metastasis of the tumor and influence survival of cancer </w:t>
      </w:r>
      <w:proofErr w:type="gramStart"/>
      <w:r w:rsidRPr="009136C4">
        <w:rPr>
          <w:rFonts w:ascii="Book Antiqua" w:hAnsi="Book Antiqua"/>
          <w:sz w:val="24"/>
          <w:szCs w:val="24"/>
        </w:rPr>
        <w:t>patients</w:t>
      </w:r>
      <w:r w:rsidRPr="009136C4">
        <w:rPr>
          <w:rFonts w:ascii="Book Antiqua" w:hAnsi="Book Antiqua"/>
          <w:sz w:val="24"/>
          <w:szCs w:val="24"/>
          <w:vertAlign w:val="superscript"/>
        </w:rPr>
        <w:t>[</w:t>
      </w:r>
      <w:proofErr w:type="gramEnd"/>
      <w:r w:rsidRPr="009136C4">
        <w:rPr>
          <w:rFonts w:ascii="Book Antiqua" w:hAnsi="Book Antiqua"/>
          <w:sz w:val="24"/>
          <w:szCs w:val="24"/>
          <w:vertAlign w:val="superscript"/>
        </w:rPr>
        <w:t>5]</w:t>
      </w:r>
      <w:r w:rsidRPr="009136C4">
        <w:rPr>
          <w:rFonts w:ascii="Book Antiqua" w:hAnsi="Book Antiqua"/>
          <w:sz w:val="24"/>
          <w:szCs w:val="24"/>
        </w:rPr>
        <w:t>.</w:t>
      </w:r>
    </w:p>
    <w:p w:rsidR="00914877" w:rsidRPr="009136C4" w:rsidRDefault="008F1963" w:rsidP="000B406D">
      <w:pPr>
        <w:spacing w:line="360" w:lineRule="auto"/>
        <w:ind w:firstLine="720"/>
        <w:rPr>
          <w:rFonts w:ascii="Book Antiqua" w:eastAsiaTheme="minorEastAsia" w:hAnsi="Book Antiqua" w:cs="Book Antiqua"/>
          <w:sz w:val="24"/>
          <w:szCs w:val="24"/>
        </w:rPr>
      </w:pPr>
      <w:r w:rsidRPr="009136C4">
        <w:rPr>
          <w:rFonts w:ascii="Book Antiqua" w:hAnsi="Book Antiqua"/>
          <w:sz w:val="24"/>
          <w:szCs w:val="24"/>
        </w:rPr>
        <w:lastRenderedPageBreak/>
        <w:t xml:space="preserve">Furthermore,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has been considered as a target antigen for a number of specific immunotherapies because of its frequent and high-level </w:t>
      </w:r>
      <w:proofErr w:type="gramStart"/>
      <w:r w:rsidRPr="009136C4">
        <w:rPr>
          <w:rFonts w:ascii="Book Antiqua" w:hAnsi="Book Antiqua"/>
          <w:sz w:val="24"/>
          <w:szCs w:val="24"/>
        </w:rPr>
        <w:t>expression</w:t>
      </w:r>
      <w:r w:rsidRPr="009136C4">
        <w:rPr>
          <w:rFonts w:ascii="Book Antiqua" w:hAnsi="Book Antiqua"/>
          <w:sz w:val="24"/>
          <w:szCs w:val="24"/>
          <w:vertAlign w:val="superscript"/>
        </w:rPr>
        <w:t>[</w:t>
      </w:r>
      <w:proofErr w:type="gramEnd"/>
      <w:r w:rsidRPr="009136C4">
        <w:rPr>
          <w:rFonts w:ascii="Book Antiqua" w:hAnsi="Book Antiqua"/>
          <w:sz w:val="24"/>
          <w:szCs w:val="24"/>
          <w:vertAlign w:val="superscript"/>
        </w:rPr>
        <w:t>6,7]</w:t>
      </w:r>
      <w:r w:rsidRPr="009136C4">
        <w:rPr>
          <w:rFonts w:ascii="Book Antiqua" w:hAnsi="Book Antiqua"/>
          <w:sz w:val="24"/>
          <w:szCs w:val="24"/>
        </w:rPr>
        <w:t xml:space="preserve">. </w:t>
      </w:r>
      <w:proofErr w:type="spellStart"/>
      <w:r w:rsidRPr="009136C4">
        <w:rPr>
          <w:rFonts w:ascii="Book Antiqua" w:hAnsi="Book Antiqua"/>
          <w:sz w:val="24"/>
          <w:szCs w:val="24"/>
        </w:rPr>
        <w:t>Catumaxomab</w:t>
      </w:r>
      <w:proofErr w:type="spellEnd"/>
      <w:r w:rsidRPr="009136C4">
        <w:rPr>
          <w:rFonts w:ascii="Book Antiqua" w:hAnsi="Book Antiqua"/>
          <w:sz w:val="24"/>
          <w:szCs w:val="24"/>
        </w:rPr>
        <w:t xml:space="preserve">, an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monoclonal antibody, has been used for the intraperitoneal treatment of malignant effusion in patients with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-positive cells since 2009. </w:t>
      </w:r>
      <w:proofErr w:type="spellStart"/>
      <w:r w:rsidRPr="009136C4">
        <w:rPr>
          <w:rFonts w:ascii="Book Antiqua" w:hAnsi="Book Antiqua"/>
          <w:sz w:val="24"/>
          <w:szCs w:val="24"/>
        </w:rPr>
        <w:t>Catumaxomab</w:t>
      </w:r>
      <w:proofErr w:type="spellEnd"/>
      <w:r w:rsidRPr="009136C4">
        <w:rPr>
          <w:rFonts w:ascii="Book Antiqua" w:hAnsi="Book Antiqua"/>
          <w:sz w:val="24"/>
          <w:szCs w:val="24"/>
        </w:rPr>
        <w:t xml:space="preserve"> also had a significant overall survival (OS) benefit in GC </w:t>
      </w:r>
      <w:proofErr w:type="gramStart"/>
      <w:r w:rsidRPr="009136C4">
        <w:rPr>
          <w:rFonts w:ascii="Book Antiqua" w:hAnsi="Book Antiqua"/>
          <w:sz w:val="24"/>
          <w:szCs w:val="24"/>
        </w:rPr>
        <w:t>patients</w:t>
      </w:r>
      <w:r w:rsidRPr="009136C4">
        <w:rPr>
          <w:rFonts w:ascii="Book Antiqua" w:hAnsi="Book Antiqua"/>
          <w:sz w:val="24"/>
          <w:szCs w:val="24"/>
          <w:vertAlign w:val="superscript"/>
        </w:rPr>
        <w:t>[</w:t>
      </w:r>
      <w:proofErr w:type="gramEnd"/>
      <w:r w:rsidRPr="009136C4">
        <w:rPr>
          <w:rFonts w:ascii="Book Antiqua" w:hAnsi="Book Antiqua"/>
          <w:sz w:val="24"/>
          <w:szCs w:val="24"/>
          <w:vertAlign w:val="superscript"/>
        </w:rPr>
        <w:t>8]</w:t>
      </w:r>
      <w:r w:rsidRPr="009136C4">
        <w:rPr>
          <w:rFonts w:ascii="Book Antiqua" w:hAnsi="Book Antiqua"/>
          <w:sz w:val="24"/>
          <w:szCs w:val="24"/>
        </w:rPr>
        <w:t xml:space="preserve">. However, the role of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in GC is still unclear. Although several studies showed high expression of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in GC</w:t>
      </w:r>
      <w:r w:rsidRPr="009136C4">
        <w:rPr>
          <w:rFonts w:ascii="Book Antiqua" w:hAnsi="Book Antiqua"/>
          <w:sz w:val="24"/>
          <w:szCs w:val="24"/>
          <w:vertAlign w:val="superscript"/>
        </w:rPr>
        <w:t>[6-8,10,11]</w:t>
      </w:r>
      <w:r w:rsidRPr="009136C4">
        <w:rPr>
          <w:rFonts w:ascii="Book Antiqua" w:hAnsi="Book Antiqua"/>
          <w:sz w:val="24"/>
          <w:szCs w:val="24"/>
        </w:rPr>
        <w:t xml:space="preserve">, which was related to cancer progression and survival prognosis, there is no comprehensive study on the correlation of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expression with survival prognosis or the effects of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expression on </w:t>
      </w:r>
      <w:proofErr w:type="spellStart"/>
      <w:r w:rsidRPr="009136C4">
        <w:rPr>
          <w:rFonts w:ascii="Book Antiqua" w:hAnsi="Book Antiqua"/>
          <w:sz w:val="24"/>
          <w:szCs w:val="24"/>
        </w:rPr>
        <w:t>clinicopathologic</w:t>
      </w:r>
      <w:proofErr w:type="spellEnd"/>
      <w:r w:rsidRPr="009136C4">
        <w:rPr>
          <w:rFonts w:ascii="Book Antiqua" w:hAnsi="Book Antiqua"/>
          <w:sz w:val="24"/>
          <w:szCs w:val="24"/>
        </w:rPr>
        <w:t xml:space="preserve"> characteristics in GC patients. Thus, this meta-analysis was conducted to determine the association between high expression of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and </w:t>
      </w:r>
      <w:proofErr w:type="spellStart"/>
      <w:r w:rsidRPr="009136C4">
        <w:rPr>
          <w:rFonts w:ascii="Book Antiqua" w:hAnsi="Book Antiqua"/>
          <w:sz w:val="24"/>
          <w:szCs w:val="24"/>
        </w:rPr>
        <w:t>clinicopathological</w:t>
      </w:r>
      <w:proofErr w:type="spellEnd"/>
      <w:r w:rsidRPr="009136C4">
        <w:rPr>
          <w:rFonts w:ascii="Book Antiqua" w:hAnsi="Book Antiqua"/>
          <w:sz w:val="24"/>
          <w:szCs w:val="24"/>
        </w:rPr>
        <w:t xml:space="preserve"> features and progression as well as prognosis of GC.</w:t>
      </w:r>
    </w:p>
    <w:p w:rsidR="00914877" w:rsidRPr="009136C4" w:rsidRDefault="00914877" w:rsidP="000B406D">
      <w:pPr>
        <w:spacing w:line="360" w:lineRule="auto"/>
        <w:ind w:firstLine="720"/>
        <w:rPr>
          <w:rFonts w:ascii="Book Antiqua" w:hAnsi="Book Antiqua"/>
          <w:sz w:val="24"/>
          <w:szCs w:val="24"/>
        </w:rPr>
      </w:pPr>
    </w:p>
    <w:p w:rsidR="00312CEC" w:rsidRPr="009136C4" w:rsidRDefault="00312CEC" w:rsidP="000B406D">
      <w:pPr>
        <w:spacing w:line="360" w:lineRule="auto"/>
        <w:rPr>
          <w:rFonts w:ascii="Book Antiqua" w:hAnsi="Book Antiqua"/>
          <w:b/>
          <w:sz w:val="24"/>
          <w:szCs w:val="24"/>
        </w:rPr>
      </w:pPr>
      <w:r w:rsidRPr="009136C4">
        <w:rPr>
          <w:rFonts w:ascii="Book Antiqua" w:hAnsi="Book Antiqua"/>
          <w:b/>
          <w:sz w:val="24"/>
          <w:szCs w:val="24"/>
        </w:rPr>
        <w:t>MATERIALS AND METHODS</w:t>
      </w:r>
    </w:p>
    <w:p w:rsidR="008F1963" w:rsidRPr="009136C4" w:rsidRDefault="008F1963" w:rsidP="000B406D">
      <w:pPr>
        <w:spacing w:line="360" w:lineRule="auto"/>
        <w:rPr>
          <w:rFonts w:ascii="Book Antiqua" w:hAnsi="Book Antiqua"/>
          <w:b/>
          <w:i/>
          <w:sz w:val="24"/>
          <w:szCs w:val="24"/>
        </w:rPr>
      </w:pPr>
      <w:r w:rsidRPr="009136C4">
        <w:rPr>
          <w:rFonts w:ascii="Book Antiqua" w:hAnsi="Book Antiqua"/>
          <w:b/>
          <w:i/>
          <w:sz w:val="24"/>
          <w:szCs w:val="24"/>
        </w:rPr>
        <w:t>Literature search strategy</w:t>
      </w:r>
    </w:p>
    <w:p w:rsidR="008F1963" w:rsidRPr="009136C4" w:rsidRDefault="008F1963" w:rsidP="000B406D">
      <w:pPr>
        <w:spacing w:line="360" w:lineRule="auto"/>
        <w:rPr>
          <w:rFonts w:ascii="Book Antiqua" w:eastAsiaTheme="minorEastAsia" w:hAnsi="Book Antiqua" w:cs="Book Antiqua"/>
          <w:sz w:val="24"/>
          <w:szCs w:val="24"/>
        </w:rPr>
      </w:pPr>
      <w:r w:rsidRPr="009136C4">
        <w:rPr>
          <w:rFonts w:ascii="Book Antiqua" w:hAnsi="Book Antiqua"/>
          <w:sz w:val="24"/>
          <w:szCs w:val="24"/>
        </w:rPr>
        <w:t>We conducted a comprehensive literature search in PubMed, EMBASE, Cochrane library an</w:t>
      </w:r>
      <w:r w:rsidR="00FD4E3C" w:rsidRPr="009136C4">
        <w:rPr>
          <w:rFonts w:ascii="Book Antiqua" w:hAnsi="Book Antiqua"/>
          <w:sz w:val="24"/>
          <w:szCs w:val="24"/>
        </w:rPr>
        <w:t>d Chinese Biomedical Literature</w:t>
      </w:r>
      <w:r w:rsidRPr="009136C4">
        <w:rPr>
          <w:rFonts w:ascii="Book Antiqua" w:hAnsi="Book Antiqua"/>
          <w:sz w:val="24"/>
          <w:szCs w:val="24"/>
        </w:rPr>
        <w:t xml:space="preserve"> databases. There was no restriction on time period, sample size, population or languages. The search terms included “Stomach Neoplasms” OR “Gastric Neoplasms” OR “Stomach Cancer” OR “GC” OR “Stomach Carcinoma” OR “</w:t>
      </w:r>
      <w:r w:rsidRPr="009136C4">
        <w:rPr>
          <w:rFonts w:ascii="Book Antiqua" w:hAnsi="Book Antiqua"/>
          <w:sz w:val="24"/>
          <w:szCs w:val="24"/>
          <w:lang w:val="sv-SE"/>
        </w:rPr>
        <w:t>Gastric Carcinoma</w:t>
      </w:r>
      <w:r w:rsidRPr="009136C4">
        <w:rPr>
          <w:rFonts w:ascii="Book Antiqua" w:hAnsi="Book Antiqua"/>
          <w:sz w:val="24"/>
          <w:szCs w:val="24"/>
        </w:rPr>
        <w:t>” AND “</w:t>
      </w:r>
      <w:proofErr w:type="spellStart"/>
      <w:r w:rsidRPr="009136C4">
        <w:rPr>
          <w:rFonts w:ascii="Book Antiqua" w:hAnsi="Book Antiqua"/>
          <w:sz w:val="24"/>
          <w:szCs w:val="24"/>
        </w:rPr>
        <w:t>EpCAM</w:t>
      </w:r>
      <w:proofErr w:type="spellEnd"/>
      <w:r w:rsidRPr="009136C4">
        <w:rPr>
          <w:rFonts w:ascii="Book Antiqua" w:hAnsi="Book Antiqua"/>
          <w:sz w:val="24"/>
          <w:szCs w:val="24"/>
        </w:rPr>
        <w:t>” OR “epithelial cellular adhesion molecule”. The search was limited to studies in humans. All eligible studies were retrieved and their references were scanned for other relevant studies. Two reviewers (Yi-Bin Xiao and Hong-Qing Xi) independently screened titles and abstracts of all citations. When multiple articles were reported on the same or overlapping data, we selected the study that investigated the most individuals or the most recent study.</w:t>
      </w:r>
    </w:p>
    <w:p w:rsidR="00F079E0" w:rsidRPr="009136C4" w:rsidRDefault="00F079E0" w:rsidP="000B406D">
      <w:pPr>
        <w:spacing w:line="360" w:lineRule="auto"/>
        <w:rPr>
          <w:rFonts w:ascii="Book Antiqua" w:hAnsi="Book Antiqua"/>
          <w:b/>
          <w:bCs/>
          <w:sz w:val="24"/>
          <w:szCs w:val="24"/>
        </w:rPr>
      </w:pPr>
    </w:p>
    <w:p w:rsidR="008F1963" w:rsidRPr="009136C4" w:rsidRDefault="008F1963" w:rsidP="000B406D">
      <w:pPr>
        <w:spacing w:line="360" w:lineRule="auto"/>
        <w:rPr>
          <w:rFonts w:ascii="Book Antiqua" w:hAnsi="Book Antiqua"/>
          <w:b/>
          <w:i/>
          <w:sz w:val="24"/>
          <w:szCs w:val="24"/>
        </w:rPr>
      </w:pPr>
      <w:r w:rsidRPr="009136C4">
        <w:rPr>
          <w:rFonts w:ascii="Book Antiqua" w:hAnsi="Book Antiqua"/>
          <w:b/>
          <w:i/>
          <w:sz w:val="24"/>
          <w:szCs w:val="24"/>
        </w:rPr>
        <w:t>Inclusion and exclusion criteria</w:t>
      </w:r>
    </w:p>
    <w:p w:rsidR="008F1963" w:rsidRPr="009136C4" w:rsidRDefault="008F1963" w:rsidP="000B406D">
      <w:pPr>
        <w:spacing w:line="360" w:lineRule="auto"/>
        <w:rPr>
          <w:rFonts w:ascii="Book Antiqua" w:eastAsia="Book Antiqua" w:hAnsi="Book Antiqua" w:cs="Book Antiqua"/>
          <w:sz w:val="24"/>
          <w:szCs w:val="24"/>
        </w:rPr>
      </w:pPr>
      <w:r w:rsidRPr="009136C4">
        <w:rPr>
          <w:rFonts w:ascii="Book Antiqua" w:hAnsi="Book Antiqua"/>
          <w:sz w:val="24"/>
          <w:szCs w:val="24"/>
        </w:rPr>
        <w:t xml:space="preserve">Articles were considered if: (1) they provided information on GC verified by pathological examination; (2) they provided information on case control or </w:t>
      </w:r>
      <w:r w:rsidRPr="009136C4">
        <w:rPr>
          <w:rFonts w:ascii="Book Antiqua" w:hAnsi="Book Antiqua"/>
          <w:sz w:val="24"/>
          <w:szCs w:val="24"/>
        </w:rPr>
        <w:lastRenderedPageBreak/>
        <w:t>cohort studies that evaluated the association b</w:t>
      </w:r>
      <w:r w:rsidR="00B14BD3" w:rsidRPr="009136C4">
        <w:rPr>
          <w:rFonts w:ascii="Book Antiqua" w:hAnsi="Book Antiqua"/>
          <w:sz w:val="24"/>
          <w:szCs w:val="24"/>
        </w:rPr>
        <w:t xml:space="preserve">etween </w:t>
      </w:r>
      <w:proofErr w:type="spellStart"/>
      <w:r w:rsidR="00B14BD3" w:rsidRPr="009136C4">
        <w:rPr>
          <w:rFonts w:ascii="Book Antiqua" w:hAnsi="Book Antiqua"/>
          <w:sz w:val="24"/>
          <w:szCs w:val="24"/>
        </w:rPr>
        <w:t>EpCAM</w:t>
      </w:r>
      <w:proofErr w:type="spellEnd"/>
      <w:r w:rsidR="00B14BD3" w:rsidRPr="009136C4">
        <w:rPr>
          <w:rFonts w:ascii="Book Antiqua" w:hAnsi="Book Antiqua"/>
          <w:sz w:val="24"/>
          <w:szCs w:val="24"/>
        </w:rPr>
        <w:t xml:space="preserve"> expression and GC; </w:t>
      </w:r>
      <w:r w:rsidRPr="009136C4">
        <w:rPr>
          <w:rFonts w:ascii="Book Antiqua" w:hAnsi="Book Antiqua"/>
          <w:sz w:val="24"/>
          <w:szCs w:val="24"/>
        </w:rPr>
        <w:t>(3) no preoperative chemotherapy and/or radiotherapy was administered to patients; (4) they had available data</w:t>
      </w:r>
      <w:r w:rsidR="002E7C94" w:rsidRPr="009136C4">
        <w:rPr>
          <w:rFonts w:ascii="Book Antiqua" w:hAnsi="Book Antiqua"/>
          <w:sz w:val="24"/>
          <w:szCs w:val="24"/>
        </w:rPr>
        <w:t xml:space="preserve"> for estimating RR (95%</w:t>
      </w:r>
      <w:r w:rsidRPr="009136C4">
        <w:rPr>
          <w:rFonts w:ascii="Book Antiqua" w:hAnsi="Book Antiqua"/>
          <w:sz w:val="24"/>
          <w:szCs w:val="24"/>
        </w:rPr>
        <w:t xml:space="preserve">CI); </w:t>
      </w:r>
      <w:r w:rsidR="00FD7C19" w:rsidRPr="009136C4">
        <w:rPr>
          <w:rFonts w:ascii="Book Antiqua" w:hAnsi="Book Antiqua"/>
          <w:sz w:val="24"/>
          <w:szCs w:val="24"/>
        </w:rPr>
        <w:t xml:space="preserve">and </w:t>
      </w:r>
      <w:r w:rsidRPr="009136C4">
        <w:rPr>
          <w:rFonts w:ascii="Book Antiqua" w:hAnsi="Book Antiqua"/>
          <w:sz w:val="24"/>
          <w:szCs w:val="24"/>
        </w:rPr>
        <w:t xml:space="preserve">(5) the control population did not contain patients with malignant tumors. </w:t>
      </w:r>
    </w:p>
    <w:p w:rsidR="008F1963" w:rsidRPr="009136C4" w:rsidRDefault="008F1963" w:rsidP="000B406D">
      <w:pPr>
        <w:spacing w:line="360" w:lineRule="auto"/>
        <w:ind w:firstLine="720"/>
        <w:rPr>
          <w:rFonts w:ascii="Book Antiqua" w:eastAsia="Book Antiqua" w:hAnsi="Book Antiqua" w:cs="Book Antiqua"/>
          <w:sz w:val="24"/>
          <w:szCs w:val="24"/>
        </w:rPr>
      </w:pPr>
      <w:r w:rsidRPr="009136C4">
        <w:rPr>
          <w:rFonts w:ascii="Book Antiqua" w:hAnsi="Book Antiqua"/>
          <w:sz w:val="24"/>
          <w:szCs w:val="24"/>
        </w:rPr>
        <w:t xml:space="preserve">Studies were excluded if they: (1) had no control population; (2) were duplicates of an earlier publication; (3) reported insufficient data; (4) had cell or animal experiments; </w:t>
      </w:r>
      <w:r w:rsidR="00A66BF3" w:rsidRPr="009136C4">
        <w:rPr>
          <w:rFonts w:ascii="Book Antiqua" w:hAnsi="Book Antiqua"/>
          <w:sz w:val="24"/>
          <w:szCs w:val="24"/>
        </w:rPr>
        <w:t xml:space="preserve">and </w:t>
      </w:r>
      <w:r w:rsidRPr="009136C4">
        <w:rPr>
          <w:rFonts w:ascii="Book Antiqua" w:hAnsi="Book Antiqua"/>
          <w:sz w:val="24"/>
          <w:szCs w:val="24"/>
        </w:rPr>
        <w:t>(5) were letters, reviews, case reports and conference abstracts without original data or articles published in a book.</w:t>
      </w:r>
    </w:p>
    <w:p w:rsidR="008F1963" w:rsidRPr="009136C4" w:rsidRDefault="008F1963" w:rsidP="000B406D">
      <w:pPr>
        <w:spacing w:line="360" w:lineRule="auto"/>
        <w:rPr>
          <w:rFonts w:ascii="Book Antiqua" w:eastAsia="Book Antiqua" w:hAnsi="Book Antiqua" w:cs="Book Antiqua"/>
          <w:sz w:val="24"/>
          <w:szCs w:val="24"/>
        </w:rPr>
      </w:pPr>
    </w:p>
    <w:p w:rsidR="008F1963" w:rsidRPr="009136C4" w:rsidRDefault="008F1963" w:rsidP="000B406D">
      <w:pPr>
        <w:spacing w:line="360" w:lineRule="auto"/>
        <w:rPr>
          <w:rFonts w:ascii="Book Antiqua" w:hAnsi="Book Antiqua"/>
          <w:b/>
          <w:i/>
          <w:sz w:val="24"/>
          <w:szCs w:val="24"/>
        </w:rPr>
      </w:pPr>
      <w:r w:rsidRPr="009136C4">
        <w:rPr>
          <w:rFonts w:ascii="Book Antiqua" w:hAnsi="Book Antiqua"/>
          <w:b/>
          <w:i/>
          <w:sz w:val="24"/>
          <w:szCs w:val="24"/>
        </w:rPr>
        <w:t>Data extraction</w:t>
      </w:r>
    </w:p>
    <w:p w:rsidR="0076797E" w:rsidRPr="009136C4" w:rsidRDefault="008F1963" w:rsidP="000B406D">
      <w:pPr>
        <w:spacing w:line="360" w:lineRule="auto"/>
        <w:rPr>
          <w:rFonts w:ascii="Book Antiqua" w:eastAsiaTheme="minorEastAsia" w:hAnsi="Book Antiqua" w:cs="Book Antiqua"/>
          <w:sz w:val="24"/>
          <w:szCs w:val="24"/>
        </w:rPr>
      </w:pPr>
      <w:r w:rsidRPr="009136C4">
        <w:rPr>
          <w:rFonts w:ascii="Book Antiqua" w:hAnsi="Book Antiqua"/>
          <w:sz w:val="24"/>
          <w:szCs w:val="24"/>
        </w:rPr>
        <w:t xml:space="preserve">Two investigators (Yi-Bin Xiao and Hong-Qing Xi) reviewed all articles. Then the first investigator extracted the following information according to the </w:t>
      </w:r>
      <w:proofErr w:type="spellStart"/>
      <w:r w:rsidRPr="009136C4">
        <w:rPr>
          <w:rFonts w:ascii="Book Antiqua" w:hAnsi="Book Antiqua"/>
          <w:sz w:val="24"/>
          <w:szCs w:val="24"/>
        </w:rPr>
        <w:t>prespecified</w:t>
      </w:r>
      <w:proofErr w:type="spellEnd"/>
      <w:r w:rsidRPr="009136C4">
        <w:rPr>
          <w:rFonts w:ascii="Book Antiqua" w:hAnsi="Book Antiqua"/>
          <w:sz w:val="24"/>
          <w:szCs w:val="24"/>
        </w:rPr>
        <w:t xml:space="preserve"> selection criteria: </w:t>
      </w:r>
      <w:r w:rsidR="002544D7" w:rsidRPr="009136C4">
        <w:rPr>
          <w:rFonts w:ascii="Book Antiqua" w:hAnsi="Book Antiqua"/>
          <w:sz w:val="24"/>
          <w:szCs w:val="24"/>
        </w:rPr>
        <w:t>(</w:t>
      </w:r>
      <w:r w:rsidRPr="009136C4">
        <w:rPr>
          <w:rFonts w:ascii="Book Antiqua" w:hAnsi="Book Antiqua"/>
          <w:sz w:val="24"/>
          <w:szCs w:val="24"/>
        </w:rPr>
        <w:t>1</w:t>
      </w:r>
      <w:r w:rsidR="002544D7" w:rsidRPr="009136C4">
        <w:rPr>
          <w:rFonts w:ascii="Book Antiqua" w:hAnsi="Book Antiqua"/>
          <w:sz w:val="24"/>
          <w:szCs w:val="24"/>
        </w:rPr>
        <w:t>)</w:t>
      </w:r>
      <w:r w:rsidRPr="009136C4">
        <w:rPr>
          <w:rFonts w:ascii="Book Antiqua" w:hAnsi="Book Antiqua"/>
          <w:sz w:val="24"/>
          <w:szCs w:val="24"/>
        </w:rPr>
        <w:t xml:space="preserve"> Publication details, including first author’s name, year of publica</w:t>
      </w:r>
      <w:r w:rsidR="002544D7" w:rsidRPr="009136C4">
        <w:rPr>
          <w:rFonts w:ascii="Book Antiqua" w:hAnsi="Book Antiqua"/>
          <w:sz w:val="24"/>
          <w:szCs w:val="24"/>
        </w:rPr>
        <w:t>tion and publication journal; (2)</w:t>
      </w:r>
      <w:r w:rsidRPr="009136C4">
        <w:rPr>
          <w:rFonts w:ascii="Book Antiqua" w:hAnsi="Book Antiqua"/>
          <w:sz w:val="24"/>
          <w:szCs w:val="24"/>
        </w:rPr>
        <w:t xml:space="preserve"> Characteristics of the studied population, including country, ethnicity, numb</w:t>
      </w:r>
      <w:r w:rsidR="002544D7" w:rsidRPr="009136C4">
        <w:rPr>
          <w:rFonts w:ascii="Book Antiqua" w:hAnsi="Book Antiqua"/>
          <w:sz w:val="24"/>
          <w:szCs w:val="24"/>
        </w:rPr>
        <w:t>er of cases and controls; and (3)</w:t>
      </w:r>
      <w:r w:rsidRPr="009136C4">
        <w:rPr>
          <w:rFonts w:ascii="Book Antiqua" w:hAnsi="Book Antiqua"/>
          <w:sz w:val="24"/>
          <w:szCs w:val="24"/>
        </w:rPr>
        <w:t xml:space="preserve"> Number and characteristics of different clinical and pathologic parameters of both the gastric patients and their control group, including age, gender, tumor size, depth of invasion, TNM stage, tumor location, distant metastasis, </w:t>
      </w:r>
      <w:proofErr w:type="spellStart"/>
      <w:r w:rsidRPr="009136C4">
        <w:rPr>
          <w:rFonts w:ascii="Book Antiqua" w:hAnsi="Book Antiqua"/>
          <w:sz w:val="24"/>
          <w:szCs w:val="24"/>
        </w:rPr>
        <w:t>Borrmann</w:t>
      </w:r>
      <w:proofErr w:type="spellEnd"/>
      <w:r w:rsidRPr="009136C4">
        <w:rPr>
          <w:rFonts w:ascii="Book Antiqua" w:hAnsi="Book Antiqua"/>
          <w:sz w:val="24"/>
          <w:szCs w:val="24"/>
        </w:rPr>
        <w:t xml:space="preserve"> type, Lauren classification, histologic differentiation and lymph node metastasis.</w:t>
      </w:r>
    </w:p>
    <w:p w:rsidR="008F1963" w:rsidRPr="009136C4" w:rsidRDefault="008F1963" w:rsidP="000B406D">
      <w:pPr>
        <w:spacing w:line="360" w:lineRule="auto"/>
        <w:ind w:firstLineChars="100" w:firstLine="240"/>
        <w:rPr>
          <w:rFonts w:ascii="Book Antiqua" w:eastAsia="Book Antiqua" w:hAnsi="Book Antiqua" w:cs="Book Antiqua"/>
          <w:sz w:val="24"/>
          <w:szCs w:val="24"/>
        </w:rPr>
      </w:pPr>
      <w:r w:rsidRPr="009136C4">
        <w:rPr>
          <w:rFonts w:ascii="Book Antiqua" w:hAnsi="Book Antiqua"/>
          <w:sz w:val="24"/>
          <w:szCs w:val="24"/>
        </w:rPr>
        <w:t>Discrepancies between the two investigators were resolved through consensus discussion.</w:t>
      </w:r>
    </w:p>
    <w:p w:rsidR="008F1963" w:rsidRPr="009136C4" w:rsidRDefault="008F1963" w:rsidP="000B406D">
      <w:pPr>
        <w:spacing w:line="360" w:lineRule="auto"/>
        <w:rPr>
          <w:rFonts w:ascii="Book Antiqua" w:eastAsia="Book Antiqua" w:hAnsi="Book Antiqua" w:cs="Book Antiqua"/>
          <w:sz w:val="24"/>
          <w:szCs w:val="24"/>
        </w:rPr>
      </w:pPr>
    </w:p>
    <w:p w:rsidR="008F1963" w:rsidRPr="009136C4" w:rsidRDefault="008F1963" w:rsidP="000B406D">
      <w:pPr>
        <w:spacing w:line="360" w:lineRule="auto"/>
        <w:rPr>
          <w:rFonts w:ascii="Book Antiqua" w:hAnsi="Book Antiqua"/>
          <w:b/>
          <w:i/>
          <w:sz w:val="24"/>
          <w:szCs w:val="24"/>
        </w:rPr>
      </w:pPr>
      <w:r w:rsidRPr="009136C4">
        <w:rPr>
          <w:rFonts w:ascii="Book Antiqua" w:hAnsi="Book Antiqua"/>
          <w:b/>
          <w:i/>
          <w:sz w:val="24"/>
          <w:szCs w:val="24"/>
        </w:rPr>
        <w:t>Quality assessment</w:t>
      </w:r>
    </w:p>
    <w:p w:rsidR="008F1963" w:rsidRPr="009136C4" w:rsidRDefault="008F1963" w:rsidP="000B406D">
      <w:pPr>
        <w:spacing w:line="360" w:lineRule="auto"/>
        <w:rPr>
          <w:rFonts w:ascii="Book Antiqua" w:eastAsia="Book Antiqua" w:hAnsi="Book Antiqua" w:cs="Book Antiqua"/>
          <w:sz w:val="24"/>
          <w:szCs w:val="24"/>
        </w:rPr>
      </w:pPr>
      <w:r w:rsidRPr="009136C4">
        <w:rPr>
          <w:rFonts w:ascii="Book Antiqua" w:hAnsi="Book Antiqua"/>
          <w:sz w:val="24"/>
          <w:szCs w:val="24"/>
        </w:rPr>
        <w:t xml:space="preserve">The quality of the studies was assessed according to the Newcastle–Ottawa Scale (NOS) by two investigators (Yi-Bin Xiao and Hong-Qing Xi) independently. The scale includes three major classifications: selection, comparability and outcome. A maximum score of 1 was graded for each item, except for comparability, where a score of 2 was allowed to be graded. Scores ranged from 0 (lowest) to 9 (highest) and studies that scored equal to or higher than 7 points were assigned as “high-quality” studies, whereas those </w:t>
      </w:r>
      <w:r w:rsidRPr="009136C4">
        <w:rPr>
          <w:rFonts w:ascii="Book Antiqua" w:hAnsi="Book Antiqua"/>
          <w:sz w:val="24"/>
          <w:szCs w:val="24"/>
        </w:rPr>
        <w:lastRenderedPageBreak/>
        <w:t>with scores less than 7 were considered “low-quality” studies. Any disagreement was resolved through consensus discussion.</w:t>
      </w:r>
    </w:p>
    <w:p w:rsidR="008F1963" w:rsidRPr="009136C4" w:rsidRDefault="008F1963" w:rsidP="000B406D">
      <w:pPr>
        <w:spacing w:line="360" w:lineRule="auto"/>
        <w:rPr>
          <w:rFonts w:ascii="Book Antiqua" w:eastAsia="Book Antiqua" w:hAnsi="Book Antiqua" w:cs="Book Antiqua"/>
          <w:sz w:val="24"/>
          <w:szCs w:val="24"/>
        </w:rPr>
      </w:pPr>
    </w:p>
    <w:p w:rsidR="008F1963" w:rsidRPr="009136C4" w:rsidRDefault="008F1963" w:rsidP="000B406D">
      <w:pPr>
        <w:spacing w:line="360" w:lineRule="auto"/>
        <w:rPr>
          <w:rFonts w:ascii="Book Antiqua" w:hAnsi="Book Antiqua"/>
          <w:b/>
          <w:i/>
          <w:sz w:val="24"/>
          <w:szCs w:val="24"/>
        </w:rPr>
      </w:pPr>
      <w:r w:rsidRPr="009136C4">
        <w:rPr>
          <w:rFonts w:ascii="Book Antiqua" w:hAnsi="Book Antiqua"/>
          <w:b/>
          <w:i/>
          <w:sz w:val="24"/>
          <w:szCs w:val="24"/>
        </w:rPr>
        <w:t>Statistical analysis</w:t>
      </w:r>
    </w:p>
    <w:p w:rsidR="008F1963" w:rsidRPr="009136C4" w:rsidRDefault="008F1963" w:rsidP="000B406D">
      <w:pPr>
        <w:spacing w:line="360" w:lineRule="auto"/>
        <w:rPr>
          <w:rFonts w:ascii="Book Antiqua" w:eastAsia="Book Antiqua" w:hAnsi="Book Antiqua" w:cs="Book Antiqua"/>
          <w:sz w:val="24"/>
          <w:szCs w:val="24"/>
        </w:rPr>
      </w:pPr>
      <w:r w:rsidRPr="009136C4">
        <w:rPr>
          <w:rFonts w:ascii="Book Antiqua" w:hAnsi="Book Antiqua"/>
          <w:sz w:val="24"/>
          <w:szCs w:val="24"/>
        </w:rPr>
        <w:t xml:space="preserve">The association between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and GC risk was evalua</w:t>
      </w:r>
      <w:r w:rsidR="00521D44" w:rsidRPr="009136C4">
        <w:rPr>
          <w:rFonts w:ascii="Book Antiqua" w:hAnsi="Book Antiqua"/>
          <w:sz w:val="24"/>
          <w:szCs w:val="24"/>
        </w:rPr>
        <w:t>ted using HR (hazard ratio, 95%</w:t>
      </w:r>
      <w:r w:rsidRPr="009136C4">
        <w:rPr>
          <w:rFonts w:ascii="Book Antiqua" w:hAnsi="Book Antiqua"/>
          <w:sz w:val="24"/>
          <w:szCs w:val="24"/>
        </w:rPr>
        <w:t>CIs) for time-to-event data (OS) and RR (risk ratio</w:t>
      </w:r>
      <w:r w:rsidR="00145382" w:rsidRPr="009136C4">
        <w:rPr>
          <w:rFonts w:ascii="Book Antiqua" w:hAnsi="Book Antiqua"/>
          <w:sz w:val="24"/>
          <w:szCs w:val="24"/>
        </w:rPr>
        <w:t>, 95%</w:t>
      </w:r>
      <w:r w:rsidRPr="009136C4">
        <w:rPr>
          <w:rFonts w:ascii="Book Antiqua" w:hAnsi="Book Antiqua"/>
          <w:sz w:val="24"/>
          <w:szCs w:val="24"/>
        </w:rPr>
        <w:t>CIs) for dichotomous data (various adverse events). Cochran’s χ</w:t>
      </w:r>
      <w:r w:rsidRPr="009136C4">
        <w:rPr>
          <w:rFonts w:ascii="Book Antiqua" w:hAnsi="Book Antiqua"/>
          <w:sz w:val="24"/>
          <w:szCs w:val="24"/>
          <w:vertAlign w:val="superscript"/>
        </w:rPr>
        <w:t>2</w:t>
      </w:r>
      <w:r w:rsidRPr="009136C4">
        <w:rPr>
          <w:rFonts w:ascii="Book Antiqua" w:hAnsi="Book Antiqua"/>
          <w:sz w:val="24"/>
          <w:szCs w:val="24"/>
        </w:rPr>
        <w:t xml:space="preserve">-based Q test and Higgins I-squared statistics were used to check heterogeneity among studies. </w:t>
      </w:r>
      <w:r w:rsidRPr="009136C4">
        <w:rPr>
          <w:rFonts w:ascii="Book Antiqua" w:hAnsi="Book Antiqua"/>
          <w:i/>
          <w:sz w:val="24"/>
          <w:szCs w:val="24"/>
        </w:rPr>
        <w:t>I</w:t>
      </w:r>
      <w:r w:rsidRPr="009136C4">
        <w:rPr>
          <w:rFonts w:ascii="Book Antiqua" w:hAnsi="Book Antiqua"/>
          <w:i/>
          <w:sz w:val="24"/>
          <w:szCs w:val="24"/>
          <w:vertAlign w:val="superscript"/>
        </w:rPr>
        <w:t>2</w:t>
      </w:r>
      <w:r w:rsidRPr="009136C4">
        <w:rPr>
          <w:rFonts w:ascii="Book Antiqua" w:hAnsi="Book Antiqua"/>
          <w:sz w:val="24"/>
          <w:szCs w:val="24"/>
        </w:rPr>
        <w:t xml:space="preserve"> lay between 0 and 10%, and a value of 0% meant no observed heterogeneity, with larger values indicating increasing heterogeneity. </w:t>
      </w:r>
      <w:r w:rsidRPr="009136C4">
        <w:rPr>
          <w:rFonts w:ascii="Book Antiqua" w:hAnsi="Book Antiqua"/>
          <w:i/>
          <w:sz w:val="24"/>
          <w:szCs w:val="24"/>
        </w:rPr>
        <w:t>P</w:t>
      </w:r>
      <w:r w:rsidR="00145382" w:rsidRPr="009136C4">
        <w:rPr>
          <w:rFonts w:ascii="Book Antiqua" w:hAnsi="Book Antiqua"/>
          <w:sz w:val="24"/>
          <w:szCs w:val="24"/>
        </w:rPr>
        <w:t xml:space="preserve"> </w:t>
      </w:r>
      <w:r w:rsidRPr="009136C4">
        <w:rPr>
          <w:rFonts w:ascii="Book Antiqua" w:hAnsi="Book Antiqua"/>
          <w:sz w:val="24"/>
          <w:szCs w:val="24"/>
        </w:rPr>
        <w:t>&lt;</w:t>
      </w:r>
      <w:r w:rsidR="00145382" w:rsidRPr="009136C4">
        <w:rPr>
          <w:rFonts w:ascii="Book Antiqua" w:hAnsi="Book Antiqua"/>
          <w:sz w:val="24"/>
          <w:szCs w:val="24"/>
        </w:rPr>
        <w:t xml:space="preserve"> </w:t>
      </w:r>
      <w:r w:rsidRPr="009136C4">
        <w:rPr>
          <w:rFonts w:ascii="Book Antiqua" w:hAnsi="Book Antiqua"/>
          <w:sz w:val="24"/>
          <w:szCs w:val="24"/>
        </w:rPr>
        <w:t xml:space="preserve">0.05 or </w:t>
      </w:r>
      <w:r w:rsidRPr="009136C4">
        <w:rPr>
          <w:rFonts w:ascii="Book Antiqua" w:hAnsi="Book Antiqua"/>
          <w:i/>
          <w:sz w:val="24"/>
          <w:szCs w:val="24"/>
        </w:rPr>
        <w:t>I</w:t>
      </w:r>
      <w:r w:rsidRPr="009136C4">
        <w:rPr>
          <w:rFonts w:ascii="Book Antiqua" w:hAnsi="Book Antiqua"/>
          <w:i/>
          <w:sz w:val="24"/>
          <w:szCs w:val="24"/>
          <w:vertAlign w:val="superscript"/>
        </w:rPr>
        <w:t>2</w:t>
      </w:r>
      <w:r w:rsidRPr="009136C4">
        <w:rPr>
          <w:rFonts w:ascii="Book Antiqua" w:hAnsi="Book Antiqua"/>
          <w:sz w:val="24"/>
          <w:szCs w:val="24"/>
        </w:rPr>
        <w:t xml:space="preserve"> &gt;50% was considered statistically significant. A value of 0% indicated no observed heterogeneity, and larger values showed increasing heterogeneity, with 25% indicating low, 50% indicating moderate, and 75% indicating high heterogeneity </w:t>
      </w:r>
      <w:r w:rsidRPr="009136C4">
        <w:rPr>
          <w:rFonts w:ascii="Book Antiqua" w:hAnsi="Book Antiqua"/>
          <w:sz w:val="24"/>
          <w:szCs w:val="24"/>
          <w:lang w:val="nl-NL"/>
        </w:rPr>
        <w:t>(Higgins, Thompson, Deeks, &amp; Altman, 2003)</w:t>
      </w:r>
      <w:r w:rsidRPr="009136C4">
        <w:rPr>
          <w:rFonts w:ascii="Book Antiqua" w:hAnsi="Book Antiqua"/>
          <w:sz w:val="24"/>
          <w:szCs w:val="24"/>
        </w:rPr>
        <w:t>.</w:t>
      </w:r>
    </w:p>
    <w:p w:rsidR="00F079E0" w:rsidRPr="009136C4" w:rsidRDefault="008F1963" w:rsidP="000B406D">
      <w:pPr>
        <w:spacing w:line="360" w:lineRule="auto"/>
        <w:ind w:firstLine="720"/>
        <w:rPr>
          <w:rFonts w:ascii="Book Antiqua" w:eastAsiaTheme="minorEastAsia" w:hAnsi="Book Antiqua" w:cs="Book Antiqua"/>
          <w:sz w:val="24"/>
          <w:szCs w:val="24"/>
        </w:rPr>
      </w:pPr>
      <w:r w:rsidRPr="009136C4">
        <w:rPr>
          <w:rFonts w:ascii="Book Antiqua" w:hAnsi="Book Antiqua"/>
          <w:sz w:val="24"/>
          <w:szCs w:val="24"/>
        </w:rPr>
        <w:t>We selected the fixed-effect model (the Mantel–</w:t>
      </w:r>
      <w:proofErr w:type="spellStart"/>
      <w:r w:rsidRPr="009136C4">
        <w:rPr>
          <w:rFonts w:ascii="Book Antiqua" w:hAnsi="Book Antiqua"/>
          <w:sz w:val="24"/>
          <w:szCs w:val="24"/>
        </w:rPr>
        <w:t>Haenszel</w:t>
      </w:r>
      <w:proofErr w:type="spellEnd"/>
      <w:r w:rsidRPr="009136C4">
        <w:rPr>
          <w:rFonts w:ascii="Book Antiqua" w:hAnsi="Book Antiqua"/>
          <w:sz w:val="24"/>
          <w:szCs w:val="24"/>
        </w:rPr>
        <w:t xml:space="preserve"> method) if there was no significant heterogeneity. Otherwise, we selected the random-effect model (the </w:t>
      </w:r>
      <w:proofErr w:type="spellStart"/>
      <w:r w:rsidRPr="009136C4">
        <w:rPr>
          <w:rFonts w:ascii="Book Antiqua" w:hAnsi="Book Antiqua"/>
          <w:sz w:val="24"/>
          <w:szCs w:val="24"/>
        </w:rPr>
        <w:t>DerSimonian</w:t>
      </w:r>
      <w:proofErr w:type="spellEnd"/>
      <w:r w:rsidRPr="009136C4">
        <w:rPr>
          <w:rFonts w:ascii="Book Antiqua" w:hAnsi="Book Antiqua"/>
          <w:sz w:val="24"/>
          <w:szCs w:val="24"/>
        </w:rPr>
        <w:t xml:space="preserve"> and Laird method) if heterogeneity existed and could not be explained or corrected. </w:t>
      </w:r>
      <w:proofErr w:type="spellStart"/>
      <w:r w:rsidRPr="009136C4">
        <w:rPr>
          <w:rFonts w:ascii="Book Antiqua" w:hAnsi="Book Antiqua"/>
          <w:sz w:val="24"/>
          <w:szCs w:val="24"/>
        </w:rPr>
        <w:t>Begg’s</w:t>
      </w:r>
      <w:proofErr w:type="spellEnd"/>
      <w:r w:rsidRPr="009136C4">
        <w:rPr>
          <w:rFonts w:ascii="Book Antiqua" w:hAnsi="Book Antiqua"/>
          <w:sz w:val="24"/>
          <w:szCs w:val="24"/>
        </w:rPr>
        <w:t xml:space="preserve"> funnel plots were used to examine potential publication bias in this study. For the pooled analysis of the correlation between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expression and </w:t>
      </w:r>
      <w:proofErr w:type="spellStart"/>
      <w:r w:rsidRPr="009136C4">
        <w:rPr>
          <w:rFonts w:ascii="Book Antiqua" w:hAnsi="Book Antiqua"/>
          <w:sz w:val="24"/>
          <w:szCs w:val="24"/>
        </w:rPr>
        <w:t>clinicopathologi</w:t>
      </w:r>
      <w:r w:rsidR="00025525" w:rsidRPr="009136C4">
        <w:rPr>
          <w:rFonts w:ascii="Book Antiqua" w:hAnsi="Book Antiqua"/>
          <w:sz w:val="24"/>
          <w:szCs w:val="24"/>
        </w:rPr>
        <w:t>cal</w:t>
      </w:r>
      <w:proofErr w:type="spellEnd"/>
      <w:r w:rsidR="00025525" w:rsidRPr="009136C4">
        <w:rPr>
          <w:rFonts w:ascii="Book Antiqua" w:hAnsi="Book Antiqua"/>
          <w:sz w:val="24"/>
          <w:szCs w:val="24"/>
        </w:rPr>
        <w:t xml:space="preserve"> features, RRs and their 95%</w:t>
      </w:r>
      <w:r w:rsidRPr="009136C4">
        <w:rPr>
          <w:rFonts w:ascii="Book Antiqua" w:hAnsi="Book Antiqua"/>
          <w:sz w:val="24"/>
          <w:szCs w:val="24"/>
        </w:rPr>
        <w:t xml:space="preserve">CIs were used to assess the effect. All the statistical tests were performed using RevMan5.3 (Cochrane collaboration, Oxford, UK) software. Kaplan–Meier curves were read using an </w:t>
      </w:r>
      <w:proofErr w:type="spellStart"/>
      <w:r w:rsidRPr="009136C4">
        <w:rPr>
          <w:rFonts w:ascii="Book Antiqua" w:hAnsi="Book Antiqua"/>
          <w:sz w:val="24"/>
          <w:szCs w:val="24"/>
        </w:rPr>
        <w:t>Engauge</w:t>
      </w:r>
      <w:proofErr w:type="spellEnd"/>
      <w:r w:rsidRPr="009136C4">
        <w:rPr>
          <w:rFonts w:ascii="Book Antiqua" w:hAnsi="Book Antiqua"/>
          <w:sz w:val="24"/>
          <w:szCs w:val="24"/>
        </w:rPr>
        <w:t xml:space="preserve"> Digitizer 4.1. </w:t>
      </w:r>
      <w:r w:rsidRPr="009136C4">
        <w:rPr>
          <w:rFonts w:ascii="Book Antiqua" w:hAnsi="Book Antiqua"/>
          <w:i/>
          <w:sz w:val="24"/>
          <w:szCs w:val="24"/>
        </w:rPr>
        <w:t>P</w:t>
      </w:r>
      <w:r w:rsidR="00844E8C" w:rsidRPr="009136C4">
        <w:rPr>
          <w:rFonts w:ascii="Book Antiqua" w:hAnsi="Book Antiqua"/>
          <w:sz w:val="24"/>
          <w:szCs w:val="24"/>
        </w:rPr>
        <w:t xml:space="preserve"> </w:t>
      </w:r>
      <w:r w:rsidRPr="009136C4">
        <w:rPr>
          <w:rFonts w:ascii="Book Antiqua" w:hAnsi="Book Antiqua"/>
          <w:sz w:val="24"/>
          <w:szCs w:val="24"/>
        </w:rPr>
        <w:t>&lt;</w:t>
      </w:r>
      <w:r w:rsidR="00844E8C" w:rsidRPr="009136C4">
        <w:rPr>
          <w:rFonts w:ascii="Book Antiqua" w:hAnsi="Book Antiqua"/>
          <w:sz w:val="24"/>
          <w:szCs w:val="24"/>
        </w:rPr>
        <w:t xml:space="preserve"> </w:t>
      </w:r>
      <w:r w:rsidRPr="009136C4">
        <w:rPr>
          <w:rFonts w:ascii="Book Antiqua" w:hAnsi="Book Antiqua"/>
          <w:sz w:val="24"/>
          <w:szCs w:val="24"/>
        </w:rPr>
        <w:t xml:space="preserve">0.05 was considered statistically significant. HRs or RRs &gt;1 meant a worse prognosis for GC patients with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overexpression and were considered to be statistically significant if the 95%CI did not overlap 1. In addition, sensitivity analysis was conducted by sequential omission of individual studies to evaluate the stability of the results.</w:t>
      </w:r>
    </w:p>
    <w:p w:rsidR="00F079E0" w:rsidRPr="009136C4" w:rsidRDefault="00F079E0" w:rsidP="000B406D">
      <w:pPr>
        <w:spacing w:line="360" w:lineRule="auto"/>
        <w:rPr>
          <w:rFonts w:ascii="Book Antiqua" w:eastAsiaTheme="minorEastAsia" w:hAnsi="Book Antiqua" w:cs="Book Antiqua"/>
          <w:sz w:val="24"/>
          <w:szCs w:val="24"/>
        </w:rPr>
      </w:pPr>
    </w:p>
    <w:p w:rsidR="008F1963" w:rsidRPr="009136C4" w:rsidRDefault="008F1963" w:rsidP="000B406D">
      <w:pPr>
        <w:spacing w:line="360" w:lineRule="auto"/>
        <w:rPr>
          <w:rFonts w:ascii="Book Antiqua" w:eastAsiaTheme="minorEastAsia" w:hAnsi="Book Antiqua" w:cs="Book Antiqua"/>
          <w:sz w:val="24"/>
          <w:szCs w:val="24"/>
        </w:rPr>
      </w:pPr>
      <w:r w:rsidRPr="009136C4">
        <w:rPr>
          <w:rFonts w:ascii="Book Antiqua" w:hAnsi="Book Antiqua"/>
          <w:b/>
          <w:bCs/>
          <w:sz w:val="24"/>
          <w:szCs w:val="24"/>
        </w:rPr>
        <w:t>RESULTS</w:t>
      </w:r>
    </w:p>
    <w:p w:rsidR="008F1963" w:rsidRPr="009136C4" w:rsidRDefault="008F1963" w:rsidP="000B406D">
      <w:pPr>
        <w:spacing w:line="360" w:lineRule="auto"/>
        <w:rPr>
          <w:rFonts w:ascii="Book Antiqua" w:hAnsi="Book Antiqua"/>
          <w:b/>
          <w:i/>
          <w:sz w:val="24"/>
          <w:szCs w:val="24"/>
        </w:rPr>
      </w:pPr>
      <w:r w:rsidRPr="009136C4">
        <w:rPr>
          <w:rFonts w:ascii="Book Antiqua" w:hAnsi="Book Antiqua"/>
          <w:b/>
          <w:i/>
          <w:sz w:val="24"/>
          <w:szCs w:val="24"/>
        </w:rPr>
        <w:t>Literature search and characteristics</w:t>
      </w:r>
    </w:p>
    <w:p w:rsidR="008F1963" w:rsidRPr="009136C4" w:rsidRDefault="008F1963" w:rsidP="000B406D">
      <w:pPr>
        <w:spacing w:line="360" w:lineRule="auto"/>
        <w:rPr>
          <w:rFonts w:ascii="Book Antiqua" w:eastAsia="Book Antiqua" w:hAnsi="Book Antiqua" w:cs="Book Antiqua"/>
          <w:sz w:val="24"/>
          <w:szCs w:val="24"/>
        </w:rPr>
      </w:pPr>
      <w:r w:rsidRPr="009136C4">
        <w:rPr>
          <w:rFonts w:ascii="Book Antiqua" w:hAnsi="Book Antiqua"/>
          <w:sz w:val="24"/>
          <w:szCs w:val="24"/>
        </w:rPr>
        <w:t>A flow diagram of the literature search is shown in</w:t>
      </w:r>
      <w:r w:rsidRPr="009136C4">
        <w:rPr>
          <w:rFonts w:ascii="Book Antiqua" w:hAnsi="Book Antiqua"/>
          <w:color w:val="FF0000"/>
          <w:sz w:val="24"/>
          <w:szCs w:val="24"/>
          <w:u w:color="FF0000"/>
        </w:rPr>
        <w:t xml:space="preserve"> </w:t>
      </w:r>
      <w:r w:rsidRPr="009136C4">
        <w:rPr>
          <w:rFonts w:ascii="Book Antiqua" w:hAnsi="Book Antiqua"/>
          <w:sz w:val="24"/>
          <w:szCs w:val="24"/>
        </w:rPr>
        <w:t xml:space="preserve">Figure 1. The initial search </w:t>
      </w:r>
      <w:r w:rsidRPr="009136C4">
        <w:rPr>
          <w:rFonts w:ascii="Book Antiqua" w:hAnsi="Book Antiqua"/>
          <w:sz w:val="24"/>
          <w:szCs w:val="24"/>
        </w:rPr>
        <w:lastRenderedPageBreak/>
        <w:t xml:space="preserve">yielded a total of 190 studies according to the search criteria. A total of 28 potential relevant studies were recruited into this meta-analysis. Of these studies, three were excluded because they contained overlapping data. Another 11 studies were excluded because they were unable to offer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-specific data for calculating HRs or RRs according to the described method. A total of 14 studies that met the inclusion and exclusion criteria were included. Three studies reported an association between </w:t>
      </w:r>
      <w:proofErr w:type="spellStart"/>
      <w:r w:rsidRPr="009136C4">
        <w:rPr>
          <w:rFonts w:ascii="Book Antiqua" w:hAnsi="Book Antiqua"/>
          <w:sz w:val="24"/>
          <w:szCs w:val="24"/>
        </w:rPr>
        <w:t>EpC</w:t>
      </w:r>
      <w:r w:rsidR="0029525E" w:rsidRPr="009136C4">
        <w:rPr>
          <w:rFonts w:ascii="Book Antiqua" w:hAnsi="Book Antiqua"/>
          <w:sz w:val="24"/>
          <w:szCs w:val="24"/>
        </w:rPr>
        <w:t>AM</w:t>
      </w:r>
      <w:proofErr w:type="spellEnd"/>
      <w:r w:rsidR="0029525E" w:rsidRPr="009136C4">
        <w:rPr>
          <w:rFonts w:ascii="Book Antiqua" w:hAnsi="Book Antiqua"/>
          <w:sz w:val="24"/>
          <w:szCs w:val="24"/>
        </w:rPr>
        <w:t xml:space="preserve"> and the 5-year survival </w:t>
      </w:r>
      <w:proofErr w:type="gramStart"/>
      <w:r w:rsidR="0029525E" w:rsidRPr="009136C4">
        <w:rPr>
          <w:rFonts w:ascii="Book Antiqua" w:hAnsi="Book Antiqua"/>
          <w:sz w:val="24"/>
          <w:szCs w:val="24"/>
        </w:rPr>
        <w:t>rate</w:t>
      </w:r>
      <w:r w:rsidR="0029525E" w:rsidRPr="009136C4">
        <w:rPr>
          <w:rFonts w:ascii="Book Antiqua" w:hAnsi="Book Antiqua"/>
          <w:sz w:val="24"/>
          <w:szCs w:val="24"/>
          <w:vertAlign w:val="superscript"/>
        </w:rPr>
        <w:t>[</w:t>
      </w:r>
      <w:proofErr w:type="gramEnd"/>
      <w:r w:rsidR="0029525E" w:rsidRPr="009136C4">
        <w:rPr>
          <w:rFonts w:ascii="Book Antiqua" w:hAnsi="Book Antiqua"/>
          <w:sz w:val="24"/>
          <w:szCs w:val="24"/>
          <w:vertAlign w:val="superscript"/>
        </w:rPr>
        <w:t>7,9,</w:t>
      </w:r>
      <w:r w:rsidRPr="009136C4">
        <w:rPr>
          <w:rFonts w:ascii="Book Antiqua" w:hAnsi="Book Antiqua"/>
          <w:sz w:val="24"/>
          <w:szCs w:val="24"/>
          <w:vertAlign w:val="superscript"/>
        </w:rPr>
        <w:t>15]</w:t>
      </w:r>
      <w:r w:rsidR="0029525E" w:rsidRPr="009136C4">
        <w:rPr>
          <w:rFonts w:ascii="Book Antiqua" w:hAnsi="Book Antiqua"/>
          <w:sz w:val="24"/>
          <w:szCs w:val="24"/>
        </w:rPr>
        <w:t>, and 13 studies</w:t>
      </w:r>
      <w:r w:rsidRPr="009136C4">
        <w:rPr>
          <w:rFonts w:ascii="Book Antiqua" w:hAnsi="Book Antiqua"/>
          <w:sz w:val="24"/>
          <w:szCs w:val="24"/>
          <w:vertAlign w:val="superscript"/>
        </w:rPr>
        <w:t>[1-12, 14]</w:t>
      </w:r>
      <w:r w:rsidRPr="009136C4">
        <w:rPr>
          <w:rFonts w:ascii="Book Antiqua" w:hAnsi="Book Antiqua"/>
          <w:sz w:val="24"/>
          <w:szCs w:val="24"/>
        </w:rPr>
        <w:t xml:space="preserve"> were chosen to demonstrate the connection between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expression and clinical features. As a result, we did not find any additional articles using a manual search of references cited in the published studies. The details of the articles are summarized in Tables 1 and 2.</w:t>
      </w:r>
    </w:p>
    <w:p w:rsidR="008F1963" w:rsidRPr="009136C4" w:rsidRDefault="008F1963" w:rsidP="000B406D">
      <w:pPr>
        <w:spacing w:line="360" w:lineRule="auto"/>
        <w:rPr>
          <w:rFonts w:ascii="Book Antiqua" w:eastAsia="Book Antiqua" w:hAnsi="Book Antiqua" w:cs="Book Antiqua"/>
          <w:sz w:val="24"/>
          <w:szCs w:val="24"/>
        </w:rPr>
      </w:pPr>
    </w:p>
    <w:p w:rsidR="008F1963" w:rsidRPr="009136C4" w:rsidRDefault="008F1963" w:rsidP="000B406D">
      <w:pPr>
        <w:spacing w:line="360" w:lineRule="auto"/>
        <w:rPr>
          <w:rFonts w:ascii="Book Antiqua" w:hAnsi="Book Antiqua"/>
          <w:b/>
          <w:i/>
          <w:sz w:val="24"/>
          <w:szCs w:val="24"/>
        </w:rPr>
      </w:pPr>
      <w:r w:rsidRPr="009136C4">
        <w:rPr>
          <w:rFonts w:ascii="Book Antiqua" w:hAnsi="Book Antiqua"/>
          <w:b/>
          <w:i/>
          <w:sz w:val="24"/>
          <w:szCs w:val="24"/>
        </w:rPr>
        <w:t xml:space="preserve">Correlation of </w:t>
      </w:r>
      <w:proofErr w:type="spellStart"/>
      <w:r w:rsidRPr="009136C4">
        <w:rPr>
          <w:rFonts w:ascii="Book Antiqua" w:hAnsi="Book Antiqua"/>
          <w:b/>
          <w:i/>
          <w:sz w:val="24"/>
          <w:szCs w:val="24"/>
        </w:rPr>
        <w:t>EpCAM</w:t>
      </w:r>
      <w:proofErr w:type="spellEnd"/>
      <w:r w:rsidRPr="009136C4">
        <w:rPr>
          <w:rFonts w:ascii="Book Antiqua" w:hAnsi="Book Antiqua"/>
          <w:b/>
          <w:i/>
          <w:sz w:val="24"/>
          <w:szCs w:val="24"/>
        </w:rPr>
        <w:t xml:space="preserve"> with </w:t>
      </w:r>
      <w:proofErr w:type="spellStart"/>
      <w:r w:rsidRPr="009136C4">
        <w:rPr>
          <w:rFonts w:ascii="Book Antiqua" w:hAnsi="Book Antiqua"/>
          <w:b/>
          <w:i/>
          <w:sz w:val="24"/>
          <w:szCs w:val="24"/>
        </w:rPr>
        <w:t>clinicopathological</w:t>
      </w:r>
      <w:proofErr w:type="spellEnd"/>
      <w:r w:rsidRPr="009136C4">
        <w:rPr>
          <w:rFonts w:ascii="Book Antiqua" w:hAnsi="Book Antiqua"/>
          <w:b/>
          <w:i/>
          <w:sz w:val="24"/>
          <w:szCs w:val="24"/>
        </w:rPr>
        <w:t xml:space="preserve"> parameters</w:t>
      </w:r>
    </w:p>
    <w:p w:rsidR="008F1963" w:rsidRPr="009136C4" w:rsidRDefault="008F1963" w:rsidP="000B406D">
      <w:pPr>
        <w:spacing w:line="360" w:lineRule="auto"/>
        <w:rPr>
          <w:rFonts w:ascii="Book Antiqua" w:eastAsia="Book Antiqua" w:hAnsi="Book Antiqua" w:cs="Book Antiqua"/>
          <w:sz w:val="24"/>
          <w:szCs w:val="24"/>
        </w:rPr>
      </w:pPr>
      <w:r w:rsidRPr="009136C4">
        <w:rPr>
          <w:rFonts w:ascii="Book Antiqua" w:hAnsi="Book Antiqua"/>
          <w:sz w:val="24"/>
          <w:szCs w:val="24"/>
        </w:rPr>
        <w:t xml:space="preserve">Thirteen studies reported correlations between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expression and some clinical characteristics of GC (including age, gender, tumor size, depth of invasion, TNM stage, tumor location, distant metastasis, </w:t>
      </w:r>
      <w:proofErr w:type="spellStart"/>
      <w:r w:rsidRPr="009136C4">
        <w:rPr>
          <w:rFonts w:ascii="Book Antiqua" w:hAnsi="Book Antiqua"/>
          <w:sz w:val="24"/>
          <w:szCs w:val="24"/>
        </w:rPr>
        <w:t>Borrmann</w:t>
      </w:r>
      <w:proofErr w:type="spellEnd"/>
      <w:r w:rsidRPr="009136C4">
        <w:rPr>
          <w:rFonts w:ascii="Book Antiqua" w:hAnsi="Book Antiqua"/>
          <w:sz w:val="24"/>
          <w:szCs w:val="24"/>
        </w:rPr>
        <w:t xml:space="preserve"> type, Lauren classification, histologic differentiation and lymph node metastasis). These were pooled to calculate the RRs.</w:t>
      </w:r>
    </w:p>
    <w:p w:rsidR="008F1963" w:rsidRPr="009136C4" w:rsidRDefault="008F1963" w:rsidP="000B406D">
      <w:pPr>
        <w:spacing w:line="360" w:lineRule="auto"/>
        <w:ind w:firstLine="720"/>
        <w:rPr>
          <w:rFonts w:ascii="Book Antiqua" w:eastAsia="Book Antiqua" w:hAnsi="Book Antiqua" w:cs="Book Antiqua"/>
          <w:sz w:val="24"/>
          <w:szCs w:val="24"/>
        </w:rPr>
      </w:pPr>
      <w:r w:rsidRPr="009136C4">
        <w:rPr>
          <w:rFonts w:ascii="Book Antiqua" w:hAnsi="Book Antiqua"/>
          <w:sz w:val="24"/>
          <w:szCs w:val="24"/>
        </w:rPr>
        <w:t xml:space="preserve">In our study, the expression level of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was higher in samples of GC than in n</w:t>
      </w:r>
      <w:r w:rsidR="00F20C6C" w:rsidRPr="009136C4">
        <w:rPr>
          <w:rFonts w:ascii="Book Antiqua" w:hAnsi="Book Antiqua"/>
          <w:sz w:val="24"/>
          <w:szCs w:val="24"/>
        </w:rPr>
        <w:t>ormal ones (pooled RR = 2.16, 95%</w:t>
      </w:r>
      <w:r w:rsidRPr="009136C4">
        <w:rPr>
          <w:rFonts w:ascii="Book Antiqua" w:hAnsi="Book Antiqua"/>
          <w:sz w:val="24"/>
          <w:szCs w:val="24"/>
        </w:rPr>
        <w:t xml:space="preserve">CI: 1.54–3.03, </w:t>
      </w:r>
      <w:r w:rsidRPr="009136C4">
        <w:rPr>
          <w:rFonts w:ascii="Book Antiqua" w:hAnsi="Book Antiqua"/>
          <w:i/>
          <w:sz w:val="24"/>
          <w:szCs w:val="24"/>
        </w:rPr>
        <w:t>P</w:t>
      </w:r>
      <w:r w:rsidR="00F20C6C" w:rsidRPr="009136C4">
        <w:rPr>
          <w:rFonts w:ascii="Book Antiqua" w:hAnsi="Book Antiqua"/>
          <w:sz w:val="24"/>
          <w:szCs w:val="24"/>
        </w:rPr>
        <w:t xml:space="preserve"> </w:t>
      </w:r>
      <w:r w:rsidRPr="009136C4">
        <w:rPr>
          <w:rFonts w:ascii="Book Antiqua" w:hAnsi="Book Antiqua"/>
          <w:sz w:val="24"/>
          <w:szCs w:val="24"/>
        </w:rPr>
        <w:t>&lt;</w:t>
      </w:r>
      <w:r w:rsidR="00F20C6C" w:rsidRPr="009136C4">
        <w:rPr>
          <w:rFonts w:ascii="Book Antiqua" w:hAnsi="Book Antiqua"/>
          <w:sz w:val="24"/>
          <w:szCs w:val="24"/>
        </w:rPr>
        <w:t xml:space="preserve"> </w:t>
      </w:r>
      <w:r w:rsidRPr="009136C4">
        <w:rPr>
          <w:rFonts w:ascii="Book Antiqua" w:hAnsi="Book Antiqua"/>
          <w:sz w:val="24"/>
          <w:szCs w:val="24"/>
        </w:rPr>
        <w:t>0.00001 random-effect)</w:t>
      </w:r>
      <w:r w:rsidRPr="009136C4">
        <w:rPr>
          <w:rFonts w:ascii="Book Antiqua" w:hAnsi="Book Antiqua"/>
          <w:color w:val="FF0000"/>
          <w:sz w:val="24"/>
          <w:szCs w:val="24"/>
          <w:u w:color="FF0000"/>
        </w:rPr>
        <w:t xml:space="preserve"> </w:t>
      </w:r>
      <w:r w:rsidRPr="009136C4">
        <w:rPr>
          <w:rFonts w:ascii="Book Antiqua" w:hAnsi="Book Antiqua"/>
          <w:sz w:val="24"/>
          <w:szCs w:val="24"/>
        </w:rPr>
        <w:t>(Figure 2</w:t>
      </w:r>
      <w:r w:rsidR="00115DC9" w:rsidRPr="009136C4">
        <w:rPr>
          <w:rFonts w:ascii="Book Antiqua" w:hAnsi="Book Antiqua"/>
          <w:sz w:val="24"/>
          <w:szCs w:val="24"/>
        </w:rPr>
        <w:t>A</w:t>
      </w:r>
      <w:r w:rsidRPr="009136C4">
        <w:rPr>
          <w:rFonts w:ascii="Book Antiqua" w:hAnsi="Book Antiqua"/>
          <w:sz w:val="24"/>
          <w:szCs w:val="24"/>
        </w:rPr>
        <w:t xml:space="preserve">). In addition,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expression was significantly associated with tum</w:t>
      </w:r>
      <w:r w:rsidR="00F20C6C" w:rsidRPr="009136C4">
        <w:rPr>
          <w:rFonts w:ascii="Book Antiqua" w:hAnsi="Book Antiqua"/>
          <w:sz w:val="24"/>
          <w:szCs w:val="24"/>
        </w:rPr>
        <w:t>or size (pooled RR = 1.68, 95%</w:t>
      </w:r>
      <w:r w:rsidRPr="009136C4">
        <w:rPr>
          <w:rFonts w:ascii="Book Antiqua" w:hAnsi="Book Antiqua"/>
          <w:sz w:val="24"/>
          <w:szCs w:val="24"/>
        </w:rPr>
        <w:t xml:space="preserve">CI: 1.47–1.91, </w:t>
      </w:r>
      <w:r w:rsidR="00F20C6C" w:rsidRPr="009136C4">
        <w:rPr>
          <w:rFonts w:ascii="Book Antiqua" w:hAnsi="Book Antiqua"/>
          <w:i/>
          <w:sz w:val="24"/>
          <w:szCs w:val="24"/>
        </w:rPr>
        <w:t>P</w:t>
      </w:r>
      <w:r w:rsidR="00F20C6C" w:rsidRPr="009136C4">
        <w:rPr>
          <w:rFonts w:ascii="Book Antiqua" w:hAnsi="Book Antiqua"/>
          <w:sz w:val="24"/>
          <w:szCs w:val="24"/>
        </w:rPr>
        <w:t xml:space="preserve"> </w:t>
      </w:r>
      <w:r w:rsidRPr="009136C4">
        <w:rPr>
          <w:rFonts w:ascii="Book Antiqua" w:hAnsi="Book Antiqua"/>
          <w:sz w:val="24"/>
          <w:szCs w:val="24"/>
        </w:rPr>
        <w:t>&lt;</w:t>
      </w:r>
      <w:r w:rsidR="00F20C6C" w:rsidRPr="009136C4">
        <w:rPr>
          <w:rFonts w:ascii="Book Antiqua" w:hAnsi="Book Antiqua"/>
          <w:sz w:val="24"/>
          <w:szCs w:val="24"/>
        </w:rPr>
        <w:t xml:space="preserve"> </w:t>
      </w:r>
      <w:r w:rsidR="00115DC9" w:rsidRPr="009136C4">
        <w:rPr>
          <w:rFonts w:ascii="Book Antiqua" w:hAnsi="Book Antiqua"/>
          <w:sz w:val="24"/>
          <w:szCs w:val="24"/>
        </w:rPr>
        <w:t>0.00001 fixed-effect) (Figure 2B</w:t>
      </w:r>
      <w:r w:rsidRPr="009136C4">
        <w:rPr>
          <w:rFonts w:ascii="Book Antiqua" w:hAnsi="Book Antiqua"/>
          <w:sz w:val="24"/>
          <w:szCs w:val="24"/>
        </w:rPr>
        <w:t>), depth of invasion (pooled RR</w:t>
      </w:r>
      <w:r w:rsidR="00F20C6C" w:rsidRPr="009136C4">
        <w:rPr>
          <w:rFonts w:ascii="Book Antiqua" w:hAnsi="Book Antiqua"/>
          <w:sz w:val="24"/>
          <w:szCs w:val="24"/>
        </w:rPr>
        <w:t xml:space="preserve"> </w:t>
      </w:r>
      <w:r w:rsidRPr="009136C4">
        <w:rPr>
          <w:rFonts w:ascii="Book Antiqua" w:hAnsi="Book Antiqua"/>
          <w:sz w:val="24"/>
          <w:szCs w:val="24"/>
        </w:rPr>
        <w:t>=</w:t>
      </w:r>
      <w:r w:rsidR="00F20C6C" w:rsidRPr="009136C4">
        <w:rPr>
          <w:rFonts w:ascii="Book Antiqua" w:hAnsi="Book Antiqua"/>
          <w:sz w:val="24"/>
          <w:szCs w:val="24"/>
        </w:rPr>
        <w:t xml:space="preserve"> 1.37, 95%</w:t>
      </w:r>
      <w:r w:rsidRPr="009136C4">
        <w:rPr>
          <w:rFonts w:ascii="Book Antiqua" w:hAnsi="Book Antiqua"/>
          <w:sz w:val="24"/>
          <w:szCs w:val="24"/>
        </w:rPr>
        <w:t xml:space="preserve">CI: 1.11–1.68, </w:t>
      </w:r>
      <w:r w:rsidR="00F20C6C" w:rsidRPr="009136C4">
        <w:rPr>
          <w:rFonts w:ascii="Book Antiqua" w:hAnsi="Book Antiqua"/>
          <w:i/>
          <w:sz w:val="24"/>
          <w:szCs w:val="24"/>
        </w:rPr>
        <w:t>P</w:t>
      </w:r>
      <w:r w:rsidR="00F20C6C" w:rsidRPr="009136C4">
        <w:rPr>
          <w:rFonts w:ascii="Book Antiqua" w:hAnsi="Book Antiqua"/>
          <w:sz w:val="24"/>
          <w:szCs w:val="24"/>
        </w:rPr>
        <w:t xml:space="preserve"> </w:t>
      </w:r>
      <w:r w:rsidRPr="009136C4">
        <w:rPr>
          <w:rFonts w:ascii="Book Antiqua" w:hAnsi="Book Antiqua"/>
          <w:sz w:val="24"/>
          <w:szCs w:val="24"/>
        </w:rPr>
        <w:t>=</w:t>
      </w:r>
      <w:r w:rsidR="00F20C6C" w:rsidRPr="009136C4">
        <w:rPr>
          <w:rFonts w:ascii="Book Antiqua" w:hAnsi="Book Antiqua"/>
          <w:sz w:val="24"/>
          <w:szCs w:val="24"/>
        </w:rPr>
        <w:t xml:space="preserve"> </w:t>
      </w:r>
      <w:r w:rsidRPr="009136C4">
        <w:rPr>
          <w:rFonts w:ascii="Book Antiqua" w:hAnsi="Book Antiqua"/>
          <w:sz w:val="24"/>
          <w:szCs w:val="24"/>
        </w:rPr>
        <w:t xml:space="preserve">0.003 random-effect) (Figure </w:t>
      </w:r>
      <w:r w:rsidR="00115DC9" w:rsidRPr="009136C4">
        <w:rPr>
          <w:rFonts w:ascii="Book Antiqua" w:hAnsi="Book Antiqua"/>
          <w:sz w:val="24"/>
          <w:szCs w:val="24"/>
        </w:rPr>
        <w:t>2C</w:t>
      </w:r>
      <w:r w:rsidRPr="009136C4">
        <w:rPr>
          <w:rFonts w:ascii="Book Antiqua" w:hAnsi="Book Antiqua"/>
          <w:sz w:val="24"/>
          <w:szCs w:val="24"/>
        </w:rPr>
        <w:t>),</w:t>
      </w:r>
      <w:r w:rsidR="00F20C6C" w:rsidRPr="009136C4">
        <w:rPr>
          <w:rFonts w:ascii="Book Antiqua" w:hAnsi="Book Antiqua"/>
          <w:sz w:val="24"/>
          <w:szCs w:val="24"/>
        </w:rPr>
        <w:t xml:space="preserve"> TNM stage (pooled RR = 2.02, 95%</w:t>
      </w:r>
      <w:r w:rsidRPr="009136C4">
        <w:rPr>
          <w:rFonts w:ascii="Book Antiqua" w:hAnsi="Book Antiqua"/>
          <w:sz w:val="24"/>
          <w:szCs w:val="24"/>
        </w:rPr>
        <w:t xml:space="preserve">CI: 1.35–3.02, </w:t>
      </w:r>
      <w:r w:rsidR="00F20C6C" w:rsidRPr="009136C4">
        <w:rPr>
          <w:rFonts w:ascii="Book Antiqua" w:hAnsi="Book Antiqua"/>
          <w:i/>
          <w:sz w:val="24"/>
          <w:szCs w:val="24"/>
        </w:rPr>
        <w:t>P</w:t>
      </w:r>
      <w:r w:rsidR="00F20C6C" w:rsidRPr="009136C4">
        <w:rPr>
          <w:rFonts w:ascii="Book Antiqua" w:hAnsi="Book Antiqua"/>
          <w:sz w:val="24"/>
          <w:szCs w:val="24"/>
        </w:rPr>
        <w:t xml:space="preserve"> </w:t>
      </w:r>
      <w:r w:rsidRPr="009136C4">
        <w:rPr>
          <w:rFonts w:ascii="Book Antiqua" w:hAnsi="Book Antiqua"/>
          <w:sz w:val="24"/>
          <w:szCs w:val="24"/>
        </w:rPr>
        <w:t>=</w:t>
      </w:r>
      <w:r w:rsidR="00F20C6C" w:rsidRPr="009136C4">
        <w:rPr>
          <w:rFonts w:ascii="Book Antiqua" w:hAnsi="Book Antiqua"/>
          <w:sz w:val="24"/>
          <w:szCs w:val="24"/>
        </w:rPr>
        <w:t xml:space="preserve"> </w:t>
      </w:r>
      <w:r w:rsidRPr="009136C4">
        <w:rPr>
          <w:rFonts w:ascii="Book Antiqua" w:hAnsi="Book Antiqua"/>
          <w:sz w:val="24"/>
          <w:szCs w:val="24"/>
        </w:rPr>
        <w:t xml:space="preserve">0.0007 random-effect) (Figure </w:t>
      </w:r>
      <w:r w:rsidR="00115DC9" w:rsidRPr="009136C4">
        <w:rPr>
          <w:rFonts w:ascii="Book Antiqua" w:hAnsi="Book Antiqua"/>
          <w:sz w:val="24"/>
          <w:szCs w:val="24"/>
        </w:rPr>
        <w:t>2D</w:t>
      </w:r>
      <w:r w:rsidRPr="009136C4">
        <w:rPr>
          <w:rFonts w:ascii="Book Antiqua" w:hAnsi="Book Antiqua"/>
          <w:sz w:val="24"/>
          <w:szCs w:val="24"/>
        </w:rPr>
        <w:t>), tumor</w:t>
      </w:r>
      <w:r w:rsidR="00F20C6C" w:rsidRPr="009136C4">
        <w:rPr>
          <w:rFonts w:ascii="Book Antiqua" w:hAnsi="Book Antiqua"/>
          <w:sz w:val="24"/>
          <w:szCs w:val="24"/>
        </w:rPr>
        <w:t xml:space="preserve"> location (pooled RR=0.80, 95%</w:t>
      </w:r>
      <w:r w:rsidRPr="009136C4">
        <w:rPr>
          <w:rFonts w:ascii="Book Antiqua" w:hAnsi="Book Antiqua"/>
          <w:sz w:val="24"/>
          <w:szCs w:val="24"/>
        </w:rPr>
        <w:t xml:space="preserve">CI: 0.71–0.91, </w:t>
      </w:r>
      <w:r w:rsidR="00F20C6C" w:rsidRPr="009136C4">
        <w:rPr>
          <w:rFonts w:ascii="Book Antiqua" w:hAnsi="Book Antiqua"/>
          <w:i/>
          <w:sz w:val="24"/>
          <w:szCs w:val="24"/>
        </w:rPr>
        <w:t>P</w:t>
      </w:r>
      <w:r w:rsidR="00F20C6C" w:rsidRPr="009136C4">
        <w:rPr>
          <w:rFonts w:ascii="Book Antiqua" w:hAnsi="Book Antiqua"/>
          <w:sz w:val="24"/>
          <w:szCs w:val="24"/>
        </w:rPr>
        <w:t xml:space="preserve"> </w:t>
      </w:r>
      <w:r w:rsidRPr="009136C4">
        <w:rPr>
          <w:rFonts w:ascii="Book Antiqua" w:hAnsi="Book Antiqua"/>
          <w:sz w:val="24"/>
          <w:szCs w:val="24"/>
        </w:rPr>
        <w:t>=</w:t>
      </w:r>
      <w:r w:rsidR="00F20C6C" w:rsidRPr="009136C4">
        <w:rPr>
          <w:rFonts w:ascii="Book Antiqua" w:hAnsi="Book Antiqua"/>
          <w:sz w:val="24"/>
          <w:szCs w:val="24"/>
        </w:rPr>
        <w:t xml:space="preserve"> </w:t>
      </w:r>
      <w:r w:rsidRPr="009136C4">
        <w:rPr>
          <w:rFonts w:ascii="Book Antiqua" w:hAnsi="Book Antiqua"/>
          <w:sz w:val="24"/>
          <w:szCs w:val="24"/>
        </w:rPr>
        <w:t xml:space="preserve">0.0007 fixed-effect) (Figure </w:t>
      </w:r>
      <w:r w:rsidR="00115DC9" w:rsidRPr="009136C4">
        <w:rPr>
          <w:rFonts w:ascii="Book Antiqua" w:hAnsi="Book Antiqua"/>
          <w:sz w:val="24"/>
          <w:szCs w:val="24"/>
        </w:rPr>
        <w:t>2E</w:t>
      </w:r>
      <w:r w:rsidRPr="009136C4">
        <w:rPr>
          <w:rFonts w:ascii="Book Antiqua" w:hAnsi="Book Antiqua"/>
          <w:sz w:val="24"/>
          <w:szCs w:val="24"/>
        </w:rPr>
        <w:t xml:space="preserve">), histologic differentiation (pooled=RR: 1.23, 95% CI: 1.13–1.33, </w:t>
      </w:r>
      <w:r w:rsidRPr="009136C4">
        <w:rPr>
          <w:rFonts w:ascii="Book Antiqua" w:hAnsi="Book Antiqua"/>
          <w:i/>
          <w:sz w:val="24"/>
          <w:szCs w:val="24"/>
        </w:rPr>
        <w:t>P</w:t>
      </w:r>
      <w:r w:rsidR="00F20C6C" w:rsidRPr="009136C4">
        <w:rPr>
          <w:rFonts w:ascii="Book Antiqua" w:hAnsi="Book Antiqua"/>
          <w:sz w:val="24"/>
          <w:szCs w:val="24"/>
        </w:rPr>
        <w:t xml:space="preserve"> </w:t>
      </w:r>
      <w:r w:rsidRPr="009136C4">
        <w:rPr>
          <w:rFonts w:ascii="Book Antiqua" w:hAnsi="Book Antiqua"/>
          <w:sz w:val="24"/>
          <w:szCs w:val="24"/>
        </w:rPr>
        <w:t>&lt;</w:t>
      </w:r>
      <w:r w:rsidR="00F20C6C" w:rsidRPr="009136C4">
        <w:rPr>
          <w:rFonts w:ascii="Book Antiqua" w:hAnsi="Book Antiqua"/>
          <w:sz w:val="24"/>
          <w:szCs w:val="24"/>
        </w:rPr>
        <w:t xml:space="preserve"> </w:t>
      </w:r>
      <w:r w:rsidRPr="009136C4">
        <w:rPr>
          <w:rFonts w:ascii="Book Antiqua" w:hAnsi="Book Antiqua"/>
          <w:sz w:val="24"/>
          <w:szCs w:val="24"/>
        </w:rPr>
        <w:t xml:space="preserve">0.00001 fixed-effect) (Figure </w:t>
      </w:r>
      <w:r w:rsidR="00115DC9" w:rsidRPr="009136C4">
        <w:rPr>
          <w:rFonts w:ascii="Book Antiqua" w:hAnsi="Book Antiqua"/>
          <w:sz w:val="24"/>
          <w:szCs w:val="24"/>
        </w:rPr>
        <w:t>2F</w:t>
      </w:r>
      <w:r w:rsidRPr="009136C4">
        <w:rPr>
          <w:rFonts w:ascii="Book Antiqua" w:hAnsi="Book Antiqua"/>
          <w:sz w:val="24"/>
          <w:szCs w:val="24"/>
        </w:rPr>
        <w:t>), and lymph node metastasis (pooled</w:t>
      </w:r>
      <w:r w:rsidR="00F20C6C" w:rsidRPr="009136C4">
        <w:rPr>
          <w:rFonts w:ascii="Book Antiqua" w:hAnsi="Book Antiqua"/>
          <w:sz w:val="24"/>
          <w:szCs w:val="24"/>
        </w:rPr>
        <w:t xml:space="preserve"> </w:t>
      </w:r>
      <w:r w:rsidRPr="009136C4">
        <w:rPr>
          <w:rFonts w:ascii="Book Antiqua" w:hAnsi="Book Antiqua"/>
          <w:sz w:val="24"/>
          <w:szCs w:val="24"/>
        </w:rPr>
        <w:t>=</w:t>
      </w:r>
      <w:r w:rsidR="00F20C6C" w:rsidRPr="009136C4">
        <w:rPr>
          <w:rFonts w:ascii="Book Antiqua" w:hAnsi="Book Antiqua"/>
          <w:sz w:val="24"/>
          <w:szCs w:val="24"/>
        </w:rPr>
        <w:t xml:space="preserve"> RR: 1.89, 95%</w:t>
      </w:r>
      <w:r w:rsidRPr="009136C4">
        <w:rPr>
          <w:rFonts w:ascii="Book Antiqua" w:hAnsi="Book Antiqua"/>
          <w:sz w:val="24"/>
          <w:szCs w:val="24"/>
        </w:rPr>
        <w:t>CI: 1.28–</w:t>
      </w:r>
      <w:r w:rsidRPr="009136C4">
        <w:rPr>
          <w:rFonts w:ascii="Book Antiqua" w:hAnsi="Book Antiqua"/>
          <w:sz w:val="24"/>
          <w:szCs w:val="24"/>
          <w:lang w:val="pt-PT"/>
        </w:rPr>
        <w:t xml:space="preserve">2.80, </w:t>
      </w:r>
      <w:r w:rsidRPr="009136C4">
        <w:rPr>
          <w:rFonts w:ascii="Book Antiqua" w:hAnsi="Book Antiqua"/>
          <w:i/>
          <w:sz w:val="24"/>
          <w:szCs w:val="24"/>
          <w:lang w:val="pt-PT"/>
        </w:rPr>
        <w:t>P</w:t>
      </w:r>
      <w:r w:rsidR="00F20C6C" w:rsidRPr="009136C4">
        <w:rPr>
          <w:rFonts w:ascii="Book Antiqua" w:hAnsi="Book Antiqua"/>
          <w:i/>
          <w:sz w:val="24"/>
          <w:szCs w:val="24"/>
          <w:lang w:val="pt-PT"/>
        </w:rPr>
        <w:t xml:space="preserve"> </w:t>
      </w:r>
      <w:r w:rsidRPr="009136C4">
        <w:rPr>
          <w:rFonts w:ascii="Book Antiqua" w:hAnsi="Book Antiqua"/>
          <w:sz w:val="24"/>
          <w:szCs w:val="24"/>
          <w:lang w:val="pt-PT"/>
        </w:rPr>
        <w:t>=</w:t>
      </w:r>
      <w:r w:rsidR="00F20C6C" w:rsidRPr="009136C4">
        <w:rPr>
          <w:rFonts w:ascii="Book Antiqua" w:hAnsi="Book Antiqua"/>
          <w:sz w:val="24"/>
          <w:szCs w:val="24"/>
          <w:lang w:val="pt-PT"/>
        </w:rPr>
        <w:t xml:space="preserve"> </w:t>
      </w:r>
      <w:r w:rsidRPr="009136C4">
        <w:rPr>
          <w:rFonts w:ascii="Book Antiqua" w:hAnsi="Book Antiqua"/>
          <w:sz w:val="24"/>
          <w:szCs w:val="24"/>
          <w:lang w:val="pt-PT"/>
        </w:rPr>
        <w:t xml:space="preserve">0.001 random-effect) (Figure </w:t>
      </w:r>
      <w:r w:rsidR="00115DC9" w:rsidRPr="009136C4">
        <w:rPr>
          <w:rFonts w:ascii="Book Antiqua" w:hAnsi="Book Antiqua"/>
          <w:sz w:val="24"/>
          <w:szCs w:val="24"/>
          <w:lang w:val="pt-PT"/>
        </w:rPr>
        <w:t>2G</w:t>
      </w:r>
      <w:r w:rsidRPr="009136C4">
        <w:rPr>
          <w:rFonts w:ascii="Book Antiqua" w:hAnsi="Book Antiqua"/>
          <w:sz w:val="24"/>
          <w:szCs w:val="24"/>
          <w:lang w:val="pt-PT"/>
        </w:rPr>
        <w:t>). However, EpCAM expression in GC was not associate</w:t>
      </w:r>
      <w:r w:rsidR="00F20C6C" w:rsidRPr="009136C4">
        <w:rPr>
          <w:rFonts w:ascii="Book Antiqua" w:hAnsi="Book Antiqua"/>
          <w:sz w:val="24"/>
          <w:szCs w:val="24"/>
          <w:lang w:val="pt-PT"/>
        </w:rPr>
        <w:t>d with age (pooled RR=1.12, 95%</w:t>
      </w:r>
      <w:r w:rsidRPr="009136C4">
        <w:rPr>
          <w:rFonts w:ascii="Book Antiqua" w:hAnsi="Book Antiqua"/>
          <w:sz w:val="24"/>
          <w:szCs w:val="24"/>
          <w:lang w:val="pt-PT"/>
        </w:rPr>
        <w:t>CI: 0.93</w:t>
      </w:r>
      <w:r w:rsidRPr="009136C4">
        <w:rPr>
          <w:rFonts w:ascii="Book Antiqua" w:hAnsi="Book Antiqua"/>
          <w:sz w:val="24"/>
          <w:szCs w:val="24"/>
        </w:rPr>
        <w:t xml:space="preserve">–1.35, </w:t>
      </w:r>
      <w:r w:rsidR="00F20C6C" w:rsidRPr="009136C4">
        <w:rPr>
          <w:rFonts w:ascii="Book Antiqua" w:hAnsi="Book Antiqua"/>
          <w:i/>
          <w:sz w:val="24"/>
          <w:szCs w:val="24"/>
        </w:rPr>
        <w:t>P</w:t>
      </w:r>
      <w:r w:rsidR="00F20C6C" w:rsidRPr="009136C4">
        <w:rPr>
          <w:rFonts w:ascii="Book Antiqua" w:hAnsi="Book Antiqua"/>
          <w:sz w:val="24"/>
          <w:szCs w:val="24"/>
        </w:rPr>
        <w:t xml:space="preserve"> </w:t>
      </w:r>
      <w:r w:rsidRPr="009136C4">
        <w:rPr>
          <w:rFonts w:ascii="Book Antiqua" w:hAnsi="Book Antiqua"/>
          <w:sz w:val="24"/>
          <w:szCs w:val="24"/>
        </w:rPr>
        <w:t>=</w:t>
      </w:r>
      <w:r w:rsidR="00F20C6C" w:rsidRPr="009136C4">
        <w:rPr>
          <w:rFonts w:ascii="Book Antiqua" w:hAnsi="Book Antiqua"/>
          <w:sz w:val="24"/>
          <w:szCs w:val="24"/>
        </w:rPr>
        <w:t xml:space="preserve"> </w:t>
      </w:r>
      <w:r w:rsidRPr="009136C4">
        <w:rPr>
          <w:rFonts w:ascii="Book Antiqua" w:hAnsi="Book Antiqua"/>
          <w:sz w:val="24"/>
          <w:szCs w:val="24"/>
        </w:rPr>
        <w:t>0.24 fixed-effec</w:t>
      </w:r>
      <w:r w:rsidR="00F20C6C" w:rsidRPr="009136C4">
        <w:rPr>
          <w:rFonts w:ascii="Book Antiqua" w:hAnsi="Book Antiqua"/>
          <w:sz w:val="24"/>
          <w:szCs w:val="24"/>
        </w:rPr>
        <w:t>t), gender (pooled RR=0.97, 95%</w:t>
      </w:r>
      <w:r w:rsidRPr="009136C4">
        <w:rPr>
          <w:rFonts w:ascii="Book Antiqua" w:hAnsi="Book Antiqua"/>
          <w:sz w:val="24"/>
          <w:szCs w:val="24"/>
        </w:rPr>
        <w:t xml:space="preserve">CI: 0.91–1.04, </w:t>
      </w:r>
      <w:r w:rsidRPr="009136C4">
        <w:rPr>
          <w:rFonts w:ascii="Book Antiqua" w:hAnsi="Book Antiqua"/>
          <w:i/>
          <w:sz w:val="24"/>
          <w:szCs w:val="24"/>
        </w:rPr>
        <w:t>P</w:t>
      </w:r>
      <w:r w:rsidR="00F20C6C" w:rsidRPr="009136C4">
        <w:rPr>
          <w:rFonts w:ascii="Book Antiqua" w:hAnsi="Book Antiqua"/>
          <w:i/>
          <w:sz w:val="24"/>
          <w:szCs w:val="24"/>
        </w:rPr>
        <w:t xml:space="preserve"> </w:t>
      </w:r>
      <w:r w:rsidRPr="009136C4">
        <w:rPr>
          <w:rFonts w:ascii="Book Antiqua" w:hAnsi="Book Antiqua"/>
          <w:sz w:val="24"/>
          <w:szCs w:val="24"/>
        </w:rPr>
        <w:t>=</w:t>
      </w:r>
      <w:r w:rsidR="00F20C6C" w:rsidRPr="009136C4">
        <w:rPr>
          <w:rFonts w:ascii="Book Antiqua" w:hAnsi="Book Antiqua"/>
          <w:sz w:val="24"/>
          <w:szCs w:val="24"/>
        </w:rPr>
        <w:t xml:space="preserve"> </w:t>
      </w:r>
      <w:r w:rsidRPr="009136C4">
        <w:rPr>
          <w:rFonts w:ascii="Book Antiqua" w:hAnsi="Book Antiqua"/>
          <w:sz w:val="24"/>
          <w:szCs w:val="24"/>
        </w:rPr>
        <w:lastRenderedPageBreak/>
        <w:t>0.37 fixed-effect), distant</w:t>
      </w:r>
      <w:r w:rsidR="00F20C6C" w:rsidRPr="009136C4">
        <w:rPr>
          <w:rFonts w:ascii="Book Antiqua" w:hAnsi="Book Antiqua"/>
          <w:sz w:val="24"/>
          <w:szCs w:val="24"/>
        </w:rPr>
        <w:t xml:space="preserve"> metastasis (pooled RR=2.25, 95</w:t>
      </w:r>
      <w:r w:rsidRPr="009136C4">
        <w:rPr>
          <w:rFonts w:ascii="Book Antiqua" w:hAnsi="Book Antiqua"/>
          <w:sz w:val="24"/>
          <w:szCs w:val="24"/>
        </w:rPr>
        <w:t xml:space="preserve">CI: 0.77–6.61, </w:t>
      </w:r>
      <w:r w:rsidRPr="009136C4">
        <w:rPr>
          <w:rFonts w:ascii="Book Antiqua" w:hAnsi="Book Antiqua"/>
          <w:i/>
          <w:sz w:val="24"/>
          <w:szCs w:val="24"/>
        </w:rPr>
        <w:t>P</w:t>
      </w:r>
      <w:r w:rsidR="00F20C6C" w:rsidRPr="009136C4">
        <w:rPr>
          <w:rFonts w:ascii="Book Antiqua" w:hAnsi="Book Antiqua"/>
          <w:sz w:val="24"/>
          <w:szCs w:val="24"/>
        </w:rPr>
        <w:t xml:space="preserve"> </w:t>
      </w:r>
      <w:r w:rsidRPr="009136C4">
        <w:rPr>
          <w:rFonts w:ascii="Book Antiqua" w:hAnsi="Book Antiqua"/>
          <w:sz w:val="24"/>
          <w:szCs w:val="24"/>
        </w:rPr>
        <w:t>=</w:t>
      </w:r>
      <w:r w:rsidR="00F20C6C" w:rsidRPr="009136C4">
        <w:rPr>
          <w:rFonts w:ascii="Book Antiqua" w:hAnsi="Book Antiqua"/>
          <w:sz w:val="24"/>
          <w:szCs w:val="24"/>
        </w:rPr>
        <w:t xml:space="preserve"> </w:t>
      </w:r>
      <w:r w:rsidRPr="009136C4">
        <w:rPr>
          <w:rFonts w:ascii="Book Antiqua" w:hAnsi="Book Antiqua"/>
          <w:sz w:val="24"/>
          <w:szCs w:val="24"/>
        </w:rPr>
        <w:t xml:space="preserve">0.14, random-effect), </w:t>
      </w:r>
      <w:proofErr w:type="spellStart"/>
      <w:r w:rsidRPr="009136C4">
        <w:rPr>
          <w:rFonts w:ascii="Book Antiqua" w:hAnsi="Book Antiqua"/>
          <w:sz w:val="24"/>
          <w:szCs w:val="24"/>
        </w:rPr>
        <w:t>Bor</w:t>
      </w:r>
      <w:r w:rsidR="00F20C6C" w:rsidRPr="009136C4">
        <w:rPr>
          <w:rFonts w:ascii="Book Antiqua" w:hAnsi="Book Antiqua"/>
          <w:sz w:val="24"/>
          <w:szCs w:val="24"/>
        </w:rPr>
        <w:t>rmann</w:t>
      </w:r>
      <w:proofErr w:type="spellEnd"/>
      <w:r w:rsidR="00F20C6C" w:rsidRPr="009136C4">
        <w:rPr>
          <w:rFonts w:ascii="Book Antiqua" w:hAnsi="Book Antiqua"/>
          <w:sz w:val="24"/>
          <w:szCs w:val="24"/>
        </w:rPr>
        <w:t xml:space="preserve"> type (pooled RR=1.03, 95%</w:t>
      </w:r>
      <w:r w:rsidRPr="009136C4">
        <w:rPr>
          <w:rFonts w:ascii="Book Antiqua" w:hAnsi="Book Antiqua"/>
          <w:sz w:val="24"/>
          <w:szCs w:val="24"/>
        </w:rPr>
        <w:t xml:space="preserve">CI: 0.89–1.19, </w:t>
      </w:r>
      <w:r w:rsidRPr="009136C4">
        <w:rPr>
          <w:rFonts w:ascii="Book Antiqua" w:hAnsi="Book Antiqua"/>
          <w:i/>
          <w:sz w:val="24"/>
          <w:szCs w:val="24"/>
        </w:rPr>
        <w:t>P</w:t>
      </w:r>
      <w:r w:rsidR="00F20C6C" w:rsidRPr="009136C4">
        <w:rPr>
          <w:rFonts w:ascii="Book Antiqua" w:hAnsi="Book Antiqua"/>
          <w:i/>
          <w:sz w:val="24"/>
          <w:szCs w:val="24"/>
        </w:rPr>
        <w:t xml:space="preserve"> </w:t>
      </w:r>
      <w:r w:rsidRPr="009136C4">
        <w:rPr>
          <w:rFonts w:ascii="Book Antiqua" w:hAnsi="Book Antiqua"/>
          <w:sz w:val="24"/>
          <w:szCs w:val="24"/>
        </w:rPr>
        <w:t>=</w:t>
      </w:r>
      <w:r w:rsidR="00F20C6C" w:rsidRPr="009136C4">
        <w:rPr>
          <w:rFonts w:ascii="Book Antiqua" w:hAnsi="Book Antiqua"/>
          <w:sz w:val="24"/>
          <w:szCs w:val="24"/>
        </w:rPr>
        <w:t xml:space="preserve"> </w:t>
      </w:r>
      <w:r w:rsidRPr="009136C4">
        <w:rPr>
          <w:rFonts w:ascii="Book Antiqua" w:hAnsi="Book Antiqua"/>
          <w:sz w:val="24"/>
          <w:szCs w:val="24"/>
        </w:rPr>
        <w:t>0.70 fixed-effect), or Lauren clas</w:t>
      </w:r>
      <w:r w:rsidR="00F20C6C" w:rsidRPr="009136C4">
        <w:rPr>
          <w:rFonts w:ascii="Book Antiqua" w:hAnsi="Book Antiqua"/>
          <w:sz w:val="24"/>
          <w:szCs w:val="24"/>
        </w:rPr>
        <w:t>sification (pooled RR=1.64, 95%</w:t>
      </w:r>
      <w:r w:rsidRPr="009136C4">
        <w:rPr>
          <w:rFonts w:ascii="Book Antiqua" w:hAnsi="Book Antiqua"/>
          <w:sz w:val="24"/>
          <w:szCs w:val="24"/>
        </w:rPr>
        <w:t>CI: 0.75–</w:t>
      </w:r>
      <w:r w:rsidR="00F20C6C" w:rsidRPr="009136C4">
        <w:rPr>
          <w:rFonts w:ascii="Book Antiqua" w:hAnsi="Book Antiqua"/>
          <w:sz w:val="24"/>
          <w:szCs w:val="24"/>
        </w:rPr>
        <w:t xml:space="preserve">3.60, </w:t>
      </w:r>
      <w:r w:rsidRPr="009136C4">
        <w:rPr>
          <w:rFonts w:ascii="Book Antiqua" w:hAnsi="Book Antiqua"/>
          <w:i/>
          <w:sz w:val="24"/>
          <w:szCs w:val="24"/>
        </w:rPr>
        <w:t>P</w:t>
      </w:r>
      <w:r w:rsidR="00F20C6C" w:rsidRPr="009136C4">
        <w:rPr>
          <w:rFonts w:ascii="Book Antiqua" w:hAnsi="Book Antiqua"/>
          <w:i/>
          <w:sz w:val="24"/>
          <w:szCs w:val="24"/>
        </w:rPr>
        <w:t xml:space="preserve"> </w:t>
      </w:r>
      <w:r w:rsidRPr="009136C4">
        <w:rPr>
          <w:rFonts w:ascii="Book Antiqua" w:hAnsi="Book Antiqua"/>
          <w:sz w:val="24"/>
          <w:szCs w:val="24"/>
        </w:rPr>
        <w:t>=</w:t>
      </w:r>
      <w:r w:rsidR="00F20C6C" w:rsidRPr="009136C4">
        <w:rPr>
          <w:rFonts w:ascii="Book Antiqua" w:hAnsi="Book Antiqua"/>
          <w:sz w:val="24"/>
          <w:szCs w:val="24"/>
        </w:rPr>
        <w:t xml:space="preserve"> </w:t>
      </w:r>
      <w:r w:rsidRPr="009136C4">
        <w:rPr>
          <w:rFonts w:ascii="Book Antiqua" w:hAnsi="Book Antiqua"/>
          <w:sz w:val="24"/>
          <w:szCs w:val="24"/>
        </w:rPr>
        <w:t>0.21 random-effect).</w:t>
      </w:r>
    </w:p>
    <w:p w:rsidR="008F1963" w:rsidRPr="009136C4" w:rsidRDefault="008F1963" w:rsidP="000B406D">
      <w:pPr>
        <w:spacing w:line="360" w:lineRule="auto"/>
        <w:rPr>
          <w:rFonts w:ascii="Book Antiqua" w:eastAsia="Book Antiqua" w:hAnsi="Book Antiqua" w:cs="Book Antiqua"/>
          <w:sz w:val="24"/>
          <w:szCs w:val="24"/>
        </w:rPr>
      </w:pPr>
    </w:p>
    <w:p w:rsidR="008F1963" w:rsidRPr="009136C4" w:rsidRDefault="008F1963" w:rsidP="000B406D">
      <w:pPr>
        <w:spacing w:line="360" w:lineRule="auto"/>
        <w:rPr>
          <w:rFonts w:ascii="Book Antiqua" w:hAnsi="Book Antiqua"/>
          <w:b/>
          <w:i/>
          <w:sz w:val="24"/>
          <w:szCs w:val="24"/>
        </w:rPr>
      </w:pPr>
      <w:r w:rsidRPr="009136C4">
        <w:rPr>
          <w:rFonts w:ascii="Book Antiqua" w:hAnsi="Book Antiqua"/>
          <w:b/>
          <w:i/>
          <w:sz w:val="24"/>
          <w:szCs w:val="24"/>
        </w:rPr>
        <w:t xml:space="preserve">Impact of </w:t>
      </w:r>
      <w:proofErr w:type="spellStart"/>
      <w:r w:rsidRPr="009136C4">
        <w:rPr>
          <w:rFonts w:ascii="Book Antiqua" w:hAnsi="Book Antiqua"/>
          <w:b/>
          <w:i/>
          <w:sz w:val="24"/>
          <w:szCs w:val="24"/>
        </w:rPr>
        <w:t>EpCAM</w:t>
      </w:r>
      <w:proofErr w:type="spellEnd"/>
      <w:r w:rsidRPr="009136C4">
        <w:rPr>
          <w:rFonts w:ascii="Book Antiqua" w:hAnsi="Book Antiqua"/>
          <w:b/>
          <w:i/>
          <w:sz w:val="24"/>
          <w:szCs w:val="24"/>
        </w:rPr>
        <w:t xml:space="preserve"> expression on OS in GC patients</w:t>
      </w:r>
    </w:p>
    <w:p w:rsidR="008F1963" w:rsidRPr="009136C4" w:rsidRDefault="008F1963" w:rsidP="000B406D">
      <w:pPr>
        <w:spacing w:line="360" w:lineRule="auto"/>
        <w:rPr>
          <w:rFonts w:ascii="Book Antiqua" w:eastAsia="Book Antiqua" w:hAnsi="Book Antiqua" w:cs="Book Antiqua"/>
          <w:sz w:val="24"/>
          <w:szCs w:val="24"/>
        </w:rPr>
      </w:pPr>
      <w:r w:rsidRPr="009136C4">
        <w:rPr>
          <w:rFonts w:ascii="Book Antiqua" w:hAnsi="Book Antiqua"/>
          <w:sz w:val="24"/>
          <w:szCs w:val="24"/>
        </w:rPr>
        <w:t xml:space="preserve">Meta-analysis of the association between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expression and OS was determined in three studies. The pooled RR was analyzed using previously described methods.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expression was not associated with the OS rate. The pooled HR of the overall effect was 1.39 (95% CI: 0.30–6.48, </w:t>
      </w:r>
      <w:r w:rsidR="00456A76" w:rsidRPr="009136C4">
        <w:rPr>
          <w:rFonts w:ascii="Book Antiqua" w:hAnsi="Book Antiqua"/>
          <w:i/>
          <w:sz w:val="24"/>
          <w:szCs w:val="24"/>
        </w:rPr>
        <w:t>P</w:t>
      </w:r>
      <w:r w:rsidR="00456A76" w:rsidRPr="009136C4">
        <w:rPr>
          <w:rFonts w:ascii="Book Antiqua" w:hAnsi="Book Antiqua"/>
          <w:sz w:val="24"/>
          <w:szCs w:val="24"/>
        </w:rPr>
        <w:t xml:space="preserve"> </w:t>
      </w:r>
      <w:r w:rsidRPr="009136C4">
        <w:rPr>
          <w:rFonts w:ascii="Book Antiqua" w:hAnsi="Book Antiqua"/>
          <w:sz w:val="24"/>
          <w:szCs w:val="24"/>
        </w:rPr>
        <w:t>=</w:t>
      </w:r>
      <w:r w:rsidR="00456A76" w:rsidRPr="009136C4">
        <w:rPr>
          <w:rFonts w:ascii="Book Antiqua" w:hAnsi="Book Antiqua"/>
          <w:sz w:val="24"/>
          <w:szCs w:val="24"/>
        </w:rPr>
        <w:t xml:space="preserve"> </w:t>
      </w:r>
      <w:r w:rsidRPr="009136C4">
        <w:rPr>
          <w:rFonts w:ascii="Book Antiqua" w:hAnsi="Book Antiqua"/>
          <w:sz w:val="24"/>
          <w:szCs w:val="24"/>
        </w:rPr>
        <w:t xml:space="preserve">0.67) in the random-effect model (Figure </w:t>
      </w:r>
      <w:r w:rsidR="00115DC9" w:rsidRPr="009136C4">
        <w:rPr>
          <w:rFonts w:ascii="Book Antiqua" w:hAnsi="Book Antiqua"/>
          <w:sz w:val="24"/>
          <w:szCs w:val="24"/>
        </w:rPr>
        <w:t>2H</w:t>
      </w:r>
      <w:r w:rsidRPr="009136C4">
        <w:rPr>
          <w:rFonts w:ascii="Book Antiqua" w:hAnsi="Book Antiqua"/>
          <w:sz w:val="24"/>
          <w:szCs w:val="24"/>
        </w:rPr>
        <w:t>).</w:t>
      </w:r>
    </w:p>
    <w:p w:rsidR="008F1963" w:rsidRPr="009136C4" w:rsidRDefault="008F1963" w:rsidP="000B406D">
      <w:pPr>
        <w:spacing w:line="360" w:lineRule="auto"/>
        <w:rPr>
          <w:rFonts w:ascii="Book Antiqua" w:eastAsia="Book Antiqua Bold" w:hAnsi="Book Antiqua" w:cs="Book Antiqua Bold"/>
          <w:b/>
          <w:bCs/>
          <w:sz w:val="24"/>
          <w:szCs w:val="24"/>
        </w:rPr>
      </w:pPr>
    </w:p>
    <w:p w:rsidR="008F1963" w:rsidRPr="009136C4" w:rsidRDefault="008F1963" w:rsidP="000B406D">
      <w:pPr>
        <w:spacing w:line="360" w:lineRule="auto"/>
        <w:rPr>
          <w:rFonts w:ascii="Book Antiqua" w:hAnsi="Book Antiqua"/>
          <w:b/>
          <w:i/>
          <w:sz w:val="24"/>
          <w:szCs w:val="24"/>
        </w:rPr>
      </w:pPr>
      <w:r w:rsidRPr="009136C4">
        <w:rPr>
          <w:rFonts w:ascii="Book Antiqua" w:hAnsi="Book Antiqua"/>
          <w:b/>
          <w:i/>
          <w:sz w:val="24"/>
          <w:szCs w:val="24"/>
        </w:rPr>
        <w:t xml:space="preserve">Assessment of publication bias </w:t>
      </w:r>
    </w:p>
    <w:p w:rsidR="008F1963" w:rsidRPr="009136C4" w:rsidRDefault="008F1963" w:rsidP="000B406D">
      <w:pPr>
        <w:spacing w:line="360" w:lineRule="auto"/>
        <w:rPr>
          <w:rFonts w:ascii="Book Antiqua" w:eastAsia="Book Antiqua" w:hAnsi="Book Antiqua" w:cs="Book Antiqua"/>
          <w:sz w:val="24"/>
          <w:szCs w:val="24"/>
        </w:rPr>
      </w:pPr>
      <w:r w:rsidRPr="009136C4">
        <w:rPr>
          <w:rFonts w:ascii="Book Antiqua" w:hAnsi="Book Antiqua"/>
          <w:sz w:val="24"/>
          <w:szCs w:val="24"/>
        </w:rPr>
        <w:t xml:space="preserve">The funnel plot test recommended for meta-analyses was used to examine publication bias (Figure </w:t>
      </w:r>
      <w:r w:rsidR="00AA3C47" w:rsidRPr="009136C4">
        <w:rPr>
          <w:rFonts w:ascii="Book Antiqua" w:hAnsi="Book Antiqua"/>
          <w:sz w:val="24"/>
          <w:szCs w:val="24"/>
        </w:rPr>
        <w:t>3</w:t>
      </w:r>
      <w:r w:rsidRPr="009136C4">
        <w:rPr>
          <w:rFonts w:ascii="Book Antiqua" w:hAnsi="Book Antiqua"/>
          <w:sz w:val="24"/>
          <w:szCs w:val="24"/>
        </w:rPr>
        <w:t xml:space="preserve">). We inspected its asymmetry visually and found that there was almost no potential for publication bias. </w:t>
      </w:r>
    </w:p>
    <w:p w:rsidR="008F1963" w:rsidRPr="009136C4" w:rsidRDefault="008F1963" w:rsidP="000B406D">
      <w:pPr>
        <w:spacing w:line="360" w:lineRule="auto"/>
        <w:rPr>
          <w:rFonts w:ascii="Book Antiqua" w:eastAsia="Book Antiqua" w:hAnsi="Book Antiqua" w:cs="Book Antiqua"/>
          <w:sz w:val="24"/>
          <w:szCs w:val="24"/>
        </w:rPr>
      </w:pPr>
    </w:p>
    <w:p w:rsidR="008F1963" w:rsidRPr="009136C4" w:rsidRDefault="008F1963" w:rsidP="000B406D">
      <w:pPr>
        <w:spacing w:line="360" w:lineRule="auto"/>
        <w:rPr>
          <w:rFonts w:ascii="Book Antiqua" w:hAnsi="Book Antiqua"/>
          <w:b/>
          <w:i/>
          <w:sz w:val="24"/>
          <w:szCs w:val="24"/>
        </w:rPr>
      </w:pPr>
      <w:r w:rsidRPr="009136C4">
        <w:rPr>
          <w:rFonts w:ascii="Book Antiqua" w:hAnsi="Book Antiqua"/>
          <w:b/>
          <w:i/>
          <w:sz w:val="24"/>
          <w:szCs w:val="24"/>
        </w:rPr>
        <w:t>Sensitivity analysis</w:t>
      </w:r>
    </w:p>
    <w:p w:rsidR="008F1963" w:rsidRPr="009136C4" w:rsidRDefault="008F1963" w:rsidP="000B406D">
      <w:pPr>
        <w:spacing w:line="360" w:lineRule="auto"/>
        <w:rPr>
          <w:rFonts w:ascii="Book Antiqua" w:hAnsi="Book Antiqua"/>
          <w:sz w:val="24"/>
          <w:szCs w:val="24"/>
        </w:rPr>
      </w:pPr>
      <w:r w:rsidRPr="009136C4">
        <w:rPr>
          <w:rFonts w:ascii="Book Antiqua" w:hAnsi="Book Antiqua"/>
          <w:sz w:val="24"/>
          <w:szCs w:val="24"/>
        </w:rPr>
        <w:t>One included study was excluded at each time to investigate the influence of the individual data on the overall results. The pooled RR or HR estimates were recalculated for the remaining studies. The statistical significance of the overall results was not changed when any individual study was excluded, which indicates the reliability of our results.</w:t>
      </w:r>
    </w:p>
    <w:p w:rsidR="008F1963" w:rsidRPr="009136C4" w:rsidRDefault="008F1963" w:rsidP="000B406D">
      <w:pPr>
        <w:widowControl/>
        <w:spacing w:line="360" w:lineRule="auto"/>
        <w:jc w:val="left"/>
        <w:rPr>
          <w:rFonts w:ascii="Book Antiqua" w:eastAsia="Book Antiqua Bold" w:hAnsi="Book Antiqua" w:cs="Book Antiqua Bold"/>
          <w:b/>
          <w:bCs/>
          <w:sz w:val="24"/>
          <w:szCs w:val="24"/>
        </w:rPr>
      </w:pPr>
    </w:p>
    <w:p w:rsidR="008F1963" w:rsidRPr="009136C4" w:rsidRDefault="00527B0F" w:rsidP="000B406D">
      <w:pPr>
        <w:spacing w:line="360" w:lineRule="auto"/>
        <w:rPr>
          <w:rFonts w:ascii="Book Antiqua" w:eastAsia="Book Antiqua Bold" w:hAnsi="Book Antiqua" w:cs="Book Antiqua Bold"/>
          <w:b/>
          <w:bCs/>
          <w:sz w:val="24"/>
          <w:szCs w:val="24"/>
        </w:rPr>
      </w:pPr>
      <w:r w:rsidRPr="009136C4">
        <w:rPr>
          <w:rFonts w:ascii="Book Antiqua" w:hAnsi="Book Antiqua"/>
          <w:b/>
          <w:bCs/>
          <w:sz w:val="24"/>
          <w:szCs w:val="24"/>
          <w:lang w:val="it-IT"/>
        </w:rPr>
        <w:t>DISCUSSION</w:t>
      </w:r>
    </w:p>
    <w:p w:rsidR="008F1963" w:rsidRPr="009136C4" w:rsidRDefault="008F1963" w:rsidP="000B406D">
      <w:pPr>
        <w:spacing w:line="360" w:lineRule="auto"/>
        <w:rPr>
          <w:rFonts w:ascii="Book Antiqua" w:eastAsia="Book Antiqua" w:hAnsi="Book Antiqua" w:cs="Book Antiqua"/>
          <w:sz w:val="24"/>
          <w:szCs w:val="24"/>
        </w:rPr>
      </w:pPr>
      <w:r w:rsidRPr="009136C4">
        <w:rPr>
          <w:rFonts w:ascii="Book Antiqua" w:hAnsi="Book Antiqua"/>
          <w:sz w:val="24"/>
          <w:szCs w:val="24"/>
        </w:rPr>
        <w:t xml:space="preserve">In recent years, many cell adhesion molecules (CAMs) have proven to be responsible for tumorigenesis and </w:t>
      </w:r>
      <w:proofErr w:type="gramStart"/>
      <w:r w:rsidRPr="009136C4">
        <w:rPr>
          <w:rFonts w:ascii="Book Antiqua" w:hAnsi="Book Antiqua"/>
          <w:sz w:val="24"/>
          <w:szCs w:val="24"/>
        </w:rPr>
        <w:t>metastasis</w:t>
      </w:r>
      <w:r w:rsidRPr="009136C4">
        <w:rPr>
          <w:rFonts w:ascii="Book Antiqua" w:hAnsi="Book Antiqua"/>
          <w:sz w:val="24"/>
          <w:szCs w:val="24"/>
          <w:vertAlign w:val="superscript"/>
        </w:rPr>
        <w:t>[</w:t>
      </w:r>
      <w:proofErr w:type="gramEnd"/>
      <w:r w:rsidRPr="009136C4">
        <w:rPr>
          <w:rFonts w:ascii="Book Antiqua" w:hAnsi="Book Antiqua"/>
          <w:sz w:val="24"/>
          <w:szCs w:val="24"/>
          <w:vertAlign w:val="superscript"/>
        </w:rPr>
        <w:t>2,3]</w:t>
      </w:r>
      <w:r w:rsidRPr="009136C4">
        <w:rPr>
          <w:rFonts w:ascii="Book Antiqua" w:hAnsi="Book Antiqua"/>
          <w:sz w:val="24"/>
          <w:szCs w:val="24"/>
        </w:rPr>
        <w:t xml:space="preserve">. The role of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is not only limited to cell adhesion but is also involved in other cellular processes including signaling, cell migration, proliferation and </w:t>
      </w:r>
      <w:proofErr w:type="gramStart"/>
      <w:r w:rsidRPr="009136C4">
        <w:rPr>
          <w:rFonts w:ascii="Book Antiqua" w:hAnsi="Book Antiqua"/>
          <w:sz w:val="24"/>
          <w:szCs w:val="24"/>
        </w:rPr>
        <w:t>differentiation</w:t>
      </w:r>
      <w:r w:rsidRPr="009136C4">
        <w:rPr>
          <w:rFonts w:ascii="Book Antiqua" w:hAnsi="Book Antiqua"/>
          <w:sz w:val="24"/>
          <w:szCs w:val="24"/>
          <w:vertAlign w:val="superscript"/>
        </w:rPr>
        <w:t>[</w:t>
      </w:r>
      <w:proofErr w:type="gramEnd"/>
      <w:r w:rsidRPr="009136C4">
        <w:rPr>
          <w:rFonts w:ascii="Book Antiqua" w:hAnsi="Book Antiqua"/>
          <w:sz w:val="24"/>
          <w:szCs w:val="24"/>
          <w:vertAlign w:val="superscript"/>
        </w:rPr>
        <w:t>18]</w:t>
      </w:r>
      <w:r w:rsidRPr="009136C4">
        <w:rPr>
          <w:rFonts w:ascii="Book Antiqua" w:hAnsi="Book Antiqua"/>
          <w:sz w:val="24"/>
          <w:szCs w:val="24"/>
        </w:rPr>
        <w:t xml:space="preserve">.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is a potent signal transducer, which can use components of the </w:t>
      </w:r>
      <w:proofErr w:type="spellStart"/>
      <w:r w:rsidRPr="009136C4">
        <w:rPr>
          <w:rFonts w:ascii="Book Antiqua" w:hAnsi="Book Antiqua"/>
          <w:sz w:val="24"/>
          <w:szCs w:val="24"/>
        </w:rPr>
        <w:t>Wnt</w:t>
      </w:r>
      <w:proofErr w:type="spellEnd"/>
      <w:r w:rsidRPr="009136C4">
        <w:rPr>
          <w:rFonts w:ascii="Book Antiqua" w:hAnsi="Book Antiqua"/>
          <w:sz w:val="24"/>
          <w:szCs w:val="24"/>
        </w:rPr>
        <w:t xml:space="preserve"> pathway and is involved in the regulation of cell proliferation and cell cycle </w:t>
      </w:r>
      <w:proofErr w:type="gramStart"/>
      <w:r w:rsidRPr="009136C4">
        <w:rPr>
          <w:rFonts w:ascii="Book Antiqua" w:hAnsi="Book Antiqua"/>
          <w:sz w:val="24"/>
          <w:szCs w:val="24"/>
        </w:rPr>
        <w:t>progression</w:t>
      </w:r>
      <w:r w:rsidRPr="009136C4">
        <w:rPr>
          <w:rFonts w:ascii="Book Antiqua" w:hAnsi="Book Antiqua"/>
          <w:sz w:val="24"/>
          <w:szCs w:val="24"/>
          <w:vertAlign w:val="superscript"/>
        </w:rPr>
        <w:t>[</w:t>
      </w:r>
      <w:proofErr w:type="gramEnd"/>
      <w:r w:rsidRPr="009136C4">
        <w:rPr>
          <w:rFonts w:ascii="Book Antiqua" w:hAnsi="Book Antiqua"/>
          <w:sz w:val="24"/>
          <w:szCs w:val="24"/>
          <w:vertAlign w:val="superscript"/>
        </w:rPr>
        <w:t>5,12,13]</w:t>
      </w:r>
      <w:r w:rsidRPr="009136C4">
        <w:rPr>
          <w:rFonts w:ascii="Book Antiqua" w:hAnsi="Book Antiqua"/>
          <w:sz w:val="24"/>
          <w:szCs w:val="24"/>
        </w:rPr>
        <w:t xml:space="preserve">. It is overexpressed in many solid cancers including </w:t>
      </w:r>
      <w:r w:rsidRPr="009136C4">
        <w:rPr>
          <w:rFonts w:ascii="Book Antiqua" w:hAnsi="Book Antiqua"/>
          <w:sz w:val="24"/>
          <w:szCs w:val="24"/>
        </w:rPr>
        <w:lastRenderedPageBreak/>
        <w:t xml:space="preserve">esophageal, pancreatic, prostate and </w:t>
      </w:r>
      <w:proofErr w:type="gramStart"/>
      <w:r w:rsidRPr="009136C4">
        <w:rPr>
          <w:rFonts w:ascii="Book Antiqua" w:hAnsi="Book Antiqua"/>
          <w:sz w:val="24"/>
          <w:szCs w:val="24"/>
        </w:rPr>
        <w:t>gastric</w:t>
      </w:r>
      <w:r w:rsidRPr="009136C4">
        <w:rPr>
          <w:rFonts w:ascii="Book Antiqua" w:hAnsi="Book Antiqua"/>
          <w:sz w:val="24"/>
          <w:szCs w:val="24"/>
          <w:vertAlign w:val="superscript"/>
        </w:rPr>
        <w:t>[</w:t>
      </w:r>
      <w:proofErr w:type="gramEnd"/>
      <w:r w:rsidRPr="009136C4">
        <w:rPr>
          <w:rFonts w:ascii="Book Antiqua" w:hAnsi="Book Antiqua"/>
          <w:sz w:val="24"/>
          <w:szCs w:val="24"/>
          <w:vertAlign w:val="superscript"/>
        </w:rPr>
        <w:t>15,16]</w:t>
      </w:r>
      <w:r w:rsidRPr="009136C4">
        <w:rPr>
          <w:rFonts w:ascii="Book Antiqua" w:hAnsi="Book Antiqua"/>
          <w:sz w:val="24"/>
          <w:szCs w:val="24"/>
        </w:rPr>
        <w:t>, and it has recently been identified as a type of cancer stem cell marker</w:t>
      </w:r>
      <w:r w:rsidRPr="009136C4">
        <w:rPr>
          <w:rFonts w:ascii="Book Antiqua" w:hAnsi="Book Antiqua"/>
          <w:sz w:val="24"/>
          <w:szCs w:val="24"/>
          <w:vertAlign w:val="superscript"/>
        </w:rPr>
        <w:t>[14,17,23]</w:t>
      </w:r>
      <w:r w:rsidRPr="009136C4">
        <w:rPr>
          <w:rFonts w:ascii="Book Antiqua" w:hAnsi="Book Antiqua"/>
          <w:sz w:val="24"/>
          <w:szCs w:val="24"/>
        </w:rPr>
        <w:t>.</w:t>
      </w:r>
    </w:p>
    <w:p w:rsidR="008F1963" w:rsidRPr="009136C4" w:rsidRDefault="008F1963" w:rsidP="000B406D">
      <w:pPr>
        <w:spacing w:line="360" w:lineRule="auto"/>
        <w:ind w:firstLine="709"/>
        <w:rPr>
          <w:rFonts w:ascii="Book Antiqua" w:eastAsia="Book Antiqua" w:hAnsi="Book Antiqua" w:cs="Book Antiqua"/>
          <w:sz w:val="24"/>
          <w:szCs w:val="24"/>
        </w:rPr>
      </w:pPr>
      <w:r w:rsidRPr="009136C4">
        <w:rPr>
          <w:rFonts w:ascii="Book Antiqua" w:hAnsi="Book Antiqua"/>
          <w:sz w:val="24"/>
          <w:szCs w:val="24"/>
        </w:rPr>
        <w:t xml:space="preserve">Identification of a prognostic factor such as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is necessary for high-risk patients for whom specific therapy might be </w:t>
      </w:r>
      <w:proofErr w:type="gramStart"/>
      <w:r w:rsidRPr="009136C4">
        <w:rPr>
          <w:rFonts w:ascii="Book Antiqua" w:hAnsi="Book Antiqua"/>
          <w:sz w:val="24"/>
          <w:szCs w:val="24"/>
        </w:rPr>
        <w:t>necessary</w:t>
      </w:r>
      <w:r w:rsidRPr="009136C4">
        <w:rPr>
          <w:rFonts w:ascii="Book Antiqua" w:hAnsi="Book Antiqua"/>
          <w:sz w:val="24"/>
          <w:szCs w:val="24"/>
          <w:vertAlign w:val="superscript"/>
        </w:rPr>
        <w:t>[</w:t>
      </w:r>
      <w:proofErr w:type="gramEnd"/>
      <w:r w:rsidRPr="009136C4">
        <w:rPr>
          <w:rFonts w:ascii="Book Antiqua" w:hAnsi="Book Antiqua"/>
          <w:sz w:val="24"/>
          <w:szCs w:val="24"/>
          <w:vertAlign w:val="superscript"/>
        </w:rPr>
        <w:t>19,20]</w:t>
      </w:r>
      <w:r w:rsidRPr="009136C4">
        <w:rPr>
          <w:rFonts w:ascii="Book Antiqua" w:hAnsi="Book Antiqua"/>
          <w:sz w:val="24"/>
          <w:szCs w:val="24"/>
        </w:rPr>
        <w:t xml:space="preserve">. However, conflicting data on the prognostic impact of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have been reported. </w:t>
      </w:r>
      <w:proofErr w:type="spellStart"/>
      <w:r w:rsidRPr="009136C4">
        <w:rPr>
          <w:rFonts w:ascii="Book Antiqua" w:hAnsi="Book Antiqua"/>
          <w:sz w:val="24"/>
          <w:szCs w:val="24"/>
        </w:rPr>
        <w:t>Wenqi</w:t>
      </w:r>
      <w:proofErr w:type="spellEnd"/>
      <w:r w:rsidRPr="009136C4">
        <w:rPr>
          <w:rFonts w:ascii="Book Antiqua" w:hAnsi="Book Antiqua"/>
          <w:sz w:val="24"/>
          <w:szCs w:val="24"/>
        </w:rPr>
        <w:t xml:space="preserve"> </w:t>
      </w:r>
      <w:r w:rsidR="007E759B" w:rsidRPr="009136C4">
        <w:rPr>
          <w:rFonts w:ascii="Book Antiqua" w:hAnsi="Book Antiqua"/>
          <w:i/>
          <w:iCs/>
          <w:sz w:val="24"/>
          <w:szCs w:val="24"/>
          <w:lang w:val="nl-NL"/>
        </w:rPr>
        <w:t xml:space="preserve">et </w:t>
      </w:r>
      <w:proofErr w:type="gramStart"/>
      <w:r w:rsidR="007E759B" w:rsidRPr="009136C4">
        <w:rPr>
          <w:rFonts w:ascii="Book Antiqua" w:hAnsi="Book Antiqua"/>
          <w:i/>
          <w:iCs/>
          <w:sz w:val="24"/>
          <w:szCs w:val="24"/>
          <w:lang w:val="nl-NL"/>
        </w:rPr>
        <w:t>al</w:t>
      </w:r>
      <w:r w:rsidRPr="009136C4">
        <w:rPr>
          <w:rFonts w:ascii="Book Antiqua" w:hAnsi="Book Antiqua"/>
          <w:sz w:val="24"/>
          <w:szCs w:val="24"/>
          <w:vertAlign w:val="superscript"/>
        </w:rPr>
        <w:t>[</w:t>
      </w:r>
      <w:proofErr w:type="gramEnd"/>
      <w:r w:rsidRPr="009136C4">
        <w:rPr>
          <w:rFonts w:ascii="Book Antiqua" w:hAnsi="Book Antiqua"/>
          <w:sz w:val="24"/>
          <w:szCs w:val="24"/>
          <w:vertAlign w:val="superscript"/>
        </w:rPr>
        <w:t>21]</w:t>
      </w:r>
      <w:r w:rsidRPr="009136C4">
        <w:rPr>
          <w:rFonts w:ascii="Book Antiqua" w:hAnsi="Book Antiqua"/>
          <w:sz w:val="24"/>
          <w:szCs w:val="24"/>
        </w:rPr>
        <w:t xml:space="preserve"> reported that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was overexpressed in gastric cell lines and tumor tissues and downregulation of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resulted in a decrease in cell proliferation and suppressed tumor formation. In contrast, </w:t>
      </w:r>
      <w:proofErr w:type="spellStart"/>
      <w:r w:rsidRPr="009136C4">
        <w:rPr>
          <w:rFonts w:ascii="Book Antiqua" w:hAnsi="Book Antiqua"/>
          <w:sz w:val="24"/>
          <w:szCs w:val="24"/>
        </w:rPr>
        <w:t>Songun</w:t>
      </w:r>
      <w:proofErr w:type="spellEnd"/>
      <w:r w:rsidRPr="009136C4">
        <w:rPr>
          <w:rFonts w:ascii="Book Antiqua" w:hAnsi="Book Antiqua"/>
          <w:sz w:val="24"/>
          <w:szCs w:val="24"/>
        </w:rPr>
        <w:t xml:space="preserve"> </w:t>
      </w:r>
      <w:r w:rsidR="007E759B" w:rsidRPr="009136C4">
        <w:rPr>
          <w:rFonts w:ascii="Book Antiqua" w:hAnsi="Book Antiqua"/>
          <w:i/>
          <w:iCs/>
          <w:sz w:val="24"/>
          <w:szCs w:val="24"/>
          <w:lang w:val="nl-NL"/>
        </w:rPr>
        <w:t xml:space="preserve">et </w:t>
      </w:r>
      <w:proofErr w:type="gramStart"/>
      <w:r w:rsidR="007E759B" w:rsidRPr="009136C4">
        <w:rPr>
          <w:rFonts w:ascii="Book Antiqua" w:hAnsi="Book Antiqua"/>
          <w:i/>
          <w:iCs/>
          <w:sz w:val="24"/>
          <w:szCs w:val="24"/>
          <w:lang w:val="nl-NL"/>
        </w:rPr>
        <w:t>al</w:t>
      </w:r>
      <w:r w:rsidRPr="009136C4">
        <w:rPr>
          <w:rFonts w:ascii="Book Antiqua" w:hAnsi="Book Antiqua"/>
          <w:sz w:val="24"/>
          <w:szCs w:val="24"/>
          <w:vertAlign w:val="superscript"/>
        </w:rPr>
        <w:t>[</w:t>
      </w:r>
      <w:proofErr w:type="gramEnd"/>
      <w:r w:rsidRPr="009136C4">
        <w:rPr>
          <w:rFonts w:ascii="Book Antiqua" w:hAnsi="Book Antiqua"/>
          <w:sz w:val="24"/>
          <w:szCs w:val="24"/>
          <w:vertAlign w:val="superscript"/>
        </w:rPr>
        <w:t>22]</w:t>
      </w:r>
      <w:r w:rsidRPr="009136C4">
        <w:rPr>
          <w:rFonts w:ascii="Book Antiqua" w:hAnsi="Book Antiqua"/>
          <w:sz w:val="24"/>
          <w:szCs w:val="24"/>
        </w:rPr>
        <w:t xml:space="preserve"> reported that 93% of 300 GC patients were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-positive and the loss of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expression indicated tumor aggression, especially in patients with stage I and II disease. Thus, the prognostic role of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in GC is still unclear and the association between clinical characteristics of GC patients and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expression levels needs to be further elucidated. These conflicting data were likely due to the small sample size and </w:t>
      </w:r>
      <w:proofErr w:type="spellStart"/>
      <w:r w:rsidRPr="009136C4">
        <w:rPr>
          <w:rFonts w:ascii="Book Antiqua" w:hAnsi="Book Antiqua"/>
          <w:sz w:val="24"/>
          <w:szCs w:val="24"/>
        </w:rPr>
        <w:t>intratumoral</w:t>
      </w:r>
      <w:proofErr w:type="spellEnd"/>
      <w:r w:rsidRPr="009136C4">
        <w:rPr>
          <w:rFonts w:ascii="Book Antiqua" w:hAnsi="Book Antiqua"/>
          <w:sz w:val="24"/>
          <w:szCs w:val="24"/>
        </w:rPr>
        <w:t xml:space="preserve"> heterogeneity of GC, which was observed in the studies.</w:t>
      </w:r>
    </w:p>
    <w:p w:rsidR="008F1963" w:rsidRPr="009136C4" w:rsidRDefault="008F1963" w:rsidP="000B406D">
      <w:pPr>
        <w:spacing w:line="360" w:lineRule="auto"/>
        <w:ind w:firstLine="720"/>
        <w:rPr>
          <w:rFonts w:ascii="Book Antiqua" w:eastAsia="Book Antiqua" w:hAnsi="Book Antiqua" w:cs="Book Antiqua"/>
          <w:sz w:val="24"/>
          <w:szCs w:val="24"/>
        </w:rPr>
      </w:pPr>
      <w:r w:rsidRPr="009136C4">
        <w:rPr>
          <w:rFonts w:ascii="Book Antiqua" w:hAnsi="Book Antiqua"/>
          <w:sz w:val="24"/>
          <w:szCs w:val="24"/>
        </w:rPr>
        <w:t xml:space="preserve">This meta-analysis is the first study to systematically estimate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expression and its relationship with </w:t>
      </w:r>
      <w:proofErr w:type="spellStart"/>
      <w:r w:rsidRPr="009136C4">
        <w:rPr>
          <w:rFonts w:ascii="Book Antiqua" w:hAnsi="Book Antiqua"/>
          <w:sz w:val="24"/>
          <w:szCs w:val="24"/>
        </w:rPr>
        <w:t>clinicopathological</w:t>
      </w:r>
      <w:proofErr w:type="spellEnd"/>
      <w:r w:rsidRPr="009136C4">
        <w:rPr>
          <w:rFonts w:ascii="Book Antiqua" w:hAnsi="Book Antiqua"/>
          <w:sz w:val="24"/>
          <w:szCs w:val="24"/>
        </w:rPr>
        <w:t xml:space="preserve"> characteristics and OS rates in GC patients. We calculated pooled RRs to study the correlation of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with patient clinical characteristics. This showed that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expression was positively related with poor histological type, lymph node metastasis, high-grade of TNM stage and tumor size (&gt;</w:t>
      </w:r>
      <w:r w:rsidR="0082329A" w:rsidRPr="009136C4">
        <w:rPr>
          <w:rFonts w:ascii="Book Antiqua" w:hAnsi="Book Antiqua"/>
          <w:sz w:val="24"/>
          <w:szCs w:val="24"/>
        </w:rPr>
        <w:t xml:space="preserve"> </w:t>
      </w:r>
      <w:r w:rsidRPr="009136C4">
        <w:rPr>
          <w:rFonts w:ascii="Book Antiqua" w:hAnsi="Book Antiqua"/>
          <w:sz w:val="24"/>
          <w:szCs w:val="24"/>
        </w:rPr>
        <w:t>5 cm), depth of invasion (T3-T4) and tumor location (lower part of the stomach) in GC patients. This suggests that GC patients with the above-mentioned clinical characteristics were more likely to have a poorer prognosis after the diagnosis was made.</w:t>
      </w:r>
    </w:p>
    <w:p w:rsidR="008F1963" w:rsidRPr="009136C4" w:rsidRDefault="008F1963" w:rsidP="000B406D">
      <w:pPr>
        <w:spacing w:line="360" w:lineRule="auto"/>
        <w:ind w:firstLine="720"/>
        <w:rPr>
          <w:rFonts w:ascii="Book Antiqua" w:eastAsia="Book Antiqua" w:hAnsi="Book Antiqua" w:cs="Book Antiqua"/>
          <w:sz w:val="24"/>
          <w:szCs w:val="24"/>
        </w:rPr>
      </w:pPr>
      <w:r w:rsidRPr="009136C4">
        <w:rPr>
          <w:rFonts w:ascii="Book Antiqua" w:hAnsi="Book Antiqua"/>
          <w:sz w:val="24"/>
          <w:szCs w:val="24"/>
        </w:rPr>
        <w:t xml:space="preserve">The biological function of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may be implicated in the relationship between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expression and cancer outcome mentioned above. Recently, studies have reported that overexpression of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occurs in a variety of cancers, for example colon, breast and ovarian, and most human adenocarcinomas. Furthermore, it has effects on differentiation, proliferation and migration of cancer cells. </w:t>
      </w:r>
    </w:p>
    <w:p w:rsidR="008F1963" w:rsidRPr="009136C4" w:rsidRDefault="008F1963" w:rsidP="000B406D">
      <w:pPr>
        <w:spacing w:line="360" w:lineRule="auto"/>
        <w:ind w:firstLine="720"/>
        <w:rPr>
          <w:rFonts w:ascii="Book Antiqua" w:eastAsia="Book Antiqua" w:hAnsi="Book Antiqua" w:cs="Book Antiqua"/>
          <w:sz w:val="24"/>
          <w:szCs w:val="24"/>
        </w:rPr>
      </w:pPr>
      <w:r w:rsidRPr="009136C4">
        <w:rPr>
          <w:rFonts w:ascii="Book Antiqua" w:hAnsi="Book Antiqua"/>
          <w:sz w:val="24"/>
          <w:szCs w:val="24"/>
        </w:rPr>
        <w:t xml:space="preserve">There are certain limitations in the present meta-analysis that need to </w:t>
      </w:r>
      <w:r w:rsidRPr="009136C4">
        <w:rPr>
          <w:rFonts w:ascii="Book Antiqua" w:hAnsi="Book Antiqua"/>
          <w:sz w:val="24"/>
          <w:szCs w:val="24"/>
        </w:rPr>
        <w:lastRenderedPageBreak/>
        <w:t xml:space="preserve">be pointed out. First, although we tried to avoid biases in performing this meta-analysis, publication bias may have occurred because only published studies were included in the meta-analysis even if the statistical test did not show it. Second, we did not find any significant association between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expression and OS in GC patients. It is very likely that limited research has been done on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and its relationship with prognosis. Only three studies were included in the OS meta-analysis, with a relatively small sample size of 831 patients. Finally, there was heterogeneity between studies present in this article, with a </w:t>
      </w:r>
      <w:r w:rsidRPr="009136C4">
        <w:rPr>
          <w:rFonts w:ascii="Book Antiqua" w:hAnsi="Book Antiqua"/>
          <w:i/>
          <w:sz w:val="24"/>
          <w:szCs w:val="24"/>
        </w:rPr>
        <w:t>P</w:t>
      </w:r>
      <w:r w:rsidRPr="009136C4">
        <w:rPr>
          <w:rFonts w:ascii="Book Antiqua" w:hAnsi="Book Antiqua"/>
          <w:sz w:val="24"/>
          <w:szCs w:val="24"/>
        </w:rPr>
        <w:t>-value &lt;</w:t>
      </w:r>
      <w:r w:rsidR="00481310" w:rsidRPr="009136C4">
        <w:rPr>
          <w:rFonts w:ascii="Book Antiqua" w:hAnsi="Book Antiqua"/>
          <w:sz w:val="24"/>
          <w:szCs w:val="24"/>
        </w:rPr>
        <w:t xml:space="preserve"> </w:t>
      </w:r>
      <w:r w:rsidRPr="009136C4">
        <w:rPr>
          <w:rFonts w:ascii="Book Antiqua" w:hAnsi="Book Antiqua"/>
          <w:sz w:val="24"/>
          <w:szCs w:val="24"/>
        </w:rPr>
        <w:t xml:space="preserve">0.05, especially in the evaluation of the relationship between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expression and some adverse clinical parameters. This was related to insufficient sample size and a lack of certain original data. To adjust for this, we used a trim-and-fill method in the random-effect model to make the outcomes statistically credible.</w:t>
      </w:r>
    </w:p>
    <w:p w:rsidR="008F1963" w:rsidRPr="009136C4" w:rsidRDefault="008F1963" w:rsidP="000B406D">
      <w:pPr>
        <w:spacing w:line="360" w:lineRule="auto"/>
        <w:ind w:firstLine="720"/>
        <w:rPr>
          <w:rFonts w:ascii="Book Antiqua" w:hAnsi="Book Antiqua"/>
          <w:sz w:val="24"/>
          <w:szCs w:val="24"/>
        </w:rPr>
      </w:pPr>
      <w:r w:rsidRPr="009136C4">
        <w:rPr>
          <w:rFonts w:ascii="Book Antiqua" w:hAnsi="Book Antiqua"/>
          <w:sz w:val="24"/>
          <w:szCs w:val="24"/>
        </w:rPr>
        <w:t xml:space="preserve">In conclusion, this meta-analysis suggests that the expression of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is associated with poor </w:t>
      </w:r>
      <w:proofErr w:type="spellStart"/>
      <w:r w:rsidRPr="009136C4">
        <w:rPr>
          <w:rFonts w:ascii="Book Antiqua" w:hAnsi="Book Antiqua"/>
          <w:sz w:val="24"/>
          <w:szCs w:val="24"/>
        </w:rPr>
        <w:t>clinicopathological</w:t>
      </w:r>
      <w:proofErr w:type="spellEnd"/>
      <w:r w:rsidRPr="009136C4">
        <w:rPr>
          <w:rFonts w:ascii="Book Antiqua" w:hAnsi="Book Antiqua"/>
          <w:sz w:val="24"/>
          <w:szCs w:val="24"/>
        </w:rPr>
        <w:t xml:space="preserve"> features of GC. However, because of the heterogeneity of included studies and bias of meta-analysis, our conclusions need to be interpreted with caution. More clinical studies will be required to determine the association between the expression of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and GC prognosis. </w:t>
      </w:r>
    </w:p>
    <w:p w:rsidR="002B7CE5" w:rsidRPr="009136C4" w:rsidRDefault="002B7CE5" w:rsidP="00824F31">
      <w:pPr>
        <w:spacing w:line="360" w:lineRule="auto"/>
        <w:rPr>
          <w:rFonts w:ascii="Book Antiqua" w:hAnsi="Book Antiqua"/>
          <w:sz w:val="24"/>
          <w:szCs w:val="24"/>
        </w:rPr>
      </w:pPr>
    </w:p>
    <w:p w:rsidR="00824F31" w:rsidRPr="009136C4" w:rsidRDefault="00824F31" w:rsidP="00824F31">
      <w:pPr>
        <w:spacing w:line="360" w:lineRule="auto"/>
        <w:rPr>
          <w:rFonts w:ascii="Book Antiqua" w:hAnsi="Book Antiqua"/>
          <w:b/>
          <w:sz w:val="24"/>
          <w:szCs w:val="24"/>
        </w:rPr>
      </w:pPr>
      <w:r w:rsidRPr="009136C4">
        <w:rPr>
          <w:rFonts w:ascii="Book Antiqua" w:hAnsi="Book Antiqua" w:hint="eastAsia"/>
          <w:b/>
          <w:sz w:val="24"/>
          <w:szCs w:val="24"/>
        </w:rPr>
        <w:t>COMMENTS</w:t>
      </w:r>
    </w:p>
    <w:p w:rsidR="00155DA7" w:rsidRPr="009136C4" w:rsidRDefault="00155DA7" w:rsidP="00155DA7">
      <w:pPr>
        <w:spacing w:line="360" w:lineRule="auto"/>
        <w:rPr>
          <w:rFonts w:ascii="Book Antiqua" w:eastAsia="宋体" w:hAnsi="Book Antiqua"/>
          <w:b/>
          <w:i/>
          <w:sz w:val="24"/>
          <w:szCs w:val="24"/>
        </w:rPr>
      </w:pPr>
      <w:r w:rsidRPr="009136C4">
        <w:rPr>
          <w:rFonts w:ascii="Book Antiqua" w:hAnsi="Book Antiqua"/>
          <w:b/>
          <w:i/>
          <w:sz w:val="24"/>
          <w:szCs w:val="24"/>
        </w:rPr>
        <w:t>Background</w:t>
      </w:r>
    </w:p>
    <w:p w:rsidR="00155DA7" w:rsidRPr="009136C4" w:rsidRDefault="00E20F72" w:rsidP="00155DA7">
      <w:pPr>
        <w:spacing w:line="360" w:lineRule="auto"/>
        <w:rPr>
          <w:rFonts w:ascii="Book Antiqua" w:hAnsi="Book Antiqua"/>
          <w:sz w:val="24"/>
          <w:szCs w:val="24"/>
        </w:rPr>
      </w:pPr>
      <w:r w:rsidRPr="009136C4">
        <w:rPr>
          <w:rFonts w:ascii="Book Antiqua" w:hAnsi="Book Antiqua"/>
          <w:sz w:val="24"/>
          <w:szCs w:val="24"/>
        </w:rPr>
        <w:t>Although gastric cancer (GC) rates have decreased substantially in the past few decades, it remains the second most common cause of cancer-related death worldwide</w:t>
      </w:r>
      <w:r w:rsidRPr="009136C4">
        <w:rPr>
          <w:rFonts w:ascii="Book Antiqua" w:hAnsi="Book Antiqua" w:hint="eastAsia"/>
          <w:sz w:val="24"/>
          <w:szCs w:val="24"/>
        </w:rPr>
        <w:t>.</w:t>
      </w:r>
      <w:r w:rsidRPr="009136C4">
        <w:rPr>
          <w:rFonts w:ascii="Book Antiqua" w:hAnsi="Book Antiqua"/>
          <w:sz w:val="24"/>
          <w:szCs w:val="24"/>
        </w:rPr>
        <w:t xml:space="preserve"> Although several studies showed high expression of </w:t>
      </w:r>
      <w:r w:rsidR="008A4455" w:rsidRPr="009136C4">
        <w:rPr>
          <w:rFonts w:ascii="Book Antiqua" w:hAnsi="Book Antiqua"/>
          <w:sz w:val="24"/>
          <w:szCs w:val="24"/>
        </w:rPr>
        <w:t>epithelial cellular adhesion molecule (</w:t>
      </w:r>
      <w:proofErr w:type="spellStart"/>
      <w:r w:rsidR="008A4455" w:rsidRPr="009136C4">
        <w:rPr>
          <w:rFonts w:ascii="Book Antiqua" w:hAnsi="Book Antiqua"/>
          <w:sz w:val="24"/>
          <w:szCs w:val="24"/>
        </w:rPr>
        <w:t>EpCAM</w:t>
      </w:r>
      <w:proofErr w:type="spellEnd"/>
      <w:r w:rsidR="008A4455" w:rsidRPr="009136C4">
        <w:rPr>
          <w:rFonts w:ascii="Book Antiqua" w:hAnsi="Book Antiqua"/>
          <w:sz w:val="24"/>
          <w:szCs w:val="24"/>
        </w:rPr>
        <w:t xml:space="preserve">) </w:t>
      </w:r>
      <w:r w:rsidRPr="009136C4">
        <w:rPr>
          <w:rFonts w:ascii="Book Antiqua" w:hAnsi="Book Antiqua"/>
          <w:sz w:val="24"/>
          <w:szCs w:val="24"/>
        </w:rPr>
        <w:t xml:space="preserve">in GC, which was related to cancer progression and survival prognosis, there is no comprehensive study on the correlation of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expression with survival prognosis or the effects of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expression on </w:t>
      </w:r>
      <w:proofErr w:type="spellStart"/>
      <w:r w:rsidRPr="009136C4">
        <w:rPr>
          <w:rFonts w:ascii="Book Antiqua" w:hAnsi="Book Antiqua"/>
          <w:sz w:val="24"/>
          <w:szCs w:val="24"/>
        </w:rPr>
        <w:t>clinicopathologic</w:t>
      </w:r>
      <w:proofErr w:type="spellEnd"/>
      <w:r w:rsidRPr="009136C4">
        <w:rPr>
          <w:rFonts w:ascii="Book Antiqua" w:hAnsi="Book Antiqua"/>
          <w:sz w:val="24"/>
          <w:szCs w:val="24"/>
        </w:rPr>
        <w:t xml:space="preserve"> characteristics in GC patients.</w:t>
      </w:r>
    </w:p>
    <w:p w:rsidR="00E20F72" w:rsidRPr="009136C4" w:rsidRDefault="00E20F72" w:rsidP="00155DA7">
      <w:pPr>
        <w:spacing w:line="360" w:lineRule="auto"/>
        <w:rPr>
          <w:rFonts w:ascii="Book Antiqua" w:hAnsi="Book Antiqua"/>
          <w:b/>
          <w:i/>
          <w:sz w:val="24"/>
          <w:szCs w:val="24"/>
        </w:rPr>
      </w:pPr>
    </w:p>
    <w:p w:rsidR="00155DA7" w:rsidRPr="009136C4" w:rsidRDefault="00155DA7" w:rsidP="00155DA7">
      <w:pPr>
        <w:spacing w:line="360" w:lineRule="auto"/>
        <w:rPr>
          <w:rFonts w:ascii="Book Antiqua" w:eastAsia="宋体" w:hAnsi="Book Antiqua"/>
          <w:sz w:val="24"/>
          <w:szCs w:val="24"/>
        </w:rPr>
      </w:pPr>
      <w:r w:rsidRPr="009136C4">
        <w:rPr>
          <w:rFonts w:ascii="Book Antiqua" w:hAnsi="Book Antiqua"/>
          <w:b/>
          <w:i/>
          <w:sz w:val="24"/>
          <w:szCs w:val="24"/>
        </w:rPr>
        <w:t>Research frontiers</w:t>
      </w:r>
    </w:p>
    <w:p w:rsidR="00ED7BFB" w:rsidRPr="009136C4" w:rsidRDefault="00ED7BFB" w:rsidP="00ED7BFB">
      <w:pPr>
        <w:spacing w:line="360" w:lineRule="auto"/>
        <w:rPr>
          <w:rFonts w:ascii="Book Antiqua" w:eastAsiaTheme="minorEastAsia" w:hAnsi="Book Antiqua" w:cs="Book Antiqua"/>
          <w:sz w:val="24"/>
          <w:szCs w:val="24"/>
        </w:rPr>
      </w:pPr>
      <w:r w:rsidRPr="009136C4">
        <w:rPr>
          <w:rFonts w:ascii="Book Antiqua" w:hAnsi="Book Antiqua"/>
          <w:sz w:val="24"/>
          <w:szCs w:val="24"/>
        </w:rPr>
        <w:t xml:space="preserve">This meta-analysis was conducted to determine the association between high </w:t>
      </w:r>
      <w:r w:rsidRPr="009136C4">
        <w:rPr>
          <w:rFonts w:ascii="Book Antiqua" w:hAnsi="Book Antiqua"/>
          <w:sz w:val="24"/>
          <w:szCs w:val="24"/>
        </w:rPr>
        <w:lastRenderedPageBreak/>
        <w:t xml:space="preserve">expression of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and </w:t>
      </w:r>
      <w:proofErr w:type="spellStart"/>
      <w:r w:rsidRPr="009136C4">
        <w:rPr>
          <w:rFonts w:ascii="Book Antiqua" w:hAnsi="Book Antiqua"/>
          <w:sz w:val="24"/>
          <w:szCs w:val="24"/>
        </w:rPr>
        <w:t>clinicopathological</w:t>
      </w:r>
      <w:proofErr w:type="spellEnd"/>
      <w:r w:rsidRPr="009136C4">
        <w:rPr>
          <w:rFonts w:ascii="Book Antiqua" w:hAnsi="Book Antiqua"/>
          <w:sz w:val="24"/>
          <w:szCs w:val="24"/>
        </w:rPr>
        <w:t xml:space="preserve"> features and progression as well as prognosis of GC.</w:t>
      </w:r>
    </w:p>
    <w:p w:rsidR="00155DA7" w:rsidRPr="009136C4" w:rsidRDefault="00155DA7" w:rsidP="00155DA7">
      <w:pPr>
        <w:spacing w:line="360" w:lineRule="auto"/>
        <w:rPr>
          <w:rFonts w:ascii="Book Antiqua" w:hAnsi="Book Antiqua"/>
          <w:sz w:val="24"/>
          <w:szCs w:val="24"/>
        </w:rPr>
      </w:pPr>
    </w:p>
    <w:p w:rsidR="00155DA7" w:rsidRPr="009136C4" w:rsidRDefault="00155DA7" w:rsidP="00155DA7">
      <w:pPr>
        <w:spacing w:line="360" w:lineRule="auto"/>
        <w:rPr>
          <w:rFonts w:ascii="Book Antiqua" w:eastAsia="宋体" w:hAnsi="Book Antiqua"/>
          <w:b/>
          <w:i/>
          <w:sz w:val="24"/>
          <w:szCs w:val="24"/>
        </w:rPr>
      </w:pPr>
      <w:r w:rsidRPr="009136C4">
        <w:rPr>
          <w:rFonts w:ascii="Book Antiqua" w:hAnsi="Book Antiqua"/>
          <w:b/>
          <w:i/>
          <w:sz w:val="24"/>
          <w:szCs w:val="24"/>
        </w:rPr>
        <w:t>Innovations and breakthroughs</w:t>
      </w:r>
    </w:p>
    <w:p w:rsidR="00155DA7" w:rsidRPr="009136C4" w:rsidRDefault="007B0B1F" w:rsidP="00155DA7">
      <w:pPr>
        <w:spacing w:line="360" w:lineRule="auto"/>
        <w:rPr>
          <w:rFonts w:ascii="Book Antiqua" w:hAnsi="Book Antiqua"/>
          <w:sz w:val="24"/>
          <w:szCs w:val="24"/>
        </w:rPr>
      </w:pPr>
      <w:r w:rsidRPr="009136C4">
        <w:rPr>
          <w:rFonts w:ascii="Book Antiqua" w:hAnsi="Book Antiqua"/>
          <w:sz w:val="24"/>
          <w:szCs w:val="24"/>
        </w:rPr>
        <w:t xml:space="preserve">Studies that had examined the association between high expression of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and GC risk were identified by searching electronic databases PubMed, EMBASE, Cochrane library and Chinese Biomedical Literature database.</w:t>
      </w:r>
    </w:p>
    <w:p w:rsidR="007B0B1F" w:rsidRPr="009136C4" w:rsidRDefault="007B0B1F" w:rsidP="00155DA7">
      <w:pPr>
        <w:spacing w:line="360" w:lineRule="auto"/>
        <w:rPr>
          <w:rFonts w:ascii="Book Antiqua" w:hAnsi="Book Antiqua"/>
          <w:sz w:val="24"/>
          <w:szCs w:val="24"/>
        </w:rPr>
      </w:pPr>
    </w:p>
    <w:p w:rsidR="00155DA7" w:rsidRPr="009136C4" w:rsidRDefault="00155DA7" w:rsidP="00155DA7">
      <w:pPr>
        <w:spacing w:line="360" w:lineRule="auto"/>
        <w:rPr>
          <w:rFonts w:ascii="Book Antiqua" w:eastAsia="宋体" w:hAnsi="Book Antiqua"/>
          <w:b/>
          <w:i/>
          <w:sz w:val="24"/>
          <w:szCs w:val="24"/>
        </w:rPr>
      </w:pPr>
      <w:r w:rsidRPr="009136C4">
        <w:rPr>
          <w:rFonts w:ascii="Book Antiqua" w:hAnsi="Book Antiqua"/>
          <w:b/>
          <w:i/>
          <w:sz w:val="24"/>
          <w:szCs w:val="24"/>
        </w:rPr>
        <w:t>Applications</w:t>
      </w:r>
    </w:p>
    <w:p w:rsidR="008B59DE" w:rsidRPr="009136C4" w:rsidRDefault="008B59DE" w:rsidP="008B59DE">
      <w:pPr>
        <w:spacing w:line="360" w:lineRule="auto"/>
        <w:rPr>
          <w:rFonts w:ascii="Book Antiqua" w:eastAsia="Book Antiqua" w:hAnsi="Book Antiqua" w:cs="Book Antiqua"/>
          <w:sz w:val="24"/>
          <w:szCs w:val="24"/>
        </w:rPr>
      </w:pPr>
      <w:r w:rsidRPr="009136C4">
        <w:rPr>
          <w:rFonts w:ascii="Book Antiqua" w:hAnsi="Book Antiqua" w:hint="eastAsia"/>
          <w:sz w:val="24"/>
          <w:szCs w:val="24"/>
        </w:rPr>
        <w:t xml:space="preserve">This </w:t>
      </w:r>
      <w:r w:rsidRPr="009136C4">
        <w:rPr>
          <w:rFonts w:ascii="Book Antiqua" w:hAnsi="Book Antiqua"/>
          <w:sz w:val="24"/>
          <w:szCs w:val="24"/>
        </w:rPr>
        <w:t xml:space="preserve">meta-analysis indicates that </w:t>
      </w:r>
      <w:proofErr w:type="spellStart"/>
      <w:r w:rsidRPr="009136C4">
        <w:rPr>
          <w:rFonts w:ascii="Book Antiqua" w:hAnsi="Book Antiqua"/>
          <w:sz w:val="24"/>
          <w:szCs w:val="24"/>
        </w:rPr>
        <w:t>EpCAM</w:t>
      </w:r>
      <w:proofErr w:type="spellEnd"/>
      <w:r w:rsidRPr="009136C4">
        <w:rPr>
          <w:rFonts w:ascii="Book Antiqua" w:hAnsi="Book Antiqua"/>
          <w:sz w:val="24"/>
          <w:szCs w:val="24"/>
        </w:rPr>
        <w:t xml:space="preserve"> contributes to GC risk, which acts as a prognostic factor and a marker of poor outcome.</w:t>
      </w:r>
    </w:p>
    <w:p w:rsidR="00155DA7" w:rsidRPr="009136C4" w:rsidRDefault="00155DA7" w:rsidP="00155DA7">
      <w:pPr>
        <w:spacing w:line="360" w:lineRule="auto"/>
        <w:rPr>
          <w:rFonts w:ascii="Book Antiqua" w:eastAsia="宋体" w:hAnsi="Book Antiqua"/>
          <w:b/>
          <w:i/>
          <w:sz w:val="24"/>
          <w:szCs w:val="24"/>
        </w:rPr>
      </w:pPr>
    </w:p>
    <w:p w:rsidR="00155DA7" w:rsidRPr="009136C4" w:rsidRDefault="00155DA7" w:rsidP="00155DA7">
      <w:pPr>
        <w:spacing w:line="360" w:lineRule="auto"/>
        <w:rPr>
          <w:rFonts w:ascii="Book Antiqua" w:eastAsia="宋体" w:hAnsi="Book Antiqua"/>
          <w:b/>
          <w:i/>
          <w:sz w:val="24"/>
          <w:szCs w:val="24"/>
        </w:rPr>
      </w:pPr>
      <w:r w:rsidRPr="009136C4">
        <w:rPr>
          <w:rFonts w:ascii="Book Antiqua" w:hAnsi="Book Antiqua"/>
          <w:b/>
          <w:i/>
          <w:sz w:val="24"/>
          <w:szCs w:val="24"/>
        </w:rPr>
        <w:t>Peer</w:t>
      </w:r>
      <w:r w:rsidRPr="009136C4">
        <w:rPr>
          <w:rFonts w:ascii="Book Antiqua" w:hAnsi="Book Antiqua" w:hint="eastAsia"/>
          <w:b/>
          <w:i/>
          <w:sz w:val="24"/>
          <w:szCs w:val="24"/>
        </w:rPr>
        <w:t>-</w:t>
      </w:r>
      <w:r w:rsidRPr="009136C4">
        <w:rPr>
          <w:rFonts w:ascii="Book Antiqua" w:hAnsi="Book Antiqua"/>
          <w:b/>
          <w:i/>
          <w:sz w:val="24"/>
          <w:szCs w:val="24"/>
        </w:rPr>
        <w:t>review</w:t>
      </w:r>
    </w:p>
    <w:p w:rsidR="00155DA7" w:rsidRPr="009136C4" w:rsidRDefault="005D5EFD" w:rsidP="00155DA7">
      <w:pPr>
        <w:spacing w:line="360" w:lineRule="auto"/>
        <w:rPr>
          <w:rFonts w:ascii="Book Antiqua" w:hAnsi="Book Antiqua"/>
          <w:sz w:val="24"/>
          <w:szCs w:val="24"/>
          <w:lang w:val="en-GB"/>
        </w:rPr>
      </w:pPr>
      <w:r w:rsidRPr="009136C4">
        <w:rPr>
          <w:rFonts w:ascii="Book Antiqua" w:hAnsi="Book Antiqua"/>
          <w:sz w:val="24"/>
          <w:szCs w:val="24"/>
          <w:lang w:val="en-GB"/>
        </w:rPr>
        <w:t>The author reported the ‘Expression of epithelial cellular adhesion molecule in gastric cancer: a meta-analysis’. These findings are important to those with closely related research interests. It is well organized and systemically analysed.</w:t>
      </w:r>
    </w:p>
    <w:p w:rsidR="00155DA7" w:rsidRPr="009136C4" w:rsidRDefault="00155DA7" w:rsidP="00824F31">
      <w:pPr>
        <w:spacing w:line="360" w:lineRule="auto"/>
        <w:rPr>
          <w:rFonts w:ascii="Book Antiqua" w:hAnsi="Book Antiqua"/>
          <w:sz w:val="24"/>
          <w:szCs w:val="24"/>
          <w:lang w:val="en-GB"/>
        </w:rPr>
      </w:pPr>
    </w:p>
    <w:p w:rsidR="00824F31" w:rsidRPr="009136C4" w:rsidRDefault="00824F31" w:rsidP="00B476F2">
      <w:pPr>
        <w:spacing w:line="360" w:lineRule="auto"/>
        <w:rPr>
          <w:rFonts w:ascii="Book Antiqua" w:eastAsiaTheme="minorEastAsia" w:hAnsi="Book Antiqua" w:cs="Book Antiqua Bold"/>
          <w:b/>
          <w:bCs/>
          <w:sz w:val="24"/>
          <w:szCs w:val="24"/>
        </w:rPr>
      </w:pPr>
    </w:p>
    <w:p w:rsidR="005D5EFD" w:rsidRPr="009136C4" w:rsidRDefault="005D5EFD">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Book Antiqua" w:hAnsi="Book Antiqua"/>
          <w:b/>
          <w:bCs/>
          <w:sz w:val="24"/>
          <w:szCs w:val="24"/>
        </w:rPr>
      </w:pPr>
      <w:r w:rsidRPr="009136C4">
        <w:rPr>
          <w:rFonts w:ascii="Book Antiqua" w:hAnsi="Book Antiqua"/>
          <w:b/>
          <w:bCs/>
          <w:sz w:val="24"/>
          <w:szCs w:val="24"/>
        </w:rPr>
        <w:br w:type="page"/>
      </w:r>
    </w:p>
    <w:p w:rsidR="008F1963" w:rsidRPr="009136C4" w:rsidRDefault="002B7CE5" w:rsidP="00B476F2">
      <w:pPr>
        <w:spacing w:line="360" w:lineRule="auto"/>
        <w:rPr>
          <w:rFonts w:ascii="Book Antiqua" w:eastAsia="Book Antiqua Bold" w:hAnsi="Book Antiqua" w:cs="Book Antiqua Bold"/>
          <w:b/>
          <w:bCs/>
          <w:sz w:val="24"/>
          <w:szCs w:val="24"/>
        </w:rPr>
      </w:pPr>
      <w:r w:rsidRPr="009136C4">
        <w:rPr>
          <w:rFonts w:ascii="Book Antiqua" w:hAnsi="Book Antiqua"/>
          <w:b/>
          <w:bCs/>
          <w:sz w:val="24"/>
          <w:szCs w:val="24"/>
        </w:rPr>
        <w:lastRenderedPageBreak/>
        <w:t>REFERENCES</w:t>
      </w:r>
    </w:p>
    <w:p w:rsidR="00B476F2" w:rsidRPr="009136C4" w:rsidRDefault="00B476F2" w:rsidP="00B476F2">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color w:val="auto"/>
          <w:kern w:val="0"/>
          <w:sz w:val="24"/>
          <w:szCs w:val="24"/>
          <w:bdr w:val="none" w:sz="0" w:space="0" w:color="auto"/>
        </w:rPr>
      </w:pPr>
      <w:r w:rsidRPr="009136C4">
        <w:rPr>
          <w:rFonts w:ascii="Book Antiqua" w:eastAsia="宋体" w:hAnsi="Book Antiqua" w:cs="宋体"/>
          <w:color w:val="auto"/>
          <w:kern w:val="0"/>
          <w:sz w:val="24"/>
          <w:szCs w:val="24"/>
          <w:bdr w:val="none" w:sz="0" w:space="0" w:color="auto"/>
        </w:rPr>
        <w:t xml:space="preserve">1 </w:t>
      </w:r>
      <w:r w:rsidRPr="009136C4">
        <w:rPr>
          <w:rFonts w:ascii="Book Antiqua" w:eastAsia="宋体" w:hAnsi="Book Antiqua" w:cs="宋体"/>
          <w:b/>
          <w:bCs/>
          <w:color w:val="auto"/>
          <w:kern w:val="0"/>
          <w:sz w:val="24"/>
          <w:szCs w:val="24"/>
          <w:bdr w:val="none" w:sz="0" w:space="0" w:color="auto"/>
        </w:rPr>
        <w:t>Chan AO</w:t>
      </w:r>
      <w:r w:rsidRPr="009136C4">
        <w:rPr>
          <w:rFonts w:ascii="Book Antiqua" w:eastAsia="宋体" w:hAnsi="Book Antiqua" w:cs="宋体"/>
          <w:color w:val="auto"/>
          <w:kern w:val="0"/>
          <w:sz w:val="24"/>
          <w:szCs w:val="24"/>
          <w:bdr w:val="none" w:sz="0" w:space="0" w:color="auto"/>
        </w:rPr>
        <w:t xml:space="preserve">, Wong BC, Lam SK. Gastric cancer: past, present and future. </w:t>
      </w:r>
      <w:r w:rsidRPr="009136C4">
        <w:rPr>
          <w:rFonts w:ascii="Book Antiqua" w:eastAsia="宋体" w:hAnsi="Book Antiqua" w:cs="宋体"/>
          <w:i/>
          <w:iCs/>
          <w:color w:val="auto"/>
          <w:kern w:val="0"/>
          <w:sz w:val="24"/>
          <w:szCs w:val="24"/>
          <w:bdr w:val="none" w:sz="0" w:space="0" w:color="auto"/>
        </w:rPr>
        <w:t xml:space="preserve">Can J </w:t>
      </w:r>
      <w:proofErr w:type="spellStart"/>
      <w:r w:rsidRPr="009136C4">
        <w:rPr>
          <w:rFonts w:ascii="Book Antiqua" w:eastAsia="宋体" w:hAnsi="Book Antiqua" w:cs="宋体"/>
          <w:i/>
          <w:iCs/>
          <w:color w:val="auto"/>
          <w:kern w:val="0"/>
          <w:sz w:val="24"/>
          <w:szCs w:val="24"/>
          <w:bdr w:val="none" w:sz="0" w:space="0" w:color="auto"/>
        </w:rPr>
        <w:t>Gastroenterol</w:t>
      </w:r>
      <w:proofErr w:type="spellEnd"/>
      <w:r w:rsidRPr="009136C4">
        <w:rPr>
          <w:rFonts w:ascii="Book Antiqua" w:eastAsia="宋体" w:hAnsi="Book Antiqua" w:cs="宋体"/>
          <w:color w:val="auto"/>
          <w:kern w:val="0"/>
          <w:sz w:val="24"/>
          <w:szCs w:val="24"/>
          <w:bdr w:val="none" w:sz="0" w:space="0" w:color="auto"/>
        </w:rPr>
        <w:t xml:space="preserve"> 2001; </w:t>
      </w:r>
      <w:r w:rsidRPr="009136C4">
        <w:rPr>
          <w:rFonts w:ascii="Book Antiqua" w:eastAsia="宋体" w:hAnsi="Book Antiqua" w:cs="宋体"/>
          <w:b/>
          <w:bCs/>
          <w:color w:val="auto"/>
          <w:kern w:val="0"/>
          <w:sz w:val="24"/>
          <w:szCs w:val="24"/>
          <w:bdr w:val="none" w:sz="0" w:space="0" w:color="auto"/>
        </w:rPr>
        <w:t>15</w:t>
      </w:r>
      <w:r w:rsidRPr="009136C4">
        <w:rPr>
          <w:rFonts w:ascii="Book Antiqua" w:eastAsia="宋体" w:hAnsi="Book Antiqua" w:cs="宋体"/>
          <w:color w:val="auto"/>
          <w:kern w:val="0"/>
          <w:sz w:val="24"/>
          <w:szCs w:val="24"/>
          <w:bdr w:val="none" w:sz="0" w:space="0" w:color="auto"/>
        </w:rPr>
        <w:t>: 469-474 [PMID: 11493951]</w:t>
      </w:r>
    </w:p>
    <w:p w:rsidR="00B476F2" w:rsidRPr="009136C4" w:rsidRDefault="00B476F2" w:rsidP="00B476F2">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color w:val="auto"/>
          <w:kern w:val="0"/>
          <w:sz w:val="24"/>
          <w:szCs w:val="24"/>
          <w:bdr w:val="none" w:sz="0" w:space="0" w:color="auto"/>
        </w:rPr>
      </w:pPr>
      <w:r w:rsidRPr="009136C4">
        <w:rPr>
          <w:rFonts w:ascii="Book Antiqua" w:eastAsia="宋体" w:hAnsi="Book Antiqua" w:cs="宋体"/>
          <w:color w:val="auto"/>
          <w:kern w:val="0"/>
          <w:sz w:val="24"/>
          <w:szCs w:val="24"/>
          <w:bdr w:val="none" w:sz="0" w:space="0" w:color="auto"/>
        </w:rPr>
        <w:t xml:space="preserve">2 </w:t>
      </w:r>
      <w:proofErr w:type="spellStart"/>
      <w:r w:rsidRPr="009136C4">
        <w:rPr>
          <w:rFonts w:ascii="Book Antiqua" w:eastAsia="宋体" w:hAnsi="Book Antiqua" w:cs="宋体"/>
          <w:b/>
          <w:bCs/>
          <w:color w:val="auto"/>
          <w:kern w:val="0"/>
          <w:sz w:val="24"/>
          <w:szCs w:val="24"/>
          <w:bdr w:val="none" w:sz="0" w:space="0" w:color="auto"/>
        </w:rPr>
        <w:t>Kroepil</w:t>
      </w:r>
      <w:proofErr w:type="spellEnd"/>
      <w:r w:rsidRPr="009136C4">
        <w:rPr>
          <w:rFonts w:ascii="Book Antiqua" w:eastAsia="宋体" w:hAnsi="Book Antiqua" w:cs="宋体"/>
          <w:b/>
          <w:bCs/>
          <w:color w:val="auto"/>
          <w:kern w:val="0"/>
          <w:sz w:val="24"/>
          <w:szCs w:val="24"/>
          <w:bdr w:val="none" w:sz="0" w:space="0" w:color="auto"/>
        </w:rPr>
        <w:t xml:space="preserve"> F</w:t>
      </w:r>
      <w:r w:rsidRPr="009136C4">
        <w:rPr>
          <w:rFonts w:ascii="Book Antiqua" w:eastAsia="宋体" w:hAnsi="Book Antiqua" w:cs="宋体"/>
          <w:color w:val="auto"/>
          <w:kern w:val="0"/>
          <w:sz w:val="24"/>
          <w:szCs w:val="24"/>
          <w:bdr w:val="none" w:sz="0" w:space="0" w:color="auto"/>
        </w:rPr>
        <w:t xml:space="preserve">, </w:t>
      </w:r>
      <w:proofErr w:type="spellStart"/>
      <w:r w:rsidRPr="009136C4">
        <w:rPr>
          <w:rFonts w:ascii="Book Antiqua" w:eastAsia="宋体" w:hAnsi="Book Antiqua" w:cs="宋体"/>
          <w:color w:val="auto"/>
          <w:kern w:val="0"/>
          <w:sz w:val="24"/>
          <w:szCs w:val="24"/>
          <w:bdr w:val="none" w:sz="0" w:space="0" w:color="auto"/>
        </w:rPr>
        <w:t>Dulian</w:t>
      </w:r>
      <w:proofErr w:type="spellEnd"/>
      <w:r w:rsidRPr="009136C4">
        <w:rPr>
          <w:rFonts w:ascii="Book Antiqua" w:eastAsia="宋体" w:hAnsi="Book Antiqua" w:cs="宋体"/>
          <w:color w:val="auto"/>
          <w:kern w:val="0"/>
          <w:sz w:val="24"/>
          <w:szCs w:val="24"/>
          <w:bdr w:val="none" w:sz="0" w:space="0" w:color="auto"/>
        </w:rPr>
        <w:t xml:space="preserve"> A, </w:t>
      </w:r>
      <w:proofErr w:type="spellStart"/>
      <w:r w:rsidRPr="009136C4">
        <w:rPr>
          <w:rFonts w:ascii="Book Antiqua" w:eastAsia="宋体" w:hAnsi="Book Antiqua" w:cs="宋体"/>
          <w:color w:val="auto"/>
          <w:kern w:val="0"/>
          <w:sz w:val="24"/>
          <w:szCs w:val="24"/>
          <w:bdr w:val="none" w:sz="0" w:space="0" w:color="auto"/>
        </w:rPr>
        <w:t>Vallböhmer</w:t>
      </w:r>
      <w:proofErr w:type="spellEnd"/>
      <w:r w:rsidRPr="009136C4">
        <w:rPr>
          <w:rFonts w:ascii="Book Antiqua" w:eastAsia="宋体" w:hAnsi="Book Antiqua" w:cs="宋体"/>
          <w:color w:val="auto"/>
          <w:kern w:val="0"/>
          <w:sz w:val="24"/>
          <w:szCs w:val="24"/>
          <w:bdr w:val="none" w:sz="0" w:space="0" w:color="auto"/>
        </w:rPr>
        <w:t xml:space="preserve"> D, </w:t>
      </w:r>
      <w:proofErr w:type="spellStart"/>
      <w:r w:rsidRPr="009136C4">
        <w:rPr>
          <w:rFonts w:ascii="Book Antiqua" w:eastAsia="宋体" w:hAnsi="Book Antiqua" w:cs="宋体"/>
          <w:color w:val="auto"/>
          <w:kern w:val="0"/>
          <w:sz w:val="24"/>
          <w:szCs w:val="24"/>
          <w:bdr w:val="none" w:sz="0" w:space="0" w:color="auto"/>
        </w:rPr>
        <w:t>Geddert</w:t>
      </w:r>
      <w:proofErr w:type="spellEnd"/>
      <w:r w:rsidRPr="009136C4">
        <w:rPr>
          <w:rFonts w:ascii="Book Antiqua" w:eastAsia="宋体" w:hAnsi="Book Antiqua" w:cs="宋体"/>
          <w:color w:val="auto"/>
          <w:kern w:val="0"/>
          <w:sz w:val="24"/>
          <w:szCs w:val="24"/>
          <w:bdr w:val="none" w:sz="0" w:space="0" w:color="auto"/>
        </w:rPr>
        <w:t xml:space="preserve"> H, Krieg A, </w:t>
      </w:r>
      <w:proofErr w:type="spellStart"/>
      <w:r w:rsidRPr="009136C4">
        <w:rPr>
          <w:rFonts w:ascii="Book Antiqua" w:eastAsia="宋体" w:hAnsi="Book Antiqua" w:cs="宋体"/>
          <w:color w:val="auto"/>
          <w:kern w:val="0"/>
          <w:sz w:val="24"/>
          <w:szCs w:val="24"/>
          <w:bdr w:val="none" w:sz="0" w:space="0" w:color="auto"/>
        </w:rPr>
        <w:t>Vay</w:t>
      </w:r>
      <w:proofErr w:type="spellEnd"/>
      <w:r w:rsidRPr="009136C4">
        <w:rPr>
          <w:rFonts w:ascii="Book Antiqua" w:eastAsia="宋体" w:hAnsi="Book Antiqua" w:cs="宋体"/>
          <w:color w:val="auto"/>
          <w:kern w:val="0"/>
          <w:sz w:val="24"/>
          <w:szCs w:val="24"/>
          <w:bdr w:val="none" w:sz="0" w:space="0" w:color="auto"/>
        </w:rPr>
        <w:t xml:space="preserve"> C, </w:t>
      </w:r>
      <w:proofErr w:type="spellStart"/>
      <w:r w:rsidRPr="009136C4">
        <w:rPr>
          <w:rFonts w:ascii="Book Antiqua" w:eastAsia="宋体" w:hAnsi="Book Antiqua" w:cs="宋体"/>
          <w:color w:val="auto"/>
          <w:kern w:val="0"/>
          <w:sz w:val="24"/>
          <w:szCs w:val="24"/>
          <w:bdr w:val="none" w:sz="0" w:space="0" w:color="auto"/>
        </w:rPr>
        <w:t>Topp</w:t>
      </w:r>
      <w:proofErr w:type="spellEnd"/>
      <w:r w:rsidRPr="009136C4">
        <w:rPr>
          <w:rFonts w:ascii="Book Antiqua" w:eastAsia="宋体" w:hAnsi="Book Antiqua" w:cs="宋体"/>
          <w:color w:val="auto"/>
          <w:kern w:val="0"/>
          <w:sz w:val="24"/>
          <w:szCs w:val="24"/>
          <w:bdr w:val="none" w:sz="0" w:space="0" w:color="auto"/>
        </w:rPr>
        <w:t xml:space="preserve"> SA, am </w:t>
      </w:r>
      <w:proofErr w:type="spellStart"/>
      <w:r w:rsidRPr="009136C4">
        <w:rPr>
          <w:rFonts w:ascii="Book Antiqua" w:eastAsia="宋体" w:hAnsi="Book Antiqua" w:cs="宋体"/>
          <w:color w:val="auto"/>
          <w:kern w:val="0"/>
          <w:sz w:val="24"/>
          <w:szCs w:val="24"/>
          <w:bdr w:val="none" w:sz="0" w:space="0" w:color="auto"/>
        </w:rPr>
        <w:t>Esch</w:t>
      </w:r>
      <w:proofErr w:type="spellEnd"/>
      <w:r w:rsidRPr="009136C4">
        <w:rPr>
          <w:rFonts w:ascii="Book Antiqua" w:eastAsia="宋体" w:hAnsi="Book Antiqua" w:cs="宋体"/>
          <w:color w:val="auto"/>
          <w:kern w:val="0"/>
          <w:sz w:val="24"/>
          <w:szCs w:val="24"/>
          <w:bdr w:val="none" w:sz="0" w:space="0" w:color="auto"/>
        </w:rPr>
        <w:t xml:space="preserve"> JS, </w:t>
      </w:r>
      <w:proofErr w:type="spellStart"/>
      <w:r w:rsidRPr="009136C4">
        <w:rPr>
          <w:rFonts w:ascii="Book Antiqua" w:eastAsia="宋体" w:hAnsi="Book Antiqua" w:cs="宋体"/>
          <w:color w:val="auto"/>
          <w:kern w:val="0"/>
          <w:sz w:val="24"/>
          <w:szCs w:val="24"/>
          <w:bdr w:val="none" w:sz="0" w:space="0" w:color="auto"/>
        </w:rPr>
        <w:t>Baldus</w:t>
      </w:r>
      <w:proofErr w:type="spellEnd"/>
      <w:r w:rsidRPr="009136C4">
        <w:rPr>
          <w:rFonts w:ascii="Book Antiqua" w:eastAsia="宋体" w:hAnsi="Book Antiqua" w:cs="宋体"/>
          <w:color w:val="auto"/>
          <w:kern w:val="0"/>
          <w:sz w:val="24"/>
          <w:szCs w:val="24"/>
          <w:bdr w:val="none" w:sz="0" w:space="0" w:color="auto"/>
        </w:rPr>
        <w:t xml:space="preserve"> SE, </w:t>
      </w:r>
      <w:proofErr w:type="spellStart"/>
      <w:r w:rsidRPr="009136C4">
        <w:rPr>
          <w:rFonts w:ascii="Book Antiqua" w:eastAsia="宋体" w:hAnsi="Book Antiqua" w:cs="宋体"/>
          <w:color w:val="auto"/>
          <w:kern w:val="0"/>
          <w:sz w:val="24"/>
          <w:szCs w:val="24"/>
          <w:bdr w:val="none" w:sz="0" w:space="0" w:color="auto"/>
        </w:rPr>
        <w:t>Gires</w:t>
      </w:r>
      <w:proofErr w:type="spellEnd"/>
      <w:r w:rsidRPr="009136C4">
        <w:rPr>
          <w:rFonts w:ascii="Book Antiqua" w:eastAsia="宋体" w:hAnsi="Book Antiqua" w:cs="宋体"/>
          <w:color w:val="auto"/>
          <w:kern w:val="0"/>
          <w:sz w:val="24"/>
          <w:szCs w:val="24"/>
          <w:bdr w:val="none" w:sz="0" w:space="0" w:color="auto"/>
        </w:rPr>
        <w:t xml:space="preserve"> O, </w:t>
      </w:r>
      <w:proofErr w:type="spellStart"/>
      <w:r w:rsidRPr="009136C4">
        <w:rPr>
          <w:rFonts w:ascii="Book Antiqua" w:eastAsia="宋体" w:hAnsi="Book Antiqua" w:cs="宋体"/>
          <w:color w:val="auto"/>
          <w:kern w:val="0"/>
          <w:sz w:val="24"/>
          <w:szCs w:val="24"/>
          <w:bdr w:val="none" w:sz="0" w:space="0" w:color="auto"/>
        </w:rPr>
        <w:t>Knoefel</w:t>
      </w:r>
      <w:proofErr w:type="spellEnd"/>
      <w:r w:rsidRPr="009136C4">
        <w:rPr>
          <w:rFonts w:ascii="Book Antiqua" w:eastAsia="宋体" w:hAnsi="Book Antiqua" w:cs="宋体"/>
          <w:color w:val="auto"/>
          <w:kern w:val="0"/>
          <w:sz w:val="24"/>
          <w:szCs w:val="24"/>
          <w:bdr w:val="none" w:sz="0" w:space="0" w:color="auto"/>
        </w:rPr>
        <w:t xml:space="preserve"> WT, Stoecklein NH. High </w:t>
      </w:r>
      <w:proofErr w:type="spellStart"/>
      <w:r w:rsidRPr="009136C4">
        <w:rPr>
          <w:rFonts w:ascii="Book Antiqua" w:eastAsia="宋体" w:hAnsi="Book Antiqua" w:cs="宋体"/>
          <w:color w:val="auto"/>
          <w:kern w:val="0"/>
          <w:sz w:val="24"/>
          <w:szCs w:val="24"/>
          <w:bdr w:val="none" w:sz="0" w:space="0" w:color="auto"/>
        </w:rPr>
        <w:t>EpCAM</w:t>
      </w:r>
      <w:proofErr w:type="spellEnd"/>
      <w:r w:rsidRPr="009136C4">
        <w:rPr>
          <w:rFonts w:ascii="Book Antiqua" w:eastAsia="宋体" w:hAnsi="Book Antiqua" w:cs="宋体"/>
          <w:color w:val="auto"/>
          <w:kern w:val="0"/>
          <w:sz w:val="24"/>
          <w:szCs w:val="24"/>
          <w:bdr w:val="none" w:sz="0" w:space="0" w:color="auto"/>
        </w:rPr>
        <w:t xml:space="preserve"> expression is linked to proliferation and </w:t>
      </w:r>
      <w:proofErr w:type="spellStart"/>
      <w:proofErr w:type="gramStart"/>
      <w:r w:rsidRPr="009136C4">
        <w:rPr>
          <w:rFonts w:ascii="Book Antiqua" w:eastAsia="宋体" w:hAnsi="Book Antiqua" w:cs="宋体"/>
          <w:color w:val="auto"/>
          <w:kern w:val="0"/>
          <w:sz w:val="24"/>
          <w:szCs w:val="24"/>
          <w:bdr w:val="none" w:sz="0" w:space="0" w:color="auto"/>
        </w:rPr>
        <w:t>lauren</w:t>
      </w:r>
      <w:proofErr w:type="spellEnd"/>
      <w:proofErr w:type="gramEnd"/>
      <w:r w:rsidRPr="009136C4">
        <w:rPr>
          <w:rFonts w:ascii="Book Antiqua" w:eastAsia="宋体" w:hAnsi="Book Antiqua" w:cs="宋体"/>
          <w:color w:val="auto"/>
          <w:kern w:val="0"/>
          <w:sz w:val="24"/>
          <w:szCs w:val="24"/>
          <w:bdr w:val="none" w:sz="0" w:space="0" w:color="auto"/>
        </w:rPr>
        <w:t xml:space="preserve"> classification in gastric cancer. </w:t>
      </w:r>
      <w:r w:rsidRPr="009136C4">
        <w:rPr>
          <w:rFonts w:ascii="Book Antiqua" w:eastAsia="宋体" w:hAnsi="Book Antiqua" w:cs="宋体"/>
          <w:i/>
          <w:iCs/>
          <w:color w:val="auto"/>
          <w:kern w:val="0"/>
          <w:sz w:val="24"/>
          <w:szCs w:val="24"/>
          <w:bdr w:val="none" w:sz="0" w:space="0" w:color="auto"/>
        </w:rPr>
        <w:t>BMC Res Notes</w:t>
      </w:r>
      <w:r w:rsidRPr="009136C4">
        <w:rPr>
          <w:rFonts w:ascii="Book Antiqua" w:eastAsia="宋体" w:hAnsi="Book Antiqua" w:cs="宋体"/>
          <w:color w:val="auto"/>
          <w:kern w:val="0"/>
          <w:sz w:val="24"/>
          <w:szCs w:val="24"/>
          <w:bdr w:val="none" w:sz="0" w:space="0" w:color="auto"/>
        </w:rPr>
        <w:t xml:space="preserve"> 2013; </w:t>
      </w:r>
      <w:r w:rsidRPr="009136C4">
        <w:rPr>
          <w:rFonts w:ascii="Book Antiqua" w:eastAsia="宋体" w:hAnsi="Book Antiqua" w:cs="宋体"/>
          <w:b/>
          <w:bCs/>
          <w:color w:val="auto"/>
          <w:kern w:val="0"/>
          <w:sz w:val="24"/>
          <w:szCs w:val="24"/>
          <w:bdr w:val="none" w:sz="0" w:space="0" w:color="auto"/>
        </w:rPr>
        <w:t>6</w:t>
      </w:r>
      <w:r w:rsidRPr="009136C4">
        <w:rPr>
          <w:rFonts w:ascii="Book Antiqua" w:eastAsia="宋体" w:hAnsi="Book Antiqua" w:cs="宋体"/>
          <w:color w:val="auto"/>
          <w:kern w:val="0"/>
          <w:sz w:val="24"/>
          <w:szCs w:val="24"/>
          <w:bdr w:val="none" w:sz="0" w:space="0" w:color="auto"/>
        </w:rPr>
        <w:t>: 253 [PMID: 23830302 DOI: 10.1186/1756-0500-6-253]</w:t>
      </w:r>
    </w:p>
    <w:p w:rsidR="00B476F2" w:rsidRPr="009136C4" w:rsidRDefault="00B476F2" w:rsidP="00B476F2">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color w:val="auto"/>
          <w:kern w:val="0"/>
          <w:sz w:val="24"/>
          <w:szCs w:val="24"/>
          <w:bdr w:val="none" w:sz="0" w:space="0" w:color="auto"/>
        </w:rPr>
      </w:pPr>
      <w:r w:rsidRPr="009136C4">
        <w:rPr>
          <w:rFonts w:ascii="Book Antiqua" w:eastAsia="宋体" w:hAnsi="Book Antiqua" w:cs="宋体"/>
          <w:color w:val="auto"/>
          <w:kern w:val="0"/>
          <w:sz w:val="24"/>
          <w:szCs w:val="24"/>
          <w:bdr w:val="none" w:sz="0" w:space="0" w:color="auto"/>
        </w:rPr>
        <w:t xml:space="preserve">3 </w:t>
      </w:r>
      <w:proofErr w:type="spellStart"/>
      <w:r w:rsidRPr="009136C4">
        <w:rPr>
          <w:rFonts w:ascii="Book Antiqua" w:eastAsia="宋体" w:hAnsi="Book Antiqua" w:cs="宋体"/>
          <w:b/>
          <w:bCs/>
          <w:color w:val="auto"/>
          <w:kern w:val="0"/>
          <w:sz w:val="24"/>
          <w:szCs w:val="24"/>
          <w:bdr w:val="none" w:sz="0" w:space="0" w:color="auto"/>
        </w:rPr>
        <w:t>Spizzo</w:t>
      </w:r>
      <w:proofErr w:type="spellEnd"/>
      <w:r w:rsidRPr="009136C4">
        <w:rPr>
          <w:rFonts w:ascii="Book Antiqua" w:eastAsia="宋体" w:hAnsi="Book Antiqua" w:cs="宋体"/>
          <w:b/>
          <w:bCs/>
          <w:color w:val="auto"/>
          <w:kern w:val="0"/>
          <w:sz w:val="24"/>
          <w:szCs w:val="24"/>
          <w:bdr w:val="none" w:sz="0" w:space="0" w:color="auto"/>
        </w:rPr>
        <w:t xml:space="preserve"> G</w:t>
      </w:r>
      <w:r w:rsidRPr="009136C4">
        <w:rPr>
          <w:rFonts w:ascii="Book Antiqua" w:eastAsia="宋体" w:hAnsi="Book Antiqua" w:cs="宋体"/>
          <w:color w:val="auto"/>
          <w:kern w:val="0"/>
          <w:sz w:val="24"/>
          <w:szCs w:val="24"/>
          <w:bdr w:val="none" w:sz="0" w:space="0" w:color="auto"/>
        </w:rPr>
        <w:t xml:space="preserve">, Fong D, </w:t>
      </w:r>
      <w:proofErr w:type="spellStart"/>
      <w:r w:rsidRPr="009136C4">
        <w:rPr>
          <w:rFonts w:ascii="Book Antiqua" w:eastAsia="宋体" w:hAnsi="Book Antiqua" w:cs="宋体"/>
          <w:color w:val="auto"/>
          <w:kern w:val="0"/>
          <w:sz w:val="24"/>
          <w:szCs w:val="24"/>
          <w:bdr w:val="none" w:sz="0" w:space="0" w:color="auto"/>
        </w:rPr>
        <w:t>Wurm</w:t>
      </w:r>
      <w:proofErr w:type="spellEnd"/>
      <w:r w:rsidRPr="009136C4">
        <w:rPr>
          <w:rFonts w:ascii="Book Antiqua" w:eastAsia="宋体" w:hAnsi="Book Antiqua" w:cs="宋体"/>
          <w:color w:val="auto"/>
          <w:kern w:val="0"/>
          <w:sz w:val="24"/>
          <w:szCs w:val="24"/>
          <w:bdr w:val="none" w:sz="0" w:space="0" w:color="auto"/>
        </w:rPr>
        <w:t xml:space="preserve"> M, </w:t>
      </w:r>
      <w:proofErr w:type="spellStart"/>
      <w:r w:rsidRPr="009136C4">
        <w:rPr>
          <w:rFonts w:ascii="Book Antiqua" w:eastAsia="宋体" w:hAnsi="Book Antiqua" w:cs="宋体"/>
          <w:color w:val="auto"/>
          <w:kern w:val="0"/>
          <w:sz w:val="24"/>
          <w:szCs w:val="24"/>
          <w:bdr w:val="none" w:sz="0" w:space="0" w:color="auto"/>
        </w:rPr>
        <w:t>Ensinger</w:t>
      </w:r>
      <w:proofErr w:type="spellEnd"/>
      <w:r w:rsidRPr="009136C4">
        <w:rPr>
          <w:rFonts w:ascii="Book Antiqua" w:eastAsia="宋体" w:hAnsi="Book Antiqua" w:cs="宋体"/>
          <w:color w:val="auto"/>
          <w:kern w:val="0"/>
          <w:sz w:val="24"/>
          <w:szCs w:val="24"/>
          <w:bdr w:val="none" w:sz="0" w:space="0" w:color="auto"/>
        </w:rPr>
        <w:t xml:space="preserve"> C, </w:t>
      </w:r>
      <w:proofErr w:type="spellStart"/>
      <w:r w:rsidRPr="009136C4">
        <w:rPr>
          <w:rFonts w:ascii="Book Antiqua" w:eastAsia="宋体" w:hAnsi="Book Antiqua" w:cs="宋体"/>
          <w:color w:val="auto"/>
          <w:kern w:val="0"/>
          <w:sz w:val="24"/>
          <w:szCs w:val="24"/>
          <w:bdr w:val="none" w:sz="0" w:space="0" w:color="auto"/>
        </w:rPr>
        <w:t>Obrist</w:t>
      </w:r>
      <w:proofErr w:type="spellEnd"/>
      <w:r w:rsidRPr="009136C4">
        <w:rPr>
          <w:rFonts w:ascii="Book Antiqua" w:eastAsia="宋体" w:hAnsi="Book Antiqua" w:cs="宋体"/>
          <w:color w:val="auto"/>
          <w:kern w:val="0"/>
          <w:sz w:val="24"/>
          <w:szCs w:val="24"/>
          <w:bdr w:val="none" w:sz="0" w:space="0" w:color="auto"/>
        </w:rPr>
        <w:t xml:space="preserve"> P, Hofer C, </w:t>
      </w:r>
      <w:proofErr w:type="spellStart"/>
      <w:r w:rsidRPr="009136C4">
        <w:rPr>
          <w:rFonts w:ascii="Book Antiqua" w:eastAsia="宋体" w:hAnsi="Book Antiqua" w:cs="宋体"/>
          <w:color w:val="auto"/>
          <w:kern w:val="0"/>
          <w:sz w:val="24"/>
          <w:szCs w:val="24"/>
          <w:bdr w:val="none" w:sz="0" w:space="0" w:color="auto"/>
        </w:rPr>
        <w:t>Mazzoleni</w:t>
      </w:r>
      <w:proofErr w:type="spellEnd"/>
      <w:r w:rsidRPr="009136C4">
        <w:rPr>
          <w:rFonts w:ascii="Book Antiqua" w:eastAsia="宋体" w:hAnsi="Book Antiqua" w:cs="宋体"/>
          <w:color w:val="auto"/>
          <w:kern w:val="0"/>
          <w:sz w:val="24"/>
          <w:szCs w:val="24"/>
          <w:bdr w:val="none" w:sz="0" w:space="0" w:color="auto"/>
        </w:rPr>
        <w:t xml:space="preserve"> G, </w:t>
      </w:r>
      <w:proofErr w:type="spellStart"/>
      <w:r w:rsidRPr="009136C4">
        <w:rPr>
          <w:rFonts w:ascii="Book Antiqua" w:eastAsia="宋体" w:hAnsi="Book Antiqua" w:cs="宋体"/>
          <w:color w:val="auto"/>
          <w:kern w:val="0"/>
          <w:sz w:val="24"/>
          <w:szCs w:val="24"/>
          <w:bdr w:val="none" w:sz="0" w:space="0" w:color="auto"/>
        </w:rPr>
        <w:t>Gastl</w:t>
      </w:r>
      <w:proofErr w:type="spellEnd"/>
      <w:r w:rsidRPr="009136C4">
        <w:rPr>
          <w:rFonts w:ascii="Book Antiqua" w:eastAsia="宋体" w:hAnsi="Book Antiqua" w:cs="宋体"/>
          <w:color w:val="auto"/>
          <w:kern w:val="0"/>
          <w:sz w:val="24"/>
          <w:szCs w:val="24"/>
          <w:bdr w:val="none" w:sz="0" w:space="0" w:color="auto"/>
        </w:rPr>
        <w:t xml:space="preserve"> G, Went P. </w:t>
      </w:r>
      <w:proofErr w:type="spellStart"/>
      <w:r w:rsidRPr="009136C4">
        <w:rPr>
          <w:rFonts w:ascii="Book Antiqua" w:eastAsia="宋体" w:hAnsi="Book Antiqua" w:cs="宋体"/>
          <w:color w:val="auto"/>
          <w:kern w:val="0"/>
          <w:sz w:val="24"/>
          <w:szCs w:val="24"/>
          <w:bdr w:val="none" w:sz="0" w:space="0" w:color="auto"/>
        </w:rPr>
        <w:t>EpCAM</w:t>
      </w:r>
      <w:proofErr w:type="spellEnd"/>
      <w:r w:rsidRPr="009136C4">
        <w:rPr>
          <w:rFonts w:ascii="Book Antiqua" w:eastAsia="宋体" w:hAnsi="Book Antiqua" w:cs="宋体"/>
          <w:color w:val="auto"/>
          <w:kern w:val="0"/>
          <w:sz w:val="24"/>
          <w:szCs w:val="24"/>
          <w:bdr w:val="none" w:sz="0" w:space="0" w:color="auto"/>
        </w:rPr>
        <w:t xml:space="preserve"> expression in primary </w:t>
      </w:r>
      <w:proofErr w:type="spellStart"/>
      <w:r w:rsidRPr="009136C4">
        <w:rPr>
          <w:rFonts w:ascii="Book Antiqua" w:eastAsia="宋体" w:hAnsi="Book Antiqua" w:cs="宋体"/>
          <w:color w:val="auto"/>
          <w:kern w:val="0"/>
          <w:sz w:val="24"/>
          <w:szCs w:val="24"/>
          <w:bdr w:val="none" w:sz="0" w:space="0" w:color="auto"/>
        </w:rPr>
        <w:t>tumour</w:t>
      </w:r>
      <w:proofErr w:type="spellEnd"/>
      <w:r w:rsidRPr="009136C4">
        <w:rPr>
          <w:rFonts w:ascii="Book Antiqua" w:eastAsia="宋体" w:hAnsi="Book Antiqua" w:cs="宋体"/>
          <w:color w:val="auto"/>
          <w:kern w:val="0"/>
          <w:sz w:val="24"/>
          <w:szCs w:val="24"/>
          <w:bdr w:val="none" w:sz="0" w:space="0" w:color="auto"/>
        </w:rPr>
        <w:t xml:space="preserve"> tissues and metastases: an </w:t>
      </w:r>
      <w:proofErr w:type="spellStart"/>
      <w:r w:rsidRPr="009136C4">
        <w:rPr>
          <w:rFonts w:ascii="Book Antiqua" w:eastAsia="宋体" w:hAnsi="Book Antiqua" w:cs="宋体"/>
          <w:color w:val="auto"/>
          <w:kern w:val="0"/>
          <w:sz w:val="24"/>
          <w:szCs w:val="24"/>
          <w:bdr w:val="none" w:sz="0" w:space="0" w:color="auto"/>
        </w:rPr>
        <w:t>immunohistochemical</w:t>
      </w:r>
      <w:proofErr w:type="spellEnd"/>
      <w:r w:rsidRPr="009136C4">
        <w:rPr>
          <w:rFonts w:ascii="Book Antiqua" w:eastAsia="宋体" w:hAnsi="Book Antiqua" w:cs="宋体"/>
          <w:color w:val="auto"/>
          <w:kern w:val="0"/>
          <w:sz w:val="24"/>
          <w:szCs w:val="24"/>
          <w:bdr w:val="none" w:sz="0" w:space="0" w:color="auto"/>
        </w:rPr>
        <w:t xml:space="preserve"> analysis. </w:t>
      </w:r>
      <w:r w:rsidRPr="009136C4">
        <w:rPr>
          <w:rFonts w:ascii="Book Antiqua" w:eastAsia="宋体" w:hAnsi="Book Antiqua" w:cs="宋体"/>
          <w:i/>
          <w:iCs/>
          <w:color w:val="auto"/>
          <w:kern w:val="0"/>
          <w:sz w:val="24"/>
          <w:szCs w:val="24"/>
          <w:bdr w:val="none" w:sz="0" w:space="0" w:color="auto"/>
        </w:rPr>
        <w:t xml:space="preserve">J </w:t>
      </w:r>
      <w:proofErr w:type="spellStart"/>
      <w:r w:rsidRPr="009136C4">
        <w:rPr>
          <w:rFonts w:ascii="Book Antiqua" w:eastAsia="宋体" w:hAnsi="Book Antiqua" w:cs="宋体"/>
          <w:i/>
          <w:iCs/>
          <w:color w:val="auto"/>
          <w:kern w:val="0"/>
          <w:sz w:val="24"/>
          <w:szCs w:val="24"/>
          <w:bdr w:val="none" w:sz="0" w:space="0" w:color="auto"/>
        </w:rPr>
        <w:t>Clin</w:t>
      </w:r>
      <w:proofErr w:type="spellEnd"/>
      <w:r w:rsidRPr="009136C4">
        <w:rPr>
          <w:rFonts w:ascii="Book Antiqua" w:eastAsia="宋体" w:hAnsi="Book Antiqua" w:cs="宋体"/>
          <w:i/>
          <w:iCs/>
          <w:color w:val="auto"/>
          <w:kern w:val="0"/>
          <w:sz w:val="24"/>
          <w:szCs w:val="24"/>
          <w:bdr w:val="none" w:sz="0" w:space="0" w:color="auto"/>
        </w:rPr>
        <w:t xml:space="preserve"> </w:t>
      </w:r>
      <w:proofErr w:type="spellStart"/>
      <w:r w:rsidRPr="009136C4">
        <w:rPr>
          <w:rFonts w:ascii="Book Antiqua" w:eastAsia="宋体" w:hAnsi="Book Antiqua" w:cs="宋体"/>
          <w:i/>
          <w:iCs/>
          <w:color w:val="auto"/>
          <w:kern w:val="0"/>
          <w:sz w:val="24"/>
          <w:szCs w:val="24"/>
          <w:bdr w:val="none" w:sz="0" w:space="0" w:color="auto"/>
        </w:rPr>
        <w:t>Pathol</w:t>
      </w:r>
      <w:proofErr w:type="spellEnd"/>
      <w:r w:rsidRPr="009136C4">
        <w:rPr>
          <w:rFonts w:ascii="Book Antiqua" w:eastAsia="宋体" w:hAnsi="Book Antiqua" w:cs="宋体"/>
          <w:color w:val="auto"/>
          <w:kern w:val="0"/>
          <w:sz w:val="24"/>
          <w:szCs w:val="24"/>
          <w:bdr w:val="none" w:sz="0" w:space="0" w:color="auto"/>
        </w:rPr>
        <w:t xml:space="preserve"> 2011; </w:t>
      </w:r>
      <w:r w:rsidRPr="009136C4">
        <w:rPr>
          <w:rFonts w:ascii="Book Antiqua" w:eastAsia="宋体" w:hAnsi="Book Antiqua" w:cs="宋体"/>
          <w:b/>
          <w:bCs/>
          <w:color w:val="auto"/>
          <w:kern w:val="0"/>
          <w:sz w:val="24"/>
          <w:szCs w:val="24"/>
          <w:bdr w:val="none" w:sz="0" w:space="0" w:color="auto"/>
        </w:rPr>
        <w:t>64</w:t>
      </w:r>
      <w:r w:rsidRPr="009136C4">
        <w:rPr>
          <w:rFonts w:ascii="Book Antiqua" w:eastAsia="宋体" w:hAnsi="Book Antiqua" w:cs="宋体"/>
          <w:color w:val="auto"/>
          <w:kern w:val="0"/>
          <w:sz w:val="24"/>
          <w:szCs w:val="24"/>
          <w:bdr w:val="none" w:sz="0" w:space="0" w:color="auto"/>
        </w:rPr>
        <w:t>: 415-420 [PMID: 21415054 DOI: 10.1136/jcp.2011.090274]</w:t>
      </w:r>
    </w:p>
    <w:p w:rsidR="00B476F2" w:rsidRPr="009136C4" w:rsidRDefault="00B476F2" w:rsidP="00B476F2">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color w:val="auto"/>
          <w:kern w:val="0"/>
          <w:sz w:val="24"/>
          <w:szCs w:val="24"/>
          <w:bdr w:val="none" w:sz="0" w:space="0" w:color="auto"/>
        </w:rPr>
      </w:pPr>
      <w:r w:rsidRPr="009136C4">
        <w:rPr>
          <w:rFonts w:ascii="Book Antiqua" w:eastAsia="宋体" w:hAnsi="Book Antiqua" w:cs="宋体"/>
          <w:color w:val="auto"/>
          <w:kern w:val="0"/>
          <w:sz w:val="24"/>
          <w:szCs w:val="24"/>
          <w:bdr w:val="none" w:sz="0" w:space="0" w:color="auto"/>
        </w:rPr>
        <w:t xml:space="preserve">4 </w:t>
      </w:r>
      <w:proofErr w:type="spellStart"/>
      <w:r w:rsidRPr="009136C4">
        <w:rPr>
          <w:rFonts w:ascii="Book Antiqua" w:eastAsia="宋体" w:hAnsi="Book Antiqua" w:cs="宋体"/>
          <w:b/>
          <w:bCs/>
          <w:color w:val="auto"/>
          <w:kern w:val="0"/>
          <w:sz w:val="24"/>
          <w:szCs w:val="24"/>
          <w:bdr w:val="none" w:sz="0" w:space="0" w:color="auto"/>
        </w:rPr>
        <w:t>Martowicz</w:t>
      </w:r>
      <w:proofErr w:type="spellEnd"/>
      <w:r w:rsidRPr="009136C4">
        <w:rPr>
          <w:rFonts w:ascii="Book Antiqua" w:eastAsia="宋体" w:hAnsi="Book Antiqua" w:cs="宋体"/>
          <w:b/>
          <w:bCs/>
          <w:color w:val="auto"/>
          <w:kern w:val="0"/>
          <w:sz w:val="24"/>
          <w:szCs w:val="24"/>
          <w:bdr w:val="none" w:sz="0" w:space="0" w:color="auto"/>
        </w:rPr>
        <w:t xml:space="preserve"> A</w:t>
      </w:r>
      <w:r w:rsidRPr="009136C4">
        <w:rPr>
          <w:rFonts w:ascii="Book Antiqua" w:eastAsia="宋体" w:hAnsi="Book Antiqua" w:cs="宋体"/>
          <w:color w:val="auto"/>
          <w:kern w:val="0"/>
          <w:sz w:val="24"/>
          <w:szCs w:val="24"/>
          <w:bdr w:val="none" w:sz="0" w:space="0" w:color="auto"/>
        </w:rPr>
        <w:t xml:space="preserve">, </w:t>
      </w:r>
      <w:proofErr w:type="spellStart"/>
      <w:r w:rsidRPr="009136C4">
        <w:rPr>
          <w:rFonts w:ascii="Book Antiqua" w:eastAsia="宋体" w:hAnsi="Book Antiqua" w:cs="宋体"/>
          <w:color w:val="auto"/>
          <w:kern w:val="0"/>
          <w:sz w:val="24"/>
          <w:szCs w:val="24"/>
          <w:bdr w:val="none" w:sz="0" w:space="0" w:color="auto"/>
        </w:rPr>
        <w:t>Spizzo</w:t>
      </w:r>
      <w:proofErr w:type="spellEnd"/>
      <w:r w:rsidRPr="009136C4">
        <w:rPr>
          <w:rFonts w:ascii="Book Antiqua" w:eastAsia="宋体" w:hAnsi="Book Antiqua" w:cs="宋体"/>
          <w:color w:val="auto"/>
          <w:kern w:val="0"/>
          <w:sz w:val="24"/>
          <w:szCs w:val="24"/>
          <w:bdr w:val="none" w:sz="0" w:space="0" w:color="auto"/>
        </w:rPr>
        <w:t xml:space="preserve"> G, </w:t>
      </w:r>
      <w:proofErr w:type="spellStart"/>
      <w:r w:rsidRPr="009136C4">
        <w:rPr>
          <w:rFonts w:ascii="Book Antiqua" w:eastAsia="宋体" w:hAnsi="Book Antiqua" w:cs="宋体"/>
          <w:color w:val="auto"/>
          <w:kern w:val="0"/>
          <w:sz w:val="24"/>
          <w:szCs w:val="24"/>
          <w:bdr w:val="none" w:sz="0" w:space="0" w:color="auto"/>
        </w:rPr>
        <w:t>Gastl</w:t>
      </w:r>
      <w:proofErr w:type="spellEnd"/>
      <w:r w:rsidRPr="009136C4">
        <w:rPr>
          <w:rFonts w:ascii="Book Antiqua" w:eastAsia="宋体" w:hAnsi="Book Antiqua" w:cs="宋体"/>
          <w:color w:val="auto"/>
          <w:kern w:val="0"/>
          <w:sz w:val="24"/>
          <w:szCs w:val="24"/>
          <w:bdr w:val="none" w:sz="0" w:space="0" w:color="auto"/>
        </w:rPr>
        <w:t xml:space="preserve"> G, </w:t>
      </w:r>
      <w:proofErr w:type="spellStart"/>
      <w:r w:rsidRPr="009136C4">
        <w:rPr>
          <w:rFonts w:ascii="Book Antiqua" w:eastAsia="宋体" w:hAnsi="Book Antiqua" w:cs="宋体"/>
          <w:color w:val="auto"/>
          <w:kern w:val="0"/>
          <w:sz w:val="24"/>
          <w:szCs w:val="24"/>
          <w:bdr w:val="none" w:sz="0" w:space="0" w:color="auto"/>
        </w:rPr>
        <w:t>Untergasser</w:t>
      </w:r>
      <w:proofErr w:type="spellEnd"/>
      <w:r w:rsidRPr="009136C4">
        <w:rPr>
          <w:rFonts w:ascii="Book Antiqua" w:eastAsia="宋体" w:hAnsi="Book Antiqua" w:cs="宋体"/>
          <w:color w:val="auto"/>
          <w:kern w:val="0"/>
          <w:sz w:val="24"/>
          <w:szCs w:val="24"/>
          <w:bdr w:val="none" w:sz="0" w:space="0" w:color="auto"/>
        </w:rPr>
        <w:t xml:space="preserve"> G. Phenotype-dependent effects of </w:t>
      </w:r>
      <w:proofErr w:type="spellStart"/>
      <w:r w:rsidRPr="009136C4">
        <w:rPr>
          <w:rFonts w:ascii="Book Antiqua" w:eastAsia="宋体" w:hAnsi="Book Antiqua" w:cs="宋体"/>
          <w:color w:val="auto"/>
          <w:kern w:val="0"/>
          <w:sz w:val="24"/>
          <w:szCs w:val="24"/>
          <w:bdr w:val="none" w:sz="0" w:space="0" w:color="auto"/>
        </w:rPr>
        <w:t>EpCAM</w:t>
      </w:r>
      <w:proofErr w:type="spellEnd"/>
      <w:r w:rsidRPr="009136C4">
        <w:rPr>
          <w:rFonts w:ascii="Book Antiqua" w:eastAsia="宋体" w:hAnsi="Book Antiqua" w:cs="宋体"/>
          <w:color w:val="auto"/>
          <w:kern w:val="0"/>
          <w:sz w:val="24"/>
          <w:szCs w:val="24"/>
          <w:bdr w:val="none" w:sz="0" w:space="0" w:color="auto"/>
        </w:rPr>
        <w:t xml:space="preserve"> expression on growth and invasion of human breast cancer cell lines. </w:t>
      </w:r>
      <w:r w:rsidRPr="009136C4">
        <w:rPr>
          <w:rFonts w:ascii="Book Antiqua" w:eastAsia="宋体" w:hAnsi="Book Antiqua" w:cs="宋体"/>
          <w:i/>
          <w:iCs/>
          <w:color w:val="auto"/>
          <w:kern w:val="0"/>
          <w:sz w:val="24"/>
          <w:szCs w:val="24"/>
          <w:bdr w:val="none" w:sz="0" w:space="0" w:color="auto"/>
        </w:rPr>
        <w:t>BMC Cancer</w:t>
      </w:r>
      <w:r w:rsidRPr="009136C4">
        <w:rPr>
          <w:rFonts w:ascii="Book Antiqua" w:eastAsia="宋体" w:hAnsi="Book Antiqua" w:cs="宋体"/>
          <w:color w:val="auto"/>
          <w:kern w:val="0"/>
          <w:sz w:val="24"/>
          <w:szCs w:val="24"/>
          <w:bdr w:val="none" w:sz="0" w:space="0" w:color="auto"/>
        </w:rPr>
        <w:t xml:space="preserve"> 2012; </w:t>
      </w:r>
      <w:r w:rsidRPr="009136C4">
        <w:rPr>
          <w:rFonts w:ascii="Book Antiqua" w:eastAsia="宋体" w:hAnsi="Book Antiqua" w:cs="宋体"/>
          <w:b/>
          <w:bCs/>
          <w:color w:val="auto"/>
          <w:kern w:val="0"/>
          <w:sz w:val="24"/>
          <w:szCs w:val="24"/>
          <w:bdr w:val="none" w:sz="0" w:space="0" w:color="auto"/>
        </w:rPr>
        <w:t>12</w:t>
      </w:r>
      <w:r w:rsidRPr="009136C4">
        <w:rPr>
          <w:rFonts w:ascii="Book Antiqua" w:eastAsia="宋体" w:hAnsi="Book Antiqua" w:cs="宋体"/>
          <w:color w:val="auto"/>
          <w:kern w:val="0"/>
          <w:sz w:val="24"/>
          <w:szCs w:val="24"/>
          <w:bdr w:val="none" w:sz="0" w:space="0" w:color="auto"/>
        </w:rPr>
        <w:t>: 501 [PMID: 23110550 DOI: 10.1186/1471-2407-12-501]</w:t>
      </w:r>
    </w:p>
    <w:p w:rsidR="00B476F2" w:rsidRPr="009136C4" w:rsidRDefault="00B476F2" w:rsidP="00B476F2">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color w:val="auto"/>
          <w:kern w:val="0"/>
          <w:sz w:val="24"/>
          <w:szCs w:val="24"/>
          <w:bdr w:val="none" w:sz="0" w:space="0" w:color="auto"/>
        </w:rPr>
      </w:pPr>
      <w:r w:rsidRPr="009136C4">
        <w:rPr>
          <w:rFonts w:ascii="Book Antiqua" w:eastAsia="宋体" w:hAnsi="Book Antiqua" w:cs="宋体"/>
          <w:color w:val="auto"/>
          <w:kern w:val="0"/>
          <w:sz w:val="24"/>
          <w:szCs w:val="24"/>
          <w:bdr w:val="none" w:sz="0" w:space="0" w:color="auto"/>
        </w:rPr>
        <w:t xml:space="preserve">5 </w:t>
      </w:r>
      <w:r w:rsidRPr="009136C4">
        <w:rPr>
          <w:rFonts w:ascii="Book Antiqua" w:eastAsia="宋体" w:hAnsi="Book Antiqua" w:cs="宋体"/>
          <w:b/>
          <w:bCs/>
          <w:color w:val="auto"/>
          <w:kern w:val="0"/>
          <w:sz w:val="24"/>
          <w:szCs w:val="24"/>
          <w:bdr w:val="none" w:sz="0" w:space="0" w:color="auto"/>
        </w:rPr>
        <w:t>Went P</w:t>
      </w:r>
      <w:r w:rsidRPr="009136C4">
        <w:rPr>
          <w:rFonts w:ascii="Book Antiqua" w:eastAsia="宋体" w:hAnsi="Book Antiqua" w:cs="宋体"/>
          <w:color w:val="auto"/>
          <w:kern w:val="0"/>
          <w:sz w:val="24"/>
          <w:szCs w:val="24"/>
          <w:bdr w:val="none" w:sz="0" w:space="0" w:color="auto"/>
        </w:rPr>
        <w:t xml:space="preserve">, </w:t>
      </w:r>
      <w:proofErr w:type="spellStart"/>
      <w:r w:rsidRPr="009136C4">
        <w:rPr>
          <w:rFonts w:ascii="Book Antiqua" w:eastAsia="宋体" w:hAnsi="Book Antiqua" w:cs="宋体"/>
          <w:color w:val="auto"/>
          <w:kern w:val="0"/>
          <w:sz w:val="24"/>
          <w:szCs w:val="24"/>
          <w:bdr w:val="none" w:sz="0" w:space="0" w:color="auto"/>
        </w:rPr>
        <w:t>Vasei</w:t>
      </w:r>
      <w:proofErr w:type="spellEnd"/>
      <w:r w:rsidRPr="009136C4">
        <w:rPr>
          <w:rFonts w:ascii="Book Antiqua" w:eastAsia="宋体" w:hAnsi="Book Antiqua" w:cs="宋体"/>
          <w:color w:val="auto"/>
          <w:kern w:val="0"/>
          <w:sz w:val="24"/>
          <w:szCs w:val="24"/>
          <w:bdr w:val="none" w:sz="0" w:space="0" w:color="auto"/>
        </w:rPr>
        <w:t xml:space="preserve"> M, </w:t>
      </w:r>
      <w:proofErr w:type="spellStart"/>
      <w:r w:rsidRPr="009136C4">
        <w:rPr>
          <w:rFonts w:ascii="Book Antiqua" w:eastAsia="宋体" w:hAnsi="Book Antiqua" w:cs="宋体"/>
          <w:color w:val="auto"/>
          <w:kern w:val="0"/>
          <w:sz w:val="24"/>
          <w:szCs w:val="24"/>
          <w:bdr w:val="none" w:sz="0" w:space="0" w:color="auto"/>
        </w:rPr>
        <w:t>Bubendorf</w:t>
      </w:r>
      <w:proofErr w:type="spellEnd"/>
      <w:r w:rsidRPr="009136C4">
        <w:rPr>
          <w:rFonts w:ascii="Book Antiqua" w:eastAsia="宋体" w:hAnsi="Book Antiqua" w:cs="宋体"/>
          <w:color w:val="auto"/>
          <w:kern w:val="0"/>
          <w:sz w:val="24"/>
          <w:szCs w:val="24"/>
          <w:bdr w:val="none" w:sz="0" w:space="0" w:color="auto"/>
        </w:rPr>
        <w:t xml:space="preserve"> L, </w:t>
      </w:r>
      <w:proofErr w:type="spellStart"/>
      <w:r w:rsidRPr="009136C4">
        <w:rPr>
          <w:rFonts w:ascii="Book Antiqua" w:eastAsia="宋体" w:hAnsi="Book Antiqua" w:cs="宋体"/>
          <w:color w:val="auto"/>
          <w:kern w:val="0"/>
          <w:sz w:val="24"/>
          <w:szCs w:val="24"/>
          <w:bdr w:val="none" w:sz="0" w:space="0" w:color="auto"/>
        </w:rPr>
        <w:t>Terracciano</w:t>
      </w:r>
      <w:proofErr w:type="spellEnd"/>
      <w:r w:rsidRPr="009136C4">
        <w:rPr>
          <w:rFonts w:ascii="Book Antiqua" w:eastAsia="宋体" w:hAnsi="Book Antiqua" w:cs="宋体"/>
          <w:color w:val="auto"/>
          <w:kern w:val="0"/>
          <w:sz w:val="24"/>
          <w:szCs w:val="24"/>
          <w:bdr w:val="none" w:sz="0" w:space="0" w:color="auto"/>
        </w:rPr>
        <w:t xml:space="preserve"> L, </w:t>
      </w:r>
      <w:proofErr w:type="spellStart"/>
      <w:r w:rsidRPr="009136C4">
        <w:rPr>
          <w:rFonts w:ascii="Book Antiqua" w:eastAsia="宋体" w:hAnsi="Book Antiqua" w:cs="宋体"/>
          <w:color w:val="auto"/>
          <w:kern w:val="0"/>
          <w:sz w:val="24"/>
          <w:szCs w:val="24"/>
          <w:bdr w:val="none" w:sz="0" w:space="0" w:color="auto"/>
        </w:rPr>
        <w:t>Tornillo</w:t>
      </w:r>
      <w:proofErr w:type="spellEnd"/>
      <w:r w:rsidRPr="009136C4">
        <w:rPr>
          <w:rFonts w:ascii="Book Antiqua" w:eastAsia="宋体" w:hAnsi="Book Antiqua" w:cs="宋体"/>
          <w:color w:val="auto"/>
          <w:kern w:val="0"/>
          <w:sz w:val="24"/>
          <w:szCs w:val="24"/>
          <w:bdr w:val="none" w:sz="0" w:space="0" w:color="auto"/>
        </w:rPr>
        <w:t xml:space="preserve"> L, </w:t>
      </w:r>
      <w:proofErr w:type="spellStart"/>
      <w:r w:rsidRPr="009136C4">
        <w:rPr>
          <w:rFonts w:ascii="Book Antiqua" w:eastAsia="宋体" w:hAnsi="Book Antiqua" w:cs="宋体"/>
          <w:color w:val="auto"/>
          <w:kern w:val="0"/>
          <w:sz w:val="24"/>
          <w:szCs w:val="24"/>
          <w:bdr w:val="none" w:sz="0" w:space="0" w:color="auto"/>
        </w:rPr>
        <w:t>Riede</w:t>
      </w:r>
      <w:proofErr w:type="spellEnd"/>
      <w:r w:rsidRPr="009136C4">
        <w:rPr>
          <w:rFonts w:ascii="Book Antiqua" w:eastAsia="宋体" w:hAnsi="Book Antiqua" w:cs="宋体"/>
          <w:color w:val="auto"/>
          <w:kern w:val="0"/>
          <w:sz w:val="24"/>
          <w:szCs w:val="24"/>
          <w:bdr w:val="none" w:sz="0" w:space="0" w:color="auto"/>
        </w:rPr>
        <w:t xml:space="preserve"> U, </w:t>
      </w:r>
      <w:proofErr w:type="spellStart"/>
      <w:r w:rsidRPr="009136C4">
        <w:rPr>
          <w:rFonts w:ascii="Book Antiqua" w:eastAsia="宋体" w:hAnsi="Book Antiqua" w:cs="宋体"/>
          <w:color w:val="auto"/>
          <w:kern w:val="0"/>
          <w:sz w:val="24"/>
          <w:szCs w:val="24"/>
          <w:bdr w:val="none" w:sz="0" w:space="0" w:color="auto"/>
        </w:rPr>
        <w:t>Kononen</w:t>
      </w:r>
      <w:proofErr w:type="spellEnd"/>
      <w:r w:rsidRPr="009136C4">
        <w:rPr>
          <w:rFonts w:ascii="Book Antiqua" w:eastAsia="宋体" w:hAnsi="Book Antiqua" w:cs="宋体"/>
          <w:color w:val="auto"/>
          <w:kern w:val="0"/>
          <w:sz w:val="24"/>
          <w:szCs w:val="24"/>
          <w:bdr w:val="none" w:sz="0" w:space="0" w:color="auto"/>
        </w:rPr>
        <w:t xml:space="preserve"> J, Simon R, </w:t>
      </w:r>
      <w:proofErr w:type="spellStart"/>
      <w:r w:rsidRPr="009136C4">
        <w:rPr>
          <w:rFonts w:ascii="Book Antiqua" w:eastAsia="宋体" w:hAnsi="Book Antiqua" w:cs="宋体"/>
          <w:color w:val="auto"/>
          <w:kern w:val="0"/>
          <w:sz w:val="24"/>
          <w:szCs w:val="24"/>
          <w:bdr w:val="none" w:sz="0" w:space="0" w:color="auto"/>
        </w:rPr>
        <w:t>Sauter</w:t>
      </w:r>
      <w:proofErr w:type="spellEnd"/>
      <w:r w:rsidRPr="009136C4">
        <w:rPr>
          <w:rFonts w:ascii="Book Antiqua" w:eastAsia="宋体" w:hAnsi="Book Antiqua" w:cs="宋体"/>
          <w:color w:val="auto"/>
          <w:kern w:val="0"/>
          <w:sz w:val="24"/>
          <w:szCs w:val="24"/>
          <w:bdr w:val="none" w:sz="0" w:space="0" w:color="auto"/>
        </w:rPr>
        <w:t xml:space="preserve"> G, </w:t>
      </w:r>
      <w:proofErr w:type="spellStart"/>
      <w:r w:rsidRPr="009136C4">
        <w:rPr>
          <w:rFonts w:ascii="Book Antiqua" w:eastAsia="宋体" w:hAnsi="Book Antiqua" w:cs="宋体"/>
          <w:color w:val="auto"/>
          <w:kern w:val="0"/>
          <w:sz w:val="24"/>
          <w:szCs w:val="24"/>
          <w:bdr w:val="none" w:sz="0" w:space="0" w:color="auto"/>
        </w:rPr>
        <w:t>Baeuerle</w:t>
      </w:r>
      <w:proofErr w:type="spellEnd"/>
      <w:r w:rsidRPr="009136C4">
        <w:rPr>
          <w:rFonts w:ascii="Book Antiqua" w:eastAsia="宋体" w:hAnsi="Book Antiqua" w:cs="宋体"/>
          <w:color w:val="auto"/>
          <w:kern w:val="0"/>
          <w:sz w:val="24"/>
          <w:szCs w:val="24"/>
          <w:bdr w:val="none" w:sz="0" w:space="0" w:color="auto"/>
        </w:rPr>
        <w:t xml:space="preserve"> PA. Frequent high-level expression of the immunotherapeutic target Ep-CAM in colon, stomach, prostate and lung cancers. </w:t>
      </w:r>
      <w:r w:rsidRPr="009136C4">
        <w:rPr>
          <w:rFonts w:ascii="Book Antiqua" w:eastAsia="宋体" w:hAnsi="Book Antiqua" w:cs="宋体"/>
          <w:i/>
          <w:iCs/>
          <w:color w:val="auto"/>
          <w:kern w:val="0"/>
          <w:sz w:val="24"/>
          <w:szCs w:val="24"/>
          <w:bdr w:val="none" w:sz="0" w:space="0" w:color="auto"/>
        </w:rPr>
        <w:t>Br J Cancer</w:t>
      </w:r>
      <w:r w:rsidRPr="009136C4">
        <w:rPr>
          <w:rFonts w:ascii="Book Antiqua" w:eastAsia="宋体" w:hAnsi="Book Antiqua" w:cs="宋体"/>
          <w:color w:val="auto"/>
          <w:kern w:val="0"/>
          <w:sz w:val="24"/>
          <w:szCs w:val="24"/>
          <w:bdr w:val="none" w:sz="0" w:space="0" w:color="auto"/>
        </w:rPr>
        <w:t xml:space="preserve"> 2006; </w:t>
      </w:r>
      <w:r w:rsidRPr="009136C4">
        <w:rPr>
          <w:rFonts w:ascii="Book Antiqua" w:eastAsia="宋体" w:hAnsi="Book Antiqua" w:cs="宋体"/>
          <w:b/>
          <w:bCs/>
          <w:color w:val="auto"/>
          <w:kern w:val="0"/>
          <w:sz w:val="24"/>
          <w:szCs w:val="24"/>
          <w:bdr w:val="none" w:sz="0" w:space="0" w:color="auto"/>
        </w:rPr>
        <w:t>94</w:t>
      </w:r>
      <w:r w:rsidRPr="009136C4">
        <w:rPr>
          <w:rFonts w:ascii="Book Antiqua" w:eastAsia="宋体" w:hAnsi="Book Antiqua" w:cs="宋体"/>
          <w:color w:val="auto"/>
          <w:kern w:val="0"/>
          <w:sz w:val="24"/>
          <w:szCs w:val="24"/>
          <w:bdr w:val="none" w:sz="0" w:space="0" w:color="auto"/>
        </w:rPr>
        <w:t>: 128-135 [PMID: 16404366]</w:t>
      </w:r>
    </w:p>
    <w:p w:rsidR="00B476F2" w:rsidRPr="009136C4" w:rsidRDefault="00B476F2" w:rsidP="00B476F2">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color w:val="auto"/>
          <w:kern w:val="0"/>
          <w:sz w:val="24"/>
          <w:szCs w:val="24"/>
          <w:bdr w:val="none" w:sz="0" w:space="0" w:color="auto"/>
        </w:rPr>
      </w:pPr>
      <w:r w:rsidRPr="009136C4">
        <w:rPr>
          <w:rFonts w:ascii="Book Antiqua" w:eastAsia="宋体" w:hAnsi="Book Antiqua" w:cs="宋体"/>
          <w:color w:val="auto"/>
          <w:kern w:val="0"/>
          <w:sz w:val="24"/>
          <w:szCs w:val="24"/>
          <w:bdr w:val="none" w:sz="0" w:space="0" w:color="auto"/>
        </w:rPr>
        <w:t xml:space="preserve">6 </w:t>
      </w:r>
      <w:proofErr w:type="spellStart"/>
      <w:r w:rsidRPr="009136C4">
        <w:rPr>
          <w:rFonts w:ascii="Book Antiqua" w:eastAsia="宋体" w:hAnsi="Book Antiqua" w:cs="宋体"/>
          <w:b/>
          <w:bCs/>
          <w:color w:val="auto"/>
          <w:kern w:val="0"/>
          <w:sz w:val="24"/>
          <w:szCs w:val="24"/>
          <w:bdr w:val="none" w:sz="0" w:space="0" w:color="auto"/>
        </w:rPr>
        <w:t>Imano</w:t>
      </w:r>
      <w:proofErr w:type="spellEnd"/>
      <w:r w:rsidRPr="009136C4">
        <w:rPr>
          <w:rFonts w:ascii="Book Antiqua" w:eastAsia="宋体" w:hAnsi="Book Antiqua" w:cs="宋体"/>
          <w:b/>
          <w:bCs/>
          <w:color w:val="auto"/>
          <w:kern w:val="0"/>
          <w:sz w:val="24"/>
          <w:szCs w:val="24"/>
          <w:bdr w:val="none" w:sz="0" w:space="0" w:color="auto"/>
        </w:rPr>
        <w:t xml:space="preserve"> M</w:t>
      </w:r>
      <w:r w:rsidRPr="009136C4">
        <w:rPr>
          <w:rFonts w:ascii="Book Antiqua" w:eastAsia="宋体" w:hAnsi="Book Antiqua" w:cs="宋体"/>
          <w:color w:val="auto"/>
          <w:kern w:val="0"/>
          <w:sz w:val="24"/>
          <w:szCs w:val="24"/>
          <w:bdr w:val="none" w:sz="0" w:space="0" w:color="auto"/>
        </w:rPr>
        <w:t xml:space="preserve">, Itoh T, </w:t>
      </w:r>
      <w:proofErr w:type="spellStart"/>
      <w:r w:rsidRPr="009136C4">
        <w:rPr>
          <w:rFonts w:ascii="Book Antiqua" w:eastAsia="宋体" w:hAnsi="Book Antiqua" w:cs="宋体"/>
          <w:color w:val="auto"/>
          <w:kern w:val="0"/>
          <w:sz w:val="24"/>
          <w:szCs w:val="24"/>
          <w:bdr w:val="none" w:sz="0" w:space="0" w:color="auto"/>
        </w:rPr>
        <w:t>Satou</w:t>
      </w:r>
      <w:proofErr w:type="spellEnd"/>
      <w:r w:rsidRPr="009136C4">
        <w:rPr>
          <w:rFonts w:ascii="Book Antiqua" w:eastAsia="宋体" w:hAnsi="Book Antiqua" w:cs="宋体"/>
          <w:color w:val="auto"/>
          <w:kern w:val="0"/>
          <w:sz w:val="24"/>
          <w:szCs w:val="24"/>
          <w:bdr w:val="none" w:sz="0" w:space="0" w:color="auto"/>
        </w:rPr>
        <w:t xml:space="preserve"> T, Yasuda A, </w:t>
      </w:r>
      <w:proofErr w:type="spellStart"/>
      <w:r w:rsidRPr="009136C4">
        <w:rPr>
          <w:rFonts w:ascii="Book Antiqua" w:eastAsia="宋体" w:hAnsi="Book Antiqua" w:cs="宋体"/>
          <w:color w:val="auto"/>
          <w:kern w:val="0"/>
          <w:sz w:val="24"/>
          <w:szCs w:val="24"/>
          <w:bdr w:val="none" w:sz="0" w:space="0" w:color="auto"/>
        </w:rPr>
        <w:t>Nishiki</w:t>
      </w:r>
      <w:proofErr w:type="spellEnd"/>
      <w:r w:rsidRPr="009136C4">
        <w:rPr>
          <w:rFonts w:ascii="Book Antiqua" w:eastAsia="宋体" w:hAnsi="Book Antiqua" w:cs="宋体"/>
          <w:color w:val="auto"/>
          <w:kern w:val="0"/>
          <w:sz w:val="24"/>
          <w:szCs w:val="24"/>
          <w:bdr w:val="none" w:sz="0" w:space="0" w:color="auto"/>
        </w:rPr>
        <w:t xml:space="preserve"> K, Kato H, </w:t>
      </w:r>
      <w:proofErr w:type="spellStart"/>
      <w:r w:rsidRPr="009136C4">
        <w:rPr>
          <w:rFonts w:ascii="Book Antiqua" w:eastAsia="宋体" w:hAnsi="Book Antiqua" w:cs="宋体"/>
          <w:color w:val="auto"/>
          <w:kern w:val="0"/>
          <w:sz w:val="24"/>
          <w:szCs w:val="24"/>
          <w:bdr w:val="none" w:sz="0" w:space="0" w:color="auto"/>
        </w:rPr>
        <w:t>Shiraishi</w:t>
      </w:r>
      <w:proofErr w:type="spellEnd"/>
      <w:r w:rsidRPr="009136C4">
        <w:rPr>
          <w:rFonts w:ascii="Book Antiqua" w:eastAsia="宋体" w:hAnsi="Book Antiqua" w:cs="宋体"/>
          <w:color w:val="auto"/>
          <w:kern w:val="0"/>
          <w:sz w:val="24"/>
          <w:szCs w:val="24"/>
          <w:bdr w:val="none" w:sz="0" w:space="0" w:color="auto"/>
        </w:rPr>
        <w:t xml:space="preserve"> O, Peng YF, </w:t>
      </w:r>
      <w:proofErr w:type="spellStart"/>
      <w:r w:rsidRPr="009136C4">
        <w:rPr>
          <w:rFonts w:ascii="Book Antiqua" w:eastAsia="宋体" w:hAnsi="Book Antiqua" w:cs="宋体"/>
          <w:color w:val="auto"/>
          <w:kern w:val="0"/>
          <w:sz w:val="24"/>
          <w:szCs w:val="24"/>
          <w:bdr w:val="none" w:sz="0" w:space="0" w:color="auto"/>
        </w:rPr>
        <w:t>Shinkai</w:t>
      </w:r>
      <w:proofErr w:type="spellEnd"/>
      <w:r w:rsidRPr="009136C4">
        <w:rPr>
          <w:rFonts w:ascii="Book Antiqua" w:eastAsia="宋体" w:hAnsi="Book Antiqua" w:cs="宋体"/>
          <w:color w:val="auto"/>
          <w:kern w:val="0"/>
          <w:sz w:val="24"/>
          <w:szCs w:val="24"/>
          <w:bdr w:val="none" w:sz="0" w:space="0" w:color="auto"/>
        </w:rPr>
        <w:t xml:space="preserve"> M, </w:t>
      </w:r>
      <w:proofErr w:type="spellStart"/>
      <w:r w:rsidRPr="009136C4">
        <w:rPr>
          <w:rFonts w:ascii="Book Antiqua" w:eastAsia="宋体" w:hAnsi="Book Antiqua" w:cs="宋体"/>
          <w:color w:val="auto"/>
          <w:kern w:val="0"/>
          <w:sz w:val="24"/>
          <w:szCs w:val="24"/>
          <w:bdr w:val="none" w:sz="0" w:space="0" w:color="auto"/>
        </w:rPr>
        <w:t>Tsubaki</w:t>
      </w:r>
      <w:proofErr w:type="spellEnd"/>
      <w:r w:rsidRPr="009136C4">
        <w:rPr>
          <w:rFonts w:ascii="Book Antiqua" w:eastAsia="宋体" w:hAnsi="Book Antiqua" w:cs="宋体"/>
          <w:color w:val="auto"/>
          <w:kern w:val="0"/>
          <w:sz w:val="24"/>
          <w:szCs w:val="24"/>
          <w:bdr w:val="none" w:sz="0" w:space="0" w:color="auto"/>
        </w:rPr>
        <w:t xml:space="preserve"> M, Yasuda T, </w:t>
      </w:r>
      <w:proofErr w:type="spellStart"/>
      <w:r w:rsidRPr="009136C4">
        <w:rPr>
          <w:rFonts w:ascii="Book Antiqua" w:eastAsia="宋体" w:hAnsi="Book Antiqua" w:cs="宋体"/>
          <w:color w:val="auto"/>
          <w:kern w:val="0"/>
          <w:sz w:val="24"/>
          <w:szCs w:val="24"/>
          <w:bdr w:val="none" w:sz="0" w:space="0" w:color="auto"/>
        </w:rPr>
        <w:t>Imamoto</w:t>
      </w:r>
      <w:proofErr w:type="spellEnd"/>
      <w:r w:rsidRPr="009136C4">
        <w:rPr>
          <w:rFonts w:ascii="Book Antiqua" w:eastAsia="宋体" w:hAnsi="Book Antiqua" w:cs="宋体"/>
          <w:color w:val="auto"/>
          <w:kern w:val="0"/>
          <w:sz w:val="24"/>
          <w:szCs w:val="24"/>
          <w:bdr w:val="none" w:sz="0" w:space="0" w:color="auto"/>
        </w:rPr>
        <w:t xml:space="preserve"> H, Nishida S, Takeyama Y, </w:t>
      </w:r>
      <w:proofErr w:type="spellStart"/>
      <w:r w:rsidRPr="009136C4">
        <w:rPr>
          <w:rFonts w:ascii="Book Antiqua" w:eastAsia="宋体" w:hAnsi="Book Antiqua" w:cs="宋体"/>
          <w:color w:val="auto"/>
          <w:kern w:val="0"/>
          <w:sz w:val="24"/>
          <w:szCs w:val="24"/>
          <w:bdr w:val="none" w:sz="0" w:space="0" w:color="auto"/>
        </w:rPr>
        <w:t>Furkawa</w:t>
      </w:r>
      <w:proofErr w:type="spellEnd"/>
      <w:r w:rsidRPr="009136C4">
        <w:rPr>
          <w:rFonts w:ascii="Book Antiqua" w:eastAsia="宋体" w:hAnsi="Book Antiqua" w:cs="宋体"/>
          <w:color w:val="auto"/>
          <w:kern w:val="0"/>
          <w:sz w:val="24"/>
          <w:szCs w:val="24"/>
          <w:bdr w:val="none" w:sz="0" w:space="0" w:color="auto"/>
        </w:rPr>
        <w:t xml:space="preserve"> H, </w:t>
      </w:r>
      <w:proofErr w:type="spellStart"/>
      <w:r w:rsidRPr="009136C4">
        <w:rPr>
          <w:rFonts w:ascii="Book Antiqua" w:eastAsia="宋体" w:hAnsi="Book Antiqua" w:cs="宋体"/>
          <w:color w:val="auto"/>
          <w:kern w:val="0"/>
          <w:sz w:val="24"/>
          <w:szCs w:val="24"/>
          <w:bdr w:val="none" w:sz="0" w:space="0" w:color="auto"/>
        </w:rPr>
        <w:t>Okuno</w:t>
      </w:r>
      <w:proofErr w:type="spellEnd"/>
      <w:r w:rsidRPr="009136C4">
        <w:rPr>
          <w:rFonts w:ascii="Book Antiqua" w:eastAsia="宋体" w:hAnsi="Book Antiqua" w:cs="宋体"/>
          <w:color w:val="auto"/>
          <w:kern w:val="0"/>
          <w:sz w:val="24"/>
          <w:szCs w:val="24"/>
          <w:bdr w:val="none" w:sz="0" w:space="0" w:color="auto"/>
        </w:rPr>
        <w:t xml:space="preserve"> K, </w:t>
      </w:r>
      <w:proofErr w:type="spellStart"/>
      <w:r w:rsidRPr="009136C4">
        <w:rPr>
          <w:rFonts w:ascii="Book Antiqua" w:eastAsia="宋体" w:hAnsi="Book Antiqua" w:cs="宋体"/>
          <w:color w:val="auto"/>
          <w:kern w:val="0"/>
          <w:sz w:val="24"/>
          <w:szCs w:val="24"/>
          <w:bdr w:val="none" w:sz="0" w:space="0" w:color="auto"/>
        </w:rPr>
        <w:t>Shiozaki</w:t>
      </w:r>
      <w:proofErr w:type="spellEnd"/>
      <w:r w:rsidRPr="009136C4">
        <w:rPr>
          <w:rFonts w:ascii="Book Antiqua" w:eastAsia="宋体" w:hAnsi="Book Antiqua" w:cs="宋体"/>
          <w:color w:val="auto"/>
          <w:kern w:val="0"/>
          <w:sz w:val="24"/>
          <w:szCs w:val="24"/>
          <w:bdr w:val="none" w:sz="0" w:space="0" w:color="auto"/>
        </w:rPr>
        <w:t xml:space="preserve"> H. High expression of epithelial cellular adhesion molecule in peritoneal metastasis of gastric cancer. </w:t>
      </w:r>
      <w:r w:rsidRPr="009136C4">
        <w:rPr>
          <w:rFonts w:ascii="Book Antiqua" w:eastAsia="宋体" w:hAnsi="Book Antiqua" w:cs="宋体"/>
          <w:i/>
          <w:iCs/>
          <w:color w:val="auto"/>
          <w:kern w:val="0"/>
          <w:sz w:val="24"/>
          <w:szCs w:val="24"/>
          <w:bdr w:val="none" w:sz="0" w:space="0" w:color="auto"/>
        </w:rPr>
        <w:t xml:space="preserve">Target </w:t>
      </w:r>
      <w:proofErr w:type="spellStart"/>
      <w:r w:rsidRPr="009136C4">
        <w:rPr>
          <w:rFonts w:ascii="Book Antiqua" w:eastAsia="宋体" w:hAnsi="Book Antiqua" w:cs="宋体"/>
          <w:i/>
          <w:iCs/>
          <w:color w:val="auto"/>
          <w:kern w:val="0"/>
          <w:sz w:val="24"/>
          <w:szCs w:val="24"/>
          <w:bdr w:val="none" w:sz="0" w:space="0" w:color="auto"/>
        </w:rPr>
        <w:t>Oncol</w:t>
      </w:r>
      <w:proofErr w:type="spellEnd"/>
      <w:r w:rsidRPr="009136C4">
        <w:rPr>
          <w:rFonts w:ascii="Book Antiqua" w:eastAsia="宋体" w:hAnsi="Book Antiqua" w:cs="宋体"/>
          <w:color w:val="auto"/>
          <w:kern w:val="0"/>
          <w:sz w:val="24"/>
          <w:szCs w:val="24"/>
          <w:bdr w:val="none" w:sz="0" w:space="0" w:color="auto"/>
        </w:rPr>
        <w:t xml:space="preserve"> 2013; </w:t>
      </w:r>
      <w:r w:rsidRPr="009136C4">
        <w:rPr>
          <w:rFonts w:ascii="Book Antiqua" w:eastAsia="宋体" w:hAnsi="Book Antiqua" w:cs="宋体"/>
          <w:b/>
          <w:bCs/>
          <w:color w:val="auto"/>
          <w:kern w:val="0"/>
          <w:sz w:val="24"/>
          <w:szCs w:val="24"/>
          <w:bdr w:val="none" w:sz="0" w:space="0" w:color="auto"/>
        </w:rPr>
        <w:t>8</w:t>
      </w:r>
      <w:r w:rsidRPr="009136C4">
        <w:rPr>
          <w:rFonts w:ascii="Book Antiqua" w:eastAsia="宋体" w:hAnsi="Book Antiqua" w:cs="宋体"/>
          <w:color w:val="auto"/>
          <w:kern w:val="0"/>
          <w:sz w:val="24"/>
          <w:szCs w:val="24"/>
          <w:bdr w:val="none" w:sz="0" w:space="0" w:color="auto"/>
        </w:rPr>
        <w:t>: 231-235 [PMID: 23161021 DOI: 10.1007/s11523-012-0239-4]</w:t>
      </w:r>
    </w:p>
    <w:p w:rsidR="00B476F2" w:rsidRPr="009136C4" w:rsidRDefault="00B476F2" w:rsidP="00B476F2">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color w:val="auto"/>
          <w:kern w:val="0"/>
          <w:sz w:val="24"/>
          <w:szCs w:val="24"/>
          <w:bdr w:val="none" w:sz="0" w:space="0" w:color="auto"/>
        </w:rPr>
      </w:pPr>
      <w:r w:rsidRPr="009136C4">
        <w:rPr>
          <w:rFonts w:ascii="Book Antiqua" w:eastAsia="宋体" w:hAnsi="Book Antiqua" w:cs="宋体"/>
          <w:color w:val="auto"/>
          <w:kern w:val="0"/>
          <w:sz w:val="24"/>
          <w:szCs w:val="24"/>
          <w:bdr w:val="none" w:sz="0" w:space="0" w:color="auto"/>
        </w:rPr>
        <w:t xml:space="preserve">7 </w:t>
      </w:r>
      <w:proofErr w:type="spellStart"/>
      <w:r w:rsidRPr="009136C4">
        <w:rPr>
          <w:rFonts w:ascii="Book Antiqua" w:eastAsia="宋体" w:hAnsi="Book Antiqua" w:cs="宋体"/>
          <w:b/>
          <w:bCs/>
          <w:color w:val="auto"/>
          <w:kern w:val="0"/>
          <w:sz w:val="24"/>
          <w:szCs w:val="24"/>
          <w:bdr w:val="none" w:sz="0" w:space="0" w:color="auto"/>
        </w:rPr>
        <w:t>Horikawa</w:t>
      </w:r>
      <w:proofErr w:type="spellEnd"/>
      <w:r w:rsidRPr="009136C4">
        <w:rPr>
          <w:rFonts w:ascii="Book Antiqua" w:eastAsia="宋体" w:hAnsi="Book Antiqua" w:cs="宋体"/>
          <w:b/>
          <w:bCs/>
          <w:color w:val="auto"/>
          <w:kern w:val="0"/>
          <w:sz w:val="24"/>
          <w:szCs w:val="24"/>
          <w:bdr w:val="none" w:sz="0" w:space="0" w:color="auto"/>
        </w:rPr>
        <w:t xml:space="preserve"> M</w:t>
      </w:r>
      <w:r w:rsidRPr="009136C4">
        <w:rPr>
          <w:rFonts w:ascii="Book Antiqua" w:eastAsia="宋体" w:hAnsi="Book Antiqua" w:cs="宋体"/>
          <w:color w:val="auto"/>
          <w:kern w:val="0"/>
          <w:sz w:val="24"/>
          <w:szCs w:val="24"/>
          <w:bdr w:val="none" w:sz="0" w:space="0" w:color="auto"/>
        </w:rPr>
        <w:t xml:space="preserve">, </w:t>
      </w:r>
      <w:proofErr w:type="spellStart"/>
      <w:r w:rsidRPr="009136C4">
        <w:rPr>
          <w:rFonts w:ascii="Book Antiqua" w:eastAsia="宋体" w:hAnsi="Book Antiqua" w:cs="宋体"/>
          <w:color w:val="auto"/>
          <w:kern w:val="0"/>
          <w:sz w:val="24"/>
          <w:szCs w:val="24"/>
          <w:bdr w:val="none" w:sz="0" w:space="0" w:color="auto"/>
        </w:rPr>
        <w:t>Iinuma</w:t>
      </w:r>
      <w:proofErr w:type="spellEnd"/>
      <w:r w:rsidRPr="009136C4">
        <w:rPr>
          <w:rFonts w:ascii="Book Antiqua" w:eastAsia="宋体" w:hAnsi="Book Antiqua" w:cs="宋体"/>
          <w:color w:val="auto"/>
          <w:kern w:val="0"/>
          <w:sz w:val="24"/>
          <w:szCs w:val="24"/>
          <w:bdr w:val="none" w:sz="0" w:space="0" w:color="auto"/>
        </w:rPr>
        <w:t xml:space="preserve"> H, Inoue T, Ogawa E, Fukushima R. Clinical significance of intraperitoneal CD44 mRNA levels of magnetically separated CD45-negative </w:t>
      </w:r>
      <w:proofErr w:type="spellStart"/>
      <w:r w:rsidRPr="009136C4">
        <w:rPr>
          <w:rFonts w:ascii="Book Antiqua" w:eastAsia="宋体" w:hAnsi="Book Antiqua" w:cs="宋体"/>
          <w:color w:val="auto"/>
          <w:kern w:val="0"/>
          <w:sz w:val="24"/>
          <w:szCs w:val="24"/>
          <w:bdr w:val="none" w:sz="0" w:space="0" w:color="auto"/>
        </w:rPr>
        <w:t>EpCAM</w:t>
      </w:r>
      <w:proofErr w:type="spellEnd"/>
      <w:r w:rsidRPr="009136C4">
        <w:rPr>
          <w:rFonts w:ascii="Book Antiqua" w:eastAsia="宋体" w:hAnsi="Book Antiqua" w:cs="宋体"/>
          <w:color w:val="auto"/>
          <w:kern w:val="0"/>
          <w:sz w:val="24"/>
          <w:szCs w:val="24"/>
          <w:bdr w:val="none" w:sz="0" w:space="0" w:color="auto"/>
        </w:rPr>
        <w:t xml:space="preserve">-positive cells for peritoneal recurrence and prognosis in stage II and III gastric cancer patients. </w:t>
      </w:r>
      <w:proofErr w:type="spellStart"/>
      <w:r w:rsidRPr="009136C4">
        <w:rPr>
          <w:rFonts w:ascii="Book Antiqua" w:eastAsia="宋体" w:hAnsi="Book Antiqua" w:cs="宋体"/>
          <w:i/>
          <w:iCs/>
          <w:color w:val="auto"/>
          <w:kern w:val="0"/>
          <w:sz w:val="24"/>
          <w:szCs w:val="24"/>
          <w:bdr w:val="none" w:sz="0" w:space="0" w:color="auto"/>
        </w:rPr>
        <w:t>Oncol</w:t>
      </w:r>
      <w:proofErr w:type="spellEnd"/>
      <w:r w:rsidRPr="009136C4">
        <w:rPr>
          <w:rFonts w:ascii="Book Antiqua" w:eastAsia="宋体" w:hAnsi="Book Antiqua" w:cs="宋体"/>
          <w:i/>
          <w:iCs/>
          <w:color w:val="auto"/>
          <w:kern w:val="0"/>
          <w:sz w:val="24"/>
          <w:szCs w:val="24"/>
          <w:bdr w:val="none" w:sz="0" w:space="0" w:color="auto"/>
        </w:rPr>
        <w:t xml:space="preserve"> Rep</w:t>
      </w:r>
      <w:r w:rsidRPr="009136C4">
        <w:rPr>
          <w:rFonts w:ascii="Book Antiqua" w:eastAsia="宋体" w:hAnsi="Book Antiqua" w:cs="宋体"/>
          <w:color w:val="auto"/>
          <w:kern w:val="0"/>
          <w:sz w:val="24"/>
          <w:szCs w:val="24"/>
          <w:bdr w:val="none" w:sz="0" w:space="0" w:color="auto"/>
        </w:rPr>
        <w:t xml:space="preserve"> 2011; </w:t>
      </w:r>
      <w:r w:rsidRPr="009136C4">
        <w:rPr>
          <w:rFonts w:ascii="Book Antiqua" w:eastAsia="宋体" w:hAnsi="Book Antiqua" w:cs="宋体"/>
          <w:b/>
          <w:bCs/>
          <w:color w:val="auto"/>
          <w:kern w:val="0"/>
          <w:sz w:val="24"/>
          <w:szCs w:val="24"/>
          <w:bdr w:val="none" w:sz="0" w:space="0" w:color="auto"/>
        </w:rPr>
        <w:t>25</w:t>
      </w:r>
      <w:r w:rsidRPr="009136C4">
        <w:rPr>
          <w:rFonts w:ascii="Book Antiqua" w:eastAsia="宋体" w:hAnsi="Book Antiqua" w:cs="宋体"/>
          <w:color w:val="auto"/>
          <w:kern w:val="0"/>
          <w:sz w:val="24"/>
          <w:szCs w:val="24"/>
          <w:bdr w:val="none" w:sz="0" w:space="0" w:color="auto"/>
        </w:rPr>
        <w:t>: 1413-1420 [PMID: 21331451 DOI: 10.3892/or.2011.1191]</w:t>
      </w:r>
    </w:p>
    <w:p w:rsidR="00B476F2" w:rsidRPr="009136C4" w:rsidRDefault="00B476F2" w:rsidP="00B476F2">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color w:val="auto"/>
          <w:kern w:val="0"/>
          <w:sz w:val="24"/>
          <w:szCs w:val="24"/>
          <w:bdr w:val="none" w:sz="0" w:space="0" w:color="auto"/>
        </w:rPr>
      </w:pPr>
      <w:r w:rsidRPr="009136C4">
        <w:rPr>
          <w:rFonts w:ascii="Book Antiqua" w:eastAsia="宋体" w:hAnsi="Book Antiqua" w:cs="宋体"/>
          <w:color w:val="auto"/>
          <w:kern w:val="0"/>
          <w:sz w:val="24"/>
          <w:szCs w:val="24"/>
          <w:bdr w:val="none" w:sz="0" w:space="0" w:color="auto"/>
        </w:rPr>
        <w:t xml:space="preserve">8 </w:t>
      </w:r>
      <w:r w:rsidRPr="009136C4">
        <w:rPr>
          <w:rFonts w:ascii="Book Antiqua" w:eastAsia="宋体" w:hAnsi="Book Antiqua" w:cs="宋体"/>
          <w:b/>
          <w:bCs/>
          <w:color w:val="auto"/>
          <w:kern w:val="0"/>
          <w:sz w:val="24"/>
          <w:szCs w:val="24"/>
          <w:bdr w:val="none" w:sz="0" w:space="0" w:color="auto"/>
        </w:rPr>
        <w:t>Du W</w:t>
      </w:r>
      <w:r w:rsidRPr="009136C4">
        <w:rPr>
          <w:rFonts w:ascii="Book Antiqua" w:eastAsia="宋体" w:hAnsi="Book Antiqua" w:cs="宋体"/>
          <w:color w:val="auto"/>
          <w:kern w:val="0"/>
          <w:sz w:val="24"/>
          <w:szCs w:val="24"/>
          <w:bdr w:val="none" w:sz="0" w:space="0" w:color="auto"/>
        </w:rPr>
        <w:t xml:space="preserve">, Ji H, Cao S, Wang L, Bai F, Liu J, Fan D. </w:t>
      </w:r>
      <w:proofErr w:type="spellStart"/>
      <w:r w:rsidRPr="009136C4">
        <w:rPr>
          <w:rFonts w:ascii="Book Antiqua" w:eastAsia="宋体" w:hAnsi="Book Antiqua" w:cs="宋体"/>
          <w:color w:val="auto"/>
          <w:kern w:val="0"/>
          <w:sz w:val="24"/>
          <w:szCs w:val="24"/>
          <w:bdr w:val="none" w:sz="0" w:space="0" w:color="auto"/>
        </w:rPr>
        <w:t>EpCAM</w:t>
      </w:r>
      <w:proofErr w:type="spellEnd"/>
      <w:r w:rsidRPr="009136C4">
        <w:rPr>
          <w:rFonts w:ascii="Book Antiqua" w:eastAsia="宋体" w:hAnsi="Book Antiqua" w:cs="宋体"/>
          <w:color w:val="auto"/>
          <w:kern w:val="0"/>
          <w:sz w:val="24"/>
          <w:szCs w:val="24"/>
          <w:bdr w:val="none" w:sz="0" w:space="0" w:color="auto"/>
        </w:rPr>
        <w:t xml:space="preserve">: a potential </w:t>
      </w:r>
      <w:proofErr w:type="spellStart"/>
      <w:r w:rsidRPr="009136C4">
        <w:rPr>
          <w:rFonts w:ascii="Book Antiqua" w:eastAsia="宋体" w:hAnsi="Book Antiqua" w:cs="宋体"/>
          <w:color w:val="auto"/>
          <w:kern w:val="0"/>
          <w:sz w:val="24"/>
          <w:szCs w:val="24"/>
          <w:bdr w:val="none" w:sz="0" w:space="0" w:color="auto"/>
        </w:rPr>
        <w:t>antimetastatic</w:t>
      </w:r>
      <w:proofErr w:type="spellEnd"/>
      <w:r w:rsidRPr="009136C4">
        <w:rPr>
          <w:rFonts w:ascii="Book Antiqua" w:eastAsia="宋体" w:hAnsi="Book Antiqua" w:cs="宋体"/>
          <w:color w:val="auto"/>
          <w:kern w:val="0"/>
          <w:sz w:val="24"/>
          <w:szCs w:val="24"/>
          <w:bdr w:val="none" w:sz="0" w:space="0" w:color="auto"/>
        </w:rPr>
        <w:t xml:space="preserve"> target for gastric cancer. </w:t>
      </w:r>
      <w:r w:rsidRPr="009136C4">
        <w:rPr>
          <w:rFonts w:ascii="Book Antiqua" w:eastAsia="宋体" w:hAnsi="Book Antiqua" w:cs="宋体"/>
          <w:i/>
          <w:iCs/>
          <w:color w:val="auto"/>
          <w:kern w:val="0"/>
          <w:sz w:val="24"/>
          <w:szCs w:val="24"/>
          <w:bdr w:val="none" w:sz="0" w:space="0" w:color="auto"/>
        </w:rPr>
        <w:t xml:space="preserve">Dig Dis </w:t>
      </w:r>
      <w:proofErr w:type="spellStart"/>
      <w:r w:rsidRPr="009136C4">
        <w:rPr>
          <w:rFonts w:ascii="Book Antiqua" w:eastAsia="宋体" w:hAnsi="Book Antiqua" w:cs="宋体"/>
          <w:i/>
          <w:iCs/>
          <w:color w:val="auto"/>
          <w:kern w:val="0"/>
          <w:sz w:val="24"/>
          <w:szCs w:val="24"/>
          <w:bdr w:val="none" w:sz="0" w:space="0" w:color="auto"/>
        </w:rPr>
        <w:t>Sci</w:t>
      </w:r>
      <w:proofErr w:type="spellEnd"/>
      <w:r w:rsidRPr="009136C4">
        <w:rPr>
          <w:rFonts w:ascii="Book Antiqua" w:eastAsia="宋体" w:hAnsi="Book Antiqua" w:cs="宋体"/>
          <w:color w:val="auto"/>
          <w:kern w:val="0"/>
          <w:sz w:val="24"/>
          <w:szCs w:val="24"/>
          <w:bdr w:val="none" w:sz="0" w:space="0" w:color="auto"/>
        </w:rPr>
        <w:t xml:space="preserve"> 2010; </w:t>
      </w:r>
      <w:r w:rsidRPr="009136C4">
        <w:rPr>
          <w:rFonts w:ascii="Book Antiqua" w:eastAsia="宋体" w:hAnsi="Book Antiqua" w:cs="宋体"/>
          <w:b/>
          <w:bCs/>
          <w:color w:val="auto"/>
          <w:kern w:val="0"/>
          <w:sz w:val="24"/>
          <w:szCs w:val="24"/>
          <w:bdr w:val="none" w:sz="0" w:space="0" w:color="auto"/>
        </w:rPr>
        <w:t>55</w:t>
      </w:r>
      <w:r w:rsidRPr="009136C4">
        <w:rPr>
          <w:rFonts w:ascii="Book Antiqua" w:eastAsia="宋体" w:hAnsi="Book Antiqua" w:cs="宋体"/>
          <w:color w:val="auto"/>
          <w:kern w:val="0"/>
          <w:sz w:val="24"/>
          <w:szCs w:val="24"/>
          <w:bdr w:val="none" w:sz="0" w:space="0" w:color="auto"/>
        </w:rPr>
        <w:t>: 2165-2171 [PMID: 19941073 DOI: 10.1007/s10620-009-1033-8]</w:t>
      </w:r>
    </w:p>
    <w:p w:rsidR="00B476F2" w:rsidRPr="009136C4" w:rsidRDefault="00B476F2" w:rsidP="00B476F2">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color w:val="auto"/>
          <w:kern w:val="0"/>
          <w:sz w:val="24"/>
          <w:szCs w:val="24"/>
          <w:bdr w:val="none" w:sz="0" w:space="0" w:color="auto"/>
        </w:rPr>
      </w:pPr>
      <w:r w:rsidRPr="009136C4">
        <w:rPr>
          <w:rFonts w:ascii="Book Antiqua" w:eastAsia="宋体" w:hAnsi="Book Antiqua" w:cs="宋体"/>
          <w:color w:val="auto"/>
          <w:kern w:val="0"/>
          <w:sz w:val="24"/>
          <w:szCs w:val="24"/>
          <w:bdr w:val="none" w:sz="0" w:space="0" w:color="auto"/>
        </w:rPr>
        <w:lastRenderedPageBreak/>
        <w:t xml:space="preserve">9 </w:t>
      </w:r>
      <w:r w:rsidRPr="009136C4">
        <w:rPr>
          <w:rFonts w:ascii="Book Antiqua" w:eastAsia="宋体" w:hAnsi="Book Antiqua" w:cs="宋体"/>
          <w:b/>
          <w:bCs/>
          <w:color w:val="auto"/>
          <w:kern w:val="0"/>
          <w:sz w:val="24"/>
          <w:szCs w:val="24"/>
          <w:bdr w:val="none" w:sz="0" w:space="0" w:color="auto"/>
        </w:rPr>
        <w:t>Fong D</w:t>
      </w:r>
      <w:r w:rsidRPr="009136C4">
        <w:rPr>
          <w:rFonts w:ascii="Book Antiqua" w:eastAsia="宋体" w:hAnsi="Book Antiqua" w:cs="宋体"/>
          <w:color w:val="auto"/>
          <w:kern w:val="0"/>
          <w:sz w:val="24"/>
          <w:szCs w:val="24"/>
          <w:bdr w:val="none" w:sz="0" w:space="0" w:color="auto"/>
        </w:rPr>
        <w:t xml:space="preserve">, </w:t>
      </w:r>
      <w:proofErr w:type="spellStart"/>
      <w:r w:rsidRPr="009136C4">
        <w:rPr>
          <w:rFonts w:ascii="Book Antiqua" w:eastAsia="宋体" w:hAnsi="Book Antiqua" w:cs="宋体"/>
          <w:color w:val="auto"/>
          <w:kern w:val="0"/>
          <w:sz w:val="24"/>
          <w:szCs w:val="24"/>
          <w:bdr w:val="none" w:sz="0" w:space="0" w:color="auto"/>
        </w:rPr>
        <w:t>Seeber</w:t>
      </w:r>
      <w:proofErr w:type="spellEnd"/>
      <w:r w:rsidRPr="009136C4">
        <w:rPr>
          <w:rFonts w:ascii="Book Antiqua" w:eastAsia="宋体" w:hAnsi="Book Antiqua" w:cs="宋体"/>
          <w:color w:val="auto"/>
          <w:kern w:val="0"/>
          <w:sz w:val="24"/>
          <w:szCs w:val="24"/>
          <w:bdr w:val="none" w:sz="0" w:space="0" w:color="auto"/>
        </w:rPr>
        <w:t xml:space="preserve"> A, </w:t>
      </w:r>
      <w:proofErr w:type="spellStart"/>
      <w:r w:rsidRPr="009136C4">
        <w:rPr>
          <w:rFonts w:ascii="Book Antiqua" w:eastAsia="宋体" w:hAnsi="Book Antiqua" w:cs="宋体"/>
          <w:color w:val="auto"/>
          <w:kern w:val="0"/>
          <w:sz w:val="24"/>
          <w:szCs w:val="24"/>
          <w:bdr w:val="none" w:sz="0" w:space="0" w:color="auto"/>
        </w:rPr>
        <w:t>Terracciano</w:t>
      </w:r>
      <w:proofErr w:type="spellEnd"/>
      <w:r w:rsidRPr="009136C4">
        <w:rPr>
          <w:rFonts w:ascii="Book Antiqua" w:eastAsia="宋体" w:hAnsi="Book Antiqua" w:cs="宋体"/>
          <w:color w:val="auto"/>
          <w:kern w:val="0"/>
          <w:sz w:val="24"/>
          <w:szCs w:val="24"/>
          <w:bdr w:val="none" w:sz="0" w:space="0" w:color="auto"/>
        </w:rPr>
        <w:t xml:space="preserve"> L, </w:t>
      </w:r>
      <w:proofErr w:type="spellStart"/>
      <w:r w:rsidRPr="009136C4">
        <w:rPr>
          <w:rFonts w:ascii="Book Antiqua" w:eastAsia="宋体" w:hAnsi="Book Antiqua" w:cs="宋体"/>
          <w:color w:val="auto"/>
          <w:kern w:val="0"/>
          <w:sz w:val="24"/>
          <w:szCs w:val="24"/>
          <w:bdr w:val="none" w:sz="0" w:space="0" w:color="auto"/>
        </w:rPr>
        <w:t>Kasal</w:t>
      </w:r>
      <w:proofErr w:type="spellEnd"/>
      <w:r w:rsidRPr="009136C4">
        <w:rPr>
          <w:rFonts w:ascii="Book Antiqua" w:eastAsia="宋体" w:hAnsi="Book Antiqua" w:cs="宋体"/>
          <w:color w:val="auto"/>
          <w:kern w:val="0"/>
          <w:sz w:val="24"/>
          <w:szCs w:val="24"/>
          <w:bdr w:val="none" w:sz="0" w:space="0" w:color="auto"/>
        </w:rPr>
        <w:t xml:space="preserve"> A, </w:t>
      </w:r>
      <w:proofErr w:type="spellStart"/>
      <w:r w:rsidRPr="009136C4">
        <w:rPr>
          <w:rFonts w:ascii="Book Antiqua" w:eastAsia="宋体" w:hAnsi="Book Antiqua" w:cs="宋体"/>
          <w:color w:val="auto"/>
          <w:kern w:val="0"/>
          <w:sz w:val="24"/>
          <w:szCs w:val="24"/>
          <w:bdr w:val="none" w:sz="0" w:space="0" w:color="auto"/>
        </w:rPr>
        <w:t>Mazzoleni</w:t>
      </w:r>
      <w:proofErr w:type="spellEnd"/>
      <w:r w:rsidRPr="009136C4">
        <w:rPr>
          <w:rFonts w:ascii="Book Antiqua" w:eastAsia="宋体" w:hAnsi="Book Antiqua" w:cs="宋体"/>
          <w:color w:val="auto"/>
          <w:kern w:val="0"/>
          <w:sz w:val="24"/>
          <w:szCs w:val="24"/>
          <w:bdr w:val="none" w:sz="0" w:space="0" w:color="auto"/>
        </w:rPr>
        <w:t xml:space="preserve"> G, </w:t>
      </w:r>
      <w:proofErr w:type="spellStart"/>
      <w:r w:rsidRPr="009136C4">
        <w:rPr>
          <w:rFonts w:ascii="Book Antiqua" w:eastAsia="宋体" w:hAnsi="Book Antiqua" w:cs="宋体"/>
          <w:color w:val="auto"/>
          <w:kern w:val="0"/>
          <w:sz w:val="24"/>
          <w:szCs w:val="24"/>
          <w:bdr w:val="none" w:sz="0" w:space="0" w:color="auto"/>
        </w:rPr>
        <w:t>Lehne</w:t>
      </w:r>
      <w:proofErr w:type="spellEnd"/>
      <w:r w:rsidRPr="009136C4">
        <w:rPr>
          <w:rFonts w:ascii="Book Antiqua" w:eastAsia="宋体" w:hAnsi="Book Antiqua" w:cs="宋体"/>
          <w:color w:val="auto"/>
          <w:kern w:val="0"/>
          <w:sz w:val="24"/>
          <w:szCs w:val="24"/>
          <w:bdr w:val="none" w:sz="0" w:space="0" w:color="auto"/>
        </w:rPr>
        <w:t xml:space="preserve"> F, </w:t>
      </w:r>
      <w:proofErr w:type="spellStart"/>
      <w:r w:rsidRPr="009136C4">
        <w:rPr>
          <w:rFonts w:ascii="Book Antiqua" w:eastAsia="宋体" w:hAnsi="Book Antiqua" w:cs="宋体"/>
          <w:color w:val="auto"/>
          <w:kern w:val="0"/>
          <w:sz w:val="24"/>
          <w:szCs w:val="24"/>
          <w:bdr w:val="none" w:sz="0" w:space="0" w:color="auto"/>
        </w:rPr>
        <w:t>Gastl</w:t>
      </w:r>
      <w:proofErr w:type="spellEnd"/>
      <w:r w:rsidRPr="009136C4">
        <w:rPr>
          <w:rFonts w:ascii="Book Antiqua" w:eastAsia="宋体" w:hAnsi="Book Antiqua" w:cs="宋体"/>
          <w:color w:val="auto"/>
          <w:kern w:val="0"/>
          <w:sz w:val="24"/>
          <w:szCs w:val="24"/>
          <w:bdr w:val="none" w:sz="0" w:space="0" w:color="auto"/>
        </w:rPr>
        <w:t xml:space="preserve"> G, </w:t>
      </w:r>
      <w:proofErr w:type="spellStart"/>
      <w:r w:rsidRPr="009136C4">
        <w:rPr>
          <w:rFonts w:ascii="Book Antiqua" w:eastAsia="宋体" w:hAnsi="Book Antiqua" w:cs="宋体"/>
          <w:color w:val="auto"/>
          <w:kern w:val="0"/>
          <w:sz w:val="24"/>
          <w:szCs w:val="24"/>
          <w:bdr w:val="none" w:sz="0" w:space="0" w:color="auto"/>
        </w:rPr>
        <w:t>Spizzo</w:t>
      </w:r>
      <w:proofErr w:type="spellEnd"/>
      <w:r w:rsidRPr="009136C4">
        <w:rPr>
          <w:rFonts w:ascii="Book Antiqua" w:eastAsia="宋体" w:hAnsi="Book Antiqua" w:cs="宋体"/>
          <w:color w:val="auto"/>
          <w:kern w:val="0"/>
          <w:sz w:val="24"/>
          <w:szCs w:val="24"/>
          <w:bdr w:val="none" w:sz="0" w:space="0" w:color="auto"/>
        </w:rPr>
        <w:t xml:space="preserve"> G. Expression of </w:t>
      </w:r>
      <w:proofErr w:type="spellStart"/>
      <w:r w:rsidRPr="009136C4">
        <w:rPr>
          <w:rFonts w:ascii="Book Antiqua" w:eastAsia="宋体" w:hAnsi="Book Antiqua" w:cs="宋体"/>
          <w:color w:val="auto"/>
          <w:kern w:val="0"/>
          <w:sz w:val="24"/>
          <w:szCs w:val="24"/>
          <w:bdr w:val="none" w:sz="0" w:space="0" w:color="auto"/>
        </w:rPr>
        <w:t>EpCAM</w:t>
      </w:r>
      <w:proofErr w:type="spellEnd"/>
      <w:r w:rsidRPr="009136C4">
        <w:rPr>
          <w:rFonts w:ascii="Book Antiqua" w:eastAsia="宋体" w:hAnsi="Book Antiqua" w:cs="宋体"/>
          <w:color w:val="auto"/>
          <w:kern w:val="0"/>
          <w:sz w:val="24"/>
          <w:szCs w:val="24"/>
          <w:bdr w:val="none" w:sz="0" w:space="0" w:color="auto"/>
        </w:rPr>
        <w:t xml:space="preserve">(MF) and </w:t>
      </w:r>
      <w:proofErr w:type="spellStart"/>
      <w:r w:rsidRPr="009136C4">
        <w:rPr>
          <w:rFonts w:ascii="Book Antiqua" w:eastAsia="宋体" w:hAnsi="Book Antiqua" w:cs="宋体"/>
          <w:color w:val="auto"/>
          <w:kern w:val="0"/>
          <w:sz w:val="24"/>
          <w:szCs w:val="24"/>
          <w:bdr w:val="none" w:sz="0" w:space="0" w:color="auto"/>
        </w:rPr>
        <w:t>EpCAM</w:t>
      </w:r>
      <w:proofErr w:type="spellEnd"/>
      <w:r w:rsidRPr="009136C4">
        <w:rPr>
          <w:rFonts w:ascii="Book Antiqua" w:eastAsia="宋体" w:hAnsi="Book Antiqua" w:cs="宋体"/>
          <w:color w:val="auto"/>
          <w:kern w:val="0"/>
          <w:sz w:val="24"/>
          <w:szCs w:val="24"/>
          <w:bdr w:val="none" w:sz="0" w:space="0" w:color="auto"/>
        </w:rPr>
        <w:t xml:space="preserve">(MT) variants in human carcinomas. </w:t>
      </w:r>
      <w:r w:rsidRPr="009136C4">
        <w:rPr>
          <w:rFonts w:ascii="Book Antiqua" w:eastAsia="宋体" w:hAnsi="Book Antiqua" w:cs="宋体"/>
          <w:i/>
          <w:iCs/>
          <w:color w:val="auto"/>
          <w:kern w:val="0"/>
          <w:sz w:val="24"/>
          <w:szCs w:val="24"/>
          <w:bdr w:val="none" w:sz="0" w:space="0" w:color="auto"/>
        </w:rPr>
        <w:t xml:space="preserve">J </w:t>
      </w:r>
      <w:proofErr w:type="spellStart"/>
      <w:r w:rsidRPr="009136C4">
        <w:rPr>
          <w:rFonts w:ascii="Book Antiqua" w:eastAsia="宋体" w:hAnsi="Book Antiqua" w:cs="宋体"/>
          <w:i/>
          <w:iCs/>
          <w:color w:val="auto"/>
          <w:kern w:val="0"/>
          <w:sz w:val="24"/>
          <w:szCs w:val="24"/>
          <w:bdr w:val="none" w:sz="0" w:space="0" w:color="auto"/>
        </w:rPr>
        <w:t>Clin</w:t>
      </w:r>
      <w:proofErr w:type="spellEnd"/>
      <w:r w:rsidRPr="009136C4">
        <w:rPr>
          <w:rFonts w:ascii="Book Antiqua" w:eastAsia="宋体" w:hAnsi="Book Antiqua" w:cs="宋体"/>
          <w:i/>
          <w:iCs/>
          <w:color w:val="auto"/>
          <w:kern w:val="0"/>
          <w:sz w:val="24"/>
          <w:szCs w:val="24"/>
          <w:bdr w:val="none" w:sz="0" w:space="0" w:color="auto"/>
        </w:rPr>
        <w:t xml:space="preserve"> </w:t>
      </w:r>
      <w:proofErr w:type="spellStart"/>
      <w:r w:rsidRPr="009136C4">
        <w:rPr>
          <w:rFonts w:ascii="Book Antiqua" w:eastAsia="宋体" w:hAnsi="Book Antiqua" w:cs="宋体"/>
          <w:i/>
          <w:iCs/>
          <w:color w:val="auto"/>
          <w:kern w:val="0"/>
          <w:sz w:val="24"/>
          <w:szCs w:val="24"/>
          <w:bdr w:val="none" w:sz="0" w:space="0" w:color="auto"/>
        </w:rPr>
        <w:t>Pathol</w:t>
      </w:r>
      <w:proofErr w:type="spellEnd"/>
      <w:r w:rsidRPr="009136C4">
        <w:rPr>
          <w:rFonts w:ascii="Book Antiqua" w:eastAsia="宋体" w:hAnsi="Book Antiqua" w:cs="宋体"/>
          <w:color w:val="auto"/>
          <w:kern w:val="0"/>
          <w:sz w:val="24"/>
          <w:szCs w:val="24"/>
          <w:bdr w:val="none" w:sz="0" w:space="0" w:color="auto"/>
        </w:rPr>
        <w:t xml:space="preserve"> 2014; </w:t>
      </w:r>
      <w:r w:rsidRPr="009136C4">
        <w:rPr>
          <w:rFonts w:ascii="Book Antiqua" w:eastAsia="宋体" w:hAnsi="Book Antiqua" w:cs="宋体"/>
          <w:b/>
          <w:bCs/>
          <w:color w:val="auto"/>
          <w:kern w:val="0"/>
          <w:sz w:val="24"/>
          <w:szCs w:val="24"/>
          <w:bdr w:val="none" w:sz="0" w:space="0" w:color="auto"/>
        </w:rPr>
        <w:t>67</w:t>
      </w:r>
      <w:r w:rsidRPr="009136C4">
        <w:rPr>
          <w:rFonts w:ascii="Book Antiqua" w:eastAsia="宋体" w:hAnsi="Book Antiqua" w:cs="宋体"/>
          <w:color w:val="auto"/>
          <w:kern w:val="0"/>
          <w:sz w:val="24"/>
          <w:szCs w:val="24"/>
          <w:bdr w:val="none" w:sz="0" w:space="0" w:color="auto"/>
        </w:rPr>
        <w:t>: 408-414 [PMID: 24465008 DOI: 10.1136/jclinpath-2013-201932]</w:t>
      </w:r>
    </w:p>
    <w:p w:rsidR="00B476F2" w:rsidRPr="009136C4" w:rsidRDefault="00B476F2" w:rsidP="00B476F2">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color w:val="auto"/>
          <w:kern w:val="0"/>
          <w:sz w:val="24"/>
          <w:szCs w:val="24"/>
          <w:bdr w:val="none" w:sz="0" w:space="0" w:color="auto"/>
        </w:rPr>
      </w:pPr>
      <w:r w:rsidRPr="009136C4">
        <w:rPr>
          <w:rFonts w:ascii="Book Antiqua" w:eastAsia="宋体" w:hAnsi="Book Antiqua" w:cs="宋体"/>
          <w:color w:val="auto"/>
          <w:kern w:val="0"/>
          <w:sz w:val="24"/>
          <w:szCs w:val="24"/>
          <w:bdr w:val="none" w:sz="0" w:space="0" w:color="auto"/>
        </w:rPr>
        <w:t xml:space="preserve">10 </w:t>
      </w:r>
      <w:proofErr w:type="spellStart"/>
      <w:r w:rsidRPr="009136C4">
        <w:rPr>
          <w:rFonts w:ascii="Book Antiqua" w:eastAsia="宋体" w:hAnsi="Book Antiqua" w:cs="宋体"/>
          <w:b/>
          <w:bCs/>
          <w:color w:val="auto"/>
          <w:kern w:val="0"/>
          <w:sz w:val="24"/>
          <w:szCs w:val="24"/>
          <w:bdr w:val="none" w:sz="0" w:space="0" w:color="auto"/>
        </w:rPr>
        <w:t>Warneke</w:t>
      </w:r>
      <w:proofErr w:type="spellEnd"/>
      <w:r w:rsidRPr="009136C4">
        <w:rPr>
          <w:rFonts w:ascii="Book Antiqua" w:eastAsia="宋体" w:hAnsi="Book Antiqua" w:cs="宋体"/>
          <w:b/>
          <w:bCs/>
          <w:color w:val="auto"/>
          <w:kern w:val="0"/>
          <w:sz w:val="24"/>
          <w:szCs w:val="24"/>
          <w:bdr w:val="none" w:sz="0" w:space="0" w:color="auto"/>
        </w:rPr>
        <w:t xml:space="preserve"> VS</w:t>
      </w:r>
      <w:r w:rsidRPr="009136C4">
        <w:rPr>
          <w:rFonts w:ascii="Book Antiqua" w:eastAsia="宋体" w:hAnsi="Book Antiqua" w:cs="宋体"/>
          <w:color w:val="auto"/>
          <w:kern w:val="0"/>
          <w:sz w:val="24"/>
          <w:szCs w:val="24"/>
          <w:bdr w:val="none" w:sz="0" w:space="0" w:color="auto"/>
        </w:rPr>
        <w:t xml:space="preserve">, Behrens HM, Haag J, </w:t>
      </w:r>
      <w:proofErr w:type="spellStart"/>
      <w:r w:rsidRPr="009136C4">
        <w:rPr>
          <w:rFonts w:ascii="Book Antiqua" w:eastAsia="宋体" w:hAnsi="Book Antiqua" w:cs="宋体"/>
          <w:color w:val="auto"/>
          <w:kern w:val="0"/>
          <w:sz w:val="24"/>
          <w:szCs w:val="24"/>
          <w:bdr w:val="none" w:sz="0" w:space="0" w:color="auto"/>
        </w:rPr>
        <w:t>Krüger</w:t>
      </w:r>
      <w:proofErr w:type="spellEnd"/>
      <w:r w:rsidRPr="009136C4">
        <w:rPr>
          <w:rFonts w:ascii="Book Antiqua" w:eastAsia="宋体" w:hAnsi="Book Antiqua" w:cs="宋体"/>
          <w:color w:val="auto"/>
          <w:kern w:val="0"/>
          <w:sz w:val="24"/>
          <w:szCs w:val="24"/>
          <w:bdr w:val="none" w:sz="0" w:space="0" w:color="auto"/>
        </w:rPr>
        <w:t xml:space="preserve"> S, Simon E, </w:t>
      </w:r>
      <w:proofErr w:type="spellStart"/>
      <w:r w:rsidRPr="009136C4">
        <w:rPr>
          <w:rFonts w:ascii="Book Antiqua" w:eastAsia="宋体" w:hAnsi="Book Antiqua" w:cs="宋体"/>
          <w:color w:val="auto"/>
          <w:kern w:val="0"/>
          <w:sz w:val="24"/>
          <w:szCs w:val="24"/>
          <w:bdr w:val="none" w:sz="0" w:space="0" w:color="auto"/>
        </w:rPr>
        <w:t>Mathiak</w:t>
      </w:r>
      <w:proofErr w:type="spellEnd"/>
      <w:r w:rsidRPr="009136C4">
        <w:rPr>
          <w:rFonts w:ascii="Book Antiqua" w:eastAsia="宋体" w:hAnsi="Book Antiqua" w:cs="宋体"/>
          <w:color w:val="auto"/>
          <w:kern w:val="0"/>
          <w:sz w:val="24"/>
          <w:szCs w:val="24"/>
          <w:bdr w:val="none" w:sz="0" w:space="0" w:color="auto"/>
        </w:rPr>
        <w:t xml:space="preserve"> M, Ebert MP, </w:t>
      </w:r>
      <w:proofErr w:type="spellStart"/>
      <w:r w:rsidRPr="009136C4">
        <w:rPr>
          <w:rFonts w:ascii="Book Antiqua" w:eastAsia="宋体" w:hAnsi="Book Antiqua" w:cs="宋体"/>
          <w:color w:val="auto"/>
          <w:kern w:val="0"/>
          <w:sz w:val="24"/>
          <w:szCs w:val="24"/>
          <w:bdr w:val="none" w:sz="0" w:space="0" w:color="auto"/>
        </w:rPr>
        <w:t>Röcken</w:t>
      </w:r>
      <w:proofErr w:type="spellEnd"/>
      <w:r w:rsidRPr="009136C4">
        <w:rPr>
          <w:rFonts w:ascii="Book Antiqua" w:eastAsia="宋体" w:hAnsi="Book Antiqua" w:cs="宋体"/>
          <w:color w:val="auto"/>
          <w:kern w:val="0"/>
          <w:sz w:val="24"/>
          <w:szCs w:val="24"/>
          <w:bdr w:val="none" w:sz="0" w:space="0" w:color="auto"/>
        </w:rPr>
        <w:t xml:space="preserve"> C. Members of the </w:t>
      </w:r>
      <w:proofErr w:type="spellStart"/>
      <w:r w:rsidRPr="009136C4">
        <w:rPr>
          <w:rFonts w:ascii="Book Antiqua" w:eastAsia="宋体" w:hAnsi="Book Antiqua" w:cs="宋体"/>
          <w:color w:val="auto"/>
          <w:kern w:val="0"/>
          <w:sz w:val="24"/>
          <w:szCs w:val="24"/>
          <w:bdr w:val="none" w:sz="0" w:space="0" w:color="auto"/>
        </w:rPr>
        <w:t>EpCAM</w:t>
      </w:r>
      <w:proofErr w:type="spellEnd"/>
      <w:r w:rsidRPr="009136C4">
        <w:rPr>
          <w:rFonts w:ascii="Book Antiqua" w:eastAsia="宋体" w:hAnsi="Book Antiqua" w:cs="宋体"/>
          <w:color w:val="auto"/>
          <w:kern w:val="0"/>
          <w:sz w:val="24"/>
          <w:szCs w:val="24"/>
          <w:bdr w:val="none" w:sz="0" w:space="0" w:color="auto"/>
        </w:rPr>
        <w:t xml:space="preserve"> </w:t>
      </w:r>
      <w:proofErr w:type="spellStart"/>
      <w:r w:rsidRPr="009136C4">
        <w:rPr>
          <w:rFonts w:ascii="Book Antiqua" w:eastAsia="宋体" w:hAnsi="Book Antiqua" w:cs="宋体"/>
          <w:color w:val="auto"/>
          <w:kern w:val="0"/>
          <w:sz w:val="24"/>
          <w:szCs w:val="24"/>
          <w:bdr w:val="none" w:sz="0" w:space="0" w:color="auto"/>
        </w:rPr>
        <w:t>signalling</w:t>
      </w:r>
      <w:proofErr w:type="spellEnd"/>
      <w:r w:rsidRPr="009136C4">
        <w:rPr>
          <w:rFonts w:ascii="Book Antiqua" w:eastAsia="宋体" w:hAnsi="Book Antiqua" w:cs="宋体"/>
          <w:color w:val="auto"/>
          <w:kern w:val="0"/>
          <w:sz w:val="24"/>
          <w:szCs w:val="24"/>
          <w:bdr w:val="none" w:sz="0" w:space="0" w:color="auto"/>
        </w:rPr>
        <w:t xml:space="preserve"> pathway are expressed in gastric cancer tissue and are correlated with patient prognosis. </w:t>
      </w:r>
      <w:r w:rsidRPr="009136C4">
        <w:rPr>
          <w:rFonts w:ascii="Book Antiqua" w:eastAsia="宋体" w:hAnsi="Book Antiqua" w:cs="宋体"/>
          <w:i/>
          <w:iCs/>
          <w:color w:val="auto"/>
          <w:kern w:val="0"/>
          <w:sz w:val="24"/>
          <w:szCs w:val="24"/>
          <w:bdr w:val="none" w:sz="0" w:space="0" w:color="auto"/>
        </w:rPr>
        <w:t>Br J Cancer</w:t>
      </w:r>
      <w:r w:rsidRPr="009136C4">
        <w:rPr>
          <w:rFonts w:ascii="Book Antiqua" w:eastAsia="宋体" w:hAnsi="Book Antiqua" w:cs="宋体"/>
          <w:color w:val="auto"/>
          <w:kern w:val="0"/>
          <w:sz w:val="24"/>
          <w:szCs w:val="24"/>
          <w:bdr w:val="none" w:sz="0" w:space="0" w:color="auto"/>
        </w:rPr>
        <w:t xml:space="preserve"> 2013; </w:t>
      </w:r>
      <w:r w:rsidRPr="009136C4">
        <w:rPr>
          <w:rFonts w:ascii="Book Antiqua" w:eastAsia="宋体" w:hAnsi="Book Antiqua" w:cs="宋体"/>
          <w:b/>
          <w:bCs/>
          <w:color w:val="auto"/>
          <w:kern w:val="0"/>
          <w:sz w:val="24"/>
          <w:szCs w:val="24"/>
          <w:bdr w:val="none" w:sz="0" w:space="0" w:color="auto"/>
        </w:rPr>
        <w:t>109</w:t>
      </w:r>
      <w:r w:rsidRPr="009136C4">
        <w:rPr>
          <w:rFonts w:ascii="Book Antiqua" w:eastAsia="宋体" w:hAnsi="Book Antiqua" w:cs="宋体"/>
          <w:color w:val="auto"/>
          <w:kern w:val="0"/>
          <w:sz w:val="24"/>
          <w:szCs w:val="24"/>
          <w:bdr w:val="none" w:sz="0" w:space="0" w:color="auto"/>
        </w:rPr>
        <w:t>: 2217-2227 [PMID: 24008668 DOI: 10.1038/bjc.2013.536]</w:t>
      </w:r>
    </w:p>
    <w:p w:rsidR="00B476F2" w:rsidRPr="009136C4" w:rsidRDefault="00B476F2" w:rsidP="00B476F2">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color w:val="auto"/>
          <w:kern w:val="0"/>
          <w:sz w:val="24"/>
          <w:szCs w:val="24"/>
          <w:bdr w:val="none" w:sz="0" w:space="0" w:color="auto"/>
        </w:rPr>
      </w:pPr>
      <w:r w:rsidRPr="009136C4">
        <w:rPr>
          <w:rFonts w:ascii="Book Antiqua" w:eastAsia="宋体" w:hAnsi="Book Antiqua" w:cs="宋体"/>
          <w:color w:val="auto"/>
          <w:kern w:val="0"/>
          <w:sz w:val="24"/>
          <w:szCs w:val="24"/>
          <w:bdr w:val="none" w:sz="0" w:space="0" w:color="auto"/>
        </w:rPr>
        <w:t xml:space="preserve">11 </w:t>
      </w:r>
      <w:proofErr w:type="spellStart"/>
      <w:r w:rsidRPr="009136C4">
        <w:rPr>
          <w:rFonts w:ascii="Book Antiqua" w:eastAsia="宋体" w:hAnsi="Book Antiqua" w:cs="宋体"/>
          <w:b/>
          <w:bCs/>
          <w:color w:val="auto"/>
          <w:kern w:val="0"/>
          <w:sz w:val="24"/>
          <w:szCs w:val="24"/>
          <w:bdr w:val="none" w:sz="0" w:space="0" w:color="auto"/>
        </w:rPr>
        <w:t>Heideman</w:t>
      </w:r>
      <w:proofErr w:type="spellEnd"/>
      <w:r w:rsidRPr="009136C4">
        <w:rPr>
          <w:rFonts w:ascii="Book Antiqua" w:eastAsia="宋体" w:hAnsi="Book Antiqua" w:cs="宋体"/>
          <w:b/>
          <w:bCs/>
          <w:color w:val="auto"/>
          <w:kern w:val="0"/>
          <w:sz w:val="24"/>
          <w:szCs w:val="24"/>
          <w:bdr w:val="none" w:sz="0" w:space="0" w:color="auto"/>
        </w:rPr>
        <w:t xml:space="preserve"> DA</w:t>
      </w:r>
      <w:r w:rsidRPr="009136C4">
        <w:rPr>
          <w:rFonts w:ascii="Book Antiqua" w:eastAsia="宋体" w:hAnsi="Book Antiqua" w:cs="宋体"/>
          <w:color w:val="auto"/>
          <w:kern w:val="0"/>
          <w:sz w:val="24"/>
          <w:szCs w:val="24"/>
          <w:bdr w:val="none" w:sz="0" w:space="0" w:color="auto"/>
        </w:rPr>
        <w:t xml:space="preserve">, </w:t>
      </w:r>
      <w:proofErr w:type="spellStart"/>
      <w:r w:rsidRPr="009136C4">
        <w:rPr>
          <w:rFonts w:ascii="Book Antiqua" w:eastAsia="宋体" w:hAnsi="Book Antiqua" w:cs="宋体"/>
          <w:color w:val="auto"/>
          <w:kern w:val="0"/>
          <w:sz w:val="24"/>
          <w:szCs w:val="24"/>
          <w:bdr w:val="none" w:sz="0" w:space="0" w:color="auto"/>
        </w:rPr>
        <w:t>Snijders</w:t>
      </w:r>
      <w:proofErr w:type="spellEnd"/>
      <w:r w:rsidRPr="009136C4">
        <w:rPr>
          <w:rFonts w:ascii="Book Antiqua" w:eastAsia="宋体" w:hAnsi="Book Antiqua" w:cs="宋体"/>
          <w:color w:val="auto"/>
          <w:kern w:val="0"/>
          <w:sz w:val="24"/>
          <w:szCs w:val="24"/>
          <w:bdr w:val="none" w:sz="0" w:space="0" w:color="auto"/>
        </w:rPr>
        <w:t xml:space="preserve"> PJ, </w:t>
      </w:r>
      <w:proofErr w:type="spellStart"/>
      <w:r w:rsidRPr="009136C4">
        <w:rPr>
          <w:rFonts w:ascii="Book Antiqua" w:eastAsia="宋体" w:hAnsi="Book Antiqua" w:cs="宋体"/>
          <w:color w:val="auto"/>
          <w:kern w:val="0"/>
          <w:sz w:val="24"/>
          <w:szCs w:val="24"/>
          <w:bdr w:val="none" w:sz="0" w:space="0" w:color="auto"/>
        </w:rPr>
        <w:t>Craanen</w:t>
      </w:r>
      <w:proofErr w:type="spellEnd"/>
      <w:r w:rsidRPr="009136C4">
        <w:rPr>
          <w:rFonts w:ascii="Book Antiqua" w:eastAsia="宋体" w:hAnsi="Book Antiqua" w:cs="宋体"/>
          <w:color w:val="auto"/>
          <w:kern w:val="0"/>
          <w:sz w:val="24"/>
          <w:szCs w:val="24"/>
          <w:bdr w:val="none" w:sz="0" w:space="0" w:color="auto"/>
        </w:rPr>
        <w:t xml:space="preserve"> ME, </w:t>
      </w:r>
      <w:proofErr w:type="spellStart"/>
      <w:r w:rsidRPr="009136C4">
        <w:rPr>
          <w:rFonts w:ascii="Book Antiqua" w:eastAsia="宋体" w:hAnsi="Book Antiqua" w:cs="宋体"/>
          <w:color w:val="auto"/>
          <w:kern w:val="0"/>
          <w:sz w:val="24"/>
          <w:szCs w:val="24"/>
          <w:bdr w:val="none" w:sz="0" w:space="0" w:color="auto"/>
        </w:rPr>
        <w:t>Bloemena</w:t>
      </w:r>
      <w:proofErr w:type="spellEnd"/>
      <w:r w:rsidRPr="009136C4">
        <w:rPr>
          <w:rFonts w:ascii="Book Antiqua" w:eastAsia="宋体" w:hAnsi="Book Antiqua" w:cs="宋体"/>
          <w:color w:val="auto"/>
          <w:kern w:val="0"/>
          <w:sz w:val="24"/>
          <w:szCs w:val="24"/>
          <w:bdr w:val="none" w:sz="0" w:space="0" w:color="auto"/>
        </w:rPr>
        <w:t xml:space="preserve"> E, Meijer CJ, </w:t>
      </w:r>
      <w:proofErr w:type="spellStart"/>
      <w:r w:rsidRPr="009136C4">
        <w:rPr>
          <w:rFonts w:ascii="Book Antiqua" w:eastAsia="宋体" w:hAnsi="Book Antiqua" w:cs="宋体"/>
          <w:color w:val="auto"/>
          <w:kern w:val="0"/>
          <w:sz w:val="24"/>
          <w:szCs w:val="24"/>
          <w:bdr w:val="none" w:sz="0" w:space="0" w:color="auto"/>
        </w:rPr>
        <w:t>Meuwissen</w:t>
      </w:r>
      <w:proofErr w:type="spellEnd"/>
      <w:r w:rsidRPr="009136C4">
        <w:rPr>
          <w:rFonts w:ascii="Book Antiqua" w:eastAsia="宋体" w:hAnsi="Book Antiqua" w:cs="宋体"/>
          <w:color w:val="auto"/>
          <w:kern w:val="0"/>
          <w:sz w:val="24"/>
          <w:szCs w:val="24"/>
          <w:bdr w:val="none" w:sz="0" w:space="0" w:color="auto"/>
        </w:rPr>
        <w:t xml:space="preserve"> SG, van </w:t>
      </w:r>
      <w:proofErr w:type="spellStart"/>
      <w:r w:rsidRPr="009136C4">
        <w:rPr>
          <w:rFonts w:ascii="Book Antiqua" w:eastAsia="宋体" w:hAnsi="Book Antiqua" w:cs="宋体"/>
          <w:color w:val="auto"/>
          <w:kern w:val="0"/>
          <w:sz w:val="24"/>
          <w:szCs w:val="24"/>
          <w:bdr w:val="none" w:sz="0" w:space="0" w:color="auto"/>
        </w:rPr>
        <w:t>Beusechem</w:t>
      </w:r>
      <w:proofErr w:type="spellEnd"/>
      <w:r w:rsidRPr="009136C4">
        <w:rPr>
          <w:rFonts w:ascii="Book Antiqua" w:eastAsia="宋体" w:hAnsi="Book Antiqua" w:cs="宋体"/>
          <w:color w:val="auto"/>
          <w:kern w:val="0"/>
          <w:sz w:val="24"/>
          <w:szCs w:val="24"/>
          <w:bdr w:val="none" w:sz="0" w:space="0" w:color="auto"/>
        </w:rPr>
        <w:t xml:space="preserve"> VW, </w:t>
      </w:r>
      <w:proofErr w:type="spellStart"/>
      <w:r w:rsidRPr="009136C4">
        <w:rPr>
          <w:rFonts w:ascii="Book Antiqua" w:eastAsia="宋体" w:hAnsi="Book Antiqua" w:cs="宋体"/>
          <w:color w:val="auto"/>
          <w:kern w:val="0"/>
          <w:sz w:val="24"/>
          <w:szCs w:val="24"/>
          <w:bdr w:val="none" w:sz="0" w:space="0" w:color="auto"/>
        </w:rPr>
        <w:t>Pinedo</w:t>
      </w:r>
      <w:proofErr w:type="spellEnd"/>
      <w:r w:rsidRPr="009136C4">
        <w:rPr>
          <w:rFonts w:ascii="Book Antiqua" w:eastAsia="宋体" w:hAnsi="Book Antiqua" w:cs="宋体"/>
          <w:color w:val="auto"/>
          <w:kern w:val="0"/>
          <w:sz w:val="24"/>
          <w:szCs w:val="24"/>
          <w:bdr w:val="none" w:sz="0" w:space="0" w:color="auto"/>
        </w:rPr>
        <w:t xml:space="preserve"> HM, </w:t>
      </w:r>
      <w:proofErr w:type="spellStart"/>
      <w:r w:rsidRPr="009136C4">
        <w:rPr>
          <w:rFonts w:ascii="Book Antiqua" w:eastAsia="宋体" w:hAnsi="Book Antiqua" w:cs="宋体"/>
          <w:color w:val="auto"/>
          <w:kern w:val="0"/>
          <w:sz w:val="24"/>
          <w:szCs w:val="24"/>
          <w:bdr w:val="none" w:sz="0" w:space="0" w:color="auto"/>
        </w:rPr>
        <w:t>Curiel</w:t>
      </w:r>
      <w:proofErr w:type="spellEnd"/>
      <w:r w:rsidRPr="009136C4">
        <w:rPr>
          <w:rFonts w:ascii="Book Antiqua" w:eastAsia="宋体" w:hAnsi="Book Antiqua" w:cs="宋体"/>
          <w:color w:val="auto"/>
          <w:kern w:val="0"/>
          <w:sz w:val="24"/>
          <w:szCs w:val="24"/>
          <w:bdr w:val="none" w:sz="0" w:space="0" w:color="auto"/>
        </w:rPr>
        <w:t xml:space="preserve"> DT, </w:t>
      </w:r>
      <w:proofErr w:type="spellStart"/>
      <w:r w:rsidRPr="009136C4">
        <w:rPr>
          <w:rFonts w:ascii="Book Antiqua" w:eastAsia="宋体" w:hAnsi="Book Antiqua" w:cs="宋体"/>
          <w:color w:val="auto"/>
          <w:kern w:val="0"/>
          <w:sz w:val="24"/>
          <w:szCs w:val="24"/>
          <w:bdr w:val="none" w:sz="0" w:space="0" w:color="auto"/>
        </w:rPr>
        <w:t>Haisma</w:t>
      </w:r>
      <w:proofErr w:type="spellEnd"/>
      <w:r w:rsidRPr="009136C4">
        <w:rPr>
          <w:rFonts w:ascii="Book Antiqua" w:eastAsia="宋体" w:hAnsi="Book Antiqua" w:cs="宋体"/>
          <w:color w:val="auto"/>
          <w:kern w:val="0"/>
          <w:sz w:val="24"/>
          <w:szCs w:val="24"/>
          <w:bdr w:val="none" w:sz="0" w:space="0" w:color="auto"/>
        </w:rPr>
        <w:t xml:space="preserve"> HJ, </w:t>
      </w:r>
      <w:proofErr w:type="spellStart"/>
      <w:r w:rsidRPr="009136C4">
        <w:rPr>
          <w:rFonts w:ascii="Book Antiqua" w:eastAsia="宋体" w:hAnsi="Book Antiqua" w:cs="宋体"/>
          <w:color w:val="auto"/>
          <w:kern w:val="0"/>
          <w:sz w:val="24"/>
          <w:szCs w:val="24"/>
          <w:bdr w:val="none" w:sz="0" w:space="0" w:color="auto"/>
        </w:rPr>
        <w:t>Gerritsen</w:t>
      </w:r>
      <w:proofErr w:type="spellEnd"/>
      <w:r w:rsidRPr="009136C4">
        <w:rPr>
          <w:rFonts w:ascii="Book Antiqua" w:eastAsia="宋体" w:hAnsi="Book Antiqua" w:cs="宋体"/>
          <w:color w:val="auto"/>
          <w:kern w:val="0"/>
          <w:sz w:val="24"/>
          <w:szCs w:val="24"/>
          <w:bdr w:val="none" w:sz="0" w:space="0" w:color="auto"/>
        </w:rPr>
        <w:t xml:space="preserve"> WR. Selective gene delivery toward gastric and esophageal adenocarcinoma cells via </w:t>
      </w:r>
      <w:proofErr w:type="spellStart"/>
      <w:r w:rsidRPr="009136C4">
        <w:rPr>
          <w:rFonts w:ascii="Book Antiqua" w:eastAsia="宋体" w:hAnsi="Book Antiqua" w:cs="宋体"/>
          <w:color w:val="auto"/>
          <w:kern w:val="0"/>
          <w:sz w:val="24"/>
          <w:szCs w:val="24"/>
          <w:bdr w:val="none" w:sz="0" w:space="0" w:color="auto"/>
        </w:rPr>
        <w:t>EpCAM</w:t>
      </w:r>
      <w:proofErr w:type="spellEnd"/>
      <w:r w:rsidRPr="009136C4">
        <w:rPr>
          <w:rFonts w:ascii="Book Antiqua" w:eastAsia="宋体" w:hAnsi="Book Antiqua" w:cs="宋体"/>
          <w:color w:val="auto"/>
          <w:kern w:val="0"/>
          <w:sz w:val="24"/>
          <w:szCs w:val="24"/>
          <w:bdr w:val="none" w:sz="0" w:space="0" w:color="auto"/>
        </w:rPr>
        <w:t xml:space="preserve">-targeted adenoviral vectors. </w:t>
      </w:r>
      <w:r w:rsidRPr="009136C4">
        <w:rPr>
          <w:rFonts w:ascii="Book Antiqua" w:eastAsia="宋体" w:hAnsi="Book Antiqua" w:cs="宋体"/>
          <w:i/>
          <w:iCs/>
          <w:color w:val="auto"/>
          <w:kern w:val="0"/>
          <w:sz w:val="24"/>
          <w:szCs w:val="24"/>
          <w:bdr w:val="none" w:sz="0" w:space="0" w:color="auto"/>
        </w:rPr>
        <w:t xml:space="preserve">Cancer Gene </w:t>
      </w:r>
      <w:proofErr w:type="spellStart"/>
      <w:r w:rsidRPr="009136C4">
        <w:rPr>
          <w:rFonts w:ascii="Book Antiqua" w:eastAsia="宋体" w:hAnsi="Book Antiqua" w:cs="宋体"/>
          <w:i/>
          <w:iCs/>
          <w:color w:val="auto"/>
          <w:kern w:val="0"/>
          <w:sz w:val="24"/>
          <w:szCs w:val="24"/>
          <w:bdr w:val="none" w:sz="0" w:space="0" w:color="auto"/>
        </w:rPr>
        <w:t>Ther</w:t>
      </w:r>
      <w:proofErr w:type="spellEnd"/>
      <w:r w:rsidRPr="009136C4">
        <w:rPr>
          <w:rFonts w:ascii="Book Antiqua" w:eastAsia="宋体" w:hAnsi="Book Antiqua" w:cs="宋体"/>
          <w:color w:val="auto"/>
          <w:kern w:val="0"/>
          <w:sz w:val="24"/>
          <w:szCs w:val="24"/>
          <w:bdr w:val="none" w:sz="0" w:space="0" w:color="auto"/>
        </w:rPr>
        <w:t xml:space="preserve"> 2001; </w:t>
      </w:r>
      <w:r w:rsidRPr="009136C4">
        <w:rPr>
          <w:rFonts w:ascii="Book Antiqua" w:eastAsia="宋体" w:hAnsi="Book Antiqua" w:cs="宋体"/>
          <w:b/>
          <w:bCs/>
          <w:color w:val="auto"/>
          <w:kern w:val="0"/>
          <w:sz w:val="24"/>
          <w:szCs w:val="24"/>
          <w:bdr w:val="none" w:sz="0" w:space="0" w:color="auto"/>
        </w:rPr>
        <w:t>8</w:t>
      </w:r>
      <w:r w:rsidRPr="009136C4">
        <w:rPr>
          <w:rFonts w:ascii="Book Antiqua" w:eastAsia="宋体" w:hAnsi="Book Antiqua" w:cs="宋体"/>
          <w:color w:val="auto"/>
          <w:kern w:val="0"/>
          <w:sz w:val="24"/>
          <w:szCs w:val="24"/>
          <w:bdr w:val="none" w:sz="0" w:space="0" w:color="auto"/>
        </w:rPr>
        <w:t>: 342-351 [PMID: 11477454]</w:t>
      </w:r>
    </w:p>
    <w:p w:rsidR="00B476F2" w:rsidRPr="009136C4" w:rsidRDefault="00B476F2" w:rsidP="00B476F2">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color w:val="auto"/>
          <w:kern w:val="0"/>
          <w:sz w:val="24"/>
          <w:szCs w:val="24"/>
          <w:bdr w:val="none" w:sz="0" w:space="0" w:color="auto"/>
        </w:rPr>
      </w:pPr>
      <w:proofErr w:type="gramStart"/>
      <w:r w:rsidRPr="009136C4">
        <w:rPr>
          <w:rFonts w:ascii="Book Antiqua" w:eastAsia="宋体" w:hAnsi="Book Antiqua" w:cs="宋体"/>
          <w:color w:val="auto"/>
          <w:kern w:val="0"/>
          <w:sz w:val="24"/>
          <w:szCs w:val="24"/>
          <w:bdr w:val="none" w:sz="0" w:space="0" w:color="auto"/>
        </w:rPr>
        <w:t xml:space="preserve">12 </w:t>
      </w:r>
      <w:proofErr w:type="spellStart"/>
      <w:r w:rsidRPr="009136C4">
        <w:rPr>
          <w:rFonts w:ascii="Book Antiqua" w:eastAsia="宋体" w:hAnsi="Book Antiqua" w:cs="宋体"/>
          <w:b/>
          <w:bCs/>
          <w:color w:val="auto"/>
          <w:kern w:val="0"/>
          <w:sz w:val="24"/>
          <w:szCs w:val="24"/>
          <w:bdr w:val="none" w:sz="0" w:space="0" w:color="auto"/>
        </w:rPr>
        <w:t>Imano</w:t>
      </w:r>
      <w:proofErr w:type="spellEnd"/>
      <w:r w:rsidRPr="009136C4">
        <w:rPr>
          <w:rFonts w:ascii="Book Antiqua" w:eastAsia="宋体" w:hAnsi="Book Antiqua" w:cs="宋体"/>
          <w:b/>
          <w:bCs/>
          <w:color w:val="auto"/>
          <w:kern w:val="0"/>
          <w:sz w:val="24"/>
          <w:szCs w:val="24"/>
          <w:bdr w:val="none" w:sz="0" w:space="0" w:color="auto"/>
        </w:rPr>
        <w:t xml:space="preserve"> M</w:t>
      </w:r>
      <w:r w:rsidRPr="009136C4">
        <w:rPr>
          <w:rFonts w:ascii="Book Antiqua" w:eastAsia="宋体" w:hAnsi="Book Antiqua" w:cs="宋体"/>
          <w:color w:val="auto"/>
          <w:kern w:val="0"/>
          <w:sz w:val="24"/>
          <w:szCs w:val="24"/>
          <w:bdr w:val="none" w:sz="0" w:space="0" w:color="auto"/>
        </w:rPr>
        <w:t xml:space="preserve">, </w:t>
      </w:r>
      <w:proofErr w:type="spellStart"/>
      <w:r w:rsidRPr="009136C4">
        <w:rPr>
          <w:rFonts w:ascii="Book Antiqua" w:eastAsia="宋体" w:hAnsi="Book Antiqua" w:cs="宋体"/>
          <w:color w:val="auto"/>
          <w:kern w:val="0"/>
          <w:sz w:val="24"/>
          <w:szCs w:val="24"/>
          <w:bdr w:val="none" w:sz="0" w:space="0" w:color="auto"/>
        </w:rPr>
        <w:t>Okuno</w:t>
      </w:r>
      <w:proofErr w:type="spellEnd"/>
      <w:r w:rsidRPr="009136C4">
        <w:rPr>
          <w:rFonts w:ascii="Book Antiqua" w:eastAsia="宋体" w:hAnsi="Book Antiqua" w:cs="宋体"/>
          <w:color w:val="auto"/>
          <w:kern w:val="0"/>
          <w:sz w:val="24"/>
          <w:szCs w:val="24"/>
          <w:bdr w:val="none" w:sz="0" w:space="0" w:color="auto"/>
        </w:rPr>
        <w:t xml:space="preserve"> K. Treatment strategies for gastric cancer patients with peritoneal metastasis.</w:t>
      </w:r>
      <w:proofErr w:type="gramEnd"/>
      <w:r w:rsidRPr="009136C4">
        <w:rPr>
          <w:rFonts w:ascii="Book Antiqua" w:eastAsia="宋体" w:hAnsi="Book Antiqua" w:cs="宋体"/>
          <w:color w:val="auto"/>
          <w:kern w:val="0"/>
          <w:sz w:val="24"/>
          <w:szCs w:val="24"/>
          <w:bdr w:val="none" w:sz="0" w:space="0" w:color="auto"/>
        </w:rPr>
        <w:t xml:space="preserve"> </w:t>
      </w:r>
      <w:proofErr w:type="spellStart"/>
      <w:r w:rsidRPr="009136C4">
        <w:rPr>
          <w:rFonts w:ascii="Book Antiqua" w:eastAsia="宋体" w:hAnsi="Book Antiqua" w:cs="宋体"/>
          <w:i/>
          <w:iCs/>
          <w:color w:val="auto"/>
          <w:kern w:val="0"/>
          <w:sz w:val="24"/>
          <w:szCs w:val="24"/>
          <w:bdr w:val="none" w:sz="0" w:space="0" w:color="auto"/>
        </w:rPr>
        <w:t>Surg</w:t>
      </w:r>
      <w:proofErr w:type="spellEnd"/>
      <w:r w:rsidRPr="009136C4">
        <w:rPr>
          <w:rFonts w:ascii="Book Antiqua" w:eastAsia="宋体" w:hAnsi="Book Antiqua" w:cs="宋体"/>
          <w:i/>
          <w:iCs/>
          <w:color w:val="auto"/>
          <w:kern w:val="0"/>
          <w:sz w:val="24"/>
          <w:szCs w:val="24"/>
          <w:bdr w:val="none" w:sz="0" w:space="0" w:color="auto"/>
        </w:rPr>
        <w:t xml:space="preserve"> Today</w:t>
      </w:r>
      <w:r w:rsidRPr="009136C4">
        <w:rPr>
          <w:rFonts w:ascii="Book Antiqua" w:eastAsia="宋体" w:hAnsi="Book Antiqua" w:cs="宋体"/>
          <w:color w:val="auto"/>
          <w:kern w:val="0"/>
          <w:sz w:val="24"/>
          <w:szCs w:val="24"/>
          <w:bdr w:val="none" w:sz="0" w:space="0" w:color="auto"/>
        </w:rPr>
        <w:t xml:space="preserve"> 2014; </w:t>
      </w:r>
      <w:r w:rsidRPr="009136C4">
        <w:rPr>
          <w:rFonts w:ascii="Book Antiqua" w:eastAsia="宋体" w:hAnsi="Book Antiqua" w:cs="宋体"/>
          <w:b/>
          <w:bCs/>
          <w:color w:val="auto"/>
          <w:kern w:val="0"/>
          <w:sz w:val="24"/>
          <w:szCs w:val="24"/>
          <w:bdr w:val="none" w:sz="0" w:space="0" w:color="auto"/>
        </w:rPr>
        <w:t>44</w:t>
      </w:r>
      <w:r w:rsidRPr="009136C4">
        <w:rPr>
          <w:rFonts w:ascii="Book Antiqua" w:eastAsia="宋体" w:hAnsi="Book Antiqua" w:cs="宋体"/>
          <w:color w:val="auto"/>
          <w:kern w:val="0"/>
          <w:sz w:val="24"/>
          <w:szCs w:val="24"/>
          <w:bdr w:val="none" w:sz="0" w:space="0" w:color="auto"/>
        </w:rPr>
        <w:t>: 399-404 [PMID: 23677598 DOI: 10.1007/s00595-013-0603-8]</w:t>
      </w:r>
    </w:p>
    <w:p w:rsidR="00B476F2" w:rsidRPr="009136C4" w:rsidRDefault="00B476F2" w:rsidP="00B476F2">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color w:val="auto"/>
          <w:kern w:val="0"/>
          <w:sz w:val="24"/>
          <w:szCs w:val="24"/>
          <w:bdr w:val="none" w:sz="0" w:space="0" w:color="auto"/>
        </w:rPr>
      </w:pPr>
      <w:r w:rsidRPr="009136C4">
        <w:rPr>
          <w:rFonts w:ascii="Book Antiqua" w:eastAsia="宋体" w:hAnsi="Book Antiqua" w:cs="宋体"/>
          <w:color w:val="auto"/>
          <w:kern w:val="0"/>
          <w:sz w:val="24"/>
          <w:szCs w:val="24"/>
          <w:bdr w:val="none" w:sz="0" w:space="0" w:color="auto"/>
        </w:rPr>
        <w:t xml:space="preserve">13 </w:t>
      </w:r>
      <w:r w:rsidRPr="009136C4">
        <w:rPr>
          <w:rFonts w:ascii="Book Antiqua" w:eastAsia="宋体" w:hAnsi="Book Antiqua" w:cs="宋体"/>
          <w:b/>
          <w:bCs/>
          <w:color w:val="auto"/>
          <w:kern w:val="0"/>
          <w:sz w:val="24"/>
          <w:szCs w:val="24"/>
          <w:bdr w:val="none" w:sz="0" w:space="0" w:color="auto"/>
        </w:rPr>
        <w:t>Wang YY</w:t>
      </w:r>
      <w:r w:rsidRPr="009136C4">
        <w:rPr>
          <w:rFonts w:ascii="Book Antiqua" w:eastAsia="宋体" w:hAnsi="Book Antiqua" w:cs="宋体"/>
          <w:color w:val="auto"/>
          <w:kern w:val="0"/>
          <w:sz w:val="24"/>
          <w:szCs w:val="24"/>
          <w:bdr w:val="none" w:sz="0" w:space="0" w:color="auto"/>
        </w:rPr>
        <w:t xml:space="preserve">, Li L, Zhao ZS, Wang YX, Ye ZY, Tao HQ. L1 and epithelial cell adhesion molecules associated with gastric cancer progression and prognosis in examination of specimens from 601 patients. </w:t>
      </w:r>
      <w:r w:rsidRPr="009136C4">
        <w:rPr>
          <w:rFonts w:ascii="Book Antiqua" w:eastAsia="宋体" w:hAnsi="Book Antiqua" w:cs="宋体"/>
          <w:i/>
          <w:iCs/>
          <w:color w:val="auto"/>
          <w:kern w:val="0"/>
          <w:sz w:val="24"/>
          <w:szCs w:val="24"/>
          <w:bdr w:val="none" w:sz="0" w:space="0" w:color="auto"/>
        </w:rPr>
        <w:t xml:space="preserve">J </w:t>
      </w:r>
      <w:proofErr w:type="spellStart"/>
      <w:r w:rsidRPr="009136C4">
        <w:rPr>
          <w:rFonts w:ascii="Book Antiqua" w:eastAsia="宋体" w:hAnsi="Book Antiqua" w:cs="宋体"/>
          <w:i/>
          <w:iCs/>
          <w:color w:val="auto"/>
          <w:kern w:val="0"/>
          <w:sz w:val="24"/>
          <w:szCs w:val="24"/>
          <w:bdr w:val="none" w:sz="0" w:space="0" w:color="auto"/>
        </w:rPr>
        <w:t>Exp</w:t>
      </w:r>
      <w:proofErr w:type="spellEnd"/>
      <w:r w:rsidRPr="009136C4">
        <w:rPr>
          <w:rFonts w:ascii="Book Antiqua" w:eastAsia="宋体" w:hAnsi="Book Antiqua" w:cs="宋体"/>
          <w:i/>
          <w:iCs/>
          <w:color w:val="auto"/>
          <w:kern w:val="0"/>
          <w:sz w:val="24"/>
          <w:szCs w:val="24"/>
          <w:bdr w:val="none" w:sz="0" w:space="0" w:color="auto"/>
        </w:rPr>
        <w:t xml:space="preserve"> </w:t>
      </w:r>
      <w:proofErr w:type="spellStart"/>
      <w:r w:rsidRPr="009136C4">
        <w:rPr>
          <w:rFonts w:ascii="Book Antiqua" w:eastAsia="宋体" w:hAnsi="Book Antiqua" w:cs="宋体"/>
          <w:i/>
          <w:iCs/>
          <w:color w:val="auto"/>
          <w:kern w:val="0"/>
          <w:sz w:val="24"/>
          <w:szCs w:val="24"/>
          <w:bdr w:val="none" w:sz="0" w:space="0" w:color="auto"/>
        </w:rPr>
        <w:t>Clin</w:t>
      </w:r>
      <w:proofErr w:type="spellEnd"/>
      <w:r w:rsidRPr="009136C4">
        <w:rPr>
          <w:rFonts w:ascii="Book Antiqua" w:eastAsia="宋体" w:hAnsi="Book Antiqua" w:cs="宋体"/>
          <w:i/>
          <w:iCs/>
          <w:color w:val="auto"/>
          <w:kern w:val="0"/>
          <w:sz w:val="24"/>
          <w:szCs w:val="24"/>
          <w:bdr w:val="none" w:sz="0" w:space="0" w:color="auto"/>
        </w:rPr>
        <w:t xml:space="preserve"> Cancer Res</w:t>
      </w:r>
      <w:r w:rsidRPr="009136C4">
        <w:rPr>
          <w:rFonts w:ascii="Book Antiqua" w:eastAsia="宋体" w:hAnsi="Book Antiqua" w:cs="宋体"/>
          <w:color w:val="auto"/>
          <w:kern w:val="0"/>
          <w:sz w:val="24"/>
          <w:szCs w:val="24"/>
          <w:bdr w:val="none" w:sz="0" w:space="0" w:color="auto"/>
        </w:rPr>
        <w:t xml:space="preserve"> 2013; </w:t>
      </w:r>
      <w:r w:rsidRPr="009136C4">
        <w:rPr>
          <w:rFonts w:ascii="Book Antiqua" w:eastAsia="宋体" w:hAnsi="Book Antiqua" w:cs="宋体"/>
          <w:b/>
          <w:bCs/>
          <w:color w:val="auto"/>
          <w:kern w:val="0"/>
          <w:sz w:val="24"/>
          <w:szCs w:val="24"/>
          <w:bdr w:val="none" w:sz="0" w:space="0" w:color="auto"/>
        </w:rPr>
        <w:t>32</w:t>
      </w:r>
      <w:r w:rsidRPr="009136C4">
        <w:rPr>
          <w:rFonts w:ascii="Book Antiqua" w:eastAsia="宋体" w:hAnsi="Book Antiqua" w:cs="宋体"/>
          <w:color w:val="auto"/>
          <w:kern w:val="0"/>
          <w:sz w:val="24"/>
          <w:szCs w:val="24"/>
          <w:bdr w:val="none" w:sz="0" w:space="0" w:color="auto"/>
        </w:rPr>
        <w:t>: 66 [PMID: 24422715 DOI: 10.1186/1756-9966-32-66]</w:t>
      </w:r>
    </w:p>
    <w:p w:rsidR="00B476F2" w:rsidRPr="009136C4" w:rsidRDefault="00B476F2" w:rsidP="00B476F2">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color w:val="auto"/>
          <w:kern w:val="0"/>
          <w:sz w:val="24"/>
          <w:szCs w:val="24"/>
          <w:bdr w:val="none" w:sz="0" w:space="0" w:color="auto"/>
        </w:rPr>
      </w:pPr>
      <w:r w:rsidRPr="009136C4">
        <w:rPr>
          <w:rFonts w:ascii="Book Antiqua" w:eastAsia="宋体" w:hAnsi="Book Antiqua" w:cs="宋体"/>
          <w:color w:val="auto"/>
          <w:kern w:val="0"/>
          <w:sz w:val="24"/>
          <w:szCs w:val="24"/>
          <w:bdr w:val="none" w:sz="0" w:space="0" w:color="auto"/>
        </w:rPr>
        <w:t xml:space="preserve">14 </w:t>
      </w:r>
      <w:r w:rsidRPr="00CE44CB">
        <w:rPr>
          <w:rFonts w:ascii="Book Antiqua" w:eastAsia="宋体" w:hAnsi="Book Antiqua" w:cs="宋体"/>
          <w:b/>
          <w:color w:val="auto"/>
          <w:kern w:val="0"/>
          <w:sz w:val="24"/>
          <w:szCs w:val="24"/>
          <w:bdr w:val="none" w:sz="0" w:space="0" w:color="auto"/>
        </w:rPr>
        <w:t>Okada T,</w:t>
      </w:r>
      <w:r w:rsidRPr="009136C4">
        <w:rPr>
          <w:rFonts w:ascii="Book Antiqua" w:eastAsia="宋体" w:hAnsi="Book Antiqua" w:cs="宋体"/>
          <w:color w:val="auto"/>
          <w:kern w:val="0"/>
          <w:sz w:val="24"/>
          <w:szCs w:val="24"/>
          <w:bdr w:val="none" w:sz="0" w:space="0" w:color="auto"/>
        </w:rPr>
        <w:t xml:space="preserve"> Nakamura T, Watanabe T, Onoda N, </w:t>
      </w:r>
      <w:proofErr w:type="spellStart"/>
      <w:r w:rsidRPr="009136C4">
        <w:rPr>
          <w:rFonts w:ascii="Book Antiqua" w:eastAsia="宋体" w:hAnsi="Book Antiqua" w:cs="宋体"/>
          <w:color w:val="auto"/>
          <w:kern w:val="0"/>
          <w:sz w:val="24"/>
          <w:szCs w:val="24"/>
          <w:bdr w:val="none" w:sz="0" w:space="0" w:color="auto"/>
        </w:rPr>
        <w:t>Ashida</w:t>
      </w:r>
      <w:proofErr w:type="spellEnd"/>
      <w:r w:rsidRPr="009136C4">
        <w:rPr>
          <w:rFonts w:ascii="Book Antiqua" w:eastAsia="宋体" w:hAnsi="Book Antiqua" w:cs="宋体"/>
          <w:color w:val="auto"/>
          <w:kern w:val="0"/>
          <w:sz w:val="24"/>
          <w:szCs w:val="24"/>
          <w:bdr w:val="none" w:sz="0" w:space="0" w:color="auto"/>
        </w:rPr>
        <w:t xml:space="preserve"> A, </w:t>
      </w:r>
      <w:proofErr w:type="spellStart"/>
      <w:r w:rsidRPr="009136C4">
        <w:rPr>
          <w:rFonts w:ascii="Book Antiqua" w:eastAsia="宋体" w:hAnsi="Book Antiqua" w:cs="宋体"/>
          <w:color w:val="auto"/>
          <w:kern w:val="0"/>
          <w:sz w:val="24"/>
          <w:szCs w:val="24"/>
          <w:bdr w:val="none" w:sz="0" w:space="0" w:color="auto"/>
        </w:rPr>
        <w:t>Okuyama</w:t>
      </w:r>
      <w:proofErr w:type="spellEnd"/>
      <w:r w:rsidRPr="009136C4">
        <w:rPr>
          <w:rFonts w:ascii="Book Antiqua" w:eastAsia="宋体" w:hAnsi="Book Antiqua" w:cs="宋体"/>
          <w:color w:val="auto"/>
          <w:kern w:val="0"/>
          <w:sz w:val="24"/>
          <w:szCs w:val="24"/>
          <w:bdr w:val="none" w:sz="0" w:space="0" w:color="auto"/>
        </w:rPr>
        <w:t xml:space="preserve"> R, Ito K. </w:t>
      </w:r>
      <w:proofErr w:type="spellStart"/>
      <w:r w:rsidRPr="009136C4">
        <w:rPr>
          <w:rFonts w:ascii="Book Antiqua" w:eastAsia="宋体" w:hAnsi="Book Antiqua" w:cs="宋体"/>
          <w:color w:val="auto"/>
          <w:kern w:val="0"/>
          <w:sz w:val="24"/>
          <w:szCs w:val="24"/>
          <w:bdr w:val="none" w:sz="0" w:space="0" w:color="auto"/>
        </w:rPr>
        <w:t>Coexpression</w:t>
      </w:r>
      <w:proofErr w:type="spellEnd"/>
      <w:r w:rsidRPr="009136C4">
        <w:rPr>
          <w:rFonts w:ascii="Book Antiqua" w:eastAsia="宋体" w:hAnsi="Book Antiqua" w:cs="宋体"/>
          <w:color w:val="auto"/>
          <w:kern w:val="0"/>
          <w:sz w:val="24"/>
          <w:szCs w:val="24"/>
          <w:bdr w:val="none" w:sz="0" w:space="0" w:color="auto"/>
        </w:rPr>
        <w:t xml:space="preserve"> of </w:t>
      </w:r>
      <w:proofErr w:type="spellStart"/>
      <w:r w:rsidRPr="009136C4">
        <w:rPr>
          <w:rFonts w:ascii="Book Antiqua" w:eastAsia="宋体" w:hAnsi="Book Antiqua" w:cs="宋体"/>
          <w:color w:val="auto"/>
          <w:kern w:val="0"/>
          <w:sz w:val="24"/>
          <w:szCs w:val="24"/>
          <w:bdr w:val="none" w:sz="0" w:space="0" w:color="auto"/>
        </w:rPr>
        <w:t>EpCAM</w:t>
      </w:r>
      <w:proofErr w:type="spellEnd"/>
      <w:r w:rsidRPr="009136C4">
        <w:rPr>
          <w:rFonts w:ascii="Book Antiqua" w:eastAsia="宋体" w:hAnsi="Book Antiqua" w:cs="宋体"/>
          <w:color w:val="auto"/>
          <w:kern w:val="0"/>
          <w:sz w:val="24"/>
          <w:szCs w:val="24"/>
          <w:bdr w:val="none" w:sz="0" w:space="0" w:color="auto"/>
        </w:rPr>
        <w:t xml:space="preserve">, CD44 variant isoforms and claudin-7 in anaplastic thyroid carcinoma. </w:t>
      </w:r>
      <w:proofErr w:type="spellStart"/>
      <w:r w:rsidRPr="00CE44CB">
        <w:rPr>
          <w:rFonts w:ascii="Book Antiqua" w:eastAsia="宋体" w:hAnsi="Book Antiqua" w:cs="宋体"/>
          <w:i/>
          <w:color w:val="auto"/>
          <w:kern w:val="0"/>
          <w:sz w:val="24"/>
          <w:szCs w:val="24"/>
          <w:bdr w:val="none" w:sz="0" w:space="0" w:color="auto"/>
        </w:rPr>
        <w:t>PLoS</w:t>
      </w:r>
      <w:proofErr w:type="spellEnd"/>
      <w:r w:rsidRPr="00CE44CB">
        <w:rPr>
          <w:rFonts w:ascii="Book Antiqua" w:eastAsia="宋体" w:hAnsi="Book Antiqua" w:cs="宋体"/>
          <w:i/>
          <w:color w:val="auto"/>
          <w:kern w:val="0"/>
          <w:sz w:val="24"/>
          <w:szCs w:val="24"/>
          <w:bdr w:val="none" w:sz="0" w:space="0" w:color="auto"/>
        </w:rPr>
        <w:t xml:space="preserve"> One</w:t>
      </w:r>
      <w:r w:rsidRPr="009136C4">
        <w:rPr>
          <w:rFonts w:ascii="Book Antiqua" w:eastAsia="宋体" w:hAnsi="Book Antiqua" w:cs="宋体"/>
          <w:color w:val="auto"/>
          <w:kern w:val="0"/>
          <w:sz w:val="24"/>
          <w:szCs w:val="24"/>
          <w:bdr w:val="none" w:sz="0" w:space="0" w:color="auto"/>
        </w:rPr>
        <w:t xml:space="preserve"> 2014; </w:t>
      </w:r>
      <w:r w:rsidRPr="00CE44CB">
        <w:rPr>
          <w:rFonts w:ascii="Book Antiqua" w:eastAsia="宋体" w:hAnsi="Book Antiqua" w:cs="宋体"/>
          <w:b/>
          <w:color w:val="auto"/>
          <w:kern w:val="0"/>
          <w:sz w:val="24"/>
          <w:szCs w:val="24"/>
          <w:bdr w:val="none" w:sz="0" w:space="0" w:color="auto"/>
        </w:rPr>
        <w:t>9:</w:t>
      </w:r>
      <w:r w:rsidRPr="009136C4">
        <w:rPr>
          <w:rFonts w:ascii="Book Antiqua" w:eastAsia="宋体" w:hAnsi="Book Antiqua" w:cs="宋体"/>
          <w:color w:val="auto"/>
          <w:kern w:val="0"/>
          <w:sz w:val="24"/>
          <w:szCs w:val="24"/>
          <w:bdr w:val="none" w:sz="0" w:space="0" w:color="auto"/>
        </w:rPr>
        <w:t xml:space="preserve"> e94487 [DOI: 10.1371/journal.pone.0094487]</w:t>
      </w:r>
    </w:p>
    <w:p w:rsidR="00B476F2" w:rsidRPr="009136C4" w:rsidRDefault="00B476F2" w:rsidP="00B476F2">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color w:val="auto"/>
          <w:kern w:val="0"/>
          <w:sz w:val="24"/>
          <w:szCs w:val="24"/>
          <w:bdr w:val="none" w:sz="0" w:space="0" w:color="auto"/>
        </w:rPr>
      </w:pPr>
      <w:r w:rsidRPr="009136C4">
        <w:rPr>
          <w:rFonts w:ascii="Book Antiqua" w:eastAsia="宋体" w:hAnsi="Book Antiqua" w:cs="宋体"/>
          <w:color w:val="auto"/>
          <w:kern w:val="0"/>
          <w:sz w:val="24"/>
          <w:szCs w:val="24"/>
          <w:bdr w:val="none" w:sz="0" w:space="0" w:color="auto"/>
        </w:rPr>
        <w:t xml:space="preserve">15 </w:t>
      </w:r>
      <w:r w:rsidRPr="009136C4">
        <w:rPr>
          <w:rFonts w:ascii="Book Antiqua" w:eastAsia="宋体" w:hAnsi="Book Antiqua" w:cs="宋体"/>
          <w:b/>
          <w:bCs/>
          <w:color w:val="auto"/>
          <w:kern w:val="0"/>
          <w:sz w:val="24"/>
          <w:szCs w:val="24"/>
          <w:bdr w:val="none" w:sz="0" w:space="0" w:color="auto"/>
        </w:rPr>
        <w:t>van der Gun BT</w:t>
      </w:r>
      <w:r w:rsidRPr="009136C4">
        <w:rPr>
          <w:rFonts w:ascii="Book Antiqua" w:eastAsia="宋体" w:hAnsi="Book Antiqua" w:cs="宋体"/>
          <w:color w:val="auto"/>
          <w:kern w:val="0"/>
          <w:sz w:val="24"/>
          <w:szCs w:val="24"/>
          <w:bdr w:val="none" w:sz="0" w:space="0" w:color="auto"/>
        </w:rPr>
        <w:t xml:space="preserve">, Melchers LJ, </w:t>
      </w:r>
      <w:proofErr w:type="spellStart"/>
      <w:r w:rsidRPr="009136C4">
        <w:rPr>
          <w:rFonts w:ascii="Book Antiqua" w:eastAsia="宋体" w:hAnsi="Book Antiqua" w:cs="宋体"/>
          <w:color w:val="auto"/>
          <w:kern w:val="0"/>
          <w:sz w:val="24"/>
          <w:szCs w:val="24"/>
          <w:bdr w:val="none" w:sz="0" w:space="0" w:color="auto"/>
        </w:rPr>
        <w:t>Ruiters</w:t>
      </w:r>
      <w:proofErr w:type="spellEnd"/>
      <w:r w:rsidRPr="009136C4">
        <w:rPr>
          <w:rFonts w:ascii="Book Antiqua" w:eastAsia="宋体" w:hAnsi="Book Antiqua" w:cs="宋体"/>
          <w:color w:val="auto"/>
          <w:kern w:val="0"/>
          <w:sz w:val="24"/>
          <w:szCs w:val="24"/>
          <w:bdr w:val="none" w:sz="0" w:space="0" w:color="auto"/>
        </w:rPr>
        <w:t xml:space="preserve"> MH, de </w:t>
      </w:r>
      <w:proofErr w:type="spellStart"/>
      <w:r w:rsidRPr="009136C4">
        <w:rPr>
          <w:rFonts w:ascii="Book Antiqua" w:eastAsia="宋体" w:hAnsi="Book Antiqua" w:cs="宋体"/>
          <w:color w:val="auto"/>
          <w:kern w:val="0"/>
          <w:sz w:val="24"/>
          <w:szCs w:val="24"/>
          <w:bdr w:val="none" w:sz="0" w:space="0" w:color="auto"/>
        </w:rPr>
        <w:t>Leij</w:t>
      </w:r>
      <w:proofErr w:type="spellEnd"/>
      <w:r w:rsidRPr="009136C4">
        <w:rPr>
          <w:rFonts w:ascii="Book Antiqua" w:eastAsia="宋体" w:hAnsi="Book Antiqua" w:cs="宋体"/>
          <w:color w:val="auto"/>
          <w:kern w:val="0"/>
          <w:sz w:val="24"/>
          <w:szCs w:val="24"/>
          <w:bdr w:val="none" w:sz="0" w:space="0" w:color="auto"/>
        </w:rPr>
        <w:t xml:space="preserve"> LF, McLaughlin PM, Rots MG. </w:t>
      </w:r>
      <w:proofErr w:type="spellStart"/>
      <w:r w:rsidRPr="009136C4">
        <w:rPr>
          <w:rFonts w:ascii="Book Antiqua" w:eastAsia="宋体" w:hAnsi="Book Antiqua" w:cs="宋体"/>
          <w:color w:val="auto"/>
          <w:kern w:val="0"/>
          <w:sz w:val="24"/>
          <w:szCs w:val="24"/>
          <w:bdr w:val="none" w:sz="0" w:space="0" w:color="auto"/>
        </w:rPr>
        <w:t>EpCAM</w:t>
      </w:r>
      <w:proofErr w:type="spellEnd"/>
      <w:r w:rsidRPr="009136C4">
        <w:rPr>
          <w:rFonts w:ascii="Book Antiqua" w:eastAsia="宋体" w:hAnsi="Book Antiqua" w:cs="宋体"/>
          <w:color w:val="auto"/>
          <w:kern w:val="0"/>
          <w:sz w:val="24"/>
          <w:szCs w:val="24"/>
          <w:bdr w:val="none" w:sz="0" w:space="0" w:color="auto"/>
        </w:rPr>
        <w:t xml:space="preserve"> in carcinogenesis: the good, the bad or the ugly. </w:t>
      </w:r>
      <w:r w:rsidRPr="009136C4">
        <w:rPr>
          <w:rFonts w:ascii="Book Antiqua" w:eastAsia="宋体" w:hAnsi="Book Antiqua" w:cs="宋体"/>
          <w:i/>
          <w:iCs/>
          <w:color w:val="auto"/>
          <w:kern w:val="0"/>
          <w:sz w:val="24"/>
          <w:szCs w:val="24"/>
          <w:bdr w:val="none" w:sz="0" w:space="0" w:color="auto"/>
        </w:rPr>
        <w:t>Carcinogenesis</w:t>
      </w:r>
      <w:r w:rsidRPr="009136C4">
        <w:rPr>
          <w:rFonts w:ascii="Book Antiqua" w:eastAsia="宋体" w:hAnsi="Book Antiqua" w:cs="宋体"/>
          <w:color w:val="auto"/>
          <w:kern w:val="0"/>
          <w:sz w:val="24"/>
          <w:szCs w:val="24"/>
          <w:bdr w:val="none" w:sz="0" w:space="0" w:color="auto"/>
        </w:rPr>
        <w:t xml:space="preserve"> 2010; </w:t>
      </w:r>
      <w:r w:rsidRPr="009136C4">
        <w:rPr>
          <w:rFonts w:ascii="Book Antiqua" w:eastAsia="宋体" w:hAnsi="Book Antiqua" w:cs="宋体"/>
          <w:b/>
          <w:bCs/>
          <w:color w:val="auto"/>
          <w:kern w:val="0"/>
          <w:sz w:val="24"/>
          <w:szCs w:val="24"/>
          <w:bdr w:val="none" w:sz="0" w:space="0" w:color="auto"/>
        </w:rPr>
        <w:t>31</w:t>
      </w:r>
      <w:r w:rsidRPr="009136C4">
        <w:rPr>
          <w:rFonts w:ascii="Book Antiqua" w:eastAsia="宋体" w:hAnsi="Book Antiqua" w:cs="宋体"/>
          <w:color w:val="auto"/>
          <w:kern w:val="0"/>
          <w:sz w:val="24"/>
          <w:szCs w:val="24"/>
          <w:bdr w:val="none" w:sz="0" w:space="0" w:color="auto"/>
        </w:rPr>
        <w:t>: 1913-1921 [PMID: 20837599 DOI: 10.1093/</w:t>
      </w:r>
      <w:proofErr w:type="spellStart"/>
      <w:r w:rsidRPr="009136C4">
        <w:rPr>
          <w:rFonts w:ascii="Book Antiqua" w:eastAsia="宋体" w:hAnsi="Book Antiqua" w:cs="宋体"/>
          <w:color w:val="auto"/>
          <w:kern w:val="0"/>
          <w:sz w:val="24"/>
          <w:szCs w:val="24"/>
          <w:bdr w:val="none" w:sz="0" w:space="0" w:color="auto"/>
        </w:rPr>
        <w:t>carcin</w:t>
      </w:r>
      <w:proofErr w:type="spellEnd"/>
      <w:r w:rsidRPr="009136C4">
        <w:rPr>
          <w:rFonts w:ascii="Book Antiqua" w:eastAsia="宋体" w:hAnsi="Book Antiqua" w:cs="宋体"/>
          <w:color w:val="auto"/>
          <w:kern w:val="0"/>
          <w:sz w:val="24"/>
          <w:szCs w:val="24"/>
          <w:bdr w:val="none" w:sz="0" w:space="0" w:color="auto"/>
        </w:rPr>
        <w:t>/bgq187]</w:t>
      </w:r>
    </w:p>
    <w:p w:rsidR="00B476F2" w:rsidRPr="009136C4" w:rsidRDefault="00B476F2" w:rsidP="00B476F2">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color w:val="auto"/>
          <w:kern w:val="0"/>
          <w:sz w:val="24"/>
          <w:szCs w:val="24"/>
          <w:bdr w:val="none" w:sz="0" w:space="0" w:color="auto"/>
        </w:rPr>
      </w:pPr>
      <w:r w:rsidRPr="009136C4">
        <w:rPr>
          <w:rFonts w:ascii="Book Antiqua" w:eastAsia="宋体" w:hAnsi="Book Antiqua" w:cs="宋体"/>
          <w:color w:val="auto"/>
          <w:kern w:val="0"/>
          <w:sz w:val="24"/>
          <w:szCs w:val="24"/>
          <w:bdr w:val="none" w:sz="0" w:space="0" w:color="auto"/>
        </w:rPr>
        <w:t xml:space="preserve">16 </w:t>
      </w:r>
      <w:proofErr w:type="spellStart"/>
      <w:r w:rsidRPr="009136C4">
        <w:rPr>
          <w:rFonts w:ascii="Book Antiqua" w:eastAsia="宋体" w:hAnsi="Book Antiqua" w:cs="宋体"/>
          <w:b/>
          <w:bCs/>
          <w:color w:val="auto"/>
          <w:kern w:val="0"/>
          <w:sz w:val="24"/>
          <w:szCs w:val="24"/>
          <w:bdr w:val="none" w:sz="0" w:space="0" w:color="auto"/>
        </w:rPr>
        <w:t>Balzar</w:t>
      </w:r>
      <w:proofErr w:type="spellEnd"/>
      <w:r w:rsidRPr="009136C4">
        <w:rPr>
          <w:rFonts w:ascii="Book Antiqua" w:eastAsia="宋体" w:hAnsi="Book Antiqua" w:cs="宋体"/>
          <w:b/>
          <w:bCs/>
          <w:color w:val="auto"/>
          <w:kern w:val="0"/>
          <w:sz w:val="24"/>
          <w:szCs w:val="24"/>
          <w:bdr w:val="none" w:sz="0" w:space="0" w:color="auto"/>
        </w:rPr>
        <w:t xml:space="preserve"> M</w:t>
      </w:r>
      <w:r w:rsidRPr="009136C4">
        <w:rPr>
          <w:rFonts w:ascii="Book Antiqua" w:eastAsia="宋体" w:hAnsi="Book Antiqua" w:cs="宋体"/>
          <w:color w:val="auto"/>
          <w:kern w:val="0"/>
          <w:sz w:val="24"/>
          <w:szCs w:val="24"/>
          <w:bdr w:val="none" w:sz="0" w:space="0" w:color="auto"/>
        </w:rPr>
        <w:t xml:space="preserve">, Winter MJ, de Boer CJ, Litvinov SV. The biology </w:t>
      </w:r>
      <w:proofErr w:type="gramStart"/>
      <w:r w:rsidRPr="009136C4">
        <w:rPr>
          <w:rFonts w:ascii="Book Antiqua" w:eastAsia="宋体" w:hAnsi="Book Antiqua" w:cs="宋体"/>
          <w:color w:val="auto"/>
          <w:kern w:val="0"/>
          <w:sz w:val="24"/>
          <w:szCs w:val="24"/>
          <w:bdr w:val="none" w:sz="0" w:space="0" w:color="auto"/>
        </w:rPr>
        <w:t>of the 17-1A antigen</w:t>
      </w:r>
      <w:proofErr w:type="gramEnd"/>
      <w:r w:rsidRPr="009136C4">
        <w:rPr>
          <w:rFonts w:ascii="Book Antiqua" w:eastAsia="宋体" w:hAnsi="Book Antiqua" w:cs="宋体"/>
          <w:color w:val="auto"/>
          <w:kern w:val="0"/>
          <w:sz w:val="24"/>
          <w:szCs w:val="24"/>
          <w:bdr w:val="none" w:sz="0" w:space="0" w:color="auto"/>
        </w:rPr>
        <w:t xml:space="preserve"> (Ep-CAM). </w:t>
      </w:r>
      <w:r w:rsidRPr="009136C4">
        <w:rPr>
          <w:rFonts w:ascii="Book Antiqua" w:eastAsia="宋体" w:hAnsi="Book Antiqua" w:cs="宋体"/>
          <w:i/>
          <w:iCs/>
          <w:color w:val="auto"/>
          <w:kern w:val="0"/>
          <w:sz w:val="24"/>
          <w:szCs w:val="24"/>
          <w:bdr w:val="none" w:sz="0" w:space="0" w:color="auto"/>
        </w:rPr>
        <w:t xml:space="preserve">J </w:t>
      </w:r>
      <w:proofErr w:type="spellStart"/>
      <w:r w:rsidRPr="009136C4">
        <w:rPr>
          <w:rFonts w:ascii="Book Antiqua" w:eastAsia="宋体" w:hAnsi="Book Antiqua" w:cs="宋体"/>
          <w:i/>
          <w:iCs/>
          <w:color w:val="auto"/>
          <w:kern w:val="0"/>
          <w:sz w:val="24"/>
          <w:szCs w:val="24"/>
          <w:bdr w:val="none" w:sz="0" w:space="0" w:color="auto"/>
        </w:rPr>
        <w:t>Mol</w:t>
      </w:r>
      <w:proofErr w:type="spellEnd"/>
      <w:r w:rsidRPr="009136C4">
        <w:rPr>
          <w:rFonts w:ascii="Book Antiqua" w:eastAsia="宋体" w:hAnsi="Book Antiqua" w:cs="宋体"/>
          <w:i/>
          <w:iCs/>
          <w:color w:val="auto"/>
          <w:kern w:val="0"/>
          <w:sz w:val="24"/>
          <w:szCs w:val="24"/>
          <w:bdr w:val="none" w:sz="0" w:space="0" w:color="auto"/>
        </w:rPr>
        <w:t xml:space="preserve"> Med (</w:t>
      </w:r>
      <w:proofErr w:type="spellStart"/>
      <w:r w:rsidRPr="009136C4">
        <w:rPr>
          <w:rFonts w:ascii="Book Antiqua" w:eastAsia="宋体" w:hAnsi="Book Antiqua" w:cs="宋体"/>
          <w:i/>
          <w:iCs/>
          <w:color w:val="auto"/>
          <w:kern w:val="0"/>
          <w:sz w:val="24"/>
          <w:szCs w:val="24"/>
          <w:bdr w:val="none" w:sz="0" w:space="0" w:color="auto"/>
        </w:rPr>
        <w:t>Berl</w:t>
      </w:r>
      <w:proofErr w:type="spellEnd"/>
      <w:r w:rsidRPr="009136C4">
        <w:rPr>
          <w:rFonts w:ascii="Book Antiqua" w:eastAsia="宋体" w:hAnsi="Book Antiqua" w:cs="宋体"/>
          <w:i/>
          <w:iCs/>
          <w:color w:val="auto"/>
          <w:kern w:val="0"/>
          <w:sz w:val="24"/>
          <w:szCs w:val="24"/>
          <w:bdr w:val="none" w:sz="0" w:space="0" w:color="auto"/>
        </w:rPr>
        <w:t>)</w:t>
      </w:r>
      <w:r w:rsidRPr="009136C4">
        <w:rPr>
          <w:rFonts w:ascii="Book Antiqua" w:eastAsia="宋体" w:hAnsi="Book Antiqua" w:cs="宋体"/>
          <w:color w:val="auto"/>
          <w:kern w:val="0"/>
          <w:sz w:val="24"/>
          <w:szCs w:val="24"/>
          <w:bdr w:val="none" w:sz="0" w:space="0" w:color="auto"/>
        </w:rPr>
        <w:t xml:space="preserve"> 1999; </w:t>
      </w:r>
      <w:r w:rsidRPr="009136C4">
        <w:rPr>
          <w:rFonts w:ascii="Book Antiqua" w:eastAsia="宋体" w:hAnsi="Book Antiqua" w:cs="宋体"/>
          <w:b/>
          <w:bCs/>
          <w:color w:val="auto"/>
          <w:kern w:val="0"/>
          <w:sz w:val="24"/>
          <w:szCs w:val="24"/>
          <w:bdr w:val="none" w:sz="0" w:space="0" w:color="auto"/>
        </w:rPr>
        <w:t>77</w:t>
      </w:r>
      <w:r w:rsidRPr="009136C4">
        <w:rPr>
          <w:rFonts w:ascii="Book Antiqua" w:eastAsia="宋体" w:hAnsi="Book Antiqua" w:cs="宋体"/>
          <w:color w:val="auto"/>
          <w:kern w:val="0"/>
          <w:sz w:val="24"/>
          <w:szCs w:val="24"/>
          <w:bdr w:val="none" w:sz="0" w:space="0" w:color="auto"/>
        </w:rPr>
        <w:t>: 699-712 [PMID: 10606205]</w:t>
      </w:r>
    </w:p>
    <w:p w:rsidR="00B476F2" w:rsidRPr="009136C4" w:rsidRDefault="00B476F2" w:rsidP="00B476F2">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color w:val="auto"/>
          <w:kern w:val="0"/>
          <w:sz w:val="24"/>
          <w:szCs w:val="24"/>
          <w:bdr w:val="none" w:sz="0" w:space="0" w:color="auto"/>
        </w:rPr>
      </w:pPr>
      <w:r w:rsidRPr="009136C4">
        <w:rPr>
          <w:rFonts w:ascii="Book Antiqua" w:eastAsia="宋体" w:hAnsi="Book Antiqua" w:cs="宋体"/>
          <w:color w:val="auto"/>
          <w:kern w:val="0"/>
          <w:sz w:val="24"/>
          <w:szCs w:val="24"/>
          <w:bdr w:val="none" w:sz="0" w:space="0" w:color="auto"/>
        </w:rPr>
        <w:t xml:space="preserve">17 </w:t>
      </w:r>
      <w:proofErr w:type="spellStart"/>
      <w:r w:rsidRPr="009136C4">
        <w:rPr>
          <w:rFonts w:ascii="Book Antiqua" w:eastAsia="宋体" w:hAnsi="Book Antiqua" w:cs="宋体"/>
          <w:b/>
          <w:bCs/>
          <w:color w:val="auto"/>
          <w:kern w:val="0"/>
          <w:sz w:val="24"/>
          <w:szCs w:val="24"/>
          <w:bdr w:val="none" w:sz="0" w:space="0" w:color="auto"/>
        </w:rPr>
        <w:t>Varga</w:t>
      </w:r>
      <w:proofErr w:type="spellEnd"/>
      <w:r w:rsidRPr="009136C4">
        <w:rPr>
          <w:rFonts w:ascii="Book Antiqua" w:eastAsia="宋体" w:hAnsi="Book Antiqua" w:cs="宋体"/>
          <w:b/>
          <w:bCs/>
          <w:color w:val="auto"/>
          <w:kern w:val="0"/>
          <w:sz w:val="24"/>
          <w:szCs w:val="24"/>
          <w:bdr w:val="none" w:sz="0" w:space="0" w:color="auto"/>
        </w:rPr>
        <w:t xml:space="preserve"> M</w:t>
      </w:r>
      <w:r w:rsidRPr="009136C4">
        <w:rPr>
          <w:rFonts w:ascii="Book Antiqua" w:eastAsia="宋体" w:hAnsi="Book Antiqua" w:cs="宋体"/>
          <w:color w:val="auto"/>
          <w:kern w:val="0"/>
          <w:sz w:val="24"/>
          <w:szCs w:val="24"/>
          <w:bdr w:val="none" w:sz="0" w:space="0" w:color="auto"/>
        </w:rPr>
        <w:t xml:space="preserve">, </w:t>
      </w:r>
      <w:proofErr w:type="spellStart"/>
      <w:r w:rsidRPr="009136C4">
        <w:rPr>
          <w:rFonts w:ascii="Book Antiqua" w:eastAsia="宋体" w:hAnsi="Book Antiqua" w:cs="宋体"/>
          <w:color w:val="auto"/>
          <w:kern w:val="0"/>
          <w:sz w:val="24"/>
          <w:szCs w:val="24"/>
          <w:bdr w:val="none" w:sz="0" w:space="0" w:color="auto"/>
        </w:rPr>
        <w:t>Obrist</w:t>
      </w:r>
      <w:proofErr w:type="spellEnd"/>
      <w:r w:rsidRPr="009136C4">
        <w:rPr>
          <w:rFonts w:ascii="Book Antiqua" w:eastAsia="宋体" w:hAnsi="Book Antiqua" w:cs="宋体"/>
          <w:color w:val="auto"/>
          <w:kern w:val="0"/>
          <w:sz w:val="24"/>
          <w:szCs w:val="24"/>
          <w:bdr w:val="none" w:sz="0" w:space="0" w:color="auto"/>
        </w:rPr>
        <w:t xml:space="preserve"> P, </w:t>
      </w:r>
      <w:proofErr w:type="spellStart"/>
      <w:r w:rsidRPr="009136C4">
        <w:rPr>
          <w:rFonts w:ascii="Book Antiqua" w:eastAsia="宋体" w:hAnsi="Book Antiqua" w:cs="宋体"/>
          <w:color w:val="auto"/>
          <w:kern w:val="0"/>
          <w:sz w:val="24"/>
          <w:szCs w:val="24"/>
          <w:bdr w:val="none" w:sz="0" w:space="0" w:color="auto"/>
        </w:rPr>
        <w:t>Schneeberger</w:t>
      </w:r>
      <w:proofErr w:type="spellEnd"/>
      <w:r w:rsidRPr="009136C4">
        <w:rPr>
          <w:rFonts w:ascii="Book Antiqua" w:eastAsia="宋体" w:hAnsi="Book Antiqua" w:cs="宋体"/>
          <w:color w:val="auto"/>
          <w:kern w:val="0"/>
          <w:sz w:val="24"/>
          <w:szCs w:val="24"/>
          <w:bdr w:val="none" w:sz="0" w:space="0" w:color="auto"/>
        </w:rPr>
        <w:t xml:space="preserve"> S, </w:t>
      </w:r>
      <w:proofErr w:type="spellStart"/>
      <w:r w:rsidRPr="009136C4">
        <w:rPr>
          <w:rFonts w:ascii="Book Antiqua" w:eastAsia="宋体" w:hAnsi="Book Antiqua" w:cs="宋体"/>
          <w:color w:val="auto"/>
          <w:kern w:val="0"/>
          <w:sz w:val="24"/>
          <w:szCs w:val="24"/>
          <w:bdr w:val="none" w:sz="0" w:space="0" w:color="auto"/>
        </w:rPr>
        <w:t>Mühlmann</w:t>
      </w:r>
      <w:proofErr w:type="spellEnd"/>
      <w:r w:rsidRPr="009136C4">
        <w:rPr>
          <w:rFonts w:ascii="Book Antiqua" w:eastAsia="宋体" w:hAnsi="Book Antiqua" w:cs="宋体"/>
          <w:color w:val="auto"/>
          <w:kern w:val="0"/>
          <w:sz w:val="24"/>
          <w:szCs w:val="24"/>
          <w:bdr w:val="none" w:sz="0" w:space="0" w:color="auto"/>
        </w:rPr>
        <w:t xml:space="preserve"> G, </w:t>
      </w:r>
      <w:proofErr w:type="spellStart"/>
      <w:r w:rsidRPr="009136C4">
        <w:rPr>
          <w:rFonts w:ascii="Book Antiqua" w:eastAsia="宋体" w:hAnsi="Book Antiqua" w:cs="宋体"/>
          <w:color w:val="auto"/>
          <w:kern w:val="0"/>
          <w:sz w:val="24"/>
          <w:szCs w:val="24"/>
          <w:bdr w:val="none" w:sz="0" w:space="0" w:color="auto"/>
        </w:rPr>
        <w:t>Felgel-Farnholz</w:t>
      </w:r>
      <w:proofErr w:type="spellEnd"/>
      <w:r w:rsidRPr="009136C4">
        <w:rPr>
          <w:rFonts w:ascii="Book Antiqua" w:eastAsia="宋体" w:hAnsi="Book Antiqua" w:cs="宋体"/>
          <w:color w:val="auto"/>
          <w:kern w:val="0"/>
          <w:sz w:val="24"/>
          <w:szCs w:val="24"/>
          <w:bdr w:val="none" w:sz="0" w:space="0" w:color="auto"/>
        </w:rPr>
        <w:t xml:space="preserve"> C, Fong D, </w:t>
      </w:r>
      <w:proofErr w:type="spellStart"/>
      <w:r w:rsidRPr="009136C4">
        <w:rPr>
          <w:rFonts w:ascii="Book Antiqua" w:eastAsia="宋体" w:hAnsi="Book Antiqua" w:cs="宋体"/>
          <w:color w:val="auto"/>
          <w:kern w:val="0"/>
          <w:sz w:val="24"/>
          <w:szCs w:val="24"/>
          <w:bdr w:val="none" w:sz="0" w:space="0" w:color="auto"/>
        </w:rPr>
        <w:t>Zitt</w:t>
      </w:r>
      <w:proofErr w:type="spellEnd"/>
      <w:r w:rsidRPr="009136C4">
        <w:rPr>
          <w:rFonts w:ascii="Book Antiqua" w:eastAsia="宋体" w:hAnsi="Book Antiqua" w:cs="宋体"/>
          <w:color w:val="auto"/>
          <w:kern w:val="0"/>
          <w:sz w:val="24"/>
          <w:szCs w:val="24"/>
          <w:bdr w:val="none" w:sz="0" w:space="0" w:color="auto"/>
        </w:rPr>
        <w:t xml:space="preserve"> M, </w:t>
      </w:r>
      <w:proofErr w:type="spellStart"/>
      <w:r w:rsidRPr="009136C4">
        <w:rPr>
          <w:rFonts w:ascii="Book Antiqua" w:eastAsia="宋体" w:hAnsi="Book Antiqua" w:cs="宋体"/>
          <w:color w:val="auto"/>
          <w:kern w:val="0"/>
          <w:sz w:val="24"/>
          <w:szCs w:val="24"/>
          <w:bdr w:val="none" w:sz="0" w:space="0" w:color="auto"/>
        </w:rPr>
        <w:t>Brunhuber</w:t>
      </w:r>
      <w:proofErr w:type="spellEnd"/>
      <w:r w:rsidRPr="009136C4">
        <w:rPr>
          <w:rFonts w:ascii="Book Antiqua" w:eastAsia="宋体" w:hAnsi="Book Antiqua" w:cs="宋体"/>
          <w:color w:val="auto"/>
          <w:kern w:val="0"/>
          <w:sz w:val="24"/>
          <w:szCs w:val="24"/>
          <w:bdr w:val="none" w:sz="0" w:space="0" w:color="auto"/>
        </w:rPr>
        <w:t xml:space="preserve"> T, </w:t>
      </w:r>
      <w:proofErr w:type="spellStart"/>
      <w:r w:rsidRPr="009136C4">
        <w:rPr>
          <w:rFonts w:ascii="Book Antiqua" w:eastAsia="宋体" w:hAnsi="Book Antiqua" w:cs="宋体"/>
          <w:color w:val="auto"/>
          <w:kern w:val="0"/>
          <w:sz w:val="24"/>
          <w:szCs w:val="24"/>
          <w:bdr w:val="none" w:sz="0" w:space="0" w:color="auto"/>
        </w:rPr>
        <w:t>Schäfer</w:t>
      </w:r>
      <w:proofErr w:type="spellEnd"/>
      <w:r w:rsidRPr="009136C4">
        <w:rPr>
          <w:rFonts w:ascii="Book Antiqua" w:eastAsia="宋体" w:hAnsi="Book Antiqua" w:cs="宋体"/>
          <w:color w:val="auto"/>
          <w:kern w:val="0"/>
          <w:sz w:val="24"/>
          <w:szCs w:val="24"/>
          <w:bdr w:val="none" w:sz="0" w:space="0" w:color="auto"/>
        </w:rPr>
        <w:t xml:space="preserve"> G, </w:t>
      </w:r>
      <w:proofErr w:type="spellStart"/>
      <w:r w:rsidRPr="009136C4">
        <w:rPr>
          <w:rFonts w:ascii="Book Antiqua" w:eastAsia="宋体" w:hAnsi="Book Antiqua" w:cs="宋体"/>
          <w:color w:val="auto"/>
          <w:kern w:val="0"/>
          <w:sz w:val="24"/>
          <w:szCs w:val="24"/>
          <w:bdr w:val="none" w:sz="0" w:space="0" w:color="auto"/>
        </w:rPr>
        <w:t>Gastl</w:t>
      </w:r>
      <w:proofErr w:type="spellEnd"/>
      <w:r w:rsidRPr="009136C4">
        <w:rPr>
          <w:rFonts w:ascii="Book Antiqua" w:eastAsia="宋体" w:hAnsi="Book Antiqua" w:cs="宋体"/>
          <w:color w:val="auto"/>
          <w:kern w:val="0"/>
          <w:sz w:val="24"/>
          <w:szCs w:val="24"/>
          <w:bdr w:val="none" w:sz="0" w:space="0" w:color="auto"/>
        </w:rPr>
        <w:t xml:space="preserve"> G, </w:t>
      </w:r>
      <w:proofErr w:type="spellStart"/>
      <w:r w:rsidRPr="009136C4">
        <w:rPr>
          <w:rFonts w:ascii="Book Antiqua" w:eastAsia="宋体" w:hAnsi="Book Antiqua" w:cs="宋体"/>
          <w:color w:val="auto"/>
          <w:kern w:val="0"/>
          <w:sz w:val="24"/>
          <w:szCs w:val="24"/>
          <w:bdr w:val="none" w:sz="0" w:space="0" w:color="auto"/>
        </w:rPr>
        <w:t>Spizzo</w:t>
      </w:r>
      <w:proofErr w:type="spellEnd"/>
      <w:r w:rsidRPr="009136C4">
        <w:rPr>
          <w:rFonts w:ascii="Book Antiqua" w:eastAsia="宋体" w:hAnsi="Book Antiqua" w:cs="宋体"/>
          <w:color w:val="auto"/>
          <w:kern w:val="0"/>
          <w:sz w:val="24"/>
          <w:szCs w:val="24"/>
          <w:bdr w:val="none" w:sz="0" w:space="0" w:color="auto"/>
        </w:rPr>
        <w:t xml:space="preserve"> G. Overexpression of </w:t>
      </w:r>
      <w:r w:rsidRPr="009136C4">
        <w:rPr>
          <w:rFonts w:ascii="Book Antiqua" w:eastAsia="宋体" w:hAnsi="Book Antiqua" w:cs="宋体"/>
          <w:color w:val="auto"/>
          <w:kern w:val="0"/>
          <w:sz w:val="24"/>
          <w:szCs w:val="24"/>
          <w:bdr w:val="none" w:sz="0" w:space="0" w:color="auto"/>
        </w:rPr>
        <w:lastRenderedPageBreak/>
        <w:t xml:space="preserve">epithelial cell adhesion molecule antigen in gallbladder carcinoma is an independent marker for poor survival. </w:t>
      </w:r>
      <w:proofErr w:type="spellStart"/>
      <w:r w:rsidRPr="009136C4">
        <w:rPr>
          <w:rFonts w:ascii="Book Antiqua" w:eastAsia="宋体" w:hAnsi="Book Antiqua" w:cs="宋体"/>
          <w:i/>
          <w:iCs/>
          <w:color w:val="auto"/>
          <w:kern w:val="0"/>
          <w:sz w:val="24"/>
          <w:szCs w:val="24"/>
          <w:bdr w:val="none" w:sz="0" w:space="0" w:color="auto"/>
        </w:rPr>
        <w:t>Clin</w:t>
      </w:r>
      <w:proofErr w:type="spellEnd"/>
      <w:r w:rsidRPr="009136C4">
        <w:rPr>
          <w:rFonts w:ascii="Book Antiqua" w:eastAsia="宋体" w:hAnsi="Book Antiqua" w:cs="宋体"/>
          <w:i/>
          <w:iCs/>
          <w:color w:val="auto"/>
          <w:kern w:val="0"/>
          <w:sz w:val="24"/>
          <w:szCs w:val="24"/>
          <w:bdr w:val="none" w:sz="0" w:space="0" w:color="auto"/>
        </w:rPr>
        <w:t xml:space="preserve"> Cancer Res</w:t>
      </w:r>
      <w:r w:rsidRPr="009136C4">
        <w:rPr>
          <w:rFonts w:ascii="Book Antiqua" w:eastAsia="宋体" w:hAnsi="Book Antiqua" w:cs="宋体"/>
          <w:color w:val="auto"/>
          <w:kern w:val="0"/>
          <w:sz w:val="24"/>
          <w:szCs w:val="24"/>
          <w:bdr w:val="none" w:sz="0" w:space="0" w:color="auto"/>
        </w:rPr>
        <w:t xml:space="preserve"> 2004; </w:t>
      </w:r>
      <w:r w:rsidRPr="009136C4">
        <w:rPr>
          <w:rFonts w:ascii="Book Antiqua" w:eastAsia="宋体" w:hAnsi="Book Antiqua" w:cs="宋体"/>
          <w:b/>
          <w:bCs/>
          <w:color w:val="auto"/>
          <w:kern w:val="0"/>
          <w:sz w:val="24"/>
          <w:szCs w:val="24"/>
          <w:bdr w:val="none" w:sz="0" w:space="0" w:color="auto"/>
        </w:rPr>
        <w:t>10</w:t>
      </w:r>
      <w:r w:rsidRPr="009136C4">
        <w:rPr>
          <w:rFonts w:ascii="Book Antiqua" w:eastAsia="宋体" w:hAnsi="Book Antiqua" w:cs="宋体"/>
          <w:color w:val="auto"/>
          <w:kern w:val="0"/>
          <w:sz w:val="24"/>
          <w:szCs w:val="24"/>
          <w:bdr w:val="none" w:sz="0" w:space="0" w:color="auto"/>
        </w:rPr>
        <w:t>: 3131-3136 [PMID: 15131054]</w:t>
      </w:r>
    </w:p>
    <w:p w:rsidR="00B476F2" w:rsidRPr="009136C4" w:rsidRDefault="00B476F2" w:rsidP="00B476F2">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color w:val="auto"/>
          <w:kern w:val="0"/>
          <w:sz w:val="24"/>
          <w:szCs w:val="24"/>
          <w:bdr w:val="none" w:sz="0" w:space="0" w:color="auto"/>
        </w:rPr>
      </w:pPr>
      <w:r w:rsidRPr="009136C4">
        <w:rPr>
          <w:rFonts w:ascii="Book Antiqua" w:eastAsia="宋体" w:hAnsi="Book Antiqua" w:cs="宋体"/>
          <w:color w:val="auto"/>
          <w:kern w:val="0"/>
          <w:sz w:val="24"/>
          <w:szCs w:val="24"/>
          <w:bdr w:val="none" w:sz="0" w:space="0" w:color="auto"/>
        </w:rPr>
        <w:t xml:space="preserve">18 </w:t>
      </w:r>
      <w:r w:rsidRPr="009136C4">
        <w:rPr>
          <w:rFonts w:ascii="Book Antiqua" w:eastAsia="宋体" w:hAnsi="Book Antiqua" w:cs="宋体"/>
          <w:b/>
          <w:bCs/>
          <w:color w:val="auto"/>
          <w:kern w:val="0"/>
          <w:sz w:val="24"/>
          <w:szCs w:val="24"/>
          <w:bdr w:val="none" w:sz="0" w:space="0" w:color="auto"/>
        </w:rPr>
        <w:t>Ralhan R</w:t>
      </w:r>
      <w:r w:rsidRPr="009136C4">
        <w:rPr>
          <w:rFonts w:ascii="Book Antiqua" w:eastAsia="宋体" w:hAnsi="Book Antiqua" w:cs="宋体"/>
          <w:color w:val="auto"/>
          <w:kern w:val="0"/>
          <w:sz w:val="24"/>
          <w:szCs w:val="24"/>
          <w:bdr w:val="none" w:sz="0" w:space="0" w:color="auto"/>
        </w:rPr>
        <w:t xml:space="preserve">, Cao J, Lim T, Macmillan C, Freeman JL, </w:t>
      </w:r>
      <w:proofErr w:type="spellStart"/>
      <w:r w:rsidRPr="009136C4">
        <w:rPr>
          <w:rFonts w:ascii="Book Antiqua" w:eastAsia="宋体" w:hAnsi="Book Antiqua" w:cs="宋体"/>
          <w:color w:val="auto"/>
          <w:kern w:val="0"/>
          <w:sz w:val="24"/>
          <w:szCs w:val="24"/>
          <w:bdr w:val="none" w:sz="0" w:space="0" w:color="auto"/>
        </w:rPr>
        <w:t>Walfish</w:t>
      </w:r>
      <w:proofErr w:type="spellEnd"/>
      <w:r w:rsidRPr="009136C4">
        <w:rPr>
          <w:rFonts w:ascii="Book Antiqua" w:eastAsia="宋体" w:hAnsi="Book Antiqua" w:cs="宋体"/>
          <w:color w:val="auto"/>
          <w:kern w:val="0"/>
          <w:sz w:val="24"/>
          <w:szCs w:val="24"/>
          <w:bdr w:val="none" w:sz="0" w:space="0" w:color="auto"/>
        </w:rPr>
        <w:t xml:space="preserve"> PG. </w:t>
      </w:r>
      <w:proofErr w:type="spellStart"/>
      <w:r w:rsidRPr="009136C4">
        <w:rPr>
          <w:rFonts w:ascii="Book Antiqua" w:eastAsia="宋体" w:hAnsi="Book Antiqua" w:cs="宋体"/>
          <w:color w:val="auto"/>
          <w:kern w:val="0"/>
          <w:sz w:val="24"/>
          <w:szCs w:val="24"/>
          <w:bdr w:val="none" w:sz="0" w:space="0" w:color="auto"/>
        </w:rPr>
        <w:t>EpCAM</w:t>
      </w:r>
      <w:proofErr w:type="spellEnd"/>
      <w:r w:rsidRPr="009136C4">
        <w:rPr>
          <w:rFonts w:ascii="Book Antiqua" w:eastAsia="宋体" w:hAnsi="Book Antiqua" w:cs="宋体"/>
          <w:color w:val="auto"/>
          <w:kern w:val="0"/>
          <w:sz w:val="24"/>
          <w:szCs w:val="24"/>
          <w:bdr w:val="none" w:sz="0" w:space="0" w:color="auto"/>
        </w:rPr>
        <w:t xml:space="preserve"> nuclear localization identifies aggressive thyroid cancer and is a marker for poor prognosis. </w:t>
      </w:r>
      <w:r w:rsidRPr="009136C4">
        <w:rPr>
          <w:rFonts w:ascii="Book Antiqua" w:eastAsia="宋体" w:hAnsi="Book Antiqua" w:cs="宋体"/>
          <w:i/>
          <w:iCs/>
          <w:color w:val="auto"/>
          <w:kern w:val="0"/>
          <w:sz w:val="24"/>
          <w:szCs w:val="24"/>
          <w:bdr w:val="none" w:sz="0" w:space="0" w:color="auto"/>
        </w:rPr>
        <w:t>BMC Cancer</w:t>
      </w:r>
      <w:r w:rsidRPr="009136C4">
        <w:rPr>
          <w:rFonts w:ascii="Book Antiqua" w:eastAsia="宋体" w:hAnsi="Book Antiqua" w:cs="宋体"/>
          <w:color w:val="auto"/>
          <w:kern w:val="0"/>
          <w:sz w:val="24"/>
          <w:szCs w:val="24"/>
          <w:bdr w:val="none" w:sz="0" w:space="0" w:color="auto"/>
        </w:rPr>
        <w:t xml:space="preserve"> 2010; </w:t>
      </w:r>
      <w:r w:rsidRPr="009136C4">
        <w:rPr>
          <w:rFonts w:ascii="Book Antiqua" w:eastAsia="宋体" w:hAnsi="Book Antiqua" w:cs="宋体"/>
          <w:b/>
          <w:bCs/>
          <w:color w:val="auto"/>
          <w:kern w:val="0"/>
          <w:sz w:val="24"/>
          <w:szCs w:val="24"/>
          <w:bdr w:val="none" w:sz="0" w:space="0" w:color="auto"/>
        </w:rPr>
        <w:t>10</w:t>
      </w:r>
      <w:r w:rsidRPr="009136C4">
        <w:rPr>
          <w:rFonts w:ascii="Book Antiqua" w:eastAsia="宋体" w:hAnsi="Book Antiqua" w:cs="宋体"/>
          <w:color w:val="auto"/>
          <w:kern w:val="0"/>
          <w:sz w:val="24"/>
          <w:szCs w:val="24"/>
          <w:bdr w:val="none" w:sz="0" w:space="0" w:color="auto"/>
        </w:rPr>
        <w:t>: 331 [PMID: 20579375 DOI: 10.1186/1471-2407-10-331]</w:t>
      </w:r>
    </w:p>
    <w:p w:rsidR="00B476F2" w:rsidRPr="009136C4" w:rsidRDefault="00B476F2" w:rsidP="00B476F2">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color w:val="auto"/>
          <w:kern w:val="0"/>
          <w:sz w:val="24"/>
          <w:szCs w:val="24"/>
          <w:bdr w:val="none" w:sz="0" w:space="0" w:color="auto"/>
        </w:rPr>
      </w:pPr>
      <w:r w:rsidRPr="009136C4">
        <w:rPr>
          <w:rFonts w:ascii="Book Antiqua" w:eastAsia="宋体" w:hAnsi="Book Antiqua" w:cs="宋体"/>
          <w:color w:val="auto"/>
          <w:kern w:val="0"/>
          <w:sz w:val="24"/>
          <w:szCs w:val="24"/>
          <w:bdr w:val="none" w:sz="0" w:space="0" w:color="auto"/>
        </w:rPr>
        <w:t xml:space="preserve">19 </w:t>
      </w:r>
      <w:proofErr w:type="spellStart"/>
      <w:r w:rsidRPr="009136C4">
        <w:rPr>
          <w:rFonts w:ascii="Book Antiqua" w:eastAsia="宋体" w:hAnsi="Book Antiqua" w:cs="宋体"/>
          <w:b/>
          <w:bCs/>
          <w:color w:val="auto"/>
          <w:kern w:val="0"/>
          <w:sz w:val="24"/>
          <w:szCs w:val="24"/>
          <w:bdr w:val="none" w:sz="0" w:space="0" w:color="auto"/>
        </w:rPr>
        <w:t>Chaudry</w:t>
      </w:r>
      <w:proofErr w:type="spellEnd"/>
      <w:r w:rsidRPr="009136C4">
        <w:rPr>
          <w:rFonts w:ascii="Book Antiqua" w:eastAsia="宋体" w:hAnsi="Book Antiqua" w:cs="宋体"/>
          <w:b/>
          <w:bCs/>
          <w:color w:val="auto"/>
          <w:kern w:val="0"/>
          <w:sz w:val="24"/>
          <w:szCs w:val="24"/>
          <w:bdr w:val="none" w:sz="0" w:space="0" w:color="auto"/>
        </w:rPr>
        <w:t xml:space="preserve"> MA</w:t>
      </w:r>
      <w:r w:rsidRPr="009136C4">
        <w:rPr>
          <w:rFonts w:ascii="Book Antiqua" w:eastAsia="宋体" w:hAnsi="Book Antiqua" w:cs="宋体"/>
          <w:color w:val="auto"/>
          <w:kern w:val="0"/>
          <w:sz w:val="24"/>
          <w:szCs w:val="24"/>
          <w:bdr w:val="none" w:sz="0" w:space="0" w:color="auto"/>
        </w:rPr>
        <w:t xml:space="preserve">, Sales K, </w:t>
      </w:r>
      <w:proofErr w:type="spellStart"/>
      <w:r w:rsidRPr="009136C4">
        <w:rPr>
          <w:rFonts w:ascii="Book Antiqua" w:eastAsia="宋体" w:hAnsi="Book Antiqua" w:cs="宋体"/>
          <w:color w:val="auto"/>
          <w:kern w:val="0"/>
          <w:sz w:val="24"/>
          <w:szCs w:val="24"/>
          <w:bdr w:val="none" w:sz="0" w:space="0" w:color="auto"/>
        </w:rPr>
        <w:t>Ruf</w:t>
      </w:r>
      <w:proofErr w:type="spellEnd"/>
      <w:r w:rsidRPr="009136C4">
        <w:rPr>
          <w:rFonts w:ascii="Book Antiqua" w:eastAsia="宋体" w:hAnsi="Book Antiqua" w:cs="宋体"/>
          <w:color w:val="auto"/>
          <w:kern w:val="0"/>
          <w:sz w:val="24"/>
          <w:szCs w:val="24"/>
          <w:bdr w:val="none" w:sz="0" w:space="0" w:color="auto"/>
        </w:rPr>
        <w:t xml:space="preserve"> P, </w:t>
      </w:r>
      <w:proofErr w:type="spellStart"/>
      <w:r w:rsidRPr="009136C4">
        <w:rPr>
          <w:rFonts w:ascii="Book Antiqua" w:eastAsia="宋体" w:hAnsi="Book Antiqua" w:cs="宋体"/>
          <w:color w:val="auto"/>
          <w:kern w:val="0"/>
          <w:sz w:val="24"/>
          <w:szCs w:val="24"/>
          <w:bdr w:val="none" w:sz="0" w:space="0" w:color="auto"/>
        </w:rPr>
        <w:t>Lindhofer</w:t>
      </w:r>
      <w:proofErr w:type="spellEnd"/>
      <w:r w:rsidRPr="009136C4">
        <w:rPr>
          <w:rFonts w:ascii="Book Antiqua" w:eastAsia="宋体" w:hAnsi="Book Antiqua" w:cs="宋体"/>
          <w:color w:val="auto"/>
          <w:kern w:val="0"/>
          <w:sz w:val="24"/>
          <w:szCs w:val="24"/>
          <w:bdr w:val="none" w:sz="0" w:space="0" w:color="auto"/>
        </w:rPr>
        <w:t xml:space="preserve"> H, Winslet MC. </w:t>
      </w:r>
      <w:proofErr w:type="spellStart"/>
      <w:r w:rsidRPr="009136C4">
        <w:rPr>
          <w:rFonts w:ascii="Book Antiqua" w:eastAsia="宋体" w:hAnsi="Book Antiqua" w:cs="宋体"/>
          <w:color w:val="auto"/>
          <w:kern w:val="0"/>
          <w:sz w:val="24"/>
          <w:szCs w:val="24"/>
          <w:bdr w:val="none" w:sz="0" w:space="0" w:color="auto"/>
        </w:rPr>
        <w:t>EpCAM</w:t>
      </w:r>
      <w:proofErr w:type="spellEnd"/>
      <w:r w:rsidRPr="009136C4">
        <w:rPr>
          <w:rFonts w:ascii="Book Antiqua" w:eastAsia="宋体" w:hAnsi="Book Antiqua" w:cs="宋体"/>
          <w:color w:val="auto"/>
          <w:kern w:val="0"/>
          <w:sz w:val="24"/>
          <w:szCs w:val="24"/>
          <w:bdr w:val="none" w:sz="0" w:space="0" w:color="auto"/>
        </w:rPr>
        <w:t xml:space="preserve"> an immunotherapeutic target for gastrointestinal malignancy: current experience and future challenges. </w:t>
      </w:r>
      <w:r w:rsidRPr="009136C4">
        <w:rPr>
          <w:rFonts w:ascii="Book Antiqua" w:eastAsia="宋体" w:hAnsi="Book Antiqua" w:cs="宋体"/>
          <w:i/>
          <w:iCs/>
          <w:color w:val="auto"/>
          <w:kern w:val="0"/>
          <w:sz w:val="24"/>
          <w:szCs w:val="24"/>
          <w:bdr w:val="none" w:sz="0" w:space="0" w:color="auto"/>
        </w:rPr>
        <w:t>Br J Cancer</w:t>
      </w:r>
      <w:r w:rsidRPr="009136C4">
        <w:rPr>
          <w:rFonts w:ascii="Book Antiqua" w:eastAsia="宋体" w:hAnsi="Book Antiqua" w:cs="宋体"/>
          <w:color w:val="auto"/>
          <w:kern w:val="0"/>
          <w:sz w:val="24"/>
          <w:szCs w:val="24"/>
          <w:bdr w:val="none" w:sz="0" w:space="0" w:color="auto"/>
        </w:rPr>
        <w:t xml:space="preserve"> 2007; </w:t>
      </w:r>
      <w:r w:rsidRPr="009136C4">
        <w:rPr>
          <w:rFonts w:ascii="Book Antiqua" w:eastAsia="宋体" w:hAnsi="Book Antiqua" w:cs="宋体"/>
          <w:b/>
          <w:bCs/>
          <w:color w:val="auto"/>
          <w:kern w:val="0"/>
          <w:sz w:val="24"/>
          <w:szCs w:val="24"/>
          <w:bdr w:val="none" w:sz="0" w:space="0" w:color="auto"/>
        </w:rPr>
        <w:t>96</w:t>
      </w:r>
      <w:r w:rsidRPr="009136C4">
        <w:rPr>
          <w:rFonts w:ascii="Book Antiqua" w:eastAsia="宋体" w:hAnsi="Book Antiqua" w:cs="宋体"/>
          <w:color w:val="auto"/>
          <w:kern w:val="0"/>
          <w:sz w:val="24"/>
          <w:szCs w:val="24"/>
          <w:bdr w:val="none" w:sz="0" w:space="0" w:color="auto"/>
        </w:rPr>
        <w:t>: 1013-1019 [PMID: 17325709]</w:t>
      </w:r>
    </w:p>
    <w:p w:rsidR="00B476F2" w:rsidRPr="009136C4" w:rsidRDefault="00B476F2" w:rsidP="00B476F2">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color w:val="auto"/>
          <w:kern w:val="0"/>
          <w:sz w:val="24"/>
          <w:szCs w:val="24"/>
          <w:bdr w:val="none" w:sz="0" w:space="0" w:color="auto"/>
        </w:rPr>
      </w:pPr>
      <w:r w:rsidRPr="009136C4">
        <w:rPr>
          <w:rFonts w:ascii="Book Antiqua" w:eastAsia="宋体" w:hAnsi="Book Antiqua" w:cs="宋体"/>
          <w:color w:val="auto"/>
          <w:kern w:val="0"/>
          <w:sz w:val="24"/>
          <w:szCs w:val="24"/>
          <w:bdr w:val="none" w:sz="0" w:space="0" w:color="auto"/>
        </w:rPr>
        <w:t xml:space="preserve">20 </w:t>
      </w:r>
      <w:r w:rsidRPr="009136C4">
        <w:rPr>
          <w:rFonts w:ascii="Book Antiqua" w:eastAsia="宋体" w:hAnsi="Book Antiqua" w:cs="宋体"/>
          <w:b/>
          <w:bCs/>
          <w:color w:val="auto"/>
          <w:kern w:val="0"/>
          <w:sz w:val="24"/>
          <w:szCs w:val="24"/>
          <w:bdr w:val="none" w:sz="0" w:space="0" w:color="auto"/>
        </w:rPr>
        <w:t>Went PT</w:t>
      </w:r>
      <w:r w:rsidRPr="009136C4">
        <w:rPr>
          <w:rFonts w:ascii="Book Antiqua" w:eastAsia="宋体" w:hAnsi="Book Antiqua" w:cs="宋体"/>
          <w:color w:val="auto"/>
          <w:kern w:val="0"/>
          <w:sz w:val="24"/>
          <w:szCs w:val="24"/>
          <w:bdr w:val="none" w:sz="0" w:space="0" w:color="auto"/>
        </w:rPr>
        <w:t xml:space="preserve">, </w:t>
      </w:r>
      <w:proofErr w:type="spellStart"/>
      <w:r w:rsidRPr="009136C4">
        <w:rPr>
          <w:rFonts w:ascii="Book Antiqua" w:eastAsia="宋体" w:hAnsi="Book Antiqua" w:cs="宋体"/>
          <w:color w:val="auto"/>
          <w:kern w:val="0"/>
          <w:sz w:val="24"/>
          <w:szCs w:val="24"/>
          <w:bdr w:val="none" w:sz="0" w:space="0" w:color="auto"/>
        </w:rPr>
        <w:t>Lugli</w:t>
      </w:r>
      <w:proofErr w:type="spellEnd"/>
      <w:r w:rsidRPr="009136C4">
        <w:rPr>
          <w:rFonts w:ascii="Book Antiqua" w:eastAsia="宋体" w:hAnsi="Book Antiqua" w:cs="宋体"/>
          <w:color w:val="auto"/>
          <w:kern w:val="0"/>
          <w:sz w:val="24"/>
          <w:szCs w:val="24"/>
          <w:bdr w:val="none" w:sz="0" w:space="0" w:color="auto"/>
        </w:rPr>
        <w:t xml:space="preserve"> A, Meier S, </w:t>
      </w:r>
      <w:proofErr w:type="spellStart"/>
      <w:r w:rsidRPr="009136C4">
        <w:rPr>
          <w:rFonts w:ascii="Book Antiqua" w:eastAsia="宋体" w:hAnsi="Book Antiqua" w:cs="宋体"/>
          <w:color w:val="auto"/>
          <w:kern w:val="0"/>
          <w:sz w:val="24"/>
          <w:szCs w:val="24"/>
          <w:bdr w:val="none" w:sz="0" w:space="0" w:color="auto"/>
        </w:rPr>
        <w:t>Bundi</w:t>
      </w:r>
      <w:proofErr w:type="spellEnd"/>
      <w:r w:rsidRPr="009136C4">
        <w:rPr>
          <w:rFonts w:ascii="Book Antiqua" w:eastAsia="宋体" w:hAnsi="Book Antiqua" w:cs="宋体"/>
          <w:color w:val="auto"/>
          <w:kern w:val="0"/>
          <w:sz w:val="24"/>
          <w:szCs w:val="24"/>
          <w:bdr w:val="none" w:sz="0" w:space="0" w:color="auto"/>
        </w:rPr>
        <w:t xml:space="preserve"> M, </w:t>
      </w:r>
      <w:proofErr w:type="spellStart"/>
      <w:r w:rsidRPr="009136C4">
        <w:rPr>
          <w:rFonts w:ascii="Book Antiqua" w:eastAsia="宋体" w:hAnsi="Book Antiqua" w:cs="宋体"/>
          <w:color w:val="auto"/>
          <w:kern w:val="0"/>
          <w:sz w:val="24"/>
          <w:szCs w:val="24"/>
          <w:bdr w:val="none" w:sz="0" w:space="0" w:color="auto"/>
        </w:rPr>
        <w:t>Mirlacher</w:t>
      </w:r>
      <w:proofErr w:type="spellEnd"/>
      <w:r w:rsidRPr="009136C4">
        <w:rPr>
          <w:rFonts w:ascii="Book Antiqua" w:eastAsia="宋体" w:hAnsi="Book Antiqua" w:cs="宋体"/>
          <w:color w:val="auto"/>
          <w:kern w:val="0"/>
          <w:sz w:val="24"/>
          <w:szCs w:val="24"/>
          <w:bdr w:val="none" w:sz="0" w:space="0" w:color="auto"/>
        </w:rPr>
        <w:t xml:space="preserve"> M, </w:t>
      </w:r>
      <w:proofErr w:type="spellStart"/>
      <w:r w:rsidRPr="009136C4">
        <w:rPr>
          <w:rFonts w:ascii="Book Antiqua" w:eastAsia="宋体" w:hAnsi="Book Antiqua" w:cs="宋体"/>
          <w:color w:val="auto"/>
          <w:kern w:val="0"/>
          <w:sz w:val="24"/>
          <w:szCs w:val="24"/>
          <w:bdr w:val="none" w:sz="0" w:space="0" w:color="auto"/>
        </w:rPr>
        <w:t>Sauter</w:t>
      </w:r>
      <w:proofErr w:type="spellEnd"/>
      <w:r w:rsidRPr="009136C4">
        <w:rPr>
          <w:rFonts w:ascii="Book Antiqua" w:eastAsia="宋体" w:hAnsi="Book Antiqua" w:cs="宋体"/>
          <w:color w:val="auto"/>
          <w:kern w:val="0"/>
          <w:sz w:val="24"/>
          <w:szCs w:val="24"/>
          <w:bdr w:val="none" w:sz="0" w:space="0" w:color="auto"/>
        </w:rPr>
        <w:t xml:space="preserve"> G, </w:t>
      </w:r>
      <w:proofErr w:type="spellStart"/>
      <w:r w:rsidRPr="009136C4">
        <w:rPr>
          <w:rFonts w:ascii="Book Antiqua" w:eastAsia="宋体" w:hAnsi="Book Antiqua" w:cs="宋体"/>
          <w:color w:val="auto"/>
          <w:kern w:val="0"/>
          <w:sz w:val="24"/>
          <w:szCs w:val="24"/>
          <w:bdr w:val="none" w:sz="0" w:space="0" w:color="auto"/>
        </w:rPr>
        <w:t>Dirnhofer</w:t>
      </w:r>
      <w:proofErr w:type="spellEnd"/>
      <w:r w:rsidRPr="009136C4">
        <w:rPr>
          <w:rFonts w:ascii="Book Antiqua" w:eastAsia="宋体" w:hAnsi="Book Antiqua" w:cs="宋体"/>
          <w:color w:val="auto"/>
          <w:kern w:val="0"/>
          <w:sz w:val="24"/>
          <w:szCs w:val="24"/>
          <w:bdr w:val="none" w:sz="0" w:space="0" w:color="auto"/>
        </w:rPr>
        <w:t xml:space="preserve"> S. Frequent </w:t>
      </w:r>
      <w:proofErr w:type="spellStart"/>
      <w:r w:rsidRPr="009136C4">
        <w:rPr>
          <w:rFonts w:ascii="Book Antiqua" w:eastAsia="宋体" w:hAnsi="Book Antiqua" w:cs="宋体"/>
          <w:color w:val="auto"/>
          <w:kern w:val="0"/>
          <w:sz w:val="24"/>
          <w:szCs w:val="24"/>
          <w:bdr w:val="none" w:sz="0" w:space="0" w:color="auto"/>
        </w:rPr>
        <w:t>EpCam</w:t>
      </w:r>
      <w:proofErr w:type="spellEnd"/>
      <w:r w:rsidRPr="009136C4">
        <w:rPr>
          <w:rFonts w:ascii="Book Antiqua" w:eastAsia="宋体" w:hAnsi="Book Antiqua" w:cs="宋体"/>
          <w:color w:val="auto"/>
          <w:kern w:val="0"/>
          <w:sz w:val="24"/>
          <w:szCs w:val="24"/>
          <w:bdr w:val="none" w:sz="0" w:space="0" w:color="auto"/>
        </w:rPr>
        <w:t xml:space="preserve"> protein expression in human carcinomas. </w:t>
      </w:r>
      <w:r w:rsidRPr="009136C4">
        <w:rPr>
          <w:rFonts w:ascii="Book Antiqua" w:eastAsia="宋体" w:hAnsi="Book Antiqua" w:cs="宋体"/>
          <w:i/>
          <w:iCs/>
          <w:color w:val="auto"/>
          <w:kern w:val="0"/>
          <w:sz w:val="24"/>
          <w:szCs w:val="24"/>
          <w:bdr w:val="none" w:sz="0" w:space="0" w:color="auto"/>
        </w:rPr>
        <w:t xml:space="preserve">Hum </w:t>
      </w:r>
      <w:proofErr w:type="spellStart"/>
      <w:r w:rsidRPr="009136C4">
        <w:rPr>
          <w:rFonts w:ascii="Book Antiqua" w:eastAsia="宋体" w:hAnsi="Book Antiqua" w:cs="宋体"/>
          <w:i/>
          <w:iCs/>
          <w:color w:val="auto"/>
          <w:kern w:val="0"/>
          <w:sz w:val="24"/>
          <w:szCs w:val="24"/>
          <w:bdr w:val="none" w:sz="0" w:space="0" w:color="auto"/>
        </w:rPr>
        <w:t>Pathol</w:t>
      </w:r>
      <w:proofErr w:type="spellEnd"/>
      <w:r w:rsidRPr="009136C4">
        <w:rPr>
          <w:rFonts w:ascii="Book Antiqua" w:eastAsia="宋体" w:hAnsi="Book Antiqua" w:cs="宋体"/>
          <w:color w:val="auto"/>
          <w:kern w:val="0"/>
          <w:sz w:val="24"/>
          <w:szCs w:val="24"/>
          <w:bdr w:val="none" w:sz="0" w:space="0" w:color="auto"/>
        </w:rPr>
        <w:t xml:space="preserve"> 2004; </w:t>
      </w:r>
      <w:r w:rsidRPr="009136C4">
        <w:rPr>
          <w:rFonts w:ascii="Book Antiqua" w:eastAsia="宋体" w:hAnsi="Book Antiqua" w:cs="宋体"/>
          <w:b/>
          <w:bCs/>
          <w:color w:val="auto"/>
          <w:kern w:val="0"/>
          <w:sz w:val="24"/>
          <w:szCs w:val="24"/>
          <w:bdr w:val="none" w:sz="0" w:space="0" w:color="auto"/>
        </w:rPr>
        <w:t>35</w:t>
      </w:r>
      <w:r w:rsidRPr="009136C4">
        <w:rPr>
          <w:rFonts w:ascii="Book Antiqua" w:eastAsia="宋体" w:hAnsi="Book Antiqua" w:cs="宋体"/>
          <w:color w:val="auto"/>
          <w:kern w:val="0"/>
          <w:sz w:val="24"/>
          <w:szCs w:val="24"/>
          <w:bdr w:val="none" w:sz="0" w:space="0" w:color="auto"/>
        </w:rPr>
        <w:t>: 122-128 [PMID: 14745734]</w:t>
      </w:r>
    </w:p>
    <w:p w:rsidR="00B476F2" w:rsidRPr="009136C4" w:rsidRDefault="00B476F2" w:rsidP="00B476F2">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color w:val="auto"/>
          <w:kern w:val="0"/>
          <w:sz w:val="24"/>
          <w:szCs w:val="24"/>
          <w:bdr w:val="none" w:sz="0" w:space="0" w:color="auto"/>
        </w:rPr>
      </w:pPr>
      <w:r w:rsidRPr="009136C4">
        <w:rPr>
          <w:rFonts w:ascii="Book Antiqua" w:eastAsia="宋体" w:hAnsi="Book Antiqua" w:cs="宋体"/>
          <w:color w:val="auto"/>
          <w:kern w:val="0"/>
          <w:sz w:val="24"/>
          <w:szCs w:val="24"/>
          <w:bdr w:val="none" w:sz="0" w:space="0" w:color="auto"/>
        </w:rPr>
        <w:t xml:space="preserve">21 </w:t>
      </w:r>
      <w:proofErr w:type="spellStart"/>
      <w:r w:rsidRPr="009136C4">
        <w:rPr>
          <w:rFonts w:ascii="Book Antiqua" w:eastAsia="宋体" w:hAnsi="Book Antiqua" w:cs="宋体"/>
          <w:b/>
          <w:bCs/>
          <w:color w:val="auto"/>
          <w:kern w:val="0"/>
          <w:sz w:val="24"/>
          <w:szCs w:val="24"/>
          <w:bdr w:val="none" w:sz="0" w:space="0" w:color="auto"/>
        </w:rPr>
        <w:t>Wenqi</w:t>
      </w:r>
      <w:proofErr w:type="spellEnd"/>
      <w:r w:rsidRPr="009136C4">
        <w:rPr>
          <w:rFonts w:ascii="Book Antiqua" w:eastAsia="宋体" w:hAnsi="Book Antiqua" w:cs="宋体"/>
          <w:b/>
          <w:bCs/>
          <w:color w:val="auto"/>
          <w:kern w:val="0"/>
          <w:sz w:val="24"/>
          <w:szCs w:val="24"/>
          <w:bdr w:val="none" w:sz="0" w:space="0" w:color="auto"/>
        </w:rPr>
        <w:t xml:space="preserve"> D</w:t>
      </w:r>
      <w:r w:rsidRPr="009136C4">
        <w:rPr>
          <w:rFonts w:ascii="Book Antiqua" w:eastAsia="宋体" w:hAnsi="Book Antiqua" w:cs="宋体"/>
          <w:color w:val="auto"/>
          <w:kern w:val="0"/>
          <w:sz w:val="24"/>
          <w:szCs w:val="24"/>
          <w:bdr w:val="none" w:sz="0" w:space="0" w:color="auto"/>
        </w:rPr>
        <w:t xml:space="preserve">, Li W, </w:t>
      </w:r>
      <w:proofErr w:type="spellStart"/>
      <w:r w:rsidRPr="009136C4">
        <w:rPr>
          <w:rFonts w:ascii="Book Antiqua" w:eastAsia="宋体" w:hAnsi="Book Antiqua" w:cs="宋体"/>
          <w:color w:val="auto"/>
          <w:kern w:val="0"/>
          <w:sz w:val="24"/>
          <w:szCs w:val="24"/>
          <w:bdr w:val="none" w:sz="0" w:space="0" w:color="auto"/>
        </w:rPr>
        <w:t>Shanshan</w:t>
      </w:r>
      <w:proofErr w:type="spellEnd"/>
      <w:r w:rsidRPr="009136C4">
        <w:rPr>
          <w:rFonts w:ascii="Book Antiqua" w:eastAsia="宋体" w:hAnsi="Book Antiqua" w:cs="宋体"/>
          <w:color w:val="auto"/>
          <w:kern w:val="0"/>
          <w:sz w:val="24"/>
          <w:szCs w:val="24"/>
          <w:bdr w:val="none" w:sz="0" w:space="0" w:color="auto"/>
        </w:rPr>
        <w:t xml:space="preserve"> C, </w:t>
      </w:r>
      <w:proofErr w:type="spellStart"/>
      <w:r w:rsidRPr="009136C4">
        <w:rPr>
          <w:rFonts w:ascii="Book Antiqua" w:eastAsia="宋体" w:hAnsi="Book Antiqua" w:cs="宋体"/>
          <w:color w:val="auto"/>
          <w:kern w:val="0"/>
          <w:sz w:val="24"/>
          <w:szCs w:val="24"/>
          <w:bdr w:val="none" w:sz="0" w:space="0" w:color="auto"/>
        </w:rPr>
        <w:t>Bei</w:t>
      </w:r>
      <w:proofErr w:type="spellEnd"/>
      <w:r w:rsidRPr="009136C4">
        <w:rPr>
          <w:rFonts w:ascii="Book Antiqua" w:eastAsia="宋体" w:hAnsi="Book Antiqua" w:cs="宋体"/>
          <w:color w:val="auto"/>
          <w:kern w:val="0"/>
          <w:sz w:val="24"/>
          <w:szCs w:val="24"/>
          <w:bdr w:val="none" w:sz="0" w:space="0" w:color="auto"/>
        </w:rPr>
        <w:t xml:space="preserve"> C, </w:t>
      </w:r>
      <w:proofErr w:type="spellStart"/>
      <w:r w:rsidRPr="009136C4">
        <w:rPr>
          <w:rFonts w:ascii="Book Antiqua" w:eastAsia="宋体" w:hAnsi="Book Antiqua" w:cs="宋体"/>
          <w:color w:val="auto"/>
          <w:kern w:val="0"/>
          <w:sz w:val="24"/>
          <w:szCs w:val="24"/>
          <w:bdr w:val="none" w:sz="0" w:space="0" w:color="auto"/>
        </w:rPr>
        <w:t>Yafei</w:t>
      </w:r>
      <w:proofErr w:type="spellEnd"/>
      <w:r w:rsidRPr="009136C4">
        <w:rPr>
          <w:rFonts w:ascii="Book Antiqua" w:eastAsia="宋体" w:hAnsi="Book Antiqua" w:cs="宋体"/>
          <w:color w:val="auto"/>
          <w:kern w:val="0"/>
          <w:sz w:val="24"/>
          <w:szCs w:val="24"/>
          <w:bdr w:val="none" w:sz="0" w:space="0" w:color="auto"/>
        </w:rPr>
        <w:t xml:space="preserve"> Z, </w:t>
      </w:r>
      <w:proofErr w:type="spellStart"/>
      <w:r w:rsidRPr="009136C4">
        <w:rPr>
          <w:rFonts w:ascii="Book Antiqua" w:eastAsia="宋体" w:hAnsi="Book Antiqua" w:cs="宋体"/>
          <w:color w:val="auto"/>
          <w:kern w:val="0"/>
          <w:sz w:val="24"/>
          <w:szCs w:val="24"/>
          <w:bdr w:val="none" w:sz="0" w:space="0" w:color="auto"/>
        </w:rPr>
        <w:t>Feihu</w:t>
      </w:r>
      <w:proofErr w:type="spellEnd"/>
      <w:r w:rsidRPr="009136C4">
        <w:rPr>
          <w:rFonts w:ascii="Book Antiqua" w:eastAsia="宋体" w:hAnsi="Book Antiqua" w:cs="宋体"/>
          <w:color w:val="auto"/>
          <w:kern w:val="0"/>
          <w:sz w:val="24"/>
          <w:szCs w:val="24"/>
          <w:bdr w:val="none" w:sz="0" w:space="0" w:color="auto"/>
        </w:rPr>
        <w:t xml:space="preserve"> B, </w:t>
      </w:r>
      <w:proofErr w:type="spellStart"/>
      <w:r w:rsidRPr="009136C4">
        <w:rPr>
          <w:rFonts w:ascii="Book Antiqua" w:eastAsia="宋体" w:hAnsi="Book Antiqua" w:cs="宋体"/>
          <w:color w:val="auto"/>
          <w:kern w:val="0"/>
          <w:sz w:val="24"/>
          <w:szCs w:val="24"/>
          <w:bdr w:val="none" w:sz="0" w:space="0" w:color="auto"/>
        </w:rPr>
        <w:t>Jie</w:t>
      </w:r>
      <w:proofErr w:type="spellEnd"/>
      <w:r w:rsidRPr="009136C4">
        <w:rPr>
          <w:rFonts w:ascii="Book Antiqua" w:eastAsia="宋体" w:hAnsi="Book Antiqua" w:cs="宋体"/>
          <w:color w:val="auto"/>
          <w:kern w:val="0"/>
          <w:sz w:val="24"/>
          <w:szCs w:val="24"/>
          <w:bdr w:val="none" w:sz="0" w:space="0" w:color="auto"/>
        </w:rPr>
        <w:t xml:space="preserve"> L, </w:t>
      </w:r>
      <w:proofErr w:type="spellStart"/>
      <w:r w:rsidRPr="009136C4">
        <w:rPr>
          <w:rFonts w:ascii="Book Antiqua" w:eastAsia="宋体" w:hAnsi="Book Antiqua" w:cs="宋体"/>
          <w:color w:val="auto"/>
          <w:kern w:val="0"/>
          <w:sz w:val="24"/>
          <w:szCs w:val="24"/>
          <w:bdr w:val="none" w:sz="0" w:space="0" w:color="auto"/>
        </w:rPr>
        <w:t>Daiming</w:t>
      </w:r>
      <w:proofErr w:type="spellEnd"/>
      <w:r w:rsidRPr="009136C4">
        <w:rPr>
          <w:rFonts w:ascii="Book Antiqua" w:eastAsia="宋体" w:hAnsi="Book Antiqua" w:cs="宋体"/>
          <w:color w:val="auto"/>
          <w:kern w:val="0"/>
          <w:sz w:val="24"/>
          <w:szCs w:val="24"/>
          <w:bdr w:val="none" w:sz="0" w:space="0" w:color="auto"/>
        </w:rPr>
        <w:t xml:space="preserve"> F. </w:t>
      </w:r>
      <w:proofErr w:type="spellStart"/>
      <w:r w:rsidRPr="009136C4">
        <w:rPr>
          <w:rFonts w:ascii="Book Antiqua" w:eastAsia="宋体" w:hAnsi="Book Antiqua" w:cs="宋体"/>
          <w:color w:val="auto"/>
          <w:kern w:val="0"/>
          <w:sz w:val="24"/>
          <w:szCs w:val="24"/>
          <w:bdr w:val="none" w:sz="0" w:space="0" w:color="auto"/>
        </w:rPr>
        <w:t>EpCAM</w:t>
      </w:r>
      <w:proofErr w:type="spellEnd"/>
      <w:r w:rsidRPr="009136C4">
        <w:rPr>
          <w:rFonts w:ascii="Book Antiqua" w:eastAsia="宋体" w:hAnsi="Book Antiqua" w:cs="宋体"/>
          <w:color w:val="auto"/>
          <w:kern w:val="0"/>
          <w:sz w:val="24"/>
          <w:szCs w:val="24"/>
          <w:bdr w:val="none" w:sz="0" w:space="0" w:color="auto"/>
        </w:rPr>
        <w:t xml:space="preserve"> is overexpressed in gastric cancer and its downregulation suppresses proliferation of gastric cancer. </w:t>
      </w:r>
      <w:r w:rsidRPr="009136C4">
        <w:rPr>
          <w:rFonts w:ascii="Book Antiqua" w:eastAsia="宋体" w:hAnsi="Book Antiqua" w:cs="宋体"/>
          <w:i/>
          <w:iCs/>
          <w:color w:val="auto"/>
          <w:kern w:val="0"/>
          <w:sz w:val="24"/>
          <w:szCs w:val="24"/>
          <w:bdr w:val="none" w:sz="0" w:space="0" w:color="auto"/>
        </w:rPr>
        <w:t xml:space="preserve">J Cancer Res </w:t>
      </w:r>
      <w:proofErr w:type="spellStart"/>
      <w:r w:rsidRPr="009136C4">
        <w:rPr>
          <w:rFonts w:ascii="Book Antiqua" w:eastAsia="宋体" w:hAnsi="Book Antiqua" w:cs="宋体"/>
          <w:i/>
          <w:iCs/>
          <w:color w:val="auto"/>
          <w:kern w:val="0"/>
          <w:sz w:val="24"/>
          <w:szCs w:val="24"/>
          <w:bdr w:val="none" w:sz="0" w:space="0" w:color="auto"/>
        </w:rPr>
        <w:t>Clin</w:t>
      </w:r>
      <w:proofErr w:type="spellEnd"/>
      <w:r w:rsidRPr="009136C4">
        <w:rPr>
          <w:rFonts w:ascii="Book Antiqua" w:eastAsia="宋体" w:hAnsi="Book Antiqua" w:cs="宋体"/>
          <w:i/>
          <w:iCs/>
          <w:color w:val="auto"/>
          <w:kern w:val="0"/>
          <w:sz w:val="24"/>
          <w:szCs w:val="24"/>
          <w:bdr w:val="none" w:sz="0" w:space="0" w:color="auto"/>
        </w:rPr>
        <w:t xml:space="preserve"> </w:t>
      </w:r>
      <w:proofErr w:type="spellStart"/>
      <w:r w:rsidRPr="009136C4">
        <w:rPr>
          <w:rFonts w:ascii="Book Antiqua" w:eastAsia="宋体" w:hAnsi="Book Antiqua" w:cs="宋体"/>
          <w:i/>
          <w:iCs/>
          <w:color w:val="auto"/>
          <w:kern w:val="0"/>
          <w:sz w:val="24"/>
          <w:szCs w:val="24"/>
          <w:bdr w:val="none" w:sz="0" w:space="0" w:color="auto"/>
        </w:rPr>
        <w:t>Oncol</w:t>
      </w:r>
      <w:proofErr w:type="spellEnd"/>
      <w:r w:rsidRPr="009136C4">
        <w:rPr>
          <w:rFonts w:ascii="Book Antiqua" w:eastAsia="宋体" w:hAnsi="Book Antiqua" w:cs="宋体"/>
          <w:color w:val="auto"/>
          <w:kern w:val="0"/>
          <w:sz w:val="24"/>
          <w:szCs w:val="24"/>
          <w:bdr w:val="none" w:sz="0" w:space="0" w:color="auto"/>
        </w:rPr>
        <w:t xml:space="preserve"> 2009; </w:t>
      </w:r>
      <w:r w:rsidRPr="009136C4">
        <w:rPr>
          <w:rFonts w:ascii="Book Antiqua" w:eastAsia="宋体" w:hAnsi="Book Antiqua" w:cs="宋体"/>
          <w:b/>
          <w:bCs/>
          <w:color w:val="auto"/>
          <w:kern w:val="0"/>
          <w:sz w:val="24"/>
          <w:szCs w:val="24"/>
          <w:bdr w:val="none" w:sz="0" w:space="0" w:color="auto"/>
        </w:rPr>
        <w:t>135</w:t>
      </w:r>
      <w:r w:rsidRPr="009136C4">
        <w:rPr>
          <w:rFonts w:ascii="Book Antiqua" w:eastAsia="宋体" w:hAnsi="Book Antiqua" w:cs="宋体"/>
          <w:color w:val="auto"/>
          <w:kern w:val="0"/>
          <w:sz w:val="24"/>
          <w:szCs w:val="24"/>
          <w:bdr w:val="none" w:sz="0" w:space="0" w:color="auto"/>
        </w:rPr>
        <w:t>: 1277-1285 [PMID: 19294417 DOI: 10.1007/s00432-009-0569-5]</w:t>
      </w:r>
    </w:p>
    <w:p w:rsidR="00B476F2" w:rsidRPr="009136C4" w:rsidRDefault="00B476F2" w:rsidP="00B476F2">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color w:val="auto"/>
          <w:kern w:val="0"/>
          <w:sz w:val="24"/>
          <w:szCs w:val="24"/>
          <w:bdr w:val="none" w:sz="0" w:space="0" w:color="auto"/>
        </w:rPr>
      </w:pPr>
      <w:r w:rsidRPr="009136C4">
        <w:rPr>
          <w:rFonts w:ascii="Book Antiqua" w:eastAsia="宋体" w:hAnsi="Book Antiqua" w:cs="宋体"/>
          <w:color w:val="auto"/>
          <w:kern w:val="0"/>
          <w:sz w:val="24"/>
          <w:szCs w:val="24"/>
          <w:bdr w:val="none" w:sz="0" w:space="0" w:color="auto"/>
        </w:rPr>
        <w:t xml:space="preserve">22 </w:t>
      </w:r>
      <w:proofErr w:type="spellStart"/>
      <w:r w:rsidRPr="009136C4">
        <w:rPr>
          <w:rFonts w:ascii="Book Antiqua" w:eastAsia="宋体" w:hAnsi="Book Antiqua" w:cs="宋体"/>
          <w:b/>
          <w:bCs/>
          <w:color w:val="auto"/>
          <w:kern w:val="0"/>
          <w:sz w:val="24"/>
          <w:szCs w:val="24"/>
          <w:bdr w:val="none" w:sz="0" w:space="0" w:color="auto"/>
        </w:rPr>
        <w:t>Songun</w:t>
      </w:r>
      <w:proofErr w:type="spellEnd"/>
      <w:r w:rsidRPr="009136C4">
        <w:rPr>
          <w:rFonts w:ascii="Book Antiqua" w:eastAsia="宋体" w:hAnsi="Book Antiqua" w:cs="宋体"/>
          <w:b/>
          <w:bCs/>
          <w:color w:val="auto"/>
          <w:kern w:val="0"/>
          <w:sz w:val="24"/>
          <w:szCs w:val="24"/>
          <w:bdr w:val="none" w:sz="0" w:space="0" w:color="auto"/>
        </w:rPr>
        <w:t xml:space="preserve"> I</w:t>
      </w:r>
      <w:r w:rsidRPr="009136C4">
        <w:rPr>
          <w:rFonts w:ascii="Book Antiqua" w:eastAsia="宋体" w:hAnsi="Book Antiqua" w:cs="宋体"/>
          <w:color w:val="auto"/>
          <w:kern w:val="0"/>
          <w:sz w:val="24"/>
          <w:szCs w:val="24"/>
          <w:bdr w:val="none" w:sz="0" w:space="0" w:color="auto"/>
        </w:rPr>
        <w:t xml:space="preserve">, Litvinov SV, van de </w:t>
      </w:r>
      <w:proofErr w:type="spellStart"/>
      <w:r w:rsidRPr="009136C4">
        <w:rPr>
          <w:rFonts w:ascii="Book Antiqua" w:eastAsia="宋体" w:hAnsi="Book Antiqua" w:cs="宋体"/>
          <w:color w:val="auto"/>
          <w:kern w:val="0"/>
          <w:sz w:val="24"/>
          <w:szCs w:val="24"/>
          <w:bdr w:val="none" w:sz="0" w:space="0" w:color="auto"/>
        </w:rPr>
        <w:t>Velde</w:t>
      </w:r>
      <w:proofErr w:type="spellEnd"/>
      <w:r w:rsidRPr="009136C4">
        <w:rPr>
          <w:rFonts w:ascii="Book Antiqua" w:eastAsia="宋体" w:hAnsi="Book Antiqua" w:cs="宋体"/>
          <w:color w:val="auto"/>
          <w:kern w:val="0"/>
          <w:sz w:val="24"/>
          <w:szCs w:val="24"/>
          <w:bdr w:val="none" w:sz="0" w:space="0" w:color="auto"/>
        </w:rPr>
        <w:t xml:space="preserve"> CJ, Pals ST, </w:t>
      </w:r>
      <w:proofErr w:type="spellStart"/>
      <w:r w:rsidRPr="009136C4">
        <w:rPr>
          <w:rFonts w:ascii="Book Antiqua" w:eastAsia="宋体" w:hAnsi="Book Antiqua" w:cs="宋体"/>
          <w:color w:val="auto"/>
          <w:kern w:val="0"/>
          <w:sz w:val="24"/>
          <w:szCs w:val="24"/>
          <w:bdr w:val="none" w:sz="0" w:space="0" w:color="auto"/>
        </w:rPr>
        <w:t>Hermans</w:t>
      </w:r>
      <w:proofErr w:type="spellEnd"/>
      <w:r w:rsidRPr="009136C4">
        <w:rPr>
          <w:rFonts w:ascii="Book Antiqua" w:eastAsia="宋体" w:hAnsi="Book Antiqua" w:cs="宋体"/>
          <w:color w:val="auto"/>
          <w:kern w:val="0"/>
          <w:sz w:val="24"/>
          <w:szCs w:val="24"/>
          <w:bdr w:val="none" w:sz="0" w:space="0" w:color="auto"/>
        </w:rPr>
        <w:t xml:space="preserve"> J, van </w:t>
      </w:r>
      <w:proofErr w:type="spellStart"/>
      <w:r w:rsidRPr="009136C4">
        <w:rPr>
          <w:rFonts w:ascii="Book Antiqua" w:eastAsia="宋体" w:hAnsi="Book Antiqua" w:cs="宋体"/>
          <w:color w:val="auto"/>
          <w:kern w:val="0"/>
          <w:sz w:val="24"/>
          <w:szCs w:val="24"/>
          <w:bdr w:val="none" w:sz="0" w:space="0" w:color="auto"/>
        </w:rPr>
        <w:t>Krieken</w:t>
      </w:r>
      <w:proofErr w:type="spellEnd"/>
      <w:r w:rsidRPr="009136C4">
        <w:rPr>
          <w:rFonts w:ascii="Book Antiqua" w:eastAsia="宋体" w:hAnsi="Book Antiqua" w:cs="宋体"/>
          <w:color w:val="auto"/>
          <w:kern w:val="0"/>
          <w:sz w:val="24"/>
          <w:szCs w:val="24"/>
          <w:bdr w:val="none" w:sz="0" w:space="0" w:color="auto"/>
        </w:rPr>
        <w:t xml:space="preserve"> JH. Loss of Ep-CAM (CO17-1A) expression predicts survival in patients with gastric cancer. </w:t>
      </w:r>
      <w:r w:rsidRPr="009136C4">
        <w:rPr>
          <w:rFonts w:ascii="Book Antiqua" w:eastAsia="宋体" w:hAnsi="Book Antiqua" w:cs="宋体"/>
          <w:i/>
          <w:iCs/>
          <w:color w:val="auto"/>
          <w:kern w:val="0"/>
          <w:sz w:val="24"/>
          <w:szCs w:val="24"/>
          <w:bdr w:val="none" w:sz="0" w:space="0" w:color="auto"/>
        </w:rPr>
        <w:t>Br J Cancer</w:t>
      </w:r>
      <w:r w:rsidRPr="009136C4">
        <w:rPr>
          <w:rFonts w:ascii="Book Antiqua" w:eastAsia="宋体" w:hAnsi="Book Antiqua" w:cs="宋体"/>
          <w:color w:val="auto"/>
          <w:kern w:val="0"/>
          <w:sz w:val="24"/>
          <w:szCs w:val="24"/>
          <w:bdr w:val="none" w:sz="0" w:space="0" w:color="auto"/>
        </w:rPr>
        <w:t xml:space="preserve"> 2005; </w:t>
      </w:r>
      <w:r w:rsidRPr="009136C4">
        <w:rPr>
          <w:rFonts w:ascii="Book Antiqua" w:eastAsia="宋体" w:hAnsi="Book Antiqua" w:cs="宋体"/>
          <w:b/>
          <w:bCs/>
          <w:color w:val="auto"/>
          <w:kern w:val="0"/>
          <w:sz w:val="24"/>
          <w:szCs w:val="24"/>
          <w:bdr w:val="none" w:sz="0" w:space="0" w:color="auto"/>
        </w:rPr>
        <w:t>92</w:t>
      </w:r>
      <w:r w:rsidRPr="009136C4">
        <w:rPr>
          <w:rFonts w:ascii="Book Antiqua" w:eastAsia="宋体" w:hAnsi="Book Antiqua" w:cs="宋体"/>
          <w:color w:val="auto"/>
          <w:kern w:val="0"/>
          <w:sz w:val="24"/>
          <w:szCs w:val="24"/>
          <w:bdr w:val="none" w:sz="0" w:space="0" w:color="auto"/>
        </w:rPr>
        <w:t>: 1767-1772 [PMID: 15870832]</w:t>
      </w:r>
    </w:p>
    <w:p w:rsidR="008F1963" w:rsidRPr="009136C4" w:rsidRDefault="00B476F2" w:rsidP="008104DF">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宋体" w:hAnsi="Book Antiqua" w:cs="宋体"/>
          <w:color w:val="auto"/>
          <w:kern w:val="0"/>
          <w:sz w:val="24"/>
          <w:szCs w:val="24"/>
          <w:bdr w:val="none" w:sz="0" w:space="0" w:color="auto"/>
        </w:rPr>
      </w:pPr>
      <w:r w:rsidRPr="009136C4">
        <w:rPr>
          <w:rFonts w:ascii="Book Antiqua" w:eastAsia="宋体" w:hAnsi="Book Antiqua" w:cs="宋体"/>
          <w:color w:val="auto"/>
          <w:kern w:val="0"/>
          <w:sz w:val="24"/>
          <w:szCs w:val="24"/>
          <w:bdr w:val="none" w:sz="0" w:space="0" w:color="auto"/>
        </w:rPr>
        <w:t xml:space="preserve">23 </w:t>
      </w:r>
      <w:proofErr w:type="spellStart"/>
      <w:r w:rsidRPr="009136C4">
        <w:rPr>
          <w:rFonts w:ascii="Book Antiqua" w:eastAsia="宋体" w:hAnsi="Book Antiqua" w:cs="宋体"/>
          <w:b/>
          <w:bCs/>
          <w:color w:val="auto"/>
          <w:kern w:val="0"/>
          <w:sz w:val="24"/>
          <w:szCs w:val="24"/>
          <w:bdr w:val="none" w:sz="0" w:space="0" w:color="auto"/>
        </w:rPr>
        <w:t>Soysal</w:t>
      </w:r>
      <w:proofErr w:type="spellEnd"/>
      <w:r w:rsidRPr="009136C4">
        <w:rPr>
          <w:rFonts w:ascii="Book Antiqua" w:eastAsia="宋体" w:hAnsi="Book Antiqua" w:cs="宋体"/>
          <w:b/>
          <w:bCs/>
          <w:color w:val="auto"/>
          <w:kern w:val="0"/>
          <w:sz w:val="24"/>
          <w:szCs w:val="24"/>
          <w:bdr w:val="none" w:sz="0" w:space="0" w:color="auto"/>
        </w:rPr>
        <w:t xml:space="preserve"> SD</w:t>
      </w:r>
      <w:r w:rsidRPr="009136C4">
        <w:rPr>
          <w:rFonts w:ascii="Book Antiqua" w:eastAsia="宋体" w:hAnsi="Book Antiqua" w:cs="宋体"/>
          <w:color w:val="auto"/>
          <w:kern w:val="0"/>
          <w:sz w:val="24"/>
          <w:szCs w:val="24"/>
          <w:bdr w:val="none" w:sz="0" w:space="0" w:color="auto"/>
        </w:rPr>
        <w:t xml:space="preserve">, </w:t>
      </w:r>
      <w:proofErr w:type="spellStart"/>
      <w:r w:rsidRPr="009136C4">
        <w:rPr>
          <w:rFonts w:ascii="Book Antiqua" w:eastAsia="宋体" w:hAnsi="Book Antiqua" w:cs="宋体"/>
          <w:color w:val="auto"/>
          <w:kern w:val="0"/>
          <w:sz w:val="24"/>
          <w:szCs w:val="24"/>
          <w:bdr w:val="none" w:sz="0" w:space="0" w:color="auto"/>
        </w:rPr>
        <w:t>Muenst</w:t>
      </w:r>
      <w:proofErr w:type="spellEnd"/>
      <w:r w:rsidRPr="009136C4">
        <w:rPr>
          <w:rFonts w:ascii="Book Antiqua" w:eastAsia="宋体" w:hAnsi="Book Antiqua" w:cs="宋体"/>
          <w:color w:val="auto"/>
          <w:kern w:val="0"/>
          <w:sz w:val="24"/>
          <w:szCs w:val="24"/>
          <w:bdr w:val="none" w:sz="0" w:space="0" w:color="auto"/>
        </w:rPr>
        <w:t xml:space="preserve"> S, Barbie T, Fleming T, Gao F, </w:t>
      </w:r>
      <w:proofErr w:type="spellStart"/>
      <w:r w:rsidRPr="009136C4">
        <w:rPr>
          <w:rFonts w:ascii="Book Antiqua" w:eastAsia="宋体" w:hAnsi="Book Antiqua" w:cs="宋体"/>
          <w:color w:val="auto"/>
          <w:kern w:val="0"/>
          <w:sz w:val="24"/>
          <w:szCs w:val="24"/>
          <w:bdr w:val="none" w:sz="0" w:space="0" w:color="auto"/>
        </w:rPr>
        <w:t>Spizzo</w:t>
      </w:r>
      <w:proofErr w:type="spellEnd"/>
      <w:r w:rsidRPr="009136C4">
        <w:rPr>
          <w:rFonts w:ascii="Book Antiqua" w:eastAsia="宋体" w:hAnsi="Book Antiqua" w:cs="宋体"/>
          <w:color w:val="auto"/>
          <w:kern w:val="0"/>
          <w:sz w:val="24"/>
          <w:szCs w:val="24"/>
          <w:bdr w:val="none" w:sz="0" w:space="0" w:color="auto"/>
        </w:rPr>
        <w:t xml:space="preserve"> G, </w:t>
      </w:r>
      <w:proofErr w:type="spellStart"/>
      <w:r w:rsidRPr="009136C4">
        <w:rPr>
          <w:rFonts w:ascii="Book Antiqua" w:eastAsia="宋体" w:hAnsi="Book Antiqua" w:cs="宋体"/>
          <w:color w:val="auto"/>
          <w:kern w:val="0"/>
          <w:sz w:val="24"/>
          <w:szCs w:val="24"/>
          <w:bdr w:val="none" w:sz="0" w:space="0" w:color="auto"/>
        </w:rPr>
        <w:t>Oertli</w:t>
      </w:r>
      <w:proofErr w:type="spellEnd"/>
      <w:r w:rsidRPr="009136C4">
        <w:rPr>
          <w:rFonts w:ascii="Book Antiqua" w:eastAsia="宋体" w:hAnsi="Book Antiqua" w:cs="宋体"/>
          <w:color w:val="auto"/>
          <w:kern w:val="0"/>
          <w:sz w:val="24"/>
          <w:szCs w:val="24"/>
          <w:bdr w:val="none" w:sz="0" w:space="0" w:color="auto"/>
        </w:rPr>
        <w:t xml:space="preserve"> D, </w:t>
      </w:r>
      <w:proofErr w:type="spellStart"/>
      <w:r w:rsidRPr="009136C4">
        <w:rPr>
          <w:rFonts w:ascii="Book Antiqua" w:eastAsia="宋体" w:hAnsi="Book Antiqua" w:cs="宋体"/>
          <w:color w:val="auto"/>
          <w:kern w:val="0"/>
          <w:sz w:val="24"/>
          <w:szCs w:val="24"/>
          <w:bdr w:val="none" w:sz="0" w:space="0" w:color="auto"/>
        </w:rPr>
        <w:t>Viehl</w:t>
      </w:r>
      <w:proofErr w:type="spellEnd"/>
      <w:r w:rsidRPr="009136C4">
        <w:rPr>
          <w:rFonts w:ascii="Book Antiqua" w:eastAsia="宋体" w:hAnsi="Book Antiqua" w:cs="宋体"/>
          <w:color w:val="auto"/>
          <w:kern w:val="0"/>
          <w:sz w:val="24"/>
          <w:szCs w:val="24"/>
          <w:bdr w:val="none" w:sz="0" w:space="0" w:color="auto"/>
        </w:rPr>
        <w:t xml:space="preserve"> CT, </w:t>
      </w:r>
      <w:proofErr w:type="spellStart"/>
      <w:r w:rsidRPr="009136C4">
        <w:rPr>
          <w:rFonts w:ascii="Book Antiqua" w:eastAsia="宋体" w:hAnsi="Book Antiqua" w:cs="宋体"/>
          <w:color w:val="auto"/>
          <w:kern w:val="0"/>
          <w:sz w:val="24"/>
          <w:szCs w:val="24"/>
          <w:bdr w:val="none" w:sz="0" w:space="0" w:color="auto"/>
        </w:rPr>
        <w:t>Obermann</w:t>
      </w:r>
      <w:proofErr w:type="spellEnd"/>
      <w:r w:rsidRPr="009136C4">
        <w:rPr>
          <w:rFonts w:ascii="Book Antiqua" w:eastAsia="宋体" w:hAnsi="Book Antiqua" w:cs="宋体"/>
          <w:color w:val="auto"/>
          <w:kern w:val="0"/>
          <w:sz w:val="24"/>
          <w:szCs w:val="24"/>
          <w:bdr w:val="none" w:sz="0" w:space="0" w:color="auto"/>
        </w:rPr>
        <w:t xml:space="preserve"> EC, </w:t>
      </w:r>
      <w:proofErr w:type="spellStart"/>
      <w:r w:rsidRPr="009136C4">
        <w:rPr>
          <w:rFonts w:ascii="Book Antiqua" w:eastAsia="宋体" w:hAnsi="Book Antiqua" w:cs="宋体"/>
          <w:color w:val="auto"/>
          <w:kern w:val="0"/>
          <w:sz w:val="24"/>
          <w:szCs w:val="24"/>
          <w:bdr w:val="none" w:sz="0" w:space="0" w:color="auto"/>
        </w:rPr>
        <w:t>Gillanders</w:t>
      </w:r>
      <w:proofErr w:type="spellEnd"/>
      <w:r w:rsidRPr="009136C4">
        <w:rPr>
          <w:rFonts w:ascii="Book Antiqua" w:eastAsia="宋体" w:hAnsi="Book Antiqua" w:cs="宋体"/>
          <w:color w:val="auto"/>
          <w:kern w:val="0"/>
          <w:sz w:val="24"/>
          <w:szCs w:val="24"/>
          <w:bdr w:val="none" w:sz="0" w:space="0" w:color="auto"/>
        </w:rPr>
        <w:t xml:space="preserve"> WE. </w:t>
      </w:r>
      <w:proofErr w:type="spellStart"/>
      <w:r w:rsidRPr="009136C4">
        <w:rPr>
          <w:rFonts w:ascii="Book Antiqua" w:eastAsia="宋体" w:hAnsi="Book Antiqua" w:cs="宋体"/>
          <w:color w:val="auto"/>
          <w:kern w:val="0"/>
          <w:sz w:val="24"/>
          <w:szCs w:val="24"/>
          <w:bdr w:val="none" w:sz="0" w:space="0" w:color="auto"/>
        </w:rPr>
        <w:t>EpCAM</w:t>
      </w:r>
      <w:proofErr w:type="spellEnd"/>
      <w:r w:rsidRPr="009136C4">
        <w:rPr>
          <w:rFonts w:ascii="Book Antiqua" w:eastAsia="宋体" w:hAnsi="Book Antiqua" w:cs="宋体"/>
          <w:color w:val="auto"/>
          <w:kern w:val="0"/>
          <w:sz w:val="24"/>
          <w:szCs w:val="24"/>
          <w:bdr w:val="none" w:sz="0" w:space="0" w:color="auto"/>
        </w:rPr>
        <w:t xml:space="preserve"> expression varies significantly and is differentially associated with prognosis in the luminal B </w:t>
      </w:r>
      <w:proofErr w:type="gramStart"/>
      <w:r w:rsidRPr="009136C4">
        <w:rPr>
          <w:rFonts w:ascii="Book Antiqua" w:eastAsia="宋体" w:hAnsi="Book Antiqua" w:cs="宋体"/>
          <w:color w:val="auto"/>
          <w:kern w:val="0"/>
          <w:sz w:val="24"/>
          <w:szCs w:val="24"/>
          <w:bdr w:val="none" w:sz="0" w:space="0" w:color="auto"/>
        </w:rPr>
        <w:t>HER2(</w:t>
      </w:r>
      <w:proofErr w:type="gramEnd"/>
      <w:r w:rsidRPr="009136C4">
        <w:rPr>
          <w:rFonts w:ascii="Book Antiqua" w:eastAsia="宋体" w:hAnsi="Book Antiqua" w:cs="宋体"/>
          <w:color w:val="auto"/>
          <w:kern w:val="0"/>
          <w:sz w:val="24"/>
          <w:szCs w:val="24"/>
          <w:bdr w:val="none" w:sz="0" w:space="0" w:color="auto"/>
        </w:rPr>
        <w:t xml:space="preserve">+), basal-like, and HER2 intrinsic subtypes of breast cancer. </w:t>
      </w:r>
      <w:r w:rsidRPr="009136C4">
        <w:rPr>
          <w:rFonts w:ascii="Book Antiqua" w:eastAsia="宋体" w:hAnsi="Book Antiqua" w:cs="宋体"/>
          <w:i/>
          <w:iCs/>
          <w:color w:val="auto"/>
          <w:kern w:val="0"/>
          <w:sz w:val="24"/>
          <w:szCs w:val="24"/>
          <w:bdr w:val="none" w:sz="0" w:space="0" w:color="auto"/>
        </w:rPr>
        <w:t>Br J Cancer</w:t>
      </w:r>
      <w:r w:rsidRPr="009136C4">
        <w:rPr>
          <w:rFonts w:ascii="Book Antiqua" w:eastAsia="宋体" w:hAnsi="Book Antiqua" w:cs="宋体"/>
          <w:color w:val="auto"/>
          <w:kern w:val="0"/>
          <w:sz w:val="24"/>
          <w:szCs w:val="24"/>
          <w:bdr w:val="none" w:sz="0" w:space="0" w:color="auto"/>
        </w:rPr>
        <w:t xml:space="preserve"> 2013; </w:t>
      </w:r>
      <w:r w:rsidRPr="009136C4">
        <w:rPr>
          <w:rFonts w:ascii="Book Antiqua" w:eastAsia="宋体" w:hAnsi="Book Antiqua" w:cs="宋体"/>
          <w:b/>
          <w:bCs/>
          <w:color w:val="auto"/>
          <w:kern w:val="0"/>
          <w:sz w:val="24"/>
          <w:szCs w:val="24"/>
          <w:bdr w:val="none" w:sz="0" w:space="0" w:color="auto"/>
        </w:rPr>
        <w:t>108</w:t>
      </w:r>
      <w:r w:rsidRPr="009136C4">
        <w:rPr>
          <w:rFonts w:ascii="Book Antiqua" w:eastAsia="宋体" w:hAnsi="Book Antiqua" w:cs="宋体"/>
          <w:color w:val="auto"/>
          <w:kern w:val="0"/>
          <w:sz w:val="24"/>
          <w:szCs w:val="24"/>
          <w:bdr w:val="none" w:sz="0" w:space="0" w:color="auto"/>
        </w:rPr>
        <w:t>: 1480-1487 [PMID: 23519058 DOI: 10.1038/bjc.2013.80]</w:t>
      </w:r>
    </w:p>
    <w:p w:rsidR="00CE44CB" w:rsidRDefault="00CE44CB" w:rsidP="008104DF">
      <w:pPr>
        <w:spacing w:line="360" w:lineRule="auto"/>
        <w:ind w:left="360" w:right="120"/>
        <w:jc w:val="right"/>
        <w:rPr>
          <w:rStyle w:val="Strong"/>
          <w:rFonts w:ascii="Book Antiqua" w:hAnsi="Book Antiqua" w:cs="Arial"/>
          <w:bCs w:val="0"/>
          <w:noProof/>
          <w:sz w:val="24"/>
          <w:szCs w:val="24"/>
        </w:rPr>
      </w:pPr>
    </w:p>
    <w:p w:rsidR="00F079E0" w:rsidRPr="009136C4" w:rsidRDefault="00BF4AC6" w:rsidP="008104DF">
      <w:pPr>
        <w:spacing w:line="360" w:lineRule="auto"/>
        <w:ind w:left="360" w:right="120"/>
        <w:jc w:val="right"/>
        <w:rPr>
          <w:rFonts w:ascii="Book Antiqua" w:hAnsi="Book Antiqua"/>
          <w:kern w:val="36"/>
          <w:sz w:val="24"/>
          <w:szCs w:val="24"/>
        </w:rPr>
      </w:pPr>
      <w:r w:rsidRPr="009136C4">
        <w:rPr>
          <w:rStyle w:val="Strong"/>
          <w:rFonts w:ascii="Book Antiqua" w:hAnsi="Book Antiqua" w:cs="Arial"/>
          <w:bCs w:val="0"/>
          <w:noProof/>
          <w:sz w:val="24"/>
          <w:szCs w:val="24"/>
        </w:rPr>
        <w:t>P-Reviewer</w:t>
      </w:r>
      <w:r w:rsidRPr="009136C4">
        <w:rPr>
          <w:rStyle w:val="Strong"/>
          <w:rFonts w:ascii="Book Antiqua" w:eastAsia="宋体" w:hAnsi="Book Antiqua" w:cs="Arial"/>
          <w:bCs w:val="0"/>
          <w:noProof/>
          <w:sz w:val="24"/>
          <w:szCs w:val="24"/>
        </w:rPr>
        <w:t>:</w:t>
      </w:r>
      <w:r w:rsidRPr="009136C4">
        <w:rPr>
          <w:rFonts w:ascii="Book Antiqua" w:hAnsi="Book Antiqua"/>
          <w:bCs/>
          <w:sz w:val="24"/>
          <w:szCs w:val="24"/>
        </w:rPr>
        <w:t xml:space="preserve"> Lee HW, Matsuo Y </w:t>
      </w:r>
      <w:r w:rsidRPr="009136C4">
        <w:rPr>
          <w:rFonts w:ascii="Book Antiqua" w:hAnsi="Book Antiqua"/>
          <w:b/>
          <w:bCs/>
          <w:sz w:val="24"/>
          <w:szCs w:val="24"/>
        </w:rPr>
        <w:t>S-Editor</w:t>
      </w:r>
      <w:r w:rsidRPr="009136C4">
        <w:rPr>
          <w:rFonts w:ascii="Book Antiqua" w:eastAsia="宋体" w:hAnsi="Book Antiqua"/>
          <w:b/>
          <w:bCs/>
          <w:sz w:val="24"/>
          <w:szCs w:val="24"/>
        </w:rPr>
        <w:t>:</w:t>
      </w:r>
      <w:r w:rsidRPr="009136C4">
        <w:rPr>
          <w:rFonts w:ascii="Book Antiqua" w:hAnsi="Book Antiqua"/>
          <w:bCs/>
          <w:sz w:val="24"/>
          <w:szCs w:val="24"/>
        </w:rPr>
        <w:t xml:space="preserve"> </w:t>
      </w:r>
      <w:r w:rsidRPr="009136C4">
        <w:rPr>
          <w:rFonts w:ascii="Book Antiqua" w:eastAsia="宋体" w:hAnsi="Book Antiqua"/>
          <w:bCs/>
          <w:sz w:val="24"/>
          <w:szCs w:val="24"/>
        </w:rPr>
        <w:t>Wang JL</w:t>
      </w:r>
      <w:r w:rsidR="00185A09" w:rsidRPr="009136C4">
        <w:rPr>
          <w:rFonts w:ascii="Book Antiqua" w:hAnsi="Book Antiqua"/>
          <w:b/>
          <w:bCs/>
          <w:sz w:val="24"/>
          <w:szCs w:val="24"/>
        </w:rPr>
        <w:t xml:space="preserve"> </w:t>
      </w:r>
      <w:r w:rsidRPr="009136C4">
        <w:rPr>
          <w:rFonts w:ascii="Book Antiqua" w:hAnsi="Book Antiqua"/>
          <w:b/>
          <w:bCs/>
          <w:sz w:val="24"/>
          <w:szCs w:val="24"/>
        </w:rPr>
        <w:t>L-Editor</w:t>
      </w:r>
      <w:r w:rsidRPr="009136C4">
        <w:rPr>
          <w:rFonts w:ascii="Book Antiqua" w:eastAsia="宋体" w:hAnsi="Book Antiqua"/>
          <w:b/>
          <w:bCs/>
          <w:sz w:val="24"/>
          <w:szCs w:val="24"/>
        </w:rPr>
        <w:t>:</w:t>
      </w:r>
      <w:r w:rsidRPr="009136C4">
        <w:rPr>
          <w:rFonts w:ascii="Book Antiqua" w:hAnsi="Book Antiqua"/>
          <w:b/>
          <w:bCs/>
          <w:sz w:val="24"/>
          <w:szCs w:val="24"/>
        </w:rPr>
        <w:t xml:space="preserve">   E-Editor</w:t>
      </w:r>
      <w:r w:rsidRPr="009136C4">
        <w:rPr>
          <w:rFonts w:ascii="Book Antiqua" w:eastAsia="宋体" w:hAnsi="Book Antiqua"/>
          <w:b/>
          <w:bCs/>
          <w:sz w:val="24"/>
          <w:szCs w:val="24"/>
        </w:rPr>
        <w:t>:</w:t>
      </w:r>
    </w:p>
    <w:p w:rsidR="008F1963" w:rsidRPr="009136C4" w:rsidRDefault="00495D24" w:rsidP="000B406D">
      <w:pPr>
        <w:spacing w:line="360" w:lineRule="auto"/>
        <w:jc w:val="left"/>
        <w:rPr>
          <w:rFonts w:ascii="Book Antiqua" w:eastAsia="Times New Roman Bold" w:hAnsi="Book Antiqua" w:cs="Times New Roman Bold"/>
          <w:sz w:val="24"/>
          <w:szCs w:val="24"/>
          <w:vertAlign w:val="superscript"/>
        </w:rPr>
      </w:pPr>
      <w:r w:rsidRPr="009136C4">
        <w:rPr>
          <w:rFonts w:ascii="Book Antiqua" w:eastAsia="Times New Roman Bold" w:hAnsi="Book Antiqua" w:cs="Times New Roman Bold"/>
          <w:noProof/>
          <w:sz w:val="24"/>
          <w:szCs w:val="24"/>
          <w:vertAlign w:val="superscript"/>
          <w:lang w:eastAsia="en-US"/>
        </w:rPr>
        <w:lastRenderedPageBreak/>
        <w:drawing>
          <wp:inline distT="0" distB="0" distL="0" distR="0" wp14:anchorId="5CE0F7E7" wp14:editId="3D932EB6">
            <wp:extent cx="3160971" cy="7108466"/>
            <wp:effectExtent l="19050" t="0" r="1329" b="0"/>
            <wp:docPr id="1" name="图片 1" descr="C:\Users\Administrator\Desktop\Flow diagr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Flow diagram.tif"/>
                    <pic:cNvPicPr>
                      <a:picLocks noChangeAspect="1" noChangeArrowheads="1"/>
                    </pic:cNvPicPr>
                  </pic:nvPicPr>
                  <pic:blipFill>
                    <a:blip r:embed="rId9" cstate="print"/>
                    <a:srcRect/>
                    <a:stretch>
                      <a:fillRect/>
                    </a:stretch>
                  </pic:blipFill>
                  <pic:spPr bwMode="auto">
                    <a:xfrm>
                      <a:off x="0" y="0"/>
                      <a:ext cx="3163729" cy="7114669"/>
                    </a:xfrm>
                    <a:prstGeom prst="rect">
                      <a:avLst/>
                    </a:prstGeom>
                    <a:noFill/>
                    <a:ln w="9525">
                      <a:noFill/>
                      <a:miter lim="800000"/>
                      <a:headEnd/>
                      <a:tailEnd/>
                    </a:ln>
                  </pic:spPr>
                </pic:pic>
              </a:graphicData>
            </a:graphic>
          </wp:inline>
        </w:drawing>
      </w:r>
    </w:p>
    <w:p w:rsidR="008F1963" w:rsidRPr="009136C4" w:rsidRDefault="008F1963" w:rsidP="000B406D">
      <w:pPr>
        <w:spacing w:line="360" w:lineRule="auto"/>
        <w:jc w:val="left"/>
        <w:rPr>
          <w:rFonts w:ascii="Book Antiqua" w:eastAsia="Times New Roman Bold" w:hAnsi="Book Antiqua" w:cs="Times New Roman Bold"/>
          <w:b/>
          <w:sz w:val="24"/>
          <w:szCs w:val="24"/>
          <w:vertAlign w:val="superscript"/>
        </w:rPr>
      </w:pPr>
    </w:p>
    <w:p w:rsidR="00996FFB" w:rsidRPr="009136C4" w:rsidRDefault="00996FFB" w:rsidP="000B406D">
      <w:pPr>
        <w:spacing w:line="360" w:lineRule="auto"/>
        <w:rPr>
          <w:rFonts w:ascii="Book Antiqua" w:hAnsi="Book Antiqua"/>
          <w:b/>
          <w:kern w:val="0"/>
          <w:sz w:val="24"/>
          <w:szCs w:val="24"/>
          <w:lang w:val="de-DE"/>
        </w:rPr>
      </w:pPr>
      <w:r w:rsidRPr="009136C4">
        <w:rPr>
          <w:rFonts w:ascii="Book Antiqua" w:hAnsi="Book Antiqua"/>
          <w:b/>
          <w:kern w:val="0"/>
          <w:sz w:val="24"/>
          <w:szCs w:val="24"/>
          <w:lang w:val="de-DE"/>
        </w:rPr>
        <w:t>Figure 1 Study selection.</w:t>
      </w:r>
    </w:p>
    <w:p w:rsidR="008F1963" w:rsidRPr="009136C4" w:rsidRDefault="008F1963" w:rsidP="000B406D">
      <w:pPr>
        <w:spacing w:line="360" w:lineRule="auto"/>
        <w:jc w:val="left"/>
        <w:rPr>
          <w:rFonts w:ascii="Book Antiqua" w:eastAsia="Times New Roman Bold" w:hAnsi="Book Antiqua" w:cs="Times New Roman Bold"/>
          <w:sz w:val="24"/>
          <w:szCs w:val="24"/>
          <w:vertAlign w:val="superscript"/>
        </w:rPr>
      </w:pPr>
    </w:p>
    <w:p w:rsidR="008F1963" w:rsidRPr="009136C4" w:rsidRDefault="008F1963" w:rsidP="000B406D">
      <w:pPr>
        <w:spacing w:line="360" w:lineRule="auto"/>
        <w:jc w:val="left"/>
        <w:rPr>
          <w:rFonts w:ascii="Book Antiqua" w:eastAsia="Times New Roman Bold" w:hAnsi="Book Antiqua" w:cs="Times New Roman Bold"/>
          <w:sz w:val="24"/>
          <w:szCs w:val="24"/>
          <w:vertAlign w:val="superscript"/>
        </w:rPr>
      </w:pPr>
    </w:p>
    <w:p w:rsidR="008F1963" w:rsidRPr="009136C4" w:rsidRDefault="008F1963" w:rsidP="000B406D">
      <w:pPr>
        <w:spacing w:line="360" w:lineRule="auto"/>
        <w:jc w:val="left"/>
        <w:rPr>
          <w:rFonts w:ascii="Book Antiqua" w:eastAsia="Times New Roman Bold" w:hAnsi="Book Antiqua" w:cs="Times New Roman Bold"/>
          <w:sz w:val="24"/>
          <w:szCs w:val="24"/>
          <w:vertAlign w:val="superscript"/>
        </w:rPr>
      </w:pPr>
    </w:p>
    <w:p w:rsidR="008F1963" w:rsidRPr="009136C4" w:rsidRDefault="008F1963" w:rsidP="000B406D">
      <w:pPr>
        <w:spacing w:line="360" w:lineRule="auto"/>
        <w:jc w:val="left"/>
        <w:rPr>
          <w:rFonts w:ascii="Book Antiqua" w:eastAsia="Times New Roman Bold" w:hAnsi="Book Antiqua" w:cs="Times New Roman Bold"/>
          <w:sz w:val="24"/>
          <w:szCs w:val="24"/>
          <w:vertAlign w:val="superscript"/>
        </w:rPr>
      </w:pPr>
    </w:p>
    <w:p w:rsidR="00D879F9" w:rsidRPr="009136C4" w:rsidRDefault="002425F3" w:rsidP="000B406D">
      <w:pPr>
        <w:spacing w:line="360" w:lineRule="auto"/>
        <w:rPr>
          <w:rFonts w:ascii="Book Antiqua" w:hAnsi="Book Antiqua"/>
          <w:b/>
          <w:kern w:val="0"/>
          <w:sz w:val="24"/>
          <w:szCs w:val="24"/>
          <w:lang w:val="de-DE"/>
        </w:rPr>
      </w:pPr>
      <w:r w:rsidRPr="009136C4">
        <w:rPr>
          <w:rFonts w:ascii="Book Antiqua" w:hAnsi="Book Antiqua"/>
          <w:b/>
          <w:bCs/>
          <w:noProof/>
          <w:sz w:val="24"/>
          <w:szCs w:val="24"/>
          <w:vertAlign w:val="superscript"/>
          <w:lang w:eastAsia="en-US"/>
        </w:rPr>
        <w:lastRenderedPageBreak/>
        <w:drawing>
          <wp:inline distT="0" distB="0" distL="0" distR="0" wp14:anchorId="5273D522" wp14:editId="40C44B19">
            <wp:extent cx="6288381" cy="2143125"/>
            <wp:effectExtent l="19050" t="0" r="0" b="0"/>
            <wp:docPr id="2" name="图片 1" descr="C:\Users\Administrator\Desktop\Thesis Picture(改)\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hesis Picture(改)\1.tif"/>
                    <pic:cNvPicPr>
                      <a:picLocks noChangeAspect="1" noChangeArrowheads="1"/>
                    </pic:cNvPicPr>
                  </pic:nvPicPr>
                  <pic:blipFill>
                    <a:blip r:embed="rId10" cstate="print"/>
                    <a:srcRect/>
                    <a:stretch>
                      <a:fillRect/>
                    </a:stretch>
                  </pic:blipFill>
                  <pic:spPr bwMode="auto">
                    <a:xfrm>
                      <a:off x="0" y="0"/>
                      <a:ext cx="6288381" cy="2143125"/>
                    </a:xfrm>
                    <a:prstGeom prst="rect">
                      <a:avLst/>
                    </a:prstGeom>
                    <a:noFill/>
                    <a:ln w="9525">
                      <a:noFill/>
                      <a:miter lim="800000"/>
                      <a:headEnd/>
                      <a:tailEnd/>
                    </a:ln>
                  </pic:spPr>
                </pic:pic>
              </a:graphicData>
            </a:graphic>
          </wp:inline>
        </w:drawing>
      </w:r>
    </w:p>
    <w:p w:rsidR="008F1963" w:rsidRPr="009136C4" w:rsidRDefault="00895AD2" w:rsidP="000B406D">
      <w:pPr>
        <w:spacing w:line="360" w:lineRule="auto"/>
        <w:rPr>
          <w:rFonts w:ascii="Book Antiqua" w:hAnsi="Book Antiqua"/>
          <w:b/>
          <w:kern w:val="0"/>
          <w:sz w:val="24"/>
          <w:szCs w:val="24"/>
          <w:lang w:val="de-DE"/>
        </w:rPr>
      </w:pPr>
      <w:r w:rsidRPr="009136C4">
        <w:rPr>
          <w:rFonts w:ascii="Book Antiqua" w:hAnsi="Book Antiqua"/>
          <w:b/>
          <w:kern w:val="0"/>
          <w:sz w:val="24"/>
          <w:szCs w:val="24"/>
          <w:lang w:val="de-DE"/>
        </w:rPr>
        <w:t>A</w:t>
      </w:r>
    </w:p>
    <w:p w:rsidR="00895AD2" w:rsidRPr="009136C4" w:rsidRDefault="00895AD2" w:rsidP="000B406D">
      <w:pPr>
        <w:spacing w:line="360" w:lineRule="auto"/>
        <w:rPr>
          <w:rFonts w:ascii="Book Antiqua" w:hAnsi="Book Antiqua"/>
          <w:b/>
          <w:kern w:val="0"/>
          <w:sz w:val="24"/>
          <w:szCs w:val="24"/>
          <w:lang w:val="de-DE"/>
        </w:rPr>
      </w:pPr>
    </w:p>
    <w:p w:rsidR="008F1963" w:rsidRPr="009136C4" w:rsidRDefault="002425F3" w:rsidP="000B406D">
      <w:pPr>
        <w:spacing w:line="360" w:lineRule="auto"/>
        <w:jc w:val="left"/>
        <w:rPr>
          <w:rFonts w:ascii="Book Antiqua" w:eastAsia="Times New Roman Bold" w:hAnsi="Book Antiqua" w:cs="Times New Roman Bold"/>
          <w:sz w:val="24"/>
          <w:szCs w:val="24"/>
          <w:vertAlign w:val="superscript"/>
        </w:rPr>
      </w:pPr>
      <w:r w:rsidRPr="009136C4">
        <w:rPr>
          <w:rFonts w:ascii="Book Antiqua" w:eastAsia="Times New Roman Bold" w:hAnsi="Book Antiqua" w:cs="Times New Roman Bold"/>
          <w:noProof/>
          <w:sz w:val="24"/>
          <w:szCs w:val="24"/>
          <w:vertAlign w:val="superscript"/>
          <w:lang w:eastAsia="en-US"/>
        </w:rPr>
        <w:drawing>
          <wp:inline distT="0" distB="0" distL="0" distR="0" wp14:anchorId="4581DE71" wp14:editId="223F5F28">
            <wp:extent cx="6172200" cy="1946510"/>
            <wp:effectExtent l="19050" t="0" r="0" b="0"/>
            <wp:docPr id="3" name="图片 2" descr="C:\Users\Administrator\Desktop\Thesis Picture(改)\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hesis Picture(改)\4.tif"/>
                    <pic:cNvPicPr>
                      <a:picLocks noChangeAspect="1" noChangeArrowheads="1"/>
                    </pic:cNvPicPr>
                  </pic:nvPicPr>
                  <pic:blipFill>
                    <a:blip r:embed="rId11" cstate="print"/>
                    <a:srcRect/>
                    <a:stretch>
                      <a:fillRect/>
                    </a:stretch>
                  </pic:blipFill>
                  <pic:spPr bwMode="auto">
                    <a:xfrm>
                      <a:off x="0" y="0"/>
                      <a:ext cx="6179253" cy="1948734"/>
                    </a:xfrm>
                    <a:prstGeom prst="rect">
                      <a:avLst/>
                    </a:prstGeom>
                    <a:noFill/>
                    <a:ln w="9525">
                      <a:noFill/>
                      <a:miter lim="800000"/>
                      <a:headEnd/>
                      <a:tailEnd/>
                    </a:ln>
                  </pic:spPr>
                </pic:pic>
              </a:graphicData>
            </a:graphic>
          </wp:inline>
        </w:drawing>
      </w:r>
    </w:p>
    <w:p w:rsidR="008F1963" w:rsidRPr="009136C4" w:rsidRDefault="00895AD2" w:rsidP="000B406D">
      <w:pPr>
        <w:spacing w:line="360" w:lineRule="auto"/>
        <w:jc w:val="left"/>
        <w:rPr>
          <w:rFonts w:ascii="Book Antiqua" w:eastAsiaTheme="minorEastAsia" w:hAnsi="Book Antiqua" w:cs="Times New Roman Bold"/>
          <w:b/>
          <w:sz w:val="24"/>
          <w:szCs w:val="24"/>
          <w:vertAlign w:val="superscript"/>
          <w:lang w:val="de-DE"/>
        </w:rPr>
      </w:pPr>
      <w:r w:rsidRPr="009136C4">
        <w:rPr>
          <w:rFonts w:ascii="Book Antiqua" w:eastAsiaTheme="minorEastAsia" w:hAnsi="Book Antiqua" w:cs="Times New Roman Bold"/>
          <w:b/>
          <w:sz w:val="24"/>
          <w:szCs w:val="24"/>
          <w:vertAlign w:val="superscript"/>
          <w:lang w:val="de-DE"/>
        </w:rPr>
        <w:t>B</w:t>
      </w:r>
    </w:p>
    <w:p w:rsidR="00895AD2" w:rsidRPr="009136C4" w:rsidRDefault="00895AD2" w:rsidP="000B406D">
      <w:pPr>
        <w:spacing w:line="360" w:lineRule="auto"/>
        <w:jc w:val="left"/>
        <w:rPr>
          <w:rFonts w:ascii="Book Antiqua" w:eastAsiaTheme="minorEastAsia" w:hAnsi="Book Antiqua" w:cs="Times New Roman Bold"/>
          <w:sz w:val="24"/>
          <w:szCs w:val="24"/>
          <w:vertAlign w:val="superscript"/>
          <w:lang w:val="de-DE"/>
        </w:rPr>
      </w:pPr>
    </w:p>
    <w:p w:rsidR="008F1963" w:rsidRPr="009136C4" w:rsidRDefault="002425F3" w:rsidP="000B406D">
      <w:pPr>
        <w:spacing w:line="360" w:lineRule="auto"/>
        <w:jc w:val="left"/>
        <w:rPr>
          <w:rFonts w:ascii="Book Antiqua" w:eastAsiaTheme="minorEastAsia" w:hAnsi="Book Antiqua" w:cs="Times New Roman Bold"/>
          <w:sz w:val="24"/>
          <w:szCs w:val="24"/>
          <w:vertAlign w:val="superscript"/>
        </w:rPr>
      </w:pPr>
      <w:r w:rsidRPr="009136C4">
        <w:rPr>
          <w:rFonts w:ascii="Book Antiqua" w:eastAsia="Times New Roman Bold" w:hAnsi="Book Antiqua" w:cs="Times New Roman Bold"/>
          <w:noProof/>
          <w:sz w:val="24"/>
          <w:szCs w:val="24"/>
          <w:vertAlign w:val="superscript"/>
          <w:lang w:eastAsia="en-US"/>
        </w:rPr>
        <w:drawing>
          <wp:inline distT="0" distB="0" distL="0" distR="0" wp14:anchorId="74324DA8" wp14:editId="48DA14DA">
            <wp:extent cx="6047714" cy="1952625"/>
            <wp:effectExtent l="19050" t="0" r="0" b="0"/>
            <wp:docPr id="4" name="图片 3" descr="C:\Users\Administrator\Desktop\Thesis Picture(改)\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Thesis Picture(改)\5.tif"/>
                    <pic:cNvPicPr>
                      <a:picLocks noChangeAspect="1" noChangeArrowheads="1"/>
                    </pic:cNvPicPr>
                  </pic:nvPicPr>
                  <pic:blipFill>
                    <a:blip r:embed="rId12" cstate="print"/>
                    <a:srcRect/>
                    <a:stretch>
                      <a:fillRect/>
                    </a:stretch>
                  </pic:blipFill>
                  <pic:spPr bwMode="auto">
                    <a:xfrm>
                      <a:off x="0" y="0"/>
                      <a:ext cx="6047714" cy="1952625"/>
                    </a:xfrm>
                    <a:prstGeom prst="rect">
                      <a:avLst/>
                    </a:prstGeom>
                    <a:noFill/>
                    <a:ln w="9525">
                      <a:noFill/>
                      <a:miter lim="800000"/>
                      <a:headEnd/>
                      <a:tailEnd/>
                    </a:ln>
                  </pic:spPr>
                </pic:pic>
              </a:graphicData>
            </a:graphic>
          </wp:inline>
        </w:drawing>
      </w:r>
    </w:p>
    <w:p w:rsidR="00895AD2" w:rsidRPr="009136C4" w:rsidRDefault="00895AD2" w:rsidP="000B406D">
      <w:pPr>
        <w:spacing w:line="360" w:lineRule="auto"/>
        <w:jc w:val="left"/>
        <w:rPr>
          <w:rFonts w:ascii="Book Antiqua" w:eastAsiaTheme="minorEastAsia" w:hAnsi="Book Antiqua" w:cs="Times New Roman Bold"/>
          <w:sz w:val="24"/>
          <w:szCs w:val="24"/>
          <w:vertAlign w:val="superscript"/>
        </w:rPr>
      </w:pPr>
    </w:p>
    <w:p w:rsidR="008F1963" w:rsidRPr="009136C4" w:rsidRDefault="00895AD2" w:rsidP="000B406D">
      <w:pPr>
        <w:spacing w:line="360" w:lineRule="auto"/>
        <w:jc w:val="left"/>
        <w:rPr>
          <w:rFonts w:ascii="Book Antiqua" w:eastAsiaTheme="minorEastAsia" w:hAnsi="Book Antiqua" w:cs="Times New Roman Bold"/>
          <w:sz w:val="24"/>
          <w:szCs w:val="24"/>
          <w:vertAlign w:val="superscript"/>
        </w:rPr>
      </w:pPr>
      <w:r w:rsidRPr="009136C4">
        <w:rPr>
          <w:rFonts w:ascii="Book Antiqua" w:hAnsi="Book Antiqua"/>
          <w:b/>
          <w:kern w:val="0"/>
          <w:sz w:val="24"/>
          <w:szCs w:val="24"/>
          <w:lang w:val="de-DE"/>
        </w:rPr>
        <w:t>C</w:t>
      </w:r>
    </w:p>
    <w:p w:rsidR="005C342F" w:rsidRPr="009136C4" w:rsidRDefault="005C342F" w:rsidP="000B406D">
      <w:pPr>
        <w:spacing w:line="360" w:lineRule="auto"/>
        <w:jc w:val="left"/>
        <w:rPr>
          <w:rFonts w:ascii="Book Antiqua" w:eastAsiaTheme="minorEastAsia" w:hAnsi="Book Antiqua" w:cs="Times New Roman Bold"/>
          <w:sz w:val="24"/>
          <w:szCs w:val="24"/>
          <w:vertAlign w:val="superscript"/>
        </w:rPr>
      </w:pPr>
    </w:p>
    <w:p w:rsidR="008F1963" w:rsidRPr="009136C4" w:rsidRDefault="002425F3" w:rsidP="000B406D">
      <w:pPr>
        <w:spacing w:line="360" w:lineRule="auto"/>
        <w:jc w:val="left"/>
        <w:rPr>
          <w:rFonts w:ascii="Book Antiqua" w:eastAsia="Times New Roman Bold" w:hAnsi="Book Antiqua" w:cs="Times New Roman Bold"/>
          <w:sz w:val="24"/>
          <w:szCs w:val="24"/>
          <w:vertAlign w:val="superscript"/>
        </w:rPr>
      </w:pPr>
      <w:r w:rsidRPr="009136C4">
        <w:rPr>
          <w:rFonts w:ascii="Book Antiqua" w:eastAsia="Times New Roman Bold" w:hAnsi="Book Antiqua" w:cs="Times New Roman Bold"/>
          <w:noProof/>
          <w:sz w:val="24"/>
          <w:szCs w:val="24"/>
          <w:vertAlign w:val="superscript"/>
          <w:lang w:eastAsia="en-US"/>
        </w:rPr>
        <w:lastRenderedPageBreak/>
        <w:drawing>
          <wp:inline distT="0" distB="0" distL="0" distR="0" wp14:anchorId="715EBB8B" wp14:editId="5A4DC738">
            <wp:extent cx="6018211" cy="1619250"/>
            <wp:effectExtent l="19050" t="0" r="1589" b="0"/>
            <wp:docPr id="5" name="图片 4" descr="C:\Users\Administrator\Desktop\Thesis Picture(改)\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Thesis Picture(改)\6.tif"/>
                    <pic:cNvPicPr>
                      <a:picLocks noChangeAspect="1" noChangeArrowheads="1"/>
                    </pic:cNvPicPr>
                  </pic:nvPicPr>
                  <pic:blipFill>
                    <a:blip r:embed="rId13" cstate="print"/>
                    <a:srcRect/>
                    <a:stretch>
                      <a:fillRect/>
                    </a:stretch>
                  </pic:blipFill>
                  <pic:spPr bwMode="auto">
                    <a:xfrm>
                      <a:off x="0" y="0"/>
                      <a:ext cx="6018211" cy="1619250"/>
                    </a:xfrm>
                    <a:prstGeom prst="rect">
                      <a:avLst/>
                    </a:prstGeom>
                    <a:noFill/>
                    <a:ln w="9525">
                      <a:noFill/>
                      <a:miter lim="800000"/>
                      <a:headEnd/>
                      <a:tailEnd/>
                    </a:ln>
                  </pic:spPr>
                </pic:pic>
              </a:graphicData>
            </a:graphic>
          </wp:inline>
        </w:drawing>
      </w:r>
    </w:p>
    <w:p w:rsidR="008F1963" w:rsidRPr="009136C4" w:rsidRDefault="00895AD2" w:rsidP="000B406D">
      <w:pPr>
        <w:spacing w:line="360" w:lineRule="auto"/>
        <w:jc w:val="left"/>
        <w:rPr>
          <w:rFonts w:ascii="Book Antiqua" w:hAnsi="Book Antiqua"/>
          <w:b/>
          <w:kern w:val="0"/>
          <w:sz w:val="24"/>
          <w:szCs w:val="24"/>
          <w:lang w:val="de-DE"/>
        </w:rPr>
      </w:pPr>
      <w:r w:rsidRPr="009136C4">
        <w:rPr>
          <w:rFonts w:ascii="Book Antiqua" w:hAnsi="Book Antiqua"/>
          <w:b/>
          <w:kern w:val="0"/>
          <w:sz w:val="24"/>
          <w:szCs w:val="24"/>
          <w:lang w:val="de-DE"/>
        </w:rPr>
        <w:t>D</w:t>
      </w:r>
    </w:p>
    <w:p w:rsidR="008F1963" w:rsidRPr="009136C4" w:rsidRDefault="008F1963" w:rsidP="000B406D">
      <w:pPr>
        <w:spacing w:line="360" w:lineRule="auto"/>
        <w:jc w:val="left"/>
        <w:rPr>
          <w:rFonts w:ascii="Book Antiqua" w:eastAsia="Times New Roman Bold" w:hAnsi="Book Antiqua" w:cs="Times New Roman Bold"/>
          <w:sz w:val="24"/>
          <w:szCs w:val="24"/>
          <w:vertAlign w:val="superscript"/>
        </w:rPr>
      </w:pPr>
    </w:p>
    <w:p w:rsidR="008F1963" w:rsidRPr="009136C4" w:rsidRDefault="002425F3" w:rsidP="000B406D">
      <w:pPr>
        <w:spacing w:line="360" w:lineRule="auto"/>
        <w:jc w:val="left"/>
        <w:rPr>
          <w:rFonts w:ascii="Book Antiqua" w:eastAsia="Times New Roman Bold" w:hAnsi="Book Antiqua" w:cs="Times New Roman Bold"/>
          <w:sz w:val="24"/>
          <w:szCs w:val="24"/>
          <w:vertAlign w:val="superscript"/>
        </w:rPr>
      </w:pPr>
      <w:r w:rsidRPr="009136C4">
        <w:rPr>
          <w:rFonts w:ascii="Book Antiqua" w:eastAsia="Times New Roman Bold" w:hAnsi="Book Antiqua" w:cs="Times New Roman Bold"/>
          <w:noProof/>
          <w:sz w:val="24"/>
          <w:szCs w:val="24"/>
          <w:vertAlign w:val="superscript"/>
          <w:lang w:eastAsia="en-US"/>
        </w:rPr>
        <w:drawing>
          <wp:inline distT="0" distB="0" distL="0" distR="0" wp14:anchorId="74E0959E" wp14:editId="66D8CC47">
            <wp:extent cx="6030119" cy="1352550"/>
            <wp:effectExtent l="19050" t="0" r="8731" b="0"/>
            <wp:docPr id="6" name="图片 5" descr="C:\Users\Administrator\Desktop\Thesis Picture(改)\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Thesis Picture(改)\7.tif"/>
                    <pic:cNvPicPr>
                      <a:picLocks noChangeAspect="1" noChangeArrowheads="1"/>
                    </pic:cNvPicPr>
                  </pic:nvPicPr>
                  <pic:blipFill>
                    <a:blip r:embed="rId14" cstate="print"/>
                    <a:srcRect/>
                    <a:stretch>
                      <a:fillRect/>
                    </a:stretch>
                  </pic:blipFill>
                  <pic:spPr bwMode="auto">
                    <a:xfrm>
                      <a:off x="0" y="0"/>
                      <a:ext cx="6035572" cy="1353773"/>
                    </a:xfrm>
                    <a:prstGeom prst="rect">
                      <a:avLst/>
                    </a:prstGeom>
                    <a:noFill/>
                    <a:ln w="9525">
                      <a:noFill/>
                      <a:miter lim="800000"/>
                      <a:headEnd/>
                      <a:tailEnd/>
                    </a:ln>
                  </pic:spPr>
                </pic:pic>
              </a:graphicData>
            </a:graphic>
          </wp:inline>
        </w:drawing>
      </w:r>
    </w:p>
    <w:p w:rsidR="008F1963" w:rsidRPr="009136C4" w:rsidRDefault="00895AD2" w:rsidP="000B406D">
      <w:pPr>
        <w:spacing w:line="360" w:lineRule="auto"/>
        <w:jc w:val="left"/>
        <w:rPr>
          <w:rFonts w:ascii="Book Antiqua" w:hAnsi="Book Antiqua"/>
          <w:b/>
          <w:kern w:val="0"/>
          <w:sz w:val="24"/>
          <w:szCs w:val="24"/>
          <w:lang w:val="de-DE"/>
        </w:rPr>
      </w:pPr>
      <w:r w:rsidRPr="009136C4">
        <w:rPr>
          <w:rFonts w:ascii="Book Antiqua" w:hAnsi="Book Antiqua"/>
          <w:b/>
          <w:kern w:val="0"/>
          <w:sz w:val="24"/>
          <w:szCs w:val="24"/>
          <w:lang w:val="de-DE"/>
        </w:rPr>
        <w:t>E</w:t>
      </w:r>
    </w:p>
    <w:p w:rsidR="008F1963" w:rsidRPr="009136C4" w:rsidRDefault="008F1963" w:rsidP="000B406D">
      <w:pPr>
        <w:spacing w:line="360" w:lineRule="auto"/>
        <w:jc w:val="left"/>
        <w:rPr>
          <w:rFonts w:ascii="Book Antiqua" w:eastAsia="Times New Roman Bold" w:hAnsi="Book Antiqua" w:cs="Times New Roman Bold"/>
          <w:sz w:val="24"/>
          <w:szCs w:val="24"/>
          <w:vertAlign w:val="superscript"/>
        </w:rPr>
      </w:pPr>
    </w:p>
    <w:p w:rsidR="008F1963" w:rsidRPr="009136C4" w:rsidRDefault="002425F3" w:rsidP="000B406D">
      <w:pPr>
        <w:spacing w:line="360" w:lineRule="auto"/>
        <w:jc w:val="left"/>
        <w:rPr>
          <w:rFonts w:ascii="Book Antiqua" w:eastAsia="Times New Roman Bold" w:hAnsi="Book Antiqua" w:cs="Times New Roman Bold"/>
          <w:sz w:val="24"/>
          <w:szCs w:val="24"/>
          <w:vertAlign w:val="superscript"/>
        </w:rPr>
      </w:pPr>
      <w:r w:rsidRPr="009136C4">
        <w:rPr>
          <w:rFonts w:ascii="Book Antiqua" w:eastAsia="Times New Roman Bold" w:hAnsi="Book Antiqua" w:cs="Times New Roman Bold"/>
          <w:noProof/>
          <w:sz w:val="24"/>
          <w:szCs w:val="24"/>
          <w:vertAlign w:val="superscript"/>
          <w:lang w:eastAsia="en-US"/>
        </w:rPr>
        <w:drawing>
          <wp:inline distT="0" distB="0" distL="0" distR="0" wp14:anchorId="26219FA1" wp14:editId="72F5A32D">
            <wp:extent cx="6051949" cy="2105025"/>
            <wp:effectExtent l="19050" t="0" r="5951" b="0"/>
            <wp:docPr id="7" name="图片 6" descr="C:\Users\Administrator\Desktop\Thesis Picture(改)\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Thesis Picture(改)\11.tif"/>
                    <pic:cNvPicPr>
                      <a:picLocks noChangeAspect="1" noChangeArrowheads="1"/>
                    </pic:cNvPicPr>
                  </pic:nvPicPr>
                  <pic:blipFill>
                    <a:blip r:embed="rId15" cstate="print"/>
                    <a:srcRect/>
                    <a:stretch>
                      <a:fillRect/>
                    </a:stretch>
                  </pic:blipFill>
                  <pic:spPr bwMode="auto">
                    <a:xfrm>
                      <a:off x="0" y="0"/>
                      <a:ext cx="6070285" cy="2111403"/>
                    </a:xfrm>
                    <a:prstGeom prst="rect">
                      <a:avLst/>
                    </a:prstGeom>
                    <a:noFill/>
                    <a:ln w="9525">
                      <a:noFill/>
                      <a:miter lim="800000"/>
                      <a:headEnd/>
                      <a:tailEnd/>
                    </a:ln>
                  </pic:spPr>
                </pic:pic>
              </a:graphicData>
            </a:graphic>
          </wp:inline>
        </w:drawing>
      </w:r>
    </w:p>
    <w:p w:rsidR="00895AD2" w:rsidRPr="009136C4" w:rsidRDefault="00895AD2" w:rsidP="000B406D">
      <w:pPr>
        <w:spacing w:line="360" w:lineRule="auto"/>
        <w:jc w:val="left"/>
        <w:rPr>
          <w:rFonts w:ascii="Book Antiqua" w:hAnsi="Book Antiqua"/>
          <w:b/>
          <w:kern w:val="0"/>
          <w:sz w:val="24"/>
          <w:szCs w:val="24"/>
          <w:lang w:val="de-DE"/>
        </w:rPr>
      </w:pPr>
      <w:r w:rsidRPr="009136C4">
        <w:rPr>
          <w:rFonts w:ascii="Book Antiqua" w:hAnsi="Book Antiqua"/>
          <w:b/>
          <w:kern w:val="0"/>
          <w:sz w:val="24"/>
          <w:szCs w:val="24"/>
          <w:lang w:val="de-DE"/>
        </w:rPr>
        <w:t>F</w:t>
      </w:r>
    </w:p>
    <w:p w:rsidR="008F1963" w:rsidRPr="009136C4" w:rsidRDefault="002425F3" w:rsidP="000B406D">
      <w:pPr>
        <w:spacing w:line="360" w:lineRule="auto"/>
        <w:jc w:val="left"/>
        <w:rPr>
          <w:rFonts w:ascii="Book Antiqua" w:eastAsia="Times New Roman Bold" w:hAnsi="Book Antiqua" w:cs="Times New Roman Bold"/>
          <w:sz w:val="24"/>
          <w:szCs w:val="24"/>
          <w:vertAlign w:val="superscript"/>
        </w:rPr>
      </w:pPr>
      <w:r w:rsidRPr="009136C4">
        <w:rPr>
          <w:rFonts w:ascii="Book Antiqua" w:eastAsia="Times New Roman Bold" w:hAnsi="Book Antiqua" w:cs="Times New Roman Bold"/>
          <w:noProof/>
          <w:sz w:val="24"/>
          <w:szCs w:val="24"/>
          <w:vertAlign w:val="superscript"/>
          <w:lang w:eastAsia="en-US"/>
        </w:rPr>
        <w:drawing>
          <wp:inline distT="0" distB="0" distL="0" distR="0" wp14:anchorId="5481DE52" wp14:editId="153ADC10">
            <wp:extent cx="6000513" cy="2152650"/>
            <wp:effectExtent l="19050" t="0" r="237" b="0"/>
            <wp:docPr id="8" name="图片 7" descr="C:\Users\Administrator\Desktop\Thesis Picture(改)\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Thesis Picture(改)\12.tif"/>
                    <pic:cNvPicPr>
                      <a:picLocks noChangeAspect="1" noChangeArrowheads="1"/>
                    </pic:cNvPicPr>
                  </pic:nvPicPr>
                  <pic:blipFill>
                    <a:blip r:embed="rId16" cstate="print"/>
                    <a:srcRect/>
                    <a:stretch>
                      <a:fillRect/>
                    </a:stretch>
                  </pic:blipFill>
                  <pic:spPr bwMode="auto">
                    <a:xfrm>
                      <a:off x="0" y="0"/>
                      <a:ext cx="6000513" cy="2152650"/>
                    </a:xfrm>
                    <a:prstGeom prst="rect">
                      <a:avLst/>
                    </a:prstGeom>
                    <a:noFill/>
                    <a:ln w="9525">
                      <a:noFill/>
                      <a:miter lim="800000"/>
                      <a:headEnd/>
                      <a:tailEnd/>
                    </a:ln>
                  </pic:spPr>
                </pic:pic>
              </a:graphicData>
            </a:graphic>
          </wp:inline>
        </w:drawing>
      </w:r>
    </w:p>
    <w:p w:rsidR="008F1963" w:rsidRPr="009136C4" w:rsidRDefault="00895AD2" w:rsidP="000B406D">
      <w:pPr>
        <w:spacing w:line="360" w:lineRule="auto"/>
        <w:jc w:val="left"/>
        <w:rPr>
          <w:rFonts w:ascii="Book Antiqua" w:hAnsi="Book Antiqua"/>
          <w:b/>
          <w:kern w:val="0"/>
          <w:sz w:val="24"/>
          <w:szCs w:val="24"/>
          <w:lang w:val="de-DE"/>
        </w:rPr>
      </w:pPr>
      <w:r w:rsidRPr="009136C4">
        <w:rPr>
          <w:rFonts w:ascii="Book Antiqua" w:hAnsi="Book Antiqua"/>
          <w:b/>
          <w:kern w:val="0"/>
          <w:sz w:val="24"/>
          <w:szCs w:val="24"/>
          <w:lang w:val="de-DE"/>
        </w:rPr>
        <w:lastRenderedPageBreak/>
        <w:t>G</w:t>
      </w:r>
    </w:p>
    <w:p w:rsidR="008F1963" w:rsidRPr="009136C4" w:rsidRDefault="008F1963" w:rsidP="000B406D">
      <w:pPr>
        <w:spacing w:line="360" w:lineRule="auto"/>
        <w:jc w:val="left"/>
        <w:rPr>
          <w:rFonts w:ascii="Book Antiqua" w:eastAsiaTheme="minorEastAsia" w:hAnsi="Book Antiqua" w:cs="Times New Roman Bold"/>
          <w:sz w:val="24"/>
          <w:szCs w:val="24"/>
          <w:vertAlign w:val="superscript"/>
        </w:rPr>
      </w:pPr>
    </w:p>
    <w:p w:rsidR="008F1963" w:rsidRPr="009136C4" w:rsidRDefault="002425F3" w:rsidP="000B406D">
      <w:pPr>
        <w:spacing w:line="360" w:lineRule="auto"/>
        <w:jc w:val="left"/>
        <w:rPr>
          <w:rFonts w:ascii="Book Antiqua" w:eastAsia="Times New Roman Bold" w:hAnsi="Book Antiqua" w:cs="Times New Roman Bold"/>
          <w:sz w:val="24"/>
          <w:szCs w:val="24"/>
          <w:vertAlign w:val="superscript"/>
        </w:rPr>
      </w:pPr>
      <w:r w:rsidRPr="009136C4">
        <w:rPr>
          <w:rFonts w:ascii="Book Antiqua" w:eastAsia="Times New Roman Bold" w:hAnsi="Book Antiqua" w:cs="Times New Roman Bold"/>
          <w:noProof/>
          <w:sz w:val="24"/>
          <w:szCs w:val="24"/>
          <w:vertAlign w:val="superscript"/>
          <w:lang w:eastAsia="en-US"/>
        </w:rPr>
        <w:drawing>
          <wp:inline distT="0" distB="0" distL="0" distR="0" wp14:anchorId="0E191759" wp14:editId="73A17A62">
            <wp:extent cx="5901234" cy="1158524"/>
            <wp:effectExtent l="19050" t="0" r="4266" b="0"/>
            <wp:docPr id="9" name="图片 8" descr="C:\Users\Administrator\Desktop\Thesis Picture(改)\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Thesis Picture(改)\14.tif"/>
                    <pic:cNvPicPr>
                      <a:picLocks noChangeAspect="1" noChangeArrowheads="1"/>
                    </pic:cNvPicPr>
                  </pic:nvPicPr>
                  <pic:blipFill>
                    <a:blip r:embed="rId17" cstate="print"/>
                    <a:srcRect/>
                    <a:stretch>
                      <a:fillRect/>
                    </a:stretch>
                  </pic:blipFill>
                  <pic:spPr bwMode="auto">
                    <a:xfrm>
                      <a:off x="0" y="0"/>
                      <a:ext cx="5901234" cy="1158524"/>
                    </a:xfrm>
                    <a:prstGeom prst="rect">
                      <a:avLst/>
                    </a:prstGeom>
                    <a:noFill/>
                    <a:ln w="9525">
                      <a:noFill/>
                      <a:miter lim="800000"/>
                      <a:headEnd/>
                      <a:tailEnd/>
                    </a:ln>
                  </pic:spPr>
                </pic:pic>
              </a:graphicData>
            </a:graphic>
          </wp:inline>
        </w:drawing>
      </w:r>
    </w:p>
    <w:p w:rsidR="008F1963" w:rsidRPr="009136C4" w:rsidRDefault="00895AD2" w:rsidP="000B406D">
      <w:pPr>
        <w:spacing w:line="360" w:lineRule="auto"/>
        <w:jc w:val="left"/>
        <w:rPr>
          <w:rFonts w:ascii="Book Antiqua" w:hAnsi="Book Antiqua"/>
          <w:b/>
          <w:kern w:val="0"/>
          <w:sz w:val="24"/>
          <w:szCs w:val="24"/>
          <w:lang w:val="de-DE"/>
        </w:rPr>
      </w:pPr>
      <w:r w:rsidRPr="009136C4">
        <w:rPr>
          <w:rFonts w:ascii="Book Antiqua" w:hAnsi="Book Antiqua"/>
          <w:b/>
          <w:kern w:val="0"/>
          <w:sz w:val="24"/>
          <w:szCs w:val="24"/>
          <w:lang w:val="de-DE"/>
        </w:rPr>
        <w:t>H</w:t>
      </w:r>
    </w:p>
    <w:p w:rsidR="008F1963" w:rsidRPr="009136C4" w:rsidRDefault="008F1963" w:rsidP="000B406D">
      <w:pPr>
        <w:spacing w:line="360" w:lineRule="auto"/>
        <w:jc w:val="left"/>
        <w:rPr>
          <w:rFonts w:ascii="Book Antiqua" w:eastAsia="Times New Roman Bold" w:hAnsi="Book Antiqua" w:cs="Times New Roman Bold"/>
          <w:sz w:val="24"/>
          <w:szCs w:val="24"/>
          <w:vertAlign w:val="superscript"/>
        </w:rPr>
      </w:pPr>
    </w:p>
    <w:p w:rsidR="00895AD2" w:rsidRPr="009136C4" w:rsidRDefault="00895AD2" w:rsidP="000B406D">
      <w:pPr>
        <w:spacing w:line="360" w:lineRule="auto"/>
        <w:rPr>
          <w:rFonts w:ascii="Book Antiqua" w:hAnsi="Book Antiqua"/>
          <w:kern w:val="0"/>
          <w:sz w:val="24"/>
          <w:szCs w:val="24"/>
          <w:lang w:val="de-DE"/>
        </w:rPr>
      </w:pPr>
      <w:r w:rsidRPr="009136C4">
        <w:rPr>
          <w:rFonts w:ascii="Book Antiqua" w:hAnsi="Book Antiqua"/>
          <w:b/>
          <w:kern w:val="0"/>
          <w:sz w:val="24"/>
          <w:szCs w:val="24"/>
          <w:lang w:val="de-DE"/>
        </w:rPr>
        <w:t xml:space="preserve">Figure 2 Meta-analysis Forest plot. </w:t>
      </w:r>
      <w:r w:rsidRPr="009136C4">
        <w:rPr>
          <w:rFonts w:ascii="Book Antiqua" w:hAnsi="Book Antiqua"/>
          <w:kern w:val="0"/>
          <w:sz w:val="24"/>
          <w:szCs w:val="24"/>
          <w:lang w:val="de-DE"/>
        </w:rPr>
        <w:t>A: Meta-analysis Forest plot concerning the expression level of epithelial cellular adhesion molecule with gastric cancer between samples of gastric cancer and normal ones; B: Meta-analysis Forest plot concerning tumor size; C: Meta-analysis Forest plot concerning depth of invasion; D: Meta-analysis Forest plot concerning TNM stage; E: Meta-analysis Forest plot concerning tumor location; F: Meta-analysis Forest plot concerning histologic differentiation; G: Meta-analysis Forest plot concerning lymph node metastasis; H: Meta-analysis Forest plot concerning overall survival rate.</w:t>
      </w:r>
    </w:p>
    <w:p w:rsidR="008F1963" w:rsidRPr="009136C4" w:rsidRDefault="008F1963" w:rsidP="000B406D">
      <w:pPr>
        <w:spacing w:line="360" w:lineRule="auto"/>
        <w:jc w:val="left"/>
        <w:rPr>
          <w:rFonts w:ascii="Book Antiqua" w:eastAsia="Times New Roman Bold" w:hAnsi="Book Antiqua" w:cs="Times New Roman Bold"/>
          <w:sz w:val="24"/>
          <w:szCs w:val="24"/>
          <w:vertAlign w:val="superscript"/>
          <w:lang w:val="de-DE"/>
        </w:rPr>
      </w:pPr>
    </w:p>
    <w:p w:rsidR="008F1963" w:rsidRPr="009136C4" w:rsidRDefault="008F1963" w:rsidP="000B406D">
      <w:pPr>
        <w:spacing w:line="360" w:lineRule="auto"/>
        <w:jc w:val="left"/>
        <w:rPr>
          <w:rFonts w:ascii="Book Antiqua" w:eastAsia="Times New Roman Bold" w:hAnsi="Book Antiqua" w:cs="Times New Roman Bold"/>
          <w:sz w:val="24"/>
          <w:szCs w:val="24"/>
          <w:vertAlign w:val="superscript"/>
        </w:rPr>
      </w:pPr>
    </w:p>
    <w:p w:rsidR="008F1963" w:rsidRPr="009136C4" w:rsidRDefault="008F1963" w:rsidP="000B406D">
      <w:pPr>
        <w:spacing w:line="360" w:lineRule="auto"/>
        <w:jc w:val="left"/>
        <w:rPr>
          <w:rFonts w:ascii="Book Antiqua" w:eastAsia="Times New Roman Bold" w:hAnsi="Book Antiqua" w:cs="Times New Roman Bold"/>
          <w:sz w:val="24"/>
          <w:szCs w:val="24"/>
          <w:vertAlign w:val="superscript"/>
        </w:rPr>
      </w:pPr>
    </w:p>
    <w:p w:rsidR="008F1963" w:rsidRPr="009136C4" w:rsidRDefault="008F1963" w:rsidP="000B406D">
      <w:pPr>
        <w:spacing w:line="360" w:lineRule="auto"/>
        <w:jc w:val="left"/>
        <w:rPr>
          <w:rFonts w:ascii="Book Antiqua" w:eastAsia="Times New Roman Bold" w:hAnsi="Book Antiqua" w:cs="Times New Roman Bold"/>
          <w:sz w:val="24"/>
          <w:szCs w:val="24"/>
          <w:vertAlign w:val="superscript"/>
        </w:rPr>
      </w:pPr>
    </w:p>
    <w:p w:rsidR="008F1963" w:rsidRPr="009136C4" w:rsidRDefault="008F1963" w:rsidP="000B406D">
      <w:pPr>
        <w:spacing w:line="360" w:lineRule="auto"/>
        <w:jc w:val="left"/>
        <w:rPr>
          <w:rFonts w:ascii="Book Antiqua" w:eastAsia="Times New Roman Bold" w:hAnsi="Book Antiqua" w:cs="Times New Roman Bold"/>
          <w:sz w:val="24"/>
          <w:szCs w:val="24"/>
          <w:vertAlign w:val="superscript"/>
        </w:rPr>
      </w:pPr>
    </w:p>
    <w:p w:rsidR="008F1963" w:rsidRPr="009136C4" w:rsidRDefault="008F1963" w:rsidP="000B406D">
      <w:pPr>
        <w:spacing w:line="360" w:lineRule="auto"/>
        <w:jc w:val="left"/>
        <w:rPr>
          <w:rFonts w:ascii="Book Antiqua" w:eastAsia="Times New Roman Bold" w:hAnsi="Book Antiqua" w:cs="Times New Roman Bold"/>
          <w:sz w:val="24"/>
          <w:szCs w:val="24"/>
          <w:vertAlign w:val="superscript"/>
        </w:rPr>
      </w:pPr>
    </w:p>
    <w:p w:rsidR="008F1963" w:rsidRPr="009136C4" w:rsidRDefault="008F1963" w:rsidP="000B406D">
      <w:pPr>
        <w:spacing w:line="360" w:lineRule="auto"/>
        <w:jc w:val="left"/>
        <w:rPr>
          <w:rFonts w:ascii="Book Antiqua" w:eastAsia="Times New Roman Bold" w:hAnsi="Book Antiqua" w:cs="Times New Roman Bold"/>
          <w:sz w:val="24"/>
          <w:szCs w:val="24"/>
          <w:vertAlign w:val="superscript"/>
        </w:rPr>
      </w:pPr>
    </w:p>
    <w:p w:rsidR="008F1963" w:rsidRPr="009136C4" w:rsidRDefault="008F1963" w:rsidP="000B406D">
      <w:pPr>
        <w:spacing w:line="360" w:lineRule="auto"/>
        <w:jc w:val="left"/>
        <w:rPr>
          <w:rFonts w:ascii="Book Antiqua" w:eastAsia="Times New Roman Bold" w:hAnsi="Book Antiqua" w:cs="Times New Roman Bold"/>
          <w:sz w:val="24"/>
          <w:szCs w:val="24"/>
          <w:vertAlign w:val="superscript"/>
        </w:rPr>
      </w:pPr>
    </w:p>
    <w:p w:rsidR="008F1963" w:rsidRPr="009136C4" w:rsidRDefault="008F1963" w:rsidP="000B406D">
      <w:pPr>
        <w:spacing w:line="360" w:lineRule="auto"/>
        <w:jc w:val="left"/>
        <w:rPr>
          <w:rFonts w:ascii="Book Antiqua" w:eastAsia="Times New Roman Bold" w:hAnsi="Book Antiqua" w:cs="Times New Roman Bold"/>
          <w:sz w:val="24"/>
          <w:szCs w:val="24"/>
          <w:vertAlign w:val="superscript"/>
        </w:rPr>
      </w:pPr>
    </w:p>
    <w:p w:rsidR="008F1963" w:rsidRPr="009136C4" w:rsidRDefault="008F1963" w:rsidP="000B406D">
      <w:pPr>
        <w:spacing w:line="360" w:lineRule="auto"/>
        <w:jc w:val="left"/>
        <w:rPr>
          <w:rFonts w:ascii="Book Antiqua" w:eastAsia="Times New Roman Bold" w:hAnsi="Book Antiqua" w:cs="Times New Roman Bold"/>
          <w:sz w:val="24"/>
          <w:szCs w:val="24"/>
          <w:vertAlign w:val="superscript"/>
        </w:rPr>
      </w:pPr>
    </w:p>
    <w:p w:rsidR="008F1963" w:rsidRPr="009136C4" w:rsidRDefault="008F1963" w:rsidP="000B406D">
      <w:pPr>
        <w:spacing w:line="360" w:lineRule="auto"/>
        <w:jc w:val="left"/>
        <w:rPr>
          <w:rFonts w:ascii="Book Antiqua" w:eastAsia="Times New Roman Bold" w:hAnsi="Book Antiqua" w:cs="Times New Roman Bold"/>
          <w:sz w:val="24"/>
          <w:szCs w:val="24"/>
          <w:vertAlign w:val="superscript"/>
        </w:rPr>
      </w:pPr>
    </w:p>
    <w:p w:rsidR="008F1963" w:rsidRPr="009136C4" w:rsidRDefault="008F1963" w:rsidP="000B406D">
      <w:pPr>
        <w:spacing w:line="360" w:lineRule="auto"/>
        <w:jc w:val="left"/>
        <w:rPr>
          <w:rFonts w:ascii="Book Antiqua" w:eastAsia="Times New Roman Bold" w:hAnsi="Book Antiqua" w:cs="Times New Roman Bold"/>
          <w:sz w:val="24"/>
          <w:szCs w:val="24"/>
          <w:vertAlign w:val="superscript"/>
        </w:rPr>
      </w:pPr>
    </w:p>
    <w:p w:rsidR="008F1963" w:rsidRPr="009136C4" w:rsidRDefault="008F1963" w:rsidP="000B406D">
      <w:pPr>
        <w:spacing w:line="360" w:lineRule="auto"/>
        <w:jc w:val="left"/>
        <w:rPr>
          <w:rFonts w:ascii="Book Antiqua" w:eastAsia="Times New Roman Bold" w:hAnsi="Book Antiqua" w:cs="Times New Roman Bold"/>
          <w:sz w:val="24"/>
          <w:szCs w:val="24"/>
          <w:vertAlign w:val="superscript"/>
        </w:rPr>
      </w:pPr>
    </w:p>
    <w:p w:rsidR="008F1963" w:rsidRPr="009136C4" w:rsidRDefault="008F1963" w:rsidP="000B406D">
      <w:pPr>
        <w:spacing w:line="360" w:lineRule="auto"/>
        <w:jc w:val="left"/>
        <w:rPr>
          <w:rFonts w:ascii="Book Antiqua" w:eastAsia="Times New Roman Bold" w:hAnsi="Book Antiqua" w:cs="Times New Roman Bold"/>
          <w:sz w:val="24"/>
          <w:szCs w:val="24"/>
          <w:vertAlign w:val="superscript"/>
        </w:rPr>
      </w:pPr>
    </w:p>
    <w:p w:rsidR="008F1963" w:rsidRPr="009136C4" w:rsidRDefault="008F1963" w:rsidP="000B406D">
      <w:pPr>
        <w:spacing w:line="360" w:lineRule="auto"/>
        <w:jc w:val="left"/>
        <w:rPr>
          <w:rFonts w:ascii="Book Antiqua" w:eastAsia="Times New Roman Bold" w:hAnsi="Book Antiqua" w:cs="Times New Roman Bold"/>
          <w:sz w:val="24"/>
          <w:szCs w:val="24"/>
          <w:vertAlign w:val="superscript"/>
        </w:rPr>
      </w:pPr>
      <w:r w:rsidRPr="009136C4">
        <w:rPr>
          <w:rFonts w:ascii="Book Antiqua" w:eastAsia="Times New Roman Bold" w:hAnsi="Book Antiqua" w:cs="Times New Roman Bold"/>
          <w:noProof/>
          <w:sz w:val="24"/>
          <w:szCs w:val="24"/>
          <w:vertAlign w:val="superscript"/>
          <w:lang w:eastAsia="en-US"/>
        </w:rPr>
        <w:lastRenderedPageBreak/>
        <w:drawing>
          <wp:inline distT="0" distB="0" distL="0" distR="0" wp14:anchorId="14E105A1" wp14:editId="17A1A6EA">
            <wp:extent cx="3545840" cy="2364105"/>
            <wp:effectExtent l="0" t="0" r="0" b="0"/>
            <wp:docPr id="1073741834" name="officeArt object" descr="Funnel plot 4"/>
            <wp:cNvGraphicFramePr/>
            <a:graphic xmlns:a="http://schemas.openxmlformats.org/drawingml/2006/main">
              <a:graphicData uri="http://schemas.openxmlformats.org/drawingml/2006/picture">
                <pic:pic xmlns:pic="http://schemas.openxmlformats.org/drawingml/2006/picture">
                  <pic:nvPicPr>
                    <pic:cNvPr id="1073741834" name="image10.png" descr="Funnel plot 4"/>
                    <pic:cNvPicPr/>
                  </pic:nvPicPr>
                  <pic:blipFill>
                    <a:blip r:embed="rId18" cstate="print">
                      <a:extLst/>
                    </a:blip>
                    <a:stretch>
                      <a:fillRect/>
                    </a:stretch>
                  </pic:blipFill>
                  <pic:spPr>
                    <a:xfrm>
                      <a:off x="0" y="0"/>
                      <a:ext cx="3545840" cy="2364105"/>
                    </a:xfrm>
                    <a:prstGeom prst="rect">
                      <a:avLst/>
                    </a:prstGeom>
                    <a:ln w="12700" cap="flat">
                      <a:noFill/>
                      <a:miter lim="400000"/>
                    </a:ln>
                    <a:effectLst/>
                  </pic:spPr>
                </pic:pic>
              </a:graphicData>
            </a:graphic>
          </wp:inline>
        </w:drawing>
      </w:r>
    </w:p>
    <w:p w:rsidR="008F1963" w:rsidRPr="009136C4" w:rsidRDefault="008F1963" w:rsidP="000B406D">
      <w:pPr>
        <w:spacing w:line="360" w:lineRule="auto"/>
        <w:ind w:firstLine="1105"/>
        <w:jc w:val="left"/>
        <w:rPr>
          <w:rFonts w:ascii="Book Antiqua" w:eastAsia="Times New Roman Bold" w:hAnsi="Book Antiqua" w:cs="Times New Roman Bold"/>
          <w:sz w:val="24"/>
          <w:szCs w:val="24"/>
          <w:vertAlign w:val="superscript"/>
        </w:rPr>
      </w:pPr>
      <w:r w:rsidRPr="009136C4">
        <w:rPr>
          <w:rFonts w:ascii="Book Antiqua" w:hAnsi="Book Antiqua"/>
          <w:sz w:val="24"/>
          <w:szCs w:val="24"/>
          <w:vertAlign w:val="superscript"/>
        </w:rPr>
        <w:t>A</w:t>
      </w:r>
    </w:p>
    <w:p w:rsidR="008F1963" w:rsidRPr="009136C4" w:rsidRDefault="008F1963" w:rsidP="000B406D">
      <w:pPr>
        <w:spacing w:line="360" w:lineRule="auto"/>
        <w:jc w:val="left"/>
        <w:rPr>
          <w:rFonts w:ascii="Book Antiqua" w:eastAsia="Times New Roman Bold" w:hAnsi="Book Antiqua" w:cs="Times New Roman Bold"/>
          <w:sz w:val="24"/>
          <w:szCs w:val="24"/>
          <w:vertAlign w:val="superscript"/>
        </w:rPr>
      </w:pPr>
      <w:r w:rsidRPr="009136C4">
        <w:rPr>
          <w:rFonts w:ascii="Book Antiqua" w:eastAsia="Times New Roman Bold" w:hAnsi="Book Antiqua" w:cs="Times New Roman Bold"/>
          <w:noProof/>
          <w:sz w:val="24"/>
          <w:szCs w:val="24"/>
          <w:vertAlign w:val="superscript"/>
          <w:lang w:eastAsia="en-US"/>
        </w:rPr>
        <w:drawing>
          <wp:inline distT="0" distB="0" distL="0" distR="0" wp14:anchorId="2F8D260B" wp14:editId="54F92EF7">
            <wp:extent cx="3545840" cy="2079625"/>
            <wp:effectExtent l="0" t="0" r="0" b="0"/>
            <wp:docPr id="1073741835" name="officeArt object" descr="Funnel plot 7"/>
            <wp:cNvGraphicFramePr/>
            <a:graphic xmlns:a="http://schemas.openxmlformats.org/drawingml/2006/main">
              <a:graphicData uri="http://schemas.openxmlformats.org/drawingml/2006/picture">
                <pic:pic xmlns:pic="http://schemas.openxmlformats.org/drawingml/2006/picture">
                  <pic:nvPicPr>
                    <pic:cNvPr id="1073741835" name="image11.png" descr="Funnel plot 7"/>
                    <pic:cNvPicPr/>
                  </pic:nvPicPr>
                  <pic:blipFill>
                    <a:blip r:embed="rId19" cstate="print">
                      <a:extLst/>
                    </a:blip>
                    <a:stretch>
                      <a:fillRect/>
                    </a:stretch>
                  </pic:blipFill>
                  <pic:spPr>
                    <a:xfrm>
                      <a:off x="0" y="0"/>
                      <a:ext cx="3545840" cy="2079625"/>
                    </a:xfrm>
                    <a:prstGeom prst="rect">
                      <a:avLst/>
                    </a:prstGeom>
                    <a:ln w="12700" cap="flat">
                      <a:noFill/>
                      <a:miter lim="400000"/>
                    </a:ln>
                    <a:effectLst/>
                  </pic:spPr>
                </pic:pic>
              </a:graphicData>
            </a:graphic>
          </wp:inline>
        </w:drawing>
      </w:r>
    </w:p>
    <w:p w:rsidR="008F1963" w:rsidRPr="009136C4" w:rsidRDefault="008F1963" w:rsidP="000B406D">
      <w:pPr>
        <w:spacing w:line="360" w:lineRule="auto"/>
        <w:ind w:firstLine="1105"/>
        <w:jc w:val="left"/>
        <w:rPr>
          <w:rFonts w:ascii="Book Antiqua" w:eastAsia="Times New Roman Bold" w:hAnsi="Book Antiqua" w:cs="Times New Roman Bold"/>
          <w:sz w:val="24"/>
          <w:szCs w:val="24"/>
          <w:vertAlign w:val="superscript"/>
        </w:rPr>
      </w:pPr>
      <w:r w:rsidRPr="009136C4">
        <w:rPr>
          <w:rFonts w:ascii="Book Antiqua" w:hAnsi="Book Antiqua"/>
          <w:sz w:val="24"/>
          <w:szCs w:val="24"/>
          <w:vertAlign w:val="superscript"/>
        </w:rPr>
        <w:t>B</w:t>
      </w:r>
    </w:p>
    <w:p w:rsidR="008F1963" w:rsidRPr="009136C4" w:rsidRDefault="008F1963" w:rsidP="000B406D">
      <w:pPr>
        <w:spacing w:line="360" w:lineRule="auto"/>
        <w:jc w:val="left"/>
        <w:rPr>
          <w:rFonts w:ascii="Book Antiqua" w:eastAsia="Times New Roman Bold" w:hAnsi="Book Antiqua" w:cs="Times New Roman Bold"/>
          <w:sz w:val="24"/>
          <w:szCs w:val="24"/>
          <w:vertAlign w:val="superscript"/>
        </w:rPr>
      </w:pPr>
      <w:r w:rsidRPr="009136C4">
        <w:rPr>
          <w:rFonts w:ascii="Book Antiqua" w:eastAsia="Times New Roman Bold" w:hAnsi="Book Antiqua" w:cs="Times New Roman Bold"/>
          <w:noProof/>
          <w:sz w:val="24"/>
          <w:szCs w:val="24"/>
          <w:vertAlign w:val="superscript"/>
          <w:lang w:eastAsia="en-US"/>
        </w:rPr>
        <w:drawing>
          <wp:inline distT="0" distB="0" distL="0" distR="0" wp14:anchorId="768B91B1" wp14:editId="63613CF1">
            <wp:extent cx="3545840" cy="1694815"/>
            <wp:effectExtent l="0" t="0" r="0" b="0"/>
            <wp:docPr id="1073741836" name="officeArt object" descr="Funnel plot 11"/>
            <wp:cNvGraphicFramePr/>
            <a:graphic xmlns:a="http://schemas.openxmlformats.org/drawingml/2006/main">
              <a:graphicData uri="http://schemas.openxmlformats.org/drawingml/2006/picture">
                <pic:pic xmlns:pic="http://schemas.openxmlformats.org/drawingml/2006/picture">
                  <pic:nvPicPr>
                    <pic:cNvPr id="1073741836" name="image12.png" descr="Funnel plot 11"/>
                    <pic:cNvPicPr/>
                  </pic:nvPicPr>
                  <pic:blipFill>
                    <a:blip r:embed="rId20" cstate="print">
                      <a:extLst/>
                    </a:blip>
                    <a:stretch>
                      <a:fillRect/>
                    </a:stretch>
                  </pic:blipFill>
                  <pic:spPr>
                    <a:xfrm>
                      <a:off x="0" y="0"/>
                      <a:ext cx="3545840" cy="1694815"/>
                    </a:xfrm>
                    <a:prstGeom prst="rect">
                      <a:avLst/>
                    </a:prstGeom>
                    <a:ln w="12700" cap="flat">
                      <a:noFill/>
                      <a:miter lim="400000"/>
                    </a:ln>
                    <a:effectLst/>
                  </pic:spPr>
                </pic:pic>
              </a:graphicData>
            </a:graphic>
          </wp:inline>
        </w:drawing>
      </w:r>
    </w:p>
    <w:p w:rsidR="008F1963" w:rsidRPr="009136C4" w:rsidRDefault="008F1963" w:rsidP="000B406D">
      <w:pPr>
        <w:spacing w:line="360" w:lineRule="auto"/>
        <w:ind w:firstLine="1105"/>
        <w:jc w:val="left"/>
        <w:rPr>
          <w:rFonts w:ascii="Book Antiqua" w:eastAsia="Times New Roman Bold" w:hAnsi="Book Antiqua" w:cs="Times New Roman Bold"/>
          <w:sz w:val="24"/>
          <w:szCs w:val="24"/>
          <w:vertAlign w:val="superscript"/>
        </w:rPr>
      </w:pPr>
      <w:r w:rsidRPr="009136C4">
        <w:rPr>
          <w:rFonts w:ascii="Book Antiqua" w:hAnsi="Book Antiqua"/>
          <w:sz w:val="24"/>
          <w:szCs w:val="24"/>
          <w:vertAlign w:val="superscript"/>
        </w:rPr>
        <w:t>C</w:t>
      </w:r>
    </w:p>
    <w:p w:rsidR="008F1963" w:rsidRPr="009136C4" w:rsidRDefault="008F1963" w:rsidP="000B406D">
      <w:pPr>
        <w:spacing w:line="360" w:lineRule="auto"/>
        <w:jc w:val="left"/>
        <w:rPr>
          <w:rFonts w:ascii="Book Antiqua" w:eastAsia="Times New Roman Bold" w:hAnsi="Book Antiqua" w:cs="Times New Roman Bold"/>
          <w:sz w:val="24"/>
          <w:szCs w:val="24"/>
          <w:vertAlign w:val="superscript"/>
        </w:rPr>
      </w:pPr>
      <w:r w:rsidRPr="009136C4">
        <w:rPr>
          <w:rFonts w:ascii="Book Antiqua" w:hAnsi="Book Antiqua"/>
          <w:b/>
          <w:kern w:val="0"/>
          <w:sz w:val="24"/>
          <w:szCs w:val="24"/>
          <w:lang w:val="de-DE"/>
        </w:rPr>
        <w:t xml:space="preserve">Figure </w:t>
      </w:r>
      <w:r w:rsidR="005F3D3D" w:rsidRPr="009136C4">
        <w:rPr>
          <w:rFonts w:ascii="Book Antiqua" w:hAnsi="Book Antiqua"/>
          <w:b/>
          <w:kern w:val="0"/>
          <w:sz w:val="24"/>
          <w:szCs w:val="24"/>
          <w:lang w:val="de-DE"/>
        </w:rPr>
        <w:t>3</w:t>
      </w:r>
      <w:r w:rsidRPr="009136C4">
        <w:rPr>
          <w:rFonts w:ascii="Book Antiqua" w:hAnsi="Book Antiqua"/>
          <w:b/>
          <w:kern w:val="0"/>
          <w:sz w:val="24"/>
          <w:szCs w:val="24"/>
          <w:lang w:val="de-DE"/>
        </w:rPr>
        <w:t xml:space="preserve"> Funnel plot of tumor size (A), tumor location (B) and histologic differentiation (C).</w:t>
      </w:r>
    </w:p>
    <w:p w:rsidR="00792835" w:rsidRPr="009136C4" w:rsidRDefault="00792835" w:rsidP="000B406D">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rPr>
          <w:rFonts w:ascii="Book Antiqua" w:eastAsia="Times New Roman Bold" w:hAnsi="Book Antiqua" w:cs="Times New Roman Bold"/>
          <w:sz w:val="24"/>
          <w:szCs w:val="24"/>
          <w:vertAlign w:val="superscript"/>
        </w:rPr>
      </w:pPr>
      <w:r w:rsidRPr="009136C4">
        <w:rPr>
          <w:rFonts w:ascii="Book Antiqua" w:eastAsia="Times New Roman Bold" w:hAnsi="Book Antiqua" w:cs="Times New Roman Bold"/>
          <w:sz w:val="24"/>
          <w:szCs w:val="24"/>
          <w:vertAlign w:val="superscript"/>
        </w:rPr>
        <w:br w:type="page"/>
      </w:r>
    </w:p>
    <w:p w:rsidR="00A56C9B" w:rsidRPr="009136C4" w:rsidRDefault="00A56C9B" w:rsidP="000B406D">
      <w:pPr>
        <w:spacing w:line="360" w:lineRule="auto"/>
        <w:jc w:val="left"/>
        <w:rPr>
          <w:rFonts w:ascii="Book Antiqua" w:hAnsi="Book Antiqua"/>
          <w:b/>
          <w:kern w:val="0"/>
          <w:sz w:val="24"/>
          <w:szCs w:val="24"/>
          <w:lang w:val="de-DE"/>
        </w:rPr>
      </w:pPr>
      <w:r w:rsidRPr="009136C4">
        <w:rPr>
          <w:rFonts w:ascii="Book Antiqua" w:hAnsi="Book Antiqua"/>
          <w:b/>
          <w:kern w:val="0"/>
          <w:sz w:val="24"/>
          <w:szCs w:val="24"/>
          <w:lang w:val="de-DE"/>
        </w:rPr>
        <w:lastRenderedPageBreak/>
        <w:t>Table 1</w:t>
      </w:r>
      <w:r w:rsidR="008F1963" w:rsidRPr="009136C4">
        <w:rPr>
          <w:rFonts w:ascii="Book Antiqua" w:hAnsi="Book Antiqua"/>
          <w:b/>
          <w:kern w:val="0"/>
          <w:sz w:val="24"/>
          <w:szCs w:val="24"/>
          <w:lang w:val="de-DE"/>
        </w:rPr>
        <w:t xml:space="preserve"> Char</w:t>
      </w:r>
      <w:r w:rsidRPr="009136C4">
        <w:rPr>
          <w:rFonts w:ascii="Book Antiqua" w:hAnsi="Book Antiqua"/>
          <w:b/>
          <w:kern w:val="0"/>
          <w:sz w:val="24"/>
          <w:szCs w:val="24"/>
          <w:lang w:val="de-DE"/>
        </w:rPr>
        <w:t>acteristics of included studies</w:t>
      </w:r>
    </w:p>
    <w:tbl>
      <w:tblPr>
        <w:tblStyle w:val="TableNormal1"/>
        <w:tblW w:w="932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8"/>
        <w:gridCol w:w="1231"/>
        <w:gridCol w:w="636"/>
        <w:gridCol w:w="1079"/>
        <w:gridCol w:w="1023"/>
        <w:gridCol w:w="1464"/>
        <w:gridCol w:w="1175"/>
        <w:gridCol w:w="1056"/>
        <w:gridCol w:w="800"/>
      </w:tblGrid>
      <w:tr w:rsidR="008F1963" w:rsidRPr="009136C4" w:rsidTr="00EA70C4">
        <w:trPr>
          <w:trHeight w:val="1111"/>
        </w:trPr>
        <w:tc>
          <w:tcPr>
            <w:tcW w:w="858"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b/>
                <w:sz w:val="24"/>
                <w:szCs w:val="24"/>
              </w:rPr>
            </w:pPr>
            <w:r w:rsidRPr="009136C4">
              <w:rPr>
                <w:rFonts w:ascii="Book Antiqua" w:hAnsi="Book Antiqua"/>
                <w:b/>
                <w:kern w:val="2"/>
                <w:sz w:val="24"/>
                <w:szCs w:val="24"/>
              </w:rPr>
              <w:t>First author</w:t>
            </w:r>
          </w:p>
        </w:tc>
        <w:tc>
          <w:tcPr>
            <w:tcW w:w="1231"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b/>
                <w:sz w:val="24"/>
                <w:szCs w:val="24"/>
              </w:rPr>
            </w:pPr>
            <w:r w:rsidRPr="009136C4">
              <w:rPr>
                <w:rFonts w:ascii="Book Antiqua" w:hAnsi="Book Antiqua"/>
                <w:b/>
                <w:kern w:val="2"/>
                <w:sz w:val="24"/>
                <w:szCs w:val="24"/>
              </w:rPr>
              <w:t>Country</w:t>
            </w:r>
          </w:p>
        </w:tc>
        <w:tc>
          <w:tcPr>
            <w:tcW w:w="636"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b/>
                <w:sz w:val="24"/>
                <w:szCs w:val="24"/>
              </w:rPr>
            </w:pPr>
            <w:r w:rsidRPr="009136C4">
              <w:rPr>
                <w:rFonts w:ascii="Book Antiqua" w:hAnsi="Book Antiqua"/>
                <w:b/>
                <w:kern w:val="2"/>
                <w:sz w:val="24"/>
                <w:szCs w:val="24"/>
              </w:rPr>
              <w:t>Year</w:t>
            </w:r>
          </w:p>
        </w:tc>
        <w:tc>
          <w:tcPr>
            <w:tcW w:w="1079"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b/>
                <w:sz w:val="24"/>
                <w:szCs w:val="24"/>
              </w:rPr>
            </w:pPr>
            <w:r w:rsidRPr="009136C4">
              <w:rPr>
                <w:rFonts w:ascii="Book Antiqua" w:hAnsi="Book Antiqua"/>
                <w:b/>
                <w:kern w:val="2"/>
                <w:sz w:val="24"/>
                <w:szCs w:val="24"/>
              </w:rPr>
              <w:t>Ethnics</w:t>
            </w:r>
          </w:p>
        </w:tc>
        <w:tc>
          <w:tcPr>
            <w:tcW w:w="1023"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b/>
                <w:sz w:val="24"/>
                <w:szCs w:val="24"/>
              </w:rPr>
            </w:pPr>
            <w:r w:rsidRPr="009136C4">
              <w:rPr>
                <w:rFonts w:ascii="Book Antiqua" w:hAnsi="Book Antiqua"/>
                <w:b/>
                <w:kern w:val="2"/>
                <w:sz w:val="24"/>
                <w:szCs w:val="24"/>
              </w:rPr>
              <w:t>Age(&lt;50: ≥50)</w:t>
            </w:r>
          </w:p>
        </w:tc>
        <w:tc>
          <w:tcPr>
            <w:tcW w:w="1464"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b/>
                <w:sz w:val="24"/>
                <w:szCs w:val="24"/>
              </w:rPr>
            </w:pPr>
            <w:r w:rsidRPr="009136C4">
              <w:rPr>
                <w:rFonts w:ascii="Book Antiqua" w:hAnsi="Book Antiqua"/>
                <w:b/>
                <w:kern w:val="2"/>
                <w:sz w:val="24"/>
                <w:szCs w:val="24"/>
              </w:rPr>
              <w:t>No. of patients (</w:t>
            </w:r>
            <w:proofErr w:type="spellStart"/>
            <w:r w:rsidRPr="009136C4">
              <w:rPr>
                <w:rFonts w:ascii="Book Antiqua" w:hAnsi="Book Antiqua"/>
                <w:b/>
                <w:kern w:val="2"/>
                <w:sz w:val="24"/>
                <w:szCs w:val="24"/>
              </w:rPr>
              <w:t>Male:Female</w:t>
            </w:r>
            <w:proofErr w:type="spellEnd"/>
            <w:r w:rsidRPr="009136C4">
              <w:rPr>
                <w:rFonts w:ascii="Book Antiqua" w:hAnsi="Book Antiqua"/>
                <w:b/>
                <w:kern w:val="2"/>
                <w:sz w:val="24"/>
                <w:szCs w:val="24"/>
              </w:rPr>
              <w:t>)</w:t>
            </w:r>
          </w:p>
        </w:tc>
        <w:tc>
          <w:tcPr>
            <w:tcW w:w="1175"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b/>
                <w:sz w:val="24"/>
                <w:szCs w:val="24"/>
              </w:rPr>
            </w:pPr>
            <w:r w:rsidRPr="009136C4">
              <w:rPr>
                <w:rFonts w:ascii="Book Antiqua" w:hAnsi="Book Antiqua"/>
                <w:b/>
                <w:kern w:val="2"/>
                <w:sz w:val="24"/>
                <w:szCs w:val="24"/>
              </w:rPr>
              <w:t>No. of patients (</w:t>
            </w:r>
            <w:proofErr w:type="spellStart"/>
            <w:r w:rsidRPr="009136C4">
              <w:rPr>
                <w:rFonts w:ascii="Book Antiqua" w:hAnsi="Book Antiqua"/>
                <w:b/>
                <w:kern w:val="2"/>
                <w:sz w:val="24"/>
                <w:szCs w:val="24"/>
              </w:rPr>
              <w:t>EpCAM</w:t>
            </w:r>
            <w:proofErr w:type="spellEnd"/>
            <w:r w:rsidRPr="009136C4">
              <w:rPr>
                <w:rFonts w:ascii="Book Antiqua" w:hAnsi="Book Antiqua"/>
                <w:b/>
                <w:kern w:val="2"/>
                <w:sz w:val="24"/>
                <w:szCs w:val="24"/>
              </w:rPr>
              <w:t xml:space="preserve">+: </w:t>
            </w:r>
            <w:proofErr w:type="spellStart"/>
            <w:r w:rsidRPr="009136C4">
              <w:rPr>
                <w:rFonts w:ascii="Book Antiqua" w:hAnsi="Book Antiqua"/>
                <w:b/>
                <w:kern w:val="2"/>
                <w:sz w:val="24"/>
                <w:szCs w:val="24"/>
              </w:rPr>
              <w:t>EpCAM</w:t>
            </w:r>
            <w:proofErr w:type="spellEnd"/>
            <w:r w:rsidRPr="009136C4">
              <w:rPr>
                <w:rFonts w:ascii="Book Antiqua" w:hAnsi="Book Antiqua"/>
                <w:b/>
                <w:kern w:val="2"/>
                <w:sz w:val="24"/>
                <w:szCs w:val="24"/>
              </w:rPr>
              <w:t>-)</w:t>
            </w:r>
          </w:p>
        </w:tc>
        <w:tc>
          <w:tcPr>
            <w:tcW w:w="1056"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b/>
                <w:sz w:val="24"/>
                <w:szCs w:val="24"/>
              </w:rPr>
            </w:pPr>
            <w:r w:rsidRPr="009136C4">
              <w:rPr>
                <w:rFonts w:ascii="Book Antiqua" w:hAnsi="Book Antiqua"/>
                <w:b/>
                <w:kern w:val="2"/>
                <w:sz w:val="24"/>
                <w:szCs w:val="24"/>
              </w:rPr>
              <w:t>Diagnosis of GC (</w:t>
            </w:r>
            <w:proofErr w:type="spellStart"/>
            <w:r w:rsidRPr="009136C4">
              <w:rPr>
                <w:rFonts w:ascii="Book Antiqua" w:hAnsi="Book Antiqua"/>
                <w:b/>
                <w:kern w:val="2"/>
                <w:sz w:val="24"/>
                <w:szCs w:val="24"/>
              </w:rPr>
              <w:t>Histo</w:t>
            </w:r>
            <w:proofErr w:type="spellEnd"/>
            <w:r w:rsidRPr="009136C4">
              <w:rPr>
                <w:rFonts w:ascii="Book Antiqua" w:hAnsi="Book Antiqua"/>
                <w:b/>
                <w:kern w:val="2"/>
                <w:sz w:val="24"/>
                <w:szCs w:val="24"/>
              </w:rPr>
              <w:t xml:space="preserve">-, </w:t>
            </w:r>
            <w:proofErr w:type="spellStart"/>
            <w:r w:rsidRPr="009136C4">
              <w:rPr>
                <w:rFonts w:ascii="Book Antiqua" w:hAnsi="Book Antiqua"/>
                <w:b/>
                <w:kern w:val="2"/>
                <w:sz w:val="24"/>
                <w:szCs w:val="24"/>
              </w:rPr>
              <w:t>Patho</w:t>
            </w:r>
            <w:proofErr w:type="spellEnd"/>
            <w:r w:rsidRPr="009136C4">
              <w:rPr>
                <w:rFonts w:ascii="Book Antiqua" w:hAnsi="Book Antiqua"/>
                <w:b/>
                <w:kern w:val="2"/>
                <w:sz w:val="24"/>
                <w:szCs w:val="24"/>
              </w:rPr>
              <w:t>-, NR)</w:t>
            </w:r>
          </w:p>
        </w:tc>
        <w:tc>
          <w:tcPr>
            <w:tcW w:w="800"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b/>
                <w:sz w:val="24"/>
                <w:szCs w:val="24"/>
              </w:rPr>
            </w:pPr>
            <w:r w:rsidRPr="009136C4">
              <w:rPr>
                <w:rFonts w:ascii="Book Antiqua" w:hAnsi="Book Antiqua"/>
                <w:b/>
                <w:kern w:val="2"/>
                <w:sz w:val="24"/>
                <w:szCs w:val="24"/>
              </w:rPr>
              <w:t>Study quality (NOS)</w:t>
            </w:r>
          </w:p>
        </w:tc>
      </w:tr>
      <w:tr w:rsidR="008F1963" w:rsidRPr="009136C4" w:rsidTr="00EA70C4">
        <w:trPr>
          <w:trHeight w:val="436"/>
        </w:trPr>
        <w:tc>
          <w:tcPr>
            <w:tcW w:w="858" w:type="dxa"/>
            <w:tcBorders>
              <w:top w:val="single" w:sz="4" w:space="0" w:color="000000"/>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 xml:space="preserve">Zhang </w:t>
            </w:r>
            <w:r w:rsidR="00744C10" w:rsidRPr="009136C4">
              <w:rPr>
                <w:rFonts w:ascii="Book Antiqua" w:hAnsi="Book Antiqua"/>
                <w:i/>
                <w:kern w:val="2"/>
                <w:sz w:val="24"/>
                <w:szCs w:val="24"/>
              </w:rPr>
              <w:t>et al</w:t>
            </w:r>
          </w:p>
        </w:tc>
        <w:tc>
          <w:tcPr>
            <w:tcW w:w="1231" w:type="dxa"/>
            <w:tcBorders>
              <w:top w:val="single" w:sz="4" w:space="0" w:color="000000"/>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China</w:t>
            </w:r>
          </w:p>
        </w:tc>
        <w:tc>
          <w:tcPr>
            <w:tcW w:w="636" w:type="dxa"/>
            <w:tcBorders>
              <w:top w:val="single" w:sz="4" w:space="0" w:color="000000"/>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2011</w:t>
            </w:r>
          </w:p>
        </w:tc>
        <w:tc>
          <w:tcPr>
            <w:tcW w:w="1079" w:type="dxa"/>
            <w:tcBorders>
              <w:top w:val="single" w:sz="4" w:space="0" w:color="000000"/>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Asian</w:t>
            </w:r>
          </w:p>
        </w:tc>
        <w:tc>
          <w:tcPr>
            <w:tcW w:w="1023" w:type="dxa"/>
            <w:tcBorders>
              <w:top w:val="single" w:sz="4" w:space="0" w:color="000000"/>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11:31</w:t>
            </w:r>
          </w:p>
        </w:tc>
        <w:tc>
          <w:tcPr>
            <w:tcW w:w="1464" w:type="dxa"/>
            <w:tcBorders>
              <w:top w:val="single" w:sz="4" w:space="0" w:color="000000"/>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24:18</w:t>
            </w:r>
          </w:p>
        </w:tc>
        <w:tc>
          <w:tcPr>
            <w:tcW w:w="1175" w:type="dxa"/>
            <w:tcBorders>
              <w:top w:val="single" w:sz="4" w:space="0" w:color="000000"/>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34:8</w:t>
            </w:r>
          </w:p>
        </w:tc>
        <w:tc>
          <w:tcPr>
            <w:tcW w:w="1056" w:type="dxa"/>
            <w:tcBorders>
              <w:top w:val="single" w:sz="4" w:space="0" w:color="000000"/>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proofErr w:type="spellStart"/>
            <w:r w:rsidRPr="009136C4">
              <w:rPr>
                <w:rFonts w:ascii="Book Antiqua" w:hAnsi="Book Antiqua"/>
                <w:kern w:val="2"/>
                <w:sz w:val="24"/>
                <w:szCs w:val="24"/>
              </w:rPr>
              <w:t>Patho</w:t>
            </w:r>
            <w:proofErr w:type="spellEnd"/>
            <w:r w:rsidRPr="009136C4">
              <w:rPr>
                <w:rFonts w:ascii="Book Antiqua" w:hAnsi="Book Antiqua"/>
                <w:kern w:val="2"/>
                <w:sz w:val="24"/>
                <w:szCs w:val="24"/>
              </w:rPr>
              <w:t>-</w:t>
            </w:r>
          </w:p>
        </w:tc>
        <w:tc>
          <w:tcPr>
            <w:tcW w:w="800" w:type="dxa"/>
            <w:tcBorders>
              <w:top w:val="single" w:sz="4" w:space="0" w:color="000000"/>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8</w:t>
            </w:r>
          </w:p>
        </w:tc>
      </w:tr>
      <w:tr w:rsidR="008F1963" w:rsidRPr="009136C4" w:rsidTr="00EA70C4">
        <w:trPr>
          <w:trHeight w:val="431"/>
        </w:trPr>
        <w:tc>
          <w:tcPr>
            <w:tcW w:w="858"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Sun</w:t>
            </w:r>
            <w:r w:rsidR="00744C10" w:rsidRPr="009136C4">
              <w:rPr>
                <w:rFonts w:ascii="Book Antiqua" w:hAnsi="Book Antiqua"/>
                <w:i/>
                <w:kern w:val="2"/>
                <w:sz w:val="24"/>
                <w:szCs w:val="24"/>
              </w:rPr>
              <w:t xml:space="preserve"> et al</w:t>
            </w:r>
          </w:p>
        </w:tc>
        <w:tc>
          <w:tcPr>
            <w:tcW w:w="1231"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China</w:t>
            </w:r>
          </w:p>
        </w:tc>
        <w:tc>
          <w:tcPr>
            <w:tcW w:w="636"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2010</w:t>
            </w:r>
          </w:p>
        </w:tc>
        <w:tc>
          <w:tcPr>
            <w:tcW w:w="1079"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Asian</w:t>
            </w:r>
          </w:p>
        </w:tc>
        <w:tc>
          <w:tcPr>
            <w:tcW w:w="1023"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31:29</w:t>
            </w:r>
          </w:p>
        </w:tc>
        <w:tc>
          <w:tcPr>
            <w:tcW w:w="1464"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48:12</w:t>
            </w:r>
          </w:p>
        </w:tc>
        <w:tc>
          <w:tcPr>
            <w:tcW w:w="1175"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46:14</w:t>
            </w:r>
          </w:p>
        </w:tc>
        <w:tc>
          <w:tcPr>
            <w:tcW w:w="1056"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proofErr w:type="spellStart"/>
            <w:r w:rsidRPr="009136C4">
              <w:rPr>
                <w:rFonts w:ascii="Book Antiqua" w:hAnsi="Book Antiqua"/>
                <w:kern w:val="2"/>
                <w:sz w:val="24"/>
                <w:szCs w:val="24"/>
              </w:rPr>
              <w:t>Patho</w:t>
            </w:r>
            <w:proofErr w:type="spellEnd"/>
            <w:r w:rsidRPr="009136C4">
              <w:rPr>
                <w:rFonts w:ascii="Book Antiqua" w:hAnsi="Book Antiqua"/>
                <w:kern w:val="2"/>
                <w:sz w:val="24"/>
                <w:szCs w:val="24"/>
              </w:rPr>
              <w:t>-</w:t>
            </w:r>
          </w:p>
        </w:tc>
        <w:tc>
          <w:tcPr>
            <w:tcW w:w="8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8</w:t>
            </w:r>
          </w:p>
        </w:tc>
      </w:tr>
      <w:tr w:rsidR="008F1963" w:rsidRPr="009136C4" w:rsidTr="00EA70C4">
        <w:trPr>
          <w:trHeight w:val="431"/>
        </w:trPr>
        <w:tc>
          <w:tcPr>
            <w:tcW w:w="858"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 xml:space="preserve">Fang </w:t>
            </w:r>
            <w:r w:rsidR="00744C10" w:rsidRPr="009136C4">
              <w:rPr>
                <w:rFonts w:ascii="Book Antiqua" w:hAnsi="Book Antiqua"/>
                <w:i/>
                <w:kern w:val="2"/>
                <w:sz w:val="24"/>
                <w:szCs w:val="24"/>
              </w:rPr>
              <w:t>et al</w:t>
            </w:r>
          </w:p>
        </w:tc>
        <w:tc>
          <w:tcPr>
            <w:tcW w:w="1231"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China</w:t>
            </w:r>
          </w:p>
        </w:tc>
        <w:tc>
          <w:tcPr>
            <w:tcW w:w="636"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2010</w:t>
            </w:r>
          </w:p>
        </w:tc>
        <w:tc>
          <w:tcPr>
            <w:tcW w:w="1079"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Asian</w:t>
            </w:r>
          </w:p>
        </w:tc>
        <w:tc>
          <w:tcPr>
            <w:tcW w:w="1023"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27:31</w:t>
            </w:r>
          </w:p>
        </w:tc>
        <w:tc>
          <w:tcPr>
            <w:tcW w:w="1464"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39:19</w:t>
            </w:r>
          </w:p>
        </w:tc>
        <w:tc>
          <w:tcPr>
            <w:tcW w:w="1175"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46:12</w:t>
            </w:r>
          </w:p>
        </w:tc>
        <w:tc>
          <w:tcPr>
            <w:tcW w:w="1056"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proofErr w:type="spellStart"/>
            <w:r w:rsidRPr="009136C4">
              <w:rPr>
                <w:rFonts w:ascii="Book Antiqua" w:hAnsi="Book Antiqua"/>
                <w:kern w:val="2"/>
                <w:sz w:val="24"/>
                <w:szCs w:val="24"/>
              </w:rPr>
              <w:t>Patho</w:t>
            </w:r>
            <w:proofErr w:type="spellEnd"/>
            <w:r w:rsidRPr="009136C4">
              <w:rPr>
                <w:rFonts w:ascii="Book Antiqua" w:hAnsi="Book Antiqua"/>
                <w:kern w:val="2"/>
                <w:sz w:val="24"/>
                <w:szCs w:val="24"/>
              </w:rPr>
              <w:t>-</w:t>
            </w:r>
          </w:p>
        </w:tc>
        <w:tc>
          <w:tcPr>
            <w:tcW w:w="8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8</w:t>
            </w:r>
          </w:p>
        </w:tc>
      </w:tr>
      <w:tr w:rsidR="008F1963" w:rsidRPr="009136C4" w:rsidTr="00EA70C4">
        <w:trPr>
          <w:trHeight w:val="431"/>
        </w:trPr>
        <w:tc>
          <w:tcPr>
            <w:tcW w:w="858"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 xml:space="preserve">Lu </w:t>
            </w:r>
            <w:r w:rsidR="00744C10" w:rsidRPr="009136C4">
              <w:rPr>
                <w:rFonts w:ascii="Book Antiqua" w:hAnsi="Book Antiqua"/>
                <w:i/>
                <w:kern w:val="2"/>
                <w:sz w:val="24"/>
                <w:szCs w:val="24"/>
              </w:rPr>
              <w:t>et al</w:t>
            </w:r>
          </w:p>
        </w:tc>
        <w:tc>
          <w:tcPr>
            <w:tcW w:w="1231"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China</w:t>
            </w:r>
          </w:p>
        </w:tc>
        <w:tc>
          <w:tcPr>
            <w:tcW w:w="636"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2011</w:t>
            </w:r>
          </w:p>
        </w:tc>
        <w:tc>
          <w:tcPr>
            <w:tcW w:w="1079"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Asian</w:t>
            </w:r>
          </w:p>
        </w:tc>
        <w:tc>
          <w:tcPr>
            <w:tcW w:w="1023"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43:48</w:t>
            </w:r>
          </w:p>
        </w:tc>
        <w:tc>
          <w:tcPr>
            <w:tcW w:w="1464"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70:21</w:t>
            </w:r>
          </w:p>
        </w:tc>
        <w:tc>
          <w:tcPr>
            <w:tcW w:w="1175"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84:7</w:t>
            </w:r>
          </w:p>
        </w:tc>
        <w:tc>
          <w:tcPr>
            <w:tcW w:w="1056"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proofErr w:type="spellStart"/>
            <w:r w:rsidRPr="009136C4">
              <w:rPr>
                <w:rFonts w:ascii="Book Antiqua" w:hAnsi="Book Antiqua"/>
                <w:kern w:val="2"/>
                <w:sz w:val="24"/>
                <w:szCs w:val="24"/>
              </w:rPr>
              <w:t>Patho</w:t>
            </w:r>
            <w:proofErr w:type="spellEnd"/>
            <w:r w:rsidRPr="009136C4">
              <w:rPr>
                <w:rFonts w:ascii="Book Antiqua" w:hAnsi="Book Antiqua"/>
                <w:kern w:val="2"/>
                <w:sz w:val="24"/>
                <w:szCs w:val="24"/>
              </w:rPr>
              <w:t>-</w:t>
            </w:r>
          </w:p>
        </w:tc>
        <w:tc>
          <w:tcPr>
            <w:tcW w:w="8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9</w:t>
            </w:r>
          </w:p>
        </w:tc>
      </w:tr>
      <w:tr w:rsidR="008F1963" w:rsidRPr="009136C4" w:rsidTr="00EA70C4">
        <w:trPr>
          <w:trHeight w:val="431"/>
        </w:trPr>
        <w:tc>
          <w:tcPr>
            <w:tcW w:w="858"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Yang</w:t>
            </w:r>
            <w:r w:rsidR="00744C10" w:rsidRPr="009136C4">
              <w:rPr>
                <w:rFonts w:ascii="Book Antiqua" w:hAnsi="Book Antiqua"/>
                <w:i/>
                <w:kern w:val="2"/>
                <w:sz w:val="24"/>
                <w:szCs w:val="24"/>
              </w:rPr>
              <w:t xml:space="preserve"> et al</w:t>
            </w:r>
          </w:p>
        </w:tc>
        <w:tc>
          <w:tcPr>
            <w:tcW w:w="1231"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China</w:t>
            </w:r>
          </w:p>
        </w:tc>
        <w:tc>
          <w:tcPr>
            <w:tcW w:w="636"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2014</w:t>
            </w:r>
          </w:p>
        </w:tc>
        <w:tc>
          <w:tcPr>
            <w:tcW w:w="1079"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Asian</w:t>
            </w:r>
          </w:p>
        </w:tc>
        <w:tc>
          <w:tcPr>
            <w:tcW w:w="1023"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33:39</w:t>
            </w:r>
          </w:p>
        </w:tc>
        <w:tc>
          <w:tcPr>
            <w:tcW w:w="1464"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57:15</w:t>
            </w:r>
          </w:p>
        </w:tc>
        <w:tc>
          <w:tcPr>
            <w:tcW w:w="1175"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48:24</w:t>
            </w:r>
          </w:p>
        </w:tc>
        <w:tc>
          <w:tcPr>
            <w:tcW w:w="1056"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proofErr w:type="spellStart"/>
            <w:r w:rsidRPr="009136C4">
              <w:rPr>
                <w:rFonts w:ascii="Book Antiqua" w:hAnsi="Book Antiqua"/>
                <w:kern w:val="2"/>
                <w:sz w:val="24"/>
                <w:szCs w:val="24"/>
              </w:rPr>
              <w:t>Patho</w:t>
            </w:r>
            <w:proofErr w:type="spellEnd"/>
            <w:r w:rsidRPr="009136C4">
              <w:rPr>
                <w:rFonts w:ascii="Book Antiqua" w:hAnsi="Book Antiqua"/>
                <w:kern w:val="2"/>
                <w:sz w:val="24"/>
                <w:szCs w:val="24"/>
              </w:rPr>
              <w:t>-</w:t>
            </w:r>
          </w:p>
        </w:tc>
        <w:tc>
          <w:tcPr>
            <w:tcW w:w="8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9</w:t>
            </w:r>
          </w:p>
        </w:tc>
      </w:tr>
      <w:tr w:rsidR="008F1963" w:rsidRPr="009136C4" w:rsidTr="00EA70C4">
        <w:trPr>
          <w:trHeight w:val="431"/>
        </w:trPr>
        <w:tc>
          <w:tcPr>
            <w:tcW w:w="858"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 xml:space="preserve">Peng </w:t>
            </w:r>
            <w:r w:rsidR="00744C10" w:rsidRPr="009136C4">
              <w:rPr>
                <w:rFonts w:ascii="Book Antiqua" w:hAnsi="Book Antiqua"/>
                <w:i/>
                <w:kern w:val="2"/>
                <w:sz w:val="24"/>
                <w:szCs w:val="24"/>
              </w:rPr>
              <w:t>et al</w:t>
            </w:r>
          </w:p>
        </w:tc>
        <w:tc>
          <w:tcPr>
            <w:tcW w:w="1231"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China</w:t>
            </w:r>
          </w:p>
        </w:tc>
        <w:tc>
          <w:tcPr>
            <w:tcW w:w="636"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2011</w:t>
            </w:r>
          </w:p>
        </w:tc>
        <w:tc>
          <w:tcPr>
            <w:tcW w:w="1079"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Asian</w:t>
            </w:r>
          </w:p>
        </w:tc>
        <w:tc>
          <w:tcPr>
            <w:tcW w:w="1023"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20:11</w:t>
            </w:r>
          </w:p>
        </w:tc>
        <w:tc>
          <w:tcPr>
            <w:tcW w:w="1464"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18:13</w:t>
            </w:r>
          </w:p>
        </w:tc>
        <w:tc>
          <w:tcPr>
            <w:tcW w:w="1175"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21:10</w:t>
            </w:r>
          </w:p>
        </w:tc>
        <w:tc>
          <w:tcPr>
            <w:tcW w:w="1056"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proofErr w:type="spellStart"/>
            <w:r w:rsidRPr="009136C4">
              <w:rPr>
                <w:rFonts w:ascii="Book Antiqua" w:hAnsi="Book Antiqua"/>
                <w:kern w:val="2"/>
                <w:sz w:val="24"/>
                <w:szCs w:val="24"/>
              </w:rPr>
              <w:t>Patho</w:t>
            </w:r>
            <w:proofErr w:type="spellEnd"/>
            <w:r w:rsidRPr="009136C4">
              <w:rPr>
                <w:rFonts w:ascii="Book Antiqua" w:hAnsi="Book Antiqua"/>
                <w:kern w:val="2"/>
                <w:sz w:val="24"/>
                <w:szCs w:val="24"/>
              </w:rPr>
              <w:t>-</w:t>
            </w:r>
          </w:p>
        </w:tc>
        <w:tc>
          <w:tcPr>
            <w:tcW w:w="8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9</w:t>
            </w:r>
          </w:p>
        </w:tc>
      </w:tr>
      <w:tr w:rsidR="008F1963" w:rsidRPr="009136C4" w:rsidTr="00EA70C4">
        <w:trPr>
          <w:trHeight w:val="431"/>
        </w:trPr>
        <w:tc>
          <w:tcPr>
            <w:tcW w:w="858"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 xml:space="preserve">Yang </w:t>
            </w:r>
            <w:r w:rsidR="00744C10" w:rsidRPr="009136C4">
              <w:rPr>
                <w:rFonts w:ascii="Book Antiqua" w:hAnsi="Book Antiqua"/>
                <w:i/>
                <w:kern w:val="2"/>
                <w:sz w:val="24"/>
                <w:szCs w:val="24"/>
              </w:rPr>
              <w:t>et al</w:t>
            </w:r>
          </w:p>
        </w:tc>
        <w:tc>
          <w:tcPr>
            <w:tcW w:w="1231"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China</w:t>
            </w:r>
          </w:p>
        </w:tc>
        <w:tc>
          <w:tcPr>
            <w:tcW w:w="636"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2012</w:t>
            </w:r>
          </w:p>
        </w:tc>
        <w:tc>
          <w:tcPr>
            <w:tcW w:w="1079"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Asian</w:t>
            </w:r>
          </w:p>
        </w:tc>
        <w:tc>
          <w:tcPr>
            <w:tcW w:w="1023"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33:62</w:t>
            </w:r>
          </w:p>
        </w:tc>
        <w:tc>
          <w:tcPr>
            <w:tcW w:w="1464"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66:29</w:t>
            </w:r>
          </w:p>
        </w:tc>
        <w:tc>
          <w:tcPr>
            <w:tcW w:w="1175"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56:39</w:t>
            </w:r>
          </w:p>
        </w:tc>
        <w:tc>
          <w:tcPr>
            <w:tcW w:w="1056"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proofErr w:type="spellStart"/>
            <w:r w:rsidRPr="009136C4">
              <w:rPr>
                <w:rFonts w:ascii="Book Antiqua" w:hAnsi="Book Antiqua"/>
                <w:kern w:val="2"/>
                <w:sz w:val="24"/>
                <w:szCs w:val="24"/>
              </w:rPr>
              <w:t>Patho</w:t>
            </w:r>
            <w:proofErr w:type="spellEnd"/>
            <w:r w:rsidRPr="009136C4">
              <w:rPr>
                <w:rFonts w:ascii="Book Antiqua" w:hAnsi="Book Antiqua"/>
                <w:kern w:val="2"/>
                <w:sz w:val="24"/>
                <w:szCs w:val="24"/>
              </w:rPr>
              <w:t>-</w:t>
            </w:r>
          </w:p>
        </w:tc>
        <w:tc>
          <w:tcPr>
            <w:tcW w:w="8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8</w:t>
            </w:r>
          </w:p>
        </w:tc>
      </w:tr>
      <w:tr w:rsidR="008F1963" w:rsidRPr="009136C4" w:rsidTr="00EA70C4">
        <w:trPr>
          <w:trHeight w:val="431"/>
        </w:trPr>
        <w:tc>
          <w:tcPr>
            <w:tcW w:w="858"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 xml:space="preserve">Zhang </w:t>
            </w:r>
            <w:r w:rsidR="00744C10" w:rsidRPr="009136C4">
              <w:rPr>
                <w:rFonts w:ascii="Book Antiqua" w:hAnsi="Book Antiqua"/>
                <w:i/>
                <w:kern w:val="2"/>
                <w:sz w:val="24"/>
                <w:szCs w:val="24"/>
              </w:rPr>
              <w:t>et al</w:t>
            </w:r>
          </w:p>
        </w:tc>
        <w:tc>
          <w:tcPr>
            <w:tcW w:w="1231"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China</w:t>
            </w:r>
          </w:p>
        </w:tc>
        <w:tc>
          <w:tcPr>
            <w:tcW w:w="636"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2014</w:t>
            </w:r>
          </w:p>
        </w:tc>
        <w:tc>
          <w:tcPr>
            <w:tcW w:w="1079"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Asian</w:t>
            </w:r>
          </w:p>
        </w:tc>
        <w:tc>
          <w:tcPr>
            <w:tcW w:w="1023"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17:25</w:t>
            </w:r>
          </w:p>
        </w:tc>
        <w:tc>
          <w:tcPr>
            <w:tcW w:w="1464"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24:18</w:t>
            </w:r>
          </w:p>
        </w:tc>
        <w:tc>
          <w:tcPr>
            <w:tcW w:w="1175"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37:5</w:t>
            </w:r>
          </w:p>
        </w:tc>
        <w:tc>
          <w:tcPr>
            <w:tcW w:w="1056"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proofErr w:type="spellStart"/>
            <w:r w:rsidRPr="009136C4">
              <w:rPr>
                <w:rFonts w:ascii="Book Antiqua" w:hAnsi="Book Antiqua"/>
                <w:kern w:val="2"/>
                <w:sz w:val="24"/>
                <w:szCs w:val="24"/>
              </w:rPr>
              <w:t>Patho</w:t>
            </w:r>
            <w:proofErr w:type="spellEnd"/>
            <w:r w:rsidRPr="009136C4">
              <w:rPr>
                <w:rFonts w:ascii="Book Antiqua" w:hAnsi="Book Antiqua"/>
                <w:kern w:val="2"/>
                <w:sz w:val="24"/>
                <w:szCs w:val="24"/>
              </w:rPr>
              <w:t>-</w:t>
            </w:r>
          </w:p>
        </w:tc>
        <w:tc>
          <w:tcPr>
            <w:tcW w:w="8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7</w:t>
            </w:r>
          </w:p>
        </w:tc>
      </w:tr>
      <w:tr w:rsidR="008F1963" w:rsidRPr="009136C4" w:rsidTr="00EA70C4">
        <w:trPr>
          <w:trHeight w:val="431"/>
        </w:trPr>
        <w:tc>
          <w:tcPr>
            <w:tcW w:w="858"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 xml:space="preserve">Li </w:t>
            </w:r>
            <w:r w:rsidR="00744C10" w:rsidRPr="009136C4">
              <w:rPr>
                <w:rFonts w:ascii="Book Antiqua" w:hAnsi="Book Antiqua"/>
                <w:i/>
                <w:kern w:val="2"/>
                <w:sz w:val="24"/>
                <w:szCs w:val="24"/>
              </w:rPr>
              <w:t>et al</w:t>
            </w:r>
          </w:p>
        </w:tc>
        <w:tc>
          <w:tcPr>
            <w:tcW w:w="1231"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China</w:t>
            </w:r>
          </w:p>
        </w:tc>
        <w:tc>
          <w:tcPr>
            <w:tcW w:w="636"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2012</w:t>
            </w:r>
          </w:p>
        </w:tc>
        <w:tc>
          <w:tcPr>
            <w:tcW w:w="1079"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Asian</w:t>
            </w:r>
          </w:p>
        </w:tc>
        <w:tc>
          <w:tcPr>
            <w:tcW w:w="1023"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464"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311:125</w:t>
            </w:r>
          </w:p>
        </w:tc>
        <w:tc>
          <w:tcPr>
            <w:tcW w:w="1175"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179:257</w:t>
            </w:r>
          </w:p>
        </w:tc>
        <w:tc>
          <w:tcPr>
            <w:tcW w:w="1056"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proofErr w:type="spellStart"/>
            <w:r w:rsidRPr="009136C4">
              <w:rPr>
                <w:rFonts w:ascii="Book Antiqua" w:hAnsi="Book Antiqua"/>
                <w:kern w:val="2"/>
                <w:sz w:val="24"/>
                <w:szCs w:val="24"/>
              </w:rPr>
              <w:t>Patho</w:t>
            </w:r>
            <w:proofErr w:type="spellEnd"/>
            <w:r w:rsidRPr="009136C4">
              <w:rPr>
                <w:rFonts w:ascii="Book Antiqua" w:hAnsi="Book Antiqua"/>
                <w:kern w:val="2"/>
                <w:sz w:val="24"/>
                <w:szCs w:val="24"/>
              </w:rPr>
              <w:t>-</w:t>
            </w:r>
          </w:p>
        </w:tc>
        <w:tc>
          <w:tcPr>
            <w:tcW w:w="8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7</w:t>
            </w:r>
          </w:p>
        </w:tc>
      </w:tr>
      <w:tr w:rsidR="008F1963" w:rsidRPr="009136C4" w:rsidTr="00EA70C4">
        <w:trPr>
          <w:trHeight w:val="431"/>
        </w:trPr>
        <w:tc>
          <w:tcPr>
            <w:tcW w:w="858"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 xml:space="preserve">Du </w:t>
            </w:r>
            <w:r w:rsidR="00744C10" w:rsidRPr="009136C4">
              <w:rPr>
                <w:rFonts w:ascii="Book Antiqua" w:hAnsi="Book Antiqua"/>
                <w:i/>
                <w:kern w:val="2"/>
                <w:sz w:val="24"/>
                <w:szCs w:val="24"/>
              </w:rPr>
              <w:t>et al</w:t>
            </w:r>
          </w:p>
        </w:tc>
        <w:tc>
          <w:tcPr>
            <w:tcW w:w="1231"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China</w:t>
            </w:r>
          </w:p>
        </w:tc>
        <w:tc>
          <w:tcPr>
            <w:tcW w:w="636"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2009</w:t>
            </w:r>
          </w:p>
        </w:tc>
        <w:tc>
          <w:tcPr>
            <w:tcW w:w="1079"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Asian</w:t>
            </w:r>
          </w:p>
        </w:tc>
        <w:tc>
          <w:tcPr>
            <w:tcW w:w="1023"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26:74</w:t>
            </w:r>
          </w:p>
        </w:tc>
        <w:tc>
          <w:tcPr>
            <w:tcW w:w="1464"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61:39</w:t>
            </w:r>
          </w:p>
        </w:tc>
        <w:tc>
          <w:tcPr>
            <w:tcW w:w="1175"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74:26</w:t>
            </w:r>
          </w:p>
        </w:tc>
        <w:tc>
          <w:tcPr>
            <w:tcW w:w="1056"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proofErr w:type="spellStart"/>
            <w:r w:rsidRPr="009136C4">
              <w:rPr>
                <w:rFonts w:ascii="Book Antiqua" w:hAnsi="Book Antiqua"/>
                <w:kern w:val="2"/>
                <w:sz w:val="24"/>
                <w:szCs w:val="24"/>
              </w:rPr>
              <w:t>Patho</w:t>
            </w:r>
            <w:proofErr w:type="spellEnd"/>
            <w:r w:rsidRPr="009136C4">
              <w:rPr>
                <w:rFonts w:ascii="Book Antiqua" w:hAnsi="Book Antiqua"/>
                <w:kern w:val="2"/>
                <w:sz w:val="24"/>
                <w:szCs w:val="24"/>
              </w:rPr>
              <w:t>-</w:t>
            </w:r>
          </w:p>
        </w:tc>
        <w:tc>
          <w:tcPr>
            <w:tcW w:w="8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8</w:t>
            </w:r>
          </w:p>
        </w:tc>
      </w:tr>
      <w:tr w:rsidR="008F1963" w:rsidRPr="009136C4" w:rsidTr="00EA70C4">
        <w:trPr>
          <w:trHeight w:val="431"/>
        </w:trPr>
        <w:tc>
          <w:tcPr>
            <w:tcW w:w="858"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lastRenderedPageBreak/>
              <w:t xml:space="preserve">Went </w:t>
            </w:r>
            <w:r w:rsidR="00744C10" w:rsidRPr="009136C4">
              <w:rPr>
                <w:rFonts w:ascii="Book Antiqua" w:hAnsi="Book Antiqua"/>
                <w:i/>
                <w:kern w:val="2"/>
                <w:sz w:val="24"/>
                <w:szCs w:val="24"/>
              </w:rPr>
              <w:t>et al</w:t>
            </w:r>
          </w:p>
        </w:tc>
        <w:tc>
          <w:tcPr>
            <w:tcW w:w="1231"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Switzerland</w:t>
            </w:r>
          </w:p>
        </w:tc>
        <w:tc>
          <w:tcPr>
            <w:tcW w:w="636"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2006</w:t>
            </w:r>
          </w:p>
        </w:tc>
        <w:tc>
          <w:tcPr>
            <w:tcW w:w="1079"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Caucasian</w:t>
            </w:r>
          </w:p>
        </w:tc>
        <w:tc>
          <w:tcPr>
            <w:tcW w:w="1023"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464"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311:117</w:t>
            </w:r>
          </w:p>
        </w:tc>
        <w:tc>
          <w:tcPr>
            <w:tcW w:w="1175"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056"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proofErr w:type="spellStart"/>
            <w:r w:rsidRPr="009136C4">
              <w:rPr>
                <w:rFonts w:ascii="Book Antiqua" w:hAnsi="Book Antiqua"/>
                <w:kern w:val="2"/>
                <w:sz w:val="24"/>
                <w:szCs w:val="24"/>
              </w:rPr>
              <w:t>Patho</w:t>
            </w:r>
            <w:proofErr w:type="spellEnd"/>
            <w:r w:rsidRPr="009136C4">
              <w:rPr>
                <w:rFonts w:ascii="Book Antiqua" w:hAnsi="Book Antiqua"/>
                <w:kern w:val="2"/>
                <w:sz w:val="24"/>
                <w:szCs w:val="24"/>
              </w:rPr>
              <w:t>-</w:t>
            </w:r>
          </w:p>
        </w:tc>
        <w:tc>
          <w:tcPr>
            <w:tcW w:w="8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7</w:t>
            </w:r>
          </w:p>
        </w:tc>
      </w:tr>
      <w:tr w:rsidR="008F1963" w:rsidRPr="009136C4" w:rsidTr="00EA70C4">
        <w:trPr>
          <w:trHeight w:val="431"/>
        </w:trPr>
        <w:tc>
          <w:tcPr>
            <w:tcW w:w="858"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proofErr w:type="spellStart"/>
            <w:r w:rsidRPr="009136C4">
              <w:rPr>
                <w:rFonts w:ascii="Book Antiqua" w:hAnsi="Book Antiqua"/>
                <w:kern w:val="2"/>
                <w:sz w:val="24"/>
                <w:szCs w:val="24"/>
              </w:rPr>
              <w:t>Kroepil</w:t>
            </w:r>
            <w:proofErr w:type="spellEnd"/>
            <w:r w:rsidRPr="009136C4">
              <w:rPr>
                <w:rFonts w:ascii="Book Antiqua" w:hAnsi="Book Antiqua"/>
                <w:kern w:val="2"/>
                <w:sz w:val="24"/>
                <w:szCs w:val="24"/>
              </w:rPr>
              <w:t xml:space="preserve"> </w:t>
            </w:r>
            <w:r w:rsidR="00744C10" w:rsidRPr="009136C4">
              <w:rPr>
                <w:rFonts w:ascii="Book Antiqua" w:hAnsi="Book Antiqua"/>
                <w:i/>
                <w:kern w:val="2"/>
                <w:sz w:val="24"/>
                <w:szCs w:val="24"/>
              </w:rPr>
              <w:t>et al</w:t>
            </w:r>
          </w:p>
        </w:tc>
        <w:tc>
          <w:tcPr>
            <w:tcW w:w="1231"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Germany</w:t>
            </w:r>
          </w:p>
        </w:tc>
        <w:tc>
          <w:tcPr>
            <w:tcW w:w="636"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2013</w:t>
            </w:r>
          </w:p>
        </w:tc>
        <w:tc>
          <w:tcPr>
            <w:tcW w:w="1079"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Caucasian</w:t>
            </w:r>
          </w:p>
        </w:tc>
        <w:tc>
          <w:tcPr>
            <w:tcW w:w="1023"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464"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175"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126:37</w:t>
            </w:r>
          </w:p>
        </w:tc>
        <w:tc>
          <w:tcPr>
            <w:tcW w:w="1056"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proofErr w:type="spellStart"/>
            <w:r w:rsidRPr="009136C4">
              <w:rPr>
                <w:rFonts w:ascii="Book Antiqua" w:hAnsi="Book Antiqua"/>
                <w:kern w:val="2"/>
                <w:sz w:val="24"/>
                <w:szCs w:val="24"/>
              </w:rPr>
              <w:t>Patho</w:t>
            </w:r>
            <w:proofErr w:type="spellEnd"/>
            <w:r w:rsidRPr="009136C4">
              <w:rPr>
                <w:rFonts w:ascii="Book Antiqua" w:hAnsi="Book Antiqua"/>
                <w:kern w:val="2"/>
                <w:sz w:val="24"/>
                <w:szCs w:val="24"/>
              </w:rPr>
              <w:t>-</w:t>
            </w:r>
          </w:p>
        </w:tc>
        <w:tc>
          <w:tcPr>
            <w:tcW w:w="8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8</w:t>
            </w:r>
          </w:p>
        </w:tc>
      </w:tr>
      <w:tr w:rsidR="008F1963" w:rsidRPr="009136C4" w:rsidTr="00EA70C4">
        <w:trPr>
          <w:trHeight w:val="431"/>
        </w:trPr>
        <w:tc>
          <w:tcPr>
            <w:tcW w:w="858"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 xml:space="preserve">Wang </w:t>
            </w:r>
            <w:r w:rsidR="00744C10" w:rsidRPr="009136C4">
              <w:rPr>
                <w:rFonts w:ascii="Book Antiqua" w:hAnsi="Book Antiqua"/>
                <w:i/>
                <w:kern w:val="2"/>
                <w:sz w:val="24"/>
                <w:szCs w:val="24"/>
              </w:rPr>
              <w:t>et al</w:t>
            </w:r>
          </w:p>
        </w:tc>
        <w:tc>
          <w:tcPr>
            <w:tcW w:w="1231"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China</w:t>
            </w:r>
          </w:p>
        </w:tc>
        <w:tc>
          <w:tcPr>
            <w:tcW w:w="636"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2013</w:t>
            </w:r>
          </w:p>
        </w:tc>
        <w:tc>
          <w:tcPr>
            <w:tcW w:w="1079"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Asian</w:t>
            </w:r>
          </w:p>
        </w:tc>
        <w:tc>
          <w:tcPr>
            <w:tcW w:w="1023"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464"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428:173</w:t>
            </w:r>
          </w:p>
        </w:tc>
        <w:tc>
          <w:tcPr>
            <w:tcW w:w="1175"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247:354</w:t>
            </w:r>
          </w:p>
        </w:tc>
        <w:tc>
          <w:tcPr>
            <w:tcW w:w="1056"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8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8</w:t>
            </w:r>
          </w:p>
        </w:tc>
      </w:tr>
      <w:tr w:rsidR="008F1963" w:rsidRPr="009136C4" w:rsidTr="00EA70C4">
        <w:trPr>
          <w:trHeight w:val="446"/>
        </w:trPr>
        <w:tc>
          <w:tcPr>
            <w:tcW w:w="858" w:type="dxa"/>
            <w:tcBorders>
              <w:top w:val="nil"/>
              <w:left w:val="nil"/>
              <w:bottom w:val="single" w:sz="12"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proofErr w:type="spellStart"/>
            <w:r w:rsidRPr="009136C4">
              <w:rPr>
                <w:rFonts w:ascii="Book Antiqua" w:hAnsi="Book Antiqua"/>
                <w:kern w:val="2"/>
                <w:sz w:val="24"/>
                <w:szCs w:val="24"/>
              </w:rPr>
              <w:t>Songun</w:t>
            </w:r>
            <w:proofErr w:type="spellEnd"/>
          </w:p>
        </w:tc>
        <w:tc>
          <w:tcPr>
            <w:tcW w:w="1231" w:type="dxa"/>
            <w:tcBorders>
              <w:top w:val="nil"/>
              <w:left w:val="nil"/>
              <w:bottom w:val="single" w:sz="12"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Netherlands</w:t>
            </w:r>
          </w:p>
        </w:tc>
        <w:tc>
          <w:tcPr>
            <w:tcW w:w="636" w:type="dxa"/>
            <w:tcBorders>
              <w:top w:val="nil"/>
              <w:left w:val="nil"/>
              <w:bottom w:val="single" w:sz="12"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2005</w:t>
            </w:r>
          </w:p>
        </w:tc>
        <w:tc>
          <w:tcPr>
            <w:tcW w:w="1079" w:type="dxa"/>
            <w:tcBorders>
              <w:top w:val="nil"/>
              <w:left w:val="nil"/>
              <w:bottom w:val="single" w:sz="12"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Caucasian</w:t>
            </w:r>
          </w:p>
        </w:tc>
        <w:tc>
          <w:tcPr>
            <w:tcW w:w="1023" w:type="dxa"/>
            <w:tcBorders>
              <w:top w:val="nil"/>
              <w:left w:val="nil"/>
              <w:bottom w:val="single" w:sz="12"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464" w:type="dxa"/>
            <w:tcBorders>
              <w:top w:val="nil"/>
              <w:left w:val="nil"/>
              <w:bottom w:val="single" w:sz="12"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175" w:type="dxa"/>
            <w:tcBorders>
              <w:top w:val="nil"/>
              <w:left w:val="nil"/>
              <w:bottom w:val="single" w:sz="12"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056" w:type="dxa"/>
            <w:tcBorders>
              <w:top w:val="nil"/>
              <w:left w:val="nil"/>
              <w:bottom w:val="single" w:sz="12"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proofErr w:type="spellStart"/>
            <w:r w:rsidRPr="009136C4">
              <w:rPr>
                <w:rFonts w:ascii="Book Antiqua" w:hAnsi="Book Antiqua"/>
                <w:kern w:val="2"/>
                <w:sz w:val="24"/>
                <w:szCs w:val="24"/>
              </w:rPr>
              <w:t>Patho</w:t>
            </w:r>
            <w:proofErr w:type="spellEnd"/>
            <w:r w:rsidRPr="009136C4">
              <w:rPr>
                <w:rFonts w:ascii="Book Antiqua" w:hAnsi="Book Antiqua"/>
                <w:kern w:val="2"/>
                <w:sz w:val="24"/>
                <w:szCs w:val="24"/>
              </w:rPr>
              <w:t>-</w:t>
            </w:r>
          </w:p>
        </w:tc>
        <w:tc>
          <w:tcPr>
            <w:tcW w:w="800" w:type="dxa"/>
            <w:tcBorders>
              <w:top w:val="nil"/>
              <w:left w:val="nil"/>
              <w:bottom w:val="single" w:sz="12"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7</w:t>
            </w:r>
          </w:p>
        </w:tc>
      </w:tr>
    </w:tbl>
    <w:p w:rsidR="008F1963" w:rsidRPr="009136C4" w:rsidRDefault="008F1963" w:rsidP="000B406D">
      <w:pPr>
        <w:spacing w:line="360" w:lineRule="auto"/>
        <w:rPr>
          <w:rFonts w:ascii="Book Antiqua" w:eastAsia="Book Antiqua" w:hAnsi="Book Antiqua" w:cs="Book Antiqua"/>
          <w:sz w:val="24"/>
          <w:szCs w:val="24"/>
        </w:rPr>
      </w:pPr>
    </w:p>
    <w:p w:rsidR="008F1963" w:rsidRPr="009136C4" w:rsidRDefault="00A56C9B" w:rsidP="000B406D">
      <w:pPr>
        <w:spacing w:line="360" w:lineRule="auto"/>
        <w:rPr>
          <w:rFonts w:ascii="Book Antiqua" w:eastAsia="Book Antiqua" w:hAnsi="Book Antiqua" w:cs="Book Antiqua"/>
          <w:sz w:val="24"/>
          <w:szCs w:val="24"/>
        </w:rPr>
      </w:pPr>
      <w:proofErr w:type="spellStart"/>
      <w:r w:rsidRPr="009136C4">
        <w:rPr>
          <w:rFonts w:ascii="Book Antiqua" w:hAnsi="Book Antiqua"/>
          <w:sz w:val="24"/>
          <w:szCs w:val="24"/>
        </w:rPr>
        <w:t>Histo</w:t>
      </w:r>
      <w:proofErr w:type="spellEnd"/>
      <w:r w:rsidRPr="009136C4">
        <w:rPr>
          <w:rFonts w:ascii="Book Antiqua" w:hAnsi="Book Antiqua"/>
          <w:sz w:val="24"/>
          <w:szCs w:val="24"/>
        </w:rPr>
        <w:t xml:space="preserve">-: </w:t>
      </w:r>
      <w:r w:rsidR="008F1963" w:rsidRPr="009136C4">
        <w:rPr>
          <w:rFonts w:ascii="Book Antiqua" w:hAnsi="Book Antiqua"/>
          <w:sz w:val="24"/>
          <w:szCs w:val="24"/>
        </w:rPr>
        <w:t>Histology</w:t>
      </w:r>
      <w:r w:rsidRPr="009136C4">
        <w:rPr>
          <w:rFonts w:ascii="Book Antiqua" w:hAnsi="Book Antiqua"/>
          <w:sz w:val="24"/>
          <w:szCs w:val="24"/>
        </w:rPr>
        <w:t xml:space="preserve">; </w:t>
      </w:r>
      <w:proofErr w:type="spellStart"/>
      <w:r w:rsidRPr="009136C4">
        <w:rPr>
          <w:rFonts w:ascii="Book Antiqua" w:hAnsi="Book Antiqua"/>
          <w:sz w:val="24"/>
          <w:szCs w:val="24"/>
        </w:rPr>
        <w:t>Patho</w:t>
      </w:r>
      <w:proofErr w:type="spellEnd"/>
      <w:r w:rsidRPr="009136C4">
        <w:rPr>
          <w:rFonts w:ascii="Book Antiqua" w:hAnsi="Book Antiqua"/>
          <w:sz w:val="24"/>
          <w:szCs w:val="24"/>
        </w:rPr>
        <w:t xml:space="preserve">-: </w:t>
      </w:r>
      <w:r w:rsidR="008F1963" w:rsidRPr="009136C4">
        <w:rPr>
          <w:rFonts w:ascii="Book Antiqua" w:hAnsi="Book Antiqua"/>
          <w:sz w:val="24"/>
          <w:szCs w:val="24"/>
        </w:rPr>
        <w:t>Pathology</w:t>
      </w:r>
      <w:r w:rsidRPr="009136C4">
        <w:rPr>
          <w:rFonts w:ascii="Book Antiqua" w:hAnsi="Book Antiqua"/>
          <w:sz w:val="24"/>
          <w:szCs w:val="24"/>
        </w:rPr>
        <w:t>;</w:t>
      </w:r>
      <w:r w:rsidR="008F1963" w:rsidRPr="009136C4">
        <w:rPr>
          <w:rFonts w:ascii="Book Antiqua" w:hAnsi="Book Antiqua"/>
          <w:sz w:val="24"/>
          <w:szCs w:val="24"/>
        </w:rPr>
        <w:t xml:space="preserve"> NR: Not reported</w:t>
      </w:r>
      <w:r w:rsidRPr="009136C4">
        <w:rPr>
          <w:rFonts w:ascii="Book Antiqua" w:hAnsi="Book Antiqua"/>
          <w:sz w:val="24"/>
          <w:szCs w:val="24"/>
        </w:rPr>
        <w:t>;</w:t>
      </w:r>
      <w:r w:rsidR="008F1963" w:rsidRPr="009136C4">
        <w:rPr>
          <w:rFonts w:ascii="Book Antiqua" w:hAnsi="Book Antiqua"/>
          <w:sz w:val="24"/>
          <w:szCs w:val="24"/>
        </w:rPr>
        <w:t xml:space="preserve"> NOS: Newcastle–Ottawa Scale classification</w:t>
      </w:r>
      <w:r w:rsidRPr="009136C4">
        <w:rPr>
          <w:rFonts w:ascii="Book Antiqua" w:hAnsi="Book Antiqua"/>
          <w:sz w:val="24"/>
          <w:szCs w:val="24"/>
        </w:rPr>
        <w:t>.</w:t>
      </w:r>
    </w:p>
    <w:p w:rsidR="008F1963" w:rsidRPr="009136C4" w:rsidRDefault="008F1963" w:rsidP="000B406D">
      <w:pPr>
        <w:spacing w:line="360" w:lineRule="auto"/>
        <w:jc w:val="left"/>
        <w:rPr>
          <w:rFonts w:ascii="Book Antiqua" w:eastAsia="Book Antiqua Bold" w:hAnsi="Book Antiqua" w:cs="Book Antiqua Bold"/>
          <w:b/>
          <w:bCs/>
          <w:sz w:val="24"/>
          <w:szCs w:val="24"/>
          <w:vertAlign w:val="superscript"/>
        </w:rPr>
      </w:pPr>
    </w:p>
    <w:p w:rsidR="008F1963" w:rsidRPr="009136C4" w:rsidRDefault="008F1963" w:rsidP="000B406D">
      <w:pPr>
        <w:spacing w:line="360" w:lineRule="auto"/>
        <w:jc w:val="left"/>
        <w:rPr>
          <w:rFonts w:ascii="Book Antiqua" w:eastAsia="Times New Roman Bold" w:hAnsi="Book Antiqua" w:cs="Times New Roman Bold"/>
          <w:sz w:val="24"/>
          <w:szCs w:val="24"/>
          <w:vertAlign w:val="superscript"/>
        </w:rPr>
      </w:pPr>
    </w:p>
    <w:p w:rsidR="008F1963" w:rsidRPr="009136C4" w:rsidRDefault="008F1963" w:rsidP="000B406D">
      <w:pPr>
        <w:spacing w:line="360" w:lineRule="auto"/>
        <w:jc w:val="left"/>
        <w:rPr>
          <w:rFonts w:ascii="Book Antiqua" w:eastAsia="Times New Roman Bold" w:hAnsi="Book Antiqua" w:cs="Times New Roman Bold"/>
          <w:sz w:val="24"/>
          <w:szCs w:val="24"/>
          <w:vertAlign w:val="superscript"/>
        </w:rPr>
      </w:pPr>
    </w:p>
    <w:p w:rsidR="008F1963" w:rsidRPr="009136C4" w:rsidRDefault="008F1963" w:rsidP="000B406D">
      <w:pPr>
        <w:spacing w:line="360" w:lineRule="auto"/>
        <w:jc w:val="left"/>
        <w:rPr>
          <w:rFonts w:ascii="Book Antiqua" w:eastAsia="Times New Roman Bold" w:hAnsi="Book Antiqua" w:cs="Times New Roman Bold"/>
          <w:sz w:val="24"/>
          <w:szCs w:val="24"/>
          <w:vertAlign w:val="superscript"/>
        </w:rPr>
      </w:pPr>
    </w:p>
    <w:p w:rsidR="008F1963" w:rsidRPr="009136C4" w:rsidRDefault="008F1963" w:rsidP="000B406D">
      <w:pPr>
        <w:spacing w:line="360" w:lineRule="auto"/>
        <w:jc w:val="left"/>
        <w:rPr>
          <w:rFonts w:ascii="Book Antiqua" w:eastAsia="Times New Roman Bold" w:hAnsi="Book Antiqua" w:cs="Times New Roman Bold"/>
          <w:sz w:val="24"/>
          <w:szCs w:val="24"/>
          <w:vertAlign w:val="superscript"/>
        </w:rPr>
      </w:pPr>
    </w:p>
    <w:p w:rsidR="00F847C4" w:rsidRPr="009136C4" w:rsidRDefault="00F847C4" w:rsidP="000B406D">
      <w:pPr>
        <w:widowControl/>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left"/>
        <w:rPr>
          <w:rFonts w:ascii="Book Antiqua" w:eastAsia="Times New Roman Bold" w:hAnsi="Book Antiqua" w:cs="Times New Roman Bold"/>
          <w:sz w:val="24"/>
          <w:szCs w:val="24"/>
          <w:vertAlign w:val="superscript"/>
        </w:rPr>
      </w:pPr>
      <w:r w:rsidRPr="009136C4">
        <w:rPr>
          <w:rFonts w:ascii="Book Antiqua" w:eastAsia="Times New Roman Bold" w:hAnsi="Book Antiqua" w:cs="Times New Roman Bold"/>
          <w:sz w:val="24"/>
          <w:szCs w:val="24"/>
          <w:vertAlign w:val="superscript"/>
        </w:rPr>
        <w:br w:type="page"/>
      </w:r>
    </w:p>
    <w:p w:rsidR="00A56C9B" w:rsidRPr="00CE44CB" w:rsidRDefault="008F1963" w:rsidP="000B406D">
      <w:pPr>
        <w:spacing w:line="360" w:lineRule="auto"/>
        <w:jc w:val="left"/>
        <w:rPr>
          <w:rFonts w:ascii="Book Antiqua" w:hAnsi="Book Antiqua"/>
          <w:b/>
          <w:kern w:val="0"/>
          <w:sz w:val="24"/>
          <w:szCs w:val="24"/>
          <w:lang w:val="de-DE"/>
        </w:rPr>
      </w:pPr>
      <w:r w:rsidRPr="009136C4">
        <w:rPr>
          <w:rFonts w:ascii="Book Antiqua" w:hAnsi="Book Antiqua"/>
          <w:b/>
          <w:kern w:val="0"/>
          <w:sz w:val="24"/>
          <w:szCs w:val="24"/>
          <w:lang w:val="de-DE"/>
        </w:rPr>
        <w:lastRenderedPageBreak/>
        <w:t>Table 2 Ra</w:t>
      </w:r>
      <w:r w:rsidR="00A56C9B" w:rsidRPr="009136C4">
        <w:rPr>
          <w:rFonts w:ascii="Book Antiqua" w:hAnsi="Book Antiqua"/>
          <w:b/>
          <w:kern w:val="0"/>
          <w:sz w:val="24"/>
          <w:szCs w:val="24"/>
          <w:lang w:val="de-DE"/>
        </w:rPr>
        <w:t>w data from each included study</w:t>
      </w:r>
    </w:p>
    <w:tbl>
      <w:tblPr>
        <w:tblStyle w:val="TableNormal1"/>
        <w:tblW w:w="1008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00"/>
        <w:gridCol w:w="900"/>
        <w:gridCol w:w="900"/>
        <w:gridCol w:w="720"/>
        <w:gridCol w:w="900"/>
        <w:gridCol w:w="1260"/>
        <w:gridCol w:w="900"/>
        <w:gridCol w:w="1260"/>
        <w:gridCol w:w="1260"/>
        <w:gridCol w:w="1080"/>
      </w:tblGrid>
      <w:tr w:rsidR="008F1963" w:rsidRPr="009136C4" w:rsidTr="00EA70C4">
        <w:trPr>
          <w:trHeight w:val="1869"/>
        </w:trPr>
        <w:tc>
          <w:tcPr>
            <w:tcW w:w="900"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b/>
                <w:sz w:val="24"/>
                <w:szCs w:val="24"/>
              </w:rPr>
            </w:pPr>
            <w:r w:rsidRPr="009136C4">
              <w:rPr>
                <w:rFonts w:ascii="Book Antiqua" w:hAnsi="Book Antiqua"/>
                <w:b/>
                <w:kern w:val="2"/>
                <w:sz w:val="24"/>
                <w:szCs w:val="24"/>
              </w:rPr>
              <w:t>First author</w:t>
            </w:r>
          </w:p>
        </w:tc>
        <w:tc>
          <w:tcPr>
            <w:tcW w:w="900"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b/>
                <w:sz w:val="24"/>
                <w:szCs w:val="24"/>
              </w:rPr>
            </w:pPr>
            <w:r w:rsidRPr="009136C4">
              <w:rPr>
                <w:rFonts w:ascii="Book Antiqua" w:hAnsi="Book Antiqua"/>
                <w:b/>
                <w:kern w:val="2"/>
                <w:sz w:val="24"/>
                <w:szCs w:val="24"/>
              </w:rPr>
              <w:t>Tumor size(≤5cm:&gt;5cm)</w:t>
            </w:r>
          </w:p>
        </w:tc>
        <w:tc>
          <w:tcPr>
            <w:tcW w:w="900"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b/>
                <w:sz w:val="24"/>
                <w:szCs w:val="24"/>
              </w:rPr>
            </w:pPr>
            <w:r w:rsidRPr="009136C4">
              <w:rPr>
                <w:rFonts w:ascii="Book Antiqua" w:hAnsi="Book Antiqua"/>
                <w:b/>
                <w:kern w:val="2"/>
                <w:sz w:val="24"/>
                <w:szCs w:val="24"/>
              </w:rPr>
              <w:t xml:space="preserve">Depth of </w:t>
            </w:r>
            <w:proofErr w:type="spellStart"/>
            <w:r w:rsidRPr="009136C4">
              <w:rPr>
                <w:rFonts w:ascii="Book Antiqua" w:hAnsi="Book Antiqua"/>
                <w:b/>
                <w:kern w:val="2"/>
                <w:sz w:val="24"/>
                <w:szCs w:val="24"/>
              </w:rPr>
              <w:t>invasio</w:t>
            </w:r>
            <w:proofErr w:type="spellEnd"/>
            <w:r w:rsidRPr="009136C4">
              <w:rPr>
                <w:rFonts w:ascii="Book Antiqua" w:hAnsi="Book Antiqua"/>
                <w:b/>
                <w:kern w:val="2"/>
                <w:sz w:val="24"/>
                <w:szCs w:val="24"/>
              </w:rPr>
              <w:t>-n (T1-T2: T3-T4)</w:t>
            </w:r>
          </w:p>
        </w:tc>
        <w:tc>
          <w:tcPr>
            <w:tcW w:w="720"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b/>
                <w:sz w:val="24"/>
                <w:szCs w:val="24"/>
              </w:rPr>
            </w:pPr>
            <w:r w:rsidRPr="009136C4">
              <w:rPr>
                <w:rFonts w:ascii="Book Antiqua" w:hAnsi="Book Antiqua"/>
                <w:b/>
                <w:kern w:val="2"/>
                <w:sz w:val="24"/>
                <w:szCs w:val="24"/>
              </w:rPr>
              <w:t>TNM stage (</w:t>
            </w:r>
            <w:r w:rsidRPr="009136C4">
              <w:rPr>
                <w:rFonts w:ascii="宋体" w:eastAsia="宋体" w:hAnsi="宋体" w:cs="宋体" w:hint="eastAsia"/>
                <w:b/>
                <w:kern w:val="2"/>
                <w:sz w:val="24"/>
                <w:szCs w:val="24"/>
              </w:rPr>
              <w:t>Ⅰ</w:t>
            </w:r>
            <w:r w:rsidRPr="009136C4">
              <w:rPr>
                <w:rFonts w:ascii="Book Antiqua" w:hAnsi="Book Antiqua"/>
                <w:b/>
                <w:kern w:val="2"/>
                <w:sz w:val="24"/>
                <w:szCs w:val="24"/>
              </w:rPr>
              <w:t>-</w:t>
            </w:r>
            <w:r w:rsidRPr="009136C4">
              <w:rPr>
                <w:rFonts w:ascii="宋体" w:eastAsia="宋体" w:hAnsi="宋体" w:cs="宋体" w:hint="eastAsia"/>
                <w:b/>
                <w:kern w:val="2"/>
                <w:sz w:val="24"/>
                <w:szCs w:val="24"/>
              </w:rPr>
              <w:t>Ⅱ</w:t>
            </w:r>
            <w:r w:rsidRPr="009136C4">
              <w:rPr>
                <w:rFonts w:ascii="Book Antiqua" w:hAnsi="Book Antiqua"/>
                <w:b/>
                <w:kern w:val="2"/>
                <w:sz w:val="24"/>
                <w:szCs w:val="24"/>
              </w:rPr>
              <w:t>:</w:t>
            </w:r>
            <w:r w:rsidRPr="009136C4">
              <w:rPr>
                <w:rFonts w:ascii="宋体" w:eastAsia="宋体" w:hAnsi="宋体" w:cs="宋体" w:hint="eastAsia"/>
                <w:b/>
                <w:kern w:val="2"/>
                <w:sz w:val="24"/>
                <w:szCs w:val="24"/>
              </w:rPr>
              <w:t>Ⅲ</w:t>
            </w:r>
            <w:r w:rsidRPr="009136C4">
              <w:rPr>
                <w:rFonts w:ascii="Book Antiqua" w:hAnsi="Book Antiqua"/>
                <w:b/>
                <w:kern w:val="2"/>
                <w:sz w:val="24"/>
                <w:szCs w:val="24"/>
              </w:rPr>
              <w:t>-</w:t>
            </w:r>
            <w:r w:rsidRPr="009136C4">
              <w:rPr>
                <w:rFonts w:ascii="宋体" w:eastAsia="宋体" w:hAnsi="宋体" w:cs="宋体" w:hint="eastAsia"/>
                <w:b/>
                <w:kern w:val="2"/>
                <w:sz w:val="24"/>
                <w:szCs w:val="24"/>
              </w:rPr>
              <w:t>Ⅳ</w:t>
            </w:r>
            <w:r w:rsidRPr="009136C4">
              <w:rPr>
                <w:rFonts w:ascii="Book Antiqua" w:hAnsi="Book Antiqua"/>
                <w:b/>
                <w:kern w:val="2"/>
                <w:sz w:val="24"/>
                <w:szCs w:val="24"/>
              </w:rPr>
              <w:t>)</w:t>
            </w:r>
          </w:p>
        </w:tc>
        <w:tc>
          <w:tcPr>
            <w:tcW w:w="900"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b/>
                <w:sz w:val="24"/>
                <w:szCs w:val="24"/>
              </w:rPr>
            </w:pPr>
            <w:r w:rsidRPr="009136C4">
              <w:rPr>
                <w:rFonts w:ascii="Book Antiqua" w:hAnsi="Book Antiqua"/>
                <w:b/>
                <w:kern w:val="2"/>
                <w:sz w:val="24"/>
                <w:szCs w:val="24"/>
              </w:rPr>
              <w:t>Tumor location(</w:t>
            </w:r>
            <w:proofErr w:type="spellStart"/>
            <w:r w:rsidRPr="009136C4">
              <w:rPr>
                <w:rFonts w:ascii="Book Antiqua" w:hAnsi="Book Antiqua"/>
                <w:b/>
                <w:kern w:val="2"/>
                <w:sz w:val="24"/>
                <w:szCs w:val="24"/>
              </w:rPr>
              <w:t>Upper:Middle:Lower</w:t>
            </w:r>
            <w:proofErr w:type="spellEnd"/>
            <w:r w:rsidRPr="009136C4">
              <w:rPr>
                <w:rFonts w:ascii="Book Antiqua" w:hAnsi="Book Antiqua"/>
                <w:b/>
                <w:kern w:val="2"/>
                <w:sz w:val="24"/>
                <w:szCs w:val="24"/>
              </w:rPr>
              <w:t>)</w:t>
            </w:r>
          </w:p>
        </w:tc>
        <w:tc>
          <w:tcPr>
            <w:tcW w:w="1260"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b/>
                <w:sz w:val="24"/>
                <w:szCs w:val="24"/>
              </w:rPr>
            </w:pPr>
            <w:r w:rsidRPr="009136C4">
              <w:rPr>
                <w:rFonts w:ascii="Book Antiqua" w:hAnsi="Book Antiqua"/>
                <w:b/>
                <w:kern w:val="2"/>
                <w:sz w:val="24"/>
                <w:szCs w:val="24"/>
              </w:rPr>
              <w:t>Distant metastasis (Yes: No</w:t>
            </w:r>
            <w:r w:rsidRPr="009136C4">
              <w:rPr>
                <w:rFonts w:ascii="Book Antiqua" w:eastAsia="宋体" w:hAnsi="Book Antiqua" w:cs="宋体"/>
                <w:b/>
                <w:kern w:val="2"/>
                <w:sz w:val="24"/>
                <w:szCs w:val="24"/>
                <w:lang w:val="zh-TW" w:eastAsia="zh-TW"/>
              </w:rPr>
              <w:t>）</w:t>
            </w:r>
          </w:p>
        </w:tc>
        <w:tc>
          <w:tcPr>
            <w:tcW w:w="900"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b/>
                <w:sz w:val="24"/>
                <w:szCs w:val="24"/>
              </w:rPr>
            </w:pPr>
            <w:proofErr w:type="spellStart"/>
            <w:r w:rsidRPr="009136C4">
              <w:rPr>
                <w:rFonts w:ascii="Book Antiqua" w:hAnsi="Book Antiqua"/>
                <w:b/>
                <w:kern w:val="2"/>
                <w:sz w:val="24"/>
                <w:szCs w:val="24"/>
              </w:rPr>
              <w:t>Borrma-nn</w:t>
            </w:r>
            <w:proofErr w:type="spellEnd"/>
            <w:r w:rsidRPr="009136C4">
              <w:rPr>
                <w:rFonts w:ascii="Book Antiqua" w:hAnsi="Book Antiqua"/>
                <w:b/>
                <w:kern w:val="2"/>
                <w:sz w:val="24"/>
                <w:szCs w:val="24"/>
              </w:rPr>
              <w:t xml:space="preserve"> type(</w:t>
            </w:r>
            <w:r w:rsidRPr="009136C4">
              <w:rPr>
                <w:rFonts w:ascii="宋体" w:eastAsia="宋体" w:hAnsi="宋体" w:cs="宋体" w:hint="eastAsia"/>
                <w:b/>
                <w:kern w:val="2"/>
                <w:sz w:val="24"/>
                <w:szCs w:val="24"/>
              </w:rPr>
              <w:t>Ⅰ</w:t>
            </w:r>
            <w:r w:rsidRPr="009136C4">
              <w:rPr>
                <w:rFonts w:ascii="Book Antiqua" w:eastAsia="宋体" w:hAnsi="Book Antiqua" w:cs="宋体"/>
                <w:b/>
                <w:kern w:val="2"/>
                <w:sz w:val="24"/>
                <w:szCs w:val="24"/>
                <w:lang w:val="zh-TW" w:eastAsia="zh-TW"/>
              </w:rPr>
              <w:t>：</w:t>
            </w:r>
            <w:r w:rsidRPr="009136C4">
              <w:rPr>
                <w:rFonts w:ascii="宋体" w:eastAsia="宋体" w:hAnsi="宋体" w:cs="宋体" w:hint="eastAsia"/>
                <w:b/>
                <w:kern w:val="2"/>
                <w:sz w:val="24"/>
                <w:szCs w:val="24"/>
              </w:rPr>
              <w:t>Ⅱ</w:t>
            </w:r>
            <w:r w:rsidRPr="009136C4">
              <w:rPr>
                <w:rFonts w:ascii="Book Antiqua" w:eastAsia="宋体" w:hAnsi="Book Antiqua" w:cs="宋体"/>
                <w:b/>
                <w:kern w:val="2"/>
                <w:sz w:val="24"/>
                <w:szCs w:val="24"/>
                <w:lang w:val="zh-TW" w:eastAsia="zh-TW"/>
              </w:rPr>
              <w:t>：</w:t>
            </w:r>
            <w:r w:rsidRPr="009136C4">
              <w:rPr>
                <w:rFonts w:ascii="宋体" w:eastAsia="宋体" w:hAnsi="宋体" w:cs="宋体" w:hint="eastAsia"/>
                <w:b/>
                <w:kern w:val="2"/>
                <w:sz w:val="24"/>
                <w:szCs w:val="24"/>
              </w:rPr>
              <w:t>Ⅲ</w:t>
            </w:r>
            <w:r w:rsidRPr="009136C4">
              <w:rPr>
                <w:rFonts w:ascii="Book Antiqua" w:eastAsia="宋体" w:hAnsi="Book Antiqua" w:cs="宋体"/>
                <w:b/>
                <w:kern w:val="2"/>
                <w:sz w:val="24"/>
                <w:szCs w:val="24"/>
                <w:lang w:val="zh-TW" w:eastAsia="zh-TW"/>
              </w:rPr>
              <w:t>：</w:t>
            </w:r>
            <w:r w:rsidRPr="009136C4">
              <w:rPr>
                <w:rFonts w:ascii="宋体" w:eastAsia="宋体" w:hAnsi="宋体" w:cs="宋体" w:hint="eastAsia"/>
                <w:b/>
                <w:kern w:val="2"/>
                <w:sz w:val="24"/>
                <w:szCs w:val="24"/>
              </w:rPr>
              <w:t>Ⅳ</w:t>
            </w:r>
          </w:p>
        </w:tc>
        <w:tc>
          <w:tcPr>
            <w:tcW w:w="1260"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b/>
                <w:sz w:val="24"/>
                <w:szCs w:val="24"/>
              </w:rPr>
            </w:pPr>
            <w:r w:rsidRPr="009136C4">
              <w:rPr>
                <w:rFonts w:ascii="Book Antiqua" w:hAnsi="Book Antiqua"/>
                <w:b/>
                <w:kern w:val="2"/>
                <w:sz w:val="24"/>
                <w:szCs w:val="24"/>
              </w:rPr>
              <w:t xml:space="preserve">Lauren </w:t>
            </w:r>
            <w:proofErr w:type="spellStart"/>
            <w:r w:rsidRPr="009136C4">
              <w:rPr>
                <w:rFonts w:ascii="Book Antiqua" w:hAnsi="Book Antiqua"/>
                <w:b/>
                <w:kern w:val="2"/>
                <w:sz w:val="24"/>
                <w:szCs w:val="24"/>
              </w:rPr>
              <w:t>classificatio</w:t>
            </w:r>
            <w:proofErr w:type="spellEnd"/>
            <w:r w:rsidRPr="009136C4">
              <w:rPr>
                <w:rFonts w:ascii="Book Antiqua" w:hAnsi="Book Antiqua"/>
                <w:b/>
                <w:kern w:val="2"/>
                <w:sz w:val="24"/>
                <w:szCs w:val="24"/>
              </w:rPr>
              <w:t>-n (</w:t>
            </w:r>
            <w:proofErr w:type="spellStart"/>
            <w:r w:rsidRPr="009136C4">
              <w:rPr>
                <w:rFonts w:ascii="Book Antiqua" w:hAnsi="Book Antiqua"/>
                <w:b/>
                <w:kern w:val="2"/>
                <w:sz w:val="24"/>
                <w:szCs w:val="24"/>
              </w:rPr>
              <w:t>Intestinal:Diffuse</w:t>
            </w:r>
            <w:proofErr w:type="spellEnd"/>
            <w:r w:rsidRPr="009136C4">
              <w:rPr>
                <w:rFonts w:ascii="Book Antiqua" w:hAnsi="Book Antiqua"/>
                <w:b/>
                <w:kern w:val="2"/>
                <w:sz w:val="24"/>
                <w:szCs w:val="24"/>
              </w:rPr>
              <w:t>: Mixed)</w:t>
            </w:r>
          </w:p>
        </w:tc>
        <w:tc>
          <w:tcPr>
            <w:tcW w:w="1260"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b/>
                <w:sz w:val="24"/>
                <w:szCs w:val="24"/>
              </w:rPr>
            </w:pPr>
            <w:r w:rsidRPr="009136C4">
              <w:rPr>
                <w:rFonts w:ascii="Book Antiqua" w:hAnsi="Book Antiqua"/>
                <w:b/>
                <w:kern w:val="2"/>
                <w:sz w:val="24"/>
                <w:szCs w:val="24"/>
              </w:rPr>
              <w:t>Histologic differentiate-on (High: Moderate: Low)</w:t>
            </w:r>
          </w:p>
        </w:tc>
        <w:tc>
          <w:tcPr>
            <w:tcW w:w="1080" w:type="dxa"/>
            <w:tcBorders>
              <w:top w:val="single" w:sz="12" w:space="0" w:color="000000"/>
              <w:left w:val="nil"/>
              <w:bottom w:val="single" w:sz="4"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b/>
                <w:sz w:val="24"/>
                <w:szCs w:val="24"/>
              </w:rPr>
            </w:pPr>
            <w:r w:rsidRPr="009136C4">
              <w:rPr>
                <w:rFonts w:ascii="Book Antiqua" w:hAnsi="Book Antiqua"/>
                <w:b/>
                <w:kern w:val="2"/>
                <w:sz w:val="24"/>
                <w:szCs w:val="24"/>
              </w:rPr>
              <w:t>Lymph node metastasis(N0: N1/2/3)</w:t>
            </w:r>
          </w:p>
        </w:tc>
      </w:tr>
      <w:tr w:rsidR="008F1963" w:rsidRPr="009136C4" w:rsidTr="00EA70C4">
        <w:trPr>
          <w:trHeight w:val="436"/>
        </w:trPr>
        <w:tc>
          <w:tcPr>
            <w:tcW w:w="900" w:type="dxa"/>
            <w:tcBorders>
              <w:top w:val="single" w:sz="4" w:space="0" w:color="000000"/>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 xml:space="preserve">Zhang </w:t>
            </w:r>
            <w:r w:rsidRPr="009136C4">
              <w:rPr>
                <w:rFonts w:ascii="Book Antiqua" w:hAnsi="Book Antiqua"/>
                <w:i/>
                <w:kern w:val="2"/>
                <w:sz w:val="24"/>
                <w:szCs w:val="24"/>
              </w:rPr>
              <w:t>et al</w:t>
            </w:r>
          </w:p>
        </w:tc>
        <w:tc>
          <w:tcPr>
            <w:tcW w:w="900" w:type="dxa"/>
            <w:tcBorders>
              <w:top w:val="single" w:sz="4" w:space="0" w:color="000000"/>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r w:rsidRPr="009136C4">
              <w:rPr>
                <w:rFonts w:ascii="Book Antiqua" w:hAnsi="Book Antiqua"/>
                <w:kern w:val="2"/>
                <w:sz w:val="24"/>
                <w:szCs w:val="24"/>
                <w:vertAlign w:val="superscript"/>
              </w:rPr>
              <w:t>2</w:t>
            </w:r>
          </w:p>
        </w:tc>
        <w:tc>
          <w:tcPr>
            <w:tcW w:w="900" w:type="dxa"/>
            <w:tcBorders>
              <w:top w:val="single" w:sz="4" w:space="0" w:color="000000"/>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720" w:type="dxa"/>
            <w:tcBorders>
              <w:top w:val="single" w:sz="4" w:space="0" w:color="000000"/>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900" w:type="dxa"/>
            <w:tcBorders>
              <w:top w:val="single" w:sz="4" w:space="0" w:color="000000"/>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260" w:type="dxa"/>
            <w:tcBorders>
              <w:top w:val="single" w:sz="4" w:space="0" w:color="000000"/>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23:19</w:t>
            </w:r>
          </w:p>
        </w:tc>
        <w:tc>
          <w:tcPr>
            <w:tcW w:w="900" w:type="dxa"/>
            <w:tcBorders>
              <w:top w:val="single" w:sz="4" w:space="0" w:color="000000"/>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p>
        </w:tc>
        <w:tc>
          <w:tcPr>
            <w:tcW w:w="1260" w:type="dxa"/>
            <w:tcBorders>
              <w:top w:val="single" w:sz="4" w:space="0" w:color="000000"/>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p>
        </w:tc>
        <w:tc>
          <w:tcPr>
            <w:tcW w:w="1260" w:type="dxa"/>
            <w:tcBorders>
              <w:top w:val="single" w:sz="4" w:space="0" w:color="000000"/>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8:12:22</w:t>
            </w:r>
          </w:p>
        </w:tc>
        <w:tc>
          <w:tcPr>
            <w:tcW w:w="1080" w:type="dxa"/>
            <w:tcBorders>
              <w:top w:val="single" w:sz="4" w:space="0" w:color="000000"/>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20:22</w:t>
            </w:r>
          </w:p>
        </w:tc>
      </w:tr>
      <w:tr w:rsidR="008F1963" w:rsidRPr="009136C4" w:rsidTr="00EA70C4">
        <w:trPr>
          <w:trHeight w:val="431"/>
        </w:trPr>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 xml:space="preserve">Sun </w:t>
            </w:r>
            <w:r w:rsidR="00A56C9B" w:rsidRPr="009136C4">
              <w:rPr>
                <w:rFonts w:ascii="Book Antiqua" w:hAnsi="Book Antiqua"/>
                <w:i/>
                <w:kern w:val="2"/>
                <w:sz w:val="24"/>
                <w:szCs w:val="24"/>
              </w:rPr>
              <w:t>et al</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11:49</w:t>
            </w:r>
          </w:p>
        </w:tc>
        <w:tc>
          <w:tcPr>
            <w:tcW w:w="72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20:20:20</w:t>
            </w:r>
          </w:p>
        </w:tc>
        <w:tc>
          <w:tcPr>
            <w:tcW w:w="108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r>
      <w:tr w:rsidR="008F1963" w:rsidRPr="009136C4" w:rsidTr="00EA70C4">
        <w:trPr>
          <w:trHeight w:val="431"/>
        </w:trPr>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 xml:space="preserve">Fang </w:t>
            </w:r>
            <w:r w:rsidR="00A56C9B" w:rsidRPr="009136C4">
              <w:rPr>
                <w:rFonts w:ascii="Book Antiqua" w:hAnsi="Book Antiqua"/>
                <w:i/>
                <w:kern w:val="2"/>
                <w:sz w:val="24"/>
                <w:szCs w:val="24"/>
              </w:rPr>
              <w:t>et al</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17:41</w:t>
            </w:r>
          </w:p>
        </w:tc>
        <w:tc>
          <w:tcPr>
            <w:tcW w:w="72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17:41</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18:40</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11:17:30</w:t>
            </w:r>
          </w:p>
        </w:tc>
        <w:tc>
          <w:tcPr>
            <w:tcW w:w="108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15:43</w:t>
            </w:r>
          </w:p>
        </w:tc>
      </w:tr>
      <w:tr w:rsidR="008F1963" w:rsidRPr="009136C4" w:rsidTr="00EA70C4">
        <w:trPr>
          <w:trHeight w:val="431"/>
        </w:trPr>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A56C9B" w:rsidP="000B406D">
            <w:pPr>
              <w:spacing w:line="360" w:lineRule="auto"/>
              <w:rPr>
                <w:rFonts w:ascii="Book Antiqua" w:hAnsi="Book Antiqua"/>
                <w:sz w:val="24"/>
                <w:szCs w:val="24"/>
              </w:rPr>
            </w:pPr>
            <w:r w:rsidRPr="009136C4">
              <w:rPr>
                <w:rFonts w:ascii="Book Antiqua" w:hAnsi="Book Antiqua"/>
                <w:kern w:val="2"/>
                <w:sz w:val="24"/>
                <w:szCs w:val="24"/>
              </w:rPr>
              <w:t xml:space="preserve">Lu </w:t>
            </w:r>
            <w:r w:rsidRPr="009136C4">
              <w:rPr>
                <w:rFonts w:ascii="Book Antiqua" w:hAnsi="Book Antiqua"/>
                <w:i/>
                <w:kern w:val="2"/>
                <w:sz w:val="24"/>
                <w:szCs w:val="24"/>
              </w:rPr>
              <w:t>et al</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41:50</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19:72</w:t>
            </w:r>
          </w:p>
        </w:tc>
        <w:tc>
          <w:tcPr>
            <w:tcW w:w="72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34:57</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41:25: 25</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8:12:59:11</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3:24:64</w:t>
            </w:r>
          </w:p>
        </w:tc>
        <w:tc>
          <w:tcPr>
            <w:tcW w:w="108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31:60</w:t>
            </w:r>
          </w:p>
        </w:tc>
      </w:tr>
      <w:tr w:rsidR="008F1963" w:rsidRPr="009136C4" w:rsidTr="00EA70C4">
        <w:trPr>
          <w:trHeight w:val="431"/>
        </w:trPr>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A56C9B" w:rsidP="000B406D">
            <w:pPr>
              <w:spacing w:line="360" w:lineRule="auto"/>
              <w:rPr>
                <w:rFonts w:ascii="Book Antiqua" w:hAnsi="Book Antiqua"/>
                <w:sz w:val="24"/>
                <w:szCs w:val="24"/>
              </w:rPr>
            </w:pPr>
            <w:r w:rsidRPr="009136C4">
              <w:rPr>
                <w:rFonts w:ascii="Book Antiqua" w:hAnsi="Book Antiqua"/>
                <w:kern w:val="2"/>
                <w:sz w:val="24"/>
                <w:szCs w:val="24"/>
              </w:rPr>
              <w:t xml:space="preserve">Yang </w:t>
            </w:r>
            <w:r w:rsidRPr="009136C4">
              <w:rPr>
                <w:rFonts w:ascii="Book Antiqua" w:hAnsi="Book Antiqua"/>
                <w:i/>
                <w:kern w:val="2"/>
                <w:sz w:val="24"/>
                <w:szCs w:val="24"/>
              </w:rPr>
              <w:t>et al</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45:27</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35:37</w:t>
            </w:r>
          </w:p>
        </w:tc>
        <w:tc>
          <w:tcPr>
            <w:tcW w:w="72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35:37</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08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25:47</w:t>
            </w:r>
          </w:p>
        </w:tc>
      </w:tr>
      <w:tr w:rsidR="008F1963" w:rsidRPr="009136C4" w:rsidTr="00EA70C4">
        <w:trPr>
          <w:trHeight w:val="431"/>
        </w:trPr>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 xml:space="preserve">Peng </w:t>
            </w:r>
            <w:r w:rsidR="00A56C9B" w:rsidRPr="009136C4">
              <w:rPr>
                <w:rFonts w:ascii="Book Antiqua" w:hAnsi="Book Antiqua"/>
                <w:i/>
                <w:kern w:val="2"/>
                <w:sz w:val="24"/>
                <w:szCs w:val="24"/>
              </w:rPr>
              <w:t>et al</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19:12</w:t>
            </w:r>
          </w:p>
        </w:tc>
        <w:tc>
          <w:tcPr>
            <w:tcW w:w="72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19:12</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12:13:6</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15:13:3</w:t>
            </w:r>
          </w:p>
        </w:tc>
        <w:tc>
          <w:tcPr>
            <w:tcW w:w="108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r>
      <w:tr w:rsidR="008F1963" w:rsidRPr="009136C4" w:rsidTr="00EA70C4">
        <w:trPr>
          <w:trHeight w:val="431"/>
        </w:trPr>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Yang</w:t>
            </w:r>
            <w:r w:rsidR="00A56C9B" w:rsidRPr="009136C4">
              <w:rPr>
                <w:rFonts w:ascii="Book Antiqua" w:hAnsi="Book Antiqua"/>
                <w:i/>
                <w:kern w:val="2"/>
                <w:sz w:val="24"/>
                <w:szCs w:val="24"/>
              </w:rPr>
              <w:t xml:space="preserve"> et al</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7:88</w:t>
            </w:r>
          </w:p>
        </w:tc>
        <w:tc>
          <w:tcPr>
            <w:tcW w:w="72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29:26: 40</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3:12:61:19</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6:19:70</w:t>
            </w:r>
          </w:p>
        </w:tc>
        <w:tc>
          <w:tcPr>
            <w:tcW w:w="108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29:66</w:t>
            </w:r>
          </w:p>
        </w:tc>
      </w:tr>
      <w:tr w:rsidR="008F1963" w:rsidRPr="009136C4" w:rsidTr="00EA70C4">
        <w:trPr>
          <w:trHeight w:val="431"/>
        </w:trPr>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 xml:space="preserve">Zhang </w:t>
            </w:r>
            <w:r w:rsidR="00A56C9B" w:rsidRPr="009136C4">
              <w:rPr>
                <w:rFonts w:ascii="Book Antiqua" w:hAnsi="Book Antiqua"/>
                <w:i/>
                <w:kern w:val="2"/>
                <w:sz w:val="24"/>
                <w:szCs w:val="24"/>
              </w:rPr>
              <w:t>et al</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14:28</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13:29</w:t>
            </w:r>
          </w:p>
        </w:tc>
        <w:tc>
          <w:tcPr>
            <w:tcW w:w="72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13:29</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16:26:0</w:t>
            </w:r>
          </w:p>
        </w:tc>
        <w:tc>
          <w:tcPr>
            <w:tcW w:w="108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11:31</w:t>
            </w:r>
          </w:p>
        </w:tc>
      </w:tr>
      <w:tr w:rsidR="008F1963" w:rsidRPr="009136C4" w:rsidTr="00EA70C4">
        <w:trPr>
          <w:trHeight w:val="431"/>
        </w:trPr>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 xml:space="preserve">Li </w:t>
            </w:r>
            <w:r w:rsidR="00A56C9B" w:rsidRPr="009136C4">
              <w:rPr>
                <w:rFonts w:ascii="Book Antiqua" w:hAnsi="Book Antiqua"/>
                <w:i/>
                <w:kern w:val="2"/>
                <w:sz w:val="24"/>
                <w:szCs w:val="24"/>
              </w:rPr>
              <w:t>et al</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256: 180</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166: 270</w:t>
            </w:r>
          </w:p>
        </w:tc>
        <w:tc>
          <w:tcPr>
            <w:tcW w:w="72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194: 242</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55:163:218</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61:375</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223:213:0</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141:295</w:t>
            </w:r>
          </w:p>
        </w:tc>
        <w:tc>
          <w:tcPr>
            <w:tcW w:w="108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166:270</w:t>
            </w:r>
          </w:p>
        </w:tc>
      </w:tr>
      <w:tr w:rsidR="008F1963" w:rsidRPr="009136C4" w:rsidTr="00EA70C4">
        <w:trPr>
          <w:trHeight w:val="431"/>
        </w:trPr>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 xml:space="preserve">Du </w:t>
            </w:r>
            <w:r w:rsidR="00A56C9B" w:rsidRPr="009136C4">
              <w:rPr>
                <w:rFonts w:ascii="Book Antiqua" w:hAnsi="Book Antiqua"/>
                <w:i/>
                <w:kern w:val="2"/>
                <w:sz w:val="24"/>
                <w:szCs w:val="24"/>
              </w:rPr>
              <w:t xml:space="preserve">et </w:t>
            </w:r>
            <w:r w:rsidR="00A56C9B" w:rsidRPr="009136C4">
              <w:rPr>
                <w:rFonts w:ascii="Book Antiqua" w:hAnsi="Book Antiqua"/>
                <w:i/>
                <w:kern w:val="2"/>
                <w:sz w:val="24"/>
                <w:szCs w:val="24"/>
              </w:rPr>
              <w:lastRenderedPageBreak/>
              <w:t>al</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lastRenderedPageBreak/>
              <w:t>NR</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72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81:19</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25:42:33</w:t>
            </w:r>
          </w:p>
        </w:tc>
        <w:tc>
          <w:tcPr>
            <w:tcW w:w="108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50:50</w:t>
            </w:r>
          </w:p>
        </w:tc>
      </w:tr>
      <w:tr w:rsidR="008F1963" w:rsidRPr="009136C4" w:rsidTr="00EA70C4">
        <w:trPr>
          <w:trHeight w:val="431"/>
        </w:trPr>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lastRenderedPageBreak/>
              <w:t>Went</w:t>
            </w:r>
            <w:r w:rsidR="00A56C9B" w:rsidRPr="009136C4">
              <w:rPr>
                <w:rFonts w:ascii="Book Antiqua" w:hAnsi="Book Antiqua"/>
                <w:i/>
                <w:kern w:val="2"/>
                <w:sz w:val="24"/>
                <w:szCs w:val="24"/>
              </w:rPr>
              <w:t xml:space="preserve"> et al</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42:372</w:t>
            </w:r>
          </w:p>
        </w:tc>
        <w:tc>
          <w:tcPr>
            <w:tcW w:w="72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25:445</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08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153:316</w:t>
            </w:r>
          </w:p>
        </w:tc>
      </w:tr>
      <w:tr w:rsidR="008F1963" w:rsidRPr="009136C4" w:rsidTr="00EA70C4">
        <w:trPr>
          <w:trHeight w:val="431"/>
        </w:trPr>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proofErr w:type="spellStart"/>
            <w:r w:rsidRPr="009136C4">
              <w:rPr>
                <w:rFonts w:ascii="Book Antiqua" w:hAnsi="Book Antiqua"/>
                <w:kern w:val="2"/>
                <w:sz w:val="24"/>
                <w:szCs w:val="24"/>
              </w:rPr>
              <w:t>Kroepil</w:t>
            </w:r>
            <w:proofErr w:type="spellEnd"/>
            <w:r w:rsidR="00A56C9B" w:rsidRPr="009136C4">
              <w:rPr>
                <w:rFonts w:ascii="Book Antiqua" w:hAnsi="Book Antiqua"/>
                <w:i/>
                <w:kern w:val="2"/>
                <w:sz w:val="24"/>
                <w:szCs w:val="24"/>
              </w:rPr>
              <w:t xml:space="preserve"> et al</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107:56</w:t>
            </w:r>
          </w:p>
        </w:tc>
        <w:tc>
          <w:tcPr>
            <w:tcW w:w="72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9:154</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62:61:40</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08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41:122</w:t>
            </w:r>
          </w:p>
        </w:tc>
      </w:tr>
      <w:tr w:rsidR="008F1963" w:rsidRPr="009136C4" w:rsidTr="00EA70C4">
        <w:trPr>
          <w:trHeight w:val="431"/>
        </w:trPr>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 xml:space="preserve">Wang </w:t>
            </w:r>
            <w:r w:rsidR="00A56C9B" w:rsidRPr="009136C4">
              <w:rPr>
                <w:rFonts w:ascii="Book Antiqua" w:hAnsi="Book Antiqua"/>
                <w:i/>
                <w:kern w:val="2"/>
                <w:sz w:val="24"/>
                <w:szCs w:val="24"/>
              </w:rPr>
              <w:t>et al</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350: 251</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221: 380</w:t>
            </w:r>
          </w:p>
        </w:tc>
        <w:tc>
          <w:tcPr>
            <w:tcW w:w="72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262: 339</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84:223:294</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91:510</w:t>
            </w:r>
          </w:p>
        </w:tc>
        <w:tc>
          <w:tcPr>
            <w:tcW w:w="90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299: 302</w:t>
            </w:r>
          </w:p>
        </w:tc>
        <w:tc>
          <w:tcPr>
            <w:tcW w:w="126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17:175:409</w:t>
            </w:r>
          </w:p>
        </w:tc>
        <w:tc>
          <w:tcPr>
            <w:tcW w:w="1080" w:type="dxa"/>
            <w:tcBorders>
              <w:top w:val="nil"/>
              <w:left w:val="nil"/>
              <w:bottom w:val="nil"/>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220: 381</w:t>
            </w:r>
          </w:p>
        </w:tc>
      </w:tr>
      <w:tr w:rsidR="008F1963" w:rsidRPr="009136C4" w:rsidTr="00EA70C4">
        <w:trPr>
          <w:trHeight w:val="666"/>
        </w:trPr>
        <w:tc>
          <w:tcPr>
            <w:tcW w:w="900" w:type="dxa"/>
            <w:tcBorders>
              <w:top w:val="nil"/>
              <w:left w:val="nil"/>
              <w:bottom w:val="single" w:sz="12"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proofErr w:type="spellStart"/>
            <w:r w:rsidRPr="009136C4">
              <w:rPr>
                <w:rFonts w:ascii="Book Antiqua" w:hAnsi="Book Antiqua"/>
                <w:kern w:val="2"/>
                <w:sz w:val="24"/>
                <w:szCs w:val="24"/>
              </w:rPr>
              <w:t>Songun</w:t>
            </w:r>
            <w:proofErr w:type="spellEnd"/>
            <w:r w:rsidRPr="009136C4">
              <w:rPr>
                <w:rFonts w:ascii="Book Antiqua" w:hAnsi="Book Antiqua"/>
                <w:kern w:val="2"/>
                <w:sz w:val="24"/>
                <w:szCs w:val="24"/>
              </w:rPr>
              <w:t xml:space="preserve"> </w:t>
            </w:r>
            <w:r w:rsidR="00A56C9B" w:rsidRPr="009136C4">
              <w:rPr>
                <w:rFonts w:ascii="Book Antiqua" w:hAnsi="Book Antiqua"/>
                <w:i/>
                <w:kern w:val="2"/>
                <w:sz w:val="24"/>
                <w:szCs w:val="24"/>
              </w:rPr>
              <w:t>et al</w:t>
            </w:r>
            <w:r w:rsidR="00A56C9B" w:rsidRPr="009136C4">
              <w:rPr>
                <w:rFonts w:ascii="Book Antiqua" w:hAnsi="Book Antiqua"/>
                <w:kern w:val="2"/>
                <w:sz w:val="24"/>
                <w:szCs w:val="24"/>
                <w:vertAlign w:val="superscript"/>
              </w:rPr>
              <w:t xml:space="preserve"> </w:t>
            </w:r>
            <w:r w:rsidRPr="009136C4">
              <w:rPr>
                <w:rFonts w:ascii="Book Antiqua" w:hAnsi="Book Antiqua"/>
                <w:kern w:val="2"/>
                <w:sz w:val="24"/>
                <w:szCs w:val="24"/>
                <w:vertAlign w:val="superscript"/>
              </w:rPr>
              <w:t>1</w:t>
            </w:r>
          </w:p>
        </w:tc>
        <w:tc>
          <w:tcPr>
            <w:tcW w:w="900" w:type="dxa"/>
            <w:tcBorders>
              <w:top w:val="nil"/>
              <w:left w:val="nil"/>
              <w:bottom w:val="single" w:sz="12"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900" w:type="dxa"/>
            <w:tcBorders>
              <w:top w:val="nil"/>
              <w:left w:val="nil"/>
              <w:bottom w:val="single" w:sz="12"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720" w:type="dxa"/>
            <w:tcBorders>
              <w:top w:val="nil"/>
              <w:left w:val="nil"/>
              <w:bottom w:val="single" w:sz="12"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900" w:type="dxa"/>
            <w:tcBorders>
              <w:top w:val="nil"/>
              <w:left w:val="nil"/>
              <w:bottom w:val="single" w:sz="12"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260" w:type="dxa"/>
            <w:tcBorders>
              <w:top w:val="nil"/>
              <w:left w:val="nil"/>
              <w:bottom w:val="single" w:sz="12"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900" w:type="dxa"/>
            <w:tcBorders>
              <w:top w:val="nil"/>
              <w:left w:val="nil"/>
              <w:bottom w:val="single" w:sz="12"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260" w:type="dxa"/>
            <w:tcBorders>
              <w:top w:val="nil"/>
              <w:left w:val="nil"/>
              <w:bottom w:val="single" w:sz="12"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260" w:type="dxa"/>
            <w:tcBorders>
              <w:top w:val="nil"/>
              <w:left w:val="nil"/>
              <w:bottom w:val="single" w:sz="12"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c>
          <w:tcPr>
            <w:tcW w:w="1080" w:type="dxa"/>
            <w:tcBorders>
              <w:top w:val="nil"/>
              <w:left w:val="nil"/>
              <w:bottom w:val="single" w:sz="12" w:space="0" w:color="000000"/>
              <w:right w:val="nil"/>
            </w:tcBorders>
            <w:shd w:val="clear" w:color="auto" w:fill="auto"/>
            <w:tcMar>
              <w:top w:w="80" w:type="dxa"/>
              <w:left w:w="80" w:type="dxa"/>
              <w:bottom w:w="80" w:type="dxa"/>
              <w:right w:w="80" w:type="dxa"/>
            </w:tcMar>
          </w:tcPr>
          <w:p w:rsidR="008F1963" w:rsidRPr="009136C4" w:rsidRDefault="008F1963" w:rsidP="000B406D">
            <w:pPr>
              <w:spacing w:line="360" w:lineRule="auto"/>
              <w:rPr>
                <w:rFonts w:ascii="Book Antiqua" w:hAnsi="Book Antiqua"/>
                <w:sz w:val="24"/>
                <w:szCs w:val="24"/>
              </w:rPr>
            </w:pPr>
            <w:r w:rsidRPr="009136C4">
              <w:rPr>
                <w:rFonts w:ascii="Book Antiqua" w:hAnsi="Book Antiqua"/>
                <w:kern w:val="2"/>
                <w:sz w:val="24"/>
                <w:szCs w:val="24"/>
              </w:rPr>
              <w:t>NR</w:t>
            </w:r>
          </w:p>
        </w:tc>
      </w:tr>
    </w:tbl>
    <w:p w:rsidR="008F1963" w:rsidRPr="009136C4" w:rsidRDefault="008F1963" w:rsidP="000B406D">
      <w:pPr>
        <w:spacing w:line="360" w:lineRule="auto"/>
        <w:rPr>
          <w:rFonts w:ascii="Book Antiqua" w:eastAsia="Book Antiqua" w:hAnsi="Book Antiqua" w:cs="Book Antiqua"/>
          <w:sz w:val="24"/>
          <w:szCs w:val="24"/>
        </w:rPr>
      </w:pPr>
    </w:p>
    <w:p w:rsidR="004E7600" w:rsidRPr="009136C4" w:rsidRDefault="00A56C9B" w:rsidP="000B406D">
      <w:pPr>
        <w:spacing w:line="360" w:lineRule="auto"/>
        <w:rPr>
          <w:rFonts w:ascii="Book Antiqua" w:hAnsi="Book Antiqua"/>
          <w:sz w:val="24"/>
          <w:szCs w:val="24"/>
        </w:rPr>
      </w:pPr>
      <w:r w:rsidRPr="009136C4">
        <w:rPr>
          <w:rFonts w:ascii="Book Antiqua" w:hAnsi="Book Antiqua"/>
          <w:sz w:val="24"/>
          <w:szCs w:val="24"/>
          <w:vertAlign w:val="superscript"/>
        </w:rPr>
        <w:t>1</w:t>
      </w:r>
      <w:r w:rsidR="008F1963" w:rsidRPr="009136C4">
        <w:rPr>
          <w:rFonts w:ascii="Book Antiqua" w:hAnsi="Book Antiqua"/>
          <w:sz w:val="24"/>
          <w:szCs w:val="24"/>
        </w:rPr>
        <w:t xml:space="preserve">Article written by </w:t>
      </w:r>
      <w:proofErr w:type="spellStart"/>
      <w:r w:rsidR="008F1963" w:rsidRPr="009136C4">
        <w:rPr>
          <w:rFonts w:ascii="Book Antiqua" w:hAnsi="Book Antiqua"/>
          <w:sz w:val="24"/>
          <w:szCs w:val="24"/>
        </w:rPr>
        <w:t>Songun</w:t>
      </w:r>
      <w:proofErr w:type="spellEnd"/>
      <w:r w:rsidR="008F1963" w:rsidRPr="009136C4">
        <w:rPr>
          <w:rFonts w:ascii="Book Antiqua" w:hAnsi="Book Antiqua"/>
          <w:sz w:val="24"/>
          <w:szCs w:val="24"/>
        </w:rPr>
        <w:t xml:space="preserve"> </w:t>
      </w:r>
      <w:r w:rsidR="008F1963" w:rsidRPr="009136C4">
        <w:rPr>
          <w:rFonts w:ascii="Book Antiqua" w:hAnsi="Book Antiqua"/>
          <w:i/>
          <w:iCs/>
          <w:sz w:val="24"/>
          <w:szCs w:val="24"/>
          <w:lang w:val="nl-NL"/>
        </w:rPr>
        <w:t>et al.</w:t>
      </w:r>
      <w:r w:rsidR="008F1963" w:rsidRPr="009136C4">
        <w:rPr>
          <w:rFonts w:ascii="Book Antiqua" w:hAnsi="Book Antiqua"/>
          <w:sz w:val="24"/>
          <w:szCs w:val="24"/>
        </w:rPr>
        <w:t xml:space="preserve"> only provided OS data</w:t>
      </w:r>
      <w:r w:rsidRPr="009136C4">
        <w:rPr>
          <w:rFonts w:ascii="Book Antiqua" w:hAnsi="Book Antiqua"/>
          <w:sz w:val="24"/>
          <w:szCs w:val="24"/>
        </w:rPr>
        <w:t>;</w:t>
      </w:r>
      <w:r w:rsidR="008F1963" w:rsidRPr="009136C4">
        <w:rPr>
          <w:rFonts w:ascii="Book Antiqua" w:hAnsi="Book Antiqua"/>
          <w:sz w:val="24"/>
          <w:szCs w:val="24"/>
        </w:rPr>
        <w:t xml:space="preserve"> </w:t>
      </w:r>
      <w:r w:rsidRPr="009136C4">
        <w:rPr>
          <w:rFonts w:ascii="Book Antiqua" w:hAnsi="Book Antiqua"/>
          <w:sz w:val="24"/>
          <w:szCs w:val="24"/>
          <w:vertAlign w:val="superscript"/>
        </w:rPr>
        <w:t>2</w:t>
      </w:r>
      <w:r w:rsidR="008F1963" w:rsidRPr="009136C4">
        <w:rPr>
          <w:rFonts w:ascii="Book Antiqua" w:hAnsi="Book Antiqua"/>
          <w:sz w:val="24"/>
          <w:szCs w:val="24"/>
        </w:rPr>
        <w:t>NR: Not reported</w:t>
      </w:r>
      <w:r w:rsidRPr="009136C4">
        <w:rPr>
          <w:rFonts w:ascii="Book Antiqua" w:hAnsi="Book Antiqua"/>
          <w:sz w:val="24"/>
          <w:szCs w:val="24"/>
        </w:rPr>
        <w:t>.</w:t>
      </w:r>
    </w:p>
    <w:sectPr w:rsidR="004E7600" w:rsidRPr="009136C4" w:rsidSect="00207C28">
      <w:footerReference w:type="default" r:id="rId21"/>
      <w:pgSz w:w="11900" w:h="16840"/>
      <w:pgMar w:top="1440" w:right="1800" w:bottom="1440" w:left="1800" w:header="851" w:footer="99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E7B" w:rsidRDefault="006F1E7B" w:rsidP="008F1963">
      <w:r>
        <w:separator/>
      </w:r>
    </w:p>
  </w:endnote>
  <w:endnote w:type="continuationSeparator" w:id="0">
    <w:p w:rsidR="006F1E7B" w:rsidRDefault="006F1E7B" w:rsidP="008F1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Book Antiqua">
    <w:panose1 w:val="020406020503050303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Book Antiqua Bold">
    <w:charset w:val="00"/>
    <w:family w:val="roman"/>
    <w:pitch w:val="default"/>
  </w:font>
  <w:font w:name="Arial">
    <w:panose1 w:val="020B0604020202020204"/>
    <w:charset w:val="00"/>
    <w:family w:val="auto"/>
    <w:pitch w:val="variable"/>
    <w:sig w:usb0="E0002AFF" w:usb1="C0007843"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C28" w:rsidRDefault="00B051AE">
    <w:pPr>
      <w:pStyle w:val="Footer"/>
      <w:tabs>
        <w:tab w:val="clear" w:pos="8306"/>
        <w:tab w:val="right" w:pos="8280"/>
      </w:tabs>
      <w:jc w:val="center"/>
    </w:pPr>
    <w:r>
      <w:fldChar w:fldCharType="begin"/>
    </w:r>
    <w:r w:rsidR="008C224C">
      <w:instrText xml:space="preserve"> PAGE </w:instrText>
    </w:r>
    <w:r>
      <w:fldChar w:fldCharType="separate"/>
    </w:r>
    <w:r w:rsidR="0080515A">
      <w:rPr>
        <w:noProof/>
      </w:rPr>
      <w:t>25</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E7B" w:rsidRDefault="006F1E7B" w:rsidP="008F1963">
      <w:r>
        <w:separator/>
      </w:r>
    </w:p>
  </w:footnote>
  <w:footnote w:type="continuationSeparator" w:id="0">
    <w:p w:rsidR="006F1E7B" w:rsidRDefault="006F1E7B" w:rsidP="008F19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963"/>
    <w:rsid w:val="00000AB0"/>
    <w:rsid w:val="00025525"/>
    <w:rsid w:val="00052BB9"/>
    <w:rsid w:val="00052CB7"/>
    <w:rsid w:val="000558FC"/>
    <w:rsid w:val="000740B8"/>
    <w:rsid w:val="000B406D"/>
    <w:rsid w:val="00115DC9"/>
    <w:rsid w:val="0012409D"/>
    <w:rsid w:val="00145382"/>
    <w:rsid w:val="00155DA7"/>
    <w:rsid w:val="00166996"/>
    <w:rsid w:val="00185A09"/>
    <w:rsid w:val="001F7B3B"/>
    <w:rsid w:val="002033E6"/>
    <w:rsid w:val="0023731D"/>
    <w:rsid w:val="002425F3"/>
    <w:rsid w:val="002544D7"/>
    <w:rsid w:val="00287910"/>
    <w:rsid w:val="0029525E"/>
    <w:rsid w:val="002A58ED"/>
    <w:rsid w:val="002B7CE5"/>
    <w:rsid w:val="002E54F7"/>
    <w:rsid w:val="002E5936"/>
    <w:rsid w:val="002E7C94"/>
    <w:rsid w:val="00312CEC"/>
    <w:rsid w:val="003219B0"/>
    <w:rsid w:val="00337253"/>
    <w:rsid w:val="003670F9"/>
    <w:rsid w:val="003B5185"/>
    <w:rsid w:val="00401302"/>
    <w:rsid w:val="004104A1"/>
    <w:rsid w:val="004151F9"/>
    <w:rsid w:val="00456A76"/>
    <w:rsid w:val="00466993"/>
    <w:rsid w:val="00481310"/>
    <w:rsid w:val="00495D24"/>
    <w:rsid w:val="004E7600"/>
    <w:rsid w:val="00521D44"/>
    <w:rsid w:val="00527B0F"/>
    <w:rsid w:val="005514E6"/>
    <w:rsid w:val="005C342F"/>
    <w:rsid w:val="005D5EFD"/>
    <w:rsid w:val="005F3D3D"/>
    <w:rsid w:val="0062476A"/>
    <w:rsid w:val="006564DA"/>
    <w:rsid w:val="006666EC"/>
    <w:rsid w:val="0068072F"/>
    <w:rsid w:val="006B30B5"/>
    <w:rsid w:val="006F1E7B"/>
    <w:rsid w:val="006F31C5"/>
    <w:rsid w:val="00722F4E"/>
    <w:rsid w:val="00744C10"/>
    <w:rsid w:val="007607B6"/>
    <w:rsid w:val="00761A02"/>
    <w:rsid w:val="0076797E"/>
    <w:rsid w:val="00792835"/>
    <w:rsid w:val="007B0B1F"/>
    <w:rsid w:val="007B2EA7"/>
    <w:rsid w:val="007B6857"/>
    <w:rsid w:val="007D00AB"/>
    <w:rsid w:val="007E759B"/>
    <w:rsid w:val="0080515A"/>
    <w:rsid w:val="008104DF"/>
    <w:rsid w:val="0082329A"/>
    <w:rsid w:val="00824F31"/>
    <w:rsid w:val="00844E8C"/>
    <w:rsid w:val="0087585A"/>
    <w:rsid w:val="00880E38"/>
    <w:rsid w:val="00895AD2"/>
    <w:rsid w:val="008A0400"/>
    <w:rsid w:val="008A4455"/>
    <w:rsid w:val="008B59DE"/>
    <w:rsid w:val="008B5F28"/>
    <w:rsid w:val="008C224C"/>
    <w:rsid w:val="008E4B32"/>
    <w:rsid w:val="008F1963"/>
    <w:rsid w:val="008F6236"/>
    <w:rsid w:val="009111C9"/>
    <w:rsid w:val="009136C4"/>
    <w:rsid w:val="00914877"/>
    <w:rsid w:val="00960460"/>
    <w:rsid w:val="00996FFB"/>
    <w:rsid w:val="009A0EF2"/>
    <w:rsid w:val="009B2F38"/>
    <w:rsid w:val="009C61D0"/>
    <w:rsid w:val="009E0E86"/>
    <w:rsid w:val="00A0407E"/>
    <w:rsid w:val="00A255AA"/>
    <w:rsid w:val="00A35FD4"/>
    <w:rsid w:val="00A5203A"/>
    <w:rsid w:val="00A56C9B"/>
    <w:rsid w:val="00A60B9C"/>
    <w:rsid w:val="00A66BF3"/>
    <w:rsid w:val="00A8561C"/>
    <w:rsid w:val="00AA3C47"/>
    <w:rsid w:val="00AC6F54"/>
    <w:rsid w:val="00B04CE0"/>
    <w:rsid w:val="00B051AE"/>
    <w:rsid w:val="00B14BD3"/>
    <w:rsid w:val="00B26D18"/>
    <w:rsid w:val="00B35CAC"/>
    <w:rsid w:val="00B35F3A"/>
    <w:rsid w:val="00B476F2"/>
    <w:rsid w:val="00BD7D45"/>
    <w:rsid w:val="00BF4AC6"/>
    <w:rsid w:val="00C21900"/>
    <w:rsid w:val="00C55716"/>
    <w:rsid w:val="00CC62EC"/>
    <w:rsid w:val="00CD2A78"/>
    <w:rsid w:val="00CE44CB"/>
    <w:rsid w:val="00D6069B"/>
    <w:rsid w:val="00D84685"/>
    <w:rsid w:val="00D879F9"/>
    <w:rsid w:val="00DC620F"/>
    <w:rsid w:val="00DF2487"/>
    <w:rsid w:val="00E20F72"/>
    <w:rsid w:val="00E32B55"/>
    <w:rsid w:val="00E4769C"/>
    <w:rsid w:val="00E477AE"/>
    <w:rsid w:val="00E51FF2"/>
    <w:rsid w:val="00EC685C"/>
    <w:rsid w:val="00ED7BFB"/>
    <w:rsid w:val="00F079E0"/>
    <w:rsid w:val="00F20C6C"/>
    <w:rsid w:val="00F65DD5"/>
    <w:rsid w:val="00F847C4"/>
    <w:rsid w:val="00FD4E3C"/>
    <w:rsid w:val="00FD7C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F1963"/>
    <w:pPr>
      <w:widowControl w:val="0"/>
      <w:pBdr>
        <w:top w:val="nil"/>
        <w:left w:val="nil"/>
        <w:bottom w:val="nil"/>
        <w:right w:val="nil"/>
        <w:between w:val="nil"/>
        <w:bar w:val="nil"/>
      </w:pBdr>
      <w:jc w:val="both"/>
    </w:pPr>
    <w:rPr>
      <w:rFonts w:ascii="Times New Roman" w:eastAsia="Arial Unicode MS" w:hAnsi="Arial Unicode MS" w:cs="Arial Unicode MS"/>
      <w:color w:val="000000"/>
      <w:szCs w:val="21"/>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1963"/>
    <w:pPr>
      <w:pBdr>
        <w:top w:val="none" w:sz="0" w:space="0" w:color="auto"/>
        <w:left w:val="none" w:sz="0" w:space="0" w:color="auto"/>
        <w:bottom w:val="single" w:sz="6" w:space="1" w:color="auto"/>
        <w:right w:val="none" w:sz="0" w:space="0" w:color="auto"/>
        <w:between w:val="none" w:sz="0" w:space="0" w:color="auto"/>
        <w:bar w:val="none" w:sz="0" w:color="auto"/>
      </w:pBdr>
      <w:tabs>
        <w:tab w:val="center" w:pos="4153"/>
        <w:tab w:val="right" w:pos="8306"/>
      </w:tabs>
      <w:snapToGrid w:val="0"/>
      <w:jc w:val="center"/>
    </w:pPr>
    <w:rPr>
      <w:rFonts w:asciiTheme="minorHAnsi" w:eastAsiaTheme="minorEastAsia" w:hAnsiTheme="minorHAnsi" w:cstheme="minorBidi"/>
      <w:color w:val="auto"/>
      <w:sz w:val="18"/>
      <w:szCs w:val="18"/>
      <w:bdr w:val="none" w:sz="0" w:space="0" w:color="auto"/>
    </w:rPr>
  </w:style>
  <w:style w:type="character" w:customStyle="1" w:styleId="HeaderChar">
    <w:name w:val="Header Char"/>
    <w:basedOn w:val="DefaultParagraphFont"/>
    <w:link w:val="Header"/>
    <w:uiPriority w:val="99"/>
    <w:rsid w:val="008F1963"/>
    <w:rPr>
      <w:sz w:val="18"/>
      <w:szCs w:val="18"/>
    </w:rPr>
  </w:style>
  <w:style w:type="paragraph" w:styleId="Footer">
    <w:name w:val="footer"/>
    <w:basedOn w:val="Normal"/>
    <w:link w:val="FooterChar"/>
    <w:unhideWhenUsed/>
    <w:rsid w:val="008F196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 w:val="right" w:pos="8306"/>
      </w:tabs>
      <w:snapToGrid w:val="0"/>
      <w:jc w:val="left"/>
    </w:pPr>
    <w:rPr>
      <w:rFonts w:asciiTheme="minorHAnsi" w:eastAsiaTheme="minorEastAsia" w:hAnsiTheme="minorHAnsi" w:cstheme="minorBidi"/>
      <w:color w:val="auto"/>
      <w:sz w:val="18"/>
      <w:szCs w:val="18"/>
      <w:bdr w:val="none" w:sz="0" w:space="0" w:color="auto"/>
    </w:rPr>
  </w:style>
  <w:style w:type="character" w:customStyle="1" w:styleId="FooterChar">
    <w:name w:val="Footer Char"/>
    <w:basedOn w:val="DefaultParagraphFont"/>
    <w:link w:val="Footer"/>
    <w:uiPriority w:val="99"/>
    <w:semiHidden/>
    <w:rsid w:val="008F1963"/>
    <w:rPr>
      <w:sz w:val="18"/>
      <w:szCs w:val="18"/>
    </w:rPr>
  </w:style>
  <w:style w:type="table" w:customStyle="1" w:styleId="TableNormal1">
    <w:name w:val="Table Normal1"/>
    <w:rsid w:val="008F1963"/>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character" w:customStyle="1" w:styleId="Hyperlink0">
    <w:name w:val="Hyperlink.0"/>
    <w:basedOn w:val="DefaultParagraphFont"/>
    <w:rsid w:val="008F1963"/>
    <w:rPr>
      <w:rFonts w:ascii="Book Antiqua" w:eastAsia="Book Antiqua" w:hAnsi="Book Antiqua" w:cs="Book Antiqua"/>
      <w:color w:val="0000FF"/>
      <w:sz w:val="24"/>
      <w:szCs w:val="24"/>
      <w:u w:val="single" w:color="0000FF"/>
    </w:rPr>
  </w:style>
  <w:style w:type="paragraph" w:styleId="BalloonText">
    <w:name w:val="Balloon Text"/>
    <w:basedOn w:val="Normal"/>
    <w:link w:val="BalloonTextChar"/>
    <w:uiPriority w:val="99"/>
    <w:semiHidden/>
    <w:unhideWhenUsed/>
    <w:rsid w:val="008F1963"/>
    <w:rPr>
      <w:sz w:val="18"/>
      <w:szCs w:val="18"/>
    </w:rPr>
  </w:style>
  <w:style w:type="character" w:customStyle="1" w:styleId="BalloonTextChar">
    <w:name w:val="Balloon Text Char"/>
    <w:basedOn w:val="DefaultParagraphFont"/>
    <w:link w:val="BalloonText"/>
    <w:uiPriority w:val="99"/>
    <w:semiHidden/>
    <w:rsid w:val="008F1963"/>
    <w:rPr>
      <w:rFonts w:ascii="Times New Roman" w:eastAsia="Arial Unicode MS" w:hAnsi="Arial Unicode MS" w:cs="Arial Unicode MS"/>
      <w:color w:val="000000"/>
      <w:sz w:val="18"/>
      <w:szCs w:val="18"/>
      <w:u w:color="000000"/>
      <w:bdr w:val="nil"/>
    </w:rPr>
  </w:style>
  <w:style w:type="character" w:styleId="CommentReference">
    <w:name w:val="annotation reference"/>
    <w:basedOn w:val="DefaultParagraphFont"/>
    <w:uiPriority w:val="99"/>
    <w:semiHidden/>
    <w:unhideWhenUsed/>
    <w:rsid w:val="00052CB7"/>
    <w:rPr>
      <w:sz w:val="21"/>
      <w:szCs w:val="21"/>
    </w:rPr>
  </w:style>
  <w:style w:type="paragraph" w:styleId="CommentText">
    <w:name w:val="annotation text"/>
    <w:basedOn w:val="Normal"/>
    <w:link w:val="CommentTextChar"/>
    <w:uiPriority w:val="99"/>
    <w:semiHidden/>
    <w:unhideWhenUsed/>
    <w:rsid w:val="00052CB7"/>
    <w:pPr>
      <w:jc w:val="left"/>
    </w:pPr>
  </w:style>
  <w:style w:type="character" w:customStyle="1" w:styleId="CommentTextChar">
    <w:name w:val="Comment Text Char"/>
    <w:basedOn w:val="DefaultParagraphFont"/>
    <w:link w:val="CommentText"/>
    <w:uiPriority w:val="99"/>
    <w:semiHidden/>
    <w:rsid w:val="00052CB7"/>
    <w:rPr>
      <w:rFonts w:ascii="Times New Roman" w:eastAsia="Arial Unicode MS" w:hAnsi="Arial Unicode MS" w:cs="Arial Unicode MS"/>
      <w:color w:val="000000"/>
      <w:szCs w:val="21"/>
      <w:u w:color="000000"/>
      <w:bdr w:val="nil"/>
    </w:rPr>
  </w:style>
  <w:style w:type="paragraph" w:styleId="CommentSubject">
    <w:name w:val="annotation subject"/>
    <w:basedOn w:val="CommentText"/>
    <w:next w:val="CommentText"/>
    <w:link w:val="CommentSubjectChar"/>
    <w:uiPriority w:val="99"/>
    <w:semiHidden/>
    <w:unhideWhenUsed/>
    <w:rsid w:val="00052CB7"/>
    <w:rPr>
      <w:b/>
      <w:bCs/>
    </w:rPr>
  </w:style>
  <w:style w:type="character" w:customStyle="1" w:styleId="CommentSubjectChar">
    <w:name w:val="Comment Subject Char"/>
    <w:basedOn w:val="CommentTextChar"/>
    <w:link w:val="CommentSubject"/>
    <w:uiPriority w:val="99"/>
    <w:semiHidden/>
    <w:rsid w:val="00052CB7"/>
    <w:rPr>
      <w:rFonts w:ascii="Times New Roman" w:eastAsia="Arial Unicode MS" w:hAnsi="Arial Unicode MS" w:cs="Arial Unicode MS"/>
      <w:b/>
      <w:bCs/>
      <w:color w:val="000000"/>
      <w:szCs w:val="21"/>
      <w:u w:color="000000"/>
      <w:bdr w:val="nil"/>
    </w:rPr>
  </w:style>
  <w:style w:type="character" w:styleId="Strong">
    <w:name w:val="Strong"/>
    <w:uiPriority w:val="22"/>
    <w:qFormat/>
    <w:rsid w:val="00BF4AC6"/>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F1963"/>
    <w:pPr>
      <w:widowControl w:val="0"/>
      <w:pBdr>
        <w:top w:val="nil"/>
        <w:left w:val="nil"/>
        <w:bottom w:val="nil"/>
        <w:right w:val="nil"/>
        <w:between w:val="nil"/>
        <w:bar w:val="nil"/>
      </w:pBdr>
      <w:jc w:val="both"/>
    </w:pPr>
    <w:rPr>
      <w:rFonts w:ascii="Times New Roman" w:eastAsia="Arial Unicode MS" w:hAnsi="Arial Unicode MS" w:cs="Arial Unicode MS"/>
      <w:color w:val="000000"/>
      <w:szCs w:val="21"/>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1963"/>
    <w:pPr>
      <w:pBdr>
        <w:top w:val="none" w:sz="0" w:space="0" w:color="auto"/>
        <w:left w:val="none" w:sz="0" w:space="0" w:color="auto"/>
        <w:bottom w:val="single" w:sz="6" w:space="1" w:color="auto"/>
        <w:right w:val="none" w:sz="0" w:space="0" w:color="auto"/>
        <w:between w:val="none" w:sz="0" w:space="0" w:color="auto"/>
        <w:bar w:val="none" w:sz="0" w:color="auto"/>
      </w:pBdr>
      <w:tabs>
        <w:tab w:val="center" w:pos="4153"/>
        <w:tab w:val="right" w:pos="8306"/>
      </w:tabs>
      <w:snapToGrid w:val="0"/>
      <w:jc w:val="center"/>
    </w:pPr>
    <w:rPr>
      <w:rFonts w:asciiTheme="minorHAnsi" w:eastAsiaTheme="minorEastAsia" w:hAnsiTheme="minorHAnsi" w:cstheme="minorBidi"/>
      <w:color w:val="auto"/>
      <w:sz w:val="18"/>
      <w:szCs w:val="18"/>
      <w:bdr w:val="none" w:sz="0" w:space="0" w:color="auto"/>
    </w:rPr>
  </w:style>
  <w:style w:type="character" w:customStyle="1" w:styleId="HeaderChar">
    <w:name w:val="Header Char"/>
    <w:basedOn w:val="DefaultParagraphFont"/>
    <w:link w:val="Header"/>
    <w:uiPriority w:val="99"/>
    <w:rsid w:val="008F1963"/>
    <w:rPr>
      <w:sz w:val="18"/>
      <w:szCs w:val="18"/>
    </w:rPr>
  </w:style>
  <w:style w:type="paragraph" w:styleId="Footer">
    <w:name w:val="footer"/>
    <w:basedOn w:val="Normal"/>
    <w:link w:val="FooterChar"/>
    <w:unhideWhenUsed/>
    <w:rsid w:val="008F1963"/>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 w:val="right" w:pos="8306"/>
      </w:tabs>
      <w:snapToGrid w:val="0"/>
      <w:jc w:val="left"/>
    </w:pPr>
    <w:rPr>
      <w:rFonts w:asciiTheme="minorHAnsi" w:eastAsiaTheme="minorEastAsia" w:hAnsiTheme="minorHAnsi" w:cstheme="minorBidi"/>
      <w:color w:val="auto"/>
      <w:sz w:val="18"/>
      <w:szCs w:val="18"/>
      <w:bdr w:val="none" w:sz="0" w:space="0" w:color="auto"/>
    </w:rPr>
  </w:style>
  <w:style w:type="character" w:customStyle="1" w:styleId="FooterChar">
    <w:name w:val="Footer Char"/>
    <w:basedOn w:val="DefaultParagraphFont"/>
    <w:link w:val="Footer"/>
    <w:uiPriority w:val="99"/>
    <w:semiHidden/>
    <w:rsid w:val="008F1963"/>
    <w:rPr>
      <w:sz w:val="18"/>
      <w:szCs w:val="18"/>
    </w:rPr>
  </w:style>
  <w:style w:type="table" w:customStyle="1" w:styleId="TableNormal1">
    <w:name w:val="Table Normal1"/>
    <w:rsid w:val="008F1963"/>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character" w:customStyle="1" w:styleId="Hyperlink0">
    <w:name w:val="Hyperlink.0"/>
    <w:basedOn w:val="DefaultParagraphFont"/>
    <w:rsid w:val="008F1963"/>
    <w:rPr>
      <w:rFonts w:ascii="Book Antiqua" w:eastAsia="Book Antiqua" w:hAnsi="Book Antiqua" w:cs="Book Antiqua"/>
      <w:color w:val="0000FF"/>
      <w:sz w:val="24"/>
      <w:szCs w:val="24"/>
      <w:u w:val="single" w:color="0000FF"/>
    </w:rPr>
  </w:style>
  <w:style w:type="paragraph" w:styleId="BalloonText">
    <w:name w:val="Balloon Text"/>
    <w:basedOn w:val="Normal"/>
    <w:link w:val="BalloonTextChar"/>
    <w:uiPriority w:val="99"/>
    <w:semiHidden/>
    <w:unhideWhenUsed/>
    <w:rsid w:val="008F1963"/>
    <w:rPr>
      <w:sz w:val="18"/>
      <w:szCs w:val="18"/>
    </w:rPr>
  </w:style>
  <w:style w:type="character" w:customStyle="1" w:styleId="BalloonTextChar">
    <w:name w:val="Balloon Text Char"/>
    <w:basedOn w:val="DefaultParagraphFont"/>
    <w:link w:val="BalloonText"/>
    <w:uiPriority w:val="99"/>
    <w:semiHidden/>
    <w:rsid w:val="008F1963"/>
    <w:rPr>
      <w:rFonts w:ascii="Times New Roman" w:eastAsia="Arial Unicode MS" w:hAnsi="Arial Unicode MS" w:cs="Arial Unicode MS"/>
      <w:color w:val="000000"/>
      <w:sz w:val="18"/>
      <w:szCs w:val="18"/>
      <w:u w:color="000000"/>
      <w:bdr w:val="nil"/>
    </w:rPr>
  </w:style>
  <w:style w:type="character" w:styleId="CommentReference">
    <w:name w:val="annotation reference"/>
    <w:basedOn w:val="DefaultParagraphFont"/>
    <w:uiPriority w:val="99"/>
    <w:semiHidden/>
    <w:unhideWhenUsed/>
    <w:rsid w:val="00052CB7"/>
    <w:rPr>
      <w:sz w:val="21"/>
      <w:szCs w:val="21"/>
    </w:rPr>
  </w:style>
  <w:style w:type="paragraph" w:styleId="CommentText">
    <w:name w:val="annotation text"/>
    <w:basedOn w:val="Normal"/>
    <w:link w:val="CommentTextChar"/>
    <w:uiPriority w:val="99"/>
    <w:semiHidden/>
    <w:unhideWhenUsed/>
    <w:rsid w:val="00052CB7"/>
    <w:pPr>
      <w:jc w:val="left"/>
    </w:pPr>
  </w:style>
  <w:style w:type="character" w:customStyle="1" w:styleId="CommentTextChar">
    <w:name w:val="Comment Text Char"/>
    <w:basedOn w:val="DefaultParagraphFont"/>
    <w:link w:val="CommentText"/>
    <w:uiPriority w:val="99"/>
    <w:semiHidden/>
    <w:rsid w:val="00052CB7"/>
    <w:rPr>
      <w:rFonts w:ascii="Times New Roman" w:eastAsia="Arial Unicode MS" w:hAnsi="Arial Unicode MS" w:cs="Arial Unicode MS"/>
      <w:color w:val="000000"/>
      <w:szCs w:val="21"/>
      <w:u w:color="000000"/>
      <w:bdr w:val="nil"/>
    </w:rPr>
  </w:style>
  <w:style w:type="paragraph" w:styleId="CommentSubject">
    <w:name w:val="annotation subject"/>
    <w:basedOn w:val="CommentText"/>
    <w:next w:val="CommentText"/>
    <w:link w:val="CommentSubjectChar"/>
    <w:uiPriority w:val="99"/>
    <w:semiHidden/>
    <w:unhideWhenUsed/>
    <w:rsid w:val="00052CB7"/>
    <w:rPr>
      <w:b/>
      <w:bCs/>
    </w:rPr>
  </w:style>
  <w:style w:type="character" w:customStyle="1" w:styleId="CommentSubjectChar">
    <w:name w:val="Comment Subject Char"/>
    <w:basedOn w:val="CommentTextChar"/>
    <w:link w:val="CommentSubject"/>
    <w:uiPriority w:val="99"/>
    <w:semiHidden/>
    <w:rsid w:val="00052CB7"/>
    <w:rPr>
      <w:rFonts w:ascii="Times New Roman" w:eastAsia="Arial Unicode MS" w:hAnsi="Arial Unicode MS" w:cs="Arial Unicode MS"/>
      <w:b/>
      <w:bCs/>
      <w:color w:val="000000"/>
      <w:szCs w:val="21"/>
      <w:u w:color="000000"/>
      <w:bdr w:val="nil"/>
    </w:rPr>
  </w:style>
  <w:style w:type="character" w:styleId="Strong">
    <w:name w:val="Strong"/>
    <w:uiPriority w:val="22"/>
    <w:qFormat/>
    <w:rsid w:val="00BF4A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4718928">
      <w:bodyDiv w:val="1"/>
      <w:marLeft w:val="0"/>
      <w:marRight w:val="0"/>
      <w:marTop w:val="0"/>
      <w:marBottom w:val="0"/>
      <w:divBdr>
        <w:top w:val="none" w:sz="0" w:space="0" w:color="auto"/>
        <w:left w:val="none" w:sz="0" w:space="0" w:color="auto"/>
        <w:bottom w:val="none" w:sz="0" w:space="0" w:color="auto"/>
        <w:right w:val="none" w:sz="0" w:space="0" w:color="auto"/>
      </w:divBdr>
      <w:divsChild>
        <w:div w:id="1444419519">
          <w:marLeft w:val="0"/>
          <w:marRight w:val="0"/>
          <w:marTop w:val="0"/>
          <w:marBottom w:val="0"/>
          <w:divBdr>
            <w:top w:val="none" w:sz="0" w:space="0" w:color="auto"/>
            <w:left w:val="none" w:sz="0" w:space="0" w:color="auto"/>
            <w:bottom w:val="none" w:sz="0" w:space="0" w:color="auto"/>
            <w:right w:val="none" w:sz="0" w:space="0" w:color="auto"/>
          </w:divBdr>
          <w:divsChild>
            <w:div w:id="2113282060">
              <w:marLeft w:val="0"/>
              <w:marRight w:val="0"/>
              <w:marTop w:val="0"/>
              <w:marBottom w:val="0"/>
              <w:divBdr>
                <w:top w:val="none" w:sz="0" w:space="0" w:color="auto"/>
                <w:left w:val="none" w:sz="0" w:space="0" w:color="auto"/>
                <w:bottom w:val="none" w:sz="0" w:space="0" w:color="auto"/>
                <w:right w:val="none" w:sz="0" w:space="0" w:color="auto"/>
              </w:divBdr>
            </w:div>
            <w:div w:id="65735542">
              <w:marLeft w:val="0"/>
              <w:marRight w:val="0"/>
              <w:marTop w:val="0"/>
              <w:marBottom w:val="0"/>
              <w:divBdr>
                <w:top w:val="none" w:sz="0" w:space="0" w:color="auto"/>
                <w:left w:val="none" w:sz="0" w:space="0" w:color="auto"/>
                <w:bottom w:val="none" w:sz="0" w:space="0" w:color="auto"/>
                <w:right w:val="none" w:sz="0" w:space="0" w:color="auto"/>
              </w:divBdr>
            </w:div>
            <w:div w:id="979577856">
              <w:marLeft w:val="0"/>
              <w:marRight w:val="0"/>
              <w:marTop w:val="0"/>
              <w:marBottom w:val="0"/>
              <w:divBdr>
                <w:top w:val="none" w:sz="0" w:space="0" w:color="auto"/>
                <w:left w:val="none" w:sz="0" w:space="0" w:color="auto"/>
                <w:bottom w:val="none" w:sz="0" w:space="0" w:color="auto"/>
                <w:right w:val="none" w:sz="0" w:space="0" w:color="auto"/>
              </w:divBdr>
            </w:div>
            <w:div w:id="207498463">
              <w:marLeft w:val="0"/>
              <w:marRight w:val="0"/>
              <w:marTop w:val="0"/>
              <w:marBottom w:val="0"/>
              <w:divBdr>
                <w:top w:val="none" w:sz="0" w:space="0" w:color="auto"/>
                <w:left w:val="none" w:sz="0" w:space="0" w:color="auto"/>
                <w:bottom w:val="none" w:sz="0" w:space="0" w:color="auto"/>
                <w:right w:val="none" w:sz="0" w:space="0" w:color="auto"/>
              </w:divBdr>
            </w:div>
            <w:div w:id="2043744639">
              <w:marLeft w:val="0"/>
              <w:marRight w:val="0"/>
              <w:marTop w:val="0"/>
              <w:marBottom w:val="0"/>
              <w:divBdr>
                <w:top w:val="none" w:sz="0" w:space="0" w:color="auto"/>
                <w:left w:val="none" w:sz="0" w:space="0" w:color="auto"/>
                <w:bottom w:val="none" w:sz="0" w:space="0" w:color="auto"/>
                <w:right w:val="none" w:sz="0" w:space="0" w:color="auto"/>
              </w:divBdr>
            </w:div>
            <w:div w:id="1217274262">
              <w:marLeft w:val="0"/>
              <w:marRight w:val="0"/>
              <w:marTop w:val="0"/>
              <w:marBottom w:val="0"/>
              <w:divBdr>
                <w:top w:val="none" w:sz="0" w:space="0" w:color="auto"/>
                <w:left w:val="none" w:sz="0" w:space="0" w:color="auto"/>
                <w:bottom w:val="none" w:sz="0" w:space="0" w:color="auto"/>
                <w:right w:val="none" w:sz="0" w:space="0" w:color="auto"/>
              </w:divBdr>
            </w:div>
            <w:div w:id="102111220">
              <w:marLeft w:val="0"/>
              <w:marRight w:val="0"/>
              <w:marTop w:val="0"/>
              <w:marBottom w:val="0"/>
              <w:divBdr>
                <w:top w:val="none" w:sz="0" w:space="0" w:color="auto"/>
                <w:left w:val="none" w:sz="0" w:space="0" w:color="auto"/>
                <w:bottom w:val="none" w:sz="0" w:space="0" w:color="auto"/>
                <w:right w:val="none" w:sz="0" w:space="0" w:color="auto"/>
              </w:divBdr>
            </w:div>
            <w:div w:id="67850611">
              <w:marLeft w:val="0"/>
              <w:marRight w:val="0"/>
              <w:marTop w:val="0"/>
              <w:marBottom w:val="0"/>
              <w:divBdr>
                <w:top w:val="none" w:sz="0" w:space="0" w:color="auto"/>
                <w:left w:val="none" w:sz="0" w:space="0" w:color="auto"/>
                <w:bottom w:val="none" w:sz="0" w:space="0" w:color="auto"/>
                <w:right w:val="none" w:sz="0" w:space="0" w:color="auto"/>
              </w:divBdr>
            </w:div>
            <w:div w:id="1498156928">
              <w:marLeft w:val="0"/>
              <w:marRight w:val="0"/>
              <w:marTop w:val="0"/>
              <w:marBottom w:val="0"/>
              <w:divBdr>
                <w:top w:val="none" w:sz="0" w:space="0" w:color="auto"/>
                <w:left w:val="none" w:sz="0" w:space="0" w:color="auto"/>
                <w:bottom w:val="none" w:sz="0" w:space="0" w:color="auto"/>
                <w:right w:val="none" w:sz="0" w:space="0" w:color="auto"/>
              </w:divBdr>
            </w:div>
            <w:div w:id="758645943">
              <w:marLeft w:val="0"/>
              <w:marRight w:val="0"/>
              <w:marTop w:val="0"/>
              <w:marBottom w:val="0"/>
              <w:divBdr>
                <w:top w:val="none" w:sz="0" w:space="0" w:color="auto"/>
                <w:left w:val="none" w:sz="0" w:space="0" w:color="auto"/>
                <w:bottom w:val="none" w:sz="0" w:space="0" w:color="auto"/>
                <w:right w:val="none" w:sz="0" w:space="0" w:color="auto"/>
              </w:divBdr>
            </w:div>
            <w:div w:id="1847551047">
              <w:marLeft w:val="0"/>
              <w:marRight w:val="0"/>
              <w:marTop w:val="0"/>
              <w:marBottom w:val="0"/>
              <w:divBdr>
                <w:top w:val="none" w:sz="0" w:space="0" w:color="auto"/>
                <w:left w:val="none" w:sz="0" w:space="0" w:color="auto"/>
                <w:bottom w:val="none" w:sz="0" w:space="0" w:color="auto"/>
                <w:right w:val="none" w:sz="0" w:space="0" w:color="auto"/>
              </w:divBdr>
            </w:div>
            <w:div w:id="404182846">
              <w:marLeft w:val="0"/>
              <w:marRight w:val="0"/>
              <w:marTop w:val="0"/>
              <w:marBottom w:val="0"/>
              <w:divBdr>
                <w:top w:val="none" w:sz="0" w:space="0" w:color="auto"/>
                <w:left w:val="none" w:sz="0" w:space="0" w:color="auto"/>
                <w:bottom w:val="none" w:sz="0" w:space="0" w:color="auto"/>
                <w:right w:val="none" w:sz="0" w:space="0" w:color="auto"/>
              </w:divBdr>
            </w:div>
            <w:div w:id="2027518141">
              <w:marLeft w:val="0"/>
              <w:marRight w:val="0"/>
              <w:marTop w:val="0"/>
              <w:marBottom w:val="0"/>
              <w:divBdr>
                <w:top w:val="none" w:sz="0" w:space="0" w:color="auto"/>
                <w:left w:val="none" w:sz="0" w:space="0" w:color="auto"/>
                <w:bottom w:val="none" w:sz="0" w:space="0" w:color="auto"/>
                <w:right w:val="none" w:sz="0" w:space="0" w:color="auto"/>
              </w:divBdr>
            </w:div>
            <w:div w:id="394203363">
              <w:marLeft w:val="0"/>
              <w:marRight w:val="0"/>
              <w:marTop w:val="0"/>
              <w:marBottom w:val="0"/>
              <w:divBdr>
                <w:top w:val="none" w:sz="0" w:space="0" w:color="auto"/>
                <w:left w:val="none" w:sz="0" w:space="0" w:color="auto"/>
                <w:bottom w:val="none" w:sz="0" w:space="0" w:color="auto"/>
                <w:right w:val="none" w:sz="0" w:space="0" w:color="auto"/>
              </w:divBdr>
            </w:div>
            <w:div w:id="1751928670">
              <w:marLeft w:val="0"/>
              <w:marRight w:val="0"/>
              <w:marTop w:val="0"/>
              <w:marBottom w:val="0"/>
              <w:divBdr>
                <w:top w:val="none" w:sz="0" w:space="0" w:color="auto"/>
                <w:left w:val="none" w:sz="0" w:space="0" w:color="auto"/>
                <w:bottom w:val="none" w:sz="0" w:space="0" w:color="auto"/>
                <w:right w:val="none" w:sz="0" w:space="0" w:color="auto"/>
              </w:divBdr>
            </w:div>
            <w:div w:id="1614898390">
              <w:marLeft w:val="0"/>
              <w:marRight w:val="0"/>
              <w:marTop w:val="0"/>
              <w:marBottom w:val="0"/>
              <w:divBdr>
                <w:top w:val="none" w:sz="0" w:space="0" w:color="auto"/>
                <w:left w:val="none" w:sz="0" w:space="0" w:color="auto"/>
                <w:bottom w:val="none" w:sz="0" w:space="0" w:color="auto"/>
                <w:right w:val="none" w:sz="0" w:space="0" w:color="auto"/>
              </w:divBdr>
            </w:div>
            <w:div w:id="177961938">
              <w:marLeft w:val="0"/>
              <w:marRight w:val="0"/>
              <w:marTop w:val="0"/>
              <w:marBottom w:val="0"/>
              <w:divBdr>
                <w:top w:val="none" w:sz="0" w:space="0" w:color="auto"/>
                <w:left w:val="none" w:sz="0" w:space="0" w:color="auto"/>
                <w:bottom w:val="none" w:sz="0" w:space="0" w:color="auto"/>
                <w:right w:val="none" w:sz="0" w:space="0" w:color="auto"/>
              </w:divBdr>
            </w:div>
            <w:div w:id="1651519702">
              <w:marLeft w:val="0"/>
              <w:marRight w:val="0"/>
              <w:marTop w:val="0"/>
              <w:marBottom w:val="0"/>
              <w:divBdr>
                <w:top w:val="none" w:sz="0" w:space="0" w:color="auto"/>
                <w:left w:val="none" w:sz="0" w:space="0" w:color="auto"/>
                <w:bottom w:val="none" w:sz="0" w:space="0" w:color="auto"/>
                <w:right w:val="none" w:sz="0" w:space="0" w:color="auto"/>
              </w:divBdr>
            </w:div>
            <w:div w:id="280648291">
              <w:marLeft w:val="0"/>
              <w:marRight w:val="0"/>
              <w:marTop w:val="0"/>
              <w:marBottom w:val="0"/>
              <w:divBdr>
                <w:top w:val="none" w:sz="0" w:space="0" w:color="auto"/>
                <w:left w:val="none" w:sz="0" w:space="0" w:color="auto"/>
                <w:bottom w:val="none" w:sz="0" w:space="0" w:color="auto"/>
                <w:right w:val="none" w:sz="0" w:space="0" w:color="auto"/>
              </w:divBdr>
            </w:div>
            <w:div w:id="669872501">
              <w:marLeft w:val="0"/>
              <w:marRight w:val="0"/>
              <w:marTop w:val="0"/>
              <w:marBottom w:val="0"/>
              <w:divBdr>
                <w:top w:val="none" w:sz="0" w:space="0" w:color="auto"/>
                <w:left w:val="none" w:sz="0" w:space="0" w:color="auto"/>
                <w:bottom w:val="none" w:sz="0" w:space="0" w:color="auto"/>
                <w:right w:val="none" w:sz="0" w:space="0" w:color="auto"/>
              </w:divBdr>
            </w:div>
            <w:div w:id="1228496151">
              <w:marLeft w:val="0"/>
              <w:marRight w:val="0"/>
              <w:marTop w:val="0"/>
              <w:marBottom w:val="0"/>
              <w:divBdr>
                <w:top w:val="none" w:sz="0" w:space="0" w:color="auto"/>
                <w:left w:val="none" w:sz="0" w:space="0" w:color="auto"/>
                <w:bottom w:val="none" w:sz="0" w:space="0" w:color="auto"/>
                <w:right w:val="none" w:sz="0" w:space="0" w:color="auto"/>
              </w:divBdr>
            </w:div>
            <w:div w:id="1329283512">
              <w:marLeft w:val="0"/>
              <w:marRight w:val="0"/>
              <w:marTop w:val="0"/>
              <w:marBottom w:val="0"/>
              <w:divBdr>
                <w:top w:val="none" w:sz="0" w:space="0" w:color="auto"/>
                <w:left w:val="none" w:sz="0" w:space="0" w:color="auto"/>
                <w:bottom w:val="none" w:sz="0" w:space="0" w:color="auto"/>
                <w:right w:val="none" w:sz="0" w:space="0" w:color="auto"/>
              </w:divBdr>
            </w:div>
            <w:div w:id="117345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20" Type="http://schemas.openxmlformats.org/officeDocument/2006/relationships/image" Target="media/image12.png"/><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tiff"/><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image" Target="media/image6.tiff"/><Relationship Id="rId15" Type="http://schemas.openxmlformats.org/officeDocument/2006/relationships/image" Target="media/image7.tiff"/><Relationship Id="rId16" Type="http://schemas.openxmlformats.org/officeDocument/2006/relationships/image" Target="media/image8.tiff"/><Relationship Id="rId17" Type="http://schemas.openxmlformats.org/officeDocument/2006/relationships/image" Target="media/image9.tiff"/><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chenlinbj@sina.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E1334-3C16-C245-A9BA-90E691BC4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Pages>
  <Words>4539</Words>
  <Characters>25874</Characters>
  <Application>Microsoft Macintosh Word</Application>
  <DocSecurity>0</DocSecurity>
  <Lines>215</Lines>
  <Paragraphs>60</Paragraphs>
  <ScaleCrop>false</ScaleCrop>
  <Company>Sky123.Org</Company>
  <LinksUpToDate>false</LinksUpToDate>
  <CharactersWithSpaces>30353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Na Ma</cp:lastModifiedBy>
  <cp:revision>2</cp:revision>
  <dcterms:created xsi:type="dcterms:W3CDTF">2016-01-29T17:18:00Z</dcterms:created>
  <dcterms:modified xsi:type="dcterms:W3CDTF">2016-01-29T17:18:00Z</dcterms:modified>
</cp:coreProperties>
</file>