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4D" w:rsidRPr="008C6A02" w:rsidRDefault="004C474D" w:rsidP="00C3174A">
      <w:pPr>
        <w:adjustRightInd w:val="0"/>
        <w:snapToGrid w:val="0"/>
        <w:spacing w:after="0" w:line="360" w:lineRule="auto"/>
        <w:jc w:val="both"/>
        <w:rPr>
          <w:rFonts w:ascii="Book Antiqua" w:hAnsi="Book Antiqua"/>
          <w:sz w:val="24"/>
          <w:szCs w:val="24"/>
        </w:rPr>
      </w:pPr>
      <w:bookmarkStart w:id="0" w:name="OLE_LINK57"/>
      <w:bookmarkStart w:id="1" w:name="OLE_LINK130"/>
      <w:r w:rsidRPr="008C6A02">
        <w:rPr>
          <w:rFonts w:ascii="Book Antiqua" w:eastAsia="Times New Roman" w:hAnsi="Book Antiqua" w:cs="宋体"/>
          <w:b/>
          <w:sz w:val="24"/>
          <w:szCs w:val="24"/>
        </w:rPr>
        <w:t xml:space="preserve">Name of Journal: </w:t>
      </w:r>
      <w:r w:rsidRPr="008C6A02">
        <w:rPr>
          <w:rFonts w:ascii="Book Antiqua" w:eastAsia="Times New Roman" w:hAnsi="Book Antiqua" w:cs="宋体"/>
          <w:b/>
          <w:i/>
          <w:sz w:val="24"/>
          <w:szCs w:val="24"/>
        </w:rPr>
        <w:t>World Journal of Respirology</w:t>
      </w:r>
    </w:p>
    <w:p w:rsidR="004C474D" w:rsidRPr="008C6A02" w:rsidRDefault="004C474D" w:rsidP="00C3174A">
      <w:pPr>
        <w:adjustRightInd w:val="0"/>
        <w:snapToGrid w:val="0"/>
        <w:spacing w:after="0" w:line="360" w:lineRule="auto"/>
        <w:jc w:val="both"/>
        <w:rPr>
          <w:rFonts w:ascii="Book Antiqua" w:eastAsia="Times New Roman" w:hAnsi="Book Antiqua" w:cs="宋体"/>
          <w:b/>
          <w:color w:val="FF0000"/>
          <w:sz w:val="24"/>
          <w:szCs w:val="24"/>
          <w:lang w:eastAsia="zh-CN"/>
        </w:rPr>
      </w:pPr>
      <w:r w:rsidRPr="008C6A02">
        <w:rPr>
          <w:rFonts w:ascii="Book Antiqua" w:hAnsi="Book Antiqua" w:cs="Arial"/>
          <w:b/>
          <w:sz w:val="24"/>
          <w:szCs w:val="24"/>
        </w:rPr>
        <w:t xml:space="preserve">ESPS Manuscript NO: </w:t>
      </w:r>
      <w:r w:rsidRPr="008C6A02">
        <w:rPr>
          <w:rFonts w:ascii="Book Antiqua" w:hAnsi="Book Antiqua" w:cs="Arial"/>
          <w:b/>
          <w:sz w:val="24"/>
          <w:szCs w:val="24"/>
          <w:lang w:eastAsia="zh-CN"/>
        </w:rPr>
        <w:t>22368</w:t>
      </w:r>
    </w:p>
    <w:p w:rsidR="004C474D" w:rsidRPr="008C6A02" w:rsidRDefault="004C474D" w:rsidP="00C3174A">
      <w:pPr>
        <w:suppressAutoHyphens/>
        <w:autoSpaceDE w:val="0"/>
        <w:autoSpaceDN w:val="0"/>
        <w:adjustRightInd w:val="0"/>
        <w:snapToGrid w:val="0"/>
        <w:spacing w:after="0" w:line="360" w:lineRule="auto"/>
        <w:jc w:val="both"/>
        <w:rPr>
          <w:rFonts w:ascii="Book Antiqua" w:hAnsi="Book Antiqua"/>
          <w:b/>
          <w:sz w:val="24"/>
          <w:szCs w:val="24"/>
        </w:rPr>
      </w:pPr>
      <w:bookmarkStart w:id="2" w:name="OLE_LINK1617"/>
      <w:bookmarkStart w:id="3" w:name="OLE_LINK1618"/>
      <w:r w:rsidRPr="008C6A02">
        <w:rPr>
          <w:rFonts w:ascii="Book Antiqua" w:hAnsi="Book Antiqua" w:cs="Arial"/>
          <w:b/>
          <w:sz w:val="24"/>
          <w:szCs w:val="24"/>
        </w:rPr>
        <w:t>Manuscript Type</w:t>
      </w:r>
      <w:r w:rsidRPr="008C6A02">
        <w:rPr>
          <w:rFonts w:ascii="Book Antiqua" w:hAnsi="Book Antiqua"/>
          <w:b/>
          <w:sz w:val="24"/>
          <w:szCs w:val="24"/>
        </w:rPr>
        <w:t xml:space="preserve">: </w:t>
      </w:r>
      <w:bookmarkEnd w:id="2"/>
      <w:bookmarkEnd w:id="3"/>
      <w:r w:rsidRPr="008C6A02">
        <w:rPr>
          <w:rFonts w:ascii="Book Antiqua" w:hAnsi="Book Antiqua"/>
          <w:b/>
          <w:sz w:val="24"/>
          <w:szCs w:val="24"/>
        </w:rPr>
        <w:t>Frontier</w:t>
      </w:r>
    </w:p>
    <w:bookmarkEnd w:id="0"/>
    <w:bookmarkEnd w:id="1"/>
    <w:p w:rsidR="00237941" w:rsidRPr="008C6A02" w:rsidRDefault="00237941" w:rsidP="00C3174A">
      <w:pPr>
        <w:autoSpaceDE w:val="0"/>
        <w:autoSpaceDN w:val="0"/>
        <w:adjustRightInd w:val="0"/>
        <w:snapToGrid w:val="0"/>
        <w:spacing w:after="0" w:line="360" w:lineRule="auto"/>
        <w:jc w:val="both"/>
        <w:rPr>
          <w:rStyle w:val="normaltextrun"/>
          <w:rFonts w:ascii="Book Antiqua" w:hAnsi="Book Antiqua" w:cs="Segoe UI"/>
          <w:b/>
          <w:noProof w:val="0"/>
          <w:sz w:val="24"/>
          <w:szCs w:val="24"/>
        </w:rPr>
      </w:pPr>
    </w:p>
    <w:p w:rsidR="00237941" w:rsidRPr="008C6A02" w:rsidRDefault="004C474D" w:rsidP="00C3174A">
      <w:pPr>
        <w:autoSpaceDE w:val="0"/>
        <w:autoSpaceDN w:val="0"/>
        <w:adjustRightInd w:val="0"/>
        <w:snapToGrid w:val="0"/>
        <w:spacing w:after="0" w:line="360" w:lineRule="auto"/>
        <w:jc w:val="both"/>
        <w:rPr>
          <w:rStyle w:val="normaltextrun"/>
          <w:rFonts w:ascii="Book Antiqua" w:hAnsi="Book Antiqua" w:cs="Segoe UI"/>
          <w:b/>
          <w:noProof w:val="0"/>
          <w:sz w:val="24"/>
          <w:szCs w:val="24"/>
          <w:lang w:eastAsia="zh-CN"/>
        </w:rPr>
      </w:pPr>
      <w:bookmarkStart w:id="4" w:name="OLE_LINK11"/>
      <w:bookmarkStart w:id="5" w:name="OLE_LINK12"/>
      <w:bookmarkStart w:id="6" w:name="OLE_LINK13"/>
      <w:r w:rsidRPr="008C6A02">
        <w:rPr>
          <w:rStyle w:val="normaltextrun"/>
          <w:rFonts w:ascii="Book Antiqua" w:hAnsi="Book Antiqua" w:cs="Segoe UI"/>
          <w:b/>
          <w:noProof w:val="0"/>
          <w:sz w:val="24"/>
          <w:szCs w:val="24"/>
        </w:rPr>
        <w:t>N</w:t>
      </w:r>
      <w:r w:rsidR="00245E14" w:rsidRPr="008C6A02">
        <w:rPr>
          <w:rStyle w:val="normaltextrun"/>
          <w:rFonts w:ascii="Book Antiqua" w:hAnsi="Book Antiqua" w:cs="Segoe UI"/>
          <w:b/>
          <w:noProof w:val="0"/>
          <w:sz w:val="24"/>
          <w:szCs w:val="24"/>
        </w:rPr>
        <w:t xml:space="preserve">ew era of </w:t>
      </w:r>
      <w:r w:rsidR="004235CB" w:rsidRPr="008C6A02">
        <w:rPr>
          <w:rFonts w:ascii="Book Antiqua" w:hAnsi="Book Antiqua"/>
          <w:b/>
          <w:noProof w:val="0"/>
          <w:sz w:val="24"/>
          <w:szCs w:val="24"/>
          <w:lang w:eastAsia="pt-PT"/>
        </w:rPr>
        <w:t>epidermal growth factor receptor</w:t>
      </w:r>
      <w:r w:rsidR="003F3265" w:rsidRPr="008C6A02">
        <w:rPr>
          <w:rStyle w:val="normaltextrun"/>
          <w:rFonts w:ascii="Book Antiqua" w:hAnsi="Book Antiqua" w:cs="Segoe UI"/>
          <w:b/>
          <w:noProof w:val="0"/>
          <w:sz w:val="24"/>
          <w:szCs w:val="24"/>
        </w:rPr>
        <w:t>-</w:t>
      </w:r>
      <w:r w:rsidR="004235CB" w:rsidRPr="008C6A02">
        <w:rPr>
          <w:rFonts w:ascii="Book Antiqua" w:hAnsi="Book Antiqua" w:cs="Arial"/>
          <w:b/>
          <w:iCs/>
          <w:noProof w:val="0"/>
          <w:sz w:val="24"/>
          <w:szCs w:val="24"/>
        </w:rPr>
        <w:t xml:space="preserve">tyrosine kinase inhibitors </w:t>
      </w:r>
      <w:r w:rsidR="00237941" w:rsidRPr="008C6A02">
        <w:rPr>
          <w:rStyle w:val="normaltextrun"/>
          <w:rFonts w:ascii="Book Antiqua" w:hAnsi="Book Antiqua" w:cs="Segoe UI"/>
          <w:b/>
          <w:noProof w:val="0"/>
          <w:sz w:val="24"/>
          <w:szCs w:val="24"/>
        </w:rPr>
        <w:t xml:space="preserve">for </w:t>
      </w:r>
      <w:r w:rsidR="004235CB" w:rsidRPr="008C6A02">
        <w:rPr>
          <w:rStyle w:val="normaltextrun"/>
          <w:rFonts w:ascii="Book Antiqua" w:hAnsi="Book Antiqua" w:cs="Segoe UI"/>
          <w:b/>
          <w:noProof w:val="0"/>
          <w:sz w:val="24"/>
          <w:szCs w:val="24"/>
        </w:rPr>
        <w:t>l</w:t>
      </w:r>
      <w:r w:rsidR="00237941" w:rsidRPr="008C6A02">
        <w:rPr>
          <w:rStyle w:val="normaltextrun"/>
          <w:rFonts w:ascii="Book Antiqua" w:hAnsi="Book Antiqua" w:cs="Segoe UI"/>
          <w:b/>
          <w:noProof w:val="0"/>
          <w:sz w:val="24"/>
          <w:szCs w:val="24"/>
        </w:rPr>
        <w:t xml:space="preserve">ung </w:t>
      </w:r>
      <w:r w:rsidR="004235CB" w:rsidRPr="008C6A02">
        <w:rPr>
          <w:rStyle w:val="normaltextrun"/>
          <w:rFonts w:ascii="Book Antiqua" w:hAnsi="Book Antiqua" w:cs="Segoe UI"/>
          <w:b/>
          <w:noProof w:val="0"/>
          <w:sz w:val="24"/>
          <w:szCs w:val="24"/>
        </w:rPr>
        <w:t>c</w:t>
      </w:r>
      <w:r w:rsidRPr="008C6A02">
        <w:rPr>
          <w:rStyle w:val="normaltextrun"/>
          <w:rFonts w:ascii="Book Antiqua" w:hAnsi="Book Antiqua" w:cs="Segoe UI"/>
          <w:b/>
          <w:noProof w:val="0"/>
          <w:sz w:val="24"/>
          <w:szCs w:val="24"/>
        </w:rPr>
        <w:t>ancer</w:t>
      </w:r>
    </w:p>
    <w:bookmarkEnd w:id="4"/>
    <w:bookmarkEnd w:id="5"/>
    <w:bookmarkEnd w:id="6"/>
    <w:p w:rsidR="00245E14" w:rsidRPr="008C6A02" w:rsidRDefault="00245E14" w:rsidP="00C3174A">
      <w:pPr>
        <w:autoSpaceDE w:val="0"/>
        <w:autoSpaceDN w:val="0"/>
        <w:adjustRightInd w:val="0"/>
        <w:snapToGrid w:val="0"/>
        <w:spacing w:after="0" w:line="360" w:lineRule="auto"/>
        <w:jc w:val="both"/>
        <w:rPr>
          <w:rStyle w:val="normaltextrun"/>
          <w:rFonts w:ascii="Book Antiqua" w:hAnsi="Book Antiqua" w:cs="Segoe UI"/>
          <w:noProof w:val="0"/>
          <w:sz w:val="24"/>
          <w:szCs w:val="24"/>
          <w:lang w:eastAsia="zh-CN"/>
        </w:rPr>
      </w:pPr>
    </w:p>
    <w:p w:rsidR="004C474D" w:rsidRPr="008C6A02" w:rsidRDefault="004C474D" w:rsidP="00C3174A">
      <w:pPr>
        <w:autoSpaceDE w:val="0"/>
        <w:autoSpaceDN w:val="0"/>
        <w:adjustRightInd w:val="0"/>
        <w:snapToGrid w:val="0"/>
        <w:spacing w:after="0" w:line="360" w:lineRule="auto"/>
        <w:jc w:val="both"/>
        <w:rPr>
          <w:rStyle w:val="normaltextrun"/>
          <w:rFonts w:ascii="Book Antiqua" w:hAnsi="Book Antiqua" w:cs="Segoe UI"/>
          <w:noProof w:val="0"/>
          <w:sz w:val="24"/>
          <w:szCs w:val="24"/>
          <w:lang w:eastAsia="zh-CN"/>
        </w:rPr>
      </w:pPr>
      <w:r w:rsidRPr="008C6A02">
        <w:rPr>
          <w:rStyle w:val="normaltextrun"/>
          <w:rFonts w:ascii="Book Antiqua" w:hAnsi="Book Antiqua" w:cs="Segoe UI"/>
          <w:noProof w:val="0"/>
          <w:sz w:val="24"/>
          <w:szCs w:val="24"/>
          <w:lang w:val="pt-PT"/>
        </w:rPr>
        <w:t>Macedo</w:t>
      </w:r>
      <w:r w:rsidRPr="008C6A02">
        <w:rPr>
          <w:rStyle w:val="normaltextrun"/>
          <w:rFonts w:ascii="Book Antiqua" w:hAnsi="Book Antiqua" w:cs="Segoe UI"/>
          <w:noProof w:val="0"/>
          <w:sz w:val="24"/>
          <w:szCs w:val="24"/>
          <w:lang w:eastAsia="zh-CN"/>
        </w:rPr>
        <w:t xml:space="preserve"> JE </w:t>
      </w:r>
      <w:r w:rsidRPr="008C6A02">
        <w:rPr>
          <w:rStyle w:val="normaltextrun"/>
          <w:rFonts w:ascii="Book Antiqua" w:hAnsi="Book Antiqua" w:cs="Segoe UI"/>
          <w:i/>
          <w:noProof w:val="0"/>
          <w:sz w:val="24"/>
          <w:szCs w:val="24"/>
          <w:lang w:eastAsia="zh-CN"/>
        </w:rPr>
        <w:t>et al</w:t>
      </w:r>
      <w:r w:rsidRPr="008C6A02">
        <w:rPr>
          <w:rStyle w:val="normaltextrun"/>
          <w:rFonts w:ascii="Book Antiqua" w:hAnsi="Book Antiqua" w:cs="Segoe UI"/>
          <w:noProof w:val="0"/>
          <w:sz w:val="24"/>
          <w:szCs w:val="24"/>
          <w:lang w:eastAsia="zh-CN"/>
        </w:rPr>
        <w:t>. EGFR receptor-TKI for lung cancer</w:t>
      </w:r>
    </w:p>
    <w:p w:rsidR="00237941" w:rsidRPr="008C6A02" w:rsidRDefault="00237941" w:rsidP="00C3174A">
      <w:pPr>
        <w:autoSpaceDE w:val="0"/>
        <w:autoSpaceDN w:val="0"/>
        <w:adjustRightInd w:val="0"/>
        <w:snapToGrid w:val="0"/>
        <w:spacing w:after="0" w:line="360" w:lineRule="auto"/>
        <w:jc w:val="both"/>
        <w:rPr>
          <w:rStyle w:val="normaltextrun"/>
          <w:rFonts w:ascii="Book Antiqua" w:hAnsi="Book Antiqua" w:cs="Segoe UI"/>
          <w:noProof w:val="0"/>
          <w:sz w:val="24"/>
          <w:szCs w:val="24"/>
        </w:rPr>
      </w:pPr>
    </w:p>
    <w:p w:rsidR="00E3063B" w:rsidRPr="008C6A02" w:rsidRDefault="00E3063B" w:rsidP="00C3174A">
      <w:pPr>
        <w:snapToGrid w:val="0"/>
        <w:spacing w:after="0" w:line="360" w:lineRule="auto"/>
        <w:jc w:val="both"/>
        <w:rPr>
          <w:rStyle w:val="normaltextrun"/>
          <w:rFonts w:ascii="Book Antiqua" w:hAnsi="Book Antiqua" w:cs="Segoe UI"/>
          <w:b/>
          <w:noProof w:val="0"/>
          <w:sz w:val="24"/>
          <w:szCs w:val="24"/>
          <w:lang w:val="pt-PT" w:eastAsia="zh-CN"/>
        </w:rPr>
      </w:pPr>
      <w:r w:rsidRPr="008C6A02">
        <w:rPr>
          <w:rStyle w:val="normaltextrun"/>
          <w:rFonts w:ascii="Book Antiqua" w:hAnsi="Book Antiqua" w:cs="Segoe UI"/>
          <w:b/>
          <w:noProof w:val="0"/>
          <w:sz w:val="24"/>
          <w:szCs w:val="24"/>
          <w:lang w:val="pt-PT"/>
        </w:rPr>
        <w:t>Joana Espiga Macedo</w:t>
      </w:r>
    </w:p>
    <w:p w:rsidR="004C474D" w:rsidRPr="008C6A02" w:rsidRDefault="004C474D" w:rsidP="00C3174A">
      <w:pPr>
        <w:snapToGrid w:val="0"/>
        <w:spacing w:after="0" w:line="360" w:lineRule="auto"/>
        <w:jc w:val="both"/>
        <w:rPr>
          <w:rStyle w:val="normaltextrun"/>
          <w:rFonts w:ascii="Book Antiqua" w:hAnsi="Book Antiqua" w:cs="Segoe UI"/>
          <w:noProof w:val="0"/>
          <w:sz w:val="24"/>
          <w:szCs w:val="24"/>
          <w:lang w:val="pt-PT" w:eastAsia="zh-CN"/>
        </w:rPr>
      </w:pPr>
    </w:p>
    <w:p w:rsidR="004C474D" w:rsidRPr="008C6A02" w:rsidRDefault="004C474D" w:rsidP="00C3174A">
      <w:pPr>
        <w:snapToGrid w:val="0"/>
        <w:spacing w:after="0" w:line="360" w:lineRule="auto"/>
        <w:jc w:val="both"/>
        <w:rPr>
          <w:rStyle w:val="normaltextrun"/>
          <w:rFonts w:ascii="Book Antiqua" w:hAnsi="Book Antiqua" w:cs="Segoe UI"/>
          <w:noProof w:val="0"/>
          <w:sz w:val="24"/>
          <w:szCs w:val="24"/>
          <w:lang w:val="pt-PT" w:eastAsia="zh-CN"/>
        </w:rPr>
      </w:pPr>
      <w:r w:rsidRPr="008C6A02">
        <w:rPr>
          <w:rStyle w:val="normaltextrun"/>
          <w:rFonts w:ascii="Book Antiqua" w:hAnsi="Book Antiqua" w:cs="Segoe UI"/>
          <w:b/>
          <w:noProof w:val="0"/>
          <w:sz w:val="24"/>
          <w:szCs w:val="24"/>
          <w:lang w:val="pt-PT"/>
        </w:rPr>
        <w:t xml:space="preserve">Joana Espiga Macedo, </w:t>
      </w:r>
      <w:r w:rsidRPr="008C6A02">
        <w:rPr>
          <w:rStyle w:val="normaltextrun"/>
          <w:rFonts w:ascii="Book Antiqua" w:hAnsi="Book Antiqua" w:cs="Segoe UI"/>
          <w:noProof w:val="0"/>
          <w:sz w:val="24"/>
          <w:szCs w:val="24"/>
          <w:lang w:val="pt-PT"/>
        </w:rPr>
        <w:t>Department of Medical Oncology, Centro Hospitalar de Entre Douro e Vouga, 4520-211 Santa Maria Da Feira, Portugal</w:t>
      </w:r>
    </w:p>
    <w:p w:rsidR="004C474D" w:rsidRPr="008C6A02" w:rsidRDefault="004C474D" w:rsidP="00C3174A">
      <w:pPr>
        <w:snapToGrid w:val="0"/>
        <w:spacing w:after="0" w:line="360" w:lineRule="auto"/>
        <w:jc w:val="both"/>
        <w:rPr>
          <w:rStyle w:val="normaltextrun"/>
          <w:rFonts w:ascii="Book Antiqua" w:hAnsi="Book Antiqua" w:cs="Segoe UI"/>
          <w:b/>
          <w:noProof w:val="0"/>
          <w:sz w:val="24"/>
          <w:szCs w:val="24"/>
          <w:lang w:val="pt-PT" w:eastAsia="zh-CN"/>
        </w:rPr>
      </w:pPr>
    </w:p>
    <w:p w:rsidR="00E3063B" w:rsidRPr="008C6A02" w:rsidRDefault="00E3063B" w:rsidP="00C3174A">
      <w:pPr>
        <w:snapToGrid w:val="0"/>
        <w:spacing w:after="0" w:line="360" w:lineRule="auto"/>
        <w:jc w:val="both"/>
        <w:rPr>
          <w:rStyle w:val="normaltextrun"/>
          <w:rFonts w:ascii="Book Antiqua" w:hAnsi="Book Antiqua" w:cs="Segoe UI"/>
          <w:noProof w:val="0"/>
          <w:sz w:val="24"/>
          <w:szCs w:val="24"/>
        </w:rPr>
      </w:pPr>
      <w:r w:rsidRPr="008C6A02">
        <w:rPr>
          <w:rStyle w:val="normaltextrun"/>
          <w:rFonts w:ascii="Book Antiqua" w:hAnsi="Book Antiqua" w:cs="Segoe UI"/>
          <w:b/>
          <w:noProof w:val="0"/>
          <w:color w:val="000000"/>
          <w:sz w:val="24"/>
          <w:szCs w:val="24"/>
        </w:rPr>
        <w:t>Author</w:t>
      </w:r>
      <w:r w:rsidRPr="008C6A02">
        <w:rPr>
          <w:rStyle w:val="normaltextrun"/>
          <w:rFonts w:ascii="Book Antiqua" w:eastAsia="Times New Roman" w:hAnsi="Book Antiqua" w:cs="Segoe UI"/>
          <w:b/>
          <w:noProof w:val="0"/>
          <w:color w:val="000000"/>
          <w:sz w:val="24"/>
          <w:szCs w:val="24"/>
          <w:lang w:eastAsia="pt-PT"/>
        </w:rPr>
        <w:t xml:space="preserve"> contribution: </w:t>
      </w:r>
      <w:r w:rsidRPr="008C6A02">
        <w:rPr>
          <w:rStyle w:val="normaltextrun"/>
          <w:rFonts w:ascii="Book Antiqua" w:hAnsi="Book Antiqua" w:cs="Segoe UI"/>
          <w:noProof w:val="0"/>
          <w:sz w:val="24"/>
          <w:szCs w:val="24"/>
        </w:rPr>
        <w:t>Joana Espiga de Macedo contributed to article conception, writing, editing and reviewing</w:t>
      </w:r>
      <w:r w:rsidRPr="008C6A02">
        <w:rPr>
          <w:rFonts w:ascii="Book Antiqua" w:hAnsi="Book Antiqua" w:cs="Segoe UI"/>
          <w:noProof w:val="0"/>
          <w:sz w:val="24"/>
          <w:szCs w:val="24"/>
        </w:rPr>
        <w:t xml:space="preserve"> </w:t>
      </w:r>
      <w:r w:rsidRPr="008C6A02">
        <w:rPr>
          <w:rStyle w:val="normaltextrun"/>
          <w:rFonts w:ascii="Book Antiqua" w:hAnsi="Book Antiqua" w:cs="Segoe UI"/>
          <w:noProof w:val="0"/>
          <w:sz w:val="24"/>
          <w:szCs w:val="24"/>
        </w:rPr>
        <w:t>the final approval of the article.</w:t>
      </w:r>
    </w:p>
    <w:p w:rsidR="004C474D" w:rsidRPr="008C6A02" w:rsidRDefault="004C474D" w:rsidP="00C3174A">
      <w:pPr>
        <w:snapToGrid w:val="0"/>
        <w:spacing w:after="0" w:line="360" w:lineRule="auto"/>
        <w:jc w:val="both"/>
        <w:rPr>
          <w:rStyle w:val="normaltextrun"/>
          <w:rFonts w:ascii="Book Antiqua" w:hAnsi="Book Antiqua" w:cs="Segoe UI"/>
          <w:b/>
          <w:noProof w:val="0"/>
          <w:sz w:val="24"/>
          <w:szCs w:val="24"/>
          <w:lang w:val="pt-PT" w:eastAsia="zh-CN"/>
        </w:rPr>
      </w:pPr>
    </w:p>
    <w:p w:rsidR="00E3063B" w:rsidRPr="008C6A02" w:rsidRDefault="00E3063B" w:rsidP="00C3174A">
      <w:pPr>
        <w:snapToGrid w:val="0"/>
        <w:spacing w:after="0" w:line="360" w:lineRule="auto"/>
        <w:jc w:val="both"/>
        <w:rPr>
          <w:rStyle w:val="spellingerror"/>
          <w:rFonts w:ascii="Book Antiqua" w:hAnsi="Book Antiqua" w:cs="Segoe UI"/>
          <w:noProof w:val="0"/>
          <w:sz w:val="24"/>
          <w:szCs w:val="24"/>
          <w:lang w:eastAsia="zh-CN"/>
        </w:rPr>
      </w:pPr>
      <w:r w:rsidRPr="008C6A02">
        <w:rPr>
          <w:rStyle w:val="normaltextrun"/>
          <w:rFonts w:ascii="Book Antiqua" w:hAnsi="Book Antiqua" w:cs="Segoe UI"/>
          <w:b/>
          <w:noProof w:val="0"/>
          <w:sz w:val="24"/>
          <w:szCs w:val="24"/>
        </w:rPr>
        <w:t>Conflict-of-interest</w:t>
      </w:r>
      <w:r w:rsidR="00636B23" w:rsidRPr="008C6A02">
        <w:rPr>
          <w:rStyle w:val="normaltextrun"/>
          <w:rFonts w:ascii="Book Antiqua" w:hAnsi="Book Antiqua" w:cs="Segoe UI"/>
          <w:b/>
          <w:noProof w:val="0"/>
          <w:sz w:val="24"/>
          <w:szCs w:val="24"/>
        </w:rPr>
        <w:t xml:space="preserve"> statement</w:t>
      </w:r>
      <w:r w:rsidRPr="008C6A02">
        <w:rPr>
          <w:rFonts w:ascii="Book Antiqua" w:hAnsi="Book Antiqua"/>
          <w:b/>
          <w:noProof w:val="0"/>
          <w:sz w:val="24"/>
          <w:szCs w:val="24"/>
        </w:rPr>
        <w:t>:</w:t>
      </w:r>
      <w:r w:rsidRPr="008C6A02">
        <w:rPr>
          <w:rStyle w:val="spellingerror"/>
          <w:rFonts w:ascii="Book Antiqua" w:hAnsi="Book Antiqua"/>
          <w:noProof w:val="0"/>
          <w:sz w:val="24"/>
          <w:szCs w:val="24"/>
        </w:rPr>
        <w:t xml:space="preserve"> </w:t>
      </w:r>
      <w:r w:rsidRPr="008C6A02">
        <w:rPr>
          <w:rStyle w:val="spellingerror"/>
          <w:rFonts w:ascii="Book Antiqua" w:hAnsi="Book Antiqua" w:cs="Segoe UI"/>
          <w:noProof w:val="0"/>
          <w:sz w:val="24"/>
          <w:szCs w:val="24"/>
        </w:rPr>
        <w:t>Joana Espiga de Macedo has received fees for serving as a speaker, such as consultant and/or an advisory board member for Celgene, Merck and Roche.</w:t>
      </w:r>
    </w:p>
    <w:p w:rsidR="004C474D" w:rsidRPr="008C6A02" w:rsidRDefault="004C474D" w:rsidP="00C3174A">
      <w:pPr>
        <w:snapToGrid w:val="0"/>
        <w:spacing w:after="0" w:line="360" w:lineRule="auto"/>
        <w:jc w:val="both"/>
        <w:rPr>
          <w:rStyle w:val="spellingerror"/>
          <w:rFonts w:ascii="Book Antiqua" w:hAnsi="Book Antiqua" w:cs="Segoe UI"/>
          <w:noProof w:val="0"/>
          <w:sz w:val="24"/>
          <w:szCs w:val="24"/>
          <w:lang w:eastAsia="zh-CN"/>
        </w:rPr>
      </w:pPr>
    </w:p>
    <w:p w:rsidR="004C474D" w:rsidRPr="008C6A02" w:rsidRDefault="004C474D" w:rsidP="00C3174A">
      <w:pPr>
        <w:widowControl w:val="0"/>
        <w:adjustRightInd w:val="0"/>
        <w:snapToGrid w:val="0"/>
        <w:spacing w:after="0" w:line="360" w:lineRule="auto"/>
        <w:jc w:val="both"/>
        <w:rPr>
          <w:rFonts w:ascii="Book Antiqua" w:hAnsi="Book Antiqua"/>
          <w:sz w:val="24"/>
          <w:szCs w:val="24"/>
        </w:rPr>
      </w:pPr>
      <w:bookmarkStart w:id="7" w:name="OLE_LINK111"/>
      <w:bookmarkStart w:id="8" w:name="OLE_LINK112"/>
      <w:bookmarkStart w:id="9" w:name="OLE_LINK54"/>
      <w:bookmarkStart w:id="10" w:name="OLE_LINK70"/>
      <w:bookmarkStart w:id="11" w:name="OLE_LINK123"/>
      <w:r w:rsidRPr="008C6A02">
        <w:rPr>
          <w:rFonts w:ascii="Book Antiqua" w:hAnsi="Book Antiqua"/>
          <w:b/>
          <w:color w:val="000000"/>
          <w:sz w:val="24"/>
          <w:szCs w:val="24"/>
        </w:rPr>
        <w:t xml:space="preserve">Open-Access: </w:t>
      </w:r>
      <w:r w:rsidRPr="008C6A0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6A02">
          <w:rPr>
            <w:rStyle w:val="Hyperlink"/>
            <w:rFonts w:ascii="Book Antiqua" w:hAnsi="Book Antiqua"/>
            <w:sz w:val="24"/>
            <w:szCs w:val="24"/>
          </w:rPr>
          <w:t>http://creativecommons.org/licenses/by-nc/4.0/</w:t>
        </w:r>
      </w:hyperlink>
      <w:bookmarkEnd w:id="7"/>
      <w:bookmarkEnd w:id="8"/>
    </w:p>
    <w:bookmarkEnd w:id="9"/>
    <w:bookmarkEnd w:id="10"/>
    <w:bookmarkEnd w:id="11"/>
    <w:p w:rsidR="004C474D" w:rsidRPr="008C6A02" w:rsidRDefault="004C474D" w:rsidP="00C3174A">
      <w:pPr>
        <w:snapToGrid w:val="0"/>
        <w:spacing w:after="0" w:line="360" w:lineRule="auto"/>
        <w:jc w:val="both"/>
        <w:rPr>
          <w:rStyle w:val="spellingerror"/>
          <w:rFonts w:ascii="Book Antiqua" w:hAnsi="Book Antiqua" w:cs="Segoe UI"/>
          <w:noProof w:val="0"/>
          <w:sz w:val="24"/>
          <w:szCs w:val="24"/>
          <w:lang w:eastAsia="zh-CN"/>
        </w:rPr>
      </w:pPr>
    </w:p>
    <w:p w:rsidR="004C474D" w:rsidRPr="008C6A02" w:rsidRDefault="004C474D" w:rsidP="00C3174A">
      <w:pPr>
        <w:snapToGrid w:val="0"/>
        <w:spacing w:after="0" w:line="360" w:lineRule="auto"/>
        <w:ind w:right="120"/>
        <w:rPr>
          <w:rFonts w:ascii="Book Antiqua" w:hAnsi="Book Antiqua" w:cs="Times New Roman"/>
          <w:color w:val="000000"/>
          <w:sz w:val="24"/>
          <w:szCs w:val="24"/>
        </w:rPr>
      </w:pPr>
      <w:r w:rsidRPr="008C6A02">
        <w:rPr>
          <w:rFonts w:ascii="Book Antiqua" w:hAnsi="Book Antiqua" w:cs="Times New Roman"/>
          <w:b/>
          <w:color w:val="000000"/>
          <w:sz w:val="24"/>
          <w:szCs w:val="24"/>
        </w:rPr>
        <w:t>Manuscript source:</w:t>
      </w:r>
      <w:r w:rsidRPr="008C6A02">
        <w:rPr>
          <w:rFonts w:ascii="Book Antiqua" w:hAnsi="Book Antiqua" w:cs="Times New Roman"/>
          <w:color w:val="000000"/>
          <w:sz w:val="24"/>
          <w:szCs w:val="24"/>
        </w:rPr>
        <w:t xml:space="preserve"> Invited manuscript</w:t>
      </w:r>
    </w:p>
    <w:p w:rsidR="004C474D" w:rsidRPr="008C6A02" w:rsidRDefault="004C474D" w:rsidP="00C3174A">
      <w:pPr>
        <w:snapToGrid w:val="0"/>
        <w:spacing w:after="0" w:line="360" w:lineRule="auto"/>
        <w:jc w:val="both"/>
        <w:rPr>
          <w:rStyle w:val="spellingerror"/>
          <w:rFonts w:ascii="Book Antiqua" w:hAnsi="Book Antiqua" w:cs="Segoe UI"/>
          <w:noProof w:val="0"/>
          <w:sz w:val="24"/>
          <w:szCs w:val="24"/>
          <w:lang w:eastAsia="zh-CN"/>
        </w:rPr>
      </w:pPr>
    </w:p>
    <w:p w:rsidR="00237941" w:rsidRPr="008C6A02" w:rsidRDefault="00237941" w:rsidP="00C3174A">
      <w:pPr>
        <w:pStyle w:val="paragraph"/>
        <w:snapToGrid w:val="0"/>
        <w:spacing w:before="0" w:beforeAutospacing="0" w:after="0" w:afterAutospacing="0" w:line="360" w:lineRule="auto"/>
        <w:jc w:val="both"/>
        <w:textAlignment w:val="baseline"/>
        <w:rPr>
          <w:rStyle w:val="normaltextrun"/>
          <w:rFonts w:ascii="Book Antiqua" w:hAnsi="Book Antiqua" w:cs="Segoe UI"/>
          <w:noProof w:val="0"/>
          <w:lang w:val="pt-PT"/>
        </w:rPr>
      </w:pPr>
      <w:r w:rsidRPr="008C6A02">
        <w:rPr>
          <w:rStyle w:val="normaltextrun"/>
          <w:rFonts w:ascii="Book Antiqua" w:hAnsi="Book Antiqua" w:cs="Segoe UI"/>
          <w:b/>
          <w:noProof w:val="0"/>
          <w:lang w:val="pt-PT"/>
        </w:rPr>
        <w:lastRenderedPageBreak/>
        <w:t>Correspondence to</w:t>
      </w:r>
      <w:r w:rsidRPr="008C6A02">
        <w:rPr>
          <w:rStyle w:val="normaltextrun"/>
          <w:rFonts w:ascii="Book Antiqua" w:hAnsi="Book Antiqua" w:cs="Segoe UI"/>
          <w:noProof w:val="0"/>
          <w:lang w:val="pt-PT"/>
        </w:rPr>
        <w:t xml:space="preserve">: </w:t>
      </w:r>
      <w:r w:rsidRPr="008C6A02">
        <w:rPr>
          <w:rStyle w:val="normaltextrun"/>
          <w:rFonts w:ascii="Book Antiqua" w:eastAsiaTheme="minorEastAsia" w:hAnsi="Book Antiqua" w:cs="Segoe UI"/>
          <w:b/>
          <w:noProof w:val="0"/>
          <w:lang w:val="pt-PT" w:eastAsia="zh-CN"/>
        </w:rPr>
        <w:t>J</w:t>
      </w:r>
      <w:r w:rsidRPr="008C6A02">
        <w:rPr>
          <w:rStyle w:val="normaltextrun"/>
          <w:rFonts w:ascii="Book Antiqua" w:hAnsi="Book Antiqua" w:cs="Segoe UI"/>
          <w:b/>
          <w:noProof w:val="0"/>
          <w:lang w:val="pt-PT"/>
        </w:rPr>
        <w:t xml:space="preserve">oana Espiga Macedo, MD, </w:t>
      </w:r>
      <w:r w:rsidR="00840A28" w:rsidRPr="008C6A02">
        <w:rPr>
          <w:rStyle w:val="normaltextrun"/>
          <w:rFonts w:ascii="Book Antiqua" w:hAnsi="Book Antiqua" w:cs="Segoe UI"/>
          <w:b/>
          <w:noProof w:val="0"/>
          <w:lang w:val="pt-PT"/>
        </w:rPr>
        <w:t xml:space="preserve">Consultant </w:t>
      </w:r>
      <w:r w:rsidR="00840A28" w:rsidRPr="00D10751">
        <w:rPr>
          <w:rStyle w:val="normaltextrun"/>
          <w:rFonts w:ascii="Book Antiqua" w:hAnsi="Book Antiqua" w:cs="Segoe UI"/>
          <w:noProof w:val="0"/>
          <w:lang w:val="pt-PT"/>
        </w:rPr>
        <w:t>of Medical Oncology,</w:t>
      </w:r>
      <w:r w:rsidR="00840A28" w:rsidRPr="008C6A02">
        <w:rPr>
          <w:rStyle w:val="normaltextrun"/>
          <w:rFonts w:ascii="Book Antiqua" w:hAnsi="Book Antiqua" w:cs="Segoe UI"/>
          <w:b/>
          <w:noProof w:val="0"/>
          <w:lang w:val="pt-PT"/>
        </w:rPr>
        <w:t xml:space="preserve"> </w:t>
      </w:r>
      <w:r w:rsidRPr="008C6A02">
        <w:rPr>
          <w:rStyle w:val="normaltextrun"/>
          <w:rFonts w:ascii="Book Antiqua" w:hAnsi="Book Antiqua" w:cs="Segoe UI"/>
          <w:noProof w:val="0"/>
          <w:lang w:val="pt-PT"/>
        </w:rPr>
        <w:t>Department of Medical Oncology of Centro Hospitalar de Entre Douro e Vouga, Rua Dr. Cândido de Pinho</w:t>
      </w:r>
      <w:r w:rsidRPr="008C6A02">
        <w:rPr>
          <w:rStyle w:val="normaltextrun"/>
          <w:rFonts w:ascii="Book Antiqua" w:eastAsiaTheme="minorEastAsia" w:hAnsi="Book Antiqua" w:cs="Segoe UI"/>
          <w:noProof w:val="0"/>
          <w:lang w:val="pt-PT" w:eastAsia="zh-CN"/>
        </w:rPr>
        <w:t xml:space="preserve">, </w:t>
      </w:r>
      <w:r w:rsidRPr="008C6A02">
        <w:rPr>
          <w:rStyle w:val="normaltextrun"/>
          <w:rFonts w:ascii="Book Antiqua" w:hAnsi="Book Antiqua" w:cs="Segoe UI"/>
          <w:noProof w:val="0"/>
          <w:lang w:val="pt-PT"/>
        </w:rPr>
        <w:t>4520-211 Santa Maria Da Feira, Portugal. joanamacedo@hotmail.com</w:t>
      </w:r>
    </w:p>
    <w:p w:rsidR="00237941" w:rsidRPr="008C6A02" w:rsidRDefault="00237941" w:rsidP="00C3174A">
      <w:pPr>
        <w:pStyle w:val="paragraph"/>
        <w:snapToGrid w:val="0"/>
        <w:spacing w:before="0" w:beforeAutospacing="0" w:after="0" w:afterAutospacing="0" w:line="360" w:lineRule="auto"/>
        <w:jc w:val="both"/>
        <w:textAlignment w:val="baseline"/>
        <w:rPr>
          <w:rStyle w:val="normaltextrun"/>
          <w:rFonts w:ascii="Book Antiqua" w:eastAsiaTheme="minorEastAsia" w:hAnsi="Book Antiqua" w:cs="Segoe UI"/>
          <w:noProof w:val="0"/>
          <w:lang w:eastAsia="zh-CN"/>
        </w:rPr>
      </w:pPr>
      <w:r w:rsidRPr="008C6A02">
        <w:rPr>
          <w:rStyle w:val="normaltextrun"/>
          <w:rFonts w:ascii="Book Antiqua" w:hAnsi="Book Antiqua" w:cs="Segoe UI"/>
          <w:b/>
          <w:noProof w:val="0"/>
        </w:rPr>
        <w:t xml:space="preserve">Telephone: </w:t>
      </w:r>
      <w:r w:rsidRPr="008C6A02">
        <w:rPr>
          <w:rStyle w:val="normaltextrun"/>
          <w:rFonts w:ascii="Book Antiqua" w:hAnsi="Book Antiqua" w:cs="Segoe UI"/>
          <w:noProof w:val="0"/>
        </w:rPr>
        <w:t>+351</w:t>
      </w:r>
      <w:r w:rsidRPr="008C6A02">
        <w:rPr>
          <w:rStyle w:val="normaltextrun"/>
          <w:rFonts w:ascii="Book Antiqua" w:eastAsiaTheme="minorEastAsia" w:hAnsi="Book Antiqua" w:cs="Segoe UI"/>
          <w:noProof w:val="0"/>
          <w:lang w:eastAsia="zh-CN"/>
        </w:rPr>
        <w:t>-</w:t>
      </w:r>
      <w:r w:rsidRPr="008C6A02">
        <w:rPr>
          <w:rStyle w:val="normaltextrun"/>
          <w:rFonts w:ascii="Book Antiqua" w:hAnsi="Book Antiqua" w:cs="Segoe UI"/>
          <w:noProof w:val="0"/>
        </w:rPr>
        <w:t>93</w:t>
      </w:r>
      <w:r w:rsidRPr="008C6A02">
        <w:rPr>
          <w:rStyle w:val="normaltextrun"/>
          <w:rFonts w:ascii="Book Antiqua" w:eastAsiaTheme="minorEastAsia" w:hAnsi="Book Antiqua" w:cs="Segoe UI"/>
          <w:noProof w:val="0"/>
          <w:lang w:eastAsia="zh-CN"/>
        </w:rPr>
        <w:t>-</w:t>
      </w:r>
      <w:r w:rsidRPr="008C6A02">
        <w:rPr>
          <w:rStyle w:val="normaltextrun"/>
          <w:rFonts w:ascii="Book Antiqua" w:hAnsi="Book Antiqua" w:cs="Segoe UI"/>
          <w:noProof w:val="0"/>
        </w:rPr>
        <w:t xml:space="preserve">6050138 </w:t>
      </w:r>
    </w:p>
    <w:p w:rsidR="00237941" w:rsidRPr="008C6A02" w:rsidRDefault="00237941" w:rsidP="00C3174A">
      <w:pPr>
        <w:pStyle w:val="paragraph"/>
        <w:snapToGrid w:val="0"/>
        <w:spacing w:before="0" w:beforeAutospacing="0" w:after="0" w:afterAutospacing="0" w:line="360" w:lineRule="auto"/>
        <w:jc w:val="both"/>
        <w:textAlignment w:val="baseline"/>
        <w:rPr>
          <w:rStyle w:val="normaltextrun"/>
          <w:rFonts w:ascii="Book Antiqua" w:hAnsi="Book Antiqua" w:cs="Segoe UI"/>
          <w:noProof w:val="0"/>
        </w:rPr>
      </w:pPr>
      <w:r w:rsidRPr="008C6A02">
        <w:rPr>
          <w:rStyle w:val="normaltextrun"/>
          <w:rFonts w:ascii="Book Antiqua" w:hAnsi="Book Antiqua" w:cs="Segoe UI"/>
          <w:b/>
          <w:noProof w:val="0"/>
        </w:rPr>
        <w:t>Fax:</w:t>
      </w:r>
      <w:r w:rsidRPr="008C6A02">
        <w:rPr>
          <w:rStyle w:val="normaltextrun"/>
          <w:rFonts w:ascii="Book Antiqua" w:hAnsi="Book Antiqua" w:cs="Segoe UI"/>
          <w:noProof w:val="0"/>
        </w:rPr>
        <w:t xml:space="preserve"> +351</w:t>
      </w:r>
      <w:r w:rsidRPr="008C6A02">
        <w:rPr>
          <w:rStyle w:val="normaltextrun"/>
          <w:rFonts w:ascii="Book Antiqua" w:eastAsiaTheme="minorEastAsia" w:hAnsi="Book Antiqua" w:cs="Segoe UI"/>
          <w:noProof w:val="0"/>
          <w:lang w:eastAsia="zh-CN"/>
        </w:rPr>
        <w:t>-</w:t>
      </w:r>
      <w:r w:rsidRPr="008C6A02">
        <w:rPr>
          <w:rStyle w:val="normaltextrun"/>
          <w:rFonts w:ascii="Book Antiqua" w:hAnsi="Book Antiqua" w:cs="Segoe UI"/>
          <w:noProof w:val="0"/>
        </w:rPr>
        <w:t>25</w:t>
      </w:r>
      <w:r w:rsidRPr="008C6A02">
        <w:rPr>
          <w:rStyle w:val="normaltextrun"/>
          <w:rFonts w:ascii="Book Antiqua" w:eastAsiaTheme="minorEastAsia" w:hAnsi="Book Antiqua" w:cs="Segoe UI"/>
          <w:noProof w:val="0"/>
          <w:lang w:eastAsia="zh-CN"/>
        </w:rPr>
        <w:t>-</w:t>
      </w:r>
      <w:r w:rsidRPr="008C6A02">
        <w:rPr>
          <w:rStyle w:val="normaltextrun"/>
          <w:rFonts w:ascii="Book Antiqua" w:hAnsi="Book Antiqua" w:cs="Segoe UI"/>
          <w:noProof w:val="0"/>
        </w:rPr>
        <w:t>6373867</w:t>
      </w:r>
    </w:p>
    <w:p w:rsidR="00237941" w:rsidRPr="008C6A02" w:rsidRDefault="00237941" w:rsidP="00C3174A">
      <w:pPr>
        <w:autoSpaceDE w:val="0"/>
        <w:autoSpaceDN w:val="0"/>
        <w:adjustRightInd w:val="0"/>
        <w:snapToGrid w:val="0"/>
        <w:spacing w:after="0" w:line="360" w:lineRule="auto"/>
        <w:jc w:val="both"/>
        <w:rPr>
          <w:rFonts w:ascii="Book Antiqua" w:hAnsi="Book Antiqua" w:cs="Arial"/>
          <w:iCs/>
          <w:sz w:val="24"/>
          <w:szCs w:val="24"/>
          <w:lang w:eastAsia="zh-CN"/>
        </w:rPr>
      </w:pPr>
    </w:p>
    <w:p w:rsidR="004C474D" w:rsidRPr="008C6A02" w:rsidRDefault="004C474D" w:rsidP="00C3174A">
      <w:pPr>
        <w:widowControl w:val="0"/>
        <w:adjustRightInd w:val="0"/>
        <w:snapToGrid w:val="0"/>
        <w:spacing w:after="0" w:line="360" w:lineRule="auto"/>
        <w:jc w:val="both"/>
        <w:rPr>
          <w:rFonts w:ascii="Book Antiqua" w:hAnsi="Book Antiqua"/>
          <w:sz w:val="24"/>
          <w:szCs w:val="24"/>
          <w:lang w:eastAsia="zh-CN"/>
        </w:rPr>
      </w:pPr>
      <w:bookmarkStart w:id="12" w:name="OLE_LINK140"/>
      <w:bookmarkStart w:id="13" w:name="OLE_LINK7"/>
      <w:bookmarkStart w:id="14" w:name="OLE_LINK8"/>
      <w:bookmarkStart w:id="15" w:name="OLE_LINK16"/>
      <w:bookmarkStart w:id="16" w:name="OLE_LINK36"/>
      <w:bookmarkStart w:id="17" w:name="OLE_LINK38"/>
      <w:bookmarkStart w:id="18" w:name="OLE_LINK47"/>
      <w:bookmarkStart w:id="19" w:name="OLE_LINK55"/>
      <w:bookmarkStart w:id="20" w:name="OLE_LINK77"/>
      <w:bookmarkStart w:id="21" w:name="OLE_LINK80"/>
      <w:bookmarkStart w:id="22" w:name="OLE_LINK83"/>
      <w:bookmarkStart w:id="23" w:name="OLE_LINK85"/>
      <w:bookmarkStart w:id="24" w:name="OLE_LINK153"/>
      <w:bookmarkStart w:id="25" w:name="OLE_LINK156"/>
      <w:r w:rsidRPr="008C6A02">
        <w:rPr>
          <w:rFonts w:ascii="Book Antiqua" w:hAnsi="Book Antiqua"/>
          <w:b/>
          <w:sz w:val="24"/>
          <w:szCs w:val="24"/>
        </w:rPr>
        <w:t>Received:</w:t>
      </w:r>
      <w:r w:rsidRPr="008C6A02">
        <w:rPr>
          <w:rFonts w:ascii="Book Antiqua" w:hAnsi="Book Antiqua"/>
          <w:sz w:val="24"/>
          <w:szCs w:val="24"/>
          <w:lang w:eastAsia="zh-CN"/>
        </w:rPr>
        <w:t xml:space="preserve"> </w:t>
      </w:r>
      <w:r w:rsidRPr="008C6A02">
        <w:rPr>
          <w:rFonts w:ascii="Book Antiqua" w:hAnsi="Book Antiqua"/>
          <w:sz w:val="24"/>
          <w:szCs w:val="24"/>
        </w:rPr>
        <w:t>August 27, 201</w:t>
      </w:r>
      <w:r w:rsidR="002D3F08">
        <w:rPr>
          <w:rFonts w:ascii="Book Antiqua" w:hAnsi="Book Antiqua" w:hint="eastAsia"/>
          <w:sz w:val="24"/>
          <w:szCs w:val="24"/>
          <w:lang w:eastAsia="zh-CN"/>
        </w:rPr>
        <w:t>5</w:t>
      </w:r>
    </w:p>
    <w:p w:rsidR="004C474D" w:rsidRPr="008C6A02" w:rsidRDefault="004C474D" w:rsidP="00C3174A">
      <w:pPr>
        <w:widowControl w:val="0"/>
        <w:adjustRightInd w:val="0"/>
        <w:snapToGrid w:val="0"/>
        <w:spacing w:after="0" w:line="360" w:lineRule="auto"/>
        <w:jc w:val="both"/>
        <w:rPr>
          <w:rFonts w:ascii="Book Antiqua" w:hAnsi="Book Antiqua"/>
          <w:sz w:val="24"/>
          <w:szCs w:val="24"/>
          <w:lang w:eastAsia="zh-CN"/>
        </w:rPr>
      </w:pPr>
      <w:r w:rsidRPr="008C6A02">
        <w:rPr>
          <w:rFonts w:ascii="Book Antiqua" w:hAnsi="Book Antiqua"/>
          <w:b/>
          <w:sz w:val="24"/>
          <w:szCs w:val="24"/>
        </w:rPr>
        <w:t xml:space="preserve">Peer-review started: </w:t>
      </w:r>
      <w:r w:rsidRPr="008C6A02">
        <w:rPr>
          <w:rFonts w:ascii="Book Antiqua" w:hAnsi="Book Antiqua"/>
          <w:sz w:val="24"/>
          <w:szCs w:val="24"/>
        </w:rPr>
        <w:t>August 31, 201</w:t>
      </w:r>
      <w:r w:rsidR="002D3F08">
        <w:rPr>
          <w:rFonts w:ascii="Book Antiqua" w:hAnsi="Book Antiqua" w:hint="eastAsia"/>
          <w:sz w:val="24"/>
          <w:szCs w:val="24"/>
          <w:lang w:eastAsia="zh-CN"/>
        </w:rPr>
        <w:t>5</w:t>
      </w:r>
    </w:p>
    <w:p w:rsidR="004C474D" w:rsidRPr="008C6A02" w:rsidRDefault="004C474D" w:rsidP="00C3174A">
      <w:pPr>
        <w:widowControl w:val="0"/>
        <w:adjustRightInd w:val="0"/>
        <w:snapToGrid w:val="0"/>
        <w:spacing w:after="0" w:line="360" w:lineRule="auto"/>
        <w:jc w:val="both"/>
        <w:rPr>
          <w:rFonts w:ascii="Book Antiqua" w:hAnsi="Book Antiqua"/>
          <w:sz w:val="24"/>
          <w:szCs w:val="24"/>
          <w:lang w:eastAsia="zh-CN"/>
        </w:rPr>
      </w:pPr>
      <w:r w:rsidRPr="008C6A02">
        <w:rPr>
          <w:rFonts w:ascii="Book Antiqua" w:hAnsi="Book Antiqua"/>
          <w:b/>
          <w:sz w:val="24"/>
          <w:szCs w:val="24"/>
        </w:rPr>
        <w:t>First decision:</w:t>
      </w:r>
      <w:r w:rsidRPr="008C6A02">
        <w:rPr>
          <w:rFonts w:ascii="Book Antiqua" w:hAnsi="Book Antiqua"/>
          <w:sz w:val="24"/>
          <w:szCs w:val="24"/>
          <w:lang w:eastAsia="zh-CN"/>
        </w:rPr>
        <w:t xml:space="preserve"> October 8, 201</w:t>
      </w:r>
      <w:r w:rsidR="002D3F08">
        <w:rPr>
          <w:rFonts w:ascii="Book Antiqua" w:hAnsi="Book Antiqua" w:hint="eastAsia"/>
          <w:sz w:val="24"/>
          <w:szCs w:val="24"/>
          <w:lang w:eastAsia="zh-CN"/>
        </w:rPr>
        <w:t>5</w:t>
      </w:r>
    </w:p>
    <w:p w:rsidR="004C474D" w:rsidRPr="008C6A02" w:rsidRDefault="004C474D" w:rsidP="00C3174A">
      <w:pPr>
        <w:widowControl w:val="0"/>
        <w:adjustRightInd w:val="0"/>
        <w:snapToGrid w:val="0"/>
        <w:spacing w:after="0" w:line="360" w:lineRule="auto"/>
        <w:jc w:val="both"/>
        <w:rPr>
          <w:rFonts w:ascii="Book Antiqua" w:hAnsi="Book Antiqua"/>
          <w:sz w:val="24"/>
          <w:szCs w:val="24"/>
          <w:lang w:eastAsia="zh-CN"/>
        </w:rPr>
      </w:pPr>
      <w:r w:rsidRPr="008C6A02">
        <w:rPr>
          <w:rFonts w:ascii="Book Antiqua" w:hAnsi="Book Antiqua"/>
          <w:b/>
          <w:sz w:val="24"/>
          <w:szCs w:val="24"/>
        </w:rPr>
        <w:t>Revised:</w:t>
      </w:r>
      <w:r w:rsidRPr="008C6A02">
        <w:rPr>
          <w:rFonts w:ascii="Book Antiqua" w:hAnsi="Book Antiqua"/>
          <w:b/>
          <w:sz w:val="24"/>
          <w:szCs w:val="24"/>
          <w:lang w:eastAsia="zh-CN"/>
        </w:rPr>
        <w:t xml:space="preserve"> </w:t>
      </w:r>
      <w:r w:rsidRPr="008C6A02">
        <w:rPr>
          <w:rFonts w:ascii="Book Antiqua" w:hAnsi="Book Antiqua"/>
          <w:sz w:val="24"/>
          <w:szCs w:val="24"/>
          <w:lang w:eastAsia="zh-CN"/>
        </w:rPr>
        <w:t>May 25, 2016</w:t>
      </w:r>
    </w:p>
    <w:p w:rsidR="004C474D" w:rsidRPr="00AB42DD" w:rsidRDefault="004C474D" w:rsidP="00AB42DD">
      <w:pPr>
        <w:rPr>
          <w:rFonts w:ascii="Book Antiqua" w:hAnsi="Book Antiqua"/>
          <w:iCs/>
          <w:sz w:val="24"/>
        </w:rPr>
      </w:pPr>
      <w:r w:rsidRPr="008C6A02">
        <w:rPr>
          <w:rFonts w:ascii="Book Antiqua" w:hAnsi="Book Antiqua"/>
          <w:b/>
          <w:sz w:val="24"/>
          <w:szCs w:val="24"/>
        </w:rPr>
        <w:t>Accepted:</w:t>
      </w:r>
      <w:r w:rsidR="00AB42DD">
        <w:rPr>
          <w:rFonts w:ascii="宋体" w:eastAsia="宋体" w:hAnsi="宋体" w:cs="宋体" w:hint="eastAsia"/>
          <w:b/>
          <w:sz w:val="24"/>
          <w:szCs w:val="24"/>
          <w:lang w:eastAsia="zh-CN"/>
        </w:rPr>
        <w:t xml:space="preserve"> </w:t>
      </w:r>
      <w:r w:rsidR="00AB42DD">
        <w:rPr>
          <w:rStyle w:val="Emphasis"/>
        </w:rPr>
        <w:t>June 27</w:t>
      </w:r>
      <w:r w:rsidR="00AB42DD" w:rsidRPr="00235CD4">
        <w:rPr>
          <w:rStyle w:val="Emphasis"/>
        </w:rPr>
        <w:t>,</w:t>
      </w:r>
      <w:r w:rsidR="00AB42DD">
        <w:rPr>
          <w:rStyle w:val="Emphasis"/>
        </w:rPr>
        <w:t xml:space="preserve"> 2016</w:t>
      </w:r>
    </w:p>
    <w:p w:rsidR="004C474D" w:rsidRPr="008C6A02" w:rsidRDefault="004C474D" w:rsidP="00C3174A">
      <w:pPr>
        <w:widowControl w:val="0"/>
        <w:adjustRightInd w:val="0"/>
        <w:snapToGrid w:val="0"/>
        <w:spacing w:after="0" w:line="360" w:lineRule="auto"/>
        <w:jc w:val="both"/>
        <w:rPr>
          <w:rFonts w:ascii="Book Antiqua" w:hAnsi="Book Antiqua"/>
          <w:sz w:val="24"/>
          <w:szCs w:val="24"/>
        </w:rPr>
      </w:pPr>
      <w:r w:rsidRPr="008C6A02">
        <w:rPr>
          <w:rFonts w:ascii="Book Antiqua" w:hAnsi="Book Antiqua"/>
          <w:b/>
          <w:sz w:val="24"/>
          <w:szCs w:val="24"/>
        </w:rPr>
        <w:t>Article in press:</w:t>
      </w:r>
    </w:p>
    <w:p w:rsidR="004C474D" w:rsidRPr="008C6A02" w:rsidRDefault="004C474D" w:rsidP="00C3174A">
      <w:pPr>
        <w:snapToGrid w:val="0"/>
        <w:spacing w:after="0" w:line="360" w:lineRule="auto"/>
        <w:jc w:val="both"/>
        <w:rPr>
          <w:rFonts w:ascii="Book Antiqua" w:hAnsi="Book Antiqua"/>
          <w:sz w:val="24"/>
          <w:szCs w:val="24"/>
        </w:rPr>
      </w:pPr>
      <w:r w:rsidRPr="008C6A02">
        <w:rPr>
          <w:rFonts w:ascii="Book Antiqua" w:hAnsi="Book Antiqua"/>
          <w:b/>
          <w:sz w:val="24"/>
          <w:szCs w:val="24"/>
        </w:rPr>
        <w:t>Published online:</w:t>
      </w:r>
      <w:bookmarkEnd w:id="12"/>
    </w:p>
    <w:bookmarkEnd w:id="13"/>
    <w:bookmarkEnd w:id="14"/>
    <w:bookmarkEnd w:id="15"/>
    <w:bookmarkEnd w:id="16"/>
    <w:bookmarkEnd w:id="17"/>
    <w:bookmarkEnd w:id="18"/>
    <w:bookmarkEnd w:id="19"/>
    <w:bookmarkEnd w:id="20"/>
    <w:bookmarkEnd w:id="21"/>
    <w:bookmarkEnd w:id="22"/>
    <w:bookmarkEnd w:id="23"/>
    <w:bookmarkEnd w:id="24"/>
    <w:bookmarkEnd w:id="25"/>
    <w:p w:rsidR="004C474D" w:rsidRPr="008C6A02" w:rsidRDefault="004C474D" w:rsidP="00C3174A">
      <w:pPr>
        <w:autoSpaceDE w:val="0"/>
        <w:autoSpaceDN w:val="0"/>
        <w:adjustRightInd w:val="0"/>
        <w:snapToGrid w:val="0"/>
        <w:spacing w:after="0" w:line="360" w:lineRule="auto"/>
        <w:jc w:val="both"/>
        <w:rPr>
          <w:rFonts w:ascii="Book Antiqua" w:hAnsi="Book Antiqua" w:cs="Arial"/>
          <w:iCs/>
          <w:sz w:val="24"/>
          <w:szCs w:val="24"/>
          <w:lang w:eastAsia="zh-CN"/>
        </w:rPr>
      </w:pPr>
    </w:p>
    <w:p w:rsidR="004C474D" w:rsidRPr="008C6A02" w:rsidRDefault="004C474D" w:rsidP="00C3174A">
      <w:pPr>
        <w:autoSpaceDE w:val="0"/>
        <w:autoSpaceDN w:val="0"/>
        <w:adjustRightInd w:val="0"/>
        <w:snapToGrid w:val="0"/>
        <w:spacing w:after="0" w:line="360" w:lineRule="auto"/>
        <w:jc w:val="both"/>
        <w:rPr>
          <w:rFonts w:ascii="Book Antiqua" w:hAnsi="Book Antiqua" w:cs="Arial"/>
          <w:iCs/>
          <w:sz w:val="24"/>
          <w:szCs w:val="24"/>
          <w:lang w:eastAsia="zh-CN"/>
        </w:rPr>
      </w:pPr>
    </w:p>
    <w:p w:rsidR="004C474D" w:rsidRPr="008C6A02" w:rsidRDefault="004C474D" w:rsidP="00C3174A">
      <w:pPr>
        <w:snapToGrid w:val="0"/>
        <w:spacing w:after="0" w:line="360" w:lineRule="auto"/>
        <w:rPr>
          <w:rStyle w:val="normaltextrun"/>
          <w:rFonts w:ascii="Book Antiqua" w:eastAsia="Times New Roman" w:hAnsi="Book Antiqua" w:cs="Segoe UI"/>
          <w:b/>
          <w:noProof w:val="0"/>
          <w:sz w:val="24"/>
          <w:szCs w:val="24"/>
          <w:lang w:eastAsia="pt-PT"/>
        </w:rPr>
      </w:pPr>
      <w:r w:rsidRPr="008C6A02">
        <w:rPr>
          <w:rStyle w:val="normaltextrun"/>
          <w:rFonts w:ascii="Book Antiqua" w:eastAsia="Times New Roman" w:hAnsi="Book Antiqua" w:cs="Segoe UI"/>
          <w:b/>
          <w:noProof w:val="0"/>
          <w:sz w:val="24"/>
          <w:szCs w:val="24"/>
          <w:lang w:eastAsia="pt-PT"/>
        </w:rPr>
        <w:br w:type="page"/>
      </w:r>
    </w:p>
    <w:p w:rsidR="00813318" w:rsidRPr="008C6A02" w:rsidRDefault="00813318" w:rsidP="00C3174A">
      <w:pPr>
        <w:autoSpaceDE w:val="0"/>
        <w:autoSpaceDN w:val="0"/>
        <w:adjustRightInd w:val="0"/>
        <w:snapToGrid w:val="0"/>
        <w:spacing w:after="0" w:line="360" w:lineRule="auto"/>
        <w:jc w:val="both"/>
        <w:rPr>
          <w:rStyle w:val="normaltextrun"/>
          <w:rFonts w:ascii="Book Antiqua" w:eastAsia="Times New Roman" w:hAnsi="Book Antiqua" w:cs="Segoe UI"/>
          <w:b/>
          <w:noProof w:val="0"/>
          <w:sz w:val="24"/>
          <w:szCs w:val="24"/>
          <w:lang w:eastAsia="pt-PT"/>
        </w:rPr>
      </w:pPr>
      <w:r w:rsidRPr="008C6A02">
        <w:rPr>
          <w:rStyle w:val="normaltextrun"/>
          <w:rFonts w:ascii="Book Antiqua" w:eastAsia="Times New Roman" w:hAnsi="Book Antiqua" w:cs="Segoe UI"/>
          <w:b/>
          <w:noProof w:val="0"/>
          <w:sz w:val="24"/>
          <w:szCs w:val="24"/>
          <w:lang w:eastAsia="pt-PT"/>
        </w:rPr>
        <w:lastRenderedPageBreak/>
        <w:t>Abstract</w:t>
      </w:r>
    </w:p>
    <w:p w:rsidR="000B7A5A" w:rsidRPr="008C6A02" w:rsidRDefault="004235CB" w:rsidP="00C3174A">
      <w:pPr>
        <w:autoSpaceDE w:val="0"/>
        <w:autoSpaceDN w:val="0"/>
        <w:adjustRightInd w:val="0"/>
        <w:snapToGrid w:val="0"/>
        <w:spacing w:after="0" w:line="360" w:lineRule="auto"/>
        <w:jc w:val="both"/>
        <w:rPr>
          <w:rFonts w:ascii="Book Antiqua" w:hAnsi="Book Antiqua" w:cs="Arial"/>
          <w:iCs/>
          <w:noProof w:val="0"/>
          <w:sz w:val="24"/>
          <w:szCs w:val="24"/>
        </w:rPr>
      </w:pPr>
      <w:r w:rsidRPr="008C6A02">
        <w:rPr>
          <w:rFonts w:ascii="Book Antiqua" w:hAnsi="Book Antiqua" w:cs="Arial"/>
          <w:iCs/>
          <w:noProof w:val="0"/>
          <w:sz w:val="24"/>
          <w:szCs w:val="24"/>
        </w:rPr>
        <w:t>Lung cancer is the leading cause of death globally, besides</w:t>
      </w:r>
      <w:r w:rsidR="006D669B" w:rsidRPr="008C6A02">
        <w:rPr>
          <w:rFonts w:ascii="Book Antiqua" w:hAnsi="Book Antiqua" w:cs="Arial"/>
          <w:iCs/>
          <w:noProof w:val="0"/>
          <w:sz w:val="24"/>
          <w:szCs w:val="24"/>
        </w:rPr>
        <w:t xml:space="preserve"> recent advances in </w:t>
      </w:r>
      <w:r w:rsidR="004323B0" w:rsidRPr="008C6A02">
        <w:rPr>
          <w:rFonts w:ascii="Book Antiqua" w:hAnsi="Book Antiqua" w:cs="Arial"/>
          <w:iCs/>
          <w:noProof w:val="0"/>
          <w:sz w:val="24"/>
          <w:szCs w:val="24"/>
        </w:rPr>
        <w:t>its</w:t>
      </w:r>
      <w:r w:rsidRPr="008C6A02">
        <w:rPr>
          <w:rFonts w:ascii="Book Antiqua" w:hAnsi="Book Antiqua" w:cs="Arial"/>
          <w:iCs/>
          <w:noProof w:val="0"/>
          <w:sz w:val="24"/>
          <w:szCs w:val="24"/>
        </w:rPr>
        <w:t xml:space="preserve"> </w:t>
      </w:r>
      <w:r w:rsidR="007855B7" w:rsidRPr="008C6A02">
        <w:rPr>
          <w:rFonts w:ascii="Book Antiqua" w:hAnsi="Book Antiqua" w:cs="Arial"/>
          <w:iCs/>
          <w:noProof w:val="0"/>
          <w:sz w:val="24"/>
          <w:szCs w:val="24"/>
        </w:rPr>
        <w:t>management;</w:t>
      </w:r>
      <w:r w:rsidRPr="008C6A02">
        <w:rPr>
          <w:rFonts w:ascii="Book Antiqua" w:hAnsi="Book Antiqua" w:cs="Arial"/>
          <w:iCs/>
          <w:noProof w:val="0"/>
          <w:sz w:val="24"/>
          <w:szCs w:val="24"/>
        </w:rPr>
        <w:t xml:space="preserve"> </w:t>
      </w:r>
      <w:r w:rsidR="00B61476" w:rsidRPr="008C6A02">
        <w:rPr>
          <w:rFonts w:ascii="Book Antiqua" w:hAnsi="Book Antiqua" w:cs="Arial"/>
          <w:iCs/>
          <w:noProof w:val="0"/>
          <w:sz w:val="24"/>
          <w:szCs w:val="24"/>
        </w:rPr>
        <w:t>it maintains a</w:t>
      </w:r>
      <w:r w:rsidR="000B7A5A" w:rsidRPr="008C6A02">
        <w:rPr>
          <w:rFonts w:ascii="Book Antiqua" w:hAnsi="Book Antiqua" w:cs="Arial"/>
          <w:iCs/>
          <w:noProof w:val="0"/>
          <w:sz w:val="24"/>
          <w:szCs w:val="24"/>
        </w:rPr>
        <w:t xml:space="preserve"> low 5-year survival rate of 15</w:t>
      </w:r>
      <w:r w:rsidR="006D669B" w:rsidRPr="008C6A02">
        <w:rPr>
          <w:rFonts w:ascii="Book Antiqua" w:hAnsi="Book Antiqua" w:cs="Arial"/>
          <w:iCs/>
          <w:noProof w:val="0"/>
          <w:sz w:val="24"/>
          <w:szCs w:val="24"/>
        </w:rPr>
        <w:t xml:space="preserve">%. The discovery of </w:t>
      </w:r>
      <w:r w:rsidR="00EA31E3" w:rsidRPr="008C6A02">
        <w:rPr>
          <w:rFonts w:ascii="Book Antiqua" w:hAnsi="Book Antiqua"/>
          <w:noProof w:val="0"/>
          <w:sz w:val="24"/>
          <w:szCs w:val="24"/>
          <w:lang w:eastAsia="pt-PT"/>
        </w:rPr>
        <w:t>epidermal growth factor receptor</w:t>
      </w:r>
      <w:r w:rsidR="00EA31E3" w:rsidRPr="008C6A02">
        <w:rPr>
          <w:rFonts w:ascii="Book Antiqua" w:hAnsi="Book Antiqua" w:cs="Arial"/>
          <w:iCs/>
          <w:noProof w:val="0"/>
          <w:sz w:val="24"/>
          <w:szCs w:val="24"/>
        </w:rPr>
        <w:t xml:space="preserve"> </w:t>
      </w:r>
      <w:r w:rsidR="004F7B23" w:rsidRPr="008C6A02">
        <w:rPr>
          <w:rFonts w:ascii="Book Antiqua" w:hAnsi="Book Antiqua" w:cs="Arial"/>
          <w:iCs/>
          <w:noProof w:val="0"/>
          <w:sz w:val="24"/>
          <w:szCs w:val="24"/>
          <w:lang w:eastAsia="zh-CN"/>
        </w:rPr>
        <w:t>(</w:t>
      </w:r>
      <w:bookmarkStart w:id="26" w:name="OLE_LINK5"/>
      <w:bookmarkStart w:id="27" w:name="OLE_LINK6"/>
      <w:r w:rsidR="004F7B23" w:rsidRPr="008C6A02">
        <w:rPr>
          <w:rFonts w:ascii="Book Antiqua" w:hAnsi="Book Antiqua" w:cs="Arial"/>
          <w:iCs/>
          <w:noProof w:val="0"/>
          <w:sz w:val="24"/>
          <w:szCs w:val="24"/>
          <w:lang w:eastAsia="zh-CN"/>
        </w:rPr>
        <w:t>EGFR</w:t>
      </w:r>
      <w:bookmarkEnd w:id="26"/>
      <w:bookmarkEnd w:id="27"/>
      <w:r w:rsidR="004F7B23" w:rsidRPr="008C6A02">
        <w:rPr>
          <w:rFonts w:ascii="Book Antiqua" w:hAnsi="Book Antiqua" w:cs="Arial"/>
          <w:iCs/>
          <w:noProof w:val="0"/>
          <w:sz w:val="24"/>
          <w:szCs w:val="24"/>
          <w:lang w:eastAsia="zh-CN"/>
        </w:rPr>
        <w:t xml:space="preserve">) </w:t>
      </w:r>
      <w:r w:rsidR="006D669B" w:rsidRPr="008C6A02">
        <w:rPr>
          <w:rFonts w:ascii="Book Antiqua" w:hAnsi="Book Antiqua" w:cs="Arial"/>
          <w:iCs/>
          <w:noProof w:val="0"/>
          <w:sz w:val="24"/>
          <w:szCs w:val="24"/>
        </w:rPr>
        <w:t>activating mutations and the introduction of</w:t>
      </w:r>
      <w:r w:rsidR="007855B7" w:rsidRPr="008C6A02">
        <w:rPr>
          <w:rFonts w:ascii="Book Antiqua" w:hAnsi="Book Antiqua" w:cs="Arial"/>
          <w:iCs/>
          <w:noProof w:val="0"/>
          <w:sz w:val="24"/>
          <w:szCs w:val="24"/>
        </w:rPr>
        <w:t xml:space="preserve"> its </w:t>
      </w:r>
      <w:r w:rsidR="006D669B" w:rsidRPr="008C6A02">
        <w:rPr>
          <w:rFonts w:ascii="Book Antiqua" w:hAnsi="Book Antiqua" w:cs="Arial"/>
          <w:iCs/>
          <w:noProof w:val="0"/>
          <w:sz w:val="24"/>
          <w:szCs w:val="24"/>
        </w:rPr>
        <w:t xml:space="preserve">tyrosine kinase </w:t>
      </w:r>
      <w:r w:rsidR="00EF30BC" w:rsidRPr="008C6A02">
        <w:rPr>
          <w:rFonts w:ascii="Book Antiqua" w:hAnsi="Book Antiqua" w:cs="Arial"/>
          <w:iCs/>
          <w:noProof w:val="0"/>
          <w:sz w:val="24"/>
          <w:szCs w:val="24"/>
        </w:rPr>
        <w:t>inhibitors</w:t>
      </w:r>
      <w:r w:rsidR="006D669B" w:rsidRPr="008C6A02">
        <w:rPr>
          <w:rFonts w:ascii="Book Antiqua" w:hAnsi="Book Antiqua" w:cs="Arial"/>
          <w:iCs/>
          <w:noProof w:val="0"/>
          <w:sz w:val="24"/>
          <w:szCs w:val="24"/>
        </w:rPr>
        <w:t xml:space="preserve"> </w:t>
      </w:r>
      <w:r w:rsidR="007756D3" w:rsidRPr="008C6A02">
        <w:rPr>
          <w:rFonts w:ascii="Book Antiqua" w:hAnsi="Book Antiqua" w:cs="Arial"/>
          <w:iCs/>
          <w:noProof w:val="0"/>
          <w:sz w:val="24"/>
          <w:szCs w:val="24"/>
          <w:lang w:eastAsia="zh-CN"/>
        </w:rPr>
        <w:t>(</w:t>
      </w:r>
      <w:r w:rsidR="007756D3" w:rsidRPr="008C6A02">
        <w:rPr>
          <w:rFonts w:ascii="Book Antiqua" w:hAnsi="Book Antiqua"/>
          <w:noProof w:val="0"/>
          <w:sz w:val="24"/>
          <w:szCs w:val="24"/>
          <w:lang w:eastAsia="pt-PT"/>
        </w:rPr>
        <w:t>TKIs</w:t>
      </w:r>
      <w:r w:rsidR="007756D3" w:rsidRPr="008C6A02">
        <w:rPr>
          <w:rFonts w:ascii="Book Antiqua" w:hAnsi="Book Antiqua"/>
          <w:noProof w:val="0"/>
          <w:sz w:val="24"/>
          <w:szCs w:val="24"/>
          <w:lang w:eastAsia="zh-CN"/>
        </w:rPr>
        <w:t>)</w:t>
      </w:r>
      <w:r w:rsidR="007756D3" w:rsidRPr="008C6A02">
        <w:rPr>
          <w:rFonts w:ascii="Book Antiqua" w:hAnsi="Book Antiqua" w:cs="Arial"/>
          <w:iCs/>
          <w:noProof w:val="0"/>
          <w:sz w:val="24"/>
          <w:szCs w:val="24"/>
        </w:rPr>
        <w:t xml:space="preserve"> </w:t>
      </w:r>
      <w:r w:rsidR="006D669B" w:rsidRPr="008C6A02">
        <w:rPr>
          <w:rFonts w:ascii="Book Antiqua" w:hAnsi="Book Antiqua" w:cs="Arial"/>
          <w:iCs/>
          <w:noProof w:val="0"/>
          <w:sz w:val="24"/>
          <w:szCs w:val="24"/>
        </w:rPr>
        <w:t>have expanded the treatment options for patients with non-small cell lung cancer</w:t>
      </w:r>
      <w:r w:rsidR="004323B0" w:rsidRPr="008C6A02">
        <w:rPr>
          <w:rFonts w:ascii="Book Antiqua" w:hAnsi="Book Antiqua" w:cs="Arial"/>
          <w:iCs/>
          <w:noProof w:val="0"/>
          <w:sz w:val="24"/>
          <w:szCs w:val="24"/>
        </w:rPr>
        <w:t>. Nowadays,</w:t>
      </w:r>
      <w:r w:rsidR="009E0543" w:rsidRPr="008C6A02">
        <w:rPr>
          <w:rFonts w:ascii="Book Antiqua" w:hAnsi="Book Antiqua"/>
          <w:noProof w:val="0"/>
          <w:sz w:val="24"/>
          <w:szCs w:val="24"/>
          <w:lang w:eastAsia="pt-PT"/>
        </w:rPr>
        <w:t xml:space="preserve"> </w:t>
      </w:r>
      <w:r w:rsidR="004F7B23" w:rsidRPr="008C6A02">
        <w:rPr>
          <w:rFonts w:ascii="Book Antiqua" w:hAnsi="Book Antiqua" w:cs="Arial"/>
          <w:iCs/>
          <w:noProof w:val="0"/>
          <w:sz w:val="24"/>
          <w:szCs w:val="24"/>
          <w:lang w:eastAsia="zh-CN"/>
        </w:rPr>
        <w:t>EGFR</w:t>
      </w:r>
      <w:r w:rsidR="009E0543" w:rsidRPr="008C6A02">
        <w:rPr>
          <w:rFonts w:ascii="Book Antiqua" w:hAnsi="Book Antiqua" w:cs="Arial"/>
          <w:iCs/>
          <w:noProof w:val="0"/>
          <w:sz w:val="24"/>
          <w:szCs w:val="24"/>
        </w:rPr>
        <w:t xml:space="preserve"> </w:t>
      </w:r>
      <w:r w:rsidR="006D669B" w:rsidRPr="008C6A02">
        <w:rPr>
          <w:rFonts w:ascii="Book Antiqua" w:hAnsi="Book Antiqua" w:cs="Arial"/>
          <w:iCs/>
          <w:noProof w:val="0"/>
          <w:sz w:val="24"/>
          <w:szCs w:val="24"/>
        </w:rPr>
        <w:t xml:space="preserve">mutation testing is now </w:t>
      </w:r>
      <w:r w:rsidR="00EF30BC" w:rsidRPr="008C6A02">
        <w:rPr>
          <w:rFonts w:ascii="Book Antiqua" w:hAnsi="Book Antiqua" w:cs="Arial"/>
          <w:iCs/>
          <w:noProof w:val="0"/>
          <w:sz w:val="24"/>
          <w:szCs w:val="24"/>
        </w:rPr>
        <w:t>a</w:t>
      </w:r>
      <w:r w:rsidR="004323B0" w:rsidRPr="008C6A02">
        <w:rPr>
          <w:rFonts w:ascii="Book Antiqua" w:hAnsi="Book Antiqua" w:cs="Arial"/>
          <w:iCs/>
          <w:noProof w:val="0"/>
          <w:sz w:val="24"/>
          <w:szCs w:val="24"/>
        </w:rPr>
        <w:t xml:space="preserve"> </w:t>
      </w:r>
      <w:r w:rsidR="00C63634" w:rsidRPr="008C6A02">
        <w:rPr>
          <w:rFonts w:ascii="Book Antiqua" w:hAnsi="Book Antiqua" w:cs="Arial"/>
          <w:iCs/>
          <w:noProof w:val="0"/>
          <w:sz w:val="24"/>
          <w:szCs w:val="24"/>
        </w:rPr>
        <w:t>common</w:t>
      </w:r>
      <w:r w:rsidR="00EF30BC" w:rsidRPr="008C6A02">
        <w:rPr>
          <w:rFonts w:ascii="Book Antiqua" w:hAnsi="Book Antiqua" w:cs="Arial"/>
          <w:iCs/>
          <w:noProof w:val="0"/>
          <w:sz w:val="24"/>
          <w:szCs w:val="24"/>
        </w:rPr>
        <w:t xml:space="preserve"> </w:t>
      </w:r>
      <w:r w:rsidR="006D669B" w:rsidRPr="008C6A02">
        <w:rPr>
          <w:rFonts w:ascii="Book Antiqua" w:hAnsi="Book Antiqua" w:cs="Arial"/>
          <w:iCs/>
          <w:noProof w:val="0"/>
          <w:sz w:val="24"/>
          <w:szCs w:val="24"/>
        </w:rPr>
        <w:t xml:space="preserve">routine for newly diagnosed lung cancer. </w:t>
      </w:r>
      <w:r w:rsidR="000B7A5A" w:rsidRPr="008C6A02">
        <w:rPr>
          <w:rFonts w:ascii="Book Antiqua" w:hAnsi="Book Antiqua" w:cs="Arial"/>
          <w:iCs/>
          <w:noProof w:val="0"/>
          <w:sz w:val="24"/>
          <w:szCs w:val="24"/>
        </w:rPr>
        <w:t xml:space="preserve"> </w:t>
      </w:r>
      <w:r w:rsidR="007006EC" w:rsidRPr="008C6A02">
        <w:rPr>
          <w:rFonts w:ascii="Book Antiqua" w:hAnsi="Book Antiqua" w:cs="Arial"/>
          <w:iCs/>
          <w:noProof w:val="0"/>
          <w:sz w:val="24"/>
          <w:szCs w:val="24"/>
        </w:rPr>
        <w:t xml:space="preserve">First generation </w:t>
      </w:r>
      <w:r w:rsidR="007756D3" w:rsidRPr="008C6A02">
        <w:rPr>
          <w:rFonts w:ascii="Book Antiqua" w:hAnsi="Book Antiqua"/>
          <w:noProof w:val="0"/>
          <w:sz w:val="24"/>
          <w:szCs w:val="24"/>
          <w:lang w:eastAsia="pt-PT"/>
        </w:rPr>
        <w:t>TKI</w:t>
      </w:r>
      <w:r w:rsidR="009E0543" w:rsidRPr="008C6A02">
        <w:rPr>
          <w:rFonts w:ascii="Book Antiqua" w:hAnsi="Book Antiqua" w:cs="Arial"/>
          <w:iCs/>
          <w:noProof w:val="0"/>
          <w:sz w:val="24"/>
          <w:szCs w:val="24"/>
        </w:rPr>
        <w:t xml:space="preserve">s </w:t>
      </w:r>
      <w:r w:rsidR="007006EC" w:rsidRPr="008C6A02">
        <w:rPr>
          <w:rFonts w:ascii="Book Antiqua" w:hAnsi="Book Antiqua" w:cs="Arial"/>
          <w:iCs/>
          <w:noProof w:val="0"/>
          <w:sz w:val="24"/>
          <w:szCs w:val="24"/>
        </w:rPr>
        <w:t>developed</w:t>
      </w:r>
      <w:r w:rsidR="00EA31E3" w:rsidRPr="008C6A02">
        <w:rPr>
          <w:rFonts w:ascii="Book Antiqua" w:hAnsi="Book Antiqua" w:cs="Arial"/>
          <w:iCs/>
          <w:noProof w:val="0"/>
          <w:sz w:val="24"/>
          <w:szCs w:val="24"/>
        </w:rPr>
        <w:t>,</w:t>
      </w:r>
      <w:r w:rsidR="007006EC" w:rsidRPr="008C6A02">
        <w:rPr>
          <w:rFonts w:ascii="Book Antiqua" w:hAnsi="Book Antiqua" w:cs="Arial"/>
          <w:iCs/>
          <w:noProof w:val="0"/>
          <w:sz w:val="24"/>
          <w:szCs w:val="24"/>
        </w:rPr>
        <w:t xml:space="preserve"> </w:t>
      </w:r>
      <w:r w:rsidR="004323B0" w:rsidRPr="008C6A02">
        <w:rPr>
          <w:rFonts w:ascii="Book Antiqua" w:hAnsi="Book Antiqua" w:cs="Arial"/>
          <w:iCs/>
          <w:noProof w:val="0"/>
          <w:sz w:val="24"/>
          <w:szCs w:val="24"/>
        </w:rPr>
        <w:t xml:space="preserve">erlotinib and gefitinib, </w:t>
      </w:r>
      <w:r w:rsidR="007006EC" w:rsidRPr="008C6A02">
        <w:rPr>
          <w:rFonts w:ascii="Book Antiqua" w:hAnsi="Book Antiqua" w:cs="Arial"/>
          <w:iCs/>
          <w:noProof w:val="0"/>
          <w:sz w:val="24"/>
          <w:szCs w:val="24"/>
        </w:rPr>
        <w:t xml:space="preserve">were reversible </w:t>
      </w:r>
      <w:r w:rsidR="004323B0" w:rsidRPr="008C6A02">
        <w:rPr>
          <w:rFonts w:ascii="Book Antiqua" w:hAnsi="Book Antiqua" w:cs="Arial"/>
          <w:iCs/>
          <w:noProof w:val="0"/>
          <w:sz w:val="24"/>
          <w:szCs w:val="24"/>
        </w:rPr>
        <w:t>ones.</w:t>
      </w:r>
      <w:r w:rsidR="007006EC" w:rsidRPr="008C6A02">
        <w:rPr>
          <w:rFonts w:ascii="Book Antiqua" w:hAnsi="Book Antiqua" w:cs="Arial"/>
          <w:iCs/>
          <w:noProof w:val="0"/>
          <w:sz w:val="24"/>
          <w:szCs w:val="24"/>
        </w:rPr>
        <w:t xml:space="preserve"> </w:t>
      </w:r>
      <w:r w:rsidR="004323B0" w:rsidRPr="008C6A02">
        <w:rPr>
          <w:rFonts w:ascii="Book Antiqua" w:hAnsi="Book Antiqua" w:cs="Arial"/>
          <w:iCs/>
          <w:noProof w:val="0"/>
          <w:sz w:val="24"/>
          <w:szCs w:val="24"/>
        </w:rPr>
        <w:t xml:space="preserve">After a median of 14 mo, eventually </w:t>
      </w:r>
      <w:r w:rsidR="006D669B" w:rsidRPr="008C6A02">
        <w:rPr>
          <w:rFonts w:ascii="Book Antiqua" w:hAnsi="Book Antiqua" w:cs="Arial"/>
          <w:iCs/>
          <w:noProof w:val="0"/>
          <w:sz w:val="24"/>
          <w:szCs w:val="24"/>
        </w:rPr>
        <w:t xml:space="preserve">all </w:t>
      </w:r>
      <w:r w:rsidR="004F7B23" w:rsidRPr="008C6A02">
        <w:rPr>
          <w:rFonts w:ascii="Book Antiqua" w:hAnsi="Book Antiqua" w:cs="Arial"/>
          <w:iCs/>
          <w:noProof w:val="0"/>
          <w:sz w:val="24"/>
          <w:szCs w:val="24"/>
          <w:lang w:eastAsia="zh-CN"/>
        </w:rPr>
        <w:t>EGFR</w:t>
      </w:r>
      <w:r w:rsidR="009E0543" w:rsidRPr="008C6A02">
        <w:rPr>
          <w:rFonts w:ascii="Book Antiqua" w:hAnsi="Book Antiqua" w:cs="Arial"/>
          <w:iCs/>
          <w:noProof w:val="0"/>
          <w:sz w:val="24"/>
          <w:szCs w:val="24"/>
        </w:rPr>
        <w:t xml:space="preserve"> </w:t>
      </w:r>
      <w:r w:rsidR="006D669B" w:rsidRPr="008C6A02">
        <w:rPr>
          <w:rFonts w:ascii="Book Antiqua" w:hAnsi="Book Antiqua" w:cs="Arial"/>
          <w:iCs/>
          <w:noProof w:val="0"/>
          <w:sz w:val="24"/>
          <w:szCs w:val="24"/>
        </w:rPr>
        <w:t>mutated patients</w:t>
      </w:r>
      <w:r w:rsidR="004323B0" w:rsidRPr="008C6A02">
        <w:rPr>
          <w:rFonts w:ascii="Book Antiqua" w:hAnsi="Book Antiqua" w:cs="Arial"/>
          <w:iCs/>
          <w:noProof w:val="0"/>
          <w:sz w:val="24"/>
          <w:szCs w:val="24"/>
        </w:rPr>
        <w:t xml:space="preserve"> </w:t>
      </w:r>
      <w:r w:rsidR="006D669B" w:rsidRPr="008C6A02">
        <w:rPr>
          <w:rFonts w:ascii="Book Antiqua" w:hAnsi="Book Antiqua" w:cs="Arial"/>
          <w:iCs/>
          <w:noProof w:val="0"/>
          <w:sz w:val="24"/>
          <w:szCs w:val="24"/>
        </w:rPr>
        <w:t>develop resistance to reversible</w:t>
      </w:r>
      <w:r w:rsidR="009E0543" w:rsidRPr="008C6A02">
        <w:rPr>
          <w:rFonts w:ascii="Book Antiqua" w:hAnsi="Book Antiqua" w:cs="Arial"/>
          <w:iCs/>
          <w:noProof w:val="0"/>
          <w:sz w:val="24"/>
          <w:szCs w:val="24"/>
        </w:rPr>
        <w:t xml:space="preserve"> </w:t>
      </w:r>
      <w:r w:rsidR="007756D3" w:rsidRPr="008C6A02">
        <w:rPr>
          <w:rFonts w:ascii="Book Antiqua" w:hAnsi="Book Antiqua"/>
          <w:noProof w:val="0"/>
          <w:sz w:val="24"/>
          <w:szCs w:val="24"/>
          <w:lang w:eastAsia="pt-PT"/>
        </w:rPr>
        <w:t>TKIs</w:t>
      </w:r>
      <w:r w:rsidR="006D669B" w:rsidRPr="008C6A02">
        <w:rPr>
          <w:rFonts w:ascii="Book Antiqua" w:hAnsi="Book Antiqua" w:cs="Arial"/>
          <w:iCs/>
          <w:noProof w:val="0"/>
          <w:sz w:val="24"/>
          <w:szCs w:val="24"/>
        </w:rPr>
        <w:t xml:space="preserve">. </w:t>
      </w:r>
      <w:r w:rsidR="004323B0" w:rsidRPr="008C6A02">
        <w:rPr>
          <w:rFonts w:ascii="Book Antiqua" w:hAnsi="Book Antiqua" w:cs="Arial"/>
          <w:iCs/>
          <w:noProof w:val="0"/>
          <w:sz w:val="24"/>
          <w:szCs w:val="24"/>
        </w:rPr>
        <w:t xml:space="preserve">Afatinib, </w:t>
      </w:r>
      <w:r w:rsidR="004323B0" w:rsidRPr="008C6A02">
        <w:rPr>
          <w:rFonts w:ascii="Book Antiqua" w:hAnsi="Book Antiqua"/>
          <w:noProof w:val="0"/>
          <w:sz w:val="24"/>
          <w:szCs w:val="24"/>
          <w:lang w:eastAsia="pt-PT"/>
        </w:rPr>
        <w:t>dacomitinib and neratinib, s</w:t>
      </w:r>
      <w:r w:rsidR="002628F6" w:rsidRPr="008C6A02">
        <w:rPr>
          <w:rFonts w:ascii="Book Antiqua" w:hAnsi="Book Antiqua" w:cs="Arial"/>
          <w:iCs/>
          <w:noProof w:val="0"/>
          <w:sz w:val="24"/>
          <w:szCs w:val="24"/>
        </w:rPr>
        <w:t xml:space="preserve">econd generation </w:t>
      </w:r>
      <w:r w:rsidR="009E0543" w:rsidRPr="008C6A02">
        <w:rPr>
          <w:rFonts w:ascii="Book Antiqua" w:hAnsi="Book Antiqua" w:cs="Arial"/>
          <w:iCs/>
          <w:noProof w:val="0"/>
          <w:sz w:val="24"/>
          <w:szCs w:val="24"/>
        </w:rPr>
        <w:t>inhibitors</w:t>
      </w:r>
      <w:r w:rsidR="00EF30BC" w:rsidRPr="008C6A02">
        <w:rPr>
          <w:rFonts w:ascii="Book Antiqua" w:hAnsi="Book Antiqua" w:cs="Arial"/>
          <w:iCs/>
          <w:noProof w:val="0"/>
          <w:sz w:val="24"/>
          <w:szCs w:val="24"/>
        </w:rPr>
        <w:t>,</w:t>
      </w:r>
      <w:r w:rsidR="000B7A5A" w:rsidRPr="008C6A02">
        <w:rPr>
          <w:rFonts w:ascii="Book Antiqua" w:hAnsi="Book Antiqua" w:cs="Arial"/>
          <w:iCs/>
          <w:noProof w:val="0"/>
          <w:sz w:val="24"/>
          <w:szCs w:val="24"/>
        </w:rPr>
        <w:t xml:space="preserve"> </w:t>
      </w:r>
      <w:r w:rsidR="004323B0" w:rsidRPr="008C6A02">
        <w:rPr>
          <w:rFonts w:ascii="Book Antiqua" w:hAnsi="Book Antiqua" w:cs="Arial"/>
          <w:iCs/>
          <w:noProof w:val="0"/>
          <w:sz w:val="24"/>
          <w:szCs w:val="24"/>
        </w:rPr>
        <w:t>are</w:t>
      </w:r>
      <w:r w:rsidR="000B7A5A" w:rsidRPr="008C6A02">
        <w:rPr>
          <w:rFonts w:ascii="Book Antiqua" w:hAnsi="Book Antiqua" w:cs="Arial"/>
          <w:iCs/>
          <w:noProof w:val="0"/>
          <w:sz w:val="24"/>
          <w:szCs w:val="24"/>
        </w:rPr>
        <w:t xml:space="preserve"> </w:t>
      </w:r>
      <w:r w:rsidR="00EA31E3" w:rsidRPr="008C6A02">
        <w:rPr>
          <w:rFonts w:ascii="Book Antiqua" w:hAnsi="Book Antiqua" w:cs="Arial"/>
          <w:iCs/>
          <w:noProof w:val="0"/>
          <w:sz w:val="24"/>
          <w:szCs w:val="24"/>
        </w:rPr>
        <w:t xml:space="preserve">selective and irreversible </w:t>
      </w:r>
      <w:r w:rsidR="007756D3" w:rsidRPr="008C6A02">
        <w:rPr>
          <w:rFonts w:ascii="Book Antiqua" w:hAnsi="Book Antiqua"/>
          <w:noProof w:val="0"/>
          <w:sz w:val="24"/>
          <w:szCs w:val="24"/>
          <w:lang w:eastAsia="pt-PT"/>
        </w:rPr>
        <w:t>TKIs</w:t>
      </w:r>
      <w:r w:rsidR="000B7A5A" w:rsidRPr="008C6A02">
        <w:rPr>
          <w:rFonts w:ascii="Book Antiqua" w:hAnsi="Book Antiqua"/>
          <w:noProof w:val="0"/>
          <w:sz w:val="24"/>
          <w:szCs w:val="24"/>
          <w:lang w:eastAsia="pt-PT"/>
        </w:rPr>
        <w:t>.</w:t>
      </w:r>
      <w:r w:rsidR="00EA31E3" w:rsidRPr="008C6A02">
        <w:rPr>
          <w:rFonts w:ascii="Book Antiqua" w:hAnsi="Book Antiqua"/>
          <w:noProof w:val="0"/>
          <w:sz w:val="24"/>
          <w:szCs w:val="24"/>
          <w:lang w:eastAsia="pt-PT"/>
        </w:rPr>
        <w:t xml:space="preserve"> </w:t>
      </w:r>
      <w:r w:rsidR="000B7A5A" w:rsidRPr="008C6A02">
        <w:rPr>
          <w:rFonts w:ascii="Book Antiqua" w:hAnsi="Book Antiqua"/>
          <w:noProof w:val="0"/>
          <w:sz w:val="24"/>
          <w:szCs w:val="24"/>
          <w:lang w:eastAsia="pt-PT"/>
        </w:rPr>
        <w:t xml:space="preserve">Finally, third </w:t>
      </w:r>
      <w:r w:rsidR="00F306B2" w:rsidRPr="008C6A02">
        <w:rPr>
          <w:rFonts w:ascii="Book Antiqua" w:hAnsi="Book Antiqua"/>
          <w:noProof w:val="0"/>
          <w:sz w:val="24"/>
          <w:szCs w:val="24"/>
          <w:lang w:eastAsia="pt-PT"/>
        </w:rPr>
        <w:t>generation</w:t>
      </w:r>
      <w:r w:rsidR="000B7A5A" w:rsidRPr="008C6A02">
        <w:rPr>
          <w:rFonts w:ascii="Book Antiqua" w:hAnsi="Book Antiqua"/>
          <w:noProof w:val="0"/>
          <w:sz w:val="24"/>
          <w:szCs w:val="24"/>
          <w:lang w:eastAsia="pt-PT"/>
        </w:rPr>
        <w:t xml:space="preserve"> phase I clinical trials were performed, wit</w:t>
      </w:r>
      <w:r w:rsidR="00EA31E3" w:rsidRPr="008C6A02">
        <w:rPr>
          <w:rFonts w:ascii="Book Antiqua" w:hAnsi="Book Antiqua"/>
          <w:noProof w:val="0"/>
          <w:sz w:val="24"/>
          <w:szCs w:val="24"/>
          <w:lang w:eastAsia="pt-PT"/>
        </w:rPr>
        <w:t xml:space="preserve">h lower toxicity profiles, and </w:t>
      </w:r>
      <w:r w:rsidR="000B7A5A" w:rsidRPr="008C6A02">
        <w:rPr>
          <w:rFonts w:ascii="Book Antiqua" w:hAnsi="Book Antiqua"/>
          <w:noProof w:val="0"/>
          <w:sz w:val="24"/>
          <w:szCs w:val="24"/>
          <w:lang w:eastAsia="pt-PT"/>
        </w:rPr>
        <w:t>targeting with more precision the driving clone of this heterogeneous disease.</w:t>
      </w:r>
    </w:p>
    <w:p w:rsidR="000B7A5A" w:rsidRPr="008C6A02" w:rsidRDefault="000B7A5A" w:rsidP="00C3174A">
      <w:pPr>
        <w:autoSpaceDE w:val="0"/>
        <w:autoSpaceDN w:val="0"/>
        <w:adjustRightInd w:val="0"/>
        <w:snapToGrid w:val="0"/>
        <w:spacing w:after="0" w:line="360" w:lineRule="auto"/>
        <w:jc w:val="both"/>
        <w:rPr>
          <w:rFonts w:ascii="Book Antiqua" w:hAnsi="Book Antiqua" w:cs="Arial"/>
          <w:iCs/>
          <w:sz w:val="24"/>
          <w:szCs w:val="24"/>
        </w:rPr>
      </w:pPr>
    </w:p>
    <w:p w:rsidR="00813318" w:rsidRPr="008C6A02" w:rsidRDefault="00BE5772" w:rsidP="00C3174A">
      <w:pPr>
        <w:snapToGrid w:val="0"/>
        <w:spacing w:after="0" w:line="360" w:lineRule="auto"/>
        <w:jc w:val="both"/>
        <w:rPr>
          <w:rStyle w:val="normaltextrun"/>
          <w:rFonts w:ascii="Book Antiqua" w:hAnsi="Book Antiqua" w:cs="Segoe UI"/>
          <w:sz w:val="24"/>
          <w:szCs w:val="24"/>
          <w:lang w:eastAsia="zh-CN"/>
        </w:rPr>
      </w:pPr>
      <w:r w:rsidRPr="008C6A02">
        <w:rPr>
          <w:rStyle w:val="normaltextrun"/>
          <w:rFonts w:ascii="Book Antiqua" w:eastAsia="Times New Roman" w:hAnsi="Book Antiqua" w:cs="Segoe UI"/>
          <w:b/>
          <w:sz w:val="24"/>
          <w:szCs w:val="24"/>
          <w:lang w:eastAsia="pt-PT"/>
        </w:rPr>
        <w:t>Key</w:t>
      </w:r>
      <w:r w:rsidRPr="008C6A02">
        <w:rPr>
          <w:rStyle w:val="normaltextrun"/>
          <w:rFonts w:ascii="Book Antiqua" w:hAnsi="Book Antiqua" w:cs="Segoe UI"/>
          <w:b/>
          <w:sz w:val="24"/>
          <w:szCs w:val="24"/>
          <w:lang w:eastAsia="zh-CN"/>
        </w:rPr>
        <w:t xml:space="preserve"> </w:t>
      </w:r>
      <w:r w:rsidR="00813318" w:rsidRPr="008C6A02">
        <w:rPr>
          <w:rStyle w:val="normaltextrun"/>
          <w:rFonts w:ascii="Book Antiqua" w:eastAsia="Times New Roman" w:hAnsi="Book Antiqua" w:cs="Segoe UI"/>
          <w:b/>
          <w:sz w:val="24"/>
          <w:szCs w:val="24"/>
          <w:lang w:eastAsia="pt-PT"/>
        </w:rPr>
        <w:t>words:</w:t>
      </w:r>
      <w:r w:rsidR="00B00FBA" w:rsidRPr="008C6A02">
        <w:rPr>
          <w:rStyle w:val="normaltextrun"/>
          <w:rFonts w:ascii="Book Antiqua" w:eastAsia="Times New Roman" w:hAnsi="Book Antiqua" w:cs="Segoe UI"/>
          <w:b/>
          <w:sz w:val="24"/>
          <w:szCs w:val="24"/>
          <w:lang w:eastAsia="pt-PT"/>
        </w:rPr>
        <w:t xml:space="preserve"> </w:t>
      </w:r>
      <w:r w:rsidR="004235CB" w:rsidRPr="008C6A02">
        <w:rPr>
          <w:rFonts w:ascii="Book Antiqua" w:hAnsi="Book Antiqua"/>
          <w:noProof w:val="0"/>
          <w:sz w:val="24"/>
          <w:szCs w:val="24"/>
          <w:lang w:eastAsia="pt-PT"/>
        </w:rPr>
        <w:t>Epidermal growth factor receptor</w:t>
      </w:r>
      <w:r w:rsidR="004235CB" w:rsidRPr="008C6A02">
        <w:rPr>
          <w:rStyle w:val="normaltextrun"/>
          <w:rFonts w:ascii="Book Antiqua" w:hAnsi="Book Antiqua" w:cs="Segoe UI"/>
          <w:noProof w:val="0"/>
          <w:sz w:val="24"/>
          <w:szCs w:val="24"/>
        </w:rPr>
        <w:t>-</w:t>
      </w:r>
      <w:r w:rsidR="004235CB" w:rsidRPr="008C6A02">
        <w:rPr>
          <w:rFonts w:ascii="Book Antiqua" w:hAnsi="Book Antiqua" w:cs="Arial"/>
          <w:iCs/>
          <w:noProof w:val="0"/>
          <w:sz w:val="24"/>
          <w:szCs w:val="24"/>
        </w:rPr>
        <w:t>tyrosine kinase inhibitors</w:t>
      </w:r>
      <w:r w:rsidRPr="008C6A02">
        <w:rPr>
          <w:rFonts w:ascii="Book Antiqua" w:hAnsi="Book Antiqua" w:cs="Arial"/>
          <w:iCs/>
          <w:noProof w:val="0"/>
          <w:sz w:val="24"/>
          <w:szCs w:val="24"/>
          <w:lang w:eastAsia="zh-CN"/>
        </w:rPr>
        <w:t>;</w:t>
      </w:r>
      <w:r w:rsidR="008B68B9" w:rsidRPr="008C6A02">
        <w:rPr>
          <w:rStyle w:val="normaltextrun"/>
          <w:rFonts w:ascii="Book Antiqua" w:eastAsia="Times New Roman" w:hAnsi="Book Antiqua" w:cs="Segoe UI"/>
          <w:sz w:val="24"/>
          <w:szCs w:val="24"/>
          <w:lang w:eastAsia="pt-PT"/>
        </w:rPr>
        <w:t xml:space="preserve"> </w:t>
      </w:r>
      <w:r w:rsidRPr="008C6A02">
        <w:rPr>
          <w:rFonts w:ascii="Book Antiqua" w:hAnsi="Book Antiqua" w:cs="Arial"/>
          <w:iCs/>
          <w:noProof w:val="0"/>
          <w:sz w:val="24"/>
          <w:szCs w:val="24"/>
        </w:rPr>
        <w:t>N</w:t>
      </w:r>
      <w:r w:rsidR="004235CB" w:rsidRPr="008C6A02">
        <w:rPr>
          <w:rFonts w:ascii="Book Antiqua" w:hAnsi="Book Antiqua" w:cs="Arial"/>
          <w:iCs/>
          <w:noProof w:val="0"/>
          <w:sz w:val="24"/>
          <w:szCs w:val="24"/>
        </w:rPr>
        <w:t>on-small cell lung cancer</w:t>
      </w:r>
      <w:r w:rsidRPr="008C6A02">
        <w:rPr>
          <w:rFonts w:ascii="Book Antiqua" w:hAnsi="Book Antiqua" w:cs="Arial"/>
          <w:iCs/>
          <w:noProof w:val="0"/>
          <w:sz w:val="24"/>
          <w:szCs w:val="24"/>
          <w:lang w:eastAsia="zh-CN"/>
        </w:rPr>
        <w:t>;</w:t>
      </w:r>
      <w:r w:rsidR="004235CB" w:rsidRPr="008C6A02">
        <w:rPr>
          <w:rFonts w:ascii="Book Antiqua" w:hAnsi="Book Antiqua" w:cs="Arial"/>
          <w:iCs/>
          <w:noProof w:val="0"/>
          <w:sz w:val="24"/>
          <w:szCs w:val="24"/>
        </w:rPr>
        <w:t xml:space="preserve"> </w:t>
      </w:r>
      <w:r w:rsidRPr="008C6A02">
        <w:rPr>
          <w:rStyle w:val="normaltextrun"/>
          <w:rFonts w:ascii="Book Antiqua" w:eastAsia="Times New Roman" w:hAnsi="Book Antiqua" w:cs="Segoe UI"/>
          <w:sz w:val="24"/>
          <w:szCs w:val="24"/>
          <w:lang w:eastAsia="pt-PT"/>
        </w:rPr>
        <w:t>A</w:t>
      </w:r>
      <w:r w:rsidR="00337A9F" w:rsidRPr="008C6A02">
        <w:rPr>
          <w:rStyle w:val="normaltextrun"/>
          <w:rFonts w:ascii="Book Antiqua" w:eastAsia="Times New Roman" w:hAnsi="Book Antiqua" w:cs="Segoe UI"/>
          <w:sz w:val="24"/>
          <w:szCs w:val="24"/>
          <w:lang w:eastAsia="pt-PT"/>
        </w:rPr>
        <w:t>cquired r</w:t>
      </w:r>
      <w:r w:rsidR="00B00FBA" w:rsidRPr="008C6A02">
        <w:rPr>
          <w:rStyle w:val="normaltextrun"/>
          <w:rFonts w:ascii="Book Antiqua" w:eastAsia="Times New Roman" w:hAnsi="Book Antiqua" w:cs="Segoe UI"/>
          <w:sz w:val="24"/>
          <w:szCs w:val="24"/>
          <w:lang w:eastAsia="pt-PT"/>
        </w:rPr>
        <w:t>esistance</w:t>
      </w:r>
      <w:r w:rsidRPr="008C6A02">
        <w:rPr>
          <w:rStyle w:val="normaltextrun"/>
          <w:rFonts w:ascii="Book Antiqua" w:hAnsi="Book Antiqua" w:cs="Segoe UI"/>
          <w:sz w:val="24"/>
          <w:szCs w:val="24"/>
          <w:lang w:eastAsia="zh-CN"/>
        </w:rPr>
        <w:t>;</w:t>
      </w:r>
      <w:r w:rsidR="00B00FBA" w:rsidRPr="008C6A02">
        <w:rPr>
          <w:rStyle w:val="normaltextrun"/>
          <w:rFonts w:ascii="Book Antiqua" w:eastAsia="Times New Roman" w:hAnsi="Book Antiqua" w:cs="Segoe UI"/>
          <w:sz w:val="24"/>
          <w:szCs w:val="24"/>
          <w:lang w:eastAsia="pt-PT"/>
        </w:rPr>
        <w:t xml:space="preserve"> </w:t>
      </w:r>
      <w:r w:rsidRPr="008C6A02">
        <w:rPr>
          <w:rStyle w:val="normaltextrun"/>
          <w:rFonts w:ascii="Book Antiqua" w:eastAsia="Times New Roman" w:hAnsi="Book Antiqua" w:cs="Segoe UI"/>
          <w:sz w:val="24"/>
          <w:szCs w:val="24"/>
          <w:lang w:eastAsia="pt-PT"/>
        </w:rPr>
        <w:t>C</w:t>
      </w:r>
      <w:r w:rsidR="00B00FBA" w:rsidRPr="008C6A02">
        <w:rPr>
          <w:rStyle w:val="normaltextrun"/>
          <w:rFonts w:ascii="Book Antiqua" w:eastAsia="Times New Roman" w:hAnsi="Book Antiqua" w:cs="Segoe UI"/>
          <w:sz w:val="24"/>
          <w:szCs w:val="24"/>
          <w:lang w:eastAsia="pt-PT"/>
        </w:rPr>
        <w:t>lonal evolution</w:t>
      </w:r>
    </w:p>
    <w:p w:rsidR="00636B23" w:rsidRPr="008C6A02" w:rsidRDefault="00636B23" w:rsidP="00C3174A">
      <w:pPr>
        <w:autoSpaceDE w:val="0"/>
        <w:autoSpaceDN w:val="0"/>
        <w:adjustRightInd w:val="0"/>
        <w:snapToGrid w:val="0"/>
        <w:spacing w:after="0" w:line="360" w:lineRule="auto"/>
        <w:jc w:val="both"/>
        <w:rPr>
          <w:rStyle w:val="normaltextrun"/>
          <w:rFonts w:ascii="Book Antiqua" w:eastAsia="Times New Roman" w:hAnsi="Book Antiqua" w:cs="Segoe UI"/>
          <w:sz w:val="24"/>
          <w:szCs w:val="24"/>
          <w:lang w:eastAsia="pt-PT"/>
        </w:rPr>
      </w:pPr>
    </w:p>
    <w:p w:rsidR="00BE5772" w:rsidRPr="008C6A02" w:rsidRDefault="00BE5772" w:rsidP="00C3174A">
      <w:pPr>
        <w:widowControl w:val="0"/>
        <w:adjustRightInd w:val="0"/>
        <w:snapToGrid w:val="0"/>
        <w:spacing w:after="0" w:line="360" w:lineRule="auto"/>
        <w:jc w:val="both"/>
        <w:rPr>
          <w:rFonts w:ascii="Book Antiqua" w:hAnsi="Book Antiqua" w:cs="Tahoma"/>
          <w:color w:val="000000"/>
          <w:kern w:val="2"/>
          <w:sz w:val="24"/>
          <w:szCs w:val="24"/>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78"/>
      <w:bookmarkStart w:id="38" w:name="OLE_LINK79"/>
      <w:bookmarkStart w:id="39" w:name="OLE_LINK86"/>
      <w:bookmarkStart w:id="40" w:name="OLE_LINK99"/>
      <w:r w:rsidRPr="008C6A02">
        <w:rPr>
          <w:rFonts w:ascii="Book Antiqua" w:hAnsi="Book Antiqua" w:cs="Tahoma"/>
          <w:b/>
          <w:color w:val="000000"/>
          <w:kern w:val="2"/>
          <w:sz w:val="24"/>
          <w:szCs w:val="24"/>
          <w:lang w:eastAsia="ja-JP"/>
        </w:rPr>
        <w:t>© The Author(s) 201</w:t>
      </w:r>
      <w:r w:rsidRPr="008C6A02">
        <w:rPr>
          <w:rFonts w:ascii="Book Antiqua" w:hAnsi="Book Antiqua" w:cs="Tahoma"/>
          <w:b/>
          <w:color w:val="000000"/>
          <w:kern w:val="2"/>
          <w:sz w:val="24"/>
          <w:szCs w:val="24"/>
        </w:rPr>
        <w:t>6</w:t>
      </w:r>
      <w:r w:rsidRPr="008C6A02">
        <w:rPr>
          <w:rFonts w:ascii="Book Antiqua" w:hAnsi="Book Antiqua" w:cs="Tahoma"/>
          <w:b/>
          <w:color w:val="000000"/>
          <w:kern w:val="2"/>
          <w:sz w:val="24"/>
          <w:szCs w:val="24"/>
          <w:lang w:eastAsia="ja-JP"/>
        </w:rPr>
        <w:t>.</w:t>
      </w:r>
      <w:r w:rsidRPr="008C6A02">
        <w:rPr>
          <w:rFonts w:ascii="Book Antiqua" w:hAnsi="Book Antiqua" w:cs="Tahoma"/>
          <w:color w:val="000000"/>
          <w:kern w:val="2"/>
          <w:sz w:val="24"/>
          <w:szCs w:val="24"/>
          <w:lang w:eastAsia="ja-JP"/>
        </w:rPr>
        <w:t xml:space="preserve"> Published by Baishideng Publishing Group Inc. All rights reserved.</w:t>
      </w:r>
      <w:bookmarkEnd w:id="28"/>
      <w:bookmarkEnd w:id="29"/>
      <w:bookmarkEnd w:id="30"/>
      <w:bookmarkEnd w:id="31"/>
      <w:bookmarkEnd w:id="32"/>
      <w:bookmarkEnd w:id="33"/>
      <w:bookmarkEnd w:id="34"/>
      <w:bookmarkEnd w:id="35"/>
      <w:bookmarkEnd w:id="36"/>
    </w:p>
    <w:bookmarkEnd w:id="37"/>
    <w:bookmarkEnd w:id="38"/>
    <w:bookmarkEnd w:id="39"/>
    <w:bookmarkEnd w:id="40"/>
    <w:p w:rsidR="00636B23" w:rsidRPr="008C6A02" w:rsidRDefault="00636B23" w:rsidP="00C3174A">
      <w:pPr>
        <w:autoSpaceDE w:val="0"/>
        <w:autoSpaceDN w:val="0"/>
        <w:adjustRightInd w:val="0"/>
        <w:snapToGrid w:val="0"/>
        <w:spacing w:after="0" w:line="360" w:lineRule="auto"/>
        <w:jc w:val="both"/>
        <w:rPr>
          <w:rStyle w:val="normaltextrun"/>
          <w:rFonts w:ascii="Book Antiqua" w:eastAsia="Times New Roman" w:hAnsi="Book Antiqua" w:cs="Segoe UI"/>
          <w:b/>
          <w:sz w:val="24"/>
          <w:szCs w:val="24"/>
          <w:lang w:eastAsia="pt-PT"/>
        </w:rPr>
      </w:pPr>
    </w:p>
    <w:p w:rsidR="008B081E" w:rsidRPr="008C6A02" w:rsidRDefault="00813318" w:rsidP="00C3174A">
      <w:pPr>
        <w:autoSpaceDE w:val="0"/>
        <w:autoSpaceDN w:val="0"/>
        <w:adjustRightInd w:val="0"/>
        <w:snapToGrid w:val="0"/>
        <w:spacing w:after="0" w:line="360" w:lineRule="auto"/>
        <w:jc w:val="both"/>
        <w:rPr>
          <w:rFonts w:ascii="Book Antiqua" w:hAnsi="Book Antiqua"/>
          <w:noProof w:val="0"/>
          <w:sz w:val="24"/>
          <w:szCs w:val="24"/>
          <w:lang w:eastAsia="pt-PT"/>
        </w:rPr>
      </w:pPr>
      <w:r w:rsidRPr="008C6A02">
        <w:rPr>
          <w:rStyle w:val="normaltextrun"/>
          <w:rFonts w:ascii="Book Antiqua" w:eastAsia="Times New Roman" w:hAnsi="Book Antiqua" w:cs="Segoe UI"/>
          <w:b/>
          <w:noProof w:val="0"/>
          <w:sz w:val="24"/>
          <w:szCs w:val="24"/>
          <w:lang w:eastAsia="pt-PT"/>
        </w:rPr>
        <w:t>Core tip:</w:t>
      </w:r>
      <w:r w:rsidR="00BE5772" w:rsidRPr="008C6A02">
        <w:rPr>
          <w:rStyle w:val="normaltextrun"/>
          <w:rFonts w:ascii="Book Antiqua" w:hAnsi="Book Antiqua" w:cs="Segoe UI"/>
          <w:b/>
          <w:noProof w:val="0"/>
          <w:sz w:val="24"/>
          <w:szCs w:val="24"/>
          <w:lang w:eastAsia="zh-CN"/>
        </w:rPr>
        <w:t xml:space="preserve"> </w:t>
      </w:r>
      <w:r w:rsidR="004323B0" w:rsidRPr="008C6A02">
        <w:rPr>
          <w:rStyle w:val="normaltextrun"/>
          <w:rFonts w:ascii="Book Antiqua" w:eastAsia="Times New Roman" w:hAnsi="Book Antiqua" w:cs="Segoe UI"/>
          <w:noProof w:val="0"/>
          <w:sz w:val="24"/>
          <w:szCs w:val="24"/>
          <w:lang w:eastAsia="pt-PT"/>
        </w:rPr>
        <w:t>Dramatic changes have occurred i</w:t>
      </w:r>
      <w:r w:rsidR="008B081E" w:rsidRPr="008C6A02">
        <w:rPr>
          <w:rStyle w:val="normaltextrun"/>
          <w:rFonts w:ascii="Book Antiqua" w:eastAsia="Times New Roman" w:hAnsi="Book Antiqua" w:cs="Segoe UI"/>
          <w:noProof w:val="0"/>
          <w:sz w:val="24"/>
          <w:szCs w:val="24"/>
          <w:lang w:eastAsia="pt-PT"/>
        </w:rPr>
        <w:t>n the last decades,</w:t>
      </w:r>
      <w:r w:rsidR="004323B0" w:rsidRPr="008C6A02">
        <w:rPr>
          <w:rStyle w:val="normaltextrun"/>
          <w:rFonts w:ascii="Book Antiqua" w:eastAsia="Times New Roman" w:hAnsi="Book Antiqua" w:cs="Segoe UI"/>
          <w:noProof w:val="0"/>
          <w:sz w:val="24"/>
          <w:szCs w:val="24"/>
          <w:lang w:eastAsia="pt-PT"/>
        </w:rPr>
        <w:t xml:space="preserve"> concerning</w:t>
      </w:r>
      <w:r w:rsidR="008B081E" w:rsidRPr="008C6A02">
        <w:rPr>
          <w:rStyle w:val="normaltextrun"/>
          <w:rFonts w:ascii="Book Antiqua" w:eastAsia="Times New Roman" w:hAnsi="Book Antiqua" w:cs="Segoe UI"/>
          <w:noProof w:val="0"/>
          <w:sz w:val="24"/>
          <w:szCs w:val="24"/>
          <w:lang w:eastAsia="pt-PT"/>
        </w:rPr>
        <w:t xml:space="preserve"> the treatment of lung cancer</w:t>
      </w:r>
      <w:r w:rsidR="004323B0" w:rsidRPr="008C6A02">
        <w:rPr>
          <w:rStyle w:val="normaltextrun"/>
          <w:rFonts w:ascii="Book Antiqua" w:eastAsia="Times New Roman" w:hAnsi="Book Antiqua" w:cs="Segoe UI"/>
          <w:noProof w:val="0"/>
          <w:sz w:val="24"/>
          <w:szCs w:val="24"/>
          <w:lang w:eastAsia="pt-PT"/>
        </w:rPr>
        <w:t>.</w:t>
      </w:r>
      <w:r w:rsidR="008B081E" w:rsidRPr="008C6A02">
        <w:rPr>
          <w:rStyle w:val="normaltextrun"/>
          <w:rFonts w:ascii="Book Antiqua" w:eastAsia="Times New Roman" w:hAnsi="Book Antiqua" w:cs="Segoe UI"/>
          <w:noProof w:val="0"/>
          <w:sz w:val="24"/>
          <w:szCs w:val="24"/>
          <w:lang w:eastAsia="pt-PT"/>
        </w:rPr>
        <w:t xml:space="preserve"> The knowledge of clinical, pathological and molecular pathways has allowed </w:t>
      </w:r>
      <w:r w:rsidR="00EF30BC" w:rsidRPr="008C6A02">
        <w:rPr>
          <w:rStyle w:val="normaltextrun"/>
          <w:rFonts w:ascii="Book Antiqua" w:eastAsia="Times New Roman" w:hAnsi="Book Antiqua" w:cs="Segoe UI"/>
          <w:noProof w:val="0"/>
          <w:sz w:val="24"/>
          <w:szCs w:val="24"/>
          <w:lang w:eastAsia="pt-PT"/>
        </w:rPr>
        <w:t>sub-classifying</w:t>
      </w:r>
      <w:r w:rsidR="008B081E" w:rsidRPr="008C6A02">
        <w:rPr>
          <w:rStyle w:val="normaltextrun"/>
          <w:rFonts w:ascii="Book Antiqua" w:eastAsia="Times New Roman" w:hAnsi="Book Antiqua" w:cs="Segoe UI"/>
          <w:noProof w:val="0"/>
          <w:sz w:val="24"/>
          <w:szCs w:val="24"/>
          <w:lang w:eastAsia="pt-PT"/>
        </w:rPr>
        <w:t xml:space="preserve"> </w:t>
      </w:r>
      <w:r w:rsidR="00EA31E3" w:rsidRPr="008C6A02">
        <w:rPr>
          <w:rStyle w:val="normaltextrun"/>
          <w:rFonts w:ascii="Book Antiqua" w:eastAsia="Times New Roman" w:hAnsi="Book Antiqua" w:cs="Segoe UI"/>
          <w:noProof w:val="0"/>
          <w:sz w:val="24"/>
          <w:szCs w:val="24"/>
          <w:lang w:eastAsia="pt-PT"/>
        </w:rPr>
        <w:t>non-small cell lung cancer</w:t>
      </w:r>
      <w:r w:rsidR="00123410" w:rsidRPr="008C6A02">
        <w:rPr>
          <w:rStyle w:val="normaltextrun"/>
          <w:rFonts w:ascii="Book Antiqua" w:hAnsi="Book Antiqua" w:cs="Segoe UI"/>
          <w:noProof w:val="0"/>
          <w:sz w:val="24"/>
          <w:szCs w:val="24"/>
          <w:lang w:eastAsia="zh-CN"/>
        </w:rPr>
        <w:t xml:space="preserve"> (</w:t>
      </w:r>
      <w:r w:rsidR="00123410" w:rsidRPr="008C6A02">
        <w:rPr>
          <w:rFonts w:ascii="Book Antiqua" w:hAnsi="Book Antiqua" w:cs="Segoe UI"/>
          <w:iCs/>
          <w:noProof w:val="0"/>
          <w:sz w:val="24"/>
          <w:szCs w:val="24"/>
          <w:lang w:eastAsia="zh-CN"/>
        </w:rPr>
        <w:t>NSCLC)</w:t>
      </w:r>
      <w:r w:rsidR="00F0480E" w:rsidRPr="008C6A02">
        <w:rPr>
          <w:rStyle w:val="normaltextrun"/>
          <w:rFonts w:ascii="Book Antiqua" w:eastAsia="Times New Roman" w:hAnsi="Book Antiqua" w:cs="Segoe UI"/>
          <w:noProof w:val="0"/>
          <w:sz w:val="24"/>
          <w:szCs w:val="24"/>
          <w:lang w:eastAsia="pt-PT"/>
        </w:rPr>
        <w:t>,</w:t>
      </w:r>
      <w:r w:rsidR="008B081E" w:rsidRPr="008C6A02">
        <w:rPr>
          <w:rStyle w:val="normaltextrun"/>
          <w:rFonts w:ascii="Book Antiqua" w:eastAsia="Times New Roman" w:hAnsi="Book Antiqua" w:cs="Segoe UI"/>
          <w:noProof w:val="0"/>
          <w:sz w:val="24"/>
          <w:szCs w:val="24"/>
          <w:lang w:eastAsia="pt-PT"/>
        </w:rPr>
        <w:t xml:space="preserve"> to a point where it </w:t>
      </w:r>
      <w:r w:rsidR="002628F6" w:rsidRPr="008C6A02">
        <w:rPr>
          <w:rStyle w:val="normaltextrun"/>
          <w:rFonts w:ascii="Book Antiqua" w:eastAsia="Times New Roman" w:hAnsi="Book Antiqua" w:cs="Segoe UI"/>
          <w:noProof w:val="0"/>
          <w:sz w:val="24"/>
          <w:szCs w:val="24"/>
          <w:lang w:eastAsia="pt-PT"/>
        </w:rPr>
        <w:t>has</w:t>
      </w:r>
      <w:r w:rsidR="008B081E" w:rsidRPr="008C6A02">
        <w:rPr>
          <w:rStyle w:val="normaltextrun"/>
          <w:rFonts w:ascii="Book Antiqua" w:eastAsia="Times New Roman" w:hAnsi="Book Antiqua" w:cs="Segoe UI"/>
          <w:noProof w:val="0"/>
          <w:sz w:val="24"/>
          <w:szCs w:val="24"/>
          <w:lang w:eastAsia="pt-PT"/>
        </w:rPr>
        <w:t xml:space="preserve"> never </w:t>
      </w:r>
      <w:r w:rsidR="00F0480E" w:rsidRPr="008C6A02">
        <w:rPr>
          <w:rStyle w:val="normaltextrun"/>
          <w:rFonts w:ascii="Book Antiqua" w:eastAsia="Times New Roman" w:hAnsi="Book Antiqua" w:cs="Segoe UI"/>
          <w:noProof w:val="0"/>
          <w:sz w:val="24"/>
          <w:szCs w:val="24"/>
          <w:lang w:eastAsia="pt-PT"/>
        </w:rPr>
        <w:t xml:space="preserve">been </w:t>
      </w:r>
      <w:r w:rsidR="008B081E" w:rsidRPr="008C6A02">
        <w:rPr>
          <w:rStyle w:val="normaltextrun"/>
          <w:rFonts w:ascii="Book Antiqua" w:eastAsia="Times New Roman" w:hAnsi="Book Antiqua" w:cs="Segoe UI"/>
          <w:noProof w:val="0"/>
          <w:sz w:val="24"/>
          <w:szCs w:val="24"/>
          <w:lang w:eastAsia="pt-PT"/>
        </w:rPr>
        <w:t xml:space="preserve">reached. The determination of activating mutations of epidermal growth factor receptor </w:t>
      </w:r>
      <w:r w:rsidR="004F7B23" w:rsidRPr="008C6A02">
        <w:rPr>
          <w:rStyle w:val="normaltextrun"/>
          <w:rFonts w:ascii="Book Antiqua" w:hAnsi="Book Antiqua" w:cs="Segoe UI"/>
          <w:noProof w:val="0"/>
          <w:sz w:val="24"/>
          <w:szCs w:val="24"/>
          <w:lang w:eastAsia="zh-CN"/>
        </w:rPr>
        <w:t>(</w:t>
      </w:r>
      <w:r w:rsidR="004F7B23" w:rsidRPr="008C6A02">
        <w:rPr>
          <w:rFonts w:ascii="Book Antiqua" w:hAnsi="Book Antiqua" w:cs="Arial"/>
          <w:iCs/>
          <w:noProof w:val="0"/>
          <w:sz w:val="24"/>
          <w:szCs w:val="24"/>
          <w:lang w:eastAsia="zh-CN"/>
        </w:rPr>
        <w:t>EGFR)</w:t>
      </w:r>
      <w:r w:rsidR="004F7B23" w:rsidRPr="008C6A02">
        <w:rPr>
          <w:rStyle w:val="normaltextrun"/>
          <w:rFonts w:ascii="Book Antiqua" w:eastAsia="Times New Roman" w:hAnsi="Book Antiqua" w:cs="Segoe UI"/>
          <w:noProof w:val="0"/>
          <w:sz w:val="24"/>
          <w:szCs w:val="24"/>
          <w:lang w:eastAsia="pt-PT"/>
        </w:rPr>
        <w:t xml:space="preserve"> </w:t>
      </w:r>
      <w:r w:rsidR="008B081E" w:rsidRPr="008C6A02">
        <w:rPr>
          <w:rStyle w:val="normaltextrun"/>
          <w:rFonts w:ascii="Book Antiqua" w:eastAsia="Times New Roman" w:hAnsi="Book Antiqua" w:cs="Segoe UI"/>
          <w:noProof w:val="0"/>
          <w:sz w:val="24"/>
          <w:szCs w:val="24"/>
          <w:lang w:eastAsia="pt-PT"/>
        </w:rPr>
        <w:t xml:space="preserve">has </w:t>
      </w:r>
      <w:r w:rsidR="00F0480E" w:rsidRPr="008C6A02">
        <w:rPr>
          <w:rStyle w:val="normaltextrun"/>
          <w:rFonts w:ascii="Book Antiqua" w:eastAsia="Times New Roman" w:hAnsi="Book Antiqua" w:cs="Segoe UI"/>
          <w:noProof w:val="0"/>
          <w:sz w:val="24"/>
          <w:szCs w:val="24"/>
          <w:lang w:eastAsia="pt-PT"/>
        </w:rPr>
        <w:t>permitted</w:t>
      </w:r>
      <w:r w:rsidR="008B081E" w:rsidRPr="008C6A02">
        <w:rPr>
          <w:rStyle w:val="normaltextrun"/>
          <w:rFonts w:ascii="Book Antiqua" w:eastAsia="Times New Roman" w:hAnsi="Book Antiqua" w:cs="Segoe UI"/>
          <w:noProof w:val="0"/>
          <w:sz w:val="24"/>
          <w:szCs w:val="24"/>
          <w:lang w:eastAsia="pt-PT"/>
        </w:rPr>
        <w:t xml:space="preserve"> the use of </w:t>
      </w:r>
      <w:r w:rsidR="004F7B23" w:rsidRPr="008C6A02">
        <w:rPr>
          <w:rFonts w:ascii="Book Antiqua" w:hAnsi="Book Antiqua" w:cs="Arial"/>
          <w:iCs/>
          <w:noProof w:val="0"/>
          <w:sz w:val="24"/>
          <w:szCs w:val="24"/>
          <w:lang w:eastAsia="zh-CN"/>
        </w:rPr>
        <w:t>EGFR</w:t>
      </w:r>
      <w:r w:rsidR="009E0543" w:rsidRPr="008C6A02">
        <w:rPr>
          <w:rFonts w:ascii="Book Antiqua" w:hAnsi="Book Antiqua" w:cs="Arial"/>
          <w:iCs/>
          <w:noProof w:val="0"/>
          <w:sz w:val="24"/>
          <w:szCs w:val="24"/>
        </w:rPr>
        <w:t xml:space="preserve"> tyrosine kinase inhibitors</w:t>
      </w:r>
      <w:r w:rsidR="007756D3" w:rsidRPr="008C6A02">
        <w:rPr>
          <w:rFonts w:ascii="Book Antiqua" w:hAnsi="Book Antiqua" w:cs="Arial"/>
          <w:iCs/>
          <w:noProof w:val="0"/>
          <w:sz w:val="24"/>
          <w:szCs w:val="24"/>
          <w:lang w:eastAsia="zh-CN"/>
        </w:rPr>
        <w:t xml:space="preserve"> (</w:t>
      </w:r>
      <w:r w:rsidR="007756D3" w:rsidRPr="008C6A02">
        <w:rPr>
          <w:rFonts w:ascii="Book Antiqua" w:hAnsi="Book Antiqua"/>
          <w:noProof w:val="0"/>
          <w:sz w:val="24"/>
          <w:szCs w:val="24"/>
          <w:lang w:eastAsia="pt-PT"/>
        </w:rPr>
        <w:t>TKIs</w:t>
      </w:r>
      <w:r w:rsidR="007756D3" w:rsidRPr="008C6A02">
        <w:rPr>
          <w:rFonts w:ascii="Book Antiqua" w:hAnsi="Book Antiqua" w:cs="Arial"/>
          <w:iCs/>
          <w:noProof w:val="0"/>
          <w:sz w:val="24"/>
          <w:szCs w:val="24"/>
          <w:lang w:eastAsia="zh-CN"/>
        </w:rPr>
        <w:t>)</w:t>
      </w:r>
      <w:r w:rsidR="0074308A" w:rsidRPr="008C6A02">
        <w:rPr>
          <w:rStyle w:val="normaltextrun"/>
          <w:rFonts w:ascii="Book Antiqua" w:eastAsia="Times New Roman" w:hAnsi="Book Antiqua" w:cs="Segoe UI"/>
          <w:noProof w:val="0"/>
          <w:sz w:val="24"/>
          <w:szCs w:val="24"/>
          <w:lang w:eastAsia="pt-PT"/>
        </w:rPr>
        <w:t>, such as erlotinib and g</w:t>
      </w:r>
      <w:r w:rsidR="00F0480E" w:rsidRPr="008C6A02">
        <w:rPr>
          <w:rStyle w:val="normaltextrun"/>
          <w:rFonts w:ascii="Book Antiqua" w:eastAsia="Times New Roman" w:hAnsi="Book Antiqua" w:cs="Segoe UI"/>
          <w:noProof w:val="0"/>
          <w:sz w:val="24"/>
          <w:szCs w:val="24"/>
          <w:lang w:eastAsia="pt-PT"/>
        </w:rPr>
        <w:t xml:space="preserve">eftinib in first, second and maintenance setting. However, acquired resistance develops at some stage of the disease, and second generation </w:t>
      </w:r>
      <w:r w:rsidR="007756D3" w:rsidRPr="008C6A02">
        <w:rPr>
          <w:rFonts w:ascii="Book Antiqua" w:hAnsi="Book Antiqua"/>
          <w:noProof w:val="0"/>
          <w:sz w:val="24"/>
          <w:szCs w:val="24"/>
          <w:lang w:eastAsia="pt-PT"/>
        </w:rPr>
        <w:t>TKIs</w:t>
      </w:r>
      <w:r w:rsidR="009E0543" w:rsidRPr="008C6A02">
        <w:rPr>
          <w:rFonts w:ascii="Book Antiqua" w:hAnsi="Book Antiqua" w:cs="Arial"/>
          <w:iCs/>
          <w:noProof w:val="0"/>
          <w:sz w:val="24"/>
          <w:szCs w:val="24"/>
        </w:rPr>
        <w:t xml:space="preserve"> </w:t>
      </w:r>
      <w:r w:rsidR="00F0480E" w:rsidRPr="008C6A02">
        <w:rPr>
          <w:rStyle w:val="normaltextrun"/>
          <w:rFonts w:ascii="Book Antiqua" w:eastAsia="Times New Roman" w:hAnsi="Book Antiqua" w:cs="Segoe UI"/>
          <w:noProof w:val="0"/>
          <w:sz w:val="24"/>
          <w:szCs w:val="24"/>
          <w:lang w:eastAsia="pt-PT"/>
        </w:rPr>
        <w:t xml:space="preserve">have been developed, but with similar results to traditional chemotherapy. With the arrival of third generation </w:t>
      </w:r>
      <w:r w:rsidR="007756D3" w:rsidRPr="008C6A02">
        <w:rPr>
          <w:rFonts w:ascii="Book Antiqua" w:hAnsi="Book Antiqua"/>
          <w:noProof w:val="0"/>
          <w:sz w:val="24"/>
          <w:szCs w:val="24"/>
          <w:lang w:eastAsia="pt-PT"/>
        </w:rPr>
        <w:t>TKIs</w:t>
      </w:r>
      <w:r w:rsidR="00EA31E3" w:rsidRPr="008C6A02">
        <w:rPr>
          <w:rStyle w:val="normaltextrun"/>
          <w:rFonts w:ascii="Book Antiqua" w:eastAsia="Times New Roman" w:hAnsi="Book Antiqua" w:cs="Segoe UI"/>
          <w:noProof w:val="0"/>
          <w:sz w:val="24"/>
          <w:szCs w:val="24"/>
          <w:lang w:eastAsia="pt-PT"/>
        </w:rPr>
        <w:t>,</w:t>
      </w:r>
      <w:r w:rsidR="00F0480E" w:rsidRPr="008C6A02">
        <w:rPr>
          <w:rStyle w:val="normaltextrun"/>
          <w:rFonts w:ascii="Book Antiqua" w:eastAsia="Times New Roman" w:hAnsi="Book Antiqua" w:cs="Segoe UI"/>
          <w:noProof w:val="0"/>
          <w:sz w:val="24"/>
          <w:szCs w:val="24"/>
          <w:lang w:eastAsia="pt-PT"/>
        </w:rPr>
        <w:t xml:space="preserve"> a selective target mutational personalized therapy has ac</w:t>
      </w:r>
      <w:r w:rsidR="00C90684" w:rsidRPr="008C6A02">
        <w:rPr>
          <w:rStyle w:val="normaltextrun"/>
          <w:rFonts w:ascii="Book Antiqua" w:eastAsia="Times New Roman" w:hAnsi="Book Antiqua" w:cs="Segoe UI"/>
          <w:noProof w:val="0"/>
          <w:sz w:val="24"/>
          <w:szCs w:val="24"/>
          <w:lang w:eastAsia="pt-PT"/>
        </w:rPr>
        <w:t>c</w:t>
      </w:r>
      <w:r w:rsidR="00F0480E" w:rsidRPr="008C6A02">
        <w:rPr>
          <w:rStyle w:val="normaltextrun"/>
          <w:rFonts w:ascii="Book Antiqua" w:eastAsia="Times New Roman" w:hAnsi="Book Antiqua" w:cs="Segoe UI"/>
          <w:noProof w:val="0"/>
          <w:sz w:val="24"/>
          <w:szCs w:val="24"/>
          <w:lang w:eastAsia="pt-PT"/>
        </w:rPr>
        <w:t>ompl</w:t>
      </w:r>
      <w:r w:rsidR="00C90684" w:rsidRPr="008C6A02">
        <w:rPr>
          <w:rStyle w:val="normaltextrun"/>
          <w:rFonts w:ascii="Book Antiqua" w:eastAsia="Times New Roman" w:hAnsi="Book Antiqua" w:cs="Segoe UI"/>
          <w:noProof w:val="0"/>
          <w:sz w:val="24"/>
          <w:szCs w:val="24"/>
          <w:lang w:eastAsia="pt-PT"/>
        </w:rPr>
        <w:t>i</w:t>
      </w:r>
      <w:r w:rsidR="00F0480E" w:rsidRPr="008C6A02">
        <w:rPr>
          <w:rStyle w:val="normaltextrun"/>
          <w:rFonts w:ascii="Book Antiqua" w:eastAsia="Times New Roman" w:hAnsi="Book Antiqua" w:cs="Segoe UI"/>
          <w:noProof w:val="0"/>
          <w:sz w:val="24"/>
          <w:szCs w:val="24"/>
          <w:lang w:eastAsia="pt-PT"/>
        </w:rPr>
        <w:t xml:space="preserve">shed better </w:t>
      </w:r>
      <w:r w:rsidR="00EA31E3" w:rsidRPr="008C6A02">
        <w:rPr>
          <w:rStyle w:val="normaltextrun"/>
          <w:rFonts w:ascii="Book Antiqua" w:eastAsia="Times New Roman" w:hAnsi="Book Antiqua" w:cs="Segoe UI"/>
          <w:noProof w:val="0"/>
          <w:sz w:val="24"/>
          <w:szCs w:val="24"/>
          <w:lang w:eastAsia="pt-PT"/>
        </w:rPr>
        <w:t>response rates</w:t>
      </w:r>
      <w:r w:rsidR="00F0480E" w:rsidRPr="008C6A02">
        <w:rPr>
          <w:rStyle w:val="normaltextrun"/>
          <w:rFonts w:ascii="Book Antiqua" w:eastAsia="Times New Roman" w:hAnsi="Book Antiqua" w:cs="Segoe UI"/>
          <w:noProof w:val="0"/>
          <w:sz w:val="24"/>
          <w:szCs w:val="24"/>
          <w:lang w:eastAsia="pt-PT"/>
        </w:rPr>
        <w:t xml:space="preserve">, with a lower toxicity profile in phase I </w:t>
      </w:r>
      <w:r w:rsidR="00F0480E" w:rsidRPr="008C6A02">
        <w:rPr>
          <w:rStyle w:val="normaltextrun"/>
          <w:rFonts w:ascii="Book Antiqua" w:eastAsia="Times New Roman" w:hAnsi="Book Antiqua" w:cs="Segoe UI"/>
          <w:noProof w:val="0"/>
          <w:sz w:val="24"/>
          <w:szCs w:val="24"/>
          <w:lang w:eastAsia="pt-PT"/>
        </w:rPr>
        <w:lastRenderedPageBreak/>
        <w:t xml:space="preserve">clinical trials. The question is should </w:t>
      </w:r>
      <w:r w:rsidR="007756D3" w:rsidRPr="008C6A02">
        <w:rPr>
          <w:rFonts w:ascii="Book Antiqua" w:hAnsi="Book Antiqua" w:cs="Segoe UI"/>
          <w:iCs/>
          <w:noProof w:val="0"/>
          <w:sz w:val="24"/>
          <w:szCs w:val="24"/>
          <w:lang w:eastAsia="zh-CN"/>
        </w:rPr>
        <w:t>NSCLC</w:t>
      </w:r>
      <w:r w:rsidR="009E0543" w:rsidRPr="008C6A02">
        <w:rPr>
          <w:rFonts w:ascii="Book Antiqua" w:hAnsi="Book Antiqua"/>
          <w:noProof w:val="0"/>
          <w:sz w:val="24"/>
          <w:szCs w:val="24"/>
          <w:lang w:eastAsia="pt-PT"/>
        </w:rPr>
        <w:t xml:space="preserve"> </w:t>
      </w:r>
      <w:r w:rsidR="00F0480E" w:rsidRPr="008C6A02">
        <w:rPr>
          <w:rStyle w:val="normaltextrun"/>
          <w:rFonts w:ascii="Book Antiqua" w:eastAsia="Times New Roman" w:hAnsi="Book Antiqua" w:cs="Segoe UI"/>
          <w:noProof w:val="0"/>
          <w:sz w:val="24"/>
          <w:szCs w:val="24"/>
          <w:lang w:eastAsia="pt-PT"/>
        </w:rPr>
        <w:t xml:space="preserve">patients with exon 19del and </w:t>
      </w:r>
      <w:r w:rsidR="00F0480E" w:rsidRPr="008C6A02">
        <w:rPr>
          <w:rFonts w:ascii="Book Antiqua" w:hAnsi="Book Antiqua"/>
          <w:noProof w:val="0"/>
          <w:sz w:val="24"/>
          <w:szCs w:val="24"/>
          <w:lang w:eastAsia="pt-PT"/>
        </w:rPr>
        <w:t>L858R point mutation in exon 21</w:t>
      </w:r>
      <w:r w:rsidR="001B1FB9" w:rsidRPr="008C6A02">
        <w:rPr>
          <w:rFonts w:ascii="Book Antiqua" w:hAnsi="Book Antiqua"/>
          <w:noProof w:val="0"/>
          <w:sz w:val="24"/>
          <w:szCs w:val="24"/>
          <w:lang w:eastAsia="pt-PT"/>
        </w:rPr>
        <w:t xml:space="preserve"> be treated differently</w:t>
      </w:r>
      <w:r w:rsidR="00EA31E3" w:rsidRPr="008C6A02">
        <w:rPr>
          <w:rFonts w:ascii="Book Antiqua" w:hAnsi="Book Antiqua"/>
          <w:noProof w:val="0"/>
          <w:sz w:val="24"/>
          <w:szCs w:val="24"/>
          <w:lang w:eastAsia="pt-PT"/>
        </w:rPr>
        <w:t>,</w:t>
      </w:r>
      <w:r w:rsidR="001B1FB9" w:rsidRPr="008C6A02">
        <w:rPr>
          <w:rFonts w:ascii="Book Antiqua" w:hAnsi="Book Antiqua"/>
          <w:noProof w:val="0"/>
          <w:sz w:val="24"/>
          <w:szCs w:val="24"/>
          <w:lang w:eastAsia="pt-PT"/>
        </w:rPr>
        <w:t xml:space="preserve"> once the driver oncogene is known? On the other hand</w:t>
      </w:r>
      <w:r w:rsidR="0064447E" w:rsidRPr="008C6A02">
        <w:rPr>
          <w:rFonts w:ascii="Book Antiqua" w:hAnsi="Book Antiqua"/>
          <w:noProof w:val="0"/>
          <w:sz w:val="24"/>
          <w:szCs w:val="24"/>
          <w:lang w:eastAsia="pt-PT"/>
        </w:rPr>
        <w:t>, if</w:t>
      </w:r>
      <w:r w:rsidR="001B1FB9" w:rsidRPr="008C6A02">
        <w:rPr>
          <w:rFonts w:ascii="Book Antiqua" w:hAnsi="Book Antiqua"/>
          <w:noProof w:val="0"/>
          <w:sz w:val="24"/>
          <w:szCs w:val="24"/>
          <w:lang w:eastAsia="pt-PT"/>
        </w:rPr>
        <w:t xml:space="preserve"> patients with a</w:t>
      </w:r>
      <w:r w:rsidR="00EA31E3" w:rsidRPr="008C6A02">
        <w:rPr>
          <w:rFonts w:ascii="Book Antiqua" w:hAnsi="Book Antiqua"/>
          <w:noProof w:val="0"/>
          <w:sz w:val="24"/>
          <w:szCs w:val="24"/>
          <w:lang w:eastAsia="pt-PT"/>
        </w:rPr>
        <w:t>c</w:t>
      </w:r>
      <w:r w:rsidR="001B1FB9" w:rsidRPr="008C6A02">
        <w:rPr>
          <w:rFonts w:ascii="Book Antiqua" w:hAnsi="Book Antiqua"/>
          <w:noProof w:val="0"/>
          <w:sz w:val="24"/>
          <w:szCs w:val="24"/>
          <w:lang w:eastAsia="pt-PT"/>
        </w:rPr>
        <w:t xml:space="preserve">quired resistance with </w:t>
      </w:r>
      <w:r w:rsidR="004F7B23" w:rsidRPr="008C6A02">
        <w:rPr>
          <w:rFonts w:ascii="Book Antiqua" w:hAnsi="Book Antiqua" w:cs="Arial"/>
          <w:iCs/>
          <w:noProof w:val="0"/>
          <w:sz w:val="24"/>
          <w:szCs w:val="24"/>
          <w:lang w:eastAsia="zh-CN"/>
        </w:rPr>
        <w:t>EGFR</w:t>
      </w:r>
      <w:r w:rsidR="009E0543" w:rsidRPr="008C6A02">
        <w:rPr>
          <w:rFonts w:ascii="Book Antiqua" w:hAnsi="Book Antiqua" w:cs="Arial"/>
          <w:iCs/>
          <w:noProof w:val="0"/>
          <w:sz w:val="24"/>
          <w:szCs w:val="24"/>
        </w:rPr>
        <w:t xml:space="preserve"> </w:t>
      </w:r>
      <w:r w:rsidR="001B1FB9" w:rsidRPr="008C6A02">
        <w:rPr>
          <w:rFonts w:ascii="Book Antiqua" w:hAnsi="Book Antiqua"/>
          <w:noProof w:val="0"/>
          <w:sz w:val="24"/>
          <w:szCs w:val="24"/>
          <w:lang w:eastAsia="pt-PT"/>
        </w:rPr>
        <w:t xml:space="preserve">T790M, should they also be treated targeting this </w:t>
      </w:r>
      <w:r w:rsidR="00E006ED" w:rsidRPr="008C6A02">
        <w:rPr>
          <w:rFonts w:ascii="Book Antiqua" w:hAnsi="Book Antiqua"/>
          <w:noProof w:val="0"/>
          <w:sz w:val="24"/>
          <w:szCs w:val="24"/>
          <w:lang w:eastAsia="pt-PT"/>
        </w:rPr>
        <w:t>predominant</w:t>
      </w:r>
      <w:r w:rsidR="001B1FB9" w:rsidRPr="008C6A02">
        <w:rPr>
          <w:rFonts w:ascii="Book Antiqua" w:hAnsi="Book Antiqua"/>
          <w:noProof w:val="0"/>
          <w:sz w:val="24"/>
          <w:szCs w:val="24"/>
          <w:lang w:eastAsia="pt-PT"/>
        </w:rPr>
        <w:t xml:space="preserve"> clone?</w:t>
      </w:r>
    </w:p>
    <w:p w:rsidR="002E5602" w:rsidRPr="008C6A02" w:rsidRDefault="002E5602" w:rsidP="00C3174A">
      <w:pPr>
        <w:autoSpaceDE w:val="0"/>
        <w:autoSpaceDN w:val="0"/>
        <w:adjustRightInd w:val="0"/>
        <w:snapToGrid w:val="0"/>
        <w:spacing w:after="0" w:line="360" w:lineRule="auto"/>
        <w:jc w:val="both"/>
        <w:rPr>
          <w:rFonts w:ascii="Book Antiqua" w:hAnsi="Book Antiqua"/>
          <w:b/>
          <w:noProof w:val="0"/>
          <w:sz w:val="24"/>
          <w:szCs w:val="24"/>
          <w:lang w:eastAsia="pt-PT"/>
        </w:rPr>
      </w:pPr>
    </w:p>
    <w:p w:rsidR="00BE5772" w:rsidRPr="008C6A02" w:rsidRDefault="00BE5772" w:rsidP="00C3174A">
      <w:pPr>
        <w:pStyle w:val="ListParagraph"/>
        <w:snapToGrid w:val="0"/>
        <w:spacing w:after="0" w:line="360" w:lineRule="auto"/>
        <w:ind w:left="0"/>
        <w:contextualSpacing w:val="0"/>
        <w:jc w:val="both"/>
        <w:rPr>
          <w:rFonts w:ascii="Book Antiqua" w:hAnsi="Book Antiqua" w:cs="Arial"/>
          <w:i/>
          <w:iCs/>
          <w:color w:val="000000"/>
          <w:sz w:val="24"/>
          <w:szCs w:val="24"/>
          <w:shd w:val="clear" w:color="auto" w:fill="FFFFFF"/>
        </w:rPr>
      </w:pPr>
      <w:bookmarkStart w:id="41" w:name="OLE_LINK14"/>
      <w:bookmarkStart w:id="42" w:name="OLE_LINK15"/>
      <w:r w:rsidRPr="008C6A02">
        <w:rPr>
          <w:rFonts w:ascii="Book Antiqua" w:hAnsi="Book Antiqua"/>
          <w:sz w:val="24"/>
          <w:szCs w:val="24"/>
          <w:lang w:eastAsia="pt-PT"/>
        </w:rPr>
        <w:t>Macedo JE</w:t>
      </w:r>
      <w:r w:rsidRPr="008C6A02">
        <w:rPr>
          <w:rFonts w:ascii="Book Antiqua" w:hAnsi="Book Antiqua"/>
          <w:sz w:val="24"/>
          <w:szCs w:val="24"/>
        </w:rPr>
        <w:t>.</w:t>
      </w:r>
      <w:r w:rsidR="002E5602" w:rsidRPr="008C6A02">
        <w:rPr>
          <w:rFonts w:ascii="Book Antiqua" w:hAnsi="Book Antiqua"/>
          <w:sz w:val="24"/>
          <w:szCs w:val="24"/>
          <w:lang w:eastAsia="pt-PT"/>
        </w:rPr>
        <w:t xml:space="preserve"> </w:t>
      </w:r>
      <w:r w:rsidRPr="008C6A02">
        <w:rPr>
          <w:rFonts w:ascii="Book Antiqua" w:hAnsi="Book Antiqua" w:cs="Segoe UI"/>
          <w:sz w:val="24"/>
          <w:szCs w:val="24"/>
        </w:rPr>
        <w:t>New era of epidermal growth factor receptor-</w:t>
      </w:r>
      <w:r w:rsidRPr="008C6A02">
        <w:rPr>
          <w:rFonts w:ascii="Book Antiqua" w:hAnsi="Book Antiqua" w:cs="Segoe UI"/>
          <w:iCs/>
          <w:sz w:val="24"/>
          <w:szCs w:val="24"/>
        </w:rPr>
        <w:t xml:space="preserve">tyrosine kinase inhibitors </w:t>
      </w:r>
      <w:r w:rsidRPr="008C6A02">
        <w:rPr>
          <w:rFonts w:ascii="Book Antiqua" w:hAnsi="Book Antiqua" w:cs="Segoe UI"/>
          <w:sz w:val="24"/>
          <w:szCs w:val="24"/>
        </w:rPr>
        <w:t>for lung cancer.</w:t>
      </w:r>
      <w:r w:rsidRPr="008C6A02">
        <w:rPr>
          <w:rFonts w:ascii="Book Antiqua" w:hAnsi="Book Antiqua" w:cs="Segoe UI"/>
          <w:b/>
          <w:sz w:val="24"/>
          <w:szCs w:val="24"/>
        </w:rPr>
        <w:t xml:space="preserve"> </w:t>
      </w:r>
      <w:r w:rsidRPr="008C6A02">
        <w:rPr>
          <w:rFonts w:ascii="Book Antiqua" w:hAnsi="Book Antiqua" w:cs="Arial"/>
          <w:i/>
          <w:iCs/>
          <w:color w:val="000000"/>
          <w:sz w:val="24"/>
          <w:szCs w:val="24"/>
          <w:shd w:val="clear" w:color="auto" w:fill="FFFFFF"/>
        </w:rPr>
        <w:t xml:space="preserve">World J Respirol </w:t>
      </w:r>
      <w:r w:rsidRPr="008C6A02">
        <w:rPr>
          <w:rFonts w:ascii="Book Antiqua" w:hAnsi="Book Antiqua" w:cs="Arial"/>
          <w:iCs/>
          <w:color w:val="000000"/>
          <w:sz w:val="24"/>
          <w:szCs w:val="24"/>
          <w:shd w:val="clear" w:color="auto" w:fill="FFFFFF"/>
        </w:rPr>
        <w:t>2016; In press</w:t>
      </w:r>
      <w:bookmarkEnd w:id="41"/>
      <w:bookmarkEnd w:id="42"/>
    </w:p>
    <w:p w:rsidR="00BE5772" w:rsidRPr="008C6A02" w:rsidRDefault="00BE5772" w:rsidP="00C3174A">
      <w:pPr>
        <w:autoSpaceDE w:val="0"/>
        <w:autoSpaceDN w:val="0"/>
        <w:adjustRightInd w:val="0"/>
        <w:snapToGrid w:val="0"/>
        <w:spacing w:after="0" w:line="360" w:lineRule="auto"/>
        <w:jc w:val="both"/>
        <w:rPr>
          <w:rFonts w:ascii="Book Antiqua" w:hAnsi="Book Antiqua" w:cs="Segoe UI"/>
          <w:b/>
          <w:noProof w:val="0"/>
          <w:sz w:val="24"/>
          <w:szCs w:val="24"/>
          <w:lang w:eastAsia="zh-CN"/>
        </w:rPr>
      </w:pPr>
    </w:p>
    <w:p w:rsidR="00636B23" w:rsidRPr="008C6A02" w:rsidRDefault="00636B23" w:rsidP="00C3174A">
      <w:pPr>
        <w:autoSpaceDE w:val="0"/>
        <w:autoSpaceDN w:val="0"/>
        <w:adjustRightInd w:val="0"/>
        <w:snapToGrid w:val="0"/>
        <w:spacing w:after="0" w:line="360" w:lineRule="auto"/>
        <w:jc w:val="both"/>
        <w:rPr>
          <w:rStyle w:val="normaltextrun"/>
          <w:rFonts w:ascii="Book Antiqua" w:eastAsia="Times New Roman" w:hAnsi="Book Antiqua" w:cs="Segoe UI"/>
          <w:noProof w:val="0"/>
          <w:sz w:val="24"/>
          <w:szCs w:val="24"/>
          <w:lang w:eastAsia="pt-PT"/>
        </w:rPr>
      </w:pPr>
    </w:p>
    <w:p w:rsidR="00813318" w:rsidRPr="008C6A02" w:rsidRDefault="00813318" w:rsidP="00C3174A">
      <w:pPr>
        <w:autoSpaceDE w:val="0"/>
        <w:autoSpaceDN w:val="0"/>
        <w:adjustRightInd w:val="0"/>
        <w:snapToGrid w:val="0"/>
        <w:spacing w:after="0" w:line="360" w:lineRule="auto"/>
        <w:jc w:val="both"/>
        <w:rPr>
          <w:rFonts w:ascii="Book Antiqua" w:hAnsi="Book Antiqua" w:cs="Arial"/>
          <w:b/>
          <w:iCs/>
          <w:sz w:val="24"/>
          <w:szCs w:val="24"/>
        </w:rPr>
      </w:pPr>
    </w:p>
    <w:p w:rsidR="00BE5772" w:rsidRPr="008C6A02" w:rsidRDefault="00BE5772" w:rsidP="00C3174A">
      <w:pPr>
        <w:snapToGrid w:val="0"/>
        <w:spacing w:after="0" w:line="360" w:lineRule="auto"/>
        <w:rPr>
          <w:rFonts w:ascii="Book Antiqua" w:hAnsi="Book Antiqua" w:cs="Arial"/>
          <w:b/>
          <w:iCs/>
          <w:noProof w:val="0"/>
          <w:sz w:val="24"/>
          <w:szCs w:val="24"/>
        </w:rPr>
      </w:pPr>
      <w:r w:rsidRPr="008C6A02">
        <w:rPr>
          <w:rFonts w:ascii="Book Antiqua" w:hAnsi="Book Antiqua" w:cs="Arial"/>
          <w:b/>
          <w:iCs/>
          <w:noProof w:val="0"/>
          <w:sz w:val="24"/>
          <w:szCs w:val="24"/>
        </w:rPr>
        <w:br w:type="page"/>
      </w:r>
    </w:p>
    <w:p w:rsidR="00813318" w:rsidRPr="008C6A02" w:rsidRDefault="00813318" w:rsidP="00C3174A">
      <w:pPr>
        <w:autoSpaceDE w:val="0"/>
        <w:autoSpaceDN w:val="0"/>
        <w:adjustRightInd w:val="0"/>
        <w:snapToGrid w:val="0"/>
        <w:spacing w:after="0" w:line="360" w:lineRule="auto"/>
        <w:jc w:val="both"/>
        <w:rPr>
          <w:rFonts w:ascii="Book Antiqua" w:hAnsi="Book Antiqua" w:cs="Arial"/>
          <w:b/>
          <w:iCs/>
          <w:noProof w:val="0"/>
          <w:sz w:val="24"/>
          <w:szCs w:val="24"/>
        </w:rPr>
      </w:pPr>
      <w:r w:rsidRPr="008C6A02">
        <w:rPr>
          <w:rFonts w:ascii="Book Antiqua" w:hAnsi="Book Antiqua" w:cs="Arial"/>
          <w:b/>
          <w:iCs/>
          <w:noProof w:val="0"/>
          <w:sz w:val="24"/>
          <w:szCs w:val="24"/>
        </w:rPr>
        <w:lastRenderedPageBreak/>
        <w:t>INTRODUCTION</w:t>
      </w:r>
    </w:p>
    <w:p w:rsidR="003E18B1" w:rsidRPr="008C6A02" w:rsidRDefault="004323B0" w:rsidP="00C3174A">
      <w:pPr>
        <w:autoSpaceDE w:val="0"/>
        <w:autoSpaceDN w:val="0"/>
        <w:adjustRightInd w:val="0"/>
        <w:snapToGrid w:val="0"/>
        <w:spacing w:after="0" w:line="360" w:lineRule="auto"/>
        <w:jc w:val="both"/>
        <w:rPr>
          <w:rFonts w:ascii="Book Antiqua" w:hAnsi="Book Antiqua"/>
          <w:noProof w:val="0"/>
          <w:sz w:val="24"/>
          <w:szCs w:val="24"/>
          <w:lang w:eastAsia="zh-CN"/>
        </w:rPr>
      </w:pPr>
      <w:r w:rsidRPr="008C6A02">
        <w:rPr>
          <w:rFonts w:ascii="Book Antiqua" w:hAnsi="Book Antiqua"/>
          <w:noProof w:val="0"/>
          <w:sz w:val="24"/>
          <w:szCs w:val="24"/>
          <w:lang w:eastAsia="pt-PT"/>
        </w:rPr>
        <w:t>T</w:t>
      </w:r>
      <w:r w:rsidR="006D669B" w:rsidRPr="008C6A02">
        <w:rPr>
          <w:rFonts w:ascii="Book Antiqua" w:hAnsi="Book Antiqua"/>
          <w:noProof w:val="0"/>
          <w:sz w:val="24"/>
          <w:szCs w:val="24"/>
          <w:lang w:eastAsia="pt-PT"/>
        </w:rPr>
        <w:t>he leading cause of death from cancer disease worldwide,</w:t>
      </w:r>
      <w:r w:rsidRPr="008C6A02">
        <w:rPr>
          <w:rFonts w:ascii="Book Antiqua" w:hAnsi="Book Antiqua"/>
          <w:noProof w:val="0"/>
          <w:sz w:val="24"/>
          <w:szCs w:val="24"/>
          <w:lang w:eastAsia="pt-PT"/>
        </w:rPr>
        <w:t xml:space="preserve"> is lung cancer</w:t>
      </w:r>
      <w:r w:rsidR="006D669B" w:rsidRPr="008C6A02">
        <w:rPr>
          <w:rFonts w:ascii="Book Antiqua" w:hAnsi="Book Antiqua"/>
          <w:noProof w:val="0"/>
          <w:sz w:val="24"/>
          <w:szCs w:val="24"/>
          <w:lang w:eastAsia="pt-PT"/>
        </w:rPr>
        <w:t xml:space="preserve"> with a survival rate </w:t>
      </w:r>
      <w:r w:rsidR="00EA31E3" w:rsidRPr="008C6A02">
        <w:rPr>
          <w:rFonts w:ascii="Book Antiqua" w:hAnsi="Book Antiqua"/>
          <w:noProof w:val="0"/>
          <w:sz w:val="24"/>
          <w:szCs w:val="24"/>
          <w:lang w:eastAsia="pt-PT"/>
        </w:rPr>
        <w:t xml:space="preserve">of 15% </w:t>
      </w:r>
      <w:r w:rsidR="006D669B" w:rsidRPr="008C6A02">
        <w:rPr>
          <w:rFonts w:ascii="Book Antiqua" w:hAnsi="Book Antiqua"/>
          <w:noProof w:val="0"/>
          <w:sz w:val="24"/>
          <w:szCs w:val="24"/>
          <w:lang w:eastAsia="pt-PT"/>
        </w:rPr>
        <w:t>at 5 years</w:t>
      </w:r>
      <w:r w:rsidR="00690162" w:rsidRPr="008C6A02">
        <w:rPr>
          <w:rFonts w:ascii="Book Antiqua" w:hAnsi="Book Antiqua"/>
          <w:noProof w:val="0"/>
          <w:sz w:val="24"/>
          <w:szCs w:val="24"/>
          <w:vertAlign w:val="superscript"/>
          <w:lang w:eastAsia="pt-PT"/>
        </w:rPr>
        <w:t>[</w:t>
      </w:r>
      <w:r w:rsidR="007A1882" w:rsidRPr="008C6A02">
        <w:rPr>
          <w:rFonts w:ascii="Book Antiqua" w:hAnsi="Book Antiqua"/>
          <w:noProof w:val="0"/>
          <w:sz w:val="24"/>
          <w:szCs w:val="24"/>
          <w:vertAlign w:val="superscript"/>
          <w:lang w:eastAsia="pt-PT"/>
        </w:rPr>
        <w:t>1</w:t>
      </w:r>
      <w:r w:rsidR="00690162" w:rsidRPr="008C6A02">
        <w:rPr>
          <w:rFonts w:ascii="Book Antiqua" w:hAnsi="Book Antiqua"/>
          <w:noProof w:val="0"/>
          <w:sz w:val="24"/>
          <w:szCs w:val="24"/>
          <w:vertAlign w:val="superscript"/>
          <w:lang w:eastAsia="pt-PT"/>
        </w:rPr>
        <w:t>]</w:t>
      </w:r>
      <w:r w:rsidR="006D669B" w:rsidRPr="008C6A02">
        <w:rPr>
          <w:rFonts w:ascii="Book Antiqua" w:hAnsi="Book Antiqua"/>
          <w:noProof w:val="0"/>
          <w:sz w:val="24"/>
          <w:szCs w:val="24"/>
          <w:lang w:eastAsia="pt-PT"/>
        </w:rPr>
        <w:t>. In the European Union lung cancer is responsible in men for</w:t>
      </w:r>
      <w:r w:rsidR="00123410" w:rsidRPr="008C6A02">
        <w:rPr>
          <w:rFonts w:ascii="Book Antiqua" w:hAnsi="Book Antiqua"/>
          <w:noProof w:val="0"/>
          <w:sz w:val="24"/>
          <w:szCs w:val="24"/>
          <w:lang w:eastAsia="pt-PT"/>
        </w:rPr>
        <w:t xml:space="preserve"> 187</w:t>
      </w:r>
      <w:r w:rsidR="003E18B1" w:rsidRPr="008C6A02">
        <w:rPr>
          <w:rFonts w:ascii="Book Antiqua" w:hAnsi="Book Antiqua"/>
          <w:noProof w:val="0"/>
          <w:sz w:val="24"/>
          <w:szCs w:val="24"/>
          <w:lang w:eastAsia="pt-PT"/>
        </w:rPr>
        <w:t>300</w:t>
      </w:r>
      <w:r w:rsidR="006D669B" w:rsidRPr="008C6A02">
        <w:rPr>
          <w:rFonts w:ascii="Book Antiqua" w:hAnsi="Book Antiqua"/>
          <w:noProof w:val="0"/>
          <w:sz w:val="24"/>
          <w:szCs w:val="24"/>
          <w:lang w:eastAsia="pt-PT"/>
        </w:rPr>
        <w:t xml:space="preserve"> </w:t>
      </w:r>
      <w:r w:rsidR="00840A28" w:rsidRPr="008C6A02">
        <w:rPr>
          <w:rFonts w:ascii="Book Antiqua" w:hAnsi="Book Antiqua"/>
          <w:noProof w:val="0"/>
          <w:sz w:val="24"/>
          <w:szCs w:val="24"/>
          <w:lang w:eastAsia="pt-PT"/>
        </w:rPr>
        <w:t xml:space="preserve">predicted number of </w:t>
      </w:r>
      <w:r w:rsidR="003E18B1" w:rsidRPr="008C6A02">
        <w:rPr>
          <w:rFonts w:ascii="Book Antiqua" w:hAnsi="Book Antiqua"/>
          <w:noProof w:val="0"/>
          <w:sz w:val="24"/>
          <w:szCs w:val="24"/>
          <w:lang w:eastAsia="pt-PT"/>
        </w:rPr>
        <w:t xml:space="preserve">deaths </w:t>
      </w:r>
      <w:r w:rsidR="006D669B" w:rsidRPr="008C6A02">
        <w:rPr>
          <w:rFonts w:ascii="Book Antiqua" w:hAnsi="Book Antiqua"/>
          <w:noProof w:val="0"/>
          <w:sz w:val="24"/>
          <w:szCs w:val="24"/>
          <w:lang w:eastAsia="pt-PT"/>
        </w:rPr>
        <w:t>in 2014</w:t>
      </w:r>
      <w:r w:rsidR="00EA31E3" w:rsidRPr="008C6A02">
        <w:rPr>
          <w:rFonts w:ascii="Book Antiqua" w:hAnsi="Book Antiqua"/>
          <w:noProof w:val="0"/>
          <w:sz w:val="24"/>
          <w:szCs w:val="24"/>
          <w:lang w:eastAsia="pt-PT"/>
        </w:rPr>
        <w:t xml:space="preserve"> </w:t>
      </w:r>
      <w:r w:rsidR="006D669B" w:rsidRPr="008C6A02">
        <w:rPr>
          <w:rFonts w:ascii="Book Antiqua" w:hAnsi="Book Antiqua"/>
          <w:noProof w:val="0"/>
          <w:sz w:val="24"/>
          <w:szCs w:val="24"/>
          <w:lang w:eastAsia="pt-PT"/>
        </w:rPr>
        <w:t>and in women for</w:t>
      </w:r>
      <w:r w:rsidR="003E18B1" w:rsidRPr="008C6A02">
        <w:rPr>
          <w:rFonts w:ascii="Book Antiqua" w:hAnsi="Book Antiqua"/>
          <w:noProof w:val="0"/>
          <w:sz w:val="24"/>
          <w:szCs w:val="24"/>
          <w:lang w:eastAsia="pt-PT"/>
        </w:rPr>
        <w:t xml:space="preserve"> 84500</w:t>
      </w:r>
      <w:r w:rsidR="00840A28" w:rsidRPr="008C6A02">
        <w:rPr>
          <w:rFonts w:ascii="Book Antiqua" w:hAnsi="Book Antiqua"/>
          <w:noProof w:val="0"/>
          <w:sz w:val="24"/>
          <w:szCs w:val="24"/>
          <w:lang w:eastAsia="pt-PT"/>
        </w:rPr>
        <w:t xml:space="preserve"> predicted number of deaths</w:t>
      </w:r>
      <w:r w:rsidR="00686B99" w:rsidRPr="008C6A02">
        <w:rPr>
          <w:rFonts w:ascii="Book Antiqua" w:hAnsi="Book Antiqua"/>
          <w:noProof w:val="0"/>
          <w:sz w:val="24"/>
          <w:szCs w:val="24"/>
          <w:lang w:eastAsia="pt-PT"/>
        </w:rPr>
        <w:t xml:space="preserve"> in 2014</w:t>
      </w:r>
      <w:r w:rsidR="00690162" w:rsidRPr="008C6A02">
        <w:rPr>
          <w:rFonts w:ascii="Book Antiqua" w:hAnsi="Book Antiqua"/>
          <w:noProof w:val="0"/>
          <w:sz w:val="24"/>
          <w:szCs w:val="24"/>
          <w:vertAlign w:val="superscript"/>
          <w:lang w:eastAsia="pt-PT"/>
        </w:rPr>
        <w:t>[2]</w:t>
      </w:r>
      <w:r w:rsidR="003E18B1" w:rsidRPr="008C6A02">
        <w:rPr>
          <w:rFonts w:ascii="Book Antiqua" w:hAnsi="Book Antiqua"/>
          <w:noProof w:val="0"/>
          <w:sz w:val="24"/>
          <w:szCs w:val="24"/>
          <w:lang w:eastAsia="pt-PT"/>
        </w:rPr>
        <w:t>.</w:t>
      </w:r>
      <w:r w:rsidR="003E18B1" w:rsidRPr="008C6A02">
        <w:rPr>
          <w:rFonts w:ascii="Book Antiqua" w:hAnsi="Book Antiqua"/>
          <w:noProof w:val="0"/>
          <w:sz w:val="24"/>
          <w:szCs w:val="24"/>
          <w:vertAlign w:val="superscript"/>
          <w:lang w:eastAsia="pt-PT"/>
        </w:rPr>
        <w:t xml:space="preserve"> </w:t>
      </w:r>
      <w:r w:rsidR="003E18B1" w:rsidRPr="008C6A02">
        <w:rPr>
          <w:rFonts w:ascii="Book Antiqua" w:hAnsi="Book Antiqua"/>
          <w:noProof w:val="0"/>
          <w:sz w:val="24"/>
          <w:szCs w:val="24"/>
          <w:lang w:eastAsia="pt-PT"/>
        </w:rPr>
        <w:t xml:space="preserve">This numerical evolution since </w:t>
      </w:r>
      <w:r w:rsidR="0074308A" w:rsidRPr="008C6A02">
        <w:rPr>
          <w:rFonts w:ascii="Book Antiqua" w:hAnsi="Book Antiqua"/>
          <w:noProof w:val="0"/>
          <w:sz w:val="24"/>
          <w:szCs w:val="24"/>
          <w:lang w:eastAsia="pt-PT"/>
        </w:rPr>
        <w:t>2009</w:t>
      </w:r>
      <w:r w:rsidR="003E18B1" w:rsidRPr="008C6A02">
        <w:rPr>
          <w:rFonts w:ascii="Book Antiqua" w:hAnsi="Book Antiqua"/>
          <w:noProof w:val="0"/>
          <w:sz w:val="24"/>
          <w:szCs w:val="24"/>
          <w:lang w:eastAsia="pt-PT"/>
        </w:rPr>
        <w:t xml:space="preserve"> may be justified by </w:t>
      </w:r>
      <w:r w:rsidR="00EA31E3" w:rsidRPr="008C6A02">
        <w:rPr>
          <w:rFonts w:ascii="Book Antiqua" w:hAnsi="Book Antiqua"/>
          <w:noProof w:val="0"/>
          <w:sz w:val="24"/>
          <w:szCs w:val="24"/>
          <w:lang w:eastAsia="pt-PT"/>
        </w:rPr>
        <w:t>t</w:t>
      </w:r>
      <w:r w:rsidR="003E18B1" w:rsidRPr="008C6A02">
        <w:rPr>
          <w:rFonts w:ascii="Book Antiqua" w:hAnsi="Book Antiqua"/>
          <w:noProof w:val="0"/>
          <w:sz w:val="24"/>
          <w:szCs w:val="24"/>
          <w:lang w:eastAsia="pt-PT"/>
        </w:rPr>
        <w:t>he increase of aging</w:t>
      </w:r>
      <w:r w:rsidR="00EA31E3" w:rsidRPr="008C6A02">
        <w:rPr>
          <w:rFonts w:ascii="Book Antiqua" w:hAnsi="Book Antiqua"/>
          <w:noProof w:val="0"/>
          <w:sz w:val="24"/>
          <w:szCs w:val="24"/>
          <w:lang w:eastAsia="pt-PT"/>
        </w:rPr>
        <w:t xml:space="preserve"> </w:t>
      </w:r>
      <w:r w:rsidR="003E18B1" w:rsidRPr="008C6A02">
        <w:rPr>
          <w:rFonts w:ascii="Book Antiqua" w:hAnsi="Book Antiqua"/>
          <w:noProof w:val="0"/>
          <w:sz w:val="24"/>
          <w:szCs w:val="24"/>
          <w:lang w:eastAsia="pt-PT"/>
        </w:rPr>
        <w:t>and population growth consequently.</w:t>
      </w:r>
      <w:r w:rsidR="00EA31E3" w:rsidRPr="008C6A02">
        <w:rPr>
          <w:rFonts w:ascii="Book Antiqua" w:hAnsi="Book Antiqua"/>
          <w:noProof w:val="0"/>
          <w:sz w:val="24"/>
          <w:szCs w:val="24"/>
          <w:vertAlign w:val="superscript"/>
          <w:lang w:eastAsia="pt-PT"/>
        </w:rPr>
        <w:t xml:space="preserve"> </w:t>
      </w:r>
      <w:r w:rsidR="005E44A3" w:rsidRPr="008C6A02">
        <w:rPr>
          <w:rFonts w:ascii="Book Antiqua" w:hAnsi="Book Antiqua"/>
          <w:noProof w:val="0"/>
          <w:sz w:val="24"/>
          <w:szCs w:val="24"/>
          <w:lang w:eastAsia="pt-PT"/>
        </w:rPr>
        <w:t>Lung cancer during the last three decades, in men reached a peak in the 1980</w:t>
      </w:r>
      <w:r w:rsidR="00EA31E3" w:rsidRPr="008C6A02">
        <w:rPr>
          <w:rFonts w:ascii="Book Antiqua" w:hAnsi="Book Antiqua"/>
          <w:noProof w:val="0"/>
          <w:sz w:val="24"/>
          <w:szCs w:val="24"/>
          <w:lang w:eastAsia="pt-PT"/>
        </w:rPr>
        <w:t>’</w:t>
      </w:r>
      <w:r w:rsidR="0074308A" w:rsidRPr="008C6A02">
        <w:rPr>
          <w:rFonts w:ascii="Book Antiqua" w:hAnsi="Book Antiqua"/>
          <w:noProof w:val="0"/>
          <w:sz w:val="24"/>
          <w:szCs w:val="24"/>
          <w:lang w:eastAsia="pt-PT"/>
        </w:rPr>
        <w:t xml:space="preserve">s </w:t>
      </w:r>
      <w:r w:rsidR="005E44A3" w:rsidRPr="008C6A02">
        <w:rPr>
          <w:rFonts w:ascii="Book Antiqua" w:hAnsi="Book Antiqua"/>
          <w:noProof w:val="0"/>
          <w:sz w:val="24"/>
          <w:szCs w:val="24"/>
          <w:lang w:eastAsia="pt-PT"/>
        </w:rPr>
        <w:t>and has progressively fallen in the la</w:t>
      </w:r>
      <w:r w:rsidR="00337A9F" w:rsidRPr="008C6A02">
        <w:rPr>
          <w:rFonts w:ascii="Book Antiqua" w:hAnsi="Book Antiqua"/>
          <w:noProof w:val="0"/>
          <w:sz w:val="24"/>
          <w:szCs w:val="24"/>
          <w:lang w:eastAsia="pt-PT"/>
        </w:rPr>
        <w:t xml:space="preserve">st years. On the other hand </w:t>
      </w:r>
      <w:r w:rsidR="0074308A" w:rsidRPr="008C6A02">
        <w:rPr>
          <w:rFonts w:ascii="Book Antiqua" w:hAnsi="Book Antiqua"/>
          <w:noProof w:val="0"/>
          <w:sz w:val="24"/>
          <w:szCs w:val="24"/>
          <w:lang w:eastAsia="pt-PT"/>
        </w:rPr>
        <w:t>women have</w:t>
      </w:r>
      <w:r w:rsidR="005E44A3" w:rsidRPr="008C6A02">
        <w:rPr>
          <w:rFonts w:ascii="Book Antiqua" w:hAnsi="Book Antiqua"/>
          <w:noProof w:val="0"/>
          <w:sz w:val="24"/>
          <w:szCs w:val="24"/>
          <w:lang w:eastAsia="pt-PT"/>
        </w:rPr>
        <w:t xml:space="preserve"> been rising during the same period</w:t>
      </w:r>
      <w:r w:rsidR="00337A9F" w:rsidRPr="008C6A02">
        <w:rPr>
          <w:rFonts w:ascii="Book Antiqua" w:hAnsi="Book Antiqua"/>
          <w:noProof w:val="0"/>
          <w:sz w:val="24"/>
          <w:szCs w:val="24"/>
          <w:lang w:eastAsia="pt-PT"/>
        </w:rPr>
        <w:t xml:space="preserve"> </w:t>
      </w:r>
      <w:r w:rsidR="005E44A3" w:rsidRPr="008C6A02">
        <w:rPr>
          <w:rFonts w:ascii="Book Antiqua" w:hAnsi="Book Antiqua"/>
          <w:noProof w:val="0"/>
          <w:sz w:val="24"/>
          <w:szCs w:val="24"/>
          <w:lang w:eastAsia="pt-PT"/>
        </w:rPr>
        <w:t>(Figure 1).</w:t>
      </w:r>
    </w:p>
    <w:p w:rsidR="00FA4DE7" w:rsidRPr="008C6A02" w:rsidRDefault="00964ED7" w:rsidP="00C3174A">
      <w:pPr>
        <w:autoSpaceDE w:val="0"/>
        <w:autoSpaceDN w:val="0"/>
        <w:adjustRightInd w:val="0"/>
        <w:snapToGrid w:val="0"/>
        <w:spacing w:after="0" w:line="360" w:lineRule="auto"/>
        <w:ind w:firstLine="709"/>
        <w:jc w:val="both"/>
        <w:rPr>
          <w:rFonts w:ascii="Book Antiqua" w:hAnsi="Book Antiqua"/>
          <w:sz w:val="24"/>
          <w:szCs w:val="24"/>
          <w:lang w:eastAsia="zh-CN"/>
        </w:rPr>
      </w:pPr>
      <w:r w:rsidRPr="008C6A02">
        <w:rPr>
          <w:rFonts w:ascii="Book Antiqua" w:hAnsi="Book Antiqua"/>
          <w:noProof w:val="0"/>
          <w:sz w:val="24"/>
          <w:szCs w:val="24"/>
          <w:lang w:eastAsia="pt-PT"/>
        </w:rPr>
        <w:t>Non-small cell lung cancer</w:t>
      </w:r>
      <w:r w:rsidR="000E1F81" w:rsidRPr="008C6A02">
        <w:rPr>
          <w:rFonts w:ascii="Book Antiqua" w:hAnsi="Book Antiqua"/>
          <w:noProof w:val="0"/>
          <w:sz w:val="24"/>
          <w:szCs w:val="24"/>
          <w:lang w:eastAsia="pt-PT"/>
        </w:rPr>
        <w:t xml:space="preserve"> </w:t>
      </w:r>
      <w:r w:rsidRPr="008C6A02">
        <w:rPr>
          <w:rFonts w:ascii="Book Antiqua" w:hAnsi="Book Antiqua"/>
          <w:noProof w:val="0"/>
          <w:sz w:val="24"/>
          <w:szCs w:val="24"/>
          <w:lang w:eastAsia="pt-PT"/>
        </w:rPr>
        <w:t xml:space="preserve">(NSCLC) </w:t>
      </w:r>
      <w:r w:rsidR="000E1F81" w:rsidRPr="008C6A02">
        <w:rPr>
          <w:rFonts w:ascii="Book Antiqua" w:hAnsi="Book Antiqua"/>
          <w:noProof w:val="0"/>
          <w:sz w:val="24"/>
          <w:szCs w:val="24"/>
          <w:lang w:eastAsia="pt-PT"/>
        </w:rPr>
        <w:t>is</w:t>
      </w:r>
      <w:r w:rsidRPr="008C6A02">
        <w:rPr>
          <w:rFonts w:ascii="Book Antiqua" w:hAnsi="Book Antiqua"/>
          <w:noProof w:val="0"/>
          <w:sz w:val="24"/>
          <w:szCs w:val="24"/>
          <w:lang w:eastAsia="pt-PT"/>
        </w:rPr>
        <w:t xml:space="preserve"> the m</w:t>
      </w:r>
      <w:r w:rsidR="00EA31E3" w:rsidRPr="008C6A02">
        <w:rPr>
          <w:rFonts w:ascii="Book Antiqua" w:hAnsi="Book Antiqua"/>
          <w:noProof w:val="0"/>
          <w:sz w:val="24"/>
          <w:szCs w:val="24"/>
          <w:lang w:eastAsia="pt-PT"/>
        </w:rPr>
        <w:t>ost common type of l</w:t>
      </w:r>
      <w:r w:rsidR="006D669B" w:rsidRPr="008C6A02">
        <w:rPr>
          <w:rFonts w:ascii="Book Antiqua" w:hAnsi="Book Antiqua"/>
          <w:noProof w:val="0"/>
          <w:sz w:val="24"/>
          <w:szCs w:val="24"/>
          <w:lang w:eastAsia="pt-PT"/>
        </w:rPr>
        <w:t xml:space="preserve">ung cancer </w:t>
      </w:r>
      <w:r w:rsidR="00EA31E3" w:rsidRPr="008C6A02">
        <w:rPr>
          <w:rFonts w:ascii="Book Antiqua" w:hAnsi="Book Antiqua"/>
          <w:noProof w:val="0"/>
          <w:sz w:val="24"/>
          <w:szCs w:val="24"/>
          <w:lang w:eastAsia="pt-PT"/>
        </w:rPr>
        <w:t>(approximately</w:t>
      </w:r>
      <w:r w:rsidR="00B16F55" w:rsidRPr="008C6A02">
        <w:rPr>
          <w:rFonts w:ascii="Book Antiqua" w:hAnsi="Book Antiqua"/>
          <w:noProof w:val="0"/>
          <w:sz w:val="24"/>
          <w:szCs w:val="24"/>
          <w:lang w:eastAsia="pt-PT"/>
        </w:rPr>
        <w:t xml:space="preserve"> </w:t>
      </w:r>
      <w:r w:rsidR="00F5531A" w:rsidRPr="008C6A02">
        <w:rPr>
          <w:rFonts w:ascii="Book Antiqua" w:hAnsi="Book Antiqua"/>
          <w:noProof w:val="0"/>
          <w:sz w:val="24"/>
          <w:szCs w:val="24"/>
          <w:lang w:eastAsia="pt-PT"/>
        </w:rPr>
        <w:t>80</w:t>
      </w:r>
      <w:r w:rsidR="006D669B" w:rsidRPr="008C6A02">
        <w:rPr>
          <w:rFonts w:ascii="Book Antiqua" w:hAnsi="Book Antiqua"/>
          <w:noProof w:val="0"/>
          <w:sz w:val="24"/>
          <w:szCs w:val="24"/>
          <w:lang w:eastAsia="pt-PT"/>
        </w:rPr>
        <w:t>%</w:t>
      </w:r>
      <w:r w:rsidR="00EA31E3" w:rsidRPr="008C6A02">
        <w:rPr>
          <w:rFonts w:ascii="Book Antiqua" w:hAnsi="Book Antiqua"/>
          <w:noProof w:val="0"/>
          <w:sz w:val="24"/>
          <w:szCs w:val="24"/>
          <w:lang w:eastAsia="pt-PT"/>
        </w:rPr>
        <w:t>)</w:t>
      </w:r>
      <w:r w:rsidR="00690162" w:rsidRPr="008C6A02">
        <w:rPr>
          <w:rFonts w:ascii="Book Antiqua" w:hAnsi="Book Antiqua"/>
          <w:noProof w:val="0"/>
          <w:sz w:val="24"/>
          <w:szCs w:val="24"/>
          <w:vertAlign w:val="superscript"/>
          <w:lang w:eastAsia="pt-PT"/>
        </w:rPr>
        <w:t>[3]</w:t>
      </w:r>
      <w:r w:rsidR="000E1F81" w:rsidRPr="008C6A02">
        <w:rPr>
          <w:rFonts w:ascii="Book Antiqua" w:hAnsi="Book Antiqua"/>
          <w:noProof w:val="0"/>
          <w:sz w:val="24"/>
          <w:szCs w:val="24"/>
          <w:lang w:eastAsia="pt-PT"/>
        </w:rPr>
        <w:t xml:space="preserve">. The </w:t>
      </w:r>
      <w:r w:rsidR="006D669B" w:rsidRPr="008C6A02">
        <w:rPr>
          <w:rFonts w:ascii="Book Antiqua" w:hAnsi="Book Antiqua"/>
          <w:noProof w:val="0"/>
          <w:sz w:val="24"/>
          <w:szCs w:val="24"/>
          <w:lang w:eastAsia="pt-PT"/>
        </w:rPr>
        <w:t>vast majority of NSCLC</w:t>
      </w:r>
      <w:r w:rsidR="00F5531A" w:rsidRPr="008C6A02">
        <w:rPr>
          <w:rFonts w:ascii="Book Antiqua" w:hAnsi="Book Antiqua"/>
          <w:noProof w:val="0"/>
          <w:sz w:val="24"/>
          <w:szCs w:val="24"/>
          <w:lang w:eastAsia="pt-PT"/>
        </w:rPr>
        <w:t>, approximately 65%, present with locall</w:t>
      </w:r>
      <w:r w:rsidR="00EA31E3" w:rsidRPr="008C6A02">
        <w:rPr>
          <w:rFonts w:ascii="Book Antiqua" w:hAnsi="Book Antiqua"/>
          <w:noProof w:val="0"/>
          <w:sz w:val="24"/>
          <w:szCs w:val="24"/>
          <w:lang w:eastAsia="pt-PT"/>
        </w:rPr>
        <w:t xml:space="preserve">y </w:t>
      </w:r>
      <w:r w:rsidR="0074308A" w:rsidRPr="008C6A02">
        <w:rPr>
          <w:rFonts w:ascii="Book Antiqua" w:hAnsi="Book Antiqua"/>
          <w:noProof w:val="0"/>
          <w:sz w:val="24"/>
          <w:szCs w:val="24"/>
          <w:lang w:eastAsia="pt-PT"/>
        </w:rPr>
        <w:t>advanced</w:t>
      </w:r>
      <w:r w:rsidR="00EA31E3" w:rsidRPr="008C6A02">
        <w:rPr>
          <w:rFonts w:ascii="Book Antiqua" w:hAnsi="Book Antiqua"/>
          <w:noProof w:val="0"/>
          <w:sz w:val="24"/>
          <w:szCs w:val="24"/>
          <w:lang w:eastAsia="pt-PT"/>
        </w:rPr>
        <w:t xml:space="preserve"> or metastatic disease,</w:t>
      </w:r>
      <w:r w:rsidR="0074308A" w:rsidRPr="008C6A02">
        <w:rPr>
          <w:rFonts w:ascii="Book Antiqua" w:hAnsi="Book Antiqua"/>
          <w:noProof w:val="0"/>
          <w:sz w:val="24"/>
          <w:szCs w:val="24"/>
          <w:lang w:eastAsia="pt-PT"/>
        </w:rPr>
        <w:t xml:space="preserve"> where local </w:t>
      </w:r>
      <w:r w:rsidR="006D669B" w:rsidRPr="008C6A02">
        <w:rPr>
          <w:rFonts w:ascii="Book Antiqua" w:hAnsi="Book Antiqua"/>
          <w:noProof w:val="0"/>
          <w:sz w:val="24"/>
          <w:szCs w:val="24"/>
          <w:lang w:eastAsia="pt-PT"/>
        </w:rPr>
        <w:t>regional therapy</w:t>
      </w:r>
      <w:r w:rsidR="006D669B" w:rsidRPr="008C6A02">
        <w:rPr>
          <w:rFonts w:ascii="Book Antiqua" w:hAnsi="Book Antiqua"/>
          <w:sz w:val="24"/>
          <w:szCs w:val="24"/>
          <w:lang w:eastAsia="pt-PT"/>
        </w:rPr>
        <w:t xml:space="preserve"> </w:t>
      </w:r>
      <w:r w:rsidR="00F5531A" w:rsidRPr="008C6A02">
        <w:rPr>
          <w:rFonts w:ascii="Book Antiqua" w:hAnsi="Book Antiqua"/>
          <w:sz w:val="24"/>
          <w:szCs w:val="24"/>
          <w:lang w:eastAsia="pt-PT"/>
        </w:rPr>
        <w:t>isn’t</w:t>
      </w:r>
      <w:r w:rsidR="006D669B" w:rsidRPr="008C6A02">
        <w:rPr>
          <w:rFonts w:ascii="Book Antiqua" w:hAnsi="Book Antiqua"/>
          <w:sz w:val="24"/>
          <w:szCs w:val="24"/>
          <w:lang w:eastAsia="pt-PT"/>
        </w:rPr>
        <w:t xml:space="preserve"> an option. </w:t>
      </w:r>
      <w:r w:rsidR="00F5531A" w:rsidRPr="008C6A02">
        <w:rPr>
          <w:rFonts w:ascii="Book Antiqua" w:hAnsi="Book Antiqua"/>
          <w:sz w:val="24"/>
          <w:szCs w:val="24"/>
          <w:lang w:eastAsia="pt-PT"/>
        </w:rPr>
        <w:t>Unt</w:t>
      </w:r>
      <w:r w:rsidR="00EA31E3" w:rsidRPr="008C6A02">
        <w:rPr>
          <w:rFonts w:ascii="Book Antiqua" w:hAnsi="Book Antiqua"/>
          <w:sz w:val="24"/>
          <w:szCs w:val="24"/>
          <w:lang w:eastAsia="pt-PT"/>
        </w:rPr>
        <w:t>i</w:t>
      </w:r>
      <w:r w:rsidR="00F5531A" w:rsidRPr="008C6A02">
        <w:rPr>
          <w:rFonts w:ascii="Book Antiqua" w:hAnsi="Book Antiqua"/>
          <w:sz w:val="24"/>
          <w:szCs w:val="24"/>
          <w:lang w:eastAsia="pt-PT"/>
        </w:rPr>
        <w:t>l 1990’s, treatm</w:t>
      </w:r>
      <w:r w:rsidR="00EA31E3" w:rsidRPr="008C6A02">
        <w:rPr>
          <w:rFonts w:ascii="Book Antiqua" w:hAnsi="Book Antiqua"/>
          <w:sz w:val="24"/>
          <w:szCs w:val="24"/>
          <w:lang w:eastAsia="pt-PT"/>
        </w:rPr>
        <w:t>en</w:t>
      </w:r>
      <w:r w:rsidR="00F5531A" w:rsidRPr="008C6A02">
        <w:rPr>
          <w:rFonts w:ascii="Book Antiqua" w:hAnsi="Book Antiqua"/>
          <w:sz w:val="24"/>
          <w:szCs w:val="24"/>
          <w:lang w:eastAsia="pt-PT"/>
        </w:rPr>
        <w:t xml:space="preserve">t with </w:t>
      </w:r>
      <w:r w:rsidR="006D669B" w:rsidRPr="008C6A02">
        <w:rPr>
          <w:rFonts w:ascii="Book Antiqua" w:hAnsi="Book Antiqua"/>
          <w:sz w:val="24"/>
          <w:szCs w:val="24"/>
          <w:lang w:eastAsia="pt-PT"/>
        </w:rPr>
        <w:t xml:space="preserve">a scheme based </w:t>
      </w:r>
      <w:r w:rsidR="00F5531A" w:rsidRPr="008C6A02">
        <w:rPr>
          <w:rFonts w:ascii="Book Antiqua" w:hAnsi="Book Antiqua"/>
          <w:sz w:val="24"/>
          <w:szCs w:val="24"/>
          <w:lang w:eastAsia="pt-PT"/>
        </w:rPr>
        <w:t xml:space="preserve">on a </w:t>
      </w:r>
      <w:r w:rsidR="00F06857" w:rsidRPr="008C6A02">
        <w:rPr>
          <w:rFonts w:ascii="Book Antiqua" w:hAnsi="Book Antiqua"/>
          <w:sz w:val="24"/>
          <w:szCs w:val="24"/>
          <w:lang w:eastAsia="pt-PT"/>
        </w:rPr>
        <w:t xml:space="preserve">platinium </w:t>
      </w:r>
      <w:r w:rsidR="00F5531A" w:rsidRPr="008C6A02">
        <w:rPr>
          <w:rFonts w:ascii="Book Antiqua" w:hAnsi="Book Antiqua"/>
          <w:sz w:val="24"/>
          <w:szCs w:val="24"/>
          <w:lang w:eastAsia="pt-PT"/>
        </w:rPr>
        <w:t>combination with</w:t>
      </w:r>
      <w:r w:rsidR="006D669B" w:rsidRPr="008C6A02">
        <w:rPr>
          <w:rFonts w:ascii="Book Antiqua" w:hAnsi="Book Antiqua"/>
          <w:sz w:val="24"/>
          <w:szCs w:val="24"/>
          <w:lang w:eastAsia="pt-PT"/>
        </w:rPr>
        <w:t xml:space="preserve"> </w:t>
      </w:r>
      <w:r w:rsidR="00F5531A" w:rsidRPr="008C6A02">
        <w:rPr>
          <w:rFonts w:ascii="Book Antiqua" w:hAnsi="Book Antiqua"/>
          <w:sz w:val="24"/>
          <w:szCs w:val="24"/>
          <w:lang w:eastAsia="pt-PT"/>
        </w:rPr>
        <w:t>a</w:t>
      </w:r>
      <w:r w:rsidR="006D669B" w:rsidRPr="008C6A02">
        <w:rPr>
          <w:rFonts w:ascii="Book Antiqua" w:hAnsi="Book Antiqua"/>
          <w:sz w:val="24"/>
          <w:szCs w:val="24"/>
          <w:lang w:eastAsia="pt-PT"/>
        </w:rPr>
        <w:t xml:space="preserve"> 3</w:t>
      </w:r>
      <w:r w:rsidR="006D669B" w:rsidRPr="008C6A02">
        <w:rPr>
          <w:rFonts w:ascii="Book Antiqua" w:hAnsi="Book Antiqua"/>
          <w:sz w:val="24"/>
          <w:szCs w:val="24"/>
          <w:vertAlign w:val="superscript"/>
          <w:lang w:eastAsia="pt-PT"/>
        </w:rPr>
        <w:t>rd</w:t>
      </w:r>
      <w:r w:rsidR="00CD1A0B" w:rsidRPr="008C6A02">
        <w:rPr>
          <w:rFonts w:ascii="Book Antiqua" w:hAnsi="Book Antiqua"/>
          <w:sz w:val="24"/>
          <w:szCs w:val="24"/>
          <w:lang w:eastAsia="pt-PT"/>
        </w:rPr>
        <w:t xml:space="preserve"> g</w:t>
      </w:r>
      <w:r w:rsidR="006D669B" w:rsidRPr="008C6A02">
        <w:rPr>
          <w:rFonts w:ascii="Book Antiqua" w:hAnsi="Book Antiqua"/>
          <w:sz w:val="24"/>
          <w:szCs w:val="24"/>
          <w:lang w:eastAsia="pt-PT"/>
        </w:rPr>
        <w:t>eneration</w:t>
      </w:r>
      <w:r w:rsidR="00F5531A" w:rsidRPr="008C6A02">
        <w:rPr>
          <w:rFonts w:ascii="Book Antiqua" w:hAnsi="Book Antiqua"/>
          <w:sz w:val="24"/>
          <w:szCs w:val="24"/>
          <w:lang w:eastAsia="pt-PT"/>
        </w:rPr>
        <w:t xml:space="preserve"> agent</w:t>
      </w:r>
      <w:r w:rsidR="006D669B" w:rsidRPr="008C6A02">
        <w:rPr>
          <w:rFonts w:ascii="Book Antiqua" w:hAnsi="Book Antiqua"/>
          <w:sz w:val="24"/>
          <w:szCs w:val="24"/>
          <w:lang w:eastAsia="pt-PT"/>
        </w:rPr>
        <w:t xml:space="preserve"> (paclitaxel, gemcitabine, docetaxel or vi</w:t>
      </w:r>
      <w:r w:rsidR="00EA31E3" w:rsidRPr="008C6A02">
        <w:rPr>
          <w:rFonts w:ascii="Book Antiqua" w:hAnsi="Book Antiqua"/>
          <w:sz w:val="24"/>
          <w:szCs w:val="24"/>
          <w:lang w:eastAsia="pt-PT"/>
        </w:rPr>
        <w:t>norelbine). Treatment of NSCLC i</w:t>
      </w:r>
      <w:r w:rsidR="00F06857" w:rsidRPr="008C6A02">
        <w:rPr>
          <w:rFonts w:ascii="Book Antiqua" w:hAnsi="Book Antiqua"/>
          <w:sz w:val="24"/>
          <w:szCs w:val="24"/>
          <w:lang w:eastAsia="pt-PT"/>
        </w:rPr>
        <w:t>mproved with an overal survival</w:t>
      </w:r>
      <w:r w:rsidR="00EA31E3" w:rsidRPr="008C6A02">
        <w:rPr>
          <w:rFonts w:ascii="Book Antiqua" w:hAnsi="Book Antiqua"/>
          <w:sz w:val="24"/>
          <w:szCs w:val="24"/>
          <w:lang w:eastAsia="pt-PT"/>
        </w:rPr>
        <w:t xml:space="preserve"> (OS) of about 8 mo</w:t>
      </w:r>
      <w:r w:rsidR="00745A6B" w:rsidRPr="008C6A02">
        <w:rPr>
          <w:rFonts w:ascii="Book Antiqua" w:hAnsi="Book Antiqua"/>
          <w:noProof w:val="0"/>
          <w:sz w:val="24"/>
          <w:szCs w:val="24"/>
          <w:vertAlign w:val="superscript"/>
          <w:lang w:eastAsia="pt-PT"/>
        </w:rPr>
        <w:t>[4]</w:t>
      </w:r>
      <w:r w:rsidR="00EA31E3" w:rsidRPr="008C6A02">
        <w:rPr>
          <w:rFonts w:ascii="Book Antiqua" w:hAnsi="Book Antiqua"/>
          <w:sz w:val="24"/>
          <w:szCs w:val="24"/>
          <w:lang w:eastAsia="pt-PT"/>
        </w:rPr>
        <w:t xml:space="preserve">. </w:t>
      </w:r>
      <w:r w:rsidR="00F06857" w:rsidRPr="008C6A02">
        <w:rPr>
          <w:rFonts w:ascii="Book Antiqua" w:hAnsi="Book Antiqua"/>
          <w:sz w:val="24"/>
          <w:szCs w:val="24"/>
          <w:lang w:eastAsia="pt-PT"/>
        </w:rPr>
        <w:t>It was only in 2008, that Scagliotti</w:t>
      </w:r>
      <w:r w:rsidR="006D669B" w:rsidRPr="008C6A02">
        <w:rPr>
          <w:rFonts w:ascii="Book Antiqua" w:hAnsi="Book Antiqua"/>
          <w:sz w:val="24"/>
          <w:szCs w:val="24"/>
          <w:lang w:eastAsia="pt-PT"/>
        </w:rPr>
        <w:t xml:space="preserve"> confirmed the superiority of cisplatin </w:t>
      </w:r>
      <w:r w:rsidR="00EA31E3" w:rsidRPr="008C6A02">
        <w:rPr>
          <w:rFonts w:ascii="Book Antiqua" w:hAnsi="Book Antiqua"/>
          <w:sz w:val="24"/>
          <w:szCs w:val="24"/>
          <w:lang w:eastAsia="pt-PT"/>
        </w:rPr>
        <w:t xml:space="preserve">and </w:t>
      </w:r>
      <w:r w:rsidR="006D669B" w:rsidRPr="008C6A02">
        <w:rPr>
          <w:rFonts w:ascii="Book Antiqua" w:hAnsi="Book Antiqua"/>
          <w:sz w:val="24"/>
          <w:szCs w:val="24"/>
          <w:lang w:eastAsia="pt-PT"/>
        </w:rPr>
        <w:t>pemetrexed scheme for the</w:t>
      </w:r>
      <w:r w:rsidR="00F06857" w:rsidRPr="008C6A02">
        <w:rPr>
          <w:rFonts w:ascii="Book Antiqua" w:hAnsi="Book Antiqua"/>
          <w:sz w:val="24"/>
          <w:szCs w:val="24"/>
          <w:lang w:eastAsia="pt-PT"/>
        </w:rPr>
        <w:t xml:space="preserve"> non-squamous</w:t>
      </w:r>
      <w:r w:rsidR="006D669B" w:rsidRPr="008C6A02">
        <w:rPr>
          <w:rFonts w:ascii="Book Antiqua" w:hAnsi="Book Antiqua"/>
          <w:sz w:val="24"/>
          <w:szCs w:val="24"/>
          <w:lang w:eastAsia="pt-PT"/>
        </w:rPr>
        <w:t xml:space="preserve"> type of NSCLC</w:t>
      </w:r>
      <w:r w:rsidR="00745A6B" w:rsidRPr="008C6A02">
        <w:rPr>
          <w:rFonts w:ascii="Book Antiqua" w:hAnsi="Book Antiqua"/>
          <w:noProof w:val="0"/>
          <w:sz w:val="24"/>
          <w:szCs w:val="24"/>
          <w:vertAlign w:val="superscript"/>
          <w:lang w:eastAsia="pt-PT"/>
        </w:rPr>
        <w:t>[5]</w:t>
      </w:r>
      <w:r w:rsidR="00EA31E3" w:rsidRPr="008C6A02">
        <w:rPr>
          <w:rFonts w:ascii="Book Antiqua" w:hAnsi="Book Antiqua"/>
          <w:sz w:val="24"/>
          <w:szCs w:val="24"/>
          <w:lang w:eastAsia="pt-PT"/>
        </w:rPr>
        <w:t>.</w:t>
      </w:r>
    </w:p>
    <w:p w:rsidR="006D669B" w:rsidRPr="008C6A02" w:rsidRDefault="006D669B" w:rsidP="00C3174A">
      <w:pPr>
        <w:autoSpaceDE w:val="0"/>
        <w:autoSpaceDN w:val="0"/>
        <w:adjustRightInd w:val="0"/>
        <w:snapToGrid w:val="0"/>
        <w:spacing w:after="0" w:line="360" w:lineRule="auto"/>
        <w:ind w:firstLine="709"/>
        <w:jc w:val="both"/>
        <w:rPr>
          <w:rFonts w:ascii="Book Antiqua" w:hAnsi="Book Antiqua"/>
          <w:noProof w:val="0"/>
          <w:sz w:val="24"/>
          <w:szCs w:val="24"/>
          <w:lang w:eastAsia="pt-PT"/>
        </w:rPr>
      </w:pPr>
      <w:r w:rsidRPr="008C6A02">
        <w:rPr>
          <w:rFonts w:ascii="Book Antiqua" w:hAnsi="Book Antiqua"/>
          <w:noProof w:val="0"/>
          <w:sz w:val="24"/>
          <w:szCs w:val="24"/>
          <w:lang w:eastAsia="pt-PT"/>
        </w:rPr>
        <w:t xml:space="preserve">With the discovery </w:t>
      </w:r>
      <w:r w:rsidR="007040BB" w:rsidRPr="008C6A02">
        <w:rPr>
          <w:rFonts w:ascii="Book Antiqua" w:hAnsi="Book Antiqua"/>
          <w:noProof w:val="0"/>
          <w:sz w:val="24"/>
          <w:szCs w:val="24"/>
          <w:lang w:eastAsia="pt-PT"/>
        </w:rPr>
        <w:t xml:space="preserve">in 2004 </w:t>
      </w:r>
      <w:r w:rsidRPr="008C6A02">
        <w:rPr>
          <w:rFonts w:ascii="Book Antiqua" w:hAnsi="Book Antiqua"/>
          <w:noProof w:val="0"/>
          <w:sz w:val="24"/>
          <w:szCs w:val="24"/>
          <w:lang w:eastAsia="pt-PT"/>
        </w:rPr>
        <w:t xml:space="preserve">of </w:t>
      </w:r>
      <w:r w:rsidR="009D3638" w:rsidRPr="008C6A02">
        <w:rPr>
          <w:rFonts w:ascii="Book Antiqua" w:hAnsi="Book Antiqua"/>
          <w:noProof w:val="0"/>
          <w:sz w:val="24"/>
          <w:szCs w:val="24"/>
          <w:lang w:eastAsia="pt-PT"/>
        </w:rPr>
        <w:t>certain activating mutations in the e</w:t>
      </w:r>
      <w:r w:rsidR="009E0543" w:rsidRPr="008C6A02">
        <w:rPr>
          <w:rFonts w:ascii="Book Antiqua" w:hAnsi="Book Antiqua"/>
          <w:noProof w:val="0"/>
          <w:sz w:val="24"/>
          <w:szCs w:val="24"/>
          <w:lang w:eastAsia="pt-PT"/>
        </w:rPr>
        <w:t xml:space="preserve">pidermal growth factor receptor </w:t>
      </w:r>
      <w:r w:rsidR="009D3638" w:rsidRPr="008C6A02">
        <w:rPr>
          <w:rFonts w:ascii="Book Antiqua" w:hAnsi="Book Antiqua"/>
          <w:noProof w:val="0"/>
          <w:sz w:val="24"/>
          <w:szCs w:val="24"/>
          <w:lang w:eastAsia="pt-PT"/>
        </w:rPr>
        <w:t>(EGFR)</w:t>
      </w:r>
      <w:r w:rsidR="00BD2857" w:rsidRPr="008C6A02">
        <w:rPr>
          <w:rFonts w:ascii="Book Antiqua" w:hAnsi="Book Antiqua"/>
          <w:noProof w:val="0"/>
          <w:sz w:val="24"/>
          <w:szCs w:val="24"/>
          <w:lang w:eastAsia="pt-PT"/>
        </w:rPr>
        <w:t xml:space="preserve"> </w:t>
      </w:r>
      <w:r w:rsidR="007A1882" w:rsidRPr="008C6A02">
        <w:rPr>
          <w:rFonts w:ascii="Book Antiqua" w:hAnsi="Book Antiqua"/>
          <w:noProof w:val="0"/>
          <w:sz w:val="24"/>
          <w:szCs w:val="24"/>
          <w:lang w:eastAsia="pt-PT"/>
        </w:rPr>
        <w:t>tyrosine k</w:t>
      </w:r>
      <w:r w:rsidR="009D3638" w:rsidRPr="008C6A02">
        <w:rPr>
          <w:rFonts w:ascii="Book Antiqua" w:hAnsi="Book Antiqua"/>
          <w:noProof w:val="0"/>
          <w:sz w:val="24"/>
          <w:szCs w:val="24"/>
          <w:lang w:eastAsia="pt-PT"/>
        </w:rPr>
        <w:t>inase domain,</w:t>
      </w:r>
      <w:r w:rsidRPr="008C6A02">
        <w:rPr>
          <w:rFonts w:ascii="Book Antiqua" w:hAnsi="Book Antiqua"/>
          <w:noProof w:val="0"/>
          <w:sz w:val="24"/>
          <w:szCs w:val="24"/>
          <w:lang w:eastAsia="pt-PT"/>
        </w:rPr>
        <w:t xml:space="preserve"> subsequent introduction of </w:t>
      </w:r>
      <w:r w:rsidR="00BD2857" w:rsidRPr="008C6A02">
        <w:rPr>
          <w:rFonts w:ascii="Book Antiqua" w:hAnsi="Book Antiqua"/>
          <w:noProof w:val="0"/>
          <w:sz w:val="24"/>
          <w:szCs w:val="24"/>
          <w:lang w:eastAsia="pt-PT"/>
        </w:rPr>
        <w:t xml:space="preserve">EGFR </w:t>
      </w:r>
      <w:r w:rsidRPr="008C6A02">
        <w:rPr>
          <w:rFonts w:ascii="Book Antiqua" w:hAnsi="Book Antiqua"/>
          <w:noProof w:val="0"/>
          <w:sz w:val="24"/>
          <w:szCs w:val="24"/>
          <w:lang w:eastAsia="pt-PT"/>
        </w:rPr>
        <w:t xml:space="preserve">tyrosine </w:t>
      </w:r>
      <w:r w:rsidR="00BD2857" w:rsidRPr="008C6A02">
        <w:rPr>
          <w:rFonts w:ascii="Book Antiqua" w:hAnsi="Book Antiqua"/>
          <w:noProof w:val="0"/>
          <w:sz w:val="24"/>
          <w:szCs w:val="24"/>
          <w:lang w:eastAsia="pt-PT"/>
        </w:rPr>
        <w:t>kinase inhibitors</w:t>
      </w:r>
      <w:r w:rsidR="007A1882" w:rsidRPr="008C6A02">
        <w:rPr>
          <w:rFonts w:ascii="Book Antiqua" w:hAnsi="Book Antiqua"/>
          <w:noProof w:val="0"/>
          <w:sz w:val="24"/>
          <w:szCs w:val="24"/>
          <w:lang w:eastAsia="pt-PT"/>
        </w:rPr>
        <w:t xml:space="preserve"> (TKI</w:t>
      </w:r>
      <w:r w:rsidR="0011672D" w:rsidRPr="008C6A02">
        <w:rPr>
          <w:rFonts w:ascii="Book Antiqua" w:hAnsi="Book Antiqua"/>
          <w:noProof w:val="0"/>
          <w:sz w:val="24"/>
          <w:szCs w:val="24"/>
          <w:lang w:eastAsia="pt-PT"/>
        </w:rPr>
        <w:t>s</w:t>
      </w:r>
      <w:r w:rsidR="007A1882" w:rsidRPr="008C6A02">
        <w:rPr>
          <w:rFonts w:ascii="Book Antiqua" w:hAnsi="Book Antiqua"/>
          <w:noProof w:val="0"/>
          <w:sz w:val="24"/>
          <w:szCs w:val="24"/>
          <w:lang w:eastAsia="pt-PT"/>
        </w:rPr>
        <w:t>)</w:t>
      </w:r>
      <w:r w:rsidRPr="008C6A02">
        <w:rPr>
          <w:rFonts w:ascii="Book Antiqua" w:hAnsi="Book Antiqua"/>
          <w:noProof w:val="0"/>
          <w:sz w:val="24"/>
          <w:szCs w:val="24"/>
          <w:lang w:eastAsia="pt-PT"/>
        </w:rPr>
        <w:t xml:space="preserve"> </w:t>
      </w:r>
      <w:r w:rsidR="009D3638" w:rsidRPr="008C6A02">
        <w:rPr>
          <w:rFonts w:ascii="Book Antiqua" w:hAnsi="Book Antiqua"/>
          <w:noProof w:val="0"/>
          <w:sz w:val="24"/>
          <w:szCs w:val="24"/>
          <w:lang w:eastAsia="pt-PT"/>
        </w:rPr>
        <w:t xml:space="preserve">in advanced </w:t>
      </w:r>
      <w:r w:rsidR="007A1882" w:rsidRPr="008C6A02">
        <w:rPr>
          <w:rFonts w:ascii="Book Antiqua" w:hAnsi="Book Antiqua"/>
          <w:noProof w:val="0"/>
          <w:sz w:val="24"/>
          <w:szCs w:val="24"/>
          <w:lang w:eastAsia="pt-PT"/>
        </w:rPr>
        <w:t>NSCLC</w:t>
      </w:r>
      <w:r w:rsidR="00BD2857" w:rsidRPr="008C6A02">
        <w:rPr>
          <w:rFonts w:ascii="Book Antiqua" w:hAnsi="Book Antiqua"/>
          <w:noProof w:val="0"/>
          <w:sz w:val="24"/>
          <w:szCs w:val="24"/>
          <w:lang w:eastAsia="pt-PT"/>
        </w:rPr>
        <w:t>,</w:t>
      </w:r>
      <w:r w:rsidR="00F009E7" w:rsidRPr="008C6A02">
        <w:rPr>
          <w:rFonts w:ascii="Book Antiqua" w:hAnsi="Book Antiqua"/>
          <w:noProof w:val="0"/>
          <w:sz w:val="24"/>
          <w:szCs w:val="24"/>
          <w:lang w:eastAsia="pt-PT"/>
        </w:rPr>
        <w:t xml:space="preserve"> </w:t>
      </w:r>
      <w:r w:rsidR="009D3638" w:rsidRPr="008C6A02">
        <w:rPr>
          <w:rFonts w:ascii="Book Antiqua" w:hAnsi="Book Antiqua"/>
          <w:noProof w:val="0"/>
          <w:sz w:val="24"/>
          <w:szCs w:val="24"/>
          <w:lang w:eastAsia="pt-PT"/>
        </w:rPr>
        <w:t xml:space="preserve">allowed </w:t>
      </w:r>
      <w:r w:rsidRPr="008C6A02">
        <w:rPr>
          <w:rFonts w:ascii="Book Antiqua" w:hAnsi="Book Antiqua"/>
          <w:noProof w:val="0"/>
          <w:sz w:val="24"/>
          <w:szCs w:val="24"/>
          <w:lang w:eastAsia="pt-PT"/>
        </w:rPr>
        <w:t>a further increase in therapeutic options for NSCLC</w:t>
      </w:r>
      <w:r w:rsidR="00F009E7" w:rsidRPr="008C6A02">
        <w:rPr>
          <w:rFonts w:ascii="Book Antiqua" w:hAnsi="Book Antiqua"/>
          <w:noProof w:val="0"/>
          <w:sz w:val="24"/>
          <w:szCs w:val="24"/>
          <w:lang w:eastAsia="pt-PT"/>
        </w:rPr>
        <w:t>. Consequently, a</w:t>
      </w:r>
      <w:r w:rsidR="009D3638" w:rsidRPr="008C6A02">
        <w:rPr>
          <w:rFonts w:ascii="Book Antiqua" w:hAnsi="Book Antiqua"/>
          <w:noProof w:val="0"/>
          <w:sz w:val="24"/>
          <w:szCs w:val="24"/>
          <w:lang w:eastAsia="pt-PT"/>
        </w:rPr>
        <w:t xml:space="preserve"> precise selection of </w:t>
      </w:r>
      <w:r w:rsidR="00F009E7" w:rsidRPr="008C6A02">
        <w:rPr>
          <w:rFonts w:ascii="Book Antiqua" w:hAnsi="Book Antiqua"/>
          <w:noProof w:val="0"/>
          <w:sz w:val="24"/>
          <w:szCs w:val="24"/>
          <w:lang w:eastAsia="pt-PT"/>
        </w:rPr>
        <w:t xml:space="preserve">a specific clone of </w:t>
      </w:r>
      <w:r w:rsidR="009D3638" w:rsidRPr="008C6A02">
        <w:rPr>
          <w:rFonts w:ascii="Book Antiqua" w:hAnsi="Book Antiqua"/>
          <w:noProof w:val="0"/>
          <w:sz w:val="24"/>
          <w:szCs w:val="24"/>
          <w:lang w:eastAsia="pt-PT"/>
        </w:rPr>
        <w:t>patients who w</w:t>
      </w:r>
      <w:r w:rsidR="00BD2857" w:rsidRPr="008C6A02">
        <w:rPr>
          <w:rFonts w:ascii="Book Antiqua" w:hAnsi="Book Antiqua"/>
          <w:noProof w:val="0"/>
          <w:sz w:val="24"/>
          <w:szCs w:val="24"/>
          <w:lang w:eastAsia="pt-PT"/>
        </w:rPr>
        <w:t>ere more likely to have response</w:t>
      </w:r>
      <w:r w:rsidR="00745A6B" w:rsidRPr="008C6A02">
        <w:rPr>
          <w:rFonts w:ascii="Book Antiqua" w:hAnsi="Book Antiqua"/>
          <w:noProof w:val="0"/>
          <w:sz w:val="24"/>
          <w:szCs w:val="24"/>
          <w:vertAlign w:val="superscript"/>
          <w:lang w:eastAsia="pt-PT"/>
        </w:rPr>
        <w:t>[6,7]</w:t>
      </w:r>
      <w:r w:rsidR="00FA4DE7" w:rsidRPr="008C6A02">
        <w:rPr>
          <w:rFonts w:ascii="Book Antiqua" w:hAnsi="Book Antiqua"/>
          <w:noProof w:val="0"/>
          <w:sz w:val="24"/>
          <w:szCs w:val="24"/>
          <w:lang w:eastAsia="pt-PT"/>
        </w:rPr>
        <w:t>. The high</w:t>
      </w:r>
      <w:r w:rsidR="00C62CB2" w:rsidRPr="008C6A02">
        <w:rPr>
          <w:rFonts w:ascii="Book Antiqua" w:hAnsi="Book Antiqua"/>
          <w:noProof w:val="0"/>
          <w:sz w:val="24"/>
          <w:szCs w:val="24"/>
          <w:lang w:eastAsia="pt-PT"/>
        </w:rPr>
        <w:t xml:space="preserve">er </w:t>
      </w:r>
      <w:r w:rsidR="0064447E" w:rsidRPr="008C6A02">
        <w:rPr>
          <w:rFonts w:ascii="Book Antiqua" w:hAnsi="Book Antiqua"/>
          <w:noProof w:val="0"/>
          <w:sz w:val="24"/>
          <w:szCs w:val="24"/>
          <w:lang w:eastAsia="pt-PT"/>
        </w:rPr>
        <w:t>incidence of mutations occurs</w:t>
      </w:r>
      <w:r w:rsidR="00C62CB2" w:rsidRPr="008C6A02">
        <w:rPr>
          <w:rFonts w:ascii="Book Antiqua" w:hAnsi="Book Antiqua"/>
          <w:noProof w:val="0"/>
          <w:sz w:val="24"/>
          <w:szCs w:val="24"/>
          <w:lang w:eastAsia="pt-PT"/>
        </w:rPr>
        <w:t xml:space="preserve"> in</w:t>
      </w:r>
      <w:r w:rsidR="00FA4DE7" w:rsidRPr="008C6A02">
        <w:rPr>
          <w:rFonts w:ascii="Book Antiqua" w:hAnsi="Book Antiqua"/>
          <w:noProof w:val="0"/>
          <w:sz w:val="24"/>
          <w:szCs w:val="24"/>
          <w:lang w:eastAsia="pt-PT"/>
        </w:rPr>
        <w:t xml:space="preserve"> </w:t>
      </w:r>
      <w:r w:rsidR="00C62CB2" w:rsidRPr="008C6A02">
        <w:rPr>
          <w:rFonts w:ascii="Book Antiqua" w:hAnsi="Book Antiqua"/>
          <w:noProof w:val="0"/>
          <w:sz w:val="24"/>
          <w:szCs w:val="24"/>
          <w:lang w:eastAsia="pt-PT"/>
        </w:rPr>
        <w:t xml:space="preserve">a selected population with special characteristics: </w:t>
      </w:r>
      <w:r w:rsidR="00123410" w:rsidRPr="008C6A02">
        <w:rPr>
          <w:rFonts w:ascii="Book Antiqua" w:hAnsi="Book Antiqua"/>
          <w:noProof w:val="0"/>
          <w:sz w:val="24"/>
          <w:szCs w:val="24"/>
          <w:lang w:eastAsia="pt-PT"/>
        </w:rPr>
        <w:t>M</w:t>
      </w:r>
      <w:r w:rsidR="00C62CB2" w:rsidRPr="008C6A02">
        <w:rPr>
          <w:rFonts w:ascii="Book Antiqua" w:hAnsi="Book Antiqua"/>
          <w:noProof w:val="0"/>
          <w:sz w:val="24"/>
          <w:szCs w:val="24"/>
          <w:lang w:eastAsia="pt-PT"/>
        </w:rPr>
        <w:t xml:space="preserve">ost common in </w:t>
      </w:r>
      <w:r w:rsidR="0064447E" w:rsidRPr="008C6A02">
        <w:rPr>
          <w:rFonts w:ascii="Book Antiqua" w:hAnsi="Book Antiqua"/>
          <w:noProof w:val="0"/>
          <w:sz w:val="24"/>
          <w:szCs w:val="24"/>
          <w:lang w:eastAsia="pt-PT"/>
        </w:rPr>
        <w:t>Asian</w:t>
      </w:r>
      <w:r w:rsidR="00C62CB2" w:rsidRPr="008C6A02">
        <w:rPr>
          <w:rFonts w:ascii="Book Antiqua" w:hAnsi="Book Antiqua"/>
          <w:noProof w:val="0"/>
          <w:sz w:val="24"/>
          <w:szCs w:val="24"/>
          <w:lang w:eastAsia="pt-PT"/>
        </w:rPr>
        <w:t xml:space="preserve"> po</w:t>
      </w:r>
      <w:r w:rsidR="00FA4DE7" w:rsidRPr="008C6A02">
        <w:rPr>
          <w:rFonts w:ascii="Book Antiqua" w:hAnsi="Book Antiqua"/>
          <w:noProof w:val="0"/>
          <w:sz w:val="24"/>
          <w:szCs w:val="24"/>
          <w:lang w:eastAsia="pt-PT"/>
        </w:rPr>
        <w:t xml:space="preserve">pulation, </w:t>
      </w:r>
      <w:r w:rsidR="00191246" w:rsidRPr="008C6A02">
        <w:rPr>
          <w:rFonts w:ascii="Book Antiqua" w:hAnsi="Book Antiqua"/>
          <w:noProof w:val="0"/>
          <w:sz w:val="24"/>
          <w:szCs w:val="24"/>
          <w:lang w:eastAsia="pt-PT"/>
        </w:rPr>
        <w:t xml:space="preserve">women, </w:t>
      </w:r>
      <w:r w:rsidR="00FA4DE7" w:rsidRPr="008C6A02">
        <w:rPr>
          <w:rFonts w:ascii="Book Antiqua" w:hAnsi="Book Antiqua"/>
          <w:noProof w:val="0"/>
          <w:sz w:val="24"/>
          <w:szCs w:val="24"/>
          <w:lang w:eastAsia="pt-PT"/>
        </w:rPr>
        <w:t>non-smokers and aden</w:t>
      </w:r>
      <w:r w:rsidR="00C62CB2" w:rsidRPr="008C6A02">
        <w:rPr>
          <w:rFonts w:ascii="Book Antiqua" w:hAnsi="Book Antiqua"/>
          <w:noProof w:val="0"/>
          <w:sz w:val="24"/>
          <w:szCs w:val="24"/>
          <w:lang w:eastAsia="pt-PT"/>
        </w:rPr>
        <w:t>ocarcinomas.</w:t>
      </w:r>
      <w:r w:rsidR="00191246" w:rsidRPr="008C6A02">
        <w:rPr>
          <w:rFonts w:ascii="Book Antiqua" w:hAnsi="Book Antiqua"/>
          <w:noProof w:val="0"/>
          <w:sz w:val="24"/>
          <w:szCs w:val="24"/>
          <w:lang w:eastAsia="pt-PT"/>
        </w:rPr>
        <w:t xml:space="preserve"> Neverth</w:t>
      </w:r>
      <w:r w:rsidR="00B16F55" w:rsidRPr="008C6A02">
        <w:rPr>
          <w:rFonts w:ascii="Book Antiqua" w:hAnsi="Book Antiqua"/>
          <w:noProof w:val="0"/>
          <w:sz w:val="24"/>
          <w:szCs w:val="24"/>
          <w:lang w:eastAsia="pt-PT"/>
        </w:rPr>
        <w:t>e</w:t>
      </w:r>
      <w:r w:rsidR="00191246" w:rsidRPr="008C6A02">
        <w:rPr>
          <w:rFonts w:ascii="Book Antiqua" w:hAnsi="Book Antiqua"/>
          <w:noProof w:val="0"/>
          <w:sz w:val="24"/>
          <w:szCs w:val="24"/>
          <w:lang w:eastAsia="pt-PT"/>
        </w:rPr>
        <w:t>less</w:t>
      </w:r>
      <w:r w:rsidR="009E0543" w:rsidRPr="008C6A02">
        <w:rPr>
          <w:rFonts w:ascii="Book Antiqua" w:hAnsi="Book Antiqua"/>
          <w:noProof w:val="0"/>
          <w:sz w:val="24"/>
          <w:szCs w:val="24"/>
          <w:lang w:eastAsia="pt-PT"/>
        </w:rPr>
        <w:t>,</w:t>
      </w:r>
      <w:r w:rsidR="00191246" w:rsidRPr="008C6A02">
        <w:rPr>
          <w:rFonts w:ascii="Book Antiqua" w:hAnsi="Book Antiqua"/>
          <w:noProof w:val="0"/>
          <w:sz w:val="24"/>
          <w:szCs w:val="24"/>
          <w:lang w:eastAsia="pt-PT"/>
        </w:rPr>
        <w:t xml:space="preserve"> there is no evidence of clinical </w:t>
      </w:r>
      <w:r w:rsidR="0064447E" w:rsidRPr="008C6A02">
        <w:rPr>
          <w:rFonts w:ascii="Book Antiqua" w:hAnsi="Book Antiqua"/>
          <w:noProof w:val="0"/>
          <w:sz w:val="24"/>
          <w:szCs w:val="24"/>
          <w:lang w:eastAsia="pt-PT"/>
        </w:rPr>
        <w:t>characteristics</w:t>
      </w:r>
      <w:r w:rsidR="00191246" w:rsidRPr="008C6A02">
        <w:rPr>
          <w:rFonts w:ascii="Book Antiqua" w:hAnsi="Book Antiqua"/>
          <w:noProof w:val="0"/>
          <w:sz w:val="24"/>
          <w:szCs w:val="24"/>
          <w:lang w:eastAsia="pt-PT"/>
        </w:rPr>
        <w:t xml:space="preserve"> which can </w:t>
      </w:r>
      <w:r w:rsidR="00840A28" w:rsidRPr="008C6A02">
        <w:rPr>
          <w:rFonts w:ascii="Book Antiqua" w:hAnsi="Book Antiqua"/>
          <w:noProof w:val="0"/>
          <w:sz w:val="24"/>
          <w:szCs w:val="24"/>
          <w:lang w:eastAsia="pt-PT"/>
        </w:rPr>
        <w:t>upfront indicate</w:t>
      </w:r>
      <w:r w:rsidR="00191246" w:rsidRPr="008C6A02">
        <w:rPr>
          <w:rFonts w:ascii="Book Antiqua" w:hAnsi="Book Antiqua"/>
          <w:noProof w:val="0"/>
          <w:sz w:val="24"/>
          <w:szCs w:val="24"/>
          <w:lang w:eastAsia="pt-PT"/>
        </w:rPr>
        <w:t xml:space="preserve"> the status if this gene, and for this main reason all patients should be </w:t>
      </w:r>
      <w:r w:rsidR="0064447E" w:rsidRPr="008C6A02">
        <w:rPr>
          <w:rFonts w:ascii="Book Antiqua" w:hAnsi="Book Antiqua"/>
          <w:noProof w:val="0"/>
          <w:sz w:val="24"/>
          <w:szCs w:val="24"/>
          <w:lang w:eastAsia="pt-PT"/>
        </w:rPr>
        <w:t>evaluated</w:t>
      </w:r>
      <w:r w:rsidR="00191246" w:rsidRPr="008C6A02">
        <w:rPr>
          <w:rFonts w:ascii="Book Antiqua" w:hAnsi="Book Antiqua"/>
          <w:noProof w:val="0"/>
          <w:sz w:val="24"/>
          <w:szCs w:val="24"/>
          <w:lang w:eastAsia="pt-PT"/>
        </w:rPr>
        <w:t xml:space="preserve"> for their mutational </w:t>
      </w:r>
      <w:r w:rsidR="00191246" w:rsidRPr="00E810EC">
        <w:rPr>
          <w:rFonts w:ascii="Book Antiqua" w:hAnsi="Book Antiqua"/>
          <w:noProof w:val="0"/>
          <w:sz w:val="24"/>
          <w:szCs w:val="24"/>
          <w:lang w:eastAsia="pt-PT"/>
        </w:rPr>
        <w:t>status</w:t>
      </w:r>
      <w:r w:rsidR="00191246" w:rsidRPr="008C6A02">
        <w:rPr>
          <w:rFonts w:ascii="Book Antiqua" w:hAnsi="Book Antiqua"/>
          <w:noProof w:val="0"/>
          <w:sz w:val="24"/>
          <w:szCs w:val="24"/>
          <w:lang w:eastAsia="pt-PT"/>
        </w:rPr>
        <w:t xml:space="preserve"> before initiating therapy.</w:t>
      </w:r>
      <w:r w:rsidR="00C62CB2" w:rsidRPr="008C6A02">
        <w:rPr>
          <w:rFonts w:ascii="Book Antiqua" w:hAnsi="Book Antiqua"/>
          <w:noProof w:val="0"/>
          <w:sz w:val="24"/>
          <w:szCs w:val="24"/>
          <w:lang w:eastAsia="pt-PT"/>
        </w:rPr>
        <w:t xml:space="preserve"> T</w:t>
      </w:r>
      <w:r w:rsidR="009E0543" w:rsidRPr="008C6A02">
        <w:rPr>
          <w:rFonts w:ascii="Book Antiqua" w:hAnsi="Book Antiqua"/>
          <w:noProof w:val="0"/>
          <w:sz w:val="24"/>
          <w:szCs w:val="24"/>
          <w:lang w:eastAsia="pt-PT"/>
        </w:rPr>
        <w:t>hese mutations are found in 10</w:t>
      </w:r>
      <w:r w:rsidR="00365A62">
        <w:rPr>
          <w:rFonts w:ascii="Book Antiqua" w:hAnsi="Book Antiqua" w:hint="eastAsia"/>
          <w:noProof w:val="0"/>
          <w:sz w:val="24"/>
          <w:szCs w:val="24"/>
          <w:lang w:eastAsia="zh-CN"/>
        </w:rPr>
        <w:t>%</w:t>
      </w:r>
      <w:r w:rsidR="009E0543" w:rsidRPr="008C6A02">
        <w:rPr>
          <w:rFonts w:ascii="Book Antiqua" w:hAnsi="Book Antiqua"/>
          <w:noProof w:val="0"/>
          <w:sz w:val="24"/>
          <w:szCs w:val="24"/>
          <w:lang w:eastAsia="pt-PT"/>
        </w:rPr>
        <w:t xml:space="preserve"> </w:t>
      </w:r>
      <w:r w:rsidR="00C62CB2" w:rsidRPr="008C6A02">
        <w:rPr>
          <w:rFonts w:ascii="Book Antiqua" w:hAnsi="Book Antiqua"/>
          <w:noProof w:val="0"/>
          <w:sz w:val="24"/>
          <w:szCs w:val="24"/>
          <w:lang w:eastAsia="pt-PT"/>
        </w:rPr>
        <w:t>to 15% of metastatic NSCLC tumors</w:t>
      </w:r>
      <w:r w:rsidR="00745A6B" w:rsidRPr="008C6A02">
        <w:rPr>
          <w:rFonts w:ascii="Book Antiqua" w:hAnsi="Book Antiqua"/>
          <w:noProof w:val="0"/>
          <w:sz w:val="24"/>
          <w:szCs w:val="24"/>
          <w:vertAlign w:val="superscript"/>
          <w:lang w:eastAsia="pt-PT"/>
        </w:rPr>
        <w:t>[8]</w:t>
      </w:r>
      <w:r w:rsidR="00C62CB2" w:rsidRPr="008C6A02">
        <w:rPr>
          <w:rFonts w:ascii="Book Antiqua" w:hAnsi="Book Antiqua"/>
          <w:noProof w:val="0"/>
          <w:sz w:val="24"/>
          <w:szCs w:val="24"/>
          <w:lang w:eastAsia="pt-PT"/>
        </w:rPr>
        <w:t xml:space="preserve">. </w:t>
      </w:r>
      <w:r w:rsidR="00FA4DE7" w:rsidRPr="008C6A02">
        <w:rPr>
          <w:rFonts w:ascii="Book Antiqua" w:hAnsi="Book Antiqua"/>
          <w:noProof w:val="0"/>
          <w:sz w:val="24"/>
          <w:szCs w:val="24"/>
          <w:lang w:eastAsia="pt-PT"/>
        </w:rPr>
        <w:t>Many st</w:t>
      </w:r>
      <w:r w:rsidR="00B16F55" w:rsidRPr="008C6A02">
        <w:rPr>
          <w:rFonts w:ascii="Book Antiqua" w:hAnsi="Book Antiqua"/>
          <w:noProof w:val="0"/>
          <w:sz w:val="24"/>
          <w:szCs w:val="24"/>
          <w:lang w:eastAsia="pt-PT"/>
        </w:rPr>
        <w:t>udies have shown that EGFR-TKI</w:t>
      </w:r>
      <w:r w:rsidR="0011672D" w:rsidRPr="008C6A02">
        <w:rPr>
          <w:rFonts w:ascii="Book Antiqua" w:hAnsi="Book Antiqua"/>
          <w:noProof w:val="0"/>
          <w:sz w:val="24"/>
          <w:szCs w:val="24"/>
          <w:lang w:eastAsia="pt-PT"/>
        </w:rPr>
        <w:t>s</w:t>
      </w:r>
      <w:r w:rsidR="00FA4DE7" w:rsidRPr="008C6A02">
        <w:rPr>
          <w:rFonts w:ascii="Book Antiqua" w:hAnsi="Book Antiqua"/>
          <w:noProof w:val="0"/>
          <w:sz w:val="24"/>
          <w:szCs w:val="24"/>
          <w:lang w:eastAsia="pt-PT"/>
        </w:rPr>
        <w:t>, whe</w:t>
      </w:r>
      <w:r w:rsidR="00CD1A0B" w:rsidRPr="008C6A02">
        <w:rPr>
          <w:rFonts w:ascii="Book Antiqua" w:hAnsi="Book Antiqua"/>
          <w:noProof w:val="0"/>
          <w:sz w:val="24"/>
          <w:szCs w:val="24"/>
          <w:lang w:eastAsia="pt-PT"/>
        </w:rPr>
        <w:t>n</w:t>
      </w:r>
      <w:r w:rsidR="00FA4DE7" w:rsidRPr="008C6A02">
        <w:rPr>
          <w:rFonts w:ascii="Book Antiqua" w:hAnsi="Book Antiqua"/>
          <w:noProof w:val="0"/>
          <w:sz w:val="24"/>
          <w:szCs w:val="24"/>
          <w:lang w:eastAsia="pt-PT"/>
        </w:rPr>
        <w:t xml:space="preserve"> compare</w:t>
      </w:r>
      <w:r w:rsidR="00CD1A0B" w:rsidRPr="008C6A02">
        <w:rPr>
          <w:rFonts w:ascii="Book Antiqua" w:hAnsi="Book Antiqua"/>
          <w:noProof w:val="0"/>
          <w:sz w:val="24"/>
          <w:szCs w:val="24"/>
          <w:lang w:eastAsia="pt-PT"/>
        </w:rPr>
        <w:t>d</w:t>
      </w:r>
      <w:r w:rsidR="00FA4DE7" w:rsidRPr="008C6A02">
        <w:rPr>
          <w:rFonts w:ascii="Book Antiqua" w:hAnsi="Book Antiqua"/>
          <w:noProof w:val="0"/>
          <w:sz w:val="24"/>
          <w:szCs w:val="24"/>
          <w:lang w:eastAsia="pt-PT"/>
        </w:rPr>
        <w:t xml:space="preserve"> to sta</w:t>
      </w:r>
      <w:r w:rsidR="00284486" w:rsidRPr="008C6A02">
        <w:rPr>
          <w:rFonts w:ascii="Book Antiqua" w:hAnsi="Book Antiqua"/>
          <w:noProof w:val="0"/>
          <w:sz w:val="24"/>
          <w:szCs w:val="24"/>
          <w:lang w:eastAsia="pt-PT"/>
        </w:rPr>
        <w:t xml:space="preserve">ndard chemotherapy, </w:t>
      </w:r>
      <w:r w:rsidR="0064447E" w:rsidRPr="008C6A02">
        <w:rPr>
          <w:rFonts w:ascii="Book Antiqua" w:hAnsi="Book Antiqua"/>
          <w:noProof w:val="0"/>
          <w:sz w:val="24"/>
          <w:szCs w:val="24"/>
          <w:lang w:eastAsia="pt-PT"/>
        </w:rPr>
        <w:t>namely</w:t>
      </w:r>
      <w:r w:rsidR="00284486" w:rsidRPr="008C6A02">
        <w:rPr>
          <w:rFonts w:ascii="Book Antiqua" w:hAnsi="Book Antiqua"/>
          <w:noProof w:val="0"/>
          <w:sz w:val="24"/>
          <w:szCs w:val="24"/>
          <w:lang w:eastAsia="pt-PT"/>
        </w:rPr>
        <w:t xml:space="preserve"> cisplatin-based doublets</w:t>
      </w:r>
      <w:r w:rsidR="00FA4DE7" w:rsidRPr="008C6A02">
        <w:rPr>
          <w:rFonts w:ascii="Book Antiqua" w:hAnsi="Book Antiqua"/>
          <w:noProof w:val="0"/>
          <w:sz w:val="24"/>
          <w:szCs w:val="24"/>
          <w:lang w:eastAsia="pt-PT"/>
        </w:rPr>
        <w:t xml:space="preserve">, improve the </w:t>
      </w:r>
      <w:r w:rsidR="00F009E7" w:rsidRPr="008C6A02">
        <w:rPr>
          <w:rFonts w:ascii="Book Antiqua" w:hAnsi="Book Antiqua"/>
          <w:noProof w:val="0"/>
          <w:sz w:val="24"/>
          <w:szCs w:val="24"/>
          <w:lang w:eastAsia="pt-PT"/>
        </w:rPr>
        <w:lastRenderedPageBreak/>
        <w:t xml:space="preserve">progression free survival (PFS) and the </w:t>
      </w:r>
      <w:r w:rsidR="00FA4DE7" w:rsidRPr="008C6A02">
        <w:rPr>
          <w:rFonts w:ascii="Book Antiqua" w:hAnsi="Book Antiqua"/>
          <w:noProof w:val="0"/>
          <w:sz w:val="24"/>
          <w:szCs w:val="24"/>
          <w:lang w:eastAsia="pt-PT"/>
        </w:rPr>
        <w:t>response rate</w:t>
      </w:r>
      <w:r w:rsidR="00F801C8" w:rsidRPr="008C6A02">
        <w:rPr>
          <w:rFonts w:ascii="Book Antiqua" w:hAnsi="Book Antiqua"/>
          <w:noProof w:val="0"/>
          <w:sz w:val="24"/>
          <w:szCs w:val="24"/>
          <w:lang w:eastAsia="pt-PT"/>
        </w:rPr>
        <w:t xml:space="preserve"> (RR)</w:t>
      </w:r>
      <w:r w:rsidR="00F009E7" w:rsidRPr="008C6A02">
        <w:rPr>
          <w:rFonts w:ascii="Book Antiqua" w:hAnsi="Book Antiqua"/>
          <w:noProof w:val="0"/>
          <w:sz w:val="24"/>
          <w:szCs w:val="24"/>
          <w:lang w:eastAsia="pt-PT"/>
        </w:rPr>
        <w:t xml:space="preserve"> </w:t>
      </w:r>
      <w:r w:rsidR="00FA4DE7" w:rsidRPr="008C6A02">
        <w:rPr>
          <w:rFonts w:ascii="Book Antiqua" w:hAnsi="Book Antiqua"/>
          <w:noProof w:val="0"/>
          <w:sz w:val="24"/>
          <w:szCs w:val="24"/>
          <w:lang w:eastAsia="pt-PT"/>
        </w:rPr>
        <w:t xml:space="preserve">in </w:t>
      </w:r>
      <w:r w:rsidR="00F009E7" w:rsidRPr="008C6A02">
        <w:rPr>
          <w:rFonts w:ascii="Book Antiqua" w:hAnsi="Book Antiqua"/>
          <w:noProof w:val="0"/>
          <w:sz w:val="24"/>
          <w:szCs w:val="24"/>
          <w:lang w:eastAsia="pt-PT"/>
        </w:rPr>
        <w:t xml:space="preserve">naïve </w:t>
      </w:r>
      <w:r w:rsidR="00FA4DE7" w:rsidRPr="008C6A02">
        <w:rPr>
          <w:rFonts w:ascii="Book Antiqua" w:hAnsi="Book Antiqua"/>
          <w:noProof w:val="0"/>
          <w:sz w:val="24"/>
          <w:szCs w:val="24"/>
          <w:lang w:eastAsia="pt-PT"/>
        </w:rPr>
        <w:t xml:space="preserve">EGFR mutated </w:t>
      </w:r>
      <w:r w:rsidR="007756D3" w:rsidRPr="008C6A02">
        <w:rPr>
          <w:rFonts w:ascii="Book Antiqua" w:hAnsi="Book Antiqua" w:cs="Segoe UI"/>
          <w:iCs/>
          <w:noProof w:val="0"/>
          <w:sz w:val="24"/>
          <w:szCs w:val="24"/>
          <w:lang w:eastAsia="zh-CN"/>
        </w:rPr>
        <w:t>NSCLC</w:t>
      </w:r>
      <w:r w:rsidR="00840A28" w:rsidRPr="008C6A02">
        <w:rPr>
          <w:rFonts w:ascii="Book Antiqua" w:hAnsi="Book Antiqua"/>
          <w:noProof w:val="0"/>
          <w:sz w:val="24"/>
          <w:szCs w:val="24"/>
          <w:lang w:eastAsia="pt-PT"/>
        </w:rPr>
        <w:t xml:space="preserve"> </w:t>
      </w:r>
      <w:r w:rsidR="00F009E7" w:rsidRPr="008C6A02">
        <w:rPr>
          <w:rFonts w:ascii="Book Antiqua" w:hAnsi="Book Antiqua"/>
          <w:noProof w:val="0"/>
          <w:sz w:val="24"/>
          <w:szCs w:val="24"/>
          <w:lang w:eastAsia="pt-PT"/>
        </w:rPr>
        <w:t>patients</w:t>
      </w:r>
      <w:r w:rsidR="0074169F" w:rsidRPr="008C6A02">
        <w:rPr>
          <w:rFonts w:ascii="Book Antiqua" w:hAnsi="Book Antiqua"/>
          <w:noProof w:val="0"/>
          <w:sz w:val="24"/>
          <w:szCs w:val="24"/>
          <w:lang w:eastAsia="pt-PT"/>
        </w:rPr>
        <w:t xml:space="preserve"> (Table 1)</w:t>
      </w:r>
      <w:r w:rsidR="00745A6B" w:rsidRPr="008C6A02">
        <w:rPr>
          <w:rFonts w:ascii="Book Antiqua" w:hAnsi="Book Antiqua"/>
          <w:noProof w:val="0"/>
          <w:sz w:val="24"/>
          <w:szCs w:val="24"/>
          <w:vertAlign w:val="superscript"/>
          <w:lang w:eastAsia="pt-PT"/>
        </w:rPr>
        <w:t>[</w:t>
      </w:r>
      <w:r w:rsidR="007A1882" w:rsidRPr="008C6A02">
        <w:rPr>
          <w:rFonts w:ascii="Book Antiqua" w:hAnsi="Book Antiqua"/>
          <w:noProof w:val="0"/>
          <w:sz w:val="24"/>
          <w:szCs w:val="24"/>
          <w:vertAlign w:val="superscript"/>
          <w:lang w:eastAsia="pt-PT"/>
        </w:rPr>
        <w:t>9</w:t>
      </w:r>
      <w:r w:rsidR="00191246" w:rsidRPr="008C6A02">
        <w:rPr>
          <w:rFonts w:ascii="Book Antiqua" w:hAnsi="Book Antiqua"/>
          <w:noProof w:val="0"/>
          <w:sz w:val="24"/>
          <w:szCs w:val="24"/>
          <w:vertAlign w:val="superscript"/>
          <w:lang w:eastAsia="pt-PT"/>
        </w:rPr>
        <w:t>-1</w:t>
      </w:r>
      <w:r w:rsidR="009F3D4D" w:rsidRPr="008C6A02">
        <w:rPr>
          <w:rFonts w:ascii="Book Antiqua" w:hAnsi="Book Antiqua"/>
          <w:noProof w:val="0"/>
          <w:sz w:val="24"/>
          <w:szCs w:val="24"/>
          <w:vertAlign w:val="superscript"/>
          <w:lang w:eastAsia="pt-PT"/>
        </w:rPr>
        <w:t>3</w:t>
      </w:r>
      <w:r w:rsidR="00745A6B" w:rsidRPr="008C6A02">
        <w:rPr>
          <w:rFonts w:ascii="Book Antiqua" w:hAnsi="Book Antiqua"/>
          <w:noProof w:val="0"/>
          <w:sz w:val="24"/>
          <w:szCs w:val="24"/>
          <w:vertAlign w:val="superscript"/>
          <w:lang w:eastAsia="pt-PT"/>
        </w:rPr>
        <w:t>]</w:t>
      </w:r>
      <w:r w:rsidR="00FA4DE7" w:rsidRPr="008C6A02">
        <w:rPr>
          <w:rFonts w:ascii="Book Antiqua" w:hAnsi="Book Antiqua"/>
          <w:noProof w:val="0"/>
          <w:sz w:val="24"/>
          <w:szCs w:val="24"/>
          <w:lang w:eastAsia="pt-PT"/>
        </w:rPr>
        <w:t>.</w:t>
      </w:r>
    </w:p>
    <w:p w:rsidR="00654A59" w:rsidRPr="008C6A02" w:rsidRDefault="00654A59" w:rsidP="00C3174A">
      <w:pPr>
        <w:autoSpaceDE w:val="0"/>
        <w:autoSpaceDN w:val="0"/>
        <w:adjustRightInd w:val="0"/>
        <w:snapToGrid w:val="0"/>
        <w:spacing w:after="0" w:line="360" w:lineRule="auto"/>
        <w:jc w:val="both"/>
        <w:rPr>
          <w:rFonts w:ascii="Book Antiqua" w:hAnsi="Book Antiqua"/>
          <w:sz w:val="24"/>
          <w:szCs w:val="24"/>
          <w:lang w:eastAsia="pt-PT"/>
        </w:rPr>
      </w:pPr>
    </w:p>
    <w:p w:rsidR="00103C61" w:rsidRPr="008C6A02" w:rsidRDefault="00123410" w:rsidP="00C3174A">
      <w:pPr>
        <w:autoSpaceDE w:val="0"/>
        <w:autoSpaceDN w:val="0"/>
        <w:adjustRightInd w:val="0"/>
        <w:snapToGrid w:val="0"/>
        <w:spacing w:after="0" w:line="360" w:lineRule="auto"/>
        <w:jc w:val="both"/>
        <w:rPr>
          <w:rFonts w:ascii="Book Antiqua" w:hAnsi="Book Antiqua"/>
          <w:b/>
          <w:sz w:val="24"/>
          <w:szCs w:val="24"/>
          <w:lang w:eastAsia="pt-PT"/>
        </w:rPr>
      </w:pPr>
      <w:r w:rsidRPr="008C6A02">
        <w:rPr>
          <w:rFonts w:ascii="Book Antiqua" w:hAnsi="Book Antiqua"/>
          <w:b/>
          <w:sz w:val="24"/>
          <w:szCs w:val="24"/>
          <w:lang w:eastAsia="pt-PT"/>
        </w:rPr>
        <w:t>FIRST GENERATION TKI AND PRIMARY MECHANISM OF RESISTANCE</w:t>
      </w:r>
    </w:p>
    <w:p w:rsidR="000E5364" w:rsidRPr="008C6A02" w:rsidRDefault="00103C61" w:rsidP="00C3174A">
      <w:pPr>
        <w:autoSpaceDE w:val="0"/>
        <w:autoSpaceDN w:val="0"/>
        <w:adjustRightInd w:val="0"/>
        <w:snapToGrid w:val="0"/>
        <w:spacing w:after="0" w:line="360" w:lineRule="auto"/>
        <w:jc w:val="both"/>
        <w:rPr>
          <w:rFonts w:ascii="Book Antiqua" w:hAnsi="Book Antiqua"/>
          <w:sz w:val="24"/>
          <w:szCs w:val="24"/>
          <w:lang w:eastAsia="pt-PT"/>
        </w:rPr>
      </w:pPr>
      <w:r w:rsidRPr="008C6A02">
        <w:rPr>
          <w:rFonts w:ascii="Book Antiqua" w:hAnsi="Book Antiqua"/>
          <w:sz w:val="24"/>
          <w:szCs w:val="24"/>
          <w:lang w:eastAsia="pt-PT"/>
        </w:rPr>
        <w:t>Understanding the corne stone</w:t>
      </w:r>
      <w:r w:rsidR="00E006ED" w:rsidRPr="008C6A02">
        <w:rPr>
          <w:rFonts w:ascii="Book Antiqua" w:hAnsi="Book Antiqua"/>
          <w:sz w:val="24"/>
          <w:szCs w:val="24"/>
          <w:lang w:eastAsia="pt-PT"/>
        </w:rPr>
        <w:t xml:space="preserve"> of the mechanism of resista</w:t>
      </w:r>
      <w:r w:rsidRPr="008C6A02">
        <w:rPr>
          <w:rFonts w:ascii="Book Antiqua" w:hAnsi="Book Antiqua"/>
          <w:sz w:val="24"/>
          <w:szCs w:val="24"/>
          <w:lang w:eastAsia="pt-PT"/>
        </w:rPr>
        <w:t>nce of EGFR</w:t>
      </w:r>
      <w:r w:rsidR="00F801C8" w:rsidRPr="008C6A02">
        <w:rPr>
          <w:rFonts w:ascii="Book Antiqua" w:hAnsi="Book Antiqua"/>
          <w:sz w:val="24"/>
          <w:szCs w:val="24"/>
          <w:lang w:eastAsia="pt-PT"/>
        </w:rPr>
        <w:t>-</w:t>
      </w:r>
      <w:r w:rsidRPr="008C6A02">
        <w:rPr>
          <w:rFonts w:ascii="Book Antiqua" w:hAnsi="Book Antiqua"/>
          <w:sz w:val="24"/>
          <w:szCs w:val="24"/>
          <w:lang w:eastAsia="pt-PT"/>
        </w:rPr>
        <w:t>TK</w:t>
      </w:r>
      <w:r w:rsidR="00337A9F" w:rsidRPr="008C6A02">
        <w:rPr>
          <w:rFonts w:ascii="Book Antiqua" w:hAnsi="Book Antiqua"/>
          <w:sz w:val="24"/>
          <w:szCs w:val="24"/>
          <w:lang w:eastAsia="pt-PT"/>
        </w:rPr>
        <w:t>I</w:t>
      </w:r>
      <w:r w:rsidR="0011672D" w:rsidRPr="008C6A02">
        <w:rPr>
          <w:rFonts w:ascii="Book Antiqua" w:hAnsi="Book Antiqua"/>
          <w:sz w:val="24"/>
          <w:szCs w:val="24"/>
          <w:lang w:eastAsia="pt-PT"/>
        </w:rPr>
        <w:t>s</w:t>
      </w:r>
      <w:r w:rsidRPr="008C6A02">
        <w:rPr>
          <w:rFonts w:ascii="Book Antiqua" w:hAnsi="Book Antiqua"/>
          <w:sz w:val="24"/>
          <w:szCs w:val="24"/>
          <w:lang w:eastAsia="pt-PT"/>
        </w:rPr>
        <w:t xml:space="preserve"> </w:t>
      </w:r>
      <w:r w:rsidR="00F801C8" w:rsidRPr="008C6A02">
        <w:rPr>
          <w:rFonts w:ascii="Book Antiqua" w:hAnsi="Book Antiqua"/>
          <w:sz w:val="24"/>
          <w:szCs w:val="24"/>
          <w:lang w:eastAsia="pt-PT"/>
        </w:rPr>
        <w:t xml:space="preserve">of first </w:t>
      </w:r>
      <w:r w:rsidR="00CD1A0B" w:rsidRPr="008C6A02">
        <w:rPr>
          <w:rFonts w:ascii="Book Antiqua" w:hAnsi="Book Antiqua"/>
          <w:sz w:val="24"/>
          <w:szCs w:val="24"/>
          <w:lang w:eastAsia="pt-PT"/>
        </w:rPr>
        <w:t>g</w:t>
      </w:r>
      <w:r w:rsidR="0011672D" w:rsidRPr="008C6A02">
        <w:rPr>
          <w:rFonts w:ascii="Book Antiqua" w:hAnsi="Book Antiqua"/>
          <w:sz w:val="24"/>
          <w:szCs w:val="24"/>
          <w:lang w:eastAsia="pt-PT"/>
        </w:rPr>
        <w:t>eneration (g</w:t>
      </w:r>
      <w:r w:rsidR="007A1882" w:rsidRPr="008C6A02">
        <w:rPr>
          <w:rFonts w:ascii="Book Antiqua" w:hAnsi="Book Antiqua"/>
          <w:sz w:val="24"/>
          <w:szCs w:val="24"/>
          <w:lang w:eastAsia="pt-PT"/>
        </w:rPr>
        <w:t>eftinib</w:t>
      </w:r>
      <w:r w:rsidR="00F801C8" w:rsidRPr="008C6A02">
        <w:rPr>
          <w:rFonts w:ascii="Book Antiqua" w:hAnsi="Book Antiqua"/>
          <w:sz w:val="24"/>
          <w:szCs w:val="24"/>
          <w:lang w:eastAsia="pt-PT"/>
        </w:rPr>
        <w:t xml:space="preserve"> </w:t>
      </w:r>
      <w:r w:rsidR="007A1882" w:rsidRPr="008C6A02">
        <w:rPr>
          <w:rFonts w:ascii="Book Antiqua" w:hAnsi="Book Antiqua"/>
          <w:sz w:val="24"/>
          <w:szCs w:val="24"/>
          <w:lang w:eastAsia="pt-PT"/>
        </w:rPr>
        <w:t>and</w:t>
      </w:r>
      <w:r w:rsidR="0011672D" w:rsidRPr="008C6A02">
        <w:rPr>
          <w:rFonts w:ascii="Book Antiqua" w:hAnsi="Book Antiqua"/>
          <w:sz w:val="24"/>
          <w:szCs w:val="24"/>
          <w:lang w:eastAsia="pt-PT"/>
        </w:rPr>
        <w:t xml:space="preserve"> e</w:t>
      </w:r>
      <w:r w:rsidR="007A1882" w:rsidRPr="008C6A02">
        <w:rPr>
          <w:rFonts w:ascii="Book Antiqua" w:hAnsi="Book Antiqua"/>
          <w:sz w:val="24"/>
          <w:szCs w:val="24"/>
          <w:lang w:eastAsia="pt-PT"/>
        </w:rPr>
        <w:t xml:space="preserve">rlotinib) permits </w:t>
      </w:r>
      <w:r w:rsidRPr="008C6A02">
        <w:rPr>
          <w:rFonts w:ascii="Book Antiqua" w:hAnsi="Book Antiqua"/>
          <w:sz w:val="24"/>
          <w:szCs w:val="24"/>
          <w:lang w:eastAsia="pt-PT"/>
        </w:rPr>
        <w:t xml:space="preserve">us </w:t>
      </w:r>
      <w:r w:rsidRPr="008C6A02">
        <w:rPr>
          <w:rFonts w:ascii="Book Antiqua" w:hAnsi="Book Antiqua"/>
          <w:noProof w:val="0"/>
          <w:sz w:val="24"/>
          <w:szCs w:val="24"/>
          <w:lang w:eastAsia="pt-PT"/>
        </w:rPr>
        <w:t>comprehen</w:t>
      </w:r>
      <w:r w:rsidR="00A34F31" w:rsidRPr="008C6A02">
        <w:rPr>
          <w:rFonts w:ascii="Book Antiqua" w:hAnsi="Book Antiqua"/>
          <w:noProof w:val="0"/>
          <w:sz w:val="24"/>
          <w:szCs w:val="24"/>
          <w:lang w:eastAsia="pt-PT"/>
        </w:rPr>
        <w:t>d</w:t>
      </w:r>
      <w:r w:rsidRPr="008C6A02">
        <w:rPr>
          <w:rFonts w:ascii="Book Antiqua" w:hAnsi="Book Antiqua"/>
          <w:noProof w:val="0"/>
          <w:sz w:val="24"/>
          <w:szCs w:val="24"/>
          <w:lang w:eastAsia="pt-PT"/>
        </w:rPr>
        <w:t xml:space="preserve"> </w:t>
      </w:r>
      <w:r w:rsidRPr="008C6A02">
        <w:rPr>
          <w:rFonts w:ascii="Book Antiqua" w:hAnsi="Book Antiqua"/>
          <w:sz w:val="24"/>
          <w:szCs w:val="24"/>
          <w:lang w:eastAsia="pt-PT"/>
        </w:rPr>
        <w:t xml:space="preserve">the new </w:t>
      </w:r>
      <w:r w:rsidR="00A34F31" w:rsidRPr="008C6A02">
        <w:rPr>
          <w:rFonts w:ascii="Book Antiqua" w:hAnsi="Book Antiqua"/>
          <w:sz w:val="24"/>
          <w:szCs w:val="24"/>
          <w:lang w:eastAsia="pt-PT"/>
        </w:rPr>
        <w:t xml:space="preserve">generations </w:t>
      </w:r>
      <w:r w:rsidRPr="008C6A02">
        <w:rPr>
          <w:rFonts w:ascii="Book Antiqua" w:hAnsi="Book Antiqua"/>
          <w:sz w:val="24"/>
          <w:szCs w:val="24"/>
          <w:lang w:eastAsia="pt-PT"/>
        </w:rPr>
        <w:t xml:space="preserve"> </w:t>
      </w:r>
      <w:r w:rsidR="00A34F31" w:rsidRPr="008C6A02">
        <w:rPr>
          <w:rFonts w:ascii="Book Antiqua" w:hAnsi="Book Antiqua"/>
          <w:sz w:val="24"/>
          <w:szCs w:val="24"/>
          <w:lang w:eastAsia="pt-PT"/>
        </w:rPr>
        <w:t>EGFR</w:t>
      </w:r>
      <w:r w:rsidR="00F801C8" w:rsidRPr="008C6A02">
        <w:rPr>
          <w:rFonts w:ascii="Book Antiqua" w:hAnsi="Book Antiqua"/>
          <w:sz w:val="24"/>
          <w:szCs w:val="24"/>
          <w:lang w:eastAsia="pt-PT"/>
        </w:rPr>
        <w:t>-</w:t>
      </w:r>
      <w:r w:rsidR="0011672D" w:rsidRPr="008C6A02">
        <w:rPr>
          <w:rFonts w:ascii="Book Antiqua" w:hAnsi="Book Antiqua"/>
          <w:sz w:val="24"/>
          <w:szCs w:val="24"/>
          <w:lang w:eastAsia="pt-PT"/>
        </w:rPr>
        <w:t>TKIs</w:t>
      </w:r>
      <w:r w:rsidR="00A34F31" w:rsidRPr="008C6A02">
        <w:rPr>
          <w:rFonts w:ascii="Book Antiqua" w:hAnsi="Book Antiqua"/>
          <w:sz w:val="24"/>
          <w:szCs w:val="24"/>
          <w:lang w:eastAsia="pt-PT"/>
        </w:rPr>
        <w:t>.</w:t>
      </w:r>
    </w:p>
    <w:p w:rsidR="00174D0E" w:rsidRPr="008C6A02" w:rsidRDefault="00BD02EE" w:rsidP="00C3174A">
      <w:pPr>
        <w:autoSpaceDE w:val="0"/>
        <w:autoSpaceDN w:val="0"/>
        <w:adjustRightInd w:val="0"/>
        <w:snapToGrid w:val="0"/>
        <w:spacing w:after="0" w:line="360" w:lineRule="auto"/>
        <w:ind w:firstLine="709"/>
        <w:jc w:val="both"/>
        <w:rPr>
          <w:rFonts w:ascii="Book Antiqua" w:hAnsi="Book Antiqua"/>
          <w:noProof w:val="0"/>
          <w:sz w:val="24"/>
          <w:szCs w:val="24"/>
          <w:lang w:eastAsia="zh-CN"/>
        </w:rPr>
      </w:pPr>
      <w:r w:rsidRPr="008C6A02">
        <w:rPr>
          <w:rFonts w:ascii="Book Antiqua" w:hAnsi="Book Antiqua"/>
          <w:sz w:val="24"/>
          <w:szCs w:val="24"/>
          <w:lang w:eastAsia="pt-PT"/>
        </w:rPr>
        <w:t>T</w:t>
      </w:r>
      <w:r w:rsidR="006D669B" w:rsidRPr="008C6A02">
        <w:rPr>
          <w:rFonts w:ascii="Book Antiqua" w:hAnsi="Book Antiqua"/>
          <w:sz w:val="24"/>
          <w:szCs w:val="24"/>
          <w:lang w:eastAsia="pt-PT"/>
        </w:rPr>
        <w:t>yrosine kinase receptors are the intracellular surface of some transmembrane proteins</w:t>
      </w:r>
      <w:r w:rsidRPr="008C6A02">
        <w:rPr>
          <w:rFonts w:ascii="Book Antiqua" w:hAnsi="Book Antiqua"/>
          <w:sz w:val="24"/>
          <w:szCs w:val="24"/>
          <w:lang w:eastAsia="pt-PT"/>
        </w:rPr>
        <w:t>,</w:t>
      </w:r>
      <w:r w:rsidR="00F801C8" w:rsidRPr="008C6A02">
        <w:rPr>
          <w:rFonts w:ascii="Book Antiqua" w:hAnsi="Book Antiqua"/>
          <w:sz w:val="24"/>
          <w:szCs w:val="24"/>
          <w:lang w:eastAsia="pt-PT"/>
        </w:rPr>
        <w:t xml:space="preserve"> </w:t>
      </w:r>
      <w:r w:rsidRPr="008C6A02">
        <w:rPr>
          <w:rFonts w:ascii="Book Antiqua" w:hAnsi="Book Antiqua"/>
          <w:sz w:val="24"/>
          <w:szCs w:val="24"/>
          <w:lang w:eastAsia="pt-PT"/>
        </w:rPr>
        <w:t>which</w:t>
      </w:r>
      <w:r w:rsidR="006D669B" w:rsidRPr="008C6A02">
        <w:rPr>
          <w:rFonts w:ascii="Book Antiqua" w:hAnsi="Book Antiqua"/>
          <w:sz w:val="24"/>
          <w:szCs w:val="24"/>
          <w:lang w:eastAsia="pt-PT"/>
        </w:rPr>
        <w:t xml:space="preserve"> are responsible for controlling the signaling pathways which </w:t>
      </w:r>
      <w:r w:rsidR="00F009E7" w:rsidRPr="008C6A02">
        <w:rPr>
          <w:rFonts w:ascii="Book Antiqua" w:hAnsi="Book Antiqua"/>
          <w:sz w:val="24"/>
          <w:szCs w:val="24"/>
          <w:lang w:eastAsia="pt-PT"/>
        </w:rPr>
        <w:t>enhance</w:t>
      </w:r>
      <w:r w:rsidR="00812189" w:rsidRPr="008C6A02">
        <w:rPr>
          <w:rFonts w:ascii="Book Antiqua" w:hAnsi="Book Antiqua"/>
          <w:sz w:val="24"/>
          <w:szCs w:val="24"/>
          <w:lang w:eastAsia="pt-PT"/>
        </w:rPr>
        <w:t>s</w:t>
      </w:r>
      <w:r w:rsidR="006D669B" w:rsidRPr="008C6A02">
        <w:rPr>
          <w:rFonts w:ascii="Book Antiqua" w:hAnsi="Book Antiqua"/>
          <w:sz w:val="24"/>
          <w:szCs w:val="24"/>
          <w:lang w:eastAsia="pt-PT"/>
        </w:rPr>
        <w:t xml:space="preserve"> proliferation, </w:t>
      </w:r>
      <w:r w:rsidR="00812189" w:rsidRPr="008C6A02">
        <w:rPr>
          <w:rFonts w:ascii="Book Antiqua" w:hAnsi="Book Antiqua"/>
          <w:sz w:val="24"/>
          <w:szCs w:val="24"/>
          <w:lang w:eastAsia="pt-PT"/>
        </w:rPr>
        <w:t xml:space="preserve">growth, </w:t>
      </w:r>
      <w:r w:rsidR="006D669B" w:rsidRPr="008C6A02">
        <w:rPr>
          <w:rFonts w:ascii="Book Antiqua" w:hAnsi="Book Antiqua"/>
          <w:sz w:val="24"/>
          <w:szCs w:val="24"/>
          <w:lang w:eastAsia="pt-PT"/>
        </w:rPr>
        <w:t xml:space="preserve">differentiation and </w:t>
      </w:r>
      <w:r w:rsidRPr="008C6A02">
        <w:rPr>
          <w:rFonts w:ascii="Book Antiqua" w:hAnsi="Book Antiqua"/>
          <w:sz w:val="24"/>
          <w:szCs w:val="24"/>
          <w:lang w:eastAsia="pt-PT"/>
        </w:rPr>
        <w:t xml:space="preserve">celular </w:t>
      </w:r>
      <w:r w:rsidR="006D669B" w:rsidRPr="008C6A02">
        <w:rPr>
          <w:rFonts w:ascii="Book Antiqua" w:hAnsi="Book Antiqua"/>
          <w:sz w:val="24"/>
          <w:szCs w:val="24"/>
          <w:lang w:eastAsia="pt-PT"/>
        </w:rPr>
        <w:t>migration</w:t>
      </w:r>
      <w:r w:rsidR="00745A6B" w:rsidRPr="008C6A02">
        <w:rPr>
          <w:rFonts w:ascii="Book Antiqua" w:hAnsi="Book Antiqua"/>
          <w:noProof w:val="0"/>
          <w:sz w:val="24"/>
          <w:szCs w:val="24"/>
          <w:vertAlign w:val="superscript"/>
          <w:lang w:eastAsia="pt-PT"/>
        </w:rPr>
        <w:t>[1</w:t>
      </w:r>
      <w:r w:rsidR="009803D4" w:rsidRPr="008C6A02">
        <w:rPr>
          <w:rFonts w:ascii="Book Antiqua" w:hAnsi="Book Antiqua"/>
          <w:noProof w:val="0"/>
          <w:sz w:val="24"/>
          <w:szCs w:val="24"/>
          <w:vertAlign w:val="superscript"/>
          <w:lang w:eastAsia="pt-PT"/>
        </w:rPr>
        <w:t>4</w:t>
      </w:r>
      <w:r w:rsidR="00745A6B" w:rsidRPr="008C6A02">
        <w:rPr>
          <w:rFonts w:ascii="Book Antiqua" w:hAnsi="Book Antiqua"/>
          <w:noProof w:val="0"/>
          <w:sz w:val="24"/>
          <w:szCs w:val="24"/>
          <w:vertAlign w:val="superscript"/>
          <w:lang w:eastAsia="pt-PT"/>
        </w:rPr>
        <w:t>]</w:t>
      </w:r>
      <w:r w:rsidR="006D669B" w:rsidRPr="008C6A02">
        <w:rPr>
          <w:rFonts w:ascii="Book Antiqua" w:hAnsi="Book Antiqua"/>
          <w:sz w:val="24"/>
          <w:szCs w:val="24"/>
          <w:lang w:eastAsia="pt-PT"/>
        </w:rPr>
        <w:t xml:space="preserve">. </w:t>
      </w:r>
      <w:r w:rsidR="00812189" w:rsidRPr="008C6A02">
        <w:rPr>
          <w:rFonts w:ascii="Book Antiqua" w:hAnsi="Book Antiqua"/>
          <w:sz w:val="24"/>
          <w:szCs w:val="24"/>
          <w:lang w:eastAsia="pt-PT"/>
        </w:rPr>
        <w:t>EGFR (HER1/ErbB1), HER2 (ErbB2), HER3 (ErbB3) and the HER4 (ErbB4) are the</w:t>
      </w:r>
      <w:r w:rsidRPr="008C6A02">
        <w:rPr>
          <w:rFonts w:ascii="Book Antiqua" w:hAnsi="Book Antiqua"/>
          <w:sz w:val="24"/>
          <w:szCs w:val="24"/>
          <w:lang w:eastAsia="pt-PT"/>
        </w:rPr>
        <w:t xml:space="preserve"> m</w:t>
      </w:r>
      <w:r w:rsidR="006D669B" w:rsidRPr="008C6A02">
        <w:rPr>
          <w:rFonts w:ascii="Book Antiqua" w:hAnsi="Book Antiqua"/>
          <w:sz w:val="24"/>
          <w:szCs w:val="24"/>
          <w:lang w:eastAsia="pt-PT"/>
        </w:rPr>
        <w:t>embers of the ErbB fam</w:t>
      </w:r>
      <w:r w:rsidR="00F801C8" w:rsidRPr="008C6A02">
        <w:rPr>
          <w:rFonts w:ascii="Book Antiqua" w:hAnsi="Book Antiqua"/>
          <w:sz w:val="24"/>
          <w:szCs w:val="24"/>
          <w:lang w:eastAsia="pt-PT"/>
        </w:rPr>
        <w:t>ily</w:t>
      </w:r>
      <w:r w:rsidR="006D669B" w:rsidRPr="008C6A02">
        <w:rPr>
          <w:rFonts w:ascii="Book Antiqua" w:hAnsi="Book Antiqua"/>
          <w:sz w:val="24"/>
          <w:szCs w:val="24"/>
          <w:lang w:eastAsia="pt-PT"/>
        </w:rPr>
        <w:t xml:space="preserve">. </w:t>
      </w:r>
      <w:r w:rsidR="00812189" w:rsidRPr="008C6A02">
        <w:rPr>
          <w:rFonts w:ascii="Book Antiqua" w:hAnsi="Book Antiqua"/>
          <w:sz w:val="24"/>
          <w:szCs w:val="24"/>
          <w:lang w:eastAsia="pt-PT"/>
        </w:rPr>
        <w:t>They</w:t>
      </w:r>
      <w:r w:rsidR="006D669B" w:rsidRPr="008C6A02">
        <w:rPr>
          <w:rFonts w:ascii="Book Antiqua" w:hAnsi="Book Antiqua"/>
          <w:sz w:val="24"/>
          <w:szCs w:val="24"/>
          <w:lang w:eastAsia="pt-PT"/>
        </w:rPr>
        <w:t xml:space="preserve"> a</w:t>
      </w:r>
      <w:r w:rsidR="00F801C8" w:rsidRPr="008C6A02">
        <w:rPr>
          <w:rFonts w:ascii="Book Antiqua" w:hAnsi="Book Antiqua"/>
          <w:sz w:val="24"/>
          <w:szCs w:val="24"/>
          <w:lang w:eastAsia="pt-PT"/>
        </w:rPr>
        <w:t xml:space="preserve">re composed by an </w:t>
      </w:r>
      <w:r w:rsidR="00812189" w:rsidRPr="008C6A02">
        <w:rPr>
          <w:rFonts w:ascii="Book Antiqua" w:hAnsi="Book Antiqua"/>
          <w:noProof w:val="0"/>
          <w:sz w:val="24"/>
          <w:szCs w:val="24"/>
          <w:lang w:eastAsia="pt-PT"/>
        </w:rPr>
        <w:t xml:space="preserve">intracellular and an extracellular </w:t>
      </w:r>
      <w:r w:rsidR="00F801C8" w:rsidRPr="008C6A02">
        <w:rPr>
          <w:rFonts w:ascii="Book Antiqua" w:hAnsi="Book Antiqua"/>
          <w:noProof w:val="0"/>
          <w:sz w:val="24"/>
          <w:szCs w:val="24"/>
          <w:lang w:eastAsia="pt-PT"/>
        </w:rPr>
        <w:t>domain</w:t>
      </w:r>
      <w:r w:rsidR="006D669B" w:rsidRPr="008C6A02">
        <w:rPr>
          <w:rFonts w:ascii="Book Antiqua" w:hAnsi="Book Antiqua"/>
          <w:noProof w:val="0"/>
          <w:sz w:val="24"/>
          <w:szCs w:val="24"/>
          <w:lang w:eastAsia="pt-PT"/>
        </w:rPr>
        <w:t xml:space="preserve">. The binding of a growth factor </w:t>
      </w:r>
      <w:r w:rsidR="00F801C8" w:rsidRPr="008C6A02">
        <w:rPr>
          <w:rFonts w:ascii="Book Antiqua" w:hAnsi="Book Antiqua"/>
          <w:noProof w:val="0"/>
          <w:sz w:val="24"/>
          <w:szCs w:val="24"/>
          <w:lang w:eastAsia="pt-PT"/>
        </w:rPr>
        <w:t xml:space="preserve">in the </w:t>
      </w:r>
      <w:r w:rsidR="006D669B" w:rsidRPr="008C6A02">
        <w:rPr>
          <w:rFonts w:ascii="Book Antiqua" w:hAnsi="Book Antiqua"/>
          <w:noProof w:val="0"/>
          <w:sz w:val="24"/>
          <w:szCs w:val="24"/>
          <w:lang w:eastAsia="pt-PT"/>
        </w:rPr>
        <w:t>extracellular</w:t>
      </w:r>
      <w:r w:rsidR="00F801C8" w:rsidRPr="008C6A02">
        <w:rPr>
          <w:rFonts w:ascii="Book Antiqua" w:hAnsi="Book Antiqua"/>
          <w:noProof w:val="0"/>
          <w:sz w:val="24"/>
          <w:szCs w:val="24"/>
          <w:lang w:eastAsia="pt-PT"/>
        </w:rPr>
        <w:t xml:space="preserve"> domain,</w:t>
      </w:r>
      <w:r w:rsidR="006D669B" w:rsidRPr="008C6A02">
        <w:rPr>
          <w:rFonts w:ascii="Book Antiqua" w:hAnsi="Book Antiqua"/>
          <w:noProof w:val="0"/>
          <w:sz w:val="24"/>
          <w:szCs w:val="24"/>
          <w:lang w:eastAsia="pt-PT"/>
        </w:rPr>
        <w:t xml:space="preserve"> promotes receptor dimerization and subsequent </w:t>
      </w:r>
      <w:r w:rsidR="0064447E" w:rsidRPr="008C6A02">
        <w:rPr>
          <w:rFonts w:ascii="Book Antiqua" w:hAnsi="Book Antiqua"/>
          <w:noProof w:val="0"/>
          <w:sz w:val="24"/>
          <w:szCs w:val="24"/>
          <w:lang w:eastAsia="pt-PT"/>
        </w:rPr>
        <w:t>activation,</w:t>
      </w:r>
      <w:r w:rsidR="006D669B" w:rsidRPr="008C6A02">
        <w:rPr>
          <w:rFonts w:ascii="Book Antiqua" w:hAnsi="Book Antiqua"/>
          <w:noProof w:val="0"/>
          <w:sz w:val="24"/>
          <w:szCs w:val="24"/>
          <w:lang w:eastAsia="pt-PT"/>
        </w:rPr>
        <w:t xml:space="preserve"> which leads to the initiation </w:t>
      </w:r>
      <w:r w:rsidRPr="008C6A02">
        <w:rPr>
          <w:rFonts w:ascii="Book Antiqua" w:hAnsi="Book Antiqua"/>
          <w:noProof w:val="0"/>
          <w:sz w:val="24"/>
          <w:szCs w:val="24"/>
          <w:lang w:eastAsia="pt-PT"/>
        </w:rPr>
        <w:t>of</w:t>
      </w:r>
      <w:r w:rsidR="006D669B" w:rsidRPr="008C6A02">
        <w:rPr>
          <w:rFonts w:ascii="Book Antiqua" w:hAnsi="Book Antiqua"/>
          <w:noProof w:val="0"/>
          <w:sz w:val="24"/>
          <w:szCs w:val="24"/>
          <w:lang w:eastAsia="pt-PT"/>
        </w:rPr>
        <w:t xml:space="preserve"> the intracellular cascade</w:t>
      </w:r>
      <w:r w:rsidR="00745A6B" w:rsidRPr="008C6A02">
        <w:rPr>
          <w:rFonts w:ascii="Book Antiqua" w:hAnsi="Book Antiqua"/>
          <w:noProof w:val="0"/>
          <w:sz w:val="24"/>
          <w:szCs w:val="24"/>
          <w:vertAlign w:val="superscript"/>
          <w:lang w:eastAsia="pt-PT"/>
        </w:rPr>
        <w:t>[1</w:t>
      </w:r>
      <w:r w:rsidR="009803D4" w:rsidRPr="008C6A02">
        <w:rPr>
          <w:rFonts w:ascii="Book Antiqua" w:hAnsi="Book Antiqua"/>
          <w:noProof w:val="0"/>
          <w:sz w:val="24"/>
          <w:szCs w:val="24"/>
          <w:vertAlign w:val="superscript"/>
          <w:lang w:eastAsia="pt-PT"/>
        </w:rPr>
        <w:t>5</w:t>
      </w:r>
      <w:r w:rsidR="00745A6B" w:rsidRPr="008C6A02">
        <w:rPr>
          <w:rFonts w:ascii="Book Antiqua" w:hAnsi="Book Antiqua"/>
          <w:noProof w:val="0"/>
          <w:sz w:val="24"/>
          <w:szCs w:val="24"/>
          <w:vertAlign w:val="superscript"/>
          <w:lang w:eastAsia="pt-PT"/>
        </w:rPr>
        <w:t>]</w:t>
      </w:r>
      <w:r w:rsidR="006D669B" w:rsidRPr="008C6A02">
        <w:rPr>
          <w:rFonts w:ascii="Book Antiqua" w:hAnsi="Book Antiqua"/>
          <w:noProof w:val="0"/>
          <w:sz w:val="24"/>
          <w:szCs w:val="24"/>
          <w:lang w:eastAsia="pt-PT"/>
        </w:rPr>
        <w:t>.</w:t>
      </w:r>
      <w:r w:rsidR="00A34F31" w:rsidRPr="008C6A02">
        <w:rPr>
          <w:rFonts w:ascii="Book Antiqua" w:hAnsi="Book Antiqua"/>
          <w:noProof w:val="0"/>
          <w:sz w:val="24"/>
          <w:szCs w:val="24"/>
          <w:lang w:eastAsia="pt-PT"/>
        </w:rPr>
        <w:t xml:space="preserve"> When we face tumors with activated EGFR mutations</w:t>
      </w:r>
      <w:r w:rsidR="0064447E" w:rsidRPr="008C6A02">
        <w:rPr>
          <w:rFonts w:ascii="Book Antiqua" w:hAnsi="Book Antiqua"/>
          <w:noProof w:val="0"/>
          <w:sz w:val="24"/>
          <w:szCs w:val="24"/>
          <w:lang w:eastAsia="pt-PT"/>
        </w:rPr>
        <w:t>, they</w:t>
      </w:r>
      <w:r w:rsidR="00A34F31" w:rsidRPr="008C6A02">
        <w:rPr>
          <w:rFonts w:ascii="Book Antiqua" w:hAnsi="Book Antiqua"/>
          <w:noProof w:val="0"/>
          <w:sz w:val="24"/>
          <w:szCs w:val="24"/>
          <w:lang w:eastAsia="pt-PT"/>
        </w:rPr>
        <w:t xml:space="preserve"> become totally dependent of this activation loop to initiate the intracellu</w:t>
      </w:r>
      <w:r w:rsidR="00F801C8" w:rsidRPr="008C6A02">
        <w:rPr>
          <w:rFonts w:ascii="Book Antiqua" w:hAnsi="Book Antiqua"/>
          <w:noProof w:val="0"/>
          <w:sz w:val="24"/>
          <w:szCs w:val="24"/>
          <w:lang w:eastAsia="pt-PT"/>
        </w:rPr>
        <w:t>l</w:t>
      </w:r>
      <w:r w:rsidR="00A34F31" w:rsidRPr="008C6A02">
        <w:rPr>
          <w:rFonts w:ascii="Book Antiqua" w:hAnsi="Book Antiqua"/>
          <w:noProof w:val="0"/>
          <w:sz w:val="24"/>
          <w:szCs w:val="24"/>
          <w:lang w:eastAsia="pt-PT"/>
        </w:rPr>
        <w:t>a</w:t>
      </w:r>
      <w:r w:rsidR="00174D0E" w:rsidRPr="008C6A02">
        <w:rPr>
          <w:rFonts w:ascii="Book Antiqua" w:hAnsi="Book Antiqua"/>
          <w:noProof w:val="0"/>
          <w:sz w:val="24"/>
          <w:szCs w:val="24"/>
          <w:lang w:eastAsia="pt-PT"/>
        </w:rPr>
        <w:t>r cascade</w:t>
      </w:r>
      <w:r w:rsidR="00A34F31" w:rsidRPr="008C6A02">
        <w:rPr>
          <w:rFonts w:ascii="Book Antiqua" w:hAnsi="Book Antiqua"/>
          <w:noProof w:val="0"/>
          <w:sz w:val="24"/>
          <w:szCs w:val="24"/>
          <w:lang w:eastAsia="pt-PT"/>
        </w:rPr>
        <w:t xml:space="preserve">. On the other hand, when they are blocked by EGFR </w:t>
      </w:r>
      <w:r w:rsidR="007756D3" w:rsidRPr="008C6A02">
        <w:rPr>
          <w:rFonts w:ascii="Book Antiqua" w:hAnsi="Book Antiqua"/>
          <w:noProof w:val="0"/>
          <w:sz w:val="24"/>
          <w:szCs w:val="24"/>
          <w:lang w:eastAsia="pt-PT"/>
        </w:rPr>
        <w:t>TKIs</w:t>
      </w:r>
      <w:r w:rsidR="00174D0E" w:rsidRPr="008C6A02">
        <w:rPr>
          <w:rFonts w:ascii="Book Antiqua" w:hAnsi="Book Antiqua"/>
          <w:noProof w:val="0"/>
          <w:sz w:val="24"/>
          <w:szCs w:val="24"/>
          <w:lang w:eastAsia="pt-PT"/>
        </w:rPr>
        <w:t>, the cell</w:t>
      </w:r>
      <w:r w:rsidR="00A34F31" w:rsidRPr="008C6A02">
        <w:rPr>
          <w:rFonts w:ascii="Book Antiqua" w:hAnsi="Book Antiqua"/>
          <w:noProof w:val="0"/>
          <w:sz w:val="24"/>
          <w:szCs w:val="24"/>
          <w:lang w:eastAsia="pt-PT"/>
        </w:rPr>
        <w:t>s become unable to proliferate and begin apoptosis.</w:t>
      </w:r>
    </w:p>
    <w:p w:rsidR="00854B05" w:rsidRPr="008C6A02" w:rsidRDefault="00200360" w:rsidP="00C3174A">
      <w:pPr>
        <w:autoSpaceDE w:val="0"/>
        <w:autoSpaceDN w:val="0"/>
        <w:adjustRightInd w:val="0"/>
        <w:snapToGrid w:val="0"/>
        <w:spacing w:after="0" w:line="360" w:lineRule="auto"/>
        <w:ind w:firstLine="709"/>
        <w:jc w:val="both"/>
        <w:rPr>
          <w:rFonts w:ascii="Book Antiqua" w:hAnsi="Book Antiqua"/>
          <w:noProof w:val="0"/>
          <w:sz w:val="24"/>
          <w:szCs w:val="24"/>
          <w:lang w:val="en-GB" w:eastAsia="pt-PT"/>
        </w:rPr>
      </w:pPr>
      <w:r w:rsidRPr="008C6A02">
        <w:rPr>
          <w:rFonts w:ascii="Book Antiqua" w:hAnsi="Book Antiqua"/>
          <w:noProof w:val="0"/>
          <w:sz w:val="24"/>
          <w:szCs w:val="24"/>
          <w:lang w:val="en-GB" w:eastAsia="pt-PT"/>
        </w:rPr>
        <w:t xml:space="preserve">A whole range of mutations can occur in the DNA that encodes the EGFR Kinase, between exons 18 and 24. </w:t>
      </w:r>
      <w:r w:rsidR="00174D0E" w:rsidRPr="008C6A02">
        <w:rPr>
          <w:rFonts w:ascii="Book Antiqua" w:hAnsi="Book Antiqua"/>
          <w:noProof w:val="0"/>
          <w:sz w:val="24"/>
          <w:szCs w:val="24"/>
          <w:lang w:val="en-GB" w:eastAsia="pt-PT"/>
        </w:rPr>
        <w:t xml:space="preserve">The most common </w:t>
      </w:r>
      <w:r w:rsidR="00CD1A0B" w:rsidRPr="008C6A02">
        <w:rPr>
          <w:rFonts w:ascii="Book Antiqua" w:hAnsi="Book Antiqua"/>
          <w:noProof w:val="0"/>
          <w:sz w:val="24"/>
          <w:szCs w:val="24"/>
          <w:lang w:val="en-GB" w:eastAsia="pt-PT"/>
        </w:rPr>
        <w:t xml:space="preserve">or classical </w:t>
      </w:r>
      <w:r w:rsidR="0064447E" w:rsidRPr="008C6A02">
        <w:rPr>
          <w:rFonts w:ascii="Book Antiqua" w:hAnsi="Book Antiqua"/>
          <w:noProof w:val="0"/>
          <w:sz w:val="24"/>
          <w:szCs w:val="24"/>
          <w:lang w:eastAsia="pt-PT"/>
        </w:rPr>
        <w:t>mutations</w:t>
      </w:r>
      <w:r w:rsidR="00174D0E" w:rsidRPr="008C6A02">
        <w:rPr>
          <w:rFonts w:ascii="Book Antiqua" w:hAnsi="Book Antiqua"/>
          <w:noProof w:val="0"/>
          <w:sz w:val="24"/>
          <w:szCs w:val="24"/>
          <w:lang w:val="en-GB" w:eastAsia="pt-PT"/>
        </w:rPr>
        <w:t xml:space="preserve"> are in frame deletion of exon 19 or L858R point mutation in exon 21</w:t>
      </w:r>
      <w:r w:rsidR="00745A6B" w:rsidRPr="008C6A02">
        <w:rPr>
          <w:rFonts w:ascii="Book Antiqua" w:hAnsi="Book Antiqua"/>
          <w:noProof w:val="0"/>
          <w:sz w:val="24"/>
          <w:szCs w:val="24"/>
          <w:vertAlign w:val="superscript"/>
          <w:lang w:eastAsia="pt-PT"/>
        </w:rPr>
        <w:t>[</w:t>
      </w:r>
      <w:r w:rsidR="007A1882"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6</w:t>
      </w:r>
      <w:r w:rsidR="00E40C33" w:rsidRPr="008C6A02">
        <w:rPr>
          <w:rFonts w:ascii="Book Antiqua" w:hAnsi="Book Antiqua"/>
          <w:noProof w:val="0"/>
          <w:sz w:val="24"/>
          <w:szCs w:val="24"/>
          <w:vertAlign w:val="superscript"/>
          <w:lang w:val="en-GB" w:eastAsia="pt-PT"/>
        </w:rPr>
        <w:t>,</w:t>
      </w:r>
      <w:r w:rsidR="0027406B"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7</w:t>
      </w:r>
      <w:r w:rsidR="00745A6B" w:rsidRPr="008C6A02">
        <w:rPr>
          <w:rFonts w:ascii="Book Antiqua" w:hAnsi="Book Antiqua"/>
          <w:noProof w:val="0"/>
          <w:sz w:val="24"/>
          <w:szCs w:val="24"/>
          <w:vertAlign w:val="superscript"/>
          <w:lang w:val="en-GB" w:eastAsia="pt-PT"/>
        </w:rPr>
        <w:t>]</w:t>
      </w:r>
      <w:r w:rsidR="00174D0E" w:rsidRPr="008C6A02">
        <w:rPr>
          <w:rFonts w:ascii="Book Antiqua" w:hAnsi="Book Antiqua"/>
          <w:noProof w:val="0"/>
          <w:sz w:val="24"/>
          <w:szCs w:val="24"/>
          <w:lang w:val="en-GB" w:eastAsia="pt-PT"/>
        </w:rPr>
        <w:t xml:space="preserve">. </w:t>
      </w:r>
      <w:r w:rsidR="00854B05" w:rsidRPr="008C6A02">
        <w:rPr>
          <w:rFonts w:ascii="Book Antiqua" w:hAnsi="Book Antiqua"/>
          <w:noProof w:val="0"/>
          <w:sz w:val="24"/>
          <w:szCs w:val="24"/>
          <w:lang w:val="en-GB" w:eastAsia="pt-PT"/>
        </w:rPr>
        <w:t xml:space="preserve">These common mutations </w:t>
      </w:r>
      <w:r w:rsidR="00812189" w:rsidRPr="008C6A02">
        <w:rPr>
          <w:rFonts w:ascii="Book Antiqua" w:hAnsi="Book Antiqua"/>
          <w:noProof w:val="0"/>
          <w:sz w:val="24"/>
          <w:szCs w:val="24"/>
          <w:lang w:val="en-GB" w:eastAsia="pt-PT"/>
        </w:rPr>
        <w:t>showed</w:t>
      </w:r>
      <w:r w:rsidR="00854B05" w:rsidRPr="008C6A02">
        <w:rPr>
          <w:rFonts w:ascii="Book Antiqua" w:hAnsi="Book Antiqua"/>
          <w:noProof w:val="0"/>
          <w:sz w:val="24"/>
          <w:szCs w:val="24"/>
          <w:lang w:val="en-GB" w:eastAsia="pt-PT"/>
        </w:rPr>
        <w:t xml:space="preserve"> benefit in terms of RR, PFS an</w:t>
      </w:r>
      <w:r w:rsidR="00123410" w:rsidRPr="008C6A02">
        <w:rPr>
          <w:rFonts w:ascii="Book Antiqua" w:hAnsi="Book Antiqua"/>
          <w:noProof w:val="0"/>
          <w:sz w:val="24"/>
          <w:szCs w:val="24"/>
          <w:lang w:val="en-GB" w:eastAsia="pt-PT"/>
        </w:rPr>
        <w:t>d OS (74.0%, 8.5 and 19.6 mo</w:t>
      </w:r>
      <w:r w:rsidR="00854B05" w:rsidRPr="008C6A02">
        <w:rPr>
          <w:rFonts w:ascii="Book Antiqua" w:hAnsi="Book Antiqua"/>
          <w:noProof w:val="0"/>
          <w:sz w:val="24"/>
          <w:szCs w:val="24"/>
          <w:lang w:val="en-GB" w:eastAsia="pt-PT"/>
        </w:rPr>
        <w:t xml:space="preserve"> respectively). They</w:t>
      </w:r>
      <w:r w:rsidR="00174D0E" w:rsidRPr="008C6A02">
        <w:rPr>
          <w:rFonts w:ascii="Book Antiqua" w:hAnsi="Book Antiqua"/>
          <w:noProof w:val="0"/>
          <w:sz w:val="24"/>
          <w:szCs w:val="24"/>
          <w:lang w:val="en-GB" w:eastAsia="pt-PT"/>
        </w:rPr>
        <w:t xml:space="preserve"> occur in approx</w:t>
      </w:r>
      <w:r w:rsidR="00CD1A0B" w:rsidRPr="008C6A02">
        <w:rPr>
          <w:rFonts w:ascii="Book Antiqua" w:hAnsi="Book Antiqua"/>
          <w:noProof w:val="0"/>
          <w:sz w:val="24"/>
          <w:szCs w:val="24"/>
          <w:lang w:val="en-GB" w:eastAsia="pt-PT"/>
        </w:rPr>
        <w:t>imately 90% of the EGFR mutated</w:t>
      </w:r>
      <w:r w:rsidR="00854B05" w:rsidRPr="008C6A02">
        <w:rPr>
          <w:rFonts w:ascii="Book Antiqua" w:hAnsi="Book Antiqua"/>
          <w:noProof w:val="0"/>
          <w:sz w:val="24"/>
          <w:szCs w:val="24"/>
          <w:lang w:val="en-GB" w:eastAsia="pt-PT"/>
        </w:rPr>
        <w:t xml:space="preserve"> patients and </w:t>
      </w:r>
      <w:r w:rsidR="00200AA7" w:rsidRPr="008C6A02">
        <w:rPr>
          <w:rFonts w:ascii="Book Antiqua" w:hAnsi="Book Antiqua"/>
          <w:noProof w:val="0"/>
          <w:sz w:val="24"/>
          <w:szCs w:val="24"/>
          <w:lang w:val="en-GB" w:eastAsia="pt-PT"/>
        </w:rPr>
        <w:t xml:space="preserve">are predictive </w:t>
      </w:r>
      <w:r w:rsidR="0064447E" w:rsidRPr="008C6A02">
        <w:rPr>
          <w:rFonts w:ascii="Book Antiqua" w:hAnsi="Book Antiqua"/>
          <w:noProof w:val="0"/>
          <w:sz w:val="24"/>
          <w:szCs w:val="24"/>
          <w:lang w:eastAsia="pt-PT"/>
        </w:rPr>
        <w:t>of response</w:t>
      </w:r>
      <w:r w:rsidR="00854B05" w:rsidRPr="008C6A02">
        <w:rPr>
          <w:rFonts w:ascii="Book Antiqua" w:hAnsi="Book Antiqua"/>
          <w:noProof w:val="0"/>
          <w:sz w:val="24"/>
          <w:szCs w:val="24"/>
          <w:lang w:val="en-GB" w:eastAsia="pt-PT"/>
        </w:rPr>
        <w:t xml:space="preserve"> to EGFR-TKI treatment</w:t>
      </w:r>
      <w:r w:rsidR="00745A6B" w:rsidRPr="008C6A02">
        <w:rPr>
          <w:rFonts w:ascii="Book Antiqua" w:hAnsi="Book Antiqua"/>
          <w:noProof w:val="0"/>
          <w:sz w:val="24"/>
          <w:szCs w:val="24"/>
          <w:vertAlign w:val="superscript"/>
          <w:lang w:eastAsia="pt-PT"/>
        </w:rPr>
        <w:t>[</w:t>
      </w:r>
      <w:r w:rsidR="009803D4"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8</w:t>
      </w:r>
      <w:r w:rsidR="00745A6B" w:rsidRPr="008C6A02">
        <w:rPr>
          <w:rFonts w:ascii="Book Antiqua" w:hAnsi="Book Antiqua"/>
          <w:noProof w:val="0"/>
          <w:sz w:val="24"/>
          <w:szCs w:val="24"/>
          <w:vertAlign w:val="superscript"/>
          <w:lang w:val="en-GB" w:eastAsia="pt-PT"/>
        </w:rPr>
        <w:t>]</w:t>
      </w:r>
      <w:r w:rsidR="00854B05" w:rsidRPr="008C6A02">
        <w:rPr>
          <w:rFonts w:ascii="Book Antiqua" w:hAnsi="Book Antiqua"/>
          <w:noProof w:val="0"/>
          <w:sz w:val="24"/>
          <w:szCs w:val="24"/>
          <w:lang w:val="en-GB" w:eastAsia="pt-PT"/>
        </w:rPr>
        <w:t xml:space="preserve">. </w:t>
      </w:r>
      <w:r w:rsidR="00174D0E" w:rsidRPr="008C6A02">
        <w:rPr>
          <w:rFonts w:ascii="Book Antiqua" w:hAnsi="Book Antiqua"/>
          <w:noProof w:val="0"/>
          <w:sz w:val="24"/>
          <w:szCs w:val="24"/>
          <w:lang w:val="en-GB" w:eastAsia="pt-PT"/>
        </w:rPr>
        <w:t xml:space="preserve"> However</w:t>
      </w:r>
      <w:r w:rsidR="00CD1A0B" w:rsidRPr="008C6A02">
        <w:rPr>
          <w:rFonts w:ascii="Book Antiqua" w:hAnsi="Book Antiqua"/>
          <w:noProof w:val="0"/>
          <w:sz w:val="24"/>
          <w:szCs w:val="24"/>
          <w:lang w:val="en-GB" w:eastAsia="pt-PT"/>
        </w:rPr>
        <w:t xml:space="preserve">, </w:t>
      </w:r>
      <w:r w:rsidR="00812189" w:rsidRPr="008C6A02">
        <w:rPr>
          <w:rFonts w:ascii="Book Antiqua" w:hAnsi="Book Antiqua"/>
          <w:noProof w:val="0"/>
          <w:sz w:val="24"/>
          <w:szCs w:val="24"/>
          <w:lang w:val="en-GB" w:eastAsia="pt-PT"/>
        </w:rPr>
        <w:t xml:space="preserve">in the Caucasian population </w:t>
      </w:r>
      <w:r w:rsidR="00CD1A0B" w:rsidRPr="008C6A02">
        <w:rPr>
          <w:rFonts w:ascii="Book Antiqua" w:hAnsi="Book Antiqua"/>
          <w:noProof w:val="0"/>
          <w:sz w:val="24"/>
          <w:szCs w:val="24"/>
          <w:lang w:val="en-GB" w:eastAsia="pt-PT"/>
        </w:rPr>
        <w:t xml:space="preserve">they are </w:t>
      </w:r>
      <w:r w:rsidR="00B16F55" w:rsidRPr="008C6A02">
        <w:rPr>
          <w:rFonts w:ascii="Book Antiqua" w:hAnsi="Book Antiqua"/>
          <w:noProof w:val="0"/>
          <w:sz w:val="24"/>
          <w:szCs w:val="24"/>
          <w:lang w:val="en-GB" w:eastAsia="pt-PT"/>
        </w:rPr>
        <w:t>only present in 10</w:t>
      </w:r>
      <w:r w:rsidR="00F801C8" w:rsidRPr="008C6A02">
        <w:rPr>
          <w:rFonts w:ascii="Book Antiqua" w:hAnsi="Book Antiqua"/>
          <w:noProof w:val="0"/>
          <w:sz w:val="24"/>
          <w:szCs w:val="24"/>
          <w:lang w:val="en-GB" w:eastAsia="pt-PT"/>
        </w:rPr>
        <w:t xml:space="preserve">% </w:t>
      </w:r>
      <w:r w:rsidR="00174D0E" w:rsidRPr="008C6A02">
        <w:rPr>
          <w:rFonts w:ascii="Book Antiqua" w:hAnsi="Book Antiqua"/>
          <w:noProof w:val="0"/>
          <w:sz w:val="24"/>
          <w:szCs w:val="24"/>
          <w:lang w:val="en-GB" w:eastAsia="pt-PT"/>
        </w:rPr>
        <w:t xml:space="preserve">and </w:t>
      </w:r>
      <w:r w:rsidR="00812189" w:rsidRPr="008C6A02">
        <w:rPr>
          <w:rFonts w:ascii="Book Antiqua" w:hAnsi="Book Antiqua"/>
          <w:noProof w:val="0"/>
          <w:sz w:val="24"/>
          <w:szCs w:val="24"/>
          <w:lang w:val="en-GB" w:eastAsia="pt-PT"/>
        </w:rPr>
        <w:t xml:space="preserve">in </w:t>
      </w:r>
      <w:r w:rsidR="000F5CF1" w:rsidRPr="008C6A02">
        <w:rPr>
          <w:rFonts w:ascii="Book Antiqua" w:hAnsi="Book Antiqua"/>
          <w:noProof w:val="0"/>
          <w:sz w:val="24"/>
          <w:szCs w:val="24"/>
          <w:lang w:val="en-GB" w:eastAsia="pt-PT"/>
        </w:rPr>
        <w:t>3</w:t>
      </w:r>
      <w:r w:rsidR="00174D0E" w:rsidRPr="008C6A02">
        <w:rPr>
          <w:rFonts w:ascii="Book Antiqua" w:hAnsi="Book Antiqua"/>
          <w:noProof w:val="0"/>
          <w:sz w:val="24"/>
          <w:szCs w:val="24"/>
          <w:lang w:val="en-GB" w:eastAsia="pt-PT"/>
        </w:rPr>
        <w:t>0</w:t>
      </w:r>
      <w:r w:rsidR="00123410" w:rsidRPr="008C6A02">
        <w:rPr>
          <w:rFonts w:ascii="Book Antiqua" w:hAnsi="Book Antiqua"/>
          <w:noProof w:val="0"/>
          <w:sz w:val="24"/>
          <w:szCs w:val="24"/>
          <w:lang w:val="en-GB" w:eastAsia="zh-CN"/>
        </w:rPr>
        <w:t>%</w:t>
      </w:r>
      <w:r w:rsidR="000F5CF1" w:rsidRPr="008C6A02">
        <w:rPr>
          <w:rFonts w:ascii="Book Antiqua" w:hAnsi="Book Antiqua"/>
          <w:noProof w:val="0"/>
          <w:sz w:val="24"/>
          <w:szCs w:val="24"/>
          <w:lang w:val="en-GB" w:eastAsia="pt-PT"/>
        </w:rPr>
        <w:t xml:space="preserve"> to 40</w:t>
      </w:r>
      <w:r w:rsidR="00174D0E" w:rsidRPr="008C6A02">
        <w:rPr>
          <w:rFonts w:ascii="Book Antiqua" w:hAnsi="Book Antiqua"/>
          <w:noProof w:val="0"/>
          <w:sz w:val="24"/>
          <w:szCs w:val="24"/>
          <w:lang w:val="en-GB" w:eastAsia="pt-PT"/>
        </w:rPr>
        <w:t xml:space="preserve">% of the </w:t>
      </w:r>
      <w:r w:rsidR="0064447E" w:rsidRPr="008C6A02">
        <w:rPr>
          <w:rFonts w:ascii="Book Antiqua" w:hAnsi="Book Antiqua"/>
          <w:noProof w:val="0"/>
          <w:sz w:val="24"/>
          <w:szCs w:val="24"/>
          <w:lang w:eastAsia="pt-PT"/>
        </w:rPr>
        <w:t>Asian</w:t>
      </w:r>
      <w:r w:rsidR="00CD1A0B" w:rsidRPr="008C6A02">
        <w:rPr>
          <w:rFonts w:ascii="Book Antiqua" w:hAnsi="Book Antiqua"/>
          <w:noProof w:val="0"/>
          <w:sz w:val="24"/>
          <w:szCs w:val="24"/>
          <w:lang w:val="en-GB" w:eastAsia="pt-PT"/>
        </w:rPr>
        <w:t xml:space="preserve"> </w:t>
      </w:r>
      <w:r w:rsidR="00B16F55" w:rsidRPr="008C6A02">
        <w:rPr>
          <w:rFonts w:ascii="Book Antiqua" w:hAnsi="Book Antiqua"/>
          <w:noProof w:val="0"/>
          <w:sz w:val="24"/>
          <w:szCs w:val="24"/>
          <w:lang w:val="en-GB" w:eastAsia="pt-PT"/>
        </w:rPr>
        <w:t xml:space="preserve">population </w:t>
      </w:r>
      <w:r w:rsidR="00CD1A0B" w:rsidRPr="008C6A02">
        <w:rPr>
          <w:rFonts w:ascii="Book Antiqua" w:hAnsi="Book Antiqua"/>
          <w:noProof w:val="0"/>
          <w:sz w:val="24"/>
          <w:szCs w:val="24"/>
          <w:lang w:val="en-GB" w:eastAsia="pt-PT"/>
        </w:rPr>
        <w:t>with NSCLC</w:t>
      </w:r>
      <w:r w:rsidR="006D588A" w:rsidRPr="008C6A02">
        <w:rPr>
          <w:rFonts w:ascii="Book Antiqua" w:hAnsi="Book Antiqua"/>
          <w:noProof w:val="0"/>
          <w:sz w:val="24"/>
          <w:szCs w:val="24"/>
          <w:vertAlign w:val="superscript"/>
          <w:lang w:eastAsia="pt-PT"/>
        </w:rPr>
        <w:t>[</w:t>
      </w:r>
      <w:r w:rsidR="00595A6A" w:rsidRPr="008C6A02">
        <w:rPr>
          <w:rFonts w:ascii="Book Antiqua" w:hAnsi="Book Antiqua"/>
          <w:noProof w:val="0"/>
          <w:sz w:val="24"/>
          <w:szCs w:val="24"/>
          <w:vertAlign w:val="superscript"/>
          <w:lang w:val="en-GB" w:eastAsia="pt-PT"/>
        </w:rPr>
        <w:t>19</w:t>
      </w:r>
      <w:r w:rsidR="006D588A" w:rsidRPr="008C6A02">
        <w:rPr>
          <w:rFonts w:ascii="Book Antiqua" w:hAnsi="Book Antiqua"/>
          <w:noProof w:val="0"/>
          <w:sz w:val="24"/>
          <w:szCs w:val="24"/>
          <w:vertAlign w:val="superscript"/>
          <w:lang w:val="en-GB" w:eastAsia="pt-PT"/>
        </w:rPr>
        <w:t>]</w:t>
      </w:r>
      <w:r w:rsidR="00CD1A0B" w:rsidRPr="008C6A02">
        <w:rPr>
          <w:rFonts w:ascii="Book Antiqua" w:hAnsi="Book Antiqua"/>
          <w:noProof w:val="0"/>
          <w:sz w:val="24"/>
          <w:szCs w:val="24"/>
          <w:lang w:val="en-GB" w:eastAsia="pt-PT"/>
        </w:rPr>
        <w:t xml:space="preserve">. </w:t>
      </w:r>
    </w:p>
    <w:p w:rsidR="00C47C87" w:rsidRPr="008C6A02" w:rsidRDefault="00CD1A0B" w:rsidP="00C3174A">
      <w:pPr>
        <w:autoSpaceDE w:val="0"/>
        <w:autoSpaceDN w:val="0"/>
        <w:adjustRightInd w:val="0"/>
        <w:snapToGrid w:val="0"/>
        <w:spacing w:after="0" w:line="360" w:lineRule="auto"/>
        <w:ind w:firstLine="709"/>
        <w:jc w:val="both"/>
        <w:rPr>
          <w:rFonts w:ascii="Book Antiqua" w:hAnsi="Book Antiqua"/>
          <w:noProof w:val="0"/>
          <w:sz w:val="24"/>
          <w:szCs w:val="24"/>
          <w:vertAlign w:val="superscript"/>
          <w:lang w:val="en-GB" w:eastAsia="zh-CN"/>
        </w:rPr>
      </w:pPr>
      <w:r w:rsidRPr="008C6A02">
        <w:rPr>
          <w:rFonts w:ascii="Book Antiqua" w:hAnsi="Book Antiqua"/>
          <w:noProof w:val="0"/>
          <w:sz w:val="24"/>
          <w:szCs w:val="24"/>
          <w:lang w:val="en-GB" w:eastAsia="pt-PT"/>
        </w:rPr>
        <w:t>Besides these classical mutations, other less fre</w:t>
      </w:r>
      <w:r w:rsidR="00174D0E" w:rsidRPr="008C6A02">
        <w:rPr>
          <w:rFonts w:ascii="Book Antiqua" w:hAnsi="Book Antiqua"/>
          <w:noProof w:val="0"/>
          <w:sz w:val="24"/>
          <w:szCs w:val="24"/>
          <w:lang w:val="en-GB" w:eastAsia="pt-PT"/>
        </w:rPr>
        <w:t>quent mu</w:t>
      </w:r>
      <w:r w:rsidR="00570251" w:rsidRPr="008C6A02">
        <w:rPr>
          <w:rFonts w:ascii="Book Antiqua" w:hAnsi="Book Antiqua"/>
          <w:noProof w:val="0"/>
          <w:sz w:val="24"/>
          <w:szCs w:val="24"/>
          <w:lang w:val="en-GB" w:eastAsia="pt-PT"/>
        </w:rPr>
        <w:t xml:space="preserve">tations </w:t>
      </w:r>
      <w:r w:rsidR="0064447E" w:rsidRPr="008C6A02">
        <w:rPr>
          <w:rFonts w:ascii="Book Antiqua" w:hAnsi="Book Antiqua"/>
          <w:noProof w:val="0"/>
          <w:sz w:val="24"/>
          <w:szCs w:val="24"/>
          <w:lang w:eastAsia="pt-PT"/>
        </w:rPr>
        <w:t>occur</w:t>
      </w:r>
      <w:r w:rsidR="00570251" w:rsidRPr="008C6A02">
        <w:rPr>
          <w:rFonts w:ascii="Book Antiqua" w:hAnsi="Book Antiqua"/>
          <w:noProof w:val="0"/>
          <w:sz w:val="24"/>
          <w:szCs w:val="24"/>
          <w:lang w:val="en-GB" w:eastAsia="pt-PT"/>
        </w:rPr>
        <w:t xml:space="preserve"> in </w:t>
      </w:r>
      <w:r w:rsidR="005514B8" w:rsidRPr="008C6A02">
        <w:rPr>
          <w:rFonts w:ascii="Book Antiqua" w:hAnsi="Book Antiqua"/>
          <w:noProof w:val="0"/>
          <w:sz w:val="24"/>
          <w:szCs w:val="24"/>
          <w:lang w:val="en-GB" w:eastAsia="pt-PT"/>
        </w:rPr>
        <w:t xml:space="preserve">exon 18 (G719X) and in </w:t>
      </w:r>
      <w:r w:rsidR="00570251" w:rsidRPr="008C6A02">
        <w:rPr>
          <w:rFonts w:ascii="Book Antiqua" w:hAnsi="Book Antiqua"/>
          <w:noProof w:val="0"/>
          <w:sz w:val="24"/>
          <w:szCs w:val="24"/>
          <w:lang w:val="en-GB" w:eastAsia="pt-PT"/>
        </w:rPr>
        <w:t>exon 21 (L861</w:t>
      </w:r>
      <w:r w:rsidR="00854B05" w:rsidRPr="008C6A02">
        <w:rPr>
          <w:rFonts w:ascii="Book Antiqua" w:hAnsi="Book Antiqua"/>
          <w:noProof w:val="0"/>
          <w:sz w:val="24"/>
          <w:szCs w:val="24"/>
          <w:lang w:val="en-GB" w:eastAsia="pt-PT"/>
        </w:rPr>
        <w:t>Q</w:t>
      </w:r>
      <w:r w:rsidR="00174D0E" w:rsidRPr="008C6A02">
        <w:rPr>
          <w:rFonts w:ascii="Book Antiqua" w:hAnsi="Book Antiqua"/>
          <w:noProof w:val="0"/>
          <w:sz w:val="24"/>
          <w:szCs w:val="24"/>
          <w:lang w:val="en-GB" w:eastAsia="pt-PT"/>
        </w:rPr>
        <w:t>) and</w:t>
      </w:r>
      <w:r w:rsidR="00745A6B" w:rsidRPr="008C6A02">
        <w:rPr>
          <w:rFonts w:ascii="Book Antiqua" w:hAnsi="Book Antiqua"/>
          <w:noProof w:val="0"/>
          <w:sz w:val="24"/>
          <w:szCs w:val="24"/>
          <w:vertAlign w:val="superscript"/>
          <w:lang w:eastAsia="pt-PT"/>
        </w:rPr>
        <w:t>[</w:t>
      </w:r>
      <w:r w:rsidR="00536557"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7</w:t>
      </w:r>
      <w:r w:rsidR="005058AB" w:rsidRPr="008C6A02">
        <w:rPr>
          <w:rFonts w:ascii="Book Antiqua" w:hAnsi="Book Antiqua"/>
          <w:noProof w:val="0"/>
          <w:sz w:val="24"/>
          <w:szCs w:val="24"/>
          <w:vertAlign w:val="superscript"/>
          <w:lang w:val="en-GB" w:eastAsia="pt-PT"/>
        </w:rPr>
        <w:t>,</w:t>
      </w:r>
      <w:r w:rsidR="00174D0E"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8</w:t>
      </w:r>
      <w:r w:rsidR="00745A6B" w:rsidRPr="008C6A02">
        <w:rPr>
          <w:rFonts w:ascii="Book Antiqua" w:hAnsi="Book Antiqua"/>
          <w:noProof w:val="0"/>
          <w:sz w:val="24"/>
          <w:szCs w:val="24"/>
          <w:vertAlign w:val="superscript"/>
          <w:lang w:val="en-GB" w:eastAsia="pt-PT"/>
        </w:rPr>
        <w:t>]</w:t>
      </w:r>
      <w:r w:rsidR="00174D0E" w:rsidRPr="008C6A02">
        <w:rPr>
          <w:rFonts w:ascii="Book Antiqua" w:hAnsi="Book Antiqua"/>
          <w:noProof w:val="0"/>
          <w:sz w:val="24"/>
          <w:szCs w:val="24"/>
          <w:lang w:val="en-GB" w:eastAsia="pt-PT"/>
        </w:rPr>
        <w:t xml:space="preserve">. </w:t>
      </w:r>
      <w:r w:rsidR="00854B05" w:rsidRPr="008C6A02">
        <w:rPr>
          <w:rFonts w:ascii="Book Antiqua" w:hAnsi="Book Antiqua"/>
          <w:noProof w:val="0"/>
          <w:sz w:val="24"/>
          <w:szCs w:val="24"/>
          <w:lang w:val="en-GB" w:eastAsia="pt-PT"/>
        </w:rPr>
        <w:t>T</w:t>
      </w:r>
      <w:r w:rsidRPr="008C6A02">
        <w:rPr>
          <w:rFonts w:ascii="Book Antiqua" w:hAnsi="Book Antiqua"/>
          <w:noProof w:val="0"/>
          <w:sz w:val="24"/>
          <w:szCs w:val="24"/>
          <w:lang w:val="en-GB" w:eastAsia="pt-PT"/>
        </w:rPr>
        <w:t>hese failed to respond to EGFR-TKI</w:t>
      </w:r>
      <w:r w:rsidR="0011672D" w:rsidRPr="008C6A02">
        <w:rPr>
          <w:rFonts w:ascii="Book Antiqua" w:hAnsi="Book Antiqua"/>
          <w:noProof w:val="0"/>
          <w:sz w:val="24"/>
          <w:szCs w:val="24"/>
          <w:lang w:val="en-GB" w:eastAsia="pt-PT"/>
        </w:rPr>
        <w:t>s</w:t>
      </w:r>
      <w:r w:rsidRPr="008C6A02">
        <w:rPr>
          <w:rFonts w:ascii="Book Antiqua" w:hAnsi="Book Antiqua"/>
          <w:noProof w:val="0"/>
          <w:sz w:val="24"/>
          <w:szCs w:val="24"/>
          <w:lang w:val="en-GB" w:eastAsia="pt-PT"/>
        </w:rPr>
        <w:t xml:space="preserve"> (RR</w:t>
      </w:r>
      <w:r w:rsidR="00570251" w:rsidRPr="008C6A02">
        <w:rPr>
          <w:rFonts w:ascii="Book Antiqua" w:hAnsi="Book Antiqua"/>
          <w:noProof w:val="0"/>
          <w:sz w:val="24"/>
          <w:szCs w:val="24"/>
          <w:lang w:val="en-GB" w:eastAsia="pt-PT"/>
        </w:rPr>
        <w:t xml:space="preserve"> 53.3% and 60.0%,</w:t>
      </w:r>
      <w:r w:rsidR="00F801C8" w:rsidRPr="008C6A02">
        <w:rPr>
          <w:rFonts w:ascii="Book Antiqua" w:hAnsi="Book Antiqua"/>
          <w:noProof w:val="0"/>
          <w:sz w:val="24"/>
          <w:szCs w:val="24"/>
          <w:lang w:val="en-GB" w:eastAsia="pt-PT"/>
        </w:rPr>
        <w:t xml:space="preserve"> </w:t>
      </w:r>
      <w:r w:rsidRPr="008C6A02">
        <w:rPr>
          <w:rFonts w:ascii="Book Antiqua" w:hAnsi="Book Antiqua"/>
          <w:noProof w:val="0"/>
          <w:sz w:val="24"/>
          <w:szCs w:val="24"/>
          <w:lang w:val="en-GB" w:eastAsia="pt-PT"/>
        </w:rPr>
        <w:t xml:space="preserve">PFS </w:t>
      </w:r>
      <w:r w:rsidR="00570251" w:rsidRPr="008C6A02">
        <w:rPr>
          <w:rFonts w:ascii="Book Antiqua" w:hAnsi="Book Antiqua"/>
          <w:noProof w:val="0"/>
          <w:sz w:val="24"/>
          <w:szCs w:val="24"/>
          <w:lang w:val="en-GB" w:eastAsia="pt-PT"/>
        </w:rPr>
        <w:t xml:space="preserve">8.1 and 6.0 </w:t>
      </w:r>
      <w:r w:rsidRPr="008C6A02">
        <w:rPr>
          <w:rFonts w:ascii="Book Antiqua" w:hAnsi="Book Antiqua"/>
          <w:noProof w:val="0"/>
          <w:sz w:val="24"/>
          <w:szCs w:val="24"/>
          <w:lang w:val="en-GB" w:eastAsia="pt-PT"/>
        </w:rPr>
        <w:t>mo, and OS 1</w:t>
      </w:r>
      <w:r w:rsidR="00F801C8" w:rsidRPr="008C6A02">
        <w:rPr>
          <w:rFonts w:ascii="Book Antiqua" w:hAnsi="Book Antiqua"/>
          <w:noProof w:val="0"/>
          <w:sz w:val="24"/>
          <w:szCs w:val="24"/>
          <w:lang w:val="en-GB" w:eastAsia="pt-PT"/>
        </w:rPr>
        <w:t xml:space="preserve">6.4 and 15.2 </w:t>
      </w:r>
      <w:r w:rsidR="00570251" w:rsidRPr="008C6A02">
        <w:rPr>
          <w:rFonts w:ascii="Book Antiqua" w:hAnsi="Book Antiqua"/>
          <w:noProof w:val="0"/>
          <w:sz w:val="24"/>
          <w:szCs w:val="24"/>
          <w:lang w:val="en-GB" w:eastAsia="pt-PT"/>
        </w:rPr>
        <w:t>mo respectively</w:t>
      </w:r>
      <w:r w:rsidRPr="008C6A02">
        <w:rPr>
          <w:rFonts w:ascii="Book Antiqua" w:hAnsi="Book Antiqua"/>
          <w:noProof w:val="0"/>
          <w:sz w:val="24"/>
          <w:szCs w:val="24"/>
          <w:lang w:val="en-GB" w:eastAsia="pt-PT"/>
        </w:rPr>
        <w:t>)</w:t>
      </w:r>
      <w:r w:rsidR="00F801C8" w:rsidRPr="008C6A02">
        <w:rPr>
          <w:rFonts w:ascii="Book Antiqua" w:hAnsi="Book Antiqua"/>
          <w:noProof w:val="0"/>
          <w:sz w:val="24"/>
          <w:szCs w:val="24"/>
          <w:lang w:val="en-GB" w:eastAsia="pt-PT"/>
        </w:rPr>
        <w:t xml:space="preserve">. </w:t>
      </w:r>
      <w:r w:rsidR="00C47C87" w:rsidRPr="008C6A02">
        <w:rPr>
          <w:rFonts w:ascii="Book Antiqua" w:hAnsi="Book Antiqua"/>
          <w:noProof w:val="0"/>
          <w:sz w:val="24"/>
          <w:szCs w:val="24"/>
          <w:lang w:val="en-GB" w:eastAsia="pt-PT"/>
        </w:rPr>
        <w:t xml:space="preserve">Uncommon </w:t>
      </w:r>
      <w:r w:rsidR="0064447E" w:rsidRPr="008C6A02">
        <w:rPr>
          <w:rFonts w:ascii="Book Antiqua" w:hAnsi="Book Antiqua"/>
          <w:noProof w:val="0"/>
          <w:sz w:val="24"/>
          <w:szCs w:val="24"/>
          <w:lang w:eastAsia="pt-PT"/>
        </w:rPr>
        <w:t>mutations (</w:t>
      </w:r>
      <w:r w:rsidR="00C47C87" w:rsidRPr="008C6A02">
        <w:rPr>
          <w:rFonts w:ascii="Book Antiqua" w:hAnsi="Book Antiqua"/>
          <w:noProof w:val="0"/>
          <w:sz w:val="24"/>
          <w:szCs w:val="24"/>
          <w:lang w:val="en-GB" w:eastAsia="pt-PT"/>
        </w:rPr>
        <w:t xml:space="preserve">V769M and A871E) also failed to respond </w:t>
      </w:r>
      <w:r w:rsidR="00C47C87" w:rsidRPr="008C6A02">
        <w:rPr>
          <w:rFonts w:ascii="Book Antiqua" w:hAnsi="Book Antiqua"/>
          <w:noProof w:val="0"/>
          <w:sz w:val="24"/>
          <w:szCs w:val="24"/>
          <w:lang w:val="en-GB" w:eastAsia="pt-PT"/>
        </w:rPr>
        <w:lastRenderedPageBreak/>
        <w:t>to EGFR</w:t>
      </w:r>
      <w:r w:rsidR="002628F6" w:rsidRPr="008C6A02">
        <w:rPr>
          <w:rFonts w:ascii="Book Antiqua" w:hAnsi="Book Antiqua"/>
          <w:noProof w:val="0"/>
          <w:sz w:val="24"/>
          <w:szCs w:val="24"/>
          <w:lang w:val="en-GB" w:eastAsia="pt-PT"/>
        </w:rPr>
        <w:t>-</w:t>
      </w:r>
      <w:r w:rsidR="00C47C87" w:rsidRPr="008C6A02">
        <w:rPr>
          <w:rFonts w:ascii="Book Antiqua" w:hAnsi="Book Antiqua"/>
          <w:noProof w:val="0"/>
          <w:sz w:val="24"/>
          <w:szCs w:val="24"/>
          <w:lang w:val="en-GB" w:eastAsia="pt-PT"/>
        </w:rPr>
        <w:t>TKI</w:t>
      </w:r>
      <w:r w:rsidR="0011672D" w:rsidRPr="008C6A02">
        <w:rPr>
          <w:rFonts w:ascii="Book Antiqua" w:hAnsi="Book Antiqua"/>
          <w:noProof w:val="0"/>
          <w:sz w:val="24"/>
          <w:szCs w:val="24"/>
          <w:lang w:val="en-GB" w:eastAsia="pt-PT"/>
        </w:rPr>
        <w:t>s</w:t>
      </w:r>
      <w:r w:rsidR="00C47C87" w:rsidRPr="008C6A02">
        <w:rPr>
          <w:rFonts w:ascii="Book Antiqua" w:hAnsi="Book Antiqua"/>
          <w:noProof w:val="0"/>
          <w:sz w:val="24"/>
          <w:szCs w:val="24"/>
          <w:lang w:val="en-GB" w:eastAsia="pt-PT"/>
        </w:rPr>
        <w:t xml:space="preserve"> (RR 20%</w:t>
      </w:r>
      <w:r w:rsidR="00B16F55" w:rsidRPr="008C6A02">
        <w:rPr>
          <w:rFonts w:ascii="Book Antiqua" w:hAnsi="Book Antiqua"/>
          <w:noProof w:val="0"/>
          <w:sz w:val="24"/>
          <w:szCs w:val="24"/>
          <w:lang w:val="en-GB" w:eastAsia="pt-PT"/>
        </w:rPr>
        <w:t>,</w:t>
      </w:r>
      <w:r w:rsidR="00C47C87" w:rsidRPr="008C6A02">
        <w:rPr>
          <w:rFonts w:ascii="Book Antiqua" w:hAnsi="Book Antiqua"/>
          <w:noProof w:val="0"/>
          <w:sz w:val="24"/>
          <w:szCs w:val="24"/>
          <w:lang w:val="en-GB" w:eastAsia="pt-PT"/>
        </w:rPr>
        <w:t xml:space="preserve"> PFS 1.6</w:t>
      </w:r>
      <w:r w:rsidR="00F801C8" w:rsidRPr="008C6A02">
        <w:rPr>
          <w:rFonts w:ascii="Book Antiqua" w:hAnsi="Book Antiqua"/>
          <w:noProof w:val="0"/>
          <w:sz w:val="24"/>
          <w:szCs w:val="24"/>
          <w:lang w:val="en-GB" w:eastAsia="pt-PT"/>
        </w:rPr>
        <w:t xml:space="preserve"> mo and OS 11.</w:t>
      </w:r>
      <w:r w:rsidR="00C47C87" w:rsidRPr="008C6A02">
        <w:rPr>
          <w:rFonts w:ascii="Book Antiqua" w:hAnsi="Book Antiqua"/>
          <w:noProof w:val="0"/>
          <w:sz w:val="24"/>
          <w:szCs w:val="24"/>
          <w:lang w:val="en-GB" w:eastAsia="pt-PT"/>
        </w:rPr>
        <w:t>1 mo)</w:t>
      </w:r>
      <w:r w:rsidR="006D588A" w:rsidRPr="008C6A02">
        <w:rPr>
          <w:rFonts w:ascii="Book Antiqua" w:hAnsi="Book Antiqua"/>
          <w:noProof w:val="0"/>
          <w:sz w:val="24"/>
          <w:szCs w:val="24"/>
          <w:vertAlign w:val="superscript"/>
          <w:lang w:eastAsia="pt-PT"/>
        </w:rPr>
        <w:t>[</w:t>
      </w:r>
      <w:r w:rsidR="00C60C31" w:rsidRPr="008C6A02">
        <w:rPr>
          <w:rFonts w:ascii="Book Antiqua" w:hAnsi="Book Antiqua"/>
          <w:noProof w:val="0"/>
          <w:sz w:val="24"/>
          <w:szCs w:val="24"/>
          <w:vertAlign w:val="superscript"/>
          <w:lang w:val="en-GB" w:eastAsia="pt-PT"/>
        </w:rPr>
        <w:t>18</w:t>
      </w:r>
      <w:r w:rsidR="006D588A" w:rsidRPr="008C6A02">
        <w:rPr>
          <w:rFonts w:ascii="Book Antiqua" w:hAnsi="Book Antiqua"/>
          <w:noProof w:val="0"/>
          <w:sz w:val="24"/>
          <w:szCs w:val="24"/>
          <w:vertAlign w:val="superscript"/>
          <w:lang w:val="en-GB" w:eastAsia="pt-PT"/>
        </w:rPr>
        <w:t>]</w:t>
      </w:r>
      <w:r w:rsidR="00C47C87" w:rsidRPr="008C6A02">
        <w:rPr>
          <w:rFonts w:ascii="Book Antiqua" w:hAnsi="Book Antiqua"/>
          <w:noProof w:val="0"/>
          <w:sz w:val="24"/>
          <w:szCs w:val="24"/>
          <w:lang w:val="en-GB" w:eastAsia="pt-PT"/>
        </w:rPr>
        <w:t xml:space="preserve">. </w:t>
      </w:r>
      <w:r w:rsidR="00200360" w:rsidRPr="008C6A02">
        <w:rPr>
          <w:rFonts w:ascii="Book Antiqua" w:hAnsi="Book Antiqua"/>
          <w:noProof w:val="0"/>
          <w:sz w:val="24"/>
          <w:szCs w:val="24"/>
          <w:lang w:val="en-GB" w:eastAsia="pt-PT"/>
        </w:rPr>
        <w:t xml:space="preserve"> We also have classical exon 20 insertions which are a much heterogeneous group. These have a very poor response to TKI therapy, and seem to do better with classical chemotherapy, like wild-type EGFR patients. The OS is equivalent to EGFR wild-</w:t>
      </w:r>
      <w:r w:rsidR="005058AB" w:rsidRPr="008C6A02">
        <w:rPr>
          <w:rFonts w:ascii="Book Antiqua" w:hAnsi="Book Antiqua"/>
          <w:noProof w:val="0"/>
          <w:sz w:val="24"/>
          <w:szCs w:val="24"/>
          <w:lang w:val="en-GB" w:eastAsia="pt-PT"/>
        </w:rPr>
        <w:t>type</w:t>
      </w:r>
      <w:r w:rsidR="00C931FE" w:rsidRPr="008C6A02">
        <w:rPr>
          <w:rFonts w:ascii="Book Antiqua" w:hAnsi="Book Antiqua"/>
          <w:noProof w:val="0"/>
          <w:sz w:val="24"/>
          <w:szCs w:val="24"/>
          <w:vertAlign w:val="superscript"/>
          <w:lang w:val="en-GB" w:eastAsia="pt-PT"/>
        </w:rPr>
        <w:t>[20]</w:t>
      </w:r>
      <w:r w:rsidR="00200360" w:rsidRPr="008C6A02">
        <w:rPr>
          <w:rFonts w:ascii="Book Antiqua" w:hAnsi="Book Antiqua"/>
          <w:noProof w:val="0"/>
          <w:sz w:val="24"/>
          <w:szCs w:val="24"/>
          <w:lang w:val="en-GB" w:eastAsia="pt-PT"/>
        </w:rPr>
        <w:t>.</w:t>
      </w:r>
      <w:r w:rsidR="0081456D" w:rsidRPr="008C6A02">
        <w:rPr>
          <w:rFonts w:ascii="Book Antiqua" w:hAnsi="Book Antiqua"/>
          <w:noProof w:val="0"/>
          <w:sz w:val="24"/>
          <w:szCs w:val="24"/>
          <w:lang w:val="en-GB" w:eastAsia="pt-PT"/>
        </w:rPr>
        <w:t xml:space="preserve"> </w:t>
      </w:r>
      <w:r w:rsidR="00C47C87" w:rsidRPr="008C6A02">
        <w:rPr>
          <w:rFonts w:ascii="Book Antiqua" w:hAnsi="Book Antiqua"/>
          <w:noProof w:val="0"/>
          <w:sz w:val="24"/>
          <w:szCs w:val="24"/>
          <w:lang w:val="en-GB" w:eastAsia="pt-PT"/>
        </w:rPr>
        <w:t xml:space="preserve">On the other hand, </w:t>
      </w:r>
      <w:r w:rsidR="00570251" w:rsidRPr="008C6A02">
        <w:rPr>
          <w:rFonts w:ascii="Book Antiqua" w:hAnsi="Book Antiqua"/>
          <w:noProof w:val="0"/>
          <w:sz w:val="24"/>
          <w:szCs w:val="24"/>
          <w:lang w:val="en-GB" w:eastAsia="pt-PT"/>
        </w:rPr>
        <w:t xml:space="preserve">clinical results </w:t>
      </w:r>
      <w:r w:rsidR="00C47C87" w:rsidRPr="008C6A02">
        <w:rPr>
          <w:rFonts w:ascii="Book Antiqua" w:hAnsi="Book Antiqua"/>
          <w:noProof w:val="0"/>
          <w:sz w:val="24"/>
          <w:szCs w:val="24"/>
          <w:lang w:val="en-GB" w:eastAsia="pt-PT"/>
        </w:rPr>
        <w:t xml:space="preserve">in </w:t>
      </w:r>
      <w:r w:rsidR="00570251" w:rsidRPr="008C6A02">
        <w:rPr>
          <w:rFonts w:ascii="Book Antiqua" w:hAnsi="Book Antiqua"/>
          <w:noProof w:val="0"/>
          <w:sz w:val="24"/>
          <w:szCs w:val="24"/>
          <w:lang w:val="en-GB" w:eastAsia="pt-PT"/>
        </w:rPr>
        <w:t xml:space="preserve">EGFR wild-type population </w:t>
      </w:r>
      <w:r w:rsidR="005058AB" w:rsidRPr="008C6A02">
        <w:rPr>
          <w:rFonts w:ascii="Book Antiqua" w:hAnsi="Book Antiqua"/>
          <w:noProof w:val="0"/>
          <w:sz w:val="24"/>
          <w:szCs w:val="24"/>
          <w:lang w:val="en-GB" w:eastAsia="pt-PT"/>
        </w:rPr>
        <w:t xml:space="preserve">were very distinct </w:t>
      </w:r>
      <w:r w:rsidR="00570251" w:rsidRPr="008C6A02">
        <w:rPr>
          <w:rFonts w:ascii="Book Antiqua" w:hAnsi="Book Antiqua"/>
          <w:noProof w:val="0"/>
          <w:sz w:val="24"/>
          <w:szCs w:val="24"/>
          <w:lang w:val="en-GB" w:eastAsia="pt-PT"/>
        </w:rPr>
        <w:t>(RR 16.5%, PFS 2.0 mo and OS 10.4 mo)</w:t>
      </w:r>
      <w:r w:rsidR="00C47C87" w:rsidRPr="008C6A02">
        <w:rPr>
          <w:rFonts w:ascii="Book Antiqua" w:hAnsi="Book Antiqua"/>
          <w:noProof w:val="0"/>
          <w:sz w:val="24"/>
          <w:szCs w:val="24"/>
          <w:lang w:val="en-GB" w:eastAsia="pt-PT"/>
        </w:rPr>
        <w:t xml:space="preserve"> </w:t>
      </w:r>
      <w:r w:rsidR="00F801C8" w:rsidRPr="008C6A02">
        <w:rPr>
          <w:rFonts w:ascii="Book Antiqua" w:hAnsi="Book Antiqua"/>
          <w:noProof w:val="0"/>
          <w:sz w:val="24"/>
          <w:szCs w:val="24"/>
          <w:lang w:val="en-GB" w:eastAsia="pt-PT"/>
        </w:rPr>
        <w:t>(Table 2)</w:t>
      </w:r>
      <w:r w:rsidR="00595A6A" w:rsidRPr="008C6A02">
        <w:rPr>
          <w:rFonts w:ascii="Book Antiqua" w:hAnsi="Book Antiqua"/>
          <w:noProof w:val="0"/>
          <w:sz w:val="24"/>
          <w:szCs w:val="24"/>
          <w:vertAlign w:val="superscript"/>
          <w:lang w:val="en-GB" w:eastAsia="pt-PT"/>
        </w:rPr>
        <w:t>[</w:t>
      </w:r>
      <w:r w:rsidR="005058AB" w:rsidRPr="008C6A02">
        <w:rPr>
          <w:rFonts w:ascii="Book Antiqua" w:hAnsi="Book Antiqua"/>
          <w:noProof w:val="0"/>
          <w:sz w:val="24"/>
          <w:szCs w:val="24"/>
          <w:vertAlign w:val="superscript"/>
          <w:lang w:val="en-GB" w:eastAsia="pt-PT"/>
        </w:rPr>
        <w:t xml:space="preserve"> </w:t>
      </w:r>
      <w:r w:rsidR="00E40C33" w:rsidRPr="008C6A02">
        <w:rPr>
          <w:rFonts w:ascii="Book Antiqua" w:hAnsi="Book Antiqua"/>
          <w:noProof w:val="0"/>
          <w:sz w:val="24"/>
          <w:szCs w:val="24"/>
          <w:vertAlign w:val="superscript"/>
          <w:lang w:val="en-GB" w:eastAsia="pt-PT"/>
        </w:rPr>
        <w:t>1</w:t>
      </w:r>
      <w:r w:rsidR="00595A6A" w:rsidRPr="008C6A02">
        <w:rPr>
          <w:rFonts w:ascii="Book Antiqua" w:hAnsi="Book Antiqua"/>
          <w:noProof w:val="0"/>
          <w:sz w:val="24"/>
          <w:szCs w:val="24"/>
          <w:vertAlign w:val="superscript"/>
          <w:lang w:val="en-GB" w:eastAsia="pt-PT"/>
        </w:rPr>
        <w:t>8,2</w:t>
      </w:r>
      <w:r w:rsidR="00C931FE" w:rsidRPr="008C6A02">
        <w:rPr>
          <w:rFonts w:ascii="Book Antiqua" w:hAnsi="Book Antiqua"/>
          <w:noProof w:val="0"/>
          <w:sz w:val="24"/>
          <w:szCs w:val="24"/>
          <w:vertAlign w:val="superscript"/>
          <w:lang w:val="en-GB" w:eastAsia="pt-PT"/>
        </w:rPr>
        <w:t>1</w:t>
      </w:r>
      <w:r w:rsidR="00745A6B" w:rsidRPr="008C6A02">
        <w:rPr>
          <w:rFonts w:ascii="Book Antiqua" w:hAnsi="Book Antiqua"/>
          <w:noProof w:val="0"/>
          <w:sz w:val="24"/>
          <w:szCs w:val="24"/>
          <w:vertAlign w:val="superscript"/>
          <w:lang w:val="en-GB" w:eastAsia="pt-PT"/>
        </w:rPr>
        <w:t>]</w:t>
      </w:r>
      <w:r w:rsidR="00F801C8" w:rsidRPr="008C6A02">
        <w:rPr>
          <w:rFonts w:ascii="Book Antiqua" w:hAnsi="Book Antiqua"/>
          <w:noProof w:val="0"/>
          <w:sz w:val="24"/>
          <w:szCs w:val="24"/>
          <w:lang w:val="en-GB" w:eastAsia="pt-PT"/>
        </w:rPr>
        <w:t>.</w:t>
      </w:r>
      <w:r w:rsidR="00570251" w:rsidRPr="008C6A02">
        <w:rPr>
          <w:rFonts w:ascii="Book Antiqua" w:hAnsi="Book Antiqua"/>
          <w:noProof w:val="0"/>
          <w:sz w:val="24"/>
          <w:szCs w:val="24"/>
          <w:lang w:val="en-GB" w:eastAsia="pt-PT"/>
        </w:rPr>
        <w:t xml:space="preserve"> </w:t>
      </w:r>
    </w:p>
    <w:p w:rsidR="00174D0E" w:rsidRPr="008C6A02" w:rsidRDefault="002C0B71" w:rsidP="00C3174A">
      <w:pPr>
        <w:autoSpaceDE w:val="0"/>
        <w:autoSpaceDN w:val="0"/>
        <w:adjustRightInd w:val="0"/>
        <w:snapToGrid w:val="0"/>
        <w:spacing w:after="0" w:line="360" w:lineRule="auto"/>
        <w:ind w:firstLine="709"/>
        <w:jc w:val="both"/>
        <w:rPr>
          <w:rFonts w:ascii="Book Antiqua" w:hAnsi="Book Antiqua"/>
          <w:sz w:val="24"/>
          <w:szCs w:val="24"/>
          <w:lang w:eastAsia="zh-CN"/>
        </w:rPr>
      </w:pPr>
      <w:r w:rsidRPr="008C6A02">
        <w:rPr>
          <w:rFonts w:ascii="Book Antiqua" w:hAnsi="Book Antiqua"/>
          <w:noProof w:val="0"/>
          <w:sz w:val="24"/>
          <w:szCs w:val="24"/>
          <w:lang w:eastAsia="pt-PT"/>
        </w:rPr>
        <w:t xml:space="preserve">Erlotinib and </w:t>
      </w:r>
      <w:r w:rsidR="0011672D" w:rsidRPr="008C6A02">
        <w:rPr>
          <w:rFonts w:ascii="Book Antiqua" w:hAnsi="Book Antiqua"/>
          <w:noProof w:val="0"/>
          <w:sz w:val="24"/>
          <w:szCs w:val="24"/>
          <w:lang w:eastAsia="pt-PT"/>
        </w:rPr>
        <w:t>g</w:t>
      </w:r>
      <w:r w:rsidRPr="008C6A02">
        <w:rPr>
          <w:rFonts w:ascii="Book Antiqua" w:hAnsi="Book Antiqua"/>
          <w:noProof w:val="0"/>
          <w:sz w:val="24"/>
          <w:szCs w:val="24"/>
          <w:lang w:eastAsia="pt-PT"/>
        </w:rPr>
        <w:t xml:space="preserve">eftinib are </w:t>
      </w:r>
      <w:r w:rsidR="00174D0E" w:rsidRPr="008C6A02">
        <w:rPr>
          <w:rFonts w:ascii="Book Antiqua" w:hAnsi="Book Antiqua"/>
          <w:noProof w:val="0"/>
          <w:sz w:val="24"/>
          <w:szCs w:val="24"/>
          <w:lang w:eastAsia="pt-PT"/>
        </w:rPr>
        <w:t xml:space="preserve">first generation </w:t>
      </w:r>
      <w:r w:rsidR="00B16F55" w:rsidRPr="008C6A02">
        <w:rPr>
          <w:rFonts w:ascii="Book Antiqua" w:hAnsi="Book Antiqua"/>
          <w:noProof w:val="0"/>
          <w:sz w:val="24"/>
          <w:szCs w:val="24"/>
          <w:lang w:eastAsia="pt-PT"/>
        </w:rPr>
        <w:t>reversib</w:t>
      </w:r>
      <w:r w:rsidR="00E006ED" w:rsidRPr="008C6A02">
        <w:rPr>
          <w:rFonts w:ascii="Book Antiqua" w:hAnsi="Book Antiqua"/>
          <w:noProof w:val="0"/>
          <w:sz w:val="24"/>
          <w:szCs w:val="24"/>
          <w:lang w:eastAsia="pt-PT"/>
        </w:rPr>
        <w:t>le</w:t>
      </w:r>
      <w:r w:rsidRPr="008C6A02">
        <w:rPr>
          <w:rFonts w:ascii="Book Antiqua" w:hAnsi="Book Antiqua"/>
          <w:noProof w:val="0"/>
          <w:sz w:val="24"/>
          <w:szCs w:val="24"/>
          <w:lang w:eastAsia="pt-PT"/>
        </w:rPr>
        <w:t xml:space="preserve"> </w:t>
      </w:r>
      <w:r w:rsidR="007756D3" w:rsidRPr="008C6A02">
        <w:rPr>
          <w:rFonts w:ascii="Book Antiqua" w:hAnsi="Book Antiqua"/>
          <w:noProof w:val="0"/>
          <w:sz w:val="24"/>
          <w:szCs w:val="24"/>
          <w:lang w:eastAsia="pt-PT"/>
        </w:rPr>
        <w:t>TKIs</w:t>
      </w:r>
      <w:r w:rsidRPr="008C6A02">
        <w:rPr>
          <w:rFonts w:ascii="Book Antiqua" w:hAnsi="Book Antiqua"/>
          <w:noProof w:val="0"/>
          <w:sz w:val="24"/>
          <w:szCs w:val="24"/>
          <w:lang w:eastAsia="pt-PT"/>
        </w:rPr>
        <w:t xml:space="preserve">, where an objective </w:t>
      </w:r>
      <w:r w:rsidR="00AA370D" w:rsidRPr="008C6A02">
        <w:rPr>
          <w:rFonts w:ascii="Book Antiqua" w:hAnsi="Book Antiqua"/>
          <w:noProof w:val="0"/>
          <w:sz w:val="24"/>
          <w:szCs w:val="24"/>
          <w:lang w:eastAsia="pt-PT"/>
        </w:rPr>
        <w:t xml:space="preserve">RR </w:t>
      </w:r>
      <w:r w:rsidR="00174D0E" w:rsidRPr="008C6A02">
        <w:rPr>
          <w:rFonts w:ascii="Book Antiqua" w:hAnsi="Book Antiqua"/>
          <w:noProof w:val="0"/>
          <w:sz w:val="24"/>
          <w:szCs w:val="24"/>
          <w:lang w:eastAsia="pt-PT"/>
        </w:rPr>
        <w:t>of 50</w:t>
      </w:r>
      <w:r w:rsidR="00AA370D" w:rsidRPr="008C6A02">
        <w:rPr>
          <w:rFonts w:ascii="Book Antiqua" w:hAnsi="Book Antiqua"/>
          <w:noProof w:val="0"/>
          <w:sz w:val="24"/>
          <w:szCs w:val="24"/>
          <w:lang w:eastAsia="zh-CN"/>
        </w:rPr>
        <w:t>%</w:t>
      </w:r>
      <w:r w:rsidR="00174D0E" w:rsidRPr="008C6A02">
        <w:rPr>
          <w:rFonts w:ascii="Book Antiqua" w:hAnsi="Book Antiqua"/>
          <w:noProof w:val="0"/>
          <w:sz w:val="24"/>
          <w:szCs w:val="24"/>
          <w:lang w:eastAsia="pt-PT"/>
        </w:rPr>
        <w:t xml:space="preserve"> t</w:t>
      </w:r>
      <w:r w:rsidRPr="008C6A02">
        <w:rPr>
          <w:rFonts w:ascii="Book Antiqua" w:hAnsi="Book Antiqua"/>
          <w:noProof w:val="0"/>
          <w:sz w:val="24"/>
          <w:szCs w:val="24"/>
          <w:lang w:eastAsia="pt-PT"/>
        </w:rPr>
        <w:t>o</w:t>
      </w:r>
      <w:r w:rsidR="00174D0E" w:rsidRPr="008C6A02">
        <w:rPr>
          <w:rFonts w:ascii="Book Antiqua" w:hAnsi="Book Antiqua"/>
          <w:noProof w:val="0"/>
          <w:sz w:val="24"/>
          <w:szCs w:val="24"/>
          <w:lang w:eastAsia="pt-PT"/>
        </w:rPr>
        <w:t xml:space="preserve"> 70%, </w:t>
      </w:r>
      <w:r w:rsidRPr="008C6A02">
        <w:rPr>
          <w:rFonts w:ascii="Book Antiqua" w:hAnsi="Book Antiqua"/>
          <w:noProof w:val="0"/>
          <w:sz w:val="24"/>
          <w:szCs w:val="24"/>
          <w:lang w:eastAsia="pt-PT"/>
        </w:rPr>
        <w:t>has been observed in many studies</w:t>
      </w:r>
      <w:r w:rsidR="00745A6B" w:rsidRPr="008C6A02">
        <w:rPr>
          <w:rFonts w:ascii="Book Antiqua" w:hAnsi="Book Antiqua"/>
          <w:noProof w:val="0"/>
          <w:sz w:val="24"/>
          <w:szCs w:val="24"/>
          <w:vertAlign w:val="superscript"/>
          <w:lang w:eastAsia="pt-PT"/>
        </w:rPr>
        <w:t>[</w:t>
      </w:r>
      <w:r w:rsidR="004E25C2" w:rsidRPr="008C6A02">
        <w:rPr>
          <w:rFonts w:ascii="Book Antiqua" w:hAnsi="Book Antiqua"/>
          <w:noProof w:val="0"/>
          <w:sz w:val="24"/>
          <w:szCs w:val="24"/>
          <w:vertAlign w:val="superscript"/>
          <w:lang w:eastAsia="pt-PT"/>
        </w:rPr>
        <w:t>9,12,13</w:t>
      </w:r>
      <w:r w:rsidR="00745A6B" w:rsidRPr="008C6A02">
        <w:rPr>
          <w:rFonts w:ascii="Book Antiqua" w:hAnsi="Book Antiqua"/>
          <w:noProof w:val="0"/>
          <w:sz w:val="24"/>
          <w:szCs w:val="24"/>
          <w:vertAlign w:val="superscript"/>
          <w:lang w:eastAsia="pt-PT"/>
        </w:rPr>
        <w:t>]</w:t>
      </w:r>
      <w:r w:rsidRPr="008C6A02">
        <w:rPr>
          <w:rFonts w:ascii="Book Antiqua" w:hAnsi="Book Antiqua"/>
          <w:noProof w:val="0"/>
          <w:sz w:val="24"/>
          <w:szCs w:val="24"/>
          <w:lang w:eastAsia="pt-PT"/>
        </w:rPr>
        <w:t xml:space="preserve">. </w:t>
      </w:r>
      <w:r w:rsidR="00B16F55" w:rsidRPr="008C6A02">
        <w:rPr>
          <w:rFonts w:ascii="Book Antiqua" w:hAnsi="Book Antiqua"/>
          <w:noProof w:val="0"/>
          <w:sz w:val="24"/>
          <w:szCs w:val="24"/>
          <w:lang w:eastAsia="pt-PT"/>
        </w:rPr>
        <w:t xml:space="preserve">In fact, when </w:t>
      </w:r>
      <w:r w:rsidR="0064447E" w:rsidRPr="008C6A02">
        <w:rPr>
          <w:rFonts w:ascii="Book Antiqua" w:hAnsi="Book Antiqua"/>
          <w:noProof w:val="0"/>
          <w:sz w:val="24"/>
          <w:szCs w:val="24"/>
          <w:lang w:eastAsia="pt-PT"/>
        </w:rPr>
        <w:t>patient’s</w:t>
      </w:r>
      <w:r w:rsidR="0074169F" w:rsidRPr="008C6A02">
        <w:rPr>
          <w:rFonts w:ascii="Book Antiqua" w:hAnsi="Book Antiqua"/>
          <w:noProof w:val="0"/>
          <w:sz w:val="24"/>
          <w:szCs w:val="24"/>
          <w:lang w:eastAsia="pt-PT"/>
        </w:rPr>
        <w:t xml:space="preserve"> treatment is selected </w:t>
      </w:r>
      <w:r w:rsidR="00B16F55" w:rsidRPr="008C6A02">
        <w:rPr>
          <w:rFonts w:ascii="Book Antiqua" w:hAnsi="Book Antiqua"/>
          <w:noProof w:val="0"/>
          <w:sz w:val="24"/>
          <w:szCs w:val="24"/>
          <w:lang w:eastAsia="pt-PT"/>
        </w:rPr>
        <w:t xml:space="preserve">based on EGFR mutational status </w:t>
      </w:r>
      <w:r w:rsidR="0074169F" w:rsidRPr="008C6A02">
        <w:rPr>
          <w:rFonts w:ascii="Book Antiqua" w:hAnsi="Book Antiqua"/>
          <w:noProof w:val="0"/>
          <w:sz w:val="24"/>
          <w:szCs w:val="24"/>
          <w:lang w:eastAsia="pt-PT"/>
        </w:rPr>
        <w:t>and t</w:t>
      </w:r>
      <w:r w:rsidR="00B16F55" w:rsidRPr="008C6A02">
        <w:rPr>
          <w:rFonts w:ascii="Book Antiqua" w:hAnsi="Book Antiqua"/>
          <w:noProof w:val="0"/>
          <w:sz w:val="24"/>
          <w:szCs w:val="24"/>
          <w:lang w:eastAsia="pt-PT"/>
        </w:rPr>
        <w:t>r</w:t>
      </w:r>
      <w:r w:rsidR="0011672D" w:rsidRPr="008C6A02">
        <w:rPr>
          <w:rFonts w:ascii="Book Antiqua" w:hAnsi="Book Antiqua"/>
          <w:noProof w:val="0"/>
          <w:sz w:val="24"/>
          <w:szCs w:val="24"/>
          <w:lang w:eastAsia="pt-PT"/>
        </w:rPr>
        <w:t>eated with TKIs</w:t>
      </w:r>
      <w:r w:rsidR="0074169F" w:rsidRPr="008C6A02">
        <w:rPr>
          <w:rFonts w:ascii="Book Antiqua" w:hAnsi="Book Antiqua"/>
          <w:noProof w:val="0"/>
          <w:sz w:val="24"/>
          <w:szCs w:val="24"/>
          <w:lang w:eastAsia="pt-PT"/>
        </w:rPr>
        <w:t xml:space="preserve"> in first line, significant benefit is a</w:t>
      </w:r>
      <w:r w:rsidR="0084318D" w:rsidRPr="008C6A02">
        <w:rPr>
          <w:rFonts w:ascii="Book Antiqua" w:hAnsi="Book Antiqua"/>
          <w:noProof w:val="0"/>
          <w:sz w:val="24"/>
          <w:szCs w:val="24"/>
          <w:lang w:eastAsia="pt-PT"/>
        </w:rPr>
        <w:t>c</w:t>
      </w:r>
      <w:r w:rsidR="0074169F" w:rsidRPr="008C6A02">
        <w:rPr>
          <w:rFonts w:ascii="Book Antiqua" w:hAnsi="Book Antiqua"/>
          <w:noProof w:val="0"/>
          <w:sz w:val="24"/>
          <w:szCs w:val="24"/>
          <w:lang w:eastAsia="pt-PT"/>
        </w:rPr>
        <w:t>qui</w:t>
      </w:r>
      <w:r w:rsidR="00B16F55" w:rsidRPr="008C6A02">
        <w:rPr>
          <w:rFonts w:ascii="Book Antiqua" w:hAnsi="Book Antiqua"/>
          <w:noProof w:val="0"/>
          <w:sz w:val="24"/>
          <w:szCs w:val="24"/>
          <w:lang w:eastAsia="pt-PT"/>
        </w:rPr>
        <w:t xml:space="preserve">red </w:t>
      </w:r>
      <w:r w:rsidR="0084318D" w:rsidRPr="008C6A02">
        <w:rPr>
          <w:rFonts w:ascii="Book Antiqua" w:hAnsi="Book Antiqua"/>
          <w:noProof w:val="0"/>
          <w:sz w:val="24"/>
          <w:szCs w:val="24"/>
          <w:lang w:eastAsia="pt-PT"/>
        </w:rPr>
        <w:t xml:space="preserve">in relation to RR and PFS. </w:t>
      </w:r>
      <w:r w:rsidR="0074169F" w:rsidRPr="008C6A02">
        <w:rPr>
          <w:rFonts w:ascii="Book Antiqua" w:hAnsi="Book Antiqua"/>
          <w:noProof w:val="0"/>
          <w:sz w:val="24"/>
          <w:szCs w:val="24"/>
          <w:lang w:eastAsia="pt-PT"/>
        </w:rPr>
        <w:t>Concerning</w:t>
      </w:r>
      <w:r w:rsidR="0084318D" w:rsidRPr="008C6A02">
        <w:rPr>
          <w:rFonts w:ascii="Book Antiqua" w:hAnsi="Book Antiqua"/>
          <w:noProof w:val="0"/>
          <w:sz w:val="24"/>
          <w:szCs w:val="24"/>
          <w:lang w:eastAsia="pt-PT"/>
        </w:rPr>
        <w:t>,</w:t>
      </w:r>
      <w:r w:rsidR="0074169F" w:rsidRPr="008C6A02">
        <w:rPr>
          <w:rFonts w:ascii="Book Antiqua" w:hAnsi="Book Antiqua"/>
          <w:noProof w:val="0"/>
          <w:sz w:val="24"/>
          <w:szCs w:val="24"/>
          <w:lang w:eastAsia="pt-PT"/>
        </w:rPr>
        <w:t xml:space="preserve"> OS no benefit was </w:t>
      </w:r>
      <w:r w:rsidR="0064447E" w:rsidRPr="008C6A02">
        <w:rPr>
          <w:rFonts w:ascii="Book Antiqua" w:hAnsi="Book Antiqua"/>
          <w:noProof w:val="0"/>
          <w:sz w:val="24"/>
          <w:szCs w:val="24"/>
          <w:lang w:eastAsia="pt-PT"/>
        </w:rPr>
        <w:t>accomplished</w:t>
      </w:r>
      <w:r w:rsidR="0074169F" w:rsidRPr="008C6A02">
        <w:rPr>
          <w:rFonts w:ascii="Book Antiqua" w:hAnsi="Book Antiqua"/>
          <w:noProof w:val="0"/>
          <w:sz w:val="24"/>
          <w:szCs w:val="24"/>
          <w:lang w:eastAsia="pt-PT"/>
        </w:rPr>
        <w:t xml:space="preserve"> (Table 1). </w:t>
      </w:r>
      <w:r w:rsidR="00C47C87" w:rsidRPr="008C6A02">
        <w:rPr>
          <w:rFonts w:ascii="Book Antiqua" w:hAnsi="Book Antiqua"/>
          <w:noProof w:val="0"/>
          <w:sz w:val="24"/>
          <w:szCs w:val="24"/>
          <w:lang w:eastAsia="pt-PT"/>
        </w:rPr>
        <w:t xml:space="preserve">Approximately 30% of EGFR mutant patients do not </w:t>
      </w:r>
      <w:r w:rsidR="0064447E" w:rsidRPr="008C6A02">
        <w:rPr>
          <w:rFonts w:ascii="Book Antiqua" w:hAnsi="Book Antiqua"/>
          <w:noProof w:val="0"/>
          <w:sz w:val="24"/>
          <w:szCs w:val="24"/>
          <w:lang w:eastAsia="pt-PT"/>
        </w:rPr>
        <w:t>respond</w:t>
      </w:r>
      <w:r w:rsidR="00C47C87" w:rsidRPr="008C6A02">
        <w:rPr>
          <w:rFonts w:ascii="Book Antiqua" w:hAnsi="Book Antiqua"/>
          <w:noProof w:val="0"/>
          <w:sz w:val="24"/>
          <w:szCs w:val="24"/>
          <w:lang w:eastAsia="pt-PT"/>
        </w:rPr>
        <w:t xml:space="preserve"> due to primary resistance and this mechanism is poorly understood</w:t>
      </w:r>
      <w:r w:rsidR="004E25C2" w:rsidRPr="008C6A02">
        <w:rPr>
          <w:rFonts w:ascii="Book Antiqua" w:hAnsi="Book Antiqua"/>
          <w:noProof w:val="0"/>
          <w:sz w:val="24"/>
          <w:szCs w:val="24"/>
          <w:vertAlign w:val="superscript"/>
          <w:lang w:eastAsia="pt-PT"/>
        </w:rPr>
        <w:t>[</w:t>
      </w:r>
      <w:r w:rsidR="00EF042D" w:rsidRPr="008C6A02">
        <w:rPr>
          <w:rFonts w:ascii="Book Antiqua" w:hAnsi="Book Antiqua"/>
          <w:sz w:val="24"/>
          <w:szCs w:val="24"/>
          <w:vertAlign w:val="superscript"/>
          <w:lang w:eastAsia="pt-PT"/>
        </w:rPr>
        <w:t>18</w:t>
      </w:r>
      <w:r w:rsidR="004E25C2" w:rsidRPr="008C6A02">
        <w:rPr>
          <w:rFonts w:ascii="Book Antiqua" w:hAnsi="Book Antiqua"/>
          <w:sz w:val="24"/>
          <w:szCs w:val="24"/>
          <w:vertAlign w:val="superscript"/>
          <w:lang w:eastAsia="pt-PT"/>
        </w:rPr>
        <w:t>]</w:t>
      </w:r>
      <w:r w:rsidR="004E25C2" w:rsidRPr="008C6A02">
        <w:rPr>
          <w:rFonts w:ascii="Book Antiqua" w:hAnsi="Book Antiqua"/>
          <w:noProof w:val="0"/>
          <w:sz w:val="24"/>
          <w:szCs w:val="24"/>
          <w:lang w:eastAsia="pt-PT"/>
        </w:rPr>
        <w:t xml:space="preserve">. </w:t>
      </w:r>
      <w:r w:rsidR="00C47C87" w:rsidRPr="008C6A02">
        <w:rPr>
          <w:rFonts w:ascii="Book Antiqua" w:hAnsi="Book Antiqua"/>
          <w:noProof w:val="0"/>
          <w:sz w:val="24"/>
          <w:szCs w:val="24"/>
          <w:lang w:eastAsia="pt-PT"/>
        </w:rPr>
        <w:t xml:space="preserve">There is also no clear benefit in uncommon mutations. </w:t>
      </w:r>
      <w:r w:rsidRPr="008C6A02">
        <w:rPr>
          <w:rFonts w:ascii="Book Antiqua" w:hAnsi="Book Antiqua"/>
          <w:noProof w:val="0"/>
          <w:sz w:val="24"/>
          <w:szCs w:val="24"/>
          <w:lang w:eastAsia="pt-PT"/>
        </w:rPr>
        <w:t>However, p</w:t>
      </w:r>
      <w:r w:rsidR="00174D0E" w:rsidRPr="008C6A02">
        <w:rPr>
          <w:rFonts w:ascii="Book Antiqua" w:hAnsi="Book Antiqua"/>
          <w:noProof w:val="0"/>
          <w:sz w:val="24"/>
          <w:szCs w:val="24"/>
          <w:lang w:eastAsia="pt-PT"/>
        </w:rPr>
        <w:t>rogressive disease develops</w:t>
      </w:r>
      <w:r w:rsidR="0084318D" w:rsidRPr="008C6A02">
        <w:rPr>
          <w:rFonts w:ascii="Book Antiqua" w:hAnsi="Book Antiqua"/>
          <w:sz w:val="24"/>
          <w:szCs w:val="24"/>
          <w:lang w:eastAsia="pt-PT"/>
        </w:rPr>
        <w:t xml:space="preserve"> within </w:t>
      </w:r>
      <w:r w:rsidR="00CE7370">
        <w:rPr>
          <w:rFonts w:ascii="Book Antiqua" w:hAnsi="Book Antiqua" w:hint="eastAsia"/>
          <w:sz w:val="24"/>
          <w:szCs w:val="24"/>
          <w:lang w:eastAsia="zh-CN"/>
        </w:rPr>
        <w:t xml:space="preserve">9 </w:t>
      </w:r>
      <w:r w:rsidR="0084318D" w:rsidRPr="008C6A02">
        <w:rPr>
          <w:rFonts w:ascii="Book Antiqua" w:hAnsi="Book Antiqua"/>
          <w:sz w:val="24"/>
          <w:szCs w:val="24"/>
          <w:lang w:eastAsia="pt-PT"/>
        </w:rPr>
        <w:t xml:space="preserve">to </w:t>
      </w:r>
      <w:r w:rsidR="00CE7370">
        <w:rPr>
          <w:rFonts w:ascii="Book Antiqua" w:hAnsi="Book Antiqua" w:hint="eastAsia"/>
          <w:sz w:val="24"/>
          <w:szCs w:val="24"/>
          <w:lang w:eastAsia="zh-CN"/>
        </w:rPr>
        <w:t>13</w:t>
      </w:r>
      <w:r w:rsidR="0084318D" w:rsidRPr="008C6A02">
        <w:rPr>
          <w:rFonts w:ascii="Book Antiqua" w:hAnsi="Book Antiqua"/>
          <w:sz w:val="24"/>
          <w:szCs w:val="24"/>
          <w:lang w:eastAsia="pt-PT"/>
        </w:rPr>
        <w:t xml:space="preserve"> </w:t>
      </w:r>
      <w:r w:rsidR="00C47C87" w:rsidRPr="008C6A02">
        <w:rPr>
          <w:rFonts w:ascii="Book Antiqua" w:hAnsi="Book Antiqua"/>
          <w:sz w:val="24"/>
          <w:szCs w:val="24"/>
          <w:lang w:eastAsia="pt-PT"/>
        </w:rPr>
        <w:t>mo</w:t>
      </w:r>
      <w:r w:rsidR="00174D0E" w:rsidRPr="008C6A02">
        <w:rPr>
          <w:rFonts w:ascii="Book Antiqua" w:hAnsi="Book Antiqua"/>
          <w:sz w:val="24"/>
          <w:szCs w:val="24"/>
          <w:lang w:eastAsia="pt-PT"/>
        </w:rPr>
        <w:t>, with the acquisition of resistance to inhibitors of EGFR tyrosine kinase of first generation (a</w:t>
      </w:r>
      <w:r w:rsidR="0084318D" w:rsidRPr="008C6A02">
        <w:rPr>
          <w:rFonts w:ascii="Book Antiqua" w:hAnsi="Book Antiqua"/>
          <w:sz w:val="24"/>
          <w:szCs w:val="24"/>
          <w:lang w:eastAsia="pt-PT"/>
        </w:rPr>
        <w:t>c</w:t>
      </w:r>
      <w:r w:rsidR="00174D0E" w:rsidRPr="008C6A02">
        <w:rPr>
          <w:rFonts w:ascii="Book Antiqua" w:hAnsi="Book Antiqua"/>
          <w:sz w:val="24"/>
          <w:szCs w:val="24"/>
          <w:lang w:eastAsia="pt-PT"/>
        </w:rPr>
        <w:t>quired resistance</w:t>
      </w:r>
      <w:r w:rsidR="00A31979" w:rsidRPr="008C6A02">
        <w:rPr>
          <w:rFonts w:ascii="Book Antiqua" w:hAnsi="Book Antiqua"/>
          <w:sz w:val="24"/>
          <w:szCs w:val="24"/>
          <w:lang w:eastAsia="pt-PT"/>
        </w:rPr>
        <w:t>)</w:t>
      </w:r>
      <w:r w:rsidR="004E25C2" w:rsidRPr="008C6A02">
        <w:rPr>
          <w:rFonts w:ascii="Book Antiqua" w:hAnsi="Book Antiqua"/>
          <w:noProof w:val="0"/>
          <w:sz w:val="24"/>
          <w:szCs w:val="24"/>
          <w:vertAlign w:val="superscript"/>
          <w:lang w:eastAsia="pt-PT"/>
        </w:rPr>
        <w:t>[9,12,13]</w:t>
      </w:r>
      <w:r w:rsidR="004E25C2" w:rsidRPr="008C6A02">
        <w:rPr>
          <w:rFonts w:ascii="Book Antiqua" w:hAnsi="Book Antiqua"/>
          <w:sz w:val="24"/>
          <w:szCs w:val="24"/>
          <w:lang w:eastAsia="pt-PT"/>
        </w:rPr>
        <w:t xml:space="preserve">. </w:t>
      </w:r>
      <w:r w:rsidR="005635E2" w:rsidRPr="008C6A02">
        <w:rPr>
          <w:rFonts w:ascii="Book Antiqua" w:hAnsi="Book Antiqua"/>
          <w:sz w:val="24"/>
          <w:szCs w:val="24"/>
          <w:lang w:eastAsia="pt-PT"/>
        </w:rPr>
        <w:t>New weapons are required  to overcome these obs</w:t>
      </w:r>
      <w:r w:rsidR="002628F6" w:rsidRPr="008C6A02">
        <w:rPr>
          <w:rFonts w:ascii="Book Antiqua" w:hAnsi="Book Antiqua"/>
          <w:sz w:val="24"/>
          <w:szCs w:val="24"/>
          <w:lang w:eastAsia="pt-PT"/>
        </w:rPr>
        <w:t>tacles and second generation TKI</w:t>
      </w:r>
      <w:r w:rsidR="0011672D" w:rsidRPr="008C6A02">
        <w:rPr>
          <w:rFonts w:ascii="Book Antiqua" w:hAnsi="Book Antiqua"/>
          <w:sz w:val="24"/>
          <w:szCs w:val="24"/>
          <w:lang w:eastAsia="pt-PT"/>
        </w:rPr>
        <w:t>s</w:t>
      </w:r>
      <w:r w:rsidR="005635E2" w:rsidRPr="008C6A02">
        <w:rPr>
          <w:rFonts w:ascii="Book Antiqua" w:hAnsi="Book Antiqua"/>
          <w:sz w:val="24"/>
          <w:szCs w:val="24"/>
          <w:lang w:eastAsia="pt-PT"/>
        </w:rPr>
        <w:t xml:space="preserve"> were developed. </w:t>
      </w:r>
    </w:p>
    <w:p w:rsidR="00A31979" w:rsidRPr="008C6A02" w:rsidRDefault="00A31979" w:rsidP="00C3174A">
      <w:pPr>
        <w:autoSpaceDE w:val="0"/>
        <w:autoSpaceDN w:val="0"/>
        <w:adjustRightInd w:val="0"/>
        <w:snapToGrid w:val="0"/>
        <w:spacing w:after="0" w:line="360" w:lineRule="auto"/>
        <w:jc w:val="both"/>
        <w:rPr>
          <w:rFonts w:ascii="Book Antiqua" w:hAnsi="Book Antiqua"/>
          <w:sz w:val="24"/>
          <w:szCs w:val="24"/>
          <w:lang w:eastAsia="pt-PT"/>
        </w:rPr>
      </w:pPr>
    </w:p>
    <w:p w:rsidR="003A51DB" w:rsidRPr="008C6A02" w:rsidRDefault="00123410" w:rsidP="00C3174A">
      <w:pPr>
        <w:autoSpaceDE w:val="0"/>
        <w:autoSpaceDN w:val="0"/>
        <w:adjustRightInd w:val="0"/>
        <w:snapToGrid w:val="0"/>
        <w:spacing w:after="0" w:line="360" w:lineRule="auto"/>
        <w:jc w:val="both"/>
        <w:rPr>
          <w:rFonts w:ascii="Book Antiqua" w:hAnsi="Book Antiqua"/>
          <w:b/>
          <w:noProof w:val="0"/>
          <w:sz w:val="24"/>
          <w:szCs w:val="24"/>
          <w:lang w:eastAsia="pt-PT"/>
        </w:rPr>
      </w:pPr>
      <w:r w:rsidRPr="008C6A02">
        <w:rPr>
          <w:rFonts w:ascii="Book Antiqua" w:hAnsi="Book Antiqua"/>
          <w:b/>
          <w:noProof w:val="0"/>
          <w:sz w:val="24"/>
          <w:szCs w:val="24"/>
          <w:lang w:eastAsia="pt-PT"/>
        </w:rPr>
        <w:t>SECOND GENERATION TKIS AND ACQUIRED RESISTANCE</w:t>
      </w:r>
    </w:p>
    <w:p w:rsidR="00CB33AE" w:rsidRPr="008C6A02" w:rsidRDefault="00504DCC" w:rsidP="00C3174A">
      <w:pPr>
        <w:autoSpaceDE w:val="0"/>
        <w:autoSpaceDN w:val="0"/>
        <w:adjustRightInd w:val="0"/>
        <w:snapToGrid w:val="0"/>
        <w:spacing w:after="0" w:line="360" w:lineRule="auto"/>
        <w:jc w:val="both"/>
        <w:rPr>
          <w:rFonts w:ascii="Book Antiqua" w:hAnsi="Book Antiqua"/>
          <w:noProof w:val="0"/>
          <w:sz w:val="24"/>
          <w:szCs w:val="24"/>
          <w:lang w:eastAsia="pt-PT"/>
        </w:rPr>
      </w:pPr>
      <w:r w:rsidRPr="008C6A02">
        <w:rPr>
          <w:rFonts w:ascii="Book Antiqua" w:hAnsi="Book Antiqua"/>
          <w:noProof w:val="0"/>
          <w:sz w:val="24"/>
          <w:szCs w:val="24"/>
          <w:lang w:eastAsia="pt-PT"/>
        </w:rPr>
        <w:t>Afatinib, dacomitinib and neratinib are t</w:t>
      </w:r>
      <w:r w:rsidR="007F625D" w:rsidRPr="008C6A02">
        <w:rPr>
          <w:rFonts w:ascii="Book Antiqua" w:hAnsi="Book Antiqua"/>
          <w:noProof w:val="0"/>
          <w:sz w:val="24"/>
          <w:szCs w:val="24"/>
          <w:lang w:eastAsia="pt-PT"/>
        </w:rPr>
        <w:t>he second gener</w:t>
      </w:r>
      <w:r w:rsidR="0084318D" w:rsidRPr="008C6A02">
        <w:rPr>
          <w:rFonts w:ascii="Book Antiqua" w:hAnsi="Book Antiqua"/>
          <w:noProof w:val="0"/>
          <w:sz w:val="24"/>
          <w:szCs w:val="24"/>
          <w:lang w:eastAsia="pt-PT"/>
        </w:rPr>
        <w:t>a</w:t>
      </w:r>
      <w:r w:rsidR="007F625D" w:rsidRPr="008C6A02">
        <w:rPr>
          <w:rFonts w:ascii="Book Antiqua" w:hAnsi="Book Antiqua"/>
          <w:noProof w:val="0"/>
          <w:sz w:val="24"/>
          <w:szCs w:val="24"/>
          <w:lang w:eastAsia="pt-PT"/>
        </w:rPr>
        <w:t>tion</w:t>
      </w:r>
      <w:r w:rsidRPr="008C6A02">
        <w:rPr>
          <w:rFonts w:ascii="Book Antiqua" w:hAnsi="Book Antiqua"/>
          <w:noProof w:val="0"/>
          <w:sz w:val="24"/>
          <w:szCs w:val="24"/>
          <w:lang w:eastAsia="pt-PT"/>
        </w:rPr>
        <w:t>,</w:t>
      </w:r>
      <w:r w:rsidR="00B16F55" w:rsidRPr="008C6A02">
        <w:rPr>
          <w:rFonts w:ascii="Book Antiqua" w:hAnsi="Book Antiqua"/>
          <w:noProof w:val="0"/>
          <w:sz w:val="24"/>
          <w:szCs w:val="24"/>
          <w:lang w:eastAsia="pt-PT"/>
        </w:rPr>
        <w:t xml:space="preserve"> </w:t>
      </w:r>
      <w:r w:rsidR="0064447E" w:rsidRPr="008C6A02">
        <w:rPr>
          <w:rFonts w:ascii="Book Antiqua" w:hAnsi="Book Antiqua"/>
          <w:noProof w:val="0"/>
          <w:sz w:val="24"/>
          <w:szCs w:val="24"/>
          <w:lang w:eastAsia="pt-PT"/>
        </w:rPr>
        <w:t>irreversible</w:t>
      </w:r>
      <w:r w:rsidRPr="008C6A02">
        <w:rPr>
          <w:rFonts w:ascii="Book Antiqua" w:hAnsi="Book Antiqua"/>
          <w:noProof w:val="0"/>
          <w:sz w:val="24"/>
          <w:szCs w:val="24"/>
          <w:lang w:eastAsia="pt-PT"/>
        </w:rPr>
        <w:t xml:space="preserve"> or co-valent EGFR inhibitors</w:t>
      </w:r>
      <w:r w:rsidR="00A31979" w:rsidRPr="008C6A02">
        <w:rPr>
          <w:rFonts w:ascii="Book Antiqua" w:hAnsi="Book Antiqua"/>
          <w:noProof w:val="0"/>
          <w:sz w:val="24"/>
          <w:szCs w:val="24"/>
          <w:lang w:eastAsia="pt-PT"/>
        </w:rPr>
        <w:t>. They are pan-Erb B i</w:t>
      </w:r>
      <w:r w:rsidR="007F625D" w:rsidRPr="008C6A02">
        <w:rPr>
          <w:rFonts w:ascii="Book Antiqua" w:hAnsi="Book Antiqua"/>
          <w:noProof w:val="0"/>
          <w:sz w:val="24"/>
          <w:szCs w:val="24"/>
          <w:lang w:eastAsia="pt-PT"/>
        </w:rPr>
        <w:t>nhibitors and active ag</w:t>
      </w:r>
      <w:r w:rsidR="00E41EAA" w:rsidRPr="008C6A02">
        <w:rPr>
          <w:rFonts w:ascii="Book Antiqua" w:hAnsi="Book Antiqua"/>
          <w:noProof w:val="0"/>
          <w:sz w:val="24"/>
          <w:szCs w:val="24"/>
          <w:lang w:eastAsia="pt-PT"/>
        </w:rPr>
        <w:t>a</w:t>
      </w:r>
      <w:r w:rsidR="007F625D" w:rsidRPr="008C6A02">
        <w:rPr>
          <w:rFonts w:ascii="Book Antiqua" w:hAnsi="Book Antiqua"/>
          <w:noProof w:val="0"/>
          <w:sz w:val="24"/>
          <w:szCs w:val="24"/>
          <w:lang w:eastAsia="pt-PT"/>
        </w:rPr>
        <w:t>inst EGFR</w:t>
      </w:r>
      <w:r w:rsidR="00A31979" w:rsidRPr="008C6A02">
        <w:rPr>
          <w:rFonts w:ascii="Book Antiqua" w:hAnsi="Book Antiqua"/>
          <w:noProof w:val="0"/>
          <w:sz w:val="24"/>
          <w:szCs w:val="24"/>
          <w:lang w:eastAsia="pt-PT"/>
        </w:rPr>
        <w:t xml:space="preserve"> mu</w:t>
      </w:r>
      <w:r w:rsidR="00E41EAA" w:rsidRPr="008C6A02">
        <w:rPr>
          <w:rFonts w:ascii="Book Antiqua" w:hAnsi="Book Antiqua"/>
          <w:noProof w:val="0"/>
          <w:sz w:val="24"/>
          <w:szCs w:val="24"/>
          <w:lang w:eastAsia="pt-PT"/>
        </w:rPr>
        <w:t>t</w:t>
      </w:r>
      <w:r w:rsidR="00A31979" w:rsidRPr="008C6A02">
        <w:rPr>
          <w:rFonts w:ascii="Book Antiqua" w:hAnsi="Book Antiqua"/>
          <w:noProof w:val="0"/>
          <w:sz w:val="24"/>
          <w:szCs w:val="24"/>
          <w:lang w:eastAsia="pt-PT"/>
        </w:rPr>
        <w:t>ations and T</w:t>
      </w:r>
      <w:r w:rsidR="006017C7" w:rsidRPr="008C6A02">
        <w:rPr>
          <w:rFonts w:ascii="Book Antiqua" w:hAnsi="Book Antiqua"/>
          <w:noProof w:val="0"/>
          <w:sz w:val="24"/>
          <w:szCs w:val="24"/>
          <w:lang w:eastAsia="pt-PT"/>
        </w:rPr>
        <w:t>hr</w:t>
      </w:r>
      <w:r w:rsidR="00A31979" w:rsidRPr="008C6A02">
        <w:rPr>
          <w:rFonts w:ascii="Book Antiqua" w:hAnsi="Book Antiqua"/>
          <w:noProof w:val="0"/>
          <w:sz w:val="24"/>
          <w:szCs w:val="24"/>
          <w:lang w:eastAsia="pt-PT"/>
        </w:rPr>
        <w:t>7</w:t>
      </w:r>
      <w:r w:rsidR="007F625D" w:rsidRPr="008C6A02">
        <w:rPr>
          <w:rFonts w:ascii="Book Antiqua" w:hAnsi="Book Antiqua"/>
          <w:noProof w:val="0"/>
          <w:sz w:val="24"/>
          <w:szCs w:val="24"/>
          <w:lang w:eastAsia="pt-PT"/>
        </w:rPr>
        <w:t>90M</w:t>
      </w:r>
      <w:r w:rsidR="006017C7" w:rsidRPr="008C6A02">
        <w:rPr>
          <w:rFonts w:ascii="Book Antiqua" w:hAnsi="Book Antiqua"/>
          <w:noProof w:val="0"/>
          <w:sz w:val="24"/>
          <w:szCs w:val="24"/>
          <w:lang w:eastAsia="pt-PT"/>
        </w:rPr>
        <w:t>et</w:t>
      </w:r>
      <w:r w:rsidR="007F625D" w:rsidRPr="008C6A02">
        <w:rPr>
          <w:rFonts w:ascii="Book Antiqua" w:hAnsi="Book Antiqua"/>
          <w:noProof w:val="0"/>
          <w:sz w:val="24"/>
          <w:szCs w:val="24"/>
          <w:lang w:eastAsia="pt-PT"/>
        </w:rPr>
        <w:t xml:space="preserve"> mutation</w:t>
      </w:r>
      <w:r w:rsidR="00E41EAA" w:rsidRPr="008C6A02">
        <w:rPr>
          <w:rFonts w:ascii="Book Antiqua" w:hAnsi="Book Antiqua"/>
          <w:noProof w:val="0"/>
          <w:sz w:val="24"/>
          <w:szCs w:val="24"/>
          <w:lang w:eastAsia="pt-PT"/>
        </w:rPr>
        <w:t xml:space="preserve"> (</w:t>
      </w:r>
      <w:r w:rsidR="006017C7" w:rsidRPr="008C6A02">
        <w:rPr>
          <w:rFonts w:ascii="Book Antiqua" w:hAnsi="Book Antiqua"/>
          <w:noProof w:val="0"/>
          <w:sz w:val="24"/>
          <w:szCs w:val="24"/>
          <w:lang w:eastAsia="pt-PT"/>
        </w:rPr>
        <w:t>where</w:t>
      </w:r>
      <w:r w:rsidR="00E41EAA" w:rsidRPr="008C6A02">
        <w:rPr>
          <w:rFonts w:ascii="Book Antiqua" w:hAnsi="Book Antiqua"/>
          <w:noProof w:val="0"/>
          <w:sz w:val="24"/>
          <w:szCs w:val="24"/>
          <w:lang w:eastAsia="pt-PT"/>
        </w:rPr>
        <w:t xml:space="preserve"> </w:t>
      </w:r>
      <w:r w:rsidR="006017C7" w:rsidRPr="008C6A02">
        <w:rPr>
          <w:rFonts w:ascii="Book Antiqua" w:hAnsi="Book Antiqua"/>
          <w:noProof w:val="0"/>
          <w:sz w:val="24"/>
          <w:szCs w:val="24"/>
          <w:lang w:eastAsia="pt-PT"/>
        </w:rPr>
        <w:t>methionine replaces</w:t>
      </w:r>
      <w:r w:rsidR="0084318D" w:rsidRPr="008C6A02">
        <w:rPr>
          <w:rFonts w:ascii="Book Antiqua" w:hAnsi="Book Antiqua"/>
          <w:noProof w:val="0"/>
          <w:sz w:val="24"/>
          <w:szCs w:val="24"/>
          <w:lang w:eastAsia="pt-PT"/>
        </w:rPr>
        <w:t xml:space="preserve"> </w:t>
      </w:r>
      <w:r w:rsidR="006017C7" w:rsidRPr="008C6A02">
        <w:rPr>
          <w:rFonts w:ascii="Book Antiqua" w:hAnsi="Book Antiqua"/>
          <w:noProof w:val="0"/>
          <w:sz w:val="24"/>
          <w:szCs w:val="24"/>
          <w:lang w:eastAsia="pt-PT"/>
        </w:rPr>
        <w:t>threonine)</w:t>
      </w:r>
      <w:r w:rsidR="00E41EAA" w:rsidRPr="008C6A02">
        <w:rPr>
          <w:rFonts w:ascii="Book Antiqua" w:hAnsi="Book Antiqua"/>
          <w:noProof w:val="0"/>
          <w:sz w:val="24"/>
          <w:szCs w:val="24"/>
          <w:lang w:eastAsia="pt-PT"/>
        </w:rPr>
        <w:t>, but they also inhibit wild-type EGFR.</w:t>
      </w:r>
      <w:r w:rsidR="003B0B7B" w:rsidRPr="008C6A02">
        <w:rPr>
          <w:rFonts w:ascii="Book Antiqua" w:hAnsi="Book Antiqua"/>
          <w:noProof w:val="0"/>
          <w:sz w:val="24"/>
          <w:szCs w:val="24"/>
          <w:lang w:eastAsia="pt-PT"/>
        </w:rPr>
        <w:t xml:space="preserve"> </w:t>
      </w:r>
      <w:r w:rsidR="007F625D" w:rsidRPr="008C6A02">
        <w:rPr>
          <w:rFonts w:ascii="Book Antiqua" w:hAnsi="Book Antiqua"/>
          <w:noProof w:val="0"/>
          <w:sz w:val="24"/>
          <w:szCs w:val="24"/>
          <w:lang w:eastAsia="pt-PT"/>
        </w:rPr>
        <w:t xml:space="preserve"> </w:t>
      </w:r>
    </w:p>
    <w:p w:rsidR="00CB33AE" w:rsidRPr="008C6A02" w:rsidRDefault="00CB33AE" w:rsidP="00C3174A">
      <w:pPr>
        <w:autoSpaceDE w:val="0"/>
        <w:autoSpaceDN w:val="0"/>
        <w:adjustRightInd w:val="0"/>
        <w:snapToGrid w:val="0"/>
        <w:spacing w:after="0" w:line="360" w:lineRule="auto"/>
        <w:ind w:firstLine="709"/>
        <w:jc w:val="both"/>
        <w:rPr>
          <w:rFonts w:ascii="Book Antiqua" w:hAnsi="Book Antiqua"/>
          <w:noProof w:val="0"/>
          <w:sz w:val="24"/>
          <w:szCs w:val="24"/>
          <w:lang w:eastAsia="pt-PT"/>
        </w:rPr>
      </w:pPr>
      <w:r w:rsidRPr="008C6A02">
        <w:rPr>
          <w:rFonts w:ascii="Book Antiqua" w:hAnsi="Book Antiqua"/>
          <w:noProof w:val="0"/>
          <w:sz w:val="24"/>
          <w:szCs w:val="24"/>
          <w:lang w:eastAsia="pt-PT"/>
        </w:rPr>
        <w:t>The mechanism of a</w:t>
      </w:r>
      <w:r w:rsidR="0084318D" w:rsidRPr="008C6A02">
        <w:rPr>
          <w:rFonts w:ascii="Book Antiqua" w:hAnsi="Book Antiqua"/>
          <w:noProof w:val="0"/>
          <w:sz w:val="24"/>
          <w:szCs w:val="24"/>
          <w:lang w:eastAsia="pt-PT"/>
        </w:rPr>
        <w:t>c</w:t>
      </w:r>
      <w:r w:rsidRPr="008C6A02">
        <w:rPr>
          <w:rFonts w:ascii="Book Antiqua" w:hAnsi="Book Antiqua"/>
          <w:noProof w:val="0"/>
          <w:sz w:val="24"/>
          <w:szCs w:val="24"/>
          <w:lang w:eastAsia="pt-PT"/>
        </w:rPr>
        <w:t>quired resistance to TKI is the gr</w:t>
      </w:r>
      <w:r w:rsidR="00503960" w:rsidRPr="008C6A02">
        <w:rPr>
          <w:rFonts w:ascii="Book Antiqua" w:hAnsi="Book Antiqua"/>
          <w:noProof w:val="0"/>
          <w:sz w:val="24"/>
          <w:szCs w:val="24"/>
          <w:lang w:eastAsia="pt-PT"/>
        </w:rPr>
        <w:t>e</w:t>
      </w:r>
      <w:r w:rsidRPr="008C6A02">
        <w:rPr>
          <w:rFonts w:ascii="Book Antiqua" w:hAnsi="Book Antiqua"/>
          <w:noProof w:val="0"/>
          <w:sz w:val="24"/>
          <w:szCs w:val="24"/>
          <w:lang w:eastAsia="pt-PT"/>
        </w:rPr>
        <w:t>atest limitation to obtain the treatm</w:t>
      </w:r>
      <w:r w:rsidR="00B16F55" w:rsidRPr="008C6A02">
        <w:rPr>
          <w:rFonts w:ascii="Book Antiqua" w:hAnsi="Book Antiqua"/>
          <w:noProof w:val="0"/>
          <w:sz w:val="24"/>
          <w:szCs w:val="24"/>
          <w:lang w:eastAsia="pt-PT"/>
        </w:rPr>
        <w:t>e</w:t>
      </w:r>
      <w:r w:rsidRPr="008C6A02">
        <w:rPr>
          <w:rFonts w:ascii="Book Antiqua" w:hAnsi="Book Antiqua"/>
          <w:noProof w:val="0"/>
          <w:sz w:val="24"/>
          <w:szCs w:val="24"/>
          <w:lang w:eastAsia="pt-PT"/>
        </w:rPr>
        <w:t xml:space="preserve">nt benefit of first </w:t>
      </w:r>
      <w:r w:rsidR="0064447E" w:rsidRPr="008C6A02">
        <w:rPr>
          <w:rFonts w:ascii="Book Antiqua" w:hAnsi="Book Antiqua"/>
          <w:noProof w:val="0"/>
          <w:sz w:val="24"/>
          <w:szCs w:val="24"/>
          <w:lang w:eastAsia="pt-PT"/>
        </w:rPr>
        <w:t>generation</w:t>
      </w:r>
      <w:r w:rsidRPr="008C6A02">
        <w:rPr>
          <w:rFonts w:ascii="Book Antiqua" w:hAnsi="Book Antiqua"/>
          <w:noProof w:val="0"/>
          <w:sz w:val="24"/>
          <w:szCs w:val="24"/>
          <w:lang w:eastAsia="pt-PT"/>
        </w:rPr>
        <w:t xml:space="preserve"> TKI</w:t>
      </w:r>
      <w:r w:rsidR="0011672D" w:rsidRPr="008C6A02">
        <w:rPr>
          <w:rFonts w:ascii="Book Antiqua" w:hAnsi="Book Antiqua"/>
          <w:noProof w:val="0"/>
          <w:sz w:val="24"/>
          <w:szCs w:val="24"/>
          <w:lang w:eastAsia="pt-PT"/>
        </w:rPr>
        <w:t>s</w:t>
      </w:r>
      <w:r w:rsidRPr="008C6A02">
        <w:rPr>
          <w:rFonts w:ascii="Book Antiqua" w:hAnsi="Book Antiqua"/>
          <w:noProof w:val="0"/>
          <w:sz w:val="24"/>
          <w:szCs w:val="24"/>
          <w:lang w:eastAsia="pt-PT"/>
        </w:rPr>
        <w:t>. The pathways</w:t>
      </w:r>
      <w:r w:rsidR="00B16F55" w:rsidRPr="008C6A02">
        <w:rPr>
          <w:rFonts w:ascii="Book Antiqua" w:hAnsi="Book Antiqua"/>
          <w:noProof w:val="0"/>
          <w:sz w:val="24"/>
          <w:szCs w:val="24"/>
          <w:lang w:eastAsia="pt-PT"/>
        </w:rPr>
        <w:t xml:space="preserve"> that allow cells to escape TKI</w:t>
      </w:r>
      <w:r w:rsidR="0011672D" w:rsidRPr="008C6A02">
        <w:rPr>
          <w:rFonts w:ascii="Book Antiqua" w:hAnsi="Book Antiqua"/>
          <w:noProof w:val="0"/>
          <w:sz w:val="24"/>
          <w:szCs w:val="24"/>
          <w:lang w:eastAsia="pt-PT"/>
        </w:rPr>
        <w:t>s</w:t>
      </w:r>
      <w:r w:rsidRPr="008C6A02">
        <w:rPr>
          <w:rFonts w:ascii="Book Antiqua" w:hAnsi="Book Antiqua"/>
          <w:noProof w:val="0"/>
          <w:sz w:val="24"/>
          <w:szCs w:val="24"/>
          <w:lang w:eastAsia="pt-PT"/>
        </w:rPr>
        <w:t xml:space="preserve"> inhibition are many, but the most important is </w:t>
      </w:r>
      <w:r w:rsidR="0084318D" w:rsidRPr="008C6A02">
        <w:rPr>
          <w:rFonts w:ascii="Book Antiqua" w:hAnsi="Book Antiqua"/>
          <w:noProof w:val="0"/>
          <w:sz w:val="24"/>
          <w:szCs w:val="24"/>
          <w:lang w:eastAsia="pt-PT"/>
        </w:rPr>
        <w:t>configurational</w:t>
      </w:r>
      <w:r w:rsidRPr="008C6A02">
        <w:rPr>
          <w:rFonts w:ascii="Book Antiqua" w:hAnsi="Book Antiqua"/>
          <w:noProof w:val="0"/>
          <w:sz w:val="24"/>
          <w:szCs w:val="24"/>
          <w:lang w:eastAsia="pt-PT"/>
        </w:rPr>
        <w:t xml:space="preserve"> change of the ligation of the TKI. The most common one is the EGFR </w:t>
      </w:r>
      <w:r w:rsidRPr="00E810EC">
        <w:rPr>
          <w:rFonts w:ascii="Book Antiqua" w:hAnsi="Book Antiqua"/>
          <w:noProof w:val="0"/>
          <w:sz w:val="24"/>
          <w:szCs w:val="24"/>
          <w:lang w:eastAsia="pt-PT"/>
        </w:rPr>
        <w:t>T790M</w:t>
      </w:r>
      <w:r w:rsidRPr="008C6A02">
        <w:rPr>
          <w:rFonts w:ascii="Book Antiqua" w:hAnsi="Book Antiqua"/>
          <w:noProof w:val="0"/>
          <w:sz w:val="24"/>
          <w:szCs w:val="24"/>
          <w:lang w:eastAsia="pt-PT"/>
        </w:rPr>
        <w:t xml:space="preserve"> which occurs in 50</w:t>
      </w:r>
      <w:r w:rsidR="00123410" w:rsidRPr="008C6A02">
        <w:rPr>
          <w:rFonts w:ascii="Book Antiqua" w:hAnsi="Book Antiqua"/>
          <w:noProof w:val="0"/>
          <w:sz w:val="24"/>
          <w:szCs w:val="24"/>
          <w:lang w:eastAsia="zh-CN"/>
        </w:rPr>
        <w:t>%</w:t>
      </w:r>
      <w:r w:rsidRPr="008C6A02">
        <w:rPr>
          <w:rFonts w:ascii="Book Antiqua" w:hAnsi="Book Antiqua"/>
          <w:noProof w:val="0"/>
          <w:sz w:val="24"/>
          <w:szCs w:val="24"/>
          <w:lang w:eastAsia="pt-PT"/>
        </w:rPr>
        <w:t>-60% cases of a</w:t>
      </w:r>
      <w:r w:rsidR="0084318D" w:rsidRPr="008C6A02">
        <w:rPr>
          <w:rFonts w:ascii="Book Antiqua" w:hAnsi="Book Antiqua"/>
          <w:noProof w:val="0"/>
          <w:sz w:val="24"/>
          <w:szCs w:val="24"/>
          <w:lang w:eastAsia="pt-PT"/>
        </w:rPr>
        <w:t>c</w:t>
      </w:r>
      <w:r w:rsidRPr="008C6A02">
        <w:rPr>
          <w:rFonts w:ascii="Book Antiqua" w:hAnsi="Book Antiqua"/>
          <w:noProof w:val="0"/>
          <w:sz w:val="24"/>
          <w:szCs w:val="24"/>
          <w:lang w:eastAsia="pt-PT"/>
        </w:rPr>
        <w:t>quired resistance.</w:t>
      </w:r>
      <w:r w:rsidR="00167C60" w:rsidRPr="008C6A02">
        <w:rPr>
          <w:rFonts w:ascii="Book Antiqua" w:hAnsi="Book Antiqua"/>
          <w:noProof w:val="0"/>
          <w:sz w:val="24"/>
          <w:szCs w:val="24"/>
          <w:lang w:eastAsia="pt-PT"/>
        </w:rPr>
        <w:t xml:space="preserve"> There are theories which consider that the</w:t>
      </w:r>
      <w:r w:rsidR="0084318D" w:rsidRPr="008C6A02">
        <w:rPr>
          <w:rFonts w:ascii="Book Antiqua" w:hAnsi="Book Antiqua"/>
          <w:noProof w:val="0"/>
          <w:sz w:val="24"/>
          <w:szCs w:val="24"/>
          <w:lang w:eastAsia="pt-PT"/>
        </w:rPr>
        <w:t xml:space="preserve"> most common clones were destroyed</w:t>
      </w:r>
      <w:r w:rsidR="00167C60" w:rsidRPr="008C6A02">
        <w:rPr>
          <w:rFonts w:ascii="Book Antiqua" w:hAnsi="Book Antiqua"/>
          <w:noProof w:val="0"/>
          <w:sz w:val="24"/>
          <w:szCs w:val="24"/>
          <w:lang w:eastAsia="pt-PT"/>
        </w:rPr>
        <w:t xml:space="preserve"> by 1</w:t>
      </w:r>
      <w:r w:rsidR="00503960" w:rsidRPr="008C6A02">
        <w:rPr>
          <w:rFonts w:ascii="Book Antiqua" w:hAnsi="Book Antiqua"/>
          <w:noProof w:val="0"/>
          <w:sz w:val="24"/>
          <w:szCs w:val="24"/>
          <w:vertAlign w:val="superscript"/>
          <w:lang w:eastAsia="pt-PT"/>
        </w:rPr>
        <w:t>st</w:t>
      </w:r>
      <w:r w:rsidR="00167C60" w:rsidRPr="008C6A02">
        <w:rPr>
          <w:rFonts w:ascii="Book Antiqua" w:hAnsi="Book Antiqua"/>
          <w:noProof w:val="0"/>
          <w:sz w:val="24"/>
          <w:szCs w:val="24"/>
          <w:lang w:eastAsia="pt-PT"/>
        </w:rPr>
        <w:t xml:space="preserve"> generation TKI</w:t>
      </w:r>
      <w:r w:rsidR="0011672D" w:rsidRPr="008C6A02">
        <w:rPr>
          <w:rFonts w:ascii="Book Antiqua" w:hAnsi="Book Antiqua"/>
          <w:noProof w:val="0"/>
          <w:sz w:val="24"/>
          <w:szCs w:val="24"/>
          <w:lang w:eastAsia="pt-PT"/>
        </w:rPr>
        <w:t>s</w:t>
      </w:r>
      <w:r w:rsidR="00167C60" w:rsidRPr="008C6A02">
        <w:rPr>
          <w:rFonts w:ascii="Book Antiqua" w:hAnsi="Book Antiqua"/>
          <w:noProof w:val="0"/>
          <w:sz w:val="24"/>
          <w:szCs w:val="24"/>
          <w:lang w:eastAsia="pt-PT"/>
        </w:rPr>
        <w:t>, and that EGFR</w:t>
      </w:r>
      <w:r w:rsidR="00167C60" w:rsidRPr="008C6A02">
        <w:rPr>
          <w:rFonts w:ascii="Book Antiqua" w:hAnsi="Book Antiqua"/>
          <w:noProof w:val="0"/>
          <w:sz w:val="24"/>
          <w:szCs w:val="24"/>
          <w:vertAlign w:val="superscript"/>
          <w:lang w:eastAsia="pt-PT"/>
        </w:rPr>
        <w:t xml:space="preserve"> T790M</w:t>
      </w:r>
      <w:r w:rsidR="00167C60" w:rsidRPr="008C6A02">
        <w:rPr>
          <w:rFonts w:ascii="Book Antiqua" w:hAnsi="Book Antiqua"/>
          <w:noProof w:val="0"/>
          <w:sz w:val="24"/>
          <w:szCs w:val="24"/>
          <w:lang w:eastAsia="pt-PT"/>
        </w:rPr>
        <w:t xml:space="preserve"> mutations might already exist from the beginning in a</w:t>
      </w:r>
      <w:r w:rsidR="0084318D" w:rsidRPr="008C6A02">
        <w:rPr>
          <w:rFonts w:ascii="Book Antiqua" w:hAnsi="Book Antiqua"/>
          <w:noProof w:val="0"/>
          <w:sz w:val="24"/>
          <w:szCs w:val="24"/>
          <w:lang w:eastAsia="pt-PT"/>
        </w:rPr>
        <w:t>n</w:t>
      </w:r>
      <w:r w:rsidR="00167C60" w:rsidRPr="008C6A02">
        <w:rPr>
          <w:rFonts w:ascii="Book Antiqua" w:hAnsi="Book Antiqua"/>
          <w:noProof w:val="0"/>
          <w:sz w:val="24"/>
          <w:szCs w:val="24"/>
          <w:lang w:eastAsia="pt-PT"/>
        </w:rPr>
        <w:t xml:space="preserve"> undetectable way, and now be considered the </w:t>
      </w:r>
      <w:r w:rsidR="0064447E" w:rsidRPr="008C6A02">
        <w:rPr>
          <w:rFonts w:ascii="Book Antiqua" w:hAnsi="Book Antiqua"/>
          <w:noProof w:val="0"/>
          <w:sz w:val="24"/>
          <w:szCs w:val="24"/>
          <w:lang w:eastAsia="pt-PT"/>
        </w:rPr>
        <w:t>predominant</w:t>
      </w:r>
      <w:r w:rsidR="00167C60" w:rsidRPr="008C6A02">
        <w:rPr>
          <w:rFonts w:ascii="Book Antiqua" w:hAnsi="Book Antiqua"/>
          <w:noProof w:val="0"/>
          <w:sz w:val="24"/>
          <w:szCs w:val="24"/>
          <w:lang w:eastAsia="pt-PT"/>
        </w:rPr>
        <w:t xml:space="preserve"> clone, or if it is in fact</w:t>
      </w:r>
      <w:r w:rsidR="00503960" w:rsidRPr="008C6A02">
        <w:rPr>
          <w:rFonts w:ascii="Book Antiqua" w:hAnsi="Book Antiqua"/>
          <w:noProof w:val="0"/>
          <w:sz w:val="24"/>
          <w:szCs w:val="24"/>
          <w:lang w:eastAsia="pt-PT"/>
        </w:rPr>
        <w:t>,</w:t>
      </w:r>
      <w:r w:rsidR="00167C60" w:rsidRPr="008C6A02">
        <w:rPr>
          <w:rFonts w:ascii="Book Antiqua" w:hAnsi="Book Antiqua"/>
          <w:noProof w:val="0"/>
          <w:sz w:val="24"/>
          <w:szCs w:val="24"/>
          <w:lang w:eastAsia="pt-PT"/>
        </w:rPr>
        <w:t xml:space="preserve"> a new mutation</w:t>
      </w:r>
      <w:r w:rsidR="0084318D" w:rsidRPr="008C6A02">
        <w:rPr>
          <w:rFonts w:ascii="Book Antiqua" w:hAnsi="Book Antiqua"/>
          <w:noProof w:val="0"/>
          <w:sz w:val="24"/>
          <w:szCs w:val="24"/>
          <w:lang w:eastAsia="pt-PT"/>
        </w:rPr>
        <w:t xml:space="preserve"> (Figure </w:t>
      </w:r>
      <w:r w:rsidR="009D413A">
        <w:rPr>
          <w:rFonts w:ascii="Book Antiqua" w:hAnsi="Book Antiqua" w:hint="eastAsia"/>
          <w:noProof w:val="0"/>
          <w:sz w:val="24"/>
          <w:szCs w:val="24"/>
          <w:lang w:eastAsia="zh-CN"/>
        </w:rPr>
        <w:t>2</w:t>
      </w:r>
      <w:r w:rsidR="0084318D" w:rsidRPr="008C6A02">
        <w:rPr>
          <w:rFonts w:ascii="Book Antiqua" w:hAnsi="Book Antiqua"/>
          <w:noProof w:val="0"/>
          <w:sz w:val="24"/>
          <w:szCs w:val="24"/>
          <w:lang w:eastAsia="pt-PT"/>
        </w:rPr>
        <w:t>)</w:t>
      </w:r>
      <w:r w:rsidR="00745A6B" w:rsidRPr="008C6A02">
        <w:rPr>
          <w:rFonts w:ascii="Book Antiqua" w:hAnsi="Book Antiqua"/>
          <w:noProof w:val="0"/>
          <w:sz w:val="24"/>
          <w:szCs w:val="24"/>
          <w:vertAlign w:val="superscript"/>
          <w:lang w:eastAsia="pt-PT"/>
        </w:rPr>
        <w:t>[</w:t>
      </w:r>
      <w:r w:rsidR="00E96646" w:rsidRPr="008C6A02">
        <w:rPr>
          <w:rFonts w:ascii="Book Antiqua" w:hAnsi="Book Antiqua"/>
          <w:noProof w:val="0"/>
          <w:sz w:val="24"/>
          <w:szCs w:val="24"/>
          <w:vertAlign w:val="superscript"/>
          <w:lang w:eastAsia="pt-PT"/>
        </w:rPr>
        <w:t>2</w:t>
      </w:r>
      <w:r w:rsidR="00C931FE" w:rsidRPr="008C6A02">
        <w:rPr>
          <w:rFonts w:ascii="Book Antiqua" w:hAnsi="Book Antiqua"/>
          <w:noProof w:val="0"/>
          <w:sz w:val="24"/>
          <w:szCs w:val="24"/>
          <w:vertAlign w:val="superscript"/>
          <w:lang w:eastAsia="pt-PT"/>
        </w:rPr>
        <w:t>2</w:t>
      </w:r>
      <w:r w:rsidR="00745A6B" w:rsidRPr="008C6A02">
        <w:rPr>
          <w:rFonts w:ascii="Book Antiqua" w:hAnsi="Book Antiqua"/>
          <w:noProof w:val="0"/>
          <w:sz w:val="24"/>
          <w:szCs w:val="24"/>
          <w:vertAlign w:val="superscript"/>
          <w:lang w:eastAsia="pt-PT"/>
        </w:rPr>
        <w:t>]</w:t>
      </w:r>
      <w:r w:rsidR="00167C60" w:rsidRPr="008C6A02">
        <w:rPr>
          <w:rFonts w:ascii="Book Antiqua" w:hAnsi="Book Antiqua"/>
          <w:noProof w:val="0"/>
          <w:sz w:val="24"/>
          <w:szCs w:val="24"/>
          <w:lang w:eastAsia="pt-PT"/>
        </w:rPr>
        <w:t xml:space="preserve">.  </w:t>
      </w:r>
    </w:p>
    <w:p w:rsidR="000F2D94" w:rsidRPr="008C6A02" w:rsidRDefault="0011672D" w:rsidP="00C3174A">
      <w:pPr>
        <w:autoSpaceDE w:val="0"/>
        <w:autoSpaceDN w:val="0"/>
        <w:adjustRightInd w:val="0"/>
        <w:snapToGrid w:val="0"/>
        <w:spacing w:after="0" w:line="360" w:lineRule="auto"/>
        <w:ind w:firstLine="709"/>
        <w:jc w:val="both"/>
        <w:rPr>
          <w:rFonts w:ascii="Book Antiqua" w:hAnsi="Book Antiqua"/>
          <w:noProof w:val="0"/>
          <w:sz w:val="24"/>
          <w:szCs w:val="24"/>
          <w:lang w:eastAsia="pt-PT"/>
        </w:rPr>
      </w:pPr>
      <w:r w:rsidRPr="008C6A02">
        <w:rPr>
          <w:rFonts w:ascii="Book Antiqua" w:hAnsi="Book Antiqua"/>
          <w:noProof w:val="0"/>
          <w:sz w:val="24"/>
          <w:szCs w:val="24"/>
          <w:lang w:eastAsia="pt-PT"/>
        </w:rPr>
        <w:lastRenderedPageBreak/>
        <w:t>Although afatinib and d</w:t>
      </w:r>
      <w:r w:rsidR="007F625D" w:rsidRPr="008C6A02">
        <w:rPr>
          <w:rFonts w:ascii="Book Antiqua" w:hAnsi="Book Antiqua"/>
          <w:noProof w:val="0"/>
          <w:sz w:val="24"/>
          <w:szCs w:val="24"/>
          <w:lang w:eastAsia="pt-PT"/>
        </w:rPr>
        <w:t>acomitinib have shown efficacy in pre-clinic</w:t>
      </w:r>
      <w:r w:rsidR="00E41EAA" w:rsidRPr="008C6A02">
        <w:rPr>
          <w:rFonts w:ascii="Book Antiqua" w:hAnsi="Book Antiqua"/>
          <w:noProof w:val="0"/>
          <w:sz w:val="24"/>
          <w:szCs w:val="24"/>
          <w:lang w:eastAsia="pt-PT"/>
        </w:rPr>
        <w:t>a</w:t>
      </w:r>
      <w:r w:rsidR="007F625D" w:rsidRPr="008C6A02">
        <w:rPr>
          <w:rFonts w:ascii="Book Antiqua" w:hAnsi="Book Antiqua"/>
          <w:noProof w:val="0"/>
          <w:sz w:val="24"/>
          <w:szCs w:val="24"/>
          <w:lang w:eastAsia="pt-PT"/>
        </w:rPr>
        <w:t xml:space="preserve">l models, they are associated with </w:t>
      </w:r>
      <w:r w:rsidR="0084318D" w:rsidRPr="008C6A02">
        <w:rPr>
          <w:rFonts w:ascii="Book Antiqua" w:hAnsi="Book Antiqua"/>
          <w:noProof w:val="0"/>
          <w:sz w:val="24"/>
          <w:szCs w:val="24"/>
          <w:lang w:eastAsia="pt-PT"/>
        </w:rPr>
        <w:t xml:space="preserve">RR less than 10% and PFS </w:t>
      </w:r>
      <w:r w:rsidR="007F625D" w:rsidRPr="008C6A02">
        <w:rPr>
          <w:rFonts w:ascii="Book Antiqua" w:hAnsi="Book Antiqua"/>
          <w:noProof w:val="0"/>
          <w:sz w:val="24"/>
          <w:szCs w:val="24"/>
          <w:lang w:eastAsia="pt-PT"/>
        </w:rPr>
        <w:t xml:space="preserve">less than 4 mo in </w:t>
      </w:r>
      <w:r w:rsidR="0064447E" w:rsidRPr="008C6A02">
        <w:rPr>
          <w:rFonts w:ascii="Book Antiqua" w:hAnsi="Book Antiqua"/>
          <w:noProof w:val="0"/>
          <w:sz w:val="24"/>
          <w:szCs w:val="24"/>
          <w:lang w:eastAsia="pt-PT"/>
        </w:rPr>
        <w:t>patients</w:t>
      </w:r>
      <w:r w:rsidRPr="008C6A02">
        <w:rPr>
          <w:rFonts w:ascii="Book Antiqua" w:hAnsi="Book Antiqua"/>
          <w:noProof w:val="0"/>
          <w:sz w:val="24"/>
          <w:szCs w:val="24"/>
          <w:lang w:eastAsia="pt-PT"/>
        </w:rPr>
        <w:t xml:space="preserve"> who had received previously erlotinib or g</w:t>
      </w:r>
      <w:r w:rsidR="007F625D" w:rsidRPr="008C6A02">
        <w:rPr>
          <w:rFonts w:ascii="Book Antiqua" w:hAnsi="Book Antiqua"/>
          <w:noProof w:val="0"/>
          <w:sz w:val="24"/>
          <w:szCs w:val="24"/>
          <w:lang w:eastAsia="pt-PT"/>
        </w:rPr>
        <w:t>eftinib.</w:t>
      </w:r>
      <w:r w:rsidR="00C90684" w:rsidRPr="008C6A02">
        <w:rPr>
          <w:rFonts w:ascii="Book Antiqua" w:hAnsi="Book Antiqua" w:cs="Arial"/>
          <w:iCs/>
          <w:noProof w:val="0"/>
          <w:sz w:val="24"/>
          <w:szCs w:val="24"/>
        </w:rPr>
        <w:t xml:space="preserve"> </w:t>
      </w:r>
      <w:r w:rsidR="007F625D" w:rsidRPr="008C6A02">
        <w:rPr>
          <w:rFonts w:ascii="Book Antiqua" w:hAnsi="Book Antiqua"/>
          <w:noProof w:val="0"/>
          <w:sz w:val="24"/>
          <w:szCs w:val="24"/>
          <w:lang w:eastAsia="pt-PT"/>
        </w:rPr>
        <w:t>The speculated reasons by many authors, is b</w:t>
      </w:r>
      <w:r w:rsidRPr="008C6A02">
        <w:rPr>
          <w:rFonts w:ascii="Book Antiqua" w:hAnsi="Book Antiqua"/>
          <w:noProof w:val="0"/>
          <w:sz w:val="24"/>
          <w:szCs w:val="24"/>
          <w:lang w:eastAsia="pt-PT"/>
        </w:rPr>
        <w:t>ased on the theory that either a</w:t>
      </w:r>
      <w:r w:rsidR="006017C7" w:rsidRPr="008C6A02">
        <w:rPr>
          <w:rFonts w:ascii="Book Antiqua" w:hAnsi="Book Antiqua"/>
          <w:noProof w:val="0"/>
          <w:sz w:val="24"/>
          <w:szCs w:val="24"/>
          <w:lang w:eastAsia="pt-PT"/>
        </w:rPr>
        <w:t>fatinib or d</w:t>
      </w:r>
      <w:r w:rsidR="007F625D" w:rsidRPr="008C6A02">
        <w:rPr>
          <w:rFonts w:ascii="Book Antiqua" w:hAnsi="Book Antiqua"/>
          <w:noProof w:val="0"/>
          <w:sz w:val="24"/>
          <w:szCs w:val="24"/>
          <w:lang w:eastAsia="pt-PT"/>
        </w:rPr>
        <w:t>acomitinib can</w:t>
      </w:r>
      <w:r w:rsidR="00E41EAA" w:rsidRPr="008C6A02">
        <w:rPr>
          <w:rFonts w:ascii="Book Antiqua" w:hAnsi="Book Antiqua"/>
          <w:noProof w:val="0"/>
          <w:sz w:val="24"/>
          <w:szCs w:val="24"/>
          <w:lang w:eastAsia="pt-PT"/>
        </w:rPr>
        <w:t>’</w:t>
      </w:r>
      <w:r w:rsidR="007F625D" w:rsidRPr="008C6A02">
        <w:rPr>
          <w:rFonts w:ascii="Book Antiqua" w:hAnsi="Book Antiqua"/>
          <w:noProof w:val="0"/>
          <w:sz w:val="24"/>
          <w:szCs w:val="24"/>
          <w:lang w:eastAsia="pt-PT"/>
        </w:rPr>
        <w:t xml:space="preserve">t inhibit EGFR </w:t>
      </w:r>
      <w:r w:rsidR="007F625D" w:rsidRPr="008C6A02">
        <w:rPr>
          <w:rFonts w:ascii="Book Antiqua" w:hAnsi="Book Antiqua"/>
          <w:noProof w:val="0"/>
          <w:sz w:val="24"/>
          <w:szCs w:val="24"/>
          <w:vertAlign w:val="superscript"/>
          <w:lang w:eastAsia="pt-PT"/>
        </w:rPr>
        <w:t xml:space="preserve">T790M </w:t>
      </w:r>
      <w:r w:rsidR="007F625D" w:rsidRPr="008C6A02">
        <w:rPr>
          <w:rFonts w:ascii="Book Antiqua" w:hAnsi="Book Antiqua"/>
          <w:noProof w:val="0"/>
          <w:sz w:val="24"/>
          <w:szCs w:val="24"/>
          <w:lang w:eastAsia="pt-PT"/>
        </w:rPr>
        <w:t xml:space="preserve">in </w:t>
      </w:r>
      <w:r w:rsidR="0084318D" w:rsidRPr="008C6A02">
        <w:rPr>
          <w:rFonts w:ascii="Book Antiqua" w:hAnsi="Book Antiqua"/>
          <w:noProof w:val="0"/>
          <w:sz w:val="24"/>
          <w:szCs w:val="24"/>
          <w:lang w:eastAsia="pt-PT"/>
        </w:rPr>
        <w:t xml:space="preserve">an </w:t>
      </w:r>
      <w:r w:rsidR="007F625D" w:rsidRPr="008C6A02">
        <w:rPr>
          <w:rFonts w:ascii="Book Antiqua" w:hAnsi="Book Antiqua"/>
          <w:noProof w:val="0"/>
          <w:sz w:val="24"/>
          <w:szCs w:val="24"/>
          <w:lang w:eastAsia="pt-PT"/>
        </w:rPr>
        <w:t>effective dosage</w:t>
      </w:r>
      <w:r w:rsidR="00745A6B" w:rsidRPr="008C6A02">
        <w:rPr>
          <w:rFonts w:ascii="Book Antiqua" w:hAnsi="Book Antiqua"/>
          <w:noProof w:val="0"/>
          <w:sz w:val="24"/>
          <w:szCs w:val="24"/>
          <w:vertAlign w:val="superscript"/>
          <w:lang w:eastAsia="pt-PT"/>
        </w:rPr>
        <w:t>[</w:t>
      </w:r>
      <w:r w:rsidR="00595A6A" w:rsidRPr="008C6A02">
        <w:rPr>
          <w:rFonts w:ascii="Book Antiqua" w:hAnsi="Book Antiqua"/>
          <w:noProof w:val="0"/>
          <w:sz w:val="24"/>
          <w:szCs w:val="24"/>
          <w:vertAlign w:val="superscript"/>
          <w:lang w:eastAsia="pt-PT"/>
        </w:rPr>
        <w:t>2</w:t>
      </w:r>
      <w:r w:rsidR="00C931FE" w:rsidRPr="008C6A02">
        <w:rPr>
          <w:rFonts w:ascii="Book Antiqua" w:hAnsi="Book Antiqua"/>
          <w:noProof w:val="0"/>
          <w:sz w:val="24"/>
          <w:szCs w:val="24"/>
          <w:vertAlign w:val="superscript"/>
          <w:lang w:eastAsia="pt-PT"/>
        </w:rPr>
        <w:t>3-26</w:t>
      </w:r>
      <w:r w:rsidR="00745A6B" w:rsidRPr="008C6A02">
        <w:rPr>
          <w:rFonts w:ascii="Book Antiqua" w:hAnsi="Book Antiqua"/>
          <w:noProof w:val="0"/>
          <w:sz w:val="24"/>
          <w:szCs w:val="24"/>
          <w:vertAlign w:val="superscript"/>
          <w:lang w:eastAsia="pt-PT"/>
        </w:rPr>
        <w:t>]</w:t>
      </w:r>
      <w:r w:rsidR="007F625D" w:rsidRPr="008C6A02">
        <w:rPr>
          <w:rFonts w:ascii="Book Antiqua" w:hAnsi="Book Antiqua"/>
          <w:noProof w:val="0"/>
          <w:sz w:val="24"/>
          <w:szCs w:val="24"/>
          <w:lang w:eastAsia="pt-PT"/>
        </w:rPr>
        <w:t xml:space="preserve">. </w:t>
      </w:r>
    </w:p>
    <w:p w:rsidR="00103C61" w:rsidRPr="008C6A02" w:rsidRDefault="000F2D94" w:rsidP="00C3174A">
      <w:pPr>
        <w:autoSpaceDE w:val="0"/>
        <w:autoSpaceDN w:val="0"/>
        <w:adjustRightInd w:val="0"/>
        <w:snapToGrid w:val="0"/>
        <w:spacing w:after="0" w:line="360" w:lineRule="auto"/>
        <w:ind w:firstLine="709"/>
        <w:jc w:val="both"/>
        <w:rPr>
          <w:rFonts w:ascii="Book Antiqua" w:hAnsi="Book Antiqua"/>
          <w:noProof w:val="0"/>
          <w:sz w:val="24"/>
          <w:szCs w:val="24"/>
          <w:lang w:eastAsia="pt-PT"/>
        </w:rPr>
      </w:pPr>
      <w:r w:rsidRPr="008C6A02">
        <w:rPr>
          <w:rFonts w:ascii="Book Antiqua" w:hAnsi="Book Antiqua"/>
          <w:noProof w:val="0"/>
          <w:sz w:val="24"/>
          <w:szCs w:val="24"/>
          <w:lang w:eastAsia="pt-PT"/>
        </w:rPr>
        <w:t xml:space="preserve">Concerning afatinib, one must not forget the studies in naïve adenocarcinoma EGFR mutated patients which were randomizes in first line to </w:t>
      </w:r>
      <w:r w:rsidR="003C673C" w:rsidRPr="008C6A02">
        <w:rPr>
          <w:rFonts w:ascii="Book Antiqua" w:hAnsi="Book Antiqua"/>
          <w:noProof w:val="0"/>
          <w:sz w:val="24"/>
          <w:szCs w:val="24"/>
          <w:lang w:eastAsia="pt-PT"/>
        </w:rPr>
        <w:t>afatinib vs chemotherapy in LUX</w:t>
      </w:r>
      <w:r w:rsidRPr="008C6A02">
        <w:rPr>
          <w:rFonts w:ascii="Book Antiqua" w:hAnsi="Book Antiqua"/>
          <w:noProof w:val="0"/>
          <w:sz w:val="24"/>
          <w:szCs w:val="24"/>
          <w:lang w:eastAsia="pt-PT"/>
        </w:rPr>
        <w:t>–LUNG 3 and 6</w:t>
      </w:r>
      <w:r w:rsidR="003C673C" w:rsidRPr="008C6A02">
        <w:rPr>
          <w:rFonts w:ascii="Book Antiqua" w:hAnsi="Book Antiqua"/>
          <w:noProof w:val="0"/>
          <w:sz w:val="24"/>
          <w:szCs w:val="24"/>
          <w:lang w:eastAsia="pt-PT"/>
        </w:rPr>
        <w:t xml:space="preserve"> studies</w:t>
      </w:r>
      <w:r w:rsidR="00745A6B" w:rsidRPr="008C6A02">
        <w:rPr>
          <w:rFonts w:ascii="Book Antiqua" w:hAnsi="Book Antiqua"/>
          <w:noProof w:val="0"/>
          <w:sz w:val="24"/>
          <w:szCs w:val="24"/>
          <w:vertAlign w:val="superscript"/>
          <w:lang w:eastAsia="pt-PT"/>
        </w:rPr>
        <w:t>[</w:t>
      </w:r>
      <w:r w:rsidR="00C931FE" w:rsidRPr="008C6A02">
        <w:rPr>
          <w:rFonts w:ascii="Book Antiqua" w:hAnsi="Book Antiqua"/>
          <w:noProof w:val="0"/>
          <w:sz w:val="24"/>
          <w:szCs w:val="24"/>
          <w:vertAlign w:val="superscript"/>
          <w:lang w:eastAsia="pt-PT"/>
        </w:rPr>
        <w:t>27</w:t>
      </w:r>
      <w:r w:rsidR="00745A6B" w:rsidRPr="008C6A02">
        <w:rPr>
          <w:rFonts w:ascii="Book Antiqua" w:hAnsi="Book Antiqua"/>
          <w:noProof w:val="0"/>
          <w:sz w:val="24"/>
          <w:szCs w:val="24"/>
          <w:vertAlign w:val="superscript"/>
          <w:lang w:eastAsia="pt-PT"/>
        </w:rPr>
        <w:t>]</w:t>
      </w:r>
      <w:r w:rsidRPr="008C6A02">
        <w:rPr>
          <w:rFonts w:ascii="Book Antiqua" w:hAnsi="Book Antiqua"/>
          <w:noProof w:val="0"/>
          <w:sz w:val="24"/>
          <w:szCs w:val="24"/>
          <w:lang w:eastAsia="pt-PT"/>
        </w:rPr>
        <w:t xml:space="preserve">, where survival and </w:t>
      </w:r>
      <w:r w:rsidR="00AA370D" w:rsidRPr="008C6A02">
        <w:rPr>
          <w:rFonts w:ascii="Book Antiqua" w:hAnsi="Book Antiqua"/>
          <w:noProof w:val="0"/>
          <w:sz w:val="24"/>
          <w:szCs w:val="24"/>
          <w:lang w:eastAsia="pt-PT"/>
        </w:rPr>
        <w:t>RR</w:t>
      </w:r>
      <w:r w:rsidRPr="008C6A02">
        <w:rPr>
          <w:rFonts w:ascii="Book Antiqua" w:hAnsi="Book Antiqua"/>
          <w:noProof w:val="0"/>
          <w:sz w:val="24"/>
          <w:szCs w:val="24"/>
          <w:lang w:eastAsia="pt-PT"/>
        </w:rPr>
        <w:t xml:space="preserve"> w</w:t>
      </w:r>
      <w:r w:rsidR="003C673C" w:rsidRPr="008C6A02">
        <w:rPr>
          <w:rFonts w:ascii="Book Antiqua" w:hAnsi="Book Antiqua"/>
          <w:noProof w:val="0"/>
          <w:sz w:val="24"/>
          <w:szCs w:val="24"/>
          <w:lang w:eastAsia="pt-PT"/>
        </w:rPr>
        <w:t>as improved</w:t>
      </w:r>
      <w:r w:rsidRPr="008C6A02">
        <w:rPr>
          <w:rFonts w:ascii="Book Antiqua" w:hAnsi="Book Antiqua"/>
          <w:noProof w:val="0"/>
          <w:sz w:val="24"/>
          <w:szCs w:val="24"/>
          <w:lang w:eastAsia="pt-PT"/>
        </w:rPr>
        <w:t xml:space="preserve"> in the TKI </w:t>
      </w:r>
      <w:r w:rsidR="003C673C" w:rsidRPr="008C6A02">
        <w:rPr>
          <w:rFonts w:ascii="Book Antiqua" w:hAnsi="Book Antiqua"/>
          <w:noProof w:val="0"/>
          <w:sz w:val="24"/>
          <w:szCs w:val="24"/>
          <w:lang w:eastAsia="pt-PT"/>
        </w:rPr>
        <w:t>arm.  A statistical significant outcome</w:t>
      </w:r>
      <w:r w:rsidRPr="008C6A02">
        <w:rPr>
          <w:rFonts w:ascii="Book Antiqua" w:hAnsi="Book Antiqua"/>
          <w:noProof w:val="0"/>
          <w:sz w:val="24"/>
          <w:szCs w:val="24"/>
          <w:lang w:eastAsia="pt-PT"/>
        </w:rPr>
        <w:t xml:space="preserve"> in OS was also found in the del 19 mutation sub-group. </w:t>
      </w:r>
      <w:r w:rsidR="003C673C" w:rsidRPr="008C6A02">
        <w:rPr>
          <w:rFonts w:ascii="Book Antiqua" w:hAnsi="Book Antiqua"/>
          <w:noProof w:val="0"/>
          <w:sz w:val="24"/>
          <w:szCs w:val="24"/>
          <w:lang w:eastAsia="pt-PT"/>
        </w:rPr>
        <w:t>However,</w:t>
      </w:r>
      <w:r w:rsidR="003D75D7" w:rsidRPr="008C6A02">
        <w:rPr>
          <w:rFonts w:ascii="Book Antiqua" w:hAnsi="Book Antiqua"/>
          <w:noProof w:val="0"/>
          <w:sz w:val="24"/>
          <w:szCs w:val="24"/>
          <w:lang w:eastAsia="pt-PT"/>
        </w:rPr>
        <w:t xml:space="preserve"> </w:t>
      </w:r>
      <w:r w:rsidR="003C673C" w:rsidRPr="008C6A02">
        <w:rPr>
          <w:rFonts w:ascii="Book Antiqua" w:hAnsi="Book Antiqua"/>
          <w:noProof w:val="0"/>
          <w:sz w:val="24"/>
          <w:szCs w:val="24"/>
          <w:lang w:eastAsia="pt-PT"/>
        </w:rPr>
        <w:t>t</w:t>
      </w:r>
      <w:r w:rsidR="007F625D" w:rsidRPr="008C6A02">
        <w:rPr>
          <w:rFonts w:ascii="Book Antiqua" w:hAnsi="Book Antiqua"/>
          <w:noProof w:val="0"/>
          <w:sz w:val="24"/>
          <w:szCs w:val="24"/>
          <w:lang w:eastAsia="pt-PT"/>
        </w:rPr>
        <w:t>oxic effects of second generation such as skin rash and gastrointestinal toxic effects mustn’t be neglected. Treatm</w:t>
      </w:r>
      <w:r w:rsidR="00E41EAA" w:rsidRPr="008C6A02">
        <w:rPr>
          <w:rFonts w:ascii="Book Antiqua" w:hAnsi="Book Antiqua"/>
          <w:noProof w:val="0"/>
          <w:sz w:val="24"/>
          <w:szCs w:val="24"/>
          <w:lang w:eastAsia="pt-PT"/>
        </w:rPr>
        <w:t>e</w:t>
      </w:r>
      <w:r w:rsidR="007F625D" w:rsidRPr="008C6A02">
        <w:rPr>
          <w:rFonts w:ascii="Book Antiqua" w:hAnsi="Book Antiqua"/>
          <w:noProof w:val="0"/>
          <w:sz w:val="24"/>
          <w:szCs w:val="24"/>
          <w:lang w:eastAsia="pt-PT"/>
        </w:rPr>
        <w:t xml:space="preserve">nt options after </w:t>
      </w:r>
      <w:r w:rsidR="00E41EAA" w:rsidRPr="008C6A02">
        <w:rPr>
          <w:rFonts w:ascii="Book Antiqua" w:hAnsi="Book Antiqua"/>
          <w:noProof w:val="0"/>
          <w:sz w:val="24"/>
          <w:szCs w:val="24"/>
          <w:lang w:eastAsia="pt-PT"/>
        </w:rPr>
        <w:t>failure of EGFR</w:t>
      </w:r>
      <w:r w:rsidR="0084318D" w:rsidRPr="008C6A02">
        <w:rPr>
          <w:rFonts w:ascii="Book Antiqua" w:hAnsi="Book Antiqua"/>
          <w:noProof w:val="0"/>
          <w:sz w:val="24"/>
          <w:szCs w:val="24"/>
          <w:lang w:eastAsia="pt-PT"/>
        </w:rPr>
        <w:t>-</w:t>
      </w:r>
      <w:r w:rsidR="00E41EAA" w:rsidRPr="008C6A02">
        <w:rPr>
          <w:rFonts w:ascii="Book Antiqua" w:hAnsi="Book Antiqua"/>
          <w:noProof w:val="0"/>
          <w:sz w:val="24"/>
          <w:szCs w:val="24"/>
          <w:lang w:eastAsia="pt-PT"/>
        </w:rPr>
        <w:t>TK</w:t>
      </w:r>
      <w:r w:rsidR="00CB33AE" w:rsidRPr="008C6A02">
        <w:rPr>
          <w:rFonts w:ascii="Book Antiqua" w:hAnsi="Book Antiqua"/>
          <w:noProof w:val="0"/>
          <w:sz w:val="24"/>
          <w:szCs w:val="24"/>
          <w:lang w:eastAsia="pt-PT"/>
        </w:rPr>
        <w:t>I</w:t>
      </w:r>
      <w:r w:rsidR="0064447E" w:rsidRPr="008C6A02">
        <w:rPr>
          <w:rFonts w:ascii="Book Antiqua" w:hAnsi="Book Antiqua"/>
          <w:noProof w:val="0"/>
          <w:sz w:val="24"/>
          <w:szCs w:val="24"/>
          <w:lang w:eastAsia="pt-PT"/>
        </w:rPr>
        <w:t xml:space="preserve"> are</w:t>
      </w:r>
      <w:r w:rsidR="00E41EAA" w:rsidRPr="008C6A02">
        <w:rPr>
          <w:rFonts w:ascii="Book Antiqua" w:hAnsi="Book Antiqua"/>
          <w:noProof w:val="0"/>
          <w:sz w:val="24"/>
          <w:szCs w:val="24"/>
          <w:lang w:eastAsia="pt-PT"/>
        </w:rPr>
        <w:t xml:space="preserve"> </w:t>
      </w:r>
      <w:r w:rsidR="0011672D" w:rsidRPr="008C6A02">
        <w:rPr>
          <w:rFonts w:ascii="Book Antiqua" w:hAnsi="Book Antiqua"/>
          <w:noProof w:val="0"/>
          <w:sz w:val="24"/>
          <w:szCs w:val="24"/>
          <w:lang w:eastAsia="pt-PT"/>
        </w:rPr>
        <w:t>limited</w:t>
      </w:r>
      <w:r w:rsidR="00E41EAA" w:rsidRPr="008C6A02">
        <w:rPr>
          <w:rFonts w:ascii="Book Antiqua" w:hAnsi="Book Antiqua"/>
          <w:noProof w:val="0"/>
          <w:sz w:val="24"/>
          <w:szCs w:val="24"/>
          <w:lang w:eastAsia="pt-PT"/>
        </w:rPr>
        <w:t xml:space="preserve"> to t</w:t>
      </w:r>
      <w:r w:rsidR="0084318D" w:rsidRPr="008C6A02">
        <w:rPr>
          <w:rFonts w:ascii="Book Antiqua" w:hAnsi="Book Antiqua"/>
          <w:noProof w:val="0"/>
          <w:sz w:val="24"/>
          <w:szCs w:val="24"/>
          <w:lang w:eastAsia="pt-PT"/>
        </w:rPr>
        <w:t>r</w:t>
      </w:r>
      <w:r w:rsidR="00E41EAA" w:rsidRPr="008C6A02">
        <w:rPr>
          <w:rFonts w:ascii="Book Antiqua" w:hAnsi="Book Antiqua"/>
          <w:noProof w:val="0"/>
          <w:sz w:val="24"/>
          <w:szCs w:val="24"/>
          <w:lang w:eastAsia="pt-PT"/>
        </w:rPr>
        <w:t xml:space="preserve">aditional chemotherapy or best </w:t>
      </w:r>
      <w:r w:rsidR="0064447E" w:rsidRPr="008C6A02">
        <w:rPr>
          <w:rFonts w:ascii="Book Antiqua" w:hAnsi="Book Antiqua"/>
          <w:noProof w:val="0"/>
          <w:sz w:val="24"/>
          <w:szCs w:val="24"/>
          <w:lang w:eastAsia="pt-PT"/>
        </w:rPr>
        <w:t>supportive</w:t>
      </w:r>
      <w:r w:rsidR="00E41EAA" w:rsidRPr="008C6A02">
        <w:rPr>
          <w:rFonts w:ascii="Book Antiqua" w:hAnsi="Book Antiqua"/>
          <w:noProof w:val="0"/>
          <w:sz w:val="24"/>
          <w:szCs w:val="24"/>
          <w:lang w:eastAsia="pt-PT"/>
        </w:rPr>
        <w:t xml:space="preserve"> care.</w:t>
      </w:r>
    </w:p>
    <w:p w:rsidR="00E41EAA" w:rsidRPr="008C6A02" w:rsidRDefault="00E41EAA" w:rsidP="00C3174A">
      <w:pPr>
        <w:autoSpaceDE w:val="0"/>
        <w:autoSpaceDN w:val="0"/>
        <w:adjustRightInd w:val="0"/>
        <w:snapToGrid w:val="0"/>
        <w:spacing w:after="0" w:line="360" w:lineRule="auto"/>
        <w:jc w:val="both"/>
        <w:rPr>
          <w:rFonts w:ascii="Book Antiqua" w:hAnsi="Book Antiqua"/>
          <w:b/>
          <w:sz w:val="24"/>
          <w:szCs w:val="24"/>
          <w:lang w:eastAsia="pt-PT"/>
        </w:rPr>
      </w:pPr>
    </w:p>
    <w:p w:rsidR="000B7A5A" w:rsidRPr="008C6A02" w:rsidRDefault="00123410" w:rsidP="00C3174A">
      <w:pPr>
        <w:autoSpaceDE w:val="0"/>
        <w:autoSpaceDN w:val="0"/>
        <w:adjustRightInd w:val="0"/>
        <w:snapToGrid w:val="0"/>
        <w:spacing w:after="0" w:line="360" w:lineRule="auto"/>
        <w:jc w:val="both"/>
        <w:rPr>
          <w:rFonts w:ascii="Book Antiqua" w:hAnsi="Book Antiqua"/>
          <w:b/>
          <w:noProof w:val="0"/>
          <w:sz w:val="24"/>
          <w:szCs w:val="24"/>
          <w:lang w:eastAsia="pt-PT"/>
        </w:rPr>
      </w:pPr>
      <w:r w:rsidRPr="008C6A02">
        <w:rPr>
          <w:rFonts w:ascii="Book Antiqua" w:hAnsi="Book Antiqua"/>
          <w:b/>
          <w:noProof w:val="0"/>
          <w:sz w:val="24"/>
          <w:szCs w:val="24"/>
          <w:lang w:eastAsia="pt-PT"/>
        </w:rPr>
        <w:t>HOW TO OVERCOME ACQUIRED RESISTANCE: THIRD GENERATION TKIS</w:t>
      </w:r>
    </w:p>
    <w:p w:rsidR="00EC2D7C" w:rsidRPr="008C6A02" w:rsidRDefault="004B5AA5" w:rsidP="00C3174A">
      <w:pPr>
        <w:autoSpaceDE w:val="0"/>
        <w:autoSpaceDN w:val="0"/>
        <w:adjustRightInd w:val="0"/>
        <w:snapToGrid w:val="0"/>
        <w:spacing w:after="0" w:line="360" w:lineRule="auto"/>
        <w:jc w:val="both"/>
        <w:rPr>
          <w:rFonts w:ascii="Book Antiqua" w:hAnsi="Book Antiqua"/>
          <w:noProof w:val="0"/>
          <w:sz w:val="24"/>
          <w:szCs w:val="24"/>
          <w:lang w:eastAsia="pt-PT"/>
        </w:rPr>
      </w:pPr>
      <w:r w:rsidRPr="008C6A02">
        <w:rPr>
          <w:rFonts w:ascii="Book Antiqua" w:hAnsi="Book Antiqua"/>
          <w:noProof w:val="0"/>
          <w:sz w:val="24"/>
          <w:szCs w:val="24"/>
          <w:lang w:eastAsia="pt-PT"/>
        </w:rPr>
        <w:t>Tumors that a</w:t>
      </w:r>
      <w:r w:rsidR="00E463BC" w:rsidRPr="008C6A02">
        <w:rPr>
          <w:rFonts w:ascii="Book Antiqua" w:hAnsi="Book Antiqua"/>
          <w:noProof w:val="0"/>
          <w:sz w:val="24"/>
          <w:szCs w:val="24"/>
          <w:lang w:eastAsia="pt-PT"/>
        </w:rPr>
        <w:t>c</w:t>
      </w:r>
      <w:r w:rsidRPr="008C6A02">
        <w:rPr>
          <w:rFonts w:ascii="Book Antiqua" w:hAnsi="Book Antiqua"/>
          <w:noProof w:val="0"/>
          <w:sz w:val="24"/>
          <w:szCs w:val="24"/>
          <w:lang w:eastAsia="pt-PT"/>
        </w:rPr>
        <w:t>quire resistance to 1</w:t>
      </w:r>
      <w:r w:rsidRPr="008C6A02">
        <w:rPr>
          <w:rFonts w:ascii="Book Antiqua" w:hAnsi="Book Antiqua"/>
          <w:noProof w:val="0"/>
          <w:sz w:val="24"/>
          <w:szCs w:val="24"/>
          <w:vertAlign w:val="superscript"/>
          <w:lang w:eastAsia="pt-PT"/>
        </w:rPr>
        <w:t>st</w:t>
      </w:r>
      <w:r w:rsidR="00EC2D7C" w:rsidRPr="008C6A02">
        <w:rPr>
          <w:rFonts w:ascii="Book Antiqua" w:hAnsi="Book Antiqua"/>
          <w:noProof w:val="0"/>
          <w:sz w:val="24"/>
          <w:szCs w:val="24"/>
          <w:lang w:eastAsia="pt-PT"/>
        </w:rPr>
        <w:t xml:space="preserve"> generation TKI</w:t>
      </w:r>
      <w:r w:rsidR="0011672D" w:rsidRPr="008C6A02">
        <w:rPr>
          <w:rFonts w:ascii="Book Antiqua" w:hAnsi="Book Antiqua"/>
          <w:noProof w:val="0"/>
          <w:sz w:val="24"/>
          <w:szCs w:val="24"/>
          <w:lang w:eastAsia="pt-PT"/>
        </w:rPr>
        <w:t>s</w:t>
      </w:r>
      <w:r w:rsidRPr="008C6A02">
        <w:rPr>
          <w:rFonts w:ascii="Book Antiqua" w:hAnsi="Book Antiqua"/>
          <w:noProof w:val="0"/>
          <w:sz w:val="24"/>
          <w:szCs w:val="24"/>
          <w:lang w:eastAsia="pt-PT"/>
        </w:rPr>
        <w:t xml:space="preserve"> (</w:t>
      </w:r>
      <w:r w:rsidR="0011672D" w:rsidRPr="008C6A02">
        <w:rPr>
          <w:rFonts w:ascii="Book Antiqua" w:hAnsi="Book Antiqua"/>
          <w:noProof w:val="0"/>
          <w:sz w:val="24"/>
          <w:szCs w:val="24"/>
          <w:lang w:eastAsia="pt-PT"/>
        </w:rPr>
        <w:t>erlotinib and g</w:t>
      </w:r>
      <w:r w:rsidRPr="008C6A02">
        <w:rPr>
          <w:rFonts w:ascii="Book Antiqua" w:hAnsi="Book Antiqua"/>
          <w:noProof w:val="0"/>
          <w:sz w:val="24"/>
          <w:szCs w:val="24"/>
          <w:lang w:eastAsia="pt-PT"/>
        </w:rPr>
        <w:t>eftinib</w:t>
      </w:r>
      <w:r w:rsidR="00EC2D7C" w:rsidRPr="008C6A02">
        <w:rPr>
          <w:rFonts w:ascii="Book Antiqua" w:hAnsi="Book Antiqua"/>
          <w:noProof w:val="0"/>
          <w:sz w:val="24"/>
          <w:szCs w:val="24"/>
          <w:lang w:eastAsia="pt-PT"/>
        </w:rPr>
        <w:t>) and</w:t>
      </w:r>
      <w:r w:rsidRPr="008C6A02">
        <w:rPr>
          <w:rFonts w:ascii="Book Antiqua" w:hAnsi="Book Antiqua"/>
          <w:noProof w:val="0"/>
          <w:sz w:val="24"/>
          <w:szCs w:val="24"/>
          <w:lang w:eastAsia="pt-PT"/>
        </w:rPr>
        <w:t xml:space="preserve"> who also </w:t>
      </w:r>
      <w:r w:rsidR="0064447E" w:rsidRPr="008C6A02">
        <w:rPr>
          <w:rFonts w:ascii="Book Antiqua" w:hAnsi="Book Antiqua"/>
          <w:noProof w:val="0"/>
          <w:sz w:val="24"/>
          <w:szCs w:val="24"/>
          <w:lang w:eastAsia="pt-PT"/>
        </w:rPr>
        <w:t>respond</w:t>
      </w:r>
      <w:r w:rsidRPr="008C6A02">
        <w:rPr>
          <w:rFonts w:ascii="Book Antiqua" w:hAnsi="Book Antiqua"/>
          <w:noProof w:val="0"/>
          <w:sz w:val="24"/>
          <w:szCs w:val="24"/>
          <w:lang w:eastAsia="pt-PT"/>
        </w:rPr>
        <w:t xml:space="preserve"> marginally to </w:t>
      </w:r>
      <w:r w:rsidR="00EC2D7C" w:rsidRPr="008C6A02">
        <w:rPr>
          <w:rFonts w:ascii="Book Antiqua" w:hAnsi="Book Antiqua"/>
          <w:noProof w:val="0"/>
          <w:sz w:val="24"/>
          <w:szCs w:val="24"/>
          <w:lang w:eastAsia="pt-PT"/>
        </w:rPr>
        <w:t>2</w:t>
      </w:r>
      <w:r w:rsidR="00EC2D7C" w:rsidRPr="008C6A02">
        <w:rPr>
          <w:rFonts w:ascii="Book Antiqua" w:hAnsi="Book Antiqua"/>
          <w:noProof w:val="0"/>
          <w:sz w:val="24"/>
          <w:szCs w:val="24"/>
          <w:vertAlign w:val="superscript"/>
          <w:lang w:eastAsia="pt-PT"/>
        </w:rPr>
        <w:t>nd</w:t>
      </w:r>
      <w:r w:rsidRPr="008C6A02">
        <w:rPr>
          <w:rFonts w:ascii="Book Antiqua" w:hAnsi="Book Antiqua"/>
          <w:noProof w:val="0"/>
          <w:sz w:val="24"/>
          <w:szCs w:val="24"/>
          <w:lang w:eastAsia="pt-PT"/>
        </w:rPr>
        <w:t xml:space="preserve"> </w:t>
      </w:r>
      <w:r w:rsidR="0064447E" w:rsidRPr="008C6A02">
        <w:rPr>
          <w:rFonts w:ascii="Book Antiqua" w:hAnsi="Book Antiqua"/>
          <w:noProof w:val="0"/>
          <w:sz w:val="24"/>
          <w:szCs w:val="24"/>
          <w:lang w:eastAsia="pt-PT"/>
        </w:rPr>
        <w:t>generation</w:t>
      </w:r>
      <w:r w:rsidRPr="008C6A02">
        <w:rPr>
          <w:rFonts w:ascii="Book Antiqua" w:hAnsi="Book Antiqua"/>
          <w:noProof w:val="0"/>
          <w:sz w:val="24"/>
          <w:szCs w:val="24"/>
          <w:lang w:eastAsia="pt-PT"/>
        </w:rPr>
        <w:t xml:space="preserve"> (</w:t>
      </w:r>
      <w:r w:rsidR="0011672D" w:rsidRPr="008C6A02">
        <w:rPr>
          <w:rFonts w:ascii="Book Antiqua" w:hAnsi="Book Antiqua"/>
          <w:noProof w:val="0"/>
          <w:sz w:val="24"/>
          <w:szCs w:val="24"/>
          <w:lang w:eastAsia="pt-PT"/>
        </w:rPr>
        <w:t>a</w:t>
      </w:r>
      <w:r w:rsidR="00E463BC" w:rsidRPr="008C6A02">
        <w:rPr>
          <w:rFonts w:ascii="Book Antiqua" w:hAnsi="Book Antiqua"/>
          <w:noProof w:val="0"/>
          <w:sz w:val="24"/>
          <w:szCs w:val="24"/>
          <w:lang w:eastAsia="pt-PT"/>
        </w:rPr>
        <w:t xml:space="preserve">fatinib </w:t>
      </w:r>
      <w:r w:rsidRPr="008C6A02">
        <w:rPr>
          <w:rFonts w:ascii="Book Antiqua" w:hAnsi="Book Antiqua"/>
          <w:noProof w:val="0"/>
          <w:sz w:val="24"/>
          <w:szCs w:val="24"/>
          <w:lang w:eastAsia="pt-PT"/>
        </w:rPr>
        <w:t>and</w:t>
      </w:r>
      <w:r w:rsidRPr="008C6A02">
        <w:rPr>
          <w:rFonts w:ascii="Book Antiqua" w:hAnsi="Book Antiqua"/>
          <w:b/>
          <w:noProof w:val="0"/>
          <w:sz w:val="24"/>
          <w:szCs w:val="24"/>
          <w:lang w:eastAsia="pt-PT"/>
        </w:rPr>
        <w:t xml:space="preserve"> </w:t>
      </w:r>
      <w:r w:rsidR="0011672D" w:rsidRPr="008C6A02">
        <w:rPr>
          <w:rFonts w:ascii="Book Antiqua" w:hAnsi="Book Antiqua"/>
          <w:noProof w:val="0"/>
          <w:sz w:val="24"/>
          <w:szCs w:val="24"/>
          <w:lang w:eastAsia="pt-PT"/>
        </w:rPr>
        <w:t>d</w:t>
      </w:r>
      <w:r w:rsidRPr="008C6A02">
        <w:rPr>
          <w:rFonts w:ascii="Book Antiqua" w:hAnsi="Book Antiqua"/>
          <w:noProof w:val="0"/>
          <w:sz w:val="24"/>
          <w:szCs w:val="24"/>
          <w:lang w:eastAsia="pt-PT"/>
        </w:rPr>
        <w:t>acomitinib</w:t>
      </w:r>
      <w:r w:rsidR="00E463BC" w:rsidRPr="008C6A02">
        <w:rPr>
          <w:rFonts w:ascii="Book Antiqua" w:hAnsi="Book Antiqua"/>
          <w:noProof w:val="0"/>
          <w:sz w:val="24"/>
          <w:szCs w:val="24"/>
          <w:lang w:eastAsia="pt-PT"/>
        </w:rPr>
        <w:t xml:space="preserve">), for these reasons </w:t>
      </w:r>
      <w:r w:rsidRPr="008C6A02">
        <w:rPr>
          <w:rFonts w:ascii="Book Antiqua" w:hAnsi="Book Antiqua"/>
          <w:noProof w:val="0"/>
          <w:sz w:val="24"/>
          <w:szCs w:val="24"/>
          <w:lang w:eastAsia="pt-PT"/>
        </w:rPr>
        <w:t>and limitations, third gener</w:t>
      </w:r>
      <w:r w:rsidR="0011672D" w:rsidRPr="008C6A02">
        <w:rPr>
          <w:rFonts w:ascii="Book Antiqua" w:hAnsi="Book Antiqua"/>
          <w:noProof w:val="0"/>
          <w:sz w:val="24"/>
          <w:szCs w:val="24"/>
          <w:lang w:eastAsia="pt-PT"/>
        </w:rPr>
        <w:t>ation TKI</w:t>
      </w:r>
      <w:r w:rsidR="00E463BC" w:rsidRPr="008C6A02">
        <w:rPr>
          <w:rFonts w:ascii="Book Antiqua" w:hAnsi="Book Antiqua"/>
          <w:noProof w:val="0"/>
          <w:sz w:val="24"/>
          <w:szCs w:val="24"/>
          <w:lang w:eastAsia="pt-PT"/>
        </w:rPr>
        <w:t xml:space="preserve">s </w:t>
      </w:r>
      <w:r w:rsidRPr="008C6A02">
        <w:rPr>
          <w:rFonts w:ascii="Book Antiqua" w:hAnsi="Book Antiqua"/>
          <w:noProof w:val="0"/>
          <w:sz w:val="24"/>
          <w:szCs w:val="24"/>
          <w:lang w:eastAsia="pt-PT"/>
        </w:rPr>
        <w:t>were created.</w:t>
      </w:r>
      <w:r w:rsidR="00EC2D7C" w:rsidRPr="008C6A02">
        <w:rPr>
          <w:rFonts w:ascii="Book Antiqua" w:hAnsi="Book Antiqua"/>
          <w:b/>
          <w:noProof w:val="0"/>
          <w:sz w:val="24"/>
          <w:szCs w:val="24"/>
          <w:lang w:eastAsia="pt-PT"/>
        </w:rPr>
        <w:t xml:space="preserve"> </w:t>
      </w:r>
      <w:r w:rsidR="00EC2D7C" w:rsidRPr="008C6A02">
        <w:rPr>
          <w:rFonts w:ascii="Book Antiqua" w:hAnsi="Book Antiqua"/>
          <w:noProof w:val="0"/>
          <w:sz w:val="24"/>
          <w:szCs w:val="24"/>
          <w:lang w:eastAsia="pt-PT"/>
        </w:rPr>
        <w:t>The 3</w:t>
      </w:r>
      <w:r w:rsidR="00EC2D7C" w:rsidRPr="008C6A02">
        <w:rPr>
          <w:rFonts w:ascii="Book Antiqua" w:hAnsi="Book Antiqua"/>
          <w:noProof w:val="0"/>
          <w:sz w:val="24"/>
          <w:szCs w:val="24"/>
          <w:vertAlign w:val="superscript"/>
          <w:lang w:eastAsia="pt-PT"/>
        </w:rPr>
        <w:t xml:space="preserve">rd </w:t>
      </w:r>
      <w:r w:rsidR="0011672D" w:rsidRPr="008C6A02">
        <w:rPr>
          <w:rFonts w:ascii="Book Antiqua" w:hAnsi="Book Antiqua"/>
          <w:noProof w:val="0"/>
          <w:sz w:val="24"/>
          <w:szCs w:val="24"/>
          <w:lang w:eastAsia="pt-PT"/>
        </w:rPr>
        <w:t>generations TKIs were</w:t>
      </w:r>
      <w:r w:rsidR="00E41EAA" w:rsidRPr="008C6A02">
        <w:rPr>
          <w:rFonts w:ascii="Book Antiqua" w:hAnsi="Book Antiqua"/>
          <w:noProof w:val="0"/>
          <w:sz w:val="24"/>
          <w:szCs w:val="24"/>
          <w:lang w:eastAsia="pt-PT"/>
        </w:rPr>
        <w:t xml:space="preserve"> designed to inhibit EGFR</w:t>
      </w:r>
      <w:r w:rsidR="00E41EAA" w:rsidRPr="008C6A02">
        <w:rPr>
          <w:rFonts w:ascii="Book Antiqua" w:hAnsi="Book Antiqua"/>
          <w:noProof w:val="0"/>
          <w:sz w:val="24"/>
          <w:szCs w:val="24"/>
          <w:vertAlign w:val="superscript"/>
          <w:lang w:eastAsia="pt-PT"/>
        </w:rPr>
        <w:t>T790M</w:t>
      </w:r>
      <w:r w:rsidRPr="008C6A02">
        <w:rPr>
          <w:rFonts w:ascii="Book Antiqua" w:hAnsi="Book Antiqua"/>
          <w:noProof w:val="0"/>
          <w:sz w:val="24"/>
          <w:szCs w:val="24"/>
          <w:lang w:eastAsia="pt-PT"/>
        </w:rPr>
        <w:t xml:space="preserve">, but also to inhibit EGFR mutations sensitive </w:t>
      </w:r>
      <w:r w:rsidR="00E463BC" w:rsidRPr="008C6A02">
        <w:rPr>
          <w:rFonts w:ascii="Book Antiqua" w:hAnsi="Book Antiqua"/>
          <w:noProof w:val="0"/>
          <w:sz w:val="24"/>
          <w:szCs w:val="24"/>
          <w:lang w:eastAsia="pt-PT"/>
        </w:rPr>
        <w:t xml:space="preserve">to </w:t>
      </w:r>
      <w:r w:rsidRPr="008C6A02">
        <w:rPr>
          <w:rFonts w:ascii="Book Antiqua" w:hAnsi="Book Antiqua"/>
          <w:noProof w:val="0"/>
          <w:sz w:val="24"/>
          <w:szCs w:val="24"/>
          <w:lang w:eastAsia="pt-PT"/>
        </w:rPr>
        <w:t>1</w:t>
      </w:r>
      <w:r w:rsidRPr="008C6A02">
        <w:rPr>
          <w:rFonts w:ascii="Book Antiqua" w:hAnsi="Book Antiqua"/>
          <w:noProof w:val="0"/>
          <w:sz w:val="24"/>
          <w:szCs w:val="24"/>
          <w:vertAlign w:val="superscript"/>
          <w:lang w:eastAsia="pt-PT"/>
        </w:rPr>
        <w:t>st</w:t>
      </w:r>
      <w:r w:rsidRPr="008C6A02">
        <w:rPr>
          <w:rFonts w:ascii="Book Antiqua" w:hAnsi="Book Antiqua"/>
          <w:noProof w:val="0"/>
          <w:sz w:val="24"/>
          <w:szCs w:val="24"/>
          <w:lang w:eastAsia="pt-PT"/>
        </w:rPr>
        <w:t xml:space="preserve"> and 2</w:t>
      </w:r>
      <w:r w:rsidRPr="008C6A02">
        <w:rPr>
          <w:rFonts w:ascii="Book Antiqua" w:hAnsi="Book Antiqua"/>
          <w:noProof w:val="0"/>
          <w:sz w:val="24"/>
          <w:szCs w:val="24"/>
          <w:vertAlign w:val="superscript"/>
          <w:lang w:eastAsia="pt-PT"/>
        </w:rPr>
        <w:t>nd</w:t>
      </w:r>
      <w:r w:rsidRPr="008C6A02">
        <w:rPr>
          <w:rFonts w:ascii="Book Antiqua" w:hAnsi="Book Antiqua"/>
          <w:noProof w:val="0"/>
          <w:sz w:val="24"/>
          <w:szCs w:val="24"/>
          <w:lang w:eastAsia="pt-PT"/>
        </w:rPr>
        <w:t xml:space="preserve"> generation,</w:t>
      </w:r>
      <w:r w:rsidR="00E463BC" w:rsidRPr="008C6A02">
        <w:rPr>
          <w:rFonts w:ascii="Book Antiqua" w:hAnsi="Book Antiqua"/>
          <w:noProof w:val="0"/>
          <w:sz w:val="24"/>
          <w:szCs w:val="24"/>
          <w:lang w:eastAsia="pt-PT"/>
        </w:rPr>
        <w:t xml:space="preserve"> </w:t>
      </w:r>
      <w:r w:rsidR="00EC2D7C" w:rsidRPr="008C6A02">
        <w:rPr>
          <w:rFonts w:ascii="Book Antiqua" w:hAnsi="Book Antiqua"/>
          <w:noProof w:val="0"/>
          <w:sz w:val="24"/>
          <w:szCs w:val="24"/>
          <w:lang w:eastAsia="pt-PT"/>
        </w:rPr>
        <w:t xml:space="preserve">but most importantly, </w:t>
      </w:r>
      <w:r w:rsidR="003B0B7B" w:rsidRPr="008C6A02">
        <w:rPr>
          <w:rFonts w:ascii="Book Antiqua" w:hAnsi="Book Antiqua"/>
          <w:noProof w:val="0"/>
          <w:sz w:val="24"/>
          <w:szCs w:val="24"/>
          <w:lang w:eastAsia="pt-PT"/>
        </w:rPr>
        <w:t>spar</w:t>
      </w:r>
      <w:r w:rsidRPr="008C6A02">
        <w:rPr>
          <w:rFonts w:ascii="Book Antiqua" w:hAnsi="Book Antiqua"/>
          <w:noProof w:val="0"/>
          <w:sz w:val="24"/>
          <w:szCs w:val="24"/>
          <w:lang w:eastAsia="pt-PT"/>
        </w:rPr>
        <w:t>ing</w:t>
      </w:r>
      <w:r w:rsidR="003B0B7B" w:rsidRPr="008C6A02">
        <w:rPr>
          <w:rFonts w:ascii="Book Antiqua" w:hAnsi="Book Antiqua"/>
          <w:noProof w:val="0"/>
          <w:sz w:val="24"/>
          <w:szCs w:val="24"/>
          <w:lang w:eastAsia="pt-PT"/>
        </w:rPr>
        <w:t xml:space="preserve"> wild-type EGFR. </w:t>
      </w:r>
      <w:r w:rsidRPr="008C6A02">
        <w:rPr>
          <w:rFonts w:ascii="Book Antiqua" w:hAnsi="Book Antiqua"/>
          <w:noProof w:val="0"/>
          <w:sz w:val="24"/>
          <w:szCs w:val="24"/>
          <w:lang w:eastAsia="pt-PT"/>
        </w:rPr>
        <w:t>These 3</w:t>
      </w:r>
      <w:r w:rsidRPr="008C6A02">
        <w:rPr>
          <w:rFonts w:ascii="Book Antiqua" w:hAnsi="Book Antiqua"/>
          <w:noProof w:val="0"/>
          <w:sz w:val="24"/>
          <w:szCs w:val="24"/>
          <w:vertAlign w:val="superscript"/>
          <w:lang w:eastAsia="pt-PT"/>
        </w:rPr>
        <w:t>rd</w:t>
      </w:r>
      <w:r w:rsidRPr="008C6A02">
        <w:rPr>
          <w:rFonts w:ascii="Book Antiqua" w:hAnsi="Book Antiqua"/>
          <w:noProof w:val="0"/>
          <w:sz w:val="24"/>
          <w:szCs w:val="24"/>
          <w:lang w:eastAsia="pt-PT"/>
        </w:rPr>
        <w:t xml:space="preserve"> generat</w:t>
      </w:r>
      <w:r w:rsidR="00E463BC" w:rsidRPr="008C6A02">
        <w:rPr>
          <w:rFonts w:ascii="Book Antiqua" w:hAnsi="Book Antiqua"/>
          <w:noProof w:val="0"/>
          <w:sz w:val="24"/>
          <w:szCs w:val="24"/>
          <w:lang w:eastAsia="pt-PT"/>
        </w:rPr>
        <w:t>ion TKI’s are 100 times superio</w:t>
      </w:r>
      <w:r w:rsidRPr="008C6A02">
        <w:rPr>
          <w:rFonts w:ascii="Book Antiqua" w:hAnsi="Book Antiqua"/>
          <w:noProof w:val="0"/>
          <w:sz w:val="24"/>
          <w:szCs w:val="24"/>
          <w:lang w:eastAsia="pt-PT"/>
        </w:rPr>
        <w:t>r in blocking EGFR</w:t>
      </w:r>
      <w:r w:rsidRPr="008C6A02">
        <w:rPr>
          <w:rFonts w:ascii="Book Antiqua" w:hAnsi="Book Antiqua"/>
          <w:noProof w:val="0"/>
          <w:sz w:val="24"/>
          <w:szCs w:val="24"/>
          <w:vertAlign w:val="superscript"/>
          <w:lang w:eastAsia="pt-PT"/>
        </w:rPr>
        <w:t>T790M</w:t>
      </w:r>
      <w:r w:rsidR="0011672D" w:rsidRPr="008C6A02">
        <w:rPr>
          <w:rFonts w:ascii="Book Antiqua" w:hAnsi="Book Antiqua"/>
          <w:noProof w:val="0"/>
          <w:sz w:val="24"/>
          <w:szCs w:val="24"/>
          <w:lang w:eastAsia="pt-PT"/>
        </w:rPr>
        <w:t>, when compared to erlotinib and g</w:t>
      </w:r>
      <w:r w:rsidRPr="008C6A02">
        <w:rPr>
          <w:rFonts w:ascii="Book Antiqua" w:hAnsi="Book Antiqua"/>
          <w:noProof w:val="0"/>
          <w:sz w:val="24"/>
          <w:szCs w:val="24"/>
          <w:lang w:eastAsia="pt-PT"/>
        </w:rPr>
        <w:t xml:space="preserve">eftinib, but </w:t>
      </w:r>
      <w:r w:rsidR="00EC2D7C" w:rsidRPr="008C6A02">
        <w:rPr>
          <w:rFonts w:ascii="Book Antiqua" w:hAnsi="Book Antiqua"/>
          <w:noProof w:val="0"/>
          <w:sz w:val="24"/>
          <w:szCs w:val="24"/>
          <w:lang w:eastAsia="pt-PT"/>
        </w:rPr>
        <w:t xml:space="preserve">much </w:t>
      </w:r>
      <w:r w:rsidRPr="008C6A02">
        <w:rPr>
          <w:rFonts w:ascii="Book Antiqua" w:hAnsi="Book Antiqua"/>
          <w:noProof w:val="0"/>
          <w:sz w:val="24"/>
          <w:szCs w:val="24"/>
          <w:lang w:eastAsia="pt-PT"/>
        </w:rPr>
        <w:t>le</w:t>
      </w:r>
      <w:r w:rsidR="00EC2D7C" w:rsidRPr="008C6A02">
        <w:rPr>
          <w:rFonts w:ascii="Book Antiqua" w:hAnsi="Book Antiqua"/>
          <w:noProof w:val="0"/>
          <w:sz w:val="24"/>
          <w:szCs w:val="24"/>
          <w:lang w:eastAsia="pt-PT"/>
        </w:rPr>
        <w:t xml:space="preserve">ss aggressive against EGFR wild-type. </w:t>
      </w:r>
      <w:r w:rsidR="00CF0B32" w:rsidRPr="008C6A02">
        <w:rPr>
          <w:rFonts w:ascii="Book Antiqua" w:hAnsi="Book Antiqua"/>
          <w:noProof w:val="0"/>
          <w:sz w:val="24"/>
          <w:szCs w:val="24"/>
          <w:lang w:eastAsia="pt-PT"/>
        </w:rPr>
        <w:t xml:space="preserve">The activity of third generation EGFR-TKIs according to the presence of T790M, can be analyzed concerning OR in </w:t>
      </w:r>
      <w:r w:rsidR="00123410" w:rsidRPr="008C6A02">
        <w:rPr>
          <w:rFonts w:ascii="Book Antiqua" w:hAnsi="Book Antiqua"/>
          <w:noProof w:val="0"/>
          <w:sz w:val="24"/>
          <w:szCs w:val="24"/>
          <w:lang w:eastAsia="pt-PT"/>
        </w:rPr>
        <w:t>T</w:t>
      </w:r>
      <w:r w:rsidR="00CF0B32" w:rsidRPr="008C6A02">
        <w:rPr>
          <w:rFonts w:ascii="Book Antiqua" w:hAnsi="Book Antiqua"/>
          <w:noProof w:val="0"/>
          <w:sz w:val="24"/>
          <w:szCs w:val="24"/>
          <w:lang w:eastAsia="pt-PT"/>
        </w:rPr>
        <w:t>able 3.</w:t>
      </w:r>
    </w:p>
    <w:p w:rsidR="00EC2D7C" w:rsidRPr="008C6A02" w:rsidRDefault="003B0B7B" w:rsidP="00C3174A">
      <w:pPr>
        <w:autoSpaceDE w:val="0"/>
        <w:autoSpaceDN w:val="0"/>
        <w:adjustRightInd w:val="0"/>
        <w:snapToGrid w:val="0"/>
        <w:spacing w:after="0" w:line="360" w:lineRule="auto"/>
        <w:ind w:firstLine="709"/>
        <w:jc w:val="both"/>
        <w:rPr>
          <w:rFonts w:ascii="Book Antiqua" w:hAnsi="Book Antiqua"/>
          <w:b/>
          <w:noProof w:val="0"/>
          <w:sz w:val="24"/>
          <w:szCs w:val="24"/>
          <w:lang w:eastAsia="pt-PT"/>
        </w:rPr>
      </w:pPr>
      <w:r w:rsidRPr="008C6A02">
        <w:rPr>
          <w:rFonts w:ascii="Book Antiqua" w:hAnsi="Book Antiqua"/>
          <w:noProof w:val="0"/>
          <w:sz w:val="24"/>
          <w:szCs w:val="24"/>
          <w:lang w:eastAsia="pt-PT"/>
        </w:rPr>
        <w:t xml:space="preserve">Three studies </w:t>
      </w:r>
      <w:r w:rsidR="00E463BC" w:rsidRPr="008C6A02">
        <w:rPr>
          <w:rFonts w:ascii="Book Antiqua" w:hAnsi="Book Antiqua"/>
          <w:noProof w:val="0"/>
          <w:sz w:val="24"/>
          <w:szCs w:val="24"/>
          <w:lang w:eastAsia="pt-PT"/>
        </w:rPr>
        <w:t>(AZD9291, CO-1686, HM61713)</w:t>
      </w:r>
      <w:r w:rsidR="00745A6B" w:rsidRPr="008C6A02">
        <w:rPr>
          <w:rFonts w:ascii="Book Antiqua" w:hAnsi="Book Antiqua"/>
          <w:noProof w:val="0"/>
          <w:sz w:val="24"/>
          <w:szCs w:val="24"/>
          <w:vertAlign w:val="superscript"/>
          <w:lang w:eastAsia="pt-PT"/>
        </w:rPr>
        <w:t>[</w:t>
      </w:r>
      <w:r w:rsidR="00B94322" w:rsidRPr="008C6A02">
        <w:rPr>
          <w:rFonts w:ascii="Book Antiqua" w:hAnsi="Book Antiqua"/>
          <w:noProof w:val="0"/>
          <w:sz w:val="24"/>
          <w:szCs w:val="24"/>
          <w:vertAlign w:val="superscript"/>
          <w:lang w:eastAsia="pt-PT"/>
        </w:rPr>
        <w:t>19</w:t>
      </w:r>
      <w:r w:rsidR="00C931FE" w:rsidRPr="008C6A02">
        <w:rPr>
          <w:rFonts w:ascii="Book Antiqua" w:hAnsi="Book Antiqua"/>
          <w:noProof w:val="0"/>
          <w:sz w:val="24"/>
          <w:szCs w:val="24"/>
          <w:vertAlign w:val="superscript"/>
          <w:lang w:eastAsia="pt-PT"/>
        </w:rPr>
        <w:t>,28,29</w:t>
      </w:r>
      <w:r w:rsidR="00745A6B" w:rsidRPr="008C6A02">
        <w:rPr>
          <w:rFonts w:ascii="Book Antiqua" w:hAnsi="Book Antiqua"/>
          <w:noProof w:val="0"/>
          <w:sz w:val="24"/>
          <w:szCs w:val="24"/>
          <w:vertAlign w:val="superscript"/>
          <w:lang w:eastAsia="pt-PT"/>
        </w:rPr>
        <w:t>]</w:t>
      </w:r>
      <w:r w:rsidR="00E463BC" w:rsidRPr="008C6A02">
        <w:rPr>
          <w:rFonts w:ascii="Book Antiqua" w:hAnsi="Book Antiqua"/>
          <w:noProof w:val="0"/>
          <w:sz w:val="24"/>
          <w:szCs w:val="24"/>
          <w:vertAlign w:val="superscript"/>
          <w:lang w:eastAsia="pt-PT"/>
        </w:rPr>
        <w:t xml:space="preserve"> </w:t>
      </w:r>
      <w:r w:rsidRPr="008C6A02">
        <w:rPr>
          <w:rFonts w:ascii="Book Antiqua" w:hAnsi="Book Antiqua"/>
          <w:noProof w:val="0"/>
          <w:sz w:val="24"/>
          <w:szCs w:val="24"/>
          <w:lang w:eastAsia="pt-PT"/>
        </w:rPr>
        <w:t>with dif</w:t>
      </w:r>
      <w:r w:rsidR="00B16F55" w:rsidRPr="008C6A02">
        <w:rPr>
          <w:rFonts w:ascii="Book Antiqua" w:hAnsi="Book Antiqua"/>
          <w:noProof w:val="0"/>
          <w:sz w:val="24"/>
          <w:szCs w:val="24"/>
          <w:lang w:eastAsia="pt-PT"/>
        </w:rPr>
        <w:t>f</w:t>
      </w:r>
      <w:r w:rsidRPr="008C6A02">
        <w:rPr>
          <w:rFonts w:ascii="Book Antiqua" w:hAnsi="Book Antiqua"/>
          <w:noProof w:val="0"/>
          <w:sz w:val="24"/>
          <w:szCs w:val="24"/>
          <w:lang w:eastAsia="pt-PT"/>
        </w:rPr>
        <w:t>erent EGFR</w:t>
      </w:r>
      <w:r w:rsidR="0011672D" w:rsidRPr="008C6A02">
        <w:rPr>
          <w:rFonts w:ascii="Book Antiqua" w:hAnsi="Book Antiqua"/>
          <w:noProof w:val="0"/>
          <w:sz w:val="24"/>
          <w:szCs w:val="24"/>
          <w:lang w:eastAsia="pt-PT"/>
        </w:rPr>
        <w:t>-TKI</w:t>
      </w:r>
      <w:r w:rsidRPr="008C6A02">
        <w:rPr>
          <w:rFonts w:ascii="Book Antiqua" w:hAnsi="Book Antiqua"/>
          <w:noProof w:val="0"/>
          <w:sz w:val="24"/>
          <w:szCs w:val="24"/>
          <w:lang w:eastAsia="pt-PT"/>
        </w:rPr>
        <w:t xml:space="preserve">s </w:t>
      </w:r>
      <w:r w:rsidR="00B16F55" w:rsidRPr="008C6A02">
        <w:rPr>
          <w:rFonts w:ascii="Book Antiqua" w:hAnsi="Book Antiqua"/>
          <w:noProof w:val="0"/>
          <w:sz w:val="24"/>
          <w:szCs w:val="24"/>
          <w:lang w:eastAsia="pt-PT"/>
        </w:rPr>
        <w:t>were</w:t>
      </w:r>
      <w:r w:rsidRPr="008C6A02">
        <w:rPr>
          <w:rFonts w:ascii="Book Antiqua" w:hAnsi="Book Antiqua"/>
          <w:noProof w:val="0"/>
          <w:sz w:val="24"/>
          <w:szCs w:val="24"/>
          <w:lang w:eastAsia="pt-PT"/>
        </w:rPr>
        <w:t xml:space="preserve"> developed and stu</w:t>
      </w:r>
      <w:r w:rsidR="005635E2" w:rsidRPr="008C6A02">
        <w:rPr>
          <w:rFonts w:ascii="Book Antiqua" w:hAnsi="Book Antiqua"/>
          <w:noProof w:val="0"/>
          <w:sz w:val="24"/>
          <w:szCs w:val="24"/>
          <w:lang w:eastAsia="pt-PT"/>
        </w:rPr>
        <w:t>died in phase I clinical trial</w:t>
      </w:r>
      <w:r w:rsidR="00503960" w:rsidRPr="008C6A02">
        <w:rPr>
          <w:rFonts w:ascii="Book Antiqua" w:hAnsi="Book Antiqua"/>
          <w:noProof w:val="0"/>
          <w:sz w:val="24"/>
          <w:szCs w:val="24"/>
          <w:lang w:eastAsia="pt-PT"/>
        </w:rPr>
        <w:t>s</w:t>
      </w:r>
      <w:r w:rsidR="00912E47" w:rsidRPr="008C6A02">
        <w:rPr>
          <w:rFonts w:ascii="Book Antiqua" w:hAnsi="Book Antiqua"/>
          <w:noProof w:val="0"/>
          <w:sz w:val="24"/>
          <w:szCs w:val="24"/>
          <w:lang w:eastAsia="pt-PT"/>
        </w:rPr>
        <w:t>.</w:t>
      </w:r>
      <w:r w:rsidR="00503960" w:rsidRPr="008C6A02">
        <w:rPr>
          <w:rFonts w:ascii="Book Antiqua" w:hAnsi="Book Antiqua"/>
          <w:noProof w:val="0"/>
          <w:sz w:val="24"/>
          <w:szCs w:val="24"/>
          <w:lang w:eastAsia="pt-PT"/>
        </w:rPr>
        <w:t xml:space="preserve"> </w:t>
      </w:r>
      <w:r w:rsidR="006017C7" w:rsidRPr="008C6A02">
        <w:rPr>
          <w:rFonts w:ascii="Book Antiqua" w:hAnsi="Book Antiqua"/>
          <w:noProof w:val="0"/>
          <w:sz w:val="24"/>
          <w:szCs w:val="24"/>
          <w:lang w:eastAsia="pt-PT"/>
        </w:rPr>
        <w:t>These new three target therapy</w:t>
      </w:r>
      <w:r w:rsidR="008D7E4E" w:rsidRPr="008C6A02">
        <w:rPr>
          <w:rFonts w:ascii="Book Antiqua" w:hAnsi="Book Antiqua"/>
          <w:noProof w:val="0"/>
          <w:sz w:val="24"/>
          <w:szCs w:val="24"/>
          <w:lang w:eastAsia="pt-PT"/>
        </w:rPr>
        <w:t>,</w:t>
      </w:r>
      <w:r w:rsidR="006017C7" w:rsidRPr="008C6A02">
        <w:rPr>
          <w:rFonts w:ascii="Book Antiqua" w:hAnsi="Book Antiqua"/>
          <w:noProof w:val="0"/>
          <w:sz w:val="24"/>
          <w:szCs w:val="24"/>
          <w:lang w:eastAsia="pt-PT"/>
        </w:rPr>
        <w:t xml:space="preserve"> </w:t>
      </w:r>
      <w:r w:rsidR="008D7E4E" w:rsidRPr="008C6A02">
        <w:rPr>
          <w:rFonts w:ascii="Book Antiqua" w:hAnsi="Book Antiqua"/>
          <w:noProof w:val="0"/>
          <w:sz w:val="24"/>
          <w:szCs w:val="24"/>
          <w:lang w:eastAsia="pt-PT"/>
        </w:rPr>
        <w:t>third generation TKIs,</w:t>
      </w:r>
      <w:r w:rsidR="006017C7" w:rsidRPr="008C6A02">
        <w:rPr>
          <w:rFonts w:ascii="Book Antiqua" w:hAnsi="Book Antiqua"/>
          <w:noProof w:val="0"/>
          <w:sz w:val="24"/>
          <w:szCs w:val="24"/>
          <w:lang w:eastAsia="pt-PT"/>
        </w:rPr>
        <w:t xml:space="preserve"> </w:t>
      </w:r>
      <w:r w:rsidR="00A31C32" w:rsidRPr="008C6A02">
        <w:rPr>
          <w:rFonts w:ascii="Book Antiqua" w:hAnsi="Book Antiqua"/>
          <w:noProof w:val="0"/>
          <w:sz w:val="24"/>
          <w:szCs w:val="24"/>
          <w:lang w:eastAsia="pt-PT"/>
        </w:rPr>
        <w:t xml:space="preserve">are oral selective </w:t>
      </w:r>
      <w:r w:rsidR="007756D3" w:rsidRPr="008C6A02">
        <w:rPr>
          <w:rFonts w:ascii="Book Antiqua" w:hAnsi="Book Antiqua"/>
          <w:noProof w:val="0"/>
          <w:sz w:val="24"/>
          <w:szCs w:val="24"/>
          <w:lang w:eastAsia="pt-PT"/>
        </w:rPr>
        <w:t>TKIs</w:t>
      </w:r>
      <w:r w:rsidR="006017C7" w:rsidRPr="008C6A02">
        <w:rPr>
          <w:rFonts w:ascii="Book Antiqua" w:hAnsi="Book Antiqua"/>
          <w:noProof w:val="0"/>
          <w:sz w:val="24"/>
          <w:szCs w:val="24"/>
          <w:lang w:eastAsia="pt-PT"/>
        </w:rPr>
        <w:t>,</w:t>
      </w:r>
      <w:r w:rsidR="00A31C32" w:rsidRPr="008C6A02">
        <w:rPr>
          <w:rFonts w:ascii="Book Antiqua" w:hAnsi="Book Antiqua"/>
          <w:noProof w:val="0"/>
          <w:sz w:val="24"/>
          <w:szCs w:val="24"/>
          <w:lang w:eastAsia="pt-PT"/>
        </w:rPr>
        <w:t xml:space="preserve"> active against the common EGFR mutations </w:t>
      </w:r>
      <w:r w:rsidR="008D7E4E" w:rsidRPr="008C6A02">
        <w:rPr>
          <w:rFonts w:ascii="Book Antiqua" w:hAnsi="Book Antiqua"/>
          <w:noProof w:val="0"/>
          <w:sz w:val="24"/>
          <w:szCs w:val="24"/>
          <w:lang w:eastAsia="pt-PT"/>
        </w:rPr>
        <w:t xml:space="preserve">as previously mentioned, </w:t>
      </w:r>
      <w:r w:rsidR="00A31C32" w:rsidRPr="008C6A02">
        <w:rPr>
          <w:rFonts w:ascii="Book Antiqua" w:hAnsi="Book Antiqua"/>
          <w:noProof w:val="0"/>
          <w:sz w:val="24"/>
          <w:szCs w:val="24"/>
          <w:lang w:eastAsia="pt-PT"/>
        </w:rPr>
        <w:t>as well as the resistant EGFR</w:t>
      </w:r>
      <w:r w:rsidR="00A31C32" w:rsidRPr="008C6A02">
        <w:rPr>
          <w:rFonts w:ascii="Book Antiqua" w:hAnsi="Book Antiqua"/>
          <w:noProof w:val="0"/>
          <w:sz w:val="24"/>
          <w:szCs w:val="24"/>
          <w:vertAlign w:val="superscript"/>
          <w:lang w:eastAsia="pt-PT"/>
        </w:rPr>
        <w:t>T790M</w:t>
      </w:r>
      <w:r w:rsidR="00A31C32" w:rsidRPr="008C6A02">
        <w:rPr>
          <w:rFonts w:ascii="Book Antiqua" w:hAnsi="Book Antiqua"/>
          <w:noProof w:val="0"/>
          <w:sz w:val="24"/>
          <w:szCs w:val="24"/>
          <w:lang w:eastAsia="pt-PT"/>
        </w:rPr>
        <w:t xml:space="preserve">. </w:t>
      </w:r>
      <w:r w:rsidR="00E463BC" w:rsidRPr="008C6A02">
        <w:rPr>
          <w:rFonts w:ascii="Book Antiqua" w:hAnsi="Book Antiqua"/>
          <w:noProof w:val="0"/>
          <w:sz w:val="24"/>
          <w:szCs w:val="24"/>
          <w:lang w:eastAsia="pt-PT"/>
        </w:rPr>
        <w:t xml:space="preserve">They included </w:t>
      </w:r>
      <w:r w:rsidR="00E87A4A" w:rsidRPr="008C6A02">
        <w:rPr>
          <w:rFonts w:ascii="Book Antiqua" w:hAnsi="Book Antiqua"/>
          <w:noProof w:val="0"/>
          <w:sz w:val="24"/>
          <w:szCs w:val="24"/>
          <w:lang w:eastAsia="pt-PT"/>
        </w:rPr>
        <w:t xml:space="preserve">patients </w:t>
      </w:r>
      <w:r w:rsidR="00E463BC" w:rsidRPr="008C6A02">
        <w:rPr>
          <w:rFonts w:ascii="Book Antiqua" w:hAnsi="Book Antiqua"/>
          <w:noProof w:val="0"/>
          <w:sz w:val="24"/>
          <w:szCs w:val="24"/>
          <w:lang w:eastAsia="pt-PT"/>
        </w:rPr>
        <w:t xml:space="preserve">with NSCLC with EGFR mutations, </w:t>
      </w:r>
      <w:r w:rsidR="00E87A4A" w:rsidRPr="008C6A02">
        <w:rPr>
          <w:rFonts w:ascii="Book Antiqua" w:hAnsi="Book Antiqua"/>
          <w:noProof w:val="0"/>
          <w:sz w:val="24"/>
          <w:szCs w:val="24"/>
          <w:lang w:eastAsia="pt-PT"/>
        </w:rPr>
        <w:t>already tr</w:t>
      </w:r>
      <w:r w:rsidR="00A31C32" w:rsidRPr="008C6A02">
        <w:rPr>
          <w:rFonts w:ascii="Book Antiqua" w:hAnsi="Book Antiqua"/>
          <w:noProof w:val="0"/>
          <w:sz w:val="24"/>
          <w:szCs w:val="24"/>
          <w:lang w:eastAsia="pt-PT"/>
        </w:rPr>
        <w:t>e</w:t>
      </w:r>
      <w:r w:rsidR="00E87A4A" w:rsidRPr="008C6A02">
        <w:rPr>
          <w:rFonts w:ascii="Book Antiqua" w:hAnsi="Book Antiqua"/>
          <w:noProof w:val="0"/>
          <w:sz w:val="24"/>
          <w:szCs w:val="24"/>
          <w:lang w:eastAsia="pt-PT"/>
        </w:rPr>
        <w:t>a</w:t>
      </w:r>
      <w:r w:rsidR="00A31C32" w:rsidRPr="008C6A02">
        <w:rPr>
          <w:rFonts w:ascii="Book Antiqua" w:hAnsi="Book Antiqua"/>
          <w:noProof w:val="0"/>
          <w:sz w:val="24"/>
          <w:szCs w:val="24"/>
          <w:lang w:eastAsia="pt-PT"/>
        </w:rPr>
        <w:t>ted with EGFR</w:t>
      </w:r>
      <w:r w:rsidR="00E87A4A" w:rsidRPr="008C6A02">
        <w:rPr>
          <w:rFonts w:ascii="Book Antiqua" w:hAnsi="Book Antiqua"/>
          <w:noProof w:val="0"/>
          <w:sz w:val="24"/>
          <w:szCs w:val="24"/>
          <w:lang w:eastAsia="pt-PT"/>
        </w:rPr>
        <w:t>-</w:t>
      </w:r>
      <w:r w:rsidR="00A31C32" w:rsidRPr="008C6A02">
        <w:rPr>
          <w:rFonts w:ascii="Book Antiqua" w:hAnsi="Book Antiqua"/>
          <w:noProof w:val="0"/>
          <w:sz w:val="24"/>
          <w:szCs w:val="24"/>
          <w:lang w:eastAsia="pt-PT"/>
        </w:rPr>
        <w:t>TKI,</w:t>
      </w:r>
      <w:r w:rsidR="00E463BC" w:rsidRPr="008C6A02">
        <w:rPr>
          <w:rFonts w:ascii="Book Antiqua" w:hAnsi="Book Antiqua"/>
          <w:noProof w:val="0"/>
          <w:sz w:val="24"/>
          <w:szCs w:val="24"/>
          <w:lang w:eastAsia="pt-PT"/>
        </w:rPr>
        <w:t xml:space="preserve"> </w:t>
      </w:r>
      <w:r w:rsidR="00A31C32" w:rsidRPr="008C6A02">
        <w:rPr>
          <w:rFonts w:ascii="Book Antiqua" w:hAnsi="Book Antiqua"/>
          <w:noProof w:val="0"/>
          <w:sz w:val="24"/>
          <w:szCs w:val="24"/>
          <w:lang w:eastAsia="pt-PT"/>
        </w:rPr>
        <w:t>who had progressive diseas</w:t>
      </w:r>
      <w:r w:rsidR="005635E2" w:rsidRPr="008C6A02">
        <w:rPr>
          <w:rFonts w:ascii="Book Antiqua" w:hAnsi="Book Antiqua"/>
          <w:noProof w:val="0"/>
          <w:sz w:val="24"/>
          <w:szCs w:val="24"/>
          <w:lang w:eastAsia="pt-PT"/>
        </w:rPr>
        <w:t xml:space="preserve">e after </w:t>
      </w:r>
      <w:r w:rsidR="004F7C83" w:rsidRPr="008C6A02">
        <w:rPr>
          <w:rFonts w:ascii="Book Antiqua" w:hAnsi="Book Antiqua"/>
          <w:noProof w:val="0"/>
          <w:sz w:val="24"/>
          <w:szCs w:val="24"/>
          <w:lang w:eastAsia="pt-PT"/>
        </w:rPr>
        <w:t>1</w:t>
      </w:r>
      <w:r w:rsidR="004F7C83" w:rsidRPr="008C6A02">
        <w:rPr>
          <w:rFonts w:ascii="Book Antiqua" w:hAnsi="Book Antiqua"/>
          <w:noProof w:val="0"/>
          <w:sz w:val="24"/>
          <w:szCs w:val="24"/>
          <w:vertAlign w:val="superscript"/>
          <w:lang w:eastAsia="pt-PT"/>
        </w:rPr>
        <w:t>st</w:t>
      </w:r>
      <w:r w:rsidR="005635E2" w:rsidRPr="008C6A02">
        <w:rPr>
          <w:rFonts w:ascii="Book Antiqua" w:hAnsi="Book Antiqua"/>
          <w:noProof w:val="0"/>
          <w:sz w:val="24"/>
          <w:szCs w:val="24"/>
          <w:lang w:eastAsia="pt-PT"/>
        </w:rPr>
        <w:t xml:space="preserve"> generation EGFR</w:t>
      </w:r>
      <w:r w:rsidR="00EC2D7C" w:rsidRPr="008C6A02">
        <w:rPr>
          <w:rFonts w:ascii="Book Antiqua" w:hAnsi="Book Antiqua"/>
          <w:noProof w:val="0"/>
          <w:sz w:val="24"/>
          <w:szCs w:val="24"/>
          <w:lang w:eastAsia="pt-PT"/>
        </w:rPr>
        <w:t>-</w:t>
      </w:r>
      <w:r w:rsidR="005635E2" w:rsidRPr="008C6A02">
        <w:rPr>
          <w:rFonts w:ascii="Book Antiqua" w:hAnsi="Book Antiqua"/>
          <w:noProof w:val="0"/>
          <w:sz w:val="24"/>
          <w:szCs w:val="24"/>
          <w:lang w:eastAsia="pt-PT"/>
        </w:rPr>
        <w:t>TKI</w:t>
      </w:r>
      <w:r w:rsidR="0011672D" w:rsidRPr="008C6A02">
        <w:rPr>
          <w:rFonts w:ascii="Book Antiqua" w:hAnsi="Book Antiqua"/>
          <w:noProof w:val="0"/>
          <w:sz w:val="24"/>
          <w:szCs w:val="24"/>
          <w:lang w:eastAsia="pt-PT"/>
        </w:rPr>
        <w:t>s</w:t>
      </w:r>
      <w:r w:rsidR="00A31C32" w:rsidRPr="008C6A02">
        <w:rPr>
          <w:rFonts w:ascii="Book Antiqua" w:hAnsi="Book Antiqua"/>
          <w:noProof w:val="0"/>
          <w:sz w:val="24"/>
          <w:szCs w:val="24"/>
          <w:lang w:eastAsia="pt-PT"/>
        </w:rPr>
        <w:t xml:space="preserve">. </w:t>
      </w:r>
      <w:r w:rsidR="007A1882" w:rsidRPr="008C6A02">
        <w:rPr>
          <w:rFonts w:ascii="Book Antiqua" w:hAnsi="Book Antiqua"/>
          <w:b/>
          <w:noProof w:val="0"/>
          <w:sz w:val="24"/>
          <w:szCs w:val="24"/>
          <w:lang w:eastAsia="pt-PT"/>
        </w:rPr>
        <w:t xml:space="preserve"> </w:t>
      </w:r>
    </w:p>
    <w:p w:rsidR="00EC2D7C" w:rsidRPr="008C6A02" w:rsidRDefault="00CB359D" w:rsidP="00C3174A">
      <w:pPr>
        <w:autoSpaceDE w:val="0"/>
        <w:autoSpaceDN w:val="0"/>
        <w:adjustRightInd w:val="0"/>
        <w:snapToGrid w:val="0"/>
        <w:spacing w:after="0" w:line="360" w:lineRule="auto"/>
        <w:ind w:firstLine="709"/>
        <w:jc w:val="both"/>
        <w:rPr>
          <w:rFonts w:ascii="Book Antiqua" w:hAnsi="Book Antiqua"/>
          <w:noProof w:val="0"/>
          <w:sz w:val="24"/>
          <w:szCs w:val="24"/>
          <w:lang w:eastAsia="zh-CN"/>
        </w:rPr>
      </w:pPr>
      <w:r w:rsidRPr="008C6A02">
        <w:rPr>
          <w:rFonts w:ascii="Book Antiqua" w:hAnsi="Book Antiqua"/>
          <w:noProof w:val="0"/>
          <w:sz w:val="24"/>
          <w:szCs w:val="24"/>
          <w:lang w:eastAsia="pt-PT"/>
        </w:rPr>
        <w:lastRenderedPageBreak/>
        <w:t>Osimertinib (</w:t>
      </w:r>
      <w:r w:rsidR="00E87A4A" w:rsidRPr="008C6A02">
        <w:rPr>
          <w:rFonts w:ascii="Book Antiqua" w:hAnsi="Book Antiqua"/>
          <w:noProof w:val="0"/>
          <w:sz w:val="24"/>
          <w:szCs w:val="24"/>
          <w:lang w:eastAsia="pt-PT"/>
        </w:rPr>
        <w:t>AZD9291</w:t>
      </w:r>
      <w:r w:rsidRPr="008C6A02">
        <w:rPr>
          <w:rFonts w:ascii="Book Antiqua" w:hAnsi="Book Antiqua"/>
          <w:noProof w:val="0"/>
          <w:sz w:val="24"/>
          <w:szCs w:val="24"/>
          <w:lang w:eastAsia="pt-PT"/>
        </w:rPr>
        <w:t>)</w:t>
      </w:r>
      <w:r w:rsidR="00745A6B" w:rsidRPr="008C6A02">
        <w:rPr>
          <w:rFonts w:ascii="Book Antiqua" w:hAnsi="Book Antiqua"/>
          <w:noProof w:val="0"/>
          <w:sz w:val="24"/>
          <w:szCs w:val="24"/>
          <w:vertAlign w:val="superscript"/>
          <w:lang w:eastAsia="pt-PT"/>
        </w:rPr>
        <w:t>[</w:t>
      </w:r>
      <w:r w:rsidR="00B94322" w:rsidRPr="008C6A02">
        <w:rPr>
          <w:rFonts w:ascii="Book Antiqua" w:hAnsi="Book Antiqua"/>
          <w:noProof w:val="0"/>
          <w:sz w:val="24"/>
          <w:szCs w:val="24"/>
          <w:vertAlign w:val="superscript"/>
          <w:lang w:eastAsia="pt-PT"/>
        </w:rPr>
        <w:t>19</w:t>
      </w:r>
      <w:r w:rsidR="00745A6B" w:rsidRPr="008C6A02">
        <w:rPr>
          <w:rFonts w:ascii="Book Antiqua" w:hAnsi="Book Antiqua"/>
          <w:noProof w:val="0"/>
          <w:sz w:val="24"/>
          <w:szCs w:val="24"/>
          <w:vertAlign w:val="superscript"/>
          <w:lang w:eastAsia="pt-PT"/>
        </w:rPr>
        <w:t>]</w:t>
      </w:r>
      <w:r w:rsidR="00E96646" w:rsidRPr="008C6A02">
        <w:rPr>
          <w:rFonts w:ascii="Book Antiqua" w:hAnsi="Book Antiqua"/>
          <w:noProof w:val="0"/>
          <w:sz w:val="24"/>
          <w:szCs w:val="24"/>
          <w:lang w:eastAsia="pt-PT"/>
        </w:rPr>
        <w:t xml:space="preserve"> </w:t>
      </w:r>
      <w:r w:rsidR="003A51DB" w:rsidRPr="008C6A02">
        <w:rPr>
          <w:rFonts w:ascii="Book Antiqua" w:hAnsi="Book Antiqua"/>
          <w:noProof w:val="0"/>
          <w:sz w:val="24"/>
          <w:szCs w:val="24"/>
          <w:lang w:eastAsia="pt-PT"/>
        </w:rPr>
        <w:t>has anti-tumor activity ag</w:t>
      </w:r>
      <w:r w:rsidR="00E87A4A" w:rsidRPr="008C6A02">
        <w:rPr>
          <w:rFonts w:ascii="Book Antiqua" w:hAnsi="Book Antiqua"/>
          <w:noProof w:val="0"/>
          <w:sz w:val="24"/>
          <w:szCs w:val="24"/>
          <w:lang w:eastAsia="pt-PT"/>
        </w:rPr>
        <w:t>a</w:t>
      </w:r>
      <w:r w:rsidR="003A51DB" w:rsidRPr="008C6A02">
        <w:rPr>
          <w:rFonts w:ascii="Book Antiqua" w:hAnsi="Book Antiqua"/>
          <w:noProof w:val="0"/>
          <w:sz w:val="24"/>
          <w:szCs w:val="24"/>
          <w:lang w:eastAsia="pt-PT"/>
        </w:rPr>
        <w:t>i</w:t>
      </w:r>
      <w:r w:rsidR="00E87A4A" w:rsidRPr="008C6A02">
        <w:rPr>
          <w:rFonts w:ascii="Book Antiqua" w:hAnsi="Book Antiqua"/>
          <w:noProof w:val="0"/>
          <w:sz w:val="24"/>
          <w:szCs w:val="24"/>
          <w:lang w:eastAsia="pt-PT"/>
        </w:rPr>
        <w:t xml:space="preserve">nst EGFR L858R tumors, </w:t>
      </w:r>
      <w:r w:rsidR="0064447E" w:rsidRPr="008C6A02">
        <w:rPr>
          <w:rFonts w:ascii="Book Antiqua" w:hAnsi="Book Antiqua"/>
          <w:noProof w:val="0"/>
          <w:sz w:val="24"/>
          <w:szCs w:val="24"/>
          <w:lang w:eastAsia="pt-PT"/>
        </w:rPr>
        <w:t>similar</w:t>
      </w:r>
      <w:r w:rsidR="0011672D" w:rsidRPr="008C6A02">
        <w:rPr>
          <w:rFonts w:ascii="Book Antiqua" w:hAnsi="Book Antiqua"/>
          <w:noProof w:val="0"/>
          <w:sz w:val="24"/>
          <w:szCs w:val="24"/>
          <w:lang w:eastAsia="pt-PT"/>
        </w:rPr>
        <w:t xml:space="preserve"> to a</w:t>
      </w:r>
      <w:r w:rsidR="00E87A4A" w:rsidRPr="008C6A02">
        <w:rPr>
          <w:rFonts w:ascii="Book Antiqua" w:hAnsi="Book Antiqua"/>
          <w:noProof w:val="0"/>
          <w:sz w:val="24"/>
          <w:szCs w:val="24"/>
          <w:lang w:eastAsia="pt-PT"/>
        </w:rPr>
        <w:t xml:space="preserve">fatinib, but was more effective and </w:t>
      </w:r>
      <w:r w:rsidR="00E463BC" w:rsidRPr="008C6A02">
        <w:rPr>
          <w:rFonts w:ascii="Book Antiqua" w:hAnsi="Book Antiqua"/>
          <w:noProof w:val="0"/>
          <w:sz w:val="24"/>
          <w:szCs w:val="24"/>
          <w:lang w:eastAsia="pt-PT"/>
        </w:rPr>
        <w:t xml:space="preserve">simultaneously </w:t>
      </w:r>
      <w:r w:rsidR="00E87A4A" w:rsidRPr="008C6A02">
        <w:rPr>
          <w:rFonts w:ascii="Book Antiqua" w:hAnsi="Book Antiqua"/>
          <w:noProof w:val="0"/>
          <w:sz w:val="24"/>
          <w:szCs w:val="24"/>
          <w:lang w:eastAsia="pt-PT"/>
        </w:rPr>
        <w:t>also active aga</w:t>
      </w:r>
      <w:r w:rsidR="00E463BC" w:rsidRPr="008C6A02">
        <w:rPr>
          <w:rFonts w:ascii="Book Antiqua" w:hAnsi="Book Antiqua"/>
          <w:noProof w:val="0"/>
          <w:sz w:val="24"/>
          <w:szCs w:val="24"/>
          <w:lang w:eastAsia="pt-PT"/>
        </w:rPr>
        <w:t>i</w:t>
      </w:r>
      <w:r w:rsidR="00E87A4A" w:rsidRPr="008C6A02">
        <w:rPr>
          <w:rFonts w:ascii="Book Antiqua" w:hAnsi="Book Antiqua"/>
          <w:noProof w:val="0"/>
          <w:sz w:val="24"/>
          <w:szCs w:val="24"/>
          <w:lang w:eastAsia="pt-PT"/>
        </w:rPr>
        <w:t xml:space="preserve">nst tumors with T790M. </w:t>
      </w:r>
      <w:r w:rsidR="003A51DB" w:rsidRPr="008C6A02">
        <w:rPr>
          <w:rFonts w:ascii="Book Antiqua" w:hAnsi="Book Antiqua"/>
          <w:noProof w:val="0"/>
          <w:sz w:val="24"/>
          <w:szCs w:val="24"/>
          <w:lang w:eastAsia="pt-PT"/>
        </w:rPr>
        <w:t>This may suggest that AZD9291 is more effective in targeting EGFR mutations in NSCLC which have developed T790M mediated resistance to EGFR inhibitors.</w:t>
      </w:r>
      <w:r w:rsidR="007A1882" w:rsidRPr="008C6A02">
        <w:rPr>
          <w:rFonts w:ascii="Book Antiqua" w:hAnsi="Book Antiqua"/>
          <w:b/>
          <w:noProof w:val="0"/>
          <w:sz w:val="24"/>
          <w:szCs w:val="24"/>
          <w:lang w:eastAsia="pt-PT"/>
        </w:rPr>
        <w:t xml:space="preserve"> </w:t>
      </w:r>
      <w:r w:rsidR="00D32CA9" w:rsidRPr="008C6A02">
        <w:rPr>
          <w:rFonts w:ascii="Book Antiqua" w:hAnsi="Book Antiqua"/>
          <w:noProof w:val="0"/>
          <w:sz w:val="24"/>
          <w:szCs w:val="24"/>
          <w:lang w:eastAsia="pt-PT"/>
        </w:rPr>
        <w:t>Recent data have shown that AZD9291</w:t>
      </w:r>
      <w:r w:rsidR="00B02D9E" w:rsidRPr="008C6A02">
        <w:rPr>
          <w:rFonts w:ascii="Book Antiqua" w:hAnsi="Book Antiqua"/>
          <w:noProof w:val="0"/>
          <w:sz w:val="24"/>
          <w:szCs w:val="24"/>
          <w:lang w:eastAsia="pt-PT"/>
        </w:rPr>
        <w:t xml:space="preserve"> is effective in first line setting for EGFR mutated NSCLC with a PFS of 81% at 9 mo</w:t>
      </w:r>
      <w:r w:rsidR="00745A6B" w:rsidRPr="008C6A02">
        <w:rPr>
          <w:rFonts w:ascii="Book Antiqua" w:hAnsi="Book Antiqua"/>
          <w:noProof w:val="0"/>
          <w:sz w:val="24"/>
          <w:szCs w:val="24"/>
          <w:vertAlign w:val="superscript"/>
          <w:lang w:eastAsia="pt-PT"/>
        </w:rPr>
        <w:t>[</w:t>
      </w:r>
      <w:r w:rsidR="00C931FE" w:rsidRPr="008C6A02">
        <w:rPr>
          <w:rFonts w:ascii="Book Antiqua" w:hAnsi="Book Antiqua"/>
          <w:noProof w:val="0"/>
          <w:sz w:val="24"/>
          <w:szCs w:val="24"/>
          <w:vertAlign w:val="superscript"/>
          <w:lang w:eastAsia="pt-PT"/>
        </w:rPr>
        <w:t>30</w:t>
      </w:r>
      <w:r w:rsidR="00745A6B" w:rsidRPr="008C6A02">
        <w:rPr>
          <w:rFonts w:ascii="Book Antiqua" w:hAnsi="Book Antiqua"/>
          <w:noProof w:val="0"/>
          <w:sz w:val="24"/>
          <w:szCs w:val="24"/>
          <w:vertAlign w:val="superscript"/>
          <w:lang w:eastAsia="pt-PT"/>
        </w:rPr>
        <w:t>]</w:t>
      </w:r>
      <w:r w:rsidR="00B02D9E" w:rsidRPr="008C6A02">
        <w:rPr>
          <w:rFonts w:ascii="Book Antiqua" w:hAnsi="Book Antiqua"/>
          <w:noProof w:val="0"/>
          <w:sz w:val="24"/>
          <w:szCs w:val="24"/>
          <w:lang w:eastAsia="pt-PT"/>
        </w:rPr>
        <w:t xml:space="preserve">. </w:t>
      </w:r>
    </w:p>
    <w:p w:rsidR="00EC2D7C" w:rsidRPr="008C6A02" w:rsidRDefault="003A51DB" w:rsidP="00C3174A">
      <w:pPr>
        <w:autoSpaceDE w:val="0"/>
        <w:autoSpaceDN w:val="0"/>
        <w:adjustRightInd w:val="0"/>
        <w:snapToGrid w:val="0"/>
        <w:spacing w:after="0" w:line="360" w:lineRule="auto"/>
        <w:ind w:firstLine="709"/>
        <w:jc w:val="both"/>
        <w:rPr>
          <w:rFonts w:ascii="Book Antiqua" w:hAnsi="Book Antiqua"/>
          <w:b/>
          <w:noProof w:val="0"/>
          <w:sz w:val="24"/>
          <w:szCs w:val="24"/>
          <w:lang w:eastAsia="zh-CN"/>
        </w:rPr>
      </w:pPr>
      <w:r w:rsidRPr="008C6A02">
        <w:rPr>
          <w:rFonts w:ascii="Book Antiqua" w:hAnsi="Book Antiqua"/>
          <w:noProof w:val="0"/>
          <w:sz w:val="24"/>
          <w:szCs w:val="24"/>
          <w:lang w:eastAsia="pt-PT"/>
        </w:rPr>
        <w:t>Rociletinib (CO-1686)</w:t>
      </w:r>
      <w:r w:rsidR="00745A6B" w:rsidRPr="008C6A02">
        <w:rPr>
          <w:rFonts w:ascii="Book Antiqua" w:hAnsi="Book Antiqua"/>
          <w:noProof w:val="0"/>
          <w:sz w:val="24"/>
          <w:szCs w:val="24"/>
          <w:vertAlign w:val="superscript"/>
          <w:lang w:eastAsia="pt-PT"/>
        </w:rPr>
        <w:t>[</w:t>
      </w:r>
      <w:r w:rsidR="000B3CA0" w:rsidRPr="008C6A02">
        <w:rPr>
          <w:rFonts w:ascii="Book Antiqua" w:hAnsi="Book Antiqua"/>
          <w:noProof w:val="0"/>
          <w:sz w:val="24"/>
          <w:szCs w:val="24"/>
          <w:vertAlign w:val="superscript"/>
          <w:lang w:eastAsia="pt-PT"/>
        </w:rPr>
        <w:t>2</w:t>
      </w:r>
      <w:r w:rsidR="00C931FE" w:rsidRPr="008C6A02">
        <w:rPr>
          <w:rFonts w:ascii="Book Antiqua" w:hAnsi="Book Antiqua"/>
          <w:noProof w:val="0"/>
          <w:sz w:val="24"/>
          <w:szCs w:val="24"/>
          <w:vertAlign w:val="superscript"/>
          <w:lang w:eastAsia="pt-PT"/>
        </w:rPr>
        <w:t>8</w:t>
      </w:r>
      <w:r w:rsidR="00745A6B" w:rsidRPr="008C6A02">
        <w:rPr>
          <w:rFonts w:ascii="Book Antiqua" w:hAnsi="Book Antiqua"/>
          <w:noProof w:val="0"/>
          <w:sz w:val="24"/>
          <w:szCs w:val="24"/>
          <w:vertAlign w:val="superscript"/>
          <w:lang w:eastAsia="pt-PT"/>
        </w:rPr>
        <w:t>]</w:t>
      </w:r>
      <w:r w:rsidR="00E463BC" w:rsidRPr="008C6A02">
        <w:rPr>
          <w:rFonts w:ascii="Book Antiqua" w:hAnsi="Book Antiqua"/>
          <w:noProof w:val="0"/>
          <w:sz w:val="24"/>
          <w:szCs w:val="24"/>
          <w:lang w:eastAsia="pt-PT"/>
        </w:rPr>
        <w:t xml:space="preserve"> is an oral</w:t>
      </w:r>
      <w:r w:rsidR="00B16F55" w:rsidRPr="008C6A02">
        <w:rPr>
          <w:rFonts w:ascii="Book Antiqua" w:hAnsi="Book Antiqua"/>
          <w:noProof w:val="0"/>
          <w:sz w:val="24"/>
          <w:szCs w:val="24"/>
          <w:lang w:eastAsia="pt-PT"/>
        </w:rPr>
        <w:t>, mutan</w:t>
      </w:r>
      <w:r w:rsidRPr="008C6A02">
        <w:rPr>
          <w:rFonts w:ascii="Book Antiqua" w:hAnsi="Book Antiqua"/>
          <w:noProof w:val="0"/>
          <w:sz w:val="24"/>
          <w:szCs w:val="24"/>
          <w:lang w:eastAsia="pt-PT"/>
        </w:rPr>
        <w:t>t</w:t>
      </w:r>
      <w:r w:rsidR="00B16F55" w:rsidRPr="008C6A02">
        <w:rPr>
          <w:rFonts w:ascii="Book Antiqua" w:hAnsi="Book Antiqua"/>
          <w:noProof w:val="0"/>
          <w:sz w:val="24"/>
          <w:szCs w:val="24"/>
          <w:lang w:eastAsia="pt-PT"/>
        </w:rPr>
        <w:t>-selecti</w:t>
      </w:r>
      <w:r w:rsidR="0064447E" w:rsidRPr="008C6A02">
        <w:rPr>
          <w:rFonts w:ascii="Book Antiqua" w:hAnsi="Book Antiqua"/>
          <w:noProof w:val="0"/>
          <w:sz w:val="24"/>
          <w:szCs w:val="24"/>
          <w:lang w:eastAsia="pt-PT"/>
        </w:rPr>
        <w:t>v</w:t>
      </w:r>
      <w:r w:rsidRPr="008C6A02">
        <w:rPr>
          <w:rFonts w:ascii="Book Antiqua" w:hAnsi="Book Antiqua"/>
          <w:noProof w:val="0"/>
          <w:sz w:val="24"/>
          <w:szCs w:val="24"/>
          <w:lang w:eastAsia="pt-PT"/>
        </w:rPr>
        <w:t xml:space="preserve">e covalent inhibitor, </w:t>
      </w:r>
      <w:r w:rsidR="00E463BC" w:rsidRPr="008C6A02">
        <w:rPr>
          <w:rFonts w:ascii="Book Antiqua" w:hAnsi="Book Antiqua"/>
          <w:noProof w:val="0"/>
          <w:sz w:val="24"/>
          <w:szCs w:val="24"/>
          <w:lang w:eastAsia="pt-PT"/>
        </w:rPr>
        <w:t>which</w:t>
      </w:r>
      <w:r w:rsidRPr="008C6A02">
        <w:rPr>
          <w:rFonts w:ascii="Book Antiqua" w:hAnsi="Book Antiqua"/>
          <w:noProof w:val="0"/>
          <w:sz w:val="24"/>
          <w:szCs w:val="24"/>
          <w:lang w:eastAsia="pt-PT"/>
        </w:rPr>
        <w:t xml:space="preserve"> acts on EGFR most common mutations such as: exon 19 deletions, L858R and T790M, but not in exon 20 insertions. It is only minimally active in EGF</w:t>
      </w:r>
      <w:r w:rsidR="00E463BC" w:rsidRPr="008C6A02">
        <w:rPr>
          <w:rFonts w:ascii="Book Antiqua" w:hAnsi="Book Antiqua"/>
          <w:noProof w:val="0"/>
          <w:sz w:val="24"/>
          <w:szCs w:val="24"/>
          <w:lang w:eastAsia="pt-PT"/>
        </w:rPr>
        <w:t>R</w:t>
      </w:r>
      <w:r w:rsidRPr="008C6A02">
        <w:rPr>
          <w:rFonts w:ascii="Book Antiqua" w:hAnsi="Book Antiqua"/>
          <w:noProof w:val="0"/>
          <w:sz w:val="24"/>
          <w:szCs w:val="24"/>
          <w:lang w:eastAsia="pt-PT"/>
        </w:rPr>
        <w:t xml:space="preserve"> wild-type. </w:t>
      </w:r>
      <w:r w:rsidR="007A1882" w:rsidRPr="008C6A02">
        <w:rPr>
          <w:rFonts w:ascii="Book Antiqua" w:hAnsi="Book Antiqua"/>
          <w:b/>
          <w:noProof w:val="0"/>
          <w:sz w:val="24"/>
          <w:szCs w:val="24"/>
          <w:lang w:eastAsia="pt-PT"/>
        </w:rPr>
        <w:t xml:space="preserve"> </w:t>
      </w:r>
    </w:p>
    <w:p w:rsidR="00583566" w:rsidRPr="008C6A02" w:rsidRDefault="003A51DB" w:rsidP="00C3174A">
      <w:pPr>
        <w:autoSpaceDE w:val="0"/>
        <w:autoSpaceDN w:val="0"/>
        <w:adjustRightInd w:val="0"/>
        <w:snapToGrid w:val="0"/>
        <w:spacing w:after="0" w:line="360" w:lineRule="auto"/>
        <w:ind w:firstLine="709"/>
        <w:jc w:val="both"/>
        <w:rPr>
          <w:rFonts w:ascii="Book Antiqua" w:hAnsi="Book Antiqua" w:cs="Arial"/>
          <w:b/>
          <w:iCs/>
          <w:noProof w:val="0"/>
          <w:sz w:val="24"/>
          <w:szCs w:val="24"/>
        </w:rPr>
      </w:pPr>
      <w:r w:rsidRPr="008C6A02">
        <w:rPr>
          <w:rFonts w:ascii="Book Antiqua" w:hAnsi="Book Antiqua"/>
          <w:noProof w:val="0"/>
          <w:sz w:val="24"/>
          <w:szCs w:val="24"/>
          <w:lang w:eastAsia="pt-PT"/>
        </w:rPr>
        <w:t>HM61713</w:t>
      </w:r>
      <w:r w:rsidR="00745A6B" w:rsidRPr="008C6A02">
        <w:rPr>
          <w:rFonts w:ascii="Book Antiqua" w:hAnsi="Book Antiqua"/>
          <w:noProof w:val="0"/>
          <w:sz w:val="24"/>
          <w:szCs w:val="24"/>
          <w:vertAlign w:val="superscript"/>
          <w:lang w:eastAsia="pt-PT"/>
        </w:rPr>
        <w:t>[</w:t>
      </w:r>
      <w:r w:rsidR="000B3CA0" w:rsidRPr="008C6A02">
        <w:rPr>
          <w:rFonts w:ascii="Book Antiqua" w:hAnsi="Book Antiqua"/>
          <w:noProof w:val="0"/>
          <w:sz w:val="24"/>
          <w:szCs w:val="24"/>
          <w:vertAlign w:val="superscript"/>
          <w:lang w:eastAsia="pt-PT"/>
        </w:rPr>
        <w:t>2</w:t>
      </w:r>
      <w:r w:rsidR="00C931FE" w:rsidRPr="008C6A02">
        <w:rPr>
          <w:rFonts w:ascii="Book Antiqua" w:hAnsi="Book Antiqua"/>
          <w:noProof w:val="0"/>
          <w:sz w:val="24"/>
          <w:szCs w:val="24"/>
          <w:vertAlign w:val="superscript"/>
          <w:lang w:eastAsia="pt-PT"/>
        </w:rPr>
        <w:t>9</w:t>
      </w:r>
      <w:r w:rsidR="00745A6B" w:rsidRPr="008C6A02">
        <w:rPr>
          <w:rFonts w:ascii="Book Antiqua" w:hAnsi="Book Antiqua"/>
          <w:noProof w:val="0"/>
          <w:sz w:val="24"/>
          <w:szCs w:val="24"/>
          <w:vertAlign w:val="superscript"/>
          <w:lang w:eastAsia="pt-PT"/>
        </w:rPr>
        <w:t>]</w:t>
      </w:r>
      <w:r w:rsidRPr="008C6A02">
        <w:rPr>
          <w:rFonts w:ascii="Book Antiqua" w:hAnsi="Book Antiqua"/>
          <w:noProof w:val="0"/>
          <w:sz w:val="24"/>
          <w:szCs w:val="24"/>
          <w:lang w:eastAsia="pt-PT"/>
        </w:rPr>
        <w:t xml:space="preserve"> i</w:t>
      </w:r>
      <w:r w:rsidR="0064447E" w:rsidRPr="008C6A02">
        <w:rPr>
          <w:rFonts w:ascii="Book Antiqua" w:hAnsi="Book Antiqua"/>
          <w:noProof w:val="0"/>
          <w:sz w:val="24"/>
          <w:szCs w:val="24"/>
          <w:lang w:eastAsia="pt-PT"/>
        </w:rPr>
        <w:t>s</w:t>
      </w:r>
      <w:r w:rsidRPr="008C6A02">
        <w:rPr>
          <w:rFonts w:ascii="Book Antiqua" w:hAnsi="Book Antiqua"/>
          <w:noProof w:val="0"/>
          <w:sz w:val="24"/>
          <w:szCs w:val="24"/>
          <w:lang w:eastAsia="pt-PT"/>
        </w:rPr>
        <w:t xml:space="preserve"> an ora</w:t>
      </w:r>
      <w:r w:rsidR="00E463BC" w:rsidRPr="008C6A02">
        <w:rPr>
          <w:rFonts w:ascii="Book Antiqua" w:hAnsi="Book Antiqua"/>
          <w:noProof w:val="0"/>
          <w:sz w:val="24"/>
          <w:szCs w:val="24"/>
          <w:lang w:eastAsia="pt-PT"/>
        </w:rPr>
        <w:t xml:space="preserve">l </w:t>
      </w:r>
      <w:r w:rsidR="007A765D" w:rsidRPr="008C6A02">
        <w:rPr>
          <w:rFonts w:ascii="Book Antiqua" w:hAnsi="Book Antiqua"/>
          <w:noProof w:val="0"/>
          <w:sz w:val="24"/>
          <w:szCs w:val="24"/>
          <w:lang w:eastAsia="pt-PT"/>
        </w:rPr>
        <w:t xml:space="preserve">selective inhibitor </w:t>
      </w:r>
      <w:r w:rsidR="00E463BC" w:rsidRPr="008C6A02">
        <w:rPr>
          <w:rFonts w:ascii="Book Antiqua" w:hAnsi="Book Antiqua"/>
          <w:noProof w:val="0"/>
          <w:sz w:val="24"/>
          <w:szCs w:val="24"/>
          <w:lang w:eastAsia="pt-PT"/>
        </w:rPr>
        <w:t xml:space="preserve">of </w:t>
      </w:r>
      <w:r w:rsidR="007A765D" w:rsidRPr="008C6A02">
        <w:rPr>
          <w:rFonts w:ascii="Book Antiqua" w:hAnsi="Book Antiqua"/>
          <w:noProof w:val="0"/>
          <w:sz w:val="24"/>
          <w:szCs w:val="24"/>
          <w:lang w:eastAsia="pt-PT"/>
        </w:rPr>
        <w:t>EGFR muta</w:t>
      </w:r>
      <w:r w:rsidRPr="008C6A02">
        <w:rPr>
          <w:rFonts w:ascii="Book Antiqua" w:hAnsi="Book Antiqua"/>
          <w:noProof w:val="0"/>
          <w:sz w:val="24"/>
          <w:szCs w:val="24"/>
          <w:lang w:eastAsia="pt-PT"/>
        </w:rPr>
        <w:t>tions and EGFR</w:t>
      </w:r>
      <w:r w:rsidRPr="008C6A02">
        <w:rPr>
          <w:rFonts w:ascii="Book Antiqua" w:hAnsi="Book Antiqua"/>
          <w:noProof w:val="0"/>
          <w:sz w:val="24"/>
          <w:szCs w:val="24"/>
          <w:vertAlign w:val="superscript"/>
          <w:lang w:eastAsia="pt-PT"/>
        </w:rPr>
        <w:t>T790M</w:t>
      </w:r>
      <w:r w:rsidRPr="008C6A02">
        <w:rPr>
          <w:rFonts w:ascii="Book Antiqua" w:hAnsi="Book Antiqua"/>
          <w:noProof w:val="0"/>
          <w:sz w:val="24"/>
          <w:szCs w:val="24"/>
          <w:lang w:eastAsia="pt-PT"/>
        </w:rPr>
        <w:t>.</w:t>
      </w:r>
      <w:r w:rsidR="00E463BC" w:rsidRPr="008C6A02">
        <w:rPr>
          <w:rFonts w:ascii="Book Antiqua" w:hAnsi="Book Antiqua"/>
          <w:noProof w:val="0"/>
          <w:sz w:val="24"/>
          <w:szCs w:val="24"/>
          <w:lang w:eastAsia="pt-PT"/>
        </w:rPr>
        <w:t xml:space="preserve"> </w:t>
      </w:r>
      <w:r w:rsidRPr="008C6A02">
        <w:rPr>
          <w:rFonts w:ascii="Book Antiqua" w:hAnsi="Book Antiqua"/>
          <w:noProof w:val="0"/>
          <w:sz w:val="24"/>
          <w:szCs w:val="24"/>
          <w:lang w:eastAsia="pt-PT"/>
        </w:rPr>
        <w:t>It has low activity also in EGFR wild-type. Most common adverse effects were</w:t>
      </w:r>
      <w:r w:rsidR="00D3038F" w:rsidRPr="008C6A02">
        <w:rPr>
          <w:rFonts w:ascii="Book Antiqua" w:hAnsi="Book Antiqua"/>
          <w:noProof w:val="0"/>
          <w:sz w:val="24"/>
          <w:szCs w:val="24"/>
          <w:lang w:eastAsia="pt-PT"/>
        </w:rPr>
        <w:t xml:space="preserve"> </w:t>
      </w:r>
      <w:r w:rsidRPr="008C6A02">
        <w:rPr>
          <w:rFonts w:ascii="Book Antiqua" w:hAnsi="Book Antiqua"/>
          <w:noProof w:val="0"/>
          <w:sz w:val="24"/>
          <w:szCs w:val="24"/>
          <w:lang w:eastAsia="pt-PT"/>
        </w:rPr>
        <w:t>grade 1</w:t>
      </w:r>
      <w:r w:rsidR="00E463BC" w:rsidRPr="008C6A02">
        <w:rPr>
          <w:rFonts w:ascii="Book Antiqua" w:hAnsi="Book Antiqua"/>
          <w:noProof w:val="0"/>
          <w:sz w:val="24"/>
          <w:szCs w:val="24"/>
          <w:lang w:eastAsia="pt-PT"/>
        </w:rPr>
        <w:t xml:space="preserve"> </w:t>
      </w:r>
      <w:r w:rsidRPr="008C6A02">
        <w:rPr>
          <w:rFonts w:ascii="Book Antiqua" w:hAnsi="Book Antiqua"/>
          <w:noProof w:val="0"/>
          <w:sz w:val="24"/>
          <w:szCs w:val="24"/>
          <w:lang w:eastAsia="pt-PT"/>
        </w:rPr>
        <w:t>and 2</w:t>
      </w:r>
      <w:r w:rsidR="00EC2D7C" w:rsidRPr="008C6A02">
        <w:rPr>
          <w:rFonts w:ascii="Book Antiqua" w:hAnsi="Book Antiqua"/>
          <w:noProof w:val="0"/>
          <w:sz w:val="24"/>
          <w:szCs w:val="24"/>
          <w:lang w:eastAsia="pt-PT"/>
        </w:rPr>
        <w:t xml:space="preserve"> (Table </w:t>
      </w:r>
      <w:r w:rsidR="00E463BC" w:rsidRPr="008C6A02">
        <w:rPr>
          <w:rFonts w:ascii="Book Antiqua" w:hAnsi="Book Antiqua"/>
          <w:noProof w:val="0"/>
          <w:sz w:val="24"/>
          <w:szCs w:val="24"/>
          <w:lang w:eastAsia="pt-PT"/>
        </w:rPr>
        <w:t>3</w:t>
      </w:r>
      <w:r w:rsidR="00075E16" w:rsidRPr="008C6A02">
        <w:rPr>
          <w:rFonts w:ascii="Book Antiqua" w:hAnsi="Book Antiqua"/>
          <w:noProof w:val="0"/>
          <w:sz w:val="24"/>
          <w:szCs w:val="24"/>
          <w:lang w:eastAsia="pt-PT"/>
        </w:rPr>
        <w:t>)</w:t>
      </w:r>
      <w:r w:rsidR="00EC2D7C" w:rsidRPr="008C6A02">
        <w:rPr>
          <w:rFonts w:ascii="Book Antiqua" w:hAnsi="Book Antiqua"/>
          <w:noProof w:val="0"/>
          <w:sz w:val="24"/>
          <w:szCs w:val="24"/>
          <w:lang w:eastAsia="pt-PT"/>
        </w:rPr>
        <w:t>.</w:t>
      </w:r>
      <w:r w:rsidR="00075E16" w:rsidRPr="008C6A02">
        <w:rPr>
          <w:rFonts w:ascii="Book Antiqua" w:hAnsi="Book Antiqua" w:cs="Arial"/>
          <w:b/>
          <w:iCs/>
          <w:noProof w:val="0"/>
          <w:sz w:val="24"/>
          <w:szCs w:val="24"/>
        </w:rPr>
        <w:t xml:space="preserve"> </w:t>
      </w:r>
    </w:p>
    <w:p w:rsidR="004F7C83" w:rsidRPr="008C6A02" w:rsidRDefault="004F7C83" w:rsidP="00C3174A">
      <w:pPr>
        <w:autoSpaceDE w:val="0"/>
        <w:autoSpaceDN w:val="0"/>
        <w:adjustRightInd w:val="0"/>
        <w:snapToGrid w:val="0"/>
        <w:spacing w:after="0" w:line="360" w:lineRule="auto"/>
        <w:jc w:val="both"/>
        <w:rPr>
          <w:rFonts w:ascii="Book Antiqua" w:hAnsi="Book Antiqua" w:cs="Arial"/>
          <w:b/>
          <w:iCs/>
          <w:sz w:val="24"/>
          <w:szCs w:val="24"/>
          <w:lang w:eastAsia="zh-CN"/>
        </w:rPr>
      </w:pPr>
    </w:p>
    <w:p w:rsidR="00B61A73" w:rsidRPr="008C6A02" w:rsidRDefault="00813318" w:rsidP="00C3174A">
      <w:pPr>
        <w:autoSpaceDE w:val="0"/>
        <w:autoSpaceDN w:val="0"/>
        <w:adjustRightInd w:val="0"/>
        <w:snapToGrid w:val="0"/>
        <w:spacing w:after="0" w:line="360" w:lineRule="auto"/>
        <w:jc w:val="both"/>
        <w:rPr>
          <w:rFonts w:ascii="Book Antiqua" w:hAnsi="Book Antiqua" w:cs="Arial"/>
          <w:b/>
          <w:iCs/>
          <w:noProof w:val="0"/>
          <w:sz w:val="24"/>
          <w:szCs w:val="24"/>
        </w:rPr>
      </w:pPr>
      <w:r w:rsidRPr="008C6A02">
        <w:rPr>
          <w:rFonts w:ascii="Book Antiqua" w:hAnsi="Book Antiqua" w:cs="Arial"/>
          <w:b/>
          <w:iCs/>
          <w:noProof w:val="0"/>
          <w:sz w:val="24"/>
          <w:szCs w:val="24"/>
        </w:rPr>
        <w:t>SUMMARY AND FUTURE PROSPECTS</w:t>
      </w:r>
    </w:p>
    <w:p w:rsidR="00503960" w:rsidRPr="008C6A02" w:rsidRDefault="00455688" w:rsidP="00C3174A">
      <w:pPr>
        <w:autoSpaceDE w:val="0"/>
        <w:autoSpaceDN w:val="0"/>
        <w:adjustRightInd w:val="0"/>
        <w:snapToGrid w:val="0"/>
        <w:spacing w:after="0" w:line="360" w:lineRule="auto"/>
        <w:jc w:val="both"/>
        <w:rPr>
          <w:rFonts w:ascii="Book Antiqua" w:hAnsi="Book Antiqua"/>
          <w:noProof w:val="0"/>
          <w:sz w:val="24"/>
          <w:szCs w:val="24"/>
          <w:lang w:eastAsia="pt-PT"/>
        </w:rPr>
      </w:pPr>
      <w:r w:rsidRPr="008C6A02">
        <w:rPr>
          <w:rFonts w:ascii="Book Antiqua" w:hAnsi="Book Antiqua" w:cs="Arial"/>
          <w:iCs/>
          <w:noProof w:val="0"/>
          <w:sz w:val="24"/>
          <w:szCs w:val="24"/>
        </w:rPr>
        <w:t>Third generation EGFR inhibitors are selective drugs that are active against ERGFR mutations, sparing wild-type EGFR, and as a consequence have less toxicity</w:t>
      </w:r>
      <w:r w:rsidR="004F7C83" w:rsidRPr="008C6A02">
        <w:rPr>
          <w:rFonts w:ascii="Book Antiqua" w:hAnsi="Book Antiqua" w:cs="Arial"/>
          <w:iCs/>
          <w:noProof w:val="0"/>
          <w:sz w:val="24"/>
          <w:szCs w:val="24"/>
        </w:rPr>
        <w:t>,</w:t>
      </w:r>
      <w:r w:rsidRPr="008C6A02">
        <w:rPr>
          <w:rFonts w:ascii="Book Antiqua" w:hAnsi="Book Antiqua" w:cs="Arial"/>
          <w:iCs/>
          <w:noProof w:val="0"/>
          <w:sz w:val="24"/>
          <w:szCs w:val="24"/>
        </w:rPr>
        <w:t xml:space="preserve"> as they are targeting selectively EGFR mutation</w:t>
      </w:r>
      <w:r w:rsidR="00F14105" w:rsidRPr="008C6A02">
        <w:rPr>
          <w:rFonts w:ascii="Book Antiqua" w:hAnsi="Book Antiqua" w:cs="Arial"/>
          <w:iCs/>
          <w:noProof w:val="0"/>
          <w:sz w:val="24"/>
          <w:szCs w:val="24"/>
        </w:rPr>
        <w:t>s</w:t>
      </w:r>
      <w:r w:rsidRPr="008C6A02">
        <w:rPr>
          <w:rFonts w:ascii="Book Antiqua" w:hAnsi="Book Antiqua" w:cs="Arial"/>
          <w:iCs/>
          <w:noProof w:val="0"/>
          <w:sz w:val="24"/>
          <w:szCs w:val="24"/>
        </w:rPr>
        <w:t>. In oppositio</w:t>
      </w:r>
      <w:r w:rsidR="0011672D" w:rsidRPr="008C6A02">
        <w:rPr>
          <w:rFonts w:ascii="Book Antiqua" w:hAnsi="Book Antiqua" w:cs="Arial"/>
          <w:iCs/>
          <w:noProof w:val="0"/>
          <w:sz w:val="24"/>
          <w:szCs w:val="24"/>
        </w:rPr>
        <w:t>n to second generation, namely a</w:t>
      </w:r>
      <w:r w:rsidRPr="008C6A02">
        <w:rPr>
          <w:rFonts w:ascii="Book Antiqua" w:hAnsi="Book Antiqua" w:cs="Arial"/>
          <w:iCs/>
          <w:noProof w:val="0"/>
          <w:sz w:val="24"/>
          <w:szCs w:val="24"/>
        </w:rPr>
        <w:t>fatinib</w:t>
      </w:r>
      <w:r w:rsidR="004F7C83" w:rsidRPr="008C6A02">
        <w:rPr>
          <w:rFonts w:ascii="Book Antiqua" w:hAnsi="Book Antiqua" w:cs="Arial"/>
          <w:iCs/>
          <w:noProof w:val="0"/>
          <w:sz w:val="24"/>
          <w:szCs w:val="24"/>
        </w:rPr>
        <w:t>,</w:t>
      </w:r>
      <w:r w:rsidRPr="008C6A02">
        <w:rPr>
          <w:rFonts w:ascii="Book Antiqua" w:hAnsi="Book Antiqua" w:cs="Arial"/>
          <w:iCs/>
          <w:noProof w:val="0"/>
          <w:sz w:val="24"/>
          <w:szCs w:val="24"/>
        </w:rPr>
        <w:t xml:space="preserve"> were toxicity</w:t>
      </w:r>
      <w:r w:rsidR="00C31FDA" w:rsidRPr="008C6A02">
        <w:rPr>
          <w:rFonts w:ascii="Book Antiqua" w:hAnsi="Book Antiqua" w:cs="Arial"/>
          <w:iCs/>
          <w:noProof w:val="0"/>
          <w:sz w:val="24"/>
          <w:szCs w:val="24"/>
        </w:rPr>
        <w:t xml:space="preserve"> grade 3 </w:t>
      </w:r>
      <w:r w:rsidR="001E7911" w:rsidRPr="008C6A02">
        <w:rPr>
          <w:rFonts w:ascii="Book Antiqua" w:hAnsi="Book Antiqua" w:cs="Arial"/>
          <w:iCs/>
          <w:noProof w:val="0"/>
          <w:sz w:val="24"/>
          <w:szCs w:val="24"/>
        </w:rPr>
        <w:t>diarrhea</w:t>
      </w:r>
      <w:r w:rsidR="00C31FDA" w:rsidRPr="008C6A02">
        <w:rPr>
          <w:rFonts w:ascii="Book Antiqua" w:hAnsi="Book Antiqua" w:cs="Arial"/>
          <w:iCs/>
          <w:noProof w:val="0"/>
          <w:sz w:val="24"/>
          <w:szCs w:val="24"/>
        </w:rPr>
        <w:t xml:space="preserve"> and skin rash occurred in 14% and 16% respectively, but</w:t>
      </w:r>
      <w:r w:rsidR="00F14105" w:rsidRPr="008C6A02">
        <w:rPr>
          <w:rFonts w:ascii="Book Antiqua" w:hAnsi="Book Antiqua" w:cs="Arial"/>
          <w:iCs/>
          <w:noProof w:val="0"/>
          <w:sz w:val="24"/>
          <w:szCs w:val="24"/>
        </w:rPr>
        <w:t xml:space="preserve"> were </w:t>
      </w:r>
      <w:r w:rsidR="00C31FDA" w:rsidRPr="008C6A02">
        <w:rPr>
          <w:rFonts w:ascii="Book Antiqua" w:hAnsi="Book Antiqua" w:cs="Arial"/>
          <w:iCs/>
          <w:noProof w:val="0"/>
          <w:sz w:val="24"/>
          <w:szCs w:val="24"/>
        </w:rPr>
        <w:t>better tolerated than chemotherapy</w:t>
      </w:r>
      <w:r w:rsidR="00C63E04" w:rsidRPr="008C6A02">
        <w:rPr>
          <w:rFonts w:ascii="Book Antiqua" w:hAnsi="Book Antiqua"/>
          <w:noProof w:val="0"/>
          <w:sz w:val="24"/>
          <w:szCs w:val="24"/>
          <w:vertAlign w:val="superscript"/>
          <w:lang w:eastAsia="pt-PT"/>
        </w:rPr>
        <w:t>[</w:t>
      </w:r>
      <w:r w:rsidR="001E7911" w:rsidRPr="008C6A02">
        <w:rPr>
          <w:rFonts w:ascii="Book Antiqua" w:hAnsi="Book Antiqua" w:cs="Arial"/>
          <w:iCs/>
          <w:noProof w:val="0"/>
          <w:sz w:val="24"/>
          <w:szCs w:val="24"/>
          <w:vertAlign w:val="superscript"/>
        </w:rPr>
        <w:t>18</w:t>
      </w:r>
      <w:r w:rsidR="00C63E04" w:rsidRPr="008C6A02">
        <w:rPr>
          <w:rFonts w:ascii="Book Antiqua" w:hAnsi="Book Antiqua" w:cs="Arial"/>
          <w:iCs/>
          <w:noProof w:val="0"/>
          <w:sz w:val="24"/>
          <w:szCs w:val="24"/>
          <w:vertAlign w:val="superscript"/>
        </w:rPr>
        <w:t>]</w:t>
      </w:r>
      <w:r w:rsidR="005635E2" w:rsidRPr="008C6A02">
        <w:rPr>
          <w:rFonts w:ascii="Book Antiqua" w:hAnsi="Book Antiqua" w:cs="Arial"/>
          <w:iCs/>
          <w:noProof w:val="0"/>
          <w:sz w:val="24"/>
          <w:szCs w:val="24"/>
        </w:rPr>
        <w:t>.</w:t>
      </w:r>
      <w:r w:rsidRPr="008C6A02">
        <w:rPr>
          <w:rFonts w:ascii="Book Antiqua" w:hAnsi="Book Antiqua" w:cs="Arial"/>
          <w:iCs/>
          <w:noProof w:val="0"/>
          <w:sz w:val="24"/>
          <w:szCs w:val="24"/>
        </w:rPr>
        <w:t xml:space="preserve"> </w:t>
      </w:r>
      <w:r w:rsidR="00EC2D7C" w:rsidRPr="008C6A02">
        <w:rPr>
          <w:rFonts w:ascii="Book Antiqua" w:hAnsi="Book Antiqua"/>
          <w:noProof w:val="0"/>
          <w:sz w:val="24"/>
          <w:szCs w:val="24"/>
          <w:lang w:eastAsia="pt-PT"/>
        </w:rPr>
        <w:t>The 3</w:t>
      </w:r>
      <w:r w:rsidR="00EC2D7C" w:rsidRPr="008C6A02">
        <w:rPr>
          <w:rFonts w:ascii="Book Antiqua" w:hAnsi="Book Antiqua"/>
          <w:noProof w:val="0"/>
          <w:sz w:val="24"/>
          <w:szCs w:val="24"/>
          <w:vertAlign w:val="superscript"/>
          <w:lang w:eastAsia="pt-PT"/>
        </w:rPr>
        <w:t xml:space="preserve">rd </w:t>
      </w:r>
      <w:r w:rsidR="00EC2D7C" w:rsidRPr="008C6A02">
        <w:rPr>
          <w:rFonts w:ascii="Book Antiqua" w:hAnsi="Book Antiqua"/>
          <w:noProof w:val="0"/>
          <w:sz w:val="24"/>
          <w:szCs w:val="24"/>
          <w:lang w:eastAsia="pt-PT"/>
        </w:rPr>
        <w:t>generation TKI</w:t>
      </w:r>
      <w:r w:rsidR="0011672D" w:rsidRPr="008C6A02">
        <w:rPr>
          <w:rFonts w:ascii="Book Antiqua" w:hAnsi="Book Antiqua"/>
          <w:noProof w:val="0"/>
          <w:sz w:val="24"/>
          <w:szCs w:val="24"/>
          <w:lang w:eastAsia="pt-PT"/>
        </w:rPr>
        <w:t>s</w:t>
      </w:r>
      <w:r w:rsidR="00EC2D7C" w:rsidRPr="008C6A02">
        <w:rPr>
          <w:rFonts w:ascii="Book Antiqua" w:hAnsi="Book Antiqua"/>
          <w:noProof w:val="0"/>
          <w:sz w:val="24"/>
          <w:szCs w:val="24"/>
          <w:lang w:eastAsia="pt-PT"/>
        </w:rPr>
        <w:t xml:space="preserve"> demonstrated an excellent activity </w:t>
      </w:r>
      <w:r w:rsidR="0011672D" w:rsidRPr="008C6A02">
        <w:rPr>
          <w:rFonts w:ascii="Book Antiqua" w:hAnsi="Book Antiqua"/>
          <w:noProof w:val="0"/>
          <w:sz w:val="24"/>
          <w:szCs w:val="24"/>
          <w:lang w:eastAsia="pt-PT"/>
        </w:rPr>
        <w:t>and good tolerance when the TKIs</w:t>
      </w:r>
      <w:r w:rsidR="00EC2D7C" w:rsidRPr="008C6A02">
        <w:rPr>
          <w:rFonts w:ascii="Book Antiqua" w:hAnsi="Book Antiqua"/>
          <w:noProof w:val="0"/>
          <w:sz w:val="24"/>
          <w:szCs w:val="24"/>
          <w:lang w:eastAsia="pt-PT"/>
        </w:rPr>
        <w:t xml:space="preserve"> resistance is associated to EGFR </w:t>
      </w:r>
      <w:r w:rsidR="00EC2D7C" w:rsidRPr="008C6A02">
        <w:rPr>
          <w:rFonts w:ascii="Book Antiqua" w:hAnsi="Book Antiqua"/>
          <w:noProof w:val="0"/>
          <w:sz w:val="24"/>
          <w:szCs w:val="24"/>
          <w:vertAlign w:val="superscript"/>
          <w:lang w:eastAsia="pt-PT"/>
        </w:rPr>
        <w:t>T790M</w:t>
      </w:r>
      <w:r w:rsidR="00EC2D7C" w:rsidRPr="008C6A02">
        <w:rPr>
          <w:rFonts w:ascii="Book Antiqua" w:hAnsi="Book Antiqua"/>
          <w:noProof w:val="0"/>
          <w:sz w:val="24"/>
          <w:szCs w:val="24"/>
          <w:lang w:eastAsia="pt-PT"/>
        </w:rPr>
        <w:t>.</w:t>
      </w:r>
      <w:r w:rsidR="00503960" w:rsidRPr="008C6A02">
        <w:rPr>
          <w:rFonts w:ascii="Book Antiqua" w:hAnsi="Book Antiqua"/>
          <w:noProof w:val="0"/>
          <w:sz w:val="24"/>
          <w:szCs w:val="24"/>
          <w:lang w:eastAsia="pt-PT"/>
        </w:rPr>
        <w:t xml:space="preserve"> Nevertheless,</w:t>
      </w:r>
      <w:r w:rsidR="00F14105" w:rsidRPr="008C6A02">
        <w:rPr>
          <w:rFonts w:ascii="Book Antiqua" w:hAnsi="Book Antiqua"/>
          <w:noProof w:val="0"/>
          <w:sz w:val="24"/>
          <w:szCs w:val="24"/>
          <w:lang w:eastAsia="pt-PT"/>
        </w:rPr>
        <w:t xml:space="preserve"> </w:t>
      </w:r>
      <w:r w:rsidR="00503960" w:rsidRPr="008C6A02">
        <w:rPr>
          <w:rFonts w:ascii="Book Antiqua" w:hAnsi="Book Antiqua"/>
          <w:noProof w:val="0"/>
          <w:sz w:val="24"/>
          <w:szCs w:val="24"/>
          <w:lang w:eastAsia="pt-PT"/>
        </w:rPr>
        <w:t xml:space="preserve">further studies are required to </w:t>
      </w:r>
      <w:r w:rsidR="0064447E" w:rsidRPr="008C6A02">
        <w:rPr>
          <w:rFonts w:ascii="Book Antiqua" w:hAnsi="Book Antiqua"/>
          <w:noProof w:val="0"/>
          <w:sz w:val="24"/>
          <w:szCs w:val="24"/>
          <w:lang w:eastAsia="pt-PT"/>
        </w:rPr>
        <w:t>strengthen</w:t>
      </w:r>
      <w:r w:rsidR="00503960" w:rsidRPr="008C6A02">
        <w:rPr>
          <w:rFonts w:ascii="Book Antiqua" w:hAnsi="Book Antiqua"/>
          <w:noProof w:val="0"/>
          <w:sz w:val="24"/>
          <w:szCs w:val="24"/>
          <w:lang w:eastAsia="pt-PT"/>
        </w:rPr>
        <w:t xml:space="preserve"> these results.</w:t>
      </w:r>
    </w:p>
    <w:p w:rsidR="008B081E" w:rsidRPr="008C6A02" w:rsidRDefault="008B081E" w:rsidP="00C3174A">
      <w:pPr>
        <w:autoSpaceDE w:val="0"/>
        <w:autoSpaceDN w:val="0"/>
        <w:adjustRightInd w:val="0"/>
        <w:snapToGrid w:val="0"/>
        <w:spacing w:after="0" w:line="360" w:lineRule="auto"/>
        <w:ind w:firstLine="709"/>
        <w:jc w:val="both"/>
        <w:rPr>
          <w:rFonts w:ascii="Book Antiqua" w:hAnsi="Book Antiqua" w:cs="Arial"/>
          <w:iCs/>
          <w:noProof w:val="0"/>
          <w:sz w:val="24"/>
          <w:szCs w:val="24"/>
        </w:rPr>
      </w:pPr>
      <w:r w:rsidRPr="008C6A02">
        <w:rPr>
          <w:rFonts w:ascii="Book Antiqua" w:hAnsi="Book Antiqua" w:cs="Arial"/>
          <w:iCs/>
          <w:noProof w:val="0"/>
          <w:sz w:val="24"/>
          <w:szCs w:val="24"/>
        </w:rPr>
        <w:t>Another critical issue</w:t>
      </w:r>
      <w:r w:rsidR="00EC2D7C" w:rsidRPr="008C6A02">
        <w:rPr>
          <w:rFonts w:ascii="Book Antiqua" w:hAnsi="Book Antiqua" w:cs="Arial"/>
          <w:iCs/>
          <w:noProof w:val="0"/>
          <w:sz w:val="24"/>
          <w:szCs w:val="24"/>
        </w:rPr>
        <w:t>,</w:t>
      </w:r>
      <w:r w:rsidRPr="008C6A02">
        <w:rPr>
          <w:rFonts w:ascii="Book Antiqua" w:hAnsi="Book Antiqua" w:cs="Arial"/>
          <w:iCs/>
          <w:noProof w:val="0"/>
          <w:sz w:val="24"/>
          <w:szCs w:val="24"/>
        </w:rPr>
        <w:t xml:space="preserve"> concern</w:t>
      </w:r>
      <w:r w:rsidR="00EC2D7C" w:rsidRPr="008C6A02">
        <w:rPr>
          <w:rFonts w:ascii="Book Antiqua" w:hAnsi="Book Antiqua" w:cs="Arial"/>
          <w:iCs/>
          <w:noProof w:val="0"/>
          <w:sz w:val="24"/>
          <w:szCs w:val="24"/>
        </w:rPr>
        <w:t>s</w:t>
      </w:r>
      <w:r w:rsidRPr="008C6A02">
        <w:rPr>
          <w:rFonts w:ascii="Book Antiqua" w:hAnsi="Book Antiqua" w:cs="Arial"/>
          <w:iCs/>
          <w:noProof w:val="0"/>
          <w:sz w:val="24"/>
          <w:szCs w:val="24"/>
        </w:rPr>
        <w:t xml:space="preserve"> the toxicity profile of ir</w:t>
      </w:r>
      <w:r w:rsidR="00F14105" w:rsidRPr="008C6A02">
        <w:rPr>
          <w:rFonts w:ascii="Book Antiqua" w:hAnsi="Book Antiqua" w:cs="Arial"/>
          <w:iCs/>
          <w:noProof w:val="0"/>
          <w:sz w:val="24"/>
          <w:szCs w:val="24"/>
        </w:rPr>
        <w:t>reversible</w:t>
      </w:r>
      <w:r w:rsidR="0011672D" w:rsidRPr="008C6A02">
        <w:rPr>
          <w:rFonts w:ascii="Book Antiqua" w:hAnsi="Book Antiqua" w:cs="Arial"/>
          <w:iCs/>
          <w:noProof w:val="0"/>
          <w:sz w:val="24"/>
          <w:szCs w:val="24"/>
        </w:rPr>
        <w:t xml:space="preserve"> TKIs</w:t>
      </w:r>
      <w:r w:rsidR="00C76596" w:rsidRPr="008C6A02">
        <w:rPr>
          <w:rFonts w:ascii="Book Antiqua" w:hAnsi="Book Antiqua" w:cs="Arial"/>
          <w:iCs/>
          <w:noProof w:val="0"/>
          <w:sz w:val="24"/>
          <w:szCs w:val="24"/>
        </w:rPr>
        <w:t xml:space="preserve"> and also the q</w:t>
      </w:r>
      <w:r w:rsidR="000B7A5A" w:rsidRPr="008C6A02">
        <w:rPr>
          <w:rFonts w:ascii="Book Antiqua" w:hAnsi="Book Antiqua" w:cs="Arial"/>
          <w:iCs/>
          <w:noProof w:val="0"/>
          <w:sz w:val="24"/>
          <w:szCs w:val="24"/>
        </w:rPr>
        <w:t>uality of lif</w:t>
      </w:r>
      <w:r w:rsidRPr="008C6A02">
        <w:rPr>
          <w:rFonts w:ascii="Book Antiqua" w:hAnsi="Book Antiqua" w:cs="Arial"/>
          <w:iCs/>
          <w:noProof w:val="0"/>
          <w:sz w:val="24"/>
          <w:szCs w:val="24"/>
        </w:rPr>
        <w:t xml:space="preserve">e </w:t>
      </w:r>
      <w:r w:rsidR="00C76596" w:rsidRPr="008C6A02">
        <w:rPr>
          <w:rFonts w:ascii="Book Antiqua" w:hAnsi="Book Antiqua" w:cs="Arial"/>
          <w:iCs/>
          <w:noProof w:val="0"/>
          <w:sz w:val="24"/>
          <w:szCs w:val="24"/>
        </w:rPr>
        <w:t xml:space="preserve">of our patients, </w:t>
      </w:r>
      <w:r w:rsidR="00EC2D7C" w:rsidRPr="008C6A02">
        <w:rPr>
          <w:rFonts w:ascii="Book Antiqua" w:hAnsi="Book Antiqua" w:cs="Arial"/>
          <w:iCs/>
          <w:noProof w:val="0"/>
          <w:sz w:val="24"/>
          <w:szCs w:val="24"/>
        </w:rPr>
        <w:t xml:space="preserve">which </w:t>
      </w:r>
      <w:r w:rsidRPr="008C6A02">
        <w:rPr>
          <w:rFonts w:ascii="Book Antiqua" w:hAnsi="Book Antiqua" w:cs="Arial"/>
          <w:iCs/>
          <w:noProof w:val="0"/>
          <w:sz w:val="24"/>
          <w:szCs w:val="24"/>
        </w:rPr>
        <w:t xml:space="preserve">remains one of the most important goals in lung cancer patients, especially in second or third line treatments. </w:t>
      </w:r>
    </w:p>
    <w:p w:rsidR="00C76596" w:rsidRPr="008C6A02" w:rsidRDefault="001B1FB9" w:rsidP="00C3174A">
      <w:pPr>
        <w:autoSpaceDE w:val="0"/>
        <w:autoSpaceDN w:val="0"/>
        <w:adjustRightInd w:val="0"/>
        <w:snapToGrid w:val="0"/>
        <w:spacing w:after="0" w:line="360" w:lineRule="auto"/>
        <w:ind w:firstLine="709"/>
        <w:jc w:val="both"/>
        <w:rPr>
          <w:rFonts w:ascii="Book Antiqua" w:hAnsi="Book Antiqua" w:cs="Arial"/>
          <w:iCs/>
          <w:noProof w:val="0"/>
          <w:sz w:val="24"/>
          <w:szCs w:val="24"/>
        </w:rPr>
      </w:pPr>
      <w:r w:rsidRPr="008C6A02">
        <w:rPr>
          <w:rFonts w:ascii="Book Antiqua" w:hAnsi="Book Antiqua" w:cs="Arial"/>
          <w:iCs/>
          <w:noProof w:val="0"/>
          <w:sz w:val="24"/>
          <w:szCs w:val="24"/>
        </w:rPr>
        <w:t xml:space="preserve">The progressive elucidation of molecular pathogenesis of cancer has enabled the development of targeted personalized therapies. However, this occurs because as certain pathways are being blocked, tumors find different “motorways” to reach the same end: growth, proliferation and migration. </w:t>
      </w:r>
    </w:p>
    <w:p w:rsidR="001B1FB9" w:rsidRPr="008C6A02" w:rsidRDefault="001B1FB9" w:rsidP="00C3174A">
      <w:pPr>
        <w:autoSpaceDE w:val="0"/>
        <w:autoSpaceDN w:val="0"/>
        <w:adjustRightInd w:val="0"/>
        <w:snapToGrid w:val="0"/>
        <w:spacing w:after="0" w:line="360" w:lineRule="auto"/>
        <w:ind w:firstLine="709"/>
        <w:jc w:val="both"/>
        <w:rPr>
          <w:rFonts w:ascii="Book Antiqua" w:hAnsi="Book Antiqua" w:cs="Arial"/>
          <w:iCs/>
          <w:noProof w:val="0"/>
          <w:sz w:val="24"/>
          <w:szCs w:val="24"/>
        </w:rPr>
      </w:pPr>
      <w:r w:rsidRPr="008C6A02">
        <w:rPr>
          <w:rFonts w:ascii="Book Antiqua" w:hAnsi="Book Antiqua" w:cs="Arial"/>
          <w:iCs/>
          <w:noProof w:val="0"/>
          <w:sz w:val="24"/>
          <w:szCs w:val="24"/>
        </w:rPr>
        <w:lastRenderedPageBreak/>
        <w:t>In fact</w:t>
      </w:r>
      <w:r w:rsidR="00503960" w:rsidRPr="008C6A02">
        <w:rPr>
          <w:rFonts w:ascii="Book Antiqua" w:hAnsi="Book Antiqua" w:cs="Arial"/>
          <w:iCs/>
          <w:noProof w:val="0"/>
          <w:sz w:val="24"/>
          <w:szCs w:val="24"/>
        </w:rPr>
        <w:t>,</w:t>
      </w:r>
      <w:r w:rsidRPr="008C6A02">
        <w:rPr>
          <w:rFonts w:ascii="Book Antiqua" w:hAnsi="Book Antiqua" w:cs="Arial"/>
          <w:iCs/>
          <w:noProof w:val="0"/>
          <w:sz w:val="24"/>
          <w:szCs w:val="24"/>
        </w:rPr>
        <w:t xml:space="preserve"> this must be treated not as a static disease but as a dynamic one, where green signs open and the motorway is free to travel</w:t>
      </w:r>
      <w:r w:rsidR="00F14105" w:rsidRPr="008C6A02">
        <w:rPr>
          <w:rFonts w:ascii="Book Antiqua" w:hAnsi="Book Antiqua" w:cs="Arial"/>
          <w:iCs/>
          <w:noProof w:val="0"/>
          <w:sz w:val="24"/>
          <w:szCs w:val="24"/>
        </w:rPr>
        <w:t xml:space="preserve"> (proliferation)</w:t>
      </w:r>
      <w:r w:rsidRPr="008C6A02">
        <w:rPr>
          <w:rFonts w:ascii="Book Antiqua" w:hAnsi="Book Antiqua" w:cs="Arial"/>
          <w:iCs/>
          <w:noProof w:val="0"/>
          <w:sz w:val="24"/>
          <w:szCs w:val="24"/>
        </w:rPr>
        <w:t xml:space="preserve">, as an alternative to red signs that have blocked this passage, leading to apoptosis. Cancer is in </w:t>
      </w:r>
      <w:r w:rsidR="000B7A5A" w:rsidRPr="008C6A02">
        <w:rPr>
          <w:rFonts w:ascii="Book Antiqua" w:hAnsi="Book Antiqua" w:cs="Arial"/>
          <w:iCs/>
          <w:noProof w:val="0"/>
          <w:sz w:val="24"/>
          <w:szCs w:val="24"/>
        </w:rPr>
        <w:t>fact a clonal disease, where</w:t>
      </w:r>
      <w:r w:rsidR="00C76596" w:rsidRPr="008C6A02">
        <w:rPr>
          <w:rFonts w:ascii="Book Antiqua" w:hAnsi="Book Antiqua" w:cs="Arial"/>
          <w:iCs/>
          <w:noProof w:val="0"/>
          <w:sz w:val="24"/>
          <w:szCs w:val="24"/>
        </w:rPr>
        <w:t xml:space="preserve"> </w:t>
      </w:r>
      <w:r w:rsidRPr="008C6A02">
        <w:rPr>
          <w:rFonts w:ascii="Book Antiqua" w:hAnsi="Book Antiqua" w:cs="Arial"/>
          <w:iCs/>
          <w:noProof w:val="0"/>
          <w:sz w:val="24"/>
          <w:szCs w:val="24"/>
        </w:rPr>
        <w:t>predominate cells</w:t>
      </w:r>
      <w:r w:rsidR="00C76596" w:rsidRPr="008C6A02">
        <w:rPr>
          <w:rFonts w:ascii="Book Antiqua" w:hAnsi="Book Antiqua" w:cs="Arial"/>
          <w:iCs/>
          <w:noProof w:val="0"/>
          <w:sz w:val="24"/>
          <w:szCs w:val="24"/>
        </w:rPr>
        <w:t xml:space="preserve"> survive</w:t>
      </w:r>
      <w:r w:rsidRPr="008C6A02">
        <w:rPr>
          <w:rFonts w:ascii="Book Antiqua" w:hAnsi="Book Antiqua" w:cs="Arial"/>
          <w:iCs/>
          <w:noProof w:val="0"/>
          <w:sz w:val="24"/>
          <w:szCs w:val="24"/>
        </w:rPr>
        <w:t xml:space="preserve"> depend</w:t>
      </w:r>
      <w:r w:rsidR="00C76596" w:rsidRPr="008C6A02">
        <w:rPr>
          <w:rFonts w:ascii="Book Antiqua" w:hAnsi="Book Antiqua" w:cs="Arial"/>
          <w:iCs/>
          <w:noProof w:val="0"/>
          <w:sz w:val="24"/>
          <w:szCs w:val="24"/>
        </w:rPr>
        <w:t>ing</w:t>
      </w:r>
      <w:r w:rsidRPr="008C6A02">
        <w:rPr>
          <w:rFonts w:ascii="Book Antiqua" w:hAnsi="Book Antiqua" w:cs="Arial"/>
          <w:iCs/>
          <w:noProof w:val="0"/>
          <w:sz w:val="24"/>
          <w:szCs w:val="24"/>
        </w:rPr>
        <w:t xml:space="preserve"> on which traffic </w:t>
      </w:r>
      <w:r w:rsidR="000B7A5A" w:rsidRPr="008C6A02">
        <w:rPr>
          <w:rFonts w:ascii="Book Antiqua" w:hAnsi="Book Antiqua" w:cs="Arial"/>
          <w:iCs/>
          <w:noProof w:val="0"/>
          <w:sz w:val="24"/>
          <w:szCs w:val="24"/>
        </w:rPr>
        <w:t>light is</w:t>
      </w:r>
      <w:r w:rsidRPr="008C6A02">
        <w:rPr>
          <w:rFonts w:ascii="Book Antiqua" w:hAnsi="Book Antiqua" w:cs="Arial"/>
          <w:iCs/>
          <w:noProof w:val="0"/>
          <w:sz w:val="24"/>
          <w:szCs w:val="24"/>
        </w:rPr>
        <w:t xml:space="preserve"> on or off. It’s up to</w:t>
      </w:r>
      <w:r w:rsidR="00C76596" w:rsidRPr="008C6A02">
        <w:rPr>
          <w:rFonts w:ascii="Book Antiqua" w:hAnsi="Book Antiqua" w:cs="Arial"/>
          <w:iCs/>
          <w:noProof w:val="0"/>
          <w:sz w:val="24"/>
          <w:szCs w:val="24"/>
        </w:rPr>
        <w:t xml:space="preserve"> physicians to </w:t>
      </w:r>
      <w:r w:rsidRPr="008C6A02">
        <w:rPr>
          <w:rFonts w:ascii="Book Antiqua" w:hAnsi="Book Antiqua" w:cs="Arial"/>
          <w:iCs/>
          <w:noProof w:val="0"/>
          <w:sz w:val="24"/>
          <w:szCs w:val="24"/>
        </w:rPr>
        <w:t>investigat</w:t>
      </w:r>
      <w:r w:rsidR="00C76596" w:rsidRPr="008C6A02">
        <w:rPr>
          <w:rFonts w:ascii="Book Antiqua" w:hAnsi="Book Antiqua" w:cs="Arial"/>
          <w:iCs/>
          <w:noProof w:val="0"/>
          <w:sz w:val="24"/>
          <w:szCs w:val="24"/>
        </w:rPr>
        <w:t>e</w:t>
      </w:r>
      <w:r w:rsidRPr="008C6A02">
        <w:rPr>
          <w:rFonts w:ascii="Book Antiqua" w:hAnsi="Book Antiqua" w:cs="Arial"/>
          <w:iCs/>
          <w:noProof w:val="0"/>
          <w:sz w:val="24"/>
          <w:szCs w:val="24"/>
        </w:rPr>
        <w:t xml:space="preserve">, namely </w:t>
      </w:r>
      <w:r w:rsidR="00F14105" w:rsidRPr="008C6A02">
        <w:rPr>
          <w:rFonts w:ascii="Book Antiqua" w:hAnsi="Book Antiqua" w:cs="Arial"/>
          <w:iCs/>
          <w:noProof w:val="0"/>
          <w:sz w:val="24"/>
          <w:szCs w:val="24"/>
        </w:rPr>
        <w:t>by re-b</w:t>
      </w:r>
      <w:r w:rsidR="00503960" w:rsidRPr="008C6A02">
        <w:rPr>
          <w:rFonts w:ascii="Book Antiqua" w:hAnsi="Book Antiqua" w:cs="Arial"/>
          <w:iCs/>
          <w:noProof w:val="0"/>
          <w:sz w:val="24"/>
          <w:szCs w:val="24"/>
        </w:rPr>
        <w:t>i</w:t>
      </w:r>
      <w:r w:rsidR="00C76596" w:rsidRPr="008C6A02">
        <w:rPr>
          <w:rFonts w:ascii="Book Antiqua" w:hAnsi="Book Antiqua" w:cs="Arial"/>
          <w:iCs/>
          <w:noProof w:val="0"/>
          <w:sz w:val="24"/>
          <w:szCs w:val="24"/>
        </w:rPr>
        <w:t>ops</w:t>
      </w:r>
      <w:r w:rsidR="00503960" w:rsidRPr="008C6A02">
        <w:rPr>
          <w:rFonts w:ascii="Book Antiqua" w:hAnsi="Book Antiqua" w:cs="Arial"/>
          <w:iCs/>
          <w:noProof w:val="0"/>
          <w:sz w:val="24"/>
          <w:szCs w:val="24"/>
        </w:rPr>
        <w:t>y</w:t>
      </w:r>
      <w:r w:rsidR="00C76596" w:rsidRPr="008C6A02">
        <w:rPr>
          <w:rFonts w:ascii="Book Antiqua" w:hAnsi="Book Antiqua" w:cs="Arial"/>
          <w:iCs/>
          <w:noProof w:val="0"/>
          <w:sz w:val="24"/>
          <w:szCs w:val="24"/>
        </w:rPr>
        <w:t>ing</w:t>
      </w:r>
      <w:r w:rsidR="00F14105" w:rsidRPr="008C6A02">
        <w:rPr>
          <w:rFonts w:ascii="Book Antiqua" w:hAnsi="Book Antiqua" w:cs="Arial"/>
          <w:iCs/>
          <w:noProof w:val="0"/>
          <w:sz w:val="24"/>
          <w:szCs w:val="24"/>
        </w:rPr>
        <w:t xml:space="preserve"> </w:t>
      </w:r>
      <w:r w:rsidR="00C76596" w:rsidRPr="008C6A02">
        <w:rPr>
          <w:rFonts w:ascii="Book Antiqua" w:hAnsi="Book Antiqua" w:cs="Arial"/>
          <w:iCs/>
          <w:noProof w:val="0"/>
          <w:sz w:val="24"/>
          <w:szCs w:val="24"/>
        </w:rPr>
        <w:t>these tumors</w:t>
      </w:r>
      <w:r w:rsidR="00D61450" w:rsidRPr="008C6A02">
        <w:rPr>
          <w:rFonts w:ascii="Book Antiqua" w:hAnsi="Book Antiqua" w:cs="Arial"/>
          <w:iCs/>
          <w:noProof w:val="0"/>
          <w:sz w:val="24"/>
          <w:szCs w:val="24"/>
        </w:rPr>
        <w:t xml:space="preserve"> or using liquid biopsy for circulating tumor DNA</w:t>
      </w:r>
      <w:r w:rsidR="00C63E04" w:rsidRPr="008C6A02">
        <w:rPr>
          <w:rFonts w:ascii="Book Antiqua" w:hAnsi="Book Antiqua"/>
          <w:noProof w:val="0"/>
          <w:sz w:val="24"/>
          <w:szCs w:val="24"/>
          <w:vertAlign w:val="superscript"/>
          <w:lang w:eastAsia="pt-PT"/>
        </w:rPr>
        <w:t>[</w:t>
      </w:r>
      <w:r w:rsidR="00C931FE" w:rsidRPr="008C6A02">
        <w:rPr>
          <w:rFonts w:ascii="Book Antiqua" w:hAnsi="Book Antiqua" w:cs="Arial"/>
          <w:iCs/>
          <w:noProof w:val="0"/>
          <w:sz w:val="24"/>
          <w:szCs w:val="24"/>
          <w:vertAlign w:val="superscript"/>
        </w:rPr>
        <w:t>31</w:t>
      </w:r>
      <w:r w:rsidR="00C63E04" w:rsidRPr="008C6A02">
        <w:rPr>
          <w:rFonts w:ascii="Book Antiqua" w:hAnsi="Book Antiqua" w:cs="Arial"/>
          <w:iCs/>
          <w:noProof w:val="0"/>
          <w:sz w:val="24"/>
          <w:szCs w:val="24"/>
          <w:vertAlign w:val="superscript"/>
        </w:rPr>
        <w:t>]</w:t>
      </w:r>
      <w:r w:rsidR="00C76596" w:rsidRPr="008C6A02">
        <w:rPr>
          <w:rFonts w:ascii="Book Antiqua" w:hAnsi="Book Antiqua" w:cs="Arial"/>
          <w:iCs/>
          <w:noProof w:val="0"/>
          <w:sz w:val="24"/>
          <w:szCs w:val="24"/>
        </w:rPr>
        <w:t>, when</w:t>
      </w:r>
      <w:r w:rsidRPr="008C6A02">
        <w:rPr>
          <w:rFonts w:ascii="Book Antiqua" w:hAnsi="Book Antiqua" w:cs="Arial"/>
          <w:iCs/>
          <w:noProof w:val="0"/>
          <w:sz w:val="24"/>
          <w:szCs w:val="24"/>
        </w:rPr>
        <w:t xml:space="preserve"> we withstand progression or acquired resistance to a certain therapy,</w:t>
      </w:r>
      <w:r w:rsidR="00F14105" w:rsidRPr="008C6A02">
        <w:rPr>
          <w:rFonts w:ascii="Book Antiqua" w:hAnsi="Book Antiqua" w:cs="Arial"/>
          <w:iCs/>
          <w:noProof w:val="0"/>
          <w:sz w:val="24"/>
          <w:szCs w:val="24"/>
        </w:rPr>
        <w:t xml:space="preserve"> </w:t>
      </w:r>
      <w:r w:rsidRPr="008C6A02">
        <w:rPr>
          <w:rFonts w:ascii="Book Antiqua" w:hAnsi="Book Antiqua" w:cs="Arial"/>
          <w:iCs/>
          <w:noProof w:val="0"/>
          <w:sz w:val="24"/>
          <w:szCs w:val="24"/>
        </w:rPr>
        <w:t>being it classical chemotherapy or small molecules, to determine the driving clone</w:t>
      </w:r>
      <w:r w:rsidR="00B6787F" w:rsidRPr="008C6A02">
        <w:rPr>
          <w:rFonts w:ascii="Book Antiqua" w:hAnsi="Book Antiqua" w:cs="Arial"/>
          <w:iCs/>
          <w:noProof w:val="0"/>
          <w:sz w:val="24"/>
          <w:szCs w:val="24"/>
        </w:rPr>
        <w:t xml:space="preserve"> (Figure 1)</w:t>
      </w:r>
      <w:r w:rsidRPr="008C6A02">
        <w:rPr>
          <w:rFonts w:ascii="Book Antiqua" w:hAnsi="Book Antiqua" w:cs="Arial"/>
          <w:iCs/>
          <w:noProof w:val="0"/>
          <w:sz w:val="24"/>
          <w:szCs w:val="24"/>
        </w:rPr>
        <w:t>.</w:t>
      </w:r>
    </w:p>
    <w:p w:rsidR="00A31C32" w:rsidRPr="008C6A02" w:rsidRDefault="00A31C32" w:rsidP="00C3174A">
      <w:pPr>
        <w:autoSpaceDE w:val="0"/>
        <w:autoSpaceDN w:val="0"/>
        <w:adjustRightInd w:val="0"/>
        <w:snapToGrid w:val="0"/>
        <w:spacing w:after="0" w:line="360" w:lineRule="auto"/>
        <w:jc w:val="both"/>
        <w:rPr>
          <w:rFonts w:ascii="Book Antiqua" w:hAnsi="Book Antiqua" w:cs="Arial"/>
          <w:b/>
          <w:iCs/>
          <w:sz w:val="24"/>
          <w:szCs w:val="24"/>
        </w:rPr>
      </w:pPr>
    </w:p>
    <w:p w:rsidR="00813318" w:rsidRPr="008C6A02" w:rsidRDefault="00813318" w:rsidP="00C3174A">
      <w:pPr>
        <w:autoSpaceDE w:val="0"/>
        <w:autoSpaceDN w:val="0"/>
        <w:adjustRightInd w:val="0"/>
        <w:snapToGrid w:val="0"/>
        <w:spacing w:after="0" w:line="360" w:lineRule="auto"/>
        <w:jc w:val="both"/>
        <w:rPr>
          <w:rFonts w:ascii="Book Antiqua" w:hAnsi="Book Antiqua" w:cs="Arial"/>
          <w:b/>
          <w:iCs/>
          <w:noProof w:val="0"/>
          <w:sz w:val="24"/>
          <w:szCs w:val="24"/>
        </w:rPr>
      </w:pPr>
    </w:p>
    <w:p w:rsidR="00123410" w:rsidRPr="008C6A02" w:rsidRDefault="00123410" w:rsidP="00C3174A">
      <w:pPr>
        <w:snapToGrid w:val="0"/>
        <w:spacing w:after="0" w:line="360" w:lineRule="auto"/>
        <w:rPr>
          <w:rFonts w:ascii="Book Antiqua" w:hAnsi="Book Antiqua" w:cs="Arial"/>
          <w:b/>
          <w:iCs/>
          <w:noProof w:val="0"/>
          <w:sz w:val="24"/>
          <w:szCs w:val="24"/>
        </w:rPr>
      </w:pPr>
      <w:r w:rsidRPr="008C6A02">
        <w:rPr>
          <w:rFonts w:ascii="Book Antiqua" w:hAnsi="Book Antiqua" w:cs="Arial"/>
          <w:b/>
          <w:iCs/>
          <w:noProof w:val="0"/>
          <w:sz w:val="24"/>
          <w:szCs w:val="24"/>
        </w:rPr>
        <w:br w:type="page"/>
      </w:r>
    </w:p>
    <w:p w:rsidR="00813318" w:rsidRPr="008C6A02" w:rsidRDefault="00813318" w:rsidP="00C3174A">
      <w:pPr>
        <w:autoSpaceDE w:val="0"/>
        <w:autoSpaceDN w:val="0"/>
        <w:adjustRightInd w:val="0"/>
        <w:snapToGrid w:val="0"/>
        <w:spacing w:after="0" w:line="360" w:lineRule="auto"/>
        <w:jc w:val="both"/>
        <w:rPr>
          <w:rFonts w:ascii="Book Antiqua" w:hAnsi="Book Antiqua" w:cs="Arial"/>
          <w:iCs/>
          <w:noProof w:val="0"/>
          <w:sz w:val="24"/>
          <w:szCs w:val="24"/>
        </w:rPr>
      </w:pPr>
      <w:r w:rsidRPr="008C6A02">
        <w:rPr>
          <w:rFonts w:ascii="Book Antiqua" w:hAnsi="Book Antiqua" w:cs="Arial"/>
          <w:b/>
          <w:iCs/>
          <w:noProof w:val="0"/>
          <w:sz w:val="24"/>
          <w:szCs w:val="24"/>
        </w:rPr>
        <w:lastRenderedPageBreak/>
        <w:t>REFERENCES</w:t>
      </w:r>
    </w:p>
    <w:p w:rsidR="004C474D" w:rsidRPr="004C474D" w:rsidRDefault="004C474D" w:rsidP="00C3174A">
      <w:pPr>
        <w:numPr>
          <w:ilvl w:val="0"/>
          <w:numId w:val="1"/>
        </w:numPr>
        <w:snapToGrid w:val="0"/>
        <w:spacing w:after="0" w:line="360" w:lineRule="auto"/>
        <w:ind w:left="426" w:hanging="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noProof w:val="0"/>
          <w:sz w:val="24"/>
          <w:szCs w:val="24"/>
          <w:lang w:eastAsia="zh-CN"/>
        </w:rPr>
        <w:t>National Comprehensive Cancer Network</w:t>
      </w:r>
      <w:r w:rsidRPr="004C474D">
        <w:rPr>
          <w:rFonts w:ascii="Book Antiqua" w:eastAsia="宋体" w:hAnsi="Book Antiqua" w:cs="Times New Roman"/>
          <w:noProof w:val="0"/>
          <w:sz w:val="24"/>
          <w:szCs w:val="24"/>
          <w:lang w:eastAsia="zh-CN"/>
        </w:rPr>
        <w:t>. NCCN Clinical Practice guidelines in Oncology: Non-Small Cell Lung Cancer 2013. Available from: URL: https://www.nccn.org/professionals/physician_gls/f_guidelines.asp</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Malvezzi M</w:t>
      </w:r>
      <w:r w:rsidRPr="004C474D">
        <w:rPr>
          <w:rFonts w:ascii="Book Antiqua" w:eastAsia="宋体" w:hAnsi="Book Antiqua" w:cs="Times New Roman"/>
          <w:noProof w:val="0"/>
          <w:sz w:val="24"/>
          <w:szCs w:val="24"/>
          <w:lang w:eastAsia="zh-CN"/>
        </w:rPr>
        <w:t>, Bertuccio P, Levi F, La Vecchia C, Negri E. European cancer mortality predictions for the year 2014. </w:t>
      </w:r>
      <w:r w:rsidRPr="004C474D">
        <w:rPr>
          <w:rFonts w:ascii="Book Antiqua" w:eastAsia="宋体" w:hAnsi="Book Antiqua" w:cs="Times New Roman"/>
          <w:i/>
          <w:iCs/>
          <w:noProof w:val="0"/>
          <w:sz w:val="24"/>
          <w:szCs w:val="24"/>
          <w:lang w:eastAsia="zh-CN"/>
        </w:rPr>
        <w:t>Ann Oncol</w:t>
      </w:r>
      <w:r w:rsidRPr="004C474D">
        <w:rPr>
          <w:rFonts w:ascii="Book Antiqua" w:eastAsia="宋体" w:hAnsi="Book Antiqua" w:cs="Times New Roman"/>
          <w:noProof w:val="0"/>
          <w:sz w:val="24"/>
          <w:szCs w:val="24"/>
          <w:lang w:eastAsia="zh-CN"/>
        </w:rPr>
        <w:t> 2014; </w:t>
      </w:r>
      <w:r w:rsidRPr="004C474D">
        <w:rPr>
          <w:rFonts w:ascii="Book Antiqua" w:eastAsia="宋体" w:hAnsi="Book Antiqua" w:cs="Times New Roman"/>
          <w:b/>
          <w:bCs/>
          <w:noProof w:val="0"/>
          <w:sz w:val="24"/>
          <w:szCs w:val="24"/>
          <w:lang w:eastAsia="zh-CN"/>
        </w:rPr>
        <w:t>25</w:t>
      </w:r>
      <w:r w:rsidRPr="004C474D">
        <w:rPr>
          <w:rFonts w:ascii="Book Antiqua" w:eastAsia="宋体" w:hAnsi="Book Antiqua" w:cs="Times New Roman"/>
          <w:noProof w:val="0"/>
          <w:sz w:val="24"/>
          <w:szCs w:val="24"/>
          <w:lang w:eastAsia="zh-CN"/>
        </w:rPr>
        <w:t xml:space="preserve">: 1650-1656 [PMID: 24759568 DOI: </w:t>
      </w:r>
      <w:r w:rsidR="00AB42DD">
        <w:fldChar w:fldCharType="begin"/>
      </w:r>
      <w:r w:rsidR="00AB42DD">
        <w:instrText xml:space="preserve"> HYPERLINK "http://dx.doi.org/10.1093/annonc/mdu138" \t "_blank" </w:instrText>
      </w:r>
      <w:r w:rsidR="00AB42DD">
        <w:fldChar w:fldCharType="separate"/>
      </w:r>
      <w:r w:rsidRPr="004C474D">
        <w:rPr>
          <w:rFonts w:ascii="Book Antiqua" w:eastAsia="宋体" w:hAnsi="Book Antiqua" w:cs="Times New Roman"/>
          <w:noProof w:val="0"/>
          <w:sz w:val="24"/>
          <w:szCs w:val="24"/>
          <w:lang w:eastAsia="zh-CN"/>
        </w:rPr>
        <w:t>10.1093/annonc/mdu138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Reck M</w:t>
      </w:r>
      <w:r w:rsidRPr="004C474D">
        <w:rPr>
          <w:rFonts w:ascii="Book Antiqua" w:eastAsia="宋体" w:hAnsi="Book Antiqua" w:cs="Times New Roman"/>
          <w:noProof w:val="0"/>
          <w:sz w:val="24"/>
          <w:szCs w:val="24"/>
          <w:lang w:eastAsia="zh-CN"/>
        </w:rPr>
        <w:t>, Heigener DF, Mok T, Soria JC, Rabe KF. Management of non-small-cell lung cancer: recent developments. </w:t>
      </w:r>
      <w:r w:rsidRPr="004C474D">
        <w:rPr>
          <w:rFonts w:ascii="Book Antiqua" w:eastAsia="宋体" w:hAnsi="Book Antiqua" w:cs="Times New Roman"/>
          <w:i/>
          <w:iCs/>
          <w:noProof w:val="0"/>
          <w:sz w:val="24"/>
          <w:szCs w:val="24"/>
          <w:lang w:eastAsia="zh-CN"/>
        </w:rPr>
        <w:t>Lancet</w:t>
      </w:r>
      <w:r w:rsidRPr="004C474D">
        <w:rPr>
          <w:rFonts w:ascii="Book Antiqua" w:eastAsia="宋体" w:hAnsi="Book Antiqua" w:cs="Times New Roman"/>
          <w:noProof w:val="0"/>
          <w:sz w:val="24"/>
          <w:szCs w:val="24"/>
          <w:lang w:eastAsia="zh-CN"/>
        </w:rPr>
        <w:t> 2013; </w:t>
      </w:r>
      <w:r w:rsidRPr="004C474D">
        <w:rPr>
          <w:rFonts w:ascii="Book Antiqua" w:eastAsia="宋体" w:hAnsi="Book Antiqua" w:cs="Times New Roman"/>
          <w:b/>
          <w:bCs/>
          <w:noProof w:val="0"/>
          <w:sz w:val="24"/>
          <w:szCs w:val="24"/>
          <w:lang w:eastAsia="zh-CN"/>
        </w:rPr>
        <w:t>382</w:t>
      </w:r>
      <w:r w:rsidRPr="004C474D">
        <w:rPr>
          <w:rFonts w:ascii="Book Antiqua" w:eastAsia="宋体" w:hAnsi="Book Antiqua" w:cs="Times New Roman"/>
          <w:noProof w:val="0"/>
          <w:sz w:val="24"/>
          <w:szCs w:val="24"/>
          <w:lang w:eastAsia="zh-CN"/>
        </w:rPr>
        <w:t xml:space="preserve">: 709-719 [PMID: 23972814 DOI: </w:t>
      </w:r>
      <w:r w:rsidR="00AB42DD">
        <w:fldChar w:fldCharType="begin"/>
      </w:r>
      <w:r w:rsidR="00AB42DD">
        <w:instrText xml:space="preserve"> HYPERLINK "http://dx.doi.org/10.1016/S0140-6736(13)61502-0" \t "_blank" </w:instrText>
      </w:r>
      <w:r w:rsidR="00AB42DD">
        <w:fldChar w:fldCharType="separate"/>
      </w:r>
      <w:r w:rsidRPr="004C474D">
        <w:rPr>
          <w:rFonts w:ascii="Book Antiqua" w:eastAsia="宋体" w:hAnsi="Book Antiqua" w:cs="Times New Roman"/>
          <w:noProof w:val="0"/>
          <w:sz w:val="24"/>
          <w:szCs w:val="24"/>
          <w:lang w:eastAsia="zh-CN"/>
        </w:rPr>
        <w:t>10.1016/S0140-6736(13)61502-0</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Schiller JH</w:t>
      </w:r>
      <w:r w:rsidRPr="004C474D">
        <w:rPr>
          <w:rFonts w:ascii="Book Antiqua" w:eastAsia="宋体" w:hAnsi="Book Antiqua" w:cs="Times New Roman"/>
          <w:noProof w:val="0"/>
          <w:sz w:val="24"/>
          <w:szCs w:val="24"/>
          <w:lang w:eastAsia="zh-CN"/>
        </w:rPr>
        <w:t>, Harrington D, Belani CP, Langer C, Sandler A, Krook J, Zhu J, Johnson DH. Comparison of four chemotherapy regimens for advanced non-small-cell lung cancer.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2002; </w:t>
      </w:r>
      <w:r w:rsidRPr="004C474D">
        <w:rPr>
          <w:rFonts w:ascii="Book Antiqua" w:eastAsia="宋体" w:hAnsi="Book Antiqua" w:cs="Times New Roman"/>
          <w:b/>
          <w:bCs/>
          <w:noProof w:val="0"/>
          <w:sz w:val="24"/>
          <w:szCs w:val="24"/>
          <w:lang w:eastAsia="zh-CN"/>
        </w:rPr>
        <w:t>346</w:t>
      </w:r>
      <w:r w:rsidRPr="004C474D">
        <w:rPr>
          <w:rFonts w:ascii="Book Antiqua" w:eastAsia="宋体" w:hAnsi="Book Antiqua" w:cs="Times New Roman"/>
          <w:noProof w:val="0"/>
          <w:sz w:val="24"/>
          <w:szCs w:val="24"/>
          <w:lang w:eastAsia="zh-CN"/>
        </w:rPr>
        <w:t xml:space="preserve">: 92-98 [PMID: 11784875 DOI: </w:t>
      </w:r>
      <w:r w:rsidR="00AB42DD">
        <w:fldChar w:fldCharType="begin"/>
      </w:r>
      <w:r w:rsidR="00AB42DD">
        <w:instrText xml:space="preserve"> HYPERLINK "http://dx.doi.org/10.1056/NEJMoa011954" \t "_blank" </w:instrText>
      </w:r>
      <w:r w:rsidR="00AB42DD">
        <w:fldChar w:fldCharType="separate"/>
      </w:r>
      <w:r w:rsidRPr="004C474D">
        <w:rPr>
          <w:rFonts w:ascii="Book Antiqua" w:eastAsia="宋体" w:hAnsi="Book Antiqua" w:cs="Times New Roman"/>
          <w:noProof w:val="0"/>
          <w:sz w:val="24"/>
          <w:szCs w:val="24"/>
          <w:lang w:eastAsia="zh-CN"/>
        </w:rPr>
        <w:t>10.1056/NEJMoa011954</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Scagliotti GV</w:t>
      </w:r>
      <w:r w:rsidRPr="004C474D">
        <w:rPr>
          <w:rFonts w:ascii="Book Antiqua" w:eastAsia="宋体" w:hAnsi="Book Antiqua" w:cs="Times New Roman"/>
          <w:noProof w:val="0"/>
          <w:sz w:val="24"/>
          <w:szCs w:val="24"/>
          <w:lang w:eastAsia="zh-CN"/>
        </w:rPr>
        <w:t>, Parikh P, von Pawel J, Biesma B, Vansteenkiste J, Manegold C, Serwatowski P, Gatzemeier U, Digumarti R, Zukin M, Lee JS, Mellemgaard A, Park K, Patil S, Rolski J, Goksel T, de Marinis F, Simms L, Sugarman KP, Gandara D. Phase III study comparing cisplatin plus gemcitabine with cisplatin plus pemetrexed in chemotherapy-naive patients with advanced-stage non-small-cell lung cancer. </w:t>
      </w:r>
      <w:r w:rsidRPr="004C474D">
        <w:rPr>
          <w:rFonts w:ascii="Book Antiqua" w:eastAsia="宋体" w:hAnsi="Book Antiqua" w:cs="Times New Roman"/>
          <w:i/>
          <w:iCs/>
          <w:noProof w:val="0"/>
          <w:sz w:val="24"/>
          <w:szCs w:val="24"/>
          <w:lang w:eastAsia="zh-CN"/>
        </w:rPr>
        <w:t>J Clin Oncol</w:t>
      </w:r>
      <w:r w:rsidRPr="004C474D">
        <w:rPr>
          <w:rFonts w:ascii="Book Antiqua" w:eastAsia="宋体" w:hAnsi="Book Antiqua" w:cs="Times New Roman"/>
          <w:noProof w:val="0"/>
          <w:sz w:val="24"/>
          <w:szCs w:val="24"/>
          <w:lang w:eastAsia="zh-CN"/>
        </w:rPr>
        <w:t> 2008; </w:t>
      </w:r>
      <w:r w:rsidRPr="004C474D">
        <w:rPr>
          <w:rFonts w:ascii="Book Antiqua" w:eastAsia="宋体" w:hAnsi="Book Antiqua" w:cs="Times New Roman"/>
          <w:b/>
          <w:bCs/>
          <w:noProof w:val="0"/>
          <w:sz w:val="24"/>
          <w:szCs w:val="24"/>
          <w:lang w:eastAsia="zh-CN"/>
        </w:rPr>
        <w:t>26</w:t>
      </w:r>
      <w:r w:rsidRPr="004C474D">
        <w:rPr>
          <w:rFonts w:ascii="Book Antiqua" w:eastAsia="宋体" w:hAnsi="Book Antiqua" w:cs="Times New Roman"/>
          <w:noProof w:val="0"/>
          <w:sz w:val="24"/>
          <w:szCs w:val="24"/>
          <w:lang w:eastAsia="zh-CN"/>
        </w:rPr>
        <w:t xml:space="preserve">: 3543-3551 [PMID: 18506025 DOI: </w:t>
      </w:r>
      <w:r w:rsidR="00AB42DD">
        <w:fldChar w:fldCharType="begin"/>
      </w:r>
      <w:r w:rsidR="00AB42DD">
        <w:instrText xml:space="preserve"> HYPERLINK "http://dx.doi.org/10.1200/JCO.2007.15.0375" \t "_blank" </w:instrText>
      </w:r>
      <w:r w:rsidR="00AB42DD">
        <w:fldChar w:fldCharType="separate"/>
      </w:r>
      <w:r w:rsidRPr="004C474D">
        <w:rPr>
          <w:rFonts w:ascii="Book Antiqua" w:eastAsia="宋体" w:hAnsi="Book Antiqua" w:cs="Times New Roman"/>
          <w:noProof w:val="0"/>
          <w:sz w:val="24"/>
          <w:szCs w:val="24"/>
          <w:lang w:eastAsia="zh-CN"/>
        </w:rPr>
        <w:t>10.1200/JCO.2007.15.0375</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Lynch TJ</w:t>
      </w:r>
      <w:r w:rsidRPr="004C474D">
        <w:rPr>
          <w:rFonts w:ascii="Book Antiqua" w:eastAsia="宋体" w:hAnsi="Book Antiqua" w:cs="Times New Roman"/>
          <w:noProof w:val="0"/>
          <w:sz w:val="24"/>
          <w:szCs w:val="24"/>
          <w:lang w:eastAsia="zh-CN"/>
        </w:rPr>
        <w:t>, Bell DW, Sordella R, Gurubhagavatula S, Okimoto RA, Brannigan BW, Harris PL, Haserlat SM, Supko JG, Haluska FG, Louis DN, Christiani DC, Settleman J, Haber DA. Activating mutations in the epidermal growth factor receptor underlying responsiveness of non-small-cell lung cancer to gefitinib.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2004; </w:t>
      </w:r>
      <w:r w:rsidRPr="004C474D">
        <w:rPr>
          <w:rFonts w:ascii="Book Antiqua" w:eastAsia="宋体" w:hAnsi="Book Antiqua" w:cs="Times New Roman"/>
          <w:b/>
          <w:bCs/>
          <w:noProof w:val="0"/>
          <w:sz w:val="24"/>
          <w:szCs w:val="24"/>
          <w:lang w:eastAsia="zh-CN"/>
        </w:rPr>
        <w:t>350</w:t>
      </w:r>
      <w:r w:rsidRPr="004C474D">
        <w:rPr>
          <w:rFonts w:ascii="Book Antiqua" w:eastAsia="宋体" w:hAnsi="Book Antiqua" w:cs="Times New Roman"/>
          <w:noProof w:val="0"/>
          <w:sz w:val="24"/>
          <w:szCs w:val="24"/>
          <w:lang w:eastAsia="zh-CN"/>
        </w:rPr>
        <w:t xml:space="preserve">: 2129-2139 [PMID: 15118073 DOI: </w:t>
      </w:r>
      <w:r w:rsidR="00AB42DD">
        <w:fldChar w:fldCharType="begin"/>
      </w:r>
      <w:r w:rsidR="00AB42DD">
        <w:instrText xml:space="preserve"> HYPERLINK "http://dx.doi.org/10.1056/NEJMoa040938" \t "_blank" </w:instrText>
      </w:r>
      <w:r w:rsidR="00AB42DD">
        <w:fldChar w:fldCharType="separate"/>
      </w:r>
      <w:r w:rsidRPr="004C474D">
        <w:rPr>
          <w:rFonts w:ascii="Book Antiqua" w:eastAsia="宋体" w:hAnsi="Book Antiqua" w:cs="Times New Roman"/>
          <w:noProof w:val="0"/>
          <w:sz w:val="24"/>
          <w:szCs w:val="24"/>
          <w:lang w:eastAsia="zh-CN"/>
        </w:rPr>
        <w:t>10.1056/NEJMoa040938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Paez JG</w:t>
      </w:r>
      <w:r w:rsidRPr="004C474D">
        <w:rPr>
          <w:rFonts w:ascii="Book Antiqua" w:eastAsia="宋体" w:hAnsi="Book Antiqua" w:cs="Times New Roman"/>
          <w:noProof w:val="0"/>
          <w:sz w:val="24"/>
          <w:szCs w:val="24"/>
          <w:lang w:eastAsia="zh-CN"/>
        </w:rPr>
        <w:t xml:space="preserve">, Jänne PA, Lee JC, Tracy S, Greulich H, Gabriel S, Herman P, Kaye FJ, Lindeman N, Boggon TJ, Naoki K, Sasaki H, Fujii Y, Eck MJ, Sellers WR, Johnson BE, Meyerson M. EGFR mutations in lung cancer: correlation with </w:t>
      </w:r>
      <w:r w:rsidRPr="004C474D">
        <w:rPr>
          <w:rFonts w:ascii="Book Antiqua" w:eastAsia="宋体" w:hAnsi="Book Antiqua" w:cs="Times New Roman"/>
          <w:noProof w:val="0"/>
          <w:sz w:val="24"/>
          <w:szCs w:val="24"/>
          <w:lang w:eastAsia="zh-CN"/>
        </w:rPr>
        <w:lastRenderedPageBreak/>
        <w:t>clinical response to gefitinib therapy. </w:t>
      </w:r>
      <w:r w:rsidRPr="004C474D">
        <w:rPr>
          <w:rFonts w:ascii="Book Antiqua" w:eastAsia="宋体" w:hAnsi="Book Antiqua" w:cs="Times New Roman"/>
          <w:i/>
          <w:iCs/>
          <w:noProof w:val="0"/>
          <w:sz w:val="24"/>
          <w:szCs w:val="24"/>
          <w:lang w:eastAsia="zh-CN"/>
        </w:rPr>
        <w:t>Science</w:t>
      </w:r>
      <w:r w:rsidRPr="004C474D">
        <w:rPr>
          <w:rFonts w:ascii="Book Antiqua" w:eastAsia="宋体" w:hAnsi="Book Antiqua" w:cs="Times New Roman"/>
          <w:noProof w:val="0"/>
          <w:sz w:val="24"/>
          <w:szCs w:val="24"/>
          <w:lang w:eastAsia="zh-CN"/>
        </w:rPr>
        <w:t> 2004; </w:t>
      </w:r>
      <w:r w:rsidRPr="004C474D">
        <w:rPr>
          <w:rFonts w:ascii="Book Antiqua" w:eastAsia="宋体" w:hAnsi="Book Antiqua" w:cs="Times New Roman"/>
          <w:b/>
          <w:bCs/>
          <w:noProof w:val="0"/>
          <w:sz w:val="24"/>
          <w:szCs w:val="24"/>
          <w:lang w:eastAsia="zh-CN"/>
        </w:rPr>
        <w:t>304</w:t>
      </w:r>
      <w:r w:rsidRPr="004C474D">
        <w:rPr>
          <w:rFonts w:ascii="Book Antiqua" w:eastAsia="宋体" w:hAnsi="Book Antiqua" w:cs="Times New Roman"/>
          <w:noProof w:val="0"/>
          <w:sz w:val="24"/>
          <w:szCs w:val="24"/>
          <w:lang w:eastAsia="zh-CN"/>
        </w:rPr>
        <w:t xml:space="preserve">: 1497-1500 [PMID: 15118125 DOI: </w:t>
      </w:r>
      <w:r w:rsidR="00AB42DD">
        <w:fldChar w:fldCharType="begin"/>
      </w:r>
      <w:r w:rsidR="00AB42DD">
        <w:instrText xml:space="preserve"> HYPERLINK "http://dx.doi.org/10.1126/science.1099314" \t "_blank" </w:instrText>
      </w:r>
      <w:r w:rsidR="00AB42DD">
        <w:fldChar w:fldCharType="separate"/>
      </w:r>
      <w:r w:rsidRPr="004C474D">
        <w:rPr>
          <w:rFonts w:ascii="Book Antiqua" w:eastAsia="宋体" w:hAnsi="Book Antiqua" w:cs="Times New Roman"/>
          <w:noProof w:val="0"/>
          <w:sz w:val="24"/>
          <w:szCs w:val="24"/>
          <w:lang w:eastAsia="zh-CN"/>
        </w:rPr>
        <w:t>10.1126/science.1099314</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Govindan R</w:t>
      </w:r>
      <w:r w:rsidRPr="004C474D">
        <w:rPr>
          <w:rFonts w:ascii="Book Antiqua" w:eastAsia="宋体" w:hAnsi="Book Antiqua" w:cs="Times New Roman"/>
          <w:noProof w:val="0"/>
          <w:sz w:val="24"/>
          <w:szCs w:val="24"/>
          <w:lang w:eastAsia="zh-CN"/>
        </w:rPr>
        <w:t>. Overcoming resistance to targeted therapy for lung cancer.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2015; </w:t>
      </w:r>
      <w:r w:rsidRPr="004C474D">
        <w:rPr>
          <w:rFonts w:ascii="Book Antiqua" w:eastAsia="宋体" w:hAnsi="Book Antiqua" w:cs="Times New Roman"/>
          <w:b/>
          <w:bCs/>
          <w:noProof w:val="0"/>
          <w:sz w:val="24"/>
          <w:szCs w:val="24"/>
          <w:lang w:eastAsia="zh-CN"/>
        </w:rPr>
        <w:t>372</w:t>
      </w:r>
      <w:r w:rsidRPr="004C474D">
        <w:rPr>
          <w:rFonts w:ascii="Book Antiqua" w:eastAsia="宋体" w:hAnsi="Book Antiqua" w:cs="Times New Roman"/>
          <w:noProof w:val="0"/>
          <w:sz w:val="24"/>
          <w:szCs w:val="24"/>
          <w:lang w:eastAsia="zh-CN"/>
        </w:rPr>
        <w:t xml:space="preserve">: 1760-1761 [PMID: 25923556 DOI: </w:t>
      </w:r>
      <w:r w:rsidR="00AB42DD">
        <w:fldChar w:fldCharType="begin"/>
      </w:r>
      <w:r w:rsidR="00AB42DD">
        <w:instrText xml:space="preserve"> HYPERLINK "http://dx.doi.org/10.1056/NEJMe1500181" \t "_blank" </w:instrText>
      </w:r>
      <w:r w:rsidR="00AB42DD">
        <w:fldChar w:fldCharType="separate"/>
      </w:r>
      <w:r w:rsidRPr="004C474D">
        <w:rPr>
          <w:rFonts w:ascii="Book Antiqua" w:eastAsia="宋体" w:hAnsi="Book Antiqua" w:cs="Times New Roman"/>
          <w:noProof w:val="0"/>
          <w:sz w:val="24"/>
          <w:szCs w:val="24"/>
          <w:lang w:eastAsia="zh-CN"/>
        </w:rPr>
        <w:t>10.1056/NEJMe1500181</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Mok TS</w:t>
      </w:r>
      <w:r w:rsidRPr="004C474D">
        <w:rPr>
          <w:rFonts w:ascii="Book Antiqua" w:eastAsia="宋体" w:hAnsi="Book Antiqua" w:cs="Times New Roman"/>
          <w:noProof w:val="0"/>
          <w:sz w:val="24"/>
          <w:szCs w:val="24"/>
          <w:lang w:eastAsia="zh-CN"/>
        </w:rPr>
        <w:t>, Wu YL, Thongprasert S, Yang CH, Chu DT, Saijo N, Sunpaweravong P, Han B, Margono B, Ichinose Y, Nishiwaki Y, Ohe Y, Yang JJ, Chewaskulyong B, Jiang H, Duffield EL, Watkins CL, Armour AA, Fukuoka M. Gefitinib or carboplatin-paclitaxel in pulmonary adenocarcinoma.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2009; </w:t>
      </w:r>
      <w:r w:rsidRPr="004C474D">
        <w:rPr>
          <w:rFonts w:ascii="Book Antiqua" w:eastAsia="宋体" w:hAnsi="Book Antiqua" w:cs="Times New Roman"/>
          <w:b/>
          <w:bCs/>
          <w:noProof w:val="0"/>
          <w:sz w:val="24"/>
          <w:szCs w:val="24"/>
          <w:lang w:eastAsia="zh-CN"/>
        </w:rPr>
        <w:t>361</w:t>
      </w:r>
      <w:r w:rsidRPr="004C474D">
        <w:rPr>
          <w:rFonts w:ascii="Book Antiqua" w:eastAsia="宋体" w:hAnsi="Book Antiqua" w:cs="Times New Roman"/>
          <w:noProof w:val="0"/>
          <w:sz w:val="24"/>
          <w:szCs w:val="24"/>
          <w:lang w:eastAsia="zh-CN"/>
        </w:rPr>
        <w:t xml:space="preserve">: 947-957 [PMID: 19692680 DOI: </w:t>
      </w:r>
      <w:r w:rsidR="00AB42DD">
        <w:fldChar w:fldCharType="begin"/>
      </w:r>
      <w:r w:rsidR="00AB42DD">
        <w:instrText xml:space="preserve"> HYPERLINK "http://dx.doi.org/10.1056/NEJMoa0810699" \t "_blank" </w:instrText>
      </w:r>
      <w:r w:rsidR="00AB42DD">
        <w:fldChar w:fldCharType="separate"/>
      </w:r>
      <w:r w:rsidRPr="004C474D">
        <w:rPr>
          <w:rFonts w:ascii="Book Antiqua" w:eastAsia="宋体" w:hAnsi="Book Antiqua" w:cs="Times New Roman"/>
          <w:noProof w:val="0"/>
          <w:sz w:val="24"/>
          <w:szCs w:val="24"/>
          <w:lang w:eastAsia="zh-CN"/>
        </w:rPr>
        <w:t>10.1056/NEJMoa0810699</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Mitsudomi T</w:t>
      </w:r>
      <w:r w:rsidRPr="004C474D">
        <w:rPr>
          <w:rFonts w:ascii="Book Antiqua" w:eastAsia="宋体" w:hAnsi="Book Antiqua" w:cs="Times New Roman"/>
          <w:noProof w:val="0"/>
          <w:sz w:val="24"/>
          <w:szCs w:val="24"/>
          <w:lang w:eastAsia="zh-CN"/>
        </w:rPr>
        <w:t>, Morita S, Yatabe Y, Negoro S, Okamoto I, Tsurutani J, Seto T, Satouchi M, Tada H, Hirashima T, Asami K, Katakami N, Takada M, Yoshioka H, Shibata K, Kudoh S, Shimizu E, Saito H, Toyooka S, Nakagawa K, Fukuoka M. Gefitinib versus cisplatin plus docetaxel in patients with non-small-cell lung cancer harbouring mutations of the epidermal growth factor receptor (WJTOG3405): an open label, randomised phase 3 trial. </w:t>
      </w:r>
      <w:r w:rsidRPr="004C474D">
        <w:rPr>
          <w:rFonts w:ascii="Book Antiqua" w:eastAsia="宋体" w:hAnsi="Book Antiqua" w:cs="Times New Roman"/>
          <w:i/>
          <w:iCs/>
          <w:noProof w:val="0"/>
          <w:sz w:val="24"/>
          <w:szCs w:val="24"/>
          <w:lang w:eastAsia="zh-CN"/>
        </w:rPr>
        <w:t>Lancet Oncol</w:t>
      </w:r>
      <w:r w:rsidRPr="004C474D">
        <w:rPr>
          <w:rFonts w:ascii="Book Antiqua" w:eastAsia="宋体" w:hAnsi="Book Antiqua" w:cs="Times New Roman"/>
          <w:noProof w:val="0"/>
          <w:sz w:val="24"/>
          <w:szCs w:val="24"/>
          <w:lang w:eastAsia="zh-CN"/>
        </w:rPr>
        <w:t> 2010; </w:t>
      </w:r>
      <w:r w:rsidRPr="004C474D">
        <w:rPr>
          <w:rFonts w:ascii="Book Antiqua" w:eastAsia="宋体" w:hAnsi="Book Antiqua" w:cs="Times New Roman"/>
          <w:b/>
          <w:bCs/>
          <w:noProof w:val="0"/>
          <w:sz w:val="24"/>
          <w:szCs w:val="24"/>
          <w:lang w:eastAsia="zh-CN"/>
        </w:rPr>
        <w:t>11</w:t>
      </w:r>
      <w:r w:rsidRPr="004C474D">
        <w:rPr>
          <w:rFonts w:ascii="Book Antiqua" w:eastAsia="宋体" w:hAnsi="Book Antiqua" w:cs="Times New Roman"/>
          <w:noProof w:val="0"/>
          <w:sz w:val="24"/>
          <w:szCs w:val="24"/>
          <w:lang w:eastAsia="zh-CN"/>
        </w:rPr>
        <w:t xml:space="preserve">: 121-128 [PMID: 20022809 DOI: </w:t>
      </w:r>
      <w:r w:rsidR="00AB42DD">
        <w:fldChar w:fldCharType="begin"/>
      </w:r>
      <w:r w:rsidR="00AB42DD">
        <w:instrText xml:space="preserve"> HYPERLINK "http://dx.doi.org/10.1016/S1470-2045(09)70364-X" \t "_blank" </w:instrText>
      </w:r>
      <w:r w:rsidR="00AB42DD">
        <w:fldChar w:fldCharType="separate"/>
      </w:r>
      <w:r w:rsidRPr="004C474D">
        <w:rPr>
          <w:rFonts w:ascii="Book Antiqua" w:eastAsia="宋体" w:hAnsi="Book Antiqua" w:cs="Times New Roman"/>
          <w:noProof w:val="0"/>
          <w:sz w:val="24"/>
          <w:szCs w:val="24"/>
          <w:lang w:eastAsia="zh-CN"/>
        </w:rPr>
        <w:t>10.1016/S1470-2045(09)70364-X</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Zhou C</w:t>
      </w:r>
      <w:r w:rsidRPr="004C474D">
        <w:rPr>
          <w:rFonts w:ascii="Book Antiqua" w:eastAsia="宋体" w:hAnsi="Book Antiqua" w:cs="Times New Roman"/>
          <w:noProof w:val="0"/>
          <w:sz w:val="24"/>
          <w:szCs w:val="24"/>
          <w:lang w:eastAsia="zh-CN"/>
        </w:rPr>
        <w:t>, Wu YL, Chen G, Feng J, Liu XQ, Wang C, Zhang S, Wang J, Zhou S, Ren S, Lu S, Zhang L, Hu C, Hu C, Luo Y, Chen L, Ye M, Huang J, Zhi X, Zhang Y, Xiu Q, Ma J, Zhang L, You C. Erlotinib versus chemotherapy as first-line treatment for patients with advanced EGFR mutation-positive non-small-cell lung cancer (OPTIMAL, CTONG-0802): a multicentre, open-label, randomised, phase 3 study. </w:t>
      </w:r>
      <w:r w:rsidRPr="004C474D">
        <w:rPr>
          <w:rFonts w:ascii="Book Antiqua" w:eastAsia="宋体" w:hAnsi="Book Antiqua" w:cs="Times New Roman"/>
          <w:i/>
          <w:iCs/>
          <w:noProof w:val="0"/>
          <w:sz w:val="24"/>
          <w:szCs w:val="24"/>
          <w:lang w:eastAsia="zh-CN"/>
        </w:rPr>
        <w:t>Lancet Oncol</w:t>
      </w:r>
      <w:r w:rsidRPr="004C474D">
        <w:rPr>
          <w:rFonts w:ascii="Book Antiqua" w:eastAsia="宋体" w:hAnsi="Book Antiqua" w:cs="Times New Roman"/>
          <w:noProof w:val="0"/>
          <w:sz w:val="24"/>
          <w:szCs w:val="24"/>
          <w:lang w:eastAsia="zh-CN"/>
        </w:rPr>
        <w:t> 2011; </w:t>
      </w:r>
      <w:r w:rsidRPr="004C474D">
        <w:rPr>
          <w:rFonts w:ascii="Book Antiqua" w:eastAsia="宋体" w:hAnsi="Book Antiqua" w:cs="Times New Roman"/>
          <w:b/>
          <w:bCs/>
          <w:noProof w:val="0"/>
          <w:sz w:val="24"/>
          <w:szCs w:val="24"/>
          <w:lang w:eastAsia="zh-CN"/>
        </w:rPr>
        <w:t>12</w:t>
      </w:r>
      <w:r w:rsidRPr="004C474D">
        <w:rPr>
          <w:rFonts w:ascii="Book Antiqua" w:eastAsia="宋体" w:hAnsi="Book Antiqua" w:cs="Times New Roman"/>
          <w:noProof w:val="0"/>
          <w:sz w:val="24"/>
          <w:szCs w:val="24"/>
          <w:lang w:eastAsia="zh-CN"/>
        </w:rPr>
        <w:t xml:space="preserve">: 735-742 [PMID: 21783417 DOI: </w:t>
      </w:r>
      <w:r w:rsidR="00AB42DD">
        <w:fldChar w:fldCharType="begin"/>
      </w:r>
      <w:r w:rsidR="00AB42DD">
        <w:instrText xml:space="preserve"> HYPERLINK "http://dx.doi.org/10.1016/S1470-2045(11)70184-X" \t "_blank" </w:instrText>
      </w:r>
      <w:r w:rsidR="00AB42DD">
        <w:fldChar w:fldCharType="separate"/>
      </w:r>
      <w:r w:rsidRPr="004C474D">
        <w:rPr>
          <w:rFonts w:ascii="Book Antiqua" w:eastAsia="宋体" w:hAnsi="Book Antiqua" w:cs="Times New Roman"/>
          <w:noProof w:val="0"/>
          <w:sz w:val="24"/>
          <w:szCs w:val="24"/>
          <w:lang w:eastAsia="zh-CN"/>
        </w:rPr>
        <w:t>10.1016/S1470-2045(11)70184-X</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Rosell R</w:t>
      </w:r>
      <w:r w:rsidRPr="004C474D">
        <w:rPr>
          <w:rFonts w:ascii="Book Antiqua" w:eastAsia="宋体" w:hAnsi="Book Antiqua" w:cs="Times New Roman"/>
          <w:noProof w:val="0"/>
          <w:sz w:val="24"/>
          <w:szCs w:val="24"/>
          <w:lang w:eastAsia="zh-CN"/>
        </w:rPr>
        <w:t xml:space="preserve">,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Muñoz-Langa J, Valdivia J, Isla D, Domine M, Molinier O, Mazieres J, Baize N, Garcia-Campelo R, Robinet G, </w:t>
      </w:r>
      <w:r w:rsidRPr="004C474D">
        <w:rPr>
          <w:rFonts w:ascii="Book Antiqua" w:eastAsia="宋体" w:hAnsi="Book Antiqua" w:cs="Times New Roman"/>
          <w:noProof w:val="0"/>
          <w:sz w:val="24"/>
          <w:szCs w:val="24"/>
          <w:lang w:eastAsia="zh-CN"/>
        </w:rPr>
        <w:lastRenderedPageBreak/>
        <w:t>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mutation-positive non-small-cell lung cancer (EURTAC): a multicentre, open-label, randomised phase 3 trial. </w:t>
      </w:r>
      <w:r w:rsidRPr="004C474D">
        <w:rPr>
          <w:rFonts w:ascii="Book Antiqua" w:eastAsia="宋体" w:hAnsi="Book Antiqua" w:cs="Times New Roman"/>
          <w:i/>
          <w:iCs/>
          <w:noProof w:val="0"/>
          <w:sz w:val="24"/>
          <w:szCs w:val="24"/>
          <w:lang w:eastAsia="zh-CN"/>
        </w:rPr>
        <w:t>Lancet Oncol</w:t>
      </w:r>
      <w:r w:rsidRPr="004C474D">
        <w:rPr>
          <w:rFonts w:ascii="Book Antiqua" w:eastAsia="宋体" w:hAnsi="Book Antiqua" w:cs="Times New Roman"/>
          <w:noProof w:val="0"/>
          <w:sz w:val="24"/>
          <w:szCs w:val="24"/>
          <w:lang w:eastAsia="zh-CN"/>
        </w:rPr>
        <w:t> 2012; </w:t>
      </w:r>
      <w:r w:rsidRPr="004C474D">
        <w:rPr>
          <w:rFonts w:ascii="Book Antiqua" w:eastAsia="宋体" w:hAnsi="Book Antiqua" w:cs="Times New Roman"/>
          <w:b/>
          <w:bCs/>
          <w:noProof w:val="0"/>
          <w:sz w:val="24"/>
          <w:szCs w:val="24"/>
          <w:lang w:eastAsia="zh-CN"/>
        </w:rPr>
        <w:t>13</w:t>
      </w:r>
      <w:r w:rsidRPr="004C474D">
        <w:rPr>
          <w:rFonts w:ascii="Book Antiqua" w:eastAsia="宋体" w:hAnsi="Book Antiqua" w:cs="Times New Roman"/>
          <w:noProof w:val="0"/>
          <w:sz w:val="24"/>
          <w:szCs w:val="24"/>
          <w:lang w:eastAsia="zh-CN"/>
        </w:rPr>
        <w:t xml:space="preserve">: 239-246 [PMID: 22285168 DOI: </w:t>
      </w:r>
      <w:r w:rsidR="00AB42DD">
        <w:fldChar w:fldCharType="begin"/>
      </w:r>
      <w:r w:rsidR="00AB42DD">
        <w:instrText xml:space="preserve"> HYPERLINK "http://dx.doi.org/10.1016/S1470-2045(11)70393-X" \t "_blank" </w:instrText>
      </w:r>
      <w:r w:rsidR="00AB42DD">
        <w:fldChar w:fldCharType="separate"/>
      </w:r>
      <w:r w:rsidRPr="004C474D">
        <w:rPr>
          <w:rFonts w:ascii="Book Antiqua" w:eastAsia="宋体" w:hAnsi="Book Antiqua" w:cs="Times New Roman"/>
          <w:noProof w:val="0"/>
          <w:sz w:val="24"/>
          <w:szCs w:val="24"/>
          <w:lang w:eastAsia="zh-CN"/>
        </w:rPr>
        <w:t>10.1016/S1470-2045(11)70393-X</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Sequist LV</w:t>
      </w:r>
      <w:r w:rsidRPr="004C474D">
        <w:rPr>
          <w:rFonts w:ascii="Book Antiqua" w:eastAsia="宋体" w:hAnsi="Book Antiqua" w:cs="Times New Roman"/>
          <w:noProof w:val="0"/>
          <w:sz w:val="24"/>
          <w:szCs w:val="24"/>
          <w:lang w:eastAsia="zh-CN"/>
        </w:rPr>
        <w:t>, Yang JC, Yamamoto N, O'Byrne K, Hirsh V, Mok T, Geater SL, Orlov S, Tsai CM, Boyer M, Su WC, Bennouna J, Kato T, Gorbunova V, Lee KH, Shah R, Massey D, Zazulina V, Shahidi M, Schuler M. Phase III study of afatinib or cisplatin plus pemetrexed in patients with metastatic lung adenocarcinoma with EGFR mutations. </w:t>
      </w:r>
      <w:r w:rsidRPr="004C474D">
        <w:rPr>
          <w:rFonts w:ascii="Book Antiqua" w:eastAsia="宋体" w:hAnsi="Book Antiqua" w:cs="Times New Roman"/>
          <w:i/>
          <w:iCs/>
          <w:noProof w:val="0"/>
          <w:sz w:val="24"/>
          <w:szCs w:val="24"/>
          <w:lang w:eastAsia="zh-CN"/>
        </w:rPr>
        <w:t>J Clin Oncol</w:t>
      </w:r>
      <w:r w:rsidRPr="004C474D">
        <w:rPr>
          <w:rFonts w:ascii="Book Antiqua" w:eastAsia="宋体" w:hAnsi="Book Antiqua" w:cs="Times New Roman"/>
          <w:noProof w:val="0"/>
          <w:sz w:val="24"/>
          <w:szCs w:val="24"/>
          <w:lang w:eastAsia="zh-CN"/>
        </w:rPr>
        <w:t> 2013; </w:t>
      </w:r>
      <w:r w:rsidRPr="004C474D">
        <w:rPr>
          <w:rFonts w:ascii="Book Antiqua" w:eastAsia="宋体" w:hAnsi="Book Antiqua" w:cs="Times New Roman"/>
          <w:b/>
          <w:bCs/>
          <w:noProof w:val="0"/>
          <w:sz w:val="24"/>
          <w:szCs w:val="24"/>
          <w:lang w:eastAsia="zh-CN"/>
        </w:rPr>
        <w:t>31</w:t>
      </w:r>
      <w:r w:rsidRPr="004C474D">
        <w:rPr>
          <w:rFonts w:ascii="Book Antiqua" w:eastAsia="宋体" w:hAnsi="Book Antiqua" w:cs="Times New Roman"/>
          <w:noProof w:val="0"/>
          <w:sz w:val="24"/>
          <w:szCs w:val="24"/>
          <w:lang w:eastAsia="zh-CN"/>
        </w:rPr>
        <w:t xml:space="preserve">: 3327-3334 [PMID: 23816960 DOI: </w:t>
      </w:r>
      <w:r w:rsidR="00AB42DD">
        <w:fldChar w:fldCharType="begin"/>
      </w:r>
      <w:r w:rsidR="00AB42DD">
        <w:instrText xml:space="preserve"> HYPERLINK "http://dx.doi.org/10.1200/JCO.2012.44.2806" \t "_blank" </w:instrText>
      </w:r>
      <w:r w:rsidR="00AB42DD">
        <w:fldChar w:fldCharType="separate"/>
      </w:r>
      <w:r w:rsidRPr="004C474D">
        <w:rPr>
          <w:rFonts w:ascii="Book Antiqua" w:eastAsia="宋体" w:hAnsi="Book Antiqua" w:cs="Times New Roman"/>
          <w:noProof w:val="0"/>
          <w:sz w:val="24"/>
          <w:szCs w:val="24"/>
          <w:lang w:eastAsia="zh-CN"/>
        </w:rPr>
        <w:t>10.1200/JCO.2012.44.2806</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Reid A</w:t>
      </w:r>
      <w:r w:rsidRPr="004C474D">
        <w:rPr>
          <w:rFonts w:ascii="Book Antiqua" w:eastAsia="宋体" w:hAnsi="Book Antiqua" w:cs="Times New Roman"/>
          <w:noProof w:val="0"/>
          <w:sz w:val="24"/>
          <w:szCs w:val="24"/>
          <w:lang w:eastAsia="zh-CN"/>
        </w:rPr>
        <w:t>, Vidal L, Shaw H, de Bono J. Dual inhibition of ErbB1 (EGFR/HER1) and ErbB2 (HER2/neu). </w:t>
      </w:r>
      <w:r w:rsidRPr="004C474D">
        <w:rPr>
          <w:rFonts w:ascii="Book Antiqua" w:eastAsia="宋体" w:hAnsi="Book Antiqua" w:cs="Times New Roman"/>
          <w:i/>
          <w:iCs/>
          <w:noProof w:val="0"/>
          <w:sz w:val="24"/>
          <w:szCs w:val="24"/>
          <w:lang w:eastAsia="zh-CN"/>
        </w:rPr>
        <w:t>Eur J Cancer</w:t>
      </w:r>
      <w:r w:rsidRPr="004C474D">
        <w:rPr>
          <w:rFonts w:ascii="Book Antiqua" w:eastAsia="宋体" w:hAnsi="Book Antiqua" w:cs="Times New Roman"/>
          <w:noProof w:val="0"/>
          <w:sz w:val="24"/>
          <w:szCs w:val="24"/>
          <w:lang w:eastAsia="zh-CN"/>
        </w:rPr>
        <w:t> 2007; </w:t>
      </w:r>
      <w:r w:rsidRPr="004C474D">
        <w:rPr>
          <w:rFonts w:ascii="Book Antiqua" w:eastAsia="宋体" w:hAnsi="Book Antiqua" w:cs="Times New Roman"/>
          <w:b/>
          <w:bCs/>
          <w:noProof w:val="0"/>
          <w:sz w:val="24"/>
          <w:szCs w:val="24"/>
          <w:lang w:eastAsia="zh-CN"/>
        </w:rPr>
        <w:t>43</w:t>
      </w:r>
      <w:r w:rsidRPr="004C474D">
        <w:rPr>
          <w:rFonts w:ascii="Book Antiqua" w:eastAsia="宋体" w:hAnsi="Book Antiqua" w:cs="Times New Roman"/>
          <w:noProof w:val="0"/>
          <w:sz w:val="24"/>
          <w:szCs w:val="24"/>
          <w:lang w:eastAsia="zh-CN"/>
        </w:rPr>
        <w:t xml:space="preserve">: 481-489 [PMID: 17208435 DOI: </w:t>
      </w:r>
      <w:r w:rsidR="00AB42DD">
        <w:fldChar w:fldCharType="begin"/>
      </w:r>
      <w:r w:rsidR="00AB42DD">
        <w:instrText xml:space="preserve"> HYPERLINK "http://dx.doi.org/10.1016/j.ejca.2006.11.007" \t "_blank" </w:instrText>
      </w:r>
      <w:r w:rsidR="00AB42DD">
        <w:fldChar w:fldCharType="separate"/>
      </w:r>
      <w:r w:rsidRPr="004C474D">
        <w:rPr>
          <w:rFonts w:ascii="Book Antiqua" w:eastAsia="宋体" w:hAnsi="Book Antiqua" w:cs="Times New Roman"/>
          <w:noProof w:val="0"/>
          <w:sz w:val="24"/>
          <w:szCs w:val="24"/>
          <w:lang w:eastAsia="zh-CN"/>
        </w:rPr>
        <w:t>10.1016/j.ejca.2006.11.007</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Spicer JF</w:t>
      </w:r>
      <w:r w:rsidRPr="004C474D">
        <w:rPr>
          <w:rFonts w:ascii="Book Antiqua" w:eastAsia="宋体" w:hAnsi="Book Antiqua" w:cs="Times New Roman"/>
          <w:noProof w:val="0"/>
          <w:sz w:val="24"/>
          <w:szCs w:val="24"/>
          <w:lang w:eastAsia="zh-CN"/>
        </w:rPr>
        <w:t>, Rudman SM. EGFR inhibitors in non-small cell lung cancer (NSCLC): the emerging role of the dual irreversible EGFR/HER2 inhibitor BIBW 2992. </w:t>
      </w:r>
      <w:r w:rsidRPr="004C474D">
        <w:rPr>
          <w:rFonts w:ascii="Book Antiqua" w:eastAsia="宋体" w:hAnsi="Book Antiqua" w:cs="Times New Roman"/>
          <w:i/>
          <w:iCs/>
          <w:noProof w:val="0"/>
          <w:sz w:val="24"/>
          <w:szCs w:val="24"/>
          <w:lang w:eastAsia="zh-CN"/>
        </w:rPr>
        <w:t>Target Oncol</w:t>
      </w:r>
      <w:r w:rsidRPr="004C474D">
        <w:rPr>
          <w:rFonts w:ascii="Book Antiqua" w:eastAsia="宋体" w:hAnsi="Book Antiqua" w:cs="Times New Roman"/>
          <w:noProof w:val="0"/>
          <w:sz w:val="24"/>
          <w:szCs w:val="24"/>
          <w:lang w:eastAsia="zh-CN"/>
        </w:rPr>
        <w:t> 2010; </w:t>
      </w:r>
      <w:r w:rsidRPr="004C474D">
        <w:rPr>
          <w:rFonts w:ascii="Book Antiqua" w:eastAsia="宋体" w:hAnsi="Book Antiqua" w:cs="Times New Roman"/>
          <w:b/>
          <w:bCs/>
          <w:noProof w:val="0"/>
          <w:sz w:val="24"/>
          <w:szCs w:val="24"/>
          <w:lang w:eastAsia="zh-CN"/>
        </w:rPr>
        <w:t>5</w:t>
      </w:r>
      <w:r w:rsidRPr="004C474D">
        <w:rPr>
          <w:rFonts w:ascii="Book Antiqua" w:eastAsia="宋体" w:hAnsi="Book Antiqua" w:cs="Times New Roman"/>
          <w:noProof w:val="0"/>
          <w:sz w:val="24"/>
          <w:szCs w:val="24"/>
          <w:lang w:eastAsia="zh-CN"/>
        </w:rPr>
        <w:t xml:space="preserve">: 245-255 [PMID: 20574858 DOI: </w:t>
      </w:r>
      <w:r w:rsidR="00AB42DD">
        <w:fldChar w:fldCharType="begin"/>
      </w:r>
      <w:r w:rsidR="00AB42DD">
        <w:instrText xml:space="preserve"> HYPERLINK "http://dx.doi.org/10.1007/s11523-010-0140-y" \t "_blank" </w:instrText>
      </w:r>
      <w:r w:rsidR="00AB42DD">
        <w:fldChar w:fldCharType="separate"/>
      </w:r>
      <w:r w:rsidRPr="004C474D">
        <w:rPr>
          <w:rFonts w:ascii="Book Antiqua" w:eastAsia="宋体" w:hAnsi="Book Antiqua" w:cs="Times New Roman"/>
          <w:noProof w:val="0"/>
          <w:sz w:val="24"/>
          <w:szCs w:val="24"/>
          <w:lang w:eastAsia="zh-CN"/>
        </w:rPr>
        <w:t>10.1007/s11523-010-0140-y</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Sharma SV</w:t>
      </w:r>
      <w:r w:rsidRPr="004C474D">
        <w:rPr>
          <w:rFonts w:ascii="Book Antiqua" w:eastAsia="宋体" w:hAnsi="Book Antiqua" w:cs="Times New Roman"/>
          <w:noProof w:val="0"/>
          <w:sz w:val="24"/>
          <w:szCs w:val="24"/>
          <w:lang w:eastAsia="zh-CN"/>
        </w:rPr>
        <w:t>, Bell DW, Settleman J, Haber DA. Epidermal growth factor receptor mutations in lung cancer. </w:t>
      </w:r>
      <w:r w:rsidRPr="004C474D">
        <w:rPr>
          <w:rFonts w:ascii="Book Antiqua" w:eastAsia="宋体" w:hAnsi="Book Antiqua" w:cs="Times New Roman"/>
          <w:i/>
          <w:iCs/>
          <w:noProof w:val="0"/>
          <w:sz w:val="24"/>
          <w:szCs w:val="24"/>
          <w:lang w:eastAsia="zh-CN"/>
        </w:rPr>
        <w:t>Nat Rev Cancer</w:t>
      </w:r>
      <w:r w:rsidRPr="004C474D">
        <w:rPr>
          <w:rFonts w:ascii="Book Antiqua" w:eastAsia="宋体" w:hAnsi="Book Antiqua" w:cs="Times New Roman"/>
          <w:noProof w:val="0"/>
          <w:sz w:val="24"/>
          <w:szCs w:val="24"/>
          <w:lang w:eastAsia="zh-CN"/>
        </w:rPr>
        <w:t> 2007; </w:t>
      </w:r>
      <w:r w:rsidRPr="004C474D">
        <w:rPr>
          <w:rFonts w:ascii="Book Antiqua" w:eastAsia="宋体" w:hAnsi="Book Antiqua" w:cs="Times New Roman"/>
          <w:b/>
          <w:bCs/>
          <w:noProof w:val="0"/>
          <w:sz w:val="24"/>
          <w:szCs w:val="24"/>
          <w:lang w:eastAsia="zh-CN"/>
        </w:rPr>
        <w:t>7</w:t>
      </w:r>
      <w:r w:rsidRPr="004C474D">
        <w:rPr>
          <w:rFonts w:ascii="Book Antiqua" w:eastAsia="宋体" w:hAnsi="Book Antiqua" w:cs="Times New Roman"/>
          <w:noProof w:val="0"/>
          <w:sz w:val="24"/>
          <w:szCs w:val="24"/>
          <w:lang w:eastAsia="zh-CN"/>
        </w:rPr>
        <w:t xml:space="preserve">: 169-181 [PMID: 17318210 DOI: </w:t>
      </w:r>
      <w:r w:rsidR="00AB42DD">
        <w:fldChar w:fldCharType="begin"/>
      </w:r>
      <w:r w:rsidR="00AB42DD">
        <w:instrText xml:space="preserve"> HYPERLINK "http://dx.doi.org/10.1038/nrc2088" \t "_blank" </w:instrText>
      </w:r>
      <w:r w:rsidR="00AB42DD">
        <w:fldChar w:fldCharType="separate"/>
      </w:r>
      <w:r w:rsidRPr="004C474D">
        <w:rPr>
          <w:rFonts w:ascii="Book Antiqua" w:eastAsia="宋体" w:hAnsi="Book Antiqua" w:cs="Times New Roman"/>
          <w:noProof w:val="0"/>
          <w:sz w:val="24"/>
          <w:szCs w:val="24"/>
          <w:lang w:eastAsia="zh-CN"/>
        </w:rPr>
        <w:t>10.1038/nrc2088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Riely GJ</w:t>
      </w:r>
      <w:r w:rsidRPr="004C474D">
        <w:rPr>
          <w:rFonts w:ascii="Book Antiqua" w:eastAsia="宋体" w:hAnsi="Book Antiqua" w:cs="Times New Roman"/>
          <w:noProof w:val="0"/>
          <w:sz w:val="24"/>
          <w:szCs w:val="24"/>
          <w:lang w:eastAsia="zh-CN"/>
        </w:rPr>
        <w:t>, Politi KA, Miller VA, Pao W. Update on epidermal growth factor receptor mutations in non-small cell lung cancer. </w:t>
      </w:r>
      <w:r w:rsidRPr="004C474D">
        <w:rPr>
          <w:rFonts w:ascii="Book Antiqua" w:eastAsia="宋体" w:hAnsi="Book Antiqua" w:cs="Times New Roman"/>
          <w:i/>
          <w:iCs/>
          <w:noProof w:val="0"/>
          <w:sz w:val="24"/>
          <w:szCs w:val="24"/>
          <w:lang w:eastAsia="zh-CN"/>
        </w:rPr>
        <w:t>Clin Cancer Res</w:t>
      </w:r>
      <w:r w:rsidRPr="004C474D">
        <w:rPr>
          <w:rFonts w:ascii="Book Antiqua" w:eastAsia="宋体" w:hAnsi="Book Antiqua" w:cs="Times New Roman"/>
          <w:noProof w:val="0"/>
          <w:sz w:val="24"/>
          <w:szCs w:val="24"/>
          <w:lang w:eastAsia="zh-CN"/>
        </w:rPr>
        <w:t> 2006; </w:t>
      </w:r>
      <w:r w:rsidRPr="004C474D">
        <w:rPr>
          <w:rFonts w:ascii="Book Antiqua" w:eastAsia="宋体" w:hAnsi="Book Antiqua" w:cs="Times New Roman"/>
          <w:b/>
          <w:bCs/>
          <w:noProof w:val="0"/>
          <w:sz w:val="24"/>
          <w:szCs w:val="24"/>
          <w:lang w:eastAsia="zh-CN"/>
        </w:rPr>
        <w:t>12</w:t>
      </w:r>
      <w:r w:rsidRPr="004C474D">
        <w:rPr>
          <w:rFonts w:ascii="Book Antiqua" w:eastAsia="宋体" w:hAnsi="Book Antiqua" w:cs="Times New Roman"/>
          <w:noProof w:val="0"/>
          <w:sz w:val="24"/>
          <w:szCs w:val="24"/>
          <w:lang w:eastAsia="zh-CN"/>
        </w:rPr>
        <w:t>: 7232-7241 [PMID: 17189394]</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Landi L</w:t>
      </w:r>
      <w:r w:rsidRPr="004C474D">
        <w:rPr>
          <w:rFonts w:ascii="Book Antiqua" w:eastAsia="宋体" w:hAnsi="Book Antiqua" w:cs="Times New Roman"/>
          <w:noProof w:val="0"/>
          <w:sz w:val="24"/>
          <w:szCs w:val="24"/>
          <w:lang w:eastAsia="zh-CN"/>
        </w:rPr>
        <w:t>, Cappuzzo F. Irreversible EGFR-TKIs: dreaming perfection. </w:t>
      </w:r>
      <w:r w:rsidRPr="004C474D">
        <w:rPr>
          <w:rFonts w:ascii="Book Antiqua" w:eastAsia="宋体" w:hAnsi="Book Antiqua" w:cs="Times New Roman"/>
          <w:i/>
          <w:iCs/>
          <w:noProof w:val="0"/>
          <w:sz w:val="24"/>
          <w:szCs w:val="24"/>
          <w:lang w:eastAsia="zh-CN"/>
        </w:rPr>
        <w:t>Transl Lung Cancer Res</w:t>
      </w:r>
      <w:r w:rsidRPr="004C474D">
        <w:rPr>
          <w:rFonts w:ascii="Book Antiqua" w:eastAsia="宋体" w:hAnsi="Book Antiqua" w:cs="Times New Roman"/>
          <w:noProof w:val="0"/>
          <w:sz w:val="24"/>
          <w:szCs w:val="24"/>
          <w:lang w:eastAsia="zh-CN"/>
        </w:rPr>
        <w:t> 2013; </w:t>
      </w:r>
      <w:r w:rsidRPr="004C474D">
        <w:rPr>
          <w:rFonts w:ascii="Book Antiqua" w:eastAsia="宋体" w:hAnsi="Book Antiqua" w:cs="Times New Roman"/>
          <w:b/>
          <w:bCs/>
          <w:noProof w:val="0"/>
          <w:sz w:val="24"/>
          <w:szCs w:val="24"/>
          <w:lang w:eastAsia="zh-CN"/>
        </w:rPr>
        <w:t>2</w:t>
      </w:r>
      <w:r w:rsidRPr="004C474D">
        <w:rPr>
          <w:rFonts w:ascii="Book Antiqua" w:eastAsia="宋体" w:hAnsi="Book Antiqua" w:cs="Times New Roman"/>
          <w:noProof w:val="0"/>
          <w:sz w:val="24"/>
          <w:szCs w:val="24"/>
          <w:lang w:eastAsia="zh-CN"/>
        </w:rPr>
        <w:t>: 40-49 [PMID: 25806203 DOI: 10.3978/j.issn.2218-6751.2012.12.05]</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Jänne PA</w:t>
      </w:r>
      <w:r w:rsidRPr="004C474D">
        <w:rPr>
          <w:rFonts w:ascii="Book Antiqua" w:eastAsia="宋体" w:hAnsi="Book Antiqua" w:cs="Times New Roman"/>
          <w:noProof w:val="0"/>
          <w:sz w:val="24"/>
          <w:szCs w:val="24"/>
          <w:lang w:eastAsia="zh-CN"/>
        </w:rPr>
        <w:t xml:space="preserve">, Yang JC, Kim DW, Planchard D, Ohe Y, Ramalingam SS, Ahn MJ, Kim SW, Su WC, Horn L, Haggstrom D, Felip E, Kim JH, Frewer P, </w:t>
      </w:r>
      <w:r w:rsidRPr="004C474D">
        <w:rPr>
          <w:rFonts w:ascii="Book Antiqua" w:eastAsia="宋体" w:hAnsi="Book Antiqua" w:cs="Times New Roman"/>
          <w:noProof w:val="0"/>
          <w:sz w:val="24"/>
          <w:szCs w:val="24"/>
          <w:lang w:eastAsia="zh-CN"/>
        </w:rPr>
        <w:lastRenderedPageBreak/>
        <w:t>Cantarini M, Brown KH, Dickinson PA, Ghiorghiu S, Ranson M. AZD9291 in EGFR inhibitor-resistant non-small-cell lung cancer.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2015; </w:t>
      </w:r>
      <w:r w:rsidRPr="004C474D">
        <w:rPr>
          <w:rFonts w:ascii="Book Antiqua" w:eastAsia="宋体" w:hAnsi="Book Antiqua" w:cs="Times New Roman"/>
          <w:b/>
          <w:bCs/>
          <w:noProof w:val="0"/>
          <w:sz w:val="24"/>
          <w:szCs w:val="24"/>
          <w:lang w:eastAsia="zh-CN"/>
        </w:rPr>
        <w:t>372</w:t>
      </w:r>
      <w:r w:rsidRPr="004C474D">
        <w:rPr>
          <w:rFonts w:ascii="Book Antiqua" w:eastAsia="宋体" w:hAnsi="Book Antiqua" w:cs="Times New Roman"/>
          <w:noProof w:val="0"/>
          <w:sz w:val="24"/>
          <w:szCs w:val="24"/>
          <w:lang w:eastAsia="zh-CN"/>
        </w:rPr>
        <w:t xml:space="preserve">: 1689-1699 [PMID: 25923549 DOI: </w:t>
      </w:r>
      <w:r w:rsidR="00AB42DD">
        <w:fldChar w:fldCharType="begin"/>
      </w:r>
      <w:r w:rsidR="00AB42DD">
        <w:instrText xml:space="preserve"> HYPERLINK "http://dx.doi.org/10.1056/NEJMoa1411817" \t "_blank" </w:instrText>
      </w:r>
      <w:r w:rsidR="00AB42DD">
        <w:fldChar w:fldCharType="separate"/>
      </w:r>
      <w:r w:rsidRPr="004C474D">
        <w:rPr>
          <w:rFonts w:ascii="Book Antiqua" w:eastAsia="宋体" w:hAnsi="Book Antiqua" w:cs="Times New Roman"/>
          <w:noProof w:val="0"/>
          <w:sz w:val="24"/>
          <w:szCs w:val="24"/>
          <w:lang w:eastAsia="zh-CN"/>
        </w:rPr>
        <w:t>10.1056/NEJMoa1411817</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Oxnard GR</w:t>
      </w:r>
      <w:r w:rsidRPr="004C474D">
        <w:rPr>
          <w:rFonts w:ascii="Book Antiqua" w:eastAsia="宋体" w:hAnsi="Book Antiqua" w:cs="Times New Roman"/>
          <w:noProof w:val="0"/>
          <w:sz w:val="24"/>
          <w:szCs w:val="24"/>
          <w:lang w:eastAsia="zh-CN"/>
        </w:rPr>
        <w:t>, Lo PC, Nishino M, Dahlberg SE, Lindeman NI, Butaney M, Jackman DM, Johnson BE, Jänne PA. Natural history and molecular characteristics of lung cancers harboring EGFR exon 20 insertions. </w:t>
      </w:r>
      <w:r w:rsidRPr="004C474D">
        <w:rPr>
          <w:rFonts w:ascii="Book Antiqua" w:eastAsia="宋体" w:hAnsi="Book Antiqua" w:cs="Times New Roman"/>
          <w:i/>
          <w:iCs/>
          <w:noProof w:val="0"/>
          <w:sz w:val="24"/>
          <w:szCs w:val="24"/>
          <w:lang w:eastAsia="zh-CN"/>
        </w:rPr>
        <w:t>J Thorac Oncol</w:t>
      </w:r>
      <w:r w:rsidRPr="004C474D">
        <w:rPr>
          <w:rFonts w:ascii="Book Antiqua" w:eastAsia="宋体" w:hAnsi="Book Antiqua" w:cs="Times New Roman"/>
          <w:noProof w:val="0"/>
          <w:sz w:val="24"/>
          <w:szCs w:val="24"/>
          <w:lang w:eastAsia="zh-CN"/>
        </w:rPr>
        <w:t> 2013; </w:t>
      </w:r>
      <w:r w:rsidRPr="004C474D">
        <w:rPr>
          <w:rFonts w:ascii="Book Antiqua" w:eastAsia="宋体" w:hAnsi="Book Antiqua" w:cs="Times New Roman"/>
          <w:b/>
          <w:bCs/>
          <w:noProof w:val="0"/>
          <w:sz w:val="24"/>
          <w:szCs w:val="24"/>
          <w:lang w:eastAsia="zh-CN"/>
        </w:rPr>
        <w:t>8</w:t>
      </w:r>
      <w:r w:rsidRPr="004C474D">
        <w:rPr>
          <w:rFonts w:ascii="Book Antiqua" w:eastAsia="宋体" w:hAnsi="Book Antiqua" w:cs="Times New Roman"/>
          <w:noProof w:val="0"/>
          <w:sz w:val="24"/>
          <w:szCs w:val="24"/>
          <w:lang w:eastAsia="zh-CN"/>
        </w:rPr>
        <w:t xml:space="preserve">: 179-184 [PMID: 23328547 DOI: </w:t>
      </w:r>
      <w:r w:rsidR="00AB42DD">
        <w:fldChar w:fldCharType="begin"/>
      </w:r>
      <w:r w:rsidR="00AB42DD">
        <w:instrText xml:space="preserve"> HYPERLINK "http://dx.doi.org/10.1097/JTO.0b013e3182779d18" \t "_blank" </w:instrText>
      </w:r>
      <w:r w:rsidR="00AB42DD">
        <w:fldChar w:fldCharType="separate"/>
      </w:r>
      <w:r w:rsidRPr="004C474D">
        <w:rPr>
          <w:rFonts w:ascii="Book Antiqua" w:eastAsia="宋体" w:hAnsi="Book Antiqua" w:cs="Times New Roman"/>
          <w:noProof w:val="0"/>
          <w:sz w:val="24"/>
          <w:szCs w:val="24"/>
          <w:lang w:eastAsia="zh-CN"/>
        </w:rPr>
        <w:t>10.1097/JTO.0b013e3182779d18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Wu JY</w:t>
      </w:r>
      <w:r w:rsidRPr="004C474D">
        <w:rPr>
          <w:rFonts w:ascii="Book Antiqua" w:eastAsia="宋体" w:hAnsi="Book Antiqua" w:cs="Times New Roman"/>
          <w:noProof w:val="0"/>
          <w:sz w:val="24"/>
          <w:szCs w:val="24"/>
          <w:lang w:eastAsia="zh-CN"/>
        </w:rPr>
        <w:t>, Yu CJ, Chang YC, Yang CH, Shih JY, Yang PC. Effectiveness of tyrosine kinase inhibitors on "uncommon" epidermal growth factor receptor mutations of unknown clinical significance in non-small cell lung cancer. </w:t>
      </w:r>
      <w:r w:rsidRPr="004C474D">
        <w:rPr>
          <w:rFonts w:ascii="Book Antiqua" w:eastAsia="宋体" w:hAnsi="Book Antiqua" w:cs="Times New Roman"/>
          <w:i/>
          <w:iCs/>
          <w:noProof w:val="0"/>
          <w:sz w:val="24"/>
          <w:szCs w:val="24"/>
          <w:lang w:eastAsia="zh-CN"/>
        </w:rPr>
        <w:t>Clin Cancer Res</w:t>
      </w:r>
      <w:r w:rsidRPr="004C474D">
        <w:rPr>
          <w:rFonts w:ascii="Book Antiqua" w:eastAsia="宋体" w:hAnsi="Book Antiqua" w:cs="Times New Roman"/>
          <w:noProof w:val="0"/>
          <w:sz w:val="24"/>
          <w:szCs w:val="24"/>
          <w:lang w:eastAsia="zh-CN"/>
        </w:rPr>
        <w:t> 2011; </w:t>
      </w:r>
      <w:r w:rsidRPr="004C474D">
        <w:rPr>
          <w:rFonts w:ascii="Book Antiqua" w:eastAsia="宋体" w:hAnsi="Book Antiqua" w:cs="Times New Roman"/>
          <w:b/>
          <w:bCs/>
          <w:noProof w:val="0"/>
          <w:sz w:val="24"/>
          <w:szCs w:val="24"/>
          <w:lang w:eastAsia="zh-CN"/>
        </w:rPr>
        <w:t>17</w:t>
      </w:r>
      <w:r w:rsidRPr="004C474D">
        <w:rPr>
          <w:rFonts w:ascii="Book Antiqua" w:eastAsia="宋体" w:hAnsi="Book Antiqua" w:cs="Times New Roman"/>
          <w:noProof w:val="0"/>
          <w:sz w:val="24"/>
          <w:szCs w:val="24"/>
          <w:lang w:eastAsia="zh-CN"/>
        </w:rPr>
        <w:t xml:space="preserve">: 3812-3821 [PMID: 21531810 DOI: </w:t>
      </w:r>
      <w:r w:rsidR="00AB42DD">
        <w:fldChar w:fldCharType="begin"/>
      </w:r>
      <w:r w:rsidR="00AB42DD">
        <w:instrText xml:space="preserve"> HYPERLINK "http://dx.doi.org/10.1158/1078-0432.CCR-10-3408" \t "_blank" </w:instrText>
      </w:r>
      <w:r w:rsidR="00AB42DD">
        <w:fldChar w:fldCharType="separate"/>
      </w:r>
      <w:r w:rsidRPr="004C474D">
        <w:rPr>
          <w:rFonts w:ascii="Book Antiqua" w:eastAsia="宋体" w:hAnsi="Book Antiqua" w:cs="Times New Roman"/>
          <w:noProof w:val="0"/>
          <w:sz w:val="24"/>
          <w:szCs w:val="24"/>
          <w:lang w:eastAsia="zh-CN"/>
        </w:rPr>
        <w:t>10.1158/1078-0432.CCR-10-3408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Pao W</w:t>
      </w:r>
      <w:r w:rsidRPr="004C474D">
        <w:rPr>
          <w:rFonts w:ascii="Book Antiqua" w:eastAsia="宋体" w:hAnsi="Book Antiqua" w:cs="Times New Roman"/>
          <w:noProof w:val="0"/>
          <w:sz w:val="24"/>
          <w:szCs w:val="24"/>
          <w:lang w:eastAsia="zh-CN"/>
        </w:rPr>
        <w:t>, Miller VA, Politi KA, Riely GJ, Somwar R, Zakowski MF, Kris MG, Varmus H. Acquired resistance of lung adenocarcinomas to gefitinib or erlotinib is associated with a second mutation in the EGFR kinase domain. </w:t>
      </w:r>
      <w:r w:rsidRPr="004C474D">
        <w:rPr>
          <w:rFonts w:ascii="Book Antiqua" w:eastAsia="宋体" w:hAnsi="Book Antiqua" w:cs="Times New Roman"/>
          <w:i/>
          <w:iCs/>
          <w:noProof w:val="0"/>
          <w:sz w:val="24"/>
          <w:szCs w:val="24"/>
          <w:lang w:eastAsia="zh-CN"/>
        </w:rPr>
        <w:t>PLoS Med</w:t>
      </w:r>
      <w:r w:rsidRPr="004C474D">
        <w:rPr>
          <w:rFonts w:ascii="Book Antiqua" w:eastAsia="宋体" w:hAnsi="Book Antiqua" w:cs="Times New Roman"/>
          <w:noProof w:val="0"/>
          <w:sz w:val="24"/>
          <w:szCs w:val="24"/>
          <w:lang w:eastAsia="zh-CN"/>
        </w:rPr>
        <w:t> 2005; </w:t>
      </w:r>
      <w:r w:rsidRPr="004C474D">
        <w:rPr>
          <w:rFonts w:ascii="Book Antiqua" w:eastAsia="宋体" w:hAnsi="Book Antiqua" w:cs="Times New Roman"/>
          <w:b/>
          <w:bCs/>
          <w:noProof w:val="0"/>
          <w:sz w:val="24"/>
          <w:szCs w:val="24"/>
          <w:lang w:eastAsia="zh-CN"/>
        </w:rPr>
        <w:t>2</w:t>
      </w:r>
      <w:r w:rsidRPr="004C474D">
        <w:rPr>
          <w:rFonts w:ascii="Book Antiqua" w:eastAsia="宋体" w:hAnsi="Book Antiqua" w:cs="Times New Roman"/>
          <w:noProof w:val="0"/>
          <w:sz w:val="24"/>
          <w:szCs w:val="24"/>
          <w:lang w:eastAsia="zh-CN"/>
        </w:rPr>
        <w:t xml:space="preserve">: e73 [PMID: 15737014 DOI: </w:t>
      </w:r>
      <w:r w:rsidR="00AB42DD">
        <w:fldChar w:fldCharType="begin"/>
      </w:r>
      <w:r w:rsidR="00AB42DD">
        <w:instrText xml:space="preserve"> HYPERLINK "http://dx.doi.org/10.1371%2Fjournal.pmed.0020073" \t "pmc_ext" </w:instrText>
      </w:r>
      <w:r w:rsidR="00AB42DD">
        <w:fldChar w:fldCharType="separate"/>
      </w:r>
      <w:r w:rsidRPr="004C474D">
        <w:rPr>
          <w:rFonts w:ascii="Book Antiqua" w:eastAsia="宋体" w:hAnsi="Book Antiqua" w:cs="Times New Roman"/>
          <w:noProof w:val="0"/>
          <w:sz w:val="24"/>
          <w:szCs w:val="24"/>
          <w:lang w:eastAsia="zh-CN"/>
        </w:rPr>
        <w:t>10.1371/journal.pmed.0020073</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Engelman JA</w:t>
      </w:r>
      <w:r w:rsidRPr="004C474D">
        <w:rPr>
          <w:rFonts w:ascii="Book Antiqua" w:eastAsia="宋体" w:hAnsi="Book Antiqua" w:cs="Times New Roman"/>
          <w:noProof w:val="0"/>
          <w:sz w:val="24"/>
          <w:szCs w:val="24"/>
          <w:lang w:eastAsia="zh-CN"/>
        </w:rPr>
        <w:t>, Zejnullahu K, Gale CM, Lifshits E, Gonzales AJ, Shimamura T, Zhao F, Vincent PW, Naumov GN, Bradner JE, Althaus IW, Gandhi L, Shapiro GI, Nelson JM, Heymach JV, Meyerson M, Wong KK, Jänne PA. PF00299804, an irreversible pan-ERBB inhibitor, is effective in lung cancer models with EGFR and ERBB2 mutations that are resistant to gefitinib. </w:t>
      </w:r>
      <w:r w:rsidRPr="004C474D">
        <w:rPr>
          <w:rFonts w:ascii="Book Antiqua" w:eastAsia="宋体" w:hAnsi="Book Antiqua" w:cs="Times New Roman"/>
          <w:i/>
          <w:iCs/>
          <w:noProof w:val="0"/>
          <w:sz w:val="24"/>
          <w:szCs w:val="24"/>
          <w:lang w:eastAsia="zh-CN"/>
        </w:rPr>
        <w:t>Cancer Res</w:t>
      </w:r>
      <w:r w:rsidRPr="004C474D">
        <w:rPr>
          <w:rFonts w:ascii="Book Antiqua" w:eastAsia="宋体" w:hAnsi="Book Antiqua" w:cs="Times New Roman"/>
          <w:noProof w:val="0"/>
          <w:sz w:val="24"/>
          <w:szCs w:val="24"/>
          <w:lang w:eastAsia="zh-CN"/>
        </w:rPr>
        <w:t> 2007; </w:t>
      </w:r>
      <w:r w:rsidRPr="004C474D">
        <w:rPr>
          <w:rFonts w:ascii="Book Antiqua" w:eastAsia="宋体" w:hAnsi="Book Antiqua" w:cs="Times New Roman"/>
          <w:b/>
          <w:bCs/>
          <w:noProof w:val="0"/>
          <w:sz w:val="24"/>
          <w:szCs w:val="24"/>
          <w:lang w:eastAsia="zh-CN"/>
        </w:rPr>
        <w:t>67</w:t>
      </w:r>
      <w:r w:rsidRPr="004C474D">
        <w:rPr>
          <w:rFonts w:ascii="Book Antiqua" w:eastAsia="宋体" w:hAnsi="Book Antiqua" w:cs="Times New Roman"/>
          <w:noProof w:val="0"/>
          <w:sz w:val="24"/>
          <w:szCs w:val="24"/>
          <w:lang w:eastAsia="zh-CN"/>
        </w:rPr>
        <w:t xml:space="preserve">: 11924-11932 [PMID: </w:t>
      </w:r>
      <w:bookmarkStart w:id="43" w:name="OLE_LINK17"/>
      <w:bookmarkStart w:id="44" w:name="OLE_LINK18"/>
      <w:r w:rsidRPr="004C474D">
        <w:rPr>
          <w:rFonts w:ascii="Book Antiqua" w:eastAsia="宋体" w:hAnsi="Book Antiqua" w:cs="Times New Roman"/>
          <w:noProof w:val="0"/>
          <w:sz w:val="24"/>
          <w:szCs w:val="24"/>
          <w:lang w:eastAsia="zh-CN"/>
        </w:rPr>
        <w:t>18089823</w:t>
      </w:r>
      <w:bookmarkEnd w:id="43"/>
      <w:bookmarkEnd w:id="44"/>
      <w:r w:rsidRPr="004C474D">
        <w:rPr>
          <w:rFonts w:ascii="Book Antiqua" w:eastAsia="宋体" w:hAnsi="Book Antiqua" w:cs="Times New Roman"/>
          <w:noProof w:val="0"/>
          <w:sz w:val="24"/>
          <w:szCs w:val="24"/>
          <w:lang w:eastAsia="zh-CN"/>
        </w:rPr>
        <w:t xml:space="preserve"> DOI: </w:t>
      </w:r>
      <w:r w:rsidR="00AB42DD">
        <w:fldChar w:fldCharType="begin"/>
      </w:r>
      <w:r w:rsidR="00AB42DD">
        <w:instrText xml:space="preserve"> HYPERLINK "http://dx.doi.org/10.1158/0008-5472.CAN-07-1885" \t "_blank" </w:instrText>
      </w:r>
      <w:r w:rsidR="00AB42DD">
        <w:fldChar w:fldCharType="separate"/>
      </w:r>
      <w:r w:rsidRPr="004C474D">
        <w:rPr>
          <w:rFonts w:ascii="Book Antiqua" w:eastAsia="宋体" w:hAnsi="Book Antiqua" w:cs="Times New Roman"/>
          <w:noProof w:val="0"/>
          <w:sz w:val="24"/>
          <w:szCs w:val="24"/>
          <w:lang w:eastAsia="zh-CN"/>
        </w:rPr>
        <w:t>10.1158/0008-5472.CAN-07-1885</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Li D</w:t>
      </w:r>
      <w:r w:rsidRPr="004C474D">
        <w:rPr>
          <w:rFonts w:ascii="Book Antiqua" w:eastAsia="宋体" w:hAnsi="Book Antiqua" w:cs="Times New Roman"/>
          <w:noProof w:val="0"/>
          <w:sz w:val="24"/>
          <w:szCs w:val="24"/>
          <w:lang w:eastAsia="zh-CN"/>
        </w:rPr>
        <w:t>, Ambrogio L, Shimamura T, Kubo S, Takahashi M, Chirieac LR, Padera RF, Shapiro GI, Baum A, Himmelsbach F, Rettig WJ, Meyerson M, Solca F, Greulich H, Wong KK. BIBW2992, an irreversible EGFR/HER2 inhibitor highly effective in preclinical lung cancer models. </w:t>
      </w:r>
      <w:r w:rsidRPr="004C474D">
        <w:rPr>
          <w:rFonts w:ascii="Book Antiqua" w:eastAsia="宋体" w:hAnsi="Book Antiqua" w:cs="Times New Roman"/>
          <w:i/>
          <w:iCs/>
          <w:noProof w:val="0"/>
          <w:sz w:val="24"/>
          <w:szCs w:val="24"/>
          <w:lang w:eastAsia="zh-CN"/>
        </w:rPr>
        <w:t>Oncogene</w:t>
      </w:r>
      <w:r w:rsidRPr="004C474D">
        <w:rPr>
          <w:rFonts w:ascii="Book Antiqua" w:eastAsia="宋体" w:hAnsi="Book Antiqua" w:cs="Times New Roman"/>
          <w:noProof w:val="0"/>
          <w:sz w:val="24"/>
          <w:szCs w:val="24"/>
          <w:lang w:eastAsia="zh-CN"/>
        </w:rPr>
        <w:t> 2008; </w:t>
      </w:r>
      <w:r w:rsidRPr="004C474D">
        <w:rPr>
          <w:rFonts w:ascii="Book Antiqua" w:eastAsia="宋体" w:hAnsi="Book Antiqua" w:cs="Times New Roman"/>
          <w:b/>
          <w:bCs/>
          <w:noProof w:val="0"/>
          <w:sz w:val="24"/>
          <w:szCs w:val="24"/>
          <w:lang w:eastAsia="zh-CN"/>
        </w:rPr>
        <w:t>27</w:t>
      </w:r>
      <w:r w:rsidRPr="004C474D">
        <w:rPr>
          <w:rFonts w:ascii="Book Antiqua" w:eastAsia="宋体" w:hAnsi="Book Antiqua" w:cs="Times New Roman"/>
          <w:noProof w:val="0"/>
          <w:sz w:val="24"/>
          <w:szCs w:val="24"/>
          <w:lang w:eastAsia="zh-CN"/>
        </w:rPr>
        <w:t xml:space="preserve">: 4702-4711 [PMID: 18408761 DOI: </w:t>
      </w:r>
      <w:r w:rsidR="00AB42DD">
        <w:fldChar w:fldCharType="begin"/>
      </w:r>
      <w:r w:rsidR="00AB42DD">
        <w:instrText xml:space="preserve"> HYPERLINK "http://dx.doi.org/10.1038/onc.2008.109" \t "_blank" </w:instrText>
      </w:r>
      <w:r w:rsidR="00AB42DD">
        <w:fldChar w:fldCharType="separate"/>
      </w:r>
      <w:r w:rsidRPr="004C474D">
        <w:rPr>
          <w:rFonts w:ascii="Book Antiqua" w:eastAsia="宋体" w:hAnsi="Book Antiqua" w:cs="Times New Roman"/>
          <w:noProof w:val="0"/>
          <w:sz w:val="24"/>
          <w:szCs w:val="24"/>
          <w:lang w:eastAsia="zh-CN"/>
        </w:rPr>
        <w:t>10.1038/onc.2008.109</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lastRenderedPageBreak/>
        <w:t>Miller VA</w:t>
      </w:r>
      <w:r w:rsidRPr="004C474D">
        <w:rPr>
          <w:rFonts w:ascii="Book Antiqua" w:eastAsia="宋体" w:hAnsi="Book Antiqua" w:cs="Times New Roman"/>
          <w:noProof w:val="0"/>
          <w:sz w:val="24"/>
          <w:szCs w:val="24"/>
          <w:lang w:eastAsia="zh-CN"/>
        </w:rPr>
        <w:t>, Hirsh V, Cadranel J, Chen YM, Park K, Kim SW, Zhou C, Su WC, Wang M, Sun Y, Heo DS, Crino L, Tan EH, Chao TY, Shahidi M, Cong XJ, Lorence RM, Yang JC. Afatinib versus placebo for patients with advanced, metastatic non-small-cell lung cancer after failure of erlotinib, gefitinib, or both, and one or two lines of chemotherapy (LUX-Lung 1): a phase 2b/3 randomised trial. </w:t>
      </w:r>
      <w:r w:rsidRPr="004C474D">
        <w:rPr>
          <w:rFonts w:ascii="Book Antiqua" w:eastAsia="宋体" w:hAnsi="Book Antiqua" w:cs="Times New Roman"/>
          <w:i/>
          <w:iCs/>
          <w:noProof w:val="0"/>
          <w:sz w:val="24"/>
          <w:szCs w:val="24"/>
          <w:lang w:eastAsia="zh-CN"/>
        </w:rPr>
        <w:t>Lancet Oncol</w:t>
      </w:r>
      <w:r w:rsidRPr="004C474D">
        <w:rPr>
          <w:rFonts w:ascii="Book Antiqua" w:eastAsia="宋体" w:hAnsi="Book Antiqua" w:cs="Times New Roman"/>
          <w:noProof w:val="0"/>
          <w:sz w:val="24"/>
          <w:szCs w:val="24"/>
          <w:lang w:eastAsia="zh-CN"/>
        </w:rPr>
        <w:t> 2012; </w:t>
      </w:r>
      <w:r w:rsidRPr="004C474D">
        <w:rPr>
          <w:rFonts w:ascii="Book Antiqua" w:eastAsia="宋体" w:hAnsi="Book Antiqua" w:cs="Times New Roman"/>
          <w:b/>
          <w:bCs/>
          <w:noProof w:val="0"/>
          <w:sz w:val="24"/>
          <w:szCs w:val="24"/>
          <w:lang w:eastAsia="zh-CN"/>
        </w:rPr>
        <w:t>13</w:t>
      </w:r>
      <w:r w:rsidRPr="004C474D">
        <w:rPr>
          <w:rFonts w:ascii="Book Antiqua" w:eastAsia="宋体" w:hAnsi="Book Antiqua" w:cs="Times New Roman"/>
          <w:noProof w:val="0"/>
          <w:sz w:val="24"/>
          <w:szCs w:val="24"/>
          <w:lang w:eastAsia="zh-CN"/>
        </w:rPr>
        <w:t xml:space="preserve">: 528-538 [PMID: 22452896 DOI: </w:t>
      </w:r>
      <w:r w:rsidR="00AB42DD">
        <w:fldChar w:fldCharType="begin"/>
      </w:r>
      <w:r w:rsidR="00AB42DD">
        <w:instrText xml:space="preserve"> HYPERLINK "http://dx.doi.org/10.1016/S1470-2045(12)70087-6" \t "_blank" </w:instrText>
      </w:r>
      <w:r w:rsidR="00AB42DD">
        <w:fldChar w:fldCharType="separate"/>
      </w:r>
      <w:r w:rsidRPr="004C474D">
        <w:rPr>
          <w:rFonts w:ascii="Book Antiqua" w:eastAsia="宋体" w:hAnsi="Book Antiqua" w:cs="Times New Roman"/>
          <w:noProof w:val="0"/>
          <w:sz w:val="24"/>
          <w:szCs w:val="24"/>
          <w:lang w:eastAsia="zh-CN"/>
        </w:rPr>
        <w:t>10.1016/S1470-2045(12)70087-6</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hanging="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noProof w:val="0"/>
          <w:sz w:val="24"/>
          <w:szCs w:val="24"/>
          <w:lang w:eastAsia="zh-CN"/>
        </w:rPr>
        <w:t>Ellis PM</w:t>
      </w:r>
      <w:r w:rsidRPr="004C474D">
        <w:rPr>
          <w:rFonts w:ascii="Book Antiqua" w:eastAsia="宋体" w:hAnsi="Book Antiqua" w:cs="Times New Roman"/>
          <w:noProof w:val="0"/>
          <w:sz w:val="24"/>
          <w:szCs w:val="24"/>
          <w:lang w:eastAsia="zh-CN"/>
        </w:rPr>
        <w:t xml:space="preserve">, Liu G, Millward M, Perrone F, Shepherd FA, Sun S, Cho BC, Morabito A, Stockler MR, Wierzbicki R, Cohen V, Blais N, Sangha RS, Favaretto AG, Kang JH, Wilson CF, O'Connell J, Ding K, Goss GD, Bradbury PA. NCIC CTG BR.26: a phase III randomized, double blind, placebo controlled trial of dacomitinib versus placebo in patients with advanced/metastatic non-small cell lung cancer (NSCLC) who received prior chemotherapy and an EGFR TKI. </w:t>
      </w:r>
      <w:r w:rsidRPr="004C474D">
        <w:rPr>
          <w:rFonts w:ascii="Book Antiqua" w:eastAsia="宋体" w:hAnsi="Book Antiqua" w:cs="Times New Roman"/>
          <w:i/>
          <w:noProof w:val="0"/>
          <w:sz w:val="24"/>
          <w:szCs w:val="24"/>
          <w:lang w:eastAsia="zh-CN"/>
        </w:rPr>
        <w:t>J Clin Oncol</w:t>
      </w:r>
      <w:r w:rsidRPr="004C474D">
        <w:rPr>
          <w:rFonts w:ascii="Book Antiqua" w:eastAsia="宋体" w:hAnsi="Book Antiqua" w:cs="Times New Roman"/>
          <w:noProof w:val="0"/>
          <w:sz w:val="24"/>
          <w:szCs w:val="24"/>
          <w:lang w:eastAsia="zh-CN"/>
        </w:rPr>
        <w:t xml:space="preserve"> 2014; </w:t>
      </w:r>
      <w:r w:rsidRPr="004C474D">
        <w:rPr>
          <w:rFonts w:ascii="Book Antiqua" w:eastAsia="宋体" w:hAnsi="Book Antiqua" w:cs="Times New Roman"/>
          <w:b/>
          <w:noProof w:val="0"/>
          <w:sz w:val="24"/>
          <w:szCs w:val="24"/>
          <w:lang w:eastAsia="zh-CN"/>
        </w:rPr>
        <w:t>32</w:t>
      </w:r>
      <w:r w:rsidRPr="004C474D">
        <w:rPr>
          <w:rFonts w:ascii="Book Antiqua" w:eastAsia="宋体" w:hAnsi="Book Antiqua" w:cs="Times New Roman"/>
          <w:noProof w:val="0"/>
          <w:sz w:val="24"/>
          <w:szCs w:val="24"/>
          <w:lang w:eastAsia="zh-CN"/>
        </w:rPr>
        <w:t xml:space="preserve"> Suppl: </w:t>
      </w:r>
      <w:r w:rsidR="00AB42DD" w:rsidRPr="004C474D">
        <w:rPr>
          <w:rFonts w:ascii="Book Antiqua" w:eastAsia="宋体" w:hAnsi="Book Antiqua" w:cs="Times New Roman"/>
          <w:noProof w:val="0"/>
          <w:sz w:val="24"/>
          <w:szCs w:val="24"/>
          <w:lang w:eastAsia="zh-CN"/>
        </w:rPr>
        <w:t xml:space="preserve">abstr </w:t>
      </w:r>
      <w:bookmarkStart w:id="45" w:name="_GoBack"/>
      <w:bookmarkEnd w:id="45"/>
      <w:r w:rsidRPr="004C474D">
        <w:rPr>
          <w:rFonts w:ascii="Book Antiqua" w:eastAsia="宋体" w:hAnsi="Book Antiqua" w:cs="Times New Roman"/>
          <w:noProof w:val="0"/>
          <w:sz w:val="24"/>
          <w:szCs w:val="24"/>
          <w:lang w:eastAsia="zh-CN"/>
        </w:rPr>
        <w:t>8036. Available from: URL: http://meetinglibrary.asco.org/content/132768-144</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Yang JC</w:t>
      </w:r>
      <w:r w:rsidRPr="004C474D">
        <w:rPr>
          <w:rFonts w:ascii="Book Antiqua" w:eastAsia="宋体" w:hAnsi="Book Antiqua" w:cs="Times New Roman"/>
          <w:noProof w:val="0"/>
          <w:sz w:val="24"/>
          <w:szCs w:val="24"/>
          <w:lang w:eastAsia="zh-CN"/>
        </w:rPr>
        <w:t>, Wu YL, Schuler M, Sebastian M, Popat S, Yamamoto N, Zhou C, Hu CP, O'Byrne K, Feng J, Lu S, Huang Y, Geater SL, Lee KY, Tsai CM, Gorbunova V, Hirsh V, Bennouna J, Orlov S, Mok T, Boyer M, Su WC, Lee KH, Kato T, Massey D, Shahidi M, Zazulina V, Sequist LV. Afatinib versus cisplatin-based chemotherapy for EGFR mutation-positive lung adenocarcinoma (LUX-Lung 3 and LUX-Lung 6): analysis of overall survival data from two randomised, phase 3 trials. </w:t>
      </w:r>
      <w:r w:rsidRPr="004C474D">
        <w:rPr>
          <w:rFonts w:ascii="Book Antiqua" w:eastAsia="宋体" w:hAnsi="Book Antiqua" w:cs="Times New Roman"/>
          <w:i/>
          <w:iCs/>
          <w:noProof w:val="0"/>
          <w:sz w:val="24"/>
          <w:szCs w:val="24"/>
          <w:lang w:eastAsia="zh-CN"/>
        </w:rPr>
        <w:t>Lancet Oncol</w:t>
      </w:r>
      <w:r w:rsidRPr="004C474D">
        <w:rPr>
          <w:rFonts w:ascii="Book Antiqua" w:eastAsia="宋体" w:hAnsi="Book Antiqua" w:cs="Times New Roman"/>
          <w:noProof w:val="0"/>
          <w:sz w:val="24"/>
          <w:szCs w:val="24"/>
          <w:lang w:eastAsia="zh-CN"/>
        </w:rPr>
        <w:t> 2015; </w:t>
      </w:r>
      <w:r w:rsidRPr="004C474D">
        <w:rPr>
          <w:rFonts w:ascii="Book Antiqua" w:eastAsia="宋体" w:hAnsi="Book Antiqua" w:cs="Times New Roman"/>
          <w:b/>
          <w:bCs/>
          <w:noProof w:val="0"/>
          <w:sz w:val="24"/>
          <w:szCs w:val="24"/>
          <w:lang w:eastAsia="zh-CN"/>
        </w:rPr>
        <w:t>16</w:t>
      </w:r>
      <w:r w:rsidRPr="004C474D">
        <w:rPr>
          <w:rFonts w:ascii="Book Antiqua" w:eastAsia="宋体" w:hAnsi="Book Antiqua" w:cs="Times New Roman"/>
          <w:noProof w:val="0"/>
          <w:sz w:val="24"/>
          <w:szCs w:val="24"/>
          <w:lang w:eastAsia="zh-CN"/>
        </w:rPr>
        <w:t xml:space="preserve">: 141-151 [PMID: 25589191 DOI: </w:t>
      </w:r>
      <w:r w:rsidR="00AB42DD">
        <w:fldChar w:fldCharType="begin"/>
      </w:r>
      <w:r w:rsidR="00AB42DD">
        <w:instrText xml:space="preserve"> HYPERLINK "http://dx.doi.org/10.1016/S1470-2045(14)71173-8" \t "_blank" </w:instrText>
      </w:r>
      <w:r w:rsidR="00AB42DD">
        <w:fldChar w:fldCharType="separate"/>
      </w:r>
      <w:r w:rsidRPr="004C474D">
        <w:rPr>
          <w:rFonts w:ascii="Book Antiqua" w:eastAsia="宋体" w:hAnsi="Book Antiqua" w:cs="Times New Roman"/>
          <w:noProof w:val="0"/>
          <w:sz w:val="24"/>
          <w:szCs w:val="24"/>
          <w:lang w:eastAsia="zh-CN"/>
        </w:rPr>
        <w:t>10.1016/S1470-2045(14)71173-8</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Sequist LV</w:t>
      </w:r>
      <w:r w:rsidRPr="004C474D">
        <w:rPr>
          <w:rFonts w:ascii="Book Antiqua" w:eastAsia="宋体" w:hAnsi="Book Antiqua" w:cs="Times New Roman"/>
          <w:noProof w:val="0"/>
          <w:sz w:val="24"/>
          <w:szCs w:val="24"/>
          <w:lang w:eastAsia="zh-CN"/>
        </w:rPr>
        <w:t>, Soria JC, Goldman JW, Wakelee HA, Gadgeel SM, Varga A, Papadimitrakopoulou V, Solomon BJ, Oxnard GR, Dziadziuszko R, Aisner DL, Doebele RC, Galasso C, Garon EB, Heist RS, Logan J, Neal JW, Mendenhall MA, Nichols S, Piotrowska Z, Wozniak AJ, Raponi M, Karlovich CA, Jaw-Tsai S, Isaacson J, Despain D, Matheny SL, Rolfe L, Allen AR, Camidge DR. Rociletinib in EGFR-mutated non-small-cell lung cancer. </w:t>
      </w:r>
      <w:r w:rsidRPr="004C474D">
        <w:rPr>
          <w:rFonts w:ascii="Book Antiqua" w:eastAsia="宋体" w:hAnsi="Book Antiqua" w:cs="Times New Roman"/>
          <w:i/>
          <w:iCs/>
          <w:noProof w:val="0"/>
          <w:sz w:val="24"/>
          <w:szCs w:val="24"/>
          <w:lang w:eastAsia="zh-CN"/>
        </w:rPr>
        <w:t>N Engl J Med</w:t>
      </w:r>
      <w:r w:rsidRPr="004C474D">
        <w:rPr>
          <w:rFonts w:ascii="Book Antiqua" w:eastAsia="宋体" w:hAnsi="Book Antiqua" w:cs="Times New Roman"/>
          <w:noProof w:val="0"/>
          <w:sz w:val="24"/>
          <w:szCs w:val="24"/>
          <w:lang w:eastAsia="zh-CN"/>
        </w:rPr>
        <w:t> 2015; </w:t>
      </w:r>
      <w:r w:rsidRPr="004C474D">
        <w:rPr>
          <w:rFonts w:ascii="Book Antiqua" w:eastAsia="宋体" w:hAnsi="Book Antiqua" w:cs="Times New Roman"/>
          <w:b/>
          <w:bCs/>
          <w:noProof w:val="0"/>
          <w:sz w:val="24"/>
          <w:szCs w:val="24"/>
          <w:lang w:eastAsia="zh-CN"/>
        </w:rPr>
        <w:t>372</w:t>
      </w:r>
      <w:r w:rsidRPr="004C474D">
        <w:rPr>
          <w:rFonts w:ascii="Book Antiqua" w:eastAsia="宋体" w:hAnsi="Book Antiqua" w:cs="Times New Roman"/>
          <w:noProof w:val="0"/>
          <w:sz w:val="24"/>
          <w:szCs w:val="24"/>
          <w:lang w:eastAsia="zh-CN"/>
        </w:rPr>
        <w:t xml:space="preserve">: 1700-1709 [PMID: 25923550 DOI: </w:t>
      </w:r>
      <w:r w:rsidR="00AB42DD">
        <w:fldChar w:fldCharType="begin"/>
      </w:r>
      <w:r w:rsidR="00AB42DD">
        <w:instrText xml:space="preserve"> HYPERLINK "http://dx.doi.org/10.1056/NEJMoa1413654" \t "_blank" </w:instrText>
      </w:r>
      <w:r w:rsidR="00AB42DD">
        <w:fldChar w:fldCharType="separate"/>
      </w:r>
      <w:r w:rsidRPr="004C474D">
        <w:rPr>
          <w:rFonts w:ascii="Book Antiqua" w:eastAsia="宋体" w:hAnsi="Book Antiqua" w:cs="Times New Roman"/>
          <w:noProof w:val="0"/>
          <w:sz w:val="24"/>
          <w:szCs w:val="24"/>
          <w:lang w:eastAsia="zh-CN"/>
        </w:rPr>
        <w:t>10.1056/NEJMoa1413654</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4C474D" w:rsidRPr="004C474D"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noProof w:val="0"/>
          <w:sz w:val="24"/>
          <w:szCs w:val="24"/>
          <w:lang w:eastAsia="zh-CN"/>
        </w:rPr>
        <w:lastRenderedPageBreak/>
        <w:t>Kim DW</w:t>
      </w:r>
      <w:r w:rsidRPr="004C474D">
        <w:rPr>
          <w:rFonts w:ascii="Book Antiqua" w:eastAsia="宋体" w:hAnsi="Book Antiqua" w:cs="Times New Roman"/>
          <w:noProof w:val="0"/>
          <w:sz w:val="24"/>
          <w:szCs w:val="24"/>
          <w:lang w:eastAsia="zh-CN"/>
        </w:rPr>
        <w:t xml:space="preserve">, Lee DH, Kang JH, Park K, Han JY, Lee JS, Jang IJ, Kim HY, Son J, Kim JH. </w:t>
      </w:r>
      <w:bookmarkStart w:id="46" w:name="OLE_LINK1"/>
      <w:bookmarkStart w:id="47" w:name="OLE_LINK2"/>
      <w:r w:rsidRPr="004C474D">
        <w:rPr>
          <w:rFonts w:ascii="Book Antiqua" w:eastAsia="宋体" w:hAnsi="Book Antiqua" w:cs="Times New Roman"/>
          <w:noProof w:val="0"/>
          <w:sz w:val="24"/>
          <w:szCs w:val="24"/>
          <w:lang w:eastAsia="zh-CN"/>
        </w:rPr>
        <w:t xml:space="preserve">Clinical activity and safety of HM61713, an EGFR-mutant selective inhibitor, in advanced non-small cell lung cancer (NSCLC) patients (pts) with EGFR mutations who had received EGFR tyrosine kinase inhibitors </w:t>
      </w:r>
      <w:bookmarkEnd w:id="46"/>
      <w:bookmarkEnd w:id="47"/>
      <w:r w:rsidRPr="004C474D">
        <w:rPr>
          <w:rFonts w:ascii="Book Antiqua" w:eastAsia="宋体" w:hAnsi="Book Antiqua" w:cs="Times New Roman"/>
          <w:noProof w:val="0"/>
          <w:sz w:val="24"/>
          <w:szCs w:val="24"/>
          <w:lang w:eastAsia="zh-CN"/>
        </w:rPr>
        <w:t xml:space="preserve">(TKIs). </w:t>
      </w:r>
      <w:r w:rsidRPr="004C474D">
        <w:rPr>
          <w:rFonts w:ascii="Book Antiqua" w:eastAsia="宋体" w:hAnsi="Book Antiqua" w:cs="Times New Roman"/>
          <w:i/>
          <w:noProof w:val="0"/>
          <w:sz w:val="24"/>
          <w:szCs w:val="24"/>
          <w:lang w:eastAsia="zh-CN"/>
        </w:rPr>
        <w:t>J Clin Oncol</w:t>
      </w:r>
      <w:r w:rsidRPr="004C474D">
        <w:rPr>
          <w:rFonts w:ascii="Book Antiqua" w:eastAsia="宋体" w:hAnsi="Book Antiqua" w:cs="Times New Roman"/>
          <w:noProof w:val="0"/>
          <w:sz w:val="24"/>
          <w:szCs w:val="24"/>
          <w:lang w:eastAsia="zh-CN"/>
        </w:rPr>
        <w:t xml:space="preserve"> 2014; </w:t>
      </w:r>
      <w:r w:rsidRPr="004C474D">
        <w:rPr>
          <w:rFonts w:ascii="Book Antiqua" w:eastAsia="宋体" w:hAnsi="Book Antiqua" w:cs="Times New Roman"/>
          <w:b/>
          <w:noProof w:val="0"/>
          <w:sz w:val="24"/>
          <w:szCs w:val="24"/>
          <w:lang w:eastAsia="zh-CN"/>
        </w:rPr>
        <w:t>32</w:t>
      </w:r>
      <w:r w:rsidRPr="004C474D">
        <w:rPr>
          <w:rFonts w:ascii="Book Antiqua" w:eastAsia="宋体" w:hAnsi="Book Antiqua" w:cs="Times New Roman"/>
          <w:noProof w:val="0"/>
          <w:sz w:val="24"/>
          <w:szCs w:val="24"/>
          <w:lang w:eastAsia="zh-CN"/>
        </w:rPr>
        <w:t xml:space="preserve"> suppl: abstr 8011. Available from: URL: http://meetinglibrary.asco.org/content/129230-144</w:t>
      </w:r>
    </w:p>
    <w:p w:rsidR="004C474D" w:rsidRPr="004C474D" w:rsidRDefault="004C474D" w:rsidP="00C3174A">
      <w:pPr>
        <w:numPr>
          <w:ilvl w:val="0"/>
          <w:numId w:val="1"/>
        </w:numPr>
        <w:snapToGrid w:val="0"/>
        <w:spacing w:after="0" w:line="360" w:lineRule="auto"/>
        <w:ind w:left="426" w:hanging="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noProof w:val="0"/>
          <w:sz w:val="24"/>
          <w:szCs w:val="24"/>
          <w:lang w:eastAsia="zh-CN"/>
        </w:rPr>
        <w:t>Ramalingam SS</w:t>
      </w:r>
      <w:r w:rsidRPr="004C474D">
        <w:rPr>
          <w:rFonts w:ascii="Book Antiqua" w:eastAsia="宋体" w:hAnsi="Book Antiqua" w:cs="Times New Roman"/>
          <w:noProof w:val="0"/>
          <w:sz w:val="24"/>
          <w:szCs w:val="24"/>
          <w:lang w:eastAsia="zh-CN"/>
        </w:rPr>
        <w:t xml:space="preserve">. </w:t>
      </w:r>
      <w:bookmarkStart w:id="48" w:name="OLE_LINK3"/>
      <w:bookmarkStart w:id="49" w:name="OLE_LINK4"/>
      <w:r w:rsidRPr="004C474D">
        <w:rPr>
          <w:rFonts w:ascii="Book Antiqua" w:eastAsia="宋体" w:hAnsi="Book Antiqua" w:cs="Times New Roman"/>
          <w:noProof w:val="0"/>
          <w:sz w:val="24"/>
          <w:szCs w:val="24"/>
          <w:lang w:eastAsia="zh-CN"/>
        </w:rPr>
        <w:t>AZD9291, A mutant-selective EGFR inhibitor, as first-line treatment for EGFR mutation-positive advanced non-small cell lung cancer (NSCLC): Results from a phase 1 expansion cohort</w:t>
      </w:r>
      <w:bookmarkEnd w:id="48"/>
      <w:bookmarkEnd w:id="49"/>
      <w:r w:rsidRPr="004C474D">
        <w:rPr>
          <w:rFonts w:ascii="Book Antiqua" w:eastAsia="宋体" w:hAnsi="Book Antiqua" w:cs="Times New Roman"/>
          <w:noProof w:val="0"/>
          <w:sz w:val="24"/>
          <w:szCs w:val="24"/>
          <w:lang w:eastAsia="zh-CN"/>
        </w:rPr>
        <w:t xml:space="preserve">. </w:t>
      </w:r>
      <w:r w:rsidRPr="004C474D">
        <w:rPr>
          <w:rFonts w:ascii="Book Antiqua" w:eastAsia="宋体" w:hAnsi="Book Antiqua" w:cs="Times New Roman"/>
          <w:i/>
          <w:noProof w:val="0"/>
          <w:sz w:val="24"/>
          <w:szCs w:val="24"/>
          <w:lang w:eastAsia="zh-CN"/>
        </w:rPr>
        <w:t>J Clin Oncol</w:t>
      </w:r>
      <w:r w:rsidRPr="004C474D">
        <w:rPr>
          <w:rFonts w:ascii="Book Antiqua" w:eastAsia="宋体" w:hAnsi="Book Antiqua" w:cs="Times New Roman"/>
          <w:noProof w:val="0"/>
          <w:sz w:val="24"/>
          <w:szCs w:val="24"/>
          <w:lang w:eastAsia="zh-CN"/>
        </w:rPr>
        <w:t xml:space="preserve"> 2015: </w:t>
      </w:r>
      <w:r w:rsidRPr="004C474D">
        <w:rPr>
          <w:rFonts w:ascii="Book Antiqua" w:eastAsia="宋体" w:hAnsi="Book Antiqua" w:cs="Times New Roman"/>
          <w:b/>
          <w:noProof w:val="0"/>
          <w:sz w:val="24"/>
          <w:szCs w:val="24"/>
          <w:lang w:eastAsia="zh-CN"/>
        </w:rPr>
        <w:t xml:space="preserve">33 </w:t>
      </w:r>
      <w:r w:rsidRPr="004C474D">
        <w:rPr>
          <w:rFonts w:ascii="Book Antiqua" w:eastAsia="宋体" w:hAnsi="Book Antiqua" w:cs="Times New Roman"/>
          <w:noProof w:val="0"/>
          <w:sz w:val="24"/>
          <w:szCs w:val="24"/>
          <w:lang w:eastAsia="zh-CN"/>
        </w:rPr>
        <w:t>suppl: abstr 8000. Available from: URL: http://meetinglibrary.asco.org/content/145109-156</w:t>
      </w:r>
    </w:p>
    <w:p w:rsidR="004C474D" w:rsidRPr="008C6A02" w:rsidRDefault="004C474D" w:rsidP="00C3174A">
      <w:pPr>
        <w:numPr>
          <w:ilvl w:val="0"/>
          <w:numId w:val="1"/>
        </w:numPr>
        <w:snapToGrid w:val="0"/>
        <w:spacing w:after="0" w:line="360" w:lineRule="auto"/>
        <w:ind w:left="426"/>
        <w:jc w:val="both"/>
        <w:rPr>
          <w:rFonts w:ascii="Book Antiqua" w:eastAsia="宋体" w:hAnsi="Book Antiqua" w:cs="Times New Roman"/>
          <w:noProof w:val="0"/>
          <w:sz w:val="24"/>
          <w:szCs w:val="24"/>
          <w:lang w:eastAsia="zh-CN"/>
        </w:rPr>
      </w:pPr>
      <w:r w:rsidRPr="004C474D">
        <w:rPr>
          <w:rFonts w:ascii="Book Antiqua" w:eastAsia="宋体" w:hAnsi="Book Antiqua" w:cs="Times New Roman"/>
          <w:b/>
          <w:bCs/>
          <w:noProof w:val="0"/>
          <w:sz w:val="24"/>
          <w:szCs w:val="24"/>
          <w:lang w:eastAsia="zh-CN"/>
        </w:rPr>
        <w:t>Crowley E</w:t>
      </w:r>
      <w:r w:rsidRPr="004C474D">
        <w:rPr>
          <w:rFonts w:ascii="Book Antiqua" w:eastAsia="宋体" w:hAnsi="Book Antiqua" w:cs="Times New Roman"/>
          <w:noProof w:val="0"/>
          <w:sz w:val="24"/>
          <w:szCs w:val="24"/>
          <w:lang w:eastAsia="zh-CN"/>
        </w:rPr>
        <w:t>, Di Nicolantonio F, Loupakis F, Bardelli A. Liquid biopsy: monitoring cancer-genetics in the blood. </w:t>
      </w:r>
      <w:r w:rsidRPr="004C474D">
        <w:rPr>
          <w:rFonts w:ascii="Book Antiqua" w:eastAsia="宋体" w:hAnsi="Book Antiqua" w:cs="Times New Roman"/>
          <w:i/>
          <w:iCs/>
          <w:noProof w:val="0"/>
          <w:sz w:val="24"/>
          <w:szCs w:val="24"/>
          <w:lang w:eastAsia="zh-CN"/>
        </w:rPr>
        <w:t>Nat Rev Clin Oncol</w:t>
      </w:r>
      <w:r w:rsidRPr="004C474D">
        <w:rPr>
          <w:rFonts w:ascii="Book Antiqua" w:eastAsia="宋体" w:hAnsi="Book Antiqua" w:cs="Times New Roman"/>
          <w:noProof w:val="0"/>
          <w:sz w:val="24"/>
          <w:szCs w:val="24"/>
          <w:lang w:eastAsia="zh-CN"/>
        </w:rPr>
        <w:t> 2013; </w:t>
      </w:r>
      <w:r w:rsidRPr="004C474D">
        <w:rPr>
          <w:rFonts w:ascii="Book Antiqua" w:eastAsia="宋体" w:hAnsi="Book Antiqua" w:cs="Times New Roman"/>
          <w:b/>
          <w:bCs/>
          <w:noProof w:val="0"/>
          <w:sz w:val="24"/>
          <w:szCs w:val="24"/>
          <w:lang w:eastAsia="zh-CN"/>
        </w:rPr>
        <w:t>10</w:t>
      </w:r>
      <w:r w:rsidRPr="004C474D">
        <w:rPr>
          <w:rFonts w:ascii="Book Antiqua" w:eastAsia="宋体" w:hAnsi="Book Antiqua" w:cs="Times New Roman"/>
          <w:noProof w:val="0"/>
          <w:sz w:val="24"/>
          <w:szCs w:val="24"/>
          <w:lang w:eastAsia="zh-CN"/>
        </w:rPr>
        <w:t xml:space="preserve">: 472-484 [PMID: 23836314 DOI: </w:t>
      </w:r>
      <w:r w:rsidR="00AB42DD">
        <w:fldChar w:fldCharType="begin"/>
      </w:r>
      <w:r w:rsidR="00AB42DD">
        <w:instrText xml:space="preserve"> HYPERLINK "http://dx.doi.org/10.1038/nrclinonc.2013.110" \t "_blank" </w:instrText>
      </w:r>
      <w:r w:rsidR="00AB42DD">
        <w:fldChar w:fldCharType="separate"/>
      </w:r>
      <w:r w:rsidRPr="004C474D">
        <w:rPr>
          <w:rFonts w:ascii="Book Antiqua" w:eastAsia="宋体" w:hAnsi="Book Antiqua" w:cs="Times New Roman"/>
          <w:noProof w:val="0"/>
          <w:sz w:val="24"/>
          <w:szCs w:val="24"/>
          <w:lang w:eastAsia="zh-CN"/>
        </w:rPr>
        <w:t>10.1038/nrclinonc.2013.110</w:t>
      </w:r>
      <w:r w:rsidR="00AB42DD">
        <w:rPr>
          <w:rFonts w:ascii="Book Antiqua" w:eastAsia="宋体" w:hAnsi="Book Antiqua" w:cs="Times New Roman"/>
          <w:noProof w:val="0"/>
          <w:sz w:val="24"/>
          <w:szCs w:val="24"/>
          <w:lang w:eastAsia="zh-CN"/>
        </w:rPr>
        <w:fldChar w:fldCharType="end"/>
      </w:r>
      <w:r w:rsidRPr="004C474D">
        <w:rPr>
          <w:rFonts w:ascii="Book Antiqua" w:eastAsia="宋体" w:hAnsi="Book Antiqua" w:cs="Times New Roman"/>
          <w:noProof w:val="0"/>
          <w:sz w:val="24"/>
          <w:szCs w:val="24"/>
          <w:lang w:eastAsia="zh-CN"/>
        </w:rPr>
        <w:t>]</w:t>
      </w:r>
    </w:p>
    <w:p w:rsidR="00567CFC" w:rsidRPr="008C6A02" w:rsidRDefault="00567CFC" w:rsidP="00C3174A">
      <w:pPr>
        <w:pStyle w:val="ListParagraph"/>
        <w:snapToGrid w:val="0"/>
        <w:spacing w:after="0" w:line="360" w:lineRule="auto"/>
        <w:ind w:right="120"/>
        <w:contextualSpacing w:val="0"/>
        <w:jc w:val="right"/>
        <w:rPr>
          <w:rFonts w:ascii="Book Antiqua" w:hAnsi="Book Antiqua" w:cs="Times New Roman"/>
          <w:b/>
          <w:color w:val="000000"/>
          <w:sz w:val="24"/>
          <w:szCs w:val="24"/>
        </w:rPr>
      </w:pPr>
      <w:bookmarkStart w:id="50" w:name="OLE_LINK157"/>
      <w:bookmarkStart w:id="51" w:name="OLE_LINK161"/>
      <w:bookmarkStart w:id="52" w:name="OLE_LINK166"/>
      <w:bookmarkStart w:id="53" w:name="OLE_LINK176"/>
    </w:p>
    <w:p w:rsidR="00E810EC" w:rsidRDefault="00567CFC" w:rsidP="00C3174A">
      <w:pPr>
        <w:pStyle w:val="ListParagraph"/>
        <w:snapToGrid w:val="0"/>
        <w:spacing w:after="0" w:line="360" w:lineRule="auto"/>
        <w:ind w:right="120"/>
        <w:contextualSpacing w:val="0"/>
        <w:jc w:val="right"/>
        <w:rPr>
          <w:rFonts w:ascii="Book Antiqua" w:hAnsi="Book Antiqua" w:cs="Times New Roman"/>
          <w:color w:val="000000"/>
          <w:sz w:val="24"/>
          <w:szCs w:val="24"/>
        </w:rPr>
      </w:pPr>
      <w:r w:rsidRPr="008C6A02">
        <w:rPr>
          <w:rFonts w:ascii="Book Antiqua" w:hAnsi="Book Antiqua" w:cs="Times New Roman"/>
          <w:b/>
          <w:color w:val="000000"/>
          <w:sz w:val="24"/>
          <w:szCs w:val="24"/>
        </w:rPr>
        <w:t>P-Reviewer:</w:t>
      </w:r>
      <w:r w:rsidRPr="008C6A02">
        <w:rPr>
          <w:rFonts w:ascii="Book Antiqua" w:hAnsi="Book Antiqua" w:cs="Times New Roman"/>
          <w:color w:val="000000"/>
          <w:sz w:val="24"/>
          <w:szCs w:val="24"/>
        </w:rPr>
        <w:t xml:space="preserve"> </w:t>
      </w:r>
      <w:r w:rsidR="00256661" w:rsidRPr="00256661">
        <w:rPr>
          <w:rFonts w:ascii="Book Antiqua" w:hAnsi="Book Antiqua" w:cs="Times New Roman"/>
          <w:color w:val="000000"/>
          <w:sz w:val="24"/>
          <w:szCs w:val="24"/>
        </w:rPr>
        <w:t>Boonsarngsuk</w:t>
      </w:r>
      <w:r w:rsidR="00256661">
        <w:rPr>
          <w:rFonts w:ascii="Book Antiqua" w:hAnsi="Book Antiqua" w:cs="Times New Roman" w:hint="eastAsia"/>
          <w:color w:val="000000"/>
          <w:sz w:val="24"/>
          <w:szCs w:val="24"/>
        </w:rPr>
        <w:t xml:space="preserve"> V, </w:t>
      </w:r>
      <w:r w:rsidR="00256661" w:rsidRPr="00256661">
        <w:rPr>
          <w:rFonts w:ascii="Book Antiqua" w:hAnsi="Book Antiqua" w:cs="Times New Roman"/>
          <w:color w:val="000000"/>
          <w:sz w:val="24"/>
          <w:szCs w:val="24"/>
        </w:rPr>
        <w:t>Okuma</w:t>
      </w:r>
      <w:r w:rsidR="00256661">
        <w:rPr>
          <w:rFonts w:ascii="Book Antiqua" w:hAnsi="Book Antiqua" w:cs="Times New Roman" w:hint="eastAsia"/>
          <w:color w:val="000000"/>
          <w:sz w:val="24"/>
          <w:szCs w:val="24"/>
        </w:rPr>
        <w:t xml:space="preserve"> Y </w:t>
      </w:r>
      <w:r w:rsidRPr="008C6A02">
        <w:rPr>
          <w:rFonts w:ascii="Book Antiqua" w:hAnsi="Book Antiqua" w:cs="Times New Roman"/>
          <w:b/>
          <w:color w:val="000000"/>
          <w:sz w:val="24"/>
          <w:szCs w:val="24"/>
        </w:rPr>
        <w:t xml:space="preserve">S-Editor: </w:t>
      </w:r>
      <w:r w:rsidRPr="008C6A02">
        <w:rPr>
          <w:rFonts w:ascii="Book Antiqua" w:hAnsi="Book Antiqua" w:cs="Times New Roman"/>
          <w:color w:val="000000"/>
          <w:sz w:val="24"/>
          <w:szCs w:val="24"/>
        </w:rPr>
        <w:t xml:space="preserve">Kong JX </w:t>
      </w:r>
    </w:p>
    <w:p w:rsidR="00567CFC" w:rsidRPr="008C6A02" w:rsidRDefault="00567CFC" w:rsidP="00C3174A">
      <w:pPr>
        <w:pStyle w:val="ListParagraph"/>
        <w:snapToGrid w:val="0"/>
        <w:spacing w:after="0" w:line="360" w:lineRule="auto"/>
        <w:ind w:right="120"/>
        <w:contextualSpacing w:val="0"/>
        <w:jc w:val="right"/>
        <w:rPr>
          <w:rFonts w:ascii="Book Antiqua" w:hAnsi="Book Antiqua" w:cs="Times New Roman"/>
          <w:color w:val="000000"/>
          <w:sz w:val="24"/>
          <w:szCs w:val="24"/>
        </w:rPr>
      </w:pPr>
      <w:r w:rsidRPr="008C6A02">
        <w:rPr>
          <w:rFonts w:ascii="Book Antiqua" w:hAnsi="Book Antiqua" w:cs="Times New Roman"/>
          <w:b/>
          <w:color w:val="000000"/>
          <w:sz w:val="24"/>
          <w:szCs w:val="24"/>
        </w:rPr>
        <w:t>L-Editor: E-Editor:</w:t>
      </w:r>
      <w:r w:rsidRPr="008C6A02">
        <w:rPr>
          <w:rFonts w:ascii="Book Antiqua" w:hAnsi="Book Antiqua" w:cs="Times New Roman"/>
          <w:color w:val="000000"/>
          <w:sz w:val="24"/>
          <w:szCs w:val="24"/>
        </w:rPr>
        <w:t xml:space="preserve"> </w:t>
      </w:r>
    </w:p>
    <w:bookmarkEnd w:id="50"/>
    <w:bookmarkEnd w:id="51"/>
    <w:bookmarkEnd w:id="52"/>
    <w:bookmarkEnd w:id="53"/>
    <w:p w:rsidR="00DC1E51" w:rsidRPr="008C6A02" w:rsidRDefault="00DC1E51" w:rsidP="00C3174A">
      <w:pPr>
        <w:snapToGrid w:val="0"/>
        <w:spacing w:after="0" w:line="360" w:lineRule="auto"/>
        <w:jc w:val="both"/>
        <w:rPr>
          <w:rFonts w:ascii="Book Antiqua" w:eastAsia="宋体" w:hAnsi="Book Antiqua" w:cs="Times New Roman"/>
          <w:noProof w:val="0"/>
          <w:sz w:val="24"/>
          <w:szCs w:val="24"/>
          <w:lang w:eastAsia="zh-CN"/>
        </w:rPr>
      </w:pPr>
    </w:p>
    <w:p w:rsidR="00DC1E51" w:rsidRPr="008C6A02" w:rsidRDefault="00DC1E51" w:rsidP="00C3174A">
      <w:pPr>
        <w:snapToGrid w:val="0"/>
        <w:spacing w:after="0" w:line="360" w:lineRule="auto"/>
        <w:rPr>
          <w:rFonts w:ascii="Book Antiqua" w:eastAsia="宋体" w:hAnsi="Book Antiqua" w:cs="Times New Roman"/>
          <w:noProof w:val="0"/>
          <w:sz w:val="24"/>
          <w:szCs w:val="24"/>
          <w:lang w:eastAsia="zh-CN"/>
        </w:rPr>
      </w:pPr>
      <w:r w:rsidRPr="008C6A02">
        <w:rPr>
          <w:rFonts w:ascii="Book Antiqua" w:eastAsia="宋体" w:hAnsi="Book Antiqua" w:cs="Times New Roman"/>
          <w:noProof w:val="0"/>
          <w:sz w:val="24"/>
          <w:szCs w:val="24"/>
          <w:lang w:eastAsia="zh-CN"/>
        </w:rPr>
        <w:br w:type="page"/>
      </w:r>
    </w:p>
    <w:p w:rsidR="00DC1E51" w:rsidRPr="008C6A02" w:rsidRDefault="00DC1E51" w:rsidP="00C3174A">
      <w:pPr>
        <w:snapToGrid w:val="0"/>
        <w:spacing w:after="0" w:line="360" w:lineRule="auto"/>
        <w:rPr>
          <w:rFonts w:ascii="Book Antiqua" w:hAnsi="Book Antiqua"/>
          <w:sz w:val="24"/>
          <w:szCs w:val="24"/>
        </w:rPr>
      </w:pPr>
      <w:r w:rsidRPr="008C6A02">
        <w:rPr>
          <w:rFonts w:ascii="Book Antiqua" w:hAnsi="Book Antiqua"/>
          <w:sz w:val="24"/>
          <w:szCs w:val="24"/>
        </w:rPr>
        <w:lastRenderedPageBreak/>
        <w:drawing>
          <wp:inline distT="0" distB="0" distL="0" distR="0" wp14:anchorId="77E73B37" wp14:editId="7CD79B32">
            <wp:extent cx="6025962" cy="3888055"/>
            <wp:effectExtent l="19050" t="19050" r="13335" b="177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2046" t="18508" r="19754" b="14700"/>
                    <a:stretch/>
                  </pic:blipFill>
                  <pic:spPr bwMode="auto">
                    <a:xfrm>
                      <a:off x="0" y="0"/>
                      <a:ext cx="6033504" cy="3892921"/>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rsidR="00DC1E51" w:rsidRPr="008C6A02" w:rsidRDefault="00DC1E51" w:rsidP="00C3174A">
      <w:pPr>
        <w:autoSpaceDE w:val="0"/>
        <w:autoSpaceDN w:val="0"/>
        <w:adjustRightInd w:val="0"/>
        <w:snapToGrid w:val="0"/>
        <w:spacing w:after="0" w:line="360" w:lineRule="auto"/>
        <w:jc w:val="both"/>
        <w:rPr>
          <w:rFonts w:ascii="Book Antiqua" w:hAnsi="Book Antiqua"/>
          <w:b/>
          <w:sz w:val="24"/>
          <w:szCs w:val="24"/>
          <w:lang w:eastAsia="zh-CN"/>
        </w:rPr>
      </w:pPr>
      <w:r w:rsidRPr="008C6A02">
        <w:rPr>
          <w:rFonts w:ascii="Book Antiqua" w:hAnsi="Book Antiqua"/>
          <w:b/>
          <w:sz w:val="24"/>
          <w:szCs w:val="24"/>
        </w:rPr>
        <w:t xml:space="preserve">Figure 1 Predicted Death </w:t>
      </w:r>
      <w:r w:rsidR="009D413A" w:rsidRPr="008C6A02">
        <w:rPr>
          <w:rFonts w:ascii="Book Antiqua" w:hAnsi="Book Antiqua"/>
          <w:b/>
          <w:sz w:val="24"/>
          <w:szCs w:val="24"/>
        </w:rPr>
        <w:t>R</w:t>
      </w:r>
      <w:r w:rsidRPr="008C6A02">
        <w:rPr>
          <w:rFonts w:ascii="Book Antiqua" w:hAnsi="Book Antiqua"/>
          <w:b/>
          <w:sz w:val="24"/>
          <w:szCs w:val="24"/>
        </w:rPr>
        <w:t>ates in the world population (</w:t>
      </w:r>
      <w:r w:rsidR="009D413A" w:rsidRPr="008C6A02">
        <w:rPr>
          <w:rFonts w:ascii="Book Antiqua" w:hAnsi="Book Antiqua"/>
          <w:b/>
          <w:sz w:val="24"/>
          <w:szCs w:val="24"/>
          <w:lang w:eastAsia="pt-PT"/>
        </w:rPr>
        <w:t>European</w:t>
      </w:r>
      <w:r w:rsidRPr="008C6A02">
        <w:rPr>
          <w:rFonts w:ascii="Book Antiqua" w:hAnsi="Book Antiqua"/>
          <w:b/>
          <w:sz w:val="24"/>
          <w:szCs w:val="24"/>
        </w:rPr>
        <w:t xml:space="preserve">) form 1970 to 2010; Lung cancer (green crosses); </w:t>
      </w:r>
      <w:r w:rsidRPr="008C6A02">
        <w:rPr>
          <w:rFonts w:ascii="Book Antiqua" w:hAnsi="Book Antiqua"/>
          <w:b/>
          <w:sz w:val="24"/>
          <w:szCs w:val="24"/>
          <w:lang w:eastAsia="pt-PT"/>
        </w:rPr>
        <w:t>European cancer mortality predictors for the year</w:t>
      </w:r>
      <w:r w:rsidR="00567CFC" w:rsidRPr="008C6A02">
        <w:rPr>
          <w:rFonts w:ascii="Book Antiqua" w:hAnsi="Book Antiqua"/>
          <w:b/>
          <w:sz w:val="24"/>
          <w:szCs w:val="24"/>
          <w:lang w:eastAsia="zh-CN"/>
        </w:rPr>
        <w:t xml:space="preserve"> (from </w:t>
      </w:r>
      <w:r w:rsidR="00567CFC" w:rsidRPr="008C6A02">
        <w:rPr>
          <w:rFonts w:ascii="Book Antiqua" w:hAnsi="Book Antiqua"/>
          <w:b/>
          <w:sz w:val="24"/>
          <w:szCs w:val="24"/>
          <w:lang w:eastAsia="pt-PT"/>
        </w:rPr>
        <w:t>Malvezzi</w:t>
      </w:r>
      <w:r w:rsidR="00567CFC" w:rsidRPr="008C6A02">
        <w:rPr>
          <w:rFonts w:ascii="Book Antiqua" w:hAnsi="Book Antiqua"/>
          <w:b/>
          <w:sz w:val="24"/>
          <w:szCs w:val="24"/>
          <w:lang w:eastAsia="zh-CN"/>
        </w:rPr>
        <w:t xml:space="preserve"> </w:t>
      </w:r>
      <w:r w:rsidR="00567CFC" w:rsidRPr="008C6A02">
        <w:rPr>
          <w:rFonts w:ascii="Book Antiqua" w:hAnsi="Book Antiqua"/>
          <w:b/>
          <w:sz w:val="24"/>
          <w:szCs w:val="24"/>
          <w:lang w:eastAsia="pt-PT"/>
        </w:rPr>
        <w:t xml:space="preserve">M </w:t>
      </w:r>
      <w:r w:rsidR="00567CFC" w:rsidRPr="008C6A02">
        <w:rPr>
          <w:rFonts w:ascii="Book Antiqua" w:hAnsi="Book Antiqua"/>
          <w:b/>
          <w:i/>
          <w:sz w:val="24"/>
          <w:szCs w:val="24"/>
          <w:lang w:eastAsia="pt-PT"/>
        </w:rPr>
        <w:t>et al</w:t>
      </w:r>
      <w:r w:rsidR="00567CFC" w:rsidRPr="008C6A02">
        <w:rPr>
          <w:rFonts w:ascii="Book Antiqua" w:hAnsi="Book Antiqua"/>
          <w:b/>
          <w:sz w:val="24"/>
          <w:szCs w:val="24"/>
          <w:vertAlign w:val="superscript"/>
          <w:lang w:eastAsia="zh-CN"/>
        </w:rPr>
        <w:t>[2]</w:t>
      </w:r>
      <w:r w:rsidR="00567CFC" w:rsidRPr="008C6A02">
        <w:rPr>
          <w:rFonts w:ascii="Book Antiqua" w:hAnsi="Book Antiqua"/>
          <w:b/>
          <w:sz w:val="24"/>
          <w:szCs w:val="24"/>
          <w:lang w:eastAsia="zh-CN"/>
        </w:rPr>
        <w:t>, 2014).</w:t>
      </w:r>
    </w:p>
    <w:p w:rsidR="00567CFC" w:rsidRPr="008C6A02" w:rsidRDefault="00567CFC" w:rsidP="00C3174A">
      <w:pPr>
        <w:autoSpaceDE w:val="0"/>
        <w:autoSpaceDN w:val="0"/>
        <w:adjustRightInd w:val="0"/>
        <w:snapToGrid w:val="0"/>
        <w:spacing w:after="0" w:line="360" w:lineRule="auto"/>
        <w:jc w:val="both"/>
        <w:rPr>
          <w:rFonts w:ascii="Book Antiqua" w:hAnsi="Book Antiqua"/>
          <w:b/>
          <w:sz w:val="24"/>
          <w:szCs w:val="24"/>
          <w:lang w:eastAsia="zh-CN"/>
        </w:rPr>
      </w:pPr>
    </w:p>
    <w:p w:rsidR="00567CFC" w:rsidRPr="008C6A02" w:rsidRDefault="00567CFC" w:rsidP="00C3174A">
      <w:pPr>
        <w:snapToGrid w:val="0"/>
        <w:spacing w:after="0" w:line="360" w:lineRule="auto"/>
        <w:rPr>
          <w:rFonts w:ascii="Book Antiqua" w:hAnsi="Book Antiqua"/>
          <w:b/>
          <w:sz w:val="24"/>
          <w:szCs w:val="24"/>
          <w:lang w:eastAsia="zh-CN"/>
        </w:rPr>
      </w:pPr>
      <w:r w:rsidRPr="008C6A02">
        <w:rPr>
          <w:rFonts w:ascii="Book Antiqua" w:hAnsi="Book Antiqua"/>
          <w:b/>
          <w:sz w:val="24"/>
          <w:szCs w:val="24"/>
          <w:lang w:eastAsia="zh-CN"/>
        </w:rPr>
        <w:br w:type="page"/>
      </w:r>
    </w:p>
    <w:p w:rsidR="00567CFC" w:rsidRPr="008C6A02" w:rsidRDefault="00567CFC" w:rsidP="00C3174A">
      <w:pPr>
        <w:snapToGrid w:val="0"/>
        <w:spacing w:after="0" w:line="360" w:lineRule="auto"/>
        <w:ind w:left="1560" w:hanging="1276"/>
        <w:rPr>
          <w:rFonts w:ascii="Book Antiqua" w:hAnsi="Book Antiqua"/>
          <w:sz w:val="24"/>
          <w:szCs w:val="24"/>
        </w:rPr>
      </w:pPr>
      <w:r w:rsidRPr="008C6A02">
        <w:rPr>
          <w:rFonts w:ascii="Book Antiqua" w:hAnsi="Book Antiqua"/>
          <w:sz w:val="24"/>
          <w:szCs w:val="24"/>
        </w:rPr>
        <w:lastRenderedPageBreak/>
        <w:drawing>
          <wp:inline distT="0" distB="0" distL="0" distR="0" wp14:anchorId="7669D4DB" wp14:editId="5517D3F6">
            <wp:extent cx="250775" cy="23335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26" cy="236379"/>
                    </a:xfrm>
                    <a:prstGeom prst="rect">
                      <a:avLst/>
                    </a:prstGeom>
                    <a:noFill/>
                  </pic:spPr>
                </pic:pic>
              </a:graphicData>
            </a:graphic>
          </wp:inline>
        </w:drawing>
      </w:r>
      <w:r w:rsidR="00183F36">
        <w:rPr>
          <w:rFonts w:ascii="Book Antiqua" w:hAnsi="Book Antiqua"/>
          <w:sz w:val="24"/>
          <w:szCs w:val="24"/>
        </w:rPr>
        <mc:AlternateContent>
          <mc:Choice Requires="wps">
            <w:drawing>
              <wp:anchor distT="0" distB="0" distL="114300" distR="114300" simplePos="0" relativeHeight="251666944" behindDoc="0" locked="0" layoutInCell="1" allowOverlap="1">
                <wp:simplePos x="0" y="0"/>
                <wp:positionH relativeFrom="column">
                  <wp:posOffset>224790</wp:posOffset>
                </wp:positionH>
                <wp:positionV relativeFrom="paragraph">
                  <wp:posOffset>4129405</wp:posOffset>
                </wp:positionV>
                <wp:extent cx="276225" cy="295275"/>
                <wp:effectExtent l="0" t="1905" r="19685" b="20320"/>
                <wp:wrapNone/>
                <wp:docPr id="32" name="Nuve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95275"/>
                        </a:xfrm>
                        <a:custGeom>
                          <a:avLst/>
                          <a:gdLst>
                            <a:gd name="T0" fmla="*/ 30007 w 43200"/>
                            <a:gd name="T1" fmla="*/ 178922 h 43200"/>
                            <a:gd name="T2" fmla="*/ 13811 w 43200"/>
                            <a:gd name="T3" fmla="*/ 173474 h 43200"/>
                            <a:gd name="T4" fmla="*/ 44298 w 43200"/>
                            <a:gd name="T5" fmla="*/ 238537 h 43200"/>
                            <a:gd name="T6" fmla="*/ 37214 w 43200"/>
                            <a:gd name="T7" fmla="*/ 241141 h 43200"/>
                            <a:gd name="T8" fmla="*/ 105362 w 43200"/>
                            <a:gd name="T9" fmla="*/ 267183 h 43200"/>
                            <a:gd name="T10" fmla="*/ 101091 w 43200"/>
                            <a:gd name="T11" fmla="*/ 255290 h 43200"/>
                            <a:gd name="T12" fmla="*/ 184323 w 43200"/>
                            <a:gd name="T13" fmla="*/ 237525 h 43200"/>
                            <a:gd name="T14" fmla="*/ 182615 w 43200"/>
                            <a:gd name="T15" fmla="*/ 250574 h 43200"/>
                            <a:gd name="T16" fmla="*/ 218224 w 43200"/>
                            <a:gd name="T17" fmla="*/ 156892 h 43200"/>
                            <a:gd name="T18" fmla="*/ 239011 w 43200"/>
                            <a:gd name="T19" fmla="*/ 205667 h 43200"/>
                            <a:gd name="T20" fmla="*/ 267260 w 43200"/>
                            <a:gd name="T21" fmla="*/ 104946 h 43200"/>
                            <a:gd name="T22" fmla="*/ 258002 w 43200"/>
                            <a:gd name="T23" fmla="*/ 123236 h 43200"/>
                            <a:gd name="T24" fmla="*/ 245047 w 43200"/>
                            <a:gd name="T25" fmla="*/ 37087 h 43200"/>
                            <a:gd name="T26" fmla="*/ 245533 w 43200"/>
                            <a:gd name="T27" fmla="*/ 45727 h 43200"/>
                            <a:gd name="T28" fmla="*/ 185928 w 43200"/>
                            <a:gd name="T29" fmla="*/ 27012 h 43200"/>
                            <a:gd name="T30" fmla="*/ 190672 w 43200"/>
                            <a:gd name="T31" fmla="*/ 15994 h 43200"/>
                            <a:gd name="T32" fmla="*/ 141572 w 43200"/>
                            <a:gd name="T33" fmla="*/ 32262 h 43200"/>
                            <a:gd name="T34" fmla="*/ 143867 w 43200"/>
                            <a:gd name="T35" fmla="*/ 22761 h 43200"/>
                            <a:gd name="T36" fmla="*/ 89517 w 43200"/>
                            <a:gd name="T37" fmla="*/ 35488 h 43200"/>
                            <a:gd name="T38" fmla="*/ 97830 w 43200"/>
                            <a:gd name="T39" fmla="*/ 44701 h 43200"/>
                            <a:gd name="T40" fmla="*/ 26388 w 43200"/>
                            <a:gd name="T41" fmla="*/ 107919 h 43200"/>
                            <a:gd name="T42" fmla="*/ 24937 w 43200"/>
                            <a:gd name="T43" fmla="*/ 9822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2">
                            <a:lumMod val="40000"/>
                            <a:lumOff val="6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Nuvem 33" o:spid="_x0000_s1026" style="position:absolute;margin-left:17.7pt;margin-top:325.15pt;width:21.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d="f" strokeweight="2pt">
                <v:path arrowok="t" o:connecttype="custom" o:connectlocs="191868,1222944;88309,1185707;283246,1630417;237950,1648215;673695,1826214;646386,1744925;1178579,1623500;1167658,1712691;1395345,1072368;1528260,1405748;1708886,717313;1649690,842327;1566854,253492;1569962,312547;1188842,184629;1219175,109320;905225,220513;919900,155573;572380,242563;625535,305534;168727,737634;159450,671341" o:connectangles="0,0,0,0,0,0,0,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70016" behindDoc="0" locked="0" layoutInCell="1" allowOverlap="1">
                <wp:simplePos x="0" y="0"/>
                <wp:positionH relativeFrom="column">
                  <wp:posOffset>605790</wp:posOffset>
                </wp:positionH>
                <wp:positionV relativeFrom="paragraph">
                  <wp:posOffset>4310380</wp:posOffset>
                </wp:positionV>
                <wp:extent cx="295275" cy="209550"/>
                <wp:effectExtent l="0" t="0" r="9525" b="0"/>
                <wp:wrapNone/>
                <wp:docPr id="37" name="Estrela de 7 Ponta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37" o:spid="_x0000_s1026" style="position:absolute;margin-left:47.7pt;margin-top:339.4pt;width:23.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5262880</wp:posOffset>
                </wp:positionV>
                <wp:extent cx="276225" cy="295275"/>
                <wp:effectExtent l="0" t="5080" r="29210" b="29845"/>
                <wp:wrapNone/>
                <wp:docPr id="21" name="Nuve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95275"/>
                        </a:xfrm>
                        <a:custGeom>
                          <a:avLst/>
                          <a:gdLst>
                            <a:gd name="T0" fmla="*/ 30007 w 43200"/>
                            <a:gd name="T1" fmla="*/ 178922 h 43200"/>
                            <a:gd name="T2" fmla="*/ 13811 w 43200"/>
                            <a:gd name="T3" fmla="*/ 173474 h 43200"/>
                            <a:gd name="T4" fmla="*/ 44298 w 43200"/>
                            <a:gd name="T5" fmla="*/ 238537 h 43200"/>
                            <a:gd name="T6" fmla="*/ 37214 w 43200"/>
                            <a:gd name="T7" fmla="*/ 241141 h 43200"/>
                            <a:gd name="T8" fmla="*/ 105362 w 43200"/>
                            <a:gd name="T9" fmla="*/ 267183 h 43200"/>
                            <a:gd name="T10" fmla="*/ 101091 w 43200"/>
                            <a:gd name="T11" fmla="*/ 255290 h 43200"/>
                            <a:gd name="T12" fmla="*/ 184323 w 43200"/>
                            <a:gd name="T13" fmla="*/ 237525 h 43200"/>
                            <a:gd name="T14" fmla="*/ 182615 w 43200"/>
                            <a:gd name="T15" fmla="*/ 250574 h 43200"/>
                            <a:gd name="T16" fmla="*/ 218224 w 43200"/>
                            <a:gd name="T17" fmla="*/ 156892 h 43200"/>
                            <a:gd name="T18" fmla="*/ 239011 w 43200"/>
                            <a:gd name="T19" fmla="*/ 205667 h 43200"/>
                            <a:gd name="T20" fmla="*/ 267260 w 43200"/>
                            <a:gd name="T21" fmla="*/ 104946 h 43200"/>
                            <a:gd name="T22" fmla="*/ 258002 w 43200"/>
                            <a:gd name="T23" fmla="*/ 123236 h 43200"/>
                            <a:gd name="T24" fmla="*/ 245047 w 43200"/>
                            <a:gd name="T25" fmla="*/ 37087 h 43200"/>
                            <a:gd name="T26" fmla="*/ 245533 w 43200"/>
                            <a:gd name="T27" fmla="*/ 45727 h 43200"/>
                            <a:gd name="T28" fmla="*/ 185928 w 43200"/>
                            <a:gd name="T29" fmla="*/ 27012 h 43200"/>
                            <a:gd name="T30" fmla="*/ 190672 w 43200"/>
                            <a:gd name="T31" fmla="*/ 15994 h 43200"/>
                            <a:gd name="T32" fmla="*/ 141572 w 43200"/>
                            <a:gd name="T33" fmla="*/ 32262 h 43200"/>
                            <a:gd name="T34" fmla="*/ 143867 w 43200"/>
                            <a:gd name="T35" fmla="*/ 22761 h 43200"/>
                            <a:gd name="T36" fmla="*/ 89517 w 43200"/>
                            <a:gd name="T37" fmla="*/ 35488 h 43200"/>
                            <a:gd name="T38" fmla="*/ 97830 w 43200"/>
                            <a:gd name="T39" fmla="*/ 44701 h 43200"/>
                            <a:gd name="T40" fmla="*/ 26388 w 43200"/>
                            <a:gd name="T41" fmla="*/ 107919 h 43200"/>
                            <a:gd name="T42" fmla="*/ 24937 w 43200"/>
                            <a:gd name="T43" fmla="*/ 9822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2">
                            <a:lumMod val="40000"/>
                            <a:lumOff val="6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Nuvem 32" o:spid="_x0000_s1026" style="position:absolute;margin-left:-4pt;margin-top:414.4pt;width:21.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d="f" strokeweight="2pt">
                <v:path arrowok="t" o:connecttype="custom" o:connectlocs="191868,1222944;88309,1185707;283246,1630417;237950,1648215;673695,1826214;646386,1744925;1178579,1623500;1167658,1712691;1395345,1072368;1528260,1405748;1708886,717313;1649690,842327;1566854,253492;1569962,312547;1188842,184629;1219175,109320;905225,220513;919900,155573;572380,242563;625535,305534;168727,737634;159450,671341" o:connectangles="0,0,0,0,0,0,0,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72064" behindDoc="0" locked="0" layoutInCell="1" allowOverlap="1">
                <wp:simplePos x="0" y="0"/>
                <wp:positionH relativeFrom="column">
                  <wp:posOffset>73025</wp:posOffset>
                </wp:positionH>
                <wp:positionV relativeFrom="paragraph">
                  <wp:posOffset>4938395</wp:posOffset>
                </wp:positionV>
                <wp:extent cx="171450" cy="238125"/>
                <wp:effectExtent l="0" t="0" r="31750" b="15875"/>
                <wp:wrapNone/>
                <wp:docPr id="39" name="Explosão 2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ão 2 39" o:spid="_x0000_s1026" type="#_x0000_t72" style="position:absolute;margin-left:5.75pt;margin-top:388.85pt;width:13.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73088" behindDoc="0" locked="0" layoutInCell="1" allowOverlap="1">
                <wp:simplePos x="0" y="0"/>
                <wp:positionH relativeFrom="column">
                  <wp:posOffset>110490</wp:posOffset>
                </wp:positionH>
                <wp:positionV relativeFrom="paragraph">
                  <wp:posOffset>4519930</wp:posOffset>
                </wp:positionV>
                <wp:extent cx="190500" cy="228600"/>
                <wp:effectExtent l="0" t="0" r="12700" b="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40" o:spid="_x0000_s1026" style="position:absolute;margin-left:8.7pt;margin-top:355.9pt;width:1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63872" behindDoc="0" locked="0" layoutInCell="1" allowOverlap="1">
                <wp:simplePos x="0" y="0"/>
                <wp:positionH relativeFrom="column">
                  <wp:posOffset>634365</wp:posOffset>
                </wp:positionH>
                <wp:positionV relativeFrom="paragraph">
                  <wp:posOffset>4586605</wp:posOffset>
                </wp:positionV>
                <wp:extent cx="190500" cy="228600"/>
                <wp:effectExtent l="0" t="0" r="1270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30" o:spid="_x0000_s1026" style="position:absolute;margin-left:49.95pt;margin-top:361.15pt;width: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67968" behindDoc="0" locked="0" layoutInCell="1" allowOverlap="1">
                <wp:simplePos x="0" y="0"/>
                <wp:positionH relativeFrom="column">
                  <wp:posOffset>-337185</wp:posOffset>
                </wp:positionH>
                <wp:positionV relativeFrom="paragraph">
                  <wp:posOffset>4519930</wp:posOffset>
                </wp:positionV>
                <wp:extent cx="276225" cy="295275"/>
                <wp:effectExtent l="5715" t="0" r="22860" b="23495"/>
                <wp:wrapNone/>
                <wp:docPr id="11" name="Nuve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95275"/>
                        </a:xfrm>
                        <a:custGeom>
                          <a:avLst/>
                          <a:gdLst>
                            <a:gd name="T0" fmla="*/ 30007 w 43200"/>
                            <a:gd name="T1" fmla="*/ 178922 h 43200"/>
                            <a:gd name="T2" fmla="*/ 13811 w 43200"/>
                            <a:gd name="T3" fmla="*/ 173474 h 43200"/>
                            <a:gd name="T4" fmla="*/ 44298 w 43200"/>
                            <a:gd name="T5" fmla="*/ 238537 h 43200"/>
                            <a:gd name="T6" fmla="*/ 37214 w 43200"/>
                            <a:gd name="T7" fmla="*/ 241141 h 43200"/>
                            <a:gd name="T8" fmla="*/ 105362 w 43200"/>
                            <a:gd name="T9" fmla="*/ 267183 h 43200"/>
                            <a:gd name="T10" fmla="*/ 101091 w 43200"/>
                            <a:gd name="T11" fmla="*/ 255290 h 43200"/>
                            <a:gd name="T12" fmla="*/ 184323 w 43200"/>
                            <a:gd name="T13" fmla="*/ 237525 h 43200"/>
                            <a:gd name="T14" fmla="*/ 182615 w 43200"/>
                            <a:gd name="T15" fmla="*/ 250574 h 43200"/>
                            <a:gd name="T16" fmla="*/ 218224 w 43200"/>
                            <a:gd name="T17" fmla="*/ 156892 h 43200"/>
                            <a:gd name="T18" fmla="*/ 239011 w 43200"/>
                            <a:gd name="T19" fmla="*/ 205667 h 43200"/>
                            <a:gd name="T20" fmla="*/ 267260 w 43200"/>
                            <a:gd name="T21" fmla="*/ 104946 h 43200"/>
                            <a:gd name="T22" fmla="*/ 258002 w 43200"/>
                            <a:gd name="T23" fmla="*/ 123236 h 43200"/>
                            <a:gd name="T24" fmla="*/ 245047 w 43200"/>
                            <a:gd name="T25" fmla="*/ 37087 h 43200"/>
                            <a:gd name="T26" fmla="*/ 245533 w 43200"/>
                            <a:gd name="T27" fmla="*/ 45727 h 43200"/>
                            <a:gd name="T28" fmla="*/ 185928 w 43200"/>
                            <a:gd name="T29" fmla="*/ 27012 h 43200"/>
                            <a:gd name="T30" fmla="*/ 190672 w 43200"/>
                            <a:gd name="T31" fmla="*/ 15994 h 43200"/>
                            <a:gd name="T32" fmla="*/ 141572 w 43200"/>
                            <a:gd name="T33" fmla="*/ 32262 h 43200"/>
                            <a:gd name="T34" fmla="*/ 143867 w 43200"/>
                            <a:gd name="T35" fmla="*/ 22761 h 43200"/>
                            <a:gd name="T36" fmla="*/ 89517 w 43200"/>
                            <a:gd name="T37" fmla="*/ 35488 h 43200"/>
                            <a:gd name="T38" fmla="*/ 97830 w 43200"/>
                            <a:gd name="T39" fmla="*/ 44701 h 43200"/>
                            <a:gd name="T40" fmla="*/ 26388 w 43200"/>
                            <a:gd name="T41" fmla="*/ 107919 h 43200"/>
                            <a:gd name="T42" fmla="*/ 24937 w 43200"/>
                            <a:gd name="T43" fmla="*/ 9822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2">
                            <a:lumMod val="40000"/>
                            <a:lumOff val="6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Nuvem 34" o:spid="_x0000_s1026" style="position:absolute;margin-left:-26.5pt;margin-top:355.9pt;width:21.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d="f" strokeweight="2pt">
                <v:path arrowok="t" o:connecttype="custom" o:connectlocs="191868,1222944;88309,1185707;283246,1630417;237950,1648215;673695,1826214;646386,1744925;1178579,1623500;1167658,1712691;1395345,1072368;1528260,1405748;1708886,717313;1649690,842327;1566854,253492;1569962,312547;1188842,184629;1219175,109320;905225,220513;919900,155573;572380,242563;625535,305534;168727,737634;159450,671341" o:connectangles="0,0,0,0,0,0,0,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64896" behindDoc="0" locked="0" layoutInCell="1" allowOverlap="1">
                <wp:simplePos x="0" y="0"/>
                <wp:positionH relativeFrom="column">
                  <wp:posOffset>-31750</wp:posOffset>
                </wp:positionH>
                <wp:positionV relativeFrom="paragraph">
                  <wp:posOffset>4128770</wp:posOffset>
                </wp:positionV>
                <wp:extent cx="171450" cy="238125"/>
                <wp:effectExtent l="0" t="0" r="31750" b="15875"/>
                <wp:wrapNone/>
                <wp:docPr id="31" name="Explosão 2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31" o:spid="_x0000_s1026" type="#_x0000_t72" style="position:absolute;margin-left:-2.45pt;margin-top:325.1pt;width:13.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61824" behindDoc="0" locked="0" layoutInCell="1" allowOverlap="1">
                <wp:simplePos x="0" y="0"/>
                <wp:positionH relativeFrom="column">
                  <wp:posOffset>-546735</wp:posOffset>
                </wp:positionH>
                <wp:positionV relativeFrom="paragraph">
                  <wp:posOffset>4015105</wp:posOffset>
                </wp:positionV>
                <wp:extent cx="1600200" cy="1666875"/>
                <wp:effectExtent l="0" t="0" r="0" b="952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6687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8" o:spid="_x0000_s1026" style="position:absolute;margin-left:-43pt;margin-top:316.15pt;width:126pt;height:13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" fillcolor="#00b05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3395980</wp:posOffset>
                </wp:positionV>
                <wp:extent cx="295275" cy="209550"/>
                <wp:effectExtent l="0" t="0" r="9525" b="0"/>
                <wp:wrapNone/>
                <wp:docPr id="22" name="Estrela de 7 Ponta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22" o:spid="_x0000_s1026" style="position:absolute;margin-left:-4.75pt;margin-top:267.4pt;width:23.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56704" behindDoc="0" locked="0" layoutInCell="1" allowOverlap="1">
                <wp:simplePos x="0" y="0"/>
                <wp:positionH relativeFrom="column">
                  <wp:posOffset>386715</wp:posOffset>
                </wp:positionH>
                <wp:positionV relativeFrom="paragraph">
                  <wp:posOffset>3262630</wp:posOffset>
                </wp:positionV>
                <wp:extent cx="295275" cy="209550"/>
                <wp:effectExtent l="0" t="0" r="9525" b="0"/>
                <wp:wrapNone/>
                <wp:docPr id="23" name="Estrela de 7 Pont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23" o:spid="_x0000_s1026" style="position:absolute;margin-left:30.45pt;margin-top:256.9pt;width:23.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59776" behindDoc="0" locked="0" layoutInCell="1" allowOverlap="1">
                <wp:simplePos x="0" y="0"/>
                <wp:positionH relativeFrom="column">
                  <wp:posOffset>224790</wp:posOffset>
                </wp:positionH>
                <wp:positionV relativeFrom="paragraph">
                  <wp:posOffset>2672080</wp:posOffset>
                </wp:positionV>
                <wp:extent cx="190500" cy="228600"/>
                <wp:effectExtent l="0" t="0" r="1270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26" o:spid="_x0000_s1026" style="position:absolute;margin-left:17.7pt;margin-top:210.4pt;width: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3024505</wp:posOffset>
                </wp:positionV>
                <wp:extent cx="295275" cy="209550"/>
                <wp:effectExtent l="0" t="0" r="9525" b="0"/>
                <wp:wrapNone/>
                <wp:docPr id="25" name="Estrela de 7 Ponta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25" o:spid="_x0000_s1026" style="position:absolute;margin-left:1.2pt;margin-top:238.15pt;width:23.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60800" behindDoc="0" locked="0" layoutInCell="1" allowOverlap="1">
                <wp:simplePos x="0" y="0"/>
                <wp:positionH relativeFrom="column">
                  <wp:posOffset>-241300</wp:posOffset>
                </wp:positionH>
                <wp:positionV relativeFrom="paragraph">
                  <wp:posOffset>2966720</wp:posOffset>
                </wp:positionV>
                <wp:extent cx="171450" cy="238125"/>
                <wp:effectExtent l="0" t="0" r="31750" b="15875"/>
                <wp:wrapNone/>
                <wp:docPr id="27" name="Explosão 2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27" o:spid="_x0000_s1026" type="#_x0000_t72" style="position:absolute;margin-left:-18.95pt;margin-top:233.6pt;width:13.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54656" behindDoc="0" locked="0" layoutInCell="1" allowOverlap="1">
                <wp:simplePos x="0" y="0"/>
                <wp:positionH relativeFrom="column">
                  <wp:posOffset>587375</wp:posOffset>
                </wp:positionH>
                <wp:positionV relativeFrom="paragraph">
                  <wp:posOffset>2661920</wp:posOffset>
                </wp:positionV>
                <wp:extent cx="171450" cy="238125"/>
                <wp:effectExtent l="0" t="0" r="31750" b="15875"/>
                <wp:wrapNone/>
                <wp:docPr id="20" name="Explosão 2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20" o:spid="_x0000_s1026" type="#_x0000_t72" style="position:absolute;margin-left:46.25pt;margin-top:209.6pt;width:13.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57728" behindDoc="0" locked="0" layoutInCell="1" allowOverlap="1">
                <wp:simplePos x="0" y="0"/>
                <wp:positionH relativeFrom="column">
                  <wp:posOffset>501015</wp:posOffset>
                </wp:positionH>
                <wp:positionV relativeFrom="paragraph">
                  <wp:posOffset>2995930</wp:posOffset>
                </wp:positionV>
                <wp:extent cx="295275" cy="209550"/>
                <wp:effectExtent l="0" t="0" r="9525" b="0"/>
                <wp:wrapNone/>
                <wp:docPr id="24" name="Estrela de 7 Ponta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24" o:spid="_x0000_s1026" style="position:absolute;margin-left:39.45pt;margin-top:235.9pt;width:23.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sidR="00183F36">
        <w:rPr>
          <w:rFonts w:ascii="Book Antiqua" w:hAnsi="Book Antiqua"/>
          <w:sz w:val="24"/>
          <w:szCs w:val="24"/>
        </w:rPr>
        <mc:AlternateContent>
          <mc:Choice Requires="wps">
            <w:drawing>
              <wp:anchor distT="0" distB="0" distL="114300" distR="114300" simplePos="0" relativeHeight="251652608" behindDoc="0" locked="0" layoutInCell="1" allowOverlap="1">
                <wp:simplePos x="0" y="0"/>
                <wp:positionH relativeFrom="column">
                  <wp:posOffset>386715</wp:posOffset>
                </wp:positionH>
                <wp:positionV relativeFrom="paragraph">
                  <wp:posOffset>2433955</wp:posOffset>
                </wp:positionV>
                <wp:extent cx="190500" cy="228600"/>
                <wp:effectExtent l="0" t="0" r="1270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8" o:spid="_x0000_s1026" style="position:absolute;margin-left:30.45pt;margin-top:191.65pt;width:1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53632" behindDoc="0" locked="0" layoutInCell="1" allowOverlap="1">
                <wp:simplePos x="0" y="0"/>
                <wp:positionH relativeFrom="column">
                  <wp:posOffset>92075</wp:posOffset>
                </wp:positionH>
                <wp:positionV relativeFrom="paragraph">
                  <wp:posOffset>2366645</wp:posOffset>
                </wp:positionV>
                <wp:extent cx="171450" cy="238125"/>
                <wp:effectExtent l="0" t="0" r="31750" b="15875"/>
                <wp:wrapNone/>
                <wp:docPr id="19" name="Explosão 2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19" o:spid="_x0000_s1026" type="#_x0000_t72" style="position:absolute;margin-left:7.25pt;margin-top:186.35pt;width:13.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51584" behindDoc="0" locked="0" layoutInCell="1" allowOverlap="1">
                <wp:simplePos x="0" y="0"/>
                <wp:positionH relativeFrom="column">
                  <wp:posOffset>-413385</wp:posOffset>
                </wp:positionH>
                <wp:positionV relativeFrom="paragraph">
                  <wp:posOffset>2291080</wp:posOffset>
                </wp:positionV>
                <wp:extent cx="1323975" cy="150495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5049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32.5pt;margin-top:180.4pt;width:104.25pt;height:1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" fillcolor="#00b05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45440" behindDoc="0" locked="0" layoutInCell="1" allowOverlap="1">
                <wp:simplePos x="0" y="0"/>
                <wp:positionH relativeFrom="column">
                  <wp:posOffset>254000</wp:posOffset>
                </wp:positionH>
                <wp:positionV relativeFrom="paragraph">
                  <wp:posOffset>1814195</wp:posOffset>
                </wp:positionV>
                <wp:extent cx="171450" cy="238125"/>
                <wp:effectExtent l="0" t="0" r="31750" b="15875"/>
                <wp:wrapNone/>
                <wp:docPr id="10" name="Explosão 2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10" o:spid="_x0000_s1026" type="#_x0000_t72" style="position:absolute;margin-left:20pt;margin-top:142.85pt;width:13.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44416" behindDoc="0" locked="0" layoutInCell="1" allowOverlap="1">
                <wp:simplePos x="0" y="0"/>
                <wp:positionH relativeFrom="column">
                  <wp:posOffset>-31750</wp:posOffset>
                </wp:positionH>
                <wp:positionV relativeFrom="paragraph">
                  <wp:posOffset>1718945</wp:posOffset>
                </wp:positionV>
                <wp:extent cx="171450" cy="238125"/>
                <wp:effectExtent l="0" t="0" r="31750" b="15875"/>
                <wp:wrapNone/>
                <wp:docPr id="9" name="Explosão 2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9" o:spid="_x0000_s1026" type="#_x0000_t72" style="position:absolute;margin-left:-2.45pt;margin-top:135.35pt;width:13.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40320" behindDoc="0" locked="0" layoutInCell="1" allowOverlap="1">
                <wp:simplePos x="0" y="0"/>
                <wp:positionH relativeFrom="column">
                  <wp:posOffset>-136525</wp:posOffset>
                </wp:positionH>
                <wp:positionV relativeFrom="paragraph">
                  <wp:posOffset>1385570</wp:posOffset>
                </wp:positionV>
                <wp:extent cx="171450" cy="238125"/>
                <wp:effectExtent l="0" t="0" r="31750" b="15875"/>
                <wp:wrapNone/>
                <wp:docPr id="8" name="Explosão 2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7" o:spid="_x0000_s1026" type="#_x0000_t72" style="position:absolute;margin-left:-10.7pt;margin-top:109.1pt;width:13.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49536" behindDoc="0" locked="0" layoutInCell="1" allowOverlap="1">
                <wp:simplePos x="0" y="0"/>
                <wp:positionH relativeFrom="column">
                  <wp:posOffset>529590</wp:posOffset>
                </wp:positionH>
                <wp:positionV relativeFrom="paragraph">
                  <wp:posOffset>1748155</wp:posOffset>
                </wp:positionV>
                <wp:extent cx="190500" cy="228600"/>
                <wp:effectExtent l="0" t="0" r="1270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5" o:spid="_x0000_s1026" style="position:absolute;margin-left:41.7pt;margin-top:137.65pt;width:1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50560" behindDoc="0" locked="0" layoutInCell="1" allowOverlap="1">
                <wp:simplePos x="0" y="0"/>
                <wp:positionH relativeFrom="column">
                  <wp:posOffset>253365</wp:posOffset>
                </wp:positionH>
                <wp:positionV relativeFrom="paragraph">
                  <wp:posOffset>1490980</wp:posOffset>
                </wp:positionV>
                <wp:extent cx="190500" cy="228600"/>
                <wp:effectExtent l="0" t="0" r="1270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6" o:spid="_x0000_s1026" style="position:absolute;margin-left:19.95pt;margin-top:117.4pt;width:1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47488" behindDoc="0" locked="0" layoutInCell="1" allowOverlap="1">
                <wp:simplePos x="0" y="0"/>
                <wp:positionH relativeFrom="column">
                  <wp:posOffset>625475</wp:posOffset>
                </wp:positionH>
                <wp:positionV relativeFrom="paragraph">
                  <wp:posOffset>1480820</wp:posOffset>
                </wp:positionV>
                <wp:extent cx="171450" cy="238125"/>
                <wp:effectExtent l="0" t="0" r="31750" b="15875"/>
                <wp:wrapNone/>
                <wp:docPr id="13" name="Explosão 2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13" o:spid="_x0000_s1026" type="#_x0000_t72" style="position:absolute;margin-left:49.25pt;margin-top:116.6pt;width:13.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46464" behindDoc="0" locked="0" layoutInCell="1" allowOverlap="1">
                <wp:simplePos x="0" y="0"/>
                <wp:positionH relativeFrom="column">
                  <wp:posOffset>463550</wp:posOffset>
                </wp:positionH>
                <wp:positionV relativeFrom="paragraph">
                  <wp:posOffset>1156970</wp:posOffset>
                </wp:positionV>
                <wp:extent cx="171450" cy="238125"/>
                <wp:effectExtent l="0" t="0" r="31750" b="15875"/>
                <wp:wrapNone/>
                <wp:docPr id="12" name="Explosão 2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12" o:spid="_x0000_s1026" type="#_x0000_t72" style="position:absolute;margin-left:36.5pt;margin-top:91.1pt;width:13.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" fillcolor="#4f81bd [3204]" strokecolor="#243f60 [1604]" strokeweight="2pt">
                <v:path arrowok="t"/>
              </v:shape>
            </w:pict>
          </mc:Fallback>
        </mc:AlternateContent>
      </w:r>
      <w:r w:rsidR="00183F36">
        <w:rPr>
          <w:rFonts w:ascii="Book Antiqua" w:hAnsi="Book Antiqua"/>
          <w:sz w:val="24"/>
          <w:szCs w:val="24"/>
        </w:rPr>
        <mc:AlternateContent>
          <mc:Choice Requires="wps">
            <w:drawing>
              <wp:anchor distT="0" distB="0" distL="114300" distR="114300" simplePos="0" relativeHeight="251648512" behindDoc="0" locked="0" layoutInCell="1" allowOverlap="1">
                <wp:simplePos x="0" y="0"/>
                <wp:positionH relativeFrom="column">
                  <wp:posOffset>110490</wp:posOffset>
                </wp:positionH>
                <wp:positionV relativeFrom="paragraph">
                  <wp:posOffset>1157605</wp:posOffset>
                </wp:positionV>
                <wp:extent cx="190500" cy="228600"/>
                <wp:effectExtent l="0" t="0" r="1270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4" o:spid="_x0000_s1026" style="position:absolute;margin-left:8.7pt;margin-top:91.15pt;width:1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41344" behindDoc="0" locked="0" layoutInCell="1" allowOverlap="1">
                <wp:simplePos x="0" y="0"/>
                <wp:positionH relativeFrom="column">
                  <wp:posOffset>-271145</wp:posOffset>
                </wp:positionH>
                <wp:positionV relativeFrom="paragraph">
                  <wp:posOffset>1062355</wp:posOffset>
                </wp:positionV>
                <wp:extent cx="1171575" cy="1076325"/>
                <wp:effectExtent l="0" t="0" r="0" b="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07632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1.3pt;margin-top:83.65pt;width:92.25pt;height:8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" fillcolor="#00b05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42368" behindDoc="0" locked="0" layoutInCell="1" allowOverlap="1">
                <wp:simplePos x="0" y="0"/>
                <wp:positionH relativeFrom="column">
                  <wp:posOffset>148590</wp:posOffset>
                </wp:positionH>
                <wp:positionV relativeFrom="paragraph">
                  <wp:posOffset>509905</wp:posOffset>
                </wp:positionV>
                <wp:extent cx="190500" cy="228600"/>
                <wp:effectExtent l="0" t="0" r="12700" b="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286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4" o:spid="_x0000_s1026" style="position:absolute;margin-left:11.7pt;margin-top:40.15pt;width:1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" fillcolor="#c00000" stroked="f" strokeweight="2pt">
                <v:path arrowok="t"/>
              </v:oval>
            </w:pict>
          </mc:Fallback>
        </mc:AlternateContent>
      </w:r>
      <w:r w:rsidR="00183F36">
        <w:rPr>
          <w:rFonts w:ascii="Book Antiqua" w:hAnsi="Book Antiqua"/>
          <w:sz w:val="24"/>
          <w:szCs w:val="24"/>
        </w:rPr>
        <mc:AlternateContent>
          <mc:Choice Requires="wps">
            <w:drawing>
              <wp:anchor distT="0" distB="0" distL="114300" distR="114300" simplePos="0" relativeHeight="251643392" behindDoc="0" locked="0" layoutInCell="1" allowOverlap="1">
                <wp:simplePos x="0" y="0"/>
                <wp:positionH relativeFrom="column">
                  <wp:posOffset>-32385</wp:posOffset>
                </wp:positionH>
                <wp:positionV relativeFrom="paragraph">
                  <wp:posOffset>414655</wp:posOffset>
                </wp:positionV>
                <wp:extent cx="523875" cy="495300"/>
                <wp:effectExtent l="0" t="0" r="9525" b="1270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953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5pt;margin-top:32.65pt;width:41.2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" fillcolor="#00b050" stroked="f" strokeweight="2pt">
                <v:path arrowok="t"/>
              </v:oval>
            </w:pict>
          </mc:Fallback>
        </mc:AlternateContent>
      </w:r>
      <w:r w:rsidRPr="008C6A02">
        <w:rPr>
          <w:rFonts w:ascii="Book Antiqua" w:hAnsi="Book Antiqua"/>
          <w:sz w:val="24"/>
          <w:szCs w:val="24"/>
          <w:lang w:eastAsia="zh-CN"/>
        </w:rPr>
        <w:t xml:space="preserve">              </w:t>
      </w:r>
      <w:r w:rsidRPr="008C6A02">
        <w:rPr>
          <w:rFonts w:ascii="Book Antiqua" w:hAnsi="Book Antiqua"/>
          <w:sz w:val="24"/>
          <w:szCs w:val="24"/>
        </w:rPr>
        <w:t>Normal Cell</w:t>
      </w: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r w:rsidRPr="008C6A02">
        <w:rPr>
          <w:rFonts w:ascii="Book Antiqua" w:hAnsi="Book Antiqua"/>
          <w:sz w:val="24"/>
          <w:szCs w:val="24"/>
        </w:rPr>
        <w:t>Initial clone</w:t>
      </w: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r w:rsidRPr="008C6A02">
        <w:rPr>
          <w:rFonts w:ascii="Book Antiqua" w:hAnsi="Book Antiqua"/>
          <w:sz w:val="24"/>
          <w:szCs w:val="24"/>
        </w:rPr>
        <w:t>Lung Tumor at diagnosis</w:t>
      </w: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183F36" w:rsidP="00C3174A">
      <w:pPr>
        <w:snapToGrid w:val="0"/>
        <w:spacing w:after="0" w:line="360" w:lineRule="auto"/>
        <w:ind w:left="1560"/>
        <w:rPr>
          <w:rFonts w:ascii="Book Antiqua" w:hAnsi="Book Antiqua"/>
          <w:sz w:val="24"/>
          <w:szCs w:val="24"/>
        </w:rPr>
      </w:pPr>
      <w:r>
        <w:rPr>
          <w:rFonts w:ascii="Book Antiqua" w:hAnsi="Book Antiqua"/>
          <w:sz w:val="24"/>
          <w:szCs w:val="24"/>
        </w:rPr>
        <mc:AlternateContent>
          <mc:Choice Requires="wps">
            <w:drawing>
              <wp:anchor distT="0" distB="0" distL="114300" distR="114300" simplePos="0" relativeHeight="251675136" behindDoc="0" locked="0" layoutInCell="1" allowOverlap="1">
                <wp:simplePos x="0" y="0"/>
                <wp:positionH relativeFrom="column">
                  <wp:posOffset>-127635</wp:posOffset>
                </wp:positionH>
                <wp:positionV relativeFrom="paragraph">
                  <wp:posOffset>162560</wp:posOffset>
                </wp:positionV>
                <wp:extent cx="295275" cy="209550"/>
                <wp:effectExtent l="0" t="0" r="9525" b="0"/>
                <wp:wrapNone/>
                <wp:docPr id="42" name="Estrela de 7 Ponta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42" o:spid="_x0000_s1026" style="position:absolute;margin-left:-10pt;margin-top:12.8pt;width:23.2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r w:rsidRPr="008C6A02">
        <w:rPr>
          <w:rFonts w:ascii="Book Antiqua" w:hAnsi="Book Antiqua"/>
          <w:sz w:val="24"/>
          <w:szCs w:val="24"/>
        </w:rPr>
        <w:t>Tumor after treatment</w:t>
      </w: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567CFC" w:rsidP="00C3174A">
      <w:pPr>
        <w:snapToGrid w:val="0"/>
        <w:spacing w:after="0" w:line="360" w:lineRule="auto"/>
        <w:ind w:left="1560"/>
        <w:rPr>
          <w:rFonts w:ascii="Book Antiqua" w:hAnsi="Book Antiqua"/>
          <w:sz w:val="24"/>
          <w:szCs w:val="24"/>
        </w:rPr>
      </w:pPr>
    </w:p>
    <w:p w:rsidR="00567CFC" w:rsidRPr="008C6A02" w:rsidRDefault="00183F36" w:rsidP="00C3174A">
      <w:pPr>
        <w:snapToGrid w:val="0"/>
        <w:spacing w:after="0" w:line="360" w:lineRule="auto"/>
        <w:ind w:left="1560"/>
        <w:rPr>
          <w:rFonts w:ascii="Book Antiqua" w:hAnsi="Book Antiqua"/>
          <w:sz w:val="24"/>
          <w:szCs w:val="24"/>
        </w:rPr>
      </w:pPr>
      <w:r>
        <w:rPr>
          <w:rFonts w:ascii="Book Antiqua" w:hAnsi="Book Antiqua"/>
          <w:sz w:val="24"/>
          <w:szCs w:val="24"/>
        </w:rPr>
        <mc:AlternateContent>
          <mc:Choice Requires="wps">
            <w:drawing>
              <wp:anchor distT="0" distB="0" distL="114300" distR="114300" simplePos="0" relativeHeight="251662848" behindDoc="0" locked="0" layoutInCell="1" allowOverlap="1">
                <wp:simplePos x="0" y="0"/>
                <wp:positionH relativeFrom="column">
                  <wp:posOffset>339090</wp:posOffset>
                </wp:positionH>
                <wp:positionV relativeFrom="paragraph">
                  <wp:posOffset>74930</wp:posOffset>
                </wp:positionV>
                <wp:extent cx="295275" cy="209550"/>
                <wp:effectExtent l="0" t="0" r="9525" b="0"/>
                <wp:wrapNone/>
                <wp:docPr id="29" name="Estrela de 7 Ponta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9550"/>
                        </a:xfrm>
                        <a:prstGeom prst="star7">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Estrela de 7 Pontas 29" o:spid="_x0000_s1026" style="position:absolute;margin-left:26.7pt;margin-top:5.9pt;width:23.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527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" path="m-1,134763l45469,93259,29241,41504,102169,41504,147638,,193106,41504,266034,41504,249806,93259,295276,134763,229570,157796,213342,209551,147638,186518,81933,209551,65705,157796,-1,134763xe" fillcolor="#f79646 [3209]" stroked="f" strokeweight="2pt">
                <v:path arrowok="t" o:connecttype="custom" o:connectlocs="-1,134763;45469,93259;29241,41504;102169,41504;147638,0;193106,41504;266034,41504;249806,93259;295276,134763;229570,157796;213342,209551;147638,186518;81933,209551;65705,157796;-1,134763" o:connectangles="0,0,0,0,0,0,0,0,0,0,0,0,0,0,0"/>
              </v:shape>
            </w:pict>
          </mc:Fallback>
        </mc:AlternateContent>
      </w:r>
      <w:r>
        <w:rPr>
          <w:rFonts w:ascii="Book Antiqua" w:hAnsi="Book Antiqua"/>
          <w:sz w:val="24"/>
          <w:szCs w:val="24"/>
        </w:rPr>
        <mc:AlternateContent>
          <mc:Choice Requires="wps">
            <w:drawing>
              <wp:anchor distT="0" distB="0" distL="114300" distR="114300" simplePos="0" relativeHeight="251671040" behindDoc="0" locked="0" layoutInCell="1" allowOverlap="1">
                <wp:simplePos x="0" y="0"/>
                <wp:positionH relativeFrom="column">
                  <wp:posOffset>711200</wp:posOffset>
                </wp:positionH>
                <wp:positionV relativeFrom="paragraph">
                  <wp:posOffset>245745</wp:posOffset>
                </wp:positionV>
                <wp:extent cx="171450" cy="238125"/>
                <wp:effectExtent l="0" t="0" r="31750" b="15875"/>
                <wp:wrapNone/>
                <wp:docPr id="38" name="Explosão 2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ão 2 38" o:spid="_x0000_s1026" type="#_x0000_t72" style="position:absolute;margin-left:56pt;margin-top:19.35pt;width:13.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" fillcolor="#4f81bd [3204]" strokecolor="#243f60 [1604]" strokeweight="2pt">
                <v:path arrowok="t"/>
              </v:shape>
            </w:pict>
          </mc:Fallback>
        </mc:AlternateContent>
      </w:r>
      <w:r>
        <w:rPr>
          <w:rFonts w:ascii="Book Antiqua" w:hAnsi="Book Antiqua"/>
          <w:sz w:val="24"/>
          <w:szCs w:val="24"/>
        </w:rPr>
        <mc:AlternateContent>
          <mc:Choice Requires="wps">
            <w:drawing>
              <wp:anchor distT="0" distB="0" distL="114300" distR="114300" simplePos="0" relativeHeight="251674112" behindDoc="0" locked="0" layoutInCell="1" allowOverlap="1">
                <wp:simplePos x="0" y="0"/>
                <wp:positionH relativeFrom="column">
                  <wp:posOffset>-251460</wp:posOffset>
                </wp:positionH>
                <wp:positionV relativeFrom="paragraph">
                  <wp:posOffset>313055</wp:posOffset>
                </wp:positionV>
                <wp:extent cx="276225" cy="295275"/>
                <wp:effectExtent l="2540" t="8255" r="26035" b="26670"/>
                <wp:wrapNone/>
                <wp:docPr id="4" name="Nuve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95275"/>
                        </a:xfrm>
                        <a:custGeom>
                          <a:avLst/>
                          <a:gdLst>
                            <a:gd name="T0" fmla="*/ 30007 w 43200"/>
                            <a:gd name="T1" fmla="*/ 178922 h 43200"/>
                            <a:gd name="T2" fmla="*/ 13811 w 43200"/>
                            <a:gd name="T3" fmla="*/ 173474 h 43200"/>
                            <a:gd name="T4" fmla="*/ 44298 w 43200"/>
                            <a:gd name="T5" fmla="*/ 238537 h 43200"/>
                            <a:gd name="T6" fmla="*/ 37214 w 43200"/>
                            <a:gd name="T7" fmla="*/ 241141 h 43200"/>
                            <a:gd name="T8" fmla="*/ 105362 w 43200"/>
                            <a:gd name="T9" fmla="*/ 267183 h 43200"/>
                            <a:gd name="T10" fmla="*/ 101091 w 43200"/>
                            <a:gd name="T11" fmla="*/ 255290 h 43200"/>
                            <a:gd name="T12" fmla="*/ 184323 w 43200"/>
                            <a:gd name="T13" fmla="*/ 237525 h 43200"/>
                            <a:gd name="T14" fmla="*/ 182615 w 43200"/>
                            <a:gd name="T15" fmla="*/ 250574 h 43200"/>
                            <a:gd name="T16" fmla="*/ 218224 w 43200"/>
                            <a:gd name="T17" fmla="*/ 156892 h 43200"/>
                            <a:gd name="T18" fmla="*/ 239011 w 43200"/>
                            <a:gd name="T19" fmla="*/ 205667 h 43200"/>
                            <a:gd name="T20" fmla="*/ 267260 w 43200"/>
                            <a:gd name="T21" fmla="*/ 104946 h 43200"/>
                            <a:gd name="T22" fmla="*/ 258002 w 43200"/>
                            <a:gd name="T23" fmla="*/ 123236 h 43200"/>
                            <a:gd name="T24" fmla="*/ 245047 w 43200"/>
                            <a:gd name="T25" fmla="*/ 37087 h 43200"/>
                            <a:gd name="T26" fmla="*/ 245533 w 43200"/>
                            <a:gd name="T27" fmla="*/ 45727 h 43200"/>
                            <a:gd name="T28" fmla="*/ 185928 w 43200"/>
                            <a:gd name="T29" fmla="*/ 27012 h 43200"/>
                            <a:gd name="T30" fmla="*/ 190672 w 43200"/>
                            <a:gd name="T31" fmla="*/ 15994 h 43200"/>
                            <a:gd name="T32" fmla="*/ 141572 w 43200"/>
                            <a:gd name="T33" fmla="*/ 32262 h 43200"/>
                            <a:gd name="T34" fmla="*/ 143867 w 43200"/>
                            <a:gd name="T35" fmla="*/ 22761 h 43200"/>
                            <a:gd name="T36" fmla="*/ 89517 w 43200"/>
                            <a:gd name="T37" fmla="*/ 35488 h 43200"/>
                            <a:gd name="T38" fmla="*/ 97830 w 43200"/>
                            <a:gd name="T39" fmla="*/ 44701 h 43200"/>
                            <a:gd name="T40" fmla="*/ 26388 w 43200"/>
                            <a:gd name="T41" fmla="*/ 107919 h 43200"/>
                            <a:gd name="T42" fmla="*/ 24937 w 43200"/>
                            <a:gd name="T43" fmla="*/ 9822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2">
                            <a:lumMod val="40000"/>
                            <a:lumOff val="6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Nuvem 41" o:spid="_x0000_s1026" style="position:absolute;margin-left:-19.75pt;margin-top:24.65pt;width:21.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d="f" strokeweight="2pt">
                <v:path arrowok="t" o:connecttype="custom" o:connectlocs="191868,1222944;88309,1185707;283246,1630417;237950,1648215;673695,1826214;646386,1744925;1178579,1623500;1167658,1712691;1395345,1072368;1528260,1405748;1708886,717313;1649690,842327;1566854,253492;1569962,312547;1188842,184629;1219175,109320;905225,220513;919900,155573;572380,242563;625535,305534;168727,737634;159450,671341" o:connectangles="0,0,0,0,0,0,0,0,0,0,0,0,0,0,0,0,0,0,0,0,0,0"/>
              </v:shape>
            </w:pict>
          </mc:Fallback>
        </mc:AlternateContent>
      </w:r>
    </w:p>
    <w:p w:rsidR="00567CFC" w:rsidRPr="008C6A02" w:rsidRDefault="00183F36" w:rsidP="00C3174A">
      <w:pPr>
        <w:snapToGrid w:val="0"/>
        <w:spacing w:after="0" w:line="360" w:lineRule="auto"/>
        <w:ind w:left="1560"/>
        <w:rPr>
          <w:rFonts w:ascii="Book Antiqua" w:hAnsi="Book Antiqua"/>
          <w:sz w:val="24"/>
          <w:szCs w:val="24"/>
        </w:rPr>
      </w:pPr>
      <w:r>
        <w:rPr>
          <w:rFonts w:ascii="Book Antiqua" w:hAnsi="Book Antiqua"/>
          <w:sz w:val="24"/>
          <w:szCs w:val="24"/>
        </w:rPr>
        <mc:AlternateContent>
          <mc:Choice Requires="wps">
            <w:drawing>
              <wp:anchor distT="0" distB="0" distL="114300" distR="114300" simplePos="0" relativeHeight="251668992" behindDoc="0" locked="0" layoutInCell="1" allowOverlap="1">
                <wp:simplePos x="0" y="0"/>
                <wp:positionH relativeFrom="column">
                  <wp:posOffset>434340</wp:posOffset>
                </wp:positionH>
                <wp:positionV relativeFrom="paragraph">
                  <wp:posOffset>196850</wp:posOffset>
                </wp:positionV>
                <wp:extent cx="276225" cy="295275"/>
                <wp:effectExtent l="2540" t="6350" r="26035" b="28575"/>
                <wp:wrapNone/>
                <wp:docPr id="2" name="Nuve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95275"/>
                        </a:xfrm>
                        <a:custGeom>
                          <a:avLst/>
                          <a:gdLst>
                            <a:gd name="T0" fmla="*/ 30007 w 43200"/>
                            <a:gd name="T1" fmla="*/ 178922 h 43200"/>
                            <a:gd name="T2" fmla="*/ 13811 w 43200"/>
                            <a:gd name="T3" fmla="*/ 173474 h 43200"/>
                            <a:gd name="T4" fmla="*/ 44298 w 43200"/>
                            <a:gd name="T5" fmla="*/ 238537 h 43200"/>
                            <a:gd name="T6" fmla="*/ 37214 w 43200"/>
                            <a:gd name="T7" fmla="*/ 241141 h 43200"/>
                            <a:gd name="T8" fmla="*/ 105362 w 43200"/>
                            <a:gd name="T9" fmla="*/ 267183 h 43200"/>
                            <a:gd name="T10" fmla="*/ 101091 w 43200"/>
                            <a:gd name="T11" fmla="*/ 255290 h 43200"/>
                            <a:gd name="T12" fmla="*/ 184323 w 43200"/>
                            <a:gd name="T13" fmla="*/ 237525 h 43200"/>
                            <a:gd name="T14" fmla="*/ 182615 w 43200"/>
                            <a:gd name="T15" fmla="*/ 250574 h 43200"/>
                            <a:gd name="T16" fmla="*/ 218224 w 43200"/>
                            <a:gd name="T17" fmla="*/ 156892 h 43200"/>
                            <a:gd name="T18" fmla="*/ 239011 w 43200"/>
                            <a:gd name="T19" fmla="*/ 205667 h 43200"/>
                            <a:gd name="T20" fmla="*/ 267260 w 43200"/>
                            <a:gd name="T21" fmla="*/ 104946 h 43200"/>
                            <a:gd name="T22" fmla="*/ 258002 w 43200"/>
                            <a:gd name="T23" fmla="*/ 123236 h 43200"/>
                            <a:gd name="T24" fmla="*/ 245047 w 43200"/>
                            <a:gd name="T25" fmla="*/ 37087 h 43200"/>
                            <a:gd name="T26" fmla="*/ 245533 w 43200"/>
                            <a:gd name="T27" fmla="*/ 45727 h 43200"/>
                            <a:gd name="T28" fmla="*/ 185928 w 43200"/>
                            <a:gd name="T29" fmla="*/ 27012 h 43200"/>
                            <a:gd name="T30" fmla="*/ 190672 w 43200"/>
                            <a:gd name="T31" fmla="*/ 15994 h 43200"/>
                            <a:gd name="T32" fmla="*/ 141572 w 43200"/>
                            <a:gd name="T33" fmla="*/ 32262 h 43200"/>
                            <a:gd name="T34" fmla="*/ 143867 w 43200"/>
                            <a:gd name="T35" fmla="*/ 22761 h 43200"/>
                            <a:gd name="T36" fmla="*/ 89517 w 43200"/>
                            <a:gd name="T37" fmla="*/ 35488 h 43200"/>
                            <a:gd name="T38" fmla="*/ 97830 w 43200"/>
                            <a:gd name="T39" fmla="*/ 44701 h 43200"/>
                            <a:gd name="T40" fmla="*/ 26388 w 43200"/>
                            <a:gd name="T41" fmla="*/ 107919 h 43200"/>
                            <a:gd name="T42" fmla="*/ 24937 w 43200"/>
                            <a:gd name="T43" fmla="*/ 9822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2">
                            <a:lumMod val="40000"/>
                            <a:lumOff val="6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Nuvem 35" o:spid="_x0000_s1026" style="position:absolute;margin-left:34.2pt;margin-top:15.5pt;width:21.7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d="f" strokeweight="2pt">
                <v:path arrowok="t" o:connecttype="custom" o:connectlocs="191868,1222944;88309,1185707;283246,1630417;237950,1648215;673695,1826214;646386,1744925;1178579,1623500;1167658,1712691;1395345,1072368;1528260,1405748;1708886,717313;1649690,842327;1566854,253492;1569962,312547;1188842,184629;1219175,109320;905225,220513;919900,155573;572380,242563;625535,305534;168727,737634;159450,671341" o:connectangles="0,0,0,0,0,0,0,0,0,0,0,0,0,0,0,0,0,0,0,0,0,0"/>
              </v:shape>
            </w:pict>
          </mc:Fallback>
        </mc:AlternateContent>
      </w:r>
    </w:p>
    <w:p w:rsidR="00567CFC" w:rsidRPr="008C6A02" w:rsidRDefault="00567CFC" w:rsidP="00C3174A">
      <w:pPr>
        <w:snapToGrid w:val="0"/>
        <w:spacing w:after="0" w:line="360" w:lineRule="auto"/>
        <w:ind w:left="1560"/>
        <w:rPr>
          <w:rFonts w:ascii="Book Antiqua" w:hAnsi="Book Antiqua"/>
          <w:sz w:val="24"/>
          <w:szCs w:val="24"/>
        </w:rPr>
      </w:pPr>
      <w:r w:rsidRPr="008C6A02">
        <w:rPr>
          <w:rFonts w:ascii="Book Antiqua" w:hAnsi="Book Antiqua"/>
          <w:sz w:val="24"/>
          <w:szCs w:val="24"/>
        </w:rPr>
        <w:t>Tumor at relapse</w:t>
      </w:r>
    </w:p>
    <w:p w:rsidR="00567CFC" w:rsidRDefault="00567CFC" w:rsidP="00C3174A">
      <w:pPr>
        <w:snapToGrid w:val="0"/>
        <w:spacing w:after="0" w:line="360" w:lineRule="auto"/>
        <w:rPr>
          <w:rFonts w:ascii="Book Antiqua" w:hAnsi="Book Antiqua"/>
          <w:sz w:val="24"/>
          <w:szCs w:val="24"/>
          <w:lang w:eastAsia="zh-CN"/>
        </w:rPr>
      </w:pPr>
    </w:p>
    <w:p w:rsidR="00CD217D" w:rsidRDefault="00CD217D" w:rsidP="00C3174A">
      <w:pPr>
        <w:snapToGrid w:val="0"/>
        <w:spacing w:after="0" w:line="360" w:lineRule="auto"/>
        <w:rPr>
          <w:rFonts w:ascii="Book Antiqua" w:hAnsi="Book Antiqua"/>
          <w:sz w:val="24"/>
          <w:szCs w:val="24"/>
          <w:lang w:eastAsia="zh-CN"/>
        </w:rPr>
      </w:pPr>
    </w:p>
    <w:p w:rsidR="00CD217D" w:rsidRDefault="00CD217D" w:rsidP="00C3174A">
      <w:pPr>
        <w:snapToGrid w:val="0"/>
        <w:spacing w:after="0" w:line="360" w:lineRule="auto"/>
        <w:rPr>
          <w:rFonts w:ascii="Book Antiqua" w:hAnsi="Book Antiqua"/>
          <w:sz w:val="24"/>
          <w:szCs w:val="24"/>
          <w:lang w:eastAsia="zh-CN"/>
        </w:rPr>
      </w:pPr>
    </w:p>
    <w:p w:rsidR="00CD217D" w:rsidRPr="008C6A02" w:rsidRDefault="00CD217D" w:rsidP="00C3174A">
      <w:pPr>
        <w:snapToGrid w:val="0"/>
        <w:spacing w:after="0" w:line="360" w:lineRule="auto"/>
        <w:rPr>
          <w:rFonts w:ascii="Book Antiqua" w:hAnsi="Book Antiqua"/>
          <w:sz w:val="24"/>
          <w:szCs w:val="24"/>
          <w:lang w:eastAsia="zh-CN"/>
        </w:rPr>
      </w:pPr>
    </w:p>
    <w:p w:rsidR="00567CFC" w:rsidRPr="008C6A02" w:rsidRDefault="00567CFC" w:rsidP="00C3174A">
      <w:pPr>
        <w:snapToGrid w:val="0"/>
        <w:spacing w:after="0" w:line="360" w:lineRule="auto"/>
        <w:jc w:val="both"/>
        <w:rPr>
          <w:rFonts w:ascii="Book Antiqua" w:hAnsi="Book Antiqua"/>
          <w:b/>
          <w:sz w:val="24"/>
          <w:szCs w:val="24"/>
        </w:rPr>
      </w:pPr>
      <w:r w:rsidRPr="008C6A02">
        <w:rPr>
          <w:rFonts w:ascii="Book Antiqua" w:hAnsi="Book Antiqua"/>
          <w:b/>
          <w:sz w:val="24"/>
          <w:szCs w:val="24"/>
        </w:rPr>
        <w:t xml:space="preserve">Figure 2 Lung </w:t>
      </w:r>
      <w:bookmarkStart w:id="54" w:name="OLE_LINK19"/>
      <w:r w:rsidRPr="008C6A02">
        <w:rPr>
          <w:rFonts w:ascii="Book Antiqua" w:hAnsi="Book Antiqua"/>
          <w:b/>
          <w:sz w:val="24"/>
          <w:szCs w:val="24"/>
        </w:rPr>
        <w:t>cancer resistance</w:t>
      </w:r>
      <w:bookmarkEnd w:id="54"/>
      <w:r w:rsidRPr="008C6A02">
        <w:rPr>
          <w:rFonts w:ascii="Book Antiqua" w:hAnsi="Book Antiqua"/>
          <w:b/>
          <w:sz w:val="24"/>
          <w:szCs w:val="24"/>
        </w:rPr>
        <w:t>: Model showing how tumor may acquire stronger clones after first treatment, leading to predominant second sub-clones, demonstrating the tumor heterogeneity.</w:t>
      </w:r>
    </w:p>
    <w:p w:rsidR="00567CFC" w:rsidRPr="008C6A02" w:rsidRDefault="00567CFC" w:rsidP="00C3174A">
      <w:pPr>
        <w:autoSpaceDE w:val="0"/>
        <w:autoSpaceDN w:val="0"/>
        <w:adjustRightInd w:val="0"/>
        <w:snapToGrid w:val="0"/>
        <w:spacing w:after="0" w:line="360" w:lineRule="auto"/>
        <w:jc w:val="both"/>
        <w:rPr>
          <w:rFonts w:ascii="Book Antiqua" w:hAnsi="Book Antiqua"/>
          <w:sz w:val="24"/>
          <w:szCs w:val="24"/>
          <w:lang w:eastAsia="zh-CN"/>
        </w:rPr>
      </w:pPr>
    </w:p>
    <w:p w:rsidR="00567CFC" w:rsidRPr="008C6A02" w:rsidRDefault="00567CFC" w:rsidP="00C3174A">
      <w:pPr>
        <w:autoSpaceDE w:val="0"/>
        <w:autoSpaceDN w:val="0"/>
        <w:adjustRightInd w:val="0"/>
        <w:snapToGrid w:val="0"/>
        <w:spacing w:after="0" w:line="360" w:lineRule="auto"/>
        <w:jc w:val="both"/>
        <w:rPr>
          <w:rFonts w:ascii="Book Antiqua" w:hAnsi="Book Antiqua"/>
          <w:sz w:val="24"/>
          <w:szCs w:val="24"/>
          <w:lang w:eastAsia="zh-CN"/>
        </w:rPr>
      </w:pPr>
    </w:p>
    <w:p w:rsidR="00567CFC" w:rsidRPr="008C6A02" w:rsidRDefault="00567CFC" w:rsidP="00C3174A">
      <w:pPr>
        <w:snapToGrid w:val="0"/>
        <w:spacing w:after="0" w:line="360" w:lineRule="auto"/>
        <w:rPr>
          <w:rFonts w:ascii="Book Antiqua" w:hAnsi="Book Antiqua"/>
          <w:sz w:val="24"/>
          <w:szCs w:val="24"/>
          <w:lang w:eastAsia="pt-PT"/>
        </w:rPr>
      </w:pPr>
      <w:r w:rsidRPr="008C6A02">
        <w:rPr>
          <w:rFonts w:ascii="Book Antiqua" w:hAnsi="Book Antiqua"/>
          <w:sz w:val="24"/>
          <w:szCs w:val="24"/>
          <w:lang w:eastAsia="pt-PT"/>
        </w:rPr>
        <w:br w:type="page"/>
      </w:r>
    </w:p>
    <w:p w:rsidR="00567CFC" w:rsidRPr="008C6A02" w:rsidRDefault="00567CFC" w:rsidP="00C3174A">
      <w:pPr>
        <w:autoSpaceDE w:val="0"/>
        <w:autoSpaceDN w:val="0"/>
        <w:adjustRightInd w:val="0"/>
        <w:snapToGrid w:val="0"/>
        <w:spacing w:after="0" w:line="360" w:lineRule="auto"/>
        <w:jc w:val="both"/>
        <w:rPr>
          <w:rFonts w:ascii="Book Antiqua" w:hAnsi="Book Antiqua"/>
          <w:b/>
          <w:sz w:val="24"/>
          <w:szCs w:val="24"/>
          <w:lang w:eastAsia="pt-PT"/>
        </w:rPr>
      </w:pPr>
      <w:r w:rsidRPr="008C6A02">
        <w:rPr>
          <w:rFonts w:ascii="Book Antiqua" w:hAnsi="Book Antiqua"/>
          <w:b/>
          <w:sz w:val="24"/>
          <w:szCs w:val="24"/>
          <w:lang w:eastAsia="pt-PT"/>
        </w:rPr>
        <w:lastRenderedPageBreak/>
        <w:t xml:space="preserve">Table 1 Results from studies with </w:t>
      </w:r>
      <w:r w:rsidR="00C3174A" w:rsidRPr="008C6A02">
        <w:rPr>
          <w:rFonts w:ascii="Book Antiqua" w:hAnsi="Book Antiqua"/>
          <w:b/>
          <w:iCs/>
          <w:sz w:val="24"/>
          <w:szCs w:val="24"/>
        </w:rPr>
        <w:t>tyrosine kinase inhibitor</w:t>
      </w:r>
      <w:r w:rsidRPr="008C6A02">
        <w:rPr>
          <w:rFonts w:ascii="Book Antiqua" w:hAnsi="Book Antiqua"/>
          <w:b/>
          <w:sz w:val="24"/>
          <w:szCs w:val="24"/>
          <w:lang w:eastAsia="pt-PT"/>
        </w:rPr>
        <w:t>’s in 1</w:t>
      </w:r>
      <w:r w:rsidRPr="008C6A02">
        <w:rPr>
          <w:rFonts w:ascii="Book Antiqua" w:hAnsi="Book Antiqua"/>
          <w:b/>
          <w:sz w:val="24"/>
          <w:szCs w:val="24"/>
          <w:vertAlign w:val="superscript"/>
          <w:lang w:eastAsia="pt-PT"/>
        </w:rPr>
        <w:t xml:space="preserve">st  </w:t>
      </w:r>
      <w:r w:rsidRPr="008C6A02">
        <w:rPr>
          <w:rFonts w:ascii="Book Antiqua" w:hAnsi="Book Antiqua"/>
          <w:b/>
          <w:sz w:val="24"/>
          <w:szCs w:val="24"/>
          <w:lang w:eastAsia="pt-PT"/>
        </w:rPr>
        <w:t xml:space="preserve">line treatment of </w:t>
      </w:r>
      <w:r w:rsidR="00C3174A" w:rsidRPr="008C6A02">
        <w:rPr>
          <w:rFonts w:ascii="Book Antiqua" w:hAnsi="Book Antiqua"/>
          <w:b/>
          <w:iCs/>
          <w:sz w:val="24"/>
          <w:szCs w:val="24"/>
        </w:rPr>
        <w:t>non-small cell lung cancer</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1418"/>
        <w:gridCol w:w="1134"/>
        <w:gridCol w:w="709"/>
        <w:gridCol w:w="992"/>
        <w:gridCol w:w="992"/>
        <w:gridCol w:w="1050"/>
        <w:gridCol w:w="616"/>
      </w:tblGrid>
      <w:tr w:rsidR="00567CFC" w:rsidRPr="008C6A02" w:rsidTr="00C3174A">
        <w:tc>
          <w:tcPr>
            <w:tcW w:w="1418"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rPr>
                <w:rFonts w:ascii="Book Antiqua" w:eastAsiaTheme="minorEastAsia" w:hAnsi="Book Antiqua"/>
                <w:b/>
                <w:sz w:val="24"/>
                <w:szCs w:val="24"/>
                <w:lang w:eastAsia="zh-CN"/>
              </w:rPr>
            </w:pPr>
            <w:bookmarkStart w:id="55" w:name="OLE_LINK9"/>
            <w:bookmarkStart w:id="56" w:name="OLE_LINK10"/>
            <w:r w:rsidRPr="008C6A02">
              <w:rPr>
                <w:rFonts w:ascii="Book Antiqua" w:hAnsi="Book Antiqua"/>
                <w:b/>
                <w:sz w:val="24"/>
                <w:szCs w:val="24"/>
                <w:lang w:eastAsia="pt-PT"/>
              </w:rPr>
              <w:t>Study</w:t>
            </w:r>
            <w:r w:rsidRPr="008C6A02">
              <w:rPr>
                <w:rFonts w:ascii="Book Antiqua" w:eastAsiaTheme="minorEastAsia" w:hAnsi="Book Antiqua"/>
                <w:b/>
                <w:sz w:val="24"/>
                <w:szCs w:val="24"/>
                <w:lang w:eastAsia="zh-CN"/>
              </w:rPr>
              <w:t xml:space="preserve"> and ref.</w:t>
            </w:r>
            <w:bookmarkEnd w:id="55"/>
            <w:bookmarkEnd w:id="56"/>
          </w:p>
        </w:tc>
        <w:tc>
          <w:tcPr>
            <w:tcW w:w="567"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i/>
                <w:sz w:val="24"/>
                <w:szCs w:val="24"/>
                <w:lang w:eastAsia="pt-PT"/>
              </w:rPr>
            </w:pPr>
            <w:r w:rsidRPr="008C6A02">
              <w:rPr>
                <w:rFonts w:ascii="Book Antiqua" w:hAnsi="Book Antiqua"/>
                <w:b/>
                <w:i/>
                <w:sz w:val="24"/>
                <w:szCs w:val="24"/>
                <w:lang w:eastAsia="pt-PT"/>
              </w:rPr>
              <w:t>n</w:t>
            </w:r>
          </w:p>
        </w:tc>
        <w:tc>
          <w:tcPr>
            <w:tcW w:w="1418"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Treatment</w:t>
            </w:r>
          </w:p>
        </w:tc>
        <w:tc>
          <w:tcPr>
            <w:tcW w:w="1134" w:type="dxa"/>
            <w:tcBorders>
              <w:top w:val="single" w:sz="4" w:space="0" w:color="auto"/>
              <w:bottom w:val="single" w:sz="4" w:space="0" w:color="auto"/>
            </w:tcBorders>
          </w:tcPr>
          <w:p w:rsidR="00567CFC" w:rsidRPr="00365A62" w:rsidRDefault="00567CFC" w:rsidP="00365A62">
            <w:pPr>
              <w:autoSpaceDE w:val="0"/>
              <w:autoSpaceDN w:val="0"/>
              <w:adjustRightInd w:val="0"/>
              <w:snapToGrid w:val="0"/>
              <w:spacing w:line="360" w:lineRule="auto"/>
              <w:jc w:val="center"/>
              <w:rPr>
                <w:rFonts w:ascii="Book Antiqua" w:eastAsiaTheme="minorEastAsia" w:hAnsi="Book Antiqua"/>
                <w:b/>
                <w:sz w:val="24"/>
                <w:szCs w:val="24"/>
                <w:lang w:eastAsia="zh-CN"/>
              </w:rPr>
            </w:pPr>
            <w:r w:rsidRPr="008C6A02">
              <w:rPr>
                <w:rFonts w:ascii="Book Antiqua" w:hAnsi="Book Antiqua"/>
                <w:b/>
                <w:sz w:val="24"/>
                <w:szCs w:val="24"/>
                <w:lang w:eastAsia="pt-PT"/>
              </w:rPr>
              <w:t>RR</w:t>
            </w:r>
            <w:r w:rsidR="00365A62">
              <w:rPr>
                <w:rFonts w:ascii="Book Antiqua" w:eastAsiaTheme="minorEastAsia" w:hAnsi="Book Antiqua" w:hint="eastAsia"/>
                <w:b/>
                <w:sz w:val="24"/>
                <w:szCs w:val="24"/>
                <w:lang w:eastAsia="zh-CN"/>
              </w:rPr>
              <w:t xml:space="preserve"> (</w:t>
            </w:r>
            <w:r w:rsidRPr="008C6A02">
              <w:rPr>
                <w:rFonts w:ascii="Book Antiqua" w:hAnsi="Book Antiqua"/>
                <w:b/>
                <w:sz w:val="24"/>
                <w:szCs w:val="24"/>
                <w:lang w:eastAsia="pt-PT"/>
              </w:rPr>
              <w:t>%</w:t>
            </w:r>
            <w:r w:rsidR="00365A62">
              <w:rPr>
                <w:rFonts w:ascii="Book Antiqua" w:eastAsiaTheme="minorEastAsia" w:hAnsi="Book Antiqua" w:hint="eastAsia"/>
                <w:b/>
                <w:sz w:val="24"/>
                <w:szCs w:val="24"/>
                <w:lang w:eastAsia="zh-CN"/>
              </w:rPr>
              <w:t>)</w:t>
            </w:r>
          </w:p>
        </w:tc>
        <w:tc>
          <w:tcPr>
            <w:tcW w:w="709"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i/>
                <w:sz w:val="24"/>
                <w:szCs w:val="24"/>
                <w:lang w:eastAsia="pt-PT"/>
              </w:rPr>
            </w:pPr>
            <w:r w:rsidRPr="008C6A02">
              <w:rPr>
                <w:rFonts w:ascii="Book Antiqua" w:hAnsi="Book Antiqua"/>
                <w:b/>
                <w:i/>
                <w:sz w:val="24"/>
                <w:szCs w:val="24"/>
                <w:lang w:eastAsia="pt-PT"/>
              </w:rPr>
              <w:t>P</w:t>
            </w:r>
          </w:p>
        </w:tc>
        <w:tc>
          <w:tcPr>
            <w:tcW w:w="992"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 xml:space="preserve">PFS </w:t>
            </w:r>
            <w:r w:rsidR="00C3174A" w:rsidRPr="008C6A02">
              <w:rPr>
                <w:rFonts w:ascii="Book Antiqua" w:eastAsiaTheme="minorEastAsia" w:hAnsi="Book Antiqua"/>
                <w:b/>
                <w:sz w:val="24"/>
                <w:szCs w:val="24"/>
                <w:lang w:eastAsia="zh-CN"/>
              </w:rPr>
              <w:t>(</w:t>
            </w:r>
            <w:r w:rsidR="00C3174A" w:rsidRPr="008C6A02">
              <w:rPr>
                <w:rFonts w:ascii="Book Antiqua" w:hAnsi="Book Antiqua"/>
                <w:b/>
                <w:sz w:val="24"/>
                <w:szCs w:val="24"/>
                <w:lang w:eastAsia="pt-PT"/>
              </w:rPr>
              <w:t>mo</w:t>
            </w:r>
            <w:r w:rsidR="00C3174A" w:rsidRPr="008C6A02">
              <w:rPr>
                <w:rFonts w:ascii="Book Antiqua" w:eastAsiaTheme="minorEastAsia" w:hAnsi="Book Antiqua"/>
                <w:b/>
                <w:sz w:val="24"/>
                <w:szCs w:val="24"/>
                <w:lang w:eastAsia="zh-CN"/>
              </w:rPr>
              <w:t>)</w:t>
            </w:r>
          </w:p>
        </w:tc>
        <w:tc>
          <w:tcPr>
            <w:tcW w:w="992"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HR</w:t>
            </w:r>
          </w:p>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i/>
                <w:sz w:val="24"/>
                <w:szCs w:val="24"/>
                <w:lang w:eastAsia="pt-PT"/>
              </w:rPr>
              <w:t>P</w:t>
            </w:r>
          </w:p>
        </w:tc>
        <w:tc>
          <w:tcPr>
            <w:tcW w:w="1050"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eastAsiaTheme="minorEastAsia" w:hAnsi="Book Antiqua"/>
                <w:b/>
                <w:sz w:val="24"/>
                <w:szCs w:val="24"/>
                <w:lang w:eastAsia="zh-CN"/>
              </w:rPr>
            </w:pPr>
            <w:r w:rsidRPr="008C6A02">
              <w:rPr>
                <w:rFonts w:ascii="Book Antiqua" w:hAnsi="Book Antiqua"/>
                <w:b/>
                <w:sz w:val="24"/>
                <w:szCs w:val="24"/>
                <w:lang w:eastAsia="pt-PT"/>
              </w:rPr>
              <w:t xml:space="preserve">OS </w:t>
            </w:r>
            <w:r w:rsidR="00C3174A" w:rsidRPr="008C6A02">
              <w:rPr>
                <w:rFonts w:ascii="Book Antiqua" w:eastAsiaTheme="minorEastAsia" w:hAnsi="Book Antiqua"/>
                <w:b/>
                <w:sz w:val="24"/>
                <w:szCs w:val="24"/>
                <w:lang w:eastAsia="zh-CN"/>
              </w:rPr>
              <w:t>(</w:t>
            </w:r>
            <w:r w:rsidRPr="008C6A02">
              <w:rPr>
                <w:rFonts w:ascii="Book Antiqua" w:hAnsi="Book Antiqua"/>
                <w:b/>
                <w:sz w:val="24"/>
                <w:szCs w:val="24"/>
                <w:lang w:eastAsia="pt-PT"/>
              </w:rPr>
              <w:t>mo</w:t>
            </w:r>
            <w:r w:rsidR="00C3174A" w:rsidRPr="008C6A02">
              <w:rPr>
                <w:rFonts w:ascii="Book Antiqua" w:eastAsiaTheme="minorEastAsia" w:hAnsi="Book Antiqua"/>
                <w:b/>
                <w:sz w:val="24"/>
                <w:szCs w:val="24"/>
                <w:lang w:eastAsia="zh-CN"/>
              </w:rPr>
              <w:t>)</w:t>
            </w:r>
          </w:p>
        </w:tc>
        <w:tc>
          <w:tcPr>
            <w:tcW w:w="616" w:type="dxa"/>
            <w:tcBorders>
              <w:top w:val="single" w:sz="4" w:space="0" w:color="auto"/>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HR</w:t>
            </w:r>
          </w:p>
          <w:p w:rsidR="00567CFC" w:rsidRPr="008C6A02" w:rsidRDefault="00567CFC"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i/>
                <w:sz w:val="24"/>
                <w:szCs w:val="24"/>
                <w:lang w:eastAsia="pt-PT"/>
              </w:rPr>
              <w:t>P</w:t>
            </w:r>
          </w:p>
        </w:tc>
      </w:tr>
      <w:tr w:rsidR="00567CFC" w:rsidRPr="008C6A02" w:rsidTr="00C3174A">
        <w:tc>
          <w:tcPr>
            <w:tcW w:w="1418" w:type="dxa"/>
            <w:tcBorders>
              <w:top w:val="single" w:sz="4" w:space="0" w:color="auto"/>
            </w:tcBorders>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IPASS</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9</w:t>
            </w:r>
            <w:r w:rsidRPr="008C6A02">
              <w:rPr>
                <w:rFonts w:ascii="Book Antiqua" w:eastAsiaTheme="minorEastAsia" w:hAnsi="Book Antiqua"/>
                <w:sz w:val="24"/>
                <w:szCs w:val="24"/>
                <w:vertAlign w:val="superscript"/>
                <w:lang w:eastAsia="zh-CN"/>
              </w:rPr>
              <w:t>]</w:t>
            </w:r>
          </w:p>
        </w:tc>
        <w:tc>
          <w:tcPr>
            <w:tcW w:w="567"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437</w:t>
            </w:r>
          </w:p>
        </w:tc>
        <w:tc>
          <w:tcPr>
            <w:tcW w:w="1418"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Geftinib/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Carboplatin +</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Paclitaxel</w:t>
            </w:r>
          </w:p>
        </w:tc>
        <w:tc>
          <w:tcPr>
            <w:tcW w:w="1134"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71.2/47.3</w:t>
            </w:r>
          </w:p>
        </w:tc>
        <w:tc>
          <w:tcPr>
            <w:tcW w:w="709"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9.5/5.3</w:t>
            </w:r>
          </w:p>
        </w:tc>
        <w:tc>
          <w:tcPr>
            <w:tcW w:w="992"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0.48</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(&lt;</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0</w:t>
            </w:r>
            <w:r w:rsidRPr="008C6A02">
              <w:rPr>
                <w:rFonts w:ascii="Book Antiqua" w:eastAsiaTheme="minorEastAsia" w:hAnsi="Book Antiqua"/>
                <w:sz w:val="24"/>
                <w:szCs w:val="24"/>
                <w:lang w:eastAsia="zh-CN"/>
              </w:rPr>
              <w:t>.</w:t>
            </w:r>
            <w:r w:rsidRPr="008C6A02">
              <w:rPr>
                <w:rFonts w:ascii="Book Antiqua" w:hAnsi="Book Antiqua"/>
                <w:sz w:val="24"/>
                <w:szCs w:val="24"/>
                <w:lang w:eastAsia="pt-PT"/>
              </w:rPr>
              <w:t>001)</w:t>
            </w:r>
          </w:p>
        </w:tc>
        <w:tc>
          <w:tcPr>
            <w:tcW w:w="1050"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21.6/21.9</w:t>
            </w:r>
          </w:p>
        </w:tc>
        <w:tc>
          <w:tcPr>
            <w:tcW w:w="616" w:type="dxa"/>
            <w:tcBorders>
              <w:top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0.99</w:t>
            </w:r>
          </w:p>
        </w:tc>
      </w:tr>
      <w:tr w:rsidR="00567CFC" w:rsidRPr="008C6A02" w:rsidTr="00C3174A">
        <w:tc>
          <w:tcPr>
            <w:tcW w:w="1418" w:type="dxa"/>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WJTOG</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10</w:t>
            </w:r>
            <w:r w:rsidRPr="008C6A02">
              <w:rPr>
                <w:rFonts w:ascii="Book Antiqua" w:eastAsiaTheme="minorEastAsia" w:hAnsi="Book Antiqua"/>
                <w:sz w:val="24"/>
                <w:szCs w:val="24"/>
                <w:vertAlign w:val="superscript"/>
                <w:lang w:eastAsia="zh-CN"/>
              </w:rPr>
              <w:t>]</w:t>
            </w:r>
          </w:p>
        </w:tc>
        <w:tc>
          <w:tcPr>
            <w:tcW w:w="567"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177</w:t>
            </w:r>
          </w:p>
        </w:tc>
        <w:tc>
          <w:tcPr>
            <w:tcW w:w="1418"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Geftinib/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Cisplatin +</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Docetaxel</w:t>
            </w:r>
          </w:p>
        </w:tc>
        <w:tc>
          <w:tcPr>
            <w:tcW w:w="1134"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62.1/32.2</w:t>
            </w:r>
          </w:p>
        </w:tc>
        <w:tc>
          <w:tcPr>
            <w:tcW w:w="709"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9.2/6.3</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0.49</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(0.001)</w:t>
            </w:r>
          </w:p>
        </w:tc>
        <w:tc>
          <w:tcPr>
            <w:tcW w:w="1050"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30.9/NA</w:t>
            </w:r>
          </w:p>
        </w:tc>
        <w:tc>
          <w:tcPr>
            <w:tcW w:w="616"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1.64</w:t>
            </w:r>
          </w:p>
        </w:tc>
      </w:tr>
      <w:tr w:rsidR="00567CFC" w:rsidRPr="008C6A02" w:rsidTr="00C3174A">
        <w:tc>
          <w:tcPr>
            <w:tcW w:w="1418" w:type="dxa"/>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NEJ</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11</w:t>
            </w:r>
            <w:r w:rsidRPr="008C6A02">
              <w:rPr>
                <w:rFonts w:ascii="Book Antiqua" w:eastAsiaTheme="minorEastAsia" w:hAnsi="Book Antiqua"/>
                <w:sz w:val="24"/>
                <w:szCs w:val="24"/>
                <w:vertAlign w:val="superscript"/>
                <w:lang w:eastAsia="zh-CN"/>
              </w:rPr>
              <w:t>]</w:t>
            </w:r>
          </w:p>
        </w:tc>
        <w:tc>
          <w:tcPr>
            <w:tcW w:w="567"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230</w:t>
            </w:r>
          </w:p>
        </w:tc>
        <w:tc>
          <w:tcPr>
            <w:tcW w:w="1418"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Geftinib/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Carboplatin +</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Paclitaxel</w:t>
            </w:r>
          </w:p>
        </w:tc>
        <w:tc>
          <w:tcPr>
            <w:tcW w:w="1134"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73.7/30.7</w:t>
            </w:r>
          </w:p>
        </w:tc>
        <w:tc>
          <w:tcPr>
            <w:tcW w:w="709"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10.8/5.4</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0.30</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(0.001)</w:t>
            </w:r>
          </w:p>
        </w:tc>
        <w:tc>
          <w:tcPr>
            <w:tcW w:w="1050"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30.5/23.6</w:t>
            </w:r>
          </w:p>
        </w:tc>
        <w:tc>
          <w:tcPr>
            <w:tcW w:w="616"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NA</w:t>
            </w:r>
          </w:p>
        </w:tc>
      </w:tr>
      <w:tr w:rsidR="00567CFC" w:rsidRPr="008C6A02" w:rsidTr="00C3174A">
        <w:tc>
          <w:tcPr>
            <w:tcW w:w="1418" w:type="dxa"/>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OPTIMAL</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12</w:t>
            </w:r>
            <w:r w:rsidRPr="008C6A02">
              <w:rPr>
                <w:rFonts w:ascii="Book Antiqua" w:eastAsiaTheme="minorEastAsia" w:hAnsi="Book Antiqua"/>
                <w:sz w:val="24"/>
                <w:szCs w:val="24"/>
                <w:vertAlign w:val="superscript"/>
                <w:lang w:eastAsia="zh-CN"/>
              </w:rPr>
              <w:t>]</w:t>
            </w:r>
          </w:p>
        </w:tc>
        <w:tc>
          <w:tcPr>
            <w:tcW w:w="567"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154</w:t>
            </w:r>
          </w:p>
        </w:tc>
        <w:tc>
          <w:tcPr>
            <w:tcW w:w="1418"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Erlotinib/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Carboplatin +</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Gemcitabin</w:t>
            </w:r>
          </w:p>
        </w:tc>
        <w:tc>
          <w:tcPr>
            <w:tcW w:w="1134"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83/36</w:t>
            </w:r>
          </w:p>
        </w:tc>
        <w:tc>
          <w:tcPr>
            <w:tcW w:w="709"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13.1/4.6</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0.16</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(0.001)</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p>
        </w:tc>
        <w:tc>
          <w:tcPr>
            <w:tcW w:w="1050"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22.6/28.8</w:t>
            </w:r>
          </w:p>
        </w:tc>
        <w:tc>
          <w:tcPr>
            <w:tcW w:w="616"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1.06</w:t>
            </w:r>
          </w:p>
        </w:tc>
      </w:tr>
      <w:tr w:rsidR="00567CFC" w:rsidRPr="008C6A02" w:rsidTr="00C3174A">
        <w:tc>
          <w:tcPr>
            <w:tcW w:w="1418" w:type="dxa"/>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EURTAC</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13</w:t>
            </w:r>
            <w:r w:rsidRPr="008C6A02">
              <w:rPr>
                <w:rFonts w:ascii="Book Antiqua" w:eastAsiaTheme="minorEastAsia" w:hAnsi="Book Antiqua"/>
                <w:sz w:val="24"/>
                <w:szCs w:val="24"/>
                <w:vertAlign w:val="superscript"/>
                <w:lang w:eastAsia="zh-CN"/>
              </w:rPr>
              <w:t>]</w:t>
            </w:r>
          </w:p>
        </w:tc>
        <w:tc>
          <w:tcPr>
            <w:tcW w:w="567"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173</w:t>
            </w:r>
          </w:p>
        </w:tc>
        <w:tc>
          <w:tcPr>
            <w:tcW w:w="1418"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Erlotinib/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Platin doublet</w:t>
            </w:r>
          </w:p>
        </w:tc>
        <w:tc>
          <w:tcPr>
            <w:tcW w:w="1134"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58/15</w:t>
            </w:r>
          </w:p>
        </w:tc>
        <w:tc>
          <w:tcPr>
            <w:tcW w:w="709"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9.7/5.2</w:t>
            </w:r>
          </w:p>
        </w:tc>
        <w:tc>
          <w:tcPr>
            <w:tcW w:w="992"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0.37</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(0.001)</w:t>
            </w:r>
          </w:p>
        </w:tc>
        <w:tc>
          <w:tcPr>
            <w:tcW w:w="1050"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19.3/19.5</w:t>
            </w:r>
          </w:p>
        </w:tc>
        <w:tc>
          <w:tcPr>
            <w:tcW w:w="616" w:type="dxa"/>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1.04</w:t>
            </w:r>
          </w:p>
        </w:tc>
      </w:tr>
      <w:tr w:rsidR="00567CFC" w:rsidRPr="008C6A02" w:rsidTr="00C3174A">
        <w:tc>
          <w:tcPr>
            <w:tcW w:w="1418" w:type="dxa"/>
            <w:tcBorders>
              <w:bottom w:val="single" w:sz="4" w:space="0" w:color="auto"/>
            </w:tcBorders>
          </w:tcPr>
          <w:p w:rsidR="00567CFC" w:rsidRPr="008C6A02" w:rsidRDefault="00567CFC" w:rsidP="00C3174A">
            <w:pPr>
              <w:autoSpaceDE w:val="0"/>
              <w:autoSpaceDN w:val="0"/>
              <w:adjustRightInd w:val="0"/>
              <w:snapToGrid w:val="0"/>
              <w:spacing w:line="360" w:lineRule="auto"/>
              <w:rPr>
                <w:rFonts w:ascii="Book Antiqua" w:eastAsiaTheme="minorEastAsia" w:hAnsi="Book Antiqua"/>
                <w:sz w:val="24"/>
                <w:szCs w:val="24"/>
                <w:lang w:eastAsia="zh-CN"/>
              </w:rPr>
            </w:pPr>
            <w:r w:rsidRPr="008C6A02">
              <w:rPr>
                <w:rFonts w:ascii="Book Antiqua" w:hAnsi="Book Antiqua"/>
                <w:sz w:val="24"/>
                <w:szCs w:val="24"/>
                <w:lang w:eastAsia="pt-PT"/>
              </w:rPr>
              <w:t>LUX-LUNG3</w:t>
            </w:r>
            <w:r w:rsidRPr="008C6A02">
              <w:rPr>
                <w:rFonts w:ascii="Book Antiqua" w:eastAsiaTheme="minorEastAsia" w:hAnsi="Book Antiqua"/>
                <w:sz w:val="24"/>
                <w:szCs w:val="24"/>
                <w:vertAlign w:val="superscript"/>
                <w:lang w:eastAsia="zh-CN"/>
              </w:rPr>
              <w:t>[</w:t>
            </w:r>
            <w:r w:rsidRPr="008C6A02">
              <w:rPr>
                <w:rFonts w:ascii="Book Antiqua" w:hAnsi="Book Antiqua"/>
                <w:sz w:val="24"/>
                <w:szCs w:val="24"/>
                <w:vertAlign w:val="superscript"/>
                <w:lang w:eastAsia="pt-PT"/>
              </w:rPr>
              <w:t>14</w:t>
            </w:r>
            <w:r w:rsidRPr="008C6A02">
              <w:rPr>
                <w:rFonts w:ascii="Book Antiqua" w:eastAsiaTheme="minorEastAsia" w:hAnsi="Book Antiqua"/>
                <w:sz w:val="24"/>
                <w:szCs w:val="24"/>
                <w:vertAlign w:val="superscript"/>
                <w:lang w:eastAsia="zh-CN"/>
              </w:rPr>
              <w:t>]</w:t>
            </w:r>
          </w:p>
        </w:tc>
        <w:tc>
          <w:tcPr>
            <w:tcW w:w="567"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345</w:t>
            </w:r>
          </w:p>
        </w:tc>
        <w:tc>
          <w:tcPr>
            <w:tcW w:w="1418"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Afatinib/</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Cisplatin +</w:t>
            </w:r>
            <w:r w:rsidRPr="008C6A02">
              <w:rPr>
                <w:rFonts w:ascii="Book Antiqua" w:eastAsiaTheme="minorEastAsia" w:hAnsi="Book Antiqua"/>
                <w:sz w:val="24"/>
                <w:szCs w:val="24"/>
                <w:lang w:eastAsia="zh-CN"/>
              </w:rPr>
              <w:t xml:space="preserve"> </w:t>
            </w:r>
            <w:r w:rsidRPr="008C6A02">
              <w:rPr>
                <w:rFonts w:ascii="Book Antiqua" w:hAnsi="Book Antiqua"/>
                <w:sz w:val="24"/>
                <w:szCs w:val="24"/>
                <w:lang w:eastAsia="pt-PT"/>
              </w:rPr>
              <w:t>pemetrexed</w:t>
            </w:r>
          </w:p>
        </w:tc>
        <w:tc>
          <w:tcPr>
            <w:tcW w:w="1134"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56/23</w:t>
            </w:r>
          </w:p>
        </w:tc>
        <w:tc>
          <w:tcPr>
            <w:tcW w:w="709"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0.01</w:t>
            </w:r>
          </w:p>
        </w:tc>
        <w:tc>
          <w:tcPr>
            <w:tcW w:w="992"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11.1/6.9</w:t>
            </w:r>
          </w:p>
        </w:tc>
        <w:tc>
          <w:tcPr>
            <w:tcW w:w="992"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0.58</w:t>
            </w:r>
          </w:p>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(0.001)</w:t>
            </w:r>
          </w:p>
        </w:tc>
        <w:tc>
          <w:tcPr>
            <w:tcW w:w="1050"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NA</w:t>
            </w:r>
          </w:p>
        </w:tc>
        <w:tc>
          <w:tcPr>
            <w:tcW w:w="616" w:type="dxa"/>
            <w:tcBorders>
              <w:bottom w:val="single" w:sz="4" w:space="0" w:color="auto"/>
            </w:tcBorders>
          </w:tcPr>
          <w:p w:rsidR="00567CFC" w:rsidRPr="008C6A02" w:rsidRDefault="00567CFC"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1.12</w:t>
            </w:r>
          </w:p>
        </w:tc>
      </w:tr>
    </w:tbl>
    <w:p w:rsidR="00C3174A" w:rsidRPr="008C6A02" w:rsidRDefault="00C3174A" w:rsidP="00C3174A">
      <w:pPr>
        <w:autoSpaceDE w:val="0"/>
        <w:autoSpaceDN w:val="0"/>
        <w:adjustRightInd w:val="0"/>
        <w:snapToGrid w:val="0"/>
        <w:spacing w:after="0" w:line="360" w:lineRule="auto"/>
        <w:jc w:val="both"/>
        <w:rPr>
          <w:rFonts w:ascii="Book Antiqua" w:hAnsi="Book Antiqua"/>
          <w:iCs/>
          <w:sz w:val="24"/>
          <w:szCs w:val="24"/>
          <w:lang w:eastAsia="zh-CN"/>
        </w:rPr>
      </w:pPr>
      <w:r w:rsidRPr="008C6A02">
        <w:rPr>
          <w:rFonts w:ascii="Book Antiqua" w:hAnsi="Book Antiqua"/>
          <w:sz w:val="24"/>
          <w:szCs w:val="24"/>
        </w:rPr>
        <w:t>NA: Not available</w:t>
      </w:r>
      <w:r w:rsidRPr="008C6A02">
        <w:rPr>
          <w:rFonts w:ascii="Book Antiqua" w:hAnsi="Book Antiqua"/>
          <w:sz w:val="24"/>
          <w:szCs w:val="24"/>
          <w:lang w:eastAsia="zh-CN"/>
        </w:rPr>
        <w:t>;</w:t>
      </w:r>
      <w:r w:rsidRPr="008C6A02">
        <w:rPr>
          <w:rFonts w:ascii="Book Antiqua" w:hAnsi="Book Antiqua"/>
          <w:sz w:val="24"/>
          <w:szCs w:val="24"/>
          <w:lang w:eastAsia="pt-PT"/>
        </w:rPr>
        <w:t xml:space="preserve"> RR</w:t>
      </w:r>
      <w:r w:rsidRPr="008C6A02">
        <w:rPr>
          <w:rFonts w:ascii="Book Antiqua" w:hAnsi="Book Antiqua"/>
          <w:sz w:val="24"/>
          <w:szCs w:val="24"/>
          <w:lang w:eastAsia="zh-CN"/>
        </w:rPr>
        <w:t xml:space="preserve">: </w:t>
      </w:r>
      <w:r w:rsidRPr="008C6A02">
        <w:rPr>
          <w:rFonts w:ascii="Book Antiqua" w:hAnsi="Book Antiqua"/>
          <w:iCs/>
          <w:sz w:val="24"/>
          <w:szCs w:val="24"/>
        </w:rPr>
        <w:t>Response rate</w:t>
      </w:r>
      <w:r w:rsidRPr="008C6A02">
        <w:rPr>
          <w:rFonts w:ascii="Book Antiqua" w:hAnsi="Book Antiqua"/>
          <w:iCs/>
          <w:sz w:val="24"/>
          <w:szCs w:val="24"/>
          <w:lang w:eastAsia="zh-CN"/>
        </w:rPr>
        <w:t xml:space="preserve">; </w:t>
      </w:r>
      <w:r w:rsidRPr="008C6A02">
        <w:rPr>
          <w:rFonts w:ascii="Book Antiqua" w:hAnsi="Book Antiqua"/>
          <w:sz w:val="24"/>
          <w:szCs w:val="24"/>
          <w:lang w:eastAsia="pt-PT"/>
        </w:rPr>
        <w:t>PFS</w:t>
      </w:r>
      <w:r w:rsidRPr="008C6A02">
        <w:rPr>
          <w:rFonts w:ascii="Book Antiqua" w:hAnsi="Book Antiqua"/>
          <w:sz w:val="24"/>
          <w:szCs w:val="24"/>
          <w:lang w:eastAsia="zh-CN"/>
        </w:rPr>
        <w:t xml:space="preserve">: </w:t>
      </w:r>
      <w:r w:rsidRPr="008C6A02">
        <w:rPr>
          <w:rFonts w:ascii="Book Antiqua" w:hAnsi="Book Antiqua"/>
          <w:iCs/>
          <w:sz w:val="24"/>
          <w:szCs w:val="24"/>
        </w:rPr>
        <w:t>Progression free survival</w:t>
      </w:r>
      <w:r w:rsidRPr="008C6A02">
        <w:rPr>
          <w:rFonts w:ascii="Book Antiqua" w:hAnsi="Book Antiqua"/>
          <w:iCs/>
          <w:sz w:val="24"/>
          <w:szCs w:val="24"/>
          <w:lang w:eastAsia="zh-CN"/>
        </w:rPr>
        <w:t xml:space="preserve">; </w:t>
      </w:r>
      <w:r w:rsidRPr="008C6A02">
        <w:rPr>
          <w:rFonts w:ascii="Book Antiqua" w:hAnsi="Book Antiqua"/>
          <w:sz w:val="24"/>
          <w:szCs w:val="24"/>
          <w:lang w:eastAsia="pt-PT"/>
        </w:rPr>
        <w:t>HR</w:t>
      </w:r>
      <w:r w:rsidRPr="008C6A02">
        <w:rPr>
          <w:rFonts w:ascii="Book Antiqua" w:hAnsi="Book Antiqua"/>
          <w:sz w:val="24"/>
          <w:szCs w:val="24"/>
          <w:lang w:eastAsia="zh-CN"/>
        </w:rPr>
        <w:t xml:space="preserve">: Hazard ratio; </w:t>
      </w:r>
      <w:r w:rsidRPr="008C6A02">
        <w:rPr>
          <w:rFonts w:ascii="Book Antiqua" w:hAnsi="Book Antiqua"/>
          <w:sz w:val="24"/>
          <w:szCs w:val="24"/>
          <w:lang w:eastAsia="pt-PT"/>
        </w:rPr>
        <w:t>OS</w:t>
      </w:r>
      <w:r w:rsidRPr="008C6A02">
        <w:rPr>
          <w:rFonts w:ascii="Book Antiqua" w:hAnsi="Book Antiqua"/>
          <w:sz w:val="24"/>
          <w:szCs w:val="24"/>
          <w:lang w:eastAsia="zh-CN"/>
        </w:rPr>
        <w:t xml:space="preserve">: </w:t>
      </w:r>
      <w:r w:rsidRPr="008C6A02">
        <w:rPr>
          <w:rFonts w:ascii="Book Antiqua" w:hAnsi="Book Antiqua"/>
          <w:iCs/>
          <w:sz w:val="24"/>
          <w:szCs w:val="24"/>
        </w:rPr>
        <w:t>Overall survival</w:t>
      </w:r>
      <w:r w:rsidRPr="008C6A02">
        <w:rPr>
          <w:rFonts w:ascii="Book Antiqua" w:hAnsi="Book Antiqua"/>
          <w:iCs/>
          <w:sz w:val="24"/>
          <w:szCs w:val="24"/>
          <w:lang w:eastAsia="zh-CN"/>
        </w:rPr>
        <w:t>.</w:t>
      </w:r>
    </w:p>
    <w:p w:rsidR="00C3174A" w:rsidRPr="008C6A02" w:rsidRDefault="00C3174A" w:rsidP="00C3174A">
      <w:pPr>
        <w:autoSpaceDE w:val="0"/>
        <w:autoSpaceDN w:val="0"/>
        <w:adjustRightInd w:val="0"/>
        <w:snapToGrid w:val="0"/>
        <w:spacing w:after="0" w:line="360" w:lineRule="auto"/>
        <w:jc w:val="both"/>
        <w:rPr>
          <w:rFonts w:ascii="Book Antiqua" w:hAnsi="Book Antiqua"/>
          <w:sz w:val="24"/>
          <w:szCs w:val="24"/>
          <w:lang w:eastAsia="zh-CN"/>
        </w:rPr>
      </w:pPr>
    </w:p>
    <w:p w:rsidR="00C3174A" w:rsidRPr="008C6A02" w:rsidRDefault="00C3174A" w:rsidP="00C3174A">
      <w:pPr>
        <w:snapToGrid w:val="0"/>
        <w:spacing w:after="0" w:line="360" w:lineRule="auto"/>
        <w:jc w:val="both"/>
        <w:rPr>
          <w:rFonts w:ascii="Book Antiqua" w:hAnsi="Book Antiqua"/>
          <w:sz w:val="24"/>
          <w:szCs w:val="24"/>
          <w:lang w:eastAsia="zh-CN"/>
        </w:rPr>
      </w:pPr>
    </w:p>
    <w:p w:rsidR="00702460" w:rsidRPr="008C6A02" w:rsidRDefault="00702460" w:rsidP="00C3174A">
      <w:pPr>
        <w:autoSpaceDE w:val="0"/>
        <w:autoSpaceDN w:val="0"/>
        <w:adjustRightInd w:val="0"/>
        <w:snapToGrid w:val="0"/>
        <w:spacing w:after="0" w:line="360" w:lineRule="auto"/>
        <w:jc w:val="both"/>
        <w:rPr>
          <w:rFonts w:ascii="Book Antiqua" w:hAnsi="Book Antiqua"/>
          <w:b/>
          <w:sz w:val="24"/>
          <w:szCs w:val="24"/>
          <w:lang w:eastAsia="zh-CN"/>
        </w:rPr>
      </w:pPr>
      <w:r w:rsidRPr="008C6A02">
        <w:rPr>
          <w:rFonts w:ascii="Book Antiqua" w:hAnsi="Book Antiqua"/>
          <w:b/>
          <w:sz w:val="24"/>
          <w:szCs w:val="24"/>
          <w:lang w:eastAsia="pt-PT"/>
        </w:rPr>
        <w:lastRenderedPageBreak/>
        <w:t xml:space="preserve">Table 2 Evaluation of outcome of </w:t>
      </w:r>
      <w:r w:rsidR="00C3174A" w:rsidRPr="008C6A02">
        <w:rPr>
          <w:rFonts w:ascii="Book Antiqua" w:hAnsi="Book Antiqua"/>
          <w:b/>
          <w:iCs/>
          <w:sz w:val="24"/>
          <w:szCs w:val="24"/>
        </w:rPr>
        <w:t>tyrosine kinase inhibitor</w:t>
      </w:r>
      <w:r w:rsidRPr="008C6A02">
        <w:rPr>
          <w:rFonts w:ascii="Book Antiqua" w:hAnsi="Book Antiqua"/>
          <w:b/>
          <w:sz w:val="24"/>
          <w:szCs w:val="24"/>
          <w:lang w:eastAsia="pt-PT"/>
        </w:rPr>
        <w:t xml:space="preserve">’s treatment according to </w:t>
      </w:r>
      <w:r w:rsidR="00C3174A" w:rsidRPr="008C6A02">
        <w:rPr>
          <w:rFonts w:ascii="Book Antiqua" w:hAnsi="Book Antiqua"/>
          <w:b/>
          <w:sz w:val="24"/>
          <w:szCs w:val="24"/>
        </w:rPr>
        <w:t>epidermal growth factor receptor</w:t>
      </w:r>
      <w:r w:rsidRPr="008C6A02">
        <w:rPr>
          <w:rFonts w:ascii="Book Antiqua" w:hAnsi="Book Antiqua"/>
          <w:b/>
          <w:sz w:val="24"/>
          <w:szCs w:val="24"/>
          <w:lang w:eastAsia="pt-PT"/>
        </w:rPr>
        <w:t xml:space="preserve"> mutations or </w:t>
      </w:r>
      <w:r w:rsidR="00C3174A" w:rsidRPr="008C6A02">
        <w:rPr>
          <w:rFonts w:ascii="Book Antiqua" w:hAnsi="Book Antiqua"/>
          <w:b/>
          <w:sz w:val="24"/>
          <w:szCs w:val="24"/>
        </w:rPr>
        <w:t>epidermal growth factor receptor</w:t>
      </w:r>
      <w:r w:rsidRPr="008C6A02">
        <w:rPr>
          <w:rFonts w:ascii="Book Antiqua" w:hAnsi="Book Antiqua"/>
          <w:b/>
          <w:sz w:val="24"/>
          <w:szCs w:val="24"/>
          <w:lang w:eastAsia="pt-PT"/>
        </w:rPr>
        <w:t xml:space="preserve"> wild-type</w:t>
      </w:r>
      <w:r w:rsidR="00C3174A" w:rsidRPr="008C6A02">
        <w:rPr>
          <w:rFonts w:ascii="Book Antiqua" w:hAnsi="Book Antiqua"/>
          <w:b/>
          <w:sz w:val="24"/>
          <w:szCs w:val="24"/>
          <w:vertAlign w:val="superscript"/>
          <w:lang w:eastAsia="zh-CN"/>
        </w:rPr>
        <w:t>[</w:t>
      </w:r>
      <w:r w:rsidRPr="008C6A02">
        <w:rPr>
          <w:rFonts w:ascii="Book Antiqua" w:hAnsi="Book Antiqua"/>
          <w:b/>
          <w:sz w:val="24"/>
          <w:szCs w:val="24"/>
          <w:vertAlign w:val="superscript"/>
          <w:lang w:eastAsia="pt-PT"/>
        </w:rPr>
        <w:t>20,29</w:t>
      </w:r>
      <w:r w:rsidR="00C3174A" w:rsidRPr="008C6A02">
        <w:rPr>
          <w:rFonts w:ascii="Book Antiqua" w:hAnsi="Book Antiqua"/>
          <w:b/>
          <w:sz w:val="24"/>
          <w:szCs w:val="24"/>
          <w:vertAlign w:val="superscript"/>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8"/>
        <w:gridCol w:w="1826"/>
        <w:gridCol w:w="1534"/>
        <w:gridCol w:w="1729"/>
        <w:gridCol w:w="1729"/>
      </w:tblGrid>
      <w:tr w:rsidR="00702460" w:rsidRPr="008C6A02" w:rsidTr="00C3174A">
        <w:tc>
          <w:tcPr>
            <w:tcW w:w="1728" w:type="dxa"/>
            <w:tcBorders>
              <w:top w:val="single" w:sz="4" w:space="0" w:color="auto"/>
              <w:bottom w:val="single" w:sz="4" w:space="0" w:color="auto"/>
            </w:tcBorders>
          </w:tcPr>
          <w:p w:rsidR="00702460" w:rsidRPr="008C6A02" w:rsidRDefault="00702460" w:rsidP="00C3174A">
            <w:pPr>
              <w:autoSpaceDE w:val="0"/>
              <w:autoSpaceDN w:val="0"/>
              <w:adjustRightInd w:val="0"/>
              <w:snapToGrid w:val="0"/>
              <w:spacing w:line="360" w:lineRule="auto"/>
              <w:rPr>
                <w:rFonts w:ascii="Book Antiqua" w:hAnsi="Book Antiqua"/>
                <w:b/>
                <w:sz w:val="24"/>
                <w:szCs w:val="24"/>
                <w:lang w:eastAsia="pt-PT"/>
              </w:rPr>
            </w:pPr>
            <w:r w:rsidRPr="008C6A02">
              <w:rPr>
                <w:rFonts w:ascii="Book Antiqua" w:hAnsi="Book Antiqua"/>
                <w:b/>
                <w:sz w:val="24"/>
                <w:szCs w:val="24"/>
                <w:lang w:eastAsia="pt-PT"/>
              </w:rPr>
              <w:t>EGFR mutations</w:t>
            </w:r>
          </w:p>
        </w:tc>
        <w:tc>
          <w:tcPr>
            <w:tcW w:w="1924" w:type="dxa"/>
            <w:gridSpan w:val="2"/>
            <w:tcBorders>
              <w:top w:val="single" w:sz="4" w:space="0" w:color="auto"/>
              <w:bottom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b/>
                <w:sz w:val="24"/>
                <w:szCs w:val="24"/>
                <w:lang w:eastAsia="pt-PT"/>
              </w:rPr>
            </w:pPr>
          </w:p>
        </w:tc>
        <w:tc>
          <w:tcPr>
            <w:tcW w:w="1534" w:type="dxa"/>
            <w:tcBorders>
              <w:top w:val="single" w:sz="4" w:space="0" w:color="auto"/>
              <w:bottom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RR</w:t>
            </w:r>
          </w:p>
          <w:p w:rsidR="00702460" w:rsidRPr="008C6A02" w:rsidRDefault="00702460"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w:t>
            </w:r>
          </w:p>
        </w:tc>
        <w:tc>
          <w:tcPr>
            <w:tcW w:w="1729" w:type="dxa"/>
            <w:tcBorders>
              <w:top w:val="single" w:sz="4" w:space="0" w:color="auto"/>
              <w:bottom w:val="single" w:sz="4" w:space="0" w:color="auto"/>
            </w:tcBorders>
          </w:tcPr>
          <w:p w:rsidR="00702460" w:rsidRPr="008C6A02" w:rsidRDefault="00C3174A"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 xml:space="preserve">PFS </w:t>
            </w:r>
            <w:r w:rsidRPr="008C6A02">
              <w:rPr>
                <w:rFonts w:ascii="Book Antiqua" w:eastAsiaTheme="minorEastAsia" w:hAnsi="Book Antiqua"/>
                <w:b/>
                <w:sz w:val="24"/>
                <w:szCs w:val="24"/>
                <w:lang w:eastAsia="zh-CN"/>
              </w:rPr>
              <w:t>(</w:t>
            </w:r>
            <w:r w:rsidRPr="008C6A02">
              <w:rPr>
                <w:rFonts w:ascii="Book Antiqua" w:hAnsi="Book Antiqua"/>
                <w:b/>
                <w:sz w:val="24"/>
                <w:szCs w:val="24"/>
                <w:lang w:eastAsia="pt-PT"/>
              </w:rPr>
              <w:t>mo</w:t>
            </w:r>
            <w:r w:rsidRPr="008C6A02">
              <w:rPr>
                <w:rFonts w:ascii="Book Antiqua" w:eastAsiaTheme="minorEastAsia" w:hAnsi="Book Antiqua"/>
                <w:b/>
                <w:sz w:val="24"/>
                <w:szCs w:val="24"/>
                <w:lang w:eastAsia="zh-CN"/>
              </w:rPr>
              <w:t>)</w:t>
            </w:r>
          </w:p>
        </w:tc>
        <w:tc>
          <w:tcPr>
            <w:tcW w:w="1729" w:type="dxa"/>
            <w:tcBorders>
              <w:top w:val="single" w:sz="4" w:space="0" w:color="auto"/>
              <w:bottom w:val="single" w:sz="4" w:space="0" w:color="auto"/>
            </w:tcBorders>
          </w:tcPr>
          <w:p w:rsidR="00702460" w:rsidRPr="008C6A02" w:rsidRDefault="00C3174A" w:rsidP="00C3174A">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 xml:space="preserve">OS </w:t>
            </w:r>
            <w:r w:rsidRPr="008C6A02">
              <w:rPr>
                <w:rFonts w:ascii="Book Antiqua" w:eastAsiaTheme="minorEastAsia" w:hAnsi="Book Antiqua"/>
                <w:b/>
                <w:sz w:val="24"/>
                <w:szCs w:val="24"/>
                <w:lang w:eastAsia="zh-CN"/>
              </w:rPr>
              <w:t>(</w:t>
            </w:r>
            <w:r w:rsidRPr="008C6A02">
              <w:rPr>
                <w:rFonts w:ascii="Book Antiqua" w:hAnsi="Book Antiqua"/>
                <w:b/>
                <w:sz w:val="24"/>
                <w:szCs w:val="24"/>
                <w:lang w:eastAsia="pt-PT"/>
              </w:rPr>
              <w:t>mo</w:t>
            </w:r>
            <w:r w:rsidRPr="008C6A02">
              <w:rPr>
                <w:rFonts w:ascii="Book Antiqua" w:eastAsiaTheme="minorEastAsia" w:hAnsi="Book Antiqua"/>
                <w:b/>
                <w:sz w:val="24"/>
                <w:szCs w:val="24"/>
                <w:lang w:eastAsia="zh-CN"/>
              </w:rPr>
              <w:t>)</w:t>
            </w:r>
          </w:p>
        </w:tc>
      </w:tr>
      <w:tr w:rsidR="00702460" w:rsidRPr="008C6A02" w:rsidTr="00C3174A">
        <w:tc>
          <w:tcPr>
            <w:tcW w:w="1728" w:type="dxa"/>
            <w:vMerge w:val="restart"/>
            <w:tcBorders>
              <w:top w:val="single" w:sz="4" w:space="0" w:color="auto"/>
            </w:tcBorders>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r w:rsidRPr="008C6A02">
              <w:rPr>
                <w:rFonts w:ascii="Book Antiqua" w:hAnsi="Book Antiqua"/>
                <w:sz w:val="24"/>
                <w:szCs w:val="24"/>
                <w:lang w:eastAsia="pt-PT"/>
              </w:rPr>
              <w:t>Most common</w:t>
            </w:r>
          </w:p>
        </w:tc>
        <w:tc>
          <w:tcPr>
            <w:tcW w:w="1924" w:type="dxa"/>
            <w:gridSpan w:val="2"/>
            <w:tcBorders>
              <w:top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Del exon 9</w:t>
            </w:r>
          </w:p>
        </w:tc>
        <w:tc>
          <w:tcPr>
            <w:tcW w:w="1534" w:type="dxa"/>
            <w:vMerge w:val="restart"/>
            <w:tcBorders>
              <w:top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74.0</w:t>
            </w:r>
          </w:p>
        </w:tc>
        <w:tc>
          <w:tcPr>
            <w:tcW w:w="1729" w:type="dxa"/>
            <w:vMerge w:val="restart"/>
            <w:tcBorders>
              <w:top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8.5</w:t>
            </w:r>
          </w:p>
        </w:tc>
        <w:tc>
          <w:tcPr>
            <w:tcW w:w="1729" w:type="dxa"/>
            <w:vMerge w:val="restart"/>
            <w:tcBorders>
              <w:top w:val="single" w:sz="4" w:space="0" w:color="auto"/>
            </w:tcBorders>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19.6</w:t>
            </w:r>
          </w:p>
        </w:tc>
      </w:tr>
      <w:tr w:rsidR="00702460" w:rsidRPr="008C6A02" w:rsidTr="00C3174A">
        <w:tc>
          <w:tcPr>
            <w:tcW w:w="1728" w:type="dxa"/>
            <w:vMerge/>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p>
        </w:tc>
        <w:tc>
          <w:tcPr>
            <w:tcW w:w="1924" w:type="dxa"/>
            <w:gridSpan w:val="2"/>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L858R exon 21</w:t>
            </w:r>
          </w:p>
        </w:tc>
        <w:tc>
          <w:tcPr>
            <w:tcW w:w="1534"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c>
          <w:tcPr>
            <w:tcW w:w="1729"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c>
          <w:tcPr>
            <w:tcW w:w="1729"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r>
      <w:tr w:rsidR="00702460" w:rsidRPr="008C6A02" w:rsidTr="00C3174A">
        <w:tc>
          <w:tcPr>
            <w:tcW w:w="1728" w:type="dxa"/>
            <w:vMerge w:val="restart"/>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r w:rsidRPr="008C6A02">
              <w:rPr>
                <w:rFonts w:ascii="Book Antiqua" w:hAnsi="Book Antiqua"/>
                <w:sz w:val="24"/>
                <w:szCs w:val="24"/>
                <w:lang w:eastAsia="pt-PT"/>
              </w:rPr>
              <w:t xml:space="preserve">Less </w:t>
            </w:r>
            <w:r w:rsidR="00C3174A" w:rsidRPr="008C6A02">
              <w:rPr>
                <w:rFonts w:ascii="Book Antiqua" w:hAnsi="Book Antiqua"/>
                <w:sz w:val="24"/>
                <w:szCs w:val="24"/>
                <w:lang w:eastAsia="pt-PT"/>
              </w:rPr>
              <w:t>f</w:t>
            </w:r>
            <w:r w:rsidRPr="008C6A02">
              <w:rPr>
                <w:rFonts w:ascii="Book Antiqua" w:hAnsi="Book Antiqua"/>
                <w:sz w:val="24"/>
                <w:szCs w:val="24"/>
                <w:lang w:eastAsia="pt-PT"/>
              </w:rPr>
              <w:t>requent</w:t>
            </w:r>
          </w:p>
        </w:tc>
        <w:tc>
          <w:tcPr>
            <w:tcW w:w="1924" w:type="dxa"/>
            <w:gridSpan w:val="2"/>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G719X exon18</w:t>
            </w:r>
          </w:p>
        </w:tc>
        <w:tc>
          <w:tcPr>
            <w:tcW w:w="1534"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53.3</w:t>
            </w:r>
          </w:p>
        </w:tc>
        <w:tc>
          <w:tcPr>
            <w:tcW w:w="1729"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8.1</w:t>
            </w:r>
          </w:p>
        </w:tc>
        <w:tc>
          <w:tcPr>
            <w:tcW w:w="1729"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16.4</w:t>
            </w:r>
          </w:p>
        </w:tc>
      </w:tr>
      <w:tr w:rsidR="00702460" w:rsidRPr="008C6A02" w:rsidTr="00C3174A">
        <w:tc>
          <w:tcPr>
            <w:tcW w:w="1728" w:type="dxa"/>
            <w:vMerge/>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p>
        </w:tc>
        <w:tc>
          <w:tcPr>
            <w:tcW w:w="1924" w:type="dxa"/>
            <w:gridSpan w:val="2"/>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L861Q exon 21</w:t>
            </w:r>
          </w:p>
        </w:tc>
        <w:tc>
          <w:tcPr>
            <w:tcW w:w="1534"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60.0</w:t>
            </w:r>
          </w:p>
        </w:tc>
        <w:tc>
          <w:tcPr>
            <w:tcW w:w="1729"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6.0</w:t>
            </w:r>
          </w:p>
        </w:tc>
        <w:tc>
          <w:tcPr>
            <w:tcW w:w="1729" w:type="dxa"/>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15.2</w:t>
            </w:r>
          </w:p>
        </w:tc>
      </w:tr>
      <w:tr w:rsidR="00702460" w:rsidRPr="008C6A02" w:rsidTr="00C3174A">
        <w:tc>
          <w:tcPr>
            <w:tcW w:w="1728" w:type="dxa"/>
            <w:vMerge w:val="restart"/>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r w:rsidRPr="008C6A02">
              <w:rPr>
                <w:rFonts w:ascii="Book Antiqua" w:hAnsi="Book Antiqua"/>
                <w:sz w:val="24"/>
                <w:szCs w:val="24"/>
                <w:lang w:eastAsia="pt-PT"/>
              </w:rPr>
              <w:t>Uncommon</w:t>
            </w:r>
          </w:p>
        </w:tc>
        <w:tc>
          <w:tcPr>
            <w:tcW w:w="1924" w:type="dxa"/>
            <w:gridSpan w:val="2"/>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V769M</w:t>
            </w:r>
          </w:p>
        </w:tc>
        <w:tc>
          <w:tcPr>
            <w:tcW w:w="1534" w:type="dxa"/>
            <w:vMerge w:val="restart"/>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20.0</w:t>
            </w:r>
          </w:p>
        </w:tc>
        <w:tc>
          <w:tcPr>
            <w:tcW w:w="1729" w:type="dxa"/>
            <w:vMerge w:val="restart"/>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1.6</w:t>
            </w:r>
          </w:p>
        </w:tc>
        <w:tc>
          <w:tcPr>
            <w:tcW w:w="1729" w:type="dxa"/>
            <w:vMerge w:val="restart"/>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11.1</w:t>
            </w:r>
          </w:p>
        </w:tc>
      </w:tr>
      <w:tr w:rsidR="00702460" w:rsidRPr="008C6A02" w:rsidTr="00C3174A">
        <w:tc>
          <w:tcPr>
            <w:tcW w:w="1728" w:type="dxa"/>
            <w:vMerge/>
          </w:tcPr>
          <w:p w:rsidR="00702460" w:rsidRPr="008C6A02" w:rsidRDefault="00702460" w:rsidP="00C3174A">
            <w:pPr>
              <w:autoSpaceDE w:val="0"/>
              <w:autoSpaceDN w:val="0"/>
              <w:adjustRightInd w:val="0"/>
              <w:snapToGrid w:val="0"/>
              <w:spacing w:line="360" w:lineRule="auto"/>
              <w:rPr>
                <w:rFonts w:ascii="Book Antiqua" w:hAnsi="Book Antiqua"/>
                <w:sz w:val="24"/>
                <w:szCs w:val="24"/>
                <w:lang w:eastAsia="pt-PT"/>
              </w:rPr>
            </w:pPr>
          </w:p>
        </w:tc>
        <w:tc>
          <w:tcPr>
            <w:tcW w:w="1924" w:type="dxa"/>
            <w:gridSpan w:val="2"/>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A871E</w:t>
            </w:r>
          </w:p>
        </w:tc>
        <w:tc>
          <w:tcPr>
            <w:tcW w:w="1534"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c>
          <w:tcPr>
            <w:tcW w:w="1729"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c>
          <w:tcPr>
            <w:tcW w:w="1729" w:type="dxa"/>
            <w:vMerge/>
          </w:tcPr>
          <w:p w:rsidR="00702460" w:rsidRPr="008C6A02" w:rsidRDefault="00702460" w:rsidP="00C3174A">
            <w:pPr>
              <w:autoSpaceDE w:val="0"/>
              <w:autoSpaceDN w:val="0"/>
              <w:adjustRightInd w:val="0"/>
              <w:snapToGrid w:val="0"/>
              <w:spacing w:line="360" w:lineRule="auto"/>
              <w:jc w:val="center"/>
              <w:rPr>
                <w:rFonts w:ascii="Book Antiqua" w:hAnsi="Book Antiqua"/>
                <w:sz w:val="24"/>
                <w:szCs w:val="24"/>
                <w:lang w:eastAsia="pt-PT"/>
              </w:rPr>
            </w:pPr>
          </w:p>
        </w:tc>
      </w:tr>
      <w:tr w:rsidR="00C3174A" w:rsidRPr="008C6A02" w:rsidTr="00365A62">
        <w:tc>
          <w:tcPr>
            <w:tcW w:w="1826" w:type="dxa"/>
            <w:gridSpan w:val="2"/>
            <w:tcBorders>
              <w:bottom w:val="single" w:sz="4" w:space="0" w:color="auto"/>
            </w:tcBorders>
          </w:tcPr>
          <w:p w:rsidR="00C3174A" w:rsidRPr="008C6A02" w:rsidRDefault="00C3174A" w:rsidP="00C3174A">
            <w:pPr>
              <w:autoSpaceDE w:val="0"/>
              <w:autoSpaceDN w:val="0"/>
              <w:adjustRightInd w:val="0"/>
              <w:snapToGrid w:val="0"/>
              <w:spacing w:line="360" w:lineRule="auto"/>
              <w:rPr>
                <w:rFonts w:ascii="Book Antiqua" w:hAnsi="Book Antiqua"/>
                <w:sz w:val="24"/>
                <w:szCs w:val="24"/>
                <w:lang w:eastAsia="pt-PT"/>
              </w:rPr>
            </w:pPr>
            <w:r w:rsidRPr="008C6A02">
              <w:rPr>
                <w:rFonts w:ascii="Book Antiqua" w:hAnsi="Book Antiqua"/>
                <w:sz w:val="24"/>
                <w:szCs w:val="24"/>
                <w:lang w:eastAsia="pt-PT"/>
              </w:rPr>
              <w:t>EGFR wild-type</w:t>
            </w:r>
          </w:p>
        </w:tc>
        <w:tc>
          <w:tcPr>
            <w:tcW w:w="1826" w:type="dxa"/>
            <w:tcBorders>
              <w:bottom w:val="single" w:sz="4" w:space="0" w:color="auto"/>
            </w:tcBorders>
          </w:tcPr>
          <w:p w:rsidR="00C3174A" w:rsidRPr="008C6A02" w:rsidRDefault="00C3174A" w:rsidP="00C3174A">
            <w:pPr>
              <w:autoSpaceDE w:val="0"/>
              <w:autoSpaceDN w:val="0"/>
              <w:adjustRightInd w:val="0"/>
              <w:snapToGrid w:val="0"/>
              <w:spacing w:line="360" w:lineRule="auto"/>
              <w:rPr>
                <w:rFonts w:ascii="Book Antiqua" w:hAnsi="Book Antiqua"/>
                <w:sz w:val="24"/>
                <w:szCs w:val="24"/>
                <w:lang w:eastAsia="pt-PT"/>
              </w:rPr>
            </w:pPr>
          </w:p>
        </w:tc>
        <w:tc>
          <w:tcPr>
            <w:tcW w:w="1534" w:type="dxa"/>
            <w:tcBorders>
              <w:bottom w:val="single" w:sz="4" w:space="0" w:color="auto"/>
            </w:tcBorders>
          </w:tcPr>
          <w:p w:rsidR="00C3174A" w:rsidRPr="008C6A02" w:rsidRDefault="00C3174A"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16.5</w:t>
            </w:r>
          </w:p>
        </w:tc>
        <w:tc>
          <w:tcPr>
            <w:tcW w:w="1729" w:type="dxa"/>
            <w:tcBorders>
              <w:bottom w:val="single" w:sz="4" w:space="0" w:color="auto"/>
            </w:tcBorders>
          </w:tcPr>
          <w:p w:rsidR="00C3174A" w:rsidRPr="008C6A02" w:rsidRDefault="00C3174A"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2.0</w:t>
            </w:r>
          </w:p>
        </w:tc>
        <w:tc>
          <w:tcPr>
            <w:tcW w:w="1729" w:type="dxa"/>
            <w:tcBorders>
              <w:bottom w:val="single" w:sz="4" w:space="0" w:color="auto"/>
            </w:tcBorders>
          </w:tcPr>
          <w:p w:rsidR="00C3174A" w:rsidRPr="008C6A02" w:rsidRDefault="00C3174A" w:rsidP="00C3174A">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10.4</w:t>
            </w:r>
          </w:p>
        </w:tc>
      </w:tr>
    </w:tbl>
    <w:p w:rsidR="00702460" w:rsidRPr="008C6A02" w:rsidRDefault="00C3174A" w:rsidP="00C3174A">
      <w:pPr>
        <w:shd w:val="clear" w:color="auto" w:fill="FFFFFF"/>
        <w:snapToGrid w:val="0"/>
        <w:spacing w:after="0" w:line="360" w:lineRule="auto"/>
        <w:jc w:val="both"/>
        <w:rPr>
          <w:rFonts w:ascii="Book Antiqua" w:hAnsi="Book Antiqua"/>
          <w:noProof w:val="0"/>
          <w:sz w:val="24"/>
          <w:szCs w:val="24"/>
          <w:lang w:eastAsia="zh-CN"/>
        </w:rPr>
      </w:pPr>
      <w:r w:rsidRPr="008C6A02">
        <w:rPr>
          <w:rFonts w:ascii="Book Antiqua" w:hAnsi="Book Antiqua"/>
          <w:sz w:val="24"/>
          <w:szCs w:val="24"/>
          <w:lang w:eastAsia="pt-PT"/>
        </w:rPr>
        <w:t>EGFR</w:t>
      </w:r>
      <w:r w:rsidRPr="008C6A02">
        <w:rPr>
          <w:rFonts w:ascii="Book Antiqua" w:hAnsi="Book Antiqua"/>
          <w:sz w:val="24"/>
          <w:szCs w:val="24"/>
          <w:lang w:eastAsia="zh-CN"/>
        </w:rPr>
        <w:t xml:space="preserve">: </w:t>
      </w:r>
      <w:r w:rsidRPr="008C6A02">
        <w:rPr>
          <w:rFonts w:ascii="Book Antiqua" w:hAnsi="Book Antiqua"/>
          <w:sz w:val="24"/>
          <w:szCs w:val="24"/>
        </w:rPr>
        <w:t>Epidermal growth factor receptor</w:t>
      </w:r>
      <w:r w:rsidRPr="008C6A02">
        <w:rPr>
          <w:rFonts w:ascii="Book Antiqua" w:hAnsi="Book Antiqua"/>
          <w:sz w:val="24"/>
          <w:szCs w:val="24"/>
          <w:lang w:eastAsia="zh-CN"/>
        </w:rPr>
        <w:t xml:space="preserve">; </w:t>
      </w:r>
      <w:r w:rsidRPr="008C6A02">
        <w:rPr>
          <w:rFonts w:ascii="Book Antiqua" w:hAnsi="Book Antiqua"/>
          <w:sz w:val="24"/>
          <w:szCs w:val="24"/>
          <w:lang w:eastAsia="pt-PT"/>
        </w:rPr>
        <w:t>RR</w:t>
      </w:r>
      <w:r w:rsidRPr="008C6A02">
        <w:rPr>
          <w:rFonts w:ascii="Book Antiqua" w:hAnsi="Book Antiqua"/>
          <w:sz w:val="24"/>
          <w:szCs w:val="24"/>
          <w:lang w:eastAsia="zh-CN"/>
        </w:rPr>
        <w:t xml:space="preserve">: </w:t>
      </w:r>
      <w:r w:rsidRPr="008C6A02">
        <w:rPr>
          <w:rFonts w:ascii="Book Antiqua" w:hAnsi="Book Antiqua"/>
          <w:iCs/>
          <w:sz w:val="24"/>
          <w:szCs w:val="24"/>
        </w:rPr>
        <w:t>Response rate</w:t>
      </w:r>
      <w:r w:rsidRPr="008C6A02">
        <w:rPr>
          <w:rFonts w:ascii="Book Antiqua" w:hAnsi="Book Antiqua"/>
          <w:iCs/>
          <w:sz w:val="24"/>
          <w:szCs w:val="24"/>
          <w:lang w:eastAsia="zh-CN"/>
        </w:rPr>
        <w:t xml:space="preserve">; </w:t>
      </w:r>
      <w:r w:rsidRPr="008C6A02">
        <w:rPr>
          <w:rFonts w:ascii="Book Antiqua" w:hAnsi="Book Antiqua"/>
          <w:sz w:val="24"/>
          <w:szCs w:val="24"/>
          <w:lang w:eastAsia="pt-PT"/>
        </w:rPr>
        <w:t>PFS</w:t>
      </w:r>
      <w:r w:rsidRPr="008C6A02">
        <w:rPr>
          <w:rFonts w:ascii="Book Antiqua" w:hAnsi="Book Antiqua"/>
          <w:sz w:val="24"/>
          <w:szCs w:val="24"/>
          <w:lang w:eastAsia="zh-CN"/>
        </w:rPr>
        <w:t xml:space="preserve">: </w:t>
      </w:r>
      <w:r w:rsidRPr="008C6A02">
        <w:rPr>
          <w:rFonts w:ascii="Book Antiqua" w:hAnsi="Book Antiqua"/>
          <w:iCs/>
          <w:sz w:val="24"/>
          <w:szCs w:val="24"/>
        </w:rPr>
        <w:t>Progression free survival</w:t>
      </w:r>
      <w:r w:rsidRPr="008C6A02">
        <w:rPr>
          <w:rFonts w:ascii="Book Antiqua" w:hAnsi="Book Antiqua"/>
          <w:iCs/>
          <w:sz w:val="24"/>
          <w:szCs w:val="24"/>
          <w:lang w:eastAsia="zh-CN"/>
        </w:rPr>
        <w:t xml:space="preserve">; </w:t>
      </w:r>
      <w:r w:rsidRPr="008C6A02">
        <w:rPr>
          <w:rFonts w:ascii="Book Antiqua" w:hAnsi="Book Antiqua"/>
          <w:sz w:val="24"/>
          <w:szCs w:val="24"/>
          <w:lang w:eastAsia="pt-PT"/>
        </w:rPr>
        <w:t>OS</w:t>
      </w:r>
      <w:r w:rsidRPr="008C6A02">
        <w:rPr>
          <w:rFonts w:ascii="Book Antiqua" w:hAnsi="Book Antiqua"/>
          <w:sz w:val="24"/>
          <w:szCs w:val="24"/>
          <w:lang w:eastAsia="zh-CN"/>
        </w:rPr>
        <w:t xml:space="preserve">: </w:t>
      </w:r>
      <w:r w:rsidRPr="008C6A02">
        <w:rPr>
          <w:rFonts w:ascii="Book Antiqua" w:hAnsi="Book Antiqua"/>
          <w:iCs/>
          <w:sz w:val="24"/>
          <w:szCs w:val="24"/>
        </w:rPr>
        <w:t>Overall survival</w:t>
      </w:r>
      <w:r w:rsidRPr="008C6A02">
        <w:rPr>
          <w:rFonts w:ascii="Book Antiqua" w:hAnsi="Book Antiqua"/>
          <w:iCs/>
          <w:sz w:val="24"/>
          <w:szCs w:val="24"/>
          <w:lang w:eastAsia="zh-CN"/>
        </w:rPr>
        <w:t>.</w:t>
      </w:r>
    </w:p>
    <w:p w:rsidR="00702460" w:rsidRPr="008C6A02" w:rsidRDefault="00702460" w:rsidP="00C3174A">
      <w:pPr>
        <w:snapToGrid w:val="0"/>
        <w:spacing w:after="0" w:line="360" w:lineRule="auto"/>
        <w:rPr>
          <w:rFonts w:ascii="Book Antiqua" w:hAnsi="Book Antiqua"/>
          <w:noProof w:val="0"/>
          <w:sz w:val="24"/>
          <w:szCs w:val="24"/>
          <w:lang w:eastAsia="zh-CN"/>
        </w:rPr>
      </w:pPr>
      <w:r w:rsidRPr="008C6A02">
        <w:rPr>
          <w:rFonts w:ascii="Book Antiqua" w:hAnsi="Book Antiqua"/>
          <w:noProof w:val="0"/>
          <w:sz w:val="24"/>
          <w:szCs w:val="24"/>
          <w:lang w:eastAsia="zh-CN"/>
        </w:rPr>
        <w:br w:type="page"/>
      </w:r>
    </w:p>
    <w:p w:rsidR="00702460" w:rsidRPr="008C6A02" w:rsidRDefault="00702460" w:rsidP="00C3174A">
      <w:pPr>
        <w:snapToGrid w:val="0"/>
        <w:spacing w:after="0" w:line="360" w:lineRule="auto"/>
        <w:jc w:val="both"/>
        <w:rPr>
          <w:rFonts w:ascii="Book Antiqua" w:hAnsi="Book Antiqua"/>
          <w:b/>
          <w:sz w:val="24"/>
          <w:szCs w:val="24"/>
          <w:lang w:eastAsia="zh-CN"/>
        </w:rPr>
      </w:pPr>
      <w:r w:rsidRPr="008C6A02">
        <w:rPr>
          <w:rFonts w:ascii="Book Antiqua" w:hAnsi="Book Antiqua"/>
          <w:b/>
          <w:sz w:val="24"/>
          <w:szCs w:val="24"/>
        </w:rPr>
        <w:lastRenderedPageBreak/>
        <w:t>Table 3</w:t>
      </w:r>
      <w:r w:rsidR="00C3174A" w:rsidRPr="008C6A02">
        <w:rPr>
          <w:rFonts w:ascii="Book Antiqua" w:hAnsi="Book Antiqua"/>
          <w:b/>
          <w:sz w:val="24"/>
          <w:szCs w:val="24"/>
          <w:lang w:eastAsia="zh-CN"/>
        </w:rPr>
        <w:t xml:space="preserve"> </w:t>
      </w:r>
      <w:r w:rsidRPr="008C6A02">
        <w:rPr>
          <w:rFonts w:ascii="Book Antiqua" w:hAnsi="Book Antiqua"/>
          <w:b/>
          <w:sz w:val="24"/>
          <w:szCs w:val="24"/>
        </w:rPr>
        <w:t xml:space="preserve">Phase </w:t>
      </w:r>
      <w:r w:rsidRPr="008C6A02">
        <w:rPr>
          <w:rFonts w:ascii="Book Antiqua" w:hAnsi="Book Antiqua" w:cs="Times New Roman"/>
          <w:b/>
          <w:sz w:val="24"/>
          <w:szCs w:val="24"/>
        </w:rPr>
        <w:t>I</w:t>
      </w:r>
      <w:r w:rsidRPr="008C6A02">
        <w:rPr>
          <w:rFonts w:ascii="Book Antiqua" w:hAnsi="Book Antiqua"/>
          <w:b/>
          <w:sz w:val="24"/>
          <w:szCs w:val="24"/>
        </w:rPr>
        <w:t xml:space="preserve"> clinical studies of third generation </w:t>
      </w:r>
      <w:r w:rsidR="00C3174A" w:rsidRPr="008C6A02">
        <w:rPr>
          <w:rFonts w:ascii="Book Antiqua" w:hAnsi="Book Antiqua"/>
          <w:b/>
          <w:sz w:val="24"/>
          <w:szCs w:val="24"/>
        </w:rPr>
        <w:t>epidermal growth factor receptor</w:t>
      </w:r>
      <w:r w:rsidR="00C3174A" w:rsidRPr="008C6A02">
        <w:rPr>
          <w:rFonts w:ascii="Book Antiqua" w:hAnsi="Book Antiqua"/>
          <w:b/>
          <w:sz w:val="24"/>
          <w:szCs w:val="24"/>
          <w:lang w:eastAsia="zh-CN"/>
        </w:rPr>
        <w:t>-</w:t>
      </w:r>
      <w:r w:rsidR="00C3174A" w:rsidRPr="008C6A02">
        <w:rPr>
          <w:rFonts w:ascii="Book Antiqua" w:hAnsi="Book Antiqua"/>
          <w:b/>
          <w:iCs/>
          <w:sz w:val="24"/>
          <w:szCs w:val="24"/>
        </w:rPr>
        <w:t xml:space="preserve"> tyrosine kinase inhibitor</w:t>
      </w:r>
      <w:r w:rsidRPr="008C6A02">
        <w:rPr>
          <w:rFonts w:ascii="Book Antiqua" w:hAnsi="Book Antiqua"/>
          <w:b/>
          <w:sz w:val="24"/>
          <w:szCs w:val="24"/>
        </w:rPr>
        <w:t>s</w:t>
      </w:r>
      <w:r w:rsidR="00C3174A" w:rsidRPr="008C6A02">
        <w:rPr>
          <w:rFonts w:ascii="Book Antiqua" w:hAnsi="Book Antiqua"/>
          <w:b/>
          <w:sz w:val="24"/>
          <w:szCs w:val="24"/>
          <w:vertAlign w:val="superscript"/>
          <w:lang w:eastAsia="zh-CN"/>
        </w:rPr>
        <w:t>[</w:t>
      </w:r>
      <w:r w:rsidRPr="008C6A02">
        <w:rPr>
          <w:rFonts w:ascii="Book Antiqua" w:hAnsi="Book Antiqua"/>
          <w:b/>
          <w:sz w:val="24"/>
          <w:szCs w:val="24"/>
          <w:vertAlign w:val="superscript"/>
        </w:rPr>
        <w:t>26-28</w:t>
      </w:r>
      <w:r w:rsidR="00C3174A" w:rsidRPr="008C6A02">
        <w:rPr>
          <w:rFonts w:ascii="Book Antiqua" w:hAnsi="Book Antiqua"/>
          <w:b/>
          <w:sz w:val="24"/>
          <w:szCs w:val="24"/>
          <w:vertAlign w:val="superscript"/>
          <w:lang w:eastAsia="zh-CN"/>
        </w:rPr>
        <w:t>]</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87"/>
        <w:gridCol w:w="1640"/>
        <w:gridCol w:w="850"/>
        <w:gridCol w:w="2126"/>
        <w:gridCol w:w="1985"/>
      </w:tblGrid>
      <w:tr w:rsidR="00FA2F1D" w:rsidRPr="008C6A02" w:rsidTr="00FD5250">
        <w:tc>
          <w:tcPr>
            <w:tcW w:w="1560" w:type="dxa"/>
            <w:tcBorders>
              <w:top w:val="single" w:sz="4" w:space="0" w:color="auto"/>
              <w:bottom w:val="single" w:sz="4" w:space="0" w:color="auto"/>
            </w:tcBorders>
          </w:tcPr>
          <w:p w:rsidR="00702460" w:rsidRPr="008C6A02" w:rsidRDefault="008C6A02" w:rsidP="00FA2F1D">
            <w:pPr>
              <w:autoSpaceDE w:val="0"/>
              <w:autoSpaceDN w:val="0"/>
              <w:adjustRightInd w:val="0"/>
              <w:snapToGrid w:val="0"/>
              <w:spacing w:line="360" w:lineRule="auto"/>
              <w:rPr>
                <w:rFonts w:ascii="Book Antiqua" w:hAnsi="Book Antiqua"/>
                <w:b/>
                <w:sz w:val="24"/>
                <w:szCs w:val="24"/>
                <w:lang w:eastAsia="pt-PT"/>
              </w:rPr>
            </w:pPr>
            <w:r w:rsidRPr="008C6A02">
              <w:rPr>
                <w:rFonts w:ascii="Book Antiqua" w:hAnsi="Book Antiqua"/>
                <w:b/>
                <w:sz w:val="24"/>
                <w:szCs w:val="24"/>
                <w:lang w:eastAsia="pt-PT"/>
              </w:rPr>
              <w:t>Study</w:t>
            </w:r>
            <w:r w:rsidRPr="008C6A02">
              <w:rPr>
                <w:rFonts w:ascii="Book Antiqua" w:eastAsiaTheme="minorEastAsia" w:hAnsi="Book Antiqua"/>
                <w:b/>
                <w:sz w:val="24"/>
                <w:szCs w:val="24"/>
                <w:lang w:eastAsia="zh-CN"/>
              </w:rPr>
              <w:t xml:space="preserve"> and ref.</w:t>
            </w:r>
          </w:p>
        </w:tc>
        <w:tc>
          <w:tcPr>
            <w:tcW w:w="487" w:type="dxa"/>
            <w:tcBorders>
              <w:top w:val="single" w:sz="4" w:space="0" w:color="auto"/>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b/>
                <w:i/>
                <w:sz w:val="24"/>
                <w:szCs w:val="24"/>
                <w:lang w:eastAsia="pt-PT"/>
              </w:rPr>
            </w:pPr>
            <w:r w:rsidRPr="008C6A02">
              <w:rPr>
                <w:rFonts w:ascii="Book Antiqua" w:hAnsi="Book Antiqua"/>
                <w:b/>
                <w:i/>
                <w:sz w:val="24"/>
                <w:szCs w:val="24"/>
                <w:lang w:eastAsia="pt-PT"/>
              </w:rPr>
              <w:t>n</w:t>
            </w:r>
          </w:p>
        </w:tc>
        <w:tc>
          <w:tcPr>
            <w:tcW w:w="1640" w:type="dxa"/>
            <w:tcBorders>
              <w:top w:val="single" w:sz="4" w:space="0" w:color="auto"/>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EGFR</w:t>
            </w:r>
          </w:p>
          <w:p w:rsidR="00702460" w:rsidRPr="008C6A02" w:rsidRDefault="00702460" w:rsidP="00FA2F1D">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Mutations</w:t>
            </w:r>
          </w:p>
        </w:tc>
        <w:tc>
          <w:tcPr>
            <w:tcW w:w="850" w:type="dxa"/>
            <w:tcBorders>
              <w:top w:val="single" w:sz="4" w:space="0" w:color="auto"/>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eastAsiaTheme="minorEastAsia" w:hAnsi="Book Antiqua"/>
                <w:b/>
                <w:sz w:val="24"/>
                <w:szCs w:val="24"/>
                <w:lang w:eastAsia="zh-CN"/>
              </w:rPr>
            </w:pPr>
            <w:r w:rsidRPr="008C6A02">
              <w:rPr>
                <w:rFonts w:ascii="Book Antiqua" w:hAnsi="Book Antiqua"/>
                <w:b/>
                <w:sz w:val="24"/>
                <w:szCs w:val="24"/>
                <w:lang w:eastAsia="pt-PT"/>
              </w:rPr>
              <w:t>ORR</w:t>
            </w:r>
            <w:r w:rsidR="00FA2F1D" w:rsidRPr="008C6A02">
              <w:rPr>
                <w:rFonts w:ascii="Book Antiqua" w:eastAsiaTheme="minorEastAsia" w:hAnsi="Book Antiqua"/>
                <w:b/>
                <w:sz w:val="24"/>
                <w:szCs w:val="24"/>
                <w:lang w:eastAsia="zh-CN"/>
              </w:rPr>
              <w:t xml:space="preserve"> (</w:t>
            </w:r>
            <w:r w:rsidRPr="008C6A02">
              <w:rPr>
                <w:rFonts w:ascii="Book Antiqua" w:hAnsi="Book Antiqua"/>
                <w:b/>
                <w:sz w:val="24"/>
                <w:szCs w:val="24"/>
                <w:lang w:eastAsia="pt-PT"/>
              </w:rPr>
              <w:t>%</w:t>
            </w:r>
            <w:r w:rsidR="00FA2F1D" w:rsidRPr="008C6A02">
              <w:rPr>
                <w:rFonts w:ascii="Book Antiqua" w:eastAsiaTheme="minorEastAsia" w:hAnsi="Book Antiqua"/>
                <w:b/>
                <w:sz w:val="24"/>
                <w:szCs w:val="24"/>
                <w:lang w:eastAsia="zh-CN"/>
              </w:rPr>
              <w:t>)</w:t>
            </w:r>
          </w:p>
        </w:tc>
        <w:tc>
          <w:tcPr>
            <w:tcW w:w="2126" w:type="dxa"/>
            <w:tcBorders>
              <w:top w:val="single" w:sz="4" w:space="0" w:color="auto"/>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ORR in</w:t>
            </w:r>
          </w:p>
          <w:p w:rsidR="00702460" w:rsidRPr="008C6A02" w:rsidRDefault="00702460" w:rsidP="00FA2F1D">
            <w:pPr>
              <w:autoSpaceDE w:val="0"/>
              <w:autoSpaceDN w:val="0"/>
              <w:adjustRightInd w:val="0"/>
              <w:snapToGrid w:val="0"/>
              <w:spacing w:line="360" w:lineRule="auto"/>
              <w:jc w:val="center"/>
              <w:rPr>
                <w:rFonts w:ascii="Book Antiqua" w:eastAsiaTheme="minorEastAsia" w:hAnsi="Book Antiqua"/>
                <w:b/>
                <w:sz w:val="24"/>
                <w:szCs w:val="24"/>
                <w:lang w:eastAsia="zh-CN"/>
              </w:rPr>
            </w:pPr>
            <w:r w:rsidRPr="008C6A02">
              <w:rPr>
                <w:rFonts w:ascii="Book Antiqua" w:hAnsi="Book Antiqua"/>
                <w:b/>
                <w:sz w:val="24"/>
                <w:szCs w:val="24"/>
                <w:lang w:eastAsia="pt-PT"/>
              </w:rPr>
              <w:t>EGFR</w:t>
            </w:r>
            <w:r w:rsidRPr="008C6A02">
              <w:rPr>
                <w:rFonts w:ascii="Book Antiqua" w:hAnsi="Book Antiqua"/>
                <w:b/>
                <w:sz w:val="24"/>
                <w:szCs w:val="24"/>
                <w:vertAlign w:val="superscript"/>
                <w:lang w:eastAsia="pt-PT"/>
              </w:rPr>
              <w:t>T790M</w:t>
            </w:r>
            <w:r w:rsidR="00FA2F1D" w:rsidRPr="008C6A02">
              <w:rPr>
                <w:rFonts w:ascii="Book Antiqua" w:eastAsiaTheme="minorEastAsia" w:hAnsi="Book Antiqua"/>
                <w:b/>
                <w:sz w:val="24"/>
                <w:szCs w:val="24"/>
                <w:lang w:eastAsia="zh-CN"/>
              </w:rPr>
              <w:t xml:space="preserve"> (</w:t>
            </w:r>
            <w:r w:rsidRPr="008C6A02">
              <w:rPr>
                <w:rFonts w:ascii="Book Antiqua" w:hAnsi="Book Antiqua"/>
                <w:b/>
                <w:sz w:val="24"/>
                <w:szCs w:val="24"/>
                <w:lang w:eastAsia="pt-PT"/>
              </w:rPr>
              <w:t>%</w:t>
            </w:r>
            <w:r w:rsidR="00FA2F1D" w:rsidRPr="008C6A02">
              <w:rPr>
                <w:rFonts w:ascii="Book Antiqua" w:eastAsiaTheme="minorEastAsia" w:hAnsi="Book Antiqua"/>
                <w:b/>
                <w:sz w:val="24"/>
                <w:szCs w:val="24"/>
                <w:lang w:eastAsia="zh-CN"/>
              </w:rPr>
              <w:t>)</w:t>
            </w:r>
          </w:p>
        </w:tc>
        <w:tc>
          <w:tcPr>
            <w:tcW w:w="1985" w:type="dxa"/>
            <w:tcBorders>
              <w:top w:val="single" w:sz="4" w:space="0" w:color="auto"/>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b/>
                <w:sz w:val="24"/>
                <w:szCs w:val="24"/>
                <w:lang w:eastAsia="pt-PT"/>
              </w:rPr>
            </w:pPr>
            <w:r w:rsidRPr="008C6A02">
              <w:rPr>
                <w:rFonts w:ascii="Book Antiqua" w:hAnsi="Book Antiqua"/>
                <w:b/>
                <w:sz w:val="24"/>
                <w:szCs w:val="24"/>
                <w:lang w:eastAsia="pt-PT"/>
              </w:rPr>
              <w:t>ORR in non</w:t>
            </w:r>
          </w:p>
          <w:p w:rsidR="00702460" w:rsidRPr="008C6A02" w:rsidRDefault="00702460" w:rsidP="00FA2F1D">
            <w:pPr>
              <w:autoSpaceDE w:val="0"/>
              <w:autoSpaceDN w:val="0"/>
              <w:adjustRightInd w:val="0"/>
              <w:snapToGrid w:val="0"/>
              <w:spacing w:line="360" w:lineRule="auto"/>
              <w:jc w:val="center"/>
              <w:rPr>
                <w:rFonts w:ascii="Book Antiqua" w:eastAsiaTheme="minorEastAsia" w:hAnsi="Book Antiqua"/>
                <w:b/>
                <w:sz w:val="24"/>
                <w:szCs w:val="24"/>
                <w:lang w:eastAsia="zh-CN"/>
              </w:rPr>
            </w:pPr>
            <w:r w:rsidRPr="008C6A02">
              <w:rPr>
                <w:rFonts w:ascii="Book Antiqua" w:hAnsi="Book Antiqua"/>
                <w:b/>
                <w:sz w:val="24"/>
                <w:szCs w:val="24"/>
                <w:lang w:eastAsia="pt-PT"/>
              </w:rPr>
              <w:t>EGFR</w:t>
            </w:r>
            <w:r w:rsidRPr="008C6A02">
              <w:rPr>
                <w:rFonts w:ascii="Book Antiqua" w:hAnsi="Book Antiqua"/>
                <w:b/>
                <w:sz w:val="24"/>
                <w:szCs w:val="24"/>
                <w:vertAlign w:val="superscript"/>
                <w:lang w:eastAsia="pt-PT"/>
              </w:rPr>
              <w:t>T790M</w:t>
            </w:r>
            <w:r w:rsidR="00FA2F1D" w:rsidRPr="008C6A02">
              <w:rPr>
                <w:rFonts w:ascii="Book Antiqua" w:eastAsiaTheme="minorEastAsia" w:hAnsi="Book Antiqua"/>
                <w:b/>
                <w:sz w:val="24"/>
                <w:szCs w:val="24"/>
                <w:lang w:eastAsia="zh-CN"/>
              </w:rPr>
              <w:t xml:space="preserve"> (</w:t>
            </w:r>
            <w:r w:rsidRPr="008C6A02">
              <w:rPr>
                <w:rFonts w:ascii="Book Antiqua" w:hAnsi="Book Antiqua"/>
                <w:b/>
                <w:sz w:val="24"/>
                <w:szCs w:val="24"/>
                <w:lang w:eastAsia="pt-PT"/>
              </w:rPr>
              <w:t>%</w:t>
            </w:r>
            <w:r w:rsidR="00FA2F1D" w:rsidRPr="008C6A02">
              <w:rPr>
                <w:rFonts w:ascii="Book Antiqua" w:eastAsiaTheme="minorEastAsia" w:hAnsi="Book Antiqua"/>
                <w:b/>
                <w:sz w:val="24"/>
                <w:szCs w:val="24"/>
                <w:lang w:eastAsia="zh-CN"/>
              </w:rPr>
              <w:t>)</w:t>
            </w:r>
          </w:p>
        </w:tc>
      </w:tr>
      <w:tr w:rsidR="008C6A02" w:rsidRPr="008C6A02" w:rsidTr="00FD5250">
        <w:tc>
          <w:tcPr>
            <w:tcW w:w="1560" w:type="dxa"/>
            <w:tcBorders>
              <w:top w:val="single" w:sz="4" w:space="0" w:color="auto"/>
            </w:tcBorders>
          </w:tcPr>
          <w:p w:rsidR="00702460" w:rsidRPr="00796789" w:rsidRDefault="00702460" w:rsidP="00FA2F1D">
            <w:pPr>
              <w:autoSpaceDE w:val="0"/>
              <w:autoSpaceDN w:val="0"/>
              <w:adjustRightInd w:val="0"/>
              <w:snapToGrid w:val="0"/>
              <w:spacing w:line="360" w:lineRule="auto"/>
              <w:rPr>
                <w:rFonts w:ascii="Book Antiqua" w:eastAsiaTheme="minorEastAsia" w:hAnsi="Book Antiqua"/>
                <w:sz w:val="24"/>
                <w:szCs w:val="24"/>
                <w:lang w:eastAsia="zh-CN"/>
              </w:rPr>
            </w:pPr>
            <w:r w:rsidRPr="00796789">
              <w:rPr>
                <w:rFonts w:ascii="Book Antiqua" w:hAnsi="Book Antiqua"/>
                <w:sz w:val="24"/>
                <w:szCs w:val="24"/>
                <w:lang w:eastAsia="pt-PT"/>
              </w:rPr>
              <w:t>AZD9291</w:t>
            </w:r>
            <w:r w:rsidR="008C6A02" w:rsidRPr="00796789">
              <w:rPr>
                <w:rFonts w:ascii="Book Antiqua" w:eastAsiaTheme="minorEastAsia" w:hAnsi="Book Antiqua" w:hint="eastAsia"/>
                <w:sz w:val="24"/>
                <w:szCs w:val="24"/>
                <w:vertAlign w:val="superscript"/>
                <w:lang w:eastAsia="zh-CN"/>
              </w:rPr>
              <w:t>[</w:t>
            </w:r>
            <w:r w:rsidRPr="00796789">
              <w:rPr>
                <w:rFonts w:ascii="Book Antiqua" w:hAnsi="Book Antiqua"/>
                <w:sz w:val="24"/>
                <w:szCs w:val="24"/>
                <w:vertAlign w:val="superscript"/>
                <w:lang w:eastAsia="pt-PT"/>
              </w:rPr>
              <w:t>26</w:t>
            </w:r>
            <w:r w:rsidR="008C6A02" w:rsidRPr="00796789">
              <w:rPr>
                <w:rFonts w:ascii="Book Antiqua" w:eastAsiaTheme="minorEastAsia" w:hAnsi="Book Antiqua" w:hint="eastAsia"/>
                <w:sz w:val="24"/>
                <w:szCs w:val="24"/>
                <w:vertAlign w:val="superscript"/>
                <w:lang w:eastAsia="zh-CN"/>
              </w:rPr>
              <w:t>]</w:t>
            </w:r>
          </w:p>
        </w:tc>
        <w:tc>
          <w:tcPr>
            <w:tcW w:w="487" w:type="dxa"/>
            <w:tcBorders>
              <w:top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232</w:t>
            </w:r>
          </w:p>
        </w:tc>
        <w:tc>
          <w:tcPr>
            <w:tcW w:w="1640" w:type="dxa"/>
            <w:tcBorders>
              <w:top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exon 19del</w:t>
            </w:r>
          </w:p>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L858R</w:t>
            </w:r>
          </w:p>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T790M</w:t>
            </w:r>
          </w:p>
        </w:tc>
        <w:tc>
          <w:tcPr>
            <w:tcW w:w="850" w:type="dxa"/>
            <w:tcBorders>
              <w:top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53.0</w:t>
            </w:r>
          </w:p>
        </w:tc>
        <w:tc>
          <w:tcPr>
            <w:tcW w:w="2126" w:type="dxa"/>
            <w:tcBorders>
              <w:top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64.0</w:t>
            </w:r>
          </w:p>
        </w:tc>
        <w:tc>
          <w:tcPr>
            <w:tcW w:w="1985" w:type="dxa"/>
            <w:tcBorders>
              <w:top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22.0</w:t>
            </w:r>
          </w:p>
        </w:tc>
      </w:tr>
      <w:tr w:rsidR="008C6A02" w:rsidRPr="008C6A02" w:rsidTr="00FD5250">
        <w:tc>
          <w:tcPr>
            <w:tcW w:w="1560" w:type="dxa"/>
          </w:tcPr>
          <w:p w:rsidR="00702460" w:rsidRPr="00796789" w:rsidRDefault="00702460" w:rsidP="00FA2F1D">
            <w:pPr>
              <w:autoSpaceDE w:val="0"/>
              <w:autoSpaceDN w:val="0"/>
              <w:adjustRightInd w:val="0"/>
              <w:snapToGrid w:val="0"/>
              <w:spacing w:line="360" w:lineRule="auto"/>
              <w:rPr>
                <w:rFonts w:ascii="Book Antiqua" w:eastAsiaTheme="minorEastAsia" w:hAnsi="Book Antiqua"/>
                <w:sz w:val="24"/>
                <w:szCs w:val="24"/>
                <w:lang w:eastAsia="zh-CN"/>
              </w:rPr>
            </w:pPr>
            <w:r w:rsidRPr="00796789">
              <w:rPr>
                <w:rFonts w:ascii="Book Antiqua" w:hAnsi="Book Antiqua"/>
                <w:sz w:val="24"/>
                <w:szCs w:val="24"/>
                <w:lang w:eastAsia="pt-PT"/>
              </w:rPr>
              <w:t>CO-1686</w:t>
            </w:r>
            <w:r w:rsidR="008C6A02" w:rsidRPr="00796789">
              <w:rPr>
                <w:rFonts w:ascii="Book Antiqua" w:eastAsiaTheme="minorEastAsia" w:hAnsi="Book Antiqua" w:hint="eastAsia"/>
                <w:sz w:val="24"/>
                <w:szCs w:val="24"/>
                <w:vertAlign w:val="superscript"/>
                <w:lang w:eastAsia="zh-CN"/>
              </w:rPr>
              <w:t>[</w:t>
            </w:r>
            <w:r w:rsidRPr="00796789">
              <w:rPr>
                <w:rFonts w:ascii="Book Antiqua" w:hAnsi="Book Antiqua"/>
                <w:sz w:val="24"/>
                <w:szCs w:val="24"/>
                <w:vertAlign w:val="superscript"/>
                <w:lang w:eastAsia="pt-PT"/>
              </w:rPr>
              <w:t>27</w:t>
            </w:r>
            <w:r w:rsidR="008C6A02" w:rsidRPr="00796789">
              <w:rPr>
                <w:rFonts w:ascii="Book Antiqua" w:eastAsiaTheme="minorEastAsia" w:hAnsi="Book Antiqua" w:hint="eastAsia"/>
                <w:sz w:val="24"/>
                <w:szCs w:val="24"/>
                <w:vertAlign w:val="superscript"/>
                <w:lang w:eastAsia="zh-CN"/>
              </w:rPr>
              <w:t>]</w:t>
            </w:r>
          </w:p>
        </w:tc>
        <w:tc>
          <w:tcPr>
            <w:tcW w:w="487" w:type="dxa"/>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72</w:t>
            </w:r>
          </w:p>
        </w:tc>
        <w:tc>
          <w:tcPr>
            <w:tcW w:w="1640" w:type="dxa"/>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exon 19del</w:t>
            </w:r>
          </w:p>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L858R</w:t>
            </w:r>
          </w:p>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T790M</w:t>
            </w:r>
          </w:p>
        </w:tc>
        <w:tc>
          <w:tcPr>
            <w:tcW w:w="850" w:type="dxa"/>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NA</w:t>
            </w:r>
          </w:p>
        </w:tc>
        <w:tc>
          <w:tcPr>
            <w:tcW w:w="2126" w:type="dxa"/>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58.0</w:t>
            </w:r>
          </w:p>
        </w:tc>
        <w:tc>
          <w:tcPr>
            <w:tcW w:w="1985" w:type="dxa"/>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NA</w:t>
            </w:r>
          </w:p>
        </w:tc>
      </w:tr>
      <w:tr w:rsidR="008C6A02" w:rsidRPr="008C6A02" w:rsidTr="00FD5250">
        <w:tc>
          <w:tcPr>
            <w:tcW w:w="1560" w:type="dxa"/>
            <w:tcBorders>
              <w:bottom w:val="single" w:sz="4" w:space="0" w:color="auto"/>
            </w:tcBorders>
          </w:tcPr>
          <w:p w:rsidR="00702460" w:rsidRPr="00796789" w:rsidRDefault="00702460" w:rsidP="00FA2F1D">
            <w:pPr>
              <w:autoSpaceDE w:val="0"/>
              <w:autoSpaceDN w:val="0"/>
              <w:adjustRightInd w:val="0"/>
              <w:snapToGrid w:val="0"/>
              <w:spacing w:line="360" w:lineRule="auto"/>
              <w:rPr>
                <w:rFonts w:ascii="Book Antiqua" w:eastAsiaTheme="minorEastAsia" w:hAnsi="Book Antiqua"/>
                <w:sz w:val="24"/>
                <w:szCs w:val="24"/>
                <w:vertAlign w:val="superscript"/>
                <w:lang w:eastAsia="zh-CN"/>
              </w:rPr>
            </w:pPr>
            <w:r w:rsidRPr="00796789">
              <w:rPr>
                <w:rFonts w:ascii="Book Antiqua" w:hAnsi="Book Antiqua"/>
                <w:sz w:val="24"/>
                <w:szCs w:val="24"/>
                <w:lang w:eastAsia="pt-PT"/>
              </w:rPr>
              <w:t>HM61713</w:t>
            </w:r>
            <w:r w:rsidR="008C6A02" w:rsidRPr="00796789">
              <w:rPr>
                <w:rFonts w:ascii="Book Antiqua" w:eastAsiaTheme="minorEastAsia" w:hAnsi="Book Antiqua" w:hint="eastAsia"/>
                <w:sz w:val="24"/>
                <w:szCs w:val="24"/>
                <w:vertAlign w:val="superscript"/>
                <w:lang w:eastAsia="zh-CN"/>
              </w:rPr>
              <w:t>[</w:t>
            </w:r>
            <w:r w:rsidRPr="00796789">
              <w:rPr>
                <w:rFonts w:ascii="Book Antiqua" w:hAnsi="Book Antiqua"/>
                <w:sz w:val="24"/>
                <w:szCs w:val="24"/>
                <w:vertAlign w:val="superscript"/>
                <w:lang w:eastAsia="pt-PT"/>
              </w:rPr>
              <w:t>28</w:t>
            </w:r>
            <w:r w:rsidR="008C6A02" w:rsidRPr="00796789">
              <w:rPr>
                <w:rFonts w:ascii="Book Antiqua" w:eastAsiaTheme="minorEastAsia" w:hAnsi="Book Antiqua" w:hint="eastAsia"/>
                <w:sz w:val="24"/>
                <w:szCs w:val="24"/>
                <w:vertAlign w:val="superscript"/>
                <w:lang w:eastAsia="zh-CN"/>
              </w:rPr>
              <w:t>]</w:t>
            </w:r>
          </w:p>
        </w:tc>
        <w:tc>
          <w:tcPr>
            <w:tcW w:w="487" w:type="dxa"/>
            <w:tcBorders>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83</w:t>
            </w:r>
          </w:p>
        </w:tc>
        <w:tc>
          <w:tcPr>
            <w:tcW w:w="1640" w:type="dxa"/>
            <w:tcBorders>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T790M</w:t>
            </w:r>
          </w:p>
        </w:tc>
        <w:tc>
          <w:tcPr>
            <w:tcW w:w="850" w:type="dxa"/>
            <w:tcBorders>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21.7</w:t>
            </w:r>
          </w:p>
        </w:tc>
        <w:tc>
          <w:tcPr>
            <w:tcW w:w="2126" w:type="dxa"/>
            <w:tcBorders>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29.2</w:t>
            </w:r>
          </w:p>
        </w:tc>
        <w:tc>
          <w:tcPr>
            <w:tcW w:w="1985" w:type="dxa"/>
            <w:tcBorders>
              <w:bottom w:val="single" w:sz="4" w:space="0" w:color="auto"/>
            </w:tcBorders>
          </w:tcPr>
          <w:p w:rsidR="00702460" w:rsidRPr="008C6A02" w:rsidRDefault="00702460" w:rsidP="00FA2F1D">
            <w:pPr>
              <w:autoSpaceDE w:val="0"/>
              <w:autoSpaceDN w:val="0"/>
              <w:adjustRightInd w:val="0"/>
              <w:snapToGrid w:val="0"/>
              <w:spacing w:line="360" w:lineRule="auto"/>
              <w:jc w:val="center"/>
              <w:rPr>
                <w:rFonts w:ascii="Book Antiqua" w:hAnsi="Book Antiqua"/>
                <w:sz w:val="24"/>
                <w:szCs w:val="24"/>
                <w:lang w:eastAsia="pt-PT"/>
              </w:rPr>
            </w:pPr>
            <w:r w:rsidRPr="008C6A02">
              <w:rPr>
                <w:rFonts w:ascii="Book Antiqua" w:hAnsi="Book Antiqua"/>
                <w:sz w:val="24"/>
                <w:szCs w:val="24"/>
                <w:lang w:eastAsia="pt-PT"/>
              </w:rPr>
              <w:t>NA</w:t>
            </w:r>
          </w:p>
        </w:tc>
      </w:tr>
    </w:tbl>
    <w:p w:rsidR="00702460" w:rsidRPr="008C6A02" w:rsidRDefault="00702460" w:rsidP="00C3174A">
      <w:pPr>
        <w:shd w:val="clear" w:color="auto" w:fill="FFFFFF"/>
        <w:snapToGrid w:val="0"/>
        <w:spacing w:after="0" w:line="360" w:lineRule="auto"/>
        <w:jc w:val="both"/>
        <w:rPr>
          <w:rFonts w:ascii="Book Antiqua" w:hAnsi="Book Antiqua"/>
          <w:noProof w:val="0"/>
          <w:sz w:val="24"/>
          <w:szCs w:val="24"/>
          <w:lang w:eastAsia="zh-CN"/>
        </w:rPr>
      </w:pPr>
    </w:p>
    <w:sectPr w:rsidR="00702460" w:rsidRPr="008C6A02" w:rsidSect="00EF30B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DD" w:rsidRDefault="00AB42DD" w:rsidP="004C474D">
      <w:pPr>
        <w:spacing w:after="0" w:line="240" w:lineRule="auto"/>
      </w:pPr>
      <w:r>
        <w:separator/>
      </w:r>
    </w:p>
  </w:endnote>
  <w:endnote w:type="continuationSeparator" w:id="0">
    <w:p w:rsidR="00AB42DD" w:rsidRDefault="00AB42DD" w:rsidP="004C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DD" w:rsidRDefault="00AB42DD" w:rsidP="004C474D">
      <w:pPr>
        <w:spacing w:after="0" w:line="240" w:lineRule="auto"/>
      </w:pPr>
      <w:r>
        <w:separator/>
      </w:r>
    </w:p>
  </w:footnote>
  <w:footnote w:type="continuationSeparator" w:id="0">
    <w:p w:rsidR="00AB42DD" w:rsidRDefault="00AB42DD" w:rsidP="004C47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64D4"/>
    <w:multiLevelType w:val="hybridMultilevel"/>
    <w:tmpl w:val="2F52EB5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95"/>
    <w:rsid w:val="00030661"/>
    <w:rsid w:val="00036933"/>
    <w:rsid w:val="0004021B"/>
    <w:rsid w:val="00075E16"/>
    <w:rsid w:val="000859B7"/>
    <w:rsid w:val="00087C70"/>
    <w:rsid w:val="00090828"/>
    <w:rsid w:val="000925ED"/>
    <w:rsid w:val="000A0E6F"/>
    <w:rsid w:val="000B3CA0"/>
    <w:rsid w:val="000B5934"/>
    <w:rsid w:val="000B7A5A"/>
    <w:rsid w:val="000E1F81"/>
    <w:rsid w:val="000E5364"/>
    <w:rsid w:val="000F2D94"/>
    <w:rsid w:val="000F4113"/>
    <w:rsid w:val="000F5CF1"/>
    <w:rsid w:val="00103C61"/>
    <w:rsid w:val="0011672D"/>
    <w:rsid w:val="00123410"/>
    <w:rsid w:val="0013190A"/>
    <w:rsid w:val="00167C60"/>
    <w:rsid w:val="00174D0E"/>
    <w:rsid w:val="00176C0E"/>
    <w:rsid w:val="00183F36"/>
    <w:rsid w:val="00191246"/>
    <w:rsid w:val="001B1FB9"/>
    <w:rsid w:val="001D1EE3"/>
    <w:rsid w:val="001D3A50"/>
    <w:rsid w:val="001E7911"/>
    <w:rsid w:val="00200360"/>
    <w:rsid w:val="00200AA7"/>
    <w:rsid w:val="00237941"/>
    <w:rsid w:val="00245E14"/>
    <w:rsid w:val="00256661"/>
    <w:rsid w:val="002628F6"/>
    <w:rsid w:val="0027406B"/>
    <w:rsid w:val="0027490A"/>
    <w:rsid w:val="00276895"/>
    <w:rsid w:val="00284486"/>
    <w:rsid w:val="002851EE"/>
    <w:rsid w:val="002C0B71"/>
    <w:rsid w:val="002C189E"/>
    <w:rsid w:val="002D3F08"/>
    <w:rsid w:val="002E5602"/>
    <w:rsid w:val="002F447B"/>
    <w:rsid w:val="003217B8"/>
    <w:rsid w:val="00337A9F"/>
    <w:rsid w:val="00365A62"/>
    <w:rsid w:val="00386637"/>
    <w:rsid w:val="003A51DB"/>
    <w:rsid w:val="003B0B7B"/>
    <w:rsid w:val="003C673C"/>
    <w:rsid w:val="003D75D7"/>
    <w:rsid w:val="003E18B1"/>
    <w:rsid w:val="003E5226"/>
    <w:rsid w:val="003E6252"/>
    <w:rsid w:val="003F3265"/>
    <w:rsid w:val="004235CB"/>
    <w:rsid w:val="0043063A"/>
    <w:rsid w:val="004323B0"/>
    <w:rsid w:val="00455688"/>
    <w:rsid w:val="00484325"/>
    <w:rsid w:val="004B5AA5"/>
    <w:rsid w:val="004C474D"/>
    <w:rsid w:val="004E25C2"/>
    <w:rsid w:val="004F7B23"/>
    <w:rsid w:val="004F7C83"/>
    <w:rsid w:val="00503960"/>
    <w:rsid w:val="00504DCC"/>
    <w:rsid w:val="005058AB"/>
    <w:rsid w:val="00536557"/>
    <w:rsid w:val="00543270"/>
    <w:rsid w:val="005514B8"/>
    <w:rsid w:val="005635E2"/>
    <w:rsid w:val="00567CFC"/>
    <w:rsid w:val="00570251"/>
    <w:rsid w:val="00583566"/>
    <w:rsid w:val="00591C17"/>
    <w:rsid w:val="00595A6A"/>
    <w:rsid w:val="005C597A"/>
    <w:rsid w:val="005C7B45"/>
    <w:rsid w:val="005E44A3"/>
    <w:rsid w:val="005F63D0"/>
    <w:rsid w:val="006017C7"/>
    <w:rsid w:val="00612434"/>
    <w:rsid w:val="00636B23"/>
    <w:rsid w:val="0064447E"/>
    <w:rsid w:val="00654A59"/>
    <w:rsid w:val="00654B44"/>
    <w:rsid w:val="00684832"/>
    <w:rsid w:val="00686B99"/>
    <w:rsid w:val="00690162"/>
    <w:rsid w:val="00692B92"/>
    <w:rsid w:val="006B2583"/>
    <w:rsid w:val="006D588A"/>
    <w:rsid w:val="006D669B"/>
    <w:rsid w:val="007006EC"/>
    <w:rsid w:val="00702460"/>
    <w:rsid w:val="007040BB"/>
    <w:rsid w:val="00706D24"/>
    <w:rsid w:val="00707CB0"/>
    <w:rsid w:val="0074169F"/>
    <w:rsid w:val="0074308A"/>
    <w:rsid w:val="00745A6B"/>
    <w:rsid w:val="007756D3"/>
    <w:rsid w:val="007813FE"/>
    <w:rsid w:val="007855B7"/>
    <w:rsid w:val="00790648"/>
    <w:rsid w:val="00796789"/>
    <w:rsid w:val="007A1882"/>
    <w:rsid w:val="007A765D"/>
    <w:rsid w:val="007F625D"/>
    <w:rsid w:val="00812189"/>
    <w:rsid w:val="00813318"/>
    <w:rsid w:val="0081456D"/>
    <w:rsid w:val="00821AD9"/>
    <w:rsid w:val="00830481"/>
    <w:rsid w:val="00840A28"/>
    <w:rsid w:val="0084318D"/>
    <w:rsid w:val="00854B05"/>
    <w:rsid w:val="008A4C83"/>
    <w:rsid w:val="008B081E"/>
    <w:rsid w:val="008B4DD9"/>
    <w:rsid w:val="008B68B9"/>
    <w:rsid w:val="008C19F9"/>
    <w:rsid w:val="008C6A02"/>
    <w:rsid w:val="008D7E4E"/>
    <w:rsid w:val="00912E47"/>
    <w:rsid w:val="00950B7A"/>
    <w:rsid w:val="00964ED7"/>
    <w:rsid w:val="009803D4"/>
    <w:rsid w:val="009849A8"/>
    <w:rsid w:val="009A0744"/>
    <w:rsid w:val="009D3638"/>
    <w:rsid w:val="009D413A"/>
    <w:rsid w:val="009E0543"/>
    <w:rsid w:val="009F3D4D"/>
    <w:rsid w:val="00A25C30"/>
    <w:rsid w:val="00A31979"/>
    <w:rsid w:val="00A31C32"/>
    <w:rsid w:val="00A34F31"/>
    <w:rsid w:val="00A92E29"/>
    <w:rsid w:val="00A970E1"/>
    <w:rsid w:val="00AA2BDF"/>
    <w:rsid w:val="00AA370D"/>
    <w:rsid w:val="00AB1C56"/>
    <w:rsid w:val="00AB22ED"/>
    <w:rsid w:val="00AB42DD"/>
    <w:rsid w:val="00B00FBA"/>
    <w:rsid w:val="00B02D9E"/>
    <w:rsid w:val="00B16F55"/>
    <w:rsid w:val="00B61476"/>
    <w:rsid w:val="00B61A73"/>
    <w:rsid w:val="00B6787F"/>
    <w:rsid w:val="00B8202E"/>
    <w:rsid w:val="00B94322"/>
    <w:rsid w:val="00BB7369"/>
    <w:rsid w:val="00BD02EE"/>
    <w:rsid w:val="00BD2857"/>
    <w:rsid w:val="00BE5772"/>
    <w:rsid w:val="00C3174A"/>
    <w:rsid w:val="00C31FDA"/>
    <w:rsid w:val="00C37039"/>
    <w:rsid w:val="00C47C87"/>
    <w:rsid w:val="00C55070"/>
    <w:rsid w:val="00C60396"/>
    <w:rsid w:val="00C60C31"/>
    <w:rsid w:val="00C62CB2"/>
    <w:rsid w:val="00C63634"/>
    <w:rsid w:val="00C63E04"/>
    <w:rsid w:val="00C76596"/>
    <w:rsid w:val="00C767CF"/>
    <w:rsid w:val="00C90684"/>
    <w:rsid w:val="00C931FE"/>
    <w:rsid w:val="00CB33AE"/>
    <w:rsid w:val="00CB359D"/>
    <w:rsid w:val="00CC0060"/>
    <w:rsid w:val="00CC73F0"/>
    <w:rsid w:val="00CD1A0B"/>
    <w:rsid w:val="00CD217D"/>
    <w:rsid w:val="00CE7370"/>
    <w:rsid w:val="00CF0B32"/>
    <w:rsid w:val="00CF193E"/>
    <w:rsid w:val="00D10751"/>
    <w:rsid w:val="00D3038F"/>
    <w:rsid w:val="00D32CA9"/>
    <w:rsid w:val="00D5662A"/>
    <w:rsid w:val="00D61450"/>
    <w:rsid w:val="00D80AD9"/>
    <w:rsid w:val="00D84070"/>
    <w:rsid w:val="00D873A9"/>
    <w:rsid w:val="00D93163"/>
    <w:rsid w:val="00DA0DFF"/>
    <w:rsid w:val="00DC1E51"/>
    <w:rsid w:val="00DF2E5B"/>
    <w:rsid w:val="00E006ED"/>
    <w:rsid w:val="00E3063B"/>
    <w:rsid w:val="00E40C33"/>
    <w:rsid w:val="00E41EAA"/>
    <w:rsid w:val="00E463BC"/>
    <w:rsid w:val="00E56AC1"/>
    <w:rsid w:val="00E67472"/>
    <w:rsid w:val="00E810EC"/>
    <w:rsid w:val="00E87A4A"/>
    <w:rsid w:val="00E96646"/>
    <w:rsid w:val="00EA31E3"/>
    <w:rsid w:val="00EC2D7C"/>
    <w:rsid w:val="00EC5E56"/>
    <w:rsid w:val="00ED3E10"/>
    <w:rsid w:val="00EF042D"/>
    <w:rsid w:val="00EF30BC"/>
    <w:rsid w:val="00F009E7"/>
    <w:rsid w:val="00F0480E"/>
    <w:rsid w:val="00F06857"/>
    <w:rsid w:val="00F07EC4"/>
    <w:rsid w:val="00F14105"/>
    <w:rsid w:val="00F306B2"/>
    <w:rsid w:val="00F512D7"/>
    <w:rsid w:val="00F5531A"/>
    <w:rsid w:val="00F664B9"/>
    <w:rsid w:val="00F801C8"/>
    <w:rsid w:val="00FA2F1D"/>
    <w:rsid w:val="00FA4DE7"/>
    <w:rsid w:val="00FB04A3"/>
    <w:rsid w:val="00FB7DF3"/>
    <w:rsid w:val="00FC7681"/>
    <w:rsid w:val="00FD5250"/>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237941"/>
  </w:style>
  <w:style w:type="character" w:customStyle="1" w:styleId="normaltextrun">
    <w:name w:val="normaltextrun"/>
    <w:basedOn w:val="DefaultParagraphFont"/>
    <w:rsid w:val="00237941"/>
  </w:style>
  <w:style w:type="paragraph" w:styleId="NormalWeb">
    <w:name w:val="Normal (Web)"/>
    <w:basedOn w:val="Normal"/>
    <w:uiPriority w:val="99"/>
    <w:unhideWhenUsed/>
    <w:rsid w:val="0023794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
    <w:name w:val="paragraph"/>
    <w:basedOn w:val="Normal"/>
    <w:rsid w:val="0023794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6D6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9B"/>
    <w:rPr>
      <w:rFonts w:ascii="Tahoma" w:hAnsi="Tahoma" w:cs="Tahoma"/>
      <w:sz w:val="16"/>
      <w:szCs w:val="16"/>
    </w:rPr>
  </w:style>
  <w:style w:type="character" w:styleId="Hyperlink">
    <w:name w:val="Hyperlink"/>
    <w:basedOn w:val="DefaultParagraphFont"/>
    <w:uiPriority w:val="99"/>
    <w:unhideWhenUsed/>
    <w:rsid w:val="006D669B"/>
    <w:rPr>
      <w:color w:val="0000FF" w:themeColor="hyperlink"/>
      <w:u w:val="single"/>
    </w:rPr>
  </w:style>
  <w:style w:type="paragraph" w:styleId="HTMLPreformatted">
    <w:name w:val="HTML Preformatted"/>
    <w:basedOn w:val="Normal"/>
    <w:link w:val="HTMLPreformattedChar"/>
    <w:uiPriority w:val="99"/>
    <w:semiHidden/>
    <w:unhideWhenUsed/>
    <w:rsid w:val="00E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E3063B"/>
    <w:rPr>
      <w:rFonts w:ascii="Courier New" w:eastAsia="Times New Roman" w:hAnsi="Courier New" w:cs="Courier New"/>
      <w:sz w:val="20"/>
      <w:szCs w:val="20"/>
      <w:lang w:eastAsia="pt-PT"/>
    </w:rPr>
  </w:style>
  <w:style w:type="character" w:styleId="LineNumber">
    <w:name w:val="line number"/>
    <w:basedOn w:val="DefaultParagraphFont"/>
    <w:uiPriority w:val="99"/>
    <w:semiHidden/>
    <w:unhideWhenUsed/>
    <w:rsid w:val="007813FE"/>
  </w:style>
  <w:style w:type="character" w:customStyle="1" w:styleId="highlight2">
    <w:name w:val="highlight2"/>
    <w:basedOn w:val="DefaultParagraphFont"/>
    <w:rsid w:val="000859B7"/>
  </w:style>
  <w:style w:type="paragraph" w:styleId="Header">
    <w:name w:val="header"/>
    <w:basedOn w:val="Normal"/>
    <w:link w:val="HeaderChar"/>
    <w:uiPriority w:val="99"/>
    <w:unhideWhenUsed/>
    <w:rsid w:val="004C4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74D"/>
    <w:rPr>
      <w:noProof/>
      <w:lang w:val="en-US"/>
    </w:rPr>
  </w:style>
  <w:style w:type="paragraph" w:styleId="Footer">
    <w:name w:val="footer"/>
    <w:basedOn w:val="Normal"/>
    <w:link w:val="FooterChar"/>
    <w:uiPriority w:val="99"/>
    <w:unhideWhenUsed/>
    <w:rsid w:val="004C4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74D"/>
    <w:rPr>
      <w:noProof/>
      <w:lang w:val="en-US"/>
    </w:rPr>
  </w:style>
  <w:style w:type="paragraph" w:styleId="ListParagraph">
    <w:name w:val="List Paragraph"/>
    <w:basedOn w:val="Normal"/>
    <w:uiPriority w:val="34"/>
    <w:qFormat/>
    <w:rsid w:val="00BE5772"/>
    <w:pPr>
      <w:ind w:left="720"/>
      <w:contextualSpacing/>
    </w:pPr>
    <w:rPr>
      <w:rFonts w:eastAsia="宋体"/>
      <w:noProof w:val="0"/>
      <w:lang w:eastAsia="zh-CN"/>
    </w:rPr>
  </w:style>
  <w:style w:type="table" w:styleId="TableGrid">
    <w:name w:val="Table Grid"/>
    <w:basedOn w:val="TableNormal"/>
    <w:uiPriority w:val="59"/>
    <w:rsid w:val="00567CF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B42D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237941"/>
  </w:style>
  <w:style w:type="character" w:customStyle="1" w:styleId="normaltextrun">
    <w:name w:val="normaltextrun"/>
    <w:basedOn w:val="DefaultParagraphFont"/>
    <w:rsid w:val="00237941"/>
  </w:style>
  <w:style w:type="paragraph" w:styleId="NormalWeb">
    <w:name w:val="Normal (Web)"/>
    <w:basedOn w:val="Normal"/>
    <w:uiPriority w:val="99"/>
    <w:unhideWhenUsed/>
    <w:rsid w:val="0023794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
    <w:name w:val="paragraph"/>
    <w:basedOn w:val="Normal"/>
    <w:rsid w:val="0023794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6D6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9B"/>
    <w:rPr>
      <w:rFonts w:ascii="Tahoma" w:hAnsi="Tahoma" w:cs="Tahoma"/>
      <w:sz w:val="16"/>
      <w:szCs w:val="16"/>
    </w:rPr>
  </w:style>
  <w:style w:type="character" w:styleId="Hyperlink">
    <w:name w:val="Hyperlink"/>
    <w:basedOn w:val="DefaultParagraphFont"/>
    <w:uiPriority w:val="99"/>
    <w:unhideWhenUsed/>
    <w:rsid w:val="006D669B"/>
    <w:rPr>
      <w:color w:val="0000FF" w:themeColor="hyperlink"/>
      <w:u w:val="single"/>
    </w:rPr>
  </w:style>
  <w:style w:type="paragraph" w:styleId="HTMLPreformatted">
    <w:name w:val="HTML Preformatted"/>
    <w:basedOn w:val="Normal"/>
    <w:link w:val="HTMLPreformattedChar"/>
    <w:uiPriority w:val="99"/>
    <w:semiHidden/>
    <w:unhideWhenUsed/>
    <w:rsid w:val="00E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E3063B"/>
    <w:rPr>
      <w:rFonts w:ascii="Courier New" w:eastAsia="Times New Roman" w:hAnsi="Courier New" w:cs="Courier New"/>
      <w:sz w:val="20"/>
      <w:szCs w:val="20"/>
      <w:lang w:eastAsia="pt-PT"/>
    </w:rPr>
  </w:style>
  <w:style w:type="character" w:styleId="LineNumber">
    <w:name w:val="line number"/>
    <w:basedOn w:val="DefaultParagraphFont"/>
    <w:uiPriority w:val="99"/>
    <w:semiHidden/>
    <w:unhideWhenUsed/>
    <w:rsid w:val="007813FE"/>
  </w:style>
  <w:style w:type="character" w:customStyle="1" w:styleId="highlight2">
    <w:name w:val="highlight2"/>
    <w:basedOn w:val="DefaultParagraphFont"/>
    <w:rsid w:val="000859B7"/>
  </w:style>
  <w:style w:type="paragraph" w:styleId="Header">
    <w:name w:val="header"/>
    <w:basedOn w:val="Normal"/>
    <w:link w:val="HeaderChar"/>
    <w:uiPriority w:val="99"/>
    <w:unhideWhenUsed/>
    <w:rsid w:val="004C4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74D"/>
    <w:rPr>
      <w:noProof/>
      <w:lang w:val="en-US"/>
    </w:rPr>
  </w:style>
  <w:style w:type="paragraph" w:styleId="Footer">
    <w:name w:val="footer"/>
    <w:basedOn w:val="Normal"/>
    <w:link w:val="FooterChar"/>
    <w:uiPriority w:val="99"/>
    <w:unhideWhenUsed/>
    <w:rsid w:val="004C4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74D"/>
    <w:rPr>
      <w:noProof/>
      <w:lang w:val="en-US"/>
    </w:rPr>
  </w:style>
  <w:style w:type="paragraph" w:styleId="ListParagraph">
    <w:name w:val="List Paragraph"/>
    <w:basedOn w:val="Normal"/>
    <w:uiPriority w:val="34"/>
    <w:qFormat/>
    <w:rsid w:val="00BE5772"/>
    <w:pPr>
      <w:ind w:left="720"/>
      <w:contextualSpacing/>
    </w:pPr>
    <w:rPr>
      <w:rFonts w:eastAsia="宋体"/>
      <w:noProof w:val="0"/>
      <w:lang w:eastAsia="zh-CN"/>
    </w:rPr>
  </w:style>
  <w:style w:type="table" w:styleId="TableGrid">
    <w:name w:val="Table Grid"/>
    <w:basedOn w:val="TableNormal"/>
    <w:uiPriority w:val="59"/>
    <w:rsid w:val="00567CF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B42D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146">
      <w:bodyDiv w:val="1"/>
      <w:marLeft w:val="0"/>
      <w:marRight w:val="0"/>
      <w:marTop w:val="0"/>
      <w:marBottom w:val="0"/>
      <w:divBdr>
        <w:top w:val="none" w:sz="0" w:space="0" w:color="auto"/>
        <w:left w:val="none" w:sz="0" w:space="0" w:color="auto"/>
        <w:bottom w:val="none" w:sz="0" w:space="0" w:color="auto"/>
        <w:right w:val="none" w:sz="0" w:space="0" w:color="auto"/>
      </w:divBdr>
      <w:divsChild>
        <w:div w:id="597982223">
          <w:marLeft w:val="0"/>
          <w:marRight w:val="1"/>
          <w:marTop w:val="0"/>
          <w:marBottom w:val="0"/>
          <w:divBdr>
            <w:top w:val="none" w:sz="0" w:space="0" w:color="auto"/>
            <w:left w:val="none" w:sz="0" w:space="0" w:color="auto"/>
            <w:bottom w:val="none" w:sz="0" w:space="0" w:color="auto"/>
            <w:right w:val="none" w:sz="0" w:space="0" w:color="auto"/>
          </w:divBdr>
          <w:divsChild>
            <w:div w:id="625431839">
              <w:marLeft w:val="0"/>
              <w:marRight w:val="0"/>
              <w:marTop w:val="0"/>
              <w:marBottom w:val="0"/>
              <w:divBdr>
                <w:top w:val="none" w:sz="0" w:space="0" w:color="auto"/>
                <w:left w:val="none" w:sz="0" w:space="0" w:color="auto"/>
                <w:bottom w:val="none" w:sz="0" w:space="0" w:color="auto"/>
                <w:right w:val="none" w:sz="0" w:space="0" w:color="auto"/>
              </w:divBdr>
              <w:divsChild>
                <w:div w:id="647054655">
                  <w:marLeft w:val="0"/>
                  <w:marRight w:val="1"/>
                  <w:marTop w:val="0"/>
                  <w:marBottom w:val="0"/>
                  <w:divBdr>
                    <w:top w:val="none" w:sz="0" w:space="0" w:color="auto"/>
                    <w:left w:val="none" w:sz="0" w:space="0" w:color="auto"/>
                    <w:bottom w:val="none" w:sz="0" w:space="0" w:color="auto"/>
                    <w:right w:val="none" w:sz="0" w:space="0" w:color="auto"/>
                  </w:divBdr>
                  <w:divsChild>
                    <w:div w:id="21592250">
                      <w:marLeft w:val="0"/>
                      <w:marRight w:val="0"/>
                      <w:marTop w:val="0"/>
                      <w:marBottom w:val="0"/>
                      <w:divBdr>
                        <w:top w:val="none" w:sz="0" w:space="0" w:color="auto"/>
                        <w:left w:val="none" w:sz="0" w:space="0" w:color="auto"/>
                        <w:bottom w:val="none" w:sz="0" w:space="0" w:color="auto"/>
                        <w:right w:val="none" w:sz="0" w:space="0" w:color="auto"/>
                      </w:divBdr>
                      <w:divsChild>
                        <w:div w:id="2002928668">
                          <w:marLeft w:val="0"/>
                          <w:marRight w:val="0"/>
                          <w:marTop w:val="0"/>
                          <w:marBottom w:val="0"/>
                          <w:divBdr>
                            <w:top w:val="none" w:sz="0" w:space="0" w:color="auto"/>
                            <w:left w:val="none" w:sz="0" w:space="0" w:color="auto"/>
                            <w:bottom w:val="none" w:sz="0" w:space="0" w:color="auto"/>
                            <w:right w:val="none" w:sz="0" w:space="0" w:color="auto"/>
                          </w:divBdr>
                          <w:divsChild>
                            <w:div w:id="488983280">
                              <w:marLeft w:val="0"/>
                              <w:marRight w:val="0"/>
                              <w:marTop w:val="120"/>
                              <w:marBottom w:val="360"/>
                              <w:divBdr>
                                <w:top w:val="none" w:sz="0" w:space="0" w:color="auto"/>
                                <w:left w:val="none" w:sz="0" w:space="0" w:color="auto"/>
                                <w:bottom w:val="none" w:sz="0" w:space="0" w:color="auto"/>
                                <w:right w:val="none" w:sz="0" w:space="0" w:color="auto"/>
                              </w:divBdr>
                              <w:divsChild>
                                <w:div w:id="1281454232">
                                  <w:marLeft w:val="0"/>
                                  <w:marRight w:val="0"/>
                                  <w:marTop w:val="0"/>
                                  <w:marBottom w:val="0"/>
                                  <w:divBdr>
                                    <w:top w:val="none" w:sz="0" w:space="0" w:color="auto"/>
                                    <w:left w:val="none" w:sz="0" w:space="0" w:color="auto"/>
                                    <w:bottom w:val="none" w:sz="0" w:space="0" w:color="auto"/>
                                    <w:right w:val="none" w:sz="0" w:space="0" w:color="auto"/>
                                  </w:divBdr>
                                  <w:divsChild>
                                    <w:div w:id="465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0837">
      <w:bodyDiv w:val="1"/>
      <w:marLeft w:val="0"/>
      <w:marRight w:val="0"/>
      <w:marTop w:val="0"/>
      <w:marBottom w:val="0"/>
      <w:divBdr>
        <w:top w:val="none" w:sz="0" w:space="0" w:color="auto"/>
        <w:left w:val="none" w:sz="0" w:space="0" w:color="auto"/>
        <w:bottom w:val="none" w:sz="0" w:space="0" w:color="auto"/>
        <w:right w:val="none" w:sz="0" w:space="0" w:color="auto"/>
      </w:divBdr>
      <w:divsChild>
        <w:div w:id="549263675">
          <w:marLeft w:val="0"/>
          <w:marRight w:val="0"/>
          <w:marTop w:val="0"/>
          <w:marBottom w:val="0"/>
          <w:divBdr>
            <w:top w:val="none" w:sz="0" w:space="0" w:color="auto"/>
            <w:left w:val="none" w:sz="0" w:space="0" w:color="auto"/>
            <w:bottom w:val="none" w:sz="0" w:space="0" w:color="auto"/>
            <w:right w:val="none" w:sz="0" w:space="0" w:color="auto"/>
          </w:divBdr>
          <w:divsChild>
            <w:div w:id="1494224958">
              <w:marLeft w:val="0"/>
              <w:marRight w:val="0"/>
              <w:marTop w:val="0"/>
              <w:marBottom w:val="0"/>
              <w:divBdr>
                <w:top w:val="none" w:sz="0" w:space="0" w:color="auto"/>
                <w:left w:val="none" w:sz="0" w:space="0" w:color="auto"/>
                <w:bottom w:val="none" w:sz="0" w:space="0" w:color="auto"/>
                <w:right w:val="none" w:sz="0" w:space="0" w:color="auto"/>
              </w:divBdr>
              <w:divsChild>
                <w:div w:id="1111246842">
                  <w:marLeft w:val="0"/>
                  <w:marRight w:val="0"/>
                  <w:marTop w:val="0"/>
                  <w:marBottom w:val="0"/>
                  <w:divBdr>
                    <w:top w:val="none" w:sz="0" w:space="0" w:color="auto"/>
                    <w:left w:val="none" w:sz="0" w:space="0" w:color="auto"/>
                    <w:bottom w:val="none" w:sz="0" w:space="0" w:color="auto"/>
                    <w:right w:val="none" w:sz="0" w:space="0" w:color="auto"/>
                  </w:divBdr>
                  <w:divsChild>
                    <w:div w:id="202523875">
                      <w:marLeft w:val="0"/>
                      <w:marRight w:val="0"/>
                      <w:marTop w:val="0"/>
                      <w:marBottom w:val="0"/>
                      <w:divBdr>
                        <w:top w:val="none" w:sz="0" w:space="0" w:color="auto"/>
                        <w:left w:val="none" w:sz="0" w:space="0" w:color="auto"/>
                        <w:bottom w:val="none" w:sz="0" w:space="0" w:color="auto"/>
                        <w:right w:val="none" w:sz="0" w:space="0" w:color="auto"/>
                      </w:divBdr>
                      <w:divsChild>
                        <w:div w:id="179661785">
                          <w:marLeft w:val="0"/>
                          <w:marRight w:val="0"/>
                          <w:marTop w:val="45"/>
                          <w:marBottom w:val="0"/>
                          <w:divBdr>
                            <w:top w:val="none" w:sz="0" w:space="0" w:color="auto"/>
                            <w:left w:val="none" w:sz="0" w:space="0" w:color="auto"/>
                            <w:bottom w:val="none" w:sz="0" w:space="0" w:color="auto"/>
                            <w:right w:val="none" w:sz="0" w:space="0" w:color="auto"/>
                          </w:divBdr>
                          <w:divsChild>
                            <w:div w:id="1453285877">
                              <w:marLeft w:val="0"/>
                              <w:marRight w:val="0"/>
                              <w:marTop w:val="0"/>
                              <w:marBottom w:val="0"/>
                              <w:divBdr>
                                <w:top w:val="none" w:sz="0" w:space="0" w:color="auto"/>
                                <w:left w:val="none" w:sz="0" w:space="0" w:color="auto"/>
                                <w:bottom w:val="none" w:sz="0" w:space="0" w:color="auto"/>
                                <w:right w:val="none" w:sz="0" w:space="0" w:color="auto"/>
                              </w:divBdr>
                              <w:divsChild>
                                <w:div w:id="1385712564">
                                  <w:marLeft w:val="2070"/>
                                  <w:marRight w:val="3810"/>
                                  <w:marTop w:val="0"/>
                                  <w:marBottom w:val="0"/>
                                  <w:divBdr>
                                    <w:top w:val="none" w:sz="0" w:space="0" w:color="auto"/>
                                    <w:left w:val="none" w:sz="0" w:space="0" w:color="auto"/>
                                    <w:bottom w:val="none" w:sz="0" w:space="0" w:color="auto"/>
                                    <w:right w:val="none" w:sz="0" w:space="0" w:color="auto"/>
                                  </w:divBdr>
                                  <w:divsChild>
                                    <w:div w:id="278491249">
                                      <w:marLeft w:val="0"/>
                                      <w:marRight w:val="0"/>
                                      <w:marTop w:val="0"/>
                                      <w:marBottom w:val="0"/>
                                      <w:divBdr>
                                        <w:top w:val="none" w:sz="0" w:space="0" w:color="auto"/>
                                        <w:left w:val="none" w:sz="0" w:space="0" w:color="auto"/>
                                        <w:bottom w:val="none" w:sz="0" w:space="0" w:color="auto"/>
                                        <w:right w:val="none" w:sz="0" w:space="0" w:color="auto"/>
                                      </w:divBdr>
                                      <w:divsChild>
                                        <w:div w:id="1597178957">
                                          <w:marLeft w:val="0"/>
                                          <w:marRight w:val="0"/>
                                          <w:marTop w:val="0"/>
                                          <w:marBottom w:val="0"/>
                                          <w:divBdr>
                                            <w:top w:val="none" w:sz="0" w:space="0" w:color="auto"/>
                                            <w:left w:val="none" w:sz="0" w:space="0" w:color="auto"/>
                                            <w:bottom w:val="none" w:sz="0" w:space="0" w:color="auto"/>
                                            <w:right w:val="none" w:sz="0" w:space="0" w:color="auto"/>
                                          </w:divBdr>
                                          <w:divsChild>
                                            <w:div w:id="982805647">
                                              <w:marLeft w:val="0"/>
                                              <w:marRight w:val="0"/>
                                              <w:marTop w:val="0"/>
                                              <w:marBottom w:val="0"/>
                                              <w:divBdr>
                                                <w:top w:val="none" w:sz="0" w:space="0" w:color="auto"/>
                                                <w:left w:val="none" w:sz="0" w:space="0" w:color="auto"/>
                                                <w:bottom w:val="none" w:sz="0" w:space="0" w:color="auto"/>
                                                <w:right w:val="none" w:sz="0" w:space="0" w:color="auto"/>
                                              </w:divBdr>
                                              <w:divsChild>
                                                <w:div w:id="1725374694">
                                                  <w:marLeft w:val="0"/>
                                                  <w:marRight w:val="0"/>
                                                  <w:marTop w:val="0"/>
                                                  <w:marBottom w:val="0"/>
                                                  <w:divBdr>
                                                    <w:top w:val="none" w:sz="0" w:space="0" w:color="auto"/>
                                                    <w:left w:val="none" w:sz="0" w:space="0" w:color="auto"/>
                                                    <w:bottom w:val="none" w:sz="0" w:space="0" w:color="auto"/>
                                                    <w:right w:val="none" w:sz="0" w:space="0" w:color="auto"/>
                                                  </w:divBdr>
                                                  <w:divsChild>
                                                    <w:div w:id="191193664">
                                                      <w:marLeft w:val="0"/>
                                                      <w:marRight w:val="0"/>
                                                      <w:marTop w:val="0"/>
                                                      <w:marBottom w:val="0"/>
                                                      <w:divBdr>
                                                        <w:top w:val="none" w:sz="0" w:space="0" w:color="auto"/>
                                                        <w:left w:val="none" w:sz="0" w:space="0" w:color="auto"/>
                                                        <w:bottom w:val="none" w:sz="0" w:space="0" w:color="auto"/>
                                                        <w:right w:val="none" w:sz="0" w:space="0" w:color="auto"/>
                                                      </w:divBdr>
                                                      <w:divsChild>
                                                        <w:div w:id="1326207119">
                                                          <w:marLeft w:val="0"/>
                                                          <w:marRight w:val="0"/>
                                                          <w:marTop w:val="0"/>
                                                          <w:marBottom w:val="0"/>
                                                          <w:divBdr>
                                                            <w:top w:val="none" w:sz="0" w:space="0" w:color="auto"/>
                                                            <w:left w:val="none" w:sz="0" w:space="0" w:color="auto"/>
                                                            <w:bottom w:val="none" w:sz="0" w:space="0" w:color="auto"/>
                                                            <w:right w:val="none" w:sz="0" w:space="0" w:color="auto"/>
                                                          </w:divBdr>
                                                          <w:divsChild>
                                                            <w:div w:id="1033534428">
                                                              <w:marLeft w:val="0"/>
                                                              <w:marRight w:val="0"/>
                                                              <w:marTop w:val="0"/>
                                                              <w:marBottom w:val="0"/>
                                                              <w:divBdr>
                                                                <w:top w:val="none" w:sz="0" w:space="0" w:color="auto"/>
                                                                <w:left w:val="none" w:sz="0" w:space="0" w:color="auto"/>
                                                                <w:bottom w:val="none" w:sz="0" w:space="0" w:color="auto"/>
                                                                <w:right w:val="none" w:sz="0" w:space="0" w:color="auto"/>
                                                              </w:divBdr>
                                                              <w:divsChild>
                                                                <w:div w:id="923150037">
                                                                  <w:marLeft w:val="0"/>
                                                                  <w:marRight w:val="0"/>
                                                                  <w:marTop w:val="0"/>
                                                                  <w:marBottom w:val="0"/>
                                                                  <w:divBdr>
                                                                    <w:top w:val="none" w:sz="0" w:space="0" w:color="auto"/>
                                                                    <w:left w:val="none" w:sz="0" w:space="0" w:color="auto"/>
                                                                    <w:bottom w:val="none" w:sz="0" w:space="0" w:color="auto"/>
                                                                    <w:right w:val="none" w:sz="0" w:space="0" w:color="auto"/>
                                                                  </w:divBdr>
                                                                  <w:divsChild>
                                                                    <w:div w:id="480124668">
                                                                      <w:marLeft w:val="0"/>
                                                                      <w:marRight w:val="0"/>
                                                                      <w:marTop w:val="0"/>
                                                                      <w:marBottom w:val="0"/>
                                                                      <w:divBdr>
                                                                        <w:top w:val="none" w:sz="0" w:space="0" w:color="auto"/>
                                                                        <w:left w:val="none" w:sz="0" w:space="0" w:color="auto"/>
                                                                        <w:bottom w:val="none" w:sz="0" w:space="0" w:color="auto"/>
                                                                        <w:right w:val="none" w:sz="0" w:space="0" w:color="auto"/>
                                                                      </w:divBdr>
                                                                      <w:divsChild>
                                                                        <w:div w:id="1461726906">
                                                                          <w:marLeft w:val="0"/>
                                                                          <w:marRight w:val="0"/>
                                                                          <w:marTop w:val="0"/>
                                                                          <w:marBottom w:val="0"/>
                                                                          <w:divBdr>
                                                                            <w:top w:val="none" w:sz="0" w:space="0" w:color="auto"/>
                                                                            <w:left w:val="none" w:sz="0" w:space="0" w:color="auto"/>
                                                                            <w:bottom w:val="none" w:sz="0" w:space="0" w:color="auto"/>
                                                                            <w:right w:val="none" w:sz="0" w:space="0" w:color="auto"/>
                                                                          </w:divBdr>
                                                                          <w:divsChild>
                                                                            <w:div w:id="1591696042">
                                                                              <w:marLeft w:val="0"/>
                                                                              <w:marRight w:val="0"/>
                                                                              <w:marTop w:val="0"/>
                                                                              <w:marBottom w:val="0"/>
                                                                              <w:divBdr>
                                                                                <w:top w:val="none" w:sz="0" w:space="0" w:color="auto"/>
                                                                                <w:left w:val="none" w:sz="0" w:space="0" w:color="auto"/>
                                                                                <w:bottom w:val="none" w:sz="0" w:space="0" w:color="auto"/>
                                                                                <w:right w:val="none" w:sz="0" w:space="0" w:color="auto"/>
                                                                              </w:divBdr>
                                                                              <w:divsChild>
                                                                                <w:div w:id="13337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54442">
      <w:bodyDiv w:val="1"/>
      <w:marLeft w:val="0"/>
      <w:marRight w:val="0"/>
      <w:marTop w:val="0"/>
      <w:marBottom w:val="0"/>
      <w:divBdr>
        <w:top w:val="none" w:sz="0" w:space="0" w:color="auto"/>
        <w:left w:val="none" w:sz="0" w:space="0" w:color="auto"/>
        <w:bottom w:val="none" w:sz="0" w:space="0" w:color="auto"/>
        <w:right w:val="none" w:sz="0" w:space="0" w:color="auto"/>
      </w:divBdr>
      <w:divsChild>
        <w:div w:id="1019816700">
          <w:marLeft w:val="0"/>
          <w:marRight w:val="1"/>
          <w:marTop w:val="0"/>
          <w:marBottom w:val="0"/>
          <w:divBdr>
            <w:top w:val="none" w:sz="0" w:space="0" w:color="auto"/>
            <w:left w:val="none" w:sz="0" w:space="0" w:color="auto"/>
            <w:bottom w:val="none" w:sz="0" w:space="0" w:color="auto"/>
            <w:right w:val="none" w:sz="0" w:space="0" w:color="auto"/>
          </w:divBdr>
          <w:divsChild>
            <w:div w:id="165050975">
              <w:marLeft w:val="0"/>
              <w:marRight w:val="0"/>
              <w:marTop w:val="0"/>
              <w:marBottom w:val="0"/>
              <w:divBdr>
                <w:top w:val="none" w:sz="0" w:space="0" w:color="auto"/>
                <w:left w:val="none" w:sz="0" w:space="0" w:color="auto"/>
                <w:bottom w:val="none" w:sz="0" w:space="0" w:color="auto"/>
                <w:right w:val="none" w:sz="0" w:space="0" w:color="auto"/>
              </w:divBdr>
              <w:divsChild>
                <w:div w:id="971906684">
                  <w:marLeft w:val="0"/>
                  <w:marRight w:val="1"/>
                  <w:marTop w:val="0"/>
                  <w:marBottom w:val="0"/>
                  <w:divBdr>
                    <w:top w:val="none" w:sz="0" w:space="0" w:color="auto"/>
                    <w:left w:val="none" w:sz="0" w:space="0" w:color="auto"/>
                    <w:bottom w:val="none" w:sz="0" w:space="0" w:color="auto"/>
                    <w:right w:val="none" w:sz="0" w:space="0" w:color="auto"/>
                  </w:divBdr>
                  <w:divsChild>
                    <w:div w:id="915893077">
                      <w:marLeft w:val="0"/>
                      <w:marRight w:val="0"/>
                      <w:marTop w:val="0"/>
                      <w:marBottom w:val="0"/>
                      <w:divBdr>
                        <w:top w:val="none" w:sz="0" w:space="0" w:color="auto"/>
                        <w:left w:val="none" w:sz="0" w:space="0" w:color="auto"/>
                        <w:bottom w:val="none" w:sz="0" w:space="0" w:color="auto"/>
                        <w:right w:val="none" w:sz="0" w:space="0" w:color="auto"/>
                      </w:divBdr>
                      <w:divsChild>
                        <w:div w:id="956254064">
                          <w:marLeft w:val="0"/>
                          <w:marRight w:val="0"/>
                          <w:marTop w:val="0"/>
                          <w:marBottom w:val="0"/>
                          <w:divBdr>
                            <w:top w:val="none" w:sz="0" w:space="0" w:color="auto"/>
                            <w:left w:val="none" w:sz="0" w:space="0" w:color="auto"/>
                            <w:bottom w:val="none" w:sz="0" w:space="0" w:color="auto"/>
                            <w:right w:val="none" w:sz="0" w:space="0" w:color="auto"/>
                          </w:divBdr>
                          <w:divsChild>
                            <w:div w:id="568081063">
                              <w:marLeft w:val="0"/>
                              <w:marRight w:val="0"/>
                              <w:marTop w:val="120"/>
                              <w:marBottom w:val="360"/>
                              <w:divBdr>
                                <w:top w:val="none" w:sz="0" w:space="0" w:color="auto"/>
                                <w:left w:val="none" w:sz="0" w:space="0" w:color="auto"/>
                                <w:bottom w:val="none" w:sz="0" w:space="0" w:color="auto"/>
                                <w:right w:val="none" w:sz="0" w:space="0" w:color="auto"/>
                              </w:divBdr>
                              <w:divsChild>
                                <w:div w:id="1172531678">
                                  <w:marLeft w:val="0"/>
                                  <w:marRight w:val="0"/>
                                  <w:marTop w:val="0"/>
                                  <w:marBottom w:val="0"/>
                                  <w:divBdr>
                                    <w:top w:val="none" w:sz="0" w:space="0" w:color="auto"/>
                                    <w:left w:val="none" w:sz="0" w:space="0" w:color="auto"/>
                                    <w:bottom w:val="none" w:sz="0" w:space="0" w:color="auto"/>
                                    <w:right w:val="none" w:sz="0" w:space="0" w:color="auto"/>
                                  </w:divBdr>
                                  <w:divsChild>
                                    <w:div w:id="1773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04437">
      <w:bodyDiv w:val="1"/>
      <w:marLeft w:val="0"/>
      <w:marRight w:val="0"/>
      <w:marTop w:val="0"/>
      <w:marBottom w:val="0"/>
      <w:divBdr>
        <w:top w:val="none" w:sz="0" w:space="0" w:color="auto"/>
        <w:left w:val="none" w:sz="0" w:space="0" w:color="auto"/>
        <w:bottom w:val="none" w:sz="0" w:space="0" w:color="auto"/>
        <w:right w:val="none" w:sz="0" w:space="0" w:color="auto"/>
      </w:divBdr>
      <w:divsChild>
        <w:div w:id="1626615088">
          <w:marLeft w:val="0"/>
          <w:marRight w:val="1"/>
          <w:marTop w:val="0"/>
          <w:marBottom w:val="0"/>
          <w:divBdr>
            <w:top w:val="none" w:sz="0" w:space="0" w:color="auto"/>
            <w:left w:val="none" w:sz="0" w:space="0" w:color="auto"/>
            <w:bottom w:val="none" w:sz="0" w:space="0" w:color="auto"/>
            <w:right w:val="none" w:sz="0" w:space="0" w:color="auto"/>
          </w:divBdr>
          <w:divsChild>
            <w:div w:id="1807115040">
              <w:marLeft w:val="0"/>
              <w:marRight w:val="0"/>
              <w:marTop w:val="0"/>
              <w:marBottom w:val="0"/>
              <w:divBdr>
                <w:top w:val="none" w:sz="0" w:space="0" w:color="auto"/>
                <w:left w:val="none" w:sz="0" w:space="0" w:color="auto"/>
                <w:bottom w:val="none" w:sz="0" w:space="0" w:color="auto"/>
                <w:right w:val="none" w:sz="0" w:space="0" w:color="auto"/>
              </w:divBdr>
              <w:divsChild>
                <w:div w:id="181207687">
                  <w:marLeft w:val="0"/>
                  <w:marRight w:val="1"/>
                  <w:marTop w:val="0"/>
                  <w:marBottom w:val="0"/>
                  <w:divBdr>
                    <w:top w:val="none" w:sz="0" w:space="0" w:color="auto"/>
                    <w:left w:val="none" w:sz="0" w:space="0" w:color="auto"/>
                    <w:bottom w:val="none" w:sz="0" w:space="0" w:color="auto"/>
                    <w:right w:val="none" w:sz="0" w:space="0" w:color="auto"/>
                  </w:divBdr>
                  <w:divsChild>
                    <w:div w:id="1611352036">
                      <w:marLeft w:val="0"/>
                      <w:marRight w:val="0"/>
                      <w:marTop w:val="0"/>
                      <w:marBottom w:val="0"/>
                      <w:divBdr>
                        <w:top w:val="none" w:sz="0" w:space="0" w:color="auto"/>
                        <w:left w:val="none" w:sz="0" w:space="0" w:color="auto"/>
                        <w:bottom w:val="none" w:sz="0" w:space="0" w:color="auto"/>
                        <w:right w:val="none" w:sz="0" w:space="0" w:color="auto"/>
                      </w:divBdr>
                      <w:divsChild>
                        <w:div w:id="1241259039">
                          <w:marLeft w:val="0"/>
                          <w:marRight w:val="0"/>
                          <w:marTop w:val="0"/>
                          <w:marBottom w:val="0"/>
                          <w:divBdr>
                            <w:top w:val="none" w:sz="0" w:space="0" w:color="auto"/>
                            <w:left w:val="none" w:sz="0" w:space="0" w:color="auto"/>
                            <w:bottom w:val="none" w:sz="0" w:space="0" w:color="auto"/>
                            <w:right w:val="none" w:sz="0" w:space="0" w:color="auto"/>
                          </w:divBdr>
                          <w:divsChild>
                            <w:div w:id="727874397">
                              <w:marLeft w:val="0"/>
                              <w:marRight w:val="0"/>
                              <w:marTop w:val="120"/>
                              <w:marBottom w:val="360"/>
                              <w:divBdr>
                                <w:top w:val="none" w:sz="0" w:space="0" w:color="auto"/>
                                <w:left w:val="none" w:sz="0" w:space="0" w:color="auto"/>
                                <w:bottom w:val="none" w:sz="0" w:space="0" w:color="auto"/>
                                <w:right w:val="none" w:sz="0" w:space="0" w:color="auto"/>
                              </w:divBdr>
                              <w:divsChild>
                                <w:div w:id="1593511778">
                                  <w:marLeft w:val="0"/>
                                  <w:marRight w:val="0"/>
                                  <w:marTop w:val="0"/>
                                  <w:marBottom w:val="0"/>
                                  <w:divBdr>
                                    <w:top w:val="none" w:sz="0" w:space="0" w:color="auto"/>
                                    <w:left w:val="none" w:sz="0" w:space="0" w:color="auto"/>
                                    <w:bottom w:val="none" w:sz="0" w:space="0" w:color="auto"/>
                                    <w:right w:val="none" w:sz="0" w:space="0" w:color="auto"/>
                                  </w:divBdr>
                                  <w:divsChild>
                                    <w:div w:id="1190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157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773">
          <w:marLeft w:val="0"/>
          <w:marRight w:val="1"/>
          <w:marTop w:val="0"/>
          <w:marBottom w:val="0"/>
          <w:divBdr>
            <w:top w:val="none" w:sz="0" w:space="0" w:color="auto"/>
            <w:left w:val="none" w:sz="0" w:space="0" w:color="auto"/>
            <w:bottom w:val="none" w:sz="0" w:space="0" w:color="auto"/>
            <w:right w:val="none" w:sz="0" w:space="0" w:color="auto"/>
          </w:divBdr>
          <w:divsChild>
            <w:div w:id="1835339051">
              <w:marLeft w:val="0"/>
              <w:marRight w:val="0"/>
              <w:marTop w:val="0"/>
              <w:marBottom w:val="0"/>
              <w:divBdr>
                <w:top w:val="none" w:sz="0" w:space="0" w:color="auto"/>
                <w:left w:val="none" w:sz="0" w:space="0" w:color="auto"/>
                <w:bottom w:val="none" w:sz="0" w:space="0" w:color="auto"/>
                <w:right w:val="none" w:sz="0" w:space="0" w:color="auto"/>
              </w:divBdr>
              <w:divsChild>
                <w:div w:id="222058238">
                  <w:marLeft w:val="0"/>
                  <w:marRight w:val="1"/>
                  <w:marTop w:val="0"/>
                  <w:marBottom w:val="0"/>
                  <w:divBdr>
                    <w:top w:val="none" w:sz="0" w:space="0" w:color="auto"/>
                    <w:left w:val="none" w:sz="0" w:space="0" w:color="auto"/>
                    <w:bottom w:val="none" w:sz="0" w:space="0" w:color="auto"/>
                    <w:right w:val="none" w:sz="0" w:space="0" w:color="auto"/>
                  </w:divBdr>
                  <w:divsChild>
                    <w:div w:id="1949893716">
                      <w:marLeft w:val="0"/>
                      <w:marRight w:val="0"/>
                      <w:marTop w:val="0"/>
                      <w:marBottom w:val="0"/>
                      <w:divBdr>
                        <w:top w:val="none" w:sz="0" w:space="0" w:color="auto"/>
                        <w:left w:val="none" w:sz="0" w:space="0" w:color="auto"/>
                        <w:bottom w:val="none" w:sz="0" w:space="0" w:color="auto"/>
                        <w:right w:val="none" w:sz="0" w:space="0" w:color="auto"/>
                      </w:divBdr>
                      <w:divsChild>
                        <w:div w:id="181016057">
                          <w:marLeft w:val="0"/>
                          <w:marRight w:val="0"/>
                          <w:marTop w:val="0"/>
                          <w:marBottom w:val="0"/>
                          <w:divBdr>
                            <w:top w:val="none" w:sz="0" w:space="0" w:color="auto"/>
                            <w:left w:val="none" w:sz="0" w:space="0" w:color="auto"/>
                            <w:bottom w:val="none" w:sz="0" w:space="0" w:color="auto"/>
                            <w:right w:val="none" w:sz="0" w:space="0" w:color="auto"/>
                          </w:divBdr>
                          <w:divsChild>
                            <w:div w:id="159734580">
                              <w:marLeft w:val="0"/>
                              <w:marRight w:val="0"/>
                              <w:marTop w:val="120"/>
                              <w:marBottom w:val="360"/>
                              <w:divBdr>
                                <w:top w:val="none" w:sz="0" w:space="0" w:color="auto"/>
                                <w:left w:val="none" w:sz="0" w:space="0" w:color="auto"/>
                                <w:bottom w:val="none" w:sz="0" w:space="0" w:color="auto"/>
                                <w:right w:val="none" w:sz="0" w:space="0" w:color="auto"/>
                              </w:divBdr>
                              <w:divsChild>
                                <w:div w:id="439767633">
                                  <w:marLeft w:val="0"/>
                                  <w:marRight w:val="0"/>
                                  <w:marTop w:val="0"/>
                                  <w:marBottom w:val="0"/>
                                  <w:divBdr>
                                    <w:top w:val="none" w:sz="0" w:space="0" w:color="auto"/>
                                    <w:left w:val="none" w:sz="0" w:space="0" w:color="auto"/>
                                    <w:bottom w:val="none" w:sz="0" w:space="0" w:color="auto"/>
                                    <w:right w:val="none" w:sz="0" w:space="0" w:color="auto"/>
                                  </w:divBdr>
                                  <w:divsChild>
                                    <w:div w:id="15234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542381">
      <w:bodyDiv w:val="1"/>
      <w:marLeft w:val="0"/>
      <w:marRight w:val="0"/>
      <w:marTop w:val="0"/>
      <w:marBottom w:val="0"/>
      <w:divBdr>
        <w:top w:val="none" w:sz="0" w:space="0" w:color="auto"/>
        <w:left w:val="none" w:sz="0" w:space="0" w:color="auto"/>
        <w:bottom w:val="none" w:sz="0" w:space="0" w:color="auto"/>
        <w:right w:val="none" w:sz="0" w:space="0" w:color="auto"/>
      </w:divBdr>
      <w:divsChild>
        <w:div w:id="221410239">
          <w:marLeft w:val="0"/>
          <w:marRight w:val="1"/>
          <w:marTop w:val="0"/>
          <w:marBottom w:val="0"/>
          <w:divBdr>
            <w:top w:val="none" w:sz="0" w:space="0" w:color="auto"/>
            <w:left w:val="none" w:sz="0" w:space="0" w:color="auto"/>
            <w:bottom w:val="none" w:sz="0" w:space="0" w:color="auto"/>
            <w:right w:val="none" w:sz="0" w:space="0" w:color="auto"/>
          </w:divBdr>
          <w:divsChild>
            <w:div w:id="139344407">
              <w:marLeft w:val="0"/>
              <w:marRight w:val="0"/>
              <w:marTop w:val="0"/>
              <w:marBottom w:val="0"/>
              <w:divBdr>
                <w:top w:val="none" w:sz="0" w:space="0" w:color="auto"/>
                <w:left w:val="none" w:sz="0" w:space="0" w:color="auto"/>
                <w:bottom w:val="none" w:sz="0" w:space="0" w:color="auto"/>
                <w:right w:val="none" w:sz="0" w:space="0" w:color="auto"/>
              </w:divBdr>
              <w:divsChild>
                <w:div w:id="1305699041">
                  <w:marLeft w:val="0"/>
                  <w:marRight w:val="1"/>
                  <w:marTop w:val="0"/>
                  <w:marBottom w:val="0"/>
                  <w:divBdr>
                    <w:top w:val="none" w:sz="0" w:space="0" w:color="auto"/>
                    <w:left w:val="none" w:sz="0" w:space="0" w:color="auto"/>
                    <w:bottom w:val="none" w:sz="0" w:space="0" w:color="auto"/>
                    <w:right w:val="none" w:sz="0" w:space="0" w:color="auto"/>
                  </w:divBdr>
                  <w:divsChild>
                    <w:div w:id="358972807">
                      <w:marLeft w:val="0"/>
                      <w:marRight w:val="0"/>
                      <w:marTop w:val="0"/>
                      <w:marBottom w:val="0"/>
                      <w:divBdr>
                        <w:top w:val="none" w:sz="0" w:space="0" w:color="auto"/>
                        <w:left w:val="none" w:sz="0" w:space="0" w:color="auto"/>
                        <w:bottom w:val="none" w:sz="0" w:space="0" w:color="auto"/>
                        <w:right w:val="none" w:sz="0" w:space="0" w:color="auto"/>
                      </w:divBdr>
                      <w:divsChild>
                        <w:div w:id="1032805523">
                          <w:marLeft w:val="0"/>
                          <w:marRight w:val="0"/>
                          <w:marTop w:val="0"/>
                          <w:marBottom w:val="0"/>
                          <w:divBdr>
                            <w:top w:val="none" w:sz="0" w:space="0" w:color="auto"/>
                            <w:left w:val="none" w:sz="0" w:space="0" w:color="auto"/>
                            <w:bottom w:val="none" w:sz="0" w:space="0" w:color="auto"/>
                            <w:right w:val="none" w:sz="0" w:space="0" w:color="auto"/>
                          </w:divBdr>
                          <w:divsChild>
                            <w:div w:id="434517554">
                              <w:marLeft w:val="0"/>
                              <w:marRight w:val="0"/>
                              <w:marTop w:val="120"/>
                              <w:marBottom w:val="360"/>
                              <w:divBdr>
                                <w:top w:val="none" w:sz="0" w:space="0" w:color="auto"/>
                                <w:left w:val="none" w:sz="0" w:space="0" w:color="auto"/>
                                <w:bottom w:val="none" w:sz="0" w:space="0" w:color="auto"/>
                                <w:right w:val="none" w:sz="0" w:space="0" w:color="auto"/>
                              </w:divBdr>
                              <w:divsChild>
                                <w:div w:id="298269941">
                                  <w:marLeft w:val="0"/>
                                  <w:marRight w:val="0"/>
                                  <w:marTop w:val="0"/>
                                  <w:marBottom w:val="0"/>
                                  <w:divBdr>
                                    <w:top w:val="none" w:sz="0" w:space="0" w:color="auto"/>
                                    <w:left w:val="none" w:sz="0" w:space="0" w:color="auto"/>
                                    <w:bottom w:val="none" w:sz="0" w:space="0" w:color="auto"/>
                                    <w:right w:val="none" w:sz="0" w:space="0" w:color="auto"/>
                                  </w:divBdr>
                                  <w:divsChild>
                                    <w:div w:id="19320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129724">
      <w:bodyDiv w:val="1"/>
      <w:marLeft w:val="0"/>
      <w:marRight w:val="0"/>
      <w:marTop w:val="0"/>
      <w:marBottom w:val="0"/>
      <w:divBdr>
        <w:top w:val="none" w:sz="0" w:space="0" w:color="auto"/>
        <w:left w:val="none" w:sz="0" w:space="0" w:color="auto"/>
        <w:bottom w:val="none" w:sz="0" w:space="0" w:color="auto"/>
        <w:right w:val="none" w:sz="0" w:space="0" w:color="auto"/>
      </w:divBdr>
      <w:divsChild>
        <w:div w:id="1942566466">
          <w:marLeft w:val="0"/>
          <w:marRight w:val="1"/>
          <w:marTop w:val="0"/>
          <w:marBottom w:val="0"/>
          <w:divBdr>
            <w:top w:val="none" w:sz="0" w:space="0" w:color="auto"/>
            <w:left w:val="none" w:sz="0" w:space="0" w:color="auto"/>
            <w:bottom w:val="none" w:sz="0" w:space="0" w:color="auto"/>
            <w:right w:val="none" w:sz="0" w:space="0" w:color="auto"/>
          </w:divBdr>
          <w:divsChild>
            <w:div w:id="1383362247">
              <w:marLeft w:val="0"/>
              <w:marRight w:val="0"/>
              <w:marTop w:val="0"/>
              <w:marBottom w:val="0"/>
              <w:divBdr>
                <w:top w:val="none" w:sz="0" w:space="0" w:color="auto"/>
                <w:left w:val="none" w:sz="0" w:space="0" w:color="auto"/>
                <w:bottom w:val="none" w:sz="0" w:space="0" w:color="auto"/>
                <w:right w:val="none" w:sz="0" w:space="0" w:color="auto"/>
              </w:divBdr>
              <w:divsChild>
                <w:div w:id="250822873">
                  <w:marLeft w:val="0"/>
                  <w:marRight w:val="1"/>
                  <w:marTop w:val="0"/>
                  <w:marBottom w:val="0"/>
                  <w:divBdr>
                    <w:top w:val="none" w:sz="0" w:space="0" w:color="auto"/>
                    <w:left w:val="none" w:sz="0" w:space="0" w:color="auto"/>
                    <w:bottom w:val="none" w:sz="0" w:space="0" w:color="auto"/>
                    <w:right w:val="none" w:sz="0" w:space="0" w:color="auto"/>
                  </w:divBdr>
                  <w:divsChild>
                    <w:div w:id="1052851071">
                      <w:marLeft w:val="0"/>
                      <w:marRight w:val="0"/>
                      <w:marTop w:val="0"/>
                      <w:marBottom w:val="0"/>
                      <w:divBdr>
                        <w:top w:val="none" w:sz="0" w:space="0" w:color="auto"/>
                        <w:left w:val="none" w:sz="0" w:space="0" w:color="auto"/>
                        <w:bottom w:val="none" w:sz="0" w:space="0" w:color="auto"/>
                        <w:right w:val="none" w:sz="0" w:space="0" w:color="auto"/>
                      </w:divBdr>
                      <w:divsChild>
                        <w:div w:id="1342469513">
                          <w:marLeft w:val="0"/>
                          <w:marRight w:val="0"/>
                          <w:marTop w:val="0"/>
                          <w:marBottom w:val="0"/>
                          <w:divBdr>
                            <w:top w:val="none" w:sz="0" w:space="0" w:color="auto"/>
                            <w:left w:val="none" w:sz="0" w:space="0" w:color="auto"/>
                            <w:bottom w:val="none" w:sz="0" w:space="0" w:color="auto"/>
                            <w:right w:val="none" w:sz="0" w:space="0" w:color="auto"/>
                          </w:divBdr>
                          <w:divsChild>
                            <w:div w:id="716513157">
                              <w:marLeft w:val="0"/>
                              <w:marRight w:val="0"/>
                              <w:marTop w:val="120"/>
                              <w:marBottom w:val="360"/>
                              <w:divBdr>
                                <w:top w:val="none" w:sz="0" w:space="0" w:color="auto"/>
                                <w:left w:val="none" w:sz="0" w:space="0" w:color="auto"/>
                                <w:bottom w:val="none" w:sz="0" w:space="0" w:color="auto"/>
                                <w:right w:val="none" w:sz="0" w:space="0" w:color="auto"/>
                              </w:divBdr>
                              <w:divsChild>
                                <w:div w:id="1252812922">
                                  <w:marLeft w:val="0"/>
                                  <w:marRight w:val="0"/>
                                  <w:marTop w:val="0"/>
                                  <w:marBottom w:val="0"/>
                                  <w:divBdr>
                                    <w:top w:val="none" w:sz="0" w:space="0" w:color="auto"/>
                                    <w:left w:val="none" w:sz="0" w:space="0" w:color="auto"/>
                                    <w:bottom w:val="none" w:sz="0" w:space="0" w:color="auto"/>
                                    <w:right w:val="none" w:sz="0" w:space="0" w:color="auto"/>
                                  </w:divBdr>
                                  <w:divsChild>
                                    <w:div w:id="1624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18180">
      <w:bodyDiv w:val="1"/>
      <w:marLeft w:val="0"/>
      <w:marRight w:val="0"/>
      <w:marTop w:val="0"/>
      <w:marBottom w:val="0"/>
      <w:divBdr>
        <w:top w:val="none" w:sz="0" w:space="0" w:color="auto"/>
        <w:left w:val="none" w:sz="0" w:space="0" w:color="auto"/>
        <w:bottom w:val="none" w:sz="0" w:space="0" w:color="auto"/>
        <w:right w:val="none" w:sz="0" w:space="0" w:color="auto"/>
      </w:divBdr>
      <w:divsChild>
        <w:div w:id="1540360670">
          <w:marLeft w:val="0"/>
          <w:marRight w:val="1"/>
          <w:marTop w:val="0"/>
          <w:marBottom w:val="0"/>
          <w:divBdr>
            <w:top w:val="none" w:sz="0" w:space="0" w:color="auto"/>
            <w:left w:val="none" w:sz="0" w:space="0" w:color="auto"/>
            <w:bottom w:val="none" w:sz="0" w:space="0" w:color="auto"/>
            <w:right w:val="none" w:sz="0" w:space="0" w:color="auto"/>
          </w:divBdr>
          <w:divsChild>
            <w:div w:id="171651625">
              <w:marLeft w:val="0"/>
              <w:marRight w:val="0"/>
              <w:marTop w:val="0"/>
              <w:marBottom w:val="0"/>
              <w:divBdr>
                <w:top w:val="none" w:sz="0" w:space="0" w:color="auto"/>
                <w:left w:val="none" w:sz="0" w:space="0" w:color="auto"/>
                <w:bottom w:val="none" w:sz="0" w:space="0" w:color="auto"/>
                <w:right w:val="none" w:sz="0" w:space="0" w:color="auto"/>
              </w:divBdr>
              <w:divsChild>
                <w:div w:id="1775513113">
                  <w:marLeft w:val="0"/>
                  <w:marRight w:val="1"/>
                  <w:marTop w:val="0"/>
                  <w:marBottom w:val="0"/>
                  <w:divBdr>
                    <w:top w:val="none" w:sz="0" w:space="0" w:color="auto"/>
                    <w:left w:val="none" w:sz="0" w:space="0" w:color="auto"/>
                    <w:bottom w:val="none" w:sz="0" w:space="0" w:color="auto"/>
                    <w:right w:val="none" w:sz="0" w:space="0" w:color="auto"/>
                  </w:divBdr>
                  <w:divsChild>
                    <w:div w:id="563221855">
                      <w:marLeft w:val="0"/>
                      <w:marRight w:val="0"/>
                      <w:marTop w:val="0"/>
                      <w:marBottom w:val="0"/>
                      <w:divBdr>
                        <w:top w:val="none" w:sz="0" w:space="0" w:color="auto"/>
                        <w:left w:val="none" w:sz="0" w:space="0" w:color="auto"/>
                        <w:bottom w:val="none" w:sz="0" w:space="0" w:color="auto"/>
                        <w:right w:val="none" w:sz="0" w:space="0" w:color="auto"/>
                      </w:divBdr>
                      <w:divsChild>
                        <w:div w:id="1563833248">
                          <w:marLeft w:val="0"/>
                          <w:marRight w:val="0"/>
                          <w:marTop w:val="0"/>
                          <w:marBottom w:val="0"/>
                          <w:divBdr>
                            <w:top w:val="none" w:sz="0" w:space="0" w:color="auto"/>
                            <w:left w:val="none" w:sz="0" w:space="0" w:color="auto"/>
                            <w:bottom w:val="none" w:sz="0" w:space="0" w:color="auto"/>
                            <w:right w:val="none" w:sz="0" w:space="0" w:color="auto"/>
                          </w:divBdr>
                          <w:divsChild>
                            <w:div w:id="553126852">
                              <w:marLeft w:val="0"/>
                              <w:marRight w:val="0"/>
                              <w:marTop w:val="120"/>
                              <w:marBottom w:val="36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2931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13460">
      <w:bodyDiv w:val="1"/>
      <w:marLeft w:val="0"/>
      <w:marRight w:val="0"/>
      <w:marTop w:val="0"/>
      <w:marBottom w:val="0"/>
      <w:divBdr>
        <w:top w:val="none" w:sz="0" w:space="0" w:color="auto"/>
        <w:left w:val="none" w:sz="0" w:space="0" w:color="auto"/>
        <w:bottom w:val="none" w:sz="0" w:space="0" w:color="auto"/>
        <w:right w:val="none" w:sz="0" w:space="0" w:color="auto"/>
      </w:divBdr>
      <w:divsChild>
        <w:div w:id="1177577327">
          <w:marLeft w:val="0"/>
          <w:marRight w:val="1"/>
          <w:marTop w:val="0"/>
          <w:marBottom w:val="0"/>
          <w:divBdr>
            <w:top w:val="none" w:sz="0" w:space="0" w:color="auto"/>
            <w:left w:val="none" w:sz="0" w:space="0" w:color="auto"/>
            <w:bottom w:val="none" w:sz="0" w:space="0" w:color="auto"/>
            <w:right w:val="none" w:sz="0" w:space="0" w:color="auto"/>
          </w:divBdr>
          <w:divsChild>
            <w:div w:id="611329742">
              <w:marLeft w:val="0"/>
              <w:marRight w:val="0"/>
              <w:marTop w:val="0"/>
              <w:marBottom w:val="0"/>
              <w:divBdr>
                <w:top w:val="none" w:sz="0" w:space="0" w:color="auto"/>
                <w:left w:val="none" w:sz="0" w:space="0" w:color="auto"/>
                <w:bottom w:val="none" w:sz="0" w:space="0" w:color="auto"/>
                <w:right w:val="none" w:sz="0" w:space="0" w:color="auto"/>
              </w:divBdr>
              <w:divsChild>
                <w:div w:id="286199446">
                  <w:marLeft w:val="0"/>
                  <w:marRight w:val="1"/>
                  <w:marTop w:val="0"/>
                  <w:marBottom w:val="0"/>
                  <w:divBdr>
                    <w:top w:val="none" w:sz="0" w:space="0" w:color="auto"/>
                    <w:left w:val="none" w:sz="0" w:space="0" w:color="auto"/>
                    <w:bottom w:val="none" w:sz="0" w:space="0" w:color="auto"/>
                    <w:right w:val="none" w:sz="0" w:space="0" w:color="auto"/>
                  </w:divBdr>
                  <w:divsChild>
                    <w:div w:id="601915144">
                      <w:marLeft w:val="0"/>
                      <w:marRight w:val="0"/>
                      <w:marTop w:val="0"/>
                      <w:marBottom w:val="0"/>
                      <w:divBdr>
                        <w:top w:val="none" w:sz="0" w:space="0" w:color="auto"/>
                        <w:left w:val="none" w:sz="0" w:space="0" w:color="auto"/>
                        <w:bottom w:val="none" w:sz="0" w:space="0" w:color="auto"/>
                        <w:right w:val="none" w:sz="0" w:space="0" w:color="auto"/>
                      </w:divBdr>
                      <w:divsChild>
                        <w:div w:id="1536968129">
                          <w:marLeft w:val="0"/>
                          <w:marRight w:val="0"/>
                          <w:marTop w:val="0"/>
                          <w:marBottom w:val="0"/>
                          <w:divBdr>
                            <w:top w:val="none" w:sz="0" w:space="0" w:color="auto"/>
                            <w:left w:val="none" w:sz="0" w:space="0" w:color="auto"/>
                            <w:bottom w:val="none" w:sz="0" w:space="0" w:color="auto"/>
                            <w:right w:val="none" w:sz="0" w:space="0" w:color="auto"/>
                          </w:divBdr>
                          <w:divsChild>
                            <w:div w:id="272716341">
                              <w:marLeft w:val="0"/>
                              <w:marRight w:val="0"/>
                              <w:marTop w:val="120"/>
                              <w:marBottom w:val="360"/>
                              <w:divBdr>
                                <w:top w:val="none" w:sz="0" w:space="0" w:color="auto"/>
                                <w:left w:val="none" w:sz="0" w:space="0" w:color="auto"/>
                                <w:bottom w:val="none" w:sz="0" w:space="0" w:color="auto"/>
                                <w:right w:val="none" w:sz="0" w:space="0" w:color="auto"/>
                              </w:divBdr>
                              <w:divsChild>
                                <w:div w:id="1727028881">
                                  <w:marLeft w:val="0"/>
                                  <w:marRight w:val="0"/>
                                  <w:marTop w:val="0"/>
                                  <w:marBottom w:val="0"/>
                                  <w:divBdr>
                                    <w:top w:val="none" w:sz="0" w:space="0" w:color="auto"/>
                                    <w:left w:val="none" w:sz="0" w:space="0" w:color="auto"/>
                                    <w:bottom w:val="none" w:sz="0" w:space="0" w:color="auto"/>
                                    <w:right w:val="none" w:sz="0" w:space="0" w:color="auto"/>
                                  </w:divBdr>
                                  <w:divsChild>
                                    <w:div w:id="118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754335">
      <w:bodyDiv w:val="1"/>
      <w:marLeft w:val="0"/>
      <w:marRight w:val="0"/>
      <w:marTop w:val="0"/>
      <w:marBottom w:val="0"/>
      <w:divBdr>
        <w:top w:val="none" w:sz="0" w:space="0" w:color="auto"/>
        <w:left w:val="none" w:sz="0" w:space="0" w:color="auto"/>
        <w:bottom w:val="none" w:sz="0" w:space="0" w:color="auto"/>
        <w:right w:val="none" w:sz="0" w:space="0" w:color="auto"/>
      </w:divBdr>
      <w:divsChild>
        <w:div w:id="1551766694">
          <w:marLeft w:val="0"/>
          <w:marRight w:val="1"/>
          <w:marTop w:val="0"/>
          <w:marBottom w:val="0"/>
          <w:divBdr>
            <w:top w:val="none" w:sz="0" w:space="0" w:color="auto"/>
            <w:left w:val="none" w:sz="0" w:space="0" w:color="auto"/>
            <w:bottom w:val="none" w:sz="0" w:space="0" w:color="auto"/>
            <w:right w:val="none" w:sz="0" w:space="0" w:color="auto"/>
          </w:divBdr>
          <w:divsChild>
            <w:div w:id="1365209605">
              <w:marLeft w:val="0"/>
              <w:marRight w:val="0"/>
              <w:marTop w:val="0"/>
              <w:marBottom w:val="0"/>
              <w:divBdr>
                <w:top w:val="none" w:sz="0" w:space="0" w:color="auto"/>
                <w:left w:val="none" w:sz="0" w:space="0" w:color="auto"/>
                <w:bottom w:val="none" w:sz="0" w:space="0" w:color="auto"/>
                <w:right w:val="none" w:sz="0" w:space="0" w:color="auto"/>
              </w:divBdr>
              <w:divsChild>
                <w:div w:id="1874296686">
                  <w:marLeft w:val="0"/>
                  <w:marRight w:val="1"/>
                  <w:marTop w:val="0"/>
                  <w:marBottom w:val="0"/>
                  <w:divBdr>
                    <w:top w:val="none" w:sz="0" w:space="0" w:color="auto"/>
                    <w:left w:val="none" w:sz="0" w:space="0" w:color="auto"/>
                    <w:bottom w:val="none" w:sz="0" w:space="0" w:color="auto"/>
                    <w:right w:val="none" w:sz="0" w:space="0" w:color="auto"/>
                  </w:divBdr>
                  <w:divsChild>
                    <w:div w:id="1745644167">
                      <w:marLeft w:val="0"/>
                      <w:marRight w:val="0"/>
                      <w:marTop w:val="0"/>
                      <w:marBottom w:val="0"/>
                      <w:divBdr>
                        <w:top w:val="none" w:sz="0" w:space="0" w:color="auto"/>
                        <w:left w:val="none" w:sz="0" w:space="0" w:color="auto"/>
                        <w:bottom w:val="none" w:sz="0" w:space="0" w:color="auto"/>
                        <w:right w:val="none" w:sz="0" w:space="0" w:color="auto"/>
                      </w:divBdr>
                      <w:divsChild>
                        <w:div w:id="734082995">
                          <w:marLeft w:val="0"/>
                          <w:marRight w:val="0"/>
                          <w:marTop w:val="0"/>
                          <w:marBottom w:val="0"/>
                          <w:divBdr>
                            <w:top w:val="none" w:sz="0" w:space="0" w:color="auto"/>
                            <w:left w:val="none" w:sz="0" w:space="0" w:color="auto"/>
                            <w:bottom w:val="none" w:sz="0" w:space="0" w:color="auto"/>
                            <w:right w:val="none" w:sz="0" w:space="0" w:color="auto"/>
                          </w:divBdr>
                          <w:divsChild>
                            <w:div w:id="137381597">
                              <w:marLeft w:val="0"/>
                              <w:marRight w:val="0"/>
                              <w:marTop w:val="120"/>
                              <w:marBottom w:val="360"/>
                              <w:divBdr>
                                <w:top w:val="none" w:sz="0" w:space="0" w:color="auto"/>
                                <w:left w:val="none" w:sz="0" w:space="0" w:color="auto"/>
                                <w:bottom w:val="none" w:sz="0" w:space="0" w:color="auto"/>
                                <w:right w:val="none" w:sz="0" w:space="0" w:color="auto"/>
                              </w:divBdr>
                              <w:divsChild>
                                <w:div w:id="1920213992">
                                  <w:marLeft w:val="0"/>
                                  <w:marRight w:val="0"/>
                                  <w:marTop w:val="0"/>
                                  <w:marBottom w:val="0"/>
                                  <w:divBdr>
                                    <w:top w:val="none" w:sz="0" w:space="0" w:color="auto"/>
                                    <w:left w:val="none" w:sz="0" w:space="0" w:color="auto"/>
                                    <w:bottom w:val="none" w:sz="0" w:space="0" w:color="auto"/>
                                    <w:right w:val="none" w:sz="0" w:space="0" w:color="auto"/>
                                  </w:divBdr>
                                  <w:divsChild>
                                    <w:div w:id="21467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75979">
      <w:bodyDiv w:val="1"/>
      <w:marLeft w:val="0"/>
      <w:marRight w:val="0"/>
      <w:marTop w:val="0"/>
      <w:marBottom w:val="0"/>
      <w:divBdr>
        <w:top w:val="none" w:sz="0" w:space="0" w:color="auto"/>
        <w:left w:val="none" w:sz="0" w:space="0" w:color="auto"/>
        <w:bottom w:val="none" w:sz="0" w:space="0" w:color="auto"/>
        <w:right w:val="none" w:sz="0" w:space="0" w:color="auto"/>
      </w:divBdr>
      <w:divsChild>
        <w:div w:id="1237979825">
          <w:marLeft w:val="0"/>
          <w:marRight w:val="1"/>
          <w:marTop w:val="0"/>
          <w:marBottom w:val="0"/>
          <w:divBdr>
            <w:top w:val="none" w:sz="0" w:space="0" w:color="auto"/>
            <w:left w:val="none" w:sz="0" w:space="0" w:color="auto"/>
            <w:bottom w:val="none" w:sz="0" w:space="0" w:color="auto"/>
            <w:right w:val="none" w:sz="0" w:space="0" w:color="auto"/>
          </w:divBdr>
          <w:divsChild>
            <w:div w:id="862208970">
              <w:marLeft w:val="0"/>
              <w:marRight w:val="0"/>
              <w:marTop w:val="0"/>
              <w:marBottom w:val="0"/>
              <w:divBdr>
                <w:top w:val="none" w:sz="0" w:space="0" w:color="auto"/>
                <w:left w:val="none" w:sz="0" w:space="0" w:color="auto"/>
                <w:bottom w:val="none" w:sz="0" w:space="0" w:color="auto"/>
                <w:right w:val="none" w:sz="0" w:space="0" w:color="auto"/>
              </w:divBdr>
              <w:divsChild>
                <w:div w:id="1455322685">
                  <w:marLeft w:val="0"/>
                  <w:marRight w:val="1"/>
                  <w:marTop w:val="0"/>
                  <w:marBottom w:val="0"/>
                  <w:divBdr>
                    <w:top w:val="none" w:sz="0" w:space="0" w:color="auto"/>
                    <w:left w:val="none" w:sz="0" w:space="0" w:color="auto"/>
                    <w:bottom w:val="none" w:sz="0" w:space="0" w:color="auto"/>
                    <w:right w:val="none" w:sz="0" w:space="0" w:color="auto"/>
                  </w:divBdr>
                  <w:divsChild>
                    <w:div w:id="1031421672">
                      <w:marLeft w:val="0"/>
                      <w:marRight w:val="0"/>
                      <w:marTop w:val="0"/>
                      <w:marBottom w:val="0"/>
                      <w:divBdr>
                        <w:top w:val="none" w:sz="0" w:space="0" w:color="auto"/>
                        <w:left w:val="none" w:sz="0" w:space="0" w:color="auto"/>
                        <w:bottom w:val="none" w:sz="0" w:space="0" w:color="auto"/>
                        <w:right w:val="none" w:sz="0" w:space="0" w:color="auto"/>
                      </w:divBdr>
                      <w:divsChild>
                        <w:div w:id="1863858311">
                          <w:marLeft w:val="0"/>
                          <w:marRight w:val="0"/>
                          <w:marTop w:val="0"/>
                          <w:marBottom w:val="0"/>
                          <w:divBdr>
                            <w:top w:val="none" w:sz="0" w:space="0" w:color="auto"/>
                            <w:left w:val="none" w:sz="0" w:space="0" w:color="auto"/>
                            <w:bottom w:val="none" w:sz="0" w:space="0" w:color="auto"/>
                            <w:right w:val="none" w:sz="0" w:space="0" w:color="auto"/>
                          </w:divBdr>
                          <w:divsChild>
                            <w:div w:id="433789883">
                              <w:marLeft w:val="0"/>
                              <w:marRight w:val="0"/>
                              <w:marTop w:val="120"/>
                              <w:marBottom w:val="360"/>
                              <w:divBdr>
                                <w:top w:val="none" w:sz="0" w:space="0" w:color="auto"/>
                                <w:left w:val="none" w:sz="0" w:space="0" w:color="auto"/>
                                <w:bottom w:val="none" w:sz="0" w:space="0" w:color="auto"/>
                                <w:right w:val="none" w:sz="0" w:space="0" w:color="auto"/>
                              </w:divBdr>
                              <w:divsChild>
                                <w:div w:id="171729267">
                                  <w:marLeft w:val="0"/>
                                  <w:marRight w:val="0"/>
                                  <w:marTop w:val="0"/>
                                  <w:marBottom w:val="0"/>
                                  <w:divBdr>
                                    <w:top w:val="none" w:sz="0" w:space="0" w:color="auto"/>
                                    <w:left w:val="none" w:sz="0" w:space="0" w:color="auto"/>
                                    <w:bottom w:val="none" w:sz="0" w:space="0" w:color="auto"/>
                                    <w:right w:val="none" w:sz="0" w:space="0" w:color="auto"/>
                                  </w:divBdr>
                                  <w:divsChild>
                                    <w:div w:id="15245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00027">
      <w:bodyDiv w:val="1"/>
      <w:marLeft w:val="0"/>
      <w:marRight w:val="0"/>
      <w:marTop w:val="0"/>
      <w:marBottom w:val="0"/>
      <w:divBdr>
        <w:top w:val="none" w:sz="0" w:space="0" w:color="auto"/>
        <w:left w:val="none" w:sz="0" w:space="0" w:color="auto"/>
        <w:bottom w:val="none" w:sz="0" w:space="0" w:color="auto"/>
        <w:right w:val="none" w:sz="0" w:space="0" w:color="auto"/>
      </w:divBdr>
      <w:divsChild>
        <w:div w:id="179586454">
          <w:marLeft w:val="0"/>
          <w:marRight w:val="1"/>
          <w:marTop w:val="0"/>
          <w:marBottom w:val="0"/>
          <w:divBdr>
            <w:top w:val="none" w:sz="0" w:space="0" w:color="auto"/>
            <w:left w:val="none" w:sz="0" w:space="0" w:color="auto"/>
            <w:bottom w:val="none" w:sz="0" w:space="0" w:color="auto"/>
            <w:right w:val="none" w:sz="0" w:space="0" w:color="auto"/>
          </w:divBdr>
          <w:divsChild>
            <w:div w:id="972367264">
              <w:marLeft w:val="0"/>
              <w:marRight w:val="0"/>
              <w:marTop w:val="0"/>
              <w:marBottom w:val="0"/>
              <w:divBdr>
                <w:top w:val="none" w:sz="0" w:space="0" w:color="auto"/>
                <w:left w:val="none" w:sz="0" w:space="0" w:color="auto"/>
                <w:bottom w:val="none" w:sz="0" w:space="0" w:color="auto"/>
                <w:right w:val="none" w:sz="0" w:space="0" w:color="auto"/>
              </w:divBdr>
              <w:divsChild>
                <w:div w:id="1628000560">
                  <w:marLeft w:val="0"/>
                  <w:marRight w:val="1"/>
                  <w:marTop w:val="0"/>
                  <w:marBottom w:val="0"/>
                  <w:divBdr>
                    <w:top w:val="none" w:sz="0" w:space="0" w:color="auto"/>
                    <w:left w:val="none" w:sz="0" w:space="0" w:color="auto"/>
                    <w:bottom w:val="none" w:sz="0" w:space="0" w:color="auto"/>
                    <w:right w:val="none" w:sz="0" w:space="0" w:color="auto"/>
                  </w:divBdr>
                  <w:divsChild>
                    <w:div w:id="551774031">
                      <w:marLeft w:val="0"/>
                      <w:marRight w:val="0"/>
                      <w:marTop w:val="0"/>
                      <w:marBottom w:val="0"/>
                      <w:divBdr>
                        <w:top w:val="none" w:sz="0" w:space="0" w:color="auto"/>
                        <w:left w:val="none" w:sz="0" w:space="0" w:color="auto"/>
                        <w:bottom w:val="none" w:sz="0" w:space="0" w:color="auto"/>
                        <w:right w:val="none" w:sz="0" w:space="0" w:color="auto"/>
                      </w:divBdr>
                      <w:divsChild>
                        <w:div w:id="438914164">
                          <w:marLeft w:val="0"/>
                          <w:marRight w:val="0"/>
                          <w:marTop w:val="0"/>
                          <w:marBottom w:val="0"/>
                          <w:divBdr>
                            <w:top w:val="none" w:sz="0" w:space="0" w:color="auto"/>
                            <w:left w:val="none" w:sz="0" w:space="0" w:color="auto"/>
                            <w:bottom w:val="none" w:sz="0" w:space="0" w:color="auto"/>
                            <w:right w:val="none" w:sz="0" w:space="0" w:color="auto"/>
                          </w:divBdr>
                          <w:divsChild>
                            <w:div w:id="261961385">
                              <w:marLeft w:val="0"/>
                              <w:marRight w:val="0"/>
                              <w:marTop w:val="120"/>
                              <w:marBottom w:val="360"/>
                              <w:divBdr>
                                <w:top w:val="none" w:sz="0" w:space="0" w:color="auto"/>
                                <w:left w:val="none" w:sz="0" w:space="0" w:color="auto"/>
                                <w:bottom w:val="none" w:sz="0" w:space="0" w:color="auto"/>
                                <w:right w:val="none" w:sz="0" w:space="0" w:color="auto"/>
                              </w:divBdr>
                              <w:divsChild>
                                <w:div w:id="1451315506">
                                  <w:marLeft w:val="0"/>
                                  <w:marRight w:val="0"/>
                                  <w:marTop w:val="0"/>
                                  <w:marBottom w:val="0"/>
                                  <w:divBdr>
                                    <w:top w:val="none" w:sz="0" w:space="0" w:color="auto"/>
                                    <w:left w:val="none" w:sz="0" w:space="0" w:color="auto"/>
                                    <w:bottom w:val="none" w:sz="0" w:space="0" w:color="auto"/>
                                    <w:right w:val="none" w:sz="0" w:space="0" w:color="auto"/>
                                  </w:divBdr>
                                  <w:divsChild>
                                    <w:div w:id="1236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403468">
      <w:bodyDiv w:val="1"/>
      <w:marLeft w:val="0"/>
      <w:marRight w:val="0"/>
      <w:marTop w:val="0"/>
      <w:marBottom w:val="0"/>
      <w:divBdr>
        <w:top w:val="none" w:sz="0" w:space="0" w:color="auto"/>
        <w:left w:val="none" w:sz="0" w:space="0" w:color="auto"/>
        <w:bottom w:val="none" w:sz="0" w:space="0" w:color="auto"/>
        <w:right w:val="none" w:sz="0" w:space="0" w:color="auto"/>
      </w:divBdr>
      <w:divsChild>
        <w:div w:id="1457407666">
          <w:marLeft w:val="0"/>
          <w:marRight w:val="1"/>
          <w:marTop w:val="0"/>
          <w:marBottom w:val="0"/>
          <w:divBdr>
            <w:top w:val="none" w:sz="0" w:space="0" w:color="auto"/>
            <w:left w:val="none" w:sz="0" w:space="0" w:color="auto"/>
            <w:bottom w:val="none" w:sz="0" w:space="0" w:color="auto"/>
            <w:right w:val="none" w:sz="0" w:space="0" w:color="auto"/>
          </w:divBdr>
          <w:divsChild>
            <w:div w:id="407928219">
              <w:marLeft w:val="0"/>
              <w:marRight w:val="0"/>
              <w:marTop w:val="0"/>
              <w:marBottom w:val="0"/>
              <w:divBdr>
                <w:top w:val="none" w:sz="0" w:space="0" w:color="auto"/>
                <w:left w:val="none" w:sz="0" w:space="0" w:color="auto"/>
                <w:bottom w:val="none" w:sz="0" w:space="0" w:color="auto"/>
                <w:right w:val="none" w:sz="0" w:space="0" w:color="auto"/>
              </w:divBdr>
              <w:divsChild>
                <w:div w:id="810750688">
                  <w:marLeft w:val="0"/>
                  <w:marRight w:val="1"/>
                  <w:marTop w:val="0"/>
                  <w:marBottom w:val="0"/>
                  <w:divBdr>
                    <w:top w:val="none" w:sz="0" w:space="0" w:color="auto"/>
                    <w:left w:val="none" w:sz="0" w:space="0" w:color="auto"/>
                    <w:bottom w:val="none" w:sz="0" w:space="0" w:color="auto"/>
                    <w:right w:val="none" w:sz="0" w:space="0" w:color="auto"/>
                  </w:divBdr>
                  <w:divsChild>
                    <w:div w:id="749501266">
                      <w:marLeft w:val="0"/>
                      <w:marRight w:val="0"/>
                      <w:marTop w:val="0"/>
                      <w:marBottom w:val="0"/>
                      <w:divBdr>
                        <w:top w:val="none" w:sz="0" w:space="0" w:color="auto"/>
                        <w:left w:val="none" w:sz="0" w:space="0" w:color="auto"/>
                        <w:bottom w:val="none" w:sz="0" w:space="0" w:color="auto"/>
                        <w:right w:val="none" w:sz="0" w:space="0" w:color="auto"/>
                      </w:divBdr>
                      <w:divsChild>
                        <w:div w:id="1392075784">
                          <w:marLeft w:val="0"/>
                          <w:marRight w:val="0"/>
                          <w:marTop w:val="0"/>
                          <w:marBottom w:val="0"/>
                          <w:divBdr>
                            <w:top w:val="none" w:sz="0" w:space="0" w:color="auto"/>
                            <w:left w:val="none" w:sz="0" w:space="0" w:color="auto"/>
                            <w:bottom w:val="none" w:sz="0" w:space="0" w:color="auto"/>
                            <w:right w:val="none" w:sz="0" w:space="0" w:color="auto"/>
                          </w:divBdr>
                          <w:divsChild>
                            <w:div w:id="821626492">
                              <w:marLeft w:val="0"/>
                              <w:marRight w:val="0"/>
                              <w:marTop w:val="120"/>
                              <w:marBottom w:val="360"/>
                              <w:divBdr>
                                <w:top w:val="none" w:sz="0" w:space="0" w:color="auto"/>
                                <w:left w:val="none" w:sz="0" w:space="0" w:color="auto"/>
                                <w:bottom w:val="none" w:sz="0" w:space="0" w:color="auto"/>
                                <w:right w:val="none" w:sz="0" w:space="0" w:color="auto"/>
                              </w:divBdr>
                              <w:divsChild>
                                <w:div w:id="924455518">
                                  <w:marLeft w:val="0"/>
                                  <w:marRight w:val="0"/>
                                  <w:marTop w:val="0"/>
                                  <w:marBottom w:val="0"/>
                                  <w:divBdr>
                                    <w:top w:val="none" w:sz="0" w:space="0" w:color="auto"/>
                                    <w:left w:val="none" w:sz="0" w:space="0" w:color="auto"/>
                                    <w:bottom w:val="none" w:sz="0" w:space="0" w:color="auto"/>
                                    <w:right w:val="none" w:sz="0" w:space="0" w:color="auto"/>
                                  </w:divBdr>
                                  <w:divsChild>
                                    <w:div w:id="1386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177237">
      <w:bodyDiv w:val="1"/>
      <w:marLeft w:val="0"/>
      <w:marRight w:val="0"/>
      <w:marTop w:val="0"/>
      <w:marBottom w:val="0"/>
      <w:divBdr>
        <w:top w:val="none" w:sz="0" w:space="0" w:color="auto"/>
        <w:left w:val="none" w:sz="0" w:space="0" w:color="auto"/>
        <w:bottom w:val="none" w:sz="0" w:space="0" w:color="auto"/>
        <w:right w:val="none" w:sz="0" w:space="0" w:color="auto"/>
      </w:divBdr>
      <w:divsChild>
        <w:div w:id="1029917449">
          <w:marLeft w:val="0"/>
          <w:marRight w:val="1"/>
          <w:marTop w:val="0"/>
          <w:marBottom w:val="0"/>
          <w:divBdr>
            <w:top w:val="none" w:sz="0" w:space="0" w:color="auto"/>
            <w:left w:val="none" w:sz="0" w:space="0" w:color="auto"/>
            <w:bottom w:val="none" w:sz="0" w:space="0" w:color="auto"/>
            <w:right w:val="none" w:sz="0" w:space="0" w:color="auto"/>
          </w:divBdr>
          <w:divsChild>
            <w:div w:id="655646278">
              <w:marLeft w:val="0"/>
              <w:marRight w:val="0"/>
              <w:marTop w:val="0"/>
              <w:marBottom w:val="0"/>
              <w:divBdr>
                <w:top w:val="none" w:sz="0" w:space="0" w:color="auto"/>
                <w:left w:val="none" w:sz="0" w:space="0" w:color="auto"/>
                <w:bottom w:val="none" w:sz="0" w:space="0" w:color="auto"/>
                <w:right w:val="none" w:sz="0" w:space="0" w:color="auto"/>
              </w:divBdr>
              <w:divsChild>
                <w:div w:id="955213408">
                  <w:marLeft w:val="0"/>
                  <w:marRight w:val="1"/>
                  <w:marTop w:val="0"/>
                  <w:marBottom w:val="0"/>
                  <w:divBdr>
                    <w:top w:val="none" w:sz="0" w:space="0" w:color="auto"/>
                    <w:left w:val="none" w:sz="0" w:space="0" w:color="auto"/>
                    <w:bottom w:val="none" w:sz="0" w:space="0" w:color="auto"/>
                    <w:right w:val="none" w:sz="0" w:space="0" w:color="auto"/>
                  </w:divBdr>
                  <w:divsChild>
                    <w:div w:id="2122675570">
                      <w:marLeft w:val="0"/>
                      <w:marRight w:val="0"/>
                      <w:marTop w:val="0"/>
                      <w:marBottom w:val="0"/>
                      <w:divBdr>
                        <w:top w:val="none" w:sz="0" w:space="0" w:color="auto"/>
                        <w:left w:val="none" w:sz="0" w:space="0" w:color="auto"/>
                        <w:bottom w:val="none" w:sz="0" w:space="0" w:color="auto"/>
                        <w:right w:val="none" w:sz="0" w:space="0" w:color="auto"/>
                      </w:divBdr>
                      <w:divsChild>
                        <w:div w:id="1506480759">
                          <w:marLeft w:val="0"/>
                          <w:marRight w:val="0"/>
                          <w:marTop w:val="0"/>
                          <w:marBottom w:val="0"/>
                          <w:divBdr>
                            <w:top w:val="none" w:sz="0" w:space="0" w:color="auto"/>
                            <w:left w:val="none" w:sz="0" w:space="0" w:color="auto"/>
                            <w:bottom w:val="none" w:sz="0" w:space="0" w:color="auto"/>
                            <w:right w:val="none" w:sz="0" w:space="0" w:color="auto"/>
                          </w:divBdr>
                          <w:divsChild>
                            <w:div w:id="1287737812">
                              <w:marLeft w:val="0"/>
                              <w:marRight w:val="0"/>
                              <w:marTop w:val="120"/>
                              <w:marBottom w:val="360"/>
                              <w:divBdr>
                                <w:top w:val="none" w:sz="0" w:space="0" w:color="auto"/>
                                <w:left w:val="none" w:sz="0" w:space="0" w:color="auto"/>
                                <w:bottom w:val="none" w:sz="0" w:space="0" w:color="auto"/>
                                <w:right w:val="none" w:sz="0" w:space="0" w:color="auto"/>
                              </w:divBdr>
                              <w:divsChild>
                                <w:div w:id="1913924172">
                                  <w:marLeft w:val="0"/>
                                  <w:marRight w:val="0"/>
                                  <w:marTop w:val="0"/>
                                  <w:marBottom w:val="0"/>
                                  <w:divBdr>
                                    <w:top w:val="none" w:sz="0" w:space="0" w:color="auto"/>
                                    <w:left w:val="none" w:sz="0" w:space="0" w:color="auto"/>
                                    <w:bottom w:val="none" w:sz="0" w:space="0" w:color="auto"/>
                                    <w:right w:val="none" w:sz="0" w:space="0" w:color="auto"/>
                                  </w:divBdr>
                                  <w:divsChild>
                                    <w:div w:id="614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572344">
      <w:bodyDiv w:val="1"/>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1"/>
          <w:marTop w:val="0"/>
          <w:marBottom w:val="0"/>
          <w:divBdr>
            <w:top w:val="none" w:sz="0" w:space="0" w:color="auto"/>
            <w:left w:val="none" w:sz="0" w:space="0" w:color="auto"/>
            <w:bottom w:val="none" w:sz="0" w:space="0" w:color="auto"/>
            <w:right w:val="none" w:sz="0" w:space="0" w:color="auto"/>
          </w:divBdr>
          <w:divsChild>
            <w:div w:id="1978873210">
              <w:marLeft w:val="0"/>
              <w:marRight w:val="0"/>
              <w:marTop w:val="0"/>
              <w:marBottom w:val="0"/>
              <w:divBdr>
                <w:top w:val="none" w:sz="0" w:space="0" w:color="auto"/>
                <w:left w:val="none" w:sz="0" w:space="0" w:color="auto"/>
                <w:bottom w:val="none" w:sz="0" w:space="0" w:color="auto"/>
                <w:right w:val="none" w:sz="0" w:space="0" w:color="auto"/>
              </w:divBdr>
              <w:divsChild>
                <w:div w:id="1425415350">
                  <w:marLeft w:val="0"/>
                  <w:marRight w:val="1"/>
                  <w:marTop w:val="0"/>
                  <w:marBottom w:val="0"/>
                  <w:divBdr>
                    <w:top w:val="none" w:sz="0" w:space="0" w:color="auto"/>
                    <w:left w:val="none" w:sz="0" w:space="0" w:color="auto"/>
                    <w:bottom w:val="none" w:sz="0" w:space="0" w:color="auto"/>
                    <w:right w:val="none" w:sz="0" w:space="0" w:color="auto"/>
                  </w:divBdr>
                  <w:divsChild>
                    <w:div w:id="153837910">
                      <w:marLeft w:val="0"/>
                      <w:marRight w:val="0"/>
                      <w:marTop w:val="0"/>
                      <w:marBottom w:val="0"/>
                      <w:divBdr>
                        <w:top w:val="none" w:sz="0" w:space="0" w:color="auto"/>
                        <w:left w:val="none" w:sz="0" w:space="0" w:color="auto"/>
                        <w:bottom w:val="none" w:sz="0" w:space="0" w:color="auto"/>
                        <w:right w:val="none" w:sz="0" w:space="0" w:color="auto"/>
                      </w:divBdr>
                      <w:divsChild>
                        <w:div w:id="841163348">
                          <w:marLeft w:val="0"/>
                          <w:marRight w:val="0"/>
                          <w:marTop w:val="0"/>
                          <w:marBottom w:val="0"/>
                          <w:divBdr>
                            <w:top w:val="none" w:sz="0" w:space="0" w:color="auto"/>
                            <w:left w:val="none" w:sz="0" w:space="0" w:color="auto"/>
                            <w:bottom w:val="none" w:sz="0" w:space="0" w:color="auto"/>
                            <w:right w:val="none" w:sz="0" w:space="0" w:color="auto"/>
                          </w:divBdr>
                          <w:divsChild>
                            <w:div w:id="1436825769">
                              <w:marLeft w:val="0"/>
                              <w:marRight w:val="0"/>
                              <w:marTop w:val="120"/>
                              <w:marBottom w:val="360"/>
                              <w:divBdr>
                                <w:top w:val="none" w:sz="0" w:space="0" w:color="auto"/>
                                <w:left w:val="none" w:sz="0" w:space="0" w:color="auto"/>
                                <w:bottom w:val="none" w:sz="0" w:space="0" w:color="auto"/>
                                <w:right w:val="none" w:sz="0" w:space="0" w:color="auto"/>
                              </w:divBdr>
                              <w:divsChild>
                                <w:div w:id="2026444860">
                                  <w:marLeft w:val="0"/>
                                  <w:marRight w:val="0"/>
                                  <w:marTop w:val="0"/>
                                  <w:marBottom w:val="0"/>
                                  <w:divBdr>
                                    <w:top w:val="none" w:sz="0" w:space="0" w:color="auto"/>
                                    <w:left w:val="none" w:sz="0" w:space="0" w:color="auto"/>
                                    <w:bottom w:val="none" w:sz="0" w:space="0" w:color="auto"/>
                                    <w:right w:val="none" w:sz="0" w:space="0" w:color="auto"/>
                                  </w:divBdr>
                                  <w:divsChild>
                                    <w:div w:id="1687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81024">
      <w:bodyDiv w:val="1"/>
      <w:marLeft w:val="0"/>
      <w:marRight w:val="0"/>
      <w:marTop w:val="0"/>
      <w:marBottom w:val="0"/>
      <w:divBdr>
        <w:top w:val="none" w:sz="0" w:space="0" w:color="auto"/>
        <w:left w:val="none" w:sz="0" w:space="0" w:color="auto"/>
        <w:bottom w:val="none" w:sz="0" w:space="0" w:color="auto"/>
        <w:right w:val="none" w:sz="0" w:space="0" w:color="auto"/>
      </w:divBdr>
      <w:divsChild>
        <w:div w:id="2055234208">
          <w:marLeft w:val="0"/>
          <w:marRight w:val="1"/>
          <w:marTop w:val="0"/>
          <w:marBottom w:val="0"/>
          <w:divBdr>
            <w:top w:val="none" w:sz="0" w:space="0" w:color="auto"/>
            <w:left w:val="none" w:sz="0" w:space="0" w:color="auto"/>
            <w:bottom w:val="none" w:sz="0" w:space="0" w:color="auto"/>
            <w:right w:val="none" w:sz="0" w:space="0" w:color="auto"/>
          </w:divBdr>
          <w:divsChild>
            <w:div w:id="500969595">
              <w:marLeft w:val="0"/>
              <w:marRight w:val="0"/>
              <w:marTop w:val="0"/>
              <w:marBottom w:val="0"/>
              <w:divBdr>
                <w:top w:val="none" w:sz="0" w:space="0" w:color="auto"/>
                <w:left w:val="none" w:sz="0" w:space="0" w:color="auto"/>
                <w:bottom w:val="none" w:sz="0" w:space="0" w:color="auto"/>
                <w:right w:val="none" w:sz="0" w:space="0" w:color="auto"/>
              </w:divBdr>
              <w:divsChild>
                <w:div w:id="1190295831">
                  <w:marLeft w:val="0"/>
                  <w:marRight w:val="1"/>
                  <w:marTop w:val="0"/>
                  <w:marBottom w:val="0"/>
                  <w:divBdr>
                    <w:top w:val="none" w:sz="0" w:space="0" w:color="auto"/>
                    <w:left w:val="none" w:sz="0" w:space="0" w:color="auto"/>
                    <w:bottom w:val="none" w:sz="0" w:space="0" w:color="auto"/>
                    <w:right w:val="none" w:sz="0" w:space="0" w:color="auto"/>
                  </w:divBdr>
                  <w:divsChild>
                    <w:div w:id="1091270913">
                      <w:marLeft w:val="0"/>
                      <w:marRight w:val="0"/>
                      <w:marTop w:val="0"/>
                      <w:marBottom w:val="0"/>
                      <w:divBdr>
                        <w:top w:val="none" w:sz="0" w:space="0" w:color="auto"/>
                        <w:left w:val="none" w:sz="0" w:space="0" w:color="auto"/>
                        <w:bottom w:val="none" w:sz="0" w:space="0" w:color="auto"/>
                        <w:right w:val="none" w:sz="0" w:space="0" w:color="auto"/>
                      </w:divBdr>
                      <w:divsChild>
                        <w:div w:id="1406999345">
                          <w:marLeft w:val="0"/>
                          <w:marRight w:val="0"/>
                          <w:marTop w:val="0"/>
                          <w:marBottom w:val="0"/>
                          <w:divBdr>
                            <w:top w:val="none" w:sz="0" w:space="0" w:color="auto"/>
                            <w:left w:val="none" w:sz="0" w:space="0" w:color="auto"/>
                            <w:bottom w:val="none" w:sz="0" w:space="0" w:color="auto"/>
                            <w:right w:val="none" w:sz="0" w:space="0" w:color="auto"/>
                          </w:divBdr>
                          <w:divsChild>
                            <w:div w:id="1152016376">
                              <w:marLeft w:val="0"/>
                              <w:marRight w:val="0"/>
                              <w:marTop w:val="120"/>
                              <w:marBottom w:val="360"/>
                              <w:divBdr>
                                <w:top w:val="none" w:sz="0" w:space="0" w:color="auto"/>
                                <w:left w:val="none" w:sz="0" w:space="0" w:color="auto"/>
                                <w:bottom w:val="none" w:sz="0" w:space="0" w:color="auto"/>
                                <w:right w:val="none" w:sz="0" w:space="0" w:color="auto"/>
                              </w:divBdr>
                              <w:divsChild>
                                <w:div w:id="1795098022">
                                  <w:marLeft w:val="0"/>
                                  <w:marRight w:val="0"/>
                                  <w:marTop w:val="0"/>
                                  <w:marBottom w:val="0"/>
                                  <w:divBdr>
                                    <w:top w:val="none" w:sz="0" w:space="0" w:color="auto"/>
                                    <w:left w:val="none" w:sz="0" w:space="0" w:color="auto"/>
                                    <w:bottom w:val="none" w:sz="0" w:space="0" w:color="auto"/>
                                    <w:right w:val="none" w:sz="0" w:space="0" w:color="auto"/>
                                  </w:divBdr>
                                  <w:divsChild>
                                    <w:div w:id="20944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487780">
      <w:bodyDiv w:val="1"/>
      <w:marLeft w:val="0"/>
      <w:marRight w:val="0"/>
      <w:marTop w:val="0"/>
      <w:marBottom w:val="0"/>
      <w:divBdr>
        <w:top w:val="none" w:sz="0" w:space="0" w:color="auto"/>
        <w:left w:val="none" w:sz="0" w:space="0" w:color="auto"/>
        <w:bottom w:val="none" w:sz="0" w:space="0" w:color="auto"/>
        <w:right w:val="none" w:sz="0" w:space="0" w:color="auto"/>
      </w:divBdr>
      <w:divsChild>
        <w:div w:id="1489246935">
          <w:marLeft w:val="0"/>
          <w:marRight w:val="1"/>
          <w:marTop w:val="0"/>
          <w:marBottom w:val="0"/>
          <w:divBdr>
            <w:top w:val="none" w:sz="0" w:space="0" w:color="auto"/>
            <w:left w:val="none" w:sz="0" w:space="0" w:color="auto"/>
            <w:bottom w:val="none" w:sz="0" w:space="0" w:color="auto"/>
            <w:right w:val="none" w:sz="0" w:space="0" w:color="auto"/>
          </w:divBdr>
          <w:divsChild>
            <w:div w:id="844828819">
              <w:marLeft w:val="0"/>
              <w:marRight w:val="0"/>
              <w:marTop w:val="0"/>
              <w:marBottom w:val="0"/>
              <w:divBdr>
                <w:top w:val="none" w:sz="0" w:space="0" w:color="auto"/>
                <w:left w:val="none" w:sz="0" w:space="0" w:color="auto"/>
                <w:bottom w:val="none" w:sz="0" w:space="0" w:color="auto"/>
                <w:right w:val="none" w:sz="0" w:space="0" w:color="auto"/>
              </w:divBdr>
              <w:divsChild>
                <w:div w:id="195430932">
                  <w:marLeft w:val="0"/>
                  <w:marRight w:val="1"/>
                  <w:marTop w:val="0"/>
                  <w:marBottom w:val="0"/>
                  <w:divBdr>
                    <w:top w:val="none" w:sz="0" w:space="0" w:color="auto"/>
                    <w:left w:val="none" w:sz="0" w:space="0" w:color="auto"/>
                    <w:bottom w:val="none" w:sz="0" w:space="0" w:color="auto"/>
                    <w:right w:val="none" w:sz="0" w:space="0" w:color="auto"/>
                  </w:divBdr>
                  <w:divsChild>
                    <w:div w:id="1777359221">
                      <w:marLeft w:val="0"/>
                      <w:marRight w:val="0"/>
                      <w:marTop w:val="0"/>
                      <w:marBottom w:val="0"/>
                      <w:divBdr>
                        <w:top w:val="none" w:sz="0" w:space="0" w:color="auto"/>
                        <w:left w:val="none" w:sz="0" w:space="0" w:color="auto"/>
                        <w:bottom w:val="none" w:sz="0" w:space="0" w:color="auto"/>
                        <w:right w:val="none" w:sz="0" w:space="0" w:color="auto"/>
                      </w:divBdr>
                      <w:divsChild>
                        <w:div w:id="256716015">
                          <w:marLeft w:val="0"/>
                          <w:marRight w:val="0"/>
                          <w:marTop w:val="0"/>
                          <w:marBottom w:val="0"/>
                          <w:divBdr>
                            <w:top w:val="none" w:sz="0" w:space="0" w:color="auto"/>
                            <w:left w:val="none" w:sz="0" w:space="0" w:color="auto"/>
                            <w:bottom w:val="none" w:sz="0" w:space="0" w:color="auto"/>
                            <w:right w:val="none" w:sz="0" w:space="0" w:color="auto"/>
                          </w:divBdr>
                          <w:divsChild>
                            <w:div w:id="669141865">
                              <w:marLeft w:val="0"/>
                              <w:marRight w:val="0"/>
                              <w:marTop w:val="120"/>
                              <w:marBottom w:val="360"/>
                              <w:divBdr>
                                <w:top w:val="none" w:sz="0" w:space="0" w:color="auto"/>
                                <w:left w:val="none" w:sz="0" w:space="0" w:color="auto"/>
                                <w:bottom w:val="none" w:sz="0" w:space="0" w:color="auto"/>
                                <w:right w:val="none" w:sz="0" w:space="0" w:color="auto"/>
                              </w:divBdr>
                              <w:divsChild>
                                <w:div w:id="570771082">
                                  <w:marLeft w:val="0"/>
                                  <w:marRight w:val="0"/>
                                  <w:marTop w:val="0"/>
                                  <w:marBottom w:val="0"/>
                                  <w:divBdr>
                                    <w:top w:val="none" w:sz="0" w:space="0" w:color="auto"/>
                                    <w:left w:val="none" w:sz="0" w:space="0" w:color="auto"/>
                                    <w:bottom w:val="none" w:sz="0" w:space="0" w:color="auto"/>
                                    <w:right w:val="none" w:sz="0" w:space="0" w:color="auto"/>
                                  </w:divBdr>
                                  <w:divsChild>
                                    <w:div w:id="17179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9669">
      <w:bodyDiv w:val="1"/>
      <w:marLeft w:val="0"/>
      <w:marRight w:val="0"/>
      <w:marTop w:val="0"/>
      <w:marBottom w:val="0"/>
      <w:divBdr>
        <w:top w:val="none" w:sz="0" w:space="0" w:color="auto"/>
        <w:left w:val="none" w:sz="0" w:space="0" w:color="auto"/>
        <w:bottom w:val="none" w:sz="0" w:space="0" w:color="auto"/>
        <w:right w:val="none" w:sz="0" w:space="0" w:color="auto"/>
      </w:divBdr>
      <w:divsChild>
        <w:div w:id="562065394">
          <w:marLeft w:val="0"/>
          <w:marRight w:val="1"/>
          <w:marTop w:val="0"/>
          <w:marBottom w:val="0"/>
          <w:divBdr>
            <w:top w:val="none" w:sz="0" w:space="0" w:color="auto"/>
            <w:left w:val="none" w:sz="0" w:space="0" w:color="auto"/>
            <w:bottom w:val="none" w:sz="0" w:space="0" w:color="auto"/>
            <w:right w:val="none" w:sz="0" w:space="0" w:color="auto"/>
          </w:divBdr>
          <w:divsChild>
            <w:div w:id="1822844562">
              <w:marLeft w:val="0"/>
              <w:marRight w:val="0"/>
              <w:marTop w:val="0"/>
              <w:marBottom w:val="0"/>
              <w:divBdr>
                <w:top w:val="none" w:sz="0" w:space="0" w:color="auto"/>
                <w:left w:val="none" w:sz="0" w:space="0" w:color="auto"/>
                <w:bottom w:val="none" w:sz="0" w:space="0" w:color="auto"/>
                <w:right w:val="none" w:sz="0" w:space="0" w:color="auto"/>
              </w:divBdr>
              <w:divsChild>
                <w:div w:id="1617909285">
                  <w:marLeft w:val="0"/>
                  <w:marRight w:val="1"/>
                  <w:marTop w:val="0"/>
                  <w:marBottom w:val="0"/>
                  <w:divBdr>
                    <w:top w:val="none" w:sz="0" w:space="0" w:color="auto"/>
                    <w:left w:val="none" w:sz="0" w:space="0" w:color="auto"/>
                    <w:bottom w:val="none" w:sz="0" w:space="0" w:color="auto"/>
                    <w:right w:val="none" w:sz="0" w:space="0" w:color="auto"/>
                  </w:divBdr>
                  <w:divsChild>
                    <w:div w:id="1600259008">
                      <w:marLeft w:val="0"/>
                      <w:marRight w:val="0"/>
                      <w:marTop w:val="0"/>
                      <w:marBottom w:val="0"/>
                      <w:divBdr>
                        <w:top w:val="none" w:sz="0" w:space="0" w:color="auto"/>
                        <w:left w:val="none" w:sz="0" w:space="0" w:color="auto"/>
                        <w:bottom w:val="none" w:sz="0" w:space="0" w:color="auto"/>
                        <w:right w:val="none" w:sz="0" w:space="0" w:color="auto"/>
                      </w:divBdr>
                      <w:divsChild>
                        <w:div w:id="2079396354">
                          <w:marLeft w:val="0"/>
                          <w:marRight w:val="0"/>
                          <w:marTop w:val="0"/>
                          <w:marBottom w:val="0"/>
                          <w:divBdr>
                            <w:top w:val="none" w:sz="0" w:space="0" w:color="auto"/>
                            <w:left w:val="none" w:sz="0" w:space="0" w:color="auto"/>
                            <w:bottom w:val="none" w:sz="0" w:space="0" w:color="auto"/>
                            <w:right w:val="none" w:sz="0" w:space="0" w:color="auto"/>
                          </w:divBdr>
                          <w:divsChild>
                            <w:div w:id="627324691">
                              <w:marLeft w:val="0"/>
                              <w:marRight w:val="0"/>
                              <w:marTop w:val="120"/>
                              <w:marBottom w:val="360"/>
                              <w:divBdr>
                                <w:top w:val="none" w:sz="0" w:space="0" w:color="auto"/>
                                <w:left w:val="none" w:sz="0" w:space="0" w:color="auto"/>
                                <w:bottom w:val="none" w:sz="0" w:space="0" w:color="auto"/>
                                <w:right w:val="none" w:sz="0" w:space="0" w:color="auto"/>
                              </w:divBdr>
                              <w:divsChild>
                                <w:div w:id="1818839833">
                                  <w:marLeft w:val="0"/>
                                  <w:marRight w:val="0"/>
                                  <w:marTop w:val="0"/>
                                  <w:marBottom w:val="0"/>
                                  <w:divBdr>
                                    <w:top w:val="none" w:sz="0" w:space="0" w:color="auto"/>
                                    <w:left w:val="none" w:sz="0" w:space="0" w:color="auto"/>
                                    <w:bottom w:val="none" w:sz="0" w:space="0" w:color="auto"/>
                                    <w:right w:val="none" w:sz="0" w:space="0" w:color="auto"/>
                                  </w:divBdr>
                                  <w:divsChild>
                                    <w:div w:id="552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4925">
      <w:bodyDiv w:val="1"/>
      <w:marLeft w:val="0"/>
      <w:marRight w:val="0"/>
      <w:marTop w:val="0"/>
      <w:marBottom w:val="0"/>
      <w:divBdr>
        <w:top w:val="none" w:sz="0" w:space="0" w:color="auto"/>
        <w:left w:val="none" w:sz="0" w:space="0" w:color="auto"/>
        <w:bottom w:val="none" w:sz="0" w:space="0" w:color="auto"/>
        <w:right w:val="none" w:sz="0" w:space="0" w:color="auto"/>
      </w:divBdr>
      <w:divsChild>
        <w:div w:id="1285500840">
          <w:marLeft w:val="0"/>
          <w:marRight w:val="1"/>
          <w:marTop w:val="0"/>
          <w:marBottom w:val="0"/>
          <w:divBdr>
            <w:top w:val="none" w:sz="0" w:space="0" w:color="auto"/>
            <w:left w:val="none" w:sz="0" w:space="0" w:color="auto"/>
            <w:bottom w:val="none" w:sz="0" w:space="0" w:color="auto"/>
            <w:right w:val="none" w:sz="0" w:space="0" w:color="auto"/>
          </w:divBdr>
          <w:divsChild>
            <w:div w:id="291206211">
              <w:marLeft w:val="0"/>
              <w:marRight w:val="0"/>
              <w:marTop w:val="0"/>
              <w:marBottom w:val="0"/>
              <w:divBdr>
                <w:top w:val="none" w:sz="0" w:space="0" w:color="auto"/>
                <w:left w:val="none" w:sz="0" w:space="0" w:color="auto"/>
                <w:bottom w:val="none" w:sz="0" w:space="0" w:color="auto"/>
                <w:right w:val="none" w:sz="0" w:space="0" w:color="auto"/>
              </w:divBdr>
              <w:divsChild>
                <w:div w:id="1815441560">
                  <w:marLeft w:val="0"/>
                  <w:marRight w:val="1"/>
                  <w:marTop w:val="0"/>
                  <w:marBottom w:val="0"/>
                  <w:divBdr>
                    <w:top w:val="none" w:sz="0" w:space="0" w:color="auto"/>
                    <w:left w:val="none" w:sz="0" w:space="0" w:color="auto"/>
                    <w:bottom w:val="none" w:sz="0" w:space="0" w:color="auto"/>
                    <w:right w:val="none" w:sz="0" w:space="0" w:color="auto"/>
                  </w:divBdr>
                  <w:divsChild>
                    <w:div w:id="1967619120">
                      <w:marLeft w:val="0"/>
                      <w:marRight w:val="0"/>
                      <w:marTop w:val="0"/>
                      <w:marBottom w:val="0"/>
                      <w:divBdr>
                        <w:top w:val="none" w:sz="0" w:space="0" w:color="auto"/>
                        <w:left w:val="none" w:sz="0" w:space="0" w:color="auto"/>
                        <w:bottom w:val="none" w:sz="0" w:space="0" w:color="auto"/>
                        <w:right w:val="none" w:sz="0" w:space="0" w:color="auto"/>
                      </w:divBdr>
                      <w:divsChild>
                        <w:div w:id="166411238">
                          <w:marLeft w:val="0"/>
                          <w:marRight w:val="0"/>
                          <w:marTop w:val="0"/>
                          <w:marBottom w:val="0"/>
                          <w:divBdr>
                            <w:top w:val="none" w:sz="0" w:space="0" w:color="auto"/>
                            <w:left w:val="none" w:sz="0" w:space="0" w:color="auto"/>
                            <w:bottom w:val="none" w:sz="0" w:space="0" w:color="auto"/>
                            <w:right w:val="none" w:sz="0" w:space="0" w:color="auto"/>
                          </w:divBdr>
                          <w:divsChild>
                            <w:div w:id="1506243469">
                              <w:marLeft w:val="0"/>
                              <w:marRight w:val="0"/>
                              <w:marTop w:val="120"/>
                              <w:marBottom w:val="360"/>
                              <w:divBdr>
                                <w:top w:val="none" w:sz="0" w:space="0" w:color="auto"/>
                                <w:left w:val="none" w:sz="0" w:space="0" w:color="auto"/>
                                <w:bottom w:val="none" w:sz="0" w:space="0" w:color="auto"/>
                                <w:right w:val="none" w:sz="0" w:space="0" w:color="auto"/>
                              </w:divBdr>
                              <w:divsChild>
                                <w:div w:id="2119594932">
                                  <w:marLeft w:val="0"/>
                                  <w:marRight w:val="0"/>
                                  <w:marTop w:val="0"/>
                                  <w:marBottom w:val="0"/>
                                  <w:divBdr>
                                    <w:top w:val="none" w:sz="0" w:space="0" w:color="auto"/>
                                    <w:left w:val="none" w:sz="0" w:space="0" w:color="auto"/>
                                    <w:bottom w:val="none" w:sz="0" w:space="0" w:color="auto"/>
                                    <w:right w:val="none" w:sz="0" w:space="0" w:color="auto"/>
                                  </w:divBdr>
                                  <w:divsChild>
                                    <w:div w:id="271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861804">
      <w:bodyDiv w:val="1"/>
      <w:marLeft w:val="0"/>
      <w:marRight w:val="0"/>
      <w:marTop w:val="0"/>
      <w:marBottom w:val="0"/>
      <w:divBdr>
        <w:top w:val="none" w:sz="0" w:space="0" w:color="auto"/>
        <w:left w:val="none" w:sz="0" w:space="0" w:color="auto"/>
        <w:bottom w:val="none" w:sz="0" w:space="0" w:color="auto"/>
        <w:right w:val="none" w:sz="0" w:space="0" w:color="auto"/>
      </w:divBdr>
      <w:divsChild>
        <w:div w:id="2123062748">
          <w:marLeft w:val="0"/>
          <w:marRight w:val="1"/>
          <w:marTop w:val="0"/>
          <w:marBottom w:val="0"/>
          <w:divBdr>
            <w:top w:val="none" w:sz="0" w:space="0" w:color="auto"/>
            <w:left w:val="none" w:sz="0" w:space="0" w:color="auto"/>
            <w:bottom w:val="none" w:sz="0" w:space="0" w:color="auto"/>
            <w:right w:val="none" w:sz="0" w:space="0" w:color="auto"/>
          </w:divBdr>
          <w:divsChild>
            <w:div w:id="801115253">
              <w:marLeft w:val="0"/>
              <w:marRight w:val="0"/>
              <w:marTop w:val="0"/>
              <w:marBottom w:val="0"/>
              <w:divBdr>
                <w:top w:val="none" w:sz="0" w:space="0" w:color="auto"/>
                <w:left w:val="none" w:sz="0" w:space="0" w:color="auto"/>
                <w:bottom w:val="none" w:sz="0" w:space="0" w:color="auto"/>
                <w:right w:val="none" w:sz="0" w:space="0" w:color="auto"/>
              </w:divBdr>
              <w:divsChild>
                <w:div w:id="1541674594">
                  <w:marLeft w:val="0"/>
                  <w:marRight w:val="1"/>
                  <w:marTop w:val="0"/>
                  <w:marBottom w:val="0"/>
                  <w:divBdr>
                    <w:top w:val="none" w:sz="0" w:space="0" w:color="auto"/>
                    <w:left w:val="none" w:sz="0" w:space="0" w:color="auto"/>
                    <w:bottom w:val="none" w:sz="0" w:space="0" w:color="auto"/>
                    <w:right w:val="none" w:sz="0" w:space="0" w:color="auto"/>
                  </w:divBdr>
                  <w:divsChild>
                    <w:div w:id="1071461766">
                      <w:marLeft w:val="0"/>
                      <w:marRight w:val="0"/>
                      <w:marTop w:val="0"/>
                      <w:marBottom w:val="0"/>
                      <w:divBdr>
                        <w:top w:val="none" w:sz="0" w:space="0" w:color="auto"/>
                        <w:left w:val="none" w:sz="0" w:space="0" w:color="auto"/>
                        <w:bottom w:val="none" w:sz="0" w:space="0" w:color="auto"/>
                        <w:right w:val="none" w:sz="0" w:space="0" w:color="auto"/>
                      </w:divBdr>
                      <w:divsChild>
                        <w:div w:id="2110344175">
                          <w:marLeft w:val="0"/>
                          <w:marRight w:val="0"/>
                          <w:marTop w:val="0"/>
                          <w:marBottom w:val="0"/>
                          <w:divBdr>
                            <w:top w:val="none" w:sz="0" w:space="0" w:color="auto"/>
                            <w:left w:val="none" w:sz="0" w:space="0" w:color="auto"/>
                            <w:bottom w:val="none" w:sz="0" w:space="0" w:color="auto"/>
                            <w:right w:val="none" w:sz="0" w:space="0" w:color="auto"/>
                          </w:divBdr>
                          <w:divsChild>
                            <w:div w:id="1010253291">
                              <w:marLeft w:val="0"/>
                              <w:marRight w:val="0"/>
                              <w:marTop w:val="120"/>
                              <w:marBottom w:val="360"/>
                              <w:divBdr>
                                <w:top w:val="none" w:sz="0" w:space="0" w:color="auto"/>
                                <w:left w:val="none" w:sz="0" w:space="0" w:color="auto"/>
                                <w:bottom w:val="none" w:sz="0" w:space="0" w:color="auto"/>
                                <w:right w:val="none" w:sz="0" w:space="0" w:color="auto"/>
                              </w:divBdr>
                              <w:divsChild>
                                <w:div w:id="1588541899">
                                  <w:marLeft w:val="0"/>
                                  <w:marRight w:val="0"/>
                                  <w:marTop w:val="0"/>
                                  <w:marBottom w:val="0"/>
                                  <w:divBdr>
                                    <w:top w:val="none" w:sz="0" w:space="0" w:color="auto"/>
                                    <w:left w:val="none" w:sz="0" w:space="0" w:color="auto"/>
                                    <w:bottom w:val="none" w:sz="0" w:space="0" w:color="auto"/>
                                    <w:right w:val="none" w:sz="0" w:space="0" w:color="auto"/>
                                  </w:divBdr>
                                  <w:divsChild>
                                    <w:div w:id="11584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06912">
      <w:bodyDiv w:val="1"/>
      <w:marLeft w:val="0"/>
      <w:marRight w:val="0"/>
      <w:marTop w:val="0"/>
      <w:marBottom w:val="0"/>
      <w:divBdr>
        <w:top w:val="none" w:sz="0" w:space="0" w:color="auto"/>
        <w:left w:val="none" w:sz="0" w:space="0" w:color="auto"/>
        <w:bottom w:val="none" w:sz="0" w:space="0" w:color="auto"/>
        <w:right w:val="none" w:sz="0" w:space="0" w:color="auto"/>
      </w:divBdr>
      <w:divsChild>
        <w:div w:id="454443532">
          <w:marLeft w:val="0"/>
          <w:marRight w:val="1"/>
          <w:marTop w:val="0"/>
          <w:marBottom w:val="0"/>
          <w:divBdr>
            <w:top w:val="none" w:sz="0" w:space="0" w:color="auto"/>
            <w:left w:val="none" w:sz="0" w:space="0" w:color="auto"/>
            <w:bottom w:val="none" w:sz="0" w:space="0" w:color="auto"/>
            <w:right w:val="none" w:sz="0" w:space="0" w:color="auto"/>
          </w:divBdr>
          <w:divsChild>
            <w:div w:id="1088621302">
              <w:marLeft w:val="0"/>
              <w:marRight w:val="0"/>
              <w:marTop w:val="0"/>
              <w:marBottom w:val="0"/>
              <w:divBdr>
                <w:top w:val="none" w:sz="0" w:space="0" w:color="auto"/>
                <w:left w:val="none" w:sz="0" w:space="0" w:color="auto"/>
                <w:bottom w:val="none" w:sz="0" w:space="0" w:color="auto"/>
                <w:right w:val="none" w:sz="0" w:space="0" w:color="auto"/>
              </w:divBdr>
              <w:divsChild>
                <w:div w:id="161088357">
                  <w:marLeft w:val="0"/>
                  <w:marRight w:val="1"/>
                  <w:marTop w:val="0"/>
                  <w:marBottom w:val="0"/>
                  <w:divBdr>
                    <w:top w:val="none" w:sz="0" w:space="0" w:color="auto"/>
                    <w:left w:val="none" w:sz="0" w:space="0" w:color="auto"/>
                    <w:bottom w:val="none" w:sz="0" w:space="0" w:color="auto"/>
                    <w:right w:val="none" w:sz="0" w:space="0" w:color="auto"/>
                  </w:divBdr>
                  <w:divsChild>
                    <w:div w:id="324213585">
                      <w:marLeft w:val="0"/>
                      <w:marRight w:val="0"/>
                      <w:marTop w:val="0"/>
                      <w:marBottom w:val="0"/>
                      <w:divBdr>
                        <w:top w:val="none" w:sz="0" w:space="0" w:color="auto"/>
                        <w:left w:val="none" w:sz="0" w:space="0" w:color="auto"/>
                        <w:bottom w:val="none" w:sz="0" w:space="0" w:color="auto"/>
                        <w:right w:val="none" w:sz="0" w:space="0" w:color="auto"/>
                      </w:divBdr>
                      <w:divsChild>
                        <w:div w:id="1847984699">
                          <w:marLeft w:val="0"/>
                          <w:marRight w:val="0"/>
                          <w:marTop w:val="0"/>
                          <w:marBottom w:val="0"/>
                          <w:divBdr>
                            <w:top w:val="none" w:sz="0" w:space="0" w:color="auto"/>
                            <w:left w:val="none" w:sz="0" w:space="0" w:color="auto"/>
                            <w:bottom w:val="none" w:sz="0" w:space="0" w:color="auto"/>
                            <w:right w:val="none" w:sz="0" w:space="0" w:color="auto"/>
                          </w:divBdr>
                          <w:divsChild>
                            <w:div w:id="1898584809">
                              <w:marLeft w:val="0"/>
                              <w:marRight w:val="0"/>
                              <w:marTop w:val="120"/>
                              <w:marBottom w:val="360"/>
                              <w:divBdr>
                                <w:top w:val="none" w:sz="0" w:space="0" w:color="auto"/>
                                <w:left w:val="none" w:sz="0" w:space="0" w:color="auto"/>
                                <w:bottom w:val="none" w:sz="0" w:space="0" w:color="auto"/>
                                <w:right w:val="none" w:sz="0" w:space="0" w:color="auto"/>
                              </w:divBdr>
                              <w:divsChild>
                                <w:div w:id="1501695707">
                                  <w:marLeft w:val="0"/>
                                  <w:marRight w:val="0"/>
                                  <w:marTop w:val="0"/>
                                  <w:marBottom w:val="0"/>
                                  <w:divBdr>
                                    <w:top w:val="none" w:sz="0" w:space="0" w:color="auto"/>
                                    <w:left w:val="none" w:sz="0" w:space="0" w:color="auto"/>
                                    <w:bottom w:val="none" w:sz="0" w:space="0" w:color="auto"/>
                                    <w:right w:val="none" w:sz="0" w:space="0" w:color="auto"/>
                                  </w:divBdr>
                                  <w:divsChild>
                                    <w:div w:id="4035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1860">
      <w:bodyDiv w:val="1"/>
      <w:marLeft w:val="0"/>
      <w:marRight w:val="0"/>
      <w:marTop w:val="0"/>
      <w:marBottom w:val="0"/>
      <w:divBdr>
        <w:top w:val="none" w:sz="0" w:space="0" w:color="auto"/>
        <w:left w:val="none" w:sz="0" w:space="0" w:color="auto"/>
        <w:bottom w:val="none" w:sz="0" w:space="0" w:color="auto"/>
        <w:right w:val="none" w:sz="0" w:space="0" w:color="auto"/>
      </w:divBdr>
      <w:divsChild>
        <w:div w:id="275676394">
          <w:marLeft w:val="0"/>
          <w:marRight w:val="1"/>
          <w:marTop w:val="0"/>
          <w:marBottom w:val="0"/>
          <w:divBdr>
            <w:top w:val="none" w:sz="0" w:space="0" w:color="auto"/>
            <w:left w:val="none" w:sz="0" w:space="0" w:color="auto"/>
            <w:bottom w:val="none" w:sz="0" w:space="0" w:color="auto"/>
            <w:right w:val="none" w:sz="0" w:space="0" w:color="auto"/>
          </w:divBdr>
          <w:divsChild>
            <w:div w:id="102381048">
              <w:marLeft w:val="0"/>
              <w:marRight w:val="0"/>
              <w:marTop w:val="0"/>
              <w:marBottom w:val="0"/>
              <w:divBdr>
                <w:top w:val="none" w:sz="0" w:space="0" w:color="auto"/>
                <w:left w:val="none" w:sz="0" w:space="0" w:color="auto"/>
                <w:bottom w:val="none" w:sz="0" w:space="0" w:color="auto"/>
                <w:right w:val="none" w:sz="0" w:space="0" w:color="auto"/>
              </w:divBdr>
              <w:divsChild>
                <w:div w:id="1541015996">
                  <w:marLeft w:val="0"/>
                  <w:marRight w:val="1"/>
                  <w:marTop w:val="0"/>
                  <w:marBottom w:val="0"/>
                  <w:divBdr>
                    <w:top w:val="none" w:sz="0" w:space="0" w:color="auto"/>
                    <w:left w:val="none" w:sz="0" w:space="0" w:color="auto"/>
                    <w:bottom w:val="none" w:sz="0" w:space="0" w:color="auto"/>
                    <w:right w:val="none" w:sz="0" w:space="0" w:color="auto"/>
                  </w:divBdr>
                  <w:divsChild>
                    <w:div w:id="1995210036">
                      <w:marLeft w:val="0"/>
                      <w:marRight w:val="0"/>
                      <w:marTop w:val="0"/>
                      <w:marBottom w:val="0"/>
                      <w:divBdr>
                        <w:top w:val="none" w:sz="0" w:space="0" w:color="auto"/>
                        <w:left w:val="none" w:sz="0" w:space="0" w:color="auto"/>
                        <w:bottom w:val="none" w:sz="0" w:space="0" w:color="auto"/>
                        <w:right w:val="none" w:sz="0" w:space="0" w:color="auto"/>
                      </w:divBdr>
                      <w:divsChild>
                        <w:div w:id="310797505">
                          <w:marLeft w:val="0"/>
                          <w:marRight w:val="0"/>
                          <w:marTop w:val="0"/>
                          <w:marBottom w:val="0"/>
                          <w:divBdr>
                            <w:top w:val="none" w:sz="0" w:space="0" w:color="auto"/>
                            <w:left w:val="none" w:sz="0" w:space="0" w:color="auto"/>
                            <w:bottom w:val="none" w:sz="0" w:space="0" w:color="auto"/>
                            <w:right w:val="none" w:sz="0" w:space="0" w:color="auto"/>
                          </w:divBdr>
                          <w:divsChild>
                            <w:div w:id="688022946">
                              <w:marLeft w:val="0"/>
                              <w:marRight w:val="0"/>
                              <w:marTop w:val="120"/>
                              <w:marBottom w:val="360"/>
                              <w:divBdr>
                                <w:top w:val="none" w:sz="0" w:space="0" w:color="auto"/>
                                <w:left w:val="none" w:sz="0" w:space="0" w:color="auto"/>
                                <w:bottom w:val="none" w:sz="0" w:space="0" w:color="auto"/>
                                <w:right w:val="none" w:sz="0" w:space="0" w:color="auto"/>
                              </w:divBdr>
                              <w:divsChild>
                                <w:div w:id="848373263">
                                  <w:marLeft w:val="0"/>
                                  <w:marRight w:val="0"/>
                                  <w:marTop w:val="0"/>
                                  <w:marBottom w:val="0"/>
                                  <w:divBdr>
                                    <w:top w:val="none" w:sz="0" w:space="0" w:color="auto"/>
                                    <w:left w:val="none" w:sz="0" w:space="0" w:color="auto"/>
                                    <w:bottom w:val="none" w:sz="0" w:space="0" w:color="auto"/>
                                    <w:right w:val="none" w:sz="0" w:space="0" w:color="auto"/>
                                  </w:divBdr>
                                  <w:divsChild>
                                    <w:div w:id="2018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8196">
      <w:bodyDiv w:val="1"/>
      <w:marLeft w:val="0"/>
      <w:marRight w:val="0"/>
      <w:marTop w:val="0"/>
      <w:marBottom w:val="0"/>
      <w:divBdr>
        <w:top w:val="none" w:sz="0" w:space="0" w:color="auto"/>
        <w:left w:val="none" w:sz="0" w:space="0" w:color="auto"/>
        <w:bottom w:val="none" w:sz="0" w:space="0" w:color="auto"/>
        <w:right w:val="none" w:sz="0" w:space="0" w:color="auto"/>
      </w:divBdr>
      <w:divsChild>
        <w:div w:id="1613515196">
          <w:marLeft w:val="0"/>
          <w:marRight w:val="0"/>
          <w:marTop w:val="0"/>
          <w:marBottom w:val="0"/>
          <w:divBdr>
            <w:top w:val="none" w:sz="0" w:space="0" w:color="auto"/>
            <w:left w:val="none" w:sz="0" w:space="0" w:color="auto"/>
            <w:bottom w:val="none" w:sz="0" w:space="0" w:color="auto"/>
            <w:right w:val="none" w:sz="0" w:space="0" w:color="auto"/>
          </w:divBdr>
          <w:divsChild>
            <w:div w:id="1771700270">
              <w:marLeft w:val="0"/>
              <w:marRight w:val="0"/>
              <w:marTop w:val="0"/>
              <w:marBottom w:val="0"/>
              <w:divBdr>
                <w:top w:val="none" w:sz="0" w:space="0" w:color="auto"/>
                <w:left w:val="none" w:sz="0" w:space="0" w:color="auto"/>
                <w:bottom w:val="none" w:sz="0" w:space="0" w:color="auto"/>
                <w:right w:val="none" w:sz="0" w:space="0" w:color="auto"/>
              </w:divBdr>
              <w:divsChild>
                <w:div w:id="531698375">
                  <w:marLeft w:val="0"/>
                  <w:marRight w:val="0"/>
                  <w:marTop w:val="0"/>
                  <w:marBottom w:val="0"/>
                  <w:divBdr>
                    <w:top w:val="none" w:sz="0" w:space="0" w:color="auto"/>
                    <w:left w:val="none" w:sz="0" w:space="0" w:color="auto"/>
                    <w:bottom w:val="none" w:sz="0" w:space="0" w:color="auto"/>
                    <w:right w:val="none" w:sz="0" w:space="0" w:color="auto"/>
                  </w:divBdr>
                  <w:divsChild>
                    <w:div w:id="755245309">
                      <w:marLeft w:val="0"/>
                      <w:marRight w:val="0"/>
                      <w:marTop w:val="0"/>
                      <w:marBottom w:val="0"/>
                      <w:divBdr>
                        <w:top w:val="none" w:sz="0" w:space="0" w:color="auto"/>
                        <w:left w:val="none" w:sz="0" w:space="0" w:color="auto"/>
                        <w:bottom w:val="none" w:sz="0" w:space="0" w:color="auto"/>
                        <w:right w:val="none" w:sz="0" w:space="0" w:color="auto"/>
                      </w:divBdr>
                      <w:divsChild>
                        <w:div w:id="1834686116">
                          <w:marLeft w:val="0"/>
                          <w:marRight w:val="0"/>
                          <w:marTop w:val="45"/>
                          <w:marBottom w:val="0"/>
                          <w:divBdr>
                            <w:top w:val="none" w:sz="0" w:space="0" w:color="auto"/>
                            <w:left w:val="none" w:sz="0" w:space="0" w:color="auto"/>
                            <w:bottom w:val="none" w:sz="0" w:space="0" w:color="auto"/>
                            <w:right w:val="none" w:sz="0" w:space="0" w:color="auto"/>
                          </w:divBdr>
                          <w:divsChild>
                            <w:div w:id="1659531828">
                              <w:marLeft w:val="0"/>
                              <w:marRight w:val="0"/>
                              <w:marTop w:val="0"/>
                              <w:marBottom w:val="0"/>
                              <w:divBdr>
                                <w:top w:val="none" w:sz="0" w:space="0" w:color="auto"/>
                                <w:left w:val="none" w:sz="0" w:space="0" w:color="auto"/>
                                <w:bottom w:val="none" w:sz="0" w:space="0" w:color="auto"/>
                                <w:right w:val="none" w:sz="0" w:space="0" w:color="auto"/>
                              </w:divBdr>
                              <w:divsChild>
                                <w:div w:id="1491403248">
                                  <w:marLeft w:val="2070"/>
                                  <w:marRight w:val="3810"/>
                                  <w:marTop w:val="0"/>
                                  <w:marBottom w:val="0"/>
                                  <w:divBdr>
                                    <w:top w:val="none" w:sz="0" w:space="0" w:color="auto"/>
                                    <w:left w:val="none" w:sz="0" w:space="0" w:color="auto"/>
                                    <w:bottom w:val="none" w:sz="0" w:space="0" w:color="auto"/>
                                    <w:right w:val="none" w:sz="0" w:space="0" w:color="auto"/>
                                  </w:divBdr>
                                  <w:divsChild>
                                    <w:div w:id="570119660">
                                      <w:marLeft w:val="0"/>
                                      <w:marRight w:val="0"/>
                                      <w:marTop w:val="0"/>
                                      <w:marBottom w:val="0"/>
                                      <w:divBdr>
                                        <w:top w:val="none" w:sz="0" w:space="0" w:color="auto"/>
                                        <w:left w:val="none" w:sz="0" w:space="0" w:color="auto"/>
                                        <w:bottom w:val="none" w:sz="0" w:space="0" w:color="auto"/>
                                        <w:right w:val="none" w:sz="0" w:space="0" w:color="auto"/>
                                      </w:divBdr>
                                      <w:divsChild>
                                        <w:div w:id="440029104">
                                          <w:marLeft w:val="0"/>
                                          <w:marRight w:val="0"/>
                                          <w:marTop w:val="0"/>
                                          <w:marBottom w:val="0"/>
                                          <w:divBdr>
                                            <w:top w:val="none" w:sz="0" w:space="0" w:color="auto"/>
                                            <w:left w:val="none" w:sz="0" w:space="0" w:color="auto"/>
                                            <w:bottom w:val="none" w:sz="0" w:space="0" w:color="auto"/>
                                            <w:right w:val="none" w:sz="0" w:space="0" w:color="auto"/>
                                          </w:divBdr>
                                          <w:divsChild>
                                            <w:div w:id="473762937">
                                              <w:marLeft w:val="0"/>
                                              <w:marRight w:val="0"/>
                                              <w:marTop w:val="0"/>
                                              <w:marBottom w:val="0"/>
                                              <w:divBdr>
                                                <w:top w:val="none" w:sz="0" w:space="0" w:color="auto"/>
                                                <w:left w:val="none" w:sz="0" w:space="0" w:color="auto"/>
                                                <w:bottom w:val="none" w:sz="0" w:space="0" w:color="auto"/>
                                                <w:right w:val="none" w:sz="0" w:space="0" w:color="auto"/>
                                              </w:divBdr>
                                              <w:divsChild>
                                                <w:div w:id="306325744">
                                                  <w:marLeft w:val="0"/>
                                                  <w:marRight w:val="0"/>
                                                  <w:marTop w:val="0"/>
                                                  <w:marBottom w:val="0"/>
                                                  <w:divBdr>
                                                    <w:top w:val="none" w:sz="0" w:space="0" w:color="auto"/>
                                                    <w:left w:val="none" w:sz="0" w:space="0" w:color="auto"/>
                                                    <w:bottom w:val="none" w:sz="0" w:space="0" w:color="auto"/>
                                                    <w:right w:val="none" w:sz="0" w:space="0" w:color="auto"/>
                                                  </w:divBdr>
                                                  <w:divsChild>
                                                    <w:div w:id="1692680310">
                                                      <w:marLeft w:val="0"/>
                                                      <w:marRight w:val="0"/>
                                                      <w:marTop w:val="0"/>
                                                      <w:marBottom w:val="0"/>
                                                      <w:divBdr>
                                                        <w:top w:val="none" w:sz="0" w:space="0" w:color="auto"/>
                                                        <w:left w:val="none" w:sz="0" w:space="0" w:color="auto"/>
                                                        <w:bottom w:val="none" w:sz="0" w:space="0" w:color="auto"/>
                                                        <w:right w:val="none" w:sz="0" w:space="0" w:color="auto"/>
                                                      </w:divBdr>
                                                      <w:divsChild>
                                                        <w:div w:id="959603688">
                                                          <w:marLeft w:val="0"/>
                                                          <w:marRight w:val="0"/>
                                                          <w:marTop w:val="0"/>
                                                          <w:marBottom w:val="0"/>
                                                          <w:divBdr>
                                                            <w:top w:val="none" w:sz="0" w:space="0" w:color="auto"/>
                                                            <w:left w:val="none" w:sz="0" w:space="0" w:color="auto"/>
                                                            <w:bottom w:val="none" w:sz="0" w:space="0" w:color="auto"/>
                                                            <w:right w:val="none" w:sz="0" w:space="0" w:color="auto"/>
                                                          </w:divBdr>
                                                          <w:divsChild>
                                                            <w:div w:id="1502768130">
                                                              <w:marLeft w:val="0"/>
                                                              <w:marRight w:val="0"/>
                                                              <w:marTop w:val="0"/>
                                                              <w:marBottom w:val="0"/>
                                                              <w:divBdr>
                                                                <w:top w:val="none" w:sz="0" w:space="0" w:color="auto"/>
                                                                <w:left w:val="none" w:sz="0" w:space="0" w:color="auto"/>
                                                                <w:bottom w:val="none" w:sz="0" w:space="0" w:color="auto"/>
                                                                <w:right w:val="none" w:sz="0" w:space="0" w:color="auto"/>
                                                              </w:divBdr>
                                                              <w:divsChild>
                                                                <w:div w:id="1517576231">
                                                                  <w:marLeft w:val="0"/>
                                                                  <w:marRight w:val="0"/>
                                                                  <w:marTop w:val="0"/>
                                                                  <w:marBottom w:val="0"/>
                                                                  <w:divBdr>
                                                                    <w:top w:val="none" w:sz="0" w:space="0" w:color="auto"/>
                                                                    <w:left w:val="none" w:sz="0" w:space="0" w:color="auto"/>
                                                                    <w:bottom w:val="none" w:sz="0" w:space="0" w:color="auto"/>
                                                                    <w:right w:val="none" w:sz="0" w:space="0" w:color="auto"/>
                                                                  </w:divBdr>
                                                                  <w:divsChild>
                                                                    <w:div w:id="1162156253">
                                                                      <w:marLeft w:val="0"/>
                                                                      <w:marRight w:val="0"/>
                                                                      <w:marTop w:val="0"/>
                                                                      <w:marBottom w:val="0"/>
                                                                      <w:divBdr>
                                                                        <w:top w:val="none" w:sz="0" w:space="0" w:color="auto"/>
                                                                        <w:left w:val="none" w:sz="0" w:space="0" w:color="auto"/>
                                                                        <w:bottom w:val="none" w:sz="0" w:space="0" w:color="auto"/>
                                                                        <w:right w:val="none" w:sz="0" w:space="0" w:color="auto"/>
                                                                      </w:divBdr>
                                                                      <w:divsChild>
                                                                        <w:div w:id="1523519851">
                                                                          <w:marLeft w:val="0"/>
                                                                          <w:marRight w:val="0"/>
                                                                          <w:marTop w:val="0"/>
                                                                          <w:marBottom w:val="0"/>
                                                                          <w:divBdr>
                                                                            <w:top w:val="none" w:sz="0" w:space="0" w:color="auto"/>
                                                                            <w:left w:val="none" w:sz="0" w:space="0" w:color="auto"/>
                                                                            <w:bottom w:val="none" w:sz="0" w:space="0" w:color="auto"/>
                                                                            <w:right w:val="none" w:sz="0" w:space="0" w:color="auto"/>
                                                                          </w:divBdr>
                                                                          <w:divsChild>
                                                                            <w:div w:id="102846702">
                                                                              <w:marLeft w:val="0"/>
                                                                              <w:marRight w:val="0"/>
                                                                              <w:marTop w:val="0"/>
                                                                              <w:marBottom w:val="0"/>
                                                                              <w:divBdr>
                                                                                <w:top w:val="none" w:sz="0" w:space="0" w:color="auto"/>
                                                                                <w:left w:val="none" w:sz="0" w:space="0" w:color="auto"/>
                                                                                <w:bottom w:val="none" w:sz="0" w:space="0" w:color="auto"/>
                                                                                <w:right w:val="none" w:sz="0" w:space="0" w:color="auto"/>
                                                                              </w:divBdr>
                                                                              <w:divsChild>
                                                                                <w:div w:id="12484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6113">
      <w:bodyDiv w:val="1"/>
      <w:marLeft w:val="0"/>
      <w:marRight w:val="0"/>
      <w:marTop w:val="0"/>
      <w:marBottom w:val="0"/>
      <w:divBdr>
        <w:top w:val="none" w:sz="0" w:space="0" w:color="auto"/>
        <w:left w:val="none" w:sz="0" w:space="0" w:color="auto"/>
        <w:bottom w:val="none" w:sz="0" w:space="0" w:color="auto"/>
        <w:right w:val="none" w:sz="0" w:space="0" w:color="auto"/>
      </w:divBdr>
      <w:divsChild>
        <w:div w:id="36663563">
          <w:marLeft w:val="0"/>
          <w:marRight w:val="1"/>
          <w:marTop w:val="0"/>
          <w:marBottom w:val="0"/>
          <w:divBdr>
            <w:top w:val="none" w:sz="0" w:space="0" w:color="auto"/>
            <w:left w:val="none" w:sz="0" w:space="0" w:color="auto"/>
            <w:bottom w:val="none" w:sz="0" w:space="0" w:color="auto"/>
            <w:right w:val="none" w:sz="0" w:space="0" w:color="auto"/>
          </w:divBdr>
          <w:divsChild>
            <w:div w:id="1028529841">
              <w:marLeft w:val="0"/>
              <w:marRight w:val="0"/>
              <w:marTop w:val="0"/>
              <w:marBottom w:val="0"/>
              <w:divBdr>
                <w:top w:val="none" w:sz="0" w:space="0" w:color="auto"/>
                <w:left w:val="none" w:sz="0" w:space="0" w:color="auto"/>
                <w:bottom w:val="none" w:sz="0" w:space="0" w:color="auto"/>
                <w:right w:val="none" w:sz="0" w:space="0" w:color="auto"/>
              </w:divBdr>
              <w:divsChild>
                <w:div w:id="263390080">
                  <w:marLeft w:val="0"/>
                  <w:marRight w:val="1"/>
                  <w:marTop w:val="0"/>
                  <w:marBottom w:val="0"/>
                  <w:divBdr>
                    <w:top w:val="none" w:sz="0" w:space="0" w:color="auto"/>
                    <w:left w:val="none" w:sz="0" w:space="0" w:color="auto"/>
                    <w:bottom w:val="none" w:sz="0" w:space="0" w:color="auto"/>
                    <w:right w:val="none" w:sz="0" w:space="0" w:color="auto"/>
                  </w:divBdr>
                  <w:divsChild>
                    <w:div w:id="1942686147">
                      <w:marLeft w:val="0"/>
                      <w:marRight w:val="0"/>
                      <w:marTop w:val="0"/>
                      <w:marBottom w:val="0"/>
                      <w:divBdr>
                        <w:top w:val="none" w:sz="0" w:space="0" w:color="auto"/>
                        <w:left w:val="none" w:sz="0" w:space="0" w:color="auto"/>
                        <w:bottom w:val="none" w:sz="0" w:space="0" w:color="auto"/>
                        <w:right w:val="none" w:sz="0" w:space="0" w:color="auto"/>
                      </w:divBdr>
                      <w:divsChild>
                        <w:div w:id="1945502616">
                          <w:marLeft w:val="0"/>
                          <w:marRight w:val="0"/>
                          <w:marTop w:val="0"/>
                          <w:marBottom w:val="0"/>
                          <w:divBdr>
                            <w:top w:val="none" w:sz="0" w:space="0" w:color="auto"/>
                            <w:left w:val="none" w:sz="0" w:space="0" w:color="auto"/>
                            <w:bottom w:val="none" w:sz="0" w:space="0" w:color="auto"/>
                            <w:right w:val="none" w:sz="0" w:space="0" w:color="auto"/>
                          </w:divBdr>
                          <w:divsChild>
                            <w:div w:id="98111642">
                              <w:marLeft w:val="0"/>
                              <w:marRight w:val="0"/>
                              <w:marTop w:val="120"/>
                              <w:marBottom w:val="360"/>
                              <w:divBdr>
                                <w:top w:val="none" w:sz="0" w:space="0" w:color="auto"/>
                                <w:left w:val="none" w:sz="0" w:space="0" w:color="auto"/>
                                <w:bottom w:val="none" w:sz="0" w:space="0" w:color="auto"/>
                                <w:right w:val="none" w:sz="0" w:space="0" w:color="auto"/>
                              </w:divBdr>
                              <w:divsChild>
                                <w:div w:id="1078361060">
                                  <w:marLeft w:val="0"/>
                                  <w:marRight w:val="0"/>
                                  <w:marTop w:val="0"/>
                                  <w:marBottom w:val="0"/>
                                  <w:divBdr>
                                    <w:top w:val="none" w:sz="0" w:space="0" w:color="auto"/>
                                    <w:left w:val="none" w:sz="0" w:space="0" w:color="auto"/>
                                    <w:bottom w:val="none" w:sz="0" w:space="0" w:color="auto"/>
                                    <w:right w:val="none" w:sz="0" w:space="0" w:color="auto"/>
                                  </w:divBdr>
                                  <w:divsChild>
                                    <w:div w:id="21320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37379108">
          <w:marLeft w:val="0"/>
          <w:marRight w:val="1"/>
          <w:marTop w:val="0"/>
          <w:marBottom w:val="0"/>
          <w:divBdr>
            <w:top w:val="none" w:sz="0" w:space="0" w:color="auto"/>
            <w:left w:val="none" w:sz="0" w:space="0" w:color="auto"/>
            <w:bottom w:val="none" w:sz="0" w:space="0" w:color="auto"/>
            <w:right w:val="none" w:sz="0" w:space="0" w:color="auto"/>
          </w:divBdr>
          <w:divsChild>
            <w:div w:id="1867597109">
              <w:marLeft w:val="0"/>
              <w:marRight w:val="0"/>
              <w:marTop w:val="0"/>
              <w:marBottom w:val="0"/>
              <w:divBdr>
                <w:top w:val="none" w:sz="0" w:space="0" w:color="auto"/>
                <w:left w:val="none" w:sz="0" w:space="0" w:color="auto"/>
                <w:bottom w:val="none" w:sz="0" w:space="0" w:color="auto"/>
                <w:right w:val="none" w:sz="0" w:space="0" w:color="auto"/>
              </w:divBdr>
              <w:divsChild>
                <w:div w:id="669142388">
                  <w:marLeft w:val="0"/>
                  <w:marRight w:val="1"/>
                  <w:marTop w:val="0"/>
                  <w:marBottom w:val="0"/>
                  <w:divBdr>
                    <w:top w:val="none" w:sz="0" w:space="0" w:color="auto"/>
                    <w:left w:val="none" w:sz="0" w:space="0" w:color="auto"/>
                    <w:bottom w:val="none" w:sz="0" w:space="0" w:color="auto"/>
                    <w:right w:val="none" w:sz="0" w:space="0" w:color="auto"/>
                  </w:divBdr>
                  <w:divsChild>
                    <w:div w:id="1620992101">
                      <w:marLeft w:val="0"/>
                      <w:marRight w:val="0"/>
                      <w:marTop w:val="0"/>
                      <w:marBottom w:val="0"/>
                      <w:divBdr>
                        <w:top w:val="none" w:sz="0" w:space="0" w:color="auto"/>
                        <w:left w:val="none" w:sz="0" w:space="0" w:color="auto"/>
                        <w:bottom w:val="none" w:sz="0" w:space="0" w:color="auto"/>
                        <w:right w:val="none" w:sz="0" w:space="0" w:color="auto"/>
                      </w:divBdr>
                      <w:divsChild>
                        <w:div w:id="1738556240">
                          <w:marLeft w:val="0"/>
                          <w:marRight w:val="0"/>
                          <w:marTop w:val="0"/>
                          <w:marBottom w:val="0"/>
                          <w:divBdr>
                            <w:top w:val="none" w:sz="0" w:space="0" w:color="auto"/>
                            <w:left w:val="none" w:sz="0" w:space="0" w:color="auto"/>
                            <w:bottom w:val="none" w:sz="0" w:space="0" w:color="auto"/>
                            <w:right w:val="none" w:sz="0" w:space="0" w:color="auto"/>
                          </w:divBdr>
                          <w:divsChild>
                            <w:div w:id="1594321420">
                              <w:marLeft w:val="0"/>
                              <w:marRight w:val="0"/>
                              <w:marTop w:val="120"/>
                              <w:marBottom w:val="360"/>
                              <w:divBdr>
                                <w:top w:val="none" w:sz="0" w:space="0" w:color="auto"/>
                                <w:left w:val="none" w:sz="0" w:space="0" w:color="auto"/>
                                <w:bottom w:val="none" w:sz="0" w:space="0" w:color="auto"/>
                                <w:right w:val="none" w:sz="0" w:space="0" w:color="auto"/>
                              </w:divBdr>
                              <w:divsChild>
                                <w:div w:id="2112510297">
                                  <w:marLeft w:val="0"/>
                                  <w:marRight w:val="0"/>
                                  <w:marTop w:val="0"/>
                                  <w:marBottom w:val="0"/>
                                  <w:divBdr>
                                    <w:top w:val="none" w:sz="0" w:space="0" w:color="auto"/>
                                    <w:left w:val="none" w:sz="0" w:space="0" w:color="auto"/>
                                    <w:bottom w:val="none" w:sz="0" w:space="0" w:color="auto"/>
                                    <w:right w:val="none" w:sz="0" w:space="0" w:color="auto"/>
                                  </w:divBdr>
                                  <w:divsChild>
                                    <w:div w:id="5349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578458">
      <w:bodyDiv w:val="1"/>
      <w:marLeft w:val="0"/>
      <w:marRight w:val="0"/>
      <w:marTop w:val="0"/>
      <w:marBottom w:val="0"/>
      <w:divBdr>
        <w:top w:val="none" w:sz="0" w:space="0" w:color="auto"/>
        <w:left w:val="none" w:sz="0" w:space="0" w:color="auto"/>
        <w:bottom w:val="none" w:sz="0" w:space="0" w:color="auto"/>
        <w:right w:val="none" w:sz="0" w:space="0" w:color="auto"/>
      </w:divBdr>
      <w:divsChild>
        <w:div w:id="693381986">
          <w:marLeft w:val="0"/>
          <w:marRight w:val="1"/>
          <w:marTop w:val="0"/>
          <w:marBottom w:val="0"/>
          <w:divBdr>
            <w:top w:val="none" w:sz="0" w:space="0" w:color="auto"/>
            <w:left w:val="none" w:sz="0" w:space="0" w:color="auto"/>
            <w:bottom w:val="none" w:sz="0" w:space="0" w:color="auto"/>
            <w:right w:val="none" w:sz="0" w:space="0" w:color="auto"/>
          </w:divBdr>
          <w:divsChild>
            <w:div w:id="820853038">
              <w:marLeft w:val="0"/>
              <w:marRight w:val="0"/>
              <w:marTop w:val="0"/>
              <w:marBottom w:val="0"/>
              <w:divBdr>
                <w:top w:val="none" w:sz="0" w:space="0" w:color="auto"/>
                <w:left w:val="none" w:sz="0" w:space="0" w:color="auto"/>
                <w:bottom w:val="none" w:sz="0" w:space="0" w:color="auto"/>
                <w:right w:val="none" w:sz="0" w:space="0" w:color="auto"/>
              </w:divBdr>
              <w:divsChild>
                <w:div w:id="1680886710">
                  <w:marLeft w:val="0"/>
                  <w:marRight w:val="1"/>
                  <w:marTop w:val="0"/>
                  <w:marBottom w:val="0"/>
                  <w:divBdr>
                    <w:top w:val="none" w:sz="0" w:space="0" w:color="auto"/>
                    <w:left w:val="none" w:sz="0" w:space="0" w:color="auto"/>
                    <w:bottom w:val="none" w:sz="0" w:space="0" w:color="auto"/>
                    <w:right w:val="none" w:sz="0" w:space="0" w:color="auto"/>
                  </w:divBdr>
                  <w:divsChild>
                    <w:div w:id="1978993437">
                      <w:marLeft w:val="0"/>
                      <w:marRight w:val="0"/>
                      <w:marTop w:val="0"/>
                      <w:marBottom w:val="0"/>
                      <w:divBdr>
                        <w:top w:val="none" w:sz="0" w:space="0" w:color="auto"/>
                        <w:left w:val="none" w:sz="0" w:space="0" w:color="auto"/>
                        <w:bottom w:val="none" w:sz="0" w:space="0" w:color="auto"/>
                        <w:right w:val="none" w:sz="0" w:space="0" w:color="auto"/>
                      </w:divBdr>
                      <w:divsChild>
                        <w:div w:id="1650937164">
                          <w:marLeft w:val="0"/>
                          <w:marRight w:val="0"/>
                          <w:marTop w:val="0"/>
                          <w:marBottom w:val="0"/>
                          <w:divBdr>
                            <w:top w:val="none" w:sz="0" w:space="0" w:color="auto"/>
                            <w:left w:val="none" w:sz="0" w:space="0" w:color="auto"/>
                            <w:bottom w:val="none" w:sz="0" w:space="0" w:color="auto"/>
                            <w:right w:val="none" w:sz="0" w:space="0" w:color="auto"/>
                          </w:divBdr>
                          <w:divsChild>
                            <w:div w:id="2070032470">
                              <w:marLeft w:val="0"/>
                              <w:marRight w:val="0"/>
                              <w:marTop w:val="120"/>
                              <w:marBottom w:val="360"/>
                              <w:divBdr>
                                <w:top w:val="none" w:sz="0" w:space="0" w:color="auto"/>
                                <w:left w:val="none" w:sz="0" w:space="0" w:color="auto"/>
                                <w:bottom w:val="none" w:sz="0" w:space="0" w:color="auto"/>
                                <w:right w:val="none" w:sz="0" w:space="0" w:color="auto"/>
                              </w:divBdr>
                              <w:divsChild>
                                <w:div w:id="85538820">
                                  <w:marLeft w:val="0"/>
                                  <w:marRight w:val="0"/>
                                  <w:marTop w:val="0"/>
                                  <w:marBottom w:val="0"/>
                                  <w:divBdr>
                                    <w:top w:val="none" w:sz="0" w:space="0" w:color="auto"/>
                                    <w:left w:val="none" w:sz="0" w:space="0" w:color="auto"/>
                                    <w:bottom w:val="none" w:sz="0" w:space="0" w:color="auto"/>
                                    <w:right w:val="none" w:sz="0" w:space="0" w:color="auto"/>
                                  </w:divBdr>
                                  <w:divsChild>
                                    <w:div w:id="12975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20524">
      <w:bodyDiv w:val="1"/>
      <w:marLeft w:val="0"/>
      <w:marRight w:val="0"/>
      <w:marTop w:val="0"/>
      <w:marBottom w:val="0"/>
      <w:divBdr>
        <w:top w:val="none" w:sz="0" w:space="0" w:color="auto"/>
        <w:left w:val="none" w:sz="0" w:space="0" w:color="auto"/>
        <w:bottom w:val="none" w:sz="0" w:space="0" w:color="auto"/>
        <w:right w:val="none" w:sz="0" w:space="0" w:color="auto"/>
      </w:divBdr>
      <w:divsChild>
        <w:div w:id="548347545">
          <w:marLeft w:val="0"/>
          <w:marRight w:val="1"/>
          <w:marTop w:val="0"/>
          <w:marBottom w:val="0"/>
          <w:divBdr>
            <w:top w:val="none" w:sz="0" w:space="0" w:color="auto"/>
            <w:left w:val="none" w:sz="0" w:space="0" w:color="auto"/>
            <w:bottom w:val="none" w:sz="0" w:space="0" w:color="auto"/>
            <w:right w:val="none" w:sz="0" w:space="0" w:color="auto"/>
          </w:divBdr>
          <w:divsChild>
            <w:div w:id="280847675">
              <w:marLeft w:val="0"/>
              <w:marRight w:val="0"/>
              <w:marTop w:val="0"/>
              <w:marBottom w:val="0"/>
              <w:divBdr>
                <w:top w:val="none" w:sz="0" w:space="0" w:color="auto"/>
                <w:left w:val="none" w:sz="0" w:space="0" w:color="auto"/>
                <w:bottom w:val="none" w:sz="0" w:space="0" w:color="auto"/>
                <w:right w:val="none" w:sz="0" w:space="0" w:color="auto"/>
              </w:divBdr>
              <w:divsChild>
                <w:div w:id="371613997">
                  <w:marLeft w:val="0"/>
                  <w:marRight w:val="1"/>
                  <w:marTop w:val="0"/>
                  <w:marBottom w:val="0"/>
                  <w:divBdr>
                    <w:top w:val="none" w:sz="0" w:space="0" w:color="auto"/>
                    <w:left w:val="none" w:sz="0" w:space="0" w:color="auto"/>
                    <w:bottom w:val="none" w:sz="0" w:space="0" w:color="auto"/>
                    <w:right w:val="none" w:sz="0" w:space="0" w:color="auto"/>
                  </w:divBdr>
                  <w:divsChild>
                    <w:div w:id="325940826">
                      <w:marLeft w:val="0"/>
                      <w:marRight w:val="0"/>
                      <w:marTop w:val="0"/>
                      <w:marBottom w:val="0"/>
                      <w:divBdr>
                        <w:top w:val="none" w:sz="0" w:space="0" w:color="auto"/>
                        <w:left w:val="none" w:sz="0" w:space="0" w:color="auto"/>
                        <w:bottom w:val="none" w:sz="0" w:space="0" w:color="auto"/>
                        <w:right w:val="none" w:sz="0" w:space="0" w:color="auto"/>
                      </w:divBdr>
                      <w:divsChild>
                        <w:div w:id="769735751">
                          <w:marLeft w:val="0"/>
                          <w:marRight w:val="0"/>
                          <w:marTop w:val="0"/>
                          <w:marBottom w:val="0"/>
                          <w:divBdr>
                            <w:top w:val="none" w:sz="0" w:space="0" w:color="auto"/>
                            <w:left w:val="none" w:sz="0" w:space="0" w:color="auto"/>
                            <w:bottom w:val="none" w:sz="0" w:space="0" w:color="auto"/>
                            <w:right w:val="none" w:sz="0" w:space="0" w:color="auto"/>
                          </w:divBdr>
                          <w:divsChild>
                            <w:div w:id="320349074">
                              <w:marLeft w:val="0"/>
                              <w:marRight w:val="0"/>
                              <w:marTop w:val="120"/>
                              <w:marBottom w:val="360"/>
                              <w:divBdr>
                                <w:top w:val="none" w:sz="0" w:space="0" w:color="auto"/>
                                <w:left w:val="none" w:sz="0" w:space="0" w:color="auto"/>
                                <w:bottom w:val="none" w:sz="0" w:space="0" w:color="auto"/>
                                <w:right w:val="none" w:sz="0" w:space="0" w:color="auto"/>
                              </w:divBdr>
                              <w:divsChild>
                                <w:div w:id="1339456698">
                                  <w:marLeft w:val="0"/>
                                  <w:marRight w:val="0"/>
                                  <w:marTop w:val="0"/>
                                  <w:marBottom w:val="0"/>
                                  <w:divBdr>
                                    <w:top w:val="none" w:sz="0" w:space="0" w:color="auto"/>
                                    <w:left w:val="none" w:sz="0" w:space="0" w:color="auto"/>
                                    <w:bottom w:val="none" w:sz="0" w:space="0" w:color="auto"/>
                                    <w:right w:val="none" w:sz="0" w:space="0" w:color="auto"/>
                                  </w:divBdr>
                                  <w:divsChild>
                                    <w:div w:id="4713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397487">
      <w:bodyDiv w:val="1"/>
      <w:marLeft w:val="0"/>
      <w:marRight w:val="0"/>
      <w:marTop w:val="0"/>
      <w:marBottom w:val="0"/>
      <w:divBdr>
        <w:top w:val="none" w:sz="0" w:space="0" w:color="auto"/>
        <w:left w:val="none" w:sz="0" w:space="0" w:color="auto"/>
        <w:bottom w:val="none" w:sz="0" w:space="0" w:color="auto"/>
        <w:right w:val="none" w:sz="0" w:space="0" w:color="auto"/>
      </w:divBdr>
      <w:divsChild>
        <w:div w:id="1332876522">
          <w:marLeft w:val="0"/>
          <w:marRight w:val="0"/>
          <w:marTop w:val="0"/>
          <w:marBottom w:val="0"/>
          <w:divBdr>
            <w:top w:val="none" w:sz="0" w:space="0" w:color="auto"/>
            <w:left w:val="none" w:sz="0" w:space="0" w:color="auto"/>
            <w:bottom w:val="none" w:sz="0" w:space="0" w:color="auto"/>
            <w:right w:val="none" w:sz="0" w:space="0" w:color="auto"/>
          </w:divBdr>
          <w:divsChild>
            <w:div w:id="1954751212">
              <w:marLeft w:val="0"/>
              <w:marRight w:val="0"/>
              <w:marTop w:val="0"/>
              <w:marBottom w:val="0"/>
              <w:divBdr>
                <w:top w:val="none" w:sz="0" w:space="0" w:color="auto"/>
                <w:left w:val="none" w:sz="0" w:space="0" w:color="auto"/>
                <w:bottom w:val="none" w:sz="0" w:space="0" w:color="auto"/>
                <w:right w:val="none" w:sz="0" w:space="0" w:color="auto"/>
              </w:divBdr>
              <w:divsChild>
                <w:div w:id="820117937">
                  <w:marLeft w:val="0"/>
                  <w:marRight w:val="0"/>
                  <w:marTop w:val="0"/>
                  <w:marBottom w:val="0"/>
                  <w:divBdr>
                    <w:top w:val="none" w:sz="0" w:space="0" w:color="auto"/>
                    <w:left w:val="none" w:sz="0" w:space="0" w:color="auto"/>
                    <w:bottom w:val="none" w:sz="0" w:space="0" w:color="auto"/>
                    <w:right w:val="none" w:sz="0" w:space="0" w:color="auto"/>
                  </w:divBdr>
                  <w:divsChild>
                    <w:div w:id="2015957154">
                      <w:marLeft w:val="0"/>
                      <w:marRight w:val="0"/>
                      <w:marTop w:val="0"/>
                      <w:marBottom w:val="0"/>
                      <w:divBdr>
                        <w:top w:val="none" w:sz="0" w:space="0" w:color="auto"/>
                        <w:left w:val="none" w:sz="0" w:space="0" w:color="auto"/>
                        <w:bottom w:val="none" w:sz="0" w:space="0" w:color="auto"/>
                        <w:right w:val="none" w:sz="0" w:space="0" w:color="auto"/>
                      </w:divBdr>
                      <w:divsChild>
                        <w:div w:id="1124546580">
                          <w:marLeft w:val="0"/>
                          <w:marRight w:val="0"/>
                          <w:marTop w:val="45"/>
                          <w:marBottom w:val="0"/>
                          <w:divBdr>
                            <w:top w:val="none" w:sz="0" w:space="0" w:color="auto"/>
                            <w:left w:val="none" w:sz="0" w:space="0" w:color="auto"/>
                            <w:bottom w:val="none" w:sz="0" w:space="0" w:color="auto"/>
                            <w:right w:val="none" w:sz="0" w:space="0" w:color="auto"/>
                          </w:divBdr>
                          <w:divsChild>
                            <w:div w:id="1308241878">
                              <w:marLeft w:val="0"/>
                              <w:marRight w:val="0"/>
                              <w:marTop w:val="0"/>
                              <w:marBottom w:val="0"/>
                              <w:divBdr>
                                <w:top w:val="none" w:sz="0" w:space="0" w:color="auto"/>
                                <w:left w:val="none" w:sz="0" w:space="0" w:color="auto"/>
                                <w:bottom w:val="none" w:sz="0" w:space="0" w:color="auto"/>
                                <w:right w:val="none" w:sz="0" w:space="0" w:color="auto"/>
                              </w:divBdr>
                              <w:divsChild>
                                <w:div w:id="1805542345">
                                  <w:marLeft w:val="2070"/>
                                  <w:marRight w:val="3810"/>
                                  <w:marTop w:val="0"/>
                                  <w:marBottom w:val="0"/>
                                  <w:divBdr>
                                    <w:top w:val="none" w:sz="0" w:space="0" w:color="auto"/>
                                    <w:left w:val="none" w:sz="0" w:space="0" w:color="auto"/>
                                    <w:bottom w:val="none" w:sz="0" w:space="0" w:color="auto"/>
                                    <w:right w:val="none" w:sz="0" w:space="0" w:color="auto"/>
                                  </w:divBdr>
                                  <w:divsChild>
                                    <w:div w:id="2126995892">
                                      <w:marLeft w:val="0"/>
                                      <w:marRight w:val="0"/>
                                      <w:marTop w:val="0"/>
                                      <w:marBottom w:val="0"/>
                                      <w:divBdr>
                                        <w:top w:val="none" w:sz="0" w:space="0" w:color="auto"/>
                                        <w:left w:val="none" w:sz="0" w:space="0" w:color="auto"/>
                                        <w:bottom w:val="none" w:sz="0" w:space="0" w:color="auto"/>
                                        <w:right w:val="none" w:sz="0" w:space="0" w:color="auto"/>
                                      </w:divBdr>
                                      <w:divsChild>
                                        <w:div w:id="706370750">
                                          <w:marLeft w:val="0"/>
                                          <w:marRight w:val="0"/>
                                          <w:marTop w:val="0"/>
                                          <w:marBottom w:val="0"/>
                                          <w:divBdr>
                                            <w:top w:val="none" w:sz="0" w:space="0" w:color="auto"/>
                                            <w:left w:val="none" w:sz="0" w:space="0" w:color="auto"/>
                                            <w:bottom w:val="none" w:sz="0" w:space="0" w:color="auto"/>
                                            <w:right w:val="none" w:sz="0" w:space="0" w:color="auto"/>
                                          </w:divBdr>
                                          <w:divsChild>
                                            <w:div w:id="979070931">
                                              <w:marLeft w:val="0"/>
                                              <w:marRight w:val="0"/>
                                              <w:marTop w:val="0"/>
                                              <w:marBottom w:val="0"/>
                                              <w:divBdr>
                                                <w:top w:val="none" w:sz="0" w:space="0" w:color="auto"/>
                                                <w:left w:val="none" w:sz="0" w:space="0" w:color="auto"/>
                                                <w:bottom w:val="none" w:sz="0" w:space="0" w:color="auto"/>
                                                <w:right w:val="none" w:sz="0" w:space="0" w:color="auto"/>
                                              </w:divBdr>
                                              <w:divsChild>
                                                <w:div w:id="162160541">
                                                  <w:marLeft w:val="0"/>
                                                  <w:marRight w:val="0"/>
                                                  <w:marTop w:val="0"/>
                                                  <w:marBottom w:val="0"/>
                                                  <w:divBdr>
                                                    <w:top w:val="none" w:sz="0" w:space="0" w:color="auto"/>
                                                    <w:left w:val="none" w:sz="0" w:space="0" w:color="auto"/>
                                                    <w:bottom w:val="none" w:sz="0" w:space="0" w:color="auto"/>
                                                    <w:right w:val="none" w:sz="0" w:space="0" w:color="auto"/>
                                                  </w:divBdr>
                                                  <w:divsChild>
                                                    <w:div w:id="2121365553">
                                                      <w:marLeft w:val="0"/>
                                                      <w:marRight w:val="0"/>
                                                      <w:marTop w:val="0"/>
                                                      <w:marBottom w:val="0"/>
                                                      <w:divBdr>
                                                        <w:top w:val="none" w:sz="0" w:space="0" w:color="auto"/>
                                                        <w:left w:val="none" w:sz="0" w:space="0" w:color="auto"/>
                                                        <w:bottom w:val="none" w:sz="0" w:space="0" w:color="auto"/>
                                                        <w:right w:val="none" w:sz="0" w:space="0" w:color="auto"/>
                                                      </w:divBdr>
                                                      <w:divsChild>
                                                        <w:div w:id="2099788417">
                                                          <w:marLeft w:val="0"/>
                                                          <w:marRight w:val="0"/>
                                                          <w:marTop w:val="0"/>
                                                          <w:marBottom w:val="0"/>
                                                          <w:divBdr>
                                                            <w:top w:val="none" w:sz="0" w:space="0" w:color="auto"/>
                                                            <w:left w:val="none" w:sz="0" w:space="0" w:color="auto"/>
                                                            <w:bottom w:val="none" w:sz="0" w:space="0" w:color="auto"/>
                                                            <w:right w:val="none" w:sz="0" w:space="0" w:color="auto"/>
                                                          </w:divBdr>
                                                          <w:divsChild>
                                                            <w:div w:id="2120441919">
                                                              <w:marLeft w:val="0"/>
                                                              <w:marRight w:val="0"/>
                                                              <w:marTop w:val="0"/>
                                                              <w:marBottom w:val="0"/>
                                                              <w:divBdr>
                                                                <w:top w:val="none" w:sz="0" w:space="0" w:color="auto"/>
                                                                <w:left w:val="none" w:sz="0" w:space="0" w:color="auto"/>
                                                                <w:bottom w:val="none" w:sz="0" w:space="0" w:color="auto"/>
                                                                <w:right w:val="none" w:sz="0" w:space="0" w:color="auto"/>
                                                              </w:divBdr>
                                                              <w:divsChild>
                                                                <w:div w:id="781148133">
                                                                  <w:marLeft w:val="0"/>
                                                                  <w:marRight w:val="0"/>
                                                                  <w:marTop w:val="0"/>
                                                                  <w:marBottom w:val="0"/>
                                                                  <w:divBdr>
                                                                    <w:top w:val="none" w:sz="0" w:space="0" w:color="auto"/>
                                                                    <w:left w:val="none" w:sz="0" w:space="0" w:color="auto"/>
                                                                    <w:bottom w:val="none" w:sz="0" w:space="0" w:color="auto"/>
                                                                    <w:right w:val="none" w:sz="0" w:space="0" w:color="auto"/>
                                                                  </w:divBdr>
                                                                  <w:divsChild>
                                                                    <w:div w:id="1499803159">
                                                                      <w:marLeft w:val="0"/>
                                                                      <w:marRight w:val="0"/>
                                                                      <w:marTop w:val="0"/>
                                                                      <w:marBottom w:val="0"/>
                                                                      <w:divBdr>
                                                                        <w:top w:val="none" w:sz="0" w:space="0" w:color="auto"/>
                                                                        <w:left w:val="none" w:sz="0" w:space="0" w:color="auto"/>
                                                                        <w:bottom w:val="none" w:sz="0" w:space="0" w:color="auto"/>
                                                                        <w:right w:val="none" w:sz="0" w:space="0" w:color="auto"/>
                                                                      </w:divBdr>
                                                                      <w:divsChild>
                                                                        <w:div w:id="1202016761">
                                                                          <w:marLeft w:val="0"/>
                                                                          <w:marRight w:val="0"/>
                                                                          <w:marTop w:val="0"/>
                                                                          <w:marBottom w:val="0"/>
                                                                          <w:divBdr>
                                                                            <w:top w:val="none" w:sz="0" w:space="0" w:color="auto"/>
                                                                            <w:left w:val="none" w:sz="0" w:space="0" w:color="auto"/>
                                                                            <w:bottom w:val="none" w:sz="0" w:space="0" w:color="auto"/>
                                                                            <w:right w:val="none" w:sz="0" w:space="0" w:color="auto"/>
                                                                          </w:divBdr>
                                                                          <w:divsChild>
                                                                            <w:div w:id="918638312">
                                                                              <w:marLeft w:val="0"/>
                                                                              <w:marRight w:val="0"/>
                                                                              <w:marTop w:val="0"/>
                                                                              <w:marBottom w:val="0"/>
                                                                              <w:divBdr>
                                                                                <w:top w:val="none" w:sz="0" w:space="0" w:color="auto"/>
                                                                                <w:left w:val="none" w:sz="0" w:space="0" w:color="auto"/>
                                                                                <w:bottom w:val="none" w:sz="0" w:space="0" w:color="auto"/>
                                                                                <w:right w:val="none" w:sz="0" w:space="0" w:color="auto"/>
                                                                              </w:divBdr>
                                                                              <w:divsChild>
                                                                                <w:div w:id="7394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11043">
      <w:bodyDiv w:val="1"/>
      <w:marLeft w:val="0"/>
      <w:marRight w:val="0"/>
      <w:marTop w:val="0"/>
      <w:marBottom w:val="0"/>
      <w:divBdr>
        <w:top w:val="none" w:sz="0" w:space="0" w:color="auto"/>
        <w:left w:val="none" w:sz="0" w:space="0" w:color="auto"/>
        <w:bottom w:val="none" w:sz="0" w:space="0" w:color="auto"/>
        <w:right w:val="none" w:sz="0" w:space="0" w:color="auto"/>
      </w:divBdr>
      <w:divsChild>
        <w:div w:id="2012832494">
          <w:marLeft w:val="0"/>
          <w:marRight w:val="1"/>
          <w:marTop w:val="0"/>
          <w:marBottom w:val="0"/>
          <w:divBdr>
            <w:top w:val="none" w:sz="0" w:space="0" w:color="auto"/>
            <w:left w:val="none" w:sz="0" w:space="0" w:color="auto"/>
            <w:bottom w:val="none" w:sz="0" w:space="0" w:color="auto"/>
            <w:right w:val="none" w:sz="0" w:space="0" w:color="auto"/>
          </w:divBdr>
          <w:divsChild>
            <w:div w:id="739713126">
              <w:marLeft w:val="0"/>
              <w:marRight w:val="0"/>
              <w:marTop w:val="0"/>
              <w:marBottom w:val="0"/>
              <w:divBdr>
                <w:top w:val="none" w:sz="0" w:space="0" w:color="auto"/>
                <w:left w:val="none" w:sz="0" w:space="0" w:color="auto"/>
                <w:bottom w:val="none" w:sz="0" w:space="0" w:color="auto"/>
                <w:right w:val="none" w:sz="0" w:space="0" w:color="auto"/>
              </w:divBdr>
              <w:divsChild>
                <w:div w:id="8874653">
                  <w:marLeft w:val="0"/>
                  <w:marRight w:val="1"/>
                  <w:marTop w:val="0"/>
                  <w:marBottom w:val="0"/>
                  <w:divBdr>
                    <w:top w:val="none" w:sz="0" w:space="0" w:color="auto"/>
                    <w:left w:val="none" w:sz="0" w:space="0" w:color="auto"/>
                    <w:bottom w:val="none" w:sz="0" w:space="0" w:color="auto"/>
                    <w:right w:val="none" w:sz="0" w:space="0" w:color="auto"/>
                  </w:divBdr>
                  <w:divsChild>
                    <w:div w:id="1781753993">
                      <w:marLeft w:val="0"/>
                      <w:marRight w:val="0"/>
                      <w:marTop w:val="0"/>
                      <w:marBottom w:val="0"/>
                      <w:divBdr>
                        <w:top w:val="none" w:sz="0" w:space="0" w:color="auto"/>
                        <w:left w:val="none" w:sz="0" w:space="0" w:color="auto"/>
                        <w:bottom w:val="none" w:sz="0" w:space="0" w:color="auto"/>
                        <w:right w:val="none" w:sz="0" w:space="0" w:color="auto"/>
                      </w:divBdr>
                      <w:divsChild>
                        <w:div w:id="465008277">
                          <w:marLeft w:val="0"/>
                          <w:marRight w:val="0"/>
                          <w:marTop w:val="0"/>
                          <w:marBottom w:val="0"/>
                          <w:divBdr>
                            <w:top w:val="none" w:sz="0" w:space="0" w:color="auto"/>
                            <w:left w:val="none" w:sz="0" w:space="0" w:color="auto"/>
                            <w:bottom w:val="none" w:sz="0" w:space="0" w:color="auto"/>
                            <w:right w:val="none" w:sz="0" w:space="0" w:color="auto"/>
                          </w:divBdr>
                          <w:divsChild>
                            <w:div w:id="1475683251">
                              <w:marLeft w:val="0"/>
                              <w:marRight w:val="0"/>
                              <w:marTop w:val="120"/>
                              <w:marBottom w:val="360"/>
                              <w:divBdr>
                                <w:top w:val="none" w:sz="0" w:space="0" w:color="auto"/>
                                <w:left w:val="none" w:sz="0" w:space="0" w:color="auto"/>
                                <w:bottom w:val="none" w:sz="0" w:space="0" w:color="auto"/>
                                <w:right w:val="none" w:sz="0" w:space="0" w:color="auto"/>
                              </w:divBdr>
                              <w:divsChild>
                                <w:div w:id="726564068">
                                  <w:marLeft w:val="0"/>
                                  <w:marRight w:val="0"/>
                                  <w:marTop w:val="0"/>
                                  <w:marBottom w:val="0"/>
                                  <w:divBdr>
                                    <w:top w:val="none" w:sz="0" w:space="0" w:color="auto"/>
                                    <w:left w:val="none" w:sz="0" w:space="0" w:color="auto"/>
                                    <w:bottom w:val="none" w:sz="0" w:space="0" w:color="auto"/>
                                    <w:right w:val="none" w:sz="0" w:space="0" w:color="auto"/>
                                  </w:divBdr>
                                  <w:divsChild>
                                    <w:div w:id="8443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077314">
      <w:bodyDiv w:val="1"/>
      <w:marLeft w:val="0"/>
      <w:marRight w:val="0"/>
      <w:marTop w:val="0"/>
      <w:marBottom w:val="0"/>
      <w:divBdr>
        <w:top w:val="none" w:sz="0" w:space="0" w:color="auto"/>
        <w:left w:val="none" w:sz="0" w:space="0" w:color="auto"/>
        <w:bottom w:val="none" w:sz="0" w:space="0" w:color="auto"/>
        <w:right w:val="none" w:sz="0" w:space="0" w:color="auto"/>
      </w:divBdr>
      <w:divsChild>
        <w:div w:id="1689522370">
          <w:marLeft w:val="0"/>
          <w:marRight w:val="1"/>
          <w:marTop w:val="0"/>
          <w:marBottom w:val="0"/>
          <w:divBdr>
            <w:top w:val="none" w:sz="0" w:space="0" w:color="auto"/>
            <w:left w:val="none" w:sz="0" w:space="0" w:color="auto"/>
            <w:bottom w:val="none" w:sz="0" w:space="0" w:color="auto"/>
            <w:right w:val="none" w:sz="0" w:space="0" w:color="auto"/>
          </w:divBdr>
          <w:divsChild>
            <w:div w:id="1820878668">
              <w:marLeft w:val="0"/>
              <w:marRight w:val="0"/>
              <w:marTop w:val="0"/>
              <w:marBottom w:val="0"/>
              <w:divBdr>
                <w:top w:val="none" w:sz="0" w:space="0" w:color="auto"/>
                <w:left w:val="none" w:sz="0" w:space="0" w:color="auto"/>
                <w:bottom w:val="none" w:sz="0" w:space="0" w:color="auto"/>
                <w:right w:val="none" w:sz="0" w:space="0" w:color="auto"/>
              </w:divBdr>
              <w:divsChild>
                <w:div w:id="1451820412">
                  <w:marLeft w:val="0"/>
                  <w:marRight w:val="1"/>
                  <w:marTop w:val="0"/>
                  <w:marBottom w:val="0"/>
                  <w:divBdr>
                    <w:top w:val="none" w:sz="0" w:space="0" w:color="auto"/>
                    <w:left w:val="none" w:sz="0" w:space="0" w:color="auto"/>
                    <w:bottom w:val="none" w:sz="0" w:space="0" w:color="auto"/>
                    <w:right w:val="none" w:sz="0" w:space="0" w:color="auto"/>
                  </w:divBdr>
                  <w:divsChild>
                    <w:div w:id="2123449745">
                      <w:marLeft w:val="0"/>
                      <w:marRight w:val="0"/>
                      <w:marTop w:val="0"/>
                      <w:marBottom w:val="0"/>
                      <w:divBdr>
                        <w:top w:val="none" w:sz="0" w:space="0" w:color="auto"/>
                        <w:left w:val="none" w:sz="0" w:space="0" w:color="auto"/>
                        <w:bottom w:val="none" w:sz="0" w:space="0" w:color="auto"/>
                        <w:right w:val="none" w:sz="0" w:space="0" w:color="auto"/>
                      </w:divBdr>
                      <w:divsChild>
                        <w:div w:id="448089470">
                          <w:marLeft w:val="0"/>
                          <w:marRight w:val="0"/>
                          <w:marTop w:val="0"/>
                          <w:marBottom w:val="0"/>
                          <w:divBdr>
                            <w:top w:val="none" w:sz="0" w:space="0" w:color="auto"/>
                            <w:left w:val="none" w:sz="0" w:space="0" w:color="auto"/>
                            <w:bottom w:val="none" w:sz="0" w:space="0" w:color="auto"/>
                            <w:right w:val="none" w:sz="0" w:space="0" w:color="auto"/>
                          </w:divBdr>
                          <w:divsChild>
                            <w:div w:id="1607157315">
                              <w:marLeft w:val="0"/>
                              <w:marRight w:val="0"/>
                              <w:marTop w:val="120"/>
                              <w:marBottom w:val="360"/>
                              <w:divBdr>
                                <w:top w:val="none" w:sz="0" w:space="0" w:color="auto"/>
                                <w:left w:val="none" w:sz="0" w:space="0" w:color="auto"/>
                                <w:bottom w:val="none" w:sz="0" w:space="0" w:color="auto"/>
                                <w:right w:val="none" w:sz="0" w:space="0" w:color="auto"/>
                              </w:divBdr>
                              <w:divsChild>
                                <w:div w:id="948515205">
                                  <w:marLeft w:val="0"/>
                                  <w:marRight w:val="0"/>
                                  <w:marTop w:val="0"/>
                                  <w:marBottom w:val="0"/>
                                  <w:divBdr>
                                    <w:top w:val="none" w:sz="0" w:space="0" w:color="auto"/>
                                    <w:left w:val="none" w:sz="0" w:space="0" w:color="auto"/>
                                    <w:bottom w:val="none" w:sz="0" w:space="0" w:color="auto"/>
                                    <w:right w:val="none" w:sz="0" w:space="0" w:color="auto"/>
                                  </w:divBdr>
                                  <w:divsChild>
                                    <w:div w:id="1030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91959">
      <w:bodyDiv w:val="1"/>
      <w:marLeft w:val="0"/>
      <w:marRight w:val="0"/>
      <w:marTop w:val="0"/>
      <w:marBottom w:val="0"/>
      <w:divBdr>
        <w:top w:val="none" w:sz="0" w:space="0" w:color="auto"/>
        <w:left w:val="none" w:sz="0" w:space="0" w:color="auto"/>
        <w:bottom w:val="none" w:sz="0" w:space="0" w:color="auto"/>
        <w:right w:val="none" w:sz="0" w:space="0" w:color="auto"/>
      </w:divBdr>
      <w:divsChild>
        <w:div w:id="698622111">
          <w:marLeft w:val="0"/>
          <w:marRight w:val="1"/>
          <w:marTop w:val="0"/>
          <w:marBottom w:val="0"/>
          <w:divBdr>
            <w:top w:val="none" w:sz="0" w:space="0" w:color="auto"/>
            <w:left w:val="none" w:sz="0" w:space="0" w:color="auto"/>
            <w:bottom w:val="none" w:sz="0" w:space="0" w:color="auto"/>
            <w:right w:val="none" w:sz="0" w:space="0" w:color="auto"/>
          </w:divBdr>
          <w:divsChild>
            <w:div w:id="887254982">
              <w:marLeft w:val="0"/>
              <w:marRight w:val="0"/>
              <w:marTop w:val="0"/>
              <w:marBottom w:val="0"/>
              <w:divBdr>
                <w:top w:val="none" w:sz="0" w:space="0" w:color="auto"/>
                <w:left w:val="none" w:sz="0" w:space="0" w:color="auto"/>
                <w:bottom w:val="none" w:sz="0" w:space="0" w:color="auto"/>
                <w:right w:val="none" w:sz="0" w:space="0" w:color="auto"/>
              </w:divBdr>
              <w:divsChild>
                <w:div w:id="618102160">
                  <w:marLeft w:val="0"/>
                  <w:marRight w:val="1"/>
                  <w:marTop w:val="0"/>
                  <w:marBottom w:val="0"/>
                  <w:divBdr>
                    <w:top w:val="none" w:sz="0" w:space="0" w:color="auto"/>
                    <w:left w:val="none" w:sz="0" w:space="0" w:color="auto"/>
                    <w:bottom w:val="none" w:sz="0" w:space="0" w:color="auto"/>
                    <w:right w:val="none" w:sz="0" w:space="0" w:color="auto"/>
                  </w:divBdr>
                  <w:divsChild>
                    <w:div w:id="382337775">
                      <w:marLeft w:val="0"/>
                      <w:marRight w:val="0"/>
                      <w:marTop w:val="0"/>
                      <w:marBottom w:val="0"/>
                      <w:divBdr>
                        <w:top w:val="none" w:sz="0" w:space="0" w:color="auto"/>
                        <w:left w:val="none" w:sz="0" w:space="0" w:color="auto"/>
                        <w:bottom w:val="none" w:sz="0" w:space="0" w:color="auto"/>
                        <w:right w:val="none" w:sz="0" w:space="0" w:color="auto"/>
                      </w:divBdr>
                      <w:divsChild>
                        <w:div w:id="447819313">
                          <w:marLeft w:val="0"/>
                          <w:marRight w:val="0"/>
                          <w:marTop w:val="0"/>
                          <w:marBottom w:val="0"/>
                          <w:divBdr>
                            <w:top w:val="none" w:sz="0" w:space="0" w:color="auto"/>
                            <w:left w:val="none" w:sz="0" w:space="0" w:color="auto"/>
                            <w:bottom w:val="none" w:sz="0" w:space="0" w:color="auto"/>
                            <w:right w:val="none" w:sz="0" w:space="0" w:color="auto"/>
                          </w:divBdr>
                          <w:divsChild>
                            <w:div w:id="1376584391">
                              <w:marLeft w:val="0"/>
                              <w:marRight w:val="0"/>
                              <w:marTop w:val="120"/>
                              <w:marBottom w:val="360"/>
                              <w:divBdr>
                                <w:top w:val="none" w:sz="0" w:space="0" w:color="auto"/>
                                <w:left w:val="none" w:sz="0" w:space="0" w:color="auto"/>
                                <w:bottom w:val="none" w:sz="0" w:space="0" w:color="auto"/>
                                <w:right w:val="none" w:sz="0" w:space="0" w:color="auto"/>
                              </w:divBdr>
                              <w:divsChild>
                                <w:div w:id="1225679474">
                                  <w:marLeft w:val="0"/>
                                  <w:marRight w:val="0"/>
                                  <w:marTop w:val="0"/>
                                  <w:marBottom w:val="0"/>
                                  <w:divBdr>
                                    <w:top w:val="none" w:sz="0" w:space="0" w:color="auto"/>
                                    <w:left w:val="none" w:sz="0" w:space="0" w:color="auto"/>
                                    <w:bottom w:val="none" w:sz="0" w:space="0" w:color="auto"/>
                                    <w:right w:val="none" w:sz="0" w:space="0" w:color="auto"/>
                                  </w:divBdr>
                                  <w:divsChild>
                                    <w:div w:id="1283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93070">
      <w:bodyDiv w:val="1"/>
      <w:marLeft w:val="0"/>
      <w:marRight w:val="0"/>
      <w:marTop w:val="0"/>
      <w:marBottom w:val="0"/>
      <w:divBdr>
        <w:top w:val="none" w:sz="0" w:space="0" w:color="auto"/>
        <w:left w:val="none" w:sz="0" w:space="0" w:color="auto"/>
        <w:bottom w:val="none" w:sz="0" w:space="0" w:color="auto"/>
        <w:right w:val="none" w:sz="0" w:space="0" w:color="auto"/>
      </w:divBdr>
      <w:divsChild>
        <w:div w:id="1588266361">
          <w:marLeft w:val="0"/>
          <w:marRight w:val="1"/>
          <w:marTop w:val="0"/>
          <w:marBottom w:val="0"/>
          <w:divBdr>
            <w:top w:val="none" w:sz="0" w:space="0" w:color="auto"/>
            <w:left w:val="none" w:sz="0" w:space="0" w:color="auto"/>
            <w:bottom w:val="none" w:sz="0" w:space="0" w:color="auto"/>
            <w:right w:val="none" w:sz="0" w:space="0" w:color="auto"/>
          </w:divBdr>
          <w:divsChild>
            <w:div w:id="378171622">
              <w:marLeft w:val="0"/>
              <w:marRight w:val="0"/>
              <w:marTop w:val="0"/>
              <w:marBottom w:val="0"/>
              <w:divBdr>
                <w:top w:val="none" w:sz="0" w:space="0" w:color="auto"/>
                <w:left w:val="none" w:sz="0" w:space="0" w:color="auto"/>
                <w:bottom w:val="none" w:sz="0" w:space="0" w:color="auto"/>
                <w:right w:val="none" w:sz="0" w:space="0" w:color="auto"/>
              </w:divBdr>
              <w:divsChild>
                <w:div w:id="329217913">
                  <w:marLeft w:val="0"/>
                  <w:marRight w:val="1"/>
                  <w:marTop w:val="0"/>
                  <w:marBottom w:val="0"/>
                  <w:divBdr>
                    <w:top w:val="none" w:sz="0" w:space="0" w:color="auto"/>
                    <w:left w:val="none" w:sz="0" w:space="0" w:color="auto"/>
                    <w:bottom w:val="none" w:sz="0" w:space="0" w:color="auto"/>
                    <w:right w:val="none" w:sz="0" w:space="0" w:color="auto"/>
                  </w:divBdr>
                  <w:divsChild>
                    <w:div w:id="804468226">
                      <w:marLeft w:val="0"/>
                      <w:marRight w:val="0"/>
                      <w:marTop w:val="0"/>
                      <w:marBottom w:val="0"/>
                      <w:divBdr>
                        <w:top w:val="none" w:sz="0" w:space="0" w:color="auto"/>
                        <w:left w:val="none" w:sz="0" w:space="0" w:color="auto"/>
                        <w:bottom w:val="none" w:sz="0" w:space="0" w:color="auto"/>
                        <w:right w:val="none" w:sz="0" w:space="0" w:color="auto"/>
                      </w:divBdr>
                      <w:divsChild>
                        <w:div w:id="518356979">
                          <w:marLeft w:val="0"/>
                          <w:marRight w:val="0"/>
                          <w:marTop w:val="0"/>
                          <w:marBottom w:val="0"/>
                          <w:divBdr>
                            <w:top w:val="none" w:sz="0" w:space="0" w:color="auto"/>
                            <w:left w:val="none" w:sz="0" w:space="0" w:color="auto"/>
                            <w:bottom w:val="none" w:sz="0" w:space="0" w:color="auto"/>
                            <w:right w:val="none" w:sz="0" w:space="0" w:color="auto"/>
                          </w:divBdr>
                          <w:divsChild>
                            <w:div w:id="721053527">
                              <w:marLeft w:val="0"/>
                              <w:marRight w:val="0"/>
                              <w:marTop w:val="120"/>
                              <w:marBottom w:val="360"/>
                              <w:divBdr>
                                <w:top w:val="none" w:sz="0" w:space="0" w:color="auto"/>
                                <w:left w:val="none" w:sz="0" w:space="0" w:color="auto"/>
                                <w:bottom w:val="none" w:sz="0" w:space="0" w:color="auto"/>
                                <w:right w:val="none" w:sz="0" w:space="0" w:color="auto"/>
                              </w:divBdr>
                              <w:divsChild>
                                <w:div w:id="1702702411">
                                  <w:marLeft w:val="0"/>
                                  <w:marRight w:val="0"/>
                                  <w:marTop w:val="0"/>
                                  <w:marBottom w:val="0"/>
                                  <w:divBdr>
                                    <w:top w:val="none" w:sz="0" w:space="0" w:color="auto"/>
                                    <w:left w:val="none" w:sz="0" w:space="0" w:color="auto"/>
                                    <w:bottom w:val="none" w:sz="0" w:space="0" w:color="auto"/>
                                    <w:right w:val="none" w:sz="0" w:space="0" w:color="auto"/>
                                  </w:divBdr>
                                  <w:divsChild>
                                    <w:div w:id="1597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A40E-FEC4-CB4E-80D6-CEDF7A72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4551</Words>
  <Characters>25946</Characters>
  <Application>Microsoft Macintosh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Na Ma</cp:lastModifiedBy>
  <cp:revision>2</cp:revision>
  <cp:lastPrinted>2016-05-24T21:14:00Z</cp:lastPrinted>
  <dcterms:created xsi:type="dcterms:W3CDTF">2016-06-27T18:15:00Z</dcterms:created>
  <dcterms:modified xsi:type="dcterms:W3CDTF">2016-06-27T18:15:00Z</dcterms:modified>
</cp:coreProperties>
</file>