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57B4" w14:textId="3166221C" w:rsidR="005D54AD" w:rsidRPr="005848BE" w:rsidRDefault="005D54AD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8BE">
        <w:rPr>
          <w:rFonts w:ascii="Book Antiqua" w:hAnsi="Book Antiqua"/>
          <w:b/>
          <w:sz w:val="24"/>
          <w:szCs w:val="24"/>
        </w:rPr>
        <w:t xml:space="preserve">Name of Journal: </w:t>
      </w:r>
      <w:r w:rsidRPr="005848BE">
        <w:rPr>
          <w:rFonts w:ascii="Book Antiqua" w:hAnsi="Book Antiqua"/>
          <w:b/>
          <w:i/>
          <w:iCs/>
          <w:sz w:val="24"/>
          <w:szCs w:val="24"/>
        </w:rPr>
        <w:t>World Journal of Stem Cells</w:t>
      </w:r>
    </w:p>
    <w:p w14:paraId="16EB4DDD" w14:textId="48037948" w:rsidR="005D54AD" w:rsidRPr="005848BE" w:rsidRDefault="005D54AD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8BE">
        <w:rPr>
          <w:rFonts w:ascii="Book Antiqua" w:hAnsi="Book Antiqua"/>
          <w:b/>
          <w:sz w:val="24"/>
          <w:szCs w:val="24"/>
        </w:rPr>
        <w:t xml:space="preserve">ESPS Manuscript NO: </w:t>
      </w:r>
      <w:r w:rsidRPr="005848BE">
        <w:rPr>
          <w:rFonts w:ascii="Book Antiqua" w:hAnsi="Book Antiqua"/>
          <w:b/>
          <w:sz w:val="24"/>
          <w:szCs w:val="24"/>
          <w:lang w:eastAsia="zh-CN"/>
        </w:rPr>
        <w:t>22478</w:t>
      </w:r>
    </w:p>
    <w:p w14:paraId="2CB21CF1" w14:textId="4A919DA8" w:rsidR="009C1FEB" w:rsidRPr="005848BE" w:rsidRDefault="005D54AD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5848BE">
        <w:rPr>
          <w:rFonts w:ascii="Book Antiqua" w:hAnsi="Book Antiqua"/>
          <w:b/>
          <w:sz w:val="24"/>
          <w:szCs w:val="24"/>
        </w:rPr>
        <w:t>Manuscript Type:</w:t>
      </w:r>
      <w:r w:rsidRPr="005848BE">
        <w:rPr>
          <w:rFonts w:ascii="Book Antiqua" w:hAnsi="Book Antiqua"/>
          <w:b/>
          <w:sz w:val="24"/>
          <w:szCs w:val="24"/>
          <w:lang w:eastAsia="zh-CN"/>
        </w:rPr>
        <w:t xml:space="preserve"> R</w:t>
      </w:r>
      <w:r w:rsidR="00AC5609" w:rsidRPr="005848BE">
        <w:rPr>
          <w:rFonts w:ascii="Book Antiqua" w:hAnsi="Book Antiqua"/>
          <w:b/>
          <w:sz w:val="24"/>
          <w:szCs w:val="24"/>
          <w:lang w:eastAsia="zh-CN"/>
        </w:rPr>
        <w:t>eview</w:t>
      </w:r>
    </w:p>
    <w:p w14:paraId="480D214B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012846E1" w14:textId="3AB5724A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hAnsi="Book Antiqua"/>
          <w:b w:val="0"/>
          <w:bCs w:val="0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</w:rPr>
        <w:t>H</w:t>
      </w:r>
      <w:r w:rsidRPr="005848BE">
        <w:rPr>
          <w:rFonts w:ascii="Book Antiqua" w:hAnsi="Book Antiqua"/>
          <w:spacing w:val="-2"/>
          <w:sz w:val="24"/>
          <w:szCs w:val="24"/>
        </w:rPr>
        <w:t>o</w:t>
      </w:r>
      <w:r w:rsidRPr="005848BE">
        <w:rPr>
          <w:rFonts w:ascii="Book Antiqua" w:hAnsi="Book Antiqua"/>
          <w:sz w:val="24"/>
          <w:szCs w:val="24"/>
        </w:rPr>
        <w:t>m</w:t>
      </w:r>
      <w:r w:rsidRPr="005848BE">
        <w:rPr>
          <w:rFonts w:ascii="Book Antiqua" w:hAnsi="Book Antiqua"/>
          <w:spacing w:val="1"/>
          <w:sz w:val="24"/>
          <w:szCs w:val="24"/>
        </w:rPr>
        <w:t>i</w:t>
      </w:r>
      <w:r w:rsidRPr="005848BE">
        <w:rPr>
          <w:rFonts w:ascii="Book Antiqua" w:hAnsi="Book Antiqua"/>
          <w:spacing w:val="-1"/>
          <w:sz w:val="24"/>
          <w:szCs w:val="24"/>
        </w:rPr>
        <w:t>n</w:t>
      </w:r>
      <w:r w:rsidRPr="005848BE">
        <w:rPr>
          <w:rFonts w:ascii="Book Antiqua" w:hAnsi="Book Antiqua"/>
          <w:sz w:val="24"/>
          <w:szCs w:val="24"/>
        </w:rPr>
        <w:t>g a</w:t>
      </w:r>
      <w:r w:rsidRPr="005848BE">
        <w:rPr>
          <w:rFonts w:ascii="Book Antiqua" w:hAnsi="Book Antiqua"/>
          <w:spacing w:val="-2"/>
          <w:sz w:val="24"/>
          <w:szCs w:val="24"/>
        </w:rPr>
        <w:t>n</w:t>
      </w:r>
      <w:r w:rsidRPr="005848BE">
        <w:rPr>
          <w:rFonts w:ascii="Book Antiqua" w:hAnsi="Book Antiqua"/>
          <w:sz w:val="24"/>
          <w:szCs w:val="24"/>
        </w:rPr>
        <w:t>d</w:t>
      </w:r>
      <w:r w:rsidRPr="005848BE">
        <w:rPr>
          <w:rFonts w:ascii="Book Antiqua" w:hAnsi="Book Antiqua"/>
          <w:spacing w:val="-1"/>
          <w:sz w:val="24"/>
          <w:szCs w:val="24"/>
        </w:rPr>
        <w:t xml:space="preserve"> </w:t>
      </w:r>
      <w:r w:rsidRPr="005848BE">
        <w:rPr>
          <w:rFonts w:ascii="Book Antiqua" w:hAnsi="Book Antiqua"/>
          <w:spacing w:val="-2"/>
          <w:sz w:val="24"/>
          <w:szCs w:val="24"/>
        </w:rPr>
        <w:t>m</w:t>
      </w:r>
      <w:r w:rsidRPr="005848BE">
        <w:rPr>
          <w:rFonts w:ascii="Book Antiqua" w:hAnsi="Book Antiqua"/>
          <w:sz w:val="24"/>
          <w:szCs w:val="24"/>
        </w:rPr>
        <w:t>i</w:t>
      </w:r>
      <w:r w:rsidRPr="005848BE">
        <w:rPr>
          <w:rFonts w:ascii="Book Antiqua" w:hAnsi="Book Antiqua"/>
          <w:spacing w:val="-2"/>
          <w:sz w:val="24"/>
          <w:szCs w:val="24"/>
        </w:rPr>
        <w:t>g</w:t>
      </w:r>
      <w:r w:rsidRPr="005848BE">
        <w:rPr>
          <w:rFonts w:ascii="Book Antiqua" w:hAnsi="Book Antiqua"/>
          <w:sz w:val="24"/>
          <w:szCs w:val="24"/>
        </w:rPr>
        <w:t>r</w:t>
      </w:r>
      <w:r w:rsidRPr="005848BE">
        <w:rPr>
          <w:rFonts w:ascii="Book Antiqua" w:hAnsi="Book Antiqua"/>
          <w:spacing w:val="-2"/>
          <w:sz w:val="24"/>
          <w:szCs w:val="24"/>
        </w:rPr>
        <w:t>a</w:t>
      </w:r>
      <w:r w:rsidRPr="005848BE">
        <w:rPr>
          <w:rFonts w:ascii="Book Antiqua" w:hAnsi="Book Antiqua"/>
          <w:sz w:val="24"/>
          <w:szCs w:val="24"/>
        </w:rPr>
        <w:t>t</w:t>
      </w:r>
      <w:r w:rsidRPr="005848BE">
        <w:rPr>
          <w:rFonts w:ascii="Book Antiqua" w:hAnsi="Book Antiqua"/>
          <w:spacing w:val="1"/>
          <w:sz w:val="24"/>
          <w:szCs w:val="24"/>
        </w:rPr>
        <w:t>i</w:t>
      </w:r>
      <w:r w:rsidRPr="005848BE">
        <w:rPr>
          <w:rFonts w:ascii="Book Antiqua" w:hAnsi="Book Antiqua"/>
          <w:spacing w:val="-1"/>
          <w:sz w:val="24"/>
          <w:szCs w:val="24"/>
        </w:rPr>
        <w:t>o</w:t>
      </w:r>
      <w:r w:rsidRPr="005848BE">
        <w:rPr>
          <w:rFonts w:ascii="Book Antiqua" w:hAnsi="Book Antiqua"/>
          <w:sz w:val="24"/>
          <w:szCs w:val="24"/>
        </w:rPr>
        <w:t>n</w:t>
      </w:r>
      <w:r w:rsidRPr="005848BE">
        <w:rPr>
          <w:rFonts w:ascii="Book Antiqua" w:hAnsi="Book Antiqua"/>
          <w:spacing w:val="-1"/>
          <w:sz w:val="24"/>
          <w:szCs w:val="24"/>
        </w:rPr>
        <w:t xml:space="preserve"> o</w:t>
      </w:r>
      <w:r w:rsidRPr="005848BE">
        <w:rPr>
          <w:rFonts w:ascii="Book Antiqua" w:hAnsi="Book Antiqua"/>
          <w:sz w:val="24"/>
          <w:szCs w:val="24"/>
        </w:rPr>
        <w:t>f</w:t>
      </w:r>
      <w:r w:rsidRPr="005848BE">
        <w:rPr>
          <w:rFonts w:ascii="Book Antiqua" w:hAnsi="Book Antiqua"/>
          <w:spacing w:val="-2"/>
          <w:sz w:val="24"/>
          <w:szCs w:val="24"/>
        </w:rPr>
        <w:t xml:space="preserve"> </w:t>
      </w:r>
      <w:r w:rsidRPr="005848BE">
        <w:rPr>
          <w:rFonts w:ascii="Book Antiqua" w:hAnsi="Book Antiqua"/>
          <w:sz w:val="24"/>
          <w:szCs w:val="24"/>
        </w:rPr>
        <w:t>mese</w:t>
      </w:r>
      <w:r w:rsidRPr="005848BE">
        <w:rPr>
          <w:rFonts w:ascii="Book Antiqua" w:hAnsi="Book Antiqua"/>
          <w:spacing w:val="-2"/>
          <w:sz w:val="24"/>
          <w:szCs w:val="24"/>
        </w:rPr>
        <w:t>n</w:t>
      </w:r>
      <w:r w:rsidRPr="005848BE">
        <w:rPr>
          <w:rFonts w:ascii="Book Antiqua" w:hAnsi="Book Antiqua"/>
          <w:spacing w:val="1"/>
          <w:sz w:val="24"/>
          <w:szCs w:val="24"/>
        </w:rPr>
        <w:t>c</w:t>
      </w:r>
      <w:r w:rsidRPr="005848BE">
        <w:rPr>
          <w:rFonts w:ascii="Book Antiqua" w:hAnsi="Book Antiqua"/>
          <w:spacing w:val="-1"/>
          <w:sz w:val="24"/>
          <w:szCs w:val="24"/>
        </w:rPr>
        <w:t>h</w:t>
      </w:r>
      <w:r w:rsidRPr="005848BE">
        <w:rPr>
          <w:rFonts w:ascii="Book Antiqua" w:hAnsi="Book Antiqua"/>
          <w:spacing w:val="-2"/>
          <w:sz w:val="24"/>
          <w:szCs w:val="24"/>
        </w:rPr>
        <w:t>y</w:t>
      </w:r>
      <w:r w:rsidRPr="005848BE">
        <w:rPr>
          <w:rFonts w:ascii="Book Antiqua" w:hAnsi="Book Antiqua"/>
          <w:sz w:val="24"/>
          <w:szCs w:val="24"/>
        </w:rPr>
        <w:t>mal</w:t>
      </w:r>
      <w:r w:rsidRPr="005848BE">
        <w:rPr>
          <w:rFonts w:ascii="Book Antiqua" w:hAnsi="Book Antiqua"/>
          <w:spacing w:val="-2"/>
          <w:sz w:val="24"/>
          <w:szCs w:val="24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str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>s:</w:t>
      </w:r>
      <w:r w:rsidR="005D54AD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5D54AD" w:rsidRPr="005848BE">
        <w:rPr>
          <w:rFonts w:ascii="Book Antiqua" w:hAnsi="Book Antiqua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w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impr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ve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eff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ca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y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>l t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he</w:t>
      </w:r>
      <w:r w:rsidRPr="005848BE">
        <w:rPr>
          <w:rFonts w:ascii="Book Antiqua" w:hAnsi="Book Antiqua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Pr="005848BE">
        <w:rPr>
          <w:rFonts w:ascii="Book Antiqua" w:hAnsi="Book Antiqua"/>
          <w:sz w:val="24"/>
          <w:szCs w:val="24"/>
          <w:lang w:val="en-GB"/>
        </w:rPr>
        <w:t>?</w:t>
      </w:r>
    </w:p>
    <w:p w14:paraId="3E4BD734" w14:textId="77777777" w:rsidR="00866F14" w:rsidRPr="005848BE" w:rsidRDefault="00866F14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7E8BC42F" w14:textId="235B6911" w:rsidR="009C1FEB" w:rsidRPr="005848BE" w:rsidRDefault="00731884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</w:rPr>
        <w:t xml:space="preserve">De </w:t>
      </w:r>
      <w:r w:rsidRPr="005848BE">
        <w:rPr>
          <w:rFonts w:ascii="Book Antiqua" w:hAnsi="Book Antiqua"/>
          <w:spacing w:val="-3"/>
          <w:sz w:val="24"/>
          <w:szCs w:val="24"/>
        </w:rPr>
        <w:t>B</w:t>
      </w:r>
      <w:r w:rsidRPr="005848BE">
        <w:rPr>
          <w:rFonts w:ascii="Book Antiqua" w:hAnsi="Book Antiqua"/>
          <w:sz w:val="24"/>
          <w:szCs w:val="24"/>
        </w:rPr>
        <w:t>ec</w:t>
      </w:r>
      <w:r w:rsidRPr="005848BE">
        <w:rPr>
          <w:rFonts w:ascii="Book Antiqua" w:hAnsi="Book Antiqua"/>
          <w:spacing w:val="-2"/>
          <w:sz w:val="24"/>
          <w:szCs w:val="24"/>
        </w:rPr>
        <w:t>k</w:t>
      </w:r>
      <w:r w:rsidRPr="005848BE">
        <w:rPr>
          <w:rFonts w:ascii="Book Antiqua" w:hAnsi="Book Antiqua"/>
          <w:sz w:val="24"/>
          <w:szCs w:val="24"/>
        </w:rPr>
        <w:t xml:space="preserve">er A </w:t>
      </w:r>
      <w:r w:rsidRPr="005848BE">
        <w:rPr>
          <w:rFonts w:ascii="Book Antiqua" w:hAnsi="Book Antiqua" w:cs="Calibri"/>
          <w:i/>
          <w:spacing w:val="-3"/>
          <w:sz w:val="24"/>
          <w:szCs w:val="24"/>
        </w:rPr>
        <w:t>e</w:t>
      </w:r>
      <w:r w:rsidRPr="005848BE">
        <w:rPr>
          <w:rFonts w:ascii="Book Antiqua" w:hAnsi="Book Antiqua" w:cs="Calibri"/>
          <w:i/>
          <w:sz w:val="24"/>
          <w:szCs w:val="24"/>
        </w:rPr>
        <w:t xml:space="preserve">t </w:t>
      </w:r>
      <w:r w:rsidRPr="005848BE">
        <w:rPr>
          <w:rFonts w:ascii="Book Antiqua" w:hAnsi="Book Antiqua" w:cs="Calibri"/>
          <w:i/>
          <w:spacing w:val="-1"/>
          <w:sz w:val="24"/>
          <w:szCs w:val="24"/>
        </w:rPr>
        <w:t>a</w:t>
      </w:r>
      <w:r w:rsidRPr="005848BE">
        <w:rPr>
          <w:rFonts w:ascii="Book Antiqua" w:hAnsi="Book Antiqua" w:cs="Calibri"/>
          <w:i/>
          <w:sz w:val="24"/>
          <w:szCs w:val="24"/>
        </w:rPr>
        <w:t>l.</w:t>
      </w:r>
      <w:r w:rsidR="00866F14" w:rsidRPr="005848BE">
        <w:rPr>
          <w:rFonts w:ascii="Book Antiqua" w:hAnsi="Book Antiqua"/>
          <w:sz w:val="24"/>
          <w:szCs w:val="24"/>
          <w:lang w:val="en-GB"/>
        </w:rPr>
        <w:t xml:space="preserve"> Mesenchymal stromal cell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 migration</w:t>
      </w:r>
    </w:p>
    <w:p w14:paraId="4A44813C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411EC139" w14:textId="1CF5B30D" w:rsidR="00866F14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Calibri"/>
          <w:b/>
          <w:bCs/>
          <w:spacing w:val="2"/>
          <w:sz w:val="24"/>
          <w:szCs w:val="24"/>
          <w:lang w:val="en-GB" w:eastAsia="zh-CN"/>
        </w:rPr>
      </w:pP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Ann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 xml:space="preserve">De 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B</w:t>
      </w:r>
      <w:r w:rsidRPr="005848BE">
        <w:rPr>
          <w:rFonts w:ascii="Book Antiqua" w:hAnsi="Book Antiqua" w:cs="Calibri"/>
          <w:b/>
          <w:bCs/>
          <w:spacing w:val="-4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k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r</w:t>
      </w:r>
      <w:r w:rsidR="005D54AD" w:rsidRPr="005848BE">
        <w:rPr>
          <w:rFonts w:ascii="Book Antiqua" w:eastAsiaTheme="minorEastAsia" w:hAnsi="Book Antiqua" w:cs="Calibri"/>
          <w:b/>
          <w:bCs/>
          <w:sz w:val="24"/>
          <w:szCs w:val="24"/>
          <w:lang w:val="en-GB" w:eastAsia="zh-CN"/>
        </w:rPr>
        <w:t>,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v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V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t</w:t>
      </w:r>
      <w:r w:rsidRPr="005848BE">
        <w:rPr>
          <w:rFonts w:ascii="Book Antiqua" w:hAnsi="Book Antiqua" w:cs="Calibri"/>
          <w:b/>
          <w:bCs/>
          <w:spacing w:val="2"/>
          <w:sz w:val="24"/>
          <w:szCs w:val="24"/>
          <w:lang w:val="en-GB"/>
        </w:rPr>
        <w:t xml:space="preserve"> </w:t>
      </w:r>
    </w:p>
    <w:p w14:paraId="2A064714" w14:textId="77777777" w:rsidR="00731884" w:rsidRPr="005848BE" w:rsidRDefault="00731884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Calibri"/>
          <w:b/>
          <w:bCs/>
          <w:spacing w:val="2"/>
          <w:sz w:val="24"/>
          <w:szCs w:val="24"/>
          <w:lang w:val="en-GB" w:eastAsia="zh-CN"/>
        </w:rPr>
      </w:pPr>
    </w:p>
    <w:p w14:paraId="53E78D29" w14:textId="62A9A544" w:rsidR="009C1FEB" w:rsidRPr="005848BE" w:rsidRDefault="00731884" w:rsidP="00F409BD">
      <w:pPr>
        <w:pStyle w:val="BodyText"/>
        <w:spacing w:line="360" w:lineRule="auto"/>
        <w:ind w:left="0"/>
        <w:jc w:val="both"/>
        <w:rPr>
          <w:rFonts w:ascii="Book Antiqua" w:hAnsi="Book Antiqua" w:cs="Calibri"/>
          <w:b/>
          <w:bCs/>
          <w:spacing w:val="2"/>
          <w:sz w:val="24"/>
          <w:szCs w:val="24"/>
          <w:lang w:val="en-GB"/>
        </w:rPr>
      </w:pP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Ann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 xml:space="preserve">De 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B</w:t>
      </w:r>
      <w:r w:rsidRPr="005848BE">
        <w:rPr>
          <w:rFonts w:ascii="Book Antiqua" w:hAnsi="Book Antiqua" w:cs="Calibri"/>
          <w:b/>
          <w:bCs/>
          <w:spacing w:val="-4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k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r</w:t>
      </w:r>
      <w:r w:rsidRPr="005848BE">
        <w:rPr>
          <w:rFonts w:ascii="Book Antiqua" w:eastAsiaTheme="minorEastAsia" w:hAnsi="Book Antiqua" w:cs="Calibri"/>
          <w:b/>
          <w:bCs/>
          <w:sz w:val="24"/>
          <w:szCs w:val="24"/>
          <w:lang w:val="en-GB" w:eastAsia="zh-CN"/>
        </w:rPr>
        <w:t>,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v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V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t</w:t>
      </w:r>
      <w:r w:rsidRPr="005848BE">
        <w:rPr>
          <w:rFonts w:ascii="Book Antiqua" w:eastAsiaTheme="minorEastAsia" w:hAnsi="Book Antiqua" w:cs="Calibri"/>
          <w:b/>
          <w:bCs/>
          <w:sz w:val="24"/>
          <w:szCs w:val="24"/>
          <w:lang w:val="en-GB" w:eastAsia="zh-CN"/>
        </w:rPr>
        <w:t>,</w:t>
      </w:r>
      <w:r w:rsidRPr="005848BE">
        <w:rPr>
          <w:rFonts w:ascii="Book Antiqua" w:hAnsi="Book Antiqua" w:cs="Calibri"/>
          <w:b/>
          <w:bCs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epa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ment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Cli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ical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proofErr w:type="spellStart"/>
      <w:r w:rsidR="00FB2C7E" w:rsidRPr="005848BE">
        <w:rPr>
          <w:rFonts w:ascii="Book Antiqua" w:hAnsi="Book Antiqua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ma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lo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</w:t>
      </w:r>
      <w:proofErr w:type="spellEnd"/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- S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Cell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at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y, </w:t>
      </w:r>
      <w:proofErr w:type="spellStart"/>
      <w:r w:rsidR="00FB2C7E" w:rsidRPr="005848BE">
        <w:rPr>
          <w:rFonts w:ascii="Book Antiqua" w:hAnsi="Book Antiqua"/>
          <w:sz w:val="24"/>
          <w:szCs w:val="24"/>
          <w:lang w:val="en-GB"/>
        </w:rPr>
        <w:t>Un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versitair</w:t>
      </w:r>
      <w:proofErr w:type="spellEnd"/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B2C7E" w:rsidRPr="005848BE">
        <w:rPr>
          <w:rFonts w:ascii="Book Antiqua" w:hAnsi="Book Antiqua"/>
          <w:sz w:val="24"/>
          <w:szCs w:val="24"/>
          <w:lang w:val="en-GB"/>
        </w:rPr>
        <w:t>Zieke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nhu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is</w:t>
      </w:r>
      <w:proofErr w:type="spellEnd"/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Br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el, </w:t>
      </w:r>
      <w:proofErr w:type="spellStart"/>
      <w:r w:rsidR="00FB2C7E" w:rsidRPr="005848BE">
        <w:rPr>
          <w:rFonts w:ascii="Book Antiqua" w:hAnsi="Book Antiqua"/>
          <w:sz w:val="24"/>
          <w:szCs w:val="24"/>
          <w:lang w:val="en-GB"/>
        </w:rPr>
        <w:t>Vri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j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proofErr w:type="spellEnd"/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iv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rsi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eit</w:t>
      </w:r>
      <w:proofErr w:type="spellEnd"/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Br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el (V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B),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1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0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9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0 </w:t>
      </w:r>
      <w:proofErr w:type="spellStart"/>
      <w:r w:rsidR="00FB2C7E" w:rsidRPr="005848BE">
        <w:rPr>
          <w:rFonts w:ascii="Book Antiqua" w:hAnsi="Book Antiqua"/>
          <w:sz w:val="24"/>
          <w:szCs w:val="24"/>
          <w:lang w:val="en-GB"/>
        </w:rPr>
        <w:t>Je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te</w:t>
      </w:r>
      <w:proofErr w:type="spellEnd"/>
      <w:r w:rsidR="00FB2C7E"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Bel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</w:p>
    <w:p w14:paraId="6056CC30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7CE4361C" w14:textId="32B4243B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Aut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ho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 xml:space="preserve">r 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on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t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bu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t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on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 xml:space="preserve">s: 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B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th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aut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rs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ri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b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sz w:val="24"/>
          <w:szCs w:val="24"/>
          <w:lang w:val="en-GB"/>
        </w:rPr>
        <w:t>ted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qu</w:t>
      </w:r>
      <w:r w:rsidRPr="005848BE">
        <w:rPr>
          <w:rFonts w:ascii="Book Antiqua" w:hAnsi="Book Antiqua"/>
          <w:sz w:val="24"/>
          <w:szCs w:val="24"/>
          <w:lang w:val="en-GB"/>
        </w:rPr>
        <w:t>al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y 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z w:val="24"/>
          <w:szCs w:val="24"/>
          <w:lang w:val="en-GB"/>
        </w:rPr>
        <w:t>e c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ce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z w:val="24"/>
          <w:szCs w:val="24"/>
          <w:lang w:val="en-GB"/>
        </w:rPr>
        <w:t>ti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A83FAA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of the paper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li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erature re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w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ana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ysis,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and </w:t>
      </w:r>
      <w:r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z w:val="24"/>
          <w:szCs w:val="24"/>
          <w:lang w:val="en-GB"/>
        </w:rPr>
        <w:t>ti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8F4B69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and to </w:t>
      </w:r>
      <w:r w:rsidRPr="005848BE">
        <w:rPr>
          <w:rFonts w:ascii="Book Antiqua" w:hAnsi="Book Antiqua"/>
          <w:sz w:val="24"/>
          <w:szCs w:val="24"/>
          <w:lang w:val="en-GB"/>
        </w:rPr>
        <w:t>critical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ly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is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ing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and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iti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ng</w:t>
      </w:r>
      <w:r w:rsidR="00A83FAA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the manuscript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45DC8022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76E8EA78" w14:textId="348E26D4" w:rsidR="00BA77B7" w:rsidRPr="005848BE" w:rsidRDefault="00BA77B7" w:rsidP="00F409BD">
      <w:pPr>
        <w:spacing w:line="360" w:lineRule="auto"/>
        <w:jc w:val="both"/>
        <w:rPr>
          <w:rFonts w:ascii="Book Antiqua" w:hAnsi="Book Antiqua" w:cs="Garamond"/>
          <w:sz w:val="24"/>
          <w:szCs w:val="24"/>
        </w:rPr>
      </w:pPr>
      <w:r w:rsidRPr="005848BE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5848BE">
        <w:rPr>
          <w:rFonts w:ascii="Book Antiqua" w:hAnsi="Book Antiqua"/>
          <w:sz w:val="24"/>
          <w:szCs w:val="24"/>
        </w:rPr>
        <w:t xml:space="preserve"> </w:t>
      </w:r>
      <w:r w:rsidRPr="005848BE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There are n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o</w:t>
      </w:r>
      <w:r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pacing w:val="-3"/>
          <w:sz w:val="24"/>
          <w:szCs w:val="24"/>
          <w:lang w:val="en-GB"/>
        </w:rPr>
        <w:t>p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o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te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n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tial </w:t>
      </w:r>
      <w:r w:rsidRPr="005848BE">
        <w:rPr>
          <w:rFonts w:ascii="Book Antiqua" w:eastAsia="Calibri" w:hAnsi="Book Antiqua" w:cs="Calibri"/>
          <w:spacing w:val="-3"/>
          <w:sz w:val="24"/>
          <w:szCs w:val="24"/>
          <w:lang w:val="en-GB"/>
        </w:rPr>
        <w:t>c</w:t>
      </w:r>
      <w:r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o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n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fl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i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cts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o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f</w:t>
      </w:r>
      <w:r w:rsidRPr="005848BE">
        <w:rPr>
          <w:rFonts w:ascii="Book Antiqua" w:eastAsia="Calibri" w:hAnsi="Book Antiqua" w:cs="Calibri"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inte</w:t>
      </w:r>
      <w:r w:rsidRPr="005848BE">
        <w:rPr>
          <w:rFonts w:ascii="Book Antiqua" w:eastAsia="Calibri" w:hAnsi="Book Antiqua" w:cs="Calibri"/>
          <w:spacing w:val="-3"/>
          <w:sz w:val="24"/>
          <w:szCs w:val="24"/>
          <w:lang w:val="en-GB"/>
        </w:rPr>
        <w:t>r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est,</w:t>
      </w:r>
      <w:r w:rsidRPr="005848BE">
        <w:rPr>
          <w:rFonts w:ascii="Book Antiqua" w:eastAsia="Calibri" w:hAnsi="Book Antiqua" w:cs="Calibri"/>
          <w:spacing w:val="-3"/>
          <w:sz w:val="24"/>
          <w:szCs w:val="24"/>
          <w:lang w:val="en-GB"/>
        </w:rPr>
        <w:t xml:space="preserve"> as there was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no fi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n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n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cial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su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p</w:t>
      </w:r>
      <w:r w:rsidRPr="005848BE">
        <w:rPr>
          <w:rFonts w:ascii="Book Antiqua" w:eastAsia="Calibri" w:hAnsi="Book Antiqua" w:cs="Calibri"/>
          <w:spacing w:val="-4"/>
          <w:sz w:val="24"/>
          <w:szCs w:val="24"/>
          <w:lang w:val="en-GB"/>
        </w:rPr>
        <w:t>p</w:t>
      </w:r>
      <w:r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o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rt for this article.</w:t>
      </w:r>
    </w:p>
    <w:p w14:paraId="6077E31F" w14:textId="77777777" w:rsidR="00BA77B7" w:rsidRPr="005848BE" w:rsidRDefault="00BA77B7" w:rsidP="00F409BD">
      <w:pPr>
        <w:spacing w:line="360" w:lineRule="auto"/>
        <w:jc w:val="both"/>
        <w:rPr>
          <w:rFonts w:ascii="Book Antiqua" w:hAnsi="Book Antiqua" w:cs="Garamond"/>
          <w:sz w:val="24"/>
          <w:szCs w:val="24"/>
        </w:rPr>
      </w:pPr>
    </w:p>
    <w:p w14:paraId="7250FAE5" w14:textId="77777777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5848BE">
        <w:rPr>
          <w:rFonts w:ascii="Book Antiqua" w:hAnsi="Book Antiqua"/>
          <w:b/>
          <w:sz w:val="24"/>
          <w:szCs w:val="24"/>
        </w:rPr>
        <w:t xml:space="preserve">Open-Access: </w:t>
      </w:r>
      <w:r w:rsidRPr="005848BE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5848B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12A9037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68EB76F4" w14:textId="076F153A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C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>o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rr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>e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s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>ponden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nl-BE"/>
        </w:rPr>
        <w:t>c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e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t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>o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: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 xml:space="preserve"> I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v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nl-BE"/>
        </w:rPr>
        <w:t>a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 w:cs="Calibri"/>
          <w:b/>
          <w:bCs/>
          <w:spacing w:val="-3"/>
          <w:sz w:val="24"/>
          <w:szCs w:val="24"/>
          <w:lang w:val="nl-BE"/>
        </w:rPr>
        <w:t>V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nl-BE"/>
        </w:rPr>
        <w:t>a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n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Ri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>e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t, M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nl-BE"/>
        </w:rPr>
        <w:t>S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nl-BE"/>
        </w:rPr>
        <w:t>c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>,</w:t>
      </w:r>
      <w:r w:rsidRPr="005848BE">
        <w:rPr>
          <w:rFonts w:ascii="Book Antiqua" w:hAnsi="Book Antiqua" w:cs="Calibri"/>
          <w:b/>
          <w:bCs/>
          <w:spacing w:val="-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nl-BE"/>
        </w:rPr>
        <w:t xml:space="preserve">PhD, </w:t>
      </w:r>
      <w:r w:rsidRPr="005848BE">
        <w:rPr>
          <w:rFonts w:ascii="Book Antiqua" w:hAnsi="Book Antiqua"/>
          <w:sz w:val="24"/>
          <w:szCs w:val="24"/>
          <w:lang w:val="nl-BE"/>
        </w:rPr>
        <w:t>Depa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r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t</w:t>
      </w:r>
      <w:r w:rsidRPr="005848BE">
        <w:rPr>
          <w:rFonts w:ascii="Book Antiqua" w:hAnsi="Book Antiqua"/>
          <w:sz w:val="24"/>
          <w:szCs w:val="24"/>
          <w:lang w:val="nl-BE"/>
        </w:rPr>
        <w:t>ment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Cli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n</w:t>
      </w:r>
      <w:r w:rsidRPr="005848BE">
        <w:rPr>
          <w:rFonts w:ascii="Book Antiqua" w:hAnsi="Book Antiqua"/>
          <w:sz w:val="24"/>
          <w:szCs w:val="24"/>
          <w:lang w:val="nl-BE"/>
        </w:rPr>
        <w:t>ical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H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e</w:t>
      </w:r>
      <w:r w:rsidRPr="005848BE">
        <w:rPr>
          <w:rFonts w:ascii="Book Antiqua" w:hAnsi="Book Antiqua"/>
          <w:sz w:val="24"/>
          <w:szCs w:val="24"/>
          <w:lang w:val="nl-BE"/>
        </w:rPr>
        <w:t>ma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t</w:t>
      </w:r>
      <w:r w:rsidRPr="005848BE">
        <w:rPr>
          <w:rFonts w:ascii="Book Antiqua" w:hAnsi="Book Antiqua"/>
          <w:spacing w:val="2"/>
          <w:sz w:val="24"/>
          <w:szCs w:val="24"/>
          <w:lang w:val="nl-BE"/>
        </w:rPr>
        <w:t>o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l</w:t>
      </w:r>
      <w:r w:rsidRPr="005848BE">
        <w:rPr>
          <w:rFonts w:ascii="Book Antiqua" w:hAnsi="Book Antiqua"/>
          <w:spacing w:val="1"/>
          <w:sz w:val="24"/>
          <w:szCs w:val="24"/>
          <w:lang w:val="nl-BE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g</w:t>
      </w:r>
      <w:r w:rsidRPr="005848BE">
        <w:rPr>
          <w:rFonts w:ascii="Book Antiqua" w:hAnsi="Book Antiqua"/>
          <w:sz w:val="24"/>
          <w:szCs w:val="24"/>
          <w:lang w:val="nl-BE"/>
        </w:rPr>
        <w:t>y</w:t>
      </w:r>
      <w:r w:rsidRPr="005848BE">
        <w:rPr>
          <w:rFonts w:ascii="Book Antiqua" w:hAnsi="Book Antiqua"/>
          <w:spacing w:val="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-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St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e</w:t>
      </w:r>
      <w:r w:rsidRPr="005848BE">
        <w:rPr>
          <w:rFonts w:ascii="Book Antiqua" w:hAnsi="Book Antiqua"/>
          <w:sz w:val="24"/>
          <w:szCs w:val="24"/>
          <w:lang w:val="nl-BE"/>
        </w:rPr>
        <w:t>m</w:t>
      </w:r>
      <w:r w:rsidRPr="005848BE">
        <w:rPr>
          <w:rFonts w:ascii="Book Antiqua" w:hAnsi="Book Antiqua"/>
          <w:spacing w:val="1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Cell La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b</w:t>
      </w:r>
      <w:r w:rsidRPr="005848BE">
        <w:rPr>
          <w:rFonts w:ascii="Book Antiqua" w:hAnsi="Book Antiqua"/>
          <w:spacing w:val="1"/>
          <w:sz w:val="24"/>
          <w:szCs w:val="24"/>
          <w:lang w:val="nl-BE"/>
        </w:rPr>
        <w:t>o</w:t>
      </w:r>
      <w:r w:rsidRPr="005848BE">
        <w:rPr>
          <w:rFonts w:ascii="Book Antiqua" w:hAnsi="Book Antiqua"/>
          <w:sz w:val="24"/>
          <w:szCs w:val="24"/>
          <w:lang w:val="nl-BE"/>
        </w:rPr>
        <w:t>ra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t</w:t>
      </w:r>
      <w:r w:rsidRPr="005848BE">
        <w:rPr>
          <w:rFonts w:ascii="Book Antiqua" w:hAnsi="Book Antiqua"/>
          <w:spacing w:val="1"/>
          <w:sz w:val="24"/>
          <w:szCs w:val="24"/>
          <w:lang w:val="nl-BE"/>
        </w:rPr>
        <w:t>o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r</w:t>
      </w:r>
      <w:r w:rsidRPr="005848BE">
        <w:rPr>
          <w:rFonts w:ascii="Book Antiqua" w:hAnsi="Book Antiqua"/>
          <w:sz w:val="24"/>
          <w:szCs w:val="24"/>
          <w:lang w:val="nl-BE"/>
        </w:rPr>
        <w:t>y, Un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i</w:t>
      </w:r>
      <w:r w:rsidRPr="005848BE">
        <w:rPr>
          <w:rFonts w:ascii="Book Antiqua" w:hAnsi="Book Antiqua"/>
          <w:sz w:val="24"/>
          <w:szCs w:val="24"/>
          <w:lang w:val="nl-BE"/>
        </w:rPr>
        <w:t>versi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t</w:t>
      </w:r>
      <w:r w:rsidRPr="005848BE">
        <w:rPr>
          <w:rFonts w:ascii="Book Antiqua" w:hAnsi="Book Antiqua"/>
          <w:sz w:val="24"/>
          <w:szCs w:val="24"/>
          <w:lang w:val="nl-BE"/>
        </w:rPr>
        <w:t>air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Zi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e</w:t>
      </w:r>
      <w:r w:rsidRPr="005848BE">
        <w:rPr>
          <w:rFonts w:ascii="Book Antiqua" w:hAnsi="Book Antiqua"/>
          <w:sz w:val="24"/>
          <w:szCs w:val="24"/>
          <w:lang w:val="nl-BE"/>
        </w:rPr>
        <w:t>ke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nhu</w:t>
      </w:r>
      <w:r w:rsidRPr="005848BE">
        <w:rPr>
          <w:rFonts w:ascii="Book Antiqua" w:hAnsi="Book Antiqua"/>
          <w:sz w:val="24"/>
          <w:szCs w:val="24"/>
          <w:lang w:val="nl-BE"/>
        </w:rPr>
        <w:t>is Br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u</w:t>
      </w:r>
      <w:r w:rsidRPr="005848BE">
        <w:rPr>
          <w:rFonts w:ascii="Book Antiqua" w:hAnsi="Book Antiqua"/>
          <w:sz w:val="24"/>
          <w:szCs w:val="24"/>
          <w:lang w:val="nl-BE"/>
        </w:rPr>
        <w:t>ssel,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Vrije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U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n</w:t>
      </w:r>
      <w:r w:rsidRPr="005848BE">
        <w:rPr>
          <w:rFonts w:ascii="Book Antiqua" w:hAnsi="Book Antiqua"/>
          <w:sz w:val="24"/>
          <w:szCs w:val="24"/>
          <w:lang w:val="nl-BE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v</w:t>
      </w:r>
      <w:r w:rsidRPr="005848BE">
        <w:rPr>
          <w:rFonts w:ascii="Book Antiqua" w:hAnsi="Book Antiqua"/>
          <w:sz w:val="24"/>
          <w:szCs w:val="24"/>
          <w:lang w:val="nl-BE"/>
        </w:rPr>
        <w:t>ersiteit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Brussel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(VU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B</w:t>
      </w:r>
      <w:r w:rsidRPr="005848BE">
        <w:rPr>
          <w:rFonts w:ascii="Book Antiqua" w:hAnsi="Book Antiqua"/>
          <w:sz w:val="24"/>
          <w:szCs w:val="24"/>
          <w:lang w:val="nl-BE"/>
        </w:rPr>
        <w:t>),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nl-BE"/>
        </w:rPr>
        <w:lastRenderedPageBreak/>
        <w:t>L</w:t>
      </w:r>
      <w:r w:rsidRPr="005848BE">
        <w:rPr>
          <w:rFonts w:ascii="Book Antiqua" w:hAnsi="Book Antiqua"/>
          <w:sz w:val="24"/>
          <w:szCs w:val="24"/>
          <w:lang w:val="nl-BE"/>
        </w:rPr>
        <w:t>aa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>r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b</w:t>
      </w:r>
      <w:r w:rsidRPr="005848BE">
        <w:rPr>
          <w:rFonts w:ascii="Book Antiqua" w:hAnsi="Book Antiqua"/>
          <w:sz w:val="24"/>
          <w:szCs w:val="24"/>
          <w:lang w:val="nl-BE"/>
        </w:rPr>
        <w:t>eeklaan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1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0</w:t>
      </w:r>
      <w:r w:rsidRPr="005848BE">
        <w:rPr>
          <w:rFonts w:ascii="Book Antiqua" w:hAnsi="Book Antiqua"/>
          <w:sz w:val="24"/>
          <w:szCs w:val="24"/>
          <w:lang w:val="nl-BE"/>
        </w:rPr>
        <w:t>1,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1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0</w:t>
      </w:r>
      <w:r w:rsidRPr="005848BE">
        <w:rPr>
          <w:rFonts w:ascii="Book Antiqua" w:hAnsi="Book Antiqua"/>
          <w:sz w:val="24"/>
          <w:szCs w:val="24"/>
          <w:lang w:val="nl-BE"/>
        </w:rPr>
        <w:t xml:space="preserve">90 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J</w:t>
      </w:r>
      <w:r w:rsidRPr="005848BE">
        <w:rPr>
          <w:rFonts w:ascii="Book Antiqua" w:hAnsi="Book Antiqua"/>
          <w:sz w:val="24"/>
          <w:szCs w:val="24"/>
          <w:lang w:val="nl-BE"/>
        </w:rPr>
        <w:t>ette,</w:t>
      </w:r>
      <w:r w:rsidRPr="005848BE">
        <w:rPr>
          <w:rFonts w:ascii="Book Antiqua" w:hAnsi="Book Antiqua"/>
          <w:spacing w:val="-3"/>
          <w:sz w:val="24"/>
          <w:szCs w:val="24"/>
          <w:lang w:val="nl-BE"/>
        </w:rPr>
        <w:t xml:space="preserve"> </w:t>
      </w:r>
      <w:r w:rsidRPr="005848BE">
        <w:rPr>
          <w:rFonts w:ascii="Book Antiqua" w:hAnsi="Book Antiqua"/>
          <w:sz w:val="24"/>
          <w:szCs w:val="24"/>
          <w:lang w:val="nl-BE"/>
        </w:rPr>
        <w:t>Bel</w:t>
      </w:r>
      <w:r w:rsidRPr="005848BE">
        <w:rPr>
          <w:rFonts w:ascii="Book Antiqua" w:hAnsi="Book Antiqua"/>
          <w:spacing w:val="-1"/>
          <w:sz w:val="24"/>
          <w:szCs w:val="24"/>
          <w:lang w:val="nl-BE"/>
        </w:rPr>
        <w:t>g</w:t>
      </w:r>
      <w:r w:rsidRPr="005848BE">
        <w:rPr>
          <w:rFonts w:ascii="Book Antiqua" w:hAnsi="Book Antiqua"/>
          <w:sz w:val="24"/>
          <w:szCs w:val="24"/>
          <w:lang w:val="nl-BE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>u</w:t>
      </w:r>
      <w:r w:rsidRPr="005848BE">
        <w:rPr>
          <w:rFonts w:ascii="Book Antiqua" w:hAnsi="Book Antiqua"/>
          <w:sz w:val="24"/>
          <w:szCs w:val="24"/>
          <w:lang w:val="nl-BE"/>
        </w:rPr>
        <w:t>m.</w:t>
      </w:r>
      <w:r w:rsidRPr="005848BE">
        <w:rPr>
          <w:rFonts w:ascii="Book Antiqua" w:hAnsi="Book Antiqua"/>
          <w:spacing w:val="-2"/>
          <w:sz w:val="24"/>
          <w:szCs w:val="24"/>
          <w:lang w:val="nl-BE"/>
        </w:rPr>
        <w:t xml:space="preserve"> </w:t>
      </w:r>
      <w:hyperlink r:id="rId10">
        <w:r w:rsidRPr="005848BE">
          <w:rPr>
            <w:rFonts w:ascii="Book Antiqua" w:hAnsi="Book Antiqua"/>
            <w:sz w:val="24"/>
            <w:szCs w:val="24"/>
            <w:lang w:val="en-GB"/>
          </w:rPr>
          <w:t>ivan</w:t>
        </w:r>
        <w:r w:rsidRPr="005848BE">
          <w:rPr>
            <w:rFonts w:ascii="Book Antiqua" w:hAnsi="Book Antiqua"/>
            <w:spacing w:val="-1"/>
            <w:sz w:val="24"/>
            <w:szCs w:val="24"/>
            <w:lang w:val="en-GB"/>
          </w:rPr>
          <w:t>.</w:t>
        </w:r>
        <w:r w:rsidRPr="005848BE">
          <w:rPr>
            <w:rFonts w:ascii="Book Antiqua" w:hAnsi="Book Antiqua"/>
            <w:spacing w:val="-2"/>
            <w:sz w:val="24"/>
            <w:szCs w:val="24"/>
            <w:lang w:val="en-GB"/>
          </w:rPr>
          <w:t>v</w:t>
        </w:r>
        <w:r w:rsidRPr="005848BE">
          <w:rPr>
            <w:rFonts w:ascii="Book Antiqua" w:hAnsi="Book Antiqua"/>
            <w:sz w:val="24"/>
            <w:szCs w:val="24"/>
            <w:lang w:val="en-GB"/>
          </w:rPr>
          <w:t>a</w:t>
        </w:r>
        <w:r w:rsidRPr="005848BE">
          <w:rPr>
            <w:rFonts w:ascii="Book Antiqua" w:hAnsi="Book Antiqua"/>
            <w:spacing w:val="-1"/>
            <w:sz w:val="24"/>
            <w:szCs w:val="24"/>
            <w:lang w:val="en-GB"/>
          </w:rPr>
          <w:t>n</w:t>
        </w:r>
        <w:r w:rsidRPr="005848BE">
          <w:rPr>
            <w:rFonts w:ascii="Book Antiqua" w:hAnsi="Book Antiqua"/>
            <w:sz w:val="24"/>
            <w:szCs w:val="24"/>
            <w:lang w:val="en-GB"/>
          </w:rPr>
          <w:t>rie</w:t>
        </w:r>
        <w:r w:rsidRPr="005848BE">
          <w:rPr>
            <w:rFonts w:ascii="Book Antiqua" w:hAnsi="Book Antiqua"/>
            <w:spacing w:val="-2"/>
            <w:sz w:val="24"/>
            <w:szCs w:val="24"/>
            <w:lang w:val="en-GB"/>
          </w:rPr>
          <w:t>t</w:t>
        </w:r>
        <w:r w:rsidRPr="005848BE">
          <w:rPr>
            <w:rFonts w:ascii="Book Antiqua" w:hAnsi="Book Antiqua"/>
            <w:sz w:val="24"/>
            <w:szCs w:val="24"/>
            <w:lang w:val="en-GB"/>
          </w:rPr>
          <w:t>@</w:t>
        </w:r>
        <w:r w:rsidRPr="005848BE">
          <w:rPr>
            <w:rFonts w:ascii="Book Antiqua" w:hAnsi="Book Antiqua"/>
            <w:spacing w:val="-2"/>
            <w:sz w:val="24"/>
            <w:szCs w:val="24"/>
            <w:lang w:val="en-GB"/>
          </w:rPr>
          <w:t>u</w:t>
        </w:r>
        <w:r w:rsidRPr="005848BE">
          <w:rPr>
            <w:rFonts w:ascii="Book Antiqua" w:hAnsi="Book Antiqua"/>
            <w:spacing w:val="-1"/>
            <w:sz w:val="24"/>
            <w:szCs w:val="24"/>
            <w:lang w:val="en-GB"/>
          </w:rPr>
          <w:t>zb</w:t>
        </w:r>
        <w:r w:rsidRPr="005848BE">
          <w:rPr>
            <w:rFonts w:ascii="Book Antiqua" w:hAnsi="Book Antiqua"/>
            <w:sz w:val="24"/>
            <w:szCs w:val="24"/>
            <w:lang w:val="en-GB"/>
          </w:rPr>
          <w:t>r</w:t>
        </w:r>
        <w:r w:rsidRPr="005848BE">
          <w:rPr>
            <w:rFonts w:ascii="Book Antiqua" w:hAnsi="Book Antiqua"/>
            <w:spacing w:val="-1"/>
            <w:sz w:val="24"/>
            <w:szCs w:val="24"/>
            <w:lang w:val="en-GB"/>
          </w:rPr>
          <w:t>u</w:t>
        </w:r>
        <w:r w:rsidRPr="005848BE">
          <w:rPr>
            <w:rFonts w:ascii="Book Antiqua" w:hAnsi="Book Antiqua"/>
            <w:sz w:val="24"/>
            <w:szCs w:val="24"/>
            <w:lang w:val="en-GB"/>
          </w:rPr>
          <w:t>ssel.</w:t>
        </w:r>
        <w:r w:rsidRPr="005848BE">
          <w:rPr>
            <w:rFonts w:ascii="Book Antiqua" w:hAnsi="Book Antiqua"/>
            <w:spacing w:val="-1"/>
            <w:sz w:val="24"/>
            <w:szCs w:val="24"/>
            <w:lang w:val="en-GB"/>
          </w:rPr>
          <w:t>b</w:t>
        </w:r>
        <w:r w:rsidRPr="005848BE">
          <w:rPr>
            <w:rFonts w:ascii="Book Antiqua" w:hAnsi="Book Antiqua"/>
            <w:sz w:val="24"/>
            <w:szCs w:val="24"/>
            <w:lang w:val="en-GB"/>
          </w:rPr>
          <w:t>e</w:t>
        </w:r>
      </w:hyperlink>
    </w:p>
    <w:p w14:paraId="158CA8AC" w14:textId="27C78CFE" w:rsidR="009C1FEB" w:rsidRPr="005848BE" w:rsidRDefault="00FB2C7E" w:rsidP="00F409BD">
      <w:pPr>
        <w:spacing w:line="360" w:lineRule="auto"/>
        <w:jc w:val="both"/>
        <w:rPr>
          <w:rFonts w:ascii="Book Antiqua" w:eastAsia="Calibri" w:hAnsi="Book Antiqua" w:cs="Calibri"/>
          <w:sz w:val="24"/>
          <w:szCs w:val="24"/>
          <w:lang w:val="en-GB"/>
        </w:rPr>
      </w:pPr>
      <w:r w:rsidRPr="005848BE">
        <w:rPr>
          <w:rFonts w:ascii="Book Antiqua" w:eastAsia="Calibri" w:hAnsi="Book Antiqua" w:cs="Calibri"/>
          <w:b/>
          <w:bCs/>
          <w:sz w:val="24"/>
          <w:szCs w:val="24"/>
          <w:lang w:val="en-GB"/>
        </w:rPr>
        <w:t>T</w:t>
      </w:r>
      <w:r w:rsidRPr="005848BE">
        <w:rPr>
          <w:rFonts w:ascii="Book Antiqua" w:eastAsia="Calibri" w:hAnsi="Book Antiqua" w:cs="Calibri"/>
          <w:b/>
          <w:bCs/>
          <w:spacing w:val="-1"/>
          <w:sz w:val="24"/>
          <w:szCs w:val="24"/>
          <w:lang w:val="en-GB"/>
        </w:rPr>
        <w:t>e</w:t>
      </w:r>
      <w:r w:rsidRPr="005848BE">
        <w:rPr>
          <w:rFonts w:ascii="Book Antiqua" w:eastAsia="Calibri" w:hAnsi="Book Antiqua" w:cs="Calibri"/>
          <w:b/>
          <w:bCs/>
          <w:sz w:val="24"/>
          <w:szCs w:val="24"/>
          <w:lang w:val="en-GB"/>
        </w:rPr>
        <w:t>l</w:t>
      </w:r>
      <w:r w:rsidRPr="005848BE">
        <w:rPr>
          <w:rFonts w:ascii="Book Antiqua" w:eastAsia="Calibri" w:hAnsi="Book Antiqua" w:cs="Calibri"/>
          <w:b/>
          <w:bCs/>
          <w:spacing w:val="-1"/>
          <w:sz w:val="24"/>
          <w:szCs w:val="24"/>
          <w:lang w:val="en-GB"/>
        </w:rPr>
        <w:t>ephone</w:t>
      </w:r>
      <w:r w:rsidRPr="005848BE">
        <w:rPr>
          <w:rFonts w:ascii="Book Antiqua" w:eastAsia="Calibri" w:hAnsi="Book Antiqua" w:cs="Calibri"/>
          <w:b/>
          <w:bCs/>
          <w:sz w:val="24"/>
          <w:szCs w:val="24"/>
          <w:lang w:val="en-GB"/>
        </w:rPr>
        <w:t>:</w:t>
      </w:r>
      <w:r w:rsidRPr="005848BE">
        <w:rPr>
          <w:rFonts w:ascii="Book Antiqua" w:eastAsia="Calibri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+</w:t>
      </w:r>
      <w:r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3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2</w:t>
      </w:r>
      <w:r w:rsidR="00D3679F" w:rsidRPr="005848BE">
        <w:rPr>
          <w:rFonts w:ascii="Book Antiqua" w:hAnsi="Book Antiqua" w:cs="Calibri"/>
          <w:spacing w:val="-2"/>
          <w:sz w:val="24"/>
          <w:szCs w:val="24"/>
          <w:lang w:val="en-GB" w:eastAsia="zh-CN"/>
        </w:rPr>
        <w:t>-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2</w:t>
      </w:r>
      <w:r w:rsidR="00D3679F" w:rsidRPr="005848BE">
        <w:rPr>
          <w:rFonts w:ascii="Book Antiqua" w:hAnsi="Book Antiqua" w:cs="Calibri"/>
          <w:spacing w:val="-2"/>
          <w:sz w:val="24"/>
          <w:szCs w:val="24"/>
          <w:lang w:val="en-GB" w:eastAsia="zh-CN"/>
        </w:rPr>
        <w:t>-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4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7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762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1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</w:p>
    <w:p w14:paraId="4D737FAE" w14:textId="5C588FDE" w:rsidR="009C1FEB" w:rsidRPr="005848BE" w:rsidRDefault="00FB2C7E" w:rsidP="00F409BD">
      <w:pPr>
        <w:spacing w:line="360" w:lineRule="auto"/>
        <w:jc w:val="both"/>
        <w:rPr>
          <w:rFonts w:ascii="Book Antiqua" w:eastAsia="Calibri" w:hAnsi="Book Antiqua" w:cs="Calibri"/>
          <w:sz w:val="24"/>
          <w:szCs w:val="24"/>
          <w:lang w:val="en-GB"/>
        </w:rPr>
      </w:pPr>
      <w:r w:rsidRPr="005848BE">
        <w:rPr>
          <w:rFonts w:ascii="Book Antiqua" w:eastAsia="Calibri" w:hAnsi="Book Antiqua" w:cs="Calibri"/>
          <w:b/>
          <w:bCs/>
          <w:sz w:val="24"/>
          <w:szCs w:val="24"/>
          <w:lang w:val="en-GB"/>
        </w:rPr>
        <w:t>F</w:t>
      </w:r>
      <w:r w:rsidRPr="005848BE">
        <w:rPr>
          <w:rFonts w:ascii="Book Antiqua" w:eastAsia="Calibri" w:hAnsi="Book Antiqua" w:cs="Calibri"/>
          <w:b/>
          <w:bCs/>
          <w:spacing w:val="-2"/>
          <w:sz w:val="24"/>
          <w:szCs w:val="24"/>
          <w:lang w:val="en-GB"/>
        </w:rPr>
        <w:t>a</w:t>
      </w:r>
      <w:r w:rsidRPr="005848BE">
        <w:rPr>
          <w:rFonts w:ascii="Book Antiqua" w:eastAsia="Calibri" w:hAnsi="Book Antiqua" w:cs="Calibri"/>
          <w:b/>
          <w:bCs/>
          <w:sz w:val="24"/>
          <w:szCs w:val="24"/>
          <w:lang w:val="en-GB"/>
        </w:rPr>
        <w:t>x:</w:t>
      </w:r>
      <w:r w:rsidRPr="005848BE">
        <w:rPr>
          <w:rFonts w:ascii="Book Antiqua" w:eastAsia="Calibri" w:hAnsi="Book Antiqua" w:cs="Calibri"/>
          <w:b/>
          <w:bCs/>
          <w:spacing w:val="-1"/>
          <w:sz w:val="24"/>
          <w:szCs w:val="24"/>
          <w:lang w:val="en-GB"/>
        </w:rPr>
        <w:t xml:space="preserve"> </w:t>
      </w:r>
      <w:r w:rsidR="005848BE" w:rsidRPr="005848BE">
        <w:rPr>
          <w:rFonts w:ascii="Book Antiqua" w:eastAsia="Calibri" w:hAnsi="Book Antiqua" w:cs="Calibri"/>
          <w:sz w:val="24"/>
          <w:szCs w:val="24"/>
          <w:lang w:val="en-GB"/>
        </w:rPr>
        <w:t>+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32</w:t>
      </w:r>
      <w:r w:rsidR="00D3679F" w:rsidRPr="005848BE">
        <w:rPr>
          <w:rFonts w:ascii="Book Antiqua" w:hAnsi="Book Antiqua" w:cs="Calibri"/>
          <w:spacing w:val="-1"/>
          <w:sz w:val="24"/>
          <w:szCs w:val="24"/>
          <w:lang w:val="en-GB" w:eastAsia="zh-CN"/>
        </w:rPr>
        <w:t>-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2</w:t>
      </w:r>
      <w:r w:rsidR="00D3679F" w:rsidRPr="005848BE">
        <w:rPr>
          <w:rFonts w:ascii="Book Antiqua" w:hAnsi="Book Antiqua" w:cs="Calibri"/>
          <w:spacing w:val="-1"/>
          <w:sz w:val="24"/>
          <w:szCs w:val="24"/>
          <w:lang w:val="en-GB" w:eastAsia="zh-CN"/>
        </w:rPr>
        <w:t>-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4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7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762</w:t>
      </w:r>
      <w:r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10</w:t>
      </w:r>
    </w:p>
    <w:p w14:paraId="4C745B52" w14:textId="77777777" w:rsidR="00BA77B7" w:rsidRPr="005848BE" w:rsidRDefault="00BA77B7" w:rsidP="00F409BD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</w:pPr>
    </w:p>
    <w:p w14:paraId="5044B42E" w14:textId="79311DF1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8BE">
        <w:rPr>
          <w:rFonts w:ascii="Book Antiqua" w:hAnsi="Book Antiqua"/>
          <w:b/>
          <w:sz w:val="24"/>
          <w:szCs w:val="24"/>
        </w:rPr>
        <w:t xml:space="preserve">Received: </w:t>
      </w:r>
      <w:r w:rsidR="003451CA" w:rsidRPr="005848BE">
        <w:rPr>
          <w:rFonts w:ascii="Book Antiqua" w:hAnsi="Book Antiqua"/>
          <w:sz w:val="24"/>
          <w:szCs w:val="24"/>
          <w:lang w:eastAsia="zh-CN"/>
        </w:rPr>
        <w:t>August 29, 2015</w:t>
      </w:r>
      <w:r w:rsidRPr="005848BE">
        <w:rPr>
          <w:rFonts w:ascii="Book Antiqua" w:hAnsi="Book Antiqua"/>
          <w:sz w:val="24"/>
          <w:szCs w:val="24"/>
        </w:rPr>
        <w:t xml:space="preserve">  </w:t>
      </w:r>
    </w:p>
    <w:p w14:paraId="76C13188" w14:textId="4FD5937D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848BE">
        <w:rPr>
          <w:rFonts w:ascii="Book Antiqua" w:hAnsi="Book Antiqua"/>
          <w:b/>
          <w:sz w:val="24"/>
          <w:szCs w:val="24"/>
        </w:rPr>
        <w:t>Peer-review started:</w:t>
      </w:r>
      <w:r w:rsidR="003451CA" w:rsidRPr="005848B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3451CA" w:rsidRPr="005848BE">
        <w:rPr>
          <w:rFonts w:ascii="Book Antiqua" w:hAnsi="Book Antiqua"/>
          <w:sz w:val="24"/>
          <w:szCs w:val="24"/>
          <w:lang w:eastAsia="zh-CN"/>
        </w:rPr>
        <w:t>September 6, 2015</w:t>
      </w:r>
    </w:p>
    <w:p w14:paraId="6C963307" w14:textId="4F87FB0D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848BE">
        <w:rPr>
          <w:rFonts w:ascii="Book Antiqua" w:hAnsi="Book Antiqua"/>
          <w:b/>
          <w:sz w:val="24"/>
          <w:szCs w:val="24"/>
        </w:rPr>
        <w:t>First decision:</w:t>
      </w:r>
      <w:r w:rsidR="003451CA" w:rsidRPr="005848BE">
        <w:rPr>
          <w:rFonts w:ascii="Book Antiqua" w:hAnsi="Book Antiqua"/>
          <w:sz w:val="24"/>
          <w:szCs w:val="24"/>
          <w:lang w:eastAsia="zh-CN"/>
        </w:rPr>
        <w:t xml:space="preserve"> November 11, 2015</w:t>
      </w:r>
    </w:p>
    <w:p w14:paraId="593080DD" w14:textId="3C2E3CE0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8BE">
        <w:rPr>
          <w:rFonts w:ascii="Book Antiqua" w:hAnsi="Book Antiqua"/>
          <w:b/>
          <w:sz w:val="24"/>
          <w:szCs w:val="24"/>
        </w:rPr>
        <w:t xml:space="preserve">Revised: </w:t>
      </w:r>
      <w:r w:rsidR="003451CA" w:rsidRPr="005848BE">
        <w:rPr>
          <w:rFonts w:ascii="Book Antiqua" w:hAnsi="Book Antiqua"/>
          <w:sz w:val="24"/>
          <w:szCs w:val="24"/>
          <w:lang w:eastAsia="zh-CN"/>
        </w:rPr>
        <w:t>December 24, 2015</w:t>
      </w:r>
      <w:r w:rsidRPr="005848BE">
        <w:rPr>
          <w:rFonts w:ascii="Book Antiqua" w:hAnsi="Book Antiqua"/>
          <w:sz w:val="24"/>
          <w:szCs w:val="24"/>
        </w:rPr>
        <w:t xml:space="preserve"> </w:t>
      </w:r>
    </w:p>
    <w:p w14:paraId="34CC78BA" w14:textId="3A96A24D" w:rsidR="00BA77B7" w:rsidRPr="00C96949" w:rsidRDefault="00BA77B7" w:rsidP="00C96949">
      <w:pPr>
        <w:rPr>
          <w:rFonts w:ascii="Book Antiqua" w:hAnsi="Book Antiqua" w:hint="eastAsia"/>
          <w:iCs/>
          <w:sz w:val="24"/>
          <w:lang w:eastAsia="zh-CN"/>
        </w:rPr>
      </w:pPr>
      <w:r w:rsidRPr="005848BE">
        <w:rPr>
          <w:rFonts w:ascii="Book Antiqua" w:hAnsi="Book Antiqua"/>
          <w:b/>
          <w:sz w:val="24"/>
          <w:szCs w:val="24"/>
        </w:rPr>
        <w:t xml:space="preserve">Accepted: </w:t>
      </w:r>
      <w:r w:rsidR="00C96949">
        <w:rPr>
          <w:rStyle w:val="Emphasis"/>
        </w:rPr>
        <w:t xml:space="preserve">January </w:t>
      </w:r>
      <w:r w:rsidR="00C96949">
        <w:rPr>
          <w:rStyle w:val="Emphasis"/>
          <w:rFonts w:ascii="宋体" w:hAnsi="宋体" w:cs="宋体" w:hint="eastAsia"/>
        </w:rPr>
        <w:t>27</w:t>
      </w:r>
      <w:r w:rsidR="00C96949" w:rsidRPr="00235CD4">
        <w:rPr>
          <w:rStyle w:val="Emphasis"/>
        </w:rPr>
        <w:t>,</w:t>
      </w:r>
      <w:r w:rsidR="00C96949">
        <w:rPr>
          <w:rStyle w:val="Emphasis"/>
        </w:rPr>
        <w:t xml:space="preserve"> 2016</w:t>
      </w:r>
    </w:p>
    <w:p w14:paraId="23403444" w14:textId="77777777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8BE">
        <w:rPr>
          <w:rFonts w:ascii="Book Antiqua" w:hAnsi="Book Antiqua"/>
          <w:b/>
          <w:sz w:val="24"/>
          <w:szCs w:val="24"/>
        </w:rPr>
        <w:t>Article in press:</w:t>
      </w:r>
      <w:r w:rsidRPr="005848BE">
        <w:rPr>
          <w:rFonts w:ascii="Book Antiqua" w:hAnsi="Book Antiqua"/>
          <w:sz w:val="24"/>
          <w:szCs w:val="24"/>
        </w:rPr>
        <w:t xml:space="preserve">    </w:t>
      </w:r>
    </w:p>
    <w:p w14:paraId="7121CD1F" w14:textId="77777777" w:rsidR="00BA77B7" w:rsidRPr="005848BE" w:rsidRDefault="00BA77B7" w:rsidP="00F409B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8BE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423E246E" w14:textId="77777777" w:rsidR="00BA77B7" w:rsidRPr="005848BE" w:rsidRDefault="00BA77B7" w:rsidP="00F409BD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  <w:sectPr w:rsidR="00BA77B7" w:rsidRPr="005848BE">
          <w:footerReference w:type="default" r:id="rId11"/>
          <w:type w:val="continuous"/>
          <w:pgSz w:w="11907" w:h="16840"/>
          <w:pgMar w:top="1340" w:right="1300" w:bottom="1200" w:left="1300" w:header="708" w:footer="1002" w:gutter="0"/>
          <w:pgNumType w:start="1"/>
          <w:cols w:space="708"/>
        </w:sectPr>
      </w:pPr>
    </w:p>
    <w:p w14:paraId="5FA7F219" w14:textId="18E2CCD2" w:rsidR="009C1FEB" w:rsidRPr="005848BE" w:rsidRDefault="00866F14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lastRenderedPageBreak/>
        <w:t>Abstract</w:t>
      </w:r>
    </w:p>
    <w:p w14:paraId="09F17137" w14:textId="6FA3673A" w:rsidR="009C1FEB" w:rsidRPr="005848BE" w:rsidRDefault="007F725A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enc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mal</w:t>
      </w:r>
      <w:r w:rsidR="00FB2C7E" w:rsidRPr="005848BE">
        <w:rPr>
          <w:rFonts w:ascii="Book Antiqua" w:hAnsi="Book Antiqua"/>
          <w:spacing w:val="3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str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mal</w:t>
      </w:r>
      <w:r w:rsidR="00FB2C7E" w:rsidRPr="005848BE">
        <w:rPr>
          <w:rFonts w:ascii="Book Antiqua" w:hAnsi="Book Antiqua"/>
          <w:spacing w:val="3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cells</w:t>
      </w:r>
      <w:r w:rsidR="00FB2C7E" w:rsidRPr="005848BE">
        <w:rPr>
          <w:rFonts w:ascii="Book Antiqua" w:hAnsi="Book Antiqua"/>
          <w:spacing w:val="3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(MS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C</w:t>
      </w:r>
      <w:r w:rsidR="006A6A16" w:rsidRPr="005848BE">
        <w:rPr>
          <w:rFonts w:ascii="Book Antiqua" w:hAnsi="Book Antiqua"/>
          <w:spacing w:val="-4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)</w:t>
      </w:r>
      <w:r w:rsidR="00FB2C7E" w:rsidRPr="005848BE">
        <w:rPr>
          <w:rFonts w:ascii="Book Antiqua" w:hAnsi="Book Antiqua"/>
          <w:spacing w:val="3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are</w:t>
      </w:r>
      <w:r w:rsidR="00FB2C7E" w:rsidRPr="005848BE">
        <w:rPr>
          <w:rFonts w:ascii="Book Antiqua" w:hAnsi="Book Antiqua"/>
          <w:spacing w:val="3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cu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ently</w:t>
      </w:r>
      <w:r w:rsidR="00FB2C7E" w:rsidRPr="005848BE">
        <w:rPr>
          <w:rFonts w:ascii="Book Antiqua" w:hAnsi="Book Antiqua"/>
          <w:spacing w:val="3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being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investigated </w:t>
      </w:r>
      <w:r w:rsidRPr="005848BE">
        <w:rPr>
          <w:rFonts w:ascii="Book Antiqua" w:hAnsi="Book Antiqua"/>
          <w:sz w:val="24"/>
          <w:szCs w:val="24"/>
          <w:lang w:val="en-GB"/>
        </w:rPr>
        <w:t>for use</w:t>
      </w:r>
      <w:r w:rsidRPr="005848BE">
        <w:rPr>
          <w:rFonts w:ascii="Book Antiqua" w:hAnsi="Book Antiqua"/>
          <w:spacing w:val="3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in</w:t>
      </w:r>
      <w:r w:rsidR="00FB2C7E" w:rsidRPr="005848BE">
        <w:rPr>
          <w:rFonts w:ascii="Book Antiqua" w:hAnsi="Book Antiqua"/>
          <w:spacing w:val="2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3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w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3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var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</w:t>
      </w:r>
      <w:r w:rsidR="00FB2C7E" w:rsidRPr="005848BE">
        <w:rPr>
          <w:rFonts w:ascii="Book Antiqua" w:hAnsi="Book Antiqua"/>
          <w:spacing w:val="3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3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cli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ical 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cati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s.</w:t>
      </w:r>
      <w:r w:rsidR="00FB2C7E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For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ese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cati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ys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elive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ells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is</w:t>
      </w:r>
      <w:r w:rsidR="00FB2C7E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erred.</w:t>
      </w:r>
      <w:r w:rsidR="00FB2C7E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w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v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er,</w:t>
      </w:r>
      <w:r w:rsidR="00FB2C7E" w:rsidRPr="005848BE">
        <w:rPr>
          <w:rFonts w:ascii="Book Antiqua" w:hAnsi="Book Antiqua"/>
          <w:spacing w:val="1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 req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ires</w:t>
      </w:r>
      <w:r w:rsidR="00FB2C7E" w:rsidRPr="005848BE">
        <w:rPr>
          <w:rFonts w:ascii="Book Antiqua" w:hAnsi="Book Antiqua"/>
          <w:spacing w:val="8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8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ration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to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tar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8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tis</w:t>
      </w:r>
      <w:r w:rsidR="00FB2C7E" w:rsidRPr="005848BE">
        <w:rPr>
          <w:rFonts w:ascii="Book Antiqua" w:hAnsi="Book Antiqua"/>
          <w:spacing w:val="4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e.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MSC 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as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n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escri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ed,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es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2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ear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2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2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gh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ly</w:t>
      </w:r>
      <w:r w:rsidR="00FB2C7E" w:rsidRPr="005848BE">
        <w:rPr>
          <w:rFonts w:ascii="Book Antiqua" w:hAnsi="Book Antiqua"/>
          <w:spacing w:val="2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efficac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because</w:t>
      </w:r>
      <w:r w:rsidRPr="005848BE">
        <w:rPr>
          <w:rFonts w:ascii="Book Antiqua" w:hAnsi="Book Antiqua"/>
          <w:spacing w:val="2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ly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2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few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ells reach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</w:t>
      </w:r>
      <w:r w:rsidR="00FB2C7E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tar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tissue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ain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after</w:t>
      </w:r>
      <w:r w:rsidR="00FB2C7E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yst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istrat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.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This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as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een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ascri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ed</w:t>
      </w:r>
      <w:r w:rsidR="00FB2C7E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w ex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ress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v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els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lecu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es,</w:t>
      </w:r>
      <w:r w:rsidR="00FB2C7E" w:rsidRPr="005848BE">
        <w:rPr>
          <w:rFonts w:ascii="Book Antiqua" w:hAnsi="Book Antiqua"/>
          <w:spacing w:val="2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25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loss</w:t>
      </w:r>
      <w:r w:rsidR="00FB2C7E" w:rsidRPr="005848BE">
        <w:rPr>
          <w:rFonts w:ascii="Book Antiqua" w:hAnsi="Book Antiqua"/>
          <w:spacing w:val="2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ex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ssion</w:t>
      </w:r>
      <w:r w:rsidR="00FB2C7E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such</w:t>
      </w:r>
      <w:r w:rsidR="00FB2C7E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lecu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es</w:t>
      </w:r>
      <w:r w:rsidR="00FB2C7E" w:rsidRPr="005848BE">
        <w:rPr>
          <w:rFonts w:ascii="Book Antiqua" w:hAnsi="Book Antiqua"/>
          <w:spacing w:val="2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ex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sion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ete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enei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</w:t>
      </w:r>
      <w:r w:rsidR="00FB2C7E" w:rsidRPr="005848BE">
        <w:rPr>
          <w:rFonts w:ascii="Book Antiqua" w:hAnsi="Book Antiqua"/>
          <w:spacing w:val="2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1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in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lt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res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18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="00FB2C7E" w:rsidRPr="005848BE">
        <w:rPr>
          <w:rFonts w:ascii="Book Antiqua" w:hAnsi="Book Antiqua"/>
          <w:spacing w:val="18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cu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ture</w:t>
      </w:r>
      <w:r w:rsidR="00FB2C7E" w:rsidRPr="005848BE">
        <w:rPr>
          <w:rFonts w:ascii="Book Antiqua" w:hAnsi="Book Antiqua"/>
          <w:spacing w:val="2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ro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ls.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To</w:t>
      </w:r>
      <w:r w:rsidR="00FB2C7E" w:rsidRPr="005848BE">
        <w:rPr>
          <w:rFonts w:ascii="Book Antiqua" w:hAnsi="Book Antiqua"/>
          <w:spacing w:val="18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v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er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co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me</w:t>
      </w:r>
      <w:r w:rsidR="00FB2C7E" w:rsidRPr="005848BE">
        <w:rPr>
          <w:rFonts w:ascii="Book Antiqua" w:hAnsi="Book Antiqua"/>
          <w:spacing w:val="2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</w:t>
      </w:r>
      <w:r w:rsidRPr="005848BE">
        <w:rPr>
          <w:rFonts w:ascii="Book Antiqua" w:hAnsi="Book Antiqua"/>
          <w:sz w:val="24"/>
          <w:szCs w:val="24"/>
          <w:lang w:val="en-GB"/>
        </w:rPr>
        <w:t>ese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mitat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pacing w:val="2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if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erent met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s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v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acity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be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ex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ed.</w:t>
      </w:r>
      <w:r w:rsidR="005D54AD" w:rsidRPr="005848BE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</w:t>
      </w:r>
      <w:r w:rsidR="00367511" w:rsidRPr="005848BE">
        <w:rPr>
          <w:rFonts w:ascii="Book Antiqua" w:hAnsi="Book Antiqua"/>
          <w:sz w:val="24"/>
          <w:szCs w:val="24"/>
          <w:lang w:val="en-GB"/>
        </w:rPr>
        <w:t>Here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pacing w:val="4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we</w:t>
      </w:r>
      <w:r w:rsidR="00FB2C7E" w:rsidRPr="005848BE">
        <w:rPr>
          <w:rFonts w:ascii="Book Antiqua" w:hAnsi="Book Antiqua"/>
          <w:spacing w:val="41"/>
          <w:sz w:val="24"/>
          <w:szCs w:val="24"/>
          <w:lang w:val="en-GB"/>
        </w:rPr>
        <w:t xml:space="preserve"> </w:t>
      </w:r>
      <w:r w:rsidR="00367511" w:rsidRPr="005848BE">
        <w:rPr>
          <w:rFonts w:ascii="Book Antiqua" w:hAnsi="Book Antiqua"/>
          <w:sz w:val="24"/>
          <w:szCs w:val="24"/>
          <w:lang w:val="en-GB"/>
        </w:rPr>
        <w:t>review</w:t>
      </w:r>
      <w:r w:rsidR="00FB2C7E" w:rsidRPr="005848BE">
        <w:rPr>
          <w:rFonts w:ascii="Book Antiqua" w:hAnsi="Book Antiqua"/>
          <w:spacing w:val="4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</w:t>
      </w:r>
      <w:r w:rsidR="00FB2C7E" w:rsidRPr="005848BE">
        <w:rPr>
          <w:rFonts w:ascii="Book Antiqua" w:hAnsi="Book Antiqua"/>
          <w:spacing w:val="4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cu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rent</w:t>
      </w:r>
      <w:r w:rsidR="00FB2C7E" w:rsidRPr="005848BE">
        <w:rPr>
          <w:rFonts w:ascii="Book Antiqua" w:hAnsi="Book Antiqua"/>
          <w:spacing w:val="4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und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ers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4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42"/>
          <w:sz w:val="24"/>
          <w:szCs w:val="24"/>
          <w:lang w:val="en-GB"/>
        </w:rPr>
        <w:t xml:space="preserve"> </w:t>
      </w:r>
      <w:r w:rsidR="00367511" w:rsidRPr="005848BE">
        <w:rPr>
          <w:rFonts w:ascii="Book Antiqua" w:hAnsi="Book Antiqua"/>
          <w:spacing w:val="-4"/>
          <w:sz w:val="24"/>
          <w:szCs w:val="24"/>
          <w:lang w:val="en-GB"/>
        </w:rPr>
        <w:t>MSC</w:t>
      </w:r>
      <w:r w:rsidR="00FB2C7E" w:rsidRPr="005848BE">
        <w:rPr>
          <w:rFonts w:ascii="Book Antiqua" w:hAnsi="Book Antiqua"/>
          <w:spacing w:val="4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367511" w:rsidRPr="005848BE">
        <w:rPr>
          <w:rFonts w:ascii="Book Antiqua" w:hAnsi="Book Antiqua"/>
          <w:spacing w:val="40"/>
          <w:sz w:val="24"/>
          <w:szCs w:val="24"/>
          <w:lang w:val="en-GB"/>
        </w:rPr>
        <w:t xml:space="preserve">, </w:t>
      </w:r>
      <w:r w:rsidR="00367511" w:rsidRPr="005848BE">
        <w:rPr>
          <w:rFonts w:ascii="Book Antiqua" w:hAnsi="Book Antiqua"/>
          <w:sz w:val="24"/>
          <w:szCs w:val="24"/>
          <w:lang w:val="en-GB"/>
        </w:rPr>
        <w:t xml:space="preserve">with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 </w:t>
      </w:r>
      <w:r w:rsidR="00367511" w:rsidRPr="005848BE">
        <w:rPr>
          <w:rFonts w:ascii="Book Antiqua" w:hAnsi="Book Antiqua"/>
          <w:sz w:val="24"/>
          <w:szCs w:val="24"/>
          <w:lang w:val="en-GB"/>
        </w:rPr>
        <w:t>particular focus on homing to bone marrow</w:t>
      </w:r>
      <w:r w:rsidR="00CE5945" w:rsidRPr="005848BE">
        <w:rPr>
          <w:rFonts w:ascii="Book Antiqua" w:hAnsi="Book Antiqua"/>
          <w:spacing w:val="40"/>
          <w:sz w:val="24"/>
          <w:szCs w:val="24"/>
          <w:lang w:val="en-GB"/>
        </w:rPr>
        <w:t xml:space="preserve">. </w:t>
      </w:r>
      <w:r w:rsidR="00367511" w:rsidRPr="005848BE">
        <w:rPr>
          <w:rFonts w:ascii="Book Antiqua" w:hAnsi="Book Antiqua"/>
          <w:sz w:val="24"/>
          <w:szCs w:val="24"/>
          <w:lang w:val="en-GB"/>
        </w:rPr>
        <w:t>In addition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367511" w:rsidRPr="005848BE">
        <w:rPr>
          <w:rFonts w:ascii="Book Antiqua" w:hAnsi="Book Antiqua"/>
          <w:sz w:val="24"/>
          <w:szCs w:val="24"/>
          <w:lang w:val="en-GB"/>
        </w:rPr>
        <w:t xml:space="preserve"> we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>summariz</w:t>
      </w:r>
      <w:r w:rsidR="00367511" w:rsidRPr="005848BE">
        <w:rPr>
          <w:rFonts w:ascii="Book Antiqua" w:hAnsi="Book Antiqua"/>
          <w:sz w:val="24"/>
          <w:szCs w:val="24"/>
          <w:lang w:val="en-GB"/>
        </w:rPr>
        <w:t>e the strategies</w:t>
      </w:r>
      <w:r w:rsidR="00367511"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23"/>
          <w:sz w:val="24"/>
          <w:szCs w:val="24"/>
          <w:lang w:val="en-GB"/>
        </w:rPr>
        <w:t xml:space="preserve">that have been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ve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ed</w:t>
      </w:r>
      <w:r w:rsidR="00FB2C7E" w:rsidRPr="005848BE">
        <w:rPr>
          <w:rFonts w:ascii="Book Antiqua" w:hAnsi="Book Antiqua"/>
          <w:spacing w:val="2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2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im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ve</w:t>
      </w:r>
      <w:r w:rsidR="00FB2C7E" w:rsidRPr="005848BE">
        <w:rPr>
          <w:rFonts w:ascii="Book Antiqua" w:hAnsi="Book Antiqua"/>
          <w:spacing w:val="2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2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ss.</w:t>
      </w:r>
      <w:r w:rsidR="00FB2C7E" w:rsidRPr="005848BE">
        <w:rPr>
          <w:rFonts w:ascii="Book Antiqua" w:hAnsi="Book Antiqua"/>
          <w:spacing w:val="2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etter</w:t>
      </w:r>
      <w:r w:rsidR="00FB2C7E" w:rsidRPr="005848BE">
        <w:rPr>
          <w:rFonts w:ascii="Book Antiqua" w:hAnsi="Book Antiqua"/>
          <w:spacing w:val="2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und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ersta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2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19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="00FB2C7E" w:rsidRPr="005848BE">
        <w:rPr>
          <w:rFonts w:ascii="Book Antiqua" w:hAnsi="Book Antiqua"/>
          <w:spacing w:val="2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lo</w:t>
      </w:r>
      <w:r w:rsidR="00FB2C7E" w:rsidRPr="005848BE">
        <w:rPr>
          <w:rFonts w:ascii="Book Antiqua" w:hAnsi="Book Antiqua"/>
          <w:spacing w:val="-4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y,</w:t>
      </w:r>
      <w:r w:rsidR="00FB2C7E" w:rsidRPr="005848BE">
        <w:rPr>
          <w:rFonts w:ascii="Book Antiqua" w:hAnsi="Book Antiqua"/>
          <w:spacing w:val="20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 mi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rat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echa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isms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will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w</w:t>
      </w:r>
      <w:r w:rsidR="00FB2C7E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 </w:t>
      </w:r>
      <w:r w:rsidR="00A83FAA" w:rsidRPr="005848BE">
        <w:rPr>
          <w:rFonts w:ascii="Book Antiqua" w:hAnsi="Book Antiqua"/>
          <w:spacing w:val="9"/>
          <w:sz w:val="24"/>
          <w:szCs w:val="24"/>
          <w:lang w:val="en-GB"/>
        </w:rPr>
        <w:t xml:space="preserve">us 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6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rep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re</w:t>
      </w:r>
      <w:r w:rsidR="00FB2C7E" w:rsidRPr="005848BE">
        <w:rPr>
          <w:rFonts w:ascii="Book Antiqua" w:hAnsi="Book Antiqua"/>
          <w:spacing w:val="6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w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</w:t>
      </w:r>
      <w:r w:rsidR="00FB2C7E" w:rsidRPr="005848BE">
        <w:rPr>
          <w:rFonts w:ascii="Book Antiqua" w:hAnsi="Book Antiqua"/>
          <w:spacing w:val="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ti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al</w:t>
      </w:r>
      <w:r w:rsidR="00FB2C7E" w:rsidRPr="005848BE">
        <w:rPr>
          <w:rFonts w:ascii="Book Antiqua" w:hAnsi="Book Antiqua"/>
          <w:spacing w:val="8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7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acit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Pr="005848BE">
        <w:rPr>
          <w:rFonts w:ascii="Book Antiqua" w:hAnsi="Book Antiqua"/>
          <w:sz w:val="24"/>
          <w:szCs w:val="24"/>
          <w:lang w:val="en-GB"/>
        </w:rPr>
        <w:t>The 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ff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cacy</w:t>
      </w:r>
      <w:r w:rsidR="00FB2C7E" w:rsidRPr="005848BE">
        <w:rPr>
          <w:rFonts w:ascii="Book Antiqua" w:hAnsi="Book Antiqua"/>
          <w:spacing w:val="1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thera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eut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</w:t>
      </w:r>
      <w:r w:rsidR="00FB2C7E"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pp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cati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is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epen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ent</w:t>
      </w:r>
      <w:r w:rsidR="00FB2C7E" w:rsidRPr="005848BE">
        <w:rPr>
          <w:rFonts w:ascii="Book Antiqua" w:hAnsi="Book Antiqua"/>
          <w:spacing w:val="1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efficie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</w:t>
      </w:r>
      <w:r w:rsidR="00FB2C7E"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el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very</w:t>
      </w:r>
      <w:r w:rsidR="00FB2C7E" w:rsidRPr="005848BE">
        <w:rPr>
          <w:rFonts w:ascii="Book Antiqua" w:hAnsi="Book Antiqua"/>
          <w:spacing w:val="1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</w:t>
      </w:r>
      <w:r w:rsidR="00FB2C7E"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ce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l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ls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can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theref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ly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efit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f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b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tter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ins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igh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ts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in</w:t>
      </w:r>
      <w:r w:rsidRPr="005848BE">
        <w:rPr>
          <w:rFonts w:ascii="Book Antiqua" w:hAnsi="Book Antiqua"/>
          <w:sz w:val="24"/>
          <w:szCs w:val="24"/>
          <w:lang w:val="en-GB"/>
        </w:rPr>
        <w:t>to the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mecha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ms.</w:t>
      </w:r>
    </w:p>
    <w:p w14:paraId="6A0BD0DB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62585BD7" w14:textId="10745D9D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Ke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 xml:space="preserve">y 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w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r</w:t>
      </w:r>
      <w:r w:rsidRPr="005848BE">
        <w:rPr>
          <w:rFonts w:ascii="Book Antiqua" w:hAnsi="Book Antiqua" w:cs="Calibri"/>
          <w:b/>
          <w:bCs/>
          <w:spacing w:val="-4"/>
          <w:sz w:val="24"/>
          <w:szCs w:val="24"/>
          <w:lang w:val="en-GB"/>
        </w:rPr>
        <w:t>d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 xml:space="preserve">s: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Me</w:t>
      </w:r>
      <w:r w:rsidR="00F409BD"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enc</w:t>
      </w:r>
      <w:r w:rsidR="00F409BD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409BD"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mal</w:t>
      </w:r>
      <w:r w:rsidR="00F409BD" w:rsidRPr="005848BE">
        <w:rPr>
          <w:rFonts w:ascii="Book Antiqua" w:hAnsi="Book Antiqua"/>
          <w:spacing w:val="30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str</w:t>
      </w:r>
      <w:r w:rsidR="00F409BD"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mal</w:t>
      </w:r>
      <w:r w:rsidR="00F409BD" w:rsidRPr="005848BE">
        <w:rPr>
          <w:rFonts w:ascii="Book Antiqua" w:hAnsi="Book Antiqua"/>
          <w:spacing w:val="31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cells</w:t>
      </w:r>
      <w:r w:rsidR="00F409BD" w:rsidRPr="005848BE">
        <w:rPr>
          <w:rFonts w:ascii="Book Antiqua" w:eastAsiaTheme="minorEastAsia" w:hAnsi="Book Antiqua"/>
          <w:sz w:val="24"/>
          <w:szCs w:val="24"/>
          <w:lang w:val="en-GB" w:eastAsia="zh-CN"/>
        </w:rPr>
        <w:t>;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="00F409BD" w:rsidRPr="005848BE">
        <w:rPr>
          <w:rFonts w:ascii="Book Antiqua" w:eastAsiaTheme="minorEastAsia" w:hAnsi="Book Antiqua"/>
          <w:sz w:val="24"/>
          <w:szCs w:val="24"/>
          <w:lang w:val="en-GB" w:eastAsia="zh-CN"/>
        </w:rPr>
        <w:t>;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mar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ow</w:t>
      </w:r>
      <w:r w:rsidR="00F409BD" w:rsidRPr="005848BE">
        <w:rPr>
          <w:rFonts w:ascii="Book Antiqua" w:eastAsiaTheme="minorEastAsia" w:hAnsi="Book Antiqua"/>
          <w:sz w:val="24"/>
          <w:szCs w:val="24"/>
          <w:lang w:val="en-GB" w:eastAsia="zh-CN"/>
        </w:rPr>
        <w:t>;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pacing w:val="-3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re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rs</w:t>
      </w:r>
      <w:r w:rsidR="00F409BD" w:rsidRPr="005848BE">
        <w:rPr>
          <w:rFonts w:ascii="Book Antiqua" w:eastAsiaTheme="minorEastAsia" w:hAnsi="Book Antiqua"/>
          <w:sz w:val="24"/>
          <w:szCs w:val="24"/>
          <w:lang w:val="en-GB" w:eastAsia="zh-CN"/>
        </w:rPr>
        <w:t>;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xtr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z w:val="24"/>
          <w:szCs w:val="24"/>
          <w:lang w:val="en-GB"/>
        </w:rPr>
        <w:t>vas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z w:val="24"/>
          <w:szCs w:val="24"/>
          <w:lang w:val="en-GB"/>
        </w:rPr>
        <w:t>ti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</w:p>
    <w:p w14:paraId="0528989F" w14:textId="77777777" w:rsidR="004F403F" w:rsidRPr="005848BE" w:rsidRDefault="004F403F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14:paraId="2C1FA771" w14:textId="77777777" w:rsidR="00F409BD" w:rsidRPr="005848BE" w:rsidRDefault="00F409BD" w:rsidP="00F409BD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5848BE">
        <w:rPr>
          <w:rFonts w:ascii="Book Antiqua" w:hAnsi="Book Antiqua"/>
          <w:b/>
          <w:sz w:val="24"/>
          <w:szCs w:val="24"/>
        </w:rPr>
        <w:t xml:space="preserve">© </w:t>
      </w:r>
      <w:r w:rsidRPr="005848BE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5848BE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5848BE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5848BE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4B81D8B5" w14:textId="77777777" w:rsidR="004F403F" w:rsidRPr="005848BE" w:rsidRDefault="004F403F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7BDF16A2" w14:textId="3C5A5A58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C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re</w:t>
      </w:r>
      <w:r w:rsidRPr="005848BE">
        <w:rPr>
          <w:rFonts w:ascii="Book Antiqua" w:hAnsi="Book Antiqua" w:cs="Calibri"/>
          <w:b/>
          <w:bCs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t</w:t>
      </w:r>
      <w:r w:rsidRPr="005848BE">
        <w:rPr>
          <w:rFonts w:ascii="Book Antiqua" w:hAnsi="Book Antiqua" w:cs="Calibri"/>
          <w:b/>
          <w:bCs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/>
          <w:bCs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 w:cs="Calibri"/>
          <w:b/>
          <w:bCs/>
          <w:sz w:val="24"/>
          <w:szCs w:val="24"/>
          <w:lang w:val="en-GB"/>
        </w:rPr>
        <w:t>:</w:t>
      </w:r>
      <w:r w:rsidRPr="005848BE">
        <w:rPr>
          <w:rFonts w:ascii="Book Antiqua" w:hAnsi="Book Antiqua" w:cs="Calibri"/>
          <w:b/>
          <w:bCs/>
          <w:spacing w:val="14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Me</w:t>
      </w:r>
      <w:r w:rsidR="00F409BD"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enc</w:t>
      </w:r>
      <w:r w:rsidR="00F409BD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F409BD"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mal</w:t>
      </w:r>
      <w:r w:rsidR="00F409BD" w:rsidRPr="005848BE">
        <w:rPr>
          <w:rFonts w:ascii="Book Antiqua" w:hAnsi="Book Antiqua"/>
          <w:spacing w:val="30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str</w:t>
      </w:r>
      <w:r w:rsidR="00F409BD"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mal</w:t>
      </w:r>
      <w:r w:rsidR="00F409BD" w:rsidRPr="005848BE">
        <w:rPr>
          <w:rFonts w:ascii="Book Antiqua" w:hAnsi="Book Antiqua"/>
          <w:spacing w:val="31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cells</w:t>
      </w:r>
      <w:r w:rsidR="00F409BD" w:rsidRPr="005848BE">
        <w:rPr>
          <w:rFonts w:ascii="Book Antiqua" w:hAnsi="Book Antiqua"/>
          <w:spacing w:val="32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(MS</w:t>
      </w:r>
      <w:r w:rsidR="00F409BD" w:rsidRPr="005848BE">
        <w:rPr>
          <w:rFonts w:ascii="Book Antiqua" w:hAnsi="Book Antiqua"/>
          <w:spacing w:val="-4"/>
          <w:sz w:val="24"/>
          <w:szCs w:val="24"/>
          <w:lang w:val="en-GB"/>
        </w:rPr>
        <w:t>Cs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)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are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cu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ren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ly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und</w:t>
      </w:r>
      <w:r w:rsidRPr="005848BE">
        <w:rPr>
          <w:rFonts w:ascii="Book Antiqua" w:hAnsi="Book Antiqua"/>
          <w:sz w:val="24"/>
          <w:szCs w:val="24"/>
          <w:lang w:val="en-GB"/>
        </w:rPr>
        <w:t>er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vesti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z w:val="24"/>
          <w:szCs w:val="24"/>
          <w:lang w:val="en-GB"/>
        </w:rPr>
        <w:t>ation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7F725A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for use </w:t>
      </w:r>
      <w:r w:rsidRPr="005848BE">
        <w:rPr>
          <w:rFonts w:ascii="Book Antiqua" w:hAnsi="Book Antiqua"/>
          <w:sz w:val="24"/>
          <w:szCs w:val="24"/>
          <w:lang w:val="en-GB"/>
        </w:rPr>
        <w:t>in</w:t>
      </w:r>
      <w:r w:rsidRPr="005848BE">
        <w:rPr>
          <w:rFonts w:ascii="Book Antiqua" w:hAnsi="Book Antiqua"/>
          <w:spacing w:val="1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z w:val="24"/>
          <w:szCs w:val="24"/>
          <w:lang w:val="en-GB"/>
        </w:rPr>
        <w:t>rie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y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cli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ical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pp</w:t>
      </w:r>
      <w:r w:rsidRPr="005848BE">
        <w:rPr>
          <w:rFonts w:ascii="Book Antiqua" w:hAnsi="Book Antiqua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z w:val="24"/>
          <w:szCs w:val="24"/>
          <w:lang w:val="en-GB"/>
        </w:rPr>
        <w:t>cat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s.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In</w:t>
      </w:r>
      <w:r w:rsidRPr="005848BE">
        <w:rPr>
          <w:rFonts w:ascii="Book Antiqua" w:hAnsi="Book Antiqua"/>
          <w:spacing w:val="1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st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stu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ies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are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iste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ed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sy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ica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>y.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This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req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u</w:t>
      </w:r>
      <w:r w:rsidRPr="005848BE">
        <w:rPr>
          <w:rFonts w:ascii="Book Antiqua" w:hAnsi="Book Antiqua"/>
          <w:sz w:val="24"/>
          <w:szCs w:val="24"/>
          <w:lang w:val="en-GB"/>
        </w:rPr>
        <w:t>ires</w:t>
      </w:r>
      <w:r w:rsidRPr="005848BE">
        <w:rPr>
          <w:rFonts w:ascii="Book Antiqua" w:hAnsi="Book Antiqua"/>
          <w:spacing w:val="1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eff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z w:val="24"/>
          <w:szCs w:val="24"/>
          <w:lang w:val="en-GB"/>
        </w:rPr>
        <w:t>cient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pacing w:val="1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z w:val="24"/>
          <w:szCs w:val="24"/>
          <w:lang w:val="en-GB"/>
        </w:rPr>
        <w:t>rat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="007F725A"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1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1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tar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t tissue.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w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er,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="007F725A"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echa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isms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are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z w:val="24"/>
          <w:szCs w:val="24"/>
          <w:lang w:val="en-GB"/>
        </w:rPr>
        <w:t>lete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>y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und</w:t>
      </w:r>
      <w:r w:rsidRPr="005848BE">
        <w:rPr>
          <w:rFonts w:ascii="Book Antiqua" w:hAnsi="Book Antiqua"/>
          <w:sz w:val="24"/>
          <w:szCs w:val="24"/>
          <w:lang w:val="en-GB"/>
        </w:rPr>
        <w:t>erst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ve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="007F725A"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v</w:t>
      </w:r>
      <w:r w:rsidRPr="005848BE">
        <w:rPr>
          <w:rFonts w:ascii="Book Antiqua" w:hAnsi="Book Antiqua"/>
          <w:i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z w:val="24"/>
          <w:szCs w:val="24"/>
          <w:lang w:val="en-GB"/>
        </w:rPr>
        <w:t>rati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es</w:t>
      </w:r>
      <w:r w:rsidRPr="005848BE">
        <w:rPr>
          <w:rFonts w:ascii="Book Antiqua" w:hAnsi="Book Antiqua"/>
          <w:spacing w:val="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pp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ar</w:t>
      </w:r>
      <w:r w:rsidRPr="005848BE">
        <w:rPr>
          <w:rFonts w:ascii="Book Antiqua" w:hAnsi="Book Antiqua"/>
          <w:spacing w:val="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pacing w:val="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gh</w:t>
      </w:r>
      <w:r w:rsidRPr="005848BE">
        <w:rPr>
          <w:rFonts w:ascii="Book Antiqua" w:hAnsi="Book Antiqua"/>
          <w:sz w:val="24"/>
          <w:szCs w:val="24"/>
          <w:lang w:val="en-GB"/>
        </w:rPr>
        <w:t>ly</w:t>
      </w:r>
      <w:r w:rsidRPr="005848BE">
        <w:rPr>
          <w:rFonts w:ascii="Book Antiqua" w:hAnsi="Book Antiqua"/>
          <w:spacing w:val="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efficie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4"/>
          <w:sz w:val="24"/>
          <w:szCs w:val="24"/>
          <w:lang w:val="en-GB"/>
        </w:rPr>
        <w:t>t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. Therefore,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if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erent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>met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26"/>
          <w:sz w:val="24"/>
          <w:szCs w:val="24"/>
          <w:lang w:val="en-GB"/>
        </w:rPr>
        <w:t xml:space="preserve"> 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have been</w:t>
      </w:r>
      <w:r w:rsidRPr="005848BE">
        <w:rPr>
          <w:rFonts w:ascii="Book Antiqua" w:hAnsi="Book Antiqua"/>
          <w:spacing w:val="27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>sti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z w:val="24"/>
          <w:szCs w:val="24"/>
          <w:lang w:val="en-GB"/>
        </w:rPr>
        <w:t>ated</w:t>
      </w:r>
      <w:r w:rsidRPr="005848BE">
        <w:rPr>
          <w:rFonts w:ascii="Book Antiqua" w:hAnsi="Book Antiqua"/>
          <w:spacing w:val="2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pacing w:val="27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im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27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pacing w:val="2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z w:val="24"/>
          <w:szCs w:val="24"/>
          <w:lang w:val="en-GB"/>
        </w:rPr>
        <w:t>ere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pacing w:val="28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we</w:t>
      </w:r>
      <w:r w:rsidRPr="005848BE">
        <w:rPr>
          <w:rFonts w:ascii="Book Antiqua" w:hAnsi="Book Antiqua"/>
          <w:spacing w:val="2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will</w:t>
      </w:r>
      <w:r w:rsidRPr="005848BE">
        <w:rPr>
          <w:rFonts w:ascii="Book Antiqua" w:hAnsi="Book Antiqua"/>
          <w:spacing w:val="2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re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z w:val="24"/>
          <w:szCs w:val="24"/>
          <w:lang w:val="en-GB"/>
        </w:rPr>
        <w:t>ew</w:t>
      </w:r>
      <w:r w:rsidRPr="005848BE">
        <w:rPr>
          <w:rFonts w:ascii="Book Antiqua" w:hAnsi="Book Antiqua"/>
          <w:spacing w:val="27"/>
          <w:sz w:val="24"/>
          <w:szCs w:val="24"/>
          <w:lang w:val="en-GB"/>
        </w:rPr>
        <w:t xml:space="preserve"> 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the current knowledge of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b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3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mar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w</w:t>
      </w:r>
      <w:r w:rsidRPr="005848BE">
        <w:rPr>
          <w:rFonts w:ascii="Book Antiqua" w:hAnsi="Book Antiqua"/>
          <w:spacing w:val="39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pacing w:val="3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35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s,</w:t>
      </w:r>
      <w:r w:rsidRPr="005848BE">
        <w:rPr>
          <w:rFonts w:ascii="Book Antiqua" w:hAnsi="Book Antiqua"/>
          <w:spacing w:val="40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as</w:t>
      </w:r>
      <w:r w:rsidRPr="005848BE">
        <w:rPr>
          <w:rFonts w:ascii="Book Antiqua" w:hAnsi="Book Antiqua"/>
          <w:spacing w:val="3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well</w:t>
      </w:r>
      <w:r w:rsidRPr="005848BE">
        <w:rPr>
          <w:rFonts w:ascii="Book Antiqua" w:hAnsi="Book Antiqua"/>
          <w:spacing w:val="38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as</w:t>
      </w:r>
      <w:r w:rsidRPr="005848BE">
        <w:rPr>
          <w:rFonts w:ascii="Book Antiqua" w:hAnsi="Book Antiqua"/>
          <w:spacing w:val="3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pacing w:val="39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if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ent</w:t>
      </w:r>
      <w:r w:rsidRPr="005848BE">
        <w:rPr>
          <w:rFonts w:ascii="Book Antiqua" w:hAnsi="Book Antiqua"/>
          <w:spacing w:val="39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str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z w:val="24"/>
          <w:szCs w:val="24"/>
          <w:lang w:val="en-GB"/>
        </w:rPr>
        <w:t>te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</w:t>
      </w:r>
      <w:r w:rsidRPr="005848BE">
        <w:rPr>
          <w:rFonts w:ascii="Book Antiqua" w:hAnsi="Book Antiqua"/>
          <w:sz w:val="24"/>
          <w:szCs w:val="24"/>
          <w:lang w:val="en-GB"/>
        </w:rPr>
        <w:t>ies</w:t>
      </w:r>
      <w:r w:rsidRPr="005848BE">
        <w:rPr>
          <w:rFonts w:ascii="Book Antiqua" w:hAnsi="Book Antiqua"/>
          <w:spacing w:val="3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that</w:t>
      </w:r>
      <w:r w:rsidRPr="005848BE">
        <w:rPr>
          <w:rFonts w:ascii="Book Antiqua" w:hAnsi="Book Antiqua"/>
          <w:spacing w:val="36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gh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37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im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ve</w:t>
      </w:r>
      <w:r w:rsidRPr="005848BE">
        <w:rPr>
          <w:rFonts w:ascii="Book Antiqua" w:hAnsi="Book Antiqua"/>
          <w:spacing w:val="37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38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g ca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z w:val="24"/>
          <w:szCs w:val="24"/>
          <w:lang w:val="en-GB"/>
        </w:rPr>
        <w:t>acity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em cell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1CDB4DA" w14:textId="77777777" w:rsidR="00F409BD" w:rsidRPr="005848BE" w:rsidRDefault="00F409BD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4BF53F9D" w14:textId="2B0408B5" w:rsidR="00F409BD" w:rsidRPr="005848BE" w:rsidRDefault="00F409BD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val="en-GB" w:eastAsia="zh-CN"/>
        </w:rPr>
      </w:pP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 xml:space="preserve">De </w:t>
      </w:r>
      <w:r w:rsidRPr="005848BE">
        <w:rPr>
          <w:rFonts w:ascii="Book Antiqua" w:hAnsi="Book Antiqua" w:cs="Calibri"/>
          <w:b w:val="0"/>
          <w:spacing w:val="1"/>
          <w:sz w:val="24"/>
          <w:szCs w:val="24"/>
          <w:lang w:val="en-GB"/>
        </w:rPr>
        <w:t>B</w:t>
      </w:r>
      <w:r w:rsidRPr="005848BE">
        <w:rPr>
          <w:rFonts w:ascii="Book Antiqua" w:hAnsi="Book Antiqua" w:cs="Calibri"/>
          <w:b w:val="0"/>
          <w:spacing w:val="-4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 w:val="0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>k</w:t>
      </w:r>
      <w:r w:rsidRPr="005848BE">
        <w:rPr>
          <w:rFonts w:ascii="Book Antiqua" w:hAnsi="Book Antiqua" w:cs="Calibri"/>
          <w:b w:val="0"/>
          <w:spacing w:val="-2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>r</w:t>
      </w:r>
      <w:r w:rsidRPr="005848BE">
        <w:rPr>
          <w:rFonts w:ascii="Book Antiqua" w:eastAsiaTheme="minorEastAsia" w:hAnsi="Book Antiqua" w:cs="Calibri"/>
          <w:b w:val="0"/>
          <w:bCs w:val="0"/>
          <w:sz w:val="24"/>
          <w:szCs w:val="24"/>
          <w:lang w:val="en-GB" w:eastAsia="zh-CN"/>
        </w:rPr>
        <w:t xml:space="preserve"> A,</w:t>
      </w:r>
      <w:r w:rsidRPr="005848BE">
        <w:rPr>
          <w:rFonts w:ascii="Book Antiqua" w:hAnsi="Book Antiqua" w:cs="Calibri"/>
          <w:b w:val="0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>V</w:t>
      </w:r>
      <w:r w:rsidRPr="005848BE">
        <w:rPr>
          <w:rFonts w:ascii="Book Antiqua" w:hAnsi="Book Antiqua" w:cs="Calibri"/>
          <w:b w:val="0"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>n</w:t>
      </w:r>
      <w:r w:rsidRPr="005848BE">
        <w:rPr>
          <w:rFonts w:ascii="Book Antiqua" w:hAnsi="Book Antiqua" w:cs="Calibri"/>
          <w:b w:val="0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 w:cs="Calibri"/>
          <w:b w:val="0"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>i</w:t>
      </w:r>
      <w:r w:rsidRPr="005848BE">
        <w:rPr>
          <w:rFonts w:ascii="Book Antiqua" w:hAnsi="Book Antiqua" w:cs="Calibri"/>
          <w:b w:val="0"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 w:cs="Calibri"/>
          <w:b w:val="0"/>
          <w:sz w:val="24"/>
          <w:szCs w:val="24"/>
          <w:lang w:val="en-GB"/>
        </w:rPr>
        <w:t>t</w:t>
      </w:r>
      <w:r w:rsidRPr="005848BE">
        <w:rPr>
          <w:rFonts w:ascii="Book Antiqua" w:hAnsi="Book Antiqua" w:cs="Calibri"/>
          <w:b w:val="0"/>
          <w:spacing w:val="2"/>
          <w:sz w:val="24"/>
          <w:szCs w:val="24"/>
          <w:lang w:val="en-GB"/>
        </w:rPr>
        <w:t xml:space="preserve"> </w:t>
      </w:r>
      <w:r w:rsidRPr="005848BE">
        <w:rPr>
          <w:rFonts w:ascii="Book Antiqua" w:eastAsiaTheme="minorEastAsia" w:hAnsi="Book Antiqua" w:cs="Calibri"/>
          <w:b w:val="0"/>
          <w:bCs w:val="0"/>
          <w:spacing w:val="2"/>
          <w:sz w:val="24"/>
          <w:szCs w:val="24"/>
          <w:lang w:val="en-GB" w:eastAsia="zh-CN"/>
        </w:rPr>
        <w:t>I.</w:t>
      </w:r>
      <w:r w:rsidRPr="005848BE">
        <w:rPr>
          <w:rFonts w:ascii="Book Antiqua" w:hAnsi="Book Antiqua"/>
          <w:b w:val="0"/>
          <w:sz w:val="24"/>
          <w:szCs w:val="24"/>
        </w:rPr>
        <w:t xml:space="preserve"> H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o</w:t>
      </w:r>
      <w:r w:rsidRPr="005848BE">
        <w:rPr>
          <w:rFonts w:ascii="Book Antiqua" w:hAnsi="Book Antiqua"/>
          <w:b w:val="0"/>
          <w:sz w:val="24"/>
          <w:szCs w:val="24"/>
        </w:rPr>
        <w:t>m</w:t>
      </w:r>
      <w:r w:rsidRPr="005848BE">
        <w:rPr>
          <w:rFonts w:ascii="Book Antiqua" w:hAnsi="Book Antiqua"/>
          <w:b w:val="0"/>
          <w:spacing w:val="1"/>
          <w:sz w:val="24"/>
          <w:szCs w:val="24"/>
        </w:rPr>
        <w:t>i</w:t>
      </w:r>
      <w:r w:rsidRPr="005848BE">
        <w:rPr>
          <w:rFonts w:ascii="Book Antiqua" w:hAnsi="Book Antiqua"/>
          <w:b w:val="0"/>
          <w:spacing w:val="-1"/>
          <w:sz w:val="24"/>
          <w:szCs w:val="24"/>
        </w:rPr>
        <w:t>n</w:t>
      </w:r>
      <w:r w:rsidRPr="005848BE">
        <w:rPr>
          <w:rFonts w:ascii="Book Antiqua" w:hAnsi="Book Antiqua"/>
          <w:b w:val="0"/>
          <w:sz w:val="24"/>
          <w:szCs w:val="24"/>
        </w:rPr>
        <w:t>g a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n</w:t>
      </w:r>
      <w:r w:rsidRPr="005848BE">
        <w:rPr>
          <w:rFonts w:ascii="Book Antiqua" w:hAnsi="Book Antiqua"/>
          <w:b w:val="0"/>
          <w:sz w:val="24"/>
          <w:szCs w:val="24"/>
        </w:rPr>
        <w:t>d</w:t>
      </w:r>
      <w:r w:rsidRPr="005848BE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m</w:t>
      </w:r>
      <w:r w:rsidRPr="005848BE">
        <w:rPr>
          <w:rFonts w:ascii="Book Antiqua" w:hAnsi="Book Antiqua"/>
          <w:b w:val="0"/>
          <w:sz w:val="24"/>
          <w:szCs w:val="24"/>
        </w:rPr>
        <w:t>i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g</w:t>
      </w:r>
      <w:r w:rsidRPr="005848BE">
        <w:rPr>
          <w:rFonts w:ascii="Book Antiqua" w:hAnsi="Book Antiqua"/>
          <w:b w:val="0"/>
          <w:sz w:val="24"/>
          <w:szCs w:val="24"/>
        </w:rPr>
        <w:t>r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a</w:t>
      </w:r>
      <w:r w:rsidRPr="005848BE">
        <w:rPr>
          <w:rFonts w:ascii="Book Antiqua" w:hAnsi="Book Antiqua"/>
          <w:b w:val="0"/>
          <w:sz w:val="24"/>
          <w:szCs w:val="24"/>
        </w:rPr>
        <w:t>t</w:t>
      </w:r>
      <w:r w:rsidRPr="005848BE">
        <w:rPr>
          <w:rFonts w:ascii="Book Antiqua" w:hAnsi="Book Antiqua"/>
          <w:b w:val="0"/>
          <w:spacing w:val="1"/>
          <w:sz w:val="24"/>
          <w:szCs w:val="24"/>
        </w:rPr>
        <w:t>i</w:t>
      </w:r>
      <w:r w:rsidRPr="005848BE">
        <w:rPr>
          <w:rFonts w:ascii="Book Antiqua" w:hAnsi="Book Antiqua"/>
          <w:b w:val="0"/>
          <w:spacing w:val="-1"/>
          <w:sz w:val="24"/>
          <w:szCs w:val="24"/>
        </w:rPr>
        <w:t>o</w:t>
      </w:r>
      <w:r w:rsidRPr="005848BE">
        <w:rPr>
          <w:rFonts w:ascii="Book Antiqua" w:hAnsi="Book Antiqua"/>
          <w:b w:val="0"/>
          <w:sz w:val="24"/>
          <w:szCs w:val="24"/>
        </w:rPr>
        <w:t>n</w:t>
      </w:r>
      <w:r w:rsidRPr="005848BE">
        <w:rPr>
          <w:rFonts w:ascii="Book Antiqua" w:hAnsi="Book Antiqua"/>
          <w:b w:val="0"/>
          <w:spacing w:val="-1"/>
          <w:sz w:val="24"/>
          <w:szCs w:val="24"/>
        </w:rPr>
        <w:t xml:space="preserve"> o</w:t>
      </w:r>
      <w:r w:rsidRPr="005848BE">
        <w:rPr>
          <w:rFonts w:ascii="Book Antiqua" w:hAnsi="Book Antiqua"/>
          <w:b w:val="0"/>
          <w:sz w:val="24"/>
          <w:szCs w:val="24"/>
        </w:rPr>
        <w:t>f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</w:rPr>
        <w:t>mese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n</w:t>
      </w:r>
      <w:r w:rsidRPr="005848BE">
        <w:rPr>
          <w:rFonts w:ascii="Book Antiqua" w:hAnsi="Book Antiqua"/>
          <w:b w:val="0"/>
          <w:spacing w:val="1"/>
          <w:sz w:val="24"/>
          <w:szCs w:val="24"/>
        </w:rPr>
        <w:t>c</w:t>
      </w:r>
      <w:r w:rsidRPr="005848BE">
        <w:rPr>
          <w:rFonts w:ascii="Book Antiqua" w:hAnsi="Book Antiqua"/>
          <w:b w:val="0"/>
          <w:spacing w:val="-1"/>
          <w:sz w:val="24"/>
          <w:szCs w:val="24"/>
        </w:rPr>
        <w:t>h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>y</w:t>
      </w:r>
      <w:r w:rsidRPr="005848BE">
        <w:rPr>
          <w:rFonts w:ascii="Book Antiqua" w:hAnsi="Book Antiqua"/>
          <w:b w:val="0"/>
          <w:sz w:val="24"/>
          <w:szCs w:val="24"/>
        </w:rPr>
        <w:t>mal</w:t>
      </w:r>
      <w:r w:rsidRPr="005848BE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str</w:t>
      </w:r>
      <w:r w:rsidRPr="005848BE">
        <w:rPr>
          <w:rFonts w:ascii="Book Antiqua" w:hAnsi="Book Antiqua"/>
          <w:b w:val="0"/>
          <w:spacing w:val="-4"/>
          <w:sz w:val="24"/>
          <w:szCs w:val="24"/>
          <w:lang w:val="en-GB"/>
        </w:rPr>
        <w:t>o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l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>l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s: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H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>o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w</w:t>
      </w:r>
      <w:r w:rsidRPr="005848BE">
        <w:rPr>
          <w:rFonts w:ascii="Book Antiqua" w:hAnsi="Book Antiqua"/>
          <w:b w:val="0"/>
          <w:spacing w:val="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b w:val="0"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impr</w:t>
      </w:r>
      <w:r w:rsidRPr="005848BE">
        <w:rPr>
          <w:rFonts w:ascii="Book Antiqua" w:hAnsi="Book Antiqua"/>
          <w:b w:val="0"/>
          <w:spacing w:val="-4"/>
          <w:sz w:val="24"/>
          <w:szCs w:val="24"/>
          <w:lang w:val="en-GB"/>
        </w:rPr>
        <w:t>o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ve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t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e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eff</w:t>
      </w:r>
      <w:r w:rsidRPr="005848BE">
        <w:rPr>
          <w:rFonts w:ascii="Book Antiqua" w:hAnsi="Book Antiqua"/>
          <w:b w:val="0"/>
          <w:spacing w:val="-3"/>
          <w:sz w:val="24"/>
          <w:szCs w:val="24"/>
          <w:lang w:val="en-GB"/>
        </w:rPr>
        <w:t>i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>ca</w:t>
      </w:r>
      <w:r w:rsidRPr="005848BE">
        <w:rPr>
          <w:rFonts w:ascii="Book Antiqua" w:hAnsi="Book Antiqua"/>
          <w:b w:val="0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 xml:space="preserve">y 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f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 w:val="0"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>l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l t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>he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r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b w:val="0"/>
          <w:spacing w:val="-1"/>
          <w:sz w:val="24"/>
          <w:szCs w:val="24"/>
          <w:lang w:val="en-GB"/>
        </w:rPr>
        <w:t>p</w:t>
      </w:r>
      <w:r w:rsidRPr="005848BE">
        <w:rPr>
          <w:rFonts w:ascii="Book Antiqua" w:hAnsi="Book Antiqua"/>
          <w:b w:val="0"/>
          <w:spacing w:val="-2"/>
          <w:sz w:val="24"/>
          <w:szCs w:val="24"/>
          <w:lang w:val="en-GB"/>
        </w:rPr>
        <w:t>y</w:t>
      </w:r>
      <w:r w:rsidRPr="005848BE">
        <w:rPr>
          <w:rFonts w:ascii="Book Antiqua" w:hAnsi="Book Antiqua"/>
          <w:b w:val="0"/>
          <w:sz w:val="24"/>
          <w:szCs w:val="24"/>
          <w:lang w:val="en-GB"/>
        </w:rPr>
        <w:t>?</w:t>
      </w:r>
      <w:r w:rsidRPr="005848BE">
        <w:rPr>
          <w:rFonts w:ascii="Book Antiqua" w:eastAsiaTheme="minorEastAsia" w:hAnsi="Book Antiqua"/>
          <w:b w:val="0"/>
          <w:sz w:val="24"/>
          <w:szCs w:val="24"/>
          <w:lang w:val="en-GB" w:eastAsia="zh-CN"/>
        </w:rPr>
        <w:t xml:space="preserve"> </w:t>
      </w:r>
      <w:r w:rsidRPr="005848BE">
        <w:rPr>
          <w:rFonts w:ascii="Book Antiqua" w:hAnsi="Book Antiqua"/>
          <w:b w:val="0"/>
          <w:i/>
          <w:iCs/>
          <w:sz w:val="24"/>
          <w:szCs w:val="24"/>
        </w:rPr>
        <w:t>World J Stem Cells</w:t>
      </w:r>
      <w:r w:rsidRPr="005848BE">
        <w:rPr>
          <w:rFonts w:ascii="Book Antiqua" w:eastAsiaTheme="minorEastAsia" w:hAnsi="Book Antiqua"/>
          <w:b w:val="0"/>
          <w:i/>
          <w:iCs/>
          <w:sz w:val="24"/>
          <w:szCs w:val="24"/>
          <w:lang w:eastAsia="zh-CN"/>
        </w:rPr>
        <w:t xml:space="preserve"> </w:t>
      </w:r>
      <w:r w:rsidRPr="005848BE">
        <w:rPr>
          <w:rFonts w:ascii="Book Antiqua" w:eastAsiaTheme="minorEastAsia" w:hAnsi="Book Antiqua"/>
          <w:b w:val="0"/>
          <w:iCs/>
          <w:sz w:val="24"/>
          <w:szCs w:val="24"/>
          <w:lang w:eastAsia="zh-CN"/>
        </w:rPr>
        <w:t xml:space="preserve">2016; </w:t>
      </w:r>
      <w:proofErr w:type="gramStart"/>
      <w:r w:rsidRPr="005848BE">
        <w:rPr>
          <w:rFonts w:ascii="Book Antiqua" w:eastAsiaTheme="minorEastAsia" w:hAnsi="Book Antiqua"/>
          <w:b w:val="0"/>
          <w:iCs/>
          <w:sz w:val="24"/>
          <w:szCs w:val="24"/>
          <w:lang w:eastAsia="zh-CN"/>
        </w:rPr>
        <w:t>In</w:t>
      </w:r>
      <w:proofErr w:type="gramEnd"/>
      <w:r w:rsidRPr="005848BE">
        <w:rPr>
          <w:rFonts w:ascii="Book Antiqua" w:eastAsiaTheme="minorEastAsia" w:hAnsi="Book Antiqua"/>
          <w:b w:val="0"/>
          <w:iCs/>
          <w:sz w:val="24"/>
          <w:szCs w:val="24"/>
          <w:lang w:eastAsia="zh-CN"/>
        </w:rPr>
        <w:t xml:space="preserve"> press</w:t>
      </w:r>
    </w:p>
    <w:p w14:paraId="1B9FBD21" w14:textId="56172FD0" w:rsidR="00F409BD" w:rsidRPr="005848BE" w:rsidRDefault="00F409BD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Calibri"/>
          <w:b/>
          <w:bCs/>
          <w:spacing w:val="2"/>
          <w:sz w:val="24"/>
          <w:szCs w:val="24"/>
          <w:lang w:val="en-GB" w:eastAsia="zh-CN"/>
        </w:rPr>
      </w:pPr>
    </w:p>
    <w:p w14:paraId="0B406992" w14:textId="77777777" w:rsidR="00F409BD" w:rsidRPr="005848BE" w:rsidRDefault="00F409BD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  <w:sectPr w:rsidR="00F409BD" w:rsidRPr="005848BE" w:rsidSect="00731884">
          <w:pgSz w:w="11907" w:h="16840"/>
          <w:pgMar w:top="1440" w:right="1800" w:bottom="1440" w:left="1800" w:header="0" w:footer="1002" w:gutter="0"/>
          <w:cols w:space="708"/>
          <w:docGrid w:linePitch="299"/>
        </w:sectPr>
      </w:pPr>
    </w:p>
    <w:p w14:paraId="424AC0A2" w14:textId="77777777" w:rsidR="004F403F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lastRenderedPageBreak/>
        <w:t>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TRO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>U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C</w:t>
      </w:r>
      <w:r w:rsidRPr="005848BE">
        <w:rPr>
          <w:rFonts w:ascii="Book Antiqua" w:hAnsi="Book Antiqua"/>
          <w:sz w:val="24"/>
          <w:szCs w:val="24"/>
          <w:lang w:val="en-GB"/>
        </w:rPr>
        <w:t>TI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N</w:t>
      </w:r>
    </w:p>
    <w:p w14:paraId="48CCCFE8" w14:textId="370D055F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Me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enc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al st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pacing w:val="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al cells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(MSC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) are non-haematopoietic cells that were first derived from the bone marrow and described </w:t>
      </w:r>
      <w:r w:rsidR="00AC49C3" w:rsidRPr="005848BE">
        <w:rPr>
          <w:rFonts w:ascii="Book Antiqua" w:hAnsi="Book Antiqua"/>
          <w:sz w:val="24"/>
          <w:szCs w:val="24"/>
          <w:lang w:val="en-GB"/>
        </w:rPr>
        <w:t>approximately 4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0 years ago by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Friedenstein</w:t>
      </w:r>
      <w:proofErr w:type="spellEnd"/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8F4B69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8F4B69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1]</w:t>
      </w:r>
      <w:r w:rsidRPr="005848BE">
        <w:rPr>
          <w:rFonts w:ascii="Book Antiqua" w:hAnsi="Book Antiqua"/>
          <w:sz w:val="24"/>
          <w:szCs w:val="24"/>
          <w:lang w:val="en-GB"/>
        </w:rPr>
        <w:t>. In 2006</w:t>
      </w:r>
      <w:r w:rsidR="007F725A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International Society for Cell Therapy defined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minimal criteria to define human MSC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They must adhere to plastic in culture and differentiate into osteocytes, chondrocytes and adipocytes. Additionally they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must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express CD105, CD90 and CD73 and lack expression of CD45, CD34, CD14 or CD11b, CD79alpha or CD19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HLA-DR surface </w:t>
      </w:r>
      <w:proofErr w:type="gramStart"/>
      <w:r w:rsidR="004F403F" w:rsidRPr="005848BE">
        <w:rPr>
          <w:rFonts w:ascii="Book Antiqua" w:hAnsi="Book Antiqua"/>
          <w:sz w:val="24"/>
          <w:szCs w:val="24"/>
          <w:lang w:val="en-GB"/>
        </w:rPr>
        <w:t>molecule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s</w:t>
      </w:r>
      <w:r w:rsidR="004F403F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2]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7450D4F0" w14:textId="2DAE6F5E" w:rsidR="009C1FEB" w:rsidRPr="005848BE" w:rsidRDefault="00FB2C7E" w:rsidP="00F409BD">
      <w:pPr>
        <w:spacing w:line="360" w:lineRule="auto"/>
        <w:ind w:firstLineChars="100" w:firstLine="240"/>
        <w:jc w:val="both"/>
        <w:rPr>
          <w:rFonts w:ascii="Book Antiqua" w:eastAsia="Calibri" w:hAnsi="Book Antiqua"/>
          <w:sz w:val="24"/>
          <w:szCs w:val="24"/>
          <w:lang w:val="en-GB"/>
        </w:rPr>
      </w:pP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There is great interest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in using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these cells in a wide variety of clinical domains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 such as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Neurology, Orthopaedics, Cardiology and </w:t>
      </w:r>
      <w:proofErr w:type="gramStart"/>
      <w:r w:rsidRPr="005848BE">
        <w:rPr>
          <w:rFonts w:ascii="Book Antiqua" w:eastAsia="Calibri" w:hAnsi="Book Antiqua"/>
          <w:sz w:val="24"/>
          <w:szCs w:val="24"/>
          <w:lang w:val="en-GB"/>
        </w:rPr>
        <w:t>Haematology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3-6]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. This interest arises from the following MSC characteristics</w:t>
      </w:r>
      <w:r w:rsidR="00A83FAA" w:rsidRPr="005848BE">
        <w:rPr>
          <w:rFonts w:ascii="Book Antiqua" w:eastAsia="Calibri" w:hAnsi="Book Antiqua"/>
          <w:sz w:val="24"/>
          <w:szCs w:val="24"/>
          <w:lang w:val="en-GB"/>
        </w:rPr>
        <w:t>: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they have immunomodulatory capacities, they are multipotent and are thus possible effectors for tissue regeneration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and they tend to migrate to site</w:t>
      </w:r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s of tissue injury/</w:t>
      </w:r>
      <w:proofErr w:type="gramStart"/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inflammation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DB198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7-11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. 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>Additionally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might escape immune recognition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 xml:space="preserve"> although conflicting observations about this particular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phenotype have been 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>published.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 xml:space="preserve"> do not express MHC class II antigens</w:t>
      </w:r>
      <w:r w:rsidR="00AC49C3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 xml:space="preserve"> but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the expression of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 xml:space="preserve"> these </w:t>
      </w:r>
      <w:r w:rsidR="00A83FAA" w:rsidRPr="005848BE">
        <w:rPr>
          <w:rFonts w:ascii="Book Antiqua" w:eastAsia="Calibri" w:hAnsi="Book Antiqua"/>
          <w:sz w:val="24"/>
          <w:szCs w:val="24"/>
          <w:lang w:val="en-GB"/>
        </w:rPr>
        <w:t>molecules can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 xml:space="preserve"> be upregulated after exposure to inflammatory cytokines or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 during 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 xml:space="preserve">MSC </w:t>
      </w:r>
      <w:proofErr w:type="gramStart"/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>differentiat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ion</w:t>
      </w:r>
      <w:r w:rsidR="00367511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367511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12]</w:t>
      </w:r>
      <w:r w:rsidR="00367511" w:rsidRPr="005848BE">
        <w:rPr>
          <w:rFonts w:ascii="Book Antiqua" w:eastAsia="Calibri" w:hAnsi="Book Antiqua"/>
          <w:sz w:val="24"/>
          <w:szCs w:val="24"/>
          <w:lang w:val="en-GB"/>
        </w:rPr>
        <w:t>.</w:t>
      </w:r>
      <w:r w:rsidR="00DD67EB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The d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>ata from animal studies suggest that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can elicit allogeneic immune respons</w:t>
      </w:r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 xml:space="preserve">es and be </w:t>
      </w:r>
      <w:proofErr w:type="gramStart"/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rejected</w:t>
      </w:r>
      <w:r w:rsidR="00DD426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DB198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13-16</w:t>
      </w:r>
      <w:r w:rsidR="00DD426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="00DB1988" w:rsidRPr="005848BE">
        <w:rPr>
          <w:rFonts w:ascii="Book Antiqua" w:eastAsia="Calibri" w:hAnsi="Book Antiqua"/>
          <w:sz w:val="24"/>
          <w:szCs w:val="24"/>
          <w:lang w:val="en-GB"/>
        </w:rPr>
        <w:t>. On the other hand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="00DB1988" w:rsidRPr="005848BE">
        <w:rPr>
          <w:rFonts w:ascii="Book Antiqua" w:eastAsia="Calibri" w:hAnsi="Book Antiqua"/>
          <w:sz w:val="24"/>
          <w:szCs w:val="24"/>
          <w:lang w:val="en-GB"/>
        </w:rPr>
        <w:t xml:space="preserve"> there is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also </w:t>
      </w:r>
      <w:r w:rsidR="00DB1988" w:rsidRPr="005848BE">
        <w:rPr>
          <w:rFonts w:ascii="Book Antiqua" w:eastAsia="Calibri" w:hAnsi="Book Antiqua"/>
          <w:sz w:val="24"/>
          <w:szCs w:val="24"/>
          <w:lang w:val="en-GB"/>
        </w:rPr>
        <w:t>a report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of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 that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overc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ame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this allogeneic immune response due to their immunomodulat</w:t>
      </w:r>
      <w:r w:rsidR="00A83FAA" w:rsidRPr="005848BE">
        <w:rPr>
          <w:rFonts w:ascii="Book Antiqua" w:eastAsia="Calibri" w:hAnsi="Book Antiqua"/>
          <w:sz w:val="24"/>
          <w:szCs w:val="24"/>
          <w:lang w:val="en-GB"/>
        </w:rPr>
        <w:t>ory</w:t>
      </w:r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proofErr w:type="gramStart"/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capacities</w:t>
      </w:r>
      <w:r w:rsidR="00DB198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DB198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17</w:t>
      </w:r>
      <w:r w:rsidR="00DD426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. </w:t>
      </w:r>
      <w:r w:rsidR="00681BA1" w:rsidRPr="005848BE">
        <w:rPr>
          <w:rFonts w:ascii="Book Antiqua" w:eastAsia="Calibri" w:hAnsi="Book Antiqua" w:cs="Times New Roman"/>
          <w:sz w:val="24"/>
          <w:szCs w:val="24"/>
          <w:lang w:val="en-GB"/>
        </w:rPr>
        <w:t>von Bahr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="00681BA1" w:rsidRPr="005848BE">
        <w:rPr>
          <w:rFonts w:ascii="Book Antiqua" w:hAnsi="Book Antiqua" w:hint="eastAsia"/>
          <w:i/>
          <w:sz w:val="24"/>
          <w:szCs w:val="24"/>
          <w:lang w:val="en-GB" w:eastAsia="zh-CN"/>
        </w:rPr>
        <w:t>et al</w:t>
      </w:r>
      <w:r w:rsidR="00681BA1" w:rsidRPr="005848BE">
        <w:rPr>
          <w:rFonts w:ascii="Book Antiqua" w:hAnsi="Book Antiqua" w:hint="eastAsia"/>
          <w:sz w:val="24"/>
          <w:szCs w:val="24"/>
          <w:vertAlign w:val="superscript"/>
          <w:lang w:val="en-GB" w:eastAsia="zh-CN"/>
        </w:rPr>
        <w:t>[18]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addressed this issue and published follow-up data of patients treated with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s,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showing that there was no correlation between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MSC source (donor-derived or third party) and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the patients’ 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response to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MSC treatment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.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The c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linical applications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of these cells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have been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extensively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studied in Orthopaedics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where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are used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to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repair large bone defects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and in Haematology for the treatment of graft-versus-host disease and support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for the</w:t>
      </w:r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proofErr w:type="gramStart"/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engraftment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4,6</w:t>
      </w:r>
      <w:r w:rsidR="00F409BD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,</w:t>
      </w:r>
      <w:r w:rsidR="00972A03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19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.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I</w:t>
      </w:r>
      <w:r w:rsidR="00972A03" w:rsidRPr="005848BE">
        <w:rPr>
          <w:rFonts w:ascii="Book Antiqua" w:eastAsia="Calibri" w:hAnsi="Book Antiqua"/>
          <w:sz w:val="24"/>
          <w:szCs w:val="24"/>
          <w:lang w:val="en-GB"/>
        </w:rPr>
        <w:t>n recent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years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have been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="00972A03" w:rsidRPr="005848BE">
        <w:rPr>
          <w:rFonts w:ascii="Book Antiqua" w:eastAsia="Calibri" w:hAnsi="Book Antiqua"/>
          <w:sz w:val="24"/>
          <w:szCs w:val="24"/>
          <w:lang w:val="en-GB"/>
        </w:rPr>
        <w:t>studied as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vehicles </w:t>
      </w:r>
      <w:r w:rsidR="00972A03" w:rsidRPr="005848BE">
        <w:rPr>
          <w:rFonts w:ascii="Book Antiqua" w:eastAsia="Calibri" w:hAnsi="Book Antiqua"/>
          <w:sz w:val="24"/>
          <w:szCs w:val="24"/>
          <w:lang w:val="en-GB"/>
        </w:rPr>
        <w:t>to deliver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anti</w:t>
      </w:r>
      <w:r w:rsidR="00462A06" w:rsidRPr="005848BE">
        <w:rPr>
          <w:rFonts w:ascii="Book Antiqua" w:eastAsia="Calibri" w:hAnsi="Book Antiqua"/>
          <w:sz w:val="24"/>
          <w:szCs w:val="24"/>
          <w:lang w:val="en-GB"/>
        </w:rPr>
        <w:t>-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cancer treatments</w:t>
      </w:r>
      <w:r w:rsidR="0065627B" w:rsidRPr="005848BE">
        <w:rPr>
          <w:rFonts w:ascii="Book Antiqua" w:eastAsia="Calibri" w:hAnsi="Book Antiqua"/>
          <w:sz w:val="24"/>
          <w:szCs w:val="24"/>
          <w:lang w:val="en-GB"/>
        </w:rPr>
        <w:t xml:space="preserve"> because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 xml:space="preserve"> there is evidence that MSCs home to tumour sites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. They can be induced </w:t>
      </w:r>
      <w:r w:rsidR="00972A03" w:rsidRPr="005848BE">
        <w:rPr>
          <w:rFonts w:ascii="Book Antiqua" w:eastAsia="Calibri" w:hAnsi="Book Antiqua"/>
          <w:sz w:val="24"/>
          <w:szCs w:val="24"/>
          <w:lang w:val="en-GB"/>
        </w:rPr>
        <w:t>to express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anti-cancer proteins</w:t>
      </w:r>
      <w:r w:rsidR="00F409BD" w:rsidRPr="005848BE">
        <w:rPr>
          <w:rFonts w:ascii="Book Antiqua" w:hAnsi="Book Antiqua" w:hint="eastAsia"/>
          <w:sz w:val="24"/>
          <w:szCs w:val="24"/>
          <w:lang w:val="en-GB" w:eastAsia="zh-CN"/>
        </w:rPr>
        <w:t xml:space="preserve"> [</w:t>
      </w:r>
      <w:r w:rsidR="00AC49C3" w:rsidRPr="005848BE">
        <w:rPr>
          <w:rFonts w:ascii="Book Antiqua" w:eastAsia="Calibri" w:hAnsi="Book Antiqua"/>
          <w:i/>
          <w:sz w:val="24"/>
          <w:szCs w:val="24"/>
          <w:lang w:val="en-GB"/>
        </w:rPr>
        <w:t>e.g.</w:t>
      </w:r>
      <w:r w:rsidR="00AC49C3" w:rsidRPr="005848BE">
        <w:rPr>
          <w:rFonts w:ascii="Book Antiqua" w:eastAsia="Calibri" w:hAnsi="Book Antiqua"/>
          <w:sz w:val="24"/>
          <w:szCs w:val="24"/>
          <w:lang w:val="en-GB"/>
        </w:rPr>
        <w:t xml:space="preserve">, </w:t>
      </w:r>
      <w:r w:rsidR="00BB4B6D" w:rsidRPr="005848BE">
        <w:rPr>
          <w:rFonts w:ascii="Book Antiqua" w:eastAsia="Calibri" w:hAnsi="Book Antiqua"/>
          <w:sz w:val="24"/>
          <w:szCs w:val="24"/>
          <w:lang w:val="en-GB"/>
        </w:rPr>
        <w:t>interleukin (IL)</w:t>
      </w:r>
      <w:r w:rsidR="0076662B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2</w:t>
      </w:r>
      <w:r w:rsidR="00F409BD" w:rsidRPr="005848BE">
        <w:rPr>
          <w:rFonts w:ascii="Book Antiqua" w:hAnsi="Book Antiqua" w:hint="eastAsia"/>
          <w:sz w:val="24"/>
          <w:szCs w:val="24"/>
          <w:lang w:val="en-GB" w:eastAsia="zh-CN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, </w:t>
      </w:r>
      <w:r w:rsidR="00972A03" w:rsidRPr="005848BE">
        <w:rPr>
          <w:rFonts w:ascii="Book Antiqua" w:eastAsia="Calibri" w:hAnsi="Book Antiqua"/>
          <w:sz w:val="24"/>
          <w:szCs w:val="24"/>
          <w:lang w:val="en-GB"/>
        </w:rPr>
        <w:t>to produce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pro</w:t>
      </w:r>
      <w:r w:rsidR="00EB4D01" w:rsidRPr="005848BE">
        <w:rPr>
          <w:rFonts w:ascii="Book Antiqua" w:eastAsia="Calibri" w:hAnsi="Book Antiqua"/>
          <w:sz w:val="24"/>
          <w:szCs w:val="24"/>
          <w:lang w:val="en-GB"/>
        </w:rPr>
        <w:t>-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drug activating enzymes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which ensures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that the active drug will only be localized in the tumour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or to deliver oncolytic </w:t>
      </w:r>
      <w:proofErr w:type="gramStart"/>
      <w:r w:rsidRPr="005848BE">
        <w:rPr>
          <w:rFonts w:ascii="Book Antiqua" w:eastAsia="Calibri" w:hAnsi="Book Antiqua"/>
          <w:sz w:val="24"/>
          <w:szCs w:val="24"/>
          <w:lang w:val="en-GB"/>
        </w:rPr>
        <w:t>viruses</w:t>
      </w:r>
      <w:r w:rsidR="00DD426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972A03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20</w:t>
      </w:r>
      <w:r w:rsidR="00DD426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-2</w:t>
      </w:r>
      <w:r w:rsidR="00972A03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3</w:t>
      </w:r>
      <w:r w:rsidR="00DD4268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. 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>For these applications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, the</w:t>
      </w:r>
      <w:r w:rsidR="009C5EE2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homing</w:t>
      </w:r>
      <w:r w:rsidR="00DD4268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and persistence of MSC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in the target tissue </w:t>
      </w:r>
      <w:r w:rsidR="006A6A16" w:rsidRPr="005848BE">
        <w:rPr>
          <w:rFonts w:ascii="Book Antiqua" w:eastAsia="Calibri" w:hAnsi="Book Antiqua"/>
          <w:sz w:val="24"/>
          <w:szCs w:val="24"/>
          <w:lang w:val="en-GB"/>
        </w:rPr>
        <w:t>are</w:t>
      </w:r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proofErr w:type="gramStart"/>
      <w:r w:rsidR="00F409BD" w:rsidRPr="005848BE">
        <w:rPr>
          <w:rFonts w:ascii="Book Antiqua" w:eastAsia="Calibri" w:hAnsi="Book Antiqua"/>
          <w:sz w:val="24"/>
          <w:szCs w:val="24"/>
          <w:lang w:val="en-GB"/>
        </w:rPr>
        <w:t>desirable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972A03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24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.</w:t>
      </w:r>
    </w:p>
    <w:p w14:paraId="5C05FD56" w14:textId="5BA4162A" w:rsidR="00AB0E5F" w:rsidRPr="005848BE" w:rsidRDefault="00AB0E5F" w:rsidP="00F409BD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When MSC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used in clinical applications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different modes of administration are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possible: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ystemic administration 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[</w:t>
      </w:r>
      <w:r w:rsidRPr="005848BE">
        <w:rPr>
          <w:rFonts w:ascii="Book Antiqua" w:hAnsi="Book Antiqua"/>
          <w:sz w:val="24"/>
          <w:szCs w:val="24"/>
          <w:lang w:val="en-GB"/>
        </w:rPr>
        <w:t>intravenous (IV) or intra-arterial (IA) injection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or local administration 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[</w:t>
      </w:r>
      <w:r w:rsidRPr="005848BE">
        <w:rPr>
          <w:rFonts w:ascii="Book Antiqua" w:hAnsi="Book Antiqua"/>
          <w:sz w:val="24"/>
          <w:szCs w:val="24"/>
          <w:lang w:val="en-GB"/>
        </w:rPr>
        <w:t>intracoronary (IC) injection</w:t>
      </w:r>
      <w:r w:rsidR="00795447" w:rsidRPr="005848BE">
        <w:rPr>
          <w:rFonts w:ascii="Book Antiqua" w:hAnsi="Book Antiqua"/>
          <w:sz w:val="24"/>
          <w:szCs w:val="24"/>
          <w:lang w:val="en-GB"/>
        </w:rPr>
        <w:t xml:space="preserve"> or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direct </w:t>
      </w:r>
      <w:r w:rsidRPr="005848BE">
        <w:rPr>
          <w:rFonts w:ascii="Book Antiqua" w:hAnsi="Book Antiqua"/>
          <w:sz w:val="24"/>
          <w:szCs w:val="24"/>
          <w:lang w:val="en-GB"/>
        </w:rPr>
        <w:t>injection in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tissue of interest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Of these different options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IV </w:t>
      </w:r>
      <w:r w:rsidR="00795447" w:rsidRPr="005848BE">
        <w:rPr>
          <w:rFonts w:ascii="Book Antiqua" w:hAnsi="Book Antiqua"/>
          <w:sz w:val="24"/>
          <w:szCs w:val="24"/>
          <w:lang w:val="en-GB"/>
        </w:rPr>
        <w:t xml:space="preserve">injection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is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the most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widely used because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it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is minimally invasive,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infusions can be readily repeated and the cells will remain close to the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oxygen- and nutrient-rich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vasculature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after extravasation into the target tissue</w:t>
      </w:r>
      <w:r w:rsidR="00025CBD" w:rsidRPr="005848BE">
        <w:rPr>
          <w:rFonts w:ascii="Book Antiqua" w:hAnsi="Book Antiqua"/>
          <w:sz w:val="24"/>
          <w:szCs w:val="24"/>
          <w:vertAlign w:val="superscript"/>
          <w:lang w:val="en-GB"/>
        </w:rPr>
        <w:t>[25]</w:t>
      </w:r>
      <w:r w:rsidRPr="005848BE">
        <w:rPr>
          <w:rFonts w:ascii="Book Antiqua" w:hAnsi="Book Antiqua"/>
          <w:sz w:val="24"/>
          <w:szCs w:val="24"/>
          <w:lang w:val="en-GB"/>
        </w:rPr>
        <w:t>. However, after IV injection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,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cells appear to be trapped in the lungs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thus efficient homing to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target tissues might be compromised. IA administration requires an invasive procedure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that has a </w:t>
      </w:r>
      <w:r w:rsidRPr="005848BE">
        <w:rPr>
          <w:rFonts w:ascii="Book Antiqua" w:hAnsi="Book Antiqua"/>
          <w:sz w:val="24"/>
          <w:szCs w:val="24"/>
          <w:lang w:val="en-GB"/>
        </w:rPr>
        <w:t>higher risk of complications than IV. Although IA injection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might improve tissue-specific homing compared to IV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there is a concern that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microthrombi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might occur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as a result of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trapping large MSC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microvasculature.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One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example is the concern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EC3FA8" w:rsidRPr="005848BE">
        <w:rPr>
          <w:rFonts w:ascii="Book Antiqua" w:hAnsi="Book Antiqua"/>
          <w:sz w:val="24"/>
          <w:szCs w:val="24"/>
          <w:lang w:val="en-GB"/>
        </w:rPr>
        <w:t>regarding</w:t>
      </w:r>
      <w:r w:rsidR="006A6A16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IC injection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of MSC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6A6A16" w:rsidRPr="005848BE">
        <w:rPr>
          <w:rFonts w:ascii="Book Antiqua" w:hAnsi="Book Antiqua"/>
          <w:sz w:val="24"/>
          <w:szCs w:val="24"/>
          <w:lang w:val="en-GB"/>
        </w:rPr>
        <w:t>to treat</w:t>
      </w:r>
      <w:r w:rsidR="00F409BD" w:rsidRPr="005848BE">
        <w:rPr>
          <w:rFonts w:ascii="Book Antiqua" w:hAnsi="Book Antiqua"/>
          <w:sz w:val="24"/>
          <w:szCs w:val="24"/>
          <w:lang w:val="en-GB"/>
        </w:rPr>
        <w:t xml:space="preserve"> myocardial </w:t>
      </w:r>
      <w:proofErr w:type="gramStart"/>
      <w:r w:rsidR="00F409BD" w:rsidRPr="005848BE">
        <w:rPr>
          <w:rFonts w:ascii="Book Antiqua" w:hAnsi="Book Antiqua"/>
          <w:sz w:val="24"/>
          <w:szCs w:val="24"/>
          <w:lang w:val="en-GB"/>
        </w:rPr>
        <w:t>infarction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F9549A"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Similar concerns have been raised in studies 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that used MSCs to treat</w:t>
      </w:r>
      <w:r w:rsidR="00F409BD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F409BD" w:rsidRPr="005848BE">
        <w:rPr>
          <w:rFonts w:ascii="Book Antiqua" w:hAnsi="Book Antiqua"/>
          <w:sz w:val="24"/>
          <w:szCs w:val="24"/>
          <w:lang w:val="en-GB"/>
        </w:rPr>
        <w:t>stroke</w:t>
      </w:r>
      <w:r w:rsidR="000C55FB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F409BD"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7</w:t>
      </w:r>
      <w:r w:rsidR="00F409BD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28</w:t>
      </w:r>
      <w:r w:rsidR="000C55F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A t</w:t>
      </w:r>
      <w:r w:rsidR="000C55FB" w:rsidRPr="005848BE">
        <w:rPr>
          <w:rFonts w:ascii="Book Antiqua" w:hAnsi="Book Antiqua"/>
          <w:sz w:val="24"/>
          <w:szCs w:val="24"/>
          <w:lang w:val="en-GB"/>
        </w:rPr>
        <w:t>rue local injection of MSC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s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might require a surgical intervention, 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such as that used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0C55FB" w:rsidRPr="005848BE">
        <w:rPr>
          <w:rFonts w:ascii="Book Antiqua" w:hAnsi="Book Antiqua"/>
          <w:sz w:val="24"/>
          <w:szCs w:val="24"/>
          <w:lang w:val="en-GB"/>
        </w:rPr>
        <w:t>in the repair of bone defects. In this setting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, the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s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are immediately 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delivered to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the target tissue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;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however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, the cells’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survival might be compromised due to </w:t>
      </w:r>
      <w:r w:rsidR="0065706D" w:rsidRPr="005848BE">
        <w:rPr>
          <w:rFonts w:ascii="Book Antiqua" w:hAnsi="Book Antiqua"/>
          <w:sz w:val="24"/>
          <w:szCs w:val="24"/>
          <w:lang w:val="en-GB"/>
        </w:rPr>
        <w:t xml:space="preserve">a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 xml:space="preserve">lack of oxygen or </w:t>
      </w:r>
      <w:proofErr w:type="gramStart"/>
      <w:r w:rsidR="00F409BD" w:rsidRPr="005848BE">
        <w:rPr>
          <w:rFonts w:ascii="Book Antiqua" w:hAnsi="Book Antiqua"/>
          <w:sz w:val="24"/>
          <w:szCs w:val="24"/>
          <w:lang w:val="en-GB"/>
        </w:rPr>
        <w:t>nutrients</w:t>
      </w:r>
      <w:r w:rsidR="00F9549A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F9549A" w:rsidRPr="005848BE">
        <w:rPr>
          <w:rFonts w:ascii="Book Antiqua" w:hAnsi="Book Antiqua"/>
          <w:sz w:val="24"/>
          <w:szCs w:val="24"/>
          <w:vertAlign w:val="superscript"/>
          <w:lang w:val="en-GB"/>
        </w:rPr>
        <w:t>25</w:t>
      </w:r>
      <w:r w:rsidR="000C55F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0C55FB" w:rsidRPr="005848BE">
        <w:rPr>
          <w:rFonts w:ascii="Book Antiqua" w:hAnsi="Book Antiqua"/>
          <w:sz w:val="24"/>
          <w:szCs w:val="24"/>
          <w:lang w:val="en-GB"/>
        </w:rPr>
        <w:t>. Currently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,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haematopoietic stem cell transplantation is performed </w:t>
      </w:r>
      <w:r w:rsidR="000C55FB" w:rsidRPr="005848BE">
        <w:rPr>
          <w:rFonts w:ascii="Book Antiqua" w:hAnsi="Book Antiqua"/>
          <w:i/>
          <w:sz w:val="24"/>
          <w:szCs w:val="24"/>
          <w:lang w:val="en-GB"/>
        </w:rPr>
        <w:t>via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an IV infusion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.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795447" w:rsidRPr="005848BE">
        <w:rPr>
          <w:rFonts w:ascii="Book Antiqua" w:hAnsi="Book Antiqua"/>
          <w:sz w:val="24"/>
          <w:szCs w:val="24"/>
          <w:lang w:val="en-GB"/>
        </w:rPr>
        <w:t>I</w:t>
      </w:r>
      <w:r w:rsidR="000C55FB" w:rsidRPr="005848BE">
        <w:rPr>
          <w:rFonts w:ascii="Book Antiqua" w:hAnsi="Book Antiqua"/>
          <w:sz w:val="24"/>
          <w:szCs w:val="24"/>
          <w:lang w:val="en-GB"/>
        </w:rPr>
        <w:t>ntra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-</w:t>
      </w:r>
      <w:r w:rsidR="000C55FB" w:rsidRPr="005848BE">
        <w:rPr>
          <w:rFonts w:ascii="Book Antiqua" w:hAnsi="Book Antiqua"/>
          <w:sz w:val="24"/>
          <w:szCs w:val="24"/>
          <w:lang w:val="en-GB"/>
        </w:rPr>
        <w:t>bone marrow transplantation is a more complex procedure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,</w:t>
      </w:r>
      <w:r w:rsidR="000C55FB" w:rsidRPr="005848BE">
        <w:rPr>
          <w:rFonts w:ascii="Book Antiqua" w:hAnsi="Book Antiqua"/>
          <w:sz w:val="24"/>
          <w:szCs w:val="24"/>
          <w:lang w:val="en-GB"/>
        </w:rPr>
        <w:t xml:space="preserve"> but evidence from an animal model suggests that this might impro</w:t>
      </w:r>
      <w:r w:rsidR="00F409BD" w:rsidRPr="005848BE">
        <w:rPr>
          <w:rFonts w:ascii="Book Antiqua" w:hAnsi="Book Antiqua"/>
          <w:sz w:val="24"/>
          <w:szCs w:val="24"/>
          <w:lang w:val="en-GB"/>
        </w:rPr>
        <w:t xml:space="preserve">ve the outcome of the </w:t>
      </w:r>
      <w:proofErr w:type="gramStart"/>
      <w:r w:rsidR="00F409BD" w:rsidRPr="005848BE">
        <w:rPr>
          <w:rFonts w:ascii="Book Antiqua" w:hAnsi="Book Antiqua"/>
          <w:sz w:val="24"/>
          <w:szCs w:val="24"/>
          <w:lang w:val="en-GB"/>
        </w:rPr>
        <w:t>treatment</w:t>
      </w:r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29</w:t>
      </w:r>
      <w:r w:rsidR="000C55F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0C55FB" w:rsidRPr="005848BE">
        <w:rPr>
          <w:rFonts w:ascii="Book Antiqua" w:hAnsi="Book Antiqua"/>
          <w:sz w:val="24"/>
          <w:szCs w:val="24"/>
          <w:lang w:val="en-GB"/>
        </w:rPr>
        <w:t>.</w:t>
      </w:r>
      <w:r w:rsidR="00863AD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795447" w:rsidRPr="005848BE">
        <w:rPr>
          <w:rFonts w:ascii="Book Antiqua" w:hAnsi="Book Antiqua"/>
          <w:sz w:val="24"/>
          <w:szCs w:val="24"/>
          <w:lang w:val="en-GB"/>
        </w:rPr>
        <w:t>F</w:t>
      </w:r>
      <w:r w:rsidR="00863ADE" w:rsidRPr="005848BE">
        <w:rPr>
          <w:rFonts w:ascii="Book Antiqua" w:hAnsi="Book Antiqua"/>
          <w:sz w:val="24"/>
          <w:szCs w:val="24"/>
          <w:lang w:val="en-GB"/>
        </w:rPr>
        <w:t>inally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,</w:t>
      </w:r>
      <w:r w:rsidR="00863ADE" w:rsidRPr="005848BE">
        <w:rPr>
          <w:rFonts w:ascii="Book Antiqua" w:hAnsi="Book Antiqua"/>
          <w:sz w:val="24"/>
          <w:szCs w:val="24"/>
          <w:lang w:val="en-GB"/>
        </w:rPr>
        <w:t xml:space="preserve"> some </w:t>
      </w:r>
      <w:r w:rsidR="0065706D" w:rsidRPr="005848BE">
        <w:rPr>
          <w:rFonts w:ascii="Book Antiqua" w:hAnsi="Book Antiqua"/>
          <w:sz w:val="24"/>
          <w:szCs w:val="24"/>
          <w:lang w:val="en-GB"/>
        </w:rPr>
        <w:t xml:space="preserve">animal </w:t>
      </w:r>
      <w:r w:rsidR="00863ADE" w:rsidRPr="005848BE">
        <w:rPr>
          <w:rFonts w:ascii="Book Antiqua" w:hAnsi="Book Antiqua"/>
          <w:sz w:val="24"/>
          <w:szCs w:val="24"/>
          <w:lang w:val="en-GB"/>
        </w:rPr>
        <w:t>modes of systemic administration</w:t>
      </w:r>
      <w:r w:rsidR="0065706D" w:rsidRPr="005848BE">
        <w:rPr>
          <w:rFonts w:ascii="Book Antiqua" w:hAnsi="Book Antiqua"/>
          <w:sz w:val="24"/>
          <w:szCs w:val="24"/>
          <w:lang w:val="en-GB"/>
        </w:rPr>
        <w:t xml:space="preserve">, such as </w:t>
      </w:r>
      <w:proofErr w:type="spellStart"/>
      <w:r w:rsidR="0065706D" w:rsidRPr="005848BE">
        <w:rPr>
          <w:rFonts w:ascii="Book Antiqua" w:hAnsi="Book Antiqua"/>
          <w:sz w:val="24"/>
          <w:szCs w:val="24"/>
          <w:lang w:val="en-GB"/>
        </w:rPr>
        <w:t>intracardiac</w:t>
      </w:r>
      <w:proofErr w:type="spellEnd"/>
      <w:r w:rsidR="0065706D" w:rsidRPr="005848BE">
        <w:rPr>
          <w:rFonts w:ascii="Book Antiqua" w:hAnsi="Book Antiqua"/>
          <w:sz w:val="24"/>
          <w:szCs w:val="24"/>
          <w:lang w:val="en-GB"/>
        </w:rPr>
        <w:t xml:space="preserve"> injection,</w:t>
      </w:r>
      <w:r w:rsidR="00863ADE" w:rsidRPr="005848BE">
        <w:rPr>
          <w:rFonts w:ascii="Book Antiqua" w:hAnsi="Book Antiqua"/>
          <w:sz w:val="24"/>
          <w:szCs w:val="24"/>
          <w:lang w:val="en-GB"/>
        </w:rPr>
        <w:t xml:space="preserve"> cannot readily be performed in patients.</w:t>
      </w:r>
    </w:p>
    <w:p w14:paraId="6CD4B9B6" w14:textId="49D8904A" w:rsidR="009C1FEB" w:rsidRPr="005848BE" w:rsidRDefault="0065706D" w:rsidP="00F409BD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The 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ystemic infusion of cells for therapeutic applications implies and requires efficient migration and homing to the target site. Although there is ample evidence of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homing, this process appears to be in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efficie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nt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 because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only a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small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percentage of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systemically administered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actually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reach the target </w:t>
      </w:r>
      <w:proofErr w:type="gramStart"/>
      <w:r w:rsidR="00FB2C7E" w:rsidRPr="005848BE">
        <w:rPr>
          <w:rFonts w:ascii="Book Antiqua" w:hAnsi="Book Antiqua"/>
          <w:sz w:val="24"/>
          <w:szCs w:val="24"/>
          <w:lang w:val="en-GB"/>
        </w:rPr>
        <w:t>tissue</w:t>
      </w:r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="00FB2C7E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. The mechanisms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by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which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migrate and home are not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yet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clearly understood.</w:t>
      </w:r>
    </w:p>
    <w:p w14:paraId="37E5636B" w14:textId="4E46C5B5" w:rsidR="009C1FEB" w:rsidRPr="005848BE" w:rsidRDefault="00964728" w:rsidP="00F409BD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Currently, 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n </w:t>
      </w:r>
      <w:r w:rsidR="00462A06" w:rsidRPr="005848BE">
        <w:rPr>
          <w:rFonts w:ascii="Book Antiqua" w:hAnsi="Book Antiqua"/>
          <w:sz w:val="24"/>
          <w:szCs w:val="24"/>
          <w:lang w:val="en-GB"/>
        </w:rPr>
        <w:t>H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aematology</w:t>
      </w:r>
      <w:r w:rsidR="0065706D"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are mainly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being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tested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for their ability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to control graft</w:t>
      </w:r>
      <w:r w:rsidR="00462A06" w:rsidRPr="005848BE">
        <w:rPr>
          <w:rFonts w:ascii="Book Antiqua" w:hAnsi="Book Antiqua"/>
          <w:sz w:val="24"/>
          <w:szCs w:val="24"/>
          <w:lang w:val="en-GB"/>
        </w:rPr>
        <w:t>-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versus</w:t>
      </w:r>
      <w:r w:rsidR="00462A06" w:rsidRPr="005848BE">
        <w:rPr>
          <w:rFonts w:ascii="Book Antiqua" w:hAnsi="Book Antiqua"/>
          <w:sz w:val="24"/>
          <w:szCs w:val="24"/>
          <w:lang w:val="en-GB"/>
        </w:rPr>
        <w:t>-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host disease and to support haematopoiesis after haematopoietic stem cell transplantation. 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Chemo- and radio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-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therapy can damage the haematopoietic niche.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B16D57" w:rsidRPr="005848BE">
        <w:rPr>
          <w:rFonts w:ascii="Book Antiqua" w:hAnsi="Book Antiqua"/>
          <w:sz w:val="24"/>
          <w:szCs w:val="24"/>
          <w:lang w:val="en-GB"/>
        </w:rPr>
        <w:t xml:space="preserve"> are part of this niche and secrete a number of haematopoietic growth factors. </w:t>
      </w:r>
      <w:r w:rsidRPr="005848BE">
        <w:rPr>
          <w:rFonts w:ascii="Book Antiqua" w:hAnsi="Book Antiqua"/>
          <w:sz w:val="24"/>
          <w:szCs w:val="24"/>
          <w:lang w:val="en-GB"/>
        </w:rPr>
        <w:t>To</w:t>
      </w:r>
      <w:r w:rsidR="00B16D57" w:rsidRPr="005848BE">
        <w:rPr>
          <w:rFonts w:ascii="Book Antiqua" w:hAnsi="Book Antiqua"/>
          <w:sz w:val="24"/>
          <w:szCs w:val="24"/>
          <w:lang w:val="en-GB"/>
        </w:rPr>
        <w:t xml:space="preserve"> facilitate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engraftment of haematopoietic stem cells and stimulate blood formation</w:t>
      </w:r>
      <w:r w:rsidRPr="005848BE">
        <w:rPr>
          <w:rFonts w:ascii="Book Antiqua" w:hAnsi="Book Antiqua"/>
          <w:sz w:val="24"/>
          <w:szCs w:val="24"/>
          <w:lang w:val="en-GB"/>
        </w:rPr>
        <w:t>, the</w:t>
      </w:r>
      <w:r w:rsidR="00B16D57"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B16D57" w:rsidRPr="005848BE">
        <w:rPr>
          <w:rFonts w:ascii="Book Antiqua" w:hAnsi="Book Antiqua"/>
          <w:sz w:val="24"/>
          <w:szCs w:val="24"/>
          <w:lang w:val="en-GB"/>
        </w:rPr>
        <w:t xml:space="preserve"> should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successfully 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home to</w:t>
      </w:r>
      <w:r w:rsidR="00F409BD" w:rsidRPr="005848BE">
        <w:rPr>
          <w:rFonts w:ascii="Book Antiqua" w:hAnsi="Book Antiqua"/>
          <w:sz w:val="24"/>
          <w:szCs w:val="24"/>
          <w:lang w:val="en-GB"/>
        </w:rPr>
        <w:t xml:space="preserve"> and persist in the bone </w:t>
      </w:r>
      <w:proofErr w:type="gramStart"/>
      <w:r w:rsidR="00F409BD" w:rsidRPr="005848BE">
        <w:rPr>
          <w:rFonts w:ascii="Book Antiqua" w:hAnsi="Book Antiqua"/>
          <w:sz w:val="24"/>
          <w:szCs w:val="24"/>
          <w:lang w:val="en-GB"/>
        </w:rPr>
        <w:t>marrow</w:t>
      </w:r>
      <w:r w:rsidR="003934E8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</w:t>
      </w:r>
      <w:r w:rsidR="003934E8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. In this </w:t>
      </w:r>
      <w:r w:rsidR="00FB2C7E" w:rsidRPr="005848BE">
        <w:rPr>
          <w:rFonts w:ascii="Book Antiqua" w:hAnsi="Book Antiqua"/>
          <w:sz w:val="24"/>
          <w:szCs w:val="24"/>
          <w:lang w:val="en-GB"/>
        </w:rPr>
        <w:lastRenderedPageBreak/>
        <w:t>review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we discuss </w:t>
      </w:r>
      <w:r w:rsidRPr="005848BE">
        <w:rPr>
          <w:rFonts w:ascii="Book Antiqua" w:hAnsi="Book Antiqua"/>
          <w:sz w:val="24"/>
          <w:szCs w:val="24"/>
          <w:lang w:val="en-GB"/>
        </w:rPr>
        <w:t>current knowledge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about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homing,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specifically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focusing on bone marrow homing (based on both </w:t>
      </w:r>
      <w:r w:rsidR="00FB2C7E"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and </w:t>
      </w:r>
      <w:r w:rsidR="004F42FD" w:rsidRPr="005848BE">
        <w:rPr>
          <w:rFonts w:ascii="Book Antiqua" w:hAnsi="Book Antiqua"/>
          <w:i/>
          <w:sz w:val="24"/>
          <w:szCs w:val="24"/>
          <w:lang w:val="en-GB"/>
        </w:rPr>
        <w:t>in vi</w:t>
      </w:r>
      <w:r w:rsidR="004F42FD"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v</w:t>
      </w:r>
      <w:r w:rsidR="004F42FD" w:rsidRPr="005848BE">
        <w:rPr>
          <w:rFonts w:ascii="Book Antiqua" w:hAnsi="Book Antiqua"/>
          <w:i/>
          <w:sz w:val="24"/>
          <w:szCs w:val="24"/>
          <w:lang w:val="en-GB"/>
        </w:rPr>
        <w:t>o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data)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and we review the efforts that different groups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have undertaken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to improve </w:t>
      </w:r>
      <w:r w:rsidR="00795447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homing efficiency of these cells.</w:t>
      </w:r>
    </w:p>
    <w:p w14:paraId="7623D3B6" w14:textId="77777777" w:rsidR="009C5EE2" w:rsidRPr="005848BE" w:rsidRDefault="009C5EE2" w:rsidP="00F409BD">
      <w:pPr>
        <w:pStyle w:val="Heading1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</w:p>
    <w:p w14:paraId="577DF722" w14:textId="4E149E9E" w:rsidR="009C1FEB" w:rsidRPr="005848BE" w:rsidRDefault="00667039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HO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</w:t>
      </w:r>
      <w:r w:rsidR="00FB2C7E"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</w:t>
      </w:r>
      <w:r w:rsidR="00FB2C7E" w:rsidRPr="005848BE">
        <w:rPr>
          <w:rFonts w:ascii="Book Antiqua" w:hAnsi="Book Antiqua"/>
          <w:spacing w:val="1"/>
          <w:sz w:val="24"/>
          <w:szCs w:val="24"/>
          <w:lang w:val="en-GB"/>
        </w:rPr>
        <w:t>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D</w:t>
      </w:r>
      <w:r w:rsidR="00FB2C7E"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I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GR</w:t>
      </w:r>
      <w:r w:rsidR="00FB2C7E" w:rsidRPr="005848BE">
        <w:rPr>
          <w:rFonts w:ascii="Book Antiqua" w:hAnsi="Book Antiqua"/>
          <w:spacing w:val="-2"/>
          <w:sz w:val="24"/>
          <w:szCs w:val="24"/>
          <w:lang w:val="en-GB"/>
        </w:rPr>
        <w:t>AT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ION</w:t>
      </w:r>
      <w:r w:rsidR="00BD0C31" w:rsidRPr="005848BE">
        <w:rPr>
          <w:rFonts w:ascii="Book Antiqua" w:hAnsi="Book Antiqua"/>
          <w:sz w:val="24"/>
          <w:szCs w:val="24"/>
          <w:lang w:val="en-GB"/>
        </w:rPr>
        <w:t xml:space="preserve"> T</w:t>
      </w:r>
      <w:r w:rsidR="00F409BD" w:rsidRPr="005848BE">
        <w:rPr>
          <w:rFonts w:ascii="Book Antiqua" w:hAnsi="Book Antiqua"/>
          <w:sz w:val="24"/>
          <w:szCs w:val="24"/>
          <w:lang w:val="en-GB"/>
        </w:rPr>
        <w:t>O BONE MARROW AND OTHER TISSUES</w:t>
      </w:r>
    </w:p>
    <w:p w14:paraId="167EC3AC" w14:textId="15DA8F54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The exact mechanisms used by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to migrate and home to tissues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have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not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been </w:t>
      </w:r>
      <w:r w:rsidRPr="005848BE">
        <w:rPr>
          <w:rFonts w:ascii="Book Antiqua" w:hAnsi="Book Antiqua"/>
          <w:sz w:val="24"/>
          <w:szCs w:val="24"/>
          <w:lang w:val="en-GB"/>
        </w:rPr>
        <w:t>fully elucidated. It is generally assumed that these stem cells follow the same steps that were described for leukocyte</w:t>
      </w:r>
      <w:r w:rsidR="009C5EE2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homing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n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first step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cells come into contact with the endothelium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 by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tethering and rolling, resulting in a deceleration of the cells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in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blood flow. In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second step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 cells are activated by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G-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protein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-coupled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receptors, followed by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integrin-mediated, </w:t>
      </w:r>
      <w:r w:rsidRPr="005848BE">
        <w:rPr>
          <w:rFonts w:ascii="Book Antiqua" w:hAnsi="Book Antiqua"/>
          <w:sz w:val="24"/>
          <w:szCs w:val="24"/>
          <w:lang w:val="en-GB"/>
        </w:rPr>
        <w:t>activation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dependent arrest in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third step. Finally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 in the fourth step,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cells transmigrate through the endothelium and the underlying basement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membrane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8255BAD" w14:textId="2EE35A6E" w:rsidR="009C1FEB" w:rsidRPr="005848BE" w:rsidRDefault="00FB2C7E" w:rsidP="00F409BD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The first studies addressing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examined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origin of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bone marrow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after allogeneic bone marrow transplantation. Those groups all concluded that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haematopoietic cells were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provided by the </w:t>
      </w:r>
      <w:r w:rsidRPr="005848BE">
        <w:rPr>
          <w:rFonts w:ascii="Book Antiqua" w:hAnsi="Book Antiqua"/>
          <w:sz w:val="24"/>
          <w:szCs w:val="24"/>
          <w:lang w:val="en-GB"/>
        </w:rPr>
        <w:t>donor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but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stromal cells were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provided by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recipient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</w:t>
      </w:r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-3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However, in these studies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patients received marrow transplants containing only a limited number of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approximately 1/250000 nucleated cells at 35 years</w:t>
      </w:r>
      <w:r w:rsidR="00DD4268" w:rsidRPr="005848BE">
        <w:rPr>
          <w:rFonts w:ascii="Book Antiqua" w:hAnsi="Book Antiqua"/>
          <w:sz w:val="24"/>
          <w:szCs w:val="24"/>
          <w:lang w:val="en-GB"/>
        </w:rPr>
        <w:t xml:space="preserve"> of age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contrast to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purified MSC product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that is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used in the majority of clinical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trials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C3ACC8B" w14:textId="4C941E13" w:rsidR="009C1FEB" w:rsidRPr="005848BE" w:rsidRDefault="00FB2C7E" w:rsidP="00F409BD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Since then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several studies in animal models and patients have shown that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capable of migrating and homing to a variety of tissues. Early studies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of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intra-uterine MSC transplantations in animal models showed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that </w:t>
      </w:r>
      <w:r w:rsidRPr="005848BE">
        <w:rPr>
          <w:rFonts w:ascii="Book Antiqua" w:hAnsi="Book Antiqua"/>
          <w:sz w:val="24"/>
          <w:szCs w:val="24"/>
          <w:lang w:val="en-GB"/>
        </w:rPr>
        <w:t>donor-derived non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haematopoietic cells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were present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bone marrow, thymus, spleen and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liver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F409BD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7</w:t>
      </w:r>
      <w:r w:rsidR="00F409BD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38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Devine 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F409BD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F409B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F409B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="00F409B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409BD" w:rsidRPr="005848BE">
        <w:rPr>
          <w:rFonts w:ascii="Book Antiqua" w:hAnsi="Book Antiqua"/>
          <w:sz w:val="24"/>
          <w:szCs w:val="24"/>
          <w:lang w:val="en-GB"/>
        </w:rPr>
        <w:t xml:space="preserve">and Chapel </w:t>
      </w:r>
      <w:r w:rsidR="00F409BD" w:rsidRPr="005848BE">
        <w:rPr>
          <w:rFonts w:ascii="Book Antiqua" w:hAnsi="Book Antiqua"/>
          <w:i/>
          <w:sz w:val="24"/>
          <w:szCs w:val="24"/>
          <w:lang w:val="en-GB"/>
        </w:rPr>
        <w:t>et al</w:t>
      </w:r>
      <w:r w:rsidR="00F409B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[7]</w:t>
      </w:r>
      <w:r w:rsidR="00E462E8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performed MSC transplantations in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non-human</w:t>
      </w:r>
      <w:r w:rsidR="00E462E8" w:rsidRPr="005848BE">
        <w:rPr>
          <w:rFonts w:ascii="Book Antiqua" w:hAnsi="Book Antiqua"/>
          <w:sz w:val="24"/>
          <w:szCs w:val="24"/>
          <w:lang w:val="en-GB"/>
        </w:rPr>
        <w:t xml:space="preserve"> primates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and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observed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a variety of tissues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with highest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numbers </w:t>
      </w:r>
      <w:r w:rsidRPr="005848BE">
        <w:rPr>
          <w:rFonts w:ascii="Book Antiqua" w:hAnsi="Book Antiqua"/>
          <w:sz w:val="24"/>
          <w:szCs w:val="24"/>
          <w:lang w:val="en-GB"/>
        </w:rPr>
        <w:t>in the gastro-intestinal tract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CF73FC"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he percentage of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different tissues was estimated between 0.1</w:t>
      </w:r>
      <w:r w:rsidR="005848BE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%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2.7%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F409BD" w:rsidRPr="005848BE">
        <w:rPr>
          <w:rFonts w:ascii="Book Antiqua" w:hAnsi="Book Antiqua"/>
          <w:sz w:val="24"/>
          <w:szCs w:val="24"/>
          <w:vertAlign w:val="superscript"/>
          <w:lang w:val="en-GB"/>
        </w:rPr>
        <w:t>7,</w:t>
      </w:r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Erices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F409BD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F409B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39</w:t>
      </w:r>
      <w:r w:rsidR="00F409B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described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and survival of </w:t>
      </w:r>
      <w:r w:rsidR="00261C93" w:rsidRPr="005848BE">
        <w:rPr>
          <w:rFonts w:ascii="Book Antiqua" w:hAnsi="Book Antiqua"/>
          <w:sz w:val="24"/>
          <w:szCs w:val="24"/>
          <w:lang w:val="en-GB"/>
        </w:rPr>
        <w:t xml:space="preserve">human </w:t>
      </w:r>
      <w:r w:rsidRPr="005848BE">
        <w:rPr>
          <w:rFonts w:ascii="Book Antiqua" w:hAnsi="Book Antiqua"/>
          <w:sz w:val="24"/>
          <w:szCs w:val="24"/>
          <w:lang w:val="en-GB"/>
        </w:rPr>
        <w:t>cord blood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derived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bone marrow of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immunodeficient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261C93" w:rsidRPr="005848BE">
        <w:rPr>
          <w:rFonts w:ascii="Book Antiqua" w:hAnsi="Book Antiqua"/>
          <w:sz w:val="24"/>
          <w:szCs w:val="24"/>
          <w:lang w:val="en-GB"/>
        </w:rPr>
        <w:t xml:space="preserve">(nude) </w:t>
      </w:r>
      <w:r w:rsidRPr="005848BE">
        <w:rPr>
          <w:rFonts w:ascii="Book Antiqua" w:hAnsi="Book Antiqua"/>
          <w:sz w:val="24"/>
          <w:szCs w:val="24"/>
          <w:lang w:val="en-GB"/>
        </w:rPr>
        <w:t>mice</w:t>
      </w:r>
      <w:r w:rsidR="00601F5E" w:rsidRPr="005848BE">
        <w:rPr>
          <w:rFonts w:ascii="Book Antiqua" w:hAnsi="Book Antiqua"/>
          <w:sz w:val="24"/>
          <w:szCs w:val="24"/>
          <w:lang w:val="en-GB"/>
        </w:rPr>
        <w:t xml:space="preserve"> after systemic infusion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39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Several studies in patients have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 also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shown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homing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-</w:t>
      </w:r>
      <w:r w:rsidR="00CD5B49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3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26C5E264" w14:textId="4B016D32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A few groups have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analy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s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dynamics of MSC migration after systemic infusion </w:t>
      </w:r>
      <w:r w:rsidR="00964728"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using </w:t>
      </w:r>
      <w:r w:rsidRPr="005848BE">
        <w:rPr>
          <w:rFonts w:ascii="Book Antiqua" w:hAnsi="Book Antiqua"/>
          <w:sz w:val="24"/>
          <w:szCs w:val="24"/>
          <w:lang w:val="en-GB"/>
        </w:rPr>
        <w:t>different techniques. Immediately after infusion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 are trapped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lungs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subsequently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cells are cleared from the lungs and distributed to other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tissues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44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45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cells could be injected intravenously or intra-arterially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 for systemic infusion</w:t>
      </w:r>
      <w:r w:rsidRPr="005848BE">
        <w:rPr>
          <w:rFonts w:ascii="Book Antiqua" w:hAnsi="Book Antiqua"/>
          <w:sz w:val="24"/>
          <w:szCs w:val="24"/>
          <w:lang w:val="en-GB"/>
        </w:rPr>
        <w:t>. The f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ormer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is the least invasive method and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easiest to perform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;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however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as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s were trapped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lungs, different administration routes were examined. Intra-arterial injection,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which is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already more risky because of </w:t>
      </w:r>
      <w:r w:rsidR="0096472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arterial puncture, also appears to entail a risk of development of microvascular occlusions called passive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entrapment</w:t>
      </w:r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7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46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In addition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there have been reports that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 have a </w:t>
      </w:r>
      <w:proofErr w:type="spellStart"/>
      <w:r w:rsidR="005E7C28" w:rsidRPr="005848BE">
        <w:rPr>
          <w:rFonts w:ascii="Book Antiqua" w:hAnsi="Book Antiqua"/>
          <w:sz w:val="24"/>
          <w:szCs w:val="24"/>
          <w:lang w:val="en-GB"/>
        </w:rPr>
        <w:t>procoagulant</w:t>
      </w:r>
      <w:proofErr w:type="spellEnd"/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5E7C28" w:rsidRPr="005848BE">
        <w:rPr>
          <w:rFonts w:ascii="Book Antiqua" w:hAnsi="Book Antiqua"/>
          <w:sz w:val="24"/>
          <w:szCs w:val="24"/>
          <w:lang w:val="en-GB"/>
        </w:rPr>
        <w:t>activity</w:t>
      </w:r>
      <w:r w:rsidR="00E81F99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6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47</w:t>
      </w:r>
      <w:r w:rsidR="00E81F99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. A few years </w:t>
      </w:r>
      <w:r w:rsidR="00CF73FC" w:rsidRPr="005848BE">
        <w:rPr>
          <w:rFonts w:ascii="Book Antiqua" w:hAnsi="Book Antiqua"/>
          <w:sz w:val="24"/>
          <w:szCs w:val="24"/>
          <w:lang w:val="en-GB"/>
        </w:rPr>
        <w:t>ago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="00CF73FC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a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group from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="00E81F99" w:rsidRPr="005848BE">
        <w:rPr>
          <w:rFonts w:ascii="Book Antiqua" w:hAnsi="Book Antiqua"/>
          <w:sz w:val="24"/>
          <w:szCs w:val="24"/>
          <w:lang w:val="en-GB"/>
        </w:rPr>
        <w:t>Karolinska</w:t>
      </w:r>
      <w:proofErr w:type="spellEnd"/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Institute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reported that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particularly those that had been subjected to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extended passaging and co-culture with activated lymphocytes,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exhibited 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increased </w:t>
      </w:r>
      <w:proofErr w:type="spellStart"/>
      <w:r w:rsidR="00E81F99" w:rsidRPr="005848BE">
        <w:rPr>
          <w:rFonts w:ascii="Book Antiqua" w:hAnsi="Book Antiqua"/>
          <w:sz w:val="24"/>
          <w:szCs w:val="24"/>
          <w:lang w:val="en-GB"/>
        </w:rPr>
        <w:t>prothrombotic</w:t>
      </w:r>
      <w:proofErr w:type="spellEnd"/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capacities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;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this effect was dose-</w:t>
      </w:r>
      <w:proofErr w:type="gramStart"/>
      <w:r w:rsidR="00E81F99" w:rsidRPr="005848BE">
        <w:rPr>
          <w:rFonts w:ascii="Book Antiqua" w:hAnsi="Book Antiqua"/>
          <w:sz w:val="24"/>
          <w:szCs w:val="24"/>
          <w:lang w:val="en-GB"/>
        </w:rPr>
        <w:t>dependent</w:t>
      </w:r>
      <w:r w:rsidR="00E81F99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47</w:t>
      </w:r>
      <w:r w:rsidR="00E81F99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5E7C28" w:rsidRPr="005848BE">
        <w:rPr>
          <w:rFonts w:ascii="Book Antiqua" w:hAnsi="Book Antiqua"/>
          <w:sz w:val="24"/>
          <w:szCs w:val="24"/>
          <w:lang w:val="en-GB"/>
        </w:rPr>
        <w:t>. Gleeson</w:t>
      </w:r>
      <w:r w:rsidR="005E7C28" w:rsidRPr="005848BE">
        <w:rPr>
          <w:rFonts w:ascii="Book Antiqua" w:hAnsi="Book Antiqua"/>
          <w:i/>
          <w:sz w:val="24"/>
          <w:szCs w:val="24"/>
          <w:lang w:val="en-GB"/>
        </w:rPr>
        <w:t xml:space="preserve"> et </w:t>
      </w:r>
      <w:proofErr w:type="gramStart"/>
      <w:r w:rsidR="005E7C28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5E7C28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5E7C28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6</w:t>
      </w:r>
      <w:r w:rsidR="005E7C28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]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reported that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express functionally active tissue factor. When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="00601F5E" w:rsidRPr="005848BE">
        <w:rPr>
          <w:rFonts w:ascii="Book Antiqua" w:hAnsi="Book Antiqua"/>
          <w:sz w:val="24"/>
          <w:szCs w:val="24"/>
          <w:lang w:val="en-GB"/>
        </w:rPr>
        <w:t xml:space="preserve"> were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injected in the coronar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y arteries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of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a porcine myocardial infarction model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it </w:t>
      </w:r>
      <w:r w:rsidR="00E81F99" w:rsidRPr="005848BE">
        <w:rPr>
          <w:rFonts w:ascii="Book Antiqua" w:hAnsi="Book Antiqua"/>
          <w:sz w:val="24"/>
          <w:szCs w:val="24"/>
          <w:lang w:val="en-GB"/>
        </w:rPr>
        <w:t xml:space="preserve">resulted in a decreased coronary flow reserve. This effect could be reversed by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E81F99" w:rsidRPr="005848BE">
        <w:rPr>
          <w:rFonts w:ascii="Book Antiqua" w:hAnsi="Book Antiqua"/>
          <w:sz w:val="24"/>
          <w:szCs w:val="24"/>
          <w:lang w:val="en-GB"/>
        </w:rPr>
        <w:t>co-administration of hepa</w:t>
      </w:r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rin, an </w:t>
      </w:r>
      <w:proofErr w:type="spellStart"/>
      <w:r w:rsidR="005E7C28" w:rsidRPr="005848BE">
        <w:rPr>
          <w:rFonts w:ascii="Book Antiqua" w:hAnsi="Book Antiqua"/>
          <w:sz w:val="24"/>
          <w:szCs w:val="24"/>
          <w:lang w:val="en-GB"/>
        </w:rPr>
        <w:t>antithrombin</w:t>
      </w:r>
      <w:proofErr w:type="spellEnd"/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5E7C28" w:rsidRPr="005848BE">
        <w:rPr>
          <w:rFonts w:ascii="Book Antiqua" w:hAnsi="Book Antiqua"/>
          <w:sz w:val="24"/>
          <w:szCs w:val="24"/>
          <w:lang w:val="en-GB"/>
        </w:rPr>
        <w:t>agent</w:t>
      </w:r>
      <w:r w:rsidR="00E81F99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6</w:t>
      </w:r>
      <w:r w:rsidR="00E81F99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E81F99"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08ACD67" w14:textId="3CFB6F4F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Kyriakou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5E7C28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5E7C28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5E7C28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5E7C28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48]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have studied the factors influencing short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term bone marrow homing of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The 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tem cells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were observed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bone marrow, spleen, liver and lungs 2</w:t>
      </w:r>
      <w:r w:rsidR="00AC49C3" w:rsidRPr="005848BE">
        <w:rPr>
          <w:rFonts w:ascii="Book Antiqua" w:hAnsi="Book Antiqua"/>
          <w:sz w:val="24"/>
          <w:szCs w:val="24"/>
          <w:lang w:val="en-GB"/>
        </w:rPr>
        <w:t>4 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after intravenous injection. It was observed that homing increased in younger animals and after irradiation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but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decreased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with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increasing passage numbers of the </w:t>
      </w:r>
      <w:proofErr w:type="gramStart"/>
      <w:r w:rsidR="005E7C28" w:rsidRPr="005848BE">
        <w:rPr>
          <w:rFonts w:ascii="Book Antiqua" w:hAnsi="Book Antiqua"/>
          <w:sz w:val="24"/>
          <w:szCs w:val="24"/>
          <w:lang w:val="en-GB"/>
        </w:rPr>
        <w:t>cells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48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Several other groups have also shown that MSC homing improve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after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irradiatio</w:t>
      </w:r>
      <w:r w:rsidR="005E7C28" w:rsidRPr="005848BE">
        <w:rPr>
          <w:rFonts w:ascii="Book Antiqua" w:hAnsi="Book Antiqua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7,8,3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49-52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0FFAE796" w14:textId="77777777" w:rsidR="005E7C28" w:rsidRPr="005848BE" w:rsidRDefault="005E7C28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14:paraId="0DAFF05F" w14:textId="508AFB44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pacing w:val="-1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OLECU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>ES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I</w:t>
      </w:r>
      <w:r w:rsidRPr="005848BE">
        <w:rPr>
          <w:rFonts w:ascii="Book Antiqua" w:hAnsi="Book Antiqua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OL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ED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IN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pacing w:val="-4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>(B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NE 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ARRO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W</w:t>
      </w:r>
      <w:r w:rsidRPr="005848BE">
        <w:rPr>
          <w:rFonts w:ascii="Book Antiqua" w:hAnsi="Book Antiqua"/>
          <w:sz w:val="24"/>
          <w:szCs w:val="24"/>
          <w:lang w:val="en-GB"/>
        </w:rPr>
        <w:t>) HO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="005E7C28" w:rsidRPr="005848BE">
        <w:rPr>
          <w:rFonts w:ascii="Book Antiqua" w:hAnsi="Book Antiqua"/>
          <w:sz w:val="24"/>
          <w:szCs w:val="24"/>
          <w:lang w:val="en-GB"/>
        </w:rPr>
        <w:t>G</w:t>
      </w:r>
    </w:p>
    <w:p w14:paraId="31A5265C" w14:textId="6F435100" w:rsidR="009C1FEB" w:rsidRPr="005848BE" w:rsidRDefault="00BE6CD8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The 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xpression of molecules involved in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migration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homing and functionality has been widely studied.</w:t>
      </w:r>
    </w:p>
    <w:p w14:paraId="27BD5397" w14:textId="7906ADE9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Different molecules are involved/necessary for the different steps in the homing process.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selectins on the endothelium are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primarily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involved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in the first step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For bone marrow homing in particular, the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expression of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haematopoietic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cell E-/L-selectin ligand (HCELL), a specialized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glycoform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of CD44 on the migrating cell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is very impor</w:t>
      </w:r>
      <w:r w:rsidR="005E7C28" w:rsidRPr="005848BE">
        <w:rPr>
          <w:rFonts w:ascii="Book Antiqua" w:hAnsi="Book Antiqua"/>
          <w:sz w:val="24"/>
          <w:szCs w:val="24"/>
          <w:lang w:val="en-GB"/>
        </w:rPr>
        <w:t>tant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53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Although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express CD44, they do not express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HCELL</w:t>
      </w:r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27020" w:rsidRPr="005848BE">
        <w:rPr>
          <w:rFonts w:ascii="Book Antiqua" w:hAnsi="Book Antiqua"/>
          <w:sz w:val="24"/>
          <w:szCs w:val="24"/>
          <w:vertAlign w:val="superscript"/>
          <w:lang w:val="en-GB"/>
        </w:rPr>
        <w:t>54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253C9C3A" w14:textId="377A60C9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The G-</w:t>
      </w:r>
      <w:r w:rsidR="00B16D57" w:rsidRPr="005848BE">
        <w:rPr>
          <w:rFonts w:ascii="Book Antiqua" w:hAnsi="Book Antiqua"/>
          <w:sz w:val="24"/>
          <w:szCs w:val="24"/>
          <w:lang w:val="en-GB"/>
        </w:rPr>
        <w:t xml:space="preserve">protein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coupled receptors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that are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involved in the activation step are typically chemokine receptors. It has been extensively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demonstrated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that the CXCR4-stromal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derived factor-1 (SDF-1) axis is critical for bone marrow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homing</w:t>
      </w:r>
      <w:r w:rsidR="00B16D57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A0E07" w:rsidRPr="005848BE">
        <w:rPr>
          <w:rFonts w:ascii="Book Antiqua" w:hAnsi="Book Antiqua"/>
          <w:sz w:val="24"/>
          <w:szCs w:val="24"/>
          <w:vertAlign w:val="superscript"/>
          <w:lang w:val="en-GB"/>
        </w:rPr>
        <w:t>55</w:t>
      </w:r>
      <w:r w:rsidR="00B16D57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Both molecules are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very </w:t>
      </w:r>
      <w:r w:rsidRPr="005848BE">
        <w:rPr>
          <w:rFonts w:ascii="Book Antiqua" w:hAnsi="Book Antiqua"/>
          <w:sz w:val="24"/>
          <w:szCs w:val="24"/>
          <w:lang w:val="en-GB"/>
        </w:rPr>
        <w:t>physiologically important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as knock-outs are lethal due to bone marrow failure and abnormal heart and brain</w:t>
      </w:r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5E7C28" w:rsidRPr="005848BE">
        <w:rPr>
          <w:rFonts w:ascii="Book Antiqua" w:hAnsi="Book Antiqua"/>
          <w:sz w:val="24"/>
          <w:szCs w:val="24"/>
          <w:lang w:val="en-GB"/>
        </w:rPr>
        <w:t>development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56,</w:t>
      </w:r>
      <w:r w:rsidR="00CA0E07" w:rsidRPr="005848BE">
        <w:rPr>
          <w:rFonts w:ascii="Book Antiqua" w:hAnsi="Book Antiqua"/>
          <w:sz w:val="24"/>
          <w:szCs w:val="24"/>
          <w:vertAlign w:val="superscript"/>
          <w:lang w:val="en-GB"/>
        </w:rPr>
        <w:t>57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The 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xpression of the chemokine receptor CXCR4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on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is controversial. Some groups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did not observe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expression of the receptor, while other studies demonstrated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that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CXCR4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was expressed, albeit at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low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levels on the membrane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which </w:t>
      </w:r>
      <w:r w:rsidRPr="005848BE">
        <w:rPr>
          <w:rFonts w:ascii="Book Antiqua" w:hAnsi="Book Antiqua"/>
          <w:sz w:val="24"/>
          <w:szCs w:val="24"/>
          <w:lang w:val="en-GB"/>
        </w:rPr>
        <w:t>affect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migration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in response </w:t>
      </w:r>
      <w:r w:rsidRPr="005848BE">
        <w:rPr>
          <w:rFonts w:ascii="Book Antiqua" w:hAnsi="Book Antiqua"/>
          <w:sz w:val="24"/>
          <w:szCs w:val="24"/>
          <w:lang w:val="en-GB"/>
        </w:rPr>
        <w:t>to SDF-1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CA0E07" w:rsidRPr="005848BE">
        <w:rPr>
          <w:rFonts w:ascii="Book Antiqua" w:hAnsi="Book Antiqua"/>
          <w:sz w:val="24"/>
          <w:szCs w:val="24"/>
          <w:vertAlign w:val="superscript"/>
          <w:lang w:val="en-GB"/>
        </w:rPr>
        <w:t>58-70]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214224C7" w14:textId="720B7955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Integrins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are important players in the stable activation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dependent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arrest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third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step of homing. It has been shown that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inhibition of integrin β1 can abrogate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homing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71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Integrins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form dimers that bind to adhesion molecules on the endothelial cells. Integrin α4 and β1 combine to form very late antigen 4 (VLA-4)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which interacts with vascular cell adhesion molecule 1 (VCAM-1). It has been shown that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VCAM-1-VLA4 interaction is functionally involved in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homing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72,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73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0189B99E" w14:textId="6680E211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In the final step of diapedesis or transmigration through the endothelial cell layer and the underlying basement membrane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lytic enzymes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such as the matrix metalloproteinases (MMP)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required 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cleave the components of the basement membrane. In particular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 the gelatinases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MMP-2 and MMP-9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have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important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roles </w:t>
      </w:r>
      <w:r w:rsidRPr="005848BE">
        <w:rPr>
          <w:rFonts w:ascii="Book Antiqua" w:hAnsi="Book Antiqua"/>
          <w:sz w:val="24"/>
          <w:szCs w:val="24"/>
          <w:lang w:val="en-GB"/>
        </w:rPr>
        <w:t>in this step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 because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they preferentially degrade collagen and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gelatin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, two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of 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major components of the basement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membrane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7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4,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75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We have shown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 xml:space="preserve">that MSC migration is regulated by MMP-2 and tissue inhibitor of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metalloproteinases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3</w:t>
      </w:r>
      <w:proofErr w:type="gramEnd"/>
      <w:r w:rsidRPr="005848BE">
        <w:rPr>
          <w:rFonts w:ascii="Book Antiqua" w:hAnsi="Book Antiqua"/>
          <w:sz w:val="24"/>
          <w:szCs w:val="24"/>
          <w:lang w:val="en-GB"/>
        </w:rPr>
        <w:t xml:space="preserve"> (TIMP-</w:t>
      </w:r>
      <w:r w:rsidR="005E7C28" w:rsidRPr="005848BE">
        <w:rPr>
          <w:rFonts w:ascii="Book Antiqua" w:hAnsi="Book Antiqua"/>
          <w:sz w:val="24"/>
          <w:szCs w:val="24"/>
          <w:lang w:val="en-GB"/>
        </w:rPr>
        <w:t>3)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76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Membrane type 1 MMP (MT1-MMP) has also been reported to play a role in MSC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migration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63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MMPs are secreted as pro-enzymes. ProMMP-2 is activated by interactions with MT1-MMP and TIMP-2 and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is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inhibited by TIMP-1. This explains why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MMP-2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MT1-MMP or TIMP-2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knock-down </w:t>
      </w:r>
      <w:r w:rsidRPr="005848BE">
        <w:rPr>
          <w:rFonts w:ascii="Book Antiqua" w:hAnsi="Book Antiqua"/>
          <w:sz w:val="24"/>
          <w:szCs w:val="24"/>
          <w:lang w:val="en-GB"/>
        </w:rPr>
        <w:t>decrease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invasive capacity of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why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TIMP-1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knock-down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resulted in increased invasion in the study of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Ries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681BA1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681BA1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77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BA29547" w14:textId="2FE4DEB0" w:rsidR="009C1FEB" w:rsidRPr="005848BE" w:rsidRDefault="00FB2C7E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Table 1 gives an overview of all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of 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migration and homing molecules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that are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reported to be expressed on 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human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Figure 1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shows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 schematic overview of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molecules involved in 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human </w:t>
      </w:r>
      <w:r w:rsidRPr="005848BE">
        <w:rPr>
          <w:rFonts w:ascii="Book Antiqua" w:hAnsi="Book Antiqua"/>
          <w:sz w:val="24"/>
          <w:szCs w:val="24"/>
          <w:lang w:val="en-GB"/>
        </w:rPr>
        <w:t>MSC bone marrow homing.</w:t>
      </w:r>
    </w:p>
    <w:p w14:paraId="47458515" w14:textId="48D2F7F5" w:rsidR="009C1FEB" w:rsidRPr="005848BE" w:rsidRDefault="001F6B8A" w:rsidP="005E7C28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In addition to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expression of classic homing molecules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different groups have also described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expression of growth factor receptors on 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Several studies have shown that growth factors can also induce MSC migration.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For example, p</w:t>
      </w:r>
      <w:r w:rsidRPr="005848BE">
        <w:rPr>
          <w:rFonts w:ascii="Book Antiqua" w:hAnsi="Book Antiqua"/>
          <w:sz w:val="24"/>
          <w:szCs w:val="24"/>
          <w:lang w:val="en-GB"/>
        </w:rPr>
        <w:t>latelet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derived growth factor (PDGF) AB and BB ca</w:t>
      </w:r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n induce MSC migration </w:t>
      </w:r>
      <w:r w:rsidR="005E7C28" w:rsidRPr="005848BE">
        <w:rPr>
          <w:rFonts w:ascii="Book Antiqua" w:hAnsi="Book Antiqua"/>
          <w:i/>
          <w:sz w:val="24"/>
          <w:szCs w:val="24"/>
          <w:lang w:val="en-GB"/>
        </w:rPr>
        <w:t xml:space="preserve">in </w:t>
      </w:r>
      <w:proofErr w:type="gramStart"/>
      <w:r w:rsidR="005E7C28" w:rsidRPr="005848BE">
        <w:rPr>
          <w:rFonts w:ascii="Book Antiqua" w:hAnsi="Book Antiqua"/>
          <w:i/>
          <w:sz w:val="24"/>
          <w:szCs w:val="24"/>
          <w:lang w:val="en-GB"/>
        </w:rPr>
        <w:t>vitro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68,</w:t>
      </w:r>
      <w:r w:rsidR="002134BA" w:rsidRPr="005848BE">
        <w:rPr>
          <w:rFonts w:ascii="Book Antiqua" w:hAnsi="Book Antiqua"/>
          <w:sz w:val="24"/>
          <w:szCs w:val="24"/>
          <w:vertAlign w:val="superscript"/>
          <w:lang w:val="en-GB"/>
        </w:rPr>
        <w:t>80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="00CF027F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>Another growth factor involved in MSC migration is hepatocyte growth factor (HGF)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="005E7C28" w:rsidRPr="005848BE">
        <w:rPr>
          <w:rFonts w:ascii="Book Antiqua" w:hAnsi="Book Antiqua"/>
          <w:sz w:val="24"/>
          <w:szCs w:val="24"/>
          <w:lang w:val="en-GB"/>
        </w:rPr>
        <w:t xml:space="preserve"> which binds to c-met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63,68,</w:t>
      </w:r>
      <w:r w:rsidR="002134BA" w:rsidRPr="005848BE">
        <w:rPr>
          <w:rFonts w:ascii="Book Antiqua" w:hAnsi="Book Antiqua"/>
          <w:sz w:val="24"/>
          <w:szCs w:val="24"/>
          <w:vertAlign w:val="superscript"/>
          <w:lang w:val="en-GB"/>
        </w:rPr>
        <w:t>80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Both PDGF-BB and HGF have been loaded on gels or scaffolds as a means to improve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the</w:t>
      </w:r>
      <w:r w:rsidR="00BE6CD8" w:rsidRPr="005848BE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migration of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C28" w:rsidRPr="005848BE">
        <w:rPr>
          <w:rFonts w:ascii="Book Antiqua" w:hAnsi="Book Antiqua"/>
          <w:sz w:val="24"/>
          <w:szCs w:val="24"/>
          <w:vertAlign w:val="superscript"/>
          <w:lang w:val="en-GB"/>
        </w:rPr>
        <w:t>92,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93</w:t>
      </w:r>
      <w:r w:rsidR="006B12FC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510F5620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5467E38A" w14:textId="060384A6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hAnsi="Book Antiqua"/>
          <w:b w:val="0"/>
          <w:bCs w:val="0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HOW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CAN WE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>PRO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V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="00BE6CD8"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HO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MIN</w:t>
      </w:r>
      <w:r w:rsidRPr="005848BE">
        <w:rPr>
          <w:rFonts w:ascii="Book Antiqua" w:hAnsi="Book Antiqua"/>
          <w:sz w:val="24"/>
          <w:szCs w:val="24"/>
          <w:lang w:val="en-GB"/>
        </w:rPr>
        <w:t>G EF</w:t>
      </w:r>
      <w:r w:rsidRPr="005848BE">
        <w:rPr>
          <w:rFonts w:ascii="Book Antiqua" w:hAnsi="Book Antiqua"/>
          <w:spacing w:val="-4"/>
          <w:sz w:val="24"/>
          <w:szCs w:val="24"/>
          <w:lang w:val="en-GB"/>
        </w:rPr>
        <w:t>F</w:t>
      </w:r>
      <w:r w:rsidRPr="005848BE">
        <w:rPr>
          <w:rFonts w:ascii="Book Antiqua" w:hAnsi="Book Antiqua"/>
          <w:sz w:val="24"/>
          <w:szCs w:val="24"/>
          <w:lang w:val="en-GB"/>
        </w:rPr>
        <w:t>ICIE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CY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OF 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C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?</w:t>
      </w:r>
    </w:p>
    <w:p w14:paraId="3090FDC6" w14:textId="70405AAF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Several groups have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demonstrated 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and migration, </w:t>
      </w:r>
      <w:r w:rsidR="00CF73FC" w:rsidRPr="005848BE">
        <w:rPr>
          <w:rFonts w:ascii="Book Antiqua" w:hAnsi="Book Antiqua"/>
          <w:sz w:val="24"/>
          <w:szCs w:val="24"/>
          <w:lang w:val="en-GB"/>
        </w:rPr>
        <w:t xml:space="preserve">but </w:t>
      </w:r>
      <w:r w:rsidRPr="005848BE">
        <w:rPr>
          <w:rFonts w:ascii="Book Antiqua" w:hAnsi="Book Antiqua"/>
          <w:sz w:val="24"/>
          <w:szCs w:val="24"/>
          <w:lang w:val="en-GB"/>
        </w:rPr>
        <w:t>only a small proportion of systemically administered MSCs actually reach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es and remains in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 the target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tissue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Several factors 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are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assumed to be involved</w:t>
      </w:r>
      <w:r w:rsidR="00BE6CD8" w:rsidRPr="005848BE">
        <w:rPr>
          <w:rFonts w:ascii="Book Antiqua" w:hAnsi="Book Antiqua"/>
          <w:sz w:val="24"/>
          <w:szCs w:val="24"/>
          <w:lang w:val="en-GB"/>
        </w:rPr>
        <w:t xml:space="preserve"> in this process</w:t>
      </w:r>
      <w:r w:rsidRPr="005848BE">
        <w:rPr>
          <w:rFonts w:ascii="Book Antiqua" w:hAnsi="Book Antiqua"/>
          <w:sz w:val="24"/>
          <w:szCs w:val="24"/>
          <w:lang w:val="en-GB"/>
        </w:rPr>
        <w:t>. First</w:t>
      </w:r>
      <w:r w:rsidR="00BE6CD8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expression of homing molecules on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E868DE" w:rsidRPr="005848BE">
        <w:rPr>
          <w:rFonts w:ascii="Book Antiqua" w:hAnsi="Book Antiqua"/>
          <w:sz w:val="24"/>
          <w:szCs w:val="24"/>
          <w:lang w:val="en-GB"/>
        </w:rPr>
        <w:t xml:space="preserve"> is limited</w:t>
      </w:r>
      <w:r w:rsidRPr="005848BE">
        <w:rPr>
          <w:rFonts w:ascii="Book Antiqua" w:hAnsi="Book Antiqua"/>
          <w:sz w:val="24"/>
          <w:szCs w:val="24"/>
          <w:lang w:val="en-GB"/>
        </w:rPr>
        <w:t>. For example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,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membrane expression of CXCR4, a critical receptor for homing to bone marrow, is very low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some groups even claim ther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e is no CXCR4 expression at all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8C42F3" w:rsidRPr="005848BE">
        <w:rPr>
          <w:rFonts w:ascii="Book Antiqua" w:hAnsi="Book Antiqua"/>
          <w:sz w:val="24"/>
          <w:szCs w:val="24"/>
          <w:vertAlign w:val="superscript"/>
          <w:lang w:val="en-GB"/>
        </w:rPr>
        <w:t>58-70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Another concern is that </w:t>
      </w:r>
      <w:r w:rsidR="00E868DE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appear to lose </w:t>
      </w:r>
      <w:r w:rsidR="00E868DE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expression of homing mole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cules during</w:t>
      </w:r>
      <w:r w:rsidR="005E7943" w:rsidRPr="005848BE">
        <w:rPr>
          <w:rFonts w:ascii="Book Antiqua" w:hAnsi="Book Antiqua"/>
          <w:i/>
          <w:sz w:val="24"/>
          <w:szCs w:val="24"/>
          <w:lang w:val="en-GB"/>
        </w:rPr>
        <w:t xml:space="preserve"> in vitro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expansion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8C42F3" w:rsidRPr="005848BE">
        <w:rPr>
          <w:rFonts w:ascii="Book Antiqua" w:hAnsi="Book Antiqua"/>
          <w:sz w:val="24"/>
          <w:szCs w:val="24"/>
          <w:vertAlign w:val="superscript"/>
          <w:lang w:val="en-GB"/>
        </w:rPr>
        <w:t>70</w:t>
      </w:r>
      <w:r w:rsidR="005E7943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134BA" w:rsidRPr="005848BE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Additionally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there is also heterogeneous expression of homing molecules in MSC cultures and </w:t>
      </w:r>
      <w:r w:rsidR="00E868DE" w:rsidRPr="005848BE">
        <w:rPr>
          <w:rFonts w:ascii="Book Antiqua" w:hAnsi="Book Antiqua"/>
          <w:sz w:val="24"/>
          <w:szCs w:val="24"/>
          <w:lang w:val="en-GB"/>
        </w:rPr>
        <w:t xml:space="preserve">in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derived from different tissues (adipose tissue 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vs </w:t>
      </w:r>
      <w:r w:rsidRPr="005848BE">
        <w:rPr>
          <w:rFonts w:ascii="Book Antiqua" w:hAnsi="Book Antiqua"/>
          <w:sz w:val="24"/>
          <w:szCs w:val="24"/>
          <w:lang w:val="en-GB"/>
        </w:rPr>
        <w:t>bone marrow)</w:t>
      </w:r>
      <w:r w:rsidR="00E868DE" w:rsidRPr="005848BE">
        <w:rPr>
          <w:rFonts w:ascii="Book Antiqua" w:hAnsi="Book Antiqua"/>
          <w:sz w:val="24"/>
          <w:szCs w:val="24"/>
          <w:lang w:val="en-GB"/>
        </w:rPr>
        <w:t>, which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2134BA" w:rsidRPr="005848BE">
        <w:rPr>
          <w:rFonts w:ascii="Book Antiqua" w:hAnsi="Book Antiqua"/>
          <w:sz w:val="24"/>
          <w:szCs w:val="24"/>
          <w:lang w:val="en-GB"/>
        </w:rPr>
        <w:t>show a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different express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ion profile of homing molecules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2134BA" w:rsidRPr="005848BE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45646A33" w14:textId="6AB04FD0" w:rsidR="009C1FEB" w:rsidRPr="005848BE" w:rsidRDefault="00E868DE" w:rsidP="005E7943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Because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improving the homing efficiency to and retention of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in a target tissue after systemic administration would improve the</w:t>
      </w:r>
      <w:r w:rsidRPr="005848BE">
        <w:rPr>
          <w:rFonts w:ascii="Book Antiqua" w:hAnsi="Book Antiqua"/>
          <w:sz w:val="24"/>
          <w:szCs w:val="24"/>
          <w:lang w:val="en-GB"/>
        </w:rPr>
        <w:t>ir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therapeutic effects, many groups are investigating methods to achieve this goal. Different strategies have been developed: the mode of administration could be</w:t>
      </w:r>
      <w:r w:rsidR="009C5EE2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modified,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MSC culture conditions can be adapted to optimize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expression of homing molecules,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cell surface receptors could be engineered to improve homing or the target tissue could be modified to better attract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. Again, we will mainly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focus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on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strategies that might improve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bone marrow homing of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.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Not all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of the 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studies </w:t>
      </w:r>
      <w:r w:rsidR="00CF73FC" w:rsidRPr="005848BE">
        <w:rPr>
          <w:rFonts w:ascii="Book Antiqua" w:hAnsi="Book Antiqua"/>
          <w:sz w:val="24"/>
          <w:szCs w:val="24"/>
          <w:lang w:val="en-GB"/>
        </w:rPr>
        <w:t>that we reviewed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focus</w:t>
      </w:r>
      <w:r w:rsidRPr="005848BE">
        <w:rPr>
          <w:rFonts w:ascii="Book Antiqua" w:hAnsi="Book Antiqua"/>
          <w:sz w:val="24"/>
          <w:szCs w:val="24"/>
          <w:lang w:val="en-GB"/>
        </w:rPr>
        <w:t>ed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on improving bone marrow homing. </w:t>
      </w:r>
      <w:r w:rsidRPr="005848BE">
        <w:rPr>
          <w:rFonts w:ascii="Book Antiqua" w:hAnsi="Book Antiqua"/>
          <w:sz w:val="24"/>
          <w:szCs w:val="24"/>
          <w:lang w:val="en-GB"/>
        </w:rPr>
        <w:t>The h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oming molecules involved in homing to bone marrow can also be of importance in homing to other organs or sites of injury, </w:t>
      </w:r>
      <w:r w:rsidRPr="005848BE">
        <w:rPr>
          <w:rFonts w:ascii="Book Antiqua" w:hAnsi="Book Antiqua"/>
          <w:sz w:val="24"/>
          <w:szCs w:val="24"/>
          <w:lang w:val="en-GB"/>
        </w:rPr>
        <w:t>such as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493F6B" w:rsidRPr="005848BE">
        <w:rPr>
          <w:rFonts w:ascii="Book Antiqua" w:hAnsi="Book Antiqua"/>
          <w:sz w:val="24"/>
          <w:szCs w:val="24"/>
          <w:lang w:val="en-GB"/>
        </w:rPr>
        <w:t>CXCR4-SDF-1 interaction for homing 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 injured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myocardium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96</w:t>
      </w:r>
      <w:r w:rsidR="00493F6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493F6B" w:rsidRPr="005848BE">
        <w:rPr>
          <w:rFonts w:ascii="Book Antiqua" w:hAnsi="Book Antiqua"/>
          <w:sz w:val="24"/>
          <w:szCs w:val="24"/>
          <w:lang w:val="en-GB"/>
        </w:rPr>
        <w:t>. However, we believe that methods that can upregulate or induce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expression of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homing molecules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that are </w:t>
      </w:r>
      <w:r w:rsidR="00493F6B" w:rsidRPr="005848BE">
        <w:rPr>
          <w:rFonts w:ascii="Book Antiqua" w:hAnsi="Book Antiqua"/>
          <w:sz w:val="24"/>
          <w:szCs w:val="24"/>
          <w:lang w:val="en-GB"/>
        </w:rPr>
        <w:t>involved in bone marrow homing o</w:t>
      </w:r>
      <w:r w:rsidRPr="005848BE">
        <w:rPr>
          <w:rFonts w:ascii="Book Antiqua" w:hAnsi="Book Antiqua"/>
          <w:sz w:val="24"/>
          <w:szCs w:val="24"/>
          <w:lang w:val="en-GB"/>
        </w:rPr>
        <w:t>f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are valuable. They show a potential means </w:t>
      </w:r>
      <w:r w:rsidRPr="005848BE">
        <w:rPr>
          <w:rFonts w:ascii="Book Antiqua" w:hAnsi="Book Antiqua"/>
          <w:sz w:val="24"/>
          <w:szCs w:val="24"/>
          <w:lang w:val="en-GB"/>
        </w:rPr>
        <w:t>for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improving bone marrow homing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493F6B" w:rsidRPr="005848BE">
        <w:rPr>
          <w:rFonts w:ascii="Book Antiqua" w:hAnsi="Book Antiqua"/>
          <w:sz w:val="24"/>
          <w:szCs w:val="24"/>
          <w:lang w:val="en-GB"/>
        </w:rPr>
        <w:t xml:space="preserve"> even though the data supporting/proving this are not yet available.</w:t>
      </w:r>
      <w:r w:rsidR="001F6B8A" w:rsidRPr="005848BE">
        <w:rPr>
          <w:rFonts w:ascii="Book Antiqua" w:hAnsi="Book Antiqua"/>
          <w:sz w:val="24"/>
          <w:szCs w:val="24"/>
          <w:lang w:val="en-GB"/>
        </w:rPr>
        <w:t xml:space="preserve"> Figure 2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provides </w:t>
      </w:r>
      <w:r w:rsidR="001F6B8A" w:rsidRPr="005848BE">
        <w:rPr>
          <w:rFonts w:ascii="Book Antiqua" w:hAnsi="Book Antiqua"/>
          <w:sz w:val="24"/>
          <w:szCs w:val="24"/>
          <w:lang w:val="en-GB"/>
        </w:rPr>
        <w:t xml:space="preserve">an overview of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1F6B8A" w:rsidRPr="005848BE">
        <w:rPr>
          <w:rFonts w:ascii="Book Antiqua" w:hAnsi="Book Antiqua"/>
          <w:sz w:val="24"/>
          <w:szCs w:val="24"/>
          <w:lang w:val="en-GB"/>
        </w:rPr>
        <w:t xml:space="preserve">methods that could be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used </w:t>
      </w:r>
      <w:r w:rsidR="001F6B8A" w:rsidRPr="005848BE">
        <w:rPr>
          <w:rFonts w:ascii="Book Antiqua" w:hAnsi="Book Antiqua"/>
          <w:sz w:val="24"/>
          <w:szCs w:val="24"/>
          <w:lang w:val="en-GB"/>
        </w:rPr>
        <w:t xml:space="preserve">to improve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1F6B8A" w:rsidRPr="005848BE">
        <w:rPr>
          <w:rFonts w:ascii="Book Antiqua" w:hAnsi="Book Antiqua"/>
          <w:sz w:val="24"/>
          <w:szCs w:val="24"/>
          <w:lang w:val="en-GB"/>
        </w:rPr>
        <w:t>bone marrow homing of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1F6B8A"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384AF521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2EAABB38" w14:textId="68085A7E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i/>
          <w:sz w:val="24"/>
          <w:szCs w:val="24"/>
          <w:lang w:val="en-GB" w:eastAsia="zh-CN"/>
        </w:rPr>
      </w:pP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lastRenderedPageBreak/>
        <w:t>Mod</w:t>
      </w:r>
      <w:r w:rsidRPr="005848BE">
        <w:rPr>
          <w:rFonts w:ascii="Book Antiqua" w:hAnsi="Book Antiqua"/>
          <w:i/>
          <w:sz w:val="24"/>
          <w:szCs w:val="24"/>
          <w:lang w:val="en-GB"/>
        </w:rPr>
        <w:t>ifi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i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 xml:space="preserve"> o</w:t>
      </w:r>
      <w:r w:rsidRPr="005848BE">
        <w:rPr>
          <w:rFonts w:ascii="Book Antiqua" w:hAnsi="Book Antiqua"/>
          <w:i/>
          <w:sz w:val="24"/>
          <w:szCs w:val="24"/>
          <w:lang w:val="en-GB"/>
        </w:rPr>
        <w:t>f the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m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od</w:t>
      </w:r>
      <w:r w:rsidRPr="005848BE">
        <w:rPr>
          <w:rFonts w:ascii="Book Antiqua" w:hAnsi="Book Antiqua"/>
          <w:i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 xml:space="preserve"> o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f 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ad</w:t>
      </w:r>
      <w:r w:rsidRPr="005848BE">
        <w:rPr>
          <w:rFonts w:ascii="Book Antiqua" w:hAnsi="Book Antiqua"/>
          <w:i/>
          <w:sz w:val="24"/>
          <w:szCs w:val="24"/>
          <w:lang w:val="en-GB"/>
        </w:rPr>
        <w:t>m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z w:val="24"/>
          <w:szCs w:val="24"/>
          <w:lang w:val="en-GB"/>
        </w:rPr>
        <w:t>is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z w:val="24"/>
          <w:szCs w:val="24"/>
          <w:lang w:val="en-GB"/>
        </w:rPr>
        <w:t>r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</w:t>
      </w:r>
      <w:r w:rsidR="005E7943" w:rsidRPr="005848BE">
        <w:rPr>
          <w:rFonts w:ascii="Book Antiqua" w:hAnsi="Book Antiqua"/>
          <w:i/>
          <w:sz w:val="24"/>
          <w:szCs w:val="24"/>
          <w:lang w:val="en-GB"/>
        </w:rPr>
        <w:t>n</w:t>
      </w:r>
    </w:p>
    <w:p w14:paraId="66DD3114" w14:textId="114FB74A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i/>
          <w:sz w:val="24"/>
          <w:szCs w:val="24"/>
          <w:lang w:val="en-GB"/>
        </w:rPr>
        <w:t>In vivo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studies have repeatedly shown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that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 are trapped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lung after intravenous injection. When mice were treated with a vasodilator prior to MSC infusion, there was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a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clear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decrease in the number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of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trapped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 lungs and a significant increase in MSC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homing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to the marrow of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long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bones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44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Yukawa 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5E7943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E7943" w:rsidRPr="005848BE">
        <w:rPr>
          <w:rFonts w:ascii="Book Antiqua" w:hAnsi="Book Antiqua"/>
          <w:sz w:val="24"/>
          <w:szCs w:val="24"/>
          <w:vertAlign w:val="superscript"/>
          <w:lang w:val="en-GB"/>
        </w:rPr>
        <w:t>97]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transplanted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in </w:t>
      </w:r>
      <w:r w:rsidRPr="005848BE">
        <w:rPr>
          <w:rFonts w:ascii="Book Antiqua" w:hAnsi="Book Antiqua"/>
          <w:sz w:val="24"/>
          <w:szCs w:val="24"/>
          <w:lang w:val="en-GB"/>
        </w:rPr>
        <w:t>combin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ation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with heparin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treatment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and found that this strategy also significantly decreased MSC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trapping </w:t>
      </w:r>
      <w:r w:rsidRPr="005848BE">
        <w:rPr>
          <w:rFonts w:ascii="Book Antiqua" w:hAnsi="Book Antiqua"/>
          <w:sz w:val="24"/>
          <w:szCs w:val="24"/>
          <w:lang w:val="en-GB"/>
        </w:rPr>
        <w:t>in the lungs.</w:t>
      </w:r>
    </w:p>
    <w:p w14:paraId="4EB0AF05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6B373C17" w14:textId="67106C25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i/>
          <w:sz w:val="24"/>
          <w:szCs w:val="24"/>
          <w:lang w:val="en-GB" w:eastAsia="zh-CN"/>
        </w:rPr>
      </w:pPr>
      <w:proofErr w:type="spellStart"/>
      <w:r w:rsidRPr="005848BE">
        <w:rPr>
          <w:rFonts w:ascii="Book Antiqua" w:hAnsi="Book Antiqua"/>
          <w:i/>
          <w:sz w:val="24"/>
          <w:szCs w:val="24"/>
          <w:lang w:val="en-GB"/>
        </w:rPr>
        <w:t>Pr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z w:val="24"/>
          <w:szCs w:val="24"/>
          <w:lang w:val="en-GB"/>
        </w:rPr>
        <w:t>tr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z w:val="24"/>
          <w:szCs w:val="24"/>
          <w:lang w:val="en-GB"/>
        </w:rPr>
        <w:t>tm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en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proofErr w:type="spellEnd"/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pacing w:val="-4"/>
          <w:sz w:val="24"/>
          <w:szCs w:val="24"/>
          <w:lang w:val="en-GB"/>
        </w:rPr>
        <w:t>o</w:t>
      </w:r>
      <w:r w:rsidRPr="005848BE">
        <w:rPr>
          <w:rFonts w:ascii="Book Antiqua" w:hAnsi="Book Antiqua"/>
          <w:i/>
          <w:sz w:val="24"/>
          <w:szCs w:val="24"/>
          <w:lang w:val="en-GB"/>
        </w:rPr>
        <w:t>r p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>m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g 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>o</w:t>
      </w:r>
      <w:r w:rsidRPr="005848BE">
        <w:rPr>
          <w:rFonts w:ascii="Book Antiqua" w:hAnsi="Book Antiqua"/>
          <w:i/>
          <w:sz w:val="24"/>
          <w:szCs w:val="24"/>
          <w:lang w:val="en-GB"/>
        </w:rPr>
        <w:t>f M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Cs 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pacing w:val="-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l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i/>
          <w:sz w:val="24"/>
          <w:szCs w:val="24"/>
          <w:lang w:val="en-GB"/>
        </w:rPr>
        <w:t>re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 xml:space="preserve"> o</w:t>
      </w:r>
      <w:r w:rsidRPr="005848BE">
        <w:rPr>
          <w:rFonts w:ascii="Book Antiqua" w:hAnsi="Book Antiqua"/>
          <w:i/>
          <w:sz w:val="24"/>
          <w:szCs w:val="24"/>
          <w:lang w:val="en-GB"/>
        </w:rPr>
        <w:t>r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i/>
          <w:sz w:val="24"/>
          <w:szCs w:val="24"/>
          <w:lang w:val="en-GB"/>
        </w:rPr>
        <w:t>modifying</w:t>
      </w:r>
      <w:r w:rsidRPr="005848BE">
        <w:rPr>
          <w:rFonts w:ascii="Book Antiqua" w:hAnsi="Book Antiqua"/>
          <w:i/>
          <w:spacing w:val="2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i/>
          <w:spacing w:val="2"/>
          <w:sz w:val="24"/>
          <w:szCs w:val="24"/>
          <w:lang w:val="en-GB"/>
        </w:rPr>
        <w:t xml:space="preserve">the MSC 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i/>
          <w:sz w:val="24"/>
          <w:szCs w:val="24"/>
          <w:lang w:val="en-GB"/>
        </w:rPr>
        <w:t>lt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i/>
          <w:sz w:val="24"/>
          <w:szCs w:val="24"/>
          <w:lang w:val="en-GB"/>
        </w:rPr>
        <w:t>re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ond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on</w:t>
      </w:r>
      <w:r w:rsidR="005E7943" w:rsidRPr="005848BE">
        <w:rPr>
          <w:rFonts w:ascii="Book Antiqua" w:hAnsi="Book Antiqua"/>
          <w:i/>
          <w:sz w:val="24"/>
          <w:szCs w:val="24"/>
          <w:lang w:val="en-GB"/>
        </w:rPr>
        <w:t>s</w:t>
      </w:r>
    </w:p>
    <w:p w14:paraId="41092010" w14:textId="223CDF25" w:rsidR="009C1FEB" w:rsidRPr="005848BE" w:rsidRDefault="00497645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Because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appear to </w:t>
      </w:r>
      <w:r w:rsidRPr="005848BE">
        <w:rPr>
          <w:rFonts w:ascii="Book Antiqua" w:hAnsi="Book Antiqua"/>
          <w:sz w:val="24"/>
          <w:szCs w:val="24"/>
          <w:lang w:val="en-GB"/>
        </w:rPr>
        <w:t>downregulate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homing molecule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expression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during expansion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many groups are investigating different ways to induce or upregulate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expression of important homing molecules.</w:t>
      </w:r>
    </w:p>
    <w:p w14:paraId="5F04E4A6" w14:textId="2E93CDB1" w:rsidR="009C1FEB" w:rsidRPr="005848BE" w:rsidRDefault="00FB2C7E" w:rsidP="005E7943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uch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effort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has been </w:t>
      </w:r>
      <w:r w:rsidRPr="005848BE">
        <w:rPr>
          <w:rFonts w:ascii="Book Antiqua" w:hAnsi="Book Antiqua"/>
          <w:sz w:val="24"/>
          <w:szCs w:val="24"/>
          <w:lang w:val="en-GB"/>
        </w:rPr>
        <w:t>focus</w:t>
      </w:r>
      <w:r w:rsidR="00B16D57" w:rsidRPr="005848BE">
        <w:rPr>
          <w:rFonts w:ascii="Book Antiqua" w:hAnsi="Book Antiqua"/>
          <w:sz w:val="24"/>
          <w:szCs w:val="24"/>
          <w:lang w:val="en-GB"/>
        </w:rPr>
        <w:t>e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on increasing CXCR4 expression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on the membrane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One way to achieve this is by adding cytokines or cytokine cocktails to the culture medium during expansion. Shi </w:t>
      </w:r>
      <w:r w:rsidR="00681BA1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681BA1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681BA1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681BA1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66]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showed that exposure to a combination of flt3 ligand, stem cell factor (SCF), IL 3, IL 6 and hepatocyte growth factor (HGF) increased both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intracellular and membrane expression of CXCR4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on cultured MSCs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More of the </w:t>
      </w:r>
      <w:proofErr w:type="spellStart"/>
      <w:r w:rsidR="00497645" w:rsidRPr="005848BE">
        <w:rPr>
          <w:rFonts w:ascii="Book Antiqua" w:hAnsi="Book Antiqua"/>
          <w:sz w:val="24"/>
          <w:szCs w:val="24"/>
          <w:lang w:val="en-GB"/>
        </w:rPr>
        <w:t>p</w:t>
      </w:r>
      <w:r w:rsidRPr="005848BE">
        <w:rPr>
          <w:rFonts w:ascii="Book Antiqua" w:hAnsi="Book Antiqua"/>
          <w:sz w:val="24"/>
          <w:szCs w:val="24"/>
          <w:lang w:val="en-GB"/>
        </w:rPr>
        <w:t>retreated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cells migrated towards an SDF-1 gradient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there was no effect of the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pretreatment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on the function of the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in </w:t>
      </w:r>
      <w:r w:rsidRPr="005848BE">
        <w:rPr>
          <w:rFonts w:ascii="Book Antiqua" w:hAnsi="Book Antiqua"/>
          <w:sz w:val="24"/>
          <w:szCs w:val="24"/>
          <w:lang w:val="en-GB"/>
        </w:rPr>
        <w:t>support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>haematopoiesis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In vivo </w:t>
      </w:r>
      <w:r w:rsidRPr="005848BE">
        <w:rPr>
          <w:rFonts w:ascii="Book Antiqua" w:hAnsi="Book Antiqua"/>
          <w:sz w:val="24"/>
          <w:szCs w:val="24"/>
          <w:lang w:val="en-GB"/>
        </w:rPr>
        <w:t>homing experiments</w:t>
      </w:r>
      <w:r w:rsidR="00B635A0" w:rsidRPr="005848BE">
        <w:rPr>
          <w:rFonts w:ascii="Book Antiqua" w:hAnsi="Book Antiqua"/>
          <w:sz w:val="24"/>
          <w:szCs w:val="24"/>
          <w:lang w:val="en-GB"/>
        </w:rPr>
        <w:t xml:space="preserve"> where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="00B635A0" w:rsidRPr="005848BE">
        <w:rPr>
          <w:rFonts w:ascii="Book Antiqua" w:hAnsi="Book Antiqua"/>
          <w:sz w:val="24"/>
          <w:szCs w:val="24"/>
          <w:lang w:val="en-GB"/>
        </w:rPr>
        <w:t xml:space="preserve"> were intravenously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injected </w:t>
      </w:r>
      <w:r w:rsidR="00B635A0" w:rsidRPr="005848BE">
        <w:rPr>
          <w:rFonts w:ascii="Book Antiqua" w:hAnsi="Book Antiqua"/>
          <w:sz w:val="24"/>
          <w:szCs w:val="24"/>
          <w:lang w:val="en-GB"/>
        </w:rPr>
        <w:t>in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to</w:t>
      </w:r>
      <w:r w:rsidR="00B635A0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B635A0" w:rsidRPr="005848BE">
        <w:rPr>
          <w:rFonts w:ascii="Book Antiqua" w:hAnsi="Book Antiqua"/>
          <w:sz w:val="24"/>
          <w:szCs w:val="24"/>
          <w:lang w:val="en-GB"/>
        </w:rPr>
        <w:t>sublethally</w:t>
      </w:r>
      <w:proofErr w:type="spellEnd"/>
      <w:r w:rsidR="00B635A0" w:rsidRPr="005848BE">
        <w:rPr>
          <w:rFonts w:ascii="Book Antiqua" w:hAnsi="Book Antiqua"/>
          <w:sz w:val="24"/>
          <w:szCs w:val="24"/>
          <w:lang w:val="en-GB"/>
        </w:rPr>
        <w:t xml:space="preserve"> irradiated mice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revealed a significant increase in bone marrow homi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ng after the cytokine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treatment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66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Other molecules that have been shown to increase CXCR4 expression are insulin-like growth factor 1 (IGF-1), tumo</w:t>
      </w:r>
      <w:r w:rsidR="00964728" w:rsidRPr="005848BE">
        <w:rPr>
          <w:rFonts w:ascii="Book Antiqua" w:hAnsi="Book Antiqua"/>
          <w:sz w:val="24"/>
          <w:szCs w:val="24"/>
          <w:lang w:val="en-GB"/>
        </w:rPr>
        <w:t>u</w:t>
      </w:r>
      <w:r w:rsidRPr="005848BE">
        <w:rPr>
          <w:rFonts w:ascii="Book Antiqua" w:hAnsi="Book Antiqua"/>
          <w:sz w:val="24"/>
          <w:szCs w:val="24"/>
          <w:lang w:val="en-GB"/>
        </w:rPr>
        <w:t>r necrosis factor α (TNFα), IL</w:t>
      </w:r>
      <w:r w:rsidR="00CF027F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1β,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interferon γ</w:t>
      </w:r>
      <w:proofErr w:type="gramEnd"/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 w:rsidR="005E7943" w:rsidRPr="005848BE">
        <w:rPr>
          <w:rFonts w:ascii="Book Antiqua" w:hAnsi="Book Antiqua"/>
          <w:sz w:val="24"/>
          <w:szCs w:val="24"/>
          <w:lang w:val="en-GB"/>
        </w:rPr>
        <w:t>IFNγ</w:t>
      </w:r>
      <w:proofErr w:type="spellEnd"/>
      <w:r w:rsidR="005E7943" w:rsidRPr="005848BE">
        <w:rPr>
          <w:rFonts w:ascii="Book Antiqua" w:hAnsi="Book Antiqua"/>
          <w:sz w:val="24"/>
          <w:szCs w:val="24"/>
          <w:lang w:val="en-GB"/>
        </w:rPr>
        <w:t>)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68</w:t>
      </w:r>
      <w:r w:rsidR="005E7943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98-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CXCR4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expression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could also be upregulated by treating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cultured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with glycogen synthase kinase 3β (GSK-3β) inhibitors</w:t>
      </w:r>
      <w:r w:rsidR="00AC49C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resulting in an improved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migration capacity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ithout affecting cell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viability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xposure to complement 1q (C1q)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 xml:space="preserve">has been shown to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increase MSC migration towards SDF-1, although there was no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significant </w:t>
      </w:r>
      <w:r w:rsidRPr="005848BE">
        <w:rPr>
          <w:rFonts w:ascii="Book Antiqua" w:hAnsi="Book Antiqua"/>
          <w:sz w:val="24"/>
          <w:szCs w:val="24"/>
          <w:lang w:val="en-GB"/>
        </w:rPr>
        <w:t>increase in CXCR4 expression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. Therefore,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it was postulated that C1q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exposure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increases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="00497645" w:rsidRPr="005848BE">
        <w:rPr>
          <w:rFonts w:ascii="Book Antiqua" w:hAnsi="Book Antiqua"/>
          <w:sz w:val="24"/>
          <w:szCs w:val="24"/>
          <w:lang w:val="en-GB"/>
        </w:rPr>
        <w:t>MSCs’</w:t>
      </w:r>
      <w:proofErr w:type="spellEnd"/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ability to </w:t>
      </w:r>
      <w:r w:rsidRPr="005848BE">
        <w:rPr>
          <w:rFonts w:ascii="Book Antiqua" w:hAnsi="Book Antiqua"/>
          <w:sz w:val="24"/>
          <w:szCs w:val="24"/>
          <w:lang w:val="en-GB"/>
        </w:rPr>
        <w:t>sens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e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 SDF-1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gradients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65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59C4A9DE" w14:textId="11FFEAFB" w:rsidR="009C1FEB" w:rsidRPr="005848BE" w:rsidRDefault="00FB2C7E" w:rsidP="005E7943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Treatment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="00536A16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with GSK-3β inhibitors and C1q also increase MMP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expression</w:t>
      </w:r>
      <w:r w:rsidR="001F6B8A" w:rsidRPr="005848BE">
        <w:rPr>
          <w:rFonts w:ascii="Book Antiqua" w:hAnsi="Book Antiqua"/>
          <w:sz w:val="24"/>
          <w:szCs w:val="24"/>
          <w:lang w:val="en-GB"/>
        </w:rPr>
        <w:t xml:space="preserve"> in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, which are important for the degradation of the basement membrane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during </w:t>
      </w:r>
      <w:proofErr w:type="gramStart"/>
      <w:r w:rsidR="00497645" w:rsidRPr="005848BE">
        <w:rPr>
          <w:rFonts w:ascii="Book Antiqua" w:hAnsi="Book Antiqua"/>
          <w:sz w:val="24"/>
          <w:szCs w:val="24"/>
          <w:lang w:val="en-GB"/>
        </w:rPr>
        <w:lastRenderedPageBreak/>
        <w:t>extravasation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60</w:t>
      </w:r>
      <w:r w:rsidR="005E7943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A combination of the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haematopoietic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growth factors erythropoietin (EPO) and granulocyte colony stimulating factor (G-CSF)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has also been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reported to increase MMP-2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expression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improve their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mo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tility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8B58343" w14:textId="21E66492" w:rsidR="009C1FEB" w:rsidRPr="005848BE" w:rsidRDefault="00FB2C7E" w:rsidP="005E7943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There is also evidence that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epigenetic modulation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induced by a </w:t>
      </w:r>
      <w:r w:rsidRPr="005848BE">
        <w:rPr>
          <w:rFonts w:ascii="Book Antiqua" w:hAnsi="Book Antiqua"/>
          <w:sz w:val="24"/>
          <w:szCs w:val="24"/>
          <w:lang w:val="en-GB"/>
        </w:rPr>
        <w:t>short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term exposure to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valproic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acid results in increased expression of CXCR4 and MMP-2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in cultured MSCs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and an increase in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their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migration towards SDF-1. There was no impact of this priming on the differentiation capacity of the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cells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103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4EDBD559" w14:textId="1A91560B" w:rsidR="009C1FEB" w:rsidRPr="005848BE" w:rsidRDefault="00FB2C7E" w:rsidP="005E7943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Another approach that is under investigation is culturing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under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hypoxic conditions. Several groups have shown that th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ese conditions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result in increased CXCR4 expression and an improvement in MSC migration both </w:t>
      </w:r>
      <w:r w:rsidR="00A46C4E"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vivo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A46C4E" w:rsidRPr="005848BE">
        <w:rPr>
          <w:rFonts w:ascii="Book Antiqua" w:hAnsi="Book Antiqua"/>
          <w:sz w:val="24"/>
          <w:szCs w:val="24"/>
          <w:lang w:val="en-GB"/>
        </w:rPr>
        <w:t>This effect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of hypoxia </w:t>
      </w:r>
      <w:r w:rsidR="00906810" w:rsidRPr="005848BE">
        <w:rPr>
          <w:rFonts w:ascii="Book Antiqua" w:hAnsi="Book Antiqua"/>
          <w:sz w:val="24"/>
          <w:szCs w:val="24"/>
          <w:lang w:val="en-GB"/>
        </w:rPr>
        <w:t xml:space="preserve">not only </w:t>
      </w:r>
      <w:r w:rsidRPr="005848BE">
        <w:rPr>
          <w:rFonts w:ascii="Book Antiqua" w:hAnsi="Book Antiqua"/>
          <w:sz w:val="24"/>
          <w:szCs w:val="24"/>
          <w:lang w:val="en-GB"/>
        </w:rPr>
        <w:t>appears after short-t</w:t>
      </w:r>
      <w:r w:rsidR="00B635A0" w:rsidRPr="005848BE">
        <w:rPr>
          <w:rFonts w:ascii="Book Antiqua" w:hAnsi="Book Antiqua"/>
          <w:sz w:val="24"/>
          <w:szCs w:val="24"/>
          <w:lang w:val="en-GB"/>
        </w:rPr>
        <w:t>erm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exposure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 but also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response to </w:t>
      </w:r>
      <w:r w:rsidRPr="005848BE">
        <w:rPr>
          <w:rFonts w:ascii="Book Antiqua" w:hAnsi="Book Antiqua"/>
          <w:sz w:val="24"/>
          <w:szCs w:val="24"/>
          <w:lang w:val="en-GB"/>
        </w:rPr>
        <w:t>continuous culture in hypo</w:t>
      </w:r>
      <w:r w:rsidR="00C04990" w:rsidRPr="005848BE">
        <w:rPr>
          <w:rFonts w:ascii="Book Antiqua" w:hAnsi="Book Antiqua"/>
          <w:sz w:val="24"/>
          <w:szCs w:val="24"/>
          <w:lang w:val="en-GB"/>
        </w:rPr>
        <w:t>xi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c </w:t>
      </w:r>
      <w:proofErr w:type="gramStart"/>
      <w:r w:rsidR="00497645" w:rsidRPr="005848BE">
        <w:rPr>
          <w:rFonts w:ascii="Book Antiqua" w:hAnsi="Book Antiqua"/>
          <w:sz w:val="24"/>
          <w:szCs w:val="24"/>
          <w:lang w:val="en-GB"/>
        </w:rPr>
        <w:t>conditions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4-1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8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The increase in CXCR4 expression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is reported to be regulated</w:t>
      </w:r>
      <w:proofErr w:type="gramEnd"/>
      <w:r w:rsidRPr="005848BE">
        <w:rPr>
          <w:rFonts w:ascii="Book Antiqua" w:hAnsi="Book Antiqua"/>
          <w:sz w:val="24"/>
          <w:szCs w:val="24"/>
          <w:lang w:val="en-GB"/>
        </w:rPr>
        <w:t xml:space="preserve"> by an increase in hy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poxia inducible factor (HIF) 1α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8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Hypoxia also leads to differential expression of MMPs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. For example,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 decrease in MMP-2 secretion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and an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increase in MT1-MMP secretion and activity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has been described </w:t>
      </w:r>
      <w:r w:rsidRPr="005848BE">
        <w:rPr>
          <w:rFonts w:ascii="Book Antiqua" w:hAnsi="Book Antiqua"/>
          <w:sz w:val="24"/>
          <w:szCs w:val="24"/>
          <w:lang w:val="en-GB"/>
        </w:rPr>
        <w:t>in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="00A46C4E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cultured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under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hypoxic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co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nditions</w:t>
      </w:r>
      <w:r w:rsidR="00C04990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10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However, one could be concerned that culturing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under hypoxia might change their behaviour.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Valorani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681BA1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681BA1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681BA1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681BA1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109]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reported that adipose tissue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derived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cultured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under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hypoxic conditions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exhibited an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increased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adipogenic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or osteogenic differentiation capacit</w:t>
      </w:r>
      <w:r w:rsidR="005E7943" w:rsidRPr="005848BE">
        <w:rPr>
          <w:rFonts w:ascii="Book Antiqua" w:hAnsi="Book Antiqua"/>
          <w:sz w:val="24"/>
          <w:szCs w:val="24"/>
          <w:lang w:val="en-GB"/>
        </w:rPr>
        <w:t>y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109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Crowder </w:t>
      </w:r>
      <w:r w:rsidR="005E7943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5E7943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5E7943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5E7943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110]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418EA" w:rsidRPr="005848BE">
        <w:rPr>
          <w:rFonts w:ascii="Book Antiqua" w:hAnsi="Book Antiqua"/>
          <w:sz w:val="24"/>
          <w:szCs w:val="24"/>
          <w:lang w:val="en-GB"/>
        </w:rPr>
        <w:t xml:space="preserve">reported that concurrent </w:t>
      </w:r>
      <w:r w:rsidRPr="005848BE">
        <w:rPr>
          <w:rFonts w:ascii="Book Antiqua" w:hAnsi="Book Antiqua"/>
          <w:sz w:val="24"/>
          <w:szCs w:val="24"/>
          <w:lang w:val="en-GB"/>
        </w:rPr>
        <w:t>expos</w:t>
      </w:r>
      <w:r w:rsidR="009418EA" w:rsidRPr="005848BE">
        <w:rPr>
          <w:rFonts w:ascii="Book Antiqua" w:hAnsi="Book Antiqua"/>
          <w:sz w:val="24"/>
          <w:szCs w:val="24"/>
          <w:lang w:val="en-GB"/>
        </w:rPr>
        <w:t xml:space="preserve">ure </w:t>
      </w:r>
      <w:r w:rsidRPr="005848BE">
        <w:rPr>
          <w:rFonts w:ascii="Book Antiqua" w:hAnsi="Book Antiqua"/>
          <w:sz w:val="24"/>
          <w:szCs w:val="24"/>
          <w:lang w:val="en-GB"/>
        </w:rPr>
        <w:t>to extreme hypoxia (0.5%) and a carcinogenic metal (ni</w:t>
      </w:r>
      <w:r w:rsidR="009418EA" w:rsidRPr="005848BE">
        <w:rPr>
          <w:rFonts w:ascii="Book Antiqua" w:hAnsi="Book Antiqua"/>
          <w:sz w:val="24"/>
          <w:szCs w:val="24"/>
          <w:lang w:val="en-GB"/>
        </w:rPr>
        <w:t>ckel) in</w:t>
      </w:r>
      <w:r w:rsidR="00261C93" w:rsidRPr="005848BE">
        <w:rPr>
          <w:rFonts w:ascii="Book Antiqua" w:hAnsi="Book Antiqua"/>
          <w:sz w:val="24"/>
          <w:szCs w:val="24"/>
          <w:lang w:val="en-GB"/>
        </w:rPr>
        <w:t>du</w:t>
      </w:r>
      <w:r w:rsidR="009418EA" w:rsidRPr="005848BE">
        <w:rPr>
          <w:rFonts w:ascii="Book Antiqua" w:hAnsi="Book Antiqua"/>
          <w:sz w:val="24"/>
          <w:szCs w:val="24"/>
          <w:lang w:val="en-GB"/>
        </w:rPr>
        <w:t xml:space="preserve">ces </w:t>
      </w:r>
      <w:r w:rsidRPr="005848BE">
        <w:rPr>
          <w:rFonts w:ascii="Book Antiqua" w:hAnsi="Book Antiqua"/>
          <w:sz w:val="24"/>
          <w:szCs w:val="24"/>
          <w:lang w:val="en-GB"/>
        </w:rPr>
        <w:t>carcinogenic changes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in late passage MSCs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They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did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not observe these changes in early passage </w:t>
      </w:r>
      <w:r w:rsidR="005E7943" w:rsidRPr="005848BE">
        <w:rPr>
          <w:rFonts w:ascii="Book Antiqua" w:hAnsi="Book Antiqua"/>
          <w:sz w:val="24"/>
          <w:szCs w:val="24"/>
          <w:lang w:val="en-GB"/>
        </w:rPr>
        <w:t xml:space="preserve">control </w:t>
      </w:r>
      <w:proofErr w:type="gramStart"/>
      <w:r w:rsidR="005E7943" w:rsidRPr="005848BE">
        <w:rPr>
          <w:rFonts w:ascii="Book Antiqua" w:hAnsi="Book Antiqua"/>
          <w:sz w:val="24"/>
          <w:szCs w:val="24"/>
          <w:lang w:val="en-GB"/>
        </w:rPr>
        <w:t>cells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11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294846E" w14:textId="7526C994" w:rsidR="009C1FEB" w:rsidRPr="005848BE" w:rsidRDefault="00FB2C7E" w:rsidP="005E7943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A simpler modification of culture conditions is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to </w:t>
      </w:r>
      <w:r w:rsidRPr="005848BE">
        <w:rPr>
          <w:rFonts w:ascii="Book Antiqua" w:hAnsi="Book Antiqua"/>
          <w:sz w:val="24"/>
          <w:szCs w:val="24"/>
          <w:lang w:val="en-GB"/>
        </w:rPr>
        <w:t>maintain lower confluence. Our group found that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that were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cultured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complete confluence had a lower migration capacity than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maintained at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 a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low confluence.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The c</w:t>
      </w:r>
      <w:r w:rsidRPr="005848BE">
        <w:rPr>
          <w:rFonts w:ascii="Book Antiqua" w:hAnsi="Book Antiqua"/>
          <w:sz w:val="24"/>
          <w:szCs w:val="24"/>
          <w:lang w:val="en-GB"/>
        </w:rPr>
        <w:t>ells cultured at higher confluence secrete more TIMP-3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 inhibitor of MMPs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which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decreases migration </w:t>
      </w:r>
      <w:r w:rsidR="00860BC5" w:rsidRPr="005848BE">
        <w:rPr>
          <w:rFonts w:ascii="Book Antiqua" w:hAnsi="Book Antiqua"/>
          <w:sz w:val="24"/>
          <w:szCs w:val="24"/>
          <w:lang w:val="en-GB"/>
        </w:rPr>
        <w:t xml:space="preserve">compared to </w:t>
      </w:r>
      <w:r w:rsidR="00497645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860BC5" w:rsidRPr="005848BE">
        <w:rPr>
          <w:rFonts w:ascii="Book Antiqua" w:hAnsi="Book Antiqua"/>
          <w:sz w:val="24"/>
          <w:szCs w:val="24"/>
          <w:lang w:val="en-GB"/>
        </w:rPr>
        <w:t>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="00860BC5" w:rsidRPr="005848BE">
        <w:rPr>
          <w:rFonts w:ascii="Book Antiqua" w:hAnsi="Book Antiqua"/>
          <w:sz w:val="24"/>
          <w:szCs w:val="24"/>
          <w:lang w:val="en-GB"/>
        </w:rPr>
        <w:t xml:space="preserve"> cultured at low </w:t>
      </w:r>
      <w:proofErr w:type="gramStart"/>
      <w:r w:rsidR="00860BC5" w:rsidRPr="005848BE">
        <w:rPr>
          <w:rFonts w:ascii="Book Antiqua" w:hAnsi="Book Antiqua"/>
          <w:sz w:val="24"/>
          <w:szCs w:val="24"/>
          <w:lang w:val="en-GB"/>
        </w:rPr>
        <w:t>confluence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76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76A96CA3" w14:textId="3DA35A5A" w:rsidR="009C1FEB" w:rsidRPr="005848BE" w:rsidRDefault="00FB2C7E" w:rsidP="00294BB4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Finally,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a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heterogeneous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cell population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a particular subset of MSC</w:t>
      </w:r>
      <w:r w:rsidR="00497645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might have better homing abilities.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were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separated based on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their </w:t>
      </w:r>
      <w:r w:rsidRPr="005848BE">
        <w:rPr>
          <w:rFonts w:ascii="Book Antiqua" w:hAnsi="Book Antiqua"/>
          <w:sz w:val="24"/>
          <w:szCs w:val="24"/>
          <w:lang w:val="en-GB"/>
        </w:rPr>
        <w:t>expression of Stro1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and cultured further; these cells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exhibited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different migration capacit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ies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NOD/SCID transplantation ex</w:t>
      </w:r>
      <w:r w:rsidR="00EC2259">
        <w:rPr>
          <w:rFonts w:ascii="Book Antiqua" w:hAnsi="Book Antiqua"/>
          <w:sz w:val="24"/>
          <w:szCs w:val="24"/>
          <w:lang w:val="en-GB"/>
        </w:rPr>
        <w:t>periments. The amount of Stro1-</w:t>
      </w:r>
      <w:r w:rsidR="00EC2259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was higher than the amount of Stro1+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target tissues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of the mice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such as the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bone marrow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>and spleen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="00B8418A" w:rsidRPr="005848BE">
        <w:rPr>
          <w:rFonts w:ascii="Book Antiqua" w:hAnsi="Book Antiqua"/>
          <w:sz w:val="24"/>
          <w:szCs w:val="24"/>
          <w:lang w:val="en-GB"/>
        </w:rPr>
        <w:t xml:space="preserve"> after systemic administrati</w:t>
      </w:r>
      <w:r w:rsidR="00294BB4" w:rsidRPr="005848BE">
        <w:rPr>
          <w:rFonts w:ascii="Book Antiqua" w:hAnsi="Book Antiqua"/>
          <w:sz w:val="24"/>
          <w:szCs w:val="24"/>
          <w:lang w:val="en-GB"/>
        </w:rPr>
        <w:t xml:space="preserve">on </w:t>
      </w:r>
      <w:r w:rsidR="004F42FD" w:rsidRPr="005848BE">
        <w:rPr>
          <w:rFonts w:ascii="Book Antiqua" w:hAnsi="Book Antiqua"/>
          <w:i/>
          <w:sz w:val="24"/>
          <w:szCs w:val="24"/>
          <w:lang w:val="en-GB"/>
        </w:rPr>
        <w:t>via</w:t>
      </w:r>
      <w:r w:rsidR="00294BB4" w:rsidRPr="005848BE">
        <w:rPr>
          <w:rFonts w:ascii="Book Antiqua" w:hAnsi="Book Antiqua"/>
          <w:sz w:val="24"/>
          <w:szCs w:val="24"/>
          <w:lang w:val="en-GB"/>
        </w:rPr>
        <w:t xml:space="preserve"> the retro-orbital </w:t>
      </w:r>
      <w:proofErr w:type="gramStart"/>
      <w:r w:rsidR="00294BB4" w:rsidRPr="005848BE">
        <w:rPr>
          <w:rFonts w:ascii="Book Antiqua" w:hAnsi="Book Antiqua"/>
          <w:sz w:val="24"/>
          <w:szCs w:val="24"/>
          <w:lang w:val="en-GB"/>
        </w:rPr>
        <w:t>plexus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5CB9B302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5B152F10" w14:textId="77777777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hAnsi="Book Antiqua"/>
          <w:b w:val="0"/>
          <w:bCs w:val="0"/>
          <w:i/>
          <w:sz w:val="24"/>
          <w:szCs w:val="24"/>
          <w:lang w:val="en-GB"/>
        </w:rPr>
      </w:pPr>
      <w:r w:rsidRPr="005848BE">
        <w:rPr>
          <w:rFonts w:ascii="Book Antiqua" w:hAnsi="Book Antiqua"/>
          <w:i/>
          <w:sz w:val="24"/>
          <w:szCs w:val="24"/>
          <w:lang w:val="en-GB"/>
        </w:rPr>
        <w:t>G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ene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m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od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>f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on</w:t>
      </w:r>
      <w:r w:rsidRPr="005848BE">
        <w:rPr>
          <w:rFonts w:ascii="Book Antiqua" w:hAnsi="Book Antiqua"/>
          <w:i/>
          <w:sz w:val="24"/>
          <w:szCs w:val="24"/>
          <w:lang w:val="en-GB"/>
        </w:rPr>
        <w:t>s</w:t>
      </w:r>
    </w:p>
    <w:p w14:paraId="56BB62C3" w14:textId="3550AA7A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As already mentioned,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only </w:t>
      </w:r>
      <w:r w:rsidRPr="005848BE">
        <w:rPr>
          <w:rFonts w:ascii="Book Antiqua" w:hAnsi="Book Antiqua"/>
          <w:sz w:val="24"/>
          <w:szCs w:val="24"/>
          <w:lang w:val="en-GB"/>
        </w:rPr>
        <w:t>express low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 levels of CXCR4, if any at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all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3B1740" w:rsidRPr="005848BE">
        <w:rPr>
          <w:rFonts w:ascii="Book Antiqua" w:hAnsi="Book Antiqua"/>
          <w:sz w:val="24"/>
          <w:szCs w:val="24"/>
          <w:vertAlign w:val="superscript"/>
          <w:lang w:val="en-GB"/>
        </w:rPr>
        <w:t>58,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59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Because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CXCR4-SDF1 axis is important for bone marrow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homing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3B1740" w:rsidRPr="005848BE">
        <w:rPr>
          <w:rFonts w:ascii="Book Antiqua" w:hAnsi="Book Antiqua"/>
          <w:sz w:val="24"/>
          <w:szCs w:val="24"/>
          <w:vertAlign w:val="superscript"/>
          <w:lang w:val="en-GB"/>
        </w:rPr>
        <w:t>20,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m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any groups have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designed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transfection or transduction experiments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in which </w:t>
      </w:r>
      <w:r w:rsidRPr="005848BE">
        <w:rPr>
          <w:rFonts w:ascii="Book Antiqua" w:hAnsi="Book Antiqua"/>
          <w:sz w:val="24"/>
          <w:szCs w:val="24"/>
          <w:lang w:val="en-GB"/>
        </w:rPr>
        <w:t>CXCR4 expression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plasmids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either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nonvirally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or virally i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ntroduced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cells. Viral transduction is the most efficient method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for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obtain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high and stable expression levels in the target cells.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CXCR4 o</w:t>
      </w:r>
      <w:r w:rsidRPr="005848BE">
        <w:rPr>
          <w:rFonts w:ascii="Book Antiqua" w:hAnsi="Book Antiqua"/>
          <w:sz w:val="24"/>
          <w:szCs w:val="24"/>
          <w:lang w:val="en-GB"/>
        </w:rPr>
        <w:t>verexpression result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improved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to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bone marrow</w:t>
      </w:r>
      <w:r w:rsidR="00B8418A" w:rsidRPr="005848BE">
        <w:rPr>
          <w:rFonts w:ascii="Book Antiqua" w:hAnsi="Book Antiqua"/>
          <w:sz w:val="24"/>
          <w:szCs w:val="24"/>
          <w:lang w:val="en-GB"/>
        </w:rPr>
        <w:t xml:space="preserve"> after </w:t>
      </w:r>
      <w:proofErr w:type="spellStart"/>
      <w:r w:rsidR="00B8418A" w:rsidRPr="005848BE">
        <w:rPr>
          <w:rFonts w:ascii="Book Antiqua" w:hAnsi="Book Antiqua"/>
          <w:sz w:val="24"/>
          <w:szCs w:val="24"/>
          <w:lang w:val="en-GB"/>
        </w:rPr>
        <w:t>intracardiac</w:t>
      </w:r>
      <w:proofErr w:type="spellEnd"/>
      <w:r w:rsidR="00B8418A" w:rsidRPr="005848BE">
        <w:rPr>
          <w:rFonts w:ascii="Book Antiqua" w:hAnsi="Book Antiqua"/>
          <w:sz w:val="24"/>
          <w:szCs w:val="24"/>
          <w:lang w:val="en-GB"/>
        </w:rPr>
        <w:t xml:space="preserve"> injection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to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 a NOD/SCID transplant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model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11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In a similar model,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overexpression of integrin α4, a subunit of VLA4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that </w:t>
      </w:r>
      <w:r w:rsidRPr="005848BE">
        <w:rPr>
          <w:rFonts w:ascii="Book Antiqua" w:hAnsi="Book Antiqua"/>
          <w:sz w:val="24"/>
          <w:szCs w:val="24"/>
          <w:lang w:val="en-GB"/>
        </w:rPr>
        <w:t>interacts with VCAM-1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 also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resulted 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in increased bone marrow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homing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113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. However, </w:t>
      </w:r>
      <w:r w:rsidRPr="005848BE">
        <w:rPr>
          <w:rFonts w:ascii="Book Antiqua" w:hAnsi="Book Antiqua"/>
          <w:sz w:val="24"/>
          <w:szCs w:val="24"/>
          <w:lang w:val="en-GB"/>
        </w:rPr>
        <w:t>there are some draw-backs to this technique. Most importantly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there is the concern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that the use of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viral vectors to introduce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plasmid DNA pos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es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 risk of insertional oncogenesis.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</w:t>
      </w:r>
      <w:r w:rsidRPr="005848BE">
        <w:rPr>
          <w:rFonts w:ascii="Book Antiqua" w:hAnsi="Book Antiqua"/>
          <w:sz w:val="24"/>
          <w:szCs w:val="24"/>
          <w:lang w:val="en-GB"/>
        </w:rPr>
        <w:t>echniques for site-directed integration have been developed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to circumvent this </w:t>
      </w:r>
      <w:proofErr w:type="gramStart"/>
      <w:r w:rsidR="004D7521" w:rsidRPr="005848BE">
        <w:rPr>
          <w:rFonts w:ascii="Book Antiqua" w:hAnsi="Book Antiqua"/>
          <w:sz w:val="24"/>
          <w:szCs w:val="24"/>
          <w:lang w:val="en-GB"/>
        </w:rPr>
        <w:t>problem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11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. Moreover,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there is also a risk of adverse immune reactions and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production costs are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high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DC8A688" w14:textId="17DE3982" w:rsidR="00CF73FC" w:rsidRPr="005848BE" w:rsidRDefault="00FB2C7E" w:rsidP="003B174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Different modes of non-viral transfection of plasmid DNA have been developed. One group overexpressed CXCR4 in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using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mRNA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nucleofection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>. They obtained 90% expression of the surface receptor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but cell viability was only 62% and no increase in MSC homing cou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ld be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observed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96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Another group investigated the feasibility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of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insert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ing a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short interfering RNA in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using </w:t>
      </w:r>
      <w:r w:rsidRPr="005848BE">
        <w:rPr>
          <w:rFonts w:ascii="Book Antiqua" w:hAnsi="Book Antiqua"/>
          <w:sz w:val="24"/>
          <w:szCs w:val="24"/>
          <w:lang w:val="en-GB"/>
        </w:rPr>
        <w:t>ultrasound and microbubbles</w:t>
      </w:r>
      <w:r w:rsidR="00CE5945" w:rsidRPr="005848BE">
        <w:rPr>
          <w:rFonts w:ascii="Book Antiqua" w:hAnsi="Book Antiqua"/>
          <w:sz w:val="24"/>
          <w:szCs w:val="24"/>
          <w:lang w:val="en-GB"/>
        </w:rPr>
        <w:t xml:space="preserve"> to promote survival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A significant knock-down of the target </w:t>
      </w:r>
      <w:r w:rsidR="00CE5945" w:rsidRPr="005848BE">
        <w:rPr>
          <w:rFonts w:ascii="Book Antiqua" w:hAnsi="Book Antiqua"/>
          <w:sz w:val="24"/>
          <w:szCs w:val="24"/>
          <w:lang w:val="en-GB"/>
        </w:rPr>
        <w:t>(PTEN)</w:t>
      </w:r>
      <w:r w:rsidR="009C5EE2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could be obtained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but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the cells were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damage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after the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manipulation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116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  <w:r w:rsidR="00CF73FC" w:rsidRPr="005848BE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45A9AB7D" w14:textId="1563D237" w:rsidR="009C5EE2" w:rsidRPr="005848BE" w:rsidRDefault="00FB2C7E" w:rsidP="003B174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Different modes of chemical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non-viral transfection have been studied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including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us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e of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lipid agents. Although these techniques are easier to scale up and less expensive than viral transduction,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they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come with a price. T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he t</w:t>
      </w:r>
      <w:r w:rsidRPr="005848BE">
        <w:rPr>
          <w:rFonts w:ascii="Book Antiqua" w:hAnsi="Book Antiqua"/>
          <w:sz w:val="24"/>
          <w:szCs w:val="24"/>
          <w:lang w:val="en-GB"/>
        </w:rPr>
        <w:t>ransfection efficiencies are significantly lower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 because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approximately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35% of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express the transfected protein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 compared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to over 90% of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cells after viral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transduction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20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924AC76" w14:textId="77777777" w:rsidR="009C5EE2" w:rsidRPr="005848BE" w:rsidRDefault="009C5EE2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</w:p>
    <w:p w14:paraId="2EF8DA60" w14:textId="77777777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hAnsi="Book Antiqua"/>
          <w:b w:val="0"/>
          <w:bCs w:val="0"/>
          <w:i/>
          <w:sz w:val="24"/>
          <w:szCs w:val="24"/>
          <w:lang w:val="en-GB"/>
        </w:rPr>
      </w:pPr>
      <w:r w:rsidRPr="005848BE">
        <w:rPr>
          <w:rFonts w:ascii="Book Antiqua" w:hAnsi="Book Antiqua"/>
          <w:i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z w:val="24"/>
          <w:szCs w:val="24"/>
          <w:lang w:val="en-GB"/>
        </w:rPr>
        <w:t>ll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s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i/>
          <w:sz w:val="24"/>
          <w:szCs w:val="24"/>
          <w:lang w:val="en-GB"/>
        </w:rPr>
        <w:t>rf</w:t>
      </w:r>
      <w:r w:rsidRPr="005848BE">
        <w:rPr>
          <w:rFonts w:ascii="Book Antiqua" w:hAnsi="Book Antiqua"/>
          <w:i/>
          <w:spacing w:val="-4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z w:val="24"/>
          <w:szCs w:val="24"/>
          <w:lang w:val="en-GB"/>
        </w:rPr>
        <w:t>gi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nee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r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z w:val="24"/>
          <w:szCs w:val="24"/>
          <w:lang w:val="en-GB"/>
        </w:rPr>
        <w:t>g</w:t>
      </w:r>
    </w:p>
    <w:p w14:paraId="1BDE4E7F" w14:textId="3CDF57C4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A method to improve homing efficiency of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that has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garnered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interest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 recent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years is cell surface engineering, </w:t>
      </w:r>
      <w:r w:rsidR="00AC49C3" w:rsidRPr="005848BE">
        <w:rPr>
          <w:rFonts w:ascii="Book Antiqua" w:hAnsi="Book Antiqua"/>
          <w:i/>
          <w:sz w:val="24"/>
          <w:szCs w:val="24"/>
          <w:lang w:val="en-GB"/>
        </w:rPr>
        <w:t>i.e.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a transient modification of the cell surface.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Because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transmigration through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activated endothelium takes 1-2 h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these transient alterations can be instrumental in impr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oving MSC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homing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117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It has been shown that these modifications do not impact cell viability, proliferation, adhesion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or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differentiation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18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-12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For cell surface engineering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most groups focus on improving the first step of the homing process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tethering and rolling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="007E6470" w:rsidRPr="005848BE">
        <w:rPr>
          <w:rFonts w:ascii="Book Antiqua" w:hAnsi="Book Antiqua"/>
          <w:sz w:val="24"/>
          <w:szCs w:val="24"/>
          <w:lang w:val="en-GB"/>
        </w:rPr>
        <w:t xml:space="preserve"> by modulating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7E6470" w:rsidRPr="005848BE">
        <w:rPr>
          <w:rFonts w:ascii="Book Antiqua" w:hAnsi="Book Antiqua"/>
          <w:sz w:val="24"/>
          <w:szCs w:val="24"/>
          <w:lang w:val="en-GB"/>
        </w:rPr>
        <w:t>e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xpression of adhesion </w:t>
      </w:r>
      <w:proofErr w:type="gramStart"/>
      <w:r w:rsidR="003B1740" w:rsidRPr="005848BE">
        <w:rPr>
          <w:rFonts w:ascii="Book Antiqua" w:hAnsi="Book Antiqua"/>
          <w:sz w:val="24"/>
          <w:szCs w:val="24"/>
          <w:lang w:val="en-GB"/>
        </w:rPr>
        <w:t>molecules</w:t>
      </w:r>
      <w:r w:rsidR="007E6470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54</w:t>
      </w:r>
      <w:r w:rsidR="003B1740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118</w:t>
      </w:r>
      <w:r w:rsidR="00A46C4E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120</w:t>
      </w:r>
      <w:r w:rsidR="007E6470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121</w:t>
      </w:r>
      <w:r w:rsidR="007E6470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Since the first publications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many groups have developed different techniques for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cell surface modification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of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3A762BC3" w14:textId="2428A148" w:rsidR="009C1FEB" w:rsidRPr="005848BE" w:rsidRDefault="00FB2C7E" w:rsidP="003B1740">
      <w:pPr>
        <w:pStyle w:val="BodyText"/>
        <w:tabs>
          <w:tab w:val="left" w:pos="3828"/>
        </w:tabs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A seminal paper in this field was published in 2008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when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Sackstein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3B174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3B174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3B174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3B174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54]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reported that they had converted the native CD44,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which is </w:t>
      </w:r>
      <w:r w:rsidRPr="005848BE">
        <w:rPr>
          <w:rFonts w:ascii="Book Antiqua" w:hAnsi="Book Antiqua"/>
          <w:sz w:val="24"/>
          <w:szCs w:val="24"/>
          <w:lang w:val="en-GB"/>
        </w:rPr>
        <w:t>readily expressed on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, into the ha</w:t>
      </w:r>
      <w:r w:rsidR="00EC2259">
        <w:rPr>
          <w:rFonts w:ascii="Book Antiqua" w:hAnsi="Book Antiqua"/>
          <w:sz w:val="24"/>
          <w:szCs w:val="24"/>
          <w:lang w:val="en-GB"/>
        </w:rPr>
        <w:t>ematopoietic cell E-selectin/L-</w:t>
      </w:r>
      <w:r w:rsidRPr="005848BE">
        <w:rPr>
          <w:rFonts w:ascii="Book Antiqua" w:hAnsi="Book Antiqua"/>
          <w:sz w:val="24"/>
          <w:szCs w:val="24"/>
          <w:lang w:val="en-GB"/>
        </w:rPr>
        <w:t>selectin l</w:t>
      </w:r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igand (HCELL) </w:t>
      </w:r>
      <w:proofErr w:type="spellStart"/>
      <w:r w:rsidR="003B1740" w:rsidRPr="005848BE">
        <w:rPr>
          <w:rFonts w:ascii="Book Antiqua" w:hAnsi="Book Antiqua"/>
          <w:sz w:val="24"/>
          <w:szCs w:val="24"/>
          <w:lang w:val="en-GB"/>
        </w:rPr>
        <w:t>glycoform</w:t>
      </w:r>
      <w:proofErr w:type="spellEnd"/>
      <w:r w:rsidR="003B1740" w:rsidRPr="005848BE">
        <w:rPr>
          <w:rFonts w:ascii="Book Antiqua" w:hAnsi="Book Antiqua"/>
          <w:i/>
          <w:sz w:val="24"/>
          <w:szCs w:val="24"/>
          <w:lang w:val="en-GB"/>
        </w:rPr>
        <w:t xml:space="preserve"> ex vivo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BD19BC" w:rsidRPr="005848BE">
        <w:rPr>
          <w:rFonts w:ascii="Book Antiqua" w:hAnsi="Book Antiqua"/>
          <w:sz w:val="24"/>
          <w:szCs w:val="24"/>
          <w:vertAlign w:val="superscript"/>
          <w:lang w:val="en-GB"/>
        </w:rPr>
        <w:t>54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E-selectin plays a key role in</w:t>
      </w:r>
      <w:r w:rsidR="00CF027F" w:rsidRPr="005848BE">
        <w:rPr>
          <w:rFonts w:ascii="Book Antiqua" w:hAnsi="Book Antiqua"/>
          <w:sz w:val="24"/>
          <w:szCs w:val="24"/>
          <w:lang w:val="en-GB"/>
        </w:rPr>
        <w:t xml:space="preserve"> haematopoietic stem cell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CF027F" w:rsidRPr="005848BE">
        <w:rPr>
          <w:rFonts w:ascii="Book Antiqua" w:hAnsi="Book Antiqua"/>
          <w:sz w:val="24"/>
          <w:szCs w:val="24"/>
          <w:lang w:val="en-GB"/>
        </w:rPr>
        <w:t>(</w:t>
      </w:r>
      <w:r w:rsidRPr="005848BE">
        <w:rPr>
          <w:rFonts w:ascii="Book Antiqua" w:hAnsi="Book Antiqua"/>
          <w:sz w:val="24"/>
          <w:szCs w:val="24"/>
          <w:lang w:val="en-GB"/>
        </w:rPr>
        <w:t>HSC</w:t>
      </w:r>
      <w:r w:rsidR="00CF027F" w:rsidRPr="005848BE">
        <w:rPr>
          <w:rFonts w:ascii="Book Antiqua" w:hAnsi="Book Antiqua"/>
          <w:sz w:val="24"/>
          <w:szCs w:val="24"/>
          <w:lang w:val="en-GB"/>
        </w:rPr>
        <w:t>)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homing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to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bone marrow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;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however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do not express P-selectin glycoprotein ligand-</w:t>
      </w:r>
      <w:r w:rsidR="00EC2259">
        <w:rPr>
          <w:rFonts w:ascii="Book Antiqua" w:hAnsi="Book Antiqua"/>
          <w:sz w:val="24"/>
          <w:szCs w:val="24"/>
          <w:lang w:val="en-GB"/>
        </w:rPr>
        <w:t>1 (PSGL-1) or HCELL, the two E-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selectin ligands that are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required for HSC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bone marrow homing, thus impairing their homing capacity to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bone marr</w:t>
      </w:r>
      <w:r w:rsidR="003B1740" w:rsidRPr="005848BE">
        <w:rPr>
          <w:rFonts w:ascii="Book Antiqua" w:hAnsi="Book Antiqua"/>
          <w:sz w:val="24"/>
          <w:szCs w:val="24"/>
          <w:lang w:val="en-GB"/>
        </w:rPr>
        <w:t>ow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r w:rsidR="00BD19BC" w:rsidRPr="005848BE">
        <w:rPr>
          <w:rFonts w:ascii="Book Antiqua" w:hAnsi="Book Antiqua"/>
          <w:sz w:val="24"/>
          <w:szCs w:val="24"/>
          <w:vertAlign w:val="superscript"/>
          <w:lang w:val="en-GB"/>
        </w:rPr>
        <w:t>54</w:t>
      </w:r>
      <w:r w:rsidR="003B1740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122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natively express CD44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In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this study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3B1740" w:rsidRPr="005848BE">
        <w:rPr>
          <w:rFonts w:ascii="Book Antiqua" w:hAnsi="Book Antiqua"/>
          <w:sz w:val="24"/>
          <w:szCs w:val="24"/>
          <w:lang w:val="en-GB"/>
        </w:rPr>
        <w:t>Sackstein</w:t>
      </w:r>
      <w:proofErr w:type="spellEnd"/>
      <w:r w:rsidR="003B1740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3B174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3B174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3B174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3B174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54]</w:t>
      </w:r>
      <w:r w:rsidR="007E6470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were able to alter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sialofucosylation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ex vivo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transform CD44 in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HCELL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glycoform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. This treatment had no effect on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viability or phenotype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of the cells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vivo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homing experiments</w:t>
      </w:r>
      <w:r w:rsidR="007E644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that </w:t>
      </w:r>
      <w:r w:rsidR="007E644B" w:rsidRPr="005848BE">
        <w:rPr>
          <w:rFonts w:ascii="Book Antiqua" w:hAnsi="Book Antiqua"/>
          <w:sz w:val="24"/>
          <w:szCs w:val="24"/>
          <w:lang w:val="en-GB"/>
        </w:rPr>
        <w:t>inject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ed</w:t>
      </w:r>
      <w:r w:rsidR="007E644B"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="007E644B" w:rsidRPr="005848BE">
        <w:rPr>
          <w:rFonts w:ascii="Book Antiqua" w:hAnsi="Book Antiqua"/>
          <w:sz w:val="24"/>
          <w:szCs w:val="24"/>
          <w:lang w:val="en-GB"/>
        </w:rPr>
        <w:t xml:space="preserve"> in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to</w:t>
      </w:r>
      <w:r w:rsidR="007E644B" w:rsidRPr="005848BE">
        <w:rPr>
          <w:rFonts w:ascii="Book Antiqua" w:hAnsi="Book Antiqua"/>
          <w:sz w:val="24"/>
          <w:szCs w:val="24"/>
          <w:lang w:val="en-GB"/>
        </w:rPr>
        <w:t xml:space="preserve"> the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tail veins</w:t>
      </w:r>
      <w:r w:rsidR="007E644B" w:rsidRPr="005848BE">
        <w:rPr>
          <w:rFonts w:ascii="Book Antiqua" w:hAnsi="Book Antiqua"/>
          <w:sz w:val="24"/>
          <w:szCs w:val="24"/>
          <w:lang w:val="en-GB"/>
        </w:rPr>
        <w:t xml:space="preserve"> of NOD/SCID mice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showed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that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HCELL+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homed to the bone marrow</w:t>
      </w:r>
      <w:r w:rsidRPr="005848BE">
        <w:rPr>
          <w:rFonts w:ascii="Book Antiqua" w:hAnsi="Book Antiqua"/>
          <w:sz w:val="24"/>
          <w:szCs w:val="24"/>
          <w:lang w:val="en-GB"/>
        </w:rPr>
        <w:t>, even in the absence of CXCR4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, in contrast to the </w:t>
      </w:r>
      <w:proofErr w:type="spellStart"/>
      <w:r w:rsidR="004D7521" w:rsidRPr="005848BE">
        <w:rPr>
          <w:rFonts w:ascii="Book Antiqua" w:hAnsi="Book Antiqua"/>
          <w:sz w:val="24"/>
          <w:szCs w:val="24"/>
          <w:lang w:val="en-GB"/>
        </w:rPr>
        <w:t>unmanipulated</w:t>
      </w:r>
      <w:proofErr w:type="spellEnd"/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4D7521" w:rsidRPr="005848BE">
        <w:rPr>
          <w:rFonts w:ascii="Book Antiqua" w:hAnsi="Book Antiqua"/>
          <w:sz w:val="24"/>
          <w:szCs w:val="24"/>
          <w:lang w:val="en-GB"/>
        </w:rPr>
        <w:t>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BD19BC" w:rsidRPr="005848BE">
        <w:rPr>
          <w:rFonts w:ascii="Book Antiqua" w:hAnsi="Book Antiqua"/>
          <w:sz w:val="24"/>
          <w:szCs w:val="24"/>
          <w:vertAlign w:val="superscript"/>
          <w:lang w:val="en-GB"/>
        </w:rPr>
        <w:t>54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279B892" w14:textId="2BBCE7AF" w:rsidR="009C1FEB" w:rsidRPr="005848BE" w:rsidRDefault="00FB2C7E" w:rsidP="003B174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Sialyl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Lewis X (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SLE</w:t>
      </w:r>
      <w:r w:rsidR="004D7521" w:rsidRPr="005848BE">
        <w:rPr>
          <w:rFonts w:ascii="Book Antiqua" w:hAnsi="Book Antiqua"/>
          <w:sz w:val="24"/>
          <w:szCs w:val="24"/>
          <w:vertAlign w:val="superscript"/>
          <w:lang w:val="en-GB"/>
        </w:rPr>
        <w:t>X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) is the active site of PSGL-1.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Therefore, i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ntroducing this molecule into the MSC cell membrane should also lead to improved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homing. Sarkar </w:t>
      </w:r>
      <w:r w:rsidR="009C0D16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9C0D16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9C0D16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9C0D16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118]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used biotinylated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microvesicles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to modify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When the vesicles were brought into contact with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they integrated in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cell membrane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thus generating biotinylated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. Using a streptavidin link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er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, biotinylated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SLE</w:t>
      </w:r>
      <w:r w:rsidR="004D7521" w:rsidRPr="005848BE">
        <w:rPr>
          <w:rFonts w:ascii="Book Antiqua" w:hAnsi="Book Antiqua"/>
          <w:sz w:val="24"/>
          <w:szCs w:val="24"/>
          <w:vertAlign w:val="superscript"/>
          <w:lang w:val="en-GB"/>
        </w:rPr>
        <w:t>X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could be immobilized on the cell surface. The accessibility of the lipids integrated in the cell membrane was assessed and the researchers found they could still be detected after 4 h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but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intensity had already decreased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to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50% compared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 xml:space="preserve">with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that at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AC49C3" w:rsidRPr="005848BE">
        <w:rPr>
          <w:rFonts w:ascii="Book Antiqua" w:hAnsi="Book Antiqua"/>
          <w:sz w:val="24"/>
          <w:szCs w:val="24"/>
          <w:lang w:val="en-GB"/>
        </w:rPr>
        <w:t>0 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After </w:t>
      </w:r>
      <w:r w:rsidR="00AC49C3" w:rsidRPr="005848BE">
        <w:rPr>
          <w:rFonts w:ascii="Book Antiqua" w:hAnsi="Book Antiqua"/>
          <w:sz w:val="24"/>
          <w:szCs w:val="24"/>
          <w:lang w:val="en-GB"/>
        </w:rPr>
        <w:t>8 h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all signals were lost, confirming that the modification is indeed transient.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tests showed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that the SLE</w:t>
      </w:r>
      <w:r w:rsidR="004D7521" w:rsidRPr="005848BE">
        <w:rPr>
          <w:rFonts w:ascii="Book Antiqua" w:hAnsi="Book Antiqua"/>
          <w:sz w:val="24"/>
          <w:szCs w:val="24"/>
          <w:vertAlign w:val="superscript"/>
          <w:lang w:val="en-GB"/>
        </w:rPr>
        <w:t>X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-expressing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 exhibited improved adhesion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under shear stress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 compared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to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sham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treated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118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72AAA5FB" w14:textId="169F5512" w:rsidR="009C1FEB" w:rsidRPr="005848BE" w:rsidRDefault="00FB2C7E" w:rsidP="003B174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Cheng </w:t>
      </w:r>
      <w:r w:rsidR="000F2F9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0F2F9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120]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described a rapid (30 min) procedure to conjugate peptide K, an E-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>selectin binding peptide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to the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membrane.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 viability and proliferation rate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were normal after engineering and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their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differentiation capacity was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also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maintained. In an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model of inflamed endothelium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they subsequently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demonstrated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that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engineered MSCs adhered better than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control MSC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s under shear </w:t>
      </w:r>
      <w:proofErr w:type="gramStart"/>
      <w:r w:rsidR="00FE0204" w:rsidRPr="005848BE">
        <w:rPr>
          <w:rFonts w:ascii="Book Antiqua" w:hAnsi="Book Antiqua"/>
          <w:sz w:val="24"/>
          <w:szCs w:val="24"/>
          <w:lang w:val="en-GB"/>
        </w:rPr>
        <w:t>stress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BD19BC" w:rsidRPr="005848BE">
        <w:rPr>
          <w:rFonts w:ascii="Book Antiqua" w:hAnsi="Book Antiqua"/>
          <w:sz w:val="24"/>
          <w:szCs w:val="24"/>
          <w:vertAlign w:val="superscript"/>
          <w:lang w:val="en-GB"/>
        </w:rPr>
        <w:t>12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7AE926F" w14:textId="70B38172" w:rsidR="009C1FEB" w:rsidRPr="005848BE" w:rsidRDefault="00FB2C7E" w:rsidP="000F2F9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Lo</w:t>
      </w:r>
      <w:r w:rsidR="000F2F9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 et </w:t>
      </w:r>
      <w:proofErr w:type="gramStart"/>
      <w:r w:rsidR="000F2F90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121]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described yet another engineering method to improve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>binding to selectins and facilitat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tethering and rolling. The first 19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amino acids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of PSGL-1 (Fc19)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were </w:t>
      </w:r>
      <w:r w:rsidRPr="005848BE">
        <w:rPr>
          <w:rFonts w:ascii="Book Antiqua" w:hAnsi="Book Antiqua"/>
          <w:sz w:val="24"/>
          <w:szCs w:val="24"/>
          <w:lang w:val="en-GB"/>
        </w:rPr>
        <w:t>combined with an IgG tail and with a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D7521" w:rsidRPr="005848BE">
        <w:rPr>
          <w:rFonts w:ascii="Book Antiqua" w:hAnsi="Book Antiqua"/>
          <w:sz w:val="24"/>
          <w:szCs w:val="24"/>
          <w:lang w:val="en-GB"/>
        </w:rPr>
        <w:t>SLE</w:t>
      </w:r>
      <w:r w:rsidR="004D7521" w:rsidRPr="005848BE">
        <w:rPr>
          <w:rFonts w:ascii="Book Antiqua" w:hAnsi="Book Antiqua"/>
          <w:sz w:val="24"/>
          <w:szCs w:val="24"/>
          <w:vertAlign w:val="superscript"/>
          <w:lang w:val="en-GB"/>
        </w:rPr>
        <w:t>X</w:t>
      </w:r>
      <w:r w:rsidR="004D7521" w:rsidRPr="005848BE" w:rsidDel="004D7521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glycan </w:t>
      </w:r>
      <w:r w:rsidR="00FE0204" w:rsidRPr="005848BE">
        <w:rPr>
          <w:rFonts w:ascii="Book Antiqua" w:hAnsi="Book Antiqua"/>
          <w:sz w:val="24"/>
          <w:szCs w:val="24"/>
          <w:lang w:val="en-GB"/>
        </w:rPr>
        <w:t xml:space="preserve">to </w:t>
      </w:r>
      <w:r w:rsidRPr="005848BE">
        <w:rPr>
          <w:rFonts w:ascii="Book Antiqua" w:hAnsi="Book Antiqua"/>
          <w:sz w:val="24"/>
          <w:szCs w:val="24"/>
          <w:lang w:val="en-GB"/>
        </w:rPr>
        <w:t>engineer a pan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selectin</w:t>
      </w:r>
      <w:r w:rsidR="00FE0204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binding ligand. Tests in flow chambers showed that these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were indeed capable o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f adhesion under shear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stresses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BD19BC" w:rsidRPr="005848BE">
        <w:rPr>
          <w:rFonts w:ascii="Book Antiqua" w:hAnsi="Book Antiqua"/>
          <w:sz w:val="24"/>
          <w:szCs w:val="24"/>
          <w:vertAlign w:val="superscript"/>
          <w:lang w:val="en-GB"/>
        </w:rPr>
        <w:t>12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F3476BB" w14:textId="4564BCF9" w:rsidR="009C1FEB" w:rsidRPr="005848BE" w:rsidRDefault="00FB2C7E" w:rsidP="000F2F90">
      <w:pPr>
        <w:pStyle w:val="NoSpacing"/>
        <w:spacing w:line="360" w:lineRule="auto"/>
        <w:ind w:firstLineChars="100" w:firstLine="240"/>
        <w:jc w:val="both"/>
        <w:rPr>
          <w:rFonts w:ascii="Book Antiqua" w:eastAsia="Calibri" w:hAnsi="Book Antiqua"/>
          <w:sz w:val="24"/>
          <w:szCs w:val="24"/>
          <w:lang w:val="en-GB"/>
        </w:rPr>
      </w:pPr>
      <w:r w:rsidRPr="005848BE">
        <w:rPr>
          <w:rFonts w:ascii="Book Antiqua" w:eastAsia="Calibri" w:hAnsi="Book Antiqua"/>
          <w:sz w:val="24"/>
          <w:szCs w:val="24"/>
          <w:lang w:val="en-GB"/>
        </w:rPr>
        <w:t>However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adhesion molecules are not the sole targets of the cell surface engineers. There is also interest 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in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conjugat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ing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antibodies to the cell surface. Protein painting is a technique </w:t>
      </w:r>
      <w:r w:rsidR="00A83FAA" w:rsidRPr="005848BE">
        <w:rPr>
          <w:rFonts w:ascii="Book Antiqua" w:eastAsia="Calibri" w:hAnsi="Book Antiqua"/>
          <w:sz w:val="24"/>
          <w:szCs w:val="24"/>
          <w:lang w:val="en-GB"/>
        </w:rPr>
        <w:t xml:space="preserve">that binds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antibodies to the cell surface. First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proofErr w:type="spellStart"/>
      <w:r w:rsidRPr="005848BE">
        <w:rPr>
          <w:rFonts w:ascii="Book Antiqua" w:eastAsia="Calibri" w:hAnsi="Book Antiqua"/>
          <w:sz w:val="24"/>
          <w:szCs w:val="24"/>
          <w:lang w:val="en-GB"/>
        </w:rPr>
        <w:t>palmitated</w:t>
      </w:r>
      <w:proofErr w:type="spellEnd"/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proteins acting as docking stations for the antibodies are integrated in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to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the cell membrane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and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subsequently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antibodies can be bound to the cell without losing affinity and with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 xml:space="preserve"> no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impact on </w:t>
      </w:r>
      <w:r w:rsidR="00FE0204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viability and differentiation po</w:t>
      </w:r>
      <w:r w:rsidR="000F2F90" w:rsidRPr="005848BE">
        <w:rPr>
          <w:rFonts w:ascii="Book Antiqua" w:eastAsia="Calibri" w:hAnsi="Book Antiqua"/>
          <w:sz w:val="24"/>
          <w:szCs w:val="24"/>
          <w:lang w:val="en-GB"/>
        </w:rPr>
        <w:t>tential of the engineered cells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r w:rsidR="00BD19BC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12</w:t>
      </w:r>
      <w:r w:rsidR="0029235B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3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. One example using this technique is the binding of intercellular adhesion molecule (ICAM)-1 antibodies to MSC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, 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>which increased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the binding of t</w:t>
      </w:r>
      <w:r w:rsidR="000F2F90" w:rsidRPr="005848BE">
        <w:rPr>
          <w:rFonts w:ascii="Book Antiqua" w:eastAsia="Calibri" w:hAnsi="Book Antiqua"/>
          <w:sz w:val="24"/>
          <w:szCs w:val="24"/>
          <w:lang w:val="en-GB"/>
        </w:rPr>
        <w:t xml:space="preserve">hese cells to endothelial </w:t>
      </w:r>
      <w:proofErr w:type="gramStart"/>
      <w:r w:rsidR="000F2F90" w:rsidRPr="005848BE">
        <w:rPr>
          <w:rFonts w:ascii="Book Antiqua" w:eastAsia="Calibri" w:hAnsi="Book Antiqua"/>
          <w:sz w:val="24"/>
          <w:szCs w:val="24"/>
          <w:lang w:val="en-GB"/>
        </w:rPr>
        <w:t>cells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BD19BC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12</w:t>
      </w:r>
      <w:r w:rsidR="0029235B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4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. This same protein painting 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 xml:space="preserve">technique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has been applied to express VCAM-1 antibodies on MSC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>s,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resulting in improved homing. In this study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the target tissues were 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mesenteric lymph nodes and the</w:t>
      </w:r>
      <w:r w:rsidR="007E644B" w:rsidRPr="005848BE">
        <w:rPr>
          <w:rFonts w:ascii="Book Antiqua" w:eastAsia="Calibri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colon. However, this technique might also be applied to improve homing to other organs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>,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 such as 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bone marrow, 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 xml:space="preserve">because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VCAM-1 is implicated in 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 xml:space="preserve">bone marrow homing of </w:t>
      </w:r>
      <w:proofErr w:type="gramStart"/>
      <w:r w:rsidRPr="005848BE">
        <w:rPr>
          <w:rFonts w:ascii="Book Antiqua" w:eastAsia="Calibri" w:hAnsi="Book Antiqua"/>
          <w:sz w:val="24"/>
          <w:szCs w:val="24"/>
          <w:lang w:val="en-GB"/>
        </w:rPr>
        <w:t>MSC</w:t>
      </w:r>
      <w:r w:rsidR="00C16469" w:rsidRPr="005848BE">
        <w:rPr>
          <w:rFonts w:ascii="Book Antiqua" w:eastAsia="Calibri" w:hAnsi="Book Antiqua"/>
          <w:sz w:val="24"/>
          <w:szCs w:val="24"/>
          <w:lang w:val="en-GB"/>
        </w:rPr>
        <w:t>s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125</w:t>
      </w:r>
      <w:r w:rsidRPr="005848BE">
        <w:rPr>
          <w:rFonts w:ascii="Book Antiqua" w:eastAsia="Calibri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eastAsia="Calibri" w:hAnsi="Book Antiqua"/>
          <w:sz w:val="24"/>
          <w:szCs w:val="24"/>
          <w:lang w:val="en-GB"/>
        </w:rPr>
        <w:t>.</w:t>
      </w:r>
    </w:p>
    <w:p w14:paraId="3ABBA592" w14:textId="0E7C6742" w:rsidR="009C1FEB" w:rsidRPr="005848BE" w:rsidRDefault="00FB2C7E" w:rsidP="000F2F9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Recently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 method was also described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in which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recombinant CXCR4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is bound </w:t>
      </w:r>
      <w:r w:rsidRPr="005848BE">
        <w:rPr>
          <w:rFonts w:ascii="Book Antiqua" w:hAnsi="Book Antiqua"/>
          <w:sz w:val="24"/>
          <w:szCs w:val="24"/>
          <w:lang w:val="en-GB"/>
        </w:rPr>
        <w:t>to the cell surface of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using lipid-PEG. In a one-step mixture procedure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recombinant CXCR4 could be transiently expressed on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le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a</w:t>
      </w:r>
      <w:r w:rsidRPr="005848BE">
        <w:rPr>
          <w:rFonts w:ascii="Book Antiqua" w:hAnsi="Book Antiqua"/>
          <w:sz w:val="24"/>
          <w:szCs w:val="24"/>
          <w:lang w:val="en-GB"/>
        </w:rPr>
        <w:t>d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to migration towards SDF-1 in a concentration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-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dependent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manner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="00BD19BC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4BCBB060" w14:textId="77777777" w:rsidR="00C16469" w:rsidRPr="005848BE" w:rsidRDefault="00C16469" w:rsidP="00F409BD">
      <w:pPr>
        <w:pStyle w:val="Heading1"/>
        <w:spacing w:line="360" w:lineRule="auto"/>
        <w:ind w:left="0"/>
        <w:jc w:val="both"/>
        <w:rPr>
          <w:rFonts w:ascii="Book Antiqua" w:hAnsi="Book Antiqua"/>
          <w:spacing w:val="-1"/>
          <w:sz w:val="24"/>
          <w:szCs w:val="24"/>
          <w:lang w:val="en-GB"/>
        </w:rPr>
      </w:pPr>
    </w:p>
    <w:p w14:paraId="603A20A6" w14:textId="55920260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i/>
          <w:sz w:val="24"/>
          <w:szCs w:val="24"/>
          <w:lang w:val="en-GB" w:eastAsia="zh-CN"/>
        </w:rPr>
      </w:pP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Mod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f</w:t>
      </w:r>
      <w:r w:rsidRPr="005848BE">
        <w:rPr>
          <w:rFonts w:ascii="Book Antiqua" w:hAnsi="Book Antiqua"/>
          <w:i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c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i/>
          <w:sz w:val="24"/>
          <w:szCs w:val="24"/>
          <w:lang w:val="en-GB"/>
        </w:rPr>
        <w:t>n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 xml:space="preserve"> o</w:t>
      </w:r>
      <w:r w:rsidRPr="005848BE">
        <w:rPr>
          <w:rFonts w:ascii="Book Antiqua" w:hAnsi="Book Antiqua"/>
          <w:i/>
          <w:sz w:val="24"/>
          <w:szCs w:val="24"/>
          <w:lang w:val="en-GB"/>
        </w:rPr>
        <w:t>f the</w:t>
      </w:r>
      <w:r w:rsidRPr="005848BE">
        <w:rPr>
          <w:rFonts w:ascii="Book Antiqua" w:hAnsi="Book Antiqua"/>
          <w:i/>
          <w:spacing w:val="-3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a</w:t>
      </w:r>
      <w:r w:rsidRPr="005848BE">
        <w:rPr>
          <w:rFonts w:ascii="Book Antiqua" w:hAnsi="Book Antiqua"/>
          <w:i/>
          <w:sz w:val="24"/>
          <w:szCs w:val="24"/>
          <w:lang w:val="en-GB"/>
        </w:rPr>
        <w:t>rg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e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-4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i/>
          <w:sz w:val="24"/>
          <w:szCs w:val="24"/>
          <w:lang w:val="en-GB"/>
        </w:rPr>
        <w:t>t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i</w:t>
      </w:r>
      <w:r w:rsidRPr="005848BE">
        <w:rPr>
          <w:rFonts w:ascii="Book Antiqua" w:hAnsi="Book Antiqua"/>
          <w:i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i/>
          <w:sz w:val="24"/>
          <w:szCs w:val="24"/>
          <w:lang w:val="en-GB"/>
        </w:rPr>
        <w:t>s</w:t>
      </w:r>
      <w:r w:rsidRPr="005848BE">
        <w:rPr>
          <w:rFonts w:ascii="Book Antiqua" w:hAnsi="Book Antiqua"/>
          <w:i/>
          <w:spacing w:val="-1"/>
          <w:sz w:val="24"/>
          <w:szCs w:val="24"/>
          <w:lang w:val="en-GB"/>
        </w:rPr>
        <w:t>u</w:t>
      </w:r>
      <w:r w:rsidRPr="005848BE">
        <w:rPr>
          <w:rFonts w:ascii="Book Antiqua" w:hAnsi="Book Antiqua"/>
          <w:i/>
          <w:spacing w:val="1"/>
          <w:sz w:val="24"/>
          <w:szCs w:val="24"/>
          <w:lang w:val="en-GB"/>
        </w:rPr>
        <w:t>e</w:t>
      </w:r>
    </w:p>
    <w:p w14:paraId="31036EFA" w14:textId="1264DDD3" w:rsidR="009C1FEB" w:rsidRPr="005848BE" w:rsidRDefault="00C16469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Finally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migration and homing can be influenced by modifying the target tissue. </w:t>
      </w:r>
      <w:r w:rsidRPr="005848BE">
        <w:rPr>
          <w:rFonts w:ascii="Book Antiqua" w:hAnsi="Book Antiqua"/>
          <w:sz w:val="24"/>
          <w:szCs w:val="24"/>
          <w:lang w:val="en-GB"/>
        </w:rPr>
        <w:t>In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early homing studies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it was </w:t>
      </w:r>
      <w:r w:rsidR="00667039" w:rsidRPr="005848BE">
        <w:rPr>
          <w:rFonts w:ascii="Book Antiqua" w:hAnsi="Book Antiqua"/>
          <w:sz w:val="24"/>
          <w:szCs w:val="24"/>
          <w:lang w:val="en-GB"/>
        </w:rPr>
        <w:t>already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shown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that altering the target tissue by irradiation increases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homing</w:t>
      </w:r>
      <w:r w:rsidR="000F2F90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0F2F90" w:rsidRPr="005848BE">
        <w:rPr>
          <w:rFonts w:ascii="Book Antiqua" w:hAnsi="Book Antiqua"/>
          <w:sz w:val="24"/>
          <w:szCs w:val="24"/>
          <w:vertAlign w:val="superscript"/>
          <w:lang w:val="en-GB"/>
        </w:rPr>
        <w:t>7,</w:t>
      </w:r>
      <w:r w:rsidR="00FB2C7E" w:rsidRPr="005848BE">
        <w:rPr>
          <w:rFonts w:ascii="Book Antiqua" w:hAnsi="Book Antiqua"/>
          <w:sz w:val="24"/>
          <w:szCs w:val="24"/>
          <w:vertAlign w:val="superscript"/>
          <w:lang w:val="en-GB"/>
        </w:rPr>
        <w:t>8]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. After chemo- and radio</w:t>
      </w:r>
      <w:r w:rsidR="000F2F90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-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therapy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there are </w:t>
      </w:r>
      <w:r w:rsidR="00FB2C7E"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increased levels of SDF-1 in the bone marrow, thus increasing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its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attraction for HSC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gramStart"/>
      <w:r w:rsidR="00FB2C7E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FB2C7E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126</w:t>
      </w:r>
      <w:r w:rsidR="00FB2C7E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. There are also reports of manipulati</w:t>
      </w:r>
      <w:r w:rsidRPr="005848BE">
        <w:rPr>
          <w:rFonts w:ascii="Book Antiqua" w:hAnsi="Book Antiqua"/>
          <w:sz w:val="24"/>
          <w:szCs w:val="24"/>
          <w:lang w:val="en-GB"/>
        </w:rPr>
        <w:t>ng</w:t>
      </w:r>
      <w:r w:rsidR="00FB2C7E" w:rsidRPr="005848BE">
        <w:rPr>
          <w:rFonts w:ascii="Book Antiqua" w:hAnsi="Book Antiqua"/>
          <w:sz w:val="24"/>
          <w:szCs w:val="24"/>
          <w:lang w:val="en-GB"/>
        </w:rPr>
        <w:t xml:space="preserve"> MSC migration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with 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ultrasound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or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 magnetic or electric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fields</w:t>
      </w:r>
      <w:r w:rsidR="00FB2C7E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127-129</w:t>
      </w:r>
      <w:r w:rsidR="00FB2C7E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FB2C7E" w:rsidRPr="005848BE">
        <w:rPr>
          <w:rFonts w:ascii="Book Antiqua" w:hAnsi="Book Antiqua"/>
          <w:sz w:val="24"/>
          <w:szCs w:val="24"/>
          <w:lang w:val="en-GB"/>
        </w:rPr>
        <w:t>. However, these techniques do not appear to be very practical and they need adequate expression of homing molecules.</w:t>
      </w:r>
      <w:r w:rsidR="00F00F61" w:rsidRPr="005848BE">
        <w:rPr>
          <w:rFonts w:ascii="Book Antiqua" w:hAnsi="Book Antiqua"/>
          <w:sz w:val="24"/>
          <w:szCs w:val="24"/>
          <w:lang w:val="en-GB"/>
        </w:rPr>
        <w:t xml:space="preserve"> For example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F00F61" w:rsidRPr="005848BE">
        <w:rPr>
          <w:rFonts w:ascii="Book Antiqua" w:hAnsi="Book Antiqua"/>
          <w:sz w:val="24"/>
          <w:szCs w:val="24"/>
          <w:lang w:val="en-GB"/>
        </w:rPr>
        <w:t xml:space="preserve"> application of electrical fields could induce heat and electrochemical products near the electrodes. </w:t>
      </w:r>
      <w:r w:rsidRPr="005848BE">
        <w:rPr>
          <w:rFonts w:ascii="Book Antiqua" w:hAnsi="Book Antiqua"/>
          <w:sz w:val="24"/>
          <w:szCs w:val="24"/>
          <w:lang w:val="en-GB"/>
        </w:rPr>
        <w:t>On the other hand, u</w:t>
      </w:r>
      <w:r w:rsidR="00E41580" w:rsidRPr="005848BE">
        <w:rPr>
          <w:rFonts w:ascii="Book Antiqua" w:hAnsi="Book Antiqua"/>
          <w:sz w:val="24"/>
          <w:szCs w:val="24"/>
          <w:lang w:val="en-GB"/>
        </w:rPr>
        <w:t>ltrasound</w:t>
      </w:r>
      <w:r w:rsidRPr="005848BE">
        <w:rPr>
          <w:rFonts w:ascii="Book Antiqua" w:hAnsi="Book Antiqua"/>
          <w:sz w:val="24"/>
          <w:szCs w:val="24"/>
          <w:lang w:val="en-GB"/>
        </w:rPr>
        <w:t>-</w:t>
      </w:r>
      <w:r w:rsidR="00E41580" w:rsidRPr="005848BE">
        <w:rPr>
          <w:rFonts w:ascii="Book Antiqua" w:hAnsi="Book Antiqua"/>
          <w:sz w:val="24"/>
          <w:szCs w:val="24"/>
          <w:lang w:val="en-GB"/>
        </w:rPr>
        <w:t xml:space="preserve">guided delivery might be more challenging in deep organs. </w:t>
      </w:r>
      <w:r w:rsidR="005D02EF" w:rsidRPr="005848BE">
        <w:rPr>
          <w:rFonts w:ascii="Book Antiqua" w:hAnsi="Book Antiqua"/>
          <w:sz w:val="24"/>
          <w:szCs w:val="24"/>
          <w:lang w:val="en-GB"/>
        </w:rPr>
        <w:t>F</w:t>
      </w:r>
      <w:r w:rsidR="00E41580" w:rsidRPr="005848BE">
        <w:rPr>
          <w:rFonts w:ascii="Book Antiqua" w:hAnsi="Book Antiqua"/>
          <w:sz w:val="24"/>
          <w:szCs w:val="24"/>
          <w:lang w:val="en-GB"/>
        </w:rPr>
        <w:t>inally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E41580" w:rsidRPr="005848BE">
        <w:rPr>
          <w:rFonts w:ascii="Book Antiqua" w:hAnsi="Book Antiqua"/>
          <w:sz w:val="24"/>
          <w:szCs w:val="24"/>
          <w:lang w:val="en-GB"/>
        </w:rPr>
        <w:t xml:space="preserve"> homing directed by a magnetic field might require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E41580" w:rsidRPr="005848BE">
        <w:rPr>
          <w:rFonts w:ascii="Book Antiqua" w:hAnsi="Book Antiqua"/>
          <w:sz w:val="24"/>
          <w:szCs w:val="24"/>
          <w:lang w:val="en-GB"/>
        </w:rPr>
        <w:t>implantat</w:t>
      </w:r>
      <w:r w:rsidR="00DE4C03" w:rsidRPr="005848BE">
        <w:rPr>
          <w:rFonts w:ascii="Book Antiqua" w:hAnsi="Book Antiqua"/>
          <w:sz w:val="24"/>
          <w:szCs w:val="24"/>
          <w:lang w:val="en-GB"/>
        </w:rPr>
        <w:t>ion of a magnet in or near the</w:t>
      </w:r>
      <w:r w:rsidR="00E41580" w:rsidRPr="005848BE">
        <w:rPr>
          <w:rFonts w:ascii="Book Antiqua" w:hAnsi="Book Antiqua"/>
          <w:sz w:val="24"/>
          <w:szCs w:val="24"/>
          <w:lang w:val="en-GB"/>
        </w:rPr>
        <w:t xml:space="preserve"> tissue of </w:t>
      </w:r>
      <w:proofErr w:type="gramStart"/>
      <w:r w:rsidR="00E41580" w:rsidRPr="005848BE">
        <w:rPr>
          <w:rFonts w:ascii="Book Antiqua" w:hAnsi="Book Antiqua"/>
          <w:sz w:val="24"/>
          <w:szCs w:val="24"/>
          <w:lang w:val="en-GB"/>
        </w:rPr>
        <w:t>interest</w:t>
      </w:r>
      <w:r w:rsidR="005D02EF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5D02EF" w:rsidRPr="005848BE">
        <w:rPr>
          <w:rFonts w:ascii="Book Antiqua" w:hAnsi="Book Antiqua"/>
          <w:sz w:val="24"/>
          <w:szCs w:val="24"/>
          <w:vertAlign w:val="superscript"/>
          <w:lang w:val="en-GB"/>
        </w:rPr>
        <w:t>127-129]</w:t>
      </w:r>
      <w:r w:rsidR="00E41580"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BC52B29" w14:textId="77777777" w:rsidR="001F6B8A" w:rsidRPr="005848BE" w:rsidRDefault="001F6B8A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</w:p>
    <w:p w14:paraId="0615A288" w14:textId="5CBD0F9D" w:rsidR="001F6B8A" w:rsidRPr="005848BE" w:rsidRDefault="001F6B8A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b/>
          <w:i/>
          <w:sz w:val="24"/>
          <w:szCs w:val="24"/>
          <w:lang w:val="en-GB" w:eastAsia="zh-CN"/>
        </w:rPr>
      </w:pPr>
      <w:r w:rsidRPr="005848BE">
        <w:rPr>
          <w:rFonts w:ascii="Book Antiqua" w:hAnsi="Book Antiqua"/>
          <w:b/>
          <w:i/>
          <w:sz w:val="24"/>
          <w:szCs w:val="24"/>
          <w:lang w:val="en-GB"/>
        </w:rPr>
        <w:t>Caveat</w:t>
      </w:r>
      <w:r w:rsidR="000F2F90" w:rsidRPr="005848BE">
        <w:rPr>
          <w:rFonts w:ascii="Book Antiqua" w:hAnsi="Book Antiqua"/>
          <w:b/>
          <w:i/>
          <w:sz w:val="24"/>
          <w:szCs w:val="24"/>
          <w:lang w:val="en-GB"/>
        </w:rPr>
        <w:t>s in modifying homing molecules</w:t>
      </w:r>
    </w:p>
    <w:p w14:paraId="0708FEC5" w14:textId="6550F1AE" w:rsidR="001F6B8A" w:rsidRPr="005848BE" w:rsidRDefault="001F6B8A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In animal models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and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clinical studies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only limited engraftment or no engraftment at all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is often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observed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raising the question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of </w:t>
      </w:r>
      <w:r w:rsidRPr="005848BE">
        <w:rPr>
          <w:rFonts w:ascii="Book Antiqua" w:hAnsi="Book Antiqua"/>
          <w:sz w:val="24"/>
          <w:szCs w:val="24"/>
          <w:lang w:val="en-GB"/>
        </w:rPr>
        <w:t>whether tissue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specific homing is required for the therapeutic effect of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0F2F90" w:rsidRPr="005848BE">
        <w:rPr>
          <w:rFonts w:ascii="Book Antiqua" w:hAnsi="Book Antiqua"/>
          <w:sz w:val="24"/>
          <w:szCs w:val="24"/>
          <w:vertAlign w:val="superscript"/>
          <w:lang w:val="en-GB"/>
        </w:rPr>
        <w:t>3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0</w:t>
      </w:r>
      <w:r w:rsidR="000F2F90" w:rsidRPr="005848BE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="0090099D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A study on the use of systemically administered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for the trea</w:t>
      </w:r>
      <w:r w:rsidR="00DE4C03" w:rsidRPr="005848BE">
        <w:rPr>
          <w:rFonts w:ascii="Book Antiqua" w:hAnsi="Book Antiqua"/>
          <w:sz w:val="24"/>
          <w:szCs w:val="24"/>
          <w:lang w:val="en-GB"/>
        </w:rPr>
        <w:t xml:space="preserve">tment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of </w:t>
      </w:r>
      <w:r w:rsidR="00DE4C03" w:rsidRPr="005848BE">
        <w:rPr>
          <w:rFonts w:ascii="Book Antiqua" w:hAnsi="Book Antiqua"/>
          <w:sz w:val="24"/>
          <w:szCs w:val="24"/>
          <w:lang w:val="en-GB"/>
        </w:rPr>
        <w:t xml:space="preserve">stroke in an animal model </w:t>
      </w:r>
      <w:r w:rsidRPr="005848BE">
        <w:rPr>
          <w:rFonts w:ascii="Book Antiqua" w:hAnsi="Book Antiqua"/>
          <w:sz w:val="24"/>
          <w:szCs w:val="24"/>
          <w:lang w:val="en-GB"/>
        </w:rPr>
        <w:t>also show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very limited migration of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to the tissue of interest, the brain. However, the researchers found that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>homing to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spleen was important and correlated with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a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reduced infarct size and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peri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>-infarct inflammation. They propose that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exert a beneficia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effect by abrogating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secondary, </w:t>
      </w:r>
      <w:r w:rsidRPr="005848BE">
        <w:rPr>
          <w:rFonts w:ascii="Book Antiqua" w:hAnsi="Book Antiqua"/>
          <w:sz w:val="24"/>
          <w:szCs w:val="24"/>
          <w:lang w:val="en-GB"/>
        </w:rPr>
        <w:t>inflammation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-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related cell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death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130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 These data show that tissue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specific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is important,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even though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target tissue is not the brain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as one would expect in a strok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e model. </w:t>
      </w:r>
      <w:proofErr w:type="spellStart"/>
      <w:r w:rsidR="000F2F90" w:rsidRPr="005848BE">
        <w:rPr>
          <w:rFonts w:ascii="Book Antiqua" w:hAnsi="Book Antiqua" w:cs="Times New Roman"/>
          <w:sz w:val="24"/>
          <w:szCs w:val="24"/>
          <w:lang w:val="en-GB"/>
        </w:rPr>
        <w:t>Fernández-García</w:t>
      </w:r>
      <w:proofErr w:type="spellEnd"/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0F2F90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0F2F90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131]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performed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cotransplantation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studies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with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HSC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found that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cotransplantation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improves short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long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-</w:t>
      </w:r>
      <w:r w:rsidRPr="005848BE">
        <w:rPr>
          <w:rFonts w:ascii="Book Antiqua" w:hAnsi="Book Antiqua"/>
          <w:sz w:val="24"/>
          <w:szCs w:val="24"/>
          <w:lang w:val="en-GB"/>
        </w:rPr>
        <w:t>term haematopoietic reconstitution. This was the result of MSC and HSC interactions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 they propose that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act as carriers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that </w:t>
      </w:r>
      <w:r w:rsidRPr="005848BE">
        <w:rPr>
          <w:rFonts w:ascii="Book Antiqua" w:hAnsi="Book Antiqua"/>
          <w:sz w:val="24"/>
          <w:szCs w:val="24"/>
          <w:lang w:val="en-GB"/>
        </w:rPr>
        <w:t>facilitat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HSC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to the bone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="000F2F90" w:rsidRPr="005848BE">
        <w:rPr>
          <w:rFonts w:ascii="Book Antiqua" w:hAnsi="Book Antiqua"/>
          <w:sz w:val="24"/>
          <w:szCs w:val="24"/>
          <w:lang w:val="en-GB"/>
        </w:rPr>
        <w:t>arrow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E61F19" w:rsidRPr="005848BE">
        <w:rPr>
          <w:rFonts w:ascii="Book Antiqua" w:hAnsi="Book Antiqua"/>
          <w:sz w:val="24"/>
          <w:szCs w:val="24"/>
          <w:vertAlign w:val="superscript"/>
          <w:lang w:val="en-GB"/>
        </w:rPr>
        <w:t>13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7F228A5A" w14:textId="29CA0C4A" w:rsidR="00CD210B" w:rsidRPr="005848BE" w:rsidRDefault="00C16469" w:rsidP="000F2F9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M</w:t>
      </w:r>
      <w:r w:rsidR="000C5168" w:rsidRPr="005848BE">
        <w:rPr>
          <w:rFonts w:ascii="Book Antiqua" w:hAnsi="Book Antiqua"/>
          <w:sz w:val="24"/>
          <w:szCs w:val="24"/>
          <w:lang w:val="en-GB"/>
        </w:rPr>
        <w:t xml:space="preserve">anipulating stem cells,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such as</w:t>
      </w:r>
      <w:r w:rsidR="000C5168"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s</w:t>
      </w:r>
      <w:r w:rsidR="00856D3C" w:rsidRPr="005848BE">
        <w:rPr>
          <w:rFonts w:ascii="Book Antiqua" w:hAnsi="Book Antiqua"/>
          <w:sz w:val="24"/>
          <w:szCs w:val="24"/>
          <w:lang w:val="en-GB"/>
        </w:rPr>
        <w:t>,</w:t>
      </w:r>
      <w:r w:rsidR="000C5168" w:rsidRPr="005848BE">
        <w:rPr>
          <w:rFonts w:ascii="Book Antiqua" w:hAnsi="Book Antiqua"/>
          <w:sz w:val="24"/>
          <w:szCs w:val="24"/>
          <w:lang w:val="en-GB"/>
        </w:rPr>
        <w:t xml:space="preserve"> to improve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their </w:t>
      </w:r>
      <w:r w:rsidR="000C5168" w:rsidRPr="005848BE">
        <w:rPr>
          <w:rFonts w:ascii="Book Antiqua" w:hAnsi="Book Antiqua"/>
          <w:sz w:val="24"/>
          <w:szCs w:val="24"/>
          <w:lang w:val="en-GB"/>
        </w:rPr>
        <w:t>homing capacities might not only change their migratory capacities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 but also</w:t>
      </w:r>
      <w:r w:rsidR="000C5168" w:rsidRPr="005848BE">
        <w:rPr>
          <w:rFonts w:ascii="Book Antiqua" w:hAnsi="Book Antiqua"/>
          <w:sz w:val="24"/>
          <w:szCs w:val="24"/>
          <w:lang w:val="en-GB"/>
        </w:rPr>
        <w:t xml:space="preserve"> have other consequences. For example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205BD7" w:rsidRPr="005848BE">
        <w:rPr>
          <w:rFonts w:ascii="Book Antiqua" w:hAnsi="Book Antiqua"/>
          <w:sz w:val="24"/>
          <w:szCs w:val="24"/>
          <w:lang w:val="en-GB"/>
        </w:rPr>
        <w:t xml:space="preserve"> Liu </w:t>
      </w:r>
      <w:r w:rsidR="00205BD7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205BD7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205BD7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05BD7" w:rsidRPr="005848BE">
        <w:rPr>
          <w:rFonts w:ascii="Book Antiqua" w:hAnsi="Book Antiqua"/>
          <w:sz w:val="24"/>
          <w:szCs w:val="24"/>
          <w:vertAlign w:val="superscript"/>
          <w:lang w:val="en-GB"/>
        </w:rPr>
        <w:t>132]</w:t>
      </w:r>
      <w:r w:rsidR="000C5168" w:rsidRPr="005848BE">
        <w:rPr>
          <w:rFonts w:ascii="Book Antiqua" w:hAnsi="Book Antiqua"/>
          <w:sz w:val="24"/>
          <w:szCs w:val="24"/>
          <w:lang w:val="en-GB"/>
        </w:rPr>
        <w:t xml:space="preserve"> claim that the CXCR4-SDF-1 axis plays an important role in MSC survival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 because</w:t>
      </w:r>
      <w:r w:rsidR="00856D3C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MSCs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pretreated</w:t>
      </w:r>
      <w:proofErr w:type="spellEnd"/>
      <w:r w:rsidRPr="005848BE">
        <w:rPr>
          <w:rFonts w:ascii="Book Antiqua" w:hAnsi="Book Antiqua"/>
          <w:sz w:val="24"/>
          <w:szCs w:val="24"/>
          <w:lang w:val="en-GB"/>
        </w:rPr>
        <w:t xml:space="preserve"> with </w:t>
      </w:r>
      <w:r w:rsidR="00856D3C" w:rsidRPr="005848BE">
        <w:rPr>
          <w:rFonts w:ascii="Book Antiqua" w:hAnsi="Book Antiqua"/>
          <w:sz w:val="24"/>
          <w:szCs w:val="24"/>
          <w:lang w:val="en-GB"/>
        </w:rPr>
        <w:t xml:space="preserve">SDF-1 </w:t>
      </w:r>
      <w:r w:rsidRPr="005848BE">
        <w:rPr>
          <w:rFonts w:ascii="Book Antiqua" w:hAnsi="Book Antiqua"/>
          <w:sz w:val="24"/>
          <w:szCs w:val="24"/>
          <w:lang w:val="en-GB"/>
        </w:rPr>
        <w:t>exhibited</w:t>
      </w:r>
      <w:r w:rsidR="00856D3C" w:rsidRPr="005848BE">
        <w:rPr>
          <w:rFonts w:ascii="Book Antiqua" w:hAnsi="Book Antiqua"/>
          <w:sz w:val="24"/>
          <w:szCs w:val="24"/>
          <w:lang w:val="en-GB"/>
        </w:rPr>
        <w:t xml:space="preserve"> significantly improved survival and proliferation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  <w:r w:rsidR="00856D3C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</w:t>
      </w:r>
      <w:r w:rsidR="00856D3C" w:rsidRPr="005848BE">
        <w:rPr>
          <w:rFonts w:ascii="Book Antiqua" w:hAnsi="Book Antiqua"/>
          <w:sz w:val="24"/>
          <w:szCs w:val="24"/>
          <w:lang w:val="en-GB"/>
        </w:rPr>
        <w:t xml:space="preserve">hese effects could be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partially </w:t>
      </w:r>
      <w:r w:rsidR="00856D3C" w:rsidRPr="005848BE">
        <w:rPr>
          <w:rFonts w:ascii="Book Antiqua" w:hAnsi="Book Antiqua"/>
          <w:sz w:val="24"/>
          <w:szCs w:val="24"/>
          <w:lang w:val="en-GB"/>
        </w:rPr>
        <w:t xml:space="preserve">inhibited by AMD3100, an inhibitor of </w:t>
      </w:r>
      <w:proofErr w:type="gramStart"/>
      <w:r w:rsidR="00856D3C" w:rsidRPr="005848BE">
        <w:rPr>
          <w:rFonts w:ascii="Book Antiqua" w:hAnsi="Book Antiqua"/>
          <w:sz w:val="24"/>
          <w:szCs w:val="24"/>
          <w:lang w:val="en-GB"/>
        </w:rPr>
        <w:t>CXCR4</w:t>
      </w:r>
      <w:r w:rsidR="000C5168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132</w:t>
      </w:r>
      <w:r w:rsidR="000C5168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0C5168" w:rsidRPr="005848BE">
        <w:rPr>
          <w:rFonts w:ascii="Book Antiqua" w:hAnsi="Book Antiqua"/>
          <w:sz w:val="24"/>
          <w:szCs w:val="24"/>
          <w:lang w:val="en-GB"/>
        </w:rPr>
        <w:t>.</w:t>
      </w:r>
      <w:r w:rsidR="00780567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p</w:t>
      </w:r>
      <w:r w:rsidR="00116903" w:rsidRPr="005848BE">
        <w:rPr>
          <w:rFonts w:ascii="Book Antiqua" w:hAnsi="Book Antiqua"/>
          <w:sz w:val="24"/>
          <w:szCs w:val="24"/>
          <w:lang w:val="en-GB"/>
        </w:rPr>
        <w:t>retreatment</w:t>
      </w:r>
      <w:proofErr w:type="spellEnd"/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 of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 with cytokines</w:t>
      </w:r>
      <w:r w:rsidR="00DE4C03" w:rsidRPr="005848BE">
        <w:rPr>
          <w:rFonts w:ascii="Book Antiqua" w:hAnsi="Book Antiqua"/>
          <w:sz w:val="24"/>
          <w:szCs w:val="24"/>
          <w:lang w:val="en-GB"/>
        </w:rPr>
        <w:t xml:space="preserve"> also revealed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 some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conflicting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 observations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. In a recently published paper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 Kavanagh </w:t>
      </w:r>
      <w:r w:rsidR="000F2F90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0F2F90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133]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report that licensing murine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with inflammatory cytokines does not improve homing to the injured </w:t>
      </w:r>
      <w:r w:rsidR="009D588B"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gut in an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>ischaemia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/reperfusion model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their hands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. More importantly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they found that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while the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untreated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improved tissue perfusion, this effect was abrogated </w:t>
      </w:r>
      <w:r w:rsidRPr="005848BE">
        <w:rPr>
          <w:rFonts w:ascii="Book Antiqua" w:hAnsi="Book Antiqua"/>
          <w:sz w:val="24"/>
          <w:szCs w:val="24"/>
          <w:lang w:val="en-GB"/>
        </w:rPr>
        <w:t>with the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D588B" w:rsidRPr="005848BE">
        <w:rPr>
          <w:rFonts w:ascii="Book Antiqua" w:hAnsi="Book Antiqua"/>
          <w:sz w:val="24"/>
          <w:szCs w:val="24"/>
          <w:lang w:val="en-GB"/>
        </w:rPr>
        <w:t>pretreated</w:t>
      </w:r>
      <w:proofErr w:type="spellEnd"/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9D588B" w:rsidRPr="005848BE">
        <w:rPr>
          <w:rFonts w:ascii="Book Antiqua" w:hAnsi="Book Antiqua"/>
          <w:sz w:val="24"/>
          <w:szCs w:val="24"/>
          <w:lang w:val="en-GB"/>
        </w:rPr>
        <w:t>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9D588B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133</w:t>
      </w:r>
      <w:r w:rsidR="009D588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However,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another group reported positive effects of </w:t>
      </w:r>
      <w:proofErr w:type="spellStart"/>
      <w:r w:rsidR="009D588B" w:rsidRPr="005848BE">
        <w:rPr>
          <w:rFonts w:ascii="Book Antiqua" w:hAnsi="Book Antiqua"/>
          <w:sz w:val="24"/>
          <w:szCs w:val="24"/>
          <w:lang w:val="en-GB"/>
        </w:rPr>
        <w:t>p</w:t>
      </w:r>
      <w:r w:rsidR="00CD210B" w:rsidRPr="005848BE">
        <w:rPr>
          <w:rFonts w:ascii="Book Antiqua" w:hAnsi="Book Antiqua"/>
          <w:sz w:val="24"/>
          <w:szCs w:val="24"/>
          <w:lang w:val="en-GB"/>
        </w:rPr>
        <w:t>retreatment</w:t>
      </w:r>
      <w:proofErr w:type="spellEnd"/>
      <w:r w:rsidR="00CD210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on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biological functions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of the MSCs</w:t>
      </w:r>
      <w:r w:rsidR="00CD210B"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proofErr w:type="spellStart"/>
      <w:r w:rsidR="000F2F90" w:rsidRPr="005848BE">
        <w:rPr>
          <w:rFonts w:ascii="Book Antiqua" w:hAnsi="Book Antiqua" w:cs="Times New Roman"/>
          <w:sz w:val="24"/>
          <w:szCs w:val="24"/>
          <w:lang w:val="en-GB"/>
        </w:rPr>
        <w:t>Szabó</w:t>
      </w:r>
      <w:proofErr w:type="spellEnd"/>
      <w:r w:rsidR="000F2F90" w:rsidRPr="005848BE">
        <w:rPr>
          <w:rFonts w:ascii="Book Antiqua" w:eastAsiaTheme="minorEastAsia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CD210B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CD210B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0F2F90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134]</w:t>
      </w:r>
      <w:r w:rsidR="000F2F90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CD210B" w:rsidRPr="005848BE">
        <w:rPr>
          <w:rFonts w:ascii="Book Antiqua" w:hAnsi="Book Antiqua"/>
          <w:sz w:val="24"/>
          <w:szCs w:val="24"/>
          <w:lang w:val="en-GB"/>
        </w:rPr>
        <w:t>found that licensing murine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CD210B" w:rsidRPr="005848BE">
        <w:rPr>
          <w:rFonts w:ascii="Book Antiqua" w:hAnsi="Book Antiqua"/>
          <w:sz w:val="24"/>
          <w:szCs w:val="24"/>
          <w:lang w:val="en-GB"/>
        </w:rPr>
        <w:t xml:space="preserve"> with pro-inflammatory cytokines resulted in a significant reduction </w:t>
      </w:r>
      <w:r w:rsidRPr="005848BE">
        <w:rPr>
          <w:rFonts w:ascii="Book Antiqua" w:hAnsi="Book Antiqua"/>
          <w:sz w:val="24"/>
          <w:szCs w:val="24"/>
          <w:lang w:val="en-GB"/>
        </w:rPr>
        <w:t>in</w:t>
      </w:r>
      <w:r w:rsidR="00CD210B" w:rsidRPr="005848BE">
        <w:rPr>
          <w:rFonts w:ascii="Book Antiqua" w:hAnsi="Book Antiqua"/>
          <w:sz w:val="24"/>
          <w:szCs w:val="24"/>
          <w:lang w:val="en-GB"/>
        </w:rPr>
        <w:t xml:space="preserve"> the variability in immunosuppressive capacities of these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CD210B" w:rsidRPr="005848BE">
        <w:rPr>
          <w:rFonts w:ascii="Book Antiqua" w:hAnsi="Book Antiqua"/>
          <w:sz w:val="24"/>
          <w:szCs w:val="24"/>
          <w:lang w:val="en-GB"/>
        </w:rPr>
        <w:t xml:space="preserve">. This reduction in variability was due to an increased immunosuppression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of </w:t>
      </w:r>
      <w:r w:rsidR="00CD210B" w:rsidRPr="005848BE">
        <w:rPr>
          <w:rFonts w:ascii="Book Antiqua" w:hAnsi="Book Antiqua"/>
          <w:sz w:val="24"/>
          <w:szCs w:val="24"/>
          <w:lang w:val="en-GB"/>
        </w:rPr>
        <w:t>clones that were poor inhibitors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of T-cell proliferation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 prior to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licensing</w:t>
      </w:r>
      <w:r w:rsidR="00CD210B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134</w:t>
      </w:r>
      <w:r w:rsidR="00CD210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CD210B"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6B22A723" w14:textId="11845282" w:rsidR="004D44BB" w:rsidRPr="005848BE" w:rsidRDefault="00C16469" w:rsidP="000F2F9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proofErr w:type="spellStart"/>
      <w:r w:rsidRPr="005848BE">
        <w:rPr>
          <w:rFonts w:ascii="Book Antiqua" w:hAnsi="Book Antiqua"/>
          <w:sz w:val="24"/>
          <w:szCs w:val="24"/>
          <w:lang w:val="en-GB"/>
        </w:rPr>
        <w:t>p</w:t>
      </w:r>
      <w:r w:rsidR="004D44BB" w:rsidRPr="005848BE">
        <w:rPr>
          <w:rFonts w:ascii="Book Antiqua" w:hAnsi="Book Antiqua"/>
          <w:sz w:val="24"/>
          <w:szCs w:val="24"/>
          <w:lang w:val="en-GB"/>
        </w:rPr>
        <w:t>retreatment</w:t>
      </w:r>
      <w:proofErr w:type="spellEnd"/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 of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with </w:t>
      </w:r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different </w:t>
      </w:r>
      <w:r w:rsidRPr="005848BE">
        <w:rPr>
          <w:rFonts w:ascii="Book Antiqua" w:hAnsi="Book Antiqua"/>
          <w:sz w:val="24"/>
          <w:szCs w:val="24"/>
          <w:lang w:val="en-GB"/>
        </w:rPr>
        <w:t>factors or conditions</w:t>
      </w:r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="00AC49C3" w:rsidRPr="005848BE">
        <w:rPr>
          <w:rFonts w:ascii="Book Antiqua" w:hAnsi="Book Antiqua"/>
          <w:i/>
          <w:sz w:val="24"/>
          <w:szCs w:val="24"/>
          <w:lang w:val="en-GB"/>
        </w:rPr>
        <w:t>e.g.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, </w:t>
      </w:r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hypoxia and inflammatory cytokines, could also modify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their </w:t>
      </w:r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response to these treatments. </w:t>
      </w:r>
      <w:proofErr w:type="spellStart"/>
      <w:r w:rsidR="004D44BB" w:rsidRPr="005848BE">
        <w:rPr>
          <w:rFonts w:ascii="Book Antiqua" w:hAnsi="Book Antiqua"/>
          <w:sz w:val="24"/>
          <w:szCs w:val="24"/>
          <w:lang w:val="en-GB"/>
        </w:rPr>
        <w:t>Naaldijk</w:t>
      </w:r>
      <w:proofErr w:type="spellEnd"/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C0D16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 xml:space="preserve">et </w:t>
      </w:r>
      <w:proofErr w:type="gramStart"/>
      <w:r w:rsidR="009C0D16" w:rsidRPr="005848BE">
        <w:rPr>
          <w:rFonts w:ascii="Book Antiqua" w:eastAsiaTheme="minorEastAsia" w:hAnsi="Book Antiqua" w:hint="eastAsia"/>
          <w:i/>
          <w:sz w:val="24"/>
          <w:szCs w:val="24"/>
          <w:lang w:val="en-GB" w:eastAsia="zh-CN"/>
        </w:rPr>
        <w:t>al</w:t>
      </w:r>
      <w:r w:rsidR="009C0D16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9C0D16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135]</w:t>
      </w:r>
      <w:r w:rsidR="004D44BB" w:rsidRPr="005848BE">
        <w:rPr>
          <w:rFonts w:ascii="Book Antiqua" w:hAnsi="Book Antiqua"/>
          <w:sz w:val="24"/>
          <w:szCs w:val="24"/>
          <w:lang w:val="en-GB"/>
        </w:rPr>
        <w:t xml:space="preserve"> found that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oxygen concentration (</w:t>
      </w:r>
      <w:proofErr w:type="spellStart"/>
      <w:r w:rsidR="009D588B" w:rsidRPr="005848BE">
        <w:rPr>
          <w:rFonts w:ascii="Book Antiqua" w:hAnsi="Book Antiqua"/>
          <w:sz w:val="24"/>
          <w:szCs w:val="24"/>
          <w:lang w:val="en-GB"/>
        </w:rPr>
        <w:t>normoxia</w:t>
      </w:r>
      <w:proofErr w:type="spellEnd"/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D588B" w:rsidRPr="005848BE">
        <w:rPr>
          <w:rFonts w:ascii="Book Antiqua" w:hAnsi="Book Antiqua"/>
          <w:i/>
          <w:sz w:val="24"/>
          <w:szCs w:val="24"/>
          <w:lang w:val="en-GB"/>
        </w:rPr>
        <w:t>vs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hypoxia)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 alters the response of rat and human AT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. They also found that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9B2B03" w:rsidRPr="005848BE">
        <w:rPr>
          <w:rFonts w:ascii="Book Antiqua" w:hAnsi="Book Antiqua"/>
          <w:sz w:val="24"/>
          <w:szCs w:val="24"/>
          <w:lang w:val="en-GB"/>
        </w:rPr>
        <w:t>migration of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 isolated from older donors (rat and human) was not significantly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impaired 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compared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 xml:space="preserve">with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9B2B03" w:rsidRPr="005848BE">
        <w:rPr>
          <w:rFonts w:ascii="Book Antiqua" w:hAnsi="Book Antiqua"/>
          <w:sz w:val="24"/>
          <w:szCs w:val="24"/>
          <w:lang w:val="en-GB"/>
        </w:rPr>
        <w:t>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 from young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donors</w:t>
      </w:r>
      <w:r w:rsidR="009B2B03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135</w:t>
      </w:r>
      <w:r w:rsidR="009B2B03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9B2B03" w:rsidRPr="005848BE">
        <w:rPr>
          <w:rFonts w:ascii="Book Antiqua" w:hAnsi="Book Antiqua"/>
          <w:sz w:val="24"/>
          <w:szCs w:val="24"/>
          <w:lang w:val="en-GB"/>
        </w:rPr>
        <w:t>. In contrast to this last finding</w:t>
      </w:r>
      <w:r w:rsidRPr="005848BE">
        <w:rPr>
          <w:rFonts w:ascii="Book Antiqua" w:hAnsi="Book Antiqua"/>
          <w:sz w:val="24"/>
          <w:szCs w:val="24"/>
          <w:lang w:val="en-GB"/>
        </w:rPr>
        <w:t>,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B2B03" w:rsidRPr="005848BE">
        <w:rPr>
          <w:rFonts w:ascii="Book Antiqua" w:hAnsi="Book Antiqua"/>
          <w:sz w:val="24"/>
          <w:szCs w:val="24"/>
          <w:lang w:val="en-GB"/>
        </w:rPr>
        <w:t>Choudery</w:t>
      </w:r>
      <w:proofErr w:type="spellEnd"/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 described that MSC</w:t>
      </w:r>
      <w:r w:rsidRPr="005848BE">
        <w:rPr>
          <w:rFonts w:ascii="Book Antiqua" w:hAnsi="Book Antiqua"/>
          <w:sz w:val="24"/>
          <w:szCs w:val="24"/>
          <w:lang w:val="en-GB"/>
        </w:rPr>
        <w:t>s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 from aged mice </w:t>
      </w:r>
      <w:r w:rsidRPr="005848BE">
        <w:rPr>
          <w:rFonts w:ascii="Book Antiqua" w:hAnsi="Book Antiqua"/>
          <w:sz w:val="24"/>
          <w:szCs w:val="24"/>
          <w:lang w:val="en-GB"/>
        </w:rPr>
        <w:t>exhibit</w:t>
      </w:r>
      <w:r w:rsidR="009B2B03" w:rsidRPr="005848BE">
        <w:rPr>
          <w:rFonts w:ascii="Book Antiqua" w:hAnsi="Book Antiqua"/>
          <w:sz w:val="24"/>
          <w:szCs w:val="24"/>
          <w:lang w:val="en-GB"/>
        </w:rPr>
        <w:t xml:space="preserve"> diminished effectiveness and increased expression o</w:t>
      </w:r>
      <w:r w:rsidR="000F2F90" w:rsidRPr="005848BE">
        <w:rPr>
          <w:rFonts w:ascii="Book Antiqua" w:hAnsi="Book Antiqua"/>
          <w:sz w:val="24"/>
          <w:szCs w:val="24"/>
          <w:lang w:val="en-GB"/>
        </w:rPr>
        <w:t xml:space="preserve">f apoptotic and senescent </w:t>
      </w:r>
      <w:proofErr w:type="gramStart"/>
      <w:r w:rsidR="000F2F90" w:rsidRPr="005848BE">
        <w:rPr>
          <w:rFonts w:ascii="Book Antiqua" w:hAnsi="Book Antiqua"/>
          <w:sz w:val="24"/>
          <w:szCs w:val="24"/>
          <w:lang w:val="en-GB"/>
        </w:rPr>
        <w:t>genes</w:t>
      </w:r>
      <w:r w:rsidR="009B2B03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136</w:t>
      </w:r>
      <w:r w:rsidR="009B2B03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9B2B03"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2B72E114" w14:textId="3F72399B" w:rsidR="00780567" w:rsidRPr="005848BE" w:rsidRDefault="00780567" w:rsidP="000F2F9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In this review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we have described different techniques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for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improv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ing MSC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homing and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expression of homing molecules on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Importantly, h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owever,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expression of homing molecules 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and the resulting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migration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homing and biological functions of MSC</w:t>
      </w:r>
      <w:r w:rsidR="00C1646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might easily be altered unintentionally. Currently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,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many different protocols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are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used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to expand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for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, animal and clinical studies. These variables can have a major impact on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expression of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homing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molecules and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biological functions of MSCs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;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we will briefly discuss this below.</w:t>
      </w:r>
    </w:p>
    <w:p w14:paraId="71317D60" w14:textId="5CB3793F" w:rsidR="00780567" w:rsidRPr="005848BE" w:rsidRDefault="00780567" w:rsidP="000F2F90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were first isolated from bone marrow (BM)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ince then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have been isolated from a wide variety of tissues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including adipose tiss</w:t>
      </w:r>
      <w:r w:rsidR="00DE4C03" w:rsidRPr="005848BE">
        <w:rPr>
          <w:rFonts w:ascii="Book Antiqua" w:hAnsi="Book Antiqua"/>
          <w:sz w:val="24"/>
          <w:szCs w:val="24"/>
          <w:lang w:val="en-GB"/>
        </w:rPr>
        <w:t>ue (AT), umbilical cord blood (</w:t>
      </w:r>
      <w:r w:rsidR="007D0315" w:rsidRPr="005848BE">
        <w:rPr>
          <w:rFonts w:ascii="Book Antiqua" w:hAnsi="Book Antiqua"/>
          <w:sz w:val="24"/>
          <w:szCs w:val="24"/>
          <w:lang w:val="en-GB"/>
        </w:rPr>
        <w:t>CB), Wharton</w:t>
      </w:r>
      <w:r w:rsidR="007D0315" w:rsidRPr="005848BE">
        <w:rPr>
          <w:rFonts w:ascii="Book Antiqua" w:eastAsiaTheme="minorEastAsia" w:hAnsi="Book Antiqua"/>
          <w:sz w:val="24"/>
          <w:szCs w:val="24"/>
          <w:lang w:val="en-GB" w:eastAsia="zh-CN"/>
        </w:rPr>
        <w:t>’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s jelly (WJ), </w:t>
      </w:r>
      <w:r w:rsidR="007D0315" w:rsidRPr="005848BE">
        <w:rPr>
          <w:rFonts w:ascii="Book Antiqua" w:hAnsi="Book Antiqua"/>
          <w:i/>
          <w:sz w:val="24"/>
          <w:szCs w:val="24"/>
          <w:lang w:val="en-GB"/>
        </w:rPr>
        <w:t>etc</w:t>
      </w:r>
      <w:proofErr w:type="gramStart"/>
      <w:r w:rsidR="007D0315"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7D0315" w:rsidRPr="005848BE">
        <w:rPr>
          <w:rFonts w:ascii="Book Antiqua" w:hAnsi="Book Antiqua"/>
          <w:sz w:val="24"/>
          <w:szCs w:val="24"/>
          <w:vertAlign w:val="superscript"/>
          <w:lang w:val="en-GB"/>
        </w:rPr>
        <w:t>59,79,80,</w:t>
      </w:r>
      <w:r w:rsidR="00FA47A1" w:rsidRPr="005848BE">
        <w:rPr>
          <w:rFonts w:ascii="Book Antiqua" w:hAnsi="Book Antiqua"/>
          <w:sz w:val="24"/>
          <w:szCs w:val="24"/>
          <w:vertAlign w:val="superscript"/>
          <w:lang w:val="en-GB"/>
        </w:rPr>
        <w:t>82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CD210B" w:rsidRPr="005848BE">
        <w:rPr>
          <w:rFonts w:ascii="Book Antiqua" w:hAnsi="Book Antiqua"/>
          <w:sz w:val="24"/>
          <w:szCs w:val="24"/>
          <w:lang w:val="en-GB"/>
        </w:rPr>
        <w:t>Several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groups have reported differences in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expression of homing molecules in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human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isolated from different sources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;</w:t>
      </w:r>
      <w:r w:rsidR="00CD210B" w:rsidRPr="005848BE">
        <w:rPr>
          <w:rFonts w:ascii="Book Antiqua" w:hAnsi="Book Antiqua"/>
          <w:sz w:val="24"/>
          <w:szCs w:val="24"/>
          <w:lang w:val="en-GB"/>
        </w:rPr>
        <w:t xml:space="preserve"> these are listed in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>T</w:t>
      </w:r>
      <w:r w:rsidR="00CD210B" w:rsidRPr="005848BE">
        <w:rPr>
          <w:rFonts w:ascii="Book Antiqua" w:hAnsi="Book Antiqua"/>
          <w:sz w:val="24"/>
          <w:szCs w:val="24"/>
          <w:lang w:val="en-GB"/>
        </w:rPr>
        <w:t>able 1</w:t>
      </w:r>
      <w:r w:rsidRPr="005848BE">
        <w:rPr>
          <w:rFonts w:ascii="Book Antiqua" w:hAnsi="Book Antiqua"/>
          <w:sz w:val="24"/>
          <w:szCs w:val="24"/>
          <w:lang w:val="en-GB"/>
        </w:rPr>
        <w:t>. Additionally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derived from different sources also exhibit differences in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their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biological functions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.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For example, </w:t>
      </w:r>
      <w:r w:rsidRPr="005848BE">
        <w:rPr>
          <w:rFonts w:ascii="Book Antiqua" w:hAnsi="Book Antiqua"/>
          <w:sz w:val="24"/>
          <w:szCs w:val="24"/>
          <w:lang w:val="en-GB"/>
        </w:rPr>
        <w:t>AT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might have better immunosuppressive capacities than BM </w:t>
      </w:r>
      <w:proofErr w:type="gramStart"/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95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On the other hand, </w:t>
      </w:r>
      <w:r w:rsidRPr="005848BE">
        <w:rPr>
          <w:rFonts w:ascii="Book Antiqua" w:hAnsi="Book Antiqua"/>
          <w:sz w:val="24"/>
          <w:szCs w:val="24"/>
          <w:lang w:val="en-GB"/>
        </w:rPr>
        <w:t>BM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appear to be the only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that are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capable of forming a haematopoietic niche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that can support</w:t>
      </w:r>
      <w:r w:rsidR="00131639" w:rsidRPr="005848BE">
        <w:rPr>
          <w:rFonts w:ascii="Book Antiqua" w:hAnsi="Book Antiqua"/>
          <w:sz w:val="24"/>
          <w:szCs w:val="24"/>
          <w:lang w:val="en-GB"/>
        </w:rPr>
        <w:t xml:space="preserve"> human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haematopoietic </w:t>
      </w:r>
      <w:r w:rsidR="00131639" w:rsidRPr="005848BE">
        <w:rPr>
          <w:rFonts w:ascii="Book Antiqua" w:hAnsi="Book Antiqua"/>
          <w:sz w:val="24"/>
          <w:szCs w:val="24"/>
          <w:lang w:val="en-GB"/>
        </w:rPr>
        <w:t xml:space="preserve">tissue 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in an </w:t>
      </w:r>
      <w:r w:rsidR="007D0315" w:rsidRPr="005848BE">
        <w:rPr>
          <w:rFonts w:ascii="Book Antiqua" w:hAnsi="Book Antiqua"/>
          <w:i/>
          <w:sz w:val="24"/>
          <w:szCs w:val="24"/>
          <w:lang w:val="en-GB"/>
        </w:rPr>
        <w:t>in vivo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7D0315" w:rsidRPr="005848BE">
        <w:rPr>
          <w:rFonts w:ascii="Book Antiqua" w:hAnsi="Book Antiqua"/>
          <w:sz w:val="24"/>
          <w:szCs w:val="24"/>
          <w:lang w:val="en-GB"/>
        </w:rPr>
        <w:t>model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87</w:t>
      </w:r>
      <w:r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12A3C629" w14:textId="74901F93" w:rsidR="00CD210B" w:rsidRPr="005848BE" w:rsidRDefault="00CD210B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lastRenderedPageBreak/>
        <w:t>When using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for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organ-specific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treatment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, one might choose to induce differentiation </w:t>
      </w:r>
      <w:r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before transplantation. </w:t>
      </w:r>
      <w:r w:rsidR="00116903" w:rsidRPr="005848BE">
        <w:rPr>
          <w:rFonts w:ascii="Book Antiqua" w:hAnsi="Book Antiqua"/>
          <w:sz w:val="24"/>
          <w:szCs w:val="24"/>
          <w:lang w:val="en-GB"/>
        </w:rPr>
        <w:t>However,</w:t>
      </w:r>
      <w:r w:rsidR="00116903" w:rsidRPr="005848BE">
        <w:rPr>
          <w:rFonts w:ascii="Book Antiqua" w:hAnsi="Book Antiqua"/>
          <w:i/>
          <w:sz w:val="24"/>
          <w:szCs w:val="24"/>
          <w:lang w:val="en-GB"/>
        </w:rPr>
        <w:t xml:space="preserve"> in vitro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 differentiation might not always result in 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a 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clinical benefit during MSC therapy. </w:t>
      </w:r>
      <w:r w:rsidR="00DE4C03" w:rsidRPr="005848BE">
        <w:rPr>
          <w:rFonts w:ascii="Book Antiqua" w:hAnsi="Book Antiqua"/>
          <w:sz w:val="24"/>
          <w:szCs w:val="24"/>
          <w:lang w:val="en-GB"/>
        </w:rPr>
        <w:t xml:space="preserve">In a </w:t>
      </w:r>
      <w:r w:rsidR="005769FD" w:rsidRPr="005848BE">
        <w:rPr>
          <w:rFonts w:ascii="Book Antiqua" w:hAnsi="Book Antiqua"/>
          <w:sz w:val="24"/>
          <w:szCs w:val="24"/>
          <w:lang w:val="en-GB"/>
        </w:rPr>
        <w:t xml:space="preserve">study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using</w:t>
      </w:r>
      <w:r w:rsidR="005769FD" w:rsidRPr="005848BE">
        <w:rPr>
          <w:rFonts w:ascii="Book Antiqua" w:hAnsi="Book Antiqua"/>
          <w:sz w:val="24"/>
          <w:szCs w:val="24"/>
          <w:lang w:val="en-GB"/>
        </w:rPr>
        <w:t xml:space="preserve"> human CB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="005769FD" w:rsidRPr="005848BE">
        <w:rPr>
          <w:rFonts w:ascii="Book Antiqua" w:hAnsi="Book Antiqua"/>
          <w:sz w:val="24"/>
          <w:szCs w:val="24"/>
          <w:lang w:val="en-GB"/>
        </w:rPr>
        <w:t xml:space="preserve"> in a mouse model </w:t>
      </w:r>
      <w:r w:rsidR="00116903" w:rsidRPr="005848BE">
        <w:rPr>
          <w:rFonts w:ascii="Book Antiqua" w:hAnsi="Book Antiqua"/>
          <w:sz w:val="24"/>
          <w:szCs w:val="24"/>
          <w:lang w:val="en-GB"/>
        </w:rPr>
        <w:t xml:space="preserve">for </w:t>
      </w:r>
      <w:r w:rsidR="005769FD" w:rsidRPr="005848BE">
        <w:rPr>
          <w:rFonts w:ascii="Book Antiqua" w:hAnsi="Book Antiqua"/>
          <w:sz w:val="24"/>
          <w:szCs w:val="24"/>
          <w:lang w:val="en-GB"/>
        </w:rPr>
        <w:t>liver disease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="005769FD" w:rsidRPr="005848BE">
        <w:rPr>
          <w:rFonts w:ascii="Book Antiqua" w:hAnsi="Book Antiqua"/>
          <w:sz w:val="24"/>
          <w:szCs w:val="24"/>
          <w:lang w:val="en-GB"/>
        </w:rPr>
        <w:t xml:space="preserve"> the researchers found that</w:t>
      </w:r>
      <w:r w:rsidR="00440EF6" w:rsidRPr="005848BE">
        <w:rPr>
          <w:rFonts w:ascii="Book Antiqua" w:hAnsi="Book Antiqua"/>
          <w:sz w:val="24"/>
          <w:szCs w:val="24"/>
          <w:lang w:val="en-GB"/>
        </w:rPr>
        <w:t xml:space="preserve"> hepatic</w:t>
      </w:r>
      <w:r w:rsidR="005769FD" w:rsidRPr="005848BE">
        <w:rPr>
          <w:rFonts w:ascii="Book Antiqua" w:hAnsi="Book Antiqua"/>
          <w:sz w:val="24"/>
          <w:szCs w:val="24"/>
          <w:lang w:val="en-GB"/>
        </w:rPr>
        <w:t xml:space="preserve"> differentiated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5769FD" w:rsidRPr="005848BE">
        <w:rPr>
          <w:rFonts w:ascii="Book Antiqua" w:hAnsi="Book Antiqua"/>
          <w:sz w:val="24"/>
          <w:szCs w:val="24"/>
          <w:lang w:val="en-GB"/>
        </w:rPr>
        <w:t xml:space="preserve"> performed worse than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5769FD" w:rsidRPr="005848BE">
        <w:rPr>
          <w:rFonts w:ascii="Book Antiqua" w:hAnsi="Book Antiqua"/>
          <w:sz w:val="24"/>
          <w:szCs w:val="24"/>
          <w:lang w:val="en-GB"/>
        </w:rPr>
        <w:t>undifferent</w:t>
      </w:r>
      <w:r w:rsidR="004407B4" w:rsidRPr="005848BE">
        <w:rPr>
          <w:rFonts w:ascii="Book Antiqua" w:hAnsi="Book Antiqua"/>
          <w:sz w:val="24"/>
          <w:szCs w:val="24"/>
          <w:lang w:val="en-GB"/>
        </w:rPr>
        <w:t>iated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4407B4"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The d</w:t>
      </w:r>
      <w:r w:rsidR="004407B4" w:rsidRPr="005848BE">
        <w:rPr>
          <w:rFonts w:ascii="Book Antiqua" w:hAnsi="Book Antiqua"/>
          <w:sz w:val="24"/>
          <w:szCs w:val="24"/>
          <w:lang w:val="en-GB"/>
        </w:rPr>
        <w:t>ifferentiated MSC</w:t>
      </w:r>
      <w:r w:rsidR="0076662B" w:rsidRPr="005848BE">
        <w:rPr>
          <w:rFonts w:ascii="Book Antiqua" w:hAnsi="Book Antiqua"/>
          <w:sz w:val="24"/>
          <w:szCs w:val="24"/>
          <w:lang w:val="en-GB"/>
        </w:rPr>
        <w:t>s</w:t>
      </w:r>
      <w:r w:rsidR="004407B4" w:rsidRPr="005848BE">
        <w:rPr>
          <w:rFonts w:ascii="Book Antiqua" w:hAnsi="Book Antiqua"/>
          <w:sz w:val="24"/>
          <w:szCs w:val="24"/>
          <w:lang w:val="en-GB"/>
        </w:rPr>
        <w:t xml:space="preserve"> showed decreased expression of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4407B4" w:rsidRPr="005848BE">
        <w:rPr>
          <w:rFonts w:ascii="Book Antiqua" w:hAnsi="Book Antiqua"/>
          <w:sz w:val="24"/>
          <w:szCs w:val="24"/>
          <w:lang w:val="en-GB"/>
        </w:rPr>
        <w:t xml:space="preserve">homing molecules and decreased </w:t>
      </w:r>
      <w:r w:rsidR="004407B4" w:rsidRPr="005848BE">
        <w:rPr>
          <w:rFonts w:ascii="Book Antiqua" w:hAnsi="Book Antiqua"/>
          <w:i/>
          <w:sz w:val="24"/>
          <w:szCs w:val="24"/>
          <w:lang w:val="en-GB"/>
        </w:rPr>
        <w:t>in vivo</w:t>
      </w:r>
      <w:r w:rsidR="004407B4" w:rsidRPr="005848BE">
        <w:rPr>
          <w:rFonts w:ascii="Book Antiqua" w:hAnsi="Book Antiqua"/>
          <w:sz w:val="24"/>
          <w:szCs w:val="24"/>
          <w:lang w:val="en-GB"/>
        </w:rPr>
        <w:t xml:space="preserve"> migration after IV infusion. Additionally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="004407B4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440EF6" w:rsidRPr="005848BE">
        <w:rPr>
          <w:rFonts w:ascii="Book Antiqua" w:hAnsi="Book Antiqua"/>
          <w:sz w:val="24"/>
          <w:szCs w:val="24"/>
          <w:lang w:val="en-GB"/>
        </w:rPr>
        <w:t xml:space="preserve">their immunosuppressive capacity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was </w:t>
      </w:r>
      <w:r w:rsidR="00440EF6" w:rsidRPr="005848BE">
        <w:rPr>
          <w:rFonts w:ascii="Book Antiqua" w:hAnsi="Book Antiqua"/>
          <w:sz w:val="24"/>
          <w:szCs w:val="24"/>
          <w:lang w:val="en-GB"/>
        </w:rPr>
        <w:t xml:space="preserve">decreased and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440EF6" w:rsidRPr="005848BE">
        <w:rPr>
          <w:rFonts w:ascii="Book Antiqua" w:hAnsi="Book Antiqua"/>
          <w:sz w:val="24"/>
          <w:szCs w:val="24"/>
          <w:lang w:val="en-GB"/>
        </w:rPr>
        <w:t xml:space="preserve">expression of HLA DR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was </w:t>
      </w:r>
      <w:r w:rsidR="00440EF6" w:rsidRPr="005848BE">
        <w:rPr>
          <w:rFonts w:ascii="Book Antiqua" w:hAnsi="Book Antiqua"/>
          <w:sz w:val="24"/>
          <w:szCs w:val="24"/>
          <w:lang w:val="en-GB"/>
        </w:rPr>
        <w:t xml:space="preserve">increased,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thus </w:t>
      </w:r>
      <w:r w:rsidR="00440EF6" w:rsidRPr="005848BE">
        <w:rPr>
          <w:rFonts w:ascii="Book Antiqua" w:hAnsi="Book Antiqua"/>
          <w:sz w:val="24"/>
          <w:szCs w:val="24"/>
          <w:lang w:val="en-GB"/>
        </w:rPr>
        <w:t xml:space="preserve">increasing their </w:t>
      </w:r>
      <w:proofErr w:type="gramStart"/>
      <w:r w:rsidR="00440EF6" w:rsidRPr="005848BE">
        <w:rPr>
          <w:rFonts w:ascii="Book Antiqua" w:hAnsi="Book Antiqua"/>
          <w:sz w:val="24"/>
          <w:szCs w:val="24"/>
          <w:lang w:val="en-GB"/>
        </w:rPr>
        <w:t>immunogenicity</w:t>
      </w:r>
      <w:r w:rsidR="004407B4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137</w:t>
      </w:r>
      <w:r w:rsidR="004407B4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440EF6" w:rsidRPr="005848BE">
        <w:rPr>
          <w:rFonts w:ascii="Book Antiqua" w:hAnsi="Book Antiqua"/>
          <w:sz w:val="24"/>
          <w:szCs w:val="24"/>
          <w:lang w:val="en-GB"/>
        </w:rPr>
        <w:t>.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9D588B" w:rsidRPr="005848BE">
        <w:rPr>
          <w:rFonts w:ascii="Book Antiqua" w:hAnsi="Book Antiqua"/>
          <w:sz w:val="24"/>
          <w:szCs w:val="24"/>
          <w:lang w:val="en-GB"/>
        </w:rPr>
        <w:t>Ullah</w:t>
      </w:r>
      <w:proofErr w:type="spellEnd"/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D588B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9D588B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7D0315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7D0315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138]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also found that </w:t>
      </w:r>
      <w:proofErr w:type="spellStart"/>
      <w:r w:rsidR="009D588B" w:rsidRPr="005848BE">
        <w:rPr>
          <w:rFonts w:ascii="Book Antiqua" w:hAnsi="Book Antiqua"/>
          <w:sz w:val="24"/>
          <w:szCs w:val="24"/>
          <w:lang w:val="en-GB"/>
        </w:rPr>
        <w:t>chondrogenic</w:t>
      </w:r>
      <w:proofErr w:type="spellEnd"/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differentiated human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exhibited a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significantly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reduced </w:t>
      </w:r>
      <w:r w:rsidR="009D588B" w:rsidRPr="005848BE">
        <w:rPr>
          <w:rFonts w:ascii="Book Antiqua" w:hAnsi="Book Antiqua"/>
          <w:i/>
          <w:sz w:val="24"/>
          <w:szCs w:val="24"/>
          <w:lang w:val="en-GB"/>
        </w:rPr>
        <w:t xml:space="preserve">in vitro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migration capacity than undifferentiated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. However,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CCR9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expression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and </w:t>
      </w:r>
      <w:r w:rsidR="009D588B" w:rsidRPr="005848BE">
        <w:rPr>
          <w:rFonts w:ascii="Book Antiqua" w:hAnsi="Book Antiqua"/>
          <w:i/>
          <w:sz w:val="24"/>
          <w:szCs w:val="24"/>
          <w:lang w:val="en-GB"/>
        </w:rPr>
        <w:t>in vitro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migration to its ligand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CCL25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w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ere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retained in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differentiated </w:t>
      </w:r>
      <w:proofErr w:type="gramStart"/>
      <w:r w:rsidR="009D588B" w:rsidRPr="005848BE">
        <w:rPr>
          <w:rFonts w:ascii="Book Antiqua" w:hAnsi="Book Antiqua"/>
          <w:sz w:val="24"/>
          <w:szCs w:val="24"/>
          <w:lang w:val="en-GB"/>
        </w:rPr>
        <w:t>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="009D588B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138</w:t>
      </w:r>
      <w:r w:rsidR="009D588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. </w:t>
      </w:r>
    </w:p>
    <w:p w14:paraId="2FF5D728" w14:textId="414738E3" w:rsidR="00C14B5B" w:rsidRPr="005848BE" w:rsidRDefault="00116903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t>Many parameters in MSC cultures vary between different research groups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includ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ing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seeding density, number of passages, basal medium,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and </w:t>
      </w:r>
      <w:r w:rsidRPr="005848BE">
        <w:rPr>
          <w:rFonts w:ascii="Book Antiqua" w:hAnsi="Book Antiqua"/>
          <w:sz w:val="24"/>
          <w:szCs w:val="24"/>
          <w:lang w:val="en-GB"/>
        </w:rPr>
        <w:t>growth supplement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7D0315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[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foetal </w:t>
      </w:r>
      <w:r w:rsidRPr="005848BE">
        <w:rPr>
          <w:rFonts w:ascii="Book Antiqua" w:hAnsi="Book Antiqua"/>
          <w:sz w:val="24"/>
          <w:szCs w:val="24"/>
          <w:lang w:val="en-GB"/>
        </w:rPr>
        <w:t>bovine serum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(FBS) </w:t>
      </w:r>
      <w:r w:rsidRPr="005848BE">
        <w:rPr>
          <w:rFonts w:ascii="Book Antiqua" w:hAnsi="Book Antiqua"/>
          <w:i/>
          <w:sz w:val="24"/>
          <w:szCs w:val="24"/>
          <w:lang w:val="en-GB"/>
        </w:rPr>
        <w:t>vs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platelet lysate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(PL)</w:t>
      </w:r>
      <w:r w:rsidR="007D0315" w:rsidRPr="005848B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All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of </w:t>
      </w:r>
      <w:r w:rsidRPr="005848BE">
        <w:rPr>
          <w:rFonts w:ascii="Book Antiqua" w:hAnsi="Book Antiqua"/>
          <w:sz w:val="24"/>
          <w:szCs w:val="24"/>
          <w:lang w:val="en-GB"/>
        </w:rPr>
        <w:t>these factors</w:t>
      </w:r>
      <w:r w:rsidR="00A83FAA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might have an important impact on MSC function and migration. 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For example, </w:t>
      </w:r>
      <w:proofErr w:type="spellStart"/>
      <w:r w:rsidR="007D0315" w:rsidRPr="005848BE">
        <w:rPr>
          <w:rFonts w:ascii="Book Antiqua" w:hAnsi="Book Antiqua"/>
          <w:sz w:val="24"/>
          <w:szCs w:val="24"/>
          <w:lang w:val="en-GB"/>
        </w:rPr>
        <w:t>Cholewa</w:t>
      </w:r>
      <w:proofErr w:type="spellEnd"/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7D0315"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7D0315"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7D0315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7D0315" w:rsidRPr="005848BE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139]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found that PL increased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proliferation and increased the number of population doublings before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senescence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compared to FBS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. 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However, 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they also </w:t>
      </w:r>
      <w:r w:rsidR="00DF5172" w:rsidRPr="005848BE">
        <w:rPr>
          <w:rFonts w:ascii="Book Antiqua" w:hAnsi="Book Antiqua"/>
          <w:sz w:val="24"/>
          <w:szCs w:val="24"/>
          <w:lang w:val="en-GB"/>
        </w:rPr>
        <w:t>show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ed that seeding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="009D588B" w:rsidRPr="005848BE">
        <w:rPr>
          <w:rFonts w:ascii="Book Antiqua" w:hAnsi="Book Antiqua"/>
          <w:sz w:val="24"/>
          <w:szCs w:val="24"/>
          <w:lang w:val="en-GB"/>
        </w:rPr>
        <w:t xml:space="preserve"> at lower densities selected a high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ly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 migratory MSC </w:t>
      </w:r>
      <w:proofErr w:type="gramStart"/>
      <w:r w:rsidR="007D0315" w:rsidRPr="005848BE">
        <w:rPr>
          <w:rFonts w:ascii="Book Antiqua" w:hAnsi="Book Antiqua"/>
          <w:sz w:val="24"/>
          <w:szCs w:val="24"/>
          <w:lang w:val="en-GB"/>
        </w:rPr>
        <w:t>population</w:t>
      </w:r>
      <w:r w:rsidR="009D588B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139</w:t>
      </w:r>
      <w:r w:rsidR="009D588B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9D588B" w:rsidRPr="005848BE">
        <w:rPr>
          <w:rFonts w:ascii="Book Antiqua" w:hAnsi="Book Antiqua"/>
          <w:sz w:val="24"/>
          <w:szCs w:val="24"/>
          <w:lang w:val="en-GB"/>
        </w:rPr>
        <w:t>.</w:t>
      </w:r>
      <w:r w:rsidR="00DF5172" w:rsidRPr="005848BE">
        <w:rPr>
          <w:rFonts w:ascii="Book Antiqua" w:hAnsi="Book Antiqua"/>
          <w:sz w:val="24"/>
          <w:szCs w:val="24"/>
          <w:lang w:val="en-GB"/>
        </w:rPr>
        <w:t xml:space="preserve"> There are also reports of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="00DF5172" w:rsidRPr="005848BE">
        <w:rPr>
          <w:rFonts w:ascii="Book Antiqua" w:hAnsi="Book Antiqua"/>
          <w:sz w:val="24"/>
          <w:szCs w:val="24"/>
          <w:lang w:val="en-GB"/>
        </w:rPr>
        <w:t xml:space="preserve"> losing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their </w:t>
      </w:r>
      <w:r w:rsidR="00DF5172" w:rsidRPr="005848BE">
        <w:rPr>
          <w:rFonts w:ascii="Book Antiqua" w:hAnsi="Book Antiqua"/>
          <w:sz w:val="24"/>
          <w:szCs w:val="24"/>
          <w:lang w:val="en-GB"/>
        </w:rPr>
        <w:t>migratory capacity and/or expression of homing molecules afte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r </w:t>
      </w:r>
      <w:r w:rsidR="007D0315" w:rsidRPr="005848BE">
        <w:rPr>
          <w:rFonts w:ascii="Book Antiqua" w:hAnsi="Book Antiqua"/>
          <w:i/>
          <w:sz w:val="24"/>
          <w:szCs w:val="24"/>
          <w:lang w:val="en-GB"/>
        </w:rPr>
        <w:t>ex vivo</w:t>
      </w:r>
      <w:r w:rsidR="007D0315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7D0315" w:rsidRPr="005848BE">
        <w:rPr>
          <w:rFonts w:ascii="Book Antiqua" w:hAnsi="Book Antiqua"/>
          <w:sz w:val="24"/>
          <w:szCs w:val="24"/>
          <w:lang w:val="en-GB"/>
        </w:rPr>
        <w:t>expansion</w:t>
      </w:r>
      <w:r w:rsidR="00DF5172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7D0315" w:rsidRPr="005848BE">
        <w:rPr>
          <w:rFonts w:ascii="Book Antiqua" w:hAnsi="Book Antiqua"/>
          <w:sz w:val="24"/>
          <w:szCs w:val="24"/>
          <w:vertAlign w:val="superscript"/>
          <w:lang w:val="en-GB"/>
        </w:rPr>
        <w:t>48,</w:t>
      </w:r>
      <w:r w:rsidR="00FA47A1" w:rsidRPr="005848BE">
        <w:rPr>
          <w:rFonts w:ascii="Book Antiqua" w:hAnsi="Book Antiqua"/>
          <w:sz w:val="24"/>
          <w:szCs w:val="24"/>
          <w:vertAlign w:val="superscript"/>
          <w:lang w:val="en-GB"/>
        </w:rPr>
        <w:t>9</w:t>
      </w:r>
      <w:r w:rsidR="0029235B" w:rsidRPr="005848BE">
        <w:rPr>
          <w:rFonts w:ascii="Book Antiqua" w:hAnsi="Book Antiqua"/>
          <w:sz w:val="24"/>
          <w:szCs w:val="24"/>
          <w:vertAlign w:val="superscript"/>
          <w:lang w:val="en-GB"/>
        </w:rPr>
        <w:t>4</w:t>
      </w:r>
      <w:r w:rsidR="00DF5172" w:rsidRPr="005848BE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DF5172" w:rsidRPr="005848BE">
        <w:rPr>
          <w:rFonts w:ascii="Book Antiqua" w:hAnsi="Book Antiqua"/>
          <w:sz w:val="24"/>
          <w:szCs w:val="24"/>
          <w:lang w:val="en-GB"/>
        </w:rPr>
        <w:t>.</w:t>
      </w:r>
      <w:r w:rsidR="00D73234"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After cultur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e</w:t>
      </w:r>
      <w:r w:rsidR="00A83FAA" w:rsidRPr="005848BE">
        <w:rPr>
          <w:rFonts w:ascii="Book Antiqua" w:hAnsi="Book Antiqua"/>
          <w:sz w:val="24"/>
          <w:szCs w:val="24"/>
          <w:lang w:val="en-GB"/>
        </w:rPr>
        <w:t>,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harvested with trypsin to detach them for passaging. Chamberlain </w:t>
      </w:r>
      <w:r w:rsidRPr="005848BE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Pr="005848BE">
        <w:rPr>
          <w:rFonts w:ascii="Book Antiqua" w:hAnsi="Book Antiqua"/>
          <w:i/>
          <w:sz w:val="24"/>
          <w:szCs w:val="24"/>
          <w:lang w:val="en-GB"/>
        </w:rPr>
        <w:t>al</w:t>
      </w:r>
      <w:r w:rsidR="007D0315" w:rsidRPr="005848BE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7D0315" w:rsidRPr="005848BE">
        <w:rPr>
          <w:rFonts w:ascii="Book Antiqua" w:hAnsi="Book Antiqua"/>
          <w:sz w:val="24"/>
          <w:szCs w:val="24"/>
          <w:vertAlign w:val="superscript"/>
          <w:lang w:val="en-GB"/>
        </w:rPr>
        <w:t>140]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reported that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cell surface expression of chemokine receptors was decreased when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cells were detached with trypsin</w:t>
      </w:r>
      <w:r w:rsidR="00DE4C03"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77330B39" w14:textId="77777777" w:rsidR="007D0315" w:rsidRPr="005848BE" w:rsidRDefault="007D0315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14:paraId="054BDF38" w14:textId="7C4275D3" w:rsidR="00C14B5B" w:rsidRPr="005848BE" w:rsidRDefault="00C14B5B" w:rsidP="00F409BD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b/>
          <w:i/>
          <w:sz w:val="24"/>
          <w:szCs w:val="24"/>
          <w:lang w:val="en-GB" w:eastAsia="zh-CN"/>
        </w:rPr>
      </w:pPr>
      <w:r w:rsidRPr="005848BE">
        <w:rPr>
          <w:rFonts w:ascii="Book Antiqua" w:hAnsi="Book Antiqua"/>
          <w:b/>
          <w:i/>
          <w:sz w:val="24"/>
          <w:szCs w:val="24"/>
          <w:lang w:val="en-GB"/>
        </w:rPr>
        <w:t>Future research directions</w:t>
      </w:r>
    </w:p>
    <w:p w14:paraId="4ABF17F9" w14:textId="7AB84C87" w:rsidR="0074788A" w:rsidRPr="005848BE" w:rsidRDefault="0074788A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As described above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there is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 currently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substantial variability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in the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isolation and expansion protocols for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. Research on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MSC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homing and migration would clearly benefit from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standardized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MSC expansion protocols. What appears to be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a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rather minor aspect of the expansion protocol might have a significant impact on MSC function and/or migration.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Thus, s</w:t>
      </w:r>
      <w:r w:rsidRPr="005848BE">
        <w:rPr>
          <w:rFonts w:ascii="Book Antiqua" w:hAnsi="Book Antiqua"/>
          <w:sz w:val="24"/>
          <w:szCs w:val="24"/>
          <w:lang w:val="en-GB"/>
        </w:rPr>
        <w:t>tandardi</w:t>
      </w:r>
      <w:r w:rsidR="00906810" w:rsidRPr="005848BE">
        <w:rPr>
          <w:rFonts w:ascii="Book Antiqua" w:hAnsi="Book Antiqua"/>
          <w:sz w:val="24"/>
          <w:szCs w:val="24"/>
          <w:lang w:val="en-GB"/>
        </w:rPr>
        <w:t>z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ing MSC expansion protocols would </w:t>
      </w:r>
      <w:r w:rsidR="0065627B" w:rsidRPr="005848BE">
        <w:rPr>
          <w:rFonts w:ascii="Book Antiqua" w:hAnsi="Book Antiqua"/>
          <w:sz w:val="24"/>
          <w:szCs w:val="24"/>
          <w:lang w:val="en-GB"/>
        </w:rPr>
        <w:t xml:space="preserve">minimize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unintentional modifications of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homing molecules. Of course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different culture conditions should be compared to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create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 optimal expansion protocol. Once </w:t>
      </w:r>
      <w:r w:rsidRPr="005848BE">
        <w:rPr>
          <w:rFonts w:ascii="Book Antiqua" w:hAnsi="Book Antiqua"/>
          <w:sz w:val="24"/>
          <w:szCs w:val="24"/>
          <w:lang w:val="en-GB"/>
        </w:rPr>
        <w:lastRenderedPageBreak/>
        <w:t xml:space="preserve">this protocol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is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defined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it will also be easier to evaluate therapeutic efficacy of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clinical settings. It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may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be that different clinical applications require different expansion protocols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to obtain the desired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therapeutic effect.</w:t>
      </w:r>
    </w:p>
    <w:p w14:paraId="200780E1" w14:textId="76FAFCE9" w:rsidR="0074788A" w:rsidRPr="005848BE" w:rsidRDefault="00DE4C03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We summarized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strategies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for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 improv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ing MSC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 homing. Many of these methods have not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yet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been validated </w:t>
      </w:r>
      <w:r w:rsidR="0074788A" w:rsidRPr="005848BE">
        <w:rPr>
          <w:rFonts w:ascii="Book Antiqua" w:hAnsi="Book Antiqua"/>
          <w:i/>
          <w:sz w:val="24"/>
          <w:szCs w:val="24"/>
          <w:lang w:val="en-GB"/>
        </w:rPr>
        <w:t>in vivo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. Before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they can be translated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to the clinic, the techniques with the most promising results should be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first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validated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using</w:t>
      </w:r>
      <w:r w:rsidR="0074788A" w:rsidRPr="005848BE">
        <w:rPr>
          <w:rFonts w:ascii="Book Antiqua" w:hAnsi="Book Antiqua"/>
          <w:i/>
          <w:sz w:val="24"/>
          <w:szCs w:val="24"/>
          <w:lang w:val="en-GB"/>
        </w:rPr>
        <w:t xml:space="preserve"> in vivo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>homing models. In these experiments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 the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 migration of engineered MSC</w:t>
      </w:r>
      <w:r w:rsidR="00906810" w:rsidRPr="005848BE">
        <w:rPr>
          <w:rFonts w:ascii="Book Antiqua" w:hAnsi="Book Antiqua"/>
          <w:sz w:val="24"/>
          <w:szCs w:val="24"/>
          <w:lang w:val="en-GB"/>
        </w:rPr>
        <w:t>s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 should be compared </w:t>
      </w:r>
      <w:r w:rsidR="0075689C" w:rsidRPr="005848BE">
        <w:rPr>
          <w:rFonts w:ascii="Book Antiqua" w:hAnsi="Book Antiqua"/>
          <w:sz w:val="24"/>
          <w:szCs w:val="24"/>
          <w:lang w:val="en-GB"/>
        </w:rPr>
        <w:t xml:space="preserve">with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>migration of untreated cells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,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 and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>therapeutic e</w:t>
      </w:r>
      <w:r w:rsidRPr="005848BE">
        <w:rPr>
          <w:rFonts w:ascii="Book Antiqua" w:hAnsi="Book Antiqua"/>
          <w:sz w:val="24"/>
          <w:szCs w:val="24"/>
          <w:lang w:val="en-GB"/>
        </w:rPr>
        <w:t>fficacy of the treated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can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also </w:t>
      </w:r>
      <w:r w:rsidR="0074788A" w:rsidRPr="005848BE">
        <w:rPr>
          <w:rFonts w:ascii="Book Antiqua" w:hAnsi="Book Antiqua"/>
          <w:sz w:val="24"/>
          <w:szCs w:val="24"/>
          <w:lang w:val="en-GB"/>
        </w:rPr>
        <w:t xml:space="preserve">be assessed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in animal disease models</w:t>
      </w:r>
      <w:r w:rsidRPr="005848BE">
        <w:rPr>
          <w:rFonts w:ascii="Book Antiqua" w:hAnsi="Book Antiqua"/>
          <w:sz w:val="24"/>
          <w:szCs w:val="24"/>
          <w:lang w:val="en-GB"/>
        </w:rPr>
        <w:t>.</w:t>
      </w:r>
    </w:p>
    <w:p w14:paraId="5AE7EDE9" w14:textId="29915BDA" w:rsidR="0074788A" w:rsidRPr="005848BE" w:rsidRDefault="0074788A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Although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widely studied and used in many clinical trials in a variety of clinical domains, little is known about the exact mechanisms </w:t>
      </w:r>
      <w:r w:rsidR="009E4C03" w:rsidRPr="005848BE">
        <w:rPr>
          <w:rFonts w:ascii="Book Antiqua" w:hAnsi="Book Antiqua"/>
          <w:sz w:val="24"/>
          <w:szCs w:val="24"/>
          <w:lang w:val="en-GB"/>
        </w:rPr>
        <w:t xml:space="preserve">by </w:t>
      </w:r>
      <w:r w:rsidRPr="005848BE">
        <w:rPr>
          <w:rFonts w:ascii="Book Antiqua" w:hAnsi="Book Antiqua"/>
          <w:sz w:val="24"/>
          <w:szCs w:val="24"/>
          <w:lang w:val="en-GB"/>
        </w:rPr>
        <w:t>which MSC</w:t>
      </w:r>
      <w:r w:rsidR="009E4C03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exert certai</w:t>
      </w:r>
      <w:r w:rsidR="00DE4C03" w:rsidRPr="005848BE">
        <w:rPr>
          <w:rFonts w:ascii="Book Antiqua" w:hAnsi="Book Antiqua"/>
          <w:sz w:val="24"/>
          <w:szCs w:val="24"/>
          <w:lang w:val="en-GB"/>
        </w:rPr>
        <w:t xml:space="preserve">n therapeutic effects and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their homing to certain tissues. Further studies would benefit from a better understanding of MSC biology. Understanding whether and where MSC migration or homing is necessary can help to define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optimal expansion protocols.</w:t>
      </w:r>
    </w:p>
    <w:p w14:paraId="0E9EEA00" w14:textId="1296E69C" w:rsidR="0074788A" w:rsidRPr="005848BE" w:rsidRDefault="0074788A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t xml:space="preserve">Finally, when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transitioning </w:t>
      </w:r>
      <w:r w:rsidRPr="005848BE">
        <w:rPr>
          <w:rFonts w:ascii="Book Antiqua" w:hAnsi="Book Antiqua"/>
          <w:sz w:val="24"/>
          <w:szCs w:val="24"/>
          <w:lang w:val="en-GB"/>
        </w:rPr>
        <w:t>to clinical trials, all conditions should be strictly defined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and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ideally, </w:t>
      </w:r>
      <w:r w:rsidRPr="005848BE">
        <w:rPr>
          <w:rFonts w:ascii="Book Antiqua" w:hAnsi="Book Antiqua"/>
          <w:sz w:val="24"/>
          <w:szCs w:val="24"/>
          <w:lang w:val="en-GB"/>
        </w:rPr>
        <w:t>randomized controlled trials would be designed.</w:t>
      </w:r>
    </w:p>
    <w:p w14:paraId="1CAF240E" w14:textId="77777777" w:rsidR="007D0315" w:rsidRPr="005848BE" w:rsidRDefault="007D0315" w:rsidP="007D0315">
      <w:pPr>
        <w:pStyle w:val="BodyText"/>
        <w:spacing w:line="360" w:lineRule="auto"/>
        <w:ind w:left="0"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14:paraId="358812FA" w14:textId="0606DF11" w:rsidR="009C1FEB" w:rsidRPr="005848BE" w:rsidRDefault="00FB2C7E" w:rsidP="00F409BD">
      <w:pPr>
        <w:pStyle w:val="Heading1"/>
        <w:spacing w:line="360" w:lineRule="auto"/>
        <w:ind w:left="0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t>CO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CLU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I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N</w:t>
      </w:r>
    </w:p>
    <w:p w14:paraId="404CC0E3" w14:textId="4C902DDA" w:rsidR="009C1FEB" w:rsidRPr="005848BE" w:rsidRDefault="00FB2C7E" w:rsidP="00F409BD">
      <w:pPr>
        <w:pStyle w:val="BodyText"/>
        <w:spacing w:line="360" w:lineRule="auto"/>
        <w:ind w:left="0"/>
        <w:jc w:val="both"/>
        <w:rPr>
          <w:rFonts w:ascii="Book Antiqua" w:hAnsi="Book Antiqua"/>
          <w:sz w:val="24"/>
          <w:szCs w:val="24"/>
          <w:lang w:val="en-GB"/>
        </w:rPr>
      </w:pP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are interesting effector cells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that can be used in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 variety of therapeutic applications. Systemic administration is often the preferred route of delivery</w:t>
      </w:r>
      <w:r w:rsidR="00AC49C3" w:rsidRPr="005848BE">
        <w:rPr>
          <w:rFonts w:ascii="Book Antiqua" w:hAnsi="Book Antiqua"/>
          <w:sz w:val="24"/>
          <w:szCs w:val="24"/>
          <w:lang w:val="en-GB"/>
        </w:rPr>
        <w:t xml:space="preserve">. However, 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this approach requires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that adequate numbers of </w:t>
      </w:r>
      <w:r w:rsidRPr="005848BE">
        <w:rPr>
          <w:rFonts w:ascii="Book Antiqua" w:hAnsi="Book Antiqua"/>
          <w:sz w:val="24"/>
          <w:szCs w:val="24"/>
          <w:lang w:val="en-GB"/>
        </w:rPr>
        <w:t>MSC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migrate and home to the target tissue(s). MSC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do not express many homing receptors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which </w:t>
      </w:r>
      <w:r w:rsidRPr="005848BE">
        <w:rPr>
          <w:rFonts w:ascii="Book Antiqua" w:hAnsi="Book Antiqua"/>
          <w:sz w:val="24"/>
          <w:szCs w:val="24"/>
          <w:lang w:val="en-GB"/>
        </w:rPr>
        <w:t>impair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their migration capacity and hamper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their therapeutic efficacy. Studies are ongoing and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 are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needed to further elucidate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5848BE">
        <w:rPr>
          <w:rFonts w:ascii="Book Antiqua" w:hAnsi="Book Antiqua"/>
          <w:sz w:val="24"/>
          <w:szCs w:val="24"/>
          <w:lang w:val="en-GB"/>
        </w:rPr>
        <w:t>MSC homing mechanisms. A better understanding of MSC homing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as well as the factors influencing this process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,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will allow </w:t>
      </w:r>
      <w:r w:rsidR="00306249" w:rsidRPr="005848BE">
        <w:rPr>
          <w:rFonts w:ascii="Book Antiqua" w:hAnsi="Book Antiqua"/>
          <w:sz w:val="24"/>
          <w:szCs w:val="24"/>
          <w:lang w:val="en-GB"/>
        </w:rPr>
        <w:t xml:space="preserve">researchers to </w:t>
      </w:r>
      <w:r w:rsidR="004407B4" w:rsidRPr="005848BE">
        <w:rPr>
          <w:rFonts w:ascii="Book Antiqua" w:hAnsi="Book Antiqua"/>
          <w:sz w:val="24"/>
          <w:szCs w:val="24"/>
          <w:lang w:val="en-GB"/>
        </w:rPr>
        <w:t>optimiz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the migration capacities of these stem cells </w:t>
      </w:r>
      <w:r w:rsidR="004407B4" w:rsidRPr="005848BE">
        <w:rPr>
          <w:rFonts w:ascii="Book Antiqua" w:hAnsi="Book Antiqua"/>
          <w:sz w:val="24"/>
          <w:szCs w:val="24"/>
          <w:lang w:val="en-GB"/>
        </w:rPr>
        <w:t xml:space="preserve">and </w:t>
      </w:r>
      <w:r w:rsidRPr="005848BE">
        <w:rPr>
          <w:rFonts w:ascii="Book Antiqua" w:hAnsi="Book Antiqua"/>
          <w:sz w:val="24"/>
          <w:szCs w:val="24"/>
          <w:lang w:val="en-GB"/>
        </w:rPr>
        <w:t>their therapeutic effect</w:t>
      </w:r>
      <w:r w:rsidR="00306249" w:rsidRPr="005848BE">
        <w:rPr>
          <w:rFonts w:ascii="Book Antiqua" w:hAnsi="Book Antiqua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 xml:space="preserve"> in a target tissue.</w:t>
      </w:r>
    </w:p>
    <w:p w14:paraId="5B908F04" w14:textId="77777777" w:rsidR="009C1FEB" w:rsidRPr="005848BE" w:rsidRDefault="009C1FEB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  <w:sectPr w:rsidR="009C1FEB" w:rsidRPr="005848BE">
          <w:pgSz w:w="11907" w:h="16840"/>
          <w:pgMar w:top="1340" w:right="1300" w:bottom="1200" w:left="1300" w:header="0" w:footer="1002" w:gutter="0"/>
          <w:cols w:space="708"/>
        </w:sectPr>
      </w:pPr>
    </w:p>
    <w:p w14:paraId="72431F82" w14:textId="43638125" w:rsidR="009D2CC8" w:rsidRPr="005848BE" w:rsidRDefault="00FB2C7E" w:rsidP="0090099D">
      <w:pPr>
        <w:pStyle w:val="Heading1"/>
        <w:tabs>
          <w:tab w:val="left" w:pos="9214"/>
        </w:tabs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lastRenderedPageBreak/>
        <w:t>REFE</w:t>
      </w:r>
      <w:r w:rsidRPr="005848BE">
        <w:rPr>
          <w:rFonts w:ascii="Book Antiqua" w:hAnsi="Book Antiqua"/>
          <w:spacing w:val="-3"/>
          <w:sz w:val="24"/>
          <w:szCs w:val="24"/>
          <w:lang w:val="en-GB"/>
        </w:rPr>
        <w:t>R</w:t>
      </w:r>
      <w:r w:rsidRPr="005848BE">
        <w:rPr>
          <w:rFonts w:ascii="Book Antiqua" w:hAnsi="Book Antiqua"/>
          <w:sz w:val="24"/>
          <w:szCs w:val="24"/>
          <w:lang w:val="en-GB"/>
        </w:rPr>
        <w:t>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N</w:t>
      </w:r>
      <w:r w:rsidRPr="005848BE">
        <w:rPr>
          <w:rFonts w:ascii="Book Antiqua" w:hAnsi="Book Antiqua"/>
          <w:sz w:val="24"/>
          <w:szCs w:val="24"/>
          <w:lang w:val="en-GB"/>
        </w:rPr>
        <w:t>CES</w:t>
      </w:r>
    </w:p>
    <w:p w14:paraId="26BE45C5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Friedenstein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Chailakhyan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Latsinik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NV,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Panasyuk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Keiliss-Borok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IV.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Stromal cells responsible for transferring the microenvironment of the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hemopoietic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tissues. Cloning in vitro and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retransplantation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in vivo.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1974;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331-340 [PMID: 4150881]</w:t>
      </w:r>
    </w:p>
    <w:p w14:paraId="6C876A7C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Dominici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Le Blanc K, Mueller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Slaper-Cortenbach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Marini F, Krause D, Deans R, Keating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Prockop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Dj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Horwitz E. Minimal criteria for defining multipotent mesenchymal stromal cells. The International Society for Cellular Therapy position statement.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Cytotherapy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315-317 [PMID: 16923606]</w:t>
      </w:r>
    </w:p>
    <w:p w14:paraId="220D0F4F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Wang 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Fei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Y, Xu C, Zhao Y, Pan Y. Bone marrow mesenchymal stem cells ameliorate neurological deficits and blood-brain barrier dysfunction after intracerebral hemorrhage in spontaneously hypertensive rats.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4715-4724 [PMID: 26191161]</w:t>
      </w:r>
    </w:p>
    <w:p w14:paraId="6A1111B4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Bashir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Sherman A, Lee H, Kaplan L, Hare JM.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Mesenchymal stem cell therapies in the treatment of musculoskeletal diseases.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PM 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61-69 [PMID: 24439148 DOI: 10.1016/j.pmrj.2013.05.007]</w:t>
      </w:r>
    </w:p>
    <w:p w14:paraId="2BE1159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Chou SH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Lin SZ,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Pai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Lin JY, Lai CH,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CH, Lin KH, Tsai FJ, Huang CY. Mesenchymal stem cell insights: prospects in cardiovascular therapy.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513-529 [PMID: 24816448 DOI: 10.3727/096368914X678436]</w:t>
      </w:r>
    </w:p>
    <w:p w14:paraId="7505E43F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 Becker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Van Riet I. Mesenchymal Stromal Cell Therapy in Hematology: From Laboratory to Clinic and Back Again.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1713-1729 [PMID: 25923433 DOI: 10.1089/scd.2014.0564]</w:t>
      </w:r>
    </w:p>
    <w:p w14:paraId="7E122D0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Chapel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Bertho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Bensidhoum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Young RG, Frick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Demarquay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Cuvelier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Mathieu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Trompier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Dudoignon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Germain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Mazurier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Aigueperse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Borneman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Gourmelon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Thierry D. Mesenchymal stem cells home to injured tissues when co-infused with hematopoietic cells to treat a radiation-induced multi-organ failure syndrome.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Gene Med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1028-1038 [PMID: 14661178 DOI: 10.1002/jgm.452]</w:t>
      </w:r>
    </w:p>
    <w:p w14:paraId="1A569EB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Mouiseddine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François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Semont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Sache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Allenet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Mathieu N, Frick J, Thierry D, Chapel A. Human mesenchymal stem cells home specifically to radiation-injured tissues in a non-obese diabetes/severe combined immunodeficiency mouse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model.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proofErr w:type="gram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80</w:t>
      </w:r>
      <w:r w:rsidRPr="005848BE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Spec No 1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S49-S55 [PMID: 17704326 DOI: 10.1259/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bjr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/25927054]</w:t>
      </w:r>
    </w:p>
    <w:p w14:paraId="0812BFD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Nasef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Mathieu N, Chapel A, Frick J, François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Mazurier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Boutarfa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NC, Thierry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L. Immunosuppressive effects of mesenchymal stem cells: involvement of HLA-G.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231-237 [PMID: 17667815 DOI: 10.1097/01.tp.0000267918.07906.08]</w:t>
      </w:r>
    </w:p>
    <w:p w14:paraId="5256AF9D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Nasef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Chapel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Mazurier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Lopez M, Mathieu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Sensebé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Zhang 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NC, Thierry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L. Identification of IL-10 and TGF-beta transcripts involved in the inhibition of T-lymphocyte proliferation during cell contact with human mesenchymal stem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Gene Expr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217-226 [PMID: 17605296 DOI: 10.3727/000000006780666957]</w:t>
      </w:r>
    </w:p>
    <w:p w14:paraId="629BF452" w14:textId="6549256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Nasef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Zhang YZ,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Mazurier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Bensidhoum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Francois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NC, Lopez M, Thierry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Chapel A. Selected Stro-1-enriched bone marrow stromal cells display a major suppressive effect on lymphocyte proliferation.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Lab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9-19 [PMID: 19143868 DOI: 10.1111/j.1751-553X.2007.00997.x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13F8E94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 Blanc 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Ringdén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O.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Immunobiology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of human mesenchymal stem cells and future use in hematopoietic stem cell transplantation.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321-334 [PMID: 15846285]</w:t>
      </w:r>
    </w:p>
    <w:p w14:paraId="4F19E318" w14:textId="788583B1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Isakova IA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Lanclos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Bruhn J, Kuroda MJ, Baker KC,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Krishnappa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Phinney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DG.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Allo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-reactivity of mesenchymal stem cells in rhesus macaques is dose and haplotype dependent and limits durable cell engraftment in vivo.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e87238 [PMID: 24489878 DOI: 10.1371/journal.pone.0087238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2F29E03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Eliopoulos 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Stagg J, Lejeune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Pommey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Galipeau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J. Allogeneic marrow stromal cells are immune rejected by MHC class I- and class II-mismatched recipient mice.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4057-4065 [PMID: 16118325 DOI: 10.1182/blood-2005-03-1004]</w:t>
      </w:r>
    </w:p>
    <w:p w14:paraId="748A94C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Nauta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Westerhuis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Kruisselbrink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Lurvink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Willemze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Fibbe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WE.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Donor-derived mesenchymal stem cells are immunogenic in an allogeneic host and stimulate donor graft rejection in a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nonmyeloablative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setting.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2114-2120 [PMID: 16690970 DOI: 10.1182/blood-2005-11-011650]</w:t>
      </w:r>
    </w:p>
    <w:p w14:paraId="037ACCD3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Poncelet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Vercruysse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Saliez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Gianello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P. Although pig allogeneic mesenchymal stem cells are not immunogenic in vitro,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intracardiac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injection elicits an immune response in vivo.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783-790 [PMID: 17414713]</w:t>
      </w:r>
    </w:p>
    <w:p w14:paraId="19105A0D" w14:textId="4501DA29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Oh W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, Kim DS, Yang YS, Lee JK.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Immunological properties of umbilical cord blood-derived mesenchymal stromal cells.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Cell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116-123 [PMID: 18495100 DOI: 10.1016/j.cellimm.2008.04.003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235B5C5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von Bahr 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Sundberg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Lönnies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Sander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Karbach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Hägglund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Ljungman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Gustafsson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Karlsson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Le Blanc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Ringdén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O. Long-term complications, immunologic effects, and role of passage for outcome in mesenchymal stromal cell therapy.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Marrow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557-564 [PMID: 21820393 DOI: 10.1016/j.bbmt.2011.07.023]</w:t>
      </w:r>
    </w:p>
    <w:p w14:paraId="02F18717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Chapel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Bories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Costa JM,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Rouard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Hervé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Gourmelon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Thierry D, Lopez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NC. Infusion of allogeneic-related HLA mismatched mesenchymal stem cells for the treatment of incomplete engraftment following autologous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haematopoietic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stem cell transplantation.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Leukemia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568-570 [PMID: 17252011 DOI: 10.1038/sj.leu.2404550]</w:t>
      </w:r>
    </w:p>
    <w:p w14:paraId="06D833E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Park JS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Suryaprakash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Lao YH, Leong KW.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Engineering mesenchymal stem cells for regenerative medicine and drug delivery.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Methods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3-16 [PMID: 25770356 DOI: 10.1016/j.ymeth.2015.03.002]</w:t>
      </w:r>
    </w:p>
    <w:p w14:paraId="2F4C07C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Qiao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Shui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Cai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Jiang D. Human mesenchymal stem cells as delivery of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osteoprotegerin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gene: homing and therapeutic effect for osteosarcoma.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Drug Des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Devel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969-976 [PMID: 25733814 DOI: 10.2147/DDDT.S77116]</w:t>
      </w:r>
    </w:p>
    <w:p w14:paraId="12D231A0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Hammer 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Kazcorowski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Liu L, Behr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Schemmer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Herr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Nettelbeck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DM. Engineered adenoviruses combine enhanced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oncolysis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with improved virus production by mesenchymal stromal carrier cells.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Cancer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978-990 [PMID: 25604186 DOI: 10.1002/ijc.29442]</w:t>
      </w:r>
    </w:p>
    <w:p w14:paraId="24C68C6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proofErr w:type="spellStart"/>
      <w:r w:rsidRPr="005848BE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Ď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uriniková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Ku</w:t>
      </w:r>
      <w:r w:rsidRPr="005848BE">
        <w:rPr>
          <w:rFonts w:ascii="Book Antiqua" w:eastAsia="MS Mincho" w:hAnsi="Book Antiqua" w:cs="MS Mincho"/>
          <w:sz w:val="24"/>
          <w:szCs w:val="24"/>
          <w:lang w:eastAsia="zh-CN"/>
        </w:rPr>
        <w:t>č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erová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Matúšková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M. Mesenchymal stromal cells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retrovirally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transduced with prodrug-converting genes are suitable vehicles for cancer gene therapy.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Virol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1-13 [PMID: 24717023 DOI: 10.4149/av_2014_01_3]</w:t>
      </w:r>
    </w:p>
    <w:p w14:paraId="7004E8E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François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Usunier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Douay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Benderitter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Chapel A. Long-Term Quantitative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Biodistribution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and Side Effects of Human Mesenchymal Stem Cells (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hMSCs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) Engraftment in NOD/SCID Mice following Irradiation.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Stem Cells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939275 [PMID: 24672555 DOI: 10.1155/2014/939275]</w:t>
      </w:r>
    </w:p>
    <w:p w14:paraId="0767BED3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Sarkar 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Spencer JA, Phillips JA, Zhao W, Schafer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Spelke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DP, Mortensen LJ, Ruiz JP,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Vemula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Sridharan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Kumar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Karnik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Lin CP, Karp JM. Engineered cell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homing.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e184-e191 [PMID: 22034631 DOI: 10.1182/blood-2010-10-311464]</w:t>
      </w:r>
    </w:p>
    <w:p w14:paraId="6A193EB0" w14:textId="5BA1EA5A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2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Gleeson BM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Martin K, Ali MT, Kumar AH, Pillai MG, Kumar SP, O'Sullivan JF, Whelan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Stocca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Khider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W, Barry FP, O'Brien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Caplice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NM. Bone Marrow-Derived Mesenchymal Stem Cells Have Innate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Procoagulant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Activity and Cause Microvascular Obstruction Following Intracoronary Delivery: Amelioration by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Antithrombin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Therapy.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2726-2737 [PMID: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25969127 DOI: 10.1002/stem.2050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586DE45" w14:textId="6F8443FD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2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Walczak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Zhang J, Gilad AA,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Kedziorek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DA, Ruiz-Cabello J, Young RG,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Pittenger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MF, van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Zijl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PC, Huang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Bulte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JW. Dual-modality monitoring of targeted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intraarterial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delivery of mesenchymal stem cells after transient ischemia.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Stroke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1569-1574 [PMID: 18323495 DOI: 10.1161/STROKEAHA.107.502047]</w:t>
      </w:r>
    </w:p>
    <w:p w14:paraId="0209F255" w14:textId="3B93532E" w:rsidR="0090099D" w:rsidRPr="005848BE" w:rsidRDefault="007E2561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28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Misra</w:t>
      </w:r>
      <w:proofErr w:type="spellEnd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Ritchie MM, Stone LL, Low WC,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Janardhan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V. Stem cell therapy in ischemic stroke: role of IV and intra-arterial therapy. </w:t>
      </w:r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Neurology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79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: S207-S212 [PMID: 23008400]</w:t>
      </w:r>
    </w:p>
    <w:p w14:paraId="52A2649E" w14:textId="57C2C067" w:rsidR="0090099D" w:rsidRPr="005848BE" w:rsidRDefault="007E2561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29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Ikehara</w:t>
      </w:r>
      <w:proofErr w:type="spellEnd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A novel BMT technique for treatment of various currently intractable diseases.</w:t>
      </w:r>
      <w:proofErr w:type="gram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Best </w:t>
      </w:r>
      <w:proofErr w:type="spellStart"/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Pract</w:t>
      </w:r>
      <w:proofErr w:type="spellEnd"/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477-483 [PMID: 21925101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DOI: 10.1016/j.beha.2011.04.003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3AFAF504" w14:textId="175D54D5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Devine SM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Cobbs C, Jennings M, Bartholomew A, Hoffman R. Mesenchymal stem cells distribute to a wide range of tissues following systemic infusion into nonhuman primates.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2999-3001 [PMID: 12480709 DOI: 10.1182/blood-2002-06-1830]</w:t>
      </w:r>
    </w:p>
    <w:p w14:paraId="48966F59" w14:textId="06051304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Francois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Bensidhoum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Elm'selmi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Chapel A. Innovative cell therapy in the treatment of serious adverse events related to both chemo-radiotherapy protocol and acute myeloid leukemia syndrome: the infusion of mesenchymal stem cells post-treatment reduces hematopoietic toxicity and promotes hematopoietic reconstitution.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Pharm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Biotechnol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842-848 [PMID: 24372262 DOI: 10.2174/1389201014666131227120222]</w:t>
      </w:r>
    </w:p>
    <w:p w14:paraId="4E3A7B74" w14:textId="1135A1C5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Butcher EC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, Picker LJ.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Lymphocyte homing and homeostasis.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Science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60-66 [PMID: 8600538 DOI: 10.1126/science.272.5258.60]</w:t>
      </w:r>
    </w:p>
    <w:p w14:paraId="349EEDFA" w14:textId="7966038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Agematsu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Nakahori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Y. Recipient origin of bone marrow-derived fibroblastic stromal cells during all periods following bone marrow transplantation in humans.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359-365 [PMID: 1751363 DOI: 10.1111/j.1365-2141.1991.tb08041.x]</w:t>
      </w:r>
    </w:p>
    <w:p w14:paraId="501C6BAF" w14:textId="70ED3E46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Santucci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Trabetti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Martinelli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Buzzi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Zaccaria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Pileri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Farabegoli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Sabattini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Tura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Pignatti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PF. Host origin of bone marrow fibroblasts following allogeneic bone marrow transplantation for chronic myeloid leukemia.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255-259 [PMID: 1422479]</w:t>
      </w:r>
    </w:p>
    <w:p w14:paraId="6D5BE692" w14:textId="021091FC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Koç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Peters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Aubourg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Raghavan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Dyhouse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DeGasperi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Kolodny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Yoseph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YB, Gerson SL, Lazarus HM, Caplan AI, Watkins PA,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Krivit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W. Bone marrow-derived mesenchymal stem cells remain host-derived despite successful hematopoietic engraftment after allogeneic transplantation in patients with lysosomal and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peroxisomal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storage diseases.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1675-1681 [PMID: 10560915 DOI: 10.1016/S0301-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472X(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99)00101-0]</w:t>
      </w:r>
    </w:p>
    <w:p w14:paraId="79A9729C" w14:textId="0346E9EB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Caplan AI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The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mesengenic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process.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Plast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429-435 [PMID: 7924141]</w:t>
      </w:r>
    </w:p>
    <w:p w14:paraId="749EC95F" w14:textId="5BE0CB0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3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Almeida-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Porada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Porada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CD, Tran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Zanjani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ED.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Cotransplantation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of human stromal cell progenitors into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preimmune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fetal sheep results in early appearance of human donor cells in circulation and boosts cell levels in bone marrow at later time points after transplantation.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3620-3627 [PMID: 10828053]</w:t>
      </w:r>
    </w:p>
    <w:p w14:paraId="0AA047B6" w14:textId="3AF348B4" w:rsidR="0090099D" w:rsidRPr="005848BE" w:rsidRDefault="007E2561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38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Liechty</w:t>
      </w:r>
      <w:proofErr w:type="spellEnd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KW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MacKenzie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TC,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Shaaban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AF,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Radu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Moseley AM, Deans R,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Marshak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DR, Flake AW. Human mesenchymal stem cells engraft and demonstrate site-specific differentiation after in utero transplantation in sheep. </w:t>
      </w:r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Med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: 1282-1286 [PMID: 11062543 DOI: 10.1038/81395]</w:t>
      </w:r>
    </w:p>
    <w:p w14:paraId="41EBD0E2" w14:textId="7DA38845" w:rsidR="0090099D" w:rsidRPr="005848BE" w:rsidRDefault="007E2561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39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Erices</w:t>
      </w:r>
      <w:proofErr w:type="spellEnd"/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AA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Allers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CI,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Conget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PA, Rojas CV,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Minguell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JJ. Human cord blood-derived mesenchymal stem cells home and survive in the marrow of </w:t>
      </w:r>
      <w:proofErr w:type="spellStart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immunodeficient</w:t>
      </w:r>
      <w:proofErr w:type="spellEnd"/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mice after systemic infusion. </w:t>
      </w:r>
      <w:r w:rsidR="0090099D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Transplant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="0090099D"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</w:t>
      </w:r>
      <w:r w:rsidR="0090099D" w:rsidRPr="005848BE">
        <w:rPr>
          <w:rFonts w:ascii="Book Antiqua" w:eastAsia="宋体" w:hAnsi="Book Antiqua" w:cs="宋体"/>
          <w:sz w:val="24"/>
          <w:szCs w:val="24"/>
          <w:lang w:eastAsia="zh-CN"/>
        </w:rPr>
        <w:t>: 555-561 [PMID: 14579923 DOI: 10.3727/000000003108747154]</w:t>
      </w:r>
    </w:p>
    <w:p w14:paraId="0EB937AF" w14:textId="3EEE1268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4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Meleshko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Prakharenia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Kletski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Isaikina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Y.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Chimerism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of allogeneic mesenchymal cells in bone marrow, liver, and spleen after mesenchymal stem cells infusion.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E189-E194 [PMID: 24164832 DOI: 10.1111/petr.12168]</w:t>
      </w:r>
    </w:p>
    <w:p w14:paraId="7299F649" w14:textId="47C73352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4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Koç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Day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Nieder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Gerson SL, Lazarus HM,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Krivit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W. Allogeneic mesenchymal stem cell infusion for treatment of metachromatic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leukodystrophy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(MLD) and Hurler syndrome (MPS-IH).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 Marrow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215-222 [PMID: 12203137 DOI: 10.1038/sj.bmt.1703650]</w:t>
      </w:r>
    </w:p>
    <w:p w14:paraId="178A33D3" w14:textId="27FC8EDC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4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Horwitz EM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Gordon PL, Koo WK, Marx JC, Neel MD,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McNall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Muul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Hofmann T. Isolated allogeneic bone marrow-derived mesenchymal cells engraft and stimulate growth in children with osteogenesis imperfecta: Implications for cell therapy of bone. </w:t>
      </w:r>
      <w:r w:rsidR="00511A29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511A29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511A29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511A29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511A29"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8932-8937 [PMID: 12084934 DOI: 10.1073/pnas.132252399]</w:t>
      </w:r>
    </w:p>
    <w:p w14:paraId="2BF2EF4F" w14:textId="11923110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4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Ringdén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Uzunel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Sundberg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Lönnies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Nava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Gustafsson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Henningsohn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Le Blanc K. Tissue repair using allogeneic mesenchymal stem cells for hemorrhagic cystitis,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pneumomediastinum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and perforated colon.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Leukemia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2271-2276 [PMID: 17611560 DOI: 10.1038/sj.leu.2404833]</w:t>
      </w:r>
    </w:p>
    <w:p w14:paraId="757EDF37" w14:textId="77777777" w:rsidR="007E2561" w:rsidRPr="005848BE" w:rsidRDefault="007E2561" w:rsidP="007E2561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44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Gao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Dennis JE,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Muzic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RF, Lundberg M, Caplan AI.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The dynamic in vivo distribution of bone marrow-derived mesenchymal stem cells after infusion.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Cells Tissues Organs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12-20 [PMID: 11340257 DOI: 10.1159/000047856]</w:t>
      </w:r>
    </w:p>
    <w:p w14:paraId="3070E145" w14:textId="66508D9C" w:rsidR="007E2561" w:rsidRPr="005848BE" w:rsidRDefault="007E2561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45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Bentzon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JF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Stenderup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Hansen FD, Schroder HD, Abdallah BM, Jensen TG,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Kassem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M. Tissue distribution and engraftment of human mesenchymal stem cells immortalized by human telomerase reverse transcriptase gene.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633-640 [PMID: 15809044 DOI: 10.1016/j.bbrc.2005.03.072]</w:t>
      </w:r>
    </w:p>
    <w:p w14:paraId="21D3726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46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Karp JM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Leng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Teo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Mesenchymal stem cell homing: the devil is in the details.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Stem Cell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206-216 [PMID: 19265660 DOI: 10.1016/j.stem.2009.02.001]</w:t>
      </w:r>
    </w:p>
    <w:p w14:paraId="47D7D46C" w14:textId="75770A79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47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Moll 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Rasmusson-Duprez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von Bahr L, Connolly-Andersen AM,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Elgue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Funke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Hamad OA,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Lönnies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Magnusson PU, Sanchez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Teramura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Y, Nilsson-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Ekdahl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Ringdén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Korsgren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O, Nilsson B, Le Blanc K. Are therapeutic human mesenchymal stromal cells compatible with human blood?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1565-1574 [PMID: 22522999 DOI: 10.1002/stem.1111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3DFCFD44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48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Kyriakou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Rabin N, Pizzey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Nathwani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Yong K. Factors that influence short-term homing of human bone marrow-derived mesenchymal stem cells in a xenogeneic animal model.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Haematologica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1457-1465 [PMID: 18728032 DOI: 10.3324/haematol.12553]</w:t>
      </w:r>
    </w:p>
    <w:p w14:paraId="2D8CDEDD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49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François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Bensidhoum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Mouiseddine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Mazurier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Allenet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Semont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Frick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Saché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Thierry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Gourmelon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NC, Chapel A. Local irradiation not only induces homing of human mesenchymal stem cells at exposed sites but promotes their widespread engraftment to multiple organs: a study of their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quantitative distribution after irradiation damage.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1020-1029 [PMID: 16339642 DOI: 10.1634/stemcells.2005-0260]</w:t>
      </w:r>
    </w:p>
    <w:p w14:paraId="104E90DD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50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Sémont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François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Mouiseddine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François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Saché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Frick J, Thierry D, Chapel A. Mesenchymal stem cells increase self-renewal of small intestinal epithelium and accelerate structural recovery after radiation injury.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585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19-30 [PMID: 17120774]</w:t>
      </w:r>
    </w:p>
    <w:p w14:paraId="31183A30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51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Klopp AH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Spaeth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Dembinski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JL, Woodward WA,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Munshi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Meyn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RE, Cox JD,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Andreeff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Marini FC. Tumor irradiation increases the recruitment of circulating mesenchymal stem cells into the tumor microenvironment.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 Res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11687-11695 [PMID: 18089798 DOI: 10.1158/0008-5472.CAN-07-1406]</w:t>
      </w:r>
    </w:p>
    <w:p w14:paraId="097D1D5B" w14:textId="27CB64B2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52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Benderitter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Gourmelon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Chapel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Clairand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Prat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Lataillade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JJ. New emerging concepts in the medical management of local radiation injury.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Health Phys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851-857 [PMID: 20445393 DOI: 10.1097/HP.0b013e3181c9f79a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1FDBDE5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53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Sackstein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The bone marrow is akin to skin: HCELL and the biology of hematopoietic stem cell homing.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Investig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Symp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Proc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215-223 [PMID: 15369216 DOI: 10.1111/j.0022-]</w:t>
      </w:r>
    </w:p>
    <w:p w14:paraId="50ED5E83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Sackstein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Merzaban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JS, Cain DW,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Dagia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NM, Spencer JA, Lin CP,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Wohlgemuth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R. Ex vivo glycan engineering of CD44 programs human multipotent mesenchymal stromal cell trafficking to bone.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Med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181-187 [PMID: 18193058 DOI: 10.1038/nm1703]</w:t>
      </w:r>
    </w:p>
    <w:p w14:paraId="3D4F9631" w14:textId="03514C0C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55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Moll NM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Ransohoff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RM. CXCL12 and CXCR4 in bone marrow physiology.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Expert Rev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315-322 [PMID: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21082982 DOI: 10.1586/ehm.10.16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31419E0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56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Nagasawa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Hirota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Tachibana K, Takakura N, Nishikawa S, Kitamura Y, Yoshida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Kikutani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Kishimoto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T. Defects of B-cell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lymphopoiesis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and bone-marrow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myelopoiesis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in mice lacking the CXC chemokine PBSF/SDF-1.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635-638 [PMID: 8757135 DOI: 10.1038/382635a0]</w:t>
      </w:r>
    </w:p>
    <w:p w14:paraId="3D5876A4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Zou YR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Kottmann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AH, Kuroda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Taniuchi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Littman DR. Function of the chemokine receptor CXCR4 in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haematopoiesis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and in cerebellar development.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595-599 [PMID: 9634238 DOI: 10.1038/31269]</w:t>
      </w:r>
    </w:p>
    <w:p w14:paraId="05CC545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Wynn RF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Hart CA,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Corradi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-Perini C, O'Neill L, Evans CA, Wraith JE, Fairbairn LJ,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Bellantuono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I. A small proportion of mesenchymal stem cells strongly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expresses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functionally active CXCR4 receptor capable of promoting migration to bone marrow.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2643-2645 [PMID: 15251986 DOI: 10.1182/blood-2004-02-0526]</w:t>
      </w:r>
    </w:p>
    <w:p w14:paraId="0ACC2A2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59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Von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Lüttichau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Notohamiprodjo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Wechselberger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Peters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Henger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Seliger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Djafarzadeh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Huss R, Nelson PJ. Human adult CD34- progenitor cells functionally express the chemokine receptors CCR1, CCR4, CCR7, CXCR5, and CCR10 but not CXCR4.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329-336 [PMID: 15969628 DOI: 10.1089/scd.2005.14.329]</w:t>
      </w:r>
    </w:p>
    <w:p w14:paraId="5579FBE0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Gao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Priebe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Glod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Banerjee D. Activation of signal transducers and activators of transcription 3 and focal adhesion kinase by stromal cell-derived factor 1 is required for migration of human mesenchymal stem cells in response to tumor cell-conditioned medium.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857-865 [PMID: 19350687 DOI: 10.1002/stem.23]</w:t>
      </w:r>
    </w:p>
    <w:p w14:paraId="43C094D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61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Wang Y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Fu W, Zhang S, He X, Liu Z, Gao D, Xu T. CXCR-7 receptor promotes SDF-1α-induced migration of bone marrow mesenchymal stem cells in the transient cerebral ischemia/reperfusion rat hippocampus.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Brain Res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1575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78-86 [PMID: 24924806 DOI: 10.1016/j.brainres.2014.05.035]</w:t>
      </w:r>
    </w:p>
    <w:p w14:paraId="4E1A0AF7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Lourenco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Teixeira VH,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Kalber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T, Jose RJ,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Floto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RA, Janes SM. Macrophage migration inhibitory factor-CXCR4 is the dominant chemotactic axis in human mesenchymal stem cell recruitment to tumors.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3463-3474 [PMID: 25712213 DOI: 10.4049/jimmunol.1402097]</w:t>
      </w:r>
    </w:p>
    <w:p w14:paraId="582374EE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Son BR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Marquez-Curtis LA,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Kucia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Wysoczynski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Turner AR,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Ratajczak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Ratajczak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Janowska-Wieczorek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A. Migration of bone marrow and cord blood mesenchymal stem cells in vitro is regulated by stromal-derived factor-1-CXCR4 and hepatocyte growth factor-c-met axes and involves matrix metalloproteinases.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1254-1264 [PMID: 16410389 DOI: 10.1634/stemcells.2005-0271]</w:t>
      </w:r>
    </w:p>
    <w:p w14:paraId="6349A813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Ryu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Park SA, Kim SM, Lim JY,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Jeong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CH, Jun JA, Oh JH, Park SH, Oh WI,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Jeun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SS. Migration of human umbilical cord blood mesenchymal stem cells mediated by stromal cell-derived factor-1/CXCR4 axis via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Akt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ERK, and p38 signal transduction pathways.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105-110 [PMID: 20558135 DOI: 10.1016/j.bbrc.2010.06.043]</w:t>
      </w:r>
    </w:p>
    <w:p w14:paraId="1BC1C40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Qiu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Marquez-Curtis LA,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Janowska-Wieczorek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A. Mesenchymal stromal cells derived from umbilical cord blood migrate in response to complement C1q.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Cytotherapy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285-295 [PMID: 22264191 DOI: 10.3109/14653249.2011.651532]</w:t>
      </w:r>
    </w:p>
    <w:p w14:paraId="738A4CA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66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Shi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Li J, Liao L, Chen B, Li B, Chen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Zhao RC. Regulation of CXCR4 expression in human mesenchymal stem cells by cytokine treatment: role in homing efficiency in NOD/SCID mice.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Haematologica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897-904 [PMID: 17606439 DOI: 10.3324/haematol.10669]</w:t>
      </w:r>
    </w:p>
    <w:p w14:paraId="1BABBC80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Q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Liu L, Lin J, Wang Y, Xuan X,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Y, Hu S. SDF-1α/CXCR4 Axis Mediates The Migration of Mesenchymal Stem Cells to The Hypoxic-Ischemic Brain Lesion in A Rat Model.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440-447 [PMID: 25685734]</w:t>
      </w:r>
    </w:p>
    <w:p w14:paraId="266B2A8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Ponte AL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Marais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Gallay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Langonné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Delorme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Hérault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Charbord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Domenech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J. The in vitro migration capacity of human bone marrow mesenchymal stem cells: comparison of chemokine and growth factor chemotactic activities.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1737-1745 [PMID: 17395768 DOI: 10.1634/stemcells.2007-0054]</w:t>
      </w:r>
    </w:p>
    <w:p w14:paraId="784B6770" w14:textId="60DF159D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69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Bhakta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Hong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Koc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O. The surface adhesion molecule CXCR4 stimulates mesenchymal stem cell migration to stromal cell-derived factor-1 in vitro but does not decrease apoptosis under serum deprivation.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Revasc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511A29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2006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19-24 [PMID: 16513519 DOI: 10.1016/j.carrev.2005.10.008]</w:t>
      </w:r>
    </w:p>
    <w:p w14:paraId="7FCC3130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70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Honczarenko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Le 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Swierkowski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Ghiran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Glodek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AM, Silberstein LE. Human bone marrow stromal cells express a distinct set of biologically functional chemokine receptors.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1030-1041 [PMID: 16253981 DOI: 10.1634/stemcells.2005-0319]</w:t>
      </w:r>
    </w:p>
    <w:p w14:paraId="5788083B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71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Ip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Wu Y, Huang J, Zhang L, Pratt RE,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Dzau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VJ. Mesenchymal stem cells use integrin beta1 not CXC chemokine receptor 4 for myocardial migration and engraftment.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2873-2882 [PMID: 17507648 DOI: 10.1091/mbc.E07-02-0166]</w:t>
      </w:r>
    </w:p>
    <w:p w14:paraId="18B09AC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72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Segers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VF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Van Riet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Andries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Lemmens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Demolder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MJ, De Becker AJ,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Kockx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MM, De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Keulenaer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GW. Mesenchymal stem cell adhesion to cardiac microvascular endothelium: activators and mechanisms.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Heart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H1370-H1377 [PMID: 16243916 DOI: 10.1152/ajpheart.00523.2005]</w:t>
      </w:r>
    </w:p>
    <w:p w14:paraId="4A2E6184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73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Rüster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Göttig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Ludwig RJ,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Bistrian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Müller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Seifried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Gille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Henschler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R. Mesenchymal stem cells display coordinated rolling and adhesion behavior on endothelial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3938-3944 [PMID: 16896152 DOI: 10.1182/blood-2006-05-025098]</w:t>
      </w:r>
    </w:p>
    <w:p w14:paraId="705FD8A5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74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Steingen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Brenig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Baumgartner L, Schmidt J, Schmidt A, Bloch W. Characterization of key mechanisms in transmigration and invasion of mesenchymal stem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1072-1084 [PMID: 18462748 DOI: 10.1016/j.yjmcc.2008.03.010]</w:t>
      </w:r>
    </w:p>
    <w:p w14:paraId="28072E0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75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Nagase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Woessner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JF. Matrix metalloproteinases.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21491-21494 [PMID: 10419448 DOI: 10.1074/jbc.274.31.21491]</w:t>
      </w:r>
    </w:p>
    <w:p w14:paraId="367D6E3A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76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 Becker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Van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Hummelen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Bakkus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Vande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Broek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De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Wever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De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Waele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Van Riet I. Migration of culture-expanded human mesenchymal stem cells through bone marrow endothelium is regulated by matrix metalloproteinase-2 and tissue inhibitor of metalloproteinase-3.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Haematologica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440-449 [PMID: 17488654 DOI: 10.3324/haematol.10475]</w:t>
      </w:r>
    </w:p>
    <w:p w14:paraId="04FA7CF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77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Ries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Egea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Karow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Kolb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Jochum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Neth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P. MMP-2, MT1-MMP, and TIMP-2 are essential for the invasive capacity of human mesenchymal stem cells: differential regulation by inflammatory cytokines.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4055-4063 [PMID: 17197427 DOI: 10.1182/blood-2006-10-051060]</w:t>
      </w:r>
    </w:p>
    <w:p w14:paraId="1897E32C" w14:textId="4E6427FA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Smith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Whittall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Weksler B, Middleton J. Chemokines stimulate bidirectional migration of human mesenchymal stem cells across bone marrow endothelial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476-486 [PMID: 2151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3440 DOI: 10.1089/scd.2011.0025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15F2DC9D" w14:textId="08B84B38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79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Balasubramanian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Venugopal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Sundarraj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Zakaria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Majumdar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AS, Ta M. Comparison of chemokine and receptor gene expression between Wharton's jelly and bone marrow-derived mesenchymal stromal cells.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Cytotherapy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26-33 [PMID: 22091833 DO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I: 10.3109/14653249.2011.605119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21062D68" w14:textId="71937979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80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Baek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Kang SK, Ra JC. In vitro migration capacity of human adipose tissue-derived mesenchymal stem cells reflects their expression of receptors for chemokines and growth factors.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596-603 [PMID: 21847008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DOI: 10.3858/emm.2011.43.10.069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0508B55E" w14:textId="5578CB7D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81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Chamberlain 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Wright K, Rot A, Ashton B, Middleton J. Murine mesenchymal stem cells exhibit a restricted repertoire of functional chemokine receptors: comparison with human.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e2934 [PMID: 18698345 DOI: 10.1371/journal.pone.0002934</w:t>
      </w:r>
      <w:r w:rsidR="007E2561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3A228EAC" w14:textId="684E147C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82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Hemeda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Jakob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Ludwig AK,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Giebel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Lang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Brandau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S. Interferon-gamma and tumor necrosis factor-alpha differentially affect cytokine expression and migration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properties of mesenchymal stem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693-706 [PMID: 2006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7407 DOI: 10.1089/scd.2009.0365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5AC826D0" w14:textId="19103CD5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83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Ringe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Strassburg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Neumann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Endres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Notter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Burmester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Kaps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Sittinger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M. Towards in situ tissue repair: human mesenchymal stem cells express chemokine receptors CXCR1, CXCR2 and CCR2, and migrate upon stimulation with CXCL8 but not CCL2.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135-146 [PMID: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17295203 DOI: 10.1002/jcb.21172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4B85DA9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84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SM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Kim DS,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Jeong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CH, Kim DH, Kim JH, Jeon HB, Kwon SJ,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Jeun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SS, Yang YS, Oh W, Chang JW. CXC chemokine receptor 1 enhances the ability of human umbilical cord blood-derived mesenchymal stem cells to migrate toward gliomas.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741-746 [PMID: 21439934 DOI: 10.1016/j.bbrc.2011.03.093]</w:t>
      </w:r>
    </w:p>
    <w:p w14:paraId="691FDBAC" w14:textId="1EFA8442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Majumdar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Keane-Moore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Buyaner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Hardy WB, Moorman MA, McIntosh KR,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Mosca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JD. Characterization and functionality of cell surface molecules on human mesenchymal stem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Biomed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511A29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2003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228-241 [PMID: 12595759]</w:t>
      </w:r>
    </w:p>
    <w:p w14:paraId="063B494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86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Kern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Eichler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Stoeve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Klüter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Bieback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K. Comparative analysis of mesenchymal stem cells from bone marrow, umbilical cord blood, or adipose tissue.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1294-1301 [PMID: 16410387]</w:t>
      </w:r>
    </w:p>
    <w:p w14:paraId="2B75E814" w14:textId="10F95AC3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87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Reinisch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Etchart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Thomas D, Hofmann NA,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Fruehwirth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Sinha S, Chan CK,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Senarath-Yapa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Seo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Wearda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Hartwig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UF,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Beham-Schmid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Trajanoski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Lin Q, Wagner 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Dullin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Alves 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Andreeff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Weissman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Longaker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Schallmoser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Majeti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Strunk D. Epigenetic and in vivo comparison of diverse MSC sources reveals an endochondral signature for human hematopoietic niche formation.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249-260 [PMID: 25406351 DO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I: 10.1182/blood-2014-04-572255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5551A36" w14:textId="43A0DA95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Al-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Nbaheen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Vishnubalaji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Ali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Bouslimi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Al-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Jassir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Megges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Prigione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Adjaye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Kassem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Aldahmash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A. Human stromal (mesenchymal) stem cells from bone marrow, adipose tissue and skin exhibit differences in molecular phenotype and differentiation potential.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 Rev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32-43 [PMID: 22529014 DOI: 10.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1007/s12015-012-9365-8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0CDB6662" w14:textId="2D5ADBF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89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Peng 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Z, Yin X, Zhang X, Liu Y, Chen P, Ma K, Zhou C. Comparative analysis of mesenchymal stem cells from bone marrow, cartilage, and adipose tissue.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761-773 [PMID: 18393634 DOI: 10.1089/scd.2007.0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217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57F36C2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90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Tondreau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Meuleman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Stamatopoulos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De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Bruyn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Delforge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Dejeneffe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Martiat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Bron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Lagneaux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L. In vitro study of matrix metalloproteinase/tissue inhibitor of metalloproteinase production by mesenchymal stromal cells in response to inflammatory cytokines: the role of their migration in injured tissues.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Cytotherapy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559-569 [PMID: 19551542 DOI: 10.1080/14653240903051541]</w:t>
      </w:r>
    </w:p>
    <w:p w14:paraId="3088267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91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Forte 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Minieri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Cossa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Antenucci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Sala M, Gnocchi V,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Fiaccavento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Carotenuto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De Vito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Baldini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PM, Prat M, Di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Nardo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P. Hepatocyte growth factor effects on mesenchymal stem cells: proliferation, migration, and differentiation.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23-33 [PMID: 16100005 DOI: 10.1634/stemcells.2004-0176]</w:t>
      </w:r>
    </w:p>
    <w:p w14:paraId="7238CCCA" w14:textId="21D80D9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van de Kamp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Jahnen-Dechent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Rath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Knuechel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Neuss S. Hepatocyte growth factor-loaded biomaterials for mesenchymal stem cell recruitment.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Stem Cells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892065 [PMID: 23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861688 DOI: 10.1155/2013/892065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0815639D" w14:textId="2CCDDCB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Phipps MC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Xu Y, Bellis SL. Delivery of platelet-derived growth factor as a chemotactic factor for mesenchymal stem cells by bone-mimetic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electrospun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scaffolds.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e40831 [PMID: 22808271 DO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I: 10.1371/journal.pone.0040831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379B25D3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Rombouts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Ploemacher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RE.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Primary murine MSC show highly efficient homing to the bone marrow but lose homing ability following culture.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Leukemia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160-170 [PMID: 12529674]</w:t>
      </w:r>
    </w:p>
    <w:p w14:paraId="5606D46F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Strioga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Viswanathan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Darinskas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Slaby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Michalek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J. Same or not the same? Comparison of adipose tissue-derived versus bone marrow-derived mesenchymal stem and stromal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2724-2752 [PMID: 22468918 DOI: 10.1089/scd.2011.0722]</w:t>
      </w:r>
    </w:p>
    <w:p w14:paraId="5F109CC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96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Wiehe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Kaya 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Homann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Wöhrle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Vogt K, Nguyen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Rottbauer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Torzewski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Fekete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Rojewski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Schrezenmeier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Moepps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Zimmermann O. GMP-adapted overexpression of CXCR4 in human mesenchymal stem cells for cardiac repair.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2073-2081 [PMID: 22673499 DOI: 10.1016/j.ijcard.2012.05.065]</w:t>
      </w:r>
    </w:p>
    <w:p w14:paraId="1B5BAB8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Yukawa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Watanabe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Kaji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Okamoto 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Tokeshi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Miyamoto Y, Noguchi H, Baba Y, Hayashi S. Monitoring transplanted adipose tissue-derived stem cells combined with heparin in the liver by fluorescence imaging using quantum dots.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Biomaterials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2177-2186 [PMID: 22192539 DOI: 10.1016/j.biomaterials.2011.12.009]</w:t>
      </w:r>
    </w:p>
    <w:p w14:paraId="26D0321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98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Y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Yu X, Lin S, Li X, Zhang S, Song YH. Insulin-like growth factor 1 enhances the migratory capacity of mesenchymal stem cells.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780-784 [PMID: 17382293]</w:t>
      </w:r>
    </w:p>
    <w:p w14:paraId="1C1E39E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99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Duijvestein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Wildenberg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ME, Welling MM,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Hennink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Molendijk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van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Zuylen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VL,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Bosse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Vos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AC, de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Jonge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-Muller ES,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Roelofs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H, van der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Weerd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Verspaget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HW,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Fibbe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Velde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AA, van den Brink GR, Hommes DW. Pretreatment with interferon-γ enhances the therapeutic activity of mesenchymal stromal cells in animal models of colitis.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1549-1558 [PMID: 21898680 DOI: 10.1002/stem.698]</w:t>
      </w:r>
    </w:p>
    <w:p w14:paraId="4E9F35F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Fan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Zhao G, Liu L, Liu F, Gong W, Liu X, Yang L, Wang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Hou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Y. Pre-treatment with IL-1β enhances the efficacy of MSC transplantation in DSS-induced colitis.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Cell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473-481 [PMID: 23085948 DOI: 10.1038/cmi.2012.40]</w:t>
      </w:r>
    </w:p>
    <w:p w14:paraId="4CE54A2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101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YS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Noh MY, Kim JY, Yu HJ, Kim KS, Kim SH,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Koh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SH. Direct GSK-3β inhibition enhances mesenchymal stromal cell migration by increasing expression of β-PIX and CXCR4.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Neurobiol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811-820 [PMID: 23288365 DOI: 10.1007/s12035-012-8393-3]</w:t>
      </w:r>
    </w:p>
    <w:p w14:paraId="135A675A" w14:textId="709A448E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Q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, Chen L, You Y, Zou C, Zhang Y, Liu Q, Cheng F. Erythropoietin combined with granulocyte colony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noBreakHyphen/>
        <w:t xml:space="preserve">stimulating factor enhances MMP-2 expression in mesenchymal stem cells and promotes cell migration.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Rep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511A29" w:rsidRPr="005848BE">
        <w:rPr>
          <w:rFonts w:ascii="Book Antiqua" w:eastAsia="宋体" w:hAnsi="Book Antiqua" w:cs="宋体" w:hint="eastAsia"/>
          <w:sz w:val="24"/>
          <w:szCs w:val="24"/>
          <w:lang w:eastAsia="zh-CN"/>
        </w:rPr>
        <w:t>2011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31-36 [PMID: 21461559 DOI: 10.3892/mmr.2010.387]</w:t>
      </w:r>
    </w:p>
    <w:p w14:paraId="0E3BAF7B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Marquez-Curtis LA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Janowska-Wieczorek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A. Enhancing the migration ability of mesenchymal stromal cells by targeting the SDF-1/CXCR4 axis.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Biomed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561098 [PMID: 24381939 DOI: 10.1155/2013/561098]</w:t>
      </w:r>
    </w:p>
    <w:p w14:paraId="22C7B59C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Annabi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Lee YT,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Turcotte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Naud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Desrosiers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RR, Champagne M, Eliopoulos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Galipeau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Béliveau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R. Hypoxia promotes murine bone-marrow-derived stromal cell migration and tube formation.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337-347 [PMID: 12743328]</w:t>
      </w:r>
    </w:p>
    <w:p w14:paraId="628EF6CA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Vertelov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Kharazi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Muralidhar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Sanati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Tankovich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Kharazi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A. High targeted migration of human mesenchymal stem cells grown in hypoxia is associated with enhanced activation of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RhoA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Stem Cell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 [PMID: 23295150 DOI: 10.1186/scrt153]</w:t>
      </w:r>
    </w:p>
    <w:p w14:paraId="219E8A69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106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X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Lu C, Liu H, Rao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Cai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Liu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Kriegel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AJ, Greene AS, Liang M, Ding X. Hypoxic preconditioning with cobalt of bone marrow mesenchymal stem cells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improves cell migration and enhances therapy for treatment of ischemic acute kidney injury.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e62703 [PMID: 23671625 DOI: 10.1371/journal.pone.0062703]</w:t>
      </w:r>
    </w:p>
    <w:p w14:paraId="5A30AE9E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Hung SC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Pochampally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RR, Hsu SC, Sanchez C, Chen SC,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Spees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Prockop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DJ. Short-term exposure of multipotent stromal cells to low oxygen increases their expression of CX3CR1 and CXCR4 and their engraftment in vivo.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e416 [PMID: 17476338]</w:t>
      </w:r>
    </w:p>
    <w:p w14:paraId="18A7C063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Xue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W, Ge G, Luo X, Li Y, Xiang H, Ding X, Tian P, Tian X. Hypoxic preconditioning advances CXCR4 and CXCR7 expression by activating HIF-1α in MSCs.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509-515 [PMID: 20869949 DOI: 10.1016/j.bbrc.2010.09.076]</w:t>
      </w:r>
    </w:p>
    <w:p w14:paraId="768C5966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109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Valorani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Montelatici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Germani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Biddle A, D'Alessandro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Strollo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Patrizi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Lazzari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Nye E, Otto WR,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Pozzilli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Alison MR. Pre-culturing human adipose tissue mesenchymal stem cells under hypoxia increases their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adipogenic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and osteogenic differentiation potentials.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Cell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Prolif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225-238 [PMID: 22507457 DOI: 10.1111/j.1365-2184.2012.00817.x]</w:t>
      </w:r>
    </w:p>
    <w:p w14:paraId="014E8A2E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Crowder SW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, Horton LW, Lee SH, McClain CM, Hawkins OE, Palmer AM, Bae H, Richmond A, Sung HJ.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Passage-dependent cancerous transformation of human mesenchymal stem cells under carcinogenic hypoxia.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FASEB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2788-2798 [PMID: 23568779 DOI: 10.1096/fj.13-228288]</w:t>
      </w:r>
    </w:p>
    <w:p w14:paraId="3D17BE6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111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Bensidhoum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Chapel A, Francois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Demarquay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Mazurier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Fouillard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Bouchet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Bertho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Gourmelon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Aigueperse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Charbord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Gorin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NC, Thierry D, Lopez M. Homing of in vitro expanded Stro-1- or Stro-1+ human mesenchymal stem cells into the NOD/SCID mouse and their role in supporting human CD34 cell engraftment.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3313-3319 [PMID: 14715641 DOI: 10.1182/blood-2003-04-1121]</w:t>
      </w:r>
    </w:p>
    <w:p w14:paraId="52EF8DDE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112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Bobis-Wozowicz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Miekus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Wybieralska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Jarocha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Zawisz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Madeja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Majka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M. Genetically modified adipose tissue-derived mesenchymal stem cells overexpressing CXCR4 display increased motility, invasiveness, and homing to bone marrow of NOD/SCID mice.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686-696.e4 [PMID: 21426925 DOI: 10.1016/j.exphem.2011.03.004]</w:t>
      </w:r>
    </w:p>
    <w:p w14:paraId="4B2261E7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113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Kumar 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Ponnazhagan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S. Bone homing of mesenchymal stem cells by ectopic alpha 4 integrin expression.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FASEB J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3917-3927 [PMID: 17622670 DOI: 10.1096/fj.07-8275com]</w:t>
      </w:r>
    </w:p>
    <w:p w14:paraId="0112B61C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114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, Kim JS.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 guide to genome engineering with programmable nucleases.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Rev Genet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321-334 [PMID: 24690881 DOI: 10.1038/nrg3686]</w:t>
      </w:r>
    </w:p>
    <w:p w14:paraId="45E105D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Bessis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GarciaCozar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Boissier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MC. Immune responses to gene therapy vectors: influence on vector function and effector mechanisms.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Gene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5848BE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bCs/>
          <w:sz w:val="24"/>
          <w:szCs w:val="24"/>
          <w:lang w:eastAsia="zh-CN"/>
        </w:rPr>
        <w:t>Suppl</w:t>
      </w:r>
      <w:proofErr w:type="spellEnd"/>
      <w:r w:rsidRPr="005848BE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S10-S17 [PMID: 15454952 DOI: 10.1038/sj.gt.3302364]</w:t>
      </w:r>
    </w:p>
    <w:p w14:paraId="64A9253A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116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Otani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Yamahara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K, Ohnishi S, Obata H, Kitamura S, Nagaya N.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Nonviral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delivery of siRNA into mesenchymal stem cells by a combination of ultrasound and microbubbles.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Control Release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146-153 [PMID: 18976686 DOI: 10.1016/j.jconrel.2008.09.088]</w:t>
      </w:r>
    </w:p>
    <w:p w14:paraId="4806028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117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Teo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Ankrum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Martinelli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Boetto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SE, Simms K,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Sciuto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TE, Dvorak AM, Karp JM, Carman CV. Mesenchymal stem cells transmigrate between and directly through tumor necrosis factor-α-activated endothelial cells via both leukocyte-like and novel mechanisms.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2472-2486 [PMID: 22887987 DOI: 10.1002/stem.1198]</w:t>
      </w:r>
    </w:p>
    <w:p w14:paraId="299ADFF0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Sarkar 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Vemula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PK, Zhao W, Gupta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Karnik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Karp JM. Engineered mesenchymal stem cells with self-assembled vesicles for systemic cell targeting.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Biomaterials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5266-5274 [PMID: 20381141 DOI: 10.1016/j.biomaterials.2010.03.006]</w:t>
      </w:r>
    </w:p>
    <w:p w14:paraId="358DC232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119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Won YW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Patel AN, Bull DA.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Cell surface engineering to enhance mesenchymal stem cell migration toward an SDF-1 gradient.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Biomaterials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5627-5635 [PMID: 24731711 DOI: 10.1016/j.biomterials.2014.03.070]</w:t>
      </w:r>
    </w:p>
    <w:p w14:paraId="1A5FC0FF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Cheng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Byrska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-Bishop M, Zhang CT,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Kastrup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CJ, Hwang NS, Tai AK, Lee WW, Xu X,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Nahrendorf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Langer R, Anderson DG. Stem cell membrane engineering for cell rolling using peptide conjugation and tuning of cell-selectin interaction kinetics.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Biomaterials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5004-5012 [PMID: 22494889 DOI: 10.1016/j.biomaterials.2012.03.065]</w:t>
      </w:r>
    </w:p>
    <w:p w14:paraId="667BBF64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121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 CY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Antonopoulos A, Dell A, Haslam SM, Lee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Neelamegham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S. The use of surface immobilization of P-selectin glycoprotein ligand-1 on mesenchymal stem cells 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to facilitate selectin mediated cell tethering and rolling.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Biomaterials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8213-8222 [PMID: 23891082 DOI: 10.1016/j.biomaterials.2013.07.033]</w:t>
      </w:r>
    </w:p>
    <w:p w14:paraId="346A477B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122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Sipkins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Wei X, Wu JW, Runnels JM,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Côté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Means TK, Luster AD,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Scadden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DT, Lin CP. </w:t>
      </w:r>
      <w:proofErr w:type="gram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In vivo imaging of specialized bone marrow endothelial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microdomains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for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tumour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engraftment.</w:t>
      </w:r>
      <w:proofErr w:type="gram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435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969-973 [PMID: 15959517 DOI: 10.1038/nature03703]</w:t>
      </w:r>
    </w:p>
    <w:p w14:paraId="6C44FF97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Zheng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Tykocinski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ML. Hierarchical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costimulator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thresholds for distinct immune responses: application of a novel two-step Fc fusion protein transfer method.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705-711 [PMID: 10623813 DOI: 10.4049/jimmunol.164.2.705]</w:t>
      </w:r>
    </w:p>
    <w:p w14:paraId="2E0E2FC1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Kean TJ, Dennis JE. Targeting mesenchymal stem cells to activated endothelial cells.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Biomaterials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3702-3710 [PMID: 19375791 DOI: 10.1016/j.biomaterials.2009.03.038]</w:t>
      </w:r>
    </w:p>
    <w:p w14:paraId="714AC82A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IK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Kim BG,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Awadallah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Mikulan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Lin 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Letterio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JJ, Dennis JE. Targeting improves MSC treatment of inflammatory bowel disease.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1365-1372 [PMID: 20389289 DOI: 10.1038/mt.2010.54]</w:t>
      </w:r>
    </w:p>
    <w:p w14:paraId="5CEDF74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126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Ponomaryov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Peled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Petit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Taichman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Habler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Sandbank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Arenzana-Seisdedos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Magerus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Caruz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Fujii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Nagler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Lahav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Szyper-Kravitz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Zipori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D, Lapidot T. Induction of the chemokine stromal-derived factor-1 following DNA damage improves human stem cell function.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1331-1339 [PMID: 11104786 DOI: 10.1172/JCI10329]</w:t>
      </w:r>
    </w:p>
    <w:p w14:paraId="30346118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Zhao Z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Watt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Karystinou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Roelofs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McCaig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CD, Gibson IR, De Bari C. Directed migration of human bone marrow mesenchymal stem cells in a physiological direct current electric field.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Mater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344-358 [PMID: 22125259]</w:t>
      </w:r>
    </w:p>
    <w:p w14:paraId="647DAAAF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128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Wu S, Liu 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Zhuo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Z, Tan K, Xia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Zhuo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Deng X, Gao Y, Xu Y. Ultrasound-Targeted Microbubble Destruction Improves the Migration and Homing of Mesenchymal Stem Cells after Myocardial Infarction by Upregulating SDF-1/CXCR4: A Pilot Study.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Stem Cells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691310 [PMID: 26074977 DOI: 10.1155/2015/691310]</w:t>
      </w:r>
    </w:p>
    <w:p w14:paraId="4409FB07" w14:textId="77777777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129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Landázuri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Tong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Suo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Joseph G, Weiss D, Sutcliffe DJ, Giddens DP,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Bao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Taylor WR. Magnetic targeting of human mesenchymal stem cells with internalized superparamagnetic iron oxide nanoparticles.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Small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4017-4026 [PMID: 23766267 DOI: 10.1002/smll.201300570]</w:t>
      </w:r>
    </w:p>
    <w:p w14:paraId="4DF01442" w14:textId="1423813D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130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Acosta SA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Tajiri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Hoover J, Kaneko 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Borlongan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CV. Intravenous Bone Marrow Stem Cell Grafts Preferentially Migrate to Spleen and Abrogate Chronic Inflammation in Stroke.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Stroke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2616-2627 [PMID: 26219646 DOI: 10.1161/STROKEAHA.115.0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09854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0E460437" w14:textId="73F94FF2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131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Fernández-García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Yañez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RM, Sánchez-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Domínguez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Hernando-Rodriguez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Peces-Barba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Herrera G, O'Connor JE, Segovia JC,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Bueren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Lamana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ML. Mesenchymal stromal cells enhance the engraftment of hematopoietic stem cells in an autologous mouse transplantation model.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Stem Cell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165 [PMID: 26345192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DOI: 10.1186/s13287-015-0155-5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2F1C7C76" w14:textId="5A32764E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132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X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Duan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B, Cheng Z,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X, Mao L, Fu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Che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Ou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L, Liu L, Kong D. SDF-1/CXCR4 axis modulates bone marrow mesenchymal stem cell apoptosis, migration and cytokine secretion.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Protein Cell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845-854 [PMID: 22058039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DOI: 10.1007/s13238-011-1097-z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72DF8378" w14:textId="33A97E5C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133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Kavanagh DP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Suresh S, Newsome PN, Frampton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Kalia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N. Pretreatment of Mesenchymal Stem Cells Manipulates Their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Vasculoprotective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Potential While Not Altering Their Homing Within the Injured Gut.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2785-2797 [PMID: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26124062 DOI: 10.1002/stem.2061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03C3932D" w14:textId="17C3128C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134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Szabó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Fajka-Boja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Kriston-Pál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É,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Hornung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Á,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Makra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Kudlik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Uher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Katona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RL,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Monostori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É,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Czibula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Á. Licensing by Inflammatory Cytokines Abolishes Heterogeneity of Immunosuppressive Function of Mesenchymal Stem Cell Population.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 Dev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2171-2180 [PMID: 2615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3898 DOI: 10.1089/scd.2014.0581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00F1CD24" w14:textId="666382DD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135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Naaldijk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Johnson AA,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Ishak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Meisel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HJ,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Hohaus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Stolzing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A.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Migrational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changes of mesenchymal stem cells in response to cytokines, growth factors, hypoxia, and aging.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Res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97-104 [PMID: 26335540 D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OI: 10.1016/j.yexcr.2015.08.019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57577C7F" w14:textId="115DA441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136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Choudhery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MS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Khan M, Mahmood R,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Mehmood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Khan SN,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Riazuddin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S. Bone marrow derived mesenchymal stem cells from aged mice have reduced wound healing, angiogenesis, proliferation and anti-apoptosis capabilities.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Cell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747-753 [PMID: 22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352320 DOI: 10.1042/CBI20110183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52500A99" w14:textId="2975C75B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137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Wang H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Zhao T, Xu F, Li Y, Wu M, Zhu D, Cong X, Liu Y. How important is differentiation in the therapeutic effect of mesenchymal stromal cells in liver disease?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Cytotherapy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: 309-318 [PMID: 24239106 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DOI: 10.1016/j.jcyt.2013.07.011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3B37B8D" w14:textId="5978984F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138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Ullah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Eucker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Sittinger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Ringe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J. Mesenchymal stem cells and their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chondrogenic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differentiated and dedifferentiated progeny express chemokine receptor CCR9 and chemotactically migrate toward CCL25 or serum.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Stem Cell Res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99 [PMID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: 23958031 DOI: 10.1186/scrt310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7797C69B" w14:textId="4CE46A85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139 </w:t>
      </w:r>
      <w:proofErr w:type="spellStart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Cholewa</w:t>
      </w:r>
      <w:proofErr w:type="spellEnd"/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Stiehl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Schellenberg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Bokermann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Joussen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S, Koch C,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Walenda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Pallua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Marciniak-Czochra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Suschek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CV, Wagner W. Expansion of adipose mesenchymal stromal cells is affected by human platelet lysate and plating density. </w:t>
      </w:r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Transplant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1409-1422 [PMID: 2139615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7 DOI: 10.3727/096368910X557218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14AB2837" w14:textId="6CAC190A" w:rsidR="0090099D" w:rsidRPr="005848BE" w:rsidRDefault="0090099D" w:rsidP="0090099D">
      <w:pPr>
        <w:widowControl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140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Chamberlain G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, Smith H, </w:t>
      </w:r>
      <w:proofErr w:type="spellStart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Rainger</w:t>
      </w:r>
      <w:proofErr w:type="spellEnd"/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GE, Middleton J. Mesenchymal stem cells exhibit firm adhesion, crawling, spreading and transmigration across aortic endothelial cells: effects of chemokines and shear. </w:t>
      </w:r>
      <w:proofErr w:type="spellStart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5848B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5848B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: e25663 [PMID: 21980522 DO</w:t>
      </w:r>
      <w:r w:rsidR="00511A29" w:rsidRPr="005848BE">
        <w:rPr>
          <w:rFonts w:ascii="Book Antiqua" w:eastAsia="宋体" w:hAnsi="Book Antiqua" w:cs="宋体"/>
          <w:sz w:val="24"/>
          <w:szCs w:val="24"/>
          <w:lang w:eastAsia="zh-CN"/>
        </w:rPr>
        <w:t>I: 10.1371/journal.pone.0025663</w:t>
      </w:r>
      <w:r w:rsidRPr="005848B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50A84892" w14:textId="77777777" w:rsidR="007D0315" w:rsidRPr="005848BE" w:rsidRDefault="007D0315" w:rsidP="0090099D">
      <w:pPr>
        <w:pStyle w:val="Heading1"/>
        <w:tabs>
          <w:tab w:val="left" w:pos="9214"/>
        </w:tabs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14:paraId="62F4E81F" w14:textId="64351B30" w:rsidR="007D0315" w:rsidRPr="005848BE" w:rsidRDefault="007D0315" w:rsidP="00511A29">
      <w:pPr>
        <w:pStyle w:val="Heading1"/>
        <w:tabs>
          <w:tab w:val="left" w:pos="9214"/>
        </w:tabs>
        <w:spacing w:line="360" w:lineRule="auto"/>
        <w:ind w:left="0"/>
        <w:jc w:val="right"/>
        <w:rPr>
          <w:rFonts w:ascii="Book Antiqua" w:eastAsiaTheme="minorEastAsia" w:hAnsi="Book Antiqua" w:cs="Times New Roman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</w:rPr>
        <w:t>P-Reviewer:</w:t>
      </w:r>
      <w:r w:rsidR="005846DB" w:rsidRPr="005848BE">
        <w:rPr>
          <w:rFonts w:ascii="Book Antiqua" w:hAnsi="Book Antiqua" w:cs="Tahoma"/>
          <w:sz w:val="24"/>
          <w:szCs w:val="24"/>
        </w:rPr>
        <w:t xml:space="preserve"> </w:t>
      </w:r>
      <w:r w:rsidR="005846DB" w:rsidRPr="005848BE">
        <w:rPr>
          <w:rFonts w:ascii="Book Antiqua" w:hAnsi="Book Antiqua" w:cs="Tahoma"/>
          <w:b w:val="0"/>
          <w:sz w:val="24"/>
          <w:szCs w:val="24"/>
        </w:rPr>
        <w:t>Chapel</w:t>
      </w:r>
      <w:r w:rsidR="005846DB" w:rsidRPr="005848BE">
        <w:rPr>
          <w:rFonts w:ascii="Book Antiqua" w:eastAsiaTheme="minorEastAsia" w:hAnsi="Book Antiqua" w:cs="Tahoma"/>
          <w:b w:val="0"/>
          <w:sz w:val="24"/>
          <w:szCs w:val="24"/>
          <w:lang w:eastAsia="zh-CN"/>
        </w:rPr>
        <w:t xml:space="preserve"> A, </w:t>
      </w:r>
      <w:proofErr w:type="spellStart"/>
      <w:r w:rsidR="005846DB" w:rsidRPr="005848BE">
        <w:rPr>
          <w:rFonts w:ascii="Book Antiqua" w:hAnsi="Book Antiqua" w:cs="Tahoma"/>
          <w:b w:val="0"/>
          <w:sz w:val="24"/>
          <w:szCs w:val="24"/>
        </w:rPr>
        <w:t>Lui</w:t>
      </w:r>
      <w:proofErr w:type="spellEnd"/>
      <w:r w:rsidR="005846DB" w:rsidRPr="005848BE">
        <w:rPr>
          <w:rFonts w:ascii="Book Antiqua" w:eastAsiaTheme="minorEastAsia" w:hAnsi="Book Antiqua" w:cs="Tahoma"/>
          <w:b w:val="0"/>
          <w:sz w:val="24"/>
          <w:szCs w:val="24"/>
          <w:lang w:eastAsia="zh-CN"/>
        </w:rPr>
        <w:t xml:space="preserve"> PPY, </w:t>
      </w:r>
      <w:r w:rsidR="005846DB" w:rsidRPr="005848BE">
        <w:rPr>
          <w:rFonts w:ascii="Book Antiqua" w:hAnsi="Book Antiqua" w:cs="Tahoma"/>
          <w:b w:val="0"/>
          <w:sz w:val="24"/>
          <w:szCs w:val="24"/>
        </w:rPr>
        <w:t>Mustapha</w:t>
      </w:r>
      <w:r w:rsidR="005846DB" w:rsidRPr="005848BE">
        <w:rPr>
          <w:rFonts w:ascii="Book Antiqua" w:eastAsiaTheme="minorEastAsia" w:hAnsi="Book Antiqua" w:cs="Tahoma"/>
          <w:b w:val="0"/>
          <w:sz w:val="24"/>
          <w:szCs w:val="24"/>
          <w:lang w:eastAsia="zh-CN"/>
        </w:rPr>
        <w:t xml:space="preserve"> N, </w:t>
      </w:r>
      <w:proofErr w:type="spellStart"/>
      <w:r w:rsidR="005846DB" w:rsidRPr="005848BE">
        <w:rPr>
          <w:rFonts w:ascii="Book Antiqua" w:hAnsi="Book Antiqua" w:cs="Tahoma"/>
          <w:b w:val="0"/>
          <w:sz w:val="24"/>
          <w:szCs w:val="24"/>
        </w:rPr>
        <w:t>Phinney</w:t>
      </w:r>
      <w:proofErr w:type="spellEnd"/>
      <w:r w:rsidR="005846DB" w:rsidRPr="005848BE">
        <w:rPr>
          <w:rFonts w:ascii="Book Antiqua" w:eastAsiaTheme="minorEastAsia" w:hAnsi="Book Antiqua" w:cs="Tahoma"/>
          <w:b w:val="0"/>
          <w:sz w:val="24"/>
          <w:szCs w:val="24"/>
          <w:lang w:eastAsia="zh-CN"/>
        </w:rPr>
        <w:t xml:space="preserve"> DG</w:t>
      </w:r>
      <w:r w:rsidRPr="005848BE">
        <w:rPr>
          <w:rFonts w:ascii="Book Antiqua" w:hAnsi="Book Antiqua"/>
          <w:b w:val="0"/>
          <w:sz w:val="24"/>
          <w:szCs w:val="24"/>
        </w:rPr>
        <w:t xml:space="preserve"> </w:t>
      </w:r>
      <w:r w:rsidRPr="005848BE">
        <w:rPr>
          <w:rFonts w:ascii="Book Antiqua" w:hAnsi="Book Antiqua"/>
          <w:sz w:val="24"/>
          <w:szCs w:val="24"/>
        </w:rPr>
        <w:t>S-Editor: Ji FF L-Editor: E-Editor:</w:t>
      </w:r>
    </w:p>
    <w:p w14:paraId="5683CC2C" w14:textId="6460E2AB" w:rsidR="00DE4C03" w:rsidRPr="005848BE" w:rsidRDefault="00791B47" w:rsidP="00F409BD">
      <w:pPr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5848BE">
        <w:rPr>
          <w:rFonts w:ascii="Book Antiqua" w:hAnsi="Book Antiqua"/>
          <w:sz w:val="24"/>
          <w:szCs w:val="24"/>
          <w:lang w:val="en-GB"/>
        </w:rPr>
        <w:br w:type="page"/>
      </w:r>
    </w:p>
    <w:p w14:paraId="193CAA38" w14:textId="77777777" w:rsidR="009C1FEB" w:rsidRPr="005848BE" w:rsidRDefault="004D44BB" w:rsidP="00F409BD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848B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94B9AA7" wp14:editId="5478BE6D">
            <wp:extent cx="5772785" cy="2799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71FD" w14:textId="45D9134A" w:rsidR="00DE4C03" w:rsidRPr="005848BE" w:rsidRDefault="005846DB" w:rsidP="00F409BD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</w:pPr>
      <w:r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Figure 1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b/>
          <w:spacing w:val="-2"/>
          <w:sz w:val="24"/>
          <w:szCs w:val="24"/>
          <w:lang w:val="en-GB"/>
        </w:rPr>
        <w:t>O</w:t>
      </w:r>
      <w:r w:rsidR="00DE4C03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r</w:t>
      </w:r>
      <w:r w:rsidR="00DE4C03" w:rsidRPr="005848BE">
        <w:rPr>
          <w:rFonts w:ascii="Book Antiqua" w:eastAsia="Calibri" w:hAnsi="Book Antiqua" w:cs="Calibri"/>
          <w:b/>
          <w:spacing w:val="-2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b/>
          <w:spacing w:val="2"/>
          <w:sz w:val="24"/>
          <w:szCs w:val="24"/>
          <w:lang w:val="en-GB"/>
        </w:rPr>
        <w:t>i</w:t>
      </w:r>
      <w:r w:rsidR="00DE4C03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w</w:t>
      </w:r>
      <w:r w:rsidR="00DE4C03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of</w:t>
      </w:r>
      <w:r w:rsidR="00DE4C03" w:rsidRPr="005848BE">
        <w:rPr>
          <w:rFonts w:ascii="Book Antiqua" w:eastAsia="Calibri" w:hAnsi="Book Antiqua" w:cs="Calibri"/>
          <w:b/>
          <w:spacing w:val="-3"/>
          <w:sz w:val="24"/>
          <w:szCs w:val="24"/>
          <w:lang w:val="en-GB"/>
        </w:rPr>
        <w:t xml:space="preserve"> </w:t>
      </w:r>
      <w:r w:rsidR="00306249" w:rsidRPr="005848BE">
        <w:rPr>
          <w:rFonts w:ascii="Book Antiqua" w:eastAsia="Calibri" w:hAnsi="Book Antiqua" w:cs="Calibri"/>
          <w:b/>
          <w:spacing w:val="-3"/>
          <w:sz w:val="24"/>
          <w:szCs w:val="24"/>
          <w:lang w:val="en-GB"/>
        </w:rPr>
        <w:t xml:space="preserve">the 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ho</w:t>
      </w:r>
      <w:r w:rsidR="00DE4C03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ing</w:t>
      </w:r>
      <w:r w:rsidR="00DE4C03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 xml:space="preserve"> m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ol</w:t>
      </w:r>
      <w:r w:rsidR="00DE4C03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cul</w:t>
      </w:r>
      <w:r w:rsidR="00DE4C03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s </w:t>
      </w:r>
      <w:r w:rsidR="00306249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that are 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expressed on human 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me</w:t>
      </w:r>
      <w:r w:rsidR="00A7141A"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s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enc</w:t>
      </w:r>
      <w:r w:rsidR="00A7141A"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h</w:t>
      </w:r>
      <w:r w:rsidR="00A7141A"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y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="00A7141A" w:rsidRPr="005848BE">
        <w:rPr>
          <w:rFonts w:ascii="Book Antiqua" w:hAnsi="Book Antiqua"/>
          <w:b/>
          <w:spacing w:val="30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str</w:t>
      </w:r>
      <w:r w:rsidR="00A7141A"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o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="00A7141A" w:rsidRPr="005848BE">
        <w:rPr>
          <w:rFonts w:ascii="Book Antiqua" w:hAnsi="Book Antiqua"/>
          <w:b/>
          <w:spacing w:val="3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cell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s and</w:t>
      </w:r>
      <w:r w:rsidR="00A7141A" w:rsidRPr="005848BE">
        <w:rPr>
          <w:rFonts w:ascii="Book Antiqua" w:eastAsia="Calibri" w:hAnsi="Book Antiqua" w:cs="Calibri"/>
          <w:b/>
          <w:spacing w:val="-3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k</w:t>
      </w:r>
      <w:r w:rsidR="00A7141A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>n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w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n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pacing w:val="2"/>
          <w:sz w:val="24"/>
          <w:szCs w:val="24"/>
          <w:lang w:val="en-GB"/>
        </w:rPr>
        <w:t>t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</w:t>
      </w:r>
      <w:r w:rsidR="00A7141A" w:rsidRPr="005848BE">
        <w:rPr>
          <w:rFonts w:ascii="Book Antiqua" w:eastAsia="Calibri" w:hAnsi="Book Antiqua" w:cs="Calibri"/>
          <w:b/>
          <w:spacing w:val="-2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be</w:t>
      </w:r>
      <w:r w:rsidR="00A7141A" w:rsidRPr="005848BE">
        <w:rPr>
          <w:rFonts w:ascii="Book Antiqua" w:eastAsia="Calibri" w:hAnsi="Book Antiqua" w:cs="Calibri"/>
          <w:b/>
          <w:spacing w:val="-4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in</w:t>
      </w:r>
      <w:r w:rsidR="00A7141A" w:rsidRPr="005848BE">
        <w:rPr>
          <w:rFonts w:ascii="Book Antiqua" w:eastAsia="Calibri" w:hAnsi="Book Antiqua" w:cs="Calibri"/>
          <w:b/>
          <w:spacing w:val="-2"/>
          <w:sz w:val="24"/>
          <w:szCs w:val="24"/>
          <w:lang w:val="en-GB"/>
        </w:rPr>
        <w:t>v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</w:t>
      </w:r>
      <w:r w:rsidR="00A7141A" w:rsidRPr="005848BE">
        <w:rPr>
          <w:rFonts w:ascii="Book Antiqua" w:eastAsia="Calibri" w:hAnsi="Book Antiqua" w:cs="Calibri"/>
          <w:b/>
          <w:spacing w:val="2"/>
          <w:sz w:val="24"/>
          <w:szCs w:val="24"/>
          <w:lang w:val="en-GB"/>
        </w:rPr>
        <w:t>l</w:t>
      </w:r>
      <w:r w:rsidR="00A7141A" w:rsidRPr="005848BE">
        <w:rPr>
          <w:rFonts w:ascii="Book Antiqua" w:eastAsia="Calibri" w:hAnsi="Book Antiqua" w:cs="Calibri"/>
          <w:b/>
          <w:spacing w:val="-2"/>
          <w:sz w:val="24"/>
          <w:szCs w:val="24"/>
          <w:lang w:val="en-GB"/>
        </w:rPr>
        <w:t>v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e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d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in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t</w:t>
      </w:r>
      <w:r w:rsidR="00A7141A" w:rsidRPr="005848BE">
        <w:rPr>
          <w:rFonts w:ascii="Book Antiqua" w:eastAsia="Calibri" w:hAnsi="Book Antiqua" w:cs="Calibri"/>
          <w:b/>
          <w:spacing w:val="3"/>
          <w:sz w:val="24"/>
          <w:szCs w:val="24"/>
          <w:lang w:val="en-GB"/>
        </w:rPr>
        <w:t>h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e</w:t>
      </w:r>
      <w:r w:rsidR="00A7141A" w:rsidRPr="005848BE">
        <w:rPr>
          <w:rFonts w:ascii="Book Antiqua" w:eastAsia="Calibri" w:hAnsi="Book Antiqua" w:cs="Calibri"/>
          <w:b/>
          <w:spacing w:val="-4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di</w:t>
      </w:r>
      <w:r w:rsidR="00A7141A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>f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fe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r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e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nt</w:t>
      </w:r>
      <w:r w:rsidR="00A7141A" w:rsidRPr="005848BE">
        <w:rPr>
          <w:rFonts w:ascii="Book Antiqua" w:eastAsia="Calibri" w:hAnsi="Book Antiqua" w:cs="Calibri"/>
          <w:b/>
          <w:spacing w:val="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s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teps</w:t>
      </w:r>
      <w:r w:rsidR="00A7141A" w:rsidRPr="005848BE">
        <w:rPr>
          <w:rFonts w:ascii="Book Antiqua" w:eastAsia="Calibri" w:hAnsi="Book Antiqua" w:cs="Calibri"/>
          <w:b/>
          <w:spacing w:val="-2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of the</w:t>
      </w:r>
      <w:r w:rsidR="00A7141A" w:rsidRPr="005848BE">
        <w:rPr>
          <w:rFonts w:ascii="Book Antiqua" w:eastAsia="Calibri" w:hAnsi="Book Antiqua" w:cs="Calibri"/>
          <w:b/>
          <w:spacing w:val="-3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bone 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m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arrow</w:t>
      </w:r>
      <w:r w:rsidR="00A7141A" w:rsidRPr="005848BE">
        <w:rPr>
          <w:rFonts w:ascii="Book Antiqua" w:eastAsia="Calibri" w:hAnsi="Book Antiqua" w:cs="Calibri"/>
          <w:b/>
          <w:w w:val="99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ho</w:t>
      </w:r>
      <w:r w:rsidR="00A7141A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m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ing</w:t>
      </w:r>
      <w:r w:rsidR="00A7141A" w:rsidRPr="005848BE">
        <w:rPr>
          <w:rFonts w:ascii="Book Antiqua" w:eastAsia="Calibri" w:hAnsi="Book Antiqua" w:cs="Calibri"/>
          <w:b/>
          <w:spacing w:val="2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of</w:t>
      </w:r>
      <w:r w:rsidR="00A7141A" w:rsidRPr="005848BE">
        <w:rPr>
          <w:rFonts w:ascii="Book Antiqua" w:eastAsia="Calibri" w:hAnsi="Book Antiqua" w:cs="Calibri"/>
          <w:b/>
          <w:spacing w:val="2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me</w:t>
      </w:r>
      <w:r w:rsidR="00A7141A"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s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enc</w:t>
      </w:r>
      <w:r w:rsidR="00A7141A"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h</w:t>
      </w:r>
      <w:r w:rsidR="00A7141A"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y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="00A7141A" w:rsidRPr="005848BE">
        <w:rPr>
          <w:rFonts w:ascii="Book Antiqua" w:hAnsi="Book Antiqua"/>
          <w:b/>
          <w:spacing w:val="30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str</w:t>
      </w:r>
      <w:r w:rsidR="00A7141A"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o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="00A7141A" w:rsidRPr="005848BE">
        <w:rPr>
          <w:rFonts w:ascii="Book Antiqua" w:hAnsi="Book Antiqua"/>
          <w:b/>
          <w:spacing w:val="3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b/>
          <w:sz w:val="24"/>
          <w:szCs w:val="24"/>
          <w:lang w:val="en-GB"/>
        </w:rPr>
        <w:t>cell</w:t>
      </w:r>
      <w:r w:rsidR="00306249" w:rsidRPr="005848BE">
        <w:rPr>
          <w:rFonts w:ascii="Book Antiqua" w:eastAsia="Calibri" w:hAnsi="Book Antiqua" w:cs="Calibri"/>
          <w:b/>
          <w:spacing w:val="-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.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EC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ndot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h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lial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ll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BM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z w:val="24"/>
          <w:szCs w:val="24"/>
          <w:lang w:val="en-GB"/>
        </w:rPr>
        <w:t>B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nt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bran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 xml:space="preserve"> CD</w:t>
      </w:r>
      <w:r w:rsidR="00A7141A" w:rsidRPr="005848BE">
        <w:rPr>
          <w:rFonts w:ascii="Book Antiqua" w:hAnsi="Book Antiqua" w:cs="Calibri" w:hint="eastAsia"/>
          <w:spacing w:val="2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luster of differentiation</w:t>
      </w:r>
      <w:r w:rsidR="00A7141A" w:rsidRPr="005848BE">
        <w:rPr>
          <w:rFonts w:ascii="Book Antiqua" w:hAnsi="Book Antiqua" w:cs="Calibri" w:hint="eastAsia"/>
          <w:spacing w:val="2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SD</w:t>
      </w:r>
      <w:r w:rsidR="00DE4C03" w:rsidRPr="005848BE">
        <w:rPr>
          <w:rFonts w:ascii="Book Antiqua" w:eastAsia="Calibri" w:hAnsi="Book Antiqua" w:cs="Calibri"/>
          <w:spacing w:val="6"/>
          <w:sz w:val="24"/>
          <w:szCs w:val="24"/>
          <w:lang w:val="en-GB"/>
        </w:rPr>
        <w:t>F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-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tr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o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al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ll</w:t>
      </w:r>
      <w:r w:rsidR="00DE4C03" w:rsidRPr="005848BE">
        <w:rPr>
          <w:rFonts w:ascii="Book Antiqua" w:eastAsia="Calibri" w:hAnsi="Book Antiqua" w:cs="Calibri"/>
          <w:spacing w:val="4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d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ri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d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f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actor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VL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-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4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4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ry</w:t>
      </w:r>
      <w:r w:rsidR="00DE4C03" w:rsidRPr="005848BE">
        <w:rPr>
          <w:rFonts w:ascii="Book Antiqua" w:eastAsia="Calibri" w:hAnsi="Book Antiqua" w:cs="Calibri"/>
          <w:spacing w:val="7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late</w:t>
      </w:r>
      <w:r w:rsidR="00DE4C03" w:rsidRPr="005848BE">
        <w:rPr>
          <w:rFonts w:ascii="Book Antiqua" w:eastAsia="Calibri" w:hAnsi="Book Antiqua" w:cs="Calibri"/>
          <w:spacing w:val="5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n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ti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g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n</w:t>
      </w:r>
      <w:r w:rsidR="00DE4C03" w:rsidRPr="005848BE">
        <w:rPr>
          <w:rFonts w:ascii="Book Antiqua" w:eastAsia="Calibri" w:hAnsi="Book Antiqua" w:cs="Calibri"/>
          <w:spacing w:val="7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4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7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-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8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cular</w:t>
      </w:r>
      <w:r w:rsidR="00DE4C03" w:rsidRPr="005848BE">
        <w:rPr>
          <w:rFonts w:ascii="Book Antiqua" w:eastAsia="Calibri" w:hAnsi="Book Antiqua" w:cs="Calibri"/>
          <w:spacing w:val="8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ll</w:t>
      </w:r>
      <w:r w:rsidR="00DE4C03" w:rsidRPr="005848BE">
        <w:rPr>
          <w:rFonts w:ascii="Book Antiqua" w:eastAsia="Calibri" w:hAnsi="Book Antiqua" w:cs="Calibri"/>
          <w:spacing w:val="6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d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h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es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ion</w:t>
      </w:r>
      <w:r w:rsidR="00DE4C03" w:rsidRPr="005848BE">
        <w:rPr>
          <w:rFonts w:ascii="Book Antiqua" w:eastAsia="Calibri" w:hAnsi="Book Antiqua" w:cs="Calibri"/>
          <w:spacing w:val="7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o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l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cu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l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pacing w:val="5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7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T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I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MP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5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i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ue</w:t>
      </w:r>
      <w:r w:rsidR="00DE4C03" w:rsidRPr="005848BE">
        <w:rPr>
          <w:rFonts w:ascii="Book Antiqua" w:eastAsia="Calibri" w:hAnsi="Book Antiqua" w:cs="Calibri"/>
          <w:spacing w:val="5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inhibitor</w:t>
      </w:r>
      <w:r w:rsidR="00DE4C03" w:rsidRPr="005848BE">
        <w:rPr>
          <w:rFonts w:ascii="Book Antiqua" w:eastAsia="Calibri" w:hAnsi="Book Antiqua" w:cs="Calibri"/>
          <w:spacing w:val="6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of</w:t>
      </w:r>
      <w:r w:rsidR="00DE4C03" w:rsidRPr="005848BE">
        <w:rPr>
          <w:rFonts w:ascii="Book Antiqua" w:eastAsia="Calibri" w:hAnsi="Book Antiqua" w:cs="Calibri"/>
          <w:w w:val="99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tallo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p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rotein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11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MMP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10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atrix</w:t>
      </w:r>
      <w:r w:rsidR="00DE4C03" w:rsidRPr="005848BE">
        <w:rPr>
          <w:rFonts w:ascii="Book Antiqua" w:eastAsia="Calibri" w:hAnsi="Book Antiqua" w:cs="Calibri"/>
          <w:spacing w:val="11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tallo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p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ro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t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inas</w:t>
      </w:r>
      <w:r w:rsidR="00DE4C03" w:rsidRPr="005848BE">
        <w:rPr>
          <w:rFonts w:ascii="Book Antiqua" w:eastAsia="Calibri" w:hAnsi="Book Antiqua" w:cs="Calibri"/>
          <w:spacing w:val="-2"/>
          <w:sz w:val="24"/>
          <w:szCs w:val="24"/>
          <w:lang w:val="en-GB"/>
        </w:rPr>
        <w:t>e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pacing w:val="11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T</w:t>
      </w:r>
      <w:r w:rsidR="00DE4C03" w:rsidRPr="005848BE">
        <w:rPr>
          <w:rFonts w:ascii="Book Antiqua" w:eastAsia="Calibri" w:hAnsi="Book Antiqua" w:cs="Calibri"/>
          <w:spacing w:val="5"/>
          <w:sz w:val="24"/>
          <w:szCs w:val="24"/>
          <w:lang w:val="en-GB"/>
        </w:rPr>
        <w:t>1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-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MP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pacing w:val="10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em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>b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rane</w:t>
      </w:r>
      <w:r w:rsidR="00DE4C03" w:rsidRPr="005848BE">
        <w:rPr>
          <w:rFonts w:ascii="Book Antiqua" w:eastAsia="Calibri" w:hAnsi="Book Antiqua" w:cs="Calibri"/>
          <w:spacing w:val="10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y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pe</w:t>
      </w:r>
      <w:r w:rsidR="00DE4C03" w:rsidRPr="005848BE">
        <w:rPr>
          <w:rFonts w:ascii="Book Antiqua" w:eastAsia="Calibri" w:hAnsi="Book Antiqua" w:cs="Calibri"/>
          <w:spacing w:val="11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  <w:r w:rsidR="00DE4C03" w:rsidRPr="005848BE">
        <w:rPr>
          <w:rFonts w:ascii="Book Antiqua" w:eastAsia="Calibri" w:hAnsi="Book Antiqua" w:cs="Calibri"/>
          <w:spacing w:val="11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atrix</w:t>
      </w:r>
      <w:r w:rsidR="00DE4C03" w:rsidRPr="005848BE">
        <w:rPr>
          <w:rFonts w:ascii="Book Antiqua" w:eastAsia="Calibri" w:hAnsi="Book Antiqua" w:cs="Calibri"/>
          <w:w w:val="99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tallo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p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rotein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)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 xml:space="preserve">; </w:t>
      </w:r>
      <w:r w:rsidR="00A7141A" w:rsidRPr="005848BE">
        <w:rPr>
          <w:rFonts w:ascii="Book Antiqua" w:hAnsi="Book Antiqua" w:cs="Calibri"/>
          <w:sz w:val="24"/>
          <w:szCs w:val="24"/>
          <w:lang w:val="en-GB" w:eastAsia="zh-CN"/>
        </w:rPr>
        <w:t>MSC</w:t>
      </w:r>
      <w:r w:rsidR="00A7141A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 xml:space="preserve">: </w:t>
      </w:r>
      <w:r w:rsidR="00A7141A" w:rsidRPr="005848BE">
        <w:rPr>
          <w:rFonts w:ascii="Book Antiqua" w:hAnsi="Book Antiqua"/>
          <w:sz w:val="24"/>
          <w:szCs w:val="24"/>
          <w:lang w:val="en-GB"/>
        </w:rPr>
        <w:t>Me</w:t>
      </w:r>
      <w:r w:rsidR="00A7141A"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="00A7141A" w:rsidRPr="005848BE">
        <w:rPr>
          <w:rFonts w:ascii="Book Antiqua" w:hAnsi="Book Antiqua"/>
          <w:sz w:val="24"/>
          <w:szCs w:val="24"/>
          <w:lang w:val="en-GB"/>
        </w:rPr>
        <w:t>enc</w:t>
      </w:r>
      <w:r w:rsidR="00A7141A"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="00A7141A"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="00A7141A" w:rsidRPr="005848BE">
        <w:rPr>
          <w:rFonts w:ascii="Book Antiqua" w:hAnsi="Book Antiqua"/>
          <w:sz w:val="24"/>
          <w:szCs w:val="24"/>
          <w:lang w:val="en-GB"/>
        </w:rPr>
        <w:t>mal</w:t>
      </w:r>
      <w:r w:rsidR="00A7141A" w:rsidRPr="005848BE">
        <w:rPr>
          <w:rFonts w:ascii="Book Antiqua" w:hAnsi="Book Antiqua"/>
          <w:spacing w:val="30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sz w:val="24"/>
          <w:szCs w:val="24"/>
          <w:lang w:val="en-GB"/>
        </w:rPr>
        <w:t>str</w:t>
      </w:r>
      <w:r w:rsidR="00A7141A"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="00A7141A" w:rsidRPr="005848BE">
        <w:rPr>
          <w:rFonts w:ascii="Book Antiqua" w:hAnsi="Book Antiqua"/>
          <w:sz w:val="24"/>
          <w:szCs w:val="24"/>
          <w:lang w:val="en-GB"/>
        </w:rPr>
        <w:t>mal</w:t>
      </w:r>
      <w:r w:rsidR="00A7141A" w:rsidRPr="005848BE">
        <w:rPr>
          <w:rFonts w:ascii="Book Antiqua" w:hAnsi="Book Antiqua"/>
          <w:spacing w:val="31"/>
          <w:sz w:val="24"/>
          <w:szCs w:val="24"/>
          <w:lang w:val="en-GB"/>
        </w:rPr>
        <w:t xml:space="preserve"> </w:t>
      </w:r>
      <w:r w:rsidR="00A7141A" w:rsidRPr="005848BE">
        <w:rPr>
          <w:rFonts w:ascii="Book Antiqua" w:hAnsi="Book Antiqua"/>
          <w:sz w:val="24"/>
          <w:szCs w:val="24"/>
          <w:lang w:val="en-GB"/>
        </w:rPr>
        <w:t>cell</w:t>
      </w:r>
      <w:r w:rsidR="00A7141A" w:rsidRPr="005848BE">
        <w:rPr>
          <w:rFonts w:ascii="Book Antiqua" w:hAnsi="Book Antiqua" w:hint="eastAsia"/>
          <w:sz w:val="24"/>
          <w:szCs w:val="24"/>
          <w:lang w:val="en-GB" w:eastAsia="zh-CN"/>
        </w:rPr>
        <w:t>.</w:t>
      </w:r>
    </w:p>
    <w:p w14:paraId="7A5BF6E2" w14:textId="77777777" w:rsidR="009C1FEB" w:rsidRPr="005848BE" w:rsidRDefault="009C1FEB" w:rsidP="00F409BD">
      <w:pPr>
        <w:spacing w:line="360" w:lineRule="auto"/>
        <w:jc w:val="both"/>
        <w:rPr>
          <w:rFonts w:ascii="Book Antiqua" w:eastAsia="Calibri" w:hAnsi="Book Antiqua" w:cs="Calibri"/>
          <w:sz w:val="24"/>
          <w:szCs w:val="24"/>
          <w:lang w:val="en-GB"/>
        </w:rPr>
        <w:sectPr w:rsidR="009C1FEB" w:rsidRPr="005848BE" w:rsidSect="00EF2F02">
          <w:footerReference w:type="default" r:id="rId13"/>
          <w:pgSz w:w="11907" w:h="16840"/>
          <w:pgMar w:top="1300" w:right="1300" w:bottom="1200" w:left="1300" w:header="0" w:footer="1002" w:gutter="0"/>
          <w:cols w:space="708"/>
        </w:sectPr>
      </w:pPr>
    </w:p>
    <w:p w14:paraId="351B4599" w14:textId="026C81F1" w:rsidR="009C1FEB" w:rsidRPr="005848BE" w:rsidRDefault="00E14AB2" w:rsidP="00F409BD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848BE">
        <w:rPr>
          <w:rFonts w:ascii="Book Antiqua" w:eastAsia="Times New Roman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17C1AC88" wp14:editId="222C4DFB">
            <wp:extent cx="5909945" cy="332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homing mechanisms figuu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9361" w14:textId="3CA5846D" w:rsidR="00A7141A" w:rsidRPr="005848BE" w:rsidRDefault="00A7141A" w:rsidP="00A7141A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</w:pPr>
      <w:r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Figure </w:t>
      </w:r>
      <w:proofErr w:type="gramStart"/>
      <w:r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2</w:t>
      </w:r>
      <w:r w:rsidR="00DE4C03" w:rsidRPr="005848BE">
        <w:rPr>
          <w:rFonts w:ascii="Book Antiqua" w:eastAsia="Calibri" w:hAnsi="Book Antiqua" w:cs="Calibri"/>
          <w:b/>
          <w:spacing w:val="-6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Schematic overview of </w:t>
      </w:r>
      <w:r w:rsidR="00306249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the 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different strategies that can be used </w:t>
      </w:r>
      <w:r w:rsidR="00306249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to improve homing 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in the different steps of </w:t>
      </w:r>
      <w:r w:rsidRPr="005848BE">
        <w:rPr>
          <w:rFonts w:ascii="Book Antiqua" w:hAnsi="Book Antiqua"/>
          <w:b/>
          <w:sz w:val="24"/>
          <w:szCs w:val="24"/>
          <w:lang w:val="en-GB"/>
        </w:rPr>
        <w:t>me</w:t>
      </w:r>
      <w:r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b/>
          <w:sz w:val="24"/>
          <w:szCs w:val="24"/>
          <w:lang w:val="en-GB"/>
        </w:rPr>
        <w:t>enc</w:t>
      </w:r>
      <w:r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y</w:t>
      </w:r>
      <w:r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b/>
          <w:spacing w:val="30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/>
          <w:sz w:val="24"/>
          <w:szCs w:val="24"/>
          <w:lang w:val="en-GB"/>
        </w:rPr>
        <w:t>str</w:t>
      </w:r>
      <w:r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b/>
          <w:spacing w:val="3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/>
          <w:sz w:val="24"/>
          <w:szCs w:val="24"/>
          <w:lang w:val="en-GB"/>
        </w:rPr>
        <w:t>cell</w:t>
      </w:r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 migration</w:t>
      </w:r>
      <w:proofErr w:type="gramEnd"/>
      <w:r w:rsidR="00DE4C03"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.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CD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luster of differentiation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EC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ndothelial cell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BM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B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asement membrane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HCELL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H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ematopoietic cell E-/L-selectin ligand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PSGL-1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P-selectin glycoprotein ligand-1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CF027F" w:rsidRPr="005848BE">
        <w:rPr>
          <w:rFonts w:ascii="Book Antiqua" w:eastAsia="Calibri" w:hAnsi="Book Antiqua" w:cs="Calibri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</w:t>
      </w:r>
      <w:r w:rsidR="00CF027F" w:rsidRPr="005848BE">
        <w:rPr>
          <w:rFonts w:ascii="Book Antiqua" w:eastAsia="Calibri" w:hAnsi="Book Antiqua" w:cs="Calibri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vertAlign w:val="superscript"/>
          <w:lang w:val="en-GB"/>
        </w:rPr>
        <w:t>X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proofErr w:type="spellStart"/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Sialyl</w:t>
      </w:r>
      <w:proofErr w:type="spellEnd"/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Lewis X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SDF-1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S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tr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o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al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2"/>
          <w:sz w:val="24"/>
          <w:szCs w:val="24"/>
          <w:lang w:val="en-GB"/>
        </w:rPr>
        <w:t>c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ll</w:t>
      </w:r>
      <w:r w:rsidR="00DE4C03" w:rsidRPr="005848BE">
        <w:rPr>
          <w:rFonts w:ascii="Book Antiqua" w:eastAsia="Calibri" w:hAnsi="Book Antiqua" w:cs="Calibri"/>
          <w:spacing w:val="4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d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ri</w:t>
      </w:r>
      <w:r w:rsidR="00DE4C03" w:rsidRPr="005848BE">
        <w:rPr>
          <w:rFonts w:ascii="Book Antiqua" w:eastAsia="Calibri" w:hAnsi="Book Antiqua" w:cs="Calibri"/>
          <w:spacing w:val="1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d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pacing w:val="-1"/>
          <w:sz w:val="24"/>
          <w:szCs w:val="24"/>
          <w:lang w:val="en-GB"/>
        </w:rPr>
        <w:t>f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actor</w:t>
      </w:r>
      <w:r w:rsidR="00DE4C03" w:rsidRPr="005848BE">
        <w:rPr>
          <w:rFonts w:ascii="Book Antiqua" w:eastAsia="Calibri" w:hAnsi="Book Antiqua" w:cs="Calibri"/>
          <w:spacing w:val="3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1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VLA-4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V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ery late antigen 4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VCAM-1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V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ascular cell adhesion molecule 1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Ab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ntibody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TIMP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issue inhibitor of metalloproteinases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MMP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M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atrix metalloproteinase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EPO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E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rythropoietin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306249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G-CSF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G</w:t>
      </w:r>
      <w:r w:rsidR="00DE4C03" w:rsidRPr="005848BE">
        <w:rPr>
          <w:rFonts w:ascii="Book Antiqua" w:eastAsia="Calibri" w:hAnsi="Book Antiqua" w:cs="Calibri"/>
          <w:sz w:val="24"/>
          <w:szCs w:val="24"/>
          <w:lang w:val="en-GB"/>
        </w:rPr>
        <w:t>ranul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ocyte colony stimulating factor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 xml:space="preserve">; </w:t>
      </w:r>
      <w:r w:rsidRPr="005848BE">
        <w:rPr>
          <w:rFonts w:ascii="Book Antiqua" w:hAnsi="Book Antiqua" w:cs="Calibri"/>
          <w:sz w:val="24"/>
          <w:szCs w:val="24"/>
          <w:lang w:val="en-GB" w:eastAsia="zh-CN"/>
        </w:rPr>
        <w:t>MSC</w:t>
      </w:r>
      <w:r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 xml:space="preserve">: </w:t>
      </w:r>
      <w:r w:rsidRPr="005848BE">
        <w:rPr>
          <w:rFonts w:ascii="Book Antiqua" w:hAnsi="Book Antiqua"/>
          <w:sz w:val="24"/>
          <w:szCs w:val="24"/>
          <w:lang w:val="en-GB"/>
        </w:rPr>
        <w:t>Me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sz w:val="24"/>
          <w:szCs w:val="24"/>
          <w:lang w:val="en-GB"/>
        </w:rPr>
        <w:t>enc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spacing w:val="-2"/>
          <w:sz w:val="24"/>
          <w:szCs w:val="24"/>
          <w:lang w:val="en-GB"/>
        </w:rPr>
        <w:t>y</w:t>
      </w:r>
      <w:r w:rsidRPr="005848BE">
        <w:rPr>
          <w:rFonts w:ascii="Book Antiqua" w:hAnsi="Book Antiqua"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spacing w:val="30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str</w:t>
      </w:r>
      <w:r w:rsidRPr="005848BE">
        <w:rPr>
          <w:rFonts w:ascii="Book Antiqua" w:hAnsi="Book Antiqua"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spacing w:val="3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sz w:val="24"/>
          <w:szCs w:val="24"/>
          <w:lang w:val="en-GB"/>
        </w:rPr>
        <w:t>cell</w:t>
      </w:r>
      <w:r w:rsidRPr="005848BE">
        <w:rPr>
          <w:rFonts w:ascii="Book Antiqua" w:hAnsi="Book Antiqua" w:hint="eastAsia"/>
          <w:sz w:val="24"/>
          <w:szCs w:val="24"/>
          <w:lang w:val="en-GB" w:eastAsia="zh-CN"/>
        </w:rPr>
        <w:t>.</w:t>
      </w:r>
    </w:p>
    <w:p w14:paraId="660D4253" w14:textId="0E4B79F0" w:rsidR="00DE4C03" w:rsidRPr="005848BE" w:rsidRDefault="00DE4C03" w:rsidP="00F409BD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</w:pPr>
    </w:p>
    <w:p w14:paraId="09E2BEF2" w14:textId="77777777" w:rsidR="006A0B32" w:rsidRPr="005848BE" w:rsidRDefault="006A0B32" w:rsidP="00F409BD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</w:pPr>
    </w:p>
    <w:p w14:paraId="29A0B0BD" w14:textId="77777777" w:rsidR="006A0B32" w:rsidRPr="005848BE" w:rsidRDefault="006A0B32" w:rsidP="006A0B32">
      <w:pPr>
        <w:tabs>
          <w:tab w:val="left" w:pos="2127"/>
        </w:tabs>
        <w:spacing w:line="360" w:lineRule="auto"/>
        <w:jc w:val="both"/>
        <w:rPr>
          <w:rFonts w:ascii="Book Antiqua" w:hAnsi="Book Antiqua" w:cs="Calibri"/>
          <w:b/>
          <w:sz w:val="24"/>
          <w:szCs w:val="24"/>
          <w:lang w:val="en-GB" w:eastAsia="zh-CN"/>
        </w:rPr>
      </w:pPr>
      <w:r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 xml:space="preserve">Table 1 Overview of the homing molecules expressed on human </w:t>
      </w:r>
      <w:r w:rsidRPr="005848BE">
        <w:rPr>
          <w:rFonts w:ascii="Book Antiqua" w:hAnsi="Book Antiqua"/>
          <w:b/>
          <w:sz w:val="24"/>
          <w:szCs w:val="24"/>
          <w:lang w:val="en-GB"/>
        </w:rPr>
        <w:t>me</w:t>
      </w:r>
      <w:r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s</w:t>
      </w:r>
      <w:r w:rsidRPr="005848BE">
        <w:rPr>
          <w:rFonts w:ascii="Book Antiqua" w:hAnsi="Book Antiqua"/>
          <w:b/>
          <w:sz w:val="24"/>
          <w:szCs w:val="24"/>
          <w:lang w:val="en-GB"/>
        </w:rPr>
        <w:t>enc</w:t>
      </w:r>
      <w:r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h</w:t>
      </w:r>
      <w:r w:rsidRPr="005848BE">
        <w:rPr>
          <w:rFonts w:ascii="Book Antiqua" w:hAnsi="Book Antiqua"/>
          <w:b/>
          <w:spacing w:val="-2"/>
          <w:sz w:val="24"/>
          <w:szCs w:val="24"/>
          <w:lang w:val="en-GB"/>
        </w:rPr>
        <w:t>y</w:t>
      </w:r>
      <w:r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b/>
          <w:spacing w:val="30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/>
          <w:sz w:val="24"/>
          <w:szCs w:val="24"/>
          <w:lang w:val="en-GB"/>
        </w:rPr>
        <w:t>str</w:t>
      </w:r>
      <w:r w:rsidRPr="005848BE">
        <w:rPr>
          <w:rFonts w:ascii="Book Antiqua" w:hAnsi="Book Antiqua"/>
          <w:b/>
          <w:spacing w:val="-1"/>
          <w:sz w:val="24"/>
          <w:szCs w:val="24"/>
          <w:lang w:val="en-GB"/>
        </w:rPr>
        <w:t>o</w:t>
      </w:r>
      <w:r w:rsidRPr="005848BE">
        <w:rPr>
          <w:rFonts w:ascii="Book Antiqua" w:hAnsi="Book Antiqua"/>
          <w:b/>
          <w:sz w:val="24"/>
          <w:szCs w:val="24"/>
          <w:lang w:val="en-GB"/>
        </w:rPr>
        <w:t>mal</w:t>
      </w:r>
      <w:r w:rsidRPr="005848BE">
        <w:rPr>
          <w:rFonts w:ascii="Book Antiqua" w:hAnsi="Book Antiqua"/>
          <w:b/>
          <w:spacing w:val="31"/>
          <w:sz w:val="24"/>
          <w:szCs w:val="24"/>
          <w:lang w:val="en-GB"/>
        </w:rPr>
        <w:t xml:space="preserve"> </w:t>
      </w:r>
      <w:r w:rsidRPr="005848BE">
        <w:rPr>
          <w:rFonts w:ascii="Book Antiqua" w:hAnsi="Book Antiqua"/>
          <w:b/>
          <w:sz w:val="24"/>
          <w:szCs w:val="24"/>
          <w:lang w:val="en-GB"/>
        </w:rPr>
        <w:t>cell</w:t>
      </w:r>
      <w:r w:rsidRPr="005848BE">
        <w:rPr>
          <w:rFonts w:ascii="Book Antiqua" w:eastAsia="Calibri" w:hAnsi="Book Antiqua" w:cs="Calibri"/>
          <w:b/>
          <w:sz w:val="24"/>
          <w:szCs w:val="24"/>
          <w:lang w:val="en-GB"/>
        </w:rPr>
        <w:t>s</w:t>
      </w:r>
    </w:p>
    <w:p w14:paraId="5AC3EE7A" w14:textId="77777777" w:rsidR="006A0B32" w:rsidRPr="005848BE" w:rsidRDefault="006A0B32" w:rsidP="00F409BD">
      <w:pPr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  <w:sectPr w:rsidR="006A0B32" w:rsidRPr="005848BE">
          <w:pgSz w:w="11907" w:h="16840"/>
          <w:pgMar w:top="1300" w:right="1300" w:bottom="1200" w:left="1300" w:header="0" w:footer="1002" w:gutter="0"/>
          <w:cols w:space="708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323"/>
        <w:gridCol w:w="1323"/>
        <w:gridCol w:w="1323"/>
        <w:gridCol w:w="5494"/>
      </w:tblGrid>
      <w:tr w:rsidR="005848BE" w:rsidRPr="005848BE" w14:paraId="2E8C4C4E" w14:textId="77777777" w:rsidTr="006A0B32">
        <w:tc>
          <w:tcPr>
            <w:tcW w:w="2972" w:type="dxa"/>
          </w:tcPr>
          <w:p w14:paraId="25B6632A" w14:textId="707F231E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lastRenderedPageBreak/>
              <w:t>Group</w:t>
            </w:r>
          </w:p>
        </w:tc>
        <w:tc>
          <w:tcPr>
            <w:tcW w:w="1559" w:type="dxa"/>
          </w:tcPr>
          <w:p w14:paraId="61070325" w14:textId="55F82050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Molecule</w:t>
            </w:r>
          </w:p>
        </w:tc>
        <w:tc>
          <w:tcPr>
            <w:tcW w:w="1323" w:type="dxa"/>
          </w:tcPr>
          <w:p w14:paraId="651087D1" w14:textId="34C31290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1323" w:type="dxa"/>
          </w:tcPr>
          <w:p w14:paraId="463753E9" w14:textId="6FB2807D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Transcript</w:t>
            </w:r>
          </w:p>
        </w:tc>
        <w:tc>
          <w:tcPr>
            <w:tcW w:w="1323" w:type="dxa"/>
          </w:tcPr>
          <w:p w14:paraId="539AFC91" w14:textId="23E64C4F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Protein</w:t>
            </w:r>
          </w:p>
        </w:tc>
        <w:tc>
          <w:tcPr>
            <w:tcW w:w="5494" w:type="dxa"/>
          </w:tcPr>
          <w:p w14:paraId="7BD8283B" w14:textId="03A3644A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Functional assay</w:t>
            </w:r>
          </w:p>
        </w:tc>
      </w:tr>
      <w:tr w:rsidR="005848BE" w:rsidRPr="005848BE" w14:paraId="704A8137" w14:textId="77777777" w:rsidTr="006A0B32">
        <w:tc>
          <w:tcPr>
            <w:tcW w:w="2972" w:type="dxa"/>
            <w:vMerge w:val="restart"/>
          </w:tcPr>
          <w:p w14:paraId="57582354" w14:textId="67984ED6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Chemokine receptors</w:t>
            </w:r>
          </w:p>
        </w:tc>
        <w:tc>
          <w:tcPr>
            <w:tcW w:w="1559" w:type="dxa"/>
          </w:tcPr>
          <w:p w14:paraId="6B5022EE" w14:textId="6EBF6223" w:rsidR="00791B47" w:rsidRPr="005848BE" w:rsidRDefault="002216DC" w:rsidP="002216DC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CCR1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0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7C59075B" w14:textId="26F98D83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0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7-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79,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81]</w:t>
            </w:r>
          </w:p>
          <w:p w14:paraId="7E7C3AD8" w14:textId="51FB3438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WJ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[79]</w:t>
            </w:r>
          </w:p>
          <w:p w14:paraId="7EEA7C5B" w14:textId="2D0F276E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  <w:p w14:paraId="04B1B40F" w14:textId="76450B1F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305566D0" w14:textId="029E2AC5" w:rsidR="00791B47" w:rsidRPr="005848BE" w:rsidRDefault="002216DC" w:rsidP="002216DC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0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,79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</w:p>
        </w:tc>
        <w:tc>
          <w:tcPr>
            <w:tcW w:w="1323" w:type="dxa"/>
          </w:tcPr>
          <w:p w14:paraId="5755F85A" w14:textId="3EC2EACD" w:rsidR="00791B47" w:rsidRPr="005848BE" w:rsidRDefault="002216DC" w:rsidP="002216DC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0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82]</w:t>
            </w:r>
          </w:p>
        </w:tc>
        <w:tc>
          <w:tcPr>
            <w:tcW w:w="5494" w:type="dxa"/>
          </w:tcPr>
          <w:p w14:paraId="182576C7" w14:textId="4DCDD4DF" w:rsidR="00791B47" w:rsidRPr="005848BE" w:rsidRDefault="00791B47" w:rsidP="002216DC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2216DC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</w:t>
            </w:r>
            <w:r w:rsidR="002216DC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0</w:t>
            </w:r>
            <w:r w:rsidR="002216DC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</w:t>
            </w:r>
            <w:r w:rsidR="002216DC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</w:t>
            </w:r>
            <w:r w:rsidR="002216DC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,78,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, </w:t>
            </w: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vivo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tail vein injection in mice for tissue distribution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[77]</w:t>
            </w:r>
          </w:p>
        </w:tc>
      </w:tr>
      <w:tr w:rsidR="005848BE" w:rsidRPr="005848BE" w14:paraId="01B808D4" w14:textId="77777777" w:rsidTr="006A0B32">
        <w:tc>
          <w:tcPr>
            <w:tcW w:w="2972" w:type="dxa"/>
            <w:vMerge/>
          </w:tcPr>
          <w:p w14:paraId="754BFB69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EF8E2A7" w14:textId="109985B4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CCR2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2D1C1615" w14:textId="3A279BB8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2987EF62" w14:textId="7303E682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5EF74E94" w14:textId="026EBA1E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5494" w:type="dxa"/>
          </w:tcPr>
          <w:p w14:paraId="508E64A6" w14:textId="48D4A2AC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79ED4932" w14:textId="77777777" w:rsidTr="006A0B32">
        <w:tc>
          <w:tcPr>
            <w:tcW w:w="2972" w:type="dxa"/>
            <w:vMerge/>
          </w:tcPr>
          <w:p w14:paraId="0C375C4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2DC9AB1" w14:textId="2DA4CD40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CCR3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[68,78,81,82,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242742EC" w14:textId="0EE97430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81,83]</w:t>
            </w:r>
          </w:p>
          <w:p w14:paraId="113F1EFF" w14:textId="030375BC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3D94C626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Yes 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0F826B69" w14:textId="0C34301D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[68,78,81,82,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5494" w:type="dxa"/>
          </w:tcPr>
          <w:p w14:paraId="195F5930" w14:textId="66E8B44F" w:rsidR="00791B47" w:rsidRPr="005848BE" w:rsidRDefault="002216D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1DA71F87" w14:textId="77777777" w:rsidTr="006A0B32">
        <w:tc>
          <w:tcPr>
            <w:tcW w:w="2972" w:type="dxa"/>
            <w:vMerge/>
          </w:tcPr>
          <w:p w14:paraId="1F1DFD4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C8B2972" w14:textId="19271936" w:rsidR="00791B47" w:rsidRPr="005848BE" w:rsidRDefault="00787098" w:rsidP="00787098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CCR4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61C1D646" w14:textId="60C21E11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87098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787098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68,</w:t>
            </w:r>
            <w:r w:rsidR="00787098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77,78,82]</w:t>
            </w:r>
          </w:p>
        </w:tc>
        <w:tc>
          <w:tcPr>
            <w:tcW w:w="1323" w:type="dxa"/>
          </w:tcPr>
          <w:p w14:paraId="64462FCB" w14:textId="2C4F092C" w:rsidR="00791B47" w:rsidRPr="005848BE" w:rsidRDefault="00787098" w:rsidP="00787098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 82]</w:t>
            </w:r>
          </w:p>
        </w:tc>
        <w:tc>
          <w:tcPr>
            <w:tcW w:w="1323" w:type="dxa"/>
          </w:tcPr>
          <w:p w14:paraId="73A45BF4" w14:textId="3EDDB3C4" w:rsidR="00791B47" w:rsidRPr="005848BE" w:rsidRDefault="0078709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 78]</w:t>
            </w:r>
          </w:p>
          <w:p w14:paraId="03689E59" w14:textId="56192063" w:rsidR="00791B47" w:rsidRPr="005848BE" w:rsidRDefault="0078709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No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5494" w:type="dxa"/>
          </w:tcPr>
          <w:p w14:paraId="5F8F75CD" w14:textId="52B2A01F" w:rsidR="00791B47" w:rsidRPr="005848BE" w:rsidRDefault="00787098" w:rsidP="00787098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, </w:t>
            </w:r>
            <w:r w:rsidR="00791B47"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vivo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tail vein injection in mice for tissue distribution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[77]</w:t>
            </w:r>
          </w:p>
        </w:tc>
      </w:tr>
      <w:tr w:rsidR="005848BE" w:rsidRPr="005848BE" w14:paraId="765FBADB" w14:textId="77777777" w:rsidTr="006A0B32">
        <w:tc>
          <w:tcPr>
            <w:tcW w:w="2972" w:type="dxa"/>
            <w:vMerge/>
          </w:tcPr>
          <w:p w14:paraId="2F7140A8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6CA32DE" w14:textId="1F553885" w:rsidR="00791B47" w:rsidRPr="005848BE" w:rsidRDefault="00787098" w:rsidP="00787098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CCR5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360E2D37" w14:textId="65D6855E" w:rsidR="00791B47" w:rsidRPr="005848BE" w:rsidRDefault="0078709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58E96428" w14:textId="209C8754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0CB42FD2" w14:textId="0C7B0096" w:rsidR="00791B47" w:rsidRPr="005848BE" w:rsidRDefault="0078709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779B443B" w14:textId="05E37554" w:rsidR="00791B47" w:rsidRPr="005848BE" w:rsidRDefault="00787098" w:rsidP="00787098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5494" w:type="dxa"/>
          </w:tcPr>
          <w:p w14:paraId="1A958D70" w14:textId="22FCA46C" w:rsidR="00791B47" w:rsidRPr="005848BE" w:rsidRDefault="0078709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78]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4125DBD2" w14:textId="77777777" w:rsidTr="006A0B32">
        <w:tc>
          <w:tcPr>
            <w:tcW w:w="2972" w:type="dxa"/>
            <w:vMerge/>
          </w:tcPr>
          <w:p w14:paraId="5190541A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8F73CB1" w14:textId="03949EB5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CCR6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2FE02493" w14:textId="19AC5039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44E7DFD0" w14:textId="2803F6A1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0E820230" w14:textId="11EBFFC3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5494" w:type="dxa"/>
          </w:tcPr>
          <w:p w14:paraId="2C9A93D3" w14:textId="35FC0D42" w:rsidR="00791B47" w:rsidRPr="005848BE" w:rsidRDefault="0078709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[78]</w:t>
            </w:r>
          </w:p>
        </w:tc>
      </w:tr>
      <w:tr w:rsidR="005848BE" w:rsidRPr="005848BE" w14:paraId="6427220D" w14:textId="77777777" w:rsidTr="006A0B32">
        <w:tc>
          <w:tcPr>
            <w:tcW w:w="2972" w:type="dxa"/>
            <w:vMerge/>
          </w:tcPr>
          <w:p w14:paraId="646EDCC8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C18C82A" w14:textId="1928284C" w:rsidR="00791B47" w:rsidRPr="005848BE" w:rsidRDefault="003078AD" w:rsidP="003078A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CCR7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1323" w:type="dxa"/>
          </w:tcPr>
          <w:p w14:paraId="2DC3AF21" w14:textId="4F5A0E86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47223D7C" w14:textId="5D2987A1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lastRenderedPageBreak/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  <w:p w14:paraId="079D963E" w14:textId="7CF2AD49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439973FB" w14:textId="445F4B46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lastRenderedPageBreak/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71034B82" w14:textId="694AF519" w:rsidR="00791B47" w:rsidRPr="005848BE" w:rsidRDefault="003078AD" w:rsidP="003078A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5494" w:type="dxa"/>
          </w:tcPr>
          <w:p w14:paraId="2674A693" w14:textId="3D7B7C77" w:rsidR="00791B47" w:rsidRPr="005848BE" w:rsidRDefault="003078A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</w:tr>
      <w:tr w:rsidR="005848BE" w:rsidRPr="005848BE" w14:paraId="1AD167F7" w14:textId="77777777" w:rsidTr="006A0B32">
        <w:tc>
          <w:tcPr>
            <w:tcW w:w="2972" w:type="dxa"/>
            <w:vMerge/>
          </w:tcPr>
          <w:p w14:paraId="4C5245F5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B529DCD" w14:textId="2B818598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CCR8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[78,82,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7B7C741F" w14:textId="2DE9B37B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707FC15F" w14:textId="38F00619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702A39F1" w14:textId="4A90130F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1EFDCA10" w14:textId="6333E26D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,82,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5494" w:type="dxa"/>
          </w:tcPr>
          <w:p w14:paraId="093D96DE" w14:textId="1A1CD5CB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7854FB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[78]</w:t>
            </w:r>
          </w:p>
        </w:tc>
      </w:tr>
      <w:tr w:rsidR="005848BE" w:rsidRPr="005848BE" w14:paraId="0299C6FC" w14:textId="77777777" w:rsidTr="006A0B32">
        <w:tc>
          <w:tcPr>
            <w:tcW w:w="2972" w:type="dxa"/>
            <w:vMerge/>
          </w:tcPr>
          <w:p w14:paraId="6E8E33B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6063BEA9" w14:textId="2391BE6A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CCR9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6D9653E6" w14:textId="75E8F354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3B1D9E15" w14:textId="79BAF2BF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7A466B75" w14:textId="41FE9421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7A9573EB" w14:textId="2A8960F0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5494" w:type="dxa"/>
          </w:tcPr>
          <w:p w14:paraId="528CE77F" w14:textId="439788C5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78]</w:t>
            </w:r>
          </w:p>
        </w:tc>
      </w:tr>
      <w:tr w:rsidR="005848BE" w:rsidRPr="005848BE" w14:paraId="0BCB605A" w14:textId="77777777" w:rsidTr="006A0B32">
        <w:tc>
          <w:tcPr>
            <w:tcW w:w="2972" w:type="dxa"/>
            <w:vMerge/>
          </w:tcPr>
          <w:p w14:paraId="60736ED6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76FF7E9" w14:textId="169C2A2A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CCR10</w:t>
            </w:r>
            <w:r w:rsidR="007854F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[77,78,81,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2D869344" w14:textId="0757C1CD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854F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[77,78,81,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1ECC6794" w14:textId="2DBEEBDA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22AE645F" w14:textId="2AFC128B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81]</w:t>
            </w:r>
          </w:p>
        </w:tc>
        <w:tc>
          <w:tcPr>
            <w:tcW w:w="5494" w:type="dxa"/>
          </w:tcPr>
          <w:p w14:paraId="174D4E8E" w14:textId="37F036AA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78]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, </w:t>
            </w:r>
            <w:r w:rsidR="00791B47"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in vivo 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>tail vein injection in mice for tissue distribution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[77]</w:t>
            </w:r>
          </w:p>
        </w:tc>
      </w:tr>
      <w:tr w:rsidR="005848BE" w:rsidRPr="005848BE" w14:paraId="58025778" w14:textId="77777777" w:rsidTr="006A0B32">
        <w:tc>
          <w:tcPr>
            <w:tcW w:w="2972" w:type="dxa"/>
            <w:vMerge/>
          </w:tcPr>
          <w:p w14:paraId="143C0A1B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E5C6421" w14:textId="037639A3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CXCR1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[78,81,82,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4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197A3A48" w14:textId="032FEC70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[84]</w:t>
            </w:r>
          </w:p>
          <w:p w14:paraId="011A8C0A" w14:textId="1CDB8222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  <w:p w14:paraId="727B11BA" w14:textId="4D2084C5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76641251" w14:textId="5BB08ED9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3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4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781F9BA4" w14:textId="3FA6C089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[78,81,82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4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5494" w:type="dxa"/>
          </w:tcPr>
          <w:p w14:paraId="6FA2EA45" w14:textId="6587A293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,84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>,</w:t>
            </w:r>
            <w:r w:rsidR="00791B47"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 in vivo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injection in brain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[84]</w:t>
            </w:r>
          </w:p>
        </w:tc>
      </w:tr>
      <w:tr w:rsidR="005848BE" w:rsidRPr="005848BE" w14:paraId="39FAC868" w14:textId="77777777" w:rsidTr="006A0B32">
        <w:tc>
          <w:tcPr>
            <w:tcW w:w="2972" w:type="dxa"/>
            <w:vMerge/>
          </w:tcPr>
          <w:p w14:paraId="6CE280EA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878878B" w14:textId="1C34E245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CXCR2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1323" w:type="dxa"/>
          </w:tcPr>
          <w:p w14:paraId="52F4C71F" w14:textId="3DFD0FD6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1387D21F" w14:textId="54C71B0F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5C94AB47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Yes 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[62, 83]</w:t>
            </w:r>
          </w:p>
        </w:tc>
        <w:tc>
          <w:tcPr>
            <w:tcW w:w="1323" w:type="dxa"/>
          </w:tcPr>
          <w:p w14:paraId="4E7BAF97" w14:textId="3531E18D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5494" w:type="dxa"/>
          </w:tcPr>
          <w:p w14:paraId="7A0C03CD" w14:textId="393CA91B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,</w:t>
            </w: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 in vivo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lung metastasis model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[62]</w:t>
            </w:r>
          </w:p>
        </w:tc>
      </w:tr>
      <w:tr w:rsidR="005848BE" w:rsidRPr="005848BE" w14:paraId="05185F6D" w14:textId="77777777" w:rsidTr="006A0B32">
        <w:tc>
          <w:tcPr>
            <w:tcW w:w="2972" w:type="dxa"/>
            <w:vMerge/>
          </w:tcPr>
          <w:p w14:paraId="64E71E36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17EF50E" w14:textId="1A8775E2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CXCR3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4E8BE217" w14:textId="49266C82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676D7B8C" w14:textId="24C5DA2B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6E2998FA" w14:textId="579EF97B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[83]</w:t>
            </w:r>
          </w:p>
        </w:tc>
        <w:tc>
          <w:tcPr>
            <w:tcW w:w="1323" w:type="dxa"/>
          </w:tcPr>
          <w:p w14:paraId="4CDE96F8" w14:textId="1E8A1034" w:rsidR="00791B47" w:rsidRPr="005848BE" w:rsidRDefault="007854FB" w:rsidP="007854F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81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5494" w:type="dxa"/>
          </w:tcPr>
          <w:p w14:paraId="12529485" w14:textId="43842A47" w:rsidR="00791B47" w:rsidRPr="005848BE" w:rsidRDefault="007854F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[78]</w:t>
            </w:r>
          </w:p>
        </w:tc>
      </w:tr>
      <w:tr w:rsidR="005848BE" w:rsidRPr="005848BE" w14:paraId="58C7AAB9" w14:textId="77777777" w:rsidTr="006A0B32">
        <w:tc>
          <w:tcPr>
            <w:tcW w:w="2972" w:type="dxa"/>
            <w:vMerge/>
          </w:tcPr>
          <w:p w14:paraId="1311996A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5372F8E" w14:textId="743205AE" w:rsidR="00791B47" w:rsidRPr="005848BE" w:rsidRDefault="007A1E2F" w:rsidP="007A1E2F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CXCR4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60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62,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65,66,68,70,76,78,80-83,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51282F54" w14:textId="1ED93086" w:rsidR="00791B47" w:rsidRPr="005848BE" w:rsidRDefault="007A1E2F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62,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70,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76,78,81,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0DAC9411" w14:textId="496350D3" w:rsidR="00791B47" w:rsidRPr="005848BE" w:rsidRDefault="00C6393E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lastRenderedPageBreak/>
              <w:t>CB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[65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85,90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30B90EE4" w14:textId="114D709F" w:rsidR="00791B47" w:rsidRPr="005848BE" w:rsidRDefault="0065627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Foetal </w:t>
            </w:r>
            <w:r w:rsidR="00FA1B8C"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[66]</w:t>
            </w:r>
          </w:p>
          <w:p w14:paraId="467D1BF1" w14:textId="37D8CEB1" w:rsidR="00791B47" w:rsidRPr="005848BE" w:rsidRDefault="00FA1B8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  <w:p w14:paraId="48A5C198" w14:textId="69CDAD52" w:rsidR="00791B47" w:rsidRPr="005848BE" w:rsidRDefault="00FA1B8C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1A00C448" w14:textId="4C8FCECD" w:rsidR="00791B47" w:rsidRPr="005848BE" w:rsidRDefault="007A1E2F" w:rsidP="007A1E2F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lastRenderedPageBreak/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60,62,66,68,70,76,80,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2A76AC63" w14:textId="4C236158" w:rsidR="00791B47" w:rsidRPr="005848BE" w:rsidRDefault="007A1E2F" w:rsidP="007A1E2F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62,65,66,68,70,76,78,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85,90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5494" w:type="dxa"/>
          </w:tcPr>
          <w:p w14:paraId="25C02E94" w14:textId="4799C07F" w:rsidR="00791B47" w:rsidRPr="005848BE" w:rsidRDefault="00791B47" w:rsidP="00BA4CAF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BA4CAF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BA4CAF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60,62,76,65,66,68,70,78,80,83</w:t>
            </w:r>
            <w:r w:rsidR="00BA4CAF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BA4CAF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85,90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, </w:t>
            </w: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vivo</w:t>
            </w:r>
            <w:r w:rsidR="00BA4CAF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lung metastasis model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[62]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, tail vein injection</w:t>
            </w:r>
            <w:r w:rsidR="00BA4CAF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BA4CAF" w:rsidRPr="005848BE">
              <w:rPr>
                <w:rFonts w:ascii="Book Antiqua" w:hAnsi="Book Antiqua"/>
                <w:sz w:val="24"/>
                <w:szCs w:val="24"/>
                <w:lang w:val="en-GB"/>
              </w:rPr>
              <w:t>subl</w:t>
            </w:r>
            <w:bookmarkStart w:id="4" w:name="_GoBack"/>
            <w:bookmarkEnd w:id="4"/>
            <w:r w:rsidR="00BA4CAF" w:rsidRPr="005848BE">
              <w:rPr>
                <w:rFonts w:ascii="Book Antiqua" w:hAnsi="Book Antiqua"/>
                <w:sz w:val="24"/>
                <w:szCs w:val="24"/>
                <w:lang w:val="en-GB"/>
              </w:rPr>
              <w:t>ethally</w:t>
            </w:r>
            <w:proofErr w:type="spellEnd"/>
            <w:r w:rsidR="00BA4CAF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irradiated mice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[66]</w:t>
            </w:r>
          </w:p>
        </w:tc>
      </w:tr>
      <w:tr w:rsidR="005848BE" w:rsidRPr="005848BE" w14:paraId="4CB7D3B9" w14:textId="77777777" w:rsidTr="006A0B32">
        <w:tc>
          <w:tcPr>
            <w:tcW w:w="2972" w:type="dxa"/>
            <w:vMerge/>
          </w:tcPr>
          <w:p w14:paraId="7EED5591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1F89E20" w14:textId="6F62EEB3" w:rsidR="00791B47" w:rsidRPr="005848BE" w:rsidRDefault="00B801E4" w:rsidP="00B801E4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CXCR5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[68,70,</w:t>
            </w:r>
            <w:r w:rsidR="00BC6F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1323" w:type="dxa"/>
          </w:tcPr>
          <w:p w14:paraId="69D7149A" w14:textId="67F5D17A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B801E4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68,70,77,78,81,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7B3E5632" w14:textId="4C64F399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WJ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[79]</w:t>
            </w:r>
          </w:p>
          <w:p w14:paraId="217DBED7" w14:textId="19949146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  <w:p w14:paraId="700F0F8D" w14:textId="5B9F0EB7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0CD47F13" w14:textId="089289AB" w:rsidR="00791B47" w:rsidRPr="005848BE" w:rsidRDefault="00B801E4" w:rsidP="00B801E4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68,70,77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79,80,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4F1BB047" w14:textId="7DDFB4CF" w:rsidR="00791B47" w:rsidRPr="005848BE" w:rsidRDefault="00B801E4" w:rsidP="00B801E4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68,70,77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5494" w:type="dxa"/>
          </w:tcPr>
          <w:p w14:paraId="74466C5B" w14:textId="642D8D6E" w:rsidR="00791B47" w:rsidRPr="005848BE" w:rsidRDefault="00791B47" w:rsidP="008438D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8438DD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8438DD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68,70,77,78,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, </w:t>
            </w: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vivo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tail vein injection in mice for tissue distribution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[77]</w:t>
            </w:r>
          </w:p>
        </w:tc>
      </w:tr>
      <w:tr w:rsidR="005848BE" w:rsidRPr="005848BE" w14:paraId="4BBB04FA" w14:textId="77777777" w:rsidTr="006A0B32">
        <w:tc>
          <w:tcPr>
            <w:tcW w:w="2972" w:type="dxa"/>
            <w:vMerge/>
          </w:tcPr>
          <w:p w14:paraId="43423301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DAB7C30" w14:textId="27DA86D9" w:rsidR="00791B47" w:rsidRPr="005848BE" w:rsidRDefault="008438DD" w:rsidP="008438D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CXCR6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16C81A94" w14:textId="0BB73084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[70,78,81,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  <w:p w14:paraId="15B04AC7" w14:textId="0BDD90B4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  <w:p w14:paraId="273171D0" w14:textId="2F29708C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2EE7F0E9" w14:textId="06A52014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83]</w:t>
            </w:r>
          </w:p>
        </w:tc>
        <w:tc>
          <w:tcPr>
            <w:tcW w:w="1323" w:type="dxa"/>
          </w:tcPr>
          <w:p w14:paraId="1311E4E7" w14:textId="7FA99F25" w:rsidR="00791B47" w:rsidRPr="005848BE" w:rsidRDefault="008438DD" w:rsidP="008438D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83]</w:t>
            </w:r>
          </w:p>
        </w:tc>
        <w:tc>
          <w:tcPr>
            <w:tcW w:w="5494" w:type="dxa"/>
          </w:tcPr>
          <w:p w14:paraId="3087259F" w14:textId="16521DF9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8438DD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8438DD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[70,78,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</w:p>
        </w:tc>
      </w:tr>
      <w:tr w:rsidR="005848BE" w:rsidRPr="005848BE" w14:paraId="17C876F1" w14:textId="77777777" w:rsidTr="006A0B32">
        <w:tc>
          <w:tcPr>
            <w:tcW w:w="2972" w:type="dxa"/>
            <w:vMerge/>
          </w:tcPr>
          <w:p w14:paraId="60BAB7D8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62BCF2E" w14:textId="752D4E42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CXCR7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09B7FF44" w14:textId="79D2B195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[60]</w:t>
            </w:r>
          </w:p>
          <w:p w14:paraId="72C88860" w14:textId="73A717E8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1224BF51" w14:textId="64C954DC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[60]</w:t>
            </w:r>
          </w:p>
        </w:tc>
        <w:tc>
          <w:tcPr>
            <w:tcW w:w="1323" w:type="dxa"/>
          </w:tcPr>
          <w:p w14:paraId="26CC4465" w14:textId="3BB4CB71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5494" w:type="dxa"/>
          </w:tcPr>
          <w:p w14:paraId="0568927D" w14:textId="2CC2F2B2" w:rsidR="00791B47" w:rsidRPr="005848BE" w:rsidRDefault="008438DD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[60]</w:t>
            </w:r>
          </w:p>
        </w:tc>
      </w:tr>
      <w:tr w:rsidR="005848BE" w:rsidRPr="005848BE" w14:paraId="105B8B45" w14:textId="77777777" w:rsidTr="006A0B32">
        <w:tc>
          <w:tcPr>
            <w:tcW w:w="2972" w:type="dxa"/>
            <w:vMerge/>
          </w:tcPr>
          <w:p w14:paraId="0087B181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0B14CF2" w14:textId="7D1EFA6A" w:rsidR="00791B47" w:rsidRPr="005848BE" w:rsidRDefault="00D90286" w:rsidP="00D90286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CX3CR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5CE1CAC3" w14:textId="5F55E474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  <w:p w14:paraId="5D2C80F7" w14:textId="52C4F592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0F5C73AD" w14:textId="4DB146A3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68CE758F" w14:textId="19E238B1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5494" w:type="dxa"/>
          </w:tcPr>
          <w:p w14:paraId="5380D440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73D8CD51" w14:textId="77777777" w:rsidTr="006A0B32">
        <w:tc>
          <w:tcPr>
            <w:tcW w:w="2972" w:type="dxa"/>
            <w:vMerge/>
          </w:tcPr>
          <w:p w14:paraId="22FA9EC0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3A8E693" w14:textId="16B4ECE1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XCR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82]</w:t>
            </w:r>
          </w:p>
        </w:tc>
        <w:tc>
          <w:tcPr>
            <w:tcW w:w="1323" w:type="dxa"/>
          </w:tcPr>
          <w:p w14:paraId="01A23913" w14:textId="3BA03749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  <w:p w14:paraId="47742CB3" w14:textId="1C15D820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PB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4EE39B9B" w14:textId="6DCEB865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1323" w:type="dxa"/>
          </w:tcPr>
          <w:p w14:paraId="0CD560AE" w14:textId="6D096098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[82]</w:t>
            </w:r>
          </w:p>
        </w:tc>
        <w:tc>
          <w:tcPr>
            <w:tcW w:w="5494" w:type="dxa"/>
          </w:tcPr>
          <w:p w14:paraId="70EA9EBE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416796C3" w14:textId="77777777" w:rsidTr="006A0B32">
        <w:tc>
          <w:tcPr>
            <w:tcW w:w="2972" w:type="dxa"/>
            <w:vMerge w:val="restart"/>
          </w:tcPr>
          <w:p w14:paraId="5F4984A6" w14:textId="247E0962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lastRenderedPageBreak/>
              <w:t>Adhesion molecules</w:t>
            </w:r>
          </w:p>
        </w:tc>
        <w:tc>
          <w:tcPr>
            <w:tcW w:w="1559" w:type="dxa"/>
          </w:tcPr>
          <w:p w14:paraId="2272C79F" w14:textId="534AA324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VC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AM</w:t>
            </w:r>
            <w:r w:rsidR="00D90286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-1</w:t>
            </w:r>
            <w:r w:rsidR="00D90286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[74,85,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86]</w:t>
            </w:r>
          </w:p>
        </w:tc>
        <w:tc>
          <w:tcPr>
            <w:tcW w:w="1323" w:type="dxa"/>
          </w:tcPr>
          <w:p w14:paraId="2860E725" w14:textId="71A2C7FE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[74,85,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86]</w:t>
            </w:r>
          </w:p>
          <w:p w14:paraId="28903BC0" w14:textId="6B755ABA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[86]</w:t>
            </w:r>
          </w:p>
          <w:p w14:paraId="40510F44" w14:textId="2F5D712A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[86]</w:t>
            </w:r>
          </w:p>
        </w:tc>
        <w:tc>
          <w:tcPr>
            <w:tcW w:w="1323" w:type="dxa"/>
          </w:tcPr>
          <w:p w14:paraId="00C3675E" w14:textId="40068C07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63613572" w14:textId="0E101ECC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86]</w:t>
            </w:r>
          </w:p>
        </w:tc>
        <w:tc>
          <w:tcPr>
            <w:tcW w:w="5494" w:type="dxa"/>
          </w:tcPr>
          <w:p w14:paraId="234C4E61" w14:textId="3C3CA4C1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D90286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[74]</w:t>
            </w:r>
          </w:p>
        </w:tc>
      </w:tr>
      <w:tr w:rsidR="005848BE" w:rsidRPr="005848BE" w14:paraId="3422897D" w14:textId="77777777" w:rsidTr="006A0B32">
        <w:tc>
          <w:tcPr>
            <w:tcW w:w="2972" w:type="dxa"/>
            <w:vMerge/>
          </w:tcPr>
          <w:p w14:paraId="3E0F812B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3DB2FA7" w14:textId="19C851C1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IC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AM</w:t>
            </w:r>
            <w:r w:rsidR="00D90286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-2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3ABFFC20" w14:textId="6AEB9B90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7238252C" w14:textId="664EDB06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6EF7091C" w14:textId="5AD1BF6A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16256864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017155FC" w14:textId="77777777" w:rsidTr="006A0B32">
        <w:tc>
          <w:tcPr>
            <w:tcW w:w="2972" w:type="dxa"/>
            <w:vMerge/>
          </w:tcPr>
          <w:p w14:paraId="2C014CF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8F351D0" w14:textId="582FB807" w:rsidR="00791B47" w:rsidRPr="005848BE" w:rsidRDefault="00D90286" w:rsidP="00C84ECC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CD62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11,17,54,8</w:t>
            </w:r>
            <w:r w:rsidR="00C84ECC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89]</w:t>
            </w:r>
          </w:p>
        </w:tc>
        <w:tc>
          <w:tcPr>
            <w:tcW w:w="1323" w:type="dxa"/>
          </w:tcPr>
          <w:p w14:paraId="3996727A" w14:textId="56F45207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11,54,8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89]</w:t>
            </w:r>
          </w:p>
          <w:p w14:paraId="5BB28AF6" w14:textId="1D3BAFAA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[17,8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89]</w:t>
            </w:r>
          </w:p>
          <w:p w14:paraId="6B89D4A2" w14:textId="364AF88A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89]</w:t>
            </w:r>
          </w:p>
          <w:p w14:paraId="21AF3FD1" w14:textId="6FC12342" w:rsidR="00791B47" w:rsidRPr="005848BE" w:rsidRDefault="00D9028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Skin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</w:tc>
        <w:tc>
          <w:tcPr>
            <w:tcW w:w="1323" w:type="dxa"/>
          </w:tcPr>
          <w:p w14:paraId="5B2FFD3B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</w:tcPr>
          <w:p w14:paraId="5B12A523" w14:textId="5EEEDDC4" w:rsidR="00791B47" w:rsidRPr="005848BE" w:rsidRDefault="00D90286" w:rsidP="00D90286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[11,17,54,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89]</w:t>
            </w:r>
          </w:p>
        </w:tc>
        <w:tc>
          <w:tcPr>
            <w:tcW w:w="5494" w:type="dxa"/>
          </w:tcPr>
          <w:p w14:paraId="75560E59" w14:textId="05CBB7F0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In vivo 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homing </w:t>
            </w:r>
            <w:r w:rsidR="00306249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in a </w:t>
            </w:r>
            <w:r w:rsidR="00D90286" w:rsidRPr="005848BE">
              <w:rPr>
                <w:rFonts w:ascii="Book Antiqua" w:hAnsi="Book Antiqua"/>
                <w:sz w:val="24"/>
                <w:szCs w:val="24"/>
                <w:lang w:val="en-GB"/>
              </w:rPr>
              <w:t>mouse model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[54]</w:t>
            </w:r>
          </w:p>
        </w:tc>
      </w:tr>
      <w:tr w:rsidR="005848BE" w:rsidRPr="005848BE" w14:paraId="5FB918EC" w14:textId="77777777" w:rsidTr="006A0B32">
        <w:tc>
          <w:tcPr>
            <w:tcW w:w="2972" w:type="dxa"/>
            <w:vMerge/>
          </w:tcPr>
          <w:p w14:paraId="73FC5C84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3762818" w14:textId="5E271AD4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L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A</w:t>
            </w:r>
            <w:r w:rsidR="007242C4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-3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56ECF490" w14:textId="5D14665E" w:rsidR="00791B47" w:rsidRPr="005848BE" w:rsidRDefault="007242C4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5B6F1BF7" w14:textId="2A4026CF" w:rsidR="00791B47" w:rsidRPr="005848BE" w:rsidRDefault="007242C4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5090C2E6" w14:textId="015218C6" w:rsidR="00791B47" w:rsidRPr="005848BE" w:rsidRDefault="007242C4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5C91C82C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26F21650" w14:textId="77777777" w:rsidTr="006A0B32">
        <w:tc>
          <w:tcPr>
            <w:tcW w:w="2972" w:type="dxa"/>
            <w:vMerge/>
          </w:tcPr>
          <w:p w14:paraId="5AFE06E0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E5AA3DA" w14:textId="4C0DEBF0" w:rsidR="00791B47" w:rsidRPr="005848BE" w:rsidRDefault="00791B47" w:rsidP="007242C4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α</w:t>
            </w:r>
            <w:r w:rsidR="007242C4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1</w:t>
            </w:r>
            <w:r w:rsidR="007242C4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[11,85,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1323" w:type="dxa"/>
          </w:tcPr>
          <w:p w14:paraId="564CD249" w14:textId="1BEDD355" w:rsidR="00791B47" w:rsidRPr="005848BE" w:rsidRDefault="007242C4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  <w:p w14:paraId="5C2C3088" w14:textId="2EF84187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  <w:p w14:paraId="264EAE78" w14:textId="03BD4330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  <w:p w14:paraId="3387FC00" w14:textId="0BB438CC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Skin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</w:tc>
        <w:tc>
          <w:tcPr>
            <w:tcW w:w="1323" w:type="dxa"/>
          </w:tcPr>
          <w:p w14:paraId="02DB4DA4" w14:textId="338250AB" w:rsidR="00791B47" w:rsidRPr="005848BE" w:rsidRDefault="007242C4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323E448D" w14:textId="175A37AB" w:rsidR="00791B47" w:rsidRPr="005848BE" w:rsidRDefault="007242C4" w:rsidP="007242C4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5494" w:type="dxa"/>
          </w:tcPr>
          <w:p w14:paraId="19D8A301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00F6376F" w14:textId="77777777" w:rsidTr="006A0B32">
        <w:tc>
          <w:tcPr>
            <w:tcW w:w="2972" w:type="dxa"/>
            <w:vMerge/>
          </w:tcPr>
          <w:p w14:paraId="304EB056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5CFB2B3" w14:textId="75DB6B90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α</w:t>
            </w:r>
            <w:r w:rsidR="00E52F27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2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1C07669B" w14:textId="6B58FC04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62F7F929" w14:textId="70E1E4C8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5E1E8437" w14:textId="5A6726FB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53C32884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4DCC20D6" w14:textId="77777777" w:rsidTr="006A0B32">
        <w:tc>
          <w:tcPr>
            <w:tcW w:w="2972" w:type="dxa"/>
            <w:vMerge/>
          </w:tcPr>
          <w:p w14:paraId="00B94AE3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F7A845C" w14:textId="2618B9A4" w:rsidR="00791B47" w:rsidRPr="005848BE" w:rsidRDefault="00791B47" w:rsidP="00E52F27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α</w:t>
            </w:r>
            <w:r w:rsidR="00E52F27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3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7A34B4F7" w14:textId="65137781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85]</w:t>
            </w:r>
          </w:p>
        </w:tc>
        <w:tc>
          <w:tcPr>
            <w:tcW w:w="1323" w:type="dxa"/>
          </w:tcPr>
          <w:p w14:paraId="530F5CC5" w14:textId="766F78DD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0F66C0EB" w14:textId="429BDB5F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85]</w:t>
            </w:r>
          </w:p>
        </w:tc>
        <w:tc>
          <w:tcPr>
            <w:tcW w:w="5494" w:type="dxa"/>
          </w:tcPr>
          <w:p w14:paraId="7403B88E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0E7133EE" w14:textId="77777777" w:rsidTr="006A0B32">
        <w:tc>
          <w:tcPr>
            <w:tcW w:w="2972" w:type="dxa"/>
            <w:vMerge/>
          </w:tcPr>
          <w:p w14:paraId="2B149852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0244ED1" w14:textId="6B556453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lastRenderedPageBreak/>
              <w:t>α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5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85]</w:t>
            </w:r>
          </w:p>
        </w:tc>
        <w:tc>
          <w:tcPr>
            <w:tcW w:w="1323" w:type="dxa"/>
          </w:tcPr>
          <w:p w14:paraId="1BF07747" w14:textId="514BD1AD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lastRenderedPageBreak/>
              <w:t>BM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85]</w:t>
            </w:r>
          </w:p>
        </w:tc>
        <w:tc>
          <w:tcPr>
            <w:tcW w:w="1323" w:type="dxa"/>
          </w:tcPr>
          <w:p w14:paraId="731C9FFA" w14:textId="259C9DB5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2C323B13" w14:textId="3A1E0C8F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85]</w:t>
            </w:r>
          </w:p>
        </w:tc>
        <w:tc>
          <w:tcPr>
            <w:tcW w:w="5494" w:type="dxa"/>
          </w:tcPr>
          <w:p w14:paraId="1E11081E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7C3C4E0E" w14:textId="77777777" w:rsidTr="006A0B32">
        <w:tc>
          <w:tcPr>
            <w:tcW w:w="2972" w:type="dxa"/>
            <w:vMerge/>
          </w:tcPr>
          <w:p w14:paraId="27E1DA73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E862EF8" w14:textId="250BBD80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α</w:t>
            </w:r>
            <w:r w:rsidR="00E52F27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6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1CC4949F" w14:textId="76FB72D3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3C8657E7" w14:textId="32939797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08E6FEFB" w14:textId="0F8F0A55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20D0904B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57D97060" w14:textId="77777777" w:rsidTr="006A0B32">
        <w:tc>
          <w:tcPr>
            <w:tcW w:w="2972" w:type="dxa"/>
            <w:vMerge/>
          </w:tcPr>
          <w:p w14:paraId="308B73DC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0E893AA" w14:textId="23F04584" w:rsidR="00791B47" w:rsidRPr="005848BE" w:rsidRDefault="00791B47" w:rsidP="00E52F27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α</w:t>
            </w:r>
            <w:r w:rsidR="00E52F27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v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85]</w:t>
            </w:r>
          </w:p>
        </w:tc>
        <w:tc>
          <w:tcPr>
            <w:tcW w:w="1323" w:type="dxa"/>
          </w:tcPr>
          <w:p w14:paraId="2575CB4F" w14:textId="517A810B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33055491" w14:textId="6673AB9E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6E8A015C" w14:textId="025856D8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3F631996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3E89DF00" w14:textId="77777777" w:rsidTr="006A0B32">
        <w:tc>
          <w:tcPr>
            <w:tcW w:w="2972" w:type="dxa"/>
            <w:vMerge/>
          </w:tcPr>
          <w:p w14:paraId="4BB8E765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F91E356" w14:textId="2B05C7DE" w:rsidR="00791B47" w:rsidRPr="005848BE" w:rsidRDefault="00791B47" w:rsidP="00E52F27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="00E52F27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β1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8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6ACB2551" w14:textId="3B385C4C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8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0E6394C8" w14:textId="66B38C91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CB 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</w:t>
            </w:r>
            <w:r w:rsidR="00E52F2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="00E52F27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7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1D4F75FB" w14:textId="490626FD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88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0C6DCFF1" w14:textId="3FE9DEDC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Skin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</w:tc>
        <w:tc>
          <w:tcPr>
            <w:tcW w:w="1323" w:type="dxa"/>
          </w:tcPr>
          <w:p w14:paraId="6BCEF50A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</w:tcPr>
          <w:p w14:paraId="7D9B6C14" w14:textId="274320BC" w:rsidR="00791B47" w:rsidRPr="005848BE" w:rsidRDefault="00E52F2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[11,8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6-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8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5494" w:type="dxa"/>
          </w:tcPr>
          <w:p w14:paraId="4E8E2763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4478EFE4" w14:textId="77777777" w:rsidTr="006A0B32">
        <w:tc>
          <w:tcPr>
            <w:tcW w:w="2972" w:type="dxa"/>
            <w:vMerge/>
          </w:tcPr>
          <w:p w14:paraId="4A3CDB44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BB4987F" w14:textId="3DFB26E1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 xml:space="preserve"> </w:t>
            </w:r>
            <w:r w:rsidR="00B07F06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β3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7A4AFCFA" w14:textId="73A814FA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29D7EF8B" w14:textId="4BABE838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5C0D708D" w14:textId="06A7DA96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0AA3AEE3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0101788D" w14:textId="77777777" w:rsidTr="006A0B32">
        <w:tc>
          <w:tcPr>
            <w:tcW w:w="2972" w:type="dxa"/>
            <w:vMerge/>
          </w:tcPr>
          <w:p w14:paraId="6E97C4DC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F680D41" w14:textId="12C2B354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eg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n</w:t>
            </w:r>
            <w:r w:rsidRPr="005848BE">
              <w:rPr>
                <w:rFonts w:ascii="Book Antiqua" w:eastAsia="Calibri" w:hAnsi="Book Antiqua" w:cs="Calibri"/>
                <w:spacing w:val="-4"/>
                <w:sz w:val="24"/>
                <w:szCs w:val="24"/>
                <w:lang w:val="en-GB"/>
              </w:rPr>
              <w:t xml:space="preserve"> </w:t>
            </w:r>
            <w:r w:rsidR="00B07F06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β4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65D14EA7" w14:textId="2275D9BF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29C346EB" w14:textId="2EDE3DC5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43846E93" w14:textId="78DCBBDC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5494" w:type="dxa"/>
          </w:tcPr>
          <w:p w14:paraId="4A92E900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6744E9FA" w14:textId="77777777" w:rsidTr="006A0B32">
        <w:tc>
          <w:tcPr>
            <w:tcW w:w="2972" w:type="dxa"/>
            <w:vMerge/>
          </w:tcPr>
          <w:p w14:paraId="307A5AA4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60F41FDE" w14:textId="01388001" w:rsidR="00791B47" w:rsidRPr="005848BE" w:rsidRDefault="00B07F06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ALCAM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[17,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1323" w:type="dxa"/>
          </w:tcPr>
          <w:p w14:paraId="10776846" w14:textId="7FB723A2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  <w:p w14:paraId="4FE7EE57" w14:textId="183B370B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  <w:p w14:paraId="0FAF6031" w14:textId="2057BBD4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[17,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1323" w:type="dxa"/>
          </w:tcPr>
          <w:p w14:paraId="5609F072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</w:tcPr>
          <w:p w14:paraId="565A2B8A" w14:textId="60CD731B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[17]</w:t>
            </w:r>
          </w:p>
        </w:tc>
        <w:tc>
          <w:tcPr>
            <w:tcW w:w="5494" w:type="dxa"/>
          </w:tcPr>
          <w:p w14:paraId="5C453D13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5848BE" w:rsidRPr="005848BE" w14:paraId="15082D62" w14:textId="77777777" w:rsidTr="006A0B32">
        <w:tc>
          <w:tcPr>
            <w:tcW w:w="2972" w:type="dxa"/>
            <w:vMerge w:val="restart"/>
          </w:tcPr>
          <w:p w14:paraId="59D1011F" w14:textId="70FE0589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Proteases</w:t>
            </w:r>
          </w:p>
        </w:tc>
        <w:tc>
          <w:tcPr>
            <w:tcW w:w="1559" w:type="dxa"/>
            <w:vAlign w:val="center"/>
          </w:tcPr>
          <w:p w14:paraId="4224F248" w14:textId="330A20C5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MM</w:t>
            </w:r>
            <w:r w:rsidR="00B07F06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P-1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[90]</w:t>
            </w:r>
          </w:p>
        </w:tc>
        <w:tc>
          <w:tcPr>
            <w:tcW w:w="1323" w:type="dxa"/>
          </w:tcPr>
          <w:p w14:paraId="1E6F7CD7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BM 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[90]</w:t>
            </w:r>
          </w:p>
        </w:tc>
        <w:tc>
          <w:tcPr>
            <w:tcW w:w="1323" w:type="dxa"/>
          </w:tcPr>
          <w:p w14:paraId="3614FEED" w14:textId="24454562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[90]</w:t>
            </w:r>
          </w:p>
        </w:tc>
        <w:tc>
          <w:tcPr>
            <w:tcW w:w="1323" w:type="dxa"/>
          </w:tcPr>
          <w:p w14:paraId="5E849420" w14:textId="4ECBE4D5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[90]</w:t>
            </w:r>
          </w:p>
        </w:tc>
        <w:tc>
          <w:tcPr>
            <w:tcW w:w="5494" w:type="dxa"/>
          </w:tcPr>
          <w:p w14:paraId="1F337B26" w14:textId="6E26F1DB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[90]</w:t>
            </w:r>
          </w:p>
        </w:tc>
      </w:tr>
      <w:tr w:rsidR="005848BE" w:rsidRPr="005848BE" w14:paraId="266D9C63" w14:textId="77777777" w:rsidTr="006A0B32">
        <w:tc>
          <w:tcPr>
            <w:tcW w:w="2972" w:type="dxa"/>
            <w:vMerge/>
          </w:tcPr>
          <w:p w14:paraId="75C1D480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80232C7" w14:textId="276D33B4" w:rsidR="00791B47" w:rsidRPr="005848BE" w:rsidRDefault="00791B47" w:rsidP="00B07F06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MM</w:t>
            </w:r>
            <w:r w:rsidR="00B07F06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P-2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B07F06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65,68,74,76,77,85,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7762D4EE" w14:textId="76714C0A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68,76,77,85,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  <w:p w14:paraId="258FAA18" w14:textId="6CBDC51C" w:rsidR="00791B47" w:rsidRPr="005848BE" w:rsidRDefault="00B07F06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137D2979" w14:textId="0D0AA221" w:rsidR="00791B47" w:rsidRPr="005848BE" w:rsidRDefault="00B07F06" w:rsidP="00B07F06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[68,76,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43ACB6C3" w14:textId="19C6CA5C" w:rsidR="00791B47" w:rsidRPr="005848BE" w:rsidRDefault="00B07F06" w:rsidP="00B07F06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65,68,76,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5494" w:type="dxa"/>
          </w:tcPr>
          <w:p w14:paraId="53EC2C55" w14:textId="55881A8A" w:rsidR="00791B47" w:rsidRPr="005848BE" w:rsidRDefault="00791B47" w:rsidP="0096526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In vitro </w:t>
            </w:r>
            <w:r w:rsidR="0096526B" w:rsidRPr="005848BE">
              <w:rPr>
                <w:rFonts w:ascii="Book Antiqua" w:hAnsi="Book Antiqua"/>
                <w:sz w:val="24"/>
                <w:szCs w:val="24"/>
                <w:lang w:val="en-GB"/>
              </w:rPr>
              <w:t>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65,68,74,76,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77,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781A2194" w14:textId="77777777" w:rsidTr="006A0B32">
        <w:tc>
          <w:tcPr>
            <w:tcW w:w="2972" w:type="dxa"/>
            <w:vMerge/>
          </w:tcPr>
          <w:p w14:paraId="56153DD5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7F1F33E" w14:textId="6FC230F7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MM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P-</w:t>
            </w:r>
            <w:r w:rsidR="0096526B"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13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680D4359" w14:textId="418530E1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5FDDA584" w14:textId="1A569598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5523A047" w14:textId="1DFA4977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5494" w:type="dxa"/>
          </w:tcPr>
          <w:p w14:paraId="52C8B023" w14:textId="1504DEBD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[68,90]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6236A613" w14:textId="77777777" w:rsidTr="006A0B32">
        <w:tc>
          <w:tcPr>
            <w:tcW w:w="2972" w:type="dxa"/>
            <w:vMerge/>
          </w:tcPr>
          <w:p w14:paraId="1D871611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626641D9" w14:textId="561CDE15" w:rsidR="00791B47" w:rsidRPr="005848BE" w:rsidRDefault="00791B47" w:rsidP="0096526B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MT1-</w:t>
            </w:r>
            <w:r w:rsidR="0096526B"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MMP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</w:t>
            </w:r>
            <w:r w:rsidR="0096526B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07F8FA1A" w14:textId="57FAC894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759F69DE" w14:textId="1DC6C457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</w:tc>
        <w:tc>
          <w:tcPr>
            <w:tcW w:w="1323" w:type="dxa"/>
          </w:tcPr>
          <w:p w14:paraId="7FAD7337" w14:textId="675246EF" w:rsidR="00791B47" w:rsidRPr="005848BE" w:rsidRDefault="0096526B" w:rsidP="0096526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3C29F1B4" w14:textId="2A1ED65B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85]</w:t>
            </w:r>
          </w:p>
        </w:tc>
        <w:tc>
          <w:tcPr>
            <w:tcW w:w="5494" w:type="dxa"/>
          </w:tcPr>
          <w:p w14:paraId="302A4F72" w14:textId="5F95FBD1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</w:t>
            </w:r>
            <w:r w:rsidR="0096526B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85]</w:t>
            </w:r>
          </w:p>
        </w:tc>
      </w:tr>
      <w:tr w:rsidR="005848BE" w:rsidRPr="005848BE" w14:paraId="421CFED1" w14:textId="77777777" w:rsidTr="006A0B32">
        <w:tc>
          <w:tcPr>
            <w:tcW w:w="2972" w:type="dxa"/>
            <w:vMerge/>
          </w:tcPr>
          <w:p w14:paraId="658E02B0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40A0756" w14:textId="77777777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 xml:space="preserve">TIMP-1 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 77, 90]</w:t>
            </w:r>
          </w:p>
        </w:tc>
        <w:tc>
          <w:tcPr>
            <w:tcW w:w="1323" w:type="dxa"/>
          </w:tcPr>
          <w:p w14:paraId="5FC82936" w14:textId="6447992D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1CE1D496" w14:textId="18494052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1EA53B69" w14:textId="3A7D9E27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5494" w:type="dxa"/>
          </w:tcPr>
          <w:p w14:paraId="43E4F878" w14:textId="6EA71659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3EEA7631" w14:textId="77777777" w:rsidTr="006A0B32">
        <w:tc>
          <w:tcPr>
            <w:tcW w:w="2972" w:type="dxa"/>
            <w:vMerge/>
          </w:tcPr>
          <w:p w14:paraId="6D686EF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A76E2A9" w14:textId="77777777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 xml:space="preserve">TIMP-2 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 90]</w:t>
            </w:r>
          </w:p>
        </w:tc>
        <w:tc>
          <w:tcPr>
            <w:tcW w:w="1323" w:type="dxa"/>
          </w:tcPr>
          <w:p w14:paraId="1DE245E3" w14:textId="51EC3B8F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0C9FDCCD" w14:textId="254B1E9E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1323" w:type="dxa"/>
          </w:tcPr>
          <w:p w14:paraId="6BE654F3" w14:textId="52F129D0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</w:p>
        </w:tc>
        <w:tc>
          <w:tcPr>
            <w:tcW w:w="5494" w:type="dxa"/>
          </w:tcPr>
          <w:p w14:paraId="7E55DC1E" w14:textId="6017EB39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[68,77,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90]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74A90583" w14:textId="77777777" w:rsidTr="006A0B32">
        <w:tc>
          <w:tcPr>
            <w:tcW w:w="2972" w:type="dxa"/>
            <w:vMerge/>
          </w:tcPr>
          <w:p w14:paraId="43C5030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812EDF9" w14:textId="77777777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 xml:space="preserve">TIMP-3 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[76]</w:t>
            </w:r>
          </w:p>
        </w:tc>
        <w:tc>
          <w:tcPr>
            <w:tcW w:w="1323" w:type="dxa"/>
          </w:tcPr>
          <w:p w14:paraId="09406B03" w14:textId="4E6B5B73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[76]</w:t>
            </w:r>
          </w:p>
        </w:tc>
        <w:tc>
          <w:tcPr>
            <w:tcW w:w="1323" w:type="dxa"/>
          </w:tcPr>
          <w:p w14:paraId="075607D1" w14:textId="5A16B2F4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[76]</w:t>
            </w:r>
          </w:p>
        </w:tc>
        <w:tc>
          <w:tcPr>
            <w:tcW w:w="1323" w:type="dxa"/>
          </w:tcPr>
          <w:p w14:paraId="0A769979" w14:textId="47AC5E1A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[76]</w:t>
            </w:r>
          </w:p>
        </w:tc>
        <w:tc>
          <w:tcPr>
            <w:tcW w:w="5494" w:type="dxa"/>
          </w:tcPr>
          <w:p w14:paraId="02EA6172" w14:textId="11196B9C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[76]</w:t>
            </w:r>
          </w:p>
        </w:tc>
      </w:tr>
      <w:tr w:rsidR="005848BE" w:rsidRPr="005848BE" w14:paraId="18A14876" w14:textId="77777777" w:rsidTr="006A0B32">
        <w:tc>
          <w:tcPr>
            <w:tcW w:w="2972" w:type="dxa"/>
            <w:vMerge w:val="restart"/>
          </w:tcPr>
          <w:p w14:paraId="13456E27" w14:textId="6BD5227A" w:rsidR="00791B47" w:rsidRPr="005848BE" w:rsidRDefault="006A0B32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b/>
                <w:sz w:val="24"/>
                <w:szCs w:val="24"/>
                <w:lang w:val="en-GB"/>
              </w:rPr>
              <w:t>Growth factor receptors</w:t>
            </w:r>
          </w:p>
        </w:tc>
        <w:tc>
          <w:tcPr>
            <w:tcW w:w="1559" w:type="dxa"/>
          </w:tcPr>
          <w:p w14:paraId="699F8670" w14:textId="1B0CC229" w:rsidR="00791B47" w:rsidRPr="005848BE" w:rsidRDefault="00791B47" w:rsidP="0096526B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c-m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</w:t>
            </w:r>
            <w:r w:rsidRPr="005848BE">
              <w:rPr>
                <w:rFonts w:ascii="Book Antiqua" w:eastAsia="Calibri" w:hAnsi="Book Antiqua" w:cs="Calibri"/>
                <w:spacing w:val="-6"/>
                <w:sz w:val="24"/>
                <w:szCs w:val="24"/>
                <w:lang w:val="en-GB"/>
              </w:rPr>
              <w:t xml:space="preserve"> 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(H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GF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-R)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="0096526B"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="0096526B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27F56057" w14:textId="0153D8E9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0B7DA16E" w14:textId="230238C3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[85]</w:t>
            </w:r>
          </w:p>
          <w:p w14:paraId="6DA6B8CC" w14:textId="1AB25631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300C6106" w14:textId="7802D9D4" w:rsidR="00791B47" w:rsidRPr="005848BE" w:rsidRDefault="0096526B" w:rsidP="0096526B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 xml:space="preserve"> 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</w:tc>
        <w:tc>
          <w:tcPr>
            <w:tcW w:w="1323" w:type="dxa"/>
          </w:tcPr>
          <w:p w14:paraId="65F2E0D8" w14:textId="3EADA3D7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85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]</w:t>
            </w:r>
          </w:p>
          <w:p w14:paraId="31A8AB1E" w14:textId="2EB6E99D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No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5494" w:type="dxa"/>
          </w:tcPr>
          <w:p w14:paraId="2EB95FE9" w14:textId="4355274E" w:rsidR="00791B47" w:rsidRPr="005848BE" w:rsidRDefault="0096526B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[85,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68]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36FF2F9F" w14:textId="77777777" w:rsidTr="006A0B32">
        <w:tc>
          <w:tcPr>
            <w:tcW w:w="2972" w:type="dxa"/>
            <w:vMerge/>
          </w:tcPr>
          <w:p w14:paraId="7E659009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95399D1" w14:textId="070F003A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PD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Rα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[68,80,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1323" w:type="dxa"/>
          </w:tcPr>
          <w:p w14:paraId="374093CF" w14:textId="5A228230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  <w:p w14:paraId="43733E78" w14:textId="29A0CA7C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  <w:p w14:paraId="37306C5E" w14:textId="39A7ADA3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  <w:p w14:paraId="57BA25C4" w14:textId="23C57C46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Skin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</w:tc>
        <w:tc>
          <w:tcPr>
            <w:tcW w:w="1323" w:type="dxa"/>
          </w:tcPr>
          <w:p w14:paraId="1B47C552" w14:textId="2AD6CFE5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</w:p>
        </w:tc>
        <w:tc>
          <w:tcPr>
            <w:tcW w:w="1323" w:type="dxa"/>
          </w:tcPr>
          <w:p w14:paraId="2B698A98" w14:textId="4893CBDC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5494" w:type="dxa"/>
          </w:tcPr>
          <w:p w14:paraId="0AF6BEB7" w14:textId="0C2F068C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="00AA21D1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AA21D1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07DDE83D" w14:textId="77777777" w:rsidTr="006A0B32">
        <w:tc>
          <w:tcPr>
            <w:tcW w:w="2972" w:type="dxa"/>
            <w:vMerge/>
          </w:tcPr>
          <w:p w14:paraId="76D2C8FD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F759723" w14:textId="181FA5A1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PD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Rβ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[68,80,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1323" w:type="dxa"/>
          </w:tcPr>
          <w:p w14:paraId="2D33CBB2" w14:textId="0C888599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  <w:p w14:paraId="371A250F" w14:textId="4D038B59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  <w:p w14:paraId="010C8F8A" w14:textId="2345E3D4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CB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[87]</w:t>
            </w:r>
          </w:p>
          <w:p w14:paraId="59EB4180" w14:textId="03DD9EC8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Skin</w:t>
            </w:r>
            <w:r w:rsidRPr="005848BE">
              <w:rPr>
                <w:rFonts w:ascii="Book Antiqua" w:hAnsi="Book Antiqua" w:hint="eastAsia"/>
                <w:sz w:val="24"/>
                <w:szCs w:val="24"/>
                <w:vertAlign w:val="superscript"/>
                <w:lang w:val="en-GB" w:eastAsia="zh-CN"/>
              </w:rPr>
              <w:t>[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1323" w:type="dxa"/>
          </w:tcPr>
          <w:p w14:paraId="313CB753" w14:textId="17AF5707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</w:p>
        </w:tc>
        <w:tc>
          <w:tcPr>
            <w:tcW w:w="1323" w:type="dxa"/>
          </w:tcPr>
          <w:p w14:paraId="0151B8B5" w14:textId="718065A0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[68,80,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87]</w:t>
            </w:r>
          </w:p>
        </w:tc>
        <w:tc>
          <w:tcPr>
            <w:tcW w:w="5494" w:type="dxa"/>
          </w:tcPr>
          <w:p w14:paraId="3727AB28" w14:textId="29CBB316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In vitro 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3A042E5D" w14:textId="77777777" w:rsidTr="006A0B32">
        <w:tc>
          <w:tcPr>
            <w:tcW w:w="2972" w:type="dxa"/>
            <w:vMerge/>
          </w:tcPr>
          <w:p w14:paraId="67232EC5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BC627C3" w14:textId="58687F93" w:rsidR="00791B47" w:rsidRPr="005848BE" w:rsidRDefault="00AA21D1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FGF-R1</w:t>
            </w:r>
            <w:r w:rsidR="00791B47"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0BF048C6" w14:textId="427DFEA5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1C247ABF" w14:textId="70938A1A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3E85A84F" w14:textId="778C87A7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5494" w:type="dxa"/>
          </w:tcPr>
          <w:p w14:paraId="2896BE02" w14:textId="6D86490D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</w:tr>
      <w:tr w:rsidR="005848BE" w:rsidRPr="005848BE" w14:paraId="7100CA74" w14:textId="77777777" w:rsidTr="006A0B32">
        <w:tc>
          <w:tcPr>
            <w:tcW w:w="2972" w:type="dxa"/>
            <w:vMerge/>
          </w:tcPr>
          <w:p w14:paraId="4D73853E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3CB8518" w14:textId="73F3DBD5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-R2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11BDE74D" w14:textId="43F0C38A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3D5F38EF" w14:textId="369BF8AC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0917F900" w14:textId="7348054E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5494" w:type="dxa"/>
          </w:tcPr>
          <w:p w14:paraId="77B8361C" w14:textId="4051B742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446A55AA" w14:textId="77777777" w:rsidTr="006A0B32">
        <w:tc>
          <w:tcPr>
            <w:tcW w:w="2972" w:type="dxa"/>
            <w:vMerge/>
          </w:tcPr>
          <w:p w14:paraId="4663AEC3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9345AF5" w14:textId="6EEE2E95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E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GF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-R</w:t>
            </w:r>
            <w:r w:rsidR="00AA21D1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[68,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78]</w:t>
            </w:r>
          </w:p>
        </w:tc>
        <w:tc>
          <w:tcPr>
            <w:tcW w:w="1323" w:type="dxa"/>
          </w:tcPr>
          <w:p w14:paraId="68926D53" w14:textId="7B09E5C2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78]</w:t>
            </w:r>
          </w:p>
          <w:p w14:paraId="547900F6" w14:textId="7DD4263A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4126C837" w14:textId="722EF559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</w:p>
        </w:tc>
        <w:tc>
          <w:tcPr>
            <w:tcW w:w="1323" w:type="dxa"/>
          </w:tcPr>
          <w:p w14:paraId="07DBC093" w14:textId="0460ECB4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</w:p>
        </w:tc>
        <w:tc>
          <w:tcPr>
            <w:tcW w:w="5494" w:type="dxa"/>
          </w:tcPr>
          <w:p w14:paraId="14776BAC" w14:textId="1ACAE7BD" w:rsidR="00791B47" w:rsidRPr="005848BE" w:rsidRDefault="00AA21D1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[68,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80]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426BAAF8" w14:textId="77777777" w:rsidTr="006A0B32">
        <w:tc>
          <w:tcPr>
            <w:tcW w:w="2972" w:type="dxa"/>
            <w:vMerge/>
          </w:tcPr>
          <w:p w14:paraId="3E652CBB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A71D0D5" w14:textId="445877F9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I</w:t>
            </w:r>
            <w:r w:rsidRPr="005848BE">
              <w:rPr>
                <w:rFonts w:ascii="Book Antiqua" w:eastAsia="Calibri" w:hAnsi="Book Antiqua" w:cs="Calibri"/>
                <w:spacing w:val="-1"/>
                <w:sz w:val="24"/>
                <w:szCs w:val="24"/>
                <w:lang w:val="en-GB"/>
              </w:rPr>
              <w:t>G</w:t>
            </w:r>
            <w:r w:rsidRPr="005848BE">
              <w:rPr>
                <w:rFonts w:ascii="Book Antiqua" w:eastAsia="Calibri" w:hAnsi="Book Antiqua" w:cs="Calibri"/>
                <w:spacing w:val="-2"/>
                <w:sz w:val="24"/>
                <w:szCs w:val="24"/>
                <w:lang w:val="en-GB"/>
              </w:rPr>
              <w:t>F</w:t>
            </w:r>
            <w:r w:rsidR="00A04EC8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-R1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0B655F7D" w14:textId="5DF7031A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4B0CE54C" w14:textId="7DDD3865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48C578DD" w14:textId="51C48E94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5494" w:type="dxa"/>
          </w:tcPr>
          <w:p w14:paraId="5ABA9179" w14:textId="2F4EFC12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</w:t>
            </w:r>
            <w:r w:rsidR="00A04EC8" w:rsidRPr="005848BE">
              <w:rPr>
                <w:rFonts w:ascii="Book Antiqua" w:hAnsi="Book Antiqua"/>
                <w:sz w:val="24"/>
                <w:szCs w:val="24"/>
                <w:lang w:val="en-GB"/>
              </w:rPr>
              <w:t>gration</w:t>
            </w:r>
            <w:r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18A290EA" w14:textId="77777777" w:rsidTr="006A0B32">
        <w:tc>
          <w:tcPr>
            <w:tcW w:w="2972" w:type="dxa"/>
            <w:vMerge/>
          </w:tcPr>
          <w:p w14:paraId="378AC808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228AFE0" w14:textId="31622055" w:rsidR="00791B47" w:rsidRPr="005848BE" w:rsidRDefault="00791B47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TI</w:t>
            </w:r>
            <w:r w:rsidRPr="005848BE">
              <w:rPr>
                <w:rFonts w:ascii="Book Antiqua" w:eastAsia="Calibri" w:hAnsi="Book Antiqua" w:cs="Calibri"/>
                <w:spacing w:val="1"/>
                <w:sz w:val="24"/>
                <w:szCs w:val="24"/>
                <w:lang w:val="en-GB"/>
              </w:rPr>
              <w:t>E</w:t>
            </w:r>
            <w:r w:rsidR="00A04EC8"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-2</w:t>
            </w:r>
            <w:r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4DEFFD77" w14:textId="4FBAA8A7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BM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0ADB96F3" w14:textId="0F2EACEC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1323" w:type="dxa"/>
          </w:tcPr>
          <w:p w14:paraId="253A9E27" w14:textId="6BA999A2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</w:p>
        </w:tc>
        <w:tc>
          <w:tcPr>
            <w:tcW w:w="5494" w:type="dxa"/>
          </w:tcPr>
          <w:p w14:paraId="54D208A5" w14:textId="3859AA3F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 xml:space="preserve">In vitro 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migration</w:t>
            </w:r>
            <w:r w:rsidR="00791B47" w:rsidRPr="005848BE">
              <w:rPr>
                <w:rFonts w:ascii="Book Antiqua" w:hAnsi="Book Antiqua"/>
                <w:sz w:val="24"/>
                <w:szCs w:val="24"/>
                <w:vertAlign w:val="superscript"/>
                <w:lang w:val="en-GB"/>
              </w:rPr>
              <w:t>[68]</w:t>
            </w:r>
            <w:r w:rsidR="00791B47"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</w:p>
        </w:tc>
      </w:tr>
      <w:tr w:rsidR="005848BE" w:rsidRPr="005848BE" w14:paraId="1EBB8921" w14:textId="77777777" w:rsidTr="006A0B32">
        <w:tc>
          <w:tcPr>
            <w:tcW w:w="2972" w:type="dxa"/>
            <w:vMerge/>
          </w:tcPr>
          <w:p w14:paraId="2F9E14DC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E930A12" w14:textId="57A7FF69" w:rsidR="00791B47" w:rsidRPr="005848BE" w:rsidRDefault="00A04EC8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TGFRB2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49F63FB0" w14:textId="593C77EE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06F6130A" w14:textId="55A06089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294520C7" w14:textId="6472E024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5494" w:type="dxa"/>
          </w:tcPr>
          <w:p w14:paraId="5C074A55" w14:textId="06F27B15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</w:tr>
      <w:tr w:rsidR="005848BE" w:rsidRPr="005848BE" w14:paraId="43FACAA9" w14:textId="77777777" w:rsidTr="006A0B32">
        <w:tc>
          <w:tcPr>
            <w:tcW w:w="2972" w:type="dxa"/>
            <w:vMerge/>
          </w:tcPr>
          <w:p w14:paraId="1B888032" w14:textId="77777777" w:rsidR="00791B47" w:rsidRPr="005848BE" w:rsidRDefault="00791B47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EAAC365" w14:textId="5038920F" w:rsidR="00791B47" w:rsidRPr="005848BE" w:rsidRDefault="00A04EC8" w:rsidP="00F409BD">
            <w:pPr>
              <w:pStyle w:val="TableParagraph"/>
              <w:widowControl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</w:pPr>
            <w:r w:rsidRPr="005848BE">
              <w:rPr>
                <w:rFonts w:ascii="Book Antiqua" w:eastAsia="Calibri" w:hAnsi="Book Antiqua" w:cs="Calibri"/>
                <w:sz w:val="24"/>
                <w:szCs w:val="24"/>
                <w:lang w:val="en-GB"/>
              </w:rPr>
              <w:t>TNFRSF1A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5816F399" w14:textId="2C37838F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AT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038C22BB" w14:textId="2C2DF294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1323" w:type="dxa"/>
          </w:tcPr>
          <w:p w14:paraId="321D13DC" w14:textId="78C95329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>Yes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  <w:tc>
          <w:tcPr>
            <w:tcW w:w="5494" w:type="dxa"/>
          </w:tcPr>
          <w:p w14:paraId="208FB40B" w14:textId="0B00458A" w:rsidR="00791B47" w:rsidRPr="005848BE" w:rsidRDefault="00A04EC8" w:rsidP="00F409BD">
            <w:pPr>
              <w:widowControl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5848BE">
              <w:rPr>
                <w:rFonts w:ascii="Book Antiqua" w:hAnsi="Book Antiqua"/>
                <w:i/>
                <w:sz w:val="24"/>
                <w:szCs w:val="24"/>
                <w:lang w:val="en-GB"/>
              </w:rPr>
              <w:t>In vitro</w:t>
            </w:r>
            <w:r w:rsidRPr="005848BE">
              <w:rPr>
                <w:rFonts w:ascii="Book Antiqua" w:hAnsi="Book Antiqua"/>
                <w:sz w:val="24"/>
                <w:szCs w:val="24"/>
                <w:lang w:val="en-GB"/>
              </w:rPr>
              <w:t xml:space="preserve"> migration</w:t>
            </w:r>
            <w:r w:rsidR="00791B47" w:rsidRPr="005848BE">
              <w:rPr>
                <w:rFonts w:ascii="Book Antiqua" w:eastAsia="Calibri" w:hAnsi="Book Antiqua" w:cs="Calibri"/>
                <w:sz w:val="24"/>
                <w:szCs w:val="24"/>
                <w:vertAlign w:val="superscript"/>
                <w:lang w:val="en-GB"/>
              </w:rPr>
              <w:t>[80]</w:t>
            </w:r>
          </w:p>
        </w:tc>
      </w:tr>
    </w:tbl>
    <w:p w14:paraId="5E4572A2" w14:textId="52FFF3D7" w:rsidR="009C1FEB" w:rsidRPr="005848BE" w:rsidRDefault="00633D54" w:rsidP="00F409BD">
      <w:pPr>
        <w:tabs>
          <w:tab w:val="left" w:pos="2127"/>
        </w:tabs>
        <w:spacing w:line="360" w:lineRule="auto"/>
        <w:jc w:val="both"/>
        <w:rPr>
          <w:rFonts w:ascii="Book Antiqua" w:hAnsi="Book Antiqua" w:cs="Calibri"/>
          <w:sz w:val="24"/>
          <w:szCs w:val="24"/>
          <w:lang w:val="en-GB" w:eastAsia="zh-CN"/>
        </w:rPr>
      </w:pP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BM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B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one marrow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CB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C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ord blood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AT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dipose tissue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WJ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Wharton</w:t>
      </w:r>
      <w:r w:rsidR="00E255EC" w:rsidRPr="005848BE">
        <w:rPr>
          <w:rFonts w:ascii="Book Antiqua" w:hAnsi="Book Antiqua" w:cs="Calibri"/>
          <w:sz w:val="24"/>
          <w:szCs w:val="24"/>
          <w:lang w:val="en-GB" w:eastAsia="zh-CN"/>
        </w:rPr>
        <w:t>’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s Jelly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VCAM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V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ascular cell adhesion molecule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ICAM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I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ntercellular adhesion molecule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CD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C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luster of differentiation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LFA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L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ymphocyte function associated antigen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ALCAM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A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ctivated leukocyte cell adhesion molecule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MMP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M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atrix metalloproteinase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TIMP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issue inhibitor of metalloproteinase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HGF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H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epatocyte growth factor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PDGFR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P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latelet</w:t>
      </w:r>
      <w:r w:rsidR="00306249" w:rsidRPr="005848BE">
        <w:rPr>
          <w:rFonts w:ascii="Book Antiqua" w:eastAsia="Calibri" w:hAnsi="Book Antiqua" w:cs="Calibri"/>
          <w:sz w:val="24"/>
          <w:szCs w:val="24"/>
          <w:lang w:val="en-GB"/>
        </w:rPr>
        <w:t>-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derived growth factor receptor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FGF-R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F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ibroblast growth factor receptor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EGF-R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E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pidermal growth factor receptor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IGF-R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I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nsulin-like growth factor receptor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TIE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yrosine kinase with immunoglobulin-like and EGF-like domains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 xml:space="preserve">;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TGFR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ransforming growth factor receptor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;</w:t>
      </w:r>
      <w:r w:rsidR="00306249"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TNFRSF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: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 xml:space="preserve"> </w:t>
      </w:r>
      <w:r w:rsidR="00E255EC" w:rsidRPr="005848BE">
        <w:rPr>
          <w:rFonts w:ascii="Book Antiqua" w:eastAsia="Calibri" w:hAnsi="Book Antiqua" w:cs="Calibri"/>
          <w:sz w:val="24"/>
          <w:szCs w:val="24"/>
          <w:lang w:val="en-GB"/>
        </w:rPr>
        <w:t>T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umo</w:t>
      </w:r>
      <w:r w:rsidR="00964728" w:rsidRPr="005848BE">
        <w:rPr>
          <w:rFonts w:ascii="Book Antiqua" w:eastAsia="Calibri" w:hAnsi="Book Antiqua" w:cs="Calibri"/>
          <w:sz w:val="24"/>
          <w:szCs w:val="24"/>
          <w:lang w:val="en-GB"/>
        </w:rPr>
        <w:t>u</w:t>
      </w:r>
      <w:r w:rsidRPr="005848BE">
        <w:rPr>
          <w:rFonts w:ascii="Book Antiqua" w:eastAsia="Calibri" w:hAnsi="Book Antiqua" w:cs="Calibri"/>
          <w:sz w:val="24"/>
          <w:szCs w:val="24"/>
          <w:lang w:val="en-GB"/>
        </w:rPr>
        <w:t>r necrosis factor receptor superfamily</w:t>
      </w:r>
      <w:r w:rsidR="00E255EC" w:rsidRPr="005848BE">
        <w:rPr>
          <w:rFonts w:ascii="Book Antiqua" w:hAnsi="Book Antiqua" w:cs="Calibri" w:hint="eastAsia"/>
          <w:sz w:val="24"/>
          <w:szCs w:val="24"/>
          <w:lang w:val="en-GB" w:eastAsia="zh-CN"/>
        </w:rPr>
        <w:t>.</w:t>
      </w:r>
    </w:p>
    <w:sectPr w:rsidR="009C1FEB" w:rsidRPr="005848BE" w:rsidSect="00791B47">
      <w:pgSz w:w="16840" w:h="11907" w:orient="landscape"/>
      <w:pgMar w:top="1300" w:right="1300" w:bottom="1300" w:left="1200" w:header="0" w:footer="1002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0F1CD" w15:done="0"/>
  <w15:commentEx w15:paraId="171C446F" w15:done="0"/>
  <w15:commentEx w15:paraId="327A0D8C" w15:done="0"/>
  <w15:commentEx w15:paraId="0F6688AE" w15:done="0"/>
  <w15:commentEx w15:paraId="6B96465D" w15:done="0"/>
  <w15:commentEx w15:paraId="7F163EBD" w15:done="0"/>
  <w15:commentEx w15:paraId="1371DAAA" w15:done="0"/>
  <w15:commentEx w15:paraId="11DE64EE" w15:done="0"/>
  <w15:commentEx w15:paraId="1BD2C8A4" w15:done="0"/>
  <w15:commentEx w15:paraId="00680EAE" w15:done="0"/>
  <w15:commentEx w15:paraId="3307C72F" w15:done="0"/>
  <w15:commentEx w15:paraId="4C7122BA" w15:done="0"/>
  <w15:commentEx w15:paraId="2B4E1AD4" w15:done="0"/>
  <w15:commentEx w15:paraId="6E680803" w15:done="0"/>
  <w15:commentEx w15:paraId="2808427E" w15:done="0"/>
  <w15:commentEx w15:paraId="5FEBA8B9" w15:done="0"/>
  <w15:commentEx w15:paraId="30CB8CD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3A85" w14:textId="77777777" w:rsidR="008C34B0" w:rsidRDefault="008C34B0">
      <w:r>
        <w:separator/>
      </w:r>
    </w:p>
  </w:endnote>
  <w:endnote w:type="continuationSeparator" w:id="0">
    <w:p w14:paraId="5E2EDEF8" w14:textId="77777777" w:rsidR="008C34B0" w:rsidRDefault="008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15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915E7" w14:textId="77777777" w:rsidR="00BC6F6B" w:rsidRDefault="00BC6F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94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B29F578" w14:textId="77777777" w:rsidR="00BC6F6B" w:rsidRDefault="00BC6F6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8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A64B1" w14:textId="77777777" w:rsidR="00BC6F6B" w:rsidRDefault="00BC6F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94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FD5B7E2" w14:textId="77777777" w:rsidR="00BC6F6B" w:rsidRDefault="00BC6F6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B949" w14:textId="77777777" w:rsidR="008C34B0" w:rsidRDefault="008C34B0">
      <w:r>
        <w:separator/>
      </w:r>
    </w:p>
  </w:footnote>
  <w:footnote w:type="continuationSeparator" w:id="0">
    <w:p w14:paraId="6BCCB530" w14:textId="77777777" w:rsidR="008C34B0" w:rsidRDefault="008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E8D"/>
    <w:multiLevelType w:val="hybridMultilevel"/>
    <w:tmpl w:val="209EB6E8"/>
    <w:lvl w:ilvl="0" w:tplc="80129724">
      <w:start w:val="1"/>
      <w:numFmt w:val="decimal"/>
      <w:lvlText w:val="%1."/>
      <w:lvlJc w:val="left"/>
      <w:pPr>
        <w:ind w:hanging="298"/>
      </w:pPr>
      <w:rPr>
        <w:rFonts w:ascii="Calibri" w:eastAsia="Calibri" w:hAnsi="Calibri" w:hint="default"/>
        <w:sz w:val="22"/>
        <w:szCs w:val="22"/>
      </w:rPr>
    </w:lvl>
    <w:lvl w:ilvl="1" w:tplc="A89290B0">
      <w:start w:val="1"/>
      <w:numFmt w:val="bullet"/>
      <w:lvlText w:val="•"/>
      <w:lvlJc w:val="left"/>
      <w:rPr>
        <w:rFonts w:hint="default"/>
      </w:rPr>
    </w:lvl>
    <w:lvl w:ilvl="2" w:tplc="170A4BC6">
      <w:start w:val="1"/>
      <w:numFmt w:val="bullet"/>
      <w:lvlText w:val="•"/>
      <w:lvlJc w:val="left"/>
      <w:rPr>
        <w:rFonts w:hint="default"/>
      </w:rPr>
    </w:lvl>
    <w:lvl w:ilvl="3" w:tplc="61A2DB8C">
      <w:start w:val="1"/>
      <w:numFmt w:val="bullet"/>
      <w:lvlText w:val="•"/>
      <w:lvlJc w:val="left"/>
      <w:rPr>
        <w:rFonts w:hint="default"/>
      </w:rPr>
    </w:lvl>
    <w:lvl w:ilvl="4" w:tplc="27AA1DFE">
      <w:start w:val="1"/>
      <w:numFmt w:val="bullet"/>
      <w:lvlText w:val="•"/>
      <w:lvlJc w:val="left"/>
      <w:rPr>
        <w:rFonts w:hint="default"/>
      </w:rPr>
    </w:lvl>
    <w:lvl w:ilvl="5" w:tplc="083A10DA">
      <w:start w:val="1"/>
      <w:numFmt w:val="bullet"/>
      <w:lvlText w:val="•"/>
      <w:lvlJc w:val="left"/>
      <w:rPr>
        <w:rFonts w:hint="default"/>
      </w:rPr>
    </w:lvl>
    <w:lvl w:ilvl="6" w:tplc="E668DE3E">
      <w:start w:val="1"/>
      <w:numFmt w:val="bullet"/>
      <w:lvlText w:val="•"/>
      <w:lvlJc w:val="left"/>
      <w:rPr>
        <w:rFonts w:hint="default"/>
      </w:rPr>
    </w:lvl>
    <w:lvl w:ilvl="7" w:tplc="A896223A">
      <w:start w:val="1"/>
      <w:numFmt w:val="bullet"/>
      <w:lvlText w:val="•"/>
      <w:lvlJc w:val="left"/>
      <w:rPr>
        <w:rFonts w:hint="default"/>
      </w:rPr>
    </w:lvl>
    <w:lvl w:ilvl="8" w:tplc="588E94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EB"/>
    <w:rsid w:val="00001920"/>
    <w:rsid w:val="00025CBD"/>
    <w:rsid w:val="00063466"/>
    <w:rsid w:val="00082970"/>
    <w:rsid w:val="000A368A"/>
    <w:rsid w:val="000C5168"/>
    <w:rsid w:val="000C55FB"/>
    <w:rsid w:val="000F2F90"/>
    <w:rsid w:val="00116903"/>
    <w:rsid w:val="00120C92"/>
    <w:rsid w:val="00131639"/>
    <w:rsid w:val="00185D8B"/>
    <w:rsid w:val="001B2DDE"/>
    <w:rsid w:val="001F6B8A"/>
    <w:rsid w:val="001F7A8E"/>
    <w:rsid w:val="00201AC1"/>
    <w:rsid w:val="00205BD7"/>
    <w:rsid w:val="002134BA"/>
    <w:rsid w:val="002216DC"/>
    <w:rsid w:val="00261C93"/>
    <w:rsid w:val="0029235B"/>
    <w:rsid w:val="00294BB4"/>
    <w:rsid w:val="002F10BC"/>
    <w:rsid w:val="003060D3"/>
    <w:rsid w:val="00306249"/>
    <w:rsid w:val="003078AD"/>
    <w:rsid w:val="0032253E"/>
    <w:rsid w:val="00326313"/>
    <w:rsid w:val="003451CA"/>
    <w:rsid w:val="00366AAF"/>
    <w:rsid w:val="00367511"/>
    <w:rsid w:val="00371BAA"/>
    <w:rsid w:val="003934E8"/>
    <w:rsid w:val="003957C9"/>
    <w:rsid w:val="003A3F96"/>
    <w:rsid w:val="003B1740"/>
    <w:rsid w:val="003B78F0"/>
    <w:rsid w:val="003F6A79"/>
    <w:rsid w:val="004407B4"/>
    <w:rsid w:val="00440EF6"/>
    <w:rsid w:val="00462A06"/>
    <w:rsid w:val="0048421E"/>
    <w:rsid w:val="00493F6B"/>
    <w:rsid w:val="00497645"/>
    <w:rsid w:val="004C1023"/>
    <w:rsid w:val="004D44BB"/>
    <w:rsid w:val="004D7521"/>
    <w:rsid w:val="004F403F"/>
    <w:rsid w:val="004F42FD"/>
    <w:rsid w:val="00511A29"/>
    <w:rsid w:val="005164A6"/>
    <w:rsid w:val="00520079"/>
    <w:rsid w:val="00527020"/>
    <w:rsid w:val="00536A16"/>
    <w:rsid w:val="00542D76"/>
    <w:rsid w:val="005769FD"/>
    <w:rsid w:val="005846DB"/>
    <w:rsid w:val="005848BE"/>
    <w:rsid w:val="00591BFB"/>
    <w:rsid w:val="00593539"/>
    <w:rsid w:val="005A405C"/>
    <w:rsid w:val="005D02EF"/>
    <w:rsid w:val="005D54AD"/>
    <w:rsid w:val="005E7943"/>
    <w:rsid w:val="005E7C28"/>
    <w:rsid w:val="00601F5E"/>
    <w:rsid w:val="00605A52"/>
    <w:rsid w:val="00633D54"/>
    <w:rsid w:val="00634B98"/>
    <w:rsid w:val="00655D4A"/>
    <w:rsid w:val="0065627B"/>
    <w:rsid w:val="0065706D"/>
    <w:rsid w:val="00667039"/>
    <w:rsid w:val="0067112A"/>
    <w:rsid w:val="00681BA1"/>
    <w:rsid w:val="00692BDB"/>
    <w:rsid w:val="006932B3"/>
    <w:rsid w:val="006A0B32"/>
    <w:rsid w:val="006A6A16"/>
    <w:rsid w:val="006B12FC"/>
    <w:rsid w:val="006B3484"/>
    <w:rsid w:val="006C2EF3"/>
    <w:rsid w:val="00715A1C"/>
    <w:rsid w:val="007242C4"/>
    <w:rsid w:val="00731884"/>
    <w:rsid w:val="0074788A"/>
    <w:rsid w:val="0075689C"/>
    <w:rsid w:val="00765C4D"/>
    <w:rsid w:val="0076662B"/>
    <w:rsid w:val="00772320"/>
    <w:rsid w:val="00777236"/>
    <w:rsid w:val="00780567"/>
    <w:rsid w:val="007854FB"/>
    <w:rsid w:val="00787098"/>
    <w:rsid w:val="00791B47"/>
    <w:rsid w:val="00795447"/>
    <w:rsid w:val="007A1E2F"/>
    <w:rsid w:val="007A6BBC"/>
    <w:rsid w:val="007D0315"/>
    <w:rsid w:val="007E106A"/>
    <w:rsid w:val="007E2561"/>
    <w:rsid w:val="007E644B"/>
    <w:rsid w:val="007E6470"/>
    <w:rsid w:val="007E7846"/>
    <w:rsid w:val="007F1B7F"/>
    <w:rsid w:val="007F725A"/>
    <w:rsid w:val="00802890"/>
    <w:rsid w:val="008438DD"/>
    <w:rsid w:val="00856D3C"/>
    <w:rsid w:val="00860BC5"/>
    <w:rsid w:val="00863ADE"/>
    <w:rsid w:val="00866F14"/>
    <w:rsid w:val="008853B7"/>
    <w:rsid w:val="008A2AE3"/>
    <w:rsid w:val="008C34B0"/>
    <w:rsid w:val="008C42F3"/>
    <w:rsid w:val="008C6896"/>
    <w:rsid w:val="008F084B"/>
    <w:rsid w:val="008F4B69"/>
    <w:rsid w:val="0090099D"/>
    <w:rsid w:val="00905B6C"/>
    <w:rsid w:val="00906810"/>
    <w:rsid w:val="0092510F"/>
    <w:rsid w:val="009418EA"/>
    <w:rsid w:val="00964728"/>
    <w:rsid w:val="0096526B"/>
    <w:rsid w:val="00972A03"/>
    <w:rsid w:val="009A6297"/>
    <w:rsid w:val="009B2B03"/>
    <w:rsid w:val="009C0D16"/>
    <w:rsid w:val="009C1FEB"/>
    <w:rsid w:val="009C5EE2"/>
    <w:rsid w:val="009D1E7F"/>
    <w:rsid w:val="009D2CC8"/>
    <w:rsid w:val="009D588B"/>
    <w:rsid w:val="009E4C03"/>
    <w:rsid w:val="00A04EC8"/>
    <w:rsid w:val="00A16B5C"/>
    <w:rsid w:val="00A46C4E"/>
    <w:rsid w:val="00A7141A"/>
    <w:rsid w:val="00A82304"/>
    <w:rsid w:val="00A83FAA"/>
    <w:rsid w:val="00AA21D1"/>
    <w:rsid w:val="00AB0E5F"/>
    <w:rsid w:val="00AC49C3"/>
    <w:rsid w:val="00AC5609"/>
    <w:rsid w:val="00AD073F"/>
    <w:rsid w:val="00AF5629"/>
    <w:rsid w:val="00B05AB8"/>
    <w:rsid w:val="00B07F06"/>
    <w:rsid w:val="00B156A3"/>
    <w:rsid w:val="00B16D57"/>
    <w:rsid w:val="00B635A0"/>
    <w:rsid w:val="00B801E4"/>
    <w:rsid w:val="00B8418A"/>
    <w:rsid w:val="00BA4CAF"/>
    <w:rsid w:val="00BA77B7"/>
    <w:rsid w:val="00BB4B6D"/>
    <w:rsid w:val="00BC15FA"/>
    <w:rsid w:val="00BC6F6B"/>
    <w:rsid w:val="00BD0C31"/>
    <w:rsid w:val="00BD19BC"/>
    <w:rsid w:val="00BE6CD8"/>
    <w:rsid w:val="00BF5C6A"/>
    <w:rsid w:val="00C04990"/>
    <w:rsid w:val="00C112BD"/>
    <w:rsid w:val="00C14B5B"/>
    <w:rsid w:val="00C16469"/>
    <w:rsid w:val="00C56A59"/>
    <w:rsid w:val="00C6393E"/>
    <w:rsid w:val="00C84ECC"/>
    <w:rsid w:val="00C96949"/>
    <w:rsid w:val="00CA0E07"/>
    <w:rsid w:val="00CD210B"/>
    <w:rsid w:val="00CD5B49"/>
    <w:rsid w:val="00CE5945"/>
    <w:rsid w:val="00CF027F"/>
    <w:rsid w:val="00CF73FC"/>
    <w:rsid w:val="00D309DD"/>
    <w:rsid w:val="00D312B9"/>
    <w:rsid w:val="00D3679F"/>
    <w:rsid w:val="00D47E79"/>
    <w:rsid w:val="00D63B5F"/>
    <w:rsid w:val="00D73234"/>
    <w:rsid w:val="00D90286"/>
    <w:rsid w:val="00DA1B6E"/>
    <w:rsid w:val="00DB1988"/>
    <w:rsid w:val="00DD4268"/>
    <w:rsid w:val="00DD67EB"/>
    <w:rsid w:val="00DD7860"/>
    <w:rsid w:val="00DE4C03"/>
    <w:rsid w:val="00DF5172"/>
    <w:rsid w:val="00E14AB2"/>
    <w:rsid w:val="00E255EC"/>
    <w:rsid w:val="00E41580"/>
    <w:rsid w:val="00E462E8"/>
    <w:rsid w:val="00E52F27"/>
    <w:rsid w:val="00E61F19"/>
    <w:rsid w:val="00E81F99"/>
    <w:rsid w:val="00E82013"/>
    <w:rsid w:val="00E868DE"/>
    <w:rsid w:val="00EB4D01"/>
    <w:rsid w:val="00EC2259"/>
    <w:rsid w:val="00EC3FA8"/>
    <w:rsid w:val="00EE3DCC"/>
    <w:rsid w:val="00EF2F02"/>
    <w:rsid w:val="00F00F61"/>
    <w:rsid w:val="00F409BD"/>
    <w:rsid w:val="00F57FDE"/>
    <w:rsid w:val="00F65AF6"/>
    <w:rsid w:val="00F9549A"/>
    <w:rsid w:val="00FA1B8C"/>
    <w:rsid w:val="00FA47A1"/>
    <w:rsid w:val="00FB2C7E"/>
    <w:rsid w:val="00FC4BF3"/>
    <w:rsid w:val="00FD3D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30E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3C"/>
  </w:style>
  <w:style w:type="paragraph" w:styleId="Footer">
    <w:name w:val="footer"/>
    <w:basedOn w:val="Normal"/>
    <w:link w:val="FooterChar"/>
    <w:uiPriority w:val="99"/>
    <w:unhideWhenUsed/>
    <w:rsid w:val="00856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3C"/>
  </w:style>
  <w:style w:type="paragraph" w:styleId="NoSpacing">
    <w:name w:val="No Spacing"/>
    <w:uiPriority w:val="1"/>
    <w:qFormat/>
    <w:rsid w:val="00C04990"/>
  </w:style>
  <w:style w:type="paragraph" w:styleId="BalloonText">
    <w:name w:val="Balloon Text"/>
    <w:basedOn w:val="Normal"/>
    <w:link w:val="BalloonTextChar"/>
    <w:uiPriority w:val="99"/>
    <w:semiHidden/>
    <w:unhideWhenUsed/>
    <w:rsid w:val="00F6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1B47"/>
    <w:pPr>
      <w:widowControl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65C4D"/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65C4D"/>
  </w:style>
  <w:style w:type="character" w:customStyle="1" w:styleId="BodyTextChar">
    <w:name w:val="Body Text Char"/>
    <w:basedOn w:val="DefaultParagraphFont"/>
    <w:link w:val="BodyText"/>
    <w:uiPriority w:val="1"/>
    <w:rsid w:val="00765C4D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2BD"/>
    <w:pPr>
      <w:widowControl/>
    </w:pPr>
  </w:style>
  <w:style w:type="character" w:styleId="Hyperlink">
    <w:name w:val="Hyperlink"/>
    <w:basedOn w:val="DefaultParagraphFont"/>
    <w:uiPriority w:val="99"/>
    <w:unhideWhenUsed/>
    <w:rsid w:val="00BA77B7"/>
    <w:rPr>
      <w:color w:val="0000FF"/>
      <w:u w:val="single"/>
    </w:rPr>
  </w:style>
  <w:style w:type="character" w:styleId="Emphasis">
    <w:name w:val="Emphasis"/>
    <w:qFormat/>
    <w:rsid w:val="00C96949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3C"/>
  </w:style>
  <w:style w:type="paragraph" w:styleId="Footer">
    <w:name w:val="footer"/>
    <w:basedOn w:val="Normal"/>
    <w:link w:val="FooterChar"/>
    <w:uiPriority w:val="99"/>
    <w:unhideWhenUsed/>
    <w:rsid w:val="00856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3C"/>
  </w:style>
  <w:style w:type="paragraph" w:styleId="NoSpacing">
    <w:name w:val="No Spacing"/>
    <w:uiPriority w:val="1"/>
    <w:qFormat/>
    <w:rsid w:val="00C04990"/>
  </w:style>
  <w:style w:type="paragraph" w:styleId="BalloonText">
    <w:name w:val="Balloon Text"/>
    <w:basedOn w:val="Normal"/>
    <w:link w:val="BalloonTextChar"/>
    <w:uiPriority w:val="99"/>
    <w:semiHidden/>
    <w:unhideWhenUsed/>
    <w:rsid w:val="00F6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1B47"/>
    <w:pPr>
      <w:widowControl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65C4D"/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65C4D"/>
  </w:style>
  <w:style w:type="character" w:customStyle="1" w:styleId="BodyTextChar">
    <w:name w:val="Body Text Char"/>
    <w:basedOn w:val="DefaultParagraphFont"/>
    <w:link w:val="BodyText"/>
    <w:uiPriority w:val="1"/>
    <w:rsid w:val="00765C4D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2BD"/>
    <w:pPr>
      <w:widowControl/>
    </w:pPr>
  </w:style>
  <w:style w:type="character" w:styleId="Hyperlink">
    <w:name w:val="Hyperlink"/>
    <w:basedOn w:val="DefaultParagraphFont"/>
    <w:uiPriority w:val="99"/>
    <w:unhideWhenUsed/>
    <w:rsid w:val="00BA77B7"/>
    <w:rPr>
      <w:color w:val="0000FF"/>
      <w:u w:val="single"/>
    </w:rPr>
  </w:style>
  <w:style w:type="character" w:styleId="Emphasis">
    <w:name w:val="Emphasis"/>
    <w:qFormat/>
    <w:rsid w:val="00C96949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9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2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5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33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54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38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2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5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0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2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5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64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jpeg"/><Relationship Id="rId13" Type="http://schemas.openxmlformats.org/officeDocument/2006/relationships/footer" Target="footer2.xml"/><Relationship Id="rId14" Type="http://schemas.openxmlformats.org/officeDocument/2006/relationships/image" Target="media/image2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ivan.vanriet@uzbrusse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6390-EBD7-E94D-A885-6127FCD5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12899</Words>
  <Characters>73525</Characters>
  <Application>Microsoft Macintosh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86252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 Becker</dc:creator>
  <cp:lastModifiedBy>Na Ma</cp:lastModifiedBy>
  <cp:revision>2</cp:revision>
  <cp:lastPrinted>2015-12-17T09:21:00Z</cp:lastPrinted>
  <dcterms:created xsi:type="dcterms:W3CDTF">2016-01-29T03:12:00Z</dcterms:created>
  <dcterms:modified xsi:type="dcterms:W3CDTF">2016-01-29T03:12:00Z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2015-11-16T00:00:00Z</vt:filetime>
  </property>
  <property fmtid="{D5CDD505-2E9C-101B-9397-08002B2CF9AE}" pid="4" name="_DocHome">
    <vt:i4>1150288273</vt:i4>
  </property>
</Properties>
</file>