
<file path=[Content_Types].xml><?xml version="1.0" encoding="utf-8"?>
<Types xmlns="http://schemas.openxmlformats.org/package/2006/content-types">
  <Default Extension="xml" ContentType="application/xml"/>
  <Default Extension="tif" ContentType="image/tiff"/>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135370" w14:textId="2777FF67" w:rsidR="000C47AE" w:rsidRPr="00001B96" w:rsidRDefault="000C47AE" w:rsidP="00842D96">
      <w:pPr>
        <w:spacing w:after="0" w:line="360" w:lineRule="auto"/>
        <w:jc w:val="both"/>
        <w:rPr>
          <w:rFonts w:ascii="Book Antiqua" w:eastAsia="MS Mincho" w:hAnsi="Book Antiqua" w:cs="Book Antiqua"/>
          <w:b/>
          <w:iCs/>
          <w:sz w:val="24"/>
          <w:szCs w:val="24"/>
          <w:lang w:val="en-GB" w:eastAsia="ja-JP"/>
        </w:rPr>
      </w:pPr>
      <w:r w:rsidRPr="00001B96">
        <w:rPr>
          <w:rFonts w:ascii="Book Antiqua" w:eastAsia="MS Mincho" w:hAnsi="Book Antiqua" w:cs="Book Antiqua"/>
          <w:b/>
          <w:bCs/>
          <w:sz w:val="24"/>
          <w:szCs w:val="24"/>
          <w:lang w:val="en-GB" w:eastAsia="ja-JP"/>
        </w:rPr>
        <w:t>Name of Journal</w:t>
      </w:r>
      <w:r w:rsidRPr="00001B96">
        <w:rPr>
          <w:rFonts w:ascii="Book Antiqua" w:eastAsia="MS Mincho" w:hAnsi="Book Antiqua" w:cs="Book Antiqua"/>
          <w:b/>
          <w:sz w:val="24"/>
          <w:szCs w:val="24"/>
          <w:lang w:val="en-GB" w:eastAsia="ja-JP"/>
        </w:rPr>
        <w:t>:</w:t>
      </w:r>
      <w:r w:rsidRPr="00F53D79">
        <w:rPr>
          <w:rFonts w:ascii="Book Antiqua" w:eastAsia="MS Mincho" w:hAnsi="Book Antiqua" w:cs="Book Antiqua"/>
          <w:b/>
          <w:sz w:val="24"/>
          <w:szCs w:val="24"/>
          <w:lang w:val="en-GB" w:eastAsia="ja-JP"/>
        </w:rPr>
        <w:t xml:space="preserve"> </w:t>
      </w:r>
      <w:r w:rsidR="00F53D79" w:rsidRPr="00F53D79">
        <w:rPr>
          <w:rFonts w:ascii="Book Antiqua" w:hAnsi="Book Antiqua"/>
          <w:b/>
          <w:i/>
          <w:iCs/>
          <w:sz w:val="24"/>
          <w:szCs w:val="24"/>
        </w:rPr>
        <w:t>World Journal of Stem Cells</w:t>
      </w:r>
    </w:p>
    <w:p w14:paraId="6A74E7B8" w14:textId="77777777" w:rsidR="000C47AE" w:rsidRPr="00001B96" w:rsidRDefault="000C47AE" w:rsidP="00842D96">
      <w:pPr>
        <w:spacing w:after="0" w:line="360" w:lineRule="auto"/>
        <w:jc w:val="both"/>
        <w:rPr>
          <w:rFonts w:ascii="Book Antiqua" w:eastAsia="MS Mincho" w:hAnsi="Book Antiqua"/>
          <w:b/>
          <w:iCs/>
          <w:sz w:val="24"/>
          <w:szCs w:val="24"/>
          <w:lang w:val="en-GB" w:eastAsia="ja-JP"/>
        </w:rPr>
      </w:pPr>
      <w:r w:rsidRPr="00001B96">
        <w:rPr>
          <w:rFonts w:ascii="Book Antiqua" w:eastAsia="MS Mincho" w:hAnsi="Book Antiqua" w:cs="Book Antiqua"/>
          <w:b/>
          <w:bCs/>
          <w:sz w:val="24"/>
          <w:szCs w:val="24"/>
          <w:lang w:val="en-US" w:eastAsia="ja-JP"/>
        </w:rPr>
        <w:t>ESPS Manuscript NO</w:t>
      </w:r>
      <w:r w:rsidRPr="00001B96">
        <w:rPr>
          <w:rFonts w:ascii="Book Antiqua" w:eastAsia="MS Mincho" w:hAnsi="Book Antiqua" w:cs="Book Antiqua"/>
          <w:b/>
          <w:iCs/>
          <w:sz w:val="24"/>
          <w:szCs w:val="24"/>
          <w:lang w:val="en-US" w:eastAsia="ja-JP"/>
        </w:rPr>
        <w:t xml:space="preserve">: </w:t>
      </w:r>
      <w:r w:rsidR="008B7E54" w:rsidRPr="00001B96">
        <w:rPr>
          <w:rFonts w:ascii="Book Antiqua" w:eastAsia="MS Mincho" w:hAnsi="Book Antiqua" w:cs="Book Antiqua"/>
          <w:b/>
          <w:iCs/>
          <w:sz w:val="24"/>
          <w:szCs w:val="24"/>
          <w:lang w:val="en-US" w:eastAsia="ja-JP"/>
        </w:rPr>
        <w:t>23185</w:t>
      </w:r>
    </w:p>
    <w:p w14:paraId="21EA7DC0" w14:textId="77777777" w:rsidR="000C47AE" w:rsidRPr="00001B96" w:rsidRDefault="000C47AE" w:rsidP="00842D96">
      <w:pPr>
        <w:spacing w:after="0" w:line="360" w:lineRule="auto"/>
        <w:jc w:val="both"/>
        <w:rPr>
          <w:rFonts w:ascii="Book Antiqua" w:hAnsi="Book Antiqua" w:cs="Book Antiqua"/>
          <w:b/>
          <w:sz w:val="24"/>
          <w:szCs w:val="24"/>
          <w:lang w:val="en-GB" w:eastAsia="zh-CN"/>
        </w:rPr>
      </w:pPr>
      <w:r w:rsidRPr="00001B96">
        <w:rPr>
          <w:rFonts w:ascii="Book Antiqua" w:eastAsia="MS Mincho" w:hAnsi="Book Antiqua" w:cs="Book Antiqua"/>
          <w:b/>
          <w:bCs/>
          <w:sz w:val="24"/>
          <w:szCs w:val="24"/>
          <w:lang w:val="en-GB" w:eastAsia="ja-JP"/>
        </w:rPr>
        <w:t>Manuscript Type</w:t>
      </w:r>
      <w:r w:rsidRPr="00001B96">
        <w:rPr>
          <w:rFonts w:ascii="Book Antiqua" w:eastAsia="MS Mincho" w:hAnsi="Book Antiqua" w:cs="Book Antiqua"/>
          <w:b/>
          <w:sz w:val="24"/>
          <w:szCs w:val="24"/>
          <w:lang w:val="en-GB" w:eastAsia="ja-JP"/>
        </w:rPr>
        <w:t>: Review</w:t>
      </w:r>
    </w:p>
    <w:p w14:paraId="3BE6E48D" w14:textId="77777777" w:rsidR="00581290" w:rsidRPr="00001B96" w:rsidRDefault="00581290" w:rsidP="00842D96">
      <w:pPr>
        <w:spacing w:after="0" w:line="360" w:lineRule="auto"/>
        <w:jc w:val="both"/>
        <w:rPr>
          <w:rFonts w:ascii="Book Antiqua" w:hAnsi="Book Antiqua" w:cs="Book Antiqua"/>
          <w:b/>
          <w:bCs/>
          <w:sz w:val="24"/>
          <w:szCs w:val="24"/>
          <w:lang w:val="en-GB" w:eastAsia="zh-CN"/>
        </w:rPr>
      </w:pPr>
    </w:p>
    <w:p w14:paraId="23DAB8BC" w14:textId="77777777" w:rsidR="000C47AE" w:rsidRPr="00001B96" w:rsidRDefault="00581290" w:rsidP="00842D96">
      <w:pPr>
        <w:spacing w:after="0" w:line="360" w:lineRule="auto"/>
        <w:jc w:val="both"/>
        <w:rPr>
          <w:rFonts w:ascii="Book Antiqua" w:hAnsi="Book Antiqua" w:cs="Book Antiqua"/>
          <w:b/>
          <w:bCs/>
          <w:sz w:val="24"/>
          <w:szCs w:val="24"/>
          <w:lang w:val="en-US" w:eastAsia="zh-CN"/>
        </w:rPr>
      </w:pPr>
      <w:r w:rsidRPr="00001B96">
        <w:rPr>
          <w:rFonts w:ascii="Book Antiqua" w:hAnsi="Book Antiqua" w:cs="Book Antiqua"/>
          <w:b/>
          <w:bCs/>
          <w:sz w:val="24"/>
          <w:szCs w:val="24"/>
          <w:lang w:val="en-US"/>
        </w:rPr>
        <w:t>R</w:t>
      </w:r>
      <w:r w:rsidR="000C47AE" w:rsidRPr="00001B96">
        <w:rPr>
          <w:rFonts w:ascii="Book Antiqua" w:hAnsi="Book Antiqua" w:cs="Book Antiqua"/>
          <w:b/>
          <w:bCs/>
          <w:sz w:val="24"/>
          <w:szCs w:val="24"/>
          <w:lang w:val="en-US"/>
        </w:rPr>
        <w:t xml:space="preserve">ole of </w:t>
      </w:r>
      <w:r w:rsidRPr="00001B96">
        <w:rPr>
          <w:rFonts w:ascii="Book Antiqua" w:hAnsi="Book Antiqua" w:cs="Book Antiqua"/>
          <w:b/>
          <w:bCs/>
          <w:sz w:val="24"/>
          <w:szCs w:val="24"/>
          <w:lang w:val="en-US"/>
        </w:rPr>
        <w:t>nuclear receptors in breast cancer stem c</w:t>
      </w:r>
      <w:r w:rsidR="000C47AE" w:rsidRPr="00001B96">
        <w:rPr>
          <w:rFonts w:ascii="Book Antiqua" w:hAnsi="Book Antiqua" w:cs="Book Antiqua"/>
          <w:b/>
          <w:bCs/>
          <w:sz w:val="24"/>
          <w:szCs w:val="24"/>
          <w:lang w:val="en-US"/>
        </w:rPr>
        <w:t>ells</w:t>
      </w:r>
    </w:p>
    <w:p w14:paraId="18EDD107" w14:textId="77777777" w:rsidR="00581290" w:rsidRPr="00001B96" w:rsidRDefault="00581290" w:rsidP="00842D96">
      <w:pPr>
        <w:spacing w:after="0" w:line="360" w:lineRule="auto"/>
        <w:jc w:val="both"/>
        <w:rPr>
          <w:rFonts w:ascii="Book Antiqua" w:hAnsi="Book Antiqua" w:cs="Book Antiqua"/>
          <w:b/>
          <w:bCs/>
          <w:sz w:val="24"/>
          <w:szCs w:val="24"/>
          <w:lang w:val="en-US" w:eastAsia="zh-CN"/>
        </w:rPr>
      </w:pPr>
    </w:p>
    <w:p w14:paraId="7678AD04" w14:textId="77777777" w:rsidR="000C47AE" w:rsidRPr="00001B96" w:rsidRDefault="005035A1" w:rsidP="00842D96">
      <w:pPr>
        <w:spacing w:after="0" w:line="360" w:lineRule="auto"/>
        <w:jc w:val="both"/>
        <w:rPr>
          <w:rStyle w:val="hps"/>
          <w:rFonts w:ascii="Book Antiqua" w:hAnsi="Book Antiqua" w:cs="Book Antiqua"/>
          <w:sz w:val="24"/>
          <w:szCs w:val="24"/>
          <w:lang w:val="en-US" w:eastAsia="zh-CN"/>
        </w:rPr>
      </w:pPr>
      <w:proofErr w:type="spellStart"/>
      <w:r w:rsidRPr="00001B96">
        <w:rPr>
          <w:rStyle w:val="hps"/>
          <w:rFonts w:ascii="Book Antiqua" w:hAnsi="Book Antiqua" w:cs="Book Antiqua"/>
          <w:sz w:val="24"/>
          <w:szCs w:val="24"/>
          <w:lang w:val="en-US"/>
        </w:rPr>
        <w:t>Papi</w:t>
      </w:r>
      <w:proofErr w:type="spellEnd"/>
      <w:r w:rsidRPr="00001B96">
        <w:rPr>
          <w:rStyle w:val="hps"/>
          <w:rFonts w:ascii="Book Antiqua" w:hAnsi="Book Antiqua" w:cs="Book Antiqua"/>
          <w:sz w:val="24"/>
          <w:szCs w:val="24"/>
          <w:lang w:val="en-US"/>
        </w:rPr>
        <w:t xml:space="preserve"> A </w:t>
      </w:r>
      <w:r w:rsidRPr="001E5925">
        <w:rPr>
          <w:rStyle w:val="hps"/>
          <w:rFonts w:ascii="Book Antiqua" w:hAnsi="Book Antiqua" w:cs="Book Antiqua"/>
          <w:i/>
          <w:sz w:val="24"/>
          <w:szCs w:val="24"/>
          <w:lang w:val="en-US" w:eastAsia="zh-CN"/>
        </w:rPr>
        <w:t>et al</w:t>
      </w:r>
      <w:r w:rsidR="000C47AE" w:rsidRPr="00001B96">
        <w:rPr>
          <w:rStyle w:val="hps"/>
          <w:rFonts w:ascii="Book Antiqua" w:hAnsi="Book Antiqua" w:cs="Book Antiqua"/>
          <w:sz w:val="24"/>
          <w:szCs w:val="24"/>
          <w:lang w:val="en-US"/>
        </w:rPr>
        <w:t>. Nuclear receptors and BCSCs</w:t>
      </w:r>
    </w:p>
    <w:p w14:paraId="0E926A7E" w14:textId="77777777" w:rsidR="002045E6" w:rsidRPr="00001B96" w:rsidRDefault="002045E6" w:rsidP="00842D96">
      <w:pPr>
        <w:spacing w:after="0" w:line="360" w:lineRule="auto"/>
        <w:jc w:val="both"/>
        <w:rPr>
          <w:rStyle w:val="hps"/>
          <w:rFonts w:ascii="Book Antiqua" w:hAnsi="Book Antiqua" w:cs="Book Antiqua"/>
          <w:b/>
          <w:bCs/>
          <w:sz w:val="24"/>
          <w:szCs w:val="24"/>
          <w:lang w:val="en-US" w:eastAsia="zh-CN"/>
        </w:rPr>
      </w:pPr>
    </w:p>
    <w:p w14:paraId="220C16F4" w14:textId="77777777" w:rsidR="000C47AE" w:rsidRPr="00001B96" w:rsidRDefault="000C47AE" w:rsidP="00842D96">
      <w:pPr>
        <w:spacing w:after="0" w:line="360" w:lineRule="auto"/>
        <w:jc w:val="both"/>
        <w:rPr>
          <w:rStyle w:val="hps"/>
          <w:rFonts w:ascii="Book Antiqua" w:hAnsi="Book Antiqua" w:cs="Book Antiqua"/>
          <w:b/>
          <w:sz w:val="24"/>
          <w:szCs w:val="24"/>
          <w:lang w:val="en-US" w:eastAsia="zh-CN"/>
        </w:rPr>
      </w:pPr>
      <w:proofErr w:type="spellStart"/>
      <w:r w:rsidRPr="00001B96">
        <w:rPr>
          <w:rStyle w:val="hps"/>
          <w:rFonts w:ascii="Book Antiqua" w:hAnsi="Book Antiqua" w:cs="Book Antiqua"/>
          <w:b/>
          <w:sz w:val="24"/>
          <w:szCs w:val="24"/>
          <w:lang w:val="en-US"/>
        </w:rPr>
        <w:t>Alessio</w:t>
      </w:r>
      <w:proofErr w:type="spellEnd"/>
      <w:r w:rsidRPr="00001B96">
        <w:rPr>
          <w:rStyle w:val="hps"/>
          <w:rFonts w:ascii="Book Antiqua" w:hAnsi="Book Antiqua" w:cs="Book Antiqua"/>
          <w:b/>
          <w:sz w:val="24"/>
          <w:szCs w:val="24"/>
          <w:lang w:val="en-US"/>
        </w:rPr>
        <w:t xml:space="preserve"> </w:t>
      </w:r>
      <w:proofErr w:type="spellStart"/>
      <w:r w:rsidRPr="00001B96">
        <w:rPr>
          <w:rStyle w:val="hps"/>
          <w:rFonts w:ascii="Book Antiqua" w:hAnsi="Book Antiqua" w:cs="Book Antiqua"/>
          <w:b/>
          <w:sz w:val="24"/>
          <w:szCs w:val="24"/>
          <w:lang w:val="en-US"/>
        </w:rPr>
        <w:t>Papi</w:t>
      </w:r>
      <w:proofErr w:type="spellEnd"/>
      <w:r w:rsidR="003A7183" w:rsidRPr="00001B96">
        <w:rPr>
          <w:rStyle w:val="hps"/>
          <w:rFonts w:ascii="Book Antiqua" w:hAnsi="Book Antiqua" w:cs="Book Antiqua"/>
          <w:b/>
          <w:sz w:val="24"/>
          <w:szCs w:val="24"/>
          <w:lang w:val="en-US" w:eastAsia="zh-CN"/>
        </w:rPr>
        <w:t>,</w:t>
      </w:r>
      <w:r w:rsidRPr="00001B96">
        <w:rPr>
          <w:rStyle w:val="hps"/>
          <w:rFonts w:ascii="Book Antiqua" w:hAnsi="Book Antiqua" w:cs="Book Antiqua"/>
          <w:b/>
          <w:sz w:val="24"/>
          <w:szCs w:val="24"/>
          <w:lang w:val="en-US"/>
        </w:rPr>
        <w:t xml:space="preserve"> Marina </w:t>
      </w:r>
      <w:proofErr w:type="spellStart"/>
      <w:r w:rsidRPr="00001B96">
        <w:rPr>
          <w:rStyle w:val="hps"/>
          <w:rFonts w:ascii="Book Antiqua" w:hAnsi="Book Antiqua" w:cs="Book Antiqua"/>
          <w:b/>
          <w:sz w:val="24"/>
          <w:szCs w:val="24"/>
          <w:lang w:val="en-US"/>
        </w:rPr>
        <w:t>Orlandi</w:t>
      </w:r>
      <w:proofErr w:type="spellEnd"/>
    </w:p>
    <w:p w14:paraId="44D94470" w14:textId="77777777" w:rsidR="002045E6" w:rsidRPr="00001B96" w:rsidRDefault="002045E6" w:rsidP="00842D96">
      <w:pPr>
        <w:spacing w:after="0" w:line="360" w:lineRule="auto"/>
        <w:jc w:val="both"/>
        <w:rPr>
          <w:rStyle w:val="hps"/>
          <w:rFonts w:ascii="Book Antiqua" w:hAnsi="Book Antiqua" w:cs="Book Antiqua"/>
          <w:sz w:val="24"/>
          <w:szCs w:val="24"/>
          <w:lang w:val="en-US" w:eastAsia="zh-CN"/>
        </w:rPr>
      </w:pPr>
    </w:p>
    <w:p w14:paraId="5E23668F" w14:textId="77777777" w:rsidR="000C47AE" w:rsidRPr="00001B96" w:rsidRDefault="000C47AE" w:rsidP="00842D96">
      <w:pPr>
        <w:spacing w:after="0" w:line="360" w:lineRule="auto"/>
        <w:jc w:val="both"/>
        <w:rPr>
          <w:rStyle w:val="hps"/>
          <w:rFonts w:ascii="Book Antiqua" w:hAnsi="Book Antiqua" w:cs="Book Antiqua"/>
          <w:sz w:val="24"/>
          <w:szCs w:val="24"/>
          <w:lang w:val="en-US" w:eastAsia="zh-CN"/>
        </w:rPr>
      </w:pPr>
      <w:proofErr w:type="spellStart"/>
      <w:r w:rsidRPr="00001B96">
        <w:rPr>
          <w:rStyle w:val="hps"/>
          <w:rFonts w:ascii="Book Antiqua" w:hAnsi="Book Antiqua" w:cs="Book Antiqua"/>
          <w:b/>
          <w:bCs/>
          <w:sz w:val="24"/>
          <w:szCs w:val="24"/>
          <w:lang w:val="en-GB"/>
        </w:rPr>
        <w:t>Alessio</w:t>
      </w:r>
      <w:proofErr w:type="spellEnd"/>
      <w:r w:rsidRPr="00001B96">
        <w:rPr>
          <w:rStyle w:val="hps"/>
          <w:rFonts w:ascii="Book Antiqua" w:hAnsi="Book Antiqua" w:cs="Book Antiqua"/>
          <w:b/>
          <w:bCs/>
          <w:sz w:val="24"/>
          <w:szCs w:val="24"/>
          <w:lang w:val="en-GB"/>
        </w:rPr>
        <w:t xml:space="preserve"> </w:t>
      </w:r>
      <w:proofErr w:type="spellStart"/>
      <w:r w:rsidRPr="00001B96">
        <w:rPr>
          <w:rStyle w:val="hps"/>
          <w:rFonts w:ascii="Book Antiqua" w:hAnsi="Book Antiqua" w:cs="Book Antiqua"/>
          <w:b/>
          <w:bCs/>
          <w:sz w:val="24"/>
          <w:szCs w:val="24"/>
          <w:lang w:val="en-GB"/>
        </w:rPr>
        <w:t>Papi</w:t>
      </w:r>
      <w:proofErr w:type="spellEnd"/>
      <w:r w:rsidRPr="00001B96">
        <w:rPr>
          <w:rStyle w:val="hps"/>
          <w:rFonts w:ascii="Book Antiqua" w:hAnsi="Book Antiqua" w:cs="Book Antiqua"/>
          <w:sz w:val="24"/>
          <w:szCs w:val="24"/>
          <w:lang w:val="en-GB"/>
        </w:rPr>
        <w:t>,</w:t>
      </w:r>
      <w:r w:rsidRPr="00001B96">
        <w:rPr>
          <w:rStyle w:val="hps"/>
          <w:rFonts w:ascii="Book Antiqua" w:hAnsi="Book Antiqua" w:cs="Book Antiqua"/>
          <w:sz w:val="24"/>
          <w:szCs w:val="24"/>
          <w:lang w:val="en-US"/>
        </w:rPr>
        <w:t xml:space="preserve"> </w:t>
      </w:r>
      <w:r w:rsidR="00B95AC8" w:rsidRPr="00001B96">
        <w:rPr>
          <w:rStyle w:val="hps"/>
          <w:rFonts w:ascii="Book Antiqua" w:hAnsi="Book Antiqua" w:cs="Book Antiqua"/>
          <w:b/>
          <w:bCs/>
          <w:sz w:val="24"/>
          <w:szCs w:val="24"/>
          <w:lang w:val="en-GB"/>
        </w:rPr>
        <w:t xml:space="preserve">Marina </w:t>
      </w:r>
      <w:proofErr w:type="spellStart"/>
      <w:r w:rsidR="00B95AC8" w:rsidRPr="00001B96">
        <w:rPr>
          <w:rStyle w:val="hps"/>
          <w:rFonts w:ascii="Book Antiqua" w:hAnsi="Book Antiqua" w:cs="Book Antiqua"/>
          <w:b/>
          <w:bCs/>
          <w:sz w:val="24"/>
          <w:szCs w:val="24"/>
          <w:lang w:val="en-GB"/>
        </w:rPr>
        <w:t>Orlandi</w:t>
      </w:r>
      <w:proofErr w:type="spellEnd"/>
      <w:r w:rsidR="00B95AC8" w:rsidRPr="00001B96">
        <w:rPr>
          <w:rStyle w:val="hps"/>
          <w:rFonts w:ascii="Book Antiqua" w:hAnsi="Book Antiqua" w:cs="Book Antiqua"/>
          <w:sz w:val="24"/>
          <w:szCs w:val="24"/>
          <w:lang w:val="en-GB"/>
        </w:rPr>
        <w:t>,</w:t>
      </w:r>
      <w:r w:rsidR="00B95AC8" w:rsidRPr="00001B96">
        <w:rPr>
          <w:rStyle w:val="hps"/>
          <w:rFonts w:ascii="Book Antiqua" w:hAnsi="Book Antiqua" w:cs="Book Antiqua"/>
          <w:sz w:val="24"/>
          <w:szCs w:val="24"/>
          <w:lang w:val="en-GB" w:eastAsia="zh-CN"/>
        </w:rPr>
        <w:t xml:space="preserve"> </w:t>
      </w:r>
      <w:r w:rsidRPr="00001B96">
        <w:rPr>
          <w:rStyle w:val="hps"/>
          <w:rFonts w:ascii="Book Antiqua" w:hAnsi="Book Antiqua" w:cs="Book Antiqua"/>
          <w:sz w:val="24"/>
          <w:szCs w:val="24"/>
          <w:lang w:val="en-US"/>
        </w:rPr>
        <w:t>Depart</w:t>
      </w:r>
      <w:r w:rsidR="00E8007B" w:rsidRPr="00001B96">
        <w:rPr>
          <w:rStyle w:val="hps"/>
          <w:rFonts w:ascii="Book Antiqua" w:hAnsi="Book Antiqua" w:cs="Book Antiqua"/>
          <w:sz w:val="24"/>
          <w:szCs w:val="24"/>
          <w:lang w:val="en-US"/>
        </w:rPr>
        <w:t>ment of Biological, Geological</w:t>
      </w:r>
      <w:r w:rsidR="00E8007B" w:rsidRPr="00001B96">
        <w:rPr>
          <w:rStyle w:val="hps"/>
          <w:rFonts w:ascii="Book Antiqua" w:hAnsi="Book Antiqua" w:cs="Book Antiqua"/>
          <w:sz w:val="24"/>
          <w:szCs w:val="24"/>
          <w:lang w:val="en-US" w:eastAsia="zh-CN"/>
        </w:rPr>
        <w:t xml:space="preserve"> </w:t>
      </w:r>
      <w:r w:rsidRPr="00001B96">
        <w:rPr>
          <w:rStyle w:val="hps"/>
          <w:rFonts w:ascii="Book Antiqua" w:hAnsi="Book Antiqua" w:cs="Book Antiqua"/>
          <w:sz w:val="24"/>
          <w:szCs w:val="24"/>
          <w:lang w:val="en-US"/>
        </w:rPr>
        <w:t>and Environmental Science (</w:t>
      </w:r>
      <w:proofErr w:type="spellStart"/>
      <w:r w:rsidRPr="00001B96">
        <w:rPr>
          <w:rStyle w:val="hps"/>
          <w:rFonts w:ascii="Book Antiqua" w:hAnsi="Book Antiqua" w:cs="Book Antiqua"/>
          <w:sz w:val="24"/>
          <w:szCs w:val="24"/>
          <w:lang w:val="en-US"/>
        </w:rPr>
        <w:t>BiGea</w:t>
      </w:r>
      <w:proofErr w:type="spellEnd"/>
      <w:r w:rsidRPr="00001B96">
        <w:rPr>
          <w:rStyle w:val="hps"/>
          <w:rFonts w:ascii="Book Antiqua" w:hAnsi="Book Antiqua" w:cs="Book Antiqua"/>
          <w:sz w:val="24"/>
          <w:szCs w:val="24"/>
          <w:lang w:val="en-US"/>
        </w:rPr>
        <w:t>), University o</w:t>
      </w:r>
      <w:r w:rsidR="00B95AC8" w:rsidRPr="00001B96">
        <w:rPr>
          <w:rStyle w:val="hps"/>
          <w:rFonts w:ascii="Book Antiqua" w:hAnsi="Book Antiqua" w:cs="Book Antiqua"/>
          <w:sz w:val="24"/>
          <w:szCs w:val="24"/>
          <w:lang w:val="en-US"/>
        </w:rPr>
        <w:t>f Bologna, 40126 Bologna, Italy</w:t>
      </w:r>
    </w:p>
    <w:p w14:paraId="0F226F0B" w14:textId="77777777" w:rsidR="002045E6" w:rsidRPr="00001B96" w:rsidRDefault="002045E6" w:rsidP="00842D96">
      <w:pPr>
        <w:spacing w:after="0" w:line="360" w:lineRule="auto"/>
        <w:jc w:val="both"/>
        <w:rPr>
          <w:rStyle w:val="hps"/>
          <w:rFonts w:ascii="Book Antiqua" w:hAnsi="Book Antiqua" w:cs="Book Antiqua"/>
          <w:sz w:val="24"/>
          <w:szCs w:val="24"/>
          <w:lang w:val="en-US" w:eastAsia="zh-CN"/>
        </w:rPr>
      </w:pPr>
    </w:p>
    <w:p w14:paraId="370AAC79" w14:textId="77777777" w:rsidR="000C47AE" w:rsidRPr="00001B96" w:rsidRDefault="000C47AE" w:rsidP="00842D96">
      <w:pPr>
        <w:autoSpaceDE w:val="0"/>
        <w:autoSpaceDN w:val="0"/>
        <w:adjustRightInd w:val="0"/>
        <w:spacing w:after="0" w:line="360" w:lineRule="auto"/>
        <w:jc w:val="both"/>
        <w:rPr>
          <w:rFonts w:ascii="Book Antiqua" w:eastAsia="MS Mincho" w:hAnsi="Book Antiqua"/>
          <w:sz w:val="24"/>
          <w:szCs w:val="24"/>
          <w:lang w:val="en-GB" w:eastAsia="ja-JP"/>
        </w:rPr>
      </w:pPr>
      <w:r w:rsidRPr="00001B96">
        <w:rPr>
          <w:rFonts w:ascii="Book Antiqua" w:eastAsia="MS Mincho" w:hAnsi="Book Antiqua" w:cs="Book Antiqua"/>
          <w:b/>
          <w:bCs/>
          <w:sz w:val="24"/>
          <w:szCs w:val="24"/>
          <w:lang w:val="en-GB" w:eastAsia="ja-JP"/>
        </w:rPr>
        <w:t>Author contributions</w:t>
      </w:r>
      <w:r w:rsidRPr="00001B96">
        <w:rPr>
          <w:rFonts w:ascii="Book Antiqua" w:eastAsia="MS Mincho" w:hAnsi="Book Antiqua" w:cs="Book Antiqua"/>
          <w:sz w:val="24"/>
          <w:szCs w:val="24"/>
          <w:lang w:val="en-GB" w:eastAsia="ja-JP"/>
        </w:rPr>
        <w:t xml:space="preserve">: </w:t>
      </w:r>
      <w:proofErr w:type="spellStart"/>
      <w:r w:rsidRPr="00001B96">
        <w:rPr>
          <w:rFonts w:ascii="Book Antiqua" w:eastAsia="MS Mincho" w:hAnsi="Book Antiqua" w:cs="Book Antiqua"/>
          <w:sz w:val="24"/>
          <w:szCs w:val="24"/>
          <w:lang w:val="en-GB" w:eastAsia="ja-JP"/>
        </w:rPr>
        <w:t>Papi</w:t>
      </w:r>
      <w:proofErr w:type="spellEnd"/>
      <w:r w:rsidRPr="00001B96">
        <w:rPr>
          <w:rFonts w:ascii="Book Antiqua" w:eastAsia="MS Mincho" w:hAnsi="Book Antiqua" w:cs="Book Antiqua"/>
          <w:sz w:val="24"/>
          <w:szCs w:val="24"/>
          <w:lang w:val="en-GB" w:eastAsia="ja-JP"/>
        </w:rPr>
        <w:t xml:space="preserve"> A</w:t>
      </w:r>
      <w:r w:rsidR="008B7E54" w:rsidRPr="00001B96">
        <w:rPr>
          <w:rFonts w:ascii="Book Antiqua" w:eastAsia="MS Mincho" w:hAnsi="Book Antiqua" w:cs="Book Antiqua"/>
          <w:sz w:val="24"/>
          <w:szCs w:val="24"/>
          <w:lang w:val="en-GB" w:eastAsia="ja-JP"/>
        </w:rPr>
        <w:t xml:space="preserve"> wrote the manuscript</w:t>
      </w:r>
      <w:r w:rsidR="008A48B2">
        <w:rPr>
          <w:rFonts w:ascii="Book Antiqua" w:hAnsi="Book Antiqua" w:cs="Book Antiqua" w:hint="eastAsia"/>
          <w:sz w:val="24"/>
          <w:szCs w:val="24"/>
          <w:lang w:val="en-GB" w:eastAsia="zh-CN"/>
        </w:rPr>
        <w:t xml:space="preserve"> and</w:t>
      </w:r>
      <w:r w:rsidRPr="00001B96">
        <w:rPr>
          <w:rFonts w:ascii="Book Antiqua" w:eastAsia="MS Mincho" w:hAnsi="Book Antiqua" w:cs="Book Antiqua"/>
          <w:sz w:val="24"/>
          <w:szCs w:val="24"/>
          <w:lang w:val="en-GB" w:eastAsia="ja-JP"/>
        </w:rPr>
        <w:t xml:space="preserve"> </w:t>
      </w:r>
      <w:proofErr w:type="spellStart"/>
      <w:r w:rsidR="008B7E54" w:rsidRPr="00001B96">
        <w:rPr>
          <w:rFonts w:ascii="Book Antiqua" w:eastAsia="MS Mincho" w:hAnsi="Book Antiqua" w:cs="Book Antiqua"/>
          <w:sz w:val="24"/>
          <w:szCs w:val="24"/>
          <w:lang w:val="en-GB" w:eastAsia="ja-JP"/>
        </w:rPr>
        <w:t>Orlandi</w:t>
      </w:r>
      <w:proofErr w:type="spellEnd"/>
      <w:r w:rsidR="008B7E54" w:rsidRPr="00001B96">
        <w:rPr>
          <w:rFonts w:ascii="Book Antiqua" w:eastAsia="MS Mincho" w:hAnsi="Book Antiqua" w:cs="Book Antiqua"/>
          <w:sz w:val="24"/>
          <w:szCs w:val="24"/>
          <w:lang w:val="en-GB" w:eastAsia="ja-JP"/>
        </w:rPr>
        <w:t xml:space="preserve"> M corrected the manuscript</w:t>
      </w:r>
      <w:r w:rsidRPr="00001B96">
        <w:rPr>
          <w:rFonts w:ascii="Book Antiqua" w:eastAsia="MS Mincho" w:hAnsi="Book Antiqua" w:cs="Book Antiqua"/>
          <w:sz w:val="24"/>
          <w:szCs w:val="24"/>
          <w:lang w:val="en-GB" w:eastAsia="ja-JP"/>
        </w:rPr>
        <w:t>.</w:t>
      </w:r>
    </w:p>
    <w:p w14:paraId="2F876FA1" w14:textId="77777777" w:rsidR="000C47AE" w:rsidRPr="00001B96" w:rsidRDefault="000C47AE" w:rsidP="00842D96">
      <w:pPr>
        <w:autoSpaceDE w:val="0"/>
        <w:autoSpaceDN w:val="0"/>
        <w:adjustRightInd w:val="0"/>
        <w:spacing w:after="0" w:line="360" w:lineRule="auto"/>
        <w:jc w:val="both"/>
        <w:rPr>
          <w:rFonts w:ascii="Book Antiqua" w:hAnsi="Book Antiqua"/>
          <w:b/>
          <w:bCs/>
          <w:sz w:val="24"/>
          <w:szCs w:val="24"/>
          <w:lang w:val="en-GB" w:eastAsia="zh-CN"/>
        </w:rPr>
      </w:pPr>
    </w:p>
    <w:p w14:paraId="79D24CE0" w14:textId="77777777" w:rsidR="000C47AE" w:rsidRPr="00001B96" w:rsidRDefault="000C47AE" w:rsidP="00842D96">
      <w:pPr>
        <w:autoSpaceDE w:val="0"/>
        <w:autoSpaceDN w:val="0"/>
        <w:adjustRightInd w:val="0"/>
        <w:spacing w:after="0" w:line="360" w:lineRule="auto"/>
        <w:jc w:val="both"/>
        <w:rPr>
          <w:rFonts w:ascii="Book Antiqua" w:eastAsia="MS Mincho" w:hAnsi="Book Antiqua" w:cs="Book Antiqua"/>
          <w:sz w:val="24"/>
          <w:szCs w:val="24"/>
          <w:lang w:val="en-GB" w:eastAsia="ja-JP"/>
        </w:rPr>
      </w:pPr>
      <w:r w:rsidRPr="00001B96">
        <w:rPr>
          <w:rFonts w:ascii="Book Antiqua" w:eastAsia="MS Mincho" w:hAnsi="Book Antiqua" w:cs="Book Antiqua"/>
          <w:b/>
          <w:bCs/>
          <w:sz w:val="24"/>
          <w:szCs w:val="24"/>
          <w:lang w:val="en-GB" w:eastAsia="ja-JP"/>
        </w:rPr>
        <w:t>Conflict-of-interest statement</w:t>
      </w:r>
      <w:r w:rsidRPr="00001B96">
        <w:rPr>
          <w:rFonts w:ascii="Book Antiqua" w:eastAsia="MS Mincho" w:hAnsi="Book Antiqua" w:cs="Book Antiqua"/>
          <w:sz w:val="24"/>
          <w:szCs w:val="24"/>
          <w:lang w:val="en-GB" w:eastAsia="ja-JP"/>
        </w:rPr>
        <w:t>: Authors declare no conflict of interests for this article.</w:t>
      </w:r>
    </w:p>
    <w:p w14:paraId="13DC21F7" w14:textId="77777777" w:rsidR="00D469C4" w:rsidRPr="00001B96" w:rsidRDefault="00D469C4" w:rsidP="00842D96">
      <w:pPr>
        <w:autoSpaceDE w:val="0"/>
        <w:autoSpaceDN w:val="0"/>
        <w:adjustRightInd w:val="0"/>
        <w:spacing w:after="0" w:line="360" w:lineRule="auto"/>
        <w:jc w:val="both"/>
        <w:rPr>
          <w:rFonts w:ascii="Book Antiqua" w:eastAsia="MS Mincho" w:hAnsi="Book Antiqua" w:cs="Book Antiqua"/>
          <w:sz w:val="24"/>
          <w:szCs w:val="24"/>
          <w:lang w:val="en-GB" w:eastAsia="ja-JP"/>
        </w:rPr>
      </w:pPr>
    </w:p>
    <w:p w14:paraId="7F0FCC7B" w14:textId="77777777" w:rsidR="00583A6C" w:rsidRPr="00001B96" w:rsidRDefault="00583A6C" w:rsidP="00583A6C">
      <w:pPr>
        <w:widowControl w:val="0"/>
        <w:spacing w:after="0" w:line="360" w:lineRule="auto"/>
        <w:jc w:val="both"/>
        <w:rPr>
          <w:rFonts w:ascii="Book Antiqua" w:eastAsia="宋体" w:hAnsi="Book Antiqua" w:cs="Times New Roman"/>
          <w:kern w:val="2"/>
          <w:sz w:val="24"/>
          <w:szCs w:val="24"/>
          <w:lang w:val="en-US" w:eastAsia="zh-CN"/>
        </w:rPr>
      </w:pPr>
      <w:bookmarkStart w:id="0" w:name="OLE_LINK507"/>
      <w:bookmarkStart w:id="1" w:name="OLE_LINK506"/>
      <w:bookmarkStart w:id="2" w:name="OLE_LINK496"/>
      <w:bookmarkStart w:id="3" w:name="OLE_LINK479"/>
      <w:r w:rsidRPr="00583A6C">
        <w:rPr>
          <w:rFonts w:ascii="Book Antiqua" w:eastAsia="宋体" w:hAnsi="Book Antiqua" w:cs="Times New Roman"/>
          <w:b/>
          <w:kern w:val="2"/>
          <w:sz w:val="24"/>
          <w:szCs w:val="24"/>
          <w:lang w:val="en-US" w:eastAsia="zh-CN"/>
        </w:rPr>
        <w:t xml:space="preserve">Open-Access: </w:t>
      </w:r>
      <w:r w:rsidRPr="00583A6C">
        <w:rPr>
          <w:rFonts w:ascii="Book Antiqua" w:eastAsia="宋体" w:hAnsi="Book Antiqua" w:cs="Times New Roman"/>
          <w:kern w:val="2"/>
          <w:sz w:val="24"/>
          <w:szCs w:val="24"/>
          <w:lang w:val="en-US" w:eastAsia="zh-CN"/>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7" w:history="1">
        <w:r w:rsidRPr="00001B96">
          <w:rPr>
            <w:rFonts w:ascii="Book Antiqua" w:eastAsia="宋体" w:hAnsi="Book Antiqua" w:cs="Times New Roman"/>
            <w:kern w:val="2"/>
            <w:sz w:val="24"/>
            <w:szCs w:val="24"/>
            <w:lang w:val="en-US" w:eastAsia="zh-CN"/>
          </w:rPr>
          <w:t>http://creativecommons.org/licenses/by-nc/4.0/</w:t>
        </w:r>
      </w:hyperlink>
      <w:bookmarkEnd w:id="0"/>
      <w:bookmarkEnd w:id="1"/>
      <w:bookmarkEnd w:id="2"/>
      <w:bookmarkEnd w:id="3"/>
    </w:p>
    <w:p w14:paraId="1C247D07" w14:textId="77777777" w:rsidR="000C47AE" w:rsidRPr="00001B96" w:rsidRDefault="000C47AE" w:rsidP="00842D96">
      <w:pPr>
        <w:autoSpaceDE w:val="0"/>
        <w:autoSpaceDN w:val="0"/>
        <w:adjustRightInd w:val="0"/>
        <w:spacing w:after="0" w:line="360" w:lineRule="auto"/>
        <w:jc w:val="both"/>
        <w:rPr>
          <w:rStyle w:val="hps"/>
          <w:rFonts w:ascii="Book Antiqua" w:eastAsia="MS Mincho" w:hAnsi="Book Antiqua"/>
          <w:sz w:val="24"/>
          <w:szCs w:val="24"/>
          <w:lang w:val="en-GB" w:eastAsia="ja-JP"/>
        </w:rPr>
      </w:pPr>
    </w:p>
    <w:p w14:paraId="3EDD3036" w14:textId="77777777" w:rsidR="000C47AE" w:rsidRPr="00001B96" w:rsidRDefault="000C47AE" w:rsidP="00842D96">
      <w:pPr>
        <w:spacing w:after="0" w:line="360" w:lineRule="auto"/>
        <w:jc w:val="both"/>
        <w:rPr>
          <w:rStyle w:val="Hyperlink"/>
          <w:rFonts w:ascii="Book Antiqua" w:hAnsi="Book Antiqua" w:cs="Book Antiqua"/>
          <w:color w:val="auto"/>
          <w:sz w:val="24"/>
          <w:szCs w:val="24"/>
          <w:u w:val="none"/>
          <w:lang w:val="en-US"/>
        </w:rPr>
      </w:pPr>
      <w:r w:rsidRPr="00001B96">
        <w:rPr>
          <w:rStyle w:val="hps"/>
          <w:rFonts w:ascii="Book Antiqua" w:hAnsi="Book Antiqua" w:cs="Book Antiqua"/>
          <w:b/>
          <w:bCs/>
          <w:sz w:val="24"/>
          <w:szCs w:val="24"/>
          <w:lang w:val="en-US"/>
        </w:rPr>
        <w:t xml:space="preserve">Correspondence to: </w:t>
      </w:r>
      <w:proofErr w:type="spellStart"/>
      <w:r w:rsidRPr="00001B96">
        <w:rPr>
          <w:rStyle w:val="hps"/>
          <w:rFonts w:ascii="Book Antiqua" w:hAnsi="Book Antiqua" w:cs="Book Antiqua"/>
          <w:b/>
          <w:bCs/>
          <w:sz w:val="24"/>
          <w:szCs w:val="24"/>
          <w:lang w:val="en-US"/>
        </w:rPr>
        <w:t>Alessio</w:t>
      </w:r>
      <w:proofErr w:type="spellEnd"/>
      <w:r w:rsidRPr="00001B96">
        <w:rPr>
          <w:rStyle w:val="hps"/>
          <w:rFonts w:ascii="Book Antiqua" w:hAnsi="Book Antiqua" w:cs="Book Antiqua"/>
          <w:b/>
          <w:bCs/>
          <w:sz w:val="24"/>
          <w:szCs w:val="24"/>
          <w:lang w:val="en-US"/>
        </w:rPr>
        <w:t xml:space="preserve"> </w:t>
      </w:r>
      <w:proofErr w:type="spellStart"/>
      <w:r w:rsidRPr="00001B96">
        <w:rPr>
          <w:rStyle w:val="hps"/>
          <w:rFonts w:ascii="Book Antiqua" w:hAnsi="Book Antiqua" w:cs="Book Antiqua"/>
          <w:b/>
          <w:bCs/>
          <w:sz w:val="24"/>
          <w:szCs w:val="24"/>
          <w:lang w:val="en-US"/>
        </w:rPr>
        <w:t>Papi</w:t>
      </w:r>
      <w:proofErr w:type="spellEnd"/>
      <w:r w:rsidRPr="00001B96">
        <w:rPr>
          <w:rStyle w:val="hps"/>
          <w:rFonts w:ascii="Book Antiqua" w:hAnsi="Book Antiqua" w:cs="Book Antiqua"/>
          <w:b/>
          <w:bCs/>
          <w:sz w:val="24"/>
          <w:szCs w:val="24"/>
          <w:lang w:val="en-US"/>
        </w:rPr>
        <w:t>,</w:t>
      </w:r>
      <w:r w:rsidRPr="00001B96">
        <w:rPr>
          <w:rStyle w:val="hps"/>
          <w:rFonts w:ascii="Book Antiqua" w:hAnsi="Book Antiqua" w:cs="Book Antiqua"/>
          <w:sz w:val="24"/>
          <w:szCs w:val="24"/>
          <w:lang w:val="en-US"/>
        </w:rPr>
        <w:t xml:space="preserve"> </w:t>
      </w:r>
      <w:r w:rsidR="009B5B6E" w:rsidRPr="00001B96">
        <w:rPr>
          <w:rStyle w:val="hps"/>
          <w:rFonts w:ascii="Book Antiqua" w:hAnsi="Book Antiqua" w:cs="Book Antiqua" w:hint="eastAsia"/>
          <w:b/>
          <w:sz w:val="24"/>
          <w:szCs w:val="24"/>
          <w:lang w:val="en-US" w:eastAsia="zh-CN"/>
        </w:rPr>
        <w:t>MD,</w:t>
      </w:r>
      <w:r w:rsidR="009B5B6E" w:rsidRPr="00001B96">
        <w:rPr>
          <w:rStyle w:val="hps"/>
          <w:rFonts w:ascii="Book Antiqua" w:hAnsi="Book Antiqua" w:cs="Book Antiqua" w:hint="eastAsia"/>
          <w:sz w:val="24"/>
          <w:szCs w:val="24"/>
          <w:lang w:val="en-US" w:eastAsia="zh-CN"/>
        </w:rPr>
        <w:t xml:space="preserve"> </w:t>
      </w:r>
      <w:r w:rsidRPr="00001B96">
        <w:rPr>
          <w:rStyle w:val="hps"/>
          <w:rFonts w:ascii="Book Antiqua" w:hAnsi="Book Antiqua" w:cs="Book Antiqua"/>
          <w:sz w:val="24"/>
          <w:szCs w:val="24"/>
          <w:lang w:val="en-US"/>
        </w:rPr>
        <w:t>Depar</w:t>
      </w:r>
      <w:r w:rsidR="00EE30F9" w:rsidRPr="00001B96">
        <w:rPr>
          <w:rStyle w:val="hps"/>
          <w:rFonts w:ascii="Book Antiqua" w:hAnsi="Book Antiqua" w:cs="Book Antiqua"/>
          <w:sz w:val="24"/>
          <w:szCs w:val="24"/>
          <w:lang w:val="en-US"/>
        </w:rPr>
        <w:t>tment of Biological, Geological</w:t>
      </w:r>
      <w:r w:rsidRPr="00001B96">
        <w:rPr>
          <w:rStyle w:val="hps"/>
          <w:rFonts w:ascii="Book Antiqua" w:hAnsi="Book Antiqua" w:cs="Book Antiqua"/>
          <w:sz w:val="24"/>
          <w:szCs w:val="24"/>
          <w:lang w:val="en-US"/>
        </w:rPr>
        <w:t xml:space="preserve"> and Environmental Science (</w:t>
      </w:r>
      <w:proofErr w:type="spellStart"/>
      <w:r w:rsidRPr="00001B96">
        <w:rPr>
          <w:rStyle w:val="hps"/>
          <w:rFonts w:ascii="Book Antiqua" w:hAnsi="Book Antiqua" w:cs="Book Antiqua"/>
          <w:sz w:val="24"/>
          <w:szCs w:val="24"/>
          <w:lang w:val="en-US"/>
        </w:rPr>
        <w:t>BiGea</w:t>
      </w:r>
      <w:proofErr w:type="spellEnd"/>
      <w:r w:rsidRPr="00001B96">
        <w:rPr>
          <w:rStyle w:val="hps"/>
          <w:rFonts w:ascii="Book Antiqua" w:hAnsi="Book Antiqua" w:cs="Book Antiqua"/>
          <w:sz w:val="24"/>
          <w:szCs w:val="24"/>
          <w:lang w:val="en-US"/>
        </w:rPr>
        <w:t xml:space="preserve">), </w:t>
      </w:r>
      <w:r w:rsidR="00663F66" w:rsidRPr="00001B96">
        <w:rPr>
          <w:rStyle w:val="hps"/>
          <w:rFonts w:ascii="Book Antiqua" w:hAnsi="Book Antiqua" w:cs="Book Antiqua"/>
          <w:sz w:val="24"/>
          <w:szCs w:val="24"/>
          <w:lang w:val="en-US"/>
        </w:rPr>
        <w:t>University of Bologna</w:t>
      </w:r>
      <w:r w:rsidR="00663F66" w:rsidRPr="00001B96">
        <w:rPr>
          <w:rStyle w:val="hps"/>
          <w:rFonts w:ascii="Book Antiqua" w:hAnsi="Book Antiqua" w:cs="Book Antiqua" w:hint="eastAsia"/>
          <w:i/>
          <w:sz w:val="24"/>
          <w:szCs w:val="24"/>
          <w:lang w:val="en-US" w:eastAsia="zh-CN"/>
        </w:rPr>
        <w:t xml:space="preserve">, </w:t>
      </w:r>
      <w:r w:rsidRPr="00001B96">
        <w:rPr>
          <w:rStyle w:val="hps"/>
          <w:rFonts w:ascii="Book Antiqua" w:hAnsi="Book Antiqua" w:cs="Book Antiqua"/>
          <w:i/>
          <w:sz w:val="24"/>
          <w:szCs w:val="24"/>
          <w:lang w:val="en-US"/>
        </w:rPr>
        <w:t>Via</w:t>
      </w:r>
      <w:r w:rsidRPr="00001B96">
        <w:rPr>
          <w:rStyle w:val="hps"/>
          <w:rFonts w:ascii="Book Antiqua" w:hAnsi="Book Antiqua" w:cs="Book Antiqua"/>
          <w:sz w:val="24"/>
          <w:szCs w:val="24"/>
          <w:lang w:val="en-US"/>
        </w:rPr>
        <w:t xml:space="preserve"> </w:t>
      </w:r>
      <w:proofErr w:type="spellStart"/>
      <w:r w:rsidRPr="00001B96">
        <w:rPr>
          <w:rStyle w:val="hps"/>
          <w:rFonts w:ascii="Book Antiqua" w:hAnsi="Book Antiqua" w:cs="Book Antiqua"/>
          <w:sz w:val="24"/>
          <w:szCs w:val="24"/>
          <w:lang w:val="en-US"/>
        </w:rPr>
        <w:t>Selmi</w:t>
      </w:r>
      <w:proofErr w:type="spellEnd"/>
      <w:r w:rsidRPr="00001B96">
        <w:rPr>
          <w:rStyle w:val="hps"/>
          <w:rFonts w:ascii="Book Antiqua" w:hAnsi="Book Antiqua" w:cs="Book Antiqua"/>
          <w:sz w:val="24"/>
          <w:szCs w:val="24"/>
          <w:lang w:val="en-US"/>
        </w:rPr>
        <w:t xml:space="preserve"> 3, 4</w:t>
      </w:r>
      <w:r w:rsidR="00663F66" w:rsidRPr="00001B96">
        <w:rPr>
          <w:rStyle w:val="hps"/>
          <w:rFonts w:ascii="Book Antiqua" w:hAnsi="Book Antiqua" w:cs="Book Antiqua"/>
          <w:sz w:val="24"/>
          <w:szCs w:val="24"/>
          <w:lang w:val="en-US"/>
        </w:rPr>
        <w:t>0126 Bologna, Italy</w:t>
      </w:r>
      <w:r w:rsidR="00663F66" w:rsidRPr="00001B96">
        <w:rPr>
          <w:rStyle w:val="hps"/>
          <w:rFonts w:ascii="Book Antiqua" w:hAnsi="Book Antiqua" w:cs="Book Antiqua" w:hint="eastAsia"/>
          <w:sz w:val="24"/>
          <w:szCs w:val="24"/>
          <w:lang w:val="en-US" w:eastAsia="zh-CN"/>
        </w:rPr>
        <w:t xml:space="preserve">. </w:t>
      </w:r>
      <w:hyperlink r:id="rId8" w:history="1">
        <w:r w:rsidRPr="00001B96">
          <w:rPr>
            <w:rStyle w:val="Hyperlink"/>
            <w:rFonts w:ascii="Book Antiqua" w:hAnsi="Book Antiqua" w:cs="Book Antiqua"/>
            <w:bCs/>
            <w:color w:val="auto"/>
            <w:sz w:val="24"/>
            <w:szCs w:val="24"/>
            <w:u w:val="none"/>
            <w:lang w:val="en-US"/>
          </w:rPr>
          <w:t>alessio.papi2@unibo.it</w:t>
        </w:r>
      </w:hyperlink>
    </w:p>
    <w:p w14:paraId="468F6A13" w14:textId="77777777" w:rsidR="000C47AE" w:rsidRPr="00001B96" w:rsidRDefault="00AA21F3" w:rsidP="00842D96">
      <w:pPr>
        <w:spacing w:after="0" w:line="360" w:lineRule="auto"/>
        <w:jc w:val="both"/>
        <w:rPr>
          <w:rStyle w:val="Hyperlink"/>
          <w:rFonts w:ascii="Book Antiqua" w:hAnsi="Book Antiqua" w:cs="Book Antiqua"/>
          <w:b/>
          <w:bCs/>
          <w:color w:val="auto"/>
          <w:sz w:val="24"/>
          <w:szCs w:val="24"/>
          <w:u w:val="none"/>
          <w:lang w:val="en-US"/>
        </w:rPr>
      </w:pPr>
      <w:r w:rsidRPr="00001B96">
        <w:rPr>
          <w:rFonts w:ascii="Book Antiqua" w:hAnsi="Book Antiqua"/>
          <w:b/>
          <w:sz w:val="24"/>
          <w:szCs w:val="24"/>
        </w:rPr>
        <w:t>Telephone:</w:t>
      </w:r>
      <w:r w:rsidR="007C105C" w:rsidRPr="00001B96">
        <w:rPr>
          <w:rFonts w:ascii="Book Antiqua" w:hAnsi="Book Antiqua" w:hint="eastAsia"/>
          <w:b/>
          <w:sz w:val="24"/>
          <w:szCs w:val="24"/>
          <w:lang w:eastAsia="zh-CN"/>
        </w:rPr>
        <w:t xml:space="preserve"> </w:t>
      </w:r>
      <w:r w:rsidR="000C47AE" w:rsidRPr="00001B96">
        <w:rPr>
          <w:rStyle w:val="Hyperlink"/>
          <w:rFonts w:ascii="Book Antiqua" w:hAnsi="Book Antiqua" w:cs="Book Antiqua"/>
          <w:bCs/>
          <w:color w:val="auto"/>
          <w:sz w:val="24"/>
          <w:szCs w:val="24"/>
          <w:u w:val="none"/>
          <w:lang w:val="en-US"/>
        </w:rPr>
        <w:t>+39</w:t>
      </w:r>
      <w:r w:rsidR="007C105C" w:rsidRPr="00001B96">
        <w:rPr>
          <w:rStyle w:val="Hyperlink"/>
          <w:rFonts w:ascii="Book Antiqua" w:hAnsi="Book Antiqua" w:cs="Book Antiqua" w:hint="eastAsia"/>
          <w:bCs/>
          <w:color w:val="auto"/>
          <w:sz w:val="24"/>
          <w:szCs w:val="24"/>
          <w:u w:val="none"/>
          <w:lang w:val="en-US" w:eastAsia="zh-CN"/>
        </w:rPr>
        <w:t>-</w:t>
      </w:r>
      <w:r w:rsidR="000C47AE" w:rsidRPr="00001B96">
        <w:rPr>
          <w:rStyle w:val="Hyperlink"/>
          <w:rFonts w:ascii="Book Antiqua" w:hAnsi="Book Antiqua" w:cs="Book Antiqua"/>
          <w:bCs/>
          <w:color w:val="auto"/>
          <w:sz w:val="24"/>
          <w:szCs w:val="24"/>
          <w:u w:val="none"/>
          <w:lang w:val="en-US"/>
        </w:rPr>
        <w:t>5</w:t>
      </w:r>
      <w:r w:rsidR="007C105C" w:rsidRPr="00001B96">
        <w:rPr>
          <w:rStyle w:val="Hyperlink"/>
          <w:rFonts w:ascii="Book Antiqua" w:hAnsi="Book Antiqua" w:cs="Book Antiqua" w:hint="eastAsia"/>
          <w:bCs/>
          <w:color w:val="auto"/>
          <w:sz w:val="24"/>
          <w:szCs w:val="24"/>
          <w:u w:val="none"/>
          <w:lang w:val="en-US" w:eastAsia="zh-CN"/>
        </w:rPr>
        <w:t>-</w:t>
      </w:r>
      <w:r w:rsidR="000C47AE" w:rsidRPr="00001B96">
        <w:rPr>
          <w:rStyle w:val="Hyperlink"/>
          <w:rFonts w:ascii="Book Antiqua" w:hAnsi="Book Antiqua" w:cs="Book Antiqua"/>
          <w:bCs/>
          <w:color w:val="auto"/>
          <w:sz w:val="24"/>
          <w:szCs w:val="24"/>
          <w:u w:val="none"/>
          <w:lang w:val="en-US"/>
        </w:rPr>
        <w:t>12094131</w:t>
      </w:r>
    </w:p>
    <w:p w14:paraId="06E5284F" w14:textId="77777777" w:rsidR="000C47AE" w:rsidRPr="00001B96" w:rsidRDefault="000C47AE" w:rsidP="00842D96">
      <w:pPr>
        <w:spacing w:after="0" w:line="360" w:lineRule="auto"/>
        <w:jc w:val="both"/>
        <w:rPr>
          <w:rStyle w:val="Hyperlink"/>
          <w:rFonts w:ascii="Book Antiqua" w:hAnsi="Book Antiqua" w:cs="Book Antiqua"/>
          <w:b/>
          <w:bCs/>
          <w:color w:val="auto"/>
          <w:sz w:val="24"/>
          <w:szCs w:val="24"/>
          <w:u w:val="none"/>
          <w:lang w:val="en-US"/>
        </w:rPr>
      </w:pPr>
      <w:r w:rsidRPr="00001B96">
        <w:rPr>
          <w:rStyle w:val="Hyperlink"/>
          <w:rFonts w:ascii="Book Antiqua" w:hAnsi="Book Antiqua" w:cs="Book Antiqua"/>
          <w:b/>
          <w:bCs/>
          <w:color w:val="auto"/>
          <w:sz w:val="24"/>
          <w:szCs w:val="24"/>
          <w:u w:val="none"/>
          <w:lang w:val="en-US"/>
        </w:rPr>
        <w:t xml:space="preserve">Fax: </w:t>
      </w:r>
      <w:r w:rsidRPr="00001B96">
        <w:rPr>
          <w:rStyle w:val="Hyperlink"/>
          <w:rFonts w:ascii="Book Antiqua" w:hAnsi="Book Antiqua" w:cs="Book Antiqua"/>
          <w:bCs/>
          <w:color w:val="auto"/>
          <w:sz w:val="24"/>
          <w:szCs w:val="24"/>
          <w:u w:val="none"/>
          <w:lang w:val="en-US"/>
        </w:rPr>
        <w:t>+39</w:t>
      </w:r>
      <w:r w:rsidR="007C105C" w:rsidRPr="00001B96">
        <w:rPr>
          <w:rStyle w:val="Hyperlink"/>
          <w:rFonts w:ascii="Book Antiqua" w:hAnsi="Book Antiqua" w:cs="Book Antiqua" w:hint="eastAsia"/>
          <w:bCs/>
          <w:color w:val="auto"/>
          <w:sz w:val="24"/>
          <w:szCs w:val="24"/>
          <w:u w:val="none"/>
          <w:lang w:val="en-US" w:eastAsia="zh-CN"/>
        </w:rPr>
        <w:t>-</w:t>
      </w:r>
      <w:r w:rsidRPr="00001B96">
        <w:rPr>
          <w:rStyle w:val="Hyperlink"/>
          <w:rFonts w:ascii="Book Antiqua" w:hAnsi="Book Antiqua" w:cs="Book Antiqua"/>
          <w:bCs/>
          <w:color w:val="auto"/>
          <w:sz w:val="24"/>
          <w:szCs w:val="24"/>
          <w:u w:val="none"/>
          <w:lang w:val="en-US"/>
        </w:rPr>
        <w:t>5</w:t>
      </w:r>
      <w:r w:rsidR="007C105C" w:rsidRPr="00001B96">
        <w:rPr>
          <w:rStyle w:val="Hyperlink"/>
          <w:rFonts w:ascii="Book Antiqua" w:hAnsi="Book Antiqua" w:cs="Book Antiqua" w:hint="eastAsia"/>
          <w:bCs/>
          <w:color w:val="auto"/>
          <w:sz w:val="24"/>
          <w:szCs w:val="24"/>
          <w:u w:val="none"/>
          <w:lang w:val="en-US" w:eastAsia="zh-CN"/>
        </w:rPr>
        <w:t>-</w:t>
      </w:r>
      <w:r w:rsidRPr="00001B96">
        <w:rPr>
          <w:rStyle w:val="Hyperlink"/>
          <w:rFonts w:ascii="Book Antiqua" w:hAnsi="Book Antiqua" w:cs="Book Antiqua"/>
          <w:bCs/>
          <w:color w:val="auto"/>
          <w:sz w:val="24"/>
          <w:szCs w:val="24"/>
          <w:u w:val="none"/>
          <w:lang w:val="en-US"/>
        </w:rPr>
        <w:t>12094286</w:t>
      </w:r>
    </w:p>
    <w:p w14:paraId="2048042A" w14:textId="77777777" w:rsidR="00D469C4" w:rsidRPr="00001B96" w:rsidRDefault="00D469C4" w:rsidP="00842D96">
      <w:pPr>
        <w:spacing w:after="0" w:line="360" w:lineRule="auto"/>
        <w:jc w:val="both"/>
        <w:rPr>
          <w:rStyle w:val="Hyperlink"/>
          <w:rFonts w:ascii="Book Antiqua" w:hAnsi="Book Antiqua" w:cs="Book Antiqua"/>
          <w:b/>
          <w:bCs/>
          <w:color w:val="auto"/>
          <w:sz w:val="24"/>
          <w:szCs w:val="24"/>
          <w:u w:val="none"/>
          <w:lang w:val="en-US"/>
        </w:rPr>
      </w:pPr>
    </w:p>
    <w:p w14:paraId="05D49235" w14:textId="77777777" w:rsidR="00D469C4" w:rsidRPr="00001B96" w:rsidRDefault="00D469C4" w:rsidP="00842D96">
      <w:pPr>
        <w:spacing w:after="0" w:line="360" w:lineRule="auto"/>
        <w:jc w:val="both"/>
        <w:rPr>
          <w:rStyle w:val="Hyperlink"/>
          <w:rFonts w:ascii="Book Antiqua" w:hAnsi="Book Antiqua" w:cs="Book Antiqua"/>
          <w:bCs/>
          <w:color w:val="auto"/>
          <w:sz w:val="24"/>
          <w:szCs w:val="24"/>
          <w:u w:val="none"/>
          <w:lang w:val="en-US"/>
        </w:rPr>
      </w:pPr>
      <w:r w:rsidRPr="00001B96">
        <w:rPr>
          <w:rStyle w:val="Hyperlink"/>
          <w:rFonts w:ascii="Book Antiqua" w:hAnsi="Book Antiqua" w:cs="Book Antiqua"/>
          <w:b/>
          <w:bCs/>
          <w:color w:val="auto"/>
          <w:sz w:val="24"/>
          <w:szCs w:val="24"/>
          <w:u w:val="none"/>
          <w:lang w:val="en-US"/>
        </w:rPr>
        <w:lastRenderedPageBreak/>
        <w:t xml:space="preserve">Received: </w:t>
      </w:r>
      <w:r w:rsidRPr="00001B96">
        <w:rPr>
          <w:rStyle w:val="Hyperlink"/>
          <w:rFonts w:ascii="Book Antiqua" w:hAnsi="Book Antiqua" w:cs="Book Antiqua"/>
          <w:bCs/>
          <w:color w:val="auto"/>
          <w:sz w:val="24"/>
          <w:szCs w:val="24"/>
          <w:u w:val="none"/>
          <w:lang w:val="en-US"/>
        </w:rPr>
        <w:t>October 28, 2015</w:t>
      </w:r>
    </w:p>
    <w:p w14:paraId="46F9B1A7" w14:textId="77777777" w:rsidR="00D469C4" w:rsidRPr="00001B96" w:rsidRDefault="00D469C4" w:rsidP="00842D96">
      <w:pPr>
        <w:spacing w:after="0" w:line="360" w:lineRule="auto"/>
        <w:jc w:val="both"/>
        <w:rPr>
          <w:rStyle w:val="Hyperlink"/>
          <w:rFonts w:ascii="Book Antiqua" w:hAnsi="Book Antiqua" w:cs="Book Antiqua"/>
          <w:bCs/>
          <w:color w:val="auto"/>
          <w:sz w:val="24"/>
          <w:szCs w:val="24"/>
          <w:u w:val="none"/>
          <w:lang w:val="en-US"/>
        </w:rPr>
      </w:pPr>
      <w:r w:rsidRPr="00001B96">
        <w:rPr>
          <w:rStyle w:val="Hyperlink"/>
          <w:rFonts w:ascii="Book Antiqua" w:hAnsi="Book Antiqua" w:cs="Book Antiqua"/>
          <w:b/>
          <w:bCs/>
          <w:color w:val="auto"/>
          <w:sz w:val="24"/>
          <w:szCs w:val="24"/>
          <w:u w:val="none"/>
          <w:lang w:val="en-US"/>
        </w:rPr>
        <w:t>Peer-review started:</w:t>
      </w:r>
      <w:r w:rsidR="008E7A2D">
        <w:rPr>
          <w:rStyle w:val="Hyperlink"/>
          <w:rFonts w:ascii="Book Antiqua" w:hAnsi="Book Antiqua" w:cs="Book Antiqua" w:hint="eastAsia"/>
          <w:b/>
          <w:bCs/>
          <w:color w:val="auto"/>
          <w:sz w:val="24"/>
          <w:szCs w:val="24"/>
          <w:u w:val="none"/>
          <w:lang w:val="en-US" w:eastAsia="zh-CN"/>
        </w:rPr>
        <w:t xml:space="preserve"> </w:t>
      </w:r>
      <w:r w:rsidRPr="00001B96">
        <w:rPr>
          <w:rStyle w:val="Hyperlink"/>
          <w:rFonts w:ascii="Book Antiqua" w:hAnsi="Book Antiqua" w:cs="Book Antiqua"/>
          <w:bCs/>
          <w:color w:val="auto"/>
          <w:sz w:val="24"/>
          <w:szCs w:val="24"/>
          <w:u w:val="none"/>
          <w:lang w:val="en-US"/>
        </w:rPr>
        <w:t xml:space="preserve">November </w:t>
      </w:r>
      <w:r w:rsidR="00977252" w:rsidRPr="00001B96">
        <w:rPr>
          <w:rStyle w:val="Hyperlink"/>
          <w:rFonts w:ascii="Book Antiqua" w:hAnsi="Book Antiqua" w:cs="Book Antiqua" w:hint="eastAsia"/>
          <w:bCs/>
          <w:color w:val="auto"/>
          <w:sz w:val="24"/>
          <w:szCs w:val="24"/>
          <w:u w:val="none"/>
          <w:lang w:val="en-US" w:eastAsia="zh-CN"/>
        </w:rPr>
        <w:t>3</w:t>
      </w:r>
      <w:r w:rsidRPr="00001B96">
        <w:rPr>
          <w:rStyle w:val="Hyperlink"/>
          <w:rFonts w:ascii="Book Antiqua" w:hAnsi="Book Antiqua" w:cs="Book Antiqua"/>
          <w:bCs/>
          <w:color w:val="auto"/>
          <w:sz w:val="24"/>
          <w:szCs w:val="24"/>
          <w:u w:val="none"/>
          <w:lang w:val="en-US"/>
        </w:rPr>
        <w:t>, 2015</w:t>
      </w:r>
    </w:p>
    <w:p w14:paraId="7421288F" w14:textId="77777777" w:rsidR="00D469C4" w:rsidRPr="00001B96" w:rsidRDefault="00D469C4" w:rsidP="00842D96">
      <w:pPr>
        <w:spacing w:after="0" w:line="360" w:lineRule="auto"/>
        <w:jc w:val="both"/>
        <w:rPr>
          <w:rStyle w:val="Hyperlink"/>
          <w:rFonts w:ascii="Book Antiqua" w:hAnsi="Book Antiqua" w:cs="Book Antiqua"/>
          <w:bCs/>
          <w:color w:val="auto"/>
          <w:sz w:val="24"/>
          <w:szCs w:val="24"/>
          <w:u w:val="none"/>
          <w:lang w:val="en-US"/>
        </w:rPr>
      </w:pPr>
      <w:r w:rsidRPr="00001B96">
        <w:rPr>
          <w:rStyle w:val="Hyperlink"/>
          <w:rFonts w:ascii="Book Antiqua" w:hAnsi="Book Antiqua" w:cs="Book Antiqua"/>
          <w:b/>
          <w:bCs/>
          <w:color w:val="auto"/>
          <w:sz w:val="24"/>
          <w:szCs w:val="24"/>
          <w:u w:val="none"/>
          <w:lang w:val="en-US"/>
        </w:rPr>
        <w:t>First decision:</w:t>
      </w:r>
      <w:r w:rsidR="008E7A2D">
        <w:rPr>
          <w:rStyle w:val="Hyperlink"/>
          <w:rFonts w:ascii="Book Antiqua" w:hAnsi="Book Antiqua" w:cs="Book Antiqua" w:hint="eastAsia"/>
          <w:b/>
          <w:bCs/>
          <w:color w:val="auto"/>
          <w:sz w:val="24"/>
          <w:szCs w:val="24"/>
          <w:u w:val="none"/>
          <w:lang w:val="en-US" w:eastAsia="zh-CN"/>
        </w:rPr>
        <w:t xml:space="preserve"> </w:t>
      </w:r>
      <w:r w:rsidRPr="00001B96">
        <w:rPr>
          <w:rStyle w:val="Hyperlink"/>
          <w:rFonts w:ascii="Book Antiqua" w:hAnsi="Book Antiqua" w:cs="Book Antiqua"/>
          <w:bCs/>
          <w:color w:val="auto"/>
          <w:sz w:val="24"/>
          <w:szCs w:val="24"/>
          <w:u w:val="none"/>
          <w:lang w:val="en-US"/>
        </w:rPr>
        <w:t>December 4, 2015</w:t>
      </w:r>
    </w:p>
    <w:p w14:paraId="371DEE6F" w14:textId="77777777" w:rsidR="00D469C4" w:rsidRPr="00001B96" w:rsidRDefault="00D469C4" w:rsidP="00842D96">
      <w:pPr>
        <w:spacing w:after="0" w:line="360" w:lineRule="auto"/>
        <w:jc w:val="both"/>
        <w:rPr>
          <w:rStyle w:val="Hyperlink"/>
          <w:rFonts w:ascii="Book Antiqua" w:hAnsi="Book Antiqua" w:cs="Book Antiqua"/>
          <w:b/>
          <w:bCs/>
          <w:color w:val="auto"/>
          <w:sz w:val="24"/>
          <w:szCs w:val="24"/>
          <w:u w:val="none"/>
          <w:lang w:val="en-US"/>
        </w:rPr>
      </w:pPr>
      <w:r w:rsidRPr="00001B96">
        <w:rPr>
          <w:rStyle w:val="Hyperlink"/>
          <w:rFonts w:ascii="Book Antiqua" w:hAnsi="Book Antiqua" w:cs="Book Antiqua"/>
          <w:b/>
          <w:bCs/>
          <w:color w:val="auto"/>
          <w:sz w:val="24"/>
          <w:szCs w:val="24"/>
          <w:u w:val="none"/>
          <w:lang w:val="en-US"/>
        </w:rPr>
        <w:t xml:space="preserve">Revised: </w:t>
      </w:r>
      <w:r w:rsidR="00977252" w:rsidRPr="00001B96">
        <w:rPr>
          <w:rStyle w:val="Hyperlink"/>
          <w:rFonts w:ascii="Book Antiqua" w:hAnsi="Book Antiqua" w:cs="Book Antiqua"/>
          <w:bCs/>
          <w:color w:val="auto"/>
          <w:sz w:val="24"/>
          <w:szCs w:val="24"/>
          <w:u w:val="none"/>
          <w:lang w:val="en-US"/>
        </w:rPr>
        <w:t>December</w:t>
      </w:r>
      <w:r w:rsidR="00977252" w:rsidRPr="00001B96">
        <w:rPr>
          <w:rStyle w:val="Hyperlink"/>
          <w:rFonts w:ascii="Book Antiqua" w:hAnsi="Book Antiqua" w:cs="Book Antiqua" w:hint="eastAsia"/>
          <w:bCs/>
          <w:color w:val="auto"/>
          <w:sz w:val="24"/>
          <w:szCs w:val="24"/>
          <w:u w:val="none"/>
          <w:lang w:val="en-US" w:eastAsia="zh-CN"/>
        </w:rPr>
        <w:t xml:space="preserve"> 17</w:t>
      </w:r>
      <w:r w:rsidR="00977252" w:rsidRPr="00001B96">
        <w:rPr>
          <w:rStyle w:val="Hyperlink"/>
          <w:rFonts w:ascii="Book Antiqua" w:hAnsi="Book Antiqua" w:cs="Book Antiqua"/>
          <w:bCs/>
          <w:color w:val="auto"/>
          <w:sz w:val="24"/>
          <w:szCs w:val="24"/>
          <w:u w:val="none"/>
          <w:lang w:val="en-US"/>
        </w:rPr>
        <w:t>, 2015</w:t>
      </w:r>
    </w:p>
    <w:p w14:paraId="1250F52A" w14:textId="22A97309" w:rsidR="00D469C4" w:rsidRPr="00CD6234" w:rsidRDefault="00D469C4" w:rsidP="00CD6234">
      <w:pPr>
        <w:rPr>
          <w:rStyle w:val="Hyperlink"/>
          <w:rFonts w:ascii="Book Antiqua" w:hAnsi="Book Antiqua"/>
          <w:iCs/>
          <w:color w:val="auto"/>
          <w:sz w:val="24"/>
          <w:u w:val="none"/>
        </w:rPr>
      </w:pPr>
      <w:r w:rsidRPr="00001B96">
        <w:rPr>
          <w:rStyle w:val="Hyperlink"/>
          <w:rFonts w:ascii="Book Antiqua" w:hAnsi="Book Antiqua" w:cs="Book Antiqua"/>
          <w:b/>
          <w:bCs/>
          <w:color w:val="auto"/>
          <w:sz w:val="24"/>
          <w:szCs w:val="24"/>
          <w:u w:val="none"/>
          <w:lang w:val="en-US"/>
        </w:rPr>
        <w:t xml:space="preserve">Accepted: </w:t>
      </w:r>
      <w:proofErr w:type="spellStart"/>
      <w:r w:rsidR="00CD6234">
        <w:rPr>
          <w:rStyle w:val="Emphasis"/>
        </w:rPr>
        <w:t>January</w:t>
      </w:r>
      <w:proofErr w:type="spellEnd"/>
      <w:r w:rsidR="00CD6234">
        <w:rPr>
          <w:rStyle w:val="Emphasis"/>
        </w:rPr>
        <w:t xml:space="preserve"> </w:t>
      </w:r>
      <w:r w:rsidR="00CD6234">
        <w:rPr>
          <w:rStyle w:val="Emphasis"/>
          <w:rFonts w:ascii="宋体" w:hAnsi="宋体" w:cs="宋体" w:hint="eastAsia"/>
        </w:rPr>
        <w:t>27</w:t>
      </w:r>
      <w:r w:rsidR="00CD6234" w:rsidRPr="00235CD4">
        <w:rPr>
          <w:rStyle w:val="Emphasis"/>
        </w:rPr>
        <w:t>,</w:t>
      </w:r>
      <w:r w:rsidR="00CD6234">
        <w:rPr>
          <w:rStyle w:val="Emphasis"/>
        </w:rPr>
        <w:t xml:space="preserve"> 2016</w:t>
      </w:r>
    </w:p>
    <w:p w14:paraId="46DA01C2" w14:textId="77777777" w:rsidR="00D469C4" w:rsidRPr="00001B96" w:rsidRDefault="00D469C4" w:rsidP="00842D96">
      <w:pPr>
        <w:spacing w:after="0" w:line="360" w:lineRule="auto"/>
        <w:jc w:val="both"/>
        <w:rPr>
          <w:rStyle w:val="Hyperlink"/>
          <w:rFonts w:ascii="Book Antiqua" w:hAnsi="Book Antiqua" w:cs="Book Antiqua"/>
          <w:b/>
          <w:bCs/>
          <w:color w:val="auto"/>
          <w:sz w:val="24"/>
          <w:szCs w:val="24"/>
          <w:u w:val="none"/>
          <w:lang w:val="en-US"/>
        </w:rPr>
      </w:pPr>
      <w:r w:rsidRPr="00001B96">
        <w:rPr>
          <w:rStyle w:val="Hyperlink"/>
          <w:rFonts w:ascii="Book Antiqua" w:hAnsi="Book Antiqua" w:cs="Book Antiqua"/>
          <w:b/>
          <w:bCs/>
          <w:color w:val="auto"/>
          <w:sz w:val="24"/>
          <w:szCs w:val="24"/>
          <w:u w:val="none"/>
          <w:lang w:val="en-US"/>
        </w:rPr>
        <w:t>Article in press:</w:t>
      </w:r>
    </w:p>
    <w:p w14:paraId="34823D7A" w14:textId="77777777" w:rsidR="00D469C4" w:rsidRPr="00001B96" w:rsidRDefault="00D469C4" w:rsidP="00842D96">
      <w:pPr>
        <w:spacing w:after="0" w:line="360" w:lineRule="auto"/>
        <w:jc w:val="both"/>
        <w:rPr>
          <w:rStyle w:val="Hyperlink"/>
          <w:rFonts w:ascii="Book Antiqua" w:hAnsi="Book Antiqua" w:cs="Book Antiqua"/>
          <w:b/>
          <w:bCs/>
          <w:color w:val="auto"/>
          <w:sz w:val="24"/>
          <w:szCs w:val="24"/>
          <w:u w:val="none"/>
          <w:lang w:val="en-US"/>
        </w:rPr>
      </w:pPr>
      <w:r w:rsidRPr="00001B96">
        <w:rPr>
          <w:rStyle w:val="Hyperlink"/>
          <w:rFonts w:ascii="Book Antiqua" w:hAnsi="Book Antiqua" w:cs="Book Antiqua"/>
          <w:b/>
          <w:bCs/>
          <w:color w:val="auto"/>
          <w:sz w:val="24"/>
          <w:szCs w:val="24"/>
          <w:u w:val="none"/>
          <w:lang w:val="en-US"/>
        </w:rPr>
        <w:t>Published online:</w:t>
      </w:r>
    </w:p>
    <w:p w14:paraId="037D4E89" w14:textId="77777777" w:rsidR="000C47AE" w:rsidRPr="00001B96" w:rsidRDefault="000C47AE" w:rsidP="00842D96">
      <w:pPr>
        <w:spacing w:after="0" w:line="360" w:lineRule="auto"/>
        <w:jc w:val="both"/>
        <w:rPr>
          <w:rStyle w:val="Hyperlink"/>
          <w:rFonts w:ascii="Book Antiqua" w:hAnsi="Book Antiqua" w:cs="Book Antiqua"/>
          <w:b/>
          <w:bCs/>
          <w:color w:val="auto"/>
          <w:sz w:val="24"/>
          <w:szCs w:val="24"/>
          <w:u w:val="none"/>
          <w:lang w:val="en-US"/>
        </w:rPr>
      </w:pPr>
    </w:p>
    <w:p w14:paraId="793A8FBE" w14:textId="77777777" w:rsidR="000C47AE" w:rsidRPr="00001B96" w:rsidRDefault="000C47AE" w:rsidP="00842D96">
      <w:pPr>
        <w:spacing w:after="0" w:line="360" w:lineRule="auto"/>
        <w:jc w:val="both"/>
        <w:rPr>
          <w:rFonts w:ascii="Book Antiqua" w:eastAsia="MS Mincho" w:hAnsi="Book Antiqua"/>
          <w:b/>
          <w:bCs/>
          <w:sz w:val="24"/>
          <w:szCs w:val="24"/>
          <w:lang w:val="en-US" w:eastAsia="ja-JP"/>
        </w:rPr>
      </w:pPr>
    </w:p>
    <w:p w14:paraId="56A97225" w14:textId="77777777" w:rsidR="000C47AE" w:rsidRPr="00001B96" w:rsidRDefault="000C47AE" w:rsidP="00842D96">
      <w:pPr>
        <w:spacing w:after="0" w:line="360" w:lineRule="auto"/>
        <w:jc w:val="both"/>
        <w:rPr>
          <w:rFonts w:ascii="Book Antiqua" w:eastAsia="MS Mincho" w:hAnsi="Book Antiqua"/>
          <w:b/>
          <w:bCs/>
          <w:sz w:val="24"/>
          <w:szCs w:val="24"/>
          <w:lang w:val="en-US" w:eastAsia="ja-JP"/>
        </w:rPr>
      </w:pPr>
    </w:p>
    <w:p w14:paraId="3D8CD4AD" w14:textId="77777777" w:rsidR="00D469C4" w:rsidRPr="00001B96" w:rsidRDefault="00D469C4" w:rsidP="00842D96">
      <w:pPr>
        <w:spacing w:after="0" w:line="360" w:lineRule="auto"/>
        <w:jc w:val="both"/>
        <w:rPr>
          <w:rFonts w:ascii="Book Antiqua" w:eastAsia="MS Mincho" w:hAnsi="Book Antiqua"/>
          <w:b/>
          <w:bCs/>
          <w:sz w:val="24"/>
          <w:szCs w:val="24"/>
          <w:lang w:val="en-US" w:eastAsia="ja-JP"/>
        </w:rPr>
      </w:pPr>
    </w:p>
    <w:p w14:paraId="5EC7C584" w14:textId="77777777" w:rsidR="00D469C4" w:rsidRPr="00001B96" w:rsidRDefault="00D469C4" w:rsidP="00842D96">
      <w:pPr>
        <w:spacing w:after="0" w:line="360" w:lineRule="auto"/>
        <w:jc w:val="both"/>
        <w:rPr>
          <w:rFonts w:ascii="Book Antiqua" w:eastAsia="MS Mincho" w:hAnsi="Book Antiqua"/>
          <w:b/>
          <w:bCs/>
          <w:sz w:val="24"/>
          <w:szCs w:val="24"/>
          <w:lang w:val="en-US" w:eastAsia="ja-JP"/>
        </w:rPr>
      </w:pPr>
    </w:p>
    <w:p w14:paraId="30F13C89" w14:textId="77777777" w:rsidR="00D469C4" w:rsidRPr="00001B96" w:rsidRDefault="00D469C4" w:rsidP="00842D96">
      <w:pPr>
        <w:spacing w:after="0" w:line="360" w:lineRule="auto"/>
        <w:jc w:val="both"/>
        <w:rPr>
          <w:rFonts w:ascii="Book Antiqua" w:eastAsia="MS Mincho" w:hAnsi="Book Antiqua"/>
          <w:b/>
          <w:bCs/>
          <w:sz w:val="24"/>
          <w:szCs w:val="24"/>
          <w:lang w:val="en-US" w:eastAsia="ja-JP"/>
        </w:rPr>
      </w:pPr>
    </w:p>
    <w:p w14:paraId="31AC169B" w14:textId="77777777" w:rsidR="00D469C4" w:rsidRPr="00001B96" w:rsidRDefault="00D469C4" w:rsidP="00842D96">
      <w:pPr>
        <w:spacing w:after="0" w:line="360" w:lineRule="auto"/>
        <w:jc w:val="both"/>
        <w:rPr>
          <w:rFonts w:ascii="Book Antiqua" w:eastAsia="MS Mincho" w:hAnsi="Book Antiqua"/>
          <w:b/>
          <w:bCs/>
          <w:sz w:val="24"/>
          <w:szCs w:val="24"/>
          <w:lang w:val="en-US" w:eastAsia="ja-JP"/>
        </w:rPr>
      </w:pPr>
    </w:p>
    <w:p w14:paraId="31EC130C" w14:textId="77777777" w:rsidR="00D469C4" w:rsidRPr="00001B96" w:rsidRDefault="00D469C4" w:rsidP="00842D96">
      <w:pPr>
        <w:spacing w:after="0" w:line="360" w:lineRule="auto"/>
        <w:jc w:val="both"/>
        <w:rPr>
          <w:rFonts w:ascii="Book Antiqua" w:eastAsia="MS Mincho" w:hAnsi="Book Antiqua"/>
          <w:b/>
          <w:bCs/>
          <w:sz w:val="24"/>
          <w:szCs w:val="24"/>
          <w:lang w:val="en-US" w:eastAsia="ja-JP"/>
        </w:rPr>
      </w:pPr>
    </w:p>
    <w:p w14:paraId="48A38BED" w14:textId="77777777" w:rsidR="00D469C4" w:rsidRPr="00001B96" w:rsidRDefault="00D469C4" w:rsidP="00842D96">
      <w:pPr>
        <w:spacing w:after="0" w:line="360" w:lineRule="auto"/>
        <w:jc w:val="both"/>
        <w:rPr>
          <w:rFonts w:ascii="Book Antiqua" w:eastAsia="MS Mincho" w:hAnsi="Book Antiqua"/>
          <w:b/>
          <w:bCs/>
          <w:sz w:val="24"/>
          <w:szCs w:val="24"/>
          <w:lang w:val="en-US" w:eastAsia="ja-JP"/>
        </w:rPr>
      </w:pPr>
    </w:p>
    <w:p w14:paraId="453BD166" w14:textId="77777777" w:rsidR="00D469C4" w:rsidRPr="00001B96" w:rsidRDefault="00D469C4" w:rsidP="00842D96">
      <w:pPr>
        <w:spacing w:after="0" w:line="360" w:lineRule="auto"/>
        <w:jc w:val="both"/>
        <w:rPr>
          <w:rFonts w:ascii="Book Antiqua" w:eastAsia="MS Mincho" w:hAnsi="Book Antiqua"/>
          <w:b/>
          <w:bCs/>
          <w:sz w:val="24"/>
          <w:szCs w:val="24"/>
          <w:lang w:val="en-US" w:eastAsia="ja-JP"/>
        </w:rPr>
      </w:pPr>
    </w:p>
    <w:p w14:paraId="22DD08C7" w14:textId="77777777" w:rsidR="00D469C4" w:rsidRPr="00001B96" w:rsidRDefault="00D469C4" w:rsidP="00842D96">
      <w:pPr>
        <w:spacing w:after="0" w:line="360" w:lineRule="auto"/>
        <w:jc w:val="both"/>
        <w:rPr>
          <w:rFonts w:ascii="Book Antiqua" w:eastAsia="MS Mincho" w:hAnsi="Book Antiqua"/>
          <w:b/>
          <w:bCs/>
          <w:sz w:val="24"/>
          <w:szCs w:val="24"/>
          <w:lang w:val="en-US" w:eastAsia="ja-JP"/>
        </w:rPr>
      </w:pPr>
    </w:p>
    <w:p w14:paraId="14A68227" w14:textId="77777777" w:rsidR="000C47AE" w:rsidRPr="00001B96" w:rsidRDefault="000C47AE" w:rsidP="00842D96">
      <w:pPr>
        <w:spacing w:after="0" w:line="360" w:lineRule="auto"/>
        <w:jc w:val="both"/>
        <w:rPr>
          <w:rFonts w:ascii="Book Antiqua" w:eastAsia="MS Mincho" w:hAnsi="Book Antiqua"/>
          <w:b/>
          <w:bCs/>
          <w:sz w:val="24"/>
          <w:szCs w:val="24"/>
          <w:lang w:val="en-US" w:eastAsia="ja-JP"/>
        </w:rPr>
      </w:pPr>
    </w:p>
    <w:p w14:paraId="52DBCD10" w14:textId="77777777" w:rsidR="00001B96" w:rsidRPr="00001B96" w:rsidRDefault="00001B96">
      <w:pPr>
        <w:spacing w:after="0" w:line="240" w:lineRule="auto"/>
        <w:rPr>
          <w:rStyle w:val="hps"/>
          <w:rFonts w:ascii="Book Antiqua" w:hAnsi="Book Antiqua" w:cs="Book Antiqua"/>
          <w:b/>
          <w:bCs/>
          <w:sz w:val="24"/>
          <w:szCs w:val="24"/>
          <w:lang w:val="en-US"/>
        </w:rPr>
      </w:pPr>
      <w:r w:rsidRPr="00001B96">
        <w:rPr>
          <w:rStyle w:val="hps"/>
          <w:rFonts w:ascii="Book Antiqua" w:hAnsi="Book Antiqua" w:cs="Book Antiqua"/>
          <w:b/>
          <w:bCs/>
          <w:sz w:val="24"/>
          <w:szCs w:val="24"/>
          <w:lang w:val="en-US"/>
        </w:rPr>
        <w:br w:type="page"/>
      </w:r>
    </w:p>
    <w:p w14:paraId="5556AFCF" w14:textId="77777777" w:rsidR="000C47AE" w:rsidRPr="00001B96" w:rsidRDefault="000C47AE" w:rsidP="00842D96">
      <w:pPr>
        <w:spacing w:after="0" w:line="360" w:lineRule="auto"/>
        <w:jc w:val="both"/>
        <w:rPr>
          <w:rStyle w:val="hps"/>
          <w:rFonts w:ascii="Book Antiqua" w:hAnsi="Book Antiqua" w:cs="Book Antiqua"/>
          <w:b/>
          <w:bCs/>
          <w:sz w:val="24"/>
          <w:szCs w:val="24"/>
          <w:lang w:val="en-US"/>
        </w:rPr>
      </w:pPr>
      <w:r w:rsidRPr="00001B96">
        <w:rPr>
          <w:rStyle w:val="hps"/>
          <w:rFonts w:ascii="Book Antiqua" w:hAnsi="Book Antiqua" w:cs="Book Antiqua"/>
          <w:b/>
          <w:bCs/>
          <w:sz w:val="24"/>
          <w:szCs w:val="24"/>
          <w:lang w:val="en-US"/>
        </w:rPr>
        <w:lastRenderedPageBreak/>
        <w:t>Abstract</w:t>
      </w:r>
    </w:p>
    <w:p w14:paraId="79A37F99" w14:textId="77777777" w:rsidR="00ED39A1" w:rsidRPr="00001B96" w:rsidRDefault="00ED39A1" w:rsidP="00842D96">
      <w:pPr>
        <w:spacing w:after="0" w:line="360" w:lineRule="auto"/>
        <w:jc w:val="both"/>
        <w:rPr>
          <w:rFonts w:ascii="Book Antiqua" w:eastAsia="Book Antiqua" w:hAnsi="Book Antiqua" w:cs="Book Antiqua"/>
          <w:sz w:val="24"/>
          <w:szCs w:val="24"/>
          <w:lang w:val="en-US"/>
        </w:rPr>
      </w:pPr>
      <w:r w:rsidRPr="00001B96">
        <w:rPr>
          <w:rFonts w:ascii="Book Antiqua" w:eastAsia="Book Antiqua" w:hAnsi="Book Antiqua" w:cs="Book Antiqua"/>
          <w:sz w:val="24"/>
          <w:szCs w:val="24"/>
          <w:lang w:val="en-US"/>
        </w:rPr>
        <w:t xml:space="preserve">The recapitulation of primary </w:t>
      </w:r>
      <w:proofErr w:type="spellStart"/>
      <w:r w:rsidRPr="00001B96">
        <w:rPr>
          <w:rFonts w:ascii="Book Antiqua" w:eastAsia="Book Antiqua" w:hAnsi="Book Antiqua" w:cs="Book Antiqua"/>
          <w:sz w:val="24"/>
          <w:szCs w:val="24"/>
          <w:lang w:val="en-US"/>
        </w:rPr>
        <w:t>tumour</w:t>
      </w:r>
      <w:proofErr w:type="spellEnd"/>
      <w:r w:rsidRPr="00001B96">
        <w:rPr>
          <w:rFonts w:ascii="Book Antiqua" w:eastAsia="Book Antiqua" w:hAnsi="Book Antiqua" w:cs="Book Antiqua"/>
          <w:sz w:val="24"/>
          <w:szCs w:val="24"/>
          <w:lang w:val="en-US"/>
        </w:rPr>
        <w:t xml:space="preserve"> </w:t>
      </w:r>
      <w:proofErr w:type="spellStart"/>
      <w:r w:rsidRPr="00001B96">
        <w:rPr>
          <w:rFonts w:ascii="Book Antiqua" w:eastAsia="Book Antiqua" w:hAnsi="Book Antiqua" w:cs="Book Antiqua"/>
          <w:sz w:val="24"/>
          <w:szCs w:val="24"/>
          <w:lang w:val="en-US"/>
        </w:rPr>
        <w:t>heterogenity</w:t>
      </w:r>
      <w:proofErr w:type="spellEnd"/>
      <w:r w:rsidRPr="00001B96">
        <w:rPr>
          <w:rFonts w:ascii="Book Antiqua" w:eastAsia="Book Antiqua" w:hAnsi="Book Antiqua" w:cs="Book Antiqua"/>
          <w:sz w:val="24"/>
          <w:szCs w:val="24"/>
          <w:lang w:val="en-US"/>
        </w:rPr>
        <w:t xml:space="preserve"> and the existence of a minor sub-population of cancer cells, capable of initiating tumour growth in xenografts on serial passages, led to the hypothesis that cancer stem cells (CSCs) exist. CSCs are present in many tumours, among which </w:t>
      </w:r>
      <w:r w:rsidR="00430A49">
        <w:rPr>
          <w:rFonts w:ascii="Book Antiqua" w:eastAsia="Book Antiqua" w:hAnsi="Book Antiqua" w:cs="Book Antiqua"/>
          <w:sz w:val="24"/>
          <w:szCs w:val="24"/>
          <w:lang w:val="en-US"/>
        </w:rPr>
        <w:t xml:space="preserve">is </w:t>
      </w:r>
      <w:r w:rsidRPr="00001B96">
        <w:rPr>
          <w:rFonts w:ascii="Book Antiqua" w:eastAsia="Book Antiqua" w:hAnsi="Book Antiqua" w:cs="Book Antiqua"/>
          <w:sz w:val="24"/>
          <w:szCs w:val="24"/>
          <w:lang w:val="en-US"/>
        </w:rPr>
        <w:t>breast cancer. Breast CSCs (BCSCs) are likely to sustain the growth of the primary tumour mass, as well as to be responsible for disease relapse and metastatic spreading. Consequently, BCSCs represent the most significant target for new drugs in breast cancer therapy.</w:t>
      </w:r>
      <w:r w:rsidR="008E7A2D">
        <w:rPr>
          <w:rFonts w:ascii="Book Antiqua" w:hAnsi="Book Antiqua" w:cs="Book Antiqua" w:hint="eastAsia"/>
          <w:sz w:val="24"/>
          <w:szCs w:val="24"/>
          <w:lang w:val="en-US" w:eastAsia="zh-CN"/>
        </w:rPr>
        <w:t xml:space="preserve"> </w:t>
      </w:r>
      <w:r w:rsidR="00901552">
        <w:rPr>
          <w:rFonts w:ascii="Book Antiqua" w:eastAsia="Book Antiqua" w:hAnsi="Book Antiqua" w:cs="Book Antiqua"/>
          <w:sz w:val="24"/>
          <w:szCs w:val="24"/>
          <w:lang w:val="en-US"/>
        </w:rPr>
        <w:t>Both the</w:t>
      </w:r>
      <w:r w:rsidRPr="00001B96">
        <w:rPr>
          <w:rFonts w:ascii="Book Antiqua" w:eastAsia="Book Antiqua" w:hAnsi="Book Antiqua" w:cs="Book Antiqua"/>
          <w:sz w:val="24"/>
          <w:szCs w:val="24"/>
          <w:lang w:val="en-US"/>
        </w:rPr>
        <w:t xml:space="preserve"> hypoxic condition in BCSCs biology and pro-inflammatory cytokine network ha</w:t>
      </w:r>
      <w:r w:rsidR="001B6555">
        <w:rPr>
          <w:rFonts w:ascii="Book Antiqua" w:hAnsi="Book Antiqua" w:cs="Book Antiqua" w:hint="eastAsia"/>
          <w:sz w:val="24"/>
          <w:szCs w:val="24"/>
          <w:lang w:val="en-US" w:eastAsia="zh-CN"/>
        </w:rPr>
        <w:t>s</w:t>
      </w:r>
      <w:r w:rsidRPr="00001B96">
        <w:rPr>
          <w:rFonts w:ascii="Book Antiqua" w:eastAsia="Book Antiqua" w:hAnsi="Book Antiqua" w:cs="Book Antiqua"/>
          <w:sz w:val="24"/>
          <w:szCs w:val="24"/>
          <w:lang w:val="en-US"/>
        </w:rPr>
        <w:t xml:space="preserve"> gained increasing importance in the recent past. Breast stromal cells are crucial components of the tumours milieu and are a major source of inflammatory mediators. Recently, the anti-inflammatory role of some nuclear receptors ligands has emerged in several diseases, including breast cancer. Therefore, the use of nuclear receptors ligands may be a valid strategy to inhibit BCSCs viability and consequently breast cancer growth and disease relapse.</w:t>
      </w:r>
    </w:p>
    <w:p w14:paraId="106303E6" w14:textId="77777777" w:rsidR="008B7E54" w:rsidRPr="00001B96" w:rsidRDefault="008B7E54" w:rsidP="00842D96">
      <w:pPr>
        <w:spacing w:after="0" w:line="360" w:lineRule="auto"/>
        <w:jc w:val="both"/>
        <w:rPr>
          <w:rStyle w:val="hps"/>
          <w:rFonts w:ascii="Book Antiqua" w:hAnsi="Book Antiqua" w:cs="Book Antiqua"/>
          <w:sz w:val="24"/>
          <w:szCs w:val="24"/>
          <w:lang w:val="en-US"/>
        </w:rPr>
      </w:pPr>
    </w:p>
    <w:p w14:paraId="41995703" w14:textId="77777777" w:rsidR="000C47AE" w:rsidRDefault="000C47AE" w:rsidP="00842D96">
      <w:pPr>
        <w:spacing w:after="0" w:line="360" w:lineRule="auto"/>
        <w:jc w:val="both"/>
        <w:rPr>
          <w:rFonts w:ascii="Book Antiqua" w:hAnsi="Book Antiqua" w:cs="Book Antiqua"/>
          <w:sz w:val="24"/>
          <w:szCs w:val="24"/>
          <w:lang w:val="en-US" w:eastAsia="zh-CN"/>
        </w:rPr>
      </w:pPr>
      <w:r w:rsidRPr="00001B96">
        <w:rPr>
          <w:rStyle w:val="hps"/>
          <w:rFonts w:ascii="Book Antiqua" w:hAnsi="Book Antiqua" w:cs="Book Antiqua"/>
          <w:b/>
          <w:bCs/>
          <w:sz w:val="24"/>
          <w:szCs w:val="24"/>
          <w:lang w:val="en-US"/>
        </w:rPr>
        <w:t>Key words:</w:t>
      </w:r>
      <w:r w:rsidR="008B7E54" w:rsidRPr="00001B96">
        <w:rPr>
          <w:rStyle w:val="hps"/>
          <w:rFonts w:ascii="Book Antiqua" w:hAnsi="Book Antiqua" w:cs="Book Antiqua"/>
          <w:b/>
          <w:bCs/>
          <w:sz w:val="24"/>
          <w:szCs w:val="24"/>
          <w:lang w:val="en-US"/>
        </w:rPr>
        <w:t xml:space="preserve"> </w:t>
      </w:r>
      <w:r w:rsidR="00D469C4" w:rsidRPr="00001B96">
        <w:rPr>
          <w:rStyle w:val="hps"/>
          <w:rFonts w:ascii="Book Antiqua" w:hAnsi="Book Antiqua" w:cs="Book Antiqua"/>
          <w:bCs/>
          <w:sz w:val="24"/>
          <w:szCs w:val="24"/>
          <w:lang w:val="en-US"/>
        </w:rPr>
        <w:t>Cancer stem cells; Hypoxia; Inflammation</w:t>
      </w:r>
      <w:r w:rsidR="00853C5A">
        <w:rPr>
          <w:rStyle w:val="hps"/>
          <w:rFonts w:ascii="Book Antiqua" w:hAnsi="Book Antiqua" w:cs="Book Antiqua" w:hint="eastAsia"/>
          <w:bCs/>
          <w:sz w:val="24"/>
          <w:szCs w:val="24"/>
          <w:lang w:val="en-US" w:eastAsia="zh-CN"/>
        </w:rPr>
        <w:t>;</w:t>
      </w:r>
      <w:r w:rsidR="00D469C4" w:rsidRPr="00001B96">
        <w:rPr>
          <w:rStyle w:val="hps"/>
          <w:rFonts w:ascii="Book Antiqua" w:hAnsi="Book Antiqua" w:cs="Book Antiqua"/>
          <w:bCs/>
          <w:sz w:val="24"/>
          <w:szCs w:val="24"/>
          <w:lang w:val="en-US"/>
        </w:rPr>
        <w:t xml:space="preserve"> Nuclear receptors</w:t>
      </w:r>
      <w:r w:rsidR="00853C5A">
        <w:rPr>
          <w:rStyle w:val="hps"/>
          <w:rFonts w:ascii="Book Antiqua" w:hAnsi="Book Antiqua" w:cs="Book Antiqua" w:hint="eastAsia"/>
          <w:bCs/>
          <w:sz w:val="24"/>
          <w:szCs w:val="24"/>
          <w:lang w:val="en-US" w:eastAsia="zh-CN"/>
        </w:rPr>
        <w:t>;</w:t>
      </w:r>
      <w:r w:rsidR="00D469C4" w:rsidRPr="00001B96">
        <w:rPr>
          <w:rStyle w:val="hps"/>
          <w:rFonts w:ascii="Book Antiqua" w:hAnsi="Book Antiqua" w:cs="Book Antiqua"/>
          <w:bCs/>
          <w:sz w:val="24"/>
          <w:szCs w:val="24"/>
          <w:lang w:val="en-US"/>
        </w:rPr>
        <w:t xml:space="preserve"> </w:t>
      </w:r>
      <w:proofErr w:type="spellStart"/>
      <w:r w:rsidR="00D469C4" w:rsidRPr="00001B96">
        <w:rPr>
          <w:rStyle w:val="hps"/>
          <w:rFonts w:ascii="Book Antiqua" w:hAnsi="Book Antiqua" w:cs="Book Antiqua"/>
          <w:bCs/>
          <w:sz w:val="24"/>
          <w:szCs w:val="24"/>
          <w:lang w:val="en-US"/>
        </w:rPr>
        <w:t>R</w:t>
      </w:r>
      <w:r w:rsidR="008B7E54" w:rsidRPr="00001B96">
        <w:rPr>
          <w:rStyle w:val="hps"/>
          <w:rFonts w:ascii="Book Antiqua" w:hAnsi="Book Antiqua" w:cs="Book Antiqua"/>
          <w:bCs/>
          <w:sz w:val="24"/>
          <w:szCs w:val="24"/>
          <w:lang w:val="en-US"/>
        </w:rPr>
        <w:t>etinoids</w:t>
      </w:r>
      <w:proofErr w:type="spellEnd"/>
      <w:r w:rsidR="00853C5A">
        <w:rPr>
          <w:rStyle w:val="hps"/>
          <w:rFonts w:ascii="Book Antiqua" w:hAnsi="Book Antiqua" w:cs="Book Antiqua" w:hint="eastAsia"/>
          <w:bCs/>
          <w:sz w:val="24"/>
          <w:szCs w:val="24"/>
          <w:lang w:val="en-US" w:eastAsia="zh-CN"/>
        </w:rPr>
        <w:t>;</w:t>
      </w:r>
      <w:r w:rsidR="00D469C4" w:rsidRPr="00001B96">
        <w:rPr>
          <w:rStyle w:val="hps"/>
          <w:rFonts w:ascii="Book Antiqua" w:hAnsi="Book Antiqua" w:cs="Book Antiqua"/>
          <w:bCs/>
          <w:sz w:val="24"/>
          <w:szCs w:val="24"/>
          <w:lang w:val="en-US"/>
        </w:rPr>
        <w:t xml:space="preserve"> </w:t>
      </w:r>
      <w:r w:rsidR="00853C5A" w:rsidRPr="00001B96">
        <w:rPr>
          <w:rFonts w:ascii="Book Antiqua" w:eastAsia="Book Antiqua" w:hAnsi="Book Antiqua" w:cs="Book Antiqua"/>
          <w:sz w:val="24"/>
          <w:szCs w:val="24"/>
          <w:lang w:val="en-US"/>
        </w:rPr>
        <w:t>Peroxisome proliferator-activator receptors</w:t>
      </w:r>
    </w:p>
    <w:p w14:paraId="32ABDA5E" w14:textId="77777777" w:rsidR="00DD19D5" w:rsidRDefault="00DD19D5" w:rsidP="00842D96">
      <w:pPr>
        <w:spacing w:after="0" w:line="360" w:lineRule="auto"/>
        <w:jc w:val="both"/>
        <w:rPr>
          <w:rFonts w:ascii="Book Antiqua" w:hAnsi="Book Antiqua" w:cs="Book Antiqua"/>
          <w:sz w:val="24"/>
          <w:szCs w:val="24"/>
          <w:lang w:val="en-US" w:eastAsia="zh-CN"/>
        </w:rPr>
      </w:pPr>
    </w:p>
    <w:p w14:paraId="05E51E8B" w14:textId="77777777" w:rsidR="00DD19D5" w:rsidRPr="00DD19D5" w:rsidRDefault="00DD19D5" w:rsidP="00DD19D5">
      <w:pPr>
        <w:spacing w:line="360" w:lineRule="auto"/>
        <w:rPr>
          <w:rStyle w:val="hps"/>
          <w:rFonts w:ascii="Book Antiqua" w:hAnsi="Book Antiqua" w:cs="Arial"/>
          <w:sz w:val="24"/>
          <w:szCs w:val="24"/>
          <w:lang w:eastAsia="zh-CN"/>
        </w:rPr>
      </w:pPr>
      <w:r w:rsidRPr="00B01D72">
        <w:rPr>
          <w:rFonts w:ascii="Book Antiqua" w:hAnsi="Book Antiqua"/>
          <w:b/>
          <w:sz w:val="24"/>
          <w:szCs w:val="24"/>
        </w:rPr>
        <w:t>©</w:t>
      </w:r>
      <w:r w:rsidRPr="00B01D72">
        <w:rPr>
          <w:rFonts w:ascii="Book Antiqua" w:hAnsi="Book Antiqua" w:hint="eastAsia"/>
          <w:b/>
          <w:sz w:val="24"/>
          <w:szCs w:val="24"/>
        </w:rPr>
        <w:t xml:space="preserve"> </w:t>
      </w:r>
      <w:r w:rsidRPr="00B01D72">
        <w:rPr>
          <w:rFonts w:ascii="Book Antiqua" w:hAnsi="Book Antiqua" w:cs="Arial"/>
          <w:b/>
          <w:sz w:val="24"/>
          <w:szCs w:val="24"/>
        </w:rPr>
        <w:t>The Author(s) 201</w:t>
      </w:r>
      <w:r>
        <w:rPr>
          <w:rFonts w:ascii="Book Antiqua" w:hAnsi="Book Antiqua" w:cs="Arial" w:hint="eastAsia"/>
          <w:b/>
          <w:sz w:val="24"/>
          <w:szCs w:val="24"/>
        </w:rPr>
        <w:t>6</w:t>
      </w:r>
      <w:r w:rsidRPr="00B01D72">
        <w:rPr>
          <w:rFonts w:ascii="Book Antiqua" w:hAnsi="Book Antiqua" w:cs="Arial"/>
          <w:b/>
          <w:sz w:val="24"/>
          <w:szCs w:val="24"/>
        </w:rPr>
        <w:t>.</w:t>
      </w:r>
      <w:r w:rsidRPr="00B01D72">
        <w:rPr>
          <w:rFonts w:ascii="Book Antiqua" w:hAnsi="Book Antiqua" w:cs="Arial"/>
          <w:sz w:val="24"/>
          <w:szCs w:val="24"/>
        </w:rPr>
        <w:t xml:space="preserve"> Published by Baishideng Publishing Group Inc. All rights reserved.</w:t>
      </w:r>
    </w:p>
    <w:p w14:paraId="41D17E88" w14:textId="77777777" w:rsidR="008B7E54" w:rsidRPr="00001B96" w:rsidRDefault="008B7E54" w:rsidP="00842D96">
      <w:pPr>
        <w:spacing w:after="0" w:line="360" w:lineRule="auto"/>
        <w:jc w:val="both"/>
        <w:rPr>
          <w:rStyle w:val="hps"/>
          <w:rFonts w:ascii="Book Antiqua" w:hAnsi="Book Antiqua" w:cs="Book Antiqua"/>
          <w:bCs/>
          <w:sz w:val="24"/>
          <w:szCs w:val="24"/>
          <w:lang w:val="en-US"/>
        </w:rPr>
      </w:pPr>
    </w:p>
    <w:p w14:paraId="1CEFFE8D" w14:textId="77777777" w:rsidR="008B7E54" w:rsidRPr="00001B96" w:rsidRDefault="000C47AE" w:rsidP="00842D96">
      <w:pPr>
        <w:spacing w:after="0" w:line="360" w:lineRule="auto"/>
        <w:jc w:val="both"/>
        <w:rPr>
          <w:rStyle w:val="hps"/>
          <w:rFonts w:ascii="Book Antiqua" w:hAnsi="Book Antiqua" w:cs="Book Antiqua"/>
          <w:sz w:val="24"/>
          <w:szCs w:val="24"/>
          <w:lang w:val="en-US"/>
        </w:rPr>
      </w:pPr>
      <w:r w:rsidRPr="00001B96">
        <w:rPr>
          <w:rStyle w:val="hps"/>
          <w:rFonts w:ascii="Book Antiqua" w:hAnsi="Book Antiqua" w:cs="Book Antiqua"/>
          <w:b/>
          <w:bCs/>
          <w:sz w:val="24"/>
          <w:szCs w:val="24"/>
          <w:lang w:val="en-US"/>
        </w:rPr>
        <w:t>Core tip:</w:t>
      </w:r>
      <w:r w:rsidR="008B7E54" w:rsidRPr="00001B96">
        <w:rPr>
          <w:rFonts w:ascii="Book Antiqua" w:hAnsi="Book Antiqua" w:cs="Book Antiqua"/>
          <w:sz w:val="24"/>
          <w:szCs w:val="24"/>
          <w:lang w:val="en-US"/>
        </w:rPr>
        <w:t xml:space="preserve"> This review examines the roles of breast cancer stem cells (BCSC) in </w:t>
      </w:r>
      <w:r w:rsidR="00430A49">
        <w:rPr>
          <w:rFonts w:ascii="Book Antiqua" w:hAnsi="Book Antiqua" w:cs="Book Antiqua"/>
          <w:sz w:val="24"/>
          <w:szCs w:val="24"/>
          <w:lang w:val="en-US"/>
        </w:rPr>
        <w:t xml:space="preserve">the </w:t>
      </w:r>
      <w:proofErr w:type="spellStart"/>
      <w:r w:rsidR="008B7E54" w:rsidRPr="00406AB0">
        <w:rPr>
          <w:rFonts w:ascii="Book Antiqua" w:hAnsi="Book Antiqua" w:cs="Book Antiqua"/>
          <w:strike/>
          <w:sz w:val="24"/>
          <w:szCs w:val="24"/>
          <w:lang w:val="en-US"/>
        </w:rPr>
        <w:t>teh</w:t>
      </w:r>
      <w:r w:rsidR="008B7E54" w:rsidRPr="00001B96">
        <w:rPr>
          <w:rFonts w:ascii="Book Antiqua" w:hAnsi="Book Antiqua" w:cs="Book Antiqua"/>
          <w:sz w:val="24"/>
          <w:szCs w:val="24"/>
          <w:lang w:val="en-US"/>
        </w:rPr>
        <w:t>breast</w:t>
      </w:r>
      <w:proofErr w:type="spellEnd"/>
      <w:r w:rsidR="008B7E54" w:rsidRPr="00001B96">
        <w:rPr>
          <w:rFonts w:ascii="Book Antiqua" w:hAnsi="Book Antiqua" w:cs="Book Antiqua"/>
          <w:sz w:val="24"/>
          <w:szCs w:val="24"/>
          <w:lang w:val="en-US"/>
        </w:rPr>
        <w:t xml:space="preserve"> cancer disease. </w:t>
      </w:r>
      <w:r w:rsidR="008B7E54" w:rsidRPr="00001B96">
        <w:rPr>
          <w:rStyle w:val="hps"/>
          <w:rFonts w:ascii="Book Antiqua" w:hAnsi="Book Antiqua" w:cs="Book Antiqua"/>
          <w:sz w:val="24"/>
          <w:szCs w:val="24"/>
          <w:lang w:val="en-US"/>
        </w:rPr>
        <w:t>BCSCs represent the most significant target for new drugs in breast cancer therapy.</w:t>
      </w:r>
      <w:r w:rsidR="008B7E54" w:rsidRPr="00001B96">
        <w:rPr>
          <w:rFonts w:ascii="Book Antiqua" w:hAnsi="Book Antiqua" w:cs="Book Antiqua"/>
          <w:sz w:val="24"/>
          <w:szCs w:val="24"/>
          <w:lang w:val="en-US"/>
        </w:rPr>
        <w:t xml:space="preserve"> </w:t>
      </w:r>
      <w:r w:rsidR="008B7E54" w:rsidRPr="00001B96">
        <w:rPr>
          <w:rStyle w:val="hps"/>
          <w:rFonts w:ascii="Book Antiqua" w:hAnsi="Book Antiqua" w:cs="Book Antiqua"/>
          <w:sz w:val="24"/>
          <w:szCs w:val="24"/>
          <w:lang w:val="en-US"/>
        </w:rPr>
        <w:t>The use of nuclear receptors ligands may be a valid strategy to inhibit BCSCs viability and consequently breast cancer growth and disease relapse.</w:t>
      </w:r>
    </w:p>
    <w:p w14:paraId="3E052437" w14:textId="77777777" w:rsidR="000C47AE" w:rsidRPr="00001B96" w:rsidRDefault="000C47AE" w:rsidP="00842D96">
      <w:pPr>
        <w:spacing w:after="0" w:line="360" w:lineRule="auto"/>
        <w:jc w:val="both"/>
        <w:rPr>
          <w:rStyle w:val="hps"/>
          <w:rFonts w:ascii="Book Antiqua" w:hAnsi="Book Antiqua" w:cs="Book Antiqua"/>
          <w:b/>
          <w:bCs/>
          <w:sz w:val="24"/>
          <w:szCs w:val="24"/>
          <w:lang w:val="en-US"/>
        </w:rPr>
      </w:pPr>
    </w:p>
    <w:p w14:paraId="664B2646" w14:textId="77777777" w:rsidR="000C47AE" w:rsidRPr="00001B96" w:rsidRDefault="00D469C4" w:rsidP="00842D96">
      <w:pPr>
        <w:spacing w:after="0" w:line="360" w:lineRule="auto"/>
        <w:jc w:val="both"/>
        <w:rPr>
          <w:rStyle w:val="hps"/>
          <w:rFonts w:ascii="Book Antiqua" w:hAnsi="Book Antiqua" w:cs="Book Antiqua"/>
          <w:sz w:val="24"/>
          <w:szCs w:val="24"/>
          <w:lang w:val="en-US"/>
        </w:rPr>
      </w:pPr>
      <w:proofErr w:type="spellStart"/>
      <w:r w:rsidRPr="00001B96">
        <w:rPr>
          <w:rStyle w:val="hps"/>
          <w:rFonts w:ascii="Book Antiqua" w:hAnsi="Book Antiqua" w:cs="Book Antiqua"/>
          <w:sz w:val="24"/>
          <w:szCs w:val="24"/>
          <w:lang w:val="en-US"/>
        </w:rPr>
        <w:t>Papi</w:t>
      </w:r>
      <w:proofErr w:type="spellEnd"/>
      <w:r w:rsidRPr="00001B96">
        <w:rPr>
          <w:rStyle w:val="hps"/>
          <w:rFonts w:ascii="Book Antiqua" w:hAnsi="Book Antiqua" w:cs="Book Antiqua"/>
          <w:sz w:val="24"/>
          <w:szCs w:val="24"/>
          <w:lang w:val="en-US"/>
        </w:rPr>
        <w:t xml:space="preserve"> A</w:t>
      </w:r>
      <w:r w:rsidR="001E5925">
        <w:rPr>
          <w:rStyle w:val="hps"/>
          <w:rFonts w:ascii="Book Antiqua" w:hAnsi="Book Antiqua" w:cs="Book Antiqua" w:hint="eastAsia"/>
          <w:sz w:val="24"/>
          <w:szCs w:val="24"/>
          <w:lang w:val="en-US" w:eastAsia="zh-CN"/>
        </w:rPr>
        <w:t xml:space="preserve">, </w:t>
      </w:r>
      <w:proofErr w:type="spellStart"/>
      <w:r w:rsidRPr="00001B96">
        <w:rPr>
          <w:rStyle w:val="hps"/>
          <w:rFonts w:ascii="Book Antiqua" w:hAnsi="Book Antiqua" w:cs="Book Antiqua"/>
          <w:sz w:val="24"/>
          <w:szCs w:val="24"/>
          <w:lang w:val="en-US"/>
        </w:rPr>
        <w:t>Orlandi</w:t>
      </w:r>
      <w:proofErr w:type="spellEnd"/>
      <w:r w:rsidRPr="00001B96">
        <w:rPr>
          <w:rStyle w:val="hps"/>
          <w:rFonts w:ascii="Book Antiqua" w:hAnsi="Book Antiqua" w:cs="Book Antiqua"/>
          <w:sz w:val="24"/>
          <w:szCs w:val="24"/>
          <w:lang w:val="en-US"/>
        </w:rPr>
        <w:t xml:space="preserve"> M</w:t>
      </w:r>
      <w:r w:rsidR="00503E94">
        <w:rPr>
          <w:rStyle w:val="hps"/>
          <w:rFonts w:ascii="Book Antiqua" w:hAnsi="Book Antiqua" w:cs="Book Antiqua" w:hint="eastAsia"/>
          <w:sz w:val="24"/>
          <w:szCs w:val="24"/>
          <w:lang w:val="en-US" w:eastAsia="zh-CN"/>
        </w:rPr>
        <w:t>.</w:t>
      </w:r>
      <w:r w:rsidRPr="00001B96">
        <w:rPr>
          <w:rFonts w:ascii="Book Antiqua" w:hAnsi="Book Antiqua" w:cs="Book Antiqua"/>
          <w:bCs/>
          <w:sz w:val="24"/>
          <w:szCs w:val="24"/>
          <w:lang w:val="en-US"/>
        </w:rPr>
        <w:t xml:space="preserve"> </w:t>
      </w:r>
      <w:r w:rsidR="00503E94" w:rsidRPr="00503E94">
        <w:rPr>
          <w:rFonts w:ascii="Book Antiqua" w:hAnsi="Book Antiqua" w:cs="Book Antiqua"/>
          <w:bCs/>
          <w:sz w:val="24"/>
          <w:szCs w:val="24"/>
          <w:lang w:val="en-US"/>
        </w:rPr>
        <w:t>Role of nuclear receptors in breast cancer stem cells</w:t>
      </w:r>
      <w:r w:rsidR="00503E94">
        <w:rPr>
          <w:rFonts w:ascii="Book Antiqua" w:hAnsi="Book Antiqua" w:cs="Book Antiqua" w:hint="eastAsia"/>
          <w:bCs/>
          <w:sz w:val="24"/>
          <w:szCs w:val="24"/>
          <w:lang w:val="en-US" w:eastAsia="zh-CN"/>
        </w:rPr>
        <w:t>.</w:t>
      </w:r>
      <w:r w:rsidRPr="00001B96">
        <w:rPr>
          <w:rFonts w:ascii="Book Antiqua" w:hAnsi="Book Antiqua"/>
          <w:sz w:val="24"/>
          <w:szCs w:val="24"/>
          <w:lang w:val="en-US"/>
        </w:rPr>
        <w:t xml:space="preserve"> </w:t>
      </w:r>
      <w:r w:rsidR="00503E94" w:rsidRPr="00125820">
        <w:rPr>
          <w:rFonts w:ascii="Book Antiqua" w:hAnsi="Book Antiqua"/>
          <w:i/>
          <w:iCs/>
          <w:sz w:val="24"/>
          <w:szCs w:val="24"/>
        </w:rPr>
        <w:t>World J Stem Cells</w:t>
      </w:r>
      <w:r w:rsidR="00503E94">
        <w:rPr>
          <w:rFonts w:ascii="Book Antiqua" w:hAnsi="Book Antiqua" w:hint="eastAsia"/>
          <w:i/>
          <w:iCs/>
          <w:sz w:val="24"/>
          <w:szCs w:val="24"/>
        </w:rPr>
        <w:t xml:space="preserve"> </w:t>
      </w:r>
      <w:r w:rsidR="00503E94" w:rsidRPr="00125820">
        <w:rPr>
          <w:rFonts w:ascii="Book Antiqua" w:hAnsi="Book Antiqua" w:hint="eastAsia"/>
          <w:iCs/>
          <w:sz w:val="24"/>
          <w:szCs w:val="24"/>
        </w:rPr>
        <w:t>201</w:t>
      </w:r>
      <w:r w:rsidR="00503E94">
        <w:rPr>
          <w:rFonts w:ascii="Book Antiqua" w:hAnsi="Book Antiqua" w:hint="eastAsia"/>
          <w:iCs/>
          <w:sz w:val="24"/>
          <w:szCs w:val="24"/>
        </w:rPr>
        <w:t>6</w:t>
      </w:r>
      <w:r w:rsidR="00503E94" w:rsidRPr="00125820">
        <w:rPr>
          <w:rFonts w:ascii="Book Antiqua" w:hAnsi="Book Antiqua" w:hint="eastAsia"/>
          <w:iCs/>
          <w:sz w:val="24"/>
          <w:szCs w:val="24"/>
        </w:rPr>
        <w:t>; In press</w:t>
      </w:r>
    </w:p>
    <w:p w14:paraId="6C083287" w14:textId="77777777" w:rsidR="000C47AE" w:rsidRPr="00001B96" w:rsidRDefault="000C47AE" w:rsidP="00842D96">
      <w:pPr>
        <w:spacing w:after="0" w:line="360" w:lineRule="auto"/>
        <w:jc w:val="both"/>
        <w:rPr>
          <w:rStyle w:val="hps"/>
          <w:rFonts w:ascii="Book Antiqua" w:hAnsi="Book Antiqua" w:cs="Book Antiqua"/>
          <w:sz w:val="24"/>
          <w:szCs w:val="24"/>
          <w:lang w:val="en-US"/>
        </w:rPr>
      </w:pPr>
    </w:p>
    <w:p w14:paraId="118762DA" w14:textId="77777777" w:rsidR="00503E94" w:rsidRDefault="00503E94">
      <w:pPr>
        <w:spacing w:after="0" w:line="240" w:lineRule="auto"/>
        <w:rPr>
          <w:rStyle w:val="hps"/>
          <w:rFonts w:ascii="Book Antiqua" w:hAnsi="Book Antiqua" w:cs="Book Antiqua"/>
          <w:b/>
          <w:bCs/>
          <w:sz w:val="24"/>
          <w:szCs w:val="24"/>
          <w:lang w:val="en-US"/>
        </w:rPr>
      </w:pPr>
      <w:r>
        <w:rPr>
          <w:rStyle w:val="hps"/>
          <w:rFonts w:ascii="Book Antiqua" w:hAnsi="Book Antiqua" w:cs="Book Antiqua"/>
          <w:b/>
          <w:bCs/>
          <w:sz w:val="24"/>
          <w:szCs w:val="24"/>
          <w:lang w:val="en-US"/>
        </w:rPr>
        <w:br w:type="page"/>
      </w:r>
    </w:p>
    <w:p w14:paraId="11E7F7C6" w14:textId="77777777" w:rsidR="000C47AE" w:rsidRPr="00001B96" w:rsidRDefault="000C47AE" w:rsidP="00842D96">
      <w:pPr>
        <w:spacing w:after="0" w:line="360" w:lineRule="auto"/>
        <w:jc w:val="both"/>
        <w:rPr>
          <w:rStyle w:val="hps"/>
          <w:rFonts w:ascii="Book Antiqua" w:hAnsi="Book Antiqua" w:cs="Book Antiqua"/>
          <w:b/>
          <w:bCs/>
          <w:sz w:val="24"/>
          <w:szCs w:val="24"/>
          <w:lang w:val="en-US"/>
        </w:rPr>
      </w:pPr>
      <w:r w:rsidRPr="00001B96">
        <w:rPr>
          <w:rStyle w:val="hps"/>
          <w:rFonts w:ascii="Book Antiqua" w:hAnsi="Book Antiqua" w:cs="Book Antiqua"/>
          <w:b/>
          <w:bCs/>
          <w:sz w:val="24"/>
          <w:szCs w:val="24"/>
          <w:lang w:val="en-US"/>
        </w:rPr>
        <w:lastRenderedPageBreak/>
        <w:t>INTRODUCTION</w:t>
      </w:r>
    </w:p>
    <w:p w14:paraId="0B1931B6" w14:textId="77777777" w:rsidR="000C47AE" w:rsidRPr="00C512B6" w:rsidRDefault="000C47AE" w:rsidP="00842D96">
      <w:pPr>
        <w:spacing w:after="0" w:line="360" w:lineRule="auto"/>
        <w:jc w:val="both"/>
        <w:rPr>
          <w:rStyle w:val="hps"/>
          <w:rFonts w:ascii="Book Antiqua" w:hAnsi="Book Antiqua" w:cs="Book Antiqua"/>
          <w:b/>
          <w:bCs/>
          <w:i/>
          <w:iCs/>
          <w:sz w:val="24"/>
          <w:szCs w:val="24"/>
          <w:lang w:val="en-US"/>
        </w:rPr>
      </w:pPr>
      <w:r w:rsidRPr="00C512B6">
        <w:rPr>
          <w:rStyle w:val="hps"/>
          <w:rFonts w:ascii="Book Antiqua" w:hAnsi="Book Antiqua" w:cs="Book Antiqua"/>
          <w:b/>
          <w:bCs/>
          <w:i/>
          <w:iCs/>
          <w:sz w:val="24"/>
          <w:szCs w:val="24"/>
          <w:lang w:val="en-US"/>
        </w:rPr>
        <w:t xml:space="preserve">The new hypothesis: </w:t>
      </w:r>
      <w:r w:rsidR="00C512B6" w:rsidRPr="00C512B6">
        <w:rPr>
          <w:rStyle w:val="hps"/>
          <w:rFonts w:ascii="Book Antiqua" w:hAnsi="Book Antiqua" w:cs="Book Antiqua"/>
          <w:b/>
          <w:bCs/>
          <w:i/>
          <w:iCs/>
          <w:sz w:val="24"/>
          <w:szCs w:val="24"/>
          <w:lang w:val="en-US"/>
        </w:rPr>
        <w:t>C</w:t>
      </w:r>
      <w:r w:rsidRPr="00C512B6">
        <w:rPr>
          <w:rStyle w:val="hps"/>
          <w:rFonts w:ascii="Book Antiqua" w:hAnsi="Book Antiqua" w:cs="Book Antiqua"/>
          <w:b/>
          <w:bCs/>
          <w:i/>
          <w:iCs/>
          <w:sz w:val="24"/>
          <w:szCs w:val="24"/>
          <w:lang w:val="en-US"/>
        </w:rPr>
        <w:t>ancer stem cells</w:t>
      </w:r>
      <w:r w:rsidRPr="00C512B6">
        <w:rPr>
          <w:rStyle w:val="shorttext"/>
          <w:rFonts w:ascii="Book Antiqua" w:hAnsi="Book Antiqua" w:cs="Book Antiqua"/>
          <w:b/>
          <w:bCs/>
          <w:i/>
          <w:iCs/>
          <w:sz w:val="24"/>
          <w:szCs w:val="24"/>
          <w:lang w:val="en-US"/>
        </w:rPr>
        <w:t xml:space="preserve"> </w:t>
      </w:r>
    </w:p>
    <w:p w14:paraId="6094D13B" w14:textId="77777777" w:rsidR="00ED39A1" w:rsidRPr="00001B96" w:rsidRDefault="00ED39A1" w:rsidP="00842D96">
      <w:pPr>
        <w:spacing w:after="0" w:line="360" w:lineRule="auto"/>
        <w:jc w:val="both"/>
        <w:rPr>
          <w:rFonts w:ascii="Book Antiqua" w:eastAsia="Book Antiqua" w:hAnsi="Book Antiqua" w:cs="Book Antiqua"/>
          <w:sz w:val="24"/>
          <w:szCs w:val="24"/>
          <w:lang w:val="en-US"/>
        </w:rPr>
      </w:pPr>
      <w:r w:rsidRPr="00001B96">
        <w:rPr>
          <w:rFonts w:ascii="Book Antiqua" w:eastAsia="Book Antiqua" w:hAnsi="Book Antiqua" w:cs="Book Antiqua"/>
          <w:sz w:val="24"/>
          <w:szCs w:val="24"/>
          <w:lang w:val="en-US"/>
        </w:rPr>
        <w:t>Several studies in the past years have shown that particular stem cells can have a significant role in cancer formation. These cells were identified in the hematopoietic system, central nervous system and mammary glands.</w:t>
      </w:r>
      <w:r w:rsidR="00D01BFA" w:rsidRPr="00001B96">
        <w:rPr>
          <w:rFonts w:ascii="Book Antiqua" w:eastAsia="Book Antiqua" w:hAnsi="Book Antiqua" w:cs="Book Antiqua"/>
          <w:sz w:val="24"/>
          <w:szCs w:val="24"/>
          <w:lang w:val="en-US"/>
        </w:rPr>
        <w:t xml:space="preserve"> These cells are a</w:t>
      </w:r>
      <w:r w:rsidRPr="00001B96">
        <w:rPr>
          <w:rFonts w:ascii="Book Antiqua" w:eastAsia="Book Antiqua" w:hAnsi="Book Antiqua" w:cs="Book Antiqua"/>
          <w:sz w:val="24"/>
          <w:szCs w:val="24"/>
          <w:lang w:val="en-US"/>
        </w:rPr>
        <w:t xml:space="preserve"> </w:t>
      </w:r>
      <w:r w:rsidR="00D01BFA" w:rsidRPr="00001B96">
        <w:rPr>
          <w:rFonts w:ascii="Book Antiqua" w:eastAsia="Book Antiqua" w:hAnsi="Book Antiqua" w:cs="Book Antiqua"/>
          <w:sz w:val="24"/>
          <w:szCs w:val="24"/>
          <w:lang w:val="en-US"/>
        </w:rPr>
        <w:t xml:space="preserve">rare </w:t>
      </w:r>
      <w:r w:rsidRPr="00001B96">
        <w:rPr>
          <w:rFonts w:ascii="Book Antiqua" w:eastAsia="Book Antiqua" w:hAnsi="Book Antiqua" w:cs="Book Antiqua"/>
          <w:sz w:val="24"/>
          <w:szCs w:val="24"/>
          <w:lang w:val="en-US"/>
        </w:rPr>
        <w:t xml:space="preserve">cell population of </w:t>
      </w:r>
      <w:r w:rsidR="009073B4">
        <w:rPr>
          <w:rFonts w:ascii="Book Antiqua" w:hAnsi="Book Antiqua" w:cs="Book Antiqua"/>
          <w:sz w:val="24"/>
          <w:szCs w:val="24"/>
          <w:lang w:val="en-US" w:eastAsia="zh-CN"/>
        </w:rPr>
        <w:t>“</w:t>
      </w:r>
      <w:proofErr w:type="spellStart"/>
      <w:r w:rsidRPr="00001B96">
        <w:rPr>
          <w:rFonts w:ascii="Book Antiqua" w:eastAsia="Book Antiqua" w:hAnsi="Book Antiqua" w:cs="Book Antiqua"/>
          <w:sz w:val="24"/>
          <w:szCs w:val="24"/>
          <w:lang w:val="en-US"/>
        </w:rPr>
        <w:t>tumour</w:t>
      </w:r>
      <w:proofErr w:type="spellEnd"/>
      <w:r w:rsidRPr="00001B96">
        <w:rPr>
          <w:rFonts w:ascii="Book Antiqua" w:eastAsia="Book Antiqua" w:hAnsi="Book Antiqua" w:cs="Book Antiqua"/>
          <w:sz w:val="24"/>
          <w:szCs w:val="24"/>
          <w:lang w:val="en-US"/>
        </w:rPr>
        <w:t xml:space="preserve"> initiators</w:t>
      </w:r>
      <w:r w:rsidR="009073B4">
        <w:rPr>
          <w:rFonts w:ascii="Book Antiqua" w:hAnsi="Book Antiqua" w:cs="Book Antiqua"/>
          <w:sz w:val="24"/>
          <w:szCs w:val="24"/>
          <w:lang w:val="en-US" w:eastAsia="zh-CN"/>
        </w:rPr>
        <w:t>”</w:t>
      </w:r>
      <w:r w:rsidRPr="00001B96">
        <w:rPr>
          <w:rFonts w:ascii="Book Antiqua" w:eastAsia="Book Antiqua" w:hAnsi="Book Antiqua" w:cs="Book Antiqua"/>
          <w:sz w:val="24"/>
          <w:szCs w:val="24"/>
          <w:lang w:val="en-US"/>
        </w:rPr>
        <w:t>, with partic</w:t>
      </w:r>
      <w:r w:rsidR="009073B4">
        <w:rPr>
          <w:rFonts w:ascii="Book Antiqua" w:eastAsia="Book Antiqua" w:hAnsi="Book Antiqua" w:cs="Book Antiqua"/>
          <w:sz w:val="24"/>
          <w:szCs w:val="24"/>
          <w:lang w:val="en-US"/>
        </w:rPr>
        <w:t xml:space="preserve">ular biological </w:t>
      </w:r>
      <w:proofErr w:type="gramStart"/>
      <w:r w:rsidR="009073B4">
        <w:rPr>
          <w:rFonts w:ascii="Book Antiqua" w:eastAsia="Book Antiqua" w:hAnsi="Book Antiqua" w:cs="Book Antiqua"/>
          <w:sz w:val="24"/>
          <w:szCs w:val="24"/>
          <w:lang w:val="en-US"/>
        </w:rPr>
        <w:t>characteristics</w:t>
      </w:r>
      <w:r w:rsidR="009073B4" w:rsidRPr="009073B4">
        <w:rPr>
          <w:rFonts w:ascii="Book Antiqua" w:hAnsi="Book Antiqua" w:cs="Book Antiqua" w:hint="eastAsia"/>
          <w:sz w:val="24"/>
          <w:szCs w:val="24"/>
          <w:vertAlign w:val="superscript"/>
          <w:lang w:val="en-US" w:eastAsia="zh-CN"/>
        </w:rPr>
        <w:t>[</w:t>
      </w:r>
      <w:proofErr w:type="gramEnd"/>
      <w:r w:rsidRPr="009073B4">
        <w:rPr>
          <w:rFonts w:ascii="Book Antiqua" w:eastAsia="Book Antiqua" w:hAnsi="Book Antiqua" w:cs="Book Antiqua"/>
          <w:sz w:val="24"/>
          <w:szCs w:val="24"/>
          <w:vertAlign w:val="superscript"/>
          <w:lang w:val="en-US"/>
        </w:rPr>
        <w:t>1-4</w:t>
      </w:r>
      <w:r w:rsidR="009073B4" w:rsidRPr="009073B4">
        <w:rPr>
          <w:rFonts w:ascii="Book Antiqua" w:hAnsi="Book Antiqua" w:cs="Book Antiqua" w:hint="eastAsia"/>
          <w:sz w:val="24"/>
          <w:szCs w:val="24"/>
          <w:vertAlign w:val="superscript"/>
          <w:lang w:val="en-US" w:eastAsia="zh-CN"/>
        </w:rPr>
        <w:t>]</w:t>
      </w:r>
      <w:r w:rsidRPr="00001B96">
        <w:rPr>
          <w:rFonts w:ascii="Book Antiqua" w:eastAsia="Book Antiqua" w:hAnsi="Book Antiqua" w:cs="Book Antiqua"/>
          <w:sz w:val="24"/>
          <w:szCs w:val="24"/>
          <w:lang w:val="en-US"/>
        </w:rPr>
        <w:t>. These stem cells have the ability to self-renew and to develop into all the cells that form the tumour mass and are called cancer stem cells (CSCs)</w:t>
      </w:r>
      <w:r w:rsidR="0037350E" w:rsidRPr="0037350E">
        <w:rPr>
          <w:rFonts w:ascii="Book Antiqua" w:hAnsi="Book Antiqua" w:cs="Book Antiqua" w:hint="eastAsia"/>
          <w:sz w:val="24"/>
          <w:szCs w:val="24"/>
          <w:vertAlign w:val="superscript"/>
          <w:lang w:val="en-US" w:eastAsia="zh-CN"/>
        </w:rPr>
        <w:t>[</w:t>
      </w:r>
      <w:r w:rsidRPr="00001B96">
        <w:rPr>
          <w:rFonts w:ascii="Book Antiqua" w:eastAsia="Book Antiqua" w:hAnsi="Book Antiqua" w:cs="Book Antiqua"/>
          <w:sz w:val="24"/>
          <w:szCs w:val="24"/>
          <w:vertAlign w:val="superscript"/>
          <w:lang w:val="en-US"/>
        </w:rPr>
        <w:t>5</w:t>
      </w:r>
      <w:r w:rsidR="0037350E">
        <w:rPr>
          <w:rFonts w:ascii="Book Antiqua" w:hAnsi="Book Antiqua" w:cs="Book Antiqua" w:hint="eastAsia"/>
          <w:sz w:val="24"/>
          <w:szCs w:val="24"/>
          <w:vertAlign w:val="superscript"/>
          <w:lang w:val="en-US" w:eastAsia="zh-CN"/>
        </w:rPr>
        <w:t>]</w:t>
      </w:r>
      <w:r w:rsidRPr="00001B96">
        <w:rPr>
          <w:rFonts w:ascii="Book Antiqua" w:eastAsia="Book Antiqua" w:hAnsi="Book Antiqua" w:cs="Book Antiqua"/>
          <w:sz w:val="24"/>
          <w:szCs w:val="24"/>
          <w:lang w:val="en-US"/>
        </w:rPr>
        <w:t xml:space="preserve">. In the CSCs hypothesis, cancer derives from normal stem cells that are transformed into </w:t>
      </w:r>
      <w:proofErr w:type="spellStart"/>
      <w:r w:rsidRPr="00001B96">
        <w:rPr>
          <w:rFonts w:ascii="Book Antiqua" w:eastAsia="Book Antiqua" w:hAnsi="Book Antiqua" w:cs="Book Antiqua"/>
          <w:sz w:val="24"/>
          <w:szCs w:val="24"/>
          <w:lang w:val="en-US"/>
        </w:rPr>
        <w:t>tumour</w:t>
      </w:r>
      <w:proofErr w:type="spellEnd"/>
      <w:r w:rsidRPr="00001B96">
        <w:rPr>
          <w:rFonts w:ascii="Book Antiqua" w:eastAsia="Book Antiqua" w:hAnsi="Book Antiqua" w:cs="Book Antiqua"/>
          <w:sz w:val="24"/>
          <w:szCs w:val="24"/>
          <w:lang w:val="en-US"/>
        </w:rPr>
        <w:t xml:space="preserve"> </w:t>
      </w:r>
      <w:proofErr w:type="gramStart"/>
      <w:r w:rsidRPr="00001B96">
        <w:rPr>
          <w:rFonts w:ascii="Book Antiqua" w:eastAsia="Book Antiqua" w:hAnsi="Book Antiqua" w:cs="Book Antiqua"/>
          <w:sz w:val="24"/>
          <w:szCs w:val="24"/>
          <w:lang w:val="en-US"/>
        </w:rPr>
        <w:t>cells</w:t>
      </w:r>
      <w:r w:rsidR="00553D23" w:rsidRPr="00553D23">
        <w:rPr>
          <w:rFonts w:ascii="Book Antiqua" w:hAnsi="Book Antiqua" w:cs="Book Antiqua" w:hint="eastAsia"/>
          <w:sz w:val="24"/>
          <w:szCs w:val="24"/>
          <w:vertAlign w:val="superscript"/>
          <w:lang w:val="en-US" w:eastAsia="zh-CN"/>
        </w:rPr>
        <w:t>[</w:t>
      </w:r>
      <w:proofErr w:type="gramEnd"/>
      <w:r w:rsidRPr="00001B96">
        <w:rPr>
          <w:rFonts w:ascii="Book Antiqua" w:eastAsia="Book Antiqua" w:hAnsi="Book Antiqua" w:cs="Book Antiqua"/>
          <w:sz w:val="24"/>
          <w:szCs w:val="24"/>
          <w:vertAlign w:val="superscript"/>
          <w:lang w:val="en-US"/>
        </w:rPr>
        <w:t>6</w:t>
      </w:r>
      <w:r w:rsidR="00553D23">
        <w:rPr>
          <w:rFonts w:ascii="Book Antiqua" w:hAnsi="Book Antiqua" w:cs="Book Antiqua" w:hint="eastAsia"/>
          <w:sz w:val="24"/>
          <w:szCs w:val="24"/>
          <w:vertAlign w:val="superscript"/>
          <w:lang w:val="en-US" w:eastAsia="zh-CN"/>
        </w:rPr>
        <w:t>]</w:t>
      </w:r>
      <w:r w:rsidRPr="00001B96">
        <w:rPr>
          <w:rFonts w:ascii="Book Antiqua" w:eastAsia="Book Antiqua" w:hAnsi="Book Antiqua" w:cs="Book Antiqua"/>
          <w:sz w:val="24"/>
          <w:szCs w:val="24"/>
          <w:lang w:val="en-US"/>
        </w:rPr>
        <w:t xml:space="preserve">. Adult stem cells are characterized as long-living with a low proliferative rate and are exposed for prolonged periods to agents that can induce damage and can accumulate mutations that result in neoplastic </w:t>
      </w:r>
      <w:proofErr w:type="gramStart"/>
      <w:r w:rsidRPr="00001B96">
        <w:rPr>
          <w:rFonts w:ascii="Book Antiqua" w:eastAsia="Book Antiqua" w:hAnsi="Book Antiqua" w:cs="Book Antiqua"/>
          <w:sz w:val="24"/>
          <w:szCs w:val="24"/>
          <w:lang w:val="en-US"/>
        </w:rPr>
        <w:t>transformation</w:t>
      </w:r>
      <w:r w:rsidR="00553D23" w:rsidRPr="00553D23">
        <w:rPr>
          <w:rFonts w:ascii="Book Antiqua" w:hAnsi="Book Antiqua" w:cs="Book Antiqua" w:hint="eastAsia"/>
          <w:sz w:val="24"/>
          <w:szCs w:val="24"/>
          <w:vertAlign w:val="superscript"/>
          <w:lang w:val="en-US" w:eastAsia="zh-CN"/>
        </w:rPr>
        <w:t>[</w:t>
      </w:r>
      <w:proofErr w:type="gramEnd"/>
      <w:r w:rsidRPr="00001B96">
        <w:rPr>
          <w:rFonts w:ascii="Book Antiqua" w:eastAsia="Book Antiqua" w:hAnsi="Book Antiqua" w:cs="Book Antiqua"/>
          <w:sz w:val="24"/>
          <w:szCs w:val="24"/>
          <w:vertAlign w:val="superscript"/>
          <w:lang w:val="en-US"/>
        </w:rPr>
        <w:t>7</w:t>
      </w:r>
      <w:r w:rsidR="00553D23">
        <w:rPr>
          <w:rFonts w:ascii="Book Antiqua" w:hAnsi="Book Antiqua" w:cs="Book Antiqua" w:hint="eastAsia"/>
          <w:sz w:val="24"/>
          <w:szCs w:val="24"/>
          <w:vertAlign w:val="superscript"/>
          <w:lang w:val="en-US" w:eastAsia="zh-CN"/>
        </w:rPr>
        <w:t>]</w:t>
      </w:r>
      <w:r w:rsidRPr="00001B96">
        <w:rPr>
          <w:rFonts w:ascii="Book Antiqua" w:eastAsia="Book Antiqua" w:hAnsi="Book Antiqua" w:cs="Book Antiqua"/>
          <w:sz w:val="24"/>
          <w:szCs w:val="24"/>
          <w:lang w:val="en-US"/>
        </w:rPr>
        <w:t xml:space="preserve">. Therefore, this condition implies the adoption of a new model to explain the carcinogenesis: </w:t>
      </w:r>
      <w:r w:rsidR="00D55867" w:rsidRPr="00001B96">
        <w:rPr>
          <w:rFonts w:ascii="Book Antiqua" w:eastAsia="Book Antiqua" w:hAnsi="Book Antiqua" w:cs="Book Antiqua"/>
          <w:sz w:val="24"/>
          <w:szCs w:val="24"/>
          <w:lang w:val="en-US"/>
        </w:rPr>
        <w:t>C</w:t>
      </w:r>
      <w:r w:rsidRPr="00001B96">
        <w:rPr>
          <w:rFonts w:ascii="Book Antiqua" w:eastAsia="Book Antiqua" w:hAnsi="Book Antiqua" w:cs="Book Antiqua"/>
          <w:sz w:val="24"/>
          <w:szCs w:val="24"/>
          <w:lang w:val="en-US"/>
        </w:rPr>
        <w:t xml:space="preserve">ontrary to the </w:t>
      </w:r>
      <w:r w:rsidR="002849E9">
        <w:rPr>
          <w:rFonts w:ascii="Book Antiqua" w:hAnsi="Book Antiqua" w:cs="Book Antiqua"/>
          <w:sz w:val="24"/>
          <w:szCs w:val="24"/>
          <w:lang w:val="en-US" w:eastAsia="zh-CN"/>
        </w:rPr>
        <w:t>“</w:t>
      </w:r>
      <w:r w:rsidRPr="00001B96">
        <w:rPr>
          <w:rFonts w:ascii="Book Antiqua" w:eastAsia="Book Antiqua" w:hAnsi="Book Antiqua" w:cs="Book Antiqua"/>
          <w:sz w:val="24"/>
          <w:szCs w:val="24"/>
          <w:lang w:val="en-US"/>
        </w:rPr>
        <w:t>stochastic</w:t>
      </w:r>
      <w:r w:rsidR="002849E9">
        <w:rPr>
          <w:rFonts w:ascii="Book Antiqua" w:hAnsi="Book Antiqua" w:cs="Book Antiqua"/>
          <w:sz w:val="24"/>
          <w:szCs w:val="24"/>
          <w:lang w:val="en-US" w:eastAsia="zh-CN"/>
        </w:rPr>
        <w:t>”</w:t>
      </w:r>
      <w:r w:rsidRPr="00001B96">
        <w:rPr>
          <w:rFonts w:ascii="Book Antiqua" w:eastAsia="Book Antiqua" w:hAnsi="Book Antiqua" w:cs="Book Antiqua"/>
          <w:sz w:val="24"/>
          <w:szCs w:val="24"/>
          <w:lang w:val="en-US"/>
        </w:rPr>
        <w:t xml:space="preserve"> model of tumorigenesis, for which the neoplastic transformation would result from random mutations incurred by a healthy cell that, consequently, undergoes clonal expansion. The CSCs hypothesis argues that the tumour begins from a stem cell, probably due to a dysregulation of the pathways involved in self-</w:t>
      </w:r>
      <w:proofErr w:type="gramStart"/>
      <w:r w:rsidRPr="00001B96">
        <w:rPr>
          <w:rFonts w:ascii="Book Antiqua" w:eastAsia="Book Antiqua" w:hAnsi="Book Antiqua" w:cs="Book Antiqua"/>
          <w:sz w:val="24"/>
          <w:szCs w:val="24"/>
          <w:lang w:val="en-US"/>
        </w:rPr>
        <w:t>renewal</w:t>
      </w:r>
      <w:r w:rsidR="00D55867" w:rsidRPr="00553D23">
        <w:rPr>
          <w:rFonts w:ascii="Book Antiqua" w:hAnsi="Book Antiqua" w:cs="Book Antiqua" w:hint="eastAsia"/>
          <w:sz w:val="24"/>
          <w:szCs w:val="24"/>
          <w:vertAlign w:val="superscript"/>
          <w:lang w:val="en-US" w:eastAsia="zh-CN"/>
        </w:rPr>
        <w:t>[</w:t>
      </w:r>
      <w:proofErr w:type="gramEnd"/>
      <w:r w:rsidR="00D55867" w:rsidRPr="00001B96">
        <w:rPr>
          <w:rFonts w:ascii="Book Antiqua" w:eastAsia="Book Antiqua" w:hAnsi="Book Antiqua" w:cs="Book Antiqua"/>
          <w:sz w:val="24"/>
          <w:szCs w:val="24"/>
          <w:vertAlign w:val="superscript"/>
          <w:lang w:val="en-US"/>
        </w:rPr>
        <w:t>6</w:t>
      </w:r>
      <w:r w:rsidR="00D55867">
        <w:rPr>
          <w:rFonts w:ascii="Book Antiqua" w:hAnsi="Book Antiqua" w:cs="Book Antiqua" w:hint="eastAsia"/>
          <w:sz w:val="24"/>
          <w:szCs w:val="24"/>
          <w:vertAlign w:val="superscript"/>
          <w:lang w:val="en-US" w:eastAsia="zh-CN"/>
        </w:rPr>
        <w:t>]</w:t>
      </w:r>
      <w:r w:rsidRPr="00001B96">
        <w:rPr>
          <w:rFonts w:ascii="Book Antiqua" w:eastAsia="Book Antiqua" w:hAnsi="Book Antiqua" w:cs="Book Antiqua"/>
          <w:sz w:val="24"/>
          <w:szCs w:val="24"/>
          <w:lang w:val="en-US"/>
        </w:rPr>
        <w:t>. However, these mechanisms are not exclusive and we can</w:t>
      </w:r>
      <w:r w:rsidR="00553D23">
        <w:rPr>
          <w:rFonts w:ascii="Book Antiqua" w:eastAsia="Book Antiqua" w:hAnsi="Book Antiqua" w:cs="Book Antiqua"/>
          <w:sz w:val="24"/>
          <w:szCs w:val="24"/>
          <w:lang w:val="en-US"/>
        </w:rPr>
        <w:t xml:space="preserve"> consider that other mechanisms</w:t>
      </w:r>
      <w:r w:rsidRPr="00001B96">
        <w:rPr>
          <w:rFonts w:ascii="Book Antiqua" w:eastAsia="Book Antiqua" w:hAnsi="Book Antiqua" w:cs="Book Antiqua"/>
          <w:sz w:val="24"/>
          <w:szCs w:val="24"/>
          <w:lang w:val="en-US"/>
        </w:rPr>
        <w:t xml:space="preserve"> can participate in the genesis and tumour progression, contributing to the heterogeneity of the tumour. </w:t>
      </w:r>
    </w:p>
    <w:p w14:paraId="482BB487" w14:textId="77777777" w:rsidR="000C47AE" w:rsidRPr="00001B96" w:rsidRDefault="000C47AE" w:rsidP="00842D96">
      <w:pPr>
        <w:spacing w:after="0" w:line="360" w:lineRule="auto"/>
        <w:jc w:val="both"/>
        <w:rPr>
          <w:rFonts w:ascii="Book Antiqua" w:hAnsi="Book Antiqua" w:cs="Book Antiqua"/>
          <w:sz w:val="24"/>
          <w:szCs w:val="24"/>
          <w:lang w:val="en-US"/>
        </w:rPr>
      </w:pPr>
    </w:p>
    <w:p w14:paraId="4FB96EB1" w14:textId="77777777" w:rsidR="000C47AE" w:rsidRPr="00553D23" w:rsidRDefault="000C47AE" w:rsidP="00842D96">
      <w:pPr>
        <w:spacing w:after="0" w:line="360" w:lineRule="auto"/>
        <w:jc w:val="both"/>
        <w:rPr>
          <w:rFonts w:ascii="Book Antiqua" w:hAnsi="Book Antiqua" w:cs="Book Antiqua"/>
          <w:b/>
          <w:bCs/>
          <w:i/>
          <w:iCs/>
          <w:sz w:val="24"/>
          <w:szCs w:val="24"/>
          <w:lang w:val="en-US"/>
        </w:rPr>
      </w:pPr>
      <w:r w:rsidRPr="00553D23">
        <w:rPr>
          <w:rFonts w:ascii="Book Antiqua" w:hAnsi="Book Antiqua" w:cs="Book Antiqua"/>
          <w:b/>
          <w:bCs/>
          <w:i/>
          <w:iCs/>
          <w:sz w:val="24"/>
          <w:szCs w:val="24"/>
          <w:lang w:val="en-US"/>
        </w:rPr>
        <w:t>Breast cancer stem cells</w:t>
      </w:r>
    </w:p>
    <w:p w14:paraId="17D8595D" w14:textId="77777777" w:rsidR="00ED39A1" w:rsidRPr="00001B96" w:rsidRDefault="00ED39A1" w:rsidP="00842D96">
      <w:pPr>
        <w:spacing w:after="0" w:line="360" w:lineRule="auto"/>
        <w:jc w:val="both"/>
        <w:rPr>
          <w:rFonts w:ascii="Book Antiqua" w:eastAsia="Book Antiqua" w:hAnsi="Book Antiqua" w:cs="Book Antiqua"/>
          <w:sz w:val="24"/>
          <w:szCs w:val="24"/>
          <w:lang w:val="en-US"/>
        </w:rPr>
      </w:pPr>
      <w:r w:rsidRPr="00001B96">
        <w:rPr>
          <w:rFonts w:ascii="Book Antiqua" w:eastAsia="Book Antiqua" w:hAnsi="Book Antiqua" w:cs="Book Antiqua"/>
          <w:sz w:val="24"/>
          <w:szCs w:val="24"/>
          <w:lang w:val="en-US"/>
        </w:rPr>
        <w:t>The existence of CSCs in tumours of the mammary gland has been widely demonstrated by several studies, based mainly on transplants. The hypothesis of the origin of the breast cancer stem cells (BCSCs) was confirmed by the finding that only a minority of human breast cancer cells have the ability to induce new tumours when transplanted into immunocompromised mice (NOD/SCID)</w:t>
      </w:r>
      <w:r w:rsidR="00E76BE7" w:rsidRPr="00E76BE7">
        <w:rPr>
          <w:rFonts w:ascii="Book Antiqua" w:hAnsi="Book Antiqua" w:cs="Book Antiqua" w:hint="eastAsia"/>
          <w:sz w:val="24"/>
          <w:szCs w:val="24"/>
          <w:vertAlign w:val="superscript"/>
          <w:lang w:val="en-US" w:eastAsia="zh-CN"/>
        </w:rPr>
        <w:t>[</w:t>
      </w:r>
      <w:r w:rsidRPr="00001B96">
        <w:rPr>
          <w:rFonts w:ascii="Book Antiqua" w:eastAsia="Book Antiqua" w:hAnsi="Book Antiqua" w:cs="Book Antiqua"/>
          <w:sz w:val="24"/>
          <w:szCs w:val="24"/>
          <w:vertAlign w:val="superscript"/>
          <w:lang w:val="en-US"/>
        </w:rPr>
        <w:t>8</w:t>
      </w:r>
      <w:r w:rsidR="00E76BE7">
        <w:rPr>
          <w:rFonts w:ascii="Book Antiqua" w:hAnsi="Book Antiqua" w:cs="Book Antiqua" w:hint="eastAsia"/>
          <w:sz w:val="24"/>
          <w:szCs w:val="24"/>
          <w:vertAlign w:val="superscript"/>
          <w:lang w:val="en-US" w:eastAsia="zh-CN"/>
        </w:rPr>
        <w:t>,</w:t>
      </w:r>
      <w:r w:rsidRPr="00001B96">
        <w:rPr>
          <w:rFonts w:ascii="Book Antiqua" w:eastAsia="Book Antiqua" w:hAnsi="Book Antiqua" w:cs="Book Antiqua"/>
          <w:sz w:val="24"/>
          <w:szCs w:val="24"/>
          <w:vertAlign w:val="superscript"/>
          <w:lang w:val="en-US"/>
        </w:rPr>
        <w:t>9</w:t>
      </w:r>
      <w:r w:rsidR="00E76BE7">
        <w:rPr>
          <w:rFonts w:ascii="Book Antiqua" w:hAnsi="Book Antiqua" w:cs="Book Antiqua" w:hint="eastAsia"/>
          <w:sz w:val="24"/>
          <w:szCs w:val="24"/>
          <w:vertAlign w:val="superscript"/>
          <w:lang w:val="en-US" w:eastAsia="zh-CN"/>
        </w:rPr>
        <w:t>]</w:t>
      </w:r>
      <w:r w:rsidRPr="00001B96">
        <w:rPr>
          <w:rFonts w:ascii="Book Antiqua" w:eastAsia="Book Antiqua" w:hAnsi="Book Antiqua" w:cs="Book Antiqua"/>
          <w:sz w:val="24"/>
          <w:szCs w:val="24"/>
          <w:lang w:val="en-US"/>
        </w:rPr>
        <w:t xml:space="preserve">. The presence of BCSCs indicates the onset of a breast tumour and they are distinguishable from other cancer cells by expression of specific membrane markers </w:t>
      </w:r>
      <w:r w:rsidR="00D01BFA" w:rsidRPr="00001B96">
        <w:rPr>
          <w:rFonts w:ascii="Book Antiqua" w:eastAsia="Book Antiqua" w:hAnsi="Book Antiqua" w:cs="Book Antiqua"/>
          <w:sz w:val="24"/>
          <w:szCs w:val="24"/>
          <w:lang w:val="en-US"/>
        </w:rPr>
        <w:t xml:space="preserve">such as </w:t>
      </w:r>
      <w:r w:rsidRPr="00001B96">
        <w:rPr>
          <w:rFonts w:ascii="Book Antiqua" w:eastAsia="Book Antiqua" w:hAnsi="Book Antiqua" w:cs="Book Antiqua"/>
          <w:sz w:val="24"/>
          <w:szCs w:val="24"/>
          <w:lang w:val="en-US"/>
        </w:rPr>
        <w:t xml:space="preserve">CD44 and an Epithelial Specific Antigen (ESA) and by the absence or low expression of CD24 protein (CD44 and CD24 are adhesion molecules). Therefore, BCSCs are isolated from the tumour mass as CD44+/CD24- by FACS analysis. Approximately 200 cells characterized by this phenotype induced tumour growth in NOD/SCID mice while 20000 cells with a different phenotype did not have this capability. </w:t>
      </w:r>
      <w:r w:rsidRPr="00001B96">
        <w:rPr>
          <w:rFonts w:ascii="Book Antiqua" w:eastAsia="Book Antiqua" w:hAnsi="Book Antiqua" w:cs="Book Antiqua"/>
          <w:sz w:val="24"/>
          <w:szCs w:val="24"/>
          <w:lang w:val="en-US"/>
        </w:rPr>
        <w:lastRenderedPageBreak/>
        <w:t xml:space="preserve">CD44+/CD24- breast cancer cells can generate cells of the same phenotype and cells phenotypically different, so that the tumour from which they develop in mice repeats the entire heterogeneity of its initial </w:t>
      </w:r>
      <w:proofErr w:type="gramStart"/>
      <w:r w:rsidRPr="00001B96">
        <w:rPr>
          <w:rFonts w:ascii="Book Antiqua" w:eastAsia="Book Antiqua" w:hAnsi="Book Antiqua" w:cs="Book Antiqua"/>
          <w:sz w:val="24"/>
          <w:szCs w:val="24"/>
          <w:lang w:val="en-US"/>
        </w:rPr>
        <w:t>cancer</w:t>
      </w:r>
      <w:r w:rsidR="005C597F" w:rsidRPr="00553D23">
        <w:rPr>
          <w:rFonts w:ascii="Book Antiqua" w:hAnsi="Book Antiqua" w:cs="Book Antiqua" w:hint="eastAsia"/>
          <w:sz w:val="24"/>
          <w:szCs w:val="24"/>
          <w:vertAlign w:val="superscript"/>
          <w:lang w:val="en-US" w:eastAsia="zh-CN"/>
        </w:rPr>
        <w:t>[</w:t>
      </w:r>
      <w:proofErr w:type="gramEnd"/>
      <w:r w:rsidR="005C597F">
        <w:rPr>
          <w:rFonts w:ascii="Book Antiqua" w:hAnsi="Book Antiqua" w:cs="Book Antiqua" w:hint="eastAsia"/>
          <w:sz w:val="24"/>
          <w:szCs w:val="24"/>
          <w:vertAlign w:val="superscript"/>
          <w:lang w:val="en-US" w:eastAsia="zh-CN"/>
        </w:rPr>
        <w:t>4]</w:t>
      </w:r>
      <w:r w:rsidRPr="00001B96">
        <w:rPr>
          <w:rFonts w:ascii="Book Antiqua" w:eastAsia="Book Antiqua" w:hAnsi="Book Antiqua" w:cs="Book Antiqua"/>
          <w:sz w:val="24"/>
          <w:szCs w:val="24"/>
          <w:lang w:val="en-US"/>
        </w:rPr>
        <w:t xml:space="preserve">. The mammary gland epithelial components are thought to arise from stem cells that undergo both self-renewal and differentiation. Self-renewal has been shown to be regulated by the Hedgehog, Notch, and </w:t>
      </w:r>
      <w:proofErr w:type="spellStart"/>
      <w:r w:rsidRPr="00001B96">
        <w:rPr>
          <w:rFonts w:ascii="Book Antiqua" w:eastAsia="Book Antiqua" w:hAnsi="Book Antiqua" w:cs="Book Antiqua"/>
          <w:sz w:val="24"/>
          <w:szCs w:val="24"/>
          <w:lang w:val="en-US"/>
        </w:rPr>
        <w:t>Wnt</w:t>
      </w:r>
      <w:proofErr w:type="spellEnd"/>
      <w:r w:rsidRPr="00001B96">
        <w:rPr>
          <w:rFonts w:ascii="Book Antiqua" w:eastAsia="Book Antiqua" w:hAnsi="Book Antiqua" w:cs="Book Antiqua"/>
          <w:sz w:val="24"/>
          <w:szCs w:val="24"/>
          <w:lang w:val="en-US"/>
        </w:rPr>
        <w:t xml:space="preserve"> pathways. Deregulation of the self-renewal in stem cells/progenitors might be a key event in mammary </w:t>
      </w:r>
      <w:proofErr w:type="gramStart"/>
      <w:r w:rsidRPr="00001B96">
        <w:rPr>
          <w:rFonts w:ascii="Book Antiqua" w:eastAsia="Book Antiqua" w:hAnsi="Book Antiqua" w:cs="Book Antiqua"/>
          <w:sz w:val="24"/>
          <w:szCs w:val="24"/>
          <w:lang w:val="en-US"/>
        </w:rPr>
        <w:t>carcinogenesis</w:t>
      </w:r>
      <w:r w:rsidR="00E76BE7" w:rsidRPr="00E76BE7">
        <w:rPr>
          <w:rFonts w:ascii="Book Antiqua" w:hAnsi="Book Antiqua" w:cs="Book Antiqua" w:hint="eastAsia"/>
          <w:sz w:val="24"/>
          <w:szCs w:val="24"/>
          <w:vertAlign w:val="superscript"/>
          <w:lang w:val="en-US" w:eastAsia="zh-CN"/>
        </w:rPr>
        <w:t>[</w:t>
      </w:r>
      <w:proofErr w:type="gramEnd"/>
      <w:r w:rsidRPr="00001B96">
        <w:rPr>
          <w:rFonts w:ascii="Book Antiqua" w:eastAsia="Book Antiqua" w:hAnsi="Book Antiqua" w:cs="Book Antiqua"/>
          <w:sz w:val="24"/>
          <w:szCs w:val="24"/>
          <w:vertAlign w:val="superscript"/>
          <w:lang w:val="en-US"/>
        </w:rPr>
        <w:t>10</w:t>
      </w:r>
      <w:r w:rsidR="00E76BE7">
        <w:rPr>
          <w:rFonts w:ascii="Book Antiqua" w:hAnsi="Book Antiqua" w:cs="Book Antiqua" w:hint="eastAsia"/>
          <w:sz w:val="24"/>
          <w:szCs w:val="24"/>
          <w:vertAlign w:val="superscript"/>
          <w:lang w:val="en-US" w:eastAsia="zh-CN"/>
        </w:rPr>
        <w:t>]</w:t>
      </w:r>
      <w:r w:rsidRPr="00001B96">
        <w:rPr>
          <w:rFonts w:ascii="Book Antiqua" w:eastAsia="Book Antiqua" w:hAnsi="Book Antiqua" w:cs="Book Antiqua"/>
          <w:sz w:val="24"/>
          <w:szCs w:val="24"/>
          <w:lang w:val="en-US"/>
        </w:rPr>
        <w:t xml:space="preserve">. Different combinations of cell surface markers such as CD44, CD49f, CD24, and CD29 as well as the activity of certain enzymes such as aldehyde dehydrogenase isoform 1 (ALDH1) have been used to identify </w:t>
      </w:r>
      <w:proofErr w:type="gramStart"/>
      <w:r w:rsidRPr="00001B96">
        <w:rPr>
          <w:rFonts w:ascii="Book Antiqua" w:eastAsia="Book Antiqua" w:hAnsi="Book Antiqua" w:cs="Book Antiqua"/>
          <w:sz w:val="24"/>
          <w:szCs w:val="24"/>
          <w:lang w:val="en-US"/>
        </w:rPr>
        <w:t>BCSCs</w:t>
      </w:r>
      <w:r w:rsidR="00E76BE7" w:rsidRPr="00E76BE7">
        <w:rPr>
          <w:rFonts w:ascii="Book Antiqua" w:hAnsi="Book Antiqua" w:cs="Book Antiqua" w:hint="eastAsia"/>
          <w:sz w:val="24"/>
          <w:szCs w:val="24"/>
          <w:vertAlign w:val="superscript"/>
          <w:lang w:val="en-US" w:eastAsia="zh-CN"/>
        </w:rPr>
        <w:t>[</w:t>
      </w:r>
      <w:proofErr w:type="gramEnd"/>
      <w:r w:rsidRPr="00001B96">
        <w:rPr>
          <w:rFonts w:ascii="Book Antiqua" w:eastAsia="Book Antiqua" w:hAnsi="Book Antiqua" w:cs="Book Antiqua"/>
          <w:sz w:val="24"/>
          <w:szCs w:val="24"/>
          <w:vertAlign w:val="superscript"/>
          <w:lang w:val="en-US"/>
        </w:rPr>
        <w:t>11</w:t>
      </w:r>
      <w:r w:rsidR="00E76BE7">
        <w:rPr>
          <w:rFonts w:ascii="Book Antiqua" w:hAnsi="Book Antiqua" w:cs="Book Antiqua" w:hint="eastAsia"/>
          <w:sz w:val="24"/>
          <w:szCs w:val="24"/>
          <w:vertAlign w:val="superscript"/>
          <w:lang w:val="en-US" w:eastAsia="zh-CN"/>
        </w:rPr>
        <w:t>]</w:t>
      </w:r>
      <w:r w:rsidRPr="00001B96">
        <w:rPr>
          <w:rFonts w:ascii="Book Antiqua" w:eastAsia="Book Antiqua" w:hAnsi="Book Antiqua" w:cs="Book Antiqua"/>
          <w:sz w:val="24"/>
          <w:szCs w:val="24"/>
          <w:lang w:val="en-US"/>
        </w:rPr>
        <w:t xml:space="preserve">. </w:t>
      </w:r>
    </w:p>
    <w:p w14:paraId="61E90F30" w14:textId="26342462" w:rsidR="00ED39A1" w:rsidRPr="00001B96" w:rsidRDefault="00ED39A1" w:rsidP="00E76BE7">
      <w:pPr>
        <w:spacing w:after="0" w:line="360" w:lineRule="auto"/>
        <w:ind w:firstLineChars="100" w:firstLine="240"/>
        <w:jc w:val="both"/>
        <w:rPr>
          <w:rFonts w:ascii="Book Antiqua" w:eastAsia="Book Antiqua" w:hAnsi="Book Antiqua" w:cs="Book Antiqua"/>
          <w:sz w:val="24"/>
          <w:szCs w:val="24"/>
          <w:lang w:val="en-US"/>
        </w:rPr>
      </w:pPr>
      <w:r w:rsidRPr="00001B96">
        <w:rPr>
          <w:rFonts w:ascii="Book Antiqua" w:eastAsia="Book Antiqua" w:hAnsi="Book Antiqua" w:cs="Book Antiqua"/>
          <w:sz w:val="24"/>
          <w:szCs w:val="24"/>
          <w:lang w:val="en-US"/>
        </w:rPr>
        <w:t xml:space="preserve">The new BCSCs hypothesis has important therapeutic implications. BCSCs have many similar characteristics to normal stem cells, such as apoptosis resistance, the capacity to repair DNA damage and multidrug-resistance (MDR). MDR is important to explain the capacity of breast cancer to overcome chemotherapy. BCSCs are characterized by expression of genes encoding ATP-binding cassette (ABC) proteins, which are transmembrane transporters involved in the extrusion of drugs from cancer cells, as ABCC1, ABCG2 and ABCB1. The principal MDR proteins that are expressed in BCSCs are the P-glycoprotein, </w:t>
      </w:r>
      <w:r w:rsidR="00D77D6D" w:rsidRPr="00001B96">
        <w:rPr>
          <w:rFonts w:ascii="Book Antiqua" w:eastAsia="Book Antiqua" w:hAnsi="Book Antiqua" w:cs="Book Antiqua"/>
          <w:sz w:val="24"/>
          <w:szCs w:val="24"/>
          <w:lang w:val="en-US"/>
        </w:rPr>
        <w:t>t</w:t>
      </w:r>
      <w:r w:rsidRPr="00001B96">
        <w:rPr>
          <w:rFonts w:ascii="Book Antiqua" w:eastAsia="Book Antiqua" w:hAnsi="Book Antiqua" w:cs="Book Antiqua"/>
          <w:sz w:val="24"/>
          <w:szCs w:val="24"/>
          <w:lang w:val="en-US"/>
        </w:rPr>
        <w:t xml:space="preserve">he multidrug-resistance protein 1 (MDR1) and the cluster differentiation 243 (CD243). Chemotherapy drugs with anti-proliferative effects are less effective on CSCs population, because these cells divide less frequently than cancer </w:t>
      </w:r>
      <w:proofErr w:type="gramStart"/>
      <w:r w:rsidRPr="00001B96">
        <w:rPr>
          <w:rFonts w:ascii="Book Antiqua" w:eastAsia="Book Antiqua" w:hAnsi="Book Antiqua" w:cs="Book Antiqua"/>
          <w:sz w:val="24"/>
          <w:szCs w:val="24"/>
          <w:lang w:val="en-US"/>
        </w:rPr>
        <w:t>cells</w:t>
      </w:r>
      <w:r w:rsidR="00732C92" w:rsidRPr="00732C92">
        <w:rPr>
          <w:rFonts w:ascii="Book Antiqua" w:hAnsi="Book Antiqua" w:cs="Book Antiqua" w:hint="eastAsia"/>
          <w:sz w:val="24"/>
          <w:szCs w:val="24"/>
          <w:vertAlign w:val="superscript"/>
          <w:lang w:val="en-US" w:eastAsia="zh-CN"/>
        </w:rPr>
        <w:t>[</w:t>
      </w:r>
      <w:proofErr w:type="gramEnd"/>
      <w:r w:rsidR="00732C92">
        <w:rPr>
          <w:rFonts w:ascii="Book Antiqua" w:eastAsia="Book Antiqua" w:hAnsi="Book Antiqua" w:cs="Book Antiqua"/>
          <w:sz w:val="24"/>
          <w:szCs w:val="24"/>
          <w:vertAlign w:val="superscript"/>
          <w:lang w:val="en-US"/>
        </w:rPr>
        <w:t>6</w:t>
      </w:r>
      <w:r w:rsidR="00732C92">
        <w:rPr>
          <w:rFonts w:ascii="Book Antiqua" w:hAnsi="Book Antiqua" w:cs="Book Antiqua" w:hint="eastAsia"/>
          <w:sz w:val="24"/>
          <w:szCs w:val="24"/>
          <w:vertAlign w:val="superscript"/>
          <w:lang w:val="en-US" w:eastAsia="zh-CN"/>
        </w:rPr>
        <w:t>,</w:t>
      </w:r>
      <w:r w:rsidRPr="00001B96">
        <w:rPr>
          <w:rFonts w:ascii="Book Antiqua" w:eastAsia="Book Antiqua" w:hAnsi="Book Antiqua" w:cs="Book Antiqua"/>
          <w:sz w:val="24"/>
          <w:szCs w:val="24"/>
          <w:vertAlign w:val="superscript"/>
          <w:lang w:val="en-US"/>
        </w:rPr>
        <w:t>7</w:t>
      </w:r>
      <w:r w:rsidR="00732C92">
        <w:rPr>
          <w:rFonts w:ascii="Book Antiqua" w:hAnsi="Book Antiqua" w:cs="Book Antiqua" w:hint="eastAsia"/>
          <w:sz w:val="24"/>
          <w:szCs w:val="24"/>
          <w:vertAlign w:val="superscript"/>
          <w:lang w:val="en-US" w:eastAsia="zh-CN"/>
        </w:rPr>
        <w:t>]</w:t>
      </w:r>
      <w:r w:rsidRPr="00001B96">
        <w:rPr>
          <w:rFonts w:ascii="Book Antiqua" w:eastAsia="Book Antiqua" w:hAnsi="Book Antiqua" w:cs="Book Antiqua"/>
          <w:sz w:val="24"/>
          <w:szCs w:val="24"/>
          <w:lang w:val="en-US"/>
        </w:rPr>
        <w:t>. For these</w:t>
      </w:r>
      <w:r w:rsidR="004A00EF">
        <w:rPr>
          <w:rFonts w:ascii="Book Antiqua" w:eastAsia="Book Antiqua" w:hAnsi="Book Antiqua" w:cs="Book Antiqua"/>
          <w:sz w:val="24"/>
          <w:szCs w:val="24"/>
          <w:lang w:val="en-US"/>
        </w:rPr>
        <w:t xml:space="preserve"> reasons</w:t>
      </w:r>
      <w:r w:rsidRPr="00001B96">
        <w:rPr>
          <w:rFonts w:ascii="Book Antiqua" w:eastAsia="Book Antiqua" w:hAnsi="Book Antiqua" w:cs="Book Antiqua"/>
          <w:sz w:val="24"/>
          <w:szCs w:val="24"/>
          <w:lang w:val="en-US"/>
        </w:rPr>
        <w:t xml:space="preserve"> chemotherapy destroy many neoplastic cells but does not affect the minority component of tumour such as BCSCs. Accordingly, BCSCs induce </w:t>
      </w:r>
      <w:proofErr w:type="spellStart"/>
      <w:r w:rsidRPr="00001B96">
        <w:rPr>
          <w:rFonts w:ascii="Book Antiqua" w:eastAsia="Book Antiqua" w:hAnsi="Book Antiqua" w:cs="Book Antiqua"/>
          <w:sz w:val="24"/>
          <w:szCs w:val="24"/>
          <w:lang w:val="en-US"/>
        </w:rPr>
        <w:t>tumour</w:t>
      </w:r>
      <w:proofErr w:type="spellEnd"/>
      <w:r w:rsidRPr="00001B96">
        <w:rPr>
          <w:rFonts w:ascii="Book Antiqua" w:eastAsia="Book Antiqua" w:hAnsi="Book Antiqua" w:cs="Book Antiqua"/>
          <w:sz w:val="24"/>
          <w:szCs w:val="24"/>
          <w:lang w:val="en-US"/>
        </w:rPr>
        <w:t xml:space="preserve"> relapse and </w:t>
      </w:r>
      <w:proofErr w:type="gramStart"/>
      <w:r w:rsidRPr="00001B96">
        <w:rPr>
          <w:rFonts w:ascii="Book Antiqua" w:eastAsia="Book Antiqua" w:hAnsi="Book Antiqua" w:cs="Book Antiqua"/>
          <w:sz w:val="24"/>
          <w:szCs w:val="24"/>
          <w:lang w:val="en-US"/>
        </w:rPr>
        <w:t>metastases</w:t>
      </w:r>
      <w:r w:rsidR="00F64569" w:rsidRPr="00F64569">
        <w:rPr>
          <w:rFonts w:ascii="Book Antiqua" w:hAnsi="Book Antiqua" w:cs="Book Antiqua" w:hint="eastAsia"/>
          <w:sz w:val="24"/>
          <w:szCs w:val="24"/>
          <w:vertAlign w:val="superscript"/>
          <w:lang w:val="en-US" w:eastAsia="zh-CN"/>
        </w:rPr>
        <w:t>[</w:t>
      </w:r>
      <w:proofErr w:type="gramEnd"/>
      <w:r w:rsidRPr="00001B96">
        <w:rPr>
          <w:rFonts w:ascii="Book Antiqua" w:eastAsia="Book Antiqua" w:hAnsi="Book Antiqua" w:cs="Book Antiqua"/>
          <w:sz w:val="24"/>
          <w:szCs w:val="24"/>
          <w:vertAlign w:val="superscript"/>
          <w:lang w:val="en-US"/>
        </w:rPr>
        <w:t>8</w:t>
      </w:r>
      <w:r w:rsidR="00F40F54">
        <w:rPr>
          <w:rFonts w:ascii="Book Antiqua" w:hAnsi="Book Antiqua" w:cs="Book Antiqua" w:hint="eastAsia"/>
          <w:sz w:val="24"/>
          <w:szCs w:val="24"/>
          <w:vertAlign w:val="superscript"/>
          <w:lang w:val="en-US" w:eastAsia="zh-CN"/>
        </w:rPr>
        <w:t>,</w:t>
      </w:r>
      <w:r w:rsidRPr="00001B96">
        <w:rPr>
          <w:rFonts w:ascii="Book Antiqua" w:eastAsia="Book Antiqua" w:hAnsi="Book Antiqua" w:cs="Book Antiqua"/>
          <w:sz w:val="24"/>
          <w:szCs w:val="24"/>
          <w:vertAlign w:val="superscript"/>
          <w:lang w:val="en-US"/>
        </w:rPr>
        <w:t>9</w:t>
      </w:r>
      <w:r w:rsidR="00F64569">
        <w:rPr>
          <w:rFonts w:ascii="Book Antiqua" w:hAnsi="Book Antiqua" w:cs="Book Antiqua" w:hint="eastAsia"/>
          <w:sz w:val="24"/>
          <w:szCs w:val="24"/>
          <w:vertAlign w:val="superscript"/>
          <w:lang w:val="en-US" w:eastAsia="zh-CN"/>
        </w:rPr>
        <w:t>]</w:t>
      </w:r>
      <w:r w:rsidRPr="00001B96">
        <w:rPr>
          <w:rFonts w:ascii="Book Antiqua" w:eastAsia="Book Antiqua" w:hAnsi="Book Antiqua" w:cs="Book Antiqua"/>
          <w:sz w:val="24"/>
          <w:szCs w:val="24"/>
          <w:lang w:val="en-US"/>
        </w:rPr>
        <w:t>. So a change in chemotherapy strategy is necessary to kill also BCSCs.</w:t>
      </w:r>
    </w:p>
    <w:p w14:paraId="44F88C70" w14:textId="77777777" w:rsidR="000C47AE" w:rsidRPr="00001B96" w:rsidRDefault="000C47AE" w:rsidP="00842D96">
      <w:pPr>
        <w:spacing w:after="0" w:line="360" w:lineRule="auto"/>
        <w:jc w:val="both"/>
        <w:rPr>
          <w:rFonts w:ascii="Book Antiqua" w:hAnsi="Book Antiqua" w:cs="Book Antiqua"/>
          <w:sz w:val="24"/>
          <w:szCs w:val="24"/>
          <w:lang w:val="en-US"/>
        </w:rPr>
      </w:pPr>
    </w:p>
    <w:p w14:paraId="0E308307" w14:textId="77777777" w:rsidR="000C47AE" w:rsidRPr="00F64569" w:rsidRDefault="000C47AE" w:rsidP="00842D96">
      <w:pPr>
        <w:spacing w:after="0" w:line="360" w:lineRule="auto"/>
        <w:jc w:val="both"/>
        <w:rPr>
          <w:rFonts w:ascii="Book Antiqua" w:hAnsi="Book Antiqua" w:cs="Book Antiqua"/>
          <w:b/>
          <w:bCs/>
          <w:i/>
          <w:iCs/>
          <w:sz w:val="24"/>
          <w:szCs w:val="24"/>
          <w:lang w:val="en-US"/>
        </w:rPr>
      </w:pPr>
      <w:r w:rsidRPr="00F64569">
        <w:rPr>
          <w:rFonts w:ascii="Book Antiqua" w:hAnsi="Book Antiqua" w:cs="Book Antiqua"/>
          <w:b/>
          <w:bCs/>
          <w:i/>
          <w:iCs/>
          <w:sz w:val="24"/>
          <w:szCs w:val="24"/>
          <w:lang w:val="en-US"/>
        </w:rPr>
        <w:t>The stem cell niche and CSC</w:t>
      </w:r>
    </w:p>
    <w:p w14:paraId="761F4AF4" w14:textId="77777777" w:rsidR="00ED39A1" w:rsidRPr="00001B96" w:rsidRDefault="00ED39A1" w:rsidP="00842D96">
      <w:pPr>
        <w:spacing w:after="0" w:line="360" w:lineRule="auto"/>
        <w:jc w:val="both"/>
        <w:rPr>
          <w:rFonts w:ascii="Book Antiqua" w:eastAsia="Book Antiqua" w:hAnsi="Book Antiqua" w:cs="Book Antiqua"/>
          <w:sz w:val="24"/>
          <w:szCs w:val="24"/>
          <w:lang w:val="en-US"/>
        </w:rPr>
      </w:pPr>
      <w:r w:rsidRPr="00001B96">
        <w:rPr>
          <w:rFonts w:ascii="Book Antiqua" w:eastAsia="Book Antiqua" w:hAnsi="Book Antiqua" w:cs="Book Antiqua"/>
          <w:sz w:val="24"/>
          <w:szCs w:val="24"/>
          <w:lang w:val="en-US"/>
        </w:rPr>
        <w:t xml:space="preserve">Stem cells are localized in a niche that is a local tissue microenvironment. The niche has a limited area where the cells can maintain their peculiarity. Significant progress has been made by the studies on the interactions between the stem cells and the microenvironment in Caenorhabditis </w:t>
      </w:r>
      <w:proofErr w:type="spellStart"/>
      <w:r w:rsidRPr="00001B96">
        <w:rPr>
          <w:rFonts w:ascii="Book Antiqua" w:eastAsia="Book Antiqua" w:hAnsi="Book Antiqua" w:cs="Book Antiqua"/>
          <w:sz w:val="24"/>
          <w:szCs w:val="24"/>
          <w:lang w:val="en-US"/>
        </w:rPr>
        <w:t>elegans</w:t>
      </w:r>
      <w:proofErr w:type="spellEnd"/>
      <w:r w:rsidRPr="00001B96">
        <w:rPr>
          <w:rFonts w:ascii="Book Antiqua" w:eastAsia="Book Antiqua" w:hAnsi="Book Antiqua" w:cs="Book Antiqua"/>
          <w:sz w:val="24"/>
          <w:szCs w:val="24"/>
          <w:lang w:val="en-US"/>
        </w:rPr>
        <w:t xml:space="preserve"> and </w:t>
      </w:r>
      <w:proofErr w:type="gramStart"/>
      <w:r w:rsidRPr="00001B96">
        <w:rPr>
          <w:rFonts w:ascii="Book Antiqua" w:eastAsia="Book Antiqua" w:hAnsi="Book Antiqua" w:cs="Book Antiqua"/>
          <w:sz w:val="24"/>
          <w:szCs w:val="24"/>
          <w:lang w:val="en-US"/>
        </w:rPr>
        <w:t>mammals</w:t>
      </w:r>
      <w:r w:rsidR="009F1517" w:rsidRPr="009F1517">
        <w:rPr>
          <w:rFonts w:ascii="Book Antiqua" w:hAnsi="Book Antiqua" w:cs="Book Antiqua" w:hint="eastAsia"/>
          <w:sz w:val="24"/>
          <w:szCs w:val="24"/>
          <w:vertAlign w:val="superscript"/>
          <w:lang w:val="en-US" w:eastAsia="zh-CN"/>
        </w:rPr>
        <w:t>[</w:t>
      </w:r>
      <w:proofErr w:type="gramEnd"/>
      <w:r w:rsidR="009F1517">
        <w:rPr>
          <w:rFonts w:ascii="Book Antiqua" w:eastAsia="Book Antiqua" w:hAnsi="Book Antiqua" w:cs="Book Antiqua"/>
          <w:sz w:val="24"/>
          <w:szCs w:val="24"/>
          <w:vertAlign w:val="superscript"/>
          <w:lang w:val="en-US"/>
        </w:rPr>
        <w:t>12</w:t>
      </w:r>
      <w:r w:rsidR="009F1517">
        <w:rPr>
          <w:rFonts w:ascii="Book Antiqua" w:hAnsi="Book Antiqua" w:cs="Book Antiqua" w:hint="eastAsia"/>
          <w:sz w:val="24"/>
          <w:szCs w:val="24"/>
          <w:vertAlign w:val="superscript"/>
          <w:lang w:val="en-US" w:eastAsia="zh-CN"/>
        </w:rPr>
        <w:t>,</w:t>
      </w:r>
      <w:r w:rsidRPr="00001B96">
        <w:rPr>
          <w:rFonts w:ascii="Book Antiqua" w:eastAsia="Book Antiqua" w:hAnsi="Book Antiqua" w:cs="Book Antiqua"/>
          <w:sz w:val="24"/>
          <w:szCs w:val="24"/>
          <w:vertAlign w:val="superscript"/>
          <w:lang w:val="en-US"/>
        </w:rPr>
        <w:t>13</w:t>
      </w:r>
      <w:r w:rsidR="009F1517">
        <w:rPr>
          <w:rFonts w:ascii="Book Antiqua" w:hAnsi="Book Antiqua" w:cs="Book Antiqua" w:hint="eastAsia"/>
          <w:sz w:val="24"/>
          <w:szCs w:val="24"/>
          <w:vertAlign w:val="superscript"/>
          <w:lang w:val="en-US" w:eastAsia="zh-CN"/>
        </w:rPr>
        <w:t>]</w:t>
      </w:r>
      <w:r w:rsidRPr="00001B96">
        <w:rPr>
          <w:rFonts w:ascii="Book Antiqua" w:eastAsia="Book Antiqua" w:hAnsi="Book Antiqua" w:cs="Book Antiqua"/>
          <w:sz w:val="24"/>
          <w:szCs w:val="24"/>
          <w:lang w:val="en-US"/>
        </w:rPr>
        <w:t xml:space="preserve">. Comparing the stem cell niches in these systems, various common features and functions have emerged: the niche is formed by a group of cells (fibroblasts of the stroma) which have a support function for stem cells, serving as the anchor point for the stem cells and physical adhesion molecules mediate the </w:t>
      </w:r>
      <w:r w:rsidRPr="00001B96">
        <w:rPr>
          <w:rFonts w:ascii="Book Antiqua" w:eastAsia="Book Antiqua" w:hAnsi="Book Antiqua" w:cs="Book Antiqua"/>
          <w:sz w:val="24"/>
          <w:szCs w:val="24"/>
          <w:lang w:val="en-US"/>
        </w:rPr>
        <w:lastRenderedPageBreak/>
        <w:t xml:space="preserve">interactions between the support cells and stem cells (as well as those between the stem cells and the extracellular matrix). The niche generates factors that control number, proliferation and differentiation of stem cells. Normally, it maintains the stem cells in a quiescent state, providing them with the signals that inhibit the growth and proliferation. Only after implementing a stimulus transient activator, stem cells are able to divide in order to participate in tissue regeneration. This suggests that control stem cell dependent signaling mechanisms, resulting from dynamic niche and maintaining the balance between the proliferative and anti-proliferative signals, are the key to the homeostatic regulation of the stem </w:t>
      </w:r>
      <w:proofErr w:type="gramStart"/>
      <w:r w:rsidRPr="00001B96">
        <w:rPr>
          <w:rFonts w:ascii="Book Antiqua" w:eastAsia="Book Antiqua" w:hAnsi="Book Antiqua" w:cs="Book Antiqua"/>
          <w:sz w:val="24"/>
          <w:szCs w:val="24"/>
          <w:lang w:val="en-US"/>
        </w:rPr>
        <w:t>cells</w:t>
      </w:r>
      <w:r w:rsidR="00F64569" w:rsidRPr="00F64569">
        <w:rPr>
          <w:rFonts w:ascii="Book Antiqua" w:hAnsi="Book Antiqua" w:cs="Book Antiqua" w:hint="eastAsia"/>
          <w:sz w:val="24"/>
          <w:szCs w:val="24"/>
          <w:vertAlign w:val="superscript"/>
          <w:lang w:val="en-US" w:eastAsia="zh-CN"/>
        </w:rPr>
        <w:t>[</w:t>
      </w:r>
      <w:proofErr w:type="gramEnd"/>
      <w:r w:rsidRPr="00001B96">
        <w:rPr>
          <w:rFonts w:ascii="Book Antiqua" w:eastAsia="Book Antiqua" w:hAnsi="Book Antiqua" w:cs="Book Antiqua"/>
          <w:sz w:val="24"/>
          <w:szCs w:val="24"/>
          <w:vertAlign w:val="superscript"/>
          <w:lang w:val="en-US"/>
        </w:rPr>
        <w:t>12</w:t>
      </w:r>
      <w:r w:rsidR="00F40F54">
        <w:rPr>
          <w:rFonts w:ascii="Book Antiqua" w:hAnsi="Book Antiqua" w:cs="Book Antiqua" w:hint="eastAsia"/>
          <w:sz w:val="24"/>
          <w:szCs w:val="24"/>
          <w:vertAlign w:val="superscript"/>
          <w:lang w:val="en-US" w:eastAsia="zh-CN"/>
        </w:rPr>
        <w:t>,</w:t>
      </w:r>
      <w:r w:rsidRPr="00001B96">
        <w:rPr>
          <w:rFonts w:ascii="Book Antiqua" w:eastAsia="Book Antiqua" w:hAnsi="Book Antiqua" w:cs="Book Antiqua"/>
          <w:sz w:val="24"/>
          <w:szCs w:val="24"/>
          <w:vertAlign w:val="superscript"/>
          <w:lang w:val="en-US"/>
        </w:rPr>
        <w:t>13</w:t>
      </w:r>
      <w:r w:rsidR="00F64569">
        <w:rPr>
          <w:rFonts w:ascii="Book Antiqua" w:hAnsi="Book Antiqua" w:cs="Book Antiqua" w:hint="eastAsia"/>
          <w:sz w:val="24"/>
          <w:szCs w:val="24"/>
          <w:vertAlign w:val="superscript"/>
          <w:lang w:val="en-US" w:eastAsia="zh-CN"/>
        </w:rPr>
        <w:t>]</w:t>
      </w:r>
      <w:r w:rsidRPr="00001B96">
        <w:rPr>
          <w:rFonts w:ascii="Book Antiqua" w:eastAsia="Book Antiqua" w:hAnsi="Book Antiqua" w:cs="Book Antiqua"/>
          <w:sz w:val="24"/>
          <w:szCs w:val="24"/>
          <w:lang w:val="en-US"/>
        </w:rPr>
        <w:t>. When there is a change in the niche and growth and proliferation signals prevail, the stem cell population is exposed to an uncontrolled expansion which can lead to spread</w:t>
      </w:r>
      <w:r w:rsidR="0020708E">
        <w:rPr>
          <w:rFonts w:ascii="Book Antiqua" w:eastAsia="Book Antiqua" w:hAnsi="Book Antiqua" w:cs="Book Antiqua"/>
          <w:sz w:val="24"/>
          <w:szCs w:val="24"/>
          <w:lang w:val="en-US"/>
        </w:rPr>
        <w:t xml:space="preserve"> </w:t>
      </w:r>
      <w:proofErr w:type="gramStart"/>
      <w:r w:rsidR="0020708E">
        <w:rPr>
          <w:rFonts w:ascii="Book Antiqua" w:eastAsia="Book Antiqua" w:hAnsi="Book Antiqua" w:cs="Book Antiqua"/>
          <w:sz w:val="24"/>
          <w:szCs w:val="24"/>
          <w:lang w:val="en-US"/>
        </w:rPr>
        <w:t>CSCs</w:t>
      </w:r>
      <w:r w:rsidR="0020708E" w:rsidRPr="0020708E">
        <w:rPr>
          <w:rFonts w:ascii="Book Antiqua" w:hAnsi="Book Antiqua" w:cs="Book Antiqua" w:hint="eastAsia"/>
          <w:sz w:val="24"/>
          <w:szCs w:val="24"/>
          <w:vertAlign w:val="superscript"/>
          <w:lang w:val="en-US" w:eastAsia="zh-CN"/>
        </w:rPr>
        <w:t>[</w:t>
      </w:r>
      <w:proofErr w:type="gramEnd"/>
      <w:r w:rsidRPr="00001B96">
        <w:rPr>
          <w:rFonts w:ascii="Book Antiqua" w:eastAsia="Book Antiqua" w:hAnsi="Book Antiqua" w:cs="Book Antiqua"/>
          <w:sz w:val="24"/>
          <w:szCs w:val="24"/>
          <w:vertAlign w:val="superscript"/>
          <w:lang w:val="en-US"/>
        </w:rPr>
        <w:t>13</w:t>
      </w:r>
      <w:r w:rsidR="0020708E">
        <w:rPr>
          <w:rFonts w:ascii="Book Antiqua" w:hAnsi="Book Antiqua" w:cs="Book Antiqua" w:hint="eastAsia"/>
          <w:sz w:val="24"/>
          <w:szCs w:val="24"/>
          <w:vertAlign w:val="superscript"/>
          <w:lang w:val="en-US" w:eastAsia="zh-CN"/>
        </w:rPr>
        <w:t>]</w:t>
      </w:r>
      <w:r w:rsidRPr="00001B96">
        <w:rPr>
          <w:rFonts w:ascii="Book Antiqua" w:eastAsia="Book Antiqua" w:hAnsi="Book Antiqua" w:cs="Book Antiqua"/>
          <w:sz w:val="24"/>
          <w:szCs w:val="24"/>
          <w:lang w:val="en-US"/>
        </w:rPr>
        <w:t>.</w:t>
      </w:r>
    </w:p>
    <w:p w14:paraId="298B6150" w14:textId="77777777" w:rsidR="000C47AE" w:rsidRPr="00F64569" w:rsidRDefault="000C47AE" w:rsidP="00842D96">
      <w:pPr>
        <w:spacing w:after="0" w:line="360" w:lineRule="auto"/>
        <w:jc w:val="both"/>
        <w:rPr>
          <w:rFonts w:ascii="Book Antiqua" w:hAnsi="Book Antiqua" w:cs="Book Antiqua"/>
          <w:i/>
          <w:sz w:val="24"/>
          <w:szCs w:val="24"/>
          <w:lang w:val="en-US"/>
        </w:rPr>
      </w:pPr>
    </w:p>
    <w:p w14:paraId="6320F87A" w14:textId="77777777" w:rsidR="000C47AE" w:rsidRPr="00F64569" w:rsidRDefault="000C47AE" w:rsidP="00842D96">
      <w:pPr>
        <w:spacing w:after="0" w:line="360" w:lineRule="auto"/>
        <w:jc w:val="both"/>
        <w:rPr>
          <w:rFonts w:ascii="Book Antiqua" w:hAnsi="Book Antiqua" w:cs="Book Antiqua"/>
          <w:b/>
          <w:bCs/>
          <w:i/>
          <w:iCs/>
          <w:sz w:val="24"/>
          <w:szCs w:val="24"/>
          <w:lang w:val="en-US"/>
        </w:rPr>
      </w:pPr>
      <w:r w:rsidRPr="00F64569">
        <w:rPr>
          <w:rFonts w:ascii="Book Antiqua" w:hAnsi="Book Antiqua" w:cs="Book Antiqua"/>
          <w:b/>
          <w:bCs/>
          <w:i/>
          <w:iCs/>
          <w:sz w:val="24"/>
          <w:szCs w:val="24"/>
          <w:lang w:val="en-US"/>
        </w:rPr>
        <w:t>Inflammation and breast cancer stroma</w:t>
      </w:r>
    </w:p>
    <w:p w14:paraId="02E945ED" w14:textId="77777777" w:rsidR="00ED39A1" w:rsidRPr="00001B96" w:rsidRDefault="00ED39A1" w:rsidP="00842D96">
      <w:pPr>
        <w:spacing w:after="0" w:line="360" w:lineRule="auto"/>
        <w:jc w:val="both"/>
        <w:rPr>
          <w:rFonts w:ascii="Book Antiqua" w:eastAsia="Book Antiqua" w:hAnsi="Book Antiqua" w:cs="Book Antiqua"/>
          <w:sz w:val="24"/>
          <w:szCs w:val="24"/>
          <w:lang w:val="en-US"/>
        </w:rPr>
      </w:pPr>
      <w:r w:rsidRPr="00001B96">
        <w:rPr>
          <w:rFonts w:ascii="Book Antiqua" w:eastAsia="Book Antiqua" w:hAnsi="Book Antiqua" w:cs="Book Antiqua"/>
          <w:sz w:val="24"/>
          <w:szCs w:val="24"/>
          <w:lang w:val="en-US"/>
        </w:rPr>
        <w:t xml:space="preserve">The idea that inflammation could play a role in carcinogenesis was born in 1863, when Rudolf Virchow noted the presence of leukocytes in neoplastic tissues. After this observation, more and more data have demonstrated that malignancy may begin at sites of infection or chronic inflammation and approximately 25% of all cancers are associated with such conditions. In fact, although the inflammation represents a defensive response adaptive to infection or injury and is, under normal conditions, a self-limiting process which culminates in the repair of damaged tissues, an inadequate resolution induces chronic diseases or </w:t>
      </w:r>
      <w:proofErr w:type="gramStart"/>
      <w:r w:rsidRPr="00001B96">
        <w:rPr>
          <w:rFonts w:ascii="Book Antiqua" w:eastAsia="Book Antiqua" w:hAnsi="Book Antiqua" w:cs="Book Antiqua"/>
          <w:sz w:val="24"/>
          <w:szCs w:val="24"/>
          <w:lang w:val="en-US"/>
        </w:rPr>
        <w:t>cancer</w:t>
      </w:r>
      <w:r w:rsidR="0020708E" w:rsidRPr="0020708E">
        <w:rPr>
          <w:rFonts w:ascii="Book Antiqua" w:hAnsi="Book Antiqua" w:cs="Book Antiqua" w:hint="eastAsia"/>
          <w:sz w:val="24"/>
          <w:szCs w:val="24"/>
          <w:vertAlign w:val="superscript"/>
          <w:lang w:val="en-US" w:eastAsia="zh-CN"/>
        </w:rPr>
        <w:t>[</w:t>
      </w:r>
      <w:proofErr w:type="gramEnd"/>
      <w:r w:rsidRPr="00001B96">
        <w:rPr>
          <w:rFonts w:ascii="Book Antiqua" w:eastAsia="Book Antiqua" w:hAnsi="Book Antiqua" w:cs="Book Antiqua"/>
          <w:sz w:val="24"/>
          <w:szCs w:val="24"/>
          <w:vertAlign w:val="superscript"/>
          <w:lang w:val="en-US"/>
        </w:rPr>
        <w:t>14</w:t>
      </w:r>
      <w:r w:rsidR="0020708E">
        <w:rPr>
          <w:rFonts w:ascii="Book Antiqua" w:hAnsi="Book Antiqua" w:cs="Book Antiqua" w:hint="eastAsia"/>
          <w:sz w:val="24"/>
          <w:szCs w:val="24"/>
          <w:vertAlign w:val="superscript"/>
          <w:lang w:val="en-US" w:eastAsia="zh-CN"/>
        </w:rPr>
        <w:t>]</w:t>
      </w:r>
      <w:r w:rsidRPr="00001B96">
        <w:rPr>
          <w:rFonts w:ascii="Book Antiqua" w:eastAsia="Book Antiqua" w:hAnsi="Book Antiqua" w:cs="Book Antiqua"/>
          <w:sz w:val="24"/>
          <w:szCs w:val="24"/>
          <w:lang w:val="en-US"/>
        </w:rPr>
        <w:t xml:space="preserve">. Chronic inflammation is involved in all stages of carcinogenesis (initiation, promotion and progression). Inflammation induces an excessive production of reactive oxygen species (ROS) that could cause genomic instability and mutation and consequently a </w:t>
      </w:r>
      <w:proofErr w:type="spellStart"/>
      <w:proofErr w:type="gramStart"/>
      <w:r w:rsidRPr="00001B96">
        <w:rPr>
          <w:rFonts w:ascii="Book Antiqua" w:eastAsia="Book Antiqua" w:hAnsi="Book Antiqua" w:cs="Book Antiqua"/>
          <w:sz w:val="24"/>
          <w:szCs w:val="24"/>
          <w:lang w:val="en-US"/>
        </w:rPr>
        <w:t>tumour</w:t>
      </w:r>
      <w:proofErr w:type="spellEnd"/>
      <w:r w:rsidR="00F64569" w:rsidRPr="00F64569">
        <w:rPr>
          <w:rFonts w:ascii="Book Antiqua" w:hAnsi="Book Antiqua" w:cs="Book Antiqua" w:hint="eastAsia"/>
          <w:sz w:val="24"/>
          <w:szCs w:val="24"/>
          <w:vertAlign w:val="superscript"/>
          <w:lang w:val="en-US" w:eastAsia="zh-CN"/>
        </w:rPr>
        <w:t>[</w:t>
      </w:r>
      <w:proofErr w:type="gramEnd"/>
      <w:r w:rsidRPr="00F64569">
        <w:rPr>
          <w:rFonts w:ascii="Book Antiqua" w:eastAsia="Book Antiqua" w:hAnsi="Book Antiqua" w:cs="Book Antiqua"/>
          <w:sz w:val="24"/>
          <w:szCs w:val="24"/>
          <w:vertAlign w:val="superscript"/>
          <w:lang w:val="en-US"/>
        </w:rPr>
        <w:t>1</w:t>
      </w:r>
      <w:r w:rsidRPr="00001B96">
        <w:rPr>
          <w:rFonts w:ascii="Book Antiqua" w:eastAsia="Book Antiqua" w:hAnsi="Book Antiqua" w:cs="Book Antiqua"/>
          <w:sz w:val="24"/>
          <w:szCs w:val="24"/>
          <w:vertAlign w:val="superscript"/>
          <w:lang w:val="en-US"/>
        </w:rPr>
        <w:t>4</w:t>
      </w:r>
      <w:r w:rsidR="00F64569">
        <w:rPr>
          <w:rFonts w:ascii="Book Antiqua" w:hAnsi="Book Antiqua" w:cs="Book Antiqua" w:hint="eastAsia"/>
          <w:sz w:val="24"/>
          <w:szCs w:val="24"/>
          <w:vertAlign w:val="superscript"/>
          <w:lang w:val="en-US" w:eastAsia="zh-CN"/>
        </w:rPr>
        <w:t>]</w:t>
      </w:r>
      <w:r w:rsidRPr="00001B96">
        <w:rPr>
          <w:rFonts w:ascii="Book Antiqua" w:eastAsia="Book Antiqua" w:hAnsi="Book Antiqua" w:cs="Book Antiqua"/>
          <w:sz w:val="24"/>
          <w:szCs w:val="24"/>
          <w:lang w:val="en-US"/>
        </w:rPr>
        <w:t>.</w:t>
      </w:r>
      <w:r w:rsidR="008E7A2D">
        <w:rPr>
          <w:rFonts w:ascii="Book Antiqua" w:hAnsi="Book Antiqua" w:cs="Book Antiqua" w:hint="eastAsia"/>
          <w:sz w:val="24"/>
          <w:szCs w:val="24"/>
          <w:lang w:val="en-US" w:eastAsia="zh-CN"/>
        </w:rPr>
        <w:t xml:space="preserve"> </w:t>
      </w:r>
      <w:r w:rsidRPr="00001B96">
        <w:rPr>
          <w:rFonts w:ascii="Book Antiqua" w:eastAsia="Book Antiqua" w:hAnsi="Book Antiqua" w:cs="Book Antiqua"/>
          <w:sz w:val="24"/>
          <w:szCs w:val="24"/>
          <w:lang w:val="en-US"/>
        </w:rPr>
        <w:t>Stromal cells as fibroblasts, that are around the tumour, and inflammatory cells, as macrophage, that are infiltrated in the tumour, help to create an environment favoring the increase of inflammation</w:t>
      </w:r>
      <w:r w:rsidR="00F64569" w:rsidRPr="00F64569">
        <w:rPr>
          <w:rFonts w:ascii="Book Antiqua" w:hAnsi="Book Antiqua" w:cs="Book Antiqua" w:hint="eastAsia"/>
          <w:sz w:val="24"/>
          <w:szCs w:val="24"/>
          <w:vertAlign w:val="superscript"/>
          <w:lang w:val="en-US" w:eastAsia="zh-CN"/>
        </w:rPr>
        <w:t>[</w:t>
      </w:r>
      <w:r w:rsidR="00F64569" w:rsidRPr="00F64569">
        <w:rPr>
          <w:rFonts w:ascii="Book Antiqua" w:eastAsia="Book Antiqua" w:hAnsi="Book Antiqua" w:cs="Book Antiqua"/>
          <w:sz w:val="24"/>
          <w:szCs w:val="24"/>
          <w:vertAlign w:val="superscript"/>
          <w:lang w:val="en-US"/>
        </w:rPr>
        <w:t>1</w:t>
      </w:r>
      <w:r w:rsidR="00F64569">
        <w:rPr>
          <w:rFonts w:ascii="Book Antiqua" w:hAnsi="Book Antiqua" w:cs="Book Antiqua" w:hint="eastAsia"/>
          <w:sz w:val="24"/>
          <w:szCs w:val="24"/>
          <w:vertAlign w:val="superscript"/>
          <w:lang w:val="en-US" w:eastAsia="zh-CN"/>
        </w:rPr>
        <w:t>5]</w:t>
      </w:r>
      <w:r w:rsidRPr="00001B96">
        <w:rPr>
          <w:rFonts w:ascii="Book Antiqua" w:eastAsia="Book Antiqua" w:hAnsi="Book Antiqua" w:cs="Book Antiqua"/>
          <w:sz w:val="24"/>
          <w:szCs w:val="24"/>
          <w:lang w:val="en-US"/>
        </w:rPr>
        <w:t xml:space="preserve">. Fibroblasts are among the most abundant cell types in solid tumours and are especially important in breast, pancreas, colon and prostate </w:t>
      </w:r>
      <w:proofErr w:type="gramStart"/>
      <w:r w:rsidRPr="00001B96">
        <w:rPr>
          <w:rFonts w:ascii="Book Antiqua" w:eastAsia="Book Antiqua" w:hAnsi="Book Antiqua" w:cs="Book Antiqua"/>
          <w:sz w:val="24"/>
          <w:szCs w:val="24"/>
          <w:lang w:val="en-US"/>
        </w:rPr>
        <w:t>cancer</w:t>
      </w:r>
      <w:r w:rsidR="00F64569" w:rsidRPr="00F64569">
        <w:rPr>
          <w:rFonts w:ascii="Book Antiqua" w:hAnsi="Book Antiqua" w:cs="Book Antiqua" w:hint="eastAsia"/>
          <w:sz w:val="24"/>
          <w:szCs w:val="24"/>
          <w:vertAlign w:val="superscript"/>
          <w:lang w:val="en-US" w:eastAsia="zh-CN"/>
        </w:rPr>
        <w:t>[</w:t>
      </w:r>
      <w:proofErr w:type="gramEnd"/>
      <w:r w:rsidR="00F64569" w:rsidRPr="00F64569">
        <w:rPr>
          <w:rFonts w:ascii="Book Antiqua" w:eastAsia="Book Antiqua" w:hAnsi="Book Antiqua" w:cs="Book Antiqua"/>
          <w:sz w:val="24"/>
          <w:szCs w:val="24"/>
          <w:vertAlign w:val="superscript"/>
          <w:lang w:val="en-US"/>
        </w:rPr>
        <w:t>1</w:t>
      </w:r>
      <w:r w:rsidR="00F64569">
        <w:rPr>
          <w:rFonts w:ascii="Book Antiqua" w:hAnsi="Book Antiqua" w:cs="Book Antiqua" w:hint="eastAsia"/>
          <w:sz w:val="24"/>
          <w:szCs w:val="24"/>
          <w:vertAlign w:val="superscript"/>
          <w:lang w:val="en-US" w:eastAsia="zh-CN"/>
        </w:rPr>
        <w:t>6]</w:t>
      </w:r>
      <w:r w:rsidRPr="00001B96">
        <w:rPr>
          <w:rFonts w:ascii="Book Antiqua" w:eastAsia="Book Antiqua" w:hAnsi="Book Antiqua" w:cs="Book Antiqua"/>
          <w:sz w:val="24"/>
          <w:szCs w:val="24"/>
          <w:lang w:val="en-US"/>
        </w:rPr>
        <w:t xml:space="preserve">. In physiological conditions, fibroblasts have a low proliferative rate and have a constant production of extracellular matrix (ECM). ECM has anchoring function for the epithelial cells maintaining the integrity of structural epithelium. In the carcinoma in situ, the stroma is not compromised because it remains separated from the tumour cells through the basement membrane integrity. With the </w:t>
      </w:r>
      <w:r w:rsidRPr="00001B96">
        <w:rPr>
          <w:rFonts w:ascii="Book Antiqua" w:eastAsia="Book Antiqua" w:hAnsi="Book Antiqua" w:cs="Book Antiqua"/>
          <w:sz w:val="24"/>
          <w:szCs w:val="24"/>
          <w:lang w:val="en-US"/>
        </w:rPr>
        <w:lastRenderedPageBreak/>
        <w:t>acquisition of infiltrating characteristics, some tumour cells manage to cross the basal lamina whose breaking mimics a traumatic insult to the tissue, causing changes in non-epithelial cell types. Fibroblasts are activated and become tumour associated fibroblasts (TAF) thus contributing to the growth and expansion of tumour in several ways: they produce proteins such as matrix metalloproteinases (MMPs) that have proteolytic activity on the components of the extracellular matrix</w:t>
      </w:r>
      <w:r w:rsidR="00C4387C" w:rsidRPr="00F64569">
        <w:rPr>
          <w:rFonts w:ascii="Book Antiqua" w:hAnsi="Book Antiqua" w:cs="Book Antiqua" w:hint="eastAsia"/>
          <w:sz w:val="24"/>
          <w:szCs w:val="24"/>
          <w:vertAlign w:val="superscript"/>
          <w:lang w:val="en-US" w:eastAsia="zh-CN"/>
        </w:rPr>
        <w:t>[</w:t>
      </w:r>
      <w:r w:rsidR="00C4387C" w:rsidRPr="00F64569">
        <w:rPr>
          <w:rFonts w:ascii="Book Antiqua" w:eastAsia="Book Antiqua" w:hAnsi="Book Antiqua" w:cs="Book Antiqua"/>
          <w:sz w:val="24"/>
          <w:szCs w:val="24"/>
          <w:vertAlign w:val="superscript"/>
          <w:lang w:val="en-US"/>
        </w:rPr>
        <w:t>1</w:t>
      </w:r>
      <w:r w:rsidR="00C4387C">
        <w:rPr>
          <w:rFonts w:ascii="Book Antiqua" w:hAnsi="Book Antiqua" w:cs="Book Antiqua" w:hint="eastAsia"/>
          <w:sz w:val="24"/>
          <w:szCs w:val="24"/>
          <w:vertAlign w:val="superscript"/>
          <w:lang w:val="en-US" w:eastAsia="zh-CN"/>
        </w:rPr>
        <w:t>7]</w:t>
      </w:r>
      <w:r w:rsidRPr="00001B96">
        <w:rPr>
          <w:rFonts w:ascii="Book Antiqua" w:eastAsia="Book Antiqua" w:hAnsi="Book Antiqua" w:cs="Book Antiqua"/>
          <w:sz w:val="24"/>
          <w:szCs w:val="24"/>
          <w:lang w:val="en-US"/>
        </w:rPr>
        <w:t>; release high levels of stromal-derived factor-1 (SDF-1) which attracts endothelial progenitor cells in the tumour mass (thus promoting angiogenesis); directly promote the growth of cancer cells through interaction with their receptor CXCR4</w:t>
      </w:r>
      <w:r w:rsidR="00C4387C" w:rsidRPr="00F64569">
        <w:rPr>
          <w:rFonts w:ascii="Book Antiqua" w:hAnsi="Book Antiqua" w:cs="Book Antiqua" w:hint="eastAsia"/>
          <w:sz w:val="24"/>
          <w:szCs w:val="24"/>
          <w:vertAlign w:val="superscript"/>
          <w:lang w:val="en-US" w:eastAsia="zh-CN"/>
        </w:rPr>
        <w:t>[</w:t>
      </w:r>
      <w:r w:rsidR="00C4387C" w:rsidRPr="00F64569">
        <w:rPr>
          <w:rFonts w:ascii="Book Antiqua" w:eastAsia="Book Antiqua" w:hAnsi="Book Antiqua" w:cs="Book Antiqua"/>
          <w:sz w:val="24"/>
          <w:szCs w:val="24"/>
          <w:vertAlign w:val="superscript"/>
          <w:lang w:val="en-US"/>
        </w:rPr>
        <w:t>1</w:t>
      </w:r>
      <w:r w:rsidR="00C4387C">
        <w:rPr>
          <w:rFonts w:ascii="Book Antiqua" w:hAnsi="Book Antiqua" w:cs="Book Antiqua" w:hint="eastAsia"/>
          <w:sz w:val="24"/>
          <w:szCs w:val="24"/>
          <w:vertAlign w:val="superscript"/>
          <w:lang w:val="en-US" w:eastAsia="zh-CN"/>
        </w:rPr>
        <w:t>8]</w:t>
      </w:r>
      <w:r w:rsidRPr="00001B96">
        <w:rPr>
          <w:rFonts w:ascii="Book Antiqua" w:eastAsia="Book Antiqua" w:hAnsi="Book Antiqua" w:cs="Book Antiqua"/>
          <w:sz w:val="24"/>
          <w:szCs w:val="24"/>
          <w:lang w:val="en-US"/>
        </w:rPr>
        <w:t>; release some growth factors such as epidermal growth factor (EGF) and transforming growth factor</w:t>
      </w:r>
      <w:r w:rsidRPr="00001B96">
        <w:rPr>
          <w:rFonts w:ascii="Book Antiqua" w:eastAsia="Book Antiqua" w:hAnsi="Book Antiqua" w:cs="Book Antiqua"/>
          <w:sz w:val="24"/>
          <w:szCs w:val="24"/>
        </w:rPr>
        <w:t>β</w:t>
      </w:r>
      <w:r w:rsidRPr="00001B96">
        <w:rPr>
          <w:rFonts w:ascii="Book Antiqua" w:eastAsia="Book Antiqua" w:hAnsi="Book Antiqua" w:cs="Book Antiqua"/>
          <w:sz w:val="24"/>
          <w:szCs w:val="24"/>
          <w:lang w:val="en-US"/>
        </w:rPr>
        <w:t xml:space="preserve"> (TGF</w:t>
      </w:r>
      <w:r w:rsidRPr="00001B96">
        <w:rPr>
          <w:rFonts w:ascii="Book Antiqua" w:eastAsia="Book Antiqua" w:hAnsi="Book Antiqua" w:cs="Book Antiqua"/>
          <w:sz w:val="24"/>
          <w:szCs w:val="24"/>
        </w:rPr>
        <w:t>β</w:t>
      </w:r>
      <w:r w:rsidRPr="00001B96">
        <w:rPr>
          <w:rFonts w:ascii="Book Antiqua" w:eastAsia="Book Antiqua" w:hAnsi="Book Antiqua" w:cs="Book Antiqua"/>
          <w:sz w:val="24"/>
          <w:szCs w:val="24"/>
          <w:lang w:val="en-US"/>
        </w:rPr>
        <w:t xml:space="preserve">) and release a wide </w:t>
      </w:r>
      <w:r w:rsidR="00C4387C">
        <w:rPr>
          <w:rFonts w:ascii="Book Antiqua" w:eastAsia="Book Antiqua" w:hAnsi="Book Antiqua" w:cs="Book Antiqua"/>
          <w:sz w:val="24"/>
          <w:szCs w:val="24"/>
          <w:lang w:val="en-US"/>
        </w:rPr>
        <w:t>range of inflammatory cytokines</w:t>
      </w:r>
      <w:r w:rsidR="00C4387C" w:rsidRPr="00C4387C">
        <w:rPr>
          <w:rFonts w:ascii="Book Antiqua" w:hAnsi="Book Antiqua" w:cs="Book Antiqua" w:hint="eastAsia"/>
          <w:sz w:val="24"/>
          <w:szCs w:val="24"/>
          <w:vertAlign w:val="superscript"/>
          <w:lang w:val="en-US" w:eastAsia="zh-CN"/>
        </w:rPr>
        <w:t>[</w:t>
      </w:r>
      <w:r w:rsidRPr="00001B96">
        <w:rPr>
          <w:rFonts w:ascii="Book Antiqua" w:eastAsia="Book Antiqua" w:hAnsi="Book Antiqua" w:cs="Book Antiqua"/>
          <w:sz w:val="24"/>
          <w:szCs w:val="24"/>
          <w:vertAlign w:val="superscript"/>
          <w:lang w:val="en-US"/>
        </w:rPr>
        <w:t>16,19</w:t>
      </w:r>
      <w:r w:rsidR="00C4387C">
        <w:rPr>
          <w:rFonts w:ascii="Book Antiqua" w:hAnsi="Book Antiqua" w:cs="Book Antiqua" w:hint="eastAsia"/>
          <w:sz w:val="24"/>
          <w:szCs w:val="24"/>
          <w:vertAlign w:val="superscript"/>
          <w:lang w:val="en-US" w:eastAsia="zh-CN"/>
        </w:rPr>
        <w:t>]</w:t>
      </w:r>
      <w:r w:rsidRPr="00001B96">
        <w:rPr>
          <w:rFonts w:ascii="Book Antiqua" w:eastAsia="Book Antiqua" w:hAnsi="Book Antiqua" w:cs="Book Antiqua"/>
          <w:sz w:val="24"/>
          <w:szCs w:val="24"/>
          <w:lang w:val="en-US"/>
        </w:rPr>
        <w:t xml:space="preserve">. Macrophages resident in the stroma and monocytes that act together with tumour chemotactic </w:t>
      </w:r>
      <w:proofErr w:type="gramStart"/>
      <w:r w:rsidRPr="00001B96">
        <w:rPr>
          <w:rFonts w:ascii="Book Antiqua" w:eastAsia="Book Antiqua" w:hAnsi="Book Antiqua" w:cs="Book Antiqua"/>
          <w:sz w:val="24"/>
          <w:szCs w:val="24"/>
          <w:lang w:val="en-US"/>
        </w:rPr>
        <w:t>factors,</w:t>
      </w:r>
      <w:proofErr w:type="gramEnd"/>
      <w:r w:rsidRPr="00001B96">
        <w:rPr>
          <w:rFonts w:ascii="Book Antiqua" w:eastAsia="Book Antiqua" w:hAnsi="Book Antiqua" w:cs="Book Antiqua"/>
          <w:sz w:val="24"/>
          <w:szCs w:val="24"/>
          <w:lang w:val="en-US"/>
        </w:rPr>
        <w:t xml:space="preserve"> undergo changes that lead them to favor tumour growth. Thus, tumour associated macrophages (TAM) support tumour angiogenesis through the secretion of pro-angiogenic factors as the vascular endothelial growth factor (VEGF), the interleukin-1</w:t>
      </w:r>
      <w:r w:rsidRPr="00001B96">
        <w:rPr>
          <w:rFonts w:ascii="Book Antiqua" w:eastAsia="Book Antiqua" w:hAnsi="Book Antiqua" w:cs="Book Antiqua"/>
          <w:sz w:val="24"/>
          <w:szCs w:val="24"/>
        </w:rPr>
        <w:t>β</w:t>
      </w:r>
      <w:r w:rsidRPr="00001B96">
        <w:rPr>
          <w:rFonts w:ascii="Book Antiqua" w:eastAsia="Book Antiqua" w:hAnsi="Book Antiqua" w:cs="Book Antiqua"/>
          <w:sz w:val="24"/>
          <w:szCs w:val="24"/>
          <w:lang w:val="en-US"/>
        </w:rPr>
        <w:t xml:space="preserve"> (IL1</w:t>
      </w:r>
      <w:r w:rsidRPr="00001B96">
        <w:rPr>
          <w:rFonts w:ascii="Book Antiqua" w:eastAsia="Book Antiqua" w:hAnsi="Book Antiqua" w:cs="Book Antiqua"/>
          <w:sz w:val="24"/>
          <w:szCs w:val="24"/>
        </w:rPr>
        <w:t>β</w:t>
      </w:r>
      <w:r w:rsidRPr="00001B96">
        <w:rPr>
          <w:rFonts w:ascii="Book Antiqua" w:eastAsia="Book Antiqua" w:hAnsi="Book Antiqua" w:cs="Book Antiqua"/>
          <w:sz w:val="24"/>
          <w:szCs w:val="24"/>
          <w:lang w:val="en-US"/>
        </w:rPr>
        <w:t xml:space="preserve">) and the </w:t>
      </w:r>
      <w:proofErr w:type="spellStart"/>
      <w:r w:rsidRPr="00001B96">
        <w:rPr>
          <w:rFonts w:ascii="Book Antiqua" w:eastAsia="Book Antiqua" w:hAnsi="Book Antiqua" w:cs="Book Antiqua"/>
          <w:sz w:val="24"/>
          <w:szCs w:val="24"/>
          <w:lang w:val="en-US"/>
        </w:rPr>
        <w:t>angiogenin</w:t>
      </w:r>
      <w:proofErr w:type="spellEnd"/>
      <w:r w:rsidRPr="00001B96">
        <w:rPr>
          <w:rFonts w:ascii="Book Antiqua" w:eastAsia="Book Antiqua" w:hAnsi="Book Antiqua" w:cs="Book Antiqua"/>
          <w:sz w:val="24"/>
          <w:szCs w:val="24"/>
          <w:lang w:val="en-US"/>
        </w:rPr>
        <w:t xml:space="preserve"> (</w:t>
      </w:r>
      <w:proofErr w:type="spellStart"/>
      <w:r w:rsidRPr="00001B96">
        <w:rPr>
          <w:rFonts w:ascii="Book Antiqua" w:eastAsia="Book Antiqua" w:hAnsi="Book Antiqua" w:cs="Book Antiqua"/>
          <w:sz w:val="24"/>
          <w:szCs w:val="24"/>
          <w:lang w:val="en-US"/>
        </w:rPr>
        <w:t>Ang</w:t>
      </w:r>
      <w:proofErr w:type="spellEnd"/>
      <w:r w:rsidRPr="00001B96">
        <w:rPr>
          <w:rFonts w:ascii="Book Antiqua" w:eastAsia="Book Antiqua" w:hAnsi="Book Antiqua" w:cs="Book Antiqua"/>
          <w:sz w:val="24"/>
          <w:szCs w:val="24"/>
          <w:lang w:val="en-US"/>
        </w:rPr>
        <w:t>). TAM facilitate the migration of cancer cells through the release of tumor necrosis factor-</w:t>
      </w:r>
      <w:r w:rsidRPr="00001B96">
        <w:rPr>
          <w:rFonts w:ascii="Book Antiqua" w:eastAsia="Book Antiqua" w:hAnsi="Book Antiqua" w:cs="Book Antiqua"/>
          <w:sz w:val="24"/>
          <w:szCs w:val="24"/>
        </w:rPr>
        <w:t>α</w:t>
      </w:r>
      <w:r w:rsidRPr="00001B96">
        <w:rPr>
          <w:rFonts w:ascii="Book Antiqua" w:eastAsia="Book Antiqua" w:hAnsi="Book Antiqua" w:cs="Book Antiqua"/>
          <w:sz w:val="24"/>
          <w:szCs w:val="24"/>
          <w:lang w:val="en-US"/>
        </w:rPr>
        <w:t xml:space="preserve"> (TNF</w:t>
      </w:r>
      <w:r w:rsidRPr="00001B96">
        <w:rPr>
          <w:rFonts w:ascii="Book Antiqua" w:eastAsia="Book Antiqua" w:hAnsi="Book Antiqua" w:cs="Book Antiqua"/>
          <w:sz w:val="24"/>
          <w:szCs w:val="24"/>
        </w:rPr>
        <w:t>α</w:t>
      </w:r>
      <w:r w:rsidRPr="00001B96">
        <w:rPr>
          <w:rFonts w:ascii="Book Antiqua" w:eastAsia="Book Antiqua" w:hAnsi="Book Antiqua" w:cs="Book Antiqua"/>
          <w:sz w:val="24"/>
          <w:szCs w:val="24"/>
          <w:lang w:val="en-US"/>
        </w:rPr>
        <w:t>), MMPs (such as the MMP9) and other proteases such as tissue plasminogen activator (TPA)</w:t>
      </w:r>
      <w:r w:rsidR="00C4387C" w:rsidRPr="00C4387C">
        <w:rPr>
          <w:rFonts w:ascii="Book Antiqua" w:hAnsi="Book Antiqua" w:cs="Book Antiqua" w:hint="eastAsia"/>
          <w:sz w:val="24"/>
          <w:szCs w:val="24"/>
          <w:vertAlign w:val="superscript"/>
          <w:lang w:val="en-US" w:eastAsia="zh-CN"/>
        </w:rPr>
        <w:t>[</w:t>
      </w:r>
      <w:r w:rsidRPr="00001B96">
        <w:rPr>
          <w:rFonts w:ascii="Book Antiqua" w:eastAsia="Book Antiqua" w:hAnsi="Book Antiqua" w:cs="Book Antiqua"/>
          <w:sz w:val="24"/>
          <w:szCs w:val="24"/>
          <w:vertAlign w:val="superscript"/>
          <w:lang w:val="en-US"/>
        </w:rPr>
        <w:t>20</w:t>
      </w:r>
      <w:r w:rsidR="00C4387C">
        <w:rPr>
          <w:rFonts w:ascii="Book Antiqua" w:hAnsi="Book Antiqua" w:cs="Book Antiqua" w:hint="eastAsia"/>
          <w:sz w:val="24"/>
          <w:szCs w:val="24"/>
          <w:vertAlign w:val="superscript"/>
          <w:lang w:val="en-US" w:eastAsia="zh-CN"/>
        </w:rPr>
        <w:t>,</w:t>
      </w:r>
      <w:r w:rsidRPr="00001B96">
        <w:rPr>
          <w:rFonts w:ascii="Book Antiqua" w:eastAsia="Book Antiqua" w:hAnsi="Book Antiqua" w:cs="Book Antiqua"/>
          <w:sz w:val="24"/>
          <w:szCs w:val="24"/>
          <w:vertAlign w:val="superscript"/>
          <w:lang w:val="en-US"/>
        </w:rPr>
        <w:t>21</w:t>
      </w:r>
      <w:r w:rsidR="00C4387C">
        <w:rPr>
          <w:rFonts w:ascii="Book Antiqua" w:hAnsi="Book Antiqua" w:cs="Book Antiqua" w:hint="eastAsia"/>
          <w:sz w:val="24"/>
          <w:szCs w:val="24"/>
          <w:vertAlign w:val="superscript"/>
          <w:lang w:val="en-US" w:eastAsia="zh-CN"/>
        </w:rPr>
        <w:t>]</w:t>
      </w:r>
      <w:r w:rsidRPr="00001B96">
        <w:rPr>
          <w:rFonts w:ascii="Book Antiqua" w:eastAsia="Book Antiqua" w:hAnsi="Book Antiqua" w:cs="Book Antiqua"/>
          <w:sz w:val="24"/>
          <w:szCs w:val="24"/>
          <w:lang w:val="en-US"/>
        </w:rPr>
        <w:t xml:space="preserve">. Moreover, TAM produce factors, such as EGF, that directly promote the growth of cancer </w:t>
      </w:r>
      <w:proofErr w:type="gramStart"/>
      <w:r w:rsidRPr="00001B96">
        <w:rPr>
          <w:rFonts w:ascii="Book Antiqua" w:eastAsia="Book Antiqua" w:hAnsi="Book Antiqua" w:cs="Book Antiqua"/>
          <w:sz w:val="24"/>
          <w:szCs w:val="24"/>
          <w:lang w:val="en-US"/>
        </w:rPr>
        <w:t>cells</w:t>
      </w:r>
      <w:r w:rsidR="00903652" w:rsidRPr="00903652">
        <w:rPr>
          <w:rFonts w:ascii="Book Antiqua" w:hAnsi="Book Antiqua" w:cs="Book Antiqua" w:hint="eastAsia"/>
          <w:sz w:val="24"/>
          <w:szCs w:val="24"/>
          <w:vertAlign w:val="superscript"/>
          <w:lang w:val="en-US" w:eastAsia="zh-CN"/>
        </w:rPr>
        <w:t>[</w:t>
      </w:r>
      <w:proofErr w:type="gramEnd"/>
      <w:r w:rsidRPr="00001B96">
        <w:rPr>
          <w:rFonts w:ascii="Book Antiqua" w:eastAsia="Book Antiqua" w:hAnsi="Book Antiqua" w:cs="Book Antiqua"/>
          <w:sz w:val="24"/>
          <w:szCs w:val="24"/>
          <w:vertAlign w:val="superscript"/>
          <w:lang w:val="en-US"/>
        </w:rPr>
        <w:t>22</w:t>
      </w:r>
      <w:r w:rsidR="00903652">
        <w:rPr>
          <w:rFonts w:ascii="Book Antiqua" w:hAnsi="Book Antiqua" w:cs="Book Antiqua" w:hint="eastAsia"/>
          <w:sz w:val="24"/>
          <w:szCs w:val="24"/>
          <w:vertAlign w:val="superscript"/>
          <w:lang w:val="en-US" w:eastAsia="zh-CN"/>
        </w:rPr>
        <w:t>]</w:t>
      </w:r>
      <w:r w:rsidRPr="00001B96">
        <w:rPr>
          <w:rFonts w:ascii="Book Antiqua" w:eastAsia="Book Antiqua" w:hAnsi="Book Antiqua" w:cs="Book Antiqua"/>
          <w:sz w:val="24"/>
          <w:szCs w:val="24"/>
          <w:lang w:val="en-US"/>
        </w:rPr>
        <w:t xml:space="preserve"> and have a role in facilitating the invasion of neoplastic cells</w:t>
      </w:r>
      <w:r w:rsidR="00903652" w:rsidRPr="00903652">
        <w:rPr>
          <w:rFonts w:ascii="Book Antiqua" w:hAnsi="Book Antiqua" w:cs="Book Antiqua" w:hint="eastAsia"/>
          <w:sz w:val="24"/>
          <w:szCs w:val="24"/>
          <w:vertAlign w:val="superscript"/>
          <w:lang w:val="en-US" w:eastAsia="zh-CN"/>
        </w:rPr>
        <w:t>[</w:t>
      </w:r>
      <w:r w:rsidRPr="00001B96">
        <w:rPr>
          <w:rFonts w:ascii="Book Antiqua" w:eastAsia="Book Antiqua" w:hAnsi="Book Antiqua" w:cs="Book Antiqua"/>
          <w:sz w:val="24"/>
          <w:szCs w:val="24"/>
          <w:vertAlign w:val="superscript"/>
          <w:lang w:val="en-US"/>
        </w:rPr>
        <w:t>23</w:t>
      </w:r>
      <w:r w:rsidR="00903652">
        <w:rPr>
          <w:rFonts w:ascii="Book Antiqua" w:hAnsi="Book Antiqua" w:cs="Book Antiqua" w:hint="eastAsia"/>
          <w:sz w:val="24"/>
          <w:szCs w:val="24"/>
          <w:vertAlign w:val="superscript"/>
          <w:lang w:val="en-US" w:eastAsia="zh-CN"/>
        </w:rPr>
        <w:t>]</w:t>
      </w:r>
      <w:r w:rsidRPr="00001B96">
        <w:rPr>
          <w:rFonts w:ascii="Book Antiqua" w:eastAsia="Book Antiqua" w:hAnsi="Book Antiqua" w:cs="Book Antiqua"/>
          <w:sz w:val="24"/>
          <w:szCs w:val="24"/>
          <w:lang w:val="en-US"/>
        </w:rPr>
        <w:t xml:space="preserve">. Finally, TAF can activate macrophages that produce cytokines to maintain an inflamed </w:t>
      </w:r>
      <w:proofErr w:type="gramStart"/>
      <w:r w:rsidRPr="00001B96">
        <w:rPr>
          <w:rFonts w:ascii="Book Antiqua" w:eastAsia="Book Antiqua" w:hAnsi="Book Antiqua" w:cs="Book Antiqua"/>
          <w:sz w:val="24"/>
          <w:szCs w:val="24"/>
          <w:lang w:val="en-US"/>
        </w:rPr>
        <w:t>microenvironment</w:t>
      </w:r>
      <w:r w:rsidR="00903652" w:rsidRPr="00903652">
        <w:rPr>
          <w:rFonts w:ascii="Book Antiqua" w:hAnsi="Book Antiqua" w:cs="Book Antiqua" w:hint="eastAsia"/>
          <w:sz w:val="24"/>
          <w:szCs w:val="24"/>
          <w:vertAlign w:val="superscript"/>
          <w:lang w:val="en-US" w:eastAsia="zh-CN"/>
        </w:rPr>
        <w:t>[</w:t>
      </w:r>
      <w:proofErr w:type="gramEnd"/>
      <w:r w:rsidRPr="00001B96">
        <w:rPr>
          <w:rFonts w:ascii="Book Antiqua" w:eastAsia="Book Antiqua" w:hAnsi="Book Antiqua" w:cs="Book Antiqua"/>
          <w:sz w:val="24"/>
          <w:szCs w:val="24"/>
          <w:vertAlign w:val="superscript"/>
          <w:lang w:val="en-US"/>
        </w:rPr>
        <w:t>24</w:t>
      </w:r>
      <w:r w:rsidR="00903652">
        <w:rPr>
          <w:rFonts w:ascii="Book Antiqua" w:hAnsi="Book Antiqua" w:cs="Book Antiqua" w:hint="eastAsia"/>
          <w:sz w:val="24"/>
          <w:szCs w:val="24"/>
          <w:vertAlign w:val="superscript"/>
          <w:lang w:val="en-US" w:eastAsia="zh-CN"/>
        </w:rPr>
        <w:t>,</w:t>
      </w:r>
      <w:r w:rsidRPr="00001B96">
        <w:rPr>
          <w:rFonts w:ascii="Book Antiqua" w:eastAsia="Book Antiqua" w:hAnsi="Book Antiqua" w:cs="Book Antiqua"/>
          <w:sz w:val="24"/>
          <w:szCs w:val="24"/>
          <w:vertAlign w:val="superscript"/>
          <w:lang w:val="en-US"/>
        </w:rPr>
        <w:t>25</w:t>
      </w:r>
      <w:r w:rsidR="00903652">
        <w:rPr>
          <w:rFonts w:ascii="Book Antiqua" w:hAnsi="Book Antiqua" w:cs="Book Antiqua" w:hint="eastAsia"/>
          <w:sz w:val="24"/>
          <w:szCs w:val="24"/>
          <w:vertAlign w:val="superscript"/>
          <w:lang w:val="en-US" w:eastAsia="zh-CN"/>
        </w:rPr>
        <w:t>]</w:t>
      </w:r>
      <w:r w:rsidRPr="00001B96">
        <w:rPr>
          <w:rFonts w:ascii="Book Antiqua" w:eastAsia="Book Antiqua" w:hAnsi="Book Antiqua" w:cs="Book Antiqua"/>
          <w:sz w:val="24"/>
          <w:szCs w:val="24"/>
          <w:lang w:val="en-US"/>
        </w:rPr>
        <w:t xml:space="preserve">. Inflammatory cytokines, including SDF-1, interleukin-1 (IL-1), interleukin-6 (IL6) and interleukin-8 (IL-8), may affect tumour growth by regulating of CSCs </w:t>
      </w:r>
      <w:proofErr w:type="gramStart"/>
      <w:r w:rsidRPr="00001B96">
        <w:rPr>
          <w:rFonts w:ascii="Book Antiqua" w:eastAsia="Book Antiqua" w:hAnsi="Book Antiqua" w:cs="Book Antiqua"/>
          <w:sz w:val="24"/>
          <w:szCs w:val="24"/>
          <w:lang w:val="en-US"/>
        </w:rPr>
        <w:t>population</w:t>
      </w:r>
      <w:r w:rsidR="001D70C6" w:rsidRPr="00F64569">
        <w:rPr>
          <w:rFonts w:ascii="Book Antiqua" w:hAnsi="Book Antiqua" w:cs="Book Antiqua" w:hint="eastAsia"/>
          <w:sz w:val="24"/>
          <w:szCs w:val="24"/>
          <w:vertAlign w:val="superscript"/>
          <w:lang w:val="en-US" w:eastAsia="zh-CN"/>
        </w:rPr>
        <w:t>[</w:t>
      </w:r>
      <w:proofErr w:type="gramEnd"/>
      <w:r w:rsidR="001D70C6">
        <w:rPr>
          <w:rFonts w:ascii="Book Antiqua" w:hAnsi="Book Antiqua" w:cs="Book Antiqua" w:hint="eastAsia"/>
          <w:sz w:val="24"/>
          <w:szCs w:val="24"/>
          <w:vertAlign w:val="superscript"/>
          <w:lang w:val="en-US" w:eastAsia="zh-CN"/>
        </w:rPr>
        <w:t>26]</w:t>
      </w:r>
      <w:r w:rsidRPr="00001B96">
        <w:rPr>
          <w:rFonts w:ascii="Book Antiqua" w:eastAsia="Book Antiqua" w:hAnsi="Book Antiqua" w:cs="Book Antiqua"/>
          <w:sz w:val="24"/>
          <w:szCs w:val="24"/>
          <w:lang w:val="en-US"/>
        </w:rPr>
        <w:t xml:space="preserve">. In particular, it has been demonstrated that IL6 can induce the acquisition of malignant characteristics in multicellular spheroids called </w:t>
      </w:r>
      <w:proofErr w:type="spellStart"/>
      <w:r w:rsidRPr="00001B96">
        <w:rPr>
          <w:rFonts w:ascii="Book Antiqua" w:eastAsia="Book Antiqua" w:hAnsi="Book Antiqua" w:cs="Book Antiqua"/>
          <w:sz w:val="24"/>
          <w:szCs w:val="24"/>
          <w:lang w:val="en-US"/>
        </w:rPr>
        <w:t>mammosphere</w:t>
      </w:r>
      <w:proofErr w:type="spellEnd"/>
      <w:r w:rsidRPr="00001B96">
        <w:rPr>
          <w:rFonts w:ascii="Book Antiqua" w:eastAsia="Book Antiqua" w:hAnsi="Book Antiqua" w:cs="Book Antiqua"/>
          <w:sz w:val="24"/>
          <w:szCs w:val="24"/>
          <w:lang w:val="en-US"/>
        </w:rPr>
        <w:t xml:space="preserve"> (MS), formed from stem cells and progenitors of the mammary gland; such aggregates were obtained </w:t>
      </w:r>
      <w:r w:rsidRPr="00A079A8">
        <w:rPr>
          <w:rFonts w:ascii="Book Antiqua" w:eastAsia="Book Antiqua" w:hAnsi="Book Antiqua" w:cs="Book Antiqua"/>
          <w:i/>
          <w:sz w:val="24"/>
          <w:szCs w:val="24"/>
          <w:lang w:val="en-US"/>
        </w:rPr>
        <w:t>in vitro</w:t>
      </w:r>
      <w:r w:rsidRPr="00001B96">
        <w:rPr>
          <w:rFonts w:ascii="Book Antiqua" w:eastAsia="Book Antiqua" w:hAnsi="Book Antiqua" w:cs="Book Antiqua"/>
          <w:sz w:val="24"/>
          <w:szCs w:val="24"/>
          <w:lang w:val="en-US"/>
        </w:rPr>
        <w:t xml:space="preserve"> in conditions of non-adherence from MCF-7 breast cancer cell line (MCF-MS) or obtained from breast surgical specimens (normal and tumour, N-MS and T-MS respectively)</w:t>
      </w:r>
      <w:r w:rsidR="00B63E65" w:rsidRPr="00F64569">
        <w:rPr>
          <w:rFonts w:ascii="Book Antiqua" w:hAnsi="Book Antiqua" w:cs="Book Antiqua" w:hint="eastAsia"/>
          <w:sz w:val="24"/>
          <w:szCs w:val="24"/>
          <w:vertAlign w:val="superscript"/>
          <w:lang w:val="en-US" w:eastAsia="zh-CN"/>
        </w:rPr>
        <w:t>[</w:t>
      </w:r>
      <w:r w:rsidR="00B63E65">
        <w:rPr>
          <w:rFonts w:ascii="Book Antiqua" w:hAnsi="Book Antiqua" w:cs="Book Antiqua" w:hint="eastAsia"/>
          <w:sz w:val="24"/>
          <w:szCs w:val="24"/>
          <w:vertAlign w:val="superscript"/>
          <w:lang w:val="en-US" w:eastAsia="zh-CN"/>
        </w:rPr>
        <w:t>27]</w:t>
      </w:r>
      <w:r w:rsidRPr="00001B96">
        <w:rPr>
          <w:rFonts w:ascii="Book Antiqua" w:eastAsia="Book Antiqua" w:hAnsi="Book Antiqua" w:cs="Book Antiqua"/>
          <w:sz w:val="24"/>
          <w:szCs w:val="24"/>
          <w:lang w:val="en-US"/>
        </w:rPr>
        <w:t xml:space="preserve">. High levels of IL6 mRNA were detected in T-MS, however IL6 can stimulate the growth and self-renewal in both T-MS and N-MS. In particular, IL6 induce overexpression of Notch-3 and of its ligand Jagged1, both implicated in the maintenance of stem cells in an undifferentiated state. It has been demonstrated that the pathway IL6/Notch-3 increases the expression of the protein carbonic anhydrase IX (CAIX), from </w:t>
      </w:r>
      <w:r w:rsidRPr="00001B96">
        <w:rPr>
          <w:rFonts w:ascii="Book Antiqua" w:eastAsia="Book Antiqua" w:hAnsi="Book Antiqua" w:cs="Book Antiqua"/>
          <w:sz w:val="24"/>
          <w:szCs w:val="24"/>
          <w:lang w:val="en-US"/>
        </w:rPr>
        <w:lastRenderedPageBreak/>
        <w:t xml:space="preserve">which depends the survival of MCF7-MS in hypoxic environment, as well as an increase of their invasive potential. IL6 acting through different signal transduction pathways involving protein kinases such as mitogen activated protein kinase (MAPK) or the phosphatidylinositol-triphosphate kinase (PI-3 kinase) and having the ability to directly activate STAT transcription factors (such as STAT3) </w:t>
      </w:r>
      <w:r w:rsidRPr="002849E9">
        <w:rPr>
          <w:rFonts w:ascii="Book Antiqua" w:eastAsia="Book Antiqua" w:hAnsi="Book Antiqua" w:cs="Book Antiqua"/>
          <w:i/>
          <w:sz w:val="24"/>
          <w:szCs w:val="24"/>
          <w:lang w:val="en-US"/>
        </w:rPr>
        <w:t>via</w:t>
      </w:r>
      <w:r w:rsidRPr="00001B96">
        <w:rPr>
          <w:rFonts w:ascii="Book Antiqua" w:eastAsia="Book Antiqua" w:hAnsi="Book Antiqua" w:cs="Book Antiqua"/>
          <w:sz w:val="24"/>
          <w:szCs w:val="24"/>
          <w:lang w:val="en-US"/>
        </w:rPr>
        <w:t xml:space="preserve"> the kinase JAK2 which is associated its receptor, leads to a number of responses that favor the proliferation, inhibits apoptosis and increases the invasive capacity of </w:t>
      </w:r>
      <w:proofErr w:type="spellStart"/>
      <w:r w:rsidRPr="00001B96">
        <w:rPr>
          <w:rFonts w:ascii="Book Antiqua" w:eastAsia="Book Antiqua" w:hAnsi="Book Antiqua" w:cs="Book Antiqua"/>
          <w:sz w:val="24"/>
          <w:szCs w:val="24"/>
          <w:lang w:val="en-US"/>
        </w:rPr>
        <w:t>tumour</w:t>
      </w:r>
      <w:proofErr w:type="spellEnd"/>
      <w:r w:rsidRPr="00001B96">
        <w:rPr>
          <w:rFonts w:ascii="Book Antiqua" w:eastAsia="Book Antiqua" w:hAnsi="Book Antiqua" w:cs="Book Antiqua"/>
          <w:sz w:val="24"/>
          <w:szCs w:val="24"/>
          <w:lang w:val="en-US"/>
        </w:rPr>
        <w:t xml:space="preserve"> </w:t>
      </w:r>
      <w:proofErr w:type="gramStart"/>
      <w:r w:rsidRPr="00001B96">
        <w:rPr>
          <w:rFonts w:ascii="Book Antiqua" w:eastAsia="Book Antiqua" w:hAnsi="Book Antiqua" w:cs="Book Antiqua"/>
          <w:sz w:val="24"/>
          <w:szCs w:val="24"/>
          <w:lang w:val="en-US"/>
        </w:rPr>
        <w:t>cells</w:t>
      </w:r>
      <w:r w:rsidR="00B63E65" w:rsidRPr="00B63E65">
        <w:rPr>
          <w:rFonts w:ascii="Book Antiqua" w:hAnsi="Book Antiqua" w:cs="Book Antiqua" w:hint="eastAsia"/>
          <w:sz w:val="24"/>
          <w:szCs w:val="24"/>
          <w:vertAlign w:val="superscript"/>
          <w:lang w:val="en-US" w:eastAsia="zh-CN"/>
        </w:rPr>
        <w:t>[</w:t>
      </w:r>
      <w:proofErr w:type="gramEnd"/>
      <w:r w:rsidRPr="00001B96">
        <w:rPr>
          <w:rFonts w:ascii="Book Antiqua" w:eastAsia="Book Antiqua" w:hAnsi="Book Antiqua" w:cs="Book Antiqua"/>
          <w:sz w:val="24"/>
          <w:szCs w:val="24"/>
          <w:vertAlign w:val="superscript"/>
          <w:lang w:val="en-US"/>
        </w:rPr>
        <w:t>28</w:t>
      </w:r>
      <w:r w:rsidR="00B63E65">
        <w:rPr>
          <w:rFonts w:ascii="Book Antiqua" w:hAnsi="Book Antiqua" w:cs="Book Antiqua" w:hint="eastAsia"/>
          <w:sz w:val="24"/>
          <w:szCs w:val="24"/>
          <w:vertAlign w:val="superscript"/>
          <w:lang w:val="en-US" w:eastAsia="zh-CN"/>
        </w:rPr>
        <w:t>,</w:t>
      </w:r>
      <w:r w:rsidRPr="00001B96">
        <w:rPr>
          <w:rFonts w:ascii="Book Antiqua" w:eastAsia="Book Antiqua" w:hAnsi="Book Antiqua" w:cs="Book Antiqua"/>
          <w:sz w:val="24"/>
          <w:szCs w:val="24"/>
          <w:vertAlign w:val="superscript"/>
          <w:lang w:val="en-US"/>
        </w:rPr>
        <w:t>29</w:t>
      </w:r>
      <w:r w:rsidR="00B63E65">
        <w:rPr>
          <w:rFonts w:ascii="Book Antiqua" w:hAnsi="Book Antiqua" w:cs="Book Antiqua" w:hint="eastAsia"/>
          <w:sz w:val="24"/>
          <w:szCs w:val="24"/>
          <w:vertAlign w:val="superscript"/>
          <w:lang w:val="en-US" w:eastAsia="zh-CN"/>
        </w:rPr>
        <w:t>]</w:t>
      </w:r>
      <w:r w:rsidRPr="00001B96">
        <w:rPr>
          <w:rFonts w:ascii="Book Antiqua" w:eastAsia="Book Antiqua" w:hAnsi="Book Antiqua" w:cs="Book Antiqua"/>
          <w:sz w:val="24"/>
          <w:szCs w:val="24"/>
          <w:lang w:val="en-US"/>
        </w:rPr>
        <w:t>. IL6 induces the activation of the transcription factor NF-k</w:t>
      </w:r>
      <w:r w:rsidRPr="00001B96">
        <w:rPr>
          <w:rFonts w:ascii="Book Antiqua" w:eastAsia="Book Antiqua" w:hAnsi="Book Antiqua" w:cs="Book Antiqua"/>
          <w:sz w:val="24"/>
          <w:szCs w:val="24"/>
        </w:rPr>
        <w:t>β</w:t>
      </w:r>
      <w:r w:rsidRPr="00001B96">
        <w:rPr>
          <w:rFonts w:ascii="Book Antiqua" w:eastAsia="Book Antiqua" w:hAnsi="Book Antiqua" w:cs="Book Antiqua"/>
          <w:sz w:val="24"/>
          <w:szCs w:val="24"/>
          <w:lang w:val="en-US"/>
        </w:rPr>
        <w:t xml:space="preserve"> that can code for several </w:t>
      </w:r>
      <w:proofErr w:type="gramStart"/>
      <w:r w:rsidRPr="00001B96">
        <w:rPr>
          <w:rFonts w:ascii="Book Antiqua" w:eastAsia="Book Antiqua" w:hAnsi="Book Antiqua" w:cs="Book Antiqua"/>
          <w:sz w:val="24"/>
          <w:szCs w:val="24"/>
          <w:lang w:val="en-US"/>
        </w:rPr>
        <w:t>cytokines</w:t>
      </w:r>
      <w:r w:rsidR="00B63E65" w:rsidRPr="00F64569">
        <w:rPr>
          <w:rFonts w:ascii="Book Antiqua" w:hAnsi="Book Antiqua" w:cs="Book Antiqua" w:hint="eastAsia"/>
          <w:sz w:val="24"/>
          <w:szCs w:val="24"/>
          <w:vertAlign w:val="superscript"/>
          <w:lang w:val="en-US" w:eastAsia="zh-CN"/>
        </w:rPr>
        <w:t>[</w:t>
      </w:r>
      <w:proofErr w:type="gramEnd"/>
      <w:r w:rsidR="00B63E65">
        <w:rPr>
          <w:rFonts w:ascii="Book Antiqua" w:hAnsi="Book Antiqua" w:cs="Book Antiqua" w:hint="eastAsia"/>
          <w:sz w:val="24"/>
          <w:szCs w:val="24"/>
          <w:vertAlign w:val="superscript"/>
          <w:lang w:val="en-US" w:eastAsia="zh-CN"/>
        </w:rPr>
        <w:t>27]</w:t>
      </w:r>
      <w:r w:rsidRPr="00001B96">
        <w:rPr>
          <w:rFonts w:ascii="Book Antiqua" w:eastAsia="Book Antiqua" w:hAnsi="Book Antiqua" w:cs="Book Antiqua"/>
          <w:sz w:val="24"/>
          <w:szCs w:val="24"/>
          <w:lang w:val="en-US"/>
        </w:rPr>
        <w:t>. Other studies show that the TNF</w:t>
      </w:r>
      <w:r w:rsidRPr="00001B96">
        <w:rPr>
          <w:rFonts w:ascii="Book Antiqua" w:eastAsia="Book Antiqua" w:hAnsi="Book Antiqua" w:cs="Book Antiqua"/>
          <w:sz w:val="24"/>
          <w:szCs w:val="24"/>
        </w:rPr>
        <w:t>α</w:t>
      </w:r>
      <w:r w:rsidRPr="00001B96">
        <w:rPr>
          <w:rFonts w:ascii="Book Antiqua" w:eastAsia="Book Antiqua" w:hAnsi="Book Antiqua" w:cs="Book Antiqua"/>
          <w:sz w:val="24"/>
          <w:szCs w:val="24"/>
          <w:lang w:val="en-US"/>
        </w:rPr>
        <w:t>, the major inducer of NF-k</w:t>
      </w:r>
      <w:r w:rsidRPr="00001B96">
        <w:rPr>
          <w:rFonts w:ascii="Book Antiqua" w:eastAsia="Book Antiqua" w:hAnsi="Book Antiqua" w:cs="Book Antiqua"/>
          <w:sz w:val="24"/>
          <w:szCs w:val="24"/>
        </w:rPr>
        <w:t>β</w:t>
      </w:r>
      <w:r w:rsidRPr="00001B96">
        <w:rPr>
          <w:rFonts w:ascii="Book Antiqua" w:eastAsia="Book Antiqua" w:hAnsi="Book Antiqua" w:cs="Book Antiqua"/>
          <w:sz w:val="24"/>
          <w:szCs w:val="24"/>
          <w:lang w:val="en-US"/>
        </w:rPr>
        <w:t xml:space="preserve">, involves an increase in the formation of MCF-7-MS cells through up-regulation of the Slug gene, a regulator of stem mammary </w:t>
      </w:r>
      <w:proofErr w:type="spellStart"/>
      <w:r w:rsidRPr="00001B96">
        <w:rPr>
          <w:rFonts w:ascii="Book Antiqua" w:eastAsia="Book Antiqua" w:hAnsi="Book Antiqua" w:cs="Book Antiqua"/>
          <w:sz w:val="24"/>
          <w:szCs w:val="24"/>
          <w:lang w:val="en-US"/>
        </w:rPr>
        <w:t>tumour</w:t>
      </w:r>
      <w:proofErr w:type="spellEnd"/>
      <w:r w:rsidRPr="00001B96">
        <w:rPr>
          <w:rFonts w:ascii="Book Antiqua" w:eastAsia="Book Antiqua" w:hAnsi="Book Antiqua" w:cs="Book Antiqua"/>
          <w:sz w:val="24"/>
          <w:szCs w:val="24"/>
          <w:lang w:val="en-US"/>
        </w:rPr>
        <w:t xml:space="preserve"> </w:t>
      </w:r>
      <w:proofErr w:type="gramStart"/>
      <w:r w:rsidRPr="00001B96">
        <w:rPr>
          <w:rFonts w:ascii="Book Antiqua" w:eastAsia="Book Antiqua" w:hAnsi="Book Antiqua" w:cs="Book Antiqua"/>
          <w:sz w:val="24"/>
          <w:szCs w:val="24"/>
          <w:lang w:val="en-US"/>
        </w:rPr>
        <w:t>phenotype</w:t>
      </w:r>
      <w:r w:rsidR="00455F8F" w:rsidRPr="00455F8F">
        <w:rPr>
          <w:rFonts w:ascii="Book Antiqua" w:hAnsi="Book Antiqua" w:cs="Book Antiqua" w:hint="eastAsia"/>
          <w:sz w:val="24"/>
          <w:szCs w:val="24"/>
          <w:vertAlign w:val="superscript"/>
          <w:lang w:val="en-US" w:eastAsia="zh-CN"/>
        </w:rPr>
        <w:t>[</w:t>
      </w:r>
      <w:proofErr w:type="gramEnd"/>
      <w:r w:rsidRPr="00001B96">
        <w:rPr>
          <w:rFonts w:ascii="Book Antiqua" w:eastAsia="Book Antiqua" w:hAnsi="Book Antiqua" w:cs="Book Antiqua"/>
          <w:sz w:val="24"/>
          <w:szCs w:val="24"/>
          <w:vertAlign w:val="superscript"/>
          <w:lang w:val="en-US"/>
        </w:rPr>
        <w:t>3</w:t>
      </w:r>
      <w:r w:rsidR="001F2433">
        <w:rPr>
          <w:rFonts w:ascii="Book Antiqua" w:hAnsi="Book Antiqua" w:cs="Book Antiqua" w:hint="eastAsia"/>
          <w:sz w:val="24"/>
          <w:szCs w:val="24"/>
          <w:vertAlign w:val="superscript"/>
          <w:lang w:val="en-US" w:eastAsia="zh-CN"/>
        </w:rPr>
        <w:t>0</w:t>
      </w:r>
      <w:r w:rsidR="00455F8F">
        <w:rPr>
          <w:rFonts w:ascii="Book Antiqua" w:hAnsi="Book Antiqua" w:cs="Book Antiqua" w:hint="eastAsia"/>
          <w:sz w:val="24"/>
          <w:szCs w:val="24"/>
          <w:vertAlign w:val="superscript"/>
          <w:lang w:val="en-US" w:eastAsia="zh-CN"/>
        </w:rPr>
        <w:t>]</w:t>
      </w:r>
      <w:r w:rsidRPr="00001B96">
        <w:rPr>
          <w:rFonts w:ascii="Book Antiqua" w:eastAsia="Book Antiqua" w:hAnsi="Book Antiqua" w:cs="Book Antiqua"/>
          <w:sz w:val="24"/>
          <w:szCs w:val="24"/>
          <w:lang w:val="en-US"/>
        </w:rPr>
        <w:t>. TNF</w:t>
      </w:r>
      <w:r w:rsidRPr="00001B96">
        <w:rPr>
          <w:rFonts w:ascii="Book Antiqua" w:eastAsia="Book Antiqua" w:hAnsi="Book Antiqua" w:cs="Book Antiqua"/>
          <w:sz w:val="24"/>
          <w:szCs w:val="24"/>
        </w:rPr>
        <w:t>α</w:t>
      </w:r>
      <w:r w:rsidRPr="00001B96">
        <w:rPr>
          <w:rFonts w:ascii="Book Antiqua" w:eastAsia="Book Antiqua" w:hAnsi="Book Antiqua" w:cs="Book Antiqua"/>
          <w:sz w:val="24"/>
          <w:szCs w:val="24"/>
          <w:lang w:val="en-US"/>
        </w:rPr>
        <w:t xml:space="preserve"> induces, after 10 days of treatment, the acquisition of typical characteristics of BCSCs (CD44+/CD24-) in not transformed mammary epithelial cell line MCF-10A; this effect is accompanied by the reduction of the E-cadherin expression and an increase of mesenchymal markers expression such as vimentin and smooth-muscle actin-</w:t>
      </w:r>
      <w:r w:rsidRPr="00001B96">
        <w:rPr>
          <w:rFonts w:ascii="Book Antiqua" w:eastAsia="Book Antiqua" w:hAnsi="Book Antiqua" w:cs="Book Antiqua"/>
          <w:sz w:val="24"/>
          <w:szCs w:val="24"/>
        </w:rPr>
        <w:t>α</w:t>
      </w:r>
      <w:r w:rsidRPr="00001B96">
        <w:rPr>
          <w:rFonts w:ascii="Book Antiqua" w:eastAsia="Book Antiqua" w:hAnsi="Book Antiqua" w:cs="Book Antiqua"/>
          <w:sz w:val="24"/>
          <w:szCs w:val="24"/>
          <w:lang w:val="en-US"/>
        </w:rPr>
        <w:t xml:space="preserve"> (</w:t>
      </w:r>
      <w:r w:rsidRPr="00001B96">
        <w:rPr>
          <w:rFonts w:ascii="Book Antiqua" w:eastAsia="Book Antiqua" w:hAnsi="Book Antiqua" w:cs="Book Antiqua"/>
          <w:sz w:val="24"/>
          <w:szCs w:val="24"/>
        </w:rPr>
        <w:t>α</w:t>
      </w:r>
      <w:r w:rsidRPr="00001B96">
        <w:rPr>
          <w:rFonts w:ascii="Book Antiqua" w:eastAsia="Book Antiqua" w:hAnsi="Book Antiqua" w:cs="Book Antiqua"/>
          <w:sz w:val="24"/>
          <w:szCs w:val="24"/>
          <w:lang w:val="en-US"/>
        </w:rPr>
        <w:t>SMA)</w:t>
      </w:r>
      <w:r w:rsidR="001F2433" w:rsidRPr="001F2433">
        <w:rPr>
          <w:rFonts w:ascii="Book Antiqua" w:hAnsi="Book Antiqua" w:cs="Book Antiqua" w:hint="eastAsia"/>
          <w:sz w:val="24"/>
          <w:szCs w:val="24"/>
          <w:vertAlign w:val="superscript"/>
          <w:lang w:val="en-US" w:eastAsia="zh-CN"/>
        </w:rPr>
        <w:t>[</w:t>
      </w:r>
      <w:r w:rsidRPr="00001B96">
        <w:rPr>
          <w:rFonts w:ascii="Book Antiqua" w:eastAsia="Book Antiqua" w:hAnsi="Book Antiqua" w:cs="Book Antiqua"/>
          <w:sz w:val="24"/>
          <w:szCs w:val="24"/>
          <w:vertAlign w:val="superscript"/>
          <w:lang w:val="en-US"/>
        </w:rPr>
        <w:t>31</w:t>
      </w:r>
      <w:r w:rsidR="001F2433">
        <w:rPr>
          <w:rFonts w:ascii="Book Antiqua" w:hAnsi="Book Antiqua" w:cs="Book Antiqua" w:hint="eastAsia"/>
          <w:sz w:val="24"/>
          <w:szCs w:val="24"/>
          <w:vertAlign w:val="superscript"/>
          <w:lang w:val="en-US" w:eastAsia="zh-CN"/>
        </w:rPr>
        <w:t>,</w:t>
      </w:r>
      <w:r w:rsidRPr="00001B96">
        <w:rPr>
          <w:rFonts w:ascii="Book Antiqua" w:eastAsia="Book Antiqua" w:hAnsi="Book Antiqua" w:cs="Book Antiqua"/>
          <w:sz w:val="24"/>
          <w:szCs w:val="24"/>
          <w:vertAlign w:val="superscript"/>
          <w:lang w:val="en-US"/>
        </w:rPr>
        <w:t>32</w:t>
      </w:r>
      <w:r w:rsidR="001F2433">
        <w:rPr>
          <w:rFonts w:ascii="Book Antiqua" w:hAnsi="Book Antiqua" w:cs="Book Antiqua" w:hint="eastAsia"/>
          <w:sz w:val="24"/>
          <w:szCs w:val="24"/>
          <w:vertAlign w:val="superscript"/>
          <w:lang w:val="en-US" w:eastAsia="zh-CN"/>
        </w:rPr>
        <w:t>]</w:t>
      </w:r>
      <w:r w:rsidRPr="00001B96">
        <w:rPr>
          <w:rFonts w:ascii="Book Antiqua" w:eastAsia="Book Antiqua" w:hAnsi="Book Antiqua" w:cs="Book Antiqua"/>
          <w:sz w:val="24"/>
          <w:szCs w:val="24"/>
          <w:lang w:val="en-US"/>
        </w:rPr>
        <w:t>. These considerations lead to the hypothesis that the survival of the BCSCs is dependent on the activation of NF-k</w:t>
      </w:r>
      <w:r w:rsidRPr="00001B96">
        <w:rPr>
          <w:rFonts w:ascii="Book Antiqua" w:eastAsia="Book Antiqua" w:hAnsi="Book Antiqua" w:cs="Book Antiqua"/>
          <w:sz w:val="24"/>
          <w:szCs w:val="24"/>
        </w:rPr>
        <w:t>β</w:t>
      </w:r>
      <w:r w:rsidRPr="00001B96">
        <w:rPr>
          <w:rFonts w:ascii="Book Antiqua" w:eastAsia="Book Antiqua" w:hAnsi="Book Antiqua" w:cs="Book Antiqua"/>
          <w:sz w:val="24"/>
          <w:szCs w:val="24"/>
          <w:lang w:val="en-US"/>
        </w:rPr>
        <w:t>, in turn resulting from the stimulation exerted, for example, by pro-inflammatory cytokines, as confirmed by the effect of inhibition of the proliferation of MCF7-MS due to the use of selective inhibitors of the NF-k</w:t>
      </w:r>
      <w:r w:rsidRPr="00001B96">
        <w:rPr>
          <w:rFonts w:ascii="Book Antiqua" w:eastAsia="Book Antiqua" w:hAnsi="Book Antiqua" w:cs="Book Antiqua"/>
          <w:sz w:val="24"/>
          <w:szCs w:val="24"/>
        </w:rPr>
        <w:t>β</w:t>
      </w:r>
      <w:r w:rsidRPr="00001B96">
        <w:rPr>
          <w:rFonts w:ascii="Book Antiqua" w:eastAsia="Book Antiqua" w:hAnsi="Book Antiqua" w:cs="Book Antiqua"/>
          <w:sz w:val="24"/>
          <w:szCs w:val="24"/>
          <w:lang w:val="en-US"/>
        </w:rPr>
        <w:t xml:space="preserve">, as </w:t>
      </w:r>
      <w:proofErr w:type="spellStart"/>
      <w:proofErr w:type="gramStart"/>
      <w:r w:rsidRPr="00001B96">
        <w:rPr>
          <w:rFonts w:ascii="Book Antiqua" w:eastAsia="Book Antiqua" w:hAnsi="Book Antiqua" w:cs="Book Antiqua"/>
          <w:sz w:val="24"/>
          <w:szCs w:val="24"/>
          <w:lang w:val="en-US"/>
        </w:rPr>
        <w:t>parthenolide</w:t>
      </w:r>
      <w:proofErr w:type="spellEnd"/>
      <w:r w:rsidR="001F2433" w:rsidRPr="00455F8F">
        <w:rPr>
          <w:rFonts w:ascii="Book Antiqua" w:hAnsi="Book Antiqua" w:cs="Book Antiqua" w:hint="eastAsia"/>
          <w:sz w:val="24"/>
          <w:szCs w:val="24"/>
          <w:vertAlign w:val="superscript"/>
          <w:lang w:val="en-US" w:eastAsia="zh-CN"/>
        </w:rPr>
        <w:t>[</w:t>
      </w:r>
      <w:proofErr w:type="gramEnd"/>
      <w:r w:rsidR="001F2433" w:rsidRPr="00001B96">
        <w:rPr>
          <w:rFonts w:ascii="Book Antiqua" w:eastAsia="Book Antiqua" w:hAnsi="Book Antiqua" w:cs="Book Antiqua"/>
          <w:sz w:val="24"/>
          <w:szCs w:val="24"/>
          <w:vertAlign w:val="superscript"/>
          <w:lang w:val="en-US"/>
        </w:rPr>
        <w:t>3</w:t>
      </w:r>
      <w:r w:rsidR="001F2433">
        <w:rPr>
          <w:rFonts w:ascii="Book Antiqua" w:hAnsi="Book Antiqua" w:cs="Book Antiqua" w:hint="eastAsia"/>
          <w:sz w:val="24"/>
          <w:szCs w:val="24"/>
          <w:vertAlign w:val="superscript"/>
          <w:lang w:val="en-US" w:eastAsia="zh-CN"/>
        </w:rPr>
        <w:t>3]</w:t>
      </w:r>
      <w:r w:rsidRPr="00001B96">
        <w:rPr>
          <w:rFonts w:ascii="Book Antiqua" w:eastAsia="Book Antiqua" w:hAnsi="Book Antiqua" w:cs="Book Antiqua"/>
          <w:sz w:val="24"/>
          <w:szCs w:val="24"/>
          <w:lang w:val="en-US"/>
        </w:rPr>
        <w:t xml:space="preserve">. </w:t>
      </w:r>
    </w:p>
    <w:p w14:paraId="4A2C5443" w14:textId="77777777" w:rsidR="000C47AE" w:rsidRPr="00001B96" w:rsidRDefault="000C47AE" w:rsidP="00842D96">
      <w:pPr>
        <w:spacing w:after="0" w:line="360" w:lineRule="auto"/>
        <w:jc w:val="both"/>
        <w:rPr>
          <w:rFonts w:ascii="Book Antiqua" w:hAnsi="Book Antiqua" w:cs="Book Antiqua"/>
          <w:sz w:val="24"/>
          <w:szCs w:val="24"/>
          <w:lang w:val="en-US"/>
        </w:rPr>
      </w:pPr>
    </w:p>
    <w:p w14:paraId="21A96CE7" w14:textId="77777777" w:rsidR="000C47AE" w:rsidRPr="00025FD5" w:rsidRDefault="00025FD5" w:rsidP="00842D96">
      <w:pPr>
        <w:spacing w:after="0" w:line="360" w:lineRule="auto"/>
        <w:jc w:val="both"/>
        <w:rPr>
          <w:rFonts w:ascii="Book Antiqua" w:hAnsi="Book Antiqua" w:cs="Book Antiqua"/>
          <w:b/>
          <w:bCs/>
          <w:i/>
          <w:iCs/>
          <w:sz w:val="24"/>
          <w:szCs w:val="24"/>
          <w:lang w:val="en-US"/>
        </w:rPr>
      </w:pPr>
      <w:r w:rsidRPr="00025FD5">
        <w:rPr>
          <w:rFonts w:ascii="Book Antiqua" w:hAnsi="Book Antiqua" w:cs="Book Antiqua"/>
          <w:b/>
          <w:bCs/>
          <w:i/>
          <w:iCs/>
          <w:sz w:val="24"/>
          <w:szCs w:val="24"/>
          <w:lang w:val="en-US"/>
        </w:rPr>
        <w:t>Hypoxia and</w:t>
      </w:r>
      <w:r w:rsidR="000C47AE" w:rsidRPr="00025FD5">
        <w:rPr>
          <w:rFonts w:ascii="Book Antiqua" w:hAnsi="Book Antiqua" w:cs="Book Antiqua"/>
          <w:b/>
          <w:bCs/>
          <w:i/>
          <w:iCs/>
          <w:sz w:val="24"/>
          <w:szCs w:val="24"/>
          <w:lang w:val="en-US"/>
        </w:rPr>
        <w:t xml:space="preserve"> BCSCs</w:t>
      </w:r>
    </w:p>
    <w:p w14:paraId="7BC3AD3C" w14:textId="77777777" w:rsidR="00ED39A1" w:rsidRPr="00001B96" w:rsidRDefault="00ED39A1" w:rsidP="00842D96">
      <w:pPr>
        <w:spacing w:after="0" w:line="360" w:lineRule="auto"/>
        <w:jc w:val="both"/>
        <w:rPr>
          <w:rFonts w:ascii="Book Antiqua" w:eastAsia="Book Antiqua" w:hAnsi="Book Antiqua" w:cs="Book Antiqua"/>
          <w:sz w:val="24"/>
          <w:szCs w:val="24"/>
          <w:lang w:val="en-US"/>
        </w:rPr>
      </w:pPr>
      <w:r w:rsidRPr="00001B96">
        <w:rPr>
          <w:rFonts w:ascii="Book Antiqua" w:eastAsia="Book Antiqua" w:hAnsi="Book Antiqua" w:cs="Book Antiqua"/>
          <w:sz w:val="24"/>
          <w:szCs w:val="24"/>
          <w:lang w:val="en-US"/>
        </w:rPr>
        <w:t xml:space="preserve">Hypoxia plays a key role in carcinogenesis. Solid tumours are characterized by poorly vascularized regions and can progress under hypoxic conditions. Hypoxia is a condition that generally is found within the stem cell niche, which requires low concentrations of oxygen in order to minimize the damage that the eventual oxidation of the DNA could </w:t>
      </w:r>
      <w:proofErr w:type="gramStart"/>
      <w:r w:rsidRPr="00001B96">
        <w:rPr>
          <w:rFonts w:ascii="Book Antiqua" w:eastAsia="Book Antiqua" w:hAnsi="Book Antiqua" w:cs="Book Antiqua"/>
          <w:sz w:val="24"/>
          <w:szCs w:val="24"/>
          <w:lang w:val="en-US"/>
        </w:rPr>
        <w:t>generate</w:t>
      </w:r>
      <w:r w:rsidR="000902A6" w:rsidRPr="00455F8F">
        <w:rPr>
          <w:rFonts w:ascii="Book Antiqua" w:hAnsi="Book Antiqua" w:cs="Book Antiqua" w:hint="eastAsia"/>
          <w:sz w:val="24"/>
          <w:szCs w:val="24"/>
          <w:vertAlign w:val="superscript"/>
          <w:lang w:val="en-US" w:eastAsia="zh-CN"/>
        </w:rPr>
        <w:t>[</w:t>
      </w:r>
      <w:proofErr w:type="gramEnd"/>
      <w:r w:rsidR="000902A6" w:rsidRPr="00001B96">
        <w:rPr>
          <w:rFonts w:ascii="Book Antiqua" w:eastAsia="Book Antiqua" w:hAnsi="Book Antiqua" w:cs="Book Antiqua"/>
          <w:sz w:val="24"/>
          <w:szCs w:val="24"/>
          <w:vertAlign w:val="superscript"/>
          <w:lang w:val="en-US"/>
        </w:rPr>
        <w:t>3</w:t>
      </w:r>
      <w:r w:rsidR="000902A6">
        <w:rPr>
          <w:rFonts w:ascii="Book Antiqua" w:hAnsi="Book Antiqua" w:cs="Book Antiqua" w:hint="eastAsia"/>
          <w:sz w:val="24"/>
          <w:szCs w:val="24"/>
          <w:vertAlign w:val="superscript"/>
          <w:lang w:val="en-US" w:eastAsia="zh-CN"/>
        </w:rPr>
        <w:t>4]</w:t>
      </w:r>
      <w:r w:rsidRPr="00001B96">
        <w:rPr>
          <w:rFonts w:ascii="Book Antiqua" w:eastAsia="Book Antiqua" w:hAnsi="Book Antiqua" w:cs="Book Antiqua"/>
          <w:sz w:val="24"/>
          <w:szCs w:val="24"/>
          <w:lang w:val="en-US"/>
        </w:rPr>
        <w:t xml:space="preserve">. Hypoxia is also involved in the maintenance of an undifferentiated cell, thus playing a crucial factor in the stem cells condition and for this reason; could potentially contribute to the generation and or to support the CSCs. In hypoxic condition, there is an induction of the octamer-binding transcription factor 4 (Oct4) and Notch1 expression in CSCs, two proteins that are involved in the self-renewal and differentiation </w:t>
      </w:r>
      <w:proofErr w:type="gramStart"/>
      <w:r w:rsidRPr="00001B96">
        <w:rPr>
          <w:rFonts w:ascii="Book Antiqua" w:eastAsia="Book Antiqua" w:hAnsi="Book Antiqua" w:cs="Book Antiqua"/>
          <w:sz w:val="24"/>
          <w:szCs w:val="24"/>
          <w:lang w:val="en-US"/>
        </w:rPr>
        <w:t>pathways</w:t>
      </w:r>
      <w:r w:rsidR="000902A6" w:rsidRPr="000902A6">
        <w:rPr>
          <w:rFonts w:ascii="Book Antiqua" w:hAnsi="Book Antiqua" w:cs="Book Antiqua" w:hint="eastAsia"/>
          <w:sz w:val="24"/>
          <w:szCs w:val="24"/>
          <w:vertAlign w:val="superscript"/>
          <w:lang w:val="en-US" w:eastAsia="zh-CN"/>
        </w:rPr>
        <w:t>[</w:t>
      </w:r>
      <w:proofErr w:type="gramEnd"/>
      <w:r w:rsidRPr="00001B96">
        <w:rPr>
          <w:rFonts w:ascii="Book Antiqua" w:eastAsia="Book Antiqua" w:hAnsi="Book Antiqua" w:cs="Book Antiqua"/>
          <w:sz w:val="24"/>
          <w:szCs w:val="24"/>
          <w:vertAlign w:val="superscript"/>
          <w:lang w:val="en-US"/>
        </w:rPr>
        <w:t>35</w:t>
      </w:r>
      <w:r w:rsidR="000902A6">
        <w:rPr>
          <w:rFonts w:ascii="Book Antiqua" w:hAnsi="Book Antiqua" w:cs="Book Antiqua" w:hint="eastAsia"/>
          <w:sz w:val="24"/>
          <w:szCs w:val="24"/>
          <w:vertAlign w:val="superscript"/>
          <w:lang w:val="en-US" w:eastAsia="zh-CN"/>
        </w:rPr>
        <w:t>,</w:t>
      </w:r>
      <w:r w:rsidRPr="00001B96">
        <w:rPr>
          <w:rFonts w:ascii="Book Antiqua" w:eastAsia="Book Antiqua" w:hAnsi="Book Antiqua" w:cs="Book Antiqua"/>
          <w:sz w:val="24"/>
          <w:szCs w:val="24"/>
          <w:vertAlign w:val="superscript"/>
          <w:lang w:val="en-US"/>
        </w:rPr>
        <w:t>36</w:t>
      </w:r>
      <w:r w:rsidR="000902A6">
        <w:rPr>
          <w:rFonts w:ascii="Book Antiqua" w:hAnsi="Book Antiqua" w:cs="Book Antiqua" w:hint="eastAsia"/>
          <w:sz w:val="24"/>
          <w:szCs w:val="24"/>
          <w:vertAlign w:val="superscript"/>
          <w:lang w:val="en-US" w:eastAsia="zh-CN"/>
        </w:rPr>
        <w:t>]</w:t>
      </w:r>
      <w:r w:rsidRPr="00001B96">
        <w:rPr>
          <w:rFonts w:ascii="Book Antiqua" w:eastAsia="Book Antiqua" w:hAnsi="Book Antiqua" w:cs="Book Antiqua"/>
          <w:sz w:val="24"/>
          <w:szCs w:val="24"/>
          <w:lang w:val="en-US"/>
        </w:rPr>
        <w:t xml:space="preserve">. Hypoxia induces </w:t>
      </w:r>
      <w:proofErr w:type="spellStart"/>
      <w:r w:rsidRPr="0020708E">
        <w:rPr>
          <w:rFonts w:ascii="Book Antiqua" w:eastAsia="Book Antiqua" w:hAnsi="Book Antiqua" w:cs="Book Antiqua"/>
          <w:i/>
          <w:sz w:val="24"/>
          <w:szCs w:val="24"/>
          <w:lang w:val="en-US"/>
        </w:rPr>
        <w:t>Shc</w:t>
      </w:r>
      <w:proofErr w:type="spellEnd"/>
      <w:r w:rsidRPr="00001B96">
        <w:rPr>
          <w:rFonts w:ascii="Book Antiqua" w:eastAsia="Book Antiqua" w:hAnsi="Book Antiqua" w:cs="Book Antiqua"/>
          <w:sz w:val="24"/>
          <w:szCs w:val="24"/>
          <w:lang w:val="en-US"/>
        </w:rPr>
        <w:t xml:space="preserve"> gene expression in BCSCs, a gene that coding for p66Shc protein, involved in cellular response to oxidative stress, which induce the up-regulation of Notch-</w:t>
      </w:r>
      <w:r w:rsidRPr="00001B96">
        <w:rPr>
          <w:rFonts w:ascii="Book Antiqua" w:eastAsia="Book Antiqua" w:hAnsi="Book Antiqua" w:cs="Book Antiqua"/>
          <w:sz w:val="24"/>
          <w:szCs w:val="24"/>
          <w:lang w:val="en-US"/>
        </w:rPr>
        <w:lastRenderedPageBreak/>
        <w:t xml:space="preserve">3 and its ligand Jagged-1. Interestingly, there is a correlation of Snail expression with histological grade and lymph node status in breast </w:t>
      </w:r>
      <w:proofErr w:type="gramStart"/>
      <w:r w:rsidRPr="00001B96">
        <w:rPr>
          <w:rFonts w:ascii="Book Antiqua" w:eastAsia="Book Antiqua" w:hAnsi="Book Antiqua" w:cs="Book Antiqua"/>
          <w:sz w:val="24"/>
          <w:szCs w:val="24"/>
          <w:lang w:val="en-US"/>
        </w:rPr>
        <w:t>carcinomas</w:t>
      </w:r>
      <w:r w:rsidR="00A76FD7" w:rsidRPr="00455F8F">
        <w:rPr>
          <w:rFonts w:ascii="Book Antiqua" w:hAnsi="Book Antiqua" w:cs="Book Antiqua" w:hint="eastAsia"/>
          <w:sz w:val="24"/>
          <w:szCs w:val="24"/>
          <w:vertAlign w:val="superscript"/>
          <w:lang w:val="en-US" w:eastAsia="zh-CN"/>
        </w:rPr>
        <w:t>[</w:t>
      </w:r>
      <w:proofErr w:type="gramEnd"/>
      <w:r w:rsidR="00A76FD7" w:rsidRPr="00001B96">
        <w:rPr>
          <w:rFonts w:ascii="Book Antiqua" w:eastAsia="Book Antiqua" w:hAnsi="Book Antiqua" w:cs="Book Antiqua"/>
          <w:sz w:val="24"/>
          <w:szCs w:val="24"/>
          <w:vertAlign w:val="superscript"/>
          <w:lang w:val="en-US"/>
        </w:rPr>
        <w:t>3</w:t>
      </w:r>
      <w:r w:rsidR="00A76FD7">
        <w:rPr>
          <w:rFonts w:ascii="Book Antiqua" w:hAnsi="Book Antiqua" w:cs="Book Antiqua" w:hint="eastAsia"/>
          <w:sz w:val="24"/>
          <w:szCs w:val="24"/>
          <w:vertAlign w:val="superscript"/>
          <w:lang w:val="en-US" w:eastAsia="zh-CN"/>
        </w:rPr>
        <w:t>7]</w:t>
      </w:r>
      <w:r w:rsidRPr="00001B96">
        <w:rPr>
          <w:rFonts w:ascii="Book Antiqua" w:eastAsia="Book Antiqua" w:hAnsi="Book Antiqua" w:cs="Book Antiqua"/>
          <w:sz w:val="24"/>
          <w:szCs w:val="24"/>
          <w:lang w:val="en-US"/>
        </w:rPr>
        <w:t xml:space="preserve">. Snail coding for CAIX protein is a molecule that is overexpressed in hypoxic condition and in </w:t>
      </w:r>
      <w:proofErr w:type="gramStart"/>
      <w:r w:rsidRPr="00001B96">
        <w:rPr>
          <w:rFonts w:ascii="Book Antiqua" w:eastAsia="Book Antiqua" w:hAnsi="Book Antiqua" w:cs="Book Antiqua"/>
          <w:sz w:val="24"/>
          <w:szCs w:val="24"/>
          <w:lang w:val="en-US"/>
        </w:rPr>
        <w:t>BCSCs</w:t>
      </w:r>
      <w:r w:rsidR="00A76FD7" w:rsidRPr="00455F8F">
        <w:rPr>
          <w:rFonts w:ascii="Book Antiqua" w:hAnsi="Book Antiqua" w:cs="Book Antiqua" w:hint="eastAsia"/>
          <w:sz w:val="24"/>
          <w:szCs w:val="24"/>
          <w:vertAlign w:val="superscript"/>
          <w:lang w:val="en-US" w:eastAsia="zh-CN"/>
        </w:rPr>
        <w:t>[</w:t>
      </w:r>
      <w:proofErr w:type="gramEnd"/>
      <w:r w:rsidR="00A76FD7" w:rsidRPr="00001B96">
        <w:rPr>
          <w:rFonts w:ascii="Book Antiqua" w:eastAsia="Book Antiqua" w:hAnsi="Book Antiqua" w:cs="Book Antiqua"/>
          <w:sz w:val="24"/>
          <w:szCs w:val="24"/>
          <w:vertAlign w:val="superscript"/>
          <w:lang w:val="en-US"/>
        </w:rPr>
        <w:t>3</w:t>
      </w:r>
      <w:r w:rsidR="00A76FD7">
        <w:rPr>
          <w:rFonts w:ascii="Book Antiqua" w:hAnsi="Book Antiqua" w:cs="Book Antiqua" w:hint="eastAsia"/>
          <w:sz w:val="24"/>
          <w:szCs w:val="24"/>
          <w:vertAlign w:val="superscript"/>
          <w:lang w:val="en-US" w:eastAsia="zh-CN"/>
        </w:rPr>
        <w:t>8]</w:t>
      </w:r>
      <w:r w:rsidRPr="00001B96">
        <w:rPr>
          <w:rFonts w:ascii="Book Antiqua" w:eastAsia="Book Antiqua" w:hAnsi="Book Antiqua" w:cs="Book Antiqua"/>
          <w:sz w:val="24"/>
          <w:szCs w:val="24"/>
          <w:lang w:val="en-US"/>
        </w:rPr>
        <w:t xml:space="preserve">. Cancer cells in the hypoxic tumour niche overexpressed the hypoxic inducible factor (HIF). HIF is a heterodimeric transcription factor consisting of </w:t>
      </w:r>
      <w:proofErr w:type="gramStart"/>
      <w:r w:rsidRPr="00001B96">
        <w:rPr>
          <w:rFonts w:ascii="Book Antiqua" w:eastAsia="Book Antiqua" w:hAnsi="Book Antiqua" w:cs="Book Antiqua"/>
          <w:sz w:val="24"/>
          <w:szCs w:val="24"/>
          <w:lang w:val="en-US"/>
        </w:rPr>
        <w:t>an</w:t>
      </w:r>
      <w:proofErr w:type="gramEnd"/>
      <w:r w:rsidRPr="00001B96">
        <w:rPr>
          <w:rFonts w:ascii="Book Antiqua" w:eastAsia="Book Antiqua" w:hAnsi="Book Antiqua" w:cs="Book Antiqua"/>
          <w:sz w:val="24"/>
          <w:szCs w:val="24"/>
          <w:lang w:val="en-US"/>
        </w:rPr>
        <w:t xml:space="preserve"> </w:t>
      </w:r>
      <w:r w:rsidRPr="00001B96">
        <w:rPr>
          <w:rFonts w:ascii="Book Antiqua" w:eastAsia="Book Antiqua" w:hAnsi="Book Antiqua" w:cs="Book Antiqua"/>
          <w:sz w:val="24"/>
          <w:szCs w:val="24"/>
        </w:rPr>
        <w:t>α</w:t>
      </w:r>
      <w:r w:rsidRPr="00001B96">
        <w:rPr>
          <w:rFonts w:ascii="Book Antiqua" w:eastAsia="Book Antiqua" w:hAnsi="Book Antiqua" w:cs="Book Antiqua"/>
          <w:sz w:val="24"/>
          <w:szCs w:val="24"/>
          <w:lang w:val="en-US"/>
        </w:rPr>
        <w:t>-subunit (HIF-1</w:t>
      </w:r>
      <w:r w:rsidRPr="00001B96">
        <w:rPr>
          <w:rFonts w:ascii="Book Antiqua" w:eastAsia="Book Antiqua" w:hAnsi="Book Antiqua" w:cs="Book Antiqua"/>
          <w:sz w:val="24"/>
          <w:szCs w:val="24"/>
        </w:rPr>
        <w:t>α</w:t>
      </w:r>
      <w:r w:rsidRPr="00001B96">
        <w:rPr>
          <w:rFonts w:ascii="Book Antiqua" w:eastAsia="Book Antiqua" w:hAnsi="Book Antiqua" w:cs="Book Antiqua"/>
          <w:sz w:val="24"/>
          <w:szCs w:val="24"/>
          <w:lang w:val="en-US"/>
        </w:rPr>
        <w:t xml:space="preserve"> or HIF-2</w:t>
      </w:r>
      <w:r w:rsidRPr="00001B96">
        <w:rPr>
          <w:rFonts w:ascii="Book Antiqua" w:eastAsia="Book Antiqua" w:hAnsi="Book Antiqua" w:cs="Book Antiqua"/>
          <w:sz w:val="24"/>
          <w:szCs w:val="24"/>
        </w:rPr>
        <w:t>α</w:t>
      </w:r>
      <w:r w:rsidRPr="00001B96">
        <w:rPr>
          <w:rFonts w:ascii="Book Antiqua" w:eastAsia="Book Antiqua" w:hAnsi="Book Antiqua" w:cs="Book Antiqua"/>
          <w:sz w:val="24"/>
          <w:szCs w:val="24"/>
          <w:lang w:val="en-US"/>
        </w:rPr>
        <w:t xml:space="preserve">), and a </w:t>
      </w:r>
      <w:r w:rsidRPr="00001B96">
        <w:rPr>
          <w:rFonts w:ascii="Book Antiqua" w:eastAsia="Book Antiqua" w:hAnsi="Book Antiqua" w:cs="Book Antiqua"/>
          <w:sz w:val="24"/>
          <w:szCs w:val="24"/>
        </w:rPr>
        <w:t>β</w:t>
      </w:r>
      <w:r w:rsidRPr="00001B96">
        <w:rPr>
          <w:rFonts w:ascii="Book Antiqua" w:eastAsia="Book Antiqua" w:hAnsi="Book Antiqua" w:cs="Book Antiqua"/>
          <w:sz w:val="24"/>
          <w:szCs w:val="24"/>
          <w:lang w:val="en-US"/>
        </w:rPr>
        <w:t>-subunit (HIF-1</w:t>
      </w:r>
      <w:r w:rsidRPr="00001B96">
        <w:rPr>
          <w:rFonts w:ascii="Book Antiqua" w:eastAsia="Book Antiqua" w:hAnsi="Book Antiqua" w:cs="Book Antiqua"/>
          <w:sz w:val="24"/>
          <w:szCs w:val="24"/>
        </w:rPr>
        <w:t>β</w:t>
      </w:r>
      <w:r w:rsidRPr="00001B96">
        <w:rPr>
          <w:rFonts w:ascii="Book Antiqua" w:eastAsia="Book Antiqua" w:hAnsi="Book Antiqua" w:cs="Book Antiqua"/>
          <w:sz w:val="24"/>
          <w:szCs w:val="24"/>
          <w:lang w:val="en-US"/>
        </w:rPr>
        <w:t xml:space="preserve">), expressed constitutively. HIF-1 affects a variety of malignant features, such as hypoxic cancer cell survival, </w:t>
      </w:r>
      <w:r w:rsidRPr="002A343A">
        <w:rPr>
          <w:rFonts w:ascii="Book Antiqua" w:eastAsia="Book Antiqua" w:hAnsi="Book Antiqua" w:cs="Book Antiqua"/>
          <w:i/>
          <w:sz w:val="24"/>
          <w:szCs w:val="24"/>
          <w:lang w:val="en-US"/>
        </w:rPr>
        <w:t>via</w:t>
      </w:r>
      <w:r w:rsidRPr="00001B96">
        <w:rPr>
          <w:rFonts w:ascii="Book Antiqua" w:eastAsia="Book Antiqua" w:hAnsi="Book Antiqua" w:cs="Book Antiqua"/>
          <w:sz w:val="24"/>
          <w:szCs w:val="24"/>
          <w:lang w:val="en-US"/>
        </w:rPr>
        <w:t xml:space="preserve"> the regulation of a large number of genes, including </w:t>
      </w:r>
      <w:proofErr w:type="gramStart"/>
      <w:r w:rsidRPr="00001B96">
        <w:rPr>
          <w:rFonts w:ascii="Book Antiqua" w:eastAsia="Book Antiqua" w:hAnsi="Book Antiqua" w:cs="Book Antiqua"/>
          <w:sz w:val="24"/>
          <w:szCs w:val="24"/>
          <w:lang w:val="en-US"/>
        </w:rPr>
        <w:t>CAIX</w:t>
      </w:r>
      <w:r w:rsidR="002A343A" w:rsidRPr="00455F8F">
        <w:rPr>
          <w:rFonts w:ascii="Book Antiqua" w:hAnsi="Book Antiqua" w:cs="Book Antiqua" w:hint="eastAsia"/>
          <w:sz w:val="24"/>
          <w:szCs w:val="24"/>
          <w:vertAlign w:val="superscript"/>
          <w:lang w:val="en-US" w:eastAsia="zh-CN"/>
        </w:rPr>
        <w:t>[</w:t>
      </w:r>
      <w:proofErr w:type="gramEnd"/>
      <w:r w:rsidR="002A343A">
        <w:rPr>
          <w:rFonts w:ascii="Book Antiqua" w:hAnsi="Book Antiqua" w:cs="Book Antiqua" w:hint="eastAsia"/>
          <w:sz w:val="24"/>
          <w:szCs w:val="24"/>
          <w:vertAlign w:val="superscript"/>
          <w:lang w:val="en-US" w:eastAsia="zh-CN"/>
        </w:rPr>
        <w:t>27]</w:t>
      </w:r>
      <w:r w:rsidRPr="00001B96">
        <w:rPr>
          <w:rFonts w:ascii="Book Antiqua" w:eastAsia="Book Antiqua" w:hAnsi="Book Antiqua" w:cs="Book Antiqua"/>
          <w:sz w:val="24"/>
          <w:szCs w:val="24"/>
          <w:lang w:val="en-US"/>
        </w:rPr>
        <w:t>.</w:t>
      </w:r>
      <w:r w:rsidR="008E7A2D">
        <w:rPr>
          <w:rFonts w:ascii="Book Antiqua" w:hAnsi="Book Antiqua" w:cs="Book Antiqua" w:hint="eastAsia"/>
          <w:sz w:val="24"/>
          <w:szCs w:val="24"/>
          <w:lang w:val="en-US" w:eastAsia="zh-CN"/>
        </w:rPr>
        <w:t xml:space="preserve"> </w:t>
      </w:r>
      <w:r w:rsidRPr="00001B96">
        <w:rPr>
          <w:rFonts w:ascii="Book Antiqua" w:eastAsia="Book Antiqua" w:hAnsi="Book Antiqua" w:cs="Book Antiqua"/>
          <w:sz w:val="24"/>
          <w:szCs w:val="24"/>
          <w:lang w:val="en-US"/>
        </w:rPr>
        <w:t>The oxygen-dependent HIF activity is mediated by a series of enzymes containing iron (Fe</w:t>
      </w:r>
      <w:r w:rsidRPr="00001B96">
        <w:rPr>
          <w:rFonts w:ascii="Book Antiqua" w:eastAsia="Book Antiqua" w:hAnsi="Book Antiqua" w:cs="Book Antiqua"/>
          <w:sz w:val="24"/>
          <w:szCs w:val="24"/>
          <w:vertAlign w:val="superscript"/>
          <w:lang w:val="en-US"/>
        </w:rPr>
        <w:t>2+</w:t>
      </w:r>
      <w:r w:rsidRPr="00001B96">
        <w:rPr>
          <w:rFonts w:ascii="Book Antiqua" w:eastAsia="Book Antiqua" w:hAnsi="Book Antiqua" w:cs="Book Antiqua"/>
          <w:sz w:val="24"/>
          <w:szCs w:val="24"/>
          <w:lang w:val="en-US"/>
        </w:rPr>
        <w:t>), belonging to the superfamily of 2-oxoglutarate-dependent dioxygenase that are oxygen sensitive.</w:t>
      </w:r>
      <w:r w:rsidR="008E7A2D">
        <w:rPr>
          <w:rFonts w:ascii="Book Antiqua" w:hAnsi="Book Antiqua" w:cs="Book Antiqua" w:hint="eastAsia"/>
          <w:sz w:val="24"/>
          <w:szCs w:val="24"/>
          <w:lang w:val="en-US" w:eastAsia="zh-CN"/>
        </w:rPr>
        <w:t xml:space="preserve"> </w:t>
      </w:r>
      <w:r w:rsidRPr="00001B96">
        <w:rPr>
          <w:rFonts w:ascii="Book Antiqua" w:eastAsia="Book Antiqua" w:hAnsi="Book Antiqua" w:cs="Book Antiqua"/>
          <w:sz w:val="24"/>
          <w:szCs w:val="24"/>
          <w:lang w:val="en-US"/>
        </w:rPr>
        <w:t>Members of this family are the prolyl hydroxylase domain-containing protein (PHD), as PHD1, PHD2, PHD3 and the factor inhibiting HIF (FIH). In normoxic conditions, the HIF-1</w:t>
      </w:r>
      <w:r w:rsidRPr="00001B96">
        <w:rPr>
          <w:rFonts w:ascii="Book Antiqua" w:eastAsia="Book Antiqua" w:hAnsi="Book Antiqua" w:cs="Book Antiqua"/>
          <w:sz w:val="24"/>
          <w:szCs w:val="24"/>
        </w:rPr>
        <w:t>α</w:t>
      </w:r>
      <w:r w:rsidRPr="00001B96">
        <w:rPr>
          <w:rFonts w:ascii="Book Antiqua" w:eastAsia="Book Antiqua" w:hAnsi="Book Antiqua" w:cs="Book Antiqua"/>
          <w:sz w:val="24"/>
          <w:szCs w:val="24"/>
          <w:lang w:val="en-US"/>
        </w:rPr>
        <w:t xml:space="preserve"> subunit is characterized by a very short half-life. In hypoxic condition, HIF-1</w:t>
      </w:r>
      <w:r w:rsidRPr="00001B96">
        <w:rPr>
          <w:rFonts w:ascii="Book Antiqua" w:eastAsia="Book Antiqua" w:hAnsi="Book Antiqua" w:cs="Book Antiqua"/>
          <w:sz w:val="24"/>
          <w:szCs w:val="24"/>
        </w:rPr>
        <w:t>α</w:t>
      </w:r>
      <w:r w:rsidRPr="00001B96">
        <w:rPr>
          <w:rFonts w:ascii="Book Antiqua" w:eastAsia="Book Antiqua" w:hAnsi="Book Antiqua" w:cs="Book Antiqua"/>
          <w:sz w:val="24"/>
          <w:szCs w:val="24"/>
          <w:lang w:val="en-US"/>
        </w:rPr>
        <w:t xml:space="preserve"> </w:t>
      </w:r>
      <w:proofErr w:type="spellStart"/>
      <w:r w:rsidRPr="00001B96">
        <w:rPr>
          <w:rFonts w:ascii="Book Antiqua" w:eastAsia="Book Antiqua" w:hAnsi="Book Antiqua" w:cs="Book Antiqua"/>
          <w:sz w:val="24"/>
          <w:szCs w:val="24"/>
          <w:lang w:val="en-US"/>
        </w:rPr>
        <w:t>translocates</w:t>
      </w:r>
      <w:proofErr w:type="spellEnd"/>
      <w:r w:rsidRPr="00001B96">
        <w:rPr>
          <w:rFonts w:ascii="Book Antiqua" w:eastAsia="Book Antiqua" w:hAnsi="Book Antiqua" w:cs="Book Antiqua"/>
          <w:sz w:val="24"/>
          <w:szCs w:val="24"/>
          <w:lang w:val="en-US"/>
        </w:rPr>
        <w:t xml:space="preserve"> into the nucleus and leads to gene activation by binding to a specific sequence (59-RCGTG-39) called Hypoxic Responsive Element (HRE), through the recruitment of coactivators CBP/300</w:t>
      </w:r>
      <w:r w:rsidR="00687A07" w:rsidRPr="00455F8F">
        <w:rPr>
          <w:rFonts w:ascii="Book Antiqua" w:hAnsi="Book Antiqua" w:cs="Book Antiqua" w:hint="eastAsia"/>
          <w:sz w:val="24"/>
          <w:szCs w:val="24"/>
          <w:vertAlign w:val="superscript"/>
          <w:lang w:val="en-US" w:eastAsia="zh-CN"/>
        </w:rPr>
        <w:t>[</w:t>
      </w:r>
      <w:r w:rsidR="00687A07" w:rsidRPr="00001B96">
        <w:rPr>
          <w:rFonts w:ascii="Book Antiqua" w:eastAsia="Book Antiqua" w:hAnsi="Book Antiqua" w:cs="Book Antiqua"/>
          <w:sz w:val="24"/>
          <w:szCs w:val="24"/>
          <w:vertAlign w:val="superscript"/>
          <w:lang w:val="en-US"/>
        </w:rPr>
        <w:t>3</w:t>
      </w:r>
      <w:r w:rsidR="00687A07">
        <w:rPr>
          <w:rFonts w:ascii="Book Antiqua" w:hAnsi="Book Antiqua" w:cs="Book Antiqua" w:hint="eastAsia"/>
          <w:sz w:val="24"/>
          <w:szCs w:val="24"/>
          <w:vertAlign w:val="superscript"/>
          <w:lang w:val="en-US" w:eastAsia="zh-CN"/>
        </w:rPr>
        <w:t>9]</w:t>
      </w:r>
      <w:r w:rsidRPr="00001B96">
        <w:rPr>
          <w:rFonts w:ascii="Book Antiqua" w:eastAsia="Book Antiqua" w:hAnsi="Book Antiqua" w:cs="Book Antiqua"/>
          <w:sz w:val="24"/>
          <w:szCs w:val="24"/>
          <w:lang w:val="en-US"/>
        </w:rPr>
        <w:t>.</w:t>
      </w:r>
      <w:r w:rsidR="008E7A2D">
        <w:rPr>
          <w:rFonts w:ascii="Book Antiqua" w:hAnsi="Book Antiqua" w:cs="Book Antiqua" w:hint="eastAsia"/>
          <w:sz w:val="24"/>
          <w:szCs w:val="24"/>
          <w:lang w:val="en-US" w:eastAsia="zh-CN"/>
        </w:rPr>
        <w:t xml:space="preserve"> </w:t>
      </w:r>
      <w:r w:rsidRPr="00001B96">
        <w:rPr>
          <w:rFonts w:ascii="Book Antiqua" w:eastAsia="Book Antiqua" w:hAnsi="Book Antiqua" w:cs="Book Antiqua"/>
          <w:sz w:val="24"/>
          <w:szCs w:val="24"/>
          <w:lang w:val="en-US"/>
        </w:rPr>
        <w:t>HIF-1</w:t>
      </w:r>
      <w:r w:rsidRPr="00001B96">
        <w:rPr>
          <w:rFonts w:ascii="Book Antiqua" w:eastAsia="Book Antiqua" w:hAnsi="Book Antiqua" w:cs="Book Antiqua"/>
          <w:sz w:val="24"/>
          <w:szCs w:val="24"/>
        </w:rPr>
        <w:t>α</w:t>
      </w:r>
      <w:r w:rsidRPr="00001B96">
        <w:rPr>
          <w:rFonts w:ascii="Book Antiqua" w:eastAsia="Book Antiqua" w:hAnsi="Book Antiqua" w:cs="Book Antiqua"/>
          <w:sz w:val="24"/>
          <w:szCs w:val="24"/>
          <w:lang w:val="en-US"/>
        </w:rPr>
        <w:t xml:space="preserve"> causes a metabolic change that allows cancer cells to adapt to poorly oxygenated environments: it results in the use of glycolysis at the expense of oxidative phosphorylation, even in aerobic conditions, with a decrease in mitochondrial respiration and an increased lactate. This phenomenon is called </w:t>
      </w:r>
      <w:r w:rsidR="002849E9">
        <w:rPr>
          <w:rFonts w:ascii="Book Antiqua" w:hAnsi="Book Antiqua" w:cs="Book Antiqua"/>
          <w:sz w:val="24"/>
          <w:szCs w:val="24"/>
          <w:lang w:val="en-US" w:eastAsia="zh-CN"/>
        </w:rPr>
        <w:t>“</w:t>
      </w:r>
      <w:r w:rsidRPr="00001B96">
        <w:rPr>
          <w:rFonts w:ascii="Book Antiqua" w:eastAsia="Book Antiqua" w:hAnsi="Book Antiqua" w:cs="Book Antiqua"/>
          <w:sz w:val="24"/>
          <w:szCs w:val="24"/>
          <w:lang w:val="en-US"/>
        </w:rPr>
        <w:t>Warburg effect</w:t>
      </w:r>
      <w:r w:rsidR="002849E9">
        <w:rPr>
          <w:rFonts w:ascii="Book Antiqua" w:hAnsi="Book Antiqua" w:cs="Book Antiqua"/>
          <w:sz w:val="24"/>
          <w:szCs w:val="24"/>
          <w:lang w:val="en-US" w:eastAsia="zh-CN"/>
        </w:rPr>
        <w:t>”</w:t>
      </w:r>
      <w:r w:rsidRPr="00001B96">
        <w:rPr>
          <w:rFonts w:ascii="Book Antiqua" w:eastAsia="Book Antiqua" w:hAnsi="Book Antiqua" w:cs="Book Antiqua"/>
          <w:sz w:val="24"/>
          <w:szCs w:val="24"/>
          <w:lang w:val="en-US"/>
        </w:rPr>
        <w:t xml:space="preserve"> and is frequently found in </w:t>
      </w:r>
      <w:proofErr w:type="gramStart"/>
      <w:r w:rsidRPr="00001B96">
        <w:rPr>
          <w:rFonts w:ascii="Book Antiqua" w:eastAsia="Book Antiqua" w:hAnsi="Book Antiqua" w:cs="Book Antiqua"/>
          <w:sz w:val="24"/>
          <w:szCs w:val="24"/>
          <w:lang w:val="en-US"/>
        </w:rPr>
        <w:t>cancer</w:t>
      </w:r>
      <w:r w:rsidR="0035375C" w:rsidRPr="0035375C">
        <w:rPr>
          <w:rFonts w:ascii="Book Antiqua" w:hAnsi="Book Antiqua" w:cs="Book Antiqua" w:hint="eastAsia"/>
          <w:sz w:val="24"/>
          <w:szCs w:val="24"/>
          <w:vertAlign w:val="superscript"/>
          <w:lang w:val="en-US" w:eastAsia="zh-CN"/>
        </w:rPr>
        <w:t>[</w:t>
      </w:r>
      <w:proofErr w:type="gramEnd"/>
      <w:r w:rsidRPr="0035375C">
        <w:rPr>
          <w:rFonts w:ascii="Book Antiqua" w:eastAsia="Book Antiqua" w:hAnsi="Book Antiqua" w:cs="Book Antiqua"/>
          <w:sz w:val="24"/>
          <w:szCs w:val="24"/>
          <w:vertAlign w:val="superscript"/>
          <w:lang w:val="en-US"/>
        </w:rPr>
        <w:t>4</w:t>
      </w:r>
      <w:r w:rsidRPr="00001B96">
        <w:rPr>
          <w:rFonts w:ascii="Book Antiqua" w:eastAsia="Book Antiqua" w:hAnsi="Book Antiqua" w:cs="Book Antiqua"/>
          <w:sz w:val="24"/>
          <w:szCs w:val="24"/>
          <w:vertAlign w:val="superscript"/>
          <w:lang w:val="en-US"/>
        </w:rPr>
        <w:t>0</w:t>
      </w:r>
      <w:r w:rsidR="0035375C">
        <w:rPr>
          <w:rFonts w:ascii="Book Antiqua" w:hAnsi="Book Antiqua" w:cs="Book Antiqua" w:hint="eastAsia"/>
          <w:sz w:val="24"/>
          <w:szCs w:val="24"/>
          <w:vertAlign w:val="superscript"/>
          <w:lang w:val="en-US" w:eastAsia="zh-CN"/>
        </w:rPr>
        <w:t>]</w:t>
      </w:r>
      <w:r w:rsidRPr="00001B96">
        <w:rPr>
          <w:rFonts w:ascii="Book Antiqua" w:eastAsia="Book Antiqua" w:hAnsi="Book Antiqua" w:cs="Book Antiqua"/>
          <w:sz w:val="24"/>
          <w:szCs w:val="24"/>
          <w:lang w:val="en-US"/>
        </w:rPr>
        <w:t xml:space="preserve">. HIF induces a metabolic </w:t>
      </w:r>
      <w:r w:rsidR="002849E9">
        <w:rPr>
          <w:rFonts w:ascii="Book Antiqua" w:hAnsi="Book Antiqua" w:cs="Book Antiqua"/>
          <w:sz w:val="24"/>
          <w:szCs w:val="24"/>
          <w:lang w:val="en-US" w:eastAsia="zh-CN"/>
        </w:rPr>
        <w:t>“</w:t>
      </w:r>
      <w:r w:rsidRPr="00001B96">
        <w:rPr>
          <w:rFonts w:ascii="Book Antiqua" w:eastAsia="Book Antiqua" w:hAnsi="Book Antiqua" w:cs="Book Antiqua"/>
          <w:sz w:val="24"/>
          <w:szCs w:val="24"/>
          <w:lang w:val="en-US"/>
        </w:rPr>
        <w:t>shift</w:t>
      </w:r>
      <w:r w:rsidR="002849E9">
        <w:rPr>
          <w:rFonts w:ascii="Book Antiqua" w:hAnsi="Book Antiqua" w:cs="Book Antiqua"/>
          <w:sz w:val="24"/>
          <w:szCs w:val="24"/>
          <w:lang w:val="en-US" w:eastAsia="zh-CN"/>
        </w:rPr>
        <w:t>”</w:t>
      </w:r>
      <w:r w:rsidRPr="00001B96">
        <w:rPr>
          <w:rFonts w:ascii="Book Antiqua" w:eastAsia="Book Antiqua" w:hAnsi="Book Antiqua" w:cs="Book Antiqua"/>
          <w:sz w:val="24"/>
          <w:szCs w:val="24"/>
          <w:lang w:val="en-US"/>
        </w:rPr>
        <w:t xml:space="preserve"> </w:t>
      </w:r>
      <w:r w:rsidRPr="002849E9">
        <w:rPr>
          <w:rFonts w:ascii="Book Antiqua" w:eastAsia="Book Antiqua" w:hAnsi="Book Antiqua" w:cs="Book Antiqua"/>
          <w:i/>
          <w:sz w:val="24"/>
          <w:szCs w:val="24"/>
          <w:lang w:val="en-US"/>
        </w:rPr>
        <w:t>via</w:t>
      </w:r>
      <w:r w:rsidRPr="00001B96">
        <w:rPr>
          <w:rFonts w:ascii="Book Antiqua" w:eastAsia="Book Antiqua" w:hAnsi="Book Antiqua" w:cs="Book Antiqua"/>
          <w:sz w:val="24"/>
          <w:szCs w:val="24"/>
          <w:lang w:val="en-US"/>
        </w:rPr>
        <w:t xml:space="preserve"> transcriptional activation of genes involved in glucose turnover, including those coding for glucose transporters, glycolytic enzymes and enzymes involved in the production of lactate and in the metabolism of </w:t>
      </w:r>
      <w:proofErr w:type="gramStart"/>
      <w:r w:rsidRPr="00001B96">
        <w:rPr>
          <w:rFonts w:ascii="Book Antiqua" w:eastAsia="Book Antiqua" w:hAnsi="Book Antiqua" w:cs="Book Antiqua"/>
          <w:sz w:val="24"/>
          <w:szCs w:val="24"/>
          <w:lang w:val="en-US"/>
        </w:rPr>
        <w:t>pyruvate</w:t>
      </w:r>
      <w:r w:rsidR="0035375C" w:rsidRPr="0035375C">
        <w:rPr>
          <w:rFonts w:ascii="Book Antiqua" w:hAnsi="Book Antiqua" w:cs="Book Antiqua" w:hint="eastAsia"/>
          <w:sz w:val="24"/>
          <w:szCs w:val="24"/>
          <w:vertAlign w:val="superscript"/>
          <w:lang w:val="en-US" w:eastAsia="zh-CN"/>
        </w:rPr>
        <w:t>[</w:t>
      </w:r>
      <w:proofErr w:type="gramEnd"/>
      <w:r w:rsidR="0035375C">
        <w:rPr>
          <w:rFonts w:ascii="Book Antiqua" w:eastAsia="Book Antiqua" w:hAnsi="Book Antiqua" w:cs="Book Antiqua"/>
          <w:sz w:val="24"/>
          <w:szCs w:val="24"/>
          <w:vertAlign w:val="superscript"/>
          <w:lang w:val="en-US"/>
        </w:rPr>
        <w:t>41</w:t>
      </w:r>
      <w:r w:rsidR="0035375C">
        <w:rPr>
          <w:rFonts w:ascii="Book Antiqua" w:hAnsi="Book Antiqua" w:cs="Book Antiqua" w:hint="eastAsia"/>
          <w:sz w:val="24"/>
          <w:szCs w:val="24"/>
          <w:vertAlign w:val="superscript"/>
          <w:lang w:val="en-US" w:eastAsia="zh-CN"/>
        </w:rPr>
        <w:t>,</w:t>
      </w:r>
      <w:r w:rsidRPr="00001B96">
        <w:rPr>
          <w:rFonts w:ascii="Book Antiqua" w:eastAsia="Book Antiqua" w:hAnsi="Book Antiqua" w:cs="Book Antiqua"/>
          <w:sz w:val="24"/>
          <w:szCs w:val="24"/>
          <w:vertAlign w:val="superscript"/>
          <w:lang w:val="en-US"/>
        </w:rPr>
        <w:t>42</w:t>
      </w:r>
      <w:r w:rsidR="0035375C">
        <w:rPr>
          <w:rFonts w:ascii="Book Antiqua" w:hAnsi="Book Antiqua" w:cs="Book Antiqua" w:hint="eastAsia"/>
          <w:sz w:val="24"/>
          <w:szCs w:val="24"/>
          <w:vertAlign w:val="superscript"/>
          <w:lang w:val="en-US" w:eastAsia="zh-CN"/>
        </w:rPr>
        <w:t>]</w:t>
      </w:r>
      <w:r w:rsidRPr="00001B96">
        <w:rPr>
          <w:rFonts w:ascii="Book Antiqua" w:eastAsia="Book Antiqua" w:hAnsi="Book Antiqua" w:cs="Book Antiqua"/>
          <w:sz w:val="24"/>
          <w:szCs w:val="24"/>
          <w:lang w:val="en-US"/>
        </w:rPr>
        <w:t xml:space="preserve">. HIF induces the vascular endothelial growth factor (VEGF) expression and reduce anti-angiogenic factors, such as </w:t>
      </w:r>
      <w:proofErr w:type="gramStart"/>
      <w:r w:rsidRPr="00001B96">
        <w:rPr>
          <w:rFonts w:ascii="Book Antiqua" w:eastAsia="Book Antiqua" w:hAnsi="Book Antiqua" w:cs="Book Antiqua"/>
          <w:sz w:val="24"/>
          <w:szCs w:val="24"/>
          <w:lang w:val="en-US"/>
        </w:rPr>
        <w:t>thrombospondin</w:t>
      </w:r>
      <w:r w:rsidR="00345F6D" w:rsidRPr="00345F6D">
        <w:rPr>
          <w:rFonts w:ascii="Book Antiqua" w:hAnsi="Book Antiqua" w:cs="Book Antiqua" w:hint="eastAsia"/>
          <w:sz w:val="24"/>
          <w:szCs w:val="24"/>
          <w:vertAlign w:val="superscript"/>
          <w:lang w:val="en-US" w:eastAsia="zh-CN"/>
        </w:rPr>
        <w:t>[</w:t>
      </w:r>
      <w:proofErr w:type="gramEnd"/>
      <w:r w:rsidRPr="00001B96">
        <w:rPr>
          <w:rFonts w:ascii="Book Antiqua" w:eastAsia="Book Antiqua" w:hAnsi="Book Antiqua" w:cs="Book Antiqua"/>
          <w:sz w:val="24"/>
          <w:szCs w:val="24"/>
          <w:vertAlign w:val="superscript"/>
          <w:lang w:val="en-US"/>
        </w:rPr>
        <w:t>43</w:t>
      </w:r>
      <w:r w:rsidR="00345F6D">
        <w:rPr>
          <w:rFonts w:ascii="Book Antiqua" w:hAnsi="Book Antiqua" w:cs="Book Antiqua" w:hint="eastAsia"/>
          <w:sz w:val="24"/>
          <w:szCs w:val="24"/>
          <w:vertAlign w:val="superscript"/>
          <w:lang w:val="en-US" w:eastAsia="zh-CN"/>
        </w:rPr>
        <w:t>]</w:t>
      </w:r>
      <w:r w:rsidRPr="00001B96">
        <w:rPr>
          <w:rFonts w:ascii="Book Antiqua" w:eastAsia="Book Antiqua" w:hAnsi="Book Antiqua" w:cs="Book Antiqua"/>
          <w:sz w:val="24"/>
          <w:szCs w:val="24"/>
          <w:lang w:val="en-US"/>
        </w:rPr>
        <w:t>. A recent study has shown that, in several cancer cell lines (breast, lung, cervical and ovarian), HIF-1</w:t>
      </w:r>
      <w:r w:rsidRPr="00001B96">
        <w:rPr>
          <w:rFonts w:ascii="Book Antiqua" w:eastAsia="Book Antiqua" w:hAnsi="Book Antiqua" w:cs="Book Antiqua"/>
          <w:sz w:val="24"/>
          <w:szCs w:val="24"/>
        </w:rPr>
        <w:t>α</w:t>
      </w:r>
      <w:r w:rsidRPr="00001B96">
        <w:rPr>
          <w:rFonts w:ascii="Book Antiqua" w:eastAsia="Book Antiqua" w:hAnsi="Book Antiqua" w:cs="Book Antiqua"/>
          <w:sz w:val="24"/>
          <w:szCs w:val="24"/>
          <w:lang w:val="en-US"/>
        </w:rPr>
        <w:t xml:space="preserve"> increases cell </w:t>
      </w:r>
      <w:proofErr w:type="gramStart"/>
      <w:r w:rsidRPr="00001B96">
        <w:rPr>
          <w:rFonts w:ascii="Book Antiqua" w:eastAsia="Book Antiqua" w:hAnsi="Book Antiqua" w:cs="Book Antiqua"/>
          <w:sz w:val="24"/>
          <w:szCs w:val="24"/>
          <w:lang w:val="en-US"/>
        </w:rPr>
        <w:t>invasion</w:t>
      </w:r>
      <w:r w:rsidR="00942768" w:rsidRPr="00345F6D">
        <w:rPr>
          <w:rFonts w:ascii="Book Antiqua" w:hAnsi="Book Antiqua" w:cs="Book Antiqua" w:hint="eastAsia"/>
          <w:sz w:val="24"/>
          <w:szCs w:val="24"/>
          <w:vertAlign w:val="superscript"/>
          <w:lang w:val="en-US" w:eastAsia="zh-CN"/>
        </w:rPr>
        <w:t>[</w:t>
      </w:r>
      <w:proofErr w:type="gramEnd"/>
      <w:r w:rsidR="00942768">
        <w:rPr>
          <w:rFonts w:ascii="Book Antiqua" w:eastAsia="Book Antiqua" w:hAnsi="Book Antiqua" w:cs="Book Antiqua"/>
          <w:sz w:val="24"/>
          <w:szCs w:val="24"/>
          <w:vertAlign w:val="superscript"/>
          <w:lang w:val="en-US"/>
        </w:rPr>
        <w:t>4</w:t>
      </w:r>
      <w:r w:rsidR="00942768">
        <w:rPr>
          <w:rFonts w:ascii="Book Antiqua" w:hAnsi="Book Antiqua" w:cs="Book Antiqua" w:hint="eastAsia"/>
          <w:sz w:val="24"/>
          <w:szCs w:val="24"/>
          <w:vertAlign w:val="superscript"/>
          <w:lang w:val="en-US" w:eastAsia="zh-CN"/>
        </w:rPr>
        <w:t>4]</w:t>
      </w:r>
      <w:r w:rsidRPr="00001B96">
        <w:rPr>
          <w:rFonts w:ascii="Book Antiqua" w:eastAsia="Book Antiqua" w:hAnsi="Book Antiqua" w:cs="Book Antiqua"/>
          <w:sz w:val="24"/>
          <w:szCs w:val="24"/>
          <w:lang w:val="en-US"/>
        </w:rPr>
        <w:t>. Since HIF-1</w:t>
      </w:r>
      <w:r w:rsidRPr="00001B96">
        <w:rPr>
          <w:rFonts w:ascii="Book Antiqua" w:eastAsia="Book Antiqua" w:hAnsi="Book Antiqua" w:cs="Book Antiqua"/>
          <w:sz w:val="24"/>
          <w:szCs w:val="24"/>
        </w:rPr>
        <w:t>α</w:t>
      </w:r>
      <w:r w:rsidRPr="00001B96">
        <w:rPr>
          <w:rFonts w:ascii="Book Antiqua" w:eastAsia="Book Antiqua" w:hAnsi="Book Antiqua" w:cs="Book Antiqua"/>
          <w:sz w:val="24"/>
          <w:szCs w:val="24"/>
          <w:lang w:val="en-US"/>
        </w:rPr>
        <w:t xml:space="preserve"> induces the transmembrane protein CAIX expression, through various mechanisms CAIX can increase the invasive potential of cancer </w:t>
      </w:r>
      <w:proofErr w:type="gramStart"/>
      <w:r w:rsidRPr="00001B96">
        <w:rPr>
          <w:rFonts w:ascii="Book Antiqua" w:eastAsia="Book Antiqua" w:hAnsi="Book Antiqua" w:cs="Book Antiqua"/>
          <w:sz w:val="24"/>
          <w:szCs w:val="24"/>
          <w:lang w:val="en-US"/>
        </w:rPr>
        <w:t>cells</w:t>
      </w:r>
      <w:r w:rsidR="00976492" w:rsidRPr="00345F6D">
        <w:rPr>
          <w:rFonts w:ascii="Book Antiqua" w:hAnsi="Book Antiqua" w:cs="Book Antiqua" w:hint="eastAsia"/>
          <w:sz w:val="24"/>
          <w:szCs w:val="24"/>
          <w:vertAlign w:val="superscript"/>
          <w:lang w:val="en-US" w:eastAsia="zh-CN"/>
        </w:rPr>
        <w:t>[</w:t>
      </w:r>
      <w:proofErr w:type="gramEnd"/>
      <w:r w:rsidR="00976492">
        <w:rPr>
          <w:rFonts w:ascii="Book Antiqua" w:eastAsia="Book Antiqua" w:hAnsi="Book Antiqua" w:cs="Book Antiqua"/>
          <w:sz w:val="24"/>
          <w:szCs w:val="24"/>
          <w:vertAlign w:val="superscript"/>
          <w:lang w:val="en-US"/>
        </w:rPr>
        <w:t>4</w:t>
      </w:r>
      <w:r w:rsidR="00976492">
        <w:rPr>
          <w:rFonts w:ascii="Book Antiqua" w:hAnsi="Book Antiqua" w:cs="Book Antiqua" w:hint="eastAsia"/>
          <w:sz w:val="24"/>
          <w:szCs w:val="24"/>
          <w:vertAlign w:val="superscript"/>
          <w:lang w:val="en-US" w:eastAsia="zh-CN"/>
        </w:rPr>
        <w:t>5]</w:t>
      </w:r>
      <w:r w:rsidRPr="00001B96">
        <w:rPr>
          <w:rFonts w:ascii="Book Antiqua" w:eastAsia="Book Antiqua" w:hAnsi="Book Antiqua" w:cs="Book Antiqua"/>
          <w:sz w:val="24"/>
          <w:szCs w:val="24"/>
          <w:lang w:val="en-US"/>
        </w:rPr>
        <w:t>. Moreover HIF control the expression of LOX (</w:t>
      </w:r>
      <w:proofErr w:type="spellStart"/>
      <w:r w:rsidRPr="00001B96">
        <w:rPr>
          <w:rFonts w:ascii="Book Antiqua" w:eastAsia="Book Antiqua" w:hAnsi="Book Antiqua" w:cs="Book Antiqua"/>
          <w:sz w:val="24"/>
          <w:szCs w:val="24"/>
          <w:lang w:val="en-US"/>
        </w:rPr>
        <w:t>lysyl</w:t>
      </w:r>
      <w:proofErr w:type="spellEnd"/>
      <w:r w:rsidRPr="00001B96">
        <w:rPr>
          <w:rFonts w:ascii="Book Antiqua" w:eastAsia="Book Antiqua" w:hAnsi="Book Antiqua" w:cs="Book Antiqua"/>
          <w:sz w:val="24"/>
          <w:szCs w:val="24"/>
          <w:lang w:val="en-US"/>
        </w:rPr>
        <w:t xml:space="preserve"> oxidase) and the cytokine receptor CXCR4 expression that are essential for metastasis </w:t>
      </w:r>
      <w:proofErr w:type="gramStart"/>
      <w:r w:rsidRPr="00001B96">
        <w:rPr>
          <w:rFonts w:ascii="Book Antiqua" w:eastAsia="Book Antiqua" w:hAnsi="Book Antiqua" w:cs="Book Antiqua"/>
          <w:sz w:val="24"/>
          <w:szCs w:val="24"/>
          <w:lang w:val="en-US"/>
        </w:rPr>
        <w:t>induction</w:t>
      </w:r>
      <w:r w:rsidR="00976492" w:rsidRPr="00345F6D">
        <w:rPr>
          <w:rFonts w:ascii="Book Antiqua" w:hAnsi="Book Antiqua" w:cs="Book Antiqua" w:hint="eastAsia"/>
          <w:sz w:val="24"/>
          <w:szCs w:val="24"/>
          <w:vertAlign w:val="superscript"/>
          <w:lang w:val="en-US" w:eastAsia="zh-CN"/>
        </w:rPr>
        <w:t>[</w:t>
      </w:r>
      <w:proofErr w:type="gramEnd"/>
      <w:r w:rsidR="00976492">
        <w:rPr>
          <w:rFonts w:ascii="Book Antiqua" w:eastAsia="Book Antiqua" w:hAnsi="Book Antiqua" w:cs="Book Antiqua"/>
          <w:sz w:val="24"/>
          <w:szCs w:val="24"/>
          <w:vertAlign w:val="superscript"/>
          <w:lang w:val="en-US"/>
        </w:rPr>
        <w:t>4</w:t>
      </w:r>
      <w:r w:rsidR="00976492">
        <w:rPr>
          <w:rFonts w:ascii="Book Antiqua" w:hAnsi="Book Antiqua" w:cs="Book Antiqua" w:hint="eastAsia"/>
          <w:sz w:val="24"/>
          <w:szCs w:val="24"/>
          <w:vertAlign w:val="superscript"/>
          <w:lang w:val="en-US" w:eastAsia="zh-CN"/>
        </w:rPr>
        <w:t>6]</w:t>
      </w:r>
      <w:r w:rsidRPr="00001B96">
        <w:rPr>
          <w:rFonts w:ascii="Book Antiqua" w:eastAsia="Book Antiqua" w:hAnsi="Book Antiqua" w:cs="Book Antiqua"/>
          <w:sz w:val="24"/>
          <w:szCs w:val="24"/>
          <w:lang w:val="en-US"/>
        </w:rPr>
        <w:t xml:space="preserve">. Finally, HIF reduces E-cadherin expression and induce the epithelial-mesenchymal </w:t>
      </w:r>
      <w:proofErr w:type="gramStart"/>
      <w:r w:rsidRPr="00001B96">
        <w:rPr>
          <w:rFonts w:ascii="Book Antiqua" w:eastAsia="Book Antiqua" w:hAnsi="Book Antiqua" w:cs="Book Antiqua"/>
          <w:sz w:val="24"/>
          <w:szCs w:val="24"/>
          <w:lang w:val="en-US"/>
        </w:rPr>
        <w:t>transition</w:t>
      </w:r>
      <w:r w:rsidR="00917208" w:rsidRPr="00917208">
        <w:rPr>
          <w:rFonts w:ascii="Book Antiqua" w:hAnsi="Book Antiqua" w:cs="Book Antiqua" w:hint="eastAsia"/>
          <w:sz w:val="24"/>
          <w:szCs w:val="24"/>
          <w:vertAlign w:val="superscript"/>
          <w:lang w:val="en-US" w:eastAsia="zh-CN"/>
        </w:rPr>
        <w:t>[</w:t>
      </w:r>
      <w:proofErr w:type="gramEnd"/>
      <w:r w:rsidRPr="00001B96">
        <w:rPr>
          <w:rFonts w:ascii="Book Antiqua" w:eastAsia="Book Antiqua" w:hAnsi="Book Antiqua" w:cs="Book Antiqua"/>
          <w:sz w:val="24"/>
          <w:szCs w:val="24"/>
          <w:vertAlign w:val="superscript"/>
          <w:lang w:val="en-US"/>
        </w:rPr>
        <w:t>47-49</w:t>
      </w:r>
      <w:r w:rsidR="00917208">
        <w:rPr>
          <w:rFonts w:ascii="Book Antiqua" w:hAnsi="Book Antiqua" w:cs="Book Antiqua" w:hint="eastAsia"/>
          <w:sz w:val="24"/>
          <w:szCs w:val="24"/>
          <w:vertAlign w:val="superscript"/>
          <w:lang w:val="en-US" w:eastAsia="zh-CN"/>
        </w:rPr>
        <w:t>]</w:t>
      </w:r>
      <w:r w:rsidRPr="00001B96">
        <w:rPr>
          <w:rFonts w:ascii="Book Antiqua" w:eastAsia="Book Antiqua" w:hAnsi="Book Antiqua" w:cs="Book Antiqua"/>
          <w:sz w:val="24"/>
          <w:szCs w:val="24"/>
          <w:lang w:val="en-US"/>
        </w:rPr>
        <w:t>.</w:t>
      </w:r>
    </w:p>
    <w:p w14:paraId="1CD9D667" w14:textId="77777777" w:rsidR="000C47AE" w:rsidRPr="00001B96" w:rsidRDefault="000C47AE" w:rsidP="00842D96">
      <w:pPr>
        <w:spacing w:after="0" w:line="360" w:lineRule="auto"/>
        <w:jc w:val="both"/>
        <w:rPr>
          <w:rFonts w:ascii="Book Antiqua" w:hAnsi="Book Antiqua" w:cs="Book Antiqua"/>
          <w:sz w:val="24"/>
          <w:szCs w:val="24"/>
          <w:lang w:val="en-US"/>
        </w:rPr>
      </w:pPr>
    </w:p>
    <w:p w14:paraId="6C02EDC7" w14:textId="77777777" w:rsidR="000C47AE" w:rsidRPr="00001B96" w:rsidRDefault="000C47AE" w:rsidP="00842D96">
      <w:pPr>
        <w:spacing w:after="0" w:line="360" w:lineRule="auto"/>
        <w:jc w:val="both"/>
        <w:rPr>
          <w:rFonts w:ascii="Book Antiqua" w:hAnsi="Book Antiqua" w:cs="Book Antiqua"/>
          <w:b/>
          <w:bCs/>
          <w:sz w:val="24"/>
          <w:szCs w:val="24"/>
          <w:lang w:val="en-US"/>
        </w:rPr>
      </w:pPr>
      <w:r w:rsidRPr="00001B96">
        <w:rPr>
          <w:rFonts w:ascii="Book Antiqua" w:hAnsi="Book Antiqua" w:cs="Book Antiqua"/>
          <w:b/>
          <w:bCs/>
          <w:sz w:val="24"/>
          <w:szCs w:val="24"/>
          <w:lang w:val="en-US"/>
        </w:rPr>
        <w:t>NUCLEAR RECEPTORS</w:t>
      </w:r>
    </w:p>
    <w:p w14:paraId="4768EC9E" w14:textId="77777777" w:rsidR="00ED39A1" w:rsidRPr="00001B96" w:rsidRDefault="000C47AE" w:rsidP="00842D96">
      <w:pPr>
        <w:spacing w:after="0" w:line="360" w:lineRule="auto"/>
        <w:jc w:val="both"/>
        <w:rPr>
          <w:rFonts w:ascii="Book Antiqua" w:eastAsia="Book Antiqua" w:hAnsi="Book Antiqua" w:cs="Book Antiqua"/>
          <w:sz w:val="24"/>
          <w:szCs w:val="24"/>
          <w:lang w:val="en-US"/>
        </w:rPr>
      </w:pPr>
      <w:r w:rsidRPr="00001B96">
        <w:rPr>
          <w:rFonts w:ascii="Book Antiqua" w:hAnsi="Book Antiqua" w:cs="Book Antiqua"/>
          <w:sz w:val="24"/>
          <w:szCs w:val="24"/>
          <w:lang w:val="en-US"/>
        </w:rPr>
        <w:lastRenderedPageBreak/>
        <w:t xml:space="preserve">Nuclear hormone receptors </w:t>
      </w:r>
      <w:r w:rsidRPr="00001B96">
        <w:rPr>
          <w:rFonts w:ascii="Book Antiqua" w:hAnsi="Book Antiqua" w:cs="Book Antiqua"/>
          <w:sz w:val="24"/>
          <w:szCs w:val="24"/>
          <w:lang w:val="en-GB"/>
        </w:rPr>
        <w:t>(NR</w:t>
      </w:r>
      <w:r w:rsidR="00ED39A1" w:rsidRPr="00001B96">
        <w:rPr>
          <w:rFonts w:ascii="Book Antiqua" w:hAnsi="Book Antiqua" w:cs="Book Antiqua"/>
          <w:sz w:val="24"/>
          <w:szCs w:val="24"/>
          <w:lang w:val="en-GB"/>
        </w:rPr>
        <w:t>s</w:t>
      </w:r>
      <w:r w:rsidRPr="00001B96">
        <w:rPr>
          <w:rFonts w:ascii="Book Antiqua" w:hAnsi="Book Antiqua" w:cs="Book Antiqua"/>
          <w:sz w:val="24"/>
          <w:szCs w:val="24"/>
          <w:lang w:val="en-GB"/>
        </w:rPr>
        <w:t xml:space="preserve">) </w:t>
      </w:r>
      <w:r w:rsidRPr="00001B96">
        <w:rPr>
          <w:rFonts w:ascii="Book Antiqua" w:hAnsi="Book Antiqua" w:cs="Book Antiqua"/>
          <w:sz w:val="24"/>
          <w:szCs w:val="24"/>
          <w:lang w:val="en-US"/>
        </w:rPr>
        <w:t>include receptors for steroid hormones such as estrogen receptor</w:t>
      </w:r>
      <w:r w:rsidR="003318FA" w:rsidRPr="00001B96">
        <w:rPr>
          <w:rFonts w:ascii="Book Antiqua" w:hAnsi="Book Antiqua" w:cs="Book Antiqua"/>
          <w:sz w:val="24"/>
          <w:szCs w:val="24"/>
          <w:lang w:val="en-US"/>
        </w:rPr>
        <w:t>s</w:t>
      </w:r>
      <w:r w:rsidRPr="00001B96">
        <w:rPr>
          <w:rFonts w:ascii="Book Antiqua" w:hAnsi="Book Antiqua" w:cs="Book Antiqua"/>
          <w:sz w:val="24"/>
          <w:szCs w:val="24"/>
          <w:lang w:val="en-US"/>
        </w:rPr>
        <w:t xml:space="preserve"> (ER</w:t>
      </w:r>
      <w:r w:rsidR="003318FA" w:rsidRPr="00001B96">
        <w:rPr>
          <w:rFonts w:ascii="Book Antiqua" w:hAnsi="Book Antiqua" w:cs="Book Antiqua"/>
          <w:sz w:val="24"/>
          <w:szCs w:val="24"/>
          <w:lang w:val="en-US"/>
        </w:rPr>
        <w:t>s</w:t>
      </w:r>
      <w:r w:rsidRPr="00001B96">
        <w:rPr>
          <w:rFonts w:ascii="Book Antiqua" w:hAnsi="Book Antiqua" w:cs="Book Antiqua"/>
          <w:sz w:val="24"/>
          <w:szCs w:val="24"/>
          <w:lang w:val="en-US"/>
        </w:rPr>
        <w:t>) and progesterone receptor</w:t>
      </w:r>
      <w:r w:rsidR="003318FA" w:rsidRPr="00001B96">
        <w:rPr>
          <w:rFonts w:ascii="Book Antiqua" w:hAnsi="Book Antiqua" w:cs="Book Antiqua"/>
          <w:sz w:val="24"/>
          <w:szCs w:val="24"/>
          <w:lang w:val="en-US"/>
        </w:rPr>
        <w:t>s</w:t>
      </w:r>
      <w:r w:rsidRPr="00001B96">
        <w:rPr>
          <w:rFonts w:ascii="Book Antiqua" w:hAnsi="Book Antiqua" w:cs="Book Antiqua"/>
          <w:sz w:val="24"/>
          <w:szCs w:val="24"/>
          <w:lang w:val="en-US"/>
        </w:rPr>
        <w:t xml:space="preserve"> (PR</w:t>
      </w:r>
      <w:r w:rsidR="00ED39A1" w:rsidRPr="00001B96">
        <w:rPr>
          <w:rFonts w:ascii="Book Antiqua" w:hAnsi="Book Antiqua" w:cs="Book Antiqua"/>
          <w:sz w:val="24"/>
          <w:szCs w:val="24"/>
          <w:lang w:val="en-US"/>
        </w:rPr>
        <w:t>s</w:t>
      </w:r>
      <w:r w:rsidRPr="00001B96">
        <w:rPr>
          <w:rFonts w:ascii="Book Antiqua" w:hAnsi="Book Antiqua" w:cs="Book Antiqua"/>
          <w:sz w:val="24"/>
          <w:szCs w:val="24"/>
          <w:lang w:val="en-US"/>
        </w:rPr>
        <w:t xml:space="preserve">), </w:t>
      </w:r>
      <w:r w:rsidR="00ED39A1" w:rsidRPr="00001B96">
        <w:rPr>
          <w:rFonts w:ascii="Book Antiqua" w:eastAsia="Book Antiqua" w:hAnsi="Book Antiqua" w:cs="Book Antiqua"/>
          <w:sz w:val="24"/>
          <w:szCs w:val="24"/>
          <w:lang w:val="en-US"/>
        </w:rPr>
        <w:t xml:space="preserve">receptors for the thyroid hormone (TRs), receptors for vitamin D (VDRs), retinoic acid receptors (RARs), retinoid X receptors (RXRs) and a number of receptors that respond to intermediary metabolites, among which there are the peroxisome proliferator-activator receptors (PPARs) activated by fatty acids and </w:t>
      </w:r>
      <w:proofErr w:type="gramStart"/>
      <w:r w:rsidR="00ED39A1" w:rsidRPr="00001B96">
        <w:rPr>
          <w:rFonts w:ascii="Book Antiqua" w:eastAsia="Book Antiqua" w:hAnsi="Book Antiqua" w:cs="Book Antiqua"/>
          <w:sz w:val="24"/>
          <w:szCs w:val="24"/>
          <w:lang w:val="en-US"/>
        </w:rPr>
        <w:t>prostaglandins</w:t>
      </w:r>
      <w:r w:rsidR="00C82179" w:rsidRPr="00C82179">
        <w:rPr>
          <w:rFonts w:ascii="Book Antiqua" w:hAnsi="Book Antiqua" w:cs="Book Antiqua" w:hint="eastAsia"/>
          <w:sz w:val="24"/>
          <w:szCs w:val="24"/>
          <w:vertAlign w:val="superscript"/>
          <w:lang w:val="en-US" w:eastAsia="zh-CN"/>
        </w:rPr>
        <w:t>[</w:t>
      </w:r>
      <w:proofErr w:type="gramEnd"/>
      <w:r w:rsidR="00ED39A1" w:rsidRPr="00001B96">
        <w:rPr>
          <w:rFonts w:ascii="Book Antiqua" w:eastAsia="Book Antiqua" w:hAnsi="Book Antiqua" w:cs="Book Antiqua"/>
          <w:sz w:val="24"/>
          <w:szCs w:val="24"/>
          <w:vertAlign w:val="superscript"/>
          <w:lang w:val="en-US"/>
        </w:rPr>
        <w:t>50-52</w:t>
      </w:r>
      <w:r w:rsidR="00C82179">
        <w:rPr>
          <w:rFonts w:ascii="Book Antiqua" w:hAnsi="Book Antiqua" w:cs="Book Antiqua" w:hint="eastAsia"/>
          <w:sz w:val="24"/>
          <w:szCs w:val="24"/>
          <w:vertAlign w:val="superscript"/>
          <w:lang w:val="en-US" w:eastAsia="zh-CN"/>
        </w:rPr>
        <w:t>]</w:t>
      </w:r>
      <w:r w:rsidR="00ED39A1" w:rsidRPr="00001B96">
        <w:rPr>
          <w:rFonts w:ascii="Book Antiqua" w:eastAsia="Book Antiqua" w:hAnsi="Book Antiqua" w:cs="Book Antiqua"/>
          <w:sz w:val="24"/>
          <w:szCs w:val="24"/>
          <w:lang w:val="en-US"/>
        </w:rPr>
        <w:t xml:space="preserve">. The members of this superfamily act as transcription factors activated by ligands and have a conserved </w:t>
      </w:r>
      <w:proofErr w:type="gramStart"/>
      <w:r w:rsidR="00ED39A1" w:rsidRPr="00001B96">
        <w:rPr>
          <w:rFonts w:ascii="Book Antiqua" w:eastAsia="Book Antiqua" w:hAnsi="Book Antiqua" w:cs="Book Antiqua"/>
          <w:sz w:val="24"/>
          <w:szCs w:val="24"/>
          <w:lang w:val="en-US"/>
        </w:rPr>
        <w:t>structure</w:t>
      </w:r>
      <w:r w:rsidR="00084199" w:rsidRPr="00084199">
        <w:rPr>
          <w:rFonts w:ascii="Book Antiqua" w:hAnsi="Book Antiqua" w:cs="Book Antiqua" w:hint="eastAsia"/>
          <w:sz w:val="24"/>
          <w:szCs w:val="24"/>
          <w:vertAlign w:val="superscript"/>
          <w:lang w:val="en-US" w:eastAsia="zh-CN"/>
        </w:rPr>
        <w:t>[</w:t>
      </w:r>
      <w:proofErr w:type="gramEnd"/>
      <w:r w:rsidR="00ED39A1" w:rsidRPr="00001B96">
        <w:rPr>
          <w:rFonts w:ascii="Book Antiqua" w:eastAsia="Book Antiqua" w:hAnsi="Book Antiqua" w:cs="Book Antiqua"/>
          <w:sz w:val="24"/>
          <w:szCs w:val="24"/>
          <w:vertAlign w:val="superscript"/>
          <w:lang w:val="en-US"/>
        </w:rPr>
        <w:t>53</w:t>
      </w:r>
      <w:r w:rsidR="00084199">
        <w:rPr>
          <w:rFonts w:ascii="Book Antiqua" w:hAnsi="Book Antiqua" w:cs="Book Antiqua" w:hint="eastAsia"/>
          <w:sz w:val="24"/>
          <w:szCs w:val="24"/>
          <w:vertAlign w:val="superscript"/>
          <w:lang w:val="en-US" w:eastAsia="zh-CN"/>
        </w:rPr>
        <w:t>]</w:t>
      </w:r>
      <w:r w:rsidR="00ED39A1" w:rsidRPr="00001B96">
        <w:rPr>
          <w:rFonts w:ascii="Book Antiqua" w:eastAsia="Book Antiqua" w:hAnsi="Book Antiqua" w:cs="Book Antiqua"/>
          <w:sz w:val="24"/>
          <w:szCs w:val="24"/>
          <w:lang w:val="en-US"/>
        </w:rPr>
        <w:t xml:space="preserve">. NRs are characterized by the presence of two conserved domains: </w:t>
      </w:r>
      <w:r w:rsidR="006F5A1C">
        <w:rPr>
          <w:rFonts w:ascii="Book Antiqua" w:hAnsi="Book Antiqua" w:cs="Book Antiqua" w:hint="eastAsia"/>
          <w:sz w:val="24"/>
          <w:szCs w:val="24"/>
          <w:lang w:val="en-US" w:eastAsia="zh-CN"/>
        </w:rPr>
        <w:t>(1</w:t>
      </w:r>
      <w:r w:rsidR="00ED39A1" w:rsidRPr="00001B96">
        <w:rPr>
          <w:rFonts w:ascii="Book Antiqua" w:eastAsia="Book Antiqua" w:hAnsi="Book Antiqua" w:cs="Book Antiqua"/>
          <w:sz w:val="24"/>
          <w:szCs w:val="24"/>
          <w:lang w:val="en-US"/>
        </w:rPr>
        <w:t xml:space="preserve">) a central DNA-binding domain (DBD) which interacts with the core motif, that have specific DNA sequences called </w:t>
      </w:r>
      <w:r w:rsidR="006F5A1C">
        <w:rPr>
          <w:rFonts w:ascii="Book Antiqua" w:hAnsi="Book Antiqua" w:cs="Book Antiqua"/>
          <w:sz w:val="24"/>
          <w:szCs w:val="24"/>
          <w:lang w:val="en-US" w:eastAsia="zh-CN"/>
        </w:rPr>
        <w:t>“</w:t>
      </w:r>
      <w:r w:rsidR="00ED39A1" w:rsidRPr="00001B96">
        <w:rPr>
          <w:rFonts w:ascii="Book Antiqua" w:eastAsia="Book Antiqua" w:hAnsi="Book Antiqua" w:cs="Book Antiqua"/>
          <w:sz w:val="24"/>
          <w:szCs w:val="24"/>
          <w:lang w:val="en-US"/>
        </w:rPr>
        <w:t>response elements</w:t>
      </w:r>
      <w:r w:rsidR="006F5A1C">
        <w:rPr>
          <w:rFonts w:ascii="Book Antiqua" w:hAnsi="Book Antiqua" w:cs="Book Antiqua"/>
          <w:sz w:val="24"/>
          <w:szCs w:val="24"/>
          <w:lang w:val="en-US" w:eastAsia="zh-CN"/>
        </w:rPr>
        <w:t>”</w:t>
      </w:r>
      <w:r w:rsidR="00ED39A1" w:rsidRPr="00001B96">
        <w:rPr>
          <w:rFonts w:ascii="Book Antiqua" w:eastAsia="Book Antiqua" w:hAnsi="Book Antiqua" w:cs="Book Antiqua"/>
          <w:sz w:val="24"/>
          <w:szCs w:val="24"/>
          <w:lang w:val="en-US"/>
        </w:rPr>
        <w:t xml:space="preserve">(monomeric NR recognize a single core motif, while dimeric NR complexes interact with repeated occurrences of this core motif); </w:t>
      </w:r>
      <w:r w:rsidR="006F5A1C">
        <w:rPr>
          <w:rFonts w:ascii="Book Antiqua" w:hAnsi="Book Antiqua" w:cs="Book Antiqua" w:hint="eastAsia"/>
          <w:sz w:val="24"/>
          <w:szCs w:val="24"/>
          <w:lang w:val="en-US" w:eastAsia="zh-CN"/>
        </w:rPr>
        <w:t>(2</w:t>
      </w:r>
      <w:r w:rsidR="00ED39A1" w:rsidRPr="00001B96">
        <w:rPr>
          <w:rFonts w:ascii="Book Antiqua" w:eastAsia="Book Antiqua" w:hAnsi="Book Antiqua" w:cs="Book Antiqua"/>
          <w:sz w:val="24"/>
          <w:szCs w:val="24"/>
          <w:lang w:val="en-US"/>
        </w:rPr>
        <w:t>) a C-terminal ligand-binding domain (LBD), which determines specific NR</w:t>
      </w:r>
      <w:r w:rsidR="003318FA" w:rsidRPr="00001B96">
        <w:rPr>
          <w:rFonts w:ascii="Book Antiqua" w:eastAsia="Book Antiqua" w:hAnsi="Book Antiqua" w:cs="Book Antiqua"/>
          <w:sz w:val="24"/>
          <w:szCs w:val="24"/>
          <w:lang w:val="en-US"/>
        </w:rPr>
        <w:t>s</w:t>
      </w:r>
      <w:r w:rsidR="00ED39A1" w:rsidRPr="00001B96">
        <w:rPr>
          <w:rFonts w:ascii="Book Antiqua" w:eastAsia="Book Antiqua" w:hAnsi="Book Antiqua" w:cs="Book Antiqua"/>
          <w:sz w:val="24"/>
          <w:szCs w:val="24"/>
          <w:lang w:val="en-US"/>
        </w:rPr>
        <w:t xml:space="preserve"> properties and is highly variable between the different receptors. NRs are characterized by a flexible linker region between the two previous domains. NRs have a </w:t>
      </w:r>
      <w:proofErr w:type="spellStart"/>
      <w:r w:rsidR="00ED39A1" w:rsidRPr="00001B96">
        <w:rPr>
          <w:rFonts w:ascii="Book Antiqua" w:eastAsia="Book Antiqua" w:hAnsi="Book Antiqua" w:cs="Book Antiqua"/>
          <w:sz w:val="24"/>
          <w:szCs w:val="24"/>
          <w:lang w:val="en-US"/>
        </w:rPr>
        <w:t>carboxy</w:t>
      </w:r>
      <w:proofErr w:type="spellEnd"/>
      <w:r w:rsidR="00ED39A1" w:rsidRPr="00001B96">
        <w:rPr>
          <w:rFonts w:ascii="Book Antiqua" w:eastAsia="Book Antiqua" w:hAnsi="Book Antiqua" w:cs="Book Antiqua"/>
          <w:sz w:val="24"/>
          <w:szCs w:val="24"/>
          <w:lang w:val="en-US"/>
        </w:rPr>
        <w:t xml:space="preserve">-terminal E-domain that is responsible for the ligand binding, dimerization, and contain an inducible transactivation function dependent on ligand (AF-2). Finally, the N-terminal terminal A/B-domain of the NR molecule contains a constitutive activation function independent on ligand (AF-1). NR can be activated by specific ligands that can modulate gene transcription and induce differentiation and anti-proliferative effects in cancer cells in several </w:t>
      </w:r>
      <w:proofErr w:type="spellStart"/>
      <w:proofErr w:type="gramStart"/>
      <w:r w:rsidR="00ED39A1" w:rsidRPr="00001B96">
        <w:rPr>
          <w:rFonts w:ascii="Book Antiqua" w:eastAsia="Book Antiqua" w:hAnsi="Book Antiqua" w:cs="Book Antiqua"/>
          <w:sz w:val="24"/>
          <w:szCs w:val="24"/>
          <w:lang w:val="en-US"/>
        </w:rPr>
        <w:t>tumours</w:t>
      </w:r>
      <w:proofErr w:type="spellEnd"/>
      <w:r w:rsidR="008311F1" w:rsidRPr="00345F6D">
        <w:rPr>
          <w:rFonts w:ascii="Book Antiqua" w:hAnsi="Book Antiqua" w:cs="Book Antiqua" w:hint="eastAsia"/>
          <w:sz w:val="24"/>
          <w:szCs w:val="24"/>
          <w:vertAlign w:val="superscript"/>
          <w:lang w:val="en-US" w:eastAsia="zh-CN"/>
        </w:rPr>
        <w:t>[</w:t>
      </w:r>
      <w:proofErr w:type="gramEnd"/>
      <w:r w:rsidR="008311F1">
        <w:rPr>
          <w:rFonts w:ascii="Book Antiqua" w:hAnsi="Book Antiqua" w:cs="Book Antiqua" w:hint="eastAsia"/>
          <w:sz w:val="24"/>
          <w:szCs w:val="24"/>
          <w:vertAlign w:val="superscript"/>
          <w:lang w:val="en-US" w:eastAsia="zh-CN"/>
        </w:rPr>
        <w:t>54]</w:t>
      </w:r>
      <w:r w:rsidR="00ED39A1" w:rsidRPr="00001B96">
        <w:rPr>
          <w:rFonts w:ascii="Book Antiqua" w:eastAsia="Book Antiqua" w:hAnsi="Book Antiqua" w:cs="Book Antiqua"/>
          <w:sz w:val="24"/>
          <w:szCs w:val="24"/>
          <w:lang w:val="en-US"/>
        </w:rPr>
        <w:t>.</w:t>
      </w:r>
    </w:p>
    <w:p w14:paraId="1F4A5705" w14:textId="77777777" w:rsidR="000C47AE" w:rsidRPr="00001B96" w:rsidRDefault="000C47AE" w:rsidP="00842D96">
      <w:pPr>
        <w:spacing w:after="0" w:line="360" w:lineRule="auto"/>
        <w:jc w:val="both"/>
        <w:rPr>
          <w:rFonts w:ascii="Book Antiqua" w:hAnsi="Book Antiqua" w:cs="Book Antiqua"/>
          <w:sz w:val="24"/>
          <w:szCs w:val="24"/>
          <w:lang w:val="en-GB" w:eastAsia="zh-CN"/>
        </w:rPr>
      </w:pPr>
    </w:p>
    <w:p w14:paraId="01F92AB2" w14:textId="77777777" w:rsidR="000C47AE" w:rsidRPr="0020708E" w:rsidRDefault="000C47AE" w:rsidP="00842D96">
      <w:pPr>
        <w:spacing w:after="0" w:line="360" w:lineRule="auto"/>
        <w:jc w:val="both"/>
        <w:rPr>
          <w:rFonts w:ascii="Book Antiqua" w:hAnsi="Book Antiqua" w:cs="Book Antiqua"/>
          <w:b/>
          <w:bCs/>
          <w:i/>
          <w:iCs/>
          <w:sz w:val="24"/>
          <w:szCs w:val="24"/>
          <w:lang w:val="en-US"/>
        </w:rPr>
      </w:pPr>
      <w:r w:rsidRPr="0020708E">
        <w:rPr>
          <w:rFonts w:ascii="Book Antiqua" w:hAnsi="Book Antiqua" w:cs="Book Antiqua"/>
          <w:b/>
          <w:bCs/>
          <w:i/>
          <w:iCs/>
          <w:sz w:val="24"/>
          <w:szCs w:val="24"/>
          <w:lang w:val="en-US"/>
        </w:rPr>
        <w:t xml:space="preserve">Retinoic acid receptors (RAR) and </w:t>
      </w:r>
      <w:r w:rsidR="00301982" w:rsidRPr="0020708E">
        <w:rPr>
          <w:rFonts w:ascii="Book Antiqua" w:hAnsi="Book Antiqua" w:cs="Book Antiqua"/>
          <w:b/>
          <w:bCs/>
          <w:i/>
          <w:iCs/>
          <w:sz w:val="24"/>
          <w:szCs w:val="24"/>
          <w:lang w:val="en-US"/>
        </w:rPr>
        <w:t>retinoid x rec</w:t>
      </w:r>
      <w:r w:rsidRPr="0020708E">
        <w:rPr>
          <w:rFonts w:ascii="Book Antiqua" w:hAnsi="Book Antiqua" w:cs="Book Antiqua"/>
          <w:b/>
          <w:bCs/>
          <w:i/>
          <w:iCs/>
          <w:sz w:val="24"/>
          <w:szCs w:val="24"/>
          <w:lang w:val="en-US"/>
        </w:rPr>
        <w:t>eptors (RXR)</w:t>
      </w:r>
    </w:p>
    <w:p w14:paraId="4EE793E7" w14:textId="77777777" w:rsidR="00ED39A1" w:rsidRDefault="00ED39A1" w:rsidP="00842D96">
      <w:pPr>
        <w:spacing w:after="0" w:line="360" w:lineRule="auto"/>
        <w:jc w:val="both"/>
        <w:rPr>
          <w:rFonts w:ascii="Book Antiqua" w:hAnsi="Book Antiqua" w:cs="Book Antiqua"/>
          <w:sz w:val="24"/>
          <w:szCs w:val="24"/>
          <w:lang w:val="en-US" w:eastAsia="zh-CN"/>
        </w:rPr>
      </w:pPr>
      <w:r w:rsidRPr="00001B96">
        <w:rPr>
          <w:rFonts w:ascii="Book Antiqua" w:eastAsia="Book Antiqua" w:hAnsi="Book Antiqua" w:cs="Book Antiqua"/>
          <w:sz w:val="24"/>
          <w:szCs w:val="24"/>
          <w:lang w:val="en-US"/>
        </w:rPr>
        <w:t xml:space="preserve">Nuclear receptors RARs and RXRs mediate the effects of retinoids. Retinoids are a class of compounds that includes natural metabolites of vitamin A (retinol) and its synthetic analogues. The natural retinoids are produced </w:t>
      </w:r>
      <w:r w:rsidRPr="00A079A8">
        <w:rPr>
          <w:rFonts w:ascii="Book Antiqua" w:eastAsia="Book Antiqua" w:hAnsi="Book Antiqua" w:cs="Book Antiqua"/>
          <w:i/>
          <w:sz w:val="24"/>
          <w:szCs w:val="24"/>
          <w:lang w:val="en-US"/>
        </w:rPr>
        <w:t>in vivo</w:t>
      </w:r>
      <w:r w:rsidRPr="00001B96">
        <w:rPr>
          <w:rFonts w:ascii="Book Antiqua" w:eastAsia="Book Antiqua" w:hAnsi="Book Antiqua" w:cs="Book Antiqua"/>
          <w:sz w:val="24"/>
          <w:szCs w:val="24"/>
          <w:lang w:val="en-US"/>
        </w:rPr>
        <w:t xml:space="preserve"> by oxidation of retinol, a two-step process that leads to the formation of all-trans-</w:t>
      </w:r>
      <w:proofErr w:type="spellStart"/>
      <w:r w:rsidRPr="00001B96">
        <w:rPr>
          <w:rFonts w:ascii="Book Antiqua" w:eastAsia="Book Antiqua" w:hAnsi="Book Antiqua" w:cs="Book Antiqua"/>
          <w:sz w:val="24"/>
          <w:szCs w:val="24"/>
          <w:lang w:val="en-US"/>
        </w:rPr>
        <w:t>retinaldehyde</w:t>
      </w:r>
      <w:proofErr w:type="spellEnd"/>
      <w:r w:rsidRPr="00001B96">
        <w:rPr>
          <w:rFonts w:ascii="Book Antiqua" w:eastAsia="Book Antiqua" w:hAnsi="Book Antiqua" w:cs="Book Antiqua"/>
          <w:sz w:val="24"/>
          <w:szCs w:val="24"/>
          <w:lang w:val="en-US"/>
        </w:rPr>
        <w:t xml:space="preserve"> due to the action of alcohol dehydrogenase, followed by oxidized </w:t>
      </w:r>
      <w:proofErr w:type="spellStart"/>
      <w:r w:rsidRPr="00001B96">
        <w:rPr>
          <w:rFonts w:ascii="Book Antiqua" w:eastAsia="Book Antiqua" w:hAnsi="Book Antiqua" w:cs="Book Antiqua"/>
          <w:sz w:val="24"/>
          <w:szCs w:val="24"/>
          <w:lang w:val="en-US"/>
        </w:rPr>
        <w:t>retinaldehyde</w:t>
      </w:r>
      <w:proofErr w:type="spellEnd"/>
      <w:r w:rsidRPr="00001B96">
        <w:rPr>
          <w:rFonts w:ascii="Book Antiqua" w:eastAsia="Book Antiqua" w:hAnsi="Book Antiqua" w:cs="Book Antiqua"/>
          <w:sz w:val="24"/>
          <w:szCs w:val="24"/>
          <w:lang w:val="en-US"/>
        </w:rPr>
        <w:t xml:space="preserve"> due to the action of the enzyme dehydrogenase. In the reaction all-trans-retinoic acid (ATRA) is produced, which is then metabolized by CYP26 to produce hydroxylated </w:t>
      </w:r>
      <w:proofErr w:type="gramStart"/>
      <w:r w:rsidRPr="00001B96">
        <w:rPr>
          <w:rFonts w:ascii="Book Antiqua" w:eastAsia="Book Antiqua" w:hAnsi="Book Antiqua" w:cs="Book Antiqua"/>
          <w:sz w:val="24"/>
          <w:szCs w:val="24"/>
          <w:lang w:val="en-US"/>
        </w:rPr>
        <w:t>metabolites</w:t>
      </w:r>
      <w:r w:rsidR="008311F1" w:rsidRPr="00345F6D">
        <w:rPr>
          <w:rFonts w:ascii="Book Antiqua" w:hAnsi="Book Antiqua" w:cs="Book Antiqua" w:hint="eastAsia"/>
          <w:sz w:val="24"/>
          <w:szCs w:val="24"/>
          <w:vertAlign w:val="superscript"/>
          <w:lang w:val="en-US" w:eastAsia="zh-CN"/>
        </w:rPr>
        <w:t>[</w:t>
      </w:r>
      <w:proofErr w:type="gramEnd"/>
      <w:r w:rsidR="008311F1">
        <w:rPr>
          <w:rFonts w:ascii="Book Antiqua" w:hAnsi="Book Antiqua" w:cs="Book Antiqua" w:hint="eastAsia"/>
          <w:sz w:val="24"/>
          <w:szCs w:val="24"/>
          <w:vertAlign w:val="superscript"/>
          <w:lang w:val="en-US" w:eastAsia="zh-CN"/>
        </w:rPr>
        <w:t>51]</w:t>
      </w:r>
      <w:r w:rsidRPr="00001B96">
        <w:rPr>
          <w:rFonts w:ascii="Book Antiqua" w:eastAsia="Book Antiqua" w:hAnsi="Book Antiqua" w:cs="Book Antiqua"/>
          <w:sz w:val="24"/>
          <w:szCs w:val="24"/>
          <w:lang w:val="en-US"/>
        </w:rPr>
        <w:t>. There are three receptor subtypes, encoded by different genes, called RAR</w:t>
      </w:r>
      <w:r w:rsidRPr="00001B96">
        <w:rPr>
          <w:rFonts w:ascii="Book Antiqua" w:eastAsia="Book Antiqua" w:hAnsi="Book Antiqua" w:cs="Book Antiqua"/>
          <w:sz w:val="24"/>
          <w:szCs w:val="24"/>
        </w:rPr>
        <w:t>α</w:t>
      </w:r>
      <w:r w:rsidRPr="00001B96">
        <w:rPr>
          <w:rFonts w:ascii="Book Antiqua" w:eastAsia="Book Antiqua" w:hAnsi="Book Antiqua" w:cs="Book Antiqua"/>
          <w:sz w:val="24"/>
          <w:szCs w:val="24"/>
          <w:lang w:val="en-US"/>
        </w:rPr>
        <w:t xml:space="preserve">, </w:t>
      </w:r>
      <w:r w:rsidRPr="00001B96">
        <w:rPr>
          <w:rFonts w:ascii="Book Antiqua" w:eastAsia="Book Antiqua" w:hAnsi="Book Antiqua" w:cs="Book Antiqua"/>
          <w:sz w:val="24"/>
          <w:szCs w:val="24"/>
        </w:rPr>
        <w:t>β</w:t>
      </w:r>
      <w:r w:rsidRPr="00001B96">
        <w:rPr>
          <w:rFonts w:ascii="Book Antiqua" w:eastAsia="Book Antiqua" w:hAnsi="Book Antiqua" w:cs="Book Antiqua"/>
          <w:sz w:val="24"/>
          <w:szCs w:val="24"/>
          <w:lang w:val="en-US"/>
        </w:rPr>
        <w:t xml:space="preserve">, </w:t>
      </w:r>
      <w:r w:rsidRPr="00001B96">
        <w:rPr>
          <w:rFonts w:ascii="Book Antiqua" w:eastAsia="Book Antiqua" w:hAnsi="Book Antiqua" w:cs="Book Antiqua"/>
          <w:sz w:val="24"/>
          <w:szCs w:val="24"/>
        </w:rPr>
        <w:t>γ</w:t>
      </w:r>
      <w:r w:rsidR="008311F1">
        <w:rPr>
          <w:rFonts w:ascii="Book Antiqua" w:eastAsia="Book Antiqua" w:hAnsi="Book Antiqua" w:cs="Book Antiqua"/>
          <w:sz w:val="24"/>
          <w:szCs w:val="24"/>
          <w:lang w:val="en-US"/>
        </w:rPr>
        <w:t xml:space="preserve"> and </w:t>
      </w:r>
      <w:r w:rsidRPr="00001B96">
        <w:rPr>
          <w:rFonts w:ascii="Book Antiqua" w:eastAsia="Book Antiqua" w:hAnsi="Book Antiqua" w:cs="Book Antiqua"/>
          <w:sz w:val="24"/>
          <w:szCs w:val="24"/>
          <w:lang w:val="en-US"/>
        </w:rPr>
        <w:t>RXR</w:t>
      </w:r>
      <w:r w:rsidRPr="00001B96">
        <w:rPr>
          <w:rFonts w:ascii="Book Antiqua" w:eastAsia="Book Antiqua" w:hAnsi="Book Antiqua" w:cs="Book Antiqua"/>
          <w:sz w:val="24"/>
          <w:szCs w:val="24"/>
        </w:rPr>
        <w:t>α</w:t>
      </w:r>
      <w:r w:rsidRPr="00001B96">
        <w:rPr>
          <w:rFonts w:ascii="Book Antiqua" w:eastAsia="Book Antiqua" w:hAnsi="Book Antiqua" w:cs="Book Antiqua"/>
          <w:sz w:val="24"/>
          <w:szCs w:val="24"/>
          <w:lang w:val="en-US"/>
        </w:rPr>
        <w:t xml:space="preserve">, </w:t>
      </w:r>
      <w:r w:rsidRPr="00001B96">
        <w:rPr>
          <w:rFonts w:ascii="Book Antiqua" w:eastAsia="Book Antiqua" w:hAnsi="Book Antiqua" w:cs="Book Antiqua"/>
          <w:sz w:val="24"/>
          <w:szCs w:val="24"/>
        </w:rPr>
        <w:t>β</w:t>
      </w:r>
      <w:r w:rsidRPr="00001B96">
        <w:rPr>
          <w:rFonts w:ascii="Book Antiqua" w:eastAsia="Book Antiqua" w:hAnsi="Book Antiqua" w:cs="Book Antiqua"/>
          <w:sz w:val="24"/>
          <w:szCs w:val="24"/>
          <w:lang w:val="en-US"/>
        </w:rPr>
        <w:t xml:space="preserve">, </w:t>
      </w:r>
      <w:r w:rsidRPr="00001B96">
        <w:rPr>
          <w:rFonts w:ascii="Book Antiqua" w:eastAsia="Book Antiqua" w:hAnsi="Book Antiqua" w:cs="Book Antiqua"/>
          <w:sz w:val="24"/>
          <w:szCs w:val="24"/>
        </w:rPr>
        <w:t>γ</w:t>
      </w:r>
      <w:r w:rsidRPr="00001B96">
        <w:rPr>
          <w:rFonts w:ascii="Book Antiqua" w:eastAsia="Book Antiqua" w:hAnsi="Book Antiqua" w:cs="Book Antiqua"/>
          <w:sz w:val="24"/>
          <w:szCs w:val="24"/>
          <w:lang w:val="en-US"/>
        </w:rPr>
        <w:t>. RARs subtypes can bind with high affinity not only ATRA as well as 9-cis retinoic acid (9cRA), the product of isomerization of ATRA, that is able to interact with RXR</w:t>
      </w:r>
      <w:r w:rsidR="00BD2AA7" w:rsidRPr="00001B96">
        <w:rPr>
          <w:rFonts w:ascii="Book Antiqua" w:eastAsia="Book Antiqua" w:hAnsi="Book Antiqua" w:cs="Book Antiqua"/>
          <w:sz w:val="24"/>
          <w:szCs w:val="24"/>
          <w:lang w:val="en-US"/>
        </w:rPr>
        <w:t>s</w:t>
      </w:r>
      <w:r w:rsidRPr="00001B96">
        <w:rPr>
          <w:rFonts w:ascii="Book Antiqua" w:eastAsia="Book Antiqua" w:hAnsi="Book Antiqua" w:cs="Book Antiqua"/>
          <w:sz w:val="24"/>
          <w:szCs w:val="24"/>
          <w:lang w:val="en-US"/>
        </w:rPr>
        <w:t xml:space="preserve">, a feature that sets it apart from trans retinoic acid isoforms that do not have this </w:t>
      </w:r>
      <w:proofErr w:type="gramStart"/>
      <w:r w:rsidRPr="00001B96">
        <w:rPr>
          <w:rFonts w:ascii="Book Antiqua" w:eastAsia="Book Antiqua" w:hAnsi="Book Antiqua" w:cs="Book Antiqua"/>
          <w:sz w:val="24"/>
          <w:szCs w:val="24"/>
          <w:lang w:val="en-US"/>
        </w:rPr>
        <w:t>possi</w:t>
      </w:r>
      <w:bookmarkStart w:id="4" w:name="_GoBack"/>
      <w:bookmarkEnd w:id="4"/>
      <w:r w:rsidRPr="00001B96">
        <w:rPr>
          <w:rFonts w:ascii="Book Antiqua" w:eastAsia="Book Antiqua" w:hAnsi="Book Antiqua" w:cs="Book Antiqua"/>
          <w:sz w:val="24"/>
          <w:szCs w:val="24"/>
          <w:lang w:val="en-US"/>
        </w:rPr>
        <w:t>bility</w:t>
      </w:r>
      <w:r w:rsidR="007F71BF" w:rsidRPr="00345F6D">
        <w:rPr>
          <w:rFonts w:ascii="Book Antiqua" w:hAnsi="Book Antiqua" w:cs="Book Antiqua" w:hint="eastAsia"/>
          <w:sz w:val="24"/>
          <w:szCs w:val="24"/>
          <w:vertAlign w:val="superscript"/>
          <w:lang w:val="en-US" w:eastAsia="zh-CN"/>
        </w:rPr>
        <w:t>[</w:t>
      </w:r>
      <w:proofErr w:type="gramEnd"/>
      <w:r w:rsidR="007F71BF">
        <w:rPr>
          <w:rFonts w:ascii="Book Antiqua" w:hAnsi="Book Antiqua" w:cs="Book Antiqua" w:hint="eastAsia"/>
          <w:sz w:val="24"/>
          <w:szCs w:val="24"/>
          <w:vertAlign w:val="superscript"/>
          <w:lang w:val="en-US" w:eastAsia="zh-CN"/>
        </w:rPr>
        <w:t>55]</w:t>
      </w:r>
      <w:r w:rsidRPr="00001B96">
        <w:rPr>
          <w:rFonts w:ascii="Book Antiqua" w:eastAsia="Book Antiqua" w:hAnsi="Book Antiqua" w:cs="Book Antiqua"/>
          <w:sz w:val="24"/>
          <w:szCs w:val="24"/>
          <w:lang w:val="en-US"/>
        </w:rPr>
        <w:t xml:space="preserve">. Following the </w:t>
      </w:r>
      <w:r w:rsidRPr="00001B96">
        <w:rPr>
          <w:rFonts w:ascii="Book Antiqua" w:eastAsia="Book Antiqua" w:hAnsi="Book Antiqua" w:cs="Book Antiqua"/>
          <w:sz w:val="24"/>
          <w:szCs w:val="24"/>
          <w:lang w:val="en-US"/>
        </w:rPr>
        <w:lastRenderedPageBreak/>
        <w:t>activation induced by the ligand, the RARs form heterodimers with RXRs (RAR-RXR) that lead to gene transcription by binding to specific DNA sequences in the promoter of target genes, those corresponding to the Retinoic Acid Response Element (RARE), while homodimers formed by RXRs (RXR-RXR) bind to sequences denominated RXRE (Retinoic X Response Element)</w:t>
      </w:r>
      <w:r w:rsidR="002D4AE7" w:rsidRPr="00345F6D">
        <w:rPr>
          <w:rFonts w:ascii="Book Antiqua" w:hAnsi="Book Antiqua" w:cs="Book Antiqua" w:hint="eastAsia"/>
          <w:sz w:val="24"/>
          <w:szCs w:val="24"/>
          <w:vertAlign w:val="superscript"/>
          <w:lang w:val="en-US" w:eastAsia="zh-CN"/>
        </w:rPr>
        <w:t>[</w:t>
      </w:r>
      <w:r w:rsidR="002D4AE7">
        <w:rPr>
          <w:rFonts w:ascii="Book Antiqua" w:hAnsi="Book Antiqua" w:cs="Book Antiqua" w:hint="eastAsia"/>
          <w:sz w:val="24"/>
          <w:szCs w:val="24"/>
          <w:vertAlign w:val="superscript"/>
          <w:lang w:val="en-US" w:eastAsia="zh-CN"/>
        </w:rPr>
        <w:t>52]</w:t>
      </w:r>
      <w:r w:rsidRPr="00001B96">
        <w:rPr>
          <w:rFonts w:ascii="Book Antiqua" w:eastAsia="Book Antiqua" w:hAnsi="Book Antiqua" w:cs="Book Antiqua"/>
          <w:sz w:val="24"/>
          <w:szCs w:val="24"/>
          <w:lang w:val="en-US"/>
        </w:rPr>
        <w:t>. The RXRs are the only nuclear receptors that are capable to form both homodimers (RXR-RXR) and heterodimers (NR-RXR), constituting factors required for efficient DNA binding of many other members of the NR superfamily, including RARs and PPARs precisely</w:t>
      </w:r>
      <w:r w:rsidR="002D4AE7" w:rsidRPr="00345F6D">
        <w:rPr>
          <w:rFonts w:ascii="Book Antiqua" w:hAnsi="Book Antiqua" w:cs="Book Antiqua" w:hint="eastAsia"/>
          <w:sz w:val="24"/>
          <w:szCs w:val="24"/>
          <w:vertAlign w:val="superscript"/>
          <w:lang w:val="en-US" w:eastAsia="zh-CN"/>
        </w:rPr>
        <w:t>[</w:t>
      </w:r>
      <w:r w:rsidR="002D4AE7">
        <w:rPr>
          <w:rFonts w:ascii="Book Antiqua" w:hAnsi="Book Antiqua" w:cs="Book Antiqua" w:hint="eastAsia"/>
          <w:sz w:val="24"/>
          <w:szCs w:val="24"/>
          <w:vertAlign w:val="superscript"/>
          <w:lang w:val="en-US" w:eastAsia="zh-CN"/>
        </w:rPr>
        <w:t>52]</w:t>
      </w:r>
      <w:r w:rsidRPr="00001B96">
        <w:rPr>
          <w:rFonts w:ascii="Book Antiqua" w:eastAsia="Book Antiqua" w:hAnsi="Book Antiqua" w:cs="Book Antiqua"/>
          <w:sz w:val="24"/>
          <w:szCs w:val="24"/>
          <w:lang w:val="en-US"/>
        </w:rPr>
        <w:t xml:space="preserve">. These considerations underscore the importance of RXRs ligands because they can mediate effects affecting many biological processes. The NRs partner of RXRs receptors can be </w:t>
      </w:r>
      <w:r w:rsidR="002D4AE7">
        <w:rPr>
          <w:rFonts w:ascii="Book Antiqua" w:hAnsi="Book Antiqua" w:cs="Book Antiqua"/>
          <w:sz w:val="24"/>
          <w:szCs w:val="24"/>
          <w:lang w:val="en-US" w:eastAsia="zh-CN"/>
        </w:rPr>
        <w:t>“</w:t>
      </w:r>
      <w:r w:rsidR="002D4AE7">
        <w:rPr>
          <w:rFonts w:ascii="Book Antiqua" w:eastAsia="Book Antiqua" w:hAnsi="Book Antiqua" w:cs="Book Antiqua"/>
          <w:sz w:val="24"/>
          <w:szCs w:val="24"/>
          <w:lang w:val="en-US"/>
        </w:rPr>
        <w:t>permissive</w:t>
      </w:r>
      <w:r w:rsidR="002D4AE7">
        <w:rPr>
          <w:rFonts w:ascii="Book Antiqua" w:hAnsi="Book Antiqua" w:cs="Book Antiqua"/>
          <w:sz w:val="24"/>
          <w:szCs w:val="24"/>
          <w:lang w:val="en-US" w:eastAsia="zh-CN"/>
        </w:rPr>
        <w:t>”</w:t>
      </w:r>
      <w:r w:rsidRPr="00001B96">
        <w:rPr>
          <w:rFonts w:ascii="Book Antiqua" w:eastAsia="Book Antiqua" w:hAnsi="Book Antiqua" w:cs="Book Antiqua"/>
          <w:sz w:val="24"/>
          <w:szCs w:val="24"/>
          <w:lang w:val="en-US"/>
        </w:rPr>
        <w:t xml:space="preserve">, as PPARs: the heterodimer that is formed can be activated independently from agonists of one or other receptors or, synergistically, by both. RXRs may be </w:t>
      </w:r>
      <w:r w:rsidR="00372BFA">
        <w:rPr>
          <w:rFonts w:ascii="Book Antiqua" w:hAnsi="Book Antiqua" w:cs="Book Antiqua"/>
          <w:sz w:val="24"/>
          <w:szCs w:val="24"/>
          <w:lang w:val="en-US" w:eastAsia="zh-CN"/>
        </w:rPr>
        <w:t>“</w:t>
      </w:r>
      <w:r w:rsidRPr="00001B96">
        <w:rPr>
          <w:rFonts w:ascii="Book Antiqua" w:eastAsia="Book Antiqua" w:hAnsi="Book Antiqua" w:cs="Book Antiqua"/>
          <w:sz w:val="24"/>
          <w:szCs w:val="24"/>
          <w:lang w:val="en-US"/>
        </w:rPr>
        <w:t>non-permissive</w:t>
      </w:r>
      <w:r w:rsidR="00372BFA">
        <w:rPr>
          <w:rFonts w:ascii="Book Antiqua" w:hAnsi="Book Antiqua" w:cs="Book Antiqua"/>
          <w:sz w:val="24"/>
          <w:szCs w:val="24"/>
          <w:lang w:val="en-US" w:eastAsia="zh-CN"/>
        </w:rPr>
        <w:t>”</w:t>
      </w:r>
      <w:r w:rsidRPr="00001B96">
        <w:rPr>
          <w:rFonts w:ascii="Book Antiqua" w:eastAsia="Book Antiqua" w:hAnsi="Book Antiqua" w:cs="Book Antiqua"/>
          <w:sz w:val="24"/>
          <w:szCs w:val="24"/>
          <w:lang w:val="en-US"/>
        </w:rPr>
        <w:t xml:space="preserve">, when </w:t>
      </w:r>
      <w:proofErr w:type="gramStart"/>
      <w:r w:rsidRPr="00001B96">
        <w:rPr>
          <w:rFonts w:ascii="Book Antiqua" w:eastAsia="Book Antiqua" w:hAnsi="Book Antiqua" w:cs="Book Antiqua"/>
          <w:sz w:val="24"/>
          <w:szCs w:val="24"/>
          <w:lang w:val="en-US"/>
        </w:rPr>
        <w:t>the heterodimer cannot be activated by RXRs agonists alone</w:t>
      </w:r>
      <w:proofErr w:type="gramEnd"/>
      <w:r w:rsidRPr="00001B96">
        <w:rPr>
          <w:rFonts w:ascii="Book Antiqua" w:eastAsia="Book Antiqua" w:hAnsi="Book Antiqua" w:cs="Book Antiqua"/>
          <w:sz w:val="24"/>
          <w:szCs w:val="24"/>
          <w:lang w:val="en-US"/>
        </w:rPr>
        <w:t>, necessitating the presence of a ligand for the receptor partners (in the case of the dimer RAR:</w:t>
      </w:r>
      <w:r w:rsidR="00B155BA">
        <w:rPr>
          <w:rFonts w:ascii="Book Antiqua" w:hAnsi="Book Antiqua" w:cs="Book Antiqua" w:hint="eastAsia"/>
          <w:sz w:val="24"/>
          <w:szCs w:val="24"/>
          <w:lang w:val="en-US" w:eastAsia="zh-CN"/>
        </w:rPr>
        <w:t xml:space="preserve"> </w:t>
      </w:r>
      <w:r w:rsidRPr="00001B96">
        <w:rPr>
          <w:rFonts w:ascii="Book Antiqua" w:eastAsia="Book Antiqua" w:hAnsi="Book Antiqua" w:cs="Book Antiqua"/>
          <w:sz w:val="24"/>
          <w:szCs w:val="24"/>
          <w:lang w:val="en-US"/>
        </w:rPr>
        <w:t>RXR is necessary a RARs ligand as ATRA)</w:t>
      </w:r>
      <w:r w:rsidR="0050432D" w:rsidRPr="0050432D">
        <w:rPr>
          <w:rFonts w:ascii="Book Antiqua" w:hAnsi="Book Antiqua" w:cs="Book Antiqua" w:hint="eastAsia"/>
          <w:sz w:val="24"/>
          <w:szCs w:val="24"/>
          <w:vertAlign w:val="superscript"/>
          <w:lang w:val="en-US" w:eastAsia="zh-CN"/>
        </w:rPr>
        <w:t>[</w:t>
      </w:r>
      <w:r w:rsidRPr="00001B96">
        <w:rPr>
          <w:rFonts w:ascii="Book Antiqua" w:eastAsia="Book Antiqua" w:hAnsi="Book Antiqua" w:cs="Book Antiqua"/>
          <w:sz w:val="24"/>
          <w:szCs w:val="24"/>
          <w:vertAlign w:val="superscript"/>
          <w:lang w:val="en-US"/>
        </w:rPr>
        <w:t>51</w:t>
      </w:r>
      <w:r w:rsidR="0050432D">
        <w:rPr>
          <w:rFonts w:ascii="Book Antiqua" w:hAnsi="Book Antiqua" w:cs="Book Antiqua" w:hint="eastAsia"/>
          <w:sz w:val="24"/>
          <w:szCs w:val="24"/>
          <w:vertAlign w:val="superscript"/>
          <w:lang w:val="en-US" w:eastAsia="zh-CN"/>
        </w:rPr>
        <w:t>]</w:t>
      </w:r>
      <w:r w:rsidRPr="00001B96">
        <w:rPr>
          <w:rFonts w:ascii="Book Antiqua" w:eastAsia="Book Antiqua" w:hAnsi="Book Antiqua" w:cs="Book Antiqua"/>
          <w:sz w:val="24"/>
          <w:szCs w:val="24"/>
          <w:lang w:val="en-US"/>
        </w:rPr>
        <w:t xml:space="preserve">. Various studies </w:t>
      </w:r>
      <w:proofErr w:type="spellStart"/>
      <w:r w:rsidRPr="00001B96">
        <w:rPr>
          <w:rFonts w:ascii="Book Antiqua" w:eastAsia="Book Antiqua" w:hAnsi="Book Antiqua" w:cs="Book Antiqua"/>
          <w:sz w:val="24"/>
          <w:szCs w:val="24"/>
          <w:lang w:val="en-US"/>
        </w:rPr>
        <w:t>targetting</w:t>
      </w:r>
      <w:proofErr w:type="spellEnd"/>
      <w:r w:rsidRPr="00001B96">
        <w:rPr>
          <w:rFonts w:ascii="Book Antiqua" w:eastAsia="Book Antiqua" w:hAnsi="Book Antiqua" w:cs="Book Antiqua"/>
          <w:sz w:val="24"/>
          <w:szCs w:val="24"/>
          <w:lang w:val="en-US"/>
        </w:rPr>
        <w:t xml:space="preserve"> the identification of a natural endogenous ligand for RXR</w:t>
      </w:r>
      <w:r w:rsidR="00BD2AA7" w:rsidRPr="00001B96">
        <w:rPr>
          <w:rFonts w:ascii="Book Antiqua" w:eastAsia="Book Antiqua" w:hAnsi="Book Antiqua" w:cs="Book Antiqua"/>
          <w:sz w:val="24"/>
          <w:szCs w:val="24"/>
          <w:lang w:val="en-US"/>
        </w:rPr>
        <w:t>s</w:t>
      </w:r>
      <w:r w:rsidRPr="00001B96">
        <w:rPr>
          <w:rFonts w:ascii="Book Antiqua" w:eastAsia="Book Antiqua" w:hAnsi="Book Antiqua" w:cs="Book Antiqua"/>
          <w:sz w:val="24"/>
          <w:szCs w:val="24"/>
          <w:lang w:val="en-US"/>
        </w:rPr>
        <w:t xml:space="preserve"> did not produce the desired results because the molecules proposed for this role (9cRA, </w:t>
      </w:r>
      <w:proofErr w:type="spellStart"/>
      <w:r w:rsidRPr="00001B96">
        <w:rPr>
          <w:rFonts w:ascii="Book Antiqua" w:eastAsia="Book Antiqua" w:hAnsi="Book Antiqua" w:cs="Book Antiqua"/>
          <w:sz w:val="24"/>
          <w:szCs w:val="24"/>
          <w:lang w:val="en-US"/>
        </w:rPr>
        <w:t>phytanic</w:t>
      </w:r>
      <w:proofErr w:type="spellEnd"/>
      <w:r w:rsidRPr="00001B96">
        <w:rPr>
          <w:rFonts w:ascii="Book Antiqua" w:eastAsia="Book Antiqua" w:hAnsi="Book Antiqua" w:cs="Book Antiqua"/>
          <w:sz w:val="24"/>
          <w:szCs w:val="24"/>
          <w:lang w:val="en-US"/>
        </w:rPr>
        <w:t xml:space="preserve"> acid, docosahexaenoic acid) have not demonstrated a selectivity only for binding to RXRs; for this reason synthetic compounds that bind only to RXRs (called rexinoids) could be essential to better understand the role of these </w:t>
      </w:r>
      <w:proofErr w:type="gramStart"/>
      <w:r w:rsidRPr="00001B96">
        <w:rPr>
          <w:rFonts w:ascii="Book Antiqua" w:eastAsia="Book Antiqua" w:hAnsi="Book Antiqua" w:cs="Book Antiqua"/>
          <w:sz w:val="24"/>
          <w:szCs w:val="24"/>
          <w:lang w:val="en-US"/>
        </w:rPr>
        <w:t>receptors</w:t>
      </w:r>
      <w:r w:rsidR="006D2313" w:rsidRPr="00345F6D">
        <w:rPr>
          <w:rFonts w:ascii="Book Antiqua" w:hAnsi="Book Antiqua" w:cs="Book Antiqua" w:hint="eastAsia"/>
          <w:sz w:val="24"/>
          <w:szCs w:val="24"/>
          <w:vertAlign w:val="superscript"/>
          <w:lang w:val="en-US" w:eastAsia="zh-CN"/>
        </w:rPr>
        <w:t>[</w:t>
      </w:r>
      <w:proofErr w:type="gramEnd"/>
      <w:r w:rsidR="006D2313">
        <w:rPr>
          <w:rFonts w:ascii="Book Antiqua" w:hAnsi="Book Antiqua" w:cs="Book Antiqua" w:hint="eastAsia"/>
          <w:sz w:val="24"/>
          <w:szCs w:val="24"/>
          <w:vertAlign w:val="superscript"/>
          <w:lang w:val="en-US" w:eastAsia="zh-CN"/>
        </w:rPr>
        <w:t>52]</w:t>
      </w:r>
      <w:r w:rsidRPr="00001B96">
        <w:rPr>
          <w:rFonts w:ascii="Book Antiqua" w:eastAsia="Book Antiqua" w:hAnsi="Book Antiqua" w:cs="Book Antiqua"/>
          <w:sz w:val="24"/>
          <w:szCs w:val="24"/>
          <w:lang w:val="en-US"/>
        </w:rPr>
        <w:t xml:space="preserve">. </w:t>
      </w:r>
    </w:p>
    <w:p w14:paraId="2521E954" w14:textId="77777777" w:rsidR="006D2313" w:rsidRPr="006D2313" w:rsidRDefault="006D2313" w:rsidP="00842D96">
      <w:pPr>
        <w:spacing w:after="0" w:line="360" w:lineRule="auto"/>
        <w:jc w:val="both"/>
        <w:rPr>
          <w:rFonts w:ascii="Book Antiqua" w:hAnsi="Book Antiqua" w:cs="Book Antiqua"/>
          <w:sz w:val="24"/>
          <w:szCs w:val="24"/>
          <w:lang w:val="en-US" w:eastAsia="zh-CN"/>
        </w:rPr>
      </w:pPr>
    </w:p>
    <w:p w14:paraId="2100EEEB" w14:textId="77777777" w:rsidR="000C47AE" w:rsidRPr="006D2313" w:rsidRDefault="000C47AE" w:rsidP="00842D96">
      <w:pPr>
        <w:spacing w:after="0" w:line="360" w:lineRule="auto"/>
        <w:jc w:val="both"/>
        <w:rPr>
          <w:rFonts w:ascii="Book Antiqua" w:hAnsi="Book Antiqua" w:cs="Book Antiqua"/>
          <w:b/>
          <w:bCs/>
          <w:i/>
          <w:iCs/>
          <w:sz w:val="24"/>
          <w:szCs w:val="24"/>
          <w:lang w:val="en-US"/>
        </w:rPr>
      </w:pPr>
      <w:r w:rsidRPr="006D2313">
        <w:rPr>
          <w:rFonts w:ascii="Book Antiqua" w:hAnsi="Book Antiqua" w:cs="Book Antiqua"/>
          <w:b/>
          <w:bCs/>
          <w:i/>
          <w:iCs/>
          <w:sz w:val="24"/>
          <w:szCs w:val="24"/>
          <w:lang w:val="en-US"/>
        </w:rPr>
        <w:t>Retinoids and breast cancer</w:t>
      </w:r>
    </w:p>
    <w:p w14:paraId="3BDA7813" w14:textId="77777777" w:rsidR="000C47AE" w:rsidRPr="00001B96" w:rsidRDefault="000C47AE" w:rsidP="00842D96">
      <w:pPr>
        <w:spacing w:after="0" w:line="360" w:lineRule="auto"/>
        <w:jc w:val="both"/>
        <w:rPr>
          <w:rFonts w:ascii="Book Antiqua" w:hAnsi="Book Antiqua" w:cs="Book Antiqua"/>
          <w:sz w:val="24"/>
          <w:szCs w:val="24"/>
          <w:lang w:val="en-GB"/>
        </w:rPr>
      </w:pPr>
      <w:r w:rsidRPr="00001B96">
        <w:rPr>
          <w:rFonts w:ascii="Book Antiqua" w:hAnsi="Book Antiqua" w:cs="Book Antiqua"/>
          <w:sz w:val="24"/>
          <w:szCs w:val="24"/>
          <w:lang w:val="en-US"/>
        </w:rPr>
        <w:t>Retinoids are widely used to treat dermatological diseases. Retinoids have recently received considerable attention for the prevention and treatment of cancer due to their role in cell differentiation and their anti-proliferative, pro-apoptotic and anti-oxidant effects</w:t>
      </w:r>
      <w:r w:rsidRPr="00001B96">
        <w:rPr>
          <w:rFonts w:ascii="Book Antiqua" w:hAnsi="Book Antiqua" w:cs="Book Antiqua"/>
          <w:sz w:val="24"/>
          <w:szCs w:val="24"/>
          <w:vertAlign w:val="superscript"/>
          <w:lang w:val="en-US"/>
        </w:rPr>
        <w:sym w:font="Symbol" w:char="F05B"/>
      </w:r>
      <w:r w:rsidRPr="00001B96">
        <w:rPr>
          <w:rFonts w:ascii="Book Antiqua" w:hAnsi="Book Antiqua" w:cs="Book Antiqua"/>
          <w:sz w:val="24"/>
          <w:szCs w:val="24"/>
          <w:vertAlign w:val="superscript"/>
          <w:lang w:val="en-US"/>
        </w:rPr>
        <w:t>56</w:t>
      </w:r>
      <w:r w:rsidRPr="00001B96">
        <w:rPr>
          <w:rFonts w:ascii="Book Antiqua" w:hAnsi="Book Antiqua" w:cs="Book Antiqua"/>
          <w:sz w:val="24"/>
          <w:szCs w:val="24"/>
          <w:vertAlign w:val="superscript"/>
          <w:lang w:val="en-US"/>
        </w:rPr>
        <w:sym w:font="Symbol" w:char="F05D"/>
      </w:r>
      <w:r w:rsidRPr="00001B96">
        <w:rPr>
          <w:rFonts w:ascii="Book Antiqua" w:hAnsi="Book Antiqua" w:cs="Book Antiqua"/>
          <w:sz w:val="24"/>
          <w:szCs w:val="24"/>
          <w:lang w:val="en-US"/>
        </w:rPr>
        <w:t>. Epidemiological studies show that a low intake of vitamin A leads to a higher risk of developing cancer. Altered expression of RAR</w:t>
      </w:r>
      <w:r w:rsidR="00BD2AA7" w:rsidRPr="00001B96">
        <w:rPr>
          <w:rFonts w:ascii="Book Antiqua" w:hAnsi="Book Antiqua" w:cs="Book Antiqua"/>
          <w:sz w:val="24"/>
          <w:szCs w:val="24"/>
          <w:lang w:val="en-US"/>
        </w:rPr>
        <w:t>s</w:t>
      </w:r>
      <w:r w:rsidRPr="00001B96">
        <w:rPr>
          <w:rFonts w:ascii="Book Antiqua" w:hAnsi="Book Antiqua" w:cs="Book Antiqua"/>
          <w:sz w:val="24"/>
          <w:szCs w:val="24"/>
          <w:lang w:val="en-US"/>
        </w:rPr>
        <w:t xml:space="preserve"> and RXR</w:t>
      </w:r>
      <w:r w:rsidR="00BD2AA7" w:rsidRPr="00001B96">
        <w:rPr>
          <w:rFonts w:ascii="Book Antiqua" w:hAnsi="Book Antiqua" w:cs="Book Antiqua"/>
          <w:sz w:val="24"/>
          <w:szCs w:val="24"/>
          <w:lang w:val="en-US"/>
        </w:rPr>
        <w:t>s</w:t>
      </w:r>
      <w:r w:rsidRPr="00001B96">
        <w:rPr>
          <w:rFonts w:ascii="Book Antiqua" w:hAnsi="Book Antiqua" w:cs="Book Antiqua"/>
          <w:sz w:val="24"/>
          <w:szCs w:val="24"/>
          <w:lang w:val="en-US"/>
        </w:rPr>
        <w:t xml:space="preserve"> is associated with malignant transformation both in animal tissues and in cultured cells</w:t>
      </w:r>
      <w:r w:rsidRPr="00001B96">
        <w:rPr>
          <w:rFonts w:ascii="Book Antiqua" w:hAnsi="Book Antiqua" w:cs="Book Antiqua"/>
          <w:sz w:val="24"/>
          <w:szCs w:val="24"/>
          <w:vertAlign w:val="superscript"/>
          <w:lang w:val="en-US"/>
        </w:rPr>
        <w:sym w:font="Symbol" w:char="F05B"/>
      </w:r>
      <w:r w:rsidRPr="00001B96">
        <w:rPr>
          <w:rFonts w:ascii="Book Antiqua" w:hAnsi="Book Antiqua" w:cs="Book Antiqua"/>
          <w:sz w:val="24"/>
          <w:szCs w:val="24"/>
          <w:vertAlign w:val="superscript"/>
          <w:lang w:val="en-US"/>
        </w:rPr>
        <w:t>57</w:t>
      </w:r>
      <w:r w:rsidRPr="00001B96">
        <w:rPr>
          <w:rFonts w:ascii="Book Antiqua" w:hAnsi="Book Antiqua" w:cs="Book Antiqua"/>
          <w:sz w:val="24"/>
          <w:szCs w:val="24"/>
          <w:vertAlign w:val="superscript"/>
          <w:lang w:val="en-US"/>
        </w:rPr>
        <w:sym w:font="Symbol" w:char="F05D"/>
      </w:r>
      <w:r w:rsidRPr="00001B96">
        <w:rPr>
          <w:rFonts w:ascii="Book Antiqua" w:hAnsi="Book Antiqua" w:cs="Book Antiqua"/>
          <w:sz w:val="24"/>
          <w:szCs w:val="24"/>
          <w:lang w:val="en-US"/>
        </w:rPr>
        <w:t xml:space="preserve">. Furthermore, in animal models retinoids reduce </w:t>
      </w:r>
      <w:r w:rsidR="00BD2AA7" w:rsidRPr="00001B96">
        <w:rPr>
          <w:rFonts w:ascii="Book Antiqua" w:hAnsi="Book Antiqua" w:cs="Book Antiqua"/>
          <w:sz w:val="24"/>
          <w:szCs w:val="24"/>
          <w:lang w:val="en-US"/>
        </w:rPr>
        <w:t xml:space="preserve">cancer of </w:t>
      </w:r>
      <w:r w:rsidRPr="00001B96">
        <w:rPr>
          <w:rFonts w:ascii="Book Antiqua" w:hAnsi="Book Antiqua" w:cs="Book Antiqua"/>
          <w:sz w:val="24"/>
          <w:szCs w:val="24"/>
          <w:lang w:val="en-US"/>
        </w:rPr>
        <w:t>skin, lung, breast, bladder, ovary and prostate. In humans, retinoids can reverse epithelial precancerous lesions, induce differentiation of myeloid cells, and have an important role in the lung, liver and breast cancer prevention</w:t>
      </w:r>
      <w:r w:rsidRPr="00001B96">
        <w:rPr>
          <w:rFonts w:ascii="Book Antiqua" w:hAnsi="Book Antiqua" w:cs="Book Antiqua"/>
          <w:sz w:val="24"/>
          <w:szCs w:val="24"/>
          <w:vertAlign w:val="superscript"/>
          <w:lang w:val="en-US"/>
        </w:rPr>
        <w:sym w:font="Symbol" w:char="F05B"/>
      </w:r>
      <w:r w:rsidRPr="00001B96">
        <w:rPr>
          <w:rFonts w:ascii="Book Antiqua" w:hAnsi="Book Antiqua" w:cs="Book Antiqua"/>
          <w:sz w:val="24"/>
          <w:szCs w:val="24"/>
          <w:vertAlign w:val="superscript"/>
          <w:lang w:val="en-US"/>
        </w:rPr>
        <w:t>58</w:t>
      </w:r>
      <w:r w:rsidRPr="00001B96">
        <w:rPr>
          <w:rFonts w:ascii="Book Antiqua" w:hAnsi="Book Antiqua" w:cs="Book Antiqua"/>
          <w:sz w:val="24"/>
          <w:szCs w:val="24"/>
          <w:vertAlign w:val="superscript"/>
          <w:lang w:val="en-US"/>
        </w:rPr>
        <w:sym w:font="Symbol" w:char="F05D"/>
      </w:r>
      <w:r w:rsidRPr="00001B96">
        <w:rPr>
          <w:rFonts w:ascii="Book Antiqua" w:hAnsi="Book Antiqua" w:cs="Book Antiqua"/>
          <w:sz w:val="24"/>
          <w:szCs w:val="24"/>
          <w:lang w:val="en-US"/>
        </w:rPr>
        <w:t>. Moreover, retinoids regulate stem cell differentiation</w:t>
      </w:r>
      <w:r w:rsidRPr="00001B96">
        <w:rPr>
          <w:rFonts w:ascii="Book Antiqua" w:hAnsi="Book Antiqua" w:cs="Book Antiqua"/>
          <w:sz w:val="24"/>
          <w:szCs w:val="24"/>
          <w:vertAlign w:val="superscript"/>
          <w:lang w:val="en-US"/>
        </w:rPr>
        <w:sym w:font="Symbol" w:char="F05B"/>
      </w:r>
      <w:r w:rsidRPr="00001B96">
        <w:rPr>
          <w:rFonts w:ascii="Book Antiqua" w:hAnsi="Book Antiqua" w:cs="Book Antiqua"/>
          <w:sz w:val="24"/>
          <w:szCs w:val="24"/>
          <w:vertAlign w:val="superscript"/>
          <w:lang w:val="en-US"/>
        </w:rPr>
        <w:t>59</w:t>
      </w:r>
      <w:r w:rsidRPr="00001B96">
        <w:rPr>
          <w:rFonts w:ascii="Book Antiqua" w:hAnsi="Book Antiqua" w:cs="Book Antiqua"/>
          <w:sz w:val="24"/>
          <w:szCs w:val="24"/>
          <w:vertAlign w:val="superscript"/>
          <w:lang w:val="en-US"/>
        </w:rPr>
        <w:sym w:font="Symbol" w:char="F05D"/>
      </w:r>
      <w:r w:rsidRPr="00001B96">
        <w:rPr>
          <w:rFonts w:ascii="Book Antiqua" w:hAnsi="Book Antiqua" w:cs="Book Antiqua"/>
          <w:sz w:val="24"/>
          <w:szCs w:val="24"/>
          <w:lang w:val="en-US"/>
        </w:rPr>
        <w:t xml:space="preserve">. Retinoic acid is used today in various diseases: ATRA is the principal retinoid investigated in clinical trials for </w:t>
      </w:r>
      <w:r w:rsidRPr="00001B96">
        <w:rPr>
          <w:rFonts w:ascii="Book Antiqua" w:hAnsi="Book Antiqua" w:cs="Book Antiqua"/>
          <w:sz w:val="24"/>
          <w:szCs w:val="24"/>
          <w:lang w:val="en-US"/>
        </w:rPr>
        <w:lastRenderedPageBreak/>
        <w:t>the treatment of lymphoma, leukemia, melanoma, lung cancer, cervix, kidney, neuroblastoma, and gli</w:t>
      </w:r>
      <w:r w:rsidR="00BD2AA7" w:rsidRPr="00001B96">
        <w:rPr>
          <w:rFonts w:ascii="Book Antiqua" w:hAnsi="Book Antiqua" w:cs="Book Antiqua"/>
          <w:sz w:val="24"/>
          <w:szCs w:val="24"/>
          <w:lang w:val="en-US"/>
        </w:rPr>
        <w:t>oblastoma. Its</w:t>
      </w:r>
      <w:r w:rsidRPr="00001B96">
        <w:rPr>
          <w:rFonts w:ascii="Book Antiqua" w:hAnsi="Book Antiqua" w:cs="Book Antiqua"/>
          <w:sz w:val="24"/>
          <w:szCs w:val="24"/>
          <w:lang w:val="en-US"/>
        </w:rPr>
        <w:t xml:space="preserve"> clinical use has more effect in the treatment of the acute promyelocytic leukemia (APL). Since 1995, the FDA approved ATRA to APL treatment</w:t>
      </w:r>
      <w:r w:rsidRPr="00001B96">
        <w:rPr>
          <w:rFonts w:ascii="Book Antiqua" w:hAnsi="Book Antiqua" w:cs="Book Antiqua"/>
          <w:sz w:val="24"/>
          <w:szCs w:val="24"/>
          <w:vertAlign w:val="superscript"/>
          <w:lang w:val="en-US"/>
        </w:rPr>
        <w:sym w:font="Symbol" w:char="F05B"/>
      </w:r>
      <w:r w:rsidRPr="00001B96">
        <w:rPr>
          <w:rFonts w:ascii="Book Antiqua" w:hAnsi="Book Antiqua" w:cs="Book Antiqua"/>
          <w:sz w:val="24"/>
          <w:szCs w:val="24"/>
          <w:vertAlign w:val="superscript"/>
          <w:lang w:val="en-US"/>
        </w:rPr>
        <w:t>60</w:t>
      </w:r>
      <w:r w:rsidRPr="00001B96">
        <w:rPr>
          <w:rFonts w:ascii="Book Antiqua" w:hAnsi="Book Antiqua" w:cs="Book Antiqua"/>
          <w:sz w:val="24"/>
          <w:szCs w:val="24"/>
          <w:vertAlign w:val="superscript"/>
          <w:lang w:val="en-US"/>
        </w:rPr>
        <w:sym w:font="Symbol" w:char="F05D"/>
      </w:r>
      <w:r w:rsidRPr="00001B96">
        <w:rPr>
          <w:rFonts w:ascii="Book Antiqua" w:hAnsi="Book Antiqua" w:cs="Book Antiqua"/>
          <w:sz w:val="24"/>
          <w:szCs w:val="24"/>
          <w:lang w:val="en-US"/>
        </w:rPr>
        <w:t xml:space="preserve">. 9cRA differs from ATRA for its ability to activate both RAR and RXR. In addition, 9cRA activates different nuclear receptors </w:t>
      </w:r>
      <w:r w:rsidR="00BD2AA7" w:rsidRPr="00001B96">
        <w:rPr>
          <w:rFonts w:ascii="Book Antiqua" w:hAnsi="Book Antiqua" w:cs="Book Antiqua"/>
          <w:sz w:val="24"/>
          <w:szCs w:val="24"/>
          <w:lang w:val="en-US"/>
        </w:rPr>
        <w:t xml:space="preserve">such </w:t>
      </w:r>
      <w:r w:rsidRPr="00001B96">
        <w:rPr>
          <w:rFonts w:ascii="Book Antiqua" w:hAnsi="Book Antiqua" w:cs="Book Antiqua"/>
          <w:sz w:val="24"/>
          <w:szCs w:val="24"/>
          <w:lang w:val="en-US"/>
        </w:rPr>
        <w:t>as PPAR</w:t>
      </w:r>
      <w:r w:rsidR="00ED39A1" w:rsidRPr="00001B96">
        <w:rPr>
          <w:rFonts w:ascii="Book Antiqua" w:hAnsi="Book Antiqua" w:cs="Book Antiqua"/>
          <w:sz w:val="24"/>
          <w:szCs w:val="24"/>
          <w:lang w:val="en-US"/>
        </w:rPr>
        <w:t>s</w:t>
      </w:r>
      <w:r w:rsidRPr="00001B96">
        <w:rPr>
          <w:rFonts w:ascii="Book Antiqua" w:hAnsi="Book Antiqua" w:cs="Book Antiqua"/>
          <w:sz w:val="24"/>
          <w:szCs w:val="24"/>
          <w:lang w:val="en-US"/>
        </w:rPr>
        <w:t>, FXR</w:t>
      </w:r>
      <w:r w:rsidR="00ED39A1" w:rsidRPr="00001B96">
        <w:rPr>
          <w:rFonts w:ascii="Book Antiqua" w:hAnsi="Book Antiqua" w:cs="Book Antiqua"/>
          <w:sz w:val="24"/>
          <w:szCs w:val="24"/>
          <w:lang w:val="en-US"/>
        </w:rPr>
        <w:t>s</w:t>
      </w:r>
      <w:r w:rsidRPr="00001B96">
        <w:rPr>
          <w:rFonts w:ascii="Book Antiqua" w:hAnsi="Book Antiqua" w:cs="Book Antiqua"/>
          <w:sz w:val="24"/>
          <w:szCs w:val="24"/>
          <w:lang w:val="en-US"/>
        </w:rPr>
        <w:t>, PXR</w:t>
      </w:r>
      <w:r w:rsidR="00ED39A1" w:rsidRPr="00001B96">
        <w:rPr>
          <w:rFonts w:ascii="Book Antiqua" w:hAnsi="Book Antiqua" w:cs="Book Antiqua"/>
          <w:sz w:val="24"/>
          <w:szCs w:val="24"/>
          <w:lang w:val="en-US"/>
        </w:rPr>
        <w:t>s</w:t>
      </w:r>
      <w:r w:rsidR="00BD2AA7" w:rsidRPr="00001B96">
        <w:rPr>
          <w:rFonts w:ascii="Book Antiqua" w:hAnsi="Book Antiqua" w:cs="Book Antiqua"/>
          <w:sz w:val="24"/>
          <w:szCs w:val="24"/>
          <w:lang w:val="en-US"/>
        </w:rPr>
        <w:t xml:space="preserve"> and</w:t>
      </w:r>
      <w:r w:rsidRPr="00001B96">
        <w:rPr>
          <w:rFonts w:ascii="Book Antiqua" w:hAnsi="Book Antiqua" w:cs="Book Antiqua"/>
          <w:sz w:val="24"/>
          <w:szCs w:val="24"/>
          <w:lang w:val="en-US"/>
        </w:rPr>
        <w:t xml:space="preserve"> VDR</w:t>
      </w:r>
      <w:r w:rsidR="00ED39A1" w:rsidRPr="00001B96">
        <w:rPr>
          <w:rFonts w:ascii="Book Antiqua" w:hAnsi="Book Antiqua" w:cs="Book Antiqua"/>
          <w:sz w:val="24"/>
          <w:szCs w:val="24"/>
          <w:lang w:val="en-US"/>
        </w:rPr>
        <w:t>s</w:t>
      </w:r>
      <w:r w:rsidRPr="00001B96">
        <w:rPr>
          <w:rFonts w:ascii="Book Antiqua" w:hAnsi="Book Antiqua" w:cs="Book Antiqua"/>
          <w:sz w:val="24"/>
          <w:szCs w:val="24"/>
          <w:lang w:val="en-US"/>
        </w:rPr>
        <w:t xml:space="preserve"> through RXR heterodimerization. In preclinical studies, 9cRA is effective in the prevention of prostate cancer and breast cancer and was also approved by the FDA for the topical treatment of cutaneous lesions of Kaposi's sarcoma</w:t>
      </w:r>
      <w:r w:rsidRPr="00001B96">
        <w:rPr>
          <w:rFonts w:ascii="Book Antiqua" w:hAnsi="Book Antiqua" w:cs="Book Antiqua"/>
          <w:sz w:val="24"/>
          <w:szCs w:val="24"/>
          <w:vertAlign w:val="superscript"/>
          <w:lang w:val="en-US"/>
        </w:rPr>
        <w:sym w:font="Symbol" w:char="F05B"/>
      </w:r>
      <w:r w:rsidRPr="00001B96">
        <w:rPr>
          <w:rFonts w:ascii="Book Antiqua" w:hAnsi="Book Antiqua" w:cs="Book Antiqua"/>
          <w:sz w:val="24"/>
          <w:szCs w:val="24"/>
          <w:vertAlign w:val="superscript"/>
          <w:lang w:val="en-US"/>
        </w:rPr>
        <w:t>61</w:t>
      </w:r>
      <w:r w:rsidRPr="00001B96">
        <w:rPr>
          <w:rFonts w:ascii="Book Antiqua" w:hAnsi="Book Antiqua" w:cs="Book Antiqua"/>
          <w:sz w:val="24"/>
          <w:szCs w:val="24"/>
          <w:vertAlign w:val="superscript"/>
          <w:lang w:val="en-US"/>
        </w:rPr>
        <w:sym w:font="Symbol" w:char="F05D"/>
      </w:r>
      <w:r w:rsidRPr="00001B96">
        <w:rPr>
          <w:rFonts w:ascii="Book Antiqua" w:hAnsi="Book Antiqua" w:cs="Book Antiqua"/>
          <w:sz w:val="24"/>
          <w:szCs w:val="24"/>
          <w:lang w:val="en-US"/>
        </w:rPr>
        <w:t>. The natural retinoid 13-cis retinoic acid (13cRA), binds both receptors RAR</w:t>
      </w:r>
      <w:r w:rsidR="00ED39A1" w:rsidRPr="00001B96">
        <w:rPr>
          <w:rFonts w:ascii="Book Antiqua" w:hAnsi="Book Antiqua" w:cs="Book Antiqua"/>
          <w:sz w:val="24"/>
          <w:szCs w:val="24"/>
          <w:lang w:val="en-US"/>
        </w:rPr>
        <w:t>s</w:t>
      </w:r>
      <w:r w:rsidRPr="00001B96">
        <w:rPr>
          <w:rFonts w:ascii="Book Antiqua" w:hAnsi="Book Antiqua" w:cs="Book Antiqua"/>
          <w:sz w:val="24"/>
          <w:szCs w:val="24"/>
          <w:lang w:val="en-US"/>
        </w:rPr>
        <w:t xml:space="preserve"> and RXR</w:t>
      </w:r>
      <w:r w:rsidR="00ED39A1" w:rsidRPr="00001B96">
        <w:rPr>
          <w:rFonts w:ascii="Book Antiqua" w:hAnsi="Book Antiqua" w:cs="Book Antiqua"/>
          <w:sz w:val="24"/>
          <w:szCs w:val="24"/>
          <w:lang w:val="en-US"/>
        </w:rPr>
        <w:t>s</w:t>
      </w:r>
      <w:r w:rsidRPr="00001B96">
        <w:rPr>
          <w:rFonts w:ascii="Book Antiqua" w:hAnsi="Book Antiqua" w:cs="Book Antiqua"/>
          <w:sz w:val="24"/>
          <w:szCs w:val="24"/>
          <w:lang w:val="en-US"/>
        </w:rPr>
        <w:t>, has anti-inflammatory activity and is in clinical development for different types of cancer, including cancer of the thyroid</w:t>
      </w:r>
      <w:r w:rsidRPr="00001B96">
        <w:rPr>
          <w:rFonts w:ascii="Book Antiqua" w:hAnsi="Book Antiqua" w:cs="Book Antiqua"/>
          <w:sz w:val="24"/>
          <w:szCs w:val="24"/>
          <w:vertAlign w:val="superscript"/>
          <w:lang w:val="en-US"/>
        </w:rPr>
        <w:sym w:font="Symbol" w:char="F05B"/>
      </w:r>
      <w:r w:rsidRPr="00001B96">
        <w:rPr>
          <w:rFonts w:ascii="Book Antiqua" w:hAnsi="Book Antiqua" w:cs="Book Antiqua"/>
          <w:sz w:val="24"/>
          <w:szCs w:val="24"/>
          <w:vertAlign w:val="superscript"/>
          <w:lang w:val="en-US"/>
        </w:rPr>
        <w:t>62</w:t>
      </w:r>
      <w:r w:rsidRPr="00001B96">
        <w:rPr>
          <w:rFonts w:ascii="Book Antiqua" w:hAnsi="Book Antiqua" w:cs="Book Antiqua"/>
          <w:sz w:val="24"/>
          <w:szCs w:val="24"/>
          <w:vertAlign w:val="superscript"/>
          <w:lang w:val="en-US"/>
        </w:rPr>
        <w:sym w:font="Symbol" w:char="F05D"/>
      </w:r>
      <w:r w:rsidRPr="00001B96">
        <w:rPr>
          <w:rFonts w:ascii="Book Antiqua" w:hAnsi="Book Antiqua" w:cs="Book Antiqua"/>
          <w:sz w:val="24"/>
          <w:szCs w:val="24"/>
          <w:lang w:val="en-US"/>
        </w:rPr>
        <w:t>. Preclinical and clinical studies have shown the anti-</w:t>
      </w:r>
      <w:proofErr w:type="spellStart"/>
      <w:r w:rsidRPr="00001B96">
        <w:rPr>
          <w:rFonts w:ascii="Book Antiqua" w:hAnsi="Book Antiqua" w:cs="Book Antiqua"/>
          <w:sz w:val="24"/>
          <w:szCs w:val="24"/>
          <w:lang w:val="en-US"/>
        </w:rPr>
        <w:t>tumo</w:t>
      </w:r>
      <w:r w:rsidR="00BD2AA7" w:rsidRPr="00001B96">
        <w:rPr>
          <w:rFonts w:ascii="Book Antiqua" w:hAnsi="Book Antiqua" w:cs="Book Antiqua"/>
          <w:sz w:val="24"/>
          <w:szCs w:val="24"/>
          <w:lang w:val="en-US"/>
        </w:rPr>
        <w:t>u</w:t>
      </w:r>
      <w:r w:rsidRPr="00001B96">
        <w:rPr>
          <w:rFonts w:ascii="Book Antiqua" w:hAnsi="Book Antiqua" w:cs="Book Antiqua"/>
          <w:sz w:val="24"/>
          <w:szCs w:val="24"/>
          <w:lang w:val="en-US"/>
        </w:rPr>
        <w:t>ral</w:t>
      </w:r>
      <w:proofErr w:type="spellEnd"/>
      <w:r w:rsidRPr="00001B96">
        <w:rPr>
          <w:rFonts w:ascii="Book Antiqua" w:hAnsi="Book Antiqua" w:cs="Book Antiqua"/>
          <w:sz w:val="24"/>
          <w:szCs w:val="24"/>
          <w:lang w:val="en-US"/>
        </w:rPr>
        <w:t xml:space="preserve"> effects of </w:t>
      </w:r>
      <w:proofErr w:type="spellStart"/>
      <w:r w:rsidRPr="00001B96">
        <w:rPr>
          <w:rFonts w:ascii="Book Antiqua" w:hAnsi="Book Antiqua" w:cs="Book Antiqua"/>
          <w:sz w:val="24"/>
          <w:szCs w:val="24"/>
          <w:lang w:val="en-US"/>
        </w:rPr>
        <w:t>retinoids</w:t>
      </w:r>
      <w:proofErr w:type="spellEnd"/>
      <w:r w:rsidRPr="00001B96">
        <w:rPr>
          <w:rFonts w:ascii="Book Antiqua" w:hAnsi="Book Antiqua" w:cs="Book Antiqua"/>
          <w:sz w:val="24"/>
          <w:szCs w:val="24"/>
          <w:lang w:val="en-US"/>
        </w:rPr>
        <w:t xml:space="preserve"> in breast cancer. It has been observed that 9cRA inhibits proliferation and induces differentiation and apoptosis in the breast cancer cell line MCF-7 cells. </w:t>
      </w:r>
      <w:r w:rsidRPr="00001B96">
        <w:rPr>
          <w:rStyle w:val="highlight2"/>
          <w:rFonts w:ascii="Book Antiqua" w:hAnsi="Book Antiqua" w:cs="Book Antiqua"/>
          <w:sz w:val="24"/>
          <w:szCs w:val="24"/>
          <w:lang w:val="en-US"/>
        </w:rPr>
        <w:t xml:space="preserve">Recently, it has been demonstrated that retinoid have a role also </w:t>
      </w:r>
      <w:r w:rsidRPr="00001B96">
        <w:rPr>
          <w:rFonts w:ascii="Book Antiqua" w:hAnsi="Book Antiqua" w:cs="Book Antiqua"/>
          <w:sz w:val="24"/>
          <w:szCs w:val="24"/>
          <w:lang w:val="en-US"/>
        </w:rPr>
        <w:t xml:space="preserve">in the regulation of </w:t>
      </w:r>
      <w:r w:rsidRPr="00001B96">
        <w:rPr>
          <w:rStyle w:val="highlight2"/>
          <w:rFonts w:ascii="Book Antiqua" w:hAnsi="Book Antiqua" w:cs="Book Antiqua"/>
          <w:sz w:val="24"/>
          <w:szCs w:val="24"/>
          <w:lang w:val="en-US"/>
        </w:rPr>
        <w:t>B</w:t>
      </w:r>
      <w:r w:rsidRPr="00001B96">
        <w:rPr>
          <w:rFonts w:ascii="Book Antiqua" w:hAnsi="Book Antiqua" w:cs="Book Antiqua"/>
          <w:sz w:val="24"/>
          <w:szCs w:val="24"/>
          <w:lang w:val="en-US"/>
        </w:rPr>
        <w:t xml:space="preserve">CSCs self-renewal and </w:t>
      </w:r>
      <w:r w:rsidRPr="00001B96">
        <w:rPr>
          <w:rStyle w:val="highlight2"/>
          <w:rFonts w:ascii="Book Antiqua" w:hAnsi="Book Antiqua" w:cs="Book Antiqua"/>
          <w:sz w:val="24"/>
          <w:szCs w:val="24"/>
          <w:lang w:val="en-US"/>
        </w:rPr>
        <w:t>differentiation; ATRA reduces BCSC</w:t>
      </w:r>
      <w:r w:rsidR="00ED39A1" w:rsidRPr="00001B96">
        <w:rPr>
          <w:rStyle w:val="highlight2"/>
          <w:rFonts w:ascii="Book Antiqua" w:hAnsi="Book Antiqua" w:cs="Book Antiqua"/>
          <w:sz w:val="24"/>
          <w:szCs w:val="24"/>
          <w:lang w:val="en-US"/>
        </w:rPr>
        <w:t>s</w:t>
      </w:r>
      <w:r w:rsidRPr="00001B96">
        <w:rPr>
          <w:rStyle w:val="highlight2"/>
          <w:rFonts w:ascii="Book Antiqua" w:hAnsi="Book Antiqua" w:cs="Book Antiqua"/>
          <w:sz w:val="24"/>
          <w:szCs w:val="24"/>
          <w:lang w:val="en-US"/>
        </w:rPr>
        <w:t xml:space="preserve"> proliferation demonstrated by ALDH assay</w:t>
      </w:r>
      <w:r w:rsidRPr="00001B96">
        <w:rPr>
          <w:rFonts w:ascii="Book Antiqua" w:hAnsi="Book Antiqua" w:cs="Book Antiqua"/>
          <w:sz w:val="24"/>
          <w:szCs w:val="24"/>
          <w:vertAlign w:val="superscript"/>
          <w:lang w:val="en-US"/>
        </w:rPr>
        <w:sym w:font="Symbol" w:char="F05B"/>
      </w:r>
      <w:r w:rsidRPr="00001B96">
        <w:rPr>
          <w:rFonts w:ascii="Book Antiqua" w:hAnsi="Book Antiqua" w:cs="Book Antiqua"/>
          <w:sz w:val="24"/>
          <w:szCs w:val="24"/>
          <w:vertAlign w:val="superscript"/>
          <w:lang w:val="en-US"/>
        </w:rPr>
        <w:t>11</w:t>
      </w:r>
      <w:r w:rsidRPr="00001B96">
        <w:rPr>
          <w:rFonts w:ascii="Book Antiqua" w:hAnsi="Book Antiqua" w:cs="Book Antiqua"/>
          <w:sz w:val="24"/>
          <w:szCs w:val="24"/>
          <w:vertAlign w:val="superscript"/>
          <w:lang w:val="en-US"/>
        </w:rPr>
        <w:sym w:font="Symbol" w:char="F05D"/>
      </w:r>
      <w:r w:rsidRPr="00001B96">
        <w:rPr>
          <w:rStyle w:val="highlight2"/>
          <w:rFonts w:ascii="Book Antiqua" w:hAnsi="Book Antiqua" w:cs="Book Antiqua"/>
          <w:sz w:val="24"/>
          <w:szCs w:val="24"/>
          <w:lang w:val="en-US"/>
        </w:rPr>
        <w:t xml:space="preserve">. </w:t>
      </w:r>
      <w:r w:rsidRPr="00001B96">
        <w:rPr>
          <w:rFonts w:ascii="Book Antiqua" w:hAnsi="Book Antiqua" w:cs="Book Antiqua"/>
          <w:sz w:val="24"/>
          <w:szCs w:val="24"/>
          <w:lang w:val="en-US"/>
        </w:rPr>
        <w:t xml:space="preserve">However, clinical studies have shown that natural retinoids can have side effects </w:t>
      </w:r>
      <w:r w:rsidR="00BD2AA7" w:rsidRPr="00001B96">
        <w:rPr>
          <w:rFonts w:ascii="Book Antiqua" w:hAnsi="Book Antiqua" w:cs="Book Antiqua"/>
          <w:sz w:val="24"/>
          <w:szCs w:val="24"/>
          <w:lang w:val="en-US"/>
        </w:rPr>
        <w:t xml:space="preserve">such </w:t>
      </w:r>
      <w:r w:rsidRPr="00001B96">
        <w:rPr>
          <w:rFonts w:ascii="Book Antiqua" w:hAnsi="Book Antiqua" w:cs="Book Antiqua"/>
          <w:sz w:val="24"/>
          <w:szCs w:val="24"/>
          <w:lang w:val="en-US"/>
        </w:rPr>
        <w:t>as the hypervitaminosis A. It has been demonstrated that retinoids selective for RAR</w:t>
      </w:r>
      <w:r w:rsidR="00BD2AA7" w:rsidRPr="00001B96">
        <w:rPr>
          <w:rFonts w:ascii="Book Antiqua" w:hAnsi="Book Antiqua" w:cs="Book Antiqua"/>
          <w:sz w:val="24"/>
          <w:szCs w:val="24"/>
          <w:lang w:val="en-US"/>
        </w:rPr>
        <w:t>s</w:t>
      </w:r>
      <w:r w:rsidRPr="00001B96">
        <w:rPr>
          <w:rFonts w:ascii="Book Antiqua" w:hAnsi="Book Antiqua" w:cs="Book Antiqua"/>
          <w:sz w:val="24"/>
          <w:szCs w:val="24"/>
          <w:lang w:val="en-US"/>
        </w:rPr>
        <w:t xml:space="preserve"> have chemopreventive activity with side effects, while selective RXR</w:t>
      </w:r>
      <w:r w:rsidR="00ED39A1" w:rsidRPr="00001B96">
        <w:rPr>
          <w:rFonts w:ascii="Book Antiqua" w:hAnsi="Book Antiqua" w:cs="Book Antiqua"/>
          <w:sz w:val="24"/>
          <w:szCs w:val="24"/>
          <w:lang w:val="en-US"/>
        </w:rPr>
        <w:t>s</w:t>
      </w:r>
      <w:r w:rsidRPr="00001B96">
        <w:rPr>
          <w:rFonts w:ascii="Book Antiqua" w:hAnsi="Book Antiqua" w:cs="Book Antiqua"/>
          <w:sz w:val="24"/>
          <w:szCs w:val="24"/>
          <w:lang w:val="en-US"/>
        </w:rPr>
        <w:t xml:space="preserve"> retinoids (called rexinoids) suppress mammary tumorigenesis without side effects</w:t>
      </w:r>
      <w:r w:rsidRPr="00001B96">
        <w:rPr>
          <w:rFonts w:ascii="Book Antiqua" w:hAnsi="Book Antiqua" w:cs="Book Antiqua"/>
          <w:sz w:val="24"/>
          <w:szCs w:val="24"/>
          <w:vertAlign w:val="superscript"/>
          <w:lang w:val="en-US"/>
        </w:rPr>
        <w:sym w:font="Symbol" w:char="F05B"/>
      </w:r>
      <w:r w:rsidRPr="00001B96">
        <w:rPr>
          <w:rFonts w:ascii="Book Antiqua" w:hAnsi="Book Antiqua" w:cs="Book Antiqua"/>
          <w:sz w:val="24"/>
          <w:szCs w:val="24"/>
          <w:vertAlign w:val="superscript"/>
          <w:lang w:val="en-US"/>
        </w:rPr>
        <w:t>63</w:t>
      </w:r>
      <w:r w:rsidRPr="00001B96">
        <w:rPr>
          <w:rFonts w:ascii="Book Antiqua" w:hAnsi="Book Antiqua" w:cs="Book Antiqua"/>
          <w:sz w:val="24"/>
          <w:szCs w:val="24"/>
          <w:vertAlign w:val="superscript"/>
          <w:lang w:val="en-US"/>
        </w:rPr>
        <w:sym w:font="Symbol" w:char="F05D"/>
      </w:r>
      <w:r w:rsidRPr="00001B96">
        <w:rPr>
          <w:rFonts w:ascii="Book Antiqua" w:hAnsi="Book Antiqua" w:cs="Book Antiqua"/>
          <w:sz w:val="24"/>
          <w:szCs w:val="24"/>
          <w:lang w:val="en-US"/>
        </w:rPr>
        <w:t xml:space="preserve">. Since </w:t>
      </w:r>
      <w:r w:rsidRPr="00001B96">
        <w:rPr>
          <w:rFonts w:ascii="Book Antiqua" w:hAnsi="Book Antiqua" w:cs="Book Antiqua"/>
          <w:sz w:val="24"/>
          <w:szCs w:val="24"/>
          <w:lang w:val="en-GB"/>
        </w:rPr>
        <w:t xml:space="preserve">hypertriglyceridemia can be induced by rexinoids, recent research has investigated new </w:t>
      </w:r>
      <w:proofErr w:type="spellStart"/>
      <w:r w:rsidRPr="00001B96">
        <w:rPr>
          <w:rFonts w:ascii="Book Antiqua" w:hAnsi="Book Antiqua" w:cs="Book Antiqua"/>
          <w:sz w:val="24"/>
          <w:szCs w:val="24"/>
          <w:lang w:val="en-GB"/>
        </w:rPr>
        <w:t>rexinoids</w:t>
      </w:r>
      <w:proofErr w:type="spellEnd"/>
      <w:r w:rsidRPr="00001B96">
        <w:rPr>
          <w:rFonts w:ascii="Book Antiqua" w:hAnsi="Book Antiqua" w:cs="Book Antiqua"/>
          <w:sz w:val="24"/>
          <w:szCs w:val="24"/>
          <w:lang w:val="en-GB"/>
        </w:rPr>
        <w:t xml:space="preserve"> that have anti-</w:t>
      </w:r>
      <w:proofErr w:type="spellStart"/>
      <w:r w:rsidRPr="00001B96">
        <w:rPr>
          <w:rFonts w:ascii="Book Antiqua" w:hAnsi="Book Antiqua" w:cs="Book Antiqua"/>
          <w:sz w:val="24"/>
          <w:szCs w:val="24"/>
          <w:lang w:val="en-GB"/>
        </w:rPr>
        <w:t>tumo</w:t>
      </w:r>
      <w:r w:rsidR="00BD2AA7" w:rsidRPr="00001B96">
        <w:rPr>
          <w:rFonts w:ascii="Book Antiqua" w:hAnsi="Book Antiqua" w:cs="Book Antiqua"/>
          <w:sz w:val="24"/>
          <w:szCs w:val="24"/>
          <w:lang w:val="en-GB"/>
        </w:rPr>
        <w:t>u</w:t>
      </w:r>
      <w:r w:rsidRPr="00001B96">
        <w:rPr>
          <w:rFonts w:ascii="Book Antiqua" w:hAnsi="Book Antiqua" w:cs="Book Antiqua"/>
          <w:sz w:val="24"/>
          <w:szCs w:val="24"/>
          <w:lang w:val="en-GB"/>
        </w:rPr>
        <w:t>ral</w:t>
      </w:r>
      <w:proofErr w:type="spellEnd"/>
      <w:r w:rsidRPr="00001B96">
        <w:rPr>
          <w:rFonts w:ascii="Book Antiqua" w:hAnsi="Book Antiqua" w:cs="Book Antiqua"/>
          <w:sz w:val="24"/>
          <w:szCs w:val="24"/>
          <w:lang w:val="en-GB"/>
        </w:rPr>
        <w:t xml:space="preserve"> effects without side effects. Among these there is (2E</w:t>
      </w:r>
      <w:proofErr w:type="gramStart"/>
      <w:r w:rsidRPr="00001B96">
        <w:rPr>
          <w:rFonts w:ascii="Book Antiqua" w:hAnsi="Book Antiqua" w:cs="Book Antiqua"/>
          <w:sz w:val="24"/>
          <w:szCs w:val="24"/>
          <w:lang w:val="en-GB"/>
        </w:rPr>
        <w:t>,4E,6Z,8Z</w:t>
      </w:r>
      <w:proofErr w:type="gramEnd"/>
      <w:r w:rsidRPr="00001B96">
        <w:rPr>
          <w:rFonts w:ascii="Book Antiqua" w:hAnsi="Book Antiqua" w:cs="Book Antiqua"/>
          <w:sz w:val="24"/>
          <w:szCs w:val="24"/>
          <w:lang w:val="en-GB"/>
        </w:rPr>
        <w:t xml:space="preserve">)-8-(3',4'-Dihydro-1'(2H)-naphthalen-1'-ylidene)-3,7-dimethyl-2,3,6 </w:t>
      </w:r>
      <w:proofErr w:type="spellStart"/>
      <w:r w:rsidRPr="00001B96">
        <w:rPr>
          <w:rFonts w:ascii="Book Antiqua" w:hAnsi="Book Antiqua" w:cs="Book Antiqua"/>
          <w:sz w:val="24"/>
          <w:szCs w:val="24"/>
          <w:lang w:val="en-GB"/>
        </w:rPr>
        <w:t>octatrienoinic</w:t>
      </w:r>
      <w:proofErr w:type="spellEnd"/>
      <w:r w:rsidRPr="00001B96">
        <w:rPr>
          <w:rFonts w:ascii="Book Antiqua" w:hAnsi="Book Antiqua" w:cs="Book Antiqua"/>
          <w:sz w:val="24"/>
          <w:szCs w:val="24"/>
          <w:lang w:val="en-GB"/>
        </w:rPr>
        <w:t xml:space="preserve"> acid (UAB30) that is currently undergoing clinical evaluation as a novel breast cancer prevention agent</w:t>
      </w:r>
      <w:r w:rsidRPr="00001B96">
        <w:rPr>
          <w:rFonts w:ascii="Book Antiqua" w:hAnsi="Book Antiqua" w:cs="Book Antiqua"/>
          <w:sz w:val="24"/>
          <w:szCs w:val="24"/>
          <w:vertAlign w:val="superscript"/>
          <w:lang w:val="en-US"/>
        </w:rPr>
        <w:sym w:font="Symbol" w:char="F05B"/>
      </w:r>
      <w:r w:rsidRPr="00001B96">
        <w:rPr>
          <w:rFonts w:ascii="Book Antiqua" w:hAnsi="Book Antiqua" w:cs="Book Antiqua"/>
          <w:sz w:val="24"/>
          <w:szCs w:val="24"/>
          <w:vertAlign w:val="superscript"/>
          <w:lang w:val="en-US"/>
        </w:rPr>
        <w:t>64</w:t>
      </w:r>
      <w:r w:rsidRPr="00001B96">
        <w:rPr>
          <w:rFonts w:ascii="Book Antiqua" w:hAnsi="Book Antiqua" w:cs="Book Antiqua"/>
          <w:sz w:val="24"/>
          <w:szCs w:val="24"/>
          <w:vertAlign w:val="superscript"/>
          <w:lang w:val="en-US"/>
        </w:rPr>
        <w:sym w:font="Symbol" w:char="F05D"/>
      </w:r>
      <w:r w:rsidRPr="00001B96">
        <w:rPr>
          <w:rFonts w:ascii="Book Antiqua" w:hAnsi="Book Antiqua" w:cs="Book Antiqua"/>
          <w:sz w:val="24"/>
          <w:szCs w:val="24"/>
          <w:lang w:val="en-US"/>
        </w:rPr>
        <w:t xml:space="preserve">. Furthermore, some patients may experience relapses cancer because cancer cells become resistant to retinoids therapies. For these reasons, the synergic use of multiple molecules as NRs ligands with other molecules at lower doses might be a good strategy to block breast cancer growth, while inducing </w:t>
      </w:r>
      <w:proofErr w:type="gramStart"/>
      <w:r w:rsidRPr="00001B96">
        <w:rPr>
          <w:rFonts w:ascii="Book Antiqua" w:hAnsi="Book Antiqua" w:cs="Book Antiqua"/>
          <w:sz w:val="24"/>
          <w:szCs w:val="24"/>
          <w:lang w:val="en-US"/>
        </w:rPr>
        <w:t>les</w:t>
      </w:r>
      <w:r w:rsidR="00BD2AA7" w:rsidRPr="00001B96">
        <w:rPr>
          <w:rFonts w:ascii="Book Antiqua" w:hAnsi="Book Antiqua" w:cs="Book Antiqua"/>
          <w:sz w:val="24"/>
          <w:szCs w:val="24"/>
          <w:lang w:val="en-US"/>
        </w:rPr>
        <w:t>s</w:t>
      </w:r>
      <w:proofErr w:type="gramEnd"/>
      <w:r w:rsidR="00BD2AA7" w:rsidRPr="00001B96">
        <w:rPr>
          <w:rFonts w:ascii="Book Antiqua" w:hAnsi="Book Antiqua" w:cs="Book Antiqua"/>
          <w:sz w:val="24"/>
          <w:szCs w:val="24"/>
          <w:lang w:val="en-US"/>
        </w:rPr>
        <w:t xml:space="preserve"> side effects in patients. I</w:t>
      </w:r>
      <w:r w:rsidRPr="00001B96">
        <w:rPr>
          <w:rFonts w:ascii="Book Antiqua" w:hAnsi="Book Antiqua" w:cs="Book Antiqua"/>
          <w:sz w:val="24"/>
          <w:szCs w:val="24"/>
          <w:lang w:val="en-US"/>
        </w:rPr>
        <w:t>mmunotherapy with the use of retinoids and T cell has proved effective in the treatment of neuroblastoma and 13cRA+interferon-</w:t>
      </w:r>
      <w:r w:rsidRPr="00001B96">
        <w:rPr>
          <w:rFonts w:ascii="Book Antiqua" w:hAnsi="Book Antiqua" w:cs="Book Antiqua"/>
          <w:sz w:val="24"/>
          <w:szCs w:val="24"/>
        </w:rPr>
        <w:t>α</w:t>
      </w:r>
      <w:r w:rsidRPr="00001B96">
        <w:rPr>
          <w:rFonts w:ascii="Book Antiqua" w:hAnsi="Book Antiqua" w:cs="Book Antiqua"/>
          <w:sz w:val="24"/>
          <w:szCs w:val="24"/>
          <w:lang w:val="en-US"/>
        </w:rPr>
        <w:t>2a significantly increases the survival of patients with metastatic renal cell carcinoma</w:t>
      </w:r>
      <w:r w:rsidRPr="00001B96">
        <w:rPr>
          <w:rFonts w:ascii="Book Antiqua" w:hAnsi="Book Antiqua" w:cs="Book Antiqua"/>
          <w:sz w:val="24"/>
          <w:szCs w:val="24"/>
          <w:vertAlign w:val="superscript"/>
          <w:lang w:val="en-US"/>
        </w:rPr>
        <w:sym w:font="Symbol" w:char="F05B"/>
      </w:r>
      <w:r w:rsidRPr="00001B96">
        <w:rPr>
          <w:rFonts w:ascii="Book Antiqua" w:hAnsi="Book Antiqua" w:cs="Book Antiqua"/>
          <w:sz w:val="24"/>
          <w:szCs w:val="24"/>
          <w:vertAlign w:val="superscript"/>
          <w:lang w:val="en-US"/>
        </w:rPr>
        <w:t>65</w:t>
      </w:r>
      <w:r w:rsidRPr="00001B96">
        <w:rPr>
          <w:rFonts w:ascii="Book Antiqua" w:hAnsi="Book Antiqua" w:cs="Book Antiqua"/>
          <w:sz w:val="24"/>
          <w:szCs w:val="24"/>
          <w:vertAlign w:val="superscript"/>
          <w:lang w:val="en-US"/>
        </w:rPr>
        <w:sym w:font="Symbol" w:char="F05D"/>
      </w:r>
      <w:r w:rsidRPr="00001B96">
        <w:rPr>
          <w:rFonts w:ascii="Book Antiqua" w:hAnsi="Book Antiqua" w:cs="Book Antiqua"/>
          <w:sz w:val="24"/>
          <w:szCs w:val="24"/>
          <w:lang w:val="en-US"/>
        </w:rPr>
        <w:t xml:space="preserve">. Lee and co-workers have shown that administration of ATRA increased the effectiveness of EGCG at a low concentration. Indeed, ATRA increased the synthesis of a EGCG molecular targets, the </w:t>
      </w:r>
      <w:proofErr w:type="gramStart"/>
      <w:r w:rsidRPr="00001B96">
        <w:rPr>
          <w:rFonts w:ascii="Book Antiqua" w:hAnsi="Book Antiqua" w:cs="Book Antiqua"/>
          <w:sz w:val="24"/>
          <w:szCs w:val="24"/>
          <w:lang w:val="en-US"/>
        </w:rPr>
        <w:t xml:space="preserve">67 </w:t>
      </w:r>
      <w:proofErr w:type="spellStart"/>
      <w:r w:rsidRPr="00001B96">
        <w:rPr>
          <w:rFonts w:ascii="Book Antiqua" w:hAnsi="Book Antiqua" w:cs="Book Antiqua"/>
          <w:sz w:val="24"/>
          <w:szCs w:val="24"/>
          <w:lang w:val="en-US"/>
        </w:rPr>
        <w:t>kDa</w:t>
      </w:r>
      <w:proofErr w:type="spellEnd"/>
      <w:proofErr w:type="gramEnd"/>
      <w:r w:rsidRPr="00001B96">
        <w:rPr>
          <w:rFonts w:ascii="Book Antiqua" w:hAnsi="Book Antiqua" w:cs="Book Antiqua"/>
          <w:sz w:val="24"/>
          <w:szCs w:val="24"/>
          <w:lang w:val="en-US"/>
        </w:rPr>
        <w:t xml:space="preserve"> laminin </w:t>
      </w:r>
      <w:r w:rsidRPr="00001B96">
        <w:rPr>
          <w:rFonts w:ascii="Book Antiqua" w:hAnsi="Book Antiqua" w:cs="Book Antiqua"/>
          <w:sz w:val="24"/>
          <w:szCs w:val="24"/>
          <w:lang w:val="en-US"/>
        </w:rPr>
        <w:lastRenderedPageBreak/>
        <w:t>receptor (LR67), which plays a key role in cell adhesion and in the breast metastatic process</w:t>
      </w:r>
      <w:r w:rsidRPr="00001B96">
        <w:rPr>
          <w:rFonts w:ascii="Book Antiqua" w:hAnsi="Book Antiqua" w:cs="Book Antiqua"/>
          <w:sz w:val="24"/>
          <w:szCs w:val="24"/>
          <w:vertAlign w:val="superscript"/>
          <w:lang w:val="en-US"/>
        </w:rPr>
        <w:sym w:font="Symbol" w:char="F05B"/>
      </w:r>
      <w:r w:rsidRPr="00001B96">
        <w:rPr>
          <w:rFonts w:ascii="Book Antiqua" w:hAnsi="Book Antiqua" w:cs="Book Antiqua"/>
          <w:sz w:val="24"/>
          <w:szCs w:val="24"/>
          <w:vertAlign w:val="superscript"/>
          <w:lang w:val="en-US"/>
        </w:rPr>
        <w:t>66</w:t>
      </w:r>
      <w:r w:rsidRPr="00001B96">
        <w:rPr>
          <w:rFonts w:ascii="Book Antiqua" w:hAnsi="Book Antiqua" w:cs="Book Antiqua"/>
          <w:sz w:val="24"/>
          <w:szCs w:val="24"/>
          <w:vertAlign w:val="superscript"/>
          <w:lang w:val="en-US"/>
        </w:rPr>
        <w:sym w:font="Symbol" w:char="F05D"/>
      </w:r>
      <w:r w:rsidRPr="00001B96">
        <w:rPr>
          <w:rFonts w:ascii="Book Antiqua" w:hAnsi="Book Antiqua" w:cs="Book Antiqua"/>
          <w:sz w:val="24"/>
          <w:szCs w:val="24"/>
          <w:lang w:val="en-US"/>
        </w:rPr>
        <w:t xml:space="preserve">. </w:t>
      </w:r>
      <w:r w:rsidRPr="00001B96">
        <w:rPr>
          <w:rFonts w:ascii="Book Antiqua" w:hAnsi="Book Antiqua" w:cs="Book Antiqua"/>
          <w:sz w:val="24"/>
          <w:szCs w:val="24"/>
          <w:lang w:val="en-GB"/>
        </w:rPr>
        <w:t xml:space="preserve">ATRA is a regulator of epithelial mesenchymal transition (EMT) that is a determinant of the breast cancer cell invasion and metastatic behaviour. It has shown that in HER2-positive SKBR3 and UACC812 cells, there is an amplification of the ERBB2 and RARA genes and ATRA activated a RARα-dependent epithelial differentiation program. Moreover, ATRA blocked Notch-1 up-regulation by EGF and/or </w:t>
      </w:r>
      <w:proofErr w:type="spellStart"/>
      <w:r w:rsidRPr="00001B96">
        <w:rPr>
          <w:rFonts w:ascii="Book Antiqua" w:hAnsi="Book Antiqua" w:cs="Book Antiqua"/>
          <w:sz w:val="24"/>
          <w:szCs w:val="24"/>
          <w:lang w:val="en-GB"/>
        </w:rPr>
        <w:t>heregulin</w:t>
      </w:r>
      <w:proofErr w:type="spellEnd"/>
      <w:r w:rsidRPr="00001B96">
        <w:rPr>
          <w:rFonts w:ascii="Book Antiqua" w:hAnsi="Book Antiqua" w:cs="Book Antiqua"/>
          <w:sz w:val="24"/>
          <w:szCs w:val="24"/>
          <w:lang w:val="en-GB"/>
        </w:rPr>
        <w:t>-β1 and switches TGFβ from an EMT-inducing and pro-migratory determinant to an anti-migratory mediator</w:t>
      </w:r>
      <w:r w:rsidRPr="00001B96">
        <w:rPr>
          <w:rFonts w:ascii="Book Antiqua" w:hAnsi="Book Antiqua" w:cs="Book Antiqua"/>
          <w:sz w:val="24"/>
          <w:szCs w:val="24"/>
          <w:vertAlign w:val="superscript"/>
          <w:lang w:val="en-US"/>
        </w:rPr>
        <w:sym w:font="Symbol" w:char="F05B"/>
      </w:r>
      <w:r w:rsidRPr="00001B96">
        <w:rPr>
          <w:rFonts w:ascii="Book Antiqua" w:hAnsi="Book Antiqua" w:cs="Book Antiqua"/>
          <w:sz w:val="24"/>
          <w:szCs w:val="24"/>
          <w:vertAlign w:val="superscript"/>
          <w:lang w:val="en-US"/>
        </w:rPr>
        <w:t>67</w:t>
      </w:r>
      <w:r w:rsidRPr="00001B96">
        <w:rPr>
          <w:rFonts w:ascii="Book Antiqua" w:hAnsi="Book Antiqua" w:cs="Book Antiqua"/>
          <w:sz w:val="24"/>
          <w:szCs w:val="24"/>
          <w:vertAlign w:val="superscript"/>
          <w:lang w:val="en-US"/>
        </w:rPr>
        <w:sym w:font="Symbol" w:char="F05D"/>
      </w:r>
      <w:r w:rsidRPr="00001B96">
        <w:rPr>
          <w:rFonts w:ascii="Book Antiqua" w:hAnsi="Book Antiqua" w:cs="Book Antiqua"/>
          <w:sz w:val="24"/>
          <w:szCs w:val="24"/>
          <w:lang w:val="en-GB"/>
        </w:rPr>
        <w:t xml:space="preserve">. ATRA can reduce </w:t>
      </w:r>
      <w:r w:rsidR="00BD2AA7" w:rsidRPr="00001B96">
        <w:rPr>
          <w:rFonts w:ascii="Book Antiqua" w:hAnsi="Book Antiqua" w:cs="Book Antiqua"/>
          <w:sz w:val="24"/>
          <w:szCs w:val="24"/>
          <w:lang w:val="en-GB"/>
        </w:rPr>
        <w:t xml:space="preserve">the </w:t>
      </w:r>
      <w:r w:rsidRPr="00001B96">
        <w:rPr>
          <w:rFonts w:ascii="Book Antiqua" w:hAnsi="Book Antiqua" w:cs="Book Antiqua"/>
          <w:sz w:val="24"/>
          <w:szCs w:val="24"/>
          <w:lang w:val="en-GB"/>
        </w:rPr>
        <w:t xml:space="preserve">MS-forming ability of a subset of breast cancer cells, which correlates with induction of apoptosis, reducing SOX2 expression and inducing of its antagonist CDX2. </w:t>
      </w:r>
      <w:r w:rsidR="00BD2AA7" w:rsidRPr="00001B96">
        <w:rPr>
          <w:rFonts w:ascii="Book Antiqua" w:hAnsi="Book Antiqua" w:cs="Book Antiqua"/>
          <w:sz w:val="24"/>
          <w:szCs w:val="24"/>
          <w:lang w:val="en-GB"/>
        </w:rPr>
        <w:t xml:space="preserve">The </w:t>
      </w:r>
      <w:r w:rsidR="001556A3">
        <w:rPr>
          <w:rFonts w:ascii="Book Antiqua" w:hAnsi="Book Antiqua" w:cs="Book Antiqua"/>
          <w:sz w:val="24"/>
          <w:szCs w:val="24"/>
          <w:lang w:val="en-GB"/>
        </w:rPr>
        <w:t>SOX2/CDX2 ratio</w:t>
      </w:r>
      <w:r w:rsidR="001556A3">
        <w:rPr>
          <w:rFonts w:ascii="Book Antiqua" w:hAnsi="Book Antiqua" w:cs="Book Antiqua" w:hint="eastAsia"/>
          <w:sz w:val="24"/>
          <w:szCs w:val="24"/>
          <w:lang w:val="en-GB" w:eastAsia="zh-CN"/>
        </w:rPr>
        <w:t xml:space="preserve"> </w:t>
      </w:r>
      <w:r w:rsidRPr="00001B96">
        <w:rPr>
          <w:rFonts w:ascii="Book Antiqua" w:hAnsi="Book Antiqua" w:cs="Book Antiqua"/>
          <w:sz w:val="24"/>
          <w:szCs w:val="24"/>
          <w:lang w:val="en-GB"/>
        </w:rPr>
        <w:t>ha</w:t>
      </w:r>
      <w:r w:rsidR="001556A3">
        <w:rPr>
          <w:rFonts w:ascii="Book Antiqua" w:hAnsi="Book Antiqua" w:cs="Book Antiqua" w:hint="eastAsia"/>
          <w:sz w:val="24"/>
          <w:szCs w:val="24"/>
          <w:lang w:val="en-GB" w:eastAsia="zh-CN"/>
        </w:rPr>
        <w:t>s</w:t>
      </w:r>
      <w:r w:rsidRPr="00001B96">
        <w:rPr>
          <w:rFonts w:ascii="Book Antiqua" w:hAnsi="Book Antiqua" w:cs="Book Antiqua"/>
          <w:sz w:val="24"/>
          <w:szCs w:val="24"/>
          <w:lang w:val="en-GB"/>
        </w:rPr>
        <w:t xml:space="preserve"> prognostic relevance in BCSC</w:t>
      </w:r>
      <w:r w:rsidR="00BD2AA7" w:rsidRPr="00001B96">
        <w:rPr>
          <w:rFonts w:ascii="Book Antiqua" w:hAnsi="Book Antiqua" w:cs="Book Antiqua"/>
          <w:sz w:val="24"/>
          <w:szCs w:val="24"/>
          <w:lang w:val="en-GB"/>
        </w:rPr>
        <w:t>s</w:t>
      </w:r>
      <w:r w:rsidRPr="00001B96">
        <w:rPr>
          <w:rFonts w:ascii="Book Antiqua" w:hAnsi="Book Antiqua" w:cs="Book Antiqua"/>
          <w:sz w:val="24"/>
          <w:szCs w:val="24"/>
          <w:vertAlign w:val="superscript"/>
          <w:lang w:val="en-GB"/>
        </w:rPr>
        <w:sym w:font="Symbol" w:char="F05B"/>
      </w:r>
      <w:r w:rsidRPr="00001B96">
        <w:rPr>
          <w:rFonts w:ascii="Book Antiqua" w:hAnsi="Book Antiqua" w:cs="Book Antiqua"/>
          <w:sz w:val="24"/>
          <w:szCs w:val="24"/>
          <w:vertAlign w:val="superscript"/>
          <w:lang w:val="en-GB"/>
        </w:rPr>
        <w:t>68</w:t>
      </w:r>
      <w:r w:rsidRPr="00001B96">
        <w:rPr>
          <w:rFonts w:ascii="Book Antiqua" w:hAnsi="Book Antiqua" w:cs="Book Antiqua"/>
          <w:sz w:val="24"/>
          <w:szCs w:val="24"/>
          <w:vertAlign w:val="superscript"/>
          <w:lang w:val="en-GB"/>
        </w:rPr>
        <w:sym w:font="Symbol" w:char="F05D"/>
      </w:r>
      <w:r w:rsidRPr="00001B96">
        <w:rPr>
          <w:rFonts w:ascii="Book Antiqua" w:hAnsi="Book Antiqua" w:cs="Book Antiqua"/>
          <w:sz w:val="24"/>
          <w:szCs w:val="24"/>
          <w:lang w:val="en-GB"/>
        </w:rPr>
        <w:t>. K-</w:t>
      </w:r>
      <w:proofErr w:type="spellStart"/>
      <w:r w:rsidRPr="00001B96">
        <w:rPr>
          <w:rFonts w:ascii="Book Antiqua" w:hAnsi="Book Antiqua" w:cs="Book Antiqua"/>
          <w:sz w:val="24"/>
          <w:szCs w:val="24"/>
          <w:lang w:val="en-GB"/>
        </w:rPr>
        <w:t>Ras</w:t>
      </w:r>
      <w:proofErr w:type="spellEnd"/>
      <w:r w:rsidRPr="00001B96">
        <w:rPr>
          <w:rFonts w:ascii="Book Antiqua" w:hAnsi="Book Antiqua" w:cs="Book Antiqua"/>
          <w:sz w:val="24"/>
          <w:szCs w:val="24"/>
          <w:lang w:val="en-GB"/>
        </w:rPr>
        <w:t xml:space="preserve"> mutant BCSC</w:t>
      </w:r>
      <w:r w:rsidR="00BD2AA7" w:rsidRPr="00001B96">
        <w:rPr>
          <w:rFonts w:ascii="Book Antiqua" w:hAnsi="Book Antiqua" w:cs="Book Antiqua"/>
          <w:sz w:val="24"/>
          <w:szCs w:val="24"/>
          <w:lang w:val="en-GB"/>
        </w:rPr>
        <w:t>s</w:t>
      </w:r>
      <w:r w:rsidRPr="00001B96">
        <w:rPr>
          <w:rFonts w:ascii="Book Antiqua" w:hAnsi="Book Antiqua" w:cs="Book Antiqua"/>
          <w:sz w:val="24"/>
          <w:szCs w:val="24"/>
          <w:lang w:val="en-GB"/>
        </w:rPr>
        <w:t xml:space="preserve"> was resistant to ATRA, which was reversed by MAP kinase inhibitors. Thus, ATRA can be used in combination to reduce BSCS proliferation</w:t>
      </w:r>
      <w:r w:rsidRPr="00001B96">
        <w:rPr>
          <w:rFonts w:ascii="Book Antiqua" w:hAnsi="Book Antiqua" w:cs="Book Antiqua"/>
          <w:sz w:val="24"/>
          <w:szCs w:val="24"/>
          <w:vertAlign w:val="superscript"/>
          <w:lang w:val="en-GB"/>
        </w:rPr>
        <w:sym w:font="Symbol" w:char="F05B"/>
      </w:r>
      <w:r w:rsidRPr="00001B96">
        <w:rPr>
          <w:rFonts w:ascii="Book Antiqua" w:hAnsi="Book Antiqua" w:cs="Book Antiqua"/>
          <w:sz w:val="24"/>
          <w:szCs w:val="24"/>
          <w:vertAlign w:val="superscript"/>
          <w:lang w:val="en-GB"/>
        </w:rPr>
        <w:t>68</w:t>
      </w:r>
      <w:r w:rsidRPr="00001B96">
        <w:rPr>
          <w:rFonts w:ascii="Book Antiqua" w:hAnsi="Book Antiqua" w:cs="Book Antiqua"/>
          <w:sz w:val="24"/>
          <w:szCs w:val="24"/>
          <w:vertAlign w:val="superscript"/>
          <w:lang w:val="en-GB"/>
        </w:rPr>
        <w:sym w:font="Symbol" w:char="F05D"/>
      </w:r>
      <w:r w:rsidRPr="00001B96">
        <w:rPr>
          <w:rFonts w:ascii="Book Antiqua" w:hAnsi="Book Antiqua" w:cs="Book Antiqua"/>
          <w:sz w:val="24"/>
          <w:szCs w:val="24"/>
          <w:lang w:val="en-GB"/>
        </w:rPr>
        <w:t>. Interestingly, also the combination ATRA and doxorubicin (DOX) can differentiate and kill the BCSC</w:t>
      </w:r>
      <w:r w:rsidR="00BD2AA7" w:rsidRPr="00001B96">
        <w:rPr>
          <w:rFonts w:ascii="Book Antiqua" w:hAnsi="Book Antiqua" w:cs="Book Antiqua"/>
          <w:sz w:val="24"/>
          <w:szCs w:val="24"/>
          <w:lang w:val="en-GB"/>
        </w:rPr>
        <w:t>s</w:t>
      </w:r>
      <w:r w:rsidRPr="00001B96">
        <w:rPr>
          <w:rFonts w:ascii="Book Antiqua" w:hAnsi="Book Antiqua" w:cs="Book Antiqua"/>
          <w:sz w:val="24"/>
          <w:szCs w:val="24"/>
          <w:lang w:val="en-GB"/>
        </w:rPr>
        <w:t>. Differentiation of CSCs into non-CSCs can reduce their self-renewal capacity and increase their sensitivity to chemotherapy in a synergistic manner</w:t>
      </w:r>
      <w:r w:rsidRPr="00001B96">
        <w:rPr>
          <w:rFonts w:ascii="Book Antiqua" w:hAnsi="Book Antiqua" w:cs="Book Antiqua"/>
          <w:sz w:val="24"/>
          <w:szCs w:val="24"/>
          <w:vertAlign w:val="superscript"/>
          <w:lang w:val="en-GB"/>
        </w:rPr>
        <w:sym w:font="Symbol" w:char="F05B"/>
      </w:r>
      <w:r w:rsidRPr="00001B96">
        <w:rPr>
          <w:rFonts w:ascii="Book Antiqua" w:hAnsi="Book Antiqua" w:cs="Book Antiqua"/>
          <w:sz w:val="24"/>
          <w:szCs w:val="24"/>
          <w:vertAlign w:val="superscript"/>
          <w:lang w:val="en-GB"/>
        </w:rPr>
        <w:t>69</w:t>
      </w:r>
      <w:r w:rsidRPr="00001B96">
        <w:rPr>
          <w:rFonts w:ascii="Book Antiqua" w:hAnsi="Book Antiqua" w:cs="Book Antiqua"/>
          <w:sz w:val="24"/>
          <w:szCs w:val="24"/>
          <w:vertAlign w:val="superscript"/>
          <w:lang w:val="en-GB"/>
        </w:rPr>
        <w:sym w:font="Symbol" w:char="F05D"/>
      </w:r>
      <w:r w:rsidRPr="00001B96">
        <w:rPr>
          <w:rFonts w:ascii="Book Antiqua" w:hAnsi="Book Antiqua" w:cs="Book Antiqua"/>
          <w:sz w:val="24"/>
          <w:szCs w:val="24"/>
          <w:lang w:val="en-GB"/>
        </w:rPr>
        <w:t>.</w:t>
      </w:r>
    </w:p>
    <w:p w14:paraId="473D4E6A" w14:textId="77777777" w:rsidR="00BD2AA7" w:rsidRPr="00001B96" w:rsidRDefault="00BD2AA7" w:rsidP="00842D96">
      <w:pPr>
        <w:spacing w:after="0" w:line="360" w:lineRule="auto"/>
        <w:jc w:val="both"/>
        <w:rPr>
          <w:rFonts w:ascii="Book Antiqua" w:hAnsi="Book Antiqua" w:cs="Book Antiqua"/>
          <w:sz w:val="24"/>
          <w:szCs w:val="24"/>
          <w:lang w:val="en-US"/>
        </w:rPr>
      </w:pPr>
    </w:p>
    <w:p w14:paraId="15F6065C" w14:textId="77777777" w:rsidR="000C47AE" w:rsidRPr="00E20F63" w:rsidRDefault="000C47AE" w:rsidP="00842D96">
      <w:pPr>
        <w:spacing w:after="0" w:line="360" w:lineRule="auto"/>
        <w:jc w:val="both"/>
        <w:rPr>
          <w:rFonts w:ascii="Book Antiqua" w:hAnsi="Book Antiqua" w:cs="Book Antiqua"/>
          <w:b/>
          <w:bCs/>
          <w:i/>
          <w:iCs/>
          <w:sz w:val="24"/>
          <w:szCs w:val="24"/>
          <w:lang w:val="en-US"/>
        </w:rPr>
      </w:pPr>
      <w:r w:rsidRPr="00E20F63">
        <w:rPr>
          <w:rFonts w:ascii="Book Antiqua" w:hAnsi="Book Antiqua" w:cs="Book Antiqua"/>
          <w:b/>
          <w:bCs/>
          <w:i/>
          <w:iCs/>
          <w:sz w:val="24"/>
          <w:szCs w:val="24"/>
          <w:lang w:val="en-US"/>
        </w:rPr>
        <w:t>The new rexinoid IIF can kill BCSC</w:t>
      </w:r>
      <w:r w:rsidR="00BD2AA7" w:rsidRPr="00E20F63">
        <w:rPr>
          <w:rFonts w:ascii="Book Antiqua" w:hAnsi="Book Antiqua" w:cs="Book Antiqua"/>
          <w:b/>
          <w:bCs/>
          <w:i/>
          <w:iCs/>
          <w:sz w:val="24"/>
          <w:szCs w:val="24"/>
          <w:lang w:val="en-US"/>
        </w:rPr>
        <w:t>s</w:t>
      </w:r>
    </w:p>
    <w:p w14:paraId="1A5EC6B3" w14:textId="77777777" w:rsidR="00BD2AA7" w:rsidRPr="00001B96" w:rsidRDefault="00BD2AA7" w:rsidP="00842D96">
      <w:pPr>
        <w:spacing w:after="0" w:line="360" w:lineRule="auto"/>
        <w:jc w:val="both"/>
        <w:rPr>
          <w:rFonts w:ascii="Book Antiqua" w:eastAsia="Book Antiqua" w:hAnsi="Book Antiqua" w:cs="Book Antiqua"/>
          <w:sz w:val="24"/>
          <w:szCs w:val="24"/>
          <w:lang w:val="en-US"/>
        </w:rPr>
      </w:pPr>
      <w:r w:rsidRPr="00001B96">
        <w:rPr>
          <w:rFonts w:ascii="Book Antiqua" w:eastAsia="Book Antiqua" w:hAnsi="Book Antiqua" w:cs="Book Antiqua"/>
          <w:sz w:val="24"/>
          <w:szCs w:val="24"/>
          <w:lang w:val="en-US"/>
        </w:rPr>
        <w:t xml:space="preserve">In our laboratory, we have investigated the </w:t>
      </w:r>
      <w:proofErr w:type="spellStart"/>
      <w:r w:rsidRPr="00001B96">
        <w:rPr>
          <w:rFonts w:ascii="Book Antiqua" w:eastAsia="Book Antiqua" w:hAnsi="Book Antiqua" w:cs="Book Antiqua"/>
          <w:sz w:val="24"/>
          <w:szCs w:val="24"/>
          <w:lang w:val="en-US"/>
        </w:rPr>
        <w:t>antitumoural</w:t>
      </w:r>
      <w:proofErr w:type="spellEnd"/>
      <w:r w:rsidRPr="00001B96">
        <w:rPr>
          <w:rFonts w:ascii="Book Antiqua" w:eastAsia="Book Antiqua" w:hAnsi="Book Antiqua" w:cs="Book Antiqua"/>
          <w:sz w:val="24"/>
          <w:szCs w:val="24"/>
          <w:lang w:val="en-US"/>
        </w:rPr>
        <w:t xml:space="preserve"> effects of ATRA when </w:t>
      </w:r>
      <w:proofErr w:type="spellStart"/>
      <w:r w:rsidRPr="00001B96">
        <w:rPr>
          <w:rFonts w:ascii="Book Antiqua" w:eastAsia="Book Antiqua" w:hAnsi="Book Antiqua" w:cs="Book Antiqua"/>
          <w:sz w:val="24"/>
          <w:szCs w:val="24"/>
          <w:lang w:val="en-US"/>
        </w:rPr>
        <w:t>binded</w:t>
      </w:r>
      <w:proofErr w:type="spellEnd"/>
      <w:r w:rsidRPr="00001B96">
        <w:rPr>
          <w:rFonts w:ascii="Book Antiqua" w:eastAsia="Book Antiqua" w:hAnsi="Book Antiqua" w:cs="Book Antiqua"/>
          <w:sz w:val="24"/>
          <w:szCs w:val="24"/>
          <w:lang w:val="en-US"/>
        </w:rPr>
        <w:t xml:space="preserve"> to RARs while with the RXRs ligand, we used the synthetic </w:t>
      </w:r>
      <w:proofErr w:type="spellStart"/>
      <w:r w:rsidRPr="00001B96">
        <w:rPr>
          <w:rFonts w:ascii="Book Antiqua" w:eastAsia="Book Antiqua" w:hAnsi="Book Antiqua" w:cs="Book Antiqua"/>
          <w:sz w:val="24"/>
          <w:szCs w:val="24"/>
          <w:lang w:val="en-US"/>
        </w:rPr>
        <w:t>rexinoid</w:t>
      </w:r>
      <w:proofErr w:type="spellEnd"/>
      <w:r w:rsidRPr="00001B96">
        <w:rPr>
          <w:rFonts w:ascii="Book Antiqua" w:eastAsia="Book Antiqua" w:hAnsi="Book Antiqua" w:cs="Book Antiqua"/>
          <w:sz w:val="24"/>
          <w:szCs w:val="24"/>
          <w:lang w:val="en-US"/>
        </w:rPr>
        <w:t xml:space="preserve"> 6-OH-11-O-hydroxyphenanthrene (IIF), a new derivative of retinoic acid, capable of binding selectively to RXR and mainly activating the form RXR-</w:t>
      </w:r>
      <w:proofErr w:type="gramStart"/>
      <w:r w:rsidRPr="00001B96">
        <w:rPr>
          <w:rFonts w:ascii="Book Antiqua" w:eastAsia="Book Antiqua" w:hAnsi="Book Antiqua" w:cs="Book Antiqua"/>
          <w:sz w:val="24"/>
          <w:szCs w:val="24"/>
        </w:rPr>
        <w:t>γ</w:t>
      </w:r>
      <w:r w:rsidR="00CC7E09" w:rsidRPr="00E43954">
        <w:rPr>
          <w:rFonts w:ascii="Book Antiqua" w:hAnsi="Book Antiqua" w:cs="Book Antiqua" w:hint="eastAsia"/>
          <w:sz w:val="24"/>
          <w:szCs w:val="24"/>
          <w:vertAlign w:val="superscript"/>
          <w:lang w:val="en-US" w:eastAsia="zh-CN"/>
        </w:rPr>
        <w:t>[</w:t>
      </w:r>
      <w:proofErr w:type="gramEnd"/>
      <w:r w:rsidR="00CC7E09">
        <w:rPr>
          <w:rFonts w:ascii="Book Antiqua" w:eastAsia="Book Antiqua" w:hAnsi="Book Antiqua" w:cs="Book Antiqua"/>
          <w:sz w:val="24"/>
          <w:szCs w:val="24"/>
          <w:vertAlign w:val="superscript"/>
          <w:lang w:val="en-US"/>
        </w:rPr>
        <w:t>7</w:t>
      </w:r>
      <w:r w:rsidR="00CC7E09">
        <w:rPr>
          <w:rFonts w:ascii="Book Antiqua" w:hAnsi="Book Antiqua" w:cs="Book Antiqua" w:hint="eastAsia"/>
          <w:sz w:val="24"/>
          <w:szCs w:val="24"/>
          <w:vertAlign w:val="superscript"/>
          <w:lang w:val="en-US" w:eastAsia="zh-CN"/>
        </w:rPr>
        <w:t>0]</w:t>
      </w:r>
      <w:r w:rsidRPr="00001B96">
        <w:rPr>
          <w:rFonts w:ascii="Book Antiqua" w:eastAsia="Book Antiqua" w:hAnsi="Book Antiqua" w:cs="Book Antiqua"/>
          <w:sz w:val="24"/>
          <w:szCs w:val="24"/>
          <w:lang w:val="en-US"/>
        </w:rPr>
        <w:t xml:space="preserve">. Several </w:t>
      </w:r>
      <w:r w:rsidRPr="00A079A8">
        <w:rPr>
          <w:rFonts w:ascii="Book Antiqua" w:eastAsia="Book Antiqua" w:hAnsi="Book Antiqua" w:cs="Book Antiqua"/>
          <w:i/>
          <w:sz w:val="24"/>
          <w:szCs w:val="24"/>
          <w:lang w:val="en-US"/>
        </w:rPr>
        <w:t>in vitro</w:t>
      </w:r>
      <w:r w:rsidRPr="00001B96">
        <w:rPr>
          <w:rFonts w:ascii="Book Antiqua" w:eastAsia="Book Antiqua" w:hAnsi="Book Antiqua" w:cs="Book Antiqua"/>
          <w:sz w:val="24"/>
          <w:szCs w:val="24"/>
          <w:lang w:val="en-US"/>
        </w:rPr>
        <w:t xml:space="preserve"> studies show that IIF can be used as an anticancer agent: this rexinoid showed a greater anti-proliferative effect than ATRA and 9cRA in leukemic cell line HL-60, which induces </w:t>
      </w:r>
      <w:proofErr w:type="gramStart"/>
      <w:r w:rsidRPr="00001B96">
        <w:rPr>
          <w:rFonts w:ascii="Book Antiqua" w:eastAsia="Book Antiqua" w:hAnsi="Book Antiqua" w:cs="Book Antiqua"/>
          <w:sz w:val="24"/>
          <w:szCs w:val="24"/>
          <w:lang w:val="en-US"/>
        </w:rPr>
        <w:t>apoptosis</w:t>
      </w:r>
      <w:r w:rsidR="007546BA" w:rsidRPr="00E43954">
        <w:rPr>
          <w:rFonts w:ascii="Book Antiqua" w:hAnsi="Book Antiqua" w:cs="Book Antiqua" w:hint="eastAsia"/>
          <w:sz w:val="24"/>
          <w:szCs w:val="24"/>
          <w:vertAlign w:val="superscript"/>
          <w:lang w:val="en-US" w:eastAsia="zh-CN"/>
        </w:rPr>
        <w:t>[</w:t>
      </w:r>
      <w:proofErr w:type="gramEnd"/>
      <w:r w:rsidR="007546BA">
        <w:rPr>
          <w:rFonts w:ascii="Book Antiqua" w:eastAsia="Book Antiqua" w:hAnsi="Book Antiqua" w:cs="Book Antiqua"/>
          <w:sz w:val="24"/>
          <w:szCs w:val="24"/>
          <w:vertAlign w:val="superscript"/>
          <w:lang w:val="en-US"/>
        </w:rPr>
        <w:t>7</w:t>
      </w:r>
      <w:r w:rsidR="007546BA">
        <w:rPr>
          <w:rFonts w:ascii="Book Antiqua" w:hAnsi="Book Antiqua" w:cs="Book Antiqua" w:hint="eastAsia"/>
          <w:sz w:val="24"/>
          <w:szCs w:val="24"/>
          <w:vertAlign w:val="superscript"/>
          <w:lang w:val="en-US" w:eastAsia="zh-CN"/>
        </w:rPr>
        <w:t>1]</w:t>
      </w:r>
      <w:r w:rsidRPr="00001B96">
        <w:rPr>
          <w:rFonts w:ascii="Book Antiqua" w:eastAsia="Book Antiqua" w:hAnsi="Book Antiqua" w:cs="Book Antiqua"/>
          <w:sz w:val="24"/>
          <w:szCs w:val="24"/>
          <w:lang w:val="en-US"/>
        </w:rPr>
        <w:t xml:space="preserve">. IIF induces differentiation in different tumour cell lines, such as colon carcinoma and </w:t>
      </w:r>
      <w:proofErr w:type="gramStart"/>
      <w:r w:rsidRPr="00001B96">
        <w:rPr>
          <w:rFonts w:ascii="Book Antiqua" w:eastAsia="Book Antiqua" w:hAnsi="Book Antiqua" w:cs="Book Antiqua"/>
          <w:sz w:val="24"/>
          <w:szCs w:val="24"/>
          <w:lang w:val="en-US"/>
        </w:rPr>
        <w:t>neuroblastoma</w:t>
      </w:r>
      <w:r w:rsidR="0021229B" w:rsidRPr="00E43954">
        <w:rPr>
          <w:rFonts w:ascii="Book Antiqua" w:hAnsi="Book Antiqua" w:cs="Book Antiqua" w:hint="eastAsia"/>
          <w:sz w:val="24"/>
          <w:szCs w:val="24"/>
          <w:vertAlign w:val="superscript"/>
          <w:lang w:val="en-US" w:eastAsia="zh-CN"/>
        </w:rPr>
        <w:t>[</w:t>
      </w:r>
      <w:proofErr w:type="gramEnd"/>
      <w:r w:rsidR="0021229B">
        <w:rPr>
          <w:rFonts w:ascii="Book Antiqua" w:eastAsia="Book Antiqua" w:hAnsi="Book Antiqua" w:cs="Book Antiqua"/>
          <w:sz w:val="24"/>
          <w:szCs w:val="24"/>
          <w:vertAlign w:val="superscript"/>
          <w:lang w:val="en-US"/>
        </w:rPr>
        <w:t>7</w:t>
      </w:r>
      <w:r w:rsidR="0021229B">
        <w:rPr>
          <w:rFonts w:ascii="Book Antiqua" w:hAnsi="Book Antiqua" w:cs="Book Antiqua" w:hint="eastAsia"/>
          <w:sz w:val="24"/>
          <w:szCs w:val="24"/>
          <w:vertAlign w:val="superscript"/>
          <w:lang w:val="en-US" w:eastAsia="zh-CN"/>
        </w:rPr>
        <w:t>2]</w:t>
      </w:r>
      <w:r w:rsidRPr="00001B96">
        <w:rPr>
          <w:rFonts w:ascii="Book Antiqua" w:eastAsia="Book Antiqua" w:hAnsi="Book Antiqua" w:cs="Book Antiqua"/>
          <w:sz w:val="24"/>
          <w:szCs w:val="24"/>
          <w:lang w:val="en-US"/>
        </w:rPr>
        <w:t>. In the glioblastoma mouse model IIF reduces tumour growth and invasion through the inhibition of MMPs, such as MMP-2 and MMP-9, in combination with increased expression of their inhibitors (TIMP-1 and TIMP-2)</w:t>
      </w:r>
      <w:r w:rsidR="0021229B" w:rsidRPr="00E43954">
        <w:rPr>
          <w:rFonts w:ascii="Book Antiqua" w:hAnsi="Book Antiqua" w:cs="Book Antiqua" w:hint="eastAsia"/>
          <w:sz w:val="24"/>
          <w:szCs w:val="24"/>
          <w:vertAlign w:val="superscript"/>
          <w:lang w:val="en-US" w:eastAsia="zh-CN"/>
        </w:rPr>
        <w:t>[</w:t>
      </w:r>
      <w:r w:rsidR="0021229B">
        <w:rPr>
          <w:rFonts w:ascii="Book Antiqua" w:eastAsia="Book Antiqua" w:hAnsi="Book Antiqua" w:cs="Book Antiqua"/>
          <w:sz w:val="24"/>
          <w:szCs w:val="24"/>
          <w:vertAlign w:val="superscript"/>
          <w:lang w:val="en-US"/>
        </w:rPr>
        <w:t>7</w:t>
      </w:r>
      <w:r w:rsidR="0021229B">
        <w:rPr>
          <w:rFonts w:ascii="Book Antiqua" w:hAnsi="Book Antiqua" w:cs="Book Antiqua" w:hint="eastAsia"/>
          <w:sz w:val="24"/>
          <w:szCs w:val="24"/>
          <w:vertAlign w:val="superscript"/>
          <w:lang w:val="en-US" w:eastAsia="zh-CN"/>
        </w:rPr>
        <w:t>3]</w:t>
      </w:r>
      <w:r w:rsidRPr="00001B96">
        <w:rPr>
          <w:rFonts w:ascii="Book Antiqua" w:eastAsia="Book Antiqua" w:hAnsi="Book Antiqua" w:cs="Book Antiqua"/>
          <w:sz w:val="24"/>
          <w:szCs w:val="24"/>
          <w:lang w:val="en-US"/>
        </w:rPr>
        <w:t xml:space="preserve">. IIF has anti-inflammatory effects in colon cancer by suppressing the expression of cyclooxygenase-2 (COX-2), the inducible form of COX, responsible for the prostaglandin production that is overexpressed in many </w:t>
      </w:r>
      <w:proofErr w:type="spellStart"/>
      <w:proofErr w:type="gramStart"/>
      <w:r w:rsidRPr="00001B96">
        <w:rPr>
          <w:rFonts w:ascii="Book Antiqua" w:eastAsia="Book Antiqua" w:hAnsi="Book Antiqua" w:cs="Book Antiqua"/>
          <w:sz w:val="24"/>
          <w:szCs w:val="24"/>
          <w:lang w:val="en-US"/>
        </w:rPr>
        <w:t>tumours</w:t>
      </w:r>
      <w:proofErr w:type="spellEnd"/>
      <w:r w:rsidR="00423234" w:rsidRPr="00E43954">
        <w:rPr>
          <w:rFonts w:ascii="Book Antiqua" w:hAnsi="Book Antiqua" w:cs="Book Antiqua" w:hint="eastAsia"/>
          <w:sz w:val="24"/>
          <w:szCs w:val="24"/>
          <w:vertAlign w:val="superscript"/>
          <w:lang w:val="en-US" w:eastAsia="zh-CN"/>
        </w:rPr>
        <w:t>[</w:t>
      </w:r>
      <w:proofErr w:type="gramEnd"/>
      <w:r w:rsidR="00423234">
        <w:rPr>
          <w:rFonts w:ascii="Book Antiqua" w:eastAsia="Book Antiqua" w:hAnsi="Book Antiqua" w:cs="Book Antiqua"/>
          <w:sz w:val="24"/>
          <w:szCs w:val="24"/>
          <w:vertAlign w:val="superscript"/>
          <w:lang w:val="en-US"/>
        </w:rPr>
        <w:t>7</w:t>
      </w:r>
      <w:r w:rsidR="00423234">
        <w:rPr>
          <w:rFonts w:ascii="Book Antiqua" w:hAnsi="Book Antiqua" w:cs="Book Antiqua" w:hint="eastAsia"/>
          <w:sz w:val="24"/>
          <w:szCs w:val="24"/>
          <w:vertAlign w:val="superscript"/>
          <w:lang w:val="en-US" w:eastAsia="zh-CN"/>
        </w:rPr>
        <w:t>3]</w:t>
      </w:r>
      <w:r w:rsidRPr="00001B96">
        <w:rPr>
          <w:rFonts w:ascii="Book Antiqua" w:eastAsia="Book Antiqua" w:hAnsi="Book Antiqua" w:cs="Book Antiqua"/>
          <w:sz w:val="24"/>
          <w:szCs w:val="24"/>
          <w:lang w:val="en-US"/>
        </w:rPr>
        <w:t xml:space="preserve">. Recently, we have demonstrated that ATRA and IIF reduce the inflammation-dependent survival in MS generated from human tumour specimens (T-MS) and from the breast cancer cell line MCF-7 (MCF7-MS), </w:t>
      </w:r>
      <w:r w:rsidRPr="00001B96">
        <w:rPr>
          <w:rFonts w:ascii="Book Antiqua" w:eastAsia="Book Antiqua" w:hAnsi="Book Antiqua" w:cs="Book Antiqua"/>
          <w:sz w:val="24"/>
          <w:szCs w:val="24"/>
          <w:lang w:val="en-US"/>
        </w:rPr>
        <w:lastRenderedPageBreak/>
        <w:t>but not in MS derived from normal mammary glands (N-MS). The effect depends on the inhibition of the inflammatory pathway NF-k</w:t>
      </w:r>
      <w:r w:rsidRPr="00001B96">
        <w:rPr>
          <w:rFonts w:ascii="Book Antiqua" w:eastAsia="Book Antiqua" w:hAnsi="Book Antiqua" w:cs="Book Antiqua"/>
          <w:sz w:val="24"/>
          <w:szCs w:val="24"/>
        </w:rPr>
        <w:t>β</w:t>
      </w:r>
      <w:r w:rsidRPr="00001B96">
        <w:rPr>
          <w:rFonts w:ascii="Book Antiqua" w:eastAsia="Book Antiqua" w:hAnsi="Book Antiqua" w:cs="Book Antiqua"/>
          <w:sz w:val="24"/>
          <w:szCs w:val="24"/>
          <w:lang w:val="en-US"/>
        </w:rPr>
        <w:t>/IL-6 which is wired in T-MS. ATRA and IIF, blocking NF-k</w:t>
      </w:r>
      <w:r w:rsidRPr="00001B96">
        <w:rPr>
          <w:rFonts w:ascii="Book Antiqua" w:eastAsia="Book Antiqua" w:hAnsi="Book Antiqua" w:cs="Book Antiqua"/>
          <w:sz w:val="24"/>
          <w:szCs w:val="24"/>
        </w:rPr>
        <w:t>β</w:t>
      </w:r>
      <w:r w:rsidRPr="00001B96">
        <w:rPr>
          <w:rFonts w:ascii="Book Antiqua" w:eastAsia="Book Antiqua" w:hAnsi="Book Antiqua" w:cs="Book Antiqua"/>
          <w:sz w:val="24"/>
          <w:szCs w:val="24"/>
          <w:lang w:val="en-US"/>
        </w:rPr>
        <w:t xml:space="preserve"> axis, reduced expression of genes involved in the maintenance of a tumour stem cell phenotype (such as Slug, Notch-3, Jagged-1) and was accompanied by an increased expression of markers of differentiation such as ER</w:t>
      </w:r>
      <w:r w:rsidRPr="00001B96">
        <w:rPr>
          <w:rFonts w:ascii="Book Antiqua" w:eastAsia="Book Antiqua" w:hAnsi="Book Antiqua" w:cs="Book Antiqua"/>
          <w:sz w:val="24"/>
          <w:szCs w:val="24"/>
        </w:rPr>
        <w:t>α</w:t>
      </w:r>
      <w:r w:rsidR="003318FA" w:rsidRPr="00001B96">
        <w:rPr>
          <w:rFonts w:ascii="Book Antiqua" w:eastAsia="Book Antiqua" w:hAnsi="Book Antiqua" w:cs="Book Antiqua"/>
          <w:sz w:val="24"/>
          <w:szCs w:val="24"/>
          <w:lang w:val="en-US"/>
        </w:rPr>
        <w:t xml:space="preserve"> and keratin-</w:t>
      </w:r>
      <w:r w:rsidRPr="00001B96">
        <w:rPr>
          <w:rFonts w:ascii="Book Antiqua" w:eastAsia="Book Antiqua" w:hAnsi="Book Antiqua" w:cs="Book Antiqua"/>
          <w:sz w:val="24"/>
          <w:szCs w:val="24"/>
          <w:lang w:val="en-US"/>
        </w:rPr>
        <w:t>18</w:t>
      </w:r>
      <w:r w:rsidR="00423234" w:rsidRPr="00E43954">
        <w:rPr>
          <w:rFonts w:ascii="Book Antiqua" w:hAnsi="Book Antiqua" w:cs="Book Antiqua" w:hint="eastAsia"/>
          <w:sz w:val="24"/>
          <w:szCs w:val="24"/>
          <w:vertAlign w:val="superscript"/>
          <w:lang w:val="en-US" w:eastAsia="zh-CN"/>
        </w:rPr>
        <w:t>[</w:t>
      </w:r>
      <w:r w:rsidR="00423234">
        <w:rPr>
          <w:rFonts w:ascii="Book Antiqua" w:eastAsia="Book Antiqua" w:hAnsi="Book Antiqua" w:cs="Book Antiqua"/>
          <w:sz w:val="24"/>
          <w:szCs w:val="24"/>
          <w:vertAlign w:val="superscript"/>
          <w:lang w:val="en-US"/>
        </w:rPr>
        <w:t>7</w:t>
      </w:r>
      <w:r w:rsidR="00423234">
        <w:rPr>
          <w:rFonts w:ascii="Book Antiqua" w:hAnsi="Book Antiqua" w:cs="Book Antiqua" w:hint="eastAsia"/>
          <w:sz w:val="24"/>
          <w:szCs w:val="24"/>
          <w:vertAlign w:val="superscript"/>
          <w:lang w:val="en-US" w:eastAsia="zh-CN"/>
        </w:rPr>
        <w:t>4]</w:t>
      </w:r>
      <w:r w:rsidRPr="00001B96">
        <w:rPr>
          <w:rFonts w:ascii="Book Antiqua" w:eastAsia="Book Antiqua" w:hAnsi="Book Antiqua" w:cs="Book Antiqua"/>
          <w:sz w:val="24"/>
          <w:szCs w:val="24"/>
          <w:lang w:val="en-US"/>
        </w:rPr>
        <w:t>. A promising strategy is the combination of IIF with natural substances, such as Epigallocatechin-3-gallate (EGCG), that have a cytotoxic effect against breast cancer cells. In a recent study, we demonstrated that the combination of IIF and EGCG had a higher activity than the individual administration. IIF and EGCG can have a common signaling pathway that induces apoptosis by reducing epidermal growth factor receptor (EGFR) activation</w:t>
      </w:r>
      <w:r w:rsidR="008E7A2D">
        <w:rPr>
          <w:rFonts w:ascii="Book Antiqua" w:hAnsi="Book Antiqua" w:cs="Book Antiqua" w:hint="eastAsia"/>
          <w:sz w:val="24"/>
          <w:szCs w:val="24"/>
          <w:lang w:val="en-US" w:eastAsia="zh-CN"/>
        </w:rPr>
        <w:t xml:space="preserve"> </w:t>
      </w:r>
      <w:r w:rsidRPr="00001B96">
        <w:rPr>
          <w:rFonts w:ascii="Book Antiqua" w:eastAsia="Book Antiqua" w:hAnsi="Book Antiqua" w:cs="Book Antiqua"/>
          <w:sz w:val="24"/>
          <w:szCs w:val="24"/>
          <w:lang w:val="en-US"/>
        </w:rPr>
        <w:t>and its downstream kinase AKT-1</w:t>
      </w:r>
      <w:r w:rsidR="00423234" w:rsidRPr="00E43954">
        <w:rPr>
          <w:rFonts w:ascii="Book Antiqua" w:hAnsi="Book Antiqua" w:cs="Book Antiqua" w:hint="eastAsia"/>
          <w:sz w:val="24"/>
          <w:szCs w:val="24"/>
          <w:vertAlign w:val="superscript"/>
          <w:lang w:val="en-US" w:eastAsia="zh-CN"/>
        </w:rPr>
        <w:t>[</w:t>
      </w:r>
      <w:r w:rsidR="00423234">
        <w:rPr>
          <w:rFonts w:ascii="Book Antiqua" w:eastAsia="Book Antiqua" w:hAnsi="Book Antiqua" w:cs="Book Antiqua"/>
          <w:sz w:val="24"/>
          <w:szCs w:val="24"/>
          <w:vertAlign w:val="superscript"/>
          <w:lang w:val="en-US"/>
        </w:rPr>
        <w:t>7</w:t>
      </w:r>
      <w:r w:rsidR="00423234">
        <w:rPr>
          <w:rFonts w:ascii="Book Antiqua" w:hAnsi="Book Antiqua" w:cs="Book Antiqua" w:hint="eastAsia"/>
          <w:sz w:val="24"/>
          <w:szCs w:val="24"/>
          <w:vertAlign w:val="superscript"/>
          <w:lang w:val="en-US" w:eastAsia="zh-CN"/>
        </w:rPr>
        <w:t>5]</w:t>
      </w:r>
      <w:r w:rsidRPr="00001B96">
        <w:rPr>
          <w:rFonts w:ascii="Book Antiqua" w:eastAsia="Book Antiqua" w:hAnsi="Book Antiqua" w:cs="Book Antiqua"/>
          <w:sz w:val="24"/>
          <w:szCs w:val="24"/>
          <w:lang w:val="en-US"/>
        </w:rPr>
        <w:t>.</w:t>
      </w:r>
      <w:r w:rsidRPr="00001B96">
        <w:rPr>
          <w:rFonts w:ascii="Book Antiqua" w:eastAsia="Book Antiqua" w:hAnsi="Book Antiqua" w:cs="Book Antiqua"/>
          <w:spacing w:val="20"/>
          <w:sz w:val="24"/>
          <w:szCs w:val="24"/>
          <w:lang w:val="en-US"/>
        </w:rPr>
        <w:t xml:space="preserve"> </w:t>
      </w:r>
    </w:p>
    <w:p w14:paraId="40F97B3F" w14:textId="77777777" w:rsidR="00BD2AA7" w:rsidRPr="00001B96" w:rsidRDefault="00BD2AA7" w:rsidP="00842D96">
      <w:pPr>
        <w:spacing w:after="0" w:line="360" w:lineRule="auto"/>
        <w:jc w:val="both"/>
        <w:rPr>
          <w:rFonts w:ascii="Book Antiqua" w:hAnsi="Book Antiqua" w:cs="Book Antiqua"/>
          <w:bCs/>
          <w:iCs/>
          <w:sz w:val="24"/>
          <w:szCs w:val="24"/>
          <w:lang w:val="en-US"/>
        </w:rPr>
      </w:pPr>
    </w:p>
    <w:p w14:paraId="3DF9FEE5" w14:textId="77777777" w:rsidR="000C47AE" w:rsidRPr="00E20F63" w:rsidRDefault="000C47AE" w:rsidP="00842D96">
      <w:pPr>
        <w:spacing w:after="0" w:line="360" w:lineRule="auto"/>
        <w:jc w:val="both"/>
        <w:rPr>
          <w:rFonts w:ascii="Book Antiqua" w:hAnsi="Book Antiqua" w:cs="Book Antiqua"/>
          <w:b/>
          <w:bCs/>
          <w:i/>
          <w:iCs/>
          <w:sz w:val="24"/>
          <w:szCs w:val="24"/>
          <w:lang w:val="en-US"/>
        </w:rPr>
      </w:pPr>
      <w:r w:rsidRPr="00E20F63">
        <w:rPr>
          <w:rFonts w:ascii="Book Antiqua" w:hAnsi="Book Antiqua" w:cs="Book Antiqua"/>
          <w:b/>
          <w:bCs/>
          <w:i/>
          <w:iCs/>
          <w:sz w:val="24"/>
          <w:szCs w:val="24"/>
          <w:lang w:val="en-US"/>
        </w:rPr>
        <w:t>PPAR receptors and their agonists</w:t>
      </w:r>
    </w:p>
    <w:p w14:paraId="3AB47D52" w14:textId="1ADDD5A6" w:rsidR="00BD2AA7" w:rsidRPr="00001B96" w:rsidRDefault="00BD2AA7" w:rsidP="00842D96">
      <w:pPr>
        <w:spacing w:after="0" w:line="360" w:lineRule="auto"/>
        <w:jc w:val="both"/>
        <w:rPr>
          <w:rFonts w:ascii="Book Antiqua" w:eastAsia="Book Antiqua" w:hAnsi="Book Antiqua" w:cs="Book Antiqua"/>
          <w:sz w:val="24"/>
          <w:szCs w:val="24"/>
          <w:lang w:val="en-US"/>
        </w:rPr>
      </w:pPr>
      <w:r w:rsidRPr="00001B96">
        <w:rPr>
          <w:rFonts w:ascii="Book Antiqua" w:eastAsia="Book Antiqua" w:hAnsi="Book Antiqua" w:cs="Book Antiqua"/>
          <w:sz w:val="24"/>
          <w:szCs w:val="24"/>
          <w:lang w:val="en-US"/>
        </w:rPr>
        <w:t>RXRs receptors can form heterodimers with PPARs receptors. The latter mediate the effects of many synthetic compounds called peroxisome proliferators (PPs-peroxisome proliferators). The PPs influence both the number and the size of the peroxisomes, responsible for various functions within the cell (</w:t>
      </w:r>
      <w:r w:rsidRPr="00001B96">
        <w:rPr>
          <w:rFonts w:ascii="Book Antiqua" w:eastAsia="Book Antiqua" w:hAnsi="Book Antiqua" w:cs="Book Antiqua"/>
          <w:sz w:val="24"/>
          <w:szCs w:val="24"/>
        </w:rPr>
        <w:t>β</w:t>
      </w:r>
      <w:r w:rsidRPr="00001B96">
        <w:rPr>
          <w:rFonts w:ascii="Book Antiqua" w:eastAsia="Book Antiqua" w:hAnsi="Book Antiqua" w:cs="Book Antiqua"/>
          <w:sz w:val="24"/>
          <w:szCs w:val="24"/>
          <w:lang w:val="en-US"/>
        </w:rPr>
        <w:t>-oxidation of fatty acids and cholesterol metabolism). Even PPARs there exist three isoforms (</w:t>
      </w:r>
      <w:r w:rsidRPr="00001B96">
        <w:rPr>
          <w:rFonts w:ascii="Book Antiqua" w:eastAsia="Book Antiqua" w:hAnsi="Book Antiqua" w:cs="Book Antiqua"/>
          <w:sz w:val="24"/>
          <w:szCs w:val="24"/>
        </w:rPr>
        <w:t>α</w:t>
      </w:r>
      <w:r w:rsidRPr="00001B96">
        <w:rPr>
          <w:rFonts w:ascii="Book Antiqua" w:eastAsia="Book Antiqua" w:hAnsi="Book Antiqua" w:cs="Book Antiqua"/>
          <w:sz w:val="24"/>
          <w:szCs w:val="24"/>
          <w:lang w:val="en-US"/>
        </w:rPr>
        <w:t xml:space="preserve">, </w:t>
      </w:r>
      <w:r w:rsidRPr="00001B96">
        <w:rPr>
          <w:rFonts w:ascii="Book Antiqua" w:eastAsia="Book Antiqua" w:hAnsi="Book Antiqua" w:cs="Book Antiqua"/>
          <w:sz w:val="24"/>
          <w:szCs w:val="24"/>
        </w:rPr>
        <w:t>β</w:t>
      </w:r>
      <w:r w:rsidRPr="00001B96">
        <w:rPr>
          <w:rFonts w:ascii="Book Antiqua" w:eastAsia="Book Antiqua" w:hAnsi="Book Antiqua" w:cs="Book Antiqua"/>
          <w:sz w:val="24"/>
          <w:szCs w:val="24"/>
          <w:lang w:val="en-US"/>
        </w:rPr>
        <w:t xml:space="preserve">, </w:t>
      </w:r>
      <w:r w:rsidRPr="00001B96">
        <w:rPr>
          <w:rFonts w:ascii="Book Antiqua" w:eastAsia="Book Antiqua" w:hAnsi="Book Antiqua" w:cs="Book Antiqua"/>
          <w:sz w:val="24"/>
          <w:szCs w:val="24"/>
        </w:rPr>
        <w:t>γ</w:t>
      </w:r>
      <w:r w:rsidRPr="00001B96">
        <w:rPr>
          <w:rFonts w:ascii="Book Antiqua" w:eastAsia="Book Antiqua" w:hAnsi="Book Antiqua" w:cs="Book Antiqua"/>
          <w:sz w:val="24"/>
          <w:szCs w:val="24"/>
          <w:lang w:val="en-US"/>
        </w:rPr>
        <w:t xml:space="preserve">), encoded by different genes and characterized by different tissue localization: they operate as sensors for fatty acids and their derivatives, checking therefore, important pathways concerning lipids and energy </w:t>
      </w:r>
      <w:proofErr w:type="gramStart"/>
      <w:r w:rsidRPr="00001B96">
        <w:rPr>
          <w:rFonts w:ascii="Book Antiqua" w:eastAsia="Book Antiqua" w:hAnsi="Book Antiqua" w:cs="Book Antiqua"/>
          <w:sz w:val="24"/>
          <w:szCs w:val="24"/>
          <w:lang w:val="en-US"/>
        </w:rPr>
        <w:t>metabolism</w:t>
      </w:r>
      <w:r w:rsidR="00E43954" w:rsidRPr="00E43954">
        <w:rPr>
          <w:rFonts w:ascii="Book Antiqua" w:hAnsi="Book Antiqua" w:cs="Book Antiqua" w:hint="eastAsia"/>
          <w:sz w:val="24"/>
          <w:szCs w:val="24"/>
          <w:vertAlign w:val="superscript"/>
          <w:lang w:val="en-US" w:eastAsia="zh-CN"/>
        </w:rPr>
        <w:t>[</w:t>
      </w:r>
      <w:proofErr w:type="gramEnd"/>
      <w:r w:rsidR="00E43954" w:rsidRPr="00001B96">
        <w:rPr>
          <w:rFonts w:ascii="Book Antiqua" w:eastAsia="Book Antiqua" w:hAnsi="Book Antiqua" w:cs="Book Antiqua"/>
          <w:sz w:val="24"/>
          <w:szCs w:val="24"/>
          <w:vertAlign w:val="superscript"/>
          <w:lang w:val="en-US"/>
        </w:rPr>
        <w:t>76</w:t>
      </w:r>
      <w:r w:rsidR="00E43954">
        <w:rPr>
          <w:rFonts w:ascii="Book Antiqua" w:hAnsi="Book Antiqua" w:cs="Book Antiqua" w:hint="eastAsia"/>
          <w:sz w:val="24"/>
          <w:szCs w:val="24"/>
          <w:vertAlign w:val="superscript"/>
          <w:lang w:val="en-US" w:eastAsia="zh-CN"/>
        </w:rPr>
        <w:t>]</w:t>
      </w:r>
      <w:r w:rsidRPr="00001B96">
        <w:rPr>
          <w:rFonts w:ascii="Book Antiqua" w:eastAsia="Book Antiqua" w:hAnsi="Book Antiqua" w:cs="Book Antiqua"/>
          <w:sz w:val="24"/>
          <w:szCs w:val="24"/>
          <w:lang w:val="en-US"/>
        </w:rPr>
        <w:t>. PPAR</w:t>
      </w:r>
      <w:r w:rsidRPr="00001B96">
        <w:rPr>
          <w:rFonts w:ascii="Book Antiqua" w:eastAsia="Book Antiqua" w:hAnsi="Book Antiqua" w:cs="Book Antiqua"/>
          <w:sz w:val="24"/>
          <w:szCs w:val="24"/>
        </w:rPr>
        <w:t>α</w:t>
      </w:r>
      <w:r w:rsidRPr="00001B96">
        <w:rPr>
          <w:rFonts w:ascii="Book Antiqua" w:eastAsia="Book Antiqua" w:hAnsi="Book Antiqua" w:cs="Book Antiqua"/>
          <w:sz w:val="24"/>
          <w:szCs w:val="24"/>
          <w:lang w:val="en-US"/>
        </w:rPr>
        <w:t xml:space="preserve"> is expressed at high levels in organs with significant catabolism of fatty acids. PPAR</w:t>
      </w:r>
      <w:r w:rsidRPr="00001B96">
        <w:rPr>
          <w:rFonts w:ascii="Book Antiqua" w:eastAsia="Book Antiqua" w:hAnsi="Book Antiqua" w:cs="Book Antiqua"/>
          <w:sz w:val="24"/>
          <w:szCs w:val="24"/>
        </w:rPr>
        <w:t>β</w:t>
      </w:r>
      <w:r w:rsidRPr="00001B96">
        <w:rPr>
          <w:rFonts w:ascii="Book Antiqua" w:eastAsia="Book Antiqua" w:hAnsi="Book Antiqua" w:cs="Book Antiqua"/>
          <w:sz w:val="24"/>
          <w:szCs w:val="24"/>
          <w:lang w:val="en-US"/>
        </w:rPr>
        <w:t xml:space="preserve"> has the broadest expression pattern, and the levels of expression depend on the extent of cell proliferation and differentiation. Finally, PPAR</w:t>
      </w:r>
      <w:r w:rsidRPr="00001B96">
        <w:rPr>
          <w:rFonts w:ascii="Book Antiqua" w:eastAsia="Book Antiqua" w:hAnsi="Book Antiqua" w:cs="Book Antiqua"/>
          <w:sz w:val="24"/>
          <w:szCs w:val="24"/>
          <w:lang w:val="en-US"/>
        </w:rPr>
        <w:sym w:font="Symbol" w:char="F067"/>
      </w:r>
      <w:r w:rsidRPr="00001B96">
        <w:rPr>
          <w:rFonts w:ascii="Book Antiqua" w:eastAsia="Book Antiqua" w:hAnsi="Book Antiqua" w:cs="Book Antiqua"/>
          <w:sz w:val="24"/>
          <w:szCs w:val="24"/>
          <w:lang w:val="en-US"/>
        </w:rPr>
        <w:t xml:space="preserve"> is expressed as two isoforms, of which PPAR</w:t>
      </w:r>
      <w:r w:rsidRPr="00001B96">
        <w:rPr>
          <w:rFonts w:ascii="Book Antiqua" w:eastAsia="Book Antiqua" w:hAnsi="Book Antiqua" w:cs="Book Antiqua"/>
          <w:sz w:val="24"/>
          <w:szCs w:val="24"/>
          <w:lang w:val="en-US"/>
        </w:rPr>
        <w:sym w:font="Symbol" w:char="F067"/>
      </w:r>
      <w:r w:rsidRPr="00001B96">
        <w:rPr>
          <w:rFonts w:ascii="Book Antiqua" w:eastAsia="Book Antiqua" w:hAnsi="Book Antiqua" w:cs="Book Antiqua"/>
          <w:sz w:val="24"/>
          <w:szCs w:val="24"/>
          <w:lang w:val="en-US"/>
        </w:rPr>
        <w:t>2 is found in the adipose tissues, whereas PPAR</w:t>
      </w:r>
      <w:r w:rsidRPr="00001B96">
        <w:rPr>
          <w:rFonts w:ascii="Book Antiqua" w:eastAsia="Book Antiqua" w:hAnsi="Book Antiqua" w:cs="Book Antiqua"/>
          <w:sz w:val="24"/>
          <w:szCs w:val="24"/>
          <w:lang w:val="en-US"/>
        </w:rPr>
        <w:sym w:font="Symbol" w:char="F067"/>
      </w:r>
      <w:r w:rsidRPr="00001B96">
        <w:rPr>
          <w:rFonts w:ascii="Book Antiqua" w:eastAsia="Book Antiqua" w:hAnsi="Book Antiqua" w:cs="Book Antiqua"/>
          <w:sz w:val="24"/>
          <w:szCs w:val="24"/>
          <w:lang w:val="en-US"/>
        </w:rPr>
        <w:t xml:space="preserve">1 has a broader expression pattern and is expressed at high levels in cancer </w:t>
      </w:r>
      <w:proofErr w:type="gramStart"/>
      <w:r w:rsidRPr="00001B96">
        <w:rPr>
          <w:rFonts w:ascii="Book Antiqua" w:eastAsia="Book Antiqua" w:hAnsi="Book Antiqua" w:cs="Book Antiqua"/>
          <w:sz w:val="24"/>
          <w:szCs w:val="24"/>
          <w:lang w:val="en-US"/>
        </w:rPr>
        <w:t>tissue</w:t>
      </w:r>
      <w:r w:rsidR="00E43954" w:rsidRPr="00E43954">
        <w:rPr>
          <w:rFonts w:ascii="Book Antiqua" w:hAnsi="Book Antiqua" w:cs="Book Antiqua" w:hint="eastAsia"/>
          <w:sz w:val="24"/>
          <w:szCs w:val="24"/>
          <w:vertAlign w:val="superscript"/>
          <w:lang w:val="en-US" w:eastAsia="zh-CN"/>
        </w:rPr>
        <w:t>[</w:t>
      </w:r>
      <w:proofErr w:type="gramEnd"/>
      <w:r w:rsidRPr="00001B96">
        <w:rPr>
          <w:rFonts w:ascii="Book Antiqua" w:eastAsia="Book Antiqua" w:hAnsi="Book Antiqua" w:cs="Book Antiqua"/>
          <w:sz w:val="24"/>
          <w:szCs w:val="24"/>
          <w:vertAlign w:val="superscript"/>
          <w:lang w:val="en-US"/>
        </w:rPr>
        <w:t>76</w:t>
      </w:r>
      <w:r w:rsidR="00E43954">
        <w:rPr>
          <w:rFonts w:ascii="Book Antiqua" w:hAnsi="Book Antiqua" w:cs="Book Antiqua" w:hint="eastAsia"/>
          <w:sz w:val="24"/>
          <w:szCs w:val="24"/>
          <w:vertAlign w:val="superscript"/>
          <w:lang w:val="en-US" w:eastAsia="zh-CN"/>
        </w:rPr>
        <w:t>]</w:t>
      </w:r>
      <w:r w:rsidRPr="00001B96">
        <w:rPr>
          <w:rFonts w:ascii="Book Antiqua" w:eastAsia="Book Antiqua" w:hAnsi="Book Antiqua" w:cs="Book Antiqua"/>
          <w:sz w:val="24"/>
          <w:szCs w:val="24"/>
          <w:lang w:val="en-US"/>
        </w:rPr>
        <w:t xml:space="preserve">. RXRs dimerization and the presence of coactivators are necessary for PPARs activation as transcription </w:t>
      </w:r>
      <w:proofErr w:type="gramStart"/>
      <w:r w:rsidRPr="00001B96">
        <w:rPr>
          <w:rFonts w:ascii="Book Antiqua" w:eastAsia="Book Antiqua" w:hAnsi="Book Antiqua" w:cs="Book Antiqua"/>
          <w:sz w:val="24"/>
          <w:szCs w:val="24"/>
          <w:lang w:val="en-US"/>
        </w:rPr>
        <w:t>factor</w:t>
      </w:r>
      <w:r w:rsidR="00E43954" w:rsidRPr="00E43954">
        <w:rPr>
          <w:rFonts w:ascii="Book Antiqua" w:hAnsi="Book Antiqua" w:cs="Book Antiqua" w:hint="eastAsia"/>
          <w:sz w:val="24"/>
          <w:szCs w:val="24"/>
          <w:vertAlign w:val="superscript"/>
          <w:lang w:val="en-US" w:eastAsia="zh-CN"/>
        </w:rPr>
        <w:t>[</w:t>
      </w:r>
      <w:proofErr w:type="gramEnd"/>
      <w:r w:rsidRPr="00001B96">
        <w:rPr>
          <w:rFonts w:ascii="Book Antiqua" w:eastAsia="Book Antiqua" w:hAnsi="Book Antiqua" w:cs="Book Antiqua"/>
          <w:sz w:val="24"/>
          <w:szCs w:val="24"/>
          <w:vertAlign w:val="superscript"/>
          <w:lang w:val="en-US"/>
        </w:rPr>
        <w:t>77</w:t>
      </w:r>
      <w:r w:rsidR="00E43954">
        <w:rPr>
          <w:rFonts w:ascii="Book Antiqua" w:hAnsi="Book Antiqua" w:cs="Book Antiqua" w:hint="eastAsia"/>
          <w:sz w:val="24"/>
          <w:szCs w:val="24"/>
          <w:vertAlign w:val="superscript"/>
          <w:lang w:val="en-US" w:eastAsia="zh-CN"/>
        </w:rPr>
        <w:t>,</w:t>
      </w:r>
      <w:r w:rsidRPr="00001B96">
        <w:rPr>
          <w:rFonts w:ascii="Book Antiqua" w:eastAsia="Book Antiqua" w:hAnsi="Book Antiqua" w:cs="Book Antiqua"/>
          <w:sz w:val="24"/>
          <w:szCs w:val="24"/>
          <w:vertAlign w:val="superscript"/>
          <w:lang w:val="en-US"/>
        </w:rPr>
        <w:t>78</w:t>
      </w:r>
      <w:r w:rsidR="00E43954">
        <w:rPr>
          <w:rFonts w:ascii="Book Antiqua" w:hAnsi="Book Antiqua" w:cs="Book Antiqua" w:hint="eastAsia"/>
          <w:sz w:val="24"/>
          <w:szCs w:val="24"/>
          <w:vertAlign w:val="superscript"/>
          <w:lang w:val="en-US" w:eastAsia="zh-CN"/>
        </w:rPr>
        <w:t>]</w:t>
      </w:r>
      <w:r w:rsidRPr="00001B96">
        <w:rPr>
          <w:rFonts w:ascii="Book Antiqua" w:eastAsia="Book Antiqua" w:hAnsi="Book Antiqua" w:cs="Book Antiqua"/>
          <w:sz w:val="24"/>
          <w:szCs w:val="24"/>
          <w:lang w:val="en-US"/>
        </w:rPr>
        <w:t xml:space="preserve">. There is a wide range of endogenous and exogenous ligands that can interact with PPARs, leading to have different responses. Among PPARs endogenous ligands there are arachidonic acid, eicosapentaenoic acid and prostaglandin J2, while, among exogenous ligands there are the synthetic compounds called thiazolidinediones (TZDs): pioglitazone (PGZ), rosiglitazone (RGZ) and </w:t>
      </w:r>
      <w:proofErr w:type="spellStart"/>
      <w:r w:rsidRPr="00001B96">
        <w:rPr>
          <w:rFonts w:ascii="Book Antiqua" w:eastAsia="Book Antiqua" w:hAnsi="Book Antiqua" w:cs="Book Antiqua"/>
          <w:sz w:val="24"/>
          <w:szCs w:val="24"/>
          <w:lang w:val="en-US"/>
        </w:rPr>
        <w:t>troglitazone</w:t>
      </w:r>
      <w:proofErr w:type="spellEnd"/>
      <w:r w:rsidRPr="00001B96">
        <w:rPr>
          <w:rFonts w:ascii="Book Antiqua" w:eastAsia="Book Antiqua" w:hAnsi="Book Antiqua" w:cs="Book Antiqua"/>
          <w:sz w:val="24"/>
          <w:szCs w:val="24"/>
          <w:lang w:val="en-US"/>
        </w:rPr>
        <w:t xml:space="preserve"> (TGZ)</w:t>
      </w:r>
      <w:r w:rsidR="00D6599D" w:rsidRPr="00D6599D">
        <w:rPr>
          <w:rFonts w:ascii="Book Antiqua" w:hAnsi="Book Antiqua" w:cs="Book Antiqua" w:hint="eastAsia"/>
          <w:sz w:val="24"/>
          <w:szCs w:val="24"/>
          <w:vertAlign w:val="superscript"/>
          <w:lang w:val="en-US" w:eastAsia="zh-CN"/>
        </w:rPr>
        <w:t>[</w:t>
      </w:r>
      <w:r w:rsidRPr="00001B96">
        <w:rPr>
          <w:rFonts w:ascii="Book Antiqua" w:eastAsia="Book Antiqua" w:hAnsi="Book Antiqua" w:cs="Book Antiqua"/>
          <w:sz w:val="24"/>
          <w:szCs w:val="24"/>
          <w:vertAlign w:val="superscript"/>
          <w:lang w:val="en-US"/>
        </w:rPr>
        <w:t>54</w:t>
      </w:r>
      <w:r w:rsidR="00D6599D">
        <w:rPr>
          <w:rFonts w:ascii="Book Antiqua" w:hAnsi="Book Antiqua" w:cs="Book Antiqua" w:hint="eastAsia"/>
          <w:sz w:val="24"/>
          <w:szCs w:val="24"/>
          <w:vertAlign w:val="superscript"/>
          <w:lang w:val="en-US" w:eastAsia="zh-CN"/>
        </w:rPr>
        <w:t>]</w:t>
      </w:r>
      <w:r w:rsidRPr="00001B96">
        <w:rPr>
          <w:rFonts w:ascii="Book Antiqua" w:eastAsia="Book Antiqua" w:hAnsi="Book Antiqua" w:cs="Book Antiqua"/>
          <w:sz w:val="24"/>
          <w:szCs w:val="24"/>
          <w:lang w:val="en-US"/>
        </w:rPr>
        <w:t xml:space="preserve">. The TZDs are used in the treatment of type 2 diabetes because they decrease </w:t>
      </w:r>
      <w:r w:rsidRPr="00001B96">
        <w:rPr>
          <w:rFonts w:ascii="Book Antiqua" w:eastAsia="Book Antiqua" w:hAnsi="Book Antiqua" w:cs="Book Antiqua"/>
          <w:sz w:val="24"/>
          <w:szCs w:val="24"/>
          <w:lang w:val="en-US"/>
        </w:rPr>
        <w:lastRenderedPageBreak/>
        <w:t xml:space="preserve">insulin resistance; they increase glucose uptake in peripheral tissues and reduce hepatic production. Some studies show, however, that TZDs could be successfully used also against tumours. In breast cancer, for example, tumour cells often express high levels of PPARs and it was demonstrated that TZDs are able to induce differentiation and inhibit tumour proliferation both </w:t>
      </w:r>
      <w:r w:rsidRPr="00A079A8">
        <w:rPr>
          <w:rFonts w:ascii="Book Antiqua" w:eastAsia="Book Antiqua" w:hAnsi="Book Antiqua" w:cs="Book Antiqua"/>
          <w:i/>
          <w:sz w:val="24"/>
          <w:szCs w:val="24"/>
          <w:lang w:val="en-US"/>
        </w:rPr>
        <w:t>in vivo</w:t>
      </w:r>
      <w:r w:rsidRPr="00001B96">
        <w:rPr>
          <w:rFonts w:ascii="Book Antiqua" w:eastAsia="Book Antiqua" w:hAnsi="Book Antiqua" w:cs="Book Antiqua"/>
          <w:sz w:val="24"/>
          <w:szCs w:val="24"/>
          <w:lang w:val="en-US"/>
        </w:rPr>
        <w:t xml:space="preserve"> (nude mice) and </w:t>
      </w:r>
      <w:r w:rsidRPr="00A079A8">
        <w:rPr>
          <w:rFonts w:ascii="Book Antiqua" w:eastAsia="Book Antiqua" w:hAnsi="Book Antiqua" w:cs="Book Antiqua"/>
          <w:i/>
          <w:sz w:val="24"/>
          <w:szCs w:val="24"/>
          <w:lang w:val="en-US"/>
        </w:rPr>
        <w:t>in vitro</w:t>
      </w:r>
      <w:r w:rsidRPr="00001B96">
        <w:rPr>
          <w:rFonts w:ascii="Book Antiqua" w:eastAsia="Book Antiqua" w:hAnsi="Book Antiqua" w:cs="Book Antiqua"/>
          <w:sz w:val="24"/>
          <w:szCs w:val="24"/>
          <w:lang w:val="en-US"/>
        </w:rPr>
        <w:t xml:space="preserve"> (mammary tumour cell line MCF-7); these effects are increased when combined with </w:t>
      </w:r>
      <w:proofErr w:type="spellStart"/>
      <w:r w:rsidRPr="00001B96">
        <w:rPr>
          <w:rFonts w:ascii="Book Antiqua" w:eastAsia="Book Antiqua" w:hAnsi="Book Antiqua" w:cs="Book Antiqua"/>
          <w:sz w:val="24"/>
          <w:szCs w:val="24"/>
          <w:lang w:val="en-US"/>
        </w:rPr>
        <w:t>retinoids</w:t>
      </w:r>
      <w:proofErr w:type="spellEnd"/>
      <w:r w:rsidR="00A117D2" w:rsidRPr="00A117D2">
        <w:rPr>
          <w:rFonts w:ascii="Book Antiqua" w:hAnsi="Book Antiqua" w:cs="Book Antiqua" w:hint="eastAsia"/>
          <w:sz w:val="24"/>
          <w:szCs w:val="24"/>
          <w:vertAlign w:val="superscript"/>
          <w:lang w:val="en-US" w:eastAsia="zh-CN"/>
        </w:rPr>
        <w:t>[</w:t>
      </w:r>
      <w:r w:rsidRPr="00001B96">
        <w:rPr>
          <w:rFonts w:ascii="Book Antiqua" w:eastAsia="Book Antiqua" w:hAnsi="Book Antiqua" w:cs="Book Antiqua"/>
          <w:sz w:val="24"/>
          <w:szCs w:val="24"/>
          <w:vertAlign w:val="superscript"/>
          <w:lang w:val="en-US"/>
        </w:rPr>
        <w:t>79</w:t>
      </w:r>
      <w:r w:rsidR="00A117D2">
        <w:rPr>
          <w:rFonts w:ascii="Book Antiqua" w:hAnsi="Book Antiqua" w:cs="Book Antiqua" w:hint="eastAsia"/>
          <w:sz w:val="24"/>
          <w:szCs w:val="24"/>
          <w:vertAlign w:val="superscript"/>
          <w:lang w:val="en-US" w:eastAsia="zh-CN"/>
        </w:rPr>
        <w:t>,</w:t>
      </w:r>
      <w:r w:rsidRPr="00001B96">
        <w:rPr>
          <w:rFonts w:ascii="Book Antiqua" w:eastAsia="Book Antiqua" w:hAnsi="Book Antiqua" w:cs="Book Antiqua"/>
          <w:sz w:val="24"/>
          <w:szCs w:val="24"/>
          <w:vertAlign w:val="superscript"/>
          <w:lang w:val="en-US"/>
        </w:rPr>
        <w:t>80</w:t>
      </w:r>
      <w:r w:rsidR="00A117D2">
        <w:rPr>
          <w:rFonts w:ascii="Book Antiqua" w:hAnsi="Book Antiqua" w:cs="Book Antiqua" w:hint="eastAsia"/>
          <w:sz w:val="24"/>
          <w:szCs w:val="24"/>
          <w:vertAlign w:val="superscript"/>
          <w:lang w:val="en-US" w:eastAsia="zh-CN"/>
        </w:rPr>
        <w:t>]</w:t>
      </w:r>
      <w:r w:rsidRPr="00001B96">
        <w:rPr>
          <w:rFonts w:ascii="Book Antiqua" w:eastAsia="Book Antiqua" w:hAnsi="Book Antiqua" w:cs="Book Antiqua"/>
          <w:sz w:val="24"/>
          <w:szCs w:val="24"/>
          <w:lang w:val="en-US"/>
        </w:rPr>
        <w:t>. It was also noted that treatment with TZD leads to a reduction in the number of breast cancer cells in S phase and an increase of cells in phase G0-G1. Furthermore, TZD and retinoids induced apoptosis in 30</w:t>
      </w:r>
      <w:r w:rsidR="0042689E" w:rsidRPr="00001B96">
        <w:rPr>
          <w:rFonts w:ascii="Book Antiqua" w:eastAsia="Book Antiqua" w:hAnsi="Book Antiqua" w:cs="Book Antiqua"/>
          <w:sz w:val="24"/>
          <w:szCs w:val="24"/>
          <w:lang w:val="en-US"/>
        </w:rPr>
        <w:t>%</w:t>
      </w:r>
      <w:r w:rsidRPr="00001B96">
        <w:rPr>
          <w:rFonts w:ascii="Book Antiqua" w:eastAsia="Book Antiqua" w:hAnsi="Book Antiqua" w:cs="Book Antiqua"/>
          <w:sz w:val="24"/>
          <w:szCs w:val="24"/>
          <w:lang w:val="en-US"/>
        </w:rPr>
        <w:t xml:space="preserve">-40% of breast cancer cells through the inhibition of Bcl-2 </w:t>
      </w:r>
      <w:proofErr w:type="gramStart"/>
      <w:r w:rsidRPr="00001B96">
        <w:rPr>
          <w:rFonts w:ascii="Book Antiqua" w:eastAsia="Book Antiqua" w:hAnsi="Book Antiqua" w:cs="Book Antiqua"/>
          <w:sz w:val="24"/>
          <w:szCs w:val="24"/>
          <w:lang w:val="en-US"/>
        </w:rPr>
        <w:t>expression</w:t>
      </w:r>
      <w:r w:rsidR="00606B2E" w:rsidRPr="00EE5EE9">
        <w:rPr>
          <w:rFonts w:ascii="Book Antiqua" w:hAnsi="Book Antiqua" w:cs="Book Antiqua" w:hint="eastAsia"/>
          <w:sz w:val="24"/>
          <w:szCs w:val="24"/>
          <w:vertAlign w:val="superscript"/>
          <w:lang w:val="en-US" w:eastAsia="zh-CN"/>
        </w:rPr>
        <w:t>[</w:t>
      </w:r>
      <w:proofErr w:type="gramEnd"/>
      <w:r w:rsidR="00606B2E">
        <w:rPr>
          <w:rFonts w:ascii="Book Antiqua" w:hAnsi="Book Antiqua" w:cs="Book Antiqua" w:hint="eastAsia"/>
          <w:sz w:val="24"/>
          <w:szCs w:val="24"/>
          <w:vertAlign w:val="superscript"/>
          <w:lang w:val="en-US" w:eastAsia="zh-CN"/>
        </w:rPr>
        <w:t>80]</w:t>
      </w:r>
      <w:r w:rsidRPr="00001B96">
        <w:rPr>
          <w:rFonts w:ascii="Book Antiqua" w:eastAsia="Book Antiqua" w:hAnsi="Book Antiqua" w:cs="Book Antiqua"/>
          <w:sz w:val="24"/>
          <w:szCs w:val="24"/>
          <w:lang w:val="en-US"/>
        </w:rPr>
        <w:t>. Among the anticancer mechanisms mediated by PPARs ligands, in addition to the induction of pro-apoptotic proteins and stabilization of cell cycle, the inhibition of the expression or activity of various cytokines and transcription factors involved in inflammatory pathways (as TNF</w:t>
      </w:r>
      <w:r w:rsidRPr="00001B96">
        <w:rPr>
          <w:rFonts w:ascii="Book Antiqua" w:eastAsia="Book Antiqua" w:hAnsi="Book Antiqua" w:cs="Book Antiqua"/>
          <w:sz w:val="24"/>
          <w:szCs w:val="24"/>
        </w:rPr>
        <w:t>α</w:t>
      </w:r>
      <w:r w:rsidRPr="00001B96">
        <w:rPr>
          <w:rFonts w:ascii="Book Antiqua" w:eastAsia="Book Antiqua" w:hAnsi="Book Antiqua" w:cs="Book Antiqua"/>
          <w:sz w:val="24"/>
          <w:szCs w:val="24"/>
          <w:lang w:val="en-US"/>
        </w:rPr>
        <w:t>, IL-1, IL-4, NF-</w:t>
      </w:r>
      <w:r w:rsidRPr="00001B96">
        <w:rPr>
          <w:rFonts w:ascii="Book Antiqua" w:eastAsia="Book Antiqua" w:hAnsi="Book Antiqua" w:cs="Book Antiqua"/>
          <w:sz w:val="24"/>
          <w:szCs w:val="24"/>
        </w:rPr>
        <w:t>β</w:t>
      </w:r>
      <w:r w:rsidRPr="00001B96">
        <w:rPr>
          <w:rFonts w:ascii="Book Antiqua" w:eastAsia="Book Antiqua" w:hAnsi="Book Antiqua" w:cs="Book Antiqua"/>
          <w:sz w:val="24"/>
          <w:szCs w:val="24"/>
          <w:lang w:val="en-US"/>
        </w:rPr>
        <w:t>) could help to slow the growth of transformed cells</w:t>
      </w:r>
      <w:r w:rsidR="00A00477" w:rsidRPr="00A00477">
        <w:rPr>
          <w:rFonts w:ascii="Book Antiqua" w:hAnsi="Book Antiqua" w:cs="Book Antiqua" w:hint="eastAsia"/>
          <w:sz w:val="24"/>
          <w:szCs w:val="24"/>
          <w:vertAlign w:val="superscript"/>
          <w:lang w:val="en-US" w:eastAsia="zh-CN"/>
        </w:rPr>
        <w:t>[</w:t>
      </w:r>
      <w:r w:rsidRPr="00001B96">
        <w:rPr>
          <w:rFonts w:ascii="Book Antiqua" w:eastAsia="Book Antiqua" w:hAnsi="Book Antiqua" w:cs="Book Antiqua"/>
          <w:sz w:val="24"/>
          <w:szCs w:val="24"/>
          <w:vertAlign w:val="superscript"/>
          <w:lang w:val="en-US"/>
        </w:rPr>
        <w:t>54</w:t>
      </w:r>
      <w:r w:rsidR="00A00477">
        <w:rPr>
          <w:rFonts w:ascii="Book Antiqua" w:hAnsi="Book Antiqua" w:cs="Book Antiqua" w:hint="eastAsia"/>
          <w:sz w:val="24"/>
          <w:szCs w:val="24"/>
          <w:vertAlign w:val="superscript"/>
          <w:lang w:val="en-US" w:eastAsia="zh-CN"/>
        </w:rPr>
        <w:t>]</w:t>
      </w:r>
      <w:r w:rsidRPr="00001B96">
        <w:rPr>
          <w:rFonts w:ascii="Book Antiqua" w:eastAsia="Book Antiqua" w:hAnsi="Book Antiqua" w:cs="Book Antiqua"/>
          <w:sz w:val="24"/>
          <w:szCs w:val="24"/>
          <w:lang w:val="en-US"/>
        </w:rPr>
        <w:t>. Interfering with inflammatory pathway is an ability shown by some ligands of PPAR</w:t>
      </w:r>
      <w:r w:rsidRPr="00001B96">
        <w:rPr>
          <w:rFonts w:ascii="Book Antiqua" w:eastAsia="Book Antiqua" w:hAnsi="Book Antiqua" w:cs="Book Antiqua"/>
          <w:sz w:val="24"/>
          <w:szCs w:val="24"/>
        </w:rPr>
        <w:t>α</w:t>
      </w:r>
      <w:r w:rsidRPr="00001B96">
        <w:rPr>
          <w:rFonts w:ascii="Book Antiqua" w:eastAsia="Book Antiqua" w:hAnsi="Book Antiqua" w:cs="Book Antiqua"/>
          <w:sz w:val="24"/>
          <w:szCs w:val="24"/>
          <w:lang w:val="en-US"/>
        </w:rPr>
        <w:t xml:space="preserve">; </w:t>
      </w:r>
      <w:proofErr w:type="spellStart"/>
      <w:r w:rsidRPr="00001B96">
        <w:rPr>
          <w:rFonts w:ascii="Book Antiqua" w:eastAsia="Book Antiqua" w:hAnsi="Book Antiqua" w:cs="Book Antiqua"/>
          <w:sz w:val="24"/>
          <w:szCs w:val="24"/>
          <w:lang w:val="en-US"/>
        </w:rPr>
        <w:t>fenofibrate</w:t>
      </w:r>
      <w:proofErr w:type="spellEnd"/>
      <w:r w:rsidRPr="00001B96">
        <w:rPr>
          <w:rFonts w:ascii="Book Antiqua" w:eastAsia="Book Antiqua" w:hAnsi="Book Antiqua" w:cs="Book Antiqua"/>
          <w:sz w:val="24"/>
          <w:szCs w:val="24"/>
          <w:lang w:val="en-US"/>
        </w:rPr>
        <w:t xml:space="preserve"> and GW7647 (synthetic agonists).</w:t>
      </w:r>
      <w:r w:rsidR="008E7A2D">
        <w:rPr>
          <w:rFonts w:ascii="Book Antiqua" w:hAnsi="Book Antiqua" w:cs="Book Antiqua" w:hint="eastAsia"/>
          <w:sz w:val="24"/>
          <w:szCs w:val="24"/>
          <w:lang w:val="en-US" w:eastAsia="zh-CN"/>
        </w:rPr>
        <w:t xml:space="preserve"> </w:t>
      </w:r>
      <w:r w:rsidRPr="00001B96">
        <w:rPr>
          <w:rFonts w:ascii="Book Antiqua" w:eastAsia="Book Antiqua" w:hAnsi="Book Antiqua" w:cs="Book Antiqua"/>
          <w:sz w:val="24"/>
          <w:szCs w:val="24"/>
          <w:lang w:val="en-US"/>
        </w:rPr>
        <w:t>For example, they can significantly reduce the levels of pro-inflammatory cytokines such as interleukin-1, the expression of TNF</w:t>
      </w:r>
      <w:r w:rsidRPr="00001B96">
        <w:rPr>
          <w:rFonts w:ascii="Book Antiqua" w:eastAsia="Book Antiqua" w:hAnsi="Book Antiqua" w:cs="Book Antiqua"/>
          <w:sz w:val="24"/>
          <w:szCs w:val="24"/>
        </w:rPr>
        <w:t>α</w:t>
      </w:r>
      <w:r w:rsidRPr="00001B96">
        <w:rPr>
          <w:rFonts w:ascii="Book Antiqua" w:eastAsia="Book Antiqua" w:hAnsi="Book Antiqua" w:cs="Book Antiqua"/>
          <w:sz w:val="24"/>
          <w:szCs w:val="24"/>
          <w:lang w:val="en-US"/>
        </w:rPr>
        <w:t>, COX-2 and an inducible form of the enzyme nitric oxide synthase (</w:t>
      </w:r>
      <w:proofErr w:type="spellStart"/>
      <w:r w:rsidRPr="00001B96">
        <w:rPr>
          <w:rFonts w:ascii="Book Antiqua" w:eastAsia="Book Antiqua" w:hAnsi="Book Antiqua" w:cs="Book Antiqua"/>
          <w:sz w:val="24"/>
          <w:szCs w:val="24"/>
          <w:lang w:val="en-US"/>
        </w:rPr>
        <w:t>iNOS</w:t>
      </w:r>
      <w:proofErr w:type="spellEnd"/>
      <w:r w:rsidRPr="00001B96">
        <w:rPr>
          <w:rFonts w:ascii="Book Antiqua" w:eastAsia="Book Antiqua" w:hAnsi="Book Antiqua" w:cs="Book Antiqua"/>
          <w:sz w:val="24"/>
          <w:szCs w:val="24"/>
          <w:lang w:val="en-US"/>
        </w:rPr>
        <w:t>) in murine microglia BV-2 exposed to radiation. This effect is due to the inhibition of translocation of the NF-B-p65 subunit or the inhibition of phosphorylation c-</w:t>
      </w:r>
      <w:proofErr w:type="spellStart"/>
      <w:r w:rsidRPr="00001B96">
        <w:rPr>
          <w:rFonts w:ascii="Book Antiqua" w:eastAsia="Book Antiqua" w:hAnsi="Book Antiqua" w:cs="Book Antiqua"/>
          <w:sz w:val="24"/>
          <w:szCs w:val="24"/>
          <w:lang w:val="en-US"/>
        </w:rPr>
        <w:t>jun</w:t>
      </w:r>
      <w:proofErr w:type="spellEnd"/>
      <w:r w:rsidRPr="00001B96">
        <w:rPr>
          <w:rFonts w:ascii="Book Antiqua" w:eastAsia="Book Antiqua" w:hAnsi="Book Antiqua" w:cs="Book Antiqua"/>
          <w:sz w:val="24"/>
          <w:szCs w:val="24"/>
          <w:lang w:val="en-US"/>
        </w:rPr>
        <w:t xml:space="preserve">, a subunit of the transcription factor AP-1, both involved in inflammatory </w:t>
      </w:r>
      <w:proofErr w:type="gramStart"/>
      <w:r w:rsidRPr="00001B96">
        <w:rPr>
          <w:rFonts w:ascii="Book Antiqua" w:eastAsia="Book Antiqua" w:hAnsi="Book Antiqua" w:cs="Book Antiqua"/>
          <w:sz w:val="24"/>
          <w:szCs w:val="24"/>
          <w:lang w:val="en-US"/>
        </w:rPr>
        <w:t>mechanisms</w:t>
      </w:r>
      <w:r w:rsidR="00A0300A" w:rsidRPr="00EE5EE9">
        <w:rPr>
          <w:rFonts w:ascii="Book Antiqua" w:hAnsi="Book Antiqua" w:cs="Book Antiqua" w:hint="eastAsia"/>
          <w:sz w:val="24"/>
          <w:szCs w:val="24"/>
          <w:vertAlign w:val="superscript"/>
          <w:lang w:val="en-US" w:eastAsia="zh-CN"/>
        </w:rPr>
        <w:t>[</w:t>
      </w:r>
      <w:proofErr w:type="gramEnd"/>
      <w:r w:rsidR="00A0300A">
        <w:rPr>
          <w:rFonts w:ascii="Book Antiqua" w:hAnsi="Book Antiqua" w:cs="Book Antiqua" w:hint="eastAsia"/>
          <w:sz w:val="24"/>
          <w:szCs w:val="24"/>
          <w:vertAlign w:val="superscript"/>
          <w:lang w:val="en-US" w:eastAsia="zh-CN"/>
        </w:rPr>
        <w:t>81]</w:t>
      </w:r>
      <w:r w:rsidRPr="00001B96">
        <w:rPr>
          <w:rFonts w:ascii="Book Antiqua" w:eastAsia="Book Antiqua" w:hAnsi="Book Antiqua" w:cs="Book Antiqua"/>
          <w:sz w:val="24"/>
          <w:szCs w:val="24"/>
          <w:lang w:val="en-US"/>
        </w:rPr>
        <w:t xml:space="preserve">. </w:t>
      </w:r>
      <w:proofErr w:type="spellStart"/>
      <w:r w:rsidRPr="00001B96">
        <w:rPr>
          <w:rFonts w:ascii="Book Antiqua" w:eastAsia="Book Antiqua" w:hAnsi="Book Antiqua" w:cs="Book Antiqua"/>
          <w:sz w:val="24"/>
          <w:szCs w:val="24"/>
          <w:lang w:val="en-US"/>
        </w:rPr>
        <w:t>MnSOD</w:t>
      </w:r>
      <w:proofErr w:type="spellEnd"/>
      <w:r w:rsidRPr="00001B96">
        <w:rPr>
          <w:rFonts w:ascii="Book Antiqua" w:eastAsia="Book Antiqua" w:hAnsi="Book Antiqua" w:cs="Book Antiqua"/>
          <w:sz w:val="24"/>
          <w:szCs w:val="24"/>
          <w:lang w:val="en-US"/>
        </w:rPr>
        <w:t xml:space="preserve"> expression is significantly amplified in the</w:t>
      </w:r>
      <w:r w:rsidR="008E7A2D">
        <w:rPr>
          <w:rFonts w:ascii="Book Antiqua" w:hAnsi="Book Antiqua" w:cs="Book Antiqua" w:hint="eastAsia"/>
          <w:sz w:val="24"/>
          <w:szCs w:val="24"/>
          <w:lang w:val="en-US" w:eastAsia="zh-CN"/>
        </w:rPr>
        <w:t xml:space="preserve"> </w:t>
      </w:r>
      <w:r w:rsidRPr="00001B96">
        <w:rPr>
          <w:rFonts w:ascii="Book Antiqua" w:eastAsia="Book Antiqua" w:hAnsi="Book Antiqua" w:cs="Book Antiqua"/>
          <w:sz w:val="24"/>
          <w:szCs w:val="24"/>
          <w:lang w:val="en-US"/>
        </w:rPr>
        <w:t>aggressive breast carcinoma basal subtype. Interestingly, PPAR</w:t>
      </w:r>
      <w:r w:rsidRPr="00001B96">
        <w:rPr>
          <w:rFonts w:ascii="Book Antiqua" w:eastAsia="Book Antiqua" w:hAnsi="Book Antiqua" w:cs="Book Antiqua"/>
          <w:sz w:val="24"/>
          <w:szCs w:val="24"/>
        </w:rPr>
        <w:t>γ</w:t>
      </w:r>
      <w:r w:rsidRPr="00001B96">
        <w:rPr>
          <w:rFonts w:ascii="Book Antiqua" w:eastAsia="Book Antiqua" w:hAnsi="Book Antiqua" w:cs="Book Antiqua"/>
          <w:sz w:val="24"/>
          <w:szCs w:val="24"/>
          <w:lang w:val="en-US"/>
        </w:rPr>
        <w:t xml:space="preserve"> activation repressed </w:t>
      </w:r>
      <w:proofErr w:type="spellStart"/>
      <w:r w:rsidRPr="00001B96">
        <w:rPr>
          <w:rFonts w:ascii="Book Antiqua" w:eastAsia="Book Antiqua" w:hAnsi="Book Antiqua" w:cs="Book Antiqua"/>
          <w:sz w:val="24"/>
          <w:szCs w:val="24"/>
          <w:lang w:val="en-US"/>
        </w:rPr>
        <w:t>MnSOD</w:t>
      </w:r>
      <w:proofErr w:type="spellEnd"/>
      <w:r w:rsidRPr="00001B96">
        <w:rPr>
          <w:rFonts w:ascii="Book Antiqua" w:eastAsia="Book Antiqua" w:hAnsi="Book Antiqua" w:cs="Book Antiqua"/>
          <w:sz w:val="24"/>
          <w:szCs w:val="24"/>
          <w:lang w:val="en-US"/>
        </w:rPr>
        <w:t xml:space="preserve"> expression and increased </w:t>
      </w:r>
      <w:proofErr w:type="spellStart"/>
      <w:r w:rsidRPr="00001B96">
        <w:rPr>
          <w:rFonts w:ascii="Book Antiqua" w:eastAsia="Book Antiqua" w:hAnsi="Book Antiqua" w:cs="Book Antiqua"/>
          <w:sz w:val="24"/>
          <w:szCs w:val="24"/>
          <w:lang w:val="en-US"/>
        </w:rPr>
        <w:t>chemosensitivity</w:t>
      </w:r>
      <w:proofErr w:type="spellEnd"/>
      <w:r w:rsidRPr="00001B96">
        <w:rPr>
          <w:rFonts w:ascii="Book Antiqua" w:eastAsia="Book Antiqua" w:hAnsi="Book Antiqua" w:cs="Book Antiqua"/>
          <w:sz w:val="24"/>
          <w:szCs w:val="24"/>
          <w:lang w:val="en-US"/>
        </w:rPr>
        <w:t xml:space="preserve">, and inhibited </w:t>
      </w:r>
      <w:proofErr w:type="spellStart"/>
      <w:r w:rsidRPr="00001B96">
        <w:rPr>
          <w:rFonts w:ascii="Book Antiqua" w:eastAsia="Book Antiqua" w:hAnsi="Book Antiqua" w:cs="Book Antiqua"/>
          <w:sz w:val="24"/>
          <w:szCs w:val="24"/>
          <w:lang w:val="en-US"/>
        </w:rPr>
        <w:t>tumour</w:t>
      </w:r>
      <w:proofErr w:type="spellEnd"/>
      <w:r w:rsidRPr="00001B96">
        <w:rPr>
          <w:rFonts w:ascii="Book Antiqua" w:eastAsia="Book Antiqua" w:hAnsi="Book Antiqua" w:cs="Book Antiqua"/>
          <w:sz w:val="24"/>
          <w:szCs w:val="24"/>
          <w:lang w:val="en-US"/>
        </w:rPr>
        <w:t xml:space="preserve"> growth in MDA-MB-231 and BT549 breast cancer cell </w:t>
      </w:r>
      <w:proofErr w:type="gramStart"/>
      <w:r w:rsidRPr="00001B96">
        <w:rPr>
          <w:rFonts w:ascii="Book Antiqua" w:eastAsia="Book Antiqua" w:hAnsi="Book Antiqua" w:cs="Book Antiqua"/>
          <w:sz w:val="24"/>
          <w:szCs w:val="24"/>
          <w:lang w:val="en-US"/>
        </w:rPr>
        <w:t>lines</w:t>
      </w:r>
      <w:r w:rsidR="00A0300A" w:rsidRPr="00EE5EE9">
        <w:rPr>
          <w:rFonts w:ascii="Book Antiqua" w:hAnsi="Book Antiqua" w:cs="Book Antiqua" w:hint="eastAsia"/>
          <w:sz w:val="24"/>
          <w:szCs w:val="24"/>
          <w:vertAlign w:val="superscript"/>
          <w:lang w:val="en-US" w:eastAsia="zh-CN"/>
        </w:rPr>
        <w:t>[</w:t>
      </w:r>
      <w:proofErr w:type="gramEnd"/>
      <w:r w:rsidR="00A0300A">
        <w:rPr>
          <w:rFonts w:ascii="Book Antiqua" w:hAnsi="Book Antiqua" w:cs="Book Antiqua" w:hint="eastAsia"/>
          <w:sz w:val="24"/>
          <w:szCs w:val="24"/>
          <w:vertAlign w:val="superscript"/>
          <w:lang w:val="en-US" w:eastAsia="zh-CN"/>
        </w:rPr>
        <w:t>82]</w:t>
      </w:r>
      <w:r w:rsidRPr="00001B96">
        <w:rPr>
          <w:rFonts w:ascii="Book Antiqua" w:eastAsia="Book Antiqua" w:hAnsi="Book Antiqua" w:cs="Book Antiqua"/>
          <w:sz w:val="24"/>
          <w:szCs w:val="24"/>
          <w:lang w:val="en-US"/>
        </w:rPr>
        <w:t xml:space="preserve">. PPARs are also reported to be involved in the modulation of the epithelial-mesenchymal transition (EMT) process in CSCs initiation and in the regulation of CSCs </w:t>
      </w:r>
      <w:proofErr w:type="gramStart"/>
      <w:r w:rsidRPr="00001B96">
        <w:rPr>
          <w:rFonts w:ascii="Book Antiqua" w:eastAsia="Book Antiqua" w:hAnsi="Book Antiqua" w:cs="Book Antiqua"/>
          <w:sz w:val="24"/>
          <w:szCs w:val="24"/>
          <w:lang w:val="en-US"/>
        </w:rPr>
        <w:t>functions</w:t>
      </w:r>
      <w:r w:rsidR="00A0300A" w:rsidRPr="00EE5EE9">
        <w:rPr>
          <w:rFonts w:ascii="Book Antiqua" w:hAnsi="Book Antiqua" w:cs="Book Antiqua" w:hint="eastAsia"/>
          <w:sz w:val="24"/>
          <w:szCs w:val="24"/>
          <w:vertAlign w:val="superscript"/>
          <w:lang w:val="en-US" w:eastAsia="zh-CN"/>
        </w:rPr>
        <w:t>[</w:t>
      </w:r>
      <w:proofErr w:type="gramEnd"/>
      <w:r w:rsidR="00A0300A">
        <w:rPr>
          <w:rFonts w:ascii="Book Antiqua" w:hAnsi="Book Antiqua" w:cs="Book Antiqua" w:hint="eastAsia"/>
          <w:sz w:val="24"/>
          <w:szCs w:val="24"/>
          <w:vertAlign w:val="superscript"/>
          <w:lang w:val="en-US" w:eastAsia="zh-CN"/>
        </w:rPr>
        <w:t>83]</w:t>
      </w:r>
      <w:r w:rsidRPr="00001B96">
        <w:rPr>
          <w:rFonts w:ascii="Book Antiqua" w:eastAsia="Book Antiqua" w:hAnsi="Book Antiqua" w:cs="Book Antiqua"/>
          <w:sz w:val="24"/>
          <w:szCs w:val="24"/>
          <w:lang w:val="en-US"/>
        </w:rPr>
        <w:t>. Some data show that activation of PPAR</w:t>
      </w:r>
      <w:r w:rsidRPr="00001B96">
        <w:rPr>
          <w:rFonts w:ascii="Book Antiqua" w:eastAsia="Book Antiqua" w:hAnsi="Book Antiqua" w:cs="Book Antiqua"/>
          <w:sz w:val="24"/>
          <w:szCs w:val="24"/>
        </w:rPr>
        <w:t>α</w:t>
      </w:r>
      <w:r w:rsidRPr="00001B96">
        <w:rPr>
          <w:rFonts w:ascii="Book Antiqua" w:eastAsia="Book Antiqua" w:hAnsi="Book Antiqua" w:cs="Book Antiqua"/>
          <w:sz w:val="24"/>
          <w:szCs w:val="24"/>
          <w:lang w:val="en-US"/>
        </w:rPr>
        <w:t xml:space="preserve"> could induce cancer and result in the induction of inflammatory responses. If the stimulation of the PPARs, for example with the TZD, involves the inhibition of neoplastic growth and the induction of differentiation, activation of PPAR</w:t>
      </w:r>
      <w:r w:rsidRPr="00001B96">
        <w:rPr>
          <w:rFonts w:ascii="Book Antiqua" w:eastAsia="Book Antiqua" w:hAnsi="Book Antiqua" w:cs="Book Antiqua"/>
          <w:sz w:val="24"/>
          <w:szCs w:val="24"/>
        </w:rPr>
        <w:t>α</w:t>
      </w:r>
      <w:r w:rsidRPr="00001B96">
        <w:rPr>
          <w:rFonts w:ascii="Book Antiqua" w:eastAsia="Book Antiqua" w:hAnsi="Book Antiqua" w:cs="Book Antiqua"/>
          <w:sz w:val="24"/>
          <w:szCs w:val="24"/>
          <w:lang w:val="en-US"/>
        </w:rPr>
        <w:t xml:space="preserve"> significantly increases the proliferation of tumour cells, as demonstrated for the breast cancer cell lines MDA-MB-231 and MCF-7</w:t>
      </w:r>
      <w:r w:rsidR="00AF2A85" w:rsidRPr="00EE5EE9">
        <w:rPr>
          <w:rFonts w:ascii="Book Antiqua" w:hAnsi="Book Antiqua" w:cs="Book Antiqua" w:hint="eastAsia"/>
          <w:sz w:val="24"/>
          <w:szCs w:val="24"/>
          <w:vertAlign w:val="superscript"/>
          <w:lang w:val="en-US" w:eastAsia="zh-CN"/>
        </w:rPr>
        <w:t>[</w:t>
      </w:r>
      <w:r w:rsidR="00AF2A85">
        <w:rPr>
          <w:rFonts w:ascii="Book Antiqua" w:hAnsi="Book Antiqua" w:cs="Book Antiqua" w:hint="eastAsia"/>
          <w:sz w:val="24"/>
          <w:szCs w:val="24"/>
          <w:vertAlign w:val="superscript"/>
          <w:lang w:val="en-US" w:eastAsia="zh-CN"/>
        </w:rPr>
        <w:t>84]</w:t>
      </w:r>
      <w:r w:rsidRPr="00001B96">
        <w:rPr>
          <w:rFonts w:ascii="Book Antiqua" w:eastAsia="Book Antiqua" w:hAnsi="Book Antiqua" w:cs="Book Antiqua"/>
          <w:sz w:val="24"/>
          <w:szCs w:val="24"/>
          <w:lang w:val="en-US"/>
        </w:rPr>
        <w:t>. This stark contrast between these isoforms of PPAR is highlighted by studies that show the effects mediated by an agonist of PPAR</w:t>
      </w:r>
      <w:r w:rsidRPr="00001B96">
        <w:rPr>
          <w:rFonts w:ascii="Book Antiqua" w:eastAsia="Book Antiqua" w:hAnsi="Book Antiqua" w:cs="Book Antiqua"/>
          <w:sz w:val="24"/>
          <w:szCs w:val="24"/>
        </w:rPr>
        <w:t>α</w:t>
      </w:r>
      <w:r w:rsidRPr="00001B96">
        <w:rPr>
          <w:rFonts w:ascii="Book Antiqua" w:eastAsia="Book Antiqua" w:hAnsi="Book Antiqua" w:cs="Book Antiqua"/>
          <w:sz w:val="24"/>
          <w:szCs w:val="24"/>
          <w:lang w:val="en-US"/>
        </w:rPr>
        <w:t xml:space="preserve">, WY-14643. Chronic administration of PP in rats </w:t>
      </w:r>
      <w:r w:rsidRPr="00001B96">
        <w:rPr>
          <w:rFonts w:ascii="Book Antiqua" w:eastAsia="Book Antiqua" w:hAnsi="Book Antiqua" w:cs="Book Antiqua"/>
          <w:sz w:val="24"/>
          <w:szCs w:val="24"/>
          <w:lang w:val="en-US"/>
        </w:rPr>
        <w:lastRenderedPageBreak/>
        <w:t>and mice leads to development of hepatocellular carcinoma; as a result of repeated exposure to WY-14643.</w:t>
      </w:r>
      <w:r w:rsidR="008E7A2D">
        <w:rPr>
          <w:rFonts w:ascii="Book Antiqua" w:hAnsi="Book Antiqua" w:cs="Book Antiqua" w:hint="eastAsia"/>
          <w:sz w:val="24"/>
          <w:szCs w:val="24"/>
          <w:lang w:val="en-US" w:eastAsia="zh-CN"/>
        </w:rPr>
        <w:t xml:space="preserve"> </w:t>
      </w:r>
      <w:r w:rsidRPr="00001B96">
        <w:rPr>
          <w:rFonts w:ascii="Book Antiqua" w:eastAsia="Book Antiqua" w:hAnsi="Book Antiqua" w:cs="Book Antiqua"/>
          <w:sz w:val="24"/>
          <w:szCs w:val="24"/>
          <w:lang w:val="en-US"/>
        </w:rPr>
        <w:t>Mice in which the expression of PPAR</w:t>
      </w:r>
      <w:r w:rsidRPr="00001B96">
        <w:rPr>
          <w:rFonts w:ascii="Book Antiqua" w:eastAsia="Book Antiqua" w:hAnsi="Book Antiqua" w:cs="Book Antiqua"/>
          <w:sz w:val="24"/>
          <w:szCs w:val="24"/>
        </w:rPr>
        <w:t>α</w:t>
      </w:r>
      <w:r w:rsidRPr="00001B96">
        <w:rPr>
          <w:rFonts w:ascii="Book Antiqua" w:eastAsia="Book Antiqua" w:hAnsi="Book Antiqua" w:cs="Book Antiqua"/>
          <w:sz w:val="24"/>
          <w:szCs w:val="24"/>
          <w:lang w:val="en-US"/>
        </w:rPr>
        <w:t xml:space="preserve"> is increased, do not develop this type of tumour, as opposed to what happens in wild-type mice for PPAR</w:t>
      </w:r>
      <w:r w:rsidRPr="00001B96">
        <w:rPr>
          <w:rFonts w:ascii="Book Antiqua" w:eastAsia="Book Antiqua" w:hAnsi="Book Antiqua" w:cs="Book Antiqua"/>
          <w:sz w:val="24"/>
          <w:szCs w:val="24"/>
        </w:rPr>
        <w:t>α</w:t>
      </w:r>
      <w:r w:rsidRPr="00001B96">
        <w:rPr>
          <w:rFonts w:ascii="Book Antiqua" w:eastAsia="Book Antiqua" w:hAnsi="Book Antiqua" w:cs="Book Antiqua"/>
          <w:sz w:val="24"/>
          <w:szCs w:val="24"/>
          <w:lang w:val="en-US"/>
        </w:rPr>
        <w:t xml:space="preserve">, demonstrating that the receptor mediates the effects of carcinogenic arising by the stimulation exerted by an </w:t>
      </w:r>
      <w:proofErr w:type="gramStart"/>
      <w:r w:rsidRPr="00001B96">
        <w:rPr>
          <w:rFonts w:ascii="Book Antiqua" w:eastAsia="Book Antiqua" w:hAnsi="Book Antiqua" w:cs="Book Antiqua"/>
          <w:sz w:val="24"/>
          <w:szCs w:val="24"/>
          <w:lang w:val="en-US"/>
        </w:rPr>
        <w:t>agonist</w:t>
      </w:r>
      <w:r w:rsidR="00AF2A85" w:rsidRPr="00EE5EE9">
        <w:rPr>
          <w:rFonts w:ascii="Book Antiqua" w:hAnsi="Book Antiqua" w:cs="Book Antiqua" w:hint="eastAsia"/>
          <w:sz w:val="24"/>
          <w:szCs w:val="24"/>
          <w:vertAlign w:val="superscript"/>
          <w:lang w:val="en-US" w:eastAsia="zh-CN"/>
        </w:rPr>
        <w:t>[</w:t>
      </w:r>
      <w:proofErr w:type="gramEnd"/>
      <w:r w:rsidR="00AF2A85">
        <w:rPr>
          <w:rFonts w:ascii="Book Antiqua" w:hAnsi="Book Antiqua" w:cs="Book Antiqua" w:hint="eastAsia"/>
          <w:sz w:val="24"/>
          <w:szCs w:val="24"/>
          <w:vertAlign w:val="superscript"/>
          <w:lang w:val="en-US" w:eastAsia="zh-CN"/>
        </w:rPr>
        <w:t>85]</w:t>
      </w:r>
      <w:r w:rsidRPr="00001B96">
        <w:rPr>
          <w:rFonts w:ascii="Book Antiqua" w:eastAsia="Book Antiqua" w:hAnsi="Book Antiqua" w:cs="Book Antiqua"/>
          <w:sz w:val="24"/>
          <w:szCs w:val="24"/>
          <w:lang w:val="en-US"/>
        </w:rPr>
        <w:t>. More recently it has been seen that WY-14643 promotes the formation of a MS-tumour (derived from cells of the mammary tumour cell line MCF-7) by stimulating the activation of the NF-</w:t>
      </w:r>
      <w:r w:rsidRPr="00001B96">
        <w:rPr>
          <w:rFonts w:ascii="Book Antiqua" w:eastAsia="Book Antiqua" w:hAnsi="Book Antiqua" w:cs="Book Antiqua"/>
          <w:sz w:val="24"/>
          <w:szCs w:val="24"/>
        </w:rPr>
        <w:t>β</w:t>
      </w:r>
      <w:r w:rsidRPr="00001B96">
        <w:rPr>
          <w:rFonts w:ascii="Book Antiqua" w:eastAsia="Book Antiqua" w:hAnsi="Book Antiqua" w:cs="Book Antiqua"/>
          <w:sz w:val="24"/>
          <w:szCs w:val="24"/>
          <w:lang w:val="en-US"/>
        </w:rPr>
        <w:t>/IL-6 and, consequently, the expression of genes Slug, Notch-3, Jagged-1, whereas the silencing of PPAR</w:t>
      </w:r>
      <w:r w:rsidRPr="00001B96">
        <w:rPr>
          <w:rFonts w:ascii="Book Antiqua" w:eastAsia="Book Antiqua" w:hAnsi="Book Antiqua" w:cs="Book Antiqua"/>
          <w:sz w:val="24"/>
          <w:szCs w:val="24"/>
        </w:rPr>
        <w:t>α</w:t>
      </w:r>
      <w:r w:rsidRPr="00001B96">
        <w:rPr>
          <w:rFonts w:ascii="Book Antiqua" w:eastAsia="Book Antiqua" w:hAnsi="Book Antiqua" w:cs="Book Antiqua"/>
          <w:sz w:val="24"/>
          <w:szCs w:val="24"/>
          <w:lang w:val="en-US"/>
        </w:rPr>
        <w:t xml:space="preserve"> with a specific siRNA reduces tumour-MS formation. Furthermore, PPAR</w:t>
      </w:r>
      <w:r w:rsidRPr="00001B96">
        <w:rPr>
          <w:rFonts w:ascii="Book Antiqua" w:eastAsia="Book Antiqua" w:hAnsi="Book Antiqua" w:cs="Book Antiqua"/>
          <w:sz w:val="24"/>
          <w:szCs w:val="24"/>
        </w:rPr>
        <w:t>α</w:t>
      </w:r>
      <w:r w:rsidRPr="00001B96">
        <w:rPr>
          <w:rFonts w:ascii="Book Antiqua" w:eastAsia="Book Antiqua" w:hAnsi="Book Antiqua" w:cs="Book Antiqua"/>
          <w:sz w:val="24"/>
          <w:szCs w:val="24"/>
          <w:lang w:val="en-US"/>
        </w:rPr>
        <w:t xml:space="preserve"> expression is positively correlated with the phenotype of BCSCs obtained from specimens of breast cancer </w:t>
      </w:r>
      <w:proofErr w:type="gramStart"/>
      <w:r w:rsidRPr="00001B96">
        <w:rPr>
          <w:rFonts w:ascii="Book Antiqua" w:eastAsia="Book Antiqua" w:hAnsi="Book Antiqua" w:cs="Book Antiqua"/>
          <w:sz w:val="24"/>
          <w:szCs w:val="24"/>
          <w:lang w:val="en-US"/>
        </w:rPr>
        <w:t>patients</w:t>
      </w:r>
      <w:r w:rsidR="00DD3F8D" w:rsidRPr="00EE5EE9">
        <w:rPr>
          <w:rFonts w:ascii="Book Antiqua" w:hAnsi="Book Antiqua" w:cs="Book Antiqua" w:hint="eastAsia"/>
          <w:sz w:val="24"/>
          <w:szCs w:val="24"/>
          <w:vertAlign w:val="superscript"/>
          <w:lang w:val="en-US" w:eastAsia="zh-CN"/>
        </w:rPr>
        <w:t>[</w:t>
      </w:r>
      <w:proofErr w:type="gramEnd"/>
      <w:r w:rsidR="00DD3F8D">
        <w:rPr>
          <w:rFonts w:ascii="Book Antiqua" w:hAnsi="Book Antiqua" w:cs="Book Antiqua" w:hint="eastAsia"/>
          <w:sz w:val="24"/>
          <w:szCs w:val="24"/>
          <w:vertAlign w:val="superscript"/>
          <w:lang w:val="en-US" w:eastAsia="zh-CN"/>
        </w:rPr>
        <w:t>86]</w:t>
      </w:r>
      <w:r w:rsidRPr="00001B96">
        <w:rPr>
          <w:rFonts w:ascii="Book Antiqua" w:eastAsia="Book Antiqua" w:hAnsi="Book Antiqua" w:cs="Book Antiqua"/>
          <w:sz w:val="24"/>
          <w:szCs w:val="24"/>
          <w:lang w:val="en-US"/>
        </w:rPr>
        <w:t>. Finally, we have recently demonstrated that IIF potentiates the ability of PGZ to hamper the MS-forming capability of human breast tumours and MCF7 cancer cells, reducing the expression of CSCs regulatory genes (Notch3, Jagged1, SLUG, IL6, Apolipoprotein E, HIF-1</w:t>
      </w:r>
      <w:r w:rsidRPr="00001B96">
        <w:rPr>
          <w:rFonts w:ascii="Book Antiqua" w:eastAsia="Book Antiqua" w:hAnsi="Book Antiqua" w:cs="Book Antiqua"/>
          <w:sz w:val="24"/>
          <w:szCs w:val="24"/>
        </w:rPr>
        <w:t>α</w:t>
      </w:r>
      <w:r w:rsidRPr="00001B96">
        <w:rPr>
          <w:rFonts w:ascii="Book Antiqua" w:eastAsia="Book Antiqua" w:hAnsi="Book Antiqua" w:cs="Book Antiqua"/>
          <w:sz w:val="24"/>
          <w:szCs w:val="24"/>
          <w:lang w:val="en-US"/>
        </w:rPr>
        <w:t xml:space="preserve"> and CAIX). Notably, these effects are not observed in normal-MS obtained from human breast </w:t>
      </w:r>
      <w:proofErr w:type="gramStart"/>
      <w:r w:rsidRPr="00001B96">
        <w:rPr>
          <w:rFonts w:ascii="Book Antiqua" w:eastAsia="Book Antiqua" w:hAnsi="Book Antiqua" w:cs="Book Antiqua"/>
          <w:sz w:val="24"/>
          <w:szCs w:val="24"/>
          <w:lang w:val="en-US"/>
        </w:rPr>
        <w:t>tissue</w:t>
      </w:r>
      <w:r w:rsidR="00DD3F8D" w:rsidRPr="00EE5EE9">
        <w:rPr>
          <w:rFonts w:ascii="Book Antiqua" w:hAnsi="Book Antiqua" w:cs="Book Antiqua" w:hint="eastAsia"/>
          <w:sz w:val="24"/>
          <w:szCs w:val="24"/>
          <w:vertAlign w:val="superscript"/>
          <w:lang w:val="en-US" w:eastAsia="zh-CN"/>
        </w:rPr>
        <w:t>[</w:t>
      </w:r>
      <w:proofErr w:type="gramEnd"/>
      <w:r w:rsidR="00DD3F8D">
        <w:rPr>
          <w:rFonts w:ascii="Book Antiqua" w:hAnsi="Book Antiqua" w:cs="Book Antiqua" w:hint="eastAsia"/>
          <w:sz w:val="24"/>
          <w:szCs w:val="24"/>
          <w:vertAlign w:val="superscript"/>
          <w:lang w:val="en-US" w:eastAsia="zh-CN"/>
        </w:rPr>
        <w:t>87]</w:t>
      </w:r>
      <w:r w:rsidRPr="00001B96">
        <w:rPr>
          <w:rFonts w:ascii="Book Antiqua" w:eastAsia="Book Antiqua" w:hAnsi="Book Antiqua" w:cs="Book Antiqua"/>
          <w:sz w:val="24"/>
          <w:szCs w:val="24"/>
          <w:lang w:val="en-US"/>
        </w:rPr>
        <w:t>. Recently, W</w:t>
      </w:r>
      <w:r w:rsidRPr="00406AB0">
        <w:rPr>
          <w:rFonts w:ascii="Book Antiqua" w:eastAsia="Book Antiqua" w:hAnsi="Book Antiqua" w:cs="Book Antiqua"/>
          <w:strike/>
          <w:sz w:val="24"/>
          <w:szCs w:val="24"/>
          <w:lang w:val="en-US"/>
        </w:rPr>
        <w:t>h</w:t>
      </w:r>
      <w:r w:rsidRPr="00001B96">
        <w:rPr>
          <w:rFonts w:ascii="Book Antiqua" w:eastAsia="Book Antiqua" w:hAnsi="Book Antiqua" w:cs="Book Antiqua"/>
          <w:sz w:val="24"/>
          <w:szCs w:val="24"/>
          <w:lang w:val="en-US"/>
        </w:rPr>
        <w:t xml:space="preserve">ang </w:t>
      </w:r>
      <w:r w:rsidR="00406AB0" w:rsidRPr="00406AB0">
        <w:rPr>
          <w:rFonts w:ascii="Book Antiqua" w:hAnsi="Book Antiqua" w:cs="Book Antiqua" w:hint="eastAsia"/>
          <w:i/>
          <w:sz w:val="24"/>
          <w:szCs w:val="24"/>
          <w:lang w:val="en-US" w:eastAsia="zh-CN"/>
        </w:rPr>
        <w:t xml:space="preserve">et </w:t>
      </w:r>
      <w:proofErr w:type="gramStart"/>
      <w:r w:rsidR="00406AB0" w:rsidRPr="00406AB0">
        <w:rPr>
          <w:rFonts w:ascii="Book Antiqua" w:hAnsi="Book Antiqua" w:cs="Book Antiqua" w:hint="eastAsia"/>
          <w:i/>
          <w:sz w:val="24"/>
          <w:szCs w:val="24"/>
          <w:lang w:val="en-US" w:eastAsia="zh-CN"/>
        </w:rPr>
        <w:t>al</w:t>
      </w:r>
      <w:r w:rsidR="00406AB0" w:rsidRPr="00406AB0">
        <w:rPr>
          <w:rFonts w:ascii="Book Antiqua" w:hAnsi="Book Antiqua" w:cs="Book Antiqua" w:hint="eastAsia"/>
          <w:sz w:val="24"/>
          <w:szCs w:val="24"/>
          <w:vertAlign w:val="superscript"/>
          <w:lang w:val="en-US" w:eastAsia="zh-CN"/>
        </w:rPr>
        <w:t>[</w:t>
      </w:r>
      <w:proofErr w:type="gramEnd"/>
      <w:r w:rsidR="00406AB0" w:rsidRPr="00406AB0">
        <w:rPr>
          <w:rFonts w:ascii="Book Antiqua" w:hAnsi="Book Antiqua" w:cs="Book Antiqua" w:hint="eastAsia"/>
          <w:sz w:val="24"/>
          <w:szCs w:val="24"/>
          <w:vertAlign w:val="superscript"/>
          <w:lang w:val="en-US" w:eastAsia="zh-CN"/>
        </w:rPr>
        <w:t>88]</w:t>
      </w:r>
      <w:r w:rsidRPr="00001B96">
        <w:rPr>
          <w:rFonts w:ascii="Book Antiqua" w:eastAsia="Book Antiqua" w:hAnsi="Book Antiqua" w:cs="Book Antiqua"/>
          <w:sz w:val="24"/>
          <w:szCs w:val="24"/>
          <w:lang w:val="en-US"/>
        </w:rPr>
        <w:t>demonstrated that PPAR</w:t>
      </w:r>
      <w:r w:rsidRPr="00001B96">
        <w:rPr>
          <w:rFonts w:ascii="Book Antiqua" w:eastAsia="Book Antiqua" w:hAnsi="Book Antiqua" w:cs="Book Antiqua"/>
          <w:sz w:val="24"/>
          <w:szCs w:val="24"/>
        </w:rPr>
        <w:t>γ</w:t>
      </w:r>
      <w:r w:rsidRPr="00001B96">
        <w:rPr>
          <w:rFonts w:ascii="Book Antiqua" w:eastAsia="Book Antiqua" w:hAnsi="Book Antiqua" w:cs="Book Antiqua"/>
          <w:sz w:val="24"/>
          <w:szCs w:val="24"/>
          <w:lang w:val="en-US"/>
        </w:rPr>
        <w:t>-binding protein (PBP) upregulates several genes in the de novo fatty acid synthesis network, which is highly active in ERBB2-positive breast cancer cells. ERBB2 is a prognostic marker occurring in 30% of breast cancers and is associated with aggressive disease and poor outcomes. Inhibition of the PPAR</w:t>
      </w:r>
      <w:r w:rsidRPr="00001B96">
        <w:rPr>
          <w:rFonts w:ascii="Book Antiqua" w:eastAsia="Book Antiqua" w:hAnsi="Book Antiqua" w:cs="Book Antiqua"/>
          <w:sz w:val="24"/>
          <w:szCs w:val="24"/>
        </w:rPr>
        <w:t>γ</w:t>
      </w:r>
      <w:r w:rsidRPr="00001B96">
        <w:rPr>
          <w:rFonts w:ascii="Book Antiqua" w:eastAsia="Book Antiqua" w:hAnsi="Book Antiqua" w:cs="Book Antiqua"/>
          <w:sz w:val="24"/>
          <w:szCs w:val="24"/>
          <w:lang w:val="en-US"/>
        </w:rPr>
        <w:t xml:space="preserve"> pathway using PPAR</w:t>
      </w:r>
      <w:r w:rsidRPr="00001B96">
        <w:rPr>
          <w:rFonts w:ascii="Book Antiqua" w:eastAsia="Book Antiqua" w:hAnsi="Book Antiqua" w:cs="Book Antiqua"/>
          <w:sz w:val="24"/>
          <w:szCs w:val="24"/>
        </w:rPr>
        <w:t>γ</w:t>
      </w:r>
      <w:r w:rsidRPr="00001B96">
        <w:rPr>
          <w:rFonts w:ascii="Book Antiqua" w:eastAsia="Book Antiqua" w:hAnsi="Book Antiqua" w:cs="Book Antiqua"/>
          <w:sz w:val="24"/>
          <w:szCs w:val="24"/>
          <w:lang w:val="en-US"/>
        </w:rPr>
        <w:t xml:space="preserve"> antagonists (GW9662 and T0070907) reduces the aldehyde dehydrogenase (ALDH)-positive population and tumour-MS formation in ERBB2-positive breast cancer </w:t>
      </w:r>
      <w:proofErr w:type="gramStart"/>
      <w:r w:rsidRPr="00001B96">
        <w:rPr>
          <w:rFonts w:ascii="Book Antiqua" w:eastAsia="Book Antiqua" w:hAnsi="Book Antiqua" w:cs="Book Antiqua"/>
          <w:sz w:val="24"/>
          <w:szCs w:val="24"/>
          <w:lang w:val="en-US"/>
        </w:rPr>
        <w:t>cells</w:t>
      </w:r>
      <w:r w:rsidR="00DD3F8D" w:rsidRPr="00EE5EE9">
        <w:rPr>
          <w:rFonts w:ascii="Book Antiqua" w:hAnsi="Book Antiqua" w:cs="Book Antiqua" w:hint="eastAsia"/>
          <w:sz w:val="24"/>
          <w:szCs w:val="24"/>
          <w:vertAlign w:val="superscript"/>
          <w:lang w:val="en-US" w:eastAsia="zh-CN"/>
        </w:rPr>
        <w:t>[</w:t>
      </w:r>
      <w:proofErr w:type="gramEnd"/>
      <w:r w:rsidR="00DD3F8D">
        <w:rPr>
          <w:rFonts w:ascii="Book Antiqua" w:hAnsi="Book Antiqua" w:cs="Book Antiqua" w:hint="eastAsia"/>
          <w:sz w:val="24"/>
          <w:szCs w:val="24"/>
          <w:vertAlign w:val="superscript"/>
          <w:lang w:val="en-US" w:eastAsia="zh-CN"/>
        </w:rPr>
        <w:t>88]</w:t>
      </w:r>
      <w:r w:rsidRPr="00001B96">
        <w:rPr>
          <w:rFonts w:ascii="Book Antiqua" w:eastAsia="Book Antiqua" w:hAnsi="Book Antiqua" w:cs="Book Antiqua"/>
          <w:sz w:val="24"/>
          <w:szCs w:val="24"/>
          <w:lang w:val="en-US"/>
        </w:rPr>
        <w:t>.</w:t>
      </w:r>
    </w:p>
    <w:p w14:paraId="39387C5F" w14:textId="77777777" w:rsidR="00BD2AA7" w:rsidRPr="00001B96" w:rsidRDefault="00BD2AA7" w:rsidP="00842D96">
      <w:pPr>
        <w:spacing w:after="0" w:line="360" w:lineRule="auto"/>
        <w:jc w:val="both"/>
        <w:rPr>
          <w:rFonts w:ascii="Book Antiqua" w:hAnsi="Book Antiqua" w:cs="Book Antiqua"/>
          <w:bCs/>
          <w:iCs/>
          <w:sz w:val="24"/>
          <w:szCs w:val="24"/>
          <w:lang w:val="en-US"/>
        </w:rPr>
      </w:pPr>
    </w:p>
    <w:p w14:paraId="47080A39" w14:textId="77777777" w:rsidR="000C47AE" w:rsidRPr="003030B9" w:rsidRDefault="000C47AE" w:rsidP="00842D96">
      <w:pPr>
        <w:spacing w:after="0" w:line="360" w:lineRule="auto"/>
        <w:jc w:val="both"/>
        <w:rPr>
          <w:rFonts w:ascii="Book Antiqua" w:hAnsi="Book Antiqua" w:cs="Book Antiqua"/>
          <w:b/>
          <w:bCs/>
          <w:i/>
          <w:iCs/>
          <w:sz w:val="24"/>
          <w:szCs w:val="24"/>
          <w:lang w:val="en-US"/>
        </w:rPr>
      </w:pPr>
      <w:r w:rsidRPr="003030B9">
        <w:rPr>
          <w:rFonts w:ascii="Book Antiqua" w:hAnsi="Book Antiqua" w:cs="Book Antiqua"/>
          <w:b/>
          <w:bCs/>
          <w:i/>
          <w:iCs/>
          <w:sz w:val="24"/>
          <w:szCs w:val="24"/>
          <w:lang w:val="en-US"/>
        </w:rPr>
        <w:t>Vitamin D and BSCSs</w:t>
      </w:r>
    </w:p>
    <w:p w14:paraId="1A7D1203" w14:textId="77777777" w:rsidR="00BD2AA7" w:rsidRPr="00001B96" w:rsidRDefault="00BD2AA7" w:rsidP="00842D96">
      <w:pPr>
        <w:spacing w:after="0" w:line="360" w:lineRule="auto"/>
        <w:jc w:val="both"/>
        <w:rPr>
          <w:rFonts w:ascii="Book Antiqua" w:eastAsia="Book Antiqua" w:hAnsi="Book Antiqua" w:cs="Book Antiqua"/>
          <w:sz w:val="24"/>
          <w:szCs w:val="24"/>
          <w:lang w:val="en-US"/>
        </w:rPr>
      </w:pPr>
      <w:r w:rsidRPr="00001B96">
        <w:rPr>
          <w:rFonts w:ascii="Book Antiqua" w:eastAsia="Book Antiqua" w:hAnsi="Book Antiqua" w:cs="Book Antiqua"/>
          <w:sz w:val="24"/>
          <w:szCs w:val="24"/>
          <w:lang w:val="en-US"/>
        </w:rPr>
        <w:t xml:space="preserve">Vitamin D-3 exerts most of its cellular effects </w:t>
      </w:r>
      <w:r w:rsidRPr="002849E9">
        <w:rPr>
          <w:rFonts w:ascii="Book Antiqua" w:eastAsia="Book Antiqua" w:hAnsi="Book Antiqua" w:cs="Book Antiqua"/>
          <w:i/>
          <w:sz w:val="24"/>
          <w:szCs w:val="24"/>
          <w:lang w:val="en-US"/>
        </w:rPr>
        <w:t>via</w:t>
      </w:r>
      <w:r w:rsidRPr="00001B96">
        <w:rPr>
          <w:rFonts w:ascii="Book Antiqua" w:eastAsia="Book Antiqua" w:hAnsi="Book Antiqua" w:cs="Book Antiqua"/>
          <w:sz w:val="24"/>
          <w:szCs w:val="24"/>
          <w:lang w:val="en-US"/>
        </w:rPr>
        <w:t xml:space="preserve"> its nuclear receptor, the vitamin D-3 receptor (VDR), that heterodimerizes with the RXRs. The VDR-RXR complex binds vitamin D responsive elements (VDRE) in gene promoters and regulates transcription of target </w:t>
      </w:r>
      <w:proofErr w:type="gramStart"/>
      <w:r w:rsidRPr="00001B96">
        <w:rPr>
          <w:rFonts w:ascii="Book Antiqua" w:eastAsia="Book Antiqua" w:hAnsi="Book Antiqua" w:cs="Book Antiqua"/>
          <w:sz w:val="24"/>
          <w:szCs w:val="24"/>
          <w:lang w:val="en-US"/>
        </w:rPr>
        <w:t>genes</w:t>
      </w:r>
      <w:r w:rsidR="00DD3F8D" w:rsidRPr="00EE5EE9">
        <w:rPr>
          <w:rFonts w:ascii="Book Antiqua" w:hAnsi="Book Antiqua" w:cs="Book Antiqua" w:hint="eastAsia"/>
          <w:sz w:val="24"/>
          <w:szCs w:val="24"/>
          <w:vertAlign w:val="superscript"/>
          <w:lang w:val="en-US" w:eastAsia="zh-CN"/>
        </w:rPr>
        <w:t>[</w:t>
      </w:r>
      <w:proofErr w:type="gramEnd"/>
      <w:r w:rsidR="00DD3F8D">
        <w:rPr>
          <w:rFonts w:ascii="Book Antiqua" w:hAnsi="Book Antiqua" w:cs="Book Antiqua" w:hint="eastAsia"/>
          <w:sz w:val="24"/>
          <w:szCs w:val="24"/>
          <w:vertAlign w:val="superscript"/>
          <w:lang w:val="en-US" w:eastAsia="zh-CN"/>
        </w:rPr>
        <w:t>8</w:t>
      </w:r>
      <w:r w:rsidR="00DD3F8D">
        <w:rPr>
          <w:rFonts w:ascii="Book Antiqua" w:eastAsia="Book Antiqua" w:hAnsi="Book Antiqua" w:cs="Book Antiqua"/>
          <w:sz w:val="24"/>
          <w:szCs w:val="24"/>
          <w:vertAlign w:val="superscript"/>
          <w:lang w:val="en-US"/>
        </w:rPr>
        <w:t>9</w:t>
      </w:r>
      <w:r w:rsidR="00DD3F8D">
        <w:rPr>
          <w:rFonts w:ascii="Book Antiqua" w:hAnsi="Book Antiqua" w:cs="Book Antiqua" w:hint="eastAsia"/>
          <w:sz w:val="24"/>
          <w:szCs w:val="24"/>
          <w:vertAlign w:val="superscript"/>
          <w:lang w:val="en-US" w:eastAsia="zh-CN"/>
        </w:rPr>
        <w:t>]</w:t>
      </w:r>
      <w:r w:rsidRPr="00001B96">
        <w:rPr>
          <w:rFonts w:ascii="Book Antiqua" w:eastAsia="Book Antiqua" w:hAnsi="Book Antiqua" w:cs="Book Antiqua"/>
          <w:sz w:val="24"/>
          <w:szCs w:val="24"/>
          <w:lang w:val="en-US"/>
        </w:rPr>
        <w:t xml:space="preserve">. It has been reported in literature that vitamin D is a potential preventive/therapeutic agent against CSCs. Several proteins, such as Notch, Hedgehog, </w:t>
      </w:r>
      <w:proofErr w:type="spellStart"/>
      <w:r w:rsidRPr="00001B96">
        <w:rPr>
          <w:rFonts w:ascii="Book Antiqua" w:eastAsia="Book Antiqua" w:hAnsi="Book Antiqua" w:cs="Book Antiqua"/>
          <w:sz w:val="24"/>
          <w:szCs w:val="24"/>
          <w:lang w:val="en-US"/>
        </w:rPr>
        <w:t>Wnt</w:t>
      </w:r>
      <w:proofErr w:type="spellEnd"/>
      <w:r w:rsidRPr="00001B96">
        <w:rPr>
          <w:rFonts w:ascii="Book Antiqua" w:eastAsia="Book Antiqua" w:hAnsi="Book Antiqua" w:cs="Book Antiqua"/>
          <w:sz w:val="24"/>
          <w:szCs w:val="24"/>
          <w:lang w:val="en-US"/>
        </w:rPr>
        <w:t xml:space="preserve"> and TGF-</w:t>
      </w:r>
      <w:r w:rsidRPr="00001B96">
        <w:rPr>
          <w:rFonts w:ascii="Book Antiqua" w:eastAsia="Book Antiqua" w:hAnsi="Book Antiqua" w:cs="Book Antiqua"/>
          <w:sz w:val="24"/>
          <w:szCs w:val="24"/>
        </w:rPr>
        <w:t>β</w:t>
      </w:r>
      <w:r w:rsidRPr="00001B96">
        <w:rPr>
          <w:rFonts w:ascii="Book Antiqua" w:eastAsia="Book Antiqua" w:hAnsi="Book Antiqua" w:cs="Book Antiqua"/>
          <w:sz w:val="24"/>
          <w:szCs w:val="24"/>
          <w:lang w:val="en-US"/>
        </w:rPr>
        <w:t xml:space="preserve">, are modulated by vitamin D in CSCs as well as in normal stem </w:t>
      </w:r>
      <w:proofErr w:type="gramStart"/>
      <w:r w:rsidRPr="00001B96">
        <w:rPr>
          <w:rFonts w:ascii="Book Antiqua" w:eastAsia="Book Antiqua" w:hAnsi="Book Antiqua" w:cs="Book Antiqua"/>
          <w:sz w:val="24"/>
          <w:szCs w:val="24"/>
          <w:lang w:val="en-US"/>
        </w:rPr>
        <w:t>cell</w:t>
      </w:r>
      <w:r w:rsidR="00A00547" w:rsidRPr="00EE5EE9">
        <w:rPr>
          <w:rFonts w:ascii="Book Antiqua" w:hAnsi="Book Antiqua" w:cs="Book Antiqua" w:hint="eastAsia"/>
          <w:sz w:val="24"/>
          <w:szCs w:val="24"/>
          <w:vertAlign w:val="superscript"/>
          <w:lang w:val="en-US" w:eastAsia="zh-CN"/>
        </w:rPr>
        <w:t>[</w:t>
      </w:r>
      <w:proofErr w:type="gramEnd"/>
      <w:r w:rsidR="00A00547">
        <w:rPr>
          <w:rFonts w:ascii="Book Antiqua" w:eastAsia="Book Antiqua" w:hAnsi="Book Antiqua" w:cs="Book Antiqua"/>
          <w:sz w:val="24"/>
          <w:szCs w:val="24"/>
          <w:vertAlign w:val="superscript"/>
          <w:lang w:val="en-US"/>
        </w:rPr>
        <w:t>9</w:t>
      </w:r>
      <w:r w:rsidR="00A00547">
        <w:rPr>
          <w:rFonts w:ascii="Book Antiqua" w:hAnsi="Book Antiqua" w:cs="Book Antiqua" w:hint="eastAsia"/>
          <w:sz w:val="24"/>
          <w:szCs w:val="24"/>
          <w:vertAlign w:val="superscript"/>
          <w:lang w:val="en-US" w:eastAsia="zh-CN"/>
        </w:rPr>
        <w:t>0]</w:t>
      </w:r>
      <w:r w:rsidRPr="00001B96">
        <w:rPr>
          <w:rFonts w:ascii="Book Antiqua" w:eastAsia="Book Antiqua" w:hAnsi="Book Antiqua" w:cs="Book Antiqua"/>
          <w:sz w:val="24"/>
          <w:szCs w:val="24"/>
          <w:lang w:val="en-US"/>
        </w:rPr>
        <w:t>. Interestingly, MS derived from BRCA1-silenced MCF7 or MDA-MB-231 breast cancer cells were no longer sensitive to the growth inhibitory effects of vitamin D</w:t>
      </w:r>
      <w:proofErr w:type="gramStart"/>
      <w:r w:rsidRPr="00001B96">
        <w:rPr>
          <w:rFonts w:ascii="Book Antiqua" w:eastAsia="Book Antiqua" w:hAnsi="Book Antiqua" w:cs="Book Antiqua"/>
          <w:sz w:val="24"/>
          <w:szCs w:val="24"/>
          <w:lang w:val="en-US"/>
        </w:rPr>
        <w:t>,1</w:t>
      </w:r>
      <w:r w:rsidRPr="00001B96">
        <w:rPr>
          <w:rFonts w:ascii="Book Antiqua" w:eastAsia="Book Antiqua" w:hAnsi="Book Antiqua" w:cs="Book Antiqua"/>
          <w:sz w:val="24"/>
          <w:szCs w:val="24"/>
        </w:rPr>
        <w:t>α</w:t>
      </w:r>
      <w:r w:rsidRPr="00001B96">
        <w:rPr>
          <w:rFonts w:ascii="Book Antiqua" w:eastAsia="Book Antiqua" w:hAnsi="Book Antiqua" w:cs="Book Antiqua"/>
          <w:sz w:val="24"/>
          <w:szCs w:val="24"/>
          <w:lang w:val="en-US"/>
        </w:rPr>
        <w:t>,25</w:t>
      </w:r>
      <w:proofErr w:type="gramEnd"/>
      <w:r w:rsidRPr="00001B96">
        <w:rPr>
          <w:rFonts w:ascii="Book Antiqua" w:eastAsia="Book Antiqua" w:hAnsi="Book Antiqua" w:cs="Book Antiqua"/>
          <w:sz w:val="24"/>
          <w:szCs w:val="24"/>
          <w:lang w:val="en-US"/>
        </w:rPr>
        <w:t xml:space="preserve">-dihydroxyvitamin D 3 (1,25D). Since, the active form of vitamin D is a potent inhibitor of </w:t>
      </w:r>
      <w:r w:rsidRPr="00001B96">
        <w:rPr>
          <w:rFonts w:ascii="Book Antiqua" w:eastAsia="Book Antiqua" w:hAnsi="Book Antiqua" w:cs="Book Antiqua"/>
          <w:sz w:val="24"/>
          <w:szCs w:val="24"/>
          <w:lang w:val="en-US"/>
        </w:rPr>
        <w:lastRenderedPageBreak/>
        <w:t xml:space="preserve">BSCSs growth through the down-regulation of BRCA1 expression, which is the most frequently mutated tumour suppressor gene in breast </w:t>
      </w:r>
      <w:proofErr w:type="gramStart"/>
      <w:r w:rsidRPr="00001B96">
        <w:rPr>
          <w:rFonts w:ascii="Book Antiqua" w:eastAsia="Book Antiqua" w:hAnsi="Book Antiqua" w:cs="Book Antiqua"/>
          <w:sz w:val="24"/>
          <w:szCs w:val="24"/>
          <w:lang w:val="en-US"/>
        </w:rPr>
        <w:t>cancer</w:t>
      </w:r>
      <w:r w:rsidR="00A00547" w:rsidRPr="00EE5EE9">
        <w:rPr>
          <w:rFonts w:ascii="Book Antiqua" w:hAnsi="Book Antiqua" w:cs="Book Antiqua" w:hint="eastAsia"/>
          <w:sz w:val="24"/>
          <w:szCs w:val="24"/>
          <w:vertAlign w:val="superscript"/>
          <w:lang w:val="en-US" w:eastAsia="zh-CN"/>
        </w:rPr>
        <w:t>[</w:t>
      </w:r>
      <w:proofErr w:type="gramEnd"/>
      <w:r w:rsidR="00A00547">
        <w:rPr>
          <w:rFonts w:ascii="Book Antiqua" w:eastAsia="Book Antiqua" w:hAnsi="Book Antiqua" w:cs="Book Antiqua"/>
          <w:sz w:val="24"/>
          <w:szCs w:val="24"/>
          <w:vertAlign w:val="superscript"/>
          <w:lang w:val="en-US"/>
        </w:rPr>
        <w:t>9</w:t>
      </w:r>
      <w:r w:rsidR="00A00547">
        <w:rPr>
          <w:rFonts w:ascii="Book Antiqua" w:hAnsi="Book Antiqua" w:cs="Book Antiqua" w:hint="eastAsia"/>
          <w:sz w:val="24"/>
          <w:szCs w:val="24"/>
          <w:vertAlign w:val="superscript"/>
          <w:lang w:val="en-US" w:eastAsia="zh-CN"/>
        </w:rPr>
        <w:t>1]</w:t>
      </w:r>
      <w:r w:rsidRPr="00001B96">
        <w:rPr>
          <w:rFonts w:ascii="Book Antiqua" w:eastAsia="Book Antiqua" w:hAnsi="Book Antiqua" w:cs="Book Antiqua"/>
          <w:sz w:val="24"/>
          <w:szCs w:val="24"/>
          <w:lang w:val="en-US"/>
        </w:rPr>
        <w:t>. Treatment with 1</w:t>
      </w:r>
      <w:r w:rsidRPr="00001B96">
        <w:rPr>
          <w:rFonts w:ascii="Book Antiqua" w:eastAsia="Book Antiqua" w:hAnsi="Book Antiqua" w:cs="Book Antiqua"/>
          <w:sz w:val="24"/>
          <w:szCs w:val="24"/>
        </w:rPr>
        <w:t>α</w:t>
      </w:r>
      <w:r w:rsidRPr="00001B96">
        <w:rPr>
          <w:rFonts w:ascii="Book Antiqua" w:eastAsia="Book Antiqua" w:hAnsi="Book Antiqua" w:cs="Book Antiqua"/>
          <w:sz w:val="24"/>
          <w:szCs w:val="24"/>
          <w:lang w:val="en-US"/>
        </w:rPr>
        <w:t>25(OH)2D3 or BXL0124 (two</w:t>
      </w:r>
      <w:r w:rsidR="008E7A2D">
        <w:rPr>
          <w:rFonts w:ascii="Book Antiqua" w:hAnsi="Book Antiqua" w:cs="Book Antiqua" w:hint="eastAsia"/>
          <w:sz w:val="24"/>
          <w:szCs w:val="24"/>
          <w:lang w:val="en-US" w:eastAsia="zh-CN"/>
        </w:rPr>
        <w:t xml:space="preserve"> </w:t>
      </w:r>
      <w:r w:rsidRPr="00001B96">
        <w:rPr>
          <w:rFonts w:ascii="Book Antiqua" w:eastAsia="Book Antiqua" w:hAnsi="Book Antiqua" w:cs="Book Antiqua"/>
          <w:sz w:val="24"/>
          <w:szCs w:val="24"/>
          <w:lang w:val="en-US"/>
        </w:rPr>
        <w:t>vitamin D compounds) repressed markers associated with the breast stem cell-like phenotype, such as CD44, CD49f, c-Notch1 and NF-</w:t>
      </w:r>
      <w:r w:rsidRPr="00001B96">
        <w:rPr>
          <w:rFonts w:ascii="Book Antiqua" w:eastAsia="Book Antiqua" w:hAnsi="Book Antiqua" w:cs="Book Antiqua"/>
          <w:sz w:val="24"/>
          <w:szCs w:val="24"/>
        </w:rPr>
        <w:t>κ</w:t>
      </w:r>
      <w:r w:rsidRPr="00001B96">
        <w:rPr>
          <w:rFonts w:ascii="Book Antiqua" w:eastAsia="Book Antiqua" w:hAnsi="Book Antiqua" w:cs="Book Antiqua"/>
          <w:sz w:val="24"/>
          <w:szCs w:val="24"/>
          <w:lang w:val="en-US"/>
        </w:rPr>
        <w:t>B. Furthermore, 1</w:t>
      </w:r>
      <w:r w:rsidRPr="00001B96">
        <w:rPr>
          <w:rFonts w:ascii="Book Antiqua" w:eastAsia="Book Antiqua" w:hAnsi="Book Antiqua" w:cs="Book Antiqua"/>
          <w:sz w:val="24"/>
          <w:szCs w:val="24"/>
        </w:rPr>
        <w:t>α</w:t>
      </w:r>
      <w:r w:rsidRPr="00001B96">
        <w:rPr>
          <w:rFonts w:ascii="Book Antiqua" w:eastAsia="Book Antiqua" w:hAnsi="Book Antiqua" w:cs="Book Antiqua"/>
          <w:sz w:val="24"/>
          <w:szCs w:val="24"/>
          <w:lang w:val="en-US"/>
        </w:rPr>
        <w:t>25(</w:t>
      </w:r>
      <w:proofErr w:type="gramStart"/>
      <w:r w:rsidRPr="00001B96">
        <w:rPr>
          <w:rFonts w:ascii="Book Antiqua" w:eastAsia="Book Antiqua" w:hAnsi="Book Antiqua" w:cs="Book Antiqua"/>
          <w:sz w:val="24"/>
          <w:szCs w:val="24"/>
          <w:lang w:val="en-US"/>
        </w:rPr>
        <w:t>OH)2D3</w:t>
      </w:r>
      <w:proofErr w:type="gramEnd"/>
      <w:r w:rsidRPr="00001B96">
        <w:rPr>
          <w:rFonts w:ascii="Book Antiqua" w:eastAsia="Book Antiqua" w:hAnsi="Book Antiqua" w:cs="Book Antiqua"/>
          <w:sz w:val="24"/>
          <w:szCs w:val="24"/>
          <w:lang w:val="en-US"/>
        </w:rPr>
        <w:t xml:space="preserve"> and BXL0124 reduced the expression of pluripotency markers, OCT4 and KLF-4 in BCSCs</w:t>
      </w:r>
      <w:r w:rsidR="00932731" w:rsidRPr="00EE5EE9">
        <w:rPr>
          <w:rFonts w:ascii="Book Antiqua" w:hAnsi="Book Antiqua" w:cs="Book Antiqua" w:hint="eastAsia"/>
          <w:sz w:val="24"/>
          <w:szCs w:val="24"/>
          <w:vertAlign w:val="superscript"/>
          <w:lang w:val="en-US" w:eastAsia="zh-CN"/>
        </w:rPr>
        <w:t>[</w:t>
      </w:r>
      <w:r w:rsidR="00932731">
        <w:rPr>
          <w:rFonts w:ascii="Book Antiqua" w:eastAsia="Book Antiqua" w:hAnsi="Book Antiqua" w:cs="Book Antiqua"/>
          <w:sz w:val="24"/>
          <w:szCs w:val="24"/>
          <w:vertAlign w:val="superscript"/>
          <w:lang w:val="en-US"/>
        </w:rPr>
        <w:t>9</w:t>
      </w:r>
      <w:r w:rsidR="00932731">
        <w:rPr>
          <w:rFonts w:ascii="Book Antiqua" w:hAnsi="Book Antiqua" w:cs="Book Antiqua" w:hint="eastAsia"/>
          <w:sz w:val="24"/>
          <w:szCs w:val="24"/>
          <w:vertAlign w:val="superscript"/>
          <w:lang w:val="en-US" w:eastAsia="zh-CN"/>
        </w:rPr>
        <w:t>2]</w:t>
      </w:r>
      <w:r w:rsidRPr="00001B96">
        <w:rPr>
          <w:rFonts w:ascii="Book Antiqua" w:eastAsia="Book Antiqua" w:hAnsi="Book Antiqua" w:cs="Book Antiqua"/>
          <w:sz w:val="24"/>
          <w:szCs w:val="24"/>
          <w:lang w:val="en-US"/>
        </w:rPr>
        <w:t xml:space="preserve">. However, some authors have shown that MS were relatively </w:t>
      </w:r>
      <w:r w:rsidR="007D5BE0">
        <w:rPr>
          <w:rFonts w:ascii="Book Antiqua" w:eastAsia="Book Antiqua" w:hAnsi="Book Antiqua" w:cs="Book Antiqua"/>
          <w:sz w:val="24"/>
          <w:szCs w:val="24"/>
          <w:lang w:val="en-US"/>
        </w:rPr>
        <w:t>insensitive to treatment with 1</w:t>
      </w:r>
      <w:r w:rsidRPr="00001B96">
        <w:rPr>
          <w:rFonts w:ascii="Book Antiqua" w:eastAsia="Book Antiqua" w:hAnsi="Book Antiqua" w:cs="Book Antiqua"/>
          <w:sz w:val="24"/>
          <w:szCs w:val="24"/>
          <w:lang w:val="en-US"/>
        </w:rPr>
        <w:t xml:space="preserve">25D compared to more differentiated breast cancer cells; </w:t>
      </w:r>
      <w:r w:rsidR="007D5BE0">
        <w:rPr>
          <w:rFonts w:ascii="Book Antiqua" w:eastAsia="Book Antiqua" w:hAnsi="Book Antiqua" w:cs="Book Antiqua"/>
          <w:sz w:val="24"/>
          <w:szCs w:val="24"/>
          <w:lang w:val="en-US"/>
        </w:rPr>
        <w:t>instead combined treatment of 1</w:t>
      </w:r>
      <w:r w:rsidRPr="00001B96">
        <w:rPr>
          <w:rFonts w:ascii="Book Antiqua" w:eastAsia="Book Antiqua" w:hAnsi="Book Antiqua" w:cs="Book Antiqua"/>
          <w:sz w:val="24"/>
          <w:szCs w:val="24"/>
          <w:lang w:val="en-US"/>
        </w:rPr>
        <w:t xml:space="preserve">25D and DET- </w:t>
      </w:r>
      <w:proofErr w:type="spellStart"/>
      <w:r w:rsidRPr="00001B96">
        <w:rPr>
          <w:rFonts w:ascii="Book Antiqua" w:eastAsia="Book Antiqua" w:hAnsi="Book Antiqua" w:cs="Book Antiqua"/>
          <w:sz w:val="24"/>
          <w:szCs w:val="24"/>
          <w:lang w:val="en-US"/>
        </w:rPr>
        <w:t>NONOate</w:t>
      </w:r>
      <w:proofErr w:type="spellEnd"/>
      <w:r w:rsidRPr="00001B96">
        <w:rPr>
          <w:rFonts w:ascii="Book Antiqua" w:eastAsia="Book Antiqua" w:hAnsi="Book Antiqua" w:cs="Book Antiqua"/>
          <w:sz w:val="24"/>
          <w:szCs w:val="24"/>
          <w:lang w:val="en-US"/>
        </w:rPr>
        <w:t xml:space="preserve"> induce a significant decrease in the overall size of MS and reduced breast tumour volume in nude </w:t>
      </w:r>
      <w:proofErr w:type="gramStart"/>
      <w:r w:rsidRPr="00001B96">
        <w:rPr>
          <w:rFonts w:ascii="Book Antiqua" w:eastAsia="Book Antiqua" w:hAnsi="Book Antiqua" w:cs="Book Antiqua"/>
          <w:sz w:val="24"/>
          <w:szCs w:val="24"/>
          <w:lang w:val="en-US"/>
        </w:rPr>
        <w:t>mice</w:t>
      </w:r>
      <w:r w:rsidR="007D5BE0" w:rsidRPr="00EE5EE9">
        <w:rPr>
          <w:rFonts w:ascii="Book Antiqua" w:hAnsi="Book Antiqua" w:cs="Book Antiqua" w:hint="eastAsia"/>
          <w:sz w:val="24"/>
          <w:szCs w:val="24"/>
          <w:vertAlign w:val="superscript"/>
          <w:lang w:val="en-US" w:eastAsia="zh-CN"/>
        </w:rPr>
        <w:t>[</w:t>
      </w:r>
      <w:proofErr w:type="gramEnd"/>
      <w:r w:rsidR="007D5BE0">
        <w:rPr>
          <w:rFonts w:ascii="Book Antiqua" w:eastAsia="Book Antiqua" w:hAnsi="Book Antiqua" w:cs="Book Antiqua"/>
          <w:sz w:val="24"/>
          <w:szCs w:val="24"/>
          <w:vertAlign w:val="superscript"/>
          <w:lang w:val="en-US"/>
        </w:rPr>
        <w:t>9</w:t>
      </w:r>
      <w:r w:rsidR="007D5BE0">
        <w:rPr>
          <w:rFonts w:ascii="Book Antiqua" w:hAnsi="Book Antiqua" w:cs="Book Antiqua" w:hint="eastAsia"/>
          <w:sz w:val="24"/>
          <w:szCs w:val="24"/>
          <w:vertAlign w:val="superscript"/>
          <w:lang w:val="en-US" w:eastAsia="zh-CN"/>
        </w:rPr>
        <w:t>3]</w:t>
      </w:r>
      <w:r w:rsidR="007D5BE0">
        <w:rPr>
          <w:rFonts w:ascii="Book Antiqua" w:eastAsia="Book Antiqua" w:hAnsi="Book Antiqua" w:cs="Book Antiqua"/>
          <w:sz w:val="24"/>
          <w:szCs w:val="24"/>
          <w:lang w:val="en-US"/>
        </w:rPr>
        <w:t>. Combination therapy using 1</w:t>
      </w:r>
      <w:r w:rsidRPr="00001B96">
        <w:rPr>
          <w:rFonts w:ascii="Book Antiqua" w:eastAsia="Book Antiqua" w:hAnsi="Book Antiqua" w:cs="Book Antiqua"/>
          <w:sz w:val="24"/>
          <w:szCs w:val="24"/>
          <w:lang w:val="en-US"/>
        </w:rPr>
        <w:t>25D with drugs specifically targeting key survival pathways in BCSCs could be a best strategy to overcome aggressive breast cancer.</w:t>
      </w:r>
    </w:p>
    <w:p w14:paraId="4B28C6BE" w14:textId="77777777" w:rsidR="00BD2AA7" w:rsidRPr="00001B96" w:rsidRDefault="00BD2AA7" w:rsidP="00842D96">
      <w:pPr>
        <w:spacing w:after="0" w:line="360" w:lineRule="auto"/>
        <w:jc w:val="both"/>
        <w:rPr>
          <w:rFonts w:ascii="Book Antiqua" w:hAnsi="Book Antiqua" w:cs="Book Antiqua"/>
          <w:bCs/>
          <w:iCs/>
          <w:sz w:val="24"/>
          <w:szCs w:val="24"/>
          <w:lang w:val="en-US"/>
        </w:rPr>
      </w:pPr>
    </w:p>
    <w:p w14:paraId="765D5610" w14:textId="77777777" w:rsidR="000C47AE" w:rsidRPr="003030B9" w:rsidRDefault="000C47AE" w:rsidP="00842D96">
      <w:pPr>
        <w:spacing w:after="0" w:line="360" w:lineRule="auto"/>
        <w:jc w:val="both"/>
        <w:rPr>
          <w:rFonts w:ascii="Book Antiqua" w:hAnsi="Book Antiqua" w:cs="Book Antiqua"/>
          <w:b/>
          <w:bCs/>
          <w:i/>
          <w:iCs/>
          <w:sz w:val="24"/>
          <w:szCs w:val="24"/>
          <w:lang w:val="en-US"/>
        </w:rPr>
      </w:pPr>
      <w:r w:rsidRPr="003030B9">
        <w:rPr>
          <w:rFonts w:ascii="Book Antiqua" w:hAnsi="Book Antiqua" w:cs="Book Antiqua"/>
          <w:b/>
          <w:bCs/>
          <w:i/>
          <w:iCs/>
          <w:sz w:val="24"/>
          <w:szCs w:val="24"/>
          <w:lang w:val="en-US"/>
        </w:rPr>
        <w:t>Estrogen receptor and BCSC</w:t>
      </w:r>
      <w:r w:rsidR="00BD2AA7" w:rsidRPr="003030B9">
        <w:rPr>
          <w:rFonts w:ascii="Book Antiqua" w:hAnsi="Book Antiqua" w:cs="Book Antiqua"/>
          <w:b/>
          <w:bCs/>
          <w:i/>
          <w:iCs/>
          <w:sz w:val="24"/>
          <w:szCs w:val="24"/>
          <w:lang w:val="en-US"/>
        </w:rPr>
        <w:t>s</w:t>
      </w:r>
    </w:p>
    <w:p w14:paraId="75BBAB5B" w14:textId="77777777" w:rsidR="00BD2AA7" w:rsidRPr="00001B96" w:rsidRDefault="00BD2AA7" w:rsidP="00842D96">
      <w:pPr>
        <w:spacing w:after="0" w:line="360" w:lineRule="auto"/>
        <w:jc w:val="both"/>
        <w:rPr>
          <w:rFonts w:ascii="Book Antiqua" w:eastAsia="Book Antiqua" w:hAnsi="Book Antiqua" w:cs="Book Antiqua"/>
          <w:sz w:val="24"/>
          <w:szCs w:val="24"/>
          <w:lang w:val="en-US"/>
        </w:rPr>
      </w:pPr>
      <w:r w:rsidRPr="00001B96">
        <w:rPr>
          <w:rFonts w:ascii="Book Antiqua" w:eastAsia="Book Antiqua" w:hAnsi="Book Antiqua" w:cs="Book Antiqua"/>
          <w:sz w:val="24"/>
          <w:szCs w:val="24"/>
          <w:lang w:val="en-US"/>
        </w:rPr>
        <w:t>It has been reported in literature that many breast cancers express estrogen receptor-</w:t>
      </w:r>
      <w:r w:rsidRPr="00001B96">
        <w:rPr>
          <w:rFonts w:ascii="Book Antiqua" w:eastAsia="Book Antiqua" w:hAnsi="Book Antiqua" w:cs="Book Antiqua"/>
          <w:sz w:val="24"/>
          <w:szCs w:val="24"/>
        </w:rPr>
        <w:t>α</w:t>
      </w:r>
      <w:r w:rsidRPr="00001B96">
        <w:rPr>
          <w:rFonts w:ascii="Book Antiqua" w:eastAsia="Book Antiqua" w:hAnsi="Book Antiqua" w:cs="Book Antiqua"/>
          <w:sz w:val="24"/>
          <w:szCs w:val="24"/>
          <w:lang w:val="en-US"/>
        </w:rPr>
        <w:t xml:space="preserve"> (ER</w:t>
      </w:r>
      <w:r w:rsidRPr="00001B96">
        <w:rPr>
          <w:rFonts w:ascii="Book Antiqua" w:eastAsia="Book Antiqua" w:hAnsi="Book Antiqua" w:cs="Book Antiqua"/>
          <w:sz w:val="24"/>
          <w:szCs w:val="24"/>
        </w:rPr>
        <w:t>α</w:t>
      </w:r>
      <w:r w:rsidRPr="00001B96">
        <w:rPr>
          <w:rFonts w:ascii="Book Antiqua" w:eastAsia="Book Antiqua" w:hAnsi="Book Antiqua" w:cs="Book Antiqua"/>
          <w:sz w:val="24"/>
          <w:szCs w:val="24"/>
          <w:lang w:val="en-US"/>
        </w:rPr>
        <w:t xml:space="preserve">) and are dependent on </w:t>
      </w:r>
      <w:proofErr w:type="gramStart"/>
      <w:r w:rsidRPr="00001B96">
        <w:rPr>
          <w:rFonts w:ascii="Book Antiqua" w:eastAsia="Book Antiqua" w:hAnsi="Book Antiqua" w:cs="Book Antiqua"/>
          <w:sz w:val="24"/>
          <w:szCs w:val="24"/>
          <w:lang w:val="en-US"/>
        </w:rPr>
        <w:t>estrogens</w:t>
      </w:r>
      <w:r w:rsidR="00BD5460" w:rsidRPr="00EE5EE9">
        <w:rPr>
          <w:rFonts w:ascii="Book Antiqua" w:hAnsi="Book Antiqua" w:cs="Book Antiqua" w:hint="eastAsia"/>
          <w:sz w:val="24"/>
          <w:szCs w:val="24"/>
          <w:vertAlign w:val="superscript"/>
          <w:lang w:val="en-US" w:eastAsia="zh-CN"/>
        </w:rPr>
        <w:t>[</w:t>
      </w:r>
      <w:proofErr w:type="gramEnd"/>
      <w:r w:rsidR="00BD5460">
        <w:rPr>
          <w:rFonts w:ascii="Book Antiqua" w:eastAsia="Book Antiqua" w:hAnsi="Book Antiqua" w:cs="Book Antiqua"/>
          <w:sz w:val="24"/>
          <w:szCs w:val="24"/>
          <w:vertAlign w:val="superscript"/>
          <w:lang w:val="en-US"/>
        </w:rPr>
        <w:t>9</w:t>
      </w:r>
      <w:r w:rsidR="00BD5460">
        <w:rPr>
          <w:rFonts w:ascii="Book Antiqua" w:hAnsi="Book Antiqua" w:cs="Book Antiqua" w:hint="eastAsia"/>
          <w:sz w:val="24"/>
          <w:szCs w:val="24"/>
          <w:vertAlign w:val="superscript"/>
          <w:lang w:val="en-US" w:eastAsia="zh-CN"/>
        </w:rPr>
        <w:t>4]</w:t>
      </w:r>
      <w:r w:rsidRPr="00001B96">
        <w:rPr>
          <w:rFonts w:ascii="Book Antiqua" w:eastAsia="Book Antiqua" w:hAnsi="Book Antiqua" w:cs="Book Antiqua"/>
          <w:sz w:val="24"/>
          <w:szCs w:val="24"/>
          <w:lang w:val="en-US"/>
        </w:rPr>
        <w:t>. Tamoxifen is the most widely used in endocrine therapy for ER</w:t>
      </w:r>
      <w:r w:rsidRPr="00001B96">
        <w:rPr>
          <w:rFonts w:ascii="Book Antiqua" w:eastAsia="Book Antiqua" w:hAnsi="Book Antiqua" w:cs="Book Antiqua"/>
          <w:sz w:val="24"/>
          <w:szCs w:val="24"/>
        </w:rPr>
        <w:t>α</w:t>
      </w:r>
      <w:r w:rsidRPr="00001B96">
        <w:rPr>
          <w:rFonts w:ascii="Book Antiqua" w:eastAsia="Book Antiqua" w:hAnsi="Book Antiqua" w:cs="Book Antiqua"/>
          <w:sz w:val="24"/>
          <w:szCs w:val="24"/>
          <w:lang w:val="en-US"/>
        </w:rPr>
        <w:t xml:space="preserve"> positive (ER+) breast cancers during the last 30 years. Unfortunately, up to 40% of metastases from ER+ primary breast cancer do not respond to endocrine therapy. Recent study have demonstrated that tamoxifen was effective in reducing proliferation of ERα positive (ER+) adherent cancer cells, but not their CSCs population</w:t>
      </w:r>
      <w:r w:rsidR="00BD5460" w:rsidRPr="00EE5EE9">
        <w:rPr>
          <w:rFonts w:ascii="Book Antiqua" w:hAnsi="Book Antiqua" w:cs="Book Antiqua" w:hint="eastAsia"/>
          <w:sz w:val="24"/>
          <w:szCs w:val="24"/>
          <w:vertAlign w:val="superscript"/>
          <w:lang w:val="en-US" w:eastAsia="zh-CN"/>
        </w:rPr>
        <w:t>[</w:t>
      </w:r>
      <w:r w:rsidR="00BD5460">
        <w:rPr>
          <w:rFonts w:ascii="Book Antiqua" w:eastAsia="Book Antiqua" w:hAnsi="Book Antiqua" w:cs="Book Antiqua"/>
          <w:sz w:val="24"/>
          <w:szCs w:val="24"/>
          <w:vertAlign w:val="superscript"/>
          <w:lang w:val="en-US"/>
        </w:rPr>
        <w:t>9</w:t>
      </w:r>
      <w:r w:rsidR="00BD5460">
        <w:rPr>
          <w:rFonts w:ascii="Book Antiqua" w:hAnsi="Book Antiqua" w:cs="Book Antiqua" w:hint="eastAsia"/>
          <w:sz w:val="24"/>
          <w:szCs w:val="24"/>
          <w:vertAlign w:val="superscript"/>
          <w:lang w:val="en-US" w:eastAsia="zh-CN"/>
        </w:rPr>
        <w:t>5]</w:t>
      </w:r>
      <w:r w:rsidRPr="00001B96">
        <w:rPr>
          <w:rFonts w:ascii="Book Antiqua" w:eastAsia="Book Antiqua" w:hAnsi="Book Antiqua" w:cs="Book Antiqua"/>
          <w:sz w:val="24"/>
          <w:szCs w:val="24"/>
          <w:lang w:val="en-US"/>
        </w:rPr>
        <w:t>. Interestingly, estrogen is essential for the development of the normal breast, but</w:t>
      </w:r>
      <w:r w:rsidR="008E7A2D">
        <w:rPr>
          <w:rFonts w:ascii="Book Antiqua" w:hAnsi="Book Antiqua" w:cs="Book Antiqua" w:hint="eastAsia"/>
          <w:sz w:val="24"/>
          <w:szCs w:val="24"/>
          <w:lang w:val="en-US" w:eastAsia="zh-CN"/>
        </w:rPr>
        <w:t xml:space="preserve"> </w:t>
      </w:r>
      <w:r w:rsidRPr="00001B96">
        <w:rPr>
          <w:rFonts w:ascii="Book Antiqua" w:eastAsia="Book Antiqua" w:hAnsi="Book Antiqua" w:cs="Book Antiqua"/>
          <w:sz w:val="24"/>
          <w:szCs w:val="24"/>
          <w:lang w:val="en-US"/>
        </w:rPr>
        <w:t>adult mammary stem cells are known to be ERα negative (ER-)</w:t>
      </w:r>
      <w:r w:rsidR="00EE5EE9" w:rsidRPr="00EE5EE9">
        <w:rPr>
          <w:rFonts w:ascii="Book Antiqua" w:hAnsi="Book Antiqua" w:cs="Book Antiqua" w:hint="eastAsia"/>
          <w:sz w:val="24"/>
          <w:szCs w:val="24"/>
          <w:vertAlign w:val="superscript"/>
          <w:lang w:val="en-US" w:eastAsia="zh-CN"/>
        </w:rPr>
        <w:t>[</w:t>
      </w:r>
      <w:r w:rsidR="00EE5EE9">
        <w:rPr>
          <w:rFonts w:ascii="Book Antiqua" w:eastAsia="Book Antiqua" w:hAnsi="Book Antiqua" w:cs="Book Antiqua"/>
          <w:sz w:val="24"/>
          <w:szCs w:val="24"/>
          <w:vertAlign w:val="superscript"/>
          <w:lang w:val="en-US"/>
        </w:rPr>
        <w:t>9</w:t>
      </w:r>
      <w:r w:rsidR="00EE5EE9">
        <w:rPr>
          <w:rFonts w:ascii="Book Antiqua" w:hAnsi="Book Antiqua" w:cs="Book Antiqua" w:hint="eastAsia"/>
          <w:sz w:val="24"/>
          <w:szCs w:val="24"/>
          <w:vertAlign w:val="superscript"/>
          <w:lang w:val="en-US" w:eastAsia="zh-CN"/>
        </w:rPr>
        <w:t>6]</w:t>
      </w:r>
      <w:r w:rsidRPr="00001B96">
        <w:rPr>
          <w:rFonts w:ascii="Book Antiqua" w:eastAsia="Book Antiqua" w:hAnsi="Book Antiqua" w:cs="Book Antiqua"/>
          <w:sz w:val="24"/>
          <w:szCs w:val="24"/>
          <w:lang w:val="en-US"/>
        </w:rPr>
        <w:t>. BCSCs sorted derived from ER+</w:t>
      </w:r>
      <w:r w:rsidR="008E7A2D">
        <w:rPr>
          <w:rFonts w:ascii="Book Antiqua" w:hAnsi="Book Antiqua" w:cs="Book Antiqua" w:hint="eastAsia"/>
          <w:sz w:val="24"/>
          <w:szCs w:val="24"/>
          <w:lang w:val="en-US" w:eastAsia="zh-CN"/>
        </w:rPr>
        <w:t xml:space="preserve"> </w:t>
      </w:r>
      <w:r w:rsidRPr="00001B96">
        <w:rPr>
          <w:rFonts w:ascii="Book Antiqua" w:eastAsia="Book Antiqua" w:hAnsi="Book Antiqua" w:cs="Book Antiqua"/>
          <w:sz w:val="24"/>
          <w:szCs w:val="24"/>
          <w:lang w:val="en-US"/>
        </w:rPr>
        <w:t xml:space="preserve">breast cancer tissue and established breast cancer cell lines, have low or absent ER </w:t>
      </w:r>
      <w:proofErr w:type="gramStart"/>
      <w:r w:rsidRPr="00001B96">
        <w:rPr>
          <w:rFonts w:ascii="Book Antiqua" w:eastAsia="Book Antiqua" w:hAnsi="Book Antiqua" w:cs="Book Antiqua"/>
          <w:sz w:val="24"/>
          <w:szCs w:val="24"/>
          <w:lang w:val="en-US"/>
        </w:rPr>
        <w:t>expression</w:t>
      </w:r>
      <w:r w:rsidR="00EE5EE9" w:rsidRPr="00EE5EE9">
        <w:rPr>
          <w:rFonts w:ascii="Book Antiqua" w:hAnsi="Book Antiqua" w:cs="Book Antiqua" w:hint="eastAsia"/>
          <w:sz w:val="24"/>
          <w:szCs w:val="24"/>
          <w:vertAlign w:val="superscript"/>
          <w:lang w:val="en-US" w:eastAsia="zh-CN"/>
        </w:rPr>
        <w:t>[</w:t>
      </w:r>
      <w:proofErr w:type="gramEnd"/>
      <w:r w:rsidR="00EE5EE9">
        <w:rPr>
          <w:rFonts w:ascii="Book Antiqua" w:eastAsia="Book Antiqua" w:hAnsi="Book Antiqua" w:cs="Book Antiqua"/>
          <w:sz w:val="24"/>
          <w:szCs w:val="24"/>
          <w:vertAlign w:val="superscript"/>
          <w:lang w:val="en-US"/>
        </w:rPr>
        <w:t>74,</w:t>
      </w:r>
      <w:r w:rsidRPr="00001B96">
        <w:rPr>
          <w:rFonts w:ascii="Book Antiqua" w:eastAsia="Book Antiqua" w:hAnsi="Book Antiqua" w:cs="Book Antiqua"/>
          <w:sz w:val="24"/>
          <w:szCs w:val="24"/>
          <w:vertAlign w:val="superscript"/>
          <w:lang w:val="en-US"/>
        </w:rPr>
        <w:t>96</w:t>
      </w:r>
      <w:r w:rsidR="00EE5EE9">
        <w:rPr>
          <w:rFonts w:ascii="Book Antiqua" w:hAnsi="Book Antiqua" w:cs="Book Antiqua" w:hint="eastAsia"/>
          <w:sz w:val="24"/>
          <w:szCs w:val="24"/>
          <w:vertAlign w:val="superscript"/>
          <w:lang w:val="en-US" w:eastAsia="zh-CN"/>
        </w:rPr>
        <w:t>]</w:t>
      </w:r>
      <w:r w:rsidRPr="00001B96">
        <w:rPr>
          <w:rFonts w:ascii="Book Antiqua" w:eastAsia="Book Antiqua" w:hAnsi="Book Antiqua" w:cs="Book Antiqua"/>
          <w:sz w:val="24"/>
          <w:szCs w:val="24"/>
          <w:lang w:val="en-US"/>
        </w:rPr>
        <w:t xml:space="preserve">. However, estrogen stimulated BCSCs activity demonstrated by increased MS-formation through the induction of EGF and Notch receptor signaling </w:t>
      </w:r>
      <w:proofErr w:type="gramStart"/>
      <w:r w:rsidRPr="00001B96">
        <w:rPr>
          <w:rFonts w:ascii="Book Antiqua" w:eastAsia="Book Antiqua" w:hAnsi="Book Antiqua" w:cs="Book Antiqua"/>
          <w:sz w:val="24"/>
          <w:szCs w:val="24"/>
          <w:lang w:val="en-US"/>
        </w:rPr>
        <w:t>pathways</w:t>
      </w:r>
      <w:r w:rsidR="00EE5EE9" w:rsidRPr="00EE5EE9">
        <w:rPr>
          <w:rFonts w:ascii="Book Antiqua" w:hAnsi="Book Antiqua" w:cs="Book Antiqua" w:hint="eastAsia"/>
          <w:sz w:val="24"/>
          <w:szCs w:val="24"/>
          <w:vertAlign w:val="superscript"/>
          <w:lang w:val="en-US" w:eastAsia="zh-CN"/>
        </w:rPr>
        <w:t>[</w:t>
      </w:r>
      <w:proofErr w:type="gramEnd"/>
      <w:r w:rsidR="00EE5EE9">
        <w:rPr>
          <w:rFonts w:ascii="Book Antiqua" w:eastAsia="Book Antiqua" w:hAnsi="Book Antiqua" w:cs="Book Antiqua"/>
          <w:sz w:val="24"/>
          <w:szCs w:val="24"/>
          <w:vertAlign w:val="superscript"/>
          <w:lang w:val="en-US"/>
        </w:rPr>
        <w:t>9</w:t>
      </w:r>
      <w:r w:rsidR="00EE5EE9">
        <w:rPr>
          <w:rFonts w:ascii="Book Antiqua" w:hAnsi="Book Antiqua" w:cs="Book Antiqua" w:hint="eastAsia"/>
          <w:sz w:val="24"/>
          <w:szCs w:val="24"/>
          <w:vertAlign w:val="superscript"/>
          <w:lang w:val="en-US" w:eastAsia="zh-CN"/>
        </w:rPr>
        <w:t>6]</w:t>
      </w:r>
      <w:r w:rsidRPr="00001B96">
        <w:rPr>
          <w:rFonts w:ascii="Book Antiqua" w:eastAsia="Book Antiqua" w:hAnsi="Book Antiqua" w:cs="Book Antiqua"/>
          <w:sz w:val="24"/>
          <w:szCs w:val="24"/>
          <w:lang w:val="en-US"/>
        </w:rPr>
        <w:t xml:space="preserve">. Breast cancer cells develop resistance to endocrine therapies by shifting between ER-regulated and growth factor receptor (GFR)-regulated survival signaling </w:t>
      </w:r>
      <w:proofErr w:type="gramStart"/>
      <w:r w:rsidRPr="00001B96">
        <w:rPr>
          <w:rFonts w:ascii="Book Antiqua" w:eastAsia="Book Antiqua" w:hAnsi="Book Antiqua" w:cs="Book Antiqua"/>
          <w:sz w:val="24"/>
          <w:szCs w:val="24"/>
          <w:lang w:val="en-US"/>
        </w:rPr>
        <w:t>pathways</w:t>
      </w:r>
      <w:r w:rsidR="00EE5EE9" w:rsidRPr="00EE5EE9">
        <w:rPr>
          <w:rFonts w:ascii="Book Antiqua" w:hAnsi="Book Antiqua" w:cs="Book Antiqua" w:hint="eastAsia"/>
          <w:sz w:val="24"/>
          <w:szCs w:val="24"/>
          <w:vertAlign w:val="superscript"/>
          <w:lang w:val="en-US" w:eastAsia="zh-CN"/>
        </w:rPr>
        <w:t>[</w:t>
      </w:r>
      <w:proofErr w:type="gramEnd"/>
      <w:r w:rsidR="00EE5EE9">
        <w:rPr>
          <w:rFonts w:ascii="Book Antiqua" w:eastAsia="Book Antiqua" w:hAnsi="Book Antiqua" w:cs="Book Antiqua"/>
          <w:sz w:val="24"/>
          <w:szCs w:val="24"/>
          <w:vertAlign w:val="superscript"/>
          <w:lang w:val="en-US"/>
        </w:rPr>
        <w:t>9</w:t>
      </w:r>
      <w:r w:rsidR="00EE5EE9">
        <w:rPr>
          <w:rFonts w:ascii="Book Antiqua" w:hAnsi="Book Antiqua" w:cs="Book Antiqua" w:hint="eastAsia"/>
          <w:sz w:val="24"/>
          <w:szCs w:val="24"/>
          <w:vertAlign w:val="superscript"/>
          <w:lang w:val="en-US" w:eastAsia="zh-CN"/>
        </w:rPr>
        <w:t>7]</w:t>
      </w:r>
      <w:r w:rsidRPr="00001B96">
        <w:rPr>
          <w:rFonts w:ascii="Book Antiqua" w:eastAsia="Book Antiqua" w:hAnsi="Book Antiqua" w:cs="Book Antiqua"/>
          <w:sz w:val="24"/>
          <w:szCs w:val="24"/>
          <w:lang w:val="en-US"/>
        </w:rPr>
        <w:t>. However, the roles of BCSCs in antiestrogen resistance and the underlying molecular mechanisms have not been well established. Recent, a novel variant of ER</w:t>
      </w:r>
      <w:r w:rsidRPr="00001B96">
        <w:rPr>
          <w:rFonts w:ascii="Book Antiqua" w:eastAsia="Book Antiqua" w:hAnsi="Book Antiqua" w:cs="Book Antiqua"/>
          <w:sz w:val="24"/>
          <w:szCs w:val="24"/>
        </w:rPr>
        <w:t>α</w:t>
      </w:r>
      <w:r w:rsidRPr="00001B96">
        <w:rPr>
          <w:rFonts w:ascii="Book Antiqua" w:eastAsia="Book Antiqua" w:hAnsi="Book Antiqua" w:cs="Book Antiqua"/>
          <w:sz w:val="24"/>
          <w:szCs w:val="24"/>
          <w:lang w:val="en-US"/>
        </w:rPr>
        <w:t>, called ER</w:t>
      </w:r>
      <w:r w:rsidRPr="00001B96">
        <w:rPr>
          <w:rFonts w:ascii="Book Antiqua" w:eastAsia="Book Antiqua" w:hAnsi="Book Antiqua" w:cs="Book Antiqua"/>
          <w:sz w:val="24"/>
          <w:szCs w:val="24"/>
        </w:rPr>
        <w:t>α</w:t>
      </w:r>
      <w:r w:rsidRPr="00001B96">
        <w:rPr>
          <w:rFonts w:ascii="Book Antiqua" w:eastAsia="Book Antiqua" w:hAnsi="Book Antiqua" w:cs="Book Antiqua"/>
          <w:sz w:val="24"/>
          <w:szCs w:val="24"/>
          <w:lang w:val="en-US"/>
        </w:rPr>
        <w:t xml:space="preserve">36 (molecular weight of 36 </w:t>
      </w:r>
      <w:proofErr w:type="spellStart"/>
      <w:r w:rsidRPr="00001B96">
        <w:rPr>
          <w:rFonts w:ascii="Book Antiqua" w:eastAsia="Book Antiqua" w:hAnsi="Book Antiqua" w:cs="Book Antiqua"/>
          <w:sz w:val="24"/>
          <w:szCs w:val="24"/>
          <w:lang w:val="en-US"/>
        </w:rPr>
        <w:t>kDa</w:t>
      </w:r>
      <w:proofErr w:type="spellEnd"/>
      <w:r w:rsidRPr="00001B96">
        <w:rPr>
          <w:rFonts w:ascii="Book Antiqua" w:eastAsia="Book Antiqua" w:hAnsi="Book Antiqua" w:cs="Book Antiqua"/>
          <w:sz w:val="24"/>
          <w:szCs w:val="24"/>
          <w:lang w:val="en-US"/>
        </w:rPr>
        <w:t>) it has been investigated. ER</w:t>
      </w:r>
      <w:r w:rsidRPr="00001B96">
        <w:rPr>
          <w:rFonts w:ascii="Book Antiqua" w:eastAsia="Book Antiqua" w:hAnsi="Book Antiqua" w:cs="Book Antiqua"/>
          <w:sz w:val="24"/>
          <w:szCs w:val="24"/>
        </w:rPr>
        <w:t>α</w:t>
      </w:r>
      <w:r w:rsidRPr="00001B96">
        <w:rPr>
          <w:rFonts w:ascii="Book Antiqua" w:eastAsia="Book Antiqua" w:hAnsi="Book Antiqua" w:cs="Book Antiqua"/>
          <w:sz w:val="24"/>
          <w:szCs w:val="24"/>
          <w:lang w:val="en-US"/>
        </w:rPr>
        <w:t xml:space="preserve">36 mediates rapid antiestrogen signaling and is highly expressed in ER+ breast progenitor cells. Antiestrogens increased the percentages of the BCSCs from ER+ breast cancer cell through stimulation of luminal epithelial lineage specific and these BCSCs are more resistant to </w:t>
      </w:r>
      <w:r w:rsidRPr="00001B96">
        <w:rPr>
          <w:rFonts w:ascii="Book Antiqua" w:eastAsia="Book Antiqua" w:hAnsi="Book Antiqua" w:cs="Book Antiqua"/>
          <w:sz w:val="24"/>
          <w:szCs w:val="24"/>
          <w:lang w:val="en-US"/>
        </w:rPr>
        <w:lastRenderedPageBreak/>
        <w:t>antiestrogens than the bulk cells. Finally, ER</w:t>
      </w:r>
      <w:r w:rsidRPr="00001B96">
        <w:rPr>
          <w:rFonts w:ascii="Book Antiqua" w:eastAsia="Book Antiqua" w:hAnsi="Book Antiqua" w:cs="Book Antiqua"/>
          <w:sz w:val="24"/>
          <w:szCs w:val="24"/>
        </w:rPr>
        <w:t>α</w:t>
      </w:r>
      <w:r w:rsidRPr="00001B96">
        <w:rPr>
          <w:rFonts w:ascii="Book Antiqua" w:eastAsia="Book Antiqua" w:hAnsi="Book Antiqua" w:cs="Book Antiqua"/>
          <w:sz w:val="24"/>
          <w:szCs w:val="24"/>
          <w:lang w:val="en-US"/>
        </w:rPr>
        <w:t>36 mediated antiestrogen signaling such as the PI3K/AKT that plays an important role in antie</w:t>
      </w:r>
      <w:r w:rsidR="00EE5EE9">
        <w:rPr>
          <w:rFonts w:ascii="Book Antiqua" w:eastAsia="Book Antiqua" w:hAnsi="Book Antiqua" w:cs="Book Antiqua"/>
          <w:sz w:val="24"/>
          <w:szCs w:val="24"/>
          <w:lang w:val="en-US"/>
        </w:rPr>
        <w:t>strogen resistance of ER+/</w:t>
      </w:r>
      <w:proofErr w:type="gramStart"/>
      <w:r w:rsidR="00EE5EE9">
        <w:rPr>
          <w:rFonts w:ascii="Book Antiqua" w:eastAsia="Book Antiqua" w:hAnsi="Book Antiqua" w:cs="Book Antiqua"/>
          <w:sz w:val="24"/>
          <w:szCs w:val="24"/>
          <w:lang w:val="en-US"/>
        </w:rPr>
        <w:t>BCSCs</w:t>
      </w:r>
      <w:r w:rsidR="00EE5EE9" w:rsidRPr="00EE5EE9">
        <w:rPr>
          <w:rFonts w:ascii="Book Antiqua" w:hAnsi="Book Antiqua" w:cs="Book Antiqua" w:hint="eastAsia"/>
          <w:sz w:val="24"/>
          <w:szCs w:val="24"/>
          <w:vertAlign w:val="superscript"/>
          <w:lang w:val="en-US" w:eastAsia="zh-CN"/>
        </w:rPr>
        <w:t>[</w:t>
      </w:r>
      <w:proofErr w:type="gramEnd"/>
      <w:r w:rsidRPr="00001B96">
        <w:rPr>
          <w:rFonts w:ascii="Book Antiqua" w:eastAsia="Book Antiqua" w:hAnsi="Book Antiqua" w:cs="Book Antiqua"/>
          <w:sz w:val="24"/>
          <w:szCs w:val="24"/>
          <w:vertAlign w:val="superscript"/>
          <w:lang w:val="en-US"/>
        </w:rPr>
        <w:t>98</w:t>
      </w:r>
      <w:r w:rsidR="00EE5EE9">
        <w:rPr>
          <w:rFonts w:ascii="Book Antiqua" w:hAnsi="Book Antiqua" w:cs="Book Antiqua" w:hint="eastAsia"/>
          <w:sz w:val="24"/>
          <w:szCs w:val="24"/>
          <w:vertAlign w:val="superscript"/>
          <w:lang w:val="en-US" w:eastAsia="zh-CN"/>
        </w:rPr>
        <w:t>]</w:t>
      </w:r>
      <w:r w:rsidRPr="00001B96">
        <w:rPr>
          <w:rFonts w:ascii="Book Antiqua" w:eastAsia="Book Antiqua" w:hAnsi="Book Antiqua" w:cs="Book Antiqua"/>
          <w:sz w:val="24"/>
          <w:szCs w:val="24"/>
          <w:lang w:val="en-US"/>
        </w:rPr>
        <w:t>.</w:t>
      </w:r>
    </w:p>
    <w:p w14:paraId="3BA9B287" w14:textId="77777777" w:rsidR="000C47AE" w:rsidRPr="00001B96" w:rsidRDefault="000C47AE" w:rsidP="00842D96">
      <w:pPr>
        <w:spacing w:after="0" w:line="360" w:lineRule="auto"/>
        <w:jc w:val="both"/>
        <w:rPr>
          <w:rFonts w:ascii="Book Antiqua" w:hAnsi="Book Antiqua" w:cs="Book Antiqua"/>
          <w:sz w:val="24"/>
          <w:szCs w:val="24"/>
          <w:lang w:val="en-US"/>
        </w:rPr>
      </w:pPr>
    </w:p>
    <w:p w14:paraId="7832B13E" w14:textId="77777777" w:rsidR="000C47AE" w:rsidRPr="00001B96" w:rsidRDefault="000C47AE" w:rsidP="00842D96">
      <w:pPr>
        <w:spacing w:after="0" w:line="360" w:lineRule="auto"/>
        <w:jc w:val="both"/>
        <w:rPr>
          <w:rFonts w:ascii="Book Antiqua" w:hAnsi="Book Antiqua" w:cs="Book Antiqua"/>
          <w:b/>
          <w:bCs/>
          <w:sz w:val="24"/>
          <w:szCs w:val="24"/>
          <w:lang w:val="en-US"/>
        </w:rPr>
      </w:pPr>
      <w:r w:rsidRPr="00001B96">
        <w:rPr>
          <w:rFonts w:ascii="Book Antiqua" w:hAnsi="Book Antiqua" w:cs="Book Antiqua"/>
          <w:b/>
          <w:bCs/>
          <w:sz w:val="24"/>
          <w:szCs w:val="24"/>
          <w:lang w:val="en-US"/>
        </w:rPr>
        <w:t>CONCLUSION</w:t>
      </w:r>
    </w:p>
    <w:p w14:paraId="4BC68D4F" w14:textId="77777777" w:rsidR="00BD2AA7" w:rsidRPr="00001B96" w:rsidRDefault="00BD2AA7" w:rsidP="00842D96">
      <w:pPr>
        <w:spacing w:after="0" w:line="360" w:lineRule="auto"/>
        <w:jc w:val="both"/>
        <w:rPr>
          <w:rFonts w:ascii="Book Antiqua" w:eastAsia="Book Antiqua" w:hAnsi="Book Antiqua" w:cs="Book Antiqua"/>
          <w:sz w:val="24"/>
          <w:szCs w:val="24"/>
          <w:lang w:val="en-US"/>
        </w:rPr>
      </w:pPr>
      <w:r w:rsidRPr="00001B96">
        <w:rPr>
          <w:rFonts w:ascii="Book Antiqua" w:eastAsia="Book Antiqua" w:hAnsi="Book Antiqua" w:cs="Book Antiqua"/>
          <w:sz w:val="24"/>
          <w:szCs w:val="24"/>
          <w:lang w:val="en-US"/>
        </w:rPr>
        <w:t xml:space="preserve">BCSCs represent the most significant target for new anti-breast cancer drugs. In fact, BCSCs are likely to sustain the growth of the primary tumour mass, as well as to be responsible for disease relapse and metastatic spreading in breast </w:t>
      </w:r>
      <w:proofErr w:type="gramStart"/>
      <w:r w:rsidRPr="00001B96">
        <w:rPr>
          <w:rFonts w:ascii="Book Antiqua" w:eastAsia="Book Antiqua" w:hAnsi="Book Antiqua" w:cs="Book Antiqua"/>
          <w:sz w:val="24"/>
          <w:szCs w:val="24"/>
          <w:lang w:val="en-US"/>
        </w:rPr>
        <w:t>cancer</w:t>
      </w:r>
      <w:r w:rsidR="00EE5EE9" w:rsidRPr="00EE5EE9">
        <w:rPr>
          <w:rFonts w:ascii="Book Antiqua" w:hAnsi="Book Antiqua" w:cs="Book Antiqua" w:hint="eastAsia"/>
          <w:sz w:val="24"/>
          <w:szCs w:val="24"/>
          <w:vertAlign w:val="superscript"/>
          <w:lang w:val="en-US" w:eastAsia="zh-CN"/>
        </w:rPr>
        <w:t>[</w:t>
      </w:r>
      <w:proofErr w:type="gramEnd"/>
      <w:r w:rsidRPr="00001B96">
        <w:rPr>
          <w:rFonts w:ascii="Book Antiqua" w:eastAsia="Book Antiqua" w:hAnsi="Book Antiqua" w:cs="Book Antiqua"/>
          <w:sz w:val="24"/>
          <w:szCs w:val="24"/>
          <w:vertAlign w:val="superscript"/>
          <w:lang w:val="en-US"/>
        </w:rPr>
        <w:t>6-10</w:t>
      </w:r>
      <w:r w:rsidR="00EE5EE9">
        <w:rPr>
          <w:rFonts w:ascii="Book Antiqua" w:hAnsi="Book Antiqua" w:cs="Book Antiqua" w:hint="eastAsia"/>
          <w:sz w:val="24"/>
          <w:szCs w:val="24"/>
          <w:vertAlign w:val="superscript"/>
          <w:lang w:val="en-US" w:eastAsia="zh-CN"/>
        </w:rPr>
        <w:t>]</w:t>
      </w:r>
      <w:r w:rsidRPr="00001B96">
        <w:rPr>
          <w:rFonts w:ascii="Book Antiqua" w:eastAsia="Book Antiqua" w:hAnsi="Book Antiqua" w:cs="Book Antiqua"/>
          <w:sz w:val="24"/>
          <w:szCs w:val="24"/>
          <w:lang w:val="en-US"/>
        </w:rPr>
        <w:t>.</w:t>
      </w:r>
      <w:r w:rsidR="008E7A2D">
        <w:rPr>
          <w:rFonts w:ascii="Book Antiqua" w:hAnsi="Book Antiqua" w:cs="Book Antiqua" w:hint="eastAsia"/>
          <w:sz w:val="24"/>
          <w:szCs w:val="24"/>
          <w:lang w:val="en-US" w:eastAsia="zh-CN"/>
        </w:rPr>
        <w:t xml:space="preserve"> </w:t>
      </w:r>
      <w:r w:rsidRPr="00001B96">
        <w:rPr>
          <w:rFonts w:ascii="Book Antiqua" w:eastAsia="Book Antiqua" w:hAnsi="Book Antiqua" w:cs="Book Antiqua"/>
          <w:sz w:val="24"/>
          <w:szCs w:val="24"/>
          <w:lang w:val="en-US"/>
        </w:rPr>
        <w:t>The activity of NF-kB in BCSCs and in the tumour stroma (mainly formed by fibroblasts and inflammatory cells) has been recognized to be of pivotal importance in normal and cancer stem cells survival</w:t>
      </w:r>
      <w:r w:rsidRPr="00001B96">
        <w:rPr>
          <w:rFonts w:ascii="Book Antiqua" w:eastAsia="Book Antiqua" w:hAnsi="Book Antiqua" w:cs="Book Antiqua"/>
          <w:sz w:val="24"/>
          <w:szCs w:val="24"/>
          <w:vertAlign w:val="superscript"/>
          <w:lang w:val="en-US"/>
        </w:rPr>
        <w:t>99</w:t>
      </w:r>
      <w:r w:rsidRPr="00001B96">
        <w:rPr>
          <w:rFonts w:ascii="Book Antiqua" w:eastAsia="Book Antiqua" w:hAnsi="Book Antiqua" w:cs="Book Antiqua"/>
          <w:sz w:val="24"/>
          <w:szCs w:val="24"/>
          <w:lang w:val="en-US"/>
        </w:rPr>
        <w:t>.</w:t>
      </w:r>
      <w:r w:rsidR="008E7A2D">
        <w:rPr>
          <w:rFonts w:ascii="Book Antiqua" w:hAnsi="Book Antiqua" w:cs="Book Antiqua" w:hint="eastAsia"/>
          <w:sz w:val="24"/>
          <w:szCs w:val="24"/>
          <w:lang w:val="en-US" w:eastAsia="zh-CN"/>
        </w:rPr>
        <w:t xml:space="preserve"> </w:t>
      </w:r>
      <w:r w:rsidRPr="00001B96">
        <w:rPr>
          <w:rFonts w:ascii="Book Antiqua" w:eastAsia="Book Antiqua" w:hAnsi="Book Antiqua" w:cs="Book Antiqua"/>
          <w:sz w:val="24"/>
          <w:szCs w:val="24"/>
          <w:lang w:val="en-US"/>
        </w:rPr>
        <w:t>It has been proposed that “NF-kB activity addiction” would make CSCs more susceptible to NF-</w:t>
      </w:r>
      <w:r w:rsidRPr="00001B96">
        <w:rPr>
          <w:rFonts w:ascii="Book Antiqua" w:eastAsia="Book Antiqua" w:hAnsi="Book Antiqua" w:cs="Book Antiqua"/>
          <w:sz w:val="24"/>
          <w:szCs w:val="24"/>
          <w:lang w:val="en-US"/>
        </w:rPr>
        <w:sym w:font="Symbol" w:char="F06B"/>
      </w:r>
      <w:r w:rsidRPr="00001B96">
        <w:rPr>
          <w:rFonts w:ascii="Book Antiqua" w:eastAsia="Book Antiqua" w:hAnsi="Book Antiqua" w:cs="Book Antiqua"/>
          <w:sz w:val="24"/>
          <w:szCs w:val="24"/>
          <w:lang w:val="en-US"/>
        </w:rPr>
        <w:t xml:space="preserve">B inhibitors than their normal </w:t>
      </w:r>
      <w:proofErr w:type="gramStart"/>
      <w:r w:rsidRPr="00001B96">
        <w:rPr>
          <w:rFonts w:ascii="Book Antiqua" w:eastAsia="Book Antiqua" w:hAnsi="Book Antiqua" w:cs="Book Antiqua"/>
          <w:sz w:val="24"/>
          <w:szCs w:val="24"/>
          <w:lang w:val="en-US"/>
        </w:rPr>
        <w:t>counterparts</w:t>
      </w:r>
      <w:r w:rsidR="008E7A2D" w:rsidRPr="008E7A2D">
        <w:rPr>
          <w:rFonts w:ascii="Book Antiqua" w:hAnsi="Book Antiqua" w:cs="Book Antiqua" w:hint="eastAsia"/>
          <w:sz w:val="24"/>
          <w:szCs w:val="24"/>
          <w:vertAlign w:val="superscript"/>
          <w:lang w:val="en-US" w:eastAsia="zh-CN"/>
        </w:rPr>
        <w:t>[</w:t>
      </w:r>
      <w:proofErr w:type="gramEnd"/>
      <w:r w:rsidRPr="00001B96">
        <w:rPr>
          <w:rFonts w:ascii="Book Antiqua" w:eastAsia="Book Antiqua" w:hAnsi="Book Antiqua" w:cs="Book Antiqua"/>
          <w:sz w:val="24"/>
          <w:szCs w:val="24"/>
          <w:vertAlign w:val="superscript"/>
          <w:lang w:val="en-US"/>
        </w:rPr>
        <w:t>26,55</w:t>
      </w:r>
      <w:r w:rsidR="008E7A2D">
        <w:rPr>
          <w:rFonts w:ascii="Book Antiqua" w:hAnsi="Book Antiqua" w:cs="Book Antiqua" w:hint="eastAsia"/>
          <w:sz w:val="24"/>
          <w:szCs w:val="24"/>
          <w:vertAlign w:val="superscript"/>
          <w:lang w:val="en-US" w:eastAsia="zh-CN"/>
        </w:rPr>
        <w:t>]</w:t>
      </w:r>
      <w:r w:rsidRPr="00001B96">
        <w:rPr>
          <w:rFonts w:ascii="Book Antiqua" w:eastAsia="Book Antiqua" w:hAnsi="Book Antiqua" w:cs="Book Antiqua"/>
          <w:sz w:val="24"/>
          <w:szCs w:val="24"/>
          <w:lang w:val="en-US"/>
        </w:rPr>
        <w:t>. For these reasons the use of molecules, as NRs ligands, capable of inhibiting NF-</w:t>
      </w:r>
      <w:r w:rsidRPr="00001B96">
        <w:rPr>
          <w:rFonts w:ascii="Book Antiqua" w:eastAsia="Book Antiqua" w:hAnsi="Book Antiqua" w:cs="Book Antiqua"/>
          <w:sz w:val="24"/>
          <w:szCs w:val="24"/>
          <w:lang w:val="en-US"/>
        </w:rPr>
        <w:sym w:font="Symbol" w:char="F06B"/>
      </w:r>
      <w:r w:rsidRPr="00001B96">
        <w:rPr>
          <w:rFonts w:ascii="Book Antiqua" w:eastAsia="Book Antiqua" w:hAnsi="Book Antiqua" w:cs="Book Antiqua"/>
          <w:sz w:val="24"/>
          <w:szCs w:val="24"/>
          <w:lang w:val="en-US"/>
        </w:rPr>
        <w:t xml:space="preserve">B dependent inflammation may be the best strategy to hamper BCSCs </w:t>
      </w:r>
      <w:proofErr w:type="gramStart"/>
      <w:r w:rsidRPr="00001B96">
        <w:rPr>
          <w:rFonts w:ascii="Book Antiqua" w:eastAsia="Book Antiqua" w:hAnsi="Book Antiqua" w:cs="Book Antiqua"/>
          <w:sz w:val="24"/>
          <w:szCs w:val="24"/>
          <w:lang w:val="en-US"/>
        </w:rPr>
        <w:t>growth</w:t>
      </w:r>
      <w:r w:rsidR="008E7A2D" w:rsidRPr="008E7A2D">
        <w:rPr>
          <w:rFonts w:ascii="Book Antiqua" w:hAnsi="Book Antiqua" w:cs="Book Antiqua" w:hint="eastAsia"/>
          <w:sz w:val="24"/>
          <w:szCs w:val="24"/>
          <w:vertAlign w:val="superscript"/>
          <w:lang w:val="en-US" w:eastAsia="zh-CN"/>
        </w:rPr>
        <w:t>[</w:t>
      </w:r>
      <w:proofErr w:type="gramEnd"/>
      <w:r w:rsidRPr="00001B96">
        <w:rPr>
          <w:rFonts w:ascii="Book Antiqua" w:eastAsia="Book Antiqua" w:hAnsi="Book Antiqua" w:cs="Book Antiqua"/>
          <w:sz w:val="24"/>
          <w:szCs w:val="24"/>
          <w:vertAlign w:val="superscript"/>
          <w:lang w:val="en-US"/>
        </w:rPr>
        <w:t>74,86</w:t>
      </w:r>
      <w:r w:rsidR="008E7A2D">
        <w:rPr>
          <w:rFonts w:ascii="Book Antiqua" w:hAnsi="Book Antiqua" w:cs="Book Antiqua" w:hint="eastAsia"/>
          <w:sz w:val="24"/>
          <w:szCs w:val="24"/>
          <w:vertAlign w:val="superscript"/>
          <w:lang w:val="en-US" w:eastAsia="zh-CN"/>
        </w:rPr>
        <w:t>]</w:t>
      </w:r>
      <w:r w:rsidRPr="00001B96">
        <w:rPr>
          <w:rFonts w:ascii="Book Antiqua" w:eastAsia="Book Antiqua" w:hAnsi="Book Antiqua" w:cs="Book Antiqua"/>
          <w:sz w:val="24"/>
          <w:szCs w:val="24"/>
          <w:lang w:val="en-US"/>
        </w:rPr>
        <w:t>.</w:t>
      </w:r>
      <w:r w:rsidRPr="00001B96">
        <w:rPr>
          <w:rFonts w:ascii="Book Antiqua" w:eastAsia="Book Antiqua" w:hAnsi="Book Antiqua" w:cs="Book Antiqua"/>
          <w:sz w:val="24"/>
          <w:szCs w:val="24"/>
          <w:vertAlign w:val="superscript"/>
          <w:lang w:val="en-US"/>
        </w:rPr>
        <w:t xml:space="preserve"> </w:t>
      </w:r>
      <w:r w:rsidRPr="00001B96">
        <w:rPr>
          <w:rFonts w:ascii="Book Antiqua" w:eastAsia="Book Antiqua" w:hAnsi="Book Antiqua" w:cs="Book Antiqua"/>
          <w:sz w:val="24"/>
          <w:szCs w:val="24"/>
          <w:lang w:val="en-US"/>
        </w:rPr>
        <w:t xml:space="preserve">Recently, we demonstrated that BCSCs have a particular NRs </w:t>
      </w:r>
      <w:proofErr w:type="gramStart"/>
      <w:r w:rsidRPr="00001B96">
        <w:rPr>
          <w:rFonts w:ascii="Book Antiqua" w:eastAsia="Book Antiqua" w:hAnsi="Book Antiqua" w:cs="Book Antiqua"/>
          <w:sz w:val="24"/>
          <w:szCs w:val="24"/>
          <w:lang w:val="en-US"/>
        </w:rPr>
        <w:t>phenotype</w:t>
      </w:r>
      <w:r w:rsidR="008E7A2D" w:rsidRPr="008E7A2D">
        <w:rPr>
          <w:rFonts w:ascii="Book Antiqua" w:hAnsi="Book Antiqua" w:cs="Book Antiqua" w:hint="eastAsia"/>
          <w:sz w:val="24"/>
          <w:szCs w:val="24"/>
          <w:vertAlign w:val="superscript"/>
          <w:lang w:val="en-US" w:eastAsia="zh-CN"/>
        </w:rPr>
        <w:t>[</w:t>
      </w:r>
      <w:proofErr w:type="gramEnd"/>
      <w:r w:rsidRPr="00001B96">
        <w:rPr>
          <w:rFonts w:ascii="Book Antiqua" w:eastAsia="Book Antiqua" w:hAnsi="Book Antiqua" w:cs="Book Antiqua"/>
          <w:sz w:val="24"/>
          <w:szCs w:val="24"/>
          <w:vertAlign w:val="superscript"/>
          <w:lang w:val="en-US"/>
        </w:rPr>
        <w:t>86,87</w:t>
      </w:r>
      <w:r w:rsidR="008E7A2D">
        <w:rPr>
          <w:rFonts w:ascii="Book Antiqua" w:hAnsi="Book Antiqua" w:cs="Book Antiqua" w:hint="eastAsia"/>
          <w:sz w:val="24"/>
          <w:szCs w:val="24"/>
          <w:vertAlign w:val="superscript"/>
          <w:lang w:val="en-US" w:eastAsia="zh-CN"/>
        </w:rPr>
        <w:t>]</w:t>
      </w:r>
      <w:r w:rsidRPr="00001B96">
        <w:rPr>
          <w:rFonts w:ascii="Book Antiqua" w:eastAsia="Book Antiqua" w:hAnsi="Book Antiqua" w:cs="Book Antiqua"/>
          <w:sz w:val="24"/>
          <w:szCs w:val="24"/>
          <w:lang w:val="en-US"/>
        </w:rPr>
        <w:t xml:space="preserve"> (</w:t>
      </w:r>
      <w:r w:rsidRPr="00001B96">
        <w:rPr>
          <w:rFonts w:ascii="Book Antiqua" w:eastAsia="Book Antiqua" w:hAnsi="Book Antiqua" w:cs="Book Antiqua"/>
          <w:b/>
          <w:sz w:val="24"/>
          <w:szCs w:val="24"/>
          <w:lang w:val="en-US"/>
        </w:rPr>
        <w:t>Figure 1</w:t>
      </w:r>
      <w:r w:rsidRPr="00001B96">
        <w:rPr>
          <w:rFonts w:ascii="Book Antiqua" w:eastAsia="Book Antiqua" w:hAnsi="Book Antiqua" w:cs="Book Antiqua"/>
          <w:sz w:val="24"/>
          <w:szCs w:val="24"/>
          <w:lang w:val="en-US"/>
        </w:rPr>
        <w:t>). Therefore, the synergic use of multiple molecules (as ligands of NRs) at lower doses might be a good strategy to kill BCSCs, while inducing fewer side effects in patients. Moreover, the use of NRs ligands in combination with each other (as ligands of PPARs with ligands of RXRs) or with other substances (</w:t>
      </w:r>
      <w:proofErr w:type="spellStart"/>
      <w:r w:rsidRPr="00001B96">
        <w:rPr>
          <w:rFonts w:ascii="Book Antiqua" w:eastAsia="Book Antiqua" w:hAnsi="Book Antiqua" w:cs="Book Antiqua"/>
          <w:sz w:val="24"/>
          <w:szCs w:val="24"/>
          <w:lang w:val="en-US"/>
        </w:rPr>
        <w:t>eg</w:t>
      </w:r>
      <w:proofErr w:type="spellEnd"/>
      <w:r w:rsidRPr="00001B96">
        <w:rPr>
          <w:rFonts w:ascii="Book Antiqua" w:eastAsia="Book Antiqua" w:hAnsi="Book Antiqua" w:cs="Book Antiqua"/>
          <w:sz w:val="24"/>
          <w:szCs w:val="24"/>
          <w:lang w:val="en-US"/>
        </w:rPr>
        <w:t xml:space="preserve"> EGCG) may be a valid strategy to inhibit BCSCs viability.</w:t>
      </w:r>
    </w:p>
    <w:p w14:paraId="1B27FE39" w14:textId="77777777" w:rsidR="000C47AE" w:rsidRPr="00001B96" w:rsidRDefault="000C47AE" w:rsidP="00842D96">
      <w:pPr>
        <w:spacing w:after="0" w:line="360" w:lineRule="auto"/>
        <w:jc w:val="both"/>
        <w:rPr>
          <w:rFonts w:ascii="Book Antiqua" w:hAnsi="Book Antiqua" w:cs="Book Antiqua"/>
          <w:sz w:val="24"/>
          <w:szCs w:val="24"/>
          <w:lang w:val="en-US"/>
        </w:rPr>
      </w:pPr>
    </w:p>
    <w:p w14:paraId="6850811C" w14:textId="77777777" w:rsidR="000C47AE" w:rsidRPr="00001B96" w:rsidRDefault="000C47AE" w:rsidP="00842D96">
      <w:pPr>
        <w:spacing w:after="0" w:line="360" w:lineRule="auto"/>
        <w:jc w:val="both"/>
        <w:rPr>
          <w:rFonts w:ascii="Book Antiqua" w:hAnsi="Book Antiqua" w:cs="Book Antiqua"/>
          <w:sz w:val="24"/>
          <w:szCs w:val="24"/>
          <w:lang w:val="en-US"/>
        </w:rPr>
      </w:pPr>
    </w:p>
    <w:p w14:paraId="7375F60C" w14:textId="77777777" w:rsidR="000C47AE" w:rsidRPr="00001B96" w:rsidRDefault="000C47AE" w:rsidP="00842D96">
      <w:pPr>
        <w:spacing w:after="0" w:line="360" w:lineRule="auto"/>
        <w:jc w:val="both"/>
        <w:rPr>
          <w:rFonts w:ascii="Book Antiqua" w:hAnsi="Book Antiqua" w:cs="Book Antiqua"/>
          <w:sz w:val="24"/>
          <w:szCs w:val="24"/>
          <w:lang w:val="en-US"/>
        </w:rPr>
      </w:pPr>
    </w:p>
    <w:p w14:paraId="0F6D1343" w14:textId="77777777" w:rsidR="000C47AE" w:rsidRPr="00001B96" w:rsidRDefault="000C47AE" w:rsidP="00842D96">
      <w:pPr>
        <w:spacing w:after="0" w:line="360" w:lineRule="auto"/>
        <w:jc w:val="both"/>
        <w:rPr>
          <w:rFonts w:ascii="Book Antiqua" w:hAnsi="Book Antiqua" w:cs="Book Antiqua"/>
          <w:sz w:val="24"/>
          <w:szCs w:val="24"/>
          <w:lang w:val="en-US"/>
        </w:rPr>
      </w:pPr>
    </w:p>
    <w:p w14:paraId="6688B034" w14:textId="77777777" w:rsidR="000C47AE" w:rsidRPr="00001B96" w:rsidRDefault="000C47AE" w:rsidP="00842D96">
      <w:pPr>
        <w:spacing w:after="0" w:line="360" w:lineRule="auto"/>
        <w:jc w:val="both"/>
        <w:rPr>
          <w:rFonts w:ascii="Book Antiqua" w:hAnsi="Book Antiqua" w:cs="Book Antiqua"/>
          <w:sz w:val="24"/>
          <w:szCs w:val="24"/>
          <w:lang w:val="en-US"/>
        </w:rPr>
      </w:pPr>
    </w:p>
    <w:p w14:paraId="24DCA3F1" w14:textId="77777777" w:rsidR="000C47AE" w:rsidRPr="00001B96" w:rsidRDefault="000C47AE" w:rsidP="00842D96">
      <w:pPr>
        <w:spacing w:after="0" w:line="360" w:lineRule="auto"/>
        <w:jc w:val="both"/>
        <w:rPr>
          <w:rFonts w:ascii="Book Antiqua" w:hAnsi="Book Antiqua" w:cs="Book Antiqua"/>
          <w:sz w:val="24"/>
          <w:szCs w:val="24"/>
          <w:lang w:val="en-US"/>
        </w:rPr>
      </w:pPr>
    </w:p>
    <w:p w14:paraId="3F8A215A" w14:textId="77777777" w:rsidR="000C47AE" w:rsidRPr="00001B96" w:rsidRDefault="000C47AE" w:rsidP="00842D96">
      <w:pPr>
        <w:spacing w:after="0" w:line="360" w:lineRule="auto"/>
        <w:jc w:val="both"/>
        <w:rPr>
          <w:rFonts w:ascii="Book Antiqua" w:hAnsi="Book Antiqua" w:cs="Book Antiqua"/>
          <w:sz w:val="24"/>
          <w:szCs w:val="24"/>
          <w:lang w:val="en-US"/>
        </w:rPr>
      </w:pPr>
    </w:p>
    <w:p w14:paraId="312E5A81" w14:textId="77777777" w:rsidR="000C47AE" w:rsidRPr="00001B96" w:rsidRDefault="000C47AE" w:rsidP="00842D96">
      <w:pPr>
        <w:spacing w:after="0" w:line="360" w:lineRule="auto"/>
        <w:jc w:val="both"/>
        <w:rPr>
          <w:rFonts w:ascii="Book Antiqua" w:hAnsi="Book Antiqua" w:cs="Book Antiqua"/>
          <w:sz w:val="24"/>
          <w:szCs w:val="24"/>
          <w:lang w:val="en-US"/>
        </w:rPr>
      </w:pPr>
    </w:p>
    <w:p w14:paraId="5A52D46A" w14:textId="77777777" w:rsidR="000C47AE" w:rsidRPr="00001B96" w:rsidRDefault="000C47AE" w:rsidP="00842D96">
      <w:pPr>
        <w:spacing w:after="0" w:line="360" w:lineRule="auto"/>
        <w:jc w:val="both"/>
        <w:rPr>
          <w:rFonts w:ascii="Book Antiqua" w:hAnsi="Book Antiqua" w:cs="Book Antiqua"/>
          <w:sz w:val="24"/>
          <w:szCs w:val="24"/>
          <w:lang w:val="en-US"/>
        </w:rPr>
      </w:pPr>
    </w:p>
    <w:p w14:paraId="36ABC046" w14:textId="77777777" w:rsidR="000C47AE" w:rsidRPr="00001B96" w:rsidRDefault="000C47AE" w:rsidP="00842D96">
      <w:pPr>
        <w:spacing w:after="0" w:line="360" w:lineRule="auto"/>
        <w:jc w:val="both"/>
        <w:rPr>
          <w:rFonts w:ascii="Book Antiqua" w:hAnsi="Book Antiqua" w:cs="Book Antiqua"/>
          <w:sz w:val="24"/>
          <w:szCs w:val="24"/>
          <w:lang w:val="en-US"/>
        </w:rPr>
      </w:pPr>
    </w:p>
    <w:p w14:paraId="75FC0821" w14:textId="77777777" w:rsidR="008B4081" w:rsidRDefault="008B4081">
      <w:pPr>
        <w:spacing w:after="0" w:line="240" w:lineRule="auto"/>
        <w:rPr>
          <w:rFonts w:ascii="Book Antiqua" w:hAnsi="Book Antiqua" w:cs="Book Antiqua"/>
          <w:sz w:val="24"/>
          <w:szCs w:val="24"/>
          <w:lang w:val="en-US"/>
        </w:rPr>
      </w:pPr>
      <w:r>
        <w:rPr>
          <w:rFonts w:ascii="Book Antiqua" w:hAnsi="Book Antiqua" w:cs="Book Antiqua"/>
          <w:sz w:val="24"/>
          <w:szCs w:val="24"/>
          <w:lang w:val="en-US"/>
        </w:rPr>
        <w:br w:type="page"/>
      </w:r>
    </w:p>
    <w:p w14:paraId="60D0DDDC" w14:textId="77777777" w:rsidR="000C47AE" w:rsidRPr="00196F48" w:rsidRDefault="000C47AE" w:rsidP="00842D96">
      <w:pPr>
        <w:spacing w:after="0" w:line="360" w:lineRule="auto"/>
        <w:jc w:val="both"/>
        <w:rPr>
          <w:rFonts w:ascii="Book Antiqua" w:hAnsi="Book Antiqua" w:cs="Book Antiqua"/>
          <w:b/>
          <w:bCs/>
          <w:sz w:val="24"/>
          <w:szCs w:val="24"/>
          <w:lang w:val="en-US" w:eastAsia="zh-CN"/>
        </w:rPr>
      </w:pPr>
      <w:r w:rsidRPr="008B4081">
        <w:rPr>
          <w:rFonts w:ascii="Book Antiqua" w:hAnsi="Book Antiqua" w:cs="Book Antiqua"/>
          <w:b/>
          <w:bCs/>
          <w:sz w:val="24"/>
          <w:szCs w:val="24"/>
          <w:lang w:val="en-US"/>
        </w:rPr>
        <w:lastRenderedPageBreak/>
        <w:t>REFERENCES</w:t>
      </w:r>
    </w:p>
    <w:p w14:paraId="47DC3523" w14:textId="77777777" w:rsidR="001A6C11" w:rsidRPr="001A6C11" w:rsidRDefault="001A6C11" w:rsidP="001A6C11">
      <w:pPr>
        <w:spacing w:after="0" w:line="360" w:lineRule="auto"/>
        <w:jc w:val="both"/>
        <w:rPr>
          <w:rFonts w:ascii="Book Antiqua" w:eastAsia="宋体" w:hAnsi="Book Antiqua" w:cs="Times New Roman"/>
          <w:sz w:val="24"/>
          <w:szCs w:val="24"/>
          <w:lang w:val="en-US" w:eastAsia="zh-CN"/>
        </w:rPr>
      </w:pPr>
      <w:bookmarkStart w:id="5" w:name="OLE_LINK1"/>
      <w:bookmarkStart w:id="6" w:name="OLE_LINK2"/>
      <w:bookmarkStart w:id="7" w:name="OLE_LINK8"/>
      <w:r w:rsidRPr="001A6C11">
        <w:rPr>
          <w:rFonts w:ascii="Book Antiqua" w:eastAsia="宋体" w:hAnsi="Book Antiqua" w:cs="Times New Roman"/>
          <w:sz w:val="24"/>
          <w:szCs w:val="24"/>
          <w:lang w:val="en-US" w:eastAsia="zh-CN"/>
        </w:rPr>
        <w:t>1 </w:t>
      </w:r>
      <w:r w:rsidRPr="001A6C11">
        <w:rPr>
          <w:rFonts w:ascii="Book Antiqua" w:eastAsia="宋体" w:hAnsi="Book Antiqua" w:cs="Times New Roman"/>
          <w:b/>
          <w:bCs/>
          <w:sz w:val="24"/>
          <w:szCs w:val="24"/>
          <w:lang w:val="en-US" w:eastAsia="zh-CN"/>
        </w:rPr>
        <w:t>Lapidot T</w:t>
      </w:r>
      <w:r w:rsidRPr="001A6C11">
        <w:rPr>
          <w:rFonts w:ascii="Book Antiqua" w:eastAsia="宋体" w:hAnsi="Book Antiqua" w:cs="Times New Roman"/>
          <w:sz w:val="24"/>
          <w:szCs w:val="24"/>
          <w:lang w:val="en-US" w:eastAsia="zh-CN"/>
        </w:rPr>
        <w:t xml:space="preserve">, </w:t>
      </w:r>
      <w:proofErr w:type="spellStart"/>
      <w:r w:rsidRPr="001A6C11">
        <w:rPr>
          <w:rFonts w:ascii="Book Antiqua" w:eastAsia="宋体" w:hAnsi="Book Antiqua" w:cs="Times New Roman"/>
          <w:sz w:val="24"/>
          <w:szCs w:val="24"/>
          <w:lang w:val="en-US" w:eastAsia="zh-CN"/>
        </w:rPr>
        <w:t>Sirard</w:t>
      </w:r>
      <w:proofErr w:type="spellEnd"/>
      <w:r w:rsidRPr="001A6C11">
        <w:rPr>
          <w:rFonts w:ascii="Book Antiqua" w:eastAsia="宋体" w:hAnsi="Book Antiqua" w:cs="Times New Roman"/>
          <w:sz w:val="24"/>
          <w:szCs w:val="24"/>
          <w:lang w:val="en-US" w:eastAsia="zh-CN"/>
        </w:rPr>
        <w:t xml:space="preserve"> C, </w:t>
      </w:r>
      <w:proofErr w:type="spellStart"/>
      <w:r w:rsidRPr="001A6C11">
        <w:rPr>
          <w:rFonts w:ascii="Book Antiqua" w:eastAsia="宋体" w:hAnsi="Book Antiqua" w:cs="Times New Roman"/>
          <w:sz w:val="24"/>
          <w:szCs w:val="24"/>
          <w:lang w:val="en-US" w:eastAsia="zh-CN"/>
        </w:rPr>
        <w:t>Vormoor</w:t>
      </w:r>
      <w:proofErr w:type="spellEnd"/>
      <w:r w:rsidRPr="001A6C11">
        <w:rPr>
          <w:rFonts w:ascii="Book Antiqua" w:eastAsia="宋体" w:hAnsi="Book Antiqua" w:cs="Times New Roman"/>
          <w:sz w:val="24"/>
          <w:szCs w:val="24"/>
          <w:lang w:val="en-US" w:eastAsia="zh-CN"/>
        </w:rPr>
        <w:t xml:space="preserve"> J, Murdoch B, Hoang T, Caceres-Cortes J, Minden M, Paterson B, </w:t>
      </w:r>
      <w:proofErr w:type="spellStart"/>
      <w:r w:rsidRPr="001A6C11">
        <w:rPr>
          <w:rFonts w:ascii="Book Antiqua" w:eastAsia="宋体" w:hAnsi="Book Antiqua" w:cs="Times New Roman"/>
          <w:sz w:val="24"/>
          <w:szCs w:val="24"/>
          <w:lang w:val="en-US" w:eastAsia="zh-CN"/>
        </w:rPr>
        <w:t>Caligiuri</w:t>
      </w:r>
      <w:proofErr w:type="spellEnd"/>
      <w:r w:rsidRPr="001A6C11">
        <w:rPr>
          <w:rFonts w:ascii="Book Antiqua" w:eastAsia="宋体" w:hAnsi="Book Antiqua" w:cs="Times New Roman"/>
          <w:sz w:val="24"/>
          <w:szCs w:val="24"/>
          <w:lang w:val="en-US" w:eastAsia="zh-CN"/>
        </w:rPr>
        <w:t xml:space="preserve"> MA, Dick JE. </w:t>
      </w:r>
      <w:proofErr w:type="gramStart"/>
      <w:r w:rsidRPr="001A6C11">
        <w:rPr>
          <w:rFonts w:ascii="Book Antiqua" w:eastAsia="宋体" w:hAnsi="Book Antiqua" w:cs="Times New Roman"/>
          <w:sz w:val="24"/>
          <w:szCs w:val="24"/>
          <w:lang w:val="en-US" w:eastAsia="zh-CN"/>
        </w:rPr>
        <w:t xml:space="preserve">A cell initiating human acute myeloid </w:t>
      </w:r>
      <w:proofErr w:type="spellStart"/>
      <w:r w:rsidRPr="001A6C11">
        <w:rPr>
          <w:rFonts w:ascii="Book Antiqua" w:eastAsia="宋体" w:hAnsi="Book Antiqua" w:cs="Times New Roman"/>
          <w:sz w:val="24"/>
          <w:szCs w:val="24"/>
          <w:lang w:val="en-US" w:eastAsia="zh-CN"/>
        </w:rPr>
        <w:t>leukaemia</w:t>
      </w:r>
      <w:proofErr w:type="spellEnd"/>
      <w:r w:rsidRPr="001A6C11">
        <w:rPr>
          <w:rFonts w:ascii="Book Antiqua" w:eastAsia="宋体" w:hAnsi="Book Antiqua" w:cs="Times New Roman"/>
          <w:sz w:val="24"/>
          <w:szCs w:val="24"/>
          <w:lang w:val="en-US" w:eastAsia="zh-CN"/>
        </w:rPr>
        <w:t xml:space="preserve"> after transplantation into SCID mice.</w:t>
      </w:r>
      <w:proofErr w:type="gramEnd"/>
      <w:r w:rsidRPr="001A6C11">
        <w:rPr>
          <w:rFonts w:ascii="Book Antiqua" w:eastAsia="宋体" w:hAnsi="Book Antiqua" w:cs="Times New Roman"/>
          <w:sz w:val="24"/>
          <w:szCs w:val="24"/>
          <w:lang w:val="en-US" w:eastAsia="zh-CN"/>
        </w:rPr>
        <w:t> </w:t>
      </w:r>
      <w:r w:rsidRPr="001A6C11">
        <w:rPr>
          <w:rFonts w:ascii="Book Antiqua" w:eastAsia="宋体" w:hAnsi="Book Antiqua" w:cs="Times New Roman"/>
          <w:i/>
          <w:iCs/>
          <w:sz w:val="24"/>
          <w:szCs w:val="24"/>
          <w:lang w:val="en-US" w:eastAsia="zh-CN"/>
        </w:rPr>
        <w:t>Nature</w:t>
      </w:r>
      <w:r w:rsidRPr="001A6C11">
        <w:rPr>
          <w:rFonts w:ascii="Book Antiqua" w:eastAsia="宋体" w:hAnsi="Book Antiqua" w:cs="Times New Roman"/>
          <w:sz w:val="24"/>
          <w:szCs w:val="24"/>
          <w:lang w:val="en-US" w:eastAsia="zh-CN"/>
        </w:rPr>
        <w:t> 1994; </w:t>
      </w:r>
      <w:r w:rsidRPr="001A6C11">
        <w:rPr>
          <w:rFonts w:ascii="Book Antiqua" w:eastAsia="宋体" w:hAnsi="Book Antiqua" w:cs="Times New Roman"/>
          <w:b/>
          <w:bCs/>
          <w:sz w:val="24"/>
          <w:szCs w:val="24"/>
          <w:lang w:val="en-US" w:eastAsia="zh-CN"/>
        </w:rPr>
        <w:t>367</w:t>
      </w:r>
      <w:r w:rsidRPr="001A6C11">
        <w:rPr>
          <w:rFonts w:ascii="Book Antiqua" w:eastAsia="宋体" w:hAnsi="Book Antiqua" w:cs="Times New Roman"/>
          <w:sz w:val="24"/>
          <w:szCs w:val="24"/>
          <w:lang w:val="en-US" w:eastAsia="zh-CN"/>
        </w:rPr>
        <w:t>: 645-648 [PMID: 7509044 DOI: 10.1038/367645a0</w:t>
      </w:r>
      <w:r w:rsidRPr="001A6C11">
        <w:rPr>
          <w:rFonts w:ascii="Book Antiqua" w:eastAsia="宋体" w:hAnsi="Book Antiqua" w:cs="Times New Roman" w:hint="eastAsia"/>
          <w:sz w:val="24"/>
          <w:szCs w:val="24"/>
          <w:lang w:val="en-US" w:eastAsia="zh-CN"/>
        </w:rPr>
        <w:sym w:font="Symbol" w:char="F05D"/>
      </w:r>
    </w:p>
    <w:p w14:paraId="65EF4EFD" w14:textId="77777777" w:rsidR="001A6C11" w:rsidRPr="001A6C11" w:rsidRDefault="001A6C11" w:rsidP="001A6C11">
      <w:pPr>
        <w:spacing w:after="0" w:line="360" w:lineRule="auto"/>
        <w:jc w:val="both"/>
        <w:rPr>
          <w:rFonts w:ascii="Book Antiqua" w:eastAsia="宋体" w:hAnsi="Book Antiqua" w:cs="Times New Roman"/>
          <w:sz w:val="24"/>
          <w:szCs w:val="24"/>
          <w:lang w:val="en-US" w:eastAsia="zh-CN"/>
        </w:rPr>
      </w:pPr>
      <w:proofErr w:type="gramStart"/>
      <w:r w:rsidRPr="001A6C11">
        <w:rPr>
          <w:rFonts w:ascii="Book Antiqua" w:eastAsia="宋体" w:hAnsi="Book Antiqua" w:cs="Times New Roman"/>
          <w:sz w:val="24"/>
          <w:szCs w:val="24"/>
          <w:lang w:val="en-US" w:eastAsia="zh-CN"/>
        </w:rPr>
        <w:t>2 </w:t>
      </w:r>
      <w:r w:rsidRPr="001A6C11">
        <w:rPr>
          <w:rFonts w:ascii="Book Antiqua" w:eastAsia="宋体" w:hAnsi="Book Antiqua" w:cs="Times New Roman"/>
          <w:b/>
          <w:bCs/>
          <w:sz w:val="24"/>
          <w:szCs w:val="24"/>
          <w:lang w:val="en-US" w:eastAsia="zh-CN"/>
        </w:rPr>
        <w:t>Bonnet D</w:t>
      </w:r>
      <w:r w:rsidRPr="001A6C11">
        <w:rPr>
          <w:rFonts w:ascii="Book Antiqua" w:eastAsia="宋体" w:hAnsi="Book Antiqua" w:cs="Times New Roman"/>
          <w:sz w:val="24"/>
          <w:szCs w:val="24"/>
          <w:lang w:val="en-US" w:eastAsia="zh-CN"/>
        </w:rPr>
        <w:t>, Dick JE.</w:t>
      </w:r>
      <w:proofErr w:type="gramEnd"/>
      <w:r w:rsidRPr="001A6C11">
        <w:rPr>
          <w:rFonts w:ascii="Book Antiqua" w:eastAsia="宋体" w:hAnsi="Book Antiqua" w:cs="Times New Roman"/>
          <w:sz w:val="24"/>
          <w:szCs w:val="24"/>
          <w:lang w:val="en-US" w:eastAsia="zh-CN"/>
        </w:rPr>
        <w:t xml:space="preserve"> Human acute myeloid leukemia is organized as a hierarchy that originates from a primitive hematopoietic cell. </w:t>
      </w:r>
      <w:r w:rsidRPr="001A6C11">
        <w:rPr>
          <w:rFonts w:ascii="Book Antiqua" w:eastAsia="宋体" w:hAnsi="Book Antiqua" w:cs="Times New Roman"/>
          <w:i/>
          <w:iCs/>
          <w:sz w:val="24"/>
          <w:szCs w:val="24"/>
          <w:lang w:val="en-US" w:eastAsia="zh-CN"/>
        </w:rPr>
        <w:t>Nat Med</w:t>
      </w:r>
      <w:r w:rsidRPr="001A6C11">
        <w:rPr>
          <w:rFonts w:ascii="Book Antiqua" w:eastAsia="宋体" w:hAnsi="Book Antiqua" w:cs="Times New Roman"/>
          <w:sz w:val="24"/>
          <w:szCs w:val="24"/>
          <w:lang w:val="en-US" w:eastAsia="zh-CN"/>
        </w:rPr>
        <w:t> 1997; </w:t>
      </w:r>
      <w:r w:rsidRPr="001A6C11">
        <w:rPr>
          <w:rFonts w:ascii="Book Antiqua" w:eastAsia="宋体" w:hAnsi="Book Antiqua" w:cs="Times New Roman"/>
          <w:b/>
          <w:bCs/>
          <w:sz w:val="24"/>
          <w:szCs w:val="24"/>
          <w:lang w:val="en-US" w:eastAsia="zh-CN"/>
        </w:rPr>
        <w:t>3</w:t>
      </w:r>
      <w:r w:rsidRPr="001A6C11">
        <w:rPr>
          <w:rFonts w:ascii="Book Antiqua" w:eastAsia="宋体" w:hAnsi="Book Antiqua" w:cs="Times New Roman"/>
          <w:sz w:val="24"/>
          <w:szCs w:val="24"/>
          <w:lang w:val="en-US" w:eastAsia="zh-CN"/>
        </w:rPr>
        <w:t>: 730-737 [PMID: 9212098 DOI: 10.1038/nm0797-730</w:t>
      </w:r>
      <w:r w:rsidRPr="001A6C11">
        <w:rPr>
          <w:rFonts w:ascii="Book Antiqua" w:eastAsia="宋体" w:hAnsi="Book Antiqua" w:cs="Times New Roman" w:hint="eastAsia"/>
          <w:sz w:val="24"/>
          <w:szCs w:val="24"/>
          <w:lang w:val="en-US" w:eastAsia="zh-CN"/>
        </w:rPr>
        <w:sym w:font="Symbol" w:char="F05D"/>
      </w:r>
    </w:p>
    <w:p w14:paraId="28B6207F" w14:textId="77777777" w:rsidR="001A6C11" w:rsidRPr="001A6C11" w:rsidRDefault="001A6C11" w:rsidP="001A6C11">
      <w:pPr>
        <w:spacing w:after="0" w:line="360" w:lineRule="auto"/>
        <w:jc w:val="both"/>
        <w:rPr>
          <w:rFonts w:ascii="Book Antiqua" w:eastAsia="宋体" w:hAnsi="Book Antiqua" w:cs="Times New Roman"/>
          <w:sz w:val="24"/>
          <w:szCs w:val="24"/>
          <w:lang w:val="en-US" w:eastAsia="zh-CN"/>
        </w:rPr>
      </w:pPr>
      <w:r w:rsidRPr="001A6C11">
        <w:rPr>
          <w:rFonts w:ascii="Book Antiqua" w:eastAsia="宋体" w:hAnsi="Book Antiqua" w:cs="Times New Roman"/>
          <w:sz w:val="24"/>
          <w:szCs w:val="24"/>
          <w:lang w:val="en-US" w:eastAsia="zh-CN"/>
        </w:rPr>
        <w:t>3 </w:t>
      </w:r>
      <w:r w:rsidRPr="001A6C11">
        <w:rPr>
          <w:rFonts w:ascii="Book Antiqua" w:eastAsia="宋体" w:hAnsi="Book Antiqua" w:cs="Times New Roman"/>
          <w:b/>
          <w:bCs/>
          <w:sz w:val="24"/>
          <w:szCs w:val="24"/>
          <w:lang w:val="en-US" w:eastAsia="zh-CN"/>
        </w:rPr>
        <w:t>Singh SK</w:t>
      </w:r>
      <w:r w:rsidRPr="001A6C11">
        <w:rPr>
          <w:rFonts w:ascii="Book Antiqua" w:eastAsia="宋体" w:hAnsi="Book Antiqua" w:cs="Times New Roman"/>
          <w:sz w:val="24"/>
          <w:szCs w:val="24"/>
          <w:lang w:val="en-US" w:eastAsia="zh-CN"/>
        </w:rPr>
        <w:t xml:space="preserve">, Hawkins C, Clarke ID, Squire JA, </w:t>
      </w:r>
      <w:proofErr w:type="spellStart"/>
      <w:r w:rsidRPr="001A6C11">
        <w:rPr>
          <w:rFonts w:ascii="Book Antiqua" w:eastAsia="宋体" w:hAnsi="Book Antiqua" w:cs="Times New Roman"/>
          <w:sz w:val="24"/>
          <w:szCs w:val="24"/>
          <w:lang w:val="en-US" w:eastAsia="zh-CN"/>
        </w:rPr>
        <w:t>Bayani</w:t>
      </w:r>
      <w:proofErr w:type="spellEnd"/>
      <w:r w:rsidRPr="001A6C11">
        <w:rPr>
          <w:rFonts w:ascii="Book Antiqua" w:eastAsia="宋体" w:hAnsi="Book Antiqua" w:cs="Times New Roman"/>
          <w:sz w:val="24"/>
          <w:szCs w:val="24"/>
          <w:lang w:val="en-US" w:eastAsia="zh-CN"/>
        </w:rPr>
        <w:t xml:space="preserve"> J, Hide T, </w:t>
      </w:r>
      <w:proofErr w:type="spellStart"/>
      <w:r w:rsidRPr="001A6C11">
        <w:rPr>
          <w:rFonts w:ascii="Book Antiqua" w:eastAsia="宋体" w:hAnsi="Book Antiqua" w:cs="Times New Roman"/>
          <w:sz w:val="24"/>
          <w:szCs w:val="24"/>
          <w:lang w:val="en-US" w:eastAsia="zh-CN"/>
        </w:rPr>
        <w:t>Henkelman</w:t>
      </w:r>
      <w:proofErr w:type="spellEnd"/>
      <w:r w:rsidRPr="001A6C11">
        <w:rPr>
          <w:rFonts w:ascii="Book Antiqua" w:eastAsia="宋体" w:hAnsi="Book Antiqua" w:cs="Times New Roman"/>
          <w:sz w:val="24"/>
          <w:szCs w:val="24"/>
          <w:lang w:val="en-US" w:eastAsia="zh-CN"/>
        </w:rPr>
        <w:t xml:space="preserve"> RM, </w:t>
      </w:r>
      <w:proofErr w:type="spellStart"/>
      <w:r w:rsidRPr="001A6C11">
        <w:rPr>
          <w:rFonts w:ascii="Book Antiqua" w:eastAsia="宋体" w:hAnsi="Book Antiqua" w:cs="Times New Roman"/>
          <w:sz w:val="24"/>
          <w:szCs w:val="24"/>
          <w:lang w:val="en-US" w:eastAsia="zh-CN"/>
        </w:rPr>
        <w:t>Cusimano</w:t>
      </w:r>
      <w:proofErr w:type="spellEnd"/>
      <w:r w:rsidRPr="001A6C11">
        <w:rPr>
          <w:rFonts w:ascii="Book Antiqua" w:eastAsia="宋体" w:hAnsi="Book Antiqua" w:cs="Times New Roman"/>
          <w:sz w:val="24"/>
          <w:szCs w:val="24"/>
          <w:lang w:val="en-US" w:eastAsia="zh-CN"/>
        </w:rPr>
        <w:t xml:space="preserve"> MD, Dirks PB. </w:t>
      </w:r>
      <w:proofErr w:type="gramStart"/>
      <w:r w:rsidRPr="001A6C11">
        <w:rPr>
          <w:rFonts w:ascii="Book Antiqua" w:eastAsia="宋体" w:hAnsi="Book Antiqua" w:cs="Times New Roman"/>
          <w:sz w:val="24"/>
          <w:szCs w:val="24"/>
          <w:lang w:val="en-US" w:eastAsia="zh-CN"/>
        </w:rPr>
        <w:t xml:space="preserve">Identification of human brain </w:t>
      </w:r>
      <w:proofErr w:type="spellStart"/>
      <w:r w:rsidRPr="001A6C11">
        <w:rPr>
          <w:rFonts w:ascii="Book Antiqua" w:eastAsia="宋体" w:hAnsi="Book Antiqua" w:cs="Times New Roman"/>
          <w:sz w:val="24"/>
          <w:szCs w:val="24"/>
          <w:lang w:val="en-US" w:eastAsia="zh-CN"/>
        </w:rPr>
        <w:t>tumour</w:t>
      </w:r>
      <w:proofErr w:type="spellEnd"/>
      <w:r w:rsidRPr="001A6C11">
        <w:rPr>
          <w:rFonts w:ascii="Book Antiqua" w:eastAsia="宋体" w:hAnsi="Book Antiqua" w:cs="Times New Roman"/>
          <w:sz w:val="24"/>
          <w:szCs w:val="24"/>
          <w:lang w:val="en-US" w:eastAsia="zh-CN"/>
        </w:rPr>
        <w:t xml:space="preserve"> initiating cells.</w:t>
      </w:r>
      <w:proofErr w:type="gramEnd"/>
      <w:r w:rsidRPr="001A6C11">
        <w:rPr>
          <w:rFonts w:ascii="Book Antiqua" w:eastAsia="宋体" w:hAnsi="Book Antiqua" w:cs="Times New Roman"/>
          <w:sz w:val="24"/>
          <w:szCs w:val="24"/>
          <w:lang w:val="en-US" w:eastAsia="zh-CN"/>
        </w:rPr>
        <w:t> </w:t>
      </w:r>
      <w:r w:rsidRPr="001A6C11">
        <w:rPr>
          <w:rFonts w:ascii="Book Antiqua" w:eastAsia="宋体" w:hAnsi="Book Antiqua" w:cs="Times New Roman"/>
          <w:i/>
          <w:iCs/>
          <w:sz w:val="24"/>
          <w:szCs w:val="24"/>
          <w:lang w:val="en-US" w:eastAsia="zh-CN"/>
        </w:rPr>
        <w:t>Nature</w:t>
      </w:r>
      <w:r w:rsidRPr="001A6C11">
        <w:rPr>
          <w:rFonts w:ascii="Book Antiqua" w:eastAsia="宋体" w:hAnsi="Book Antiqua" w:cs="Times New Roman"/>
          <w:sz w:val="24"/>
          <w:szCs w:val="24"/>
          <w:lang w:val="en-US" w:eastAsia="zh-CN"/>
        </w:rPr>
        <w:t> 2004; </w:t>
      </w:r>
      <w:r w:rsidRPr="001A6C11">
        <w:rPr>
          <w:rFonts w:ascii="Book Antiqua" w:eastAsia="宋体" w:hAnsi="Book Antiqua" w:cs="Times New Roman"/>
          <w:b/>
          <w:bCs/>
          <w:sz w:val="24"/>
          <w:szCs w:val="24"/>
          <w:lang w:val="en-US" w:eastAsia="zh-CN"/>
        </w:rPr>
        <w:t>432</w:t>
      </w:r>
      <w:r w:rsidRPr="001A6C11">
        <w:rPr>
          <w:rFonts w:ascii="Book Antiqua" w:eastAsia="宋体" w:hAnsi="Book Antiqua" w:cs="Times New Roman"/>
          <w:sz w:val="24"/>
          <w:szCs w:val="24"/>
          <w:lang w:val="en-US" w:eastAsia="zh-CN"/>
        </w:rPr>
        <w:t>: 396-401 [PMID: 15549107 DOI: 10.1038/nature03128</w:t>
      </w:r>
      <w:r w:rsidRPr="001A6C11">
        <w:rPr>
          <w:rFonts w:ascii="Book Antiqua" w:eastAsia="宋体" w:hAnsi="Book Antiqua" w:cs="Times New Roman" w:hint="eastAsia"/>
          <w:sz w:val="24"/>
          <w:szCs w:val="24"/>
          <w:lang w:val="en-US" w:eastAsia="zh-CN"/>
        </w:rPr>
        <w:sym w:font="Symbol" w:char="F05D"/>
      </w:r>
    </w:p>
    <w:p w14:paraId="6E0960C8" w14:textId="77777777" w:rsidR="001A6C11" w:rsidRPr="001A6C11" w:rsidRDefault="001A6C11" w:rsidP="001A6C11">
      <w:pPr>
        <w:spacing w:after="0" w:line="360" w:lineRule="auto"/>
        <w:jc w:val="both"/>
        <w:rPr>
          <w:rFonts w:ascii="Book Antiqua" w:eastAsia="宋体" w:hAnsi="Book Antiqua" w:cs="Times New Roman"/>
          <w:sz w:val="24"/>
          <w:szCs w:val="24"/>
          <w:lang w:val="en-US" w:eastAsia="zh-CN"/>
        </w:rPr>
      </w:pPr>
      <w:proofErr w:type="gramStart"/>
      <w:r w:rsidRPr="001A6C11">
        <w:rPr>
          <w:rFonts w:ascii="Book Antiqua" w:eastAsia="宋体" w:hAnsi="Book Antiqua" w:cs="Times New Roman"/>
          <w:sz w:val="24"/>
          <w:szCs w:val="24"/>
          <w:lang w:val="en-US" w:eastAsia="zh-CN"/>
        </w:rPr>
        <w:t>4 </w:t>
      </w:r>
      <w:r w:rsidRPr="001A6C11">
        <w:rPr>
          <w:rFonts w:ascii="Book Antiqua" w:eastAsia="宋体" w:hAnsi="Book Antiqua" w:cs="Times New Roman"/>
          <w:b/>
          <w:bCs/>
          <w:sz w:val="24"/>
          <w:szCs w:val="24"/>
          <w:lang w:val="en-US" w:eastAsia="zh-CN"/>
        </w:rPr>
        <w:t>Al-Hajj M</w:t>
      </w:r>
      <w:r w:rsidRPr="001A6C11">
        <w:rPr>
          <w:rFonts w:ascii="Book Antiqua" w:eastAsia="宋体" w:hAnsi="Book Antiqua" w:cs="Times New Roman"/>
          <w:sz w:val="24"/>
          <w:szCs w:val="24"/>
          <w:lang w:val="en-US" w:eastAsia="zh-CN"/>
        </w:rPr>
        <w:t xml:space="preserve">, </w:t>
      </w:r>
      <w:proofErr w:type="spellStart"/>
      <w:r w:rsidRPr="001A6C11">
        <w:rPr>
          <w:rFonts w:ascii="Book Antiqua" w:eastAsia="宋体" w:hAnsi="Book Antiqua" w:cs="Times New Roman"/>
          <w:sz w:val="24"/>
          <w:szCs w:val="24"/>
          <w:lang w:val="en-US" w:eastAsia="zh-CN"/>
        </w:rPr>
        <w:t>Wicha</w:t>
      </w:r>
      <w:proofErr w:type="spellEnd"/>
      <w:r w:rsidRPr="001A6C11">
        <w:rPr>
          <w:rFonts w:ascii="Book Antiqua" w:eastAsia="宋体" w:hAnsi="Book Antiqua" w:cs="Times New Roman"/>
          <w:sz w:val="24"/>
          <w:szCs w:val="24"/>
          <w:lang w:val="en-US" w:eastAsia="zh-CN"/>
        </w:rPr>
        <w:t xml:space="preserve"> MS, Benito-Hernandez A</w:t>
      </w:r>
      <w:proofErr w:type="gramEnd"/>
      <w:r w:rsidRPr="001A6C11">
        <w:rPr>
          <w:rFonts w:ascii="Book Antiqua" w:eastAsia="宋体" w:hAnsi="Book Antiqua" w:cs="Times New Roman"/>
          <w:sz w:val="24"/>
          <w:szCs w:val="24"/>
          <w:lang w:val="en-US" w:eastAsia="zh-CN"/>
        </w:rPr>
        <w:t xml:space="preserve">, Morrison SJ, Clarke MF. </w:t>
      </w:r>
      <w:proofErr w:type="gramStart"/>
      <w:r w:rsidRPr="001A6C11">
        <w:rPr>
          <w:rFonts w:ascii="Book Antiqua" w:eastAsia="宋体" w:hAnsi="Book Antiqua" w:cs="Times New Roman"/>
          <w:sz w:val="24"/>
          <w:szCs w:val="24"/>
          <w:lang w:val="en-US" w:eastAsia="zh-CN"/>
        </w:rPr>
        <w:t>Prospective identification of tumorigenic breast cancer cells.</w:t>
      </w:r>
      <w:proofErr w:type="gramEnd"/>
      <w:r w:rsidRPr="001A6C11">
        <w:rPr>
          <w:rFonts w:ascii="Book Antiqua" w:eastAsia="宋体" w:hAnsi="Book Antiqua" w:cs="Times New Roman"/>
          <w:sz w:val="24"/>
          <w:szCs w:val="24"/>
          <w:lang w:val="en-US" w:eastAsia="zh-CN"/>
        </w:rPr>
        <w:t> </w:t>
      </w:r>
      <w:r w:rsidRPr="001A6C11">
        <w:rPr>
          <w:rFonts w:ascii="Book Antiqua" w:eastAsia="宋体" w:hAnsi="Book Antiqua" w:cs="Times New Roman"/>
          <w:i/>
          <w:iCs/>
          <w:sz w:val="24"/>
          <w:szCs w:val="24"/>
          <w:lang w:val="en-US" w:eastAsia="zh-CN"/>
        </w:rPr>
        <w:t xml:space="preserve">Proc Natl </w:t>
      </w:r>
      <w:proofErr w:type="spellStart"/>
      <w:r w:rsidRPr="001A6C11">
        <w:rPr>
          <w:rFonts w:ascii="Book Antiqua" w:eastAsia="宋体" w:hAnsi="Book Antiqua" w:cs="Times New Roman"/>
          <w:i/>
          <w:iCs/>
          <w:sz w:val="24"/>
          <w:szCs w:val="24"/>
          <w:lang w:val="en-US" w:eastAsia="zh-CN"/>
        </w:rPr>
        <w:t>Acad</w:t>
      </w:r>
      <w:proofErr w:type="spellEnd"/>
      <w:r w:rsidRPr="001A6C11">
        <w:rPr>
          <w:rFonts w:ascii="Book Antiqua" w:eastAsia="宋体" w:hAnsi="Book Antiqua" w:cs="Times New Roman"/>
          <w:i/>
          <w:iCs/>
          <w:sz w:val="24"/>
          <w:szCs w:val="24"/>
          <w:lang w:val="en-US" w:eastAsia="zh-CN"/>
        </w:rPr>
        <w:t xml:space="preserve"> </w:t>
      </w:r>
      <w:proofErr w:type="spellStart"/>
      <w:r w:rsidRPr="001A6C11">
        <w:rPr>
          <w:rFonts w:ascii="Book Antiqua" w:eastAsia="宋体" w:hAnsi="Book Antiqua" w:cs="Times New Roman"/>
          <w:i/>
          <w:iCs/>
          <w:sz w:val="24"/>
          <w:szCs w:val="24"/>
          <w:lang w:val="en-US" w:eastAsia="zh-CN"/>
        </w:rPr>
        <w:t>Sci</w:t>
      </w:r>
      <w:proofErr w:type="spellEnd"/>
      <w:r w:rsidRPr="001A6C11">
        <w:rPr>
          <w:rFonts w:ascii="Book Antiqua" w:eastAsia="宋体" w:hAnsi="Book Antiqua" w:cs="Times New Roman"/>
          <w:i/>
          <w:iCs/>
          <w:sz w:val="24"/>
          <w:szCs w:val="24"/>
          <w:lang w:val="en-US" w:eastAsia="zh-CN"/>
        </w:rPr>
        <w:t xml:space="preserve"> USA</w:t>
      </w:r>
      <w:r w:rsidRPr="001A6C11">
        <w:rPr>
          <w:rFonts w:ascii="Book Antiqua" w:eastAsia="宋体" w:hAnsi="Book Antiqua" w:cs="Times New Roman"/>
          <w:sz w:val="24"/>
          <w:szCs w:val="24"/>
          <w:lang w:val="en-US" w:eastAsia="zh-CN"/>
        </w:rPr>
        <w:t> 2003; </w:t>
      </w:r>
      <w:r w:rsidRPr="001A6C11">
        <w:rPr>
          <w:rFonts w:ascii="Book Antiqua" w:eastAsia="宋体" w:hAnsi="Book Antiqua" w:cs="Times New Roman"/>
          <w:b/>
          <w:bCs/>
          <w:sz w:val="24"/>
          <w:szCs w:val="24"/>
          <w:lang w:val="en-US" w:eastAsia="zh-CN"/>
        </w:rPr>
        <w:t>100</w:t>
      </w:r>
      <w:r w:rsidRPr="001A6C11">
        <w:rPr>
          <w:rFonts w:ascii="Book Antiqua" w:eastAsia="宋体" w:hAnsi="Book Antiqua" w:cs="Times New Roman"/>
          <w:sz w:val="24"/>
          <w:szCs w:val="24"/>
          <w:lang w:val="en-US" w:eastAsia="zh-CN"/>
        </w:rPr>
        <w:t>: 3983-3988 [PMID: 12629218 DOI: 10.1073/pnas.0530291100</w:t>
      </w:r>
      <w:r w:rsidRPr="001A6C11">
        <w:rPr>
          <w:rFonts w:ascii="Book Antiqua" w:eastAsia="宋体" w:hAnsi="Book Antiqua" w:cs="Times New Roman" w:hint="eastAsia"/>
          <w:sz w:val="24"/>
          <w:szCs w:val="24"/>
          <w:lang w:val="en-US" w:eastAsia="zh-CN"/>
        </w:rPr>
        <w:sym w:font="Symbol" w:char="F05D"/>
      </w:r>
    </w:p>
    <w:p w14:paraId="78D2BEC8" w14:textId="77777777" w:rsidR="001A6C11" w:rsidRPr="001A6C11" w:rsidRDefault="001A6C11" w:rsidP="001A6C11">
      <w:pPr>
        <w:spacing w:after="0" w:line="360" w:lineRule="auto"/>
        <w:jc w:val="both"/>
        <w:rPr>
          <w:rFonts w:ascii="Book Antiqua" w:eastAsia="宋体" w:hAnsi="Book Antiqua" w:cs="Times New Roman"/>
          <w:sz w:val="24"/>
          <w:szCs w:val="24"/>
          <w:lang w:val="en-US" w:eastAsia="zh-CN"/>
        </w:rPr>
      </w:pPr>
      <w:r w:rsidRPr="001A6C11">
        <w:rPr>
          <w:rFonts w:ascii="Book Antiqua" w:eastAsia="宋体" w:hAnsi="Book Antiqua" w:cs="Times New Roman"/>
          <w:sz w:val="24"/>
          <w:szCs w:val="24"/>
          <w:lang w:val="en-US" w:eastAsia="zh-CN"/>
        </w:rPr>
        <w:t>5 </w:t>
      </w:r>
      <w:r w:rsidRPr="001A6C11">
        <w:rPr>
          <w:rFonts w:ascii="Book Antiqua" w:eastAsia="宋体" w:hAnsi="Book Antiqua" w:cs="Times New Roman"/>
          <w:b/>
          <w:bCs/>
          <w:sz w:val="24"/>
          <w:szCs w:val="24"/>
          <w:lang w:val="en-US" w:eastAsia="zh-CN"/>
        </w:rPr>
        <w:t>Jordan CT</w:t>
      </w:r>
      <w:r w:rsidRPr="001A6C11">
        <w:rPr>
          <w:rFonts w:ascii="Book Antiqua" w:eastAsia="宋体" w:hAnsi="Book Antiqua" w:cs="Times New Roman"/>
          <w:sz w:val="24"/>
          <w:szCs w:val="24"/>
          <w:lang w:val="en-US" w:eastAsia="zh-CN"/>
        </w:rPr>
        <w:t>, Guzman ML, Noble M. Cancer stem cells. </w:t>
      </w:r>
      <w:r w:rsidRPr="001A6C11">
        <w:rPr>
          <w:rFonts w:ascii="Book Antiqua" w:eastAsia="宋体" w:hAnsi="Book Antiqua" w:cs="Times New Roman"/>
          <w:i/>
          <w:iCs/>
          <w:sz w:val="24"/>
          <w:szCs w:val="24"/>
          <w:lang w:val="en-US" w:eastAsia="zh-CN"/>
        </w:rPr>
        <w:t xml:space="preserve">N </w:t>
      </w:r>
      <w:proofErr w:type="spellStart"/>
      <w:r w:rsidRPr="001A6C11">
        <w:rPr>
          <w:rFonts w:ascii="Book Antiqua" w:eastAsia="宋体" w:hAnsi="Book Antiqua" w:cs="Times New Roman"/>
          <w:i/>
          <w:iCs/>
          <w:sz w:val="24"/>
          <w:szCs w:val="24"/>
          <w:lang w:val="en-US" w:eastAsia="zh-CN"/>
        </w:rPr>
        <w:t>Engl</w:t>
      </w:r>
      <w:proofErr w:type="spellEnd"/>
      <w:r w:rsidRPr="001A6C11">
        <w:rPr>
          <w:rFonts w:ascii="Book Antiqua" w:eastAsia="宋体" w:hAnsi="Book Antiqua" w:cs="Times New Roman"/>
          <w:i/>
          <w:iCs/>
          <w:sz w:val="24"/>
          <w:szCs w:val="24"/>
          <w:lang w:val="en-US" w:eastAsia="zh-CN"/>
        </w:rPr>
        <w:t xml:space="preserve"> J Med</w:t>
      </w:r>
      <w:r w:rsidRPr="001A6C11">
        <w:rPr>
          <w:rFonts w:ascii="Book Antiqua" w:eastAsia="宋体" w:hAnsi="Book Antiqua" w:cs="Times New Roman"/>
          <w:sz w:val="24"/>
          <w:szCs w:val="24"/>
          <w:lang w:val="en-US" w:eastAsia="zh-CN"/>
        </w:rPr>
        <w:t> 2006; </w:t>
      </w:r>
      <w:r w:rsidRPr="001A6C11">
        <w:rPr>
          <w:rFonts w:ascii="Book Antiqua" w:eastAsia="宋体" w:hAnsi="Book Antiqua" w:cs="Times New Roman"/>
          <w:b/>
          <w:bCs/>
          <w:sz w:val="24"/>
          <w:szCs w:val="24"/>
          <w:lang w:val="en-US" w:eastAsia="zh-CN"/>
        </w:rPr>
        <w:t>355</w:t>
      </w:r>
      <w:r w:rsidRPr="001A6C11">
        <w:rPr>
          <w:rFonts w:ascii="Book Antiqua" w:eastAsia="宋体" w:hAnsi="Book Antiqua" w:cs="Times New Roman"/>
          <w:sz w:val="24"/>
          <w:szCs w:val="24"/>
          <w:lang w:val="en-US" w:eastAsia="zh-CN"/>
        </w:rPr>
        <w:t>: 1253-1261 [PMID: 16990388 DOI: 10.1056/NEJMra061808</w:t>
      </w:r>
      <w:r w:rsidRPr="001A6C11">
        <w:rPr>
          <w:rFonts w:ascii="Book Antiqua" w:eastAsia="宋体" w:hAnsi="Book Antiqua" w:cs="Times New Roman" w:hint="eastAsia"/>
          <w:sz w:val="24"/>
          <w:szCs w:val="24"/>
          <w:lang w:val="en-US" w:eastAsia="zh-CN"/>
        </w:rPr>
        <w:sym w:font="Symbol" w:char="F05D"/>
      </w:r>
    </w:p>
    <w:p w14:paraId="47EDEEAD" w14:textId="77777777" w:rsidR="001A6C11" w:rsidRPr="001A6C11" w:rsidRDefault="001A6C11" w:rsidP="001A6C11">
      <w:pPr>
        <w:spacing w:after="0" w:line="360" w:lineRule="auto"/>
        <w:jc w:val="both"/>
        <w:rPr>
          <w:rFonts w:ascii="Book Antiqua" w:eastAsia="宋体" w:hAnsi="Book Antiqua" w:cs="Times New Roman"/>
          <w:sz w:val="24"/>
          <w:szCs w:val="24"/>
          <w:lang w:val="en-US" w:eastAsia="zh-CN"/>
        </w:rPr>
      </w:pPr>
      <w:r w:rsidRPr="001A6C11">
        <w:rPr>
          <w:rFonts w:ascii="Book Antiqua" w:eastAsia="宋体" w:hAnsi="Book Antiqua" w:cs="Times New Roman"/>
          <w:sz w:val="24"/>
          <w:szCs w:val="24"/>
          <w:lang w:val="en-US" w:eastAsia="zh-CN"/>
        </w:rPr>
        <w:t>6 </w:t>
      </w:r>
      <w:proofErr w:type="spellStart"/>
      <w:r w:rsidRPr="001A6C11">
        <w:rPr>
          <w:rFonts w:ascii="Book Antiqua" w:eastAsia="宋体" w:hAnsi="Book Antiqua" w:cs="Times New Roman"/>
          <w:b/>
          <w:bCs/>
          <w:sz w:val="24"/>
          <w:szCs w:val="24"/>
          <w:lang w:val="en-US" w:eastAsia="zh-CN"/>
        </w:rPr>
        <w:t>Charafe-Jauffret</w:t>
      </w:r>
      <w:proofErr w:type="spellEnd"/>
      <w:r w:rsidRPr="001A6C11">
        <w:rPr>
          <w:rFonts w:ascii="Book Antiqua" w:eastAsia="宋体" w:hAnsi="Book Antiqua" w:cs="Times New Roman"/>
          <w:b/>
          <w:bCs/>
          <w:sz w:val="24"/>
          <w:szCs w:val="24"/>
          <w:lang w:val="en-US" w:eastAsia="zh-CN"/>
        </w:rPr>
        <w:t xml:space="preserve"> E</w:t>
      </w:r>
      <w:r w:rsidRPr="001A6C11">
        <w:rPr>
          <w:rFonts w:ascii="Book Antiqua" w:eastAsia="宋体" w:hAnsi="Book Antiqua" w:cs="Times New Roman"/>
          <w:sz w:val="24"/>
          <w:szCs w:val="24"/>
          <w:lang w:val="en-US" w:eastAsia="zh-CN"/>
        </w:rPr>
        <w:t xml:space="preserve">, </w:t>
      </w:r>
      <w:proofErr w:type="spellStart"/>
      <w:r w:rsidRPr="001A6C11">
        <w:rPr>
          <w:rFonts w:ascii="Book Antiqua" w:eastAsia="宋体" w:hAnsi="Book Antiqua" w:cs="Times New Roman"/>
          <w:sz w:val="24"/>
          <w:szCs w:val="24"/>
          <w:lang w:val="en-US" w:eastAsia="zh-CN"/>
        </w:rPr>
        <w:t>Monville</w:t>
      </w:r>
      <w:proofErr w:type="spellEnd"/>
      <w:r w:rsidRPr="001A6C11">
        <w:rPr>
          <w:rFonts w:ascii="Book Antiqua" w:eastAsia="宋体" w:hAnsi="Book Antiqua" w:cs="Times New Roman"/>
          <w:sz w:val="24"/>
          <w:szCs w:val="24"/>
          <w:lang w:val="en-US" w:eastAsia="zh-CN"/>
        </w:rPr>
        <w:t xml:space="preserve"> F, </w:t>
      </w:r>
      <w:proofErr w:type="spellStart"/>
      <w:r w:rsidRPr="001A6C11">
        <w:rPr>
          <w:rFonts w:ascii="Book Antiqua" w:eastAsia="宋体" w:hAnsi="Book Antiqua" w:cs="Times New Roman"/>
          <w:sz w:val="24"/>
          <w:szCs w:val="24"/>
          <w:lang w:val="en-US" w:eastAsia="zh-CN"/>
        </w:rPr>
        <w:t>Ginestier</w:t>
      </w:r>
      <w:proofErr w:type="spellEnd"/>
      <w:r w:rsidRPr="001A6C11">
        <w:rPr>
          <w:rFonts w:ascii="Book Antiqua" w:eastAsia="宋体" w:hAnsi="Book Antiqua" w:cs="Times New Roman"/>
          <w:sz w:val="24"/>
          <w:szCs w:val="24"/>
          <w:lang w:val="en-US" w:eastAsia="zh-CN"/>
        </w:rPr>
        <w:t xml:space="preserve"> C, </w:t>
      </w:r>
      <w:proofErr w:type="spellStart"/>
      <w:r w:rsidRPr="001A6C11">
        <w:rPr>
          <w:rFonts w:ascii="Book Antiqua" w:eastAsia="宋体" w:hAnsi="Book Antiqua" w:cs="Times New Roman"/>
          <w:sz w:val="24"/>
          <w:szCs w:val="24"/>
          <w:lang w:val="en-US" w:eastAsia="zh-CN"/>
        </w:rPr>
        <w:t>Dontu</w:t>
      </w:r>
      <w:proofErr w:type="spellEnd"/>
      <w:r w:rsidRPr="001A6C11">
        <w:rPr>
          <w:rFonts w:ascii="Book Antiqua" w:eastAsia="宋体" w:hAnsi="Book Antiqua" w:cs="Times New Roman"/>
          <w:sz w:val="24"/>
          <w:szCs w:val="24"/>
          <w:lang w:val="en-US" w:eastAsia="zh-CN"/>
        </w:rPr>
        <w:t xml:space="preserve"> G, Birnbaum D, </w:t>
      </w:r>
      <w:proofErr w:type="spellStart"/>
      <w:r w:rsidRPr="001A6C11">
        <w:rPr>
          <w:rFonts w:ascii="Book Antiqua" w:eastAsia="宋体" w:hAnsi="Book Antiqua" w:cs="Times New Roman"/>
          <w:sz w:val="24"/>
          <w:szCs w:val="24"/>
          <w:lang w:val="en-US" w:eastAsia="zh-CN"/>
        </w:rPr>
        <w:t>Wicha</w:t>
      </w:r>
      <w:proofErr w:type="spellEnd"/>
      <w:r w:rsidRPr="001A6C11">
        <w:rPr>
          <w:rFonts w:ascii="Book Antiqua" w:eastAsia="宋体" w:hAnsi="Book Antiqua" w:cs="Times New Roman"/>
          <w:sz w:val="24"/>
          <w:szCs w:val="24"/>
          <w:lang w:val="en-US" w:eastAsia="zh-CN"/>
        </w:rPr>
        <w:t xml:space="preserve"> MS. Cancer stem cells in breast: current opinion and future challenges. </w:t>
      </w:r>
      <w:r w:rsidRPr="001A6C11">
        <w:rPr>
          <w:rFonts w:ascii="Book Antiqua" w:eastAsia="宋体" w:hAnsi="Book Antiqua" w:cs="Times New Roman"/>
          <w:i/>
          <w:iCs/>
          <w:sz w:val="24"/>
          <w:szCs w:val="24"/>
          <w:lang w:val="en-US" w:eastAsia="zh-CN"/>
        </w:rPr>
        <w:t>Pathobiology</w:t>
      </w:r>
      <w:r w:rsidRPr="001A6C11">
        <w:rPr>
          <w:rFonts w:ascii="Book Antiqua" w:eastAsia="宋体" w:hAnsi="Book Antiqua" w:cs="Times New Roman"/>
          <w:sz w:val="24"/>
          <w:szCs w:val="24"/>
          <w:lang w:val="en-US" w:eastAsia="zh-CN"/>
        </w:rPr>
        <w:t> 2008; </w:t>
      </w:r>
      <w:r w:rsidRPr="001A6C11">
        <w:rPr>
          <w:rFonts w:ascii="Book Antiqua" w:eastAsia="宋体" w:hAnsi="Book Antiqua" w:cs="Times New Roman"/>
          <w:b/>
          <w:bCs/>
          <w:sz w:val="24"/>
          <w:szCs w:val="24"/>
          <w:lang w:val="en-US" w:eastAsia="zh-CN"/>
        </w:rPr>
        <w:t>75</w:t>
      </w:r>
      <w:r w:rsidRPr="001A6C11">
        <w:rPr>
          <w:rFonts w:ascii="Book Antiqua" w:eastAsia="宋体" w:hAnsi="Book Antiqua" w:cs="Times New Roman"/>
          <w:sz w:val="24"/>
          <w:szCs w:val="24"/>
          <w:lang w:val="en-US" w:eastAsia="zh-CN"/>
        </w:rPr>
        <w:t>: 75-84 [PMID: 18544962 DOI: 10.1159/000123845</w:t>
      </w:r>
      <w:r w:rsidRPr="001A6C11">
        <w:rPr>
          <w:rFonts w:ascii="Book Antiqua" w:eastAsia="宋体" w:hAnsi="Book Antiqua" w:cs="Times New Roman" w:hint="eastAsia"/>
          <w:sz w:val="24"/>
          <w:szCs w:val="24"/>
          <w:lang w:val="en-US" w:eastAsia="zh-CN"/>
        </w:rPr>
        <w:sym w:font="Symbol" w:char="F05D"/>
      </w:r>
    </w:p>
    <w:p w14:paraId="0DEA2B9B" w14:textId="77777777" w:rsidR="001A6C11" w:rsidRPr="001A6C11" w:rsidRDefault="001A6C11" w:rsidP="001A6C11">
      <w:pPr>
        <w:spacing w:after="0" w:line="360" w:lineRule="auto"/>
        <w:jc w:val="both"/>
        <w:rPr>
          <w:rFonts w:ascii="Book Antiqua" w:eastAsia="宋体" w:hAnsi="Book Antiqua" w:cs="Times New Roman"/>
          <w:sz w:val="24"/>
          <w:szCs w:val="24"/>
          <w:lang w:val="en-US" w:eastAsia="zh-CN"/>
        </w:rPr>
      </w:pPr>
      <w:r w:rsidRPr="001A6C11">
        <w:rPr>
          <w:rFonts w:ascii="Book Antiqua" w:eastAsia="宋体" w:hAnsi="Book Antiqua" w:cs="Times New Roman"/>
          <w:sz w:val="24"/>
          <w:szCs w:val="24"/>
          <w:lang w:val="en-US" w:eastAsia="zh-CN"/>
        </w:rPr>
        <w:t>7 </w:t>
      </w:r>
      <w:proofErr w:type="spellStart"/>
      <w:r w:rsidRPr="001A6C11">
        <w:rPr>
          <w:rFonts w:ascii="Book Antiqua" w:eastAsia="宋体" w:hAnsi="Book Antiqua" w:cs="Times New Roman"/>
          <w:b/>
          <w:bCs/>
          <w:sz w:val="24"/>
          <w:szCs w:val="24"/>
          <w:lang w:val="en-US" w:eastAsia="zh-CN"/>
        </w:rPr>
        <w:t>Dontu</w:t>
      </w:r>
      <w:proofErr w:type="spellEnd"/>
      <w:r w:rsidRPr="001A6C11">
        <w:rPr>
          <w:rFonts w:ascii="Book Antiqua" w:eastAsia="宋体" w:hAnsi="Book Antiqua" w:cs="Times New Roman"/>
          <w:b/>
          <w:bCs/>
          <w:sz w:val="24"/>
          <w:szCs w:val="24"/>
          <w:lang w:val="en-US" w:eastAsia="zh-CN"/>
        </w:rPr>
        <w:t xml:space="preserve"> G</w:t>
      </w:r>
      <w:r w:rsidRPr="001A6C11">
        <w:rPr>
          <w:rFonts w:ascii="Book Antiqua" w:eastAsia="宋体" w:hAnsi="Book Antiqua" w:cs="Times New Roman"/>
          <w:sz w:val="24"/>
          <w:szCs w:val="24"/>
          <w:lang w:val="en-US" w:eastAsia="zh-CN"/>
        </w:rPr>
        <w:t xml:space="preserve">, Al-Hajj M, Abdallah WM, Clarke MF, </w:t>
      </w:r>
      <w:proofErr w:type="spellStart"/>
      <w:r w:rsidRPr="001A6C11">
        <w:rPr>
          <w:rFonts w:ascii="Book Antiqua" w:eastAsia="宋体" w:hAnsi="Book Antiqua" w:cs="Times New Roman"/>
          <w:sz w:val="24"/>
          <w:szCs w:val="24"/>
          <w:lang w:val="en-US" w:eastAsia="zh-CN"/>
        </w:rPr>
        <w:t>Wicha</w:t>
      </w:r>
      <w:proofErr w:type="spellEnd"/>
      <w:r w:rsidRPr="001A6C11">
        <w:rPr>
          <w:rFonts w:ascii="Book Antiqua" w:eastAsia="宋体" w:hAnsi="Book Antiqua" w:cs="Times New Roman"/>
          <w:sz w:val="24"/>
          <w:szCs w:val="24"/>
          <w:lang w:val="en-US" w:eastAsia="zh-CN"/>
        </w:rPr>
        <w:t xml:space="preserve"> MS. Stem cells in normal breast development and breast cancer. </w:t>
      </w:r>
      <w:r w:rsidRPr="001A6C11">
        <w:rPr>
          <w:rFonts w:ascii="Book Antiqua" w:eastAsia="宋体" w:hAnsi="Book Antiqua" w:cs="Times New Roman"/>
          <w:i/>
          <w:iCs/>
          <w:sz w:val="24"/>
          <w:szCs w:val="24"/>
          <w:lang w:val="en-US" w:eastAsia="zh-CN"/>
        </w:rPr>
        <w:t xml:space="preserve">Cell </w:t>
      </w:r>
      <w:proofErr w:type="spellStart"/>
      <w:r w:rsidRPr="001A6C11">
        <w:rPr>
          <w:rFonts w:ascii="Book Antiqua" w:eastAsia="宋体" w:hAnsi="Book Antiqua" w:cs="Times New Roman"/>
          <w:i/>
          <w:iCs/>
          <w:sz w:val="24"/>
          <w:szCs w:val="24"/>
          <w:lang w:val="en-US" w:eastAsia="zh-CN"/>
        </w:rPr>
        <w:t>Prolif</w:t>
      </w:r>
      <w:proofErr w:type="spellEnd"/>
      <w:r w:rsidRPr="001A6C11">
        <w:rPr>
          <w:rFonts w:ascii="Book Antiqua" w:eastAsia="宋体" w:hAnsi="Book Antiqua" w:cs="Times New Roman"/>
          <w:sz w:val="24"/>
          <w:szCs w:val="24"/>
          <w:lang w:val="en-US" w:eastAsia="zh-CN"/>
        </w:rPr>
        <w:t> 2003; </w:t>
      </w:r>
      <w:r w:rsidRPr="001A6C11">
        <w:rPr>
          <w:rFonts w:ascii="Book Antiqua" w:eastAsia="宋体" w:hAnsi="Book Antiqua" w:cs="Times New Roman"/>
          <w:b/>
          <w:bCs/>
          <w:sz w:val="24"/>
          <w:szCs w:val="24"/>
          <w:lang w:val="en-US" w:eastAsia="zh-CN"/>
        </w:rPr>
        <w:t xml:space="preserve">36 </w:t>
      </w:r>
      <w:proofErr w:type="spellStart"/>
      <w:r w:rsidRPr="001A6C11">
        <w:rPr>
          <w:rFonts w:ascii="Book Antiqua" w:eastAsia="宋体" w:hAnsi="Book Antiqua" w:cs="Times New Roman"/>
          <w:bCs/>
          <w:sz w:val="24"/>
          <w:szCs w:val="24"/>
          <w:lang w:val="en-US" w:eastAsia="zh-CN"/>
        </w:rPr>
        <w:t>Suppl</w:t>
      </w:r>
      <w:proofErr w:type="spellEnd"/>
      <w:r w:rsidRPr="001A6C11">
        <w:rPr>
          <w:rFonts w:ascii="Book Antiqua" w:eastAsia="宋体" w:hAnsi="Book Antiqua" w:cs="Times New Roman"/>
          <w:bCs/>
          <w:sz w:val="24"/>
          <w:szCs w:val="24"/>
          <w:lang w:val="en-US" w:eastAsia="zh-CN"/>
        </w:rPr>
        <w:t xml:space="preserve"> 1</w:t>
      </w:r>
      <w:r w:rsidRPr="001A6C11">
        <w:rPr>
          <w:rFonts w:ascii="Book Antiqua" w:eastAsia="宋体" w:hAnsi="Book Antiqua" w:cs="Times New Roman"/>
          <w:sz w:val="24"/>
          <w:szCs w:val="24"/>
          <w:lang w:val="en-US" w:eastAsia="zh-CN"/>
        </w:rPr>
        <w:t>: 59-72 [PMID: 14521516 DOI: 10.1046/j.1365-2184.36.s.1.6.x</w:t>
      </w:r>
      <w:r w:rsidRPr="001A6C11">
        <w:rPr>
          <w:rFonts w:ascii="Book Antiqua" w:eastAsia="宋体" w:hAnsi="Book Antiqua" w:cs="Times New Roman" w:hint="eastAsia"/>
          <w:sz w:val="24"/>
          <w:szCs w:val="24"/>
          <w:lang w:val="en-US" w:eastAsia="zh-CN"/>
        </w:rPr>
        <w:sym w:font="Symbol" w:char="F05D"/>
      </w:r>
    </w:p>
    <w:p w14:paraId="6B979B18" w14:textId="77777777" w:rsidR="001A6C11" w:rsidRPr="001A6C11" w:rsidRDefault="001A6C11" w:rsidP="001A6C11">
      <w:pPr>
        <w:spacing w:after="0" w:line="360" w:lineRule="auto"/>
        <w:jc w:val="both"/>
        <w:rPr>
          <w:rFonts w:ascii="Book Antiqua" w:eastAsia="宋体" w:hAnsi="Book Antiqua" w:cs="Times New Roman"/>
          <w:sz w:val="24"/>
          <w:szCs w:val="24"/>
          <w:lang w:val="en-US" w:eastAsia="zh-CN"/>
        </w:rPr>
      </w:pPr>
      <w:proofErr w:type="gramStart"/>
      <w:r w:rsidRPr="001A6C11">
        <w:rPr>
          <w:rFonts w:ascii="Book Antiqua" w:eastAsia="宋体" w:hAnsi="Book Antiqua" w:cs="Times New Roman"/>
          <w:sz w:val="24"/>
          <w:szCs w:val="24"/>
          <w:lang w:val="en-US" w:eastAsia="zh-CN"/>
        </w:rPr>
        <w:t>8 </w:t>
      </w:r>
      <w:proofErr w:type="spellStart"/>
      <w:r w:rsidRPr="001A6C11">
        <w:rPr>
          <w:rFonts w:ascii="Book Antiqua" w:eastAsia="宋体" w:hAnsi="Book Antiqua" w:cs="Times New Roman"/>
          <w:b/>
          <w:bCs/>
          <w:sz w:val="24"/>
          <w:szCs w:val="24"/>
          <w:lang w:val="en-US" w:eastAsia="zh-CN"/>
        </w:rPr>
        <w:t>Dontu</w:t>
      </w:r>
      <w:proofErr w:type="spellEnd"/>
      <w:r w:rsidRPr="001A6C11">
        <w:rPr>
          <w:rFonts w:ascii="Book Antiqua" w:eastAsia="宋体" w:hAnsi="Book Antiqua" w:cs="Times New Roman"/>
          <w:b/>
          <w:bCs/>
          <w:sz w:val="24"/>
          <w:szCs w:val="24"/>
          <w:lang w:val="en-US" w:eastAsia="zh-CN"/>
        </w:rPr>
        <w:t xml:space="preserve"> G</w:t>
      </w:r>
      <w:r w:rsidRPr="001A6C11">
        <w:rPr>
          <w:rFonts w:ascii="Book Antiqua" w:eastAsia="宋体" w:hAnsi="Book Antiqua" w:cs="Times New Roman"/>
          <w:sz w:val="24"/>
          <w:szCs w:val="24"/>
          <w:lang w:val="en-US" w:eastAsia="zh-CN"/>
        </w:rPr>
        <w:t xml:space="preserve">, Abdallah WM, Foley JM, Jackson KW, Clarke MF, Kawamura MJ, </w:t>
      </w:r>
      <w:proofErr w:type="spellStart"/>
      <w:r w:rsidRPr="001A6C11">
        <w:rPr>
          <w:rFonts w:ascii="Book Antiqua" w:eastAsia="宋体" w:hAnsi="Book Antiqua" w:cs="Times New Roman"/>
          <w:sz w:val="24"/>
          <w:szCs w:val="24"/>
          <w:lang w:val="en-US" w:eastAsia="zh-CN"/>
        </w:rPr>
        <w:t>Wicha</w:t>
      </w:r>
      <w:proofErr w:type="spellEnd"/>
      <w:r w:rsidRPr="001A6C11">
        <w:rPr>
          <w:rFonts w:ascii="Book Antiqua" w:eastAsia="宋体" w:hAnsi="Book Antiqua" w:cs="Times New Roman"/>
          <w:sz w:val="24"/>
          <w:szCs w:val="24"/>
          <w:lang w:val="en-US" w:eastAsia="zh-CN"/>
        </w:rPr>
        <w:t xml:space="preserve"> MS.</w:t>
      </w:r>
      <w:proofErr w:type="gramEnd"/>
      <w:r w:rsidRPr="001A6C11">
        <w:rPr>
          <w:rFonts w:ascii="Book Antiqua" w:eastAsia="宋体" w:hAnsi="Book Antiqua" w:cs="Times New Roman"/>
          <w:sz w:val="24"/>
          <w:szCs w:val="24"/>
          <w:lang w:val="en-US" w:eastAsia="zh-CN"/>
        </w:rPr>
        <w:t xml:space="preserve"> </w:t>
      </w:r>
      <w:proofErr w:type="gramStart"/>
      <w:r w:rsidRPr="001A6C11">
        <w:rPr>
          <w:rFonts w:ascii="Book Antiqua" w:eastAsia="宋体" w:hAnsi="Book Antiqua" w:cs="Times New Roman"/>
          <w:sz w:val="24"/>
          <w:szCs w:val="24"/>
          <w:lang w:val="en-US" w:eastAsia="zh-CN"/>
        </w:rPr>
        <w:t>In vitro propagation and transcriptional profiling of human mammary stem/progenitor cells.</w:t>
      </w:r>
      <w:proofErr w:type="gramEnd"/>
      <w:r w:rsidRPr="001A6C11">
        <w:rPr>
          <w:rFonts w:ascii="Book Antiqua" w:eastAsia="宋体" w:hAnsi="Book Antiqua" w:cs="Times New Roman"/>
          <w:sz w:val="24"/>
          <w:szCs w:val="24"/>
          <w:lang w:val="en-US" w:eastAsia="zh-CN"/>
        </w:rPr>
        <w:t> </w:t>
      </w:r>
      <w:r w:rsidRPr="001A6C11">
        <w:rPr>
          <w:rFonts w:ascii="Book Antiqua" w:eastAsia="宋体" w:hAnsi="Book Antiqua" w:cs="Times New Roman"/>
          <w:i/>
          <w:iCs/>
          <w:sz w:val="24"/>
          <w:szCs w:val="24"/>
          <w:lang w:val="en-US" w:eastAsia="zh-CN"/>
        </w:rPr>
        <w:t>Genes Dev</w:t>
      </w:r>
      <w:r w:rsidRPr="001A6C11">
        <w:rPr>
          <w:rFonts w:ascii="Book Antiqua" w:eastAsia="宋体" w:hAnsi="Book Antiqua" w:cs="Times New Roman"/>
          <w:sz w:val="24"/>
          <w:szCs w:val="24"/>
          <w:lang w:val="en-US" w:eastAsia="zh-CN"/>
        </w:rPr>
        <w:t> 2003; </w:t>
      </w:r>
      <w:r w:rsidRPr="001A6C11">
        <w:rPr>
          <w:rFonts w:ascii="Book Antiqua" w:eastAsia="宋体" w:hAnsi="Book Antiqua" w:cs="Times New Roman"/>
          <w:b/>
          <w:bCs/>
          <w:sz w:val="24"/>
          <w:szCs w:val="24"/>
          <w:lang w:val="en-US" w:eastAsia="zh-CN"/>
        </w:rPr>
        <w:t>17</w:t>
      </w:r>
      <w:r w:rsidRPr="001A6C11">
        <w:rPr>
          <w:rFonts w:ascii="Book Antiqua" w:eastAsia="宋体" w:hAnsi="Book Antiqua" w:cs="Times New Roman"/>
          <w:sz w:val="24"/>
          <w:szCs w:val="24"/>
          <w:lang w:val="en-US" w:eastAsia="zh-CN"/>
        </w:rPr>
        <w:t>: 1253-1270 [PMID: 12756227 DOI: 10.1101/gad.1061803</w:t>
      </w:r>
      <w:r w:rsidRPr="001A6C11">
        <w:rPr>
          <w:rFonts w:ascii="Book Antiqua" w:eastAsia="宋体" w:hAnsi="Book Antiqua" w:cs="Times New Roman" w:hint="eastAsia"/>
          <w:sz w:val="24"/>
          <w:szCs w:val="24"/>
          <w:lang w:val="en-US" w:eastAsia="zh-CN"/>
        </w:rPr>
        <w:sym w:font="Symbol" w:char="F05D"/>
      </w:r>
    </w:p>
    <w:p w14:paraId="3225D3FE" w14:textId="77777777" w:rsidR="001A6C11" w:rsidRPr="001A6C11" w:rsidRDefault="001A6C11" w:rsidP="001A6C11">
      <w:pPr>
        <w:spacing w:after="0" w:line="360" w:lineRule="auto"/>
        <w:jc w:val="both"/>
        <w:rPr>
          <w:rFonts w:ascii="Book Antiqua" w:eastAsia="宋体" w:hAnsi="Book Antiqua" w:cs="Times New Roman"/>
          <w:sz w:val="24"/>
          <w:szCs w:val="24"/>
          <w:lang w:val="en-US" w:eastAsia="zh-CN"/>
        </w:rPr>
      </w:pPr>
      <w:r w:rsidRPr="001A6C11">
        <w:rPr>
          <w:rFonts w:ascii="Book Antiqua" w:eastAsia="宋体" w:hAnsi="Book Antiqua" w:cs="Times New Roman"/>
          <w:sz w:val="24"/>
          <w:szCs w:val="24"/>
          <w:lang w:val="en-US" w:eastAsia="zh-CN"/>
        </w:rPr>
        <w:t>9 </w:t>
      </w:r>
      <w:proofErr w:type="spellStart"/>
      <w:r w:rsidRPr="001A6C11">
        <w:rPr>
          <w:rFonts w:ascii="Book Antiqua" w:eastAsia="宋体" w:hAnsi="Book Antiqua" w:cs="Times New Roman"/>
          <w:b/>
          <w:bCs/>
          <w:sz w:val="24"/>
          <w:szCs w:val="24"/>
          <w:lang w:val="en-US" w:eastAsia="zh-CN"/>
        </w:rPr>
        <w:t>Dontu</w:t>
      </w:r>
      <w:proofErr w:type="spellEnd"/>
      <w:r w:rsidRPr="001A6C11">
        <w:rPr>
          <w:rFonts w:ascii="Book Antiqua" w:eastAsia="宋体" w:hAnsi="Book Antiqua" w:cs="Times New Roman"/>
          <w:b/>
          <w:bCs/>
          <w:sz w:val="24"/>
          <w:szCs w:val="24"/>
          <w:lang w:val="en-US" w:eastAsia="zh-CN"/>
        </w:rPr>
        <w:t xml:space="preserve"> G</w:t>
      </w:r>
      <w:r w:rsidRPr="001A6C11">
        <w:rPr>
          <w:rFonts w:ascii="Book Antiqua" w:eastAsia="宋体" w:hAnsi="Book Antiqua" w:cs="Times New Roman"/>
          <w:sz w:val="24"/>
          <w:szCs w:val="24"/>
          <w:lang w:val="en-US" w:eastAsia="zh-CN"/>
        </w:rPr>
        <w:t xml:space="preserve">, Liu S, </w:t>
      </w:r>
      <w:proofErr w:type="spellStart"/>
      <w:r w:rsidRPr="001A6C11">
        <w:rPr>
          <w:rFonts w:ascii="Book Antiqua" w:eastAsia="宋体" w:hAnsi="Book Antiqua" w:cs="Times New Roman"/>
          <w:sz w:val="24"/>
          <w:szCs w:val="24"/>
          <w:lang w:val="en-US" w:eastAsia="zh-CN"/>
        </w:rPr>
        <w:t>Wicha</w:t>
      </w:r>
      <w:proofErr w:type="spellEnd"/>
      <w:r w:rsidRPr="001A6C11">
        <w:rPr>
          <w:rFonts w:ascii="Book Antiqua" w:eastAsia="宋体" w:hAnsi="Book Antiqua" w:cs="Times New Roman"/>
          <w:sz w:val="24"/>
          <w:szCs w:val="24"/>
          <w:lang w:val="en-US" w:eastAsia="zh-CN"/>
        </w:rPr>
        <w:t xml:space="preserve"> MS. Stem cells in mammary development and carcinogenesis: implications for prevention and treatment. </w:t>
      </w:r>
      <w:r w:rsidRPr="001A6C11">
        <w:rPr>
          <w:rFonts w:ascii="Book Antiqua" w:eastAsia="宋体" w:hAnsi="Book Antiqua" w:cs="Times New Roman"/>
          <w:i/>
          <w:iCs/>
          <w:sz w:val="24"/>
          <w:szCs w:val="24"/>
          <w:lang w:val="en-US" w:eastAsia="zh-CN"/>
        </w:rPr>
        <w:t>Stem Cell Rev</w:t>
      </w:r>
      <w:r w:rsidRPr="001A6C11">
        <w:rPr>
          <w:rFonts w:ascii="Book Antiqua" w:eastAsia="宋体" w:hAnsi="Book Antiqua" w:cs="Times New Roman"/>
          <w:sz w:val="24"/>
          <w:szCs w:val="24"/>
          <w:lang w:val="en-US" w:eastAsia="zh-CN"/>
        </w:rPr>
        <w:t> 2005; </w:t>
      </w:r>
      <w:r w:rsidRPr="001A6C11">
        <w:rPr>
          <w:rFonts w:ascii="Book Antiqua" w:eastAsia="宋体" w:hAnsi="Book Antiqua" w:cs="Times New Roman"/>
          <w:b/>
          <w:bCs/>
          <w:sz w:val="24"/>
          <w:szCs w:val="24"/>
          <w:lang w:val="en-US" w:eastAsia="zh-CN"/>
        </w:rPr>
        <w:t>1</w:t>
      </w:r>
      <w:r w:rsidRPr="001A6C11">
        <w:rPr>
          <w:rFonts w:ascii="Book Antiqua" w:eastAsia="宋体" w:hAnsi="Book Antiqua" w:cs="Times New Roman"/>
          <w:sz w:val="24"/>
          <w:szCs w:val="24"/>
          <w:lang w:val="en-US" w:eastAsia="zh-CN"/>
        </w:rPr>
        <w:t>: 207-213 [PMID: 17142857 DOI: 10.1385/SCR: 1: 3: 207</w:t>
      </w:r>
      <w:r w:rsidRPr="001A6C11">
        <w:rPr>
          <w:rFonts w:ascii="Book Antiqua" w:eastAsia="宋体" w:hAnsi="Book Antiqua" w:cs="Times New Roman" w:hint="eastAsia"/>
          <w:sz w:val="24"/>
          <w:szCs w:val="24"/>
          <w:lang w:val="en-US" w:eastAsia="zh-CN"/>
        </w:rPr>
        <w:sym w:font="Symbol" w:char="F05D"/>
      </w:r>
    </w:p>
    <w:p w14:paraId="70427CE1" w14:textId="77777777" w:rsidR="001A6C11" w:rsidRPr="001A6C11" w:rsidRDefault="001A6C11" w:rsidP="001A6C11">
      <w:pPr>
        <w:spacing w:after="0" w:line="360" w:lineRule="auto"/>
        <w:jc w:val="both"/>
        <w:rPr>
          <w:rFonts w:ascii="Book Antiqua" w:eastAsia="宋体" w:hAnsi="Book Antiqua" w:cs="Times New Roman"/>
          <w:sz w:val="24"/>
          <w:szCs w:val="24"/>
          <w:lang w:val="en-US" w:eastAsia="zh-CN"/>
        </w:rPr>
      </w:pPr>
      <w:r w:rsidRPr="001A6C11">
        <w:rPr>
          <w:rFonts w:ascii="Book Antiqua" w:eastAsia="宋体" w:hAnsi="Book Antiqua" w:cs="Times New Roman"/>
          <w:sz w:val="24"/>
          <w:szCs w:val="24"/>
          <w:lang w:val="en-US" w:eastAsia="zh-CN"/>
        </w:rPr>
        <w:t>10 </w:t>
      </w:r>
      <w:r w:rsidRPr="001A6C11">
        <w:rPr>
          <w:rFonts w:ascii="Book Antiqua" w:eastAsia="宋体" w:hAnsi="Book Antiqua" w:cs="Times New Roman"/>
          <w:b/>
          <w:bCs/>
          <w:sz w:val="24"/>
          <w:szCs w:val="24"/>
          <w:lang w:val="en-US" w:eastAsia="zh-CN"/>
        </w:rPr>
        <w:t>Liu S</w:t>
      </w:r>
      <w:r w:rsidRPr="001A6C11">
        <w:rPr>
          <w:rFonts w:ascii="Book Antiqua" w:eastAsia="宋体" w:hAnsi="Book Antiqua" w:cs="Times New Roman"/>
          <w:sz w:val="24"/>
          <w:szCs w:val="24"/>
          <w:lang w:val="en-US" w:eastAsia="zh-CN"/>
        </w:rPr>
        <w:t xml:space="preserve">, </w:t>
      </w:r>
      <w:proofErr w:type="spellStart"/>
      <w:r w:rsidRPr="001A6C11">
        <w:rPr>
          <w:rFonts w:ascii="Book Antiqua" w:eastAsia="宋体" w:hAnsi="Book Antiqua" w:cs="Times New Roman"/>
          <w:sz w:val="24"/>
          <w:szCs w:val="24"/>
          <w:lang w:val="en-US" w:eastAsia="zh-CN"/>
        </w:rPr>
        <w:t>Dontu</w:t>
      </w:r>
      <w:proofErr w:type="spellEnd"/>
      <w:r w:rsidRPr="001A6C11">
        <w:rPr>
          <w:rFonts w:ascii="Book Antiqua" w:eastAsia="宋体" w:hAnsi="Book Antiqua" w:cs="Times New Roman"/>
          <w:sz w:val="24"/>
          <w:szCs w:val="24"/>
          <w:lang w:val="en-US" w:eastAsia="zh-CN"/>
        </w:rPr>
        <w:t xml:space="preserve"> G, </w:t>
      </w:r>
      <w:proofErr w:type="spellStart"/>
      <w:r w:rsidRPr="001A6C11">
        <w:rPr>
          <w:rFonts w:ascii="Book Antiqua" w:eastAsia="宋体" w:hAnsi="Book Antiqua" w:cs="Times New Roman"/>
          <w:sz w:val="24"/>
          <w:szCs w:val="24"/>
          <w:lang w:val="en-US" w:eastAsia="zh-CN"/>
        </w:rPr>
        <w:t>Wicha</w:t>
      </w:r>
      <w:proofErr w:type="spellEnd"/>
      <w:r w:rsidRPr="001A6C11">
        <w:rPr>
          <w:rFonts w:ascii="Book Antiqua" w:eastAsia="宋体" w:hAnsi="Book Antiqua" w:cs="Times New Roman"/>
          <w:sz w:val="24"/>
          <w:szCs w:val="24"/>
          <w:lang w:val="en-US" w:eastAsia="zh-CN"/>
        </w:rPr>
        <w:t xml:space="preserve"> MS. Mammary stem cells, self-renewal pathways, and carcinogenesis. </w:t>
      </w:r>
      <w:r w:rsidRPr="001A6C11">
        <w:rPr>
          <w:rFonts w:ascii="Book Antiqua" w:eastAsia="宋体" w:hAnsi="Book Antiqua" w:cs="Times New Roman"/>
          <w:i/>
          <w:iCs/>
          <w:sz w:val="24"/>
          <w:szCs w:val="24"/>
          <w:lang w:val="en-US" w:eastAsia="zh-CN"/>
        </w:rPr>
        <w:t>Breast Cancer Res</w:t>
      </w:r>
      <w:r w:rsidRPr="001A6C11">
        <w:rPr>
          <w:rFonts w:ascii="Book Antiqua" w:eastAsia="宋体" w:hAnsi="Book Antiqua" w:cs="Times New Roman"/>
          <w:sz w:val="24"/>
          <w:szCs w:val="24"/>
          <w:lang w:val="en-US" w:eastAsia="zh-CN"/>
        </w:rPr>
        <w:t> 2005; </w:t>
      </w:r>
      <w:r w:rsidRPr="001A6C11">
        <w:rPr>
          <w:rFonts w:ascii="Book Antiqua" w:eastAsia="宋体" w:hAnsi="Book Antiqua" w:cs="Times New Roman"/>
          <w:b/>
          <w:bCs/>
          <w:sz w:val="24"/>
          <w:szCs w:val="24"/>
          <w:lang w:val="en-US" w:eastAsia="zh-CN"/>
        </w:rPr>
        <w:t>7</w:t>
      </w:r>
      <w:r w:rsidRPr="001A6C11">
        <w:rPr>
          <w:rFonts w:ascii="Book Antiqua" w:eastAsia="宋体" w:hAnsi="Book Antiqua" w:cs="Times New Roman"/>
          <w:sz w:val="24"/>
          <w:szCs w:val="24"/>
          <w:lang w:val="en-US" w:eastAsia="zh-CN"/>
        </w:rPr>
        <w:t>: 86-95 [PMID: 15987436 DOI: 10.1186/bcr1021</w:t>
      </w:r>
      <w:r w:rsidRPr="001A6C11">
        <w:rPr>
          <w:rFonts w:ascii="Book Antiqua" w:eastAsia="宋体" w:hAnsi="Book Antiqua" w:cs="Times New Roman" w:hint="eastAsia"/>
          <w:sz w:val="24"/>
          <w:szCs w:val="24"/>
          <w:lang w:val="en-US" w:eastAsia="zh-CN"/>
        </w:rPr>
        <w:sym w:font="Symbol" w:char="F05D"/>
      </w:r>
    </w:p>
    <w:p w14:paraId="41BDBA20" w14:textId="77777777" w:rsidR="001A6C11" w:rsidRPr="001A6C11" w:rsidRDefault="001A6C11" w:rsidP="001A6C11">
      <w:pPr>
        <w:spacing w:after="0" w:line="360" w:lineRule="auto"/>
        <w:jc w:val="both"/>
        <w:rPr>
          <w:rFonts w:ascii="Book Antiqua" w:eastAsia="宋体" w:hAnsi="Book Antiqua" w:cs="Times New Roman"/>
          <w:sz w:val="24"/>
          <w:szCs w:val="24"/>
          <w:lang w:val="en-US" w:eastAsia="zh-CN"/>
        </w:rPr>
      </w:pPr>
      <w:r w:rsidRPr="001A6C11">
        <w:rPr>
          <w:rFonts w:ascii="Book Antiqua" w:eastAsia="宋体" w:hAnsi="Book Antiqua" w:cs="Times New Roman"/>
          <w:sz w:val="24"/>
          <w:szCs w:val="24"/>
          <w:lang w:val="en-US" w:eastAsia="zh-CN"/>
        </w:rPr>
        <w:lastRenderedPageBreak/>
        <w:t>11 </w:t>
      </w:r>
      <w:proofErr w:type="spellStart"/>
      <w:r w:rsidRPr="001A6C11">
        <w:rPr>
          <w:rFonts w:ascii="Book Antiqua" w:eastAsia="宋体" w:hAnsi="Book Antiqua" w:cs="Times New Roman"/>
          <w:b/>
          <w:bCs/>
          <w:sz w:val="24"/>
          <w:szCs w:val="24"/>
          <w:lang w:val="en-US" w:eastAsia="zh-CN"/>
        </w:rPr>
        <w:t>Ginestier</w:t>
      </w:r>
      <w:proofErr w:type="spellEnd"/>
      <w:r w:rsidRPr="001A6C11">
        <w:rPr>
          <w:rFonts w:ascii="Book Antiqua" w:eastAsia="宋体" w:hAnsi="Book Antiqua" w:cs="Times New Roman"/>
          <w:b/>
          <w:bCs/>
          <w:sz w:val="24"/>
          <w:szCs w:val="24"/>
          <w:lang w:val="en-US" w:eastAsia="zh-CN"/>
        </w:rPr>
        <w:t xml:space="preserve"> C</w:t>
      </w:r>
      <w:r w:rsidRPr="001A6C11">
        <w:rPr>
          <w:rFonts w:ascii="Book Antiqua" w:eastAsia="宋体" w:hAnsi="Book Antiqua" w:cs="Times New Roman"/>
          <w:sz w:val="24"/>
          <w:szCs w:val="24"/>
          <w:lang w:val="en-US" w:eastAsia="zh-CN"/>
        </w:rPr>
        <w:t xml:space="preserve">, </w:t>
      </w:r>
      <w:proofErr w:type="spellStart"/>
      <w:r w:rsidRPr="001A6C11">
        <w:rPr>
          <w:rFonts w:ascii="Book Antiqua" w:eastAsia="宋体" w:hAnsi="Book Antiqua" w:cs="Times New Roman"/>
          <w:sz w:val="24"/>
          <w:szCs w:val="24"/>
          <w:lang w:val="en-US" w:eastAsia="zh-CN"/>
        </w:rPr>
        <w:t>Wicinski</w:t>
      </w:r>
      <w:proofErr w:type="spellEnd"/>
      <w:r w:rsidRPr="001A6C11">
        <w:rPr>
          <w:rFonts w:ascii="Book Antiqua" w:eastAsia="宋体" w:hAnsi="Book Antiqua" w:cs="Times New Roman"/>
          <w:sz w:val="24"/>
          <w:szCs w:val="24"/>
          <w:lang w:val="en-US" w:eastAsia="zh-CN"/>
        </w:rPr>
        <w:t xml:space="preserve"> J, </w:t>
      </w:r>
      <w:proofErr w:type="spellStart"/>
      <w:r w:rsidRPr="001A6C11">
        <w:rPr>
          <w:rFonts w:ascii="Book Antiqua" w:eastAsia="宋体" w:hAnsi="Book Antiqua" w:cs="Times New Roman"/>
          <w:sz w:val="24"/>
          <w:szCs w:val="24"/>
          <w:lang w:val="en-US" w:eastAsia="zh-CN"/>
        </w:rPr>
        <w:t>Cervera</w:t>
      </w:r>
      <w:proofErr w:type="spellEnd"/>
      <w:r w:rsidRPr="001A6C11">
        <w:rPr>
          <w:rFonts w:ascii="Book Antiqua" w:eastAsia="宋体" w:hAnsi="Book Antiqua" w:cs="Times New Roman"/>
          <w:sz w:val="24"/>
          <w:szCs w:val="24"/>
          <w:lang w:val="en-US" w:eastAsia="zh-CN"/>
        </w:rPr>
        <w:t xml:space="preserve"> N, </w:t>
      </w:r>
      <w:proofErr w:type="spellStart"/>
      <w:r w:rsidRPr="001A6C11">
        <w:rPr>
          <w:rFonts w:ascii="Book Antiqua" w:eastAsia="宋体" w:hAnsi="Book Antiqua" w:cs="Times New Roman"/>
          <w:sz w:val="24"/>
          <w:szCs w:val="24"/>
          <w:lang w:val="en-US" w:eastAsia="zh-CN"/>
        </w:rPr>
        <w:t>Monville</w:t>
      </w:r>
      <w:proofErr w:type="spellEnd"/>
      <w:r w:rsidRPr="001A6C11">
        <w:rPr>
          <w:rFonts w:ascii="Book Antiqua" w:eastAsia="宋体" w:hAnsi="Book Antiqua" w:cs="Times New Roman"/>
          <w:sz w:val="24"/>
          <w:szCs w:val="24"/>
          <w:lang w:val="en-US" w:eastAsia="zh-CN"/>
        </w:rPr>
        <w:t xml:space="preserve"> F, </w:t>
      </w:r>
      <w:proofErr w:type="spellStart"/>
      <w:r w:rsidRPr="001A6C11">
        <w:rPr>
          <w:rFonts w:ascii="Book Antiqua" w:eastAsia="宋体" w:hAnsi="Book Antiqua" w:cs="Times New Roman"/>
          <w:sz w:val="24"/>
          <w:szCs w:val="24"/>
          <w:lang w:val="en-US" w:eastAsia="zh-CN"/>
        </w:rPr>
        <w:t>Finetti</w:t>
      </w:r>
      <w:proofErr w:type="spellEnd"/>
      <w:r w:rsidRPr="001A6C11">
        <w:rPr>
          <w:rFonts w:ascii="Book Antiqua" w:eastAsia="宋体" w:hAnsi="Book Antiqua" w:cs="Times New Roman"/>
          <w:sz w:val="24"/>
          <w:szCs w:val="24"/>
          <w:lang w:val="en-US" w:eastAsia="zh-CN"/>
        </w:rPr>
        <w:t xml:space="preserve"> P, </w:t>
      </w:r>
      <w:proofErr w:type="spellStart"/>
      <w:r w:rsidRPr="001A6C11">
        <w:rPr>
          <w:rFonts w:ascii="Book Antiqua" w:eastAsia="宋体" w:hAnsi="Book Antiqua" w:cs="Times New Roman"/>
          <w:sz w:val="24"/>
          <w:szCs w:val="24"/>
          <w:lang w:val="en-US" w:eastAsia="zh-CN"/>
        </w:rPr>
        <w:t>Bertucci</w:t>
      </w:r>
      <w:proofErr w:type="spellEnd"/>
      <w:r w:rsidRPr="001A6C11">
        <w:rPr>
          <w:rFonts w:ascii="Book Antiqua" w:eastAsia="宋体" w:hAnsi="Book Antiqua" w:cs="Times New Roman"/>
          <w:sz w:val="24"/>
          <w:szCs w:val="24"/>
          <w:lang w:val="en-US" w:eastAsia="zh-CN"/>
        </w:rPr>
        <w:t xml:space="preserve"> F, </w:t>
      </w:r>
      <w:proofErr w:type="spellStart"/>
      <w:r w:rsidRPr="001A6C11">
        <w:rPr>
          <w:rFonts w:ascii="Book Antiqua" w:eastAsia="宋体" w:hAnsi="Book Antiqua" w:cs="Times New Roman"/>
          <w:sz w:val="24"/>
          <w:szCs w:val="24"/>
          <w:lang w:val="en-US" w:eastAsia="zh-CN"/>
        </w:rPr>
        <w:t>Wicha</w:t>
      </w:r>
      <w:proofErr w:type="spellEnd"/>
      <w:r w:rsidRPr="001A6C11">
        <w:rPr>
          <w:rFonts w:ascii="Book Antiqua" w:eastAsia="宋体" w:hAnsi="Book Antiqua" w:cs="Times New Roman"/>
          <w:sz w:val="24"/>
          <w:szCs w:val="24"/>
          <w:lang w:val="en-US" w:eastAsia="zh-CN"/>
        </w:rPr>
        <w:t xml:space="preserve"> MS, Birnbaum D, </w:t>
      </w:r>
      <w:proofErr w:type="spellStart"/>
      <w:r w:rsidRPr="001A6C11">
        <w:rPr>
          <w:rFonts w:ascii="Book Antiqua" w:eastAsia="宋体" w:hAnsi="Book Antiqua" w:cs="Times New Roman"/>
          <w:sz w:val="24"/>
          <w:szCs w:val="24"/>
          <w:lang w:val="en-US" w:eastAsia="zh-CN"/>
        </w:rPr>
        <w:t>Charafe-Jauffret</w:t>
      </w:r>
      <w:proofErr w:type="spellEnd"/>
      <w:r w:rsidRPr="001A6C11">
        <w:rPr>
          <w:rFonts w:ascii="Book Antiqua" w:eastAsia="宋体" w:hAnsi="Book Antiqua" w:cs="Times New Roman"/>
          <w:sz w:val="24"/>
          <w:szCs w:val="24"/>
          <w:lang w:val="en-US" w:eastAsia="zh-CN"/>
        </w:rPr>
        <w:t xml:space="preserve"> E. Retinoid signaling regulates breast cancer stem cell differentiation. </w:t>
      </w:r>
      <w:r w:rsidRPr="001A6C11">
        <w:rPr>
          <w:rFonts w:ascii="Book Antiqua" w:eastAsia="宋体" w:hAnsi="Book Antiqua" w:cs="Times New Roman"/>
          <w:i/>
          <w:iCs/>
          <w:sz w:val="24"/>
          <w:szCs w:val="24"/>
          <w:lang w:val="en-US" w:eastAsia="zh-CN"/>
        </w:rPr>
        <w:t>Cell Cycle</w:t>
      </w:r>
      <w:r w:rsidRPr="001A6C11">
        <w:rPr>
          <w:rFonts w:ascii="Book Antiqua" w:eastAsia="宋体" w:hAnsi="Book Antiqua" w:cs="Times New Roman"/>
          <w:sz w:val="24"/>
          <w:szCs w:val="24"/>
          <w:lang w:val="en-US" w:eastAsia="zh-CN"/>
        </w:rPr>
        <w:t> 2009; </w:t>
      </w:r>
      <w:r w:rsidRPr="001A6C11">
        <w:rPr>
          <w:rFonts w:ascii="Book Antiqua" w:eastAsia="宋体" w:hAnsi="Book Antiqua" w:cs="Times New Roman"/>
          <w:b/>
          <w:bCs/>
          <w:sz w:val="24"/>
          <w:szCs w:val="24"/>
          <w:lang w:val="en-US" w:eastAsia="zh-CN"/>
        </w:rPr>
        <w:t>8</w:t>
      </w:r>
      <w:r w:rsidRPr="001A6C11">
        <w:rPr>
          <w:rFonts w:ascii="Book Antiqua" w:eastAsia="宋体" w:hAnsi="Book Antiqua" w:cs="Times New Roman"/>
          <w:sz w:val="24"/>
          <w:szCs w:val="24"/>
          <w:lang w:val="en-US" w:eastAsia="zh-CN"/>
        </w:rPr>
        <w:t>: 3297-3302 [PMID: 19806016 DOI: 10.4161/cc.8.20.9761</w:t>
      </w:r>
      <w:r w:rsidRPr="001A6C11">
        <w:rPr>
          <w:rFonts w:ascii="Book Antiqua" w:eastAsia="宋体" w:hAnsi="Book Antiqua" w:cs="Times New Roman" w:hint="eastAsia"/>
          <w:sz w:val="24"/>
          <w:szCs w:val="24"/>
          <w:lang w:val="en-US" w:eastAsia="zh-CN"/>
        </w:rPr>
        <w:sym w:font="Symbol" w:char="F05D"/>
      </w:r>
    </w:p>
    <w:p w14:paraId="269A372B" w14:textId="77777777" w:rsidR="001A6C11" w:rsidRPr="001A6C11" w:rsidRDefault="001A6C11" w:rsidP="001A6C11">
      <w:pPr>
        <w:spacing w:after="0" w:line="360" w:lineRule="auto"/>
        <w:jc w:val="both"/>
        <w:rPr>
          <w:rFonts w:ascii="Book Antiqua" w:eastAsia="宋体" w:hAnsi="Book Antiqua" w:cs="Times New Roman"/>
          <w:sz w:val="24"/>
          <w:szCs w:val="24"/>
          <w:lang w:val="en-US" w:eastAsia="zh-CN"/>
        </w:rPr>
      </w:pPr>
      <w:r w:rsidRPr="001A6C11">
        <w:rPr>
          <w:rFonts w:ascii="Book Antiqua" w:eastAsia="宋体" w:hAnsi="Book Antiqua" w:cs="Times New Roman"/>
          <w:sz w:val="24"/>
          <w:szCs w:val="24"/>
          <w:lang w:val="en-US" w:eastAsia="zh-CN"/>
        </w:rPr>
        <w:t>12 </w:t>
      </w:r>
      <w:proofErr w:type="spellStart"/>
      <w:r w:rsidRPr="001A6C11">
        <w:rPr>
          <w:rFonts w:ascii="Book Antiqua" w:eastAsia="宋体" w:hAnsi="Book Antiqua" w:cs="Times New Roman"/>
          <w:b/>
          <w:bCs/>
          <w:sz w:val="24"/>
          <w:szCs w:val="24"/>
          <w:lang w:val="en-US" w:eastAsia="zh-CN"/>
        </w:rPr>
        <w:t>Albini</w:t>
      </w:r>
      <w:proofErr w:type="spellEnd"/>
      <w:r w:rsidRPr="001A6C11">
        <w:rPr>
          <w:rFonts w:ascii="Book Antiqua" w:eastAsia="宋体" w:hAnsi="Book Antiqua" w:cs="Times New Roman"/>
          <w:b/>
          <w:bCs/>
          <w:sz w:val="24"/>
          <w:szCs w:val="24"/>
          <w:lang w:val="en-US" w:eastAsia="zh-CN"/>
        </w:rPr>
        <w:t xml:space="preserve"> A</w:t>
      </w:r>
      <w:r w:rsidRPr="001A6C11">
        <w:rPr>
          <w:rFonts w:ascii="Book Antiqua" w:eastAsia="宋体" w:hAnsi="Book Antiqua" w:cs="Times New Roman"/>
          <w:sz w:val="24"/>
          <w:szCs w:val="24"/>
          <w:lang w:val="en-US" w:eastAsia="zh-CN"/>
        </w:rPr>
        <w:t xml:space="preserve">, </w:t>
      </w:r>
      <w:proofErr w:type="spellStart"/>
      <w:r w:rsidRPr="001A6C11">
        <w:rPr>
          <w:rFonts w:ascii="Book Antiqua" w:eastAsia="宋体" w:hAnsi="Book Antiqua" w:cs="Times New Roman"/>
          <w:sz w:val="24"/>
          <w:szCs w:val="24"/>
          <w:lang w:val="en-US" w:eastAsia="zh-CN"/>
        </w:rPr>
        <w:t>Cesana</w:t>
      </w:r>
      <w:proofErr w:type="spellEnd"/>
      <w:r w:rsidRPr="001A6C11">
        <w:rPr>
          <w:rFonts w:ascii="Book Antiqua" w:eastAsia="宋体" w:hAnsi="Book Antiqua" w:cs="Times New Roman"/>
          <w:sz w:val="24"/>
          <w:szCs w:val="24"/>
          <w:lang w:val="en-US" w:eastAsia="zh-CN"/>
        </w:rPr>
        <w:t xml:space="preserve"> E, Noonan DM. Cancer stem cells and the tumor microenvironment: soloists or choral singers. </w:t>
      </w:r>
      <w:proofErr w:type="spellStart"/>
      <w:r w:rsidRPr="001A6C11">
        <w:rPr>
          <w:rFonts w:ascii="Book Antiqua" w:eastAsia="宋体" w:hAnsi="Book Antiqua" w:cs="Times New Roman"/>
          <w:i/>
          <w:iCs/>
          <w:sz w:val="24"/>
          <w:szCs w:val="24"/>
          <w:lang w:val="en-US" w:eastAsia="zh-CN"/>
        </w:rPr>
        <w:t>Curr</w:t>
      </w:r>
      <w:proofErr w:type="spellEnd"/>
      <w:r w:rsidRPr="001A6C11">
        <w:rPr>
          <w:rFonts w:ascii="Book Antiqua" w:eastAsia="宋体" w:hAnsi="Book Antiqua" w:cs="Times New Roman"/>
          <w:i/>
          <w:iCs/>
          <w:sz w:val="24"/>
          <w:szCs w:val="24"/>
          <w:lang w:val="en-US" w:eastAsia="zh-CN"/>
        </w:rPr>
        <w:t xml:space="preserve"> Pharm </w:t>
      </w:r>
      <w:proofErr w:type="spellStart"/>
      <w:r w:rsidRPr="001A6C11">
        <w:rPr>
          <w:rFonts w:ascii="Book Antiqua" w:eastAsia="宋体" w:hAnsi="Book Antiqua" w:cs="Times New Roman"/>
          <w:i/>
          <w:iCs/>
          <w:sz w:val="24"/>
          <w:szCs w:val="24"/>
          <w:lang w:val="en-US" w:eastAsia="zh-CN"/>
        </w:rPr>
        <w:t>Biotechnol</w:t>
      </w:r>
      <w:proofErr w:type="spellEnd"/>
      <w:r w:rsidRPr="001A6C11">
        <w:rPr>
          <w:rFonts w:ascii="Book Antiqua" w:eastAsia="宋体" w:hAnsi="Book Antiqua" w:cs="Times New Roman"/>
          <w:sz w:val="24"/>
          <w:szCs w:val="24"/>
          <w:lang w:val="en-US" w:eastAsia="zh-CN"/>
        </w:rPr>
        <w:t> 2011; </w:t>
      </w:r>
      <w:r w:rsidRPr="001A6C11">
        <w:rPr>
          <w:rFonts w:ascii="Book Antiqua" w:eastAsia="宋体" w:hAnsi="Book Antiqua" w:cs="Times New Roman"/>
          <w:b/>
          <w:bCs/>
          <w:sz w:val="24"/>
          <w:szCs w:val="24"/>
          <w:lang w:val="en-US" w:eastAsia="zh-CN"/>
        </w:rPr>
        <w:t>12</w:t>
      </w:r>
      <w:r w:rsidRPr="001A6C11">
        <w:rPr>
          <w:rFonts w:ascii="Book Antiqua" w:eastAsia="宋体" w:hAnsi="Book Antiqua" w:cs="Times New Roman"/>
          <w:sz w:val="24"/>
          <w:szCs w:val="24"/>
          <w:lang w:val="en-US" w:eastAsia="zh-CN"/>
        </w:rPr>
        <w:t>: 171-181 [PMID: 21044010 DOI: 10.2174/138920111794295756</w:t>
      </w:r>
      <w:r w:rsidRPr="001A6C11">
        <w:rPr>
          <w:rFonts w:ascii="Book Antiqua" w:eastAsia="宋体" w:hAnsi="Book Antiqua" w:cs="Times New Roman" w:hint="eastAsia"/>
          <w:sz w:val="24"/>
          <w:szCs w:val="24"/>
          <w:lang w:val="en-US" w:eastAsia="zh-CN"/>
        </w:rPr>
        <w:sym w:font="Symbol" w:char="F05D"/>
      </w:r>
    </w:p>
    <w:p w14:paraId="0543226C" w14:textId="77777777" w:rsidR="001A6C11" w:rsidRPr="001A6C11" w:rsidRDefault="001A6C11" w:rsidP="001A6C11">
      <w:pPr>
        <w:spacing w:after="0" w:line="360" w:lineRule="auto"/>
        <w:jc w:val="both"/>
        <w:rPr>
          <w:rFonts w:ascii="Book Antiqua" w:eastAsia="宋体" w:hAnsi="Book Antiqua" w:cs="Times New Roman"/>
          <w:sz w:val="24"/>
          <w:szCs w:val="24"/>
          <w:lang w:val="en-US" w:eastAsia="zh-CN"/>
        </w:rPr>
      </w:pPr>
      <w:r w:rsidRPr="001A6C11">
        <w:rPr>
          <w:rFonts w:ascii="Book Antiqua" w:eastAsia="宋体" w:hAnsi="Book Antiqua" w:cs="Times New Roman"/>
          <w:sz w:val="24"/>
          <w:szCs w:val="24"/>
          <w:lang w:val="en-US" w:eastAsia="zh-CN"/>
        </w:rPr>
        <w:t>13 </w:t>
      </w:r>
      <w:proofErr w:type="spellStart"/>
      <w:r w:rsidRPr="001A6C11">
        <w:rPr>
          <w:rFonts w:ascii="Book Antiqua" w:eastAsia="宋体" w:hAnsi="Book Antiqua" w:cs="Times New Roman"/>
          <w:b/>
          <w:bCs/>
          <w:sz w:val="24"/>
          <w:szCs w:val="24"/>
          <w:lang w:val="en-US" w:eastAsia="zh-CN"/>
        </w:rPr>
        <w:t>Bonafè</w:t>
      </w:r>
      <w:proofErr w:type="spellEnd"/>
      <w:r w:rsidRPr="001A6C11">
        <w:rPr>
          <w:rFonts w:ascii="Book Antiqua" w:eastAsia="宋体" w:hAnsi="Book Antiqua" w:cs="Times New Roman"/>
          <w:b/>
          <w:bCs/>
          <w:sz w:val="24"/>
          <w:szCs w:val="24"/>
          <w:lang w:val="en-US" w:eastAsia="zh-CN"/>
        </w:rPr>
        <w:t xml:space="preserve"> M</w:t>
      </w:r>
      <w:r w:rsidRPr="001A6C11">
        <w:rPr>
          <w:rFonts w:ascii="Book Antiqua" w:eastAsia="宋体" w:hAnsi="Book Antiqua" w:cs="Times New Roman"/>
          <w:sz w:val="24"/>
          <w:szCs w:val="24"/>
          <w:lang w:val="en-US" w:eastAsia="zh-CN"/>
        </w:rPr>
        <w:t xml:space="preserve">, </w:t>
      </w:r>
      <w:proofErr w:type="spellStart"/>
      <w:r w:rsidRPr="001A6C11">
        <w:rPr>
          <w:rFonts w:ascii="Book Antiqua" w:eastAsia="宋体" w:hAnsi="Book Antiqua" w:cs="Times New Roman"/>
          <w:sz w:val="24"/>
          <w:szCs w:val="24"/>
          <w:lang w:val="en-US" w:eastAsia="zh-CN"/>
        </w:rPr>
        <w:t>Storci</w:t>
      </w:r>
      <w:proofErr w:type="spellEnd"/>
      <w:r w:rsidRPr="001A6C11">
        <w:rPr>
          <w:rFonts w:ascii="Book Antiqua" w:eastAsia="宋体" w:hAnsi="Book Antiqua" w:cs="Times New Roman"/>
          <w:sz w:val="24"/>
          <w:szCs w:val="24"/>
          <w:lang w:val="en-US" w:eastAsia="zh-CN"/>
        </w:rPr>
        <w:t xml:space="preserve"> G, </w:t>
      </w:r>
      <w:proofErr w:type="spellStart"/>
      <w:r w:rsidRPr="001A6C11">
        <w:rPr>
          <w:rFonts w:ascii="Book Antiqua" w:eastAsia="宋体" w:hAnsi="Book Antiqua" w:cs="Times New Roman"/>
          <w:sz w:val="24"/>
          <w:szCs w:val="24"/>
          <w:lang w:val="en-US" w:eastAsia="zh-CN"/>
        </w:rPr>
        <w:t>Franceschi</w:t>
      </w:r>
      <w:proofErr w:type="spellEnd"/>
      <w:r w:rsidRPr="001A6C11">
        <w:rPr>
          <w:rFonts w:ascii="Book Antiqua" w:eastAsia="宋体" w:hAnsi="Book Antiqua" w:cs="Times New Roman"/>
          <w:sz w:val="24"/>
          <w:szCs w:val="24"/>
          <w:lang w:val="en-US" w:eastAsia="zh-CN"/>
        </w:rPr>
        <w:t xml:space="preserve"> C. </w:t>
      </w:r>
      <w:proofErr w:type="spellStart"/>
      <w:r w:rsidRPr="001A6C11">
        <w:rPr>
          <w:rFonts w:ascii="Book Antiqua" w:eastAsia="宋体" w:hAnsi="Book Antiqua" w:cs="Times New Roman"/>
          <w:sz w:val="24"/>
          <w:szCs w:val="24"/>
          <w:lang w:val="en-US" w:eastAsia="zh-CN"/>
        </w:rPr>
        <w:t>Inflamm</w:t>
      </w:r>
      <w:proofErr w:type="spellEnd"/>
      <w:r w:rsidRPr="001A6C11">
        <w:rPr>
          <w:rFonts w:ascii="Book Antiqua" w:eastAsia="宋体" w:hAnsi="Book Antiqua" w:cs="Times New Roman"/>
          <w:sz w:val="24"/>
          <w:szCs w:val="24"/>
          <w:lang w:val="en-US" w:eastAsia="zh-CN"/>
        </w:rPr>
        <w:t>-aging of the stem cell niche: breast cancer as a paradigmatic example: breakdown of the multi-shell cytokine network fuels cancer in aged people. </w:t>
      </w:r>
      <w:proofErr w:type="spellStart"/>
      <w:r w:rsidRPr="001A6C11">
        <w:rPr>
          <w:rFonts w:ascii="Book Antiqua" w:eastAsia="宋体" w:hAnsi="Book Antiqua" w:cs="Times New Roman"/>
          <w:i/>
          <w:iCs/>
          <w:sz w:val="24"/>
          <w:szCs w:val="24"/>
          <w:lang w:val="en-US" w:eastAsia="zh-CN"/>
        </w:rPr>
        <w:t>Bioessays</w:t>
      </w:r>
      <w:proofErr w:type="spellEnd"/>
      <w:r w:rsidRPr="001A6C11">
        <w:rPr>
          <w:rFonts w:ascii="Book Antiqua" w:eastAsia="宋体" w:hAnsi="Book Antiqua" w:cs="Times New Roman"/>
          <w:sz w:val="24"/>
          <w:szCs w:val="24"/>
          <w:lang w:val="en-US" w:eastAsia="zh-CN"/>
        </w:rPr>
        <w:t> 2012; </w:t>
      </w:r>
      <w:r w:rsidRPr="001A6C11">
        <w:rPr>
          <w:rFonts w:ascii="Book Antiqua" w:eastAsia="宋体" w:hAnsi="Book Antiqua" w:cs="Times New Roman"/>
          <w:b/>
          <w:bCs/>
          <w:sz w:val="24"/>
          <w:szCs w:val="24"/>
          <w:lang w:val="en-US" w:eastAsia="zh-CN"/>
        </w:rPr>
        <w:t>34</w:t>
      </w:r>
      <w:r w:rsidRPr="001A6C11">
        <w:rPr>
          <w:rFonts w:ascii="Book Antiqua" w:eastAsia="宋体" w:hAnsi="Book Antiqua" w:cs="Times New Roman"/>
          <w:sz w:val="24"/>
          <w:szCs w:val="24"/>
          <w:lang w:val="en-US" w:eastAsia="zh-CN"/>
        </w:rPr>
        <w:t>: 40-49 [PMID: 22086861 DOI: 10.1002/bies.201100104</w:t>
      </w:r>
      <w:r w:rsidRPr="001A6C11">
        <w:rPr>
          <w:rFonts w:ascii="Book Antiqua" w:eastAsia="宋体" w:hAnsi="Book Antiqua" w:cs="Times New Roman" w:hint="eastAsia"/>
          <w:sz w:val="24"/>
          <w:szCs w:val="24"/>
          <w:lang w:val="en-US" w:eastAsia="zh-CN"/>
        </w:rPr>
        <w:sym w:font="Symbol" w:char="F05D"/>
      </w:r>
    </w:p>
    <w:p w14:paraId="7B8C4CBE" w14:textId="77777777" w:rsidR="001A6C11" w:rsidRPr="001A6C11" w:rsidRDefault="001A6C11" w:rsidP="001A6C11">
      <w:pPr>
        <w:spacing w:after="0" w:line="360" w:lineRule="auto"/>
        <w:jc w:val="both"/>
        <w:rPr>
          <w:rFonts w:ascii="Book Antiqua" w:eastAsia="宋体" w:hAnsi="Book Antiqua" w:cs="Times New Roman"/>
          <w:sz w:val="24"/>
          <w:szCs w:val="24"/>
          <w:lang w:val="en-US" w:eastAsia="zh-CN"/>
        </w:rPr>
      </w:pPr>
      <w:proofErr w:type="gramStart"/>
      <w:r w:rsidRPr="001A6C11">
        <w:rPr>
          <w:rFonts w:ascii="Book Antiqua" w:eastAsia="宋体" w:hAnsi="Book Antiqua" w:cs="Times New Roman"/>
          <w:sz w:val="24"/>
          <w:szCs w:val="24"/>
          <w:lang w:val="en-US" w:eastAsia="zh-CN"/>
        </w:rPr>
        <w:t>14 </w:t>
      </w:r>
      <w:proofErr w:type="spellStart"/>
      <w:r w:rsidRPr="001A6C11">
        <w:rPr>
          <w:rFonts w:ascii="Book Antiqua" w:eastAsia="宋体" w:hAnsi="Book Antiqua" w:cs="Times New Roman"/>
          <w:b/>
          <w:bCs/>
          <w:sz w:val="24"/>
          <w:szCs w:val="24"/>
          <w:lang w:val="en-US" w:eastAsia="zh-CN"/>
        </w:rPr>
        <w:t>Coussens</w:t>
      </w:r>
      <w:proofErr w:type="spellEnd"/>
      <w:r w:rsidRPr="001A6C11">
        <w:rPr>
          <w:rFonts w:ascii="Book Antiqua" w:eastAsia="宋体" w:hAnsi="Book Antiqua" w:cs="Times New Roman"/>
          <w:b/>
          <w:bCs/>
          <w:sz w:val="24"/>
          <w:szCs w:val="24"/>
          <w:lang w:val="en-US" w:eastAsia="zh-CN"/>
        </w:rPr>
        <w:t xml:space="preserve"> LM</w:t>
      </w:r>
      <w:r w:rsidRPr="001A6C11">
        <w:rPr>
          <w:rFonts w:ascii="Book Antiqua" w:eastAsia="宋体" w:hAnsi="Book Antiqua" w:cs="Times New Roman"/>
          <w:sz w:val="24"/>
          <w:szCs w:val="24"/>
          <w:lang w:val="en-US" w:eastAsia="zh-CN"/>
        </w:rPr>
        <w:t xml:space="preserve">, </w:t>
      </w:r>
      <w:proofErr w:type="spellStart"/>
      <w:r w:rsidRPr="001A6C11">
        <w:rPr>
          <w:rFonts w:ascii="Book Antiqua" w:eastAsia="宋体" w:hAnsi="Book Antiqua" w:cs="Times New Roman"/>
          <w:sz w:val="24"/>
          <w:szCs w:val="24"/>
          <w:lang w:val="en-US" w:eastAsia="zh-CN"/>
        </w:rPr>
        <w:t>Werb</w:t>
      </w:r>
      <w:proofErr w:type="spellEnd"/>
      <w:r w:rsidRPr="001A6C11">
        <w:rPr>
          <w:rFonts w:ascii="Book Antiqua" w:eastAsia="宋体" w:hAnsi="Book Antiqua" w:cs="Times New Roman"/>
          <w:sz w:val="24"/>
          <w:szCs w:val="24"/>
          <w:lang w:val="en-US" w:eastAsia="zh-CN"/>
        </w:rPr>
        <w:t xml:space="preserve"> Z. Inflammation and cancer.</w:t>
      </w:r>
      <w:proofErr w:type="gramEnd"/>
      <w:r w:rsidRPr="001A6C11">
        <w:rPr>
          <w:rFonts w:ascii="Book Antiqua" w:eastAsia="宋体" w:hAnsi="Book Antiqua" w:cs="Times New Roman"/>
          <w:sz w:val="24"/>
          <w:szCs w:val="24"/>
          <w:lang w:val="en-US" w:eastAsia="zh-CN"/>
        </w:rPr>
        <w:t> </w:t>
      </w:r>
      <w:r w:rsidRPr="001A6C11">
        <w:rPr>
          <w:rFonts w:ascii="Book Antiqua" w:eastAsia="宋体" w:hAnsi="Book Antiqua" w:cs="Times New Roman"/>
          <w:i/>
          <w:iCs/>
          <w:sz w:val="24"/>
          <w:szCs w:val="24"/>
          <w:lang w:val="en-US" w:eastAsia="zh-CN"/>
        </w:rPr>
        <w:t>Nature</w:t>
      </w:r>
      <w:r w:rsidRPr="001A6C11">
        <w:rPr>
          <w:rFonts w:ascii="Book Antiqua" w:eastAsia="宋体" w:hAnsi="Book Antiqua" w:cs="Times New Roman"/>
          <w:sz w:val="24"/>
          <w:szCs w:val="24"/>
          <w:lang w:val="en-US" w:eastAsia="zh-CN"/>
        </w:rPr>
        <w:t> </w:t>
      </w:r>
      <w:r w:rsidRPr="001A6C11">
        <w:rPr>
          <w:rFonts w:ascii="Book Antiqua" w:eastAsia="宋体" w:hAnsi="Book Antiqua" w:cs="Times New Roman" w:hint="eastAsia"/>
          <w:sz w:val="24"/>
          <w:szCs w:val="24"/>
          <w:lang w:val="en-US" w:eastAsia="zh-CN"/>
        </w:rPr>
        <w:t>2002</w:t>
      </w:r>
      <w:r w:rsidRPr="001A6C11">
        <w:rPr>
          <w:rFonts w:ascii="Book Antiqua" w:eastAsia="宋体" w:hAnsi="Book Antiqua" w:cs="Times New Roman"/>
          <w:sz w:val="24"/>
          <w:szCs w:val="24"/>
          <w:lang w:val="en-US" w:eastAsia="zh-CN"/>
        </w:rPr>
        <w:t>; </w:t>
      </w:r>
      <w:r w:rsidRPr="001A6C11">
        <w:rPr>
          <w:rFonts w:ascii="Book Antiqua" w:eastAsia="宋体" w:hAnsi="Book Antiqua" w:cs="Times New Roman"/>
          <w:b/>
          <w:bCs/>
          <w:sz w:val="24"/>
          <w:szCs w:val="24"/>
          <w:lang w:val="en-US" w:eastAsia="zh-CN"/>
        </w:rPr>
        <w:t>420</w:t>
      </w:r>
      <w:r w:rsidRPr="001A6C11">
        <w:rPr>
          <w:rFonts w:ascii="Book Antiqua" w:eastAsia="宋体" w:hAnsi="Book Antiqua" w:cs="Times New Roman"/>
          <w:sz w:val="24"/>
          <w:szCs w:val="24"/>
          <w:lang w:val="en-US" w:eastAsia="zh-CN"/>
        </w:rPr>
        <w:t>: 860-867 [PMID: 12490959</w:t>
      </w:r>
      <w:r w:rsidRPr="001A6C11">
        <w:rPr>
          <w:rFonts w:ascii="Book Antiqua" w:eastAsia="宋体" w:hAnsi="Book Antiqua" w:cs="Times New Roman" w:hint="eastAsia"/>
          <w:sz w:val="24"/>
          <w:szCs w:val="24"/>
          <w:lang w:val="en-US" w:eastAsia="zh-CN"/>
        </w:rPr>
        <w:t>]</w:t>
      </w:r>
    </w:p>
    <w:p w14:paraId="5069081D" w14:textId="77777777" w:rsidR="001A6C11" w:rsidRPr="001A6C11" w:rsidRDefault="001A6C11" w:rsidP="001A6C11">
      <w:pPr>
        <w:spacing w:after="0" w:line="360" w:lineRule="auto"/>
        <w:jc w:val="both"/>
        <w:rPr>
          <w:rFonts w:ascii="Book Antiqua" w:eastAsia="宋体" w:hAnsi="Book Antiqua" w:cs="Times New Roman"/>
          <w:sz w:val="24"/>
          <w:szCs w:val="24"/>
          <w:lang w:val="en-US" w:eastAsia="zh-CN"/>
        </w:rPr>
      </w:pPr>
      <w:r w:rsidRPr="001A6C11">
        <w:rPr>
          <w:rFonts w:ascii="Book Antiqua" w:eastAsia="宋体" w:hAnsi="Book Antiqua" w:cs="Times New Roman"/>
          <w:sz w:val="24"/>
          <w:szCs w:val="24"/>
          <w:lang w:val="en-US" w:eastAsia="zh-CN"/>
        </w:rPr>
        <w:t>15 </w:t>
      </w:r>
      <w:proofErr w:type="spellStart"/>
      <w:r w:rsidRPr="001A6C11">
        <w:rPr>
          <w:rFonts w:ascii="Book Antiqua" w:eastAsia="宋体" w:hAnsi="Book Antiqua" w:cs="Times New Roman"/>
          <w:b/>
          <w:bCs/>
          <w:sz w:val="24"/>
          <w:szCs w:val="24"/>
          <w:lang w:val="en-US" w:eastAsia="zh-CN"/>
        </w:rPr>
        <w:t>Kundu</w:t>
      </w:r>
      <w:proofErr w:type="spellEnd"/>
      <w:r w:rsidRPr="001A6C11">
        <w:rPr>
          <w:rFonts w:ascii="Book Antiqua" w:eastAsia="宋体" w:hAnsi="Book Antiqua" w:cs="Times New Roman"/>
          <w:b/>
          <w:bCs/>
          <w:sz w:val="24"/>
          <w:szCs w:val="24"/>
          <w:lang w:val="en-US" w:eastAsia="zh-CN"/>
        </w:rPr>
        <w:t xml:space="preserve"> JK</w:t>
      </w:r>
      <w:r w:rsidRPr="001A6C11">
        <w:rPr>
          <w:rFonts w:ascii="Book Antiqua" w:eastAsia="宋体" w:hAnsi="Book Antiqua" w:cs="Times New Roman"/>
          <w:sz w:val="24"/>
          <w:szCs w:val="24"/>
          <w:lang w:val="en-US" w:eastAsia="zh-CN"/>
        </w:rPr>
        <w:t xml:space="preserve">, </w:t>
      </w:r>
      <w:proofErr w:type="spellStart"/>
      <w:r w:rsidRPr="001A6C11">
        <w:rPr>
          <w:rFonts w:ascii="Book Antiqua" w:eastAsia="宋体" w:hAnsi="Book Antiqua" w:cs="Times New Roman"/>
          <w:sz w:val="24"/>
          <w:szCs w:val="24"/>
          <w:lang w:val="en-US" w:eastAsia="zh-CN"/>
        </w:rPr>
        <w:t>Surh</w:t>
      </w:r>
      <w:proofErr w:type="spellEnd"/>
      <w:r w:rsidRPr="001A6C11">
        <w:rPr>
          <w:rFonts w:ascii="Book Antiqua" w:eastAsia="宋体" w:hAnsi="Book Antiqua" w:cs="Times New Roman"/>
          <w:sz w:val="24"/>
          <w:szCs w:val="24"/>
          <w:lang w:val="en-US" w:eastAsia="zh-CN"/>
        </w:rPr>
        <w:t xml:space="preserve"> YJ. Inflammation: gearing the journey to cancer. </w:t>
      </w:r>
      <w:proofErr w:type="spellStart"/>
      <w:r w:rsidRPr="001A6C11">
        <w:rPr>
          <w:rFonts w:ascii="Book Antiqua" w:eastAsia="宋体" w:hAnsi="Book Antiqua" w:cs="Times New Roman"/>
          <w:i/>
          <w:iCs/>
          <w:sz w:val="24"/>
          <w:szCs w:val="24"/>
          <w:lang w:val="en-US" w:eastAsia="zh-CN"/>
        </w:rPr>
        <w:t>Mutat</w:t>
      </w:r>
      <w:proofErr w:type="spellEnd"/>
      <w:r w:rsidRPr="001A6C11">
        <w:rPr>
          <w:rFonts w:ascii="Book Antiqua" w:eastAsia="宋体" w:hAnsi="Book Antiqua" w:cs="Times New Roman"/>
          <w:i/>
          <w:iCs/>
          <w:sz w:val="24"/>
          <w:szCs w:val="24"/>
          <w:lang w:val="en-US" w:eastAsia="zh-CN"/>
        </w:rPr>
        <w:t xml:space="preserve"> Res</w:t>
      </w:r>
      <w:r w:rsidRPr="001A6C11">
        <w:rPr>
          <w:rFonts w:ascii="Book Antiqua" w:eastAsia="宋体" w:hAnsi="Book Antiqua" w:cs="Times New Roman"/>
          <w:sz w:val="24"/>
          <w:szCs w:val="24"/>
          <w:lang w:val="en-US" w:eastAsia="zh-CN"/>
        </w:rPr>
        <w:t> </w:t>
      </w:r>
      <w:r w:rsidRPr="001A6C11">
        <w:rPr>
          <w:rFonts w:ascii="Book Antiqua" w:eastAsia="宋体" w:hAnsi="Book Antiqua" w:cs="Times New Roman" w:hint="eastAsia"/>
          <w:sz w:val="24"/>
          <w:szCs w:val="24"/>
          <w:lang w:val="en-US" w:eastAsia="zh-CN"/>
        </w:rPr>
        <w:t>2008</w:t>
      </w:r>
      <w:r w:rsidRPr="001A6C11">
        <w:rPr>
          <w:rFonts w:ascii="Book Antiqua" w:eastAsia="宋体" w:hAnsi="Book Antiqua" w:cs="Times New Roman"/>
          <w:sz w:val="24"/>
          <w:szCs w:val="24"/>
          <w:lang w:val="en-US" w:eastAsia="zh-CN"/>
        </w:rPr>
        <w:t>; </w:t>
      </w:r>
      <w:r w:rsidRPr="001A6C11">
        <w:rPr>
          <w:rFonts w:ascii="Book Antiqua" w:eastAsia="宋体" w:hAnsi="Book Antiqua" w:cs="Times New Roman"/>
          <w:b/>
          <w:bCs/>
          <w:sz w:val="24"/>
          <w:szCs w:val="24"/>
          <w:lang w:val="en-US" w:eastAsia="zh-CN"/>
        </w:rPr>
        <w:t>659</w:t>
      </w:r>
      <w:r w:rsidRPr="001A6C11">
        <w:rPr>
          <w:rFonts w:ascii="Book Antiqua" w:eastAsia="宋体" w:hAnsi="Book Antiqua" w:cs="Times New Roman"/>
          <w:sz w:val="24"/>
          <w:szCs w:val="24"/>
          <w:lang w:val="en-US" w:eastAsia="zh-CN"/>
        </w:rPr>
        <w:t>: 15-30 [PMID: 18485806]</w:t>
      </w:r>
    </w:p>
    <w:p w14:paraId="68691A5F" w14:textId="77777777" w:rsidR="001A6C11" w:rsidRPr="001A6C11" w:rsidRDefault="001A6C11" w:rsidP="001A6C11">
      <w:pPr>
        <w:spacing w:after="0" w:line="360" w:lineRule="auto"/>
        <w:jc w:val="both"/>
        <w:rPr>
          <w:rFonts w:ascii="Book Antiqua" w:eastAsia="宋体" w:hAnsi="Book Antiqua" w:cs="Times New Roman"/>
          <w:sz w:val="24"/>
          <w:szCs w:val="24"/>
          <w:lang w:val="en-US" w:eastAsia="zh-CN"/>
        </w:rPr>
      </w:pPr>
      <w:r w:rsidRPr="001A6C11">
        <w:rPr>
          <w:rFonts w:ascii="Book Antiqua" w:eastAsia="宋体" w:hAnsi="Book Antiqua" w:cs="Times New Roman"/>
          <w:sz w:val="24"/>
          <w:szCs w:val="24"/>
          <w:lang w:val="en-US" w:eastAsia="zh-CN"/>
        </w:rPr>
        <w:t>16 </w:t>
      </w:r>
      <w:r w:rsidRPr="001A6C11">
        <w:rPr>
          <w:rFonts w:ascii="Book Antiqua" w:eastAsia="宋体" w:hAnsi="Book Antiqua" w:cs="Times New Roman"/>
          <w:b/>
          <w:bCs/>
          <w:sz w:val="24"/>
          <w:szCs w:val="24"/>
          <w:lang w:val="en-US" w:eastAsia="zh-CN"/>
        </w:rPr>
        <w:t>Allen M</w:t>
      </w:r>
      <w:r w:rsidRPr="001A6C11">
        <w:rPr>
          <w:rFonts w:ascii="Book Antiqua" w:eastAsia="宋体" w:hAnsi="Book Antiqua" w:cs="Times New Roman"/>
          <w:sz w:val="24"/>
          <w:szCs w:val="24"/>
          <w:lang w:val="en-US" w:eastAsia="zh-CN"/>
        </w:rPr>
        <w:t>, Louise Jones J. Jekyll and Hyde: the role of the microenvironment on the progression of cancer. </w:t>
      </w:r>
      <w:r w:rsidRPr="001A6C11">
        <w:rPr>
          <w:rFonts w:ascii="Book Antiqua" w:eastAsia="宋体" w:hAnsi="Book Antiqua" w:cs="Times New Roman"/>
          <w:i/>
          <w:iCs/>
          <w:sz w:val="24"/>
          <w:szCs w:val="24"/>
          <w:lang w:val="en-US" w:eastAsia="zh-CN"/>
        </w:rPr>
        <w:t xml:space="preserve">J </w:t>
      </w:r>
      <w:proofErr w:type="spellStart"/>
      <w:r w:rsidRPr="001A6C11">
        <w:rPr>
          <w:rFonts w:ascii="Book Antiqua" w:eastAsia="宋体" w:hAnsi="Book Antiqua" w:cs="Times New Roman"/>
          <w:i/>
          <w:iCs/>
          <w:sz w:val="24"/>
          <w:szCs w:val="24"/>
          <w:lang w:val="en-US" w:eastAsia="zh-CN"/>
        </w:rPr>
        <w:t>Pathol</w:t>
      </w:r>
      <w:proofErr w:type="spellEnd"/>
      <w:r w:rsidRPr="001A6C11">
        <w:rPr>
          <w:rFonts w:ascii="Book Antiqua" w:eastAsia="宋体" w:hAnsi="Book Antiqua" w:cs="Times New Roman"/>
          <w:sz w:val="24"/>
          <w:szCs w:val="24"/>
          <w:lang w:val="en-US" w:eastAsia="zh-CN"/>
        </w:rPr>
        <w:t> 2011; </w:t>
      </w:r>
      <w:r w:rsidRPr="001A6C11">
        <w:rPr>
          <w:rFonts w:ascii="Book Antiqua" w:eastAsia="宋体" w:hAnsi="Book Antiqua" w:cs="Times New Roman"/>
          <w:b/>
          <w:bCs/>
          <w:sz w:val="24"/>
          <w:szCs w:val="24"/>
          <w:lang w:val="en-US" w:eastAsia="zh-CN"/>
        </w:rPr>
        <w:t>223</w:t>
      </w:r>
      <w:r w:rsidRPr="001A6C11">
        <w:rPr>
          <w:rFonts w:ascii="Book Antiqua" w:eastAsia="宋体" w:hAnsi="Book Antiqua" w:cs="Times New Roman"/>
          <w:sz w:val="24"/>
          <w:szCs w:val="24"/>
          <w:lang w:val="en-US" w:eastAsia="zh-CN"/>
        </w:rPr>
        <w:t>: 162-176 [PMID: 21125673 DOI: 10.1002/path.2803</w:t>
      </w:r>
      <w:r w:rsidRPr="001A6C11">
        <w:rPr>
          <w:rFonts w:ascii="Book Antiqua" w:eastAsia="宋体" w:hAnsi="Book Antiqua" w:cs="Times New Roman" w:hint="eastAsia"/>
          <w:sz w:val="24"/>
          <w:szCs w:val="24"/>
          <w:lang w:val="en-US" w:eastAsia="zh-CN"/>
        </w:rPr>
        <w:sym w:font="Symbol" w:char="F05D"/>
      </w:r>
    </w:p>
    <w:p w14:paraId="2325A68D" w14:textId="77777777" w:rsidR="001A6C11" w:rsidRPr="001A6C11" w:rsidRDefault="001A6C11" w:rsidP="001A6C11">
      <w:pPr>
        <w:spacing w:after="0" w:line="360" w:lineRule="auto"/>
        <w:jc w:val="both"/>
        <w:rPr>
          <w:rFonts w:ascii="Book Antiqua" w:eastAsia="宋体" w:hAnsi="Book Antiqua" w:cs="Times New Roman"/>
          <w:sz w:val="24"/>
          <w:szCs w:val="24"/>
          <w:lang w:val="en-US" w:eastAsia="zh-CN"/>
        </w:rPr>
      </w:pPr>
      <w:r w:rsidRPr="001A6C11">
        <w:rPr>
          <w:rFonts w:ascii="Book Antiqua" w:eastAsia="宋体" w:hAnsi="Book Antiqua" w:cs="Times New Roman"/>
          <w:sz w:val="24"/>
          <w:szCs w:val="24"/>
          <w:lang w:val="en-US" w:eastAsia="zh-CN"/>
        </w:rPr>
        <w:t>17 </w:t>
      </w:r>
      <w:proofErr w:type="spellStart"/>
      <w:r w:rsidRPr="001A6C11">
        <w:rPr>
          <w:rFonts w:ascii="Book Antiqua" w:eastAsia="宋体" w:hAnsi="Book Antiqua" w:cs="Times New Roman"/>
          <w:b/>
          <w:bCs/>
          <w:sz w:val="24"/>
          <w:szCs w:val="24"/>
          <w:lang w:val="en-US" w:eastAsia="zh-CN"/>
        </w:rPr>
        <w:t>Egeblad</w:t>
      </w:r>
      <w:proofErr w:type="spellEnd"/>
      <w:r w:rsidRPr="001A6C11">
        <w:rPr>
          <w:rFonts w:ascii="Book Antiqua" w:eastAsia="宋体" w:hAnsi="Book Antiqua" w:cs="Times New Roman"/>
          <w:b/>
          <w:bCs/>
          <w:sz w:val="24"/>
          <w:szCs w:val="24"/>
          <w:lang w:val="en-US" w:eastAsia="zh-CN"/>
        </w:rPr>
        <w:t xml:space="preserve"> M</w:t>
      </w:r>
      <w:r w:rsidRPr="001A6C11">
        <w:rPr>
          <w:rFonts w:ascii="Book Antiqua" w:eastAsia="宋体" w:hAnsi="Book Antiqua" w:cs="Times New Roman"/>
          <w:sz w:val="24"/>
          <w:szCs w:val="24"/>
          <w:lang w:val="en-US" w:eastAsia="zh-CN"/>
        </w:rPr>
        <w:t xml:space="preserve">, </w:t>
      </w:r>
      <w:proofErr w:type="spellStart"/>
      <w:r w:rsidRPr="001A6C11">
        <w:rPr>
          <w:rFonts w:ascii="Book Antiqua" w:eastAsia="宋体" w:hAnsi="Book Antiqua" w:cs="Times New Roman"/>
          <w:sz w:val="24"/>
          <w:szCs w:val="24"/>
          <w:lang w:val="en-US" w:eastAsia="zh-CN"/>
        </w:rPr>
        <w:t>Werb</w:t>
      </w:r>
      <w:proofErr w:type="spellEnd"/>
      <w:r w:rsidRPr="001A6C11">
        <w:rPr>
          <w:rFonts w:ascii="Book Antiqua" w:eastAsia="宋体" w:hAnsi="Book Antiqua" w:cs="Times New Roman"/>
          <w:sz w:val="24"/>
          <w:szCs w:val="24"/>
          <w:lang w:val="en-US" w:eastAsia="zh-CN"/>
        </w:rPr>
        <w:t xml:space="preserve"> Z. </w:t>
      </w:r>
      <w:proofErr w:type="gramStart"/>
      <w:r w:rsidRPr="001A6C11">
        <w:rPr>
          <w:rFonts w:ascii="Book Antiqua" w:eastAsia="宋体" w:hAnsi="Book Antiqua" w:cs="Times New Roman"/>
          <w:sz w:val="24"/>
          <w:szCs w:val="24"/>
          <w:lang w:val="en-US" w:eastAsia="zh-CN"/>
        </w:rPr>
        <w:t>New functions for the matrix metalloproteinases in cancer progression.</w:t>
      </w:r>
      <w:proofErr w:type="gramEnd"/>
      <w:r w:rsidRPr="001A6C11">
        <w:rPr>
          <w:rFonts w:ascii="Book Antiqua" w:eastAsia="宋体" w:hAnsi="Book Antiqua" w:cs="Times New Roman"/>
          <w:sz w:val="24"/>
          <w:szCs w:val="24"/>
          <w:lang w:val="en-US" w:eastAsia="zh-CN"/>
        </w:rPr>
        <w:t> </w:t>
      </w:r>
      <w:r w:rsidRPr="001A6C11">
        <w:rPr>
          <w:rFonts w:ascii="Book Antiqua" w:eastAsia="宋体" w:hAnsi="Book Antiqua" w:cs="Times New Roman"/>
          <w:i/>
          <w:iCs/>
          <w:sz w:val="24"/>
          <w:szCs w:val="24"/>
          <w:lang w:val="en-US" w:eastAsia="zh-CN"/>
        </w:rPr>
        <w:t>Nat Rev Cancer</w:t>
      </w:r>
      <w:r w:rsidRPr="001A6C11">
        <w:rPr>
          <w:rFonts w:ascii="Book Antiqua" w:eastAsia="宋体" w:hAnsi="Book Antiqua" w:cs="Times New Roman"/>
          <w:sz w:val="24"/>
          <w:szCs w:val="24"/>
          <w:lang w:val="en-US" w:eastAsia="zh-CN"/>
        </w:rPr>
        <w:t> 2002; </w:t>
      </w:r>
      <w:r w:rsidRPr="001A6C11">
        <w:rPr>
          <w:rFonts w:ascii="Book Antiqua" w:eastAsia="宋体" w:hAnsi="Book Antiqua" w:cs="Times New Roman"/>
          <w:b/>
          <w:bCs/>
          <w:sz w:val="24"/>
          <w:szCs w:val="24"/>
          <w:lang w:val="en-US" w:eastAsia="zh-CN"/>
        </w:rPr>
        <w:t>2</w:t>
      </w:r>
      <w:r w:rsidRPr="001A6C11">
        <w:rPr>
          <w:rFonts w:ascii="Book Antiqua" w:eastAsia="宋体" w:hAnsi="Book Antiqua" w:cs="Times New Roman"/>
          <w:sz w:val="24"/>
          <w:szCs w:val="24"/>
          <w:lang w:val="en-US" w:eastAsia="zh-CN"/>
        </w:rPr>
        <w:t>: 161-174 [PMID: 11990853 DOI: 10.1038/nrc745</w:t>
      </w:r>
      <w:r w:rsidRPr="001A6C11">
        <w:rPr>
          <w:rFonts w:ascii="Book Antiqua" w:eastAsia="宋体" w:hAnsi="Book Antiqua" w:cs="Times New Roman" w:hint="eastAsia"/>
          <w:sz w:val="24"/>
          <w:szCs w:val="24"/>
          <w:lang w:val="en-US" w:eastAsia="zh-CN"/>
        </w:rPr>
        <w:sym w:font="Symbol" w:char="F05D"/>
      </w:r>
    </w:p>
    <w:p w14:paraId="7673223F" w14:textId="77777777" w:rsidR="001A6C11" w:rsidRPr="001A6C11" w:rsidRDefault="001A6C11" w:rsidP="001A6C11">
      <w:pPr>
        <w:spacing w:after="0" w:line="360" w:lineRule="auto"/>
        <w:jc w:val="both"/>
        <w:rPr>
          <w:rFonts w:ascii="Book Antiqua" w:eastAsia="宋体" w:hAnsi="Book Antiqua" w:cs="Times New Roman"/>
          <w:sz w:val="24"/>
          <w:szCs w:val="24"/>
          <w:lang w:val="en-US" w:eastAsia="zh-CN"/>
        </w:rPr>
      </w:pPr>
      <w:r w:rsidRPr="001A6C11">
        <w:rPr>
          <w:rFonts w:ascii="Book Antiqua" w:eastAsia="宋体" w:hAnsi="Book Antiqua" w:cs="Times New Roman"/>
          <w:sz w:val="24"/>
          <w:szCs w:val="24"/>
          <w:lang w:val="en-US" w:eastAsia="zh-CN"/>
        </w:rPr>
        <w:t>18 </w:t>
      </w:r>
      <w:proofErr w:type="spellStart"/>
      <w:r w:rsidRPr="001A6C11">
        <w:rPr>
          <w:rFonts w:ascii="Book Antiqua" w:eastAsia="宋体" w:hAnsi="Book Antiqua" w:cs="Times New Roman"/>
          <w:b/>
          <w:bCs/>
          <w:sz w:val="24"/>
          <w:szCs w:val="24"/>
          <w:lang w:val="en-US" w:eastAsia="zh-CN"/>
        </w:rPr>
        <w:t>Orimo</w:t>
      </w:r>
      <w:proofErr w:type="spellEnd"/>
      <w:r w:rsidRPr="001A6C11">
        <w:rPr>
          <w:rFonts w:ascii="Book Antiqua" w:eastAsia="宋体" w:hAnsi="Book Antiqua" w:cs="Times New Roman"/>
          <w:b/>
          <w:bCs/>
          <w:sz w:val="24"/>
          <w:szCs w:val="24"/>
          <w:lang w:val="en-US" w:eastAsia="zh-CN"/>
        </w:rPr>
        <w:t xml:space="preserve"> A</w:t>
      </w:r>
      <w:r w:rsidRPr="001A6C11">
        <w:rPr>
          <w:rFonts w:ascii="Book Antiqua" w:eastAsia="宋体" w:hAnsi="Book Antiqua" w:cs="Times New Roman"/>
          <w:sz w:val="24"/>
          <w:szCs w:val="24"/>
          <w:lang w:val="en-US" w:eastAsia="zh-CN"/>
        </w:rPr>
        <w:t xml:space="preserve">, Gupta PB, </w:t>
      </w:r>
      <w:proofErr w:type="spellStart"/>
      <w:r w:rsidRPr="001A6C11">
        <w:rPr>
          <w:rFonts w:ascii="Book Antiqua" w:eastAsia="宋体" w:hAnsi="Book Antiqua" w:cs="Times New Roman"/>
          <w:sz w:val="24"/>
          <w:szCs w:val="24"/>
          <w:lang w:val="en-US" w:eastAsia="zh-CN"/>
        </w:rPr>
        <w:t>Sgroi</w:t>
      </w:r>
      <w:proofErr w:type="spellEnd"/>
      <w:r w:rsidRPr="001A6C11">
        <w:rPr>
          <w:rFonts w:ascii="Book Antiqua" w:eastAsia="宋体" w:hAnsi="Book Antiqua" w:cs="Times New Roman"/>
          <w:sz w:val="24"/>
          <w:szCs w:val="24"/>
          <w:lang w:val="en-US" w:eastAsia="zh-CN"/>
        </w:rPr>
        <w:t xml:space="preserve"> DC, </w:t>
      </w:r>
      <w:proofErr w:type="spellStart"/>
      <w:r w:rsidRPr="001A6C11">
        <w:rPr>
          <w:rFonts w:ascii="Book Antiqua" w:eastAsia="宋体" w:hAnsi="Book Antiqua" w:cs="Times New Roman"/>
          <w:sz w:val="24"/>
          <w:szCs w:val="24"/>
          <w:lang w:val="en-US" w:eastAsia="zh-CN"/>
        </w:rPr>
        <w:t>Arenzana-Seisdedos</w:t>
      </w:r>
      <w:proofErr w:type="spellEnd"/>
      <w:r w:rsidRPr="001A6C11">
        <w:rPr>
          <w:rFonts w:ascii="Book Antiqua" w:eastAsia="宋体" w:hAnsi="Book Antiqua" w:cs="Times New Roman"/>
          <w:sz w:val="24"/>
          <w:szCs w:val="24"/>
          <w:lang w:val="en-US" w:eastAsia="zh-CN"/>
        </w:rPr>
        <w:t xml:space="preserve"> F, Delaunay T, </w:t>
      </w:r>
      <w:proofErr w:type="spellStart"/>
      <w:r w:rsidRPr="001A6C11">
        <w:rPr>
          <w:rFonts w:ascii="Book Antiqua" w:eastAsia="宋体" w:hAnsi="Book Antiqua" w:cs="Times New Roman"/>
          <w:sz w:val="24"/>
          <w:szCs w:val="24"/>
          <w:lang w:val="en-US" w:eastAsia="zh-CN"/>
        </w:rPr>
        <w:t>Naeem</w:t>
      </w:r>
      <w:proofErr w:type="spellEnd"/>
      <w:r w:rsidRPr="001A6C11">
        <w:rPr>
          <w:rFonts w:ascii="Book Antiqua" w:eastAsia="宋体" w:hAnsi="Book Antiqua" w:cs="Times New Roman"/>
          <w:sz w:val="24"/>
          <w:szCs w:val="24"/>
          <w:lang w:val="en-US" w:eastAsia="zh-CN"/>
        </w:rPr>
        <w:t xml:space="preserve"> R, Carey VJ, Richardson AL, Weinberg RA. Stromal fibroblasts present in invasive human breast carcinomas promote tumor growth and angiogenesis through elevated SDF-1/CXCL12 secretion. </w:t>
      </w:r>
      <w:r w:rsidRPr="001A6C11">
        <w:rPr>
          <w:rFonts w:ascii="Book Antiqua" w:eastAsia="宋体" w:hAnsi="Book Antiqua" w:cs="Times New Roman"/>
          <w:i/>
          <w:iCs/>
          <w:sz w:val="24"/>
          <w:szCs w:val="24"/>
          <w:lang w:val="en-US" w:eastAsia="zh-CN"/>
        </w:rPr>
        <w:t>Cell</w:t>
      </w:r>
      <w:r w:rsidRPr="001A6C11">
        <w:rPr>
          <w:rFonts w:ascii="Book Antiqua" w:eastAsia="宋体" w:hAnsi="Book Antiqua" w:cs="Times New Roman"/>
          <w:sz w:val="24"/>
          <w:szCs w:val="24"/>
          <w:lang w:val="en-US" w:eastAsia="zh-CN"/>
        </w:rPr>
        <w:t> 2005; </w:t>
      </w:r>
      <w:r w:rsidRPr="001A6C11">
        <w:rPr>
          <w:rFonts w:ascii="Book Antiqua" w:eastAsia="宋体" w:hAnsi="Book Antiqua" w:cs="Times New Roman"/>
          <w:b/>
          <w:bCs/>
          <w:sz w:val="24"/>
          <w:szCs w:val="24"/>
          <w:lang w:val="en-US" w:eastAsia="zh-CN"/>
        </w:rPr>
        <w:t>121</w:t>
      </w:r>
      <w:r w:rsidRPr="001A6C11">
        <w:rPr>
          <w:rFonts w:ascii="Book Antiqua" w:eastAsia="宋体" w:hAnsi="Book Antiqua" w:cs="Times New Roman"/>
          <w:sz w:val="24"/>
          <w:szCs w:val="24"/>
          <w:lang w:val="en-US" w:eastAsia="zh-CN"/>
        </w:rPr>
        <w:t>: 335-348 [PMID: 15882617 DOI: 10.1016/j.cell.2005.02.034</w:t>
      </w:r>
      <w:r w:rsidRPr="001A6C11">
        <w:rPr>
          <w:rFonts w:ascii="Book Antiqua" w:eastAsia="宋体" w:hAnsi="Book Antiqua" w:cs="Times New Roman" w:hint="eastAsia"/>
          <w:sz w:val="24"/>
          <w:szCs w:val="24"/>
          <w:lang w:val="en-US" w:eastAsia="zh-CN"/>
        </w:rPr>
        <w:sym w:font="Symbol" w:char="F05D"/>
      </w:r>
    </w:p>
    <w:p w14:paraId="39F5BF7A" w14:textId="77777777" w:rsidR="001A6C11" w:rsidRPr="001A6C11" w:rsidRDefault="001A6C11" w:rsidP="001A6C11">
      <w:pPr>
        <w:spacing w:after="0" w:line="360" w:lineRule="auto"/>
        <w:jc w:val="both"/>
        <w:rPr>
          <w:rFonts w:ascii="Book Antiqua" w:eastAsia="宋体" w:hAnsi="Book Antiqua" w:cs="Times New Roman"/>
          <w:sz w:val="24"/>
          <w:szCs w:val="24"/>
          <w:lang w:val="en-US" w:eastAsia="zh-CN"/>
        </w:rPr>
      </w:pPr>
      <w:proofErr w:type="gramStart"/>
      <w:r w:rsidRPr="001A6C11">
        <w:rPr>
          <w:rFonts w:ascii="Book Antiqua" w:eastAsia="宋体" w:hAnsi="Book Antiqua" w:cs="Times New Roman"/>
          <w:sz w:val="24"/>
          <w:szCs w:val="24"/>
          <w:lang w:val="en-US" w:eastAsia="zh-CN"/>
        </w:rPr>
        <w:t>19 </w:t>
      </w:r>
      <w:proofErr w:type="spellStart"/>
      <w:r w:rsidRPr="001A6C11">
        <w:rPr>
          <w:rFonts w:ascii="Book Antiqua" w:eastAsia="宋体" w:hAnsi="Book Antiqua" w:cs="Times New Roman"/>
          <w:b/>
          <w:bCs/>
          <w:sz w:val="24"/>
          <w:szCs w:val="24"/>
          <w:lang w:val="en-US" w:eastAsia="zh-CN"/>
        </w:rPr>
        <w:t>Kalluri</w:t>
      </w:r>
      <w:proofErr w:type="spellEnd"/>
      <w:r w:rsidRPr="001A6C11">
        <w:rPr>
          <w:rFonts w:ascii="Book Antiqua" w:eastAsia="宋体" w:hAnsi="Book Antiqua" w:cs="Times New Roman"/>
          <w:b/>
          <w:bCs/>
          <w:sz w:val="24"/>
          <w:szCs w:val="24"/>
          <w:lang w:val="en-US" w:eastAsia="zh-CN"/>
        </w:rPr>
        <w:t xml:space="preserve"> R</w:t>
      </w:r>
      <w:r w:rsidRPr="001A6C11">
        <w:rPr>
          <w:rFonts w:ascii="Book Antiqua" w:eastAsia="宋体" w:hAnsi="Book Antiqua" w:cs="Times New Roman"/>
          <w:sz w:val="24"/>
          <w:szCs w:val="24"/>
          <w:lang w:val="en-US" w:eastAsia="zh-CN"/>
        </w:rPr>
        <w:t xml:space="preserve">, </w:t>
      </w:r>
      <w:proofErr w:type="spellStart"/>
      <w:r w:rsidRPr="001A6C11">
        <w:rPr>
          <w:rFonts w:ascii="Book Antiqua" w:eastAsia="宋体" w:hAnsi="Book Antiqua" w:cs="Times New Roman"/>
          <w:sz w:val="24"/>
          <w:szCs w:val="24"/>
          <w:lang w:val="en-US" w:eastAsia="zh-CN"/>
        </w:rPr>
        <w:t>Zeisberg</w:t>
      </w:r>
      <w:proofErr w:type="spellEnd"/>
      <w:r w:rsidRPr="001A6C11">
        <w:rPr>
          <w:rFonts w:ascii="Book Antiqua" w:eastAsia="宋体" w:hAnsi="Book Antiqua" w:cs="Times New Roman"/>
          <w:sz w:val="24"/>
          <w:szCs w:val="24"/>
          <w:lang w:val="en-US" w:eastAsia="zh-CN"/>
        </w:rPr>
        <w:t xml:space="preserve"> M. Fibroblasts in cancer.</w:t>
      </w:r>
      <w:proofErr w:type="gramEnd"/>
      <w:r w:rsidRPr="001A6C11">
        <w:rPr>
          <w:rFonts w:ascii="Book Antiqua" w:eastAsia="宋体" w:hAnsi="Book Antiqua" w:cs="Times New Roman"/>
          <w:sz w:val="24"/>
          <w:szCs w:val="24"/>
          <w:lang w:val="en-US" w:eastAsia="zh-CN"/>
        </w:rPr>
        <w:t> </w:t>
      </w:r>
      <w:r w:rsidRPr="001A6C11">
        <w:rPr>
          <w:rFonts w:ascii="Book Antiqua" w:eastAsia="宋体" w:hAnsi="Book Antiqua" w:cs="Times New Roman"/>
          <w:i/>
          <w:iCs/>
          <w:sz w:val="24"/>
          <w:szCs w:val="24"/>
          <w:lang w:val="en-US" w:eastAsia="zh-CN"/>
        </w:rPr>
        <w:t>Nat Rev Cancer</w:t>
      </w:r>
      <w:r w:rsidRPr="001A6C11">
        <w:rPr>
          <w:rFonts w:ascii="Book Antiqua" w:eastAsia="宋体" w:hAnsi="Book Antiqua" w:cs="Times New Roman"/>
          <w:sz w:val="24"/>
          <w:szCs w:val="24"/>
          <w:lang w:val="en-US" w:eastAsia="zh-CN"/>
        </w:rPr>
        <w:t> 2006; </w:t>
      </w:r>
      <w:r w:rsidRPr="001A6C11">
        <w:rPr>
          <w:rFonts w:ascii="Book Antiqua" w:eastAsia="宋体" w:hAnsi="Book Antiqua" w:cs="Times New Roman"/>
          <w:b/>
          <w:bCs/>
          <w:sz w:val="24"/>
          <w:szCs w:val="24"/>
          <w:lang w:val="en-US" w:eastAsia="zh-CN"/>
        </w:rPr>
        <w:t>6</w:t>
      </w:r>
      <w:r w:rsidRPr="001A6C11">
        <w:rPr>
          <w:rFonts w:ascii="Book Antiqua" w:eastAsia="宋体" w:hAnsi="Book Antiqua" w:cs="Times New Roman"/>
          <w:sz w:val="24"/>
          <w:szCs w:val="24"/>
          <w:lang w:val="en-US" w:eastAsia="zh-CN"/>
        </w:rPr>
        <w:t>: 392-401 [PMID: 16572188 DOI: 10.1038/nrc1877</w:t>
      </w:r>
      <w:r w:rsidRPr="001A6C11">
        <w:rPr>
          <w:rFonts w:ascii="Book Antiqua" w:eastAsia="宋体" w:hAnsi="Book Antiqua" w:cs="Times New Roman" w:hint="eastAsia"/>
          <w:sz w:val="24"/>
          <w:szCs w:val="24"/>
          <w:lang w:val="en-US" w:eastAsia="zh-CN"/>
        </w:rPr>
        <w:sym w:font="Symbol" w:char="F05D"/>
      </w:r>
    </w:p>
    <w:p w14:paraId="23BF7713" w14:textId="77777777" w:rsidR="001A6C11" w:rsidRPr="001A6C11" w:rsidRDefault="001A6C11" w:rsidP="001A6C11">
      <w:pPr>
        <w:spacing w:after="0" w:line="360" w:lineRule="auto"/>
        <w:jc w:val="both"/>
        <w:rPr>
          <w:rFonts w:ascii="Book Antiqua" w:eastAsia="宋体" w:hAnsi="Book Antiqua" w:cs="Times New Roman"/>
          <w:sz w:val="24"/>
          <w:szCs w:val="24"/>
          <w:lang w:val="en-US" w:eastAsia="zh-CN"/>
        </w:rPr>
      </w:pPr>
      <w:proofErr w:type="gramStart"/>
      <w:r w:rsidRPr="001A6C11">
        <w:rPr>
          <w:rFonts w:ascii="Book Antiqua" w:eastAsia="宋体" w:hAnsi="Book Antiqua" w:cs="Times New Roman"/>
          <w:sz w:val="24"/>
          <w:szCs w:val="24"/>
          <w:lang w:val="en-US" w:eastAsia="zh-CN"/>
        </w:rPr>
        <w:t>20 </w:t>
      </w:r>
      <w:proofErr w:type="spellStart"/>
      <w:r w:rsidRPr="001A6C11">
        <w:rPr>
          <w:rFonts w:ascii="Book Antiqua" w:eastAsia="宋体" w:hAnsi="Book Antiqua" w:cs="Times New Roman"/>
          <w:b/>
          <w:bCs/>
          <w:sz w:val="24"/>
          <w:szCs w:val="24"/>
          <w:lang w:val="en-US" w:eastAsia="zh-CN"/>
        </w:rPr>
        <w:t>Romer</w:t>
      </w:r>
      <w:proofErr w:type="spellEnd"/>
      <w:r w:rsidRPr="001A6C11">
        <w:rPr>
          <w:rFonts w:ascii="Book Antiqua" w:eastAsia="宋体" w:hAnsi="Book Antiqua" w:cs="Times New Roman"/>
          <w:b/>
          <w:bCs/>
          <w:sz w:val="24"/>
          <w:szCs w:val="24"/>
          <w:lang w:val="en-US" w:eastAsia="zh-CN"/>
        </w:rPr>
        <w:t xml:space="preserve"> J</w:t>
      </w:r>
      <w:proofErr w:type="gramEnd"/>
      <w:r w:rsidRPr="001A6C11">
        <w:rPr>
          <w:rFonts w:ascii="Book Antiqua" w:eastAsia="宋体" w:hAnsi="Book Antiqua" w:cs="Times New Roman"/>
          <w:sz w:val="24"/>
          <w:szCs w:val="24"/>
          <w:lang w:val="en-US" w:eastAsia="zh-CN"/>
        </w:rPr>
        <w:t xml:space="preserve">, Nielsen BS, </w:t>
      </w:r>
      <w:proofErr w:type="spellStart"/>
      <w:r w:rsidRPr="001A6C11">
        <w:rPr>
          <w:rFonts w:ascii="Book Antiqua" w:eastAsia="宋体" w:hAnsi="Book Antiqua" w:cs="Times New Roman"/>
          <w:sz w:val="24"/>
          <w:szCs w:val="24"/>
          <w:lang w:val="en-US" w:eastAsia="zh-CN"/>
        </w:rPr>
        <w:t>Ploug</w:t>
      </w:r>
      <w:proofErr w:type="spellEnd"/>
      <w:r w:rsidRPr="001A6C11">
        <w:rPr>
          <w:rFonts w:ascii="Book Antiqua" w:eastAsia="宋体" w:hAnsi="Book Antiqua" w:cs="Times New Roman"/>
          <w:sz w:val="24"/>
          <w:szCs w:val="24"/>
          <w:lang w:val="en-US" w:eastAsia="zh-CN"/>
        </w:rPr>
        <w:t xml:space="preserve"> M. </w:t>
      </w:r>
      <w:proofErr w:type="gramStart"/>
      <w:r w:rsidRPr="001A6C11">
        <w:rPr>
          <w:rFonts w:ascii="Book Antiqua" w:eastAsia="宋体" w:hAnsi="Book Antiqua" w:cs="Times New Roman"/>
          <w:sz w:val="24"/>
          <w:szCs w:val="24"/>
          <w:lang w:val="en-US" w:eastAsia="zh-CN"/>
        </w:rPr>
        <w:t xml:space="preserve">The </w:t>
      </w:r>
      <w:proofErr w:type="spellStart"/>
      <w:r w:rsidRPr="001A6C11">
        <w:rPr>
          <w:rFonts w:ascii="Book Antiqua" w:eastAsia="宋体" w:hAnsi="Book Antiqua" w:cs="Times New Roman"/>
          <w:sz w:val="24"/>
          <w:szCs w:val="24"/>
          <w:lang w:val="en-US" w:eastAsia="zh-CN"/>
        </w:rPr>
        <w:t>urokinase</w:t>
      </w:r>
      <w:proofErr w:type="spellEnd"/>
      <w:r w:rsidRPr="001A6C11">
        <w:rPr>
          <w:rFonts w:ascii="Book Antiqua" w:eastAsia="宋体" w:hAnsi="Book Antiqua" w:cs="Times New Roman"/>
          <w:sz w:val="24"/>
          <w:szCs w:val="24"/>
          <w:lang w:val="en-US" w:eastAsia="zh-CN"/>
        </w:rPr>
        <w:t xml:space="preserve"> receptor as a potential target in cancer therapy.</w:t>
      </w:r>
      <w:proofErr w:type="gramEnd"/>
      <w:r w:rsidRPr="001A6C11">
        <w:rPr>
          <w:rFonts w:ascii="Book Antiqua" w:eastAsia="宋体" w:hAnsi="Book Antiqua" w:cs="Times New Roman"/>
          <w:sz w:val="24"/>
          <w:szCs w:val="24"/>
          <w:lang w:val="en-US" w:eastAsia="zh-CN"/>
        </w:rPr>
        <w:t> </w:t>
      </w:r>
      <w:proofErr w:type="spellStart"/>
      <w:r w:rsidRPr="001A6C11">
        <w:rPr>
          <w:rFonts w:ascii="Book Antiqua" w:eastAsia="宋体" w:hAnsi="Book Antiqua" w:cs="Times New Roman"/>
          <w:i/>
          <w:iCs/>
          <w:sz w:val="24"/>
          <w:szCs w:val="24"/>
          <w:lang w:val="en-US" w:eastAsia="zh-CN"/>
        </w:rPr>
        <w:t>Curr</w:t>
      </w:r>
      <w:proofErr w:type="spellEnd"/>
      <w:r w:rsidRPr="001A6C11">
        <w:rPr>
          <w:rFonts w:ascii="Book Antiqua" w:eastAsia="宋体" w:hAnsi="Book Antiqua" w:cs="Times New Roman"/>
          <w:i/>
          <w:iCs/>
          <w:sz w:val="24"/>
          <w:szCs w:val="24"/>
          <w:lang w:val="en-US" w:eastAsia="zh-CN"/>
        </w:rPr>
        <w:t xml:space="preserve"> Pharm Des</w:t>
      </w:r>
      <w:r w:rsidRPr="001A6C11">
        <w:rPr>
          <w:rFonts w:ascii="Book Antiqua" w:eastAsia="宋体" w:hAnsi="Book Antiqua" w:cs="Times New Roman"/>
          <w:sz w:val="24"/>
          <w:szCs w:val="24"/>
          <w:lang w:val="en-US" w:eastAsia="zh-CN"/>
        </w:rPr>
        <w:t> 2004; </w:t>
      </w:r>
      <w:r w:rsidRPr="001A6C11">
        <w:rPr>
          <w:rFonts w:ascii="Book Antiqua" w:eastAsia="宋体" w:hAnsi="Book Antiqua" w:cs="Times New Roman"/>
          <w:b/>
          <w:bCs/>
          <w:sz w:val="24"/>
          <w:szCs w:val="24"/>
          <w:lang w:val="en-US" w:eastAsia="zh-CN"/>
        </w:rPr>
        <w:t>10</w:t>
      </w:r>
      <w:r w:rsidRPr="001A6C11">
        <w:rPr>
          <w:rFonts w:ascii="Book Antiqua" w:eastAsia="宋体" w:hAnsi="Book Antiqua" w:cs="Times New Roman"/>
          <w:sz w:val="24"/>
          <w:szCs w:val="24"/>
          <w:lang w:val="en-US" w:eastAsia="zh-CN"/>
        </w:rPr>
        <w:t>: 2359-2376 [PMID: 15279614 DOI: 10.2174/1381612043383962</w:t>
      </w:r>
      <w:r w:rsidRPr="001A6C11">
        <w:rPr>
          <w:rFonts w:ascii="Book Antiqua" w:eastAsia="宋体" w:hAnsi="Book Antiqua" w:cs="Times New Roman" w:hint="eastAsia"/>
          <w:sz w:val="24"/>
          <w:szCs w:val="24"/>
          <w:lang w:val="en-US" w:eastAsia="zh-CN"/>
        </w:rPr>
        <w:sym w:font="Symbol" w:char="F05D"/>
      </w:r>
    </w:p>
    <w:p w14:paraId="0347DFE2" w14:textId="77777777" w:rsidR="001A6C11" w:rsidRPr="001A6C11" w:rsidRDefault="001A6C11" w:rsidP="001A6C11">
      <w:pPr>
        <w:spacing w:after="0" w:line="360" w:lineRule="auto"/>
        <w:jc w:val="both"/>
        <w:rPr>
          <w:rFonts w:ascii="Book Antiqua" w:eastAsia="宋体" w:hAnsi="Book Antiqua" w:cs="Times New Roman"/>
          <w:sz w:val="24"/>
          <w:szCs w:val="24"/>
          <w:lang w:val="en-US" w:eastAsia="zh-CN"/>
        </w:rPr>
      </w:pPr>
      <w:r w:rsidRPr="001A6C11">
        <w:rPr>
          <w:rFonts w:ascii="Book Antiqua" w:eastAsia="宋体" w:hAnsi="Book Antiqua" w:cs="Times New Roman"/>
          <w:sz w:val="24"/>
          <w:szCs w:val="24"/>
          <w:lang w:val="en-US" w:eastAsia="zh-CN"/>
        </w:rPr>
        <w:t>21 </w:t>
      </w:r>
      <w:proofErr w:type="spellStart"/>
      <w:r w:rsidRPr="001A6C11">
        <w:rPr>
          <w:rFonts w:ascii="Book Antiqua" w:eastAsia="宋体" w:hAnsi="Book Antiqua" w:cs="Times New Roman"/>
          <w:b/>
          <w:bCs/>
          <w:sz w:val="24"/>
          <w:szCs w:val="24"/>
          <w:lang w:val="en-US" w:eastAsia="zh-CN"/>
        </w:rPr>
        <w:t>Coffelt</w:t>
      </w:r>
      <w:proofErr w:type="spellEnd"/>
      <w:r w:rsidRPr="001A6C11">
        <w:rPr>
          <w:rFonts w:ascii="Book Antiqua" w:eastAsia="宋体" w:hAnsi="Book Antiqua" w:cs="Times New Roman"/>
          <w:b/>
          <w:bCs/>
          <w:sz w:val="24"/>
          <w:szCs w:val="24"/>
          <w:lang w:val="en-US" w:eastAsia="zh-CN"/>
        </w:rPr>
        <w:t xml:space="preserve"> SB</w:t>
      </w:r>
      <w:r w:rsidRPr="001A6C11">
        <w:rPr>
          <w:rFonts w:ascii="Book Antiqua" w:eastAsia="宋体" w:hAnsi="Book Antiqua" w:cs="Times New Roman"/>
          <w:sz w:val="24"/>
          <w:szCs w:val="24"/>
          <w:lang w:val="en-US" w:eastAsia="zh-CN"/>
        </w:rPr>
        <w:t>, Hughes R, Lewis CE. Tumor-associated macrophages: effectors of angiogenesis and tumor progression. </w:t>
      </w:r>
      <w:proofErr w:type="spellStart"/>
      <w:r w:rsidRPr="001A6C11">
        <w:rPr>
          <w:rFonts w:ascii="Book Antiqua" w:eastAsia="宋体" w:hAnsi="Book Antiqua" w:cs="Times New Roman"/>
          <w:i/>
          <w:iCs/>
          <w:sz w:val="24"/>
          <w:szCs w:val="24"/>
          <w:lang w:val="en-US" w:eastAsia="zh-CN"/>
        </w:rPr>
        <w:t>Biochim</w:t>
      </w:r>
      <w:proofErr w:type="spellEnd"/>
      <w:r w:rsidRPr="001A6C11">
        <w:rPr>
          <w:rFonts w:ascii="Book Antiqua" w:eastAsia="宋体" w:hAnsi="Book Antiqua" w:cs="Times New Roman"/>
          <w:i/>
          <w:iCs/>
          <w:sz w:val="24"/>
          <w:szCs w:val="24"/>
          <w:lang w:val="en-US" w:eastAsia="zh-CN"/>
        </w:rPr>
        <w:t xml:space="preserve"> </w:t>
      </w:r>
      <w:proofErr w:type="spellStart"/>
      <w:r w:rsidRPr="001A6C11">
        <w:rPr>
          <w:rFonts w:ascii="Book Antiqua" w:eastAsia="宋体" w:hAnsi="Book Antiqua" w:cs="Times New Roman"/>
          <w:i/>
          <w:iCs/>
          <w:sz w:val="24"/>
          <w:szCs w:val="24"/>
          <w:lang w:val="en-US" w:eastAsia="zh-CN"/>
        </w:rPr>
        <w:t>Biophys</w:t>
      </w:r>
      <w:proofErr w:type="spellEnd"/>
      <w:r w:rsidRPr="001A6C11">
        <w:rPr>
          <w:rFonts w:ascii="Book Antiqua" w:eastAsia="宋体" w:hAnsi="Book Antiqua" w:cs="Times New Roman"/>
          <w:i/>
          <w:iCs/>
          <w:sz w:val="24"/>
          <w:szCs w:val="24"/>
          <w:lang w:val="en-US" w:eastAsia="zh-CN"/>
        </w:rPr>
        <w:t xml:space="preserve"> </w:t>
      </w:r>
      <w:proofErr w:type="spellStart"/>
      <w:r w:rsidRPr="001A6C11">
        <w:rPr>
          <w:rFonts w:ascii="Book Antiqua" w:eastAsia="宋体" w:hAnsi="Book Antiqua" w:cs="Times New Roman"/>
          <w:i/>
          <w:iCs/>
          <w:sz w:val="24"/>
          <w:szCs w:val="24"/>
          <w:lang w:val="en-US" w:eastAsia="zh-CN"/>
        </w:rPr>
        <w:t>Acta</w:t>
      </w:r>
      <w:proofErr w:type="spellEnd"/>
      <w:r w:rsidRPr="001A6C11">
        <w:rPr>
          <w:rFonts w:ascii="Book Antiqua" w:eastAsia="宋体" w:hAnsi="Book Antiqua" w:cs="Times New Roman"/>
          <w:sz w:val="24"/>
          <w:szCs w:val="24"/>
          <w:lang w:val="en-US" w:eastAsia="zh-CN"/>
        </w:rPr>
        <w:t> 2009; </w:t>
      </w:r>
      <w:r w:rsidRPr="001A6C11">
        <w:rPr>
          <w:rFonts w:ascii="Book Antiqua" w:eastAsia="宋体" w:hAnsi="Book Antiqua" w:cs="Times New Roman"/>
          <w:b/>
          <w:bCs/>
          <w:sz w:val="24"/>
          <w:szCs w:val="24"/>
          <w:lang w:val="en-US" w:eastAsia="zh-CN"/>
        </w:rPr>
        <w:t>1796</w:t>
      </w:r>
      <w:r w:rsidRPr="001A6C11">
        <w:rPr>
          <w:rFonts w:ascii="Book Antiqua" w:eastAsia="宋体" w:hAnsi="Book Antiqua" w:cs="Times New Roman"/>
          <w:sz w:val="24"/>
          <w:szCs w:val="24"/>
          <w:lang w:val="en-US" w:eastAsia="zh-CN"/>
        </w:rPr>
        <w:t>: 11-18 [PMID: 19269310]</w:t>
      </w:r>
    </w:p>
    <w:p w14:paraId="77649B9E" w14:textId="77777777" w:rsidR="001A6C11" w:rsidRPr="001A6C11" w:rsidRDefault="001A6C11" w:rsidP="001A6C11">
      <w:pPr>
        <w:spacing w:after="0" w:line="360" w:lineRule="auto"/>
        <w:jc w:val="both"/>
        <w:rPr>
          <w:rFonts w:ascii="Book Antiqua" w:eastAsia="宋体" w:hAnsi="Book Antiqua" w:cs="Times New Roman"/>
          <w:sz w:val="24"/>
          <w:szCs w:val="24"/>
          <w:lang w:val="en-US" w:eastAsia="zh-CN"/>
        </w:rPr>
      </w:pPr>
      <w:r w:rsidRPr="001A6C11">
        <w:rPr>
          <w:rFonts w:ascii="Book Antiqua" w:eastAsia="宋体" w:hAnsi="Book Antiqua" w:cs="Times New Roman"/>
          <w:sz w:val="24"/>
          <w:szCs w:val="24"/>
          <w:lang w:val="en-US" w:eastAsia="zh-CN"/>
        </w:rPr>
        <w:t>22 </w:t>
      </w:r>
      <w:r w:rsidRPr="001A6C11">
        <w:rPr>
          <w:rFonts w:ascii="Book Antiqua" w:eastAsia="宋体" w:hAnsi="Book Antiqua" w:cs="Times New Roman"/>
          <w:b/>
          <w:bCs/>
          <w:sz w:val="24"/>
          <w:szCs w:val="24"/>
          <w:lang w:val="en-US" w:eastAsia="zh-CN"/>
        </w:rPr>
        <w:t>O'Sullivan C</w:t>
      </w:r>
      <w:r w:rsidRPr="001A6C11">
        <w:rPr>
          <w:rFonts w:ascii="Book Antiqua" w:eastAsia="宋体" w:hAnsi="Book Antiqua" w:cs="Times New Roman"/>
          <w:sz w:val="24"/>
          <w:szCs w:val="24"/>
          <w:lang w:val="en-US" w:eastAsia="zh-CN"/>
        </w:rPr>
        <w:t>, Lewis CE, Harris AL, McGee JO. Secretion of epidermal growth factor by macrophages associated with breast carcinoma. </w:t>
      </w:r>
      <w:r w:rsidRPr="001A6C11">
        <w:rPr>
          <w:rFonts w:ascii="Book Antiqua" w:eastAsia="宋体" w:hAnsi="Book Antiqua" w:cs="Times New Roman"/>
          <w:i/>
          <w:iCs/>
          <w:sz w:val="24"/>
          <w:szCs w:val="24"/>
          <w:lang w:val="en-US" w:eastAsia="zh-CN"/>
        </w:rPr>
        <w:t>Lancet</w:t>
      </w:r>
      <w:r w:rsidRPr="001A6C11">
        <w:rPr>
          <w:rFonts w:ascii="Book Antiqua" w:eastAsia="宋体" w:hAnsi="Book Antiqua" w:cs="Times New Roman"/>
          <w:sz w:val="24"/>
          <w:szCs w:val="24"/>
          <w:lang w:val="en-US" w:eastAsia="zh-CN"/>
        </w:rPr>
        <w:t> 1993; </w:t>
      </w:r>
      <w:r w:rsidRPr="001A6C11">
        <w:rPr>
          <w:rFonts w:ascii="Book Antiqua" w:eastAsia="宋体" w:hAnsi="Book Antiqua" w:cs="Times New Roman"/>
          <w:b/>
          <w:bCs/>
          <w:sz w:val="24"/>
          <w:szCs w:val="24"/>
          <w:lang w:val="en-US" w:eastAsia="zh-CN"/>
        </w:rPr>
        <w:t>342</w:t>
      </w:r>
      <w:r w:rsidRPr="001A6C11">
        <w:rPr>
          <w:rFonts w:ascii="Book Antiqua" w:eastAsia="宋体" w:hAnsi="Book Antiqua" w:cs="Times New Roman"/>
          <w:sz w:val="24"/>
          <w:szCs w:val="24"/>
          <w:lang w:val="en-US" w:eastAsia="zh-CN"/>
        </w:rPr>
        <w:t>: 148-149 [PMID: 8101258 DOI: 10.1016/0140-6736(93)91348-P</w:t>
      </w:r>
      <w:r w:rsidRPr="001A6C11">
        <w:rPr>
          <w:rFonts w:ascii="Book Antiqua" w:eastAsia="宋体" w:hAnsi="Book Antiqua" w:cs="Times New Roman" w:hint="eastAsia"/>
          <w:sz w:val="24"/>
          <w:szCs w:val="24"/>
          <w:lang w:val="en-US" w:eastAsia="zh-CN"/>
        </w:rPr>
        <w:sym w:font="Symbol" w:char="F05D"/>
      </w:r>
    </w:p>
    <w:p w14:paraId="69B2F748" w14:textId="77777777" w:rsidR="001A6C11" w:rsidRPr="001A6C11" w:rsidRDefault="001A6C11" w:rsidP="001A6C11">
      <w:pPr>
        <w:spacing w:after="0" w:line="360" w:lineRule="auto"/>
        <w:jc w:val="both"/>
        <w:rPr>
          <w:rFonts w:ascii="Book Antiqua" w:eastAsia="宋体" w:hAnsi="Book Antiqua" w:cs="Times New Roman"/>
          <w:sz w:val="24"/>
          <w:szCs w:val="24"/>
          <w:lang w:val="en-US" w:eastAsia="zh-CN"/>
        </w:rPr>
      </w:pPr>
      <w:r w:rsidRPr="001A6C11">
        <w:rPr>
          <w:rFonts w:ascii="Book Antiqua" w:eastAsia="宋体" w:hAnsi="Book Antiqua" w:cs="Times New Roman"/>
          <w:sz w:val="24"/>
          <w:szCs w:val="24"/>
          <w:lang w:val="en-US" w:eastAsia="zh-CN"/>
        </w:rPr>
        <w:lastRenderedPageBreak/>
        <w:t>23 </w:t>
      </w:r>
      <w:r w:rsidRPr="001A6C11">
        <w:rPr>
          <w:rFonts w:ascii="Book Antiqua" w:eastAsia="宋体" w:hAnsi="Book Antiqua" w:cs="Times New Roman"/>
          <w:b/>
          <w:bCs/>
          <w:sz w:val="24"/>
          <w:szCs w:val="24"/>
          <w:lang w:val="en-US" w:eastAsia="zh-CN"/>
        </w:rPr>
        <w:t>Wyckoff JB</w:t>
      </w:r>
      <w:r w:rsidRPr="001A6C11">
        <w:rPr>
          <w:rFonts w:ascii="Book Antiqua" w:eastAsia="宋体" w:hAnsi="Book Antiqua" w:cs="Times New Roman"/>
          <w:sz w:val="24"/>
          <w:szCs w:val="24"/>
          <w:lang w:val="en-US" w:eastAsia="zh-CN"/>
        </w:rPr>
        <w:t xml:space="preserve">, Wang Y, Lin EY, Li JF, </w:t>
      </w:r>
      <w:proofErr w:type="spellStart"/>
      <w:r w:rsidRPr="001A6C11">
        <w:rPr>
          <w:rFonts w:ascii="Book Antiqua" w:eastAsia="宋体" w:hAnsi="Book Antiqua" w:cs="Times New Roman"/>
          <w:sz w:val="24"/>
          <w:szCs w:val="24"/>
          <w:lang w:val="en-US" w:eastAsia="zh-CN"/>
        </w:rPr>
        <w:t>Goswami</w:t>
      </w:r>
      <w:proofErr w:type="spellEnd"/>
      <w:r w:rsidRPr="001A6C11">
        <w:rPr>
          <w:rFonts w:ascii="Book Antiqua" w:eastAsia="宋体" w:hAnsi="Book Antiqua" w:cs="Times New Roman"/>
          <w:sz w:val="24"/>
          <w:szCs w:val="24"/>
          <w:lang w:val="en-US" w:eastAsia="zh-CN"/>
        </w:rPr>
        <w:t xml:space="preserve"> S, Stanley ER, </w:t>
      </w:r>
      <w:proofErr w:type="spellStart"/>
      <w:r w:rsidRPr="001A6C11">
        <w:rPr>
          <w:rFonts w:ascii="Book Antiqua" w:eastAsia="宋体" w:hAnsi="Book Antiqua" w:cs="Times New Roman"/>
          <w:sz w:val="24"/>
          <w:szCs w:val="24"/>
          <w:lang w:val="en-US" w:eastAsia="zh-CN"/>
        </w:rPr>
        <w:t>Segall</w:t>
      </w:r>
      <w:proofErr w:type="spellEnd"/>
      <w:r w:rsidRPr="001A6C11">
        <w:rPr>
          <w:rFonts w:ascii="Book Antiqua" w:eastAsia="宋体" w:hAnsi="Book Antiqua" w:cs="Times New Roman"/>
          <w:sz w:val="24"/>
          <w:szCs w:val="24"/>
          <w:lang w:val="en-US" w:eastAsia="zh-CN"/>
        </w:rPr>
        <w:t xml:space="preserve"> JE, Pollard JW, </w:t>
      </w:r>
      <w:proofErr w:type="spellStart"/>
      <w:r w:rsidRPr="001A6C11">
        <w:rPr>
          <w:rFonts w:ascii="Book Antiqua" w:eastAsia="宋体" w:hAnsi="Book Antiqua" w:cs="Times New Roman"/>
          <w:sz w:val="24"/>
          <w:szCs w:val="24"/>
          <w:lang w:val="en-US" w:eastAsia="zh-CN"/>
        </w:rPr>
        <w:t>Condeelis</w:t>
      </w:r>
      <w:proofErr w:type="spellEnd"/>
      <w:r w:rsidRPr="001A6C11">
        <w:rPr>
          <w:rFonts w:ascii="Book Antiqua" w:eastAsia="宋体" w:hAnsi="Book Antiqua" w:cs="Times New Roman"/>
          <w:sz w:val="24"/>
          <w:szCs w:val="24"/>
          <w:lang w:val="en-US" w:eastAsia="zh-CN"/>
        </w:rPr>
        <w:t xml:space="preserve"> J. Direct visualization of macrophage-assisted tumor cell </w:t>
      </w:r>
      <w:proofErr w:type="spellStart"/>
      <w:r w:rsidRPr="001A6C11">
        <w:rPr>
          <w:rFonts w:ascii="Book Antiqua" w:eastAsia="宋体" w:hAnsi="Book Antiqua" w:cs="Times New Roman"/>
          <w:sz w:val="24"/>
          <w:szCs w:val="24"/>
          <w:lang w:val="en-US" w:eastAsia="zh-CN"/>
        </w:rPr>
        <w:t>intravasation</w:t>
      </w:r>
      <w:proofErr w:type="spellEnd"/>
      <w:r w:rsidRPr="001A6C11">
        <w:rPr>
          <w:rFonts w:ascii="Book Antiqua" w:eastAsia="宋体" w:hAnsi="Book Antiqua" w:cs="Times New Roman"/>
          <w:sz w:val="24"/>
          <w:szCs w:val="24"/>
          <w:lang w:val="en-US" w:eastAsia="zh-CN"/>
        </w:rPr>
        <w:t xml:space="preserve"> in mammary tumors. </w:t>
      </w:r>
      <w:r w:rsidRPr="001A6C11">
        <w:rPr>
          <w:rFonts w:ascii="Book Antiqua" w:eastAsia="宋体" w:hAnsi="Book Antiqua" w:cs="Times New Roman"/>
          <w:i/>
          <w:iCs/>
          <w:sz w:val="24"/>
          <w:szCs w:val="24"/>
          <w:lang w:val="en-US" w:eastAsia="zh-CN"/>
        </w:rPr>
        <w:t>Cancer Res</w:t>
      </w:r>
      <w:r w:rsidRPr="001A6C11">
        <w:rPr>
          <w:rFonts w:ascii="Book Antiqua" w:eastAsia="宋体" w:hAnsi="Book Antiqua" w:cs="Times New Roman"/>
          <w:sz w:val="24"/>
          <w:szCs w:val="24"/>
          <w:lang w:val="en-US" w:eastAsia="zh-CN"/>
        </w:rPr>
        <w:t> 2007; </w:t>
      </w:r>
      <w:r w:rsidRPr="001A6C11">
        <w:rPr>
          <w:rFonts w:ascii="Book Antiqua" w:eastAsia="宋体" w:hAnsi="Book Antiqua" w:cs="Times New Roman"/>
          <w:b/>
          <w:bCs/>
          <w:sz w:val="24"/>
          <w:szCs w:val="24"/>
          <w:lang w:val="en-US" w:eastAsia="zh-CN"/>
        </w:rPr>
        <w:t>67</w:t>
      </w:r>
      <w:r w:rsidRPr="001A6C11">
        <w:rPr>
          <w:rFonts w:ascii="Book Antiqua" w:eastAsia="宋体" w:hAnsi="Book Antiqua" w:cs="Times New Roman"/>
          <w:sz w:val="24"/>
          <w:szCs w:val="24"/>
          <w:lang w:val="en-US" w:eastAsia="zh-CN"/>
        </w:rPr>
        <w:t>: 2649-2656 [PMID: 17363585 DOI: 10.1158/0008-5472.CAN-06-1823</w:t>
      </w:r>
      <w:r w:rsidRPr="001A6C11">
        <w:rPr>
          <w:rFonts w:ascii="Book Antiqua" w:eastAsia="宋体" w:hAnsi="Book Antiqua" w:cs="Times New Roman" w:hint="eastAsia"/>
          <w:sz w:val="24"/>
          <w:szCs w:val="24"/>
          <w:lang w:val="en-US" w:eastAsia="zh-CN"/>
        </w:rPr>
        <w:sym w:font="Symbol" w:char="F05D"/>
      </w:r>
    </w:p>
    <w:p w14:paraId="11C571E1" w14:textId="77777777" w:rsidR="001A6C11" w:rsidRPr="001A6C11" w:rsidRDefault="001A6C11" w:rsidP="001A6C11">
      <w:pPr>
        <w:spacing w:after="0" w:line="360" w:lineRule="auto"/>
        <w:jc w:val="both"/>
        <w:rPr>
          <w:rFonts w:ascii="Book Antiqua" w:eastAsia="宋体" w:hAnsi="Book Antiqua" w:cs="Times New Roman"/>
          <w:sz w:val="24"/>
          <w:szCs w:val="24"/>
          <w:lang w:val="en-US" w:eastAsia="zh-CN"/>
        </w:rPr>
      </w:pPr>
      <w:r w:rsidRPr="001A6C11">
        <w:rPr>
          <w:rFonts w:ascii="Book Antiqua" w:eastAsia="宋体" w:hAnsi="Book Antiqua" w:cs="Times New Roman"/>
          <w:sz w:val="24"/>
          <w:szCs w:val="24"/>
          <w:lang w:val="en-US" w:eastAsia="zh-CN"/>
        </w:rPr>
        <w:t>24 </w:t>
      </w:r>
      <w:proofErr w:type="spellStart"/>
      <w:r w:rsidRPr="001A6C11">
        <w:rPr>
          <w:rFonts w:ascii="Book Antiqua" w:eastAsia="宋体" w:hAnsi="Book Antiqua" w:cs="Times New Roman"/>
          <w:b/>
          <w:bCs/>
          <w:sz w:val="24"/>
          <w:szCs w:val="24"/>
          <w:lang w:val="en-US" w:eastAsia="zh-CN"/>
        </w:rPr>
        <w:t>Gyorki</w:t>
      </w:r>
      <w:proofErr w:type="spellEnd"/>
      <w:r w:rsidRPr="001A6C11">
        <w:rPr>
          <w:rFonts w:ascii="Book Antiqua" w:eastAsia="宋体" w:hAnsi="Book Antiqua" w:cs="Times New Roman"/>
          <w:b/>
          <w:bCs/>
          <w:sz w:val="24"/>
          <w:szCs w:val="24"/>
          <w:lang w:val="en-US" w:eastAsia="zh-CN"/>
        </w:rPr>
        <w:t xml:space="preserve"> DE</w:t>
      </w:r>
      <w:r w:rsidRPr="001A6C11">
        <w:rPr>
          <w:rFonts w:ascii="Book Antiqua" w:eastAsia="宋体" w:hAnsi="Book Antiqua" w:cs="Times New Roman"/>
          <w:sz w:val="24"/>
          <w:szCs w:val="24"/>
          <w:lang w:val="en-US" w:eastAsia="zh-CN"/>
        </w:rPr>
        <w:t xml:space="preserve">, </w:t>
      </w:r>
      <w:proofErr w:type="spellStart"/>
      <w:r w:rsidRPr="001A6C11">
        <w:rPr>
          <w:rFonts w:ascii="Book Antiqua" w:eastAsia="宋体" w:hAnsi="Book Antiqua" w:cs="Times New Roman"/>
          <w:sz w:val="24"/>
          <w:szCs w:val="24"/>
          <w:lang w:val="en-US" w:eastAsia="zh-CN"/>
        </w:rPr>
        <w:t>Asselin-Labat</w:t>
      </w:r>
      <w:proofErr w:type="spellEnd"/>
      <w:r w:rsidRPr="001A6C11">
        <w:rPr>
          <w:rFonts w:ascii="Book Antiqua" w:eastAsia="宋体" w:hAnsi="Book Antiqua" w:cs="Times New Roman"/>
          <w:sz w:val="24"/>
          <w:szCs w:val="24"/>
          <w:lang w:val="en-US" w:eastAsia="zh-CN"/>
        </w:rPr>
        <w:t xml:space="preserve"> ML, van </w:t>
      </w:r>
      <w:proofErr w:type="spellStart"/>
      <w:r w:rsidRPr="001A6C11">
        <w:rPr>
          <w:rFonts w:ascii="Book Antiqua" w:eastAsia="宋体" w:hAnsi="Book Antiqua" w:cs="Times New Roman"/>
          <w:sz w:val="24"/>
          <w:szCs w:val="24"/>
          <w:lang w:val="en-US" w:eastAsia="zh-CN"/>
        </w:rPr>
        <w:t>Rooijen</w:t>
      </w:r>
      <w:proofErr w:type="spellEnd"/>
      <w:r w:rsidRPr="001A6C11">
        <w:rPr>
          <w:rFonts w:ascii="Book Antiqua" w:eastAsia="宋体" w:hAnsi="Book Antiqua" w:cs="Times New Roman"/>
          <w:sz w:val="24"/>
          <w:szCs w:val="24"/>
          <w:lang w:val="en-US" w:eastAsia="zh-CN"/>
        </w:rPr>
        <w:t xml:space="preserve"> N, Lindeman GJ, </w:t>
      </w:r>
      <w:proofErr w:type="spellStart"/>
      <w:proofErr w:type="gramStart"/>
      <w:r w:rsidRPr="001A6C11">
        <w:rPr>
          <w:rFonts w:ascii="Book Antiqua" w:eastAsia="宋体" w:hAnsi="Book Antiqua" w:cs="Times New Roman"/>
          <w:sz w:val="24"/>
          <w:szCs w:val="24"/>
          <w:lang w:val="en-US" w:eastAsia="zh-CN"/>
        </w:rPr>
        <w:t>Visvader</w:t>
      </w:r>
      <w:proofErr w:type="spellEnd"/>
      <w:proofErr w:type="gramEnd"/>
      <w:r w:rsidRPr="001A6C11">
        <w:rPr>
          <w:rFonts w:ascii="Book Antiqua" w:eastAsia="宋体" w:hAnsi="Book Antiqua" w:cs="Times New Roman"/>
          <w:sz w:val="24"/>
          <w:szCs w:val="24"/>
          <w:lang w:val="en-US" w:eastAsia="zh-CN"/>
        </w:rPr>
        <w:t xml:space="preserve"> JE. Resident macrophages influence stem cell activity in the mammary gland. </w:t>
      </w:r>
      <w:r w:rsidRPr="001A6C11">
        <w:rPr>
          <w:rFonts w:ascii="Book Antiqua" w:eastAsia="宋体" w:hAnsi="Book Antiqua" w:cs="Times New Roman"/>
          <w:i/>
          <w:iCs/>
          <w:sz w:val="24"/>
          <w:szCs w:val="24"/>
          <w:lang w:val="en-US" w:eastAsia="zh-CN"/>
        </w:rPr>
        <w:t>Breast Cancer Res</w:t>
      </w:r>
      <w:r w:rsidRPr="001A6C11">
        <w:rPr>
          <w:rFonts w:ascii="Book Antiqua" w:eastAsia="宋体" w:hAnsi="Book Antiqua" w:cs="Times New Roman"/>
          <w:sz w:val="24"/>
          <w:szCs w:val="24"/>
          <w:lang w:val="en-US" w:eastAsia="zh-CN"/>
        </w:rPr>
        <w:t> 2009; </w:t>
      </w:r>
      <w:r w:rsidRPr="001A6C11">
        <w:rPr>
          <w:rFonts w:ascii="Book Antiqua" w:eastAsia="宋体" w:hAnsi="Book Antiqua" w:cs="Times New Roman"/>
          <w:b/>
          <w:bCs/>
          <w:sz w:val="24"/>
          <w:szCs w:val="24"/>
          <w:lang w:val="en-US" w:eastAsia="zh-CN"/>
        </w:rPr>
        <w:t>11</w:t>
      </w:r>
      <w:r w:rsidRPr="001A6C11">
        <w:rPr>
          <w:rFonts w:ascii="Book Antiqua" w:eastAsia="宋体" w:hAnsi="Book Antiqua" w:cs="Times New Roman"/>
          <w:sz w:val="24"/>
          <w:szCs w:val="24"/>
          <w:lang w:val="en-US" w:eastAsia="zh-CN"/>
        </w:rPr>
        <w:t>: R62 [PMID: 19706193 DOI: 10.1186/bcr2353</w:t>
      </w:r>
      <w:r w:rsidRPr="001A6C11">
        <w:rPr>
          <w:rFonts w:ascii="Book Antiqua" w:eastAsia="宋体" w:hAnsi="Book Antiqua" w:cs="Times New Roman" w:hint="eastAsia"/>
          <w:sz w:val="24"/>
          <w:szCs w:val="24"/>
          <w:lang w:val="en-US" w:eastAsia="zh-CN"/>
        </w:rPr>
        <w:sym w:font="Symbol" w:char="F05D"/>
      </w:r>
    </w:p>
    <w:p w14:paraId="5EAE8DB8" w14:textId="77777777" w:rsidR="001A6C11" w:rsidRPr="001A6C11" w:rsidRDefault="001A6C11" w:rsidP="001A6C11">
      <w:pPr>
        <w:spacing w:after="0" w:line="360" w:lineRule="auto"/>
        <w:jc w:val="both"/>
        <w:rPr>
          <w:rFonts w:ascii="Book Antiqua" w:eastAsia="宋体" w:hAnsi="Book Antiqua" w:cs="Times New Roman"/>
          <w:sz w:val="24"/>
          <w:szCs w:val="24"/>
          <w:lang w:val="en-US" w:eastAsia="zh-CN"/>
        </w:rPr>
      </w:pPr>
      <w:r w:rsidRPr="001A6C11">
        <w:rPr>
          <w:rFonts w:ascii="Book Antiqua" w:eastAsia="宋体" w:hAnsi="Book Antiqua" w:cs="Times New Roman"/>
          <w:sz w:val="24"/>
          <w:szCs w:val="24"/>
          <w:lang w:val="en-US" w:eastAsia="zh-CN"/>
        </w:rPr>
        <w:t>25 </w:t>
      </w:r>
      <w:proofErr w:type="spellStart"/>
      <w:r w:rsidRPr="001A6C11">
        <w:rPr>
          <w:rFonts w:ascii="Book Antiqua" w:eastAsia="宋体" w:hAnsi="Book Antiqua" w:cs="Times New Roman"/>
          <w:b/>
          <w:bCs/>
          <w:sz w:val="24"/>
          <w:szCs w:val="24"/>
          <w:lang w:val="en-US" w:eastAsia="zh-CN"/>
        </w:rPr>
        <w:t>Ehninger</w:t>
      </w:r>
      <w:proofErr w:type="spellEnd"/>
      <w:r w:rsidRPr="001A6C11">
        <w:rPr>
          <w:rFonts w:ascii="Book Antiqua" w:eastAsia="宋体" w:hAnsi="Book Antiqua" w:cs="Times New Roman"/>
          <w:b/>
          <w:bCs/>
          <w:sz w:val="24"/>
          <w:szCs w:val="24"/>
          <w:lang w:val="en-US" w:eastAsia="zh-CN"/>
        </w:rPr>
        <w:t xml:space="preserve"> A</w:t>
      </w:r>
      <w:r w:rsidRPr="001A6C11">
        <w:rPr>
          <w:rFonts w:ascii="Book Antiqua" w:eastAsia="宋体" w:hAnsi="Book Antiqua" w:cs="Times New Roman"/>
          <w:sz w:val="24"/>
          <w:szCs w:val="24"/>
          <w:lang w:val="en-US" w:eastAsia="zh-CN"/>
        </w:rPr>
        <w:t xml:space="preserve">, </w:t>
      </w:r>
      <w:proofErr w:type="spellStart"/>
      <w:r w:rsidRPr="001A6C11">
        <w:rPr>
          <w:rFonts w:ascii="Book Antiqua" w:eastAsia="宋体" w:hAnsi="Book Antiqua" w:cs="Times New Roman"/>
          <w:sz w:val="24"/>
          <w:szCs w:val="24"/>
          <w:lang w:val="en-US" w:eastAsia="zh-CN"/>
        </w:rPr>
        <w:t>Trumpp</w:t>
      </w:r>
      <w:proofErr w:type="spellEnd"/>
      <w:r w:rsidRPr="001A6C11">
        <w:rPr>
          <w:rFonts w:ascii="Book Antiqua" w:eastAsia="宋体" w:hAnsi="Book Antiqua" w:cs="Times New Roman"/>
          <w:sz w:val="24"/>
          <w:szCs w:val="24"/>
          <w:lang w:val="en-US" w:eastAsia="zh-CN"/>
        </w:rPr>
        <w:t xml:space="preserve"> A. The bone marrow stem cell niche grows up: mesenchymal stem cells and macrophages move in. </w:t>
      </w:r>
      <w:r w:rsidRPr="001A6C11">
        <w:rPr>
          <w:rFonts w:ascii="Book Antiqua" w:eastAsia="宋体" w:hAnsi="Book Antiqua" w:cs="Times New Roman"/>
          <w:i/>
          <w:iCs/>
          <w:sz w:val="24"/>
          <w:szCs w:val="24"/>
          <w:lang w:val="en-US" w:eastAsia="zh-CN"/>
        </w:rPr>
        <w:t xml:space="preserve">J </w:t>
      </w:r>
      <w:proofErr w:type="spellStart"/>
      <w:r w:rsidRPr="001A6C11">
        <w:rPr>
          <w:rFonts w:ascii="Book Antiqua" w:eastAsia="宋体" w:hAnsi="Book Antiqua" w:cs="Times New Roman"/>
          <w:i/>
          <w:iCs/>
          <w:sz w:val="24"/>
          <w:szCs w:val="24"/>
          <w:lang w:val="en-US" w:eastAsia="zh-CN"/>
        </w:rPr>
        <w:t>Exp</w:t>
      </w:r>
      <w:proofErr w:type="spellEnd"/>
      <w:r w:rsidRPr="001A6C11">
        <w:rPr>
          <w:rFonts w:ascii="Book Antiqua" w:eastAsia="宋体" w:hAnsi="Book Antiqua" w:cs="Times New Roman"/>
          <w:i/>
          <w:iCs/>
          <w:sz w:val="24"/>
          <w:szCs w:val="24"/>
          <w:lang w:val="en-US" w:eastAsia="zh-CN"/>
        </w:rPr>
        <w:t xml:space="preserve"> Med</w:t>
      </w:r>
      <w:r w:rsidRPr="001A6C11">
        <w:rPr>
          <w:rFonts w:ascii="Book Antiqua" w:eastAsia="宋体" w:hAnsi="Book Antiqua" w:cs="Times New Roman"/>
          <w:sz w:val="24"/>
          <w:szCs w:val="24"/>
          <w:lang w:val="en-US" w:eastAsia="zh-CN"/>
        </w:rPr>
        <w:t> 2011; </w:t>
      </w:r>
      <w:r w:rsidRPr="001A6C11">
        <w:rPr>
          <w:rFonts w:ascii="Book Antiqua" w:eastAsia="宋体" w:hAnsi="Book Antiqua" w:cs="Times New Roman"/>
          <w:b/>
          <w:bCs/>
          <w:sz w:val="24"/>
          <w:szCs w:val="24"/>
          <w:lang w:val="en-US" w:eastAsia="zh-CN"/>
        </w:rPr>
        <w:t>208</w:t>
      </w:r>
      <w:r w:rsidRPr="001A6C11">
        <w:rPr>
          <w:rFonts w:ascii="Book Antiqua" w:eastAsia="宋体" w:hAnsi="Book Antiqua" w:cs="Times New Roman"/>
          <w:sz w:val="24"/>
          <w:szCs w:val="24"/>
          <w:lang w:val="en-US" w:eastAsia="zh-CN"/>
        </w:rPr>
        <w:t>: 421-428 [PMID: 21402747 DOI: 10.1084/jem.20110132</w:t>
      </w:r>
      <w:r w:rsidRPr="001A6C11">
        <w:rPr>
          <w:rFonts w:ascii="Book Antiqua" w:eastAsia="宋体" w:hAnsi="Book Antiqua" w:cs="Times New Roman" w:hint="eastAsia"/>
          <w:sz w:val="24"/>
          <w:szCs w:val="24"/>
          <w:lang w:val="en-US" w:eastAsia="zh-CN"/>
        </w:rPr>
        <w:sym w:font="Symbol" w:char="F05D"/>
      </w:r>
    </w:p>
    <w:p w14:paraId="697FA289" w14:textId="77777777" w:rsidR="001A6C11" w:rsidRPr="001A6C11" w:rsidRDefault="001A6C11" w:rsidP="001A6C11">
      <w:pPr>
        <w:spacing w:after="0" w:line="360" w:lineRule="auto"/>
        <w:jc w:val="both"/>
        <w:rPr>
          <w:rFonts w:ascii="Book Antiqua" w:eastAsia="宋体" w:hAnsi="Book Antiqua" w:cs="Times New Roman"/>
          <w:sz w:val="24"/>
          <w:szCs w:val="24"/>
          <w:lang w:val="en-US" w:eastAsia="zh-CN"/>
        </w:rPr>
      </w:pPr>
      <w:r w:rsidRPr="001A6C11">
        <w:rPr>
          <w:rFonts w:ascii="Book Antiqua" w:eastAsia="宋体" w:hAnsi="Book Antiqua" w:cs="Times New Roman"/>
          <w:sz w:val="24"/>
          <w:szCs w:val="24"/>
          <w:lang w:val="en-US" w:eastAsia="zh-CN"/>
        </w:rPr>
        <w:t>26 </w:t>
      </w:r>
      <w:proofErr w:type="spellStart"/>
      <w:r w:rsidRPr="001A6C11">
        <w:rPr>
          <w:rFonts w:ascii="Book Antiqua" w:eastAsia="宋体" w:hAnsi="Book Antiqua" w:cs="Times New Roman"/>
          <w:b/>
          <w:bCs/>
          <w:sz w:val="24"/>
          <w:szCs w:val="24"/>
          <w:lang w:val="en-US" w:eastAsia="zh-CN"/>
        </w:rPr>
        <w:t>Korkaya</w:t>
      </w:r>
      <w:proofErr w:type="spellEnd"/>
      <w:r w:rsidRPr="001A6C11">
        <w:rPr>
          <w:rFonts w:ascii="Book Antiqua" w:eastAsia="宋体" w:hAnsi="Book Antiqua" w:cs="Times New Roman"/>
          <w:b/>
          <w:bCs/>
          <w:sz w:val="24"/>
          <w:szCs w:val="24"/>
          <w:lang w:val="en-US" w:eastAsia="zh-CN"/>
        </w:rPr>
        <w:t xml:space="preserve"> H</w:t>
      </w:r>
      <w:r w:rsidRPr="001A6C11">
        <w:rPr>
          <w:rFonts w:ascii="Book Antiqua" w:eastAsia="宋体" w:hAnsi="Book Antiqua" w:cs="Times New Roman"/>
          <w:sz w:val="24"/>
          <w:szCs w:val="24"/>
          <w:lang w:val="en-US" w:eastAsia="zh-CN"/>
        </w:rPr>
        <w:t xml:space="preserve">, Liu S, </w:t>
      </w:r>
      <w:proofErr w:type="spellStart"/>
      <w:r w:rsidRPr="001A6C11">
        <w:rPr>
          <w:rFonts w:ascii="Book Antiqua" w:eastAsia="宋体" w:hAnsi="Book Antiqua" w:cs="Times New Roman"/>
          <w:sz w:val="24"/>
          <w:szCs w:val="24"/>
          <w:lang w:val="en-US" w:eastAsia="zh-CN"/>
        </w:rPr>
        <w:t>Wicha</w:t>
      </w:r>
      <w:proofErr w:type="spellEnd"/>
      <w:r w:rsidRPr="001A6C11">
        <w:rPr>
          <w:rFonts w:ascii="Book Antiqua" w:eastAsia="宋体" w:hAnsi="Book Antiqua" w:cs="Times New Roman"/>
          <w:sz w:val="24"/>
          <w:szCs w:val="24"/>
          <w:lang w:val="en-US" w:eastAsia="zh-CN"/>
        </w:rPr>
        <w:t xml:space="preserve"> MS. Breast cancer stem cells, cytokine networks, and the tumor microenvironment. </w:t>
      </w:r>
      <w:r w:rsidRPr="001A6C11">
        <w:rPr>
          <w:rFonts w:ascii="Book Antiqua" w:eastAsia="宋体" w:hAnsi="Book Antiqua" w:cs="Times New Roman"/>
          <w:i/>
          <w:iCs/>
          <w:sz w:val="24"/>
          <w:szCs w:val="24"/>
          <w:lang w:val="en-US" w:eastAsia="zh-CN"/>
        </w:rPr>
        <w:t xml:space="preserve">J </w:t>
      </w:r>
      <w:proofErr w:type="spellStart"/>
      <w:r w:rsidRPr="001A6C11">
        <w:rPr>
          <w:rFonts w:ascii="Book Antiqua" w:eastAsia="宋体" w:hAnsi="Book Antiqua" w:cs="Times New Roman"/>
          <w:i/>
          <w:iCs/>
          <w:sz w:val="24"/>
          <w:szCs w:val="24"/>
          <w:lang w:val="en-US" w:eastAsia="zh-CN"/>
        </w:rPr>
        <w:t>Clin</w:t>
      </w:r>
      <w:proofErr w:type="spellEnd"/>
      <w:r w:rsidRPr="001A6C11">
        <w:rPr>
          <w:rFonts w:ascii="Book Antiqua" w:eastAsia="宋体" w:hAnsi="Book Antiqua" w:cs="Times New Roman"/>
          <w:i/>
          <w:iCs/>
          <w:sz w:val="24"/>
          <w:szCs w:val="24"/>
          <w:lang w:val="en-US" w:eastAsia="zh-CN"/>
        </w:rPr>
        <w:t xml:space="preserve"> Invest</w:t>
      </w:r>
      <w:r w:rsidRPr="001A6C11">
        <w:rPr>
          <w:rFonts w:ascii="Book Antiqua" w:eastAsia="宋体" w:hAnsi="Book Antiqua" w:cs="Times New Roman"/>
          <w:sz w:val="24"/>
          <w:szCs w:val="24"/>
          <w:lang w:val="en-US" w:eastAsia="zh-CN"/>
        </w:rPr>
        <w:t> 2011; </w:t>
      </w:r>
      <w:r w:rsidRPr="001A6C11">
        <w:rPr>
          <w:rFonts w:ascii="Book Antiqua" w:eastAsia="宋体" w:hAnsi="Book Antiqua" w:cs="Times New Roman"/>
          <w:b/>
          <w:bCs/>
          <w:sz w:val="24"/>
          <w:szCs w:val="24"/>
          <w:lang w:val="en-US" w:eastAsia="zh-CN"/>
        </w:rPr>
        <w:t>121</w:t>
      </w:r>
      <w:r w:rsidRPr="001A6C11">
        <w:rPr>
          <w:rFonts w:ascii="Book Antiqua" w:eastAsia="宋体" w:hAnsi="Book Antiqua" w:cs="Times New Roman"/>
          <w:sz w:val="24"/>
          <w:szCs w:val="24"/>
          <w:lang w:val="en-US" w:eastAsia="zh-CN"/>
        </w:rPr>
        <w:t>: 3804-3809 [PMID: 21965337 DOI: 10.1172/JCI57099</w:t>
      </w:r>
      <w:r w:rsidRPr="001A6C11">
        <w:rPr>
          <w:rFonts w:ascii="Book Antiqua" w:eastAsia="宋体" w:hAnsi="Book Antiqua" w:cs="Times New Roman" w:hint="eastAsia"/>
          <w:sz w:val="24"/>
          <w:szCs w:val="24"/>
          <w:lang w:val="en-US" w:eastAsia="zh-CN"/>
        </w:rPr>
        <w:sym w:font="Symbol" w:char="F05D"/>
      </w:r>
    </w:p>
    <w:p w14:paraId="608B41AD" w14:textId="77777777" w:rsidR="001A6C11" w:rsidRPr="001A6C11" w:rsidRDefault="001A6C11" w:rsidP="001A6C11">
      <w:pPr>
        <w:spacing w:after="0" w:line="360" w:lineRule="auto"/>
        <w:jc w:val="both"/>
        <w:rPr>
          <w:rFonts w:ascii="Book Antiqua" w:eastAsia="宋体" w:hAnsi="Book Antiqua" w:cs="Times New Roman"/>
          <w:sz w:val="24"/>
          <w:szCs w:val="24"/>
          <w:lang w:val="en-US" w:eastAsia="zh-CN"/>
        </w:rPr>
      </w:pPr>
      <w:r w:rsidRPr="001A6C11">
        <w:rPr>
          <w:rFonts w:ascii="Book Antiqua" w:eastAsia="宋体" w:hAnsi="Book Antiqua" w:cs="Times New Roman"/>
          <w:sz w:val="24"/>
          <w:szCs w:val="24"/>
          <w:lang w:val="en-US" w:eastAsia="zh-CN"/>
        </w:rPr>
        <w:t>27 </w:t>
      </w:r>
      <w:proofErr w:type="spellStart"/>
      <w:r w:rsidRPr="001A6C11">
        <w:rPr>
          <w:rFonts w:ascii="Book Antiqua" w:eastAsia="宋体" w:hAnsi="Book Antiqua" w:cs="Times New Roman"/>
          <w:b/>
          <w:bCs/>
          <w:sz w:val="24"/>
          <w:szCs w:val="24"/>
          <w:lang w:val="en-US" w:eastAsia="zh-CN"/>
        </w:rPr>
        <w:t>Sansone</w:t>
      </w:r>
      <w:proofErr w:type="spellEnd"/>
      <w:r w:rsidRPr="001A6C11">
        <w:rPr>
          <w:rFonts w:ascii="Book Antiqua" w:eastAsia="宋体" w:hAnsi="Book Antiqua" w:cs="Times New Roman"/>
          <w:b/>
          <w:bCs/>
          <w:sz w:val="24"/>
          <w:szCs w:val="24"/>
          <w:lang w:val="en-US" w:eastAsia="zh-CN"/>
        </w:rPr>
        <w:t xml:space="preserve"> P</w:t>
      </w:r>
      <w:r w:rsidRPr="001A6C11">
        <w:rPr>
          <w:rFonts w:ascii="Book Antiqua" w:eastAsia="宋体" w:hAnsi="Book Antiqua" w:cs="Times New Roman"/>
          <w:sz w:val="24"/>
          <w:szCs w:val="24"/>
          <w:lang w:val="en-US" w:eastAsia="zh-CN"/>
        </w:rPr>
        <w:t xml:space="preserve">, </w:t>
      </w:r>
      <w:proofErr w:type="spellStart"/>
      <w:r w:rsidRPr="001A6C11">
        <w:rPr>
          <w:rFonts w:ascii="Book Antiqua" w:eastAsia="宋体" w:hAnsi="Book Antiqua" w:cs="Times New Roman"/>
          <w:sz w:val="24"/>
          <w:szCs w:val="24"/>
          <w:lang w:val="en-US" w:eastAsia="zh-CN"/>
        </w:rPr>
        <w:t>Storci</w:t>
      </w:r>
      <w:proofErr w:type="spellEnd"/>
      <w:r w:rsidRPr="001A6C11">
        <w:rPr>
          <w:rFonts w:ascii="Book Antiqua" w:eastAsia="宋体" w:hAnsi="Book Antiqua" w:cs="Times New Roman"/>
          <w:sz w:val="24"/>
          <w:szCs w:val="24"/>
          <w:lang w:val="en-US" w:eastAsia="zh-CN"/>
        </w:rPr>
        <w:t xml:space="preserve"> G, </w:t>
      </w:r>
      <w:proofErr w:type="spellStart"/>
      <w:r w:rsidRPr="001A6C11">
        <w:rPr>
          <w:rFonts w:ascii="Book Antiqua" w:eastAsia="宋体" w:hAnsi="Book Antiqua" w:cs="Times New Roman"/>
          <w:sz w:val="24"/>
          <w:szCs w:val="24"/>
          <w:lang w:val="en-US" w:eastAsia="zh-CN"/>
        </w:rPr>
        <w:t>Giovannini</w:t>
      </w:r>
      <w:proofErr w:type="spellEnd"/>
      <w:r w:rsidRPr="001A6C11">
        <w:rPr>
          <w:rFonts w:ascii="Book Antiqua" w:eastAsia="宋体" w:hAnsi="Book Antiqua" w:cs="Times New Roman"/>
          <w:sz w:val="24"/>
          <w:szCs w:val="24"/>
          <w:lang w:val="en-US" w:eastAsia="zh-CN"/>
        </w:rPr>
        <w:t xml:space="preserve"> C, </w:t>
      </w:r>
      <w:proofErr w:type="spellStart"/>
      <w:r w:rsidRPr="001A6C11">
        <w:rPr>
          <w:rFonts w:ascii="Book Antiqua" w:eastAsia="宋体" w:hAnsi="Book Antiqua" w:cs="Times New Roman"/>
          <w:sz w:val="24"/>
          <w:szCs w:val="24"/>
          <w:lang w:val="en-US" w:eastAsia="zh-CN"/>
        </w:rPr>
        <w:t>Pandolfi</w:t>
      </w:r>
      <w:proofErr w:type="spellEnd"/>
      <w:r w:rsidRPr="001A6C11">
        <w:rPr>
          <w:rFonts w:ascii="Book Antiqua" w:eastAsia="宋体" w:hAnsi="Book Antiqua" w:cs="Times New Roman"/>
          <w:sz w:val="24"/>
          <w:szCs w:val="24"/>
          <w:lang w:val="en-US" w:eastAsia="zh-CN"/>
        </w:rPr>
        <w:t xml:space="preserve"> S, </w:t>
      </w:r>
      <w:proofErr w:type="spellStart"/>
      <w:r w:rsidRPr="001A6C11">
        <w:rPr>
          <w:rFonts w:ascii="Book Antiqua" w:eastAsia="宋体" w:hAnsi="Book Antiqua" w:cs="Times New Roman"/>
          <w:sz w:val="24"/>
          <w:szCs w:val="24"/>
          <w:lang w:val="en-US" w:eastAsia="zh-CN"/>
        </w:rPr>
        <w:t>Pianetti</w:t>
      </w:r>
      <w:proofErr w:type="spellEnd"/>
      <w:r w:rsidRPr="001A6C11">
        <w:rPr>
          <w:rFonts w:ascii="Book Antiqua" w:eastAsia="宋体" w:hAnsi="Book Antiqua" w:cs="Times New Roman"/>
          <w:sz w:val="24"/>
          <w:szCs w:val="24"/>
          <w:lang w:val="en-US" w:eastAsia="zh-CN"/>
        </w:rPr>
        <w:t xml:space="preserve"> S, </w:t>
      </w:r>
      <w:proofErr w:type="spellStart"/>
      <w:r w:rsidRPr="001A6C11">
        <w:rPr>
          <w:rFonts w:ascii="Book Antiqua" w:eastAsia="宋体" w:hAnsi="Book Antiqua" w:cs="Times New Roman"/>
          <w:sz w:val="24"/>
          <w:szCs w:val="24"/>
          <w:lang w:val="en-US" w:eastAsia="zh-CN"/>
        </w:rPr>
        <w:t>Taffurelli</w:t>
      </w:r>
      <w:proofErr w:type="spellEnd"/>
      <w:r w:rsidRPr="001A6C11">
        <w:rPr>
          <w:rFonts w:ascii="Book Antiqua" w:eastAsia="宋体" w:hAnsi="Book Antiqua" w:cs="Times New Roman"/>
          <w:sz w:val="24"/>
          <w:szCs w:val="24"/>
          <w:lang w:val="en-US" w:eastAsia="zh-CN"/>
        </w:rPr>
        <w:t xml:space="preserve"> M, </w:t>
      </w:r>
      <w:proofErr w:type="spellStart"/>
      <w:r w:rsidRPr="001A6C11">
        <w:rPr>
          <w:rFonts w:ascii="Book Antiqua" w:eastAsia="宋体" w:hAnsi="Book Antiqua" w:cs="Times New Roman"/>
          <w:sz w:val="24"/>
          <w:szCs w:val="24"/>
          <w:lang w:val="en-US" w:eastAsia="zh-CN"/>
        </w:rPr>
        <w:t>Santini</w:t>
      </w:r>
      <w:proofErr w:type="spellEnd"/>
      <w:r w:rsidRPr="001A6C11">
        <w:rPr>
          <w:rFonts w:ascii="Book Antiqua" w:eastAsia="宋体" w:hAnsi="Book Antiqua" w:cs="Times New Roman"/>
          <w:sz w:val="24"/>
          <w:szCs w:val="24"/>
          <w:lang w:val="en-US" w:eastAsia="zh-CN"/>
        </w:rPr>
        <w:t xml:space="preserve"> D, </w:t>
      </w:r>
      <w:proofErr w:type="spellStart"/>
      <w:r w:rsidRPr="001A6C11">
        <w:rPr>
          <w:rFonts w:ascii="Book Antiqua" w:eastAsia="宋体" w:hAnsi="Book Antiqua" w:cs="Times New Roman"/>
          <w:sz w:val="24"/>
          <w:szCs w:val="24"/>
          <w:lang w:val="en-US" w:eastAsia="zh-CN"/>
        </w:rPr>
        <w:t>Ceccarelli</w:t>
      </w:r>
      <w:proofErr w:type="spellEnd"/>
      <w:r w:rsidRPr="001A6C11">
        <w:rPr>
          <w:rFonts w:ascii="Book Antiqua" w:eastAsia="宋体" w:hAnsi="Book Antiqua" w:cs="Times New Roman"/>
          <w:sz w:val="24"/>
          <w:szCs w:val="24"/>
          <w:lang w:val="en-US" w:eastAsia="zh-CN"/>
        </w:rPr>
        <w:t xml:space="preserve"> C, </w:t>
      </w:r>
      <w:proofErr w:type="spellStart"/>
      <w:r w:rsidRPr="001A6C11">
        <w:rPr>
          <w:rFonts w:ascii="Book Antiqua" w:eastAsia="宋体" w:hAnsi="Book Antiqua" w:cs="Times New Roman"/>
          <w:sz w:val="24"/>
          <w:szCs w:val="24"/>
          <w:lang w:val="en-US" w:eastAsia="zh-CN"/>
        </w:rPr>
        <w:t>Chieco</w:t>
      </w:r>
      <w:proofErr w:type="spellEnd"/>
      <w:r w:rsidRPr="001A6C11">
        <w:rPr>
          <w:rFonts w:ascii="Book Antiqua" w:eastAsia="宋体" w:hAnsi="Book Antiqua" w:cs="Times New Roman"/>
          <w:sz w:val="24"/>
          <w:szCs w:val="24"/>
          <w:lang w:val="en-US" w:eastAsia="zh-CN"/>
        </w:rPr>
        <w:t xml:space="preserve"> P, </w:t>
      </w:r>
      <w:proofErr w:type="spellStart"/>
      <w:r w:rsidRPr="001A6C11">
        <w:rPr>
          <w:rFonts w:ascii="Book Antiqua" w:eastAsia="宋体" w:hAnsi="Book Antiqua" w:cs="Times New Roman"/>
          <w:sz w:val="24"/>
          <w:szCs w:val="24"/>
          <w:lang w:val="en-US" w:eastAsia="zh-CN"/>
        </w:rPr>
        <w:t>Bonafé</w:t>
      </w:r>
      <w:proofErr w:type="spellEnd"/>
      <w:r w:rsidRPr="001A6C11">
        <w:rPr>
          <w:rFonts w:ascii="Book Antiqua" w:eastAsia="宋体" w:hAnsi="Book Antiqua" w:cs="Times New Roman"/>
          <w:sz w:val="24"/>
          <w:szCs w:val="24"/>
          <w:lang w:val="en-US" w:eastAsia="zh-CN"/>
        </w:rPr>
        <w:t xml:space="preserve"> M. p66Shc/Notch-3 interplay controls self-renewal and hypoxia survival in human stem/progenitor cells of the mammary gland expanded in vitro as </w:t>
      </w:r>
      <w:proofErr w:type="spellStart"/>
      <w:r w:rsidRPr="001A6C11">
        <w:rPr>
          <w:rFonts w:ascii="Book Antiqua" w:eastAsia="宋体" w:hAnsi="Book Antiqua" w:cs="Times New Roman"/>
          <w:sz w:val="24"/>
          <w:szCs w:val="24"/>
          <w:lang w:val="en-US" w:eastAsia="zh-CN"/>
        </w:rPr>
        <w:t>mammospheres</w:t>
      </w:r>
      <w:proofErr w:type="spellEnd"/>
      <w:r w:rsidRPr="001A6C11">
        <w:rPr>
          <w:rFonts w:ascii="Book Antiqua" w:eastAsia="宋体" w:hAnsi="Book Antiqua" w:cs="Times New Roman"/>
          <w:sz w:val="24"/>
          <w:szCs w:val="24"/>
          <w:lang w:val="en-US" w:eastAsia="zh-CN"/>
        </w:rPr>
        <w:t>. </w:t>
      </w:r>
      <w:r w:rsidRPr="001A6C11">
        <w:rPr>
          <w:rFonts w:ascii="Book Antiqua" w:eastAsia="宋体" w:hAnsi="Book Antiqua" w:cs="Times New Roman"/>
          <w:i/>
          <w:iCs/>
          <w:sz w:val="24"/>
          <w:szCs w:val="24"/>
          <w:lang w:val="en-US" w:eastAsia="zh-CN"/>
        </w:rPr>
        <w:t>Stem Cells</w:t>
      </w:r>
      <w:r w:rsidRPr="001A6C11">
        <w:rPr>
          <w:rFonts w:ascii="Book Antiqua" w:eastAsia="宋体" w:hAnsi="Book Antiqua" w:cs="Times New Roman"/>
          <w:sz w:val="24"/>
          <w:szCs w:val="24"/>
          <w:lang w:val="en-US" w:eastAsia="zh-CN"/>
        </w:rPr>
        <w:t> 2007; </w:t>
      </w:r>
      <w:r w:rsidRPr="001A6C11">
        <w:rPr>
          <w:rFonts w:ascii="Book Antiqua" w:eastAsia="宋体" w:hAnsi="Book Antiqua" w:cs="Times New Roman"/>
          <w:b/>
          <w:bCs/>
          <w:sz w:val="24"/>
          <w:szCs w:val="24"/>
          <w:lang w:val="en-US" w:eastAsia="zh-CN"/>
        </w:rPr>
        <w:t>25</w:t>
      </w:r>
      <w:r w:rsidRPr="001A6C11">
        <w:rPr>
          <w:rFonts w:ascii="Book Antiqua" w:eastAsia="宋体" w:hAnsi="Book Antiqua" w:cs="Times New Roman"/>
          <w:sz w:val="24"/>
          <w:szCs w:val="24"/>
          <w:lang w:val="en-US" w:eastAsia="zh-CN"/>
        </w:rPr>
        <w:t>: 807-815 [PMID: 17158237 DOI: 10.1634/stemcells.2006-0442</w:t>
      </w:r>
      <w:r w:rsidRPr="001A6C11">
        <w:rPr>
          <w:rFonts w:ascii="Book Antiqua" w:eastAsia="宋体" w:hAnsi="Book Antiqua" w:cs="Times New Roman" w:hint="eastAsia"/>
          <w:sz w:val="24"/>
          <w:szCs w:val="24"/>
          <w:lang w:val="en-US" w:eastAsia="zh-CN"/>
        </w:rPr>
        <w:sym w:font="Symbol" w:char="F05D"/>
      </w:r>
    </w:p>
    <w:p w14:paraId="596376DE" w14:textId="77777777" w:rsidR="001A6C11" w:rsidRPr="001A6C11" w:rsidRDefault="001A6C11" w:rsidP="001A6C11">
      <w:pPr>
        <w:spacing w:after="0" w:line="360" w:lineRule="auto"/>
        <w:jc w:val="both"/>
        <w:rPr>
          <w:rFonts w:ascii="Book Antiqua" w:eastAsia="宋体" w:hAnsi="Book Antiqua" w:cs="Times New Roman"/>
          <w:sz w:val="24"/>
          <w:szCs w:val="24"/>
          <w:lang w:val="en-US" w:eastAsia="zh-CN"/>
        </w:rPr>
      </w:pPr>
      <w:r w:rsidRPr="001A6C11">
        <w:rPr>
          <w:rFonts w:ascii="Book Antiqua" w:eastAsia="宋体" w:hAnsi="Book Antiqua" w:cs="Times New Roman"/>
          <w:sz w:val="24"/>
          <w:szCs w:val="24"/>
          <w:lang w:val="en-US" w:eastAsia="zh-CN"/>
        </w:rPr>
        <w:t>28 </w:t>
      </w:r>
      <w:r w:rsidRPr="001A6C11">
        <w:rPr>
          <w:rFonts w:ascii="Book Antiqua" w:eastAsia="宋体" w:hAnsi="Book Antiqua" w:cs="Times New Roman"/>
          <w:b/>
          <w:bCs/>
          <w:sz w:val="24"/>
          <w:szCs w:val="24"/>
          <w:lang w:val="en-US" w:eastAsia="zh-CN"/>
        </w:rPr>
        <w:t>Hodge DR</w:t>
      </w:r>
      <w:r w:rsidRPr="001A6C11">
        <w:rPr>
          <w:rFonts w:ascii="Book Antiqua" w:eastAsia="宋体" w:hAnsi="Book Antiqua" w:cs="Times New Roman"/>
          <w:sz w:val="24"/>
          <w:szCs w:val="24"/>
          <w:lang w:val="en-US" w:eastAsia="zh-CN"/>
        </w:rPr>
        <w:t xml:space="preserve">, Hurt EM, Farrar WL. </w:t>
      </w:r>
      <w:proofErr w:type="gramStart"/>
      <w:r w:rsidRPr="001A6C11">
        <w:rPr>
          <w:rFonts w:ascii="Book Antiqua" w:eastAsia="宋体" w:hAnsi="Book Antiqua" w:cs="Times New Roman"/>
          <w:sz w:val="24"/>
          <w:szCs w:val="24"/>
          <w:lang w:val="en-US" w:eastAsia="zh-CN"/>
        </w:rPr>
        <w:t>The role of IL-6 and STAT3 in inflammation and cancer.</w:t>
      </w:r>
      <w:proofErr w:type="gramEnd"/>
      <w:r w:rsidRPr="001A6C11">
        <w:rPr>
          <w:rFonts w:ascii="Book Antiqua" w:eastAsia="宋体" w:hAnsi="Book Antiqua" w:cs="Times New Roman"/>
          <w:sz w:val="24"/>
          <w:szCs w:val="24"/>
          <w:lang w:val="en-US" w:eastAsia="zh-CN"/>
        </w:rPr>
        <w:t> </w:t>
      </w:r>
      <w:proofErr w:type="spellStart"/>
      <w:r w:rsidRPr="001A6C11">
        <w:rPr>
          <w:rFonts w:ascii="Book Antiqua" w:eastAsia="宋体" w:hAnsi="Book Antiqua" w:cs="Times New Roman"/>
          <w:i/>
          <w:iCs/>
          <w:sz w:val="24"/>
          <w:szCs w:val="24"/>
          <w:lang w:val="en-US" w:eastAsia="zh-CN"/>
        </w:rPr>
        <w:t>Eur</w:t>
      </w:r>
      <w:proofErr w:type="spellEnd"/>
      <w:r w:rsidRPr="001A6C11">
        <w:rPr>
          <w:rFonts w:ascii="Book Antiqua" w:eastAsia="宋体" w:hAnsi="Book Antiqua" w:cs="Times New Roman"/>
          <w:i/>
          <w:iCs/>
          <w:sz w:val="24"/>
          <w:szCs w:val="24"/>
          <w:lang w:val="en-US" w:eastAsia="zh-CN"/>
        </w:rPr>
        <w:t xml:space="preserve"> J Cancer</w:t>
      </w:r>
      <w:r w:rsidRPr="001A6C11">
        <w:rPr>
          <w:rFonts w:ascii="Book Antiqua" w:eastAsia="宋体" w:hAnsi="Book Antiqua" w:cs="Times New Roman"/>
          <w:sz w:val="24"/>
          <w:szCs w:val="24"/>
          <w:lang w:val="en-US" w:eastAsia="zh-CN"/>
        </w:rPr>
        <w:t> 2005; </w:t>
      </w:r>
      <w:r w:rsidRPr="001A6C11">
        <w:rPr>
          <w:rFonts w:ascii="Book Antiqua" w:eastAsia="宋体" w:hAnsi="Book Antiqua" w:cs="Times New Roman"/>
          <w:b/>
          <w:bCs/>
          <w:sz w:val="24"/>
          <w:szCs w:val="24"/>
          <w:lang w:val="en-US" w:eastAsia="zh-CN"/>
        </w:rPr>
        <w:t>41</w:t>
      </w:r>
      <w:r w:rsidRPr="001A6C11">
        <w:rPr>
          <w:rFonts w:ascii="Book Antiqua" w:eastAsia="宋体" w:hAnsi="Book Antiqua" w:cs="Times New Roman"/>
          <w:sz w:val="24"/>
          <w:szCs w:val="24"/>
          <w:lang w:val="en-US" w:eastAsia="zh-CN"/>
        </w:rPr>
        <w:t>: 2502-2512 [PMID: 16199153 DOI: 10.1016/j.ejca.2005.08.016</w:t>
      </w:r>
      <w:r w:rsidRPr="001A6C11">
        <w:rPr>
          <w:rFonts w:ascii="Book Antiqua" w:eastAsia="宋体" w:hAnsi="Book Antiqua" w:cs="Times New Roman" w:hint="eastAsia"/>
          <w:sz w:val="24"/>
          <w:szCs w:val="24"/>
          <w:lang w:val="en-US" w:eastAsia="zh-CN"/>
        </w:rPr>
        <w:sym w:font="Symbol" w:char="F05D"/>
      </w:r>
    </w:p>
    <w:p w14:paraId="57D40780" w14:textId="77777777" w:rsidR="001A6C11" w:rsidRPr="001A6C11" w:rsidRDefault="001A6C11" w:rsidP="001A6C11">
      <w:pPr>
        <w:spacing w:after="0" w:line="360" w:lineRule="auto"/>
        <w:jc w:val="both"/>
        <w:rPr>
          <w:rFonts w:ascii="Book Antiqua" w:eastAsia="宋体" w:hAnsi="Book Antiqua" w:cs="Times New Roman"/>
          <w:sz w:val="24"/>
          <w:szCs w:val="24"/>
          <w:lang w:val="en-US" w:eastAsia="zh-CN"/>
        </w:rPr>
      </w:pPr>
      <w:proofErr w:type="gramStart"/>
      <w:r w:rsidRPr="001A6C11">
        <w:rPr>
          <w:rFonts w:ascii="Book Antiqua" w:eastAsia="宋体" w:hAnsi="Book Antiqua" w:cs="Times New Roman"/>
          <w:sz w:val="24"/>
          <w:szCs w:val="24"/>
          <w:lang w:val="en-US" w:eastAsia="zh-CN"/>
        </w:rPr>
        <w:t>29 </w:t>
      </w:r>
      <w:proofErr w:type="spellStart"/>
      <w:r w:rsidRPr="001A6C11">
        <w:rPr>
          <w:rFonts w:ascii="Book Antiqua" w:eastAsia="宋体" w:hAnsi="Book Antiqua" w:cs="Times New Roman"/>
          <w:b/>
          <w:bCs/>
          <w:sz w:val="24"/>
          <w:szCs w:val="24"/>
          <w:lang w:val="en-US" w:eastAsia="zh-CN"/>
        </w:rPr>
        <w:t>Asgeirsson</w:t>
      </w:r>
      <w:proofErr w:type="spellEnd"/>
      <w:r w:rsidRPr="001A6C11">
        <w:rPr>
          <w:rFonts w:ascii="Book Antiqua" w:eastAsia="宋体" w:hAnsi="Book Antiqua" w:cs="Times New Roman"/>
          <w:b/>
          <w:bCs/>
          <w:sz w:val="24"/>
          <w:szCs w:val="24"/>
          <w:lang w:val="en-US" w:eastAsia="zh-CN"/>
        </w:rPr>
        <w:t xml:space="preserve"> KS</w:t>
      </w:r>
      <w:r w:rsidRPr="001A6C11">
        <w:rPr>
          <w:rFonts w:ascii="Book Antiqua" w:eastAsia="宋体" w:hAnsi="Book Antiqua" w:cs="Times New Roman"/>
          <w:sz w:val="24"/>
          <w:szCs w:val="24"/>
          <w:lang w:val="en-US" w:eastAsia="zh-CN"/>
        </w:rPr>
        <w:t xml:space="preserve">, </w:t>
      </w:r>
      <w:proofErr w:type="spellStart"/>
      <w:r w:rsidRPr="001A6C11">
        <w:rPr>
          <w:rFonts w:ascii="Book Antiqua" w:eastAsia="宋体" w:hAnsi="Book Antiqua" w:cs="Times New Roman"/>
          <w:sz w:val="24"/>
          <w:szCs w:val="24"/>
          <w:lang w:val="en-US" w:eastAsia="zh-CN"/>
        </w:rPr>
        <w:t>Olafsdóttir</w:t>
      </w:r>
      <w:proofErr w:type="spellEnd"/>
      <w:r w:rsidRPr="001A6C11">
        <w:rPr>
          <w:rFonts w:ascii="Book Antiqua" w:eastAsia="宋体" w:hAnsi="Book Antiqua" w:cs="Times New Roman"/>
          <w:sz w:val="24"/>
          <w:szCs w:val="24"/>
          <w:lang w:val="en-US" w:eastAsia="zh-CN"/>
        </w:rPr>
        <w:t xml:space="preserve"> K, </w:t>
      </w:r>
      <w:proofErr w:type="spellStart"/>
      <w:r w:rsidRPr="001A6C11">
        <w:rPr>
          <w:rFonts w:ascii="Book Antiqua" w:eastAsia="宋体" w:hAnsi="Book Antiqua" w:cs="Times New Roman"/>
          <w:sz w:val="24"/>
          <w:szCs w:val="24"/>
          <w:lang w:val="en-US" w:eastAsia="zh-CN"/>
        </w:rPr>
        <w:t>Jónasson</w:t>
      </w:r>
      <w:proofErr w:type="spellEnd"/>
      <w:r w:rsidRPr="001A6C11">
        <w:rPr>
          <w:rFonts w:ascii="Book Antiqua" w:eastAsia="宋体" w:hAnsi="Book Antiqua" w:cs="Times New Roman"/>
          <w:sz w:val="24"/>
          <w:szCs w:val="24"/>
          <w:lang w:val="en-US" w:eastAsia="zh-CN"/>
        </w:rPr>
        <w:t xml:space="preserve"> JG, </w:t>
      </w:r>
      <w:proofErr w:type="spellStart"/>
      <w:r w:rsidRPr="001A6C11">
        <w:rPr>
          <w:rFonts w:ascii="Book Antiqua" w:eastAsia="宋体" w:hAnsi="Book Antiqua" w:cs="Times New Roman"/>
          <w:sz w:val="24"/>
          <w:szCs w:val="24"/>
          <w:lang w:val="en-US" w:eastAsia="zh-CN"/>
        </w:rPr>
        <w:t>Ogmundsdóttir</w:t>
      </w:r>
      <w:proofErr w:type="spellEnd"/>
      <w:r w:rsidRPr="001A6C11">
        <w:rPr>
          <w:rFonts w:ascii="Book Antiqua" w:eastAsia="宋体" w:hAnsi="Book Antiqua" w:cs="Times New Roman"/>
          <w:sz w:val="24"/>
          <w:szCs w:val="24"/>
          <w:lang w:val="en-US" w:eastAsia="zh-CN"/>
        </w:rPr>
        <w:t xml:space="preserve"> HM.</w:t>
      </w:r>
      <w:proofErr w:type="gramEnd"/>
      <w:r w:rsidRPr="001A6C11">
        <w:rPr>
          <w:rFonts w:ascii="Book Antiqua" w:eastAsia="宋体" w:hAnsi="Book Antiqua" w:cs="Times New Roman"/>
          <w:sz w:val="24"/>
          <w:szCs w:val="24"/>
          <w:lang w:val="en-US" w:eastAsia="zh-CN"/>
        </w:rPr>
        <w:t xml:space="preserve"> The effects of IL-6 on cell adhesion and e-cadherin expression in breast cancer. </w:t>
      </w:r>
      <w:r w:rsidRPr="001A6C11">
        <w:rPr>
          <w:rFonts w:ascii="Book Antiqua" w:eastAsia="宋体" w:hAnsi="Book Antiqua" w:cs="Times New Roman"/>
          <w:i/>
          <w:iCs/>
          <w:sz w:val="24"/>
          <w:szCs w:val="24"/>
          <w:lang w:val="en-US" w:eastAsia="zh-CN"/>
        </w:rPr>
        <w:t>Cytokine</w:t>
      </w:r>
      <w:r w:rsidRPr="001A6C11">
        <w:rPr>
          <w:rFonts w:ascii="Book Antiqua" w:eastAsia="宋体" w:hAnsi="Book Antiqua" w:cs="Times New Roman"/>
          <w:sz w:val="24"/>
          <w:szCs w:val="24"/>
          <w:lang w:val="en-US" w:eastAsia="zh-CN"/>
        </w:rPr>
        <w:t> 1998; </w:t>
      </w:r>
      <w:r w:rsidRPr="001A6C11">
        <w:rPr>
          <w:rFonts w:ascii="Book Antiqua" w:eastAsia="宋体" w:hAnsi="Book Antiqua" w:cs="Times New Roman"/>
          <w:b/>
          <w:bCs/>
          <w:sz w:val="24"/>
          <w:szCs w:val="24"/>
          <w:lang w:val="en-US" w:eastAsia="zh-CN"/>
        </w:rPr>
        <w:t>10</w:t>
      </w:r>
      <w:r w:rsidRPr="001A6C11">
        <w:rPr>
          <w:rFonts w:ascii="Book Antiqua" w:eastAsia="宋体" w:hAnsi="Book Antiqua" w:cs="Times New Roman"/>
          <w:sz w:val="24"/>
          <w:szCs w:val="24"/>
          <w:lang w:val="en-US" w:eastAsia="zh-CN"/>
        </w:rPr>
        <w:t>: 720-728 [PMID: 9770334 DOI: 10.1006/cyto.1998.0349</w:t>
      </w:r>
      <w:r w:rsidRPr="001A6C11">
        <w:rPr>
          <w:rFonts w:ascii="Book Antiqua" w:eastAsia="宋体" w:hAnsi="Book Antiqua" w:cs="Times New Roman" w:hint="eastAsia"/>
          <w:sz w:val="24"/>
          <w:szCs w:val="24"/>
          <w:lang w:val="en-US" w:eastAsia="zh-CN"/>
        </w:rPr>
        <w:sym w:font="Symbol" w:char="F05D"/>
      </w:r>
    </w:p>
    <w:p w14:paraId="7C30A611" w14:textId="77777777" w:rsidR="001A6C11" w:rsidRPr="001A6C11" w:rsidRDefault="001A6C11" w:rsidP="001A6C11">
      <w:pPr>
        <w:spacing w:after="0" w:line="360" w:lineRule="auto"/>
        <w:jc w:val="both"/>
        <w:rPr>
          <w:rFonts w:ascii="Book Antiqua" w:eastAsia="宋体" w:hAnsi="Book Antiqua" w:cs="Times New Roman"/>
          <w:sz w:val="24"/>
          <w:szCs w:val="24"/>
          <w:lang w:val="en-US" w:eastAsia="zh-CN"/>
        </w:rPr>
      </w:pPr>
      <w:r w:rsidRPr="001A6C11">
        <w:rPr>
          <w:rFonts w:ascii="Book Antiqua" w:eastAsia="宋体" w:hAnsi="Book Antiqua" w:cs="Times New Roman"/>
          <w:sz w:val="24"/>
          <w:szCs w:val="24"/>
          <w:lang w:val="en-US" w:eastAsia="zh-CN"/>
        </w:rPr>
        <w:t>30 </w:t>
      </w:r>
      <w:proofErr w:type="spellStart"/>
      <w:r w:rsidRPr="001A6C11">
        <w:rPr>
          <w:rFonts w:ascii="Book Antiqua" w:eastAsia="宋体" w:hAnsi="Book Antiqua" w:cs="Times New Roman"/>
          <w:b/>
          <w:bCs/>
          <w:sz w:val="24"/>
          <w:szCs w:val="24"/>
          <w:lang w:val="en-US" w:eastAsia="zh-CN"/>
        </w:rPr>
        <w:t>Storci</w:t>
      </w:r>
      <w:proofErr w:type="spellEnd"/>
      <w:r w:rsidRPr="001A6C11">
        <w:rPr>
          <w:rFonts w:ascii="Book Antiqua" w:eastAsia="宋体" w:hAnsi="Book Antiqua" w:cs="Times New Roman"/>
          <w:b/>
          <w:bCs/>
          <w:sz w:val="24"/>
          <w:szCs w:val="24"/>
          <w:lang w:val="en-US" w:eastAsia="zh-CN"/>
        </w:rPr>
        <w:t xml:space="preserve"> G</w:t>
      </w:r>
      <w:r w:rsidRPr="001A6C11">
        <w:rPr>
          <w:rFonts w:ascii="Book Antiqua" w:eastAsia="宋体" w:hAnsi="Book Antiqua" w:cs="Times New Roman"/>
          <w:sz w:val="24"/>
          <w:szCs w:val="24"/>
          <w:lang w:val="en-US" w:eastAsia="zh-CN"/>
        </w:rPr>
        <w:t xml:space="preserve">, </w:t>
      </w:r>
      <w:proofErr w:type="spellStart"/>
      <w:r w:rsidRPr="001A6C11">
        <w:rPr>
          <w:rFonts w:ascii="Book Antiqua" w:eastAsia="宋体" w:hAnsi="Book Antiqua" w:cs="Times New Roman"/>
          <w:sz w:val="24"/>
          <w:szCs w:val="24"/>
          <w:lang w:val="en-US" w:eastAsia="zh-CN"/>
        </w:rPr>
        <w:t>Sansone</w:t>
      </w:r>
      <w:proofErr w:type="spellEnd"/>
      <w:r w:rsidRPr="001A6C11">
        <w:rPr>
          <w:rFonts w:ascii="Book Antiqua" w:eastAsia="宋体" w:hAnsi="Book Antiqua" w:cs="Times New Roman"/>
          <w:sz w:val="24"/>
          <w:szCs w:val="24"/>
          <w:lang w:val="en-US" w:eastAsia="zh-CN"/>
        </w:rPr>
        <w:t xml:space="preserve"> P, Mari S, </w:t>
      </w:r>
      <w:proofErr w:type="spellStart"/>
      <w:r w:rsidRPr="001A6C11">
        <w:rPr>
          <w:rFonts w:ascii="Book Antiqua" w:eastAsia="宋体" w:hAnsi="Book Antiqua" w:cs="Times New Roman"/>
          <w:sz w:val="24"/>
          <w:szCs w:val="24"/>
          <w:lang w:val="en-US" w:eastAsia="zh-CN"/>
        </w:rPr>
        <w:t>D'Uva</w:t>
      </w:r>
      <w:proofErr w:type="spellEnd"/>
      <w:r w:rsidRPr="001A6C11">
        <w:rPr>
          <w:rFonts w:ascii="Book Antiqua" w:eastAsia="宋体" w:hAnsi="Book Antiqua" w:cs="Times New Roman"/>
          <w:sz w:val="24"/>
          <w:szCs w:val="24"/>
          <w:lang w:val="en-US" w:eastAsia="zh-CN"/>
        </w:rPr>
        <w:t xml:space="preserve"> G, </w:t>
      </w:r>
      <w:proofErr w:type="spellStart"/>
      <w:r w:rsidRPr="001A6C11">
        <w:rPr>
          <w:rFonts w:ascii="Book Antiqua" w:eastAsia="宋体" w:hAnsi="Book Antiqua" w:cs="Times New Roman"/>
          <w:sz w:val="24"/>
          <w:szCs w:val="24"/>
          <w:lang w:val="en-US" w:eastAsia="zh-CN"/>
        </w:rPr>
        <w:t>Tavolari</w:t>
      </w:r>
      <w:proofErr w:type="spellEnd"/>
      <w:r w:rsidRPr="001A6C11">
        <w:rPr>
          <w:rFonts w:ascii="Book Antiqua" w:eastAsia="宋体" w:hAnsi="Book Antiqua" w:cs="Times New Roman"/>
          <w:sz w:val="24"/>
          <w:szCs w:val="24"/>
          <w:lang w:val="en-US" w:eastAsia="zh-CN"/>
        </w:rPr>
        <w:t xml:space="preserve"> S, </w:t>
      </w:r>
      <w:proofErr w:type="spellStart"/>
      <w:r w:rsidRPr="001A6C11">
        <w:rPr>
          <w:rFonts w:ascii="Book Antiqua" w:eastAsia="宋体" w:hAnsi="Book Antiqua" w:cs="Times New Roman"/>
          <w:sz w:val="24"/>
          <w:szCs w:val="24"/>
          <w:lang w:val="en-US" w:eastAsia="zh-CN"/>
        </w:rPr>
        <w:t>Guarnieri</w:t>
      </w:r>
      <w:proofErr w:type="spellEnd"/>
      <w:r w:rsidRPr="001A6C11">
        <w:rPr>
          <w:rFonts w:ascii="Book Antiqua" w:eastAsia="宋体" w:hAnsi="Book Antiqua" w:cs="Times New Roman"/>
          <w:sz w:val="24"/>
          <w:szCs w:val="24"/>
          <w:lang w:val="en-US" w:eastAsia="zh-CN"/>
        </w:rPr>
        <w:t xml:space="preserve"> T, </w:t>
      </w:r>
      <w:proofErr w:type="spellStart"/>
      <w:r w:rsidRPr="001A6C11">
        <w:rPr>
          <w:rFonts w:ascii="Book Antiqua" w:eastAsia="宋体" w:hAnsi="Book Antiqua" w:cs="Times New Roman"/>
          <w:sz w:val="24"/>
          <w:szCs w:val="24"/>
          <w:lang w:val="en-US" w:eastAsia="zh-CN"/>
        </w:rPr>
        <w:t>Taffurelli</w:t>
      </w:r>
      <w:proofErr w:type="spellEnd"/>
      <w:r w:rsidRPr="001A6C11">
        <w:rPr>
          <w:rFonts w:ascii="Book Antiqua" w:eastAsia="宋体" w:hAnsi="Book Antiqua" w:cs="Times New Roman"/>
          <w:sz w:val="24"/>
          <w:szCs w:val="24"/>
          <w:lang w:val="en-US" w:eastAsia="zh-CN"/>
        </w:rPr>
        <w:t xml:space="preserve"> M, </w:t>
      </w:r>
      <w:proofErr w:type="spellStart"/>
      <w:r w:rsidRPr="001A6C11">
        <w:rPr>
          <w:rFonts w:ascii="Book Antiqua" w:eastAsia="宋体" w:hAnsi="Book Antiqua" w:cs="Times New Roman"/>
          <w:sz w:val="24"/>
          <w:szCs w:val="24"/>
          <w:lang w:val="en-US" w:eastAsia="zh-CN"/>
        </w:rPr>
        <w:t>Ceccarelli</w:t>
      </w:r>
      <w:proofErr w:type="spellEnd"/>
      <w:r w:rsidRPr="001A6C11">
        <w:rPr>
          <w:rFonts w:ascii="Book Antiqua" w:eastAsia="宋体" w:hAnsi="Book Antiqua" w:cs="Times New Roman"/>
          <w:sz w:val="24"/>
          <w:szCs w:val="24"/>
          <w:lang w:val="en-US" w:eastAsia="zh-CN"/>
        </w:rPr>
        <w:t xml:space="preserve"> C, </w:t>
      </w:r>
      <w:proofErr w:type="spellStart"/>
      <w:r w:rsidRPr="001A6C11">
        <w:rPr>
          <w:rFonts w:ascii="Book Antiqua" w:eastAsia="宋体" w:hAnsi="Book Antiqua" w:cs="Times New Roman"/>
          <w:sz w:val="24"/>
          <w:szCs w:val="24"/>
          <w:lang w:val="en-US" w:eastAsia="zh-CN"/>
        </w:rPr>
        <w:t>Santini</w:t>
      </w:r>
      <w:proofErr w:type="spellEnd"/>
      <w:r w:rsidRPr="001A6C11">
        <w:rPr>
          <w:rFonts w:ascii="Book Antiqua" w:eastAsia="宋体" w:hAnsi="Book Antiqua" w:cs="Times New Roman"/>
          <w:sz w:val="24"/>
          <w:szCs w:val="24"/>
          <w:lang w:val="en-US" w:eastAsia="zh-CN"/>
        </w:rPr>
        <w:t xml:space="preserve"> D, </w:t>
      </w:r>
      <w:proofErr w:type="spellStart"/>
      <w:r w:rsidRPr="001A6C11">
        <w:rPr>
          <w:rFonts w:ascii="Book Antiqua" w:eastAsia="宋体" w:hAnsi="Book Antiqua" w:cs="Times New Roman"/>
          <w:sz w:val="24"/>
          <w:szCs w:val="24"/>
          <w:lang w:val="en-US" w:eastAsia="zh-CN"/>
        </w:rPr>
        <w:t>Chieco</w:t>
      </w:r>
      <w:proofErr w:type="spellEnd"/>
      <w:r w:rsidRPr="001A6C11">
        <w:rPr>
          <w:rFonts w:ascii="Book Antiqua" w:eastAsia="宋体" w:hAnsi="Book Antiqua" w:cs="Times New Roman"/>
          <w:sz w:val="24"/>
          <w:szCs w:val="24"/>
          <w:lang w:val="en-US" w:eastAsia="zh-CN"/>
        </w:rPr>
        <w:t xml:space="preserve"> P, </w:t>
      </w:r>
      <w:proofErr w:type="spellStart"/>
      <w:r w:rsidRPr="001A6C11">
        <w:rPr>
          <w:rFonts w:ascii="Book Antiqua" w:eastAsia="宋体" w:hAnsi="Book Antiqua" w:cs="Times New Roman"/>
          <w:sz w:val="24"/>
          <w:szCs w:val="24"/>
          <w:lang w:val="en-US" w:eastAsia="zh-CN"/>
        </w:rPr>
        <w:t>Marcu</w:t>
      </w:r>
      <w:proofErr w:type="spellEnd"/>
      <w:r w:rsidRPr="001A6C11">
        <w:rPr>
          <w:rFonts w:ascii="Book Antiqua" w:eastAsia="宋体" w:hAnsi="Book Antiqua" w:cs="Times New Roman"/>
          <w:sz w:val="24"/>
          <w:szCs w:val="24"/>
          <w:lang w:val="en-US" w:eastAsia="zh-CN"/>
        </w:rPr>
        <w:t xml:space="preserve"> KB, </w:t>
      </w:r>
      <w:proofErr w:type="spellStart"/>
      <w:r w:rsidRPr="001A6C11">
        <w:rPr>
          <w:rFonts w:ascii="Book Antiqua" w:eastAsia="宋体" w:hAnsi="Book Antiqua" w:cs="Times New Roman"/>
          <w:sz w:val="24"/>
          <w:szCs w:val="24"/>
          <w:lang w:val="en-US" w:eastAsia="zh-CN"/>
        </w:rPr>
        <w:t>Bonafè</w:t>
      </w:r>
      <w:proofErr w:type="spellEnd"/>
      <w:r w:rsidRPr="001A6C11">
        <w:rPr>
          <w:rFonts w:ascii="Book Antiqua" w:eastAsia="宋体" w:hAnsi="Book Antiqua" w:cs="Times New Roman"/>
          <w:sz w:val="24"/>
          <w:szCs w:val="24"/>
          <w:lang w:val="en-US" w:eastAsia="zh-CN"/>
        </w:rPr>
        <w:t xml:space="preserve"> M. </w:t>
      </w:r>
      <w:proofErr w:type="spellStart"/>
      <w:r w:rsidRPr="001A6C11">
        <w:rPr>
          <w:rFonts w:ascii="Book Antiqua" w:eastAsia="宋体" w:hAnsi="Book Antiqua" w:cs="Times New Roman"/>
          <w:sz w:val="24"/>
          <w:szCs w:val="24"/>
          <w:lang w:val="en-US" w:eastAsia="zh-CN"/>
        </w:rPr>
        <w:t>TNFalpha</w:t>
      </w:r>
      <w:proofErr w:type="spellEnd"/>
      <w:r w:rsidRPr="001A6C11">
        <w:rPr>
          <w:rFonts w:ascii="Book Antiqua" w:eastAsia="宋体" w:hAnsi="Book Antiqua" w:cs="Times New Roman"/>
          <w:sz w:val="24"/>
          <w:szCs w:val="24"/>
          <w:lang w:val="en-US" w:eastAsia="zh-CN"/>
        </w:rPr>
        <w:t xml:space="preserve"> up-regulates SLUG via the NF-</w:t>
      </w:r>
      <w:proofErr w:type="spellStart"/>
      <w:r w:rsidRPr="001A6C11">
        <w:rPr>
          <w:rFonts w:ascii="Book Antiqua" w:eastAsia="宋体" w:hAnsi="Book Antiqua" w:cs="Times New Roman"/>
          <w:sz w:val="24"/>
          <w:szCs w:val="24"/>
          <w:lang w:val="en-US" w:eastAsia="zh-CN"/>
        </w:rPr>
        <w:t>kappaB</w:t>
      </w:r>
      <w:proofErr w:type="spellEnd"/>
      <w:r w:rsidRPr="001A6C11">
        <w:rPr>
          <w:rFonts w:ascii="Book Antiqua" w:eastAsia="宋体" w:hAnsi="Book Antiqua" w:cs="Times New Roman"/>
          <w:sz w:val="24"/>
          <w:szCs w:val="24"/>
          <w:lang w:val="en-US" w:eastAsia="zh-CN"/>
        </w:rPr>
        <w:t>/HIF1alpha axis, which imparts breast cancer cells with a stem cell-like phenotype. </w:t>
      </w:r>
      <w:r w:rsidRPr="001A6C11">
        <w:rPr>
          <w:rFonts w:ascii="Book Antiqua" w:eastAsia="宋体" w:hAnsi="Book Antiqua" w:cs="Times New Roman"/>
          <w:i/>
          <w:iCs/>
          <w:sz w:val="24"/>
          <w:szCs w:val="24"/>
          <w:lang w:val="en-US" w:eastAsia="zh-CN"/>
        </w:rPr>
        <w:t xml:space="preserve">J Cell </w:t>
      </w:r>
      <w:proofErr w:type="spellStart"/>
      <w:r w:rsidRPr="001A6C11">
        <w:rPr>
          <w:rFonts w:ascii="Book Antiqua" w:eastAsia="宋体" w:hAnsi="Book Antiqua" w:cs="Times New Roman"/>
          <w:i/>
          <w:iCs/>
          <w:sz w:val="24"/>
          <w:szCs w:val="24"/>
          <w:lang w:val="en-US" w:eastAsia="zh-CN"/>
        </w:rPr>
        <w:t>Physiol</w:t>
      </w:r>
      <w:proofErr w:type="spellEnd"/>
      <w:r w:rsidRPr="001A6C11">
        <w:rPr>
          <w:rFonts w:ascii="Book Antiqua" w:eastAsia="宋体" w:hAnsi="Book Antiqua" w:cs="Times New Roman"/>
          <w:sz w:val="24"/>
          <w:szCs w:val="24"/>
          <w:lang w:val="en-US" w:eastAsia="zh-CN"/>
        </w:rPr>
        <w:t> 2010; </w:t>
      </w:r>
      <w:r w:rsidRPr="001A6C11">
        <w:rPr>
          <w:rFonts w:ascii="Book Antiqua" w:eastAsia="宋体" w:hAnsi="Book Antiqua" w:cs="Times New Roman"/>
          <w:b/>
          <w:bCs/>
          <w:sz w:val="24"/>
          <w:szCs w:val="24"/>
          <w:lang w:val="en-US" w:eastAsia="zh-CN"/>
        </w:rPr>
        <w:t>225</w:t>
      </w:r>
      <w:r w:rsidRPr="001A6C11">
        <w:rPr>
          <w:rFonts w:ascii="Book Antiqua" w:eastAsia="宋体" w:hAnsi="Book Antiqua" w:cs="Times New Roman"/>
          <w:sz w:val="24"/>
          <w:szCs w:val="24"/>
          <w:lang w:val="en-US" w:eastAsia="zh-CN"/>
        </w:rPr>
        <w:t>: 682-691 [PMID: 20509143 DOI: 10.1002/jcp.22264</w:t>
      </w:r>
      <w:r w:rsidRPr="001A6C11">
        <w:rPr>
          <w:rFonts w:ascii="Book Antiqua" w:eastAsia="宋体" w:hAnsi="Book Antiqua" w:cs="Times New Roman" w:hint="eastAsia"/>
          <w:sz w:val="24"/>
          <w:szCs w:val="24"/>
          <w:lang w:val="en-US" w:eastAsia="zh-CN"/>
        </w:rPr>
        <w:sym w:font="Symbol" w:char="F05D"/>
      </w:r>
    </w:p>
    <w:p w14:paraId="715FE1F1" w14:textId="77777777" w:rsidR="001A6C11" w:rsidRPr="001A6C11" w:rsidRDefault="001A6C11" w:rsidP="001A6C11">
      <w:pPr>
        <w:spacing w:after="0" w:line="360" w:lineRule="auto"/>
        <w:jc w:val="both"/>
        <w:rPr>
          <w:rFonts w:ascii="Book Antiqua" w:eastAsia="宋体" w:hAnsi="Book Antiqua" w:cs="Times New Roman"/>
          <w:sz w:val="24"/>
          <w:szCs w:val="24"/>
          <w:lang w:val="en-US" w:eastAsia="zh-CN"/>
        </w:rPr>
      </w:pPr>
      <w:r w:rsidRPr="001A6C11">
        <w:rPr>
          <w:rFonts w:ascii="Book Antiqua" w:eastAsia="宋体" w:hAnsi="Book Antiqua" w:cs="Times New Roman"/>
          <w:sz w:val="24"/>
          <w:szCs w:val="24"/>
          <w:lang w:val="en-US" w:eastAsia="zh-CN"/>
        </w:rPr>
        <w:t>31 </w:t>
      </w:r>
      <w:proofErr w:type="spellStart"/>
      <w:r w:rsidRPr="001A6C11">
        <w:rPr>
          <w:rFonts w:ascii="Book Antiqua" w:eastAsia="宋体" w:hAnsi="Book Antiqua" w:cs="Times New Roman"/>
          <w:b/>
          <w:bCs/>
          <w:sz w:val="24"/>
          <w:szCs w:val="24"/>
          <w:lang w:val="en-US" w:eastAsia="zh-CN"/>
        </w:rPr>
        <w:t>Bhat-Nakshatri</w:t>
      </w:r>
      <w:proofErr w:type="spellEnd"/>
      <w:r w:rsidRPr="001A6C11">
        <w:rPr>
          <w:rFonts w:ascii="Book Antiqua" w:eastAsia="宋体" w:hAnsi="Book Antiqua" w:cs="Times New Roman"/>
          <w:b/>
          <w:bCs/>
          <w:sz w:val="24"/>
          <w:szCs w:val="24"/>
          <w:lang w:val="en-US" w:eastAsia="zh-CN"/>
        </w:rPr>
        <w:t xml:space="preserve"> P</w:t>
      </w:r>
      <w:r w:rsidRPr="001A6C11">
        <w:rPr>
          <w:rFonts w:ascii="Book Antiqua" w:eastAsia="宋体" w:hAnsi="Book Antiqua" w:cs="Times New Roman"/>
          <w:sz w:val="24"/>
          <w:szCs w:val="24"/>
          <w:lang w:val="en-US" w:eastAsia="zh-CN"/>
        </w:rPr>
        <w:t xml:space="preserve">, </w:t>
      </w:r>
      <w:proofErr w:type="spellStart"/>
      <w:r w:rsidRPr="001A6C11">
        <w:rPr>
          <w:rFonts w:ascii="Book Antiqua" w:eastAsia="宋体" w:hAnsi="Book Antiqua" w:cs="Times New Roman"/>
          <w:sz w:val="24"/>
          <w:szCs w:val="24"/>
          <w:lang w:val="en-US" w:eastAsia="zh-CN"/>
        </w:rPr>
        <w:t>Appaiah</w:t>
      </w:r>
      <w:proofErr w:type="spellEnd"/>
      <w:r w:rsidRPr="001A6C11">
        <w:rPr>
          <w:rFonts w:ascii="Book Antiqua" w:eastAsia="宋体" w:hAnsi="Book Antiqua" w:cs="Times New Roman"/>
          <w:sz w:val="24"/>
          <w:szCs w:val="24"/>
          <w:lang w:val="en-US" w:eastAsia="zh-CN"/>
        </w:rPr>
        <w:t xml:space="preserve"> H, </w:t>
      </w:r>
      <w:proofErr w:type="spellStart"/>
      <w:r w:rsidRPr="001A6C11">
        <w:rPr>
          <w:rFonts w:ascii="Book Antiqua" w:eastAsia="宋体" w:hAnsi="Book Antiqua" w:cs="Times New Roman"/>
          <w:sz w:val="24"/>
          <w:szCs w:val="24"/>
          <w:lang w:val="en-US" w:eastAsia="zh-CN"/>
        </w:rPr>
        <w:t>Ballas</w:t>
      </w:r>
      <w:proofErr w:type="spellEnd"/>
      <w:r w:rsidRPr="001A6C11">
        <w:rPr>
          <w:rFonts w:ascii="Book Antiqua" w:eastAsia="宋体" w:hAnsi="Book Antiqua" w:cs="Times New Roman"/>
          <w:sz w:val="24"/>
          <w:szCs w:val="24"/>
          <w:lang w:val="en-US" w:eastAsia="zh-CN"/>
        </w:rPr>
        <w:t xml:space="preserve"> C, Pick-Franke P, Goulet R, </w:t>
      </w:r>
      <w:proofErr w:type="spellStart"/>
      <w:r w:rsidRPr="001A6C11">
        <w:rPr>
          <w:rFonts w:ascii="Book Antiqua" w:eastAsia="宋体" w:hAnsi="Book Antiqua" w:cs="Times New Roman"/>
          <w:sz w:val="24"/>
          <w:szCs w:val="24"/>
          <w:lang w:val="en-US" w:eastAsia="zh-CN"/>
        </w:rPr>
        <w:t>Badve</w:t>
      </w:r>
      <w:proofErr w:type="spellEnd"/>
      <w:r w:rsidRPr="001A6C11">
        <w:rPr>
          <w:rFonts w:ascii="Book Antiqua" w:eastAsia="宋体" w:hAnsi="Book Antiqua" w:cs="Times New Roman"/>
          <w:sz w:val="24"/>
          <w:szCs w:val="24"/>
          <w:lang w:val="en-US" w:eastAsia="zh-CN"/>
        </w:rPr>
        <w:t xml:space="preserve"> S, </w:t>
      </w:r>
      <w:proofErr w:type="spellStart"/>
      <w:r w:rsidRPr="001A6C11">
        <w:rPr>
          <w:rFonts w:ascii="Book Antiqua" w:eastAsia="宋体" w:hAnsi="Book Antiqua" w:cs="Times New Roman"/>
          <w:sz w:val="24"/>
          <w:szCs w:val="24"/>
          <w:lang w:val="en-US" w:eastAsia="zh-CN"/>
        </w:rPr>
        <w:t>Srour</w:t>
      </w:r>
      <w:proofErr w:type="spellEnd"/>
      <w:r w:rsidRPr="001A6C11">
        <w:rPr>
          <w:rFonts w:ascii="Book Antiqua" w:eastAsia="宋体" w:hAnsi="Book Antiqua" w:cs="Times New Roman"/>
          <w:sz w:val="24"/>
          <w:szCs w:val="24"/>
          <w:lang w:val="en-US" w:eastAsia="zh-CN"/>
        </w:rPr>
        <w:t xml:space="preserve"> EF, </w:t>
      </w:r>
      <w:proofErr w:type="spellStart"/>
      <w:r w:rsidRPr="001A6C11">
        <w:rPr>
          <w:rFonts w:ascii="Book Antiqua" w:eastAsia="宋体" w:hAnsi="Book Antiqua" w:cs="Times New Roman"/>
          <w:sz w:val="24"/>
          <w:szCs w:val="24"/>
          <w:lang w:val="en-US" w:eastAsia="zh-CN"/>
        </w:rPr>
        <w:t>Nakshatri</w:t>
      </w:r>
      <w:proofErr w:type="spellEnd"/>
      <w:r w:rsidRPr="001A6C11">
        <w:rPr>
          <w:rFonts w:ascii="Book Antiqua" w:eastAsia="宋体" w:hAnsi="Book Antiqua" w:cs="Times New Roman"/>
          <w:sz w:val="24"/>
          <w:szCs w:val="24"/>
          <w:lang w:val="en-US" w:eastAsia="zh-CN"/>
        </w:rPr>
        <w:t xml:space="preserve"> H. SLUG/SNAI2 and tumor necrosis factor generate breast cells with CD44+/CD24- phenotype. </w:t>
      </w:r>
      <w:r w:rsidRPr="001A6C11">
        <w:rPr>
          <w:rFonts w:ascii="Book Antiqua" w:eastAsia="宋体" w:hAnsi="Book Antiqua" w:cs="Times New Roman"/>
          <w:i/>
          <w:iCs/>
          <w:sz w:val="24"/>
          <w:szCs w:val="24"/>
          <w:lang w:val="en-US" w:eastAsia="zh-CN"/>
        </w:rPr>
        <w:t>BMC Cancer</w:t>
      </w:r>
      <w:r w:rsidRPr="001A6C11">
        <w:rPr>
          <w:rFonts w:ascii="Book Antiqua" w:eastAsia="宋体" w:hAnsi="Book Antiqua" w:cs="Times New Roman"/>
          <w:sz w:val="24"/>
          <w:szCs w:val="24"/>
          <w:lang w:val="en-US" w:eastAsia="zh-CN"/>
        </w:rPr>
        <w:t> 2010; </w:t>
      </w:r>
      <w:r w:rsidRPr="001A6C11">
        <w:rPr>
          <w:rFonts w:ascii="Book Antiqua" w:eastAsia="宋体" w:hAnsi="Book Antiqua" w:cs="Times New Roman"/>
          <w:b/>
          <w:bCs/>
          <w:sz w:val="24"/>
          <w:szCs w:val="24"/>
          <w:lang w:val="en-US" w:eastAsia="zh-CN"/>
        </w:rPr>
        <w:t>10</w:t>
      </w:r>
      <w:r w:rsidRPr="001A6C11">
        <w:rPr>
          <w:rFonts w:ascii="Book Antiqua" w:eastAsia="宋体" w:hAnsi="Book Antiqua" w:cs="Times New Roman"/>
          <w:sz w:val="24"/>
          <w:szCs w:val="24"/>
          <w:lang w:val="en-US" w:eastAsia="zh-CN"/>
        </w:rPr>
        <w:t>: 411 [PMID: 20691079 DOI: 10.1186/1471-2407-10-411</w:t>
      </w:r>
      <w:r w:rsidRPr="001A6C11">
        <w:rPr>
          <w:rFonts w:ascii="Book Antiqua" w:eastAsia="宋体" w:hAnsi="Book Antiqua" w:cs="Times New Roman" w:hint="eastAsia"/>
          <w:sz w:val="24"/>
          <w:szCs w:val="24"/>
          <w:lang w:val="en-US" w:eastAsia="zh-CN"/>
        </w:rPr>
        <w:sym w:font="Symbol" w:char="F05D"/>
      </w:r>
    </w:p>
    <w:p w14:paraId="066BDFDA" w14:textId="77777777" w:rsidR="001A6C11" w:rsidRPr="001A6C11" w:rsidRDefault="001A6C11" w:rsidP="001A6C11">
      <w:pPr>
        <w:spacing w:after="0" w:line="360" w:lineRule="auto"/>
        <w:jc w:val="both"/>
        <w:rPr>
          <w:rFonts w:ascii="Book Antiqua" w:eastAsia="宋体" w:hAnsi="Book Antiqua" w:cs="Times New Roman"/>
          <w:sz w:val="24"/>
          <w:szCs w:val="24"/>
          <w:lang w:val="en-US" w:eastAsia="zh-CN"/>
        </w:rPr>
      </w:pPr>
      <w:r w:rsidRPr="001A6C11">
        <w:rPr>
          <w:rFonts w:ascii="Book Antiqua" w:eastAsia="宋体" w:hAnsi="Book Antiqua" w:cs="Times New Roman"/>
          <w:sz w:val="24"/>
          <w:szCs w:val="24"/>
          <w:lang w:val="en-US" w:eastAsia="zh-CN"/>
        </w:rPr>
        <w:lastRenderedPageBreak/>
        <w:t>32 </w:t>
      </w:r>
      <w:proofErr w:type="spellStart"/>
      <w:r w:rsidRPr="001A6C11">
        <w:rPr>
          <w:rFonts w:ascii="Book Antiqua" w:eastAsia="宋体" w:hAnsi="Book Antiqua" w:cs="Times New Roman"/>
          <w:b/>
          <w:bCs/>
          <w:sz w:val="24"/>
          <w:szCs w:val="24"/>
          <w:lang w:val="en-US" w:eastAsia="zh-CN"/>
        </w:rPr>
        <w:t>Agiostratidou</w:t>
      </w:r>
      <w:proofErr w:type="spellEnd"/>
      <w:r w:rsidRPr="001A6C11">
        <w:rPr>
          <w:rFonts w:ascii="Book Antiqua" w:eastAsia="宋体" w:hAnsi="Book Antiqua" w:cs="Times New Roman"/>
          <w:b/>
          <w:bCs/>
          <w:sz w:val="24"/>
          <w:szCs w:val="24"/>
          <w:lang w:val="en-US" w:eastAsia="zh-CN"/>
        </w:rPr>
        <w:t xml:space="preserve"> G</w:t>
      </w:r>
      <w:r w:rsidRPr="001A6C11">
        <w:rPr>
          <w:rFonts w:ascii="Book Antiqua" w:eastAsia="宋体" w:hAnsi="Book Antiqua" w:cs="Times New Roman"/>
          <w:sz w:val="24"/>
          <w:szCs w:val="24"/>
          <w:lang w:val="en-US" w:eastAsia="zh-CN"/>
        </w:rPr>
        <w:t xml:space="preserve">, </w:t>
      </w:r>
      <w:proofErr w:type="spellStart"/>
      <w:r w:rsidRPr="001A6C11">
        <w:rPr>
          <w:rFonts w:ascii="Book Antiqua" w:eastAsia="宋体" w:hAnsi="Book Antiqua" w:cs="Times New Roman"/>
          <w:sz w:val="24"/>
          <w:szCs w:val="24"/>
          <w:lang w:val="en-US" w:eastAsia="zh-CN"/>
        </w:rPr>
        <w:t>Hulit</w:t>
      </w:r>
      <w:proofErr w:type="spellEnd"/>
      <w:r w:rsidRPr="001A6C11">
        <w:rPr>
          <w:rFonts w:ascii="Book Antiqua" w:eastAsia="宋体" w:hAnsi="Book Antiqua" w:cs="Times New Roman"/>
          <w:sz w:val="24"/>
          <w:szCs w:val="24"/>
          <w:lang w:val="en-US" w:eastAsia="zh-CN"/>
        </w:rPr>
        <w:t xml:space="preserve"> J, Phillips GR, </w:t>
      </w:r>
      <w:proofErr w:type="spellStart"/>
      <w:r w:rsidRPr="001A6C11">
        <w:rPr>
          <w:rFonts w:ascii="Book Antiqua" w:eastAsia="宋体" w:hAnsi="Book Antiqua" w:cs="Times New Roman"/>
          <w:sz w:val="24"/>
          <w:szCs w:val="24"/>
          <w:lang w:val="en-US" w:eastAsia="zh-CN"/>
        </w:rPr>
        <w:t>Hazan</w:t>
      </w:r>
      <w:proofErr w:type="spellEnd"/>
      <w:r w:rsidRPr="001A6C11">
        <w:rPr>
          <w:rFonts w:ascii="Book Antiqua" w:eastAsia="宋体" w:hAnsi="Book Antiqua" w:cs="Times New Roman"/>
          <w:sz w:val="24"/>
          <w:szCs w:val="24"/>
          <w:lang w:val="en-US" w:eastAsia="zh-CN"/>
        </w:rPr>
        <w:t xml:space="preserve"> RB. Differential cadherin expression: potential markers for epithelial to mesenchymal transformation during tumor progression. </w:t>
      </w:r>
      <w:r w:rsidRPr="001A6C11">
        <w:rPr>
          <w:rFonts w:ascii="Book Antiqua" w:eastAsia="宋体" w:hAnsi="Book Antiqua" w:cs="Times New Roman"/>
          <w:i/>
          <w:iCs/>
          <w:sz w:val="24"/>
          <w:szCs w:val="24"/>
          <w:lang w:val="en-US" w:eastAsia="zh-CN"/>
        </w:rPr>
        <w:t xml:space="preserve">J Mammary Gland </w:t>
      </w:r>
      <w:proofErr w:type="spellStart"/>
      <w:r w:rsidRPr="001A6C11">
        <w:rPr>
          <w:rFonts w:ascii="Book Antiqua" w:eastAsia="宋体" w:hAnsi="Book Antiqua" w:cs="Times New Roman"/>
          <w:i/>
          <w:iCs/>
          <w:sz w:val="24"/>
          <w:szCs w:val="24"/>
          <w:lang w:val="en-US" w:eastAsia="zh-CN"/>
        </w:rPr>
        <w:t>Biol</w:t>
      </w:r>
      <w:proofErr w:type="spellEnd"/>
      <w:r w:rsidRPr="001A6C11">
        <w:rPr>
          <w:rFonts w:ascii="Book Antiqua" w:eastAsia="宋体" w:hAnsi="Book Antiqua" w:cs="Times New Roman"/>
          <w:i/>
          <w:iCs/>
          <w:sz w:val="24"/>
          <w:szCs w:val="24"/>
          <w:lang w:val="en-US" w:eastAsia="zh-CN"/>
        </w:rPr>
        <w:t xml:space="preserve"> Neoplasia</w:t>
      </w:r>
      <w:r w:rsidRPr="001A6C11">
        <w:rPr>
          <w:rFonts w:ascii="Book Antiqua" w:eastAsia="宋体" w:hAnsi="Book Antiqua" w:cs="Times New Roman"/>
          <w:sz w:val="24"/>
          <w:szCs w:val="24"/>
          <w:lang w:val="en-US" w:eastAsia="zh-CN"/>
        </w:rPr>
        <w:t> 2007; </w:t>
      </w:r>
      <w:r w:rsidRPr="001A6C11">
        <w:rPr>
          <w:rFonts w:ascii="Book Antiqua" w:eastAsia="宋体" w:hAnsi="Book Antiqua" w:cs="Times New Roman"/>
          <w:b/>
          <w:bCs/>
          <w:sz w:val="24"/>
          <w:szCs w:val="24"/>
          <w:lang w:val="en-US" w:eastAsia="zh-CN"/>
        </w:rPr>
        <w:t>12</w:t>
      </w:r>
      <w:r w:rsidRPr="001A6C11">
        <w:rPr>
          <w:rFonts w:ascii="Book Antiqua" w:eastAsia="宋体" w:hAnsi="Book Antiqua" w:cs="Times New Roman"/>
          <w:sz w:val="24"/>
          <w:szCs w:val="24"/>
          <w:lang w:val="en-US" w:eastAsia="zh-CN"/>
        </w:rPr>
        <w:t>: 127-133 [PMID: 17564818 DOI: 10.1007/s10911-007-9044-6]</w:t>
      </w:r>
    </w:p>
    <w:p w14:paraId="73776710" w14:textId="77777777" w:rsidR="001A6C11" w:rsidRPr="001A6C11" w:rsidRDefault="001A6C11" w:rsidP="001A6C11">
      <w:pPr>
        <w:spacing w:after="0" w:line="360" w:lineRule="auto"/>
        <w:jc w:val="both"/>
        <w:rPr>
          <w:rFonts w:ascii="Book Antiqua" w:eastAsia="宋体" w:hAnsi="Book Antiqua" w:cs="Times New Roman"/>
          <w:sz w:val="24"/>
          <w:szCs w:val="24"/>
          <w:lang w:val="en-US" w:eastAsia="zh-CN"/>
        </w:rPr>
      </w:pPr>
      <w:r w:rsidRPr="001A6C11">
        <w:rPr>
          <w:rFonts w:ascii="Book Antiqua" w:eastAsia="宋体" w:hAnsi="Book Antiqua" w:cs="Times New Roman"/>
          <w:sz w:val="24"/>
          <w:szCs w:val="24"/>
          <w:lang w:val="en-US" w:eastAsia="zh-CN"/>
        </w:rPr>
        <w:t>33 </w:t>
      </w:r>
      <w:r w:rsidRPr="001A6C11">
        <w:rPr>
          <w:rFonts w:ascii="Book Antiqua" w:eastAsia="宋体" w:hAnsi="Book Antiqua" w:cs="Times New Roman"/>
          <w:b/>
          <w:bCs/>
          <w:sz w:val="24"/>
          <w:szCs w:val="24"/>
          <w:lang w:val="en-US" w:eastAsia="zh-CN"/>
        </w:rPr>
        <w:t>Zhou J</w:t>
      </w:r>
      <w:r w:rsidRPr="001A6C11">
        <w:rPr>
          <w:rFonts w:ascii="Book Antiqua" w:eastAsia="宋体" w:hAnsi="Book Antiqua" w:cs="Times New Roman"/>
          <w:sz w:val="24"/>
          <w:szCs w:val="24"/>
          <w:lang w:val="en-US" w:eastAsia="zh-CN"/>
        </w:rPr>
        <w:t xml:space="preserve">, Zhang H, </w:t>
      </w:r>
      <w:proofErr w:type="spellStart"/>
      <w:r w:rsidRPr="001A6C11">
        <w:rPr>
          <w:rFonts w:ascii="Book Antiqua" w:eastAsia="宋体" w:hAnsi="Book Antiqua" w:cs="Times New Roman"/>
          <w:sz w:val="24"/>
          <w:szCs w:val="24"/>
          <w:lang w:val="en-US" w:eastAsia="zh-CN"/>
        </w:rPr>
        <w:t>Gu</w:t>
      </w:r>
      <w:proofErr w:type="spellEnd"/>
      <w:r w:rsidRPr="001A6C11">
        <w:rPr>
          <w:rFonts w:ascii="Book Antiqua" w:eastAsia="宋体" w:hAnsi="Book Antiqua" w:cs="Times New Roman"/>
          <w:sz w:val="24"/>
          <w:szCs w:val="24"/>
          <w:lang w:val="en-US" w:eastAsia="zh-CN"/>
        </w:rPr>
        <w:t xml:space="preserve"> P, Bai J, </w:t>
      </w:r>
      <w:proofErr w:type="spellStart"/>
      <w:r w:rsidRPr="001A6C11">
        <w:rPr>
          <w:rFonts w:ascii="Book Antiqua" w:eastAsia="宋体" w:hAnsi="Book Antiqua" w:cs="Times New Roman"/>
          <w:sz w:val="24"/>
          <w:szCs w:val="24"/>
          <w:lang w:val="en-US" w:eastAsia="zh-CN"/>
        </w:rPr>
        <w:t>Margolick</w:t>
      </w:r>
      <w:proofErr w:type="spellEnd"/>
      <w:r w:rsidRPr="001A6C11">
        <w:rPr>
          <w:rFonts w:ascii="Book Antiqua" w:eastAsia="宋体" w:hAnsi="Book Antiqua" w:cs="Times New Roman"/>
          <w:sz w:val="24"/>
          <w:szCs w:val="24"/>
          <w:lang w:val="en-US" w:eastAsia="zh-CN"/>
        </w:rPr>
        <w:t xml:space="preserve"> JB, Zhang Y. NF-</w:t>
      </w:r>
      <w:proofErr w:type="spellStart"/>
      <w:r w:rsidRPr="001A6C11">
        <w:rPr>
          <w:rFonts w:ascii="Book Antiqua" w:eastAsia="宋体" w:hAnsi="Book Antiqua" w:cs="Times New Roman"/>
          <w:sz w:val="24"/>
          <w:szCs w:val="24"/>
          <w:lang w:val="en-US" w:eastAsia="zh-CN"/>
        </w:rPr>
        <w:t>kappaB</w:t>
      </w:r>
      <w:proofErr w:type="spellEnd"/>
      <w:r w:rsidRPr="001A6C11">
        <w:rPr>
          <w:rFonts w:ascii="Book Antiqua" w:eastAsia="宋体" w:hAnsi="Book Antiqua" w:cs="Times New Roman"/>
          <w:sz w:val="24"/>
          <w:szCs w:val="24"/>
          <w:lang w:val="en-US" w:eastAsia="zh-CN"/>
        </w:rPr>
        <w:t xml:space="preserve"> pathway inhibitors preferentially inhibit breast cancer stem-like cells. </w:t>
      </w:r>
      <w:r w:rsidRPr="001A6C11">
        <w:rPr>
          <w:rFonts w:ascii="Book Antiqua" w:eastAsia="宋体" w:hAnsi="Book Antiqua" w:cs="Times New Roman"/>
          <w:i/>
          <w:iCs/>
          <w:sz w:val="24"/>
          <w:szCs w:val="24"/>
          <w:lang w:val="en-US" w:eastAsia="zh-CN"/>
        </w:rPr>
        <w:t>Breast Cancer Res Treat</w:t>
      </w:r>
      <w:r w:rsidRPr="001A6C11">
        <w:rPr>
          <w:rFonts w:ascii="Book Antiqua" w:eastAsia="宋体" w:hAnsi="Book Antiqua" w:cs="Times New Roman"/>
          <w:sz w:val="24"/>
          <w:szCs w:val="24"/>
          <w:lang w:val="en-US" w:eastAsia="zh-CN"/>
        </w:rPr>
        <w:t> 2008; </w:t>
      </w:r>
      <w:r w:rsidRPr="001A6C11">
        <w:rPr>
          <w:rFonts w:ascii="Book Antiqua" w:eastAsia="宋体" w:hAnsi="Book Antiqua" w:cs="Times New Roman"/>
          <w:b/>
          <w:bCs/>
          <w:sz w:val="24"/>
          <w:szCs w:val="24"/>
          <w:lang w:val="en-US" w:eastAsia="zh-CN"/>
        </w:rPr>
        <w:t>111</w:t>
      </w:r>
      <w:r w:rsidRPr="001A6C11">
        <w:rPr>
          <w:rFonts w:ascii="Book Antiqua" w:eastAsia="宋体" w:hAnsi="Book Antiqua" w:cs="Times New Roman"/>
          <w:sz w:val="24"/>
          <w:szCs w:val="24"/>
          <w:lang w:val="en-US" w:eastAsia="zh-CN"/>
        </w:rPr>
        <w:t>: 419-427 [PMID: 17965935 DOI: 10.1007/s10549-007-9798-y</w:t>
      </w:r>
      <w:r w:rsidRPr="001A6C11">
        <w:rPr>
          <w:rFonts w:ascii="Book Antiqua" w:eastAsia="宋体" w:hAnsi="Book Antiqua" w:cs="Times New Roman" w:hint="eastAsia"/>
          <w:sz w:val="24"/>
          <w:szCs w:val="24"/>
          <w:lang w:val="en-US" w:eastAsia="zh-CN"/>
        </w:rPr>
        <w:sym w:font="Symbol" w:char="F05D"/>
      </w:r>
    </w:p>
    <w:p w14:paraId="46B9CBD8" w14:textId="77777777" w:rsidR="001A6C11" w:rsidRPr="001A6C11" w:rsidRDefault="001A6C11" w:rsidP="001A6C11">
      <w:pPr>
        <w:spacing w:after="0" w:line="360" w:lineRule="auto"/>
        <w:jc w:val="both"/>
        <w:rPr>
          <w:rFonts w:ascii="Book Antiqua" w:eastAsia="宋体" w:hAnsi="Book Antiqua" w:cs="Times New Roman"/>
          <w:sz w:val="24"/>
          <w:szCs w:val="24"/>
          <w:lang w:val="en-US" w:eastAsia="zh-CN"/>
        </w:rPr>
      </w:pPr>
      <w:r w:rsidRPr="001A6C11">
        <w:rPr>
          <w:rFonts w:ascii="Book Antiqua" w:eastAsia="宋体" w:hAnsi="Book Antiqua" w:cs="Times New Roman"/>
          <w:sz w:val="24"/>
          <w:szCs w:val="24"/>
          <w:lang w:val="en-US" w:eastAsia="zh-CN"/>
        </w:rPr>
        <w:t>34 </w:t>
      </w:r>
      <w:r w:rsidRPr="001A6C11">
        <w:rPr>
          <w:rFonts w:ascii="Book Antiqua" w:eastAsia="宋体" w:hAnsi="Book Antiqua" w:cs="Times New Roman"/>
          <w:b/>
          <w:bCs/>
          <w:sz w:val="24"/>
          <w:szCs w:val="24"/>
          <w:lang w:val="en-US" w:eastAsia="zh-CN"/>
        </w:rPr>
        <w:t>Keith B</w:t>
      </w:r>
      <w:r w:rsidRPr="001A6C11">
        <w:rPr>
          <w:rFonts w:ascii="Book Antiqua" w:eastAsia="宋体" w:hAnsi="Book Antiqua" w:cs="Times New Roman"/>
          <w:sz w:val="24"/>
          <w:szCs w:val="24"/>
          <w:lang w:val="en-US" w:eastAsia="zh-CN"/>
        </w:rPr>
        <w:t>, Simon MC. Hypoxia-inducible factors, stem cells, and cancer. </w:t>
      </w:r>
      <w:r w:rsidRPr="001A6C11">
        <w:rPr>
          <w:rFonts w:ascii="Book Antiqua" w:eastAsia="宋体" w:hAnsi="Book Antiqua" w:cs="Times New Roman"/>
          <w:i/>
          <w:iCs/>
          <w:sz w:val="24"/>
          <w:szCs w:val="24"/>
          <w:lang w:val="en-US" w:eastAsia="zh-CN"/>
        </w:rPr>
        <w:t>Cell</w:t>
      </w:r>
      <w:r w:rsidRPr="001A6C11">
        <w:rPr>
          <w:rFonts w:ascii="Book Antiqua" w:eastAsia="宋体" w:hAnsi="Book Antiqua" w:cs="Times New Roman"/>
          <w:sz w:val="24"/>
          <w:szCs w:val="24"/>
          <w:lang w:val="en-US" w:eastAsia="zh-CN"/>
        </w:rPr>
        <w:t> 2007; </w:t>
      </w:r>
      <w:r w:rsidRPr="001A6C11">
        <w:rPr>
          <w:rFonts w:ascii="Book Antiqua" w:eastAsia="宋体" w:hAnsi="Book Antiqua" w:cs="Times New Roman"/>
          <w:b/>
          <w:bCs/>
          <w:sz w:val="24"/>
          <w:szCs w:val="24"/>
          <w:lang w:val="en-US" w:eastAsia="zh-CN"/>
        </w:rPr>
        <w:t>129</w:t>
      </w:r>
      <w:r w:rsidRPr="001A6C11">
        <w:rPr>
          <w:rFonts w:ascii="Book Antiqua" w:eastAsia="宋体" w:hAnsi="Book Antiqua" w:cs="Times New Roman"/>
          <w:sz w:val="24"/>
          <w:szCs w:val="24"/>
          <w:lang w:val="en-US" w:eastAsia="zh-CN"/>
        </w:rPr>
        <w:t>: 465-472 [PMID: 17482542 DOI: 10.1016/j.cell.2007.04.019</w:t>
      </w:r>
      <w:r w:rsidRPr="001A6C11">
        <w:rPr>
          <w:rFonts w:ascii="Book Antiqua" w:eastAsia="宋体" w:hAnsi="Book Antiqua" w:cs="Times New Roman" w:hint="eastAsia"/>
          <w:sz w:val="24"/>
          <w:szCs w:val="24"/>
          <w:lang w:val="en-US" w:eastAsia="zh-CN"/>
        </w:rPr>
        <w:sym w:font="Symbol" w:char="F05D"/>
      </w:r>
    </w:p>
    <w:p w14:paraId="60CE0132" w14:textId="77777777" w:rsidR="001A6C11" w:rsidRPr="001A6C11" w:rsidRDefault="001A6C11" w:rsidP="001A6C11">
      <w:pPr>
        <w:spacing w:after="0" w:line="360" w:lineRule="auto"/>
        <w:jc w:val="both"/>
        <w:rPr>
          <w:rFonts w:ascii="Book Antiqua" w:eastAsia="宋体" w:hAnsi="Book Antiqua" w:cs="Times New Roman"/>
          <w:sz w:val="24"/>
          <w:szCs w:val="24"/>
          <w:lang w:val="en-US" w:eastAsia="zh-CN"/>
        </w:rPr>
      </w:pPr>
      <w:r w:rsidRPr="001A6C11">
        <w:rPr>
          <w:rFonts w:ascii="Book Antiqua" w:eastAsia="宋体" w:hAnsi="Book Antiqua" w:cs="Times New Roman" w:hint="eastAsia"/>
          <w:bCs/>
          <w:sz w:val="24"/>
          <w:szCs w:val="24"/>
          <w:lang w:val="en-US" w:eastAsia="zh-CN"/>
        </w:rPr>
        <w:t>35</w:t>
      </w:r>
      <w:r w:rsidRPr="001A6C11">
        <w:rPr>
          <w:rFonts w:ascii="Book Antiqua" w:eastAsia="宋体" w:hAnsi="Book Antiqua" w:cs="Times New Roman" w:hint="eastAsia"/>
          <w:b/>
          <w:bCs/>
          <w:sz w:val="24"/>
          <w:szCs w:val="24"/>
          <w:lang w:val="en-US" w:eastAsia="zh-CN"/>
        </w:rPr>
        <w:t xml:space="preserve"> </w:t>
      </w:r>
      <w:proofErr w:type="spellStart"/>
      <w:r w:rsidRPr="001A6C11">
        <w:rPr>
          <w:rFonts w:ascii="Book Antiqua" w:eastAsia="宋体" w:hAnsi="Book Antiqua" w:cs="Times New Roman"/>
          <w:b/>
          <w:bCs/>
          <w:sz w:val="24"/>
          <w:szCs w:val="24"/>
          <w:lang w:val="en-US" w:eastAsia="zh-CN"/>
        </w:rPr>
        <w:t>Gustafsson</w:t>
      </w:r>
      <w:proofErr w:type="spellEnd"/>
      <w:r w:rsidRPr="001A6C11">
        <w:rPr>
          <w:rFonts w:ascii="Book Antiqua" w:eastAsia="宋体" w:hAnsi="Book Antiqua" w:cs="Times New Roman"/>
          <w:b/>
          <w:bCs/>
          <w:sz w:val="24"/>
          <w:szCs w:val="24"/>
          <w:lang w:val="en-US" w:eastAsia="zh-CN"/>
        </w:rPr>
        <w:t xml:space="preserve"> MV</w:t>
      </w:r>
      <w:r w:rsidRPr="001A6C11">
        <w:rPr>
          <w:rFonts w:ascii="Book Antiqua" w:eastAsia="宋体" w:hAnsi="Book Antiqua" w:cs="Times New Roman"/>
          <w:sz w:val="24"/>
          <w:szCs w:val="24"/>
          <w:lang w:val="en-US" w:eastAsia="zh-CN"/>
        </w:rPr>
        <w:t xml:space="preserve">, Zheng X, Pereira T, </w:t>
      </w:r>
      <w:proofErr w:type="spellStart"/>
      <w:r w:rsidRPr="001A6C11">
        <w:rPr>
          <w:rFonts w:ascii="Book Antiqua" w:eastAsia="宋体" w:hAnsi="Book Antiqua" w:cs="Times New Roman"/>
          <w:sz w:val="24"/>
          <w:szCs w:val="24"/>
          <w:lang w:val="en-US" w:eastAsia="zh-CN"/>
        </w:rPr>
        <w:t>Gradin</w:t>
      </w:r>
      <w:proofErr w:type="spellEnd"/>
      <w:r w:rsidRPr="001A6C11">
        <w:rPr>
          <w:rFonts w:ascii="Book Antiqua" w:eastAsia="宋体" w:hAnsi="Book Antiqua" w:cs="Times New Roman"/>
          <w:sz w:val="24"/>
          <w:szCs w:val="24"/>
          <w:lang w:val="en-US" w:eastAsia="zh-CN"/>
        </w:rPr>
        <w:t xml:space="preserve"> K, Jin S, </w:t>
      </w:r>
      <w:proofErr w:type="spellStart"/>
      <w:r w:rsidRPr="001A6C11">
        <w:rPr>
          <w:rFonts w:ascii="Book Antiqua" w:eastAsia="宋体" w:hAnsi="Book Antiqua" w:cs="Times New Roman"/>
          <w:sz w:val="24"/>
          <w:szCs w:val="24"/>
          <w:lang w:val="en-US" w:eastAsia="zh-CN"/>
        </w:rPr>
        <w:t>Lundkvist</w:t>
      </w:r>
      <w:proofErr w:type="spellEnd"/>
      <w:r w:rsidRPr="001A6C11">
        <w:rPr>
          <w:rFonts w:ascii="Book Antiqua" w:eastAsia="宋体" w:hAnsi="Book Antiqua" w:cs="Times New Roman"/>
          <w:sz w:val="24"/>
          <w:szCs w:val="24"/>
          <w:lang w:val="en-US" w:eastAsia="zh-CN"/>
        </w:rPr>
        <w:t xml:space="preserve"> J, </w:t>
      </w:r>
      <w:proofErr w:type="spellStart"/>
      <w:r w:rsidRPr="001A6C11">
        <w:rPr>
          <w:rFonts w:ascii="Book Antiqua" w:eastAsia="宋体" w:hAnsi="Book Antiqua" w:cs="Times New Roman"/>
          <w:sz w:val="24"/>
          <w:szCs w:val="24"/>
          <w:lang w:val="en-US" w:eastAsia="zh-CN"/>
        </w:rPr>
        <w:t>Ruas</w:t>
      </w:r>
      <w:proofErr w:type="spellEnd"/>
      <w:r w:rsidRPr="001A6C11">
        <w:rPr>
          <w:rFonts w:ascii="Book Antiqua" w:eastAsia="宋体" w:hAnsi="Book Antiqua" w:cs="Times New Roman"/>
          <w:sz w:val="24"/>
          <w:szCs w:val="24"/>
          <w:lang w:val="en-US" w:eastAsia="zh-CN"/>
        </w:rPr>
        <w:t xml:space="preserve"> JL, </w:t>
      </w:r>
      <w:proofErr w:type="spellStart"/>
      <w:r w:rsidRPr="001A6C11">
        <w:rPr>
          <w:rFonts w:ascii="Book Antiqua" w:eastAsia="宋体" w:hAnsi="Book Antiqua" w:cs="Times New Roman"/>
          <w:sz w:val="24"/>
          <w:szCs w:val="24"/>
          <w:lang w:val="en-US" w:eastAsia="zh-CN"/>
        </w:rPr>
        <w:t>Poellinger</w:t>
      </w:r>
      <w:proofErr w:type="spellEnd"/>
      <w:r w:rsidRPr="001A6C11">
        <w:rPr>
          <w:rFonts w:ascii="Book Antiqua" w:eastAsia="宋体" w:hAnsi="Book Antiqua" w:cs="Times New Roman"/>
          <w:sz w:val="24"/>
          <w:szCs w:val="24"/>
          <w:lang w:val="en-US" w:eastAsia="zh-CN"/>
        </w:rPr>
        <w:t xml:space="preserve"> L, </w:t>
      </w:r>
      <w:proofErr w:type="spellStart"/>
      <w:r w:rsidRPr="001A6C11">
        <w:rPr>
          <w:rFonts w:ascii="Book Antiqua" w:eastAsia="宋体" w:hAnsi="Book Antiqua" w:cs="Times New Roman"/>
          <w:sz w:val="24"/>
          <w:szCs w:val="24"/>
          <w:lang w:val="en-US" w:eastAsia="zh-CN"/>
        </w:rPr>
        <w:t>Lendahl</w:t>
      </w:r>
      <w:proofErr w:type="spellEnd"/>
      <w:r w:rsidRPr="001A6C11">
        <w:rPr>
          <w:rFonts w:ascii="Book Antiqua" w:eastAsia="宋体" w:hAnsi="Book Antiqua" w:cs="Times New Roman"/>
          <w:sz w:val="24"/>
          <w:szCs w:val="24"/>
          <w:lang w:val="en-US" w:eastAsia="zh-CN"/>
        </w:rPr>
        <w:t xml:space="preserve"> U, </w:t>
      </w:r>
      <w:proofErr w:type="spellStart"/>
      <w:r w:rsidRPr="001A6C11">
        <w:rPr>
          <w:rFonts w:ascii="Book Antiqua" w:eastAsia="宋体" w:hAnsi="Book Antiqua" w:cs="Times New Roman"/>
          <w:sz w:val="24"/>
          <w:szCs w:val="24"/>
          <w:lang w:val="en-US" w:eastAsia="zh-CN"/>
        </w:rPr>
        <w:t>Bondesson</w:t>
      </w:r>
      <w:proofErr w:type="spellEnd"/>
      <w:r w:rsidRPr="001A6C11">
        <w:rPr>
          <w:rFonts w:ascii="Book Antiqua" w:eastAsia="宋体" w:hAnsi="Book Antiqua" w:cs="Times New Roman"/>
          <w:sz w:val="24"/>
          <w:szCs w:val="24"/>
          <w:lang w:val="en-US" w:eastAsia="zh-CN"/>
        </w:rPr>
        <w:t xml:space="preserve"> M. Hypoxia Requires Notch Signaling to Maintain the Undifferentiated Cell State. </w:t>
      </w:r>
      <w:r w:rsidRPr="001A6C11">
        <w:rPr>
          <w:rFonts w:ascii="Book Antiqua" w:eastAsia="宋体" w:hAnsi="Book Antiqua" w:cs="Times New Roman"/>
          <w:i/>
          <w:iCs/>
          <w:sz w:val="24"/>
          <w:szCs w:val="24"/>
          <w:lang w:val="en-US" w:eastAsia="zh-CN"/>
        </w:rPr>
        <w:t>Dev Cell</w:t>
      </w:r>
      <w:r w:rsidRPr="001A6C11">
        <w:rPr>
          <w:rFonts w:ascii="Book Antiqua" w:eastAsia="宋体" w:hAnsi="Book Antiqua" w:cs="Times New Roman"/>
          <w:sz w:val="24"/>
          <w:szCs w:val="24"/>
          <w:lang w:val="en-US" w:eastAsia="zh-CN"/>
        </w:rPr>
        <w:t xml:space="preserve"> 2005; </w:t>
      </w:r>
      <w:r w:rsidRPr="001A6C11">
        <w:rPr>
          <w:rFonts w:ascii="Book Antiqua" w:eastAsia="宋体" w:hAnsi="Book Antiqua" w:cs="Times New Roman"/>
          <w:b/>
          <w:bCs/>
          <w:sz w:val="24"/>
          <w:szCs w:val="24"/>
          <w:lang w:val="en-US" w:eastAsia="zh-CN"/>
        </w:rPr>
        <w:t>9</w:t>
      </w:r>
      <w:r w:rsidRPr="001A6C11">
        <w:rPr>
          <w:rFonts w:ascii="Book Antiqua" w:eastAsia="宋体" w:hAnsi="Book Antiqua" w:cs="Times New Roman"/>
          <w:sz w:val="24"/>
          <w:szCs w:val="24"/>
          <w:lang w:val="en-US" w:eastAsia="zh-CN"/>
        </w:rPr>
        <w:t xml:space="preserve">: 617-628 </w:t>
      </w:r>
      <w:r w:rsidRPr="001A6C11">
        <w:rPr>
          <w:rFonts w:ascii="Book Antiqua" w:eastAsia="宋体" w:hAnsi="Book Antiqua" w:cs="Times New Roman"/>
          <w:sz w:val="24"/>
          <w:szCs w:val="24"/>
          <w:lang w:val="en-US" w:eastAsia="zh-CN"/>
        </w:rPr>
        <w:sym w:font="Symbol" w:char="F05B"/>
      </w:r>
      <w:r w:rsidRPr="001A6C11">
        <w:rPr>
          <w:rFonts w:ascii="Book Antiqua" w:eastAsia="宋体" w:hAnsi="Book Antiqua" w:cs="Times New Roman"/>
          <w:sz w:val="24"/>
          <w:szCs w:val="24"/>
          <w:lang w:val="en-US" w:eastAsia="zh-CN"/>
        </w:rPr>
        <w:t>PMID: 16256737 DOI: 10.1016/j.devcel.2005.09.010</w:t>
      </w:r>
      <w:r w:rsidRPr="001A6C11">
        <w:rPr>
          <w:rFonts w:ascii="Book Antiqua" w:eastAsia="宋体" w:hAnsi="Book Antiqua" w:cs="Times New Roman"/>
          <w:sz w:val="24"/>
          <w:szCs w:val="24"/>
          <w:lang w:val="en-US" w:eastAsia="zh-CN"/>
        </w:rPr>
        <w:sym w:font="Symbol" w:char="F05D"/>
      </w:r>
    </w:p>
    <w:p w14:paraId="5A10D24C" w14:textId="77777777" w:rsidR="001A6C11" w:rsidRPr="001A6C11" w:rsidRDefault="001A6C11" w:rsidP="001A6C11">
      <w:pPr>
        <w:spacing w:after="0" w:line="360" w:lineRule="auto"/>
        <w:jc w:val="both"/>
        <w:rPr>
          <w:rFonts w:ascii="Book Antiqua" w:eastAsia="宋体" w:hAnsi="Book Antiqua" w:cs="Times New Roman"/>
          <w:sz w:val="24"/>
          <w:szCs w:val="24"/>
          <w:lang w:val="en-US" w:eastAsia="zh-CN"/>
        </w:rPr>
      </w:pPr>
      <w:r w:rsidRPr="001A6C11">
        <w:rPr>
          <w:rFonts w:ascii="Book Antiqua" w:eastAsia="宋体" w:hAnsi="Book Antiqua" w:cs="Times New Roman"/>
          <w:sz w:val="24"/>
          <w:szCs w:val="24"/>
          <w:lang w:val="en-US" w:eastAsia="zh-CN"/>
        </w:rPr>
        <w:t>36 </w:t>
      </w:r>
      <w:proofErr w:type="spellStart"/>
      <w:r w:rsidRPr="001A6C11">
        <w:rPr>
          <w:rFonts w:ascii="Book Antiqua" w:eastAsia="宋体" w:hAnsi="Book Antiqua" w:cs="Times New Roman"/>
          <w:b/>
          <w:bCs/>
          <w:sz w:val="24"/>
          <w:szCs w:val="24"/>
          <w:lang w:val="en-US" w:eastAsia="zh-CN"/>
        </w:rPr>
        <w:t>Covello</w:t>
      </w:r>
      <w:proofErr w:type="spellEnd"/>
      <w:r w:rsidRPr="001A6C11">
        <w:rPr>
          <w:rFonts w:ascii="Book Antiqua" w:eastAsia="宋体" w:hAnsi="Book Antiqua" w:cs="Times New Roman"/>
          <w:b/>
          <w:bCs/>
          <w:sz w:val="24"/>
          <w:szCs w:val="24"/>
          <w:lang w:val="en-US" w:eastAsia="zh-CN"/>
        </w:rPr>
        <w:t xml:space="preserve"> KL</w:t>
      </w:r>
      <w:r w:rsidRPr="001A6C11">
        <w:rPr>
          <w:rFonts w:ascii="Book Antiqua" w:eastAsia="宋体" w:hAnsi="Book Antiqua" w:cs="Times New Roman"/>
          <w:sz w:val="24"/>
          <w:szCs w:val="24"/>
          <w:lang w:val="en-US" w:eastAsia="zh-CN"/>
        </w:rPr>
        <w:t xml:space="preserve">, </w:t>
      </w:r>
      <w:proofErr w:type="spellStart"/>
      <w:r w:rsidRPr="001A6C11">
        <w:rPr>
          <w:rFonts w:ascii="Book Antiqua" w:eastAsia="宋体" w:hAnsi="Book Antiqua" w:cs="Times New Roman"/>
          <w:sz w:val="24"/>
          <w:szCs w:val="24"/>
          <w:lang w:val="en-US" w:eastAsia="zh-CN"/>
        </w:rPr>
        <w:t>Kehler</w:t>
      </w:r>
      <w:proofErr w:type="spellEnd"/>
      <w:r w:rsidRPr="001A6C11">
        <w:rPr>
          <w:rFonts w:ascii="Book Antiqua" w:eastAsia="宋体" w:hAnsi="Book Antiqua" w:cs="Times New Roman"/>
          <w:sz w:val="24"/>
          <w:szCs w:val="24"/>
          <w:lang w:val="en-US" w:eastAsia="zh-CN"/>
        </w:rPr>
        <w:t xml:space="preserve"> J, Yu H, </w:t>
      </w:r>
      <w:proofErr w:type="spellStart"/>
      <w:r w:rsidRPr="001A6C11">
        <w:rPr>
          <w:rFonts w:ascii="Book Antiqua" w:eastAsia="宋体" w:hAnsi="Book Antiqua" w:cs="Times New Roman"/>
          <w:sz w:val="24"/>
          <w:szCs w:val="24"/>
          <w:lang w:val="en-US" w:eastAsia="zh-CN"/>
        </w:rPr>
        <w:t>Gordan</w:t>
      </w:r>
      <w:proofErr w:type="spellEnd"/>
      <w:r w:rsidRPr="001A6C11">
        <w:rPr>
          <w:rFonts w:ascii="Book Antiqua" w:eastAsia="宋体" w:hAnsi="Book Antiqua" w:cs="Times New Roman"/>
          <w:sz w:val="24"/>
          <w:szCs w:val="24"/>
          <w:lang w:val="en-US" w:eastAsia="zh-CN"/>
        </w:rPr>
        <w:t xml:space="preserve"> JD, </w:t>
      </w:r>
      <w:proofErr w:type="spellStart"/>
      <w:r w:rsidRPr="001A6C11">
        <w:rPr>
          <w:rFonts w:ascii="Book Antiqua" w:eastAsia="宋体" w:hAnsi="Book Antiqua" w:cs="Times New Roman"/>
          <w:sz w:val="24"/>
          <w:szCs w:val="24"/>
          <w:lang w:val="en-US" w:eastAsia="zh-CN"/>
        </w:rPr>
        <w:t>Arsham</w:t>
      </w:r>
      <w:proofErr w:type="spellEnd"/>
      <w:r w:rsidRPr="001A6C11">
        <w:rPr>
          <w:rFonts w:ascii="Book Antiqua" w:eastAsia="宋体" w:hAnsi="Book Antiqua" w:cs="Times New Roman"/>
          <w:sz w:val="24"/>
          <w:szCs w:val="24"/>
          <w:lang w:val="en-US" w:eastAsia="zh-CN"/>
        </w:rPr>
        <w:t xml:space="preserve"> AM, Hu CJ, </w:t>
      </w:r>
      <w:proofErr w:type="spellStart"/>
      <w:r w:rsidRPr="001A6C11">
        <w:rPr>
          <w:rFonts w:ascii="Book Antiqua" w:eastAsia="宋体" w:hAnsi="Book Antiqua" w:cs="Times New Roman"/>
          <w:sz w:val="24"/>
          <w:szCs w:val="24"/>
          <w:lang w:val="en-US" w:eastAsia="zh-CN"/>
        </w:rPr>
        <w:t>Labosky</w:t>
      </w:r>
      <w:proofErr w:type="spellEnd"/>
      <w:r w:rsidRPr="001A6C11">
        <w:rPr>
          <w:rFonts w:ascii="Book Antiqua" w:eastAsia="宋体" w:hAnsi="Book Antiqua" w:cs="Times New Roman"/>
          <w:sz w:val="24"/>
          <w:szCs w:val="24"/>
          <w:lang w:val="en-US" w:eastAsia="zh-CN"/>
        </w:rPr>
        <w:t xml:space="preserve"> PA, Simon MC, Keith B. HIF-2alpha regulates Oct-4: effects of hypoxia on stem cell function, embryonic development, and tumor growth. </w:t>
      </w:r>
      <w:r w:rsidRPr="001A6C11">
        <w:rPr>
          <w:rFonts w:ascii="Book Antiqua" w:eastAsia="宋体" w:hAnsi="Book Antiqua" w:cs="Times New Roman"/>
          <w:i/>
          <w:iCs/>
          <w:sz w:val="24"/>
          <w:szCs w:val="24"/>
          <w:lang w:val="en-US" w:eastAsia="zh-CN"/>
        </w:rPr>
        <w:t>Genes Dev</w:t>
      </w:r>
      <w:r w:rsidRPr="001A6C11">
        <w:rPr>
          <w:rFonts w:ascii="Book Antiqua" w:eastAsia="宋体" w:hAnsi="Book Antiqua" w:cs="Times New Roman"/>
          <w:sz w:val="24"/>
          <w:szCs w:val="24"/>
          <w:lang w:val="en-US" w:eastAsia="zh-CN"/>
        </w:rPr>
        <w:t> 2006; </w:t>
      </w:r>
      <w:r w:rsidRPr="001A6C11">
        <w:rPr>
          <w:rFonts w:ascii="Book Antiqua" w:eastAsia="宋体" w:hAnsi="Book Antiqua" w:cs="Times New Roman"/>
          <w:b/>
          <w:bCs/>
          <w:sz w:val="24"/>
          <w:szCs w:val="24"/>
          <w:lang w:val="en-US" w:eastAsia="zh-CN"/>
        </w:rPr>
        <w:t>20</w:t>
      </w:r>
      <w:r w:rsidRPr="001A6C11">
        <w:rPr>
          <w:rFonts w:ascii="Book Antiqua" w:eastAsia="宋体" w:hAnsi="Book Antiqua" w:cs="Times New Roman"/>
          <w:sz w:val="24"/>
          <w:szCs w:val="24"/>
          <w:lang w:val="en-US" w:eastAsia="zh-CN"/>
        </w:rPr>
        <w:t>: 557-570 [PMID: 16510872 DOI: 10.1101/gad.1399906</w:t>
      </w:r>
      <w:r w:rsidRPr="001A6C11">
        <w:rPr>
          <w:rFonts w:ascii="Book Antiqua" w:eastAsia="宋体" w:hAnsi="Book Antiqua" w:cs="Times New Roman" w:hint="eastAsia"/>
          <w:sz w:val="24"/>
          <w:szCs w:val="24"/>
          <w:lang w:val="en-US" w:eastAsia="zh-CN"/>
        </w:rPr>
        <w:sym w:font="Symbol" w:char="F05D"/>
      </w:r>
    </w:p>
    <w:p w14:paraId="5260A678" w14:textId="77777777" w:rsidR="001A6C11" w:rsidRPr="001A6C11" w:rsidRDefault="001A6C11" w:rsidP="001A6C11">
      <w:pPr>
        <w:spacing w:after="0" w:line="360" w:lineRule="auto"/>
        <w:jc w:val="both"/>
        <w:rPr>
          <w:rFonts w:ascii="Book Antiqua" w:eastAsia="宋体" w:hAnsi="Book Antiqua" w:cs="Times New Roman"/>
          <w:sz w:val="24"/>
          <w:szCs w:val="24"/>
          <w:lang w:val="en-US" w:eastAsia="zh-CN"/>
        </w:rPr>
      </w:pPr>
      <w:r w:rsidRPr="001A6C11">
        <w:rPr>
          <w:rFonts w:ascii="Book Antiqua" w:eastAsia="宋体" w:hAnsi="Book Antiqua" w:cs="Times New Roman"/>
          <w:sz w:val="24"/>
          <w:szCs w:val="24"/>
          <w:lang w:val="en-US" w:eastAsia="zh-CN"/>
        </w:rPr>
        <w:t>37 </w:t>
      </w:r>
      <w:r w:rsidRPr="001A6C11">
        <w:rPr>
          <w:rFonts w:ascii="Book Antiqua" w:eastAsia="宋体" w:hAnsi="Book Antiqua" w:cs="Times New Roman"/>
          <w:b/>
          <w:bCs/>
          <w:sz w:val="24"/>
          <w:szCs w:val="24"/>
          <w:lang w:val="en-US" w:eastAsia="zh-CN"/>
        </w:rPr>
        <w:t>Blanco MJ</w:t>
      </w:r>
      <w:r w:rsidRPr="001A6C11">
        <w:rPr>
          <w:rFonts w:ascii="Book Antiqua" w:eastAsia="宋体" w:hAnsi="Book Antiqua" w:cs="Times New Roman"/>
          <w:sz w:val="24"/>
          <w:szCs w:val="24"/>
          <w:lang w:val="en-US" w:eastAsia="zh-CN"/>
        </w:rPr>
        <w:t xml:space="preserve">, Moreno-Bueno G, </w:t>
      </w:r>
      <w:proofErr w:type="spellStart"/>
      <w:r w:rsidRPr="001A6C11">
        <w:rPr>
          <w:rFonts w:ascii="Book Antiqua" w:eastAsia="宋体" w:hAnsi="Book Antiqua" w:cs="Times New Roman"/>
          <w:sz w:val="24"/>
          <w:szCs w:val="24"/>
          <w:lang w:val="en-US" w:eastAsia="zh-CN"/>
        </w:rPr>
        <w:t>Sarrio</w:t>
      </w:r>
      <w:proofErr w:type="spellEnd"/>
      <w:r w:rsidRPr="001A6C11">
        <w:rPr>
          <w:rFonts w:ascii="Book Antiqua" w:eastAsia="宋体" w:hAnsi="Book Antiqua" w:cs="Times New Roman"/>
          <w:sz w:val="24"/>
          <w:szCs w:val="24"/>
          <w:lang w:val="en-US" w:eastAsia="zh-CN"/>
        </w:rPr>
        <w:t xml:space="preserve"> D, </w:t>
      </w:r>
      <w:proofErr w:type="spellStart"/>
      <w:r w:rsidRPr="001A6C11">
        <w:rPr>
          <w:rFonts w:ascii="Book Antiqua" w:eastAsia="宋体" w:hAnsi="Book Antiqua" w:cs="Times New Roman"/>
          <w:sz w:val="24"/>
          <w:szCs w:val="24"/>
          <w:lang w:val="en-US" w:eastAsia="zh-CN"/>
        </w:rPr>
        <w:t>Locascio</w:t>
      </w:r>
      <w:proofErr w:type="spellEnd"/>
      <w:r w:rsidRPr="001A6C11">
        <w:rPr>
          <w:rFonts w:ascii="Book Antiqua" w:eastAsia="宋体" w:hAnsi="Book Antiqua" w:cs="Times New Roman"/>
          <w:sz w:val="24"/>
          <w:szCs w:val="24"/>
          <w:lang w:val="en-US" w:eastAsia="zh-CN"/>
        </w:rPr>
        <w:t xml:space="preserve"> A, Cano A, Palacios J, Nieto MA. </w:t>
      </w:r>
      <w:proofErr w:type="gramStart"/>
      <w:r w:rsidRPr="001A6C11">
        <w:rPr>
          <w:rFonts w:ascii="Book Antiqua" w:eastAsia="宋体" w:hAnsi="Book Antiqua" w:cs="Times New Roman"/>
          <w:sz w:val="24"/>
          <w:szCs w:val="24"/>
          <w:lang w:val="en-US" w:eastAsia="zh-CN"/>
        </w:rPr>
        <w:t>Correlation of Snail expression with histological grade and lymph node status in breast carcinomas.</w:t>
      </w:r>
      <w:proofErr w:type="gramEnd"/>
      <w:r w:rsidRPr="001A6C11">
        <w:rPr>
          <w:rFonts w:ascii="Book Antiqua" w:eastAsia="宋体" w:hAnsi="Book Antiqua" w:cs="Times New Roman"/>
          <w:sz w:val="24"/>
          <w:szCs w:val="24"/>
          <w:lang w:val="en-US" w:eastAsia="zh-CN"/>
        </w:rPr>
        <w:t> </w:t>
      </w:r>
      <w:r w:rsidRPr="001A6C11">
        <w:rPr>
          <w:rFonts w:ascii="Book Antiqua" w:eastAsia="宋体" w:hAnsi="Book Antiqua" w:cs="Times New Roman"/>
          <w:i/>
          <w:iCs/>
          <w:sz w:val="24"/>
          <w:szCs w:val="24"/>
          <w:lang w:val="en-US" w:eastAsia="zh-CN"/>
        </w:rPr>
        <w:t>Oncogene</w:t>
      </w:r>
      <w:r w:rsidRPr="001A6C11">
        <w:rPr>
          <w:rFonts w:ascii="Book Antiqua" w:eastAsia="宋体" w:hAnsi="Book Antiqua" w:cs="Times New Roman"/>
          <w:sz w:val="24"/>
          <w:szCs w:val="24"/>
          <w:lang w:val="en-US" w:eastAsia="zh-CN"/>
        </w:rPr>
        <w:t> 2002; </w:t>
      </w:r>
      <w:r w:rsidRPr="001A6C11">
        <w:rPr>
          <w:rFonts w:ascii="Book Antiqua" w:eastAsia="宋体" w:hAnsi="Book Antiqua" w:cs="Times New Roman"/>
          <w:b/>
          <w:bCs/>
          <w:sz w:val="24"/>
          <w:szCs w:val="24"/>
          <w:lang w:val="en-US" w:eastAsia="zh-CN"/>
        </w:rPr>
        <w:t>21</w:t>
      </w:r>
      <w:r w:rsidRPr="001A6C11">
        <w:rPr>
          <w:rFonts w:ascii="Book Antiqua" w:eastAsia="宋体" w:hAnsi="Book Antiqua" w:cs="Times New Roman"/>
          <w:sz w:val="24"/>
          <w:szCs w:val="24"/>
          <w:lang w:val="en-US" w:eastAsia="zh-CN"/>
        </w:rPr>
        <w:t>: 3241-3246 [PMID: 12082640 DOI: 10.1038/sj.onc.1205416</w:t>
      </w:r>
      <w:r w:rsidRPr="001A6C11">
        <w:rPr>
          <w:rFonts w:ascii="Book Antiqua" w:eastAsia="宋体" w:hAnsi="Book Antiqua" w:cs="Times New Roman" w:hint="eastAsia"/>
          <w:sz w:val="24"/>
          <w:szCs w:val="24"/>
          <w:lang w:val="en-US" w:eastAsia="zh-CN"/>
        </w:rPr>
        <w:sym w:font="Symbol" w:char="F05D"/>
      </w:r>
    </w:p>
    <w:p w14:paraId="60DF22E8" w14:textId="77777777" w:rsidR="001A6C11" w:rsidRPr="001A6C11" w:rsidRDefault="001A6C11" w:rsidP="001A6C11">
      <w:pPr>
        <w:spacing w:after="0" w:line="360" w:lineRule="auto"/>
        <w:jc w:val="both"/>
        <w:rPr>
          <w:rFonts w:ascii="Book Antiqua" w:eastAsia="宋体" w:hAnsi="Book Antiqua" w:cs="Times New Roman"/>
          <w:sz w:val="24"/>
          <w:szCs w:val="24"/>
          <w:lang w:val="en-US" w:eastAsia="zh-CN"/>
        </w:rPr>
      </w:pPr>
      <w:proofErr w:type="gramStart"/>
      <w:r w:rsidRPr="001A6C11">
        <w:rPr>
          <w:rFonts w:ascii="Book Antiqua" w:eastAsia="宋体" w:hAnsi="Book Antiqua" w:cs="Times New Roman"/>
          <w:sz w:val="24"/>
          <w:szCs w:val="24"/>
          <w:lang w:val="en-US" w:eastAsia="zh-CN"/>
        </w:rPr>
        <w:t>38 </w:t>
      </w:r>
      <w:proofErr w:type="spellStart"/>
      <w:r w:rsidRPr="001A6C11">
        <w:rPr>
          <w:rFonts w:ascii="Book Antiqua" w:eastAsia="宋体" w:hAnsi="Book Antiqua" w:cs="Times New Roman"/>
          <w:b/>
          <w:bCs/>
          <w:sz w:val="24"/>
          <w:szCs w:val="24"/>
          <w:lang w:val="en-US" w:eastAsia="zh-CN"/>
        </w:rPr>
        <w:t>Cabarcas</w:t>
      </w:r>
      <w:proofErr w:type="spellEnd"/>
      <w:r w:rsidRPr="001A6C11">
        <w:rPr>
          <w:rFonts w:ascii="Book Antiqua" w:eastAsia="宋体" w:hAnsi="Book Antiqua" w:cs="Times New Roman"/>
          <w:b/>
          <w:bCs/>
          <w:sz w:val="24"/>
          <w:szCs w:val="24"/>
          <w:lang w:val="en-US" w:eastAsia="zh-CN"/>
        </w:rPr>
        <w:t xml:space="preserve"> SM</w:t>
      </w:r>
      <w:r w:rsidRPr="001A6C11">
        <w:rPr>
          <w:rFonts w:ascii="Book Antiqua" w:eastAsia="宋体" w:hAnsi="Book Antiqua" w:cs="Times New Roman"/>
          <w:sz w:val="24"/>
          <w:szCs w:val="24"/>
          <w:lang w:val="en-US" w:eastAsia="zh-CN"/>
        </w:rPr>
        <w:t>, Mathews LA, Farrar WL.</w:t>
      </w:r>
      <w:proofErr w:type="gramEnd"/>
      <w:r w:rsidRPr="001A6C11">
        <w:rPr>
          <w:rFonts w:ascii="Book Antiqua" w:eastAsia="宋体" w:hAnsi="Book Antiqua" w:cs="Times New Roman"/>
          <w:sz w:val="24"/>
          <w:szCs w:val="24"/>
          <w:lang w:val="en-US" w:eastAsia="zh-CN"/>
        </w:rPr>
        <w:t xml:space="preserve"> The cancer stem cell niche--there goes the neighborhood? </w:t>
      </w:r>
      <w:proofErr w:type="spellStart"/>
      <w:r w:rsidRPr="001A6C11">
        <w:rPr>
          <w:rFonts w:ascii="Book Antiqua" w:eastAsia="宋体" w:hAnsi="Book Antiqua" w:cs="Times New Roman"/>
          <w:i/>
          <w:iCs/>
          <w:sz w:val="24"/>
          <w:szCs w:val="24"/>
          <w:lang w:val="en-US" w:eastAsia="zh-CN"/>
        </w:rPr>
        <w:t>Int</w:t>
      </w:r>
      <w:proofErr w:type="spellEnd"/>
      <w:r w:rsidRPr="001A6C11">
        <w:rPr>
          <w:rFonts w:ascii="Book Antiqua" w:eastAsia="宋体" w:hAnsi="Book Antiqua" w:cs="Times New Roman"/>
          <w:i/>
          <w:iCs/>
          <w:sz w:val="24"/>
          <w:szCs w:val="24"/>
          <w:lang w:val="en-US" w:eastAsia="zh-CN"/>
        </w:rPr>
        <w:t xml:space="preserve"> J Cancer</w:t>
      </w:r>
      <w:r w:rsidRPr="001A6C11">
        <w:rPr>
          <w:rFonts w:ascii="Book Antiqua" w:eastAsia="宋体" w:hAnsi="Book Antiqua" w:cs="Times New Roman"/>
          <w:sz w:val="24"/>
          <w:szCs w:val="24"/>
          <w:lang w:val="en-US" w:eastAsia="zh-CN"/>
        </w:rPr>
        <w:t> 2011; </w:t>
      </w:r>
      <w:r w:rsidRPr="001A6C11">
        <w:rPr>
          <w:rFonts w:ascii="Book Antiqua" w:eastAsia="宋体" w:hAnsi="Book Antiqua" w:cs="Times New Roman"/>
          <w:b/>
          <w:bCs/>
          <w:sz w:val="24"/>
          <w:szCs w:val="24"/>
          <w:lang w:val="en-US" w:eastAsia="zh-CN"/>
        </w:rPr>
        <w:t>129</w:t>
      </w:r>
      <w:r w:rsidRPr="001A6C11">
        <w:rPr>
          <w:rFonts w:ascii="Book Antiqua" w:eastAsia="宋体" w:hAnsi="Book Antiqua" w:cs="Times New Roman"/>
          <w:sz w:val="24"/>
          <w:szCs w:val="24"/>
          <w:lang w:val="en-US" w:eastAsia="zh-CN"/>
        </w:rPr>
        <w:t>: 2315-2327 [PMID: 21792897 DOI: 10.1002/ijc.26312</w:t>
      </w:r>
      <w:r w:rsidRPr="001A6C11">
        <w:rPr>
          <w:rFonts w:ascii="Book Antiqua" w:eastAsia="宋体" w:hAnsi="Book Antiqua" w:cs="Times New Roman" w:hint="eastAsia"/>
          <w:sz w:val="24"/>
          <w:szCs w:val="24"/>
          <w:lang w:val="en-US" w:eastAsia="zh-CN"/>
        </w:rPr>
        <w:sym w:font="Symbol" w:char="F05D"/>
      </w:r>
    </w:p>
    <w:p w14:paraId="6B4B0BE6" w14:textId="77777777" w:rsidR="001A6C11" w:rsidRPr="001A6C11" w:rsidRDefault="001A6C11" w:rsidP="001A6C11">
      <w:pPr>
        <w:spacing w:after="0" w:line="360" w:lineRule="auto"/>
        <w:jc w:val="both"/>
        <w:rPr>
          <w:rFonts w:ascii="Book Antiqua" w:eastAsia="宋体" w:hAnsi="Book Antiqua" w:cs="Times New Roman"/>
          <w:sz w:val="24"/>
          <w:szCs w:val="24"/>
          <w:lang w:val="en-US" w:eastAsia="zh-CN"/>
        </w:rPr>
      </w:pPr>
      <w:proofErr w:type="gramStart"/>
      <w:r w:rsidRPr="001A6C11">
        <w:rPr>
          <w:rFonts w:ascii="Book Antiqua" w:eastAsia="宋体" w:hAnsi="Book Antiqua" w:cs="Times New Roman"/>
          <w:sz w:val="24"/>
          <w:szCs w:val="24"/>
          <w:lang w:val="en-US" w:eastAsia="zh-CN"/>
        </w:rPr>
        <w:t>39 </w:t>
      </w:r>
      <w:proofErr w:type="spellStart"/>
      <w:r w:rsidRPr="001A6C11">
        <w:rPr>
          <w:rFonts w:ascii="Book Antiqua" w:eastAsia="宋体" w:hAnsi="Book Antiqua" w:cs="Times New Roman"/>
          <w:b/>
          <w:bCs/>
          <w:sz w:val="24"/>
          <w:szCs w:val="24"/>
          <w:lang w:val="en-US" w:eastAsia="zh-CN"/>
        </w:rPr>
        <w:t>Henze</w:t>
      </w:r>
      <w:proofErr w:type="spellEnd"/>
      <w:r w:rsidRPr="001A6C11">
        <w:rPr>
          <w:rFonts w:ascii="Book Antiqua" w:eastAsia="宋体" w:hAnsi="Book Antiqua" w:cs="Times New Roman"/>
          <w:b/>
          <w:bCs/>
          <w:sz w:val="24"/>
          <w:szCs w:val="24"/>
          <w:lang w:val="en-US" w:eastAsia="zh-CN"/>
        </w:rPr>
        <w:t xml:space="preserve"> AT</w:t>
      </w:r>
      <w:r w:rsidRPr="001A6C11">
        <w:rPr>
          <w:rFonts w:ascii="Book Antiqua" w:eastAsia="宋体" w:hAnsi="Book Antiqua" w:cs="Times New Roman"/>
          <w:sz w:val="24"/>
          <w:szCs w:val="24"/>
          <w:lang w:val="en-US" w:eastAsia="zh-CN"/>
        </w:rPr>
        <w:t>, Acker T. Feedback regulators of hypoxia-inducible factors and their role in cancer biology.</w:t>
      </w:r>
      <w:proofErr w:type="gramEnd"/>
      <w:r w:rsidRPr="001A6C11">
        <w:rPr>
          <w:rFonts w:ascii="Book Antiqua" w:eastAsia="宋体" w:hAnsi="Book Antiqua" w:cs="Times New Roman"/>
          <w:sz w:val="24"/>
          <w:szCs w:val="24"/>
          <w:lang w:val="en-US" w:eastAsia="zh-CN"/>
        </w:rPr>
        <w:t> </w:t>
      </w:r>
      <w:r w:rsidRPr="001A6C11">
        <w:rPr>
          <w:rFonts w:ascii="Book Antiqua" w:eastAsia="宋体" w:hAnsi="Book Antiqua" w:cs="Times New Roman"/>
          <w:i/>
          <w:iCs/>
          <w:sz w:val="24"/>
          <w:szCs w:val="24"/>
          <w:lang w:val="en-US" w:eastAsia="zh-CN"/>
        </w:rPr>
        <w:t>Cell Cycle</w:t>
      </w:r>
      <w:r w:rsidRPr="001A6C11">
        <w:rPr>
          <w:rFonts w:ascii="Book Antiqua" w:eastAsia="宋体" w:hAnsi="Book Antiqua" w:cs="Times New Roman"/>
          <w:sz w:val="24"/>
          <w:szCs w:val="24"/>
          <w:lang w:val="en-US" w:eastAsia="zh-CN"/>
        </w:rPr>
        <w:t> 2010; </w:t>
      </w:r>
      <w:r w:rsidRPr="001A6C11">
        <w:rPr>
          <w:rFonts w:ascii="Book Antiqua" w:eastAsia="宋体" w:hAnsi="Book Antiqua" w:cs="Times New Roman"/>
          <w:b/>
          <w:bCs/>
          <w:sz w:val="24"/>
          <w:szCs w:val="24"/>
          <w:lang w:val="en-US" w:eastAsia="zh-CN"/>
        </w:rPr>
        <w:t>9</w:t>
      </w:r>
      <w:r w:rsidRPr="001A6C11">
        <w:rPr>
          <w:rFonts w:ascii="Book Antiqua" w:eastAsia="宋体" w:hAnsi="Book Antiqua" w:cs="Times New Roman"/>
          <w:sz w:val="24"/>
          <w:szCs w:val="24"/>
          <w:lang w:val="en-US" w:eastAsia="zh-CN"/>
        </w:rPr>
        <w:t>: 2749-2763 [PMID: 20603601 DOI: 10.4161/cc.9.14.12249</w:t>
      </w:r>
      <w:r w:rsidRPr="001A6C11">
        <w:rPr>
          <w:rFonts w:ascii="Book Antiqua" w:eastAsia="宋体" w:hAnsi="Book Antiqua" w:cs="Times New Roman" w:hint="eastAsia"/>
          <w:sz w:val="24"/>
          <w:szCs w:val="24"/>
          <w:lang w:val="en-US" w:eastAsia="zh-CN"/>
        </w:rPr>
        <w:sym w:font="Symbol" w:char="F05D"/>
      </w:r>
    </w:p>
    <w:p w14:paraId="39146CCB" w14:textId="77777777" w:rsidR="001A6C11" w:rsidRPr="001A6C11" w:rsidRDefault="001A6C11" w:rsidP="001A6C11">
      <w:pPr>
        <w:spacing w:after="0" w:line="360" w:lineRule="auto"/>
        <w:jc w:val="both"/>
        <w:rPr>
          <w:rFonts w:ascii="Book Antiqua" w:eastAsia="宋体" w:hAnsi="Book Antiqua" w:cs="Times New Roman"/>
          <w:sz w:val="24"/>
          <w:szCs w:val="24"/>
          <w:lang w:val="en-US" w:eastAsia="zh-CN"/>
        </w:rPr>
      </w:pPr>
      <w:proofErr w:type="gramStart"/>
      <w:r w:rsidRPr="001A6C11">
        <w:rPr>
          <w:rFonts w:ascii="Book Antiqua" w:eastAsia="宋体" w:hAnsi="Book Antiqua" w:cs="Times New Roman"/>
          <w:sz w:val="24"/>
          <w:szCs w:val="24"/>
          <w:lang w:val="en-US" w:eastAsia="zh-CN"/>
        </w:rPr>
        <w:t>40 </w:t>
      </w:r>
      <w:r w:rsidRPr="001A6C11">
        <w:rPr>
          <w:rFonts w:ascii="Book Antiqua" w:eastAsia="宋体" w:hAnsi="Book Antiqua" w:cs="Times New Roman"/>
          <w:b/>
          <w:bCs/>
          <w:sz w:val="24"/>
          <w:szCs w:val="24"/>
          <w:lang w:val="en-US" w:eastAsia="zh-CN"/>
        </w:rPr>
        <w:t>Warburg O</w:t>
      </w:r>
      <w:r w:rsidRPr="001A6C11">
        <w:rPr>
          <w:rFonts w:ascii="Book Antiqua" w:eastAsia="宋体" w:hAnsi="Book Antiqua" w:cs="Times New Roman"/>
          <w:sz w:val="24"/>
          <w:szCs w:val="24"/>
          <w:lang w:val="en-US" w:eastAsia="zh-CN"/>
        </w:rPr>
        <w:t>.</w:t>
      </w:r>
      <w:proofErr w:type="gramEnd"/>
      <w:r w:rsidRPr="001A6C11">
        <w:rPr>
          <w:rFonts w:ascii="Book Antiqua" w:eastAsia="宋体" w:hAnsi="Book Antiqua" w:cs="Times New Roman"/>
          <w:sz w:val="24"/>
          <w:szCs w:val="24"/>
          <w:lang w:val="en-US" w:eastAsia="zh-CN"/>
        </w:rPr>
        <w:t xml:space="preserve"> </w:t>
      </w:r>
      <w:proofErr w:type="gramStart"/>
      <w:r w:rsidRPr="001A6C11">
        <w:rPr>
          <w:rFonts w:ascii="Book Antiqua" w:eastAsia="宋体" w:hAnsi="Book Antiqua" w:cs="Times New Roman"/>
          <w:sz w:val="24"/>
          <w:szCs w:val="24"/>
          <w:lang w:val="en-US" w:eastAsia="zh-CN"/>
        </w:rPr>
        <w:t>On the origin of cancer cells.</w:t>
      </w:r>
      <w:proofErr w:type="gramEnd"/>
      <w:r w:rsidRPr="001A6C11">
        <w:rPr>
          <w:rFonts w:ascii="Book Antiqua" w:eastAsia="宋体" w:hAnsi="Book Antiqua" w:cs="Times New Roman"/>
          <w:sz w:val="24"/>
          <w:szCs w:val="24"/>
          <w:lang w:val="en-US" w:eastAsia="zh-CN"/>
        </w:rPr>
        <w:t> </w:t>
      </w:r>
      <w:r w:rsidRPr="001A6C11">
        <w:rPr>
          <w:rFonts w:ascii="Book Antiqua" w:eastAsia="宋体" w:hAnsi="Book Antiqua" w:cs="Times New Roman"/>
          <w:i/>
          <w:iCs/>
          <w:sz w:val="24"/>
          <w:szCs w:val="24"/>
          <w:lang w:val="en-US" w:eastAsia="zh-CN"/>
        </w:rPr>
        <w:t>Science</w:t>
      </w:r>
      <w:r w:rsidRPr="001A6C11">
        <w:rPr>
          <w:rFonts w:ascii="Book Antiqua" w:eastAsia="宋体" w:hAnsi="Book Antiqua" w:cs="Times New Roman"/>
          <w:sz w:val="24"/>
          <w:szCs w:val="24"/>
          <w:lang w:val="en-US" w:eastAsia="zh-CN"/>
        </w:rPr>
        <w:t> 1956; </w:t>
      </w:r>
      <w:r w:rsidRPr="001A6C11">
        <w:rPr>
          <w:rFonts w:ascii="Book Antiqua" w:eastAsia="宋体" w:hAnsi="Book Antiqua" w:cs="Times New Roman"/>
          <w:b/>
          <w:bCs/>
          <w:sz w:val="24"/>
          <w:szCs w:val="24"/>
          <w:lang w:val="en-US" w:eastAsia="zh-CN"/>
        </w:rPr>
        <w:t>123</w:t>
      </w:r>
      <w:r w:rsidRPr="001A6C11">
        <w:rPr>
          <w:rFonts w:ascii="Book Antiqua" w:eastAsia="宋体" w:hAnsi="Book Antiqua" w:cs="Times New Roman"/>
          <w:sz w:val="24"/>
          <w:szCs w:val="24"/>
          <w:lang w:val="en-US" w:eastAsia="zh-CN"/>
        </w:rPr>
        <w:t>: 309-314 [PMID: 13298683 DOI: 10.1126/science.123.3191.309</w:t>
      </w:r>
      <w:r w:rsidRPr="001A6C11">
        <w:rPr>
          <w:rFonts w:ascii="Book Antiqua" w:eastAsia="宋体" w:hAnsi="Book Antiqua" w:cs="Times New Roman" w:hint="eastAsia"/>
          <w:sz w:val="24"/>
          <w:szCs w:val="24"/>
          <w:lang w:val="en-US" w:eastAsia="zh-CN"/>
        </w:rPr>
        <w:sym w:font="Symbol" w:char="F05D"/>
      </w:r>
    </w:p>
    <w:p w14:paraId="5F9E737F" w14:textId="77777777" w:rsidR="001A6C11" w:rsidRPr="001A6C11" w:rsidRDefault="001A6C11" w:rsidP="001A6C11">
      <w:pPr>
        <w:spacing w:after="0" w:line="360" w:lineRule="auto"/>
        <w:jc w:val="both"/>
        <w:rPr>
          <w:rFonts w:ascii="Book Antiqua" w:eastAsia="宋体" w:hAnsi="Book Antiqua" w:cs="Times New Roman"/>
          <w:sz w:val="24"/>
          <w:szCs w:val="24"/>
          <w:lang w:val="en-US" w:eastAsia="zh-CN"/>
        </w:rPr>
      </w:pPr>
      <w:r w:rsidRPr="001A6C11">
        <w:rPr>
          <w:rFonts w:ascii="Book Antiqua" w:eastAsia="宋体" w:hAnsi="Book Antiqua" w:cs="Times New Roman"/>
          <w:sz w:val="24"/>
          <w:szCs w:val="24"/>
          <w:lang w:val="en-US" w:eastAsia="zh-CN"/>
        </w:rPr>
        <w:t>41 </w:t>
      </w:r>
      <w:r w:rsidRPr="001A6C11">
        <w:rPr>
          <w:rFonts w:ascii="Book Antiqua" w:eastAsia="宋体" w:hAnsi="Book Antiqua" w:cs="Times New Roman"/>
          <w:b/>
          <w:bCs/>
          <w:sz w:val="24"/>
          <w:szCs w:val="24"/>
          <w:lang w:val="en-US" w:eastAsia="zh-CN"/>
        </w:rPr>
        <w:t>Hu CJ</w:t>
      </w:r>
      <w:r w:rsidRPr="001A6C11">
        <w:rPr>
          <w:rFonts w:ascii="Book Antiqua" w:eastAsia="宋体" w:hAnsi="Book Antiqua" w:cs="Times New Roman"/>
          <w:sz w:val="24"/>
          <w:szCs w:val="24"/>
          <w:lang w:val="en-US" w:eastAsia="zh-CN"/>
        </w:rPr>
        <w:t xml:space="preserve">, Wang LY, </w:t>
      </w:r>
      <w:proofErr w:type="spellStart"/>
      <w:r w:rsidRPr="001A6C11">
        <w:rPr>
          <w:rFonts w:ascii="Book Antiqua" w:eastAsia="宋体" w:hAnsi="Book Antiqua" w:cs="Times New Roman"/>
          <w:sz w:val="24"/>
          <w:szCs w:val="24"/>
          <w:lang w:val="en-US" w:eastAsia="zh-CN"/>
        </w:rPr>
        <w:t>Chodosh</w:t>
      </w:r>
      <w:proofErr w:type="spellEnd"/>
      <w:r w:rsidRPr="001A6C11">
        <w:rPr>
          <w:rFonts w:ascii="Book Antiqua" w:eastAsia="宋体" w:hAnsi="Book Antiqua" w:cs="Times New Roman"/>
          <w:sz w:val="24"/>
          <w:szCs w:val="24"/>
          <w:lang w:val="en-US" w:eastAsia="zh-CN"/>
        </w:rPr>
        <w:t xml:space="preserve"> LA, Keith B, Simon MC. Differential roles of hypoxia-inducible factor 1alpha (HIF-1alpha) and HIF-2alpha in hypoxic gene regulation. </w:t>
      </w:r>
      <w:proofErr w:type="spellStart"/>
      <w:r w:rsidRPr="001A6C11">
        <w:rPr>
          <w:rFonts w:ascii="Book Antiqua" w:eastAsia="宋体" w:hAnsi="Book Antiqua" w:cs="Times New Roman"/>
          <w:i/>
          <w:iCs/>
          <w:sz w:val="24"/>
          <w:szCs w:val="24"/>
          <w:lang w:val="en-US" w:eastAsia="zh-CN"/>
        </w:rPr>
        <w:t>Mol</w:t>
      </w:r>
      <w:proofErr w:type="spellEnd"/>
      <w:r w:rsidRPr="001A6C11">
        <w:rPr>
          <w:rFonts w:ascii="Book Antiqua" w:eastAsia="宋体" w:hAnsi="Book Antiqua" w:cs="Times New Roman"/>
          <w:i/>
          <w:iCs/>
          <w:sz w:val="24"/>
          <w:szCs w:val="24"/>
          <w:lang w:val="en-US" w:eastAsia="zh-CN"/>
        </w:rPr>
        <w:t xml:space="preserve"> Cell </w:t>
      </w:r>
      <w:proofErr w:type="spellStart"/>
      <w:r w:rsidRPr="001A6C11">
        <w:rPr>
          <w:rFonts w:ascii="Book Antiqua" w:eastAsia="宋体" w:hAnsi="Book Antiqua" w:cs="Times New Roman"/>
          <w:i/>
          <w:iCs/>
          <w:sz w:val="24"/>
          <w:szCs w:val="24"/>
          <w:lang w:val="en-US" w:eastAsia="zh-CN"/>
        </w:rPr>
        <w:t>Biol</w:t>
      </w:r>
      <w:proofErr w:type="spellEnd"/>
      <w:r w:rsidRPr="001A6C11">
        <w:rPr>
          <w:rFonts w:ascii="Book Antiqua" w:eastAsia="宋体" w:hAnsi="Book Antiqua" w:cs="Times New Roman"/>
          <w:sz w:val="24"/>
          <w:szCs w:val="24"/>
          <w:lang w:val="en-US" w:eastAsia="zh-CN"/>
        </w:rPr>
        <w:t> 2003; </w:t>
      </w:r>
      <w:r w:rsidRPr="001A6C11">
        <w:rPr>
          <w:rFonts w:ascii="Book Antiqua" w:eastAsia="宋体" w:hAnsi="Book Antiqua" w:cs="Times New Roman"/>
          <w:b/>
          <w:bCs/>
          <w:sz w:val="24"/>
          <w:szCs w:val="24"/>
          <w:lang w:val="en-US" w:eastAsia="zh-CN"/>
        </w:rPr>
        <w:t>23</w:t>
      </w:r>
      <w:r w:rsidRPr="001A6C11">
        <w:rPr>
          <w:rFonts w:ascii="Book Antiqua" w:eastAsia="宋体" w:hAnsi="Book Antiqua" w:cs="Times New Roman"/>
          <w:sz w:val="24"/>
          <w:szCs w:val="24"/>
          <w:lang w:val="en-US" w:eastAsia="zh-CN"/>
        </w:rPr>
        <w:t>: 9361-9374 [PMID: 14645546 DOI: 10.1128/MCB.23.24.9361-9374.2003</w:t>
      </w:r>
      <w:r w:rsidRPr="001A6C11">
        <w:rPr>
          <w:rFonts w:ascii="Book Antiqua" w:eastAsia="宋体" w:hAnsi="Book Antiqua" w:cs="Times New Roman" w:hint="eastAsia"/>
          <w:sz w:val="24"/>
          <w:szCs w:val="24"/>
          <w:lang w:val="en-US" w:eastAsia="zh-CN"/>
        </w:rPr>
        <w:sym w:font="Symbol" w:char="F05D"/>
      </w:r>
    </w:p>
    <w:p w14:paraId="5CC1C17A" w14:textId="77777777" w:rsidR="001A6C11" w:rsidRPr="001A6C11" w:rsidRDefault="001A6C11" w:rsidP="001A6C11">
      <w:pPr>
        <w:spacing w:after="0" w:line="360" w:lineRule="auto"/>
        <w:jc w:val="both"/>
        <w:rPr>
          <w:rFonts w:ascii="Book Antiqua" w:eastAsia="宋体" w:hAnsi="Book Antiqua" w:cs="Times New Roman"/>
          <w:sz w:val="24"/>
          <w:szCs w:val="24"/>
          <w:lang w:val="en-US" w:eastAsia="zh-CN"/>
        </w:rPr>
      </w:pPr>
      <w:r w:rsidRPr="001A6C11">
        <w:rPr>
          <w:rFonts w:ascii="Book Antiqua" w:eastAsia="宋体" w:hAnsi="Book Antiqua" w:cs="Times New Roman"/>
          <w:sz w:val="24"/>
          <w:szCs w:val="24"/>
          <w:lang w:val="en-US" w:eastAsia="zh-CN"/>
        </w:rPr>
        <w:t>42 </w:t>
      </w:r>
      <w:proofErr w:type="spellStart"/>
      <w:r w:rsidRPr="001A6C11">
        <w:rPr>
          <w:rFonts w:ascii="Book Antiqua" w:eastAsia="宋体" w:hAnsi="Book Antiqua" w:cs="Times New Roman"/>
          <w:b/>
          <w:bCs/>
          <w:sz w:val="24"/>
          <w:szCs w:val="24"/>
          <w:lang w:val="en-US" w:eastAsia="zh-CN"/>
        </w:rPr>
        <w:t>Semenza</w:t>
      </w:r>
      <w:proofErr w:type="spellEnd"/>
      <w:r w:rsidRPr="001A6C11">
        <w:rPr>
          <w:rFonts w:ascii="Book Antiqua" w:eastAsia="宋体" w:hAnsi="Book Antiqua" w:cs="Times New Roman"/>
          <w:b/>
          <w:bCs/>
          <w:sz w:val="24"/>
          <w:szCs w:val="24"/>
          <w:lang w:val="en-US" w:eastAsia="zh-CN"/>
        </w:rPr>
        <w:t xml:space="preserve"> GL</w:t>
      </w:r>
      <w:r w:rsidRPr="001A6C11">
        <w:rPr>
          <w:rFonts w:ascii="Book Antiqua" w:eastAsia="宋体" w:hAnsi="Book Antiqua" w:cs="Times New Roman"/>
          <w:sz w:val="24"/>
          <w:szCs w:val="24"/>
          <w:lang w:val="en-US" w:eastAsia="zh-CN"/>
        </w:rPr>
        <w:t>. HIF-1 inhibitors for cancer therapy: from gene expression to drug discovery. </w:t>
      </w:r>
      <w:proofErr w:type="spellStart"/>
      <w:r w:rsidRPr="001A6C11">
        <w:rPr>
          <w:rFonts w:ascii="Book Antiqua" w:eastAsia="宋体" w:hAnsi="Book Antiqua" w:cs="Times New Roman"/>
          <w:i/>
          <w:iCs/>
          <w:sz w:val="24"/>
          <w:szCs w:val="24"/>
          <w:lang w:val="en-US" w:eastAsia="zh-CN"/>
        </w:rPr>
        <w:t>Curr</w:t>
      </w:r>
      <w:proofErr w:type="spellEnd"/>
      <w:r w:rsidRPr="001A6C11">
        <w:rPr>
          <w:rFonts w:ascii="Book Antiqua" w:eastAsia="宋体" w:hAnsi="Book Antiqua" w:cs="Times New Roman"/>
          <w:i/>
          <w:iCs/>
          <w:sz w:val="24"/>
          <w:szCs w:val="24"/>
          <w:lang w:val="en-US" w:eastAsia="zh-CN"/>
        </w:rPr>
        <w:t xml:space="preserve"> Pharm Des</w:t>
      </w:r>
      <w:r w:rsidRPr="001A6C11">
        <w:rPr>
          <w:rFonts w:ascii="Book Antiqua" w:eastAsia="宋体" w:hAnsi="Book Antiqua" w:cs="Times New Roman"/>
          <w:sz w:val="24"/>
          <w:szCs w:val="24"/>
          <w:lang w:val="en-US" w:eastAsia="zh-CN"/>
        </w:rPr>
        <w:t> 2009; </w:t>
      </w:r>
      <w:r w:rsidRPr="001A6C11">
        <w:rPr>
          <w:rFonts w:ascii="Book Antiqua" w:eastAsia="宋体" w:hAnsi="Book Antiqua" w:cs="Times New Roman"/>
          <w:b/>
          <w:bCs/>
          <w:sz w:val="24"/>
          <w:szCs w:val="24"/>
          <w:lang w:val="en-US" w:eastAsia="zh-CN"/>
        </w:rPr>
        <w:t>15</w:t>
      </w:r>
      <w:r w:rsidRPr="001A6C11">
        <w:rPr>
          <w:rFonts w:ascii="Book Antiqua" w:eastAsia="宋体" w:hAnsi="Book Antiqua" w:cs="Times New Roman"/>
          <w:sz w:val="24"/>
          <w:szCs w:val="24"/>
          <w:lang w:val="en-US" w:eastAsia="zh-CN"/>
        </w:rPr>
        <w:t>: 3839-3843 [PMID: 19671047 DOI: 10.2174/138161209789649402</w:t>
      </w:r>
      <w:r w:rsidRPr="001A6C11">
        <w:rPr>
          <w:rFonts w:ascii="Book Antiqua" w:eastAsia="宋体" w:hAnsi="Book Antiqua" w:cs="Times New Roman" w:hint="eastAsia"/>
          <w:sz w:val="24"/>
          <w:szCs w:val="24"/>
          <w:lang w:val="en-US" w:eastAsia="zh-CN"/>
        </w:rPr>
        <w:sym w:font="Symbol" w:char="F05D"/>
      </w:r>
    </w:p>
    <w:p w14:paraId="10284635" w14:textId="77777777" w:rsidR="001A6C11" w:rsidRPr="001A6C11" w:rsidRDefault="001A6C11" w:rsidP="001A6C11">
      <w:pPr>
        <w:spacing w:after="0" w:line="360" w:lineRule="auto"/>
        <w:jc w:val="both"/>
        <w:rPr>
          <w:rFonts w:ascii="Book Antiqua" w:eastAsia="宋体" w:hAnsi="Book Antiqua" w:cs="Times New Roman"/>
          <w:sz w:val="24"/>
          <w:szCs w:val="24"/>
          <w:lang w:val="en-US" w:eastAsia="zh-CN"/>
        </w:rPr>
      </w:pPr>
      <w:r w:rsidRPr="001A6C11">
        <w:rPr>
          <w:rFonts w:ascii="Book Antiqua" w:eastAsia="宋体" w:hAnsi="Book Antiqua" w:cs="Times New Roman"/>
          <w:sz w:val="24"/>
          <w:szCs w:val="24"/>
          <w:lang w:val="en-US" w:eastAsia="zh-CN"/>
        </w:rPr>
        <w:lastRenderedPageBreak/>
        <w:t>43 </w:t>
      </w:r>
      <w:r w:rsidRPr="001A6C11">
        <w:rPr>
          <w:rFonts w:ascii="Book Antiqua" w:eastAsia="宋体" w:hAnsi="Book Antiqua" w:cs="Times New Roman"/>
          <w:b/>
          <w:bCs/>
          <w:sz w:val="24"/>
          <w:szCs w:val="24"/>
          <w:lang w:val="en-US" w:eastAsia="zh-CN"/>
        </w:rPr>
        <w:t>Dvorak HF</w:t>
      </w:r>
      <w:r w:rsidRPr="001A6C11">
        <w:rPr>
          <w:rFonts w:ascii="Book Antiqua" w:eastAsia="宋体" w:hAnsi="Book Antiqua" w:cs="Times New Roman"/>
          <w:sz w:val="24"/>
          <w:szCs w:val="24"/>
          <w:lang w:val="en-US" w:eastAsia="zh-CN"/>
        </w:rPr>
        <w:t>. Vascular permeability factor/vascular endothelial growth factor: a critical cytokine in tumor angiogenesis and a potential target for diagnosis and therapy. </w:t>
      </w:r>
      <w:r w:rsidRPr="001A6C11">
        <w:rPr>
          <w:rFonts w:ascii="Book Antiqua" w:eastAsia="宋体" w:hAnsi="Book Antiqua" w:cs="Times New Roman"/>
          <w:i/>
          <w:iCs/>
          <w:sz w:val="24"/>
          <w:szCs w:val="24"/>
          <w:lang w:val="en-US" w:eastAsia="zh-CN"/>
        </w:rPr>
        <w:t xml:space="preserve">J </w:t>
      </w:r>
      <w:proofErr w:type="spellStart"/>
      <w:r w:rsidRPr="001A6C11">
        <w:rPr>
          <w:rFonts w:ascii="Book Antiqua" w:eastAsia="宋体" w:hAnsi="Book Antiqua" w:cs="Times New Roman"/>
          <w:i/>
          <w:iCs/>
          <w:sz w:val="24"/>
          <w:szCs w:val="24"/>
          <w:lang w:val="en-US" w:eastAsia="zh-CN"/>
        </w:rPr>
        <w:t>Clin</w:t>
      </w:r>
      <w:proofErr w:type="spellEnd"/>
      <w:r w:rsidRPr="001A6C11">
        <w:rPr>
          <w:rFonts w:ascii="Book Antiqua" w:eastAsia="宋体" w:hAnsi="Book Antiqua" w:cs="Times New Roman"/>
          <w:i/>
          <w:iCs/>
          <w:sz w:val="24"/>
          <w:szCs w:val="24"/>
          <w:lang w:val="en-US" w:eastAsia="zh-CN"/>
        </w:rPr>
        <w:t xml:space="preserve"> </w:t>
      </w:r>
      <w:proofErr w:type="spellStart"/>
      <w:r w:rsidRPr="001A6C11">
        <w:rPr>
          <w:rFonts w:ascii="Book Antiqua" w:eastAsia="宋体" w:hAnsi="Book Antiqua" w:cs="Times New Roman"/>
          <w:i/>
          <w:iCs/>
          <w:sz w:val="24"/>
          <w:szCs w:val="24"/>
          <w:lang w:val="en-US" w:eastAsia="zh-CN"/>
        </w:rPr>
        <w:t>Oncol</w:t>
      </w:r>
      <w:proofErr w:type="spellEnd"/>
      <w:r w:rsidRPr="001A6C11">
        <w:rPr>
          <w:rFonts w:ascii="Book Antiqua" w:eastAsia="宋体" w:hAnsi="Book Antiqua" w:cs="Times New Roman"/>
          <w:sz w:val="24"/>
          <w:szCs w:val="24"/>
          <w:lang w:val="en-US" w:eastAsia="zh-CN"/>
        </w:rPr>
        <w:t> 2002; </w:t>
      </w:r>
      <w:r w:rsidRPr="001A6C11">
        <w:rPr>
          <w:rFonts w:ascii="Book Antiqua" w:eastAsia="宋体" w:hAnsi="Book Antiqua" w:cs="Times New Roman"/>
          <w:b/>
          <w:bCs/>
          <w:sz w:val="24"/>
          <w:szCs w:val="24"/>
          <w:lang w:val="en-US" w:eastAsia="zh-CN"/>
        </w:rPr>
        <w:t>20</w:t>
      </w:r>
      <w:r w:rsidRPr="001A6C11">
        <w:rPr>
          <w:rFonts w:ascii="Book Antiqua" w:eastAsia="宋体" w:hAnsi="Book Antiqua" w:cs="Times New Roman"/>
          <w:sz w:val="24"/>
          <w:szCs w:val="24"/>
          <w:lang w:val="en-US" w:eastAsia="zh-CN"/>
        </w:rPr>
        <w:t>: 4368-4380 [PMID: 12409337 DOI: 10.1200/JCO.2002.10.088</w:t>
      </w:r>
      <w:r w:rsidRPr="001A6C11">
        <w:rPr>
          <w:rFonts w:ascii="Book Antiqua" w:eastAsia="宋体" w:hAnsi="Book Antiqua" w:cs="Times New Roman" w:hint="eastAsia"/>
          <w:sz w:val="24"/>
          <w:szCs w:val="24"/>
          <w:lang w:val="en-US" w:eastAsia="zh-CN"/>
        </w:rPr>
        <w:sym w:font="Symbol" w:char="F05D"/>
      </w:r>
    </w:p>
    <w:p w14:paraId="741A0D68" w14:textId="77777777" w:rsidR="001A6C11" w:rsidRPr="001A6C11" w:rsidRDefault="001A6C11" w:rsidP="001A6C11">
      <w:pPr>
        <w:spacing w:after="0" w:line="360" w:lineRule="auto"/>
        <w:jc w:val="both"/>
        <w:rPr>
          <w:rFonts w:ascii="Book Antiqua" w:eastAsia="宋体" w:hAnsi="Book Antiqua" w:cs="Times New Roman"/>
          <w:sz w:val="24"/>
          <w:szCs w:val="24"/>
          <w:lang w:val="en-US" w:eastAsia="zh-CN"/>
        </w:rPr>
      </w:pPr>
      <w:r w:rsidRPr="001A6C11">
        <w:rPr>
          <w:rFonts w:ascii="Book Antiqua" w:eastAsia="宋体" w:hAnsi="Book Antiqua" w:cs="Times New Roman"/>
          <w:sz w:val="24"/>
          <w:szCs w:val="24"/>
          <w:lang w:val="en-US" w:eastAsia="zh-CN"/>
        </w:rPr>
        <w:t>44 </w:t>
      </w:r>
      <w:proofErr w:type="spellStart"/>
      <w:r w:rsidRPr="001A6C11">
        <w:rPr>
          <w:rFonts w:ascii="Book Antiqua" w:eastAsia="宋体" w:hAnsi="Book Antiqua" w:cs="Times New Roman"/>
          <w:b/>
          <w:bCs/>
          <w:sz w:val="24"/>
          <w:szCs w:val="24"/>
          <w:lang w:val="en-US" w:eastAsia="zh-CN"/>
        </w:rPr>
        <w:t>Pennacchietti</w:t>
      </w:r>
      <w:proofErr w:type="spellEnd"/>
      <w:r w:rsidRPr="001A6C11">
        <w:rPr>
          <w:rFonts w:ascii="Book Antiqua" w:eastAsia="宋体" w:hAnsi="Book Antiqua" w:cs="Times New Roman"/>
          <w:b/>
          <w:bCs/>
          <w:sz w:val="24"/>
          <w:szCs w:val="24"/>
          <w:lang w:val="en-US" w:eastAsia="zh-CN"/>
        </w:rPr>
        <w:t xml:space="preserve"> S</w:t>
      </w:r>
      <w:r w:rsidRPr="001A6C11">
        <w:rPr>
          <w:rFonts w:ascii="Book Antiqua" w:eastAsia="宋体" w:hAnsi="Book Antiqua" w:cs="Times New Roman"/>
          <w:sz w:val="24"/>
          <w:szCs w:val="24"/>
          <w:lang w:val="en-US" w:eastAsia="zh-CN"/>
        </w:rPr>
        <w:t xml:space="preserve">, </w:t>
      </w:r>
      <w:proofErr w:type="spellStart"/>
      <w:r w:rsidRPr="001A6C11">
        <w:rPr>
          <w:rFonts w:ascii="Book Antiqua" w:eastAsia="宋体" w:hAnsi="Book Antiqua" w:cs="Times New Roman"/>
          <w:sz w:val="24"/>
          <w:szCs w:val="24"/>
          <w:lang w:val="en-US" w:eastAsia="zh-CN"/>
        </w:rPr>
        <w:t>Michieli</w:t>
      </w:r>
      <w:proofErr w:type="spellEnd"/>
      <w:r w:rsidRPr="001A6C11">
        <w:rPr>
          <w:rFonts w:ascii="Book Antiqua" w:eastAsia="宋体" w:hAnsi="Book Antiqua" w:cs="Times New Roman"/>
          <w:sz w:val="24"/>
          <w:szCs w:val="24"/>
          <w:lang w:val="en-US" w:eastAsia="zh-CN"/>
        </w:rPr>
        <w:t xml:space="preserve"> P, </w:t>
      </w:r>
      <w:proofErr w:type="spellStart"/>
      <w:r w:rsidRPr="001A6C11">
        <w:rPr>
          <w:rFonts w:ascii="Book Antiqua" w:eastAsia="宋体" w:hAnsi="Book Antiqua" w:cs="Times New Roman"/>
          <w:sz w:val="24"/>
          <w:szCs w:val="24"/>
          <w:lang w:val="en-US" w:eastAsia="zh-CN"/>
        </w:rPr>
        <w:t>Galluzzo</w:t>
      </w:r>
      <w:proofErr w:type="spellEnd"/>
      <w:r w:rsidRPr="001A6C11">
        <w:rPr>
          <w:rFonts w:ascii="Book Antiqua" w:eastAsia="宋体" w:hAnsi="Book Antiqua" w:cs="Times New Roman"/>
          <w:sz w:val="24"/>
          <w:szCs w:val="24"/>
          <w:lang w:val="en-US" w:eastAsia="zh-CN"/>
        </w:rPr>
        <w:t xml:space="preserve"> M, </w:t>
      </w:r>
      <w:proofErr w:type="spellStart"/>
      <w:r w:rsidRPr="001A6C11">
        <w:rPr>
          <w:rFonts w:ascii="Book Antiqua" w:eastAsia="宋体" w:hAnsi="Book Antiqua" w:cs="Times New Roman"/>
          <w:sz w:val="24"/>
          <w:szCs w:val="24"/>
          <w:lang w:val="en-US" w:eastAsia="zh-CN"/>
        </w:rPr>
        <w:t>Mazzone</w:t>
      </w:r>
      <w:proofErr w:type="spellEnd"/>
      <w:r w:rsidRPr="001A6C11">
        <w:rPr>
          <w:rFonts w:ascii="Book Antiqua" w:eastAsia="宋体" w:hAnsi="Book Antiqua" w:cs="Times New Roman"/>
          <w:sz w:val="24"/>
          <w:szCs w:val="24"/>
          <w:lang w:val="en-US" w:eastAsia="zh-CN"/>
        </w:rPr>
        <w:t xml:space="preserve"> M, Giordano S, </w:t>
      </w:r>
      <w:proofErr w:type="spellStart"/>
      <w:r w:rsidRPr="001A6C11">
        <w:rPr>
          <w:rFonts w:ascii="Book Antiqua" w:eastAsia="宋体" w:hAnsi="Book Antiqua" w:cs="Times New Roman"/>
          <w:sz w:val="24"/>
          <w:szCs w:val="24"/>
          <w:lang w:val="en-US" w:eastAsia="zh-CN"/>
        </w:rPr>
        <w:t>Comoglio</w:t>
      </w:r>
      <w:proofErr w:type="spellEnd"/>
      <w:r w:rsidRPr="001A6C11">
        <w:rPr>
          <w:rFonts w:ascii="Book Antiqua" w:eastAsia="宋体" w:hAnsi="Book Antiqua" w:cs="Times New Roman"/>
          <w:sz w:val="24"/>
          <w:szCs w:val="24"/>
          <w:lang w:val="en-US" w:eastAsia="zh-CN"/>
        </w:rPr>
        <w:t xml:space="preserve"> PM. Hypoxia promotes invasive growth by transcriptional activation of the met </w:t>
      </w:r>
      <w:proofErr w:type="spellStart"/>
      <w:r w:rsidRPr="001A6C11">
        <w:rPr>
          <w:rFonts w:ascii="Book Antiqua" w:eastAsia="宋体" w:hAnsi="Book Antiqua" w:cs="Times New Roman"/>
          <w:sz w:val="24"/>
          <w:szCs w:val="24"/>
          <w:lang w:val="en-US" w:eastAsia="zh-CN"/>
        </w:rPr>
        <w:t>protooncogene</w:t>
      </w:r>
      <w:proofErr w:type="spellEnd"/>
      <w:r w:rsidRPr="001A6C11">
        <w:rPr>
          <w:rFonts w:ascii="Book Antiqua" w:eastAsia="宋体" w:hAnsi="Book Antiqua" w:cs="Times New Roman"/>
          <w:sz w:val="24"/>
          <w:szCs w:val="24"/>
          <w:lang w:val="en-US" w:eastAsia="zh-CN"/>
        </w:rPr>
        <w:t>. </w:t>
      </w:r>
      <w:r w:rsidRPr="001A6C11">
        <w:rPr>
          <w:rFonts w:ascii="Book Antiqua" w:eastAsia="宋体" w:hAnsi="Book Antiqua" w:cs="Times New Roman"/>
          <w:i/>
          <w:iCs/>
          <w:sz w:val="24"/>
          <w:szCs w:val="24"/>
          <w:lang w:val="en-US" w:eastAsia="zh-CN"/>
        </w:rPr>
        <w:t>Cancer Cell</w:t>
      </w:r>
      <w:r w:rsidRPr="001A6C11">
        <w:rPr>
          <w:rFonts w:ascii="Book Antiqua" w:eastAsia="宋体" w:hAnsi="Book Antiqua" w:cs="Times New Roman"/>
          <w:sz w:val="24"/>
          <w:szCs w:val="24"/>
          <w:lang w:val="en-US" w:eastAsia="zh-CN"/>
        </w:rPr>
        <w:t> 2003; </w:t>
      </w:r>
      <w:r w:rsidRPr="001A6C11">
        <w:rPr>
          <w:rFonts w:ascii="Book Antiqua" w:eastAsia="宋体" w:hAnsi="Book Antiqua" w:cs="Times New Roman"/>
          <w:b/>
          <w:bCs/>
          <w:sz w:val="24"/>
          <w:szCs w:val="24"/>
          <w:lang w:val="en-US" w:eastAsia="zh-CN"/>
        </w:rPr>
        <w:t>3</w:t>
      </w:r>
      <w:r w:rsidRPr="001A6C11">
        <w:rPr>
          <w:rFonts w:ascii="Book Antiqua" w:eastAsia="宋体" w:hAnsi="Book Antiqua" w:cs="Times New Roman"/>
          <w:sz w:val="24"/>
          <w:szCs w:val="24"/>
          <w:lang w:val="en-US" w:eastAsia="zh-CN"/>
        </w:rPr>
        <w:t>: 347-361 [PMID: 12726861 DOI: 10.1016/S1535-6108(03)00085-0</w:t>
      </w:r>
      <w:r w:rsidRPr="001A6C11">
        <w:rPr>
          <w:rFonts w:ascii="Book Antiqua" w:eastAsia="宋体" w:hAnsi="Book Antiqua" w:cs="Times New Roman" w:hint="eastAsia"/>
          <w:sz w:val="24"/>
          <w:szCs w:val="24"/>
          <w:lang w:val="en-US" w:eastAsia="zh-CN"/>
        </w:rPr>
        <w:sym w:font="Symbol" w:char="F05D"/>
      </w:r>
    </w:p>
    <w:p w14:paraId="26814ACA" w14:textId="77777777" w:rsidR="001A6C11" w:rsidRPr="001A6C11" w:rsidRDefault="001A6C11" w:rsidP="001A6C11">
      <w:pPr>
        <w:spacing w:after="0" w:line="360" w:lineRule="auto"/>
        <w:jc w:val="both"/>
        <w:rPr>
          <w:rFonts w:ascii="Book Antiqua" w:eastAsia="宋体" w:hAnsi="Book Antiqua" w:cs="Times New Roman"/>
          <w:sz w:val="24"/>
          <w:szCs w:val="24"/>
          <w:lang w:val="en-US" w:eastAsia="zh-CN"/>
        </w:rPr>
      </w:pPr>
      <w:proofErr w:type="gramStart"/>
      <w:r w:rsidRPr="001A6C11">
        <w:rPr>
          <w:rFonts w:ascii="Book Antiqua" w:eastAsia="宋体" w:hAnsi="Book Antiqua" w:cs="Times New Roman"/>
          <w:sz w:val="24"/>
          <w:szCs w:val="24"/>
          <w:lang w:val="en-US" w:eastAsia="zh-CN"/>
        </w:rPr>
        <w:t>45 </w:t>
      </w:r>
      <w:r w:rsidRPr="001A6C11">
        <w:rPr>
          <w:rFonts w:ascii="Book Antiqua" w:eastAsia="宋体" w:hAnsi="Book Antiqua" w:cs="Times New Roman"/>
          <w:b/>
          <w:bCs/>
          <w:sz w:val="24"/>
          <w:szCs w:val="24"/>
          <w:lang w:val="en-US" w:eastAsia="zh-CN"/>
        </w:rPr>
        <w:t>Shin HJ</w:t>
      </w:r>
      <w:r w:rsidRPr="001A6C11">
        <w:rPr>
          <w:rFonts w:ascii="Book Antiqua" w:eastAsia="宋体" w:hAnsi="Book Antiqua" w:cs="Times New Roman"/>
          <w:sz w:val="24"/>
          <w:szCs w:val="24"/>
          <w:lang w:val="en-US" w:eastAsia="zh-CN"/>
        </w:rPr>
        <w:t>, Rho SB, Jung DC, Han IO, Oh ES, Kim JY.</w:t>
      </w:r>
      <w:proofErr w:type="gramEnd"/>
      <w:r w:rsidRPr="001A6C11">
        <w:rPr>
          <w:rFonts w:ascii="Book Antiqua" w:eastAsia="宋体" w:hAnsi="Book Antiqua" w:cs="Times New Roman"/>
          <w:sz w:val="24"/>
          <w:szCs w:val="24"/>
          <w:lang w:val="en-US" w:eastAsia="zh-CN"/>
        </w:rPr>
        <w:t xml:space="preserve"> Carbonic anhydrase IX (CA9) modulates tumor-associated cell migration and invasion. </w:t>
      </w:r>
      <w:r w:rsidRPr="001A6C11">
        <w:rPr>
          <w:rFonts w:ascii="Book Antiqua" w:eastAsia="宋体" w:hAnsi="Book Antiqua" w:cs="Times New Roman"/>
          <w:i/>
          <w:iCs/>
          <w:sz w:val="24"/>
          <w:szCs w:val="24"/>
          <w:lang w:val="en-US" w:eastAsia="zh-CN"/>
        </w:rPr>
        <w:t xml:space="preserve">J Cell </w:t>
      </w:r>
      <w:proofErr w:type="spellStart"/>
      <w:r w:rsidRPr="001A6C11">
        <w:rPr>
          <w:rFonts w:ascii="Book Antiqua" w:eastAsia="宋体" w:hAnsi="Book Antiqua" w:cs="Times New Roman"/>
          <w:i/>
          <w:iCs/>
          <w:sz w:val="24"/>
          <w:szCs w:val="24"/>
          <w:lang w:val="en-US" w:eastAsia="zh-CN"/>
        </w:rPr>
        <w:t>Sci</w:t>
      </w:r>
      <w:proofErr w:type="spellEnd"/>
      <w:r w:rsidRPr="001A6C11">
        <w:rPr>
          <w:rFonts w:ascii="Book Antiqua" w:eastAsia="宋体" w:hAnsi="Book Antiqua" w:cs="Times New Roman"/>
          <w:sz w:val="24"/>
          <w:szCs w:val="24"/>
          <w:lang w:val="en-US" w:eastAsia="zh-CN"/>
        </w:rPr>
        <w:t> 2011; </w:t>
      </w:r>
      <w:r w:rsidRPr="001A6C11">
        <w:rPr>
          <w:rFonts w:ascii="Book Antiqua" w:eastAsia="宋体" w:hAnsi="Book Antiqua" w:cs="Times New Roman"/>
          <w:b/>
          <w:bCs/>
          <w:sz w:val="24"/>
          <w:szCs w:val="24"/>
          <w:lang w:val="en-US" w:eastAsia="zh-CN"/>
        </w:rPr>
        <w:t>124</w:t>
      </w:r>
      <w:r w:rsidRPr="001A6C11">
        <w:rPr>
          <w:rFonts w:ascii="Book Antiqua" w:eastAsia="宋体" w:hAnsi="Book Antiqua" w:cs="Times New Roman"/>
          <w:sz w:val="24"/>
          <w:szCs w:val="24"/>
          <w:lang w:val="en-US" w:eastAsia="zh-CN"/>
        </w:rPr>
        <w:t>: 1077-1087 [PMID: 21363891 DOI: 10.1242/jcs.072207</w:t>
      </w:r>
      <w:r w:rsidRPr="001A6C11">
        <w:rPr>
          <w:rFonts w:ascii="Book Antiqua" w:eastAsia="宋体" w:hAnsi="Book Antiqua" w:cs="Times New Roman" w:hint="eastAsia"/>
          <w:sz w:val="24"/>
          <w:szCs w:val="24"/>
          <w:lang w:val="en-US" w:eastAsia="zh-CN"/>
        </w:rPr>
        <w:sym w:font="Symbol" w:char="F05D"/>
      </w:r>
    </w:p>
    <w:p w14:paraId="491EF289" w14:textId="77777777" w:rsidR="001A6C11" w:rsidRPr="001A6C11" w:rsidRDefault="001A6C11" w:rsidP="001A6C11">
      <w:pPr>
        <w:spacing w:after="0" w:line="360" w:lineRule="auto"/>
        <w:jc w:val="both"/>
        <w:rPr>
          <w:rFonts w:ascii="Book Antiqua" w:eastAsia="宋体" w:hAnsi="Book Antiqua" w:cs="Times New Roman"/>
          <w:sz w:val="24"/>
          <w:szCs w:val="24"/>
          <w:lang w:val="en-US" w:eastAsia="zh-CN"/>
        </w:rPr>
      </w:pPr>
      <w:r w:rsidRPr="001A6C11">
        <w:rPr>
          <w:rFonts w:ascii="Book Antiqua" w:eastAsia="宋体" w:hAnsi="Book Antiqua" w:cs="Times New Roman"/>
          <w:sz w:val="24"/>
          <w:szCs w:val="24"/>
          <w:lang w:val="en-US" w:eastAsia="zh-CN"/>
        </w:rPr>
        <w:t>46 </w:t>
      </w:r>
      <w:proofErr w:type="spellStart"/>
      <w:r w:rsidRPr="001A6C11">
        <w:rPr>
          <w:rFonts w:ascii="Book Antiqua" w:eastAsia="宋体" w:hAnsi="Book Antiqua" w:cs="Times New Roman"/>
          <w:b/>
          <w:bCs/>
          <w:sz w:val="24"/>
          <w:szCs w:val="24"/>
          <w:lang w:val="en-US" w:eastAsia="zh-CN"/>
        </w:rPr>
        <w:t>Erler</w:t>
      </w:r>
      <w:proofErr w:type="spellEnd"/>
      <w:r w:rsidRPr="001A6C11">
        <w:rPr>
          <w:rFonts w:ascii="Book Antiqua" w:eastAsia="宋体" w:hAnsi="Book Antiqua" w:cs="Times New Roman"/>
          <w:b/>
          <w:bCs/>
          <w:sz w:val="24"/>
          <w:szCs w:val="24"/>
          <w:lang w:val="en-US" w:eastAsia="zh-CN"/>
        </w:rPr>
        <w:t xml:space="preserve"> JT</w:t>
      </w:r>
      <w:r w:rsidRPr="001A6C11">
        <w:rPr>
          <w:rFonts w:ascii="Book Antiqua" w:eastAsia="宋体" w:hAnsi="Book Antiqua" w:cs="Times New Roman"/>
          <w:sz w:val="24"/>
          <w:szCs w:val="24"/>
          <w:lang w:val="en-US" w:eastAsia="zh-CN"/>
        </w:rPr>
        <w:t xml:space="preserve">, </w:t>
      </w:r>
      <w:proofErr w:type="spellStart"/>
      <w:r w:rsidRPr="001A6C11">
        <w:rPr>
          <w:rFonts w:ascii="Book Antiqua" w:eastAsia="宋体" w:hAnsi="Book Antiqua" w:cs="Times New Roman"/>
          <w:sz w:val="24"/>
          <w:szCs w:val="24"/>
          <w:lang w:val="en-US" w:eastAsia="zh-CN"/>
        </w:rPr>
        <w:t>Bennewith</w:t>
      </w:r>
      <w:proofErr w:type="spellEnd"/>
      <w:r w:rsidRPr="001A6C11">
        <w:rPr>
          <w:rFonts w:ascii="Book Antiqua" w:eastAsia="宋体" w:hAnsi="Book Antiqua" w:cs="Times New Roman"/>
          <w:sz w:val="24"/>
          <w:szCs w:val="24"/>
          <w:lang w:val="en-US" w:eastAsia="zh-CN"/>
        </w:rPr>
        <w:t xml:space="preserve"> KL, </w:t>
      </w:r>
      <w:proofErr w:type="spellStart"/>
      <w:r w:rsidRPr="001A6C11">
        <w:rPr>
          <w:rFonts w:ascii="Book Antiqua" w:eastAsia="宋体" w:hAnsi="Book Antiqua" w:cs="Times New Roman"/>
          <w:sz w:val="24"/>
          <w:szCs w:val="24"/>
          <w:lang w:val="en-US" w:eastAsia="zh-CN"/>
        </w:rPr>
        <w:t>Nicolau</w:t>
      </w:r>
      <w:proofErr w:type="spellEnd"/>
      <w:r w:rsidRPr="001A6C11">
        <w:rPr>
          <w:rFonts w:ascii="Book Antiqua" w:eastAsia="宋体" w:hAnsi="Book Antiqua" w:cs="Times New Roman"/>
          <w:sz w:val="24"/>
          <w:szCs w:val="24"/>
          <w:lang w:val="en-US" w:eastAsia="zh-CN"/>
        </w:rPr>
        <w:t xml:space="preserve"> M, </w:t>
      </w:r>
      <w:proofErr w:type="spellStart"/>
      <w:r w:rsidRPr="001A6C11">
        <w:rPr>
          <w:rFonts w:ascii="Book Antiqua" w:eastAsia="宋体" w:hAnsi="Book Antiqua" w:cs="Times New Roman"/>
          <w:sz w:val="24"/>
          <w:szCs w:val="24"/>
          <w:lang w:val="en-US" w:eastAsia="zh-CN"/>
        </w:rPr>
        <w:t>Dornhöfer</w:t>
      </w:r>
      <w:proofErr w:type="spellEnd"/>
      <w:r w:rsidRPr="001A6C11">
        <w:rPr>
          <w:rFonts w:ascii="Book Antiqua" w:eastAsia="宋体" w:hAnsi="Book Antiqua" w:cs="Times New Roman"/>
          <w:sz w:val="24"/>
          <w:szCs w:val="24"/>
          <w:lang w:val="en-US" w:eastAsia="zh-CN"/>
        </w:rPr>
        <w:t xml:space="preserve"> N, Kong C, Le QT, Chi JT, Jeffrey SS, </w:t>
      </w:r>
      <w:proofErr w:type="spellStart"/>
      <w:r w:rsidRPr="001A6C11">
        <w:rPr>
          <w:rFonts w:ascii="Book Antiqua" w:eastAsia="宋体" w:hAnsi="Book Antiqua" w:cs="Times New Roman"/>
          <w:sz w:val="24"/>
          <w:szCs w:val="24"/>
          <w:lang w:val="en-US" w:eastAsia="zh-CN"/>
        </w:rPr>
        <w:t>Giaccia</w:t>
      </w:r>
      <w:proofErr w:type="spellEnd"/>
      <w:r w:rsidRPr="001A6C11">
        <w:rPr>
          <w:rFonts w:ascii="Book Antiqua" w:eastAsia="宋体" w:hAnsi="Book Antiqua" w:cs="Times New Roman"/>
          <w:sz w:val="24"/>
          <w:szCs w:val="24"/>
          <w:lang w:val="en-US" w:eastAsia="zh-CN"/>
        </w:rPr>
        <w:t xml:space="preserve"> AJ. </w:t>
      </w:r>
      <w:proofErr w:type="spellStart"/>
      <w:r w:rsidRPr="001A6C11">
        <w:rPr>
          <w:rFonts w:ascii="Book Antiqua" w:eastAsia="宋体" w:hAnsi="Book Antiqua" w:cs="Times New Roman"/>
          <w:sz w:val="24"/>
          <w:szCs w:val="24"/>
          <w:lang w:val="en-US" w:eastAsia="zh-CN"/>
        </w:rPr>
        <w:t>Lysyl</w:t>
      </w:r>
      <w:proofErr w:type="spellEnd"/>
      <w:r w:rsidRPr="001A6C11">
        <w:rPr>
          <w:rFonts w:ascii="Book Antiqua" w:eastAsia="宋体" w:hAnsi="Book Antiqua" w:cs="Times New Roman"/>
          <w:sz w:val="24"/>
          <w:szCs w:val="24"/>
          <w:lang w:val="en-US" w:eastAsia="zh-CN"/>
        </w:rPr>
        <w:t xml:space="preserve"> oxidase is essential for hypoxia-induced metastasis. </w:t>
      </w:r>
      <w:r w:rsidRPr="001A6C11">
        <w:rPr>
          <w:rFonts w:ascii="Book Antiqua" w:eastAsia="宋体" w:hAnsi="Book Antiqua" w:cs="Times New Roman"/>
          <w:i/>
          <w:iCs/>
          <w:sz w:val="24"/>
          <w:szCs w:val="24"/>
          <w:lang w:val="en-US" w:eastAsia="zh-CN"/>
        </w:rPr>
        <w:t>Nature</w:t>
      </w:r>
      <w:r w:rsidRPr="001A6C11">
        <w:rPr>
          <w:rFonts w:ascii="Book Antiqua" w:eastAsia="宋体" w:hAnsi="Book Antiqua" w:cs="Times New Roman"/>
          <w:sz w:val="24"/>
          <w:szCs w:val="24"/>
          <w:lang w:val="en-US" w:eastAsia="zh-CN"/>
        </w:rPr>
        <w:t> 2006; </w:t>
      </w:r>
      <w:r w:rsidRPr="001A6C11">
        <w:rPr>
          <w:rFonts w:ascii="Book Antiqua" w:eastAsia="宋体" w:hAnsi="Book Antiqua" w:cs="Times New Roman"/>
          <w:b/>
          <w:bCs/>
          <w:sz w:val="24"/>
          <w:szCs w:val="24"/>
          <w:lang w:val="en-US" w:eastAsia="zh-CN"/>
        </w:rPr>
        <w:t>440</w:t>
      </w:r>
      <w:r w:rsidRPr="001A6C11">
        <w:rPr>
          <w:rFonts w:ascii="Book Antiqua" w:eastAsia="宋体" w:hAnsi="Book Antiqua" w:cs="Times New Roman"/>
          <w:sz w:val="24"/>
          <w:szCs w:val="24"/>
          <w:lang w:val="en-US" w:eastAsia="zh-CN"/>
        </w:rPr>
        <w:t>: 1222-1226 [PMID: 16642001 DOI: 10.1038/nature04695</w:t>
      </w:r>
      <w:r w:rsidRPr="001A6C11">
        <w:rPr>
          <w:rFonts w:ascii="Book Antiqua" w:eastAsia="宋体" w:hAnsi="Book Antiqua" w:cs="Times New Roman" w:hint="eastAsia"/>
          <w:sz w:val="24"/>
          <w:szCs w:val="24"/>
          <w:lang w:val="en-US" w:eastAsia="zh-CN"/>
        </w:rPr>
        <w:sym w:font="Symbol" w:char="F05D"/>
      </w:r>
    </w:p>
    <w:p w14:paraId="434B52BA" w14:textId="77777777" w:rsidR="001A6C11" w:rsidRPr="001A6C11" w:rsidRDefault="001A6C11" w:rsidP="001A6C11">
      <w:pPr>
        <w:spacing w:after="0" w:line="360" w:lineRule="auto"/>
        <w:jc w:val="both"/>
        <w:rPr>
          <w:rFonts w:ascii="Book Antiqua" w:eastAsia="宋体" w:hAnsi="Book Antiqua" w:cs="Times New Roman"/>
          <w:sz w:val="24"/>
          <w:szCs w:val="24"/>
          <w:lang w:val="en-US" w:eastAsia="zh-CN"/>
        </w:rPr>
      </w:pPr>
      <w:r w:rsidRPr="001A6C11">
        <w:rPr>
          <w:rFonts w:ascii="Book Antiqua" w:eastAsia="宋体" w:hAnsi="Book Antiqua" w:cs="Times New Roman"/>
          <w:sz w:val="24"/>
          <w:szCs w:val="24"/>
          <w:lang w:val="en-US" w:eastAsia="zh-CN"/>
        </w:rPr>
        <w:t>47 </w:t>
      </w:r>
      <w:r w:rsidRPr="001A6C11">
        <w:rPr>
          <w:rFonts w:ascii="Book Antiqua" w:eastAsia="宋体" w:hAnsi="Book Antiqua" w:cs="Times New Roman"/>
          <w:b/>
          <w:bCs/>
          <w:sz w:val="24"/>
          <w:szCs w:val="24"/>
          <w:lang w:val="en-US" w:eastAsia="zh-CN"/>
        </w:rPr>
        <w:t>Imai T</w:t>
      </w:r>
      <w:r w:rsidRPr="001A6C11">
        <w:rPr>
          <w:rFonts w:ascii="Book Antiqua" w:eastAsia="宋体" w:hAnsi="Book Antiqua" w:cs="Times New Roman"/>
          <w:sz w:val="24"/>
          <w:szCs w:val="24"/>
          <w:lang w:val="en-US" w:eastAsia="zh-CN"/>
        </w:rPr>
        <w:t xml:space="preserve">, </w:t>
      </w:r>
      <w:proofErr w:type="spellStart"/>
      <w:r w:rsidRPr="001A6C11">
        <w:rPr>
          <w:rFonts w:ascii="Book Antiqua" w:eastAsia="宋体" w:hAnsi="Book Antiqua" w:cs="Times New Roman"/>
          <w:sz w:val="24"/>
          <w:szCs w:val="24"/>
          <w:lang w:val="en-US" w:eastAsia="zh-CN"/>
        </w:rPr>
        <w:t>Horiuchi</w:t>
      </w:r>
      <w:proofErr w:type="spellEnd"/>
      <w:r w:rsidRPr="001A6C11">
        <w:rPr>
          <w:rFonts w:ascii="Book Antiqua" w:eastAsia="宋体" w:hAnsi="Book Antiqua" w:cs="Times New Roman"/>
          <w:sz w:val="24"/>
          <w:szCs w:val="24"/>
          <w:lang w:val="en-US" w:eastAsia="zh-CN"/>
        </w:rPr>
        <w:t xml:space="preserve"> A, Wang C, Oka K, </w:t>
      </w:r>
      <w:proofErr w:type="spellStart"/>
      <w:r w:rsidRPr="001A6C11">
        <w:rPr>
          <w:rFonts w:ascii="Book Antiqua" w:eastAsia="宋体" w:hAnsi="Book Antiqua" w:cs="Times New Roman"/>
          <w:sz w:val="24"/>
          <w:szCs w:val="24"/>
          <w:lang w:val="en-US" w:eastAsia="zh-CN"/>
        </w:rPr>
        <w:t>Ohira</w:t>
      </w:r>
      <w:proofErr w:type="spellEnd"/>
      <w:r w:rsidRPr="001A6C11">
        <w:rPr>
          <w:rFonts w:ascii="Book Antiqua" w:eastAsia="宋体" w:hAnsi="Book Antiqua" w:cs="Times New Roman"/>
          <w:sz w:val="24"/>
          <w:szCs w:val="24"/>
          <w:lang w:val="en-US" w:eastAsia="zh-CN"/>
        </w:rPr>
        <w:t xml:space="preserve"> S, </w:t>
      </w:r>
      <w:proofErr w:type="spellStart"/>
      <w:r w:rsidRPr="001A6C11">
        <w:rPr>
          <w:rFonts w:ascii="Book Antiqua" w:eastAsia="宋体" w:hAnsi="Book Antiqua" w:cs="Times New Roman"/>
          <w:sz w:val="24"/>
          <w:szCs w:val="24"/>
          <w:lang w:val="en-US" w:eastAsia="zh-CN"/>
        </w:rPr>
        <w:t>Nikaido</w:t>
      </w:r>
      <w:proofErr w:type="spellEnd"/>
      <w:r w:rsidRPr="001A6C11">
        <w:rPr>
          <w:rFonts w:ascii="Book Antiqua" w:eastAsia="宋体" w:hAnsi="Book Antiqua" w:cs="Times New Roman"/>
          <w:sz w:val="24"/>
          <w:szCs w:val="24"/>
          <w:lang w:val="en-US" w:eastAsia="zh-CN"/>
        </w:rPr>
        <w:t xml:space="preserve"> T, </w:t>
      </w:r>
      <w:proofErr w:type="spellStart"/>
      <w:r w:rsidRPr="001A6C11">
        <w:rPr>
          <w:rFonts w:ascii="Book Antiqua" w:eastAsia="宋体" w:hAnsi="Book Antiqua" w:cs="Times New Roman"/>
          <w:sz w:val="24"/>
          <w:szCs w:val="24"/>
          <w:lang w:val="en-US" w:eastAsia="zh-CN"/>
        </w:rPr>
        <w:t>Konishi</w:t>
      </w:r>
      <w:proofErr w:type="spellEnd"/>
      <w:r w:rsidRPr="001A6C11">
        <w:rPr>
          <w:rFonts w:ascii="Book Antiqua" w:eastAsia="宋体" w:hAnsi="Book Antiqua" w:cs="Times New Roman"/>
          <w:sz w:val="24"/>
          <w:szCs w:val="24"/>
          <w:lang w:val="en-US" w:eastAsia="zh-CN"/>
        </w:rPr>
        <w:t xml:space="preserve"> I. Hypoxia attenuates the expression of E-cadherin via up-regulation of SNAIL in ovarian carcinoma cells. </w:t>
      </w:r>
      <w:r w:rsidRPr="001A6C11">
        <w:rPr>
          <w:rFonts w:ascii="Book Antiqua" w:eastAsia="宋体" w:hAnsi="Book Antiqua" w:cs="Times New Roman"/>
          <w:i/>
          <w:iCs/>
          <w:sz w:val="24"/>
          <w:szCs w:val="24"/>
          <w:lang w:val="en-US" w:eastAsia="zh-CN"/>
        </w:rPr>
        <w:t xml:space="preserve">Am J </w:t>
      </w:r>
      <w:proofErr w:type="spellStart"/>
      <w:r w:rsidRPr="001A6C11">
        <w:rPr>
          <w:rFonts w:ascii="Book Antiqua" w:eastAsia="宋体" w:hAnsi="Book Antiqua" w:cs="Times New Roman"/>
          <w:i/>
          <w:iCs/>
          <w:sz w:val="24"/>
          <w:szCs w:val="24"/>
          <w:lang w:val="en-US" w:eastAsia="zh-CN"/>
        </w:rPr>
        <w:t>Pathol</w:t>
      </w:r>
      <w:proofErr w:type="spellEnd"/>
      <w:r w:rsidRPr="001A6C11">
        <w:rPr>
          <w:rFonts w:ascii="Book Antiqua" w:eastAsia="宋体" w:hAnsi="Book Antiqua" w:cs="Times New Roman"/>
          <w:sz w:val="24"/>
          <w:szCs w:val="24"/>
          <w:lang w:val="en-US" w:eastAsia="zh-CN"/>
        </w:rPr>
        <w:t> 2003; </w:t>
      </w:r>
      <w:r w:rsidRPr="001A6C11">
        <w:rPr>
          <w:rFonts w:ascii="Book Antiqua" w:eastAsia="宋体" w:hAnsi="Book Antiqua" w:cs="Times New Roman"/>
          <w:b/>
          <w:bCs/>
          <w:sz w:val="24"/>
          <w:szCs w:val="24"/>
          <w:lang w:val="en-US" w:eastAsia="zh-CN"/>
        </w:rPr>
        <w:t>163</w:t>
      </w:r>
      <w:r w:rsidRPr="001A6C11">
        <w:rPr>
          <w:rFonts w:ascii="Book Antiqua" w:eastAsia="宋体" w:hAnsi="Book Antiqua" w:cs="Times New Roman"/>
          <w:sz w:val="24"/>
          <w:szCs w:val="24"/>
          <w:lang w:val="en-US" w:eastAsia="zh-CN"/>
        </w:rPr>
        <w:t>: 1437-1447 [PMID: 14507651 DOI: 10.1016/S0002-9440(10)63501-8</w:t>
      </w:r>
      <w:r w:rsidRPr="001A6C11">
        <w:rPr>
          <w:rFonts w:ascii="Book Antiqua" w:eastAsia="宋体" w:hAnsi="Book Antiqua" w:cs="Times New Roman" w:hint="eastAsia"/>
          <w:sz w:val="24"/>
          <w:szCs w:val="24"/>
          <w:lang w:val="en-US" w:eastAsia="zh-CN"/>
        </w:rPr>
        <w:sym w:font="Symbol" w:char="F05D"/>
      </w:r>
    </w:p>
    <w:p w14:paraId="3BB1850F" w14:textId="77777777" w:rsidR="001A6C11" w:rsidRPr="001A6C11" w:rsidRDefault="001A6C11" w:rsidP="001A6C11">
      <w:pPr>
        <w:spacing w:after="0" w:line="360" w:lineRule="auto"/>
        <w:jc w:val="both"/>
        <w:rPr>
          <w:rFonts w:ascii="Book Antiqua" w:eastAsia="宋体" w:hAnsi="Book Antiqua" w:cs="Times New Roman"/>
          <w:sz w:val="24"/>
          <w:szCs w:val="24"/>
          <w:lang w:val="en-US" w:eastAsia="zh-CN"/>
        </w:rPr>
      </w:pPr>
      <w:r w:rsidRPr="001A6C11">
        <w:rPr>
          <w:rFonts w:ascii="Book Antiqua" w:eastAsia="宋体" w:hAnsi="Book Antiqua" w:cs="Times New Roman"/>
          <w:sz w:val="24"/>
          <w:szCs w:val="24"/>
          <w:lang w:val="en-US" w:eastAsia="zh-CN"/>
        </w:rPr>
        <w:t>48 </w:t>
      </w:r>
      <w:r w:rsidRPr="001A6C11">
        <w:rPr>
          <w:rFonts w:ascii="Book Antiqua" w:eastAsia="宋体" w:hAnsi="Book Antiqua" w:cs="Times New Roman"/>
          <w:b/>
          <w:bCs/>
          <w:sz w:val="24"/>
          <w:szCs w:val="24"/>
          <w:lang w:val="en-US" w:eastAsia="zh-CN"/>
        </w:rPr>
        <w:t>Esteban MA</w:t>
      </w:r>
      <w:r w:rsidRPr="001A6C11">
        <w:rPr>
          <w:rFonts w:ascii="Book Antiqua" w:eastAsia="宋体" w:hAnsi="Book Antiqua" w:cs="Times New Roman"/>
          <w:sz w:val="24"/>
          <w:szCs w:val="24"/>
          <w:lang w:val="en-US" w:eastAsia="zh-CN"/>
        </w:rPr>
        <w:t xml:space="preserve">, Tran MG, </w:t>
      </w:r>
      <w:proofErr w:type="spellStart"/>
      <w:r w:rsidRPr="001A6C11">
        <w:rPr>
          <w:rFonts w:ascii="Book Antiqua" w:eastAsia="宋体" w:hAnsi="Book Antiqua" w:cs="Times New Roman"/>
          <w:sz w:val="24"/>
          <w:szCs w:val="24"/>
          <w:lang w:val="en-US" w:eastAsia="zh-CN"/>
        </w:rPr>
        <w:t>Harten</w:t>
      </w:r>
      <w:proofErr w:type="spellEnd"/>
      <w:r w:rsidRPr="001A6C11">
        <w:rPr>
          <w:rFonts w:ascii="Book Antiqua" w:eastAsia="宋体" w:hAnsi="Book Antiqua" w:cs="Times New Roman"/>
          <w:sz w:val="24"/>
          <w:szCs w:val="24"/>
          <w:lang w:val="en-US" w:eastAsia="zh-CN"/>
        </w:rPr>
        <w:t xml:space="preserve"> SK, Hill P, Castellanos MC, Chandra A, </w:t>
      </w:r>
      <w:proofErr w:type="spellStart"/>
      <w:r w:rsidRPr="001A6C11">
        <w:rPr>
          <w:rFonts w:ascii="Book Antiqua" w:eastAsia="宋体" w:hAnsi="Book Antiqua" w:cs="Times New Roman"/>
          <w:sz w:val="24"/>
          <w:szCs w:val="24"/>
          <w:lang w:val="en-US" w:eastAsia="zh-CN"/>
        </w:rPr>
        <w:t>Raval</w:t>
      </w:r>
      <w:proofErr w:type="spellEnd"/>
      <w:r w:rsidRPr="001A6C11">
        <w:rPr>
          <w:rFonts w:ascii="Book Antiqua" w:eastAsia="宋体" w:hAnsi="Book Antiqua" w:cs="Times New Roman"/>
          <w:sz w:val="24"/>
          <w:szCs w:val="24"/>
          <w:lang w:val="en-US" w:eastAsia="zh-CN"/>
        </w:rPr>
        <w:t xml:space="preserve"> R, </w:t>
      </w:r>
      <w:proofErr w:type="spellStart"/>
      <w:r w:rsidRPr="001A6C11">
        <w:rPr>
          <w:rFonts w:ascii="Book Antiqua" w:eastAsia="宋体" w:hAnsi="Book Antiqua" w:cs="Times New Roman"/>
          <w:sz w:val="24"/>
          <w:szCs w:val="24"/>
          <w:lang w:val="en-US" w:eastAsia="zh-CN"/>
        </w:rPr>
        <w:t>O'brien</w:t>
      </w:r>
      <w:proofErr w:type="spellEnd"/>
      <w:r w:rsidRPr="001A6C11">
        <w:rPr>
          <w:rFonts w:ascii="Book Antiqua" w:eastAsia="宋体" w:hAnsi="Book Antiqua" w:cs="Times New Roman"/>
          <w:sz w:val="24"/>
          <w:szCs w:val="24"/>
          <w:lang w:val="en-US" w:eastAsia="zh-CN"/>
        </w:rPr>
        <w:t xml:space="preserve"> TS, Maxwell PH. Regulation of E-cadherin expression by VHL and hypoxia-inducible factor. </w:t>
      </w:r>
      <w:r w:rsidRPr="001A6C11">
        <w:rPr>
          <w:rFonts w:ascii="Book Antiqua" w:eastAsia="宋体" w:hAnsi="Book Antiqua" w:cs="Times New Roman"/>
          <w:i/>
          <w:iCs/>
          <w:sz w:val="24"/>
          <w:szCs w:val="24"/>
          <w:lang w:val="en-US" w:eastAsia="zh-CN"/>
        </w:rPr>
        <w:t>Cancer Res</w:t>
      </w:r>
      <w:r w:rsidRPr="001A6C11">
        <w:rPr>
          <w:rFonts w:ascii="Book Antiqua" w:eastAsia="宋体" w:hAnsi="Book Antiqua" w:cs="Times New Roman"/>
          <w:sz w:val="24"/>
          <w:szCs w:val="24"/>
          <w:lang w:val="en-US" w:eastAsia="zh-CN"/>
        </w:rPr>
        <w:t> 2006; </w:t>
      </w:r>
      <w:r w:rsidRPr="001A6C11">
        <w:rPr>
          <w:rFonts w:ascii="Book Antiqua" w:eastAsia="宋体" w:hAnsi="Book Antiqua" w:cs="Times New Roman"/>
          <w:b/>
          <w:bCs/>
          <w:sz w:val="24"/>
          <w:szCs w:val="24"/>
          <w:lang w:val="en-US" w:eastAsia="zh-CN"/>
        </w:rPr>
        <w:t>66</w:t>
      </w:r>
      <w:r w:rsidRPr="001A6C11">
        <w:rPr>
          <w:rFonts w:ascii="Book Antiqua" w:eastAsia="宋体" w:hAnsi="Book Antiqua" w:cs="Times New Roman"/>
          <w:sz w:val="24"/>
          <w:szCs w:val="24"/>
          <w:lang w:val="en-US" w:eastAsia="zh-CN"/>
        </w:rPr>
        <w:t>: 3567-3575 [PMID: 16585181]</w:t>
      </w:r>
    </w:p>
    <w:p w14:paraId="244A61F9" w14:textId="77777777" w:rsidR="001A6C11" w:rsidRPr="001A6C11" w:rsidRDefault="001A6C11" w:rsidP="001A6C11">
      <w:pPr>
        <w:spacing w:after="0" w:line="360" w:lineRule="auto"/>
        <w:jc w:val="both"/>
        <w:rPr>
          <w:rFonts w:ascii="Book Antiqua" w:eastAsia="宋体" w:hAnsi="Book Antiqua" w:cs="Times New Roman"/>
          <w:sz w:val="24"/>
          <w:szCs w:val="24"/>
          <w:lang w:val="en-US" w:eastAsia="zh-CN"/>
        </w:rPr>
      </w:pPr>
      <w:r w:rsidRPr="001A6C11">
        <w:rPr>
          <w:rFonts w:ascii="Book Antiqua" w:eastAsia="宋体" w:hAnsi="Book Antiqua" w:cs="Times New Roman"/>
          <w:sz w:val="24"/>
          <w:szCs w:val="24"/>
          <w:lang w:val="en-US" w:eastAsia="zh-CN"/>
        </w:rPr>
        <w:t>49 </w:t>
      </w:r>
      <w:r w:rsidRPr="001A6C11">
        <w:rPr>
          <w:rFonts w:ascii="Book Antiqua" w:eastAsia="宋体" w:hAnsi="Book Antiqua" w:cs="Times New Roman"/>
          <w:b/>
          <w:bCs/>
          <w:sz w:val="24"/>
          <w:szCs w:val="24"/>
          <w:lang w:val="en-US" w:eastAsia="zh-CN"/>
        </w:rPr>
        <w:t>Evans AJ</w:t>
      </w:r>
      <w:r w:rsidRPr="001A6C11">
        <w:rPr>
          <w:rFonts w:ascii="Book Antiqua" w:eastAsia="宋体" w:hAnsi="Book Antiqua" w:cs="Times New Roman"/>
          <w:sz w:val="24"/>
          <w:szCs w:val="24"/>
          <w:lang w:val="en-US" w:eastAsia="zh-CN"/>
        </w:rPr>
        <w:t xml:space="preserve">, Russell RC, Roche O, Burry TN, Fish JE, Chow VW, Kim WY, </w:t>
      </w:r>
      <w:proofErr w:type="spellStart"/>
      <w:r w:rsidRPr="001A6C11">
        <w:rPr>
          <w:rFonts w:ascii="Book Antiqua" w:eastAsia="宋体" w:hAnsi="Book Antiqua" w:cs="Times New Roman"/>
          <w:sz w:val="24"/>
          <w:szCs w:val="24"/>
          <w:lang w:val="en-US" w:eastAsia="zh-CN"/>
        </w:rPr>
        <w:t>Saravanan</w:t>
      </w:r>
      <w:proofErr w:type="spellEnd"/>
      <w:r w:rsidRPr="001A6C11">
        <w:rPr>
          <w:rFonts w:ascii="Book Antiqua" w:eastAsia="宋体" w:hAnsi="Book Antiqua" w:cs="Times New Roman"/>
          <w:sz w:val="24"/>
          <w:szCs w:val="24"/>
          <w:lang w:val="en-US" w:eastAsia="zh-CN"/>
        </w:rPr>
        <w:t xml:space="preserve"> A, Maynard MA, Gervais ML, </w:t>
      </w:r>
      <w:proofErr w:type="spellStart"/>
      <w:r w:rsidRPr="001A6C11">
        <w:rPr>
          <w:rFonts w:ascii="Book Antiqua" w:eastAsia="宋体" w:hAnsi="Book Antiqua" w:cs="Times New Roman"/>
          <w:sz w:val="24"/>
          <w:szCs w:val="24"/>
          <w:lang w:val="en-US" w:eastAsia="zh-CN"/>
        </w:rPr>
        <w:t>Sufan</w:t>
      </w:r>
      <w:proofErr w:type="spellEnd"/>
      <w:r w:rsidRPr="001A6C11">
        <w:rPr>
          <w:rFonts w:ascii="Book Antiqua" w:eastAsia="宋体" w:hAnsi="Book Antiqua" w:cs="Times New Roman"/>
          <w:sz w:val="24"/>
          <w:szCs w:val="24"/>
          <w:lang w:val="en-US" w:eastAsia="zh-CN"/>
        </w:rPr>
        <w:t xml:space="preserve"> RI, Roberts AM, Wilson LA, </w:t>
      </w:r>
      <w:proofErr w:type="spellStart"/>
      <w:r w:rsidRPr="001A6C11">
        <w:rPr>
          <w:rFonts w:ascii="Book Antiqua" w:eastAsia="宋体" w:hAnsi="Book Antiqua" w:cs="Times New Roman"/>
          <w:sz w:val="24"/>
          <w:szCs w:val="24"/>
          <w:lang w:val="en-US" w:eastAsia="zh-CN"/>
        </w:rPr>
        <w:t>Betten</w:t>
      </w:r>
      <w:proofErr w:type="spellEnd"/>
      <w:r w:rsidRPr="001A6C11">
        <w:rPr>
          <w:rFonts w:ascii="Book Antiqua" w:eastAsia="宋体" w:hAnsi="Book Antiqua" w:cs="Times New Roman"/>
          <w:sz w:val="24"/>
          <w:szCs w:val="24"/>
          <w:lang w:val="en-US" w:eastAsia="zh-CN"/>
        </w:rPr>
        <w:t xml:space="preserve"> M, </w:t>
      </w:r>
      <w:proofErr w:type="spellStart"/>
      <w:r w:rsidRPr="001A6C11">
        <w:rPr>
          <w:rFonts w:ascii="Book Antiqua" w:eastAsia="宋体" w:hAnsi="Book Antiqua" w:cs="Times New Roman"/>
          <w:sz w:val="24"/>
          <w:szCs w:val="24"/>
          <w:lang w:val="en-US" w:eastAsia="zh-CN"/>
        </w:rPr>
        <w:t>Vandewalle</w:t>
      </w:r>
      <w:proofErr w:type="spellEnd"/>
      <w:r w:rsidRPr="001A6C11">
        <w:rPr>
          <w:rFonts w:ascii="Book Antiqua" w:eastAsia="宋体" w:hAnsi="Book Antiqua" w:cs="Times New Roman"/>
          <w:sz w:val="24"/>
          <w:szCs w:val="24"/>
          <w:lang w:val="en-US" w:eastAsia="zh-CN"/>
        </w:rPr>
        <w:t xml:space="preserve"> C, </w:t>
      </w:r>
      <w:proofErr w:type="spellStart"/>
      <w:r w:rsidRPr="001A6C11">
        <w:rPr>
          <w:rFonts w:ascii="Book Antiqua" w:eastAsia="宋体" w:hAnsi="Book Antiqua" w:cs="Times New Roman"/>
          <w:sz w:val="24"/>
          <w:szCs w:val="24"/>
          <w:lang w:val="en-US" w:eastAsia="zh-CN"/>
        </w:rPr>
        <w:t>Berx</w:t>
      </w:r>
      <w:proofErr w:type="spellEnd"/>
      <w:r w:rsidRPr="001A6C11">
        <w:rPr>
          <w:rFonts w:ascii="Book Antiqua" w:eastAsia="宋体" w:hAnsi="Book Antiqua" w:cs="Times New Roman"/>
          <w:sz w:val="24"/>
          <w:szCs w:val="24"/>
          <w:lang w:val="en-US" w:eastAsia="zh-CN"/>
        </w:rPr>
        <w:t xml:space="preserve"> G, Marsden PA, Irwin MS, </w:t>
      </w:r>
      <w:proofErr w:type="spellStart"/>
      <w:r w:rsidRPr="001A6C11">
        <w:rPr>
          <w:rFonts w:ascii="Book Antiqua" w:eastAsia="宋体" w:hAnsi="Book Antiqua" w:cs="Times New Roman"/>
          <w:sz w:val="24"/>
          <w:szCs w:val="24"/>
          <w:lang w:val="en-US" w:eastAsia="zh-CN"/>
        </w:rPr>
        <w:t>Teh</w:t>
      </w:r>
      <w:proofErr w:type="spellEnd"/>
      <w:r w:rsidRPr="001A6C11">
        <w:rPr>
          <w:rFonts w:ascii="Book Antiqua" w:eastAsia="宋体" w:hAnsi="Book Antiqua" w:cs="Times New Roman"/>
          <w:sz w:val="24"/>
          <w:szCs w:val="24"/>
          <w:lang w:val="en-US" w:eastAsia="zh-CN"/>
        </w:rPr>
        <w:t xml:space="preserve"> BT, Jewett MA, </w:t>
      </w:r>
      <w:proofErr w:type="spellStart"/>
      <w:r w:rsidRPr="001A6C11">
        <w:rPr>
          <w:rFonts w:ascii="Book Antiqua" w:eastAsia="宋体" w:hAnsi="Book Antiqua" w:cs="Times New Roman"/>
          <w:sz w:val="24"/>
          <w:szCs w:val="24"/>
          <w:lang w:val="en-US" w:eastAsia="zh-CN"/>
        </w:rPr>
        <w:t>Ohh</w:t>
      </w:r>
      <w:proofErr w:type="spellEnd"/>
      <w:r w:rsidRPr="001A6C11">
        <w:rPr>
          <w:rFonts w:ascii="Book Antiqua" w:eastAsia="宋体" w:hAnsi="Book Antiqua" w:cs="Times New Roman"/>
          <w:sz w:val="24"/>
          <w:szCs w:val="24"/>
          <w:lang w:val="en-US" w:eastAsia="zh-CN"/>
        </w:rPr>
        <w:t xml:space="preserve"> M. VHL promotes E2 box-dependent E-cadherin transcription by HIF-mediated regulation of SIP1 and snail. </w:t>
      </w:r>
      <w:proofErr w:type="spellStart"/>
      <w:r w:rsidRPr="001A6C11">
        <w:rPr>
          <w:rFonts w:ascii="Book Antiqua" w:eastAsia="宋体" w:hAnsi="Book Antiqua" w:cs="Times New Roman"/>
          <w:i/>
          <w:iCs/>
          <w:sz w:val="24"/>
          <w:szCs w:val="24"/>
          <w:lang w:val="en-US" w:eastAsia="zh-CN"/>
        </w:rPr>
        <w:t>Mol</w:t>
      </w:r>
      <w:proofErr w:type="spellEnd"/>
      <w:r w:rsidRPr="001A6C11">
        <w:rPr>
          <w:rFonts w:ascii="Book Antiqua" w:eastAsia="宋体" w:hAnsi="Book Antiqua" w:cs="Times New Roman"/>
          <w:i/>
          <w:iCs/>
          <w:sz w:val="24"/>
          <w:szCs w:val="24"/>
          <w:lang w:val="en-US" w:eastAsia="zh-CN"/>
        </w:rPr>
        <w:t xml:space="preserve"> Cell </w:t>
      </w:r>
      <w:proofErr w:type="spellStart"/>
      <w:r w:rsidRPr="001A6C11">
        <w:rPr>
          <w:rFonts w:ascii="Book Antiqua" w:eastAsia="宋体" w:hAnsi="Book Antiqua" w:cs="Times New Roman"/>
          <w:i/>
          <w:iCs/>
          <w:sz w:val="24"/>
          <w:szCs w:val="24"/>
          <w:lang w:val="en-US" w:eastAsia="zh-CN"/>
        </w:rPr>
        <w:t>Biol</w:t>
      </w:r>
      <w:proofErr w:type="spellEnd"/>
      <w:r w:rsidRPr="001A6C11">
        <w:rPr>
          <w:rFonts w:ascii="Book Antiqua" w:eastAsia="宋体" w:hAnsi="Book Antiqua" w:cs="Times New Roman"/>
          <w:sz w:val="24"/>
          <w:szCs w:val="24"/>
          <w:lang w:val="en-US" w:eastAsia="zh-CN"/>
        </w:rPr>
        <w:t> 2007; </w:t>
      </w:r>
      <w:r w:rsidRPr="001A6C11">
        <w:rPr>
          <w:rFonts w:ascii="Book Antiqua" w:eastAsia="宋体" w:hAnsi="Book Antiqua" w:cs="Times New Roman"/>
          <w:b/>
          <w:bCs/>
          <w:sz w:val="24"/>
          <w:szCs w:val="24"/>
          <w:lang w:val="en-US" w:eastAsia="zh-CN"/>
        </w:rPr>
        <w:t>27</w:t>
      </w:r>
      <w:r w:rsidRPr="001A6C11">
        <w:rPr>
          <w:rFonts w:ascii="Book Antiqua" w:eastAsia="宋体" w:hAnsi="Book Antiqua" w:cs="Times New Roman"/>
          <w:sz w:val="24"/>
          <w:szCs w:val="24"/>
          <w:lang w:val="en-US" w:eastAsia="zh-CN"/>
        </w:rPr>
        <w:t>: 157-169 [PMID: 17060462 DOI: 10.1128/MCB.00892-06</w:t>
      </w:r>
      <w:r w:rsidRPr="001A6C11">
        <w:rPr>
          <w:rFonts w:ascii="Book Antiqua" w:eastAsia="宋体" w:hAnsi="Book Antiqua" w:cs="Times New Roman" w:hint="eastAsia"/>
          <w:sz w:val="24"/>
          <w:szCs w:val="24"/>
          <w:lang w:val="en-US" w:eastAsia="zh-CN"/>
        </w:rPr>
        <w:sym w:font="Symbol" w:char="F05D"/>
      </w:r>
    </w:p>
    <w:p w14:paraId="549D58E9" w14:textId="77777777" w:rsidR="001A6C11" w:rsidRPr="001A6C11" w:rsidRDefault="001A6C11" w:rsidP="001A6C11">
      <w:pPr>
        <w:spacing w:after="0" w:line="360" w:lineRule="auto"/>
        <w:jc w:val="both"/>
        <w:rPr>
          <w:rFonts w:ascii="Book Antiqua" w:eastAsia="宋体" w:hAnsi="Book Antiqua" w:cs="Times New Roman"/>
          <w:sz w:val="24"/>
          <w:szCs w:val="24"/>
          <w:lang w:val="en-US" w:eastAsia="zh-CN"/>
        </w:rPr>
      </w:pPr>
      <w:proofErr w:type="gramStart"/>
      <w:r w:rsidRPr="001A6C11">
        <w:rPr>
          <w:rFonts w:ascii="Book Antiqua" w:eastAsia="宋体" w:hAnsi="Book Antiqua" w:cs="Times New Roman"/>
          <w:sz w:val="24"/>
          <w:szCs w:val="24"/>
          <w:lang w:val="en-US" w:eastAsia="zh-CN"/>
        </w:rPr>
        <w:t>50 </w:t>
      </w:r>
      <w:r w:rsidRPr="001A6C11">
        <w:rPr>
          <w:rFonts w:ascii="Book Antiqua" w:eastAsia="宋体" w:hAnsi="Book Antiqua" w:cs="Times New Roman"/>
          <w:b/>
          <w:bCs/>
          <w:sz w:val="24"/>
          <w:szCs w:val="24"/>
          <w:lang w:val="en-US" w:eastAsia="zh-CN"/>
        </w:rPr>
        <w:t>Evans RM</w:t>
      </w:r>
      <w:r w:rsidRPr="001A6C11">
        <w:rPr>
          <w:rFonts w:ascii="Book Antiqua" w:eastAsia="宋体" w:hAnsi="Book Antiqua" w:cs="Times New Roman"/>
          <w:sz w:val="24"/>
          <w:szCs w:val="24"/>
          <w:lang w:val="en-US" w:eastAsia="zh-CN"/>
        </w:rPr>
        <w:t>.</w:t>
      </w:r>
      <w:proofErr w:type="gramEnd"/>
      <w:r w:rsidRPr="001A6C11">
        <w:rPr>
          <w:rFonts w:ascii="Book Antiqua" w:eastAsia="宋体" w:hAnsi="Book Antiqua" w:cs="Times New Roman"/>
          <w:sz w:val="24"/>
          <w:szCs w:val="24"/>
          <w:lang w:val="en-US" w:eastAsia="zh-CN"/>
        </w:rPr>
        <w:t xml:space="preserve"> </w:t>
      </w:r>
      <w:proofErr w:type="gramStart"/>
      <w:r w:rsidRPr="001A6C11">
        <w:rPr>
          <w:rFonts w:ascii="Book Antiqua" w:eastAsia="宋体" w:hAnsi="Book Antiqua" w:cs="Times New Roman"/>
          <w:sz w:val="24"/>
          <w:szCs w:val="24"/>
          <w:lang w:val="en-US" w:eastAsia="zh-CN"/>
        </w:rPr>
        <w:t>The steroid and thyroid hormone receptor superfamily.</w:t>
      </w:r>
      <w:proofErr w:type="gramEnd"/>
      <w:r w:rsidRPr="001A6C11">
        <w:rPr>
          <w:rFonts w:ascii="Book Antiqua" w:eastAsia="宋体" w:hAnsi="Book Antiqua" w:cs="Times New Roman"/>
          <w:sz w:val="24"/>
          <w:szCs w:val="24"/>
          <w:lang w:val="en-US" w:eastAsia="zh-CN"/>
        </w:rPr>
        <w:t> </w:t>
      </w:r>
      <w:r w:rsidRPr="001A6C11">
        <w:rPr>
          <w:rFonts w:ascii="Book Antiqua" w:eastAsia="宋体" w:hAnsi="Book Antiqua" w:cs="Times New Roman"/>
          <w:i/>
          <w:iCs/>
          <w:sz w:val="24"/>
          <w:szCs w:val="24"/>
          <w:lang w:val="en-US" w:eastAsia="zh-CN"/>
        </w:rPr>
        <w:t>Science</w:t>
      </w:r>
      <w:r w:rsidRPr="001A6C11">
        <w:rPr>
          <w:rFonts w:ascii="Book Antiqua" w:eastAsia="宋体" w:hAnsi="Book Antiqua" w:cs="Times New Roman"/>
          <w:sz w:val="24"/>
          <w:szCs w:val="24"/>
          <w:lang w:val="en-US" w:eastAsia="zh-CN"/>
        </w:rPr>
        <w:t> 1988; </w:t>
      </w:r>
      <w:r w:rsidRPr="001A6C11">
        <w:rPr>
          <w:rFonts w:ascii="Book Antiqua" w:eastAsia="宋体" w:hAnsi="Book Antiqua" w:cs="Times New Roman"/>
          <w:b/>
          <w:bCs/>
          <w:sz w:val="24"/>
          <w:szCs w:val="24"/>
          <w:lang w:val="en-US" w:eastAsia="zh-CN"/>
        </w:rPr>
        <w:t>240</w:t>
      </w:r>
      <w:r w:rsidRPr="001A6C11">
        <w:rPr>
          <w:rFonts w:ascii="Book Antiqua" w:eastAsia="宋体" w:hAnsi="Book Antiqua" w:cs="Times New Roman"/>
          <w:sz w:val="24"/>
          <w:szCs w:val="24"/>
          <w:lang w:val="en-US" w:eastAsia="zh-CN"/>
        </w:rPr>
        <w:t>: 889-895 [PMID: 3283939 DOI: 10.1126/science.3283939</w:t>
      </w:r>
      <w:r w:rsidRPr="001A6C11">
        <w:rPr>
          <w:rFonts w:ascii="Book Antiqua" w:eastAsia="宋体" w:hAnsi="Book Antiqua" w:cs="Times New Roman" w:hint="eastAsia"/>
          <w:sz w:val="24"/>
          <w:szCs w:val="24"/>
          <w:lang w:val="en-US" w:eastAsia="zh-CN"/>
        </w:rPr>
        <w:sym w:font="Symbol" w:char="F05D"/>
      </w:r>
    </w:p>
    <w:p w14:paraId="3368B91D" w14:textId="77777777" w:rsidR="001A6C11" w:rsidRPr="001A6C11" w:rsidRDefault="001A6C11" w:rsidP="001A6C11">
      <w:pPr>
        <w:spacing w:after="0" w:line="360" w:lineRule="auto"/>
        <w:jc w:val="both"/>
        <w:rPr>
          <w:rFonts w:ascii="Book Antiqua" w:eastAsia="宋体" w:hAnsi="Book Antiqua" w:cs="Times New Roman"/>
          <w:sz w:val="24"/>
          <w:szCs w:val="24"/>
          <w:lang w:val="en-US" w:eastAsia="zh-CN"/>
        </w:rPr>
      </w:pPr>
      <w:r w:rsidRPr="001A6C11">
        <w:rPr>
          <w:rFonts w:ascii="Book Antiqua" w:eastAsia="宋体" w:hAnsi="Book Antiqua" w:cs="Times New Roman"/>
          <w:sz w:val="24"/>
          <w:szCs w:val="24"/>
          <w:lang w:val="en-US" w:eastAsia="zh-CN"/>
        </w:rPr>
        <w:t>51 </w:t>
      </w:r>
      <w:proofErr w:type="spellStart"/>
      <w:r w:rsidRPr="001A6C11">
        <w:rPr>
          <w:rFonts w:ascii="Book Antiqua" w:eastAsia="宋体" w:hAnsi="Book Antiqua" w:cs="Times New Roman"/>
          <w:b/>
          <w:bCs/>
          <w:sz w:val="24"/>
          <w:szCs w:val="24"/>
          <w:lang w:val="en-US" w:eastAsia="zh-CN"/>
        </w:rPr>
        <w:t>Germain</w:t>
      </w:r>
      <w:proofErr w:type="spellEnd"/>
      <w:r w:rsidRPr="001A6C11">
        <w:rPr>
          <w:rFonts w:ascii="Book Antiqua" w:eastAsia="宋体" w:hAnsi="Book Antiqua" w:cs="Times New Roman"/>
          <w:b/>
          <w:bCs/>
          <w:sz w:val="24"/>
          <w:szCs w:val="24"/>
          <w:lang w:val="en-US" w:eastAsia="zh-CN"/>
        </w:rPr>
        <w:t xml:space="preserve"> P</w:t>
      </w:r>
      <w:r w:rsidRPr="001A6C11">
        <w:rPr>
          <w:rFonts w:ascii="Book Antiqua" w:eastAsia="宋体" w:hAnsi="Book Antiqua" w:cs="Times New Roman"/>
          <w:sz w:val="24"/>
          <w:szCs w:val="24"/>
          <w:lang w:val="en-US" w:eastAsia="zh-CN"/>
        </w:rPr>
        <w:t xml:space="preserve">, </w:t>
      </w:r>
      <w:proofErr w:type="spellStart"/>
      <w:r w:rsidRPr="001A6C11">
        <w:rPr>
          <w:rFonts w:ascii="Book Antiqua" w:eastAsia="宋体" w:hAnsi="Book Antiqua" w:cs="Times New Roman"/>
          <w:sz w:val="24"/>
          <w:szCs w:val="24"/>
          <w:lang w:val="en-US" w:eastAsia="zh-CN"/>
        </w:rPr>
        <w:t>Chambon</w:t>
      </w:r>
      <w:proofErr w:type="spellEnd"/>
      <w:r w:rsidRPr="001A6C11">
        <w:rPr>
          <w:rFonts w:ascii="Book Antiqua" w:eastAsia="宋体" w:hAnsi="Book Antiqua" w:cs="Times New Roman"/>
          <w:sz w:val="24"/>
          <w:szCs w:val="24"/>
          <w:lang w:val="en-US" w:eastAsia="zh-CN"/>
        </w:rPr>
        <w:t xml:space="preserve"> P, </w:t>
      </w:r>
      <w:proofErr w:type="spellStart"/>
      <w:r w:rsidRPr="001A6C11">
        <w:rPr>
          <w:rFonts w:ascii="Book Antiqua" w:eastAsia="宋体" w:hAnsi="Book Antiqua" w:cs="Times New Roman"/>
          <w:sz w:val="24"/>
          <w:szCs w:val="24"/>
          <w:lang w:val="en-US" w:eastAsia="zh-CN"/>
        </w:rPr>
        <w:t>Eichele</w:t>
      </w:r>
      <w:proofErr w:type="spellEnd"/>
      <w:r w:rsidRPr="001A6C11">
        <w:rPr>
          <w:rFonts w:ascii="Book Antiqua" w:eastAsia="宋体" w:hAnsi="Book Antiqua" w:cs="Times New Roman"/>
          <w:sz w:val="24"/>
          <w:szCs w:val="24"/>
          <w:lang w:val="en-US" w:eastAsia="zh-CN"/>
        </w:rPr>
        <w:t xml:space="preserve"> G, Evans RM, Lazar MA, </w:t>
      </w:r>
      <w:proofErr w:type="spellStart"/>
      <w:r w:rsidRPr="001A6C11">
        <w:rPr>
          <w:rFonts w:ascii="Book Antiqua" w:eastAsia="宋体" w:hAnsi="Book Antiqua" w:cs="Times New Roman"/>
          <w:sz w:val="24"/>
          <w:szCs w:val="24"/>
          <w:lang w:val="en-US" w:eastAsia="zh-CN"/>
        </w:rPr>
        <w:t>Leid</w:t>
      </w:r>
      <w:proofErr w:type="spellEnd"/>
      <w:r w:rsidRPr="001A6C11">
        <w:rPr>
          <w:rFonts w:ascii="Book Antiqua" w:eastAsia="宋体" w:hAnsi="Book Antiqua" w:cs="Times New Roman"/>
          <w:sz w:val="24"/>
          <w:szCs w:val="24"/>
          <w:lang w:val="en-US" w:eastAsia="zh-CN"/>
        </w:rPr>
        <w:t xml:space="preserve"> M, De </w:t>
      </w:r>
      <w:proofErr w:type="spellStart"/>
      <w:r w:rsidRPr="001A6C11">
        <w:rPr>
          <w:rFonts w:ascii="Book Antiqua" w:eastAsia="宋体" w:hAnsi="Book Antiqua" w:cs="Times New Roman"/>
          <w:sz w:val="24"/>
          <w:szCs w:val="24"/>
          <w:lang w:val="en-US" w:eastAsia="zh-CN"/>
        </w:rPr>
        <w:t>Lera</w:t>
      </w:r>
      <w:proofErr w:type="spellEnd"/>
      <w:r w:rsidRPr="001A6C11">
        <w:rPr>
          <w:rFonts w:ascii="Book Antiqua" w:eastAsia="宋体" w:hAnsi="Book Antiqua" w:cs="Times New Roman"/>
          <w:sz w:val="24"/>
          <w:szCs w:val="24"/>
          <w:lang w:val="en-US" w:eastAsia="zh-CN"/>
        </w:rPr>
        <w:t xml:space="preserve"> AR, </w:t>
      </w:r>
      <w:proofErr w:type="spellStart"/>
      <w:r w:rsidRPr="001A6C11">
        <w:rPr>
          <w:rFonts w:ascii="Book Antiqua" w:eastAsia="宋体" w:hAnsi="Book Antiqua" w:cs="Times New Roman"/>
          <w:sz w:val="24"/>
          <w:szCs w:val="24"/>
          <w:lang w:val="en-US" w:eastAsia="zh-CN"/>
        </w:rPr>
        <w:t>Lotan</w:t>
      </w:r>
      <w:proofErr w:type="spellEnd"/>
      <w:r w:rsidRPr="001A6C11">
        <w:rPr>
          <w:rFonts w:ascii="Book Antiqua" w:eastAsia="宋体" w:hAnsi="Book Antiqua" w:cs="Times New Roman"/>
          <w:sz w:val="24"/>
          <w:szCs w:val="24"/>
          <w:lang w:val="en-US" w:eastAsia="zh-CN"/>
        </w:rPr>
        <w:t xml:space="preserve"> R, </w:t>
      </w:r>
      <w:proofErr w:type="spellStart"/>
      <w:r w:rsidRPr="001A6C11">
        <w:rPr>
          <w:rFonts w:ascii="Book Antiqua" w:eastAsia="宋体" w:hAnsi="Book Antiqua" w:cs="Times New Roman"/>
          <w:sz w:val="24"/>
          <w:szCs w:val="24"/>
          <w:lang w:val="en-US" w:eastAsia="zh-CN"/>
        </w:rPr>
        <w:t>Mangelsdorf</w:t>
      </w:r>
      <w:proofErr w:type="spellEnd"/>
      <w:r w:rsidRPr="001A6C11">
        <w:rPr>
          <w:rFonts w:ascii="Book Antiqua" w:eastAsia="宋体" w:hAnsi="Book Antiqua" w:cs="Times New Roman"/>
          <w:sz w:val="24"/>
          <w:szCs w:val="24"/>
          <w:lang w:val="en-US" w:eastAsia="zh-CN"/>
        </w:rPr>
        <w:t xml:space="preserve"> DJ, </w:t>
      </w:r>
      <w:proofErr w:type="spellStart"/>
      <w:r w:rsidRPr="001A6C11">
        <w:rPr>
          <w:rFonts w:ascii="Book Antiqua" w:eastAsia="宋体" w:hAnsi="Book Antiqua" w:cs="Times New Roman"/>
          <w:sz w:val="24"/>
          <w:szCs w:val="24"/>
          <w:lang w:val="en-US" w:eastAsia="zh-CN"/>
        </w:rPr>
        <w:t>Gronemeyer</w:t>
      </w:r>
      <w:proofErr w:type="spellEnd"/>
      <w:r w:rsidRPr="001A6C11">
        <w:rPr>
          <w:rFonts w:ascii="Book Antiqua" w:eastAsia="宋体" w:hAnsi="Book Antiqua" w:cs="Times New Roman"/>
          <w:sz w:val="24"/>
          <w:szCs w:val="24"/>
          <w:lang w:val="en-US" w:eastAsia="zh-CN"/>
        </w:rPr>
        <w:t xml:space="preserve"> H. International Union of Pharmacology. LX. Retinoic acid receptors. </w:t>
      </w:r>
      <w:proofErr w:type="spellStart"/>
      <w:r w:rsidRPr="001A6C11">
        <w:rPr>
          <w:rFonts w:ascii="Book Antiqua" w:eastAsia="宋体" w:hAnsi="Book Antiqua" w:cs="Times New Roman"/>
          <w:i/>
          <w:iCs/>
          <w:sz w:val="24"/>
          <w:szCs w:val="24"/>
          <w:lang w:val="en-US" w:eastAsia="zh-CN"/>
        </w:rPr>
        <w:t>Pharmacol</w:t>
      </w:r>
      <w:proofErr w:type="spellEnd"/>
      <w:r w:rsidRPr="001A6C11">
        <w:rPr>
          <w:rFonts w:ascii="Book Antiqua" w:eastAsia="宋体" w:hAnsi="Book Antiqua" w:cs="Times New Roman"/>
          <w:i/>
          <w:iCs/>
          <w:sz w:val="24"/>
          <w:szCs w:val="24"/>
          <w:lang w:val="en-US" w:eastAsia="zh-CN"/>
        </w:rPr>
        <w:t xml:space="preserve"> Rev</w:t>
      </w:r>
      <w:r w:rsidRPr="001A6C11">
        <w:rPr>
          <w:rFonts w:ascii="Book Antiqua" w:eastAsia="宋体" w:hAnsi="Book Antiqua" w:cs="Times New Roman"/>
          <w:sz w:val="24"/>
          <w:szCs w:val="24"/>
          <w:lang w:val="en-US" w:eastAsia="zh-CN"/>
        </w:rPr>
        <w:t> 2006; </w:t>
      </w:r>
      <w:r w:rsidRPr="001A6C11">
        <w:rPr>
          <w:rFonts w:ascii="Book Antiqua" w:eastAsia="宋体" w:hAnsi="Book Antiqua" w:cs="Times New Roman"/>
          <w:b/>
          <w:bCs/>
          <w:sz w:val="24"/>
          <w:szCs w:val="24"/>
          <w:lang w:val="en-US" w:eastAsia="zh-CN"/>
        </w:rPr>
        <w:t>58</w:t>
      </w:r>
      <w:r w:rsidRPr="001A6C11">
        <w:rPr>
          <w:rFonts w:ascii="Book Antiqua" w:eastAsia="宋体" w:hAnsi="Book Antiqua" w:cs="Times New Roman"/>
          <w:sz w:val="24"/>
          <w:szCs w:val="24"/>
          <w:lang w:val="en-US" w:eastAsia="zh-CN"/>
        </w:rPr>
        <w:t>: 712-725 [PMID: 17132850 DOI: 10.1124/pr.58.4.4</w:t>
      </w:r>
      <w:r w:rsidRPr="001A6C11">
        <w:rPr>
          <w:rFonts w:ascii="Book Antiqua" w:eastAsia="宋体" w:hAnsi="Book Antiqua" w:cs="Times New Roman" w:hint="eastAsia"/>
          <w:sz w:val="24"/>
          <w:szCs w:val="24"/>
          <w:lang w:val="en-US" w:eastAsia="zh-CN"/>
        </w:rPr>
        <w:sym w:font="Symbol" w:char="F05D"/>
      </w:r>
    </w:p>
    <w:p w14:paraId="5392588A" w14:textId="77777777" w:rsidR="001A6C11" w:rsidRPr="001A6C11" w:rsidRDefault="001A6C11" w:rsidP="001A6C11">
      <w:pPr>
        <w:spacing w:after="0" w:line="360" w:lineRule="auto"/>
        <w:jc w:val="both"/>
        <w:rPr>
          <w:rFonts w:ascii="Book Antiqua" w:eastAsia="宋体" w:hAnsi="Book Antiqua" w:cs="Times New Roman"/>
          <w:sz w:val="24"/>
          <w:szCs w:val="24"/>
          <w:lang w:val="en-US" w:eastAsia="zh-CN"/>
        </w:rPr>
      </w:pPr>
      <w:r w:rsidRPr="001A6C11">
        <w:rPr>
          <w:rFonts w:ascii="Book Antiqua" w:eastAsia="宋体" w:hAnsi="Book Antiqua" w:cs="Times New Roman"/>
          <w:sz w:val="24"/>
          <w:szCs w:val="24"/>
          <w:lang w:val="en-US" w:eastAsia="zh-CN"/>
        </w:rPr>
        <w:t>52 </w:t>
      </w:r>
      <w:proofErr w:type="spellStart"/>
      <w:r w:rsidRPr="001A6C11">
        <w:rPr>
          <w:rFonts w:ascii="Book Antiqua" w:eastAsia="宋体" w:hAnsi="Book Antiqua" w:cs="Times New Roman"/>
          <w:b/>
          <w:bCs/>
          <w:sz w:val="24"/>
          <w:szCs w:val="24"/>
          <w:lang w:val="en-US" w:eastAsia="zh-CN"/>
        </w:rPr>
        <w:t>Germain</w:t>
      </w:r>
      <w:proofErr w:type="spellEnd"/>
      <w:r w:rsidRPr="001A6C11">
        <w:rPr>
          <w:rFonts w:ascii="Book Antiqua" w:eastAsia="宋体" w:hAnsi="Book Antiqua" w:cs="Times New Roman"/>
          <w:b/>
          <w:bCs/>
          <w:sz w:val="24"/>
          <w:szCs w:val="24"/>
          <w:lang w:val="en-US" w:eastAsia="zh-CN"/>
        </w:rPr>
        <w:t xml:space="preserve"> P</w:t>
      </w:r>
      <w:r w:rsidRPr="001A6C11">
        <w:rPr>
          <w:rFonts w:ascii="Book Antiqua" w:eastAsia="宋体" w:hAnsi="Book Antiqua" w:cs="Times New Roman"/>
          <w:sz w:val="24"/>
          <w:szCs w:val="24"/>
          <w:lang w:val="en-US" w:eastAsia="zh-CN"/>
        </w:rPr>
        <w:t xml:space="preserve">, </w:t>
      </w:r>
      <w:proofErr w:type="spellStart"/>
      <w:r w:rsidRPr="001A6C11">
        <w:rPr>
          <w:rFonts w:ascii="Book Antiqua" w:eastAsia="宋体" w:hAnsi="Book Antiqua" w:cs="Times New Roman"/>
          <w:sz w:val="24"/>
          <w:szCs w:val="24"/>
          <w:lang w:val="en-US" w:eastAsia="zh-CN"/>
        </w:rPr>
        <w:t>Chambon</w:t>
      </w:r>
      <w:proofErr w:type="spellEnd"/>
      <w:r w:rsidRPr="001A6C11">
        <w:rPr>
          <w:rFonts w:ascii="Book Antiqua" w:eastAsia="宋体" w:hAnsi="Book Antiqua" w:cs="Times New Roman"/>
          <w:sz w:val="24"/>
          <w:szCs w:val="24"/>
          <w:lang w:val="en-US" w:eastAsia="zh-CN"/>
        </w:rPr>
        <w:t xml:space="preserve"> P, </w:t>
      </w:r>
      <w:proofErr w:type="spellStart"/>
      <w:r w:rsidRPr="001A6C11">
        <w:rPr>
          <w:rFonts w:ascii="Book Antiqua" w:eastAsia="宋体" w:hAnsi="Book Antiqua" w:cs="Times New Roman"/>
          <w:sz w:val="24"/>
          <w:szCs w:val="24"/>
          <w:lang w:val="en-US" w:eastAsia="zh-CN"/>
        </w:rPr>
        <w:t>Eichele</w:t>
      </w:r>
      <w:proofErr w:type="spellEnd"/>
      <w:r w:rsidRPr="001A6C11">
        <w:rPr>
          <w:rFonts w:ascii="Book Antiqua" w:eastAsia="宋体" w:hAnsi="Book Antiqua" w:cs="Times New Roman"/>
          <w:sz w:val="24"/>
          <w:szCs w:val="24"/>
          <w:lang w:val="en-US" w:eastAsia="zh-CN"/>
        </w:rPr>
        <w:t xml:space="preserve"> G, Evans RM, Lazar MA, </w:t>
      </w:r>
      <w:proofErr w:type="spellStart"/>
      <w:r w:rsidRPr="001A6C11">
        <w:rPr>
          <w:rFonts w:ascii="Book Antiqua" w:eastAsia="宋体" w:hAnsi="Book Antiqua" w:cs="Times New Roman"/>
          <w:sz w:val="24"/>
          <w:szCs w:val="24"/>
          <w:lang w:val="en-US" w:eastAsia="zh-CN"/>
        </w:rPr>
        <w:t>Leid</w:t>
      </w:r>
      <w:proofErr w:type="spellEnd"/>
      <w:r w:rsidRPr="001A6C11">
        <w:rPr>
          <w:rFonts w:ascii="Book Antiqua" w:eastAsia="宋体" w:hAnsi="Book Antiqua" w:cs="Times New Roman"/>
          <w:sz w:val="24"/>
          <w:szCs w:val="24"/>
          <w:lang w:val="en-US" w:eastAsia="zh-CN"/>
        </w:rPr>
        <w:t xml:space="preserve"> M, De </w:t>
      </w:r>
      <w:proofErr w:type="spellStart"/>
      <w:r w:rsidRPr="001A6C11">
        <w:rPr>
          <w:rFonts w:ascii="Book Antiqua" w:eastAsia="宋体" w:hAnsi="Book Antiqua" w:cs="Times New Roman"/>
          <w:sz w:val="24"/>
          <w:szCs w:val="24"/>
          <w:lang w:val="en-US" w:eastAsia="zh-CN"/>
        </w:rPr>
        <w:t>Lera</w:t>
      </w:r>
      <w:proofErr w:type="spellEnd"/>
      <w:r w:rsidRPr="001A6C11">
        <w:rPr>
          <w:rFonts w:ascii="Book Antiqua" w:eastAsia="宋体" w:hAnsi="Book Antiqua" w:cs="Times New Roman"/>
          <w:sz w:val="24"/>
          <w:szCs w:val="24"/>
          <w:lang w:val="en-US" w:eastAsia="zh-CN"/>
        </w:rPr>
        <w:t xml:space="preserve"> AR, </w:t>
      </w:r>
      <w:proofErr w:type="spellStart"/>
      <w:r w:rsidRPr="001A6C11">
        <w:rPr>
          <w:rFonts w:ascii="Book Antiqua" w:eastAsia="宋体" w:hAnsi="Book Antiqua" w:cs="Times New Roman"/>
          <w:sz w:val="24"/>
          <w:szCs w:val="24"/>
          <w:lang w:val="en-US" w:eastAsia="zh-CN"/>
        </w:rPr>
        <w:t>Lotan</w:t>
      </w:r>
      <w:proofErr w:type="spellEnd"/>
      <w:r w:rsidRPr="001A6C11">
        <w:rPr>
          <w:rFonts w:ascii="Book Antiqua" w:eastAsia="宋体" w:hAnsi="Book Antiqua" w:cs="Times New Roman"/>
          <w:sz w:val="24"/>
          <w:szCs w:val="24"/>
          <w:lang w:val="en-US" w:eastAsia="zh-CN"/>
        </w:rPr>
        <w:t xml:space="preserve"> R, </w:t>
      </w:r>
      <w:proofErr w:type="spellStart"/>
      <w:r w:rsidRPr="001A6C11">
        <w:rPr>
          <w:rFonts w:ascii="Book Antiqua" w:eastAsia="宋体" w:hAnsi="Book Antiqua" w:cs="Times New Roman"/>
          <w:sz w:val="24"/>
          <w:szCs w:val="24"/>
          <w:lang w:val="en-US" w:eastAsia="zh-CN"/>
        </w:rPr>
        <w:t>Mangelsdorf</w:t>
      </w:r>
      <w:proofErr w:type="spellEnd"/>
      <w:r w:rsidRPr="001A6C11">
        <w:rPr>
          <w:rFonts w:ascii="Book Antiqua" w:eastAsia="宋体" w:hAnsi="Book Antiqua" w:cs="Times New Roman"/>
          <w:sz w:val="24"/>
          <w:szCs w:val="24"/>
          <w:lang w:val="en-US" w:eastAsia="zh-CN"/>
        </w:rPr>
        <w:t xml:space="preserve"> DJ, </w:t>
      </w:r>
      <w:proofErr w:type="spellStart"/>
      <w:r w:rsidRPr="001A6C11">
        <w:rPr>
          <w:rFonts w:ascii="Book Antiqua" w:eastAsia="宋体" w:hAnsi="Book Antiqua" w:cs="Times New Roman"/>
          <w:sz w:val="24"/>
          <w:szCs w:val="24"/>
          <w:lang w:val="en-US" w:eastAsia="zh-CN"/>
        </w:rPr>
        <w:t>Gronemeyer</w:t>
      </w:r>
      <w:proofErr w:type="spellEnd"/>
      <w:r w:rsidRPr="001A6C11">
        <w:rPr>
          <w:rFonts w:ascii="Book Antiqua" w:eastAsia="宋体" w:hAnsi="Book Antiqua" w:cs="Times New Roman"/>
          <w:sz w:val="24"/>
          <w:szCs w:val="24"/>
          <w:lang w:val="en-US" w:eastAsia="zh-CN"/>
        </w:rPr>
        <w:t xml:space="preserve"> H. International Union of Pharmacology. LXIII. </w:t>
      </w:r>
      <w:proofErr w:type="gramStart"/>
      <w:r w:rsidRPr="001A6C11">
        <w:rPr>
          <w:rFonts w:ascii="Book Antiqua" w:eastAsia="宋体" w:hAnsi="Book Antiqua" w:cs="Times New Roman"/>
          <w:sz w:val="24"/>
          <w:szCs w:val="24"/>
          <w:lang w:val="en-US" w:eastAsia="zh-CN"/>
        </w:rPr>
        <w:t>Retinoid X receptors.</w:t>
      </w:r>
      <w:proofErr w:type="gramEnd"/>
      <w:r w:rsidRPr="001A6C11">
        <w:rPr>
          <w:rFonts w:ascii="Book Antiqua" w:eastAsia="宋体" w:hAnsi="Book Antiqua" w:cs="Times New Roman"/>
          <w:sz w:val="24"/>
          <w:szCs w:val="24"/>
          <w:lang w:val="en-US" w:eastAsia="zh-CN"/>
        </w:rPr>
        <w:t> </w:t>
      </w:r>
      <w:proofErr w:type="spellStart"/>
      <w:r w:rsidRPr="001A6C11">
        <w:rPr>
          <w:rFonts w:ascii="Book Antiqua" w:eastAsia="宋体" w:hAnsi="Book Antiqua" w:cs="Times New Roman"/>
          <w:i/>
          <w:iCs/>
          <w:sz w:val="24"/>
          <w:szCs w:val="24"/>
          <w:lang w:val="en-US" w:eastAsia="zh-CN"/>
        </w:rPr>
        <w:t>Pharmacol</w:t>
      </w:r>
      <w:proofErr w:type="spellEnd"/>
      <w:r w:rsidRPr="001A6C11">
        <w:rPr>
          <w:rFonts w:ascii="Book Antiqua" w:eastAsia="宋体" w:hAnsi="Book Antiqua" w:cs="Times New Roman"/>
          <w:i/>
          <w:iCs/>
          <w:sz w:val="24"/>
          <w:szCs w:val="24"/>
          <w:lang w:val="en-US" w:eastAsia="zh-CN"/>
        </w:rPr>
        <w:t xml:space="preserve"> Rev</w:t>
      </w:r>
      <w:r w:rsidRPr="001A6C11">
        <w:rPr>
          <w:rFonts w:ascii="Book Antiqua" w:eastAsia="宋体" w:hAnsi="Book Antiqua" w:cs="Times New Roman"/>
          <w:sz w:val="24"/>
          <w:szCs w:val="24"/>
          <w:lang w:val="en-US" w:eastAsia="zh-CN"/>
        </w:rPr>
        <w:t> 2006; </w:t>
      </w:r>
      <w:r w:rsidRPr="001A6C11">
        <w:rPr>
          <w:rFonts w:ascii="Book Antiqua" w:eastAsia="宋体" w:hAnsi="Book Antiqua" w:cs="Times New Roman"/>
          <w:b/>
          <w:bCs/>
          <w:sz w:val="24"/>
          <w:szCs w:val="24"/>
          <w:lang w:val="en-US" w:eastAsia="zh-CN"/>
        </w:rPr>
        <w:t>58</w:t>
      </w:r>
      <w:r w:rsidRPr="001A6C11">
        <w:rPr>
          <w:rFonts w:ascii="Book Antiqua" w:eastAsia="宋体" w:hAnsi="Book Antiqua" w:cs="Times New Roman"/>
          <w:sz w:val="24"/>
          <w:szCs w:val="24"/>
          <w:lang w:val="en-US" w:eastAsia="zh-CN"/>
        </w:rPr>
        <w:t>: 760-772 [PMID: 17132853 DOI: 10.1124/pr.58.4.7</w:t>
      </w:r>
      <w:r w:rsidRPr="001A6C11">
        <w:rPr>
          <w:rFonts w:ascii="Book Antiqua" w:eastAsia="宋体" w:hAnsi="Book Antiqua" w:cs="Times New Roman" w:hint="eastAsia"/>
          <w:sz w:val="24"/>
          <w:szCs w:val="24"/>
          <w:lang w:val="en-US" w:eastAsia="zh-CN"/>
        </w:rPr>
        <w:sym w:font="Symbol" w:char="F05D"/>
      </w:r>
    </w:p>
    <w:p w14:paraId="305B7928" w14:textId="77777777" w:rsidR="001A6C11" w:rsidRPr="001A6C11" w:rsidRDefault="001A6C11" w:rsidP="001A6C11">
      <w:pPr>
        <w:spacing w:after="0" w:line="360" w:lineRule="auto"/>
        <w:jc w:val="both"/>
        <w:rPr>
          <w:rFonts w:ascii="Book Antiqua" w:eastAsia="宋体" w:hAnsi="Book Antiqua" w:cs="Times New Roman"/>
          <w:sz w:val="24"/>
          <w:szCs w:val="24"/>
          <w:lang w:val="en-US" w:eastAsia="zh-CN"/>
        </w:rPr>
      </w:pPr>
      <w:r w:rsidRPr="001A6C11">
        <w:rPr>
          <w:rFonts w:ascii="Book Antiqua" w:eastAsia="宋体" w:hAnsi="Book Antiqua" w:cs="Times New Roman"/>
          <w:sz w:val="24"/>
          <w:szCs w:val="24"/>
          <w:lang w:val="en-US" w:eastAsia="zh-CN"/>
        </w:rPr>
        <w:lastRenderedPageBreak/>
        <w:t>53 </w:t>
      </w:r>
      <w:r w:rsidRPr="001A6C11">
        <w:rPr>
          <w:rFonts w:ascii="Book Antiqua" w:eastAsia="宋体" w:hAnsi="Book Antiqua" w:cs="Times New Roman"/>
          <w:b/>
          <w:bCs/>
          <w:sz w:val="24"/>
          <w:szCs w:val="24"/>
          <w:lang w:val="en-US" w:eastAsia="zh-CN"/>
        </w:rPr>
        <w:t>Simons SS</w:t>
      </w:r>
      <w:r w:rsidRPr="001A6C11">
        <w:rPr>
          <w:rFonts w:ascii="Book Antiqua" w:eastAsia="宋体" w:hAnsi="Book Antiqua" w:cs="Times New Roman"/>
          <w:sz w:val="24"/>
          <w:szCs w:val="24"/>
          <w:lang w:val="en-US" w:eastAsia="zh-CN"/>
        </w:rPr>
        <w:t xml:space="preserve">, Edwards DP, Kumar R. </w:t>
      </w:r>
      <w:proofErr w:type="spellStart"/>
      <w:r w:rsidRPr="001A6C11">
        <w:rPr>
          <w:rFonts w:ascii="Book Antiqua" w:eastAsia="宋体" w:hAnsi="Book Antiqua" w:cs="Times New Roman"/>
          <w:sz w:val="24"/>
          <w:szCs w:val="24"/>
          <w:lang w:val="en-US" w:eastAsia="zh-CN"/>
        </w:rPr>
        <w:t>Minireview</w:t>
      </w:r>
      <w:proofErr w:type="spellEnd"/>
      <w:r w:rsidRPr="001A6C11">
        <w:rPr>
          <w:rFonts w:ascii="Book Antiqua" w:eastAsia="宋体" w:hAnsi="Book Antiqua" w:cs="Times New Roman"/>
          <w:sz w:val="24"/>
          <w:szCs w:val="24"/>
          <w:lang w:val="en-US" w:eastAsia="zh-CN"/>
        </w:rPr>
        <w:t>: dynamic structures of nuclear hormone receptors: new promises and challenges. </w:t>
      </w:r>
      <w:proofErr w:type="spellStart"/>
      <w:r w:rsidRPr="001A6C11">
        <w:rPr>
          <w:rFonts w:ascii="Book Antiqua" w:eastAsia="宋体" w:hAnsi="Book Antiqua" w:cs="Times New Roman"/>
          <w:i/>
          <w:iCs/>
          <w:sz w:val="24"/>
          <w:szCs w:val="24"/>
          <w:lang w:val="en-US" w:eastAsia="zh-CN"/>
        </w:rPr>
        <w:t>Mol</w:t>
      </w:r>
      <w:proofErr w:type="spellEnd"/>
      <w:r w:rsidRPr="001A6C11">
        <w:rPr>
          <w:rFonts w:ascii="Book Antiqua" w:eastAsia="宋体" w:hAnsi="Book Antiqua" w:cs="Times New Roman"/>
          <w:i/>
          <w:iCs/>
          <w:sz w:val="24"/>
          <w:szCs w:val="24"/>
          <w:lang w:val="en-US" w:eastAsia="zh-CN"/>
        </w:rPr>
        <w:t xml:space="preserve"> </w:t>
      </w:r>
      <w:proofErr w:type="spellStart"/>
      <w:r w:rsidRPr="001A6C11">
        <w:rPr>
          <w:rFonts w:ascii="Book Antiqua" w:eastAsia="宋体" w:hAnsi="Book Antiqua" w:cs="Times New Roman"/>
          <w:i/>
          <w:iCs/>
          <w:sz w:val="24"/>
          <w:szCs w:val="24"/>
          <w:lang w:val="en-US" w:eastAsia="zh-CN"/>
        </w:rPr>
        <w:t>Endocrinol</w:t>
      </w:r>
      <w:proofErr w:type="spellEnd"/>
      <w:r w:rsidRPr="001A6C11">
        <w:rPr>
          <w:rFonts w:ascii="Book Antiqua" w:eastAsia="宋体" w:hAnsi="Book Antiqua" w:cs="Times New Roman"/>
          <w:sz w:val="24"/>
          <w:szCs w:val="24"/>
          <w:lang w:val="en-US" w:eastAsia="zh-CN"/>
        </w:rPr>
        <w:t> 2014; </w:t>
      </w:r>
      <w:r w:rsidRPr="001A6C11">
        <w:rPr>
          <w:rFonts w:ascii="Book Antiqua" w:eastAsia="宋体" w:hAnsi="Book Antiqua" w:cs="Times New Roman"/>
          <w:b/>
          <w:bCs/>
          <w:sz w:val="24"/>
          <w:szCs w:val="24"/>
          <w:lang w:val="en-US" w:eastAsia="zh-CN"/>
        </w:rPr>
        <w:t>28</w:t>
      </w:r>
      <w:r w:rsidRPr="001A6C11">
        <w:rPr>
          <w:rFonts w:ascii="Book Antiqua" w:eastAsia="宋体" w:hAnsi="Book Antiqua" w:cs="Times New Roman"/>
          <w:sz w:val="24"/>
          <w:szCs w:val="24"/>
          <w:lang w:val="en-US" w:eastAsia="zh-CN"/>
        </w:rPr>
        <w:t>: 173-182 [PMID: 24284822 DOI: 10.1210/me.2013-1334</w:t>
      </w:r>
      <w:r w:rsidRPr="001A6C11">
        <w:rPr>
          <w:rFonts w:ascii="Book Antiqua" w:eastAsia="宋体" w:hAnsi="Book Antiqua" w:cs="Times New Roman" w:hint="eastAsia"/>
          <w:sz w:val="24"/>
          <w:szCs w:val="24"/>
          <w:lang w:val="en-US" w:eastAsia="zh-CN"/>
        </w:rPr>
        <w:sym w:font="Symbol" w:char="F05D"/>
      </w:r>
      <w:r w:rsidRPr="001A6C11">
        <w:rPr>
          <w:rFonts w:ascii="Book Antiqua" w:eastAsia="宋体" w:hAnsi="Book Antiqua" w:cs="Times New Roman"/>
          <w:sz w:val="24"/>
          <w:szCs w:val="24"/>
          <w:lang w:val="en-US" w:eastAsia="zh-CN"/>
        </w:rPr>
        <w:t>]</w:t>
      </w:r>
    </w:p>
    <w:p w14:paraId="4043B0E6" w14:textId="77777777" w:rsidR="001A6C11" w:rsidRPr="001A6C11" w:rsidRDefault="001A6C11" w:rsidP="001A6C11">
      <w:pPr>
        <w:spacing w:after="0" w:line="360" w:lineRule="auto"/>
        <w:jc w:val="both"/>
        <w:rPr>
          <w:rFonts w:ascii="Book Antiqua" w:eastAsia="宋体" w:hAnsi="Book Antiqua" w:cs="Times New Roman"/>
          <w:sz w:val="24"/>
          <w:szCs w:val="24"/>
          <w:lang w:val="en-US" w:eastAsia="zh-CN"/>
        </w:rPr>
      </w:pPr>
      <w:proofErr w:type="gramStart"/>
      <w:r w:rsidRPr="001A6C11">
        <w:rPr>
          <w:rFonts w:ascii="Book Antiqua" w:eastAsia="宋体" w:hAnsi="Book Antiqua" w:cs="Times New Roman"/>
          <w:sz w:val="24"/>
          <w:szCs w:val="24"/>
          <w:lang w:val="en-US" w:eastAsia="zh-CN"/>
        </w:rPr>
        <w:t>54 </w:t>
      </w:r>
      <w:proofErr w:type="spellStart"/>
      <w:r w:rsidRPr="001A6C11">
        <w:rPr>
          <w:rFonts w:ascii="Book Antiqua" w:eastAsia="宋体" w:hAnsi="Book Antiqua" w:cs="Times New Roman"/>
          <w:b/>
          <w:bCs/>
          <w:sz w:val="24"/>
          <w:szCs w:val="24"/>
          <w:lang w:val="en-US" w:eastAsia="zh-CN"/>
        </w:rPr>
        <w:t>Koeffler</w:t>
      </w:r>
      <w:proofErr w:type="spellEnd"/>
      <w:r w:rsidRPr="001A6C11">
        <w:rPr>
          <w:rFonts w:ascii="Book Antiqua" w:eastAsia="宋体" w:hAnsi="Book Antiqua" w:cs="Times New Roman"/>
          <w:b/>
          <w:bCs/>
          <w:sz w:val="24"/>
          <w:szCs w:val="24"/>
          <w:lang w:val="en-US" w:eastAsia="zh-CN"/>
        </w:rPr>
        <w:t xml:space="preserve"> HP</w:t>
      </w:r>
      <w:r w:rsidRPr="001A6C11">
        <w:rPr>
          <w:rFonts w:ascii="Book Antiqua" w:eastAsia="宋体" w:hAnsi="Book Antiqua" w:cs="Times New Roman"/>
          <w:sz w:val="24"/>
          <w:szCs w:val="24"/>
          <w:lang w:val="en-US" w:eastAsia="zh-CN"/>
        </w:rPr>
        <w:t>. Peroxisome proliferator-activated receptor gamma and cancers.</w:t>
      </w:r>
      <w:proofErr w:type="gramEnd"/>
      <w:r w:rsidRPr="001A6C11">
        <w:rPr>
          <w:rFonts w:ascii="Book Antiqua" w:eastAsia="宋体" w:hAnsi="Book Antiqua" w:cs="Times New Roman"/>
          <w:sz w:val="24"/>
          <w:szCs w:val="24"/>
          <w:lang w:val="en-US" w:eastAsia="zh-CN"/>
        </w:rPr>
        <w:t> </w:t>
      </w:r>
      <w:proofErr w:type="spellStart"/>
      <w:r w:rsidRPr="001A6C11">
        <w:rPr>
          <w:rFonts w:ascii="Book Antiqua" w:eastAsia="宋体" w:hAnsi="Book Antiqua" w:cs="Times New Roman"/>
          <w:i/>
          <w:iCs/>
          <w:sz w:val="24"/>
          <w:szCs w:val="24"/>
          <w:lang w:val="en-US" w:eastAsia="zh-CN"/>
        </w:rPr>
        <w:t>Clin</w:t>
      </w:r>
      <w:proofErr w:type="spellEnd"/>
      <w:r w:rsidRPr="001A6C11">
        <w:rPr>
          <w:rFonts w:ascii="Book Antiqua" w:eastAsia="宋体" w:hAnsi="Book Antiqua" w:cs="Times New Roman"/>
          <w:i/>
          <w:iCs/>
          <w:sz w:val="24"/>
          <w:szCs w:val="24"/>
          <w:lang w:val="en-US" w:eastAsia="zh-CN"/>
        </w:rPr>
        <w:t xml:space="preserve"> Cancer Res</w:t>
      </w:r>
      <w:r w:rsidRPr="001A6C11">
        <w:rPr>
          <w:rFonts w:ascii="Book Antiqua" w:eastAsia="宋体" w:hAnsi="Book Antiqua" w:cs="Times New Roman"/>
          <w:sz w:val="24"/>
          <w:szCs w:val="24"/>
          <w:lang w:val="en-US" w:eastAsia="zh-CN"/>
        </w:rPr>
        <w:t> 2003; </w:t>
      </w:r>
      <w:r w:rsidRPr="001A6C11">
        <w:rPr>
          <w:rFonts w:ascii="Book Antiqua" w:eastAsia="宋体" w:hAnsi="Book Antiqua" w:cs="Times New Roman"/>
          <w:b/>
          <w:bCs/>
          <w:sz w:val="24"/>
          <w:szCs w:val="24"/>
          <w:lang w:val="en-US" w:eastAsia="zh-CN"/>
        </w:rPr>
        <w:t>9</w:t>
      </w:r>
      <w:r w:rsidRPr="001A6C11">
        <w:rPr>
          <w:rFonts w:ascii="Book Antiqua" w:eastAsia="宋体" w:hAnsi="Book Antiqua" w:cs="Times New Roman"/>
          <w:sz w:val="24"/>
          <w:szCs w:val="24"/>
          <w:lang w:val="en-US" w:eastAsia="zh-CN"/>
        </w:rPr>
        <w:t>: 1-9 [PMID: 12538445]</w:t>
      </w:r>
    </w:p>
    <w:p w14:paraId="7FE63853" w14:textId="77777777" w:rsidR="001A6C11" w:rsidRPr="001A6C11" w:rsidRDefault="001A6C11" w:rsidP="001A6C11">
      <w:pPr>
        <w:spacing w:after="0" w:line="360" w:lineRule="auto"/>
        <w:jc w:val="both"/>
        <w:rPr>
          <w:rFonts w:ascii="Book Antiqua" w:eastAsia="宋体" w:hAnsi="Book Antiqua" w:cs="Times New Roman"/>
          <w:sz w:val="24"/>
          <w:szCs w:val="24"/>
          <w:lang w:val="en-US" w:eastAsia="zh-CN"/>
        </w:rPr>
      </w:pPr>
      <w:r w:rsidRPr="001A6C11">
        <w:rPr>
          <w:rFonts w:ascii="Book Antiqua" w:eastAsia="宋体" w:hAnsi="Book Antiqua" w:cs="Times New Roman"/>
          <w:sz w:val="24"/>
          <w:szCs w:val="24"/>
          <w:lang w:val="en-US" w:eastAsia="zh-CN"/>
        </w:rPr>
        <w:t>55 </w:t>
      </w:r>
      <w:proofErr w:type="spellStart"/>
      <w:r w:rsidRPr="001A6C11">
        <w:rPr>
          <w:rFonts w:ascii="Book Antiqua" w:eastAsia="宋体" w:hAnsi="Book Antiqua" w:cs="Times New Roman"/>
          <w:b/>
          <w:bCs/>
          <w:sz w:val="24"/>
          <w:szCs w:val="24"/>
          <w:lang w:val="en-US" w:eastAsia="zh-CN"/>
        </w:rPr>
        <w:t>Konopleva</w:t>
      </w:r>
      <w:proofErr w:type="spellEnd"/>
      <w:r w:rsidRPr="001A6C11">
        <w:rPr>
          <w:rFonts w:ascii="Book Antiqua" w:eastAsia="宋体" w:hAnsi="Book Antiqua" w:cs="Times New Roman"/>
          <w:b/>
          <w:bCs/>
          <w:sz w:val="24"/>
          <w:szCs w:val="24"/>
          <w:lang w:val="en-US" w:eastAsia="zh-CN"/>
        </w:rPr>
        <w:t xml:space="preserve"> M</w:t>
      </w:r>
      <w:r w:rsidRPr="001A6C11">
        <w:rPr>
          <w:rFonts w:ascii="Book Antiqua" w:eastAsia="宋体" w:hAnsi="Book Antiqua" w:cs="Times New Roman"/>
          <w:sz w:val="24"/>
          <w:szCs w:val="24"/>
          <w:lang w:val="en-US" w:eastAsia="zh-CN"/>
        </w:rPr>
        <w:t xml:space="preserve">, </w:t>
      </w:r>
      <w:proofErr w:type="spellStart"/>
      <w:r w:rsidRPr="001A6C11">
        <w:rPr>
          <w:rFonts w:ascii="Book Antiqua" w:eastAsia="宋体" w:hAnsi="Book Antiqua" w:cs="Times New Roman"/>
          <w:sz w:val="24"/>
          <w:szCs w:val="24"/>
          <w:lang w:val="en-US" w:eastAsia="zh-CN"/>
        </w:rPr>
        <w:t>Elstner</w:t>
      </w:r>
      <w:proofErr w:type="spellEnd"/>
      <w:r w:rsidRPr="001A6C11">
        <w:rPr>
          <w:rFonts w:ascii="Book Antiqua" w:eastAsia="宋体" w:hAnsi="Book Antiqua" w:cs="Times New Roman"/>
          <w:sz w:val="24"/>
          <w:szCs w:val="24"/>
          <w:lang w:val="en-US" w:eastAsia="zh-CN"/>
        </w:rPr>
        <w:t xml:space="preserve"> E, McQueen TJ, </w:t>
      </w:r>
      <w:proofErr w:type="spellStart"/>
      <w:r w:rsidRPr="001A6C11">
        <w:rPr>
          <w:rFonts w:ascii="Book Antiqua" w:eastAsia="宋体" w:hAnsi="Book Antiqua" w:cs="Times New Roman"/>
          <w:sz w:val="24"/>
          <w:szCs w:val="24"/>
          <w:lang w:val="en-US" w:eastAsia="zh-CN"/>
        </w:rPr>
        <w:t>Tsao</w:t>
      </w:r>
      <w:proofErr w:type="spellEnd"/>
      <w:r w:rsidRPr="001A6C11">
        <w:rPr>
          <w:rFonts w:ascii="Book Antiqua" w:eastAsia="宋体" w:hAnsi="Book Antiqua" w:cs="Times New Roman"/>
          <w:sz w:val="24"/>
          <w:szCs w:val="24"/>
          <w:lang w:val="en-US" w:eastAsia="zh-CN"/>
        </w:rPr>
        <w:t xml:space="preserve"> T, </w:t>
      </w:r>
      <w:proofErr w:type="spellStart"/>
      <w:r w:rsidRPr="001A6C11">
        <w:rPr>
          <w:rFonts w:ascii="Book Antiqua" w:eastAsia="宋体" w:hAnsi="Book Antiqua" w:cs="Times New Roman"/>
          <w:sz w:val="24"/>
          <w:szCs w:val="24"/>
          <w:lang w:val="en-US" w:eastAsia="zh-CN"/>
        </w:rPr>
        <w:t>Sudarikov</w:t>
      </w:r>
      <w:proofErr w:type="spellEnd"/>
      <w:r w:rsidRPr="001A6C11">
        <w:rPr>
          <w:rFonts w:ascii="Book Antiqua" w:eastAsia="宋体" w:hAnsi="Book Antiqua" w:cs="Times New Roman"/>
          <w:sz w:val="24"/>
          <w:szCs w:val="24"/>
          <w:lang w:val="en-US" w:eastAsia="zh-CN"/>
        </w:rPr>
        <w:t xml:space="preserve"> A, Hu W, </w:t>
      </w:r>
      <w:proofErr w:type="spellStart"/>
      <w:r w:rsidRPr="001A6C11">
        <w:rPr>
          <w:rFonts w:ascii="Book Antiqua" w:eastAsia="宋体" w:hAnsi="Book Antiqua" w:cs="Times New Roman"/>
          <w:sz w:val="24"/>
          <w:szCs w:val="24"/>
          <w:lang w:val="en-US" w:eastAsia="zh-CN"/>
        </w:rPr>
        <w:t>Schober</w:t>
      </w:r>
      <w:proofErr w:type="spellEnd"/>
      <w:r w:rsidRPr="001A6C11">
        <w:rPr>
          <w:rFonts w:ascii="Book Antiqua" w:eastAsia="宋体" w:hAnsi="Book Antiqua" w:cs="Times New Roman"/>
          <w:sz w:val="24"/>
          <w:szCs w:val="24"/>
          <w:lang w:val="en-US" w:eastAsia="zh-CN"/>
        </w:rPr>
        <w:t xml:space="preserve"> WD, Wang RY, </w:t>
      </w:r>
      <w:proofErr w:type="spellStart"/>
      <w:r w:rsidRPr="001A6C11">
        <w:rPr>
          <w:rFonts w:ascii="Book Antiqua" w:eastAsia="宋体" w:hAnsi="Book Antiqua" w:cs="Times New Roman"/>
          <w:sz w:val="24"/>
          <w:szCs w:val="24"/>
          <w:lang w:val="en-US" w:eastAsia="zh-CN"/>
        </w:rPr>
        <w:t>Chism</w:t>
      </w:r>
      <w:proofErr w:type="spellEnd"/>
      <w:r w:rsidRPr="001A6C11">
        <w:rPr>
          <w:rFonts w:ascii="Book Antiqua" w:eastAsia="宋体" w:hAnsi="Book Antiqua" w:cs="Times New Roman"/>
          <w:sz w:val="24"/>
          <w:szCs w:val="24"/>
          <w:lang w:val="en-US" w:eastAsia="zh-CN"/>
        </w:rPr>
        <w:t xml:space="preserve"> D, </w:t>
      </w:r>
      <w:proofErr w:type="spellStart"/>
      <w:r w:rsidRPr="001A6C11">
        <w:rPr>
          <w:rFonts w:ascii="Book Antiqua" w:eastAsia="宋体" w:hAnsi="Book Antiqua" w:cs="Times New Roman"/>
          <w:sz w:val="24"/>
          <w:szCs w:val="24"/>
          <w:lang w:val="en-US" w:eastAsia="zh-CN"/>
        </w:rPr>
        <w:t>Kornblau</w:t>
      </w:r>
      <w:proofErr w:type="spellEnd"/>
      <w:r w:rsidRPr="001A6C11">
        <w:rPr>
          <w:rFonts w:ascii="Book Antiqua" w:eastAsia="宋体" w:hAnsi="Book Antiqua" w:cs="Times New Roman"/>
          <w:sz w:val="24"/>
          <w:szCs w:val="24"/>
          <w:lang w:val="en-US" w:eastAsia="zh-CN"/>
        </w:rPr>
        <w:t xml:space="preserve"> SM, </w:t>
      </w:r>
      <w:proofErr w:type="spellStart"/>
      <w:r w:rsidRPr="001A6C11">
        <w:rPr>
          <w:rFonts w:ascii="Book Antiqua" w:eastAsia="宋体" w:hAnsi="Book Antiqua" w:cs="Times New Roman"/>
          <w:sz w:val="24"/>
          <w:szCs w:val="24"/>
          <w:lang w:val="en-US" w:eastAsia="zh-CN"/>
        </w:rPr>
        <w:t>Younes</w:t>
      </w:r>
      <w:proofErr w:type="spellEnd"/>
      <w:r w:rsidRPr="001A6C11">
        <w:rPr>
          <w:rFonts w:ascii="Book Antiqua" w:eastAsia="宋体" w:hAnsi="Book Antiqua" w:cs="Times New Roman"/>
          <w:sz w:val="24"/>
          <w:szCs w:val="24"/>
          <w:lang w:val="en-US" w:eastAsia="zh-CN"/>
        </w:rPr>
        <w:t xml:space="preserve"> A, Collins SJ, </w:t>
      </w:r>
      <w:proofErr w:type="spellStart"/>
      <w:r w:rsidRPr="001A6C11">
        <w:rPr>
          <w:rFonts w:ascii="Book Antiqua" w:eastAsia="宋体" w:hAnsi="Book Antiqua" w:cs="Times New Roman"/>
          <w:sz w:val="24"/>
          <w:szCs w:val="24"/>
          <w:lang w:val="en-US" w:eastAsia="zh-CN"/>
        </w:rPr>
        <w:t>Koeffler</w:t>
      </w:r>
      <w:proofErr w:type="spellEnd"/>
      <w:r w:rsidRPr="001A6C11">
        <w:rPr>
          <w:rFonts w:ascii="Book Antiqua" w:eastAsia="宋体" w:hAnsi="Book Antiqua" w:cs="Times New Roman"/>
          <w:sz w:val="24"/>
          <w:szCs w:val="24"/>
          <w:lang w:val="en-US" w:eastAsia="zh-CN"/>
        </w:rPr>
        <w:t xml:space="preserve"> HP, </w:t>
      </w:r>
      <w:proofErr w:type="spellStart"/>
      <w:r w:rsidRPr="001A6C11">
        <w:rPr>
          <w:rFonts w:ascii="Book Antiqua" w:eastAsia="宋体" w:hAnsi="Book Antiqua" w:cs="Times New Roman"/>
          <w:sz w:val="24"/>
          <w:szCs w:val="24"/>
          <w:lang w:val="en-US" w:eastAsia="zh-CN"/>
        </w:rPr>
        <w:t>Andreeff</w:t>
      </w:r>
      <w:proofErr w:type="spellEnd"/>
      <w:r w:rsidRPr="001A6C11">
        <w:rPr>
          <w:rFonts w:ascii="Book Antiqua" w:eastAsia="宋体" w:hAnsi="Book Antiqua" w:cs="Times New Roman"/>
          <w:sz w:val="24"/>
          <w:szCs w:val="24"/>
          <w:lang w:val="en-US" w:eastAsia="zh-CN"/>
        </w:rPr>
        <w:t xml:space="preserve"> M. Peroxisome proliferator-activated receptor gamma and retinoid X receptor ligands are potent inducers of differentiation and apoptosis in </w:t>
      </w:r>
      <w:proofErr w:type="spellStart"/>
      <w:r w:rsidRPr="001A6C11">
        <w:rPr>
          <w:rFonts w:ascii="Book Antiqua" w:eastAsia="宋体" w:hAnsi="Book Antiqua" w:cs="Times New Roman"/>
          <w:sz w:val="24"/>
          <w:szCs w:val="24"/>
          <w:lang w:val="en-US" w:eastAsia="zh-CN"/>
        </w:rPr>
        <w:t>leukemias</w:t>
      </w:r>
      <w:proofErr w:type="spellEnd"/>
      <w:r w:rsidRPr="001A6C11">
        <w:rPr>
          <w:rFonts w:ascii="Book Antiqua" w:eastAsia="宋体" w:hAnsi="Book Antiqua" w:cs="Times New Roman"/>
          <w:sz w:val="24"/>
          <w:szCs w:val="24"/>
          <w:lang w:val="en-US" w:eastAsia="zh-CN"/>
        </w:rPr>
        <w:t>. </w:t>
      </w:r>
      <w:proofErr w:type="spellStart"/>
      <w:r w:rsidRPr="001A6C11">
        <w:rPr>
          <w:rFonts w:ascii="Book Antiqua" w:eastAsia="宋体" w:hAnsi="Book Antiqua" w:cs="Times New Roman"/>
          <w:i/>
          <w:iCs/>
          <w:sz w:val="24"/>
          <w:szCs w:val="24"/>
          <w:lang w:val="en-US" w:eastAsia="zh-CN"/>
        </w:rPr>
        <w:t>Mol</w:t>
      </w:r>
      <w:proofErr w:type="spellEnd"/>
      <w:r w:rsidRPr="001A6C11">
        <w:rPr>
          <w:rFonts w:ascii="Book Antiqua" w:eastAsia="宋体" w:hAnsi="Book Antiqua" w:cs="Times New Roman"/>
          <w:i/>
          <w:iCs/>
          <w:sz w:val="24"/>
          <w:szCs w:val="24"/>
          <w:lang w:val="en-US" w:eastAsia="zh-CN"/>
        </w:rPr>
        <w:t xml:space="preserve"> Cancer </w:t>
      </w:r>
      <w:proofErr w:type="spellStart"/>
      <w:r w:rsidRPr="001A6C11">
        <w:rPr>
          <w:rFonts w:ascii="Book Antiqua" w:eastAsia="宋体" w:hAnsi="Book Antiqua" w:cs="Times New Roman"/>
          <w:i/>
          <w:iCs/>
          <w:sz w:val="24"/>
          <w:szCs w:val="24"/>
          <w:lang w:val="en-US" w:eastAsia="zh-CN"/>
        </w:rPr>
        <w:t>Ther</w:t>
      </w:r>
      <w:proofErr w:type="spellEnd"/>
      <w:r w:rsidRPr="001A6C11">
        <w:rPr>
          <w:rFonts w:ascii="Book Antiqua" w:eastAsia="宋体" w:hAnsi="Book Antiqua" w:cs="Times New Roman"/>
          <w:sz w:val="24"/>
          <w:szCs w:val="24"/>
          <w:lang w:val="en-US" w:eastAsia="zh-CN"/>
        </w:rPr>
        <w:t> 2004; </w:t>
      </w:r>
      <w:r w:rsidRPr="001A6C11">
        <w:rPr>
          <w:rFonts w:ascii="Book Antiqua" w:eastAsia="宋体" w:hAnsi="Book Antiqua" w:cs="Times New Roman"/>
          <w:b/>
          <w:bCs/>
          <w:sz w:val="24"/>
          <w:szCs w:val="24"/>
          <w:lang w:val="en-US" w:eastAsia="zh-CN"/>
        </w:rPr>
        <w:t>3</w:t>
      </w:r>
      <w:r w:rsidRPr="001A6C11">
        <w:rPr>
          <w:rFonts w:ascii="Book Antiqua" w:eastAsia="宋体" w:hAnsi="Book Antiqua" w:cs="Times New Roman"/>
          <w:sz w:val="24"/>
          <w:szCs w:val="24"/>
          <w:lang w:val="en-US" w:eastAsia="zh-CN"/>
        </w:rPr>
        <w:t>: 1249-1262 [PMID: 15486192]</w:t>
      </w:r>
    </w:p>
    <w:p w14:paraId="3E0BC103" w14:textId="77777777" w:rsidR="001A6C11" w:rsidRPr="001A6C11" w:rsidRDefault="001A6C11" w:rsidP="001A6C11">
      <w:pPr>
        <w:spacing w:after="0" w:line="360" w:lineRule="auto"/>
        <w:jc w:val="both"/>
        <w:rPr>
          <w:rFonts w:ascii="Book Antiqua" w:eastAsia="宋体" w:hAnsi="Book Antiqua" w:cs="Times New Roman"/>
          <w:sz w:val="24"/>
          <w:szCs w:val="24"/>
          <w:lang w:val="en-US" w:eastAsia="zh-CN"/>
        </w:rPr>
      </w:pPr>
      <w:proofErr w:type="gramStart"/>
      <w:r w:rsidRPr="001A6C11">
        <w:rPr>
          <w:rFonts w:ascii="Book Antiqua" w:eastAsia="宋体" w:hAnsi="Book Antiqua" w:cs="Times New Roman"/>
          <w:sz w:val="24"/>
          <w:szCs w:val="24"/>
          <w:lang w:val="en-US" w:eastAsia="zh-CN"/>
        </w:rPr>
        <w:t>56 </w:t>
      </w:r>
      <w:proofErr w:type="spellStart"/>
      <w:r w:rsidRPr="001A6C11">
        <w:rPr>
          <w:rFonts w:ascii="Book Antiqua" w:eastAsia="宋体" w:hAnsi="Book Antiqua" w:cs="Times New Roman"/>
          <w:b/>
          <w:bCs/>
          <w:sz w:val="24"/>
          <w:szCs w:val="24"/>
          <w:lang w:val="en-US" w:eastAsia="zh-CN"/>
        </w:rPr>
        <w:t>Bushue</w:t>
      </w:r>
      <w:proofErr w:type="spellEnd"/>
      <w:r w:rsidRPr="001A6C11">
        <w:rPr>
          <w:rFonts w:ascii="Book Antiqua" w:eastAsia="宋体" w:hAnsi="Book Antiqua" w:cs="Times New Roman"/>
          <w:b/>
          <w:bCs/>
          <w:sz w:val="24"/>
          <w:szCs w:val="24"/>
          <w:lang w:val="en-US" w:eastAsia="zh-CN"/>
        </w:rPr>
        <w:t xml:space="preserve"> N</w:t>
      </w:r>
      <w:r w:rsidRPr="001A6C11">
        <w:rPr>
          <w:rFonts w:ascii="Book Antiqua" w:eastAsia="宋体" w:hAnsi="Book Antiqua" w:cs="Times New Roman"/>
          <w:sz w:val="24"/>
          <w:szCs w:val="24"/>
          <w:lang w:val="en-US" w:eastAsia="zh-CN"/>
        </w:rPr>
        <w:t>, Wan YJ.</w:t>
      </w:r>
      <w:proofErr w:type="gramEnd"/>
      <w:r w:rsidRPr="001A6C11">
        <w:rPr>
          <w:rFonts w:ascii="Book Antiqua" w:eastAsia="宋体" w:hAnsi="Book Antiqua" w:cs="Times New Roman"/>
          <w:sz w:val="24"/>
          <w:szCs w:val="24"/>
          <w:lang w:val="en-US" w:eastAsia="zh-CN"/>
        </w:rPr>
        <w:t xml:space="preserve"> </w:t>
      </w:r>
      <w:proofErr w:type="gramStart"/>
      <w:r w:rsidRPr="001A6C11">
        <w:rPr>
          <w:rFonts w:ascii="Book Antiqua" w:eastAsia="宋体" w:hAnsi="Book Antiqua" w:cs="Times New Roman"/>
          <w:sz w:val="24"/>
          <w:szCs w:val="24"/>
          <w:lang w:val="en-US" w:eastAsia="zh-CN"/>
        </w:rPr>
        <w:t>Retinoid pathway and cancer therapeutics.</w:t>
      </w:r>
      <w:proofErr w:type="gramEnd"/>
      <w:r w:rsidRPr="001A6C11">
        <w:rPr>
          <w:rFonts w:ascii="Book Antiqua" w:eastAsia="宋体" w:hAnsi="Book Antiqua" w:cs="Times New Roman"/>
          <w:sz w:val="24"/>
          <w:szCs w:val="24"/>
          <w:lang w:val="en-US" w:eastAsia="zh-CN"/>
        </w:rPr>
        <w:t> </w:t>
      </w:r>
      <w:proofErr w:type="spellStart"/>
      <w:r w:rsidRPr="001A6C11">
        <w:rPr>
          <w:rFonts w:ascii="Book Antiqua" w:eastAsia="宋体" w:hAnsi="Book Antiqua" w:cs="Times New Roman"/>
          <w:i/>
          <w:iCs/>
          <w:sz w:val="24"/>
          <w:szCs w:val="24"/>
          <w:lang w:val="en-US" w:eastAsia="zh-CN"/>
        </w:rPr>
        <w:t>Adv</w:t>
      </w:r>
      <w:proofErr w:type="spellEnd"/>
      <w:r w:rsidRPr="001A6C11">
        <w:rPr>
          <w:rFonts w:ascii="Book Antiqua" w:eastAsia="宋体" w:hAnsi="Book Antiqua" w:cs="Times New Roman"/>
          <w:i/>
          <w:iCs/>
          <w:sz w:val="24"/>
          <w:szCs w:val="24"/>
          <w:lang w:val="en-US" w:eastAsia="zh-CN"/>
        </w:rPr>
        <w:t xml:space="preserve"> Drug </w:t>
      </w:r>
      <w:proofErr w:type="spellStart"/>
      <w:r w:rsidRPr="001A6C11">
        <w:rPr>
          <w:rFonts w:ascii="Book Antiqua" w:eastAsia="宋体" w:hAnsi="Book Antiqua" w:cs="Times New Roman"/>
          <w:i/>
          <w:iCs/>
          <w:sz w:val="24"/>
          <w:szCs w:val="24"/>
          <w:lang w:val="en-US" w:eastAsia="zh-CN"/>
        </w:rPr>
        <w:t>Deliv</w:t>
      </w:r>
      <w:proofErr w:type="spellEnd"/>
      <w:r w:rsidRPr="001A6C11">
        <w:rPr>
          <w:rFonts w:ascii="Book Antiqua" w:eastAsia="宋体" w:hAnsi="Book Antiqua" w:cs="Times New Roman"/>
          <w:i/>
          <w:iCs/>
          <w:sz w:val="24"/>
          <w:szCs w:val="24"/>
          <w:lang w:val="en-US" w:eastAsia="zh-CN"/>
        </w:rPr>
        <w:t xml:space="preserve"> Rev</w:t>
      </w:r>
      <w:r w:rsidRPr="001A6C11">
        <w:rPr>
          <w:rFonts w:ascii="Book Antiqua" w:eastAsia="宋体" w:hAnsi="Book Antiqua" w:cs="Times New Roman"/>
          <w:sz w:val="24"/>
          <w:szCs w:val="24"/>
          <w:lang w:val="en-US" w:eastAsia="zh-CN"/>
        </w:rPr>
        <w:t> 2010; </w:t>
      </w:r>
      <w:r w:rsidRPr="001A6C11">
        <w:rPr>
          <w:rFonts w:ascii="Book Antiqua" w:eastAsia="宋体" w:hAnsi="Book Antiqua" w:cs="Times New Roman"/>
          <w:b/>
          <w:bCs/>
          <w:sz w:val="24"/>
          <w:szCs w:val="24"/>
          <w:lang w:val="en-US" w:eastAsia="zh-CN"/>
        </w:rPr>
        <w:t>62</w:t>
      </w:r>
      <w:r w:rsidRPr="001A6C11">
        <w:rPr>
          <w:rFonts w:ascii="Book Antiqua" w:eastAsia="宋体" w:hAnsi="Book Antiqua" w:cs="Times New Roman"/>
          <w:sz w:val="24"/>
          <w:szCs w:val="24"/>
          <w:lang w:val="en-US" w:eastAsia="zh-CN"/>
        </w:rPr>
        <w:t>: 1285-1298 [PMID: 20654663]</w:t>
      </w:r>
    </w:p>
    <w:p w14:paraId="63F8697A" w14:textId="77777777" w:rsidR="001A6C11" w:rsidRPr="001A6C11" w:rsidRDefault="001A6C11" w:rsidP="001A6C11">
      <w:pPr>
        <w:spacing w:after="0" w:line="360" w:lineRule="auto"/>
        <w:jc w:val="both"/>
        <w:rPr>
          <w:rFonts w:ascii="Book Antiqua" w:eastAsia="宋体" w:hAnsi="Book Antiqua" w:cs="Times New Roman"/>
          <w:sz w:val="24"/>
          <w:szCs w:val="24"/>
          <w:lang w:val="en-US" w:eastAsia="zh-CN"/>
        </w:rPr>
      </w:pPr>
      <w:r w:rsidRPr="001A6C11">
        <w:rPr>
          <w:rFonts w:ascii="Book Antiqua" w:eastAsia="宋体" w:hAnsi="Book Antiqua" w:cs="Times New Roman"/>
          <w:sz w:val="24"/>
          <w:szCs w:val="24"/>
          <w:lang w:val="en-US" w:eastAsia="zh-CN"/>
        </w:rPr>
        <w:t>57 </w:t>
      </w:r>
      <w:proofErr w:type="spellStart"/>
      <w:r w:rsidRPr="001A6C11">
        <w:rPr>
          <w:rFonts w:ascii="Book Antiqua" w:eastAsia="宋体" w:hAnsi="Book Antiqua" w:cs="Times New Roman"/>
          <w:b/>
          <w:bCs/>
          <w:sz w:val="24"/>
          <w:szCs w:val="24"/>
          <w:lang w:val="en-US" w:eastAsia="zh-CN"/>
        </w:rPr>
        <w:t>Szanto</w:t>
      </w:r>
      <w:proofErr w:type="spellEnd"/>
      <w:r w:rsidRPr="001A6C11">
        <w:rPr>
          <w:rFonts w:ascii="Book Antiqua" w:eastAsia="宋体" w:hAnsi="Book Antiqua" w:cs="Times New Roman"/>
          <w:b/>
          <w:bCs/>
          <w:sz w:val="24"/>
          <w:szCs w:val="24"/>
          <w:lang w:val="en-US" w:eastAsia="zh-CN"/>
        </w:rPr>
        <w:t xml:space="preserve"> A</w:t>
      </w:r>
      <w:r w:rsidRPr="001A6C11">
        <w:rPr>
          <w:rFonts w:ascii="Book Antiqua" w:eastAsia="宋体" w:hAnsi="Book Antiqua" w:cs="Times New Roman"/>
          <w:sz w:val="24"/>
          <w:szCs w:val="24"/>
          <w:lang w:val="en-US" w:eastAsia="zh-CN"/>
        </w:rPr>
        <w:t xml:space="preserve">, </w:t>
      </w:r>
      <w:proofErr w:type="spellStart"/>
      <w:r w:rsidRPr="001A6C11">
        <w:rPr>
          <w:rFonts w:ascii="Book Antiqua" w:eastAsia="宋体" w:hAnsi="Book Antiqua" w:cs="Times New Roman"/>
          <w:sz w:val="24"/>
          <w:szCs w:val="24"/>
          <w:lang w:val="en-US" w:eastAsia="zh-CN"/>
        </w:rPr>
        <w:t>Narkar</w:t>
      </w:r>
      <w:proofErr w:type="spellEnd"/>
      <w:r w:rsidRPr="001A6C11">
        <w:rPr>
          <w:rFonts w:ascii="Book Antiqua" w:eastAsia="宋体" w:hAnsi="Book Antiqua" w:cs="Times New Roman"/>
          <w:sz w:val="24"/>
          <w:szCs w:val="24"/>
          <w:lang w:val="en-US" w:eastAsia="zh-CN"/>
        </w:rPr>
        <w:t xml:space="preserve"> V, Shen Q, </w:t>
      </w:r>
      <w:proofErr w:type="spellStart"/>
      <w:r w:rsidRPr="001A6C11">
        <w:rPr>
          <w:rFonts w:ascii="Book Antiqua" w:eastAsia="宋体" w:hAnsi="Book Antiqua" w:cs="Times New Roman"/>
          <w:sz w:val="24"/>
          <w:szCs w:val="24"/>
          <w:lang w:val="en-US" w:eastAsia="zh-CN"/>
        </w:rPr>
        <w:t>Uray</w:t>
      </w:r>
      <w:proofErr w:type="spellEnd"/>
      <w:r w:rsidRPr="001A6C11">
        <w:rPr>
          <w:rFonts w:ascii="Book Antiqua" w:eastAsia="宋体" w:hAnsi="Book Antiqua" w:cs="Times New Roman"/>
          <w:sz w:val="24"/>
          <w:szCs w:val="24"/>
          <w:lang w:val="en-US" w:eastAsia="zh-CN"/>
        </w:rPr>
        <w:t xml:space="preserve"> IP, Davies PJ, Nagy L. Retinoid X receptors: X-</w:t>
      </w:r>
      <w:proofErr w:type="spellStart"/>
      <w:r w:rsidRPr="001A6C11">
        <w:rPr>
          <w:rFonts w:ascii="Book Antiqua" w:eastAsia="宋体" w:hAnsi="Book Antiqua" w:cs="Times New Roman"/>
          <w:sz w:val="24"/>
          <w:szCs w:val="24"/>
          <w:lang w:val="en-US" w:eastAsia="zh-CN"/>
        </w:rPr>
        <w:t>ploring</w:t>
      </w:r>
      <w:proofErr w:type="spellEnd"/>
      <w:r w:rsidRPr="001A6C11">
        <w:rPr>
          <w:rFonts w:ascii="Book Antiqua" w:eastAsia="宋体" w:hAnsi="Book Antiqua" w:cs="Times New Roman"/>
          <w:sz w:val="24"/>
          <w:szCs w:val="24"/>
          <w:lang w:val="en-US" w:eastAsia="zh-CN"/>
        </w:rPr>
        <w:t xml:space="preserve"> their (</w:t>
      </w:r>
      <w:proofErr w:type="spellStart"/>
      <w:r w:rsidRPr="001A6C11">
        <w:rPr>
          <w:rFonts w:ascii="Book Antiqua" w:eastAsia="宋体" w:hAnsi="Book Antiqua" w:cs="Times New Roman"/>
          <w:sz w:val="24"/>
          <w:szCs w:val="24"/>
          <w:lang w:val="en-US" w:eastAsia="zh-CN"/>
        </w:rPr>
        <w:t>patho</w:t>
      </w:r>
      <w:proofErr w:type="spellEnd"/>
      <w:r w:rsidRPr="001A6C11">
        <w:rPr>
          <w:rFonts w:ascii="Book Antiqua" w:eastAsia="宋体" w:hAnsi="Book Antiqua" w:cs="Times New Roman"/>
          <w:sz w:val="24"/>
          <w:szCs w:val="24"/>
          <w:lang w:val="en-US" w:eastAsia="zh-CN"/>
        </w:rPr>
        <w:t>)physiological functions. </w:t>
      </w:r>
      <w:r w:rsidRPr="001A6C11">
        <w:rPr>
          <w:rFonts w:ascii="Book Antiqua" w:eastAsia="宋体" w:hAnsi="Book Antiqua" w:cs="Times New Roman"/>
          <w:i/>
          <w:iCs/>
          <w:sz w:val="24"/>
          <w:szCs w:val="24"/>
          <w:lang w:val="en-US" w:eastAsia="zh-CN"/>
        </w:rPr>
        <w:t>Cell Death Differ</w:t>
      </w:r>
      <w:r w:rsidRPr="001A6C11">
        <w:rPr>
          <w:rFonts w:ascii="Book Antiqua" w:eastAsia="宋体" w:hAnsi="Book Antiqua" w:cs="Times New Roman"/>
          <w:sz w:val="24"/>
          <w:szCs w:val="24"/>
          <w:lang w:val="en-US" w:eastAsia="zh-CN"/>
        </w:rPr>
        <w:t> 2004; </w:t>
      </w:r>
      <w:r w:rsidRPr="001A6C11">
        <w:rPr>
          <w:rFonts w:ascii="Book Antiqua" w:eastAsia="宋体" w:hAnsi="Book Antiqua" w:cs="Times New Roman"/>
          <w:b/>
          <w:bCs/>
          <w:sz w:val="24"/>
          <w:szCs w:val="24"/>
          <w:lang w:val="en-US" w:eastAsia="zh-CN"/>
        </w:rPr>
        <w:t xml:space="preserve">11 </w:t>
      </w:r>
      <w:proofErr w:type="spellStart"/>
      <w:r w:rsidRPr="001A6C11">
        <w:rPr>
          <w:rFonts w:ascii="Book Antiqua" w:eastAsia="宋体" w:hAnsi="Book Antiqua" w:cs="Times New Roman"/>
          <w:bCs/>
          <w:sz w:val="24"/>
          <w:szCs w:val="24"/>
          <w:lang w:val="en-US" w:eastAsia="zh-CN"/>
        </w:rPr>
        <w:t>Suppl</w:t>
      </w:r>
      <w:proofErr w:type="spellEnd"/>
      <w:r w:rsidRPr="001A6C11">
        <w:rPr>
          <w:rFonts w:ascii="Book Antiqua" w:eastAsia="宋体" w:hAnsi="Book Antiqua" w:cs="Times New Roman"/>
          <w:bCs/>
          <w:sz w:val="24"/>
          <w:szCs w:val="24"/>
          <w:lang w:val="en-US" w:eastAsia="zh-CN"/>
        </w:rPr>
        <w:t xml:space="preserve"> 2</w:t>
      </w:r>
      <w:r w:rsidRPr="001A6C11">
        <w:rPr>
          <w:rFonts w:ascii="Book Antiqua" w:eastAsia="宋体" w:hAnsi="Book Antiqua" w:cs="Times New Roman"/>
          <w:sz w:val="24"/>
          <w:szCs w:val="24"/>
          <w:lang w:val="en-US" w:eastAsia="zh-CN"/>
        </w:rPr>
        <w:t>: S126-S143 [PMID: 15608692 DOI: 10.1038/sj.cdd.4401533</w:t>
      </w:r>
      <w:r w:rsidRPr="001A6C11">
        <w:rPr>
          <w:rFonts w:ascii="Book Antiqua" w:eastAsia="宋体" w:hAnsi="Book Antiqua" w:cs="Times New Roman" w:hint="eastAsia"/>
          <w:sz w:val="24"/>
          <w:szCs w:val="24"/>
          <w:lang w:val="en-US" w:eastAsia="zh-CN"/>
        </w:rPr>
        <w:sym w:font="Symbol" w:char="F05D"/>
      </w:r>
    </w:p>
    <w:p w14:paraId="4BF361E9" w14:textId="77777777" w:rsidR="001A6C11" w:rsidRPr="001A6C11" w:rsidRDefault="001A6C11" w:rsidP="001A6C11">
      <w:pPr>
        <w:spacing w:after="0" w:line="360" w:lineRule="auto"/>
        <w:jc w:val="both"/>
        <w:rPr>
          <w:rFonts w:ascii="Book Antiqua" w:eastAsia="宋体" w:hAnsi="Book Antiqua" w:cs="Times New Roman"/>
          <w:sz w:val="24"/>
          <w:szCs w:val="24"/>
          <w:lang w:val="en-US" w:eastAsia="zh-CN"/>
        </w:rPr>
      </w:pPr>
      <w:r w:rsidRPr="001A6C11">
        <w:rPr>
          <w:rFonts w:ascii="Book Antiqua" w:eastAsia="宋体" w:hAnsi="Book Antiqua" w:cs="Times New Roman"/>
          <w:sz w:val="24"/>
          <w:szCs w:val="24"/>
          <w:lang w:val="en-US" w:eastAsia="zh-CN"/>
        </w:rPr>
        <w:t>58 </w:t>
      </w:r>
      <w:r w:rsidRPr="001A6C11">
        <w:rPr>
          <w:rFonts w:ascii="Book Antiqua" w:eastAsia="宋体" w:hAnsi="Book Antiqua" w:cs="Times New Roman"/>
          <w:b/>
          <w:bCs/>
          <w:sz w:val="24"/>
          <w:szCs w:val="24"/>
          <w:lang w:val="en-US" w:eastAsia="zh-CN"/>
        </w:rPr>
        <w:t xml:space="preserve">di </w:t>
      </w:r>
      <w:proofErr w:type="spellStart"/>
      <w:r w:rsidRPr="001A6C11">
        <w:rPr>
          <w:rFonts w:ascii="Book Antiqua" w:eastAsia="宋体" w:hAnsi="Book Antiqua" w:cs="Times New Roman"/>
          <w:b/>
          <w:bCs/>
          <w:sz w:val="24"/>
          <w:szCs w:val="24"/>
          <w:lang w:val="en-US" w:eastAsia="zh-CN"/>
        </w:rPr>
        <w:t>Masi</w:t>
      </w:r>
      <w:proofErr w:type="spellEnd"/>
      <w:r w:rsidRPr="001A6C11">
        <w:rPr>
          <w:rFonts w:ascii="Book Antiqua" w:eastAsia="宋体" w:hAnsi="Book Antiqua" w:cs="Times New Roman"/>
          <w:b/>
          <w:bCs/>
          <w:sz w:val="24"/>
          <w:szCs w:val="24"/>
          <w:lang w:val="en-US" w:eastAsia="zh-CN"/>
        </w:rPr>
        <w:t xml:space="preserve"> A</w:t>
      </w:r>
      <w:r w:rsidRPr="001A6C11">
        <w:rPr>
          <w:rFonts w:ascii="Book Antiqua" w:eastAsia="宋体" w:hAnsi="Book Antiqua" w:cs="Times New Roman"/>
          <w:sz w:val="24"/>
          <w:szCs w:val="24"/>
          <w:lang w:val="en-US" w:eastAsia="zh-CN"/>
        </w:rPr>
        <w:t xml:space="preserve">, </w:t>
      </w:r>
      <w:proofErr w:type="spellStart"/>
      <w:r w:rsidRPr="001A6C11">
        <w:rPr>
          <w:rFonts w:ascii="Book Antiqua" w:eastAsia="宋体" w:hAnsi="Book Antiqua" w:cs="Times New Roman"/>
          <w:sz w:val="24"/>
          <w:szCs w:val="24"/>
          <w:lang w:val="en-US" w:eastAsia="zh-CN"/>
        </w:rPr>
        <w:t>Leboffe</w:t>
      </w:r>
      <w:proofErr w:type="spellEnd"/>
      <w:r w:rsidRPr="001A6C11">
        <w:rPr>
          <w:rFonts w:ascii="Book Antiqua" w:eastAsia="宋体" w:hAnsi="Book Antiqua" w:cs="Times New Roman"/>
          <w:sz w:val="24"/>
          <w:szCs w:val="24"/>
          <w:lang w:val="en-US" w:eastAsia="zh-CN"/>
        </w:rPr>
        <w:t xml:space="preserve"> L, De </w:t>
      </w:r>
      <w:proofErr w:type="spellStart"/>
      <w:r w:rsidRPr="001A6C11">
        <w:rPr>
          <w:rFonts w:ascii="Book Antiqua" w:eastAsia="宋体" w:hAnsi="Book Antiqua" w:cs="Times New Roman"/>
          <w:sz w:val="24"/>
          <w:szCs w:val="24"/>
          <w:lang w:val="en-US" w:eastAsia="zh-CN"/>
        </w:rPr>
        <w:t>Marinis</w:t>
      </w:r>
      <w:proofErr w:type="spellEnd"/>
      <w:r w:rsidRPr="001A6C11">
        <w:rPr>
          <w:rFonts w:ascii="Book Antiqua" w:eastAsia="宋体" w:hAnsi="Book Antiqua" w:cs="Times New Roman"/>
          <w:sz w:val="24"/>
          <w:szCs w:val="24"/>
          <w:lang w:val="en-US" w:eastAsia="zh-CN"/>
        </w:rPr>
        <w:t xml:space="preserve"> E, Pagano F, </w:t>
      </w:r>
      <w:proofErr w:type="spellStart"/>
      <w:r w:rsidRPr="001A6C11">
        <w:rPr>
          <w:rFonts w:ascii="Book Antiqua" w:eastAsia="宋体" w:hAnsi="Book Antiqua" w:cs="Times New Roman"/>
          <w:sz w:val="24"/>
          <w:szCs w:val="24"/>
          <w:lang w:val="en-US" w:eastAsia="zh-CN"/>
        </w:rPr>
        <w:t>Cicconi</w:t>
      </w:r>
      <w:proofErr w:type="spellEnd"/>
      <w:r w:rsidRPr="001A6C11">
        <w:rPr>
          <w:rFonts w:ascii="Book Antiqua" w:eastAsia="宋体" w:hAnsi="Book Antiqua" w:cs="Times New Roman"/>
          <w:sz w:val="24"/>
          <w:szCs w:val="24"/>
          <w:lang w:val="en-US" w:eastAsia="zh-CN"/>
        </w:rPr>
        <w:t xml:space="preserve"> L, </w:t>
      </w:r>
      <w:proofErr w:type="spellStart"/>
      <w:r w:rsidRPr="001A6C11">
        <w:rPr>
          <w:rFonts w:ascii="Book Antiqua" w:eastAsia="宋体" w:hAnsi="Book Antiqua" w:cs="Times New Roman"/>
          <w:sz w:val="24"/>
          <w:szCs w:val="24"/>
          <w:lang w:val="en-US" w:eastAsia="zh-CN"/>
        </w:rPr>
        <w:t>Rochette-Egly</w:t>
      </w:r>
      <w:proofErr w:type="spellEnd"/>
      <w:r w:rsidRPr="001A6C11">
        <w:rPr>
          <w:rFonts w:ascii="Book Antiqua" w:eastAsia="宋体" w:hAnsi="Book Antiqua" w:cs="Times New Roman"/>
          <w:sz w:val="24"/>
          <w:szCs w:val="24"/>
          <w:lang w:val="en-US" w:eastAsia="zh-CN"/>
        </w:rPr>
        <w:t xml:space="preserve"> C, Lo-Coco F, </w:t>
      </w:r>
      <w:proofErr w:type="spellStart"/>
      <w:r w:rsidRPr="001A6C11">
        <w:rPr>
          <w:rFonts w:ascii="Book Antiqua" w:eastAsia="宋体" w:hAnsi="Book Antiqua" w:cs="Times New Roman"/>
          <w:sz w:val="24"/>
          <w:szCs w:val="24"/>
          <w:lang w:val="en-US" w:eastAsia="zh-CN"/>
        </w:rPr>
        <w:t>Ascenzi</w:t>
      </w:r>
      <w:proofErr w:type="spellEnd"/>
      <w:r w:rsidRPr="001A6C11">
        <w:rPr>
          <w:rFonts w:ascii="Book Antiqua" w:eastAsia="宋体" w:hAnsi="Book Antiqua" w:cs="Times New Roman"/>
          <w:sz w:val="24"/>
          <w:szCs w:val="24"/>
          <w:lang w:val="en-US" w:eastAsia="zh-CN"/>
        </w:rPr>
        <w:t xml:space="preserve"> P, Nervi C. Retinoic acid receptors: from molecular mechanisms to cancer therapy. </w:t>
      </w:r>
      <w:proofErr w:type="spellStart"/>
      <w:r w:rsidRPr="001A6C11">
        <w:rPr>
          <w:rFonts w:ascii="Book Antiqua" w:eastAsia="宋体" w:hAnsi="Book Antiqua" w:cs="Times New Roman"/>
          <w:i/>
          <w:iCs/>
          <w:sz w:val="24"/>
          <w:szCs w:val="24"/>
          <w:lang w:val="en-US" w:eastAsia="zh-CN"/>
        </w:rPr>
        <w:t>Mol</w:t>
      </w:r>
      <w:proofErr w:type="spellEnd"/>
      <w:r w:rsidRPr="001A6C11">
        <w:rPr>
          <w:rFonts w:ascii="Book Antiqua" w:eastAsia="宋体" w:hAnsi="Book Antiqua" w:cs="Times New Roman"/>
          <w:i/>
          <w:iCs/>
          <w:sz w:val="24"/>
          <w:szCs w:val="24"/>
          <w:lang w:val="en-US" w:eastAsia="zh-CN"/>
        </w:rPr>
        <w:t xml:space="preserve"> Aspects Med</w:t>
      </w:r>
      <w:r w:rsidRPr="001A6C11">
        <w:rPr>
          <w:rFonts w:ascii="Book Antiqua" w:eastAsia="宋体" w:hAnsi="Book Antiqua" w:cs="Times New Roman"/>
          <w:sz w:val="24"/>
          <w:szCs w:val="24"/>
          <w:lang w:val="en-US" w:eastAsia="zh-CN"/>
        </w:rPr>
        <w:t> 2015; </w:t>
      </w:r>
      <w:r w:rsidRPr="001A6C11">
        <w:rPr>
          <w:rFonts w:ascii="Book Antiqua" w:eastAsia="宋体" w:hAnsi="Book Antiqua" w:cs="Times New Roman"/>
          <w:b/>
          <w:bCs/>
          <w:sz w:val="24"/>
          <w:szCs w:val="24"/>
          <w:lang w:val="en-US" w:eastAsia="zh-CN"/>
        </w:rPr>
        <w:t>41</w:t>
      </w:r>
      <w:r w:rsidRPr="001A6C11">
        <w:rPr>
          <w:rFonts w:ascii="Book Antiqua" w:eastAsia="宋体" w:hAnsi="Book Antiqua" w:cs="Times New Roman"/>
          <w:sz w:val="24"/>
          <w:szCs w:val="24"/>
          <w:lang w:val="en-US" w:eastAsia="zh-CN"/>
        </w:rPr>
        <w:t>: 1-115 [PMID: 25543955 DOI: 10.1016/j.mam.2014.12.003</w:t>
      </w:r>
      <w:r w:rsidRPr="001A6C11">
        <w:rPr>
          <w:rFonts w:ascii="Book Antiqua" w:eastAsia="宋体" w:hAnsi="Book Antiqua" w:cs="Times New Roman" w:hint="eastAsia"/>
          <w:sz w:val="24"/>
          <w:szCs w:val="24"/>
          <w:lang w:val="en-US" w:eastAsia="zh-CN"/>
        </w:rPr>
        <w:sym w:font="Symbol" w:char="F05D"/>
      </w:r>
    </w:p>
    <w:p w14:paraId="52FFF365" w14:textId="77777777" w:rsidR="001A6C11" w:rsidRPr="001A6C11" w:rsidRDefault="001A6C11" w:rsidP="001A6C11">
      <w:pPr>
        <w:spacing w:after="0" w:line="360" w:lineRule="auto"/>
        <w:jc w:val="both"/>
        <w:rPr>
          <w:rFonts w:ascii="Book Antiqua" w:eastAsia="宋体" w:hAnsi="Book Antiqua" w:cs="Times New Roman"/>
          <w:sz w:val="24"/>
          <w:szCs w:val="24"/>
          <w:lang w:val="en-US" w:eastAsia="zh-CN"/>
        </w:rPr>
      </w:pPr>
      <w:proofErr w:type="gramStart"/>
      <w:r w:rsidRPr="001A6C11">
        <w:rPr>
          <w:rFonts w:ascii="Book Antiqua" w:eastAsia="宋体" w:hAnsi="Book Antiqua" w:cs="Times New Roman"/>
          <w:sz w:val="24"/>
          <w:szCs w:val="24"/>
          <w:lang w:val="en-US" w:eastAsia="zh-CN"/>
        </w:rPr>
        <w:t>59 </w:t>
      </w:r>
      <w:r w:rsidRPr="001A6C11">
        <w:rPr>
          <w:rFonts w:ascii="Book Antiqua" w:eastAsia="宋体" w:hAnsi="Book Antiqua" w:cs="Times New Roman"/>
          <w:b/>
          <w:bCs/>
          <w:sz w:val="24"/>
          <w:szCs w:val="24"/>
          <w:lang w:val="en-US" w:eastAsia="zh-CN"/>
        </w:rPr>
        <w:t>Gudas LJ</w:t>
      </w:r>
      <w:r w:rsidRPr="001A6C11">
        <w:rPr>
          <w:rFonts w:ascii="Book Antiqua" w:eastAsia="宋体" w:hAnsi="Book Antiqua" w:cs="Times New Roman"/>
          <w:sz w:val="24"/>
          <w:szCs w:val="24"/>
          <w:lang w:val="en-US" w:eastAsia="zh-CN"/>
        </w:rPr>
        <w:t>, Wagner JA.</w:t>
      </w:r>
      <w:proofErr w:type="gramEnd"/>
      <w:r w:rsidRPr="001A6C11">
        <w:rPr>
          <w:rFonts w:ascii="Book Antiqua" w:eastAsia="宋体" w:hAnsi="Book Antiqua" w:cs="Times New Roman"/>
          <w:sz w:val="24"/>
          <w:szCs w:val="24"/>
          <w:lang w:val="en-US" w:eastAsia="zh-CN"/>
        </w:rPr>
        <w:t xml:space="preserve"> </w:t>
      </w:r>
      <w:proofErr w:type="spellStart"/>
      <w:r w:rsidRPr="001A6C11">
        <w:rPr>
          <w:rFonts w:ascii="Book Antiqua" w:eastAsia="宋体" w:hAnsi="Book Antiqua" w:cs="Times New Roman"/>
          <w:sz w:val="24"/>
          <w:szCs w:val="24"/>
          <w:lang w:val="en-US" w:eastAsia="zh-CN"/>
        </w:rPr>
        <w:t>Retinoids</w:t>
      </w:r>
      <w:proofErr w:type="spellEnd"/>
      <w:r w:rsidRPr="001A6C11">
        <w:rPr>
          <w:rFonts w:ascii="Book Antiqua" w:eastAsia="宋体" w:hAnsi="Book Antiqua" w:cs="Times New Roman"/>
          <w:sz w:val="24"/>
          <w:szCs w:val="24"/>
          <w:lang w:val="en-US" w:eastAsia="zh-CN"/>
        </w:rPr>
        <w:t xml:space="preserve"> regulate stem cell differentiation. </w:t>
      </w:r>
      <w:r w:rsidRPr="001A6C11">
        <w:rPr>
          <w:rFonts w:ascii="Book Antiqua" w:eastAsia="宋体" w:hAnsi="Book Antiqua" w:cs="Times New Roman"/>
          <w:i/>
          <w:iCs/>
          <w:sz w:val="24"/>
          <w:szCs w:val="24"/>
          <w:lang w:val="en-US" w:eastAsia="zh-CN"/>
        </w:rPr>
        <w:t xml:space="preserve">J Cell </w:t>
      </w:r>
      <w:proofErr w:type="spellStart"/>
      <w:r w:rsidRPr="001A6C11">
        <w:rPr>
          <w:rFonts w:ascii="Book Antiqua" w:eastAsia="宋体" w:hAnsi="Book Antiqua" w:cs="Times New Roman"/>
          <w:i/>
          <w:iCs/>
          <w:sz w:val="24"/>
          <w:szCs w:val="24"/>
          <w:lang w:val="en-US" w:eastAsia="zh-CN"/>
        </w:rPr>
        <w:t>Physiol</w:t>
      </w:r>
      <w:proofErr w:type="spellEnd"/>
      <w:r w:rsidRPr="001A6C11">
        <w:rPr>
          <w:rFonts w:ascii="Book Antiqua" w:eastAsia="宋体" w:hAnsi="Book Antiqua" w:cs="Times New Roman"/>
          <w:sz w:val="24"/>
          <w:szCs w:val="24"/>
          <w:lang w:val="en-US" w:eastAsia="zh-CN"/>
        </w:rPr>
        <w:t> 2011; </w:t>
      </w:r>
      <w:r w:rsidRPr="001A6C11">
        <w:rPr>
          <w:rFonts w:ascii="Book Antiqua" w:eastAsia="宋体" w:hAnsi="Book Antiqua" w:cs="Times New Roman"/>
          <w:b/>
          <w:bCs/>
          <w:sz w:val="24"/>
          <w:szCs w:val="24"/>
          <w:lang w:val="en-US" w:eastAsia="zh-CN"/>
        </w:rPr>
        <w:t>226</w:t>
      </w:r>
      <w:r w:rsidRPr="001A6C11">
        <w:rPr>
          <w:rFonts w:ascii="Book Antiqua" w:eastAsia="宋体" w:hAnsi="Book Antiqua" w:cs="Times New Roman"/>
          <w:sz w:val="24"/>
          <w:szCs w:val="24"/>
          <w:lang w:val="en-US" w:eastAsia="zh-CN"/>
        </w:rPr>
        <w:t>: 322-330 [PMID: 20836077 DOI: 10.1002/jcp.22417</w:t>
      </w:r>
      <w:r w:rsidRPr="001A6C11">
        <w:rPr>
          <w:rFonts w:ascii="Book Antiqua" w:eastAsia="宋体" w:hAnsi="Book Antiqua" w:cs="Times New Roman" w:hint="eastAsia"/>
          <w:sz w:val="24"/>
          <w:szCs w:val="24"/>
          <w:lang w:val="en-US" w:eastAsia="zh-CN"/>
        </w:rPr>
        <w:sym w:font="Symbol" w:char="F05D"/>
      </w:r>
    </w:p>
    <w:p w14:paraId="40295C08" w14:textId="77777777" w:rsidR="001A6C11" w:rsidRPr="001A6C11" w:rsidRDefault="001A6C11" w:rsidP="001A6C11">
      <w:pPr>
        <w:spacing w:after="0" w:line="360" w:lineRule="auto"/>
        <w:jc w:val="both"/>
        <w:rPr>
          <w:rFonts w:ascii="Book Antiqua" w:eastAsia="宋体" w:hAnsi="Book Antiqua" w:cs="Times New Roman"/>
          <w:sz w:val="24"/>
          <w:szCs w:val="24"/>
          <w:lang w:val="en-US" w:eastAsia="zh-CN"/>
        </w:rPr>
      </w:pPr>
      <w:r w:rsidRPr="001A6C11">
        <w:rPr>
          <w:rFonts w:ascii="Book Antiqua" w:eastAsia="宋体" w:hAnsi="Book Antiqua" w:cs="Times New Roman"/>
          <w:sz w:val="24"/>
          <w:szCs w:val="24"/>
          <w:lang w:val="en-US" w:eastAsia="zh-CN"/>
        </w:rPr>
        <w:t>60 </w:t>
      </w:r>
      <w:r w:rsidRPr="001A6C11">
        <w:rPr>
          <w:rFonts w:ascii="Book Antiqua" w:eastAsia="宋体" w:hAnsi="Book Antiqua" w:cs="Times New Roman"/>
          <w:b/>
          <w:bCs/>
          <w:sz w:val="24"/>
          <w:szCs w:val="24"/>
          <w:lang w:val="en-US" w:eastAsia="zh-CN"/>
        </w:rPr>
        <w:t>Schenk T</w:t>
      </w:r>
      <w:r w:rsidRPr="001A6C11">
        <w:rPr>
          <w:rFonts w:ascii="Book Antiqua" w:eastAsia="宋体" w:hAnsi="Book Antiqua" w:cs="Times New Roman"/>
          <w:sz w:val="24"/>
          <w:szCs w:val="24"/>
          <w:lang w:val="en-US" w:eastAsia="zh-CN"/>
        </w:rPr>
        <w:t xml:space="preserve">, Stengel S, </w:t>
      </w:r>
      <w:proofErr w:type="spellStart"/>
      <w:r w:rsidRPr="001A6C11">
        <w:rPr>
          <w:rFonts w:ascii="Book Antiqua" w:eastAsia="宋体" w:hAnsi="Book Antiqua" w:cs="Times New Roman"/>
          <w:sz w:val="24"/>
          <w:szCs w:val="24"/>
          <w:lang w:val="en-US" w:eastAsia="zh-CN"/>
        </w:rPr>
        <w:t>Zelent</w:t>
      </w:r>
      <w:proofErr w:type="spellEnd"/>
      <w:r w:rsidRPr="001A6C11">
        <w:rPr>
          <w:rFonts w:ascii="Book Antiqua" w:eastAsia="宋体" w:hAnsi="Book Antiqua" w:cs="Times New Roman"/>
          <w:sz w:val="24"/>
          <w:szCs w:val="24"/>
          <w:lang w:val="en-US" w:eastAsia="zh-CN"/>
        </w:rPr>
        <w:t xml:space="preserve"> A. Unlocking the potential of retinoic acid in anticancer therapy. </w:t>
      </w:r>
      <w:r w:rsidRPr="001A6C11">
        <w:rPr>
          <w:rFonts w:ascii="Book Antiqua" w:eastAsia="宋体" w:hAnsi="Book Antiqua" w:cs="Times New Roman"/>
          <w:i/>
          <w:iCs/>
          <w:sz w:val="24"/>
          <w:szCs w:val="24"/>
          <w:lang w:val="en-US" w:eastAsia="zh-CN"/>
        </w:rPr>
        <w:t>Br J Cancer</w:t>
      </w:r>
      <w:r w:rsidRPr="001A6C11">
        <w:rPr>
          <w:rFonts w:ascii="Book Antiqua" w:eastAsia="宋体" w:hAnsi="Book Antiqua" w:cs="Times New Roman"/>
          <w:sz w:val="24"/>
          <w:szCs w:val="24"/>
          <w:lang w:val="en-US" w:eastAsia="zh-CN"/>
        </w:rPr>
        <w:t> 2014; </w:t>
      </w:r>
      <w:r w:rsidRPr="001A6C11">
        <w:rPr>
          <w:rFonts w:ascii="Book Antiqua" w:eastAsia="宋体" w:hAnsi="Book Antiqua" w:cs="Times New Roman"/>
          <w:b/>
          <w:bCs/>
          <w:sz w:val="24"/>
          <w:szCs w:val="24"/>
          <w:lang w:val="en-US" w:eastAsia="zh-CN"/>
        </w:rPr>
        <w:t>111</w:t>
      </w:r>
      <w:r w:rsidRPr="001A6C11">
        <w:rPr>
          <w:rFonts w:ascii="Book Antiqua" w:eastAsia="宋体" w:hAnsi="Book Antiqua" w:cs="Times New Roman"/>
          <w:sz w:val="24"/>
          <w:szCs w:val="24"/>
          <w:lang w:val="en-US" w:eastAsia="zh-CN"/>
        </w:rPr>
        <w:t>: 2039-2045 [PMID: 25412233 DOI: 10.1038/bjc.2014.412</w:t>
      </w:r>
      <w:r w:rsidRPr="001A6C11">
        <w:rPr>
          <w:rFonts w:ascii="Book Antiqua" w:eastAsia="宋体" w:hAnsi="Book Antiqua" w:cs="Times New Roman" w:hint="eastAsia"/>
          <w:sz w:val="24"/>
          <w:szCs w:val="24"/>
          <w:lang w:val="en-US" w:eastAsia="zh-CN"/>
        </w:rPr>
        <w:sym w:font="Symbol" w:char="F05D"/>
      </w:r>
    </w:p>
    <w:p w14:paraId="0DBC7FCB" w14:textId="77777777" w:rsidR="001A6C11" w:rsidRPr="001A6C11" w:rsidRDefault="001A6C11" w:rsidP="001A6C11">
      <w:pPr>
        <w:spacing w:after="0" w:line="360" w:lineRule="auto"/>
        <w:jc w:val="both"/>
        <w:rPr>
          <w:rFonts w:ascii="Book Antiqua" w:eastAsia="宋体" w:hAnsi="Book Antiqua" w:cs="Times New Roman"/>
          <w:sz w:val="24"/>
          <w:szCs w:val="24"/>
          <w:lang w:val="en-US" w:eastAsia="zh-CN"/>
        </w:rPr>
      </w:pPr>
      <w:r w:rsidRPr="001A6C11">
        <w:rPr>
          <w:rFonts w:ascii="Book Antiqua" w:eastAsia="宋体" w:hAnsi="Book Antiqua" w:cs="Times New Roman"/>
          <w:sz w:val="24"/>
          <w:szCs w:val="24"/>
          <w:lang w:val="en-US" w:eastAsia="zh-CN"/>
        </w:rPr>
        <w:t>61 </w:t>
      </w:r>
      <w:proofErr w:type="spellStart"/>
      <w:r w:rsidRPr="001A6C11">
        <w:rPr>
          <w:rFonts w:ascii="Book Antiqua" w:eastAsia="宋体" w:hAnsi="Book Antiqua" w:cs="Times New Roman"/>
          <w:b/>
          <w:bCs/>
          <w:sz w:val="24"/>
          <w:szCs w:val="24"/>
          <w:lang w:val="en-US" w:eastAsia="zh-CN"/>
        </w:rPr>
        <w:t>Nagpal</w:t>
      </w:r>
      <w:proofErr w:type="spellEnd"/>
      <w:r w:rsidRPr="001A6C11">
        <w:rPr>
          <w:rFonts w:ascii="Book Antiqua" w:eastAsia="宋体" w:hAnsi="Book Antiqua" w:cs="Times New Roman"/>
          <w:b/>
          <w:bCs/>
          <w:sz w:val="24"/>
          <w:szCs w:val="24"/>
          <w:lang w:val="en-US" w:eastAsia="zh-CN"/>
        </w:rPr>
        <w:t xml:space="preserve"> S</w:t>
      </w:r>
      <w:r w:rsidRPr="001A6C11">
        <w:rPr>
          <w:rFonts w:ascii="Book Antiqua" w:eastAsia="宋体" w:hAnsi="Book Antiqua" w:cs="Times New Roman"/>
          <w:sz w:val="24"/>
          <w:szCs w:val="24"/>
          <w:lang w:val="en-US" w:eastAsia="zh-CN"/>
        </w:rPr>
        <w:t xml:space="preserve">, </w:t>
      </w:r>
      <w:proofErr w:type="spellStart"/>
      <w:r w:rsidRPr="001A6C11">
        <w:rPr>
          <w:rFonts w:ascii="Book Antiqua" w:eastAsia="宋体" w:hAnsi="Book Antiqua" w:cs="Times New Roman"/>
          <w:sz w:val="24"/>
          <w:szCs w:val="24"/>
          <w:lang w:val="en-US" w:eastAsia="zh-CN"/>
        </w:rPr>
        <w:t>Cai</w:t>
      </w:r>
      <w:proofErr w:type="spellEnd"/>
      <w:r w:rsidRPr="001A6C11">
        <w:rPr>
          <w:rFonts w:ascii="Book Antiqua" w:eastAsia="宋体" w:hAnsi="Book Antiqua" w:cs="Times New Roman"/>
          <w:sz w:val="24"/>
          <w:szCs w:val="24"/>
          <w:lang w:val="en-US" w:eastAsia="zh-CN"/>
        </w:rPr>
        <w:t xml:space="preserve"> J, Zheng T, Patel S, Masood R, Lin GY, Friant S, Johnson A, Smith DL, </w:t>
      </w:r>
      <w:proofErr w:type="spellStart"/>
      <w:r w:rsidRPr="001A6C11">
        <w:rPr>
          <w:rFonts w:ascii="Book Antiqua" w:eastAsia="宋体" w:hAnsi="Book Antiqua" w:cs="Times New Roman"/>
          <w:sz w:val="24"/>
          <w:szCs w:val="24"/>
          <w:lang w:val="en-US" w:eastAsia="zh-CN"/>
        </w:rPr>
        <w:t>Chandraratna</w:t>
      </w:r>
      <w:proofErr w:type="spellEnd"/>
      <w:r w:rsidRPr="001A6C11">
        <w:rPr>
          <w:rFonts w:ascii="Book Antiqua" w:eastAsia="宋体" w:hAnsi="Book Antiqua" w:cs="Times New Roman"/>
          <w:sz w:val="24"/>
          <w:szCs w:val="24"/>
          <w:lang w:val="en-US" w:eastAsia="zh-CN"/>
        </w:rPr>
        <w:t xml:space="preserve"> RA, Gill PS. Retinoid antagonism of NF-IL6: insight into the mechanism of </w:t>
      </w:r>
      <w:proofErr w:type="spellStart"/>
      <w:r w:rsidRPr="001A6C11">
        <w:rPr>
          <w:rFonts w:ascii="Book Antiqua" w:eastAsia="宋体" w:hAnsi="Book Antiqua" w:cs="Times New Roman"/>
          <w:sz w:val="24"/>
          <w:szCs w:val="24"/>
          <w:lang w:val="en-US" w:eastAsia="zh-CN"/>
        </w:rPr>
        <w:t>antiproliferative</w:t>
      </w:r>
      <w:proofErr w:type="spellEnd"/>
      <w:r w:rsidRPr="001A6C11">
        <w:rPr>
          <w:rFonts w:ascii="Book Antiqua" w:eastAsia="宋体" w:hAnsi="Book Antiqua" w:cs="Times New Roman"/>
          <w:sz w:val="24"/>
          <w:szCs w:val="24"/>
          <w:lang w:val="en-US" w:eastAsia="zh-CN"/>
        </w:rPr>
        <w:t xml:space="preserve"> effects of </w:t>
      </w:r>
      <w:proofErr w:type="spellStart"/>
      <w:r w:rsidRPr="001A6C11">
        <w:rPr>
          <w:rFonts w:ascii="Book Antiqua" w:eastAsia="宋体" w:hAnsi="Book Antiqua" w:cs="Times New Roman"/>
          <w:sz w:val="24"/>
          <w:szCs w:val="24"/>
          <w:lang w:val="en-US" w:eastAsia="zh-CN"/>
        </w:rPr>
        <w:t>retinoids</w:t>
      </w:r>
      <w:proofErr w:type="spellEnd"/>
      <w:r w:rsidRPr="001A6C11">
        <w:rPr>
          <w:rFonts w:ascii="Book Antiqua" w:eastAsia="宋体" w:hAnsi="Book Antiqua" w:cs="Times New Roman"/>
          <w:sz w:val="24"/>
          <w:szCs w:val="24"/>
          <w:lang w:val="en-US" w:eastAsia="zh-CN"/>
        </w:rPr>
        <w:t xml:space="preserve"> in Kaposi's sarcoma. </w:t>
      </w:r>
      <w:proofErr w:type="spellStart"/>
      <w:r w:rsidRPr="001A6C11">
        <w:rPr>
          <w:rFonts w:ascii="Book Antiqua" w:eastAsia="宋体" w:hAnsi="Book Antiqua" w:cs="Times New Roman"/>
          <w:i/>
          <w:iCs/>
          <w:sz w:val="24"/>
          <w:szCs w:val="24"/>
          <w:lang w:val="en-US" w:eastAsia="zh-CN"/>
        </w:rPr>
        <w:t>Mol</w:t>
      </w:r>
      <w:proofErr w:type="spellEnd"/>
      <w:r w:rsidRPr="001A6C11">
        <w:rPr>
          <w:rFonts w:ascii="Book Antiqua" w:eastAsia="宋体" w:hAnsi="Book Antiqua" w:cs="Times New Roman"/>
          <w:i/>
          <w:iCs/>
          <w:sz w:val="24"/>
          <w:szCs w:val="24"/>
          <w:lang w:val="en-US" w:eastAsia="zh-CN"/>
        </w:rPr>
        <w:t xml:space="preserve"> Cell </w:t>
      </w:r>
      <w:proofErr w:type="spellStart"/>
      <w:r w:rsidRPr="001A6C11">
        <w:rPr>
          <w:rFonts w:ascii="Book Antiqua" w:eastAsia="宋体" w:hAnsi="Book Antiqua" w:cs="Times New Roman"/>
          <w:i/>
          <w:iCs/>
          <w:sz w:val="24"/>
          <w:szCs w:val="24"/>
          <w:lang w:val="en-US" w:eastAsia="zh-CN"/>
        </w:rPr>
        <w:t>Biol</w:t>
      </w:r>
      <w:proofErr w:type="spellEnd"/>
      <w:r w:rsidRPr="001A6C11">
        <w:rPr>
          <w:rFonts w:ascii="Book Antiqua" w:eastAsia="宋体" w:hAnsi="Book Antiqua" w:cs="Times New Roman"/>
          <w:sz w:val="24"/>
          <w:szCs w:val="24"/>
          <w:lang w:val="en-US" w:eastAsia="zh-CN"/>
        </w:rPr>
        <w:t> 1997; </w:t>
      </w:r>
      <w:r w:rsidRPr="001A6C11">
        <w:rPr>
          <w:rFonts w:ascii="Book Antiqua" w:eastAsia="宋体" w:hAnsi="Book Antiqua" w:cs="Times New Roman"/>
          <w:b/>
          <w:bCs/>
          <w:sz w:val="24"/>
          <w:szCs w:val="24"/>
          <w:lang w:val="en-US" w:eastAsia="zh-CN"/>
        </w:rPr>
        <w:t>17</w:t>
      </w:r>
      <w:r w:rsidRPr="001A6C11">
        <w:rPr>
          <w:rFonts w:ascii="Book Antiqua" w:eastAsia="宋体" w:hAnsi="Book Antiqua" w:cs="Times New Roman"/>
          <w:sz w:val="24"/>
          <w:szCs w:val="24"/>
          <w:lang w:val="en-US" w:eastAsia="zh-CN"/>
        </w:rPr>
        <w:t>: 4159-4168 [PMID: 9199351 DOI: 10.1128/MCB.17.7.4159</w:t>
      </w:r>
      <w:r w:rsidRPr="001A6C11">
        <w:rPr>
          <w:rFonts w:ascii="Book Antiqua" w:eastAsia="宋体" w:hAnsi="Book Antiqua" w:cs="Times New Roman" w:hint="eastAsia"/>
          <w:sz w:val="24"/>
          <w:szCs w:val="24"/>
          <w:lang w:val="en-US" w:eastAsia="zh-CN"/>
        </w:rPr>
        <w:sym w:font="Symbol" w:char="F05D"/>
      </w:r>
    </w:p>
    <w:p w14:paraId="137F3CE8" w14:textId="77777777" w:rsidR="001A6C11" w:rsidRPr="001A6C11" w:rsidRDefault="001A6C11" w:rsidP="001A6C11">
      <w:pPr>
        <w:spacing w:after="0" w:line="360" w:lineRule="auto"/>
        <w:jc w:val="both"/>
        <w:rPr>
          <w:rFonts w:ascii="Book Antiqua" w:eastAsia="宋体" w:hAnsi="Book Antiqua" w:cs="Times New Roman"/>
          <w:sz w:val="24"/>
          <w:szCs w:val="24"/>
          <w:lang w:val="en-US" w:eastAsia="zh-CN"/>
        </w:rPr>
      </w:pPr>
      <w:r w:rsidRPr="001A6C11">
        <w:rPr>
          <w:rFonts w:ascii="Book Antiqua" w:eastAsia="宋体" w:hAnsi="Book Antiqua" w:cs="Times New Roman"/>
          <w:sz w:val="24"/>
          <w:szCs w:val="24"/>
          <w:lang w:val="en-US" w:eastAsia="zh-CN"/>
        </w:rPr>
        <w:t>62 </w:t>
      </w:r>
      <w:r w:rsidRPr="001A6C11">
        <w:rPr>
          <w:rFonts w:ascii="Book Antiqua" w:eastAsia="宋体" w:hAnsi="Book Antiqua" w:cs="Times New Roman"/>
          <w:b/>
          <w:bCs/>
          <w:sz w:val="24"/>
          <w:szCs w:val="24"/>
          <w:lang w:val="en-US" w:eastAsia="zh-CN"/>
        </w:rPr>
        <w:t>Simon D</w:t>
      </w:r>
      <w:r w:rsidRPr="001A6C11">
        <w:rPr>
          <w:rFonts w:ascii="Book Antiqua" w:eastAsia="宋体" w:hAnsi="Book Antiqua" w:cs="Times New Roman"/>
          <w:sz w:val="24"/>
          <w:szCs w:val="24"/>
          <w:lang w:val="en-US" w:eastAsia="zh-CN"/>
        </w:rPr>
        <w:t xml:space="preserve">, </w:t>
      </w:r>
      <w:proofErr w:type="spellStart"/>
      <w:r w:rsidRPr="001A6C11">
        <w:rPr>
          <w:rFonts w:ascii="Book Antiqua" w:eastAsia="宋体" w:hAnsi="Book Antiqua" w:cs="Times New Roman"/>
          <w:sz w:val="24"/>
          <w:szCs w:val="24"/>
          <w:lang w:val="en-US" w:eastAsia="zh-CN"/>
        </w:rPr>
        <w:t>Körber</w:t>
      </w:r>
      <w:proofErr w:type="spellEnd"/>
      <w:r w:rsidRPr="001A6C11">
        <w:rPr>
          <w:rFonts w:ascii="Book Antiqua" w:eastAsia="宋体" w:hAnsi="Book Antiqua" w:cs="Times New Roman"/>
          <w:sz w:val="24"/>
          <w:szCs w:val="24"/>
          <w:lang w:val="en-US" w:eastAsia="zh-CN"/>
        </w:rPr>
        <w:t xml:space="preserve"> C, </w:t>
      </w:r>
      <w:proofErr w:type="spellStart"/>
      <w:r w:rsidRPr="001A6C11">
        <w:rPr>
          <w:rFonts w:ascii="Book Antiqua" w:eastAsia="宋体" w:hAnsi="Book Antiqua" w:cs="Times New Roman"/>
          <w:sz w:val="24"/>
          <w:szCs w:val="24"/>
          <w:lang w:val="en-US" w:eastAsia="zh-CN"/>
        </w:rPr>
        <w:t>Krausch</w:t>
      </w:r>
      <w:proofErr w:type="spellEnd"/>
      <w:r w:rsidRPr="001A6C11">
        <w:rPr>
          <w:rFonts w:ascii="Book Antiqua" w:eastAsia="宋体" w:hAnsi="Book Antiqua" w:cs="Times New Roman"/>
          <w:sz w:val="24"/>
          <w:szCs w:val="24"/>
          <w:lang w:val="en-US" w:eastAsia="zh-CN"/>
        </w:rPr>
        <w:t xml:space="preserve"> M, </w:t>
      </w:r>
      <w:proofErr w:type="spellStart"/>
      <w:r w:rsidRPr="001A6C11">
        <w:rPr>
          <w:rFonts w:ascii="Book Antiqua" w:eastAsia="宋体" w:hAnsi="Book Antiqua" w:cs="Times New Roman"/>
          <w:sz w:val="24"/>
          <w:szCs w:val="24"/>
          <w:lang w:val="en-US" w:eastAsia="zh-CN"/>
        </w:rPr>
        <w:t>Segering</w:t>
      </w:r>
      <w:proofErr w:type="spellEnd"/>
      <w:r w:rsidRPr="001A6C11">
        <w:rPr>
          <w:rFonts w:ascii="Book Antiqua" w:eastAsia="宋体" w:hAnsi="Book Antiqua" w:cs="Times New Roman"/>
          <w:sz w:val="24"/>
          <w:szCs w:val="24"/>
          <w:lang w:val="en-US" w:eastAsia="zh-CN"/>
        </w:rPr>
        <w:t xml:space="preserve"> J, </w:t>
      </w:r>
      <w:proofErr w:type="spellStart"/>
      <w:r w:rsidRPr="001A6C11">
        <w:rPr>
          <w:rFonts w:ascii="Book Antiqua" w:eastAsia="宋体" w:hAnsi="Book Antiqua" w:cs="Times New Roman"/>
          <w:sz w:val="24"/>
          <w:szCs w:val="24"/>
          <w:lang w:val="en-US" w:eastAsia="zh-CN"/>
        </w:rPr>
        <w:t>Groth</w:t>
      </w:r>
      <w:proofErr w:type="spellEnd"/>
      <w:r w:rsidRPr="001A6C11">
        <w:rPr>
          <w:rFonts w:ascii="Book Antiqua" w:eastAsia="宋体" w:hAnsi="Book Antiqua" w:cs="Times New Roman"/>
          <w:sz w:val="24"/>
          <w:szCs w:val="24"/>
          <w:lang w:val="en-US" w:eastAsia="zh-CN"/>
        </w:rPr>
        <w:t xml:space="preserve"> P, </w:t>
      </w:r>
      <w:proofErr w:type="spellStart"/>
      <w:r w:rsidRPr="001A6C11">
        <w:rPr>
          <w:rFonts w:ascii="Book Antiqua" w:eastAsia="宋体" w:hAnsi="Book Antiqua" w:cs="Times New Roman"/>
          <w:sz w:val="24"/>
          <w:szCs w:val="24"/>
          <w:lang w:val="en-US" w:eastAsia="zh-CN"/>
        </w:rPr>
        <w:t>Görges</w:t>
      </w:r>
      <w:proofErr w:type="spellEnd"/>
      <w:r w:rsidRPr="001A6C11">
        <w:rPr>
          <w:rFonts w:ascii="Book Antiqua" w:eastAsia="宋体" w:hAnsi="Book Antiqua" w:cs="Times New Roman"/>
          <w:sz w:val="24"/>
          <w:szCs w:val="24"/>
          <w:lang w:val="en-US" w:eastAsia="zh-CN"/>
        </w:rPr>
        <w:t xml:space="preserve"> R, </w:t>
      </w:r>
      <w:proofErr w:type="spellStart"/>
      <w:r w:rsidRPr="001A6C11">
        <w:rPr>
          <w:rFonts w:ascii="Book Antiqua" w:eastAsia="宋体" w:hAnsi="Book Antiqua" w:cs="Times New Roman"/>
          <w:sz w:val="24"/>
          <w:szCs w:val="24"/>
          <w:lang w:val="en-US" w:eastAsia="zh-CN"/>
        </w:rPr>
        <w:t>Grünwald</w:t>
      </w:r>
      <w:proofErr w:type="spellEnd"/>
      <w:r w:rsidRPr="001A6C11">
        <w:rPr>
          <w:rFonts w:ascii="Book Antiqua" w:eastAsia="宋体" w:hAnsi="Book Antiqua" w:cs="Times New Roman"/>
          <w:sz w:val="24"/>
          <w:szCs w:val="24"/>
          <w:lang w:val="en-US" w:eastAsia="zh-CN"/>
        </w:rPr>
        <w:t xml:space="preserve"> F, Müller-</w:t>
      </w:r>
      <w:proofErr w:type="spellStart"/>
      <w:r w:rsidRPr="001A6C11">
        <w:rPr>
          <w:rFonts w:ascii="Book Antiqua" w:eastAsia="宋体" w:hAnsi="Book Antiqua" w:cs="Times New Roman"/>
          <w:sz w:val="24"/>
          <w:szCs w:val="24"/>
          <w:lang w:val="en-US" w:eastAsia="zh-CN"/>
        </w:rPr>
        <w:t>Gärtner</w:t>
      </w:r>
      <w:proofErr w:type="spellEnd"/>
      <w:r w:rsidRPr="001A6C11">
        <w:rPr>
          <w:rFonts w:ascii="Book Antiqua" w:eastAsia="宋体" w:hAnsi="Book Antiqua" w:cs="Times New Roman"/>
          <w:sz w:val="24"/>
          <w:szCs w:val="24"/>
          <w:lang w:val="en-US" w:eastAsia="zh-CN"/>
        </w:rPr>
        <w:t xml:space="preserve"> HW, </w:t>
      </w:r>
      <w:proofErr w:type="spellStart"/>
      <w:r w:rsidRPr="001A6C11">
        <w:rPr>
          <w:rFonts w:ascii="Book Antiqua" w:eastAsia="宋体" w:hAnsi="Book Antiqua" w:cs="Times New Roman"/>
          <w:sz w:val="24"/>
          <w:szCs w:val="24"/>
          <w:lang w:val="en-US" w:eastAsia="zh-CN"/>
        </w:rPr>
        <w:t>Schmutzler</w:t>
      </w:r>
      <w:proofErr w:type="spellEnd"/>
      <w:r w:rsidRPr="001A6C11">
        <w:rPr>
          <w:rFonts w:ascii="Book Antiqua" w:eastAsia="宋体" w:hAnsi="Book Antiqua" w:cs="Times New Roman"/>
          <w:sz w:val="24"/>
          <w:szCs w:val="24"/>
          <w:lang w:val="en-US" w:eastAsia="zh-CN"/>
        </w:rPr>
        <w:t xml:space="preserve"> C, </w:t>
      </w:r>
      <w:proofErr w:type="spellStart"/>
      <w:r w:rsidRPr="001A6C11">
        <w:rPr>
          <w:rFonts w:ascii="Book Antiqua" w:eastAsia="宋体" w:hAnsi="Book Antiqua" w:cs="Times New Roman"/>
          <w:sz w:val="24"/>
          <w:szCs w:val="24"/>
          <w:lang w:val="en-US" w:eastAsia="zh-CN"/>
        </w:rPr>
        <w:t>Köhrle</w:t>
      </w:r>
      <w:proofErr w:type="spellEnd"/>
      <w:r w:rsidRPr="001A6C11">
        <w:rPr>
          <w:rFonts w:ascii="Book Antiqua" w:eastAsia="宋体" w:hAnsi="Book Antiqua" w:cs="Times New Roman"/>
          <w:sz w:val="24"/>
          <w:szCs w:val="24"/>
          <w:lang w:val="en-US" w:eastAsia="zh-CN"/>
        </w:rPr>
        <w:t xml:space="preserve"> J, </w:t>
      </w:r>
      <w:proofErr w:type="spellStart"/>
      <w:r w:rsidRPr="001A6C11">
        <w:rPr>
          <w:rFonts w:ascii="Book Antiqua" w:eastAsia="宋体" w:hAnsi="Book Antiqua" w:cs="Times New Roman"/>
          <w:sz w:val="24"/>
          <w:szCs w:val="24"/>
          <w:lang w:val="en-US" w:eastAsia="zh-CN"/>
        </w:rPr>
        <w:t>Röher</w:t>
      </w:r>
      <w:proofErr w:type="spellEnd"/>
      <w:r w:rsidRPr="001A6C11">
        <w:rPr>
          <w:rFonts w:ascii="Book Antiqua" w:eastAsia="宋体" w:hAnsi="Book Antiqua" w:cs="Times New Roman"/>
          <w:sz w:val="24"/>
          <w:szCs w:val="24"/>
          <w:lang w:val="en-US" w:eastAsia="zh-CN"/>
        </w:rPr>
        <w:t xml:space="preserve"> HD, </w:t>
      </w:r>
      <w:proofErr w:type="spellStart"/>
      <w:r w:rsidRPr="001A6C11">
        <w:rPr>
          <w:rFonts w:ascii="Book Antiqua" w:eastAsia="宋体" w:hAnsi="Book Antiqua" w:cs="Times New Roman"/>
          <w:sz w:val="24"/>
          <w:szCs w:val="24"/>
          <w:lang w:val="en-US" w:eastAsia="zh-CN"/>
        </w:rPr>
        <w:t>Reiners</w:t>
      </w:r>
      <w:proofErr w:type="spellEnd"/>
      <w:r w:rsidRPr="001A6C11">
        <w:rPr>
          <w:rFonts w:ascii="Book Antiqua" w:eastAsia="宋体" w:hAnsi="Book Antiqua" w:cs="Times New Roman"/>
          <w:sz w:val="24"/>
          <w:szCs w:val="24"/>
          <w:lang w:val="en-US" w:eastAsia="zh-CN"/>
        </w:rPr>
        <w:t xml:space="preserve"> C. Clinical impact of </w:t>
      </w:r>
      <w:proofErr w:type="spellStart"/>
      <w:r w:rsidRPr="001A6C11">
        <w:rPr>
          <w:rFonts w:ascii="Book Antiqua" w:eastAsia="宋体" w:hAnsi="Book Antiqua" w:cs="Times New Roman"/>
          <w:sz w:val="24"/>
          <w:szCs w:val="24"/>
          <w:lang w:val="en-US" w:eastAsia="zh-CN"/>
        </w:rPr>
        <w:t>retinoids</w:t>
      </w:r>
      <w:proofErr w:type="spellEnd"/>
      <w:r w:rsidRPr="001A6C11">
        <w:rPr>
          <w:rFonts w:ascii="Book Antiqua" w:eastAsia="宋体" w:hAnsi="Book Antiqua" w:cs="Times New Roman"/>
          <w:sz w:val="24"/>
          <w:szCs w:val="24"/>
          <w:lang w:val="en-US" w:eastAsia="zh-CN"/>
        </w:rPr>
        <w:t xml:space="preserve"> in </w:t>
      </w:r>
      <w:proofErr w:type="spellStart"/>
      <w:r w:rsidRPr="001A6C11">
        <w:rPr>
          <w:rFonts w:ascii="Book Antiqua" w:eastAsia="宋体" w:hAnsi="Book Antiqua" w:cs="Times New Roman"/>
          <w:sz w:val="24"/>
          <w:szCs w:val="24"/>
          <w:lang w:val="en-US" w:eastAsia="zh-CN"/>
        </w:rPr>
        <w:t>redifferentiation</w:t>
      </w:r>
      <w:proofErr w:type="spellEnd"/>
      <w:r w:rsidRPr="001A6C11">
        <w:rPr>
          <w:rFonts w:ascii="Book Antiqua" w:eastAsia="宋体" w:hAnsi="Book Antiqua" w:cs="Times New Roman"/>
          <w:sz w:val="24"/>
          <w:szCs w:val="24"/>
          <w:lang w:val="en-US" w:eastAsia="zh-CN"/>
        </w:rPr>
        <w:t xml:space="preserve"> therapy of advanced thyroid cancer: final results of a pilot study. </w:t>
      </w:r>
      <w:proofErr w:type="spellStart"/>
      <w:r w:rsidRPr="001A6C11">
        <w:rPr>
          <w:rFonts w:ascii="Book Antiqua" w:eastAsia="宋体" w:hAnsi="Book Antiqua" w:cs="Times New Roman"/>
          <w:i/>
          <w:iCs/>
          <w:sz w:val="24"/>
          <w:szCs w:val="24"/>
          <w:lang w:val="en-US" w:eastAsia="zh-CN"/>
        </w:rPr>
        <w:t>Eur</w:t>
      </w:r>
      <w:proofErr w:type="spellEnd"/>
      <w:r w:rsidRPr="001A6C11">
        <w:rPr>
          <w:rFonts w:ascii="Book Antiqua" w:eastAsia="宋体" w:hAnsi="Book Antiqua" w:cs="Times New Roman"/>
          <w:i/>
          <w:iCs/>
          <w:sz w:val="24"/>
          <w:szCs w:val="24"/>
          <w:lang w:val="en-US" w:eastAsia="zh-CN"/>
        </w:rPr>
        <w:t xml:space="preserve"> J </w:t>
      </w:r>
      <w:proofErr w:type="spellStart"/>
      <w:r w:rsidRPr="001A6C11">
        <w:rPr>
          <w:rFonts w:ascii="Book Antiqua" w:eastAsia="宋体" w:hAnsi="Book Antiqua" w:cs="Times New Roman"/>
          <w:i/>
          <w:iCs/>
          <w:sz w:val="24"/>
          <w:szCs w:val="24"/>
          <w:lang w:val="en-US" w:eastAsia="zh-CN"/>
        </w:rPr>
        <w:t>Nucl</w:t>
      </w:r>
      <w:proofErr w:type="spellEnd"/>
      <w:r w:rsidRPr="001A6C11">
        <w:rPr>
          <w:rFonts w:ascii="Book Antiqua" w:eastAsia="宋体" w:hAnsi="Book Antiqua" w:cs="Times New Roman"/>
          <w:i/>
          <w:iCs/>
          <w:sz w:val="24"/>
          <w:szCs w:val="24"/>
          <w:lang w:val="en-US" w:eastAsia="zh-CN"/>
        </w:rPr>
        <w:t xml:space="preserve"> Med </w:t>
      </w:r>
      <w:proofErr w:type="spellStart"/>
      <w:r w:rsidRPr="001A6C11">
        <w:rPr>
          <w:rFonts w:ascii="Book Antiqua" w:eastAsia="宋体" w:hAnsi="Book Antiqua" w:cs="Times New Roman"/>
          <w:i/>
          <w:iCs/>
          <w:sz w:val="24"/>
          <w:szCs w:val="24"/>
          <w:lang w:val="en-US" w:eastAsia="zh-CN"/>
        </w:rPr>
        <w:t>Mol</w:t>
      </w:r>
      <w:proofErr w:type="spellEnd"/>
      <w:r w:rsidRPr="001A6C11">
        <w:rPr>
          <w:rFonts w:ascii="Book Antiqua" w:eastAsia="宋体" w:hAnsi="Book Antiqua" w:cs="Times New Roman"/>
          <w:i/>
          <w:iCs/>
          <w:sz w:val="24"/>
          <w:szCs w:val="24"/>
          <w:lang w:val="en-US" w:eastAsia="zh-CN"/>
        </w:rPr>
        <w:t xml:space="preserve"> Imaging</w:t>
      </w:r>
      <w:r w:rsidRPr="001A6C11">
        <w:rPr>
          <w:rFonts w:ascii="Book Antiqua" w:eastAsia="宋体" w:hAnsi="Book Antiqua" w:cs="Times New Roman"/>
          <w:sz w:val="24"/>
          <w:szCs w:val="24"/>
          <w:lang w:val="en-US" w:eastAsia="zh-CN"/>
        </w:rPr>
        <w:t> 2002; </w:t>
      </w:r>
      <w:r w:rsidRPr="001A6C11">
        <w:rPr>
          <w:rFonts w:ascii="Book Antiqua" w:eastAsia="宋体" w:hAnsi="Book Antiqua" w:cs="Times New Roman"/>
          <w:b/>
          <w:bCs/>
          <w:sz w:val="24"/>
          <w:szCs w:val="24"/>
          <w:lang w:val="en-US" w:eastAsia="zh-CN"/>
        </w:rPr>
        <w:t>29</w:t>
      </w:r>
      <w:r w:rsidRPr="001A6C11">
        <w:rPr>
          <w:rFonts w:ascii="Book Antiqua" w:eastAsia="宋体" w:hAnsi="Book Antiqua" w:cs="Times New Roman"/>
          <w:sz w:val="24"/>
          <w:szCs w:val="24"/>
          <w:lang w:val="en-US" w:eastAsia="zh-CN"/>
        </w:rPr>
        <w:t>: 775-782 [PMID: 12029551 DOI: 10.1007/s00259-001-0737-6</w:t>
      </w:r>
      <w:r w:rsidRPr="001A6C11">
        <w:rPr>
          <w:rFonts w:ascii="Book Antiqua" w:eastAsia="宋体" w:hAnsi="Book Antiqua" w:cs="Times New Roman" w:hint="eastAsia"/>
          <w:sz w:val="24"/>
          <w:szCs w:val="24"/>
          <w:lang w:val="en-US" w:eastAsia="zh-CN"/>
        </w:rPr>
        <w:sym w:font="Symbol" w:char="F05D"/>
      </w:r>
    </w:p>
    <w:p w14:paraId="13503F90" w14:textId="77777777" w:rsidR="001A6C11" w:rsidRPr="001A6C11" w:rsidRDefault="001A6C11" w:rsidP="001A6C11">
      <w:pPr>
        <w:spacing w:after="0" w:line="360" w:lineRule="auto"/>
        <w:jc w:val="both"/>
        <w:rPr>
          <w:rFonts w:ascii="Book Antiqua" w:eastAsia="宋体" w:hAnsi="Book Antiqua" w:cs="Times New Roman"/>
          <w:sz w:val="24"/>
          <w:szCs w:val="24"/>
          <w:lang w:val="en-US" w:eastAsia="zh-CN"/>
        </w:rPr>
      </w:pPr>
      <w:r w:rsidRPr="001A6C11">
        <w:rPr>
          <w:rFonts w:ascii="Book Antiqua" w:eastAsia="宋体" w:hAnsi="Book Antiqua" w:cs="Times New Roman"/>
          <w:sz w:val="24"/>
          <w:szCs w:val="24"/>
          <w:lang w:val="en-US" w:eastAsia="zh-CN"/>
        </w:rPr>
        <w:lastRenderedPageBreak/>
        <w:t>63 </w:t>
      </w:r>
      <w:r w:rsidRPr="001A6C11">
        <w:rPr>
          <w:rFonts w:ascii="Book Antiqua" w:eastAsia="宋体" w:hAnsi="Book Antiqua" w:cs="Times New Roman"/>
          <w:b/>
          <w:bCs/>
          <w:sz w:val="24"/>
          <w:szCs w:val="24"/>
          <w:lang w:val="en-US" w:eastAsia="zh-CN"/>
        </w:rPr>
        <w:t>Wu K</w:t>
      </w:r>
      <w:r w:rsidRPr="001A6C11">
        <w:rPr>
          <w:rFonts w:ascii="Book Antiqua" w:eastAsia="宋体" w:hAnsi="Book Antiqua" w:cs="Times New Roman"/>
          <w:sz w:val="24"/>
          <w:szCs w:val="24"/>
          <w:lang w:val="en-US" w:eastAsia="zh-CN"/>
        </w:rPr>
        <w:t xml:space="preserve">, Kim HT, Rodriquez JL, </w:t>
      </w:r>
      <w:proofErr w:type="spellStart"/>
      <w:r w:rsidRPr="001A6C11">
        <w:rPr>
          <w:rFonts w:ascii="Book Antiqua" w:eastAsia="宋体" w:hAnsi="Book Antiqua" w:cs="Times New Roman"/>
          <w:sz w:val="24"/>
          <w:szCs w:val="24"/>
          <w:lang w:val="en-US" w:eastAsia="zh-CN"/>
        </w:rPr>
        <w:t>Hilsenbeck</w:t>
      </w:r>
      <w:proofErr w:type="spellEnd"/>
      <w:r w:rsidRPr="001A6C11">
        <w:rPr>
          <w:rFonts w:ascii="Book Antiqua" w:eastAsia="宋体" w:hAnsi="Book Antiqua" w:cs="Times New Roman"/>
          <w:sz w:val="24"/>
          <w:szCs w:val="24"/>
          <w:lang w:val="en-US" w:eastAsia="zh-CN"/>
        </w:rPr>
        <w:t xml:space="preserve"> SG, </w:t>
      </w:r>
      <w:proofErr w:type="spellStart"/>
      <w:r w:rsidRPr="001A6C11">
        <w:rPr>
          <w:rFonts w:ascii="Book Antiqua" w:eastAsia="宋体" w:hAnsi="Book Antiqua" w:cs="Times New Roman"/>
          <w:sz w:val="24"/>
          <w:szCs w:val="24"/>
          <w:lang w:val="en-US" w:eastAsia="zh-CN"/>
        </w:rPr>
        <w:t>Mohsin</w:t>
      </w:r>
      <w:proofErr w:type="spellEnd"/>
      <w:r w:rsidRPr="001A6C11">
        <w:rPr>
          <w:rFonts w:ascii="Book Antiqua" w:eastAsia="宋体" w:hAnsi="Book Antiqua" w:cs="Times New Roman"/>
          <w:sz w:val="24"/>
          <w:szCs w:val="24"/>
          <w:lang w:val="en-US" w:eastAsia="zh-CN"/>
        </w:rPr>
        <w:t xml:space="preserve"> SK, Xu XC, </w:t>
      </w:r>
      <w:proofErr w:type="spellStart"/>
      <w:r w:rsidRPr="001A6C11">
        <w:rPr>
          <w:rFonts w:ascii="Book Antiqua" w:eastAsia="宋体" w:hAnsi="Book Antiqua" w:cs="Times New Roman"/>
          <w:sz w:val="24"/>
          <w:szCs w:val="24"/>
          <w:lang w:val="en-US" w:eastAsia="zh-CN"/>
        </w:rPr>
        <w:t>Lamph</w:t>
      </w:r>
      <w:proofErr w:type="spellEnd"/>
      <w:r w:rsidRPr="001A6C11">
        <w:rPr>
          <w:rFonts w:ascii="Book Antiqua" w:eastAsia="宋体" w:hAnsi="Book Antiqua" w:cs="Times New Roman"/>
          <w:sz w:val="24"/>
          <w:szCs w:val="24"/>
          <w:lang w:val="en-US" w:eastAsia="zh-CN"/>
        </w:rPr>
        <w:t xml:space="preserve"> WW, Kuhn JG, Green JE, Brown PH. Suppression of mammary tumorigenesis in transgenic mice by the RXR-selective retinoid, LGD1069. </w:t>
      </w:r>
      <w:r w:rsidRPr="001A6C11">
        <w:rPr>
          <w:rFonts w:ascii="Book Antiqua" w:eastAsia="宋体" w:hAnsi="Book Antiqua" w:cs="Times New Roman"/>
          <w:i/>
          <w:iCs/>
          <w:sz w:val="24"/>
          <w:szCs w:val="24"/>
          <w:lang w:val="en-US" w:eastAsia="zh-CN"/>
        </w:rPr>
        <w:t xml:space="preserve">Cancer </w:t>
      </w:r>
      <w:proofErr w:type="spellStart"/>
      <w:r w:rsidRPr="001A6C11">
        <w:rPr>
          <w:rFonts w:ascii="Book Antiqua" w:eastAsia="宋体" w:hAnsi="Book Antiqua" w:cs="Times New Roman"/>
          <w:i/>
          <w:iCs/>
          <w:sz w:val="24"/>
          <w:szCs w:val="24"/>
          <w:lang w:val="en-US" w:eastAsia="zh-CN"/>
        </w:rPr>
        <w:t>Epidemiol</w:t>
      </w:r>
      <w:proofErr w:type="spellEnd"/>
      <w:r w:rsidRPr="001A6C11">
        <w:rPr>
          <w:rFonts w:ascii="Book Antiqua" w:eastAsia="宋体" w:hAnsi="Book Antiqua" w:cs="Times New Roman"/>
          <w:i/>
          <w:iCs/>
          <w:sz w:val="24"/>
          <w:szCs w:val="24"/>
          <w:lang w:val="en-US" w:eastAsia="zh-CN"/>
        </w:rPr>
        <w:t xml:space="preserve"> Biomarkers </w:t>
      </w:r>
      <w:proofErr w:type="spellStart"/>
      <w:r w:rsidRPr="001A6C11">
        <w:rPr>
          <w:rFonts w:ascii="Book Antiqua" w:eastAsia="宋体" w:hAnsi="Book Antiqua" w:cs="Times New Roman"/>
          <w:i/>
          <w:iCs/>
          <w:sz w:val="24"/>
          <w:szCs w:val="24"/>
          <w:lang w:val="en-US" w:eastAsia="zh-CN"/>
        </w:rPr>
        <w:t>Prev</w:t>
      </w:r>
      <w:proofErr w:type="spellEnd"/>
      <w:r w:rsidRPr="001A6C11">
        <w:rPr>
          <w:rFonts w:ascii="Book Antiqua" w:eastAsia="宋体" w:hAnsi="Book Antiqua" w:cs="Times New Roman"/>
          <w:sz w:val="24"/>
          <w:szCs w:val="24"/>
          <w:lang w:val="en-US" w:eastAsia="zh-CN"/>
        </w:rPr>
        <w:t> 2002; </w:t>
      </w:r>
      <w:r w:rsidRPr="001A6C11">
        <w:rPr>
          <w:rFonts w:ascii="Book Antiqua" w:eastAsia="宋体" w:hAnsi="Book Antiqua" w:cs="Times New Roman"/>
          <w:b/>
          <w:bCs/>
          <w:sz w:val="24"/>
          <w:szCs w:val="24"/>
          <w:lang w:val="en-US" w:eastAsia="zh-CN"/>
        </w:rPr>
        <w:t>11</w:t>
      </w:r>
      <w:r w:rsidRPr="001A6C11">
        <w:rPr>
          <w:rFonts w:ascii="Book Antiqua" w:eastAsia="宋体" w:hAnsi="Book Antiqua" w:cs="Times New Roman"/>
          <w:sz w:val="24"/>
          <w:szCs w:val="24"/>
          <w:lang w:val="en-US" w:eastAsia="zh-CN"/>
        </w:rPr>
        <w:t>: 467-474 [PMID: 12010861]</w:t>
      </w:r>
    </w:p>
    <w:p w14:paraId="08A34265" w14:textId="77777777" w:rsidR="001A6C11" w:rsidRPr="001A6C11" w:rsidRDefault="001A6C11" w:rsidP="001A6C11">
      <w:pPr>
        <w:spacing w:after="0" w:line="360" w:lineRule="auto"/>
        <w:jc w:val="both"/>
        <w:rPr>
          <w:rFonts w:ascii="Book Antiqua" w:eastAsia="宋体" w:hAnsi="Book Antiqua" w:cs="Times New Roman"/>
          <w:sz w:val="24"/>
          <w:szCs w:val="24"/>
          <w:lang w:val="en-US" w:eastAsia="zh-CN"/>
        </w:rPr>
      </w:pPr>
      <w:r w:rsidRPr="001A6C11">
        <w:rPr>
          <w:rFonts w:ascii="Book Antiqua" w:eastAsia="宋体" w:hAnsi="Book Antiqua" w:cs="Times New Roman"/>
          <w:sz w:val="24"/>
          <w:szCs w:val="24"/>
          <w:lang w:val="en-US" w:eastAsia="zh-CN"/>
        </w:rPr>
        <w:t>64 </w:t>
      </w:r>
      <w:proofErr w:type="spellStart"/>
      <w:r w:rsidRPr="001A6C11">
        <w:rPr>
          <w:rFonts w:ascii="Book Antiqua" w:eastAsia="宋体" w:hAnsi="Book Antiqua" w:cs="Times New Roman"/>
          <w:b/>
          <w:bCs/>
          <w:sz w:val="24"/>
          <w:szCs w:val="24"/>
          <w:lang w:val="en-US" w:eastAsia="zh-CN"/>
        </w:rPr>
        <w:t>Atigadda</w:t>
      </w:r>
      <w:proofErr w:type="spellEnd"/>
      <w:r w:rsidRPr="001A6C11">
        <w:rPr>
          <w:rFonts w:ascii="Book Antiqua" w:eastAsia="宋体" w:hAnsi="Book Antiqua" w:cs="Times New Roman"/>
          <w:b/>
          <w:bCs/>
          <w:sz w:val="24"/>
          <w:szCs w:val="24"/>
          <w:lang w:val="en-US" w:eastAsia="zh-CN"/>
        </w:rPr>
        <w:t xml:space="preserve"> VR</w:t>
      </w:r>
      <w:r w:rsidRPr="001A6C11">
        <w:rPr>
          <w:rFonts w:ascii="Book Antiqua" w:eastAsia="宋体" w:hAnsi="Book Antiqua" w:cs="Times New Roman"/>
          <w:sz w:val="24"/>
          <w:szCs w:val="24"/>
          <w:lang w:val="en-US" w:eastAsia="zh-CN"/>
        </w:rPr>
        <w:t xml:space="preserve">, Xia G, Deshpande A, Wu L, </w:t>
      </w:r>
      <w:proofErr w:type="spellStart"/>
      <w:r w:rsidRPr="001A6C11">
        <w:rPr>
          <w:rFonts w:ascii="Book Antiqua" w:eastAsia="宋体" w:hAnsi="Book Antiqua" w:cs="Times New Roman"/>
          <w:sz w:val="24"/>
          <w:szCs w:val="24"/>
          <w:lang w:val="en-US" w:eastAsia="zh-CN"/>
        </w:rPr>
        <w:t>Kedishvili</w:t>
      </w:r>
      <w:proofErr w:type="spellEnd"/>
      <w:r w:rsidRPr="001A6C11">
        <w:rPr>
          <w:rFonts w:ascii="Book Antiqua" w:eastAsia="宋体" w:hAnsi="Book Antiqua" w:cs="Times New Roman"/>
          <w:sz w:val="24"/>
          <w:szCs w:val="24"/>
          <w:lang w:val="en-US" w:eastAsia="zh-CN"/>
        </w:rPr>
        <w:t xml:space="preserve"> N, Smith CD, </w:t>
      </w:r>
      <w:proofErr w:type="spellStart"/>
      <w:r w:rsidRPr="001A6C11">
        <w:rPr>
          <w:rFonts w:ascii="Book Antiqua" w:eastAsia="宋体" w:hAnsi="Book Antiqua" w:cs="Times New Roman"/>
          <w:sz w:val="24"/>
          <w:szCs w:val="24"/>
          <w:lang w:val="en-US" w:eastAsia="zh-CN"/>
        </w:rPr>
        <w:t>Krontiras</w:t>
      </w:r>
      <w:proofErr w:type="spellEnd"/>
      <w:r w:rsidRPr="001A6C11">
        <w:rPr>
          <w:rFonts w:ascii="Book Antiqua" w:eastAsia="宋体" w:hAnsi="Book Antiqua" w:cs="Times New Roman"/>
          <w:sz w:val="24"/>
          <w:szCs w:val="24"/>
          <w:lang w:val="en-US" w:eastAsia="zh-CN"/>
        </w:rPr>
        <w:t xml:space="preserve"> H, Bland KI, Grubbs CJ, </w:t>
      </w:r>
      <w:proofErr w:type="spellStart"/>
      <w:r w:rsidRPr="001A6C11">
        <w:rPr>
          <w:rFonts w:ascii="Book Antiqua" w:eastAsia="宋体" w:hAnsi="Book Antiqua" w:cs="Times New Roman"/>
          <w:sz w:val="24"/>
          <w:szCs w:val="24"/>
          <w:lang w:val="en-US" w:eastAsia="zh-CN"/>
        </w:rPr>
        <w:t>Brouillette</w:t>
      </w:r>
      <w:proofErr w:type="spellEnd"/>
      <w:r w:rsidRPr="001A6C11">
        <w:rPr>
          <w:rFonts w:ascii="Book Antiqua" w:eastAsia="宋体" w:hAnsi="Book Antiqua" w:cs="Times New Roman"/>
          <w:sz w:val="24"/>
          <w:szCs w:val="24"/>
          <w:lang w:val="en-US" w:eastAsia="zh-CN"/>
        </w:rPr>
        <w:t xml:space="preserve"> WJ, Muccio DD. </w:t>
      </w:r>
      <w:proofErr w:type="spellStart"/>
      <w:r w:rsidRPr="001A6C11">
        <w:rPr>
          <w:rFonts w:ascii="Book Antiqua" w:eastAsia="宋体" w:hAnsi="Book Antiqua" w:cs="Times New Roman"/>
          <w:sz w:val="24"/>
          <w:szCs w:val="24"/>
          <w:lang w:val="en-US" w:eastAsia="zh-CN"/>
        </w:rPr>
        <w:t>Conformationally</w:t>
      </w:r>
      <w:proofErr w:type="spellEnd"/>
      <w:r w:rsidRPr="001A6C11">
        <w:rPr>
          <w:rFonts w:ascii="Book Antiqua" w:eastAsia="宋体" w:hAnsi="Book Antiqua" w:cs="Times New Roman"/>
          <w:sz w:val="24"/>
          <w:szCs w:val="24"/>
          <w:lang w:val="en-US" w:eastAsia="zh-CN"/>
        </w:rPr>
        <w:t xml:space="preserve"> Defined </w:t>
      </w:r>
      <w:proofErr w:type="spellStart"/>
      <w:r w:rsidRPr="001A6C11">
        <w:rPr>
          <w:rFonts w:ascii="Book Antiqua" w:eastAsia="宋体" w:hAnsi="Book Antiqua" w:cs="Times New Roman"/>
          <w:sz w:val="24"/>
          <w:szCs w:val="24"/>
          <w:lang w:val="en-US" w:eastAsia="zh-CN"/>
        </w:rPr>
        <w:t>Rexinoids</w:t>
      </w:r>
      <w:proofErr w:type="spellEnd"/>
      <w:r w:rsidRPr="001A6C11">
        <w:rPr>
          <w:rFonts w:ascii="Book Antiqua" w:eastAsia="宋体" w:hAnsi="Book Antiqua" w:cs="Times New Roman"/>
          <w:sz w:val="24"/>
          <w:szCs w:val="24"/>
          <w:lang w:val="en-US" w:eastAsia="zh-CN"/>
        </w:rPr>
        <w:t xml:space="preserve"> and Their Efficacy in the Prevention of Mammary Cancers. </w:t>
      </w:r>
      <w:r w:rsidRPr="001A6C11">
        <w:rPr>
          <w:rFonts w:ascii="Book Antiqua" w:eastAsia="宋体" w:hAnsi="Book Antiqua" w:cs="Times New Roman"/>
          <w:i/>
          <w:iCs/>
          <w:sz w:val="24"/>
          <w:szCs w:val="24"/>
          <w:lang w:val="en-US" w:eastAsia="zh-CN"/>
        </w:rPr>
        <w:t xml:space="preserve">J Med </w:t>
      </w:r>
      <w:proofErr w:type="spellStart"/>
      <w:r w:rsidRPr="001A6C11">
        <w:rPr>
          <w:rFonts w:ascii="Book Antiqua" w:eastAsia="宋体" w:hAnsi="Book Antiqua" w:cs="Times New Roman"/>
          <w:i/>
          <w:iCs/>
          <w:sz w:val="24"/>
          <w:szCs w:val="24"/>
          <w:lang w:val="en-US" w:eastAsia="zh-CN"/>
        </w:rPr>
        <w:t>Chem</w:t>
      </w:r>
      <w:proofErr w:type="spellEnd"/>
      <w:r w:rsidRPr="001A6C11">
        <w:rPr>
          <w:rFonts w:ascii="Book Antiqua" w:eastAsia="宋体" w:hAnsi="Book Antiqua" w:cs="Times New Roman"/>
          <w:sz w:val="24"/>
          <w:szCs w:val="24"/>
          <w:lang w:val="en-US" w:eastAsia="zh-CN"/>
        </w:rPr>
        <w:t> 2015; </w:t>
      </w:r>
      <w:r w:rsidRPr="001A6C11">
        <w:rPr>
          <w:rFonts w:ascii="Book Antiqua" w:eastAsia="宋体" w:hAnsi="Book Antiqua" w:cs="Times New Roman"/>
          <w:b/>
          <w:bCs/>
          <w:sz w:val="24"/>
          <w:szCs w:val="24"/>
          <w:lang w:val="en-US" w:eastAsia="zh-CN"/>
        </w:rPr>
        <w:t>58</w:t>
      </w:r>
      <w:r w:rsidRPr="001A6C11">
        <w:rPr>
          <w:rFonts w:ascii="Book Antiqua" w:eastAsia="宋体" w:hAnsi="Book Antiqua" w:cs="Times New Roman"/>
          <w:sz w:val="24"/>
          <w:szCs w:val="24"/>
          <w:lang w:val="en-US" w:eastAsia="zh-CN"/>
        </w:rPr>
        <w:t>: 7763-7774 [PMID: 26331194 DOI: 10.1021/acs.jmedchem.5b00829</w:t>
      </w:r>
      <w:r w:rsidRPr="001A6C11">
        <w:rPr>
          <w:rFonts w:ascii="Book Antiqua" w:eastAsia="宋体" w:hAnsi="Book Antiqua" w:cs="Times New Roman" w:hint="eastAsia"/>
          <w:sz w:val="24"/>
          <w:szCs w:val="24"/>
          <w:lang w:val="en-US" w:eastAsia="zh-CN"/>
        </w:rPr>
        <w:sym w:font="Symbol" w:char="F05D"/>
      </w:r>
    </w:p>
    <w:p w14:paraId="7A36D050" w14:textId="77777777" w:rsidR="001A6C11" w:rsidRPr="001A6C11" w:rsidRDefault="001A6C11" w:rsidP="001A6C11">
      <w:pPr>
        <w:spacing w:after="0" w:line="360" w:lineRule="auto"/>
        <w:jc w:val="both"/>
        <w:rPr>
          <w:rFonts w:ascii="Book Antiqua" w:eastAsia="宋体" w:hAnsi="Book Antiqua" w:cs="Times New Roman"/>
          <w:sz w:val="24"/>
          <w:szCs w:val="24"/>
          <w:lang w:val="en-US" w:eastAsia="zh-CN"/>
        </w:rPr>
      </w:pPr>
      <w:r w:rsidRPr="001A6C11">
        <w:rPr>
          <w:rFonts w:ascii="Book Antiqua" w:eastAsia="宋体" w:hAnsi="Book Antiqua" w:cs="Times New Roman"/>
          <w:sz w:val="24"/>
          <w:szCs w:val="24"/>
          <w:lang w:val="en-US" w:eastAsia="zh-CN"/>
        </w:rPr>
        <w:t>65 </w:t>
      </w:r>
      <w:proofErr w:type="spellStart"/>
      <w:r w:rsidRPr="001A6C11">
        <w:rPr>
          <w:rFonts w:ascii="Book Antiqua" w:eastAsia="宋体" w:hAnsi="Book Antiqua" w:cs="Times New Roman"/>
          <w:b/>
          <w:bCs/>
          <w:sz w:val="24"/>
          <w:szCs w:val="24"/>
          <w:lang w:val="en-US" w:eastAsia="zh-CN"/>
        </w:rPr>
        <w:t>Altucci</w:t>
      </w:r>
      <w:proofErr w:type="spellEnd"/>
      <w:r w:rsidRPr="001A6C11">
        <w:rPr>
          <w:rFonts w:ascii="Book Antiqua" w:eastAsia="宋体" w:hAnsi="Book Antiqua" w:cs="Times New Roman"/>
          <w:b/>
          <w:bCs/>
          <w:sz w:val="24"/>
          <w:szCs w:val="24"/>
          <w:lang w:val="en-US" w:eastAsia="zh-CN"/>
        </w:rPr>
        <w:t xml:space="preserve"> L</w:t>
      </w:r>
      <w:r w:rsidRPr="001A6C11">
        <w:rPr>
          <w:rFonts w:ascii="Book Antiqua" w:eastAsia="宋体" w:hAnsi="Book Antiqua" w:cs="Times New Roman"/>
          <w:sz w:val="24"/>
          <w:szCs w:val="24"/>
          <w:lang w:val="en-US" w:eastAsia="zh-CN"/>
        </w:rPr>
        <w:t xml:space="preserve">, Leibowitz MD, Ogilvie KM, de </w:t>
      </w:r>
      <w:proofErr w:type="spellStart"/>
      <w:r w:rsidRPr="001A6C11">
        <w:rPr>
          <w:rFonts w:ascii="Book Antiqua" w:eastAsia="宋体" w:hAnsi="Book Antiqua" w:cs="Times New Roman"/>
          <w:sz w:val="24"/>
          <w:szCs w:val="24"/>
          <w:lang w:val="en-US" w:eastAsia="zh-CN"/>
        </w:rPr>
        <w:t>Lera</w:t>
      </w:r>
      <w:proofErr w:type="spellEnd"/>
      <w:r w:rsidRPr="001A6C11">
        <w:rPr>
          <w:rFonts w:ascii="Book Antiqua" w:eastAsia="宋体" w:hAnsi="Book Antiqua" w:cs="Times New Roman"/>
          <w:sz w:val="24"/>
          <w:szCs w:val="24"/>
          <w:lang w:val="en-US" w:eastAsia="zh-CN"/>
        </w:rPr>
        <w:t xml:space="preserve"> AR, </w:t>
      </w:r>
      <w:proofErr w:type="spellStart"/>
      <w:r w:rsidRPr="001A6C11">
        <w:rPr>
          <w:rFonts w:ascii="Book Antiqua" w:eastAsia="宋体" w:hAnsi="Book Antiqua" w:cs="Times New Roman"/>
          <w:sz w:val="24"/>
          <w:szCs w:val="24"/>
          <w:lang w:val="en-US" w:eastAsia="zh-CN"/>
        </w:rPr>
        <w:t>Gronemeyer</w:t>
      </w:r>
      <w:proofErr w:type="spellEnd"/>
      <w:r w:rsidRPr="001A6C11">
        <w:rPr>
          <w:rFonts w:ascii="Book Antiqua" w:eastAsia="宋体" w:hAnsi="Book Antiqua" w:cs="Times New Roman"/>
          <w:sz w:val="24"/>
          <w:szCs w:val="24"/>
          <w:lang w:val="en-US" w:eastAsia="zh-CN"/>
        </w:rPr>
        <w:t xml:space="preserve"> H. RAR and RXR modulation in cancer and metabolic disease. </w:t>
      </w:r>
      <w:r w:rsidRPr="001A6C11">
        <w:rPr>
          <w:rFonts w:ascii="Book Antiqua" w:eastAsia="宋体" w:hAnsi="Book Antiqua" w:cs="Times New Roman"/>
          <w:i/>
          <w:iCs/>
          <w:sz w:val="24"/>
          <w:szCs w:val="24"/>
          <w:lang w:val="en-US" w:eastAsia="zh-CN"/>
        </w:rPr>
        <w:t xml:space="preserve">Nat Rev Drug </w:t>
      </w:r>
      <w:proofErr w:type="spellStart"/>
      <w:r w:rsidRPr="001A6C11">
        <w:rPr>
          <w:rFonts w:ascii="Book Antiqua" w:eastAsia="宋体" w:hAnsi="Book Antiqua" w:cs="Times New Roman"/>
          <w:i/>
          <w:iCs/>
          <w:sz w:val="24"/>
          <w:szCs w:val="24"/>
          <w:lang w:val="en-US" w:eastAsia="zh-CN"/>
        </w:rPr>
        <w:t>Discov</w:t>
      </w:r>
      <w:proofErr w:type="spellEnd"/>
      <w:r w:rsidRPr="001A6C11">
        <w:rPr>
          <w:rFonts w:ascii="Book Antiqua" w:eastAsia="宋体" w:hAnsi="Book Antiqua" w:cs="Times New Roman"/>
          <w:sz w:val="24"/>
          <w:szCs w:val="24"/>
          <w:lang w:val="en-US" w:eastAsia="zh-CN"/>
        </w:rPr>
        <w:t> 2007; </w:t>
      </w:r>
      <w:r w:rsidRPr="001A6C11">
        <w:rPr>
          <w:rFonts w:ascii="Book Antiqua" w:eastAsia="宋体" w:hAnsi="Book Antiqua" w:cs="Times New Roman"/>
          <w:b/>
          <w:bCs/>
          <w:sz w:val="24"/>
          <w:szCs w:val="24"/>
          <w:lang w:val="en-US" w:eastAsia="zh-CN"/>
        </w:rPr>
        <w:t>6</w:t>
      </w:r>
      <w:r w:rsidRPr="001A6C11">
        <w:rPr>
          <w:rFonts w:ascii="Book Antiqua" w:eastAsia="宋体" w:hAnsi="Book Antiqua" w:cs="Times New Roman"/>
          <w:sz w:val="24"/>
          <w:szCs w:val="24"/>
          <w:lang w:val="en-US" w:eastAsia="zh-CN"/>
        </w:rPr>
        <w:t>: 793-810 [PMID: 17906642 DOI: 10.1038/nrd2397</w:t>
      </w:r>
      <w:r w:rsidRPr="001A6C11">
        <w:rPr>
          <w:rFonts w:ascii="Book Antiqua" w:eastAsia="宋体" w:hAnsi="Book Antiqua" w:cs="Times New Roman" w:hint="eastAsia"/>
          <w:sz w:val="24"/>
          <w:szCs w:val="24"/>
          <w:lang w:val="en-US" w:eastAsia="zh-CN"/>
        </w:rPr>
        <w:sym w:font="Symbol" w:char="F05D"/>
      </w:r>
    </w:p>
    <w:p w14:paraId="23E29309" w14:textId="77777777" w:rsidR="001A6C11" w:rsidRPr="001A6C11" w:rsidRDefault="001A6C11" w:rsidP="001A6C11">
      <w:pPr>
        <w:spacing w:after="0" w:line="360" w:lineRule="auto"/>
        <w:jc w:val="both"/>
        <w:rPr>
          <w:rFonts w:ascii="Book Antiqua" w:eastAsia="宋体" w:hAnsi="Book Antiqua" w:cs="Times New Roman"/>
          <w:sz w:val="24"/>
          <w:szCs w:val="24"/>
          <w:lang w:val="en-US" w:eastAsia="zh-CN"/>
        </w:rPr>
      </w:pPr>
      <w:proofErr w:type="gramStart"/>
      <w:r w:rsidRPr="001A6C11">
        <w:rPr>
          <w:rFonts w:ascii="Book Antiqua" w:eastAsia="宋体" w:hAnsi="Book Antiqua" w:cs="Times New Roman"/>
          <w:sz w:val="24"/>
          <w:szCs w:val="24"/>
          <w:lang w:val="en-US" w:eastAsia="zh-CN"/>
        </w:rPr>
        <w:t>66 </w:t>
      </w:r>
      <w:r w:rsidRPr="001A6C11">
        <w:rPr>
          <w:rFonts w:ascii="Book Antiqua" w:eastAsia="宋体" w:hAnsi="Book Antiqua" w:cs="Times New Roman"/>
          <w:b/>
          <w:bCs/>
          <w:sz w:val="24"/>
          <w:szCs w:val="24"/>
          <w:lang w:val="en-US" w:eastAsia="zh-CN"/>
        </w:rPr>
        <w:t>Tachibana H</w:t>
      </w:r>
      <w:r w:rsidRPr="001A6C11">
        <w:rPr>
          <w:rFonts w:ascii="Book Antiqua" w:eastAsia="宋体" w:hAnsi="Book Antiqua" w:cs="Times New Roman"/>
          <w:sz w:val="24"/>
          <w:szCs w:val="24"/>
          <w:lang w:val="en-US" w:eastAsia="zh-CN"/>
        </w:rPr>
        <w:t>. Molecular basis</w:t>
      </w:r>
      <w:proofErr w:type="gramEnd"/>
      <w:r w:rsidRPr="001A6C11">
        <w:rPr>
          <w:rFonts w:ascii="Book Antiqua" w:eastAsia="宋体" w:hAnsi="Book Antiqua" w:cs="Times New Roman"/>
          <w:sz w:val="24"/>
          <w:szCs w:val="24"/>
          <w:lang w:val="en-US" w:eastAsia="zh-CN"/>
        </w:rPr>
        <w:t xml:space="preserve"> for cancer chemoprevention by green tea polyphenol EGCG. </w:t>
      </w:r>
      <w:r w:rsidRPr="001A6C11">
        <w:rPr>
          <w:rFonts w:ascii="Book Antiqua" w:eastAsia="宋体" w:hAnsi="Book Antiqua" w:cs="Times New Roman"/>
          <w:i/>
          <w:iCs/>
          <w:sz w:val="24"/>
          <w:szCs w:val="24"/>
          <w:lang w:val="en-US" w:eastAsia="zh-CN"/>
        </w:rPr>
        <w:t xml:space="preserve">Forum </w:t>
      </w:r>
      <w:proofErr w:type="spellStart"/>
      <w:r w:rsidRPr="001A6C11">
        <w:rPr>
          <w:rFonts w:ascii="Book Antiqua" w:eastAsia="宋体" w:hAnsi="Book Antiqua" w:cs="Times New Roman"/>
          <w:i/>
          <w:iCs/>
          <w:sz w:val="24"/>
          <w:szCs w:val="24"/>
          <w:lang w:val="en-US" w:eastAsia="zh-CN"/>
        </w:rPr>
        <w:t>Nutr</w:t>
      </w:r>
      <w:proofErr w:type="spellEnd"/>
      <w:r w:rsidRPr="001A6C11">
        <w:rPr>
          <w:rFonts w:ascii="Book Antiqua" w:eastAsia="宋体" w:hAnsi="Book Antiqua" w:cs="Times New Roman"/>
          <w:sz w:val="24"/>
          <w:szCs w:val="24"/>
          <w:lang w:val="en-US" w:eastAsia="zh-CN"/>
        </w:rPr>
        <w:t> 2009; </w:t>
      </w:r>
      <w:r w:rsidRPr="001A6C11">
        <w:rPr>
          <w:rFonts w:ascii="Book Antiqua" w:eastAsia="宋体" w:hAnsi="Book Antiqua" w:cs="Times New Roman"/>
          <w:b/>
          <w:bCs/>
          <w:sz w:val="24"/>
          <w:szCs w:val="24"/>
          <w:lang w:val="en-US" w:eastAsia="zh-CN"/>
        </w:rPr>
        <w:t>61</w:t>
      </w:r>
      <w:r w:rsidRPr="001A6C11">
        <w:rPr>
          <w:rFonts w:ascii="Book Antiqua" w:eastAsia="宋体" w:hAnsi="Book Antiqua" w:cs="Times New Roman"/>
          <w:sz w:val="24"/>
          <w:szCs w:val="24"/>
          <w:lang w:val="en-US" w:eastAsia="zh-CN"/>
        </w:rPr>
        <w:t>: 156-169 [PMID: 19367120 DOI: 10.1159/000212748</w:t>
      </w:r>
      <w:r w:rsidRPr="001A6C11">
        <w:rPr>
          <w:rFonts w:ascii="Book Antiqua" w:eastAsia="宋体" w:hAnsi="Book Antiqua" w:cs="Times New Roman" w:hint="eastAsia"/>
          <w:sz w:val="24"/>
          <w:szCs w:val="24"/>
          <w:lang w:val="en-US" w:eastAsia="zh-CN"/>
        </w:rPr>
        <w:sym w:font="Symbol" w:char="F05D"/>
      </w:r>
    </w:p>
    <w:p w14:paraId="462F916B" w14:textId="77777777" w:rsidR="001A6C11" w:rsidRPr="001A6C11" w:rsidRDefault="001A6C11" w:rsidP="001A6C11">
      <w:pPr>
        <w:spacing w:after="0" w:line="360" w:lineRule="auto"/>
        <w:jc w:val="both"/>
        <w:rPr>
          <w:rFonts w:ascii="Book Antiqua" w:eastAsia="宋体" w:hAnsi="Book Antiqua" w:cs="Times New Roman"/>
          <w:sz w:val="24"/>
          <w:szCs w:val="24"/>
          <w:lang w:val="en-US" w:eastAsia="zh-CN"/>
        </w:rPr>
      </w:pPr>
      <w:r w:rsidRPr="001A6C11">
        <w:rPr>
          <w:rFonts w:ascii="Book Antiqua" w:eastAsia="宋体" w:hAnsi="Book Antiqua" w:cs="Times New Roman"/>
          <w:sz w:val="24"/>
          <w:szCs w:val="24"/>
          <w:lang w:val="en-US" w:eastAsia="zh-CN"/>
        </w:rPr>
        <w:t>67 </w:t>
      </w:r>
      <w:r w:rsidRPr="001A6C11">
        <w:rPr>
          <w:rFonts w:ascii="Book Antiqua" w:eastAsia="宋体" w:hAnsi="Book Antiqua" w:cs="Times New Roman"/>
          <w:b/>
          <w:bCs/>
          <w:sz w:val="24"/>
          <w:szCs w:val="24"/>
          <w:lang w:val="en-US" w:eastAsia="zh-CN"/>
        </w:rPr>
        <w:t>Zanetti A</w:t>
      </w:r>
      <w:r w:rsidRPr="001A6C11">
        <w:rPr>
          <w:rFonts w:ascii="Book Antiqua" w:eastAsia="宋体" w:hAnsi="Book Antiqua" w:cs="Times New Roman"/>
          <w:sz w:val="24"/>
          <w:szCs w:val="24"/>
          <w:lang w:val="en-US" w:eastAsia="zh-CN"/>
        </w:rPr>
        <w:t xml:space="preserve">, </w:t>
      </w:r>
      <w:proofErr w:type="spellStart"/>
      <w:r w:rsidRPr="001A6C11">
        <w:rPr>
          <w:rFonts w:ascii="Book Antiqua" w:eastAsia="宋体" w:hAnsi="Book Antiqua" w:cs="Times New Roman"/>
          <w:sz w:val="24"/>
          <w:szCs w:val="24"/>
          <w:lang w:val="en-US" w:eastAsia="zh-CN"/>
        </w:rPr>
        <w:t>Affatato</w:t>
      </w:r>
      <w:proofErr w:type="spellEnd"/>
      <w:r w:rsidRPr="001A6C11">
        <w:rPr>
          <w:rFonts w:ascii="Book Antiqua" w:eastAsia="宋体" w:hAnsi="Book Antiqua" w:cs="Times New Roman"/>
          <w:sz w:val="24"/>
          <w:szCs w:val="24"/>
          <w:lang w:val="en-US" w:eastAsia="zh-CN"/>
        </w:rPr>
        <w:t xml:space="preserve"> R, </w:t>
      </w:r>
      <w:proofErr w:type="spellStart"/>
      <w:r w:rsidRPr="001A6C11">
        <w:rPr>
          <w:rFonts w:ascii="Book Antiqua" w:eastAsia="宋体" w:hAnsi="Book Antiqua" w:cs="Times New Roman"/>
          <w:sz w:val="24"/>
          <w:szCs w:val="24"/>
          <w:lang w:val="en-US" w:eastAsia="zh-CN"/>
        </w:rPr>
        <w:t>Centritto</w:t>
      </w:r>
      <w:proofErr w:type="spellEnd"/>
      <w:r w:rsidRPr="001A6C11">
        <w:rPr>
          <w:rFonts w:ascii="Book Antiqua" w:eastAsia="宋体" w:hAnsi="Book Antiqua" w:cs="Times New Roman"/>
          <w:sz w:val="24"/>
          <w:szCs w:val="24"/>
          <w:lang w:val="en-US" w:eastAsia="zh-CN"/>
        </w:rPr>
        <w:t xml:space="preserve"> F, </w:t>
      </w:r>
      <w:proofErr w:type="spellStart"/>
      <w:r w:rsidRPr="001A6C11">
        <w:rPr>
          <w:rFonts w:ascii="Book Antiqua" w:eastAsia="宋体" w:hAnsi="Book Antiqua" w:cs="Times New Roman"/>
          <w:sz w:val="24"/>
          <w:szCs w:val="24"/>
          <w:lang w:val="en-US" w:eastAsia="zh-CN"/>
        </w:rPr>
        <w:t>Fratelli</w:t>
      </w:r>
      <w:proofErr w:type="spellEnd"/>
      <w:r w:rsidRPr="001A6C11">
        <w:rPr>
          <w:rFonts w:ascii="Book Antiqua" w:eastAsia="宋体" w:hAnsi="Book Antiqua" w:cs="Times New Roman"/>
          <w:sz w:val="24"/>
          <w:szCs w:val="24"/>
          <w:lang w:val="en-US" w:eastAsia="zh-CN"/>
        </w:rPr>
        <w:t xml:space="preserve"> M, Kurosaki M, </w:t>
      </w:r>
      <w:proofErr w:type="spellStart"/>
      <w:r w:rsidRPr="001A6C11">
        <w:rPr>
          <w:rFonts w:ascii="Book Antiqua" w:eastAsia="宋体" w:hAnsi="Book Antiqua" w:cs="Times New Roman"/>
          <w:sz w:val="24"/>
          <w:szCs w:val="24"/>
          <w:lang w:val="en-US" w:eastAsia="zh-CN"/>
        </w:rPr>
        <w:t>Barzago</w:t>
      </w:r>
      <w:proofErr w:type="spellEnd"/>
      <w:r w:rsidRPr="001A6C11">
        <w:rPr>
          <w:rFonts w:ascii="Book Antiqua" w:eastAsia="宋体" w:hAnsi="Book Antiqua" w:cs="Times New Roman"/>
          <w:sz w:val="24"/>
          <w:szCs w:val="24"/>
          <w:lang w:val="en-US" w:eastAsia="zh-CN"/>
        </w:rPr>
        <w:t xml:space="preserve"> MM, </w:t>
      </w:r>
      <w:proofErr w:type="spellStart"/>
      <w:r w:rsidRPr="001A6C11">
        <w:rPr>
          <w:rFonts w:ascii="Book Antiqua" w:eastAsia="宋体" w:hAnsi="Book Antiqua" w:cs="Times New Roman"/>
          <w:sz w:val="24"/>
          <w:szCs w:val="24"/>
          <w:lang w:val="en-US" w:eastAsia="zh-CN"/>
        </w:rPr>
        <w:t>Bolis</w:t>
      </w:r>
      <w:proofErr w:type="spellEnd"/>
      <w:r w:rsidRPr="001A6C11">
        <w:rPr>
          <w:rFonts w:ascii="Book Antiqua" w:eastAsia="宋体" w:hAnsi="Book Antiqua" w:cs="Times New Roman"/>
          <w:sz w:val="24"/>
          <w:szCs w:val="24"/>
          <w:lang w:val="en-US" w:eastAsia="zh-CN"/>
        </w:rPr>
        <w:t xml:space="preserve"> M, </w:t>
      </w:r>
      <w:proofErr w:type="spellStart"/>
      <w:r w:rsidRPr="001A6C11">
        <w:rPr>
          <w:rFonts w:ascii="Book Antiqua" w:eastAsia="宋体" w:hAnsi="Book Antiqua" w:cs="Times New Roman"/>
          <w:sz w:val="24"/>
          <w:szCs w:val="24"/>
          <w:lang w:val="en-US" w:eastAsia="zh-CN"/>
        </w:rPr>
        <w:t>Terao</w:t>
      </w:r>
      <w:proofErr w:type="spellEnd"/>
      <w:r w:rsidRPr="001A6C11">
        <w:rPr>
          <w:rFonts w:ascii="Book Antiqua" w:eastAsia="宋体" w:hAnsi="Book Antiqua" w:cs="Times New Roman"/>
          <w:sz w:val="24"/>
          <w:szCs w:val="24"/>
          <w:lang w:val="en-US" w:eastAsia="zh-CN"/>
        </w:rPr>
        <w:t xml:space="preserve"> M, </w:t>
      </w:r>
      <w:proofErr w:type="spellStart"/>
      <w:r w:rsidRPr="001A6C11">
        <w:rPr>
          <w:rFonts w:ascii="Book Antiqua" w:eastAsia="宋体" w:hAnsi="Book Antiqua" w:cs="Times New Roman"/>
          <w:sz w:val="24"/>
          <w:szCs w:val="24"/>
          <w:lang w:val="en-US" w:eastAsia="zh-CN"/>
        </w:rPr>
        <w:t>Garattini</w:t>
      </w:r>
      <w:proofErr w:type="spellEnd"/>
      <w:r w:rsidRPr="001A6C11">
        <w:rPr>
          <w:rFonts w:ascii="Book Antiqua" w:eastAsia="宋体" w:hAnsi="Book Antiqua" w:cs="Times New Roman"/>
          <w:sz w:val="24"/>
          <w:szCs w:val="24"/>
          <w:lang w:val="en-US" w:eastAsia="zh-CN"/>
        </w:rPr>
        <w:t xml:space="preserve"> E, </w:t>
      </w:r>
      <w:proofErr w:type="spellStart"/>
      <w:r w:rsidRPr="001A6C11">
        <w:rPr>
          <w:rFonts w:ascii="Book Antiqua" w:eastAsia="宋体" w:hAnsi="Book Antiqua" w:cs="Times New Roman"/>
          <w:sz w:val="24"/>
          <w:szCs w:val="24"/>
          <w:lang w:val="en-US" w:eastAsia="zh-CN"/>
        </w:rPr>
        <w:t>Paroni</w:t>
      </w:r>
      <w:proofErr w:type="spellEnd"/>
      <w:r w:rsidRPr="001A6C11">
        <w:rPr>
          <w:rFonts w:ascii="Book Antiqua" w:eastAsia="宋体" w:hAnsi="Book Antiqua" w:cs="Times New Roman"/>
          <w:sz w:val="24"/>
          <w:szCs w:val="24"/>
          <w:lang w:val="en-US" w:eastAsia="zh-CN"/>
        </w:rPr>
        <w:t xml:space="preserve"> G. All-trans-retinoic Acid Modulates the Plasticity and Inhibits the Motility of Breast Cancer Cells: ROLE OF NOTCH1 AND TRANSFORMING GROWTH FACTOR (TGFβ). </w:t>
      </w:r>
      <w:r w:rsidRPr="001A6C11">
        <w:rPr>
          <w:rFonts w:ascii="Book Antiqua" w:eastAsia="宋体" w:hAnsi="Book Antiqua" w:cs="Times New Roman"/>
          <w:i/>
          <w:iCs/>
          <w:sz w:val="24"/>
          <w:szCs w:val="24"/>
          <w:lang w:val="en-US" w:eastAsia="zh-CN"/>
        </w:rPr>
        <w:t xml:space="preserve">J </w:t>
      </w:r>
      <w:proofErr w:type="spellStart"/>
      <w:r w:rsidRPr="001A6C11">
        <w:rPr>
          <w:rFonts w:ascii="Book Antiqua" w:eastAsia="宋体" w:hAnsi="Book Antiqua" w:cs="Times New Roman"/>
          <w:i/>
          <w:iCs/>
          <w:sz w:val="24"/>
          <w:szCs w:val="24"/>
          <w:lang w:val="en-US" w:eastAsia="zh-CN"/>
        </w:rPr>
        <w:t>Biol</w:t>
      </w:r>
      <w:proofErr w:type="spellEnd"/>
      <w:r w:rsidRPr="001A6C11">
        <w:rPr>
          <w:rFonts w:ascii="Book Antiqua" w:eastAsia="宋体" w:hAnsi="Book Antiqua" w:cs="Times New Roman"/>
          <w:i/>
          <w:iCs/>
          <w:sz w:val="24"/>
          <w:szCs w:val="24"/>
          <w:lang w:val="en-US" w:eastAsia="zh-CN"/>
        </w:rPr>
        <w:t xml:space="preserve"> </w:t>
      </w:r>
      <w:proofErr w:type="spellStart"/>
      <w:r w:rsidRPr="001A6C11">
        <w:rPr>
          <w:rFonts w:ascii="Book Antiqua" w:eastAsia="宋体" w:hAnsi="Book Antiqua" w:cs="Times New Roman"/>
          <w:i/>
          <w:iCs/>
          <w:sz w:val="24"/>
          <w:szCs w:val="24"/>
          <w:lang w:val="en-US" w:eastAsia="zh-CN"/>
        </w:rPr>
        <w:t>Chem</w:t>
      </w:r>
      <w:proofErr w:type="spellEnd"/>
      <w:r w:rsidRPr="001A6C11">
        <w:rPr>
          <w:rFonts w:ascii="Book Antiqua" w:eastAsia="宋体" w:hAnsi="Book Antiqua" w:cs="Times New Roman"/>
          <w:sz w:val="24"/>
          <w:szCs w:val="24"/>
          <w:lang w:val="en-US" w:eastAsia="zh-CN"/>
        </w:rPr>
        <w:t> 2015; </w:t>
      </w:r>
      <w:r w:rsidRPr="001A6C11">
        <w:rPr>
          <w:rFonts w:ascii="Book Antiqua" w:eastAsia="宋体" w:hAnsi="Book Antiqua" w:cs="Times New Roman"/>
          <w:b/>
          <w:bCs/>
          <w:sz w:val="24"/>
          <w:szCs w:val="24"/>
          <w:lang w:val="en-US" w:eastAsia="zh-CN"/>
        </w:rPr>
        <w:t>290</w:t>
      </w:r>
      <w:r w:rsidRPr="001A6C11">
        <w:rPr>
          <w:rFonts w:ascii="Book Antiqua" w:eastAsia="宋体" w:hAnsi="Book Antiqua" w:cs="Times New Roman"/>
          <w:sz w:val="24"/>
          <w:szCs w:val="24"/>
          <w:lang w:val="en-US" w:eastAsia="zh-CN"/>
        </w:rPr>
        <w:t>: 17690-17709 [PMID: 26018078 DOI: 10.1074/jbc.M115.638510</w:t>
      </w:r>
      <w:r w:rsidRPr="001A6C11">
        <w:rPr>
          <w:rFonts w:ascii="Book Antiqua" w:eastAsia="宋体" w:hAnsi="Book Antiqua" w:cs="Times New Roman" w:hint="eastAsia"/>
          <w:sz w:val="24"/>
          <w:szCs w:val="24"/>
          <w:lang w:val="en-US" w:eastAsia="zh-CN"/>
        </w:rPr>
        <w:sym w:font="Symbol" w:char="F05D"/>
      </w:r>
    </w:p>
    <w:p w14:paraId="29EA84D9" w14:textId="77777777" w:rsidR="001A6C11" w:rsidRPr="001A6C11" w:rsidRDefault="001A6C11" w:rsidP="001A6C11">
      <w:pPr>
        <w:spacing w:after="0" w:line="360" w:lineRule="auto"/>
        <w:jc w:val="both"/>
        <w:rPr>
          <w:rFonts w:ascii="Book Antiqua" w:eastAsia="宋体" w:hAnsi="Book Antiqua" w:cs="Times New Roman"/>
          <w:sz w:val="24"/>
          <w:szCs w:val="24"/>
          <w:lang w:val="en-US" w:eastAsia="zh-CN"/>
        </w:rPr>
      </w:pPr>
      <w:r w:rsidRPr="001A6C11">
        <w:rPr>
          <w:rFonts w:ascii="Book Antiqua" w:eastAsia="宋体" w:hAnsi="Book Antiqua" w:cs="Times New Roman"/>
          <w:sz w:val="24"/>
          <w:szCs w:val="24"/>
          <w:lang w:val="en-US" w:eastAsia="zh-CN"/>
        </w:rPr>
        <w:t>68 </w:t>
      </w:r>
      <w:proofErr w:type="spellStart"/>
      <w:r w:rsidRPr="001A6C11">
        <w:rPr>
          <w:rFonts w:ascii="Book Antiqua" w:eastAsia="宋体" w:hAnsi="Book Antiqua" w:cs="Times New Roman"/>
          <w:b/>
          <w:bCs/>
          <w:sz w:val="24"/>
          <w:szCs w:val="24"/>
          <w:lang w:val="en-US" w:eastAsia="zh-CN"/>
        </w:rPr>
        <w:t>Bhat-Nakshatri</w:t>
      </w:r>
      <w:proofErr w:type="spellEnd"/>
      <w:r w:rsidRPr="001A6C11">
        <w:rPr>
          <w:rFonts w:ascii="Book Antiqua" w:eastAsia="宋体" w:hAnsi="Book Antiqua" w:cs="Times New Roman"/>
          <w:b/>
          <w:bCs/>
          <w:sz w:val="24"/>
          <w:szCs w:val="24"/>
          <w:lang w:val="en-US" w:eastAsia="zh-CN"/>
        </w:rPr>
        <w:t xml:space="preserve"> P</w:t>
      </w:r>
      <w:r w:rsidRPr="001A6C11">
        <w:rPr>
          <w:rFonts w:ascii="Book Antiqua" w:eastAsia="宋体" w:hAnsi="Book Antiqua" w:cs="Times New Roman"/>
          <w:sz w:val="24"/>
          <w:szCs w:val="24"/>
          <w:lang w:val="en-US" w:eastAsia="zh-CN"/>
        </w:rPr>
        <w:t xml:space="preserve">, </w:t>
      </w:r>
      <w:proofErr w:type="spellStart"/>
      <w:r w:rsidRPr="001A6C11">
        <w:rPr>
          <w:rFonts w:ascii="Book Antiqua" w:eastAsia="宋体" w:hAnsi="Book Antiqua" w:cs="Times New Roman"/>
          <w:sz w:val="24"/>
          <w:szCs w:val="24"/>
          <w:lang w:val="en-US" w:eastAsia="zh-CN"/>
        </w:rPr>
        <w:t>Goswami</w:t>
      </w:r>
      <w:proofErr w:type="spellEnd"/>
      <w:r w:rsidRPr="001A6C11">
        <w:rPr>
          <w:rFonts w:ascii="Book Antiqua" w:eastAsia="宋体" w:hAnsi="Book Antiqua" w:cs="Times New Roman"/>
          <w:sz w:val="24"/>
          <w:szCs w:val="24"/>
          <w:lang w:val="en-US" w:eastAsia="zh-CN"/>
        </w:rPr>
        <w:t xml:space="preserve"> CP, </w:t>
      </w:r>
      <w:proofErr w:type="spellStart"/>
      <w:r w:rsidRPr="001A6C11">
        <w:rPr>
          <w:rFonts w:ascii="Book Antiqua" w:eastAsia="宋体" w:hAnsi="Book Antiqua" w:cs="Times New Roman"/>
          <w:sz w:val="24"/>
          <w:szCs w:val="24"/>
          <w:lang w:val="en-US" w:eastAsia="zh-CN"/>
        </w:rPr>
        <w:t>Badve</w:t>
      </w:r>
      <w:proofErr w:type="spellEnd"/>
      <w:r w:rsidRPr="001A6C11">
        <w:rPr>
          <w:rFonts w:ascii="Book Antiqua" w:eastAsia="宋体" w:hAnsi="Book Antiqua" w:cs="Times New Roman"/>
          <w:sz w:val="24"/>
          <w:szCs w:val="24"/>
          <w:lang w:val="en-US" w:eastAsia="zh-CN"/>
        </w:rPr>
        <w:t xml:space="preserve"> S, Sledge GW, </w:t>
      </w:r>
      <w:proofErr w:type="spellStart"/>
      <w:r w:rsidRPr="001A6C11">
        <w:rPr>
          <w:rFonts w:ascii="Book Antiqua" w:eastAsia="宋体" w:hAnsi="Book Antiqua" w:cs="Times New Roman"/>
          <w:sz w:val="24"/>
          <w:szCs w:val="24"/>
          <w:lang w:val="en-US" w:eastAsia="zh-CN"/>
        </w:rPr>
        <w:t>Nakshatri</w:t>
      </w:r>
      <w:proofErr w:type="spellEnd"/>
      <w:r w:rsidRPr="001A6C11">
        <w:rPr>
          <w:rFonts w:ascii="Book Antiqua" w:eastAsia="宋体" w:hAnsi="Book Antiqua" w:cs="Times New Roman"/>
          <w:sz w:val="24"/>
          <w:szCs w:val="24"/>
          <w:lang w:val="en-US" w:eastAsia="zh-CN"/>
        </w:rPr>
        <w:t xml:space="preserve"> H. Identification of FDA-approved drugs targeting breast cancer stem cells along with biomarkers of sensitivity. </w:t>
      </w:r>
      <w:proofErr w:type="spellStart"/>
      <w:r w:rsidRPr="001A6C11">
        <w:rPr>
          <w:rFonts w:ascii="Book Antiqua" w:eastAsia="宋体" w:hAnsi="Book Antiqua" w:cs="Times New Roman"/>
          <w:i/>
          <w:iCs/>
          <w:sz w:val="24"/>
          <w:szCs w:val="24"/>
          <w:lang w:val="en-US" w:eastAsia="zh-CN"/>
        </w:rPr>
        <w:t>Sci</w:t>
      </w:r>
      <w:proofErr w:type="spellEnd"/>
      <w:r w:rsidRPr="001A6C11">
        <w:rPr>
          <w:rFonts w:ascii="Book Antiqua" w:eastAsia="宋体" w:hAnsi="Book Antiqua" w:cs="Times New Roman"/>
          <w:i/>
          <w:iCs/>
          <w:sz w:val="24"/>
          <w:szCs w:val="24"/>
          <w:lang w:val="en-US" w:eastAsia="zh-CN"/>
        </w:rPr>
        <w:t xml:space="preserve"> Rep</w:t>
      </w:r>
      <w:r w:rsidRPr="001A6C11">
        <w:rPr>
          <w:rFonts w:ascii="Book Antiqua" w:eastAsia="宋体" w:hAnsi="Book Antiqua" w:cs="Times New Roman"/>
          <w:sz w:val="24"/>
          <w:szCs w:val="24"/>
          <w:lang w:val="en-US" w:eastAsia="zh-CN"/>
        </w:rPr>
        <w:t> 2013; </w:t>
      </w:r>
      <w:r w:rsidRPr="001A6C11">
        <w:rPr>
          <w:rFonts w:ascii="Book Antiqua" w:eastAsia="宋体" w:hAnsi="Book Antiqua" w:cs="Times New Roman"/>
          <w:b/>
          <w:bCs/>
          <w:sz w:val="24"/>
          <w:szCs w:val="24"/>
          <w:lang w:val="en-US" w:eastAsia="zh-CN"/>
        </w:rPr>
        <w:t>3</w:t>
      </w:r>
      <w:r w:rsidRPr="001A6C11">
        <w:rPr>
          <w:rFonts w:ascii="Book Antiqua" w:eastAsia="宋体" w:hAnsi="Book Antiqua" w:cs="Times New Roman"/>
          <w:sz w:val="24"/>
          <w:szCs w:val="24"/>
          <w:lang w:val="en-US" w:eastAsia="zh-CN"/>
        </w:rPr>
        <w:t>: 2530 [PMID: 23982413 DOI: 10.1038/srep02530</w:t>
      </w:r>
      <w:r w:rsidRPr="001A6C11">
        <w:rPr>
          <w:rFonts w:ascii="Book Antiqua" w:eastAsia="宋体" w:hAnsi="Book Antiqua" w:cs="Times New Roman" w:hint="eastAsia"/>
          <w:sz w:val="24"/>
          <w:szCs w:val="24"/>
          <w:lang w:val="en-US" w:eastAsia="zh-CN"/>
        </w:rPr>
        <w:sym w:font="Symbol" w:char="F05D"/>
      </w:r>
    </w:p>
    <w:p w14:paraId="24F73D8B" w14:textId="77777777" w:rsidR="001A6C11" w:rsidRPr="001A6C11" w:rsidRDefault="001A6C11" w:rsidP="001A6C11">
      <w:pPr>
        <w:spacing w:after="0" w:line="360" w:lineRule="auto"/>
        <w:jc w:val="both"/>
        <w:rPr>
          <w:rFonts w:ascii="Book Antiqua" w:eastAsia="宋体" w:hAnsi="Book Antiqua" w:cs="Times New Roman"/>
          <w:sz w:val="24"/>
          <w:szCs w:val="24"/>
          <w:lang w:val="en-US" w:eastAsia="zh-CN"/>
        </w:rPr>
      </w:pPr>
      <w:r w:rsidRPr="001A6C11">
        <w:rPr>
          <w:rFonts w:ascii="Book Antiqua" w:eastAsia="宋体" w:hAnsi="Book Antiqua" w:cs="Times New Roman"/>
          <w:sz w:val="24"/>
          <w:szCs w:val="24"/>
          <w:lang w:val="en-US" w:eastAsia="zh-CN"/>
        </w:rPr>
        <w:t>69 </w:t>
      </w:r>
      <w:r w:rsidRPr="001A6C11">
        <w:rPr>
          <w:rFonts w:ascii="Book Antiqua" w:eastAsia="宋体" w:hAnsi="Book Antiqua" w:cs="Times New Roman"/>
          <w:b/>
          <w:bCs/>
          <w:sz w:val="24"/>
          <w:szCs w:val="24"/>
          <w:lang w:val="en-US" w:eastAsia="zh-CN"/>
        </w:rPr>
        <w:t>Sun R</w:t>
      </w:r>
      <w:r w:rsidRPr="001A6C11">
        <w:rPr>
          <w:rFonts w:ascii="Book Antiqua" w:eastAsia="宋体" w:hAnsi="Book Antiqua" w:cs="Times New Roman"/>
          <w:sz w:val="24"/>
          <w:szCs w:val="24"/>
          <w:lang w:val="en-US" w:eastAsia="zh-CN"/>
        </w:rPr>
        <w:t xml:space="preserve">, Liu Y, Li SY, Shen S, Du XJ, Xu CF, Cao ZT, </w:t>
      </w:r>
      <w:proofErr w:type="spellStart"/>
      <w:r w:rsidRPr="001A6C11">
        <w:rPr>
          <w:rFonts w:ascii="Book Antiqua" w:eastAsia="宋体" w:hAnsi="Book Antiqua" w:cs="Times New Roman"/>
          <w:sz w:val="24"/>
          <w:szCs w:val="24"/>
          <w:lang w:val="en-US" w:eastAsia="zh-CN"/>
        </w:rPr>
        <w:t>Bao</w:t>
      </w:r>
      <w:proofErr w:type="spellEnd"/>
      <w:r w:rsidRPr="001A6C11">
        <w:rPr>
          <w:rFonts w:ascii="Book Antiqua" w:eastAsia="宋体" w:hAnsi="Book Antiqua" w:cs="Times New Roman"/>
          <w:sz w:val="24"/>
          <w:szCs w:val="24"/>
          <w:lang w:val="en-US" w:eastAsia="zh-CN"/>
        </w:rPr>
        <w:t xml:space="preserve"> Y, Zhu YH, Li YP, Yang XZ, Wang J. Co-delivery of all-trans-retinoic acid and doxorubicin for cancer therapy with synergistic inhibition of cancer stem cells. </w:t>
      </w:r>
      <w:r w:rsidRPr="001A6C11">
        <w:rPr>
          <w:rFonts w:ascii="Book Antiqua" w:eastAsia="宋体" w:hAnsi="Book Antiqua" w:cs="Times New Roman"/>
          <w:i/>
          <w:iCs/>
          <w:sz w:val="24"/>
          <w:szCs w:val="24"/>
          <w:lang w:val="en-US" w:eastAsia="zh-CN"/>
        </w:rPr>
        <w:t>Biomaterials</w:t>
      </w:r>
      <w:r w:rsidRPr="001A6C11">
        <w:rPr>
          <w:rFonts w:ascii="Book Antiqua" w:eastAsia="宋体" w:hAnsi="Book Antiqua" w:cs="Times New Roman"/>
          <w:sz w:val="24"/>
          <w:szCs w:val="24"/>
          <w:lang w:val="en-US" w:eastAsia="zh-CN"/>
        </w:rPr>
        <w:t> 2015; </w:t>
      </w:r>
      <w:r w:rsidRPr="001A6C11">
        <w:rPr>
          <w:rFonts w:ascii="Book Antiqua" w:eastAsia="宋体" w:hAnsi="Book Antiqua" w:cs="Times New Roman"/>
          <w:b/>
          <w:bCs/>
          <w:sz w:val="24"/>
          <w:szCs w:val="24"/>
          <w:lang w:val="en-US" w:eastAsia="zh-CN"/>
        </w:rPr>
        <w:t>37</w:t>
      </w:r>
      <w:r w:rsidRPr="001A6C11">
        <w:rPr>
          <w:rFonts w:ascii="Book Antiqua" w:eastAsia="宋体" w:hAnsi="Book Antiqua" w:cs="Times New Roman"/>
          <w:sz w:val="24"/>
          <w:szCs w:val="24"/>
          <w:lang w:val="en-US" w:eastAsia="zh-CN"/>
        </w:rPr>
        <w:t>: 405-414 [PMID: 25453968 DOI: 10.1016/j.biomaterials.2014.10.018</w:t>
      </w:r>
      <w:r w:rsidRPr="001A6C11">
        <w:rPr>
          <w:rFonts w:ascii="Book Antiqua" w:eastAsia="宋体" w:hAnsi="Book Antiqua" w:cs="Times New Roman" w:hint="eastAsia"/>
          <w:sz w:val="24"/>
          <w:szCs w:val="24"/>
          <w:lang w:val="en-US" w:eastAsia="zh-CN"/>
        </w:rPr>
        <w:sym w:font="Symbol" w:char="F05D"/>
      </w:r>
    </w:p>
    <w:p w14:paraId="3C00C6A0" w14:textId="77777777" w:rsidR="001A6C11" w:rsidRPr="001A6C11" w:rsidRDefault="001A6C11" w:rsidP="001A6C11">
      <w:pPr>
        <w:spacing w:after="0" w:line="360" w:lineRule="auto"/>
        <w:jc w:val="both"/>
        <w:rPr>
          <w:rFonts w:ascii="Book Antiqua" w:eastAsia="宋体" w:hAnsi="Book Antiqua" w:cs="Times New Roman"/>
          <w:sz w:val="24"/>
          <w:szCs w:val="24"/>
          <w:lang w:val="en-US" w:eastAsia="zh-CN"/>
        </w:rPr>
      </w:pPr>
      <w:r w:rsidRPr="001A6C11">
        <w:rPr>
          <w:rFonts w:ascii="Book Antiqua" w:eastAsia="宋体" w:hAnsi="Book Antiqua" w:cs="Times New Roman"/>
          <w:sz w:val="24"/>
          <w:szCs w:val="24"/>
          <w:lang w:val="en-US" w:eastAsia="zh-CN"/>
        </w:rPr>
        <w:t>70 </w:t>
      </w:r>
      <w:proofErr w:type="spellStart"/>
      <w:r w:rsidRPr="001A6C11">
        <w:rPr>
          <w:rFonts w:ascii="Book Antiqua" w:eastAsia="宋体" w:hAnsi="Book Antiqua" w:cs="Times New Roman"/>
          <w:b/>
          <w:bCs/>
          <w:sz w:val="24"/>
          <w:szCs w:val="24"/>
          <w:lang w:val="en-US" w:eastAsia="zh-CN"/>
        </w:rPr>
        <w:t>Orlandi</w:t>
      </w:r>
      <w:proofErr w:type="spellEnd"/>
      <w:r w:rsidRPr="001A6C11">
        <w:rPr>
          <w:rFonts w:ascii="Book Antiqua" w:eastAsia="宋体" w:hAnsi="Book Antiqua" w:cs="Times New Roman"/>
          <w:b/>
          <w:bCs/>
          <w:sz w:val="24"/>
          <w:szCs w:val="24"/>
          <w:lang w:val="en-US" w:eastAsia="zh-CN"/>
        </w:rPr>
        <w:t xml:space="preserve"> M</w:t>
      </w:r>
      <w:r w:rsidRPr="001A6C11">
        <w:rPr>
          <w:rFonts w:ascii="Book Antiqua" w:eastAsia="宋体" w:hAnsi="Book Antiqua" w:cs="Times New Roman"/>
          <w:sz w:val="24"/>
          <w:szCs w:val="24"/>
          <w:lang w:val="en-US" w:eastAsia="zh-CN"/>
        </w:rPr>
        <w:t xml:space="preserve">, </w:t>
      </w:r>
      <w:proofErr w:type="spellStart"/>
      <w:r w:rsidRPr="001A6C11">
        <w:rPr>
          <w:rFonts w:ascii="Book Antiqua" w:eastAsia="宋体" w:hAnsi="Book Antiqua" w:cs="Times New Roman"/>
          <w:sz w:val="24"/>
          <w:szCs w:val="24"/>
          <w:lang w:val="en-US" w:eastAsia="zh-CN"/>
        </w:rPr>
        <w:t>Mantovani</w:t>
      </w:r>
      <w:proofErr w:type="spellEnd"/>
      <w:r w:rsidRPr="001A6C11">
        <w:rPr>
          <w:rFonts w:ascii="Book Antiqua" w:eastAsia="宋体" w:hAnsi="Book Antiqua" w:cs="Times New Roman"/>
          <w:sz w:val="24"/>
          <w:szCs w:val="24"/>
          <w:lang w:val="en-US" w:eastAsia="zh-CN"/>
        </w:rPr>
        <w:t xml:space="preserve"> B, Ammar K, </w:t>
      </w:r>
      <w:proofErr w:type="spellStart"/>
      <w:r w:rsidRPr="001A6C11">
        <w:rPr>
          <w:rFonts w:ascii="Book Antiqua" w:eastAsia="宋体" w:hAnsi="Book Antiqua" w:cs="Times New Roman"/>
          <w:sz w:val="24"/>
          <w:szCs w:val="24"/>
          <w:lang w:val="en-US" w:eastAsia="zh-CN"/>
        </w:rPr>
        <w:t>Avitabile</w:t>
      </w:r>
      <w:proofErr w:type="spellEnd"/>
      <w:r w:rsidRPr="001A6C11">
        <w:rPr>
          <w:rFonts w:ascii="Book Antiqua" w:eastAsia="宋体" w:hAnsi="Book Antiqua" w:cs="Times New Roman"/>
          <w:sz w:val="24"/>
          <w:szCs w:val="24"/>
          <w:lang w:val="en-US" w:eastAsia="zh-CN"/>
        </w:rPr>
        <w:t xml:space="preserve"> E, Dal Monte P, </w:t>
      </w:r>
      <w:proofErr w:type="spellStart"/>
      <w:r w:rsidRPr="001A6C11">
        <w:rPr>
          <w:rFonts w:ascii="Book Antiqua" w:eastAsia="宋体" w:hAnsi="Book Antiqua" w:cs="Times New Roman"/>
          <w:sz w:val="24"/>
          <w:szCs w:val="24"/>
          <w:lang w:val="en-US" w:eastAsia="zh-CN"/>
        </w:rPr>
        <w:t>Bartolini</w:t>
      </w:r>
      <w:proofErr w:type="spellEnd"/>
      <w:r w:rsidRPr="001A6C11">
        <w:rPr>
          <w:rFonts w:ascii="Book Antiqua" w:eastAsia="宋体" w:hAnsi="Book Antiqua" w:cs="Times New Roman"/>
          <w:sz w:val="24"/>
          <w:szCs w:val="24"/>
          <w:lang w:val="en-US" w:eastAsia="zh-CN"/>
        </w:rPr>
        <w:t xml:space="preserve"> G. </w:t>
      </w:r>
      <w:proofErr w:type="spellStart"/>
      <w:r w:rsidRPr="001A6C11">
        <w:rPr>
          <w:rFonts w:ascii="Book Antiqua" w:eastAsia="宋体" w:hAnsi="Book Antiqua" w:cs="Times New Roman"/>
          <w:sz w:val="24"/>
          <w:szCs w:val="24"/>
          <w:lang w:val="en-US" w:eastAsia="zh-CN"/>
        </w:rPr>
        <w:t>Retinoids</w:t>
      </w:r>
      <w:proofErr w:type="spellEnd"/>
      <w:r w:rsidRPr="001A6C11">
        <w:rPr>
          <w:rFonts w:ascii="Book Antiqua" w:eastAsia="宋体" w:hAnsi="Book Antiqua" w:cs="Times New Roman"/>
          <w:sz w:val="24"/>
          <w:szCs w:val="24"/>
          <w:lang w:val="en-US" w:eastAsia="zh-CN"/>
        </w:rPr>
        <w:t xml:space="preserve"> and cancer: </w:t>
      </w:r>
      <w:proofErr w:type="spellStart"/>
      <w:r w:rsidRPr="001A6C11">
        <w:rPr>
          <w:rFonts w:ascii="Book Antiqua" w:eastAsia="宋体" w:hAnsi="Book Antiqua" w:cs="Times New Roman"/>
          <w:sz w:val="24"/>
          <w:szCs w:val="24"/>
          <w:lang w:val="en-US" w:eastAsia="zh-CN"/>
        </w:rPr>
        <w:t>antitumoral</w:t>
      </w:r>
      <w:proofErr w:type="spellEnd"/>
      <w:r w:rsidRPr="001A6C11">
        <w:rPr>
          <w:rFonts w:ascii="Book Antiqua" w:eastAsia="宋体" w:hAnsi="Book Antiqua" w:cs="Times New Roman"/>
          <w:sz w:val="24"/>
          <w:szCs w:val="24"/>
          <w:lang w:val="en-US" w:eastAsia="zh-CN"/>
        </w:rPr>
        <w:t xml:space="preserve"> effects of ATRA, 9-cis RA and the new retinoid IIF on the HL-60 leukemic cell line. </w:t>
      </w:r>
      <w:r w:rsidRPr="001A6C11">
        <w:rPr>
          <w:rFonts w:ascii="Book Antiqua" w:eastAsia="宋体" w:hAnsi="Book Antiqua" w:cs="Times New Roman"/>
          <w:i/>
          <w:iCs/>
          <w:sz w:val="24"/>
          <w:szCs w:val="24"/>
          <w:lang w:val="en-US" w:eastAsia="zh-CN"/>
        </w:rPr>
        <w:t xml:space="preserve">Med </w:t>
      </w:r>
      <w:proofErr w:type="spellStart"/>
      <w:r w:rsidRPr="001A6C11">
        <w:rPr>
          <w:rFonts w:ascii="Book Antiqua" w:eastAsia="宋体" w:hAnsi="Book Antiqua" w:cs="Times New Roman"/>
          <w:i/>
          <w:iCs/>
          <w:sz w:val="24"/>
          <w:szCs w:val="24"/>
          <w:lang w:val="en-US" w:eastAsia="zh-CN"/>
        </w:rPr>
        <w:t>Princ</w:t>
      </w:r>
      <w:proofErr w:type="spellEnd"/>
      <w:r w:rsidRPr="001A6C11">
        <w:rPr>
          <w:rFonts w:ascii="Book Antiqua" w:eastAsia="宋体" w:hAnsi="Book Antiqua" w:cs="Times New Roman"/>
          <w:i/>
          <w:iCs/>
          <w:sz w:val="24"/>
          <w:szCs w:val="24"/>
          <w:lang w:val="en-US" w:eastAsia="zh-CN"/>
        </w:rPr>
        <w:t xml:space="preserve"> </w:t>
      </w:r>
      <w:proofErr w:type="spellStart"/>
      <w:r w:rsidRPr="001A6C11">
        <w:rPr>
          <w:rFonts w:ascii="Book Antiqua" w:eastAsia="宋体" w:hAnsi="Book Antiqua" w:cs="Times New Roman"/>
          <w:i/>
          <w:iCs/>
          <w:sz w:val="24"/>
          <w:szCs w:val="24"/>
          <w:lang w:val="en-US" w:eastAsia="zh-CN"/>
        </w:rPr>
        <w:t>Pract</w:t>
      </w:r>
      <w:proofErr w:type="spellEnd"/>
      <w:r w:rsidRPr="001A6C11">
        <w:rPr>
          <w:rFonts w:ascii="Book Antiqua" w:eastAsia="宋体" w:hAnsi="Book Antiqua" w:cs="Times New Roman"/>
          <w:sz w:val="24"/>
          <w:szCs w:val="24"/>
          <w:lang w:val="en-US" w:eastAsia="zh-CN"/>
        </w:rPr>
        <w:t> </w:t>
      </w:r>
      <w:r w:rsidRPr="001A6C11">
        <w:rPr>
          <w:rFonts w:ascii="Book Antiqua" w:eastAsia="宋体" w:hAnsi="Book Antiqua" w:cs="Times New Roman" w:hint="eastAsia"/>
          <w:sz w:val="24"/>
          <w:szCs w:val="24"/>
          <w:lang w:val="en-US" w:eastAsia="zh-CN"/>
        </w:rPr>
        <w:t>2003</w:t>
      </w:r>
      <w:r w:rsidRPr="001A6C11">
        <w:rPr>
          <w:rFonts w:ascii="Book Antiqua" w:eastAsia="宋体" w:hAnsi="Book Antiqua" w:cs="Times New Roman"/>
          <w:sz w:val="24"/>
          <w:szCs w:val="24"/>
          <w:lang w:val="en-US" w:eastAsia="zh-CN"/>
        </w:rPr>
        <w:t>; </w:t>
      </w:r>
      <w:r w:rsidRPr="001A6C11">
        <w:rPr>
          <w:rFonts w:ascii="Book Antiqua" w:eastAsia="宋体" w:hAnsi="Book Antiqua" w:cs="Times New Roman"/>
          <w:b/>
          <w:bCs/>
          <w:sz w:val="24"/>
          <w:szCs w:val="24"/>
          <w:lang w:val="en-US" w:eastAsia="zh-CN"/>
        </w:rPr>
        <w:t>12</w:t>
      </w:r>
      <w:r w:rsidRPr="001A6C11">
        <w:rPr>
          <w:rFonts w:ascii="Book Antiqua" w:eastAsia="宋体" w:hAnsi="Book Antiqua" w:cs="Times New Roman"/>
          <w:sz w:val="24"/>
          <w:szCs w:val="24"/>
          <w:lang w:val="en-US" w:eastAsia="zh-CN"/>
        </w:rPr>
        <w:t>: 164-169 [PMID: 12766334]</w:t>
      </w:r>
    </w:p>
    <w:p w14:paraId="04D0CCC2" w14:textId="77777777" w:rsidR="001A6C11" w:rsidRPr="001A6C11" w:rsidRDefault="001A6C11" w:rsidP="001A6C11">
      <w:pPr>
        <w:spacing w:after="0" w:line="360" w:lineRule="auto"/>
        <w:jc w:val="both"/>
        <w:rPr>
          <w:rFonts w:ascii="Book Antiqua" w:eastAsia="宋体" w:hAnsi="Book Antiqua" w:cs="Times New Roman"/>
          <w:sz w:val="24"/>
          <w:szCs w:val="24"/>
          <w:lang w:val="en-US" w:eastAsia="zh-CN"/>
        </w:rPr>
      </w:pPr>
      <w:r w:rsidRPr="001A6C11">
        <w:rPr>
          <w:rFonts w:ascii="Book Antiqua" w:eastAsia="宋体" w:hAnsi="Book Antiqua" w:cs="Times New Roman"/>
          <w:sz w:val="24"/>
          <w:szCs w:val="24"/>
          <w:lang w:val="en-US" w:eastAsia="zh-CN"/>
        </w:rPr>
        <w:t>71 </w:t>
      </w:r>
      <w:proofErr w:type="spellStart"/>
      <w:r w:rsidRPr="001A6C11">
        <w:rPr>
          <w:rFonts w:ascii="Book Antiqua" w:eastAsia="宋体" w:hAnsi="Book Antiqua" w:cs="Times New Roman"/>
          <w:b/>
          <w:bCs/>
          <w:sz w:val="24"/>
          <w:szCs w:val="24"/>
          <w:lang w:val="en-US" w:eastAsia="zh-CN"/>
        </w:rPr>
        <w:t>Bartolini</w:t>
      </w:r>
      <w:proofErr w:type="spellEnd"/>
      <w:r w:rsidRPr="001A6C11">
        <w:rPr>
          <w:rFonts w:ascii="Book Antiqua" w:eastAsia="宋体" w:hAnsi="Book Antiqua" w:cs="Times New Roman"/>
          <w:b/>
          <w:bCs/>
          <w:sz w:val="24"/>
          <w:szCs w:val="24"/>
          <w:lang w:val="en-US" w:eastAsia="zh-CN"/>
        </w:rPr>
        <w:t xml:space="preserve"> G</w:t>
      </w:r>
      <w:r w:rsidRPr="001A6C11">
        <w:rPr>
          <w:rFonts w:ascii="Book Antiqua" w:eastAsia="宋体" w:hAnsi="Book Antiqua" w:cs="Times New Roman"/>
          <w:sz w:val="24"/>
          <w:szCs w:val="24"/>
          <w:lang w:val="en-US" w:eastAsia="zh-CN"/>
        </w:rPr>
        <w:t xml:space="preserve">, </w:t>
      </w:r>
      <w:proofErr w:type="spellStart"/>
      <w:r w:rsidRPr="001A6C11">
        <w:rPr>
          <w:rFonts w:ascii="Book Antiqua" w:eastAsia="宋体" w:hAnsi="Book Antiqua" w:cs="Times New Roman"/>
          <w:sz w:val="24"/>
          <w:szCs w:val="24"/>
          <w:lang w:val="en-US" w:eastAsia="zh-CN"/>
        </w:rPr>
        <w:t>Orlandi</w:t>
      </w:r>
      <w:proofErr w:type="spellEnd"/>
      <w:r w:rsidRPr="001A6C11">
        <w:rPr>
          <w:rFonts w:ascii="Book Antiqua" w:eastAsia="宋体" w:hAnsi="Book Antiqua" w:cs="Times New Roman"/>
          <w:sz w:val="24"/>
          <w:szCs w:val="24"/>
          <w:lang w:val="en-US" w:eastAsia="zh-CN"/>
        </w:rPr>
        <w:t xml:space="preserve"> M, </w:t>
      </w:r>
      <w:proofErr w:type="spellStart"/>
      <w:r w:rsidRPr="001A6C11">
        <w:rPr>
          <w:rFonts w:ascii="Book Antiqua" w:eastAsia="宋体" w:hAnsi="Book Antiqua" w:cs="Times New Roman"/>
          <w:sz w:val="24"/>
          <w:szCs w:val="24"/>
          <w:lang w:val="en-US" w:eastAsia="zh-CN"/>
        </w:rPr>
        <w:t>Papi</w:t>
      </w:r>
      <w:proofErr w:type="spellEnd"/>
      <w:r w:rsidRPr="001A6C11">
        <w:rPr>
          <w:rFonts w:ascii="Book Antiqua" w:eastAsia="宋体" w:hAnsi="Book Antiqua" w:cs="Times New Roman"/>
          <w:sz w:val="24"/>
          <w:szCs w:val="24"/>
          <w:lang w:val="en-US" w:eastAsia="zh-CN"/>
        </w:rPr>
        <w:t xml:space="preserve"> A, Ammar K, Guerra F, </w:t>
      </w:r>
      <w:proofErr w:type="spellStart"/>
      <w:r w:rsidRPr="001A6C11">
        <w:rPr>
          <w:rFonts w:ascii="Book Antiqua" w:eastAsia="宋体" w:hAnsi="Book Antiqua" w:cs="Times New Roman"/>
          <w:sz w:val="24"/>
          <w:szCs w:val="24"/>
          <w:lang w:val="en-US" w:eastAsia="zh-CN"/>
        </w:rPr>
        <w:t>Ferreri</w:t>
      </w:r>
      <w:proofErr w:type="spellEnd"/>
      <w:r w:rsidRPr="001A6C11">
        <w:rPr>
          <w:rFonts w:ascii="Book Antiqua" w:eastAsia="宋体" w:hAnsi="Book Antiqua" w:cs="Times New Roman"/>
          <w:sz w:val="24"/>
          <w:szCs w:val="24"/>
          <w:lang w:val="en-US" w:eastAsia="zh-CN"/>
        </w:rPr>
        <w:t xml:space="preserve"> AM, </w:t>
      </w:r>
      <w:proofErr w:type="spellStart"/>
      <w:r w:rsidRPr="001A6C11">
        <w:rPr>
          <w:rFonts w:ascii="Book Antiqua" w:eastAsia="宋体" w:hAnsi="Book Antiqua" w:cs="Times New Roman"/>
          <w:sz w:val="24"/>
          <w:szCs w:val="24"/>
          <w:lang w:val="en-US" w:eastAsia="zh-CN"/>
        </w:rPr>
        <w:t>Rocchi</w:t>
      </w:r>
      <w:proofErr w:type="spellEnd"/>
      <w:r w:rsidRPr="001A6C11">
        <w:rPr>
          <w:rFonts w:ascii="Book Antiqua" w:eastAsia="宋体" w:hAnsi="Book Antiqua" w:cs="Times New Roman"/>
          <w:sz w:val="24"/>
          <w:szCs w:val="24"/>
          <w:lang w:val="en-US" w:eastAsia="zh-CN"/>
        </w:rPr>
        <w:t xml:space="preserve"> P. A search for multidrug resistance modulators: the effects of </w:t>
      </w:r>
      <w:proofErr w:type="spellStart"/>
      <w:r w:rsidRPr="001A6C11">
        <w:rPr>
          <w:rFonts w:ascii="Book Antiqua" w:eastAsia="宋体" w:hAnsi="Book Antiqua" w:cs="Times New Roman"/>
          <w:sz w:val="24"/>
          <w:szCs w:val="24"/>
          <w:lang w:val="en-US" w:eastAsia="zh-CN"/>
        </w:rPr>
        <w:t>retinoids</w:t>
      </w:r>
      <w:proofErr w:type="spellEnd"/>
      <w:r w:rsidRPr="001A6C11">
        <w:rPr>
          <w:rFonts w:ascii="Book Antiqua" w:eastAsia="宋体" w:hAnsi="Book Antiqua" w:cs="Times New Roman"/>
          <w:sz w:val="24"/>
          <w:szCs w:val="24"/>
          <w:lang w:val="en-US" w:eastAsia="zh-CN"/>
        </w:rPr>
        <w:t xml:space="preserve"> in human colon carcinoma cells. </w:t>
      </w:r>
      <w:r w:rsidRPr="001A6C11">
        <w:rPr>
          <w:rFonts w:ascii="Book Antiqua" w:eastAsia="宋体" w:hAnsi="Book Antiqua" w:cs="Times New Roman"/>
          <w:i/>
          <w:iCs/>
          <w:sz w:val="24"/>
          <w:szCs w:val="24"/>
          <w:lang w:val="en-US" w:eastAsia="zh-CN"/>
        </w:rPr>
        <w:t>In Vivo</w:t>
      </w:r>
      <w:r w:rsidRPr="001A6C11">
        <w:rPr>
          <w:rFonts w:ascii="Book Antiqua" w:eastAsia="宋体" w:hAnsi="Book Antiqua" w:cs="Times New Roman"/>
          <w:sz w:val="24"/>
          <w:szCs w:val="24"/>
          <w:lang w:val="en-US" w:eastAsia="zh-CN"/>
        </w:rPr>
        <w:t> </w:t>
      </w:r>
      <w:r w:rsidRPr="001A6C11">
        <w:rPr>
          <w:rFonts w:ascii="Book Antiqua" w:eastAsia="宋体" w:hAnsi="Book Antiqua" w:cs="Times New Roman" w:hint="eastAsia"/>
          <w:sz w:val="24"/>
          <w:szCs w:val="24"/>
          <w:lang w:val="en-US" w:eastAsia="zh-CN"/>
        </w:rPr>
        <w:t>2006</w:t>
      </w:r>
      <w:r w:rsidRPr="001A6C11">
        <w:rPr>
          <w:rFonts w:ascii="Book Antiqua" w:eastAsia="宋体" w:hAnsi="Book Antiqua" w:cs="Times New Roman"/>
          <w:sz w:val="24"/>
          <w:szCs w:val="24"/>
          <w:lang w:val="en-US" w:eastAsia="zh-CN"/>
        </w:rPr>
        <w:t>; </w:t>
      </w:r>
      <w:r w:rsidRPr="001A6C11">
        <w:rPr>
          <w:rFonts w:ascii="Book Antiqua" w:eastAsia="宋体" w:hAnsi="Book Antiqua" w:cs="Times New Roman"/>
          <w:b/>
          <w:bCs/>
          <w:sz w:val="24"/>
          <w:szCs w:val="24"/>
          <w:lang w:val="en-US" w:eastAsia="zh-CN"/>
        </w:rPr>
        <w:t>20</w:t>
      </w:r>
      <w:r w:rsidRPr="001A6C11">
        <w:rPr>
          <w:rFonts w:ascii="Book Antiqua" w:eastAsia="宋体" w:hAnsi="Book Antiqua" w:cs="Times New Roman"/>
          <w:sz w:val="24"/>
          <w:szCs w:val="24"/>
          <w:lang w:val="en-US" w:eastAsia="zh-CN"/>
        </w:rPr>
        <w:t>: 729-733 [PMID: 17203756]</w:t>
      </w:r>
    </w:p>
    <w:p w14:paraId="594BDFC7" w14:textId="77777777" w:rsidR="001A6C11" w:rsidRPr="001A6C11" w:rsidRDefault="001A6C11" w:rsidP="001A6C11">
      <w:pPr>
        <w:spacing w:after="0" w:line="360" w:lineRule="auto"/>
        <w:jc w:val="both"/>
        <w:rPr>
          <w:rFonts w:ascii="Book Antiqua" w:eastAsia="宋体" w:hAnsi="Book Antiqua" w:cs="Times New Roman"/>
          <w:sz w:val="24"/>
          <w:szCs w:val="24"/>
          <w:lang w:val="en-US" w:eastAsia="zh-CN"/>
        </w:rPr>
      </w:pPr>
      <w:r w:rsidRPr="001A6C11">
        <w:rPr>
          <w:rFonts w:ascii="Book Antiqua" w:eastAsia="宋体" w:hAnsi="Book Antiqua" w:cs="Times New Roman"/>
          <w:sz w:val="24"/>
          <w:szCs w:val="24"/>
          <w:lang w:val="en-US" w:eastAsia="zh-CN"/>
        </w:rPr>
        <w:lastRenderedPageBreak/>
        <w:t>72 </w:t>
      </w:r>
      <w:proofErr w:type="spellStart"/>
      <w:r w:rsidRPr="001A6C11">
        <w:rPr>
          <w:rFonts w:ascii="Book Antiqua" w:eastAsia="宋体" w:hAnsi="Book Antiqua" w:cs="Times New Roman"/>
          <w:b/>
          <w:bCs/>
          <w:sz w:val="24"/>
          <w:szCs w:val="24"/>
          <w:lang w:val="en-US" w:eastAsia="zh-CN"/>
        </w:rPr>
        <w:t>Papi</w:t>
      </w:r>
      <w:proofErr w:type="spellEnd"/>
      <w:r w:rsidRPr="001A6C11">
        <w:rPr>
          <w:rFonts w:ascii="Book Antiqua" w:eastAsia="宋体" w:hAnsi="Book Antiqua" w:cs="Times New Roman"/>
          <w:b/>
          <w:bCs/>
          <w:sz w:val="24"/>
          <w:szCs w:val="24"/>
          <w:lang w:val="en-US" w:eastAsia="zh-CN"/>
        </w:rPr>
        <w:t xml:space="preserve"> A</w:t>
      </w:r>
      <w:r w:rsidRPr="001A6C11">
        <w:rPr>
          <w:rFonts w:ascii="Book Antiqua" w:eastAsia="宋体" w:hAnsi="Book Antiqua" w:cs="Times New Roman"/>
          <w:sz w:val="24"/>
          <w:szCs w:val="24"/>
          <w:lang w:val="en-US" w:eastAsia="zh-CN"/>
        </w:rPr>
        <w:t xml:space="preserve">, </w:t>
      </w:r>
      <w:proofErr w:type="spellStart"/>
      <w:r w:rsidRPr="001A6C11">
        <w:rPr>
          <w:rFonts w:ascii="Book Antiqua" w:eastAsia="宋体" w:hAnsi="Book Antiqua" w:cs="Times New Roman"/>
          <w:sz w:val="24"/>
          <w:szCs w:val="24"/>
          <w:lang w:val="en-US" w:eastAsia="zh-CN"/>
        </w:rPr>
        <w:t>Rocchi</w:t>
      </w:r>
      <w:proofErr w:type="spellEnd"/>
      <w:r w:rsidRPr="001A6C11">
        <w:rPr>
          <w:rFonts w:ascii="Book Antiqua" w:eastAsia="宋体" w:hAnsi="Book Antiqua" w:cs="Times New Roman"/>
          <w:sz w:val="24"/>
          <w:szCs w:val="24"/>
          <w:lang w:val="en-US" w:eastAsia="zh-CN"/>
        </w:rPr>
        <w:t xml:space="preserve"> P, </w:t>
      </w:r>
      <w:proofErr w:type="spellStart"/>
      <w:r w:rsidRPr="001A6C11">
        <w:rPr>
          <w:rFonts w:ascii="Book Antiqua" w:eastAsia="宋体" w:hAnsi="Book Antiqua" w:cs="Times New Roman"/>
          <w:sz w:val="24"/>
          <w:szCs w:val="24"/>
          <w:lang w:val="en-US" w:eastAsia="zh-CN"/>
        </w:rPr>
        <w:t>Ferreri</w:t>
      </w:r>
      <w:proofErr w:type="spellEnd"/>
      <w:r w:rsidRPr="001A6C11">
        <w:rPr>
          <w:rFonts w:ascii="Book Antiqua" w:eastAsia="宋体" w:hAnsi="Book Antiqua" w:cs="Times New Roman"/>
          <w:sz w:val="24"/>
          <w:szCs w:val="24"/>
          <w:lang w:val="en-US" w:eastAsia="zh-CN"/>
        </w:rPr>
        <w:t xml:space="preserve"> AM, </w:t>
      </w:r>
      <w:proofErr w:type="spellStart"/>
      <w:r w:rsidRPr="001A6C11">
        <w:rPr>
          <w:rFonts w:ascii="Book Antiqua" w:eastAsia="宋体" w:hAnsi="Book Antiqua" w:cs="Times New Roman"/>
          <w:sz w:val="24"/>
          <w:szCs w:val="24"/>
          <w:lang w:val="en-US" w:eastAsia="zh-CN"/>
        </w:rPr>
        <w:t>Orlandi</w:t>
      </w:r>
      <w:proofErr w:type="spellEnd"/>
      <w:r w:rsidRPr="001A6C11">
        <w:rPr>
          <w:rFonts w:ascii="Book Antiqua" w:eastAsia="宋体" w:hAnsi="Book Antiqua" w:cs="Times New Roman"/>
          <w:sz w:val="24"/>
          <w:szCs w:val="24"/>
          <w:lang w:val="en-US" w:eastAsia="zh-CN"/>
        </w:rPr>
        <w:t xml:space="preserve"> M. </w:t>
      </w:r>
      <w:proofErr w:type="spellStart"/>
      <w:r w:rsidRPr="001A6C11">
        <w:rPr>
          <w:rFonts w:ascii="Book Antiqua" w:eastAsia="宋体" w:hAnsi="Book Antiqua" w:cs="Times New Roman"/>
          <w:sz w:val="24"/>
          <w:szCs w:val="24"/>
          <w:lang w:val="en-US" w:eastAsia="zh-CN"/>
        </w:rPr>
        <w:t>RXRgamma</w:t>
      </w:r>
      <w:proofErr w:type="spellEnd"/>
      <w:r w:rsidRPr="001A6C11">
        <w:rPr>
          <w:rFonts w:ascii="Book Antiqua" w:eastAsia="宋体" w:hAnsi="Book Antiqua" w:cs="Times New Roman"/>
          <w:sz w:val="24"/>
          <w:szCs w:val="24"/>
          <w:lang w:val="en-US" w:eastAsia="zh-CN"/>
        </w:rPr>
        <w:t xml:space="preserve"> and </w:t>
      </w:r>
      <w:proofErr w:type="spellStart"/>
      <w:r w:rsidRPr="001A6C11">
        <w:rPr>
          <w:rFonts w:ascii="Book Antiqua" w:eastAsia="宋体" w:hAnsi="Book Antiqua" w:cs="Times New Roman"/>
          <w:sz w:val="24"/>
          <w:szCs w:val="24"/>
          <w:lang w:val="en-US" w:eastAsia="zh-CN"/>
        </w:rPr>
        <w:t>PPARgamma</w:t>
      </w:r>
      <w:proofErr w:type="spellEnd"/>
      <w:r w:rsidRPr="001A6C11">
        <w:rPr>
          <w:rFonts w:ascii="Book Antiqua" w:eastAsia="宋体" w:hAnsi="Book Antiqua" w:cs="Times New Roman"/>
          <w:sz w:val="24"/>
          <w:szCs w:val="24"/>
          <w:lang w:val="en-US" w:eastAsia="zh-CN"/>
        </w:rPr>
        <w:t xml:space="preserve"> ligands in combination to inhibit proliferation and invasiveness in colon cancer cells. </w:t>
      </w:r>
      <w:r w:rsidRPr="001A6C11">
        <w:rPr>
          <w:rFonts w:ascii="Book Antiqua" w:eastAsia="宋体" w:hAnsi="Book Antiqua" w:cs="Times New Roman"/>
          <w:i/>
          <w:iCs/>
          <w:sz w:val="24"/>
          <w:szCs w:val="24"/>
          <w:lang w:val="en-US" w:eastAsia="zh-CN"/>
        </w:rPr>
        <w:t>Cancer Lett</w:t>
      </w:r>
      <w:r w:rsidRPr="001A6C11">
        <w:rPr>
          <w:rFonts w:ascii="Book Antiqua" w:eastAsia="宋体" w:hAnsi="Book Antiqua" w:cs="Times New Roman"/>
          <w:sz w:val="24"/>
          <w:szCs w:val="24"/>
          <w:lang w:val="en-US" w:eastAsia="zh-CN"/>
        </w:rPr>
        <w:t> 2010; </w:t>
      </w:r>
      <w:r w:rsidRPr="001A6C11">
        <w:rPr>
          <w:rFonts w:ascii="Book Antiqua" w:eastAsia="宋体" w:hAnsi="Book Antiqua" w:cs="Times New Roman"/>
          <w:b/>
          <w:bCs/>
          <w:sz w:val="24"/>
          <w:szCs w:val="24"/>
          <w:lang w:val="en-US" w:eastAsia="zh-CN"/>
        </w:rPr>
        <w:t>297</w:t>
      </w:r>
      <w:r w:rsidRPr="001A6C11">
        <w:rPr>
          <w:rFonts w:ascii="Book Antiqua" w:eastAsia="宋体" w:hAnsi="Book Antiqua" w:cs="Times New Roman"/>
          <w:sz w:val="24"/>
          <w:szCs w:val="24"/>
          <w:lang w:val="en-US" w:eastAsia="zh-CN"/>
        </w:rPr>
        <w:t>: 65-74 [PMID: 20510503]</w:t>
      </w:r>
    </w:p>
    <w:p w14:paraId="4ED4C310" w14:textId="77777777" w:rsidR="001A6C11" w:rsidRPr="001A6C11" w:rsidRDefault="001A6C11" w:rsidP="001A6C11">
      <w:pPr>
        <w:spacing w:after="0" w:line="360" w:lineRule="auto"/>
        <w:jc w:val="both"/>
        <w:rPr>
          <w:rFonts w:ascii="Book Antiqua" w:eastAsia="宋体" w:hAnsi="Book Antiqua" w:cs="Times New Roman"/>
          <w:sz w:val="24"/>
          <w:szCs w:val="24"/>
          <w:lang w:val="en-US" w:eastAsia="zh-CN"/>
        </w:rPr>
      </w:pPr>
      <w:r w:rsidRPr="001A6C11">
        <w:rPr>
          <w:rFonts w:ascii="Book Antiqua" w:eastAsia="宋体" w:hAnsi="Book Antiqua" w:cs="Times New Roman"/>
          <w:sz w:val="24"/>
          <w:szCs w:val="24"/>
          <w:lang w:val="en-US" w:eastAsia="zh-CN"/>
        </w:rPr>
        <w:t>73 </w:t>
      </w:r>
      <w:proofErr w:type="spellStart"/>
      <w:r w:rsidRPr="001A6C11">
        <w:rPr>
          <w:rFonts w:ascii="Book Antiqua" w:eastAsia="宋体" w:hAnsi="Book Antiqua" w:cs="Times New Roman"/>
          <w:b/>
          <w:bCs/>
          <w:sz w:val="24"/>
          <w:szCs w:val="24"/>
          <w:lang w:val="en-US" w:eastAsia="zh-CN"/>
        </w:rPr>
        <w:t>Papi</w:t>
      </w:r>
      <w:proofErr w:type="spellEnd"/>
      <w:r w:rsidRPr="001A6C11">
        <w:rPr>
          <w:rFonts w:ascii="Book Antiqua" w:eastAsia="宋体" w:hAnsi="Book Antiqua" w:cs="Times New Roman"/>
          <w:b/>
          <w:bCs/>
          <w:sz w:val="24"/>
          <w:szCs w:val="24"/>
          <w:lang w:val="en-US" w:eastAsia="zh-CN"/>
        </w:rPr>
        <w:t xml:space="preserve"> A</w:t>
      </w:r>
      <w:r w:rsidRPr="001A6C11">
        <w:rPr>
          <w:rFonts w:ascii="Book Antiqua" w:eastAsia="宋体" w:hAnsi="Book Antiqua" w:cs="Times New Roman"/>
          <w:sz w:val="24"/>
          <w:szCs w:val="24"/>
          <w:lang w:val="en-US" w:eastAsia="zh-CN"/>
        </w:rPr>
        <w:t xml:space="preserve">, </w:t>
      </w:r>
      <w:proofErr w:type="spellStart"/>
      <w:r w:rsidRPr="001A6C11">
        <w:rPr>
          <w:rFonts w:ascii="Book Antiqua" w:eastAsia="宋体" w:hAnsi="Book Antiqua" w:cs="Times New Roman"/>
          <w:sz w:val="24"/>
          <w:szCs w:val="24"/>
          <w:lang w:val="en-US" w:eastAsia="zh-CN"/>
        </w:rPr>
        <w:t>Tatenhorst</w:t>
      </w:r>
      <w:proofErr w:type="spellEnd"/>
      <w:r w:rsidRPr="001A6C11">
        <w:rPr>
          <w:rFonts w:ascii="Book Antiqua" w:eastAsia="宋体" w:hAnsi="Book Antiqua" w:cs="Times New Roman"/>
          <w:sz w:val="24"/>
          <w:szCs w:val="24"/>
          <w:lang w:val="en-US" w:eastAsia="zh-CN"/>
        </w:rPr>
        <w:t xml:space="preserve"> L, </w:t>
      </w:r>
      <w:proofErr w:type="spellStart"/>
      <w:r w:rsidRPr="001A6C11">
        <w:rPr>
          <w:rFonts w:ascii="Book Antiqua" w:eastAsia="宋体" w:hAnsi="Book Antiqua" w:cs="Times New Roman"/>
          <w:sz w:val="24"/>
          <w:szCs w:val="24"/>
          <w:lang w:val="en-US" w:eastAsia="zh-CN"/>
        </w:rPr>
        <w:t>Terwel</w:t>
      </w:r>
      <w:proofErr w:type="spellEnd"/>
      <w:r w:rsidRPr="001A6C11">
        <w:rPr>
          <w:rFonts w:ascii="Book Antiqua" w:eastAsia="宋体" w:hAnsi="Book Antiqua" w:cs="Times New Roman"/>
          <w:sz w:val="24"/>
          <w:szCs w:val="24"/>
          <w:lang w:val="en-US" w:eastAsia="zh-CN"/>
        </w:rPr>
        <w:t xml:space="preserve"> D, Hermes M, </w:t>
      </w:r>
      <w:proofErr w:type="spellStart"/>
      <w:r w:rsidRPr="001A6C11">
        <w:rPr>
          <w:rFonts w:ascii="Book Antiqua" w:eastAsia="宋体" w:hAnsi="Book Antiqua" w:cs="Times New Roman"/>
          <w:sz w:val="24"/>
          <w:szCs w:val="24"/>
          <w:lang w:val="en-US" w:eastAsia="zh-CN"/>
        </w:rPr>
        <w:t>Kummer</w:t>
      </w:r>
      <w:proofErr w:type="spellEnd"/>
      <w:r w:rsidRPr="001A6C11">
        <w:rPr>
          <w:rFonts w:ascii="Book Antiqua" w:eastAsia="宋体" w:hAnsi="Book Antiqua" w:cs="Times New Roman"/>
          <w:sz w:val="24"/>
          <w:szCs w:val="24"/>
          <w:lang w:val="en-US" w:eastAsia="zh-CN"/>
        </w:rPr>
        <w:t xml:space="preserve"> MP, </w:t>
      </w:r>
      <w:proofErr w:type="spellStart"/>
      <w:r w:rsidRPr="001A6C11">
        <w:rPr>
          <w:rFonts w:ascii="Book Antiqua" w:eastAsia="宋体" w:hAnsi="Book Antiqua" w:cs="Times New Roman"/>
          <w:sz w:val="24"/>
          <w:szCs w:val="24"/>
          <w:lang w:val="en-US" w:eastAsia="zh-CN"/>
        </w:rPr>
        <w:t>Orlandi</w:t>
      </w:r>
      <w:proofErr w:type="spellEnd"/>
      <w:r w:rsidRPr="001A6C11">
        <w:rPr>
          <w:rFonts w:ascii="Book Antiqua" w:eastAsia="宋体" w:hAnsi="Book Antiqua" w:cs="Times New Roman"/>
          <w:sz w:val="24"/>
          <w:szCs w:val="24"/>
          <w:lang w:val="en-US" w:eastAsia="zh-CN"/>
        </w:rPr>
        <w:t xml:space="preserve"> M, </w:t>
      </w:r>
      <w:proofErr w:type="spellStart"/>
      <w:r w:rsidRPr="001A6C11">
        <w:rPr>
          <w:rFonts w:ascii="Book Antiqua" w:eastAsia="宋体" w:hAnsi="Book Antiqua" w:cs="Times New Roman"/>
          <w:sz w:val="24"/>
          <w:szCs w:val="24"/>
          <w:lang w:val="en-US" w:eastAsia="zh-CN"/>
        </w:rPr>
        <w:t>Heneka</w:t>
      </w:r>
      <w:proofErr w:type="spellEnd"/>
      <w:r w:rsidRPr="001A6C11">
        <w:rPr>
          <w:rFonts w:ascii="Book Antiqua" w:eastAsia="宋体" w:hAnsi="Book Antiqua" w:cs="Times New Roman"/>
          <w:sz w:val="24"/>
          <w:szCs w:val="24"/>
          <w:lang w:val="en-US" w:eastAsia="zh-CN"/>
        </w:rPr>
        <w:t xml:space="preserve"> MT. </w:t>
      </w:r>
      <w:proofErr w:type="spellStart"/>
      <w:r w:rsidRPr="001A6C11">
        <w:rPr>
          <w:rFonts w:ascii="Book Antiqua" w:eastAsia="宋体" w:hAnsi="Book Antiqua" w:cs="Times New Roman"/>
          <w:sz w:val="24"/>
          <w:szCs w:val="24"/>
          <w:lang w:val="en-US" w:eastAsia="zh-CN"/>
        </w:rPr>
        <w:t>PPARgamma</w:t>
      </w:r>
      <w:proofErr w:type="spellEnd"/>
      <w:r w:rsidRPr="001A6C11">
        <w:rPr>
          <w:rFonts w:ascii="Book Antiqua" w:eastAsia="宋体" w:hAnsi="Book Antiqua" w:cs="Times New Roman"/>
          <w:sz w:val="24"/>
          <w:szCs w:val="24"/>
          <w:lang w:val="en-US" w:eastAsia="zh-CN"/>
        </w:rPr>
        <w:t xml:space="preserve"> and </w:t>
      </w:r>
      <w:proofErr w:type="spellStart"/>
      <w:r w:rsidRPr="001A6C11">
        <w:rPr>
          <w:rFonts w:ascii="Book Antiqua" w:eastAsia="宋体" w:hAnsi="Book Antiqua" w:cs="Times New Roman"/>
          <w:sz w:val="24"/>
          <w:szCs w:val="24"/>
          <w:lang w:val="en-US" w:eastAsia="zh-CN"/>
        </w:rPr>
        <w:t>RXRgamma</w:t>
      </w:r>
      <w:proofErr w:type="spellEnd"/>
      <w:r w:rsidRPr="001A6C11">
        <w:rPr>
          <w:rFonts w:ascii="Book Antiqua" w:eastAsia="宋体" w:hAnsi="Book Antiqua" w:cs="Times New Roman"/>
          <w:sz w:val="24"/>
          <w:szCs w:val="24"/>
          <w:lang w:val="en-US" w:eastAsia="zh-CN"/>
        </w:rPr>
        <w:t xml:space="preserve"> ligands act synergistically as potent antineoplastic agents in vitro and in vivo glioma models. </w:t>
      </w:r>
      <w:r w:rsidRPr="001A6C11">
        <w:rPr>
          <w:rFonts w:ascii="Book Antiqua" w:eastAsia="宋体" w:hAnsi="Book Antiqua" w:cs="Times New Roman"/>
          <w:i/>
          <w:iCs/>
          <w:sz w:val="24"/>
          <w:szCs w:val="24"/>
          <w:lang w:val="en-US" w:eastAsia="zh-CN"/>
        </w:rPr>
        <w:t xml:space="preserve">J </w:t>
      </w:r>
      <w:proofErr w:type="spellStart"/>
      <w:r w:rsidRPr="001A6C11">
        <w:rPr>
          <w:rFonts w:ascii="Book Antiqua" w:eastAsia="宋体" w:hAnsi="Book Antiqua" w:cs="Times New Roman"/>
          <w:i/>
          <w:iCs/>
          <w:sz w:val="24"/>
          <w:szCs w:val="24"/>
          <w:lang w:val="en-US" w:eastAsia="zh-CN"/>
        </w:rPr>
        <w:t>Neurochem</w:t>
      </w:r>
      <w:proofErr w:type="spellEnd"/>
      <w:r w:rsidRPr="001A6C11">
        <w:rPr>
          <w:rFonts w:ascii="Book Antiqua" w:eastAsia="宋体" w:hAnsi="Book Antiqua" w:cs="Times New Roman"/>
          <w:sz w:val="24"/>
          <w:szCs w:val="24"/>
          <w:lang w:val="en-US" w:eastAsia="zh-CN"/>
        </w:rPr>
        <w:t> 2009; </w:t>
      </w:r>
      <w:r w:rsidRPr="001A6C11">
        <w:rPr>
          <w:rFonts w:ascii="Book Antiqua" w:eastAsia="宋体" w:hAnsi="Book Antiqua" w:cs="Times New Roman"/>
          <w:b/>
          <w:bCs/>
          <w:sz w:val="24"/>
          <w:szCs w:val="24"/>
          <w:lang w:val="en-US" w:eastAsia="zh-CN"/>
        </w:rPr>
        <w:t>109</w:t>
      </w:r>
      <w:r w:rsidRPr="001A6C11">
        <w:rPr>
          <w:rFonts w:ascii="Book Antiqua" w:eastAsia="宋体" w:hAnsi="Book Antiqua" w:cs="Times New Roman"/>
          <w:sz w:val="24"/>
          <w:szCs w:val="24"/>
          <w:lang w:val="en-US" w:eastAsia="zh-CN"/>
        </w:rPr>
        <w:t>: 1779-1790 [PMID: 19457135 DOI: 10.1111/j.1471-4159.2009.06111.x</w:t>
      </w:r>
      <w:r w:rsidRPr="001A6C11">
        <w:rPr>
          <w:rFonts w:ascii="Book Antiqua" w:eastAsia="宋体" w:hAnsi="Book Antiqua" w:cs="Times New Roman" w:hint="eastAsia"/>
          <w:sz w:val="24"/>
          <w:szCs w:val="24"/>
          <w:lang w:val="en-US" w:eastAsia="zh-CN"/>
        </w:rPr>
        <w:sym w:font="Symbol" w:char="F05D"/>
      </w:r>
    </w:p>
    <w:p w14:paraId="534C1A9F" w14:textId="77777777" w:rsidR="001A6C11" w:rsidRPr="001A6C11" w:rsidRDefault="001A6C11" w:rsidP="001A6C11">
      <w:pPr>
        <w:spacing w:after="0" w:line="360" w:lineRule="auto"/>
        <w:jc w:val="both"/>
        <w:rPr>
          <w:rFonts w:ascii="Book Antiqua" w:eastAsia="宋体" w:hAnsi="Book Antiqua" w:cs="Times New Roman"/>
          <w:sz w:val="24"/>
          <w:szCs w:val="24"/>
          <w:lang w:val="en-US" w:eastAsia="zh-CN"/>
        </w:rPr>
      </w:pPr>
      <w:r w:rsidRPr="001A6C11">
        <w:rPr>
          <w:rFonts w:ascii="Book Antiqua" w:eastAsia="宋体" w:hAnsi="Book Antiqua" w:cs="Times New Roman"/>
          <w:sz w:val="24"/>
          <w:szCs w:val="24"/>
          <w:lang w:val="en-US" w:eastAsia="zh-CN"/>
        </w:rPr>
        <w:t>74 </w:t>
      </w:r>
      <w:proofErr w:type="spellStart"/>
      <w:r w:rsidRPr="001A6C11">
        <w:rPr>
          <w:rFonts w:ascii="Book Antiqua" w:eastAsia="宋体" w:hAnsi="Book Antiqua" w:cs="Times New Roman"/>
          <w:b/>
          <w:bCs/>
          <w:sz w:val="24"/>
          <w:szCs w:val="24"/>
          <w:lang w:val="en-US" w:eastAsia="zh-CN"/>
        </w:rPr>
        <w:t>Storci</w:t>
      </w:r>
      <w:proofErr w:type="spellEnd"/>
      <w:r w:rsidRPr="001A6C11">
        <w:rPr>
          <w:rFonts w:ascii="Book Antiqua" w:eastAsia="宋体" w:hAnsi="Book Antiqua" w:cs="Times New Roman"/>
          <w:b/>
          <w:bCs/>
          <w:sz w:val="24"/>
          <w:szCs w:val="24"/>
          <w:lang w:val="en-US" w:eastAsia="zh-CN"/>
        </w:rPr>
        <w:t xml:space="preserve"> G</w:t>
      </w:r>
      <w:r w:rsidRPr="001A6C11">
        <w:rPr>
          <w:rFonts w:ascii="Book Antiqua" w:eastAsia="宋体" w:hAnsi="Book Antiqua" w:cs="Times New Roman"/>
          <w:sz w:val="24"/>
          <w:szCs w:val="24"/>
          <w:lang w:val="en-US" w:eastAsia="zh-CN"/>
        </w:rPr>
        <w:t xml:space="preserve">, </w:t>
      </w:r>
      <w:proofErr w:type="spellStart"/>
      <w:r w:rsidRPr="001A6C11">
        <w:rPr>
          <w:rFonts w:ascii="Book Antiqua" w:eastAsia="宋体" w:hAnsi="Book Antiqua" w:cs="Times New Roman"/>
          <w:sz w:val="24"/>
          <w:szCs w:val="24"/>
          <w:lang w:val="en-US" w:eastAsia="zh-CN"/>
        </w:rPr>
        <w:t>Bertoni</w:t>
      </w:r>
      <w:proofErr w:type="spellEnd"/>
      <w:r w:rsidRPr="001A6C11">
        <w:rPr>
          <w:rFonts w:ascii="Book Antiqua" w:eastAsia="宋体" w:hAnsi="Book Antiqua" w:cs="Times New Roman"/>
          <w:sz w:val="24"/>
          <w:szCs w:val="24"/>
          <w:lang w:val="en-US" w:eastAsia="zh-CN"/>
        </w:rPr>
        <w:t xml:space="preserve"> S, De </w:t>
      </w:r>
      <w:proofErr w:type="spellStart"/>
      <w:r w:rsidRPr="001A6C11">
        <w:rPr>
          <w:rFonts w:ascii="Book Antiqua" w:eastAsia="宋体" w:hAnsi="Book Antiqua" w:cs="Times New Roman"/>
          <w:sz w:val="24"/>
          <w:szCs w:val="24"/>
          <w:lang w:val="en-US" w:eastAsia="zh-CN"/>
        </w:rPr>
        <w:t>Carolis</w:t>
      </w:r>
      <w:proofErr w:type="spellEnd"/>
      <w:r w:rsidRPr="001A6C11">
        <w:rPr>
          <w:rFonts w:ascii="Book Antiqua" w:eastAsia="宋体" w:hAnsi="Book Antiqua" w:cs="Times New Roman"/>
          <w:sz w:val="24"/>
          <w:szCs w:val="24"/>
          <w:lang w:val="en-US" w:eastAsia="zh-CN"/>
        </w:rPr>
        <w:t xml:space="preserve"> S, </w:t>
      </w:r>
      <w:proofErr w:type="spellStart"/>
      <w:r w:rsidRPr="001A6C11">
        <w:rPr>
          <w:rFonts w:ascii="Book Antiqua" w:eastAsia="宋体" w:hAnsi="Book Antiqua" w:cs="Times New Roman"/>
          <w:sz w:val="24"/>
          <w:szCs w:val="24"/>
          <w:lang w:val="en-US" w:eastAsia="zh-CN"/>
        </w:rPr>
        <w:t>Papi</w:t>
      </w:r>
      <w:proofErr w:type="spellEnd"/>
      <w:r w:rsidRPr="001A6C11">
        <w:rPr>
          <w:rFonts w:ascii="Book Antiqua" w:eastAsia="宋体" w:hAnsi="Book Antiqua" w:cs="Times New Roman"/>
          <w:sz w:val="24"/>
          <w:szCs w:val="24"/>
          <w:lang w:val="en-US" w:eastAsia="zh-CN"/>
        </w:rPr>
        <w:t xml:space="preserve"> A, </w:t>
      </w:r>
      <w:proofErr w:type="spellStart"/>
      <w:r w:rsidRPr="001A6C11">
        <w:rPr>
          <w:rFonts w:ascii="Book Antiqua" w:eastAsia="宋体" w:hAnsi="Book Antiqua" w:cs="Times New Roman"/>
          <w:sz w:val="24"/>
          <w:szCs w:val="24"/>
          <w:lang w:val="en-US" w:eastAsia="zh-CN"/>
        </w:rPr>
        <w:t>Nati</w:t>
      </w:r>
      <w:proofErr w:type="spellEnd"/>
      <w:r w:rsidRPr="001A6C11">
        <w:rPr>
          <w:rFonts w:ascii="Book Antiqua" w:eastAsia="宋体" w:hAnsi="Book Antiqua" w:cs="Times New Roman"/>
          <w:sz w:val="24"/>
          <w:szCs w:val="24"/>
          <w:lang w:val="en-US" w:eastAsia="zh-CN"/>
        </w:rPr>
        <w:t xml:space="preserve"> M, </w:t>
      </w:r>
      <w:proofErr w:type="spellStart"/>
      <w:r w:rsidRPr="001A6C11">
        <w:rPr>
          <w:rFonts w:ascii="Book Antiqua" w:eastAsia="宋体" w:hAnsi="Book Antiqua" w:cs="Times New Roman"/>
          <w:sz w:val="24"/>
          <w:szCs w:val="24"/>
          <w:lang w:val="en-US" w:eastAsia="zh-CN"/>
        </w:rPr>
        <w:t>Ceccarelli</w:t>
      </w:r>
      <w:proofErr w:type="spellEnd"/>
      <w:r w:rsidRPr="001A6C11">
        <w:rPr>
          <w:rFonts w:ascii="Book Antiqua" w:eastAsia="宋体" w:hAnsi="Book Antiqua" w:cs="Times New Roman"/>
          <w:sz w:val="24"/>
          <w:szCs w:val="24"/>
          <w:lang w:val="en-US" w:eastAsia="zh-CN"/>
        </w:rPr>
        <w:t xml:space="preserve"> C, </w:t>
      </w:r>
      <w:proofErr w:type="spellStart"/>
      <w:r w:rsidRPr="001A6C11">
        <w:rPr>
          <w:rFonts w:ascii="Book Antiqua" w:eastAsia="宋体" w:hAnsi="Book Antiqua" w:cs="Times New Roman"/>
          <w:sz w:val="24"/>
          <w:szCs w:val="24"/>
          <w:lang w:val="en-US" w:eastAsia="zh-CN"/>
        </w:rPr>
        <w:t>Pirazzini</w:t>
      </w:r>
      <w:proofErr w:type="spellEnd"/>
      <w:r w:rsidRPr="001A6C11">
        <w:rPr>
          <w:rFonts w:ascii="Book Antiqua" w:eastAsia="宋体" w:hAnsi="Book Antiqua" w:cs="Times New Roman"/>
          <w:sz w:val="24"/>
          <w:szCs w:val="24"/>
          <w:lang w:val="en-US" w:eastAsia="zh-CN"/>
        </w:rPr>
        <w:t xml:space="preserve"> C, </w:t>
      </w:r>
      <w:proofErr w:type="spellStart"/>
      <w:r w:rsidRPr="001A6C11">
        <w:rPr>
          <w:rFonts w:ascii="Book Antiqua" w:eastAsia="宋体" w:hAnsi="Book Antiqua" w:cs="Times New Roman"/>
          <w:sz w:val="24"/>
          <w:szCs w:val="24"/>
          <w:lang w:val="en-US" w:eastAsia="zh-CN"/>
        </w:rPr>
        <w:t>Garagnani</w:t>
      </w:r>
      <w:proofErr w:type="spellEnd"/>
      <w:r w:rsidRPr="001A6C11">
        <w:rPr>
          <w:rFonts w:ascii="Book Antiqua" w:eastAsia="宋体" w:hAnsi="Book Antiqua" w:cs="Times New Roman"/>
          <w:sz w:val="24"/>
          <w:szCs w:val="24"/>
          <w:lang w:val="en-US" w:eastAsia="zh-CN"/>
        </w:rPr>
        <w:t xml:space="preserve"> P, </w:t>
      </w:r>
      <w:proofErr w:type="spellStart"/>
      <w:r w:rsidRPr="001A6C11">
        <w:rPr>
          <w:rFonts w:ascii="Book Antiqua" w:eastAsia="宋体" w:hAnsi="Book Antiqua" w:cs="Times New Roman"/>
          <w:sz w:val="24"/>
          <w:szCs w:val="24"/>
          <w:lang w:val="en-US" w:eastAsia="zh-CN"/>
        </w:rPr>
        <w:t>Ferrarini</w:t>
      </w:r>
      <w:proofErr w:type="spellEnd"/>
      <w:r w:rsidRPr="001A6C11">
        <w:rPr>
          <w:rFonts w:ascii="Book Antiqua" w:eastAsia="宋体" w:hAnsi="Book Antiqua" w:cs="Times New Roman"/>
          <w:sz w:val="24"/>
          <w:szCs w:val="24"/>
          <w:lang w:val="en-US" w:eastAsia="zh-CN"/>
        </w:rPr>
        <w:t xml:space="preserve"> A, </w:t>
      </w:r>
      <w:proofErr w:type="spellStart"/>
      <w:r w:rsidRPr="001A6C11">
        <w:rPr>
          <w:rFonts w:ascii="Book Antiqua" w:eastAsia="宋体" w:hAnsi="Book Antiqua" w:cs="Times New Roman"/>
          <w:sz w:val="24"/>
          <w:szCs w:val="24"/>
          <w:lang w:val="en-US" w:eastAsia="zh-CN"/>
        </w:rPr>
        <w:t>Buson</w:t>
      </w:r>
      <w:proofErr w:type="spellEnd"/>
      <w:r w:rsidRPr="001A6C11">
        <w:rPr>
          <w:rFonts w:ascii="Book Antiqua" w:eastAsia="宋体" w:hAnsi="Book Antiqua" w:cs="Times New Roman"/>
          <w:sz w:val="24"/>
          <w:szCs w:val="24"/>
          <w:lang w:val="en-US" w:eastAsia="zh-CN"/>
        </w:rPr>
        <w:t xml:space="preserve"> G, </w:t>
      </w:r>
      <w:proofErr w:type="spellStart"/>
      <w:r w:rsidRPr="001A6C11">
        <w:rPr>
          <w:rFonts w:ascii="Book Antiqua" w:eastAsia="宋体" w:hAnsi="Book Antiqua" w:cs="Times New Roman"/>
          <w:sz w:val="24"/>
          <w:szCs w:val="24"/>
          <w:lang w:val="en-US" w:eastAsia="zh-CN"/>
        </w:rPr>
        <w:t>Delledonne</w:t>
      </w:r>
      <w:proofErr w:type="spellEnd"/>
      <w:r w:rsidRPr="001A6C11">
        <w:rPr>
          <w:rFonts w:ascii="Book Antiqua" w:eastAsia="宋体" w:hAnsi="Book Antiqua" w:cs="Times New Roman"/>
          <w:sz w:val="24"/>
          <w:szCs w:val="24"/>
          <w:lang w:val="en-US" w:eastAsia="zh-CN"/>
        </w:rPr>
        <w:t xml:space="preserve"> M, </w:t>
      </w:r>
      <w:proofErr w:type="spellStart"/>
      <w:r w:rsidRPr="001A6C11">
        <w:rPr>
          <w:rFonts w:ascii="Book Antiqua" w:eastAsia="宋体" w:hAnsi="Book Antiqua" w:cs="Times New Roman"/>
          <w:sz w:val="24"/>
          <w:szCs w:val="24"/>
          <w:lang w:val="en-US" w:eastAsia="zh-CN"/>
        </w:rPr>
        <w:t>Fiorentino</w:t>
      </w:r>
      <w:proofErr w:type="spellEnd"/>
      <w:r w:rsidRPr="001A6C11">
        <w:rPr>
          <w:rFonts w:ascii="Book Antiqua" w:eastAsia="宋体" w:hAnsi="Book Antiqua" w:cs="Times New Roman"/>
          <w:sz w:val="24"/>
          <w:szCs w:val="24"/>
          <w:lang w:val="en-US" w:eastAsia="zh-CN"/>
        </w:rPr>
        <w:t xml:space="preserve"> M, </w:t>
      </w:r>
      <w:proofErr w:type="spellStart"/>
      <w:r w:rsidRPr="001A6C11">
        <w:rPr>
          <w:rFonts w:ascii="Book Antiqua" w:eastAsia="宋体" w:hAnsi="Book Antiqua" w:cs="Times New Roman"/>
          <w:sz w:val="24"/>
          <w:szCs w:val="24"/>
          <w:lang w:val="en-US" w:eastAsia="zh-CN"/>
        </w:rPr>
        <w:t>Capizzi</w:t>
      </w:r>
      <w:proofErr w:type="spellEnd"/>
      <w:r w:rsidRPr="001A6C11">
        <w:rPr>
          <w:rFonts w:ascii="Book Antiqua" w:eastAsia="宋体" w:hAnsi="Book Antiqua" w:cs="Times New Roman"/>
          <w:sz w:val="24"/>
          <w:szCs w:val="24"/>
          <w:lang w:val="en-US" w:eastAsia="zh-CN"/>
        </w:rPr>
        <w:t xml:space="preserve"> E, </w:t>
      </w:r>
      <w:proofErr w:type="spellStart"/>
      <w:r w:rsidRPr="001A6C11">
        <w:rPr>
          <w:rFonts w:ascii="Book Antiqua" w:eastAsia="宋体" w:hAnsi="Book Antiqua" w:cs="Times New Roman"/>
          <w:sz w:val="24"/>
          <w:szCs w:val="24"/>
          <w:lang w:val="en-US" w:eastAsia="zh-CN"/>
        </w:rPr>
        <w:t>Gruppioni</w:t>
      </w:r>
      <w:proofErr w:type="spellEnd"/>
      <w:r w:rsidRPr="001A6C11">
        <w:rPr>
          <w:rFonts w:ascii="Book Antiqua" w:eastAsia="宋体" w:hAnsi="Book Antiqua" w:cs="Times New Roman"/>
          <w:sz w:val="24"/>
          <w:szCs w:val="24"/>
          <w:lang w:val="en-US" w:eastAsia="zh-CN"/>
        </w:rPr>
        <w:t xml:space="preserve"> E, </w:t>
      </w:r>
      <w:proofErr w:type="spellStart"/>
      <w:r w:rsidRPr="001A6C11">
        <w:rPr>
          <w:rFonts w:ascii="Book Antiqua" w:eastAsia="宋体" w:hAnsi="Book Antiqua" w:cs="Times New Roman"/>
          <w:sz w:val="24"/>
          <w:szCs w:val="24"/>
          <w:lang w:val="en-US" w:eastAsia="zh-CN"/>
        </w:rPr>
        <w:t>Taffurelli</w:t>
      </w:r>
      <w:proofErr w:type="spellEnd"/>
      <w:r w:rsidRPr="001A6C11">
        <w:rPr>
          <w:rFonts w:ascii="Book Antiqua" w:eastAsia="宋体" w:hAnsi="Book Antiqua" w:cs="Times New Roman"/>
          <w:sz w:val="24"/>
          <w:szCs w:val="24"/>
          <w:lang w:val="en-US" w:eastAsia="zh-CN"/>
        </w:rPr>
        <w:t xml:space="preserve"> M, </w:t>
      </w:r>
      <w:proofErr w:type="spellStart"/>
      <w:r w:rsidRPr="001A6C11">
        <w:rPr>
          <w:rFonts w:ascii="Book Antiqua" w:eastAsia="宋体" w:hAnsi="Book Antiqua" w:cs="Times New Roman"/>
          <w:sz w:val="24"/>
          <w:szCs w:val="24"/>
          <w:lang w:val="en-US" w:eastAsia="zh-CN"/>
        </w:rPr>
        <w:t>Santini</w:t>
      </w:r>
      <w:proofErr w:type="spellEnd"/>
      <w:r w:rsidRPr="001A6C11">
        <w:rPr>
          <w:rFonts w:ascii="Book Antiqua" w:eastAsia="宋体" w:hAnsi="Book Antiqua" w:cs="Times New Roman"/>
          <w:sz w:val="24"/>
          <w:szCs w:val="24"/>
          <w:lang w:val="en-US" w:eastAsia="zh-CN"/>
        </w:rPr>
        <w:t xml:space="preserve"> D, </w:t>
      </w:r>
      <w:proofErr w:type="spellStart"/>
      <w:r w:rsidRPr="001A6C11">
        <w:rPr>
          <w:rFonts w:ascii="Book Antiqua" w:eastAsia="宋体" w:hAnsi="Book Antiqua" w:cs="Times New Roman"/>
          <w:sz w:val="24"/>
          <w:szCs w:val="24"/>
          <w:lang w:val="en-US" w:eastAsia="zh-CN"/>
        </w:rPr>
        <w:t>Franceschi</w:t>
      </w:r>
      <w:proofErr w:type="spellEnd"/>
      <w:r w:rsidRPr="001A6C11">
        <w:rPr>
          <w:rFonts w:ascii="Book Antiqua" w:eastAsia="宋体" w:hAnsi="Book Antiqua" w:cs="Times New Roman"/>
          <w:sz w:val="24"/>
          <w:szCs w:val="24"/>
          <w:lang w:val="en-US" w:eastAsia="zh-CN"/>
        </w:rPr>
        <w:t xml:space="preserve"> C, Bandini G, </w:t>
      </w:r>
      <w:proofErr w:type="spellStart"/>
      <w:r w:rsidRPr="001A6C11">
        <w:rPr>
          <w:rFonts w:ascii="Book Antiqua" w:eastAsia="宋体" w:hAnsi="Book Antiqua" w:cs="Times New Roman"/>
          <w:sz w:val="24"/>
          <w:szCs w:val="24"/>
          <w:lang w:val="en-US" w:eastAsia="zh-CN"/>
        </w:rPr>
        <w:t>Bonifazi</w:t>
      </w:r>
      <w:proofErr w:type="spellEnd"/>
      <w:r w:rsidRPr="001A6C11">
        <w:rPr>
          <w:rFonts w:ascii="Book Antiqua" w:eastAsia="宋体" w:hAnsi="Book Antiqua" w:cs="Times New Roman"/>
          <w:sz w:val="24"/>
          <w:szCs w:val="24"/>
          <w:lang w:val="en-US" w:eastAsia="zh-CN"/>
        </w:rPr>
        <w:t xml:space="preserve"> F, </w:t>
      </w:r>
      <w:proofErr w:type="spellStart"/>
      <w:r w:rsidRPr="001A6C11">
        <w:rPr>
          <w:rFonts w:ascii="Book Antiqua" w:eastAsia="宋体" w:hAnsi="Book Antiqua" w:cs="Times New Roman"/>
          <w:sz w:val="24"/>
          <w:szCs w:val="24"/>
          <w:lang w:val="en-US" w:eastAsia="zh-CN"/>
        </w:rPr>
        <w:t>Bonafé</w:t>
      </w:r>
      <w:proofErr w:type="spellEnd"/>
      <w:r w:rsidRPr="001A6C11">
        <w:rPr>
          <w:rFonts w:ascii="Book Antiqua" w:eastAsia="宋体" w:hAnsi="Book Antiqua" w:cs="Times New Roman"/>
          <w:sz w:val="24"/>
          <w:szCs w:val="24"/>
          <w:lang w:val="en-US" w:eastAsia="zh-CN"/>
        </w:rPr>
        <w:t xml:space="preserve"> M. Slug/β-catenin-dependent </w:t>
      </w:r>
      <w:proofErr w:type="spellStart"/>
      <w:r w:rsidRPr="001A6C11">
        <w:rPr>
          <w:rFonts w:ascii="Book Antiqua" w:eastAsia="宋体" w:hAnsi="Book Antiqua" w:cs="Times New Roman"/>
          <w:sz w:val="24"/>
          <w:szCs w:val="24"/>
          <w:lang w:val="en-US" w:eastAsia="zh-CN"/>
        </w:rPr>
        <w:t>proinflammatory</w:t>
      </w:r>
      <w:proofErr w:type="spellEnd"/>
      <w:r w:rsidRPr="001A6C11">
        <w:rPr>
          <w:rFonts w:ascii="Book Antiqua" w:eastAsia="宋体" w:hAnsi="Book Antiqua" w:cs="Times New Roman"/>
          <w:sz w:val="24"/>
          <w:szCs w:val="24"/>
          <w:lang w:val="en-US" w:eastAsia="zh-CN"/>
        </w:rPr>
        <w:t xml:space="preserve"> phenotype in hypoxic breast cancer stem cells. </w:t>
      </w:r>
      <w:r w:rsidRPr="001A6C11">
        <w:rPr>
          <w:rFonts w:ascii="Book Antiqua" w:eastAsia="宋体" w:hAnsi="Book Antiqua" w:cs="Times New Roman"/>
          <w:i/>
          <w:iCs/>
          <w:sz w:val="24"/>
          <w:szCs w:val="24"/>
          <w:lang w:val="en-US" w:eastAsia="zh-CN"/>
        </w:rPr>
        <w:t xml:space="preserve">Am J </w:t>
      </w:r>
      <w:proofErr w:type="spellStart"/>
      <w:r w:rsidRPr="001A6C11">
        <w:rPr>
          <w:rFonts w:ascii="Book Antiqua" w:eastAsia="宋体" w:hAnsi="Book Antiqua" w:cs="Times New Roman"/>
          <w:i/>
          <w:iCs/>
          <w:sz w:val="24"/>
          <w:szCs w:val="24"/>
          <w:lang w:val="en-US" w:eastAsia="zh-CN"/>
        </w:rPr>
        <w:t>Pathol</w:t>
      </w:r>
      <w:proofErr w:type="spellEnd"/>
      <w:r w:rsidRPr="001A6C11">
        <w:rPr>
          <w:rFonts w:ascii="Book Antiqua" w:eastAsia="宋体" w:hAnsi="Book Antiqua" w:cs="Times New Roman"/>
          <w:sz w:val="24"/>
          <w:szCs w:val="24"/>
          <w:lang w:val="en-US" w:eastAsia="zh-CN"/>
        </w:rPr>
        <w:t> 2013; </w:t>
      </w:r>
      <w:r w:rsidRPr="001A6C11">
        <w:rPr>
          <w:rFonts w:ascii="Book Antiqua" w:eastAsia="宋体" w:hAnsi="Book Antiqua" w:cs="Times New Roman"/>
          <w:b/>
          <w:bCs/>
          <w:sz w:val="24"/>
          <w:szCs w:val="24"/>
          <w:lang w:val="en-US" w:eastAsia="zh-CN"/>
        </w:rPr>
        <w:t>183</w:t>
      </w:r>
      <w:r w:rsidRPr="001A6C11">
        <w:rPr>
          <w:rFonts w:ascii="Book Antiqua" w:eastAsia="宋体" w:hAnsi="Book Antiqua" w:cs="Times New Roman"/>
          <w:sz w:val="24"/>
          <w:szCs w:val="24"/>
          <w:lang w:val="en-US" w:eastAsia="zh-CN"/>
        </w:rPr>
        <w:t>: 1688-1697 [PMID: 24036252 DOI: 10.1038/cdd.2011.207</w:t>
      </w:r>
      <w:r w:rsidRPr="001A6C11">
        <w:rPr>
          <w:rFonts w:ascii="Book Antiqua" w:eastAsia="宋体" w:hAnsi="Book Antiqua" w:cs="Times New Roman" w:hint="eastAsia"/>
          <w:sz w:val="24"/>
          <w:szCs w:val="24"/>
          <w:lang w:val="en-US" w:eastAsia="zh-CN"/>
        </w:rPr>
        <w:sym w:font="Symbol" w:char="F05D"/>
      </w:r>
    </w:p>
    <w:p w14:paraId="29A62F7D" w14:textId="77777777" w:rsidR="001A6C11" w:rsidRPr="001A6C11" w:rsidRDefault="001A6C11" w:rsidP="001A6C11">
      <w:pPr>
        <w:spacing w:after="0" w:line="360" w:lineRule="auto"/>
        <w:jc w:val="both"/>
        <w:rPr>
          <w:rFonts w:ascii="Book Antiqua" w:eastAsia="宋体" w:hAnsi="Book Antiqua" w:cs="Times New Roman"/>
          <w:sz w:val="24"/>
          <w:szCs w:val="24"/>
          <w:lang w:val="en-US" w:eastAsia="zh-CN"/>
        </w:rPr>
      </w:pPr>
      <w:r w:rsidRPr="001A6C11">
        <w:rPr>
          <w:rFonts w:ascii="Book Antiqua" w:eastAsia="宋体" w:hAnsi="Book Antiqua" w:cs="Times New Roman"/>
          <w:sz w:val="24"/>
          <w:szCs w:val="24"/>
          <w:lang w:val="en-US" w:eastAsia="zh-CN"/>
        </w:rPr>
        <w:t>75 </w:t>
      </w:r>
      <w:proofErr w:type="spellStart"/>
      <w:r w:rsidRPr="001A6C11">
        <w:rPr>
          <w:rFonts w:ascii="Book Antiqua" w:eastAsia="宋体" w:hAnsi="Book Antiqua" w:cs="Times New Roman"/>
          <w:b/>
          <w:bCs/>
          <w:sz w:val="24"/>
          <w:szCs w:val="24"/>
          <w:lang w:val="en-US" w:eastAsia="zh-CN"/>
        </w:rPr>
        <w:t>Farabegoli</w:t>
      </w:r>
      <w:proofErr w:type="spellEnd"/>
      <w:r w:rsidRPr="001A6C11">
        <w:rPr>
          <w:rFonts w:ascii="Book Antiqua" w:eastAsia="宋体" w:hAnsi="Book Antiqua" w:cs="Times New Roman"/>
          <w:b/>
          <w:bCs/>
          <w:sz w:val="24"/>
          <w:szCs w:val="24"/>
          <w:lang w:val="en-US" w:eastAsia="zh-CN"/>
        </w:rPr>
        <w:t xml:space="preserve"> F</w:t>
      </w:r>
      <w:r w:rsidRPr="001A6C11">
        <w:rPr>
          <w:rFonts w:ascii="Book Antiqua" w:eastAsia="宋体" w:hAnsi="Book Antiqua" w:cs="Times New Roman"/>
          <w:sz w:val="24"/>
          <w:szCs w:val="24"/>
          <w:lang w:val="en-US" w:eastAsia="zh-CN"/>
        </w:rPr>
        <w:t xml:space="preserve">, </w:t>
      </w:r>
      <w:proofErr w:type="spellStart"/>
      <w:r w:rsidRPr="001A6C11">
        <w:rPr>
          <w:rFonts w:ascii="Book Antiqua" w:eastAsia="宋体" w:hAnsi="Book Antiqua" w:cs="Times New Roman"/>
          <w:sz w:val="24"/>
          <w:szCs w:val="24"/>
          <w:lang w:val="en-US" w:eastAsia="zh-CN"/>
        </w:rPr>
        <w:t>Govoni</w:t>
      </w:r>
      <w:proofErr w:type="spellEnd"/>
      <w:r w:rsidRPr="001A6C11">
        <w:rPr>
          <w:rFonts w:ascii="Book Antiqua" w:eastAsia="宋体" w:hAnsi="Book Antiqua" w:cs="Times New Roman"/>
          <w:sz w:val="24"/>
          <w:szCs w:val="24"/>
          <w:lang w:val="en-US" w:eastAsia="zh-CN"/>
        </w:rPr>
        <w:t xml:space="preserve"> M, </w:t>
      </w:r>
      <w:proofErr w:type="spellStart"/>
      <w:r w:rsidRPr="001A6C11">
        <w:rPr>
          <w:rFonts w:ascii="Book Antiqua" w:eastAsia="宋体" w:hAnsi="Book Antiqua" w:cs="Times New Roman"/>
          <w:sz w:val="24"/>
          <w:szCs w:val="24"/>
          <w:lang w:val="en-US" w:eastAsia="zh-CN"/>
        </w:rPr>
        <w:t>Ciavarella</w:t>
      </w:r>
      <w:proofErr w:type="spellEnd"/>
      <w:r w:rsidRPr="001A6C11">
        <w:rPr>
          <w:rFonts w:ascii="Book Antiqua" w:eastAsia="宋体" w:hAnsi="Book Antiqua" w:cs="Times New Roman"/>
          <w:sz w:val="24"/>
          <w:szCs w:val="24"/>
          <w:lang w:val="en-US" w:eastAsia="zh-CN"/>
        </w:rPr>
        <w:t xml:space="preserve"> C, </w:t>
      </w:r>
      <w:proofErr w:type="spellStart"/>
      <w:r w:rsidRPr="001A6C11">
        <w:rPr>
          <w:rFonts w:ascii="Book Antiqua" w:eastAsia="宋体" w:hAnsi="Book Antiqua" w:cs="Times New Roman"/>
          <w:sz w:val="24"/>
          <w:szCs w:val="24"/>
          <w:lang w:val="en-US" w:eastAsia="zh-CN"/>
        </w:rPr>
        <w:t>Orlandi</w:t>
      </w:r>
      <w:proofErr w:type="spellEnd"/>
      <w:r w:rsidRPr="001A6C11">
        <w:rPr>
          <w:rFonts w:ascii="Book Antiqua" w:eastAsia="宋体" w:hAnsi="Book Antiqua" w:cs="Times New Roman"/>
          <w:sz w:val="24"/>
          <w:szCs w:val="24"/>
          <w:lang w:val="en-US" w:eastAsia="zh-CN"/>
        </w:rPr>
        <w:t xml:space="preserve"> M, </w:t>
      </w:r>
      <w:proofErr w:type="spellStart"/>
      <w:r w:rsidRPr="001A6C11">
        <w:rPr>
          <w:rFonts w:ascii="Book Antiqua" w:eastAsia="宋体" w:hAnsi="Book Antiqua" w:cs="Times New Roman"/>
          <w:sz w:val="24"/>
          <w:szCs w:val="24"/>
          <w:lang w:val="en-US" w:eastAsia="zh-CN"/>
        </w:rPr>
        <w:t>Papi</w:t>
      </w:r>
      <w:proofErr w:type="spellEnd"/>
      <w:r w:rsidRPr="001A6C11">
        <w:rPr>
          <w:rFonts w:ascii="Book Antiqua" w:eastAsia="宋体" w:hAnsi="Book Antiqua" w:cs="Times New Roman"/>
          <w:sz w:val="24"/>
          <w:szCs w:val="24"/>
          <w:lang w:val="en-US" w:eastAsia="zh-CN"/>
        </w:rPr>
        <w:t xml:space="preserve"> A. A RXR ligand 6-OH-11-O-hydroxyphenanthrene with </w:t>
      </w:r>
      <w:proofErr w:type="spellStart"/>
      <w:r w:rsidRPr="001A6C11">
        <w:rPr>
          <w:rFonts w:ascii="Book Antiqua" w:eastAsia="宋体" w:hAnsi="Book Antiqua" w:cs="Times New Roman"/>
          <w:sz w:val="24"/>
          <w:szCs w:val="24"/>
          <w:lang w:val="en-US" w:eastAsia="zh-CN"/>
        </w:rPr>
        <w:t>antitumour</w:t>
      </w:r>
      <w:proofErr w:type="spellEnd"/>
      <w:r w:rsidRPr="001A6C11">
        <w:rPr>
          <w:rFonts w:ascii="Book Antiqua" w:eastAsia="宋体" w:hAnsi="Book Antiqua" w:cs="Times New Roman"/>
          <w:sz w:val="24"/>
          <w:szCs w:val="24"/>
          <w:lang w:val="en-US" w:eastAsia="zh-CN"/>
        </w:rPr>
        <w:t xml:space="preserve"> properties enhances (-)-epigallocatechin-3-gallate activity in three human breast carcinoma cell lines. </w:t>
      </w:r>
      <w:r w:rsidRPr="001A6C11">
        <w:rPr>
          <w:rFonts w:ascii="Book Antiqua" w:eastAsia="宋体" w:hAnsi="Book Antiqua" w:cs="Times New Roman"/>
          <w:i/>
          <w:iCs/>
          <w:sz w:val="24"/>
          <w:szCs w:val="24"/>
          <w:lang w:val="en-US" w:eastAsia="zh-CN"/>
        </w:rPr>
        <w:t xml:space="preserve">Biomed Res </w:t>
      </w:r>
      <w:proofErr w:type="spellStart"/>
      <w:r w:rsidRPr="001A6C11">
        <w:rPr>
          <w:rFonts w:ascii="Book Antiqua" w:eastAsia="宋体" w:hAnsi="Book Antiqua" w:cs="Times New Roman"/>
          <w:i/>
          <w:iCs/>
          <w:sz w:val="24"/>
          <w:szCs w:val="24"/>
          <w:lang w:val="en-US" w:eastAsia="zh-CN"/>
        </w:rPr>
        <w:t>Int</w:t>
      </w:r>
      <w:proofErr w:type="spellEnd"/>
      <w:r w:rsidRPr="001A6C11">
        <w:rPr>
          <w:rFonts w:ascii="Book Antiqua" w:eastAsia="宋体" w:hAnsi="Book Antiqua" w:cs="Times New Roman"/>
          <w:sz w:val="24"/>
          <w:szCs w:val="24"/>
          <w:lang w:val="en-US" w:eastAsia="zh-CN"/>
        </w:rPr>
        <w:t> 2014; </w:t>
      </w:r>
      <w:r w:rsidRPr="001A6C11">
        <w:rPr>
          <w:rFonts w:ascii="Book Antiqua" w:eastAsia="宋体" w:hAnsi="Book Antiqua" w:cs="Times New Roman"/>
          <w:b/>
          <w:bCs/>
          <w:sz w:val="24"/>
          <w:szCs w:val="24"/>
          <w:lang w:val="en-US" w:eastAsia="zh-CN"/>
        </w:rPr>
        <w:t>2014</w:t>
      </w:r>
      <w:r w:rsidRPr="001A6C11">
        <w:rPr>
          <w:rFonts w:ascii="Book Antiqua" w:eastAsia="宋体" w:hAnsi="Book Antiqua" w:cs="Times New Roman"/>
          <w:sz w:val="24"/>
          <w:szCs w:val="24"/>
          <w:lang w:val="en-US" w:eastAsia="zh-CN"/>
        </w:rPr>
        <w:t>: 853086 [PMID: 25013807 DOI: 10.1155/2014/853086</w:t>
      </w:r>
      <w:r w:rsidRPr="001A6C11">
        <w:rPr>
          <w:rFonts w:ascii="Book Antiqua" w:eastAsia="宋体" w:hAnsi="Book Antiqua" w:cs="Times New Roman" w:hint="eastAsia"/>
          <w:sz w:val="24"/>
          <w:szCs w:val="24"/>
          <w:lang w:val="en-US" w:eastAsia="zh-CN"/>
        </w:rPr>
        <w:sym w:font="Symbol" w:char="F05D"/>
      </w:r>
    </w:p>
    <w:p w14:paraId="67788D33" w14:textId="77777777" w:rsidR="001A6C11" w:rsidRPr="001A6C11" w:rsidRDefault="001A6C11" w:rsidP="001A6C11">
      <w:pPr>
        <w:spacing w:after="0" w:line="360" w:lineRule="auto"/>
        <w:jc w:val="both"/>
        <w:rPr>
          <w:rFonts w:ascii="Book Antiqua" w:eastAsia="宋体" w:hAnsi="Book Antiqua" w:cs="Times New Roman"/>
          <w:sz w:val="24"/>
          <w:szCs w:val="24"/>
          <w:lang w:val="en-US" w:eastAsia="zh-CN"/>
        </w:rPr>
      </w:pPr>
      <w:r w:rsidRPr="001A6C11">
        <w:rPr>
          <w:rFonts w:ascii="Book Antiqua" w:eastAsia="宋体" w:hAnsi="Book Antiqua" w:cs="Times New Roman"/>
          <w:sz w:val="24"/>
          <w:szCs w:val="24"/>
          <w:lang w:val="en-US" w:eastAsia="zh-CN"/>
        </w:rPr>
        <w:t>76 </w:t>
      </w:r>
      <w:proofErr w:type="spellStart"/>
      <w:r w:rsidRPr="001A6C11">
        <w:rPr>
          <w:rFonts w:ascii="Book Antiqua" w:eastAsia="宋体" w:hAnsi="Book Antiqua" w:cs="Times New Roman"/>
          <w:b/>
          <w:bCs/>
          <w:sz w:val="24"/>
          <w:szCs w:val="24"/>
          <w:lang w:val="en-US" w:eastAsia="zh-CN"/>
        </w:rPr>
        <w:t>Michalik</w:t>
      </w:r>
      <w:proofErr w:type="spellEnd"/>
      <w:r w:rsidRPr="001A6C11">
        <w:rPr>
          <w:rFonts w:ascii="Book Antiqua" w:eastAsia="宋体" w:hAnsi="Book Antiqua" w:cs="Times New Roman"/>
          <w:b/>
          <w:bCs/>
          <w:sz w:val="24"/>
          <w:szCs w:val="24"/>
          <w:lang w:val="en-US" w:eastAsia="zh-CN"/>
        </w:rPr>
        <w:t xml:space="preserve"> L</w:t>
      </w:r>
      <w:r w:rsidRPr="001A6C11">
        <w:rPr>
          <w:rFonts w:ascii="Book Antiqua" w:eastAsia="宋体" w:hAnsi="Book Antiqua" w:cs="Times New Roman"/>
          <w:sz w:val="24"/>
          <w:szCs w:val="24"/>
          <w:lang w:val="en-US" w:eastAsia="zh-CN"/>
        </w:rPr>
        <w:t xml:space="preserve">, </w:t>
      </w:r>
      <w:proofErr w:type="spellStart"/>
      <w:r w:rsidRPr="001A6C11">
        <w:rPr>
          <w:rFonts w:ascii="Book Antiqua" w:eastAsia="宋体" w:hAnsi="Book Antiqua" w:cs="Times New Roman"/>
          <w:sz w:val="24"/>
          <w:szCs w:val="24"/>
          <w:lang w:val="en-US" w:eastAsia="zh-CN"/>
        </w:rPr>
        <w:t>Auwerx</w:t>
      </w:r>
      <w:proofErr w:type="spellEnd"/>
      <w:r w:rsidRPr="001A6C11">
        <w:rPr>
          <w:rFonts w:ascii="Book Antiqua" w:eastAsia="宋体" w:hAnsi="Book Antiqua" w:cs="Times New Roman"/>
          <w:sz w:val="24"/>
          <w:szCs w:val="24"/>
          <w:lang w:val="en-US" w:eastAsia="zh-CN"/>
        </w:rPr>
        <w:t xml:space="preserve"> J, Berger JP, Chatterjee VK, Glass CK, Gonzalez FJ, </w:t>
      </w:r>
      <w:proofErr w:type="spellStart"/>
      <w:r w:rsidRPr="001A6C11">
        <w:rPr>
          <w:rFonts w:ascii="Book Antiqua" w:eastAsia="宋体" w:hAnsi="Book Antiqua" w:cs="Times New Roman"/>
          <w:sz w:val="24"/>
          <w:szCs w:val="24"/>
          <w:lang w:val="en-US" w:eastAsia="zh-CN"/>
        </w:rPr>
        <w:t>Grimaldi</w:t>
      </w:r>
      <w:proofErr w:type="spellEnd"/>
      <w:r w:rsidRPr="001A6C11">
        <w:rPr>
          <w:rFonts w:ascii="Book Antiqua" w:eastAsia="宋体" w:hAnsi="Book Antiqua" w:cs="Times New Roman"/>
          <w:sz w:val="24"/>
          <w:szCs w:val="24"/>
          <w:lang w:val="en-US" w:eastAsia="zh-CN"/>
        </w:rPr>
        <w:t xml:space="preserve"> PA, </w:t>
      </w:r>
      <w:proofErr w:type="spellStart"/>
      <w:r w:rsidRPr="001A6C11">
        <w:rPr>
          <w:rFonts w:ascii="Book Antiqua" w:eastAsia="宋体" w:hAnsi="Book Antiqua" w:cs="Times New Roman"/>
          <w:sz w:val="24"/>
          <w:szCs w:val="24"/>
          <w:lang w:val="en-US" w:eastAsia="zh-CN"/>
        </w:rPr>
        <w:t>Kadowaki</w:t>
      </w:r>
      <w:proofErr w:type="spellEnd"/>
      <w:r w:rsidRPr="001A6C11">
        <w:rPr>
          <w:rFonts w:ascii="Book Antiqua" w:eastAsia="宋体" w:hAnsi="Book Antiqua" w:cs="Times New Roman"/>
          <w:sz w:val="24"/>
          <w:szCs w:val="24"/>
          <w:lang w:val="en-US" w:eastAsia="zh-CN"/>
        </w:rPr>
        <w:t xml:space="preserve"> T, Lazar MA, </w:t>
      </w:r>
      <w:proofErr w:type="spellStart"/>
      <w:r w:rsidRPr="001A6C11">
        <w:rPr>
          <w:rFonts w:ascii="Book Antiqua" w:eastAsia="宋体" w:hAnsi="Book Antiqua" w:cs="Times New Roman"/>
          <w:sz w:val="24"/>
          <w:szCs w:val="24"/>
          <w:lang w:val="en-US" w:eastAsia="zh-CN"/>
        </w:rPr>
        <w:t>O'Rahilly</w:t>
      </w:r>
      <w:proofErr w:type="spellEnd"/>
      <w:r w:rsidRPr="001A6C11">
        <w:rPr>
          <w:rFonts w:ascii="Book Antiqua" w:eastAsia="宋体" w:hAnsi="Book Antiqua" w:cs="Times New Roman"/>
          <w:sz w:val="24"/>
          <w:szCs w:val="24"/>
          <w:lang w:val="en-US" w:eastAsia="zh-CN"/>
        </w:rPr>
        <w:t xml:space="preserve"> S, Palmer CN, </w:t>
      </w:r>
      <w:proofErr w:type="spellStart"/>
      <w:r w:rsidRPr="001A6C11">
        <w:rPr>
          <w:rFonts w:ascii="Book Antiqua" w:eastAsia="宋体" w:hAnsi="Book Antiqua" w:cs="Times New Roman"/>
          <w:sz w:val="24"/>
          <w:szCs w:val="24"/>
          <w:lang w:val="en-US" w:eastAsia="zh-CN"/>
        </w:rPr>
        <w:t>Plutzky</w:t>
      </w:r>
      <w:proofErr w:type="spellEnd"/>
      <w:r w:rsidRPr="001A6C11">
        <w:rPr>
          <w:rFonts w:ascii="Book Antiqua" w:eastAsia="宋体" w:hAnsi="Book Antiqua" w:cs="Times New Roman"/>
          <w:sz w:val="24"/>
          <w:szCs w:val="24"/>
          <w:lang w:val="en-US" w:eastAsia="zh-CN"/>
        </w:rPr>
        <w:t xml:space="preserve"> J, Reddy JK, Spiegelman BM, </w:t>
      </w:r>
      <w:proofErr w:type="spellStart"/>
      <w:r w:rsidRPr="001A6C11">
        <w:rPr>
          <w:rFonts w:ascii="Book Antiqua" w:eastAsia="宋体" w:hAnsi="Book Antiqua" w:cs="Times New Roman"/>
          <w:sz w:val="24"/>
          <w:szCs w:val="24"/>
          <w:lang w:val="en-US" w:eastAsia="zh-CN"/>
        </w:rPr>
        <w:t>Staels</w:t>
      </w:r>
      <w:proofErr w:type="spellEnd"/>
      <w:r w:rsidRPr="001A6C11">
        <w:rPr>
          <w:rFonts w:ascii="Book Antiqua" w:eastAsia="宋体" w:hAnsi="Book Antiqua" w:cs="Times New Roman"/>
          <w:sz w:val="24"/>
          <w:szCs w:val="24"/>
          <w:lang w:val="en-US" w:eastAsia="zh-CN"/>
        </w:rPr>
        <w:t xml:space="preserve"> B, </w:t>
      </w:r>
      <w:proofErr w:type="spellStart"/>
      <w:r w:rsidRPr="001A6C11">
        <w:rPr>
          <w:rFonts w:ascii="Book Antiqua" w:eastAsia="宋体" w:hAnsi="Book Antiqua" w:cs="Times New Roman"/>
          <w:sz w:val="24"/>
          <w:szCs w:val="24"/>
          <w:lang w:val="en-US" w:eastAsia="zh-CN"/>
        </w:rPr>
        <w:t>Wahli</w:t>
      </w:r>
      <w:proofErr w:type="spellEnd"/>
      <w:r w:rsidRPr="001A6C11">
        <w:rPr>
          <w:rFonts w:ascii="Book Antiqua" w:eastAsia="宋体" w:hAnsi="Book Antiqua" w:cs="Times New Roman"/>
          <w:sz w:val="24"/>
          <w:szCs w:val="24"/>
          <w:lang w:val="en-US" w:eastAsia="zh-CN"/>
        </w:rPr>
        <w:t xml:space="preserve"> W. International Union of Pharmacology. LXI. Peroxisome proliferator-activated receptors. </w:t>
      </w:r>
      <w:proofErr w:type="spellStart"/>
      <w:r w:rsidRPr="001A6C11">
        <w:rPr>
          <w:rFonts w:ascii="Book Antiqua" w:eastAsia="宋体" w:hAnsi="Book Antiqua" w:cs="Times New Roman"/>
          <w:i/>
          <w:iCs/>
          <w:sz w:val="24"/>
          <w:szCs w:val="24"/>
          <w:lang w:val="en-US" w:eastAsia="zh-CN"/>
        </w:rPr>
        <w:t>Pharmacol</w:t>
      </w:r>
      <w:proofErr w:type="spellEnd"/>
      <w:r w:rsidRPr="001A6C11">
        <w:rPr>
          <w:rFonts w:ascii="Book Antiqua" w:eastAsia="宋体" w:hAnsi="Book Antiqua" w:cs="Times New Roman"/>
          <w:i/>
          <w:iCs/>
          <w:sz w:val="24"/>
          <w:szCs w:val="24"/>
          <w:lang w:val="en-US" w:eastAsia="zh-CN"/>
        </w:rPr>
        <w:t xml:space="preserve"> Rev</w:t>
      </w:r>
      <w:r w:rsidRPr="001A6C11">
        <w:rPr>
          <w:rFonts w:ascii="Book Antiqua" w:eastAsia="宋体" w:hAnsi="Book Antiqua" w:cs="Times New Roman"/>
          <w:sz w:val="24"/>
          <w:szCs w:val="24"/>
          <w:lang w:val="en-US" w:eastAsia="zh-CN"/>
        </w:rPr>
        <w:t> 2006; </w:t>
      </w:r>
      <w:r w:rsidRPr="001A6C11">
        <w:rPr>
          <w:rFonts w:ascii="Book Antiqua" w:eastAsia="宋体" w:hAnsi="Book Antiqua" w:cs="Times New Roman"/>
          <w:b/>
          <w:bCs/>
          <w:sz w:val="24"/>
          <w:szCs w:val="24"/>
          <w:lang w:val="en-US" w:eastAsia="zh-CN"/>
        </w:rPr>
        <w:t>58</w:t>
      </w:r>
      <w:r w:rsidRPr="001A6C11">
        <w:rPr>
          <w:rFonts w:ascii="Book Antiqua" w:eastAsia="宋体" w:hAnsi="Book Antiqua" w:cs="Times New Roman"/>
          <w:sz w:val="24"/>
          <w:szCs w:val="24"/>
          <w:lang w:val="en-US" w:eastAsia="zh-CN"/>
        </w:rPr>
        <w:t>: 726-741 [PMID: 17132851]</w:t>
      </w:r>
    </w:p>
    <w:p w14:paraId="16CDBF9C" w14:textId="77777777" w:rsidR="001A6C11" w:rsidRPr="001A6C11" w:rsidRDefault="001A6C11" w:rsidP="001A6C11">
      <w:pPr>
        <w:spacing w:after="0" w:line="360" w:lineRule="auto"/>
        <w:jc w:val="both"/>
        <w:rPr>
          <w:rFonts w:ascii="Book Antiqua" w:eastAsia="宋体" w:hAnsi="Book Antiqua" w:cs="Times New Roman"/>
          <w:sz w:val="24"/>
          <w:szCs w:val="24"/>
          <w:lang w:val="en-US" w:eastAsia="zh-CN"/>
        </w:rPr>
      </w:pPr>
      <w:r w:rsidRPr="001A6C11">
        <w:rPr>
          <w:rFonts w:ascii="Book Antiqua" w:eastAsia="宋体" w:hAnsi="Book Antiqua" w:cs="Times New Roman"/>
          <w:sz w:val="24"/>
          <w:szCs w:val="24"/>
          <w:lang w:val="en-US" w:eastAsia="zh-CN"/>
        </w:rPr>
        <w:t>77 </w:t>
      </w:r>
      <w:proofErr w:type="spellStart"/>
      <w:r w:rsidRPr="001A6C11">
        <w:rPr>
          <w:rFonts w:ascii="Book Antiqua" w:eastAsia="宋体" w:hAnsi="Book Antiqua" w:cs="Times New Roman"/>
          <w:b/>
          <w:bCs/>
          <w:sz w:val="24"/>
          <w:szCs w:val="24"/>
          <w:lang w:val="en-US" w:eastAsia="zh-CN"/>
        </w:rPr>
        <w:t>Ehrmann</w:t>
      </w:r>
      <w:proofErr w:type="spellEnd"/>
      <w:r w:rsidRPr="001A6C11">
        <w:rPr>
          <w:rFonts w:ascii="Book Antiqua" w:eastAsia="宋体" w:hAnsi="Book Antiqua" w:cs="Times New Roman"/>
          <w:b/>
          <w:bCs/>
          <w:sz w:val="24"/>
          <w:szCs w:val="24"/>
          <w:lang w:val="en-US" w:eastAsia="zh-CN"/>
        </w:rPr>
        <w:t xml:space="preserve"> J</w:t>
      </w:r>
      <w:r w:rsidRPr="001A6C11">
        <w:rPr>
          <w:rFonts w:ascii="Book Antiqua" w:eastAsia="宋体" w:hAnsi="Book Antiqua" w:cs="Times New Roman"/>
          <w:sz w:val="24"/>
          <w:szCs w:val="24"/>
          <w:lang w:val="en-US" w:eastAsia="zh-CN"/>
        </w:rPr>
        <w:t xml:space="preserve">, </w:t>
      </w:r>
      <w:proofErr w:type="spellStart"/>
      <w:r w:rsidRPr="001A6C11">
        <w:rPr>
          <w:rFonts w:ascii="Book Antiqua" w:eastAsia="宋体" w:hAnsi="Book Antiqua" w:cs="Times New Roman"/>
          <w:sz w:val="24"/>
          <w:szCs w:val="24"/>
          <w:lang w:val="en-US" w:eastAsia="zh-CN"/>
        </w:rPr>
        <w:t>Vavrusová</w:t>
      </w:r>
      <w:proofErr w:type="spellEnd"/>
      <w:r w:rsidRPr="001A6C11">
        <w:rPr>
          <w:rFonts w:ascii="Book Antiqua" w:eastAsia="宋体" w:hAnsi="Book Antiqua" w:cs="Times New Roman"/>
          <w:sz w:val="24"/>
          <w:szCs w:val="24"/>
          <w:lang w:val="en-US" w:eastAsia="zh-CN"/>
        </w:rPr>
        <w:t xml:space="preserve"> N, </w:t>
      </w:r>
      <w:proofErr w:type="spellStart"/>
      <w:r w:rsidRPr="001A6C11">
        <w:rPr>
          <w:rFonts w:ascii="Book Antiqua" w:eastAsia="宋体" w:hAnsi="Book Antiqua" w:cs="Times New Roman"/>
          <w:sz w:val="24"/>
          <w:szCs w:val="24"/>
          <w:lang w:val="en-US" w:eastAsia="zh-CN"/>
        </w:rPr>
        <w:t>Collan</w:t>
      </w:r>
      <w:proofErr w:type="spellEnd"/>
      <w:r w:rsidRPr="001A6C11">
        <w:rPr>
          <w:rFonts w:ascii="Book Antiqua" w:eastAsia="宋体" w:hAnsi="Book Antiqua" w:cs="Times New Roman"/>
          <w:sz w:val="24"/>
          <w:szCs w:val="24"/>
          <w:lang w:val="en-US" w:eastAsia="zh-CN"/>
        </w:rPr>
        <w:t xml:space="preserve"> Y, </w:t>
      </w:r>
      <w:proofErr w:type="spellStart"/>
      <w:r w:rsidRPr="001A6C11">
        <w:rPr>
          <w:rFonts w:ascii="Book Antiqua" w:eastAsia="宋体" w:hAnsi="Book Antiqua" w:cs="Times New Roman"/>
          <w:sz w:val="24"/>
          <w:szCs w:val="24"/>
          <w:lang w:val="en-US" w:eastAsia="zh-CN"/>
        </w:rPr>
        <w:t>Kolár</w:t>
      </w:r>
      <w:proofErr w:type="spellEnd"/>
      <w:r w:rsidRPr="001A6C11">
        <w:rPr>
          <w:rFonts w:ascii="Book Antiqua" w:eastAsia="宋体" w:hAnsi="Book Antiqua" w:cs="Times New Roman"/>
          <w:sz w:val="24"/>
          <w:szCs w:val="24"/>
          <w:lang w:val="en-US" w:eastAsia="zh-CN"/>
        </w:rPr>
        <w:t xml:space="preserve"> Z. Peroxisome proliferator-activated receptors (PPARs) in health and disease. </w:t>
      </w:r>
      <w:r w:rsidRPr="001A6C11">
        <w:rPr>
          <w:rFonts w:ascii="Book Antiqua" w:eastAsia="宋体" w:hAnsi="Book Antiqua" w:cs="Times New Roman"/>
          <w:i/>
          <w:iCs/>
          <w:sz w:val="24"/>
          <w:szCs w:val="24"/>
          <w:lang w:val="en-US" w:eastAsia="zh-CN"/>
        </w:rPr>
        <w:t xml:space="preserve">Biomed Pap Med </w:t>
      </w:r>
      <w:proofErr w:type="spellStart"/>
      <w:r w:rsidRPr="001A6C11">
        <w:rPr>
          <w:rFonts w:ascii="Book Antiqua" w:eastAsia="宋体" w:hAnsi="Book Antiqua" w:cs="Times New Roman"/>
          <w:i/>
          <w:iCs/>
          <w:sz w:val="24"/>
          <w:szCs w:val="24"/>
          <w:lang w:val="en-US" w:eastAsia="zh-CN"/>
        </w:rPr>
        <w:t>Fac</w:t>
      </w:r>
      <w:proofErr w:type="spellEnd"/>
      <w:r w:rsidRPr="001A6C11">
        <w:rPr>
          <w:rFonts w:ascii="Book Antiqua" w:eastAsia="宋体" w:hAnsi="Book Antiqua" w:cs="Times New Roman"/>
          <w:i/>
          <w:iCs/>
          <w:sz w:val="24"/>
          <w:szCs w:val="24"/>
          <w:lang w:val="en-US" w:eastAsia="zh-CN"/>
        </w:rPr>
        <w:t xml:space="preserve"> </w:t>
      </w:r>
      <w:proofErr w:type="spellStart"/>
      <w:r w:rsidRPr="001A6C11">
        <w:rPr>
          <w:rFonts w:ascii="Book Antiqua" w:eastAsia="宋体" w:hAnsi="Book Antiqua" w:cs="Times New Roman"/>
          <w:i/>
          <w:iCs/>
          <w:sz w:val="24"/>
          <w:szCs w:val="24"/>
          <w:lang w:val="en-US" w:eastAsia="zh-CN"/>
        </w:rPr>
        <w:t>Univ</w:t>
      </w:r>
      <w:proofErr w:type="spellEnd"/>
      <w:r w:rsidRPr="001A6C11">
        <w:rPr>
          <w:rFonts w:ascii="Book Antiqua" w:eastAsia="宋体" w:hAnsi="Book Antiqua" w:cs="Times New Roman"/>
          <w:i/>
          <w:iCs/>
          <w:sz w:val="24"/>
          <w:szCs w:val="24"/>
          <w:lang w:val="en-US" w:eastAsia="zh-CN"/>
        </w:rPr>
        <w:t xml:space="preserve"> </w:t>
      </w:r>
      <w:proofErr w:type="spellStart"/>
      <w:r w:rsidRPr="001A6C11">
        <w:rPr>
          <w:rFonts w:ascii="Book Antiqua" w:eastAsia="宋体" w:hAnsi="Book Antiqua" w:cs="Times New Roman"/>
          <w:i/>
          <w:iCs/>
          <w:sz w:val="24"/>
          <w:szCs w:val="24"/>
          <w:lang w:val="en-US" w:eastAsia="zh-CN"/>
        </w:rPr>
        <w:t>Palacky</w:t>
      </w:r>
      <w:proofErr w:type="spellEnd"/>
      <w:r w:rsidRPr="001A6C11">
        <w:rPr>
          <w:rFonts w:ascii="Book Antiqua" w:eastAsia="宋体" w:hAnsi="Book Antiqua" w:cs="Times New Roman"/>
          <w:i/>
          <w:iCs/>
          <w:sz w:val="24"/>
          <w:szCs w:val="24"/>
          <w:lang w:val="en-US" w:eastAsia="zh-CN"/>
        </w:rPr>
        <w:t xml:space="preserve"> Olomouc Czech </w:t>
      </w:r>
      <w:proofErr w:type="spellStart"/>
      <w:r w:rsidRPr="001A6C11">
        <w:rPr>
          <w:rFonts w:ascii="Book Antiqua" w:eastAsia="宋体" w:hAnsi="Book Antiqua" w:cs="Times New Roman"/>
          <w:i/>
          <w:iCs/>
          <w:sz w:val="24"/>
          <w:szCs w:val="24"/>
          <w:lang w:val="en-US" w:eastAsia="zh-CN"/>
        </w:rPr>
        <w:t>Repub</w:t>
      </w:r>
      <w:proofErr w:type="spellEnd"/>
      <w:r w:rsidRPr="001A6C11">
        <w:rPr>
          <w:rFonts w:ascii="Book Antiqua" w:eastAsia="宋体" w:hAnsi="Book Antiqua" w:cs="Times New Roman"/>
          <w:sz w:val="24"/>
          <w:szCs w:val="24"/>
          <w:lang w:val="en-US" w:eastAsia="zh-CN"/>
        </w:rPr>
        <w:t> 2002; </w:t>
      </w:r>
      <w:r w:rsidRPr="001A6C11">
        <w:rPr>
          <w:rFonts w:ascii="Book Antiqua" w:eastAsia="宋体" w:hAnsi="Book Antiqua" w:cs="Times New Roman"/>
          <w:b/>
          <w:bCs/>
          <w:sz w:val="24"/>
          <w:szCs w:val="24"/>
          <w:lang w:val="en-US" w:eastAsia="zh-CN"/>
        </w:rPr>
        <w:t>146</w:t>
      </w:r>
      <w:r w:rsidRPr="001A6C11">
        <w:rPr>
          <w:rFonts w:ascii="Book Antiqua" w:eastAsia="宋体" w:hAnsi="Book Antiqua" w:cs="Times New Roman"/>
          <w:sz w:val="24"/>
          <w:szCs w:val="24"/>
          <w:lang w:val="en-US" w:eastAsia="zh-CN"/>
        </w:rPr>
        <w:t>: 11-14 [PMID: 12572888 DOI: 10.5507/bp.2002.002</w:t>
      </w:r>
      <w:r w:rsidRPr="001A6C11">
        <w:rPr>
          <w:rFonts w:ascii="Book Antiqua" w:eastAsia="宋体" w:hAnsi="Book Antiqua" w:cs="Times New Roman" w:hint="eastAsia"/>
          <w:sz w:val="24"/>
          <w:szCs w:val="24"/>
          <w:lang w:val="en-US" w:eastAsia="zh-CN"/>
        </w:rPr>
        <w:sym w:font="Symbol" w:char="F05D"/>
      </w:r>
    </w:p>
    <w:p w14:paraId="6E3C9498" w14:textId="77777777" w:rsidR="001A6C11" w:rsidRPr="001A6C11" w:rsidRDefault="001A6C11" w:rsidP="001A6C11">
      <w:pPr>
        <w:spacing w:after="0" w:line="360" w:lineRule="auto"/>
        <w:jc w:val="both"/>
        <w:rPr>
          <w:rFonts w:ascii="Book Antiqua" w:eastAsia="宋体" w:hAnsi="Book Antiqua" w:cs="Times New Roman"/>
          <w:sz w:val="24"/>
          <w:szCs w:val="24"/>
          <w:lang w:val="en-US" w:eastAsia="zh-CN"/>
        </w:rPr>
      </w:pPr>
      <w:proofErr w:type="gramStart"/>
      <w:r w:rsidRPr="001A6C11">
        <w:rPr>
          <w:rFonts w:ascii="Book Antiqua" w:eastAsia="宋体" w:hAnsi="Book Antiqua" w:cs="Times New Roman"/>
          <w:sz w:val="24"/>
          <w:szCs w:val="24"/>
          <w:lang w:val="en-US" w:eastAsia="zh-CN"/>
        </w:rPr>
        <w:t>78 </w:t>
      </w:r>
      <w:r w:rsidRPr="001A6C11">
        <w:rPr>
          <w:rFonts w:ascii="Book Antiqua" w:eastAsia="宋体" w:hAnsi="Book Antiqua" w:cs="Times New Roman"/>
          <w:b/>
          <w:bCs/>
          <w:sz w:val="24"/>
          <w:szCs w:val="24"/>
          <w:lang w:val="en-US" w:eastAsia="zh-CN"/>
        </w:rPr>
        <w:t>Janani C</w:t>
      </w:r>
      <w:r w:rsidRPr="001A6C11">
        <w:rPr>
          <w:rFonts w:ascii="Book Antiqua" w:eastAsia="宋体" w:hAnsi="Book Antiqua" w:cs="Times New Roman"/>
          <w:sz w:val="24"/>
          <w:szCs w:val="24"/>
          <w:lang w:val="en-US" w:eastAsia="zh-CN"/>
        </w:rPr>
        <w:t xml:space="preserve">, </w:t>
      </w:r>
      <w:proofErr w:type="spellStart"/>
      <w:r w:rsidRPr="001A6C11">
        <w:rPr>
          <w:rFonts w:ascii="Book Antiqua" w:eastAsia="宋体" w:hAnsi="Book Antiqua" w:cs="Times New Roman"/>
          <w:sz w:val="24"/>
          <w:szCs w:val="24"/>
          <w:lang w:val="en-US" w:eastAsia="zh-CN"/>
        </w:rPr>
        <w:t>Ranjitha</w:t>
      </w:r>
      <w:proofErr w:type="spellEnd"/>
      <w:r w:rsidRPr="001A6C11">
        <w:rPr>
          <w:rFonts w:ascii="Book Antiqua" w:eastAsia="宋体" w:hAnsi="Book Antiqua" w:cs="Times New Roman"/>
          <w:sz w:val="24"/>
          <w:szCs w:val="24"/>
          <w:lang w:val="en-US" w:eastAsia="zh-CN"/>
        </w:rPr>
        <w:t xml:space="preserve"> </w:t>
      </w:r>
      <w:proofErr w:type="spellStart"/>
      <w:r w:rsidRPr="001A6C11">
        <w:rPr>
          <w:rFonts w:ascii="Book Antiqua" w:eastAsia="宋体" w:hAnsi="Book Antiqua" w:cs="Times New Roman"/>
          <w:sz w:val="24"/>
          <w:szCs w:val="24"/>
          <w:lang w:val="en-US" w:eastAsia="zh-CN"/>
        </w:rPr>
        <w:t>Kumari</w:t>
      </w:r>
      <w:proofErr w:type="spellEnd"/>
      <w:r w:rsidRPr="001A6C11">
        <w:rPr>
          <w:rFonts w:ascii="Book Antiqua" w:eastAsia="宋体" w:hAnsi="Book Antiqua" w:cs="Times New Roman"/>
          <w:sz w:val="24"/>
          <w:szCs w:val="24"/>
          <w:lang w:val="en-US" w:eastAsia="zh-CN"/>
        </w:rPr>
        <w:t xml:space="preserve"> BD. PPAR gamma gene--a review.</w:t>
      </w:r>
      <w:proofErr w:type="gramEnd"/>
      <w:r w:rsidRPr="001A6C11">
        <w:rPr>
          <w:rFonts w:ascii="Book Antiqua" w:eastAsia="宋体" w:hAnsi="Book Antiqua" w:cs="Times New Roman"/>
          <w:sz w:val="24"/>
          <w:szCs w:val="24"/>
          <w:lang w:val="en-US" w:eastAsia="zh-CN"/>
        </w:rPr>
        <w:t> </w:t>
      </w:r>
      <w:r w:rsidRPr="001A6C11">
        <w:rPr>
          <w:rFonts w:ascii="Book Antiqua" w:eastAsia="宋体" w:hAnsi="Book Antiqua" w:cs="Times New Roman"/>
          <w:i/>
          <w:iCs/>
          <w:sz w:val="24"/>
          <w:szCs w:val="24"/>
          <w:lang w:val="en-US" w:eastAsia="zh-CN"/>
        </w:rPr>
        <w:t xml:space="preserve">Diabetes </w:t>
      </w:r>
      <w:proofErr w:type="spellStart"/>
      <w:r w:rsidRPr="001A6C11">
        <w:rPr>
          <w:rFonts w:ascii="Book Antiqua" w:eastAsia="宋体" w:hAnsi="Book Antiqua" w:cs="Times New Roman"/>
          <w:i/>
          <w:iCs/>
          <w:sz w:val="24"/>
          <w:szCs w:val="24"/>
          <w:lang w:val="en-US" w:eastAsia="zh-CN"/>
        </w:rPr>
        <w:t>Metab</w:t>
      </w:r>
      <w:proofErr w:type="spellEnd"/>
      <w:r w:rsidRPr="001A6C11">
        <w:rPr>
          <w:rFonts w:ascii="Book Antiqua" w:eastAsia="宋体" w:hAnsi="Book Antiqua" w:cs="Times New Roman"/>
          <w:i/>
          <w:iCs/>
          <w:sz w:val="24"/>
          <w:szCs w:val="24"/>
          <w:lang w:val="en-US" w:eastAsia="zh-CN"/>
        </w:rPr>
        <w:t xml:space="preserve"> </w:t>
      </w:r>
      <w:proofErr w:type="spellStart"/>
      <w:r w:rsidRPr="001A6C11">
        <w:rPr>
          <w:rFonts w:ascii="Book Antiqua" w:eastAsia="宋体" w:hAnsi="Book Antiqua" w:cs="Times New Roman"/>
          <w:i/>
          <w:iCs/>
          <w:sz w:val="24"/>
          <w:szCs w:val="24"/>
          <w:lang w:val="en-US" w:eastAsia="zh-CN"/>
        </w:rPr>
        <w:t>Syndr</w:t>
      </w:r>
      <w:proofErr w:type="spellEnd"/>
      <w:r w:rsidRPr="001A6C11">
        <w:rPr>
          <w:rFonts w:ascii="Book Antiqua" w:eastAsia="宋体" w:hAnsi="Book Antiqua" w:cs="Times New Roman"/>
          <w:sz w:val="24"/>
          <w:szCs w:val="24"/>
          <w:lang w:val="en-US" w:eastAsia="zh-CN"/>
        </w:rPr>
        <w:t> </w:t>
      </w:r>
      <w:r w:rsidRPr="001A6C11">
        <w:rPr>
          <w:rFonts w:ascii="Book Antiqua" w:eastAsia="宋体" w:hAnsi="Book Antiqua" w:cs="Times New Roman" w:hint="eastAsia"/>
          <w:sz w:val="24"/>
          <w:szCs w:val="24"/>
          <w:lang w:val="en-US" w:eastAsia="zh-CN"/>
        </w:rPr>
        <w:t>2006</w:t>
      </w:r>
      <w:r w:rsidRPr="001A6C11">
        <w:rPr>
          <w:rFonts w:ascii="Book Antiqua" w:eastAsia="宋体" w:hAnsi="Book Antiqua" w:cs="Times New Roman"/>
          <w:sz w:val="24"/>
          <w:szCs w:val="24"/>
          <w:lang w:val="en-US" w:eastAsia="zh-CN"/>
        </w:rPr>
        <w:t>; </w:t>
      </w:r>
      <w:r w:rsidRPr="001A6C11">
        <w:rPr>
          <w:rFonts w:ascii="Book Antiqua" w:eastAsia="宋体" w:hAnsi="Book Antiqua" w:cs="Times New Roman"/>
          <w:b/>
          <w:bCs/>
          <w:sz w:val="24"/>
          <w:szCs w:val="24"/>
          <w:lang w:val="en-US" w:eastAsia="zh-CN"/>
        </w:rPr>
        <w:t>9</w:t>
      </w:r>
      <w:r w:rsidRPr="001A6C11">
        <w:rPr>
          <w:rFonts w:ascii="Book Antiqua" w:eastAsia="宋体" w:hAnsi="Book Antiqua" w:cs="Times New Roman"/>
          <w:sz w:val="24"/>
          <w:szCs w:val="24"/>
          <w:lang w:val="en-US" w:eastAsia="zh-CN"/>
        </w:rPr>
        <w:t>: 46-50 [PMID: 25450819 DOI: 10.1016/j.dsx.2014.09.015</w:t>
      </w:r>
      <w:r w:rsidRPr="001A6C11">
        <w:rPr>
          <w:rFonts w:ascii="Book Antiqua" w:eastAsia="宋体" w:hAnsi="Book Antiqua" w:cs="Times New Roman" w:hint="eastAsia"/>
          <w:sz w:val="24"/>
          <w:szCs w:val="24"/>
          <w:lang w:val="en-US" w:eastAsia="zh-CN"/>
        </w:rPr>
        <w:sym w:font="Symbol" w:char="F05D"/>
      </w:r>
    </w:p>
    <w:p w14:paraId="251D6BA7" w14:textId="77777777" w:rsidR="001A6C11" w:rsidRPr="001A6C11" w:rsidRDefault="001A6C11" w:rsidP="001A6C11">
      <w:pPr>
        <w:spacing w:after="0" w:line="360" w:lineRule="auto"/>
        <w:jc w:val="both"/>
        <w:rPr>
          <w:rFonts w:ascii="Book Antiqua" w:eastAsia="宋体" w:hAnsi="Book Antiqua" w:cs="Times New Roman"/>
          <w:sz w:val="24"/>
          <w:szCs w:val="24"/>
          <w:lang w:val="en-US" w:eastAsia="zh-CN"/>
        </w:rPr>
      </w:pPr>
      <w:r w:rsidRPr="001A6C11">
        <w:rPr>
          <w:rFonts w:ascii="Book Antiqua" w:eastAsia="宋体" w:hAnsi="Book Antiqua" w:cs="Times New Roman"/>
          <w:sz w:val="24"/>
          <w:szCs w:val="24"/>
          <w:lang w:val="en-US" w:eastAsia="zh-CN"/>
        </w:rPr>
        <w:t>79 </w:t>
      </w:r>
      <w:r w:rsidRPr="001A6C11">
        <w:rPr>
          <w:rFonts w:ascii="Book Antiqua" w:eastAsia="宋体" w:hAnsi="Book Antiqua" w:cs="Times New Roman"/>
          <w:b/>
          <w:bCs/>
          <w:sz w:val="24"/>
          <w:szCs w:val="24"/>
          <w:lang w:val="en-US" w:eastAsia="zh-CN"/>
        </w:rPr>
        <w:t>Mueller E</w:t>
      </w:r>
      <w:r w:rsidRPr="001A6C11">
        <w:rPr>
          <w:rFonts w:ascii="Book Antiqua" w:eastAsia="宋体" w:hAnsi="Book Antiqua" w:cs="Times New Roman"/>
          <w:sz w:val="24"/>
          <w:szCs w:val="24"/>
          <w:lang w:val="en-US" w:eastAsia="zh-CN"/>
        </w:rPr>
        <w:t xml:space="preserve">, </w:t>
      </w:r>
      <w:proofErr w:type="spellStart"/>
      <w:r w:rsidRPr="001A6C11">
        <w:rPr>
          <w:rFonts w:ascii="Book Antiqua" w:eastAsia="宋体" w:hAnsi="Book Antiqua" w:cs="Times New Roman"/>
          <w:sz w:val="24"/>
          <w:szCs w:val="24"/>
          <w:lang w:val="en-US" w:eastAsia="zh-CN"/>
        </w:rPr>
        <w:t>Sarraf</w:t>
      </w:r>
      <w:proofErr w:type="spellEnd"/>
      <w:r w:rsidRPr="001A6C11">
        <w:rPr>
          <w:rFonts w:ascii="Book Antiqua" w:eastAsia="宋体" w:hAnsi="Book Antiqua" w:cs="Times New Roman"/>
          <w:sz w:val="24"/>
          <w:szCs w:val="24"/>
          <w:lang w:val="en-US" w:eastAsia="zh-CN"/>
        </w:rPr>
        <w:t xml:space="preserve"> P, </w:t>
      </w:r>
      <w:proofErr w:type="spellStart"/>
      <w:r w:rsidRPr="001A6C11">
        <w:rPr>
          <w:rFonts w:ascii="Book Antiqua" w:eastAsia="宋体" w:hAnsi="Book Antiqua" w:cs="Times New Roman"/>
          <w:sz w:val="24"/>
          <w:szCs w:val="24"/>
          <w:lang w:val="en-US" w:eastAsia="zh-CN"/>
        </w:rPr>
        <w:t>Tontonoz</w:t>
      </w:r>
      <w:proofErr w:type="spellEnd"/>
      <w:r w:rsidRPr="001A6C11">
        <w:rPr>
          <w:rFonts w:ascii="Book Antiqua" w:eastAsia="宋体" w:hAnsi="Book Antiqua" w:cs="Times New Roman"/>
          <w:sz w:val="24"/>
          <w:szCs w:val="24"/>
          <w:lang w:val="en-US" w:eastAsia="zh-CN"/>
        </w:rPr>
        <w:t xml:space="preserve"> P, Evans RM, Martin KJ, Zhang M, Fletcher C, Singer S, Spiegelman BM. Terminal differentiation of human breast cancer through PPAR gamma. </w:t>
      </w:r>
      <w:proofErr w:type="spellStart"/>
      <w:r w:rsidRPr="001A6C11">
        <w:rPr>
          <w:rFonts w:ascii="Book Antiqua" w:eastAsia="宋体" w:hAnsi="Book Antiqua" w:cs="Times New Roman"/>
          <w:i/>
          <w:iCs/>
          <w:sz w:val="24"/>
          <w:szCs w:val="24"/>
          <w:lang w:val="en-US" w:eastAsia="zh-CN"/>
        </w:rPr>
        <w:t>Mol</w:t>
      </w:r>
      <w:proofErr w:type="spellEnd"/>
      <w:r w:rsidRPr="001A6C11">
        <w:rPr>
          <w:rFonts w:ascii="Book Antiqua" w:eastAsia="宋体" w:hAnsi="Book Antiqua" w:cs="Times New Roman"/>
          <w:i/>
          <w:iCs/>
          <w:sz w:val="24"/>
          <w:szCs w:val="24"/>
          <w:lang w:val="en-US" w:eastAsia="zh-CN"/>
        </w:rPr>
        <w:t xml:space="preserve"> Cell</w:t>
      </w:r>
      <w:r w:rsidRPr="001A6C11">
        <w:rPr>
          <w:rFonts w:ascii="Book Antiqua" w:eastAsia="宋体" w:hAnsi="Book Antiqua" w:cs="Times New Roman"/>
          <w:sz w:val="24"/>
          <w:szCs w:val="24"/>
          <w:lang w:val="en-US" w:eastAsia="zh-CN"/>
        </w:rPr>
        <w:t> 1998; </w:t>
      </w:r>
      <w:r w:rsidRPr="001A6C11">
        <w:rPr>
          <w:rFonts w:ascii="Book Antiqua" w:eastAsia="宋体" w:hAnsi="Book Antiqua" w:cs="Times New Roman"/>
          <w:b/>
          <w:bCs/>
          <w:sz w:val="24"/>
          <w:szCs w:val="24"/>
          <w:lang w:val="en-US" w:eastAsia="zh-CN"/>
        </w:rPr>
        <w:t>1</w:t>
      </w:r>
      <w:r w:rsidRPr="001A6C11">
        <w:rPr>
          <w:rFonts w:ascii="Book Antiqua" w:eastAsia="宋体" w:hAnsi="Book Antiqua" w:cs="Times New Roman"/>
          <w:sz w:val="24"/>
          <w:szCs w:val="24"/>
          <w:lang w:val="en-US" w:eastAsia="zh-CN"/>
        </w:rPr>
        <w:t>: 465-470 [PMID: 9660931 DOI: 10.1016/S1097-2765(00)80047-7</w:t>
      </w:r>
      <w:r w:rsidRPr="001A6C11">
        <w:rPr>
          <w:rFonts w:ascii="Book Antiqua" w:eastAsia="宋体" w:hAnsi="Book Antiqua" w:cs="Times New Roman" w:hint="eastAsia"/>
          <w:sz w:val="24"/>
          <w:szCs w:val="24"/>
          <w:lang w:val="en-US" w:eastAsia="zh-CN"/>
        </w:rPr>
        <w:sym w:font="Symbol" w:char="F05D"/>
      </w:r>
    </w:p>
    <w:p w14:paraId="74B7B6D0" w14:textId="77777777" w:rsidR="001A6C11" w:rsidRPr="001A6C11" w:rsidRDefault="001A6C11" w:rsidP="001A6C11">
      <w:pPr>
        <w:spacing w:after="0" w:line="360" w:lineRule="auto"/>
        <w:jc w:val="both"/>
        <w:rPr>
          <w:rFonts w:ascii="Book Antiqua" w:eastAsia="宋体" w:hAnsi="Book Antiqua" w:cs="Times New Roman"/>
          <w:sz w:val="24"/>
          <w:szCs w:val="24"/>
          <w:lang w:val="en-US" w:eastAsia="zh-CN"/>
        </w:rPr>
      </w:pPr>
      <w:r w:rsidRPr="001A6C11">
        <w:rPr>
          <w:rFonts w:ascii="Book Antiqua" w:eastAsia="宋体" w:hAnsi="Book Antiqua" w:cs="Times New Roman"/>
          <w:sz w:val="24"/>
          <w:szCs w:val="24"/>
          <w:lang w:val="en-US" w:eastAsia="zh-CN"/>
        </w:rPr>
        <w:t>80 </w:t>
      </w:r>
      <w:proofErr w:type="spellStart"/>
      <w:r w:rsidRPr="001A6C11">
        <w:rPr>
          <w:rFonts w:ascii="Book Antiqua" w:eastAsia="宋体" w:hAnsi="Book Antiqua" w:cs="Times New Roman"/>
          <w:b/>
          <w:bCs/>
          <w:sz w:val="24"/>
          <w:szCs w:val="24"/>
          <w:lang w:val="en-US" w:eastAsia="zh-CN"/>
        </w:rPr>
        <w:t>Elstner</w:t>
      </w:r>
      <w:proofErr w:type="spellEnd"/>
      <w:r w:rsidRPr="001A6C11">
        <w:rPr>
          <w:rFonts w:ascii="Book Antiqua" w:eastAsia="宋体" w:hAnsi="Book Antiqua" w:cs="Times New Roman"/>
          <w:b/>
          <w:bCs/>
          <w:sz w:val="24"/>
          <w:szCs w:val="24"/>
          <w:lang w:val="en-US" w:eastAsia="zh-CN"/>
        </w:rPr>
        <w:t xml:space="preserve"> E</w:t>
      </w:r>
      <w:r w:rsidRPr="001A6C11">
        <w:rPr>
          <w:rFonts w:ascii="Book Antiqua" w:eastAsia="宋体" w:hAnsi="Book Antiqua" w:cs="Times New Roman"/>
          <w:sz w:val="24"/>
          <w:szCs w:val="24"/>
          <w:lang w:val="en-US" w:eastAsia="zh-CN"/>
        </w:rPr>
        <w:t xml:space="preserve">, Müller C, </w:t>
      </w:r>
      <w:proofErr w:type="spellStart"/>
      <w:r w:rsidRPr="001A6C11">
        <w:rPr>
          <w:rFonts w:ascii="Book Antiqua" w:eastAsia="宋体" w:hAnsi="Book Antiqua" w:cs="Times New Roman"/>
          <w:sz w:val="24"/>
          <w:szCs w:val="24"/>
          <w:lang w:val="en-US" w:eastAsia="zh-CN"/>
        </w:rPr>
        <w:t>Koshizuka</w:t>
      </w:r>
      <w:proofErr w:type="spellEnd"/>
      <w:r w:rsidRPr="001A6C11">
        <w:rPr>
          <w:rFonts w:ascii="Book Antiqua" w:eastAsia="宋体" w:hAnsi="Book Antiqua" w:cs="Times New Roman"/>
          <w:sz w:val="24"/>
          <w:szCs w:val="24"/>
          <w:lang w:val="en-US" w:eastAsia="zh-CN"/>
        </w:rPr>
        <w:t xml:space="preserve"> K, Williamson EA, Park D, </w:t>
      </w:r>
      <w:proofErr w:type="spellStart"/>
      <w:r w:rsidRPr="001A6C11">
        <w:rPr>
          <w:rFonts w:ascii="Book Antiqua" w:eastAsia="宋体" w:hAnsi="Book Antiqua" w:cs="Times New Roman"/>
          <w:sz w:val="24"/>
          <w:szCs w:val="24"/>
          <w:lang w:val="en-US" w:eastAsia="zh-CN"/>
        </w:rPr>
        <w:t>Asou</w:t>
      </w:r>
      <w:proofErr w:type="spellEnd"/>
      <w:r w:rsidRPr="001A6C11">
        <w:rPr>
          <w:rFonts w:ascii="Book Antiqua" w:eastAsia="宋体" w:hAnsi="Book Antiqua" w:cs="Times New Roman"/>
          <w:sz w:val="24"/>
          <w:szCs w:val="24"/>
          <w:lang w:val="en-US" w:eastAsia="zh-CN"/>
        </w:rPr>
        <w:t xml:space="preserve"> H, </w:t>
      </w:r>
      <w:proofErr w:type="spellStart"/>
      <w:r w:rsidRPr="001A6C11">
        <w:rPr>
          <w:rFonts w:ascii="Book Antiqua" w:eastAsia="宋体" w:hAnsi="Book Antiqua" w:cs="Times New Roman"/>
          <w:sz w:val="24"/>
          <w:szCs w:val="24"/>
          <w:lang w:val="en-US" w:eastAsia="zh-CN"/>
        </w:rPr>
        <w:t>Shintaku</w:t>
      </w:r>
      <w:proofErr w:type="spellEnd"/>
      <w:r w:rsidRPr="001A6C11">
        <w:rPr>
          <w:rFonts w:ascii="Book Antiqua" w:eastAsia="宋体" w:hAnsi="Book Antiqua" w:cs="Times New Roman"/>
          <w:sz w:val="24"/>
          <w:szCs w:val="24"/>
          <w:lang w:val="en-US" w:eastAsia="zh-CN"/>
        </w:rPr>
        <w:t xml:space="preserve"> P, Said JW, Heber D, </w:t>
      </w:r>
      <w:proofErr w:type="spellStart"/>
      <w:r w:rsidRPr="001A6C11">
        <w:rPr>
          <w:rFonts w:ascii="Book Antiqua" w:eastAsia="宋体" w:hAnsi="Book Antiqua" w:cs="Times New Roman"/>
          <w:sz w:val="24"/>
          <w:szCs w:val="24"/>
          <w:lang w:val="en-US" w:eastAsia="zh-CN"/>
        </w:rPr>
        <w:t>Koeffler</w:t>
      </w:r>
      <w:proofErr w:type="spellEnd"/>
      <w:r w:rsidRPr="001A6C11">
        <w:rPr>
          <w:rFonts w:ascii="Book Antiqua" w:eastAsia="宋体" w:hAnsi="Book Antiqua" w:cs="Times New Roman"/>
          <w:sz w:val="24"/>
          <w:szCs w:val="24"/>
          <w:lang w:val="en-US" w:eastAsia="zh-CN"/>
        </w:rPr>
        <w:t xml:space="preserve"> HP. Ligands for peroxisome proliferator-activated </w:t>
      </w:r>
      <w:proofErr w:type="spellStart"/>
      <w:r w:rsidRPr="001A6C11">
        <w:rPr>
          <w:rFonts w:ascii="Book Antiqua" w:eastAsia="宋体" w:hAnsi="Book Antiqua" w:cs="Times New Roman"/>
          <w:sz w:val="24"/>
          <w:szCs w:val="24"/>
          <w:lang w:val="en-US" w:eastAsia="zh-CN"/>
        </w:rPr>
        <w:t>receptorgamma</w:t>
      </w:r>
      <w:proofErr w:type="spellEnd"/>
      <w:r w:rsidRPr="001A6C11">
        <w:rPr>
          <w:rFonts w:ascii="Book Antiqua" w:eastAsia="宋体" w:hAnsi="Book Antiqua" w:cs="Times New Roman"/>
          <w:sz w:val="24"/>
          <w:szCs w:val="24"/>
          <w:lang w:val="en-US" w:eastAsia="zh-CN"/>
        </w:rPr>
        <w:t xml:space="preserve"> and retinoic acid receptor inhibit growth and induce apoptosis of human breast cancer cells in </w:t>
      </w:r>
      <w:r w:rsidRPr="001A6C11">
        <w:rPr>
          <w:rFonts w:ascii="Book Antiqua" w:eastAsia="宋体" w:hAnsi="Book Antiqua" w:cs="Times New Roman"/>
          <w:sz w:val="24"/>
          <w:szCs w:val="24"/>
          <w:lang w:val="en-US" w:eastAsia="zh-CN"/>
        </w:rPr>
        <w:lastRenderedPageBreak/>
        <w:t>vitro and in BNX mice. </w:t>
      </w:r>
      <w:r w:rsidRPr="001A6C11">
        <w:rPr>
          <w:rFonts w:ascii="Book Antiqua" w:eastAsia="宋体" w:hAnsi="Book Antiqua" w:cs="Times New Roman"/>
          <w:i/>
          <w:iCs/>
          <w:sz w:val="24"/>
          <w:szCs w:val="24"/>
          <w:lang w:val="en-US" w:eastAsia="zh-CN"/>
        </w:rPr>
        <w:t xml:space="preserve">Proc Natl </w:t>
      </w:r>
      <w:proofErr w:type="spellStart"/>
      <w:r w:rsidRPr="001A6C11">
        <w:rPr>
          <w:rFonts w:ascii="Book Antiqua" w:eastAsia="宋体" w:hAnsi="Book Antiqua" w:cs="Times New Roman"/>
          <w:i/>
          <w:iCs/>
          <w:sz w:val="24"/>
          <w:szCs w:val="24"/>
          <w:lang w:val="en-US" w:eastAsia="zh-CN"/>
        </w:rPr>
        <w:t>Acad</w:t>
      </w:r>
      <w:proofErr w:type="spellEnd"/>
      <w:r w:rsidRPr="001A6C11">
        <w:rPr>
          <w:rFonts w:ascii="Book Antiqua" w:eastAsia="宋体" w:hAnsi="Book Antiqua" w:cs="Times New Roman"/>
          <w:i/>
          <w:iCs/>
          <w:sz w:val="24"/>
          <w:szCs w:val="24"/>
          <w:lang w:val="en-US" w:eastAsia="zh-CN"/>
        </w:rPr>
        <w:t xml:space="preserve"> </w:t>
      </w:r>
      <w:proofErr w:type="spellStart"/>
      <w:r w:rsidRPr="001A6C11">
        <w:rPr>
          <w:rFonts w:ascii="Book Antiqua" w:eastAsia="宋体" w:hAnsi="Book Antiqua" w:cs="Times New Roman"/>
          <w:i/>
          <w:iCs/>
          <w:sz w:val="24"/>
          <w:szCs w:val="24"/>
          <w:lang w:val="en-US" w:eastAsia="zh-CN"/>
        </w:rPr>
        <w:t>Sci</w:t>
      </w:r>
      <w:proofErr w:type="spellEnd"/>
      <w:r w:rsidRPr="001A6C11">
        <w:rPr>
          <w:rFonts w:ascii="Book Antiqua" w:eastAsia="宋体" w:hAnsi="Book Antiqua" w:cs="Times New Roman"/>
          <w:i/>
          <w:iCs/>
          <w:sz w:val="24"/>
          <w:szCs w:val="24"/>
          <w:lang w:val="en-US" w:eastAsia="zh-CN"/>
        </w:rPr>
        <w:t xml:space="preserve"> USA</w:t>
      </w:r>
      <w:r w:rsidRPr="001A6C11">
        <w:rPr>
          <w:rFonts w:ascii="Book Antiqua" w:eastAsia="宋体" w:hAnsi="Book Antiqua" w:cs="Times New Roman"/>
          <w:sz w:val="24"/>
          <w:szCs w:val="24"/>
          <w:lang w:val="en-US" w:eastAsia="zh-CN"/>
        </w:rPr>
        <w:t> 1998; </w:t>
      </w:r>
      <w:r w:rsidRPr="001A6C11">
        <w:rPr>
          <w:rFonts w:ascii="Book Antiqua" w:eastAsia="宋体" w:hAnsi="Book Antiqua" w:cs="Times New Roman"/>
          <w:b/>
          <w:bCs/>
          <w:sz w:val="24"/>
          <w:szCs w:val="24"/>
          <w:lang w:val="en-US" w:eastAsia="zh-CN"/>
        </w:rPr>
        <w:t>95</w:t>
      </w:r>
      <w:r w:rsidRPr="001A6C11">
        <w:rPr>
          <w:rFonts w:ascii="Book Antiqua" w:eastAsia="宋体" w:hAnsi="Book Antiqua" w:cs="Times New Roman"/>
          <w:sz w:val="24"/>
          <w:szCs w:val="24"/>
          <w:lang w:val="en-US" w:eastAsia="zh-CN"/>
        </w:rPr>
        <w:t>: 8806-8811 [PMID: 9671760 DOI: 10.1073/pnas.95.15.8806</w:t>
      </w:r>
      <w:r w:rsidRPr="001A6C11">
        <w:rPr>
          <w:rFonts w:ascii="Book Antiqua" w:eastAsia="宋体" w:hAnsi="Book Antiqua" w:cs="Times New Roman" w:hint="eastAsia"/>
          <w:sz w:val="24"/>
          <w:szCs w:val="24"/>
          <w:lang w:val="en-US" w:eastAsia="zh-CN"/>
        </w:rPr>
        <w:sym w:font="Symbol" w:char="F05D"/>
      </w:r>
    </w:p>
    <w:p w14:paraId="46ED3EE6" w14:textId="77777777" w:rsidR="001A6C11" w:rsidRPr="001A6C11" w:rsidRDefault="001A6C11" w:rsidP="001A6C11">
      <w:pPr>
        <w:spacing w:after="0" w:line="360" w:lineRule="auto"/>
        <w:jc w:val="both"/>
        <w:rPr>
          <w:rFonts w:ascii="Book Antiqua" w:eastAsia="宋体" w:hAnsi="Book Antiqua" w:cs="Times New Roman"/>
          <w:sz w:val="24"/>
          <w:szCs w:val="24"/>
          <w:lang w:val="en-US" w:eastAsia="zh-CN"/>
        </w:rPr>
      </w:pPr>
      <w:r w:rsidRPr="001A6C11">
        <w:rPr>
          <w:rFonts w:ascii="Book Antiqua" w:eastAsia="宋体" w:hAnsi="Book Antiqua" w:cs="Times New Roman"/>
          <w:sz w:val="24"/>
          <w:szCs w:val="24"/>
          <w:lang w:val="en-US" w:eastAsia="zh-CN"/>
        </w:rPr>
        <w:t>81 </w:t>
      </w:r>
      <w:proofErr w:type="spellStart"/>
      <w:r w:rsidRPr="001A6C11">
        <w:rPr>
          <w:rFonts w:ascii="Book Antiqua" w:eastAsia="宋体" w:hAnsi="Book Antiqua" w:cs="Times New Roman"/>
          <w:b/>
          <w:bCs/>
          <w:sz w:val="24"/>
          <w:szCs w:val="24"/>
          <w:lang w:val="en-US" w:eastAsia="zh-CN"/>
        </w:rPr>
        <w:t>Ramanan</w:t>
      </w:r>
      <w:proofErr w:type="spellEnd"/>
      <w:r w:rsidRPr="001A6C11">
        <w:rPr>
          <w:rFonts w:ascii="Book Antiqua" w:eastAsia="宋体" w:hAnsi="Book Antiqua" w:cs="Times New Roman"/>
          <w:b/>
          <w:bCs/>
          <w:sz w:val="24"/>
          <w:szCs w:val="24"/>
          <w:lang w:val="en-US" w:eastAsia="zh-CN"/>
        </w:rPr>
        <w:t xml:space="preserve"> S</w:t>
      </w:r>
      <w:r w:rsidRPr="001A6C11">
        <w:rPr>
          <w:rFonts w:ascii="Book Antiqua" w:eastAsia="宋体" w:hAnsi="Book Antiqua" w:cs="Times New Roman"/>
          <w:sz w:val="24"/>
          <w:szCs w:val="24"/>
          <w:lang w:val="en-US" w:eastAsia="zh-CN"/>
        </w:rPr>
        <w:t xml:space="preserve">, </w:t>
      </w:r>
      <w:proofErr w:type="spellStart"/>
      <w:r w:rsidRPr="001A6C11">
        <w:rPr>
          <w:rFonts w:ascii="Book Antiqua" w:eastAsia="宋体" w:hAnsi="Book Antiqua" w:cs="Times New Roman"/>
          <w:sz w:val="24"/>
          <w:szCs w:val="24"/>
          <w:lang w:val="en-US" w:eastAsia="zh-CN"/>
        </w:rPr>
        <w:t>Kooshki</w:t>
      </w:r>
      <w:proofErr w:type="spellEnd"/>
      <w:r w:rsidRPr="001A6C11">
        <w:rPr>
          <w:rFonts w:ascii="Book Antiqua" w:eastAsia="宋体" w:hAnsi="Book Antiqua" w:cs="Times New Roman"/>
          <w:sz w:val="24"/>
          <w:szCs w:val="24"/>
          <w:lang w:val="en-US" w:eastAsia="zh-CN"/>
        </w:rPr>
        <w:t xml:space="preserve"> M, Zhao W, Hsu FC, Robbins ME. </w:t>
      </w:r>
      <w:proofErr w:type="spellStart"/>
      <w:r w:rsidRPr="001A6C11">
        <w:rPr>
          <w:rFonts w:ascii="Book Antiqua" w:eastAsia="宋体" w:hAnsi="Book Antiqua" w:cs="Times New Roman"/>
          <w:sz w:val="24"/>
          <w:szCs w:val="24"/>
          <w:lang w:val="en-US" w:eastAsia="zh-CN"/>
        </w:rPr>
        <w:t>PPARalpha</w:t>
      </w:r>
      <w:proofErr w:type="spellEnd"/>
      <w:r w:rsidRPr="001A6C11">
        <w:rPr>
          <w:rFonts w:ascii="Book Antiqua" w:eastAsia="宋体" w:hAnsi="Book Antiqua" w:cs="Times New Roman"/>
          <w:sz w:val="24"/>
          <w:szCs w:val="24"/>
          <w:lang w:val="en-US" w:eastAsia="zh-CN"/>
        </w:rPr>
        <w:t xml:space="preserve"> ligands inhibit radiation-induced microglial inflammatory responses by negatively regulating NF-</w:t>
      </w:r>
      <w:proofErr w:type="spellStart"/>
      <w:r w:rsidRPr="001A6C11">
        <w:rPr>
          <w:rFonts w:ascii="Book Antiqua" w:eastAsia="宋体" w:hAnsi="Book Antiqua" w:cs="Times New Roman"/>
          <w:sz w:val="24"/>
          <w:szCs w:val="24"/>
          <w:lang w:val="en-US" w:eastAsia="zh-CN"/>
        </w:rPr>
        <w:t>kappaB</w:t>
      </w:r>
      <w:proofErr w:type="spellEnd"/>
      <w:r w:rsidRPr="001A6C11">
        <w:rPr>
          <w:rFonts w:ascii="Book Antiqua" w:eastAsia="宋体" w:hAnsi="Book Antiqua" w:cs="Times New Roman"/>
          <w:sz w:val="24"/>
          <w:szCs w:val="24"/>
          <w:lang w:val="en-US" w:eastAsia="zh-CN"/>
        </w:rPr>
        <w:t xml:space="preserve"> and AP-1 pathways. </w:t>
      </w:r>
      <w:r w:rsidRPr="001A6C11">
        <w:rPr>
          <w:rFonts w:ascii="Book Antiqua" w:eastAsia="宋体" w:hAnsi="Book Antiqua" w:cs="Times New Roman"/>
          <w:i/>
          <w:iCs/>
          <w:sz w:val="24"/>
          <w:szCs w:val="24"/>
          <w:lang w:val="en-US" w:eastAsia="zh-CN"/>
        </w:rPr>
        <w:t xml:space="preserve">Free </w:t>
      </w:r>
      <w:proofErr w:type="spellStart"/>
      <w:r w:rsidRPr="001A6C11">
        <w:rPr>
          <w:rFonts w:ascii="Book Antiqua" w:eastAsia="宋体" w:hAnsi="Book Antiqua" w:cs="Times New Roman"/>
          <w:i/>
          <w:iCs/>
          <w:sz w:val="24"/>
          <w:szCs w:val="24"/>
          <w:lang w:val="en-US" w:eastAsia="zh-CN"/>
        </w:rPr>
        <w:t>Radic</w:t>
      </w:r>
      <w:proofErr w:type="spellEnd"/>
      <w:r w:rsidRPr="001A6C11">
        <w:rPr>
          <w:rFonts w:ascii="Book Antiqua" w:eastAsia="宋体" w:hAnsi="Book Antiqua" w:cs="Times New Roman"/>
          <w:i/>
          <w:iCs/>
          <w:sz w:val="24"/>
          <w:szCs w:val="24"/>
          <w:lang w:val="en-US" w:eastAsia="zh-CN"/>
        </w:rPr>
        <w:t xml:space="preserve"> </w:t>
      </w:r>
      <w:proofErr w:type="spellStart"/>
      <w:r w:rsidRPr="001A6C11">
        <w:rPr>
          <w:rFonts w:ascii="Book Antiqua" w:eastAsia="宋体" w:hAnsi="Book Antiqua" w:cs="Times New Roman"/>
          <w:i/>
          <w:iCs/>
          <w:sz w:val="24"/>
          <w:szCs w:val="24"/>
          <w:lang w:val="en-US" w:eastAsia="zh-CN"/>
        </w:rPr>
        <w:t>Biol</w:t>
      </w:r>
      <w:proofErr w:type="spellEnd"/>
      <w:r w:rsidRPr="001A6C11">
        <w:rPr>
          <w:rFonts w:ascii="Book Antiqua" w:eastAsia="宋体" w:hAnsi="Book Antiqua" w:cs="Times New Roman"/>
          <w:i/>
          <w:iCs/>
          <w:sz w:val="24"/>
          <w:szCs w:val="24"/>
          <w:lang w:val="en-US" w:eastAsia="zh-CN"/>
        </w:rPr>
        <w:t xml:space="preserve"> Med</w:t>
      </w:r>
      <w:r w:rsidRPr="001A6C11">
        <w:rPr>
          <w:rFonts w:ascii="Book Antiqua" w:eastAsia="宋体" w:hAnsi="Book Antiqua" w:cs="Times New Roman"/>
          <w:sz w:val="24"/>
          <w:szCs w:val="24"/>
          <w:lang w:val="en-US" w:eastAsia="zh-CN"/>
        </w:rPr>
        <w:t> 2008; </w:t>
      </w:r>
      <w:r w:rsidRPr="001A6C11">
        <w:rPr>
          <w:rFonts w:ascii="Book Antiqua" w:eastAsia="宋体" w:hAnsi="Book Antiqua" w:cs="Times New Roman"/>
          <w:b/>
          <w:bCs/>
          <w:sz w:val="24"/>
          <w:szCs w:val="24"/>
          <w:lang w:val="en-US" w:eastAsia="zh-CN"/>
        </w:rPr>
        <w:t>45</w:t>
      </w:r>
      <w:r w:rsidRPr="001A6C11">
        <w:rPr>
          <w:rFonts w:ascii="Book Antiqua" w:eastAsia="宋体" w:hAnsi="Book Antiqua" w:cs="Times New Roman"/>
          <w:sz w:val="24"/>
          <w:szCs w:val="24"/>
          <w:lang w:val="en-US" w:eastAsia="zh-CN"/>
        </w:rPr>
        <w:t>: 1695-1704 [PMID: 18852043 DOI: 10.1016/j.freeradbiomed.2008.09.002</w:t>
      </w:r>
      <w:r w:rsidRPr="001A6C11">
        <w:rPr>
          <w:rFonts w:ascii="Book Antiqua" w:eastAsia="宋体" w:hAnsi="Book Antiqua" w:cs="Times New Roman" w:hint="eastAsia"/>
          <w:sz w:val="24"/>
          <w:szCs w:val="24"/>
          <w:lang w:val="en-US" w:eastAsia="zh-CN"/>
        </w:rPr>
        <w:sym w:font="Symbol" w:char="F05D"/>
      </w:r>
    </w:p>
    <w:p w14:paraId="1692E8C8" w14:textId="77777777" w:rsidR="001A6C11" w:rsidRPr="001A6C11" w:rsidRDefault="001A6C11" w:rsidP="001A6C11">
      <w:pPr>
        <w:spacing w:after="0" w:line="360" w:lineRule="auto"/>
        <w:jc w:val="both"/>
        <w:rPr>
          <w:rFonts w:ascii="Book Antiqua" w:eastAsia="宋体" w:hAnsi="Book Antiqua" w:cs="Times New Roman"/>
          <w:sz w:val="24"/>
          <w:szCs w:val="24"/>
          <w:lang w:val="en-US" w:eastAsia="zh-CN"/>
        </w:rPr>
      </w:pPr>
      <w:r w:rsidRPr="001A6C11">
        <w:rPr>
          <w:rFonts w:ascii="Book Antiqua" w:eastAsia="宋体" w:hAnsi="Book Antiqua" w:cs="Times New Roman"/>
          <w:sz w:val="24"/>
          <w:szCs w:val="24"/>
          <w:lang w:val="en-US" w:eastAsia="zh-CN"/>
        </w:rPr>
        <w:t>82 </w:t>
      </w:r>
      <w:r w:rsidRPr="001A6C11">
        <w:rPr>
          <w:rFonts w:ascii="Book Antiqua" w:eastAsia="宋体" w:hAnsi="Book Antiqua" w:cs="Times New Roman"/>
          <w:b/>
          <w:bCs/>
          <w:sz w:val="24"/>
          <w:szCs w:val="24"/>
          <w:lang w:val="en-US" w:eastAsia="zh-CN"/>
        </w:rPr>
        <w:t>Kumar AP</w:t>
      </w:r>
      <w:r w:rsidRPr="001A6C11">
        <w:rPr>
          <w:rFonts w:ascii="Book Antiqua" w:eastAsia="宋体" w:hAnsi="Book Antiqua" w:cs="Times New Roman"/>
          <w:sz w:val="24"/>
          <w:szCs w:val="24"/>
          <w:lang w:val="en-US" w:eastAsia="zh-CN"/>
        </w:rPr>
        <w:t xml:space="preserve">, Loo SY, Shin SW, Tan TZ, </w:t>
      </w:r>
      <w:proofErr w:type="spellStart"/>
      <w:r w:rsidRPr="001A6C11">
        <w:rPr>
          <w:rFonts w:ascii="Book Antiqua" w:eastAsia="宋体" w:hAnsi="Book Antiqua" w:cs="Times New Roman"/>
          <w:sz w:val="24"/>
          <w:szCs w:val="24"/>
          <w:lang w:val="en-US" w:eastAsia="zh-CN"/>
        </w:rPr>
        <w:t>Eng</w:t>
      </w:r>
      <w:proofErr w:type="spellEnd"/>
      <w:r w:rsidRPr="001A6C11">
        <w:rPr>
          <w:rFonts w:ascii="Book Antiqua" w:eastAsia="宋体" w:hAnsi="Book Antiqua" w:cs="Times New Roman"/>
          <w:sz w:val="24"/>
          <w:szCs w:val="24"/>
          <w:lang w:val="en-US" w:eastAsia="zh-CN"/>
        </w:rPr>
        <w:t xml:space="preserve"> CB, Singh R, Putti TC, Ong CW, Salto-Tellez M, Goh BC, Park JI, </w:t>
      </w:r>
      <w:proofErr w:type="spellStart"/>
      <w:r w:rsidRPr="001A6C11">
        <w:rPr>
          <w:rFonts w:ascii="Book Antiqua" w:eastAsia="宋体" w:hAnsi="Book Antiqua" w:cs="Times New Roman"/>
          <w:sz w:val="24"/>
          <w:szCs w:val="24"/>
          <w:lang w:val="en-US" w:eastAsia="zh-CN"/>
        </w:rPr>
        <w:t>Thiery</w:t>
      </w:r>
      <w:proofErr w:type="spellEnd"/>
      <w:r w:rsidRPr="001A6C11">
        <w:rPr>
          <w:rFonts w:ascii="Book Antiqua" w:eastAsia="宋体" w:hAnsi="Book Antiqua" w:cs="Times New Roman"/>
          <w:sz w:val="24"/>
          <w:szCs w:val="24"/>
          <w:lang w:val="en-US" w:eastAsia="zh-CN"/>
        </w:rPr>
        <w:t xml:space="preserve"> JP, </w:t>
      </w:r>
      <w:proofErr w:type="spellStart"/>
      <w:r w:rsidRPr="001A6C11">
        <w:rPr>
          <w:rFonts w:ascii="Book Antiqua" w:eastAsia="宋体" w:hAnsi="Book Antiqua" w:cs="Times New Roman"/>
          <w:sz w:val="24"/>
          <w:szCs w:val="24"/>
          <w:lang w:val="en-US" w:eastAsia="zh-CN"/>
        </w:rPr>
        <w:t>Pervaiz</w:t>
      </w:r>
      <w:proofErr w:type="spellEnd"/>
      <w:r w:rsidRPr="001A6C11">
        <w:rPr>
          <w:rFonts w:ascii="Book Antiqua" w:eastAsia="宋体" w:hAnsi="Book Antiqua" w:cs="Times New Roman"/>
          <w:sz w:val="24"/>
          <w:szCs w:val="24"/>
          <w:lang w:val="en-US" w:eastAsia="zh-CN"/>
        </w:rPr>
        <w:t xml:space="preserve"> S, Clement MV. Manganese superoxide dismutase is a promising target for enhancing </w:t>
      </w:r>
      <w:proofErr w:type="spellStart"/>
      <w:r w:rsidRPr="001A6C11">
        <w:rPr>
          <w:rFonts w:ascii="Book Antiqua" w:eastAsia="宋体" w:hAnsi="Book Antiqua" w:cs="Times New Roman"/>
          <w:sz w:val="24"/>
          <w:szCs w:val="24"/>
          <w:lang w:val="en-US" w:eastAsia="zh-CN"/>
        </w:rPr>
        <w:t>chemosensitivity</w:t>
      </w:r>
      <w:proofErr w:type="spellEnd"/>
      <w:r w:rsidRPr="001A6C11">
        <w:rPr>
          <w:rFonts w:ascii="Book Antiqua" w:eastAsia="宋体" w:hAnsi="Book Antiqua" w:cs="Times New Roman"/>
          <w:sz w:val="24"/>
          <w:szCs w:val="24"/>
          <w:lang w:val="en-US" w:eastAsia="zh-CN"/>
        </w:rPr>
        <w:t xml:space="preserve"> of basal-like breast carcinoma. </w:t>
      </w:r>
      <w:proofErr w:type="spellStart"/>
      <w:r w:rsidRPr="001A6C11">
        <w:rPr>
          <w:rFonts w:ascii="Book Antiqua" w:eastAsia="宋体" w:hAnsi="Book Antiqua" w:cs="Times New Roman"/>
          <w:i/>
          <w:iCs/>
          <w:sz w:val="24"/>
          <w:szCs w:val="24"/>
          <w:lang w:val="en-US" w:eastAsia="zh-CN"/>
        </w:rPr>
        <w:t>Antioxid</w:t>
      </w:r>
      <w:proofErr w:type="spellEnd"/>
      <w:r w:rsidRPr="001A6C11">
        <w:rPr>
          <w:rFonts w:ascii="Book Antiqua" w:eastAsia="宋体" w:hAnsi="Book Antiqua" w:cs="Times New Roman"/>
          <w:i/>
          <w:iCs/>
          <w:sz w:val="24"/>
          <w:szCs w:val="24"/>
          <w:lang w:val="en-US" w:eastAsia="zh-CN"/>
        </w:rPr>
        <w:t xml:space="preserve"> Redox Signal</w:t>
      </w:r>
      <w:r w:rsidRPr="001A6C11">
        <w:rPr>
          <w:rFonts w:ascii="Book Antiqua" w:eastAsia="宋体" w:hAnsi="Book Antiqua" w:cs="Times New Roman"/>
          <w:sz w:val="24"/>
          <w:szCs w:val="24"/>
          <w:lang w:val="en-US" w:eastAsia="zh-CN"/>
        </w:rPr>
        <w:t> 2014; </w:t>
      </w:r>
      <w:r w:rsidRPr="001A6C11">
        <w:rPr>
          <w:rFonts w:ascii="Book Antiqua" w:eastAsia="宋体" w:hAnsi="Book Antiqua" w:cs="Times New Roman"/>
          <w:b/>
          <w:bCs/>
          <w:sz w:val="24"/>
          <w:szCs w:val="24"/>
          <w:lang w:val="en-US" w:eastAsia="zh-CN"/>
        </w:rPr>
        <w:t>20</w:t>
      </w:r>
      <w:r w:rsidRPr="001A6C11">
        <w:rPr>
          <w:rFonts w:ascii="Book Antiqua" w:eastAsia="宋体" w:hAnsi="Book Antiqua" w:cs="Times New Roman"/>
          <w:sz w:val="24"/>
          <w:szCs w:val="24"/>
          <w:lang w:val="en-US" w:eastAsia="zh-CN"/>
        </w:rPr>
        <w:t>: 2326-2346 [PMID: 23964924 DOI: 10.1089/ars.2013.5295</w:t>
      </w:r>
      <w:r w:rsidRPr="001A6C11">
        <w:rPr>
          <w:rFonts w:ascii="Book Antiqua" w:eastAsia="宋体" w:hAnsi="Book Antiqua" w:cs="Times New Roman" w:hint="eastAsia"/>
          <w:sz w:val="24"/>
          <w:szCs w:val="24"/>
          <w:lang w:val="en-US" w:eastAsia="zh-CN"/>
        </w:rPr>
        <w:sym w:font="Symbol" w:char="F05D"/>
      </w:r>
    </w:p>
    <w:p w14:paraId="1CF8F15D" w14:textId="77777777" w:rsidR="001A6C11" w:rsidRPr="001A6C11" w:rsidRDefault="001A6C11" w:rsidP="001A6C11">
      <w:pPr>
        <w:spacing w:after="0" w:line="360" w:lineRule="auto"/>
        <w:jc w:val="both"/>
        <w:rPr>
          <w:rFonts w:ascii="Book Antiqua" w:eastAsia="宋体" w:hAnsi="Book Antiqua" w:cs="Times New Roman"/>
          <w:sz w:val="24"/>
          <w:szCs w:val="24"/>
          <w:lang w:val="en-US" w:eastAsia="zh-CN"/>
        </w:rPr>
      </w:pPr>
      <w:r w:rsidRPr="001A6C11">
        <w:rPr>
          <w:rFonts w:ascii="Book Antiqua" w:eastAsia="宋体" w:hAnsi="Book Antiqua" w:cs="Times New Roman"/>
          <w:sz w:val="24"/>
          <w:szCs w:val="24"/>
          <w:lang w:val="en-US" w:eastAsia="zh-CN"/>
        </w:rPr>
        <w:t xml:space="preserve">83 </w:t>
      </w:r>
      <w:r w:rsidRPr="001A6C11">
        <w:rPr>
          <w:rFonts w:ascii="Book Antiqua" w:eastAsia="宋体" w:hAnsi="Book Antiqua" w:cs="Book Antiqua"/>
          <w:b/>
          <w:bCs/>
          <w:sz w:val="24"/>
          <w:szCs w:val="24"/>
          <w:lang w:val="en-GB" w:eastAsia="fr-FR"/>
        </w:rPr>
        <w:t>Zhang Y</w:t>
      </w:r>
      <w:r w:rsidRPr="001A6C11">
        <w:rPr>
          <w:rFonts w:ascii="Book Antiqua" w:eastAsia="宋体" w:hAnsi="Book Antiqua" w:cs="Book Antiqua"/>
          <w:sz w:val="24"/>
          <w:szCs w:val="24"/>
          <w:lang w:val="en-GB" w:eastAsia="fr-FR"/>
        </w:rPr>
        <w:t>, Zhang X, Wang J, Shen Y, Tang X, Yu F, Wang R.</w:t>
      </w:r>
      <w:r w:rsidRPr="001A6C11">
        <w:rPr>
          <w:rFonts w:ascii="Book Antiqua" w:eastAsia="宋体" w:hAnsi="Book Antiqua" w:cs="Times New Roman"/>
          <w:sz w:val="24"/>
          <w:szCs w:val="24"/>
          <w:lang w:val="en-US" w:eastAsia="zh-CN"/>
        </w:rPr>
        <w:t xml:space="preserve"> Expression and Function of PPARs in Cancer Stem Cells. </w:t>
      </w:r>
      <w:proofErr w:type="spellStart"/>
      <w:r w:rsidRPr="001A6C11">
        <w:rPr>
          <w:rFonts w:ascii="Book Antiqua" w:eastAsia="宋体" w:hAnsi="Book Antiqua" w:cs="Times New Roman"/>
          <w:i/>
          <w:iCs/>
          <w:sz w:val="24"/>
          <w:szCs w:val="24"/>
          <w:lang w:val="en-US" w:eastAsia="zh-CN"/>
        </w:rPr>
        <w:t>Curr</w:t>
      </w:r>
      <w:proofErr w:type="spellEnd"/>
      <w:r w:rsidRPr="001A6C11">
        <w:rPr>
          <w:rFonts w:ascii="Book Antiqua" w:eastAsia="宋体" w:hAnsi="Book Antiqua" w:cs="Times New Roman"/>
          <w:i/>
          <w:iCs/>
          <w:sz w:val="24"/>
          <w:szCs w:val="24"/>
          <w:lang w:val="en-US" w:eastAsia="zh-CN"/>
        </w:rPr>
        <w:t xml:space="preserve"> Stem Cell Res </w:t>
      </w:r>
      <w:proofErr w:type="spellStart"/>
      <w:r w:rsidRPr="001A6C11">
        <w:rPr>
          <w:rFonts w:ascii="Book Antiqua" w:eastAsia="宋体" w:hAnsi="Book Antiqua" w:cs="Times New Roman"/>
          <w:i/>
          <w:iCs/>
          <w:sz w:val="24"/>
          <w:szCs w:val="24"/>
          <w:lang w:val="en-US" w:eastAsia="zh-CN"/>
        </w:rPr>
        <w:t>Ther</w:t>
      </w:r>
      <w:proofErr w:type="spellEnd"/>
      <w:r w:rsidRPr="001A6C11">
        <w:rPr>
          <w:rFonts w:ascii="Book Antiqua" w:eastAsia="宋体" w:hAnsi="Book Antiqua" w:cs="Times New Roman"/>
          <w:sz w:val="24"/>
          <w:szCs w:val="24"/>
          <w:lang w:val="en-US" w:eastAsia="zh-CN"/>
        </w:rPr>
        <w:t> 2015; </w:t>
      </w:r>
      <w:proofErr w:type="spellStart"/>
      <w:r w:rsidRPr="001A6C11">
        <w:rPr>
          <w:rFonts w:ascii="Book Antiqua" w:eastAsia="宋体" w:hAnsi="Book Antiqua" w:cs="Times New Roman"/>
          <w:sz w:val="24"/>
          <w:szCs w:val="24"/>
          <w:lang w:val="en-US" w:eastAsia="zh-CN"/>
        </w:rPr>
        <w:t>Epub</w:t>
      </w:r>
      <w:proofErr w:type="spellEnd"/>
      <w:r w:rsidRPr="001A6C11">
        <w:rPr>
          <w:rFonts w:ascii="Book Antiqua" w:eastAsia="宋体" w:hAnsi="Book Antiqua" w:cs="Times New Roman"/>
          <w:sz w:val="24"/>
          <w:szCs w:val="24"/>
          <w:lang w:val="en-US" w:eastAsia="zh-CN"/>
        </w:rPr>
        <w:t xml:space="preserve"> ahead of print [PMID: 26216131]</w:t>
      </w:r>
    </w:p>
    <w:p w14:paraId="155032D0" w14:textId="77777777" w:rsidR="001A6C11" w:rsidRPr="001A6C11" w:rsidRDefault="001A6C11" w:rsidP="001A6C11">
      <w:pPr>
        <w:spacing w:after="0" w:line="360" w:lineRule="auto"/>
        <w:jc w:val="both"/>
        <w:rPr>
          <w:rFonts w:ascii="Book Antiqua" w:eastAsia="宋体" w:hAnsi="Book Antiqua" w:cs="Times New Roman"/>
          <w:sz w:val="24"/>
          <w:szCs w:val="24"/>
          <w:lang w:val="en-US" w:eastAsia="zh-CN"/>
        </w:rPr>
      </w:pPr>
      <w:r w:rsidRPr="001A6C11">
        <w:rPr>
          <w:rFonts w:ascii="Book Antiqua" w:eastAsia="宋体" w:hAnsi="Book Antiqua" w:cs="Times New Roman"/>
          <w:sz w:val="24"/>
          <w:szCs w:val="24"/>
          <w:lang w:val="en-US" w:eastAsia="zh-CN"/>
        </w:rPr>
        <w:t>84 </w:t>
      </w:r>
      <w:proofErr w:type="spellStart"/>
      <w:r w:rsidRPr="001A6C11">
        <w:rPr>
          <w:rFonts w:ascii="Book Antiqua" w:eastAsia="宋体" w:hAnsi="Book Antiqua" w:cs="Times New Roman"/>
          <w:b/>
          <w:bCs/>
          <w:sz w:val="24"/>
          <w:szCs w:val="24"/>
          <w:lang w:val="en-US" w:eastAsia="zh-CN"/>
        </w:rPr>
        <w:t>Suchanek</w:t>
      </w:r>
      <w:proofErr w:type="spellEnd"/>
      <w:r w:rsidRPr="001A6C11">
        <w:rPr>
          <w:rFonts w:ascii="Book Antiqua" w:eastAsia="宋体" w:hAnsi="Book Antiqua" w:cs="Times New Roman"/>
          <w:b/>
          <w:bCs/>
          <w:sz w:val="24"/>
          <w:szCs w:val="24"/>
          <w:lang w:val="en-US" w:eastAsia="zh-CN"/>
        </w:rPr>
        <w:t xml:space="preserve"> KM</w:t>
      </w:r>
      <w:r w:rsidRPr="001A6C11">
        <w:rPr>
          <w:rFonts w:ascii="Book Antiqua" w:eastAsia="宋体" w:hAnsi="Book Antiqua" w:cs="Times New Roman"/>
          <w:sz w:val="24"/>
          <w:szCs w:val="24"/>
          <w:lang w:val="en-US" w:eastAsia="zh-CN"/>
        </w:rPr>
        <w:t xml:space="preserve">, May FJ, Robinson JA, Lee WJ, Holman NA, </w:t>
      </w:r>
      <w:proofErr w:type="spellStart"/>
      <w:r w:rsidRPr="001A6C11">
        <w:rPr>
          <w:rFonts w:ascii="Book Antiqua" w:eastAsia="宋体" w:hAnsi="Book Antiqua" w:cs="Times New Roman"/>
          <w:sz w:val="24"/>
          <w:szCs w:val="24"/>
          <w:lang w:val="en-US" w:eastAsia="zh-CN"/>
        </w:rPr>
        <w:t>Monteith</w:t>
      </w:r>
      <w:proofErr w:type="spellEnd"/>
      <w:r w:rsidRPr="001A6C11">
        <w:rPr>
          <w:rFonts w:ascii="Book Antiqua" w:eastAsia="宋体" w:hAnsi="Book Antiqua" w:cs="Times New Roman"/>
          <w:sz w:val="24"/>
          <w:szCs w:val="24"/>
          <w:lang w:val="en-US" w:eastAsia="zh-CN"/>
        </w:rPr>
        <w:t xml:space="preserve"> GR, Roberts-Thomson SJ. Peroxisome proliferator-activated receptor alpha in the human breast cancer cell lines MCF-7 and MDA-MB-231. </w:t>
      </w:r>
      <w:proofErr w:type="spellStart"/>
      <w:r w:rsidRPr="001A6C11">
        <w:rPr>
          <w:rFonts w:ascii="Book Antiqua" w:eastAsia="宋体" w:hAnsi="Book Antiqua" w:cs="Times New Roman"/>
          <w:i/>
          <w:iCs/>
          <w:sz w:val="24"/>
          <w:szCs w:val="24"/>
          <w:lang w:val="en-US" w:eastAsia="zh-CN"/>
        </w:rPr>
        <w:t>Mol</w:t>
      </w:r>
      <w:proofErr w:type="spellEnd"/>
      <w:r w:rsidRPr="001A6C11">
        <w:rPr>
          <w:rFonts w:ascii="Book Antiqua" w:eastAsia="宋体" w:hAnsi="Book Antiqua" w:cs="Times New Roman"/>
          <w:i/>
          <w:iCs/>
          <w:sz w:val="24"/>
          <w:szCs w:val="24"/>
          <w:lang w:val="en-US" w:eastAsia="zh-CN"/>
        </w:rPr>
        <w:t xml:space="preserve"> </w:t>
      </w:r>
      <w:proofErr w:type="spellStart"/>
      <w:r w:rsidRPr="001A6C11">
        <w:rPr>
          <w:rFonts w:ascii="Book Antiqua" w:eastAsia="宋体" w:hAnsi="Book Antiqua" w:cs="Times New Roman"/>
          <w:i/>
          <w:iCs/>
          <w:sz w:val="24"/>
          <w:szCs w:val="24"/>
          <w:lang w:val="en-US" w:eastAsia="zh-CN"/>
        </w:rPr>
        <w:t>Carcinog</w:t>
      </w:r>
      <w:proofErr w:type="spellEnd"/>
      <w:r w:rsidRPr="001A6C11">
        <w:rPr>
          <w:rFonts w:ascii="Book Antiqua" w:eastAsia="宋体" w:hAnsi="Book Antiqua" w:cs="Times New Roman"/>
          <w:sz w:val="24"/>
          <w:szCs w:val="24"/>
          <w:lang w:val="en-US" w:eastAsia="zh-CN"/>
        </w:rPr>
        <w:t> 2002; </w:t>
      </w:r>
      <w:r w:rsidRPr="001A6C11">
        <w:rPr>
          <w:rFonts w:ascii="Book Antiqua" w:eastAsia="宋体" w:hAnsi="Book Antiqua" w:cs="Times New Roman"/>
          <w:b/>
          <w:bCs/>
          <w:sz w:val="24"/>
          <w:szCs w:val="24"/>
          <w:lang w:val="en-US" w:eastAsia="zh-CN"/>
        </w:rPr>
        <w:t>34</w:t>
      </w:r>
      <w:r w:rsidRPr="001A6C11">
        <w:rPr>
          <w:rFonts w:ascii="Book Antiqua" w:eastAsia="宋体" w:hAnsi="Book Antiqua" w:cs="Times New Roman"/>
          <w:sz w:val="24"/>
          <w:szCs w:val="24"/>
          <w:lang w:val="en-US" w:eastAsia="zh-CN"/>
        </w:rPr>
        <w:t>: 165-171 [PMID: 12203367 DOI: 10.1002/mc.10061</w:t>
      </w:r>
      <w:r w:rsidRPr="001A6C11">
        <w:rPr>
          <w:rFonts w:ascii="Book Antiqua" w:eastAsia="宋体" w:hAnsi="Book Antiqua" w:cs="Times New Roman" w:hint="eastAsia"/>
          <w:sz w:val="24"/>
          <w:szCs w:val="24"/>
          <w:lang w:val="en-US" w:eastAsia="zh-CN"/>
        </w:rPr>
        <w:sym w:font="Symbol" w:char="F05D"/>
      </w:r>
    </w:p>
    <w:p w14:paraId="40BA079D" w14:textId="77777777" w:rsidR="001A6C11" w:rsidRPr="001A6C11" w:rsidRDefault="001A6C11" w:rsidP="001A6C11">
      <w:pPr>
        <w:spacing w:after="0" w:line="360" w:lineRule="auto"/>
        <w:jc w:val="both"/>
        <w:rPr>
          <w:rFonts w:ascii="Book Antiqua" w:eastAsia="宋体" w:hAnsi="Book Antiqua" w:cs="Times New Roman"/>
          <w:sz w:val="24"/>
          <w:szCs w:val="24"/>
          <w:lang w:val="en-US" w:eastAsia="zh-CN"/>
        </w:rPr>
      </w:pPr>
      <w:proofErr w:type="gramStart"/>
      <w:r w:rsidRPr="001A6C11">
        <w:rPr>
          <w:rFonts w:ascii="Book Antiqua" w:eastAsia="宋体" w:hAnsi="Book Antiqua" w:cs="Times New Roman"/>
          <w:sz w:val="24"/>
          <w:szCs w:val="24"/>
          <w:lang w:val="en-US" w:eastAsia="zh-CN"/>
        </w:rPr>
        <w:t>85 </w:t>
      </w:r>
      <w:r w:rsidRPr="001A6C11">
        <w:rPr>
          <w:rFonts w:ascii="Book Antiqua" w:eastAsia="宋体" w:hAnsi="Book Antiqua" w:cs="Times New Roman"/>
          <w:b/>
          <w:bCs/>
          <w:sz w:val="24"/>
          <w:szCs w:val="24"/>
          <w:lang w:val="en-US" w:eastAsia="zh-CN"/>
        </w:rPr>
        <w:t>Gonzalez FJ</w:t>
      </w:r>
      <w:r w:rsidRPr="001A6C11">
        <w:rPr>
          <w:rFonts w:ascii="Book Antiqua" w:eastAsia="宋体" w:hAnsi="Book Antiqua" w:cs="Times New Roman"/>
          <w:sz w:val="24"/>
          <w:szCs w:val="24"/>
          <w:lang w:val="en-US" w:eastAsia="zh-CN"/>
        </w:rPr>
        <w:t>.</w:t>
      </w:r>
      <w:proofErr w:type="gramEnd"/>
      <w:r w:rsidRPr="001A6C11">
        <w:rPr>
          <w:rFonts w:ascii="Book Antiqua" w:eastAsia="宋体" w:hAnsi="Book Antiqua" w:cs="Times New Roman"/>
          <w:sz w:val="24"/>
          <w:szCs w:val="24"/>
          <w:lang w:val="en-US" w:eastAsia="zh-CN"/>
        </w:rPr>
        <w:t xml:space="preserve"> The peroxisome proliferator-activated receptor alpha (</w:t>
      </w:r>
      <w:proofErr w:type="spellStart"/>
      <w:r w:rsidRPr="001A6C11">
        <w:rPr>
          <w:rFonts w:ascii="Book Antiqua" w:eastAsia="宋体" w:hAnsi="Book Antiqua" w:cs="Times New Roman"/>
          <w:sz w:val="24"/>
          <w:szCs w:val="24"/>
          <w:lang w:val="en-US" w:eastAsia="zh-CN"/>
        </w:rPr>
        <w:t>PPARalpha</w:t>
      </w:r>
      <w:proofErr w:type="spellEnd"/>
      <w:r w:rsidRPr="001A6C11">
        <w:rPr>
          <w:rFonts w:ascii="Book Antiqua" w:eastAsia="宋体" w:hAnsi="Book Antiqua" w:cs="Times New Roman"/>
          <w:sz w:val="24"/>
          <w:szCs w:val="24"/>
          <w:lang w:val="en-US" w:eastAsia="zh-CN"/>
        </w:rPr>
        <w:t xml:space="preserve">): role in </w:t>
      </w:r>
      <w:proofErr w:type="spellStart"/>
      <w:r w:rsidRPr="001A6C11">
        <w:rPr>
          <w:rFonts w:ascii="Book Antiqua" w:eastAsia="宋体" w:hAnsi="Book Antiqua" w:cs="Times New Roman"/>
          <w:sz w:val="24"/>
          <w:szCs w:val="24"/>
          <w:lang w:val="en-US" w:eastAsia="zh-CN"/>
        </w:rPr>
        <w:t>hepatocarcinogenesis</w:t>
      </w:r>
      <w:proofErr w:type="spellEnd"/>
      <w:r w:rsidRPr="001A6C11">
        <w:rPr>
          <w:rFonts w:ascii="Book Antiqua" w:eastAsia="宋体" w:hAnsi="Book Antiqua" w:cs="Times New Roman"/>
          <w:sz w:val="24"/>
          <w:szCs w:val="24"/>
          <w:lang w:val="en-US" w:eastAsia="zh-CN"/>
        </w:rPr>
        <w:t>. </w:t>
      </w:r>
      <w:proofErr w:type="spellStart"/>
      <w:r w:rsidRPr="001A6C11">
        <w:rPr>
          <w:rFonts w:ascii="Book Antiqua" w:eastAsia="宋体" w:hAnsi="Book Antiqua" w:cs="Times New Roman"/>
          <w:i/>
          <w:iCs/>
          <w:sz w:val="24"/>
          <w:szCs w:val="24"/>
          <w:lang w:val="en-US" w:eastAsia="zh-CN"/>
        </w:rPr>
        <w:t>Mol</w:t>
      </w:r>
      <w:proofErr w:type="spellEnd"/>
      <w:r w:rsidRPr="001A6C11">
        <w:rPr>
          <w:rFonts w:ascii="Book Antiqua" w:eastAsia="宋体" w:hAnsi="Book Antiqua" w:cs="Times New Roman"/>
          <w:i/>
          <w:iCs/>
          <w:sz w:val="24"/>
          <w:szCs w:val="24"/>
          <w:lang w:val="en-US" w:eastAsia="zh-CN"/>
        </w:rPr>
        <w:t xml:space="preserve"> Cell </w:t>
      </w:r>
      <w:proofErr w:type="spellStart"/>
      <w:r w:rsidRPr="001A6C11">
        <w:rPr>
          <w:rFonts w:ascii="Book Antiqua" w:eastAsia="宋体" w:hAnsi="Book Antiqua" w:cs="Times New Roman"/>
          <w:i/>
          <w:iCs/>
          <w:sz w:val="24"/>
          <w:szCs w:val="24"/>
          <w:lang w:val="en-US" w:eastAsia="zh-CN"/>
        </w:rPr>
        <w:t>Endocrinol</w:t>
      </w:r>
      <w:proofErr w:type="spellEnd"/>
      <w:r w:rsidRPr="001A6C11">
        <w:rPr>
          <w:rFonts w:ascii="Book Antiqua" w:eastAsia="宋体" w:hAnsi="Book Antiqua" w:cs="Times New Roman"/>
          <w:sz w:val="24"/>
          <w:szCs w:val="24"/>
          <w:lang w:val="en-US" w:eastAsia="zh-CN"/>
        </w:rPr>
        <w:t> 2002; </w:t>
      </w:r>
      <w:r w:rsidRPr="001A6C11">
        <w:rPr>
          <w:rFonts w:ascii="Book Antiqua" w:eastAsia="宋体" w:hAnsi="Book Antiqua" w:cs="Times New Roman"/>
          <w:b/>
          <w:bCs/>
          <w:sz w:val="24"/>
          <w:szCs w:val="24"/>
          <w:lang w:val="en-US" w:eastAsia="zh-CN"/>
        </w:rPr>
        <w:t>193</w:t>
      </w:r>
      <w:r w:rsidRPr="001A6C11">
        <w:rPr>
          <w:rFonts w:ascii="Book Antiqua" w:eastAsia="宋体" w:hAnsi="Book Antiqua" w:cs="Times New Roman"/>
          <w:sz w:val="24"/>
          <w:szCs w:val="24"/>
          <w:lang w:val="en-US" w:eastAsia="zh-CN"/>
        </w:rPr>
        <w:t>: 71-79 [PMID: 12161004]</w:t>
      </w:r>
    </w:p>
    <w:p w14:paraId="3BC2F8C3" w14:textId="77777777" w:rsidR="001A6C11" w:rsidRPr="001A6C11" w:rsidRDefault="001A6C11" w:rsidP="001A6C11">
      <w:pPr>
        <w:spacing w:after="0" w:line="360" w:lineRule="auto"/>
        <w:jc w:val="both"/>
        <w:rPr>
          <w:rFonts w:ascii="Book Antiqua" w:eastAsia="宋体" w:hAnsi="Book Antiqua" w:cs="Times New Roman"/>
          <w:sz w:val="24"/>
          <w:szCs w:val="24"/>
          <w:lang w:val="en-US" w:eastAsia="zh-CN"/>
        </w:rPr>
      </w:pPr>
      <w:r w:rsidRPr="001A6C11">
        <w:rPr>
          <w:rFonts w:ascii="Book Antiqua" w:eastAsia="宋体" w:hAnsi="Book Antiqua" w:cs="Times New Roman"/>
          <w:sz w:val="24"/>
          <w:szCs w:val="24"/>
          <w:lang w:val="en-US" w:eastAsia="zh-CN"/>
        </w:rPr>
        <w:t>86 </w:t>
      </w:r>
      <w:proofErr w:type="spellStart"/>
      <w:r w:rsidRPr="001A6C11">
        <w:rPr>
          <w:rFonts w:ascii="Book Antiqua" w:eastAsia="宋体" w:hAnsi="Book Antiqua" w:cs="Times New Roman"/>
          <w:b/>
          <w:bCs/>
          <w:sz w:val="24"/>
          <w:szCs w:val="24"/>
          <w:lang w:val="en-US" w:eastAsia="zh-CN"/>
        </w:rPr>
        <w:t>Papi</w:t>
      </w:r>
      <w:proofErr w:type="spellEnd"/>
      <w:r w:rsidRPr="001A6C11">
        <w:rPr>
          <w:rFonts w:ascii="Book Antiqua" w:eastAsia="宋体" w:hAnsi="Book Antiqua" w:cs="Times New Roman"/>
          <w:b/>
          <w:bCs/>
          <w:sz w:val="24"/>
          <w:szCs w:val="24"/>
          <w:lang w:val="en-US" w:eastAsia="zh-CN"/>
        </w:rPr>
        <w:t xml:space="preserve"> A</w:t>
      </w:r>
      <w:r w:rsidRPr="001A6C11">
        <w:rPr>
          <w:rFonts w:ascii="Book Antiqua" w:eastAsia="宋体" w:hAnsi="Book Antiqua" w:cs="Times New Roman"/>
          <w:sz w:val="24"/>
          <w:szCs w:val="24"/>
          <w:lang w:val="en-US" w:eastAsia="zh-CN"/>
        </w:rPr>
        <w:t xml:space="preserve">, </w:t>
      </w:r>
      <w:proofErr w:type="spellStart"/>
      <w:r w:rsidRPr="001A6C11">
        <w:rPr>
          <w:rFonts w:ascii="Book Antiqua" w:eastAsia="宋体" w:hAnsi="Book Antiqua" w:cs="Times New Roman"/>
          <w:sz w:val="24"/>
          <w:szCs w:val="24"/>
          <w:lang w:val="en-US" w:eastAsia="zh-CN"/>
        </w:rPr>
        <w:t>Storci</w:t>
      </w:r>
      <w:proofErr w:type="spellEnd"/>
      <w:r w:rsidRPr="001A6C11">
        <w:rPr>
          <w:rFonts w:ascii="Book Antiqua" w:eastAsia="宋体" w:hAnsi="Book Antiqua" w:cs="Times New Roman"/>
          <w:sz w:val="24"/>
          <w:szCs w:val="24"/>
          <w:lang w:val="en-US" w:eastAsia="zh-CN"/>
        </w:rPr>
        <w:t xml:space="preserve"> G, </w:t>
      </w:r>
      <w:proofErr w:type="spellStart"/>
      <w:r w:rsidRPr="001A6C11">
        <w:rPr>
          <w:rFonts w:ascii="Book Antiqua" w:eastAsia="宋体" w:hAnsi="Book Antiqua" w:cs="Times New Roman"/>
          <w:sz w:val="24"/>
          <w:szCs w:val="24"/>
          <w:lang w:val="en-US" w:eastAsia="zh-CN"/>
        </w:rPr>
        <w:t>Guarnieri</w:t>
      </w:r>
      <w:proofErr w:type="spellEnd"/>
      <w:r w:rsidRPr="001A6C11">
        <w:rPr>
          <w:rFonts w:ascii="Book Antiqua" w:eastAsia="宋体" w:hAnsi="Book Antiqua" w:cs="Times New Roman"/>
          <w:sz w:val="24"/>
          <w:szCs w:val="24"/>
          <w:lang w:val="en-US" w:eastAsia="zh-CN"/>
        </w:rPr>
        <w:t xml:space="preserve"> T, De </w:t>
      </w:r>
      <w:proofErr w:type="spellStart"/>
      <w:r w:rsidRPr="001A6C11">
        <w:rPr>
          <w:rFonts w:ascii="Book Antiqua" w:eastAsia="宋体" w:hAnsi="Book Antiqua" w:cs="Times New Roman"/>
          <w:sz w:val="24"/>
          <w:szCs w:val="24"/>
          <w:lang w:val="en-US" w:eastAsia="zh-CN"/>
        </w:rPr>
        <w:t>Carolis</w:t>
      </w:r>
      <w:proofErr w:type="spellEnd"/>
      <w:r w:rsidRPr="001A6C11">
        <w:rPr>
          <w:rFonts w:ascii="Book Antiqua" w:eastAsia="宋体" w:hAnsi="Book Antiqua" w:cs="Times New Roman"/>
          <w:sz w:val="24"/>
          <w:szCs w:val="24"/>
          <w:lang w:val="en-US" w:eastAsia="zh-CN"/>
        </w:rPr>
        <w:t xml:space="preserve"> S, </w:t>
      </w:r>
      <w:proofErr w:type="spellStart"/>
      <w:r w:rsidRPr="001A6C11">
        <w:rPr>
          <w:rFonts w:ascii="Book Antiqua" w:eastAsia="宋体" w:hAnsi="Book Antiqua" w:cs="Times New Roman"/>
          <w:sz w:val="24"/>
          <w:szCs w:val="24"/>
          <w:lang w:val="en-US" w:eastAsia="zh-CN"/>
        </w:rPr>
        <w:t>Bertoni</w:t>
      </w:r>
      <w:proofErr w:type="spellEnd"/>
      <w:r w:rsidRPr="001A6C11">
        <w:rPr>
          <w:rFonts w:ascii="Book Antiqua" w:eastAsia="宋体" w:hAnsi="Book Antiqua" w:cs="Times New Roman"/>
          <w:sz w:val="24"/>
          <w:szCs w:val="24"/>
          <w:lang w:val="en-US" w:eastAsia="zh-CN"/>
        </w:rPr>
        <w:t xml:space="preserve"> S, </w:t>
      </w:r>
      <w:proofErr w:type="spellStart"/>
      <w:r w:rsidRPr="001A6C11">
        <w:rPr>
          <w:rFonts w:ascii="Book Antiqua" w:eastAsia="宋体" w:hAnsi="Book Antiqua" w:cs="Times New Roman"/>
          <w:sz w:val="24"/>
          <w:szCs w:val="24"/>
          <w:lang w:val="en-US" w:eastAsia="zh-CN"/>
        </w:rPr>
        <w:t>Avenia</w:t>
      </w:r>
      <w:proofErr w:type="spellEnd"/>
      <w:r w:rsidRPr="001A6C11">
        <w:rPr>
          <w:rFonts w:ascii="Book Antiqua" w:eastAsia="宋体" w:hAnsi="Book Antiqua" w:cs="Times New Roman"/>
          <w:sz w:val="24"/>
          <w:szCs w:val="24"/>
          <w:lang w:val="en-US" w:eastAsia="zh-CN"/>
        </w:rPr>
        <w:t xml:space="preserve"> N, Sanguinetti A, </w:t>
      </w:r>
      <w:proofErr w:type="spellStart"/>
      <w:r w:rsidRPr="001A6C11">
        <w:rPr>
          <w:rFonts w:ascii="Book Antiqua" w:eastAsia="宋体" w:hAnsi="Book Antiqua" w:cs="Times New Roman"/>
          <w:sz w:val="24"/>
          <w:szCs w:val="24"/>
          <w:lang w:val="en-US" w:eastAsia="zh-CN"/>
        </w:rPr>
        <w:t>Sidoni</w:t>
      </w:r>
      <w:proofErr w:type="spellEnd"/>
      <w:r w:rsidRPr="001A6C11">
        <w:rPr>
          <w:rFonts w:ascii="Book Antiqua" w:eastAsia="宋体" w:hAnsi="Book Antiqua" w:cs="Times New Roman"/>
          <w:sz w:val="24"/>
          <w:szCs w:val="24"/>
          <w:lang w:val="en-US" w:eastAsia="zh-CN"/>
        </w:rPr>
        <w:t xml:space="preserve"> A, </w:t>
      </w:r>
      <w:proofErr w:type="spellStart"/>
      <w:r w:rsidRPr="001A6C11">
        <w:rPr>
          <w:rFonts w:ascii="Book Antiqua" w:eastAsia="宋体" w:hAnsi="Book Antiqua" w:cs="Times New Roman"/>
          <w:sz w:val="24"/>
          <w:szCs w:val="24"/>
          <w:lang w:val="en-US" w:eastAsia="zh-CN"/>
        </w:rPr>
        <w:t>Santini</w:t>
      </w:r>
      <w:proofErr w:type="spellEnd"/>
      <w:r w:rsidRPr="001A6C11">
        <w:rPr>
          <w:rFonts w:ascii="Book Antiqua" w:eastAsia="宋体" w:hAnsi="Book Antiqua" w:cs="Times New Roman"/>
          <w:sz w:val="24"/>
          <w:szCs w:val="24"/>
          <w:lang w:val="en-US" w:eastAsia="zh-CN"/>
        </w:rPr>
        <w:t xml:space="preserve"> D, </w:t>
      </w:r>
      <w:proofErr w:type="spellStart"/>
      <w:r w:rsidRPr="001A6C11">
        <w:rPr>
          <w:rFonts w:ascii="Book Antiqua" w:eastAsia="宋体" w:hAnsi="Book Antiqua" w:cs="Times New Roman"/>
          <w:sz w:val="24"/>
          <w:szCs w:val="24"/>
          <w:lang w:val="en-US" w:eastAsia="zh-CN"/>
        </w:rPr>
        <w:t>Ceccarelli</w:t>
      </w:r>
      <w:proofErr w:type="spellEnd"/>
      <w:r w:rsidRPr="001A6C11">
        <w:rPr>
          <w:rFonts w:ascii="Book Antiqua" w:eastAsia="宋体" w:hAnsi="Book Antiqua" w:cs="Times New Roman"/>
          <w:sz w:val="24"/>
          <w:szCs w:val="24"/>
          <w:lang w:val="en-US" w:eastAsia="zh-CN"/>
        </w:rPr>
        <w:t xml:space="preserve"> C, </w:t>
      </w:r>
      <w:proofErr w:type="spellStart"/>
      <w:r w:rsidRPr="001A6C11">
        <w:rPr>
          <w:rFonts w:ascii="Book Antiqua" w:eastAsia="宋体" w:hAnsi="Book Antiqua" w:cs="Times New Roman"/>
          <w:sz w:val="24"/>
          <w:szCs w:val="24"/>
          <w:lang w:val="en-US" w:eastAsia="zh-CN"/>
        </w:rPr>
        <w:t>Taffurelli</w:t>
      </w:r>
      <w:proofErr w:type="spellEnd"/>
      <w:r w:rsidRPr="001A6C11">
        <w:rPr>
          <w:rFonts w:ascii="Book Antiqua" w:eastAsia="宋体" w:hAnsi="Book Antiqua" w:cs="Times New Roman"/>
          <w:sz w:val="24"/>
          <w:szCs w:val="24"/>
          <w:lang w:val="en-US" w:eastAsia="zh-CN"/>
        </w:rPr>
        <w:t xml:space="preserve"> M, </w:t>
      </w:r>
      <w:proofErr w:type="spellStart"/>
      <w:r w:rsidRPr="001A6C11">
        <w:rPr>
          <w:rFonts w:ascii="Book Antiqua" w:eastAsia="宋体" w:hAnsi="Book Antiqua" w:cs="Times New Roman"/>
          <w:sz w:val="24"/>
          <w:szCs w:val="24"/>
          <w:lang w:val="en-US" w:eastAsia="zh-CN"/>
        </w:rPr>
        <w:t>Orlandi</w:t>
      </w:r>
      <w:proofErr w:type="spellEnd"/>
      <w:r w:rsidRPr="001A6C11">
        <w:rPr>
          <w:rFonts w:ascii="Book Antiqua" w:eastAsia="宋体" w:hAnsi="Book Antiqua" w:cs="Times New Roman"/>
          <w:sz w:val="24"/>
          <w:szCs w:val="24"/>
          <w:lang w:val="en-US" w:eastAsia="zh-CN"/>
        </w:rPr>
        <w:t xml:space="preserve"> M, </w:t>
      </w:r>
      <w:proofErr w:type="spellStart"/>
      <w:r w:rsidRPr="001A6C11">
        <w:rPr>
          <w:rFonts w:ascii="Book Antiqua" w:eastAsia="宋体" w:hAnsi="Book Antiqua" w:cs="Times New Roman"/>
          <w:sz w:val="24"/>
          <w:szCs w:val="24"/>
          <w:lang w:val="en-US" w:eastAsia="zh-CN"/>
        </w:rPr>
        <w:t>Bonafé</w:t>
      </w:r>
      <w:proofErr w:type="spellEnd"/>
      <w:r w:rsidRPr="001A6C11">
        <w:rPr>
          <w:rFonts w:ascii="Book Antiqua" w:eastAsia="宋体" w:hAnsi="Book Antiqua" w:cs="Times New Roman"/>
          <w:sz w:val="24"/>
          <w:szCs w:val="24"/>
          <w:lang w:val="en-US" w:eastAsia="zh-CN"/>
        </w:rPr>
        <w:t xml:space="preserve"> M. Peroxisome proliferator activated receptor-α/hypoxia inducible factor-1α interplay sustains carbonic anhydrase IX and </w:t>
      </w:r>
      <w:proofErr w:type="spellStart"/>
      <w:r w:rsidRPr="001A6C11">
        <w:rPr>
          <w:rFonts w:ascii="Book Antiqua" w:eastAsia="宋体" w:hAnsi="Book Antiqua" w:cs="Times New Roman"/>
          <w:sz w:val="24"/>
          <w:szCs w:val="24"/>
          <w:lang w:val="en-US" w:eastAsia="zh-CN"/>
        </w:rPr>
        <w:t>apoliprotein</w:t>
      </w:r>
      <w:proofErr w:type="spellEnd"/>
      <w:r w:rsidRPr="001A6C11">
        <w:rPr>
          <w:rFonts w:ascii="Book Antiqua" w:eastAsia="宋体" w:hAnsi="Book Antiqua" w:cs="Times New Roman"/>
          <w:sz w:val="24"/>
          <w:szCs w:val="24"/>
          <w:lang w:val="en-US" w:eastAsia="zh-CN"/>
        </w:rPr>
        <w:t xml:space="preserve"> E expression in breast cancer stem cells. </w:t>
      </w:r>
      <w:proofErr w:type="spellStart"/>
      <w:r w:rsidRPr="001A6C11">
        <w:rPr>
          <w:rFonts w:ascii="Book Antiqua" w:eastAsia="宋体" w:hAnsi="Book Antiqua" w:cs="Times New Roman"/>
          <w:i/>
          <w:iCs/>
          <w:sz w:val="24"/>
          <w:szCs w:val="24"/>
          <w:lang w:val="en-US" w:eastAsia="zh-CN"/>
        </w:rPr>
        <w:t>PLoS</w:t>
      </w:r>
      <w:proofErr w:type="spellEnd"/>
      <w:r w:rsidRPr="001A6C11">
        <w:rPr>
          <w:rFonts w:ascii="Book Antiqua" w:eastAsia="宋体" w:hAnsi="Book Antiqua" w:cs="Times New Roman"/>
          <w:i/>
          <w:iCs/>
          <w:sz w:val="24"/>
          <w:szCs w:val="24"/>
          <w:lang w:val="en-US" w:eastAsia="zh-CN"/>
        </w:rPr>
        <w:t xml:space="preserve"> One</w:t>
      </w:r>
      <w:r w:rsidRPr="001A6C11">
        <w:rPr>
          <w:rFonts w:ascii="Book Antiqua" w:eastAsia="宋体" w:hAnsi="Book Antiqua" w:cs="Times New Roman"/>
          <w:sz w:val="24"/>
          <w:szCs w:val="24"/>
          <w:lang w:val="en-US" w:eastAsia="zh-CN"/>
        </w:rPr>
        <w:t> 2013; </w:t>
      </w:r>
      <w:r w:rsidRPr="001A6C11">
        <w:rPr>
          <w:rFonts w:ascii="Book Antiqua" w:eastAsia="宋体" w:hAnsi="Book Antiqua" w:cs="Times New Roman"/>
          <w:b/>
          <w:bCs/>
          <w:sz w:val="24"/>
          <w:szCs w:val="24"/>
          <w:lang w:val="en-US" w:eastAsia="zh-CN"/>
        </w:rPr>
        <w:t>8</w:t>
      </w:r>
      <w:r w:rsidRPr="001A6C11">
        <w:rPr>
          <w:rFonts w:ascii="Book Antiqua" w:eastAsia="宋体" w:hAnsi="Book Antiqua" w:cs="Times New Roman"/>
          <w:sz w:val="24"/>
          <w:szCs w:val="24"/>
          <w:lang w:val="en-US" w:eastAsia="zh-CN"/>
        </w:rPr>
        <w:t>: e54968 [PMID: 23372804 DOI: 10.1371/journal.pone.0054968</w:t>
      </w:r>
      <w:r w:rsidRPr="001A6C11">
        <w:rPr>
          <w:rFonts w:ascii="Book Antiqua" w:eastAsia="宋体" w:hAnsi="Book Antiqua" w:cs="Times New Roman" w:hint="eastAsia"/>
          <w:sz w:val="24"/>
          <w:szCs w:val="24"/>
          <w:lang w:val="en-US" w:eastAsia="zh-CN"/>
        </w:rPr>
        <w:sym w:font="Symbol" w:char="F05D"/>
      </w:r>
    </w:p>
    <w:p w14:paraId="41CE2BCE" w14:textId="77777777" w:rsidR="001A6C11" w:rsidRPr="001A6C11" w:rsidRDefault="001A6C11" w:rsidP="001A6C11">
      <w:pPr>
        <w:spacing w:after="0" w:line="360" w:lineRule="auto"/>
        <w:jc w:val="both"/>
        <w:rPr>
          <w:rFonts w:ascii="Book Antiqua" w:eastAsia="宋体" w:hAnsi="Book Antiqua" w:cs="Times New Roman"/>
          <w:sz w:val="24"/>
          <w:szCs w:val="24"/>
          <w:lang w:val="en-US" w:eastAsia="zh-CN"/>
        </w:rPr>
      </w:pPr>
      <w:r w:rsidRPr="001A6C11">
        <w:rPr>
          <w:rFonts w:ascii="Book Antiqua" w:eastAsia="宋体" w:hAnsi="Book Antiqua" w:cs="Times New Roman"/>
          <w:sz w:val="24"/>
          <w:szCs w:val="24"/>
          <w:lang w:val="en-US" w:eastAsia="zh-CN"/>
        </w:rPr>
        <w:t>87 </w:t>
      </w:r>
      <w:proofErr w:type="spellStart"/>
      <w:r w:rsidRPr="001A6C11">
        <w:rPr>
          <w:rFonts w:ascii="Book Antiqua" w:eastAsia="宋体" w:hAnsi="Book Antiqua" w:cs="Times New Roman"/>
          <w:b/>
          <w:bCs/>
          <w:sz w:val="24"/>
          <w:szCs w:val="24"/>
          <w:lang w:val="en-US" w:eastAsia="zh-CN"/>
        </w:rPr>
        <w:t>Papi</w:t>
      </w:r>
      <w:proofErr w:type="spellEnd"/>
      <w:r w:rsidRPr="001A6C11">
        <w:rPr>
          <w:rFonts w:ascii="Book Antiqua" w:eastAsia="宋体" w:hAnsi="Book Antiqua" w:cs="Times New Roman"/>
          <w:b/>
          <w:bCs/>
          <w:sz w:val="24"/>
          <w:szCs w:val="24"/>
          <w:lang w:val="en-US" w:eastAsia="zh-CN"/>
        </w:rPr>
        <w:t xml:space="preserve"> A</w:t>
      </w:r>
      <w:r w:rsidRPr="001A6C11">
        <w:rPr>
          <w:rFonts w:ascii="Book Antiqua" w:eastAsia="宋体" w:hAnsi="Book Antiqua" w:cs="Times New Roman"/>
          <w:sz w:val="24"/>
          <w:szCs w:val="24"/>
          <w:lang w:val="en-US" w:eastAsia="zh-CN"/>
        </w:rPr>
        <w:t xml:space="preserve">, </w:t>
      </w:r>
      <w:proofErr w:type="spellStart"/>
      <w:r w:rsidRPr="001A6C11">
        <w:rPr>
          <w:rFonts w:ascii="Book Antiqua" w:eastAsia="宋体" w:hAnsi="Book Antiqua" w:cs="Times New Roman"/>
          <w:sz w:val="24"/>
          <w:szCs w:val="24"/>
          <w:lang w:val="en-US" w:eastAsia="zh-CN"/>
        </w:rPr>
        <w:t>Guarnieri</w:t>
      </w:r>
      <w:proofErr w:type="spellEnd"/>
      <w:r w:rsidRPr="001A6C11">
        <w:rPr>
          <w:rFonts w:ascii="Book Antiqua" w:eastAsia="宋体" w:hAnsi="Book Antiqua" w:cs="Times New Roman"/>
          <w:sz w:val="24"/>
          <w:szCs w:val="24"/>
          <w:lang w:val="en-US" w:eastAsia="zh-CN"/>
        </w:rPr>
        <w:t xml:space="preserve"> T, </w:t>
      </w:r>
      <w:proofErr w:type="spellStart"/>
      <w:r w:rsidRPr="001A6C11">
        <w:rPr>
          <w:rFonts w:ascii="Book Antiqua" w:eastAsia="宋体" w:hAnsi="Book Antiqua" w:cs="Times New Roman"/>
          <w:sz w:val="24"/>
          <w:szCs w:val="24"/>
          <w:lang w:val="en-US" w:eastAsia="zh-CN"/>
        </w:rPr>
        <w:t>Storci</w:t>
      </w:r>
      <w:proofErr w:type="spellEnd"/>
      <w:r w:rsidRPr="001A6C11">
        <w:rPr>
          <w:rFonts w:ascii="Book Antiqua" w:eastAsia="宋体" w:hAnsi="Book Antiqua" w:cs="Times New Roman"/>
          <w:sz w:val="24"/>
          <w:szCs w:val="24"/>
          <w:lang w:val="en-US" w:eastAsia="zh-CN"/>
        </w:rPr>
        <w:t xml:space="preserve"> G, </w:t>
      </w:r>
      <w:proofErr w:type="spellStart"/>
      <w:r w:rsidRPr="001A6C11">
        <w:rPr>
          <w:rFonts w:ascii="Book Antiqua" w:eastAsia="宋体" w:hAnsi="Book Antiqua" w:cs="Times New Roman"/>
          <w:sz w:val="24"/>
          <w:szCs w:val="24"/>
          <w:lang w:val="en-US" w:eastAsia="zh-CN"/>
        </w:rPr>
        <w:t>Santini</w:t>
      </w:r>
      <w:proofErr w:type="spellEnd"/>
      <w:r w:rsidRPr="001A6C11">
        <w:rPr>
          <w:rFonts w:ascii="Book Antiqua" w:eastAsia="宋体" w:hAnsi="Book Antiqua" w:cs="Times New Roman"/>
          <w:sz w:val="24"/>
          <w:szCs w:val="24"/>
          <w:lang w:val="en-US" w:eastAsia="zh-CN"/>
        </w:rPr>
        <w:t xml:space="preserve"> D, </w:t>
      </w:r>
      <w:proofErr w:type="spellStart"/>
      <w:r w:rsidRPr="001A6C11">
        <w:rPr>
          <w:rFonts w:ascii="Book Antiqua" w:eastAsia="宋体" w:hAnsi="Book Antiqua" w:cs="Times New Roman"/>
          <w:sz w:val="24"/>
          <w:szCs w:val="24"/>
          <w:lang w:val="en-US" w:eastAsia="zh-CN"/>
        </w:rPr>
        <w:t>Ceccarelli</w:t>
      </w:r>
      <w:proofErr w:type="spellEnd"/>
      <w:r w:rsidRPr="001A6C11">
        <w:rPr>
          <w:rFonts w:ascii="Book Antiqua" w:eastAsia="宋体" w:hAnsi="Book Antiqua" w:cs="Times New Roman"/>
          <w:sz w:val="24"/>
          <w:szCs w:val="24"/>
          <w:lang w:val="en-US" w:eastAsia="zh-CN"/>
        </w:rPr>
        <w:t xml:space="preserve"> C, </w:t>
      </w:r>
      <w:proofErr w:type="spellStart"/>
      <w:r w:rsidRPr="001A6C11">
        <w:rPr>
          <w:rFonts w:ascii="Book Antiqua" w:eastAsia="宋体" w:hAnsi="Book Antiqua" w:cs="Times New Roman"/>
          <w:sz w:val="24"/>
          <w:szCs w:val="24"/>
          <w:lang w:val="en-US" w:eastAsia="zh-CN"/>
        </w:rPr>
        <w:t>Taffurelli</w:t>
      </w:r>
      <w:proofErr w:type="spellEnd"/>
      <w:r w:rsidRPr="001A6C11">
        <w:rPr>
          <w:rFonts w:ascii="Book Antiqua" w:eastAsia="宋体" w:hAnsi="Book Antiqua" w:cs="Times New Roman"/>
          <w:sz w:val="24"/>
          <w:szCs w:val="24"/>
          <w:lang w:val="en-US" w:eastAsia="zh-CN"/>
        </w:rPr>
        <w:t xml:space="preserve"> M, De </w:t>
      </w:r>
      <w:proofErr w:type="spellStart"/>
      <w:r w:rsidRPr="001A6C11">
        <w:rPr>
          <w:rFonts w:ascii="Book Antiqua" w:eastAsia="宋体" w:hAnsi="Book Antiqua" w:cs="Times New Roman"/>
          <w:sz w:val="24"/>
          <w:szCs w:val="24"/>
          <w:lang w:val="en-US" w:eastAsia="zh-CN"/>
        </w:rPr>
        <w:t>Carolis</w:t>
      </w:r>
      <w:proofErr w:type="spellEnd"/>
      <w:r w:rsidRPr="001A6C11">
        <w:rPr>
          <w:rFonts w:ascii="Book Antiqua" w:eastAsia="宋体" w:hAnsi="Book Antiqua" w:cs="Times New Roman"/>
          <w:sz w:val="24"/>
          <w:szCs w:val="24"/>
          <w:lang w:val="en-US" w:eastAsia="zh-CN"/>
        </w:rPr>
        <w:t xml:space="preserve"> S, </w:t>
      </w:r>
      <w:proofErr w:type="spellStart"/>
      <w:r w:rsidRPr="001A6C11">
        <w:rPr>
          <w:rFonts w:ascii="Book Antiqua" w:eastAsia="宋体" w:hAnsi="Book Antiqua" w:cs="Times New Roman"/>
          <w:sz w:val="24"/>
          <w:szCs w:val="24"/>
          <w:lang w:val="en-US" w:eastAsia="zh-CN"/>
        </w:rPr>
        <w:t>Avenia</w:t>
      </w:r>
      <w:proofErr w:type="spellEnd"/>
      <w:r w:rsidRPr="001A6C11">
        <w:rPr>
          <w:rFonts w:ascii="Book Antiqua" w:eastAsia="宋体" w:hAnsi="Book Antiqua" w:cs="Times New Roman"/>
          <w:sz w:val="24"/>
          <w:szCs w:val="24"/>
          <w:lang w:val="en-US" w:eastAsia="zh-CN"/>
        </w:rPr>
        <w:t xml:space="preserve"> N, Sanguinetti A, </w:t>
      </w:r>
      <w:proofErr w:type="spellStart"/>
      <w:r w:rsidRPr="001A6C11">
        <w:rPr>
          <w:rFonts w:ascii="Book Antiqua" w:eastAsia="宋体" w:hAnsi="Book Antiqua" w:cs="Times New Roman"/>
          <w:sz w:val="24"/>
          <w:szCs w:val="24"/>
          <w:lang w:val="en-US" w:eastAsia="zh-CN"/>
        </w:rPr>
        <w:t>Sidoni</w:t>
      </w:r>
      <w:proofErr w:type="spellEnd"/>
      <w:r w:rsidRPr="001A6C11">
        <w:rPr>
          <w:rFonts w:ascii="Book Antiqua" w:eastAsia="宋体" w:hAnsi="Book Antiqua" w:cs="Times New Roman"/>
          <w:sz w:val="24"/>
          <w:szCs w:val="24"/>
          <w:lang w:val="en-US" w:eastAsia="zh-CN"/>
        </w:rPr>
        <w:t xml:space="preserve"> A, </w:t>
      </w:r>
      <w:proofErr w:type="spellStart"/>
      <w:r w:rsidRPr="001A6C11">
        <w:rPr>
          <w:rFonts w:ascii="Book Antiqua" w:eastAsia="宋体" w:hAnsi="Book Antiqua" w:cs="Times New Roman"/>
          <w:sz w:val="24"/>
          <w:szCs w:val="24"/>
          <w:lang w:val="en-US" w:eastAsia="zh-CN"/>
        </w:rPr>
        <w:t>Orlandi</w:t>
      </w:r>
      <w:proofErr w:type="spellEnd"/>
      <w:r w:rsidRPr="001A6C11">
        <w:rPr>
          <w:rFonts w:ascii="Book Antiqua" w:eastAsia="宋体" w:hAnsi="Book Antiqua" w:cs="Times New Roman"/>
          <w:sz w:val="24"/>
          <w:szCs w:val="24"/>
          <w:lang w:val="en-US" w:eastAsia="zh-CN"/>
        </w:rPr>
        <w:t xml:space="preserve"> M, </w:t>
      </w:r>
      <w:proofErr w:type="spellStart"/>
      <w:r w:rsidRPr="001A6C11">
        <w:rPr>
          <w:rFonts w:ascii="Book Antiqua" w:eastAsia="宋体" w:hAnsi="Book Antiqua" w:cs="Times New Roman"/>
          <w:sz w:val="24"/>
          <w:szCs w:val="24"/>
          <w:lang w:val="en-US" w:eastAsia="zh-CN"/>
        </w:rPr>
        <w:t>Bonafé</w:t>
      </w:r>
      <w:proofErr w:type="spellEnd"/>
      <w:r w:rsidRPr="001A6C11">
        <w:rPr>
          <w:rFonts w:ascii="Book Antiqua" w:eastAsia="宋体" w:hAnsi="Book Antiqua" w:cs="Times New Roman"/>
          <w:sz w:val="24"/>
          <w:szCs w:val="24"/>
          <w:lang w:val="en-US" w:eastAsia="zh-CN"/>
        </w:rPr>
        <w:t xml:space="preserve"> M. Nuclear receptors agonists exert opposing effects on the inflammation dependent survival of breast cancer stem cells. </w:t>
      </w:r>
      <w:r w:rsidRPr="001A6C11">
        <w:rPr>
          <w:rFonts w:ascii="Book Antiqua" w:eastAsia="宋体" w:hAnsi="Book Antiqua" w:cs="Times New Roman"/>
          <w:i/>
          <w:iCs/>
          <w:sz w:val="24"/>
          <w:szCs w:val="24"/>
          <w:lang w:val="en-US" w:eastAsia="zh-CN"/>
        </w:rPr>
        <w:t>Cell Death Differ</w:t>
      </w:r>
      <w:r w:rsidRPr="001A6C11">
        <w:rPr>
          <w:rFonts w:ascii="Book Antiqua" w:eastAsia="宋体" w:hAnsi="Book Antiqua" w:cs="Times New Roman"/>
          <w:sz w:val="24"/>
          <w:szCs w:val="24"/>
          <w:lang w:val="en-US" w:eastAsia="zh-CN"/>
        </w:rPr>
        <w:t> 2012; </w:t>
      </w:r>
      <w:r w:rsidRPr="001A6C11">
        <w:rPr>
          <w:rFonts w:ascii="Book Antiqua" w:eastAsia="宋体" w:hAnsi="Book Antiqua" w:cs="Times New Roman"/>
          <w:b/>
          <w:bCs/>
          <w:sz w:val="24"/>
          <w:szCs w:val="24"/>
          <w:lang w:val="en-US" w:eastAsia="zh-CN"/>
        </w:rPr>
        <w:t>19</w:t>
      </w:r>
      <w:r w:rsidRPr="001A6C11">
        <w:rPr>
          <w:rFonts w:ascii="Book Antiqua" w:eastAsia="宋体" w:hAnsi="Book Antiqua" w:cs="Times New Roman"/>
          <w:sz w:val="24"/>
          <w:szCs w:val="24"/>
          <w:lang w:val="en-US" w:eastAsia="zh-CN"/>
        </w:rPr>
        <w:t>: 1208-1219 [PMID: 22261616 DOI: 10.1002/jcp.24601</w:t>
      </w:r>
      <w:r w:rsidRPr="001A6C11">
        <w:rPr>
          <w:rFonts w:ascii="Book Antiqua" w:eastAsia="宋体" w:hAnsi="Book Antiqua" w:cs="Times New Roman" w:hint="eastAsia"/>
          <w:sz w:val="24"/>
          <w:szCs w:val="24"/>
          <w:lang w:val="en-US" w:eastAsia="zh-CN"/>
        </w:rPr>
        <w:sym w:font="Symbol" w:char="F05D"/>
      </w:r>
    </w:p>
    <w:p w14:paraId="1D7344F2" w14:textId="77777777" w:rsidR="001A6C11" w:rsidRPr="001A6C11" w:rsidRDefault="001A6C11" w:rsidP="001A6C11">
      <w:pPr>
        <w:spacing w:after="0" w:line="360" w:lineRule="auto"/>
        <w:jc w:val="both"/>
        <w:rPr>
          <w:rFonts w:ascii="Book Antiqua" w:eastAsia="宋体" w:hAnsi="Book Antiqua" w:cs="Times New Roman"/>
          <w:sz w:val="24"/>
          <w:szCs w:val="24"/>
          <w:lang w:val="en-US" w:eastAsia="zh-CN"/>
        </w:rPr>
      </w:pPr>
      <w:proofErr w:type="gramStart"/>
      <w:r w:rsidRPr="001A6C11">
        <w:rPr>
          <w:rFonts w:ascii="Book Antiqua" w:eastAsia="宋体" w:hAnsi="Book Antiqua" w:cs="Times New Roman"/>
          <w:sz w:val="24"/>
          <w:szCs w:val="24"/>
          <w:lang w:val="en-US" w:eastAsia="zh-CN"/>
        </w:rPr>
        <w:t>88 </w:t>
      </w:r>
      <w:r w:rsidRPr="001A6C11">
        <w:rPr>
          <w:rFonts w:ascii="Book Antiqua" w:eastAsia="宋体" w:hAnsi="Book Antiqua" w:cs="Times New Roman"/>
          <w:b/>
          <w:bCs/>
          <w:sz w:val="24"/>
          <w:szCs w:val="24"/>
          <w:lang w:val="en-US" w:eastAsia="zh-CN"/>
        </w:rPr>
        <w:t>Wang X</w:t>
      </w:r>
      <w:r w:rsidRPr="001A6C11">
        <w:rPr>
          <w:rFonts w:ascii="Book Antiqua" w:eastAsia="宋体" w:hAnsi="Book Antiqua" w:cs="Times New Roman"/>
          <w:sz w:val="24"/>
          <w:szCs w:val="24"/>
          <w:lang w:val="en-US" w:eastAsia="zh-CN"/>
        </w:rPr>
        <w:t>, Sun Y, Wong J, Conklin DS.</w:t>
      </w:r>
      <w:proofErr w:type="gramEnd"/>
      <w:r w:rsidRPr="001A6C11">
        <w:rPr>
          <w:rFonts w:ascii="Book Antiqua" w:eastAsia="宋体" w:hAnsi="Book Antiqua" w:cs="Times New Roman"/>
          <w:sz w:val="24"/>
          <w:szCs w:val="24"/>
          <w:lang w:val="en-US" w:eastAsia="zh-CN"/>
        </w:rPr>
        <w:t xml:space="preserve"> </w:t>
      </w:r>
      <w:proofErr w:type="spellStart"/>
      <w:r w:rsidRPr="001A6C11">
        <w:rPr>
          <w:rFonts w:ascii="Book Antiqua" w:eastAsia="宋体" w:hAnsi="Book Antiqua" w:cs="Times New Roman"/>
          <w:sz w:val="24"/>
          <w:szCs w:val="24"/>
          <w:lang w:val="en-US" w:eastAsia="zh-CN"/>
        </w:rPr>
        <w:t>PPARγ</w:t>
      </w:r>
      <w:proofErr w:type="spellEnd"/>
      <w:r w:rsidRPr="001A6C11">
        <w:rPr>
          <w:rFonts w:ascii="Book Antiqua" w:eastAsia="宋体" w:hAnsi="Book Antiqua" w:cs="Times New Roman"/>
          <w:sz w:val="24"/>
          <w:szCs w:val="24"/>
          <w:lang w:val="en-US" w:eastAsia="zh-CN"/>
        </w:rPr>
        <w:t xml:space="preserve"> maintains ERBB2-positive breast cancer stem cells. </w:t>
      </w:r>
      <w:r w:rsidRPr="001A6C11">
        <w:rPr>
          <w:rFonts w:ascii="Book Antiqua" w:eastAsia="宋体" w:hAnsi="Book Antiqua" w:cs="Times New Roman"/>
          <w:i/>
          <w:iCs/>
          <w:sz w:val="24"/>
          <w:szCs w:val="24"/>
          <w:lang w:val="en-US" w:eastAsia="zh-CN"/>
        </w:rPr>
        <w:t>Oncogene</w:t>
      </w:r>
      <w:r w:rsidRPr="001A6C11">
        <w:rPr>
          <w:rFonts w:ascii="Book Antiqua" w:eastAsia="宋体" w:hAnsi="Book Antiqua" w:cs="Times New Roman"/>
          <w:sz w:val="24"/>
          <w:szCs w:val="24"/>
          <w:lang w:val="en-US" w:eastAsia="zh-CN"/>
        </w:rPr>
        <w:t> 2013; </w:t>
      </w:r>
      <w:r w:rsidRPr="001A6C11">
        <w:rPr>
          <w:rFonts w:ascii="Book Antiqua" w:eastAsia="宋体" w:hAnsi="Book Antiqua" w:cs="Times New Roman"/>
          <w:b/>
          <w:bCs/>
          <w:sz w:val="24"/>
          <w:szCs w:val="24"/>
          <w:lang w:val="en-US" w:eastAsia="zh-CN"/>
        </w:rPr>
        <w:t>32</w:t>
      </w:r>
      <w:r w:rsidRPr="001A6C11">
        <w:rPr>
          <w:rFonts w:ascii="Book Antiqua" w:eastAsia="宋体" w:hAnsi="Book Antiqua" w:cs="Times New Roman"/>
          <w:sz w:val="24"/>
          <w:szCs w:val="24"/>
          <w:lang w:val="en-US" w:eastAsia="zh-CN"/>
        </w:rPr>
        <w:t>: 5512-5521 [PMID: 23770845 DOI: 10.1038/onc.2013.217</w:t>
      </w:r>
      <w:r w:rsidRPr="001A6C11">
        <w:rPr>
          <w:rFonts w:ascii="Book Antiqua" w:eastAsia="宋体" w:hAnsi="Book Antiqua" w:cs="Times New Roman" w:hint="eastAsia"/>
          <w:sz w:val="24"/>
          <w:szCs w:val="24"/>
          <w:lang w:val="en-US" w:eastAsia="zh-CN"/>
        </w:rPr>
        <w:sym w:font="Symbol" w:char="F05D"/>
      </w:r>
    </w:p>
    <w:p w14:paraId="6A28B9D9" w14:textId="77777777" w:rsidR="001A6C11" w:rsidRPr="001A6C11" w:rsidRDefault="001A6C11" w:rsidP="001A6C11">
      <w:pPr>
        <w:spacing w:after="0" w:line="360" w:lineRule="auto"/>
        <w:jc w:val="both"/>
        <w:rPr>
          <w:rFonts w:ascii="Book Antiqua" w:eastAsia="宋体" w:hAnsi="Book Antiqua" w:cs="Times New Roman"/>
          <w:sz w:val="24"/>
          <w:szCs w:val="24"/>
          <w:lang w:val="en-US" w:eastAsia="zh-CN"/>
        </w:rPr>
      </w:pPr>
      <w:r w:rsidRPr="001A6C11">
        <w:rPr>
          <w:rFonts w:ascii="Book Antiqua" w:eastAsia="宋体" w:hAnsi="Book Antiqua" w:cs="Times New Roman"/>
          <w:sz w:val="24"/>
          <w:szCs w:val="24"/>
          <w:lang w:val="en-US" w:eastAsia="zh-CN"/>
        </w:rPr>
        <w:lastRenderedPageBreak/>
        <w:t>89 </w:t>
      </w:r>
      <w:proofErr w:type="spellStart"/>
      <w:r w:rsidRPr="001A6C11">
        <w:rPr>
          <w:rFonts w:ascii="Book Antiqua" w:eastAsia="宋体" w:hAnsi="Book Antiqua" w:cs="Times New Roman"/>
          <w:b/>
          <w:bCs/>
          <w:sz w:val="24"/>
          <w:szCs w:val="24"/>
          <w:lang w:val="en-US" w:eastAsia="zh-CN"/>
        </w:rPr>
        <w:t>Deeb</w:t>
      </w:r>
      <w:proofErr w:type="spellEnd"/>
      <w:r w:rsidRPr="001A6C11">
        <w:rPr>
          <w:rFonts w:ascii="Book Antiqua" w:eastAsia="宋体" w:hAnsi="Book Antiqua" w:cs="Times New Roman"/>
          <w:b/>
          <w:bCs/>
          <w:sz w:val="24"/>
          <w:szCs w:val="24"/>
          <w:lang w:val="en-US" w:eastAsia="zh-CN"/>
        </w:rPr>
        <w:t xml:space="preserve"> KK</w:t>
      </w:r>
      <w:r w:rsidRPr="001A6C11">
        <w:rPr>
          <w:rFonts w:ascii="Book Antiqua" w:eastAsia="宋体" w:hAnsi="Book Antiqua" w:cs="Times New Roman"/>
          <w:sz w:val="24"/>
          <w:szCs w:val="24"/>
          <w:lang w:val="en-US" w:eastAsia="zh-CN"/>
        </w:rPr>
        <w:t xml:space="preserve">, Trump DL, Johnson CS. Vitamin D </w:t>
      </w:r>
      <w:proofErr w:type="spellStart"/>
      <w:r w:rsidRPr="001A6C11">
        <w:rPr>
          <w:rFonts w:ascii="Book Antiqua" w:eastAsia="宋体" w:hAnsi="Book Antiqua" w:cs="Times New Roman"/>
          <w:sz w:val="24"/>
          <w:szCs w:val="24"/>
          <w:lang w:val="en-US" w:eastAsia="zh-CN"/>
        </w:rPr>
        <w:t>signalling</w:t>
      </w:r>
      <w:proofErr w:type="spellEnd"/>
      <w:r w:rsidRPr="001A6C11">
        <w:rPr>
          <w:rFonts w:ascii="Book Antiqua" w:eastAsia="宋体" w:hAnsi="Book Antiqua" w:cs="Times New Roman"/>
          <w:sz w:val="24"/>
          <w:szCs w:val="24"/>
          <w:lang w:val="en-US" w:eastAsia="zh-CN"/>
        </w:rPr>
        <w:t xml:space="preserve"> pathways in cancer: potential for anticancer therapeutics. </w:t>
      </w:r>
      <w:r w:rsidRPr="001A6C11">
        <w:rPr>
          <w:rFonts w:ascii="Book Antiqua" w:eastAsia="宋体" w:hAnsi="Book Antiqua" w:cs="Times New Roman"/>
          <w:i/>
          <w:iCs/>
          <w:sz w:val="24"/>
          <w:szCs w:val="24"/>
          <w:lang w:val="en-US" w:eastAsia="zh-CN"/>
        </w:rPr>
        <w:t>Nat Rev Cancer</w:t>
      </w:r>
      <w:r w:rsidRPr="001A6C11">
        <w:rPr>
          <w:rFonts w:ascii="Book Antiqua" w:eastAsia="宋体" w:hAnsi="Book Antiqua" w:cs="Times New Roman"/>
          <w:sz w:val="24"/>
          <w:szCs w:val="24"/>
          <w:lang w:val="en-US" w:eastAsia="zh-CN"/>
        </w:rPr>
        <w:t> 2007; </w:t>
      </w:r>
      <w:r w:rsidRPr="001A6C11">
        <w:rPr>
          <w:rFonts w:ascii="Book Antiqua" w:eastAsia="宋体" w:hAnsi="Book Antiqua" w:cs="Times New Roman"/>
          <w:b/>
          <w:bCs/>
          <w:sz w:val="24"/>
          <w:szCs w:val="24"/>
          <w:lang w:val="en-US" w:eastAsia="zh-CN"/>
        </w:rPr>
        <w:t>7</w:t>
      </w:r>
      <w:r w:rsidRPr="001A6C11">
        <w:rPr>
          <w:rFonts w:ascii="Book Antiqua" w:eastAsia="宋体" w:hAnsi="Book Antiqua" w:cs="Times New Roman"/>
          <w:sz w:val="24"/>
          <w:szCs w:val="24"/>
          <w:lang w:val="en-US" w:eastAsia="zh-CN"/>
        </w:rPr>
        <w:t>: 684-700 [PMID: 17721433 DOI: 10.1038/nrc2196</w:t>
      </w:r>
      <w:r w:rsidRPr="001A6C11">
        <w:rPr>
          <w:rFonts w:ascii="Book Antiqua" w:eastAsia="宋体" w:hAnsi="Book Antiqua" w:cs="Times New Roman" w:hint="eastAsia"/>
          <w:sz w:val="24"/>
          <w:szCs w:val="24"/>
          <w:lang w:val="en-US" w:eastAsia="zh-CN"/>
        </w:rPr>
        <w:sym w:font="Symbol" w:char="F05D"/>
      </w:r>
    </w:p>
    <w:p w14:paraId="376EB40A" w14:textId="77777777" w:rsidR="001A6C11" w:rsidRPr="001A6C11" w:rsidRDefault="001A6C11" w:rsidP="001A6C11">
      <w:pPr>
        <w:spacing w:after="0" w:line="360" w:lineRule="auto"/>
        <w:jc w:val="both"/>
        <w:rPr>
          <w:rFonts w:ascii="Book Antiqua" w:eastAsia="宋体" w:hAnsi="Book Antiqua" w:cs="Times New Roman"/>
          <w:sz w:val="24"/>
          <w:szCs w:val="24"/>
          <w:lang w:val="en-US" w:eastAsia="zh-CN"/>
        </w:rPr>
      </w:pPr>
      <w:r w:rsidRPr="001A6C11">
        <w:rPr>
          <w:rFonts w:ascii="Book Antiqua" w:eastAsia="宋体" w:hAnsi="Book Antiqua" w:cs="Times New Roman"/>
          <w:sz w:val="24"/>
          <w:szCs w:val="24"/>
          <w:lang w:val="en-US" w:eastAsia="zh-CN"/>
        </w:rPr>
        <w:t>90 </w:t>
      </w:r>
      <w:r w:rsidRPr="001A6C11">
        <w:rPr>
          <w:rFonts w:ascii="Book Antiqua" w:eastAsia="宋体" w:hAnsi="Book Antiqua" w:cs="Times New Roman"/>
          <w:b/>
          <w:bCs/>
          <w:sz w:val="24"/>
          <w:szCs w:val="24"/>
          <w:lang w:val="en-US" w:eastAsia="zh-CN"/>
        </w:rPr>
        <w:t>So JY</w:t>
      </w:r>
      <w:r w:rsidRPr="001A6C11">
        <w:rPr>
          <w:rFonts w:ascii="Book Antiqua" w:eastAsia="宋体" w:hAnsi="Book Antiqua" w:cs="Times New Roman"/>
          <w:sz w:val="24"/>
          <w:szCs w:val="24"/>
          <w:lang w:val="en-US" w:eastAsia="zh-CN"/>
        </w:rPr>
        <w:t>, Suh N. Targeting cancer stem cells in solid tumors by vitamin D. </w:t>
      </w:r>
      <w:r w:rsidRPr="001A6C11">
        <w:rPr>
          <w:rFonts w:ascii="Book Antiqua" w:eastAsia="宋体" w:hAnsi="Book Antiqua" w:cs="Times New Roman"/>
          <w:i/>
          <w:iCs/>
          <w:sz w:val="24"/>
          <w:szCs w:val="24"/>
          <w:lang w:val="en-US" w:eastAsia="zh-CN"/>
        </w:rPr>
        <w:t xml:space="preserve">J Steroid </w:t>
      </w:r>
      <w:proofErr w:type="spellStart"/>
      <w:r w:rsidRPr="001A6C11">
        <w:rPr>
          <w:rFonts w:ascii="Book Antiqua" w:eastAsia="宋体" w:hAnsi="Book Antiqua" w:cs="Times New Roman"/>
          <w:i/>
          <w:iCs/>
          <w:sz w:val="24"/>
          <w:szCs w:val="24"/>
          <w:lang w:val="en-US" w:eastAsia="zh-CN"/>
        </w:rPr>
        <w:t>Biochem</w:t>
      </w:r>
      <w:proofErr w:type="spellEnd"/>
      <w:r w:rsidRPr="001A6C11">
        <w:rPr>
          <w:rFonts w:ascii="Book Antiqua" w:eastAsia="宋体" w:hAnsi="Book Antiqua" w:cs="Times New Roman"/>
          <w:i/>
          <w:iCs/>
          <w:sz w:val="24"/>
          <w:szCs w:val="24"/>
          <w:lang w:val="en-US" w:eastAsia="zh-CN"/>
        </w:rPr>
        <w:t xml:space="preserve"> </w:t>
      </w:r>
      <w:proofErr w:type="spellStart"/>
      <w:r w:rsidRPr="001A6C11">
        <w:rPr>
          <w:rFonts w:ascii="Book Antiqua" w:eastAsia="宋体" w:hAnsi="Book Antiqua" w:cs="Times New Roman"/>
          <w:i/>
          <w:iCs/>
          <w:sz w:val="24"/>
          <w:szCs w:val="24"/>
          <w:lang w:val="en-US" w:eastAsia="zh-CN"/>
        </w:rPr>
        <w:t>Mol</w:t>
      </w:r>
      <w:proofErr w:type="spellEnd"/>
      <w:r w:rsidRPr="001A6C11">
        <w:rPr>
          <w:rFonts w:ascii="Book Antiqua" w:eastAsia="宋体" w:hAnsi="Book Antiqua" w:cs="Times New Roman"/>
          <w:i/>
          <w:iCs/>
          <w:sz w:val="24"/>
          <w:szCs w:val="24"/>
          <w:lang w:val="en-US" w:eastAsia="zh-CN"/>
        </w:rPr>
        <w:t xml:space="preserve"> </w:t>
      </w:r>
      <w:proofErr w:type="spellStart"/>
      <w:r w:rsidRPr="001A6C11">
        <w:rPr>
          <w:rFonts w:ascii="Book Antiqua" w:eastAsia="宋体" w:hAnsi="Book Antiqua" w:cs="Times New Roman"/>
          <w:i/>
          <w:iCs/>
          <w:sz w:val="24"/>
          <w:szCs w:val="24"/>
          <w:lang w:val="en-US" w:eastAsia="zh-CN"/>
        </w:rPr>
        <w:t>Biol</w:t>
      </w:r>
      <w:proofErr w:type="spellEnd"/>
      <w:r w:rsidRPr="001A6C11">
        <w:rPr>
          <w:rFonts w:ascii="Book Antiqua" w:eastAsia="宋体" w:hAnsi="Book Antiqua" w:cs="Times New Roman"/>
          <w:sz w:val="24"/>
          <w:szCs w:val="24"/>
          <w:lang w:val="en-US" w:eastAsia="zh-CN"/>
        </w:rPr>
        <w:t> 2015; </w:t>
      </w:r>
      <w:r w:rsidRPr="001A6C11">
        <w:rPr>
          <w:rFonts w:ascii="Book Antiqua" w:eastAsia="宋体" w:hAnsi="Book Antiqua" w:cs="Times New Roman"/>
          <w:b/>
          <w:bCs/>
          <w:sz w:val="24"/>
          <w:szCs w:val="24"/>
          <w:lang w:val="en-US" w:eastAsia="zh-CN"/>
        </w:rPr>
        <w:t>148</w:t>
      </w:r>
      <w:r w:rsidRPr="001A6C11">
        <w:rPr>
          <w:rFonts w:ascii="Book Antiqua" w:eastAsia="宋体" w:hAnsi="Book Antiqua" w:cs="Times New Roman"/>
          <w:sz w:val="24"/>
          <w:szCs w:val="24"/>
          <w:lang w:val="en-US" w:eastAsia="zh-CN"/>
        </w:rPr>
        <w:t>: 79-85 [PMID: 25460302 DOI: 10.1016/j.jsbmb.2014.10.007</w:t>
      </w:r>
      <w:r w:rsidRPr="001A6C11">
        <w:rPr>
          <w:rFonts w:ascii="Book Antiqua" w:eastAsia="宋体" w:hAnsi="Book Antiqua" w:cs="Times New Roman" w:hint="eastAsia"/>
          <w:sz w:val="24"/>
          <w:szCs w:val="24"/>
          <w:lang w:val="en-US" w:eastAsia="zh-CN"/>
        </w:rPr>
        <w:sym w:font="Symbol" w:char="F05D"/>
      </w:r>
    </w:p>
    <w:p w14:paraId="2CFDC74A" w14:textId="77777777" w:rsidR="001A6C11" w:rsidRPr="001A6C11" w:rsidRDefault="001A6C11" w:rsidP="001A6C11">
      <w:pPr>
        <w:spacing w:after="0" w:line="360" w:lineRule="auto"/>
        <w:jc w:val="both"/>
        <w:rPr>
          <w:rFonts w:ascii="Book Antiqua" w:eastAsia="宋体" w:hAnsi="Book Antiqua" w:cs="Times New Roman"/>
          <w:sz w:val="24"/>
          <w:szCs w:val="24"/>
          <w:lang w:val="en-US" w:eastAsia="zh-CN"/>
        </w:rPr>
      </w:pPr>
      <w:r w:rsidRPr="001A6C11">
        <w:rPr>
          <w:rFonts w:ascii="Book Antiqua" w:eastAsia="宋体" w:hAnsi="Book Antiqua" w:cs="Times New Roman"/>
          <w:sz w:val="24"/>
          <w:szCs w:val="24"/>
          <w:lang w:val="en-US" w:eastAsia="zh-CN"/>
        </w:rPr>
        <w:t>91 </w:t>
      </w:r>
      <w:proofErr w:type="spellStart"/>
      <w:r w:rsidRPr="001A6C11">
        <w:rPr>
          <w:rFonts w:ascii="Book Antiqua" w:eastAsia="宋体" w:hAnsi="Book Antiqua" w:cs="Times New Roman"/>
          <w:b/>
          <w:bCs/>
          <w:sz w:val="24"/>
          <w:szCs w:val="24"/>
          <w:lang w:val="en-US" w:eastAsia="zh-CN"/>
        </w:rPr>
        <w:t>Pickholtz</w:t>
      </w:r>
      <w:proofErr w:type="spellEnd"/>
      <w:r w:rsidRPr="001A6C11">
        <w:rPr>
          <w:rFonts w:ascii="Book Antiqua" w:eastAsia="宋体" w:hAnsi="Book Antiqua" w:cs="Times New Roman"/>
          <w:b/>
          <w:bCs/>
          <w:sz w:val="24"/>
          <w:szCs w:val="24"/>
          <w:lang w:val="en-US" w:eastAsia="zh-CN"/>
        </w:rPr>
        <w:t xml:space="preserve"> I</w:t>
      </w:r>
      <w:r w:rsidRPr="001A6C11">
        <w:rPr>
          <w:rFonts w:ascii="Book Antiqua" w:eastAsia="宋体" w:hAnsi="Book Antiqua" w:cs="Times New Roman"/>
          <w:sz w:val="24"/>
          <w:szCs w:val="24"/>
          <w:lang w:val="en-US" w:eastAsia="zh-CN"/>
        </w:rPr>
        <w:t xml:space="preserve">, </w:t>
      </w:r>
      <w:proofErr w:type="spellStart"/>
      <w:r w:rsidRPr="001A6C11">
        <w:rPr>
          <w:rFonts w:ascii="Book Antiqua" w:eastAsia="宋体" w:hAnsi="Book Antiqua" w:cs="Times New Roman"/>
          <w:sz w:val="24"/>
          <w:szCs w:val="24"/>
          <w:lang w:val="en-US" w:eastAsia="zh-CN"/>
        </w:rPr>
        <w:t>Saadyan</w:t>
      </w:r>
      <w:proofErr w:type="spellEnd"/>
      <w:r w:rsidRPr="001A6C11">
        <w:rPr>
          <w:rFonts w:ascii="Book Antiqua" w:eastAsia="宋体" w:hAnsi="Book Antiqua" w:cs="Times New Roman"/>
          <w:sz w:val="24"/>
          <w:szCs w:val="24"/>
          <w:lang w:val="en-US" w:eastAsia="zh-CN"/>
        </w:rPr>
        <w:t xml:space="preserve"> S, </w:t>
      </w:r>
      <w:proofErr w:type="spellStart"/>
      <w:r w:rsidRPr="001A6C11">
        <w:rPr>
          <w:rFonts w:ascii="Book Antiqua" w:eastAsia="宋体" w:hAnsi="Book Antiqua" w:cs="Times New Roman"/>
          <w:sz w:val="24"/>
          <w:szCs w:val="24"/>
          <w:lang w:val="en-US" w:eastAsia="zh-CN"/>
        </w:rPr>
        <w:t>Keshet</w:t>
      </w:r>
      <w:proofErr w:type="spellEnd"/>
      <w:r w:rsidRPr="001A6C11">
        <w:rPr>
          <w:rFonts w:ascii="Book Antiqua" w:eastAsia="宋体" w:hAnsi="Book Antiqua" w:cs="Times New Roman"/>
          <w:sz w:val="24"/>
          <w:szCs w:val="24"/>
          <w:lang w:val="en-US" w:eastAsia="zh-CN"/>
        </w:rPr>
        <w:t xml:space="preserve"> GI, Wang VS, Cohen R, </w:t>
      </w:r>
      <w:proofErr w:type="spellStart"/>
      <w:r w:rsidRPr="001A6C11">
        <w:rPr>
          <w:rFonts w:ascii="Book Antiqua" w:eastAsia="宋体" w:hAnsi="Book Antiqua" w:cs="Times New Roman"/>
          <w:sz w:val="24"/>
          <w:szCs w:val="24"/>
          <w:lang w:val="en-US" w:eastAsia="zh-CN"/>
        </w:rPr>
        <w:t>Bouwman</w:t>
      </w:r>
      <w:proofErr w:type="spellEnd"/>
      <w:r w:rsidRPr="001A6C11">
        <w:rPr>
          <w:rFonts w:ascii="Book Antiqua" w:eastAsia="宋体" w:hAnsi="Book Antiqua" w:cs="Times New Roman"/>
          <w:sz w:val="24"/>
          <w:szCs w:val="24"/>
          <w:lang w:val="en-US" w:eastAsia="zh-CN"/>
        </w:rPr>
        <w:t xml:space="preserve"> P, </w:t>
      </w:r>
      <w:proofErr w:type="spellStart"/>
      <w:r w:rsidRPr="001A6C11">
        <w:rPr>
          <w:rFonts w:ascii="Book Antiqua" w:eastAsia="宋体" w:hAnsi="Book Antiqua" w:cs="Times New Roman"/>
          <w:sz w:val="24"/>
          <w:szCs w:val="24"/>
          <w:lang w:val="en-US" w:eastAsia="zh-CN"/>
        </w:rPr>
        <w:t>Jonkers</w:t>
      </w:r>
      <w:proofErr w:type="spellEnd"/>
      <w:r w:rsidRPr="001A6C11">
        <w:rPr>
          <w:rFonts w:ascii="Book Antiqua" w:eastAsia="宋体" w:hAnsi="Book Antiqua" w:cs="Times New Roman"/>
          <w:sz w:val="24"/>
          <w:szCs w:val="24"/>
          <w:lang w:val="en-US" w:eastAsia="zh-CN"/>
        </w:rPr>
        <w:t xml:space="preserve"> J, Byers SW, Papa MZ, </w:t>
      </w:r>
      <w:proofErr w:type="spellStart"/>
      <w:r w:rsidRPr="001A6C11">
        <w:rPr>
          <w:rFonts w:ascii="Book Antiqua" w:eastAsia="宋体" w:hAnsi="Book Antiqua" w:cs="Times New Roman"/>
          <w:sz w:val="24"/>
          <w:szCs w:val="24"/>
          <w:lang w:val="en-US" w:eastAsia="zh-CN"/>
        </w:rPr>
        <w:t>Yarden</w:t>
      </w:r>
      <w:proofErr w:type="spellEnd"/>
      <w:r w:rsidRPr="001A6C11">
        <w:rPr>
          <w:rFonts w:ascii="Book Antiqua" w:eastAsia="宋体" w:hAnsi="Book Antiqua" w:cs="Times New Roman"/>
          <w:sz w:val="24"/>
          <w:szCs w:val="24"/>
          <w:lang w:val="en-US" w:eastAsia="zh-CN"/>
        </w:rPr>
        <w:t xml:space="preserve"> RI. Cooperation between BRCA1 and vitamin D is critical for histone acetylation of the p21waf1 promoter and growth inhibition of breast cancer cells and cancer stem-like cells. </w:t>
      </w:r>
      <w:proofErr w:type="spellStart"/>
      <w:r w:rsidRPr="001A6C11">
        <w:rPr>
          <w:rFonts w:ascii="Book Antiqua" w:eastAsia="宋体" w:hAnsi="Book Antiqua" w:cs="Times New Roman"/>
          <w:i/>
          <w:iCs/>
          <w:sz w:val="24"/>
          <w:szCs w:val="24"/>
          <w:lang w:val="en-US" w:eastAsia="zh-CN"/>
        </w:rPr>
        <w:t>Oncotarget</w:t>
      </w:r>
      <w:proofErr w:type="spellEnd"/>
      <w:r w:rsidRPr="001A6C11">
        <w:rPr>
          <w:rFonts w:ascii="Book Antiqua" w:eastAsia="宋体" w:hAnsi="Book Antiqua" w:cs="Times New Roman"/>
          <w:sz w:val="24"/>
          <w:szCs w:val="24"/>
          <w:lang w:val="en-US" w:eastAsia="zh-CN"/>
        </w:rPr>
        <w:t> 2014; </w:t>
      </w:r>
      <w:r w:rsidRPr="001A6C11">
        <w:rPr>
          <w:rFonts w:ascii="Book Antiqua" w:eastAsia="宋体" w:hAnsi="Book Antiqua" w:cs="Times New Roman"/>
          <w:b/>
          <w:bCs/>
          <w:sz w:val="24"/>
          <w:szCs w:val="24"/>
          <w:lang w:val="en-US" w:eastAsia="zh-CN"/>
        </w:rPr>
        <w:t>5</w:t>
      </w:r>
      <w:r w:rsidRPr="001A6C11">
        <w:rPr>
          <w:rFonts w:ascii="Book Antiqua" w:eastAsia="宋体" w:hAnsi="Book Antiqua" w:cs="Times New Roman"/>
          <w:sz w:val="24"/>
          <w:szCs w:val="24"/>
          <w:lang w:val="en-US" w:eastAsia="zh-CN"/>
        </w:rPr>
        <w:t>: 11827-11846 [PMID: 25460500 DOI: 10.18632/oncotarget.2582</w:t>
      </w:r>
      <w:r w:rsidRPr="001A6C11">
        <w:rPr>
          <w:rFonts w:ascii="Book Antiqua" w:eastAsia="宋体" w:hAnsi="Book Antiqua" w:cs="Times New Roman" w:hint="eastAsia"/>
          <w:sz w:val="24"/>
          <w:szCs w:val="24"/>
          <w:lang w:val="en-US" w:eastAsia="zh-CN"/>
        </w:rPr>
        <w:sym w:font="Symbol" w:char="F05D"/>
      </w:r>
    </w:p>
    <w:p w14:paraId="1ED32BB1" w14:textId="77777777" w:rsidR="001A6C11" w:rsidRPr="001A6C11" w:rsidRDefault="001A6C11" w:rsidP="001A6C11">
      <w:pPr>
        <w:spacing w:after="0" w:line="360" w:lineRule="auto"/>
        <w:jc w:val="both"/>
        <w:rPr>
          <w:rFonts w:ascii="Book Antiqua" w:eastAsia="宋体" w:hAnsi="Book Antiqua" w:cs="Times New Roman"/>
          <w:sz w:val="24"/>
          <w:szCs w:val="24"/>
          <w:lang w:val="en-US" w:eastAsia="zh-CN"/>
        </w:rPr>
      </w:pPr>
      <w:r w:rsidRPr="001A6C11">
        <w:rPr>
          <w:rFonts w:ascii="Book Antiqua" w:eastAsia="宋体" w:hAnsi="Book Antiqua" w:cs="Times New Roman"/>
          <w:sz w:val="24"/>
          <w:szCs w:val="24"/>
          <w:lang w:val="en-US" w:eastAsia="zh-CN"/>
        </w:rPr>
        <w:t>92 </w:t>
      </w:r>
      <w:proofErr w:type="spellStart"/>
      <w:r w:rsidRPr="001A6C11">
        <w:rPr>
          <w:rFonts w:ascii="Book Antiqua" w:eastAsia="宋体" w:hAnsi="Book Antiqua" w:cs="Times New Roman"/>
          <w:b/>
          <w:bCs/>
          <w:sz w:val="24"/>
          <w:szCs w:val="24"/>
          <w:lang w:val="en-US" w:eastAsia="zh-CN"/>
        </w:rPr>
        <w:t>Wahler</w:t>
      </w:r>
      <w:proofErr w:type="spellEnd"/>
      <w:r w:rsidRPr="001A6C11">
        <w:rPr>
          <w:rFonts w:ascii="Book Antiqua" w:eastAsia="宋体" w:hAnsi="Book Antiqua" w:cs="Times New Roman"/>
          <w:b/>
          <w:bCs/>
          <w:sz w:val="24"/>
          <w:szCs w:val="24"/>
          <w:lang w:val="en-US" w:eastAsia="zh-CN"/>
        </w:rPr>
        <w:t xml:space="preserve"> J</w:t>
      </w:r>
      <w:r w:rsidRPr="001A6C11">
        <w:rPr>
          <w:rFonts w:ascii="Book Antiqua" w:eastAsia="宋体" w:hAnsi="Book Antiqua" w:cs="Times New Roman"/>
          <w:sz w:val="24"/>
          <w:szCs w:val="24"/>
          <w:lang w:val="en-US" w:eastAsia="zh-CN"/>
        </w:rPr>
        <w:t xml:space="preserve">, So JY, Cheng LC, </w:t>
      </w:r>
      <w:proofErr w:type="spellStart"/>
      <w:r w:rsidRPr="001A6C11">
        <w:rPr>
          <w:rFonts w:ascii="Book Antiqua" w:eastAsia="宋体" w:hAnsi="Book Antiqua" w:cs="Times New Roman"/>
          <w:sz w:val="24"/>
          <w:szCs w:val="24"/>
          <w:lang w:val="en-US" w:eastAsia="zh-CN"/>
        </w:rPr>
        <w:t>Maehr</w:t>
      </w:r>
      <w:proofErr w:type="spellEnd"/>
      <w:r w:rsidRPr="001A6C11">
        <w:rPr>
          <w:rFonts w:ascii="Book Antiqua" w:eastAsia="宋体" w:hAnsi="Book Antiqua" w:cs="Times New Roman"/>
          <w:sz w:val="24"/>
          <w:szCs w:val="24"/>
          <w:lang w:val="en-US" w:eastAsia="zh-CN"/>
        </w:rPr>
        <w:t xml:space="preserve"> H, </w:t>
      </w:r>
      <w:proofErr w:type="spellStart"/>
      <w:r w:rsidRPr="001A6C11">
        <w:rPr>
          <w:rFonts w:ascii="Book Antiqua" w:eastAsia="宋体" w:hAnsi="Book Antiqua" w:cs="Times New Roman"/>
          <w:sz w:val="24"/>
          <w:szCs w:val="24"/>
          <w:lang w:val="en-US" w:eastAsia="zh-CN"/>
        </w:rPr>
        <w:t>Uskokovic</w:t>
      </w:r>
      <w:proofErr w:type="spellEnd"/>
      <w:r w:rsidRPr="001A6C11">
        <w:rPr>
          <w:rFonts w:ascii="Book Antiqua" w:eastAsia="宋体" w:hAnsi="Book Antiqua" w:cs="Times New Roman"/>
          <w:sz w:val="24"/>
          <w:szCs w:val="24"/>
          <w:lang w:val="en-US" w:eastAsia="zh-CN"/>
        </w:rPr>
        <w:t xml:space="preserve"> M, Suh N. Vitamin D compounds reduce </w:t>
      </w:r>
      <w:proofErr w:type="spellStart"/>
      <w:r w:rsidRPr="001A6C11">
        <w:rPr>
          <w:rFonts w:ascii="Book Antiqua" w:eastAsia="宋体" w:hAnsi="Book Antiqua" w:cs="Times New Roman"/>
          <w:sz w:val="24"/>
          <w:szCs w:val="24"/>
          <w:lang w:val="en-US" w:eastAsia="zh-CN"/>
        </w:rPr>
        <w:t>mammosphere</w:t>
      </w:r>
      <w:proofErr w:type="spellEnd"/>
      <w:r w:rsidRPr="001A6C11">
        <w:rPr>
          <w:rFonts w:ascii="Book Antiqua" w:eastAsia="宋体" w:hAnsi="Book Antiqua" w:cs="Times New Roman"/>
          <w:sz w:val="24"/>
          <w:szCs w:val="24"/>
          <w:lang w:val="en-US" w:eastAsia="zh-CN"/>
        </w:rPr>
        <w:t xml:space="preserve"> formation and decrease expression of putative stem cell markers in breast cancer. </w:t>
      </w:r>
      <w:r w:rsidRPr="001A6C11">
        <w:rPr>
          <w:rFonts w:ascii="Book Antiqua" w:eastAsia="宋体" w:hAnsi="Book Antiqua" w:cs="Times New Roman"/>
          <w:i/>
          <w:iCs/>
          <w:sz w:val="24"/>
          <w:szCs w:val="24"/>
          <w:lang w:val="en-US" w:eastAsia="zh-CN"/>
        </w:rPr>
        <w:t xml:space="preserve">J Steroid </w:t>
      </w:r>
      <w:proofErr w:type="spellStart"/>
      <w:r w:rsidRPr="001A6C11">
        <w:rPr>
          <w:rFonts w:ascii="Book Antiqua" w:eastAsia="宋体" w:hAnsi="Book Antiqua" w:cs="Times New Roman"/>
          <w:i/>
          <w:iCs/>
          <w:sz w:val="24"/>
          <w:szCs w:val="24"/>
          <w:lang w:val="en-US" w:eastAsia="zh-CN"/>
        </w:rPr>
        <w:t>Biochem</w:t>
      </w:r>
      <w:proofErr w:type="spellEnd"/>
      <w:r w:rsidRPr="001A6C11">
        <w:rPr>
          <w:rFonts w:ascii="Book Antiqua" w:eastAsia="宋体" w:hAnsi="Book Antiqua" w:cs="Times New Roman"/>
          <w:i/>
          <w:iCs/>
          <w:sz w:val="24"/>
          <w:szCs w:val="24"/>
          <w:lang w:val="en-US" w:eastAsia="zh-CN"/>
        </w:rPr>
        <w:t xml:space="preserve"> </w:t>
      </w:r>
      <w:proofErr w:type="spellStart"/>
      <w:r w:rsidRPr="001A6C11">
        <w:rPr>
          <w:rFonts w:ascii="Book Antiqua" w:eastAsia="宋体" w:hAnsi="Book Antiqua" w:cs="Times New Roman"/>
          <w:i/>
          <w:iCs/>
          <w:sz w:val="24"/>
          <w:szCs w:val="24"/>
          <w:lang w:val="en-US" w:eastAsia="zh-CN"/>
        </w:rPr>
        <w:t>Mol</w:t>
      </w:r>
      <w:proofErr w:type="spellEnd"/>
      <w:r w:rsidRPr="001A6C11">
        <w:rPr>
          <w:rFonts w:ascii="Book Antiqua" w:eastAsia="宋体" w:hAnsi="Book Antiqua" w:cs="Times New Roman"/>
          <w:i/>
          <w:iCs/>
          <w:sz w:val="24"/>
          <w:szCs w:val="24"/>
          <w:lang w:val="en-US" w:eastAsia="zh-CN"/>
        </w:rPr>
        <w:t xml:space="preserve"> </w:t>
      </w:r>
      <w:proofErr w:type="spellStart"/>
      <w:r w:rsidRPr="001A6C11">
        <w:rPr>
          <w:rFonts w:ascii="Book Antiqua" w:eastAsia="宋体" w:hAnsi="Book Antiqua" w:cs="Times New Roman"/>
          <w:i/>
          <w:iCs/>
          <w:sz w:val="24"/>
          <w:szCs w:val="24"/>
          <w:lang w:val="en-US" w:eastAsia="zh-CN"/>
        </w:rPr>
        <w:t>Biol</w:t>
      </w:r>
      <w:proofErr w:type="spellEnd"/>
      <w:r w:rsidRPr="001A6C11">
        <w:rPr>
          <w:rFonts w:ascii="Book Antiqua" w:eastAsia="宋体" w:hAnsi="Book Antiqua" w:cs="Times New Roman"/>
          <w:sz w:val="24"/>
          <w:szCs w:val="24"/>
          <w:lang w:val="en-US" w:eastAsia="zh-CN"/>
        </w:rPr>
        <w:t> 2015; </w:t>
      </w:r>
      <w:r w:rsidRPr="001A6C11">
        <w:rPr>
          <w:rFonts w:ascii="Book Antiqua" w:eastAsia="宋体" w:hAnsi="Book Antiqua" w:cs="Times New Roman"/>
          <w:b/>
          <w:bCs/>
          <w:sz w:val="24"/>
          <w:szCs w:val="24"/>
          <w:lang w:val="en-US" w:eastAsia="zh-CN"/>
        </w:rPr>
        <w:t>148</w:t>
      </w:r>
      <w:r w:rsidRPr="001A6C11">
        <w:rPr>
          <w:rFonts w:ascii="Book Antiqua" w:eastAsia="宋体" w:hAnsi="Book Antiqua" w:cs="Times New Roman"/>
          <w:sz w:val="24"/>
          <w:szCs w:val="24"/>
          <w:lang w:val="en-US" w:eastAsia="zh-CN"/>
        </w:rPr>
        <w:t>: 148-155 [PMID: 25445919 DOI: 10.1016/j.jsbmb.2014.10.016</w:t>
      </w:r>
      <w:r w:rsidRPr="001A6C11">
        <w:rPr>
          <w:rFonts w:ascii="Book Antiqua" w:eastAsia="宋体" w:hAnsi="Book Antiqua" w:cs="Times New Roman" w:hint="eastAsia"/>
          <w:sz w:val="24"/>
          <w:szCs w:val="24"/>
          <w:lang w:val="en-US" w:eastAsia="zh-CN"/>
        </w:rPr>
        <w:sym w:font="Symbol" w:char="F05D"/>
      </w:r>
    </w:p>
    <w:p w14:paraId="263FD58E" w14:textId="77777777" w:rsidR="001A6C11" w:rsidRPr="001A6C11" w:rsidRDefault="001A6C11" w:rsidP="001A6C11">
      <w:pPr>
        <w:spacing w:after="0" w:line="360" w:lineRule="auto"/>
        <w:jc w:val="both"/>
        <w:rPr>
          <w:rFonts w:ascii="Book Antiqua" w:eastAsia="宋体" w:hAnsi="Book Antiqua" w:cs="Times New Roman"/>
          <w:sz w:val="24"/>
          <w:szCs w:val="24"/>
          <w:lang w:val="en-US" w:eastAsia="zh-CN"/>
        </w:rPr>
      </w:pPr>
      <w:r w:rsidRPr="001A6C11">
        <w:rPr>
          <w:rFonts w:ascii="Book Antiqua" w:eastAsia="宋体" w:hAnsi="Book Antiqua" w:cs="Times New Roman"/>
          <w:sz w:val="24"/>
          <w:szCs w:val="24"/>
          <w:lang w:val="en-US" w:eastAsia="zh-CN"/>
        </w:rPr>
        <w:t>93 </w:t>
      </w:r>
      <w:proofErr w:type="spellStart"/>
      <w:r w:rsidRPr="001A6C11">
        <w:rPr>
          <w:rFonts w:ascii="Book Antiqua" w:eastAsia="宋体" w:hAnsi="Book Antiqua" w:cs="Times New Roman"/>
          <w:b/>
          <w:bCs/>
          <w:sz w:val="24"/>
          <w:szCs w:val="24"/>
          <w:lang w:val="en-US" w:eastAsia="zh-CN"/>
        </w:rPr>
        <w:t>Pervin</w:t>
      </w:r>
      <w:proofErr w:type="spellEnd"/>
      <w:r w:rsidRPr="001A6C11">
        <w:rPr>
          <w:rFonts w:ascii="Book Antiqua" w:eastAsia="宋体" w:hAnsi="Book Antiqua" w:cs="Times New Roman"/>
          <w:b/>
          <w:bCs/>
          <w:sz w:val="24"/>
          <w:szCs w:val="24"/>
          <w:lang w:val="en-US" w:eastAsia="zh-CN"/>
        </w:rPr>
        <w:t xml:space="preserve"> S</w:t>
      </w:r>
      <w:r w:rsidRPr="001A6C11">
        <w:rPr>
          <w:rFonts w:ascii="Book Antiqua" w:eastAsia="宋体" w:hAnsi="Book Antiqua" w:cs="Times New Roman"/>
          <w:sz w:val="24"/>
          <w:szCs w:val="24"/>
          <w:lang w:val="en-US" w:eastAsia="zh-CN"/>
        </w:rPr>
        <w:t xml:space="preserve">, </w:t>
      </w:r>
      <w:proofErr w:type="spellStart"/>
      <w:r w:rsidRPr="001A6C11">
        <w:rPr>
          <w:rFonts w:ascii="Book Antiqua" w:eastAsia="宋体" w:hAnsi="Book Antiqua" w:cs="Times New Roman"/>
          <w:sz w:val="24"/>
          <w:szCs w:val="24"/>
          <w:lang w:val="en-US" w:eastAsia="zh-CN"/>
        </w:rPr>
        <w:t>Hewison</w:t>
      </w:r>
      <w:proofErr w:type="spellEnd"/>
      <w:r w:rsidRPr="001A6C11">
        <w:rPr>
          <w:rFonts w:ascii="Book Antiqua" w:eastAsia="宋体" w:hAnsi="Book Antiqua" w:cs="Times New Roman"/>
          <w:sz w:val="24"/>
          <w:szCs w:val="24"/>
          <w:lang w:val="en-US" w:eastAsia="zh-CN"/>
        </w:rPr>
        <w:t xml:space="preserve"> M, Braga M, Tran L, Chun R, </w:t>
      </w:r>
      <w:proofErr w:type="spellStart"/>
      <w:r w:rsidRPr="001A6C11">
        <w:rPr>
          <w:rFonts w:ascii="Book Antiqua" w:eastAsia="宋体" w:hAnsi="Book Antiqua" w:cs="Times New Roman"/>
          <w:sz w:val="24"/>
          <w:szCs w:val="24"/>
          <w:lang w:val="en-US" w:eastAsia="zh-CN"/>
        </w:rPr>
        <w:t>Karam</w:t>
      </w:r>
      <w:proofErr w:type="spellEnd"/>
      <w:r w:rsidRPr="001A6C11">
        <w:rPr>
          <w:rFonts w:ascii="Book Antiqua" w:eastAsia="宋体" w:hAnsi="Book Antiqua" w:cs="Times New Roman"/>
          <w:sz w:val="24"/>
          <w:szCs w:val="24"/>
          <w:lang w:val="en-US" w:eastAsia="zh-CN"/>
        </w:rPr>
        <w:t xml:space="preserve"> A, Chaudhuri G, Norris K, Singh R. Down-regulation of vitamin D receptor in </w:t>
      </w:r>
      <w:proofErr w:type="spellStart"/>
      <w:r w:rsidRPr="001A6C11">
        <w:rPr>
          <w:rFonts w:ascii="Book Antiqua" w:eastAsia="宋体" w:hAnsi="Book Antiqua" w:cs="Times New Roman"/>
          <w:sz w:val="24"/>
          <w:szCs w:val="24"/>
          <w:lang w:val="en-US" w:eastAsia="zh-CN"/>
        </w:rPr>
        <w:t>mammospheres</w:t>
      </w:r>
      <w:proofErr w:type="spellEnd"/>
      <w:r w:rsidRPr="001A6C11">
        <w:rPr>
          <w:rFonts w:ascii="Book Antiqua" w:eastAsia="宋体" w:hAnsi="Book Antiqua" w:cs="Times New Roman"/>
          <w:sz w:val="24"/>
          <w:szCs w:val="24"/>
          <w:lang w:val="en-US" w:eastAsia="zh-CN"/>
        </w:rPr>
        <w:t>: implications for vitamin D resistance in breast cancer and potential for combination therapy. </w:t>
      </w:r>
      <w:proofErr w:type="spellStart"/>
      <w:r w:rsidRPr="001A6C11">
        <w:rPr>
          <w:rFonts w:ascii="Book Antiqua" w:eastAsia="宋体" w:hAnsi="Book Antiqua" w:cs="Times New Roman"/>
          <w:i/>
          <w:iCs/>
          <w:sz w:val="24"/>
          <w:szCs w:val="24"/>
          <w:lang w:val="en-US" w:eastAsia="zh-CN"/>
        </w:rPr>
        <w:t>PLoS</w:t>
      </w:r>
      <w:proofErr w:type="spellEnd"/>
      <w:r w:rsidRPr="001A6C11">
        <w:rPr>
          <w:rFonts w:ascii="Book Antiqua" w:eastAsia="宋体" w:hAnsi="Book Antiqua" w:cs="Times New Roman"/>
          <w:i/>
          <w:iCs/>
          <w:sz w:val="24"/>
          <w:szCs w:val="24"/>
          <w:lang w:val="en-US" w:eastAsia="zh-CN"/>
        </w:rPr>
        <w:t xml:space="preserve"> One</w:t>
      </w:r>
      <w:r w:rsidRPr="001A6C11">
        <w:rPr>
          <w:rFonts w:ascii="Book Antiqua" w:eastAsia="宋体" w:hAnsi="Book Antiqua" w:cs="Times New Roman"/>
          <w:sz w:val="24"/>
          <w:szCs w:val="24"/>
          <w:lang w:val="en-US" w:eastAsia="zh-CN"/>
        </w:rPr>
        <w:t> 2013; </w:t>
      </w:r>
      <w:r w:rsidRPr="001A6C11">
        <w:rPr>
          <w:rFonts w:ascii="Book Antiqua" w:eastAsia="宋体" w:hAnsi="Book Antiqua" w:cs="Times New Roman"/>
          <w:b/>
          <w:bCs/>
          <w:sz w:val="24"/>
          <w:szCs w:val="24"/>
          <w:lang w:val="en-US" w:eastAsia="zh-CN"/>
        </w:rPr>
        <w:t>8</w:t>
      </w:r>
      <w:r w:rsidRPr="001A6C11">
        <w:rPr>
          <w:rFonts w:ascii="Book Antiqua" w:eastAsia="宋体" w:hAnsi="Book Antiqua" w:cs="Times New Roman"/>
          <w:sz w:val="24"/>
          <w:szCs w:val="24"/>
          <w:lang w:val="en-US" w:eastAsia="zh-CN"/>
        </w:rPr>
        <w:t>: e53287 [PMID: 23341935 DOI: 10.1371/journal.pone.0053287</w:t>
      </w:r>
      <w:r w:rsidRPr="001A6C11">
        <w:rPr>
          <w:rFonts w:ascii="Book Antiqua" w:eastAsia="宋体" w:hAnsi="Book Antiqua" w:cs="Times New Roman" w:hint="eastAsia"/>
          <w:sz w:val="24"/>
          <w:szCs w:val="24"/>
          <w:lang w:val="en-US" w:eastAsia="zh-CN"/>
        </w:rPr>
        <w:sym w:font="Symbol" w:char="F05D"/>
      </w:r>
    </w:p>
    <w:p w14:paraId="79F08186" w14:textId="77777777" w:rsidR="001A6C11" w:rsidRPr="001A6C11" w:rsidRDefault="001A6C11" w:rsidP="001A6C11">
      <w:pPr>
        <w:spacing w:after="0" w:line="360" w:lineRule="auto"/>
        <w:jc w:val="both"/>
        <w:rPr>
          <w:rFonts w:ascii="Book Antiqua" w:eastAsia="宋体" w:hAnsi="Book Antiqua" w:cs="Times New Roman"/>
          <w:sz w:val="24"/>
          <w:szCs w:val="24"/>
          <w:lang w:val="en-US" w:eastAsia="zh-CN"/>
        </w:rPr>
      </w:pPr>
      <w:r w:rsidRPr="001A6C11">
        <w:rPr>
          <w:rFonts w:ascii="Book Antiqua" w:eastAsia="宋体" w:hAnsi="Book Antiqua" w:cs="Times New Roman"/>
          <w:sz w:val="24"/>
          <w:szCs w:val="24"/>
          <w:lang w:val="en-US" w:eastAsia="zh-CN"/>
        </w:rPr>
        <w:t>94 </w:t>
      </w:r>
      <w:proofErr w:type="spellStart"/>
      <w:r w:rsidRPr="001A6C11">
        <w:rPr>
          <w:rFonts w:ascii="Book Antiqua" w:eastAsia="宋体" w:hAnsi="Book Antiqua" w:cs="Times New Roman"/>
          <w:b/>
          <w:bCs/>
          <w:sz w:val="24"/>
          <w:szCs w:val="24"/>
          <w:lang w:val="en-US" w:eastAsia="zh-CN"/>
        </w:rPr>
        <w:t>Conzen</w:t>
      </w:r>
      <w:proofErr w:type="spellEnd"/>
      <w:r w:rsidRPr="001A6C11">
        <w:rPr>
          <w:rFonts w:ascii="Book Antiqua" w:eastAsia="宋体" w:hAnsi="Book Antiqua" w:cs="Times New Roman"/>
          <w:b/>
          <w:bCs/>
          <w:sz w:val="24"/>
          <w:szCs w:val="24"/>
          <w:lang w:val="en-US" w:eastAsia="zh-CN"/>
        </w:rPr>
        <w:t xml:space="preserve"> SD</w:t>
      </w:r>
      <w:r w:rsidRPr="001A6C11">
        <w:rPr>
          <w:rFonts w:ascii="Book Antiqua" w:eastAsia="宋体" w:hAnsi="Book Antiqua" w:cs="Times New Roman"/>
          <w:sz w:val="24"/>
          <w:szCs w:val="24"/>
          <w:lang w:val="en-US" w:eastAsia="zh-CN"/>
        </w:rPr>
        <w:t xml:space="preserve">. </w:t>
      </w:r>
      <w:proofErr w:type="spellStart"/>
      <w:r w:rsidRPr="001A6C11">
        <w:rPr>
          <w:rFonts w:ascii="Book Antiqua" w:eastAsia="宋体" w:hAnsi="Book Antiqua" w:cs="Times New Roman"/>
          <w:sz w:val="24"/>
          <w:szCs w:val="24"/>
          <w:lang w:val="en-US" w:eastAsia="zh-CN"/>
        </w:rPr>
        <w:t>Minireview</w:t>
      </w:r>
      <w:proofErr w:type="spellEnd"/>
      <w:r w:rsidRPr="001A6C11">
        <w:rPr>
          <w:rFonts w:ascii="Book Antiqua" w:eastAsia="宋体" w:hAnsi="Book Antiqua" w:cs="Times New Roman"/>
          <w:sz w:val="24"/>
          <w:szCs w:val="24"/>
          <w:lang w:val="en-US" w:eastAsia="zh-CN"/>
        </w:rPr>
        <w:t>: nuclear receptors and breast cancer. </w:t>
      </w:r>
      <w:proofErr w:type="spellStart"/>
      <w:r w:rsidRPr="001A6C11">
        <w:rPr>
          <w:rFonts w:ascii="Book Antiqua" w:eastAsia="宋体" w:hAnsi="Book Antiqua" w:cs="Times New Roman"/>
          <w:i/>
          <w:iCs/>
          <w:sz w:val="24"/>
          <w:szCs w:val="24"/>
          <w:lang w:val="en-US" w:eastAsia="zh-CN"/>
        </w:rPr>
        <w:t>Mol</w:t>
      </w:r>
      <w:proofErr w:type="spellEnd"/>
      <w:r w:rsidRPr="001A6C11">
        <w:rPr>
          <w:rFonts w:ascii="Book Antiqua" w:eastAsia="宋体" w:hAnsi="Book Antiqua" w:cs="Times New Roman"/>
          <w:i/>
          <w:iCs/>
          <w:sz w:val="24"/>
          <w:szCs w:val="24"/>
          <w:lang w:val="en-US" w:eastAsia="zh-CN"/>
        </w:rPr>
        <w:t xml:space="preserve"> </w:t>
      </w:r>
      <w:proofErr w:type="spellStart"/>
      <w:r w:rsidRPr="001A6C11">
        <w:rPr>
          <w:rFonts w:ascii="Book Antiqua" w:eastAsia="宋体" w:hAnsi="Book Antiqua" w:cs="Times New Roman"/>
          <w:i/>
          <w:iCs/>
          <w:sz w:val="24"/>
          <w:szCs w:val="24"/>
          <w:lang w:val="en-US" w:eastAsia="zh-CN"/>
        </w:rPr>
        <w:t>Endocrinol</w:t>
      </w:r>
      <w:proofErr w:type="spellEnd"/>
      <w:r w:rsidRPr="001A6C11">
        <w:rPr>
          <w:rFonts w:ascii="Book Antiqua" w:eastAsia="宋体" w:hAnsi="Book Antiqua" w:cs="Times New Roman"/>
          <w:sz w:val="24"/>
          <w:szCs w:val="24"/>
          <w:lang w:val="en-US" w:eastAsia="zh-CN"/>
        </w:rPr>
        <w:t> 2008; </w:t>
      </w:r>
      <w:r w:rsidRPr="001A6C11">
        <w:rPr>
          <w:rFonts w:ascii="Book Antiqua" w:eastAsia="宋体" w:hAnsi="Book Antiqua" w:cs="Times New Roman"/>
          <w:b/>
          <w:bCs/>
          <w:sz w:val="24"/>
          <w:szCs w:val="24"/>
          <w:lang w:val="en-US" w:eastAsia="zh-CN"/>
        </w:rPr>
        <w:t>22</w:t>
      </w:r>
      <w:r w:rsidRPr="001A6C11">
        <w:rPr>
          <w:rFonts w:ascii="Book Antiqua" w:eastAsia="宋体" w:hAnsi="Book Antiqua" w:cs="Times New Roman"/>
          <w:sz w:val="24"/>
          <w:szCs w:val="24"/>
          <w:lang w:val="en-US" w:eastAsia="zh-CN"/>
        </w:rPr>
        <w:t>: 2215-2228 [PMID: 18417735 DOI: 10.1210/me.2007-0421</w:t>
      </w:r>
      <w:r w:rsidRPr="001A6C11">
        <w:rPr>
          <w:rFonts w:ascii="Book Antiqua" w:eastAsia="宋体" w:hAnsi="Book Antiqua" w:cs="Times New Roman" w:hint="eastAsia"/>
          <w:sz w:val="24"/>
          <w:szCs w:val="24"/>
          <w:lang w:val="en-US" w:eastAsia="zh-CN"/>
        </w:rPr>
        <w:sym w:font="Symbol" w:char="F05D"/>
      </w:r>
    </w:p>
    <w:p w14:paraId="1AA5E2D3" w14:textId="77777777" w:rsidR="001A6C11" w:rsidRPr="001A6C11" w:rsidRDefault="001A6C11" w:rsidP="001A6C11">
      <w:pPr>
        <w:spacing w:after="0" w:line="360" w:lineRule="auto"/>
        <w:jc w:val="both"/>
        <w:rPr>
          <w:rFonts w:ascii="Book Antiqua" w:eastAsia="宋体" w:hAnsi="Book Antiqua" w:cs="Times New Roman"/>
          <w:sz w:val="24"/>
          <w:szCs w:val="24"/>
          <w:lang w:val="en-US" w:eastAsia="zh-CN"/>
        </w:rPr>
      </w:pPr>
      <w:r w:rsidRPr="001A6C11">
        <w:rPr>
          <w:rFonts w:ascii="Book Antiqua" w:eastAsia="宋体" w:hAnsi="Book Antiqua" w:cs="Times New Roman"/>
          <w:sz w:val="24"/>
          <w:szCs w:val="24"/>
          <w:lang w:val="en-US" w:eastAsia="zh-CN"/>
        </w:rPr>
        <w:t>95 </w:t>
      </w:r>
      <w:proofErr w:type="spellStart"/>
      <w:r w:rsidRPr="001A6C11">
        <w:rPr>
          <w:rFonts w:ascii="Book Antiqua" w:eastAsia="宋体" w:hAnsi="Book Antiqua" w:cs="Times New Roman"/>
          <w:b/>
          <w:bCs/>
          <w:sz w:val="24"/>
          <w:szCs w:val="24"/>
          <w:lang w:val="en-US" w:eastAsia="zh-CN"/>
        </w:rPr>
        <w:t>Karthik</w:t>
      </w:r>
      <w:proofErr w:type="spellEnd"/>
      <w:r w:rsidRPr="001A6C11">
        <w:rPr>
          <w:rFonts w:ascii="Book Antiqua" w:eastAsia="宋体" w:hAnsi="Book Antiqua" w:cs="Times New Roman"/>
          <w:b/>
          <w:bCs/>
          <w:sz w:val="24"/>
          <w:szCs w:val="24"/>
          <w:lang w:val="en-US" w:eastAsia="zh-CN"/>
        </w:rPr>
        <w:t xml:space="preserve"> GM</w:t>
      </w:r>
      <w:r w:rsidRPr="001A6C11">
        <w:rPr>
          <w:rFonts w:ascii="Book Antiqua" w:eastAsia="宋体" w:hAnsi="Book Antiqua" w:cs="Times New Roman"/>
          <w:sz w:val="24"/>
          <w:szCs w:val="24"/>
          <w:lang w:val="en-US" w:eastAsia="zh-CN"/>
        </w:rPr>
        <w:t xml:space="preserve">, Ma R, </w:t>
      </w:r>
      <w:proofErr w:type="spellStart"/>
      <w:r w:rsidRPr="001A6C11">
        <w:rPr>
          <w:rFonts w:ascii="Book Antiqua" w:eastAsia="宋体" w:hAnsi="Book Antiqua" w:cs="Times New Roman"/>
          <w:sz w:val="24"/>
          <w:szCs w:val="24"/>
          <w:lang w:val="en-US" w:eastAsia="zh-CN"/>
        </w:rPr>
        <w:t>Lövrot</w:t>
      </w:r>
      <w:proofErr w:type="spellEnd"/>
      <w:r w:rsidRPr="001A6C11">
        <w:rPr>
          <w:rFonts w:ascii="Book Antiqua" w:eastAsia="宋体" w:hAnsi="Book Antiqua" w:cs="Times New Roman"/>
          <w:sz w:val="24"/>
          <w:szCs w:val="24"/>
          <w:lang w:val="en-US" w:eastAsia="zh-CN"/>
        </w:rPr>
        <w:t xml:space="preserve"> J, </w:t>
      </w:r>
      <w:proofErr w:type="spellStart"/>
      <w:r w:rsidRPr="001A6C11">
        <w:rPr>
          <w:rFonts w:ascii="Book Antiqua" w:eastAsia="宋体" w:hAnsi="Book Antiqua" w:cs="Times New Roman"/>
          <w:sz w:val="24"/>
          <w:szCs w:val="24"/>
          <w:lang w:val="en-US" w:eastAsia="zh-CN"/>
        </w:rPr>
        <w:t>Kis</w:t>
      </w:r>
      <w:proofErr w:type="spellEnd"/>
      <w:r w:rsidRPr="001A6C11">
        <w:rPr>
          <w:rFonts w:ascii="Book Antiqua" w:eastAsia="宋体" w:hAnsi="Book Antiqua" w:cs="Times New Roman"/>
          <w:sz w:val="24"/>
          <w:szCs w:val="24"/>
          <w:lang w:val="en-US" w:eastAsia="zh-CN"/>
        </w:rPr>
        <w:t xml:space="preserve"> LL, Lindh C, </w:t>
      </w:r>
      <w:proofErr w:type="spellStart"/>
      <w:r w:rsidRPr="001A6C11">
        <w:rPr>
          <w:rFonts w:ascii="Book Antiqua" w:eastAsia="宋体" w:hAnsi="Book Antiqua" w:cs="Times New Roman"/>
          <w:sz w:val="24"/>
          <w:szCs w:val="24"/>
          <w:lang w:val="en-US" w:eastAsia="zh-CN"/>
        </w:rPr>
        <w:t>Blomquist</w:t>
      </w:r>
      <w:proofErr w:type="spellEnd"/>
      <w:r w:rsidRPr="001A6C11">
        <w:rPr>
          <w:rFonts w:ascii="Book Antiqua" w:eastAsia="宋体" w:hAnsi="Book Antiqua" w:cs="Times New Roman"/>
          <w:sz w:val="24"/>
          <w:szCs w:val="24"/>
          <w:lang w:val="en-US" w:eastAsia="zh-CN"/>
        </w:rPr>
        <w:t xml:space="preserve"> L, </w:t>
      </w:r>
      <w:proofErr w:type="spellStart"/>
      <w:r w:rsidRPr="001A6C11">
        <w:rPr>
          <w:rFonts w:ascii="Book Antiqua" w:eastAsia="宋体" w:hAnsi="Book Antiqua" w:cs="Times New Roman"/>
          <w:sz w:val="24"/>
          <w:szCs w:val="24"/>
          <w:lang w:val="en-US" w:eastAsia="zh-CN"/>
        </w:rPr>
        <w:t>Fredriksson</w:t>
      </w:r>
      <w:proofErr w:type="spellEnd"/>
      <w:r w:rsidRPr="001A6C11">
        <w:rPr>
          <w:rFonts w:ascii="Book Antiqua" w:eastAsia="宋体" w:hAnsi="Book Antiqua" w:cs="Times New Roman"/>
          <w:sz w:val="24"/>
          <w:szCs w:val="24"/>
          <w:lang w:val="en-US" w:eastAsia="zh-CN"/>
        </w:rPr>
        <w:t xml:space="preserve"> I, Bergh J, Hartman J. </w:t>
      </w:r>
      <w:proofErr w:type="spellStart"/>
      <w:r w:rsidRPr="001A6C11">
        <w:rPr>
          <w:rFonts w:ascii="Book Antiqua" w:eastAsia="宋体" w:hAnsi="Book Antiqua" w:cs="Times New Roman"/>
          <w:sz w:val="24"/>
          <w:szCs w:val="24"/>
          <w:lang w:val="en-US" w:eastAsia="zh-CN"/>
        </w:rPr>
        <w:t>mTOR</w:t>
      </w:r>
      <w:proofErr w:type="spellEnd"/>
      <w:r w:rsidRPr="001A6C11">
        <w:rPr>
          <w:rFonts w:ascii="Book Antiqua" w:eastAsia="宋体" w:hAnsi="Book Antiqua" w:cs="Times New Roman"/>
          <w:sz w:val="24"/>
          <w:szCs w:val="24"/>
          <w:lang w:val="en-US" w:eastAsia="zh-CN"/>
        </w:rPr>
        <w:t xml:space="preserve"> inhibitors counteract tamoxifen-induced activation of breast cancer stem cells. </w:t>
      </w:r>
      <w:r w:rsidRPr="001A6C11">
        <w:rPr>
          <w:rFonts w:ascii="Book Antiqua" w:eastAsia="宋体" w:hAnsi="Book Antiqua" w:cs="Times New Roman"/>
          <w:i/>
          <w:iCs/>
          <w:sz w:val="24"/>
          <w:szCs w:val="24"/>
          <w:lang w:val="en-US" w:eastAsia="zh-CN"/>
        </w:rPr>
        <w:t>Cancer Lett</w:t>
      </w:r>
      <w:r w:rsidRPr="001A6C11">
        <w:rPr>
          <w:rFonts w:ascii="Book Antiqua" w:eastAsia="宋体" w:hAnsi="Book Antiqua" w:cs="Times New Roman"/>
          <w:sz w:val="24"/>
          <w:szCs w:val="24"/>
          <w:lang w:val="en-US" w:eastAsia="zh-CN"/>
        </w:rPr>
        <w:t> 2015; </w:t>
      </w:r>
      <w:r w:rsidRPr="001A6C11">
        <w:rPr>
          <w:rFonts w:ascii="Book Antiqua" w:eastAsia="宋体" w:hAnsi="Book Antiqua" w:cs="Times New Roman"/>
          <w:b/>
          <w:bCs/>
          <w:sz w:val="24"/>
          <w:szCs w:val="24"/>
          <w:lang w:val="en-US" w:eastAsia="zh-CN"/>
        </w:rPr>
        <w:t>367</w:t>
      </w:r>
      <w:r w:rsidRPr="001A6C11">
        <w:rPr>
          <w:rFonts w:ascii="Book Antiqua" w:eastAsia="宋体" w:hAnsi="Book Antiqua" w:cs="Times New Roman"/>
          <w:sz w:val="24"/>
          <w:szCs w:val="24"/>
          <w:lang w:val="en-US" w:eastAsia="zh-CN"/>
        </w:rPr>
        <w:t>: 76-87 [PMID: 26208432 DOI: 10.1016/j.canlet.2015.07.017</w:t>
      </w:r>
      <w:r w:rsidRPr="001A6C11">
        <w:rPr>
          <w:rFonts w:ascii="Book Antiqua" w:eastAsia="宋体" w:hAnsi="Book Antiqua" w:cs="Times New Roman" w:hint="eastAsia"/>
          <w:sz w:val="24"/>
          <w:szCs w:val="24"/>
          <w:lang w:val="en-US" w:eastAsia="zh-CN"/>
        </w:rPr>
        <w:sym w:font="Symbol" w:char="F05D"/>
      </w:r>
    </w:p>
    <w:p w14:paraId="68FB76EA" w14:textId="77777777" w:rsidR="001A6C11" w:rsidRPr="001A6C11" w:rsidRDefault="001A6C11" w:rsidP="001A6C11">
      <w:pPr>
        <w:spacing w:after="0" w:line="360" w:lineRule="auto"/>
        <w:jc w:val="both"/>
        <w:rPr>
          <w:rFonts w:ascii="Book Antiqua" w:eastAsia="宋体" w:hAnsi="Book Antiqua" w:cs="Times New Roman"/>
          <w:sz w:val="24"/>
          <w:szCs w:val="24"/>
          <w:lang w:val="en-US" w:eastAsia="zh-CN"/>
        </w:rPr>
      </w:pPr>
      <w:r w:rsidRPr="001A6C11">
        <w:rPr>
          <w:rFonts w:ascii="Book Antiqua" w:eastAsia="宋体" w:hAnsi="Book Antiqua" w:cs="Times New Roman"/>
          <w:sz w:val="24"/>
          <w:szCs w:val="24"/>
          <w:lang w:val="en-US" w:eastAsia="zh-CN"/>
        </w:rPr>
        <w:t>96 </w:t>
      </w:r>
      <w:r w:rsidRPr="001A6C11">
        <w:rPr>
          <w:rFonts w:ascii="Book Antiqua" w:eastAsia="宋体" w:hAnsi="Book Antiqua" w:cs="Times New Roman"/>
          <w:b/>
          <w:bCs/>
          <w:sz w:val="24"/>
          <w:szCs w:val="24"/>
          <w:lang w:val="en-US" w:eastAsia="zh-CN"/>
        </w:rPr>
        <w:t>Harrison H</w:t>
      </w:r>
      <w:r w:rsidRPr="001A6C11">
        <w:rPr>
          <w:rFonts w:ascii="Book Antiqua" w:eastAsia="宋体" w:hAnsi="Book Antiqua" w:cs="Times New Roman"/>
          <w:sz w:val="24"/>
          <w:szCs w:val="24"/>
          <w:lang w:val="en-US" w:eastAsia="zh-CN"/>
        </w:rPr>
        <w:t xml:space="preserve">, </w:t>
      </w:r>
      <w:proofErr w:type="spellStart"/>
      <w:r w:rsidRPr="001A6C11">
        <w:rPr>
          <w:rFonts w:ascii="Book Antiqua" w:eastAsia="宋体" w:hAnsi="Book Antiqua" w:cs="Times New Roman"/>
          <w:sz w:val="24"/>
          <w:szCs w:val="24"/>
          <w:lang w:val="en-US" w:eastAsia="zh-CN"/>
        </w:rPr>
        <w:t>Simões</w:t>
      </w:r>
      <w:proofErr w:type="spellEnd"/>
      <w:r w:rsidRPr="001A6C11">
        <w:rPr>
          <w:rFonts w:ascii="Book Antiqua" w:eastAsia="宋体" w:hAnsi="Book Antiqua" w:cs="Times New Roman"/>
          <w:sz w:val="24"/>
          <w:szCs w:val="24"/>
          <w:lang w:val="en-US" w:eastAsia="zh-CN"/>
        </w:rPr>
        <w:t xml:space="preserve"> BM, Rogerson L, Howell SJ, </w:t>
      </w:r>
      <w:proofErr w:type="spellStart"/>
      <w:r w:rsidRPr="001A6C11">
        <w:rPr>
          <w:rFonts w:ascii="Book Antiqua" w:eastAsia="宋体" w:hAnsi="Book Antiqua" w:cs="Times New Roman"/>
          <w:sz w:val="24"/>
          <w:szCs w:val="24"/>
          <w:lang w:val="en-US" w:eastAsia="zh-CN"/>
        </w:rPr>
        <w:t>Landberg</w:t>
      </w:r>
      <w:proofErr w:type="spellEnd"/>
      <w:r w:rsidRPr="001A6C11">
        <w:rPr>
          <w:rFonts w:ascii="Book Antiqua" w:eastAsia="宋体" w:hAnsi="Book Antiqua" w:cs="Times New Roman"/>
          <w:sz w:val="24"/>
          <w:szCs w:val="24"/>
          <w:lang w:val="en-US" w:eastAsia="zh-CN"/>
        </w:rPr>
        <w:t xml:space="preserve"> G, Clarke RB. </w:t>
      </w:r>
      <w:proofErr w:type="spellStart"/>
      <w:r w:rsidRPr="001A6C11">
        <w:rPr>
          <w:rFonts w:ascii="Book Antiqua" w:eastAsia="宋体" w:hAnsi="Book Antiqua" w:cs="Times New Roman"/>
          <w:sz w:val="24"/>
          <w:szCs w:val="24"/>
          <w:lang w:val="en-US" w:eastAsia="zh-CN"/>
        </w:rPr>
        <w:t>Oestrogen</w:t>
      </w:r>
      <w:proofErr w:type="spellEnd"/>
      <w:r w:rsidRPr="001A6C11">
        <w:rPr>
          <w:rFonts w:ascii="Book Antiqua" w:eastAsia="宋体" w:hAnsi="Book Antiqua" w:cs="Times New Roman"/>
          <w:sz w:val="24"/>
          <w:szCs w:val="24"/>
          <w:lang w:val="en-US" w:eastAsia="zh-CN"/>
        </w:rPr>
        <w:t xml:space="preserve"> increases the activity of </w:t>
      </w:r>
      <w:proofErr w:type="spellStart"/>
      <w:r w:rsidRPr="001A6C11">
        <w:rPr>
          <w:rFonts w:ascii="Book Antiqua" w:eastAsia="宋体" w:hAnsi="Book Antiqua" w:cs="Times New Roman"/>
          <w:sz w:val="24"/>
          <w:szCs w:val="24"/>
          <w:lang w:val="en-US" w:eastAsia="zh-CN"/>
        </w:rPr>
        <w:t>oestrogen</w:t>
      </w:r>
      <w:proofErr w:type="spellEnd"/>
      <w:r w:rsidRPr="001A6C11">
        <w:rPr>
          <w:rFonts w:ascii="Book Antiqua" w:eastAsia="宋体" w:hAnsi="Book Antiqua" w:cs="Times New Roman"/>
          <w:sz w:val="24"/>
          <w:szCs w:val="24"/>
          <w:lang w:val="en-US" w:eastAsia="zh-CN"/>
        </w:rPr>
        <w:t xml:space="preserve"> receptor negative breast cancer stem cells through paracrine EGFR and Notch </w:t>
      </w:r>
      <w:proofErr w:type="spellStart"/>
      <w:r w:rsidRPr="001A6C11">
        <w:rPr>
          <w:rFonts w:ascii="Book Antiqua" w:eastAsia="宋体" w:hAnsi="Book Antiqua" w:cs="Times New Roman"/>
          <w:sz w:val="24"/>
          <w:szCs w:val="24"/>
          <w:lang w:val="en-US" w:eastAsia="zh-CN"/>
        </w:rPr>
        <w:t>signalling</w:t>
      </w:r>
      <w:proofErr w:type="spellEnd"/>
      <w:r w:rsidRPr="001A6C11">
        <w:rPr>
          <w:rFonts w:ascii="Book Antiqua" w:eastAsia="宋体" w:hAnsi="Book Antiqua" w:cs="Times New Roman"/>
          <w:sz w:val="24"/>
          <w:szCs w:val="24"/>
          <w:lang w:val="en-US" w:eastAsia="zh-CN"/>
        </w:rPr>
        <w:t>. </w:t>
      </w:r>
      <w:r w:rsidRPr="001A6C11">
        <w:rPr>
          <w:rFonts w:ascii="Book Antiqua" w:eastAsia="宋体" w:hAnsi="Book Antiqua" w:cs="Times New Roman"/>
          <w:i/>
          <w:iCs/>
          <w:sz w:val="24"/>
          <w:szCs w:val="24"/>
          <w:lang w:val="en-US" w:eastAsia="zh-CN"/>
        </w:rPr>
        <w:t>Breast Cancer Res</w:t>
      </w:r>
      <w:r w:rsidRPr="001A6C11">
        <w:rPr>
          <w:rFonts w:ascii="Book Antiqua" w:eastAsia="宋体" w:hAnsi="Book Antiqua" w:cs="Times New Roman"/>
          <w:sz w:val="24"/>
          <w:szCs w:val="24"/>
          <w:lang w:val="en-US" w:eastAsia="zh-CN"/>
        </w:rPr>
        <w:t> 2013; </w:t>
      </w:r>
      <w:r w:rsidRPr="001A6C11">
        <w:rPr>
          <w:rFonts w:ascii="Book Antiqua" w:eastAsia="宋体" w:hAnsi="Book Antiqua" w:cs="Times New Roman"/>
          <w:b/>
          <w:bCs/>
          <w:sz w:val="24"/>
          <w:szCs w:val="24"/>
          <w:lang w:val="en-US" w:eastAsia="zh-CN"/>
        </w:rPr>
        <w:t>15</w:t>
      </w:r>
      <w:r w:rsidRPr="001A6C11">
        <w:rPr>
          <w:rFonts w:ascii="Book Antiqua" w:eastAsia="宋体" w:hAnsi="Book Antiqua" w:cs="Times New Roman"/>
          <w:sz w:val="24"/>
          <w:szCs w:val="24"/>
          <w:lang w:val="en-US" w:eastAsia="zh-CN"/>
        </w:rPr>
        <w:t>: R21 [PMID: 23497505 DOI: 10.1186/bcr3396</w:t>
      </w:r>
      <w:r w:rsidRPr="001A6C11">
        <w:rPr>
          <w:rFonts w:ascii="Book Antiqua" w:eastAsia="宋体" w:hAnsi="Book Antiqua" w:cs="Times New Roman" w:hint="eastAsia"/>
          <w:sz w:val="24"/>
          <w:szCs w:val="24"/>
          <w:lang w:val="en-US" w:eastAsia="zh-CN"/>
        </w:rPr>
        <w:sym w:font="Symbol" w:char="F05D"/>
      </w:r>
    </w:p>
    <w:p w14:paraId="120DED0A" w14:textId="77777777" w:rsidR="001A6C11" w:rsidRPr="001A6C11" w:rsidRDefault="001A6C11" w:rsidP="001A6C11">
      <w:pPr>
        <w:spacing w:after="0" w:line="360" w:lineRule="auto"/>
        <w:jc w:val="both"/>
        <w:rPr>
          <w:rFonts w:ascii="Book Antiqua" w:eastAsia="宋体" w:hAnsi="Book Antiqua" w:cs="Times New Roman"/>
          <w:sz w:val="24"/>
          <w:szCs w:val="24"/>
          <w:lang w:val="en-US" w:eastAsia="zh-CN"/>
        </w:rPr>
      </w:pPr>
      <w:r w:rsidRPr="001A6C11">
        <w:rPr>
          <w:rFonts w:ascii="Book Antiqua" w:eastAsia="宋体" w:hAnsi="Book Antiqua" w:cs="Times New Roman"/>
          <w:sz w:val="24"/>
          <w:szCs w:val="24"/>
          <w:lang w:val="en-US" w:eastAsia="zh-CN"/>
        </w:rPr>
        <w:t>97 </w:t>
      </w:r>
      <w:r w:rsidRPr="001A6C11">
        <w:rPr>
          <w:rFonts w:ascii="Book Antiqua" w:eastAsia="宋体" w:hAnsi="Book Antiqua" w:cs="Times New Roman"/>
          <w:b/>
          <w:bCs/>
          <w:sz w:val="24"/>
          <w:szCs w:val="24"/>
          <w:lang w:val="en-US" w:eastAsia="zh-CN"/>
        </w:rPr>
        <w:t>Chen C</w:t>
      </w:r>
      <w:r w:rsidRPr="001A6C11">
        <w:rPr>
          <w:rFonts w:ascii="Book Antiqua" w:eastAsia="宋体" w:hAnsi="Book Antiqua" w:cs="Times New Roman"/>
          <w:sz w:val="24"/>
          <w:szCs w:val="24"/>
          <w:lang w:val="en-US" w:eastAsia="zh-CN"/>
        </w:rPr>
        <w:t>, Baumann WT, Clarke R, Tyson JJ. Modeling the estrogen receptor to growth factor receptor signaling switch in human breast cancer cells. </w:t>
      </w:r>
      <w:r w:rsidRPr="001A6C11">
        <w:rPr>
          <w:rFonts w:ascii="Book Antiqua" w:eastAsia="宋体" w:hAnsi="Book Antiqua" w:cs="Times New Roman"/>
          <w:i/>
          <w:iCs/>
          <w:sz w:val="24"/>
          <w:szCs w:val="24"/>
          <w:lang w:val="en-US" w:eastAsia="zh-CN"/>
        </w:rPr>
        <w:t>FEBS Lett</w:t>
      </w:r>
      <w:r w:rsidRPr="001A6C11">
        <w:rPr>
          <w:rFonts w:ascii="Book Antiqua" w:eastAsia="宋体" w:hAnsi="Book Antiqua" w:cs="Times New Roman"/>
          <w:sz w:val="24"/>
          <w:szCs w:val="24"/>
          <w:lang w:val="en-US" w:eastAsia="zh-CN"/>
        </w:rPr>
        <w:t> 2013; </w:t>
      </w:r>
      <w:r w:rsidRPr="001A6C11">
        <w:rPr>
          <w:rFonts w:ascii="Book Antiqua" w:eastAsia="宋体" w:hAnsi="Book Antiqua" w:cs="Times New Roman"/>
          <w:b/>
          <w:bCs/>
          <w:sz w:val="24"/>
          <w:szCs w:val="24"/>
          <w:lang w:val="en-US" w:eastAsia="zh-CN"/>
        </w:rPr>
        <w:t>587</w:t>
      </w:r>
      <w:r w:rsidRPr="001A6C11">
        <w:rPr>
          <w:rFonts w:ascii="Book Antiqua" w:eastAsia="宋体" w:hAnsi="Book Antiqua" w:cs="Times New Roman"/>
          <w:sz w:val="24"/>
          <w:szCs w:val="24"/>
          <w:lang w:val="en-US" w:eastAsia="zh-CN"/>
        </w:rPr>
        <w:t>: 3327-3334 [PMID: 23994522 DOI: 10.1016/j.febslet.2013.08.022]</w:t>
      </w:r>
    </w:p>
    <w:p w14:paraId="3B4B600A" w14:textId="77777777" w:rsidR="001A6C11" w:rsidRPr="001A6C11" w:rsidRDefault="001A6C11" w:rsidP="001A6C11">
      <w:pPr>
        <w:spacing w:after="0" w:line="360" w:lineRule="auto"/>
        <w:jc w:val="both"/>
        <w:rPr>
          <w:rFonts w:ascii="Book Antiqua" w:eastAsia="宋体" w:hAnsi="Book Antiqua" w:cs="Times New Roman"/>
          <w:sz w:val="24"/>
          <w:szCs w:val="24"/>
          <w:lang w:val="en-US" w:eastAsia="zh-CN"/>
        </w:rPr>
      </w:pPr>
      <w:r w:rsidRPr="001A6C11">
        <w:rPr>
          <w:rFonts w:ascii="Book Antiqua" w:eastAsia="宋体" w:hAnsi="Book Antiqua" w:cs="Times New Roman"/>
          <w:sz w:val="24"/>
          <w:szCs w:val="24"/>
          <w:lang w:val="en-US" w:eastAsia="zh-CN"/>
        </w:rPr>
        <w:lastRenderedPageBreak/>
        <w:t>98 </w:t>
      </w:r>
      <w:r w:rsidRPr="001A6C11">
        <w:rPr>
          <w:rFonts w:ascii="Book Antiqua" w:eastAsia="宋体" w:hAnsi="Book Antiqua" w:cs="Times New Roman"/>
          <w:b/>
          <w:bCs/>
          <w:sz w:val="24"/>
          <w:szCs w:val="24"/>
          <w:lang w:val="en-US" w:eastAsia="zh-CN"/>
        </w:rPr>
        <w:t>Deng H</w:t>
      </w:r>
      <w:r w:rsidRPr="001A6C11">
        <w:rPr>
          <w:rFonts w:ascii="Book Antiqua" w:eastAsia="宋体" w:hAnsi="Book Antiqua" w:cs="Times New Roman"/>
          <w:sz w:val="24"/>
          <w:szCs w:val="24"/>
          <w:lang w:val="en-US" w:eastAsia="zh-CN"/>
        </w:rPr>
        <w:t>, Yin L, Zhang XT, Liu LJ, Wang ML, Wang ZY. ER-α variant ER-α36 mediates antiestrogen resistance in ER-positive breast cancer stem/progenitor cells. </w:t>
      </w:r>
      <w:r w:rsidRPr="001A6C11">
        <w:rPr>
          <w:rFonts w:ascii="Book Antiqua" w:eastAsia="宋体" w:hAnsi="Book Antiqua" w:cs="Times New Roman"/>
          <w:i/>
          <w:iCs/>
          <w:sz w:val="24"/>
          <w:szCs w:val="24"/>
          <w:lang w:val="en-US" w:eastAsia="zh-CN"/>
        </w:rPr>
        <w:t xml:space="preserve">J Steroid </w:t>
      </w:r>
      <w:proofErr w:type="spellStart"/>
      <w:r w:rsidRPr="001A6C11">
        <w:rPr>
          <w:rFonts w:ascii="Book Antiqua" w:eastAsia="宋体" w:hAnsi="Book Antiqua" w:cs="Times New Roman"/>
          <w:i/>
          <w:iCs/>
          <w:sz w:val="24"/>
          <w:szCs w:val="24"/>
          <w:lang w:val="en-US" w:eastAsia="zh-CN"/>
        </w:rPr>
        <w:t>Biochem</w:t>
      </w:r>
      <w:proofErr w:type="spellEnd"/>
      <w:r w:rsidRPr="001A6C11">
        <w:rPr>
          <w:rFonts w:ascii="Book Antiqua" w:eastAsia="宋体" w:hAnsi="Book Antiqua" w:cs="Times New Roman"/>
          <w:i/>
          <w:iCs/>
          <w:sz w:val="24"/>
          <w:szCs w:val="24"/>
          <w:lang w:val="en-US" w:eastAsia="zh-CN"/>
        </w:rPr>
        <w:t xml:space="preserve"> </w:t>
      </w:r>
      <w:proofErr w:type="spellStart"/>
      <w:r w:rsidRPr="001A6C11">
        <w:rPr>
          <w:rFonts w:ascii="Book Antiqua" w:eastAsia="宋体" w:hAnsi="Book Antiqua" w:cs="Times New Roman"/>
          <w:i/>
          <w:iCs/>
          <w:sz w:val="24"/>
          <w:szCs w:val="24"/>
          <w:lang w:val="en-US" w:eastAsia="zh-CN"/>
        </w:rPr>
        <w:t>Mol</w:t>
      </w:r>
      <w:proofErr w:type="spellEnd"/>
      <w:r w:rsidRPr="001A6C11">
        <w:rPr>
          <w:rFonts w:ascii="Book Antiqua" w:eastAsia="宋体" w:hAnsi="Book Antiqua" w:cs="Times New Roman"/>
          <w:i/>
          <w:iCs/>
          <w:sz w:val="24"/>
          <w:szCs w:val="24"/>
          <w:lang w:val="en-US" w:eastAsia="zh-CN"/>
        </w:rPr>
        <w:t xml:space="preserve"> </w:t>
      </w:r>
      <w:proofErr w:type="spellStart"/>
      <w:r w:rsidRPr="001A6C11">
        <w:rPr>
          <w:rFonts w:ascii="Book Antiqua" w:eastAsia="宋体" w:hAnsi="Book Antiqua" w:cs="Times New Roman"/>
          <w:i/>
          <w:iCs/>
          <w:sz w:val="24"/>
          <w:szCs w:val="24"/>
          <w:lang w:val="en-US" w:eastAsia="zh-CN"/>
        </w:rPr>
        <w:t>Biol</w:t>
      </w:r>
      <w:proofErr w:type="spellEnd"/>
      <w:r w:rsidRPr="001A6C11">
        <w:rPr>
          <w:rFonts w:ascii="Book Antiqua" w:eastAsia="宋体" w:hAnsi="Book Antiqua" w:cs="Times New Roman"/>
          <w:sz w:val="24"/>
          <w:szCs w:val="24"/>
          <w:lang w:val="en-US" w:eastAsia="zh-CN"/>
        </w:rPr>
        <w:t> 2014; </w:t>
      </w:r>
      <w:r w:rsidRPr="001A6C11">
        <w:rPr>
          <w:rFonts w:ascii="Book Antiqua" w:eastAsia="宋体" w:hAnsi="Book Antiqua" w:cs="Times New Roman"/>
          <w:b/>
          <w:bCs/>
          <w:sz w:val="24"/>
          <w:szCs w:val="24"/>
          <w:lang w:val="en-US" w:eastAsia="zh-CN"/>
        </w:rPr>
        <w:t xml:space="preserve">144 </w:t>
      </w:r>
      <w:r w:rsidRPr="001A6C11">
        <w:rPr>
          <w:rFonts w:ascii="Book Antiqua" w:eastAsia="宋体" w:hAnsi="Book Antiqua" w:cs="Times New Roman"/>
          <w:bCs/>
          <w:sz w:val="24"/>
          <w:szCs w:val="24"/>
          <w:lang w:val="en-US" w:eastAsia="zh-CN"/>
        </w:rPr>
        <w:t>Pt B</w:t>
      </w:r>
      <w:r w:rsidRPr="001A6C11">
        <w:rPr>
          <w:rFonts w:ascii="Book Antiqua" w:eastAsia="宋体" w:hAnsi="Book Antiqua" w:cs="Times New Roman"/>
          <w:sz w:val="24"/>
          <w:szCs w:val="24"/>
          <w:lang w:val="en-US" w:eastAsia="zh-CN"/>
        </w:rPr>
        <w:t>: 417-426 [PMID: 25158023 DOI: 10.1016/j.jsbmb.2014.08.017</w:t>
      </w:r>
      <w:r w:rsidRPr="001A6C11">
        <w:rPr>
          <w:rFonts w:ascii="Book Antiqua" w:eastAsia="宋体" w:hAnsi="Book Antiqua" w:cs="Times New Roman" w:hint="eastAsia"/>
          <w:sz w:val="24"/>
          <w:szCs w:val="24"/>
          <w:lang w:val="en-US" w:eastAsia="zh-CN"/>
        </w:rPr>
        <w:sym w:font="Symbol" w:char="F05D"/>
      </w:r>
    </w:p>
    <w:p w14:paraId="55B03D71" w14:textId="77777777" w:rsidR="001A6C11" w:rsidRPr="001A6C11" w:rsidRDefault="001A6C11" w:rsidP="001A6C11">
      <w:pPr>
        <w:spacing w:after="0" w:line="360" w:lineRule="auto"/>
        <w:jc w:val="both"/>
        <w:rPr>
          <w:rFonts w:ascii="Book Antiqua" w:eastAsia="宋体" w:hAnsi="Book Antiqua" w:cs="Times New Roman"/>
          <w:sz w:val="24"/>
          <w:szCs w:val="24"/>
          <w:lang w:val="en-US" w:eastAsia="zh-CN"/>
        </w:rPr>
      </w:pPr>
      <w:r w:rsidRPr="001A6C11">
        <w:rPr>
          <w:rFonts w:ascii="Book Antiqua" w:eastAsia="宋体" w:hAnsi="Book Antiqua" w:cs="Times New Roman"/>
          <w:sz w:val="24"/>
          <w:szCs w:val="24"/>
          <w:lang w:val="en-US" w:eastAsia="zh-CN"/>
        </w:rPr>
        <w:t>99 </w:t>
      </w:r>
      <w:r w:rsidRPr="001A6C11">
        <w:rPr>
          <w:rFonts w:ascii="Book Antiqua" w:eastAsia="宋体" w:hAnsi="Book Antiqua" w:cs="Times New Roman"/>
          <w:b/>
          <w:bCs/>
          <w:sz w:val="24"/>
          <w:szCs w:val="24"/>
          <w:lang w:val="en-US" w:eastAsia="zh-CN"/>
        </w:rPr>
        <w:t>Li L</w:t>
      </w:r>
      <w:r w:rsidRPr="001A6C11">
        <w:rPr>
          <w:rFonts w:ascii="Book Antiqua" w:eastAsia="宋体" w:hAnsi="Book Antiqua" w:cs="Times New Roman"/>
          <w:sz w:val="24"/>
          <w:szCs w:val="24"/>
          <w:lang w:val="en-US" w:eastAsia="zh-CN"/>
        </w:rPr>
        <w:t xml:space="preserve">, </w:t>
      </w:r>
      <w:proofErr w:type="spellStart"/>
      <w:r w:rsidRPr="001A6C11">
        <w:rPr>
          <w:rFonts w:ascii="Book Antiqua" w:eastAsia="宋体" w:hAnsi="Book Antiqua" w:cs="Times New Roman"/>
          <w:sz w:val="24"/>
          <w:szCs w:val="24"/>
          <w:lang w:val="en-US" w:eastAsia="zh-CN"/>
        </w:rPr>
        <w:t>Neaves</w:t>
      </w:r>
      <w:proofErr w:type="spellEnd"/>
      <w:r w:rsidRPr="001A6C11">
        <w:rPr>
          <w:rFonts w:ascii="Book Antiqua" w:eastAsia="宋体" w:hAnsi="Book Antiqua" w:cs="Times New Roman"/>
          <w:sz w:val="24"/>
          <w:szCs w:val="24"/>
          <w:lang w:val="en-US" w:eastAsia="zh-CN"/>
        </w:rPr>
        <w:t xml:space="preserve"> WB. Normal stem cells and cancer stem cells: the niche matters. </w:t>
      </w:r>
      <w:r w:rsidRPr="001A6C11">
        <w:rPr>
          <w:rFonts w:ascii="Book Antiqua" w:eastAsia="宋体" w:hAnsi="Book Antiqua" w:cs="Times New Roman"/>
          <w:i/>
          <w:iCs/>
          <w:sz w:val="24"/>
          <w:szCs w:val="24"/>
          <w:lang w:val="en-US" w:eastAsia="zh-CN"/>
        </w:rPr>
        <w:t>Cancer Res</w:t>
      </w:r>
      <w:r w:rsidRPr="001A6C11">
        <w:rPr>
          <w:rFonts w:ascii="Book Antiqua" w:eastAsia="宋体" w:hAnsi="Book Antiqua" w:cs="Times New Roman"/>
          <w:sz w:val="24"/>
          <w:szCs w:val="24"/>
          <w:lang w:val="en-US" w:eastAsia="zh-CN"/>
        </w:rPr>
        <w:t> 2006; </w:t>
      </w:r>
      <w:r w:rsidRPr="001A6C11">
        <w:rPr>
          <w:rFonts w:ascii="Book Antiqua" w:eastAsia="宋体" w:hAnsi="Book Antiqua" w:cs="Times New Roman"/>
          <w:b/>
          <w:bCs/>
          <w:sz w:val="24"/>
          <w:szCs w:val="24"/>
          <w:lang w:val="en-US" w:eastAsia="zh-CN"/>
        </w:rPr>
        <w:t>66</w:t>
      </w:r>
      <w:r w:rsidRPr="001A6C11">
        <w:rPr>
          <w:rFonts w:ascii="Book Antiqua" w:eastAsia="宋体" w:hAnsi="Book Antiqua" w:cs="Times New Roman"/>
          <w:sz w:val="24"/>
          <w:szCs w:val="24"/>
          <w:lang w:val="en-US" w:eastAsia="zh-CN"/>
        </w:rPr>
        <w:t>: 4553-4557 [PMID: 16651403]</w:t>
      </w:r>
    </w:p>
    <w:p w14:paraId="653201C6" w14:textId="77777777" w:rsidR="001A6C11" w:rsidRPr="001A6C11" w:rsidRDefault="001A6C11" w:rsidP="001A6C11">
      <w:pPr>
        <w:spacing w:after="0" w:line="360" w:lineRule="auto"/>
        <w:jc w:val="both"/>
        <w:rPr>
          <w:rFonts w:ascii="Book Antiqua" w:eastAsia="宋体" w:hAnsi="Book Antiqua" w:cs="Times New Roman"/>
          <w:sz w:val="24"/>
          <w:szCs w:val="24"/>
          <w:lang w:val="en-US" w:eastAsia="zh-CN"/>
        </w:rPr>
      </w:pPr>
    </w:p>
    <w:p w14:paraId="4A7AEE15" w14:textId="77777777" w:rsidR="001A6C11" w:rsidRPr="001A6C11" w:rsidRDefault="001A6C11" w:rsidP="001A6C11">
      <w:pPr>
        <w:widowControl w:val="0"/>
        <w:wordWrap w:val="0"/>
        <w:spacing w:after="0" w:line="360" w:lineRule="auto"/>
        <w:jc w:val="right"/>
        <w:rPr>
          <w:rFonts w:ascii="Book Antiqua" w:eastAsia="宋体" w:hAnsi="Book Antiqua" w:cs="Courier New"/>
          <w:b/>
          <w:kern w:val="2"/>
          <w:sz w:val="21"/>
          <w:szCs w:val="21"/>
          <w:lang w:val="en-US" w:eastAsia="zh-CN"/>
        </w:rPr>
      </w:pPr>
      <w:bookmarkStart w:id="8" w:name="OLE_LINK176"/>
      <w:bookmarkStart w:id="9" w:name="OLE_LINK187"/>
      <w:bookmarkStart w:id="10" w:name="OLE_LINK188"/>
      <w:r w:rsidRPr="001A6C11">
        <w:rPr>
          <w:rFonts w:ascii="Book Antiqua" w:eastAsia="宋体" w:hAnsi="Book Antiqua" w:cs="Courier New"/>
          <w:b/>
          <w:kern w:val="2"/>
          <w:sz w:val="24"/>
          <w:szCs w:val="24"/>
          <w:lang w:val="en-US" w:eastAsia="zh-CN"/>
        </w:rPr>
        <w:t xml:space="preserve">P-Reviewer: </w:t>
      </w:r>
      <w:r w:rsidRPr="001A6C11">
        <w:rPr>
          <w:rFonts w:ascii="Book Antiqua" w:eastAsia="宋体" w:hAnsi="Book Antiqua" w:cs="Courier New"/>
          <w:kern w:val="2"/>
          <w:sz w:val="24"/>
          <w:szCs w:val="24"/>
          <w:lang w:val="fr-FR" w:eastAsia="zh-CN"/>
        </w:rPr>
        <w:t>Liu</w:t>
      </w:r>
      <w:r w:rsidRPr="001A6C11">
        <w:rPr>
          <w:rFonts w:ascii="Book Antiqua" w:eastAsia="宋体" w:hAnsi="Book Antiqua" w:cs="Courier New" w:hint="eastAsia"/>
          <w:kern w:val="2"/>
          <w:sz w:val="24"/>
          <w:szCs w:val="24"/>
          <w:lang w:val="fr-FR" w:eastAsia="zh-CN"/>
        </w:rPr>
        <w:t xml:space="preserve"> SH, </w:t>
      </w:r>
      <w:r w:rsidRPr="001A6C11">
        <w:rPr>
          <w:rFonts w:ascii="Book Antiqua" w:eastAsia="宋体" w:hAnsi="Book Antiqua" w:cs="Courier New"/>
          <w:kern w:val="2"/>
          <w:sz w:val="24"/>
          <w:szCs w:val="24"/>
          <w:lang w:val="fr-FR" w:eastAsia="zh-CN"/>
        </w:rPr>
        <w:t>Wang</w:t>
      </w:r>
      <w:r w:rsidRPr="001A6C11">
        <w:rPr>
          <w:rFonts w:ascii="Book Antiqua" w:eastAsia="宋体" w:hAnsi="Book Antiqua" w:cs="Courier New" w:hint="eastAsia"/>
          <w:kern w:val="2"/>
          <w:sz w:val="24"/>
          <w:szCs w:val="24"/>
          <w:lang w:val="fr-FR" w:eastAsia="zh-CN"/>
        </w:rPr>
        <w:t xml:space="preserve"> LS</w:t>
      </w:r>
      <w:r w:rsidRPr="001A6C11">
        <w:rPr>
          <w:rFonts w:ascii="Book Antiqua" w:eastAsia="宋体" w:hAnsi="Book Antiqua" w:cs="Courier New"/>
          <w:kern w:val="2"/>
          <w:sz w:val="24"/>
          <w:szCs w:val="24"/>
          <w:lang w:val="en-US" w:eastAsia="zh-CN"/>
        </w:rPr>
        <w:t xml:space="preserve"> </w:t>
      </w:r>
      <w:r w:rsidRPr="001A6C11">
        <w:rPr>
          <w:rFonts w:ascii="Book Antiqua" w:eastAsia="宋体" w:hAnsi="Book Antiqua" w:cs="Courier New"/>
          <w:b/>
          <w:kern w:val="2"/>
          <w:sz w:val="24"/>
          <w:szCs w:val="24"/>
          <w:lang w:val="en-US" w:eastAsia="zh-CN"/>
        </w:rPr>
        <w:t xml:space="preserve">S-Editor: </w:t>
      </w:r>
      <w:proofErr w:type="spellStart"/>
      <w:r w:rsidRPr="001A6C11">
        <w:rPr>
          <w:rFonts w:ascii="Book Antiqua" w:eastAsia="宋体" w:hAnsi="Book Antiqua" w:cs="Courier New"/>
          <w:kern w:val="2"/>
          <w:sz w:val="24"/>
          <w:szCs w:val="24"/>
          <w:lang w:val="en-US" w:eastAsia="zh-CN"/>
        </w:rPr>
        <w:t>Qiu</w:t>
      </w:r>
      <w:proofErr w:type="spellEnd"/>
      <w:r w:rsidRPr="001A6C11">
        <w:rPr>
          <w:rFonts w:ascii="Book Antiqua" w:eastAsia="宋体" w:hAnsi="Book Antiqua" w:cs="Courier New"/>
          <w:kern w:val="2"/>
          <w:sz w:val="24"/>
          <w:szCs w:val="24"/>
          <w:lang w:val="en-US" w:eastAsia="zh-CN"/>
        </w:rPr>
        <w:t xml:space="preserve"> S</w:t>
      </w:r>
      <w:r w:rsidRPr="001A6C11">
        <w:rPr>
          <w:rFonts w:ascii="Book Antiqua" w:eastAsia="宋体" w:hAnsi="Book Antiqua" w:cs="Courier New"/>
          <w:b/>
          <w:kern w:val="2"/>
          <w:sz w:val="24"/>
          <w:szCs w:val="24"/>
          <w:lang w:val="en-US" w:eastAsia="zh-CN"/>
        </w:rPr>
        <w:t xml:space="preserve"> L-Editor: E-Editor:</w:t>
      </w:r>
      <w:bookmarkEnd w:id="5"/>
      <w:bookmarkEnd w:id="6"/>
      <w:bookmarkEnd w:id="7"/>
      <w:bookmarkEnd w:id="8"/>
      <w:bookmarkEnd w:id="9"/>
      <w:bookmarkEnd w:id="10"/>
    </w:p>
    <w:p w14:paraId="690C7DB5" w14:textId="77777777" w:rsidR="000C47AE" w:rsidRPr="00001B96" w:rsidRDefault="000C47AE" w:rsidP="00842D96">
      <w:pPr>
        <w:spacing w:after="0" w:line="360" w:lineRule="auto"/>
        <w:jc w:val="both"/>
        <w:rPr>
          <w:rFonts w:ascii="Book Antiqua" w:hAnsi="Book Antiqua" w:cs="Book Antiqua"/>
          <w:spacing w:val="20"/>
          <w:sz w:val="24"/>
          <w:szCs w:val="24"/>
          <w:lang w:val="en-US"/>
        </w:rPr>
      </w:pPr>
    </w:p>
    <w:p w14:paraId="1F3F800B" w14:textId="77777777" w:rsidR="000C47AE" w:rsidRPr="00001B96" w:rsidRDefault="000C47AE" w:rsidP="00842D96">
      <w:pPr>
        <w:spacing w:after="0" w:line="360" w:lineRule="auto"/>
        <w:jc w:val="both"/>
        <w:rPr>
          <w:rFonts w:ascii="Book Antiqua" w:hAnsi="Book Antiqua" w:cs="Book Antiqua"/>
          <w:sz w:val="24"/>
          <w:szCs w:val="24"/>
          <w:lang w:val="en-US"/>
        </w:rPr>
      </w:pPr>
    </w:p>
    <w:p w14:paraId="621FE010" w14:textId="77777777" w:rsidR="000C47AE" w:rsidRPr="00001B96" w:rsidRDefault="000C47AE" w:rsidP="00842D96">
      <w:pPr>
        <w:spacing w:after="0" w:line="360" w:lineRule="auto"/>
        <w:jc w:val="both"/>
        <w:rPr>
          <w:rFonts w:ascii="Book Antiqua" w:hAnsi="Book Antiqua" w:cs="Book Antiqua"/>
          <w:sz w:val="24"/>
          <w:szCs w:val="24"/>
          <w:lang w:val="en-US"/>
        </w:rPr>
      </w:pPr>
    </w:p>
    <w:p w14:paraId="7BE3BD3F" w14:textId="77777777" w:rsidR="000C47AE" w:rsidRPr="00001B96" w:rsidRDefault="000C47AE" w:rsidP="00842D96">
      <w:pPr>
        <w:spacing w:after="0" w:line="360" w:lineRule="auto"/>
        <w:jc w:val="both"/>
        <w:rPr>
          <w:rFonts w:ascii="Book Antiqua" w:hAnsi="Book Antiqua" w:cs="Book Antiqua"/>
          <w:sz w:val="24"/>
          <w:szCs w:val="24"/>
          <w:lang w:val="en-US"/>
        </w:rPr>
      </w:pPr>
    </w:p>
    <w:p w14:paraId="6AE00841" w14:textId="77777777" w:rsidR="000C47AE" w:rsidRPr="00001B96" w:rsidRDefault="000C47AE" w:rsidP="00842D96">
      <w:pPr>
        <w:spacing w:after="0" w:line="360" w:lineRule="auto"/>
        <w:jc w:val="both"/>
        <w:rPr>
          <w:rFonts w:ascii="Book Antiqua" w:hAnsi="Book Antiqua" w:cs="Book Antiqua"/>
          <w:sz w:val="24"/>
          <w:szCs w:val="24"/>
          <w:lang w:val="en-US"/>
        </w:rPr>
      </w:pPr>
    </w:p>
    <w:p w14:paraId="2FA994E2" w14:textId="77777777" w:rsidR="000C47AE" w:rsidRPr="00001B96" w:rsidRDefault="000C47AE" w:rsidP="00842D96">
      <w:pPr>
        <w:spacing w:after="0" w:line="360" w:lineRule="auto"/>
        <w:jc w:val="both"/>
        <w:rPr>
          <w:rFonts w:ascii="Book Antiqua" w:hAnsi="Book Antiqua" w:cs="Book Antiqua"/>
          <w:sz w:val="24"/>
          <w:szCs w:val="24"/>
          <w:lang w:val="en-US"/>
        </w:rPr>
      </w:pPr>
    </w:p>
    <w:p w14:paraId="17C171E7" w14:textId="77777777" w:rsidR="000C47AE" w:rsidRPr="00001B96" w:rsidRDefault="000C47AE" w:rsidP="00842D96">
      <w:pPr>
        <w:spacing w:after="0" w:line="360" w:lineRule="auto"/>
        <w:jc w:val="both"/>
        <w:rPr>
          <w:rFonts w:ascii="Book Antiqua" w:hAnsi="Book Antiqua" w:cs="Book Antiqua"/>
          <w:sz w:val="24"/>
          <w:szCs w:val="24"/>
          <w:lang w:val="en-US"/>
        </w:rPr>
      </w:pPr>
    </w:p>
    <w:p w14:paraId="733B6F8D" w14:textId="77777777" w:rsidR="000C47AE" w:rsidRPr="00001B96" w:rsidRDefault="000C47AE" w:rsidP="00842D96">
      <w:pPr>
        <w:spacing w:after="0" w:line="360" w:lineRule="auto"/>
        <w:jc w:val="both"/>
        <w:rPr>
          <w:rFonts w:ascii="Book Antiqua" w:hAnsi="Book Antiqua" w:cs="Book Antiqua"/>
          <w:sz w:val="24"/>
          <w:szCs w:val="24"/>
          <w:lang w:val="en-US"/>
        </w:rPr>
      </w:pPr>
    </w:p>
    <w:p w14:paraId="4A335CBF" w14:textId="77777777" w:rsidR="000C47AE" w:rsidRPr="00001B96" w:rsidRDefault="000C47AE" w:rsidP="00842D96">
      <w:pPr>
        <w:spacing w:after="0" w:line="360" w:lineRule="auto"/>
        <w:jc w:val="both"/>
        <w:rPr>
          <w:rFonts w:ascii="Book Antiqua" w:hAnsi="Book Antiqua" w:cs="Book Antiqua"/>
          <w:sz w:val="24"/>
          <w:szCs w:val="24"/>
          <w:lang w:val="en-US"/>
        </w:rPr>
      </w:pPr>
    </w:p>
    <w:p w14:paraId="2F79F436" w14:textId="77777777" w:rsidR="000C47AE" w:rsidRPr="00001B96" w:rsidRDefault="000C47AE" w:rsidP="00842D96">
      <w:pPr>
        <w:spacing w:after="0" w:line="360" w:lineRule="auto"/>
        <w:jc w:val="both"/>
        <w:rPr>
          <w:rFonts w:ascii="Book Antiqua" w:hAnsi="Book Antiqua" w:cs="Book Antiqua"/>
          <w:sz w:val="24"/>
          <w:szCs w:val="24"/>
          <w:lang w:val="en-US"/>
        </w:rPr>
      </w:pPr>
    </w:p>
    <w:p w14:paraId="749A99E0" w14:textId="77777777" w:rsidR="000C47AE" w:rsidRPr="00001B96" w:rsidRDefault="008B7E54" w:rsidP="00842D96">
      <w:pPr>
        <w:spacing w:after="0" w:line="360" w:lineRule="auto"/>
        <w:jc w:val="both"/>
        <w:rPr>
          <w:rFonts w:ascii="Book Antiqua" w:hAnsi="Book Antiqua" w:cs="Book Antiqua"/>
          <w:noProof/>
          <w:spacing w:val="20"/>
          <w:sz w:val="24"/>
          <w:szCs w:val="24"/>
          <w:lang w:eastAsia="it-IT"/>
        </w:rPr>
      </w:pPr>
      <w:r w:rsidRPr="00001B96">
        <w:rPr>
          <w:rFonts w:ascii="Book Antiqua" w:hAnsi="Book Antiqua" w:cs="Book Antiqua"/>
          <w:noProof/>
          <w:spacing w:val="20"/>
          <w:sz w:val="24"/>
          <w:szCs w:val="24"/>
          <w:lang w:val="en-US"/>
        </w:rPr>
        <w:drawing>
          <wp:inline distT="0" distB="0" distL="0" distR="0" wp14:anchorId="5B2272E1" wp14:editId="539DFA01">
            <wp:extent cx="6120130" cy="2583815"/>
            <wp:effectExtent l="0" t="0" r="0" b="698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1.tif"/>
                    <pic:cNvPicPr/>
                  </pic:nvPicPr>
                  <pic:blipFill>
                    <a:blip r:embed="rId9">
                      <a:extLst>
                        <a:ext uri="{28A0092B-C50C-407E-A947-70E740481C1C}">
                          <a14:useLocalDpi xmlns:a14="http://schemas.microsoft.com/office/drawing/2010/main" val="0"/>
                        </a:ext>
                      </a:extLst>
                    </a:blip>
                    <a:stretch>
                      <a:fillRect/>
                    </a:stretch>
                  </pic:blipFill>
                  <pic:spPr>
                    <a:xfrm>
                      <a:off x="0" y="0"/>
                      <a:ext cx="6120130" cy="2583815"/>
                    </a:xfrm>
                    <a:prstGeom prst="rect">
                      <a:avLst/>
                    </a:prstGeom>
                  </pic:spPr>
                </pic:pic>
              </a:graphicData>
            </a:graphic>
          </wp:inline>
        </w:drawing>
      </w:r>
    </w:p>
    <w:p w14:paraId="6A0E138B" w14:textId="77777777" w:rsidR="000C47AE" w:rsidRPr="00001B96" w:rsidRDefault="000C47AE" w:rsidP="00842D96">
      <w:pPr>
        <w:spacing w:after="0" w:line="360" w:lineRule="auto"/>
        <w:jc w:val="both"/>
        <w:rPr>
          <w:rFonts w:ascii="Book Antiqua" w:hAnsi="Book Antiqua" w:cs="Book Antiqua"/>
          <w:noProof/>
          <w:spacing w:val="20"/>
          <w:sz w:val="24"/>
          <w:szCs w:val="24"/>
          <w:lang w:eastAsia="it-IT"/>
        </w:rPr>
      </w:pPr>
    </w:p>
    <w:p w14:paraId="3910AE5D" w14:textId="77777777" w:rsidR="000C47AE" w:rsidRPr="005C780B" w:rsidRDefault="00981981" w:rsidP="00842D96">
      <w:pPr>
        <w:spacing w:after="0" w:line="360" w:lineRule="auto"/>
        <w:jc w:val="both"/>
        <w:rPr>
          <w:rFonts w:ascii="Book Antiqua" w:hAnsi="Book Antiqua" w:cs="Book Antiqua"/>
          <w:sz w:val="24"/>
          <w:szCs w:val="24"/>
          <w:lang w:val="en-US" w:eastAsia="zh-CN"/>
        </w:rPr>
      </w:pPr>
      <w:r w:rsidRPr="00CF5B1B">
        <w:rPr>
          <w:rFonts w:ascii="Book Antiqua" w:eastAsia="Book Antiqua" w:hAnsi="Book Antiqua" w:cs="Book Antiqua"/>
          <w:b/>
          <w:sz w:val="24"/>
          <w:szCs w:val="24"/>
          <w:lang w:val="en-US"/>
        </w:rPr>
        <w:t>Figure 1</w:t>
      </w:r>
      <w:r w:rsidR="000C47AE" w:rsidRPr="00CF5B1B">
        <w:rPr>
          <w:rFonts w:ascii="Book Antiqua" w:eastAsia="Book Antiqua" w:hAnsi="Book Antiqua" w:cs="Book Antiqua"/>
          <w:b/>
          <w:sz w:val="24"/>
          <w:szCs w:val="24"/>
          <w:lang w:val="en-US"/>
        </w:rPr>
        <w:t xml:space="preserve"> </w:t>
      </w:r>
      <w:proofErr w:type="gramStart"/>
      <w:r w:rsidR="000C47AE" w:rsidRPr="00CF5B1B">
        <w:rPr>
          <w:rFonts w:ascii="Book Antiqua" w:eastAsia="Book Antiqua" w:hAnsi="Book Antiqua" w:cs="Book Antiqua"/>
          <w:b/>
          <w:sz w:val="24"/>
          <w:szCs w:val="24"/>
          <w:lang w:val="en-US"/>
        </w:rPr>
        <w:t>The</w:t>
      </w:r>
      <w:proofErr w:type="gramEnd"/>
      <w:r w:rsidR="000C47AE" w:rsidRPr="00CF5B1B">
        <w:rPr>
          <w:rFonts w:ascii="Book Antiqua" w:eastAsia="Book Antiqua" w:hAnsi="Book Antiqua" w:cs="Book Antiqua"/>
          <w:b/>
          <w:sz w:val="24"/>
          <w:szCs w:val="24"/>
          <w:lang w:val="en-US"/>
        </w:rPr>
        <w:t xml:space="preserve"> nuclear receptor</w:t>
      </w:r>
      <w:r w:rsidR="00371732" w:rsidRPr="00CF5B1B">
        <w:rPr>
          <w:rFonts w:ascii="Book Antiqua" w:eastAsia="Book Antiqua" w:hAnsi="Book Antiqua" w:cs="Book Antiqua"/>
          <w:b/>
          <w:sz w:val="24"/>
          <w:szCs w:val="24"/>
          <w:lang w:val="en-US"/>
        </w:rPr>
        <w:t>s</w:t>
      </w:r>
      <w:r w:rsidR="000C47AE" w:rsidRPr="00CF5B1B">
        <w:rPr>
          <w:rFonts w:ascii="Book Antiqua" w:eastAsia="Book Antiqua" w:hAnsi="Book Antiqua" w:cs="Book Antiqua"/>
          <w:b/>
          <w:sz w:val="24"/>
          <w:szCs w:val="24"/>
          <w:lang w:val="en-US"/>
        </w:rPr>
        <w:t xml:space="preserve"> phenotype in breast cancer stem cells.</w:t>
      </w:r>
      <w:r w:rsidR="000C47AE" w:rsidRPr="00001B96">
        <w:rPr>
          <w:rFonts w:ascii="Book Antiqua" w:eastAsia="Book Antiqua" w:hAnsi="Book Antiqua" w:cs="Book Antiqua"/>
          <w:sz w:val="24"/>
          <w:szCs w:val="24"/>
          <w:lang w:val="en-US"/>
        </w:rPr>
        <w:t xml:space="preserve"> In breast cancer, </w:t>
      </w:r>
      <w:r w:rsidR="00753A22">
        <w:rPr>
          <w:rFonts w:ascii="Book Antiqua" w:eastAsia="Book Antiqua" w:hAnsi="Book Antiqua" w:cs="Book Antiqua"/>
          <w:sz w:val="24"/>
          <w:szCs w:val="24"/>
          <w:lang w:val="en-US"/>
        </w:rPr>
        <w:t>TAF</w:t>
      </w:r>
      <w:r w:rsidR="000C47AE" w:rsidRPr="00001B96">
        <w:rPr>
          <w:rFonts w:ascii="Book Antiqua" w:eastAsia="Book Antiqua" w:hAnsi="Book Antiqua" w:cs="Book Antiqua"/>
          <w:sz w:val="24"/>
          <w:szCs w:val="24"/>
          <w:lang w:val="en-US"/>
        </w:rPr>
        <w:t xml:space="preserve"> and TAM promote inflammation and invasion through the secretion of cytokines, as interleukin-6 (IL6), tumor necrosis factor-α (TNFα) and tumor growth factor-β (TGFβ) and the secretion of MMPs, as MMP9. In this hypoxic inflammation niche, particular stem cells can form the BCSC</w:t>
      </w:r>
      <w:r w:rsidR="008B7E54" w:rsidRPr="00001B96">
        <w:rPr>
          <w:rFonts w:ascii="Book Antiqua" w:eastAsia="Book Antiqua" w:hAnsi="Book Antiqua" w:cs="Book Antiqua"/>
          <w:sz w:val="24"/>
          <w:szCs w:val="24"/>
          <w:lang w:val="en-US"/>
        </w:rPr>
        <w:t>s</w:t>
      </w:r>
      <w:r w:rsidR="000C47AE" w:rsidRPr="00001B96">
        <w:rPr>
          <w:rFonts w:ascii="Book Antiqua" w:eastAsia="Book Antiqua" w:hAnsi="Book Antiqua" w:cs="Book Antiqua"/>
          <w:sz w:val="24"/>
          <w:szCs w:val="24"/>
          <w:lang w:val="en-US"/>
        </w:rPr>
        <w:t xml:space="preserve"> as </w:t>
      </w:r>
      <w:proofErr w:type="spellStart"/>
      <w:r w:rsidR="000C47AE" w:rsidRPr="00001B96">
        <w:rPr>
          <w:rFonts w:ascii="Book Antiqua" w:eastAsia="Book Antiqua" w:hAnsi="Book Antiqua" w:cs="Book Antiqua"/>
          <w:sz w:val="24"/>
          <w:szCs w:val="24"/>
          <w:lang w:val="en-US"/>
        </w:rPr>
        <w:t>mammospheres</w:t>
      </w:r>
      <w:proofErr w:type="spellEnd"/>
      <w:r w:rsidR="000C47AE" w:rsidRPr="00001B96">
        <w:rPr>
          <w:rFonts w:ascii="Book Antiqua" w:eastAsia="Book Antiqua" w:hAnsi="Book Antiqua" w:cs="Book Antiqua"/>
          <w:sz w:val="24"/>
          <w:szCs w:val="24"/>
          <w:lang w:val="en-US"/>
        </w:rPr>
        <w:t>. BCSC</w:t>
      </w:r>
      <w:r w:rsidR="00371732" w:rsidRPr="00001B96">
        <w:rPr>
          <w:rFonts w:ascii="Book Antiqua" w:eastAsia="Book Antiqua" w:hAnsi="Book Antiqua" w:cs="Book Antiqua"/>
          <w:sz w:val="24"/>
          <w:szCs w:val="24"/>
          <w:lang w:val="en-US"/>
        </w:rPr>
        <w:t>s</w:t>
      </w:r>
      <w:r w:rsidR="000C47AE" w:rsidRPr="00001B96">
        <w:rPr>
          <w:rFonts w:ascii="Book Antiqua" w:eastAsia="Book Antiqua" w:hAnsi="Book Antiqua" w:cs="Book Antiqua"/>
          <w:sz w:val="24"/>
          <w:szCs w:val="24"/>
          <w:lang w:val="en-US"/>
        </w:rPr>
        <w:t xml:space="preserve"> are characterized by a particular </w:t>
      </w:r>
      <w:r w:rsidR="000C47AE" w:rsidRPr="00001B96">
        <w:rPr>
          <w:rFonts w:ascii="Book Antiqua" w:eastAsia="Book Antiqua" w:hAnsi="Book Antiqua" w:cs="Book Antiqua"/>
          <w:sz w:val="24"/>
          <w:szCs w:val="24"/>
          <w:lang w:val="en-US"/>
        </w:rPr>
        <w:lastRenderedPageBreak/>
        <w:t>nuclear receptor</w:t>
      </w:r>
      <w:r w:rsidR="00371732" w:rsidRPr="00001B96">
        <w:rPr>
          <w:rFonts w:ascii="Book Antiqua" w:eastAsia="Book Antiqua" w:hAnsi="Book Antiqua" w:cs="Book Antiqua"/>
          <w:sz w:val="24"/>
          <w:szCs w:val="24"/>
          <w:lang w:val="en-US"/>
        </w:rPr>
        <w:t>s</w:t>
      </w:r>
      <w:r w:rsidR="000C47AE" w:rsidRPr="00001B96">
        <w:rPr>
          <w:rFonts w:ascii="Book Antiqua" w:eastAsia="Book Antiqua" w:hAnsi="Book Antiqua" w:cs="Book Antiqua"/>
          <w:sz w:val="24"/>
          <w:szCs w:val="24"/>
          <w:lang w:val="en-US"/>
        </w:rPr>
        <w:t xml:space="preserve"> phenotype: a lower level of ERα, PPAR</w:t>
      </w:r>
      <w:r w:rsidR="000C47AE" w:rsidRPr="00001B96">
        <w:rPr>
          <w:rFonts w:ascii="Book Antiqua" w:eastAsia="Book Antiqua" w:hAnsi="Book Antiqua" w:cs="Book Antiqua"/>
          <w:sz w:val="24"/>
          <w:szCs w:val="24"/>
          <w:lang w:val="en-US"/>
        </w:rPr>
        <w:sym w:font="Symbol" w:char="F067"/>
      </w:r>
      <w:r w:rsidR="000C47AE" w:rsidRPr="00001B96">
        <w:rPr>
          <w:rFonts w:ascii="Book Antiqua" w:eastAsia="Book Antiqua" w:hAnsi="Book Antiqua" w:cs="Book Antiqua"/>
          <w:sz w:val="24"/>
          <w:szCs w:val="24"/>
          <w:lang w:val="en-US"/>
        </w:rPr>
        <w:t>, RARs, RXR</w:t>
      </w:r>
      <w:r w:rsidR="00371732" w:rsidRPr="00001B96">
        <w:rPr>
          <w:rFonts w:ascii="Book Antiqua" w:eastAsia="Book Antiqua" w:hAnsi="Book Antiqua" w:cs="Book Antiqua"/>
          <w:sz w:val="24"/>
          <w:szCs w:val="24"/>
          <w:lang w:val="en-US"/>
        </w:rPr>
        <w:t>s</w:t>
      </w:r>
      <w:r w:rsidR="000C47AE" w:rsidRPr="00001B96">
        <w:rPr>
          <w:rFonts w:ascii="Book Antiqua" w:eastAsia="Book Antiqua" w:hAnsi="Book Antiqua" w:cs="Book Antiqua"/>
          <w:sz w:val="24"/>
          <w:szCs w:val="24"/>
          <w:lang w:val="en-US"/>
        </w:rPr>
        <w:t>, and a higher level of PPARα is expressed than adherent breast cancer cells.</w:t>
      </w:r>
      <w:r w:rsidR="003C30A1" w:rsidRPr="003C30A1">
        <w:rPr>
          <w:rFonts w:ascii="Book Antiqua" w:eastAsia="Book Antiqua" w:hAnsi="Book Antiqua" w:cs="Book Antiqua"/>
          <w:sz w:val="24"/>
          <w:szCs w:val="24"/>
          <w:lang w:val="en-US"/>
        </w:rPr>
        <w:t xml:space="preserve"> </w:t>
      </w:r>
      <w:r w:rsidR="003C30A1" w:rsidRPr="00001B96">
        <w:rPr>
          <w:rFonts w:ascii="Book Antiqua" w:eastAsia="Book Antiqua" w:hAnsi="Book Antiqua" w:cs="Book Antiqua"/>
          <w:sz w:val="24"/>
          <w:szCs w:val="24"/>
          <w:lang w:val="en-US"/>
        </w:rPr>
        <w:t>NRs</w:t>
      </w:r>
      <w:r w:rsidR="003C30A1">
        <w:rPr>
          <w:rFonts w:ascii="Book Antiqua" w:hAnsi="Book Antiqua" w:cs="Book Antiqua" w:hint="eastAsia"/>
          <w:sz w:val="24"/>
          <w:szCs w:val="24"/>
          <w:lang w:val="en-US" w:eastAsia="zh-CN"/>
        </w:rPr>
        <w:t xml:space="preserve">: </w:t>
      </w:r>
      <w:r w:rsidR="003C30A1" w:rsidRPr="00001B96">
        <w:rPr>
          <w:rFonts w:ascii="Book Antiqua" w:eastAsia="Book Antiqua" w:hAnsi="Book Antiqua" w:cs="Book Antiqua"/>
          <w:sz w:val="24"/>
          <w:szCs w:val="24"/>
          <w:lang w:val="en-US"/>
        </w:rPr>
        <w:t>Nuclear receptors</w:t>
      </w:r>
      <w:r w:rsidR="003C30A1">
        <w:rPr>
          <w:rFonts w:ascii="Book Antiqua" w:hAnsi="Book Antiqua" w:cs="Book Antiqua" w:hint="eastAsia"/>
          <w:sz w:val="24"/>
          <w:szCs w:val="24"/>
          <w:lang w:val="en-US" w:eastAsia="zh-CN"/>
        </w:rPr>
        <w:t xml:space="preserve">; </w:t>
      </w:r>
      <w:r w:rsidR="003C30A1" w:rsidRPr="00001B96">
        <w:rPr>
          <w:rFonts w:ascii="Book Antiqua" w:eastAsia="Book Antiqua" w:hAnsi="Book Antiqua" w:cs="Book Antiqua"/>
          <w:sz w:val="24"/>
          <w:szCs w:val="24"/>
          <w:lang w:val="en-US"/>
        </w:rPr>
        <w:t>BCSCs</w:t>
      </w:r>
      <w:r w:rsidR="003C30A1">
        <w:rPr>
          <w:rFonts w:ascii="Book Antiqua" w:hAnsi="Book Antiqua" w:cs="Book Antiqua" w:hint="eastAsia"/>
          <w:sz w:val="24"/>
          <w:szCs w:val="24"/>
          <w:lang w:val="en-US" w:eastAsia="zh-CN"/>
        </w:rPr>
        <w:t>:</w:t>
      </w:r>
      <w:r w:rsidR="003C30A1" w:rsidRPr="003C30A1">
        <w:rPr>
          <w:rFonts w:ascii="Book Antiqua" w:eastAsia="Book Antiqua" w:hAnsi="Book Antiqua" w:cs="Book Antiqua"/>
          <w:sz w:val="24"/>
          <w:szCs w:val="24"/>
          <w:lang w:val="en-US"/>
        </w:rPr>
        <w:t xml:space="preserve"> </w:t>
      </w:r>
      <w:r w:rsidR="003C30A1" w:rsidRPr="00001B96">
        <w:rPr>
          <w:rFonts w:ascii="Book Antiqua" w:eastAsia="Book Antiqua" w:hAnsi="Book Antiqua" w:cs="Book Antiqua"/>
          <w:sz w:val="24"/>
          <w:szCs w:val="24"/>
          <w:lang w:val="en-US"/>
        </w:rPr>
        <w:t>Breast cancer stem cells</w:t>
      </w:r>
      <w:r w:rsidR="003C30A1">
        <w:rPr>
          <w:rFonts w:ascii="Book Antiqua" w:hAnsi="Book Antiqua" w:cs="Book Antiqua" w:hint="eastAsia"/>
          <w:sz w:val="24"/>
          <w:szCs w:val="24"/>
          <w:lang w:val="en-US" w:eastAsia="zh-CN"/>
        </w:rPr>
        <w:t>;</w:t>
      </w:r>
      <w:r w:rsidR="00753A22" w:rsidRPr="00753A22">
        <w:rPr>
          <w:rFonts w:ascii="Book Antiqua" w:eastAsia="Book Antiqua" w:hAnsi="Book Antiqua" w:cs="Book Antiqua"/>
          <w:sz w:val="24"/>
          <w:szCs w:val="24"/>
          <w:lang w:val="en-US"/>
        </w:rPr>
        <w:t xml:space="preserve"> </w:t>
      </w:r>
      <w:r w:rsidR="00753A22" w:rsidRPr="00001B96">
        <w:rPr>
          <w:rFonts w:ascii="Book Antiqua" w:eastAsia="Book Antiqua" w:hAnsi="Book Antiqua" w:cs="Book Antiqua"/>
          <w:sz w:val="24"/>
          <w:szCs w:val="24"/>
          <w:lang w:val="en-US"/>
        </w:rPr>
        <w:t>TAF</w:t>
      </w:r>
      <w:r w:rsidR="00753A22">
        <w:rPr>
          <w:rFonts w:ascii="Book Antiqua" w:hAnsi="Book Antiqua" w:cs="Book Antiqua" w:hint="eastAsia"/>
          <w:sz w:val="24"/>
          <w:szCs w:val="24"/>
          <w:lang w:val="en-US" w:eastAsia="zh-CN"/>
        </w:rPr>
        <w:t>:</w:t>
      </w:r>
      <w:r w:rsidR="00753A22" w:rsidRPr="00753A22">
        <w:rPr>
          <w:rFonts w:ascii="Book Antiqua" w:eastAsia="Book Antiqua" w:hAnsi="Book Antiqua" w:cs="Book Antiqua"/>
          <w:sz w:val="24"/>
          <w:szCs w:val="24"/>
          <w:lang w:val="en-US"/>
        </w:rPr>
        <w:t xml:space="preserve"> </w:t>
      </w:r>
      <w:proofErr w:type="spellStart"/>
      <w:r w:rsidR="00753A22" w:rsidRPr="00001B96">
        <w:rPr>
          <w:rFonts w:ascii="Book Antiqua" w:eastAsia="Book Antiqua" w:hAnsi="Book Antiqua" w:cs="Book Antiqua"/>
          <w:sz w:val="24"/>
          <w:szCs w:val="24"/>
          <w:lang w:val="en-US"/>
        </w:rPr>
        <w:t>Tumour</w:t>
      </w:r>
      <w:proofErr w:type="spellEnd"/>
      <w:r w:rsidR="00753A22" w:rsidRPr="00001B96">
        <w:rPr>
          <w:rFonts w:ascii="Book Antiqua" w:eastAsia="Book Antiqua" w:hAnsi="Book Antiqua" w:cs="Book Antiqua"/>
          <w:sz w:val="24"/>
          <w:szCs w:val="24"/>
          <w:lang w:val="en-US"/>
        </w:rPr>
        <w:t xml:space="preserve"> associated fibroblast</w:t>
      </w:r>
      <w:r w:rsidR="00753A22">
        <w:rPr>
          <w:rFonts w:ascii="Book Antiqua" w:hAnsi="Book Antiqua" w:cs="Book Antiqua" w:hint="eastAsia"/>
          <w:sz w:val="24"/>
          <w:szCs w:val="24"/>
          <w:lang w:val="en-US" w:eastAsia="zh-CN"/>
        </w:rPr>
        <w:t>;</w:t>
      </w:r>
      <w:r w:rsidR="00753A22" w:rsidRPr="00753A22">
        <w:rPr>
          <w:rFonts w:ascii="Book Antiqua" w:eastAsia="Book Antiqua" w:hAnsi="Book Antiqua" w:cs="Book Antiqua"/>
          <w:sz w:val="24"/>
          <w:szCs w:val="24"/>
          <w:lang w:val="en-US"/>
        </w:rPr>
        <w:t xml:space="preserve"> </w:t>
      </w:r>
      <w:r w:rsidR="00753A22" w:rsidRPr="00001B96">
        <w:rPr>
          <w:rFonts w:ascii="Book Antiqua" w:eastAsia="Book Antiqua" w:hAnsi="Book Antiqua" w:cs="Book Antiqua"/>
          <w:sz w:val="24"/>
          <w:szCs w:val="24"/>
          <w:lang w:val="en-US"/>
        </w:rPr>
        <w:t>TAM</w:t>
      </w:r>
      <w:r w:rsidR="00753A22">
        <w:rPr>
          <w:rFonts w:ascii="Book Antiqua" w:hAnsi="Book Antiqua" w:cs="Book Antiqua" w:hint="eastAsia"/>
          <w:sz w:val="24"/>
          <w:szCs w:val="24"/>
          <w:lang w:val="en-US" w:eastAsia="zh-CN"/>
        </w:rPr>
        <w:t>:</w:t>
      </w:r>
      <w:r w:rsidR="00753A22" w:rsidRPr="00753A22">
        <w:rPr>
          <w:rFonts w:ascii="Book Antiqua" w:eastAsia="Book Antiqua" w:hAnsi="Book Antiqua" w:cs="Book Antiqua"/>
          <w:sz w:val="24"/>
          <w:szCs w:val="24"/>
          <w:lang w:val="en-US"/>
        </w:rPr>
        <w:t xml:space="preserve"> </w:t>
      </w:r>
      <w:proofErr w:type="spellStart"/>
      <w:r w:rsidR="00753A22" w:rsidRPr="00001B96">
        <w:rPr>
          <w:rFonts w:ascii="Book Antiqua" w:eastAsia="Book Antiqua" w:hAnsi="Book Antiqua" w:cs="Book Antiqua"/>
          <w:sz w:val="24"/>
          <w:szCs w:val="24"/>
          <w:lang w:val="en-US"/>
        </w:rPr>
        <w:t>Tumour</w:t>
      </w:r>
      <w:proofErr w:type="spellEnd"/>
      <w:r w:rsidR="00753A22" w:rsidRPr="00001B96">
        <w:rPr>
          <w:rFonts w:ascii="Book Antiqua" w:eastAsia="Book Antiqua" w:hAnsi="Book Antiqua" w:cs="Book Antiqua"/>
          <w:sz w:val="24"/>
          <w:szCs w:val="24"/>
          <w:lang w:val="en-US"/>
        </w:rPr>
        <w:t xml:space="preserve"> associated macrophage</w:t>
      </w:r>
      <w:r w:rsidR="00753A22">
        <w:rPr>
          <w:rFonts w:ascii="Book Antiqua" w:hAnsi="Book Antiqua" w:cs="Book Antiqua" w:hint="eastAsia"/>
          <w:sz w:val="24"/>
          <w:szCs w:val="24"/>
          <w:lang w:val="en-US" w:eastAsia="zh-CN"/>
        </w:rPr>
        <w:t>;</w:t>
      </w:r>
      <w:r w:rsidR="005C780B" w:rsidRPr="005C780B">
        <w:rPr>
          <w:rFonts w:ascii="Book Antiqua" w:eastAsia="Book Antiqua" w:hAnsi="Book Antiqua" w:cs="Book Antiqua"/>
          <w:sz w:val="24"/>
          <w:szCs w:val="24"/>
          <w:lang w:val="en-US"/>
        </w:rPr>
        <w:t xml:space="preserve"> </w:t>
      </w:r>
      <w:r w:rsidR="005C780B" w:rsidRPr="00001B96">
        <w:rPr>
          <w:rFonts w:ascii="Book Antiqua" w:eastAsia="Book Antiqua" w:hAnsi="Book Antiqua" w:cs="Book Antiqua"/>
          <w:sz w:val="24"/>
          <w:szCs w:val="24"/>
          <w:lang w:val="en-US"/>
        </w:rPr>
        <w:t>MMPs</w:t>
      </w:r>
      <w:r w:rsidR="005C780B">
        <w:rPr>
          <w:rFonts w:ascii="Book Antiqua" w:hAnsi="Book Antiqua" w:cs="Book Antiqua" w:hint="eastAsia"/>
          <w:sz w:val="24"/>
          <w:szCs w:val="24"/>
          <w:lang w:val="en-US" w:eastAsia="zh-CN"/>
        </w:rPr>
        <w:t>:</w:t>
      </w:r>
      <w:r w:rsidR="005C780B" w:rsidRPr="005C780B">
        <w:rPr>
          <w:rFonts w:ascii="Book Antiqua" w:eastAsia="Book Antiqua" w:hAnsi="Book Antiqua" w:cs="Book Antiqua"/>
          <w:sz w:val="24"/>
          <w:szCs w:val="24"/>
          <w:lang w:val="en-US"/>
        </w:rPr>
        <w:t xml:space="preserve"> </w:t>
      </w:r>
      <w:r w:rsidR="005C780B" w:rsidRPr="00001B96">
        <w:rPr>
          <w:rFonts w:ascii="Book Antiqua" w:eastAsia="Book Antiqua" w:hAnsi="Book Antiqua" w:cs="Book Antiqua"/>
          <w:sz w:val="24"/>
          <w:szCs w:val="24"/>
          <w:lang w:val="en-US"/>
        </w:rPr>
        <w:t>Metalloproteinases</w:t>
      </w:r>
      <w:r w:rsidR="005C780B">
        <w:rPr>
          <w:rFonts w:ascii="Book Antiqua" w:hAnsi="Book Antiqua" w:cs="Book Antiqua" w:hint="eastAsia"/>
          <w:sz w:val="24"/>
          <w:szCs w:val="24"/>
          <w:lang w:val="en-US" w:eastAsia="zh-CN"/>
        </w:rPr>
        <w:t>.</w:t>
      </w:r>
    </w:p>
    <w:p w14:paraId="4FFDEAB8" w14:textId="77777777" w:rsidR="000C47AE" w:rsidRPr="00583A6C" w:rsidRDefault="000C47AE" w:rsidP="00842D96">
      <w:pPr>
        <w:spacing w:after="0" w:line="360" w:lineRule="auto"/>
        <w:jc w:val="both"/>
        <w:rPr>
          <w:rFonts w:ascii="Book Antiqua" w:hAnsi="Book Antiqua" w:cs="Book Antiqua"/>
          <w:sz w:val="24"/>
          <w:szCs w:val="24"/>
          <w:lang w:val="en-US"/>
        </w:rPr>
      </w:pPr>
    </w:p>
    <w:sectPr w:rsidR="000C47AE" w:rsidRPr="00583A6C" w:rsidSect="007000E0">
      <w:headerReference w:type="default" r:id="rId10"/>
      <w:footerReference w:type="default" r:id="rId11"/>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BF42B7" w14:textId="77777777" w:rsidR="00CD6234" w:rsidRDefault="00CD6234" w:rsidP="001E5575">
      <w:pPr>
        <w:spacing w:after="0" w:line="240" w:lineRule="auto"/>
      </w:pPr>
      <w:r>
        <w:separator/>
      </w:r>
    </w:p>
  </w:endnote>
  <w:endnote w:type="continuationSeparator" w:id="0">
    <w:p w14:paraId="5EB48E75" w14:textId="77777777" w:rsidR="00CD6234" w:rsidRDefault="00CD6234" w:rsidP="001E55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1" w:usb1="080E0000" w:usb2="00000010" w:usb3="00000000" w:csb0="00040000"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Book Antiqua">
    <w:panose1 w:val="02040602050305030304"/>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55DE6C" w14:textId="77777777" w:rsidR="00CD6234" w:rsidRDefault="00CD6234">
    <w:pPr>
      <w:pStyle w:val="Footer"/>
      <w:jc w:val="right"/>
    </w:pPr>
    <w:r>
      <w:fldChar w:fldCharType="begin"/>
    </w:r>
    <w:r>
      <w:instrText>PAGE   \* MERGEFORMAT</w:instrText>
    </w:r>
    <w:r>
      <w:fldChar w:fldCharType="separate"/>
    </w:r>
    <w:r w:rsidR="002A58B0">
      <w:rPr>
        <w:noProof/>
      </w:rPr>
      <w:t>30</w:t>
    </w:r>
    <w:r>
      <w:rPr>
        <w:noProof/>
      </w:rPr>
      <w:fldChar w:fldCharType="end"/>
    </w:r>
  </w:p>
  <w:p w14:paraId="3542C94D" w14:textId="77777777" w:rsidR="00CD6234" w:rsidRDefault="00CD623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C5881E" w14:textId="77777777" w:rsidR="00CD6234" w:rsidRDefault="00CD6234" w:rsidP="001E5575">
      <w:pPr>
        <w:spacing w:after="0" w:line="240" w:lineRule="auto"/>
      </w:pPr>
      <w:r>
        <w:separator/>
      </w:r>
    </w:p>
  </w:footnote>
  <w:footnote w:type="continuationSeparator" w:id="0">
    <w:p w14:paraId="1A74247B" w14:textId="77777777" w:rsidR="00CD6234" w:rsidRDefault="00CD6234" w:rsidP="001E5575">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F645F5" w14:textId="77777777" w:rsidR="00CD6234" w:rsidRDefault="00CD6234">
    <w:pPr>
      <w:pStyle w:val="Header"/>
      <w:jc w:val="right"/>
    </w:pPr>
    <w:r>
      <w:fldChar w:fldCharType="begin"/>
    </w:r>
    <w:r>
      <w:instrText>PAGE   \* MERGEFORMAT</w:instrText>
    </w:r>
    <w:r>
      <w:fldChar w:fldCharType="separate"/>
    </w:r>
    <w:r w:rsidR="002A58B0">
      <w:rPr>
        <w:noProof/>
      </w:rPr>
      <w:t>30</w:t>
    </w:r>
    <w:r>
      <w:rPr>
        <w:noProof/>
      </w:rPr>
      <w:fldChar w:fldCharType="end"/>
    </w:r>
  </w:p>
  <w:p w14:paraId="12E6A96A" w14:textId="77777777" w:rsidR="00CD6234" w:rsidRDefault="00CD623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bordersDoNotSurroundFooter/>
  <w:proofState w:spelling="clean" w:grammar="clean"/>
  <w:defaultTabStop w:val="708"/>
  <w:hyphenationZone w:val="283"/>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533A"/>
    <w:rsid w:val="00001B96"/>
    <w:rsid w:val="00013C2A"/>
    <w:rsid w:val="0002167B"/>
    <w:rsid w:val="00023A6F"/>
    <w:rsid w:val="00025FD5"/>
    <w:rsid w:val="0005490C"/>
    <w:rsid w:val="0006291B"/>
    <w:rsid w:val="0006314D"/>
    <w:rsid w:val="00071FFA"/>
    <w:rsid w:val="00077909"/>
    <w:rsid w:val="00084199"/>
    <w:rsid w:val="00084A79"/>
    <w:rsid w:val="000902A6"/>
    <w:rsid w:val="0009201F"/>
    <w:rsid w:val="0009506F"/>
    <w:rsid w:val="000B3275"/>
    <w:rsid w:val="000B4DB7"/>
    <w:rsid w:val="000C47AE"/>
    <w:rsid w:val="000C48F9"/>
    <w:rsid w:val="000C4CB6"/>
    <w:rsid w:val="000C5BC0"/>
    <w:rsid w:val="000C5E56"/>
    <w:rsid w:val="000C61C3"/>
    <w:rsid w:val="000D03F0"/>
    <w:rsid w:val="0010560F"/>
    <w:rsid w:val="00114D27"/>
    <w:rsid w:val="00120E5C"/>
    <w:rsid w:val="00135F56"/>
    <w:rsid w:val="001379A8"/>
    <w:rsid w:val="00137C0A"/>
    <w:rsid w:val="001411CD"/>
    <w:rsid w:val="00143D65"/>
    <w:rsid w:val="00145DF3"/>
    <w:rsid w:val="001556A3"/>
    <w:rsid w:val="001571A5"/>
    <w:rsid w:val="0016472D"/>
    <w:rsid w:val="00182E51"/>
    <w:rsid w:val="00196384"/>
    <w:rsid w:val="00196F48"/>
    <w:rsid w:val="0019757D"/>
    <w:rsid w:val="001A6C11"/>
    <w:rsid w:val="001B2145"/>
    <w:rsid w:val="001B6555"/>
    <w:rsid w:val="001C533A"/>
    <w:rsid w:val="001D0D0F"/>
    <w:rsid w:val="001D70C6"/>
    <w:rsid w:val="001E5575"/>
    <w:rsid w:val="001E5925"/>
    <w:rsid w:val="001F2433"/>
    <w:rsid w:val="002045E6"/>
    <w:rsid w:val="00204DD4"/>
    <w:rsid w:val="0020708E"/>
    <w:rsid w:val="0021229B"/>
    <w:rsid w:val="00230921"/>
    <w:rsid w:val="00240E5F"/>
    <w:rsid w:val="00244B51"/>
    <w:rsid w:val="0025290C"/>
    <w:rsid w:val="00263DAB"/>
    <w:rsid w:val="00276A91"/>
    <w:rsid w:val="00282A0B"/>
    <w:rsid w:val="002849E9"/>
    <w:rsid w:val="00287806"/>
    <w:rsid w:val="00292992"/>
    <w:rsid w:val="002A2786"/>
    <w:rsid w:val="002A2D9E"/>
    <w:rsid w:val="002A343A"/>
    <w:rsid w:val="002A58B0"/>
    <w:rsid w:val="002B71B8"/>
    <w:rsid w:val="002C5894"/>
    <w:rsid w:val="002D4AE7"/>
    <w:rsid w:val="002E002E"/>
    <w:rsid w:val="002E15C1"/>
    <w:rsid w:val="002F6EE4"/>
    <w:rsid w:val="00300D40"/>
    <w:rsid w:val="00301982"/>
    <w:rsid w:val="00301B7E"/>
    <w:rsid w:val="003030B9"/>
    <w:rsid w:val="00314089"/>
    <w:rsid w:val="00320908"/>
    <w:rsid w:val="00323271"/>
    <w:rsid w:val="003245AB"/>
    <w:rsid w:val="003318FA"/>
    <w:rsid w:val="00332A35"/>
    <w:rsid w:val="0033412F"/>
    <w:rsid w:val="0033620A"/>
    <w:rsid w:val="00340F33"/>
    <w:rsid w:val="00342C16"/>
    <w:rsid w:val="00344FD1"/>
    <w:rsid w:val="00345F6D"/>
    <w:rsid w:val="00347530"/>
    <w:rsid w:val="003475E2"/>
    <w:rsid w:val="0035375C"/>
    <w:rsid w:val="00353E65"/>
    <w:rsid w:val="00371732"/>
    <w:rsid w:val="00372BFA"/>
    <w:rsid w:val="0037350E"/>
    <w:rsid w:val="0038408F"/>
    <w:rsid w:val="003A07B7"/>
    <w:rsid w:val="003A135F"/>
    <w:rsid w:val="003A7183"/>
    <w:rsid w:val="003C30A1"/>
    <w:rsid w:val="003F22A3"/>
    <w:rsid w:val="00406AB0"/>
    <w:rsid w:val="00423234"/>
    <w:rsid w:val="00425FC1"/>
    <w:rsid w:val="0042689E"/>
    <w:rsid w:val="0042774E"/>
    <w:rsid w:val="00430A49"/>
    <w:rsid w:val="00431F0F"/>
    <w:rsid w:val="004373A8"/>
    <w:rsid w:val="004374EE"/>
    <w:rsid w:val="0044768F"/>
    <w:rsid w:val="00455F8F"/>
    <w:rsid w:val="0046623C"/>
    <w:rsid w:val="00467B82"/>
    <w:rsid w:val="0047242B"/>
    <w:rsid w:val="00477BAC"/>
    <w:rsid w:val="004A00EF"/>
    <w:rsid w:val="004A624D"/>
    <w:rsid w:val="004A7472"/>
    <w:rsid w:val="004C1E06"/>
    <w:rsid w:val="004C3BC3"/>
    <w:rsid w:val="004C509B"/>
    <w:rsid w:val="004F7FF9"/>
    <w:rsid w:val="005035A1"/>
    <w:rsid w:val="00503E94"/>
    <w:rsid w:val="0050432D"/>
    <w:rsid w:val="00507283"/>
    <w:rsid w:val="005316F9"/>
    <w:rsid w:val="005412FD"/>
    <w:rsid w:val="00545D43"/>
    <w:rsid w:val="00553D23"/>
    <w:rsid w:val="00576BCA"/>
    <w:rsid w:val="00581290"/>
    <w:rsid w:val="00583A6C"/>
    <w:rsid w:val="0059090A"/>
    <w:rsid w:val="005918AB"/>
    <w:rsid w:val="005A0042"/>
    <w:rsid w:val="005B5CE4"/>
    <w:rsid w:val="005C597F"/>
    <w:rsid w:val="005C780B"/>
    <w:rsid w:val="005E101C"/>
    <w:rsid w:val="005E4123"/>
    <w:rsid w:val="005F6CCD"/>
    <w:rsid w:val="00601DC6"/>
    <w:rsid w:val="00606B2E"/>
    <w:rsid w:val="00611F70"/>
    <w:rsid w:val="00616554"/>
    <w:rsid w:val="00616E71"/>
    <w:rsid w:val="00620EB9"/>
    <w:rsid w:val="00623A66"/>
    <w:rsid w:val="00632F89"/>
    <w:rsid w:val="006351AD"/>
    <w:rsid w:val="00652823"/>
    <w:rsid w:val="00663F66"/>
    <w:rsid w:val="00664CA6"/>
    <w:rsid w:val="00677183"/>
    <w:rsid w:val="00686547"/>
    <w:rsid w:val="00687A07"/>
    <w:rsid w:val="0069293B"/>
    <w:rsid w:val="006A583F"/>
    <w:rsid w:val="006D13AA"/>
    <w:rsid w:val="006D2313"/>
    <w:rsid w:val="006E738A"/>
    <w:rsid w:val="006F5A1C"/>
    <w:rsid w:val="007000E0"/>
    <w:rsid w:val="0070249C"/>
    <w:rsid w:val="0071533A"/>
    <w:rsid w:val="0071755E"/>
    <w:rsid w:val="007252AE"/>
    <w:rsid w:val="00732C92"/>
    <w:rsid w:val="00740F5E"/>
    <w:rsid w:val="00742680"/>
    <w:rsid w:val="007473B0"/>
    <w:rsid w:val="00751568"/>
    <w:rsid w:val="00753A22"/>
    <w:rsid w:val="007546BA"/>
    <w:rsid w:val="00761F19"/>
    <w:rsid w:val="007835C7"/>
    <w:rsid w:val="0078560F"/>
    <w:rsid w:val="00785EC0"/>
    <w:rsid w:val="007A116F"/>
    <w:rsid w:val="007B72D5"/>
    <w:rsid w:val="007C105C"/>
    <w:rsid w:val="007D5BE0"/>
    <w:rsid w:val="007E3DB4"/>
    <w:rsid w:val="007F71BF"/>
    <w:rsid w:val="00801EDE"/>
    <w:rsid w:val="00802087"/>
    <w:rsid w:val="008022AA"/>
    <w:rsid w:val="00802ABB"/>
    <w:rsid w:val="00814886"/>
    <w:rsid w:val="008311F1"/>
    <w:rsid w:val="00842D96"/>
    <w:rsid w:val="00853C5A"/>
    <w:rsid w:val="00855F8F"/>
    <w:rsid w:val="00862DBF"/>
    <w:rsid w:val="008726CE"/>
    <w:rsid w:val="00894E38"/>
    <w:rsid w:val="008A48B2"/>
    <w:rsid w:val="008B4081"/>
    <w:rsid w:val="008B7E54"/>
    <w:rsid w:val="008D168B"/>
    <w:rsid w:val="008D2D35"/>
    <w:rsid w:val="008D3E98"/>
    <w:rsid w:val="008D760B"/>
    <w:rsid w:val="008D7682"/>
    <w:rsid w:val="008E4EFF"/>
    <w:rsid w:val="008E7A2D"/>
    <w:rsid w:val="008F1E6C"/>
    <w:rsid w:val="00901552"/>
    <w:rsid w:val="00902F8E"/>
    <w:rsid w:val="00903652"/>
    <w:rsid w:val="0090696A"/>
    <w:rsid w:val="009073B4"/>
    <w:rsid w:val="00913387"/>
    <w:rsid w:val="009141D8"/>
    <w:rsid w:val="00917208"/>
    <w:rsid w:val="009209E4"/>
    <w:rsid w:val="00931BE3"/>
    <w:rsid w:val="00931C57"/>
    <w:rsid w:val="00932731"/>
    <w:rsid w:val="00934D08"/>
    <w:rsid w:val="0093528B"/>
    <w:rsid w:val="00942768"/>
    <w:rsid w:val="00961D1C"/>
    <w:rsid w:val="0097041C"/>
    <w:rsid w:val="00976492"/>
    <w:rsid w:val="00977252"/>
    <w:rsid w:val="00981981"/>
    <w:rsid w:val="0098639C"/>
    <w:rsid w:val="00992F2F"/>
    <w:rsid w:val="009B5B6E"/>
    <w:rsid w:val="009F1517"/>
    <w:rsid w:val="009F7E00"/>
    <w:rsid w:val="00A00477"/>
    <w:rsid w:val="00A00547"/>
    <w:rsid w:val="00A0300A"/>
    <w:rsid w:val="00A079A8"/>
    <w:rsid w:val="00A117D2"/>
    <w:rsid w:val="00A12684"/>
    <w:rsid w:val="00A16F40"/>
    <w:rsid w:val="00A2467E"/>
    <w:rsid w:val="00A3210D"/>
    <w:rsid w:val="00A360CA"/>
    <w:rsid w:val="00A50B2A"/>
    <w:rsid w:val="00A615BC"/>
    <w:rsid w:val="00A6470B"/>
    <w:rsid w:val="00A76FD7"/>
    <w:rsid w:val="00AA21F3"/>
    <w:rsid w:val="00AA5F8F"/>
    <w:rsid w:val="00AB3790"/>
    <w:rsid w:val="00AC63B6"/>
    <w:rsid w:val="00AD0EC3"/>
    <w:rsid w:val="00AD1F0B"/>
    <w:rsid w:val="00AE045A"/>
    <w:rsid w:val="00AE4D9A"/>
    <w:rsid w:val="00AF2A85"/>
    <w:rsid w:val="00AF4B63"/>
    <w:rsid w:val="00AF7C72"/>
    <w:rsid w:val="00B015C2"/>
    <w:rsid w:val="00B04FA2"/>
    <w:rsid w:val="00B155BA"/>
    <w:rsid w:val="00B22953"/>
    <w:rsid w:val="00B4034B"/>
    <w:rsid w:val="00B5610B"/>
    <w:rsid w:val="00B63E65"/>
    <w:rsid w:val="00B82F47"/>
    <w:rsid w:val="00B94AA0"/>
    <w:rsid w:val="00B95AC8"/>
    <w:rsid w:val="00B95E80"/>
    <w:rsid w:val="00B9638D"/>
    <w:rsid w:val="00BA5435"/>
    <w:rsid w:val="00BB0A1F"/>
    <w:rsid w:val="00BB6D6F"/>
    <w:rsid w:val="00BC79E1"/>
    <w:rsid w:val="00BD2AA7"/>
    <w:rsid w:val="00BD5460"/>
    <w:rsid w:val="00BF49DF"/>
    <w:rsid w:val="00C04B56"/>
    <w:rsid w:val="00C06E4C"/>
    <w:rsid w:val="00C170B4"/>
    <w:rsid w:val="00C23F0C"/>
    <w:rsid w:val="00C3094A"/>
    <w:rsid w:val="00C309D7"/>
    <w:rsid w:val="00C4387C"/>
    <w:rsid w:val="00C512B6"/>
    <w:rsid w:val="00C5417E"/>
    <w:rsid w:val="00C600AE"/>
    <w:rsid w:val="00C665A2"/>
    <w:rsid w:val="00C77D44"/>
    <w:rsid w:val="00C82179"/>
    <w:rsid w:val="00CC7E09"/>
    <w:rsid w:val="00CD02E5"/>
    <w:rsid w:val="00CD1AA8"/>
    <w:rsid w:val="00CD6234"/>
    <w:rsid w:val="00CE5186"/>
    <w:rsid w:val="00CF5B1B"/>
    <w:rsid w:val="00D01BFA"/>
    <w:rsid w:val="00D03B9C"/>
    <w:rsid w:val="00D15BA2"/>
    <w:rsid w:val="00D21D3A"/>
    <w:rsid w:val="00D30F11"/>
    <w:rsid w:val="00D44BEE"/>
    <w:rsid w:val="00D469C4"/>
    <w:rsid w:val="00D501DB"/>
    <w:rsid w:val="00D55867"/>
    <w:rsid w:val="00D6599D"/>
    <w:rsid w:val="00D746CF"/>
    <w:rsid w:val="00D77D6D"/>
    <w:rsid w:val="00D84264"/>
    <w:rsid w:val="00D965E6"/>
    <w:rsid w:val="00DA1D9E"/>
    <w:rsid w:val="00DA25D6"/>
    <w:rsid w:val="00DD19D5"/>
    <w:rsid w:val="00DD3F8D"/>
    <w:rsid w:val="00DD6EEF"/>
    <w:rsid w:val="00DE4622"/>
    <w:rsid w:val="00E20F63"/>
    <w:rsid w:val="00E30044"/>
    <w:rsid w:val="00E324A6"/>
    <w:rsid w:val="00E43954"/>
    <w:rsid w:val="00E46287"/>
    <w:rsid w:val="00E657A7"/>
    <w:rsid w:val="00E67F12"/>
    <w:rsid w:val="00E7208D"/>
    <w:rsid w:val="00E76BE7"/>
    <w:rsid w:val="00E8007B"/>
    <w:rsid w:val="00EC2177"/>
    <w:rsid w:val="00EC44C4"/>
    <w:rsid w:val="00ED39A1"/>
    <w:rsid w:val="00ED3E0F"/>
    <w:rsid w:val="00EE30F9"/>
    <w:rsid w:val="00EE5EE9"/>
    <w:rsid w:val="00F011F6"/>
    <w:rsid w:val="00F05E7B"/>
    <w:rsid w:val="00F1512F"/>
    <w:rsid w:val="00F15E7A"/>
    <w:rsid w:val="00F312CC"/>
    <w:rsid w:val="00F35332"/>
    <w:rsid w:val="00F40F54"/>
    <w:rsid w:val="00F475E5"/>
    <w:rsid w:val="00F47D57"/>
    <w:rsid w:val="00F53D79"/>
    <w:rsid w:val="00F64569"/>
    <w:rsid w:val="00F80437"/>
    <w:rsid w:val="00F85DF5"/>
    <w:rsid w:val="00F878CD"/>
    <w:rsid w:val="00FA4C93"/>
    <w:rsid w:val="00FB2DC1"/>
    <w:rsid w:val="00FB662E"/>
    <w:rsid w:val="00FD1558"/>
    <w:rsid w:val="00FD7287"/>
    <w:rsid w:val="00FE29F2"/>
    <w:rsid w:val="00FF6B3D"/>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3748A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Times New Roman"/>
        <w:lang w:val="it-IT" w:eastAsia="it-IT"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00E0"/>
    <w:pPr>
      <w:spacing w:after="200" w:line="276" w:lineRule="auto"/>
    </w:pPr>
    <w:rPr>
      <w:rFonts w:cs="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horttext">
    <w:name w:val="short_text"/>
    <w:basedOn w:val="DefaultParagraphFont"/>
    <w:uiPriority w:val="99"/>
    <w:rsid w:val="0047242B"/>
  </w:style>
  <w:style w:type="character" w:customStyle="1" w:styleId="hps">
    <w:name w:val="hps"/>
    <w:basedOn w:val="DefaultParagraphFont"/>
    <w:uiPriority w:val="99"/>
    <w:rsid w:val="0047242B"/>
  </w:style>
  <w:style w:type="character" w:customStyle="1" w:styleId="atn">
    <w:name w:val="atn"/>
    <w:basedOn w:val="DefaultParagraphFont"/>
    <w:uiPriority w:val="99"/>
    <w:rsid w:val="0047242B"/>
  </w:style>
  <w:style w:type="character" w:styleId="CommentReference">
    <w:name w:val="annotation reference"/>
    <w:uiPriority w:val="99"/>
    <w:semiHidden/>
    <w:rsid w:val="00323271"/>
    <w:rPr>
      <w:sz w:val="16"/>
      <w:szCs w:val="16"/>
    </w:rPr>
  </w:style>
  <w:style w:type="paragraph" w:styleId="CommentText">
    <w:name w:val="annotation text"/>
    <w:basedOn w:val="Normal"/>
    <w:link w:val="CommentTextChar"/>
    <w:uiPriority w:val="99"/>
    <w:semiHidden/>
    <w:rsid w:val="00323271"/>
    <w:pPr>
      <w:spacing w:line="240" w:lineRule="auto"/>
    </w:pPr>
    <w:rPr>
      <w:sz w:val="20"/>
      <w:szCs w:val="20"/>
      <w:lang w:eastAsia="ja-JP"/>
    </w:rPr>
  </w:style>
  <w:style w:type="character" w:customStyle="1" w:styleId="CommentTextChar">
    <w:name w:val="Comment Text Char"/>
    <w:link w:val="CommentText"/>
    <w:uiPriority w:val="99"/>
    <w:semiHidden/>
    <w:locked/>
    <w:rsid w:val="00323271"/>
    <w:rPr>
      <w:sz w:val="20"/>
      <w:szCs w:val="20"/>
    </w:rPr>
  </w:style>
  <w:style w:type="paragraph" w:styleId="CommentSubject">
    <w:name w:val="annotation subject"/>
    <w:basedOn w:val="CommentText"/>
    <w:next w:val="CommentText"/>
    <w:link w:val="CommentSubjectChar"/>
    <w:uiPriority w:val="99"/>
    <w:semiHidden/>
    <w:rsid w:val="00323271"/>
    <w:rPr>
      <w:b/>
      <w:bCs/>
    </w:rPr>
  </w:style>
  <w:style w:type="character" w:customStyle="1" w:styleId="CommentSubjectChar">
    <w:name w:val="Comment Subject Char"/>
    <w:link w:val="CommentSubject"/>
    <w:uiPriority w:val="99"/>
    <w:semiHidden/>
    <w:locked/>
    <w:rsid w:val="00323271"/>
    <w:rPr>
      <w:b/>
      <w:bCs/>
      <w:sz w:val="20"/>
      <w:szCs w:val="20"/>
    </w:rPr>
  </w:style>
  <w:style w:type="paragraph" w:styleId="BalloonText">
    <w:name w:val="Balloon Text"/>
    <w:basedOn w:val="Normal"/>
    <w:link w:val="BalloonTextChar"/>
    <w:uiPriority w:val="99"/>
    <w:semiHidden/>
    <w:rsid w:val="00323271"/>
    <w:pPr>
      <w:spacing w:after="0" w:line="240" w:lineRule="auto"/>
    </w:pPr>
    <w:rPr>
      <w:rFonts w:ascii="Tahoma" w:hAnsi="Tahoma" w:cs="Tahoma"/>
      <w:sz w:val="16"/>
      <w:szCs w:val="16"/>
      <w:lang w:eastAsia="ja-JP"/>
    </w:rPr>
  </w:style>
  <w:style w:type="character" w:customStyle="1" w:styleId="BalloonTextChar">
    <w:name w:val="Balloon Text Char"/>
    <w:link w:val="BalloonText"/>
    <w:uiPriority w:val="99"/>
    <w:semiHidden/>
    <w:locked/>
    <w:rsid w:val="00323271"/>
    <w:rPr>
      <w:rFonts w:ascii="Tahoma" w:hAnsi="Tahoma" w:cs="Tahoma"/>
      <w:sz w:val="16"/>
      <w:szCs w:val="16"/>
    </w:rPr>
  </w:style>
  <w:style w:type="paragraph" w:styleId="Header">
    <w:name w:val="header"/>
    <w:basedOn w:val="Normal"/>
    <w:link w:val="HeaderChar"/>
    <w:uiPriority w:val="99"/>
    <w:rsid w:val="001E5575"/>
    <w:pPr>
      <w:tabs>
        <w:tab w:val="center" w:pos="4819"/>
        <w:tab w:val="right" w:pos="9638"/>
      </w:tabs>
      <w:spacing w:after="0" w:line="240" w:lineRule="auto"/>
    </w:pPr>
  </w:style>
  <w:style w:type="character" w:customStyle="1" w:styleId="HeaderChar">
    <w:name w:val="Header Char"/>
    <w:basedOn w:val="DefaultParagraphFont"/>
    <w:link w:val="Header"/>
    <w:uiPriority w:val="99"/>
    <w:locked/>
    <w:rsid w:val="001E5575"/>
  </w:style>
  <w:style w:type="paragraph" w:styleId="Footer">
    <w:name w:val="footer"/>
    <w:basedOn w:val="Normal"/>
    <w:link w:val="FooterChar"/>
    <w:uiPriority w:val="99"/>
    <w:rsid w:val="001E5575"/>
    <w:pPr>
      <w:tabs>
        <w:tab w:val="center" w:pos="4819"/>
        <w:tab w:val="right" w:pos="9638"/>
      </w:tabs>
      <w:spacing w:after="0" w:line="240" w:lineRule="auto"/>
    </w:pPr>
  </w:style>
  <w:style w:type="character" w:customStyle="1" w:styleId="FooterChar">
    <w:name w:val="Footer Char"/>
    <w:basedOn w:val="DefaultParagraphFont"/>
    <w:link w:val="Footer"/>
    <w:uiPriority w:val="99"/>
    <w:locked/>
    <w:rsid w:val="001E5575"/>
  </w:style>
  <w:style w:type="character" w:styleId="Hyperlink">
    <w:name w:val="Hyperlink"/>
    <w:uiPriority w:val="99"/>
    <w:rsid w:val="00477BAC"/>
    <w:rPr>
      <w:color w:val="0000FF"/>
      <w:u w:val="single"/>
    </w:rPr>
  </w:style>
  <w:style w:type="character" w:customStyle="1" w:styleId="highlight2">
    <w:name w:val="highlight2"/>
    <w:uiPriority w:val="99"/>
    <w:rsid w:val="0010560F"/>
  </w:style>
  <w:style w:type="character" w:customStyle="1" w:styleId="st1">
    <w:name w:val="st1"/>
    <w:basedOn w:val="DefaultParagraphFont"/>
    <w:uiPriority w:val="99"/>
    <w:rsid w:val="00862DBF"/>
  </w:style>
  <w:style w:type="character" w:styleId="Emphasis">
    <w:name w:val="Emphasis"/>
    <w:qFormat/>
    <w:locked/>
    <w:rsid w:val="00CD6234"/>
    <w:rPr>
      <w:rFonts w:ascii="Book Antiqua" w:hAnsi="Book Antiqua"/>
      <w:iC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Times New Roman"/>
        <w:lang w:val="it-IT" w:eastAsia="it-IT"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00E0"/>
    <w:pPr>
      <w:spacing w:after="200" w:line="276" w:lineRule="auto"/>
    </w:pPr>
    <w:rPr>
      <w:rFonts w:cs="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horttext">
    <w:name w:val="short_text"/>
    <w:basedOn w:val="DefaultParagraphFont"/>
    <w:uiPriority w:val="99"/>
    <w:rsid w:val="0047242B"/>
  </w:style>
  <w:style w:type="character" w:customStyle="1" w:styleId="hps">
    <w:name w:val="hps"/>
    <w:basedOn w:val="DefaultParagraphFont"/>
    <w:uiPriority w:val="99"/>
    <w:rsid w:val="0047242B"/>
  </w:style>
  <w:style w:type="character" w:customStyle="1" w:styleId="atn">
    <w:name w:val="atn"/>
    <w:basedOn w:val="DefaultParagraphFont"/>
    <w:uiPriority w:val="99"/>
    <w:rsid w:val="0047242B"/>
  </w:style>
  <w:style w:type="character" w:styleId="CommentReference">
    <w:name w:val="annotation reference"/>
    <w:uiPriority w:val="99"/>
    <w:semiHidden/>
    <w:rsid w:val="00323271"/>
    <w:rPr>
      <w:sz w:val="16"/>
      <w:szCs w:val="16"/>
    </w:rPr>
  </w:style>
  <w:style w:type="paragraph" w:styleId="CommentText">
    <w:name w:val="annotation text"/>
    <w:basedOn w:val="Normal"/>
    <w:link w:val="CommentTextChar"/>
    <w:uiPriority w:val="99"/>
    <w:semiHidden/>
    <w:rsid w:val="00323271"/>
    <w:pPr>
      <w:spacing w:line="240" w:lineRule="auto"/>
    </w:pPr>
    <w:rPr>
      <w:sz w:val="20"/>
      <w:szCs w:val="20"/>
      <w:lang w:eastAsia="ja-JP"/>
    </w:rPr>
  </w:style>
  <w:style w:type="character" w:customStyle="1" w:styleId="CommentTextChar">
    <w:name w:val="Comment Text Char"/>
    <w:link w:val="CommentText"/>
    <w:uiPriority w:val="99"/>
    <w:semiHidden/>
    <w:locked/>
    <w:rsid w:val="00323271"/>
    <w:rPr>
      <w:sz w:val="20"/>
      <w:szCs w:val="20"/>
    </w:rPr>
  </w:style>
  <w:style w:type="paragraph" w:styleId="CommentSubject">
    <w:name w:val="annotation subject"/>
    <w:basedOn w:val="CommentText"/>
    <w:next w:val="CommentText"/>
    <w:link w:val="CommentSubjectChar"/>
    <w:uiPriority w:val="99"/>
    <w:semiHidden/>
    <w:rsid w:val="00323271"/>
    <w:rPr>
      <w:b/>
      <w:bCs/>
    </w:rPr>
  </w:style>
  <w:style w:type="character" w:customStyle="1" w:styleId="CommentSubjectChar">
    <w:name w:val="Comment Subject Char"/>
    <w:link w:val="CommentSubject"/>
    <w:uiPriority w:val="99"/>
    <w:semiHidden/>
    <w:locked/>
    <w:rsid w:val="00323271"/>
    <w:rPr>
      <w:b/>
      <w:bCs/>
      <w:sz w:val="20"/>
      <w:szCs w:val="20"/>
    </w:rPr>
  </w:style>
  <w:style w:type="paragraph" w:styleId="BalloonText">
    <w:name w:val="Balloon Text"/>
    <w:basedOn w:val="Normal"/>
    <w:link w:val="BalloonTextChar"/>
    <w:uiPriority w:val="99"/>
    <w:semiHidden/>
    <w:rsid w:val="00323271"/>
    <w:pPr>
      <w:spacing w:after="0" w:line="240" w:lineRule="auto"/>
    </w:pPr>
    <w:rPr>
      <w:rFonts w:ascii="Tahoma" w:hAnsi="Tahoma" w:cs="Tahoma"/>
      <w:sz w:val="16"/>
      <w:szCs w:val="16"/>
      <w:lang w:eastAsia="ja-JP"/>
    </w:rPr>
  </w:style>
  <w:style w:type="character" w:customStyle="1" w:styleId="BalloonTextChar">
    <w:name w:val="Balloon Text Char"/>
    <w:link w:val="BalloonText"/>
    <w:uiPriority w:val="99"/>
    <w:semiHidden/>
    <w:locked/>
    <w:rsid w:val="00323271"/>
    <w:rPr>
      <w:rFonts w:ascii="Tahoma" w:hAnsi="Tahoma" w:cs="Tahoma"/>
      <w:sz w:val="16"/>
      <w:szCs w:val="16"/>
    </w:rPr>
  </w:style>
  <w:style w:type="paragraph" w:styleId="Header">
    <w:name w:val="header"/>
    <w:basedOn w:val="Normal"/>
    <w:link w:val="HeaderChar"/>
    <w:uiPriority w:val="99"/>
    <w:rsid w:val="001E5575"/>
    <w:pPr>
      <w:tabs>
        <w:tab w:val="center" w:pos="4819"/>
        <w:tab w:val="right" w:pos="9638"/>
      </w:tabs>
      <w:spacing w:after="0" w:line="240" w:lineRule="auto"/>
    </w:pPr>
  </w:style>
  <w:style w:type="character" w:customStyle="1" w:styleId="HeaderChar">
    <w:name w:val="Header Char"/>
    <w:basedOn w:val="DefaultParagraphFont"/>
    <w:link w:val="Header"/>
    <w:uiPriority w:val="99"/>
    <w:locked/>
    <w:rsid w:val="001E5575"/>
  </w:style>
  <w:style w:type="paragraph" w:styleId="Footer">
    <w:name w:val="footer"/>
    <w:basedOn w:val="Normal"/>
    <w:link w:val="FooterChar"/>
    <w:uiPriority w:val="99"/>
    <w:rsid w:val="001E5575"/>
    <w:pPr>
      <w:tabs>
        <w:tab w:val="center" w:pos="4819"/>
        <w:tab w:val="right" w:pos="9638"/>
      </w:tabs>
      <w:spacing w:after="0" w:line="240" w:lineRule="auto"/>
    </w:pPr>
  </w:style>
  <w:style w:type="character" w:customStyle="1" w:styleId="FooterChar">
    <w:name w:val="Footer Char"/>
    <w:basedOn w:val="DefaultParagraphFont"/>
    <w:link w:val="Footer"/>
    <w:uiPriority w:val="99"/>
    <w:locked/>
    <w:rsid w:val="001E5575"/>
  </w:style>
  <w:style w:type="character" w:styleId="Hyperlink">
    <w:name w:val="Hyperlink"/>
    <w:uiPriority w:val="99"/>
    <w:rsid w:val="00477BAC"/>
    <w:rPr>
      <w:color w:val="0000FF"/>
      <w:u w:val="single"/>
    </w:rPr>
  </w:style>
  <w:style w:type="character" w:customStyle="1" w:styleId="highlight2">
    <w:name w:val="highlight2"/>
    <w:uiPriority w:val="99"/>
    <w:rsid w:val="0010560F"/>
  </w:style>
  <w:style w:type="character" w:customStyle="1" w:styleId="st1">
    <w:name w:val="st1"/>
    <w:basedOn w:val="DefaultParagraphFont"/>
    <w:uiPriority w:val="99"/>
    <w:rsid w:val="00862DBF"/>
  </w:style>
  <w:style w:type="character" w:styleId="Emphasis">
    <w:name w:val="Emphasis"/>
    <w:qFormat/>
    <w:locked/>
    <w:rsid w:val="00CD6234"/>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8554583">
      <w:marLeft w:val="0"/>
      <w:marRight w:val="0"/>
      <w:marTop w:val="0"/>
      <w:marBottom w:val="0"/>
      <w:divBdr>
        <w:top w:val="none" w:sz="0" w:space="0" w:color="auto"/>
        <w:left w:val="none" w:sz="0" w:space="0" w:color="auto"/>
        <w:bottom w:val="none" w:sz="0" w:space="0" w:color="auto"/>
        <w:right w:val="none" w:sz="0" w:space="0" w:color="auto"/>
      </w:divBdr>
      <w:divsChild>
        <w:div w:id="2098554580">
          <w:marLeft w:val="0"/>
          <w:marRight w:val="1"/>
          <w:marTop w:val="0"/>
          <w:marBottom w:val="0"/>
          <w:divBdr>
            <w:top w:val="none" w:sz="0" w:space="0" w:color="auto"/>
            <w:left w:val="none" w:sz="0" w:space="0" w:color="auto"/>
            <w:bottom w:val="none" w:sz="0" w:space="0" w:color="auto"/>
            <w:right w:val="none" w:sz="0" w:space="0" w:color="auto"/>
          </w:divBdr>
          <w:divsChild>
            <w:div w:id="2098554582">
              <w:marLeft w:val="0"/>
              <w:marRight w:val="0"/>
              <w:marTop w:val="0"/>
              <w:marBottom w:val="0"/>
              <w:divBdr>
                <w:top w:val="none" w:sz="0" w:space="0" w:color="auto"/>
                <w:left w:val="none" w:sz="0" w:space="0" w:color="auto"/>
                <w:bottom w:val="none" w:sz="0" w:space="0" w:color="auto"/>
                <w:right w:val="none" w:sz="0" w:space="0" w:color="auto"/>
              </w:divBdr>
              <w:divsChild>
                <w:div w:id="2098554587">
                  <w:marLeft w:val="0"/>
                  <w:marRight w:val="1"/>
                  <w:marTop w:val="0"/>
                  <w:marBottom w:val="0"/>
                  <w:divBdr>
                    <w:top w:val="none" w:sz="0" w:space="0" w:color="auto"/>
                    <w:left w:val="none" w:sz="0" w:space="0" w:color="auto"/>
                    <w:bottom w:val="none" w:sz="0" w:space="0" w:color="auto"/>
                    <w:right w:val="none" w:sz="0" w:space="0" w:color="auto"/>
                  </w:divBdr>
                  <w:divsChild>
                    <w:div w:id="2098554585">
                      <w:marLeft w:val="0"/>
                      <w:marRight w:val="0"/>
                      <w:marTop w:val="0"/>
                      <w:marBottom w:val="0"/>
                      <w:divBdr>
                        <w:top w:val="none" w:sz="0" w:space="0" w:color="auto"/>
                        <w:left w:val="none" w:sz="0" w:space="0" w:color="auto"/>
                        <w:bottom w:val="none" w:sz="0" w:space="0" w:color="auto"/>
                        <w:right w:val="none" w:sz="0" w:space="0" w:color="auto"/>
                      </w:divBdr>
                      <w:divsChild>
                        <w:div w:id="2098554584">
                          <w:marLeft w:val="0"/>
                          <w:marRight w:val="0"/>
                          <w:marTop w:val="0"/>
                          <w:marBottom w:val="0"/>
                          <w:divBdr>
                            <w:top w:val="none" w:sz="0" w:space="0" w:color="auto"/>
                            <w:left w:val="none" w:sz="0" w:space="0" w:color="auto"/>
                            <w:bottom w:val="none" w:sz="0" w:space="0" w:color="auto"/>
                            <w:right w:val="none" w:sz="0" w:space="0" w:color="auto"/>
                          </w:divBdr>
                          <w:divsChild>
                            <w:div w:id="2098554579">
                              <w:marLeft w:val="0"/>
                              <w:marRight w:val="0"/>
                              <w:marTop w:val="120"/>
                              <w:marBottom w:val="360"/>
                              <w:divBdr>
                                <w:top w:val="none" w:sz="0" w:space="0" w:color="auto"/>
                                <w:left w:val="none" w:sz="0" w:space="0" w:color="auto"/>
                                <w:bottom w:val="none" w:sz="0" w:space="0" w:color="auto"/>
                                <w:right w:val="none" w:sz="0" w:space="0" w:color="auto"/>
                              </w:divBdr>
                              <w:divsChild>
                                <w:div w:id="2098554581">
                                  <w:marLeft w:val="0"/>
                                  <w:marRight w:val="0"/>
                                  <w:marTop w:val="0"/>
                                  <w:marBottom w:val="0"/>
                                  <w:divBdr>
                                    <w:top w:val="none" w:sz="0" w:space="0" w:color="auto"/>
                                    <w:left w:val="none" w:sz="0" w:space="0" w:color="auto"/>
                                    <w:bottom w:val="none" w:sz="0" w:space="0" w:color="auto"/>
                                    <w:right w:val="none" w:sz="0" w:space="0" w:color="auto"/>
                                  </w:divBdr>
                                  <w:divsChild>
                                    <w:div w:id="209855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creativecommons.org/licenses/by-nc/4.0/" TargetMode="External"/><Relationship Id="rId8" Type="http://schemas.openxmlformats.org/officeDocument/2006/relationships/hyperlink" Target="mailto:alessio.papi2@unibo.it" TargetMode="External"/><Relationship Id="rId9" Type="http://schemas.openxmlformats.org/officeDocument/2006/relationships/image" Target="media/image1.tif"/><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30</Pages>
  <Words>9755</Words>
  <Characters>55607</Characters>
  <Application>Microsoft Macintosh Word</Application>
  <DocSecurity>0</DocSecurity>
  <Lines>463</Lines>
  <Paragraphs>130</Paragraphs>
  <ScaleCrop>false</ScaleCrop>
  <HeadingPairs>
    <vt:vector size="2" baseType="variant">
      <vt:variant>
        <vt:lpstr>Titolo</vt:lpstr>
      </vt:variant>
      <vt:variant>
        <vt:i4>1</vt:i4>
      </vt:variant>
    </vt:vector>
  </HeadingPairs>
  <TitlesOfParts>
    <vt:vector size="1" baseType="lpstr">
      <vt:lpstr>Title: Nuclear Receptors and Breast Cancer Stem Cells</vt:lpstr>
    </vt:vector>
  </TitlesOfParts>
  <Company/>
  <LinksUpToDate>false</LinksUpToDate>
  <CharactersWithSpaces>65232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Nuclear Receptors and Breast Cancer Stem Cells</dc:title>
  <dc:creator>Alessio Papi</dc:creator>
  <cp:lastModifiedBy>Na Ma</cp:lastModifiedBy>
  <cp:revision>2</cp:revision>
  <cp:lastPrinted>2015-10-23T08:23:00Z</cp:lastPrinted>
  <dcterms:created xsi:type="dcterms:W3CDTF">2016-01-29T05:13:00Z</dcterms:created>
  <dcterms:modified xsi:type="dcterms:W3CDTF">2016-01-29T05:13:00Z</dcterms:modified>
</cp:coreProperties>
</file>