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C1E7F" w14:textId="77777777" w:rsidR="00BB03CB" w:rsidRPr="00BB03CB" w:rsidRDefault="00BB03CB" w:rsidP="00BB03CB">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r w:rsidRPr="00BB03CB">
        <w:rPr>
          <w:rFonts w:ascii="Book Antiqua" w:eastAsia="Times New Roman" w:hAnsi="Book Antiqua" w:cs="SimSun"/>
          <w:b/>
          <w:color w:val="000000"/>
        </w:rPr>
        <w:t xml:space="preserve">Name of journal: </w:t>
      </w:r>
      <w:bookmarkStart w:id="2" w:name="OLE_LINK718"/>
      <w:bookmarkStart w:id="3" w:name="OLE_LINK719"/>
      <w:bookmarkStart w:id="4" w:name="OLE_LINK645"/>
      <w:bookmarkStart w:id="5" w:name="OLE_LINK661"/>
      <w:bookmarkStart w:id="6" w:name="OLE_LINK1068"/>
      <w:r w:rsidRPr="00BB03CB">
        <w:rPr>
          <w:rFonts w:ascii="Book Antiqua" w:eastAsia="Times New Roman" w:hAnsi="Book Antiqua" w:cs="SimSun"/>
          <w:b/>
          <w:i/>
          <w:color w:val="000000"/>
        </w:rPr>
        <w:t xml:space="preserve">World Journal of </w:t>
      </w:r>
      <w:bookmarkStart w:id="7" w:name="OLE_LINK1222"/>
      <w:bookmarkStart w:id="8" w:name="OLE_LINK1223"/>
      <w:r w:rsidRPr="00BB03CB">
        <w:rPr>
          <w:rFonts w:ascii="Book Antiqua" w:eastAsia="Times New Roman" w:hAnsi="Book Antiqua" w:cs="SimSun"/>
          <w:b/>
          <w:i/>
          <w:color w:val="000000"/>
        </w:rPr>
        <w:t>Gastroenterology</w:t>
      </w:r>
      <w:bookmarkEnd w:id="2"/>
      <w:bookmarkEnd w:id="3"/>
      <w:bookmarkEnd w:id="4"/>
      <w:bookmarkEnd w:id="5"/>
      <w:bookmarkEnd w:id="6"/>
      <w:bookmarkEnd w:id="7"/>
      <w:bookmarkEnd w:id="8"/>
    </w:p>
    <w:p w14:paraId="062AE1FB" w14:textId="4541BB9B" w:rsidR="00BB03CB" w:rsidRPr="00BB03CB" w:rsidRDefault="00BB03CB" w:rsidP="00BB03CB">
      <w:pPr>
        <w:adjustRightInd w:val="0"/>
        <w:snapToGrid w:val="0"/>
        <w:spacing w:line="360" w:lineRule="auto"/>
        <w:jc w:val="both"/>
        <w:rPr>
          <w:rFonts w:ascii="Book Antiqua" w:hAnsi="Book Antiqua" w:cs="Arial"/>
          <w:color w:val="000000"/>
          <w:lang w:val="en" w:eastAsia="zh-CN"/>
        </w:rPr>
      </w:pPr>
      <w:r w:rsidRPr="00BB03CB">
        <w:rPr>
          <w:rFonts w:ascii="Book Antiqua" w:hAnsi="Book Antiqua" w:cs="Arial"/>
          <w:b/>
          <w:color w:val="000000"/>
          <w:lang w:val="en"/>
        </w:rPr>
        <w:t xml:space="preserve">ESPS Manuscript </w:t>
      </w:r>
      <w:r w:rsidR="00C75AF2" w:rsidRPr="00BB03CB">
        <w:rPr>
          <w:rFonts w:ascii="Book Antiqua" w:hAnsi="Book Antiqua" w:cs="Arial"/>
          <w:b/>
          <w:color w:val="000000"/>
          <w:lang w:val="en"/>
        </w:rPr>
        <w:t>No</w:t>
      </w:r>
      <w:r w:rsidRPr="00BB03CB">
        <w:rPr>
          <w:rFonts w:ascii="Book Antiqua" w:hAnsi="Book Antiqua" w:cs="Arial"/>
          <w:b/>
          <w:color w:val="000000"/>
          <w:lang w:val="en"/>
        </w:rPr>
        <w:t xml:space="preserve">: </w:t>
      </w:r>
      <w:r w:rsidRPr="00BB03CB">
        <w:rPr>
          <w:rFonts w:ascii="Book Antiqua" w:hAnsi="Book Antiqua" w:cs="Arial"/>
          <w:b/>
          <w:color w:val="000000"/>
          <w:lang w:val="en" w:eastAsia="zh-CN"/>
        </w:rPr>
        <w:t>247778</w:t>
      </w:r>
    </w:p>
    <w:p w14:paraId="644E9434" w14:textId="33BFD68E" w:rsidR="004557CF" w:rsidRPr="00BB03CB" w:rsidRDefault="00BB03CB" w:rsidP="004557CF">
      <w:pPr>
        <w:spacing w:line="360" w:lineRule="auto"/>
        <w:jc w:val="both"/>
        <w:rPr>
          <w:rFonts w:ascii="Book Antiqua" w:hAnsi="Book Antiqua"/>
          <w:b/>
          <w:i/>
          <w:color w:val="000000" w:themeColor="text1"/>
        </w:rPr>
      </w:pPr>
      <w:r w:rsidRPr="00BB03CB">
        <w:rPr>
          <w:rFonts w:ascii="Book Antiqua" w:hAnsi="Book Antiqua"/>
          <w:b/>
        </w:rPr>
        <w:t xml:space="preserve">Manuscript Type: </w:t>
      </w:r>
      <w:r w:rsidR="004557CF" w:rsidRPr="004557CF">
        <w:rPr>
          <w:rFonts w:ascii="Book Antiqua" w:hAnsi="Book Antiqua"/>
          <w:b/>
          <w:color w:val="000000" w:themeColor="text1"/>
        </w:rPr>
        <w:t>EDITORIAL</w:t>
      </w:r>
    </w:p>
    <w:bookmarkEnd w:id="0"/>
    <w:bookmarkEnd w:id="1"/>
    <w:p w14:paraId="28377601" w14:textId="77777777" w:rsidR="002028EB" w:rsidRPr="00BB03CB" w:rsidRDefault="002028EB" w:rsidP="00BB03CB">
      <w:pPr>
        <w:spacing w:line="360" w:lineRule="auto"/>
        <w:jc w:val="both"/>
        <w:rPr>
          <w:rFonts w:ascii="Book Antiqua" w:hAnsi="Book Antiqua"/>
          <w:color w:val="000000" w:themeColor="text1"/>
          <w:lang w:eastAsia="zh-CN"/>
        </w:rPr>
      </w:pPr>
    </w:p>
    <w:p w14:paraId="68945355" w14:textId="69D6A861" w:rsidR="007F1970" w:rsidRPr="00BB03CB" w:rsidRDefault="009912AE" w:rsidP="00BB03CB">
      <w:pPr>
        <w:spacing w:line="360" w:lineRule="auto"/>
        <w:jc w:val="both"/>
        <w:rPr>
          <w:rFonts w:ascii="Book Antiqua" w:hAnsi="Book Antiqua"/>
          <w:b/>
          <w:color w:val="000000" w:themeColor="text1"/>
        </w:rPr>
      </w:pPr>
      <w:r w:rsidRPr="00BB03CB">
        <w:rPr>
          <w:rFonts w:ascii="Book Antiqua" w:hAnsi="Book Antiqua"/>
          <w:b/>
          <w:color w:val="000000" w:themeColor="text1"/>
        </w:rPr>
        <w:t>When a</w:t>
      </w:r>
      <w:r w:rsidR="00BB03CB" w:rsidRPr="00BB03CB">
        <w:rPr>
          <w:rFonts w:ascii="Book Antiqua" w:hAnsi="Book Antiqua"/>
          <w:b/>
          <w:color w:val="000000" w:themeColor="text1"/>
        </w:rPr>
        <w:t xml:space="preserve"> liver transplant recipient goes back to alcohol abuse: Should we be more selectiv</w:t>
      </w:r>
      <w:r w:rsidRPr="00BB03CB">
        <w:rPr>
          <w:rFonts w:ascii="Book Antiqua" w:hAnsi="Book Antiqua"/>
          <w:b/>
          <w:color w:val="000000" w:themeColor="text1"/>
        </w:rPr>
        <w:t>e</w:t>
      </w:r>
      <w:r w:rsidR="0075624A" w:rsidRPr="00BB03CB">
        <w:rPr>
          <w:rFonts w:ascii="Book Antiqua" w:hAnsi="Book Antiqua"/>
          <w:b/>
          <w:color w:val="000000" w:themeColor="text1"/>
        </w:rPr>
        <w:t>?</w:t>
      </w:r>
    </w:p>
    <w:p w14:paraId="1D4DD865" w14:textId="77777777" w:rsidR="0075624A" w:rsidRPr="00BB03CB" w:rsidRDefault="0075624A" w:rsidP="00BB03CB">
      <w:pPr>
        <w:spacing w:line="360" w:lineRule="auto"/>
        <w:jc w:val="both"/>
        <w:rPr>
          <w:rFonts w:ascii="Book Antiqua" w:hAnsi="Book Antiqua"/>
          <w:color w:val="000000" w:themeColor="text1"/>
        </w:rPr>
      </w:pPr>
    </w:p>
    <w:p w14:paraId="4E735F7A" w14:textId="448EE17A" w:rsidR="0075624A" w:rsidRPr="00BB03CB" w:rsidRDefault="00BB03CB" w:rsidP="00BB03CB">
      <w:pPr>
        <w:spacing w:line="360" w:lineRule="auto"/>
        <w:jc w:val="both"/>
        <w:outlineLvl w:val="0"/>
        <w:rPr>
          <w:rFonts w:ascii="Book Antiqua" w:hAnsi="Book Antiqua"/>
          <w:color w:val="000000" w:themeColor="text1"/>
        </w:rPr>
      </w:pPr>
      <w:r w:rsidRPr="00BB03CB">
        <w:rPr>
          <w:rFonts w:ascii="Book Antiqua" w:hAnsi="Book Antiqua" w:cs="Arial"/>
          <w:color w:val="000000" w:themeColor="text1"/>
        </w:rPr>
        <w:t>Leon</w:t>
      </w:r>
      <w:r w:rsidRPr="00BB03CB">
        <w:rPr>
          <w:rFonts w:ascii="Book Antiqua" w:hAnsi="Book Antiqua"/>
          <w:color w:val="000000" w:themeColor="text1"/>
        </w:rPr>
        <w:t xml:space="preserve"> </w:t>
      </w:r>
      <w:r>
        <w:rPr>
          <w:rFonts w:ascii="Book Antiqua" w:hAnsi="Book Antiqua" w:hint="eastAsia"/>
          <w:color w:val="000000" w:themeColor="text1"/>
          <w:lang w:eastAsia="zh-CN"/>
        </w:rPr>
        <w:t xml:space="preserve">M </w:t>
      </w:r>
      <w:r w:rsidRPr="00BB03CB">
        <w:rPr>
          <w:rFonts w:ascii="Book Antiqua" w:hAnsi="Book Antiqua" w:hint="eastAsia"/>
          <w:i/>
          <w:color w:val="000000" w:themeColor="text1"/>
          <w:lang w:eastAsia="zh-CN"/>
        </w:rPr>
        <w:t xml:space="preserve">et al. </w:t>
      </w:r>
      <w:r w:rsidR="009912AE" w:rsidRPr="00BB03CB">
        <w:rPr>
          <w:rFonts w:ascii="Book Antiqua" w:hAnsi="Book Antiqua"/>
          <w:color w:val="000000" w:themeColor="text1"/>
        </w:rPr>
        <w:t>Liver</w:t>
      </w:r>
      <w:r w:rsidR="00A8522C" w:rsidRPr="00BB03CB">
        <w:rPr>
          <w:rFonts w:ascii="Book Antiqua" w:hAnsi="Book Antiqua"/>
          <w:color w:val="000000" w:themeColor="text1"/>
        </w:rPr>
        <w:t xml:space="preserve"> transplant recipient return to alcoholism</w:t>
      </w:r>
    </w:p>
    <w:p w14:paraId="6EECC30A" w14:textId="77777777" w:rsidR="009912AE" w:rsidRPr="00BB03CB" w:rsidRDefault="009912AE" w:rsidP="00BB03CB">
      <w:pPr>
        <w:spacing w:line="360" w:lineRule="auto"/>
        <w:jc w:val="both"/>
        <w:outlineLvl w:val="0"/>
        <w:rPr>
          <w:rFonts w:ascii="Book Antiqua" w:hAnsi="Book Antiqua" w:cs="Arial"/>
          <w:color w:val="000000" w:themeColor="text1"/>
          <w:lang w:eastAsia="zh-CN"/>
        </w:rPr>
      </w:pPr>
    </w:p>
    <w:p w14:paraId="404A03C3" w14:textId="0390B38C" w:rsidR="009912AE" w:rsidRPr="00840679" w:rsidRDefault="007F1970" w:rsidP="00840679">
      <w:pPr>
        <w:spacing w:line="360" w:lineRule="auto"/>
        <w:jc w:val="both"/>
        <w:outlineLvl w:val="0"/>
        <w:rPr>
          <w:rFonts w:ascii="Book Antiqua" w:hAnsi="Book Antiqua"/>
          <w:color w:val="000000" w:themeColor="text1"/>
          <w:lang w:eastAsia="zh-CN"/>
        </w:rPr>
      </w:pPr>
      <w:r w:rsidRPr="00BB03CB">
        <w:rPr>
          <w:rFonts w:ascii="Book Antiqua" w:hAnsi="Book Antiqua" w:cs="Arial"/>
          <w:color w:val="000000" w:themeColor="text1"/>
        </w:rPr>
        <w:t>Monica Leon</w:t>
      </w:r>
      <w:r w:rsidR="00BB03CB" w:rsidRPr="00BB03CB">
        <w:rPr>
          <w:rFonts w:ascii="Book Antiqua" w:hAnsi="Book Antiqua" w:cs="Arial" w:hint="eastAsia"/>
          <w:color w:val="000000" w:themeColor="text1"/>
          <w:lang w:eastAsia="zh-CN"/>
        </w:rPr>
        <w:t xml:space="preserve">, </w:t>
      </w:r>
      <w:r w:rsidRPr="00BB03CB">
        <w:rPr>
          <w:rFonts w:ascii="Book Antiqua" w:hAnsi="Book Antiqua" w:cs="Times"/>
          <w:bCs/>
          <w:color w:val="000000" w:themeColor="text1"/>
        </w:rPr>
        <w:t>Joseph Varon,</w:t>
      </w:r>
      <w:r w:rsidR="00BB03CB" w:rsidRPr="00BB03CB">
        <w:rPr>
          <w:rFonts w:ascii="Book Antiqua" w:hAnsi="Book Antiqua" w:cs="Arial" w:hint="eastAsia"/>
          <w:color w:val="000000" w:themeColor="text1"/>
          <w:lang w:eastAsia="zh-CN"/>
        </w:rPr>
        <w:t xml:space="preserve"> </w:t>
      </w:r>
      <w:r w:rsidR="003F46E1" w:rsidRPr="00BB03CB">
        <w:rPr>
          <w:rFonts w:ascii="Book Antiqua" w:hAnsi="Book Antiqua"/>
          <w:color w:val="000000" w:themeColor="text1"/>
        </w:rPr>
        <w:t>Salim Surani</w:t>
      </w:r>
    </w:p>
    <w:p w14:paraId="672F01D2" w14:textId="77777777" w:rsidR="00BB03CB" w:rsidRPr="00BB03CB" w:rsidRDefault="00BB03CB" w:rsidP="00BB03CB">
      <w:pPr>
        <w:spacing w:line="360" w:lineRule="auto"/>
        <w:jc w:val="both"/>
        <w:rPr>
          <w:rFonts w:ascii="Book Antiqua" w:hAnsi="Book Antiqua"/>
          <w:color w:val="000000" w:themeColor="text1"/>
          <w:lang w:eastAsia="zh-CN"/>
        </w:rPr>
      </w:pPr>
    </w:p>
    <w:p w14:paraId="124F56D2" w14:textId="591C8323" w:rsidR="002028EB" w:rsidRDefault="002028EB" w:rsidP="00BB03CB">
      <w:pPr>
        <w:spacing w:line="360" w:lineRule="auto"/>
        <w:jc w:val="both"/>
        <w:rPr>
          <w:rFonts w:ascii="Book Antiqua" w:hAnsi="Book Antiqua"/>
          <w:color w:val="000000" w:themeColor="text1"/>
          <w:lang w:eastAsia="zh-CN"/>
        </w:rPr>
      </w:pPr>
      <w:r w:rsidRPr="00BB03CB">
        <w:rPr>
          <w:rFonts w:ascii="Book Antiqua" w:hAnsi="Book Antiqua"/>
          <w:b/>
          <w:color w:val="000000" w:themeColor="text1"/>
        </w:rPr>
        <w:t>Monica Leon</w:t>
      </w:r>
      <w:r w:rsidRPr="00BB03CB">
        <w:rPr>
          <w:rFonts w:ascii="Book Antiqua" w:hAnsi="Book Antiqua"/>
          <w:color w:val="000000" w:themeColor="text1"/>
        </w:rPr>
        <w:t xml:space="preserve">, </w:t>
      </w:r>
      <w:r w:rsidR="007F1970" w:rsidRPr="00BB03CB">
        <w:rPr>
          <w:rFonts w:ascii="Book Antiqua" w:hAnsi="Book Antiqua"/>
          <w:color w:val="000000" w:themeColor="text1"/>
        </w:rPr>
        <w:t xml:space="preserve">Facultad de Medicina, </w:t>
      </w:r>
      <w:r w:rsidRPr="00BB03CB">
        <w:rPr>
          <w:rFonts w:ascii="Book Antiqua" w:hAnsi="Book Antiqua"/>
          <w:color w:val="000000" w:themeColor="text1"/>
        </w:rPr>
        <w:t>Universidad Popular Autonoma del Estado de Puebla</w:t>
      </w:r>
      <w:r w:rsidR="00BB03CB" w:rsidRPr="00BB03CB">
        <w:rPr>
          <w:rFonts w:ascii="Book Antiqua" w:hAnsi="Book Antiqua"/>
          <w:color w:val="000000" w:themeColor="text1"/>
        </w:rPr>
        <w:t>, Puebl</w:t>
      </w:r>
      <w:r w:rsidR="00BB03CB">
        <w:rPr>
          <w:rFonts w:ascii="Book Antiqua" w:hAnsi="Book Antiqua"/>
          <w:color w:val="000000" w:themeColor="text1"/>
        </w:rPr>
        <w:t>a, Puebla 72410, Mexico</w:t>
      </w:r>
    </w:p>
    <w:p w14:paraId="35DFC309" w14:textId="77777777" w:rsidR="00BB03CB" w:rsidRPr="00BB03CB" w:rsidRDefault="00BB03CB" w:rsidP="00BB03CB">
      <w:pPr>
        <w:spacing w:line="360" w:lineRule="auto"/>
        <w:jc w:val="both"/>
        <w:rPr>
          <w:rFonts w:ascii="Book Antiqua" w:hAnsi="Book Antiqua"/>
          <w:color w:val="000000" w:themeColor="text1"/>
          <w:lang w:eastAsia="zh-CN"/>
        </w:rPr>
      </w:pPr>
    </w:p>
    <w:p w14:paraId="08C25F94" w14:textId="3A54CD9D" w:rsidR="007F1970" w:rsidRDefault="002028EB" w:rsidP="00BB03CB">
      <w:pPr>
        <w:spacing w:line="360" w:lineRule="auto"/>
        <w:jc w:val="both"/>
        <w:rPr>
          <w:rFonts w:ascii="Book Antiqua" w:hAnsi="Book Antiqua" w:cs="Times New Roman"/>
          <w:color w:val="000000" w:themeColor="text1"/>
          <w:lang w:eastAsia="zh-CN"/>
        </w:rPr>
      </w:pPr>
      <w:r w:rsidRPr="00BB03CB">
        <w:rPr>
          <w:rFonts w:ascii="Book Antiqua" w:hAnsi="Book Antiqua"/>
          <w:b/>
          <w:color w:val="000000" w:themeColor="text1"/>
        </w:rPr>
        <w:t>Joseph Varon</w:t>
      </w:r>
      <w:r w:rsidR="007F1970" w:rsidRPr="00BB03CB">
        <w:rPr>
          <w:rFonts w:ascii="Book Antiqua" w:hAnsi="Book Antiqua"/>
          <w:b/>
          <w:color w:val="000000" w:themeColor="text1"/>
        </w:rPr>
        <w:t>,</w:t>
      </w:r>
      <w:r w:rsidR="007F1970" w:rsidRPr="00BB03CB">
        <w:rPr>
          <w:rFonts w:ascii="Book Antiqua" w:hAnsi="Book Antiqua"/>
          <w:color w:val="000000" w:themeColor="text1"/>
        </w:rPr>
        <w:t xml:space="preserve"> </w:t>
      </w:r>
      <w:r w:rsidR="00840679">
        <w:rPr>
          <w:rFonts w:ascii="Book Antiqua" w:hAnsi="Book Antiqua" w:cs="Times New Roman"/>
          <w:color w:val="000000" w:themeColor="text1"/>
        </w:rPr>
        <w:t xml:space="preserve">Foundation Surgical Hospital of </w:t>
      </w:r>
      <w:r w:rsidR="007F1970" w:rsidRPr="00BB03CB">
        <w:rPr>
          <w:rFonts w:ascii="Book Antiqua" w:hAnsi="Book Antiqua" w:cs="Times New Roman"/>
          <w:color w:val="000000" w:themeColor="text1"/>
        </w:rPr>
        <w:t>Houston, Houston, TX 77054</w:t>
      </w:r>
      <w:r w:rsidR="00BB03CB">
        <w:rPr>
          <w:rFonts w:ascii="Book Antiqua" w:hAnsi="Book Antiqua" w:cs="Times New Roman" w:hint="eastAsia"/>
          <w:color w:val="000000" w:themeColor="text1"/>
          <w:lang w:eastAsia="zh-CN"/>
        </w:rPr>
        <w:t>,</w:t>
      </w:r>
      <w:r w:rsidR="00BB03CB">
        <w:rPr>
          <w:rFonts w:ascii="Book Antiqua" w:hAnsi="Book Antiqua" w:cs="Times New Roman"/>
          <w:color w:val="000000" w:themeColor="text1"/>
        </w:rPr>
        <w:t xml:space="preserve"> </w:t>
      </w:r>
      <w:r w:rsidR="00BB03CB" w:rsidRPr="00BB03CB">
        <w:rPr>
          <w:rFonts w:ascii="Book Antiqua" w:hAnsi="Book Antiqua" w:cs="Times New Roman"/>
          <w:color w:val="000000" w:themeColor="text1"/>
        </w:rPr>
        <w:t>United States</w:t>
      </w:r>
    </w:p>
    <w:p w14:paraId="1A106F76" w14:textId="77777777" w:rsidR="00840679" w:rsidRPr="00BB03CB" w:rsidRDefault="00840679" w:rsidP="00BB03CB">
      <w:pPr>
        <w:spacing w:line="360" w:lineRule="auto"/>
        <w:jc w:val="both"/>
        <w:rPr>
          <w:rFonts w:ascii="Book Antiqua" w:hAnsi="Book Antiqua" w:cs="Times New Roman"/>
          <w:b/>
          <w:color w:val="000000" w:themeColor="text1"/>
          <w:lang w:eastAsia="zh-CN"/>
        </w:rPr>
      </w:pPr>
    </w:p>
    <w:p w14:paraId="5BCC4368" w14:textId="77777777" w:rsidR="00840679" w:rsidRDefault="00840679" w:rsidP="00840679">
      <w:pPr>
        <w:spacing w:line="360" w:lineRule="auto"/>
        <w:jc w:val="both"/>
        <w:rPr>
          <w:rFonts w:ascii="Book Antiqua" w:hAnsi="Book Antiqua" w:cs="Arial"/>
          <w:color w:val="000000" w:themeColor="text1"/>
          <w:lang w:eastAsia="zh-CN"/>
        </w:rPr>
      </w:pPr>
      <w:r w:rsidRPr="00BB03CB">
        <w:rPr>
          <w:rFonts w:ascii="Book Antiqua" w:hAnsi="Book Antiqua"/>
          <w:b/>
          <w:color w:val="000000" w:themeColor="text1"/>
        </w:rPr>
        <w:t>Salim Surani,</w:t>
      </w:r>
      <w:r w:rsidRPr="00BB03CB">
        <w:rPr>
          <w:rFonts w:ascii="Book Antiqua" w:hAnsi="Book Antiqua"/>
          <w:color w:val="000000" w:themeColor="text1"/>
        </w:rPr>
        <w:t xml:space="preserve"> </w:t>
      </w:r>
      <w:r w:rsidRPr="00BB03CB">
        <w:rPr>
          <w:rFonts w:ascii="Book Antiqua" w:hAnsi="Book Antiqua" w:cs="Arial"/>
          <w:color w:val="000000" w:themeColor="text1"/>
        </w:rPr>
        <w:t>Texas A</w:t>
      </w:r>
      <w:r>
        <w:rPr>
          <w:rFonts w:ascii="Book Antiqua" w:hAnsi="Book Antiqua" w:cs="Arial" w:hint="eastAsia"/>
          <w:color w:val="000000" w:themeColor="text1"/>
          <w:lang w:eastAsia="zh-CN"/>
        </w:rPr>
        <w:t xml:space="preserve"> and </w:t>
      </w:r>
      <w:r w:rsidRPr="00BB03CB">
        <w:rPr>
          <w:rFonts w:ascii="Book Antiqua" w:hAnsi="Book Antiqua" w:cs="Arial"/>
          <w:color w:val="000000" w:themeColor="text1"/>
        </w:rPr>
        <w:t>M University,</w:t>
      </w:r>
      <w:r>
        <w:rPr>
          <w:rFonts w:ascii="Book Antiqua" w:hAnsi="Book Antiqua" w:cs="Arial"/>
          <w:color w:val="000000" w:themeColor="text1"/>
        </w:rPr>
        <w:t xml:space="preserve"> Corpus Christi, TX 78405, </w:t>
      </w:r>
      <w:r w:rsidRPr="00BB03CB">
        <w:rPr>
          <w:rFonts w:ascii="Book Antiqua" w:hAnsi="Book Antiqua" w:cs="Arial"/>
          <w:color w:val="000000" w:themeColor="text1"/>
        </w:rPr>
        <w:t>United States</w:t>
      </w:r>
    </w:p>
    <w:p w14:paraId="4642D7EE" w14:textId="77777777" w:rsidR="00840679" w:rsidRPr="00BB03CB" w:rsidRDefault="00840679" w:rsidP="00840679">
      <w:pPr>
        <w:spacing w:line="360" w:lineRule="auto"/>
        <w:jc w:val="both"/>
        <w:rPr>
          <w:rFonts w:ascii="Book Antiqua" w:hAnsi="Book Antiqua" w:cs="Arial"/>
          <w:color w:val="000000" w:themeColor="text1"/>
          <w:lang w:eastAsia="zh-CN"/>
        </w:rPr>
      </w:pPr>
    </w:p>
    <w:p w14:paraId="0D629590" w14:textId="77777777" w:rsidR="00840679" w:rsidRDefault="00840679" w:rsidP="00840679">
      <w:pPr>
        <w:spacing w:line="360" w:lineRule="auto"/>
        <w:jc w:val="both"/>
        <w:rPr>
          <w:rFonts w:ascii="Book Antiqua" w:hAnsi="Book Antiqua" w:cs="Arial"/>
          <w:color w:val="000000" w:themeColor="text1"/>
          <w:lang w:eastAsia="zh-CN"/>
        </w:rPr>
      </w:pPr>
      <w:r w:rsidRPr="00BB03CB">
        <w:rPr>
          <w:rFonts w:ascii="Book Antiqua" w:hAnsi="Book Antiqua"/>
          <w:b/>
          <w:color w:val="000000" w:themeColor="text1"/>
        </w:rPr>
        <w:t>Salim Surani,</w:t>
      </w:r>
      <w:r>
        <w:rPr>
          <w:rFonts w:ascii="Book Antiqua" w:hAnsi="Book Antiqua" w:hint="eastAsia"/>
          <w:b/>
          <w:color w:val="000000" w:themeColor="text1"/>
          <w:lang w:eastAsia="zh-CN"/>
        </w:rPr>
        <w:t xml:space="preserve"> </w:t>
      </w:r>
      <w:r w:rsidRPr="00BB03CB">
        <w:rPr>
          <w:rFonts w:ascii="Book Antiqua" w:hAnsi="Book Antiqua" w:cs="Arial"/>
          <w:color w:val="000000" w:themeColor="text1"/>
        </w:rPr>
        <w:t>Pulmonary Associates</w:t>
      </w:r>
      <w:r>
        <w:rPr>
          <w:rFonts w:ascii="Book Antiqua" w:hAnsi="Book Antiqua" w:cs="Arial"/>
          <w:color w:val="000000" w:themeColor="text1"/>
        </w:rPr>
        <w:t xml:space="preserve">, Corpus Christi, TX 78336, </w:t>
      </w:r>
      <w:r w:rsidRPr="00BB03CB">
        <w:rPr>
          <w:rFonts w:ascii="Book Antiqua" w:hAnsi="Book Antiqua" w:cs="Arial"/>
          <w:color w:val="000000" w:themeColor="text1"/>
        </w:rPr>
        <w:t>United States</w:t>
      </w:r>
    </w:p>
    <w:p w14:paraId="66630AA2" w14:textId="77777777" w:rsidR="0075624A" w:rsidRPr="00840679" w:rsidRDefault="0075624A" w:rsidP="00BB03CB">
      <w:pPr>
        <w:spacing w:line="360" w:lineRule="auto"/>
        <w:jc w:val="both"/>
        <w:rPr>
          <w:rFonts w:ascii="Book Antiqua" w:hAnsi="Book Antiqua"/>
          <w:color w:val="000000" w:themeColor="text1"/>
          <w:lang w:eastAsia="zh-CN"/>
        </w:rPr>
      </w:pPr>
    </w:p>
    <w:p w14:paraId="009BD0DB" w14:textId="77777777" w:rsidR="0075624A" w:rsidRPr="00BB03CB" w:rsidRDefault="0075624A" w:rsidP="00BB03CB">
      <w:pPr>
        <w:spacing w:line="360" w:lineRule="auto"/>
        <w:jc w:val="both"/>
        <w:rPr>
          <w:rFonts w:ascii="Book Antiqua" w:hAnsi="Book Antiqua"/>
          <w:color w:val="000000" w:themeColor="text1"/>
        </w:rPr>
      </w:pPr>
      <w:r w:rsidRPr="00BB03CB">
        <w:rPr>
          <w:rFonts w:ascii="Book Antiqua" w:hAnsi="Book Antiqua"/>
          <w:b/>
          <w:color w:val="000000" w:themeColor="text1"/>
        </w:rPr>
        <w:t>Author contributions</w:t>
      </w:r>
      <w:r w:rsidR="002028EB" w:rsidRPr="00BB03CB">
        <w:rPr>
          <w:rFonts w:ascii="Book Antiqua" w:hAnsi="Book Antiqua"/>
          <w:b/>
          <w:color w:val="000000" w:themeColor="text1"/>
        </w:rPr>
        <w:t xml:space="preserve">: </w:t>
      </w:r>
      <w:r w:rsidR="003F46E1" w:rsidRPr="00BB03CB">
        <w:rPr>
          <w:rFonts w:ascii="Book Antiqua" w:hAnsi="Book Antiqua"/>
          <w:color w:val="000000" w:themeColor="text1"/>
        </w:rPr>
        <w:t>All authors have contributed in preparation and review of the manuscript.</w:t>
      </w:r>
    </w:p>
    <w:p w14:paraId="3C8C92EB" w14:textId="77777777" w:rsidR="0075624A" w:rsidRPr="00BB03CB" w:rsidRDefault="0075624A" w:rsidP="00BB03CB">
      <w:pPr>
        <w:spacing w:line="360" w:lineRule="auto"/>
        <w:jc w:val="both"/>
        <w:rPr>
          <w:rFonts w:ascii="Book Antiqua" w:hAnsi="Book Antiqua"/>
          <w:color w:val="000000" w:themeColor="text1"/>
          <w:lang w:eastAsia="zh-CN"/>
        </w:rPr>
      </w:pPr>
    </w:p>
    <w:p w14:paraId="77ED2519" w14:textId="77777777" w:rsidR="0075624A" w:rsidRDefault="0075624A" w:rsidP="00BB03CB">
      <w:pPr>
        <w:spacing w:line="360" w:lineRule="auto"/>
        <w:jc w:val="both"/>
        <w:rPr>
          <w:rFonts w:ascii="Book Antiqua" w:hAnsi="Book Antiqua"/>
          <w:color w:val="000000" w:themeColor="text1"/>
          <w:lang w:eastAsia="zh-CN"/>
        </w:rPr>
      </w:pPr>
      <w:r w:rsidRPr="00BB03CB">
        <w:rPr>
          <w:rFonts w:ascii="Book Antiqua" w:hAnsi="Book Antiqua"/>
          <w:b/>
          <w:color w:val="000000" w:themeColor="text1"/>
        </w:rPr>
        <w:t>Conflict-of-interest statement</w:t>
      </w:r>
      <w:r w:rsidR="002028EB" w:rsidRPr="00BB03CB">
        <w:rPr>
          <w:rFonts w:ascii="Book Antiqua" w:hAnsi="Book Antiqua"/>
          <w:b/>
          <w:color w:val="000000" w:themeColor="text1"/>
        </w:rPr>
        <w:t>:</w:t>
      </w:r>
      <w:r w:rsidR="00225201" w:rsidRPr="00BB03CB">
        <w:rPr>
          <w:rFonts w:ascii="Book Antiqua" w:hAnsi="Book Antiqua"/>
          <w:color w:val="000000" w:themeColor="text1"/>
        </w:rPr>
        <w:t xml:space="preserve"> All authors declare no conflict</w:t>
      </w:r>
      <w:r w:rsidR="002028EB" w:rsidRPr="00BB03CB">
        <w:rPr>
          <w:rFonts w:ascii="Book Antiqua" w:hAnsi="Book Antiqua"/>
          <w:color w:val="000000" w:themeColor="text1"/>
        </w:rPr>
        <w:t xml:space="preserve"> of interest related to this publication</w:t>
      </w:r>
      <w:r w:rsidR="00225201" w:rsidRPr="00BB03CB">
        <w:rPr>
          <w:rFonts w:ascii="Book Antiqua" w:hAnsi="Book Antiqua"/>
          <w:color w:val="000000" w:themeColor="text1"/>
        </w:rPr>
        <w:t>.</w:t>
      </w:r>
    </w:p>
    <w:p w14:paraId="6144C5BE" w14:textId="77777777" w:rsidR="00840679" w:rsidRPr="00BB03CB" w:rsidRDefault="00840679" w:rsidP="00BB03CB">
      <w:pPr>
        <w:spacing w:line="360" w:lineRule="auto"/>
        <w:jc w:val="both"/>
        <w:rPr>
          <w:rFonts w:ascii="Book Antiqua" w:hAnsi="Book Antiqua"/>
          <w:color w:val="000000" w:themeColor="text1"/>
          <w:lang w:eastAsia="zh-CN"/>
        </w:rPr>
      </w:pPr>
    </w:p>
    <w:p w14:paraId="1B678DD6" w14:textId="3A5A92B0" w:rsidR="00BB03CB" w:rsidRPr="00164EDB" w:rsidRDefault="00BB03CB" w:rsidP="00BB03CB">
      <w:pPr>
        <w:spacing w:line="360" w:lineRule="auto"/>
        <w:jc w:val="both"/>
        <w:rPr>
          <w:rFonts w:ascii="Book Antiqua" w:hAnsi="Book Antiqua"/>
          <w:b/>
          <w:color w:val="000000"/>
        </w:rPr>
      </w:pPr>
      <w:bookmarkStart w:id="9" w:name="OLE_LINK155"/>
      <w:bookmarkStart w:id="10" w:name="OLE_LINK183"/>
      <w:bookmarkStart w:id="11" w:name="OLE_LINK441"/>
      <w:r w:rsidRPr="00164EDB">
        <w:rPr>
          <w:rFonts w:ascii="Book Antiqua" w:hAnsi="Book Antiqua"/>
          <w:b/>
          <w:color w:val="000000"/>
        </w:rPr>
        <w:t xml:space="preserve">Open-Access: </w:t>
      </w:r>
      <w:r w:rsidRPr="00164EDB">
        <w:rPr>
          <w:rFonts w:ascii="Book Antiqua" w:hAnsi="Book Antiqua"/>
          <w:color w:val="000000"/>
        </w:rPr>
        <w:t>This ar</w:t>
      </w:r>
      <w:r w:rsidR="00840679">
        <w:rPr>
          <w:rFonts w:ascii="Book Antiqua" w:hAnsi="Book Antiqua"/>
          <w:color w:val="000000"/>
        </w:rPr>
        <w:t>ticle is an open-access article</w:t>
      </w:r>
      <w:r w:rsidR="00840679">
        <w:rPr>
          <w:rFonts w:ascii="Book Antiqua" w:hAnsi="Book Antiqua" w:hint="eastAsia"/>
          <w:color w:val="000000"/>
          <w:lang w:eastAsia="zh-CN"/>
        </w:rPr>
        <w:t xml:space="preserve"> </w:t>
      </w:r>
      <w:r w:rsidRPr="00164EDB">
        <w:rPr>
          <w:rFonts w:ascii="Book Antiqua" w:hAnsi="Book Antiqua"/>
          <w:color w:val="000000"/>
        </w:rPr>
        <w:t xml:space="preserve">which was selected by an in-house editor and fully peer-reviewed by external reviewers. It is distributed in </w:t>
      </w:r>
      <w:r w:rsidRPr="00164EDB">
        <w:rPr>
          <w:rFonts w:ascii="Book Antiqua" w:hAnsi="Book Antiqua"/>
          <w:color w:val="000000"/>
        </w:rPr>
        <w:lastRenderedPageBreak/>
        <w:t>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9"/>
    <w:bookmarkEnd w:id="10"/>
    <w:bookmarkEnd w:id="11"/>
    <w:p w14:paraId="13F20E2A" w14:textId="77777777" w:rsidR="0075624A" w:rsidRPr="00BB03CB" w:rsidRDefault="0075624A" w:rsidP="00BB03CB">
      <w:pPr>
        <w:spacing w:line="360" w:lineRule="auto"/>
        <w:jc w:val="both"/>
        <w:rPr>
          <w:rFonts w:ascii="Book Antiqua" w:hAnsi="Book Antiqua"/>
          <w:color w:val="000000" w:themeColor="text1"/>
          <w:lang w:eastAsia="zh-CN"/>
        </w:rPr>
      </w:pPr>
    </w:p>
    <w:p w14:paraId="6EF46F01" w14:textId="53117962" w:rsidR="004D14B3" w:rsidRPr="00BB03CB" w:rsidRDefault="0075624A" w:rsidP="00BB03CB">
      <w:pPr>
        <w:spacing w:line="360" w:lineRule="auto"/>
        <w:jc w:val="both"/>
        <w:outlineLvl w:val="0"/>
        <w:rPr>
          <w:rFonts w:ascii="Book Antiqua" w:hAnsi="Book Antiqua"/>
          <w:b/>
          <w:color w:val="000000" w:themeColor="text1"/>
        </w:rPr>
      </w:pPr>
      <w:r w:rsidRPr="00BB03CB">
        <w:rPr>
          <w:rFonts w:ascii="Book Antiqua" w:hAnsi="Book Antiqua"/>
          <w:b/>
          <w:color w:val="000000" w:themeColor="text1"/>
        </w:rPr>
        <w:t>Correspondence</w:t>
      </w:r>
      <w:r w:rsidR="00BB03CB">
        <w:rPr>
          <w:rFonts w:ascii="Book Antiqua" w:hAnsi="Book Antiqua" w:hint="eastAsia"/>
          <w:b/>
          <w:color w:val="000000" w:themeColor="text1"/>
          <w:lang w:eastAsia="zh-CN"/>
        </w:rPr>
        <w:t xml:space="preserve"> to</w:t>
      </w:r>
      <w:r w:rsidR="009912AE" w:rsidRPr="00BB03CB">
        <w:rPr>
          <w:rFonts w:ascii="Book Antiqua" w:hAnsi="Book Antiqua"/>
          <w:b/>
          <w:color w:val="000000" w:themeColor="text1"/>
        </w:rPr>
        <w:t>:</w:t>
      </w:r>
      <w:r w:rsidR="00BB03CB" w:rsidRPr="00BB03CB">
        <w:rPr>
          <w:rFonts w:ascii="Book Antiqua" w:hAnsi="Book Antiqua" w:hint="eastAsia"/>
          <w:b/>
          <w:color w:val="000000" w:themeColor="text1"/>
          <w:lang w:eastAsia="zh-CN"/>
        </w:rPr>
        <w:t xml:space="preserve"> </w:t>
      </w:r>
      <w:r w:rsidR="003F46E1" w:rsidRPr="00BB03CB">
        <w:rPr>
          <w:rFonts w:ascii="Book Antiqua" w:hAnsi="Book Antiqua"/>
          <w:b/>
          <w:color w:val="000000" w:themeColor="text1"/>
        </w:rPr>
        <w:t xml:space="preserve">Salim Surani, </w:t>
      </w:r>
      <w:r w:rsidR="004D14B3" w:rsidRPr="00BB03CB">
        <w:rPr>
          <w:rFonts w:ascii="Book Antiqua" w:hAnsi="Book Antiqua" w:cs="Arial"/>
          <w:b/>
          <w:color w:val="000000" w:themeColor="text1"/>
        </w:rPr>
        <w:t>MD, MPH, MSHM, FACP, FCCP, FAASM</w:t>
      </w:r>
      <w:r w:rsidR="004D14B3" w:rsidRPr="00BB03CB">
        <w:rPr>
          <w:rFonts w:ascii="Book Antiqua" w:hAnsi="Book Antiqua"/>
          <w:b/>
          <w:color w:val="000000" w:themeColor="text1"/>
        </w:rPr>
        <w:t xml:space="preserve">, </w:t>
      </w:r>
      <w:r w:rsidR="00BB03CB" w:rsidRPr="00BB03CB">
        <w:rPr>
          <w:rFonts w:ascii="Book Antiqua" w:hAnsi="Book Antiqua" w:cs="Arial"/>
          <w:color w:val="000000" w:themeColor="text1"/>
        </w:rPr>
        <w:t>Texas A</w:t>
      </w:r>
      <w:r w:rsidR="00BB03CB">
        <w:rPr>
          <w:rFonts w:ascii="Book Antiqua" w:hAnsi="Book Antiqua" w:cs="Arial" w:hint="eastAsia"/>
          <w:color w:val="000000" w:themeColor="text1"/>
          <w:lang w:eastAsia="zh-CN"/>
        </w:rPr>
        <w:t xml:space="preserve"> and </w:t>
      </w:r>
      <w:r w:rsidR="00BB03CB" w:rsidRPr="00BB03CB">
        <w:rPr>
          <w:rFonts w:ascii="Book Antiqua" w:hAnsi="Book Antiqua" w:cs="Arial"/>
          <w:color w:val="000000" w:themeColor="text1"/>
        </w:rPr>
        <w:t>M University,</w:t>
      </w:r>
      <w:r w:rsidR="00BB03CB">
        <w:rPr>
          <w:rFonts w:ascii="Book Antiqua" w:hAnsi="Book Antiqua" w:cs="Arial"/>
          <w:color w:val="000000" w:themeColor="text1"/>
        </w:rPr>
        <w:t xml:space="preserve"> </w:t>
      </w:r>
      <w:r w:rsidR="002D5FC2" w:rsidRPr="00BB03CB">
        <w:rPr>
          <w:rFonts w:ascii="Book Antiqua" w:hAnsi="Book Antiqua"/>
          <w:color w:val="000000" w:themeColor="text1"/>
        </w:rPr>
        <w:t>1177 West Wheeler, Avenue</w:t>
      </w:r>
      <w:r w:rsidR="00BB03CB">
        <w:rPr>
          <w:rFonts w:ascii="Book Antiqua" w:hAnsi="Book Antiqua" w:hint="eastAsia"/>
          <w:color w:val="000000" w:themeColor="text1"/>
          <w:lang w:eastAsia="zh-CN"/>
        </w:rPr>
        <w:t xml:space="preserve">, </w:t>
      </w:r>
      <w:r w:rsidR="002D5FC2" w:rsidRPr="00BB03CB">
        <w:rPr>
          <w:rFonts w:ascii="Book Antiqua" w:hAnsi="Book Antiqua" w:cs="Arial"/>
          <w:color w:val="000000" w:themeColor="text1"/>
        </w:rPr>
        <w:t xml:space="preserve">Aransas Pass Texas, </w:t>
      </w:r>
      <w:r w:rsidR="00BB03CB">
        <w:rPr>
          <w:rFonts w:ascii="Book Antiqua" w:hAnsi="Book Antiqua" w:cs="Arial"/>
          <w:color w:val="000000" w:themeColor="text1"/>
        </w:rPr>
        <w:t>Corpus Christi,</w:t>
      </w:r>
      <w:r w:rsidR="00BB03CB">
        <w:rPr>
          <w:rFonts w:ascii="Book Antiqua" w:hAnsi="Book Antiqua" w:cs="Arial" w:hint="eastAsia"/>
          <w:color w:val="000000" w:themeColor="text1"/>
          <w:lang w:eastAsia="zh-CN"/>
        </w:rPr>
        <w:t xml:space="preserve"> TX </w:t>
      </w:r>
      <w:r w:rsidR="002D5FC2" w:rsidRPr="00BB03CB">
        <w:rPr>
          <w:rFonts w:ascii="Book Antiqua" w:hAnsi="Book Antiqua" w:cs="Arial"/>
          <w:color w:val="000000" w:themeColor="text1"/>
        </w:rPr>
        <w:t xml:space="preserve">78336, </w:t>
      </w:r>
      <w:r w:rsidR="00BB03CB" w:rsidRPr="00BB03CB">
        <w:rPr>
          <w:rFonts w:ascii="Book Antiqua" w:hAnsi="Book Antiqua" w:cs="Arial"/>
          <w:color w:val="000000" w:themeColor="text1"/>
        </w:rPr>
        <w:t>United States</w:t>
      </w:r>
      <w:r w:rsidR="00BB03CB">
        <w:rPr>
          <w:rFonts w:ascii="Book Antiqua" w:hAnsi="Book Antiqua" w:cs="Arial" w:hint="eastAsia"/>
          <w:color w:val="000000" w:themeColor="text1"/>
          <w:lang w:eastAsia="zh-CN"/>
        </w:rPr>
        <w:t>.</w:t>
      </w:r>
      <w:r w:rsidR="00BB03CB">
        <w:rPr>
          <w:rFonts w:ascii="Book Antiqua" w:hAnsi="Book Antiqua" w:hint="eastAsia"/>
          <w:color w:val="000000" w:themeColor="text1"/>
          <w:lang w:eastAsia="zh-CN"/>
        </w:rPr>
        <w:t xml:space="preserve"> </w:t>
      </w:r>
      <w:r w:rsidR="004D14B3" w:rsidRPr="00BB03CB">
        <w:rPr>
          <w:rFonts w:ascii="Book Antiqua" w:hAnsi="Book Antiqua" w:cs="Arial"/>
          <w:color w:val="000000" w:themeColor="text1"/>
        </w:rPr>
        <w:t>srsurani@hotmail.com</w:t>
      </w:r>
    </w:p>
    <w:p w14:paraId="3593EAFD" w14:textId="1820B9CE" w:rsidR="0075624A" w:rsidRPr="00BB03CB" w:rsidRDefault="0075624A" w:rsidP="00BB03CB">
      <w:pPr>
        <w:spacing w:line="360" w:lineRule="auto"/>
        <w:jc w:val="both"/>
        <w:outlineLvl w:val="0"/>
        <w:rPr>
          <w:rFonts w:ascii="Book Antiqua" w:hAnsi="Book Antiqua"/>
          <w:color w:val="000000" w:themeColor="text1"/>
        </w:rPr>
      </w:pPr>
      <w:r w:rsidRPr="00BB03CB">
        <w:rPr>
          <w:rFonts w:ascii="Book Antiqua" w:hAnsi="Book Antiqua"/>
          <w:b/>
          <w:color w:val="000000" w:themeColor="text1"/>
        </w:rPr>
        <w:t>Telephone</w:t>
      </w:r>
      <w:r w:rsidR="003F46E1" w:rsidRPr="00BB03CB">
        <w:rPr>
          <w:rFonts w:ascii="Book Antiqua" w:hAnsi="Book Antiqua"/>
          <w:b/>
          <w:color w:val="000000" w:themeColor="text1"/>
        </w:rPr>
        <w:t>:</w:t>
      </w:r>
      <w:r w:rsidR="003F46E1" w:rsidRPr="00BB03CB">
        <w:rPr>
          <w:rFonts w:ascii="Book Antiqua" w:hAnsi="Book Antiqua"/>
          <w:color w:val="000000" w:themeColor="text1"/>
        </w:rPr>
        <w:t xml:space="preserve"> </w:t>
      </w:r>
      <w:r w:rsidR="00BB03CB">
        <w:rPr>
          <w:rFonts w:ascii="Book Antiqua" w:hAnsi="Book Antiqua" w:hint="eastAsia"/>
          <w:color w:val="000000" w:themeColor="text1"/>
          <w:lang w:eastAsia="zh-CN"/>
        </w:rPr>
        <w:t>+</w:t>
      </w:r>
      <w:r w:rsidR="00BB03CB">
        <w:rPr>
          <w:rFonts w:ascii="Book Antiqua" w:hAnsi="Book Antiqua"/>
          <w:color w:val="000000" w:themeColor="text1"/>
        </w:rPr>
        <w:t>1-361-885</w:t>
      </w:r>
      <w:r w:rsidR="003F46E1" w:rsidRPr="00BB03CB">
        <w:rPr>
          <w:rFonts w:ascii="Book Antiqua" w:hAnsi="Book Antiqua"/>
          <w:color w:val="000000" w:themeColor="text1"/>
        </w:rPr>
        <w:t>7722</w:t>
      </w:r>
    </w:p>
    <w:p w14:paraId="06AAAB87" w14:textId="080ADC24" w:rsidR="003F46E1" w:rsidRDefault="003F46E1" w:rsidP="00BB03CB">
      <w:pPr>
        <w:spacing w:line="360" w:lineRule="auto"/>
        <w:jc w:val="both"/>
        <w:rPr>
          <w:rFonts w:ascii="Book Antiqua" w:hAnsi="Book Antiqua"/>
          <w:color w:val="000000" w:themeColor="text1"/>
          <w:lang w:eastAsia="zh-CN"/>
        </w:rPr>
      </w:pPr>
      <w:r w:rsidRPr="00BB03CB">
        <w:rPr>
          <w:rFonts w:ascii="Book Antiqua" w:hAnsi="Book Antiqua"/>
          <w:b/>
          <w:color w:val="000000" w:themeColor="text1"/>
        </w:rPr>
        <w:t>Fax:</w:t>
      </w:r>
      <w:r w:rsidRPr="00BB03CB">
        <w:rPr>
          <w:rFonts w:ascii="Book Antiqua" w:hAnsi="Book Antiqua"/>
          <w:color w:val="000000" w:themeColor="text1"/>
        </w:rPr>
        <w:t xml:space="preserve"> </w:t>
      </w:r>
      <w:r w:rsidR="00BB03CB">
        <w:rPr>
          <w:rFonts w:ascii="Book Antiqua" w:hAnsi="Book Antiqua" w:hint="eastAsia"/>
          <w:color w:val="000000" w:themeColor="text1"/>
          <w:lang w:eastAsia="zh-CN"/>
        </w:rPr>
        <w:t>+</w:t>
      </w:r>
      <w:r w:rsidR="00BB03CB">
        <w:rPr>
          <w:rFonts w:ascii="Book Antiqua" w:hAnsi="Book Antiqua"/>
          <w:color w:val="000000" w:themeColor="text1"/>
        </w:rPr>
        <w:t>1-361-850</w:t>
      </w:r>
      <w:r w:rsidRPr="00BB03CB">
        <w:rPr>
          <w:rFonts w:ascii="Book Antiqua" w:hAnsi="Book Antiqua"/>
          <w:color w:val="000000" w:themeColor="text1"/>
        </w:rPr>
        <w:t>7563</w:t>
      </w:r>
    </w:p>
    <w:p w14:paraId="2E5F1F95" w14:textId="77777777" w:rsidR="00BB03CB" w:rsidRPr="00BB03CB" w:rsidRDefault="00BB03CB" w:rsidP="00BB03CB">
      <w:pPr>
        <w:spacing w:line="360" w:lineRule="auto"/>
        <w:jc w:val="both"/>
        <w:rPr>
          <w:rFonts w:ascii="Book Antiqua" w:hAnsi="Book Antiqua"/>
          <w:color w:val="000000" w:themeColor="text1"/>
          <w:lang w:eastAsia="zh-CN"/>
        </w:rPr>
      </w:pPr>
    </w:p>
    <w:p w14:paraId="1657A1CD" w14:textId="606A7778" w:rsidR="00BB03CB" w:rsidRPr="00BB03CB" w:rsidRDefault="00BB03CB" w:rsidP="00BB03CB">
      <w:pPr>
        <w:spacing w:line="360" w:lineRule="auto"/>
        <w:rPr>
          <w:rFonts w:ascii="Book Antiqua" w:hAnsi="Book Antiqua"/>
          <w:lang w:eastAsia="zh-CN"/>
        </w:rPr>
      </w:pPr>
      <w:bookmarkStart w:id="12" w:name="OLE_LINK476"/>
      <w:bookmarkStart w:id="13" w:name="OLE_LINK477"/>
      <w:bookmarkStart w:id="14" w:name="OLE_LINK117"/>
      <w:bookmarkStart w:id="15" w:name="OLE_LINK528"/>
      <w:bookmarkStart w:id="16" w:name="OLE_LINK557"/>
      <w:bookmarkStart w:id="17" w:name="OLE_LINK12"/>
      <w:bookmarkStart w:id="18" w:name="OLE_LINK212"/>
      <w:r>
        <w:rPr>
          <w:rFonts w:ascii="Book Antiqua" w:hAnsi="Book Antiqua"/>
          <w:b/>
        </w:rPr>
        <w:t>Received:</w:t>
      </w:r>
      <w:r>
        <w:rPr>
          <w:rFonts w:ascii="Book Antiqua" w:hAnsi="Book Antiqua" w:hint="eastAsia"/>
          <w:b/>
          <w:lang w:eastAsia="zh-CN"/>
        </w:rPr>
        <w:t xml:space="preserve"> </w:t>
      </w:r>
      <w:r w:rsidRPr="00BB03CB">
        <w:rPr>
          <w:rFonts w:ascii="Book Antiqua" w:hAnsi="Book Antiqua" w:hint="eastAsia"/>
          <w:lang w:eastAsia="zh-CN"/>
        </w:rPr>
        <w:t>February 9, 2016</w:t>
      </w:r>
    </w:p>
    <w:p w14:paraId="3AE70400" w14:textId="2975B152" w:rsidR="00BB03CB" w:rsidRPr="00BB03CB" w:rsidRDefault="00BB03CB" w:rsidP="00BB03CB">
      <w:pPr>
        <w:spacing w:line="360" w:lineRule="auto"/>
        <w:rPr>
          <w:rFonts w:ascii="Book Antiqua" w:hAnsi="Book Antiqua"/>
          <w:lang w:eastAsia="zh-CN"/>
        </w:rPr>
      </w:pPr>
      <w:r w:rsidRPr="009659DA">
        <w:rPr>
          <w:rFonts w:ascii="Book Antiqua" w:hAnsi="Book Antiqua" w:hint="eastAsia"/>
          <w:b/>
        </w:rPr>
        <w:t>Peer-review started</w:t>
      </w:r>
      <w:r>
        <w:rPr>
          <w:rFonts w:ascii="Book Antiqua" w:hAnsi="Book Antiqua"/>
          <w:b/>
        </w:rPr>
        <w:t>:</w:t>
      </w:r>
      <w:r>
        <w:rPr>
          <w:rFonts w:ascii="Book Antiqua" w:hAnsi="Book Antiqua" w:hint="eastAsia"/>
          <w:b/>
          <w:lang w:eastAsia="zh-CN"/>
        </w:rPr>
        <w:t xml:space="preserve"> </w:t>
      </w:r>
      <w:r w:rsidRPr="00BB03CB">
        <w:rPr>
          <w:rFonts w:ascii="Book Antiqua" w:hAnsi="Book Antiqua" w:hint="eastAsia"/>
          <w:lang w:eastAsia="zh-CN"/>
        </w:rPr>
        <w:t>February 9, 2016</w:t>
      </w:r>
    </w:p>
    <w:p w14:paraId="232062EB" w14:textId="00BDAFC1" w:rsidR="00BB03CB" w:rsidRPr="00BB03CB" w:rsidRDefault="00BB03CB" w:rsidP="00BB03CB">
      <w:pPr>
        <w:spacing w:line="360" w:lineRule="auto"/>
        <w:rPr>
          <w:rFonts w:ascii="Book Antiqua" w:hAnsi="Book Antiqua"/>
          <w:lang w:eastAsia="zh-CN"/>
        </w:rPr>
      </w:pPr>
      <w:r w:rsidRPr="009659DA">
        <w:rPr>
          <w:rFonts w:ascii="Book Antiqua" w:hAnsi="Book Antiqua"/>
          <w:b/>
        </w:rPr>
        <w:t>First decision:</w:t>
      </w:r>
      <w:r>
        <w:rPr>
          <w:rFonts w:ascii="Book Antiqua" w:hAnsi="Book Antiqua" w:hint="eastAsia"/>
          <w:b/>
          <w:lang w:eastAsia="zh-CN"/>
        </w:rPr>
        <w:t xml:space="preserve"> </w:t>
      </w:r>
      <w:r w:rsidRPr="00BB03CB">
        <w:rPr>
          <w:rFonts w:ascii="Book Antiqua" w:hAnsi="Book Antiqua" w:hint="eastAsia"/>
          <w:lang w:eastAsia="zh-CN"/>
        </w:rPr>
        <w:t>March 21,</w:t>
      </w:r>
      <w:r>
        <w:rPr>
          <w:rFonts w:ascii="Book Antiqua" w:hAnsi="Book Antiqua" w:hint="eastAsia"/>
          <w:lang w:eastAsia="zh-CN"/>
        </w:rPr>
        <w:t xml:space="preserve"> </w:t>
      </w:r>
      <w:r w:rsidRPr="00BB03CB">
        <w:rPr>
          <w:rFonts w:ascii="Book Antiqua" w:hAnsi="Book Antiqua" w:hint="eastAsia"/>
          <w:lang w:eastAsia="zh-CN"/>
        </w:rPr>
        <w:t>2016</w:t>
      </w:r>
    </w:p>
    <w:p w14:paraId="1CB52D33" w14:textId="1E60C04B" w:rsidR="00BB03CB" w:rsidRPr="00BB03CB" w:rsidRDefault="00BB03CB" w:rsidP="00BB03CB">
      <w:pPr>
        <w:spacing w:line="360" w:lineRule="auto"/>
        <w:rPr>
          <w:rFonts w:ascii="Book Antiqua" w:hAnsi="Book Antiqua"/>
          <w:lang w:eastAsia="zh-CN"/>
        </w:rPr>
      </w:pPr>
      <w:r>
        <w:rPr>
          <w:rFonts w:ascii="Book Antiqua" w:hAnsi="Book Antiqua"/>
          <w:b/>
        </w:rPr>
        <w:t>Revised:</w:t>
      </w:r>
      <w:r>
        <w:rPr>
          <w:rFonts w:ascii="Book Antiqua" w:hAnsi="Book Antiqua" w:hint="eastAsia"/>
          <w:b/>
          <w:lang w:eastAsia="zh-CN"/>
        </w:rPr>
        <w:t xml:space="preserve"> </w:t>
      </w:r>
      <w:r w:rsidRPr="00BB03CB">
        <w:rPr>
          <w:rFonts w:ascii="Book Antiqua" w:hAnsi="Book Antiqua"/>
          <w:lang w:eastAsia="zh-CN"/>
        </w:rPr>
        <w:t xml:space="preserve">April </w:t>
      </w:r>
      <w:r w:rsidRPr="00BB03CB">
        <w:rPr>
          <w:rFonts w:ascii="Book Antiqua" w:hAnsi="Book Antiqua" w:hint="eastAsia"/>
          <w:lang w:eastAsia="zh-CN"/>
        </w:rPr>
        <w:t>2</w:t>
      </w:r>
      <w:r w:rsidRPr="00BB03CB">
        <w:rPr>
          <w:rFonts w:ascii="Book Antiqua" w:hAnsi="Book Antiqua"/>
          <w:lang w:eastAsia="zh-CN"/>
        </w:rPr>
        <w:t>, 2016</w:t>
      </w:r>
    </w:p>
    <w:p w14:paraId="6D93B98B" w14:textId="61FF30F7" w:rsidR="00BB03CB" w:rsidRPr="00D929EE" w:rsidRDefault="00BB03CB" w:rsidP="00BB03CB">
      <w:pPr>
        <w:spacing w:line="360" w:lineRule="auto"/>
        <w:rPr>
          <w:rFonts w:ascii="Book Antiqua" w:hAnsi="Book Antiqua"/>
          <w:color w:val="000000"/>
        </w:rPr>
      </w:pPr>
      <w:r>
        <w:rPr>
          <w:rFonts w:ascii="Book Antiqua" w:hAnsi="Book Antiqua"/>
          <w:b/>
        </w:rPr>
        <w:t>Accepted:</w:t>
      </w:r>
      <w:r w:rsidR="00D929EE" w:rsidRPr="00D929EE">
        <w:rPr>
          <w:rFonts w:ascii="Book Antiqua" w:hAnsi="Book Antiqua"/>
          <w:color w:val="000000"/>
        </w:rPr>
        <w:t xml:space="preserve"> </w:t>
      </w:r>
      <w:r w:rsidR="00D929EE">
        <w:rPr>
          <w:rFonts w:ascii="Book Antiqua" w:hAnsi="Book Antiqua"/>
          <w:color w:val="000000"/>
        </w:rPr>
        <w:t>May 4</w:t>
      </w:r>
      <w:r w:rsidR="00D929EE" w:rsidRPr="005E139A">
        <w:rPr>
          <w:rFonts w:ascii="Book Antiqua" w:hAnsi="Book Antiqua"/>
          <w:color w:val="000000"/>
        </w:rPr>
        <w:t>, 2016</w:t>
      </w:r>
      <w:bookmarkStart w:id="19" w:name="_GoBack"/>
      <w:bookmarkEnd w:id="19"/>
      <w:r>
        <w:rPr>
          <w:rFonts w:ascii="Book Antiqua" w:hAnsi="Book Antiqua" w:hint="eastAsia"/>
          <w:b/>
        </w:rPr>
        <w:t xml:space="preserve">  </w:t>
      </w:r>
    </w:p>
    <w:p w14:paraId="5741F64A" w14:textId="77777777" w:rsidR="00BB03CB" w:rsidRDefault="00BB03CB" w:rsidP="00BB03CB">
      <w:pPr>
        <w:spacing w:line="360" w:lineRule="auto"/>
        <w:rPr>
          <w:rFonts w:ascii="Book Antiqua" w:hAnsi="Book Antiqua"/>
          <w:b/>
        </w:rPr>
      </w:pPr>
      <w:r w:rsidRPr="009659DA">
        <w:rPr>
          <w:rFonts w:ascii="Book Antiqua" w:hAnsi="Book Antiqua"/>
          <w:b/>
        </w:rPr>
        <w:t>Article in press:</w:t>
      </w:r>
    </w:p>
    <w:p w14:paraId="18926B33" w14:textId="77777777" w:rsidR="00BB03CB" w:rsidRPr="00ED7CB9" w:rsidRDefault="00BB03CB" w:rsidP="00BB03CB">
      <w:pPr>
        <w:spacing w:line="360" w:lineRule="auto"/>
        <w:rPr>
          <w:rFonts w:ascii="Book Antiqua" w:hAnsi="Book Antiqua"/>
          <w:b/>
        </w:rPr>
      </w:pPr>
      <w:r>
        <w:rPr>
          <w:rFonts w:ascii="Book Antiqua" w:hAnsi="Book Antiqua"/>
          <w:b/>
        </w:rPr>
        <w:t>Published online:</w:t>
      </w:r>
    </w:p>
    <w:bookmarkEnd w:id="12"/>
    <w:bookmarkEnd w:id="13"/>
    <w:bookmarkEnd w:id="14"/>
    <w:bookmarkEnd w:id="15"/>
    <w:bookmarkEnd w:id="16"/>
    <w:p w14:paraId="44272FBC" w14:textId="77777777" w:rsidR="00BB03CB" w:rsidRPr="00712F63" w:rsidRDefault="00BB03CB" w:rsidP="00BB03CB">
      <w:pPr>
        <w:spacing w:line="360" w:lineRule="auto"/>
        <w:rPr>
          <w:rFonts w:ascii="Book Antiqua" w:hAnsi="Book Antiqua"/>
          <w:color w:val="000000"/>
        </w:rPr>
      </w:pPr>
    </w:p>
    <w:bookmarkEnd w:id="17"/>
    <w:bookmarkEnd w:id="18"/>
    <w:p w14:paraId="5C8315AF" w14:textId="77777777" w:rsidR="009912AE" w:rsidRPr="00BB03CB" w:rsidRDefault="009912AE" w:rsidP="00BB03CB">
      <w:pPr>
        <w:spacing w:line="360" w:lineRule="auto"/>
        <w:jc w:val="both"/>
        <w:rPr>
          <w:rFonts w:ascii="Book Antiqua" w:hAnsi="Book Antiqua"/>
          <w:color w:val="000000" w:themeColor="text1"/>
        </w:rPr>
      </w:pPr>
      <w:r w:rsidRPr="00BB03CB">
        <w:rPr>
          <w:rFonts w:ascii="Book Antiqua" w:hAnsi="Book Antiqua"/>
          <w:color w:val="000000" w:themeColor="text1"/>
        </w:rPr>
        <w:br w:type="page"/>
      </w:r>
    </w:p>
    <w:p w14:paraId="5DA95508" w14:textId="76FD4301" w:rsidR="00AA11B0" w:rsidRPr="00BB03CB" w:rsidRDefault="00BB03CB" w:rsidP="00BB03CB">
      <w:pPr>
        <w:spacing w:line="360" w:lineRule="auto"/>
        <w:jc w:val="both"/>
        <w:outlineLvl w:val="0"/>
        <w:rPr>
          <w:rFonts w:ascii="Book Antiqua" w:hAnsi="Book Antiqua"/>
          <w:lang w:eastAsia="zh-CN"/>
        </w:rPr>
      </w:pPr>
      <w:r>
        <w:rPr>
          <w:rFonts w:ascii="Book Antiqua" w:hAnsi="Book Antiqua"/>
          <w:b/>
        </w:rPr>
        <w:lastRenderedPageBreak/>
        <w:t>Abstract</w:t>
      </w:r>
    </w:p>
    <w:p w14:paraId="7F0DFB0E" w14:textId="080C1C90" w:rsidR="00BF7090" w:rsidRPr="00BB03CB" w:rsidRDefault="00AA11B0" w:rsidP="00BB03CB">
      <w:pPr>
        <w:spacing w:line="360" w:lineRule="auto"/>
        <w:jc w:val="both"/>
        <w:rPr>
          <w:rFonts w:ascii="Book Antiqua" w:hAnsi="Book Antiqua"/>
        </w:rPr>
      </w:pPr>
      <w:r w:rsidRPr="00BB03CB">
        <w:rPr>
          <w:rFonts w:ascii="Book Antiqua" w:hAnsi="Book Antiqua"/>
        </w:rPr>
        <w:t>Alcoholic liver disease (ALD) is one of the most common indications for liver transplantation (LT).</w:t>
      </w:r>
      <w:r w:rsidR="00340ED4" w:rsidRPr="00BB03CB">
        <w:rPr>
          <w:rFonts w:ascii="Book Antiqua" w:hAnsi="Book Antiqua"/>
        </w:rPr>
        <w:t xml:space="preserve"> </w:t>
      </w:r>
      <w:r w:rsidRPr="00BB03CB">
        <w:rPr>
          <w:rFonts w:ascii="Book Antiqua" w:hAnsi="Book Antiqua"/>
        </w:rPr>
        <w:t xml:space="preserve"> </w:t>
      </w:r>
      <w:r w:rsidR="00DB2A28" w:rsidRPr="00BB03CB">
        <w:rPr>
          <w:rFonts w:ascii="Book Antiqua" w:hAnsi="Book Antiqua"/>
        </w:rPr>
        <w:t xml:space="preserve">However, it has always </w:t>
      </w:r>
      <w:r w:rsidR="00F620DC" w:rsidRPr="00BB03CB">
        <w:rPr>
          <w:rFonts w:ascii="Book Antiqua" w:hAnsi="Book Antiqua"/>
        </w:rPr>
        <w:t>remained</w:t>
      </w:r>
      <w:r w:rsidR="00DB2A28" w:rsidRPr="00BB03CB">
        <w:rPr>
          <w:rFonts w:ascii="Book Antiqua" w:hAnsi="Book Antiqua"/>
        </w:rPr>
        <w:t xml:space="preserve"> as a complicated topic from both medical and ethical grounds</w:t>
      </w:r>
      <w:r w:rsidR="00727B36" w:rsidRPr="00BB03CB">
        <w:rPr>
          <w:rFonts w:ascii="Book Antiqua" w:hAnsi="Book Antiqua"/>
        </w:rPr>
        <w:t>, as it is seen for many a “self-inflicted disease”</w:t>
      </w:r>
      <w:r w:rsidR="00DB2A28" w:rsidRPr="00BB03CB">
        <w:rPr>
          <w:rFonts w:ascii="Book Antiqua" w:hAnsi="Book Antiqua"/>
        </w:rPr>
        <w:t xml:space="preserve">. </w:t>
      </w:r>
      <w:r w:rsidR="00727B36" w:rsidRPr="00BB03CB">
        <w:rPr>
          <w:rFonts w:ascii="Book Antiqua" w:hAnsi="Book Antiqua"/>
        </w:rPr>
        <w:t xml:space="preserve">Over the years, the survival rate of transplanted patients has significantly improved. The </w:t>
      </w:r>
      <w:r w:rsidR="00DB2A28" w:rsidRPr="00BB03CB">
        <w:rPr>
          <w:rFonts w:ascii="Book Antiqua" w:hAnsi="Book Antiqua"/>
        </w:rPr>
        <w:t>allocation system and the inclusion criteria for LT has</w:t>
      </w:r>
      <w:r w:rsidR="00727B36" w:rsidRPr="00BB03CB">
        <w:rPr>
          <w:rFonts w:ascii="Book Antiqua" w:hAnsi="Book Antiqua"/>
        </w:rPr>
        <w:t xml:space="preserve"> also</w:t>
      </w:r>
      <w:r w:rsidR="00DB2A28" w:rsidRPr="00BB03CB">
        <w:rPr>
          <w:rFonts w:ascii="Book Antiqua" w:hAnsi="Book Antiqua"/>
        </w:rPr>
        <w:t xml:space="preserve"> </w:t>
      </w:r>
      <w:r w:rsidR="00D020C6" w:rsidRPr="00BB03CB">
        <w:rPr>
          <w:rFonts w:ascii="Book Antiqua" w:hAnsi="Book Antiqua"/>
        </w:rPr>
        <w:t>undergone suffered</w:t>
      </w:r>
      <w:r w:rsidR="00DB2A28" w:rsidRPr="00BB03CB">
        <w:rPr>
          <w:rFonts w:ascii="Book Antiqua" w:hAnsi="Book Antiqua"/>
        </w:rPr>
        <w:t xml:space="preserve"> some modifications. </w:t>
      </w:r>
      <w:r w:rsidR="003E2273" w:rsidRPr="00BB03CB">
        <w:rPr>
          <w:rFonts w:ascii="Book Antiqua" w:hAnsi="Book Antiqua"/>
        </w:rPr>
        <w:t xml:space="preserve">Early LT for acute alcoholic hepatitis has been subject to recent clinical studies with encouraging results in highly selected patients.  </w:t>
      </w:r>
      <w:r w:rsidR="00DB2A28" w:rsidRPr="00BB03CB">
        <w:rPr>
          <w:rFonts w:ascii="Book Antiqua" w:hAnsi="Book Antiqua"/>
        </w:rPr>
        <w:t xml:space="preserve">We have learned from studies the importance of a multidisciplinary evaluation of candidates for LT. </w:t>
      </w:r>
      <w:r w:rsidR="00BF7090" w:rsidRPr="00BB03CB">
        <w:rPr>
          <w:rFonts w:ascii="Book Antiqua" w:hAnsi="Book Antiqua"/>
        </w:rPr>
        <w:t>Complete abstinence should be attempt</w:t>
      </w:r>
      <w:r w:rsidR="002E7E5A" w:rsidRPr="00BB03CB">
        <w:rPr>
          <w:rFonts w:ascii="Book Antiqua" w:hAnsi="Book Antiqua"/>
        </w:rPr>
        <w:t>ed</w:t>
      </w:r>
      <w:r w:rsidR="00BF7090" w:rsidRPr="00BB03CB">
        <w:rPr>
          <w:rFonts w:ascii="Book Antiqua" w:hAnsi="Book Antiqua"/>
        </w:rPr>
        <w:t xml:space="preserve"> to overcome addiction issues and to allow spontaneous liver recovery.  </w:t>
      </w:r>
      <w:r w:rsidR="00F620DC" w:rsidRPr="00BB03CB">
        <w:rPr>
          <w:rFonts w:ascii="Book Antiqua" w:hAnsi="Book Antiqua"/>
        </w:rPr>
        <w:t xml:space="preserve">Risk factors for relapse include the presence of anxiety or depressive disorder, short duration of sobriety pre-LT and lack of social support. The identification of risk factors </w:t>
      </w:r>
      <w:r w:rsidR="00051668" w:rsidRPr="00BB03CB">
        <w:rPr>
          <w:rFonts w:ascii="Book Antiqua" w:hAnsi="Book Antiqua"/>
        </w:rPr>
        <w:t xml:space="preserve">and </w:t>
      </w:r>
      <w:r w:rsidR="00A1735C" w:rsidRPr="00BB03CB">
        <w:rPr>
          <w:rFonts w:ascii="Book Antiqua" w:hAnsi="Book Antiqua"/>
        </w:rPr>
        <w:t xml:space="preserve">the </w:t>
      </w:r>
      <w:r w:rsidR="00DB2A28" w:rsidRPr="00BB03CB">
        <w:rPr>
          <w:rFonts w:ascii="Book Antiqua" w:hAnsi="Book Antiqua"/>
        </w:rPr>
        <w:t>strengthen</w:t>
      </w:r>
      <w:r w:rsidR="00A1735C" w:rsidRPr="00BB03CB">
        <w:rPr>
          <w:rFonts w:ascii="Book Antiqua" w:hAnsi="Book Antiqua"/>
        </w:rPr>
        <w:t xml:space="preserve"> of</w:t>
      </w:r>
      <w:r w:rsidR="00DB2A28" w:rsidRPr="00BB03CB">
        <w:rPr>
          <w:rFonts w:ascii="Book Antiqua" w:hAnsi="Book Antiqua"/>
        </w:rPr>
        <w:t xml:space="preserve"> </w:t>
      </w:r>
      <w:r w:rsidR="00051668" w:rsidRPr="00BB03CB">
        <w:rPr>
          <w:rFonts w:ascii="Book Antiqua" w:hAnsi="Book Antiqua"/>
        </w:rPr>
        <w:t>social support system</w:t>
      </w:r>
      <w:r w:rsidR="00BF7090" w:rsidRPr="00BB03CB">
        <w:rPr>
          <w:rFonts w:ascii="Book Antiqua" w:hAnsi="Book Antiqua"/>
        </w:rPr>
        <w:t xml:space="preserve"> may decrease relapse</w:t>
      </w:r>
      <w:r w:rsidR="00051668" w:rsidRPr="00BB03CB">
        <w:rPr>
          <w:rFonts w:ascii="Book Antiqua" w:hAnsi="Book Antiqua"/>
        </w:rPr>
        <w:t xml:space="preserve"> among th</w:t>
      </w:r>
      <w:r w:rsidR="003E2273" w:rsidRPr="00BB03CB">
        <w:rPr>
          <w:rFonts w:ascii="Book Antiqua" w:hAnsi="Book Antiqua"/>
        </w:rPr>
        <w:t>e</w:t>
      </w:r>
      <w:r w:rsidR="00051668" w:rsidRPr="00BB03CB">
        <w:rPr>
          <w:rFonts w:ascii="Book Antiqua" w:hAnsi="Book Antiqua"/>
        </w:rPr>
        <w:t>s</w:t>
      </w:r>
      <w:r w:rsidR="003E2273" w:rsidRPr="00BB03CB">
        <w:rPr>
          <w:rFonts w:ascii="Book Antiqua" w:hAnsi="Book Antiqua"/>
        </w:rPr>
        <w:t>e</w:t>
      </w:r>
      <w:r w:rsidR="00051668" w:rsidRPr="00BB03CB">
        <w:rPr>
          <w:rFonts w:ascii="Book Antiqua" w:hAnsi="Book Antiqua"/>
        </w:rPr>
        <w:t xml:space="preserve"> patients. </w:t>
      </w:r>
      <w:r w:rsidR="00A1735C" w:rsidRPr="00BB03CB">
        <w:rPr>
          <w:rFonts w:ascii="Book Antiqua" w:hAnsi="Book Antiqua"/>
        </w:rPr>
        <w:t>Family counseling of candidates is highly encouraged to prevent relapse to alcohol. Relapse has been associated</w:t>
      </w:r>
      <w:r w:rsidR="00727B36" w:rsidRPr="00BB03CB">
        <w:rPr>
          <w:rFonts w:ascii="Book Antiqua" w:hAnsi="Book Antiqua"/>
        </w:rPr>
        <w:t xml:space="preserve"> </w:t>
      </w:r>
      <w:r w:rsidR="00A1735C" w:rsidRPr="00BB03CB">
        <w:rPr>
          <w:rFonts w:ascii="Book Antiqua" w:hAnsi="Book Antiqua"/>
        </w:rPr>
        <w:t xml:space="preserve">with </w:t>
      </w:r>
      <w:r w:rsidR="00727B36" w:rsidRPr="00BB03CB">
        <w:rPr>
          <w:rFonts w:ascii="Book Antiqua" w:hAnsi="Book Antiqua"/>
        </w:rPr>
        <w:t xml:space="preserve">different histopathological changes, graft damage, graft loss </w:t>
      </w:r>
      <w:r w:rsidR="00A1735C" w:rsidRPr="00BB03CB">
        <w:rPr>
          <w:rFonts w:ascii="Book Antiqua" w:hAnsi="Book Antiqua"/>
        </w:rPr>
        <w:t>and even decrease in survival among some studies. Therefore, e</w:t>
      </w:r>
      <w:r w:rsidR="00BF7090" w:rsidRPr="00BB03CB">
        <w:rPr>
          <w:rFonts w:ascii="Book Antiqua" w:hAnsi="Book Antiqua"/>
        </w:rPr>
        <w:t>ach patient should be carefully selected and priority is to continue to lean on patients with high probability of suc</w:t>
      </w:r>
      <w:r w:rsidR="003E2273" w:rsidRPr="00BB03CB">
        <w:rPr>
          <w:rFonts w:ascii="Book Antiqua" w:hAnsi="Book Antiqua"/>
        </w:rPr>
        <w:t>c</w:t>
      </w:r>
      <w:r w:rsidR="00BF7090" w:rsidRPr="00BB03CB">
        <w:rPr>
          <w:rFonts w:ascii="Book Antiqua" w:hAnsi="Book Antiqua"/>
        </w:rPr>
        <w:t xml:space="preserve">ess. </w:t>
      </w:r>
      <w:r w:rsidR="003E6728" w:rsidRPr="00BB03CB">
        <w:rPr>
          <w:rFonts w:ascii="Book Antiqua" w:hAnsi="Book Antiqua"/>
        </w:rPr>
        <w:t>The ethical issue remains as to the patient returning to drinking after the LT, hindering the way for other patients who could have received the same organ.</w:t>
      </w:r>
    </w:p>
    <w:p w14:paraId="56653628" w14:textId="77777777" w:rsidR="0075624A" w:rsidRPr="00BB03CB" w:rsidRDefault="0075624A" w:rsidP="00BB03CB">
      <w:pPr>
        <w:spacing w:line="360" w:lineRule="auto"/>
        <w:jc w:val="both"/>
        <w:rPr>
          <w:rFonts w:ascii="Book Antiqua" w:hAnsi="Book Antiqua"/>
        </w:rPr>
      </w:pPr>
    </w:p>
    <w:p w14:paraId="1461B74F" w14:textId="3554A99E" w:rsidR="007A4FD8" w:rsidRPr="00BB03CB" w:rsidRDefault="003A2A33" w:rsidP="00BB03CB">
      <w:pPr>
        <w:spacing w:line="360" w:lineRule="auto"/>
        <w:jc w:val="both"/>
        <w:outlineLvl w:val="0"/>
        <w:rPr>
          <w:rFonts w:ascii="Book Antiqua" w:hAnsi="Book Antiqua"/>
          <w:lang w:eastAsia="zh-CN"/>
        </w:rPr>
      </w:pPr>
      <w:r w:rsidRPr="00BB03CB">
        <w:rPr>
          <w:rFonts w:ascii="Book Antiqua" w:hAnsi="Book Antiqua"/>
          <w:b/>
        </w:rPr>
        <w:t>Key words</w:t>
      </w:r>
      <w:r w:rsidRPr="00BB03CB">
        <w:rPr>
          <w:rFonts w:ascii="Book Antiqua" w:hAnsi="Book Antiqua"/>
        </w:rPr>
        <w:t xml:space="preserve">: </w:t>
      </w:r>
      <w:r w:rsidR="009912AE" w:rsidRPr="00BB03CB">
        <w:rPr>
          <w:rFonts w:ascii="Book Antiqua" w:hAnsi="Book Antiqua"/>
        </w:rPr>
        <w:t>L</w:t>
      </w:r>
      <w:r w:rsidR="007A4FD8" w:rsidRPr="00BB03CB">
        <w:rPr>
          <w:rFonts w:ascii="Book Antiqua" w:hAnsi="Book Antiqua"/>
        </w:rPr>
        <w:t>iver transplantation</w:t>
      </w:r>
      <w:r w:rsidR="00BB03CB">
        <w:rPr>
          <w:rFonts w:ascii="Book Antiqua" w:hAnsi="Book Antiqua" w:hint="eastAsia"/>
          <w:lang w:eastAsia="zh-CN"/>
        </w:rPr>
        <w:t>;</w:t>
      </w:r>
      <w:r w:rsidR="007A4FD8" w:rsidRPr="00BB03CB">
        <w:rPr>
          <w:rFonts w:ascii="Book Antiqua" w:hAnsi="Book Antiqua"/>
        </w:rPr>
        <w:t xml:space="preserve"> </w:t>
      </w:r>
      <w:r w:rsidR="00BB03CB" w:rsidRPr="00BB03CB">
        <w:rPr>
          <w:rFonts w:ascii="Book Antiqua" w:hAnsi="Book Antiqua"/>
        </w:rPr>
        <w:t xml:space="preserve">Alcoholic </w:t>
      </w:r>
      <w:r w:rsidR="007A4FD8" w:rsidRPr="00BB03CB">
        <w:rPr>
          <w:rFonts w:ascii="Book Antiqua" w:hAnsi="Book Antiqua"/>
        </w:rPr>
        <w:t>liver disease</w:t>
      </w:r>
      <w:r w:rsidR="00BB03CB">
        <w:rPr>
          <w:rFonts w:ascii="Book Antiqua" w:hAnsi="Book Antiqua" w:hint="eastAsia"/>
          <w:lang w:eastAsia="zh-CN"/>
        </w:rPr>
        <w:t>;</w:t>
      </w:r>
      <w:r w:rsidR="007A4FD8" w:rsidRPr="00BB03CB">
        <w:rPr>
          <w:rFonts w:ascii="Book Antiqua" w:hAnsi="Book Antiqua"/>
        </w:rPr>
        <w:t xml:space="preserve"> </w:t>
      </w:r>
      <w:r w:rsidR="00BB03CB" w:rsidRPr="00BB03CB">
        <w:rPr>
          <w:rFonts w:ascii="Book Antiqua" w:hAnsi="Book Antiqua"/>
        </w:rPr>
        <w:t xml:space="preserve">Alcoholic </w:t>
      </w:r>
      <w:r w:rsidR="007A4FD8" w:rsidRPr="00BB03CB">
        <w:rPr>
          <w:rFonts w:ascii="Book Antiqua" w:hAnsi="Book Antiqua"/>
        </w:rPr>
        <w:t>cirrhosis</w:t>
      </w:r>
      <w:r w:rsidR="00BB03CB">
        <w:rPr>
          <w:rFonts w:ascii="Book Antiqua" w:hAnsi="Book Antiqua" w:hint="eastAsia"/>
          <w:lang w:eastAsia="zh-CN"/>
        </w:rPr>
        <w:t xml:space="preserve">; </w:t>
      </w:r>
      <w:r w:rsidR="00BB03CB" w:rsidRPr="00BB03CB">
        <w:rPr>
          <w:rFonts w:ascii="Book Antiqua" w:hAnsi="Book Antiqua"/>
        </w:rPr>
        <w:t xml:space="preserve">Selection </w:t>
      </w:r>
      <w:r w:rsidR="009912AE" w:rsidRPr="00BB03CB">
        <w:rPr>
          <w:rFonts w:ascii="Book Antiqua" w:hAnsi="Book Antiqua"/>
        </w:rPr>
        <w:t>criteria</w:t>
      </w:r>
      <w:r w:rsidR="00BB03CB">
        <w:rPr>
          <w:rFonts w:ascii="Book Antiqua" w:hAnsi="Book Antiqua" w:hint="eastAsia"/>
          <w:lang w:eastAsia="zh-CN"/>
        </w:rPr>
        <w:t>;</w:t>
      </w:r>
      <w:r w:rsidR="007A4FD8" w:rsidRPr="00BB03CB">
        <w:rPr>
          <w:rFonts w:ascii="Book Antiqua" w:hAnsi="Book Antiqua"/>
        </w:rPr>
        <w:t xml:space="preserve"> </w:t>
      </w:r>
      <w:r w:rsidR="00BB03CB" w:rsidRPr="00BB03CB">
        <w:rPr>
          <w:rFonts w:ascii="Book Antiqua" w:hAnsi="Book Antiqua"/>
        </w:rPr>
        <w:t>Relapses</w:t>
      </w:r>
    </w:p>
    <w:p w14:paraId="492E961B" w14:textId="77777777" w:rsidR="00BB03CB" w:rsidRDefault="00BB03CB" w:rsidP="00BB03CB">
      <w:pPr>
        <w:spacing w:line="360" w:lineRule="auto"/>
        <w:jc w:val="both"/>
        <w:rPr>
          <w:rFonts w:ascii="Book Antiqua" w:hAnsi="Book Antiqua"/>
          <w:lang w:eastAsia="zh-CN"/>
        </w:rPr>
      </w:pPr>
    </w:p>
    <w:p w14:paraId="1B4164A0" w14:textId="77777777" w:rsidR="00BB03CB" w:rsidRDefault="00BB03CB" w:rsidP="00BB03CB">
      <w:pPr>
        <w:spacing w:line="360" w:lineRule="auto"/>
        <w:rPr>
          <w:rFonts w:ascii="Book Antiqua" w:hAnsi="Book Antiqua" w:cs="Arial"/>
        </w:rPr>
      </w:pPr>
      <w:bookmarkStart w:id="20" w:name="OLE_LINK55"/>
      <w:bookmarkStart w:id="21" w:name="OLE_LINK56"/>
      <w:bookmarkStart w:id="22" w:name="OLE_LINK105"/>
      <w:bookmarkStart w:id="23" w:name="OLE_LINK116"/>
      <w:bookmarkStart w:id="24" w:name="OLE_LINK89"/>
      <w:r w:rsidRPr="0071780A">
        <w:rPr>
          <w:rFonts w:ascii="Book Antiqua" w:hAnsi="Book Antiqua"/>
          <w:b/>
        </w:rPr>
        <w:t>©</w:t>
      </w:r>
      <w:bookmarkEnd w:id="20"/>
      <w:bookmarkEnd w:id="21"/>
      <w:r w:rsidRPr="0071780A">
        <w:rPr>
          <w:rFonts w:ascii="Book Antiqua" w:hAnsi="Book Antiqua" w:hint="eastAsia"/>
          <w:b/>
        </w:rPr>
        <w:t xml:space="preserve"> </w:t>
      </w:r>
      <w:r w:rsidRPr="0071780A">
        <w:rPr>
          <w:rFonts w:ascii="Book Antiqua" w:hAnsi="Book Antiqua" w:cs="Arial"/>
          <w:b/>
        </w:rPr>
        <w:t>The Author(s) 201</w:t>
      </w:r>
      <w:r>
        <w:rPr>
          <w:rFonts w:ascii="Book Antiqua" w:hAnsi="Book Antiqua" w:cs="Arial" w:hint="eastAsia"/>
          <w:b/>
        </w:rPr>
        <w:t>6</w:t>
      </w:r>
      <w:r w:rsidRPr="0071780A">
        <w:rPr>
          <w:rFonts w:ascii="Book Antiqua" w:hAnsi="Book Antiqua" w:cs="Arial"/>
          <w:b/>
        </w:rPr>
        <w:t xml:space="preserve">. </w:t>
      </w:r>
      <w:r w:rsidRPr="00B55A90">
        <w:rPr>
          <w:rFonts w:ascii="Book Antiqua" w:hAnsi="Book Antiqua" w:cs="Arial"/>
        </w:rPr>
        <w:t>Published by Baishideng Publishing Group Inc. All rights reserved.</w:t>
      </w:r>
    </w:p>
    <w:bookmarkEnd w:id="22"/>
    <w:bookmarkEnd w:id="23"/>
    <w:bookmarkEnd w:id="24"/>
    <w:p w14:paraId="03C20DDF" w14:textId="77777777" w:rsidR="009912AE" w:rsidRPr="00BB03CB" w:rsidRDefault="009912AE" w:rsidP="00BB03CB">
      <w:pPr>
        <w:spacing w:line="360" w:lineRule="auto"/>
        <w:jc w:val="both"/>
        <w:rPr>
          <w:rFonts w:ascii="Book Antiqua" w:hAnsi="Book Antiqua"/>
        </w:rPr>
      </w:pPr>
      <w:r w:rsidRPr="00BB03CB">
        <w:rPr>
          <w:rFonts w:ascii="Book Antiqua" w:hAnsi="Book Antiqua"/>
        </w:rPr>
        <w:br w:type="page"/>
      </w:r>
    </w:p>
    <w:p w14:paraId="469AD205" w14:textId="77777777" w:rsidR="0075624A" w:rsidRPr="00BB03CB" w:rsidRDefault="0075624A" w:rsidP="00BB03CB">
      <w:pPr>
        <w:spacing w:line="360" w:lineRule="auto"/>
        <w:jc w:val="both"/>
        <w:rPr>
          <w:rFonts w:ascii="Book Antiqua" w:hAnsi="Book Antiqua"/>
        </w:rPr>
      </w:pPr>
    </w:p>
    <w:p w14:paraId="58190F0F" w14:textId="2774D20B" w:rsidR="00BB03CB" w:rsidRDefault="003A2A33" w:rsidP="00BB03CB">
      <w:pPr>
        <w:spacing w:line="360" w:lineRule="auto"/>
        <w:jc w:val="both"/>
        <w:outlineLvl w:val="0"/>
        <w:rPr>
          <w:rFonts w:ascii="Book Antiqua" w:hAnsi="Book Antiqua"/>
          <w:lang w:eastAsia="zh-CN"/>
        </w:rPr>
      </w:pPr>
      <w:r w:rsidRPr="00BB03CB">
        <w:rPr>
          <w:rFonts w:ascii="Book Antiqua" w:hAnsi="Book Antiqua"/>
          <w:b/>
        </w:rPr>
        <w:t>Core tip:</w:t>
      </w:r>
      <w:r w:rsidRPr="00BB03CB">
        <w:rPr>
          <w:rFonts w:ascii="Book Antiqua" w:hAnsi="Book Antiqua"/>
        </w:rPr>
        <w:t xml:space="preserve"> </w:t>
      </w:r>
      <w:r w:rsidR="004F5CF2" w:rsidRPr="00BB03CB">
        <w:rPr>
          <w:rFonts w:ascii="Book Antiqua" w:hAnsi="Book Antiqua"/>
        </w:rPr>
        <w:t xml:space="preserve">Alcoholic liver disease is one of the most common indications for liver transplantation (LT). </w:t>
      </w:r>
      <w:r w:rsidR="003E2273" w:rsidRPr="00BB03CB">
        <w:rPr>
          <w:rFonts w:ascii="Book Antiqua" w:hAnsi="Book Antiqua"/>
        </w:rPr>
        <w:t xml:space="preserve">The selection criteria of the majority of transplant programs require 6-months of complete abstinence, with the aim to allow spontaneous liver recovery and to overcome addiction issues. The evaluation of LT candidates should be multidisciplinary with a strong emphasis in family and social support and a strong patient commitment of abstinence to prevent relapses. </w:t>
      </w:r>
    </w:p>
    <w:p w14:paraId="49BA33FA" w14:textId="77777777" w:rsidR="0079417E" w:rsidRPr="00712F63" w:rsidRDefault="0075624A" w:rsidP="0079417E">
      <w:pPr>
        <w:adjustRightInd w:val="0"/>
        <w:snapToGrid w:val="0"/>
        <w:spacing w:line="360" w:lineRule="auto"/>
        <w:ind w:rightChars="-506" w:right="-1214"/>
        <w:rPr>
          <w:rFonts w:ascii="Book Antiqua" w:hAnsi="Book Antiqua"/>
        </w:rPr>
      </w:pPr>
      <w:r w:rsidRPr="00BB03CB">
        <w:rPr>
          <w:rFonts w:ascii="Book Antiqua" w:hAnsi="Book Antiqua"/>
        </w:rPr>
        <w:br/>
      </w:r>
      <w:r w:rsidR="00BB03CB" w:rsidRPr="00BB03CB">
        <w:rPr>
          <w:rFonts w:ascii="Book Antiqua" w:hAnsi="Book Antiqua" w:cs="Arial"/>
          <w:color w:val="000000" w:themeColor="text1"/>
        </w:rPr>
        <w:t>Leon</w:t>
      </w:r>
      <w:r w:rsidR="00BB03CB">
        <w:rPr>
          <w:rFonts w:ascii="Book Antiqua" w:hAnsi="Book Antiqua" w:cs="Arial" w:hint="eastAsia"/>
          <w:color w:val="000000" w:themeColor="text1"/>
          <w:lang w:eastAsia="zh-CN"/>
        </w:rPr>
        <w:t xml:space="preserve"> M, </w:t>
      </w:r>
      <w:r w:rsidR="00BB03CB" w:rsidRPr="00BB03CB">
        <w:rPr>
          <w:rFonts w:ascii="Book Antiqua" w:hAnsi="Book Antiqua" w:cs="Times"/>
          <w:bCs/>
          <w:color w:val="000000" w:themeColor="text1"/>
        </w:rPr>
        <w:t>Varon</w:t>
      </w:r>
      <w:r w:rsidR="00BB03CB">
        <w:rPr>
          <w:rFonts w:ascii="Book Antiqua" w:hAnsi="Book Antiqua" w:cs="Times" w:hint="eastAsia"/>
          <w:bCs/>
          <w:color w:val="000000" w:themeColor="text1"/>
          <w:lang w:eastAsia="zh-CN"/>
        </w:rPr>
        <w:t xml:space="preserve"> J, </w:t>
      </w:r>
      <w:r w:rsidR="00BB03CB" w:rsidRPr="00BB03CB">
        <w:rPr>
          <w:rFonts w:ascii="Book Antiqua" w:hAnsi="Book Antiqua"/>
          <w:color w:val="000000" w:themeColor="text1"/>
        </w:rPr>
        <w:t>Surani</w:t>
      </w:r>
      <w:r w:rsidR="00BB03CB">
        <w:rPr>
          <w:rFonts w:ascii="Book Antiqua" w:hAnsi="Book Antiqua" w:hint="eastAsia"/>
          <w:color w:val="000000" w:themeColor="text1"/>
          <w:lang w:eastAsia="zh-CN"/>
        </w:rPr>
        <w:t xml:space="preserve"> S. </w:t>
      </w:r>
      <w:r w:rsidR="00BB03CB" w:rsidRPr="00BB03CB">
        <w:rPr>
          <w:rFonts w:ascii="Book Antiqua" w:hAnsi="Book Antiqua"/>
          <w:color w:val="000000" w:themeColor="text1"/>
          <w:lang w:eastAsia="zh-CN"/>
        </w:rPr>
        <w:t>When a liver transplant recipient goes back to alcohol abuse: Should we be more selective?</w:t>
      </w:r>
      <w:r w:rsidR="0079417E">
        <w:rPr>
          <w:rFonts w:ascii="Book Antiqua" w:hAnsi="Book Antiqua" w:hint="eastAsia"/>
          <w:color w:val="000000" w:themeColor="text1"/>
          <w:lang w:eastAsia="zh-CN"/>
        </w:rPr>
        <w:t xml:space="preserve"> </w:t>
      </w:r>
      <w:bookmarkStart w:id="25" w:name="OLE_LINK424"/>
      <w:bookmarkStart w:id="26" w:name="OLE_LINK425"/>
      <w:r w:rsidR="0079417E" w:rsidRPr="00712F63">
        <w:rPr>
          <w:rFonts w:ascii="Book Antiqua" w:hAnsi="Book Antiqua"/>
          <w:i/>
        </w:rPr>
        <w:t>World J Gastroenterol</w:t>
      </w:r>
      <w:r w:rsidR="0079417E" w:rsidRPr="00712F63">
        <w:rPr>
          <w:rFonts w:ascii="Book Antiqua" w:hAnsi="Book Antiqua"/>
        </w:rPr>
        <w:t xml:space="preserve"> 201</w:t>
      </w:r>
      <w:r w:rsidR="0079417E">
        <w:rPr>
          <w:rFonts w:ascii="Book Antiqua" w:hAnsi="Book Antiqua" w:hint="eastAsia"/>
        </w:rPr>
        <w:t>6</w:t>
      </w:r>
      <w:r w:rsidR="0079417E" w:rsidRPr="00712F63">
        <w:rPr>
          <w:rFonts w:ascii="Book Antiqua" w:hAnsi="Book Antiqua"/>
        </w:rPr>
        <w:t xml:space="preserve">; </w:t>
      </w:r>
      <w:bookmarkStart w:id="27" w:name="OLE_LINK1689"/>
      <w:bookmarkStart w:id="28" w:name="OLE_LINK1298"/>
      <w:bookmarkStart w:id="29" w:name="OLE_LINK1297"/>
      <w:r w:rsidR="0079417E" w:rsidRPr="00712F63">
        <w:rPr>
          <w:rFonts w:ascii="Book Antiqua" w:hAnsi="Book Antiqua"/>
        </w:rPr>
        <w:t>In press</w:t>
      </w:r>
      <w:bookmarkEnd w:id="27"/>
      <w:bookmarkEnd w:id="28"/>
      <w:bookmarkEnd w:id="29"/>
    </w:p>
    <w:bookmarkEnd w:id="25"/>
    <w:bookmarkEnd w:id="26"/>
    <w:p w14:paraId="1127F17C" w14:textId="41CA98E4" w:rsidR="00BB03CB" w:rsidRDefault="00BB03CB" w:rsidP="00BB03CB">
      <w:pPr>
        <w:spacing w:line="360" w:lineRule="auto"/>
        <w:jc w:val="both"/>
        <w:outlineLvl w:val="0"/>
        <w:rPr>
          <w:rFonts w:ascii="Book Antiqua" w:hAnsi="Book Antiqua"/>
          <w:color w:val="000000" w:themeColor="text1"/>
          <w:lang w:eastAsia="zh-CN"/>
        </w:rPr>
      </w:pPr>
    </w:p>
    <w:p w14:paraId="5BADD500" w14:textId="001A6F2E" w:rsidR="0075624A" w:rsidRPr="00BB03CB" w:rsidRDefault="0075624A" w:rsidP="00BB03CB">
      <w:pPr>
        <w:spacing w:line="360" w:lineRule="auto"/>
        <w:jc w:val="both"/>
        <w:outlineLvl w:val="0"/>
        <w:rPr>
          <w:rFonts w:ascii="Book Antiqua" w:hAnsi="Book Antiqua"/>
          <w:lang w:eastAsia="zh-CN"/>
        </w:rPr>
      </w:pPr>
    </w:p>
    <w:p w14:paraId="36D13A3E" w14:textId="77777777" w:rsidR="0075624A" w:rsidRPr="00BB03CB" w:rsidRDefault="0075624A" w:rsidP="00BB03CB">
      <w:pPr>
        <w:spacing w:line="360" w:lineRule="auto"/>
        <w:jc w:val="both"/>
        <w:rPr>
          <w:rFonts w:ascii="Book Antiqua" w:hAnsi="Book Antiqua"/>
        </w:rPr>
      </w:pPr>
      <w:r w:rsidRPr="00BB03CB">
        <w:rPr>
          <w:rFonts w:ascii="Book Antiqua" w:hAnsi="Book Antiqua"/>
        </w:rPr>
        <w:br w:type="page"/>
      </w:r>
    </w:p>
    <w:p w14:paraId="7FC22B8E" w14:textId="14946860" w:rsidR="00E96454" w:rsidRPr="00BB03CB" w:rsidRDefault="00715FCE" w:rsidP="00BB03CB">
      <w:pPr>
        <w:spacing w:line="360" w:lineRule="auto"/>
        <w:jc w:val="both"/>
        <w:rPr>
          <w:rFonts w:ascii="Book Antiqua" w:hAnsi="Book Antiqua"/>
          <w:color w:val="000000" w:themeColor="text1"/>
          <w:lang w:eastAsia="zh-CN"/>
        </w:rPr>
      </w:pPr>
      <w:r w:rsidRPr="00BB03CB">
        <w:rPr>
          <w:rFonts w:ascii="Book Antiqua" w:hAnsi="Book Antiqua"/>
          <w:color w:val="000000" w:themeColor="text1"/>
        </w:rPr>
        <w:lastRenderedPageBreak/>
        <w:t xml:space="preserve">Liver transplantation (LT) has become </w:t>
      </w:r>
      <w:r w:rsidR="009912AE" w:rsidRPr="00BB03CB">
        <w:rPr>
          <w:rFonts w:ascii="Book Antiqua" w:hAnsi="Book Antiqua"/>
          <w:color w:val="000000" w:themeColor="text1"/>
        </w:rPr>
        <w:t>an accepted</w:t>
      </w:r>
      <w:r w:rsidRPr="00BB03CB">
        <w:rPr>
          <w:rFonts w:ascii="Book Antiqua" w:hAnsi="Book Antiqua"/>
          <w:color w:val="000000" w:themeColor="text1"/>
        </w:rPr>
        <w:t xml:space="preserve"> therapy for </w:t>
      </w:r>
      <w:r w:rsidR="009912AE" w:rsidRPr="00BB03CB">
        <w:rPr>
          <w:rFonts w:ascii="Book Antiqua" w:hAnsi="Book Antiqua"/>
          <w:color w:val="000000" w:themeColor="text1"/>
        </w:rPr>
        <w:t xml:space="preserve">some patients with </w:t>
      </w:r>
      <w:r w:rsidRPr="00BB03CB">
        <w:rPr>
          <w:rFonts w:ascii="Book Antiqua" w:hAnsi="Book Antiqua"/>
          <w:color w:val="000000" w:themeColor="text1"/>
        </w:rPr>
        <w:t>End-Stage liver disease</w:t>
      </w:r>
      <w:r w:rsidR="00BB03CB">
        <w:rPr>
          <w:rFonts w:ascii="Book Antiqua" w:hAnsi="Book Antiqua" w:hint="eastAsia"/>
          <w:color w:val="000000" w:themeColor="text1"/>
          <w:lang w:eastAsia="zh-CN"/>
        </w:rPr>
        <w:t xml:space="preserve"> </w:t>
      </w:r>
      <w:r w:rsidR="009912AE" w:rsidRPr="00BB03CB">
        <w:rPr>
          <w:rFonts w:ascii="Book Antiqua" w:hAnsi="Book Antiqua"/>
          <w:color w:val="000000" w:themeColor="text1"/>
        </w:rPr>
        <w:t>(ESLD)</w:t>
      </w:r>
      <w:r w:rsidRPr="00BB03CB">
        <w:rPr>
          <w:rFonts w:ascii="Book Antiqua" w:hAnsi="Book Antiqua"/>
          <w:color w:val="000000" w:themeColor="text1"/>
        </w:rPr>
        <w:t xml:space="preserve">. The use of LT for alcoholic liver disease (ALD) continues to be controversial from </w:t>
      </w:r>
      <w:r w:rsidR="00E96454" w:rsidRPr="00BB03CB">
        <w:rPr>
          <w:rFonts w:ascii="Book Antiqua" w:hAnsi="Book Antiqua"/>
          <w:color w:val="000000" w:themeColor="text1"/>
        </w:rPr>
        <w:t xml:space="preserve">both medical and ethical </w:t>
      </w:r>
      <w:r w:rsidR="003F46E1" w:rsidRPr="00BB03CB">
        <w:rPr>
          <w:rFonts w:ascii="Book Antiqua" w:hAnsi="Book Antiqua"/>
          <w:color w:val="000000" w:themeColor="text1"/>
        </w:rPr>
        <w:t>point of view</w:t>
      </w:r>
      <w:r w:rsidR="00FB2591" w:rsidRPr="00BB03CB">
        <w:rPr>
          <w:rFonts w:ascii="Book Antiqua" w:hAnsi="Book Antiqua"/>
          <w:color w:val="000000" w:themeColor="text1"/>
          <w:vertAlign w:val="superscript"/>
        </w:rPr>
        <w:t>[1,2]</w:t>
      </w:r>
      <w:r w:rsidR="00BB03CB">
        <w:rPr>
          <w:rFonts w:ascii="Book Antiqua" w:hAnsi="Book Antiqua" w:hint="eastAsia"/>
          <w:color w:val="000000" w:themeColor="text1"/>
          <w:lang w:eastAsia="zh-CN"/>
        </w:rPr>
        <w:t xml:space="preserve">. </w:t>
      </w:r>
      <w:r w:rsidR="00404EF3" w:rsidRPr="00BB03CB">
        <w:rPr>
          <w:rFonts w:ascii="Book Antiqua" w:hAnsi="Book Antiqua"/>
          <w:color w:val="000000" w:themeColor="text1"/>
        </w:rPr>
        <w:t>However, it remains</w:t>
      </w:r>
      <w:r w:rsidR="006B6220" w:rsidRPr="00BB03CB">
        <w:rPr>
          <w:rFonts w:ascii="Book Antiqua" w:hAnsi="Book Antiqua"/>
          <w:color w:val="000000" w:themeColor="text1"/>
        </w:rPr>
        <w:t xml:space="preserve"> </w:t>
      </w:r>
      <w:r w:rsidR="009108C5" w:rsidRPr="00BB03CB">
        <w:rPr>
          <w:rFonts w:ascii="Book Antiqua" w:hAnsi="Book Antiqua"/>
          <w:color w:val="000000" w:themeColor="text1"/>
        </w:rPr>
        <w:t xml:space="preserve">a </w:t>
      </w:r>
      <w:r w:rsidR="00404EF3" w:rsidRPr="00BB03CB">
        <w:rPr>
          <w:rFonts w:ascii="Book Antiqua" w:hAnsi="Book Antiqua"/>
          <w:color w:val="000000" w:themeColor="text1"/>
        </w:rPr>
        <w:t>common indication for LT</w:t>
      </w:r>
      <w:r w:rsidR="00FB2591" w:rsidRPr="00BB03CB">
        <w:rPr>
          <w:rFonts w:ascii="Book Antiqua" w:hAnsi="Book Antiqua"/>
          <w:color w:val="000000" w:themeColor="text1"/>
        </w:rPr>
        <w:t xml:space="preserve"> worldwide</w:t>
      </w:r>
      <w:r w:rsidR="00FB2591" w:rsidRPr="00BB03CB">
        <w:rPr>
          <w:rFonts w:ascii="Book Antiqua" w:hAnsi="Book Antiqua"/>
          <w:color w:val="000000" w:themeColor="text1"/>
          <w:vertAlign w:val="superscript"/>
        </w:rPr>
        <w:t>[1,3,4]</w:t>
      </w:r>
      <w:r w:rsidR="00BB03CB">
        <w:rPr>
          <w:rFonts w:ascii="Book Antiqua" w:hAnsi="Book Antiqua" w:hint="eastAsia"/>
          <w:color w:val="000000" w:themeColor="text1"/>
          <w:lang w:eastAsia="zh-CN"/>
        </w:rPr>
        <w:t>.</w:t>
      </w:r>
    </w:p>
    <w:p w14:paraId="570DD82D" w14:textId="0768D0B2" w:rsidR="00E96454" w:rsidRPr="00BB03CB" w:rsidRDefault="00810425" w:rsidP="00BB03CB">
      <w:pPr>
        <w:spacing w:line="360" w:lineRule="auto"/>
        <w:ind w:firstLineChars="150" w:firstLine="360"/>
        <w:jc w:val="both"/>
        <w:rPr>
          <w:rFonts w:ascii="Book Antiqua" w:hAnsi="Book Antiqua"/>
          <w:color w:val="000000" w:themeColor="text1"/>
        </w:rPr>
      </w:pPr>
      <w:r w:rsidRPr="00BB03CB">
        <w:rPr>
          <w:rFonts w:ascii="Book Antiqua" w:hAnsi="Book Antiqua"/>
          <w:color w:val="000000" w:themeColor="text1"/>
        </w:rPr>
        <w:t>One o</w:t>
      </w:r>
      <w:r w:rsidR="00311620" w:rsidRPr="00BB03CB">
        <w:rPr>
          <w:rFonts w:ascii="Book Antiqua" w:hAnsi="Book Antiqua"/>
          <w:color w:val="000000" w:themeColor="text1"/>
        </w:rPr>
        <w:t xml:space="preserve">f the strongest </w:t>
      </w:r>
      <w:r w:rsidR="009108C5" w:rsidRPr="00BB03CB">
        <w:rPr>
          <w:rFonts w:ascii="Book Antiqua" w:hAnsi="Book Antiqua"/>
          <w:color w:val="000000" w:themeColor="text1"/>
        </w:rPr>
        <w:t xml:space="preserve">ethical </w:t>
      </w:r>
      <w:r w:rsidR="00311620" w:rsidRPr="00BB03CB">
        <w:rPr>
          <w:rFonts w:ascii="Book Antiqua" w:hAnsi="Book Antiqua"/>
          <w:color w:val="000000" w:themeColor="text1"/>
        </w:rPr>
        <w:t>arguments again</w:t>
      </w:r>
      <w:r w:rsidRPr="00BB03CB">
        <w:rPr>
          <w:rFonts w:ascii="Book Antiqua" w:hAnsi="Book Antiqua"/>
          <w:color w:val="000000" w:themeColor="text1"/>
        </w:rPr>
        <w:t>s</w:t>
      </w:r>
      <w:r w:rsidR="00311620" w:rsidRPr="00BB03CB">
        <w:rPr>
          <w:rFonts w:ascii="Book Antiqua" w:hAnsi="Book Antiqua"/>
          <w:color w:val="000000" w:themeColor="text1"/>
        </w:rPr>
        <w:t>t</w:t>
      </w:r>
      <w:r w:rsidRPr="00BB03CB">
        <w:rPr>
          <w:rFonts w:ascii="Book Antiqua" w:hAnsi="Book Antiqua"/>
          <w:color w:val="000000" w:themeColor="text1"/>
        </w:rPr>
        <w:t xml:space="preserve"> LT for ALD is the </w:t>
      </w:r>
      <w:r w:rsidR="009108C5" w:rsidRPr="00BB03CB">
        <w:rPr>
          <w:rFonts w:ascii="Book Antiqua" w:hAnsi="Book Antiqua"/>
          <w:color w:val="000000" w:themeColor="text1"/>
        </w:rPr>
        <w:t xml:space="preserve">probability of </w:t>
      </w:r>
      <w:r w:rsidR="003F46E1" w:rsidRPr="00BB03CB">
        <w:rPr>
          <w:rFonts w:ascii="Book Antiqua" w:hAnsi="Book Antiqua"/>
          <w:color w:val="000000" w:themeColor="text1"/>
        </w:rPr>
        <w:t>relapse</w:t>
      </w:r>
      <w:r w:rsidR="009108C5" w:rsidRPr="00BB03CB">
        <w:rPr>
          <w:rFonts w:ascii="Book Antiqua" w:hAnsi="Book Antiqua"/>
          <w:color w:val="000000" w:themeColor="text1"/>
        </w:rPr>
        <w:t>.</w:t>
      </w:r>
      <w:r w:rsidRPr="00BB03CB">
        <w:rPr>
          <w:rFonts w:ascii="Book Antiqua" w:hAnsi="Book Antiqua"/>
          <w:color w:val="000000" w:themeColor="text1"/>
        </w:rPr>
        <w:t xml:space="preserve"> </w:t>
      </w:r>
      <w:r w:rsidR="009108C5" w:rsidRPr="00BB03CB">
        <w:rPr>
          <w:rFonts w:ascii="Book Antiqua" w:hAnsi="Book Antiqua"/>
          <w:color w:val="000000" w:themeColor="text1"/>
        </w:rPr>
        <w:t xml:space="preserve"> F</w:t>
      </w:r>
      <w:r w:rsidR="00E96454" w:rsidRPr="00BB03CB">
        <w:rPr>
          <w:rFonts w:ascii="Book Antiqua" w:hAnsi="Book Antiqua"/>
          <w:color w:val="000000" w:themeColor="text1"/>
        </w:rPr>
        <w:t>or a patient to b</w:t>
      </w:r>
      <w:r w:rsidR="00311620" w:rsidRPr="00BB03CB">
        <w:rPr>
          <w:rFonts w:ascii="Book Antiqua" w:hAnsi="Book Antiqua"/>
          <w:color w:val="000000" w:themeColor="text1"/>
        </w:rPr>
        <w:t xml:space="preserve">e listed as candidate for LT, 6 </w:t>
      </w:r>
      <w:r w:rsidR="00E96454" w:rsidRPr="00BB03CB">
        <w:rPr>
          <w:rFonts w:ascii="Book Antiqua" w:hAnsi="Book Antiqua"/>
          <w:color w:val="000000" w:themeColor="text1"/>
        </w:rPr>
        <w:t>months of abstinence must be achieved</w:t>
      </w:r>
      <w:r w:rsidR="009108C5" w:rsidRPr="00BB03CB">
        <w:rPr>
          <w:rFonts w:ascii="Book Antiqua" w:hAnsi="Book Antiqua"/>
          <w:color w:val="000000" w:themeColor="text1"/>
        </w:rPr>
        <w:t xml:space="preserve"> in most liver transplantation centers</w:t>
      </w:r>
      <w:r w:rsidR="00E96454" w:rsidRPr="00BB03CB">
        <w:rPr>
          <w:rFonts w:ascii="Book Antiqua" w:hAnsi="Book Antiqua"/>
          <w:color w:val="000000" w:themeColor="text1"/>
        </w:rPr>
        <w:t xml:space="preserve">. </w:t>
      </w:r>
      <w:r w:rsidR="009108C5" w:rsidRPr="00BB03CB">
        <w:rPr>
          <w:rFonts w:ascii="Book Antiqua" w:hAnsi="Book Antiqua"/>
          <w:color w:val="000000" w:themeColor="text1"/>
        </w:rPr>
        <w:t xml:space="preserve"> S</w:t>
      </w:r>
      <w:r w:rsidR="00E96454" w:rsidRPr="00BB03CB">
        <w:rPr>
          <w:rFonts w:ascii="Book Antiqua" w:hAnsi="Book Antiqua"/>
          <w:color w:val="000000" w:themeColor="text1"/>
        </w:rPr>
        <w:t>tudies differ in the validation of this “</w:t>
      </w:r>
      <w:r w:rsidR="00311620" w:rsidRPr="00BB03CB">
        <w:rPr>
          <w:rFonts w:ascii="Book Antiqua" w:hAnsi="Book Antiqua"/>
          <w:color w:val="000000" w:themeColor="text1"/>
        </w:rPr>
        <w:t>6-</w:t>
      </w:r>
      <w:r w:rsidR="00E96454" w:rsidRPr="00BB03CB">
        <w:rPr>
          <w:rFonts w:ascii="Book Antiqua" w:hAnsi="Book Antiqua"/>
          <w:color w:val="000000" w:themeColor="text1"/>
        </w:rPr>
        <w:t>month rule”</w:t>
      </w:r>
      <w:r w:rsidR="00311620" w:rsidRPr="00BB03CB">
        <w:rPr>
          <w:rFonts w:ascii="Book Antiqua" w:hAnsi="Book Antiqua"/>
          <w:color w:val="000000" w:themeColor="text1"/>
        </w:rPr>
        <w:t xml:space="preserve"> </w:t>
      </w:r>
      <w:r w:rsidR="00E96454" w:rsidRPr="00BB03CB">
        <w:rPr>
          <w:rFonts w:ascii="Book Antiqua" w:hAnsi="Book Antiqua"/>
          <w:color w:val="000000" w:themeColor="text1"/>
        </w:rPr>
        <w:t>as well as in the real impact that relapse to drinking could have</w:t>
      </w:r>
      <w:r w:rsidR="00FB2591" w:rsidRPr="00BB03CB">
        <w:rPr>
          <w:rFonts w:ascii="Book Antiqua" w:hAnsi="Book Antiqua"/>
          <w:color w:val="000000" w:themeColor="text1"/>
        </w:rPr>
        <w:t xml:space="preserve"> on the </w:t>
      </w:r>
      <w:r w:rsidR="003F46E1" w:rsidRPr="00BB03CB">
        <w:rPr>
          <w:rFonts w:ascii="Book Antiqua" w:hAnsi="Book Antiqua"/>
          <w:color w:val="000000" w:themeColor="text1"/>
        </w:rPr>
        <w:t>transplanted liver</w:t>
      </w:r>
      <w:r w:rsidR="00FB2591" w:rsidRPr="00BB03CB">
        <w:rPr>
          <w:rFonts w:ascii="Book Antiqua" w:hAnsi="Book Antiqua"/>
          <w:color w:val="000000" w:themeColor="text1"/>
          <w:vertAlign w:val="superscript"/>
        </w:rPr>
        <w:t>[5-8]</w:t>
      </w:r>
      <w:r w:rsidR="00BB03CB">
        <w:rPr>
          <w:rFonts w:ascii="Book Antiqua" w:hAnsi="Book Antiqua" w:hint="eastAsia"/>
          <w:color w:val="000000" w:themeColor="text1"/>
          <w:lang w:eastAsia="zh-CN"/>
        </w:rPr>
        <w:t xml:space="preserve">. </w:t>
      </w:r>
      <w:r w:rsidR="00FB2591" w:rsidRPr="00BB03CB">
        <w:rPr>
          <w:rFonts w:ascii="Book Antiqua" w:hAnsi="Book Antiqua"/>
          <w:color w:val="000000" w:themeColor="text1"/>
        </w:rPr>
        <w:t>Recent studies have show</w:t>
      </w:r>
      <w:r w:rsidR="00CF03A2" w:rsidRPr="00BB03CB">
        <w:rPr>
          <w:rFonts w:ascii="Book Antiqua" w:hAnsi="Book Antiqua"/>
          <w:color w:val="000000" w:themeColor="text1"/>
        </w:rPr>
        <w:t>n</w:t>
      </w:r>
      <w:r w:rsidR="00E96454" w:rsidRPr="00BB03CB">
        <w:rPr>
          <w:rFonts w:ascii="Book Antiqua" w:hAnsi="Book Antiqua"/>
          <w:color w:val="000000" w:themeColor="text1"/>
        </w:rPr>
        <w:t xml:space="preserve"> similar survival rate</w:t>
      </w:r>
      <w:r w:rsidR="00404EF3" w:rsidRPr="00BB03CB">
        <w:rPr>
          <w:rFonts w:ascii="Book Antiqua" w:hAnsi="Book Antiqua"/>
          <w:color w:val="000000" w:themeColor="text1"/>
        </w:rPr>
        <w:t>s</w:t>
      </w:r>
      <w:r w:rsidR="00E96454" w:rsidRPr="00BB03CB">
        <w:rPr>
          <w:rFonts w:ascii="Book Antiqua" w:hAnsi="Book Antiqua"/>
          <w:color w:val="000000" w:themeColor="text1"/>
        </w:rPr>
        <w:t xml:space="preserve"> among</w:t>
      </w:r>
      <w:r w:rsidR="00AD5261" w:rsidRPr="00BB03CB">
        <w:rPr>
          <w:rFonts w:ascii="Book Antiqua" w:hAnsi="Book Antiqua"/>
          <w:color w:val="000000" w:themeColor="text1"/>
        </w:rPr>
        <w:t xml:space="preserve"> LT for ALD and other chronic causes of end-stage liver disease</w:t>
      </w:r>
      <w:r w:rsidR="00E96454" w:rsidRPr="00BB03CB">
        <w:rPr>
          <w:rFonts w:ascii="Book Antiqua" w:hAnsi="Book Antiqua"/>
          <w:color w:val="000000" w:themeColor="text1"/>
        </w:rPr>
        <w:t xml:space="preserve"> recipients</w:t>
      </w:r>
      <w:r w:rsidR="00FB2591" w:rsidRPr="00BB03CB">
        <w:rPr>
          <w:rFonts w:ascii="Book Antiqua" w:hAnsi="Book Antiqua"/>
          <w:color w:val="000000" w:themeColor="text1"/>
          <w:vertAlign w:val="superscript"/>
        </w:rPr>
        <w:t>[1]</w:t>
      </w:r>
      <w:r w:rsidR="00AD5261" w:rsidRPr="00BB03CB">
        <w:rPr>
          <w:rFonts w:ascii="Book Antiqua" w:hAnsi="Book Antiqua"/>
          <w:color w:val="000000" w:themeColor="text1"/>
        </w:rPr>
        <w:t>.</w:t>
      </w:r>
      <w:r w:rsidR="00FB2591" w:rsidRPr="00BB03CB">
        <w:rPr>
          <w:rFonts w:ascii="Book Antiqua" w:hAnsi="Book Antiqua"/>
          <w:color w:val="000000" w:themeColor="text1"/>
        </w:rPr>
        <w:t xml:space="preserve"> </w:t>
      </w:r>
      <w:r w:rsidR="00AD5261" w:rsidRPr="00BB03CB">
        <w:rPr>
          <w:rFonts w:ascii="Book Antiqua" w:hAnsi="Book Antiqua"/>
          <w:color w:val="000000" w:themeColor="text1"/>
        </w:rPr>
        <w:t>Early transplantation for acute alcoholic hepatitis</w:t>
      </w:r>
      <w:r w:rsidR="00404EF3" w:rsidRPr="00BB03CB">
        <w:rPr>
          <w:rFonts w:ascii="Book Antiqua" w:hAnsi="Book Antiqua"/>
          <w:color w:val="000000" w:themeColor="text1"/>
        </w:rPr>
        <w:t xml:space="preserve"> (AAH)</w:t>
      </w:r>
      <w:r w:rsidR="009108C5" w:rsidRPr="00BB03CB">
        <w:rPr>
          <w:rFonts w:ascii="Book Antiqua" w:hAnsi="Book Antiqua"/>
          <w:color w:val="000000" w:themeColor="text1"/>
        </w:rPr>
        <w:t>, for example,</w:t>
      </w:r>
      <w:r w:rsidR="00AD5261" w:rsidRPr="00BB03CB">
        <w:rPr>
          <w:rFonts w:ascii="Book Antiqua" w:hAnsi="Book Antiqua"/>
          <w:color w:val="000000" w:themeColor="text1"/>
        </w:rPr>
        <w:t xml:space="preserve"> has promising resul</w:t>
      </w:r>
      <w:r w:rsidR="00FB2591" w:rsidRPr="00BB03CB">
        <w:rPr>
          <w:rFonts w:ascii="Book Antiqua" w:hAnsi="Book Antiqua"/>
          <w:color w:val="000000" w:themeColor="text1"/>
        </w:rPr>
        <w:t>ts</w:t>
      </w:r>
      <w:r w:rsidR="00FB2591" w:rsidRPr="00BB03CB">
        <w:rPr>
          <w:rFonts w:ascii="Book Antiqua" w:hAnsi="Book Antiqua"/>
          <w:color w:val="000000" w:themeColor="text1"/>
          <w:vertAlign w:val="superscript"/>
        </w:rPr>
        <w:t>[9,10]</w:t>
      </w:r>
      <w:r w:rsidR="00BB03CB">
        <w:rPr>
          <w:rFonts w:ascii="Book Antiqua" w:hAnsi="Book Antiqua" w:hint="eastAsia"/>
          <w:color w:val="000000" w:themeColor="text1"/>
          <w:lang w:eastAsia="zh-CN"/>
        </w:rPr>
        <w:t xml:space="preserve">. </w:t>
      </w:r>
      <w:r w:rsidR="009108C5" w:rsidRPr="00BB03CB">
        <w:rPr>
          <w:rFonts w:ascii="Book Antiqua" w:hAnsi="Book Antiqua"/>
          <w:color w:val="000000" w:themeColor="text1"/>
        </w:rPr>
        <w:t>However, a</w:t>
      </w:r>
      <w:r w:rsidR="00AD5261" w:rsidRPr="00BB03CB">
        <w:rPr>
          <w:rFonts w:ascii="Book Antiqua" w:hAnsi="Book Antiqua"/>
          <w:color w:val="000000" w:themeColor="text1"/>
        </w:rPr>
        <w:t xml:space="preserve"> special</w:t>
      </w:r>
      <w:r w:rsidR="00E96454" w:rsidRPr="00BB03CB">
        <w:rPr>
          <w:rFonts w:ascii="Book Antiqua" w:hAnsi="Book Antiqua"/>
          <w:color w:val="000000" w:themeColor="text1"/>
        </w:rPr>
        <w:t xml:space="preserve"> multidisciplinary </w:t>
      </w:r>
      <w:r w:rsidR="00AD5261" w:rsidRPr="00BB03CB">
        <w:rPr>
          <w:rFonts w:ascii="Book Antiqua" w:hAnsi="Book Antiqua"/>
          <w:color w:val="000000" w:themeColor="text1"/>
        </w:rPr>
        <w:t xml:space="preserve">approach for alcoholic patients pre- and post-LT should be pursue with a goal of complete abstinence when possible. </w:t>
      </w:r>
    </w:p>
    <w:p w14:paraId="492B1E46" w14:textId="64C0DCC1" w:rsidR="00297DF8" w:rsidRPr="00BB03CB" w:rsidRDefault="005E50D6" w:rsidP="00BB03CB">
      <w:pPr>
        <w:spacing w:line="360" w:lineRule="auto"/>
        <w:jc w:val="both"/>
        <w:rPr>
          <w:rFonts w:ascii="Book Antiqua" w:hAnsi="Book Antiqua"/>
          <w:lang w:eastAsia="zh-CN"/>
        </w:rPr>
      </w:pPr>
      <w:r w:rsidRPr="00BB03CB">
        <w:rPr>
          <w:rFonts w:ascii="Book Antiqua" w:hAnsi="Book Antiqua"/>
        </w:rPr>
        <w:tab/>
      </w:r>
      <w:r w:rsidR="009108C5" w:rsidRPr="00BB03CB">
        <w:rPr>
          <w:rFonts w:ascii="Book Antiqua" w:hAnsi="Book Antiqua"/>
        </w:rPr>
        <w:t xml:space="preserve">Ever since </w:t>
      </w:r>
      <w:r w:rsidR="00D020C6" w:rsidRPr="00BB03CB">
        <w:rPr>
          <w:rFonts w:ascii="Book Antiqua" w:hAnsi="Book Antiqua"/>
        </w:rPr>
        <w:t xml:space="preserve">Thomas E. </w:t>
      </w:r>
      <w:r w:rsidR="00F7217F" w:rsidRPr="00BB03CB">
        <w:rPr>
          <w:rFonts w:ascii="Book Antiqua" w:hAnsi="Book Antiqua"/>
        </w:rPr>
        <w:t>Star</w:t>
      </w:r>
      <w:r w:rsidR="00D020C6" w:rsidRPr="00BB03CB">
        <w:rPr>
          <w:rFonts w:ascii="Book Antiqua" w:hAnsi="Book Antiqua"/>
        </w:rPr>
        <w:t>zl</w:t>
      </w:r>
      <w:r w:rsidR="00F7217F" w:rsidRPr="00BB03CB">
        <w:rPr>
          <w:rFonts w:ascii="Book Antiqua" w:hAnsi="Book Antiqua"/>
        </w:rPr>
        <w:t xml:space="preserve"> and coworkers</w:t>
      </w:r>
      <w:r w:rsidR="00311620" w:rsidRPr="00BB03CB">
        <w:rPr>
          <w:rFonts w:ascii="Book Antiqua" w:hAnsi="Book Antiqua"/>
        </w:rPr>
        <w:t>,</w:t>
      </w:r>
      <w:r w:rsidR="00F7217F" w:rsidRPr="00BB03CB">
        <w:rPr>
          <w:rFonts w:ascii="Book Antiqua" w:hAnsi="Book Antiqua"/>
        </w:rPr>
        <w:t xml:space="preserve"> reported</w:t>
      </w:r>
      <w:r w:rsidR="0088579C" w:rsidRPr="00BB03CB">
        <w:rPr>
          <w:rFonts w:ascii="Book Antiqua" w:hAnsi="Book Antiqua"/>
        </w:rPr>
        <w:t xml:space="preserve"> in 1963</w:t>
      </w:r>
      <w:r w:rsidR="00F7217F" w:rsidRPr="00BB03CB">
        <w:rPr>
          <w:rFonts w:ascii="Book Antiqua" w:hAnsi="Book Antiqua"/>
        </w:rPr>
        <w:t xml:space="preserve"> the first three </w:t>
      </w:r>
      <w:r w:rsidR="009108C5" w:rsidRPr="00BB03CB">
        <w:rPr>
          <w:rFonts w:ascii="Book Antiqua" w:hAnsi="Book Antiqua"/>
        </w:rPr>
        <w:t xml:space="preserve">successful </w:t>
      </w:r>
      <w:r w:rsidR="00F7217F" w:rsidRPr="00BB03CB">
        <w:rPr>
          <w:rFonts w:ascii="Book Antiqua" w:hAnsi="Book Antiqua"/>
        </w:rPr>
        <w:t>cases of liver transpl</w:t>
      </w:r>
      <w:r w:rsidR="00D54923" w:rsidRPr="00BB03CB">
        <w:rPr>
          <w:rFonts w:ascii="Book Antiqua" w:hAnsi="Book Antiqua"/>
        </w:rPr>
        <w:t>antations</w:t>
      </w:r>
      <w:r w:rsidR="009108C5" w:rsidRPr="00BB03CB">
        <w:rPr>
          <w:rFonts w:ascii="Book Antiqua" w:hAnsi="Book Antiqua"/>
        </w:rPr>
        <w:t xml:space="preserve"> in humans, an interest in increasing the use of life-</w:t>
      </w:r>
      <w:r w:rsidR="00BB03CB">
        <w:rPr>
          <w:rFonts w:ascii="Book Antiqua" w:hAnsi="Book Antiqua"/>
        </w:rPr>
        <w:t>saving intervention has evolved</w:t>
      </w:r>
      <w:r w:rsidR="00FB2591" w:rsidRPr="00BB03CB">
        <w:rPr>
          <w:rFonts w:ascii="Book Antiqua" w:hAnsi="Book Antiqua"/>
          <w:vertAlign w:val="superscript"/>
        </w:rPr>
        <w:t>[11]</w:t>
      </w:r>
      <w:r w:rsidR="0088579C" w:rsidRPr="00BB03CB">
        <w:rPr>
          <w:rFonts w:ascii="Book Antiqua" w:hAnsi="Book Antiqua"/>
        </w:rPr>
        <w:t xml:space="preserve">. </w:t>
      </w:r>
      <w:r w:rsidR="009108C5" w:rsidRPr="00BB03CB">
        <w:rPr>
          <w:rFonts w:ascii="Book Antiqua" w:hAnsi="Book Antiqua"/>
        </w:rPr>
        <w:t xml:space="preserve">By </w:t>
      </w:r>
      <w:r w:rsidR="0088579C" w:rsidRPr="00BB03CB">
        <w:rPr>
          <w:rFonts w:ascii="Book Antiqua" w:hAnsi="Book Antiqua"/>
        </w:rPr>
        <w:t>1968, the</w:t>
      </w:r>
      <w:r w:rsidR="009108C5" w:rsidRPr="00BB03CB">
        <w:rPr>
          <w:rFonts w:ascii="Book Antiqua" w:hAnsi="Book Antiqua"/>
        </w:rPr>
        <w:t>se investigators</w:t>
      </w:r>
      <w:r w:rsidR="0088579C" w:rsidRPr="00BB03CB">
        <w:rPr>
          <w:rFonts w:ascii="Book Antiqua" w:hAnsi="Book Antiqua"/>
        </w:rPr>
        <w:t xml:space="preserve">, reported the results of seven patients, one of them </w:t>
      </w:r>
      <w:r w:rsidR="00311620" w:rsidRPr="00BB03CB">
        <w:rPr>
          <w:rFonts w:ascii="Book Antiqua" w:hAnsi="Book Antiqua"/>
        </w:rPr>
        <w:t>with</w:t>
      </w:r>
      <w:r w:rsidR="00297DF8" w:rsidRPr="00BB03CB">
        <w:rPr>
          <w:rFonts w:ascii="Book Antiqua" w:hAnsi="Book Antiqua"/>
        </w:rPr>
        <w:t xml:space="preserve"> </w:t>
      </w:r>
      <w:r w:rsidR="00311620" w:rsidRPr="00BB03CB">
        <w:rPr>
          <w:rFonts w:ascii="Book Antiqua" w:hAnsi="Book Antiqua"/>
        </w:rPr>
        <w:t>1-</w:t>
      </w:r>
      <w:r w:rsidR="00FB2591" w:rsidRPr="00BB03CB">
        <w:rPr>
          <w:rFonts w:ascii="Book Antiqua" w:hAnsi="Book Antiqua"/>
        </w:rPr>
        <w:t>year post-transplant survival</w:t>
      </w:r>
      <w:r w:rsidR="00FB2591" w:rsidRPr="00BB03CB">
        <w:rPr>
          <w:rFonts w:ascii="Book Antiqua" w:hAnsi="Book Antiqua"/>
          <w:vertAlign w:val="superscript"/>
        </w:rPr>
        <w:t>[12]</w:t>
      </w:r>
      <w:r w:rsidR="00CC594E" w:rsidRPr="00BB03CB">
        <w:rPr>
          <w:rFonts w:ascii="Book Antiqua" w:hAnsi="Book Antiqua"/>
        </w:rPr>
        <w:t>.</w:t>
      </w:r>
      <w:r w:rsidR="002E7E5A" w:rsidRPr="00BB03CB">
        <w:rPr>
          <w:rFonts w:ascii="Book Antiqua" w:hAnsi="Book Antiqua"/>
        </w:rPr>
        <w:t xml:space="preserve"> </w:t>
      </w:r>
      <w:r w:rsidR="009108C5" w:rsidRPr="00BB03CB">
        <w:rPr>
          <w:rFonts w:ascii="Book Antiqua" w:hAnsi="Book Antiqua"/>
        </w:rPr>
        <w:t>The next decade</w:t>
      </w:r>
      <w:r w:rsidR="004F7DC8" w:rsidRPr="00BB03CB">
        <w:rPr>
          <w:rFonts w:ascii="Book Antiqua" w:hAnsi="Book Antiqua"/>
        </w:rPr>
        <w:t xml:space="preserve"> was </w:t>
      </w:r>
      <w:r w:rsidR="009108C5" w:rsidRPr="00BB03CB">
        <w:rPr>
          <w:rFonts w:ascii="Book Antiqua" w:hAnsi="Book Antiqua"/>
        </w:rPr>
        <w:t>characterized</w:t>
      </w:r>
      <w:r w:rsidR="004F7DC8" w:rsidRPr="00BB03CB">
        <w:rPr>
          <w:rFonts w:ascii="Book Antiqua" w:hAnsi="Book Antiqua"/>
        </w:rPr>
        <w:t xml:space="preserve"> by important advances in tissue preservation, surgical techniques, control of infections and advances in immunosuppressi</w:t>
      </w:r>
      <w:r w:rsidR="009108C5" w:rsidRPr="00BB03CB">
        <w:rPr>
          <w:rFonts w:ascii="Book Antiqua" w:hAnsi="Book Antiqua"/>
        </w:rPr>
        <w:t>ve</w:t>
      </w:r>
      <w:r w:rsidR="004F7DC8" w:rsidRPr="00BB03CB">
        <w:rPr>
          <w:rFonts w:ascii="Book Antiqua" w:hAnsi="Book Antiqua"/>
        </w:rPr>
        <w:t xml:space="preserve"> therapy with decrease in tissue rejection</w:t>
      </w:r>
      <w:r w:rsidR="007D77C0" w:rsidRPr="00BB03CB">
        <w:rPr>
          <w:rFonts w:ascii="Book Antiqua" w:hAnsi="Book Antiqua"/>
          <w:vertAlign w:val="superscript"/>
        </w:rPr>
        <w:t>[13]</w:t>
      </w:r>
      <w:r w:rsidR="00BB03CB">
        <w:rPr>
          <w:rFonts w:ascii="Book Antiqua" w:hAnsi="Book Antiqua" w:hint="eastAsia"/>
          <w:lang w:eastAsia="zh-CN"/>
        </w:rPr>
        <w:t xml:space="preserve">. </w:t>
      </w:r>
      <w:r w:rsidR="004F7DC8" w:rsidRPr="00BB03CB">
        <w:rPr>
          <w:rFonts w:ascii="Book Antiqua" w:hAnsi="Book Antiqua"/>
        </w:rPr>
        <w:t>By 1979 there were about 318 human LT reported worldwide. The majority of them, performed at the University of Colorado (U</w:t>
      </w:r>
      <w:r w:rsidR="009108C5" w:rsidRPr="00BB03CB">
        <w:rPr>
          <w:rFonts w:ascii="Book Antiqua" w:hAnsi="Book Antiqua"/>
        </w:rPr>
        <w:t>nited States</w:t>
      </w:r>
      <w:r w:rsidR="004F7DC8" w:rsidRPr="00BB03CB">
        <w:rPr>
          <w:rFonts w:ascii="Book Antiqua" w:hAnsi="Book Antiqua"/>
        </w:rPr>
        <w:t>) and at the University Hospital at Cambridge and King’s College Hospital (U</w:t>
      </w:r>
      <w:r w:rsidR="009108C5" w:rsidRPr="00BB03CB">
        <w:rPr>
          <w:rFonts w:ascii="Book Antiqua" w:hAnsi="Book Antiqua"/>
        </w:rPr>
        <w:t>nited Kingdom</w:t>
      </w:r>
      <w:r w:rsidR="00BB03CB">
        <w:rPr>
          <w:rFonts w:ascii="Book Antiqua" w:hAnsi="Book Antiqua"/>
        </w:rPr>
        <w:t>)</w:t>
      </w:r>
      <w:r w:rsidR="007D77C0" w:rsidRPr="00BB03CB">
        <w:rPr>
          <w:rFonts w:ascii="Book Antiqua" w:hAnsi="Book Antiqua"/>
          <w:vertAlign w:val="superscript"/>
        </w:rPr>
        <w:t>[14]</w:t>
      </w:r>
      <w:r w:rsidR="007D77C0" w:rsidRPr="00BB03CB">
        <w:rPr>
          <w:rFonts w:ascii="Book Antiqua" w:hAnsi="Book Antiqua"/>
        </w:rPr>
        <w:t xml:space="preserve">. </w:t>
      </w:r>
      <w:r w:rsidR="004F7DC8" w:rsidRPr="00BB03CB">
        <w:rPr>
          <w:rFonts w:ascii="Book Antiqua" w:hAnsi="Book Antiqua"/>
        </w:rPr>
        <w:t xml:space="preserve">In 1979, 15 years after the first LT, the 1-year survival rate </w:t>
      </w:r>
      <w:r w:rsidR="009108C5" w:rsidRPr="00BB03CB">
        <w:rPr>
          <w:rFonts w:ascii="Book Antiqua" w:hAnsi="Book Antiqua"/>
        </w:rPr>
        <w:t xml:space="preserve">had </w:t>
      </w:r>
      <w:r w:rsidR="004F7DC8" w:rsidRPr="00BB03CB">
        <w:rPr>
          <w:rFonts w:ascii="Book Antiqua" w:hAnsi="Book Antiqua"/>
        </w:rPr>
        <w:t xml:space="preserve">improved </w:t>
      </w:r>
      <w:r w:rsidR="009108C5" w:rsidRPr="00BB03CB">
        <w:rPr>
          <w:rFonts w:ascii="Book Antiqua" w:hAnsi="Book Antiqua"/>
        </w:rPr>
        <w:t>from</w:t>
      </w:r>
      <w:r w:rsidR="004F7DC8" w:rsidRPr="00BB03CB">
        <w:rPr>
          <w:rFonts w:ascii="Book Antiqua" w:hAnsi="Book Antiqua"/>
        </w:rPr>
        <w:t xml:space="preserve"> to 28% to 50%</w:t>
      </w:r>
      <w:r w:rsidR="00DA48A5" w:rsidRPr="00BB03CB">
        <w:rPr>
          <w:rFonts w:ascii="Book Antiqua" w:hAnsi="Book Antiqua"/>
          <w:vertAlign w:val="superscript"/>
        </w:rPr>
        <w:t>[13]</w:t>
      </w:r>
      <w:r w:rsidR="00BB03CB">
        <w:rPr>
          <w:rFonts w:ascii="Book Antiqua" w:hAnsi="Book Antiqua" w:hint="eastAsia"/>
          <w:lang w:eastAsia="zh-CN"/>
        </w:rPr>
        <w:t xml:space="preserve">. </w:t>
      </w:r>
      <w:r w:rsidR="009108C5" w:rsidRPr="00BB03CB">
        <w:rPr>
          <w:rFonts w:ascii="Book Antiqua" w:hAnsi="Book Antiqua"/>
        </w:rPr>
        <w:t>Years later, t</w:t>
      </w:r>
      <w:r w:rsidR="00A07F47" w:rsidRPr="00BB03CB">
        <w:rPr>
          <w:rFonts w:ascii="Book Antiqua" w:hAnsi="Book Antiqua"/>
        </w:rPr>
        <w:t>he Organ Procurement and Transplantation Network w</w:t>
      </w:r>
      <w:r w:rsidR="006B6220" w:rsidRPr="00BB03CB">
        <w:rPr>
          <w:rFonts w:ascii="Book Antiqua" w:hAnsi="Book Antiqua"/>
        </w:rPr>
        <w:t>as established by the U</w:t>
      </w:r>
      <w:r w:rsidR="009108C5" w:rsidRPr="00BB03CB">
        <w:rPr>
          <w:rFonts w:ascii="Book Antiqua" w:hAnsi="Book Antiqua"/>
        </w:rPr>
        <w:t xml:space="preserve">nited </w:t>
      </w:r>
      <w:r w:rsidR="006B6220" w:rsidRPr="00BB03CB">
        <w:rPr>
          <w:rFonts w:ascii="Book Antiqua" w:hAnsi="Book Antiqua"/>
        </w:rPr>
        <w:t>S</w:t>
      </w:r>
      <w:r w:rsidR="009108C5" w:rsidRPr="00BB03CB">
        <w:rPr>
          <w:rFonts w:ascii="Book Antiqua" w:hAnsi="Book Antiqua"/>
        </w:rPr>
        <w:t>tates</w:t>
      </w:r>
      <w:r w:rsidR="006B6220" w:rsidRPr="00BB03CB">
        <w:rPr>
          <w:rFonts w:ascii="Book Antiqua" w:hAnsi="Book Antiqua"/>
        </w:rPr>
        <w:t xml:space="preserve"> govern</w:t>
      </w:r>
      <w:r w:rsidR="00A07F47" w:rsidRPr="00BB03CB">
        <w:rPr>
          <w:rFonts w:ascii="Book Antiqua" w:hAnsi="Book Antiqua"/>
        </w:rPr>
        <w:t>ment in 1987, operat</w:t>
      </w:r>
      <w:r w:rsidR="009108C5" w:rsidRPr="00BB03CB">
        <w:rPr>
          <w:rFonts w:ascii="Book Antiqua" w:hAnsi="Book Antiqua"/>
        </w:rPr>
        <w:t>ing</w:t>
      </w:r>
      <w:r w:rsidR="00A07F47" w:rsidRPr="00BB03CB">
        <w:rPr>
          <w:rFonts w:ascii="Book Antiqua" w:hAnsi="Book Antiqua"/>
        </w:rPr>
        <w:t xml:space="preserve"> under the United Ne</w:t>
      </w:r>
      <w:r w:rsidR="00942FFE" w:rsidRPr="00BB03CB">
        <w:rPr>
          <w:rFonts w:ascii="Book Antiqua" w:hAnsi="Book Antiqua"/>
        </w:rPr>
        <w:t>twork for Organ Sharing (UNOS)</w:t>
      </w:r>
      <w:r w:rsidR="00942FFE" w:rsidRPr="00BB03CB">
        <w:rPr>
          <w:rFonts w:ascii="Book Antiqua" w:hAnsi="Book Antiqua"/>
          <w:vertAlign w:val="superscript"/>
        </w:rPr>
        <w:t>[1</w:t>
      </w:r>
      <w:r w:rsidR="00DA48A5" w:rsidRPr="00BB03CB">
        <w:rPr>
          <w:rFonts w:ascii="Book Antiqua" w:hAnsi="Book Antiqua"/>
          <w:vertAlign w:val="superscript"/>
        </w:rPr>
        <w:t>5</w:t>
      </w:r>
      <w:r w:rsidR="00942FFE" w:rsidRPr="00BB03CB">
        <w:rPr>
          <w:rFonts w:ascii="Book Antiqua" w:hAnsi="Book Antiqua"/>
          <w:vertAlign w:val="superscript"/>
        </w:rPr>
        <w:t>]</w:t>
      </w:r>
      <w:r w:rsidR="00BB03CB">
        <w:rPr>
          <w:rFonts w:ascii="Book Antiqua" w:hAnsi="Book Antiqua" w:hint="eastAsia"/>
          <w:lang w:eastAsia="zh-CN"/>
        </w:rPr>
        <w:t>.</w:t>
      </w:r>
    </w:p>
    <w:p w14:paraId="16353ACD" w14:textId="6B883EC9" w:rsidR="00E545BF" w:rsidRPr="00BB03CB" w:rsidRDefault="00297DF8" w:rsidP="00BB03CB">
      <w:pPr>
        <w:spacing w:line="360" w:lineRule="auto"/>
        <w:ind w:firstLineChars="150" w:firstLine="360"/>
        <w:jc w:val="both"/>
        <w:rPr>
          <w:rFonts w:ascii="Book Antiqua" w:hAnsi="Book Antiqua"/>
          <w:lang w:eastAsia="zh-CN"/>
        </w:rPr>
      </w:pPr>
      <w:r w:rsidRPr="00BB03CB">
        <w:rPr>
          <w:rFonts w:ascii="Book Antiqua" w:hAnsi="Book Antiqua"/>
        </w:rPr>
        <w:lastRenderedPageBreak/>
        <w:t>After the experimental years and o</w:t>
      </w:r>
      <w:r w:rsidR="008A35AB" w:rsidRPr="00BB03CB">
        <w:rPr>
          <w:rFonts w:ascii="Book Antiqua" w:hAnsi="Book Antiqua"/>
        </w:rPr>
        <w:t xml:space="preserve">ver </w:t>
      </w:r>
      <w:r w:rsidRPr="00BB03CB">
        <w:rPr>
          <w:rFonts w:ascii="Book Antiqua" w:hAnsi="Book Antiqua"/>
        </w:rPr>
        <w:t xml:space="preserve">the last decades, </w:t>
      </w:r>
      <w:r w:rsidR="008A35AB" w:rsidRPr="00BB03CB">
        <w:rPr>
          <w:rFonts w:ascii="Book Antiqua" w:hAnsi="Book Antiqua"/>
        </w:rPr>
        <w:t>the</w:t>
      </w:r>
      <w:r w:rsidR="009301E7" w:rsidRPr="00BB03CB">
        <w:rPr>
          <w:rFonts w:ascii="Book Antiqua" w:hAnsi="Book Antiqua"/>
        </w:rPr>
        <w:t>re have</w:t>
      </w:r>
      <w:r w:rsidRPr="00BB03CB">
        <w:rPr>
          <w:rFonts w:ascii="Book Antiqua" w:hAnsi="Book Antiqua"/>
        </w:rPr>
        <w:t xml:space="preserve"> been sever</w:t>
      </w:r>
      <w:r w:rsidR="006B6220" w:rsidRPr="00BB03CB">
        <w:rPr>
          <w:rFonts w:ascii="Book Antiqua" w:hAnsi="Book Antiqua"/>
        </w:rPr>
        <w:t>al changes</w:t>
      </w:r>
      <w:r w:rsidR="00CF03A2" w:rsidRPr="00BB03CB">
        <w:rPr>
          <w:rFonts w:ascii="Book Antiqua" w:hAnsi="Book Antiqua"/>
        </w:rPr>
        <w:t xml:space="preserve"> in</w:t>
      </w:r>
      <w:r w:rsidR="006B6220" w:rsidRPr="00BB03CB">
        <w:rPr>
          <w:rFonts w:ascii="Book Antiqua" w:hAnsi="Book Antiqua"/>
        </w:rPr>
        <w:t xml:space="preserve"> liver transplant</w:t>
      </w:r>
      <w:r w:rsidRPr="00BB03CB">
        <w:rPr>
          <w:rFonts w:ascii="Book Antiqua" w:hAnsi="Book Antiqua"/>
        </w:rPr>
        <w:t xml:space="preserve"> </w:t>
      </w:r>
      <w:r w:rsidR="008A35AB" w:rsidRPr="00BB03CB">
        <w:rPr>
          <w:rFonts w:ascii="Book Antiqua" w:hAnsi="Book Antiqua"/>
        </w:rPr>
        <w:t>indications and allocation</w:t>
      </w:r>
      <w:r w:rsidR="00CF03A2" w:rsidRPr="00BB03CB">
        <w:rPr>
          <w:rFonts w:ascii="Book Antiqua" w:hAnsi="Book Antiqua"/>
        </w:rPr>
        <w:t xml:space="preserve"> system</w:t>
      </w:r>
      <w:r w:rsidR="005E50D6" w:rsidRPr="00BB03CB">
        <w:rPr>
          <w:rFonts w:ascii="Book Antiqua" w:hAnsi="Book Antiqua"/>
        </w:rPr>
        <w:t xml:space="preserve"> (UNOS)</w:t>
      </w:r>
      <w:r w:rsidR="008A35AB" w:rsidRPr="00BB03CB">
        <w:rPr>
          <w:rFonts w:ascii="Book Antiqua" w:hAnsi="Book Antiqua"/>
        </w:rPr>
        <w:t>. Init</w:t>
      </w:r>
      <w:r w:rsidR="006B6220" w:rsidRPr="00BB03CB">
        <w:rPr>
          <w:rFonts w:ascii="Book Antiqua" w:hAnsi="Book Antiqua"/>
        </w:rPr>
        <w:t>i</w:t>
      </w:r>
      <w:r w:rsidR="008A35AB" w:rsidRPr="00BB03CB">
        <w:rPr>
          <w:rFonts w:ascii="Book Antiqua" w:hAnsi="Book Antiqua"/>
        </w:rPr>
        <w:t xml:space="preserve">ally, </w:t>
      </w:r>
      <w:r w:rsidR="005E50D6" w:rsidRPr="00BB03CB">
        <w:rPr>
          <w:rFonts w:ascii="Book Antiqua" w:hAnsi="Book Antiqua"/>
        </w:rPr>
        <w:t xml:space="preserve">priority </w:t>
      </w:r>
      <w:r w:rsidR="008A35AB" w:rsidRPr="00BB03CB">
        <w:rPr>
          <w:rFonts w:ascii="Book Antiqua" w:hAnsi="Book Antiqua"/>
        </w:rPr>
        <w:t xml:space="preserve">allocation was </w:t>
      </w:r>
      <w:r w:rsidR="006B6220" w:rsidRPr="00BB03CB">
        <w:rPr>
          <w:rFonts w:ascii="Book Antiqua" w:hAnsi="Book Antiqua"/>
        </w:rPr>
        <w:t>e</w:t>
      </w:r>
      <w:r w:rsidR="008A35AB" w:rsidRPr="00BB03CB">
        <w:rPr>
          <w:rFonts w:ascii="Book Antiqua" w:hAnsi="Book Antiqua"/>
        </w:rPr>
        <w:t xml:space="preserve">stablished </w:t>
      </w:r>
      <w:r w:rsidR="00382CC3" w:rsidRPr="00BB03CB">
        <w:rPr>
          <w:rFonts w:ascii="Book Antiqua" w:hAnsi="Book Antiqua"/>
        </w:rPr>
        <w:t>base</w:t>
      </w:r>
      <w:r w:rsidR="008A35AB" w:rsidRPr="00BB03CB">
        <w:rPr>
          <w:rFonts w:ascii="Book Antiqua" w:hAnsi="Book Antiqua"/>
        </w:rPr>
        <w:t>d</w:t>
      </w:r>
      <w:r w:rsidR="00382CC3" w:rsidRPr="00BB03CB">
        <w:rPr>
          <w:rFonts w:ascii="Book Antiqua" w:hAnsi="Book Antiqua"/>
        </w:rPr>
        <w:t xml:space="preserve"> </w:t>
      </w:r>
      <w:r w:rsidR="008A35AB" w:rsidRPr="00BB03CB">
        <w:rPr>
          <w:rFonts w:ascii="Book Antiqua" w:hAnsi="Book Antiqua"/>
        </w:rPr>
        <w:t>on “sickest first”, meaning ICU’s patients with acute complications- acute es</w:t>
      </w:r>
      <w:r w:rsidR="006B6220" w:rsidRPr="00BB03CB">
        <w:rPr>
          <w:rFonts w:ascii="Book Antiqua" w:hAnsi="Book Antiqua"/>
        </w:rPr>
        <w:t>ophageal varices, hepatorenal sy</w:t>
      </w:r>
      <w:r w:rsidR="008A35AB" w:rsidRPr="00BB03CB">
        <w:rPr>
          <w:rFonts w:ascii="Book Antiqua" w:hAnsi="Book Antiqua"/>
        </w:rPr>
        <w:t>ndrome or portosystemic encephalopathy</w:t>
      </w:r>
      <w:r w:rsidR="00942FFE" w:rsidRPr="00BB03CB">
        <w:rPr>
          <w:rFonts w:ascii="Book Antiqua" w:hAnsi="Book Antiqua"/>
          <w:vertAlign w:val="superscript"/>
        </w:rPr>
        <w:t>[1</w:t>
      </w:r>
      <w:r w:rsidR="00DA48A5" w:rsidRPr="00BB03CB">
        <w:rPr>
          <w:rFonts w:ascii="Book Antiqua" w:hAnsi="Book Antiqua"/>
          <w:vertAlign w:val="superscript"/>
        </w:rPr>
        <w:t>5</w:t>
      </w:r>
      <w:r w:rsidR="00942FFE" w:rsidRPr="00BB03CB">
        <w:rPr>
          <w:rFonts w:ascii="Book Antiqua" w:hAnsi="Book Antiqua"/>
          <w:vertAlign w:val="superscript"/>
        </w:rPr>
        <w:t>]</w:t>
      </w:r>
      <w:r w:rsidR="00BB03CB">
        <w:rPr>
          <w:rFonts w:ascii="Book Antiqua" w:hAnsi="Book Antiqua" w:hint="eastAsia"/>
          <w:lang w:eastAsia="zh-CN"/>
        </w:rPr>
        <w:t xml:space="preserve">. </w:t>
      </w:r>
      <w:r w:rsidR="005E50D6" w:rsidRPr="00BB03CB">
        <w:rPr>
          <w:rFonts w:ascii="Book Antiqua" w:hAnsi="Book Antiqua"/>
        </w:rPr>
        <w:t>The original a</w:t>
      </w:r>
      <w:r w:rsidR="009301E7" w:rsidRPr="00BB03CB">
        <w:rPr>
          <w:rFonts w:ascii="Book Antiqua" w:hAnsi="Book Antiqua"/>
        </w:rPr>
        <w:t>llocation</w:t>
      </w:r>
      <w:r w:rsidR="00CF03A2" w:rsidRPr="00BB03CB">
        <w:rPr>
          <w:rFonts w:ascii="Book Antiqua" w:hAnsi="Book Antiqua"/>
        </w:rPr>
        <w:t xml:space="preserve"> system was based on</w:t>
      </w:r>
      <w:r w:rsidR="009301E7" w:rsidRPr="00BB03CB">
        <w:rPr>
          <w:rFonts w:ascii="Book Antiqua" w:hAnsi="Book Antiqua"/>
        </w:rPr>
        <w:t xml:space="preserve"> the Child-Turcotte-Pugh score</w:t>
      </w:r>
      <w:r w:rsidR="00CF03A2" w:rsidRPr="00BB03CB">
        <w:rPr>
          <w:rFonts w:ascii="Book Antiqua" w:hAnsi="Book Antiqua"/>
        </w:rPr>
        <w:t xml:space="preserve">.  </w:t>
      </w:r>
      <w:r w:rsidR="009301E7" w:rsidRPr="00BB03CB">
        <w:rPr>
          <w:rFonts w:ascii="Book Antiqua" w:hAnsi="Book Antiqua"/>
        </w:rPr>
        <w:t xml:space="preserve"> </w:t>
      </w:r>
      <w:r w:rsidR="00CF03A2" w:rsidRPr="00BB03CB">
        <w:rPr>
          <w:rFonts w:ascii="Book Antiqua" w:hAnsi="Book Antiqua"/>
        </w:rPr>
        <w:t>This was later</w:t>
      </w:r>
      <w:r w:rsidR="009301E7" w:rsidRPr="00BB03CB">
        <w:rPr>
          <w:rFonts w:ascii="Book Antiqua" w:hAnsi="Book Antiqua"/>
        </w:rPr>
        <w:t xml:space="preserve"> proven to be </w:t>
      </w:r>
      <w:r w:rsidR="00CF03A2" w:rsidRPr="00BB03CB">
        <w:rPr>
          <w:rFonts w:ascii="Book Antiqua" w:hAnsi="Book Antiqua"/>
        </w:rPr>
        <w:t xml:space="preserve">sub-optimal in </w:t>
      </w:r>
      <w:r w:rsidR="009301E7" w:rsidRPr="00BB03CB">
        <w:rPr>
          <w:rFonts w:ascii="Book Antiqua" w:hAnsi="Book Antiqua"/>
        </w:rPr>
        <w:t xml:space="preserve"> predicti</w:t>
      </w:r>
      <w:r w:rsidR="00CF03A2" w:rsidRPr="00BB03CB">
        <w:rPr>
          <w:rFonts w:ascii="Book Antiqua" w:hAnsi="Book Antiqua"/>
        </w:rPr>
        <w:t>ng the</w:t>
      </w:r>
      <w:r w:rsidR="009301E7" w:rsidRPr="00BB03CB">
        <w:rPr>
          <w:rFonts w:ascii="Book Antiqua" w:hAnsi="Book Antiqua"/>
        </w:rPr>
        <w:t xml:space="preserve"> mortality and </w:t>
      </w:r>
      <w:r w:rsidR="00CF03A2" w:rsidRPr="00BB03CB">
        <w:rPr>
          <w:rFonts w:ascii="Book Antiqua" w:hAnsi="Book Antiqua"/>
        </w:rPr>
        <w:t>prioritization of</w:t>
      </w:r>
      <w:r w:rsidR="00942FFE" w:rsidRPr="00BB03CB">
        <w:rPr>
          <w:rFonts w:ascii="Book Antiqua" w:hAnsi="Book Antiqua"/>
        </w:rPr>
        <w:t xml:space="preserve"> patients</w:t>
      </w:r>
      <w:r w:rsidR="00942FFE" w:rsidRPr="00BB03CB">
        <w:rPr>
          <w:rFonts w:ascii="Book Antiqua" w:hAnsi="Book Antiqua"/>
          <w:vertAlign w:val="superscript"/>
        </w:rPr>
        <w:t>[1</w:t>
      </w:r>
      <w:r w:rsidR="00DA48A5" w:rsidRPr="00BB03CB">
        <w:rPr>
          <w:rFonts w:ascii="Book Antiqua" w:hAnsi="Book Antiqua"/>
          <w:vertAlign w:val="superscript"/>
        </w:rPr>
        <w:t>5</w:t>
      </w:r>
      <w:r w:rsidR="00942FFE" w:rsidRPr="00BB03CB">
        <w:rPr>
          <w:rFonts w:ascii="Book Antiqua" w:hAnsi="Book Antiqua"/>
          <w:vertAlign w:val="superscript"/>
        </w:rPr>
        <w:t>]</w:t>
      </w:r>
      <w:r w:rsidR="00BB03CB">
        <w:rPr>
          <w:rFonts w:ascii="Book Antiqua" w:hAnsi="Book Antiqua" w:hint="eastAsia"/>
          <w:lang w:eastAsia="zh-CN"/>
        </w:rPr>
        <w:t xml:space="preserve">. </w:t>
      </w:r>
      <w:r w:rsidR="00382CC3" w:rsidRPr="00BB03CB">
        <w:rPr>
          <w:rFonts w:ascii="Book Antiqua" w:hAnsi="Book Antiqua"/>
        </w:rPr>
        <w:t>In 2002, the national UNOS</w:t>
      </w:r>
      <w:r w:rsidR="00CF03A2" w:rsidRPr="00BB03CB">
        <w:rPr>
          <w:rFonts w:ascii="Book Antiqua" w:hAnsi="Book Antiqua"/>
        </w:rPr>
        <w:t xml:space="preserve"> </w:t>
      </w:r>
      <w:r w:rsidR="00382CC3" w:rsidRPr="00BB03CB">
        <w:rPr>
          <w:rFonts w:ascii="Book Antiqua" w:hAnsi="Book Antiqua"/>
        </w:rPr>
        <w:t>adopted the MELD (Model for End Stage Liver Disease) allocation system</w:t>
      </w:r>
      <w:r w:rsidR="00942FFE" w:rsidRPr="00BB03CB">
        <w:rPr>
          <w:rFonts w:ascii="Book Antiqua" w:hAnsi="Book Antiqua"/>
          <w:vertAlign w:val="superscript"/>
        </w:rPr>
        <w:t>[1</w:t>
      </w:r>
      <w:r w:rsidR="00DA48A5" w:rsidRPr="00BB03CB">
        <w:rPr>
          <w:rFonts w:ascii="Book Antiqua" w:hAnsi="Book Antiqua"/>
          <w:vertAlign w:val="superscript"/>
        </w:rPr>
        <w:t>6</w:t>
      </w:r>
      <w:r w:rsidR="005E50D6" w:rsidRPr="00BB03CB">
        <w:rPr>
          <w:rFonts w:ascii="Book Antiqua" w:hAnsi="Book Antiqua"/>
          <w:vertAlign w:val="superscript"/>
        </w:rPr>
        <w:t>]</w:t>
      </w:r>
      <w:r w:rsidR="00BB03CB">
        <w:rPr>
          <w:rFonts w:ascii="Book Antiqua" w:hAnsi="Book Antiqua" w:hint="eastAsia"/>
          <w:lang w:eastAsia="zh-CN"/>
        </w:rPr>
        <w:t xml:space="preserve">. </w:t>
      </w:r>
      <w:r w:rsidR="005E50D6" w:rsidRPr="00BB03CB">
        <w:rPr>
          <w:rFonts w:ascii="Book Antiqua" w:hAnsi="Book Antiqua"/>
        </w:rPr>
        <w:t xml:space="preserve">The </w:t>
      </w:r>
      <w:r w:rsidR="00382CC3" w:rsidRPr="00BB03CB">
        <w:rPr>
          <w:rFonts w:ascii="Book Antiqua" w:hAnsi="Book Antiqua"/>
        </w:rPr>
        <w:t>MELD was developed to screen for short-term prognosis</w:t>
      </w:r>
      <w:r w:rsidR="005E50D6" w:rsidRPr="00BB03CB">
        <w:rPr>
          <w:rFonts w:ascii="Book Antiqua" w:hAnsi="Book Antiqua"/>
        </w:rPr>
        <w:t>,</w:t>
      </w:r>
      <w:r w:rsidR="00E545BF" w:rsidRPr="00BB03CB">
        <w:rPr>
          <w:rFonts w:ascii="Book Antiqua" w:hAnsi="Book Antiqua"/>
        </w:rPr>
        <w:t xml:space="preserve"> and </w:t>
      </w:r>
      <w:r w:rsidR="003E6728" w:rsidRPr="00BB03CB">
        <w:rPr>
          <w:rFonts w:ascii="Book Antiqua" w:hAnsi="Book Antiqua"/>
        </w:rPr>
        <w:t>prioritize</w:t>
      </w:r>
      <w:r w:rsidR="00E545BF" w:rsidRPr="00BB03CB">
        <w:rPr>
          <w:rFonts w:ascii="Book Antiqua" w:hAnsi="Book Antiqua"/>
        </w:rPr>
        <w:t xml:space="preserve"> candidates according to disease severity</w:t>
      </w:r>
      <w:r w:rsidR="00BB03CB">
        <w:rPr>
          <w:rFonts w:ascii="Book Antiqua" w:hAnsi="Book Antiqua"/>
        </w:rPr>
        <w:t>, based on</w:t>
      </w:r>
      <w:r w:rsidR="00382CC3" w:rsidRPr="00BB03CB">
        <w:rPr>
          <w:rFonts w:ascii="Book Antiqua" w:hAnsi="Book Antiqua"/>
        </w:rPr>
        <w:t xml:space="preserve"> serum creatinine, serum bilirubin</w:t>
      </w:r>
      <w:r w:rsidR="00C425AE" w:rsidRPr="00BB03CB">
        <w:rPr>
          <w:rFonts w:ascii="Book Antiqua" w:hAnsi="Book Antiqua"/>
        </w:rPr>
        <w:t xml:space="preserve">, </w:t>
      </w:r>
      <w:r w:rsidR="00382CC3" w:rsidRPr="00BB03CB">
        <w:rPr>
          <w:rFonts w:ascii="Book Antiqua" w:hAnsi="Book Antiqua"/>
        </w:rPr>
        <w:t>international normalized ratio of prothrombin time (INR)</w:t>
      </w:r>
      <w:r w:rsidR="00C425AE" w:rsidRPr="00BB03CB">
        <w:rPr>
          <w:rFonts w:ascii="Book Antiqua" w:hAnsi="Book Antiqua"/>
        </w:rPr>
        <w:t xml:space="preserve"> and serum sodium</w:t>
      </w:r>
      <w:r w:rsidR="00942FFE" w:rsidRPr="00BB03CB">
        <w:rPr>
          <w:rFonts w:ascii="Book Antiqua" w:hAnsi="Book Antiqua"/>
          <w:vertAlign w:val="superscript"/>
        </w:rPr>
        <w:t>[1</w:t>
      </w:r>
      <w:r w:rsidR="00DA48A5" w:rsidRPr="00BB03CB">
        <w:rPr>
          <w:rFonts w:ascii="Book Antiqua" w:hAnsi="Book Antiqua"/>
          <w:vertAlign w:val="superscript"/>
        </w:rPr>
        <w:t>7</w:t>
      </w:r>
      <w:r w:rsidR="00942FFE" w:rsidRPr="00BB03CB">
        <w:rPr>
          <w:rFonts w:ascii="Book Antiqua" w:hAnsi="Book Antiqua"/>
          <w:vertAlign w:val="superscript"/>
        </w:rPr>
        <w:t>]</w:t>
      </w:r>
      <w:r w:rsidR="00BB03CB">
        <w:rPr>
          <w:rFonts w:ascii="Book Antiqua" w:hAnsi="Book Antiqua" w:hint="eastAsia"/>
          <w:lang w:eastAsia="zh-CN"/>
        </w:rPr>
        <w:t>.</w:t>
      </w:r>
    </w:p>
    <w:p w14:paraId="131D7602" w14:textId="15A336CF" w:rsidR="00C425AE" w:rsidRPr="00BB03CB" w:rsidRDefault="00B26E5D" w:rsidP="00BB03CB">
      <w:pPr>
        <w:spacing w:line="360" w:lineRule="auto"/>
        <w:ind w:firstLineChars="150" w:firstLine="360"/>
        <w:jc w:val="both"/>
        <w:rPr>
          <w:rFonts w:ascii="Book Antiqua" w:hAnsi="Book Antiqua"/>
          <w:lang w:eastAsia="zh-CN"/>
        </w:rPr>
      </w:pPr>
      <w:r w:rsidRPr="00BB03CB">
        <w:rPr>
          <w:rFonts w:ascii="Book Antiqua" w:hAnsi="Book Antiqua"/>
        </w:rPr>
        <w:t xml:space="preserve">Given the geographical disparity in organ allocation </w:t>
      </w:r>
      <w:r w:rsidR="00CF03A2" w:rsidRPr="00BB03CB">
        <w:rPr>
          <w:rFonts w:ascii="Book Antiqua" w:hAnsi="Book Antiqua"/>
        </w:rPr>
        <w:t xml:space="preserve">as </w:t>
      </w:r>
      <w:r w:rsidRPr="00BB03CB">
        <w:rPr>
          <w:rFonts w:ascii="Book Antiqua" w:hAnsi="Book Antiqua"/>
        </w:rPr>
        <w:t xml:space="preserve">seen by the disparities in waiting list and differences between units of organ, in 2013, the “Share 35” policy was </w:t>
      </w:r>
      <w:r w:rsidR="00005D06" w:rsidRPr="00BB03CB">
        <w:rPr>
          <w:rFonts w:ascii="Book Antiqua" w:hAnsi="Book Antiqua"/>
        </w:rPr>
        <w:t>implemented. Such policy instruct</w:t>
      </w:r>
      <w:r w:rsidR="00A86575" w:rsidRPr="00BB03CB">
        <w:rPr>
          <w:rFonts w:ascii="Book Antiqua" w:hAnsi="Book Antiqua"/>
        </w:rPr>
        <w:t>s</w:t>
      </w:r>
      <w:r w:rsidR="00005D06" w:rsidRPr="00BB03CB">
        <w:rPr>
          <w:rFonts w:ascii="Book Antiqua" w:hAnsi="Book Antiqua"/>
        </w:rPr>
        <w:t xml:space="preserve"> to give priority to candidate re</w:t>
      </w:r>
      <w:r w:rsidR="00942FFE" w:rsidRPr="00BB03CB">
        <w:rPr>
          <w:rFonts w:ascii="Book Antiqua" w:hAnsi="Book Antiqua"/>
        </w:rPr>
        <w:t>cipients for LT with MELD &gt;</w:t>
      </w:r>
      <w:r w:rsidR="00BB03CB">
        <w:rPr>
          <w:rFonts w:ascii="Book Antiqua" w:hAnsi="Book Antiqua" w:hint="eastAsia"/>
          <w:lang w:eastAsia="zh-CN"/>
        </w:rPr>
        <w:t xml:space="preserve"> </w:t>
      </w:r>
      <w:r w:rsidR="00942FFE" w:rsidRPr="00BB03CB">
        <w:rPr>
          <w:rFonts w:ascii="Book Antiqua" w:hAnsi="Book Antiqua"/>
        </w:rPr>
        <w:t>35</w:t>
      </w:r>
      <w:r w:rsidR="00942FFE" w:rsidRPr="00BB03CB">
        <w:rPr>
          <w:rFonts w:ascii="Book Antiqua" w:hAnsi="Book Antiqua"/>
          <w:vertAlign w:val="superscript"/>
        </w:rPr>
        <w:t>[18]</w:t>
      </w:r>
      <w:r w:rsidR="00BB03CB">
        <w:rPr>
          <w:rFonts w:ascii="Book Antiqua" w:hAnsi="Book Antiqua" w:hint="eastAsia"/>
          <w:lang w:eastAsia="zh-CN"/>
        </w:rPr>
        <w:t xml:space="preserve">. </w:t>
      </w:r>
      <w:r w:rsidR="00B20B32" w:rsidRPr="00BB03CB">
        <w:rPr>
          <w:rFonts w:ascii="Book Antiqua" w:hAnsi="Book Antiqua"/>
        </w:rPr>
        <w:t>Following this implementation, the waiting list for patients with MELD &gt;</w:t>
      </w:r>
      <w:r w:rsidR="00BB03CB">
        <w:rPr>
          <w:rFonts w:ascii="Book Antiqua" w:hAnsi="Book Antiqua" w:hint="eastAsia"/>
          <w:lang w:eastAsia="zh-CN"/>
        </w:rPr>
        <w:t xml:space="preserve"> </w:t>
      </w:r>
      <w:r w:rsidR="00B20B32" w:rsidRPr="00BB03CB">
        <w:rPr>
          <w:rFonts w:ascii="Book Antiqua" w:hAnsi="Book Antiqua"/>
        </w:rPr>
        <w:t xml:space="preserve">35 decreased from 18 </w:t>
      </w:r>
      <w:r w:rsidR="00BB03CB">
        <w:rPr>
          <w:rFonts w:ascii="Book Antiqua" w:hAnsi="Book Antiqua"/>
          <w:lang w:eastAsia="zh-CN"/>
        </w:rPr>
        <w:t>d</w:t>
      </w:r>
      <w:r w:rsidR="00942FFE" w:rsidRPr="00BB03CB">
        <w:rPr>
          <w:rFonts w:ascii="Book Antiqua" w:hAnsi="Book Antiqua"/>
        </w:rPr>
        <w:t xml:space="preserve"> to 9 </w:t>
      </w:r>
      <w:r w:rsidR="00BB03CB">
        <w:rPr>
          <w:rFonts w:ascii="Book Antiqua" w:hAnsi="Book Antiqua"/>
          <w:lang w:eastAsia="zh-CN"/>
        </w:rPr>
        <w:t>d</w:t>
      </w:r>
      <w:r w:rsidR="00942FFE" w:rsidRPr="00BB03CB">
        <w:rPr>
          <w:rFonts w:ascii="Book Antiqua" w:hAnsi="Book Antiqua"/>
        </w:rPr>
        <w:t xml:space="preserve"> in the last 2 years</w:t>
      </w:r>
      <w:r w:rsidR="00942FFE" w:rsidRPr="00BB03CB">
        <w:rPr>
          <w:rFonts w:ascii="Book Antiqua" w:hAnsi="Book Antiqua"/>
          <w:vertAlign w:val="superscript"/>
        </w:rPr>
        <w:t>[1</w:t>
      </w:r>
      <w:r w:rsidR="00DA48A5" w:rsidRPr="00BB03CB">
        <w:rPr>
          <w:rFonts w:ascii="Book Antiqua" w:hAnsi="Book Antiqua"/>
          <w:vertAlign w:val="superscript"/>
        </w:rPr>
        <w:t>9</w:t>
      </w:r>
      <w:r w:rsidR="00942FFE" w:rsidRPr="00BB03CB">
        <w:rPr>
          <w:rFonts w:ascii="Book Antiqua" w:hAnsi="Book Antiqua"/>
          <w:vertAlign w:val="superscript"/>
        </w:rPr>
        <w:t>]</w:t>
      </w:r>
      <w:r w:rsidR="00BB03CB">
        <w:rPr>
          <w:rFonts w:ascii="Book Antiqua" w:hAnsi="Book Antiqua" w:hint="eastAsia"/>
          <w:lang w:eastAsia="zh-CN"/>
        </w:rPr>
        <w:t>.</w:t>
      </w:r>
    </w:p>
    <w:p w14:paraId="6C44F2A8" w14:textId="46EB5142" w:rsidR="008A35AB" w:rsidRPr="00BB03CB" w:rsidRDefault="005E50D6" w:rsidP="00BB03CB">
      <w:pPr>
        <w:spacing w:line="360" w:lineRule="auto"/>
        <w:jc w:val="both"/>
        <w:rPr>
          <w:rFonts w:ascii="Book Antiqua" w:hAnsi="Book Antiqua"/>
          <w:lang w:eastAsia="zh-CN"/>
        </w:rPr>
      </w:pPr>
      <w:r w:rsidRPr="00BB03CB">
        <w:rPr>
          <w:rFonts w:ascii="Book Antiqua" w:hAnsi="Book Antiqua"/>
        </w:rPr>
        <w:tab/>
        <w:t>Currently, t</w:t>
      </w:r>
      <w:r w:rsidR="00B26E5D" w:rsidRPr="00BB03CB">
        <w:rPr>
          <w:rFonts w:ascii="Book Antiqua" w:hAnsi="Book Antiqua"/>
        </w:rPr>
        <w:t xml:space="preserve">he </w:t>
      </w:r>
      <w:r w:rsidRPr="00BB03CB">
        <w:rPr>
          <w:rFonts w:ascii="Book Antiqua" w:hAnsi="Book Antiqua"/>
        </w:rPr>
        <w:t xml:space="preserve">accepted </w:t>
      </w:r>
      <w:r w:rsidR="00B26E5D" w:rsidRPr="00BB03CB">
        <w:rPr>
          <w:rFonts w:ascii="Book Antiqua" w:hAnsi="Book Antiqua"/>
        </w:rPr>
        <w:t>indications for LT</w:t>
      </w:r>
      <w:r w:rsidR="00F60DED" w:rsidRPr="00BB03CB">
        <w:rPr>
          <w:rFonts w:ascii="Book Antiqua" w:hAnsi="Book Antiqua"/>
        </w:rPr>
        <w:t xml:space="preserve"> are: acute liver failure, cirr</w:t>
      </w:r>
      <w:r w:rsidR="00407360" w:rsidRPr="00BB03CB">
        <w:rPr>
          <w:rFonts w:ascii="Book Antiqua" w:hAnsi="Book Antiqua"/>
        </w:rPr>
        <w:t>h</w:t>
      </w:r>
      <w:r w:rsidR="00F60DED" w:rsidRPr="00BB03CB">
        <w:rPr>
          <w:rFonts w:ascii="Book Antiqua" w:hAnsi="Book Antiqua"/>
        </w:rPr>
        <w:t xml:space="preserve">osis (with complications), </w:t>
      </w:r>
      <w:r w:rsidR="00B26E5D" w:rsidRPr="00BB03CB">
        <w:rPr>
          <w:rFonts w:ascii="Book Antiqua" w:hAnsi="Book Antiqua"/>
        </w:rPr>
        <w:t>liver metabolic diseases with systemic manifestations and systemic complicat</w:t>
      </w:r>
      <w:r w:rsidR="00942FFE" w:rsidRPr="00BB03CB">
        <w:rPr>
          <w:rFonts w:ascii="Book Antiqua" w:hAnsi="Book Antiqua"/>
        </w:rPr>
        <w:t>ions of chronic liver disease</w:t>
      </w:r>
      <w:r w:rsidR="00942FFE" w:rsidRPr="00BB03CB">
        <w:rPr>
          <w:rFonts w:ascii="Book Antiqua" w:hAnsi="Book Antiqua"/>
          <w:vertAlign w:val="superscript"/>
        </w:rPr>
        <w:t>[</w:t>
      </w:r>
      <w:r w:rsidR="00DA48A5" w:rsidRPr="00BB03CB">
        <w:rPr>
          <w:rFonts w:ascii="Book Antiqua" w:hAnsi="Book Antiqua"/>
          <w:vertAlign w:val="superscript"/>
        </w:rPr>
        <w:t>20</w:t>
      </w:r>
      <w:r w:rsidR="00942FFE" w:rsidRPr="00BB03CB">
        <w:rPr>
          <w:rFonts w:ascii="Book Antiqua" w:hAnsi="Book Antiqua"/>
          <w:vertAlign w:val="superscript"/>
        </w:rPr>
        <w:t>]</w:t>
      </w:r>
      <w:r w:rsidR="00BB03CB">
        <w:rPr>
          <w:rFonts w:ascii="Book Antiqua" w:hAnsi="Book Antiqua" w:hint="eastAsia"/>
          <w:lang w:eastAsia="zh-CN"/>
        </w:rPr>
        <w:t xml:space="preserve">. </w:t>
      </w:r>
      <w:r w:rsidR="00A07F47" w:rsidRPr="00BB03CB">
        <w:rPr>
          <w:rFonts w:ascii="Book Antiqua" w:hAnsi="Book Antiqua"/>
        </w:rPr>
        <w:t>The latest guidelines for LT emphasi</w:t>
      </w:r>
      <w:r w:rsidR="00B50A96" w:rsidRPr="00BB03CB">
        <w:rPr>
          <w:rFonts w:ascii="Book Antiqua" w:hAnsi="Book Antiqua"/>
        </w:rPr>
        <w:t>ze</w:t>
      </w:r>
      <w:r w:rsidR="00A07F47" w:rsidRPr="00BB03CB">
        <w:rPr>
          <w:rFonts w:ascii="Book Antiqua" w:hAnsi="Book Antiqua"/>
        </w:rPr>
        <w:t xml:space="preserve"> the importance of a multidisciplinary </w:t>
      </w:r>
      <w:r w:rsidR="00311620" w:rsidRPr="00BB03CB">
        <w:rPr>
          <w:rFonts w:ascii="Book Antiqua" w:hAnsi="Book Antiqua"/>
        </w:rPr>
        <w:t>evaluation process</w:t>
      </w:r>
      <w:r w:rsidR="00B50A96" w:rsidRPr="00BB03CB">
        <w:rPr>
          <w:rFonts w:ascii="Book Antiqua" w:hAnsi="Book Antiqua"/>
        </w:rPr>
        <w:t>;</w:t>
      </w:r>
      <w:r w:rsidR="00311620" w:rsidRPr="00BB03CB">
        <w:rPr>
          <w:rFonts w:ascii="Book Antiqua" w:hAnsi="Book Antiqua"/>
        </w:rPr>
        <w:t xml:space="preserve"> hepatology</w:t>
      </w:r>
      <w:r w:rsidR="00A07F47" w:rsidRPr="00BB03CB">
        <w:rPr>
          <w:rFonts w:ascii="Book Antiqua" w:hAnsi="Book Antiqua"/>
        </w:rPr>
        <w:t xml:space="preserve"> evaluation, surgical evaluation, laboratory testing, cardiac evaluation, hepatic im</w:t>
      </w:r>
      <w:r w:rsidR="00DA70F6" w:rsidRPr="00BB03CB">
        <w:rPr>
          <w:rFonts w:ascii="Book Antiqua" w:hAnsi="Book Antiqua"/>
        </w:rPr>
        <w:t>aging, psychiatry, psychology or mental health professional consultation, social work evaluation, financial and insurance counsel</w:t>
      </w:r>
      <w:r w:rsidR="00942FFE" w:rsidRPr="00BB03CB">
        <w:rPr>
          <w:rFonts w:ascii="Book Antiqua" w:hAnsi="Book Antiqua"/>
        </w:rPr>
        <w:t>ing and nutritional evaluation</w:t>
      </w:r>
      <w:r w:rsidR="00942FFE" w:rsidRPr="00BB03CB">
        <w:rPr>
          <w:rFonts w:ascii="Book Antiqua" w:hAnsi="Book Antiqua"/>
          <w:vertAlign w:val="superscript"/>
        </w:rPr>
        <w:t>[</w:t>
      </w:r>
      <w:r w:rsidR="00DA48A5" w:rsidRPr="00BB03CB">
        <w:rPr>
          <w:rFonts w:ascii="Book Antiqua" w:hAnsi="Book Antiqua"/>
          <w:vertAlign w:val="superscript"/>
        </w:rPr>
        <w:t>20</w:t>
      </w:r>
      <w:r w:rsidR="00942FFE" w:rsidRPr="00BB03CB">
        <w:rPr>
          <w:rFonts w:ascii="Book Antiqua" w:hAnsi="Book Antiqua"/>
          <w:vertAlign w:val="superscript"/>
        </w:rPr>
        <w:t>]</w:t>
      </w:r>
      <w:r w:rsidR="00BB03CB">
        <w:rPr>
          <w:rFonts w:ascii="Book Antiqua" w:hAnsi="Book Antiqua" w:hint="eastAsia"/>
          <w:lang w:eastAsia="zh-CN"/>
        </w:rPr>
        <w:t>.</w:t>
      </w:r>
    </w:p>
    <w:p w14:paraId="2C1DFF42" w14:textId="1EFEF207" w:rsidR="00755B75" w:rsidRPr="00BB03CB" w:rsidRDefault="005E50D6" w:rsidP="00BB03CB">
      <w:pPr>
        <w:spacing w:line="360" w:lineRule="auto"/>
        <w:jc w:val="both"/>
        <w:rPr>
          <w:rFonts w:ascii="Book Antiqua" w:hAnsi="Book Antiqua"/>
        </w:rPr>
      </w:pPr>
      <w:r w:rsidRPr="00BB03CB">
        <w:rPr>
          <w:rFonts w:ascii="Book Antiqua" w:hAnsi="Book Antiqua"/>
        </w:rPr>
        <w:t xml:space="preserve">As noted, ALD </w:t>
      </w:r>
      <w:r w:rsidR="0028417A" w:rsidRPr="00BB03CB">
        <w:rPr>
          <w:rFonts w:ascii="Book Antiqua" w:hAnsi="Book Antiqua"/>
        </w:rPr>
        <w:t>accounts for the secon</w:t>
      </w:r>
      <w:r w:rsidR="001E0E6F" w:rsidRPr="00BB03CB">
        <w:rPr>
          <w:rFonts w:ascii="Book Antiqua" w:hAnsi="Book Antiqua"/>
        </w:rPr>
        <w:t>d most common indication for LT</w:t>
      </w:r>
      <w:r w:rsidR="001E0E6F" w:rsidRPr="00BB03CB">
        <w:rPr>
          <w:rFonts w:ascii="Book Antiqua" w:hAnsi="Book Antiqua"/>
          <w:vertAlign w:val="superscript"/>
        </w:rPr>
        <w:t>[3,</w:t>
      </w:r>
      <w:r w:rsidR="00DA48A5" w:rsidRPr="00BB03CB">
        <w:rPr>
          <w:rFonts w:ascii="Book Antiqua" w:hAnsi="Book Antiqua"/>
          <w:vertAlign w:val="superscript"/>
        </w:rPr>
        <w:t>21</w:t>
      </w:r>
      <w:r w:rsidR="001E0E6F" w:rsidRPr="00BB03CB">
        <w:rPr>
          <w:rFonts w:ascii="Book Antiqua" w:hAnsi="Book Antiqua"/>
          <w:vertAlign w:val="superscript"/>
        </w:rPr>
        <w:t>]</w:t>
      </w:r>
      <w:r w:rsidR="00BB03CB">
        <w:rPr>
          <w:rFonts w:ascii="Book Antiqua" w:hAnsi="Book Antiqua" w:hint="eastAsia"/>
          <w:lang w:eastAsia="zh-CN"/>
        </w:rPr>
        <w:t xml:space="preserve">. </w:t>
      </w:r>
      <w:r w:rsidR="00EB55FE" w:rsidRPr="00BB03CB">
        <w:rPr>
          <w:rFonts w:ascii="Book Antiqua" w:hAnsi="Book Antiqua"/>
        </w:rPr>
        <w:t xml:space="preserve">ALD </w:t>
      </w:r>
      <w:r w:rsidR="00327A17" w:rsidRPr="00BB03CB">
        <w:rPr>
          <w:rFonts w:ascii="Book Antiqua" w:hAnsi="Book Antiqua"/>
        </w:rPr>
        <w:t>comprise</w:t>
      </w:r>
      <w:r w:rsidRPr="00BB03CB">
        <w:rPr>
          <w:rFonts w:ascii="Book Antiqua" w:hAnsi="Book Antiqua"/>
        </w:rPr>
        <w:t>s</w:t>
      </w:r>
      <w:r w:rsidR="00327A17" w:rsidRPr="00BB03CB">
        <w:rPr>
          <w:rFonts w:ascii="Book Antiqua" w:hAnsi="Book Antiqua"/>
        </w:rPr>
        <w:t xml:space="preserve"> subclinical biochemical damage, fatty liver, steatohepatitis, fibrosis and cirrhosis that can end</w:t>
      </w:r>
      <w:r w:rsidR="001E0E6F" w:rsidRPr="00BB03CB">
        <w:rPr>
          <w:rFonts w:ascii="Book Antiqua" w:hAnsi="Book Antiqua"/>
        </w:rPr>
        <w:t xml:space="preserve"> up in end stage liver disease</w:t>
      </w:r>
      <w:r w:rsidR="001E0E6F" w:rsidRPr="00BB03CB">
        <w:rPr>
          <w:rFonts w:ascii="Book Antiqua" w:hAnsi="Book Antiqua"/>
          <w:vertAlign w:val="superscript"/>
        </w:rPr>
        <w:t>[</w:t>
      </w:r>
      <w:r w:rsidR="00DA48A5" w:rsidRPr="00BB03CB">
        <w:rPr>
          <w:rFonts w:ascii="Book Antiqua" w:hAnsi="Book Antiqua"/>
          <w:vertAlign w:val="superscript"/>
        </w:rPr>
        <w:t>21</w:t>
      </w:r>
      <w:r w:rsidR="001E0E6F" w:rsidRPr="00BB03CB">
        <w:rPr>
          <w:rFonts w:ascii="Book Antiqua" w:hAnsi="Book Antiqua"/>
          <w:vertAlign w:val="superscript"/>
        </w:rPr>
        <w:t>,2</w:t>
      </w:r>
      <w:r w:rsidR="00DA48A5" w:rsidRPr="00BB03CB">
        <w:rPr>
          <w:rFonts w:ascii="Book Antiqua" w:hAnsi="Book Antiqua"/>
          <w:vertAlign w:val="superscript"/>
        </w:rPr>
        <w:t>2</w:t>
      </w:r>
      <w:r w:rsidR="001E0E6F" w:rsidRPr="00BB03CB">
        <w:rPr>
          <w:rFonts w:ascii="Book Antiqua" w:hAnsi="Book Antiqua"/>
          <w:vertAlign w:val="superscript"/>
        </w:rPr>
        <w:t>]</w:t>
      </w:r>
      <w:r w:rsidR="00BB03CB">
        <w:rPr>
          <w:rFonts w:ascii="Book Antiqua" w:hAnsi="Book Antiqua" w:hint="eastAsia"/>
          <w:lang w:eastAsia="zh-CN"/>
        </w:rPr>
        <w:t xml:space="preserve">. </w:t>
      </w:r>
      <w:r w:rsidR="00327A17" w:rsidRPr="00BB03CB">
        <w:rPr>
          <w:rFonts w:ascii="Book Antiqua" w:hAnsi="Book Antiqua"/>
        </w:rPr>
        <w:t>Other alcohol-induced entities include acute alcoholic hepatitis (AAH) and</w:t>
      </w:r>
      <w:r w:rsidR="001E0E6F" w:rsidRPr="00BB03CB">
        <w:rPr>
          <w:rFonts w:ascii="Book Antiqua" w:hAnsi="Book Antiqua"/>
        </w:rPr>
        <w:t xml:space="preserve"> hepatocellular carcinoma (HCC)</w:t>
      </w:r>
      <w:r w:rsidR="001E0E6F" w:rsidRPr="00BB03CB">
        <w:rPr>
          <w:rFonts w:ascii="Book Antiqua" w:hAnsi="Book Antiqua"/>
          <w:vertAlign w:val="superscript"/>
        </w:rPr>
        <w:t>[3,</w:t>
      </w:r>
      <w:r w:rsidR="00DA48A5" w:rsidRPr="00BB03CB">
        <w:rPr>
          <w:rFonts w:ascii="Book Antiqua" w:hAnsi="Book Antiqua"/>
          <w:vertAlign w:val="superscript"/>
        </w:rPr>
        <w:t>21</w:t>
      </w:r>
      <w:r w:rsidR="001E0E6F" w:rsidRPr="00BB03CB">
        <w:rPr>
          <w:rFonts w:ascii="Book Antiqua" w:hAnsi="Book Antiqua"/>
          <w:vertAlign w:val="superscript"/>
        </w:rPr>
        <w:t>,2</w:t>
      </w:r>
      <w:r w:rsidR="00DA48A5" w:rsidRPr="00BB03CB">
        <w:rPr>
          <w:rFonts w:ascii="Book Antiqua" w:hAnsi="Book Antiqua"/>
          <w:vertAlign w:val="superscript"/>
        </w:rPr>
        <w:t>2</w:t>
      </w:r>
      <w:r w:rsidR="001E0E6F" w:rsidRPr="00BB03CB">
        <w:rPr>
          <w:rFonts w:ascii="Book Antiqua" w:hAnsi="Book Antiqua"/>
          <w:vertAlign w:val="superscript"/>
        </w:rPr>
        <w:t>]</w:t>
      </w:r>
      <w:r w:rsidR="00BB03CB">
        <w:rPr>
          <w:rFonts w:ascii="Book Antiqua" w:hAnsi="Book Antiqua" w:hint="eastAsia"/>
          <w:lang w:eastAsia="zh-CN"/>
        </w:rPr>
        <w:t xml:space="preserve">. </w:t>
      </w:r>
      <w:r w:rsidR="00C425AE" w:rsidRPr="00BB03CB">
        <w:rPr>
          <w:rFonts w:ascii="Book Antiqua" w:hAnsi="Book Antiqua"/>
        </w:rPr>
        <w:t>On alcohol</w:t>
      </w:r>
      <w:r w:rsidRPr="00BB03CB">
        <w:rPr>
          <w:rFonts w:ascii="Book Antiqua" w:hAnsi="Book Antiqua"/>
        </w:rPr>
        <w:t>-</w:t>
      </w:r>
      <w:r w:rsidR="00C425AE" w:rsidRPr="00BB03CB">
        <w:rPr>
          <w:rFonts w:ascii="Book Antiqua" w:hAnsi="Book Antiqua"/>
        </w:rPr>
        <w:t>induced injuries, t</w:t>
      </w:r>
      <w:r w:rsidR="0028417A" w:rsidRPr="00BB03CB">
        <w:rPr>
          <w:rFonts w:ascii="Book Antiqua" w:hAnsi="Book Antiqua"/>
        </w:rPr>
        <w:t xml:space="preserve">he current guidelines continue to enforce the minimum of 6-month of abstinence, this time is required to allow </w:t>
      </w:r>
      <w:r w:rsidR="0028417A" w:rsidRPr="00BB03CB">
        <w:rPr>
          <w:rFonts w:ascii="Book Antiqua" w:hAnsi="Book Antiqua"/>
        </w:rPr>
        <w:lastRenderedPageBreak/>
        <w:t xml:space="preserve">addiction issues to be addressed and </w:t>
      </w:r>
      <w:r w:rsidR="00B50A96" w:rsidRPr="00BB03CB">
        <w:rPr>
          <w:rFonts w:ascii="Book Antiqua" w:hAnsi="Book Antiqua"/>
        </w:rPr>
        <w:t>helps in</w:t>
      </w:r>
      <w:r w:rsidR="0028417A" w:rsidRPr="00BB03CB">
        <w:rPr>
          <w:rFonts w:ascii="Book Antiqua" w:hAnsi="Book Antiqua"/>
        </w:rPr>
        <w:t xml:space="preserve"> allow</w:t>
      </w:r>
      <w:r w:rsidR="00B50A96" w:rsidRPr="00BB03CB">
        <w:rPr>
          <w:rFonts w:ascii="Book Antiqua" w:hAnsi="Book Antiqua"/>
        </w:rPr>
        <w:t>ing</w:t>
      </w:r>
      <w:r w:rsidR="0028417A" w:rsidRPr="00BB03CB">
        <w:rPr>
          <w:rFonts w:ascii="Book Antiqua" w:hAnsi="Book Antiqua"/>
        </w:rPr>
        <w:t xml:space="preserve">  spontaneous liver recovery.</w:t>
      </w:r>
      <w:r w:rsidRPr="00BB03CB">
        <w:rPr>
          <w:rFonts w:ascii="Book Antiqua" w:hAnsi="Book Antiqua"/>
        </w:rPr>
        <w:t xml:space="preserve"> </w:t>
      </w:r>
      <w:r w:rsidR="002F2D88" w:rsidRPr="00BB03CB">
        <w:rPr>
          <w:rFonts w:ascii="Book Antiqua" w:hAnsi="Book Antiqua"/>
        </w:rPr>
        <w:t xml:space="preserve">For patients with cirrhosis, LT </w:t>
      </w:r>
      <w:r w:rsidRPr="00BB03CB">
        <w:rPr>
          <w:rFonts w:ascii="Book Antiqua" w:hAnsi="Book Antiqua"/>
        </w:rPr>
        <w:t>is</w:t>
      </w:r>
      <w:r w:rsidR="002F2D88" w:rsidRPr="00BB03CB">
        <w:rPr>
          <w:rFonts w:ascii="Book Antiqua" w:hAnsi="Book Antiqua"/>
        </w:rPr>
        <w:t xml:space="preserve"> recommended once complications (ascites, hepatic encephalopathy, variceal hemorrhage or hepatocellular dysfunction</w:t>
      </w:r>
      <w:r w:rsidR="001E0E6F" w:rsidRPr="00BB03CB">
        <w:rPr>
          <w:rFonts w:ascii="Book Antiqua" w:hAnsi="Book Antiqua"/>
        </w:rPr>
        <w:t>) results in a MELD score &gt;</w:t>
      </w:r>
      <w:r w:rsidR="00BB03CB">
        <w:rPr>
          <w:rFonts w:ascii="Book Antiqua" w:hAnsi="Book Antiqua" w:hint="eastAsia"/>
          <w:lang w:eastAsia="zh-CN"/>
        </w:rPr>
        <w:t xml:space="preserve"> </w:t>
      </w:r>
      <w:r w:rsidR="001E0E6F" w:rsidRPr="00BB03CB">
        <w:rPr>
          <w:rFonts w:ascii="Book Antiqua" w:hAnsi="Book Antiqua"/>
        </w:rPr>
        <w:t>15</w:t>
      </w:r>
      <w:r w:rsidR="001E0E6F" w:rsidRPr="00BB03CB">
        <w:rPr>
          <w:rFonts w:ascii="Book Antiqua" w:hAnsi="Book Antiqua"/>
          <w:vertAlign w:val="superscript"/>
        </w:rPr>
        <w:t>[</w:t>
      </w:r>
      <w:r w:rsidR="00DA48A5" w:rsidRPr="00BB03CB">
        <w:rPr>
          <w:rFonts w:ascii="Book Antiqua" w:hAnsi="Book Antiqua"/>
          <w:vertAlign w:val="superscript"/>
        </w:rPr>
        <w:t>20</w:t>
      </w:r>
      <w:r w:rsidR="001E0E6F" w:rsidRPr="00BB03CB">
        <w:rPr>
          <w:rFonts w:ascii="Book Antiqua" w:hAnsi="Book Antiqua"/>
          <w:vertAlign w:val="superscript"/>
        </w:rPr>
        <w:t>]</w:t>
      </w:r>
      <w:r w:rsidR="00BB03CB">
        <w:rPr>
          <w:rFonts w:ascii="Book Antiqua" w:hAnsi="Book Antiqua" w:hint="eastAsia"/>
          <w:lang w:eastAsia="zh-CN"/>
        </w:rPr>
        <w:t xml:space="preserve">. </w:t>
      </w:r>
      <w:r w:rsidR="003E0FAD" w:rsidRPr="00BB03CB">
        <w:rPr>
          <w:rFonts w:ascii="Book Antiqua" w:hAnsi="Book Antiqua"/>
        </w:rPr>
        <w:t>An entity that requires special consideration is a</w:t>
      </w:r>
      <w:r w:rsidR="00210603" w:rsidRPr="00BB03CB">
        <w:rPr>
          <w:rFonts w:ascii="Book Antiqua" w:hAnsi="Book Antiqua"/>
        </w:rPr>
        <w:t>cute alcoholic hepatitis</w:t>
      </w:r>
      <w:r w:rsidR="00D75A18" w:rsidRPr="00BB03CB">
        <w:rPr>
          <w:rFonts w:ascii="Book Antiqua" w:hAnsi="Book Antiqua"/>
        </w:rPr>
        <w:t xml:space="preserve"> (AAH)</w:t>
      </w:r>
      <w:r w:rsidR="003E0FAD" w:rsidRPr="00BB03CB">
        <w:rPr>
          <w:rFonts w:ascii="Book Antiqua" w:hAnsi="Book Antiqua"/>
        </w:rPr>
        <w:t>,</w:t>
      </w:r>
      <w:r w:rsidR="00210603" w:rsidRPr="00BB03CB">
        <w:rPr>
          <w:rFonts w:ascii="Book Antiqua" w:hAnsi="Book Antiqua"/>
        </w:rPr>
        <w:t xml:space="preserve"> a syndrome presenting with abdominal pain, fever, jaundice and acute hepatic</w:t>
      </w:r>
      <w:r w:rsidR="001E0E6F" w:rsidRPr="00BB03CB">
        <w:rPr>
          <w:rFonts w:ascii="Book Antiqua" w:hAnsi="Book Antiqua"/>
        </w:rPr>
        <w:t xml:space="preserve"> decompensation</w:t>
      </w:r>
      <w:r w:rsidR="001E0E6F" w:rsidRPr="00BB03CB">
        <w:rPr>
          <w:rFonts w:ascii="Book Antiqua" w:hAnsi="Book Antiqua"/>
          <w:vertAlign w:val="superscript"/>
        </w:rPr>
        <w:t>[3]</w:t>
      </w:r>
      <w:r w:rsidR="00BB03CB">
        <w:rPr>
          <w:rFonts w:ascii="Book Antiqua" w:hAnsi="Book Antiqua" w:hint="eastAsia"/>
          <w:lang w:eastAsia="zh-CN"/>
        </w:rPr>
        <w:t xml:space="preserve">. </w:t>
      </w:r>
      <w:r w:rsidR="00083A74" w:rsidRPr="00BB03CB">
        <w:rPr>
          <w:rFonts w:ascii="Book Antiqua" w:hAnsi="Book Antiqua"/>
        </w:rPr>
        <w:t>Without transplantation, the probability of death in th</w:t>
      </w:r>
      <w:r w:rsidR="00A320E0" w:rsidRPr="00BB03CB">
        <w:rPr>
          <w:rFonts w:ascii="Book Antiqua" w:hAnsi="Book Antiqua"/>
        </w:rPr>
        <w:t xml:space="preserve">is group of patients is high </w:t>
      </w:r>
      <w:r w:rsidR="00755B75" w:rsidRPr="00BB03CB">
        <w:rPr>
          <w:rFonts w:ascii="Book Antiqua" w:hAnsi="Book Antiqua"/>
        </w:rPr>
        <w:t xml:space="preserve">and </w:t>
      </w:r>
      <w:r w:rsidR="001E0E6F" w:rsidRPr="00BB03CB">
        <w:rPr>
          <w:rFonts w:ascii="Book Antiqua" w:hAnsi="Book Antiqua"/>
        </w:rPr>
        <w:t>70</w:t>
      </w:r>
      <w:r w:rsidR="00BB03CB">
        <w:rPr>
          <w:rFonts w:ascii="Book Antiqua" w:hAnsi="Book Antiqua" w:hint="eastAsia"/>
          <w:lang w:eastAsia="zh-CN"/>
        </w:rPr>
        <w:t>%</w:t>
      </w:r>
      <w:r w:rsidR="001E0E6F" w:rsidRPr="00BB03CB">
        <w:rPr>
          <w:rFonts w:ascii="Book Antiqua" w:hAnsi="Book Antiqua"/>
        </w:rPr>
        <w:t xml:space="preserve">-80% die </w:t>
      </w:r>
      <w:r w:rsidR="003E6728" w:rsidRPr="00BB03CB">
        <w:rPr>
          <w:rFonts w:ascii="Book Antiqua" w:hAnsi="Book Antiqua"/>
        </w:rPr>
        <w:t>within</w:t>
      </w:r>
      <w:r w:rsidR="001E0E6F" w:rsidRPr="00BB03CB">
        <w:rPr>
          <w:rFonts w:ascii="Book Antiqua" w:hAnsi="Book Antiqua"/>
        </w:rPr>
        <w:t xml:space="preserve"> 6 </w:t>
      </w:r>
      <w:r w:rsidR="00BB03CB">
        <w:rPr>
          <w:rFonts w:ascii="Book Antiqua" w:hAnsi="Book Antiqua"/>
          <w:lang w:eastAsia="zh-CN"/>
        </w:rPr>
        <w:t>mo</w:t>
      </w:r>
      <w:r w:rsidR="001E0E6F" w:rsidRPr="00BB03CB">
        <w:rPr>
          <w:rFonts w:ascii="Book Antiqua" w:hAnsi="Book Antiqua"/>
          <w:vertAlign w:val="superscript"/>
        </w:rPr>
        <w:t>[9,2</w:t>
      </w:r>
      <w:r w:rsidR="00DA48A5" w:rsidRPr="00BB03CB">
        <w:rPr>
          <w:rFonts w:ascii="Book Antiqua" w:hAnsi="Book Antiqua"/>
          <w:vertAlign w:val="superscript"/>
        </w:rPr>
        <w:t>3</w:t>
      </w:r>
      <w:r w:rsidR="001E0E6F" w:rsidRPr="00BB03CB">
        <w:rPr>
          <w:rFonts w:ascii="Book Antiqua" w:hAnsi="Book Antiqua"/>
          <w:vertAlign w:val="superscript"/>
        </w:rPr>
        <w:t>,2</w:t>
      </w:r>
      <w:r w:rsidR="00DA48A5" w:rsidRPr="00BB03CB">
        <w:rPr>
          <w:rFonts w:ascii="Book Antiqua" w:hAnsi="Book Antiqua"/>
          <w:vertAlign w:val="superscript"/>
        </w:rPr>
        <w:t>4</w:t>
      </w:r>
      <w:r w:rsidR="001E0E6F" w:rsidRPr="00BB03CB">
        <w:rPr>
          <w:rFonts w:ascii="Book Antiqua" w:hAnsi="Book Antiqua"/>
          <w:vertAlign w:val="superscript"/>
        </w:rPr>
        <w:t>]</w:t>
      </w:r>
      <w:r w:rsidR="001E0E6F" w:rsidRPr="00BB03CB">
        <w:rPr>
          <w:rFonts w:ascii="Book Antiqua" w:hAnsi="Book Antiqua"/>
        </w:rPr>
        <w:t>.</w:t>
      </w:r>
    </w:p>
    <w:p w14:paraId="15D653EE" w14:textId="718E56EE" w:rsidR="00F53013" w:rsidRPr="00BB03CB" w:rsidRDefault="003E0FAD" w:rsidP="00BB03CB">
      <w:pPr>
        <w:spacing w:line="360" w:lineRule="auto"/>
        <w:jc w:val="both"/>
        <w:rPr>
          <w:rFonts w:ascii="Book Antiqua" w:hAnsi="Book Antiqua"/>
          <w:lang w:eastAsia="zh-CN"/>
        </w:rPr>
      </w:pPr>
      <w:r w:rsidRPr="00BB03CB">
        <w:rPr>
          <w:rFonts w:ascii="Book Antiqua" w:hAnsi="Book Antiqua"/>
        </w:rPr>
        <w:t xml:space="preserve"> </w:t>
      </w:r>
      <w:r w:rsidRPr="00BB03CB">
        <w:rPr>
          <w:rFonts w:ascii="Book Antiqua" w:hAnsi="Book Antiqua"/>
        </w:rPr>
        <w:tab/>
        <w:t>Significant c</w:t>
      </w:r>
      <w:r w:rsidR="00F370DB" w:rsidRPr="00BB03CB">
        <w:rPr>
          <w:rFonts w:ascii="Book Antiqua" w:hAnsi="Book Antiqua"/>
        </w:rPr>
        <w:t>ontroversy on LT for alcoholic hepatitis</w:t>
      </w:r>
      <w:r w:rsidR="00BB03CB">
        <w:rPr>
          <w:rFonts w:ascii="Book Antiqua" w:hAnsi="Book Antiqua"/>
        </w:rPr>
        <w:t xml:space="preserve"> exist</w:t>
      </w:r>
      <w:r w:rsidR="001E0E6F" w:rsidRPr="00BB03CB">
        <w:rPr>
          <w:rFonts w:ascii="Book Antiqua" w:hAnsi="Book Antiqua"/>
          <w:vertAlign w:val="superscript"/>
        </w:rPr>
        <w:t>[9]</w:t>
      </w:r>
      <w:r w:rsidR="00BB03CB">
        <w:rPr>
          <w:rFonts w:ascii="Book Antiqua" w:hAnsi="Book Antiqua" w:hint="eastAsia"/>
          <w:lang w:eastAsia="zh-CN"/>
        </w:rPr>
        <w:t xml:space="preserve">. </w:t>
      </w:r>
      <w:r w:rsidRPr="00BB03CB">
        <w:rPr>
          <w:rFonts w:ascii="Book Antiqua" w:hAnsi="Book Antiqua"/>
        </w:rPr>
        <w:t>Mathurin and coworkers examined p</w:t>
      </w:r>
      <w:r w:rsidR="00350473" w:rsidRPr="00BB03CB">
        <w:rPr>
          <w:rFonts w:ascii="Book Antiqua" w:hAnsi="Book Antiqua"/>
        </w:rPr>
        <w:t>atients</w:t>
      </w:r>
      <w:r w:rsidR="00F370DB" w:rsidRPr="00BB03CB">
        <w:rPr>
          <w:rFonts w:ascii="Book Antiqua" w:hAnsi="Book Antiqua"/>
        </w:rPr>
        <w:t xml:space="preserve"> that were not responding to medical treatment</w:t>
      </w:r>
      <w:r w:rsidR="00350473" w:rsidRPr="00BB03CB">
        <w:rPr>
          <w:rFonts w:ascii="Book Antiqua" w:hAnsi="Book Antiqua"/>
        </w:rPr>
        <w:t xml:space="preserve"> </w:t>
      </w:r>
      <w:r w:rsidRPr="00BB03CB">
        <w:rPr>
          <w:rFonts w:ascii="Book Antiqua" w:hAnsi="Book Antiqua"/>
        </w:rPr>
        <w:t xml:space="preserve">and that </w:t>
      </w:r>
      <w:r w:rsidR="00350473" w:rsidRPr="00BB03CB">
        <w:rPr>
          <w:rFonts w:ascii="Book Antiqua" w:hAnsi="Book Antiqua"/>
        </w:rPr>
        <w:t>underwent</w:t>
      </w:r>
      <w:r w:rsidR="002E6AA6" w:rsidRPr="00BB03CB">
        <w:rPr>
          <w:rFonts w:ascii="Book Antiqua" w:hAnsi="Book Antiqua"/>
        </w:rPr>
        <w:t xml:space="preserve"> an early liver transplant.</w:t>
      </w:r>
      <w:r w:rsidR="002F2D88" w:rsidRPr="00BB03CB">
        <w:rPr>
          <w:rFonts w:ascii="Book Antiqua" w:hAnsi="Book Antiqua"/>
        </w:rPr>
        <w:t xml:space="preserve"> </w:t>
      </w:r>
      <w:r w:rsidRPr="00BB03CB">
        <w:rPr>
          <w:rFonts w:ascii="Book Antiqua" w:hAnsi="Book Antiqua"/>
        </w:rPr>
        <w:t>Those p</w:t>
      </w:r>
      <w:r w:rsidR="002F2D88" w:rsidRPr="00BB03CB">
        <w:rPr>
          <w:rFonts w:ascii="Book Antiqua" w:hAnsi="Book Antiqua"/>
        </w:rPr>
        <w:t xml:space="preserve">atients </w:t>
      </w:r>
      <w:r w:rsidRPr="00BB03CB">
        <w:rPr>
          <w:rFonts w:ascii="Book Antiqua" w:hAnsi="Book Antiqua"/>
        </w:rPr>
        <w:t>that</w:t>
      </w:r>
      <w:r w:rsidR="002F2D88" w:rsidRPr="00BB03CB">
        <w:rPr>
          <w:rFonts w:ascii="Book Antiqua" w:hAnsi="Book Antiqua"/>
        </w:rPr>
        <w:t xml:space="preserve"> received an early LT had a significant higher survival than the patients </w:t>
      </w:r>
      <w:r w:rsidR="00350473" w:rsidRPr="00BB03CB">
        <w:rPr>
          <w:rFonts w:ascii="Book Antiqua" w:hAnsi="Book Antiqua"/>
        </w:rPr>
        <w:t>in the medical therapy group</w:t>
      </w:r>
      <w:r w:rsidR="00C806F5" w:rsidRPr="00BB03CB">
        <w:rPr>
          <w:rFonts w:ascii="Book Antiqua" w:hAnsi="Book Antiqua"/>
          <w:vertAlign w:val="superscript"/>
        </w:rPr>
        <w:t>[9]</w:t>
      </w:r>
      <w:r w:rsidR="00BB03CB">
        <w:rPr>
          <w:rFonts w:ascii="Book Antiqua" w:hAnsi="Book Antiqua" w:hint="eastAsia"/>
          <w:lang w:eastAsia="zh-CN"/>
        </w:rPr>
        <w:t xml:space="preserve">. </w:t>
      </w:r>
      <w:r w:rsidR="002E6AA6" w:rsidRPr="00BB03CB">
        <w:rPr>
          <w:rFonts w:ascii="Book Antiqua" w:hAnsi="Book Antiqua"/>
        </w:rPr>
        <w:t>Despit</w:t>
      </w:r>
      <w:r w:rsidR="00350473" w:rsidRPr="00BB03CB">
        <w:rPr>
          <w:rFonts w:ascii="Book Antiqua" w:hAnsi="Book Antiqua"/>
        </w:rPr>
        <w:t>e</w:t>
      </w:r>
      <w:r w:rsidR="002E6AA6" w:rsidRPr="00BB03CB">
        <w:rPr>
          <w:rFonts w:ascii="Book Antiqua" w:hAnsi="Book Antiqua"/>
        </w:rPr>
        <w:t xml:space="preserve"> the favorable results, it should be note</w:t>
      </w:r>
      <w:r w:rsidR="00350473" w:rsidRPr="00BB03CB">
        <w:rPr>
          <w:rFonts w:ascii="Book Antiqua" w:hAnsi="Book Antiqua"/>
        </w:rPr>
        <w:t>d</w:t>
      </w:r>
      <w:r w:rsidR="002E6AA6" w:rsidRPr="00BB03CB">
        <w:rPr>
          <w:rFonts w:ascii="Book Antiqua" w:hAnsi="Book Antiqua"/>
        </w:rPr>
        <w:t xml:space="preserve"> that all the patients </w:t>
      </w:r>
      <w:r w:rsidR="00350473" w:rsidRPr="00BB03CB">
        <w:rPr>
          <w:rFonts w:ascii="Book Antiqua" w:hAnsi="Book Antiqua"/>
        </w:rPr>
        <w:t xml:space="preserve">in </w:t>
      </w:r>
      <w:r w:rsidR="002E6AA6" w:rsidRPr="00BB03CB">
        <w:rPr>
          <w:rFonts w:ascii="Book Antiqua" w:hAnsi="Book Antiqua"/>
        </w:rPr>
        <w:t xml:space="preserve">this study were </w:t>
      </w:r>
      <w:r w:rsidR="005D431F" w:rsidRPr="00BB03CB">
        <w:rPr>
          <w:rFonts w:ascii="Book Antiqua" w:hAnsi="Book Antiqua"/>
        </w:rPr>
        <w:t>carefully selected and that 90% of non</w:t>
      </w:r>
      <w:r w:rsidR="006B6220" w:rsidRPr="00BB03CB">
        <w:rPr>
          <w:rFonts w:ascii="Book Antiqua" w:hAnsi="Book Antiqua"/>
        </w:rPr>
        <w:t>-</w:t>
      </w:r>
      <w:r w:rsidR="005D431F" w:rsidRPr="00BB03CB">
        <w:rPr>
          <w:rFonts w:ascii="Book Antiqua" w:hAnsi="Book Antiqua"/>
        </w:rPr>
        <w:t>responders to medical treatment were excluded due to a predisposition to addiction or unfavorab</w:t>
      </w:r>
      <w:r w:rsidR="001E0E6F" w:rsidRPr="00BB03CB">
        <w:rPr>
          <w:rFonts w:ascii="Book Antiqua" w:hAnsi="Book Antiqua"/>
        </w:rPr>
        <w:t>le social or familial profiles.</w:t>
      </w:r>
      <w:r w:rsidR="00311620" w:rsidRPr="00BB03CB">
        <w:rPr>
          <w:rFonts w:ascii="Book Antiqua" w:hAnsi="Book Antiqua"/>
        </w:rPr>
        <w:t xml:space="preserve"> </w:t>
      </w:r>
      <w:r w:rsidR="002F2D88" w:rsidRPr="00BB03CB">
        <w:rPr>
          <w:rFonts w:ascii="Book Antiqua" w:hAnsi="Book Antiqua"/>
        </w:rPr>
        <w:t xml:space="preserve">One of the </w:t>
      </w:r>
      <w:r w:rsidR="00350473" w:rsidRPr="00BB03CB">
        <w:rPr>
          <w:rFonts w:ascii="Book Antiqua" w:hAnsi="Book Antiqua"/>
        </w:rPr>
        <w:t xml:space="preserve">key </w:t>
      </w:r>
      <w:r w:rsidR="002F2D88" w:rsidRPr="00BB03CB">
        <w:rPr>
          <w:rFonts w:ascii="Book Antiqua" w:hAnsi="Book Antiqua"/>
        </w:rPr>
        <w:t>inclusion criteria for the enrollment in this pilot study, was the patient agreement to adhere to total alcohol abstinence.</w:t>
      </w:r>
      <w:r w:rsidR="00E04DD6" w:rsidRPr="00BB03CB">
        <w:rPr>
          <w:rFonts w:ascii="Book Antiqua" w:hAnsi="Book Antiqua"/>
        </w:rPr>
        <w:t xml:space="preserve"> After LT, 3 out of 26 had alcohol </w:t>
      </w:r>
      <w:r w:rsidR="004470FC" w:rsidRPr="00BB03CB">
        <w:rPr>
          <w:rFonts w:ascii="Book Antiqua" w:hAnsi="Book Antiqua"/>
        </w:rPr>
        <w:t>consumption</w:t>
      </w:r>
      <w:r w:rsidR="00350473" w:rsidRPr="00BB03CB">
        <w:rPr>
          <w:rFonts w:ascii="Book Antiqua" w:hAnsi="Book Antiqua"/>
        </w:rPr>
        <w:t xml:space="preserve"> (11.5%)</w:t>
      </w:r>
      <w:r w:rsidR="00E04DD6" w:rsidRPr="00BB03CB">
        <w:rPr>
          <w:rFonts w:ascii="Book Antiqua" w:hAnsi="Book Antiqua"/>
        </w:rPr>
        <w:t>. The authors concluded that the low rate of alcohol relapse was probably related to the careful</w:t>
      </w:r>
      <w:r w:rsidR="00F53013" w:rsidRPr="00BB03CB">
        <w:rPr>
          <w:rFonts w:ascii="Book Antiqua" w:hAnsi="Book Antiqua"/>
        </w:rPr>
        <w:t>ly s</w:t>
      </w:r>
      <w:r w:rsidR="001E0E6F" w:rsidRPr="00BB03CB">
        <w:rPr>
          <w:rFonts w:ascii="Book Antiqua" w:hAnsi="Book Antiqua"/>
        </w:rPr>
        <w:t xml:space="preserve">election of </w:t>
      </w:r>
      <w:r w:rsidR="00D020C6" w:rsidRPr="00BB03CB">
        <w:rPr>
          <w:rFonts w:ascii="Book Antiqua" w:hAnsi="Book Antiqua"/>
        </w:rPr>
        <w:t>recipients. More</w:t>
      </w:r>
      <w:r w:rsidR="00C806F5" w:rsidRPr="00BB03CB">
        <w:rPr>
          <w:rFonts w:ascii="Book Antiqua" w:hAnsi="Book Antiqua"/>
        </w:rPr>
        <w:t xml:space="preserve"> r</w:t>
      </w:r>
      <w:r w:rsidR="00350473" w:rsidRPr="00BB03CB">
        <w:rPr>
          <w:rFonts w:ascii="Book Antiqua" w:hAnsi="Book Antiqua"/>
        </w:rPr>
        <w:t>ecently</w:t>
      </w:r>
      <w:r w:rsidR="00F53013" w:rsidRPr="00BB03CB">
        <w:rPr>
          <w:rFonts w:ascii="Book Antiqua" w:hAnsi="Book Antiqua"/>
        </w:rPr>
        <w:t xml:space="preserve">, Im </w:t>
      </w:r>
      <w:r w:rsidR="00C806F5" w:rsidRPr="00BB03CB">
        <w:rPr>
          <w:rFonts w:ascii="Book Antiqua" w:hAnsi="Book Antiqua"/>
        </w:rPr>
        <w:t>and associates</w:t>
      </w:r>
      <w:r w:rsidR="00F53013" w:rsidRPr="00BB03CB">
        <w:rPr>
          <w:rFonts w:ascii="Book Antiqua" w:hAnsi="Book Antiqua"/>
        </w:rPr>
        <w:t xml:space="preserve"> conducted a similar study in </w:t>
      </w:r>
      <w:r w:rsidR="00C806F5" w:rsidRPr="00BB03CB">
        <w:rPr>
          <w:rFonts w:ascii="Book Antiqua" w:hAnsi="Book Antiqua"/>
        </w:rPr>
        <w:t>the United States</w:t>
      </w:r>
      <w:r w:rsidR="00F53013" w:rsidRPr="00BB03CB">
        <w:rPr>
          <w:rFonts w:ascii="Book Antiqua" w:hAnsi="Book Antiqua"/>
        </w:rPr>
        <w:t xml:space="preserve">, </w:t>
      </w:r>
      <w:r w:rsidR="00C806F5" w:rsidRPr="00BB03CB">
        <w:rPr>
          <w:rFonts w:ascii="Book Antiqua" w:hAnsi="Book Antiqua"/>
        </w:rPr>
        <w:t xml:space="preserve">where </w:t>
      </w:r>
      <w:r w:rsidR="009814E8" w:rsidRPr="00BB03CB">
        <w:rPr>
          <w:rFonts w:ascii="Book Antiqua" w:hAnsi="Book Antiqua"/>
        </w:rPr>
        <w:t>early LT</w:t>
      </w:r>
      <w:r w:rsidR="00C806F5" w:rsidRPr="00BB03CB">
        <w:rPr>
          <w:rFonts w:ascii="Book Antiqua" w:hAnsi="Book Antiqua"/>
        </w:rPr>
        <w:t>,</w:t>
      </w:r>
      <w:r w:rsidR="009814E8" w:rsidRPr="00BB03CB">
        <w:rPr>
          <w:rFonts w:ascii="Book Antiqua" w:hAnsi="Book Antiqua"/>
        </w:rPr>
        <w:t xml:space="preserve"> in highly selected patients with severe alcoholic hepatitis</w:t>
      </w:r>
      <w:r w:rsidR="00C806F5" w:rsidRPr="00BB03CB">
        <w:rPr>
          <w:rFonts w:ascii="Book Antiqua" w:hAnsi="Book Antiqua"/>
        </w:rPr>
        <w:t>,</w:t>
      </w:r>
      <w:r w:rsidR="009814E8" w:rsidRPr="00BB03CB">
        <w:rPr>
          <w:rFonts w:ascii="Book Antiqua" w:hAnsi="Book Antiqua"/>
        </w:rPr>
        <w:t xml:space="preserve"> res</w:t>
      </w:r>
      <w:r w:rsidR="001E0E6F" w:rsidRPr="00BB03CB">
        <w:rPr>
          <w:rFonts w:ascii="Book Antiqua" w:hAnsi="Book Antiqua"/>
        </w:rPr>
        <w:t>ulted in improved outcomes</w:t>
      </w:r>
      <w:r w:rsidR="001E0E6F" w:rsidRPr="00BB03CB">
        <w:rPr>
          <w:rFonts w:ascii="Book Antiqua" w:hAnsi="Book Antiqua"/>
          <w:vertAlign w:val="superscript"/>
        </w:rPr>
        <w:t>[10]</w:t>
      </w:r>
      <w:r w:rsidR="00BB03CB">
        <w:rPr>
          <w:rFonts w:ascii="Book Antiqua" w:hAnsi="Book Antiqua" w:hint="eastAsia"/>
          <w:lang w:eastAsia="zh-CN"/>
        </w:rPr>
        <w:t>.</w:t>
      </w:r>
    </w:p>
    <w:p w14:paraId="5A5E99D7" w14:textId="0773D367" w:rsidR="004F220D" w:rsidRPr="00983E2D" w:rsidRDefault="00C806F5" w:rsidP="00BB03CB">
      <w:pPr>
        <w:spacing w:line="360" w:lineRule="auto"/>
        <w:ind w:firstLine="708"/>
        <w:jc w:val="both"/>
        <w:rPr>
          <w:rFonts w:ascii="Book Antiqua" w:hAnsi="Book Antiqua"/>
          <w:color w:val="000000" w:themeColor="text1"/>
          <w:lang w:eastAsia="zh-CN"/>
        </w:rPr>
      </w:pPr>
      <w:r w:rsidRPr="00BB03CB">
        <w:rPr>
          <w:rFonts w:ascii="Book Antiqua" w:hAnsi="Book Antiqua"/>
        </w:rPr>
        <w:t>The main concerns remain the high chance of a</w:t>
      </w:r>
      <w:r w:rsidR="00E95187" w:rsidRPr="00BB03CB">
        <w:rPr>
          <w:rFonts w:ascii="Book Antiqua" w:hAnsi="Book Antiqua"/>
        </w:rPr>
        <w:t>lcohol</w:t>
      </w:r>
      <w:r w:rsidRPr="00BB03CB">
        <w:rPr>
          <w:rFonts w:ascii="Book Antiqua" w:hAnsi="Book Antiqua"/>
        </w:rPr>
        <w:t xml:space="preserve"> intake</w:t>
      </w:r>
      <w:r w:rsidR="00E95187" w:rsidRPr="00BB03CB">
        <w:rPr>
          <w:rFonts w:ascii="Book Antiqua" w:hAnsi="Book Antiqua"/>
        </w:rPr>
        <w:t xml:space="preserve"> relapse</w:t>
      </w:r>
      <w:r w:rsidR="004470FC" w:rsidRPr="00BB03CB">
        <w:rPr>
          <w:rFonts w:ascii="Book Antiqua" w:hAnsi="Book Antiqua"/>
        </w:rPr>
        <w:t xml:space="preserve"> after LT</w:t>
      </w:r>
      <w:r w:rsidRPr="00BB03CB">
        <w:rPr>
          <w:rFonts w:ascii="Book Antiqua" w:hAnsi="Book Antiqua"/>
        </w:rPr>
        <w:t>, which has been reported</w:t>
      </w:r>
      <w:r w:rsidR="00E95187" w:rsidRPr="00BB03CB">
        <w:rPr>
          <w:rFonts w:ascii="Book Antiqua" w:hAnsi="Book Antiqua"/>
        </w:rPr>
        <w:t xml:space="preserve"> from</w:t>
      </w:r>
      <w:r w:rsidR="00043506" w:rsidRPr="00BB03CB">
        <w:rPr>
          <w:rFonts w:ascii="Book Antiqua" w:hAnsi="Book Antiqua"/>
        </w:rPr>
        <w:t xml:space="preserve"> 7</w:t>
      </w:r>
      <w:r w:rsidR="00BB03CB">
        <w:rPr>
          <w:rFonts w:ascii="Book Antiqua" w:hAnsi="Book Antiqua" w:hint="eastAsia"/>
          <w:lang w:eastAsia="zh-CN"/>
        </w:rPr>
        <w:t>%</w:t>
      </w:r>
      <w:r w:rsidR="004470FC" w:rsidRPr="00BB03CB">
        <w:rPr>
          <w:rFonts w:ascii="Book Antiqua" w:hAnsi="Book Antiqua"/>
        </w:rPr>
        <w:t>-</w:t>
      </w:r>
      <w:r w:rsidR="004470FC" w:rsidRPr="00BB03CB">
        <w:rPr>
          <w:rFonts w:ascii="Book Antiqua" w:hAnsi="Book Antiqua"/>
          <w:color w:val="000000" w:themeColor="text1"/>
        </w:rPr>
        <w:t>95%</w:t>
      </w:r>
      <w:r w:rsidR="008056B5" w:rsidRPr="00BB03CB">
        <w:rPr>
          <w:rFonts w:ascii="Book Antiqua" w:hAnsi="Book Antiqua"/>
          <w:color w:val="000000" w:themeColor="text1"/>
          <w:vertAlign w:val="superscript"/>
        </w:rPr>
        <w:t>[2</w:t>
      </w:r>
      <w:r w:rsidR="00DA48A5" w:rsidRPr="00BB03CB">
        <w:rPr>
          <w:rFonts w:ascii="Book Antiqua" w:hAnsi="Book Antiqua"/>
          <w:color w:val="000000" w:themeColor="text1"/>
          <w:vertAlign w:val="superscript"/>
        </w:rPr>
        <w:t>5</w:t>
      </w:r>
      <w:r w:rsidR="008056B5" w:rsidRPr="00BB03CB">
        <w:rPr>
          <w:rFonts w:ascii="Book Antiqua" w:hAnsi="Book Antiqua"/>
          <w:color w:val="000000" w:themeColor="text1"/>
          <w:vertAlign w:val="superscript"/>
        </w:rPr>
        <w:t>]</w:t>
      </w:r>
      <w:r w:rsidR="00BB03CB">
        <w:rPr>
          <w:rFonts w:ascii="Book Antiqua" w:hAnsi="Book Antiqua" w:hint="eastAsia"/>
          <w:color w:val="000000" w:themeColor="text1"/>
          <w:lang w:eastAsia="zh-CN"/>
        </w:rPr>
        <w:t xml:space="preserve">. </w:t>
      </w:r>
      <w:r w:rsidR="004470FC" w:rsidRPr="00BB03CB">
        <w:rPr>
          <w:rFonts w:ascii="Book Antiqua" w:hAnsi="Book Antiqua"/>
          <w:color w:val="000000" w:themeColor="text1"/>
        </w:rPr>
        <w:t xml:space="preserve">The significant differences among data </w:t>
      </w:r>
      <w:r w:rsidRPr="00BB03CB">
        <w:rPr>
          <w:rFonts w:ascii="Book Antiqua" w:hAnsi="Book Antiqua"/>
          <w:color w:val="000000" w:themeColor="text1"/>
        </w:rPr>
        <w:t>can</w:t>
      </w:r>
      <w:r w:rsidR="004470FC" w:rsidRPr="00BB03CB">
        <w:rPr>
          <w:rFonts w:ascii="Book Antiqua" w:hAnsi="Book Antiqua"/>
          <w:color w:val="000000" w:themeColor="text1"/>
        </w:rPr>
        <w:t xml:space="preserve"> be explained by differen</w:t>
      </w:r>
      <w:r w:rsidR="00E95187" w:rsidRPr="00BB03CB">
        <w:rPr>
          <w:rFonts w:ascii="Book Antiqua" w:hAnsi="Book Antiqua"/>
          <w:color w:val="000000" w:themeColor="text1"/>
        </w:rPr>
        <w:t>ces in the</w:t>
      </w:r>
      <w:r w:rsidR="004470FC" w:rsidRPr="00BB03CB">
        <w:rPr>
          <w:rFonts w:ascii="Book Antiqua" w:hAnsi="Book Antiqua"/>
          <w:color w:val="000000" w:themeColor="text1"/>
        </w:rPr>
        <w:t xml:space="preserve"> use of </w:t>
      </w:r>
      <w:r w:rsidR="008E5D3F" w:rsidRPr="00BB03CB">
        <w:rPr>
          <w:rFonts w:ascii="Book Antiqua" w:hAnsi="Book Antiqua"/>
          <w:color w:val="000000" w:themeColor="text1"/>
        </w:rPr>
        <w:t xml:space="preserve">terms </w:t>
      </w:r>
      <w:r w:rsidR="004470FC" w:rsidRPr="00BB03CB">
        <w:rPr>
          <w:rFonts w:ascii="Book Antiqua" w:hAnsi="Book Antiqua"/>
          <w:color w:val="000000" w:themeColor="text1"/>
        </w:rPr>
        <w:t>“recidivism” and “relapse”</w:t>
      </w:r>
      <w:r w:rsidR="008E5D3F" w:rsidRPr="00BB03CB">
        <w:rPr>
          <w:rFonts w:ascii="Book Antiqua" w:hAnsi="Book Antiqua"/>
          <w:color w:val="000000" w:themeColor="text1"/>
        </w:rPr>
        <w:t xml:space="preserve">, </w:t>
      </w:r>
      <w:r w:rsidRPr="00BB03CB">
        <w:rPr>
          <w:rFonts w:ascii="Book Antiqua" w:hAnsi="Book Antiqua"/>
          <w:color w:val="000000" w:themeColor="text1"/>
        </w:rPr>
        <w:t>which some studies utilize</w:t>
      </w:r>
      <w:r w:rsidR="008E5D3F" w:rsidRPr="00BB03CB">
        <w:rPr>
          <w:rFonts w:ascii="Book Antiqua" w:hAnsi="Book Antiqua"/>
          <w:color w:val="000000" w:themeColor="text1"/>
        </w:rPr>
        <w:t xml:space="preserve"> to define any alcohol</w:t>
      </w:r>
      <w:r w:rsidR="000A3EB2" w:rsidRPr="00BB03CB">
        <w:rPr>
          <w:rFonts w:ascii="Book Antiqua" w:hAnsi="Book Antiqua"/>
          <w:color w:val="000000" w:themeColor="text1"/>
        </w:rPr>
        <w:t xml:space="preserve"> intake</w:t>
      </w:r>
      <w:r w:rsidRPr="00BB03CB">
        <w:rPr>
          <w:rFonts w:ascii="Book Antiqua" w:hAnsi="Book Antiqua"/>
          <w:color w:val="000000" w:themeColor="text1"/>
        </w:rPr>
        <w:t>,</w:t>
      </w:r>
      <w:r w:rsidR="000A3EB2" w:rsidRPr="00BB03CB">
        <w:rPr>
          <w:rFonts w:ascii="Book Antiqua" w:hAnsi="Book Antiqua"/>
          <w:color w:val="000000" w:themeColor="text1"/>
        </w:rPr>
        <w:t xml:space="preserve"> </w:t>
      </w:r>
      <w:r w:rsidR="008E5D3F" w:rsidRPr="00BB03CB">
        <w:rPr>
          <w:rFonts w:ascii="Book Antiqua" w:hAnsi="Book Antiqua"/>
          <w:color w:val="000000" w:themeColor="text1"/>
        </w:rPr>
        <w:t>and in others to define heavy drinking</w:t>
      </w:r>
      <w:r w:rsidR="00520FD7" w:rsidRPr="00BB03CB">
        <w:rPr>
          <w:rFonts w:ascii="Book Antiqua" w:hAnsi="Book Antiqua"/>
          <w:color w:val="000000" w:themeColor="text1"/>
          <w:vertAlign w:val="superscript"/>
        </w:rPr>
        <w:t>[1,3,2</w:t>
      </w:r>
      <w:r w:rsidR="00DA48A5" w:rsidRPr="00BB03CB">
        <w:rPr>
          <w:rFonts w:ascii="Book Antiqua" w:hAnsi="Book Antiqua"/>
          <w:color w:val="000000" w:themeColor="text1"/>
          <w:vertAlign w:val="superscript"/>
        </w:rPr>
        <w:t>6</w:t>
      </w:r>
      <w:r w:rsidR="00520FD7" w:rsidRPr="00BB03CB">
        <w:rPr>
          <w:rFonts w:ascii="Book Antiqua" w:hAnsi="Book Antiqua"/>
          <w:color w:val="000000" w:themeColor="text1"/>
          <w:vertAlign w:val="superscript"/>
        </w:rPr>
        <w:t>-2</w:t>
      </w:r>
      <w:r w:rsidR="00DA48A5" w:rsidRPr="00BB03CB">
        <w:rPr>
          <w:rFonts w:ascii="Book Antiqua" w:hAnsi="Book Antiqua"/>
          <w:color w:val="000000" w:themeColor="text1"/>
          <w:vertAlign w:val="superscript"/>
        </w:rPr>
        <w:t>8</w:t>
      </w:r>
      <w:r w:rsidR="00520FD7" w:rsidRPr="00BB03CB">
        <w:rPr>
          <w:rFonts w:ascii="Book Antiqua" w:hAnsi="Book Antiqua"/>
          <w:color w:val="000000" w:themeColor="text1"/>
          <w:vertAlign w:val="superscript"/>
        </w:rPr>
        <w:t>]</w:t>
      </w:r>
      <w:r w:rsidR="00BB03CB">
        <w:rPr>
          <w:rFonts w:ascii="Book Antiqua" w:hAnsi="Book Antiqua" w:hint="eastAsia"/>
          <w:color w:val="000000" w:themeColor="text1"/>
          <w:lang w:eastAsia="zh-CN"/>
        </w:rPr>
        <w:t xml:space="preserve">. </w:t>
      </w:r>
      <w:r w:rsidR="008E5D3F" w:rsidRPr="00BB03CB">
        <w:rPr>
          <w:rFonts w:ascii="Book Antiqua" w:hAnsi="Book Antiqua"/>
          <w:color w:val="000000" w:themeColor="text1"/>
        </w:rPr>
        <w:t>R</w:t>
      </w:r>
      <w:r w:rsidR="004F220D" w:rsidRPr="00BB03CB">
        <w:rPr>
          <w:rFonts w:ascii="Book Antiqua" w:hAnsi="Book Antiqua"/>
          <w:color w:val="000000" w:themeColor="text1"/>
        </w:rPr>
        <w:t xml:space="preserve">elapse to </w:t>
      </w:r>
      <w:r w:rsidRPr="00BB03CB">
        <w:rPr>
          <w:rFonts w:ascii="Book Antiqua" w:hAnsi="Book Antiqua"/>
          <w:color w:val="000000" w:themeColor="text1"/>
        </w:rPr>
        <w:t>“</w:t>
      </w:r>
      <w:r w:rsidR="004F220D" w:rsidRPr="00BB03CB">
        <w:rPr>
          <w:rFonts w:ascii="Book Antiqua" w:hAnsi="Book Antiqua"/>
          <w:color w:val="000000" w:themeColor="text1"/>
        </w:rPr>
        <w:t>harmful drinking</w:t>
      </w:r>
      <w:r w:rsidRPr="00BB03CB">
        <w:rPr>
          <w:rFonts w:ascii="Book Antiqua" w:hAnsi="Book Antiqua"/>
          <w:color w:val="000000" w:themeColor="text1"/>
        </w:rPr>
        <w:t>” has been</w:t>
      </w:r>
      <w:r w:rsidR="004F220D" w:rsidRPr="00BB03CB">
        <w:rPr>
          <w:rFonts w:ascii="Book Antiqua" w:hAnsi="Book Antiqua"/>
          <w:color w:val="000000" w:themeColor="text1"/>
        </w:rPr>
        <w:t xml:space="preserve"> reported in 8</w:t>
      </w:r>
      <w:r w:rsidR="00BB03CB">
        <w:rPr>
          <w:rFonts w:ascii="Book Antiqua" w:hAnsi="Book Antiqua" w:hint="eastAsia"/>
          <w:color w:val="000000" w:themeColor="text1"/>
          <w:lang w:eastAsia="zh-CN"/>
        </w:rPr>
        <w:t>%</w:t>
      </w:r>
      <w:r w:rsidR="00E92CE3" w:rsidRPr="00BB03CB">
        <w:rPr>
          <w:rFonts w:ascii="Book Antiqua" w:hAnsi="Book Antiqua"/>
          <w:color w:val="000000" w:themeColor="text1"/>
        </w:rPr>
        <w:t>-21</w:t>
      </w:r>
      <w:r w:rsidR="004F220D" w:rsidRPr="00BB03CB">
        <w:rPr>
          <w:rFonts w:ascii="Book Antiqua" w:hAnsi="Book Antiqua"/>
          <w:color w:val="000000" w:themeColor="text1"/>
        </w:rPr>
        <w:t>%</w:t>
      </w:r>
      <w:r w:rsidR="00BB03CB">
        <w:rPr>
          <w:rFonts w:ascii="Book Antiqua" w:hAnsi="Book Antiqua"/>
          <w:color w:val="000000" w:themeColor="text1"/>
        </w:rPr>
        <w:t xml:space="preserve"> of LT recipients</w:t>
      </w:r>
      <w:r w:rsidR="00520FD7" w:rsidRPr="00BB03CB">
        <w:rPr>
          <w:rFonts w:ascii="Book Antiqua" w:hAnsi="Book Antiqua"/>
          <w:color w:val="000000" w:themeColor="text1"/>
          <w:vertAlign w:val="superscript"/>
        </w:rPr>
        <w:t>[7,8,</w:t>
      </w:r>
      <w:r w:rsidR="00DA48A5" w:rsidRPr="00BB03CB">
        <w:rPr>
          <w:rFonts w:ascii="Book Antiqua" w:hAnsi="Book Antiqua"/>
          <w:color w:val="000000" w:themeColor="text1"/>
          <w:vertAlign w:val="superscript"/>
        </w:rPr>
        <w:t>29</w:t>
      </w:r>
      <w:r w:rsidR="00520FD7" w:rsidRPr="00BB03CB">
        <w:rPr>
          <w:rFonts w:ascii="Book Antiqua" w:hAnsi="Book Antiqua"/>
          <w:color w:val="000000" w:themeColor="text1"/>
          <w:vertAlign w:val="superscript"/>
        </w:rPr>
        <w:t>-</w:t>
      </w:r>
      <w:r w:rsidR="00DA48A5" w:rsidRPr="00BB03CB">
        <w:rPr>
          <w:rFonts w:ascii="Book Antiqua" w:hAnsi="Book Antiqua"/>
          <w:color w:val="000000" w:themeColor="text1"/>
          <w:vertAlign w:val="superscript"/>
        </w:rPr>
        <w:t>31</w:t>
      </w:r>
      <w:r w:rsidR="00520FD7" w:rsidRPr="00BB03CB">
        <w:rPr>
          <w:rFonts w:ascii="Book Antiqua" w:hAnsi="Book Antiqua"/>
          <w:color w:val="000000" w:themeColor="text1"/>
          <w:vertAlign w:val="superscript"/>
        </w:rPr>
        <w:t>]</w:t>
      </w:r>
      <w:r w:rsidR="00BB03CB">
        <w:rPr>
          <w:rFonts w:ascii="Book Antiqua" w:hAnsi="Book Antiqua" w:hint="eastAsia"/>
          <w:color w:val="000000" w:themeColor="text1"/>
          <w:lang w:eastAsia="zh-CN"/>
        </w:rPr>
        <w:t xml:space="preserve">. </w:t>
      </w:r>
      <w:r w:rsidR="005670E9" w:rsidRPr="00BB03CB">
        <w:rPr>
          <w:rFonts w:ascii="Book Antiqua" w:hAnsi="Book Antiqua"/>
          <w:color w:val="000000" w:themeColor="text1"/>
        </w:rPr>
        <w:t>Occasional drinks “slips”, may not cause a significant graft damage, but with a history of alcoholism</w:t>
      </w:r>
      <w:r w:rsidRPr="00BB03CB">
        <w:rPr>
          <w:rFonts w:ascii="Book Antiqua" w:hAnsi="Book Antiqua"/>
          <w:color w:val="000000" w:themeColor="text1"/>
        </w:rPr>
        <w:t>,</w:t>
      </w:r>
      <w:r w:rsidR="005670E9" w:rsidRPr="00BB03CB">
        <w:rPr>
          <w:rFonts w:ascii="Book Antiqua" w:hAnsi="Book Antiqua"/>
          <w:color w:val="000000" w:themeColor="text1"/>
        </w:rPr>
        <w:t xml:space="preserve"> it would be difficult to predict if </w:t>
      </w:r>
      <w:r w:rsidR="005670E9" w:rsidRPr="00BB03CB">
        <w:rPr>
          <w:rFonts w:ascii="Book Antiqua" w:hAnsi="Book Antiqua"/>
          <w:color w:val="000000" w:themeColor="text1"/>
        </w:rPr>
        <w:lastRenderedPageBreak/>
        <w:t>the</w:t>
      </w:r>
      <w:r w:rsidRPr="00BB03CB">
        <w:rPr>
          <w:rFonts w:ascii="Book Antiqua" w:hAnsi="Book Antiqua"/>
          <w:color w:val="000000" w:themeColor="text1"/>
        </w:rPr>
        <w:t>se</w:t>
      </w:r>
      <w:r w:rsidR="005670E9" w:rsidRPr="00BB03CB">
        <w:rPr>
          <w:rFonts w:ascii="Book Antiqua" w:hAnsi="Book Antiqua"/>
          <w:color w:val="000000" w:themeColor="text1"/>
        </w:rPr>
        <w:t xml:space="preserve"> so called “slips”</w:t>
      </w:r>
      <w:r w:rsidRPr="00BB03CB">
        <w:rPr>
          <w:rFonts w:ascii="Book Antiqua" w:hAnsi="Book Antiqua"/>
          <w:color w:val="000000" w:themeColor="text1"/>
        </w:rPr>
        <w:t>,</w:t>
      </w:r>
      <w:r w:rsidR="005670E9" w:rsidRPr="00BB03CB">
        <w:rPr>
          <w:rFonts w:ascii="Book Antiqua" w:hAnsi="Book Antiqua"/>
          <w:color w:val="000000" w:themeColor="text1"/>
        </w:rPr>
        <w:t xml:space="preserve"> could end up in complete re</w:t>
      </w:r>
      <w:r w:rsidR="00520FD7" w:rsidRPr="00BB03CB">
        <w:rPr>
          <w:rFonts w:ascii="Book Antiqua" w:hAnsi="Book Antiqua"/>
          <w:color w:val="000000" w:themeColor="text1"/>
        </w:rPr>
        <w:t>lapse and harmful alcohol abuse</w:t>
      </w:r>
      <w:r w:rsidR="00520FD7" w:rsidRPr="00BB03CB">
        <w:rPr>
          <w:rFonts w:ascii="Book Antiqua" w:hAnsi="Book Antiqua"/>
          <w:color w:val="000000" w:themeColor="text1"/>
          <w:vertAlign w:val="superscript"/>
        </w:rPr>
        <w:t>[1,3</w:t>
      </w:r>
      <w:r w:rsidR="00DA48A5" w:rsidRPr="00BB03CB">
        <w:rPr>
          <w:rFonts w:ascii="Book Antiqua" w:hAnsi="Book Antiqua"/>
          <w:color w:val="000000" w:themeColor="text1"/>
          <w:vertAlign w:val="superscript"/>
        </w:rPr>
        <w:t>2</w:t>
      </w:r>
      <w:r w:rsidR="00520FD7" w:rsidRPr="00BB03CB">
        <w:rPr>
          <w:rFonts w:ascii="Book Antiqua" w:hAnsi="Book Antiqua"/>
          <w:color w:val="000000" w:themeColor="text1"/>
          <w:vertAlign w:val="superscript"/>
        </w:rPr>
        <w:t>,3</w:t>
      </w:r>
      <w:r w:rsidR="00DA48A5" w:rsidRPr="00BB03CB">
        <w:rPr>
          <w:rFonts w:ascii="Book Antiqua" w:hAnsi="Book Antiqua"/>
          <w:color w:val="000000" w:themeColor="text1"/>
          <w:vertAlign w:val="superscript"/>
        </w:rPr>
        <w:t>3</w:t>
      </w:r>
      <w:r w:rsidR="00520FD7" w:rsidRPr="00BB03CB">
        <w:rPr>
          <w:rFonts w:ascii="Book Antiqua" w:hAnsi="Book Antiqua"/>
          <w:color w:val="000000" w:themeColor="text1"/>
          <w:vertAlign w:val="superscript"/>
        </w:rPr>
        <w:t>]</w:t>
      </w:r>
      <w:r w:rsidR="00983E2D">
        <w:rPr>
          <w:rFonts w:ascii="Book Antiqua" w:hAnsi="Book Antiqua" w:hint="eastAsia"/>
          <w:color w:val="000000" w:themeColor="text1"/>
          <w:lang w:eastAsia="zh-CN"/>
        </w:rPr>
        <w:t>.</w:t>
      </w:r>
    </w:p>
    <w:p w14:paraId="7A40B8C6" w14:textId="083A3DE1" w:rsidR="006B14B7" w:rsidRPr="00BB03CB" w:rsidRDefault="00C806F5" w:rsidP="00983E2D">
      <w:pPr>
        <w:spacing w:line="360" w:lineRule="auto"/>
        <w:ind w:firstLineChars="200" w:firstLine="480"/>
        <w:jc w:val="both"/>
        <w:rPr>
          <w:rFonts w:ascii="Book Antiqua" w:hAnsi="Book Antiqua"/>
          <w:lang w:eastAsia="zh-CN"/>
        </w:rPr>
      </w:pPr>
      <w:r w:rsidRPr="00BB03CB">
        <w:rPr>
          <w:rFonts w:ascii="Book Antiqua" w:hAnsi="Book Antiqua"/>
          <w:color w:val="000000" w:themeColor="text1"/>
        </w:rPr>
        <w:t>In an attempt to predict  this risk, se</w:t>
      </w:r>
      <w:r w:rsidR="006B6220" w:rsidRPr="00BB03CB">
        <w:rPr>
          <w:rFonts w:ascii="Book Antiqua" w:hAnsi="Book Antiqua"/>
          <w:color w:val="000000" w:themeColor="text1"/>
        </w:rPr>
        <w:t>veral analyses</w:t>
      </w:r>
      <w:r w:rsidR="00520FD7" w:rsidRPr="00BB03CB">
        <w:rPr>
          <w:rFonts w:ascii="Book Antiqua" w:hAnsi="Book Antiqua"/>
          <w:color w:val="000000" w:themeColor="text1"/>
        </w:rPr>
        <w:t xml:space="preserve"> have been done</w:t>
      </w:r>
      <w:r w:rsidR="00520FD7" w:rsidRPr="00BB03CB">
        <w:rPr>
          <w:rFonts w:ascii="Book Antiqua" w:hAnsi="Book Antiqua"/>
          <w:color w:val="000000" w:themeColor="text1"/>
          <w:vertAlign w:val="superscript"/>
        </w:rPr>
        <w:t>[2</w:t>
      </w:r>
      <w:r w:rsidR="00DA48A5" w:rsidRPr="00BB03CB">
        <w:rPr>
          <w:rFonts w:ascii="Book Antiqua" w:hAnsi="Book Antiqua"/>
          <w:color w:val="000000" w:themeColor="text1"/>
          <w:vertAlign w:val="superscript"/>
        </w:rPr>
        <w:t>9</w:t>
      </w:r>
      <w:r w:rsidR="00520FD7" w:rsidRPr="00BB03CB">
        <w:rPr>
          <w:rFonts w:ascii="Book Antiqua" w:hAnsi="Book Antiqua"/>
          <w:color w:val="000000" w:themeColor="text1"/>
          <w:vertAlign w:val="superscript"/>
        </w:rPr>
        <w:t>,3</w:t>
      </w:r>
      <w:r w:rsidR="00DA48A5" w:rsidRPr="00BB03CB">
        <w:rPr>
          <w:rFonts w:ascii="Book Antiqua" w:hAnsi="Book Antiqua"/>
          <w:color w:val="000000" w:themeColor="text1"/>
          <w:vertAlign w:val="superscript"/>
        </w:rPr>
        <w:t>4</w:t>
      </w:r>
      <w:r w:rsidR="00520FD7" w:rsidRPr="00BB03CB">
        <w:rPr>
          <w:rFonts w:ascii="Book Antiqua" w:hAnsi="Book Antiqua"/>
          <w:color w:val="000000" w:themeColor="text1"/>
          <w:vertAlign w:val="superscript"/>
        </w:rPr>
        <w:t>-3</w:t>
      </w:r>
      <w:r w:rsidR="00DA48A5" w:rsidRPr="00BB03CB">
        <w:rPr>
          <w:rFonts w:ascii="Book Antiqua" w:hAnsi="Book Antiqua"/>
          <w:color w:val="000000" w:themeColor="text1"/>
          <w:vertAlign w:val="superscript"/>
        </w:rPr>
        <w:t>6</w:t>
      </w:r>
      <w:r w:rsidR="00520FD7" w:rsidRPr="00BB03CB">
        <w:rPr>
          <w:rFonts w:ascii="Book Antiqua" w:hAnsi="Book Antiqua"/>
          <w:color w:val="000000" w:themeColor="text1"/>
          <w:vertAlign w:val="superscript"/>
        </w:rPr>
        <w:t>]</w:t>
      </w:r>
      <w:r w:rsidR="00983E2D">
        <w:rPr>
          <w:rFonts w:ascii="Book Antiqua" w:hAnsi="Book Antiqua" w:hint="eastAsia"/>
          <w:color w:val="000000" w:themeColor="text1"/>
          <w:lang w:eastAsia="zh-CN"/>
        </w:rPr>
        <w:t xml:space="preserve">. </w:t>
      </w:r>
      <w:r w:rsidR="00B470EB" w:rsidRPr="00BB03CB">
        <w:rPr>
          <w:rFonts w:ascii="Book Antiqua" w:hAnsi="Book Antiqua"/>
          <w:color w:val="000000" w:themeColor="text1"/>
        </w:rPr>
        <w:t xml:space="preserve">Yates and coworkers </w:t>
      </w:r>
      <w:r w:rsidR="004A1230" w:rsidRPr="00BB03CB">
        <w:rPr>
          <w:rFonts w:ascii="Book Antiqua" w:hAnsi="Book Antiqua"/>
          <w:color w:val="000000" w:themeColor="text1"/>
        </w:rPr>
        <w:t>used the</w:t>
      </w:r>
      <w:r w:rsidR="00B470EB" w:rsidRPr="00BB03CB">
        <w:rPr>
          <w:rFonts w:ascii="Book Antiqua" w:hAnsi="Book Antiqua"/>
          <w:color w:val="000000" w:themeColor="text1"/>
        </w:rPr>
        <w:t xml:space="preserve"> </w:t>
      </w:r>
      <w:r w:rsidRPr="00BB03CB">
        <w:rPr>
          <w:rFonts w:ascii="Book Antiqua" w:hAnsi="Book Antiqua"/>
          <w:color w:val="000000" w:themeColor="text1"/>
        </w:rPr>
        <w:t>High Risk Alcoholism Relapse (</w:t>
      </w:r>
      <w:r w:rsidR="00B470EB" w:rsidRPr="00BB03CB">
        <w:rPr>
          <w:rFonts w:ascii="Book Antiqua" w:hAnsi="Book Antiqua"/>
          <w:color w:val="000000" w:themeColor="text1"/>
        </w:rPr>
        <w:t>HRAR</w:t>
      </w:r>
      <w:r w:rsidRPr="00BB03CB">
        <w:rPr>
          <w:rFonts w:ascii="Book Antiqua" w:hAnsi="Book Antiqua"/>
          <w:color w:val="000000" w:themeColor="text1"/>
        </w:rPr>
        <w:t>)</w:t>
      </w:r>
      <w:r w:rsidR="00B470EB" w:rsidRPr="00BB03CB">
        <w:rPr>
          <w:rFonts w:ascii="Book Antiqua" w:hAnsi="Book Antiqua"/>
          <w:color w:val="000000" w:themeColor="text1"/>
        </w:rPr>
        <w:t xml:space="preserve"> scale, which consisted </w:t>
      </w:r>
      <w:r w:rsidR="00625A55" w:rsidRPr="00BB03CB">
        <w:rPr>
          <w:rFonts w:ascii="Book Antiqua" w:hAnsi="Book Antiqua"/>
          <w:color w:val="000000" w:themeColor="text1"/>
        </w:rPr>
        <w:t>of</w:t>
      </w:r>
      <w:r w:rsidR="00B470EB" w:rsidRPr="00BB03CB">
        <w:rPr>
          <w:rFonts w:ascii="Book Antiqua" w:hAnsi="Book Antiqua"/>
          <w:color w:val="000000" w:themeColor="text1"/>
        </w:rPr>
        <w:t xml:space="preserve"> evaluat</w:t>
      </w:r>
      <w:r w:rsidR="00625A55" w:rsidRPr="00BB03CB">
        <w:rPr>
          <w:rFonts w:ascii="Book Antiqua" w:hAnsi="Book Antiqua"/>
          <w:color w:val="000000" w:themeColor="text1"/>
        </w:rPr>
        <w:t xml:space="preserve">ing the </w:t>
      </w:r>
      <w:r w:rsidR="00B470EB" w:rsidRPr="00BB03CB">
        <w:rPr>
          <w:rFonts w:ascii="Book Antiqua" w:hAnsi="Book Antiqua"/>
          <w:color w:val="000000" w:themeColor="text1"/>
        </w:rPr>
        <w:t>duration o</w:t>
      </w:r>
      <w:r w:rsidRPr="00BB03CB">
        <w:rPr>
          <w:rFonts w:ascii="Book Antiqua" w:hAnsi="Book Antiqua"/>
          <w:color w:val="000000" w:themeColor="text1"/>
        </w:rPr>
        <w:t>f</w:t>
      </w:r>
      <w:r w:rsidR="00B470EB" w:rsidRPr="00BB03CB">
        <w:rPr>
          <w:rFonts w:ascii="Book Antiqua" w:hAnsi="Book Antiqua"/>
          <w:color w:val="000000" w:themeColor="text1"/>
        </w:rPr>
        <w:t xml:space="preserve"> heavy drinking, usual number of daily drinks</w:t>
      </w:r>
      <w:r w:rsidRPr="00BB03CB">
        <w:rPr>
          <w:rFonts w:ascii="Book Antiqua" w:hAnsi="Book Antiqua"/>
          <w:color w:val="000000" w:themeColor="text1"/>
        </w:rPr>
        <w:t>,</w:t>
      </w:r>
      <w:r w:rsidR="00B470EB" w:rsidRPr="00BB03CB">
        <w:rPr>
          <w:rFonts w:ascii="Book Antiqua" w:hAnsi="Book Antiqua"/>
          <w:color w:val="000000" w:themeColor="text1"/>
        </w:rPr>
        <w:t xml:space="preserve"> and inpatient treat</w:t>
      </w:r>
      <w:r w:rsidR="00983E2D">
        <w:rPr>
          <w:rFonts w:ascii="Book Antiqua" w:hAnsi="Book Antiqua"/>
          <w:color w:val="000000" w:themeColor="text1"/>
        </w:rPr>
        <w:t>ment due to alcohol consumption</w:t>
      </w:r>
      <w:r w:rsidR="00983E2D">
        <w:rPr>
          <w:rFonts w:ascii="Book Antiqua" w:hAnsi="Book Antiqua" w:hint="eastAsia"/>
          <w:color w:val="000000" w:themeColor="text1"/>
          <w:vertAlign w:val="superscript"/>
          <w:lang w:eastAsia="zh-CN"/>
        </w:rPr>
        <w:t>[</w:t>
      </w:r>
      <w:r w:rsidR="00520FD7" w:rsidRPr="00BB03CB">
        <w:rPr>
          <w:rFonts w:ascii="Book Antiqua" w:hAnsi="Book Antiqua"/>
          <w:color w:val="000000" w:themeColor="text1"/>
          <w:vertAlign w:val="superscript"/>
        </w:rPr>
        <w:t>3</w:t>
      </w:r>
      <w:r w:rsidR="00DA48A5" w:rsidRPr="00BB03CB">
        <w:rPr>
          <w:rFonts w:ascii="Book Antiqua" w:hAnsi="Book Antiqua"/>
          <w:color w:val="000000" w:themeColor="text1"/>
          <w:vertAlign w:val="superscript"/>
        </w:rPr>
        <w:t>7</w:t>
      </w:r>
      <w:r w:rsidR="00520FD7" w:rsidRPr="00BB03CB">
        <w:rPr>
          <w:rFonts w:ascii="Book Antiqua" w:hAnsi="Book Antiqua"/>
          <w:color w:val="000000" w:themeColor="text1"/>
          <w:vertAlign w:val="superscript"/>
        </w:rPr>
        <w:t>]</w:t>
      </w:r>
      <w:r w:rsidR="004A1230" w:rsidRPr="00BB03CB">
        <w:rPr>
          <w:rFonts w:ascii="Book Antiqua" w:hAnsi="Book Antiqua"/>
          <w:color w:val="000000" w:themeColor="text1"/>
        </w:rPr>
        <w:t>.</w:t>
      </w:r>
      <w:r w:rsidR="00311620" w:rsidRPr="00BB03CB">
        <w:rPr>
          <w:rFonts w:ascii="Book Antiqua" w:hAnsi="Book Antiqua"/>
          <w:color w:val="000000" w:themeColor="text1"/>
        </w:rPr>
        <w:t xml:space="preserve"> </w:t>
      </w:r>
      <w:r w:rsidR="004A1230" w:rsidRPr="00BB03CB">
        <w:rPr>
          <w:rFonts w:ascii="Book Antiqua" w:hAnsi="Book Antiqua"/>
        </w:rPr>
        <w:t xml:space="preserve">In another study, </w:t>
      </w:r>
      <w:r w:rsidR="00177B92" w:rsidRPr="00BB03CB">
        <w:rPr>
          <w:rFonts w:ascii="Book Antiqua" w:hAnsi="Book Antiqua"/>
        </w:rPr>
        <w:t xml:space="preserve">387 LT recipients were retrospectively </w:t>
      </w:r>
      <w:r w:rsidR="004A1230" w:rsidRPr="00BB03CB">
        <w:rPr>
          <w:rFonts w:ascii="Book Antiqua" w:hAnsi="Book Antiqua"/>
        </w:rPr>
        <w:t>analyzed</w:t>
      </w:r>
      <w:r w:rsidR="00177B92" w:rsidRPr="00BB03CB">
        <w:rPr>
          <w:rFonts w:ascii="Book Antiqua" w:hAnsi="Book Antiqua"/>
        </w:rPr>
        <w:t xml:space="preserve"> by Gottardi and coworkers, f</w:t>
      </w:r>
      <w:r w:rsidRPr="00BB03CB">
        <w:rPr>
          <w:rFonts w:ascii="Book Antiqua" w:hAnsi="Book Antiqua"/>
        </w:rPr>
        <w:t>inding</w:t>
      </w:r>
      <w:r w:rsidR="00177B92" w:rsidRPr="00BB03CB">
        <w:rPr>
          <w:rFonts w:ascii="Book Antiqua" w:hAnsi="Book Antiqua"/>
        </w:rPr>
        <w:t xml:space="preserve"> an 11.9% relaps</w:t>
      </w:r>
      <w:r w:rsidR="00B470EB" w:rsidRPr="00BB03CB">
        <w:rPr>
          <w:rFonts w:ascii="Book Antiqua" w:hAnsi="Book Antiqua"/>
        </w:rPr>
        <w:t>e (harmful alco</w:t>
      </w:r>
      <w:r w:rsidR="00520FD7" w:rsidRPr="00BB03CB">
        <w:rPr>
          <w:rFonts w:ascii="Book Antiqua" w:hAnsi="Book Antiqua"/>
        </w:rPr>
        <w:t>hol consumption)</w:t>
      </w:r>
      <w:r w:rsidR="00520FD7" w:rsidRPr="00BB03CB">
        <w:rPr>
          <w:rFonts w:ascii="Book Antiqua" w:hAnsi="Book Antiqua"/>
          <w:vertAlign w:val="superscript"/>
        </w:rPr>
        <w:t>[2</w:t>
      </w:r>
      <w:r w:rsidR="00DA48A5" w:rsidRPr="00BB03CB">
        <w:rPr>
          <w:rFonts w:ascii="Book Antiqua" w:hAnsi="Book Antiqua"/>
          <w:vertAlign w:val="superscript"/>
        </w:rPr>
        <w:t>9</w:t>
      </w:r>
      <w:r w:rsidR="00520FD7" w:rsidRPr="00BB03CB">
        <w:rPr>
          <w:rFonts w:ascii="Book Antiqua" w:hAnsi="Book Antiqua"/>
          <w:vertAlign w:val="superscript"/>
        </w:rPr>
        <w:t>]</w:t>
      </w:r>
      <w:r w:rsidR="00983E2D">
        <w:rPr>
          <w:rFonts w:ascii="Book Antiqua" w:hAnsi="Book Antiqua" w:hint="eastAsia"/>
          <w:lang w:eastAsia="zh-CN"/>
        </w:rPr>
        <w:t xml:space="preserve">. </w:t>
      </w:r>
      <w:r w:rsidR="003B5A62" w:rsidRPr="00BB03CB">
        <w:rPr>
          <w:rFonts w:ascii="Book Antiqua" w:hAnsi="Book Antiqua"/>
        </w:rPr>
        <w:t>The p</w:t>
      </w:r>
      <w:r w:rsidR="00B470EB" w:rsidRPr="00BB03CB">
        <w:rPr>
          <w:rFonts w:ascii="Book Antiqua" w:hAnsi="Book Antiqua"/>
        </w:rPr>
        <w:t>resence of anxiety or depressive disorder, duration of sobriety of less than 6 months, elevated HRAR score and age</w:t>
      </w:r>
      <w:r w:rsidR="003B5A62" w:rsidRPr="00BB03CB">
        <w:rPr>
          <w:rFonts w:ascii="Book Antiqua" w:hAnsi="Book Antiqua"/>
        </w:rPr>
        <w:t>,</w:t>
      </w:r>
      <w:r w:rsidR="00B470EB" w:rsidRPr="00BB03CB">
        <w:rPr>
          <w:rFonts w:ascii="Book Antiqua" w:hAnsi="Book Antiqua"/>
        </w:rPr>
        <w:t xml:space="preserve"> were among the factors associated with increased risk of alcohol relapse</w:t>
      </w:r>
      <w:r w:rsidR="00520FD7" w:rsidRPr="00BB03CB">
        <w:rPr>
          <w:rFonts w:ascii="Book Antiqua" w:hAnsi="Book Antiqua"/>
          <w:vertAlign w:val="superscript"/>
        </w:rPr>
        <w:t>[2</w:t>
      </w:r>
      <w:r w:rsidR="00DA48A5" w:rsidRPr="00BB03CB">
        <w:rPr>
          <w:rFonts w:ascii="Book Antiqua" w:hAnsi="Book Antiqua"/>
          <w:vertAlign w:val="superscript"/>
        </w:rPr>
        <w:t>9</w:t>
      </w:r>
      <w:r w:rsidR="00520FD7" w:rsidRPr="00BB03CB">
        <w:rPr>
          <w:rFonts w:ascii="Book Antiqua" w:hAnsi="Book Antiqua"/>
          <w:vertAlign w:val="superscript"/>
        </w:rPr>
        <w:t>]</w:t>
      </w:r>
      <w:r w:rsidR="00983E2D">
        <w:rPr>
          <w:rFonts w:ascii="Book Antiqua" w:hAnsi="Book Antiqua" w:hint="eastAsia"/>
          <w:lang w:eastAsia="zh-CN"/>
        </w:rPr>
        <w:t>.</w:t>
      </w:r>
    </w:p>
    <w:p w14:paraId="1FFD84CF" w14:textId="32E02DBC" w:rsidR="00DA1CF8" w:rsidRPr="00BB03CB" w:rsidRDefault="003E5B5F" w:rsidP="00BB03CB">
      <w:pPr>
        <w:spacing w:line="360" w:lineRule="auto"/>
        <w:ind w:firstLine="708"/>
        <w:jc w:val="both"/>
        <w:rPr>
          <w:rFonts w:ascii="Book Antiqua" w:hAnsi="Book Antiqua"/>
          <w:lang w:eastAsia="zh-CN"/>
        </w:rPr>
      </w:pPr>
      <w:r w:rsidRPr="00BB03CB">
        <w:rPr>
          <w:rFonts w:ascii="Book Antiqua" w:hAnsi="Book Antiqua"/>
        </w:rPr>
        <w:t>Alcohol</w:t>
      </w:r>
      <w:r w:rsidR="003B5A62" w:rsidRPr="00BB03CB">
        <w:rPr>
          <w:rFonts w:ascii="Book Antiqua" w:hAnsi="Book Antiqua"/>
        </w:rPr>
        <w:t>-</w:t>
      </w:r>
      <w:r w:rsidRPr="00BB03CB">
        <w:rPr>
          <w:rFonts w:ascii="Book Antiqua" w:hAnsi="Book Antiqua"/>
        </w:rPr>
        <w:t xml:space="preserve">induced injuries </w:t>
      </w:r>
      <w:r w:rsidR="00625A55" w:rsidRPr="00BB03CB">
        <w:rPr>
          <w:rFonts w:ascii="Book Antiqua" w:hAnsi="Book Antiqua"/>
        </w:rPr>
        <w:t>to</w:t>
      </w:r>
      <w:r w:rsidRPr="00BB03CB">
        <w:rPr>
          <w:rFonts w:ascii="Book Antiqua" w:hAnsi="Book Antiqua"/>
        </w:rPr>
        <w:t xml:space="preserve"> allografts</w:t>
      </w:r>
      <w:r w:rsidR="00D00DDA" w:rsidRPr="00BB03CB">
        <w:rPr>
          <w:rFonts w:ascii="Book Antiqua" w:hAnsi="Book Antiqua"/>
        </w:rPr>
        <w:t xml:space="preserve"> have been well </w:t>
      </w:r>
      <w:r w:rsidR="00625A55" w:rsidRPr="00BB03CB">
        <w:rPr>
          <w:rFonts w:ascii="Book Antiqua" w:hAnsi="Book Antiqua"/>
        </w:rPr>
        <w:t>documented</w:t>
      </w:r>
      <w:r w:rsidR="00520FD7" w:rsidRPr="00BB03CB">
        <w:rPr>
          <w:rFonts w:ascii="Book Antiqua" w:hAnsi="Book Antiqua"/>
          <w:vertAlign w:val="superscript"/>
        </w:rPr>
        <w:t>[8,2</w:t>
      </w:r>
      <w:r w:rsidR="00DA48A5" w:rsidRPr="00BB03CB">
        <w:rPr>
          <w:rFonts w:ascii="Book Antiqua" w:hAnsi="Book Antiqua"/>
          <w:vertAlign w:val="superscript"/>
        </w:rPr>
        <w:t>8</w:t>
      </w:r>
      <w:r w:rsidR="00520FD7" w:rsidRPr="00BB03CB">
        <w:rPr>
          <w:rFonts w:ascii="Book Antiqua" w:hAnsi="Book Antiqua"/>
          <w:vertAlign w:val="superscript"/>
        </w:rPr>
        <w:t>,3</w:t>
      </w:r>
      <w:r w:rsidR="00DA48A5" w:rsidRPr="00BB03CB">
        <w:rPr>
          <w:rFonts w:ascii="Book Antiqua" w:hAnsi="Book Antiqua"/>
          <w:vertAlign w:val="superscript"/>
        </w:rPr>
        <w:t>8</w:t>
      </w:r>
      <w:r w:rsidR="00520FD7" w:rsidRPr="00BB03CB">
        <w:rPr>
          <w:rFonts w:ascii="Book Antiqua" w:hAnsi="Book Antiqua"/>
          <w:vertAlign w:val="superscript"/>
        </w:rPr>
        <w:t>]</w:t>
      </w:r>
      <w:r w:rsidR="00520FD7" w:rsidRPr="00BB03CB">
        <w:rPr>
          <w:rFonts w:ascii="Book Antiqua" w:hAnsi="Book Antiqua"/>
        </w:rPr>
        <w:t xml:space="preserve">. </w:t>
      </w:r>
      <w:r w:rsidR="00DF03A6" w:rsidRPr="00BB03CB">
        <w:rPr>
          <w:rFonts w:ascii="Book Antiqua" w:hAnsi="Book Antiqua"/>
        </w:rPr>
        <w:t xml:space="preserve">In a retrospective study, Rice and coworkers evaluated the association between relapse and graft </w:t>
      </w:r>
      <w:r w:rsidR="00625A55" w:rsidRPr="00BB03CB">
        <w:rPr>
          <w:rFonts w:ascii="Book Antiqua" w:hAnsi="Book Antiqua"/>
        </w:rPr>
        <w:t>damage</w:t>
      </w:r>
      <w:r w:rsidR="00520FD7" w:rsidRPr="00BB03CB">
        <w:rPr>
          <w:rFonts w:ascii="Book Antiqua" w:hAnsi="Book Antiqua"/>
          <w:vertAlign w:val="superscript"/>
        </w:rPr>
        <w:t>[2</w:t>
      </w:r>
      <w:r w:rsidR="00DA48A5" w:rsidRPr="00BB03CB">
        <w:rPr>
          <w:rFonts w:ascii="Book Antiqua" w:hAnsi="Book Antiqua"/>
          <w:vertAlign w:val="superscript"/>
        </w:rPr>
        <w:t>8</w:t>
      </w:r>
      <w:r w:rsidR="00520FD7" w:rsidRPr="00BB03CB">
        <w:rPr>
          <w:rFonts w:ascii="Book Antiqua" w:hAnsi="Book Antiqua"/>
          <w:vertAlign w:val="superscript"/>
        </w:rPr>
        <w:t>]</w:t>
      </w:r>
      <w:r w:rsidR="00983E2D">
        <w:rPr>
          <w:rFonts w:ascii="Book Antiqua" w:hAnsi="Book Antiqua" w:hint="eastAsia"/>
          <w:lang w:eastAsia="zh-CN"/>
        </w:rPr>
        <w:t xml:space="preserve">. </w:t>
      </w:r>
      <w:r w:rsidR="003B5A62" w:rsidRPr="00BB03CB">
        <w:rPr>
          <w:rFonts w:ascii="Book Antiqua" w:hAnsi="Book Antiqua"/>
        </w:rPr>
        <w:t>In this study,</w:t>
      </w:r>
      <w:r w:rsidR="00625A55" w:rsidRPr="00BB03CB">
        <w:rPr>
          <w:rFonts w:ascii="Book Antiqua" w:hAnsi="Book Antiqua"/>
        </w:rPr>
        <w:t xml:space="preserve"> any alcoholic relapse was associated with increased risk of damage to the transplanted liver </w:t>
      </w:r>
      <w:r w:rsidR="00A16A6D" w:rsidRPr="00BB03CB">
        <w:rPr>
          <w:rFonts w:ascii="Book Antiqua" w:hAnsi="Book Antiqua"/>
        </w:rPr>
        <w:t xml:space="preserve">and </w:t>
      </w:r>
      <w:r w:rsidR="00E4528E" w:rsidRPr="00BB03CB">
        <w:rPr>
          <w:rFonts w:ascii="Book Antiqua" w:hAnsi="Book Antiqua"/>
        </w:rPr>
        <w:t>particularly heavy drinking was associated with allograft loss (</w:t>
      </w:r>
      <w:r w:rsidR="00983E2D" w:rsidRPr="00BB03CB">
        <w:rPr>
          <w:rFonts w:ascii="Book Antiqua" w:hAnsi="Book Antiqua"/>
          <w:i/>
        </w:rPr>
        <w:t>P</w:t>
      </w:r>
      <w:r w:rsidR="00983E2D">
        <w:rPr>
          <w:rFonts w:ascii="Book Antiqua" w:hAnsi="Book Antiqua" w:hint="eastAsia"/>
          <w:i/>
          <w:lang w:eastAsia="zh-CN"/>
        </w:rPr>
        <w:t xml:space="preserve"> </w:t>
      </w:r>
      <w:r w:rsidR="00520FD7" w:rsidRPr="00BB03CB">
        <w:rPr>
          <w:rFonts w:ascii="Book Antiqua" w:hAnsi="Book Antiqua"/>
        </w:rPr>
        <w:t>=</w:t>
      </w:r>
      <w:r w:rsidR="00983E2D">
        <w:rPr>
          <w:rFonts w:ascii="Book Antiqua" w:hAnsi="Book Antiqua" w:hint="eastAsia"/>
          <w:lang w:eastAsia="zh-CN"/>
        </w:rPr>
        <w:t xml:space="preserve"> </w:t>
      </w:r>
      <w:r w:rsidR="00520FD7" w:rsidRPr="00BB03CB">
        <w:rPr>
          <w:rFonts w:ascii="Book Antiqua" w:hAnsi="Book Antiqua"/>
        </w:rPr>
        <w:t>0.008)</w:t>
      </w:r>
      <w:r w:rsidR="00520FD7" w:rsidRPr="00BB03CB">
        <w:rPr>
          <w:rFonts w:ascii="Book Antiqua" w:hAnsi="Book Antiqua"/>
          <w:vertAlign w:val="superscript"/>
        </w:rPr>
        <w:t>[2</w:t>
      </w:r>
      <w:r w:rsidR="00DA48A5" w:rsidRPr="00BB03CB">
        <w:rPr>
          <w:rFonts w:ascii="Book Antiqua" w:hAnsi="Book Antiqua"/>
          <w:vertAlign w:val="superscript"/>
        </w:rPr>
        <w:t>8</w:t>
      </w:r>
      <w:r w:rsidR="00520FD7" w:rsidRPr="00BB03CB">
        <w:rPr>
          <w:rFonts w:ascii="Book Antiqua" w:hAnsi="Book Antiqua"/>
          <w:vertAlign w:val="superscript"/>
        </w:rPr>
        <w:t>]</w:t>
      </w:r>
      <w:r w:rsidR="00520FD7" w:rsidRPr="00BB03CB">
        <w:rPr>
          <w:rFonts w:ascii="Book Antiqua" w:hAnsi="Book Antiqua"/>
        </w:rPr>
        <w:t xml:space="preserve">. </w:t>
      </w:r>
      <w:r w:rsidR="00DA1CF8" w:rsidRPr="00BB03CB">
        <w:rPr>
          <w:rFonts w:ascii="Book Antiqua" w:hAnsi="Book Antiqua"/>
        </w:rPr>
        <w:t xml:space="preserve">Although most studies have found evidence of liver damage among relapse patients, they differ </w:t>
      </w:r>
      <w:r w:rsidR="00625A55" w:rsidRPr="00BB03CB">
        <w:rPr>
          <w:rFonts w:ascii="Book Antiqua" w:hAnsi="Book Antiqua"/>
        </w:rPr>
        <w:t xml:space="preserve">in reference to </w:t>
      </w:r>
      <w:r w:rsidR="00DA1CF8" w:rsidRPr="00BB03CB">
        <w:rPr>
          <w:rFonts w:ascii="Book Antiqua" w:hAnsi="Book Antiqua"/>
        </w:rPr>
        <w:t xml:space="preserve">alcohol relapse </w:t>
      </w:r>
      <w:r w:rsidR="00625A55" w:rsidRPr="00BB03CB">
        <w:rPr>
          <w:rFonts w:ascii="Book Antiqua" w:hAnsi="Book Antiqua"/>
        </w:rPr>
        <w:t>and</w:t>
      </w:r>
      <w:r w:rsidR="00520FD7" w:rsidRPr="00BB03CB">
        <w:rPr>
          <w:rFonts w:ascii="Book Antiqua" w:hAnsi="Book Antiqua"/>
        </w:rPr>
        <w:t xml:space="preserve"> mortality rate</w:t>
      </w:r>
      <w:r w:rsidR="00983E2D">
        <w:rPr>
          <w:rFonts w:ascii="Book Antiqua" w:hAnsi="Book Antiqua"/>
        </w:rPr>
        <w:t>s</w:t>
      </w:r>
      <w:r w:rsidR="00520FD7" w:rsidRPr="00BB03CB">
        <w:rPr>
          <w:rFonts w:ascii="Book Antiqua" w:hAnsi="Book Antiqua"/>
          <w:vertAlign w:val="superscript"/>
        </w:rPr>
        <w:t>[2</w:t>
      </w:r>
      <w:r w:rsidR="00DA48A5" w:rsidRPr="00BB03CB">
        <w:rPr>
          <w:rFonts w:ascii="Book Antiqua" w:hAnsi="Book Antiqua"/>
          <w:vertAlign w:val="superscript"/>
        </w:rPr>
        <w:t>7</w:t>
      </w:r>
      <w:r w:rsidR="00520FD7" w:rsidRPr="00BB03CB">
        <w:rPr>
          <w:rFonts w:ascii="Book Antiqua" w:hAnsi="Book Antiqua"/>
          <w:vertAlign w:val="superscript"/>
        </w:rPr>
        <w:t>,3</w:t>
      </w:r>
      <w:r w:rsidR="00DA48A5" w:rsidRPr="00BB03CB">
        <w:rPr>
          <w:rFonts w:ascii="Book Antiqua" w:hAnsi="Book Antiqua"/>
          <w:vertAlign w:val="superscript"/>
        </w:rPr>
        <w:t>8</w:t>
      </w:r>
      <w:r w:rsidR="00520FD7" w:rsidRPr="00BB03CB">
        <w:rPr>
          <w:rFonts w:ascii="Book Antiqua" w:hAnsi="Book Antiqua"/>
          <w:vertAlign w:val="superscript"/>
        </w:rPr>
        <w:t>]</w:t>
      </w:r>
      <w:r w:rsidR="00983E2D">
        <w:rPr>
          <w:rFonts w:ascii="Book Antiqua" w:hAnsi="Book Antiqua" w:hint="eastAsia"/>
          <w:lang w:eastAsia="zh-CN"/>
        </w:rPr>
        <w:t>.</w:t>
      </w:r>
    </w:p>
    <w:p w14:paraId="5BDCBCDC" w14:textId="14E3215B" w:rsidR="00F61ADA" w:rsidRPr="00983E2D" w:rsidRDefault="001D39C5" w:rsidP="00983E2D">
      <w:pPr>
        <w:spacing w:line="360" w:lineRule="auto"/>
        <w:ind w:firstLineChars="150" w:firstLine="360"/>
        <w:jc w:val="both"/>
        <w:rPr>
          <w:rFonts w:ascii="Book Antiqua" w:hAnsi="Book Antiqua"/>
          <w:lang w:eastAsia="zh-CN"/>
        </w:rPr>
      </w:pPr>
      <w:r w:rsidRPr="00BB03CB">
        <w:rPr>
          <w:rFonts w:ascii="Book Antiqua" w:hAnsi="Book Antiqua"/>
        </w:rPr>
        <w:t>Desp</w:t>
      </w:r>
      <w:r w:rsidR="00520FD7" w:rsidRPr="00BB03CB">
        <w:rPr>
          <w:rFonts w:ascii="Book Antiqua" w:hAnsi="Book Antiqua"/>
        </w:rPr>
        <w:t xml:space="preserve">ite the </w:t>
      </w:r>
      <w:r w:rsidR="00625A55" w:rsidRPr="00BB03CB">
        <w:rPr>
          <w:rFonts w:ascii="Book Antiqua" w:hAnsi="Book Antiqua"/>
        </w:rPr>
        <w:t>established criteria</w:t>
      </w:r>
      <w:r w:rsidR="00520FD7" w:rsidRPr="00BB03CB">
        <w:rPr>
          <w:rFonts w:ascii="Book Antiqua" w:hAnsi="Book Antiqua"/>
        </w:rPr>
        <w:t xml:space="preserve"> regarding the 6-</w:t>
      </w:r>
      <w:r w:rsidRPr="00BB03CB">
        <w:rPr>
          <w:rFonts w:ascii="Book Antiqua" w:hAnsi="Book Antiqua"/>
        </w:rPr>
        <w:t>month rule of abstinence, the sobriety time before LT is a strong predic</w:t>
      </w:r>
      <w:r w:rsidR="0079417E">
        <w:rPr>
          <w:rFonts w:ascii="Book Antiqua" w:hAnsi="Book Antiqua"/>
        </w:rPr>
        <w:t>tor of relapse among recipients</w:t>
      </w:r>
      <w:r w:rsidR="00520FD7" w:rsidRPr="00BB03CB">
        <w:rPr>
          <w:rFonts w:ascii="Book Antiqua" w:hAnsi="Book Antiqua"/>
          <w:vertAlign w:val="superscript"/>
        </w:rPr>
        <w:t>[6]</w:t>
      </w:r>
      <w:r w:rsidR="00520FD7" w:rsidRPr="00BB03CB">
        <w:rPr>
          <w:rFonts w:ascii="Book Antiqua" w:hAnsi="Book Antiqua"/>
        </w:rPr>
        <w:t>.</w:t>
      </w:r>
      <w:r w:rsidR="00DD5B80" w:rsidRPr="00BB03CB">
        <w:rPr>
          <w:rFonts w:ascii="Book Antiqua" w:hAnsi="Book Antiqua"/>
        </w:rPr>
        <w:t xml:space="preserve"> </w:t>
      </w:r>
      <w:r w:rsidR="00292D16" w:rsidRPr="00BB03CB">
        <w:rPr>
          <w:rFonts w:ascii="Book Antiqua" w:hAnsi="Book Antiqua"/>
        </w:rPr>
        <w:t xml:space="preserve"> </w:t>
      </w:r>
      <w:r w:rsidR="00D020C6" w:rsidRPr="00BB03CB">
        <w:rPr>
          <w:rFonts w:ascii="Book Antiqua" w:hAnsi="Book Antiqua"/>
        </w:rPr>
        <w:t>While on the waiting list, mandatory blood alcohol levels, urinary ethyl glucuronide and assistance to alcohol addiction units (AAU) could be used as</w:t>
      </w:r>
      <w:r w:rsidR="00983E2D">
        <w:rPr>
          <w:rFonts w:ascii="Book Antiqua" w:hAnsi="Book Antiqua"/>
        </w:rPr>
        <w:t xml:space="preserve"> strategies to prevent relapses</w:t>
      </w:r>
      <w:r w:rsidR="00D020C6" w:rsidRPr="00BB03CB">
        <w:rPr>
          <w:rFonts w:ascii="Book Antiqua" w:hAnsi="Book Antiqua"/>
          <w:vertAlign w:val="superscript"/>
        </w:rPr>
        <w:t>[26,39,40]</w:t>
      </w:r>
      <w:r w:rsidR="00983E2D">
        <w:rPr>
          <w:rFonts w:ascii="Book Antiqua" w:hAnsi="Book Antiqua" w:hint="eastAsia"/>
          <w:lang w:eastAsia="zh-CN"/>
        </w:rPr>
        <w:t xml:space="preserve">. </w:t>
      </w:r>
      <w:r w:rsidR="00D020C6" w:rsidRPr="00BB03CB">
        <w:rPr>
          <w:rFonts w:ascii="Book Antiqua" w:hAnsi="Book Antiqua"/>
        </w:rPr>
        <w:t xml:space="preserve">In addition, the support of an AAU within the LT center has showed to decrease the prevalence of alcohol relapse. </w:t>
      </w:r>
      <w:r w:rsidR="00F61ADA" w:rsidRPr="00BB03CB">
        <w:rPr>
          <w:rFonts w:ascii="Book Antiqua" w:hAnsi="Book Antiqua"/>
        </w:rPr>
        <w:t>Carbonneau and coworkers studied the incidence of drin</w:t>
      </w:r>
      <w:r w:rsidR="00520FD7" w:rsidRPr="00BB03CB">
        <w:rPr>
          <w:rFonts w:ascii="Book Antiqua" w:hAnsi="Book Antiqua"/>
        </w:rPr>
        <w:t xml:space="preserve">king while on the </w:t>
      </w:r>
      <w:r w:rsidR="003B5A62" w:rsidRPr="00BB03CB">
        <w:rPr>
          <w:rFonts w:ascii="Book Antiqua" w:hAnsi="Book Antiqua"/>
        </w:rPr>
        <w:t xml:space="preserve">LT </w:t>
      </w:r>
      <w:r w:rsidR="00520FD7" w:rsidRPr="00BB03CB">
        <w:rPr>
          <w:rFonts w:ascii="Book Antiqua" w:hAnsi="Book Antiqua"/>
        </w:rPr>
        <w:t>waiting list</w:t>
      </w:r>
      <w:r w:rsidR="00520FD7" w:rsidRPr="00BB03CB">
        <w:rPr>
          <w:rFonts w:ascii="Book Antiqua" w:hAnsi="Book Antiqua"/>
          <w:vertAlign w:val="superscript"/>
        </w:rPr>
        <w:t>[</w:t>
      </w:r>
      <w:r w:rsidR="00DA48A5" w:rsidRPr="00BB03CB">
        <w:rPr>
          <w:rFonts w:ascii="Book Antiqua" w:hAnsi="Book Antiqua"/>
          <w:vertAlign w:val="superscript"/>
        </w:rPr>
        <w:t>40</w:t>
      </w:r>
      <w:r w:rsidR="00520FD7" w:rsidRPr="00BB03CB">
        <w:rPr>
          <w:rFonts w:ascii="Book Antiqua" w:hAnsi="Book Antiqua"/>
          <w:vertAlign w:val="superscript"/>
        </w:rPr>
        <w:t>]</w:t>
      </w:r>
      <w:r w:rsidR="00983E2D">
        <w:rPr>
          <w:rFonts w:ascii="Book Antiqua" w:hAnsi="Book Antiqua" w:hint="eastAsia"/>
          <w:lang w:eastAsia="zh-CN"/>
        </w:rPr>
        <w:t xml:space="preserve">. </w:t>
      </w:r>
      <w:r w:rsidR="00F61ADA" w:rsidRPr="00BB03CB">
        <w:rPr>
          <w:rFonts w:ascii="Book Antiqua" w:hAnsi="Book Antiqua"/>
        </w:rPr>
        <w:t>They randomly checked blood alcohol levels</w:t>
      </w:r>
      <w:r w:rsidR="003B5A62" w:rsidRPr="00BB03CB">
        <w:rPr>
          <w:rFonts w:ascii="Book Antiqua" w:hAnsi="Book Antiqua"/>
        </w:rPr>
        <w:t>,</w:t>
      </w:r>
      <w:r w:rsidR="00625A55" w:rsidRPr="00BB03CB">
        <w:rPr>
          <w:rFonts w:ascii="Book Antiqua" w:hAnsi="Book Antiqua"/>
        </w:rPr>
        <w:t xml:space="preserve"> and </w:t>
      </w:r>
      <w:r w:rsidR="00F61ADA" w:rsidRPr="00BB03CB">
        <w:rPr>
          <w:rFonts w:ascii="Book Antiqua" w:hAnsi="Book Antiqua"/>
        </w:rPr>
        <w:t xml:space="preserve">17% </w:t>
      </w:r>
      <w:r w:rsidR="00625A55" w:rsidRPr="00BB03CB">
        <w:rPr>
          <w:rFonts w:ascii="Book Antiqua" w:hAnsi="Book Antiqua"/>
        </w:rPr>
        <w:t>of them were</w:t>
      </w:r>
      <w:r w:rsidR="00F61ADA" w:rsidRPr="00BB03CB">
        <w:rPr>
          <w:rFonts w:ascii="Book Antiqua" w:hAnsi="Book Antiqua"/>
        </w:rPr>
        <w:t xml:space="preserve"> found to </w:t>
      </w:r>
      <w:r w:rsidR="00625A55" w:rsidRPr="00BB03CB">
        <w:rPr>
          <w:rFonts w:ascii="Book Antiqua" w:hAnsi="Book Antiqua"/>
        </w:rPr>
        <w:t xml:space="preserve">relapse on </w:t>
      </w:r>
      <w:r w:rsidR="00F61ADA" w:rsidRPr="00BB03CB">
        <w:rPr>
          <w:rFonts w:ascii="Book Antiqua" w:hAnsi="Book Antiqua"/>
        </w:rPr>
        <w:t>drink</w:t>
      </w:r>
      <w:r w:rsidR="00625A55" w:rsidRPr="00BB03CB">
        <w:rPr>
          <w:rFonts w:ascii="Book Antiqua" w:hAnsi="Book Antiqua"/>
        </w:rPr>
        <w:t>ing</w:t>
      </w:r>
      <w:r w:rsidR="00F61ADA" w:rsidRPr="00BB03CB">
        <w:rPr>
          <w:rFonts w:ascii="Book Antiqua" w:hAnsi="Book Antiqua"/>
        </w:rPr>
        <w:t xml:space="preserve"> alcohol while on the </w:t>
      </w:r>
      <w:r w:rsidR="003B5A62" w:rsidRPr="00BB03CB">
        <w:rPr>
          <w:rFonts w:ascii="Book Antiqua" w:hAnsi="Book Antiqua"/>
        </w:rPr>
        <w:t xml:space="preserve">LT </w:t>
      </w:r>
      <w:r w:rsidR="00F61ADA" w:rsidRPr="00BB03CB">
        <w:rPr>
          <w:rFonts w:ascii="Book Antiqua" w:hAnsi="Book Antiqua"/>
        </w:rPr>
        <w:t xml:space="preserve">waiting list. The time of </w:t>
      </w:r>
      <w:r w:rsidR="00625A55" w:rsidRPr="00BB03CB">
        <w:rPr>
          <w:rFonts w:ascii="Book Antiqua" w:hAnsi="Book Antiqua"/>
        </w:rPr>
        <w:t>relapse</w:t>
      </w:r>
      <w:r w:rsidR="00F61ADA" w:rsidRPr="00BB03CB">
        <w:rPr>
          <w:rFonts w:ascii="Book Antiqua" w:hAnsi="Book Antiqua"/>
        </w:rPr>
        <w:t xml:space="preserve"> ranged from 2-23 </w:t>
      </w:r>
      <w:r w:rsidR="00983E2D">
        <w:rPr>
          <w:rFonts w:ascii="Book Antiqua" w:hAnsi="Book Antiqua" w:hint="eastAsia"/>
          <w:lang w:eastAsia="zh-CN"/>
        </w:rPr>
        <w:t>mo</w:t>
      </w:r>
      <w:r w:rsidR="00F61ADA" w:rsidRPr="00BB03CB">
        <w:rPr>
          <w:rFonts w:ascii="Book Antiqua" w:hAnsi="Book Antiqua"/>
        </w:rPr>
        <w:t>. Interestingly,</w:t>
      </w:r>
      <w:r w:rsidR="006B6829" w:rsidRPr="00BB03CB">
        <w:rPr>
          <w:rFonts w:ascii="Book Antiqua" w:hAnsi="Book Antiqua"/>
        </w:rPr>
        <w:t xml:space="preserve"> the increase of random blood alcohol level measurements was </w:t>
      </w:r>
      <w:r w:rsidR="00F61ADA" w:rsidRPr="00BB03CB">
        <w:rPr>
          <w:rFonts w:ascii="Book Antiqua" w:hAnsi="Book Antiqua"/>
        </w:rPr>
        <w:lastRenderedPageBreak/>
        <w:t>related to a decrease in alcohol use. Patients may ha</w:t>
      </w:r>
      <w:r w:rsidR="00625A55" w:rsidRPr="00BB03CB">
        <w:rPr>
          <w:rFonts w:ascii="Book Antiqua" w:hAnsi="Book Antiqua"/>
        </w:rPr>
        <w:t>ve had</w:t>
      </w:r>
      <w:r w:rsidR="00F61ADA" w:rsidRPr="00BB03CB">
        <w:rPr>
          <w:rFonts w:ascii="Book Antiqua" w:hAnsi="Book Antiqua"/>
        </w:rPr>
        <w:t xml:space="preserve"> lower alcohol ingestion by the fear of being caught and withdraw</w:t>
      </w:r>
      <w:r w:rsidR="00625A55" w:rsidRPr="00BB03CB">
        <w:rPr>
          <w:rFonts w:ascii="Book Antiqua" w:hAnsi="Book Antiqua"/>
        </w:rPr>
        <w:t>n</w:t>
      </w:r>
      <w:r w:rsidR="00F61ADA" w:rsidRPr="00BB03CB">
        <w:rPr>
          <w:rFonts w:ascii="Book Antiqua" w:hAnsi="Book Antiqua"/>
        </w:rPr>
        <w:t xml:space="preserve"> </w:t>
      </w:r>
      <w:r w:rsidR="00625A55" w:rsidRPr="00BB03CB">
        <w:rPr>
          <w:rFonts w:ascii="Book Antiqua" w:hAnsi="Book Antiqua"/>
        </w:rPr>
        <w:t>from</w:t>
      </w:r>
      <w:r w:rsidR="00520FD7" w:rsidRPr="00BB03CB">
        <w:rPr>
          <w:rFonts w:ascii="Book Antiqua" w:hAnsi="Book Antiqua"/>
        </w:rPr>
        <w:t xml:space="preserve"> the list</w:t>
      </w:r>
      <w:r w:rsidR="00520FD7" w:rsidRPr="00BB03CB">
        <w:rPr>
          <w:rFonts w:ascii="Book Antiqua" w:hAnsi="Book Antiqua"/>
          <w:vertAlign w:val="superscript"/>
        </w:rPr>
        <w:t>[</w:t>
      </w:r>
      <w:r w:rsidR="00DA48A5" w:rsidRPr="00BB03CB">
        <w:rPr>
          <w:rFonts w:ascii="Book Antiqua" w:hAnsi="Book Antiqua"/>
          <w:vertAlign w:val="superscript"/>
        </w:rPr>
        <w:t>40</w:t>
      </w:r>
      <w:r w:rsidR="00520FD7" w:rsidRPr="00BB03CB">
        <w:rPr>
          <w:rFonts w:ascii="Book Antiqua" w:hAnsi="Book Antiqua"/>
          <w:vertAlign w:val="superscript"/>
        </w:rPr>
        <w:t>]</w:t>
      </w:r>
      <w:r w:rsidR="00983E2D">
        <w:rPr>
          <w:rFonts w:ascii="Book Antiqua" w:hAnsi="Book Antiqua" w:hint="eastAsia"/>
          <w:lang w:eastAsia="zh-CN"/>
        </w:rPr>
        <w:t>.</w:t>
      </w:r>
    </w:p>
    <w:p w14:paraId="3E461E96" w14:textId="7EF4A1AD" w:rsidR="003F617C" w:rsidRPr="00983E2D" w:rsidRDefault="009373CB" w:rsidP="00983E2D">
      <w:pPr>
        <w:spacing w:line="360" w:lineRule="auto"/>
        <w:ind w:firstLineChars="150" w:firstLine="360"/>
        <w:jc w:val="both"/>
        <w:rPr>
          <w:rFonts w:ascii="Book Antiqua" w:hAnsi="Book Antiqua"/>
          <w:lang w:eastAsia="zh-CN"/>
        </w:rPr>
      </w:pPr>
      <w:r w:rsidRPr="00BB03CB">
        <w:rPr>
          <w:rFonts w:ascii="Book Antiqua" w:hAnsi="Book Antiqua"/>
        </w:rPr>
        <w:t>Addolorato and coworkers implement</w:t>
      </w:r>
      <w:r w:rsidR="00625A55" w:rsidRPr="00BB03CB">
        <w:rPr>
          <w:rFonts w:ascii="Book Antiqua" w:hAnsi="Book Antiqua"/>
        </w:rPr>
        <w:t>ed</w:t>
      </w:r>
      <w:r w:rsidRPr="00BB03CB">
        <w:rPr>
          <w:rFonts w:ascii="Book Antiqua" w:hAnsi="Book Antiqua"/>
        </w:rPr>
        <w:t xml:space="preserve"> the presence of an AUU in the LT center. Patients who were follow</w:t>
      </w:r>
      <w:r w:rsidR="0019564D" w:rsidRPr="00BB03CB">
        <w:rPr>
          <w:rFonts w:ascii="Book Antiqua" w:hAnsi="Book Antiqua"/>
        </w:rPr>
        <w:t>-</w:t>
      </w:r>
      <w:r w:rsidRPr="00BB03CB">
        <w:rPr>
          <w:rFonts w:ascii="Book Antiqua" w:hAnsi="Book Antiqua"/>
        </w:rPr>
        <w:t>up at the AUU had a lower relapse than the patients who were not seen by this unit</w:t>
      </w:r>
      <w:r w:rsidR="00520FD7" w:rsidRPr="00BB03CB">
        <w:rPr>
          <w:rFonts w:ascii="Book Antiqua" w:hAnsi="Book Antiqua"/>
        </w:rPr>
        <w:t xml:space="preserve"> (16.4% </w:t>
      </w:r>
      <w:r w:rsidR="00520FD7" w:rsidRPr="00983E2D">
        <w:rPr>
          <w:rFonts w:ascii="Book Antiqua" w:hAnsi="Book Antiqua"/>
          <w:i/>
        </w:rPr>
        <w:t>vs</w:t>
      </w:r>
      <w:r w:rsidR="00520FD7" w:rsidRPr="00BB03CB">
        <w:rPr>
          <w:rFonts w:ascii="Book Antiqua" w:hAnsi="Book Antiqua"/>
        </w:rPr>
        <w:t xml:space="preserve"> 35.1% respectively)</w:t>
      </w:r>
      <w:r w:rsidR="00520FD7" w:rsidRPr="00BB03CB">
        <w:rPr>
          <w:rFonts w:ascii="Book Antiqua" w:hAnsi="Book Antiqua"/>
          <w:vertAlign w:val="superscript"/>
        </w:rPr>
        <w:t>[2</w:t>
      </w:r>
      <w:r w:rsidR="00DA48A5" w:rsidRPr="00BB03CB">
        <w:rPr>
          <w:rFonts w:ascii="Book Antiqua" w:hAnsi="Book Antiqua"/>
          <w:vertAlign w:val="superscript"/>
        </w:rPr>
        <w:t>6</w:t>
      </w:r>
      <w:r w:rsidR="00520FD7" w:rsidRPr="00BB03CB">
        <w:rPr>
          <w:rFonts w:ascii="Book Antiqua" w:hAnsi="Book Antiqua"/>
          <w:vertAlign w:val="superscript"/>
        </w:rPr>
        <w:t>]</w:t>
      </w:r>
      <w:r w:rsidR="00983E2D">
        <w:rPr>
          <w:rFonts w:ascii="Book Antiqua" w:hAnsi="Book Antiqua" w:hint="eastAsia"/>
          <w:lang w:eastAsia="zh-CN"/>
        </w:rPr>
        <w:t>.</w:t>
      </w:r>
    </w:p>
    <w:p w14:paraId="23103217" w14:textId="0BE25AD2" w:rsidR="005D1E66" w:rsidRPr="00983E2D" w:rsidRDefault="005342AC" w:rsidP="00BB03CB">
      <w:pPr>
        <w:spacing w:line="360" w:lineRule="auto"/>
        <w:ind w:firstLine="708"/>
        <w:jc w:val="both"/>
        <w:rPr>
          <w:rFonts w:ascii="Book Antiqua" w:hAnsi="Book Antiqua"/>
          <w:lang w:eastAsia="zh-CN"/>
        </w:rPr>
      </w:pPr>
      <w:r w:rsidRPr="00BB03CB">
        <w:rPr>
          <w:rFonts w:ascii="Book Antiqua" w:hAnsi="Book Antiqua"/>
        </w:rPr>
        <w:t xml:space="preserve">LT </w:t>
      </w:r>
      <w:r w:rsidR="003B5A62" w:rsidRPr="00BB03CB">
        <w:rPr>
          <w:rFonts w:ascii="Book Antiqua" w:hAnsi="Book Antiqua"/>
        </w:rPr>
        <w:t xml:space="preserve">as a therapeutic option </w:t>
      </w:r>
      <w:r w:rsidRPr="00BB03CB">
        <w:rPr>
          <w:rFonts w:ascii="Book Antiqua" w:hAnsi="Book Antiqua"/>
        </w:rPr>
        <w:t>for alcoholic liver disease continues to be controversial</w:t>
      </w:r>
      <w:r w:rsidR="003B5A62" w:rsidRPr="00BB03CB">
        <w:rPr>
          <w:rFonts w:ascii="Book Antiqua" w:hAnsi="Book Antiqua"/>
        </w:rPr>
        <w:t>. D</w:t>
      </w:r>
      <w:r w:rsidRPr="00BB03CB">
        <w:rPr>
          <w:rFonts w:ascii="Book Antiqua" w:hAnsi="Book Antiqua"/>
        </w:rPr>
        <w:t xml:space="preserve">ifferent ethical and medical opinions preclude it to be fully accepted. </w:t>
      </w:r>
      <w:r w:rsidR="005D1E66" w:rsidRPr="00BB03CB">
        <w:rPr>
          <w:rFonts w:ascii="Book Antiqua" w:hAnsi="Book Antiqua"/>
        </w:rPr>
        <w:t xml:space="preserve">Organ allocation </w:t>
      </w:r>
      <w:r w:rsidR="00905576" w:rsidRPr="00BB03CB">
        <w:rPr>
          <w:rFonts w:ascii="Book Antiqua" w:hAnsi="Book Antiqua"/>
        </w:rPr>
        <w:t>for</w:t>
      </w:r>
      <w:r w:rsidR="005D1E66" w:rsidRPr="00BB03CB">
        <w:rPr>
          <w:rFonts w:ascii="Book Antiqua" w:hAnsi="Book Antiqua"/>
        </w:rPr>
        <w:t xml:space="preserve"> patients in whom the liver damage is considered to be self-inf</w:t>
      </w:r>
      <w:r w:rsidR="00520FD7" w:rsidRPr="00BB03CB">
        <w:rPr>
          <w:rFonts w:ascii="Book Antiqua" w:hAnsi="Book Antiqua"/>
        </w:rPr>
        <w:t>licted may not be well accepted</w:t>
      </w:r>
      <w:r w:rsidR="00520FD7" w:rsidRPr="00BB03CB">
        <w:rPr>
          <w:rFonts w:ascii="Book Antiqua" w:hAnsi="Book Antiqua"/>
          <w:vertAlign w:val="superscript"/>
        </w:rPr>
        <w:t>[2,2</w:t>
      </w:r>
      <w:r w:rsidR="00DA48A5" w:rsidRPr="00BB03CB">
        <w:rPr>
          <w:rFonts w:ascii="Book Antiqua" w:hAnsi="Book Antiqua"/>
          <w:vertAlign w:val="superscript"/>
        </w:rPr>
        <w:t>9</w:t>
      </w:r>
      <w:r w:rsidR="00520FD7" w:rsidRPr="00BB03CB">
        <w:rPr>
          <w:rFonts w:ascii="Book Antiqua" w:hAnsi="Book Antiqua"/>
          <w:vertAlign w:val="superscript"/>
        </w:rPr>
        <w:t>,</w:t>
      </w:r>
      <w:r w:rsidR="00DA48A5" w:rsidRPr="00BB03CB">
        <w:rPr>
          <w:rFonts w:ascii="Book Antiqua" w:hAnsi="Book Antiqua"/>
          <w:vertAlign w:val="superscript"/>
        </w:rPr>
        <w:t>41</w:t>
      </w:r>
      <w:r w:rsidR="00520FD7" w:rsidRPr="00BB03CB">
        <w:rPr>
          <w:rFonts w:ascii="Book Antiqua" w:hAnsi="Book Antiqua"/>
          <w:vertAlign w:val="superscript"/>
        </w:rPr>
        <w:t>]</w:t>
      </w:r>
      <w:r w:rsidR="00983E2D">
        <w:rPr>
          <w:rFonts w:ascii="Book Antiqua" w:hAnsi="Book Antiqua" w:hint="eastAsia"/>
          <w:lang w:eastAsia="zh-CN"/>
        </w:rPr>
        <w:t xml:space="preserve">. </w:t>
      </w:r>
      <w:r w:rsidR="003B5A62" w:rsidRPr="00BB03CB">
        <w:rPr>
          <w:rFonts w:ascii="Book Antiqua" w:hAnsi="Book Antiqua"/>
        </w:rPr>
        <w:t>Yet, this practice continues. This may be causing</w:t>
      </w:r>
      <w:r w:rsidR="005D1E66" w:rsidRPr="00BB03CB">
        <w:rPr>
          <w:rFonts w:ascii="Book Antiqua" w:hAnsi="Book Antiqua"/>
        </w:rPr>
        <w:t xml:space="preserve"> </w:t>
      </w:r>
      <w:r w:rsidR="00E04DD6" w:rsidRPr="00BB03CB">
        <w:rPr>
          <w:rFonts w:ascii="Book Antiqua" w:hAnsi="Book Antiqua"/>
        </w:rPr>
        <w:t xml:space="preserve">conflict with the public opinion and </w:t>
      </w:r>
      <w:r w:rsidR="003B5A62" w:rsidRPr="00BB03CB">
        <w:rPr>
          <w:rFonts w:ascii="Book Antiqua" w:hAnsi="Book Antiqua"/>
        </w:rPr>
        <w:t xml:space="preserve">may </w:t>
      </w:r>
      <w:r w:rsidR="00E04DD6" w:rsidRPr="00BB03CB">
        <w:rPr>
          <w:rFonts w:ascii="Book Antiqua" w:hAnsi="Book Antiqua"/>
        </w:rPr>
        <w:t>result in an unfavorable change in willingne</w:t>
      </w:r>
      <w:r w:rsidR="00520FD7" w:rsidRPr="00BB03CB">
        <w:rPr>
          <w:rFonts w:ascii="Book Antiqua" w:hAnsi="Book Antiqua"/>
        </w:rPr>
        <w:t>ss to donate</w:t>
      </w:r>
      <w:r w:rsidR="00520FD7" w:rsidRPr="00BB03CB">
        <w:rPr>
          <w:rFonts w:ascii="Book Antiqua" w:hAnsi="Book Antiqua"/>
          <w:vertAlign w:val="superscript"/>
        </w:rPr>
        <w:t>[2,5]</w:t>
      </w:r>
      <w:r w:rsidR="00983E2D">
        <w:rPr>
          <w:rFonts w:ascii="Book Antiqua" w:hAnsi="Book Antiqua" w:hint="eastAsia"/>
          <w:lang w:eastAsia="zh-CN"/>
        </w:rPr>
        <w:t>.</w:t>
      </w:r>
    </w:p>
    <w:p w14:paraId="24CC9AA4" w14:textId="3A3B5D7A" w:rsidR="0075624A" w:rsidRPr="00983E2D" w:rsidRDefault="003B5A62" w:rsidP="00983E2D">
      <w:pPr>
        <w:spacing w:line="360" w:lineRule="auto"/>
        <w:ind w:firstLineChars="200" w:firstLine="480"/>
        <w:jc w:val="both"/>
        <w:rPr>
          <w:rFonts w:ascii="Book Antiqua" w:hAnsi="Book Antiqua"/>
          <w:lang w:eastAsia="zh-CN"/>
        </w:rPr>
      </w:pPr>
      <w:r w:rsidRPr="00BB03CB">
        <w:rPr>
          <w:rFonts w:ascii="Book Antiqua" w:hAnsi="Book Antiqua"/>
        </w:rPr>
        <w:t xml:space="preserve">In an effort to assess the opinion on allocation priorities for LT, </w:t>
      </w:r>
      <w:r w:rsidR="00F45DC8" w:rsidRPr="00BB03CB">
        <w:rPr>
          <w:rFonts w:ascii="Book Antiqua" w:hAnsi="Book Antiqua"/>
        </w:rPr>
        <w:t xml:space="preserve">Neuberger and coworkers conducted a survey based study among general public, family </w:t>
      </w:r>
      <w:r w:rsidR="00520FD7" w:rsidRPr="00BB03CB">
        <w:rPr>
          <w:rFonts w:ascii="Book Antiqua" w:hAnsi="Book Antiqua"/>
        </w:rPr>
        <w:t>doctors and gastroenterologist</w:t>
      </w:r>
      <w:r w:rsidRPr="00BB03CB">
        <w:rPr>
          <w:rFonts w:ascii="Book Antiqua" w:hAnsi="Book Antiqua"/>
        </w:rPr>
        <w:t>s</w:t>
      </w:r>
      <w:r w:rsidR="00520FD7" w:rsidRPr="00BB03CB">
        <w:rPr>
          <w:rFonts w:ascii="Book Antiqua" w:hAnsi="Book Antiqua"/>
          <w:vertAlign w:val="superscript"/>
        </w:rPr>
        <w:t>[4</w:t>
      </w:r>
      <w:r w:rsidR="00DA48A5" w:rsidRPr="00BB03CB">
        <w:rPr>
          <w:rFonts w:ascii="Book Antiqua" w:hAnsi="Book Antiqua"/>
          <w:vertAlign w:val="superscript"/>
        </w:rPr>
        <w:t>2</w:t>
      </w:r>
      <w:r w:rsidR="00520FD7" w:rsidRPr="00BB03CB">
        <w:rPr>
          <w:rFonts w:ascii="Book Antiqua" w:hAnsi="Book Antiqua"/>
          <w:vertAlign w:val="superscript"/>
        </w:rPr>
        <w:t>]</w:t>
      </w:r>
      <w:r w:rsidR="00F45DC8" w:rsidRPr="00BB03CB">
        <w:rPr>
          <w:rFonts w:ascii="Book Antiqua" w:hAnsi="Book Antiqua"/>
        </w:rPr>
        <w:t xml:space="preserve">. </w:t>
      </w:r>
      <w:r w:rsidR="00DA6976" w:rsidRPr="00BB03CB">
        <w:rPr>
          <w:rFonts w:ascii="Book Antiqua" w:hAnsi="Book Antiqua"/>
        </w:rPr>
        <w:t>Among</w:t>
      </w:r>
      <w:r w:rsidR="00F45DC8" w:rsidRPr="00BB03CB">
        <w:rPr>
          <w:rFonts w:ascii="Book Antiqua" w:hAnsi="Book Antiqua"/>
        </w:rPr>
        <w:t xml:space="preserve"> groups a hypothetical alcoholic man and a prisoner </w:t>
      </w:r>
      <w:r w:rsidR="00DA6976" w:rsidRPr="00BB03CB">
        <w:rPr>
          <w:rFonts w:ascii="Book Antiqua" w:hAnsi="Book Antiqua"/>
        </w:rPr>
        <w:t>were found to have</w:t>
      </w:r>
      <w:r w:rsidR="00F45DC8" w:rsidRPr="00BB03CB">
        <w:rPr>
          <w:rFonts w:ascii="Book Antiqua" w:hAnsi="Book Antiqua"/>
        </w:rPr>
        <w:t xml:space="preserve"> lower priority </w:t>
      </w:r>
      <w:r w:rsidR="00DA6976" w:rsidRPr="00BB03CB">
        <w:rPr>
          <w:rFonts w:ascii="Book Antiqua" w:hAnsi="Book Antiqua"/>
        </w:rPr>
        <w:t>for</w:t>
      </w:r>
      <w:r w:rsidR="00F45DC8" w:rsidRPr="00BB03CB">
        <w:rPr>
          <w:rFonts w:ascii="Book Antiqua" w:hAnsi="Book Antiqua"/>
        </w:rPr>
        <w:t xml:space="preserve"> liver</w:t>
      </w:r>
      <w:r w:rsidR="00DA6976" w:rsidRPr="00BB03CB">
        <w:rPr>
          <w:rFonts w:ascii="Book Antiqua" w:hAnsi="Book Antiqua"/>
        </w:rPr>
        <w:t xml:space="preserve"> transplant</w:t>
      </w:r>
      <w:r w:rsidR="00F45DC8" w:rsidRPr="00BB03CB">
        <w:rPr>
          <w:rFonts w:ascii="Book Antiqua" w:hAnsi="Book Antiqua"/>
        </w:rPr>
        <w:t xml:space="preserve"> allocation</w:t>
      </w:r>
      <w:r w:rsidR="00520FD7" w:rsidRPr="00BB03CB">
        <w:rPr>
          <w:rFonts w:ascii="Book Antiqua" w:hAnsi="Book Antiqua"/>
          <w:vertAlign w:val="superscript"/>
        </w:rPr>
        <w:t>[4</w:t>
      </w:r>
      <w:r w:rsidR="00DA48A5" w:rsidRPr="00BB03CB">
        <w:rPr>
          <w:rFonts w:ascii="Book Antiqua" w:hAnsi="Book Antiqua"/>
          <w:vertAlign w:val="superscript"/>
        </w:rPr>
        <w:t>2</w:t>
      </w:r>
      <w:r w:rsidR="00520FD7" w:rsidRPr="00BB03CB">
        <w:rPr>
          <w:rFonts w:ascii="Book Antiqua" w:hAnsi="Book Antiqua"/>
          <w:vertAlign w:val="superscript"/>
        </w:rPr>
        <w:t>]</w:t>
      </w:r>
      <w:r w:rsidR="00520FD7" w:rsidRPr="00BB03CB">
        <w:rPr>
          <w:rFonts w:ascii="Book Antiqua" w:hAnsi="Book Antiqua"/>
        </w:rPr>
        <w:t>.</w:t>
      </w:r>
      <w:r w:rsidR="0019564D" w:rsidRPr="00BB03CB">
        <w:rPr>
          <w:rFonts w:ascii="Book Antiqua" w:hAnsi="Book Antiqua"/>
        </w:rPr>
        <w:t xml:space="preserve"> </w:t>
      </w:r>
    </w:p>
    <w:p w14:paraId="585550F4" w14:textId="045CEDF1" w:rsidR="00D75A18" w:rsidRPr="00BB03CB" w:rsidRDefault="003B5A62" w:rsidP="00BB03CB">
      <w:pPr>
        <w:spacing w:line="360" w:lineRule="auto"/>
        <w:ind w:firstLine="708"/>
        <w:jc w:val="both"/>
        <w:rPr>
          <w:rFonts w:ascii="Book Antiqua" w:hAnsi="Book Antiqua"/>
        </w:rPr>
      </w:pPr>
      <w:r w:rsidRPr="00BB03CB">
        <w:rPr>
          <w:rFonts w:ascii="Book Antiqua" w:hAnsi="Book Antiqua"/>
        </w:rPr>
        <w:t>It is clear that g</w:t>
      </w:r>
      <w:r w:rsidR="00D75A18" w:rsidRPr="00BB03CB">
        <w:rPr>
          <w:rFonts w:ascii="Book Antiqua" w:hAnsi="Book Antiqua"/>
        </w:rPr>
        <w:t>iven the current organ shortage, priority should be given to patien</w:t>
      </w:r>
      <w:r w:rsidR="006B6220" w:rsidRPr="00BB03CB">
        <w:rPr>
          <w:rFonts w:ascii="Book Antiqua" w:hAnsi="Book Antiqua"/>
        </w:rPr>
        <w:t xml:space="preserve">ts with high probability of success. </w:t>
      </w:r>
      <w:r w:rsidRPr="00BB03CB">
        <w:rPr>
          <w:rFonts w:ascii="Book Antiqua" w:hAnsi="Book Antiqua"/>
        </w:rPr>
        <w:t>F</w:t>
      </w:r>
      <w:r w:rsidR="00D75A18" w:rsidRPr="00BB03CB">
        <w:rPr>
          <w:rFonts w:ascii="Book Antiqua" w:hAnsi="Book Antiqua"/>
        </w:rPr>
        <w:t xml:space="preserve">or ALD, complete abstinence should be sought to allow possible liver repair and avoid unnecessary LT. Abstinence pre and post LT may be reinforced by the implementation of strict clinical and laboratory screening for alcohol relapses and strong support groups. </w:t>
      </w:r>
      <w:r w:rsidR="00905576" w:rsidRPr="00BB03CB">
        <w:rPr>
          <w:rFonts w:ascii="Book Antiqua" w:hAnsi="Book Antiqua"/>
        </w:rPr>
        <w:t>AAU and strong social support system along with closer follow-up post transplant may help in preventing relapse on alcohol.  The selection criteria should play a strong emphasis of the family environment and social structure and family counseling and alcohol</w:t>
      </w:r>
      <w:r w:rsidR="00983E2D">
        <w:rPr>
          <w:rFonts w:ascii="Book Antiqua" w:hAnsi="Book Antiqua"/>
        </w:rPr>
        <w:t xml:space="preserve"> abstinence should be</w:t>
      </w:r>
      <w:r w:rsidR="00905576" w:rsidRPr="00BB03CB">
        <w:rPr>
          <w:rFonts w:ascii="Book Antiqua" w:hAnsi="Book Antiqua"/>
        </w:rPr>
        <w:t xml:space="preserve">also sought from family members prior to transplanting the patient with alcoholic liver disease to prevent future relapse.  </w:t>
      </w:r>
      <w:r w:rsidR="00D75A18" w:rsidRPr="00BB03CB">
        <w:rPr>
          <w:rFonts w:ascii="Book Antiqua" w:hAnsi="Book Antiqua"/>
        </w:rPr>
        <w:t>In case</w:t>
      </w:r>
      <w:r w:rsidRPr="00BB03CB">
        <w:rPr>
          <w:rFonts w:ascii="Book Antiqua" w:hAnsi="Book Antiqua"/>
        </w:rPr>
        <w:t>s</w:t>
      </w:r>
      <w:r w:rsidR="00D75A18" w:rsidRPr="00BB03CB">
        <w:rPr>
          <w:rFonts w:ascii="Book Antiqua" w:hAnsi="Book Antiqua"/>
        </w:rPr>
        <w:t xml:space="preserve"> of AAH, </w:t>
      </w:r>
      <w:r w:rsidR="006B6220" w:rsidRPr="00BB03CB">
        <w:rPr>
          <w:rFonts w:ascii="Book Antiqua" w:hAnsi="Book Antiqua"/>
        </w:rPr>
        <w:t xml:space="preserve">more </w:t>
      </w:r>
      <w:r w:rsidR="00D75A18" w:rsidRPr="00BB03CB">
        <w:rPr>
          <w:rFonts w:ascii="Book Antiqua" w:hAnsi="Book Antiqua"/>
        </w:rPr>
        <w:t xml:space="preserve">multi-center studies with </w:t>
      </w:r>
      <w:r w:rsidR="00246B57" w:rsidRPr="00BB03CB">
        <w:rPr>
          <w:rFonts w:ascii="Book Antiqua" w:hAnsi="Book Antiqua"/>
        </w:rPr>
        <w:t>larger samples</w:t>
      </w:r>
      <w:r w:rsidR="006B6220" w:rsidRPr="00BB03CB">
        <w:rPr>
          <w:rFonts w:ascii="Book Antiqua" w:hAnsi="Book Antiqua"/>
        </w:rPr>
        <w:t xml:space="preserve"> are needed to </w:t>
      </w:r>
      <w:r w:rsidR="00246B57" w:rsidRPr="00BB03CB">
        <w:rPr>
          <w:rFonts w:ascii="Book Antiqua" w:hAnsi="Book Antiqua"/>
        </w:rPr>
        <w:t xml:space="preserve">make solid conclusions. </w:t>
      </w:r>
    </w:p>
    <w:p w14:paraId="01DAFAE9" w14:textId="77777777" w:rsidR="0019564D" w:rsidRPr="00BB03CB" w:rsidRDefault="0019564D" w:rsidP="00BB03CB">
      <w:pPr>
        <w:spacing w:line="360" w:lineRule="auto"/>
        <w:jc w:val="both"/>
        <w:rPr>
          <w:rFonts w:ascii="Book Antiqua" w:hAnsi="Book Antiqua"/>
          <w:lang w:eastAsia="zh-CN"/>
        </w:rPr>
      </w:pPr>
    </w:p>
    <w:p w14:paraId="48D86A5A" w14:textId="77777777" w:rsidR="0019564D" w:rsidRPr="00BB03CB" w:rsidRDefault="0019564D" w:rsidP="00BB03CB">
      <w:pPr>
        <w:spacing w:line="360" w:lineRule="auto"/>
        <w:jc w:val="both"/>
        <w:rPr>
          <w:rFonts w:ascii="Book Antiqua" w:hAnsi="Book Antiqua"/>
        </w:rPr>
      </w:pPr>
    </w:p>
    <w:p w14:paraId="07503DF3" w14:textId="076E09AA" w:rsidR="00DA48A5" w:rsidRDefault="0075624A" w:rsidP="00B80797">
      <w:pPr>
        <w:spacing w:line="360" w:lineRule="auto"/>
        <w:jc w:val="both"/>
        <w:outlineLvl w:val="0"/>
        <w:rPr>
          <w:rFonts w:ascii="Book Antiqua" w:hAnsi="Book Antiqua"/>
          <w:b/>
          <w:lang w:eastAsia="zh-CN"/>
        </w:rPr>
      </w:pPr>
      <w:r w:rsidRPr="00BB03CB">
        <w:rPr>
          <w:rFonts w:ascii="Book Antiqua" w:hAnsi="Book Antiqua"/>
          <w:b/>
        </w:rPr>
        <w:lastRenderedPageBreak/>
        <w:t>REFERENCES</w:t>
      </w:r>
    </w:p>
    <w:p w14:paraId="6B479DFE"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1 </w:t>
      </w:r>
      <w:r w:rsidRPr="00575030">
        <w:rPr>
          <w:rFonts w:ascii="Book Antiqua" w:hAnsi="Book Antiqua" w:cs="SimSun"/>
          <w:b/>
          <w:bCs/>
        </w:rPr>
        <w:t>Ursic-Bedoya J</w:t>
      </w:r>
      <w:r w:rsidRPr="00575030">
        <w:rPr>
          <w:rFonts w:ascii="Book Antiqua" w:hAnsi="Book Antiqua" w:cs="SimSun"/>
        </w:rPr>
        <w:t>, Faure S, Donnadieu-Rigole H, Pageaux GP. Liver transplantation for alcoholic liver disease: Lessons learned and unresolved issues. </w:t>
      </w:r>
      <w:r w:rsidRPr="00575030">
        <w:rPr>
          <w:rFonts w:ascii="Book Antiqua" w:hAnsi="Book Antiqua" w:cs="SimSun"/>
          <w:i/>
          <w:iCs/>
        </w:rPr>
        <w:t>World J Gastroenterol</w:t>
      </w:r>
      <w:r w:rsidRPr="00575030">
        <w:rPr>
          <w:rFonts w:ascii="Book Antiqua" w:hAnsi="Book Antiqua" w:cs="SimSun"/>
        </w:rPr>
        <w:t> 2015; </w:t>
      </w:r>
      <w:r w:rsidRPr="00575030">
        <w:rPr>
          <w:rFonts w:ascii="Book Antiqua" w:hAnsi="Book Antiqua" w:cs="SimSun"/>
          <w:b/>
          <w:bCs/>
        </w:rPr>
        <w:t>21</w:t>
      </w:r>
      <w:r w:rsidRPr="00575030">
        <w:rPr>
          <w:rFonts w:ascii="Book Antiqua" w:hAnsi="Book Antiqua" w:cs="SimSun"/>
        </w:rPr>
        <w:t>: 10994-11002 [PMID: 26494956 DOI: 10.3748/wjg.v21.i39.10994]</w:t>
      </w:r>
    </w:p>
    <w:p w14:paraId="35850FD0" w14:textId="51DD98FB" w:rsidR="00B80797" w:rsidRPr="00575030" w:rsidRDefault="00B80797" w:rsidP="00B80797">
      <w:pPr>
        <w:spacing w:line="360" w:lineRule="auto"/>
        <w:jc w:val="both"/>
        <w:rPr>
          <w:rFonts w:ascii="Book Antiqua" w:hAnsi="Book Antiqua" w:cs="SimSun"/>
        </w:rPr>
      </w:pPr>
      <w:r w:rsidRPr="00575030">
        <w:rPr>
          <w:rFonts w:ascii="Book Antiqua" w:hAnsi="Book Antiqua" w:cs="SimSun"/>
        </w:rPr>
        <w:t>2 </w:t>
      </w:r>
      <w:r w:rsidRPr="00575030">
        <w:rPr>
          <w:rFonts w:ascii="Book Antiqua" w:hAnsi="Book Antiqua" w:cs="SimSun"/>
          <w:b/>
          <w:bCs/>
        </w:rPr>
        <w:t>Ubel PA</w:t>
      </w:r>
      <w:r w:rsidRPr="00575030">
        <w:rPr>
          <w:rFonts w:ascii="Book Antiqua" w:hAnsi="Book Antiqua" w:cs="SimSun"/>
        </w:rPr>
        <w:t>, Jepson C, Baron J, Mohr T, McMorrow S, Asch DA. Allocation of transplantable organs: do people want to punish patients for causing their illness? </w:t>
      </w:r>
      <w:r w:rsidRPr="00575030">
        <w:rPr>
          <w:rFonts w:ascii="Book Antiqua" w:hAnsi="Book Antiqua" w:cs="SimSun"/>
          <w:i/>
          <w:iCs/>
        </w:rPr>
        <w:t>Liver Transpl</w:t>
      </w:r>
      <w:r w:rsidRPr="00575030">
        <w:rPr>
          <w:rFonts w:ascii="Book Antiqua" w:hAnsi="Book Antiqua" w:cs="SimSun"/>
        </w:rPr>
        <w:t> 2001; </w:t>
      </w:r>
      <w:r w:rsidRPr="00575030">
        <w:rPr>
          <w:rFonts w:ascii="Book Antiqua" w:hAnsi="Book Antiqua" w:cs="SimSun"/>
          <w:b/>
          <w:bCs/>
        </w:rPr>
        <w:t>7</w:t>
      </w:r>
      <w:r w:rsidRPr="00575030">
        <w:rPr>
          <w:rFonts w:ascii="Book Antiqua" w:hAnsi="Book Antiqua" w:cs="SimSun"/>
        </w:rPr>
        <w:t>: 600-607 [PMID: 11460227</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10.1053/jlts.2001.25361</w:t>
      </w:r>
      <w:r w:rsidRPr="00575030">
        <w:rPr>
          <w:rFonts w:ascii="Book Antiqua" w:hAnsi="Book Antiqua" w:cs="SimSun"/>
        </w:rPr>
        <w:t>]</w:t>
      </w:r>
    </w:p>
    <w:p w14:paraId="4CBC5FAD"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3 </w:t>
      </w:r>
      <w:r w:rsidRPr="00575030">
        <w:rPr>
          <w:rFonts w:ascii="Book Antiqua" w:hAnsi="Book Antiqua" w:cs="SimSun"/>
          <w:b/>
          <w:bCs/>
        </w:rPr>
        <w:t>Singal AK</w:t>
      </w:r>
      <w:r w:rsidRPr="00575030">
        <w:rPr>
          <w:rFonts w:ascii="Book Antiqua" w:hAnsi="Book Antiqua" w:cs="SimSun"/>
        </w:rPr>
        <w:t>, Chaha KS, Rasheed K, Anand BS. Liver transplantation in alcoholic liver disease current status and controversies. </w:t>
      </w:r>
      <w:r w:rsidRPr="00575030">
        <w:rPr>
          <w:rFonts w:ascii="Book Antiqua" w:hAnsi="Book Antiqua" w:cs="SimSun"/>
          <w:i/>
          <w:iCs/>
        </w:rPr>
        <w:t>World J Gastroenterol</w:t>
      </w:r>
      <w:r w:rsidRPr="00575030">
        <w:rPr>
          <w:rFonts w:ascii="Book Antiqua" w:hAnsi="Book Antiqua" w:cs="SimSun"/>
        </w:rPr>
        <w:t> 2013; </w:t>
      </w:r>
      <w:r w:rsidRPr="00575030">
        <w:rPr>
          <w:rFonts w:ascii="Book Antiqua" w:hAnsi="Book Antiqua" w:cs="SimSun"/>
          <w:b/>
          <w:bCs/>
        </w:rPr>
        <w:t>19</w:t>
      </w:r>
      <w:r w:rsidRPr="00575030">
        <w:rPr>
          <w:rFonts w:ascii="Book Antiqua" w:hAnsi="Book Antiqua" w:cs="SimSun"/>
        </w:rPr>
        <w:t>: 5953-5963 [PMID: 24106395 DOI: 10.3748/wjg.v19.i36.5953]</w:t>
      </w:r>
    </w:p>
    <w:p w14:paraId="71AF43C4"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4 </w:t>
      </w:r>
      <w:r w:rsidRPr="00575030">
        <w:rPr>
          <w:rFonts w:ascii="Book Antiqua" w:hAnsi="Book Antiqua" w:cs="SimSun"/>
          <w:b/>
          <w:bCs/>
        </w:rPr>
        <w:t>Younossi ZM</w:t>
      </w:r>
      <w:r w:rsidRPr="00575030">
        <w:rPr>
          <w:rFonts w:ascii="Book Antiqua" w:hAnsi="Book Antiqua" w:cs="SimSun"/>
        </w:rPr>
        <w:t>, Stepanova M, Afendy M, Fang Y, Younossi Y, Mir H, Srishord M. Changes in the prevalence of the most common causes of chronic liver diseases in the United States from 1988 to 2008. </w:t>
      </w:r>
      <w:r w:rsidRPr="00575030">
        <w:rPr>
          <w:rFonts w:ascii="Book Antiqua" w:hAnsi="Book Antiqua" w:cs="SimSun"/>
          <w:i/>
          <w:iCs/>
        </w:rPr>
        <w:t>Clin Gastroenterol Hepatol</w:t>
      </w:r>
      <w:r w:rsidRPr="00575030">
        <w:rPr>
          <w:rFonts w:ascii="Book Antiqua" w:hAnsi="Book Antiqua" w:cs="SimSun"/>
        </w:rPr>
        <w:t> 2011; </w:t>
      </w:r>
      <w:r w:rsidRPr="00575030">
        <w:rPr>
          <w:rFonts w:ascii="Book Antiqua" w:hAnsi="Book Antiqua" w:cs="SimSun"/>
          <w:b/>
          <w:bCs/>
        </w:rPr>
        <w:t>9</w:t>
      </w:r>
      <w:r w:rsidRPr="00575030">
        <w:rPr>
          <w:rFonts w:ascii="Book Antiqua" w:hAnsi="Book Antiqua" w:cs="SimSun"/>
        </w:rPr>
        <w:t>: 524-530.e1; quiz e60 [PMID: 21440669 DOI: 10.1016/j.cgh.2011.03.020]</w:t>
      </w:r>
    </w:p>
    <w:p w14:paraId="6BC7A0D3"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5 </w:t>
      </w:r>
      <w:r w:rsidRPr="00575030">
        <w:rPr>
          <w:rFonts w:ascii="Book Antiqua" w:hAnsi="Book Antiqua" w:cs="SimSun"/>
          <w:b/>
          <w:bCs/>
        </w:rPr>
        <w:t>Shawcross DL</w:t>
      </w:r>
      <w:r w:rsidRPr="00575030">
        <w:rPr>
          <w:rFonts w:ascii="Book Antiqua" w:hAnsi="Book Antiqua" w:cs="SimSun"/>
        </w:rPr>
        <w:t>, O'Grady JG. The 6-month abstinence rule in liver transplantation. </w:t>
      </w:r>
      <w:r w:rsidRPr="00575030">
        <w:rPr>
          <w:rFonts w:ascii="Book Antiqua" w:hAnsi="Book Antiqua" w:cs="SimSun"/>
          <w:i/>
          <w:iCs/>
        </w:rPr>
        <w:t>Lancet</w:t>
      </w:r>
      <w:r w:rsidRPr="00575030">
        <w:rPr>
          <w:rFonts w:ascii="Book Antiqua" w:hAnsi="Book Antiqua" w:cs="SimSun"/>
        </w:rPr>
        <w:t> 2010; </w:t>
      </w:r>
      <w:r w:rsidRPr="00575030">
        <w:rPr>
          <w:rFonts w:ascii="Book Antiqua" w:hAnsi="Book Antiqua" w:cs="SimSun"/>
          <w:b/>
          <w:bCs/>
        </w:rPr>
        <w:t>376</w:t>
      </w:r>
      <w:r w:rsidRPr="00575030">
        <w:rPr>
          <w:rFonts w:ascii="Book Antiqua" w:hAnsi="Book Antiqua" w:cs="SimSun"/>
        </w:rPr>
        <w:t>: 216-217 [PMID: 20656110 DOI: 10.1016/S0140-6736(10)60487-4]</w:t>
      </w:r>
    </w:p>
    <w:p w14:paraId="6471AAC6" w14:textId="45BF42A2" w:rsidR="00B80797" w:rsidRPr="00575030" w:rsidRDefault="00B80797" w:rsidP="00B80797">
      <w:pPr>
        <w:spacing w:line="360" w:lineRule="auto"/>
        <w:jc w:val="both"/>
        <w:rPr>
          <w:rFonts w:ascii="Book Antiqua" w:hAnsi="Book Antiqua" w:cs="SimSun"/>
        </w:rPr>
      </w:pPr>
      <w:r w:rsidRPr="00575030">
        <w:rPr>
          <w:rFonts w:ascii="Book Antiqua" w:hAnsi="Book Antiqua" w:cs="SimSun"/>
        </w:rPr>
        <w:t>6 </w:t>
      </w:r>
      <w:r w:rsidRPr="00575030">
        <w:rPr>
          <w:rFonts w:ascii="Book Antiqua" w:hAnsi="Book Antiqua" w:cs="SimSun"/>
          <w:b/>
          <w:bCs/>
        </w:rPr>
        <w:t>Bravata DM</w:t>
      </w:r>
      <w:r w:rsidRPr="00575030">
        <w:rPr>
          <w:rFonts w:ascii="Book Antiqua" w:hAnsi="Book Antiqua" w:cs="SimSun"/>
        </w:rPr>
        <w:t>, Olkin I, Barnato AE, Keeffe EB, Owens DK. Employment and alcohol use after liver transplantation for alcoholic and nonalcoholic liver disease: a systematic review. </w:t>
      </w:r>
      <w:r w:rsidRPr="00575030">
        <w:rPr>
          <w:rFonts w:ascii="Book Antiqua" w:hAnsi="Book Antiqua" w:cs="SimSun"/>
          <w:i/>
          <w:iCs/>
        </w:rPr>
        <w:t>Liver Transpl</w:t>
      </w:r>
      <w:r w:rsidRPr="00575030">
        <w:rPr>
          <w:rFonts w:ascii="Book Antiqua" w:hAnsi="Book Antiqua" w:cs="SimSun"/>
        </w:rPr>
        <w:t> 2001; </w:t>
      </w:r>
      <w:r w:rsidRPr="00575030">
        <w:rPr>
          <w:rFonts w:ascii="Book Antiqua" w:hAnsi="Book Antiqua" w:cs="SimSun"/>
          <w:b/>
          <w:bCs/>
        </w:rPr>
        <w:t>7</w:t>
      </w:r>
      <w:r w:rsidRPr="00575030">
        <w:rPr>
          <w:rFonts w:ascii="Book Antiqua" w:hAnsi="Book Antiqua" w:cs="SimSun"/>
        </w:rPr>
        <w:t>: 191-203 [PMID: 11244159</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10.1053/jlts.2001.22326</w:t>
      </w:r>
      <w:r w:rsidRPr="00575030">
        <w:rPr>
          <w:rFonts w:ascii="Book Antiqua" w:hAnsi="Book Antiqua" w:cs="SimSun"/>
        </w:rPr>
        <w:t>]</w:t>
      </w:r>
    </w:p>
    <w:p w14:paraId="77B14BF6" w14:textId="2CDEC5C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7 </w:t>
      </w:r>
      <w:r w:rsidRPr="00575030">
        <w:rPr>
          <w:rFonts w:ascii="Book Antiqua" w:hAnsi="Book Antiqua" w:cs="SimSun"/>
          <w:b/>
          <w:bCs/>
        </w:rPr>
        <w:t>Pfitzmann R</w:t>
      </w:r>
      <w:r w:rsidRPr="00575030">
        <w:rPr>
          <w:rFonts w:ascii="Book Antiqua" w:hAnsi="Book Antiqua" w:cs="SimSun"/>
        </w:rPr>
        <w:t>, Schwenzer J, Rayes N, Seehofer D, Neuhaus R, Nüssler NC. Long-term survival and predictors of relapse after orthotopic liver transplantation for alcoholic liver disease. </w:t>
      </w:r>
      <w:r w:rsidRPr="00575030">
        <w:rPr>
          <w:rFonts w:ascii="Book Antiqua" w:hAnsi="Book Antiqua" w:cs="SimSun"/>
          <w:i/>
          <w:iCs/>
        </w:rPr>
        <w:t>Liver Transpl</w:t>
      </w:r>
      <w:r w:rsidRPr="00575030">
        <w:rPr>
          <w:rFonts w:ascii="Book Antiqua" w:hAnsi="Book Antiqua" w:cs="SimSun"/>
        </w:rPr>
        <w:t> 2007; </w:t>
      </w:r>
      <w:r w:rsidRPr="00575030">
        <w:rPr>
          <w:rFonts w:ascii="Book Antiqua" w:hAnsi="Book Antiqua" w:cs="SimSun"/>
          <w:b/>
          <w:bCs/>
        </w:rPr>
        <w:t>13</w:t>
      </w:r>
      <w:r w:rsidRPr="00575030">
        <w:rPr>
          <w:rFonts w:ascii="Book Antiqua" w:hAnsi="Book Antiqua" w:cs="SimSun"/>
        </w:rPr>
        <w:t>: 197-205 [PMID: 17205563</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10.1002/lt.20934</w:t>
      </w:r>
      <w:r w:rsidRPr="00575030">
        <w:rPr>
          <w:rFonts w:ascii="Book Antiqua" w:hAnsi="Book Antiqua" w:cs="SimSun"/>
        </w:rPr>
        <w:t>]</w:t>
      </w:r>
    </w:p>
    <w:p w14:paraId="67BC1AFE" w14:textId="7CEFAD76" w:rsidR="00B80797" w:rsidRPr="00575030" w:rsidRDefault="00B80797" w:rsidP="00B80797">
      <w:pPr>
        <w:spacing w:line="360" w:lineRule="auto"/>
        <w:jc w:val="both"/>
        <w:rPr>
          <w:rFonts w:ascii="Book Antiqua" w:hAnsi="Book Antiqua" w:cs="SimSun"/>
        </w:rPr>
      </w:pPr>
      <w:r w:rsidRPr="00575030">
        <w:rPr>
          <w:rFonts w:ascii="Book Antiqua" w:hAnsi="Book Antiqua" w:cs="SimSun"/>
        </w:rPr>
        <w:t>8 </w:t>
      </w:r>
      <w:r w:rsidRPr="00575030">
        <w:rPr>
          <w:rFonts w:ascii="Book Antiqua" w:hAnsi="Book Antiqua" w:cs="SimSun"/>
          <w:b/>
          <w:bCs/>
        </w:rPr>
        <w:t>Pageaux GP</w:t>
      </w:r>
      <w:r w:rsidRPr="00575030">
        <w:rPr>
          <w:rFonts w:ascii="Book Antiqua" w:hAnsi="Book Antiqua" w:cs="SimSun"/>
        </w:rPr>
        <w:t xml:space="preserve">, Bismuth M, Perney P, Costes V, Jaber S, Possoz P, Fabre JM, Navarro F, Blanc P, Domergue J, Eledjam JJ, Larrey D. Alcohol relapse after liver </w:t>
      </w:r>
      <w:r w:rsidRPr="00575030">
        <w:rPr>
          <w:rFonts w:ascii="Book Antiqua" w:hAnsi="Book Antiqua" w:cs="SimSun"/>
        </w:rPr>
        <w:lastRenderedPageBreak/>
        <w:t>transplantation for alcoholic liver disease: does it matter? </w:t>
      </w:r>
      <w:r w:rsidRPr="00575030">
        <w:rPr>
          <w:rFonts w:ascii="Book Antiqua" w:hAnsi="Book Antiqua" w:cs="SimSun"/>
          <w:i/>
          <w:iCs/>
        </w:rPr>
        <w:t>J Hepatol</w:t>
      </w:r>
      <w:r w:rsidRPr="00575030">
        <w:rPr>
          <w:rFonts w:ascii="Book Antiqua" w:hAnsi="Book Antiqua" w:cs="SimSun"/>
        </w:rPr>
        <w:t> 2003; </w:t>
      </w:r>
      <w:r w:rsidRPr="00575030">
        <w:rPr>
          <w:rFonts w:ascii="Book Antiqua" w:hAnsi="Book Antiqua" w:cs="SimSun"/>
          <w:b/>
          <w:bCs/>
        </w:rPr>
        <w:t>38</w:t>
      </w:r>
      <w:r w:rsidRPr="00575030">
        <w:rPr>
          <w:rFonts w:ascii="Book Antiqua" w:hAnsi="Book Antiqua" w:cs="SimSun"/>
        </w:rPr>
        <w:t>: 629-634 [PMID: 12713874</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10.1016/S0168-8278(03)00088-6</w:t>
      </w:r>
      <w:r w:rsidRPr="00575030">
        <w:rPr>
          <w:rFonts w:ascii="Book Antiqua" w:hAnsi="Book Antiqua" w:cs="SimSun"/>
        </w:rPr>
        <w:t>]</w:t>
      </w:r>
    </w:p>
    <w:p w14:paraId="3664816D"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9 </w:t>
      </w:r>
      <w:r w:rsidRPr="00575030">
        <w:rPr>
          <w:rFonts w:ascii="Book Antiqua" w:hAnsi="Book Antiqua" w:cs="SimSun"/>
          <w:b/>
          <w:bCs/>
        </w:rPr>
        <w:t>Mathurin P</w:t>
      </w:r>
      <w:r w:rsidRPr="00575030">
        <w:rPr>
          <w:rFonts w:ascii="Book Antiqua" w:hAnsi="Book Antiqua" w:cs="SimSun"/>
        </w:rPr>
        <w:t>, Moreno C, Samuel D, Dumortier J, Salleron J, Durand F, Castel H, Duhamel A, Pageaux GP, Leroy V, Dharancy S, Louvet A, Boleslawski E, Lucidi V, Gustot T, Francoz C, Letoublon C, Castaing D, Belghiti J, Donckier V, Pruvot FR, Duclos-Vallée JC. Early liver transplantation for severe alcoholic hepatitis. </w:t>
      </w:r>
      <w:r w:rsidRPr="00575030">
        <w:rPr>
          <w:rFonts w:ascii="Book Antiqua" w:hAnsi="Book Antiqua" w:cs="SimSun"/>
          <w:i/>
          <w:iCs/>
        </w:rPr>
        <w:t>N Engl J Med</w:t>
      </w:r>
      <w:r w:rsidRPr="00575030">
        <w:rPr>
          <w:rFonts w:ascii="Book Antiqua" w:hAnsi="Book Antiqua" w:cs="SimSun"/>
        </w:rPr>
        <w:t> 2011; </w:t>
      </w:r>
      <w:r w:rsidRPr="00575030">
        <w:rPr>
          <w:rFonts w:ascii="Book Antiqua" w:hAnsi="Book Antiqua" w:cs="SimSun"/>
          <w:b/>
          <w:bCs/>
        </w:rPr>
        <w:t>365</w:t>
      </w:r>
      <w:r w:rsidRPr="00575030">
        <w:rPr>
          <w:rFonts w:ascii="Book Antiqua" w:hAnsi="Book Antiqua" w:cs="SimSun"/>
        </w:rPr>
        <w:t>: 1790-1800 [PMID: 22070476 DOI: 10.1056/NEJMoa1105703]</w:t>
      </w:r>
    </w:p>
    <w:p w14:paraId="48C615CD" w14:textId="00B49304" w:rsidR="00B80797" w:rsidRPr="00575030" w:rsidRDefault="00B80797" w:rsidP="00B80797">
      <w:pPr>
        <w:spacing w:line="360" w:lineRule="auto"/>
        <w:jc w:val="both"/>
        <w:rPr>
          <w:rFonts w:ascii="Book Antiqua" w:hAnsi="Book Antiqua" w:cs="SimSun"/>
        </w:rPr>
      </w:pPr>
      <w:r w:rsidRPr="00575030">
        <w:rPr>
          <w:rFonts w:ascii="Book Antiqua" w:hAnsi="Book Antiqua" w:cs="SimSun"/>
        </w:rPr>
        <w:t>10 </w:t>
      </w:r>
      <w:r w:rsidRPr="00575030">
        <w:rPr>
          <w:rFonts w:ascii="Book Antiqua" w:hAnsi="Book Antiqua" w:cs="SimSun"/>
          <w:b/>
          <w:bCs/>
        </w:rPr>
        <w:t>Im GY</w:t>
      </w:r>
      <w:r w:rsidRPr="00575030">
        <w:rPr>
          <w:rFonts w:ascii="Book Antiqua" w:hAnsi="Book Antiqua" w:cs="SimSun"/>
        </w:rPr>
        <w:t>, Kim-Schluger L, Shenoy A, Schubert E, Goel A, Friedman SL, Florman S, Schiano TD. Early Liver Transplantation for Severe Alcoholic Hepatitis in the United States-A Single-Center Experience. </w:t>
      </w:r>
      <w:r w:rsidRPr="00575030">
        <w:rPr>
          <w:rFonts w:ascii="Book Antiqua" w:hAnsi="Book Antiqua" w:cs="SimSun"/>
          <w:i/>
          <w:iCs/>
        </w:rPr>
        <w:t>Am J Transplant</w:t>
      </w:r>
      <w:r w:rsidRPr="00575030">
        <w:rPr>
          <w:rFonts w:ascii="Book Antiqua" w:hAnsi="Book Antiqua" w:cs="SimSun"/>
        </w:rPr>
        <w:t> 2016; </w:t>
      </w:r>
      <w:r w:rsidRPr="00575030">
        <w:rPr>
          <w:rFonts w:ascii="Book Antiqua" w:hAnsi="Book Antiqua" w:cs="SimSun"/>
          <w:b/>
          <w:bCs/>
        </w:rPr>
        <w:t>16</w:t>
      </w:r>
      <w:r w:rsidRPr="00575030">
        <w:rPr>
          <w:rFonts w:ascii="Book Antiqua" w:hAnsi="Book Antiqua" w:cs="SimSun"/>
        </w:rPr>
        <w:t xml:space="preserve">: 841-849 [PMID: </w:t>
      </w:r>
      <w:r w:rsidR="00DF7C78">
        <w:rPr>
          <w:rFonts w:ascii="Book Antiqua" w:hAnsi="Book Antiqua" w:cs="SimSun"/>
        </w:rPr>
        <w:t>26710309 DOI: 10.1111/ajt.13586</w:t>
      </w:r>
      <w:r w:rsidRPr="00575030">
        <w:rPr>
          <w:rFonts w:ascii="Book Antiqua" w:hAnsi="Book Antiqua" w:cs="SimSun"/>
        </w:rPr>
        <w:t>]</w:t>
      </w:r>
    </w:p>
    <w:p w14:paraId="723F4631"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11 </w:t>
      </w:r>
      <w:r w:rsidRPr="00575030">
        <w:rPr>
          <w:rFonts w:ascii="Book Antiqua" w:hAnsi="Book Antiqua" w:cs="SimSun"/>
          <w:b/>
          <w:bCs/>
        </w:rPr>
        <w:t>Starzl TE</w:t>
      </w:r>
      <w:r w:rsidRPr="00575030">
        <w:rPr>
          <w:rFonts w:ascii="Book Antiqua" w:hAnsi="Book Antiqua" w:cs="SimSun"/>
        </w:rPr>
        <w:t>, Marchioro TL, Vonkaulla KN, Hermann G, Brittain RS, Waddell WR. Homotransplantation of the liver in humans. </w:t>
      </w:r>
      <w:r w:rsidRPr="00575030">
        <w:rPr>
          <w:rFonts w:ascii="Book Antiqua" w:hAnsi="Book Antiqua" w:cs="SimSun"/>
          <w:i/>
          <w:iCs/>
        </w:rPr>
        <w:t>Surg Gynecol Obstet</w:t>
      </w:r>
      <w:r w:rsidRPr="00575030">
        <w:rPr>
          <w:rFonts w:ascii="Book Antiqua" w:hAnsi="Book Antiqua" w:cs="SimSun"/>
        </w:rPr>
        <w:t> 1963; </w:t>
      </w:r>
      <w:r w:rsidRPr="00575030">
        <w:rPr>
          <w:rFonts w:ascii="Book Antiqua" w:hAnsi="Book Antiqua" w:cs="SimSun"/>
          <w:b/>
          <w:bCs/>
        </w:rPr>
        <w:t>117</w:t>
      </w:r>
      <w:r w:rsidRPr="00575030">
        <w:rPr>
          <w:rFonts w:ascii="Book Antiqua" w:hAnsi="Book Antiqua" w:cs="SimSun"/>
        </w:rPr>
        <w:t>: 659-676 [PMID: 14100514]</w:t>
      </w:r>
    </w:p>
    <w:p w14:paraId="0074B526" w14:textId="1D7955EE" w:rsidR="00B80797" w:rsidRPr="00575030" w:rsidRDefault="00B80797" w:rsidP="00B80797">
      <w:pPr>
        <w:spacing w:line="360" w:lineRule="auto"/>
        <w:jc w:val="both"/>
        <w:rPr>
          <w:rFonts w:ascii="Book Antiqua" w:hAnsi="Book Antiqua" w:cs="SimSun"/>
        </w:rPr>
      </w:pPr>
      <w:r w:rsidRPr="00575030">
        <w:rPr>
          <w:rFonts w:ascii="Book Antiqua" w:hAnsi="Book Antiqua" w:cs="SimSun"/>
        </w:rPr>
        <w:t>12 </w:t>
      </w:r>
      <w:r w:rsidRPr="00575030">
        <w:rPr>
          <w:rFonts w:ascii="Book Antiqua" w:hAnsi="Book Antiqua" w:cs="SimSun"/>
          <w:b/>
          <w:bCs/>
        </w:rPr>
        <w:t>Starzl TE</w:t>
      </w:r>
      <w:r w:rsidRPr="00575030">
        <w:rPr>
          <w:rFonts w:ascii="Book Antiqua" w:hAnsi="Book Antiqua" w:cs="SimSun"/>
        </w:rPr>
        <w:t>, Groth CG, Brettschneider L, Penn I, Fulginiti VA, Moon JB, Blanchard H, Martin AJ, Porter KA. Orthotopic homotransplantation of the human liver. </w:t>
      </w:r>
      <w:r w:rsidRPr="00575030">
        <w:rPr>
          <w:rFonts w:ascii="Book Antiqua" w:hAnsi="Book Antiqua" w:cs="SimSun"/>
          <w:i/>
          <w:iCs/>
        </w:rPr>
        <w:t>Ann Surg</w:t>
      </w:r>
      <w:r w:rsidRPr="00575030">
        <w:rPr>
          <w:rFonts w:ascii="Book Antiqua" w:hAnsi="Book Antiqua" w:cs="SimSun"/>
        </w:rPr>
        <w:t> 1968; </w:t>
      </w:r>
      <w:r w:rsidRPr="00575030">
        <w:rPr>
          <w:rFonts w:ascii="Book Antiqua" w:hAnsi="Book Antiqua" w:cs="SimSun"/>
          <w:b/>
          <w:bCs/>
        </w:rPr>
        <w:t>168</w:t>
      </w:r>
      <w:r w:rsidRPr="00575030">
        <w:rPr>
          <w:rFonts w:ascii="Book Antiqua" w:hAnsi="Book Antiqua" w:cs="SimSun"/>
        </w:rPr>
        <w:t>: 392-415 [PMID: 4877589</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10.1097/00000658-196809000-00009</w:t>
      </w:r>
      <w:r w:rsidRPr="00575030">
        <w:rPr>
          <w:rFonts w:ascii="Book Antiqua" w:hAnsi="Book Antiqua" w:cs="SimSun"/>
        </w:rPr>
        <w:t>]</w:t>
      </w:r>
    </w:p>
    <w:p w14:paraId="18562323"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13 </w:t>
      </w:r>
      <w:r w:rsidRPr="00575030">
        <w:rPr>
          <w:rFonts w:ascii="Book Antiqua" w:hAnsi="Book Antiqua" w:cs="SimSun"/>
          <w:b/>
          <w:bCs/>
        </w:rPr>
        <w:t>Starzl TE</w:t>
      </w:r>
      <w:r w:rsidRPr="00575030">
        <w:rPr>
          <w:rFonts w:ascii="Book Antiqua" w:hAnsi="Book Antiqua" w:cs="SimSun"/>
        </w:rPr>
        <w:t>, Koep LJ, Halgrimson CG, Hood J, Schroter GP, Porter KA, Weil R. Fifteen years of clinical liver transplantation. </w:t>
      </w:r>
      <w:r w:rsidRPr="00575030">
        <w:rPr>
          <w:rFonts w:ascii="Book Antiqua" w:hAnsi="Book Antiqua" w:cs="SimSun"/>
          <w:i/>
          <w:iCs/>
        </w:rPr>
        <w:t>Gastroenterology</w:t>
      </w:r>
      <w:r w:rsidRPr="00575030">
        <w:rPr>
          <w:rFonts w:ascii="Book Antiqua" w:hAnsi="Book Antiqua" w:cs="SimSun"/>
        </w:rPr>
        <w:t> 1979; </w:t>
      </w:r>
      <w:r w:rsidRPr="00575030">
        <w:rPr>
          <w:rFonts w:ascii="Book Antiqua" w:hAnsi="Book Antiqua" w:cs="SimSun"/>
          <w:b/>
          <w:bCs/>
        </w:rPr>
        <w:t>77</w:t>
      </w:r>
      <w:r w:rsidRPr="00575030">
        <w:rPr>
          <w:rFonts w:ascii="Book Antiqua" w:hAnsi="Book Antiqua" w:cs="SimSun"/>
        </w:rPr>
        <w:t>: 375-388 [PMID: 376395]</w:t>
      </w:r>
    </w:p>
    <w:p w14:paraId="3B8EAF43" w14:textId="50F37C8D" w:rsidR="00B80797" w:rsidRPr="00575030" w:rsidRDefault="00B80797" w:rsidP="00B80797">
      <w:pPr>
        <w:spacing w:line="360" w:lineRule="auto"/>
        <w:jc w:val="both"/>
        <w:rPr>
          <w:rFonts w:ascii="Book Antiqua" w:hAnsi="Book Antiqua" w:cs="SimSun"/>
        </w:rPr>
      </w:pPr>
      <w:r w:rsidRPr="00575030">
        <w:rPr>
          <w:rFonts w:ascii="Book Antiqua" w:hAnsi="Book Antiqua" w:cs="SimSun"/>
        </w:rPr>
        <w:t xml:space="preserve">14 </w:t>
      </w:r>
      <w:r w:rsidRPr="00575030">
        <w:rPr>
          <w:rFonts w:ascii="Book Antiqua" w:hAnsi="Book Antiqua" w:cs="SimSun"/>
          <w:b/>
        </w:rPr>
        <w:t xml:space="preserve">Rusell PS, </w:t>
      </w:r>
      <w:r w:rsidRPr="00575030">
        <w:rPr>
          <w:rFonts w:ascii="Book Antiqua" w:hAnsi="Book Antiqua" w:cs="SimSun"/>
        </w:rPr>
        <w:t xml:space="preserve">Cosimi AB. Transplantation. </w:t>
      </w:r>
      <w:r w:rsidRPr="00575030">
        <w:rPr>
          <w:rFonts w:ascii="Book Antiqua" w:hAnsi="Book Antiqua" w:cs="SimSun"/>
          <w:i/>
        </w:rPr>
        <w:t>N Engl J Med</w:t>
      </w:r>
      <w:r w:rsidRPr="00575030">
        <w:rPr>
          <w:rFonts w:ascii="Book Antiqua" w:hAnsi="Book Antiqua" w:cs="SimSun"/>
        </w:rPr>
        <w:t xml:space="preserve"> 1979; </w:t>
      </w:r>
      <w:r w:rsidRPr="00575030">
        <w:rPr>
          <w:rFonts w:ascii="Book Antiqua" w:hAnsi="Book Antiqua" w:cs="SimSun"/>
          <w:b/>
        </w:rPr>
        <w:t>301</w:t>
      </w:r>
      <w:r w:rsidRPr="00575030">
        <w:rPr>
          <w:rFonts w:ascii="Book Antiqua" w:hAnsi="Book Antiqua" w:cs="SimSun"/>
        </w:rPr>
        <w:t>: 470-479 [PMID: 111125</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10.1056/NEJM197908303010904</w:t>
      </w:r>
      <w:r w:rsidRPr="00575030">
        <w:rPr>
          <w:rFonts w:ascii="Book Antiqua" w:hAnsi="Book Antiqua" w:cs="SimSun"/>
        </w:rPr>
        <w:t>]</w:t>
      </w:r>
    </w:p>
    <w:p w14:paraId="6BE66F7F" w14:textId="5889D52A" w:rsidR="00B80797" w:rsidRPr="00575030" w:rsidRDefault="00B80797" w:rsidP="00B80797">
      <w:pPr>
        <w:spacing w:line="360" w:lineRule="auto"/>
        <w:jc w:val="both"/>
        <w:rPr>
          <w:rFonts w:ascii="Book Antiqua" w:hAnsi="Book Antiqua" w:cs="SimSun"/>
        </w:rPr>
      </w:pPr>
      <w:r w:rsidRPr="00575030">
        <w:rPr>
          <w:rFonts w:ascii="Book Antiqua" w:hAnsi="Book Antiqua" w:cs="SimSun"/>
        </w:rPr>
        <w:t>15 </w:t>
      </w:r>
      <w:r w:rsidRPr="00575030">
        <w:rPr>
          <w:rFonts w:ascii="Book Antiqua" w:hAnsi="Book Antiqua" w:cs="SimSun"/>
          <w:b/>
          <w:bCs/>
        </w:rPr>
        <w:t>Wiesner RH</w:t>
      </w:r>
      <w:r w:rsidRPr="00575030">
        <w:rPr>
          <w:rFonts w:ascii="Book Antiqua" w:hAnsi="Book Antiqua" w:cs="SimSun"/>
        </w:rPr>
        <w:t>. Patient selection in an era of donor liver shortage: current US policy. </w:t>
      </w:r>
      <w:r w:rsidRPr="00575030">
        <w:rPr>
          <w:rFonts w:ascii="Book Antiqua" w:hAnsi="Book Antiqua" w:cs="SimSun"/>
          <w:i/>
          <w:iCs/>
        </w:rPr>
        <w:t>Nat Clin Pract Gastroenterol Hepatol</w:t>
      </w:r>
      <w:r w:rsidRPr="00575030">
        <w:rPr>
          <w:rFonts w:ascii="Book Antiqua" w:hAnsi="Book Antiqua" w:cs="SimSun"/>
        </w:rPr>
        <w:t> 2005; </w:t>
      </w:r>
      <w:r w:rsidRPr="00575030">
        <w:rPr>
          <w:rFonts w:ascii="Book Antiqua" w:hAnsi="Book Antiqua" w:cs="SimSun"/>
          <w:b/>
          <w:bCs/>
        </w:rPr>
        <w:t>2</w:t>
      </w:r>
      <w:r w:rsidRPr="00575030">
        <w:rPr>
          <w:rFonts w:ascii="Book Antiqua" w:hAnsi="Book Antiqua" w:cs="SimSun"/>
        </w:rPr>
        <w:t>: 24-30 [PMID: 16265097</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10.1038/ncpgasthep0070</w:t>
      </w:r>
      <w:r w:rsidRPr="00575030">
        <w:rPr>
          <w:rFonts w:ascii="Book Antiqua" w:hAnsi="Book Antiqua" w:cs="SimSun"/>
        </w:rPr>
        <w:t>]</w:t>
      </w:r>
    </w:p>
    <w:p w14:paraId="02504EAE" w14:textId="798C23CB" w:rsidR="00B80797" w:rsidRPr="00575030" w:rsidRDefault="00B80797" w:rsidP="00B80797">
      <w:pPr>
        <w:spacing w:line="360" w:lineRule="auto"/>
        <w:jc w:val="both"/>
        <w:rPr>
          <w:rFonts w:ascii="Book Antiqua" w:hAnsi="Book Antiqua" w:cs="SimSun"/>
        </w:rPr>
      </w:pPr>
      <w:r w:rsidRPr="00575030">
        <w:rPr>
          <w:rFonts w:ascii="Book Antiqua" w:hAnsi="Book Antiqua" w:cs="SimSun"/>
        </w:rPr>
        <w:t>16 </w:t>
      </w:r>
      <w:r w:rsidRPr="00575030">
        <w:rPr>
          <w:rFonts w:ascii="Book Antiqua" w:hAnsi="Book Antiqua" w:cs="SimSun"/>
          <w:b/>
          <w:bCs/>
        </w:rPr>
        <w:t>Freeman RB</w:t>
      </w:r>
      <w:r w:rsidRPr="00575030">
        <w:rPr>
          <w:rFonts w:ascii="Book Antiqua" w:hAnsi="Book Antiqua" w:cs="SimSun"/>
        </w:rPr>
        <w:t>, Wiesner RH, Edwards E, Harper A, Merion R, Wolfe R. Results of the first year of the new liver allocation plan. </w:t>
      </w:r>
      <w:r w:rsidRPr="00575030">
        <w:rPr>
          <w:rFonts w:ascii="Book Antiqua" w:hAnsi="Book Antiqua" w:cs="SimSun"/>
          <w:i/>
          <w:iCs/>
        </w:rPr>
        <w:t>Liver Transpl</w:t>
      </w:r>
      <w:r w:rsidRPr="00575030">
        <w:rPr>
          <w:rFonts w:ascii="Book Antiqua" w:hAnsi="Book Antiqua" w:cs="SimSun"/>
        </w:rPr>
        <w:t> 2004; </w:t>
      </w:r>
      <w:r w:rsidRPr="00575030">
        <w:rPr>
          <w:rFonts w:ascii="Book Antiqua" w:hAnsi="Book Antiqua" w:cs="SimSun"/>
          <w:b/>
          <w:bCs/>
        </w:rPr>
        <w:t>10</w:t>
      </w:r>
      <w:r w:rsidRPr="00575030">
        <w:rPr>
          <w:rFonts w:ascii="Book Antiqua" w:hAnsi="Book Antiqua" w:cs="SimSun"/>
        </w:rPr>
        <w:t>: 7-15 [PMID: 14755772</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10.1002/lt.20024</w:t>
      </w:r>
      <w:r w:rsidRPr="00575030">
        <w:rPr>
          <w:rFonts w:ascii="Book Antiqua" w:hAnsi="Book Antiqua" w:cs="SimSun"/>
        </w:rPr>
        <w:t>]</w:t>
      </w:r>
    </w:p>
    <w:p w14:paraId="5DE72022" w14:textId="6EBD2A2E" w:rsidR="00B80797" w:rsidRPr="00575030" w:rsidRDefault="00B80797" w:rsidP="00B80797">
      <w:pPr>
        <w:spacing w:line="360" w:lineRule="auto"/>
        <w:jc w:val="both"/>
        <w:rPr>
          <w:rFonts w:ascii="Book Antiqua" w:hAnsi="Book Antiqua" w:cs="SimSun"/>
        </w:rPr>
      </w:pPr>
      <w:r w:rsidRPr="00575030">
        <w:rPr>
          <w:rFonts w:ascii="Book Antiqua" w:hAnsi="Book Antiqua" w:cs="SimSun"/>
        </w:rPr>
        <w:lastRenderedPageBreak/>
        <w:t>17 </w:t>
      </w:r>
      <w:r w:rsidRPr="00575030">
        <w:rPr>
          <w:rFonts w:ascii="Book Antiqua" w:hAnsi="Book Antiqua" w:cs="SimSun"/>
          <w:b/>
          <w:bCs/>
        </w:rPr>
        <w:t>Wiesner R</w:t>
      </w:r>
      <w:r w:rsidRPr="00575030">
        <w:rPr>
          <w:rFonts w:ascii="Book Antiqua" w:hAnsi="Book Antiqua" w:cs="SimSun"/>
        </w:rPr>
        <w:t>, Edwards E, Freeman R, Harper A, Kim R, Kamath P, Kremers W, Lake J, Howard T, Merion RM, Wolfe RA, Krom R. Model for end-stage liver disease (MELD) and allocation of donor livers. </w:t>
      </w:r>
      <w:r w:rsidRPr="00575030">
        <w:rPr>
          <w:rFonts w:ascii="Book Antiqua" w:hAnsi="Book Antiqua" w:cs="SimSun"/>
          <w:i/>
          <w:iCs/>
        </w:rPr>
        <w:t>Gastroenterology</w:t>
      </w:r>
      <w:r w:rsidRPr="00575030">
        <w:rPr>
          <w:rFonts w:ascii="Book Antiqua" w:hAnsi="Book Antiqua" w:cs="SimSun"/>
        </w:rPr>
        <w:t> 2003; </w:t>
      </w:r>
      <w:r w:rsidRPr="00575030">
        <w:rPr>
          <w:rFonts w:ascii="Book Antiqua" w:hAnsi="Book Antiqua" w:cs="SimSun"/>
          <w:b/>
          <w:bCs/>
        </w:rPr>
        <w:t>124</w:t>
      </w:r>
      <w:r w:rsidRPr="00575030">
        <w:rPr>
          <w:rFonts w:ascii="Book Antiqua" w:hAnsi="Book Antiqua" w:cs="SimSun"/>
        </w:rPr>
        <w:t>: 91-96 [PMID: 12512033</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10.1053/gast.2003.50016</w:t>
      </w:r>
      <w:r w:rsidRPr="00575030">
        <w:rPr>
          <w:rFonts w:ascii="Book Antiqua" w:hAnsi="Book Antiqua" w:cs="SimSun"/>
        </w:rPr>
        <w:t>]</w:t>
      </w:r>
    </w:p>
    <w:p w14:paraId="06C897AB"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18 </w:t>
      </w:r>
      <w:r w:rsidRPr="00575030">
        <w:rPr>
          <w:rFonts w:ascii="Book Antiqua" w:hAnsi="Book Antiqua" w:cs="SimSun"/>
          <w:b/>
          <w:bCs/>
        </w:rPr>
        <w:t>Feng S</w:t>
      </w:r>
      <w:r w:rsidRPr="00575030">
        <w:rPr>
          <w:rFonts w:ascii="Book Antiqua" w:hAnsi="Book Antiqua" w:cs="SimSun"/>
        </w:rPr>
        <w:t>, O'Grady J. Share 35: a liver in time saves lives? </w:t>
      </w:r>
      <w:r w:rsidRPr="00575030">
        <w:rPr>
          <w:rFonts w:ascii="Book Antiqua" w:hAnsi="Book Antiqua" w:cs="SimSun"/>
          <w:i/>
          <w:iCs/>
        </w:rPr>
        <w:t>Am J Transplant</w:t>
      </w:r>
      <w:r w:rsidRPr="00575030">
        <w:rPr>
          <w:rFonts w:ascii="Book Antiqua" w:hAnsi="Book Antiqua" w:cs="SimSun"/>
        </w:rPr>
        <w:t> 2015; </w:t>
      </w:r>
      <w:r w:rsidRPr="00575030">
        <w:rPr>
          <w:rFonts w:ascii="Book Antiqua" w:hAnsi="Book Antiqua" w:cs="SimSun"/>
          <w:b/>
          <w:bCs/>
        </w:rPr>
        <w:t>15</w:t>
      </w:r>
      <w:r w:rsidRPr="00575030">
        <w:rPr>
          <w:rFonts w:ascii="Book Antiqua" w:hAnsi="Book Antiqua" w:cs="SimSun"/>
        </w:rPr>
        <w:t>: 581-582 [PMID: 25693468 DOI: 10.1111/ajt.13102]</w:t>
      </w:r>
    </w:p>
    <w:p w14:paraId="586F2109"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 xml:space="preserve">19 </w:t>
      </w:r>
      <w:r w:rsidRPr="00575030">
        <w:rPr>
          <w:rFonts w:ascii="Book Antiqua" w:hAnsi="Book Antiqua" w:cs="SimSun"/>
          <w:b/>
        </w:rPr>
        <w:t>Kim WR,</w:t>
      </w:r>
      <w:r w:rsidRPr="00575030">
        <w:rPr>
          <w:rFonts w:ascii="Book Antiqua" w:hAnsi="Book Antiqua" w:cs="SimSun"/>
        </w:rPr>
        <w:t xml:space="preserve"> Lake JR, Smith JM, Skeans MA, Schladt DP, Edwards EB, Harper AM, Wainright JL, Snyder JJ, Israni AK, Kasike BL. </w:t>
      </w:r>
      <w:bookmarkStart w:id="30" w:name="OLE_LINK43"/>
      <w:bookmarkStart w:id="31" w:name="OLE_LINK44"/>
      <w:r w:rsidRPr="00575030">
        <w:rPr>
          <w:rFonts w:ascii="Book Antiqua" w:hAnsi="Book Antiqua" w:cs="SimSun"/>
        </w:rPr>
        <w:t>OPTN/ SRTR 2014 annnual data repo</w:t>
      </w:r>
      <w:r>
        <w:rPr>
          <w:rFonts w:ascii="Book Antiqua" w:hAnsi="Book Antiqua" w:cs="SimSun"/>
        </w:rPr>
        <w:t>rt: Liver</w:t>
      </w:r>
      <w:bookmarkEnd w:id="30"/>
      <w:bookmarkEnd w:id="31"/>
      <w:r>
        <w:rPr>
          <w:rFonts w:ascii="Book Antiqua" w:hAnsi="Book Antiqua" w:cs="SimSun"/>
        </w:rPr>
        <w:t xml:space="preserve">. </w:t>
      </w:r>
      <w:r w:rsidRPr="00575030">
        <w:rPr>
          <w:rFonts w:ascii="Book Antiqua" w:hAnsi="Book Antiqua" w:cs="SimSun"/>
          <w:i/>
        </w:rPr>
        <w:t xml:space="preserve">Am J Transplant </w:t>
      </w:r>
      <w:r>
        <w:rPr>
          <w:rFonts w:ascii="Book Antiqua" w:hAnsi="Book Antiqua" w:cs="SimSun"/>
        </w:rPr>
        <w:t>2016</w:t>
      </w:r>
      <w:r>
        <w:rPr>
          <w:rFonts w:ascii="Book Antiqua" w:hAnsi="Book Antiqua" w:cs="SimSun" w:hint="eastAsia"/>
        </w:rPr>
        <w:t>;</w:t>
      </w:r>
      <w:r w:rsidRPr="00575030">
        <w:rPr>
          <w:rFonts w:ascii="Book Antiqua" w:hAnsi="Book Antiqua" w:cs="SimSun"/>
        </w:rPr>
        <w:t xml:space="preserve"> </w:t>
      </w:r>
      <w:r w:rsidRPr="00575030">
        <w:rPr>
          <w:rFonts w:ascii="Book Antiqua" w:hAnsi="Book Antiqua" w:cs="SimSun"/>
          <w:b/>
        </w:rPr>
        <w:t>16</w:t>
      </w:r>
      <w:r w:rsidRPr="00575030">
        <w:rPr>
          <w:rFonts w:ascii="Book Antiqua" w:hAnsi="Book Antiqua" w:cs="SimSun"/>
        </w:rPr>
        <w:t xml:space="preserve"> Suppl S2</w:t>
      </w:r>
      <w:r>
        <w:rPr>
          <w:rFonts w:ascii="Book Antiqua" w:hAnsi="Book Antiqua" w:cs="SimSun" w:hint="eastAsia"/>
        </w:rPr>
        <w:t>:</w:t>
      </w:r>
      <w:r w:rsidRPr="00575030">
        <w:rPr>
          <w:rFonts w:ascii="Book Antiqua" w:hAnsi="Book Antiqua" w:cs="SimSun"/>
        </w:rPr>
        <w:t xml:space="preserve"> 69-98 [DOI: 10.1111/ajt.13668]</w:t>
      </w:r>
    </w:p>
    <w:p w14:paraId="3A532CAA" w14:textId="514344CC" w:rsidR="00B80797" w:rsidRPr="00575030" w:rsidRDefault="00B80797" w:rsidP="00B80797">
      <w:pPr>
        <w:spacing w:line="360" w:lineRule="auto"/>
        <w:jc w:val="both"/>
        <w:rPr>
          <w:rFonts w:ascii="Book Antiqua" w:hAnsi="Book Antiqua" w:cs="SimSun"/>
        </w:rPr>
      </w:pPr>
      <w:r w:rsidRPr="00575030">
        <w:rPr>
          <w:rFonts w:ascii="Book Antiqua" w:hAnsi="Book Antiqua" w:cs="SimSun"/>
        </w:rPr>
        <w:t>20 </w:t>
      </w:r>
      <w:r w:rsidRPr="00575030">
        <w:rPr>
          <w:rFonts w:ascii="Book Antiqua" w:hAnsi="Book Antiqua" w:cs="SimSun"/>
          <w:b/>
          <w:bCs/>
        </w:rPr>
        <w:t>Martin P</w:t>
      </w:r>
      <w:r w:rsidRPr="00575030">
        <w:rPr>
          <w:rFonts w:ascii="Book Antiqua" w:hAnsi="Book Antiqua" w:cs="SimSun"/>
        </w:rPr>
        <w:t>, DiMartini A, Feng S, Brown R, Fallon M. Evaluation for liver transplantation in adults: 2013 practice guideline by the American Association for the Study of Liver Diseases and the American Society of Transplantation. </w:t>
      </w:r>
      <w:r w:rsidRPr="00575030">
        <w:rPr>
          <w:rFonts w:ascii="Book Antiqua" w:hAnsi="Book Antiqua" w:cs="SimSun"/>
          <w:i/>
          <w:iCs/>
        </w:rPr>
        <w:t>Hepatology</w:t>
      </w:r>
      <w:r w:rsidRPr="00575030">
        <w:rPr>
          <w:rFonts w:ascii="Book Antiqua" w:hAnsi="Book Antiqua" w:cs="SimSun"/>
        </w:rPr>
        <w:t> 2014; </w:t>
      </w:r>
      <w:r w:rsidRPr="00575030">
        <w:rPr>
          <w:rFonts w:ascii="Book Antiqua" w:hAnsi="Book Antiqua" w:cs="SimSun"/>
          <w:b/>
          <w:bCs/>
        </w:rPr>
        <w:t>59</w:t>
      </w:r>
      <w:r w:rsidRPr="00575030">
        <w:rPr>
          <w:rFonts w:ascii="Book Antiqua" w:hAnsi="Book Antiqua" w:cs="SimSun"/>
        </w:rPr>
        <w:t>: 1144-1165 [PMID: 24716201</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10.1002/hep.26972</w:t>
      </w:r>
      <w:r w:rsidRPr="00575030">
        <w:rPr>
          <w:rFonts w:ascii="Book Antiqua" w:hAnsi="Book Antiqua" w:cs="SimSun"/>
        </w:rPr>
        <w:t>]</w:t>
      </w:r>
    </w:p>
    <w:p w14:paraId="23E539CB"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21 </w:t>
      </w:r>
      <w:r w:rsidRPr="00575030">
        <w:rPr>
          <w:rFonts w:ascii="Book Antiqua" w:hAnsi="Book Antiqua" w:cs="SimSun"/>
          <w:b/>
          <w:bCs/>
        </w:rPr>
        <w:t>Testino G</w:t>
      </w:r>
      <w:r w:rsidRPr="00575030">
        <w:rPr>
          <w:rFonts w:ascii="Book Antiqua" w:hAnsi="Book Antiqua" w:cs="SimSun"/>
        </w:rPr>
        <w:t>, Burra P, Bonino F, Piani F, Sumberaz A, Peressutti R, Giannelli Castiglione A, Patussi V, Fanucchi T, Ancarani O, De Cerce G, Iannini AT, Greco G, Mosti A, Durante M, Babocci P, Quartini M, Mioni D, Aricò S, Baselice A, Leone S, Lozer F, Scafato E, Borro P. Acute alcoholic hepatitis, end stage alcoholic liver disease and liver transplantation: an Italian position statement. </w:t>
      </w:r>
      <w:r w:rsidRPr="00575030">
        <w:rPr>
          <w:rFonts w:ascii="Book Antiqua" w:hAnsi="Book Antiqua" w:cs="SimSun"/>
          <w:i/>
          <w:iCs/>
        </w:rPr>
        <w:t>World J Gastroenterol</w:t>
      </w:r>
      <w:r w:rsidRPr="00575030">
        <w:rPr>
          <w:rFonts w:ascii="Book Antiqua" w:hAnsi="Book Antiqua" w:cs="SimSun"/>
        </w:rPr>
        <w:t> 2014; </w:t>
      </w:r>
      <w:r w:rsidRPr="00575030">
        <w:rPr>
          <w:rFonts w:ascii="Book Antiqua" w:hAnsi="Book Antiqua" w:cs="SimSun"/>
          <w:b/>
          <w:bCs/>
        </w:rPr>
        <w:t>20</w:t>
      </w:r>
      <w:r w:rsidRPr="00575030">
        <w:rPr>
          <w:rFonts w:ascii="Book Antiqua" w:hAnsi="Book Antiqua" w:cs="SimSun"/>
        </w:rPr>
        <w:t>: 14642-14651 [PMID: 25356027 DOI: 10.3748/wjg.v20.i40.14642]</w:t>
      </w:r>
    </w:p>
    <w:p w14:paraId="2BE6F7E4"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22 </w:t>
      </w:r>
      <w:r w:rsidRPr="00575030">
        <w:rPr>
          <w:rFonts w:ascii="Book Antiqua" w:hAnsi="Book Antiqua" w:cs="SimSun"/>
          <w:b/>
          <w:bCs/>
        </w:rPr>
        <w:t>Testino G</w:t>
      </w:r>
      <w:r w:rsidRPr="00575030">
        <w:rPr>
          <w:rFonts w:ascii="Book Antiqua" w:hAnsi="Book Antiqua" w:cs="SimSun"/>
        </w:rPr>
        <w:t>, Leone S, Borro P. Alcohol and hepatocellular carcinoma: a review and a point of view. </w:t>
      </w:r>
      <w:r w:rsidRPr="00575030">
        <w:rPr>
          <w:rFonts w:ascii="Book Antiqua" w:hAnsi="Book Antiqua" w:cs="SimSun"/>
          <w:i/>
          <w:iCs/>
        </w:rPr>
        <w:t>World J Gastroenterol</w:t>
      </w:r>
      <w:r w:rsidRPr="00575030">
        <w:rPr>
          <w:rFonts w:ascii="Book Antiqua" w:hAnsi="Book Antiqua" w:cs="SimSun"/>
        </w:rPr>
        <w:t> 2014; </w:t>
      </w:r>
      <w:r w:rsidRPr="00575030">
        <w:rPr>
          <w:rFonts w:ascii="Book Antiqua" w:hAnsi="Book Antiqua" w:cs="SimSun"/>
          <w:b/>
          <w:bCs/>
        </w:rPr>
        <w:t>20</w:t>
      </w:r>
      <w:r w:rsidRPr="00575030">
        <w:rPr>
          <w:rFonts w:ascii="Book Antiqua" w:hAnsi="Book Antiqua" w:cs="SimSun"/>
        </w:rPr>
        <w:t>: 15943-15954 [PMID: 25473148 DOI: 10.3748/wjg.v20.i43.15943]</w:t>
      </w:r>
    </w:p>
    <w:p w14:paraId="56C0A2D2" w14:textId="20788C75" w:rsidR="00B80797" w:rsidRPr="00575030" w:rsidRDefault="00B80797" w:rsidP="00B80797">
      <w:pPr>
        <w:spacing w:line="360" w:lineRule="auto"/>
        <w:jc w:val="both"/>
        <w:rPr>
          <w:rFonts w:ascii="Book Antiqua" w:hAnsi="Book Antiqua" w:cs="SimSun"/>
        </w:rPr>
      </w:pPr>
      <w:r w:rsidRPr="00575030">
        <w:rPr>
          <w:rFonts w:ascii="Book Antiqua" w:hAnsi="Book Antiqua" w:cs="SimSun"/>
        </w:rPr>
        <w:t>23 </w:t>
      </w:r>
      <w:r w:rsidRPr="00575030">
        <w:rPr>
          <w:rFonts w:ascii="Book Antiqua" w:hAnsi="Book Antiqua" w:cs="SimSun"/>
          <w:b/>
          <w:bCs/>
        </w:rPr>
        <w:t>Neuberger J</w:t>
      </w:r>
      <w:r w:rsidRPr="00575030">
        <w:rPr>
          <w:rFonts w:ascii="Book Antiqua" w:hAnsi="Book Antiqua" w:cs="SimSun"/>
        </w:rPr>
        <w:t>, Schulz KH, Day C, Fleig W, Berlakovich GA, Berenguer M, Pageaux GP, Lucey M, Horsmans Y, Burroughs A, Hockerstedt K. Transplantation for alcoholic liver disease. </w:t>
      </w:r>
      <w:r w:rsidRPr="00575030">
        <w:rPr>
          <w:rFonts w:ascii="Book Antiqua" w:hAnsi="Book Antiqua" w:cs="SimSun"/>
          <w:i/>
          <w:iCs/>
        </w:rPr>
        <w:t>J Hepatol</w:t>
      </w:r>
      <w:r w:rsidRPr="00575030">
        <w:rPr>
          <w:rFonts w:ascii="Book Antiqua" w:hAnsi="Book Antiqua" w:cs="SimSun"/>
        </w:rPr>
        <w:t> 2002; </w:t>
      </w:r>
      <w:r w:rsidRPr="00575030">
        <w:rPr>
          <w:rFonts w:ascii="Book Antiqua" w:hAnsi="Book Antiqua" w:cs="SimSun"/>
          <w:b/>
          <w:bCs/>
        </w:rPr>
        <w:t>36</w:t>
      </w:r>
      <w:r w:rsidRPr="00575030">
        <w:rPr>
          <w:rFonts w:ascii="Book Antiqua" w:hAnsi="Book Antiqua" w:cs="SimSun"/>
        </w:rPr>
        <w:t>: 130-137 [PMID: 11804676</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10.1016/S0168-8278(01)00278-1</w:t>
      </w:r>
      <w:r w:rsidRPr="00575030">
        <w:rPr>
          <w:rFonts w:ascii="Book Antiqua" w:hAnsi="Book Antiqua" w:cs="SimSun"/>
        </w:rPr>
        <w:t>]</w:t>
      </w:r>
    </w:p>
    <w:p w14:paraId="37332696"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lastRenderedPageBreak/>
        <w:t>24 </w:t>
      </w:r>
      <w:r w:rsidRPr="00575030">
        <w:rPr>
          <w:rFonts w:ascii="Book Antiqua" w:hAnsi="Book Antiqua" w:cs="SimSun"/>
          <w:b/>
          <w:bCs/>
        </w:rPr>
        <w:t>Nguyen-Khac E</w:t>
      </w:r>
      <w:r w:rsidRPr="00575030">
        <w:rPr>
          <w:rFonts w:ascii="Book Antiqua" w:hAnsi="Book Antiqua" w:cs="SimSun"/>
        </w:rPr>
        <w:t>, Thevenot T, Piquet MA, Benferhat S, Goria O, Chatelain D, Tramier B, Dewaele F, Ghrib S, Rudler M, Carbonell N, Tossou H, Bental A, Bernard-Chabert B, Dupas JL. Glucocorticoids plus N-acetylcysteine in severe alcoholic hepatitis. </w:t>
      </w:r>
      <w:r w:rsidRPr="00575030">
        <w:rPr>
          <w:rFonts w:ascii="Book Antiqua" w:hAnsi="Book Antiqua" w:cs="SimSun"/>
          <w:i/>
          <w:iCs/>
        </w:rPr>
        <w:t>N Engl J Med</w:t>
      </w:r>
      <w:r w:rsidRPr="00575030">
        <w:rPr>
          <w:rFonts w:ascii="Book Antiqua" w:hAnsi="Book Antiqua" w:cs="SimSun"/>
        </w:rPr>
        <w:t> 2011; </w:t>
      </w:r>
      <w:r w:rsidRPr="00575030">
        <w:rPr>
          <w:rFonts w:ascii="Book Antiqua" w:hAnsi="Book Antiqua" w:cs="SimSun"/>
          <w:b/>
          <w:bCs/>
        </w:rPr>
        <w:t>365</w:t>
      </w:r>
      <w:r w:rsidRPr="00575030">
        <w:rPr>
          <w:rFonts w:ascii="Book Antiqua" w:hAnsi="Book Antiqua" w:cs="SimSun"/>
        </w:rPr>
        <w:t>: 1781-1789 [PMID: 22070475 DOI: 10.1056/NEJMoa1101214]</w:t>
      </w:r>
    </w:p>
    <w:p w14:paraId="405C093B" w14:textId="678C805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25 </w:t>
      </w:r>
      <w:r w:rsidRPr="00575030">
        <w:rPr>
          <w:rFonts w:ascii="Book Antiqua" w:hAnsi="Book Antiqua" w:cs="SimSun"/>
          <w:b/>
          <w:bCs/>
        </w:rPr>
        <w:t>Lim JK</w:t>
      </w:r>
      <w:r w:rsidRPr="00575030">
        <w:rPr>
          <w:rFonts w:ascii="Book Antiqua" w:hAnsi="Book Antiqua" w:cs="SimSun"/>
        </w:rPr>
        <w:t>, Keeffe EB. Liver transplantation for alcoholic liver disease: current concepts and length of sobriety. </w:t>
      </w:r>
      <w:r w:rsidRPr="00575030">
        <w:rPr>
          <w:rFonts w:ascii="Book Antiqua" w:hAnsi="Book Antiqua" w:cs="SimSun"/>
          <w:i/>
          <w:iCs/>
        </w:rPr>
        <w:t>Liver Transpl</w:t>
      </w:r>
      <w:r w:rsidRPr="00575030">
        <w:rPr>
          <w:rFonts w:ascii="Book Antiqua" w:hAnsi="Book Antiqua" w:cs="SimSun"/>
        </w:rPr>
        <w:t> 2004; </w:t>
      </w:r>
      <w:r w:rsidRPr="00575030">
        <w:rPr>
          <w:rFonts w:ascii="Book Antiqua" w:hAnsi="Book Antiqua" w:cs="SimSun"/>
          <w:b/>
          <w:bCs/>
        </w:rPr>
        <w:t>10</w:t>
      </w:r>
      <w:r w:rsidRPr="00575030">
        <w:rPr>
          <w:rFonts w:ascii="Book Antiqua" w:hAnsi="Book Antiqua" w:cs="SimSun"/>
        </w:rPr>
        <w:t>: S31-S38 [PMID: 15382288</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10.1002/lt.20267</w:t>
      </w:r>
      <w:r w:rsidRPr="00575030">
        <w:rPr>
          <w:rFonts w:ascii="Book Antiqua" w:hAnsi="Book Antiqua" w:cs="SimSun"/>
        </w:rPr>
        <w:t>]</w:t>
      </w:r>
    </w:p>
    <w:p w14:paraId="25DAF3E0"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26 </w:t>
      </w:r>
      <w:r w:rsidRPr="00575030">
        <w:rPr>
          <w:rFonts w:ascii="Book Antiqua" w:hAnsi="Book Antiqua" w:cs="SimSun"/>
          <w:b/>
          <w:bCs/>
        </w:rPr>
        <w:t>Addolorato G</w:t>
      </w:r>
      <w:r w:rsidRPr="00575030">
        <w:rPr>
          <w:rFonts w:ascii="Book Antiqua" w:hAnsi="Book Antiqua" w:cs="SimSun"/>
        </w:rPr>
        <w:t>, Mirijello A, Leggio L, Ferrulli A, D'Angelo C, Vassallo G, Cossari A, Gasbarrini G, Landolfi R, Agnes S, Gasbarrini A. Liver transplantation in alcoholic patients: impact of an alcohol addiction unit within a liver transplant center. </w:t>
      </w:r>
      <w:r w:rsidRPr="00575030">
        <w:rPr>
          <w:rFonts w:ascii="Book Antiqua" w:hAnsi="Book Antiqua" w:cs="SimSun"/>
          <w:i/>
          <w:iCs/>
        </w:rPr>
        <w:t>Alcohol Clin Exp Res</w:t>
      </w:r>
      <w:r w:rsidRPr="00575030">
        <w:rPr>
          <w:rFonts w:ascii="Book Antiqua" w:hAnsi="Book Antiqua" w:cs="SimSun"/>
        </w:rPr>
        <w:t> 2013; </w:t>
      </w:r>
      <w:r w:rsidRPr="00575030">
        <w:rPr>
          <w:rFonts w:ascii="Book Antiqua" w:hAnsi="Book Antiqua" w:cs="SimSun"/>
          <w:b/>
          <w:bCs/>
        </w:rPr>
        <w:t>37</w:t>
      </w:r>
      <w:r w:rsidRPr="00575030">
        <w:rPr>
          <w:rFonts w:ascii="Book Antiqua" w:hAnsi="Book Antiqua" w:cs="SimSun"/>
        </w:rPr>
        <w:t>: 1601-1608 [PMID: 23578009 DOI: 10.1111/acer.12117]</w:t>
      </w:r>
    </w:p>
    <w:p w14:paraId="5BCAB13D" w14:textId="55F05C9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27 </w:t>
      </w:r>
      <w:r w:rsidRPr="00575030">
        <w:rPr>
          <w:rFonts w:ascii="Book Antiqua" w:hAnsi="Book Antiqua" w:cs="SimSun"/>
          <w:b/>
          <w:bCs/>
        </w:rPr>
        <w:t>Cuadrado A</w:t>
      </w:r>
      <w:r w:rsidRPr="00575030">
        <w:rPr>
          <w:rFonts w:ascii="Book Antiqua" w:hAnsi="Book Antiqua" w:cs="SimSun"/>
        </w:rPr>
        <w:t>, Fábrega E, Casafont F, Pons-Romero F. Alcohol recidivism impairs long-term patient survival after orthotopic liver transplantation for alcoholic liver disease. </w:t>
      </w:r>
      <w:r w:rsidRPr="00575030">
        <w:rPr>
          <w:rFonts w:ascii="Book Antiqua" w:hAnsi="Book Antiqua" w:cs="SimSun"/>
          <w:i/>
          <w:iCs/>
        </w:rPr>
        <w:t>Liver Transpl</w:t>
      </w:r>
      <w:r w:rsidRPr="00575030">
        <w:rPr>
          <w:rFonts w:ascii="Book Antiqua" w:hAnsi="Book Antiqua" w:cs="SimSun"/>
        </w:rPr>
        <w:t> 2005; </w:t>
      </w:r>
      <w:r w:rsidRPr="00575030">
        <w:rPr>
          <w:rFonts w:ascii="Book Antiqua" w:hAnsi="Book Antiqua" w:cs="SimSun"/>
          <w:b/>
          <w:bCs/>
        </w:rPr>
        <w:t>11</w:t>
      </w:r>
      <w:r w:rsidRPr="00575030">
        <w:rPr>
          <w:rFonts w:ascii="Book Antiqua" w:hAnsi="Book Antiqua" w:cs="SimSun"/>
        </w:rPr>
        <w:t>: 420-426 [PMID: 15776421</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10.1002/lt.20386</w:t>
      </w:r>
      <w:r w:rsidRPr="00575030">
        <w:rPr>
          <w:rFonts w:ascii="Book Antiqua" w:hAnsi="Book Antiqua" w:cs="SimSun"/>
        </w:rPr>
        <w:t>]</w:t>
      </w:r>
    </w:p>
    <w:p w14:paraId="09FE5B56"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28 </w:t>
      </w:r>
      <w:r w:rsidRPr="00575030">
        <w:rPr>
          <w:rFonts w:ascii="Book Antiqua" w:hAnsi="Book Antiqua" w:cs="SimSun"/>
          <w:b/>
          <w:bCs/>
        </w:rPr>
        <w:t>Rice JP</w:t>
      </w:r>
      <w:r w:rsidRPr="00575030">
        <w:rPr>
          <w:rFonts w:ascii="Book Antiqua" w:hAnsi="Book Antiqua" w:cs="SimSun"/>
        </w:rPr>
        <w:t>, Eickhoff J, Agni R, Ghufran A, Brahmbhatt R, Lucey MR. Abusive drinking after liver transplantation is associated with allograft loss and advanced allograft fibrosis. </w:t>
      </w:r>
      <w:r w:rsidRPr="00575030">
        <w:rPr>
          <w:rFonts w:ascii="Book Antiqua" w:hAnsi="Book Antiqua" w:cs="SimSun"/>
          <w:i/>
          <w:iCs/>
        </w:rPr>
        <w:t>Liver Transpl</w:t>
      </w:r>
      <w:r w:rsidRPr="00575030">
        <w:rPr>
          <w:rFonts w:ascii="Book Antiqua" w:hAnsi="Book Antiqua" w:cs="SimSun"/>
        </w:rPr>
        <w:t> 2013; </w:t>
      </w:r>
      <w:r w:rsidRPr="00575030">
        <w:rPr>
          <w:rFonts w:ascii="Book Antiqua" w:hAnsi="Book Antiqua" w:cs="SimSun"/>
          <w:b/>
          <w:bCs/>
        </w:rPr>
        <w:t>19</w:t>
      </w:r>
      <w:r w:rsidRPr="00575030">
        <w:rPr>
          <w:rFonts w:ascii="Book Antiqua" w:hAnsi="Book Antiqua" w:cs="SimSun"/>
        </w:rPr>
        <w:t>: 1377-1386 [PMID: 24115392 DOI: 10.1002/lt.23762]</w:t>
      </w:r>
    </w:p>
    <w:p w14:paraId="7E02B47A"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29 </w:t>
      </w:r>
      <w:r w:rsidRPr="00575030">
        <w:rPr>
          <w:rFonts w:ascii="Book Antiqua" w:hAnsi="Book Antiqua" w:cs="SimSun"/>
          <w:b/>
          <w:bCs/>
        </w:rPr>
        <w:t>De Gottardi A</w:t>
      </w:r>
      <w:r w:rsidRPr="00575030">
        <w:rPr>
          <w:rFonts w:ascii="Book Antiqua" w:hAnsi="Book Antiqua" w:cs="SimSun"/>
        </w:rPr>
        <w:t>, Spahr L, Gelez P, Morard I, Mentha G, Guillaud O, Majno P, Morel P, Hadengue A, Paliard P, Scoazec JY, Boillot O, Giostra E, Dumortier J. A simple score for predicting alcohol relapse after liver transplantation: results from 387 patients over 15 years. </w:t>
      </w:r>
      <w:r w:rsidRPr="00575030">
        <w:rPr>
          <w:rFonts w:ascii="Book Antiqua" w:hAnsi="Book Antiqua" w:cs="SimSun"/>
          <w:i/>
          <w:iCs/>
        </w:rPr>
        <w:t>Arch Intern Med</w:t>
      </w:r>
      <w:r w:rsidRPr="00575030">
        <w:rPr>
          <w:rFonts w:ascii="Book Antiqua" w:hAnsi="Book Antiqua" w:cs="SimSun"/>
        </w:rPr>
        <w:t> 2007; </w:t>
      </w:r>
      <w:r w:rsidRPr="00575030">
        <w:rPr>
          <w:rFonts w:ascii="Book Antiqua" w:hAnsi="Book Antiqua" w:cs="SimSun"/>
          <w:b/>
          <w:bCs/>
        </w:rPr>
        <w:t>167</w:t>
      </w:r>
      <w:r w:rsidRPr="00575030">
        <w:rPr>
          <w:rFonts w:ascii="Book Antiqua" w:hAnsi="Book Antiqua" w:cs="SimSun"/>
        </w:rPr>
        <w:t>: 1183-1188 [PMID: 17563028 DOI: 10.1001/archinte.167.11.1183]</w:t>
      </w:r>
    </w:p>
    <w:p w14:paraId="48D29C0A" w14:textId="1F7436BC" w:rsidR="00B80797" w:rsidRPr="00575030" w:rsidRDefault="00DF7C78" w:rsidP="00B80797">
      <w:pPr>
        <w:spacing w:line="360" w:lineRule="auto"/>
        <w:jc w:val="both"/>
        <w:rPr>
          <w:rFonts w:ascii="Book Antiqua" w:hAnsi="Book Antiqua" w:cs="SimSun"/>
          <w:lang w:eastAsia="zh-CN"/>
        </w:rPr>
      </w:pPr>
      <w:r w:rsidRPr="00DF7C78">
        <w:rPr>
          <w:rFonts w:ascii="Book Antiqua" w:hAnsi="Book Antiqua" w:cs="SimSun" w:hint="eastAsia"/>
          <w:lang w:eastAsia="zh-CN"/>
        </w:rPr>
        <w:t xml:space="preserve">30 </w:t>
      </w:r>
      <w:r w:rsidRPr="00DF7C78">
        <w:rPr>
          <w:rFonts w:ascii="Book Antiqua" w:hAnsi="Book Antiqua" w:cs="SimSun"/>
          <w:b/>
          <w:lang w:eastAsia="zh-CN"/>
        </w:rPr>
        <w:t>Conjeevaram HS,</w:t>
      </w:r>
      <w:r w:rsidRPr="00DF7C78">
        <w:rPr>
          <w:rFonts w:ascii="Book Antiqua" w:hAnsi="Book Antiqua" w:cs="SimSun"/>
          <w:lang w:eastAsia="zh-CN"/>
        </w:rPr>
        <w:t xml:space="preserve"> Hart J, Lissoos TW, Schiano TD, Dasgupta K, Befeler AS, Millis JM, Baker AL. Rapidly progressive liver injury and fatal alcoholic hepatitis occurring after liver transplantation in alcoholic patients. </w:t>
      </w:r>
      <w:r w:rsidRPr="00DF7C78">
        <w:rPr>
          <w:rFonts w:ascii="Book Antiqua" w:hAnsi="Book Antiqua" w:cs="SimSun"/>
          <w:i/>
          <w:lang w:eastAsia="zh-CN"/>
        </w:rPr>
        <w:t>Transplantation</w:t>
      </w:r>
      <w:r w:rsidRPr="00DF7C78">
        <w:rPr>
          <w:rFonts w:ascii="Book Antiqua" w:hAnsi="Book Antiqua" w:cs="SimSun"/>
          <w:lang w:eastAsia="zh-CN"/>
        </w:rPr>
        <w:t xml:space="preserve"> 1999; </w:t>
      </w:r>
      <w:r w:rsidRPr="00DF7C78">
        <w:rPr>
          <w:rFonts w:ascii="Book Antiqua" w:hAnsi="Book Antiqua" w:cs="SimSun"/>
          <w:b/>
          <w:lang w:eastAsia="zh-CN"/>
        </w:rPr>
        <w:t>67</w:t>
      </w:r>
      <w:r w:rsidRPr="00DF7C78">
        <w:rPr>
          <w:rFonts w:ascii="Book Antiqua" w:hAnsi="Book Antiqua" w:cs="SimSun"/>
          <w:lang w:eastAsia="zh-CN"/>
        </w:rPr>
        <w:t>:</w:t>
      </w:r>
      <w:r w:rsidRPr="00DF7C78">
        <w:rPr>
          <w:rFonts w:ascii="Book Antiqua" w:hAnsi="Book Antiqua" w:cs="SimSun" w:hint="eastAsia"/>
          <w:lang w:eastAsia="zh-CN"/>
        </w:rPr>
        <w:t xml:space="preserve"> </w:t>
      </w:r>
      <w:r w:rsidRPr="00DF7C78">
        <w:rPr>
          <w:rFonts w:ascii="Book Antiqua" w:hAnsi="Book Antiqua" w:cs="SimSun"/>
          <w:lang w:eastAsia="zh-CN"/>
        </w:rPr>
        <w:t>1562-1568</w:t>
      </w:r>
      <w:r w:rsidRPr="00DF7C78">
        <w:rPr>
          <w:rFonts w:ascii="MS Mincho" w:eastAsia="MS Mincho" w:hAnsi="MS Mincho" w:cs="MS Mincho" w:hint="eastAsia"/>
          <w:lang w:eastAsia="zh-CN"/>
        </w:rPr>
        <w:t> </w:t>
      </w:r>
      <w:r w:rsidRPr="00DF7C78">
        <w:rPr>
          <w:rFonts w:ascii="Book Antiqua" w:hAnsi="Book Antiqua" w:cs="SimSun"/>
          <w:lang w:eastAsia="zh-CN"/>
        </w:rPr>
        <w:t>[PMID: 10401763]</w:t>
      </w:r>
    </w:p>
    <w:p w14:paraId="52B8FEE1"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lastRenderedPageBreak/>
        <w:t>31 </w:t>
      </w:r>
      <w:r w:rsidRPr="00575030">
        <w:rPr>
          <w:rFonts w:ascii="Book Antiqua" w:hAnsi="Book Antiqua" w:cs="SimSun"/>
          <w:b/>
          <w:bCs/>
        </w:rPr>
        <w:t>DiMartini A</w:t>
      </w:r>
      <w:r w:rsidRPr="00575030">
        <w:rPr>
          <w:rFonts w:ascii="Book Antiqua" w:hAnsi="Book Antiqua" w:cs="SimSun"/>
        </w:rPr>
        <w:t>, Dew MA, Day N, Fitzgerald MG, Jones BL, deVera ME, Fontes P. Trajectories of alcohol consumption following liver transplantation. </w:t>
      </w:r>
      <w:r w:rsidRPr="00575030">
        <w:rPr>
          <w:rFonts w:ascii="Book Antiqua" w:hAnsi="Book Antiqua" w:cs="SimSun"/>
          <w:i/>
          <w:iCs/>
        </w:rPr>
        <w:t>Am J Transplant</w:t>
      </w:r>
      <w:r w:rsidRPr="00575030">
        <w:rPr>
          <w:rFonts w:ascii="Book Antiqua" w:hAnsi="Book Antiqua" w:cs="SimSun"/>
        </w:rPr>
        <w:t> 2010; </w:t>
      </w:r>
      <w:r w:rsidRPr="00575030">
        <w:rPr>
          <w:rFonts w:ascii="Book Antiqua" w:hAnsi="Book Antiqua" w:cs="SimSun"/>
          <w:b/>
          <w:bCs/>
        </w:rPr>
        <w:t>10</w:t>
      </w:r>
      <w:r w:rsidRPr="00575030">
        <w:rPr>
          <w:rFonts w:ascii="Book Antiqua" w:hAnsi="Book Antiqua" w:cs="SimSun"/>
        </w:rPr>
        <w:t>: 2305-2312 [PMID: 20726963 DOI: 10.1111/j.1600-6143.2010.03232.x]</w:t>
      </w:r>
    </w:p>
    <w:p w14:paraId="1E16D003"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32 </w:t>
      </w:r>
      <w:r w:rsidRPr="00575030">
        <w:rPr>
          <w:rFonts w:ascii="Book Antiqua" w:hAnsi="Book Antiqua" w:cs="SimSun"/>
          <w:b/>
          <w:bCs/>
        </w:rPr>
        <w:t>Vaillant GE</w:t>
      </w:r>
      <w:r w:rsidRPr="00575030">
        <w:rPr>
          <w:rFonts w:ascii="Book Antiqua" w:hAnsi="Book Antiqua" w:cs="SimSun"/>
        </w:rPr>
        <w:t>. A 60-year follow-up of alcoholic men. </w:t>
      </w:r>
      <w:r w:rsidRPr="00575030">
        <w:rPr>
          <w:rFonts w:ascii="Book Antiqua" w:hAnsi="Book Antiqua" w:cs="SimSun"/>
          <w:i/>
          <w:iCs/>
        </w:rPr>
        <w:t>Addiction</w:t>
      </w:r>
      <w:r w:rsidRPr="00575030">
        <w:rPr>
          <w:rFonts w:ascii="Book Antiqua" w:hAnsi="Book Antiqua" w:cs="SimSun"/>
        </w:rPr>
        <w:t> 2003; </w:t>
      </w:r>
      <w:r w:rsidRPr="00575030">
        <w:rPr>
          <w:rFonts w:ascii="Book Antiqua" w:hAnsi="Book Antiqua" w:cs="SimSun"/>
          <w:b/>
          <w:bCs/>
        </w:rPr>
        <w:t>98</w:t>
      </w:r>
      <w:r w:rsidRPr="00575030">
        <w:rPr>
          <w:rFonts w:ascii="Book Antiqua" w:hAnsi="Book Antiqua" w:cs="SimSun"/>
        </w:rPr>
        <w:t>: 1043-1051 [PMID: 12873238 DOI: 10.1046/j.1360-0443.2003.00422.x]</w:t>
      </w:r>
    </w:p>
    <w:p w14:paraId="6C36C77F" w14:textId="4DBF6158" w:rsidR="00B80797" w:rsidRPr="00575030" w:rsidRDefault="00B80797" w:rsidP="00B80797">
      <w:pPr>
        <w:spacing w:line="360" w:lineRule="auto"/>
        <w:jc w:val="both"/>
        <w:rPr>
          <w:rFonts w:ascii="Book Antiqua" w:hAnsi="Book Antiqua" w:cs="SimSun"/>
        </w:rPr>
      </w:pPr>
      <w:r w:rsidRPr="00575030">
        <w:rPr>
          <w:rFonts w:ascii="Book Antiqua" w:hAnsi="Book Antiqua" w:cs="SimSun"/>
        </w:rPr>
        <w:t>33 </w:t>
      </w:r>
      <w:r w:rsidRPr="00575030">
        <w:rPr>
          <w:rFonts w:ascii="Book Antiqua" w:hAnsi="Book Antiqua" w:cs="SimSun"/>
          <w:b/>
          <w:bCs/>
        </w:rPr>
        <w:t>Fuller RK</w:t>
      </w:r>
      <w:r w:rsidRPr="00575030">
        <w:rPr>
          <w:rFonts w:ascii="Book Antiqua" w:hAnsi="Book Antiqua" w:cs="SimSun"/>
        </w:rPr>
        <w:t>. Definition and diagnosis of relapse to drinking. </w:t>
      </w:r>
      <w:r w:rsidRPr="00575030">
        <w:rPr>
          <w:rFonts w:ascii="Book Antiqua" w:hAnsi="Book Antiqua" w:cs="SimSun"/>
          <w:i/>
          <w:iCs/>
        </w:rPr>
        <w:t>Liver Transpl Surg</w:t>
      </w:r>
      <w:r w:rsidRPr="00575030">
        <w:rPr>
          <w:rFonts w:ascii="Book Antiqua" w:hAnsi="Book Antiqua" w:cs="SimSun"/>
        </w:rPr>
        <w:t> 1997; </w:t>
      </w:r>
      <w:r w:rsidRPr="00575030">
        <w:rPr>
          <w:rFonts w:ascii="Book Antiqua" w:hAnsi="Book Antiqua" w:cs="SimSun"/>
          <w:b/>
          <w:bCs/>
        </w:rPr>
        <w:t>3</w:t>
      </w:r>
      <w:r w:rsidRPr="00575030">
        <w:rPr>
          <w:rFonts w:ascii="Book Antiqua" w:hAnsi="Book Antiqua" w:cs="SimSun"/>
        </w:rPr>
        <w:t>: 258-262 [PMID: 9346749</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10.1002/lt.500030311</w:t>
      </w:r>
      <w:r w:rsidRPr="00575030">
        <w:rPr>
          <w:rFonts w:ascii="Book Antiqua" w:hAnsi="Book Antiqua" w:cs="SimSun"/>
        </w:rPr>
        <w:t>]</w:t>
      </w:r>
    </w:p>
    <w:p w14:paraId="0C904D20"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34 </w:t>
      </w:r>
      <w:r w:rsidRPr="00575030">
        <w:rPr>
          <w:rFonts w:ascii="Book Antiqua" w:hAnsi="Book Antiqua" w:cs="SimSun"/>
          <w:b/>
          <w:bCs/>
        </w:rPr>
        <w:t>Tandon P</w:t>
      </w:r>
      <w:r w:rsidRPr="00575030">
        <w:rPr>
          <w:rFonts w:ascii="Book Antiqua" w:hAnsi="Book Antiqua" w:cs="SimSun"/>
        </w:rPr>
        <w:t>, Goodman KJ, Ma MM, Wong WW, Mason AL, Meeberg G, Bergsten D, Carbonneau M, Bain VG. A shorter duration of pre-transplant abstinence predicts problem drinking after liver transplantation. </w:t>
      </w:r>
      <w:r w:rsidRPr="00575030">
        <w:rPr>
          <w:rFonts w:ascii="Book Antiqua" w:hAnsi="Book Antiqua" w:cs="SimSun"/>
          <w:i/>
          <w:iCs/>
        </w:rPr>
        <w:t>Am J Gastroenterol</w:t>
      </w:r>
      <w:r w:rsidRPr="00575030">
        <w:rPr>
          <w:rFonts w:ascii="Book Antiqua" w:hAnsi="Book Antiqua" w:cs="SimSun"/>
        </w:rPr>
        <w:t> 2009; </w:t>
      </w:r>
      <w:r w:rsidRPr="00575030">
        <w:rPr>
          <w:rFonts w:ascii="Book Antiqua" w:hAnsi="Book Antiqua" w:cs="SimSun"/>
          <w:b/>
          <w:bCs/>
        </w:rPr>
        <w:t>104</w:t>
      </w:r>
      <w:r w:rsidRPr="00575030">
        <w:rPr>
          <w:rFonts w:ascii="Book Antiqua" w:hAnsi="Book Antiqua" w:cs="SimSun"/>
        </w:rPr>
        <w:t>: 1700-1706 [PMID: 19471253 DOI: 10.1038/ajg.2009.226]</w:t>
      </w:r>
    </w:p>
    <w:p w14:paraId="16EB6D04" w14:textId="050579C8" w:rsidR="00B80797" w:rsidRPr="00575030" w:rsidRDefault="00B80797" w:rsidP="00B80797">
      <w:pPr>
        <w:spacing w:line="360" w:lineRule="auto"/>
        <w:jc w:val="both"/>
        <w:rPr>
          <w:rFonts w:ascii="Book Antiqua" w:hAnsi="Book Antiqua" w:cs="SimSun"/>
        </w:rPr>
      </w:pPr>
      <w:r w:rsidRPr="00575030">
        <w:rPr>
          <w:rFonts w:ascii="Book Antiqua" w:hAnsi="Book Antiqua" w:cs="SimSun"/>
        </w:rPr>
        <w:t>35 </w:t>
      </w:r>
      <w:r w:rsidRPr="00575030">
        <w:rPr>
          <w:rFonts w:ascii="Book Antiqua" w:hAnsi="Book Antiqua" w:cs="SimSun"/>
          <w:b/>
          <w:bCs/>
        </w:rPr>
        <w:t>Miguet M</w:t>
      </w:r>
      <w:r w:rsidRPr="00575030">
        <w:rPr>
          <w:rFonts w:ascii="Book Antiqua" w:hAnsi="Book Antiqua" w:cs="SimSun"/>
        </w:rPr>
        <w:t>, Monnet E, Vanlemmens C, Gache P, Messner M, Hruskovsky S, Perarnau JM, Pageaux GP, Duvoux C, Minello A, Hillon P, Bresson-Hadni S, Mantion G, Miguet JP. Predictive factors of alcohol relapse after orthotopic liver transplantation for alcoholic liver disease. </w:t>
      </w:r>
      <w:r w:rsidRPr="00575030">
        <w:rPr>
          <w:rFonts w:ascii="Book Antiqua" w:hAnsi="Book Antiqua" w:cs="SimSun"/>
          <w:i/>
          <w:iCs/>
        </w:rPr>
        <w:t>Gastroenterol Clin Biol</w:t>
      </w:r>
      <w:r w:rsidRPr="00575030">
        <w:rPr>
          <w:rFonts w:ascii="Book Antiqua" w:hAnsi="Book Antiqua" w:cs="SimSun"/>
        </w:rPr>
        <w:t> 2004; </w:t>
      </w:r>
      <w:r w:rsidRPr="00575030">
        <w:rPr>
          <w:rFonts w:ascii="Book Antiqua" w:hAnsi="Book Antiqua" w:cs="SimSun"/>
          <w:b/>
          <w:bCs/>
        </w:rPr>
        <w:t>28</w:t>
      </w:r>
      <w:r w:rsidRPr="00575030">
        <w:rPr>
          <w:rFonts w:ascii="Book Antiqua" w:hAnsi="Book Antiqua" w:cs="SimSun"/>
        </w:rPr>
        <w:t>: 845-851 [PMID: 15523219</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10.1016/S0399-8320(04)95146-9</w:t>
      </w:r>
      <w:r w:rsidRPr="00575030">
        <w:rPr>
          <w:rFonts w:ascii="Book Antiqua" w:hAnsi="Book Antiqua" w:cs="SimSun"/>
        </w:rPr>
        <w:t>]</w:t>
      </w:r>
    </w:p>
    <w:p w14:paraId="60C1E241" w14:textId="0F8DC01E" w:rsidR="00B80797" w:rsidRPr="00575030" w:rsidRDefault="00B80797" w:rsidP="00B80797">
      <w:pPr>
        <w:spacing w:line="360" w:lineRule="auto"/>
        <w:jc w:val="both"/>
        <w:rPr>
          <w:rFonts w:ascii="Book Antiqua" w:hAnsi="Book Antiqua" w:cs="SimSun"/>
        </w:rPr>
      </w:pPr>
      <w:r w:rsidRPr="00575030">
        <w:rPr>
          <w:rFonts w:ascii="Book Antiqua" w:hAnsi="Book Antiqua" w:cs="SimSun"/>
        </w:rPr>
        <w:t>36 </w:t>
      </w:r>
      <w:r w:rsidRPr="00575030">
        <w:rPr>
          <w:rFonts w:ascii="Book Antiqua" w:hAnsi="Book Antiqua" w:cs="SimSun"/>
          <w:b/>
          <w:bCs/>
        </w:rPr>
        <w:t>Mackie J</w:t>
      </w:r>
      <w:r w:rsidRPr="00575030">
        <w:rPr>
          <w:rFonts w:ascii="Book Antiqua" w:hAnsi="Book Antiqua" w:cs="SimSun"/>
        </w:rPr>
        <w:t>, Groves K, Hoyle A, Garcia C, Garcia R, Gunson B, Neuberger J. Orthotopic liver transplantation for alcoholic liver disease: a retrospective analysis of survival, recidivism, and risk factors predisposing to recidivism. </w:t>
      </w:r>
      <w:r w:rsidRPr="00575030">
        <w:rPr>
          <w:rFonts w:ascii="Book Antiqua" w:hAnsi="Book Antiqua" w:cs="SimSun"/>
          <w:i/>
          <w:iCs/>
        </w:rPr>
        <w:t>Liver Transpl</w:t>
      </w:r>
      <w:r w:rsidRPr="00575030">
        <w:rPr>
          <w:rFonts w:ascii="Book Antiqua" w:hAnsi="Book Antiqua" w:cs="SimSun"/>
        </w:rPr>
        <w:t> 2001; </w:t>
      </w:r>
      <w:r w:rsidRPr="00575030">
        <w:rPr>
          <w:rFonts w:ascii="Book Antiqua" w:hAnsi="Book Antiqua" w:cs="SimSun"/>
          <w:b/>
          <w:bCs/>
        </w:rPr>
        <w:t>7</w:t>
      </w:r>
      <w:r w:rsidRPr="00575030">
        <w:rPr>
          <w:rFonts w:ascii="Book Antiqua" w:hAnsi="Book Antiqua" w:cs="SimSun"/>
        </w:rPr>
        <w:t>: 418-427 [PMID: 11349262</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10.1053/jlts.2001.23789</w:t>
      </w:r>
      <w:r w:rsidRPr="00575030">
        <w:rPr>
          <w:rFonts w:ascii="Book Antiqua" w:hAnsi="Book Antiqua" w:cs="SimSun"/>
        </w:rPr>
        <w:t>]</w:t>
      </w:r>
    </w:p>
    <w:p w14:paraId="0911D379" w14:textId="713B2D0D" w:rsidR="00B80797" w:rsidRPr="00575030" w:rsidRDefault="00B80797" w:rsidP="00B80797">
      <w:pPr>
        <w:spacing w:line="360" w:lineRule="auto"/>
        <w:jc w:val="both"/>
        <w:rPr>
          <w:rFonts w:ascii="Book Antiqua" w:hAnsi="Book Antiqua" w:cs="SimSun"/>
        </w:rPr>
      </w:pPr>
      <w:r w:rsidRPr="00575030">
        <w:rPr>
          <w:rFonts w:ascii="Book Antiqua" w:hAnsi="Book Antiqua" w:cs="SimSun"/>
        </w:rPr>
        <w:t>37 </w:t>
      </w:r>
      <w:r w:rsidRPr="00575030">
        <w:rPr>
          <w:rFonts w:ascii="Book Antiqua" w:hAnsi="Book Antiqua" w:cs="SimSun"/>
          <w:b/>
          <w:bCs/>
        </w:rPr>
        <w:t>Yates WR</w:t>
      </w:r>
      <w:r w:rsidRPr="00575030">
        <w:rPr>
          <w:rFonts w:ascii="Book Antiqua" w:hAnsi="Book Antiqua" w:cs="SimSun"/>
        </w:rPr>
        <w:t>, Booth BM, Reed DA, Brown K, Masterson BJ. Descriptive and predictive validity of a high-risk alcoholism relapse model. </w:t>
      </w:r>
      <w:r w:rsidRPr="00575030">
        <w:rPr>
          <w:rFonts w:ascii="Book Antiqua" w:hAnsi="Book Antiqua" w:cs="SimSun"/>
          <w:i/>
          <w:iCs/>
        </w:rPr>
        <w:t>J Stud Alcohol</w:t>
      </w:r>
      <w:r w:rsidRPr="00575030">
        <w:rPr>
          <w:rFonts w:ascii="Book Antiqua" w:hAnsi="Book Antiqua" w:cs="SimSun"/>
        </w:rPr>
        <w:t> 1993; </w:t>
      </w:r>
      <w:r w:rsidRPr="00575030">
        <w:rPr>
          <w:rFonts w:ascii="Book Antiqua" w:hAnsi="Book Antiqua" w:cs="SimSun"/>
          <w:b/>
          <w:bCs/>
        </w:rPr>
        <w:t>54</w:t>
      </w:r>
      <w:r w:rsidRPr="00575030">
        <w:rPr>
          <w:rFonts w:ascii="Book Antiqua" w:hAnsi="Book Antiqua" w:cs="SimSun"/>
        </w:rPr>
        <w:t>: 645-651 [PMID: 8271799</w:t>
      </w:r>
      <w:r w:rsidR="00DF7C78">
        <w:rPr>
          <w:rFonts w:ascii="Book Antiqua" w:hAnsi="Book Antiqua" w:cs="SimSun" w:hint="eastAsia"/>
          <w:lang w:eastAsia="zh-CN"/>
        </w:rPr>
        <w:t xml:space="preserve"> </w:t>
      </w:r>
      <w:r w:rsidR="00DF7C78">
        <w:rPr>
          <w:rFonts w:ascii="Book Antiqua" w:hAnsi="Book Antiqua" w:cs="SimSun"/>
        </w:rPr>
        <w:t xml:space="preserve">DOI: </w:t>
      </w:r>
      <w:r w:rsidR="00DF7C78" w:rsidRPr="00DF7C78">
        <w:rPr>
          <w:rFonts w:ascii="Book Antiqua" w:hAnsi="Book Antiqua" w:cs="SimSun"/>
        </w:rPr>
        <w:t>10.15288/jsa.1993.54.645</w:t>
      </w:r>
      <w:r w:rsidRPr="00575030">
        <w:rPr>
          <w:rFonts w:ascii="Book Antiqua" w:hAnsi="Book Antiqua" w:cs="SimSun"/>
        </w:rPr>
        <w:t>]</w:t>
      </w:r>
    </w:p>
    <w:p w14:paraId="0BEA861A"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38 </w:t>
      </w:r>
      <w:r w:rsidRPr="00575030">
        <w:rPr>
          <w:rFonts w:ascii="Book Antiqua" w:hAnsi="Book Antiqua" w:cs="SimSun"/>
          <w:b/>
          <w:bCs/>
        </w:rPr>
        <w:t>Burra P</w:t>
      </w:r>
      <w:r w:rsidRPr="00575030">
        <w:rPr>
          <w:rFonts w:ascii="Book Antiqua" w:hAnsi="Book Antiqua" w:cs="SimSun"/>
        </w:rPr>
        <w:t>, Mioni D, Cecchetto A, Cillo U, Zanus G, Fagiuoli S, Naccarato R, Martines D. Histological features after liver transplantation in alcoholic cirrhotics. </w:t>
      </w:r>
      <w:r w:rsidRPr="00575030">
        <w:rPr>
          <w:rFonts w:ascii="Book Antiqua" w:hAnsi="Book Antiqua" w:cs="SimSun"/>
          <w:i/>
          <w:iCs/>
        </w:rPr>
        <w:t>J Hepatol</w:t>
      </w:r>
      <w:r w:rsidRPr="00575030">
        <w:rPr>
          <w:rFonts w:ascii="Book Antiqua" w:hAnsi="Book Antiqua" w:cs="SimSun"/>
        </w:rPr>
        <w:t> 2001; </w:t>
      </w:r>
      <w:r w:rsidRPr="00575030">
        <w:rPr>
          <w:rFonts w:ascii="Book Antiqua" w:hAnsi="Book Antiqua" w:cs="SimSun"/>
          <w:b/>
          <w:bCs/>
        </w:rPr>
        <w:t>34</w:t>
      </w:r>
      <w:r w:rsidRPr="00575030">
        <w:rPr>
          <w:rFonts w:ascii="Book Antiqua" w:hAnsi="Book Antiqua" w:cs="SimSun"/>
        </w:rPr>
        <w:t>: 716-722 [PMID: 11434618]</w:t>
      </w:r>
    </w:p>
    <w:p w14:paraId="3F274F50"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39 </w:t>
      </w:r>
      <w:r w:rsidRPr="00575030">
        <w:rPr>
          <w:rFonts w:ascii="Book Antiqua" w:hAnsi="Book Antiqua" w:cs="SimSun"/>
          <w:b/>
          <w:bCs/>
        </w:rPr>
        <w:t>Staufer K</w:t>
      </w:r>
      <w:r w:rsidRPr="00575030">
        <w:rPr>
          <w:rFonts w:ascii="Book Antiqua" w:hAnsi="Book Antiqua" w:cs="SimSun"/>
        </w:rPr>
        <w:t xml:space="preserve">, Andresen H, Vettorazzi E, Tobias N, Nashan B, Sterneck M. Urinary ethyl glucuronide as a novel screening tool in patients pre- and post-liver </w:t>
      </w:r>
      <w:r w:rsidRPr="00575030">
        <w:rPr>
          <w:rFonts w:ascii="Book Antiqua" w:hAnsi="Book Antiqua" w:cs="SimSun"/>
        </w:rPr>
        <w:lastRenderedPageBreak/>
        <w:t>transplantation improves detection of alcohol consumption. </w:t>
      </w:r>
      <w:r w:rsidRPr="00575030">
        <w:rPr>
          <w:rFonts w:ascii="Book Antiqua" w:hAnsi="Book Antiqua" w:cs="SimSun"/>
          <w:i/>
          <w:iCs/>
        </w:rPr>
        <w:t>Hepatology</w:t>
      </w:r>
      <w:r w:rsidRPr="00575030">
        <w:rPr>
          <w:rFonts w:ascii="Book Antiqua" w:hAnsi="Book Antiqua" w:cs="SimSun"/>
        </w:rPr>
        <w:t> 2011; </w:t>
      </w:r>
      <w:r w:rsidRPr="00575030">
        <w:rPr>
          <w:rFonts w:ascii="Book Antiqua" w:hAnsi="Book Antiqua" w:cs="SimSun"/>
          <w:b/>
          <w:bCs/>
        </w:rPr>
        <w:t>54</w:t>
      </w:r>
      <w:r w:rsidRPr="00575030">
        <w:rPr>
          <w:rFonts w:ascii="Book Antiqua" w:hAnsi="Book Antiqua" w:cs="SimSun"/>
        </w:rPr>
        <w:t>: 1640-1649 [PMID: 21809364 DOI: 10.1002/hep.24596]</w:t>
      </w:r>
    </w:p>
    <w:p w14:paraId="621A8EEC"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40 </w:t>
      </w:r>
      <w:r w:rsidRPr="00575030">
        <w:rPr>
          <w:rFonts w:ascii="Book Antiqua" w:hAnsi="Book Antiqua" w:cs="SimSun"/>
          <w:b/>
          <w:bCs/>
        </w:rPr>
        <w:t>Carbonneau M</w:t>
      </w:r>
      <w:r w:rsidRPr="00575030">
        <w:rPr>
          <w:rFonts w:ascii="Book Antiqua" w:hAnsi="Book Antiqua" w:cs="SimSun"/>
        </w:rPr>
        <w:t>, Jensen LA, Bain VG, Kelly K, Meeberg G, Tandon P. Alcohol use while on the liver transplant waiting list: a single-center experience. </w:t>
      </w:r>
      <w:r w:rsidRPr="00575030">
        <w:rPr>
          <w:rFonts w:ascii="Book Antiqua" w:hAnsi="Book Antiqua" w:cs="SimSun"/>
          <w:i/>
          <w:iCs/>
        </w:rPr>
        <w:t>Liver Transpl</w:t>
      </w:r>
      <w:r w:rsidRPr="00575030">
        <w:rPr>
          <w:rFonts w:ascii="Book Antiqua" w:hAnsi="Book Antiqua" w:cs="SimSun"/>
        </w:rPr>
        <w:t> 2010; </w:t>
      </w:r>
      <w:r w:rsidRPr="00575030">
        <w:rPr>
          <w:rFonts w:ascii="Book Antiqua" w:hAnsi="Book Antiqua" w:cs="SimSun"/>
          <w:b/>
          <w:bCs/>
        </w:rPr>
        <w:t>16</w:t>
      </w:r>
      <w:r w:rsidRPr="00575030">
        <w:rPr>
          <w:rFonts w:ascii="Book Antiqua" w:hAnsi="Book Antiqua" w:cs="SimSun"/>
        </w:rPr>
        <w:t>: 91-97 [PMID: 19866447 DOI: 10.1002/lt.21957]</w:t>
      </w:r>
    </w:p>
    <w:p w14:paraId="2FE9CBED"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41 </w:t>
      </w:r>
      <w:r w:rsidRPr="00575030">
        <w:rPr>
          <w:rFonts w:ascii="Book Antiqua" w:hAnsi="Book Antiqua" w:cs="SimSun"/>
          <w:b/>
          <w:bCs/>
        </w:rPr>
        <w:t>Ratcliffe J</w:t>
      </w:r>
      <w:r w:rsidRPr="00575030">
        <w:rPr>
          <w:rFonts w:ascii="Book Antiqua" w:hAnsi="Book Antiqua" w:cs="SimSun"/>
        </w:rPr>
        <w:t>. Public preferences for the allocation of donor liver grafts for transplantation. </w:t>
      </w:r>
      <w:r w:rsidRPr="00575030">
        <w:rPr>
          <w:rFonts w:ascii="Book Antiqua" w:hAnsi="Book Antiqua" w:cs="SimSun"/>
          <w:i/>
          <w:iCs/>
        </w:rPr>
        <w:t>Health Econ</w:t>
      </w:r>
      <w:r w:rsidRPr="00575030">
        <w:rPr>
          <w:rFonts w:ascii="Book Antiqua" w:hAnsi="Book Antiqua" w:cs="SimSun"/>
        </w:rPr>
        <w:t> 2000; </w:t>
      </w:r>
      <w:r w:rsidRPr="00575030">
        <w:rPr>
          <w:rFonts w:ascii="Book Antiqua" w:hAnsi="Book Antiqua" w:cs="SimSun"/>
          <w:b/>
          <w:bCs/>
        </w:rPr>
        <w:t>9</w:t>
      </w:r>
      <w:r w:rsidRPr="00575030">
        <w:rPr>
          <w:rFonts w:ascii="Book Antiqua" w:hAnsi="Book Antiqua" w:cs="SimSun"/>
        </w:rPr>
        <w:t>: 137-148 [PMID: 10721015]</w:t>
      </w:r>
    </w:p>
    <w:p w14:paraId="374114EC" w14:textId="77777777" w:rsidR="00B80797" w:rsidRPr="00575030" w:rsidRDefault="00B80797" w:rsidP="00B80797">
      <w:pPr>
        <w:spacing w:line="360" w:lineRule="auto"/>
        <w:jc w:val="both"/>
        <w:rPr>
          <w:rFonts w:ascii="Book Antiqua" w:hAnsi="Book Antiqua" w:cs="SimSun"/>
        </w:rPr>
      </w:pPr>
      <w:r w:rsidRPr="00575030">
        <w:rPr>
          <w:rFonts w:ascii="Book Antiqua" w:hAnsi="Book Antiqua" w:cs="SimSun"/>
        </w:rPr>
        <w:t>42 </w:t>
      </w:r>
      <w:r w:rsidRPr="00575030">
        <w:rPr>
          <w:rFonts w:ascii="Book Antiqua" w:hAnsi="Book Antiqua" w:cs="SimSun"/>
          <w:b/>
          <w:bCs/>
        </w:rPr>
        <w:t>Neuberger J</w:t>
      </w:r>
      <w:r w:rsidRPr="00575030">
        <w:rPr>
          <w:rFonts w:ascii="Book Antiqua" w:hAnsi="Book Antiqua" w:cs="SimSun"/>
        </w:rPr>
        <w:t>, Adams D, MacMaster P, Maidment A, Speed M. Assessing priorities for allocation of donor liver grafts: survey of public and clinicians. </w:t>
      </w:r>
      <w:r w:rsidRPr="00575030">
        <w:rPr>
          <w:rFonts w:ascii="Book Antiqua" w:hAnsi="Book Antiqua" w:cs="SimSun"/>
          <w:i/>
          <w:iCs/>
        </w:rPr>
        <w:t>BMJ</w:t>
      </w:r>
      <w:r w:rsidRPr="00575030">
        <w:rPr>
          <w:rFonts w:ascii="Book Antiqua" w:hAnsi="Book Antiqua" w:cs="SimSun"/>
        </w:rPr>
        <w:t> 1998; </w:t>
      </w:r>
      <w:r w:rsidRPr="00575030">
        <w:rPr>
          <w:rFonts w:ascii="Book Antiqua" w:hAnsi="Book Antiqua" w:cs="SimSun"/>
          <w:b/>
          <w:bCs/>
        </w:rPr>
        <w:t>317</w:t>
      </w:r>
      <w:r w:rsidRPr="00575030">
        <w:rPr>
          <w:rFonts w:ascii="Book Antiqua" w:hAnsi="Book Antiqua" w:cs="SimSun"/>
        </w:rPr>
        <w:t>: 172-175 [PMID: 9665895]</w:t>
      </w:r>
    </w:p>
    <w:p w14:paraId="23756F9D" w14:textId="77777777" w:rsidR="00B80797" w:rsidRPr="00BB03CB" w:rsidRDefault="00B80797" w:rsidP="00B80797">
      <w:pPr>
        <w:spacing w:line="360" w:lineRule="auto"/>
        <w:jc w:val="both"/>
        <w:outlineLvl w:val="0"/>
        <w:rPr>
          <w:rFonts w:ascii="Book Antiqua" w:hAnsi="Book Antiqua" w:cs="Arial"/>
          <w:color w:val="000000" w:themeColor="text1"/>
          <w:lang w:eastAsia="zh-CN"/>
        </w:rPr>
      </w:pPr>
    </w:p>
    <w:p w14:paraId="5DEC115E" w14:textId="77777777" w:rsidR="00561BA2" w:rsidRDefault="00561BA2" w:rsidP="00561BA2">
      <w:pPr>
        <w:pStyle w:val="ListParagraph"/>
        <w:wordWrap w:val="0"/>
        <w:spacing w:line="360" w:lineRule="auto"/>
        <w:ind w:left="360" w:right="120" w:firstLineChars="0" w:firstLine="0"/>
        <w:jc w:val="right"/>
        <w:rPr>
          <w:rFonts w:ascii="Book Antiqua" w:eastAsia="SimSun" w:hAnsi="Book Antiqua"/>
          <w:b/>
          <w:bCs/>
          <w:color w:val="000000"/>
          <w:lang w:eastAsia="zh-CN"/>
        </w:rPr>
      </w:pPr>
      <w:bookmarkStart w:id="32" w:name="OLE_LINK427"/>
      <w:bookmarkStart w:id="33" w:name="OLE_LINK435"/>
      <w:bookmarkStart w:id="34" w:name="OLE_LINK516"/>
      <w:bookmarkStart w:id="35" w:name="OLE_LINK45"/>
      <w:bookmarkStart w:id="36" w:name="OLE_LINK132"/>
      <w:bookmarkStart w:id="37" w:name="OLE_LINK529"/>
      <w:bookmarkStart w:id="38" w:name="OLE_LINK541"/>
      <w:bookmarkStart w:id="39" w:name="OLE_LINK560"/>
      <w:bookmarkStart w:id="40" w:name="OLE_LINK558"/>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sidRPr="00561BA2">
        <w:rPr>
          <w:rFonts w:ascii="Book Antiqua" w:hAnsi="Book Antiqua"/>
          <w:bCs/>
          <w:color w:val="000000"/>
        </w:rPr>
        <w:t>Kapoor</w:t>
      </w:r>
      <w:r>
        <w:rPr>
          <w:rFonts w:ascii="Book Antiqua" w:eastAsia="SimSun" w:hAnsi="Book Antiqua" w:hint="eastAsia"/>
          <w:bCs/>
          <w:color w:val="000000"/>
          <w:lang w:eastAsia="zh-CN"/>
        </w:rPr>
        <w:t xml:space="preserve"> S,</w:t>
      </w:r>
      <w:r w:rsidRPr="00712F63">
        <w:rPr>
          <w:rFonts w:ascii="Book Antiqua" w:hAnsi="Book Antiqua"/>
          <w:bCs/>
          <w:color w:val="000000"/>
        </w:rPr>
        <w:t xml:space="preserve"> </w:t>
      </w:r>
      <w:r w:rsidRPr="00561BA2">
        <w:rPr>
          <w:rFonts w:ascii="Book Antiqua" w:hAnsi="Book Antiqua"/>
          <w:bCs/>
          <w:color w:val="000000"/>
        </w:rPr>
        <w:t>Schemmer</w:t>
      </w:r>
      <w:r>
        <w:rPr>
          <w:rFonts w:ascii="Book Antiqua" w:eastAsia="SimSun" w:hAnsi="Book Antiqua" w:hint="eastAsia"/>
          <w:bCs/>
          <w:color w:val="000000"/>
          <w:lang w:eastAsia="zh-CN"/>
        </w:rPr>
        <w:t xml:space="preserve"> P, </w:t>
      </w:r>
      <w:r w:rsidRPr="00561BA2">
        <w:rPr>
          <w:rFonts w:ascii="Book Antiqua" w:eastAsia="SimSun" w:hAnsi="Book Antiqua"/>
          <w:bCs/>
          <w:color w:val="000000"/>
          <w:lang w:eastAsia="zh-CN"/>
        </w:rPr>
        <w:t>Zeng</w:t>
      </w:r>
      <w:r>
        <w:rPr>
          <w:rFonts w:ascii="Book Antiqua" w:eastAsia="SimSun" w:hAnsi="Book Antiqua" w:hint="eastAsia"/>
          <w:bCs/>
          <w:color w:val="000000"/>
          <w:lang w:eastAsia="zh-CN"/>
        </w:rPr>
        <w:t xml:space="preserve"> Z </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w:t>
      </w:r>
    </w:p>
    <w:p w14:paraId="7E3D41C1" w14:textId="0039EB60" w:rsidR="0075624A" w:rsidRPr="00B80797" w:rsidRDefault="00561BA2" w:rsidP="00B80797">
      <w:pPr>
        <w:pStyle w:val="ListParagraph"/>
        <w:spacing w:line="360" w:lineRule="auto"/>
        <w:ind w:left="360" w:right="120" w:firstLineChars="0" w:firstLine="0"/>
        <w:jc w:val="right"/>
        <w:rPr>
          <w:rFonts w:ascii="Book Antiqua" w:eastAsia="SimSun" w:hAnsi="Book Antiqua"/>
          <w:b/>
          <w:bCs/>
          <w:color w:val="000000"/>
          <w:lang w:eastAsia="zh-CN"/>
        </w:rPr>
      </w:pPr>
      <w:r w:rsidRPr="00712F63">
        <w:rPr>
          <w:rFonts w:ascii="Book Antiqua" w:hAnsi="Book Antiqua"/>
          <w:b/>
          <w:bCs/>
          <w:color w:val="000000"/>
        </w:rPr>
        <w:t>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bookmarkEnd w:id="32"/>
      <w:bookmarkEnd w:id="33"/>
      <w:bookmarkEnd w:id="34"/>
      <w:bookmarkEnd w:id="35"/>
      <w:bookmarkEnd w:id="36"/>
      <w:bookmarkEnd w:id="37"/>
      <w:bookmarkEnd w:id="38"/>
      <w:bookmarkEnd w:id="39"/>
      <w:bookmarkEnd w:id="40"/>
    </w:p>
    <w:sectPr w:rsidR="0075624A" w:rsidRPr="00B80797" w:rsidSect="00BE541A">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2112D" w14:textId="77777777" w:rsidR="00EB7F97" w:rsidRDefault="00EB7F97" w:rsidP="009912AE">
      <w:r>
        <w:separator/>
      </w:r>
    </w:p>
  </w:endnote>
  <w:endnote w:type="continuationSeparator" w:id="0">
    <w:p w14:paraId="77874EAD" w14:textId="77777777" w:rsidR="00EB7F97" w:rsidRDefault="00EB7F97" w:rsidP="0099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113565"/>
      <w:docPartObj>
        <w:docPartGallery w:val="Page Numbers (Bottom of Page)"/>
        <w:docPartUnique/>
      </w:docPartObj>
    </w:sdtPr>
    <w:sdtEndPr>
      <w:rPr>
        <w:noProof/>
      </w:rPr>
    </w:sdtEndPr>
    <w:sdtContent>
      <w:p w14:paraId="01B7749C" w14:textId="77777777" w:rsidR="009912AE" w:rsidRDefault="009912AE">
        <w:pPr>
          <w:pStyle w:val="Footer"/>
          <w:jc w:val="right"/>
        </w:pPr>
        <w:r>
          <w:fldChar w:fldCharType="begin"/>
        </w:r>
        <w:r>
          <w:instrText xml:space="preserve"> PAGE   \* MERGEFORMAT </w:instrText>
        </w:r>
        <w:r>
          <w:fldChar w:fldCharType="separate"/>
        </w:r>
        <w:r w:rsidR="00AD47ED">
          <w:rPr>
            <w:noProof/>
          </w:rPr>
          <w:t>2</w:t>
        </w:r>
        <w:r>
          <w:rPr>
            <w:noProof/>
          </w:rPr>
          <w:fldChar w:fldCharType="end"/>
        </w:r>
      </w:p>
    </w:sdtContent>
  </w:sdt>
  <w:p w14:paraId="760126D6" w14:textId="77777777" w:rsidR="009912AE" w:rsidRDefault="00991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BCBDA" w14:textId="77777777" w:rsidR="00EB7F97" w:rsidRDefault="00EB7F97" w:rsidP="009912AE">
      <w:r>
        <w:separator/>
      </w:r>
    </w:p>
  </w:footnote>
  <w:footnote w:type="continuationSeparator" w:id="0">
    <w:p w14:paraId="21086062" w14:textId="77777777" w:rsidR="00EB7F97" w:rsidRDefault="00EB7F97" w:rsidP="00991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zh-CN" w:vendorID="64" w:dllVersion="131077"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4A"/>
    <w:rsid w:val="00005732"/>
    <w:rsid w:val="00005D06"/>
    <w:rsid w:val="000103A6"/>
    <w:rsid w:val="00015131"/>
    <w:rsid w:val="000404CB"/>
    <w:rsid w:val="00043506"/>
    <w:rsid w:val="00051668"/>
    <w:rsid w:val="000518A6"/>
    <w:rsid w:val="00056ECA"/>
    <w:rsid w:val="000706EA"/>
    <w:rsid w:val="00076FC6"/>
    <w:rsid w:val="00083A74"/>
    <w:rsid w:val="00087035"/>
    <w:rsid w:val="00096499"/>
    <w:rsid w:val="000A3EB2"/>
    <w:rsid w:val="000A7A9E"/>
    <w:rsid w:val="000B2CA0"/>
    <w:rsid w:val="000F39C9"/>
    <w:rsid w:val="00100941"/>
    <w:rsid w:val="00126572"/>
    <w:rsid w:val="00135B6B"/>
    <w:rsid w:val="001369C9"/>
    <w:rsid w:val="00175C36"/>
    <w:rsid w:val="00177B92"/>
    <w:rsid w:val="00181191"/>
    <w:rsid w:val="00185295"/>
    <w:rsid w:val="0019564D"/>
    <w:rsid w:val="001A5E36"/>
    <w:rsid w:val="001A6780"/>
    <w:rsid w:val="001D39C5"/>
    <w:rsid w:val="001E0E6F"/>
    <w:rsid w:val="001F282E"/>
    <w:rsid w:val="002028EB"/>
    <w:rsid w:val="00204526"/>
    <w:rsid w:val="00210603"/>
    <w:rsid w:val="00210626"/>
    <w:rsid w:val="00213807"/>
    <w:rsid w:val="00214A4F"/>
    <w:rsid w:val="00221FCD"/>
    <w:rsid w:val="00222D79"/>
    <w:rsid w:val="00225201"/>
    <w:rsid w:val="00246B57"/>
    <w:rsid w:val="00252199"/>
    <w:rsid w:val="00256EFD"/>
    <w:rsid w:val="0028417A"/>
    <w:rsid w:val="00292D16"/>
    <w:rsid w:val="00297DF8"/>
    <w:rsid w:val="002B1703"/>
    <w:rsid w:val="002D5FC2"/>
    <w:rsid w:val="002E322A"/>
    <w:rsid w:val="002E6AA6"/>
    <w:rsid w:val="002E74BB"/>
    <w:rsid w:val="002E7E5A"/>
    <w:rsid w:val="002F2D88"/>
    <w:rsid w:val="00311620"/>
    <w:rsid w:val="00327A17"/>
    <w:rsid w:val="00340ED4"/>
    <w:rsid w:val="00350473"/>
    <w:rsid w:val="00367116"/>
    <w:rsid w:val="0038257F"/>
    <w:rsid w:val="00382CC3"/>
    <w:rsid w:val="003905C1"/>
    <w:rsid w:val="003A2A33"/>
    <w:rsid w:val="003B5A62"/>
    <w:rsid w:val="003C5FCC"/>
    <w:rsid w:val="003E0FAD"/>
    <w:rsid w:val="003E2273"/>
    <w:rsid w:val="003E5B5F"/>
    <w:rsid w:val="003E6728"/>
    <w:rsid w:val="003F10E5"/>
    <w:rsid w:val="003F46E1"/>
    <w:rsid w:val="003F617C"/>
    <w:rsid w:val="00404EF3"/>
    <w:rsid w:val="00407360"/>
    <w:rsid w:val="00413206"/>
    <w:rsid w:val="004302F6"/>
    <w:rsid w:val="0044639E"/>
    <w:rsid w:val="004470FC"/>
    <w:rsid w:val="0045083D"/>
    <w:rsid w:val="00452334"/>
    <w:rsid w:val="004557CF"/>
    <w:rsid w:val="0045732A"/>
    <w:rsid w:val="0047455B"/>
    <w:rsid w:val="004815C7"/>
    <w:rsid w:val="00494ADA"/>
    <w:rsid w:val="004A1230"/>
    <w:rsid w:val="004C1EF4"/>
    <w:rsid w:val="004C567D"/>
    <w:rsid w:val="004C5F1B"/>
    <w:rsid w:val="004D14B3"/>
    <w:rsid w:val="004D4BD8"/>
    <w:rsid w:val="004F220D"/>
    <w:rsid w:val="004F5CF2"/>
    <w:rsid w:val="004F7DC8"/>
    <w:rsid w:val="00502739"/>
    <w:rsid w:val="0051153B"/>
    <w:rsid w:val="00514135"/>
    <w:rsid w:val="00520FD7"/>
    <w:rsid w:val="0053338F"/>
    <w:rsid w:val="005342AC"/>
    <w:rsid w:val="00535A9F"/>
    <w:rsid w:val="00543D40"/>
    <w:rsid w:val="00561BA2"/>
    <w:rsid w:val="005670E9"/>
    <w:rsid w:val="005A63A2"/>
    <w:rsid w:val="005D1E66"/>
    <w:rsid w:val="005D23E9"/>
    <w:rsid w:val="005D431F"/>
    <w:rsid w:val="005E23AC"/>
    <w:rsid w:val="005E50D6"/>
    <w:rsid w:val="005F33D0"/>
    <w:rsid w:val="00602F50"/>
    <w:rsid w:val="00613323"/>
    <w:rsid w:val="00625A55"/>
    <w:rsid w:val="006379E7"/>
    <w:rsid w:val="00697C11"/>
    <w:rsid w:val="006A0FDC"/>
    <w:rsid w:val="006B14B7"/>
    <w:rsid w:val="006B6220"/>
    <w:rsid w:val="006B6829"/>
    <w:rsid w:val="006F72F8"/>
    <w:rsid w:val="00715FCE"/>
    <w:rsid w:val="0071797E"/>
    <w:rsid w:val="00727B36"/>
    <w:rsid w:val="00742014"/>
    <w:rsid w:val="00751120"/>
    <w:rsid w:val="00754FD2"/>
    <w:rsid w:val="00755B75"/>
    <w:rsid w:val="0075624A"/>
    <w:rsid w:val="0076566C"/>
    <w:rsid w:val="0079417E"/>
    <w:rsid w:val="00797445"/>
    <w:rsid w:val="007A4FD8"/>
    <w:rsid w:val="007A739F"/>
    <w:rsid w:val="007D77C0"/>
    <w:rsid w:val="007F1970"/>
    <w:rsid w:val="00803239"/>
    <w:rsid w:val="008056B5"/>
    <w:rsid w:val="00810425"/>
    <w:rsid w:val="0084052F"/>
    <w:rsid w:val="00840679"/>
    <w:rsid w:val="00885532"/>
    <w:rsid w:val="0088579C"/>
    <w:rsid w:val="008A35AB"/>
    <w:rsid w:val="008E5D3F"/>
    <w:rsid w:val="008F7198"/>
    <w:rsid w:val="008F7AB5"/>
    <w:rsid w:val="00905576"/>
    <w:rsid w:val="009108C5"/>
    <w:rsid w:val="009301E7"/>
    <w:rsid w:val="009373CB"/>
    <w:rsid w:val="00942FFE"/>
    <w:rsid w:val="009441AB"/>
    <w:rsid w:val="00945A93"/>
    <w:rsid w:val="00955D5D"/>
    <w:rsid w:val="00970DB5"/>
    <w:rsid w:val="009814E8"/>
    <w:rsid w:val="00983E2D"/>
    <w:rsid w:val="009912AE"/>
    <w:rsid w:val="009A658C"/>
    <w:rsid w:val="009F6B81"/>
    <w:rsid w:val="00A07F47"/>
    <w:rsid w:val="00A16A6D"/>
    <w:rsid w:val="00A1735C"/>
    <w:rsid w:val="00A20CD2"/>
    <w:rsid w:val="00A24B38"/>
    <w:rsid w:val="00A320E0"/>
    <w:rsid w:val="00A47257"/>
    <w:rsid w:val="00A80FD4"/>
    <w:rsid w:val="00A8522C"/>
    <w:rsid w:val="00A86575"/>
    <w:rsid w:val="00A90177"/>
    <w:rsid w:val="00AA11B0"/>
    <w:rsid w:val="00AC0F5E"/>
    <w:rsid w:val="00AD47ED"/>
    <w:rsid w:val="00AD5261"/>
    <w:rsid w:val="00B112C4"/>
    <w:rsid w:val="00B20B32"/>
    <w:rsid w:val="00B23832"/>
    <w:rsid w:val="00B26CAA"/>
    <w:rsid w:val="00B26E5D"/>
    <w:rsid w:val="00B470EB"/>
    <w:rsid w:val="00B50A96"/>
    <w:rsid w:val="00B530A1"/>
    <w:rsid w:val="00B70696"/>
    <w:rsid w:val="00B80797"/>
    <w:rsid w:val="00B9422A"/>
    <w:rsid w:val="00BB03CB"/>
    <w:rsid w:val="00BB7962"/>
    <w:rsid w:val="00BC49C4"/>
    <w:rsid w:val="00BD0831"/>
    <w:rsid w:val="00BE541A"/>
    <w:rsid w:val="00BF7090"/>
    <w:rsid w:val="00C02048"/>
    <w:rsid w:val="00C425AE"/>
    <w:rsid w:val="00C51963"/>
    <w:rsid w:val="00C75AF2"/>
    <w:rsid w:val="00C806F5"/>
    <w:rsid w:val="00C8461D"/>
    <w:rsid w:val="00C9271B"/>
    <w:rsid w:val="00CB0902"/>
    <w:rsid w:val="00CC594E"/>
    <w:rsid w:val="00CF03A2"/>
    <w:rsid w:val="00CF75BE"/>
    <w:rsid w:val="00D00DDA"/>
    <w:rsid w:val="00D020C6"/>
    <w:rsid w:val="00D33D81"/>
    <w:rsid w:val="00D47808"/>
    <w:rsid w:val="00D52856"/>
    <w:rsid w:val="00D54923"/>
    <w:rsid w:val="00D75A18"/>
    <w:rsid w:val="00D929EE"/>
    <w:rsid w:val="00DA1CF8"/>
    <w:rsid w:val="00DA1D11"/>
    <w:rsid w:val="00DA48A5"/>
    <w:rsid w:val="00DA6976"/>
    <w:rsid w:val="00DA70F6"/>
    <w:rsid w:val="00DB2A28"/>
    <w:rsid w:val="00DB486F"/>
    <w:rsid w:val="00DC2BB3"/>
    <w:rsid w:val="00DC5BBF"/>
    <w:rsid w:val="00DD5B80"/>
    <w:rsid w:val="00DE003D"/>
    <w:rsid w:val="00DF03A6"/>
    <w:rsid w:val="00DF779B"/>
    <w:rsid w:val="00DF7C78"/>
    <w:rsid w:val="00E04DD6"/>
    <w:rsid w:val="00E20407"/>
    <w:rsid w:val="00E4528E"/>
    <w:rsid w:val="00E4554F"/>
    <w:rsid w:val="00E4559B"/>
    <w:rsid w:val="00E545BF"/>
    <w:rsid w:val="00E576D0"/>
    <w:rsid w:val="00E57A7D"/>
    <w:rsid w:val="00E6095C"/>
    <w:rsid w:val="00E6484E"/>
    <w:rsid w:val="00E73379"/>
    <w:rsid w:val="00E92CE3"/>
    <w:rsid w:val="00E95187"/>
    <w:rsid w:val="00E96454"/>
    <w:rsid w:val="00E976AB"/>
    <w:rsid w:val="00EA221A"/>
    <w:rsid w:val="00EB55FE"/>
    <w:rsid w:val="00EB618E"/>
    <w:rsid w:val="00EB7F97"/>
    <w:rsid w:val="00EF5AE1"/>
    <w:rsid w:val="00F370DB"/>
    <w:rsid w:val="00F4024C"/>
    <w:rsid w:val="00F45DC8"/>
    <w:rsid w:val="00F53013"/>
    <w:rsid w:val="00F60DED"/>
    <w:rsid w:val="00F61ADA"/>
    <w:rsid w:val="00F620DC"/>
    <w:rsid w:val="00F70F2B"/>
    <w:rsid w:val="00F716A2"/>
    <w:rsid w:val="00F7217F"/>
    <w:rsid w:val="00FB2591"/>
    <w:rsid w:val="00FD57F4"/>
    <w:rsid w:val="00FF28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F915EA"/>
  <w15:docId w15:val="{2BF02C33-8C9B-407F-9B85-2B1F66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5BF"/>
    <w:pPr>
      <w:spacing w:before="100" w:beforeAutospacing="1" w:after="100" w:afterAutospacing="1"/>
    </w:pPr>
    <w:rPr>
      <w:rFonts w:ascii="Times New Roman" w:hAnsi="Times New Roman" w:cs="Times New Roman"/>
      <w:lang w:eastAsia="es-ES_tradnl"/>
    </w:rPr>
  </w:style>
  <w:style w:type="paragraph" w:styleId="BalloonText">
    <w:name w:val="Balloon Text"/>
    <w:basedOn w:val="Normal"/>
    <w:link w:val="BalloonTextChar"/>
    <w:uiPriority w:val="99"/>
    <w:semiHidden/>
    <w:unhideWhenUsed/>
    <w:rsid w:val="003F4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6E1"/>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CF03A2"/>
    <w:rPr>
      <w:sz w:val="18"/>
      <w:szCs w:val="18"/>
    </w:rPr>
  </w:style>
  <w:style w:type="paragraph" w:styleId="CommentText">
    <w:name w:val="annotation text"/>
    <w:basedOn w:val="Normal"/>
    <w:link w:val="CommentTextChar"/>
    <w:uiPriority w:val="99"/>
    <w:semiHidden/>
    <w:unhideWhenUsed/>
    <w:rsid w:val="00CF03A2"/>
  </w:style>
  <w:style w:type="character" w:customStyle="1" w:styleId="CommentTextChar">
    <w:name w:val="Comment Text Char"/>
    <w:basedOn w:val="DefaultParagraphFont"/>
    <w:link w:val="CommentText"/>
    <w:uiPriority w:val="99"/>
    <w:semiHidden/>
    <w:rsid w:val="00CF03A2"/>
    <w:rPr>
      <w:lang w:val="en-US"/>
    </w:rPr>
  </w:style>
  <w:style w:type="paragraph" w:styleId="CommentSubject">
    <w:name w:val="annotation subject"/>
    <w:basedOn w:val="CommentText"/>
    <w:next w:val="CommentText"/>
    <w:link w:val="CommentSubjectChar"/>
    <w:uiPriority w:val="99"/>
    <w:semiHidden/>
    <w:unhideWhenUsed/>
    <w:rsid w:val="00CF03A2"/>
    <w:rPr>
      <w:b/>
      <w:bCs/>
      <w:sz w:val="20"/>
      <w:szCs w:val="20"/>
    </w:rPr>
  </w:style>
  <w:style w:type="character" w:customStyle="1" w:styleId="CommentSubjectChar">
    <w:name w:val="Comment Subject Char"/>
    <w:basedOn w:val="CommentTextChar"/>
    <w:link w:val="CommentSubject"/>
    <w:uiPriority w:val="99"/>
    <w:semiHidden/>
    <w:rsid w:val="00CF03A2"/>
    <w:rPr>
      <w:b/>
      <w:bCs/>
      <w:sz w:val="20"/>
      <w:szCs w:val="20"/>
      <w:lang w:val="en-US"/>
    </w:rPr>
  </w:style>
  <w:style w:type="paragraph" w:styleId="Revision">
    <w:name w:val="Revision"/>
    <w:hidden/>
    <w:uiPriority w:val="99"/>
    <w:semiHidden/>
    <w:rsid w:val="00A1735C"/>
    <w:rPr>
      <w:lang w:val="en-US"/>
    </w:rPr>
  </w:style>
  <w:style w:type="paragraph" w:styleId="Header">
    <w:name w:val="header"/>
    <w:basedOn w:val="Normal"/>
    <w:link w:val="HeaderChar"/>
    <w:uiPriority w:val="99"/>
    <w:unhideWhenUsed/>
    <w:rsid w:val="009912AE"/>
    <w:pPr>
      <w:tabs>
        <w:tab w:val="center" w:pos="4680"/>
        <w:tab w:val="right" w:pos="9360"/>
      </w:tabs>
    </w:pPr>
  </w:style>
  <w:style w:type="character" w:customStyle="1" w:styleId="HeaderChar">
    <w:name w:val="Header Char"/>
    <w:basedOn w:val="DefaultParagraphFont"/>
    <w:link w:val="Header"/>
    <w:uiPriority w:val="99"/>
    <w:rsid w:val="009912AE"/>
    <w:rPr>
      <w:lang w:val="en-US"/>
    </w:rPr>
  </w:style>
  <w:style w:type="paragraph" w:styleId="Footer">
    <w:name w:val="footer"/>
    <w:basedOn w:val="Normal"/>
    <w:link w:val="FooterChar"/>
    <w:uiPriority w:val="99"/>
    <w:unhideWhenUsed/>
    <w:rsid w:val="009912AE"/>
    <w:pPr>
      <w:tabs>
        <w:tab w:val="center" w:pos="4680"/>
        <w:tab w:val="right" w:pos="9360"/>
      </w:tabs>
    </w:pPr>
  </w:style>
  <w:style w:type="character" w:customStyle="1" w:styleId="FooterChar">
    <w:name w:val="Footer Char"/>
    <w:basedOn w:val="DefaultParagraphFont"/>
    <w:link w:val="Footer"/>
    <w:uiPriority w:val="99"/>
    <w:rsid w:val="009912AE"/>
    <w:rPr>
      <w:lang w:val="en-US"/>
    </w:rPr>
  </w:style>
  <w:style w:type="character" w:styleId="Strong">
    <w:name w:val="Strong"/>
    <w:uiPriority w:val="22"/>
    <w:qFormat/>
    <w:rsid w:val="00561BA2"/>
    <w:rPr>
      <w:b/>
      <w:bCs/>
    </w:rPr>
  </w:style>
  <w:style w:type="paragraph" w:styleId="ListParagraph">
    <w:name w:val="List Paragraph"/>
    <w:basedOn w:val="Normal"/>
    <w:uiPriority w:val="34"/>
    <w:qFormat/>
    <w:rsid w:val="00561BA2"/>
    <w:pPr>
      <w:suppressAutoHyphens/>
      <w:ind w:firstLineChars="200" w:firstLine="420"/>
    </w:pPr>
    <w:rPr>
      <w:rFonts w:ascii="Times New Roman" w:eastAsia="Lucida Sans Unicode"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64121">
      <w:bodyDiv w:val="1"/>
      <w:marLeft w:val="0"/>
      <w:marRight w:val="0"/>
      <w:marTop w:val="0"/>
      <w:marBottom w:val="0"/>
      <w:divBdr>
        <w:top w:val="none" w:sz="0" w:space="0" w:color="auto"/>
        <w:left w:val="none" w:sz="0" w:space="0" w:color="auto"/>
        <w:bottom w:val="none" w:sz="0" w:space="0" w:color="auto"/>
        <w:right w:val="none" w:sz="0" w:space="0" w:color="auto"/>
      </w:divBdr>
      <w:divsChild>
        <w:div w:id="1205093498">
          <w:marLeft w:val="0"/>
          <w:marRight w:val="0"/>
          <w:marTop w:val="0"/>
          <w:marBottom w:val="0"/>
          <w:divBdr>
            <w:top w:val="none" w:sz="0" w:space="0" w:color="auto"/>
            <w:left w:val="none" w:sz="0" w:space="0" w:color="auto"/>
            <w:bottom w:val="none" w:sz="0" w:space="0" w:color="auto"/>
            <w:right w:val="none" w:sz="0" w:space="0" w:color="auto"/>
          </w:divBdr>
          <w:divsChild>
            <w:div w:id="1600596947">
              <w:marLeft w:val="0"/>
              <w:marRight w:val="0"/>
              <w:marTop w:val="0"/>
              <w:marBottom w:val="0"/>
              <w:divBdr>
                <w:top w:val="none" w:sz="0" w:space="0" w:color="auto"/>
                <w:left w:val="none" w:sz="0" w:space="0" w:color="auto"/>
                <w:bottom w:val="none" w:sz="0" w:space="0" w:color="auto"/>
                <w:right w:val="none" w:sz="0" w:space="0" w:color="auto"/>
              </w:divBdr>
              <w:divsChild>
                <w:div w:id="12687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8E60EB-D5F5-45D3-95E9-07E35E31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3793</Words>
  <Characters>21622</Characters>
  <Application>Microsoft Office Word</Application>
  <DocSecurity>0</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salim surani</Company>
  <LinksUpToDate>false</LinksUpToDate>
  <CharactersWithSpaces>25365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LS Ma</cp:lastModifiedBy>
  <cp:revision>2</cp:revision>
  <dcterms:created xsi:type="dcterms:W3CDTF">2016-05-04T01:20:00Z</dcterms:created>
  <dcterms:modified xsi:type="dcterms:W3CDTF">2016-05-04T01:20:00Z</dcterms:modified>
</cp:coreProperties>
</file>