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E07" w:rsidRPr="0050671E" w:rsidRDefault="009B0E07" w:rsidP="0050671E">
      <w:pPr>
        <w:spacing w:line="360" w:lineRule="auto"/>
        <w:rPr>
          <w:rFonts w:ascii="Book Antiqua" w:hAnsi="Book Antiqua"/>
          <w:sz w:val="24"/>
          <w:szCs w:val="24"/>
        </w:rPr>
      </w:pPr>
      <w:r w:rsidRPr="0050671E">
        <w:rPr>
          <w:rFonts w:ascii="Book Antiqua" w:hAnsi="Book Antiqua"/>
          <w:b/>
          <w:sz w:val="24"/>
          <w:szCs w:val="24"/>
        </w:rPr>
        <w:t xml:space="preserve">Name of Journal: </w:t>
      </w:r>
      <w:r w:rsidRPr="0050671E">
        <w:rPr>
          <w:rFonts w:ascii="Book Antiqua" w:hAnsi="Book Antiqua"/>
          <w:b/>
          <w:i/>
          <w:iCs/>
          <w:sz w:val="24"/>
          <w:szCs w:val="24"/>
        </w:rPr>
        <w:t>World Journal of Gastrointestinal Surgery</w:t>
      </w:r>
    </w:p>
    <w:p w:rsidR="009B0E07" w:rsidRPr="0050671E" w:rsidRDefault="009B0E07" w:rsidP="0050671E">
      <w:pPr>
        <w:spacing w:line="360" w:lineRule="auto"/>
        <w:rPr>
          <w:rFonts w:ascii="Book Antiqua" w:eastAsia="宋体" w:hAnsi="Book Antiqua"/>
          <w:b/>
          <w:sz w:val="24"/>
          <w:szCs w:val="24"/>
          <w:lang w:eastAsia="zh-CN"/>
        </w:rPr>
      </w:pPr>
      <w:r w:rsidRPr="0050671E">
        <w:rPr>
          <w:rFonts w:ascii="Book Antiqua" w:hAnsi="Book Antiqua"/>
          <w:b/>
          <w:sz w:val="24"/>
          <w:szCs w:val="24"/>
        </w:rPr>
        <w:t xml:space="preserve">ESPS Manuscript NO: </w:t>
      </w:r>
      <w:r w:rsidRPr="0050671E">
        <w:rPr>
          <w:rFonts w:ascii="Book Antiqua" w:eastAsia="宋体" w:hAnsi="Book Antiqua"/>
          <w:b/>
          <w:sz w:val="24"/>
          <w:szCs w:val="24"/>
          <w:lang w:eastAsia="zh-CN"/>
        </w:rPr>
        <w:t>26755</w:t>
      </w:r>
    </w:p>
    <w:p w:rsidR="009B0E07" w:rsidRPr="0050671E" w:rsidRDefault="009B0E07" w:rsidP="0050671E">
      <w:pPr>
        <w:tabs>
          <w:tab w:val="left" w:pos="2910"/>
        </w:tabs>
        <w:spacing w:line="360" w:lineRule="auto"/>
        <w:rPr>
          <w:rFonts w:ascii="Book Antiqua" w:eastAsia="宋体" w:hAnsi="Book Antiqua"/>
          <w:b/>
          <w:sz w:val="24"/>
          <w:szCs w:val="24"/>
          <w:lang w:eastAsia="zh-CN"/>
        </w:rPr>
      </w:pPr>
      <w:r w:rsidRPr="0050671E">
        <w:rPr>
          <w:rFonts w:ascii="Book Antiqua" w:hAnsi="Book Antiqua"/>
          <w:b/>
          <w:sz w:val="24"/>
          <w:szCs w:val="24"/>
        </w:rPr>
        <w:t>Manuscript Type:</w:t>
      </w:r>
      <w:r w:rsidRPr="0050671E">
        <w:rPr>
          <w:rFonts w:ascii="Book Antiqua" w:eastAsia="宋体" w:hAnsi="Book Antiqua"/>
          <w:b/>
          <w:sz w:val="24"/>
          <w:szCs w:val="24"/>
          <w:lang w:eastAsia="zh-CN"/>
        </w:rPr>
        <w:t xml:space="preserve"> </w:t>
      </w:r>
      <w:r w:rsidR="00BB6E9A" w:rsidRPr="0050671E">
        <w:rPr>
          <w:rFonts w:ascii="Book Antiqua" w:eastAsia="宋体" w:hAnsi="Book Antiqua"/>
          <w:b/>
          <w:sz w:val="24"/>
          <w:szCs w:val="24"/>
          <w:lang w:eastAsia="zh-CN"/>
        </w:rPr>
        <w:t>Original Article</w:t>
      </w:r>
    </w:p>
    <w:p w:rsidR="009B0E07" w:rsidRPr="0050671E" w:rsidRDefault="009B0E07" w:rsidP="0050671E">
      <w:pPr>
        <w:tabs>
          <w:tab w:val="left" w:pos="2910"/>
        </w:tabs>
        <w:spacing w:line="360" w:lineRule="auto"/>
        <w:rPr>
          <w:rFonts w:ascii="Book Antiqua" w:eastAsia="宋体" w:hAnsi="Book Antiqua"/>
          <w:b/>
          <w:sz w:val="24"/>
          <w:szCs w:val="24"/>
          <w:lang w:eastAsia="zh-CN"/>
        </w:rPr>
      </w:pPr>
    </w:p>
    <w:p w:rsidR="009B0E07" w:rsidRPr="0050671E" w:rsidRDefault="009B0E07" w:rsidP="0050671E">
      <w:pPr>
        <w:tabs>
          <w:tab w:val="left" w:pos="2910"/>
        </w:tabs>
        <w:spacing w:line="360" w:lineRule="auto"/>
        <w:rPr>
          <w:rFonts w:ascii="Book Antiqua" w:eastAsia="宋体" w:hAnsi="Book Antiqua"/>
          <w:b/>
          <w:i/>
          <w:sz w:val="24"/>
          <w:szCs w:val="24"/>
          <w:lang w:eastAsia="zh-CN"/>
        </w:rPr>
      </w:pPr>
      <w:r w:rsidRPr="0050671E">
        <w:rPr>
          <w:rFonts w:ascii="Book Antiqua" w:hAnsi="Book Antiqua"/>
          <w:b/>
          <w:i/>
          <w:sz w:val="24"/>
          <w:szCs w:val="24"/>
        </w:rPr>
        <w:t>Retrospective Study</w:t>
      </w:r>
    </w:p>
    <w:p w:rsidR="009B0E07" w:rsidRPr="0050671E" w:rsidRDefault="009B0E07" w:rsidP="0050671E">
      <w:pPr>
        <w:tabs>
          <w:tab w:val="left" w:pos="2910"/>
        </w:tabs>
        <w:spacing w:line="360" w:lineRule="auto"/>
        <w:rPr>
          <w:rFonts w:ascii="Book Antiqua" w:hAnsi="Book Antiqua"/>
          <w:sz w:val="24"/>
          <w:szCs w:val="24"/>
        </w:rPr>
      </w:pPr>
      <w:r w:rsidRPr="0050671E">
        <w:rPr>
          <w:rFonts w:ascii="Book Antiqua" w:hAnsi="Book Antiqua"/>
          <w:b/>
          <w:sz w:val="24"/>
          <w:szCs w:val="24"/>
        </w:rPr>
        <w:t>Barium appendicitis: A single institution review in Japan</w:t>
      </w:r>
    </w:p>
    <w:p w:rsidR="009B0E07" w:rsidRPr="0050671E" w:rsidRDefault="009B0E07" w:rsidP="0050671E">
      <w:pPr>
        <w:tabs>
          <w:tab w:val="left" w:pos="2910"/>
        </w:tabs>
        <w:spacing w:line="360" w:lineRule="auto"/>
        <w:rPr>
          <w:rFonts w:ascii="Book Antiqua" w:hAnsi="Book Antiqua"/>
          <w:sz w:val="24"/>
          <w:szCs w:val="24"/>
        </w:rPr>
      </w:pPr>
    </w:p>
    <w:p w:rsidR="009B0E07" w:rsidRPr="0050671E" w:rsidRDefault="009B0E07" w:rsidP="0050671E">
      <w:pPr>
        <w:tabs>
          <w:tab w:val="left" w:pos="2910"/>
        </w:tabs>
        <w:spacing w:line="360" w:lineRule="auto"/>
        <w:rPr>
          <w:rFonts w:ascii="Book Antiqua" w:hAnsi="Book Antiqua"/>
          <w:sz w:val="24"/>
          <w:szCs w:val="24"/>
        </w:rPr>
      </w:pPr>
      <w:proofErr w:type="spellStart"/>
      <w:r w:rsidRPr="0050671E">
        <w:rPr>
          <w:rFonts w:ascii="Book Antiqua" w:hAnsi="Book Antiqua"/>
          <w:sz w:val="24"/>
          <w:szCs w:val="24"/>
        </w:rPr>
        <w:t>Katagiri</w:t>
      </w:r>
      <w:proofErr w:type="spellEnd"/>
      <w:r w:rsidRPr="0050671E">
        <w:rPr>
          <w:rFonts w:ascii="Book Antiqua" w:hAnsi="Book Antiqua"/>
          <w:sz w:val="24"/>
          <w:szCs w:val="24"/>
        </w:rPr>
        <w:t xml:space="preserve"> H </w:t>
      </w:r>
      <w:r w:rsidRPr="0050671E">
        <w:rPr>
          <w:rFonts w:ascii="Book Antiqua" w:hAnsi="Book Antiqua"/>
          <w:i/>
          <w:sz w:val="24"/>
          <w:szCs w:val="24"/>
        </w:rPr>
        <w:t>et al</w:t>
      </w:r>
      <w:r w:rsidRPr="0050671E">
        <w:rPr>
          <w:rFonts w:ascii="Book Antiqua" w:hAnsi="Book Antiqua"/>
          <w:sz w:val="24"/>
          <w:szCs w:val="24"/>
        </w:rPr>
        <w:t>. Barium appendicitis</w:t>
      </w:r>
    </w:p>
    <w:p w:rsidR="009B0E07" w:rsidRPr="0050671E" w:rsidRDefault="009B0E07" w:rsidP="0050671E">
      <w:pPr>
        <w:tabs>
          <w:tab w:val="left" w:pos="2910"/>
        </w:tabs>
        <w:spacing w:line="360" w:lineRule="auto"/>
        <w:rPr>
          <w:rFonts w:ascii="Book Antiqua" w:hAnsi="Book Antiqua"/>
          <w:sz w:val="24"/>
          <w:szCs w:val="24"/>
        </w:rPr>
      </w:pPr>
    </w:p>
    <w:p w:rsidR="009B0E07" w:rsidRPr="0050671E" w:rsidRDefault="009B0E07" w:rsidP="0050671E">
      <w:pPr>
        <w:spacing w:line="360" w:lineRule="auto"/>
        <w:rPr>
          <w:rFonts w:ascii="Book Antiqua" w:hAnsi="Book Antiqua"/>
          <w:sz w:val="24"/>
          <w:szCs w:val="24"/>
        </w:rPr>
      </w:pPr>
      <w:r w:rsidRPr="0050671E">
        <w:rPr>
          <w:rFonts w:ascii="Book Antiqua" w:hAnsi="Book Antiqua"/>
          <w:b/>
          <w:sz w:val="24"/>
          <w:szCs w:val="24"/>
        </w:rPr>
        <w:t xml:space="preserve">Hideki </w:t>
      </w:r>
      <w:proofErr w:type="spellStart"/>
      <w:r w:rsidRPr="0050671E">
        <w:rPr>
          <w:rFonts w:ascii="Book Antiqua" w:hAnsi="Book Antiqua"/>
          <w:b/>
          <w:sz w:val="24"/>
          <w:szCs w:val="24"/>
        </w:rPr>
        <w:t>Katagiri</w:t>
      </w:r>
      <w:proofErr w:type="spellEnd"/>
      <w:r w:rsidRPr="0050671E">
        <w:rPr>
          <w:rFonts w:ascii="Book Antiqua" w:hAnsi="Book Antiqua"/>
          <w:b/>
          <w:sz w:val="24"/>
          <w:szCs w:val="24"/>
        </w:rPr>
        <w:t xml:space="preserve">, Alan </w:t>
      </w:r>
      <w:proofErr w:type="spellStart"/>
      <w:r w:rsidRPr="0050671E">
        <w:rPr>
          <w:rFonts w:ascii="Book Antiqua" w:hAnsi="Book Antiqua"/>
          <w:b/>
          <w:sz w:val="24"/>
          <w:szCs w:val="24"/>
        </w:rPr>
        <w:t>Kawarai</w:t>
      </w:r>
      <w:proofErr w:type="spellEnd"/>
      <w:r w:rsidRPr="0050671E">
        <w:rPr>
          <w:rFonts w:ascii="Book Antiqua" w:hAnsi="Book Antiqua"/>
          <w:b/>
          <w:sz w:val="24"/>
          <w:szCs w:val="24"/>
        </w:rPr>
        <w:t xml:space="preserve"> </w:t>
      </w:r>
      <w:proofErr w:type="spellStart"/>
      <w:r w:rsidRPr="0050671E">
        <w:rPr>
          <w:rFonts w:ascii="Book Antiqua" w:hAnsi="Book Antiqua"/>
          <w:b/>
          <w:sz w:val="24"/>
          <w:szCs w:val="24"/>
        </w:rPr>
        <w:t>Lefor</w:t>
      </w:r>
      <w:proofErr w:type="spellEnd"/>
      <w:r w:rsidRPr="0050671E">
        <w:rPr>
          <w:rFonts w:ascii="Book Antiqua" w:hAnsi="Book Antiqua"/>
          <w:b/>
          <w:sz w:val="24"/>
          <w:szCs w:val="24"/>
        </w:rPr>
        <w:t xml:space="preserve">, </w:t>
      </w:r>
      <w:proofErr w:type="spellStart"/>
      <w:r w:rsidRPr="0050671E">
        <w:rPr>
          <w:rFonts w:ascii="Book Antiqua" w:hAnsi="Book Antiqua"/>
          <w:b/>
          <w:sz w:val="24"/>
          <w:szCs w:val="24"/>
        </w:rPr>
        <w:t>Tadao</w:t>
      </w:r>
      <w:proofErr w:type="spellEnd"/>
      <w:r w:rsidRPr="0050671E">
        <w:rPr>
          <w:rFonts w:ascii="Book Antiqua" w:hAnsi="Book Antiqua"/>
          <w:b/>
          <w:sz w:val="24"/>
          <w:szCs w:val="24"/>
        </w:rPr>
        <w:t xml:space="preserve"> Kubota, Ken </w:t>
      </w:r>
      <w:proofErr w:type="spellStart"/>
      <w:r w:rsidRPr="0050671E">
        <w:rPr>
          <w:rFonts w:ascii="Book Antiqua" w:hAnsi="Book Antiqua"/>
          <w:b/>
          <w:sz w:val="24"/>
          <w:szCs w:val="24"/>
        </w:rPr>
        <w:t>Mizokami</w:t>
      </w:r>
      <w:proofErr w:type="spellEnd"/>
    </w:p>
    <w:p w:rsidR="009B0E07" w:rsidRPr="0050671E" w:rsidRDefault="009B0E07" w:rsidP="0050671E">
      <w:pPr>
        <w:spacing w:line="360" w:lineRule="auto"/>
        <w:rPr>
          <w:rFonts w:ascii="Book Antiqua" w:hAnsi="Book Antiqua"/>
          <w:sz w:val="24"/>
          <w:szCs w:val="24"/>
        </w:rPr>
      </w:pPr>
    </w:p>
    <w:p w:rsidR="009B0E07" w:rsidRPr="0050671E" w:rsidRDefault="009B0E07" w:rsidP="0050671E">
      <w:pPr>
        <w:spacing w:line="360" w:lineRule="auto"/>
        <w:rPr>
          <w:rFonts w:ascii="Book Antiqua" w:hAnsi="Book Antiqua"/>
          <w:sz w:val="24"/>
          <w:szCs w:val="24"/>
        </w:rPr>
      </w:pPr>
      <w:r w:rsidRPr="0050671E">
        <w:rPr>
          <w:rFonts w:ascii="Book Antiqua" w:hAnsi="Book Antiqua"/>
          <w:b/>
          <w:sz w:val="24"/>
          <w:szCs w:val="24"/>
        </w:rPr>
        <w:t xml:space="preserve">Hideki </w:t>
      </w:r>
      <w:proofErr w:type="spellStart"/>
      <w:r w:rsidRPr="0050671E">
        <w:rPr>
          <w:rFonts w:ascii="Book Antiqua" w:hAnsi="Book Antiqua"/>
          <w:b/>
          <w:sz w:val="24"/>
          <w:szCs w:val="24"/>
        </w:rPr>
        <w:t>Katagiri</w:t>
      </w:r>
      <w:proofErr w:type="spellEnd"/>
      <w:r w:rsidRPr="0050671E">
        <w:rPr>
          <w:rFonts w:ascii="Book Antiqua" w:hAnsi="Book Antiqua"/>
          <w:b/>
          <w:sz w:val="24"/>
          <w:szCs w:val="24"/>
        </w:rPr>
        <w:t xml:space="preserve">, </w:t>
      </w:r>
      <w:proofErr w:type="spellStart"/>
      <w:r w:rsidRPr="0050671E">
        <w:rPr>
          <w:rFonts w:ascii="Book Antiqua" w:hAnsi="Book Antiqua"/>
          <w:b/>
          <w:sz w:val="24"/>
          <w:szCs w:val="24"/>
        </w:rPr>
        <w:t>Tadao</w:t>
      </w:r>
      <w:proofErr w:type="spellEnd"/>
      <w:r w:rsidRPr="0050671E">
        <w:rPr>
          <w:rFonts w:ascii="Book Antiqua" w:hAnsi="Book Antiqua"/>
          <w:b/>
          <w:sz w:val="24"/>
          <w:szCs w:val="24"/>
        </w:rPr>
        <w:t xml:space="preserve"> Kubota, Ken </w:t>
      </w:r>
      <w:proofErr w:type="spellStart"/>
      <w:r w:rsidRPr="0050671E">
        <w:rPr>
          <w:rFonts w:ascii="Book Antiqua" w:hAnsi="Book Antiqua"/>
          <w:b/>
          <w:sz w:val="24"/>
          <w:szCs w:val="24"/>
        </w:rPr>
        <w:t>Mizokami</w:t>
      </w:r>
      <w:proofErr w:type="spellEnd"/>
      <w:r w:rsidRPr="0050671E">
        <w:rPr>
          <w:rFonts w:ascii="Book Antiqua" w:hAnsi="Book Antiqua"/>
          <w:sz w:val="24"/>
          <w:szCs w:val="24"/>
        </w:rPr>
        <w:t xml:space="preserve">, Department of Surgery, Tokyo Bay </w:t>
      </w:r>
      <w:proofErr w:type="spellStart"/>
      <w:r w:rsidRPr="0050671E">
        <w:rPr>
          <w:rFonts w:ascii="Book Antiqua" w:hAnsi="Book Antiqua"/>
          <w:sz w:val="24"/>
          <w:szCs w:val="24"/>
        </w:rPr>
        <w:t>Urayasu</w:t>
      </w:r>
      <w:proofErr w:type="spellEnd"/>
      <w:r w:rsidRPr="0050671E">
        <w:rPr>
          <w:rFonts w:ascii="Book Antiqua" w:hAnsi="Book Antiqua"/>
          <w:sz w:val="24"/>
          <w:szCs w:val="24"/>
        </w:rPr>
        <w:t xml:space="preserve"> Ichikawa Medical Center, </w:t>
      </w:r>
      <w:proofErr w:type="spellStart"/>
      <w:r w:rsidR="004701E9" w:rsidRPr="0050671E">
        <w:rPr>
          <w:rFonts w:ascii="Book Antiqua" w:hAnsi="Book Antiqua"/>
          <w:sz w:val="24"/>
          <w:szCs w:val="24"/>
        </w:rPr>
        <w:t>Urayasu</w:t>
      </w:r>
      <w:proofErr w:type="spellEnd"/>
      <w:r w:rsidR="004701E9" w:rsidRPr="0050671E">
        <w:rPr>
          <w:rFonts w:ascii="Book Antiqua" w:hAnsi="Book Antiqua"/>
          <w:sz w:val="24"/>
          <w:szCs w:val="24"/>
        </w:rPr>
        <w:t xml:space="preserve"> city, Chiba</w:t>
      </w:r>
      <w:r w:rsidRPr="0050671E">
        <w:rPr>
          <w:rFonts w:ascii="Book Antiqua" w:hAnsi="Book Antiqua"/>
          <w:sz w:val="24"/>
          <w:szCs w:val="24"/>
        </w:rPr>
        <w:t xml:space="preserve"> 279-0001</w:t>
      </w:r>
      <w:r w:rsidR="004701E9" w:rsidRPr="0050671E">
        <w:rPr>
          <w:rFonts w:ascii="Book Antiqua" w:eastAsia="宋体" w:hAnsi="Book Antiqua"/>
          <w:sz w:val="24"/>
          <w:szCs w:val="24"/>
          <w:lang w:eastAsia="zh-CN"/>
        </w:rPr>
        <w:t>,</w:t>
      </w:r>
      <w:r w:rsidRPr="0050671E">
        <w:rPr>
          <w:rFonts w:ascii="Book Antiqua" w:hAnsi="Book Antiqua"/>
          <w:sz w:val="24"/>
          <w:szCs w:val="24"/>
        </w:rPr>
        <w:t xml:space="preserve"> Japan</w:t>
      </w:r>
    </w:p>
    <w:p w:rsidR="009B0E07" w:rsidRPr="0050671E" w:rsidRDefault="009B0E07" w:rsidP="0050671E">
      <w:pPr>
        <w:spacing w:line="360" w:lineRule="auto"/>
        <w:rPr>
          <w:rFonts w:ascii="Book Antiqua" w:hAnsi="Book Antiqua"/>
          <w:sz w:val="24"/>
          <w:szCs w:val="24"/>
        </w:rPr>
      </w:pPr>
    </w:p>
    <w:p w:rsidR="009B0E07" w:rsidRPr="0050671E" w:rsidRDefault="009B0E07" w:rsidP="0050671E">
      <w:pPr>
        <w:spacing w:line="360" w:lineRule="auto"/>
        <w:rPr>
          <w:rFonts w:ascii="Book Antiqua" w:hAnsi="Book Antiqua"/>
          <w:sz w:val="24"/>
          <w:szCs w:val="24"/>
        </w:rPr>
      </w:pPr>
      <w:r w:rsidRPr="0050671E">
        <w:rPr>
          <w:rFonts w:ascii="Book Antiqua" w:hAnsi="Book Antiqua"/>
          <w:b/>
          <w:sz w:val="24"/>
          <w:szCs w:val="24"/>
        </w:rPr>
        <w:t xml:space="preserve">Alan </w:t>
      </w:r>
      <w:proofErr w:type="spellStart"/>
      <w:r w:rsidRPr="0050671E">
        <w:rPr>
          <w:rFonts w:ascii="Book Antiqua" w:hAnsi="Book Antiqua"/>
          <w:b/>
          <w:sz w:val="24"/>
          <w:szCs w:val="24"/>
        </w:rPr>
        <w:t>Kawarai</w:t>
      </w:r>
      <w:proofErr w:type="spellEnd"/>
      <w:r w:rsidRPr="0050671E">
        <w:rPr>
          <w:rFonts w:ascii="Book Antiqua" w:hAnsi="Book Antiqua"/>
          <w:b/>
          <w:sz w:val="24"/>
          <w:szCs w:val="24"/>
        </w:rPr>
        <w:t xml:space="preserve"> </w:t>
      </w:r>
      <w:proofErr w:type="spellStart"/>
      <w:r w:rsidRPr="0050671E">
        <w:rPr>
          <w:rFonts w:ascii="Book Antiqua" w:hAnsi="Book Antiqua"/>
          <w:b/>
          <w:sz w:val="24"/>
          <w:szCs w:val="24"/>
        </w:rPr>
        <w:t>Lefor</w:t>
      </w:r>
      <w:proofErr w:type="spellEnd"/>
      <w:r w:rsidRPr="0050671E">
        <w:rPr>
          <w:rFonts w:ascii="Book Antiqua" w:hAnsi="Book Antiqua"/>
          <w:sz w:val="24"/>
          <w:szCs w:val="24"/>
        </w:rPr>
        <w:t xml:space="preserve">, Department of Surgery, </w:t>
      </w:r>
      <w:proofErr w:type="spellStart"/>
      <w:r w:rsidRPr="0050671E">
        <w:rPr>
          <w:rFonts w:ascii="Book Antiqua" w:hAnsi="Book Antiqua"/>
          <w:sz w:val="24"/>
          <w:szCs w:val="24"/>
        </w:rPr>
        <w:t>Jichi</w:t>
      </w:r>
      <w:proofErr w:type="spellEnd"/>
      <w:r w:rsidRPr="0050671E">
        <w:rPr>
          <w:rFonts w:ascii="Book Antiqua" w:hAnsi="Book Antiqua"/>
          <w:sz w:val="24"/>
          <w:szCs w:val="24"/>
        </w:rPr>
        <w:t xml:space="preserve"> Medical University, </w:t>
      </w:r>
      <w:proofErr w:type="spellStart"/>
      <w:r w:rsidRPr="0050671E">
        <w:rPr>
          <w:rFonts w:ascii="Book Antiqua" w:hAnsi="Book Antiqua"/>
          <w:sz w:val="24"/>
          <w:szCs w:val="24"/>
        </w:rPr>
        <w:t>Shimotsuke</w:t>
      </w:r>
      <w:proofErr w:type="spellEnd"/>
      <w:r w:rsidRPr="0050671E">
        <w:rPr>
          <w:rFonts w:ascii="Book Antiqua" w:hAnsi="Book Antiqua"/>
          <w:sz w:val="24"/>
          <w:szCs w:val="24"/>
        </w:rPr>
        <w:t>, Tochigi 329-0498, Japan</w:t>
      </w:r>
    </w:p>
    <w:p w:rsidR="009B0E07" w:rsidRPr="0050671E" w:rsidRDefault="009B0E07" w:rsidP="0050671E">
      <w:pPr>
        <w:spacing w:line="360" w:lineRule="auto"/>
        <w:rPr>
          <w:rFonts w:ascii="Book Antiqua" w:hAnsi="Book Antiqua"/>
          <w:sz w:val="24"/>
          <w:szCs w:val="24"/>
        </w:rPr>
      </w:pPr>
    </w:p>
    <w:p w:rsidR="009B0E07" w:rsidRPr="0050671E" w:rsidRDefault="00956AD6" w:rsidP="0050671E">
      <w:pPr>
        <w:spacing w:line="360" w:lineRule="auto"/>
        <w:rPr>
          <w:rFonts w:ascii="Book Antiqua" w:eastAsia="宋体" w:hAnsi="Book Antiqua"/>
          <w:sz w:val="24"/>
          <w:szCs w:val="24"/>
          <w:lang w:eastAsia="zh-CN"/>
        </w:rPr>
      </w:pPr>
      <w:r w:rsidRPr="0050671E">
        <w:rPr>
          <w:rFonts w:ascii="Book Antiqua" w:hAnsi="Book Antiqua"/>
          <w:b/>
          <w:sz w:val="24"/>
          <w:szCs w:val="24"/>
        </w:rPr>
        <w:t>Author contributions:</w:t>
      </w:r>
      <w:r w:rsidR="009B0E07" w:rsidRPr="0050671E">
        <w:rPr>
          <w:rFonts w:ascii="Book Antiqua" w:hAnsi="Book Antiqua"/>
          <w:b/>
          <w:sz w:val="24"/>
          <w:szCs w:val="24"/>
        </w:rPr>
        <w:t xml:space="preserve"> </w:t>
      </w:r>
      <w:proofErr w:type="spellStart"/>
      <w:r w:rsidR="009B0E07" w:rsidRPr="0050671E">
        <w:rPr>
          <w:rFonts w:ascii="Book Antiqua" w:hAnsi="Book Antiqua"/>
          <w:sz w:val="24"/>
          <w:szCs w:val="24"/>
        </w:rPr>
        <w:t>Katagiri</w:t>
      </w:r>
      <w:proofErr w:type="spellEnd"/>
      <w:r w:rsidR="00E528A1" w:rsidRPr="0050671E">
        <w:rPr>
          <w:rFonts w:ascii="Book Antiqua" w:eastAsia="宋体" w:hAnsi="Book Antiqua"/>
          <w:sz w:val="24"/>
          <w:szCs w:val="24"/>
          <w:lang w:eastAsia="zh-CN"/>
        </w:rPr>
        <w:t xml:space="preserve"> H</w:t>
      </w:r>
      <w:r w:rsidR="009B0E07" w:rsidRPr="0050671E">
        <w:rPr>
          <w:rFonts w:ascii="Book Antiqua" w:hAnsi="Book Antiqua"/>
          <w:sz w:val="24"/>
          <w:szCs w:val="24"/>
        </w:rPr>
        <w:t>, Kubota</w:t>
      </w:r>
      <w:r w:rsidR="00E528A1" w:rsidRPr="0050671E">
        <w:rPr>
          <w:rFonts w:ascii="Book Antiqua" w:eastAsia="宋体" w:hAnsi="Book Antiqua"/>
          <w:sz w:val="24"/>
          <w:szCs w:val="24"/>
          <w:lang w:eastAsia="zh-CN"/>
        </w:rPr>
        <w:t xml:space="preserve"> T</w:t>
      </w:r>
      <w:r w:rsidR="009B0E07" w:rsidRPr="0050671E">
        <w:rPr>
          <w:rFonts w:ascii="Book Antiqua" w:hAnsi="Book Antiqua"/>
          <w:sz w:val="24"/>
          <w:szCs w:val="24"/>
        </w:rPr>
        <w:t xml:space="preserve"> and </w:t>
      </w:r>
      <w:proofErr w:type="spellStart"/>
      <w:r w:rsidR="009B0E07" w:rsidRPr="0050671E">
        <w:rPr>
          <w:rFonts w:ascii="Book Antiqua" w:hAnsi="Book Antiqua"/>
          <w:sz w:val="24"/>
          <w:szCs w:val="24"/>
        </w:rPr>
        <w:t>Mizokami</w:t>
      </w:r>
      <w:proofErr w:type="spellEnd"/>
      <w:r w:rsidR="009B0E07" w:rsidRPr="0050671E">
        <w:rPr>
          <w:rFonts w:ascii="Book Antiqua" w:hAnsi="Book Antiqua"/>
          <w:sz w:val="24"/>
          <w:szCs w:val="24"/>
        </w:rPr>
        <w:t xml:space="preserve"> </w:t>
      </w:r>
      <w:r w:rsidR="00E528A1" w:rsidRPr="0050671E">
        <w:rPr>
          <w:rFonts w:ascii="Book Antiqua" w:eastAsia="宋体" w:hAnsi="Book Antiqua"/>
          <w:sz w:val="24"/>
          <w:szCs w:val="24"/>
          <w:lang w:eastAsia="zh-CN"/>
        </w:rPr>
        <w:t xml:space="preserve">K </w:t>
      </w:r>
      <w:r w:rsidR="009B0E07" w:rsidRPr="0050671E">
        <w:rPr>
          <w:rFonts w:ascii="Book Antiqua" w:hAnsi="Book Antiqua"/>
          <w:sz w:val="24"/>
          <w:szCs w:val="24"/>
        </w:rPr>
        <w:t>collected and analyzed the data, and designed this study</w:t>
      </w:r>
      <w:r w:rsidR="00E528A1" w:rsidRPr="0050671E">
        <w:rPr>
          <w:rFonts w:ascii="Book Antiqua" w:eastAsia="宋体" w:hAnsi="Book Antiqua"/>
          <w:sz w:val="24"/>
          <w:szCs w:val="24"/>
          <w:lang w:eastAsia="zh-CN"/>
        </w:rPr>
        <w:t>;</w:t>
      </w:r>
      <w:r w:rsidR="009B0E07" w:rsidRPr="0050671E">
        <w:rPr>
          <w:rFonts w:ascii="Book Antiqua" w:hAnsi="Book Antiqua"/>
          <w:sz w:val="24"/>
          <w:szCs w:val="24"/>
        </w:rPr>
        <w:t xml:space="preserve"> </w:t>
      </w:r>
      <w:proofErr w:type="spellStart"/>
      <w:r w:rsidR="009B0E07" w:rsidRPr="0050671E">
        <w:rPr>
          <w:rFonts w:ascii="Book Antiqua" w:hAnsi="Book Antiqua"/>
          <w:sz w:val="24"/>
          <w:szCs w:val="24"/>
        </w:rPr>
        <w:t>Katagiri</w:t>
      </w:r>
      <w:proofErr w:type="spellEnd"/>
      <w:r w:rsidR="009B0E07" w:rsidRPr="0050671E">
        <w:rPr>
          <w:rFonts w:ascii="Book Antiqua" w:hAnsi="Book Antiqua"/>
          <w:sz w:val="24"/>
          <w:szCs w:val="24"/>
        </w:rPr>
        <w:t xml:space="preserve"> </w:t>
      </w:r>
      <w:r w:rsidR="00E528A1" w:rsidRPr="0050671E">
        <w:rPr>
          <w:rFonts w:ascii="Book Antiqua" w:eastAsia="宋体" w:hAnsi="Book Antiqua"/>
          <w:sz w:val="24"/>
          <w:szCs w:val="24"/>
          <w:lang w:eastAsia="zh-CN"/>
        </w:rPr>
        <w:t xml:space="preserve">H </w:t>
      </w:r>
      <w:r w:rsidR="009B0E07" w:rsidRPr="0050671E">
        <w:rPr>
          <w:rFonts w:ascii="Book Antiqua" w:hAnsi="Book Antiqua"/>
          <w:sz w:val="24"/>
          <w:szCs w:val="24"/>
        </w:rPr>
        <w:t xml:space="preserve">and </w:t>
      </w:r>
      <w:proofErr w:type="spellStart"/>
      <w:r w:rsidR="009B0E07" w:rsidRPr="0050671E">
        <w:rPr>
          <w:rFonts w:ascii="Book Antiqua" w:hAnsi="Book Antiqua"/>
          <w:sz w:val="24"/>
          <w:szCs w:val="24"/>
        </w:rPr>
        <w:t>Lefor</w:t>
      </w:r>
      <w:proofErr w:type="spellEnd"/>
      <w:r w:rsidR="009B0E07" w:rsidRPr="0050671E">
        <w:rPr>
          <w:rFonts w:ascii="Book Antiqua" w:hAnsi="Book Antiqua"/>
          <w:sz w:val="24"/>
          <w:szCs w:val="24"/>
        </w:rPr>
        <w:t xml:space="preserve"> </w:t>
      </w:r>
      <w:r w:rsidR="00E528A1" w:rsidRPr="0050671E">
        <w:rPr>
          <w:rFonts w:ascii="Book Antiqua" w:eastAsia="宋体" w:hAnsi="Book Antiqua"/>
          <w:sz w:val="24"/>
          <w:szCs w:val="24"/>
          <w:lang w:eastAsia="zh-CN"/>
        </w:rPr>
        <w:t xml:space="preserve">AK </w:t>
      </w:r>
      <w:r w:rsidR="009B0E07" w:rsidRPr="0050671E">
        <w:rPr>
          <w:rFonts w:ascii="Book Antiqua" w:hAnsi="Book Antiqua"/>
          <w:sz w:val="24"/>
          <w:szCs w:val="24"/>
        </w:rPr>
        <w:t>were major contributor</w:t>
      </w:r>
      <w:r w:rsidR="0050671E">
        <w:rPr>
          <w:rFonts w:ascii="Book Antiqua" w:eastAsia="宋体" w:hAnsi="Book Antiqua" w:hint="eastAsia"/>
          <w:sz w:val="24"/>
          <w:szCs w:val="24"/>
          <w:lang w:eastAsia="zh-CN"/>
        </w:rPr>
        <w:t>s</w:t>
      </w:r>
      <w:r w:rsidR="009B0E07" w:rsidRPr="0050671E">
        <w:rPr>
          <w:rFonts w:ascii="Book Antiqua" w:hAnsi="Book Antiqua"/>
          <w:sz w:val="24"/>
          <w:szCs w:val="24"/>
        </w:rPr>
        <w:t xml:space="preserve"> in writing manuscript</w:t>
      </w:r>
      <w:r w:rsidR="00E528A1" w:rsidRPr="0050671E">
        <w:rPr>
          <w:rFonts w:ascii="Book Antiqua" w:eastAsia="宋体" w:hAnsi="Book Antiqua"/>
          <w:sz w:val="24"/>
          <w:szCs w:val="24"/>
          <w:lang w:eastAsia="zh-CN"/>
        </w:rPr>
        <w:t>;</w:t>
      </w:r>
      <w:r w:rsidR="009B0E07" w:rsidRPr="0050671E">
        <w:rPr>
          <w:rFonts w:ascii="Book Antiqua" w:hAnsi="Book Antiqua"/>
          <w:sz w:val="24"/>
          <w:szCs w:val="24"/>
        </w:rPr>
        <w:t xml:space="preserve"> </w:t>
      </w:r>
      <w:r w:rsidR="00E528A1" w:rsidRPr="0050671E">
        <w:rPr>
          <w:rFonts w:ascii="Book Antiqua" w:hAnsi="Book Antiqua"/>
          <w:sz w:val="24"/>
          <w:szCs w:val="24"/>
        </w:rPr>
        <w:t>a</w:t>
      </w:r>
      <w:r w:rsidR="009B0E07" w:rsidRPr="0050671E">
        <w:rPr>
          <w:rFonts w:ascii="Book Antiqua" w:hAnsi="Book Antiqua"/>
          <w:sz w:val="24"/>
          <w:szCs w:val="24"/>
        </w:rPr>
        <w:t xml:space="preserve">ll authors read and approved the final manuscript. </w:t>
      </w:r>
    </w:p>
    <w:p w:rsidR="00E528A1" w:rsidRPr="0050671E" w:rsidRDefault="00E528A1" w:rsidP="0050671E">
      <w:pPr>
        <w:spacing w:line="360" w:lineRule="auto"/>
        <w:rPr>
          <w:rFonts w:ascii="Book Antiqua" w:eastAsia="宋体" w:hAnsi="Book Antiqua"/>
          <w:sz w:val="24"/>
          <w:szCs w:val="24"/>
          <w:lang w:eastAsia="zh-CN"/>
        </w:rPr>
      </w:pPr>
    </w:p>
    <w:p w:rsidR="009B0E07" w:rsidRPr="0050671E" w:rsidRDefault="003F18D3" w:rsidP="0050671E">
      <w:pPr>
        <w:spacing w:line="360" w:lineRule="auto"/>
        <w:rPr>
          <w:rFonts w:ascii="Book Antiqua" w:eastAsia="宋体" w:hAnsi="Book Antiqua"/>
          <w:sz w:val="24"/>
          <w:szCs w:val="24"/>
          <w:lang w:eastAsia="zh-CN"/>
        </w:rPr>
      </w:pPr>
      <w:r w:rsidRPr="0050671E">
        <w:rPr>
          <w:rFonts w:ascii="Book Antiqua" w:hAnsi="Book Antiqua"/>
          <w:b/>
          <w:sz w:val="24"/>
          <w:szCs w:val="24"/>
        </w:rPr>
        <w:t>Institutional review board statement</w:t>
      </w:r>
      <w:r w:rsidRPr="0050671E">
        <w:rPr>
          <w:rFonts w:ascii="Book Antiqua" w:hAnsi="Book Antiqua"/>
          <w:b/>
          <w:iCs/>
          <w:kern w:val="0"/>
          <w:sz w:val="24"/>
          <w:szCs w:val="24"/>
        </w:rPr>
        <w:t>:</w:t>
      </w:r>
      <w:r w:rsidR="009B0E07" w:rsidRPr="0050671E">
        <w:rPr>
          <w:rFonts w:ascii="Book Antiqua" w:hAnsi="Book Antiqua"/>
          <w:sz w:val="24"/>
          <w:szCs w:val="24"/>
        </w:rPr>
        <w:t xml:space="preserve"> The study was reviewed and approved </w:t>
      </w:r>
      <w:r w:rsidR="009B0E07" w:rsidRPr="0050671E">
        <w:rPr>
          <w:rFonts w:ascii="Book Antiqua" w:hAnsi="Book Antiqua"/>
          <w:sz w:val="24"/>
          <w:szCs w:val="24"/>
        </w:rPr>
        <w:lastRenderedPageBreak/>
        <w:t xml:space="preserve">by the Tokyo Bay </w:t>
      </w:r>
      <w:proofErr w:type="spellStart"/>
      <w:r w:rsidR="009B0E07" w:rsidRPr="0050671E">
        <w:rPr>
          <w:rFonts w:ascii="Book Antiqua" w:hAnsi="Book Antiqua"/>
          <w:sz w:val="24"/>
          <w:szCs w:val="24"/>
        </w:rPr>
        <w:t>Urayasu</w:t>
      </w:r>
      <w:proofErr w:type="spellEnd"/>
      <w:r w:rsidR="009B0E07" w:rsidRPr="0050671E">
        <w:rPr>
          <w:rFonts w:ascii="Book Antiqua" w:hAnsi="Book Antiqua"/>
          <w:sz w:val="24"/>
          <w:szCs w:val="24"/>
        </w:rPr>
        <w:t xml:space="preserve"> Ichikawa Medical Center Institutional Review Board.</w:t>
      </w:r>
    </w:p>
    <w:p w:rsidR="003F18D3" w:rsidRPr="0050671E" w:rsidRDefault="003F18D3" w:rsidP="0050671E">
      <w:pPr>
        <w:spacing w:line="360" w:lineRule="auto"/>
        <w:rPr>
          <w:rFonts w:ascii="Book Antiqua" w:eastAsia="宋体" w:hAnsi="Book Antiqua"/>
          <w:sz w:val="24"/>
          <w:szCs w:val="24"/>
          <w:lang w:eastAsia="zh-CN"/>
        </w:rPr>
      </w:pPr>
    </w:p>
    <w:p w:rsidR="009B0E07" w:rsidRPr="0050671E" w:rsidRDefault="003F18D3" w:rsidP="0050671E">
      <w:pPr>
        <w:spacing w:line="360" w:lineRule="auto"/>
        <w:rPr>
          <w:rFonts w:ascii="Book Antiqua" w:eastAsia="宋体" w:hAnsi="Book Antiqua"/>
          <w:sz w:val="24"/>
          <w:szCs w:val="24"/>
          <w:lang w:eastAsia="zh-CN"/>
        </w:rPr>
      </w:pPr>
      <w:r w:rsidRPr="0050671E">
        <w:rPr>
          <w:rFonts w:ascii="Book Antiqua" w:hAnsi="Book Antiqua"/>
          <w:b/>
          <w:sz w:val="24"/>
          <w:szCs w:val="24"/>
        </w:rPr>
        <w:t>Informed consent statement</w:t>
      </w:r>
      <w:r w:rsidRPr="0050671E">
        <w:rPr>
          <w:rFonts w:ascii="Book Antiqua" w:hAnsi="Book Antiqua"/>
          <w:b/>
          <w:iCs/>
          <w:sz w:val="24"/>
          <w:szCs w:val="24"/>
        </w:rPr>
        <w:t>:</w:t>
      </w:r>
      <w:r w:rsidR="009B0E07" w:rsidRPr="0050671E">
        <w:rPr>
          <w:rFonts w:ascii="Book Antiqua" w:hAnsi="Book Antiqua"/>
          <w:sz w:val="24"/>
          <w:szCs w:val="24"/>
        </w:rPr>
        <w:t xml:space="preserve"> Written informed consent was obtained from the patients whose images are used in this study for publication of this study and accompanying images.</w:t>
      </w:r>
    </w:p>
    <w:p w:rsidR="003F18D3" w:rsidRPr="0050671E" w:rsidRDefault="003F18D3" w:rsidP="0050671E">
      <w:pPr>
        <w:spacing w:line="360" w:lineRule="auto"/>
        <w:rPr>
          <w:rFonts w:ascii="Book Antiqua" w:eastAsia="宋体" w:hAnsi="Book Antiqua"/>
          <w:sz w:val="24"/>
          <w:szCs w:val="24"/>
          <w:lang w:eastAsia="zh-CN"/>
        </w:rPr>
      </w:pPr>
    </w:p>
    <w:p w:rsidR="009B0E07" w:rsidRPr="0050671E" w:rsidRDefault="003F18D3" w:rsidP="0050671E">
      <w:pPr>
        <w:spacing w:line="360" w:lineRule="auto"/>
        <w:rPr>
          <w:rFonts w:ascii="Book Antiqua" w:eastAsia="宋体" w:hAnsi="Book Antiqua"/>
          <w:sz w:val="24"/>
          <w:szCs w:val="24"/>
          <w:lang w:eastAsia="zh-CN"/>
        </w:rPr>
      </w:pPr>
      <w:r w:rsidRPr="0050671E">
        <w:rPr>
          <w:rFonts w:ascii="Book Antiqua" w:hAnsi="Book Antiqua"/>
          <w:b/>
          <w:sz w:val="24"/>
          <w:szCs w:val="24"/>
        </w:rPr>
        <w:t>Conflict-of-interest statement</w:t>
      </w:r>
      <w:r w:rsidRPr="0050671E">
        <w:rPr>
          <w:rFonts w:ascii="Book Antiqua" w:hAnsi="Book Antiqua" w:cs="TimesNewRomanPS-BoldItalicMT"/>
          <w:b/>
          <w:iCs/>
          <w:sz w:val="24"/>
          <w:szCs w:val="24"/>
        </w:rPr>
        <w:t>:</w:t>
      </w:r>
      <w:r w:rsidR="009B0E07" w:rsidRPr="0050671E">
        <w:rPr>
          <w:rFonts w:ascii="Book Antiqua" w:hAnsi="Book Antiqua"/>
          <w:sz w:val="24"/>
          <w:szCs w:val="24"/>
        </w:rPr>
        <w:t xml:space="preserve"> All authors declare that there is no conflict of interest.</w:t>
      </w:r>
    </w:p>
    <w:p w:rsidR="003F18D3" w:rsidRPr="0050671E" w:rsidRDefault="003F18D3" w:rsidP="0050671E">
      <w:pPr>
        <w:spacing w:line="360" w:lineRule="auto"/>
        <w:rPr>
          <w:rFonts w:ascii="Book Antiqua" w:eastAsia="宋体" w:hAnsi="Book Antiqua"/>
          <w:sz w:val="24"/>
          <w:szCs w:val="24"/>
          <w:lang w:eastAsia="zh-CN"/>
        </w:rPr>
      </w:pPr>
    </w:p>
    <w:p w:rsidR="009B0E07" w:rsidRPr="0050671E" w:rsidRDefault="003F18D3" w:rsidP="0050671E">
      <w:pPr>
        <w:autoSpaceDE w:val="0"/>
        <w:autoSpaceDN w:val="0"/>
        <w:adjustRightInd w:val="0"/>
        <w:spacing w:line="360" w:lineRule="auto"/>
        <w:rPr>
          <w:rFonts w:ascii="Book Antiqua" w:eastAsiaTheme="minorEastAsia" w:hAnsi="Book Antiqua"/>
          <w:kern w:val="0"/>
          <w:sz w:val="24"/>
          <w:szCs w:val="24"/>
        </w:rPr>
      </w:pPr>
      <w:r w:rsidRPr="0050671E">
        <w:rPr>
          <w:rFonts w:ascii="Book Antiqua" w:hAnsi="Book Antiqua"/>
          <w:b/>
          <w:sz w:val="24"/>
          <w:szCs w:val="24"/>
        </w:rPr>
        <w:t>Data sharing statement</w:t>
      </w:r>
      <w:r w:rsidRPr="0050671E">
        <w:rPr>
          <w:rFonts w:ascii="Book Antiqua" w:hAnsi="Book Antiqua" w:cs="TimesNewRomanPS-BoldItalicMT"/>
          <w:b/>
          <w:iCs/>
          <w:sz w:val="24"/>
          <w:szCs w:val="24"/>
        </w:rPr>
        <w:t>:</w:t>
      </w:r>
      <w:r w:rsidR="009B0E07" w:rsidRPr="0050671E">
        <w:rPr>
          <w:rFonts w:ascii="Book Antiqua" w:eastAsiaTheme="minorEastAsia" w:hAnsi="Book Antiqua"/>
          <w:kern w:val="0"/>
          <w:sz w:val="24"/>
          <w:szCs w:val="24"/>
        </w:rPr>
        <w:t xml:space="preserve"> No additional data are available.</w:t>
      </w:r>
    </w:p>
    <w:p w:rsidR="009B0E07" w:rsidRPr="0050671E" w:rsidRDefault="009B0E07" w:rsidP="0050671E">
      <w:pPr>
        <w:spacing w:line="360" w:lineRule="auto"/>
        <w:rPr>
          <w:rFonts w:ascii="Book Antiqua" w:eastAsia="宋体" w:hAnsi="Book Antiqua"/>
          <w:sz w:val="24"/>
          <w:szCs w:val="24"/>
          <w:lang w:eastAsia="zh-CN"/>
        </w:rPr>
      </w:pPr>
    </w:p>
    <w:p w:rsidR="00E93F03" w:rsidRPr="0050671E" w:rsidRDefault="00E93F03" w:rsidP="0050671E">
      <w:pPr>
        <w:widowControl/>
        <w:adjustRightInd w:val="0"/>
        <w:snapToGrid w:val="0"/>
        <w:spacing w:line="360" w:lineRule="auto"/>
        <w:rPr>
          <w:rFonts w:ascii="Book Antiqua" w:hAnsi="Book Antiqua" w:cs="宋体"/>
          <w:kern w:val="0"/>
          <w:sz w:val="24"/>
          <w:szCs w:val="24"/>
        </w:rPr>
      </w:pPr>
      <w:r w:rsidRPr="0050671E">
        <w:rPr>
          <w:rFonts w:ascii="Book Antiqua" w:hAnsi="Book Antiqua"/>
          <w:b/>
          <w:kern w:val="0"/>
          <w:sz w:val="24"/>
          <w:szCs w:val="24"/>
        </w:rPr>
        <w:t xml:space="preserve">Open-Access: </w:t>
      </w:r>
      <w:r w:rsidRPr="0050671E">
        <w:rPr>
          <w:rFonts w:ascii="Book Antiqua" w:hAnsi="Book Antiqua"/>
          <w:kern w:val="0"/>
          <w:sz w:val="24"/>
          <w:szCs w:val="24"/>
        </w:rPr>
        <w:t xml:space="preserve">This is an </w:t>
      </w:r>
      <w:r w:rsidRPr="0050671E">
        <w:rPr>
          <w:rFonts w:ascii="Book Antiqua" w:hAnsi="Book Antiqua" w:cs="宋体"/>
          <w:kern w:val="0"/>
          <w:sz w:val="24"/>
          <w:szCs w:val="24"/>
        </w:rPr>
        <w:t xml:space="preserve">open-access article that was </w:t>
      </w:r>
      <w:r w:rsidRPr="0050671E">
        <w:rPr>
          <w:rFonts w:ascii="Book Antiqua" w:hAnsi="Book Antiqua"/>
          <w:kern w:val="0"/>
          <w:sz w:val="24"/>
          <w:szCs w:val="24"/>
        </w:rPr>
        <w:t xml:space="preserve">selected by an in-house editor and fully peer-reviewed by external reviewers. It is </w:t>
      </w:r>
      <w:r w:rsidRPr="0050671E">
        <w:rPr>
          <w:rFonts w:ascii="Book Antiqua" w:hAnsi="Book Antiqua" w:cs="宋体"/>
          <w:kern w:val="0"/>
          <w:sz w:val="24"/>
          <w:szCs w:val="24"/>
        </w:rPr>
        <w:t xml:space="preserve">distributed in accordance with </w:t>
      </w:r>
      <w:r w:rsidRPr="0050671E">
        <w:rPr>
          <w:rFonts w:ascii="Book Antiqua" w:hAnsi="Book Antiqua"/>
          <w:kern w:val="0"/>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93F03" w:rsidRPr="0050671E" w:rsidRDefault="00E93F03" w:rsidP="0050671E">
      <w:pPr>
        <w:spacing w:line="360" w:lineRule="auto"/>
        <w:rPr>
          <w:rFonts w:ascii="Book Antiqua" w:eastAsia="宋体" w:hAnsi="Book Antiqua"/>
          <w:sz w:val="24"/>
          <w:szCs w:val="24"/>
          <w:lang w:eastAsia="zh-CN"/>
        </w:rPr>
      </w:pPr>
    </w:p>
    <w:p w:rsidR="00E93F03" w:rsidRPr="0050671E" w:rsidRDefault="00E93F03" w:rsidP="0050671E">
      <w:pPr>
        <w:spacing w:line="360" w:lineRule="auto"/>
        <w:rPr>
          <w:rFonts w:ascii="Book Antiqua" w:eastAsia="宋体" w:hAnsi="Book Antiqua" w:cs="宋体"/>
          <w:kern w:val="0"/>
          <w:sz w:val="24"/>
          <w:szCs w:val="24"/>
          <w:lang w:eastAsia="zh-CN"/>
        </w:rPr>
      </w:pPr>
      <w:r w:rsidRPr="0050671E">
        <w:rPr>
          <w:rFonts w:ascii="Book Antiqua" w:eastAsia="宋体" w:hAnsi="Book Antiqua" w:cs="宋体"/>
          <w:b/>
          <w:kern w:val="0"/>
          <w:sz w:val="24"/>
          <w:szCs w:val="24"/>
        </w:rPr>
        <w:t>Manuscript source:</w:t>
      </w:r>
      <w:r w:rsidRPr="0050671E">
        <w:rPr>
          <w:rFonts w:ascii="Book Antiqua" w:eastAsia="宋体" w:hAnsi="Book Antiqua" w:cs="宋体"/>
          <w:kern w:val="0"/>
          <w:sz w:val="24"/>
          <w:szCs w:val="24"/>
        </w:rPr>
        <w:t> Invited manuscript</w:t>
      </w:r>
    </w:p>
    <w:p w:rsidR="00E93F03" w:rsidRPr="0050671E" w:rsidRDefault="00E93F03" w:rsidP="0050671E">
      <w:pPr>
        <w:spacing w:line="360" w:lineRule="auto"/>
        <w:rPr>
          <w:rFonts w:ascii="Book Antiqua" w:eastAsia="宋体" w:hAnsi="Book Antiqua"/>
          <w:sz w:val="24"/>
          <w:szCs w:val="24"/>
          <w:lang w:eastAsia="zh-CN"/>
        </w:rPr>
      </w:pPr>
    </w:p>
    <w:p w:rsidR="009B0E07" w:rsidRPr="0050671E" w:rsidRDefault="003F18D3" w:rsidP="0050671E">
      <w:pPr>
        <w:spacing w:line="360" w:lineRule="auto"/>
        <w:rPr>
          <w:rFonts w:ascii="Book Antiqua" w:eastAsia="宋体" w:hAnsi="Book Antiqua"/>
          <w:sz w:val="24"/>
          <w:szCs w:val="24"/>
          <w:lang w:eastAsia="zh-CN"/>
        </w:rPr>
      </w:pPr>
      <w:r w:rsidRPr="0050671E">
        <w:rPr>
          <w:rFonts w:ascii="Book Antiqua" w:hAnsi="Book Antiqua"/>
          <w:b/>
          <w:sz w:val="24"/>
          <w:szCs w:val="24"/>
        </w:rPr>
        <w:t>Correspondence to:</w:t>
      </w:r>
      <w:r w:rsidR="009B0E07" w:rsidRPr="0050671E">
        <w:rPr>
          <w:rFonts w:ascii="Book Antiqua" w:hAnsi="Book Antiqua"/>
          <w:b/>
          <w:sz w:val="24"/>
          <w:szCs w:val="24"/>
        </w:rPr>
        <w:t xml:space="preserve"> Hideki </w:t>
      </w:r>
      <w:proofErr w:type="spellStart"/>
      <w:r w:rsidR="009B0E07" w:rsidRPr="0050671E">
        <w:rPr>
          <w:rFonts w:ascii="Book Antiqua" w:hAnsi="Book Antiqua"/>
          <w:b/>
          <w:sz w:val="24"/>
          <w:szCs w:val="24"/>
        </w:rPr>
        <w:t>Katagiri</w:t>
      </w:r>
      <w:proofErr w:type="spellEnd"/>
      <w:r w:rsidRPr="0050671E">
        <w:rPr>
          <w:rFonts w:ascii="Book Antiqua" w:eastAsia="宋体" w:hAnsi="Book Antiqua"/>
          <w:b/>
          <w:sz w:val="24"/>
          <w:szCs w:val="24"/>
          <w:lang w:eastAsia="zh-CN"/>
        </w:rPr>
        <w:t>,</w:t>
      </w:r>
      <w:r w:rsidRPr="0050671E">
        <w:rPr>
          <w:rFonts w:ascii="Book Antiqua" w:hAnsi="Book Antiqua"/>
          <w:b/>
          <w:sz w:val="24"/>
          <w:szCs w:val="24"/>
        </w:rPr>
        <w:t xml:space="preserve"> M</w:t>
      </w:r>
      <w:r w:rsidR="009B0E07" w:rsidRPr="0050671E">
        <w:rPr>
          <w:rFonts w:ascii="Book Antiqua" w:hAnsi="Book Antiqua"/>
          <w:b/>
          <w:sz w:val="24"/>
          <w:szCs w:val="24"/>
        </w:rPr>
        <w:t xml:space="preserve">D, </w:t>
      </w:r>
      <w:r w:rsidR="009B0E07" w:rsidRPr="0050671E">
        <w:rPr>
          <w:rFonts w:ascii="Book Antiqua" w:hAnsi="Book Antiqua"/>
          <w:sz w:val="24"/>
          <w:szCs w:val="24"/>
        </w:rPr>
        <w:t xml:space="preserve">Department of Surgery, Tokyo Bay </w:t>
      </w:r>
      <w:proofErr w:type="spellStart"/>
      <w:r w:rsidR="009B0E07" w:rsidRPr="0050671E">
        <w:rPr>
          <w:rFonts w:ascii="Book Antiqua" w:hAnsi="Book Antiqua"/>
          <w:sz w:val="24"/>
          <w:szCs w:val="24"/>
        </w:rPr>
        <w:t>Urayasu</w:t>
      </w:r>
      <w:proofErr w:type="spellEnd"/>
      <w:r w:rsidR="009B0E07" w:rsidRPr="0050671E">
        <w:rPr>
          <w:rFonts w:ascii="Book Antiqua" w:hAnsi="Book Antiqua"/>
          <w:sz w:val="24"/>
          <w:szCs w:val="24"/>
        </w:rPr>
        <w:t xml:space="preserve"> Ichikawa Medical Center</w:t>
      </w:r>
      <w:r w:rsidRPr="0050671E">
        <w:rPr>
          <w:rFonts w:ascii="Book Antiqua" w:eastAsia="宋体" w:hAnsi="Book Antiqua"/>
          <w:sz w:val="24"/>
          <w:szCs w:val="24"/>
          <w:lang w:eastAsia="zh-CN"/>
        </w:rPr>
        <w:t>,</w:t>
      </w:r>
      <w:r w:rsidR="009B0E07" w:rsidRPr="0050671E">
        <w:rPr>
          <w:rFonts w:ascii="Book Antiqua" w:hAnsi="Book Antiqua"/>
          <w:sz w:val="24"/>
          <w:szCs w:val="24"/>
        </w:rPr>
        <w:t xml:space="preserve"> 3-4-32,</w:t>
      </w:r>
      <w:r w:rsidR="00216501" w:rsidRPr="0050671E">
        <w:rPr>
          <w:rFonts w:ascii="Book Antiqua" w:hAnsi="Book Antiqua"/>
          <w:sz w:val="24"/>
          <w:szCs w:val="24"/>
        </w:rPr>
        <w:t xml:space="preserve"> </w:t>
      </w:r>
      <w:proofErr w:type="spellStart"/>
      <w:r w:rsidR="00216501" w:rsidRPr="0050671E">
        <w:rPr>
          <w:rFonts w:ascii="Book Antiqua" w:hAnsi="Book Antiqua"/>
          <w:sz w:val="24"/>
          <w:szCs w:val="24"/>
        </w:rPr>
        <w:t>Todaijima</w:t>
      </w:r>
      <w:proofErr w:type="spellEnd"/>
      <w:r w:rsidR="00216501" w:rsidRPr="0050671E">
        <w:rPr>
          <w:rFonts w:ascii="Book Antiqua" w:hAnsi="Book Antiqua"/>
          <w:sz w:val="24"/>
          <w:szCs w:val="24"/>
        </w:rPr>
        <w:t xml:space="preserve">, </w:t>
      </w:r>
      <w:proofErr w:type="spellStart"/>
      <w:r w:rsidR="00216501" w:rsidRPr="0050671E">
        <w:rPr>
          <w:rFonts w:ascii="Book Antiqua" w:hAnsi="Book Antiqua"/>
          <w:sz w:val="24"/>
          <w:szCs w:val="24"/>
        </w:rPr>
        <w:t>Urayasu</w:t>
      </w:r>
      <w:proofErr w:type="spellEnd"/>
      <w:r w:rsidR="00216501" w:rsidRPr="0050671E">
        <w:rPr>
          <w:rFonts w:ascii="Book Antiqua" w:hAnsi="Book Antiqua"/>
          <w:sz w:val="24"/>
          <w:szCs w:val="24"/>
        </w:rPr>
        <w:t xml:space="preserve"> city, Chiba</w:t>
      </w:r>
      <w:r w:rsidR="009B0E07" w:rsidRPr="0050671E">
        <w:rPr>
          <w:rFonts w:ascii="Book Antiqua" w:hAnsi="Book Antiqua"/>
          <w:sz w:val="24"/>
          <w:szCs w:val="24"/>
        </w:rPr>
        <w:t xml:space="preserve"> 279-0001</w:t>
      </w:r>
      <w:r w:rsidR="00216501" w:rsidRPr="0050671E">
        <w:rPr>
          <w:rFonts w:ascii="Book Antiqua" w:eastAsia="宋体" w:hAnsi="Book Antiqua"/>
          <w:sz w:val="24"/>
          <w:szCs w:val="24"/>
          <w:lang w:eastAsia="zh-CN"/>
        </w:rPr>
        <w:t>,</w:t>
      </w:r>
      <w:r w:rsidR="009B0E07" w:rsidRPr="0050671E">
        <w:rPr>
          <w:rFonts w:ascii="Book Antiqua" w:hAnsi="Book Antiqua"/>
          <w:sz w:val="24"/>
          <w:szCs w:val="24"/>
        </w:rPr>
        <w:t xml:space="preserve"> Japan</w:t>
      </w:r>
      <w:r w:rsidR="00216501" w:rsidRPr="0050671E">
        <w:rPr>
          <w:rFonts w:ascii="Book Antiqua" w:eastAsia="宋体" w:hAnsi="Book Antiqua"/>
          <w:sz w:val="24"/>
          <w:szCs w:val="24"/>
          <w:lang w:eastAsia="zh-CN"/>
        </w:rPr>
        <w:t xml:space="preserve">. </w:t>
      </w:r>
      <w:hyperlink r:id="rId8" w:history="1">
        <w:r w:rsidR="00216501" w:rsidRPr="0050671E">
          <w:rPr>
            <w:rStyle w:val="Hyperlink"/>
            <w:rFonts w:ascii="Book Antiqua" w:hAnsi="Book Antiqua"/>
            <w:color w:val="auto"/>
            <w:sz w:val="24"/>
            <w:szCs w:val="24"/>
            <w:u w:val="none"/>
          </w:rPr>
          <w:t>x62h20k38@yahoo.co.jp</w:t>
        </w:r>
      </w:hyperlink>
    </w:p>
    <w:p w:rsidR="00E93F03" w:rsidRPr="0050671E" w:rsidRDefault="00E93F03" w:rsidP="0050671E">
      <w:pPr>
        <w:spacing w:line="360" w:lineRule="auto"/>
        <w:rPr>
          <w:rFonts w:ascii="Book Antiqua" w:hAnsi="Book Antiqua"/>
          <w:b/>
          <w:sz w:val="24"/>
          <w:szCs w:val="24"/>
        </w:rPr>
      </w:pPr>
      <w:r w:rsidRPr="0050671E">
        <w:rPr>
          <w:rFonts w:ascii="Book Antiqua" w:hAnsi="Book Antiqua"/>
          <w:b/>
          <w:sz w:val="24"/>
          <w:szCs w:val="24"/>
        </w:rPr>
        <w:lastRenderedPageBreak/>
        <w:t xml:space="preserve">Telephone: </w:t>
      </w:r>
      <w:r w:rsidRPr="0050671E">
        <w:rPr>
          <w:rFonts w:ascii="Book Antiqua" w:hAnsi="Book Antiqua"/>
          <w:sz w:val="24"/>
          <w:szCs w:val="24"/>
        </w:rPr>
        <w:t>+81-047-3513101</w:t>
      </w:r>
    </w:p>
    <w:p w:rsidR="00E93F03" w:rsidRDefault="00E93F03" w:rsidP="0050671E">
      <w:pPr>
        <w:spacing w:line="360" w:lineRule="auto"/>
        <w:rPr>
          <w:rFonts w:ascii="Book Antiqua" w:eastAsia="宋体" w:hAnsi="Book Antiqua"/>
          <w:sz w:val="24"/>
          <w:szCs w:val="24"/>
          <w:lang w:eastAsia="zh-CN"/>
        </w:rPr>
      </w:pPr>
      <w:r w:rsidRPr="0050671E">
        <w:rPr>
          <w:rFonts w:ascii="Book Antiqua" w:hAnsi="Book Antiqua"/>
          <w:b/>
          <w:sz w:val="24"/>
          <w:szCs w:val="24"/>
        </w:rPr>
        <w:t>Fax:</w:t>
      </w:r>
      <w:r w:rsidRPr="0050671E">
        <w:rPr>
          <w:rFonts w:ascii="Book Antiqua" w:hAnsi="Book Antiqua"/>
          <w:sz w:val="24"/>
          <w:szCs w:val="24"/>
        </w:rPr>
        <w:t xml:space="preserve"> +81-047-3526237</w:t>
      </w:r>
    </w:p>
    <w:p w:rsidR="0050671E" w:rsidRDefault="0050671E" w:rsidP="0050671E">
      <w:pPr>
        <w:spacing w:line="360" w:lineRule="auto"/>
        <w:rPr>
          <w:rFonts w:ascii="Book Antiqua" w:eastAsia="宋体" w:hAnsi="Book Antiqua"/>
          <w:sz w:val="24"/>
          <w:szCs w:val="24"/>
          <w:lang w:eastAsia="zh-CN"/>
        </w:rPr>
      </w:pPr>
    </w:p>
    <w:p w:rsidR="0050671E" w:rsidRDefault="0050671E" w:rsidP="0050671E">
      <w:pPr>
        <w:spacing w:line="360" w:lineRule="auto"/>
        <w:rPr>
          <w:rFonts w:ascii="Book Antiqua" w:hAnsi="Book Antiqua"/>
          <w:b/>
          <w:sz w:val="24"/>
        </w:rPr>
      </w:pPr>
      <w:r>
        <w:rPr>
          <w:rFonts w:ascii="Book Antiqua" w:hAnsi="Book Antiqua"/>
          <w:b/>
          <w:sz w:val="24"/>
        </w:rPr>
        <w:t xml:space="preserve">Received: </w:t>
      </w:r>
      <w:r w:rsidR="00DB0F6D" w:rsidRPr="00DB0F6D">
        <w:rPr>
          <w:rFonts w:ascii="Book Antiqua" w:eastAsia="宋体" w:hAnsi="Book Antiqua" w:hint="eastAsia"/>
          <w:sz w:val="24"/>
          <w:lang w:eastAsia="zh-CN"/>
        </w:rPr>
        <w:t>April 25, 2016</w:t>
      </w:r>
      <w:r w:rsidRPr="00DB0F6D">
        <w:rPr>
          <w:rFonts w:ascii="Book Antiqua" w:hAnsi="Book Antiqua"/>
          <w:sz w:val="24"/>
        </w:rPr>
        <w:t xml:space="preserve"> </w:t>
      </w:r>
      <w:r>
        <w:rPr>
          <w:rFonts w:ascii="Book Antiqua" w:hAnsi="Book Antiqua"/>
          <w:b/>
          <w:sz w:val="24"/>
        </w:rPr>
        <w:t xml:space="preserve"> </w:t>
      </w:r>
    </w:p>
    <w:p w:rsidR="0050671E" w:rsidRDefault="0050671E" w:rsidP="0050671E">
      <w:pPr>
        <w:spacing w:line="360" w:lineRule="auto"/>
        <w:rPr>
          <w:rFonts w:ascii="Book Antiqua" w:hAnsi="Book Antiqua"/>
          <w:b/>
          <w:sz w:val="24"/>
        </w:rPr>
      </w:pPr>
      <w:r w:rsidRPr="009659DA">
        <w:rPr>
          <w:rFonts w:ascii="Book Antiqua" w:hAnsi="Book Antiqua" w:hint="eastAsia"/>
          <w:b/>
          <w:sz w:val="24"/>
        </w:rPr>
        <w:t>Peer-review started</w:t>
      </w:r>
      <w:r>
        <w:rPr>
          <w:rFonts w:ascii="Book Antiqua" w:hAnsi="Book Antiqua"/>
          <w:b/>
          <w:sz w:val="24"/>
        </w:rPr>
        <w:t>:</w:t>
      </w:r>
      <w:r w:rsidR="00DB0F6D" w:rsidRPr="00DB0F6D">
        <w:rPr>
          <w:rFonts w:ascii="Book Antiqua" w:eastAsia="宋体" w:hAnsi="Book Antiqua" w:hint="eastAsia"/>
          <w:sz w:val="24"/>
          <w:lang w:eastAsia="zh-CN"/>
        </w:rPr>
        <w:t xml:space="preserve"> April 2</w:t>
      </w:r>
      <w:r w:rsidR="00DB0F6D">
        <w:rPr>
          <w:rFonts w:ascii="Book Antiqua" w:eastAsia="宋体" w:hAnsi="Book Antiqua" w:hint="eastAsia"/>
          <w:sz w:val="24"/>
          <w:lang w:eastAsia="zh-CN"/>
        </w:rPr>
        <w:t>6</w:t>
      </w:r>
      <w:r w:rsidR="00DB0F6D" w:rsidRPr="00DB0F6D">
        <w:rPr>
          <w:rFonts w:ascii="Book Antiqua" w:eastAsia="宋体" w:hAnsi="Book Antiqua" w:hint="eastAsia"/>
          <w:sz w:val="24"/>
          <w:lang w:eastAsia="zh-CN"/>
        </w:rPr>
        <w:t>, 2016</w:t>
      </w:r>
    </w:p>
    <w:p w:rsidR="0050671E" w:rsidRPr="00DB0F6D" w:rsidRDefault="0050671E" w:rsidP="0050671E">
      <w:pPr>
        <w:spacing w:line="360" w:lineRule="auto"/>
        <w:rPr>
          <w:rFonts w:ascii="Book Antiqua" w:eastAsia="宋体" w:hAnsi="Book Antiqua"/>
          <w:b/>
          <w:sz w:val="24"/>
          <w:lang w:eastAsia="zh-CN"/>
        </w:rPr>
      </w:pPr>
      <w:r w:rsidRPr="009659DA">
        <w:rPr>
          <w:rFonts w:ascii="Book Antiqua" w:hAnsi="Book Antiqua"/>
          <w:b/>
          <w:sz w:val="24"/>
        </w:rPr>
        <w:t>First decision:</w:t>
      </w:r>
      <w:r w:rsidR="00DB0F6D">
        <w:rPr>
          <w:rFonts w:ascii="Book Antiqua" w:eastAsia="宋体" w:hAnsi="Book Antiqua" w:hint="eastAsia"/>
          <w:b/>
          <w:sz w:val="24"/>
          <w:lang w:eastAsia="zh-CN"/>
        </w:rPr>
        <w:t xml:space="preserve"> </w:t>
      </w:r>
      <w:r w:rsidR="00DB0F6D" w:rsidRPr="00DB0F6D">
        <w:rPr>
          <w:rFonts w:ascii="Book Antiqua" w:eastAsia="宋体" w:hAnsi="Book Antiqua" w:hint="eastAsia"/>
          <w:sz w:val="24"/>
          <w:lang w:eastAsia="zh-CN"/>
        </w:rPr>
        <w:t>June 16, 2016</w:t>
      </w:r>
    </w:p>
    <w:p w:rsidR="0050671E" w:rsidRDefault="0050671E" w:rsidP="0050671E">
      <w:pPr>
        <w:spacing w:line="360" w:lineRule="auto"/>
        <w:rPr>
          <w:rFonts w:ascii="Book Antiqua" w:hAnsi="Book Antiqua"/>
          <w:b/>
          <w:sz w:val="24"/>
        </w:rPr>
      </w:pPr>
      <w:r>
        <w:rPr>
          <w:rFonts w:ascii="Book Antiqua" w:hAnsi="Book Antiqua"/>
          <w:b/>
          <w:sz w:val="24"/>
        </w:rPr>
        <w:t xml:space="preserve">Revised: </w:t>
      </w:r>
      <w:r w:rsidR="00DB0F6D" w:rsidRPr="00DB0F6D">
        <w:rPr>
          <w:rFonts w:ascii="Book Antiqua" w:eastAsia="宋体" w:hAnsi="Book Antiqua" w:hint="eastAsia"/>
          <w:sz w:val="24"/>
          <w:lang w:eastAsia="zh-CN"/>
        </w:rPr>
        <w:t>July 8, 2016</w:t>
      </w:r>
      <w:r w:rsidRPr="00DB0F6D">
        <w:rPr>
          <w:rFonts w:ascii="Book Antiqua" w:hAnsi="Book Antiqua"/>
          <w:sz w:val="24"/>
        </w:rPr>
        <w:t xml:space="preserve"> </w:t>
      </w:r>
    </w:p>
    <w:p w:rsidR="0050671E" w:rsidRPr="008B2554" w:rsidRDefault="0050671E" w:rsidP="008B2554">
      <w:pPr>
        <w:rPr>
          <w:rFonts w:ascii="Book Antiqua" w:hAnsi="Book Antiqua"/>
          <w:iCs/>
          <w:sz w:val="24"/>
        </w:rPr>
      </w:pPr>
      <w:r>
        <w:rPr>
          <w:rFonts w:ascii="Book Antiqua" w:hAnsi="Book Antiqua"/>
          <w:b/>
          <w:sz w:val="24"/>
        </w:rPr>
        <w:t xml:space="preserve">Accepted: </w:t>
      </w:r>
      <w:r w:rsidR="008B2554">
        <w:rPr>
          <w:rStyle w:val="Emphasis"/>
        </w:rPr>
        <w:t>July 20</w:t>
      </w:r>
      <w:r w:rsidR="008B2554" w:rsidRPr="00235CD4">
        <w:rPr>
          <w:rStyle w:val="Emphasis"/>
        </w:rPr>
        <w:t>,</w:t>
      </w:r>
      <w:r w:rsidR="008B2554">
        <w:rPr>
          <w:rStyle w:val="Emphasis"/>
        </w:rPr>
        <w:t xml:space="preserve"> 2016</w:t>
      </w:r>
      <w:bookmarkStart w:id="0" w:name="_GoBack"/>
      <w:bookmarkEnd w:id="0"/>
    </w:p>
    <w:p w:rsidR="0050671E" w:rsidRDefault="0050671E" w:rsidP="0050671E">
      <w:pPr>
        <w:spacing w:line="360" w:lineRule="auto"/>
        <w:rPr>
          <w:rFonts w:ascii="Book Antiqua" w:hAnsi="Book Antiqua"/>
          <w:b/>
          <w:sz w:val="24"/>
        </w:rPr>
      </w:pPr>
      <w:r w:rsidRPr="009659DA">
        <w:rPr>
          <w:rFonts w:ascii="Book Antiqua" w:hAnsi="Book Antiqua"/>
          <w:b/>
          <w:sz w:val="24"/>
        </w:rPr>
        <w:t>Article in press:</w:t>
      </w:r>
      <w:r w:rsidRPr="00AA591E">
        <w:rPr>
          <w:rFonts w:ascii="Book Antiqua" w:hAnsi="Book Antiqua"/>
        </w:rPr>
        <w:t xml:space="preserve"> </w:t>
      </w:r>
      <w:r>
        <w:rPr>
          <w:rFonts w:ascii="Book Antiqua" w:hAnsi="Book Antiqua" w:hint="eastAsia"/>
        </w:rPr>
        <w:t xml:space="preserve">   </w:t>
      </w:r>
    </w:p>
    <w:p w:rsidR="0050671E" w:rsidRPr="00BB0BFC" w:rsidRDefault="0050671E" w:rsidP="0050671E">
      <w:pPr>
        <w:spacing w:line="360" w:lineRule="auto"/>
        <w:rPr>
          <w:rFonts w:ascii="Book Antiqua" w:eastAsia="宋体" w:hAnsi="Book Antiqua"/>
          <w:b/>
          <w:sz w:val="24"/>
          <w:lang w:eastAsia="zh-CN"/>
        </w:rPr>
      </w:pPr>
      <w:r>
        <w:rPr>
          <w:rFonts w:ascii="Book Antiqua" w:hAnsi="Book Antiqua"/>
          <w:b/>
          <w:sz w:val="24"/>
        </w:rPr>
        <w:t xml:space="preserve">Published online: </w:t>
      </w:r>
    </w:p>
    <w:p w:rsidR="009B0E07" w:rsidRPr="0050671E" w:rsidRDefault="009B0E07" w:rsidP="0050671E">
      <w:pPr>
        <w:widowControl/>
        <w:spacing w:line="360" w:lineRule="auto"/>
        <w:rPr>
          <w:rFonts w:ascii="Book Antiqua" w:hAnsi="Book Antiqua"/>
          <w:sz w:val="24"/>
          <w:szCs w:val="24"/>
        </w:rPr>
      </w:pPr>
      <w:r w:rsidRPr="0050671E">
        <w:rPr>
          <w:rFonts w:ascii="Book Antiqua" w:hAnsi="Book Antiqua"/>
          <w:kern w:val="0"/>
          <w:sz w:val="24"/>
          <w:szCs w:val="24"/>
        </w:rPr>
        <w:br w:type="page"/>
      </w:r>
    </w:p>
    <w:p w:rsidR="009B0E07" w:rsidRPr="0050671E" w:rsidRDefault="009B0E07" w:rsidP="0050671E">
      <w:pPr>
        <w:spacing w:line="360" w:lineRule="auto"/>
        <w:rPr>
          <w:rFonts w:ascii="Book Antiqua" w:hAnsi="Book Antiqua"/>
          <w:b/>
          <w:sz w:val="24"/>
          <w:szCs w:val="24"/>
        </w:rPr>
      </w:pPr>
      <w:r w:rsidRPr="0050671E">
        <w:rPr>
          <w:rFonts w:ascii="Book Antiqua" w:hAnsi="Book Antiqua"/>
          <w:b/>
          <w:sz w:val="24"/>
          <w:szCs w:val="24"/>
        </w:rPr>
        <w:lastRenderedPageBreak/>
        <w:t>Abstract</w:t>
      </w:r>
    </w:p>
    <w:p w:rsidR="009B0E07" w:rsidRPr="0050671E" w:rsidRDefault="009B0E07" w:rsidP="0050671E">
      <w:pPr>
        <w:spacing w:line="360" w:lineRule="auto"/>
        <w:rPr>
          <w:rFonts w:ascii="Book Antiqua" w:hAnsi="Book Antiqua"/>
          <w:sz w:val="24"/>
          <w:szCs w:val="24"/>
        </w:rPr>
      </w:pPr>
      <w:r w:rsidRPr="0050671E">
        <w:rPr>
          <w:rFonts w:ascii="Book Antiqua" w:hAnsi="Book Antiqua"/>
          <w:b/>
          <w:sz w:val="24"/>
          <w:szCs w:val="24"/>
        </w:rPr>
        <w:t xml:space="preserve">AIM: </w:t>
      </w:r>
      <w:r w:rsidRPr="0050671E">
        <w:rPr>
          <w:rFonts w:ascii="Book Antiqua" w:hAnsi="Book Antiqua"/>
          <w:sz w:val="24"/>
          <w:szCs w:val="24"/>
        </w:rPr>
        <w:t>To review clinical experience with barium appendicitis at a single institution.</w:t>
      </w:r>
    </w:p>
    <w:p w:rsidR="009B0E07" w:rsidRPr="0050671E" w:rsidRDefault="009B0E07" w:rsidP="0050671E">
      <w:pPr>
        <w:spacing w:line="360" w:lineRule="auto"/>
        <w:rPr>
          <w:rFonts w:ascii="Book Antiqua" w:hAnsi="Book Antiqua"/>
          <w:sz w:val="24"/>
          <w:szCs w:val="24"/>
        </w:rPr>
      </w:pPr>
    </w:p>
    <w:p w:rsidR="009B0E07" w:rsidRPr="0050671E" w:rsidRDefault="009B0E07" w:rsidP="0050671E">
      <w:pPr>
        <w:spacing w:line="360" w:lineRule="auto"/>
        <w:rPr>
          <w:rFonts w:ascii="Book Antiqua" w:hAnsi="Book Antiqua"/>
          <w:sz w:val="24"/>
          <w:szCs w:val="24"/>
        </w:rPr>
      </w:pPr>
      <w:r w:rsidRPr="0050671E">
        <w:rPr>
          <w:rFonts w:ascii="Book Antiqua" w:hAnsi="Book Antiqua"/>
          <w:b/>
          <w:sz w:val="24"/>
          <w:szCs w:val="24"/>
        </w:rPr>
        <w:t>METHODS:</w:t>
      </w:r>
      <w:r w:rsidRPr="0050671E">
        <w:rPr>
          <w:rFonts w:ascii="Book Antiqua" w:hAnsi="Book Antiqua"/>
          <w:sz w:val="24"/>
          <w:szCs w:val="24"/>
        </w:rPr>
        <w:t xml:space="preserve"> A retrospective review of patients admitted with a diagnosis of acute appendicitis, from January 1, 2013 to December 31, 2015 was performed. Age, gender, computed tomography (CT) scan findings if available, past history of barium studies, pathology, and the presence of perforation or the development of complications were reviewed. If the CT scan revealed high density material in the appendix, the maximum CT scan </w:t>
      </w:r>
      <w:proofErr w:type="spellStart"/>
      <w:r w:rsidRPr="0050671E">
        <w:rPr>
          <w:rFonts w:ascii="Book Antiqua" w:hAnsi="Book Antiqua"/>
          <w:sz w:val="24"/>
          <w:szCs w:val="24"/>
        </w:rPr>
        <w:t>radiodensity</w:t>
      </w:r>
      <w:proofErr w:type="spellEnd"/>
      <w:r w:rsidRPr="0050671E">
        <w:rPr>
          <w:rFonts w:ascii="Book Antiqua" w:hAnsi="Book Antiqua"/>
          <w:sz w:val="24"/>
          <w:szCs w:val="24"/>
        </w:rPr>
        <w:t xml:space="preserve"> of the material is measured in Hounsfield units</w:t>
      </w:r>
      <w:r w:rsidR="005E60E2" w:rsidRPr="0050671E">
        <w:rPr>
          <w:rFonts w:ascii="Book Antiqua" w:eastAsia="宋体" w:hAnsi="Book Antiqua"/>
          <w:sz w:val="24"/>
          <w:szCs w:val="24"/>
          <w:lang w:eastAsia="zh-CN"/>
        </w:rPr>
        <w:t xml:space="preserve"> </w:t>
      </w:r>
      <w:r w:rsidR="005E60E2" w:rsidRPr="0050671E">
        <w:rPr>
          <w:rFonts w:ascii="Book Antiqua" w:hAnsi="Book Antiqua"/>
          <w:sz w:val="24"/>
          <w:szCs w:val="24"/>
        </w:rPr>
        <w:t>(HU)</w:t>
      </w:r>
      <w:r w:rsidRPr="0050671E">
        <w:rPr>
          <w:rFonts w:ascii="Book Antiqua" w:hAnsi="Book Antiqua"/>
          <w:sz w:val="24"/>
          <w:szCs w:val="24"/>
        </w:rPr>
        <w:t xml:space="preserve">. Barium appendicitis is defined as: </w:t>
      </w:r>
      <w:r w:rsidR="005E60E2" w:rsidRPr="0050671E">
        <w:rPr>
          <w:rFonts w:ascii="Book Antiqua" w:eastAsia="宋体" w:hAnsi="Book Antiqua"/>
          <w:sz w:val="24"/>
          <w:szCs w:val="24"/>
          <w:lang w:eastAsia="zh-CN"/>
        </w:rPr>
        <w:t>(</w:t>
      </w:r>
      <w:r w:rsidRPr="0050671E">
        <w:rPr>
          <w:rFonts w:ascii="Book Antiqua" w:hAnsi="Book Antiqua"/>
          <w:sz w:val="24"/>
          <w:szCs w:val="24"/>
        </w:rPr>
        <w:t>1) patients diagnosed with acute appendicitis</w:t>
      </w:r>
      <w:r w:rsidR="005E60E2" w:rsidRPr="0050671E">
        <w:rPr>
          <w:rFonts w:ascii="Book Antiqua" w:eastAsia="宋体" w:hAnsi="Book Antiqua"/>
          <w:sz w:val="24"/>
          <w:szCs w:val="24"/>
          <w:lang w:eastAsia="zh-CN"/>
        </w:rPr>
        <w:t>;</w:t>
      </w:r>
      <w:r w:rsidRPr="0050671E">
        <w:rPr>
          <w:rFonts w:ascii="Book Antiqua" w:hAnsi="Book Antiqua"/>
          <w:sz w:val="24"/>
          <w:szCs w:val="24"/>
        </w:rPr>
        <w:t xml:space="preserve"> </w:t>
      </w:r>
      <w:r w:rsidR="005E60E2" w:rsidRPr="0050671E">
        <w:rPr>
          <w:rFonts w:ascii="Book Antiqua" w:eastAsia="宋体" w:hAnsi="Book Antiqua"/>
          <w:sz w:val="24"/>
          <w:szCs w:val="24"/>
          <w:lang w:eastAsia="zh-CN"/>
        </w:rPr>
        <w:t>(</w:t>
      </w:r>
      <w:r w:rsidRPr="0050671E">
        <w:rPr>
          <w:rFonts w:ascii="Book Antiqua" w:hAnsi="Book Antiqua"/>
          <w:sz w:val="24"/>
          <w:szCs w:val="24"/>
        </w:rPr>
        <w:t>2) the patient has a history of a prior barium study</w:t>
      </w:r>
      <w:r w:rsidR="005E60E2" w:rsidRPr="0050671E">
        <w:rPr>
          <w:rFonts w:ascii="Book Antiqua" w:eastAsia="宋体" w:hAnsi="Book Antiqua"/>
          <w:sz w:val="24"/>
          <w:szCs w:val="24"/>
          <w:lang w:eastAsia="zh-CN"/>
        </w:rPr>
        <w:t>;</w:t>
      </w:r>
      <w:r w:rsidRPr="0050671E">
        <w:rPr>
          <w:rFonts w:ascii="Book Antiqua" w:hAnsi="Book Antiqua"/>
          <w:sz w:val="24"/>
          <w:szCs w:val="24"/>
        </w:rPr>
        <w:t xml:space="preserve"> and </w:t>
      </w:r>
      <w:r w:rsidR="005E60E2" w:rsidRPr="0050671E">
        <w:rPr>
          <w:rFonts w:ascii="Book Antiqua" w:eastAsia="宋体" w:hAnsi="Book Antiqua"/>
          <w:sz w:val="24"/>
          <w:szCs w:val="24"/>
          <w:lang w:eastAsia="zh-CN"/>
        </w:rPr>
        <w:t>(</w:t>
      </w:r>
      <w:r w:rsidRPr="0050671E">
        <w:rPr>
          <w:rFonts w:ascii="Book Antiqua" w:hAnsi="Book Antiqua"/>
          <w:sz w:val="24"/>
          <w:szCs w:val="24"/>
        </w:rPr>
        <w:t>3) the CT scan shows high density material in the appendix. Patients who meet all three criteria are considered to have barium appendicitis.</w:t>
      </w:r>
    </w:p>
    <w:p w:rsidR="009B0E07" w:rsidRPr="0050671E" w:rsidRDefault="009B0E07" w:rsidP="0050671E">
      <w:pPr>
        <w:spacing w:line="360" w:lineRule="auto"/>
        <w:rPr>
          <w:rFonts w:ascii="Book Antiqua" w:hAnsi="Book Antiqua"/>
          <w:sz w:val="24"/>
          <w:szCs w:val="24"/>
        </w:rPr>
      </w:pPr>
    </w:p>
    <w:p w:rsidR="009B0E07" w:rsidRPr="0050671E" w:rsidRDefault="009B0E07" w:rsidP="0050671E">
      <w:pPr>
        <w:spacing w:line="360" w:lineRule="auto"/>
        <w:rPr>
          <w:rFonts w:ascii="Book Antiqua" w:eastAsia="宋体" w:hAnsi="Book Antiqua"/>
          <w:sz w:val="24"/>
          <w:szCs w:val="24"/>
          <w:lang w:eastAsia="zh-CN"/>
        </w:rPr>
      </w:pPr>
      <w:r w:rsidRPr="0050671E">
        <w:rPr>
          <w:rFonts w:ascii="Book Antiqua" w:hAnsi="Book Antiqua"/>
          <w:b/>
          <w:sz w:val="24"/>
          <w:szCs w:val="24"/>
        </w:rPr>
        <w:t xml:space="preserve">RESULTS: </w:t>
      </w:r>
      <w:r w:rsidRPr="0050671E">
        <w:rPr>
          <w:rFonts w:ascii="Book Antiqua" w:hAnsi="Book Antiqua"/>
          <w:sz w:val="24"/>
          <w:szCs w:val="24"/>
        </w:rPr>
        <w:t xml:space="preserve">In total, 396 patients were admitted with the diagnosis of acute appendicitis in the study period. Of these, 12 patients (3.0%) met the definition of barium appendicitis. Of these 12 patients, the median CT scan </w:t>
      </w:r>
      <w:proofErr w:type="spellStart"/>
      <w:r w:rsidRPr="0050671E">
        <w:rPr>
          <w:rFonts w:ascii="Book Antiqua" w:hAnsi="Book Antiqua"/>
          <w:sz w:val="24"/>
          <w:szCs w:val="24"/>
        </w:rPr>
        <w:t>radiodensity</w:t>
      </w:r>
      <w:proofErr w:type="spellEnd"/>
      <w:r w:rsidRPr="0050671E">
        <w:rPr>
          <w:rFonts w:ascii="Book Antiqua" w:hAnsi="Book Antiqua"/>
          <w:sz w:val="24"/>
          <w:szCs w:val="24"/>
        </w:rPr>
        <w:t xml:space="preserve"> of material in the appendix was 10000.8 </w:t>
      </w:r>
      <w:r w:rsidR="005E60E2" w:rsidRPr="0050671E">
        <w:rPr>
          <w:rFonts w:ascii="Book Antiqua" w:hAnsi="Book Antiqua"/>
          <w:sz w:val="24"/>
          <w:szCs w:val="24"/>
        </w:rPr>
        <w:t>HU</w:t>
      </w:r>
      <w:r w:rsidRPr="0050671E">
        <w:rPr>
          <w:rFonts w:ascii="Book Antiqua" w:hAnsi="Book Antiqua"/>
          <w:sz w:val="24"/>
          <w:szCs w:val="24"/>
        </w:rPr>
        <w:t>, ranging from 3066 to 23423</w:t>
      </w:r>
      <w:r w:rsidR="005E60E2" w:rsidRPr="0050671E">
        <w:rPr>
          <w:rFonts w:ascii="Book Antiqua" w:eastAsia="宋体" w:hAnsi="Book Antiqua"/>
          <w:sz w:val="24"/>
          <w:szCs w:val="24"/>
          <w:lang w:eastAsia="zh-CN"/>
        </w:rPr>
        <w:t xml:space="preserve"> </w:t>
      </w:r>
      <w:r w:rsidRPr="0050671E">
        <w:rPr>
          <w:rFonts w:ascii="Book Antiqua" w:hAnsi="Book Antiqua"/>
          <w:sz w:val="24"/>
          <w:szCs w:val="24"/>
        </w:rPr>
        <w:t>HU (±</w:t>
      </w:r>
      <w:r w:rsidR="005E60E2" w:rsidRPr="0050671E">
        <w:rPr>
          <w:rFonts w:ascii="Book Antiqua" w:eastAsia="宋体" w:hAnsi="Book Antiqua"/>
          <w:sz w:val="24"/>
          <w:szCs w:val="24"/>
          <w:lang w:eastAsia="zh-CN"/>
        </w:rPr>
        <w:t xml:space="preserve"> </w:t>
      </w:r>
      <w:r w:rsidRPr="0050671E">
        <w:rPr>
          <w:rFonts w:ascii="Book Antiqua" w:hAnsi="Book Antiqua"/>
          <w:sz w:val="24"/>
          <w:szCs w:val="24"/>
        </w:rPr>
        <w:t xml:space="preserve">6288.2). In contrast, the median CT scan </w:t>
      </w:r>
      <w:proofErr w:type="spellStart"/>
      <w:r w:rsidRPr="0050671E">
        <w:rPr>
          <w:rFonts w:ascii="Book Antiqua" w:hAnsi="Book Antiqua"/>
          <w:sz w:val="24"/>
          <w:szCs w:val="24"/>
        </w:rPr>
        <w:t>radiodensity</w:t>
      </w:r>
      <w:proofErr w:type="spellEnd"/>
      <w:r w:rsidRPr="0050671E">
        <w:rPr>
          <w:rFonts w:ascii="Book Antiqua" w:hAnsi="Book Antiqua"/>
          <w:sz w:val="24"/>
          <w:szCs w:val="24"/>
        </w:rPr>
        <w:t xml:space="preserve"> of </w:t>
      </w:r>
      <w:proofErr w:type="spellStart"/>
      <w:r w:rsidRPr="0050671E">
        <w:rPr>
          <w:rFonts w:ascii="Book Antiqua" w:hAnsi="Book Antiqua"/>
          <w:sz w:val="24"/>
          <w:szCs w:val="24"/>
        </w:rPr>
        <w:t>fecaliths</w:t>
      </w:r>
      <w:proofErr w:type="spellEnd"/>
      <w:r w:rsidRPr="0050671E">
        <w:rPr>
          <w:rFonts w:ascii="Book Antiqua" w:hAnsi="Book Antiqua"/>
          <w:sz w:val="24"/>
          <w:szCs w:val="24"/>
        </w:rPr>
        <w:t xml:space="preserve"> in the appendix, excluding patients with barium appendicitis, was 393.1</w:t>
      </w:r>
      <w:r w:rsidR="005E60E2" w:rsidRPr="0050671E">
        <w:rPr>
          <w:rFonts w:ascii="Book Antiqua" w:eastAsia="宋体" w:hAnsi="Book Antiqua"/>
          <w:sz w:val="24"/>
          <w:szCs w:val="24"/>
          <w:lang w:eastAsia="zh-CN"/>
        </w:rPr>
        <w:t xml:space="preserve"> </w:t>
      </w:r>
      <w:r w:rsidRPr="0050671E">
        <w:rPr>
          <w:rFonts w:ascii="Book Antiqua" w:hAnsi="Book Antiqua"/>
          <w:sz w:val="24"/>
          <w:szCs w:val="24"/>
        </w:rPr>
        <w:t>HU, ranging from 98 to 2151</w:t>
      </w:r>
      <w:r w:rsidR="005E60E2" w:rsidRPr="0050671E">
        <w:rPr>
          <w:rFonts w:ascii="Book Antiqua" w:eastAsia="宋体" w:hAnsi="Book Antiqua"/>
          <w:sz w:val="24"/>
          <w:szCs w:val="24"/>
          <w:lang w:eastAsia="zh-CN"/>
        </w:rPr>
        <w:t xml:space="preserve"> </w:t>
      </w:r>
      <w:r w:rsidRPr="0050671E">
        <w:rPr>
          <w:rFonts w:ascii="Book Antiqua" w:hAnsi="Book Antiqua"/>
          <w:sz w:val="24"/>
          <w:szCs w:val="24"/>
        </w:rPr>
        <w:t>HU (±</w:t>
      </w:r>
      <w:r w:rsidR="005E60E2" w:rsidRPr="0050671E">
        <w:rPr>
          <w:rFonts w:ascii="Book Antiqua" w:eastAsia="宋体" w:hAnsi="Book Antiqua"/>
          <w:sz w:val="24"/>
          <w:szCs w:val="24"/>
          <w:lang w:eastAsia="zh-CN"/>
        </w:rPr>
        <w:t xml:space="preserve"> </w:t>
      </w:r>
      <w:r w:rsidRPr="0050671E">
        <w:rPr>
          <w:rFonts w:ascii="Book Antiqua" w:hAnsi="Book Antiqua"/>
          <w:sz w:val="24"/>
          <w:szCs w:val="24"/>
        </w:rPr>
        <w:t xml:space="preserve">382.0). The CT scan </w:t>
      </w:r>
      <w:proofErr w:type="spellStart"/>
      <w:r w:rsidRPr="0050671E">
        <w:rPr>
          <w:rFonts w:ascii="Book Antiqua" w:hAnsi="Book Antiqua"/>
          <w:sz w:val="24"/>
          <w:szCs w:val="24"/>
        </w:rPr>
        <w:t>radiodensity</w:t>
      </w:r>
      <w:proofErr w:type="spellEnd"/>
      <w:r w:rsidRPr="0050671E">
        <w:rPr>
          <w:rFonts w:ascii="Book Antiqua" w:hAnsi="Book Antiqua"/>
          <w:sz w:val="24"/>
          <w:szCs w:val="24"/>
        </w:rPr>
        <w:t xml:space="preserve"> of material in the appendices of patients with barium appendicitis was significantly higher than </w:t>
      </w:r>
      <w:r w:rsidRPr="0050671E">
        <w:rPr>
          <w:rFonts w:ascii="Book Antiqua" w:hAnsi="Book Antiqua"/>
          <w:sz w:val="24"/>
          <w:szCs w:val="24"/>
        </w:rPr>
        <w:lastRenderedPageBreak/>
        <w:t>in pa</w:t>
      </w:r>
      <w:r w:rsidR="005E60E2" w:rsidRPr="0050671E">
        <w:rPr>
          <w:rFonts w:ascii="Book Antiqua" w:hAnsi="Book Antiqua"/>
          <w:sz w:val="24"/>
          <w:szCs w:val="24"/>
        </w:rPr>
        <w:t xml:space="preserve">tients with </w:t>
      </w:r>
      <w:proofErr w:type="spellStart"/>
      <w:r w:rsidR="005E60E2" w:rsidRPr="0050671E">
        <w:rPr>
          <w:rFonts w:ascii="Book Antiqua" w:hAnsi="Book Antiqua"/>
          <w:sz w:val="24"/>
          <w:szCs w:val="24"/>
        </w:rPr>
        <w:t>nonbarium</w:t>
      </w:r>
      <w:proofErr w:type="spellEnd"/>
      <w:r w:rsidR="005E60E2" w:rsidRPr="0050671E">
        <w:rPr>
          <w:rFonts w:ascii="Book Antiqua" w:hAnsi="Book Antiqua"/>
          <w:sz w:val="24"/>
          <w:szCs w:val="24"/>
        </w:rPr>
        <w:t xml:space="preserve"> </w:t>
      </w:r>
      <w:proofErr w:type="spellStart"/>
      <w:r w:rsidR="005E60E2" w:rsidRPr="0050671E">
        <w:rPr>
          <w:rFonts w:ascii="Book Antiqua" w:hAnsi="Book Antiqua"/>
          <w:sz w:val="24"/>
          <w:szCs w:val="24"/>
        </w:rPr>
        <w:t>fecaliths</w:t>
      </w:r>
      <w:proofErr w:type="spellEnd"/>
      <w:r w:rsidRPr="0050671E">
        <w:rPr>
          <w:rFonts w:ascii="Book Antiqua" w:hAnsi="Book Antiqua"/>
          <w:sz w:val="24"/>
          <w:szCs w:val="24"/>
        </w:rPr>
        <w:t xml:space="preserve"> (</w:t>
      </w:r>
      <w:r w:rsidR="005E60E2" w:rsidRPr="0050671E">
        <w:rPr>
          <w:rFonts w:ascii="Book Antiqua" w:hAnsi="Book Antiqua"/>
          <w:i/>
          <w:sz w:val="24"/>
          <w:szCs w:val="24"/>
        </w:rPr>
        <w:t>P</w:t>
      </w:r>
      <w:r w:rsidR="005E60E2" w:rsidRPr="0050671E">
        <w:rPr>
          <w:rFonts w:ascii="Book Antiqua" w:eastAsia="宋体" w:hAnsi="Book Antiqua"/>
          <w:i/>
          <w:sz w:val="24"/>
          <w:szCs w:val="24"/>
          <w:lang w:eastAsia="zh-CN"/>
        </w:rPr>
        <w:t xml:space="preserve"> </w:t>
      </w:r>
      <w:r w:rsidRPr="0050671E">
        <w:rPr>
          <w:rFonts w:ascii="Book Antiqua" w:hAnsi="Book Antiqua"/>
          <w:sz w:val="24"/>
          <w:szCs w:val="24"/>
        </w:rPr>
        <w:t>&lt;</w:t>
      </w:r>
      <w:r w:rsidR="005E60E2" w:rsidRPr="0050671E">
        <w:rPr>
          <w:rFonts w:ascii="Book Antiqua" w:eastAsia="宋体" w:hAnsi="Book Antiqua"/>
          <w:sz w:val="24"/>
          <w:szCs w:val="24"/>
          <w:lang w:eastAsia="zh-CN"/>
        </w:rPr>
        <w:t xml:space="preserve"> </w:t>
      </w:r>
      <w:r w:rsidRPr="0050671E">
        <w:rPr>
          <w:rFonts w:ascii="Book Antiqua" w:hAnsi="Book Antiqua"/>
          <w:sz w:val="24"/>
          <w:szCs w:val="24"/>
        </w:rPr>
        <w:t>0.01)</w:t>
      </w:r>
      <w:r w:rsidR="005E60E2" w:rsidRPr="0050671E">
        <w:rPr>
          <w:rFonts w:ascii="Book Antiqua" w:eastAsia="宋体" w:hAnsi="Book Antiqua"/>
          <w:sz w:val="24"/>
          <w:szCs w:val="24"/>
          <w:lang w:eastAsia="zh-CN"/>
        </w:rPr>
        <w:t>.</w:t>
      </w:r>
    </w:p>
    <w:p w:rsidR="009B0E07" w:rsidRPr="0050671E" w:rsidRDefault="009B0E07" w:rsidP="0050671E">
      <w:pPr>
        <w:spacing w:line="360" w:lineRule="auto"/>
        <w:rPr>
          <w:rFonts w:ascii="Book Antiqua" w:hAnsi="Book Antiqua"/>
          <w:sz w:val="24"/>
          <w:szCs w:val="24"/>
        </w:rPr>
      </w:pPr>
    </w:p>
    <w:p w:rsidR="009B0E07" w:rsidRPr="0050671E" w:rsidRDefault="009B0E07" w:rsidP="0050671E">
      <w:pPr>
        <w:spacing w:line="360" w:lineRule="auto"/>
        <w:rPr>
          <w:rFonts w:ascii="Book Antiqua" w:hAnsi="Book Antiqua"/>
          <w:sz w:val="24"/>
          <w:szCs w:val="24"/>
        </w:rPr>
      </w:pPr>
      <w:r w:rsidRPr="0050671E">
        <w:rPr>
          <w:rFonts w:ascii="Book Antiqua" w:hAnsi="Book Antiqua"/>
          <w:b/>
          <w:sz w:val="24"/>
          <w:szCs w:val="24"/>
        </w:rPr>
        <w:t xml:space="preserve">CONCLUSION: </w:t>
      </w:r>
      <w:r w:rsidRPr="0050671E">
        <w:rPr>
          <w:rFonts w:ascii="Book Antiqua" w:hAnsi="Book Antiqua"/>
          <w:sz w:val="24"/>
          <w:szCs w:val="24"/>
        </w:rPr>
        <w:t xml:space="preserve">Barium appendicitis is not rare in Japan. Measurement of the CT scan </w:t>
      </w:r>
      <w:proofErr w:type="spellStart"/>
      <w:r w:rsidRPr="0050671E">
        <w:rPr>
          <w:rFonts w:ascii="Book Antiqua" w:hAnsi="Book Antiqua"/>
          <w:sz w:val="24"/>
          <w:szCs w:val="24"/>
        </w:rPr>
        <w:t>radiodensity</w:t>
      </w:r>
      <w:proofErr w:type="spellEnd"/>
      <w:r w:rsidRPr="0050671E">
        <w:rPr>
          <w:rFonts w:ascii="Book Antiqua" w:hAnsi="Book Antiqua"/>
          <w:sz w:val="24"/>
          <w:szCs w:val="24"/>
        </w:rPr>
        <w:t xml:space="preserve"> of material in the appendix may differentiate barium appendicitis from routine appendicitis.</w:t>
      </w:r>
    </w:p>
    <w:p w:rsidR="009B0E07" w:rsidRPr="0050671E" w:rsidRDefault="009B0E07" w:rsidP="0050671E">
      <w:pPr>
        <w:spacing w:line="360" w:lineRule="auto"/>
        <w:rPr>
          <w:rFonts w:ascii="Book Antiqua" w:hAnsi="Book Antiqua"/>
          <w:sz w:val="24"/>
          <w:szCs w:val="24"/>
        </w:rPr>
      </w:pPr>
    </w:p>
    <w:p w:rsidR="009B0E07" w:rsidRPr="0050671E" w:rsidRDefault="009B0E07" w:rsidP="0050671E">
      <w:pPr>
        <w:spacing w:line="360" w:lineRule="auto"/>
        <w:rPr>
          <w:rFonts w:ascii="Book Antiqua" w:hAnsi="Book Antiqua"/>
          <w:sz w:val="24"/>
          <w:szCs w:val="24"/>
        </w:rPr>
      </w:pPr>
      <w:r w:rsidRPr="0050671E">
        <w:rPr>
          <w:rFonts w:ascii="Book Antiqua" w:hAnsi="Book Antiqua"/>
          <w:b/>
          <w:sz w:val="24"/>
          <w:szCs w:val="24"/>
        </w:rPr>
        <w:t>Key words</w:t>
      </w:r>
      <w:r w:rsidRPr="0050671E">
        <w:rPr>
          <w:rFonts w:ascii="Book Antiqua" w:hAnsi="Book Antiqua"/>
          <w:sz w:val="24"/>
          <w:szCs w:val="24"/>
        </w:rPr>
        <w:t>: Acute appendicitis; Barium appendicitis</w:t>
      </w:r>
      <w:r w:rsidR="005E60E2" w:rsidRPr="0050671E">
        <w:rPr>
          <w:rFonts w:ascii="Book Antiqua" w:eastAsia="宋体" w:hAnsi="Book Antiqua"/>
          <w:sz w:val="24"/>
          <w:szCs w:val="24"/>
          <w:lang w:eastAsia="zh-CN"/>
        </w:rPr>
        <w:t>;</w:t>
      </w:r>
      <w:r w:rsidRPr="0050671E">
        <w:rPr>
          <w:rFonts w:ascii="Book Antiqua" w:hAnsi="Book Antiqua"/>
          <w:sz w:val="24"/>
          <w:szCs w:val="24"/>
        </w:rPr>
        <w:t xml:space="preserve"> Barium sulfate</w:t>
      </w:r>
      <w:r w:rsidR="005E60E2" w:rsidRPr="0050671E">
        <w:rPr>
          <w:rFonts w:ascii="Book Antiqua" w:eastAsia="宋体" w:hAnsi="Book Antiqua"/>
          <w:sz w:val="24"/>
          <w:szCs w:val="24"/>
          <w:lang w:eastAsia="zh-CN"/>
        </w:rPr>
        <w:t>;</w:t>
      </w:r>
      <w:r w:rsidRPr="0050671E">
        <w:rPr>
          <w:rFonts w:ascii="Book Antiqua" w:hAnsi="Book Antiqua"/>
          <w:sz w:val="24"/>
          <w:szCs w:val="24"/>
        </w:rPr>
        <w:t xml:space="preserve"> Upper gastrointestinal imaging</w:t>
      </w:r>
      <w:r w:rsidR="005E60E2" w:rsidRPr="0050671E">
        <w:rPr>
          <w:rFonts w:ascii="Book Antiqua" w:eastAsia="宋体" w:hAnsi="Book Antiqua"/>
          <w:sz w:val="24"/>
          <w:szCs w:val="24"/>
          <w:lang w:eastAsia="zh-CN"/>
        </w:rPr>
        <w:t>;</w:t>
      </w:r>
      <w:r w:rsidRPr="0050671E">
        <w:rPr>
          <w:rFonts w:ascii="Book Antiqua" w:hAnsi="Book Antiqua"/>
          <w:sz w:val="24"/>
          <w:szCs w:val="24"/>
        </w:rPr>
        <w:t xml:space="preserve"> Gastric cancer screening</w:t>
      </w:r>
    </w:p>
    <w:p w:rsidR="009B0E07" w:rsidRPr="0050671E" w:rsidRDefault="009B0E07" w:rsidP="0050671E">
      <w:pPr>
        <w:spacing w:line="360" w:lineRule="auto"/>
        <w:rPr>
          <w:rFonts w:ascii="Book Antiqua" w:eastAsia="宋体" w:hAnsi="Book Antiqua"/>
          <w:sz w:val="24"/>
          <w:szCs w:val="24"/>
          <w:lang w:eastAsia="zh-CN"/>
        </w:rPr>
      </w:pPr>
    </w:p>
    <w:p w:rsidR="005E60E2" w:rsidRPr="0050671E" w:rsidRDefault="005E60E2" w:rsidP="0050671E">
      <w:pPr>
        <w:spacing w:line="360" w:lineRule="auto"/>
        <w:rPr>
          <w:rFonts w:ascii="Book Antiqua" w:hAnsi="Book Antiqua" w:cs="Arial"/>
          <w:sz w:val="24"/>
          <w:szCs w:val="24"/>
        </w:rPr>
      </w:pPr>
      <w:proofErr w:type="gramStart"/>
      <w:r w:rsidRPr="0050671E">
        <w:rPr>
          <w:rFonts w:ascii="Book Antiqua" w:hAnsi="Book Antiqua"/>
          <w:b/>
          <w:sz w:val="24"/>
          <w:szCs w:val="24"/>
        </w:rPr>
        <w:t xml:space="preserve">© </w:t>
      </w:r>
      <w:r w:rsidRPr="0050671E">
        <w:rPr>
          <w:rFonts w:ascii="Book Antiqua" w:hAnsi="Book Antiqua" w:cs="Arial"/>
          <w:b/>
          <w:sz w:val="24"/>
          <w:szCs w:val="24"/>
        </w:rPr>
        <w:t>The Author(s) 2016.</w:t>
      </w:r>
      <w:proofErr w:type="gramEnd"/>
      <w:r w:rsidRPr="0050671E">
        <w:rPr>
          <w:rFonts w:ascii="Book Antiqua" w:hAnsi="Book Antiqua" w:cs="Arial"/>
          <w:sz w:val="24"/>
          <w:szCs w:val="24"/>
        </w:rPr>
        <w:t xml:space="preserve"> Published by </w:t>
      </w:r>
      <w:proofErr w:type="spellStart"/>
      <w:r w:rsidRPr="0050671E">
        <w:rPr>
          <w:rFonts w:ascii="Book Antiqua" w:hAnsi="Book Antiqua" w:cs="Arial"/>
          <w:sz w:val="24"/>
          <w:szCs w:val="24"/>
        </w:rPr>
        <w:t>Baishideng</w:t>
      </w:r>
      <w:proofErr w:type="spellEnd"/>
      <w:r w:rsidRPr="0050671E">
        <w:rPr>
          <w:rFonts w:ascii="Book Antiqua" w:hAnsi="Book Antiqua" w:cs="Arial"/>
          <w:sz w:val="24"/>
          <w:szCs w:val="24"/>
        </w:rPr>
        <w:t xml:space="preserve"> Publishing Group Inc. All rights reserved.</w:t>
      </w:r>
    </w:p>
    <w:p w:rsidR="005E60E2" w:rsidRPr="0050671E" w:rsidRDefault="005E60E2" w:rsidP="0050671E">
      <w:pPr>
        <w:spacing w:line="360" w:lineRule="auto"/>
        <w:rPr>
          <w:rFonts w:ascii="Book Antiqua" w:eastAsia="宋体" w:hAnsi="Book Antiqua"/>
          <w:sz w:val="24"/>
          <w:szCs w:val="24"/>
          <w:lang w:eastAsia="zh-CN"/>
        </w:rPr>
      </w:pPr>
    </w:p>
    <w:p w:rsidR="009B0E07" w:rsidRPr="0050671E" w:rsidRDefault="009B0E07" w:rsidP="0050671E">
      <w:pPr>
        <w:spacing w:line="360" w:lineRule="auto"/>
        <w:rPr>
          <w:rFonts w:ascii="Book Antiqua" w:hAnsi="Book Antiqua"/>
          <w:sz w:val="24"/>
          <w:szCs w:val="24"/>
        </w:rPr>
      </w:pPr>
      <w:r w:rsidRPr="0050671E">
        <w:rPr>
          <w:rFonts w:ascii="Book Antiqua" w:hAnsi="Book Antiqua"/>
          <w:b/>
          <w:sz w:val="24"/>
          <w:szCs w:val="24"/>
        </w:rPr>
        <w:t xml:space="preserve">Core tip: </w:t>
      </w:r>
      <w:r w:rsidRPr="0050671E">
        <w:rPr>
          <w:rFonts w:ascii="Book Antiqua" w:hAnsi="Book Antiqua"/>
          <w:sz w:val="24"/>
          <w:szCs w:val="24"/>
        </w:rPr>
        <w:t xml:space="preserve">This is a retrospective study to review clinical experience with barium appendicitis at a single institution in Japan. In the three years of study period, 12 patients (3.0%) were diagnosed as barium appendicitis among 396 patients with acute appendicitis. The </w:t>
      </w:r>
      <w:r w:rsidR="00773599" w:rsidRPr="0050671E">
        <w:rPr>
          <w:rFonts w:ascii="Book Antiqua" w:hAnsi="Book Antiqua"/>
          <w:sz w:val="24"/>
          <w:szCs w:val="24"/>
        </w:rPr>
        <w:t>computed tomography (CT)</w:t>
      </w:r>
      <w:r w:rsidRPr="0050671E">
        <w:rPr>
          <w:rFonts w:ascii="Book Antiqua" w:hAnsi="Book Antiqua"/>
          <w:sz w:val="24"/>
          <w:szCs w:val="24"/>
        </w:rPr>
        <w:t xml:space="preserve"> scan </w:t>
      </w:r>
      <w:proofErr w:type="spellStart"/>
      <w:r w:rsidRPr="0050671E">
        <w:rPr>
          <w:rFonts w:ascii="Book Antiqua" w:hAnsi="Book Antiqua"/>
          <w:sz w:val="24"/>
          <w:szCs w:val="24"/>
        </w:rPr>
        <w:t>radiodensity</w:t>
      </w:r>
      <w:proofErr w:type="spellEnd"/>
      <w:r w:rsidRPr="0050671E">
        <w:rPr>
          <w:rFonts w:ascii="Book Antiqua" w:hAnsi="Book Antiqua"/>
          <w:sz w:val="24"/>
          <w:szCs w:val="24"/>
        </w:rPr>
        <w:t xml:space="preserve"> of material in the appendices of patients with barium appendicitis was significantly higher than in patients with </w:t>
      </w:r>
      <w:proofErr w:type="spellStart"/>
      <w:r w:rsidRPr="0050671E">
        <w:rPr>
          <w:rFonts w:ascii="Book Antiqua" w:hAnsi="Book Antiqua"/>
          <w:sz w:val="24"/>
          <w:szCs w:val="24"/>
        </w:rPr>
        <w:t>nonbarium</w:t>
      </w:r>
      <w:proofErr w:type="spellEnd"/>
      <w:r w:rsidRPr="0050671E">
        <w:rPr>
          <w:rFonts w:ascii="Book Antiqua" w:hAnsi="Book Antiqua"/>
          <w:sz w:val="24"/>
          <w:szCs w:val="24"/>
        </w:rPr>
        <w:t xml:space="preserve"> </w:t>
      </w:r>
      <w:proofErr w:type="spellStart"/>
      <w:r w:rsidRPr="0050671E">
        <w:rPr>
          <w:rFonts w:ascii="Book Antiqua" w:hAnsi="Book Antiqua"/>
          <w:sz w:val="24"/>
          <w:szCs w:val="24"/>
        </w:rPr>
        <w:t>fecaliths</w:t>
      </w:r>
      <w:proofErr w:type="spellEnd"/>
      <w:r w:rsidRPr="0050671E">
        <w:rPr>
          <w:rFonts w:ascii="Book Antiqua" w:hAnsi="Book Antiqua"/>
          <w:sz w:val="24"/>
          <w:szCs w:val="24"/>
        </w:rPr>
        <w:t xml:space="preserve">. Barium appendicitis is not rare in Japan. Measurement of the CT scan </w:t>
      </w:r>
      <w:proofErr w:type="spellStart"/>
      <w:r w:rsidRPr="0050671E">
        <w:rPr>
          <w:rFonts w:ascii="Book Antiqua" w:hAnsi="Book Antiqua"/>
          <w:sz w:val="24"/>
          <w:szCs w:val="24"/>
        </w:rPr>
        <w:t>radiodensity</w:t>
      </w:r>
      <w:proofErr w:type="spellEnd"/>
      <w:r w:rsidRPr="0050671E">
        <w:rPr>
          <w:rFonts w:ascii="Book Antiqua" w:hAnsi="Book Antiqua"/>
          <w:sz w:val="24"/>
          <w:szCs w:val="24"/>
        </w:rPr>
        <w:t xml:space="preserve"> of material in the appendix may differentiate barium appendicitis from routine appendicitis.</w:t>
      </w:r>
    </w:p>
    <w:p w:rsidR="0050671E" w:rsidRPr="0050671E" w:rsidRDefault="0050671E" w:rsidP="0050671E">
      <w:pPr>
        <w:tabs>
          <w:tab w:val="left" w:pos="2910"/>
        </w:tabs>
        <w:spacing w:line="360" w:lineRule="auto"/>
        <w:rPr>
          <w:rFonts w:ascii="Book Antiqua" w:eastAsia="宋体" w:hAnsi="Book Antiqua"/>
          <w:sz w:val="24"/>
          <w:szCs w:val="24"/>
          <w:lang w:eastAsia="zh-CN"/>
        </w:rPr>
      </w:pPr>
    </w:p>
    <w:p w:rsidR="0050671E" w:rsidRPr="0050671E" w:rsidRDefault="0050671E" w:rsidP="0050671E">
      <w:pPr>
        <w:tabs>
          <w:tab w:val="left" w:pos="2910"/>
        </w:tabs>
        <w:spacing w:line="360" w:lineRule="auto"/>
        <w:rPr>
          <w:rFonts w:ascii="Book Antiqua" w:eastAsia="宋体" w:hAnsi="Book Antiqua"/>
          <w:sz w:val="24"/>
          <w:szCs w:val="24"/>
          <w:lang w:eastAsia="zh-CN"/>
        </w:rPr>
      </w:pPr>
      <w:proofErr w:type="spellStart"/>
      <w:r w:rsidRPr="0050671E">
        <w:rPr>
          <w:rFonts w:ascii="Book Antiqua" w:hAnsi="Book Antiqua"/>
          <w:sz w:val="24"/>
          <w:szCs w:val="24"/>
        </w:rPr>
        <w:t>Katagiri</w:t>
      </w:r>
      <w:proofErr w:type="spellEnd"/>
      <w:r w:rsidRPr="0050671E">
        <w:rPr>
          <w:rFonts w:ascii="Book Antiqua" w:eastAsia="宋体" w:hAnsi="Book Antiqua"/>
          <w:sz w:val="24"/>
          <w:szCs w:val="24"/>
          <w:lang w:eastAsia="zh-CN"/>
        </w:rPr>
        <w:t xml:space="preserve"> H</w:t>
      </w:r>
      <w:r w:rsidRPr="0050671E">
        <w:rPr>
          <w:rFonts w:ascii="Book Antiqua" w:hAnsi="Book Antiqua"/>
          <w:sz w:val="24"/>
          <w:szCs w:val="24"/>
        </w:rPr>
        <w:t xml:space="preserve">, </w:t>
      </w:r>
      <w:proofErr w:type="spellStart"/>
      <w:r w:rsidRPr="0050671E">
        <w:rPr>
          <w:rFonts w:ascii="Book Antiqua" w:hAnsi="Book Antiqua"/>
          <w:sz w:val="24"/>
          <w:szCs w:val="24"/>
        </w:rPr>
        <w:t>Lefor</w:t>
      </w:r>
      <w:proofErr w:type="spellEnd"/>
      <w:r w:rsidRPr="0050671E">
        <w:rPr>
          <w:rFonts w:ascii="Book Antiqua" w:eastAsia="宋体" w:hAnsi="Book Antiqua"/>
          <w:sz w:val="24"/>
          <w:szCs w:val="24"/>
          <w:lang w:eastAsia="zh-CN"/>
        </w:rPr>
        <w:t xml:space="preserve"> AK</w:t>
      </w:r>
      <w:r w:rsidRPr="0050671E">
        <w:rPr>
          <w:rFonts w:ascii="Book Antiqua" w:hAnsi="Book Antiqua"/>
          <w:sz w:val="24"/>
          <w:szCs w:val="24"/>
        </w:rPr>
        <w:t>, Kubota</w:t>
      </w:r>
      <w:r w:rsidRPr="0050671E">
        <w:rPr>
          <w:rFonts w:ascii="Book Antiqua" w:eastAsia="宋体" w:hAnsi="Book Antiqua"/>
          <w:sz w:val="24"/>
          <w:szCs w:val="24"/>
          <w:lang w:eastAsia="zh-CN"/>
        </w:rPr>
        <w:t xml:space="preserve"> T</w:t>
      </w:r>
      <w:r w:rsidRPr="0050671E">
        <w:rPr>
          <w:rFonts w:ascii="Book Antiqua" w:hAnsi="Book Antiqua"/>
          <w:sz w:val="24"/>
          <w:szCs w:val="24"/>
        </w:rPr>
        <w:t xml:space="preserve">, </w:t>
      </w:r>
      <w:proofErr w:type="spellStart"/>
      <w:r w:rsidRPr="0050671E">
        <w:rPr>
          <w:rFonts w:ascii="Book Antiqua" w:hAnsi="Book Antiqua"/>
          <w:sz w:val="24"/>
          <w:szCs w:val="24"/>
        </w:rPr>
        <w:t>Mizokami</w:t>
      </w:r>
      <w:proofErr w:type="spellEnd"/>
      <w:r w:rsidRPr="0050671E">
        <w:rPr>
          <w:rFonts w:ascii="Book Antiqua" w:eastAsia="宋体" w:hAnsi="Book Antiqua"/>
          <w:sz w:val="24"/>
          <w:szCs w:val="24"/>
          <w:lang w:eastAsia="zh-CN"/>
        </w:rPr>
        <w:t xml:space="preserve"> K.</w:t>
      </w:r>
      <w:r w:rsidRPr="0050671E">
        <w:rPr>
          <w:rFonts w:ascii="Book Antiqua" w:hAnsi="Book Antiqua"/>
          <w:sz w:val="24"/>
          <w:szCs w:val="24"/>
        </w:rPr>
        <w:t xml:space="preserve"> Barium appendicitis: A single institution review in Japan</w:t>
      </w:r>
      <w:r w:rsidRPr="0050671E">
        <w:rPr>
          <w:rFonts w:ascii="Book Antiqua" w:eastAsia="宋体" w:hAnsi="Book Antiqua"/>
          <w:sz w:val="24"/>
          <w:szCs w:val="24"/>
          <w:lang w:eastAsia="zh-CN"/>
        </w:rPr>
        <w:t>.</w:t>
      </w:r>
      <w:r w:rsidRPr="0050671E">
        <w:rPr>
          <w:rFonts w:ascii="Book Antiqua" w:hAnsi="Book Antiqua"/>
          <w:i/>
          <w:iCs/>
          <w:sz w:val="24"/>
          <w:szCs w:val="24"/>
        </w:rPr>
        <w:t xml:space="preserve"> World J </w:t>
      </w:r>
      <w:proofErr w:type="spellStart"/>
      <w:r w:rsidRPr="0050671E">
        <w:rPr>
          <w:rFonts w:ascii="Book Antiqua" w:hAnsi="Book Antiqua"/>
          <w:i/>
          <w:iCs/>
          <w:sz w:val="24"/>
          <w:szCs w:val="24"/>
        </w:rPr>
        <w:t>Gastrointest</w:t>
      </w:r>
      <w:proofErr w:type="spellEnd"/>
      <w:r w:rsidRPr="0050671E">
        <w:rPr>
          <w:rFonts w:ascii="Book Antiqua" w:hAnsi="Book Antiqua"/>
          <w:i/>
          <w:iCs/>
          <w:sz w:val="24"/>
          <w:szCs w:val="24"/>
        </w:rPr>
        <w:t xml:space="preserve"> </w:t>
      </w:r>
      <w:proofErr w:type="spellStart"/>
      <w:r w:rsidRPr="0050671E">
        <w:rPr>
          <w:rFonts w:ascii="Book Antiqua" w:hAnsi="Book Antiqua"/>
          <w:i/>
          <w:iCs/>
          <w:sz w:val="24"/>
          <w:szCs w:val="24"/>
        </w:rPr>
        <w:t>Surg</w:t>
      </w:r>
      <w:proofErr w:type="spellEnd"/>
      <w:r w:rsidRPr="0050671E">
        <w:rPr>
          <w:rFonts w:ascii="Book Antiqua" w:eastAsia="宋体" w:hAnsi="Book Antiqua"/>
          <w:i/>
          <w:iCs/>
          <w:sz w:val="24"/>
          <w:szCs w:val="24"/>
          <w:lang w:eastAsia="zh-CN"/>
        </w:rPr>
        <w:t xml:space="preserve"> </w:t>
      </w:r>
      <w:r w:rsidRPr="0050671E">
        <w:rPr>
          <w:rFonts w:ascii="Book Antiqua" w:eastAsia="宋体" w:hAnsi="Book Antiqua"/>
          <w:iCs/>
          <w:sz w:val="24"/>
          <w:szCs w:val="24"/>
          <w:lang w:eastAsia="zh-CN"/>
        </w:rPr>
        <w:t xml:space="preserve">2016; </w:t>
      </w:r>
      <w:proofErr w:type="gramStart"/>
      <w:r w:rsidRPr="0050671E">
        <w:rPr>
          <w:rFonts w:ascii="Book Antiqua" w:eastAsia="宋体" w:hAnsi="Book Antiqua"/>
          <w:iCs/>
          <w:sz w:val="24"/>
          <w:szCs w:val="24"/>
          <w:lang w:eastAsia="zh-CN"/>
        </w:rPr>
        <w:t>In</w:t>
      </w:r>
      <w:proofErr w:type="gramEnd"/>
      <w:r w:rsidRPr="0050671E">
        <w:rPr>
          <w:rFonts w:ascii="Book Antiqua" w:eastAsia="宋体" w:hAnsi="Book Antiqua"/>
          <w:iCs/>
          <w:sz w:val="24"/>
          <w:szCs w:val="24"/>
          <w:lang w:eastAsia="zh-CN"/>
        </w:rPr>
        <w:t xml:space="preserve"> press</w:t>
      </w:r>
    </w:p>
    <w:p w:rsidR="009B0E07" w:rsidRPr="0050671E" w:rsidRDefault="0050671E" w:rsidP="0050671E">
      <w:pPr>
        <w:spacing w:line="360" w:lineRule="auto"/>
        <w:rPr>
          <w:rFonts w:ascii="Book Antiqua" w:hAnsi="Book Antiqua"/>
          <w:b/>
          <w:sz w:val="24"/>
          <w:szCs w:val="24"/>
        </w:rPr>
      </w:pPr>
      <w:r w:rsidRPr="0050671E">
        <w:rPr>
          <w:rFonts w:ascii="Book Antiqua" w:hAnsi="Book Antiqua"/>
          <w:b/>
          <w:sz w:val="24"/>
          <w:szCs w:val="24"/>
        </w:rPr>
        <w:lastRenderedPageBreak/>
        <w:t>INTRODUCTION</w:t>
      </w:r>
    </w:p>
    <w:p w:rsidR="009B0E07" w:rsidRPr="0050671E" w:rsidRDefault="009B0E07" w:rsidP="0050671E">
      <w:pPr>
        <w:spacing w:line="360" w:lineRule="auto"/>
        <w:rPr>
          <w:rFonts w:ascii="Book Antiqua" w:hAnsi="Book Antiqua"/>
          <w:sz w:val="24"/>
          <w:szCs w:val="24"/>
        </w:rPr>
      </w:pPr>
      <w:r w:rsidRPr="0050671E">
        <w:rPr>
          <w:rFonts w:ascii="Book Antiqua" w:hAnsi="Book Antiqua"/>
          <w:sz w:val="24"/>
          <w:szCs w:val="24"/>
        </w:rPr>
        <w:t xml:space="preserve">Acute appendicitis is one of the most common surgical problems encountered in clinical surgical practice. While the exact etiology of acute appendicitis remains unclear, an obstruction of the </w:t>
      </w:r>
      <w:proofErr w:type="spellStart"/>
      <w:r w:rsidRPr="0050671E">
        <w:rPr>
          <w:rFonts w:ascii="Book Antiqua" w:hAnsi="Book Antiqua"/>
          <w:sz w:val="24"/>
          <w:szCs w:val="24"/>
        </w:rPr>
        <w:t>appendiceal</w:t>
      </w:r>
      <w:proofErr w:type="spellEnd"/>
      <w:r w:rsidRPr="0050671E">
        <w:rPr>
          <w:rFonts w:ascii="Book Antiqua" w:hAnsi="Book Antiqua"/>
          <w:sz w:val="24"/>
          <w:szCs w:val="24"/>
        </w:rPr>
        <w:t xml:space="preserve"> lumen can result in the development of acute </w:t>
      </w:r>
      <w:proofErr w:type="gramStart"/>
      <w:r w:rsidRPr="0050671E">
        <w:rPr>
          <w:rFonts w:ascii="Book Antiqua" w:hAnsi="Book Antiqua"/>
          <w:sz w:val="24"/>
          <w:szCs w:val="24"/>
        </w:rPr>
        <w:t>appendicitis</w:t>
      </w:r>
      <w:r w:rsidRPr="0050671E">
        <w:rPr>
          <w:rFonts w:ascii="Book Antiqua" w:hAnsi="Book Antiqua"/>
          <w:sz w:val="24"/>
          <w:szCs w:val="24"/>
          <w:vertAlign w:val="superscript"/>
        </w:rPr>
        <w:t>[</w:t>
      </w:r>
      <w:proofErr w:type="gramEnd"/>
      <w:r w:rsidRPr="0050671E">
        <w:rPr>
          <w:rFonts w:ascii="Book Antiqua" w:hAnsi="Book Antiqua"/>
          <w:sz w:val="24"/>
          <w:szCs w:val="24"/>
          <w:vertAlign w:val="superscript"/>
        </w:rPr>
        <w:t>1]</w:t>
      </w:r>
      <w:r w:rsidRPr="0050671E">
        <w:rPr>
          <w:rFonts w:ascii="Book Antiqua" w:hAnsi="Book Antiqua"/>
          <w:sz w:val="24"/>
          <w:szCs w:val="24"/>
        </w:rPr>
        <w:t xml:space="preserve">. In Japan, upper gastrointestinal imaging using barium sulfate is widely used in mass screening programs for gastric </w:t>
      </w:r>
      <w:proofErr w:type="gramStart"/>
      <w:r w:rsidRPr="0050671E">
        <w:rPr>
          <w:rFonts w:ascii="Book Antiqua" w:hAnsi="Book Antiqua"/>
          <w:sz w:val="24"/>
          <w:szCs w:val="24"/>
        </w:rPr>
        <w:t>cancer</w:t>
      </w:r>
      <w:r w:rsidRPr="0050671E">
        <w:rPr>
          <w:rFonts w:ascii="Book Antiqua" w:hAnsi="Book Antiqua"/>
          <w:sz w:val="24"/>
          <w:szCs w:val="24"/>
          <w:vertAlign w:val="superscript"/>
        </w:rPr>
        <w:t>[</w:t>
      </w:r>
      <w:proofErr w:type="gramEnd"/>
      <w:r w:rsidRPr="0050671E">
        <w:rPr>
          <w:rFonts w:ascii="Book Antiqua" w:hAnsi="Book Antiqua"/>
          <w:sz w:val="24"/>
          <w:szCs w:val="24"/>
          <w:vertAlign w:val="superscript"/>
        </w:rPr>
        <w:t>2]</w:t>
      </w:r>
      <w:r w:rsidRPr="0050671E">
        <w:rPr>
          <w:rFonts w:ascii="Book Antiqua" w:hAnsi="Book Antiqua"/>
          <w:sz w:val="24"/>
          <w:szCs w:val="24"/>
        </w:rPr>
        <w:t xml:space="preserve">. Barium sulfate is not harmful to the intestinal mucosa and complications after a barium study are considered to be very </w:t>
      </w:r>
      <w:proofErr w:type="gramStart"/>
      <w:r w:rsidRPr="0050671E">
        <w:rPr>
          <w:rFonts w:ascii="Book Antiqua" w:hAnsi="Book Antiqua"/>
          <w:sz w:val="24"/>
          <w:szCs w:val="24"/>
        </w:rPr>
        <w:t>rare</w:t>
      </w:r>
      <w:r w:rsidRPr="0050671E">
        <w:rPr>
          <w:rFonts w:ascii="Book Antiqua" w:hAnsi="Book Antiqua"/>
          <w:sz w:val="24"/>
          <w:szCs w:val="24"/>
          <w:vertAlign w:val="superscript"/>
        </w:rPr>
        <w:t>[</w:t>
      </w:r>
      <w:proofErr w:type="gramEnd"/>
      <w:r w:rsidRPr="0050671E">
        <w:rPr>
          <w:rFonts w:ascii="Book Antiqua" w:hAnsi="Book Antiqua"/>
          <w:sz w:val="24"/>
          <w:szCs w:val="24"/>
          <w:vertAlign w:val="superscript"/>
        </w:rPr>
        <w:t>2-4]</w:t>
      </w:r>
      <w:r w:rsidRPr="0050671E">
        <w:rPr>
          <w:rFonts w:ascii="Book Antiqua" w:hAnsi="Book Antiqua"/>
          <w:sz w:val="24"/>
          <w:szCs w:val="24"/>
        </w:rPr>
        <w:t xml:space="preserve">. Acute appendicitis caused by residual barium is also thought to be a very rare complication after a barium </w:t>
      </w:r>
      <w:proofErr w:type="gramStart"/>
      <w:r w:rsidRPr="0050671E">
        <w:rPr>
          <w:rFonts w:ascii="Book Antiqua" w:hAnsi="Book Antiqua"/>
          <w:sz w:val="24"/>
          <w:szCs w:val="24"/>
        </w:rPr>
        <w:t>study</w:t>
      </w:r>
      <w:r w:rsidRPr="0050671E">
        <w:rPr>
          <w:rFonts w:ascii="Book Antiqua" w:hAnsi="Book Antiqua"/>
          <w:sz w:val="24"/>
          <w:szCs w:val="24"/>
          <w:vertAlign w:val="superscript"/>
        </w:rPr>
        <w:t>[</w:t>
      </w:r>
      <w:proofErr w:type="gramEnd"/>
      <w:r w:rsidRPr="0050671E">
        <w:rPr>
          <w:rFonts w:ascii="Book Antiqua" w:hAnsi="Book Antiqua"/>
          <w:sz w:val="24"/>
          <w:szCs w:val="24"/>
          <w:vertAlign w:val="superscript"/>
        </w:rPr>
        <w:t>3-5]</w:t>
      </w:r>
      <w:r w:rsidRPr="0050671E">
        <w:rPr>
          <w:rFonts w:ascii="Book Antiqua" w:hAnsi="Book Antiqua"/>
          <w:sz w:val="24"/>
          <w:szCs w:val="24"/>
        </w:rPr>
        <w:t>. General surgeons in Japan often encounter patients with acute appendicitis who have residual barium felt to be the responsible etiologic agent.</w:t>
      </w:r>
    </w:p>
    <w:p w:rsidR="009B0E07" w:rsidRPr="0050671E" w:rsidRDefault="009B0E07" w:rsidP="00BB0BFC">
      <w:pPr>
        <w:spacing w:line="360" w:lineRule="auto"/>
        <w:ind w:firstLineChars="100" w:firstLine="240"/>
        <w:rPr>
          <w:rFonts w:ascii="Book Antiqua" w:hAnsi="Book Antiqua"/>
          <w:sz w:val="24"/>
          <w:szCs w:val="24"/>
        </w:rPr>
      </w:pPr>
      <w:r w:rsidRPr="0050671E">
        <w:rPr>
          <w:rFonts w:ascii="Book Antiqua" w:hAnsi="Book Antiqua"/>
          <w:sz w:val="24"/>
          <w:szCs w:val="24"/>
        </w:rPr>
        <w:t>We performed a retrospective review of patients admitted with a diagnosis of acute appendicitis, and specifically reviewed those with acute appendicitis suspected to be caused by residual barium.</w:t>
      </w:r>
    </w:p>
    <w:p w:rsidR="009B0E07" w:rsidRPr="0050671E" w:rsidRDefault="009B0E07" w:rsidP="0050671E">
      <w:pPr>
        <w:spacing w:line="360" w:lineRule="auto"/>
        <w:rPr>
          <w:rFonts w:ascii="Book Antiqua" w:hAnsi="Book Antiqua"/>
          <w:sz w:val="24"/>
          <w:szCs w:val="24"/>
        </w:rPr>
      </w:pPr>
    </w:p>
    <w:p w:rsidR="009B0E07" w:rsidRPr="0050671E" w:rsidRDefault="00BB0BFC" w:rsidP="0050671E">
      <w:pPr>
        <w:spacing w:line="360" w:lineRule="auto"/>
        <w:rPr>
          <w:rFonts w:ascii="Book Antiqua" w:hAnsi="Book Antiqua"/>
          <w:b/>
          <w:sz w:val="24"/>
          <w:szCs w:val="24"/>
        </w:rPr>
      </w:pPr>
      <w:r>
        <w:rPr>
          <w:rFonts w:ascii="Book Antiqua" w:eastAsia="宋体" w:hAnsi="Book Antiqua"/>
          <w:b/>
          <w:sz w:val="24"/>
          <w:szCs w:val="24"/>
          <w:lang w:eastAsia="zh-CN"/>
        </w:rPr>
        <w:t>MATERIALS</w:t>
      </w:r>
      <w:r w:rsidRPr="0050671E">
        <w:rPr>
          <w:rFonts w:ascii="Book Antiqua" w:hAnsi="Book Antiqua"/>
          <w:b/>
          <w:sz w:val="24"/>
          <w:szCs w:val="24"/>
        </w:rPr>
        <w:t xml:space="preserve"> AND METHODS</w:t>
      </w:r>
    </w:p>
    <w:p w:rsidR="009B0E07" w:rsidRPr="0050671E" w:rsidRDefault="009B0E07" w:rsidP="0050671E">
      <w:pPr>
        <w:spacing w:line="360" w:lineRule="auto"/>
        <w:rPr>
          <w:rFonts w:ascii="Book Antiqua" w:hAnsi="Book Antiqua"/>
          <w:sz w:val="24"/>
          <w:szCs w:val="24"/>
        </w:rPr>
      </w:pPr>
      <w:r w:rsidRPr="0050671E">
        <w:rPr>
          <w:rFonts w:ascii="Book Antiqua" w:hAnsi="Book Antiqua"/>
          <w:sz w:val="24"/>
          <w:szCs w:val="24"/>
        </w:rPr>
        <w:t xml:space="preserve">Tokyo Bay </w:t>
      </w:r>
      <w:proofErr w:type="spellStart"/>
      <w:r w:rsidRPr="0050671E">
        <w:rPr>
          <w:rFonts w:ascii="Book Antiqua" w:hAnsi="Book Antiqua"/>
          <w:sz w:val="24"/>
          <w:szCs w:val="24"/>
        </w:rPr>
        <w:t>Urayasu</w:t>
      </w:r>
      <w:proofErr w:type="spellEnd"/>
      <w:r w:rsidRPr="0050671E">
        <w:rPr>
          <w:rFonts w:ascii="Book Antiqua" w:hAnsi="Book Antiqua"/>
          <w:sz w:val="24"/>
          <w:szCs w:val="24"/>
        </w:rPr>
        <w:t xml:space="preserve"> Ichikawa Medical Center is a secondary referral hospital in Chiba prefecture, Japan, providing acute surgical care. A retrospective analysis was conducted of patients seen from January 1, 2013 to December 31, 2015. Patients for review were identified based on their medical records including patients admitted with the diagnosis of acute appendicitis. Age, gender, computed tomography (CT) scan findings if available, past history of barium studies, pathology, and the presence of perforation or the development of </w:t>
      </w:r>
      <w:r w:rsidRPr="0050671E">
        <w:rPr>
          <w:rFonts w:ascii="Book Antiqua" w:hAnsi="Book Antiqua"/>
          <w:sz w:val="24"/>
          <w:szCs w:val="24"/>
        </w:rPr>
        <w:lastRenderedPageBreak/>
        <w:t xml:space="preserve">complications were reviewed. If the CT scan revealed high density material in the appendix, the maximum CT scan </w:t>
      </w:r>
      <w:proofErr w:type="spellStart"/>
      <w:r w:rsidRPr="0050671E">
        <w:rPr>
          <w:rFonts w:ascii="Book Antiqua" w:hAnsi="Book Antiqua"/>
          <w:sz w:val="24"/>
          <w:szCs w:val="24"/>
        </w:rPr>
        <w:t>radiodensity</w:t>
      </w:r>
      <w:proofErr w:type="spellEnd"/>
      <w:r w:rsidRPr="0050671E">
        <w:rPr>
          <w:rFonts w:ascii="Book Antiqua" w:hAnsi="Book Antiqua"/>
          <w:sz w:val="24"/>
          <w:szCs w:val="24"/>
        </w:rPr>
        <w:t xml:space="preserve"> of the material is measured in Hounsfield units</w:t>
      </w:r>
      <w:r w:rsidR="005E60E2" w:rsidRPr="0050671E">
        <w:rPr>
          <w:rFonts w:ascii="Book Antiqua" w:eastAsia="宋体" w:hAnsi="Book Antiqua"/>
          <w:sz w:val="24"/>
          <w:szCs w:val="24"/>
          <w:lang w:eastAsia="zh-CN"/>
        </w:rPr>
        <w:t xml:space="preserve"> (</w:t>
      </w:r>
      <w:r w:rsidR="005E60E2" w:rsidRPr="0050671E">
        <w:rPr>
          <w:rFonts w:ascii="Book Antiqua" w:hAnsi="Book Antiqua"/>
          <w:sz w:val="24"/>
          <w:szCs w:val="24"/>
        </w:rPr>
        <w:t>HU</w:t>
      </w:r>
      <w:r w:rsidR="005E60E2" w:rsidRPr="0050671E">
        <w:rPr>
          <w:rFonts w:ascii="Book Antiqua" w:eastAsia="宋体" w:hAnsi="Book Antiqua"/>
          <w:sz w:val="24"/>
          <w:szCs w:val="24"/>
          <w:lang w:eastAsia="zh-CN"/>
        </w:rPr>
        <w:t>)</w:t>
      </w:r>
      <w:r w:rsidRPr="0050671E">
        <w:rPr>
          <w:rFonts w:ascii="Book Antiqua" w:hAnsi="Book Antiqua"/>
          <w:sz w:val="24"/>
          <w:szCs w:val="24"/>
        </w:rPr>
        <w:t>.</w:t>
      </w:r>
    </w:p>
    <w:p w:rsidR="009B0E07" w:rsidRPr="0050671E" w:rsidRDefault="009B0E07" w:rsidP="004D0F40">
      <w:pPr>
        <w:spacing w:line="360" w:lineRule="auto"/>
        <w:ind w:firstLineChars="100" w:firstLine="240"/>
        <w:rPr>
          <w:rFonts w:ascii="Book Antiqua" w:hAnsi="Book Antiqua"/>
          <w:sz w:val="24"/>
          <w:szCs w:val="24"/>
        </w:rPr>
      </w:pPr>
      <w:r w:rsidRPr="0050671E">
        <w:rPr>
          <w:rFonts w:ascii="Book Antiqua" w:hAnsi="Book Antiqua"/>
          <w:sz w:val="24"/>
          <w:szCs w:val="24"/>
        </w:rPr>
        <w:t xml:space="preserve">Barium appendicitis is defined as: </w:t>
      </w:r>
      <w:r w:rsidR="004D0F40">
        <w:rPr>
          <w:rFonts w:ascii="Book Antiqua" w:eastAsia="宋体" w:hAnsi="Book Antiqua" w:hint="eastAsia"/>
          <w:sz w:val="24"/>
          <w:szCs w:val="24"/>
          <w:lang w:eastAsia="zh-CN"/>
        </w:rPr>
        <w:t>(</w:t>
      </w:r>
      <w:r w:rsidRPr="0050671E">
        <w:rPr>
          <w:rFonts w:ascii="Book Antiqua" w:hAnsi="Book Antiqua"/>
          <w:sz w:val="24"/>
          <w:szCs w:val="24"/>
        </w:rPr>
        <w:t>1) patients diagnosed with acute appendicitis</w:t>
      </w:r>
      <w:r w:rsidR="004D0F40">
        <w:rPr>
          <w:rFonts w:ascii="Book Antiqua" w:eastAsia="宋体" w:hAnsi="Book Antiqua" w:hint="eastAsia"/>
          <w:sz w:val="24"/>
          <w:szCs w:val="24"/>
          <w:lang w:eastAsia="zh-CN"/>
        </w:rPr>
        <w:t>;</w:t>
      </w:r>
      <w:r w:rsidRPr="0050671E">
        <w:rPr>
          <w:rFonts w:ascii="Book Antiqua" w:hAnsi="Book Antiqua"/>
          <w:sz w:val="24"/>
          <w:szCs w:val="24"/>
        </w:rPr>
        <w:t xml:space="preserve"> </w:t>
      </w:r>
      <w:r w:rsidR="004D0F40">
        <w:rPr>
          <w:rFonts w:ascii="Book Antiqua" w:eastAsia="宋体" w:hAnsi="Book Antiqua" w:hint="eastAsia"/>
          <w:sz w:val="24"/>
          <w:szCs w:val="24"/>
          <w:lang w:eastAsia="zh-CN"/>
        </w:rPr>
        <w:t>(</w:t>
      </w:r>
      <w:r w:rsidRPr="0050671E">
        <w:rPr>
          <w:rFonts w:ascii="Book Antiqua" w:hAnsi="Book Antiqua"/>
          <w:sz w:val="24"/>
          <w:szCs w:val="24"/>
        </w:rPr>
        <w:t>2) the patients have a history of a prior barium study</w:t>
      </w:r>
      <w:r w:rsidR="004D0F40">
        <w:rPr>
          <w:rFonts w:ascii="Book Antiqua" w:eastAsia="宋体" w:hAnsi="Book Antiqua" w:hint="eastAsia"/>
          <w:sz w:val="24"/>
          <w:szCs w:val="24"/>
          <w:lang w:eastAsia="zh-CN"/>
        </w:rPr>
        <w:t>;</w:t>
      </w:r>
      <w:r w:rsidRPr="0050671E">
        <w:rPr>
          <w:rFonts w:ascii="Book Antiqua" w:hAnsi="Book Antiqua"/>
          <w:sz w:val="24"/>
          <w:szCs w:val="24"/>
        </w:rPr>
        <w:t xml:space="preserve"> and </w:t>
      </w:r>
      <w:r w:rsidR="004D0F40">
        <w:rPr>
          <w:rFonts w:ascii="Book Antiqua" w:eastAsia="宋体" w:hAnsi="Book Antiqua" w:hint="eastAsia"/>
          <w:sz w:val="24"/>
          <w:szCs w:val="24"/>
          <w:lang w:eastAsia="zh-CN"/>
        </w:rPr>
        <w:t>(</w:t>
      </w:r>
      <w:r w:rsidRPr="0050671E">
        <w:rPr>
          <w:rFonts w:ascii="Book Antiqua" w:hAnsi="Book Antiqua"/>
          <w:sz w:val="24"/>
          <w:szCs w:val="24"/>
        </w:rPr>
        <w:t>3) the CT scan shows high density material in the appendix. Patients who meet all three criteria are considered to have barium appendicitis.</w:t>
      </w:r>
    </w:p>
    <w:p w:rsidR="009B0E07" w:rsidRPr="0050671E" w:rsidRDefault="009B0E07" w:rsidP="004D0F40">
      <w:pPr>
        <w:spacing w:line="360" w:lineRule="auto"/>
        <w:ind w:firstLineChars="100" w:firstLine="240"/>
        <w:rPr>
          <w:rFonts w:ascii="Book Antiqua" w:hAnsi="Book Antiqua"/>
          <w:sz w:val="24"/>
          <w:szCs w:val="24"/>
        </w:rPr>
      </w:pPr>
      <w:r w:rsidRPr="0050671E">
        <w:rPr>
          <w:rFonts w:ascii="Book Antiqua" w:hAnsi="Book Antiqua"/>
          <w:sz w:val="24"/>
          <w:szCs w:val="24"/>
        </w:rPr>
        <w:t xml:space="preserve">Data were analyzed with Fisher’s exact test and the Mann-Whitney </w:t>
      </w:r>
      <w:r w:rsidRPr="004D0F40">
        <w:rPr>
          <w:rFonts w:ascii="Book Antiqua" w:hAnsi="Book Antiqua"/>
          <w:i/>
          <w:sz w:val="24"/>
          <w:szCs w:val="24"/>
        </w:rPr>
        <w:t>U</w:t>
      </w:r>
      <w:r w:rsidRPr="0050671E">
        <w:rPr>
          <w:rFonts w:ascii="Book Antiqua" w:hAnsi="Book Antiqua"/>
          <w:sz w:val="24"/>
          <w:szCs w:val="24"/>
        </w:rPr>
        <w:t xml:space="preserve"> test. A </w:t>
      </w:r>
      <w:r w:rsidR="004D0F40" w:rsidRPr="004D0F40">
        <w:rPr>
          <w:rFonts w:ascii="Book Antiqua" w:hAnsi="Book Antiqua"/>
          <w:i/>
          <w:sz w:val="24"/>
          <w:szCs w:val="24"/>
        </w:rPr>
        <w:t>P</w:t>
      </w:r>
      <w:r w:rsidRPr="0050671E">
        <w:rPr>
          <w:rFonts w:ascii="Book Antiqua" w:hAnsi="Book Antiqua"/>
          <w:sz w:val="24"/>
          <w:szCs w:val="24"/>
        </w:rPr>
        <w:t xml:space="preserve">-value less than 0.05 </w:t>
      </w:r>
      <w:proofErr w:type="gramStart"/>
      <w:r w:rsidRPr="0050671E">
        <w:rPr>
          <w:rFonts w:ascii="Book Antiqua" w:hAnsi="Book Antiqua"/>
          <w:sz w:val="24"/>
          <w:szCs w:val="24"/>
        </w:rPr>
        <w:t>is</w:t>
      </w:r>
      <w:proofErr w:type="gramEnd"/>
      <w:r w:rsidRPr="0050671E">
        <w:rPr>
          <w:rFonts w:ascii="Book Antiqua" w:hAnsi="Book Antiqua"/>
          <w:sz w:val="24"/>
          <w:szCs w:val="24"/>
        </w:rPr>
        <w:t xml:space="preserve"> considered statistically significant.</w:t>
      </w:r>
    </w:p>
    <w:p w:rsidR="009B0E07" w:rsidRPr="0050671E" w:rsidRDefault="009B0E07" w:rsidP="0050671E">
      <w:pPr>
        <w:spacing w:line="360" w:lineRule="auto"/>
        <w:rPr>
          <w:rFonts w:ascii="Book Antiqua" w:hAnsi="Book Antiqua"/>
          <w:b/>
          <w:sz w:val="24"/>
          <w:szCs w:val="24"/>
        </w:rPr>
      </w:pPr>
    </w:p>
    <w:p w:rsidR="009B0E07" w:rsidRPr="0050671E" w:rsidRDefault="004D0F40" w:rsidP="0050671E">
      <w:pPr>
        <w:spacing w:line="360" w:lineRule="auto"/>
        <w:rPr>
          <w:rFonts w:ascii="Book Antiqua" w:hAnsi="Book Antiqua"/>
          <w:b/>
          <w:sz w:val="24"/>
          <w:szCs w:val="24"/>
        </w:rPr>
      </w:pPr>
      <w:r w:rsidRPr="0050671E">
        <w:rPr>
          <w:rFonts w:ascii="Book Antiqua" w:hAnsi="Book Antiqua"/>
          <w:b/>
          <w:sz w:val="24"/>
          <w:szCs w:val="24"/>
        </w:rPr>
        <w:t>RESULTS</w:t>
      </w:r>
    </w:p>
    <w:p w:rsidR="009B0E07" w:rsidRPr="00614598" w:rsidRDefault="009B0E07" w:rsidP="0050671E">
      <w:pPr>
        <w:spacing w:line="360" w:lineRule="auto"/>
        <w:rPr>
          <w:rFonts w:ascii="Book Antiqua" w:eastAsia="宋体" w:hAnsi="Book Antiqua"/>
          <w:sz w:val="24"/>
          <w:szCs w:val="24"/>
          <w:lang w:eastAsia="zh-CN"/>
        </w:rPr>
      </w:pPr>
      <w:r w:rsidRPr="0050671E">
        <w:rPr>
          <w:rFonts w:ascii="Book Antiqua" w:hAnsi="Book Antiqua"/>
          <w:sz w:val="24"/>
          <w:szCs w:val="24"/>
        </w:rPr>
        <w:t>From January 1, 2013 to December 31, 2015, 396 patients were admitted with the diagnosis of acute appendicitis, including 210 males and 186 females. The median age is 37 years, ranging from 5 to 86 years. Of these, 12 patients (3.0%) met the de</w:t>
      </w:r>
      <w:r w:rsidR="004D0F40">
        <w:rPr>
          <w:rFonts w:ascii="Book Antiqua" w:hAnsi="Book Antiqua"/>
          <w:sz w:val="24"/>
          <w:szCs w:val="24"/>
        </w:rPr>
        <w:t>finition of barium appendicitis</w:t>
      </w:r>
      <w:r w:rsidRPr="0050671E">
        <w:rPr>
          <w:rFonts w:ascii="Book Antiqua" w:hAnsi="Book Antiqua"/>
          <w:sz w:val="24"/>
          <w:szCs w:val="24"/>
        </w:rPr>
        <w:t xml:space="preserve"> </w:t>
      </w:r>
      <w:r w:rsidRPr="004D0F40">
        <w:rPr>
          <w:rFonts w:ascii="Book Antiqua" w:hAnsi="Book Antiqua"/>
          <w:sz w:val="24"/>
          <w:szCs w:val="24"/>
        </w:rPr>
        <w:t>(Table 1, Figures 1 and 2)</w:t>
      </w:r>
      <w:r w:rsidR="004D0F40">
        <w:rPr>
          <w:rFonts w:ascii="Book Antiqua" w:eastAsia="宋体" w:hAnsi="Book Antiqua" w:hint="eastAsia"/>
          <w:sz w:val="24"/>
          <w:szCs w:val="24"/>
          <w:lang w:eastAsia="zh-CN"/>
        </w:rPr>
        <w:t>,</w:t>
      </w:r>
      <w:r w:rsidRPr="004D0F40">
        <w:rPr>
          <w:rFonts w:ascii="Book Antiqua" w:hAnsi="Book Antiqua"/>
          <w:sz w:val="24"/>
          <w:szCs w:val="24"/>
        </w:rPr>
        <w:t xml:space="preserve"> </w:t>
      </w:r>
      <w:r w:rsidRPr="0050671E">
        <w:rPr>
          <w:rFonts w:ascii="Book Antiqua" w:hAnsi="Book Antiqua"/>
          <w:sz w:val="24"/>
          <w:szCs w:val="24"/>
        </w:rPr>
        <w:t xml:space="preserve">including ten males and two females, with a median age of 48 years, ranging from 37 to 62 years. Of these 12 patients, the median CT scan </w:t>
      </w:r>
      <w:proofErr w:type="spellStart"/>
      <w:r w:rsidRPr="0050671E">
        <w:rPr>
          <w:rFonts w:ascii="Book Antiqua" w:hAnsi="Book Antiqua"/>
          <w:sz w:val="24"/>
          <w:szCs w:val="24"/>
        </w:rPr>
        <w:t>radiodensity</w:t>
      </w:r>
      <w:proofErr w:type="spellEnd"/>
      <w:r w:rsidRPr="0050671E">
        <w:rPr>
          <w:rFonts w:ascii="Book Antiqua" w:hAnsi="Book Antiqua"/>
          <w:sz w:val="24"/>
          <w:szCs w:val="24"/>
        </w:rPr>
        <w:t xml:space="preserve"> of material in the appendix was 10000.8 </w:t>
      </w:r>
      <w:r w:rsidR="005E60E2" w:rsidRPr="0050671E">
        <w:rPr>
          <w:rFonts w:ascii="Book Antiqua" w:hAnsi="Book Antiqua"/>
          <w:sz w:val="24"/>
          <w:szCs w:val="24"/>
        </w:rPr>
        <w:t>HU</w:t>
      </w:r>
      <w:r w:rsidRPr="0050671E">
        <w:rPr>
          <w:rFonts w:ascii="Book Antiqua" w:hAnsi="Book Antiqua"/>
          <w:sz w:val="24"/>
          <w:szCs w:val="24"/>
        </w:rPr>
        <w:t>, ranging from 3066 to 23423</w:t>
      </w:r>
      <w:r w:rsidR="00614598">
        <w:rPr>
          <w:rFonts w:ascii="Book Antiqua" w:eastAsia="宋体" w:hAnsi="Book Antiqua" w:hint="eastAsia"/>
          <w:sz w:val="24"/>
          <w:szCs w:val="24"/>
          <w:lang w:eastAsia="zh-CN"/>
        </w:rPr>
        <w:t xml:space="preserve"> </w:t>
      </w:r>
      <w:r w:rsidRPr="0050671E">
        <w:rPr>
          <w:rFonts w:ascii="Book Antiqua" w:hAnsi="Book Antiqua"/>
          <w:sz w:val="24"/>
          <w:szCs w:val="24"/>
        </w:rPr>
        <w:t>HU (±</w:t>
      </w:r>
      <w:r w:rsidR="00614598">
        <w:rPr>
          <w:rFonts w:ascii="Book Antiqua" w:eastAsia="宋体" w:hAnsi="Book Antiqua" w:hint="eastAsia"/>
          <w:sz w:val="24"/>
          <w:szCs w:val="24"/>
          <w:lang w:eastAsia="zh-CN"/>
        </w:rPr>
        <w:t xml:space="preserve"> </w:t>
      </w:r>
      <w:r w:rsidRPr="0050671E">
        <w:rPr>
          <w:rFonts w:ascii="Book Antiqua" w:hAnsi="Book Antiqua"/>
          <w:sz w:val="24"/>
          <w:szCs w:val="24"/>
        </w:rPr>
        <w:t xml:space="preserve">6288.2). According to these data, the CT scan </w:t>
      </w:r>
      <w:proofErr w:type="spellStart"/>
      <w:r w:rsidRPr="0050671E">
        <w:rPr>
          <w:rFonts w:ascii="Book Antiqua" w:hAnsi="Book Antiqua"/>
          <w:sz w:val="24"/>
          <w:szCs w:val="24"/>
        </w:rPr>
        <w:t>radiodensity</w:t>
      </w:r>
      <w:proofErr w:type="spellEnd"/>
      <w:r w:rsidRPr="0050671E">
        <w:rPr>
          <w:rFonts w:ascii="Book Antiqua" w:hAnsi="Book Antiqua"/>
          <w:sz w:val="24"/>
          <w:szCs w:val="24"/>
        </w:rPr>
        <w:t xml:space="preserve"> of residual barium is generally higher than 3000</w:t>
      </w:r>
      <w:r w:rsidR="00614598">
        <w:rPr>
          <w:rFonts w:ascii="Book Antiqua" w:eastAsia="宋体" w:hAnsi="Book Antiqua" w:hint="eastAsia"/>
          <w:sz w:val="24"/>
          <w:szCs w:val="24"/>
          <w:lang w:eastAsia="zh-CN"/>
        </w:rPr>
        <w:t xml:space="preserve"> </w:t>
      </w:r>
      <w:r w:rsidRPr="0050671E">
        <w:rPr>
          <w:rFonts w:ascii="Book Antiqua" w:hAnsi="Book Antiqua"/>
          <w:sz w:val="24"/>
          <w:szCs w:val="24"/>
        </w:rPr>
        <w:t xml:space="preserve">HU. If we apply this value as a cutoff, we can identify seven more patients with suspected barium appendicitis based on CT scan </w:t>
      </w:r>
      <w:proofErr w:type="spellStart"/>
      <w:r w:rsidRPr="0050671E">
        <w:rPr>
          <w:rFonts w:ascii="Book Antiqua" w:hAnsi="Book Antiqua"/>
          <w:sz w:val="24"/>
          <w:szCs w:val="24"/>
        </w:rPr>
        <w:t>radiodensity</w:t>
      </w:r>
      <w:proofErr w:type="spellEnd"/>
      <w:r w:rsidRPr="0050671E">
        <w:rPr>
          <w:rFonts w:ascii="Book Antiqua" w:hAnsi="Book Antiqua"/>
          <w:sz w:val="24"/>
          <w:szCs w:val="24"/>
        </w:rPr>
        <w:t xml:space="preserve"> alone. According to the medical records, these seven patients had no definite history of a preceding barium study, excluding one patient who specifically denied having a barium study. The median CT scan </w:t>
      </w:r>
      <w:proofErr w:type="spellStart"/>
      <w:r w:rsidRPr="0050671E">
        <w:rPr>
          <w:rFonts w:ascii="Book Antiqua" w:hAnsi="Book Antiqua"/>
          <w:sz w:val="24"/>
          <w:szCs w:val="24"/>
        </w:rPr>
        <w:t>radiodensity</w:t>
      </w:r>
      <w:proofErr w:type="spellEnd"/>
      <w:r w:rsidRPr="0050671E">
        <w:rPr>
          <w:rFonts w:ascii="Book Antiqua" w:hAnsi="Book Antiqua"/>
          <w:sz w:val="24"/>
          <w:szCs w:val="24"/>
        </w:rPr>
        <w:t xml:space="preserve"> of </w:t>
      </w:r>
      <w:proofErr w:type="spellStart"/>
      <w:r w:rsidRPr="0050671E">
        <w:rPr>
          <w:rFonts w:ascii="Book Antiqua" w:hAnsi="Book Antiqua"/>
          <w:sz w:val="24"/>
          <w:szCs w:val="24"/>
        </w:rPr>
        <w:lastRenderedPageBreak/>
        <w:t>fecaliths</w:t>
      </w:r>
      <w:proofErr w:type="spellEnd"/>
      <w:r w:rsidRPr="0050671E">
        <w:rPr>
          <w:rFonts w:ascii="Book Antiqua" w:hAnsi="Book Antiqua"/>
          <w:sz w:val="24"/>
          <w:szCs w:val="24"/>
        </w:rPr>
        <w:t xml:space="preserve"> in the appendix, excluding patients with barium appendicitis, was 393.1</w:t>
      </w:r>
      <w:r w:rsidR="00614598">
        <w:rPr>
          <w:rFonts w:ascii="Book Antiqua" w:eastAsia="宋体" w:hAnsi="Book Antiqua" w:hint="eastAsia"/>
          <w:sz w:val="24"/>
          <w:szCs w:val="24"/>
          <w:lang w:eastAsia="zh-CN"/>
        </w:rPr>
        <w:t xml:space="preserve"> </w:t>
      </w:r>
      <w:r w:rsidRPr="0050671E">
        <w:rPr>
          <w:rFonts w:ascii="Book Antiqua" w:hAnsi="Book Antiqua"/>
          <w:sz w:val="24"/>
          <w:szCs w:val="24"/>
        </w:rPr>
        <w:t>HU, ranging from 98 to 2151</w:t>
      </w:r>
      <w:r w:rsidR="00614598">
        <w:rPr>
          <w:rFonts w:ascii="Book Antiqua" w:eastAsia="宋体" w:hAnsi="Book Antiqua" w:hint="eastAsia"/>
          <w:sz w:val="24"/>
          <w:szCs w:val="24"/>
          <w:lang w:eastAsia="zh-CN"/>
        </w:rPr>
        <w:t xml:space="preserve"> </w:t>
      </w:r>
      <w:r w:rsidRPr="0050671E">
        <w:rPr>
          <w:rFonts w:ascii="Book Antiqua" w:hAnsi="Book Antiqua"/>
          <w:sz w:val="24"/>
          <w:szCs w:val="24"/>
        </w:rPr>
        <w:t>HU (±</w:t>
      </w:r>
      <w:r w:rsidR="00614598">
        <w:rPr>
          <w:rFonts w:ascii="Book Antiqua" w:eastAsia="宋体" w:hAnsi="Book Antiqua" w:hint="eastAsia"/>
          <w:sz w:val="24"/>
          <w:szCs w:val="24"/>
          <w:lang w:eastAsia="zh-CN"/>
        </w:rPr>
        <w:t xml:space="preserve"> </w:t>
      </w:r>
      <w:r w:rsidRPr="0050671E">
        <w:rPr>
          <w:rFonts w:ascii="Book Antiqua" w:hAnsi="Book Antiqua"/>
          <w:sz w:val="24"/>
          <w:szCs w:val="24"/>
        </w:rPr>
        <w:t xml:space="preserve">382.0). The CT scan </w:t>
      </w:r>
      <w:proofErr w:type="spellStart"/>
      <w:r w:rsidRPr="0050671E">
        <w:rPr>
          <w:rFonts w:ascii="Book Antiqua" w:hAnsi="Book Antiqua"/>
          <w:sz w:val="24"/>
          <w:szCs w:val="24"/>
        </w:rPr>
        <w:t>radiodensity</w:t>
      </w:r>
      <w:proofErr w:type="spellEnd"/>
      <w:r w:rsidRPr="0050671E">
        <w:rPr>
          <w:rFonts w:ascii="Book Antiqua" w:hAnsi="Book Antiqua"/>
          <w:sz w:val="24"/>
          <w:szCs w:val="24"/>
        </w:rPr>
        <w:t xml:space="preserve"> of material in patients with barium appendicitis was significantly higher than patients with non-barium </w:t>
      </w:r>
      <w:proofErr w:type="spellStart"/>
      <w:r w:rsidRPr="0050671E">
        <w:rPr>
          <w:rFonts w:ascii="Book Antiqua" w:hAnsi="Book Antiqua"/>
          <w:sz w:val="24"/>
          <w:szCs w:val="24"/>
        </w:rPr>
        <w:t>fecaliths</w:t>
      </w:r>
      <w:proofErr w:type="spellEnd"/>
      <w:r w:rsidRPr="0050671E">
        <w:rPr>
          <w:rFonts w:ascii="Book Antiqua" w:hAnsi="Book Antiqua"/>
          <w:sz w:val="24"/>
          <w:szCs w:val="24"/>
        </w:rPr>
        <w:t xml:space="preserve"> (</w:t>
      </w:r>
      <w:r w:rsidR="00614598" w:rsidRPr="00614598">
        <w:rPr>
          <w:rFonts w:ascii="Book Antiqua" w:hAnsi="Book Antiqua"/>
          <w:i/>
          <w:sz w:val="24"/>
          <w:szCs w:val="24"/>
        </w:rPr>
        <w:t>P</w:t>
      </w:r>
      <w:r w:rsidR="00614598">
        <w:rPr>
          <w:rFonts w:ascii="Book Antiqua" w:eastAsia="宋体" w:hAnsi="Book Antiqua" w:hint="eastAsia"/>
          <w:i/>
          <w:sz w:val="24"/>
          <w:szCs w:val="24"/>
          <w:lang w:eastAsia="zh-CN"/>
        </w:rPr>
        <w:t xml:space="preserve"> </w:t>
      </w:r>
      <w:r w:rsidRPr="0050671E">
        <w:rPr>
          <w:rFonts w:ascii="Book Antiqua" w:hAnsi="Book Antiqua"/>
          <w:sz w:val="24"/>
          <w:szCs w:val="24"/>
        </w:rPr>
        <w:t>&lt;</w:t>
      </w:r>
      <w:r w:rsidR="00614598">
        <w:rPr>
          <w:rFonts w:ascii="Book Antiqua" w:eastAsia="宋体" w:hAnsi="Book Antiqua" w:hint="eastAsia"/>
          <w:sz w:val="24"/>
          <w:szCs w:val="24"/>
          <w:lang w:eastAsia="zh-CN"/>
        </w:rPr>
        <w:t xml:space="preserve"> </w:t>
      </w:r>
      <w:r w:rsidRPr="0050671E">
        <w:rPr>
          <w:rFonts w:ascii="Book Antiqua" w:hAnsi="Book Antiqua"/>
          <w:sz w:val="24"/>
          <w:szCs w:val="24"/>
        </w:rPr>
        <w:t>0.01)</w:t>
      </w:r>
      <w:r w:rsidR="00614598">
        <w:rPr>
          <w:rFonts w:ascii="Book Antiqua" w:eastAsia="宋体" w:hAnsi="Book Antiqua" w:hint="eastAsia"/>
          <w:sz w:val="24"/>
          <w:szCs w:val="24"/>
          <w:lang w:eastAsia="zh-CN"/>
        </w:rPr>
        <w:t>.</w:t>
      </w:r>
    </w:p>
    <w:p w:rsidR="009B0E07" w:rsidRPr="0050671E" w:rsidRDefault="009B0E07" w:rsidP="00614598">
      <w:pPr>
        <w:spacing w:line="360" w:lineRule="auto"/>
        <w:ind w:firstLineChars="100" w:firstLine="240"/>
        <w:rPr>
          <w:rFonts w:ascii="Book Antiqua" w:hAnsi="Book Antiqua"/>
          <w:sz w:val="24"/>
          <w:szCs w:val="24"/>
        </w:rPr>
      </w:pPr>
      <w:r w:rsidRPr="0050671E">
        <w:rPr>
          <w:rFonts w:ascii="Book Antiqua" w:hAnsi="Book Antiqua"/>
          <w:sz w:val="24"/>
          <w:szCs w:val="24"/>
        </w:rPr>
        <w:t xml:space="preserve">Ten of 12 patients with barium appendicitis underwent laparoscopic appendectomy urgently. One patient underwent interval laparoscopic appendectomy after initially successful non-operative management. In one patient, there was obvious perforation with abscess formation and non-operative management was initially undertaken. Following this, the patient refused interval appendectomy. The interval from barium study to the diagnosis of appendicitis was variable, ranging from two days to 10 </w:t>
      </w:r>
      <w:proofErr w:type="gramStart"/>
      <w:r w:rsidRPr="0050671E">
        <w:rPr>
          <w:rFonts w:ascii="Book Antiqua" w:hAnsi="Book Antiqua"/>
          <w:sz w:val="24"/>
          <w:szCs w:val="24"/>
        </w:rPr>
        <w:t>mo</w:t>
      </w:r>
      <w:proofErr w:type="gramEnd"/>
      <w:r w:rsidRPr="0050671E">
        <w:rPr>
          <w:rFonts w:ascii="Book Antiqua" w:hAnsi="Book Antiqua"/>
          <w:sz w:val="24"/>
          <w:szCs w:val="24"/>
        </w:rPr>
        <w:t>.</w:t>
      </w:r>
    </w:p>
    <w:p w:rsidR="009B0E07" w:rsidRPr="00614598" w:rsidRDefault="009B0E07" w:rsidP="00614598">
      <w:pPr>
        <w:spacing w:line="360" w:lineRule="auto"/>
        <w:ind w:firstLineChars="100" w:firstLine="240"/>
        <w:rPr>
          <w:rFonts w:ascii="Book Antiqua" w:hAnsi="Book Antiqua"/>
          <w:sz w:val="24"/>
          <w:szCs w:val="24"/>
        </w:rPr>
      </w:pPr>
      <w:r w:rsidRPr="0050671E">
        <w:rPr>
          <w:rFonts w:ascii="Book Antiqua" w:hAnsi="Book Antiqua"/>
          <w:sz w:val="24"/>
          <w:szCs w:val="24"/>
        </w:rPr>
        <w:t xml:space="preserve">The pathological results in patients with barium appendicitis are available for 11 patients. Seven patients had gangrenous appendicitis and three had </w:t>
      </w:r>
      <w:proofErr w:type="spellStart"/>
      <w:r w:rsidRPr="0050671E">
        <w:rPr>
          <w:rFonts w:ascii="Book Antiqua" w:hAnsi="Book Antiqua"/>
          <w:sz w:val="24"/>
          <w:szCs w:val="24"/>
        </w:rPr>
        <w:t>phlegmonous</w:t>
      </w:r>
      <w:proofErr w:type="spellEnd"/>
      <w:r w:rsidRPr="0050671E">
        <w:rPr>
          <w:rFonts w:ascii="Book Antiqua" w:hAnsi="Book Antiqua"/>
          <w:sz w:val="24"/>
          <w:szCs w:val="24"/>
        </w:rPr>
        <w:t xml:space="preserve"> appendicitis. One patient, who underwent interval appendectomy, had chronic inflammation of the appendix. </w:t>
      </w:r>
      <w:r w:rsidRPr="00614598">
        <w:rPr>
          <w:rFonts w:ascii="Book Antiqua" w:hAnsi="Book Antiqua"/>
          <w:sz w:val="24"/>
          <w:szCs w:val="24"/>
        </w:rPr>
        <w:t>The rate of gangrenous appendicitis is 41.6% in patients with barium appendicitis and 53.0% in patients without barium appendicitis. The rate of gangrenous appendicitis is higher in patients with typical (unassociated with barium) appendicitis compared to patients with barium appendicitis, but the difference i</w:t>
      </w:r>
      <w:r w:rsidR="00614598">
        <w:rPr>
          <w:rFonts w:ascii="Book Antiqua" w:hAnsi="Book Antiqua"/>
          <w:sz w:val="24"/>
          <w:szCs w:val="24"/>
        </w:rPr>
        <w:t>s not statistically significant</w:t>
      </w:r>
      <w:r w:rsidRPr="00614598">
        <w:rPr>
          <w:rFonts w:ascii="Book Antiqua" w:hAnsi="Book Antiqua"/>
          <w:sz w:val="24"/>
          <w:szCs w:val="24"/>
        </w:rPr>
        <w:t xml:space="preserve"> (</w:t>
      </w:r>
      <w:r w:rsidR="00614598" w:rsidRPr="00614598">
        <w:rPr>
          <w:rFonts w:ascii="Book Antiqua" w:hAnsi="Book Antiqua"/>
          <w:i/>
          <w:sz w:val="24"/>
          <w:szCs w:val="24"/>
        </w:rPr>
        <w:t>P</w:t>
      </w:r>
      <w:r w:rsidR="00614598">
        <w:rPr>
          <w:rFonts w:ascii="Book Antiqua" w:eastAsia="宋体" w:hAnsi="Book Antiqua" w:hint="eastAsia"/>
          <w:sz w:val="24"/>
          <w:szCs w:val="24"/>
          <w:lang w:eastAsia="zh-CN"/>
        </w:rPr>
        <w:t xml:space="preserve"> </w:t>
      </w:r>
      <w:r w:rsidRPr="00614598">
        <w:rPr>
          <w:rFonts w:ascii="Book Antiqua" w:hAnsi="Book Antiqua"/>
          <w:sz w:val="24"/>
          <w:szCs w:val="24"/>
        </w:rPr>
        <w:t>=</w:t>
      </w:r>
      <w:r w:rsidR="00614598">
        <w:rPr>
          <w:rFonts w:ascii="Book Antiqua" w:eastAsia="宋体" w:hAnsi="Book Antiqua" w:hint="eastAsia"/>
          <w:sz w:val="24"/>
          <w:szCs w:val="24"/>
          <w:lang w:eastAsia="zh-CN"/>
        </w:rPr>
        <w:t xml:space="preserve"> </w:t>
      </w:r>
      <w:r w:rsidRPr="00614598">
        <w:rPr>
          <w:rFonts w:ascii="Book Antiqua" w:hAnsi="Book Antiqua"/>
          <w:sz w:val="24"/>
          <w:szCs w:val="24"/>
        </w:rPr>
        <w:t>0.72)</w:t>
      </w:r>
      <w:r w:rsidR="00614598">
        <w:rPr>
          <w:rFonts w:ascii="Book Antiqua" w:eastAsia="宋体" w:hAnsi="Book Antiqua" w:hint="eastAsia"/>
          <w:sz w:val="24"/>
          <w:szCs w:val="24"/>
          <w:lang w:eastAsia="zh-CN"/>
        </w:rPr>
        <w:t>.</w:t>
      </w:r>
      <w:r w:rsidRPr="0050671E">
        <w:rPr>
          <w:rFonts w:ascii="Book Antiqua" w:hAnsi="Book Antiqua"/>
          <w:sz w:val="24"/>
          <w:szCs w:val="24"/>
        </w:rPr>
        <w:t xml:space="preserve"> Four out of 12 patients had a perforation (33.3%), confirmed by intraoperative or imaging findings. The perforation rate in patients with barium appendicitis was higher than in patients without barium appendicitis (18.8% in this study), which also is not statisti</w:t>
      </w:r>
      <w:r w:rsidR="00614598">
        <w:rPr>
          <w:rFonts w:ascii="Book Antiqua" w:hAnsi="Book Antiqua"/>
          <w:sz w:val="24"/>
          <w:szCs w:val="24"/>
        </w:rPr>
        <w:t>cally significant</w:t>
      </w:r>
      <w:r w:rsidRPr="0050671E">
        <w:rPr>
          <w:rFonts w:ascii="Book Antiqua" w:hAnsi="Book Antiqua"/>
          <w:sz w:val="24"/>
          <w:szCs w:val="24"/>
        </w:rPr>
        <w:t xml:space="preserve"> (</w:t>
      </w:r>
      <w:r w:rsidR="00614598" w:rsidRPr="00614598">
        <w:rPr>
          <w:rFonts w:ascii="Book Antiqua" w:hAnsi="Book Antiqua"/>
          <w:i/>
          <w:sz w:val="24"/>
          <w:szCs w:val="24"/>
        </w:rPr>
        <w:t>P</w:t>
      </w:r>
      <w:r w:rsidR="00614598">
        <w:rPr>
          <w:rFonts w:ascii="Book Antiqua" w:eastAsia="宋体" w:hAnsi="Book Antiqua" w:hint="eastAsia"/>
          <w:sz w:val="24"/>
          <w:szCs w:val="24"/>
          <w:lang w:eastAsia="zh-CN"/>
        </w:rPr>
        <w:t xml:space="preserve"> </w:t>
      </w:r>
      <w:r w:rsidRPr="0050671E">
        <w:rPr>
          <w:rFonts w:ascii="Book Antiqua" w:hAnsi="Book Antiqua"/>
          <w:sz w:val="24"/>
          <w:szCs w:val="24"/>
        </w:rPr>
        <w:t>=</w:t>
      </w:r>
      <w:r w:rsidR="00614598">
        <w:rPr>
          <w:rFonts w:ascii="Book Antiqua" w:eastAsia="宋体" w:hAnsi="Book Antiqua" w:hint="eastAsia"/>
          <w:sz w:val="24"/>
          <w:szCs w:val="24"/>
          <w:lang w:eastAsia="zh-CN"/>
        </w:rPr>
        <w:t xml:space="preserve"> </w:t>
      </w:r>
      <w:r w:rsidRPr="0050671E">
        <w:rPr>
          <w:rFonts w:ascii="Book Antiqua" w:hAnsi="Book Antiqua"/>
          <w:sz w:val="24"/>
          <w:szCs w:val="24"/>
        </w:rPr>
        <w:t>0.25)</w:t>
      </w:r>
      <w:r w:rsidR="00614598">
        <w:rPr>
          <w:rFonts w:ascii="Book Antiqua" w:eastAsia="宋体" w:hAnsi="Book Antiqua" w:hint="eastAsia"/>
          <w:sz w:val="24"/>
          <w:szCs w:val="24"/>
          <w:lang w:eastAsia="zh-CN"/>
        </w:rPr>
        <w:t>.</w:t>
      </w:r>
      <w:r w:rsidRPr="0050671E">
        <w:rPr>
          <w:rFonts w:ascii="Book Antiqua" w:hAnsi="Book Antiqua"/>
          <w:sz w:val="24"/>
          <w:szCs w:val="24"/>
        </w:rPr>
        <w:t xml:space="preserve"> </w:t>
      </w:r>
      <w:r w:rsidRPr="00614598">
        <w:rPr>
          <w:rFonts w:ascii="Book Antiqua" w:hAnsi="Book Antiqua"/>
          <w:sz w:val="24"/>
          <w:szCs w:val="24"/>
        </w:rPr>
        <w:t xml:space="preserve">Interestingly, although the rate of gangrenous </w:t>
      </w:r>
      <w:r w:rsidRPr="00614598">
        <w:rPr>
          <w:rFonts w:ascii="Book Antiqua" w:hAnsi="Book Antiqua"/>
          <w:sz w:val="24"/>
          <w:szCs w:val="24"/>
        </w:rPr>
        <w:lastRenderedPageBreak/>
        <w:t>appendicitis is lower in patients with barium appendicitis, the perforation rate was higher in patients with barium appendicitis.</w:t>
      </w:r>
    </w:p>
    <w:p w:rsidR="009B0E07" w:rsidRPr="0050671E" w:rsidRDefault="009B0E07" w:rsidP="0050671E">
      <w:pPr>
        <w:spacing w:line="360" w:lineRule="auto"/>
        <w:rPr>
          <w:rFonts w:ascii="Book Antiqua" w:hAnsi="Book Antiqua"/>
          <w:b/>
          <w:sz w:val="24"/>
          <w:szCs w:val="24"/>
        </w:rPr>
      </w:pPr>
    </w:p>
    <w:p w:rsidR="009B0E07" w:rsidRPr="0050671E" w:rsidRDefault="00614598" w:rsidP="0050671E">
      <w:pPr>
        <w:spacing w:line="360" w:lineRule="auto"/>
        <w:rPr>
          <w:rFonts w:ascii="Book Antiqua" w:hAnsi="Book Antiqua"/>
          <w:b/>
          <w:sz w:val="24"/>
          <w:szCs w:val="24"/>
        </w:rPr>
      </w:pPr>
      <w:r w:rsidRPr="0050671E">
        <w:rPr>
          <w:rFonts w:ascii="Book Antiqua" w:hAnsi="Book Antiqua"/>
          <w:b/>
          <w:sz w:val="24"/>
          <w:szCs w:val="24"/>
        </w:rPr>
        <w:t>DISCUSSION</w:t>
      </w:r>
    </w:p>
    <w:p w:rsidR="009B0E07" w:rsidRPr="0050671E" w:rsidRDefault="009B0E07" w:rsidP="0050671E">
      <w:pPr>
        <w:spacing w:line="360" w:lineRule="auto"/>
        <w:rPr>
          <w:rFonts w:ascii="Book Antiqua" w:hAnsi="Book Antiqua"/>
          <w:sz w:val="24"/>
          <w:szCs w:val="24"/>
        </w:rPr>
      </w:pPr>
      <w:r w:rsidRPr="0050671E">
        <w:rPr>
          <w:rFonts w:ascii="Book Antiqua" w:hAnsi="Book Antiqua"/>
          <w:sz w:val="24"/>
          <w:szCs w:val="24"/>
        </w:rPr>
        <w:t xml:space="preserve">Barium appendicitis is a rare complication after barium examinations and was first described by </w:t>
      </w:r>
      <w:proofErr w:type="spellStart"/>
      <w:r w:rsidRPr="0050671E">
        <w:rPr>
          <w:rFonts w:ascii="Book Antiqua" w:hAnsi="Book Antiqua"/>
          <w:sz w:val="24"/>
          <w:szCs w:val="24"/>
        </w:rPr>
        <w:t>Gubler</w:t>
      </w:r>
      <w:proofErr w:type="spellEnd"/>
      <w:r w:rsidRPr="0050671E">
        <w:rPr>
          <w:rFonts w:ascii="Book Antiqua" w:hAnsi="Book Antiqua"/>
          <w:sz w:val="24"/>
          <w:szCs w:val="24"/>
        </w:rPr>
        <w:t xml:space="preserve"> and </w:t>
      </w:r>
      <w:proofErr w:type="spellStart"/>
      <w:proofErr w:type="gramStart"/>
      <w:r w:rsidRPr="0050671E">
        <w:rPr>
          <w:rFonts w:ascii="Book Antiqua" w:hAnsi="Book Antiqua"/>
          <w:sz w:val="24"/>
          <w:szCs w:val="24"/>
        </w:rPr>
        <w:t>Kukral</w:t>
      </w:r>
      <w:proofErr w:type="spellEnd"/>
      <w:r w:rsidR="006901B2" w:rsidRPr="0050671E">
        <w:rPr>
          <w:rFonts w:ascii="Book Antiqua" w:hAnsi="Book Antiqua"/>
          <w:sz w:val="24"/>
          <w:szCs w:val="24"/>
          <w:vertAlign w:val="superscript"/>
        </w:rPr>
        <w:t>[</w:t>
      </w:r>
      <w:proofErr w:type="gramEnd"/>
      <w:r w:rsidR="006901B2" w:rsidRPr="0050671E">
        <w:rPr>
          <w:rFonts w:ascii="Book Antiqua" w:hAnsi="Book Antiqua"/>
          <w:sz w:val="24"/>
          <w:szCs w:val="24"/>
          <w:vertAlign w:val="superscript"/>
        </w:rPr>
        <w:t>6]</w:t>
      </w:r>
      <w:r w:rsidRPr="0050671E">
        <w:rPr>
          <w:rFonts w:ascii="Book Antiqua" w:hAnsi="Book Antiqua"/>
          <w:sz w:val="24"/>
          <w:szCs w:val="24"/>
        </w:rPr>
        <w:t xml:space="preserve"> in 1954. Although retained barium in the appendix after barium studies is very </w:t>
      </w:r>
      <w:proofErr w:type="gramStart"/>
      <w:r w:rsidRPr="0050671E">
        <w:rPr>
          <w:rFonts w:ascii="Book Antiqua" w:hAnsi="Book Antiqua"/>
          <w:sz w:val="24"/>
          <w:szCs w:val="24"/>
        </w:rPr>
        <w:t>common</w:t>
      </w:r>
      <w:r w:rsidRPr="0050671E">
        <w:rPr>
          <w:rFonts w:ascii="Book Antiqua" w:hAnsi="Book Antiqua"/>
          <w:sz w:val="24"/>
          <w:szCs w:val="24"/>
          <w:vertAlign w:val="superscript"/>
        </w:rPr>
        <w:t>[</w:t>
      </w:r>
      <w:proofErr w:type="gramEnd"/>
      <w:r w:rsidRPr="0050671E">
        <w:rPr>
          <w:rFonts w:ascii="Book Antiqua" w:hAnsi="Book Antiqua"/>
          <w:sz w:val="24"/>
          <w:szCs w:val="24"/>
          <w:vertAlign w:val="superscript"/>
        </w:rPr>
        <w:t>7]</w:t>
      </w:r>
      <w:r w:rsidRPr="0050671E">
        <w:rPr>
          <w:rFonts w:ascii="Book Antiqua" w:hAnsi="Book Antiqua"/>
          <w:sz w:val="24"/>
          <w:szCs w:val="24"/>
        </w:rPr>
        <w:t>, especially after colon studies, more than 90% of patients evacuate the barium w</w:t>
      </w:r>
      <w:r w:rsidR="006901B2">
        <w:rPr>
          <w:rFonts w:ascii="Book Antiqua" w:hAnsi="Book Antiqua"/>
          <w:sz w:val="24"/>
          <w:szCs w:val="24"/>
        </w:rPr>
        <w:t>ithin 72 h</w:t>
      </w:r>
      <w:r w:rsidRPr="0050671E">
        <w:rPr>
          <w:rFonts w:ascii="Book Antiqua" w:hAnsi="Book Antiqua"/>
          <w:sz w:val="24"/>
          <w:szCs w:val="24"/>
          <w:vertAlign w:val="superscript"/>
        </w:rPr>
        <w:t>[3,4,7]</w:t>
      </w:r>
      <w:r w:rsidRPr="0050671E">
        <w:rPr>
          <w:rFonts w:ascii="Book Antiqua" w:hAnsi="Book Antiqua"/>
          <w:sz w:val="24"/>
          <w:szCs w:val="24"/>
        </w:rPr>
        <w:t xml:space="preserve">. The true pathophysiology of barium appendicitis remains unclear. The true incidence of barium appendicitis is also unknown because only a few case reports or small case series have been reported to </w:t>
      </w:r>
      <w:proofErr w:type="gramStart"/>
      <w:r w:rsidRPr="0050671E">
        <w:rPr>
          <w:rFonts w:ascii="Book Antiqua" w:hAnsi="Book Antiqua"/>
          <w:sz w:val="24"/>
          <w:szCs w:val="24"/>
        </w:rPr>
        <w:t>date</w:t>
      </w:r>
      <w:r w:rsidRPr="0050671E">
        <w:rPr>
          <w:rFonts w:ascii="Book Antiqua" w:hAnsi="Book Antiqua"/>
          <w:sz w:val="24"/>
          <w:szCs w:val="24"/>
          <w:vertAlign w:val="superscript"/>
        </w:rPr>
        <w:t>[</w:t>
      </w:r>
      <w:proofErr w:type="gramEnd"/>
      <w:r w:rsidRPr="0050671E">
        <w:rPr>
          <w:rFonts w:ascii="Book Antiqua" w:hAnsi="Book Antiqua"/>
          <w:sz w:val="24"/>
          <w:szCs w:val="24"/>
          <w:vertAlign w:val="superscript"/>
        </w:rPr>
        <w:t>3-7]</w:t>
      </w:r>
      <w:r w:rsidRPr="0050671E">
        <w:rPr>
          <w:rFonts w:ascii="Book Antiqua" w:hAnsi="Book Antiqua"/>
          <w:sz w:val="24"/>
          <w:szCs w:val="24"/>
        </w:rPr>
        <w:t xml:space="preserve">. The time interval between the barium study and the diagnosis of barium appendicitis in several previous studies ranges from four hours to four </w:t>
      </w:r>
      <w:proofErr w:type="gramStart"/>
      <w:r w:rsidRPr="0050671E">
        <w:rPr>
          <w:rFonts w:ascii="Book Antiqua" w:hAnsi="Book Antiqua"/>
          <w:sz w:val="24"/>
          <w:szCs w:val="24"/>
        </w:rPr>
        <w:t>years</w:t>
      </w:r>
      <w:r w:rsidRPr="0050671E">
        <w:rPr>
          <w:rFonts w:ascii="Book Antiqua" w:hAnsi="Book Antiqua"/>
          <w:sz w:val="24"/>
          <w:szCs w:val="24"/>
          <w:vertAlign w:val="superscript"/>
        </w:rPr>
        <w:t>[</w:t>
      </w:r>
      <w:proofErr w:type="gramEnd"/>
      <w:r w:rsidRPr="0050671E">
        <w:rPr>
          <w:rFonts w:ascii="Book Antiqua" w:hAnsi="Book Antiqua"/>
          <w:sz w:val="24"/>
          <w:szCs w:val="24"/>
          <w:vertAlign w:val="superscript"/>
        </w:rPr>
        <w:t>5,8]</w:t>
      </w:r>
      <w:r w:rsidRPr="0050671E">
        <w:rPr>
          <w:rFonts w:ascii="Book Antiqua" w:hAnsi="Book Antiqua"/>
          <w:sz w:val="24"/>
          <w:szCs w:val="24"/>
        </w:rPr>
        <w:t xml:space="preserve">. In the present study, the range is 10 d to 10 </w:t>
      </w:r>
      <w:proofErr w:type="gramStart"/>
      <w:r w:rsidRPr="0050671E">
        <w:rPr>
          <w:rFonts w:ascii="Book Antiqua" w:hAnsi="Book Antiqua"/>
          <w:sz w:val="24"/>
          <w:szCs w:val="24"/>
        </w:rPr>
        <w:t>mo</w:t>
      </w:r>
      <w:proofErr w:type="gramEnd"/>
      <w:r w:rsidRPr="0050671E">
        <w:rPr>
          <w:rFonts w:ascii="Book Antiqua" w:hAnsi="Book Antiqua"/>
          <w:sz w:val="24"/>
          <w:szCs w:val="24"/>
        </w:rPr>
        <w:t>. The wide range of values suggests that retained barium in the appendix alone does not result in appendicitis. There would appear to be other factors that contribute to the development of acute appendicitis.</w:t>
      </w:r>
    </w:p>
    <w:p w:rsidR="009B0E07" w:rsidRPr="006901B2" w:rsidRDefault="009B0E07" w:rsidP="006901B2">
      <w:pPr>
        <w:spacing w:line="360" w:lineRule="auto"/>
        <w:ind w:firstLineChars="100" w:firstLine="240"/>
        <w:rPr>
          <w:rFonts w:ascii="Book Antiqua" w:hAnsi="Book Antiqua"/>
          <w:sz w:val="24"/>
          <w:szCs w:val="24"/>
        </w:rPr>
      </w:pPr>
      <w:r w:rsidRPr="0050671E">
        <w:rPr>
          <w:rFonts w:ascii="Book Antiqua" w:hAnsi="Book Antiqua"/>
          <w:sz w:val="24"/>
          <w:szCs w:val="24"/>
        </w:rPr>
        <w:t xml:space="preserve">Acute appendicitis is one of the most common surgical emergencies encountered by general surgeons. Obstruction of the </w:t>
      </w:r>
      <w:proofErr w:type="spellStart"/>
      <w:r w:rsidRPr="0050671E">
        <w:rPr>
          <w:rFonts w:ascii="Book Antiqua" w:hAnsi="Book Antiqua"/>
          <w:sz w:val="24"/>
          <w:szCs w:val="24"/>
        </w:rPr>
        <w:t>appendiceal</w:t>
      </w:r>
      <w:proofErr w:type="spellEnd"/>
      <w:r w:rsidRPr="0050671E">
        <w:rPr>
          <w:rFonts w:ascii="Book Antiqua" w:hAnsi="Book Antiqua"/>
          <w:sz w:val="24"/>
          <w:szCs w:val="24"/>
        </w:rPr>
        <w:t xml:space="preserve"> lumen, often due to a </w:t>
      </w:r>
      <w:proofErr w:type="spellStart"/>
      <w:r w:rsidRPr="0050671E">
        <w:rPr>
          <w:rFonts w:ascii="Book Antiqua" w:hAnsi="Book Antiqua"/>
          <w:sz w:val="24"/>
          <w:szCs w:val="24"/>
        </w:rPr>
        <w:t>fecalith</w:t>
      </w:r>
      <w:proofErr w:type="spellEnd"/>
      <w:r w:rsidRPr="0050671E">
        <w:rPr>
          <w:rFonts w:ascii="Book Antiqua" w:hAnsi="Book Antiqua"/>
          <w:sz w:val="24"/>
          <w:szCs w:val="24"/>
        </w:rPr>
        <w:t xml:space="preserve">, lymphoid hyperplasia, or rarely a </w:t>
      </w:r>
      <w:proofErr w:type="spellStart"/>
      <w:r w:rsidRPr="0050671E">
        <w:rPr>
          <w:rFonts w:ascii="Book Antiqua" w:hAnsi="Book Antiqua"/>
          <w:sz w:val="24"/>
          <w:szCs w:val="24"/>
        </w:rPr>
        <w:t>cecal</w:t>
      </w:r>
      <w:proofErr w:type="spellEnd"/>
      <w:r w:rsidRPr="0050671E">
        <w:rPr>
          <w:rFonts w:ascii="Book Antiqua" w:hAnsi="Book Antiqua"/>
          <w:sz w:val="24"/>
          <w:szCs w:val="24"/>
        </w:rPr>
        <w:t xml:space="preserve"> or </w:t>
      </w:r>
      <w:proofErr w:type="spellStart"/>
      <w:r w:rsidRPr="0050671E">
        <w:rPr>
          <w:rFonts w:ascii="Book Antiqua" w:hAnsi="Book Antiqua"/>
          <w:sz w:val="24"/>
          <w:szCs w:val="24"/>
        </w:rPr>
        <w:t>appendiceal</w:t>
      </w:r>
      <w:proofErr w:type="spellEnd"/>
      <w:r w:rsidRPr="0050671E">
        <w:rPr>
          <w:rFonts w:ascii="Book Antiqua" w:hAnsi="Book Antiqua"/>
          <w:sz w:val="24"/>
          <w:szCs w:val="24"/>
        </w:rPr>
        <w:t xml:space="preserve"> tumor, is generally thought to be the cause of acute appendicitis in many </w:t>
      </w:r>
      <w:proofErr w:type="gramStart"/>
      <w:r w:rsidRPr="0050671E">
        <w:rPr>
          <w:rFonts w:ascii="Book Antiqua" w:hAnsi="Book Antiqua"/>
          <w:sz w:val="24"/>
          <w:szCs w:val="24"/>
        </w:rPr>
        <w:t>patients</w:t>
      </w:r>
      <w:r w:rsidRPr="0050671E">
        <w:rPr>
          <w:rFonts w:ascii="Book Antiqua" w:hAnsi="Book Antiqua"/>
          <w:sz w:val="24"/>
          <w:szCs w:val="24"/>
          <w:vertAlign w:val="superscript"/>
        </w:rPr>
        <w:t>[</w:t>
      </w:r>
      <w:proofErr w:type="gramEnd"/>
      <w:r w:rsidRPr="0050671E">
        <w:rPr>
          <w:rFonts w:ascii="Book Antiqua" w:hAnsi="Book Antiqua"/>
          <w:sz w:val="24"/>
          <w:szCs w:val="24"/>
          <w:vertAlign w:val="superscript"/>
        </w:rPr>
        <w:t>1,9]</w:t>
      </w:r>
      <w:r w:rsidRPr="0050671E">
        <w:rPr>
          <w:rFonts w:ascii="Book Antiqua" w:hAnsi="Book Antiqua"/>
          <w:sz w:val="24"/>
          <w:szCs w:val="24"/>
        </w:rPr>
        <w:t xml:space="preserve">. </w:t>
      </w:r>
      <w:proofErr w:type="spellStart"/>
      <w:r w:rsidRPr="0050671E">
        <w:rPr>
          <w:rFonts w:ascii="Book Antiqua" w:hAnsi="Book Antiqua"/>
          <w:sz w:val="24"/>
          <w:szCs w:val="24"/>
        </w:rPr>
        <w:t>Fecaliths</w:t>
      </w:r>
      <w:proofErr w:type="spellEnd"/>
      <w:r w:rsidRPr="0050671E">
        <w:rPr>
          <w:rFonts w:ascii="Book Antiqua" w:hAnsi="Book Antiqua"/>
          <w:sz w:val="24"/>
          <w:szCs w:val="24"/>
        </w:rPr>
        <w:t xml:space="preserve"> are a cause of obstruction of the </w:t>
      </w:r>
      <w:proofErr w:type="spellStart"/>
      <w:r w:rsidRPr="0050671E">
        <w:rPr>
          <w:rFonts w:ascii="Book Antiqua" w:hAnsi="Book Antiqua"/>
          <w:sz w:val="24"/>
          <w:szCs w:val="24"/>
        </w:rPr>
        <w:t>appendiceal</w:t>
      </w:r>
      <w:proofErr w:type="spellEnd"/>
      <w:r w:rsidRPr="0050671E">
        <w:rPr>
          <w:rFonts w:ascii="Book Antiqua" w:hAnsi="Book Antiqua"/>
          <w:sz w:val="24"/>
          <w:szCs w:val="24"/>
        </w:rPr>
        <w:t xml:space="preserve"> lumen, although they are not always found at surgery. </w:t>
      </w:r>
      <w:proofErr w:type="spellStart"/>
      <w:r w:rsidRPr="0050671E">
        <w:rPr>
          <w:rFonts w:ascii="Book Antiqua" w:hAnsi="Book Antiqua"/>
          <w:sz w:val="24"/>
          <w:szCs w:val="24"/>
        </w:rPr>
        <w:t>Fecaliths</w:t>
      </w:r>
      <w:proofErr w:type="spellEnd"/>
      <w:r w:rsidRPr="0050671E">
        <w:rPr>
          <w:rFonts w:ascii="Book Antiqua" w:hAnsi="Book Antiqua"/>
          <w:sz w:val="24"/>
          <w:szCs w:val="24"/>
        </w:rPr>
        <w:t xml:space="preserve"> are composed of </w:t>
      </w:r>
      <w:proofErr w:type="spellStart"/>
      <w:r w:rsidRPr="0050671E">
        <w:rPr>
          <w:rFonts w:ascii="Book Antiqua" w:hAnsi="Book Antiqua"/>
          <w:sz w:val="24"/>
          <w:szCs w:val="24"/>
        </w:rPr>
        <w:t>inspissated</w:t>
      </w:r>
      <w:proofErr w:type="spellEnd"/>
      <w:r w:rsidRPr="0050671E">
        <w:rPr>
          <w:rFonts w:ascii="Book Antiqua" w:hAnsi="Book Antiqua"/>
          <w:sz w:val="24"/>
          <w:szCs w:val="24"/>
        </w:rPr>
        <w:t xml:space="preserve"> stool, mucus with trapped calcium phosphate and inorganic salts, which finally obstructs the </w:t>
      </w:r>
      <w:proofErr w:type="spellStart"/>
      <w:r w:rsidRPr="0050671E">
        <w:rPr>
          <w:rFonts w:ascii="Book Antiqua" w:hAnsi="Book Antiqua"/>
          <w:sz w:val="24"/>
          <w:szCs w:val="24"/>
        </w:rPr>
        <w:t>appendiceal</w:t>
      </w:r>
      <w:proofErr w:type="spellEnd"/>
      <w:r w:rsidRPr="0050671E">
        <w:rPr>
          <w:rFonts w:ascii="Book Antiqua" w:hAnsi="Book Antiqua"/>
          <w:sz w:val="24"/>
          <w:szCs w:val="24"/>
        </w:rPr>
        <w:t xml:space="preserve"> </w:t>
      </w:r>
      <w:proofErr w:type="gramStart"/>
      <w:r w:rsidRPr="0050671E">
        <w:rPr>
          <w:rFonts w:ascii="Book Antiqua" w:hAnsi="Book Antiqua"/>
          <w:sz w:val="24"/>
          <w:szCs w:val="24"/>
        </w:rPr>
        <w:t>lumen</w:t>
      </w:r>
      <w:r w:rsidRPr="0050671E">
        <w:rPr>
          <w:rFonts w:ascii="Book Antiqua" w:hAnsi="Book Antiqua"/>
          <w:sz w:val="24"/>
          <w:szCs w:val="24"/>
          <w:vertAlign w:val="superscript"/>
        </w:rPr>
        <w:t>[</w:t>
      </w:r>
      <w:proofErr w:type="gramEnd"/>
      <w:r w:rsidRPr="0050671E">
        <w:rPr>
          <w:rFonts w:ascii="Book Antiqua" w:hAnsi="Book Antiqua"/>
          <w:sz w:val="24"/>
          <w:szCs w:val="24"/>
          <w:vertAlign w:val="superscript"/>
        </w:rPr>
        <w:t>10,11]</w:t>
      </w:r>
      <w:r w:rsidRPr="0050671E">
        <w:rPr>
          <w:rFonts w:ascii="Book Antiqua" w:hAnsi="Book Antiqua"/>
          <w:sz w:val="24"/>
          <w:szCs w:val="24"/>
        </w:rPr>
        <w:t xml:space="preserve">. In this study, </w:t>
      </w:r>
      <w:proofErr w:type="spellStart"/>
      <w:r w:rsidRPr="0050671E">
        <w:rPr>
          <w:rFonts w:ascii="Book Antiqua" w:hAnsi="Book Antiqua"/>
          <w:sz w:val="24"/>
          <w:szCs w:val="24"/>
        </w:rPr>
        <w:t>fecaliths</w:t>
      </w:r>
      <w:proofErr w:type="spellEnd"/>
      <w:r w:rsidRPr="0050671E">
        <w:rPr>
          <w:rFonts w:ascii="Book Antiqua" w:hAnsi="Book Antiqua"/>
          <w:sz w:val="24"/>
          <w:szCs w:val="24"/>
        </w:rPr>
        <w:t xml:space="preserve"> were identified in 34% of </w:t>
      </w:r>
      <w:r w:rsidRPr="0050671E">
        <w:rPr>
          <w:rFonts w:ascii="Book Antiqua" w:hAnsi="Book Antiqua"/>
          <w:sz w:val="24"/>
          <w:szCs w:val="24"/>
        </w:rPr>
        <w:lastRenderedPageBreak/>
        <w:t xml:space="preserve">patients with acute appendicitis based on imaging findings. It is unknown if the high density material in the appendix in patients with barium appendicitis is composed of only barium or if it is combined with other material such as that found in a </w:t>
      </w:r>
      <w:proofErr w:type="spellStart"/>
      <w:r w:rsidRPr="0050671E">
        <w:rPr>
          <w:rFonts w:ascii="Book Antiqua" w:hAnsi="Book Antiqua"/>
          <w:sz w:val="24"/>
          <w:szCs w:val="24"/>
        </w:rPr>
        <w:t>fecalith</w:t>
      </w:r>
      <w:proofErr w:type="spellEnd"/>
      <w:r w:rsidRPr="0050671E">
        <w:rPr>
          <w:rFonts w:ascii="Book Antiqua" w:hAnsi="Book Antiqua"/>
          <w:sz w:val="24"/>
          <w:szCs w:val="24"/>
        </w:rPr>
        <w:t xml:space="preserve">. However, luminal obstruction of the appendix by residual barium resulted in the development of acute appendicitis. As mentioned, an additional cause of barium appendicitis may be a pre-existing </w:t>
      </w:r>
      <w:proofErr w:type="spellStart"/>
      <w:r w:rsidRPr="0050671E">
        <w:rPr>
          <w:rFonts w:ascii="Book Antiqua" w:hAnsi="Book Antiqua"/>
          <w:sz w:val="24"/>
          <w:szCs w:val="24"/>
        </w:rPr>
        <w:t>fecalith</w:t>
      </w:r>
      <w:proofErr w:type="spellEnd"/>
      <w:r w:rsidRPr="0050671E">
        <w:rPr>
          <w:rFonts w:ascii="Book Antiqua" w:hAnsi="Book Antiqua"/>
          <w:sz w:val="24"/>
          <w:szCs w:val="24"/>
        </w:rPr>
        <w:t xml:space="preserve"> in the appendix. </w:t>
      </w:r>
      <w:proofErr w:type="spellStart"/>
      <w:r w:rsidRPr="0050671E">
        <w:rPr>
          <w:rFonts w:ascii="Book Antiqua" w:hAnsi="Book Antiqua"/>
          <w:sz w:val="24"/>
          <w:szCs w:val="24"/>
        </w:rPr>
        <w:t>Fecaliths</w:t>
      </w:r>
      <w:proofErr w:type="spellEnd"/>
      <w:r w:rsidRPr="0050671E">
        <w:rPr>
          <w:rFonts w:ascii="Book Antiqua" w:hAnsi="Book Antiqua"/>
          <w:sz w:val="24"/>
          <w:szCs w:val="24"/>
        </w:rPr>
        <w:t xml:space="preserve"> not only cause appendicitis, but also are considered to be associated with </w:t>
      </w:r>
      <w:proofErr w:type="spellStart"/>
      <w:r w:rsidRPr="0050671E">
        <w:rPr>
          <w:rFonts w:ascii="Book Antiqua" w:hAnsi="Book Antiqua"/>
          <w:sz w:val="24"/>
          <w:szCs w:val="24"/>
        </w:rPr>
        <w:t>appendiceal</w:t>
      </w:r>
      <w:proofErr w:type="spellEnd"/>
      <w:r w:rsidRPr="0050671E">
        <w:rPr>
          <w:rFonts w:ascii="Book Antiqua" w:hAnsi="Book Antiqua"/>
          <w:sz w:val="24"/>
          <w:szCs w:val="24"/>
        </w:rPr>
        <w:t xml:space="preserve"> </w:t>
      </w:r>
      <w:proofErr w:type="gramStart"/>
      <w:r w:rsidRPr="0050671E">
        <w:rPr>
          <w:rFonts w:ascii="Book Antiqua" w:hAnsi="Book Antiqua"/>
          <w:sz w:val="24"/>
          <w:szCs w:val="24"/>
        </w:rPr>
        <w:t>perforation</w:t>
      </w:r>
      <w:r w:rsidRPr="0050671E">
        <w:rPr>
          <w:rFonts w:ascii="Book Antiqua" w:hAnsi="Book Antiqua"/>
          <w:sz w:val="24"/>
          <w:szCs w:val="24"/>
          <w:vertAlign w:val="superscript"/>
        </w:rPr>
        <w:t>[</w:t>
      </w:r>
      <w:proofErr w:type="gramEnd"/>
      <w:r w:rsidRPr="0050671E">
        <w:rPr>
          <w:rFonts w:ascii="Book Antiqua" w:hAnsi="Book Antiqua"/>
          <w:sz w:val="24"/>
          <w:szCs w:val="24"/>
          <w:vertAlign w:val="superscript"/>
        </w:rPr>
        <w:t>11,12]</w:t>
      </w:r>
      <w:r w:rsidRPr="0050671E">
        <w:rPr>
          <w:rFonts w:ascii="Book Antiqua" w:hAnsi="Book Antiqua"/>
          <w:sz w:val="24"/>
          <w:szCs w:val="24"/>
        </w:rPr>
        <w:t xml:space="preserve">. In this study, the perforation rate in patients with barium appendicitis was higher than in patients without barium appendicitis. Although it is not statistically significant, this suggests that residual barium may be a risk factor for </w:t>
      </w:r>
      <w:proofErr w:type="spellStart"/>
      <w:r w:rsidRPr="0050671E">
        <w:rPr>
          <w:rFonts w:ascii="Book Antiqua" w:hAnsi="Book Antiqua"/>
          <w:sz w:val="24"/>
          <w:szCs w:val="24"/>
        </w:rPr>
        <w:t>appendiceal</w:t>
      </w:r>
      <w:proofErr w:type="spellEnd"/>
      <w:r w:rsidRPr="0050671E">
        <w:rPr>
          <w:rFonts w:ascii="Book Antiqua" w:hAnsi="Book Antiqua"/>
          <w:sz w:val="24"/>
          <w:szCs w:val="24"/>
        </w:rPr>
        <w:t xml:space="preserve"> perforation, similar to a </w:t>
      </w:r>
      <w:proofErr w:type="spellStart"/>
      <w:r w:rsidRPr="0050671E">
        <w:rPr>
          <w:rFonts w:ascii="Book Antiqua" w:hAnsi="Book Antiqua"/>
          <w:sz w:val="24"/>
          <w:szCs w:val="24"/>
        </w:rPr>
        <w:t>fecalith</w:t>
      </w:r>
      <w:proofErr w:type="spellEnd"/>
      <w:r w:rsidRPr="0050671E">
        <w:rPr>
          <w:rFonts w:ascii="Book Antiqua" w:hAnsi="Book Antiqua"/>
          <w:sz w:val="24"/>
          <w:szCs w:val="24"/>
        </w:rPr>
        <w:t>.</w:t>
      </w:r>
      <w:r w:rsidRPr="006901B2">
        <w:rPr>
          <w:rFonts w:ascii="Book Antiqua" w:hAnsi="Book Antiqua"/>
          <w:sz w:val="24"/>
          <w:szCs w:val="24"/>
        </w:rPr>
        <w:t xml:space="preserve"> The fact that typical appendicitis has a higher rate of gangrenous inflammation in this study also supports this hypothesis.</w:t>
      </w:r>
    </w:p>
    <w:p w:rsidR="009B0E07" w:rsidRPr="0050671E" w:rsidRDefault="009B0E07" w:rsidP="006901B2">
      <w:pPr>
        <w:spacing w:line="360" w:lineRule="auto"/>
        <w:ind w:firstLineChars="100" w:firstLine="240"/>
        <w:rPr>
          <w:rFonts w:ascii="Book Antiqua" w:hAnsi="Book Antiqua"/>
          <w:sz w:val="24"/>
          <w:szCs w:val="24"/>
        </w:rPr>
      </w:pPr>
      <w:r w:rsidRPr="0050671E">
        <w:rPr>
          <w:rFonts w:ascii="Book Antiqua" w:hAnsi="Book Antiqua"/>
          <w:sz w:val="24"/>
          <w:szCs w:val="24"/>
        </w:rPr>
        <w:t xml:space="preserve">In this study, the CT scan </w:t>
      </w:r>
      <w:proofErr w:type="spellStart"/>
      <w:r w:rsidRPr="0050671E">
        <w:rPr>
          <w:rFonts w:ascii="Book Antiqua" w:hAnsi="Book Antiqua"/>
          <w:sz w:val="24"/>
          <w:szCs w:val="24"/>
        </w:rPr>
        <w:t>radiodensity</w:t>
      </w:r>
      <w:proofErr w:type="spellEnd"/>
      <w:r w:rsidRPr="0050671E">
        <w:rPr>
          <w:rFonts w:ascii="Book Antiqua" w:hAnsi="Book Antiqua"/>
          <w:sz w:val="24"/>
          <w:szCs w:val="24"/>
        </w:rPr>
        <w:t xml:space="preserve"> of material in the appendix in patients with barium appendicitis is significantly higher than that of </w:t>
      </w:r>
      <w:proofErr w:type="spellStart"/>
      <w:r w:rsidRPr="0050671E">
        <w:rPr>
          <w:rFonts w:ascii="Book Antiqua" w:hAnsi="Book Antiqua"/>
          <w:sz w:val="24"/>
          <w:szCs w:val="24"/>
        </w:rPr>
        <w:t>fecaliths</w:t>
      </w:r>
      <w:proofErr w:type="spellEnd"/>
      <w:r w:rsidRPr="0050671E">
        <w:rPr>
          <w:rFonts w:ascii="Book Antiqua" w:hAnsi="Book Antiqua"/>
          <w:sz w:val="24"/>
          <w:szCs w:val="24"/>
        </w:rPr>
        <w:t xml:space="preserve"> in patients with typical appendicitis. These data suggest that the CT scan </w:t>
      </w:r>
      <w:proofErr w:type="spellStart"/>
      <w:r w:rsidRPr="0050671E">
        <w:rPr>
          <w:rFonts w:ascii="Book Antiqua" w:hAnsi="Book Antiqua"/>
          <w:sz w:val="24"/>
          <w:szCs w:val="24"/>
        </w:rPr>
        <w:t>radiodensity</w:t>
      </w:r>
      <w:proofErr w:type="spellEnd"/>
      <w:r w:rsidRPr="0050671E">
        <w:rPr>
          <w:rFonts w:ascii="Book Antiqua" w:hAnsi="Book Antiqua"/>
          <w:sz w:val="24"/>
          <w:szCs w:val="24"/>
        </w:rPr>
        <w:t xml:space="preserve"> of material in the appendix may differentiate barium from normal </w:t>
      </w:r>
      <w:proofErr w:type="spellStart"/>
      <w:r w:rsidRPr="0050671E">
        <w:rPr>
          <w:rFonts w:ascii="Book Antiqua" w:hAnsi="Book Antiqua"/>
          <w:sz w:val="24"/>
          <w:szCs w:val="24"/>
        </w:rPr>
        <w:t>fecaliths</w:t>
      </w:r>
      <w:proofErr w:type="spellEnd"/>
      <w:r w:rsidRPr="0050671E">
        <w:rPr>
          <w:rFonts w:ascii="Book Antiqua" w:hAnsi="Book Antiqua"/>
          <w:sz w:val="24"/>
          <w:szCs w:val="24"/>
        </w:rPr>
        <w:t xml:space="preserve">. We acknowledge that in general, not all patients undergo CT scans to establish the diagnosis of acute appendicitis. However, during the study period, about 3% of patients presented with acute appendicitis believed to be caused by residual barium. Since acute appendicitis is one of the most common surgical emergencies, and the fact that in Japan, barium is widely used in studies screening for gastric </w:t>
      </w:r>
      <w:proofErr w:type="gramStart"/>
      <w:r w:rsidRPr="0050671E">
        <w:rPr>
          <w:rFonts w:ascii="Book Antiqua" w:hAnsi="Book Antiqua"/>
          <w:sz w:val="24"/>
          <w:szCs w:val="24"/>
        </w:rPr>
        <w:t>cancer</w:t>
      </w:r>
      <w:r w:rsidRPr="0050671E">
        <w:rPr>
          <w:rFonts w:ascii="Book Antiqua" w:hAnsi="Book Antiqua"/>
          <w:sz w:val="24"/>
          <w:szCs w:val="24"/>
          <w:vertAlign w:val="superscript"/>
        </w:rPr>
        <w:t>[</w:t>
      </w:r>
      <w:proofErr w:type="gramEnd"/>
      <w:r w:rsidRPr="0050671E">
        <w:rPr>
          <w:rFonts w:ascii="Book Antiqua" w:hAnsi="Book Antiqua"/>
          <w:sz w:val="24"/>
          <w:szCs w:val="24"/>
          <w:vertAlign w:val="superscript"/>
        </w:rPr>
        <w:t>2]</w:t>
      </w:r>
      <w:r w:rsidRPr="0050671E">
        <w:rPr>
          <w:rFonts w:ascii="Book Antiqua" w:hAnsi="Book Antiqua"/>
          <w:sz w:val="24"/>
          <w:szCs w:val="24"/>
        </w:rPr>
        <w:t xml:space="preserve">, we believe that the diagnosis and recognition of barium appendicitis as a complication of barium studies is worthwhile, </w:t>
      </w:r>
      <w:r w:rsidRPr="0050671E">
        <w:rPr>
          <w:rFonts w:ascii="Book Antiqua" w:hAnsi="Book Antiqua"/>
          <w:sz w:val="24"/>
          <w:szCs w:val="24"/>
        </w:rPr>
        <w:lastRenderedPageBreak/>
        <w:t>especially in Japan.</w:t>
      </w:r>
    </w:p>
    <w:p w:rsidR="009B0E07" w:rsidRPr="0050671E" w:rsidRDefault="009B0E07" w:rsidP="006901B2">
      <w:pPr>
        <w:spacing w:line="360" w:lineRule="auto"/>
        <w:ind w:firstLineChars="100" w:firstLine="240"/>
        <w:rPr>
          <w:rFonts w:ascii="Book Antiqua" w:hAnsi="Book Antiqua"/>
          <w:sz w:val="24"/>
          <w:szCs w:val="24"/>
        </w:rPr>
      </w:pPr>
      <w:r w:rsidRPr="0050671E">
        <w:rPr>
          <w:rFonts w:ascii="Book Antiqua" w:hAnsi="Book Antiqua"/>
          <w:sz w:val="24"/>
          <w:szCs w:val="24"/>
        </w:rPr>
        <w:t>According to data reporting the complications after gastric cancer screening in Japan, the total complication rate after barium studies is reported to be less than 0.04%</w:t>
      </w:r>
      <w:r w:rsidRPr="0050671E">
        <w:rPr>
          <w:rFonts w:ascii="Book Antiqua" w:hAnsi="Book Antiqua"/>
          <w:sz w:val="24"/>
          <w:szCs w:val="24"/>
          <w:vertAlign w:val="superscript"/>
        </w:rPr>
        <w:t>[13]</w:t>
      </w:r>
      <w:r w:rsidRPr="0050671E">
        <w:rPr>
          <w:rFonts w:ascii="Book Antiqua" w:hAnsi="Book Antiqua"/>
          <w:sz w:val="24"/>
          <w:szCs w:val="24"/>
        </w:rPr>
        <w:t xml:space="preserve">. The most common reported complication after barium studies was aspiration, followed by allergic reaction and bowel obstruction. There have also been severe complications reported such as intestinal perforation due to residual </w:t>
      </w:r>
      <w:proofErr w:type="gramStart"/>
      <w:r w:rsidRPr="0050671E">
        <w:rPr>
          <w:rFonts w:ascii="Book Antiqua" w:hAnsi="Book Antiqua"/>
          <w:sz w:val="24"/>
          <w:szCs w:val="24"/>
        </w:rPr>
        <w:t>barium</w:t>
      </w:r>
      <w:r w:rsidRPr="0050671E">
        <w:rPr>
          <w:rFonts w:ascii="Book Antiqua" w:hAnsi="Book Antiqua"/>
          <w:sz w:val="24"/>
          <w:szCs w:val="24"/>
          <w:vertAlign w:val="superscript"/>
        </w:rPr>
        <w:t>[</w:t>
      </w:r>
      <w:proofErr w:type="gramEnd"/>
      <w:r w:rsidRPr="0050671E">
        <w:rPr>
          <w:rFonts w:ascii="Book Antiqua" w:hAnsi="Book Antiqua"/>
          <w:sz w:val="24"/>
          <w:szCs w:val="24"/>
          <w:vertAlign w:val="superscript"/>
        </w:rPr>
        <w:t>13]</w:t>
      </w:r>
      <w:r w:rsidRPr="0050671E">
        <w:rPr>
          <w:rFonts w:ascii="Book Antiqua" w:hAnsi="Book Antiqua"/>
          <w:sz w:val="24"/>
          <w:szCs w:val="24"/>
        </w:rPr>
        <w:t xml:space="preserve">. Interestingly, there were no reports of barium </w:t>
      </w:r>
      <w:proofErr w:type="gramStart"/>
      <w:r w:rsidRPr="0050671E">
        <w:rPr>
          <w:rFonts w:ascii="Book Antiqua" w:hAnsi="Book Antiqua"/>
          <w:sz w:val="24"/>
          <w:szCs w:val="24"/>
        </w:rPr>
        <w:t>appendicitis</w:t>
      </w:r>
      <w:r w:rsidRPr="0050671E">
        <w:rPr>
          <w:rFonts w:ascii="Book Antiqua" w:hAnsi="Book Antiqua"/>
          <w:sz w:val="24"/>
          <w:szCs w:val="24"/>
          <w:vertAlign w:val="superscript"/>
        </w:rPr>
        <w:t>[</w:t>
      </w:r>
      <w:proofErr w:type="gramEnd"/>
      <w:r w:rsidRPr="0050671E">
        <w:rPr>
          <w:rFonts w:ascii="Book Antiqua" w:hAnsi="Book Antiqua"/>
          <w:sz w:val="24"/>
          <w:szCs w:val="24"/>
          <w:vertAlign w:val="superscript"/>
        </w:rPr>
        <w:t>13]</w:t>
      </w:r>
      <w:r w:rsidRPr="0050671E">
        <w:rPr>
          <w:rFonts w:ascii="Book Antiqua" w:hAnsi="Book Antiqua"/>
          <w:sz w:val="24"/>
          <w:szCs w:val="24"/>
        </w:rPr>
        <w:t xml:space="preserve">, although barium appendicitis occurred in 3% of patients with acute appendicitis in this study. There is an approximate 7% lifetime risk of developing </w:t>
      </w:r>
      <w:proofErr w:type="gramStart"/>
      <w:r w:rsidRPr="0050671E">
        <w:rPr>
          <w:rFonts w:ascii="Book Antiqua" w:hAnsi="Book Antiqua"/>
          <w:sz w:val="24"/>
          <w:szCs w:val="24"/>
        </w:rPr>
        <w:t>appendicitis</w:t>
      </w:r>
      <w:r w:rsidRPr="0050671E">
        <w:rPr>
          <w:rFonts w:ascii="Book Antiqua" w:hAnsi="Book Antiqua"/>
          <w:sz w:val="24"/>
          <w:szCs w:val="24"/>
          <w:vertAlign w:val="superscript"/>
        </w:rPr>
        <w:t>[</w:t>
      </w:r>
      <w:proofErr w:type="gramEnd"/>
      <w:r w:rsidRPr="0050671E">
        <w:rPr>
          <w:rFonts w:ascii="Book Antiqua" w:hAnsi="Book Antiqua"/>
          <w:sz w:val="24"/>
          <w:szCs w:val="24"/>
          <w:vertAlign w:val="superscript"/>
        </w:rPr>
        <w:t>1,9]</w:t>
      </w:r>
      <w:r w:rsidRPr="0050671E">
        <w:rPr>
          <w:rFonts w:ascii="Book Antiqua" w:hAnsi="Book Antiqua"/>
          <w:sz w:val="24"/>
          <w:szCs w:val="24"/>
        </w:rPr>
        <w:t>, Thus, a 3% incidence in patients with acute appendicitis is a significant number. Since acute appendicitis is often treated with appendectomy no matter what the etiology, the true incidence of barium appendicitis is likely underestimated.</w:t>
      </w:r>
    </w:p>
    <w:p w:rsidR="009B0E07" w:rsidRPr="0050671E" w:rsidRDefault="009B0E07" w:rsidP="006901B2">
      <w:pPr>
        <w:spacing w:line="360" w:lineRule="auto"/>
        <w:ind w:firstLineChars="100" w:firstLine="240"/>
        <w:rPr>
          <w:rFonts w:ascii="Book Antiqua" w:hAnsi="Book Antiqua"/>
          <w:sz w:val="24"/>
          <w:szCs w:val="24"/>
        </w:rPr>
      </w:pPr>
      <w:r w:rsidRPr="0050671E">
        <w:rPr>
          <w:rFonts w:ascii="Book Antiqua" w:hAnsi="Book Antiqua"/>
          <w:sz w:val="24"/>
          <w:szCs w:val="24"/>
        </w:rPr>
        <w:t>Several limitations are acknowledged in this study. First, this is a single institution retrospective analysis. Second, there is no confirmation of what the high density material in the resected appendices actually was. Pathological confirmation may support the results of this study, if it is specifically checked in a prospective study.</w:t>
      </w:r>
    </w:p>
    <w:p w:rsidR="009B0E07" w:rsidRPr="0050671E" w:rsidRDefault="009B0E07" w:rsidP="006901B2">
      <w:pPr>
        <w:spacing w:line="360" w:lineRule="auto"/>
        <w:ind w:firstLineChars="100" w:firstLine="240"/>
        <w:rPr>
          <w:rFonts w:ascii="Book Antiqua" w:hAnsi="Book Antiqua"/>
          <w:sz w:val="24"/>
          <w:szCs w:val="24"/>
        </w:rPr>
      </w:pPr>
      <w:r w:rsidRPr="0050671E">
        <w:rPr>
          <w:rFonts w:ascii="Book Antiqua" w:hAnsi="Book Antiqua"/>
          <w:sz w:val="24"/>
          <w:szCs w:val="24"/>
        </w:rPr>
        <w:t xml:space="preserve">In conclusion, barium appendicitis is not rare in Japan. Measurement of the CT scan </w:t>
      </w:r>
      <w:proofErr w:type="spellStart"/>
      <w:r w:rsidRPr="0050671E">
        <w:rPr>
          <w:rFonts w:ascii="Book Antiqua" w:hAnsi="Book Antiqua"/>
          <w:sz w:val="24"/>
          <w:szCs w:val="24"/>
        </w:rPr>
        <w:t>radiodensity</w:t>
      </w:r>
      <w:proofErr w:type="spellEnd"/>
      <w:r w:rsidRPr="0050671E">
        <w:rPr>
          <w:rFonts w:ascii="Book Antiqua" w:hAnsi="Book Antiqua"/>
          <w:sz w:val="24"/>
          <w:szCs w:val="24"/>
        </w:rPr>
        <w:t xml:space="preserve"> of material in the appendix may differentiate barium appendicitis from routine appendicitis. Since barium is widely used in Japan for gastric cancer screening, determination of the true incidence of barium appendicitis is important.</w:t>
      </w:r>
    </w:p>
    <w:p w:rsidR="009B0E07" w:rsidRPr="0050671E" w:rsidRDefault="009B0E07" w:rsidP="006901B2">
      <w:pPr>
        <w:spacing w:line="360" w:lineRule="auto"/>
        <w:ind w:firstLineChars="100" w:firstLine="240"/>
        <w:rPr>
          <w:rFonts w:ascii="Book Antiqua" w:eastAsia="宋体" w:hAnsi="Book Antiqua"/>
          <w:sz w:val="24"/>
          <w:szCs w:val="24"/>
          <w:lang w:eastAsia="zh-CN"/>
        </w:rPr>
      </w:pPr>
      <w:r w:rsidRPr="0050671E">
        <w:rPr>
          <w:rFonts w:ascii="Book Antiqua" w:hAnsi="Book Antiqua"/>
          <w:sz w:val="24"/>
          <w:szCs w:val="24"/>
        </w:rPr>
        <w:t>This material was presented in part at the 116</w:t>
      </w:r>
      <w:r w:rsidRPr="0050671E">
        <w:rPr>
          <w:rFonts w:ascii="Book Antiqua" w:hAnsi="Book Antiqua"/>
          <w:sz w:val="24"/>
          <w:szCs w:val="24"/>
          <w:vertAlign w:val="superscript"/>
        </w:rPr>
        <w:t>th</w:t>
      </w:r>
      <w:r w:rsidRPr="0050671E">
        <w:rPr>
          <w:rFonts w:ascii="Book Antiqua" w:hAnsi="Book Antiqua"/>
          <w:sz w:val="24"/>
          <w:szCs w:val="24"/>
        </w:rPr>
        <w:t xml:space="preserve"> annual congress of the Japan </w:t>
      </w:r>
      <w:r w:rsidRPr="0050671E">
        <w:rPr>
          <w:rFonts w:ascii="Book Antiqua" w:hAnsi="Book Antiqua"/>
          <w:sz w:val="24"/>
          <w:szCs w:val="24"/>
        </w:rPr>
        <w:lastRenderedPageBreak/>
        <w:t>Surgical Society (Apr</w:t>
      </w:r>
      <w:r w:rsidR="006901B2">
        <w:rPr>
          <w:rFonts w:ascii="Book Antiqua" w:eastAsia="宋体" w:hAnsi="Book Antiqua" w:hint="eastAsia"/>
          <w:sz w:val="24"/>
          <w:szCs w:val="24"/>
          <w:lang w:eastAsia="zh-CN"/>
        </w:rPr>
        <w:t>il</w:t>
      </w:r>
      <w:r w:rsidRPr="0050671E">
        <w:rPr>
          <w:rFonts w:ascii="Book Antiqua" w:hAnsi="Book Antiqua"/>
          <w:sz w:val="24"/>
          <w:szCs w:val="24"/>
        </w:rPr>
        <w:t xml:space="preserve"> 15</w:t>
      </w:r>
      <w:r w:rsidRPr="0050671E">
        <w:rPr>
          <w:rFonts w:ascii="Book Antiqua" w:hAnsi="Book Antiqua"/>
          <w:sz w:val="24"/>
          <w:szCs w:val="24"/>
          <w:vertAlign w:val="superscript"/>
        </w:rPr>
        <w:t>th</w:t>
      </w:r>
      <w:r w:rsidRPr="0050671E">
        <w:rPr>
          <w:rFonts w:ascii="Book Antiqua" w:hAnsi="Book Antiqua"/>
          <w:sz w:val="24"/>
          <w:szCs w:val="24"/>
        </w:rPr>
        <w:t xml:space="preserve"> 2016, Osaka, Japan).</w:t>
      </w:r>
    </w:p>
    <w:p w:rsidR="009B0E07" w:rsidRPr="006901B2" w:rsidRDefault="009B0E07" w:rsidP="0050671E">
      <w:pPr>
        <w:spacing w:line="360" w:lineRule="auto"/>
        <w:rPr>
          <w:rFonts w:ascii="Book Antiqua" w:eastAsia="宋体" w:hAnsi="Book Antiqua"/>
          <w:sz w:val="24"/>
          <w:szCs w:val="24"/>
          <w:lang w:eastAsia="zh-CN"/>
        </w:rPr>
      </w:pPr>
    </w:p>
    <w:p w:rsidR="009B0E07" w:rsidRPr="0050671E" w:rsidRDefault="009B0E07" w:rsidP="0050671E">
      <w:pPr>
        <w:autoSpaceDE w:val="0"/>
        <w:autoSpaceDN w:val="0"/>
        <w:adjustRightInd w:val="0"/>
        <w:spacing w:line="360" w:lineRule="auto"/>
        <w:rPr>
          <w:rFonts w:ascii="Book Antiqua" w:hAnsi="Book Antiqua"/>
          <w:b/>
          <w:sz w:val="24"/>
          <w:szCs w:val="24"/>
        </w:rPr>
      </w:pPr>
      <w:r w:rsidRPr="0050671E">
        <w:rPr>
          <w:rFonts w:ascii="Book Antiqua" w:hAnsi="Book Antiqua"/>
          <w:b/>
          <w:sz w:val="24"/>
          <w:szCs w:val="24"/>
        </w:rPr>
        <w:t>COMMENTS</w:t>
      </w:r>
    </w:p>
    <w:p w:rsidR="009B0E07" w:rsidRPr="006901B2" w:rsidRDefault="009B0E07" w:rsidP="0050671E">
      <w:pPr>
        <w:autoSpaceDE w:val="0"/>
        <w:autoSpaceDN w:val="0"/>
        <w:adjustRightInd w:val="0"/>
        <w:spacing w:line="360" w:lineRule="auto"/>
        <w:rPr>
          <w:rFonts w:ascii="Book Antiqua" w:hAnsi="Book Antiqua"/>
          <w:b/>
          <w:i/>
          <w:sz w:val="24"/>
          <w:szCs w:val="24"/>
        </w:rPr>
      </w:pPr>
      <w:r w:rsidRPr="006901B2">
        <w:rPr>
          <w:rFonts w:ascii="Book Antiqua" w:hAnsi="Book Antiqua"/>
          <w:b/>
          <w:i/>
          <w:sz w:val="24"/>
          <w:szCs w:val="24"/>
        </w:rPr>
        <w:t>Background</w:t>
      </w:r>
    </w:p>
    <w:p w:rsidR="009B0E07" w:rsidRDefault="009B0E07" w:rsidP="0050671E">
      <w:pPr>
        <w:autoSpaceDE w:val="0"/>
        <w:autoSpaceDN w:val="0"/>
        <w:adjustRightInd w:val="0"/>
        <w:spacing w:line="360" w:lineRule="auto"/>
        <w:rPr>
          <w:rFonts w:ascii="Book Antiqua" w:eastAsia="宋体" w:hAnsi="Book Antiqua"/>
          <w:sz w:val="24"/>
          <w:szCs w:val="24"/>
          <w:lang w:eastAsia="zh-CN"/>
        </w:rPr>
      </w:pPr>
      <w:r w:rsidRPr="0050671E">
        <w:rPr>
          <w:rFonts w:ascii="Book Antiqua" w:hAnsi="Book Antiqua"/>
          <w:sz w:val="24"/>
          <w:szCs w:val="24"/>
        </w:rPr>
        <w:t xml:space="preserve">Barium appendicitis is a rare complication of gastrointestinal imaging using barium sulfate. The true incidence of barium appendicitis is unknown. However, general surgeons in Japan often encounter patients with acute appendicitis where the etiology appears to be a </w:t>
      </w:r>
      <w:proofErr w:type="spellStart"/>
      <w:r w:rsidRPr="0050671E">
        <w:rPr>
          <w:rFonts w:ascii="Book Antiqua" w:hAnsi="Book Antiqua"/>
          <w:sz w:val="24"/>
          <w:szCs w:val="24"/>
        </w:rPr>
        <w:t>barolith</w:t>
      </w:r>
      <w:proofErr w:type="spellEnd"/>
      <w:r w:rsidRPr="0050671E">
        <w:rPr>
          <w:rFonts w:ascii="Book Antiqua" w:hAnsi="Book Antiqua"/>
          <w:sz w:val="24"/>
          <w:szCs w:val="24"/>
        </w:rPr>
        <w:t xml:space="preserve"> in the appendix. The authors review their clinical experience with barium appendicitis at a single institution in Japan.</w:t>
      </w:r>
    </w:p>
    <w:p w:rsidR="00623BF5" w:rsidRPr="00623BF5" w:rsidRDefault="00623BF5" w:rsidP="0050671E">
      <w:pPr>
        <w:autoSpaceDE w:val="0"/>
        <w:autoSpaceDN w:val="0"/>
        <w:adjustRightInd w:val="0"/>
        <w:spacing w:line="360" w:lineRule="auto"/>
        <w:rPr>
          <w:rFonts w:ascii="Book Antiqua" w:eastAsia="宋体" w:hAnsi="Book Antiqua"/>
          <w:sz w:val="24"/>
          <w:szCs w:val="24"/>
          <w:lang w:eastAsia="zh-CN"/>
        </w:rPr>
      </w:pPr>
    </w:p>
    <w:p w:rsidR="009B0E07" w:rsidRPr="00623BF5" w:rsidRDefault="009B0E07" w:rsidP="0050671E">
      <w:pPr>
        <w:autoSpaceDE w:val="0"/>
        <w:autoSpaceDN w:val="0"/>
        <w:adjustRightInd w:val="0"/>
        <w:spacing w:line="360" w:lineRule="auto"/>
        <w:rPr>
          <w:rFonts w:ascii="Book Antiqua" w:eastAsia="宋体" w:hAnsi="Book Antiqua"/>
          <w:b/>
          <w:i/>
          <w:sz w:val="24"/>
          <w:szCs w:val="24"/>
          <w:lang w:eastAsia="zh-CN"/>
        </w:rPr>
      </w:pPr>
      <w:r w:rsidRPr="00623BF5">
        <w:rPr>
          <w:rFonts w:ascii="Book Antiqua" w:hAnsi="Book Antiqua"/>
          <w:b/>
          <w:i/>
          <w:sz w:val="24"/>
          <w:szCs w:val="24"/>
        </w:rPr>
        <w:t>Research frontier</w:t>
      </w:r>
      <w:r w:rsidR="00623BF5" w:rsidRPr="00623BF5">
        <w:rPr>
          <w:rFonts w:ascii="Book Antiqua" w:eastAsia="宋体" w:hAnsi="Book Antiqua" w:hint="eastAsia"/>
          <w:b/>
          <w:i/>
          <w:sz w:val="24"/>
          <w:szCs w:val="24"/>
          <w:lang w:eastAsia="zh-CN"/>
        </w:rPr>
        <w:t>s</w:t>
      </w:r>
    </w:p>
    <w:p w:rsidR="009B0E07" w:rsidRDefault="009B0E07" w:rsidP="0050671E">
      <w:pPr>
        <w:autoSpaceDE w:val="0"/>
        <w:autoSpaceDN w:val="0"/>
        <w:adjustRightInd w:val="0"/>
        <w:spacing w:line="360" w:lineRule="auto"/>
        <w:rPr>
          <w:rFonts w:ascii="Book Antiqua" w:eastAsia="宋体" w:hAnsi="Book Antiqua"/>
          <w:sz w:val="24"/>
          <w:szCs w:val="24"/>
          <w:lang w:eastAsia="zh-CN"/>
        </w:rPr>
      </w:pPr>
      <w:r w:rsidRPr="0050671E">
        <w:rPr>
          <w:rFonts w:ascii="Book Antiqua" w:hAnsi="Book Antiqua"/>
          <w:sz w:val="24"/>
          <w:szCs w:val="24"/>
        </w:rPr>
        <w:t>The exact incidence of barium appendicitis is unknown. This study reviews our experience with appendicitis and the incidence of barium appendicitis among all patients who presented with acute appendicitis.</w:t>
      </w:r>
    </w:p>
    <w:p w:rsidR="00917326" w:rsidRPr="00917326" w:rsidRDefault="00917326" w:rsidP="0050671E">
      <w:pPr>
        <w:autoSpaceDE w:val="0"/>
        <w:autoSpaceDN w:val="0"/>
        <w:adjustRightInd w:val="0"/>
        <w:spacing w:line="360" w:lineRule="auto"/>
        <w:rPr>
          <w:rFonts w:ascii="Book Antiqua" w:eastAsia="宋体" w:hAnsi="Book Antiqua"/>
          <w:sz w:val="24"/>
          <w:szCs w:val="24"/>
          <w:lang w:eastAsia="zh-CN"/>
        </w:rPr>
      </w:pPr>
    </w:p>
    <w:p w:rsidR="009B0E07" w:rsidRPr="00917326" w:rsidRDefault="009B0E07" w:rsidP="0050671E">
      <w:pPr>
        <w:autoSpaceDE w:val="0"/>
        <w:autoSpaceDN w:val="0"/>
        <w:adjustRightInd w:val="0"/>
        <w:spacing w:line="360" w:lineRule="auto"/>
        <w:rPr>
          <w:rFonts w:ascii="Book Antiqua" w:hAnsi="Book Antiqua"/>
          <w:b/>
          <w:i/>
          <w:sz w:val="24"/>
          <w:szCs w:val="24"/>
        </w:rPr>
      </w:pPr>
      <w:r w:rsidRPr="00917326">
        <w:rPr>
          <w:rFonts w:ascii="Book Antiqua" w:hAnsi="Book Antiqua"/>
          <w:b/>
          <w:i/>
          <w:sz w:val="24"/>
          <w:szCs w:val="24"/>
        </w:rPr>
        <w:t>Innovations and breakthroughs</w:t>
      </w:r>
    </w:p>
    <w:p w:rsidR="009B0E07" w:rsidRDefault="009B0E07" w:rsidP="0050671E">
      <w:pPr>
        <w:autoSpaceDE w:val="0"/>
        <w:autoSpaceDN w:val="0"/>
        <w:adjustRightInd w:val="0"/>
        <w:spacing w:line="360" w:lineRule="auto"/>
        <w:rPr>
          <w:rFonts w:ascii="Book Antiqua" w:eastAsia="宋体" w:hAnsi="Book Antiqua"/>
          <w:sz w:val="24"/>
          <w:szCs w:val="24"/>
          <w:lang w:eastAsia="zh-CN"/>
        </w:rPr>
      </w:pPr>
      <w:r w:rsidRPr="0050671E">
        <w:rPr>
          <w:rFonts w:ascii="Book Antiqua" w:hAnsi="Book Antiqua"/>
          <w:sz w:val="24"/>
          <w:szCs w:val="24"/>
        </w:rPr>
        <w:t>Barium appendicitis is thought to be a rare complication of gastrointestinal imaging. However, this study shows that barium appendicitis represents about 3% of all patients with acute appendicitis.</w:t>
      </w:r>
    </w:p>
    <w:p w:rsidR="00917326" w:rsidRPr="00917326" w:rsidRDefault="00917326" w:rsidP="0050671E">
      <w:pPr>
        <w:autoSpaceDE w:val="0"/>
        <w:autoSpaceDN w:val="0"/>
        <w:adjustRightInd w:val="0"/>
        <w:spacing w:line="360" w:lineRule="auto"/>
        <w:rPr>
          <w:rFonts w:ascii="Book Antiqua" w:eastAsia="宋体" w:hAnsi="Book Antiqua"/>
          <w:sz w:val="24"/>
          <w:szCs w:val="24"/>
          <w:lang w:eastAsia="zh-CN"/>
        </w:rPr>
      </w:pPr>
    </w:p>
    <w:p w:rsidR="009B0E07" w:rsidRPr="00917326" w:rsidRDefault="009B0E07" w:rsidP="0050671E">
      <w:pPr>
        <w:autoSpaceDE w:val="0"/>
        <w:autoSpaceDN w:val="0"/>
        <w:adjustRightInd w:val="0"/>
        <w:spacing w:line="360" w:lineRule="auto"/>
        <w:rPr>
          <w:rFonts w:ascii="Book Antiqua" w:hAnsi="Book Antiqua"/>
          <w:b/>
          <w:i/>
          <w:sz w:val="24"/>
          <w:szCs w:val="24"/>
        </w:rPr>
      </w:pPr>
      <w:r w:rsidRPr="00917326">
        <w:rPr>
          <w:rFonts w:ascii="Book Antiqua" w:hAnsi="Book Antiqua"/>
          <w:b/>
          <w:i/>
          <w:sz w:val="24"/>
          <w:szCs w:val="24"/>
        </w:rPr>
        <w:t>Applications</w:t>
      </w:r>
    </w:p>
    <w:p w:rsidR="009B0E07" w:rsidRDefault="009B0E07" w:rsidP="0050671E">
      <w:pPr>
        <w:autoSpaceDE w:val="0"/>
        <w:autoSpaceDN w:val="0"/>
        <w:adjustRightInd w:val="0"/>
        <w:spacing w:line="360" w:lineRule="auto"/>
        <w:rPr>
          <w:rFonts w:ascii="Book Antiqua" w:eastAsia="宋体" w:hAnsi="Book Antiqua"/>
          <w:sz w:val="24"/>
          <w:szCs w:val="24"/>
          <w:lang w:eastAsia="zh-CN"/>
        </w:rPr>
      </w:pPr>
      <w:r w:rsidRPr="0050671E">
        <w:rPr>
          <w:rFonts w:ascii="Book Antiqua" w:hAnsi="Book Antiqua"/>
          <w:sz w:val="24"/>
          <w:szCs w:val="24"/>
        </w:rPr>
        <w:t xml:space="preserve">Measurement of the </w:t>
      </w:r>
      <w:r w:rsidR="00FA6BE7" w:rsidRPr="0050671E">
        <w:rPr>
          <w:rFonts w:ascii="Book Antiqua" w:hAnsi="Book Antiqua"/>
          <w:sz w:val="24"/>
          <w:szCs w:val="24"/>
        </w:rPr>
        <w:t>computed tomography</w:t>
      </w:r>
      <w:r w:rsidRPr="0050671E">
        <w:rPr>
          <w:rFonts w:ascii="Book Antiqua" w:hAnsi="Book Antiqua"/>
          <w:sz w:val="24"/>
          <w:szCs w:val="24"/>
        </w:rPr>
        <w:t xml:space="preserve"> </w:t>
      </w:r>
      <w:r w:rsidR="00104AAE" w:rsidRPr="00104AAE">
        <w:rPr>
          <w:rFonts w:ascii="Book Antiqua" w:hAnsi="Book Antiqua" w:hint="eastAsia"/>
          <w:sz w:val="24"/>
          <w:szCs w:val="24"/>
        </w:rPr>
        <w:t>(</w:t>
      </w:r>
      <w:r w:rsidR="00104AAE" w:rsidRPr="00104AAE">
        <w:rPr>
          <w:rFonts w:ascii="Book Antiqua" w:hAnsi="Book Antiqua"/>
          <w:sz w:val="24"/>
          <w:szCs w:val="24"/>
        </w:rPr>
        <w:t>CT</w:t>
      </w:r>
      <w:r w:rsidR="00104AAE" w:rsidRPr="00104AAE">
        <w:rPr>
          <w:rFonts w:ascii="Book Antiqua" w:hAnsi="Book Antiqua" w:hint="eastAsia"/>
          <w:sz w:val="24"/>
          <w:szCs w:val="24"/>
        </w:rPr>
        <w:t>)</w:t>
      </w:r>
      <w:r w:rsidR="00104AAE" w:rsidRPr="0050671E">
        <w:rPr>
          <w:rFonts w:ascii="Book Antiqua" w:hAnsi="Book Antiqua"/>
          <w:sz w:val="24"/>
          <w:szCs w:val="24"/>
        </w:rPr>
        <w:t xml:space="preserve"> </w:t>
      </w:r>
      <w:r w:rsidRPr="0050671E">
        <w:rPr>
          <w:rFonts w:ascii="Book Antiqua" w:hAnsi="Book Antiqua"/>
          <w:sz w:val="24"/>
          <w:szCs w:val="24"/>
        </w:rPr>
        <w:t xml:space="preserve">scan </w:t>
      </w:r>
      <w:proofErr w:type="spellStart"/>
      <w:r w:rsidRPr="0050671E">
        <w:rPr>
          <w:rFonts w:ascii="Book Antiqua" w:hAnsi="Book Antiqua"/>
          <w:sz w:val="24"/>
          <w:szCs w:val="24"/>
        </w:rPr>
        <w:t>radiodensity</w:t>
      </w:r>
      <w:proofErr w:type="spellEnd"/>
      <w:r w:rsidRPr="0050671E">
        <w:rPr>
          <w:rFonts w:ascii="Book Antiqua" w:hAnsi="Book Antiqua"/>
          <w:sz w:val="24"/>
          <w:szCs w:val="24"/>
        </w:rPr>
        <w:t xml:space="preserve"> of high density material in the appendix may help to differentiate barium appendicitis </w:t>
      </w:r>
      <w:r w:rsidRPr="0050671E">
        <w:rPr>
          <w:rFonts w:ascii="Book Antiqua" w:hAnsi="Book Antiqua"/>
          <w:sz w:val="24"/>
          <w:szCs w:val="24"/>
        </w:rPr>
        <w:lastRenderedPageBreak/>
        <w:t>from typical appendicitis. This may also help elucidate the true incidence of barium appendicitis in future studies.</w:t>
      </w:r>
    </w:p>
    <w:p w:rsidR="009F71EF" w:rsidRPr="009F71EF" w:rsidRDefault="009F71EF" w:rsidP="0050671E">
      <w:pPr>
        <w:autoSpaceDE w:val="0"/>
        <w:autoSpaceDN w:val="0"/>
        <w:adjustRightInd w:val="0"/>
        <w:spacing w:line="360" w:lineRule="auto"/>
        <w:rPr>
          <w:rFonts w:ascii="Book Antiqua" w:eastAsia="宋体" w:hAnsi="Book Antiqua"/>
          <w:sz w:val="24"/>
          <w:szCs w:val="24"/>
          <w:lang w:eastAsia="zh-CN"/>
        </w:rPr>
      </w:pPr>
    </w:p>
    <w:p w:rsidR="009B0E07" w:rsidRPr="00F07271" w:rsidRDefault="009B0E07" w:rsidP="00F07271">
      <w:pPr>
        <w:autoSpaceDE w:val="0"/>
        <w:autoSpaceDN w:val="0"/>
        <w:adjustRightInd w:val="0"/>
        <w:spacing w:line="360" w:lineRule="auto"/>
        <w:rPr>
          <w:rFonts w:ascii="Book Antiqua" w:hAnsi="Book Antiqua"/>
          <w:b/>
          <w:i/>
          <w:sz w:val="24"/>
          <w:szCs w:val="24"/>
        </w:rPr>
      </w:pPr>
      <w:r w:rsidRPr="00F07271">
        <w:rPr>
          <w:rFonts w:ascii="Book Antiqua" w:hAnsi="Book Antiqua"/>
          <w:b/>
          <w:i/>
          <w:sz w:val="24"/>
          <w:szCs w:val="24"/>
        </w:rPr>
        <w:t>Terminology</w:t>
      </w:r>
    </w:p>
    <w:p w:rsidR="009B0E07" w:rsidRPr="00F07271" w:rsidRDefault="009B0E07" w:rsidP="00F07271">
      <w:pPr>
        <w:spacing w:line="360" w:lineRule="auto"/>
        <w:rPr>
          <w:rFonts w:ascii="Book Antiqua" w:eastAsia="宋体" w:hAnsi="Book Antiqua"/>
          <w:sz w:val="24"/>
          <w:szCs w:val="24"/>
          <w:lang w:eastAsia="zh-CN"/>
        </w:rPr>
      </w:pPr>
      <w:r w:rsidRPr="00F07271">
        <w:rPr>
          <w:rFonts w:ascii="Book Antiqua" w:eastAsiaTheme="minorEastAsia" w:hAnsi="Book Antiqua"/>
          <w:sz w:val="24"/>
          <w:szCs w:val="24"/>
        </w:rPr>
        <w:t>HU</w:t>
      </w:r>
      <w:r w:rsidR="009F71EF" w:rsidRPr="00F07271">
        <w:rPr>
          <w:rFonts w:ascii="Book Antiqua" w:eastAsia="宋体" w:hAnsi="Book Antiqua"/>
          <w:sz w:val="24"/>
          <w:szCs w:val="24"/>
          <w:lang w:eastAsia="zh-CN"/>
        </w:rPr>
        <w:t>:</w:t>
      </w:r>
      <w:r w:rsidRPr="00F07271">
        <w:rPr>
          <w:rFonts w:ascii="Book Antiqua" w:eastAsiaTheme="minorEastAsia" w:hAnsi="Book Antiqua"/>
          <w:sz w:val="24"/>
          <w:szCs w:val="24"/>
        </w:rPr>
        <w:t xml:space="preserve"> </w:t>
      </w:r>
      <w:r w:rsidRPr="00F07271">
        <w:rPr>
          <w:rFonts w:ascii="Book Antiqua" w:hAnsi="Book Antiqua"/>
          <w:sz w:val="24"/>
          <w:szCs w:val="24"/>
        </w:rPr>
        <w:t>Hounsfield units</w:t>
      </w:r>
      <w:r w:rsidR="009F71EF" w:rsidRPr="00F07271">
        <w:rPr>
          <w:rFonts w:ascii="Book Antiqua" w:eastAsia="宋体" w:hAnsi="Book Antiqua"/>
          <w:sz w:val="24"/>
          <w:szCs w:val="24"/>
          <w:lang w:eastAsia="zh-CN"/>
        </w:rPr>
        <w:t>.</w:t>
      </w:r>
    </w:p>
    <w:p w:rsidR="00FA6BE7" w:rsidRPr="00F07271" w:rsidRDefault="00FA6BE7" w:rsidP="00F07271">
      <w:pPr>
        <w:spacing w:line="360" w:lineRule="auto"/>
        <w:rPr>
          <w:rFonts w:ascii="Book Antiqua" w:eastAsia="宋体" w:hAnsi="Book Antiqua"/>
          <w:sz w:val="24"/>
          <w:szCs w:val="24"/>
          <w:lang w:eastAsia="zh-CN"/>
        </w:rPr>
      </w:pPr>
    </w:p>
    <w:p w:rsidR="00FA6BE7" w:rsidRPr="00F07271" w:rsidRDefault="00FA6BE7" w:rsidP="00F07271">
      <w:pPr>
        <w:spacing w:line="360" w:lineRule="auto"/>
        <w:rPr>
          <w:rFonts w:ascii="Book Antiqua" w:eastAsia="宋体" w:hAnsi="Book Antiqua"/>
          <w:b/>
          <w:i/>
          <w:sz w:val="24"/>
          <w:szCs w:val="24"/>
          <w:lang w:eastAsia="zh-CN"/>
        </w:rPr>
      </w:pPr>
      <w:r w:rsidRPr="00F07271">
        <w:rPr>
          <w:rFonts w:ascii="Book Antiqua" w:eastAsia="宋体" w:hAnsi="Book Antiqua"/>
          <w:b/>
          <w:i/>
          <w:sz w:val="24"/>
          <w:szCs w:val="24"/>
          <w:lang w:eastAsia="zh-CN"/>
        </w:rPr>
        <w:t>Peer-review</w:t>
      </w:r>
    </w:p>
    <w:p w:rsidR="00FA6BE7" w:rsidRPr="00F07271" w:rsidRDefault="00104AAE" w:rsidP="00F07271">
      <w:pPr>
        <w:spacing w:line="360" w:lineRule="auto"/>
        <w:rPr>
          <w:rFonts w:ascii="Book Antiqua" w:eastAsia="宋体" w:hAnsi="Book Antiqua"/>
          <w:sz w:val="24"/>
          <w:szCs w:val="24"/>
          <w:lang w:eastAsia="zh-CN"/>
        </w:rPr>
      </w:pPr>
      <w:r w:rsidRPr="00F07271">
        <w:rPr>
          <w:rFonts w:ascii="Book Antiqua" w:hAnsi="Book Antiqua"/>
          <w:sz w:val="24"/>
          <w:szCs w:val="24"/>
        </w:rPr>
        <w:t xml:space="preserve">Barium appendicitis is a rare clinical condition. </w:t>
      </w:r>
      <w:proofErr w:type="spellStart"/>
      <w:r w:rsidRPr="00F07271">
        <w:rPr>
          <w:rFonts w:ascii="Book Antiqua" w:hAnsi="Book Antiqua"/>
          <w:sz w:val="24"/>
          <w:szCs w:val="24"/>
        </w:rPr>
        <w:t>Barolith</w:t>
      </w:r>
      <w:proofErr w:type="spellEnd"/>
      <w:r w:rsidRPr="00F07271">
        <w:rPr>
          <w:rFonts w:ascii="Book Antiqua" w:hAnsi="Book Antiqua"/>
          <w:sz w:val="24"/>
          <w:szCs w:val="24"/>
        </w:rPr>
        <w:t xml:space="preserve"> can occur due to post-examination retained barium in appendix lumen and it can cause appendicitis. CT </w:t>
      </w:r>
      <w:proofErr w:type="spellStart"/>
      <w:r w:rsidRPr="00F07271">
        <w:rPr>
          <w:rFonts w:ascii="Book Antiqua" w:hAnsi="Book Antiqua"/>
          <w:sz w:val="24"/>
          <w:szCs w:val="24"/>
        </w:rPr>
        <w:t>definings</w:t>
      </w:r>
      <w:proofErr w:type="spellEnd"/>
      <w:r w:rsidRPr="00F07271">
        <w:rPr>
          <w:rFonts w:ascii="Book Antiqua" w:hAnsi="Book Antiqua"/>
          <w:sz w:val="24"/>
          <w:szCs w:val="24"/>
        </w:rPr>
        <w:t xml:space="preserve"> in this manuscript is well-thought evidence and helps diagnose.</w:t>
      </w:r>
    </w:p>
    <w:p w:rsidR="009B0E07" w:rsidRPr="00F07271" w:rsidRDefault="009B0E07" w:rsidP="00F07271">
      <w:pPr>
        <w:widowControl/>
        <w:spacing w:line="360" w:lineRule="auto"/>
        <w:rPr>
          <w:rFonts w:ascii="Book Antiqua" w:hAnsi="Book Antiqua"/>
          <w:b/>
          <w:sz w:val="24"/>
          <w:szCs w:val="24"/>
        </w:rPr>
      </w:pPr>
      <w:r w:rsidRPr="00F07271">
        <w:rPr>
          <w:rFonts w:ascii="Book Antiqua" w:hAnsi="Book Antiqua"/>
          <w:b/>
          <w:kern w:val="0"/>
          <w:sz w:val="24"/>
          <w:szCs w:val="24"/>
        </w:rPr>
        <w:br w:type="page"/>
      </w:r>
    </w:p>
    <w:p w:rsidR="00FA6BE7" w:rsidRPr="00F07271" w:rsidRDefault="009B0E07" w:rsidP="00F07271">
      <w:pPr>
        <w:spacing w:line="360" w:lineRule="auto"/>
        <w:rPr>
          <w:rFonts w:ascii="Book Antiqua" w:eastAsia="宋体" w:hAnsi="Book Antiqua"/>
          <w:b/>
          <w:sz w:val="24"/>
          <w:szCs w:val="24"/>
          <w:lang w:eastAsia="zh-CN"/>
        </w:rPr>
      </w:pPr>
      <w:r w:rsidRPr="00F07271">
        <w:rPr>
          <w:rFonts w:ascii="Book Antiqua" w:hAnsi="Book Antiqua"/>
          <w:b/>
          <w:sz w:val="24"/>
          <w:szCs w:val="24"/>
        </w:rPr>
        <w:lastRenderedPageBreak/>
        <w:t>REFERENCES</w:t>
      </w:r>
    </w:p>
    <w:p w:rsidR="00F07271" w:rsidRPr="00F07271" w:rsidRDefault="00F07271" w:rsidP="00F07271">
      <w:pPr>
        <w:widowControl/>
        <w:spacing w:line="360" w:lineRule="auto"/>
        <w:rPr>
          <w:rFonts w:ascii="Book Antiqua" w:eastAsia="宋体" w:hAnsi="Book Antiqua" w:cs="宋体"/>
          <w:kern w:val="0"/>
          <w:sz w:val="24"/>
          <w:szCs w:val="24"/>
          <w:lang w:eastAsia="zh-CN"/>
        </w:rPr>
      </w:pPr>
      <w:r w:rsidRPr="00F07271">
        <w:rPr>
          <w:rFonts w:ascii="Book Antiqua" w:eastAsia="宋体" w:hAnsi="Book Antiqua" w:cs="宋体"/>
          <w:kern w:val="0"/>
          <w:sz w:val="24"/>
          <w:szCs w:val="24"/>
          <w:lang w:eastAsia="zh-CN"/>
        </w:rPr>
        <w:t xml:space="preserve">1 </w:t>
      </w:r>
      <w:proofErr w:type="spellStart"/>
      <w:r w:rsidRPr="00F07271">
        <w:rPr>
          <w:rFonts w:ascii="Book Antiqua" w:eastAsia="宋体" w:hAnsi="Book Antiqua" w:cs="宋体"/>
          <w:b/>
          <w:bCs/>
          <w:kern w:val="0"/>
          <w:sz w:val="24"/>
          <w:szCs w:val="24"/>
          <w:lang w:eastAsia="zh-CN"/>
        </w:rPr>
        <w:t>Bhangu</w:t>
      </w:r>
      <w:proofErr w:type="spellEnd"/>
      <w:r w:rsidRPr="00F07271">
        <w:rPr>
          <w:rFonts w:ascii="Book Antiqua" w:eastAsia="宋体" w:hAnsi="Book Antiqua" w:cs="宋体"/>
          <w:b/>
          <w:bCs/>
          <w:kern w:val="0"/>
          <w:sz w:val="24"/>
          <w:szCs w:val="24"/>
          <w:lang w:eastAsia="zh-CN"/>
        </w:rPr>
        <w:t xml:space="preserve"> A</w:t>
      </w:r>
      <w:r w:rsidRPr="00F07271">
        <w:rPr>
          <w:rFonts w:ascii="Book Antiqua" w:eastAsia="宋体" w:hAnsi="Book Antiqua" w:cs="宋体"/>
          <w:kern w:val="0"/>
          <w:sz w:val="24"/>
          <w:szCs w:val="24"/>
          <w:lang w:eastAsia="zh-CN"/>
        </w:rPr>
        <w:t xml:space="preserve">, </w:t>
      </w:r>
      <w:proofErr w:type="spellStart"/>
      <w:r w:rsidRPr="00F07271">
        <w:rPr>
          <w:rFonts w:ascii="Book Antiqua" w:eastAsia="宋体" w:hAnsi="Book Antiqua" w:cs="宋体"/>
          <w:kern w:val="0"/>
          <w:sz w:val="24"/>
          <w:szCs w:val="24"/>
          <w:lang w:eastAsia="zh-CN"/>
        </w:rPr>
        <w:t>Søreide</w:t>
      </w:r>
      <w:proofErr w:type="spellEnd"/>
      <w:r w:rsidRPr="00F07271">
        <w:rPr>
          <w:rFonts w:ascii="Book Antiqua" w:eastAsia="宋体" w:hAnsi="Book Antiqua" w:cs="宋体"/>
          <w:kern w:val="0"/>
          <w:sz w:val="24"/>
          <w:szCs w:val="24"/>
          <w:lang w:eastAsia="zh-CN"/>
        </w:rPr>
        <w:t xml:space="preserve"> K, Di </w:t>
      </w:r>
      <w:proofErr w:type="spellStart"/>
      <w:r w:rsidRPr="00F07271">
        <w:rPr>
          <w:rFonts w:ascii="Book Antiqua" w:eastAsia="宋体" w:hAnsi="Book Antiqua" w:cs="宋体"/>
          <w:kern w:val="0"/>
          <w:sz w:val="24"/>
          <w:szCs w:val="24"/>
          <w:lang w:eastAsia="zh-CN"/>
        </w:rPr>
        <w:t>Saverio</w:t>
      </w:r>
      <w:proofErr w:type="spellEnd"/>
      <w:r w:rsidRPr="00F07271">
        <w:rPr>
          <w:rFonts w:ascii="Book Antiqua" w:eastAsia="宋体" w:hAnsi="Book Antiqua" w:cs="宋体"/>
          <w:kern w:val="0"/>
          <w:sz w:val="24"/>
          <w:szCs w:val="24"/>
          <w:lang w:eastAsia="zh-CN"/>
        </w:rPr>
        <w:t xml:space="preserve"> S, </w:t>
      </w:r>
      <w:proofErr w:type="spellStart"/>
      <w:r w:rsidRPr="00F07271">
        <w:rPr>
          <w:rFonts w:ascii="Book Antiqua" w:eastAsia="宋体" w:hAnsi="Book Antiqua" w:cs="宋体"/>
          <w:kern w:val="0"/>
          <w:sz w:val="24"/>
          <w:szCs w:val="24"/>
          <w:lang w:eastAsia="zh-CN"/>
        </w:rPr>
        <w:t>Assarsson</w:t>
      </w:r>
      <w:proofErr w:type="spellEnd"/>
      <w:r w:rsidRPr="00F07271">
        <w:rPr>
          <w:rFonts w:ascii="Book Antiqua" w:eastAsia="宋体" w:hAnsi="Book Antiqua" w:cs="宋体"/>
          <w:kern w:val="0"/>
          <w:sz w:val="24"/>
          <w:szCs w:val="24"/>
          <w:lang w:eastAsia="zh-CN"/>
        </w:rPr>
        <w:t xml:space="preserve"> JH, Drake FT. Acute appendicitis: modern understanding of pathogenesis, diagnosis, and management. </w:t>
      </w:r>
      <w:r w:rsidRPr="00F07271">
        <w:rPr>
          <w:rFonts w:ascii="Book Antiqua" w:eastAsia="宋体" w:hAnsi="Book Antiqua" w:cs="宋体"/>
          <w:i/>
          <w:iCs/>
          <w:kern w:val="0"/>
          <w:sz w:val="24"/>
          <w:szCs w:val="24"/>
          <w:lang w:eastAsia="zh-CN"/>
        </w:rPr>
        <w:t>Lancet</w:t>
      </w:r>
      <w:r w:rsidRPr="00F07271">
        <w:rPr>
          <w:rFonts w:ascii="Book Antiqua" w:eastAsia="宋体" w:hAnsi="Book Antiqua" w:cs="宋体"/>
          <w:kern w:val="0"/>
          <w:sz w:val="24"/>
          <w:szCs w:val="24"/>
          <w:lang w:eastAsia="zh-CN"/>
        </w:rPr>
        <w:t xml:space="preserve"> 2015; </w:t>
      </w:r>
      <w:r w:rsidRPr="00F07271">
        <w:rPr>
          <w:rFonts w:ascii="Book Antiqua" w:eastAsia="宋体" w:hAnsi="Book Antiqua" w:cs="宋体"/>
          <w:b/>
          <w:bCs/>
          <w:kern w:val="0"/>
          <w:sz w:val="24"/>
          <w:szCs w:val="24"/>
          <w:lang w:eastAsia="zh-CN"/>
        </w:rPr>
        <w:t>386</w:t>
      </w:r>
      <w:r w:rsidRPr="00F07271">
        <w:rPr>
          <w:rFonts w:ascii="Book Antiqua" w:eastAsia="宋体" w:hAnsi="Book Antiqua" w:cs="宋体"/>
          <w:kern w:val="0"/>
          <w:sz w:val="24"/>
          <w:szCs w:val="24"/>
          <w:lang w:eastAsia="zh-CN"/>
        </w:rPr>
        <w:t>: 1278-1287 [PMID: 26460662 DOI: 10.1016/S0140-6736(15)00275-5]</w:t>
      </w:r>
    </w:p>
    <w:p w:rsidR="00F07271" w:rsidRPr="00F07271" w:rsidRDefault="00F07271" w:rsidP="00F07271">
      <w:pPr>
        <w:widowControl/>
        <w:spacing w:line="360" w:lineRule="auto"/>
        <w:rPr>
          <w:rFonts w:ascii="Book Antiqua" w:eastAsia="宋体" w:hAnsi="Book Antiqua" w:cs="宋体"/>
          <w:kern w:val="0"/>
          <w:sz w:val="24"/>
          <w:szCs w:val="24"/>
          <w:lang w:eastAsia="zh-CN"/>
        </w:rPr>
      </w:pPr>
      <w:r w:rsidRPr="00F07271">
        <w:rPr>
          <w:rFonts w:ascii="Book Antiqua" w:eastAsia="宋体" w:hAnsi="Book Antiqua" w:cs="宋体"/>
          <w:kern w:val="0"/>
          <w:sz w:val="24"/>
          <w:szCs w:val="24"/>
          <w:lang w:eastAsia="zh-CN"/>
        </w:rPr>
        <w:t xml:space="preserve">2 </w:t>
      </w:r>
      <w:proofErr w:type="spellStart"/>
      <w:r w:rsidRPr="00F07271">
        <w:rPr>
          <w:rFonts w:ascii="Book Antiqua" w:eastAsia="宋体" w:hAnsi="Book Antiqua" w:cs="宋体"/>
          <w:b/>
          <w:bCs/>
          <w:kern w:val="0"/>
          <w:sz w:val="24"/>
          <w:szCs w:val="24"/>
          <w:lang w:eastAsia="zh-CN"/>
        </w:rPr>
        <w:t>Hamashima</w:t>
      </w:r>
      <w:proofErr w:type="spellEnd"/>
      <w:r w:rsidRPr="00F07271">
        <w:rPr>
          <w:rFonts w:ascii="Book Antiqua" w:eastAsia="宋体" w:hAnsi="Book Antiqua" w:cs="宋体"/>
          <w:b/>
          <w:bCs/>
          <w:kern w:val="0"/>
          <w:sz w:val="24"/>
          <w:szCs w:val="24"/>
          <w:lang w:eastAsia="zh-CN"/>
        </w:rPr>
        <w:t xml:space="preserve"> C</w:t>
      </w:r>
      <w:r w:rsidRPr="00F07271">
        <w:rPr>
          <w:rFonts w:ascii="Book Antiqua" w:eastAsia="宋体" w:hAnsi="Book Antiqua" w:cs="宋体"/>
          <w:kern w:val="0"/>
          <w:sz w:val="24"/>
          <w:szCs w:val="24"/>
          <w:lang w:eastAsia="zh-CN"/>
        </w:rPr>
        <w:t xml:space="preserve">, Shibuya D, Yamazaki H, Inoue K, </w:t>
      </w:r>
      <w:proofErr w:type="spellStart"/>
      <w:r w:rsidRPr="00F07271">
        <w:rPr>
          <w:rFonts w:ascii="Book Antiqua" w:eastAsia="宋体" w:hAnsi="Book Antiqua" w:cs="宋体"/>
          <w:kern w:val="0"/>
          <w:sz w:val="24"/>
          <w:szCs w:val="24"/>
          <w:lang w:eastAsia="zh-CN"/>
        </w:rPr>
        <w:t>Fukao</w:t>
      </w:r>
      <w:proofErr w:type="spellEnd"/>
      <w:r w:rsidRPr="00F07271">
        <w:rPr>
          <w:rFonts w:ascii="Book Antiqua" w:eastAsia="宋体" w:hAnsi="Book Antiqua" w:cs="宋体"/>
          <w:kern w:val="0"/>
          <w:sz w:val="24"/>
          <w:szCs w:val="24"/>
          <w:lang w:eastAsia="zh-CN"/>
        </w:rPr>
        <w:t xml:space="preserve"> A, Saito H, </w:t>
      </w:r>
      <w:proofErr w:type="spellStart"/>
      <w:r w:rsidRPr="00F07271">
        <w:rPr>
          <w:rFonts w:ascii="Book Antiqua" w:eastAsia="宋体" w:hAnsi="Book Antiqua" w:cs="宋体"/>
          <w:kern w:val="0"/>
          <w:sz w:val="24"/>
          <w:szCs w:val="24"/>
          <w:lang w:eastAsia="zh-CN"/>
        </w:rPr>
        <w:t>Sobue</w:t>
      </w:r>
      <w:proofErr w:type="spellEnd"/>
      <w:r w:rsidRPr="00F07271">
        <w:rPr>
          <w:rFonts w:ascii="Book Antiqua" w:eastAsia="宋体" w:hAnsi="Book Antiqua" w:cs="宋体"/>
          <w:kern w:val="0"/>
          <w:sz w:val="24"/>
          <w:szCs w:val="24"/>
          <w:lang w:eastAsia="zh-CN"/>
        </w:rPr>
        <w:t xml:space="preserve"> T. </w:t>
      </w:r>
      <w:proofErr w:type="gramStart"/>
      <w:r w:rsidRPr="00F07271">
        <w:rPr>
          <w:rFonts w:ascii="Book Antiqua" w:eastAsia="宋体" w:hAnsi="Book Antiqua" w:cs="宋体"/>
          <w:kern w:val="0"/>
          <w:sz w:val="24"/>
          <w:szCs w:val="24"/>
          <w:lang w:eastAsia="zh-CN"/>
        </w:rPr>
        <w:t>The Japanese guidelines for gastric cancer screening.</w:t>
      </w:r>
      <w:proofErr w:type="gramEnd"/>
      <w:r w:rsidRPr="00F07271">
        <w:rPr>
          <w:rFonts w:ascii="Book Antiqua" w:eastAsia="宋体" w:hAnsi="Book Antiqua" w:cs="宋体"/>
          <w:kern w:val="0"/>
          <w:sz w:val="24"/>
          <w:szCs w:val="24"/>
          <w:lang w:eastAsia="zh-CN"/>
        </w:rPr>
        <w:t xml:space="preserve"> </w:t>
      </w:r>
      <w:proofErr w:type="spellStart"/>
      <w:r w:rsidRPr="00F07271">
        <w:rPr>
          <w:rFonts w:ascii="Book Antiqua" w:eastAsia="宋体" w:hAnsi="Book Antiqua" w:cs="宋体"/>
          <w:i/>
          <w:iCs/>
          <w:kern w:val="0"/>
          <w:sz w:val="24"/>
          <w:szCs w:val="24"/>
          <w:lang w:eastAsia="zh-CN"/>
        </w:rPr>
        <w:t>Jpn</w:t>
      </w:r>
      <w:proofErr w:type="spellEnd"/>
      <w:r w:rsidRPr="00F07271">
        <w:rPr>
          <w:rFonts w:ascii="Book Antiqua" w:eastAsia="宋体" w:hAnsi="Book Antiqua" w:cs="宋体"/>
          <w:i/>
          <w:iCs/>
          <w:kern w:val="0"/>
          <w:sz w:val="24"/>
          <w:szCs w:val="24"/>
          <w:lang w:eastAsia="zh-CN"/>
        </w:rPr>
        <w:t xml:space="preserve"> J </w:t>
      </w:r>
      <w:proofErr w:type="spellStart"/>
      <w:r w:rsidRPr="00F07271">
        <w:rPr>
          <w:rFonts w:ascii="Book Antiqua" w:eastAsia="宋体" w:hAnsi="Book Antiqua" w:cs="宋体"/>
          <w:i/>
          <w:iCs/>
          <w:kern w:val="0"/>
          <w:sz w:val="24"/>
          <w:szCs w:val="24"/>
          <w:lang w:eastAsia="zh-CN"/>
        </w:rPr>
        <w:t>Clin</w:t>
      </w:r>
      <w:proofErr w:type="spellEnd"/>
      <w:r w:rsidRPr="00F07271">
        <w:rPr>
          <w:rFonts w:ascii="Book Antiqua" w:eastAsia="宋体" w:hAnsi="Book Antiqua" w:cs="宋体"/>
          <w:i/>
          <w:iCs/>
          <w:kern w:val="0"/>
          <w:sz w:val="24"/>
          <w:szCs w:val="24"/>
          <w:lang w:eastAsia="zh-CN"/>
        </w:rPr>
        <w:t xml:space="preserve"> </w:t>
      </w:r>
      <w:proofErr w:type="spellStart"/>
      <w:r w:rsidRPr="00F07271">
        <w:rPr>
          <w:rFonts w:ascii="Book Antiqua" w:eastAsia="宋体" w:hAnsi="Book Antiqua" w:cs="宋体"/>
          <w:i/>
          <w:iCs/>
          <w:kern w:val="0"/>
          <w:sz w:val="24"/>
          <w:szCs w:val="24"/>
          <w:lang w:eastAsia="zh-CN"/>
        </w:rPr>
        <w:t>Oncol</w:t>
      </w:r>
      <w:proofErr w:type="spellEnd"/>
      <w:r w:rsidRPr="00F07271">
        <w:rPr>
          <w:rFonts w:ascii="Book Antiqua" w:eastAsia="宋体" w:hAnsi="Book Antiqua" w:cs="宋体"/>
          <w:kern w:val="0"/>
          <w:sz w:val="24"/>
          <w:szCs w:val="24"/>
          <w:lang w:eastAsia="zh-CN"/>
        </w:rPr>
        <w:t xml:space="preserve"> 2008; </w:t>
      </w:r>
      <w:r w:rsidRPr="00F07271">
        <w:rPr>
          <w:rFonts w:ascii="Book Antiqua" w:eastAsia="宋体" w:hAnsi="Book Antiqua" w:cs="宋体"/>
          <w:b/>
          <w:bCs/>
          <w:kern w:val="0"/>
          <w:sz w:val="24"/>
          <w:szCs w:val="24"/>
          <w:lang w:eastAsia="zh-CN"/>
        </w:rPr>
        <w:t>38</w:t>
      </w:r>
      <w:r w:rsidRPr="00F07271">
        <w:rPr>
          <w:rFonts w:ascii="Book Antiqua" w:eastAsia="宋体" w:hAnsi="Book Antiqua" w:cs="宋体"/>
          <w:kern w:val="0"/>
          <w:sz w:val="24"/>
          <w:szCs w:val="24"/>
          <w:lang w:eastAsia="zh-CN"/>
        </w:rPr>
        <w:t>: 259-267 [PMID: 18344316 DOI: 10.1093/</w:t>
      </w:r>
      <w:proofErr w:type="spellStart"/>
      <w:r w:rsidRPr="00F07271">
        <w:rPr>
          <w:rFonts w:ascii="Book Antiqua" w:eastAsia="宋体" w:hAnsi="Book Antiqua" w:cs="宋体"/>
          <w:kern w:val="0"/>
          <w:sz w:val="24"/>
          <w:szCs w:val="24"/>
          <w:lang w:eastAsia="zh-CN"/>
        </w:rPr>
        <w:t>jjco</w:t>
      </w:r>
      <w:proofErr w:type="spellEnd"/>
      <w:r w:rsidRPr="00F07271">
        <w:rPr>
          <w:rFonts w:ascii="Book Antiqua" w:eastAsia="宋体" w:hAnsi="Book Antiqua" w:cs="宋体"/>
          <w:kern w:val="0"/>
          <w:sz w:val="24"/>
          <w:szCs w:val="24"/>
          <w:lang w:eastAsia="zh-CN"/>
        </w:rPr>
        <w:t>/hyn017]</w:t>
      </w:r>
    </w:p>
    <w:p w:rsidR="00F07271" w:rsidRPr="00F07271" w:rsidRDefault="00F07271" w:rsidP="00F07271">
      <w:pPr>
        <w:widowControl/>
        <w:spacing w:line="360" w:lineRule="auto"/>
        <w:rPr>
          <w:rFonts w:ascii="Book Antiqua" w:eastAsia="宋体" w:hAnsi="Book Antiqua" w:cs="宋体"/>
          <w:kern w:val="0"/>
          <w:sz w:val="24"/>
          <w:szCs w:val="24"/>
          <w:lang w:eastAsia="zh-CN"/>
        </w:rPr>
      </w:pPr>
      <w:proofErr w:type="gramStart"/>
      <w:r w:rsidRPr="00F07271">
        <w:rPr>
          <w:rFonts w:ascii="Book Antiqua" w:eastAsia="宋体" w:hAnsi="Book Antiqua" w:cs="宋体"/>
          <w:kern w:val="0"/>
          <w:sz w:val="24"/>
          <w:szCs w:val="24"/>
          <w:lang w:eastAsia="zh-CN"/>
        </w:rPr>
        <w:t xml:space="preserve">3 </w:t>
      </w:r>
      <w:proofErr w:type="spellStart"/>
      <w:r w:rsidRPr="00F07271">
        <w:rPr>
          <w:rFonts w:ascii="Book Antiqua" w:eastAsia="宋体" w:hAnsi="Book Antiqua" w:cs="宋体"/>
          <w:b/>
          <w:bCs/>
          <w:kern w:val="0"/>
          <w:sz w:val="24"/>
          <w:szCs w:val="24"/>
          <w:lang w:eastAsia="zh-CN"/>
        </w:rPr>
        <w:t>Urade</w:t>
      </w:r>
      <w:proofErr w:type="spellEnd"/>
      <w:r w:rsidRPr="00F07271">
        <w:rPr>
          <w:rFonts w:ascii="Book Antiqua" w:eastAsia="宋体" w:hAnsi="Book Antiqua" w:cs="宋体"/>
          <w:b/>
          <w:bCs/>
          <w:kern w:val="0"/>
          <w:sz w:val="24"/>
          <w:szCs w:val="24"/>
          <w:lang w:eastAsia="zh-CN"/>
        </w:rPr>
        <w:t xml:space="preserve"> M</w:t>
      </w:r>
      <w:r w:rsidRPr="00F07271">
        <w:rPr>
          <w:rFonts w:ascii="Book Antiqua" w:eastAsia="宋体" w:hAnsi="Book Antiqua" w:cs="宋体"/>
          <w:kern w:val="0"/>
          <w:sz w:val="24"/>
          <w:szCs w:val="24"/>
          <w:lang w:eastAsia="zh-CN"/>
        </w:rPr>
        <w:t xml:space="preserve">, </w:t>
      </w:r>
      <w:proofErr w:type="spellStart"/>
      <w:r w:rsidRPr="00F07271">
        <w:rPr>
          <w:rFonts w:ascii="Book Antiqua" w:eastAsia="宋体" w:hAnsi="Book Antiqua" w:cs="宋体"/>
          <w:kern w:val="0"/>
          <w:sz w:val="24"/>
          <w:szCs w:val="24"/>
          <w:lang w:eastAsia="zh-CN"/>
        </w:rPr>
        <w:t>Shinbo</w:t>
      </w:r>
      <w:proofErr w:type="spellEnd"/>
      <w:r w:rsidRPr="00F07271">
        <w:rPr>
          <w:rFonts w:ascii="Book Antiqua" w:eastAsia="宋体" w:hAnsi="Book Antiqua" w:cs="宋体"/>
          <w:kern w:val="0"/>
          <w:sz w:val="24"/>
          <w:szCs w:val="24"/>
          <w:lang w:eastAsia="zh-CN"/>
        </w:rPr>
        <w:t xml:space="preserve"> T. Barium appendicitis 1 month after a barium meal.</w:t>
      </w:r>
      <w:proofErr w:type="gramEnd"/>
      <w:r w:rsidRPr="00F07271">
        <w:rPr>
          <w:rFonts w:ascii="Book Antiqua" w:eastAsia="宋体" w:hAnsi="Book Antiqua" w:cs="宋体"/>
          <w:kern w:val="0"/>
          <w:sz w:val="24"/>
          <w:szCs w:val="24"/>
          <w:lang w:eastAsia="zh-CN"/>
        </w:rPr>
        <w:t xml:space="preserve"> </w:t>
      </w:r>
      <w:proofErr w:type="spellStart"/>
      <w:r w:rsidRPr="00F07271">
        <w:rPr>
          <w:rFonts w:ascii="Book Antiqua" w:eastAsia="宋体" w:hAnsi="Book Antiqua" w:cs="宋体"/>
          <w:i/>
          <w:iCs/>
          <w:kern w:val="0"/>
          <w:sz w:val="24"/>
          <w:szCs w:val="24"/>
          <w:lang w:eastAsia="zh-CN"/>
        </w:rPr>
        <w:t>Int</w:t>
      </w:r>
      <w:proofErr w:type="spellEnd"/>
      <w:r w:rsidRPr="00F07271">
        <w:rPr>
          <w:rFonts w:ascii="Book Antiqua" w:eastAsia="宋体" w:hAnsi="Book Antiqua" w:cs="宋体"/>
          <w:i/>
          <w:iCs/>
          <w:kern w:val="0"/>
          <w:sz w:val="24"/>
          <w:szCs w:val="24"/>
          <w:lang w:eastAsia="zh-CN"/>
        </w:rPr>
        <w:t xml:space="preserve"> </w:t>
      </w:r>
      <w:proofErr w:type="spellStart"/>
      <w:r w:rsidRPr="00F07271">
        <w:rPr>
          <w:rFonts w:ascii="Book Antiqua" w:eastAsia="宋体" w:hAnsi="Book Antiqua" w:cs="宋体"/>
          <w:i/>
          <w:iCs/>
          <w:kern w:val="0"/>
          <w:sz w:val="24"/>
          <w:szCs w:val="24"/>
          <w:lang w:eastAsia="zh-CN"/>
        </w:rPr>
        <w:t>Surg</w:t>
      </w:r>
      <w:proofErr w:type="spellEnd"/>
      <w:r w:rsidRPr="00F07271">
        <w:rPr>
          <w:rFonts w:ascii="Book Antiqua" w:eastAsia="宋体" w:hAnsi="Book Antiqua" w:cs="宋体"/>
          <w:kern w:val="0"/>
          <w:sz w:val="24"/>
          <w:szCs w:val="24"/>
          <w:lang w:eastAsia="zh-CN"/>
        </w:rPr>
        <w:t xml:space="preserve"> </w:t>
      </w:r>
      <w:r w:rsidR="00834A14">
        <w:rPr>
          <w:rFonts w:ascii="Book Antiqua" w:eastAsia="宋体" w:hAnsi="Book Antiqua" w:cs="宋体" w:hint="eastAsia"/>
          <w:kern w:val="0"/>
          <w:sz w:val="24"/>
          <w:szCs w:val="24"/>
          <w:lang w:eastAsia="zh-CN"/>
        </w:rPr>
        <w:t>2012</w:t>
      </w:r>
      <w:r w:rsidRPr="00F07271">
        <w:rPr>
          <w:rFonts w:ascii="Book Antiqua" w:eastAsia="宋体" w:hAnsi="Book Antiqua" w:cs="宋体"/>
          <w:kern w:val="0"/>
          <w:sz w:val="24"/>
          <w:szCs w:val="24"/>
          <w:lang w:eastAsia="zh-CN"/>
        </w:rPr>
        <w:t xml:space="preserve">; </w:t>
      </w:r>
      <w:r w:rsidRPr="00F07271">
        <w:rPr>
          <w:rFonts w:ascii="Book Antiqua" w:eastAsia="宋体" w:hAnsi="Book Antiqua" w:cs="宋体"/>
          <w:b/>
          <w:bCs/>
          <w:kern w:val="0"/>
          <w:sz w:val="24"/>
          <w:szCs w:val="24"/>
          <w:lang w:eastAsia="zh-CN"/>
        </w:rPr>
        <w:t>97</w:t>
      </w:r>
      <w:r w:rsidRPr="00F07271">
        <w:rPr>
          <w:rFonts w:ascii="Book Antiqua" w:eastAsia="宋体" w:hAnsi="Book Antiqua" w:cs="宋体"/>
          <w:kern w:val="0"/>
          <w:sz w:val="24"/>
          <w:szCs w:val="24"/>
          <w:lang w:eastAsia="zh-CN"/>
        </w:rPr>
        <w:t>: 296-298 [PMID: 23294068 DOI: 10.9738/CC160.1]</w:t>
      </w:r>
    </w:p>
    <w:p w:rsidR="00F07271" w:rsidRPr="00F07271" w:rsidRDefault="00F07271" w:rsidP="00F07271">
      <w:pPr>
        <w:widowControl/>
        <w:spacing w:line="360" w:lineRule="auto"/>
        <w:rPr>
          <w:rFonts w:ascii="Book Antiqua" w:eastAsia="宋体" w:hAnsi="Book Antiqua" w:cs="宋体"/>
          <w:kern w:val="0"/>
          <w:sz w:val="24"/>
          <w:szCs w:val="24"/>
          <w:lang w:eastAsia="zh-CN"/>
        </w:rPr>
      </w:pPr>
      <w:r w:rsidRPr="00F07271">
        <w:rPr>
          <w:rFonts w:ascii="Book Antiqua" w:eastAsia="宋体" w:hAnsi="Book Antiqua" w:cs="宋体"/>
          <w:kern w:val="0"/>
          <w:sz w:val="24"/>
          <w:szCs w:val="24"/>
          <w:lang w:eastAsia="zh-CN"/>
        </w:rPr>
        <w:t xml:space="preserve">4 </w:t>
      </w:r>
      <w:r w:rsidRPr="00F07271">
        <w:rPr>
          <w:rFonts w:ascii="Book Antiqua" w:eastAsia="宋体" w:hAnsi="Book Antiqua" w:cs="宋体"/>
          <w:b/>
          <w:bCs/>
          <w:kern w:val="0"/>
          <w:sz w:val="24"/>
          <w:szCs w:val="24"/>
          <w:lang w:eastAsia="zh-CN"/>
        </w:rPr>
        <w:t>Fang YJ</w:t>
      </w:r>
      <w:r w:rsidRPr="00F07271">
        <w:rPr>
          <w:rFonts w:ascii="Book Antiqua" w:eastAsia="宋体" w:hAnsi="Book Antiqua" w:cs="宋体"/>
          <w:kern w:val="0"/>
          <w:sz w:val="24"/>
          <w:szCs w:val="24"/>
          <w:lang w:eastAsia="zh-CN"/>
        </w:rPr>
        <w:t xml:space="preserve">, Wang HP, Ho CM, Liu KL. Barium appendicitis. </w:t>
      </w:r>
      <w:r w:rsidRPr="00F07271">
        <w:rPr>
          <w:rFonts w:ascii="Book Antiqua" w:eastAsia="宋体" w:hAnsi="Book Antiqua" w:cs="宋体"/>
          <w:i/>
          <w:iCs/>
          <w:kern w:val="0"/>
          <w:sz w:val="24"/>
          <w:szCs w:val="24"/>
          <w:lang w:eastAsia="zh-CN"/>
        </w:rPr>
        <w:t>Surgery</w:t>
      </w:r>
      <w:r w:rsidRPr="00F07271">
        <w:rPr>
          <w:rFonts w:ascii="Book Antiqua" w:eastAsia="宋体" w:hAnsi="Book Antiqua" w:cs="宋体"/>
          <w:kern w:val="0"/>
          <w:sz w:val="24"/>
          <w:szCs w:val="24"/>
          <w:lang w:eastAsia="zh-CN"/>
        </w:rPr>
        <w:t xml:space="preserve"> 2009; </w:t>
      </w:r>
      <w:r w:rsidRPr="00F07271">
        <w:rPr>
          <w:rFonts w:ascii="Book Antiqua" w:eastAsia="宋体" w:hAnsi="Book Antiqua" w:cs="宋体"/>
          <w:b/>
          <w:bCs/>
          <w:kern w:val="0"/>
          <w:sz w:val="24"/>
          <w:szCs w:val="24"/>
          <w:lang w:eastAsia="zh-CN"/>
        </w:rPr>
        <w:t>146</w:t>
      </w:r>
      <w:r w:rsidRPr="00F07271">
        <w:rPr>
          <w:rFonts w:ascii="Book Antiqua" w:eastAsia="宋体" w:hAnsi="Book Antiqua" w:cs="宋体"/>
          <w:kern w:val="0"/>
          <w:sz w:val="24"/>
          <w:szCs w:val="24"/>
          <w:lang w:eastAsia="zh-CN"/>
        </w:rPr>
        <w:t>: 957-958 [PMID: 19744430 DOI: 10.1016/j.surg.2008.05.021]</w:t>
      </w:r>
    </w:p>
    <w:p w:rsidR="00F07271" w:rsidRPr="00F07271" w:rsidRDefault="00F07271" w:rsidP="00F07271">
      <w:pPr>
        <w:widowControl/>
        <w:spacing w:line="360" w:lineRule="auto"/>
        <w:rPr>
          <w:rFonts w:ascii="Book Antiqua" w:eastAsia="宋体" w:hAnsi="Book Antiqua" w:cs="宋体"/>
          <w:kern w:val="0"/>
          <w:sz w:val="24"/>
          <w:szCs w:val="24"/>
          <w:lang w:eastAsia="zh-CN"/>
        </w:rPr>
      </w:pPr>
      <w:r w:rsidRPr="00F07271">
        <w:rPr>
          <w:rFonts w:ascii="Book Antiqua" w:eastAsia="宋体" w:hAnsi="Book Antiqua" w:cs="宋体"/>
          <w:kern w:val="0"/>
          <w:sz w:val="24"/>
          <w:szCs w:val="24"/>
          <w:lang w:eastAsia="zh-CN"/>
        </w:rPr>
        <w:t xml:space="preserve">5 </w:t>
      </w:r>
      <w:r w:rsidRPr="00F07271">
        <w:rPr>
          <w:rFonts w:ascii="Book Antiqua" w:eastAsia="宋体" w:hAnsi="Book Antiqua" w:cs="宋体"/>
          <w:b/>
          <w:bCs/>
          <w:kern w:val="0"/>
          <w:sz w:val="24"/>
          <w:szCs w:val="24"/>
          <w:lang w:eastAsia="zh-CN"/>
        </w:rPr>
        <w:t>Novotny NM</w:t>
      </w:r>
      <w:r w:rsidRPr="00F07271">
        <w:rPr>
          <w:rFonts w:ascii="Book Antiqua" w:eastAsia="宋体" w:hAnsi="Book Antiqua" w:cs="宋体"/>
          <w:kern w:val="0"/>
          <w:sz w:val="24"/>
          <w:szCs w:val="24"/>
          <w:lang w:eastAsia="zh-CN"/>
        </w:rPr>
        <w:t xml:space="preserve">, </w:t>
      </w:r>
      <w:proofErr w:type="spellStart"/>
      <w:r w:rsidRPr="00F07271">
        <w:rPr>
          <w:rFonts w:ascii="Book Antiqua" w:eastAsia="宋体" w:hAnsi="Book Antiqua" w:cs="宋体"/>
          <w:kern w:val="0"/>
          <w:sz w:val="24"/>
          <w:szCs w:val="24"/>
          <w:lang w:eastAsia="zh-CN"/>
        </w:rPr>
        <w:t>Lillemoe</w:t>
      </w:r>
      <w:proofErr w:type="spellEnd"/>
      <w:r w:rsidRPr="00F07271">
        <w:rPr>
          <w:rFonts w:ascii="Book Antiqua" w:eastAsia="宋体" w:hAnsi="Book Antiqua" w:cs="宋体"/>
          <w:kern w:val="0"/>
          <w:sz w:val="24"/>
          <w:szCs w:val="24"/>
          <w:lang w:eastAsia="zh-CN"/>
        </w:rPr>
        <w:t xml:space="preserve"> KD, </w:t>
      </w:r>
      <w:proofErr w:type="spellStart"/>
      <w:r w:rsidRPr="00F07271">
        <w:rPr>
          <w:rFonts w:ascii="Book Antiqua" w:eastAsia="宋体" w:hAnsi="Book Antiqua" w:cs="宋体"/>
          <w:kern w:val="0"/>
          <w:sz w:val="24"/>
          <w:szCs w:val="24"/>
          <w:lang w:eastAsia="zh-CN"/>
        </w:rPr>
        <w:t>Falimirski</w:t>
      </w:r>
      <w:proofErr w:type="spellEnd"/>
      <w:r w:rsidRPr="00F07271">
        <w:rPr>
          <w:rFonts w:ascii="Book Antiqua" w:eastAsia="宋体" w:hAnsi="Book Antiqua" w:cs="宋体"/>
          <w:kern w:val="0"/>
          <w:sz w:val="24"/>
          <w:szCs w:val="24"/>
          <w:lang w:eastAsia="zh-CN"/>
        </w:rPr>
        <w:t xml:space="preserve"> ME. </w:t>
      </w:r>
      <w:proofErr w:type="gramStart"/>
      <w:r w:rsidRPr="00F07271">
        <w:rPr>
          <w:rFonts w:ascii="Book Antiqua" w:eastAsia="宋体" w:hAnsi="Book Antiqua" w:cs="宋体"/>
          <w:kern w:val="0"/>
          <w:sz w:val="24"/>
          <w:szCs w:val="24"/>
          <w:lang w:eastAsia="zh-CN"/>
        </w:rPr>
        <w:t>Barium appendicitis after upper gastrointestinal imaging.</w:t>
      </w:r>
      <w:proofErr w:type="gramEnd"/>
      <w:r w:rsidRPr="00F07271">
        <w:rPr>
          <w:rFonts w:ascii="Book Antiqua" w:eastAsia="宋体" w:hAnsi="Book Antiqua" w:cs="宋体"/>
          <w:kern w:val="0"/>
          <w:sz w:val="24"/>
          <w:szCs w:val="24"/>
          <w:lang w:eastAsia="zh-CN"/>
        </w:rPr>
        <w:t xml:space="preserve"> </w:t>
      </w:r>
      <w:r w:rsidRPr="00F07271">
        <w:rPr>
          <w:rFonts w:ascii="Book Antiqua" w:eastAsia="宋体" w:hAnsi="Book Antiqua" w:cs="宋体"/>
          <w:i/>
          <w:iCs/>
          <w:kern w:val="0"/>
          <w:sz w:val="24"/>
          <w:szCs w:val="24"/>
          <w:lang w:eastAsia="zh-CN"/>
        </w:rPr>
        <w:t xml:space="preserve">J </w:t>
      </w:r>
      <w:proofErr w:type="spellStart"/>
      <w:r w:rsidRPr="00F07271">
        <w:rPr>
          <w:rFonts w:ascii="Book Antiqua" w:eastAsia="宋体" w:hAnsi="Book Antiqua" w:cs="宋体"/>
          <w:i/>
          <w:iCs/>
          <w:kern w:val="0"/>
          <w:sz w:val="24"/>
          <w:szCs w:val="24"/>
          <w:lang w:eastAsia="zh-CN"/>
        </w:rPr>
        <w:t>Emerg</w:t>
      </w:r>
      <w:proofErr w:type="spellEnd"/>
      <w:r w:rsidRPr="00F07271">
        <w:rPr>
          <w:rFonts w:ascii="Book Antiqua" w:eastAsia="宋体" w:hAnsi="Book Antiqua" w:cs="宋体"/>
          <w:i/>
          <w:iCs/>
          <w:kern w:val="0"/>
          <w:sz w:val="24"/>
          <w:szCs w:val="24"/>
          <w:lang w:eastAsia="zh-CN"/>
        </w:rPr>
        <w:t xml:space="preserve"> Med</w:t>
      </w:r>
      <w:r w:rsidRPr="00F07271">
        <w:rPr>
          <w:rFonts w:ascii="Book Antiqua" w:eastAsia="宋体" w:hAnsi="Book Antiqua" w:cs="宋体"/>
          <w:kern w:val="0"/>
          <w:sz w:val="24"/>
          <w:szCs w:val="24"/>
          <w:lang w:eastAsia="zh-CN"/>
        </w:rPr>
        <w:t xml:space="preserve"> 2010; </w:t>
      </w:r>
      <w:r w:rsidRPr="00F07271">
        <w:rPr>
          <w:rFonts w:ascii="Book Antiqua" w:eastAsia="宋体" w:hAnsi="Book Antiqua" w:cs="宋体"/>
          <w:b/>
          <w:bCs/>
          <w:kern w:val="0"/>
          <w:sz w:val="24"/>
          <w:szCs w:val="24"/>
          <w:lang w:eastAsia="zh-CN"/>
        </w:rPr>
        <w:t>38</w:t>
      </w:r>
      <w:r w:rsidRPr="00F07271">
        <w:rPr>
          <w:rFonts w:ascii="Book Antiqua" w:eastAsia="宋体" w:hAnsi="Book Antiqua" w:cs="宋体"/>
          <w:kern w:val="0"/>
          <w:sz w:val="24"/>
          <w:szCs w:val="24"/>
          <w:lang w:eastAsia="zh-CN"/>
        </w:rPr>
        <w:t>: 148-149 [PMID: 18842384 DOI: 10.1016/j.jemermed.2008.04.017]</w:t>
      </w:r>
    </w:p>
    <w:p w:rsidR="00F07271" w:rsidRPr="00F07271" w:rsidRDefault="00F07271" w:rsidP="00F07271">
      <w:pPr>
        <w:widowControl/>
        <w:spacing w:line="360" w:lineRule="auto"/>
        <w:rPr>
          <w:rFonts w:ascii="Book Antiqua" w:eastAsia="宋体" w:hAnsi="Book Antiqua" w:cs="宋体"/>
          <w:kern w:val="0"/>
          <w:sz w:val="24"/>
          <w:szCs w:val="24"/>
          <w:lang w:eastAsia="zh-CN"/>
        </w:rPr>
      </w:pPr>
      <w:r w:rsidRPr="00F07271">
        <w:rPr>
          <w:rFonts w:ascii="Book Antiqua" w:eastAsia="宋体" w:hAnsi="Book Antiqua" w:cs="宋体"/>
          <w:kern w:val="0"/>
          <w:sz w:val="24"/>
          <w:szCs w:val="24"/>
          <w:lang w:eastAsia="zh-CN"/>
        </w:rPr>
        <w:t xml:space="preserve">6 </w:t>
      </w:r>
      <w:proofErr w:type="spellStart"/>
      <w:r w:rsidRPr="00F07271">
        <w:rPr>
          <w:rFonts w:ascii="Book Antiqua" w:eastAsia="宋体" w:hAnsi="Book Antiqua" w:cs="宋体"/>
          <w:b/>
          <w:bCs/>
          <w:kern w:val="0"/>
          <w:sz w:val="24"/>
          <w:szCs w:val="24"/>
          <w:lang w:eastAsia="zh-CN"/>
        </w:rPr>
        <w:t>G</w:t>
      </w:r>
      <w:r w:rsidR="00834A14" w:rsidRPr="00F07271">
        <w:rPr>
          <w:rFonts w:ascii="Book Antiqua" w:eastAsia="宋体" w:hAnsi="Book Antiqua" w:cs="宋体"/>
          <w:b/>
          <w:bCs/>
          <w:kern w:val="0"/>
          <w:sz w:val="24"/>
          <w:szCs w:val="24"/>
          <w:lang w:eastAsia="zh-CN"/>
        </w:rPr>
        <w:t>ubler</w:t>
      </w:r>
      <w:proofErr w:type="spellEnd"/>
      <w:r w:rsidRPr="00F07271">
        <w:rPr>
          <w:rFonts w:ascii="Book Antiqua" w:eastAsia="宋体" w:hAnsi="Book Antiqua" w:cs="宋体"/>
          <w:b/>
          <w:bCs/>
          <w:kern w:val="0"/>
          <w:sz w:val="24"/>
          <w:szCs w:val="24"/>
          <w:lang w:eastAsia="zh-CN"/>
        </w:rPr>
        <w:t xml:space="preserve"> JA</w:t>
      </w:r>
      <w:r w:rsidRPr="00F07271">
        <w:rPr>
          <w:rFonts w:ascii="Book Antiqua" w:eastAsia="宋体" w:hAnsi="Book Antiqua" w:cs="宋体"/>
          <w:kern w:val="0"/>
          <w:sz w:val="24"/>
          <w:szCs w:val="24"/>
          <w:lang w:eastAsia="zh-CN"/>
        </w:rPr>
        <w:t xml:space="preserve">, </w:t>
      </w:r>
      <w:proofErr w:type="spellStart"/>
      <w:r w:rsidRPr="00F07271">
        <w:rPr>
          <w:rFonts w:ascii="Book Antiqua" w:eastAsia="宋体" w:hAnsi="Book Antiqua" w:cs="宋体"/>
          <w:kern w:val="0"/>
          <w:sz w:val="24"/>
          <w:szCs w:val="24"/>
          <w:lang w:eastAsia="zh-CN"/>
        </w:rPr>
        <w:t>K</w:t>
      </w:r>
      <w:r w:rsidR="00834A14" w:rsidRPr="00F07271">
        <w:rPr>
          <w:rFonts w:ascii="Book Antiqua" w:eastAsia="宋体" w:hAnsi="Book Antiqua" w:cs="宋体"/>
          <w:kern w:val="0"/>
          <w:sz w:val="24"/>
          <w:szCs w:val="24"/>
          <w:lang w:eastAsia="zh-CN"/>
        </w:rPr>
        <w:t>ukral</w:t>
      </w:r>
      <w:proofErr w:type="spellEnd"/>
      <w:r w:rsidRPr="00F07271">
        <w:rPr>
          <w:rFonts w:ascii="Book Antiqua" w:eastAsia="宋体" w:hAnsi="Book Antiqua" w:cs="宋体"/>
          <w:kern w:val="0"/>
          <w:sz w:val="24"/>
          <w:szCs w:val="24"/>
          <w:lang w:eastAsia="zh-CN"/>
        </w:rPr>
        <w:t xml:space="preserve"> AJ. Barium appendicitis. </w:t>
      </w:r>
      <w:r w:rsidRPr="00F07271">
        <w:rPr>
          <w:rFonts w:ascii="Book Antiqua" w:eastAsia="宋体" w:hAnsi="Book Antiqua" w:cs="宋体"/>
          <w:i/>
          <w:iCs/>
          <w:kern w:val="0"/>
          <w:sz w:val="24"/>
          <w:szCs w:val="24"/>
          <w:lang w:eastAsia="zh-CN"/>
        </w:rPr>
        <w:t xml:space="preserve">J </w:t>
      </w:r>
      <w:proofErr w:type="spellStart"/>
      <w:r w:rsidRPr="00F07271">
        <w:rPr>
          <w:rFonts w:ascii="Book Antiqua" w:eastAsia="宋体" w:hAnsi="Book Antiqua" w:cs="宋体"/>
          <w:i/>
          <w:iCs/>
          <w:kern w:val="0"/>
          <w:sz w:val="24"/>
          <w:szCs w:val="24"/>
          <w:lang w:eastAsia="zh-CN"/>
        </w:rPr>
        <w:t>Int</w:t>
      </w:r>
      <w:proofErr w:type="spellEnd"/>
      <w:r w:rsidRPr="00F07271">
        <w:rPr>
          <w:rFonts w:ascii="Book Antiqua" w:eastAsia="宋体" w:hAnsi="Book Antiqua" w:cs="宋体"/>
          <w:i/>
          <w:iCs/>
          <w:kern w:val="0"/>
          <w:sz w:val="24"/>
          <w:szCs w:val="24"/>
          <w:lang w:eastAsia="zh-CN"/>
        </w:rPr>
        <w:t xml:space="preserve"> </w:t>
      </w:r>
      <w:proofErr w:type="spellStart"/>
      <w:r w:rsidRPr="00F07271">
        <w:rPr>
          <w:rFonts w:ascii="Book Antiqua" w:eastAsia="宋体" w:hAnsi="Book Antiqua" w:cs="宋体"/>
          <w:i/>
          <w:iCs/>
          <w:kern w:val="0"/>
          <w:sz w:val="24"/>
          <w:szCs w:val="24"/>
          <w:lang w:eastAsia="zh-CN"/>
        </w:rPr>
        <w:t>Coll</w:t>
      </w:r>
      <w:proofErr w:type="spellEnd"/>
      <w:r w:rsidRPr="00F07271">
        <w:rPr>
          <w:rFonts w:ascii="Book Antiqua" w:eastAsia="宋体" w:hAnsi="Book Antiqua" w:cs="宋体"/>
          <w:i/>
          <w:iCs/>
          <w:kern w:val="0"/>
          <w:sz w:val="24"/>
          <w:szCs w:val="24"/>
          <w:lang w:eastAsia="zh-CN"/>
        </w:rPr>
        <w:t xml:space="preserve"> </w:t>
      </w:r>
      <w:proofErr w:type="spellStart"/>
      <w:r w:rsidRPr="00F07271">
        <w:rPr>
          <w:rFonts w:ascii="Book Antiqua" w:eastAsia="宋体" w:hAnsi="Book Antiqua" w:cs="宋体"/>
          <w:i/>
          <w:iCs/>
          <w:kern w:val="0"/>
          <w:sz w:val="24"/>
          <w:szCs w:val="24"/>
          <w:lang w:eastAsia="zh-CN"/>
        </w:rPr>
        <w:t>Surg</w:t>
      </w:r>
      <w:proofErr w:type="spellEnd"/>
      <w:r w:rsidRPr="00F07271">
        <w:rPr>
          <w:rFonts w:ascii="Book Antiqua" w:eastAsia="宋体" w:hAnsi="Book Antiqua" w:cs="宋体"/>
          <w:kern w:val="0"/>
          <w:sz w:val="24"/>
          <w:szCs w:val="24"/>
          <w:lang w:eastAsia="zh-CN"/>
        </w:rPr>
        <w:t xml:space="preserve"> 1954; </w:t>
      </w:r>
      <w:r w:rsidRPr="00F07271">
        <w:rPr>
          <w:rFonts w:ascii="Book Antiqua" w:eastAsia="宋体" w:hAnsi="Book Antiqua" w:cs="宋体"/>
          <w:b/>
          <w:bCs/>
          <w:kern w:val="0"/>
          <w:sz w:val="24"/>
          <w:szCs w:val="24"/>
          <w:lang w:eastAsia="zh-CN"/>
        </w:rPr>
        <w:t>21</w:t>
      </w:r>
      <w:r w:rsidRPr="00F07271">
        <w:rPr>
          <w:rFonts w:ascii="Book Antiqua" w:eastAsia="宋体" w:hAnsi="Book Antiqua" w:cs="宋体"/>
          <w:kern w:val="0"/>
          <w:sz w:val="24"/>
          <w:szCs w:val="24"/>
          <w:lang w:eastAsia="zh-CN"/>
        </w:rPr>
        <w:t>: 379-384 [PMID: 13143262]</w:t>
      </w:r>
    </w:p>
    <w:p w:rsidR="00F07271" w:rsidRPr="00F07271" w:rsidRDefault="00F07271" w:rsidP="00F07271">
      <w:pPr>
        <w:widowControl/>
        <w:spacing w:line="360" w:lineRule="auto"/>
        <w:rPr>
          <w:rFonts w:ascii="Book Antiqua" w:eastAsia="宋体" w:hAnsi="Book Antiqua" w:cs="宋体"/>
          <w:kern w:val="0"/>
          <w:sz w:val="24"/>
          <w:szCs w:val="24"/>
          <w:lang w:eastAsia="zh-CN"/>
        </w:rPr>
      </w:pPr>
      <w:r w:rsidRPr="00F07271">
        <w:rPr>
          <w:rFonts w:ascii="Book Antiqua" w:eastAsia="宋体" w:hAnsi="Book Antiqua" w:cs="宋体"/>
          <w:kern w:val="0"/>
          <w:sz w:val="24"/>
          <w:szCs w:val="24"/>
          <w:lang w:eastAsia="zh-CN"/>
        </w:rPr>
        <w:t xml:space="preserve">7 </w:t>
      </w:r>
      <w:proofErr w:type="spellStart"/>
      <w:r w:rsidRPr="00F07271">
        <w:rPr>
          <w:rFonts w:ascii="Book Antiqua" w:eastAsia="宋体" w:hAnsi="Book Antiqua" w:cs="宋体"/>
          <w:b/>
          <w:bCs/>
          <w:kern w:val="0"/>
          <w:sz w:val="24"/>
          <w:szCs w:val="24"/>
          <w:lang w:eastAsia="zh-CN"/>
        </w:rPr>
        <w:t>Maglinte</w:t>
      </w:r>
      <w:proofErr w:type="spellEnd"/>
      <w:r w:rsidRPr="00F07271">
        <w:rPr>
          <w:rFonts w:ascii="Book Antiqua" w:eastAsia="宋体" w:hAnsi="Book Antiqua" w:cs="宋体"/>
          <w:b/>
          <w:bCs/>
          <w:kern w:val="0"/>
          <w:sz w:val="24"/>
          <w:szCs w:val="24"/>
          <w:lang w:eastAsia="zh-CN"/>
        </w:rPr>
        <w:t xml:space="preserve"> DD</w:t>
      </w:r>
      <w:r w:rsidRPr="00F07271">
        <w:rPr>
          <w:rFonts w:ascii="Book Antiqua" w:eastAsia="宋体" w:hAnsi="Book Antiqua" w:cs="宋体"/>
          <w:kern w:val="0"/>
          <w:sz w:val="24"/>
          <w:szCs w:val="24"/>
          <w:lang w:eastAsia="zh-CN"/>
        </w:rPr>
        <w:t xml:space="preserve">, Bush ML, </w:t>
      </w:r>
      <w:proofErr w:type="spellStart"/>
      <w:r w:rsidRPr="00F07271">
        <w:rPr>
          <w:rFonts w:ascii="Book Antiqua" w:eastAsia="宋体" w:hAnsi="Book Antiqua" w:cs="宋体"/>
          <w:kern w:val="0"/>
          <w:sz w:val="24"/>
          <w:szCs w:val="24"/>
          <w:lang w:eastAsia="zh-CN"/>
        </w:rPr>
        <w:t>Aruta</w:t>
      </w:r>
      <w:proofErr w:type="spellEnd"/>
      <w:r w:rsidRPr="00F07271">
        <w:rPr>
          <w:rFonts w:ascii="Book Antiqua" w:eastAsia="宋体" w:hAnsi="Book Antiqua" w:cs="宋体"/>
          <w:kern w:val="0"/>
          <w:sz w:val="24"/>
          <w:szCs w:val="24"/>
          <w:lang w:eastAsia="zh-CN"/>
        </w:rPr>
        <w:t xml:space="preserve"> EV, </w:t>
      </w:r>
      <w:proofErr w:type="spellStart"/>
      <w:r w:rsidRPr="00F07271">
        <w:rPr>
          <w:rFonts w:ascii="Book Antiqua" w:eastAsia="宋体" w:hAnsi="Book Antiqua" w:cs="宋体"/>
          <w:kern w:val="0"/>
          <w:sz w:val="24"/>
          <w:szCs w:val="24"/>
          <w:lang w:eastAsia="zh-CN"/>
        </w:rPr>
        <w:t>Bullington</w:t>
      </w:r>
      <w:proofErr w:type="spellEnd"/>
      <w:r w:rsidRPr="00F07271">
        <w:rPr>
          <w:rFonts w:ascii="Book Antiqua" w:eastAsia="宋体" w:hAnsi="Book Antiqua" w:cs="宋体"/>
          <w:kern w:val="0"/>
          <w:sz w:val="24"/>
          <w:szCs w:val="24"/>
          <w:lang w:eastAsia="zh-CN"/>
        </w:rPr>
        <w:t xml:space="preserve"> GE. Retained barium n the appendix: diagnostic and clinical significance. </w:t>
      </w:r>
      <w:r w:rsidRPr="00F07271">
        <w:rPr>
          <w:rFonts w:ascii="Book Antiqua" w:eastAsia="宋体" w:hAnsi="Book Antiqua" w:cs="宋体"/>
          <w:i/>
          <w:iCs/>
          <w:kern w:val="0"/>
          <w:sz w:val="24"/>
          <w:szCs w:val="24"/>
          <w:lang w:eastAsia="zh-CN"/>
        </w:rPr>
        <w:t xml:space="preserve">AJR Am J </w:t>
      </w:r>
      <w:proofErr w:type="spellStart"/>
      <w:r w:rsidRPr="00F07271">
        <w:rPr>
          <w:rFonts w:ascii="Book Antiqua" w:eastAsia="宋体" w:hAnsi="Book Antiqua" w:cs="宋体"/>
          <w:i/>
          <w:iCs/>
          <w:kern w:val="0"/>
          <w:sz w:val="24"/>
          <w:szCs w:val="24"/>
          <w:lang w:eastAsia="zh-CN"/>
        </w:rPr>
        <w:t>Roentgenol</w:t>
      </w:r>
      <w:proofErr w:type="spellEnd"/>
      <w:r w:rsidRPr="00F07271">
        <w:rPr>
          <w:rFonts w:ascii="Book Antiqua" w:eastAsia="宋体" w:hAnsi="Book Antiqua" w:cs="宋体"/>
          <w:kern w:val="0"/>
          <w:sz w:val="24"/>
          <w:szCs w:val="24"/>
          <w:lang w:eastAsia="zh-CN"/>
        </w:rPr>
        <w:t xml:space="preserve"> 1981; </w:t>
      </w:r>
      <w:r w:rsidRPr="00F07271">
        <w:rPr>
          <w:rFonts w:ascii="Book Antiqua" w:eastAsia="宋体" w:hAnsi="Book Antiqua" w:cs="宋体"/>
          <w:b/>
          <w:bCs/>
          <w:kern w:val="0"/>
          <w:sz w:val="24"/>
          <w:szCs w:val="24"/>
          <w:lang w:eastAsia="zh-CN"/>
        </w:rPr>
        <w:t>137</w:t>
      </w:r>
      <w:r w:rsidRPr="00F07271">
        <w:rPr>
          <w:rFonts w:ascii="Book Antiqua" w:eastAsia="宋体" w:hAnsi="Book Antiqua" w:cs="宋体"/>
          <w:kern w:val="0"/>
          <w:sz w:val="24"/>
          <w:szCs w:val="24"/>
          <w:lang w:eastAsia="zh-CN"/>
        </w:rPr>
        <w:t>: 529-533 [PMID: 6974465 DOI: 10.2214/ajr.137.3.529]</w:t>
      </w:r>
    </w:p>
    <w:p w:rsidR="00F07271" w:rsidRPr="00F07271" w:rsidRDefault="00F07271" w:rsidP="00F07271">
      <w:pPr>
        <w:widowControl/>
        <w:spacing w:line="360" w:lineRule="auto"/>
        <w:rPr>
          <w:rFonts w:ascii="Book Antiqua" w:eastAsia="宋体" w:hAnsi="Book Antiqua" w:cs="宋体"/>
          <w:kern w:val="0"/>
          <w:sz w:val="24"/>
          <w:szCs w:val="24"/>
          <w:lang w:eastAsia="zh-CN"/>
        </w:rPr>
      </w:pPr>
      <w:r w:rsidRPr="00F07271">
        <w:rPr>
          <w:rFonts w:ascii="Book Antiqua" w:eastAsia="宋体" w:hAnsi="Book Antiqua" w:cs="宋体"/>
          <w:kern w:val="0"/>
          <w:sz w:val="24"/>
          <w:szCs w:val="24"/>
          <w:lang w:eastAsia="zh-CN"/>
        </w:rPr>
        <w:t xml:space="preserve">8 </w:t>
      </w:r>
      <w:r w:rsidRPr="00F07271">
        <w:rPr>
          <w:rFonts w:ascii="Book Antiqua" w:eastAsia="宋体" w:hAnsi="Book Antiqua" w:cs="宋体"/>
          <w:b/>
          <w:bCs/>
          <w:kern w:val="0"/>
          <w:sz w:val="24"/>
          <w:szCs w:val="24"/>
          <w:lang w:eastAsia="zh-CN"/>
        </w:rPr>
        <w:t>Cohen N</w:t>
      </w:r>
      <w:r w:rsidRPr="00F07271">
        <w:rPr>
          <w:rFonts w:ascii="Book Antiqua" w:eastAsia="宋体" w:hAnsi="Book Antiqua" w:cs="宋体"/>
          <w:kern w:val="0"/>
          <w:sz w:val="24"/>
          <w:szCs w:val="24"/>
          <w:lang w:eastAsia="zh-CN"/>
        </w:rPr>
        <w:t xml:space="preserve">, </w:t>
      </w:r>
      <w:proofErr w:type="spellStart"/>
      <w:r w:rsidRPr="00F07271">
        <w:rPr>
          <w:rFonts w:ascii="Book Antiqua" w:eastAsia="宋体" w:hAnsi="Book Antiqua" w:cs="宋体"/>
          <w:kern w:val="0"/>
          <w:sz w:val="24"/>
          <w:szCs w:val="24"/>
          <w:lang w:eastAsia="zh-CN"/>
        </w:rPr>
        <w:t>Modai</w:t>
      </w:r>
      <w:proofErr w:type="spellEnd"/>
      <w:r w:rsidRPr="00F07271">
        <w:rPr>
          <w:rFonts w:ascii="Book Antiqua" w:eastAsia="宋体" w:hAnsi="Book Antiqua" w:cs="宋体"/>
          <w:kern w:val="0"/>
          <w:sz w:val="24"/>
          <w:szCs w:val="24"/>
          <w:lang w:eastAsia="zh-CN"/>
        </w:rPr>
        <w:t xml:space="preserve"> D, Rosen A, </w:t>
      </w:r>
      <w:proofErr w:type="spellStart"/>
      <w:r w:rsidRPr="00F07271">
        <w:rPr>
          <w:rFonts w:ascii="Book Antiqua" w:eastAsia="宋体" w:hAnsi="Book Antiqua" w:cs="宋体"/>
          <w:kern w:val="0"/>
          <w:sz w:val="24"/>
          <w:szCs w:val="24"/>
          <w:lang w:eastAsia="zh-CN"/>
        </w:rPr>
        <w:t>Golik</w:t>
      </w:r>
      <w:proofErr w:type="spellEnd"/>
      <w:r w:rsidRPr="00F07271">
        <w:rPr>
          <w:rFonts w:ascii="Book Antiqua" w:eastAsia="宋体" w:hAnsi="Book Antiqua" w:cs="宋体"/>
          <w:kern w:val="0"/>
          <w:sz w:val="24"/>
          <w:szCs w:val="24"/>
          <w:lang w:eastAsia="zh-CN"/>
        </w:rPr>
        <w:t xml:space="preserve"> A, </w:t>
      </w:r>
      <w:proofErr w:type="spellStart"/>
      <w:r w:rsidRPr="00F07271">
        <w:rPr>
          <w:rFonts w:ascii="Book Antiqua" w:eastAsia="宋体" w:hAnsi="Book Antiqua" w:cs="宋体"/>
          <w:kern w:val="0"/>
          <w:sz w:val="24"/>
          <w:szCs w:val="24"/>
          <w:lang w:eastAsia="zh-CN"/>
        </w:rPr>
        <w:t>Weissgarten</w:t>
      </w:r>
      <w:proofErr w:type="spellEnd"/>
      <w:r w:rsidRPr="00F07271">
        <w:rPr>
          <w:rFonts w:ascii="Book Antiqua" w:eastAsia="宋体" w:hAnsi="Book Antiqua" w:cs="宋体"/>
          <w:kern w:val="0"/>
          <w:sz w:val="24"/>
          <w:szCs w:val="24"/>
          <w:lang w:eastAsia="zh-CN"/>
        </w:rPr>
        <w:t xml:space="preserve"> J. Barium appendicitis: fact or fancy? </w:t>
      </w:r>
      <w:proofErr w:type="gramStart"/>
      <w:r w:rsidRPr="00F07271">
        <w:rPr>
          <w:rFonts w:ascii="Book Antiqua" w:eastAsia="宋体" w:hAnsi="Book Antiqua" w:cs="宋体"/>
          <w:kern w:val="0"/>
          <w:sz w:val="24"/>
          <w:szCs w:val="24"/>
          <w:lang w:eastAsia="zh-CN"/>
        </w:rPr>
        <w:t>Report of a case and review of the literature.</w:t>
      </w:r>
      <w:proofErr w:type="gramEnd"/>
      <w:r w:rsidRPr="00F07271">
        <w:rPr>
          <w:rFonts w:ascii="Book Antiqua" w:eastAsia="宋体" w:hAnsi="Book Antiqua" w:cs="宋体"/>
          <w:kern w:val="0"/>
          <w:sz w:val="24"/>
          <w:szCs w:val="24"/>
          <w:lang w:eastAsia="zh-CN"/>
        </w:rPr>
        <w:t xml:space="preserve"> </w:t>
      </w:r>
      <w:r w:rsidRPr="00F07271">
        <w:rPr>
          <w:rFonts w:ascii="Book Antiqua" w:eastAsia="宋体" w:hAnsi="Book Antiqua" w:cs="宋体"/>
          <w:i/>
          <w:iCs/>
          <w:kern w:val="0"/>
          <w:sz w:val="24"/>
          <w:szCs w:val="24"/>
          <w:lang w:eastAsia="zh-CN"/>
        </w:rPr>
        <w:t xml:space="preserve">J </w:t>
      </w:r>
      <w:proofErr w:type="spellStart"/>
      <w:r w:rsidRPr="00F07271">
        <w:rPr>
          <w:rFonts w:ascii="Book Antiqua" w:eastAsia="宋体" w:hAnsi="Book Antiqua" w:cs="宋体"/>
          <w:i/>
          <w:iCs/>
          <w:kern w:val="0"/>
          <w:sz w:val="24"/>
          <w:szCs w:val="24"/>
          <w:lang w:eastAsia="zh-CN"/>
        </w:rPr>
        <w:t>Clin</w:t>
      </w:r>
      <w:proofErr w:type="spellEnd"/>
      <w:r w:rsidRPr="00F07271">
        <w:rPr>
          <w:rFonts w:ascii="Book Antiqua" w:eastAsia="宋体" w:hAnsi="Book Antiqua" w:cs="宋体"/>
          <w:i/>
          <w:iCs/>
          <w:kern w:val="0"/>
          <w:sz w:val="24"/>
          <w:szCs w:val="24"/>
          <w:lang w:eastAsia="zh-CN"/>
        </w:rPr>
        <w:t xml:space="preserve"> </w:t>
      </w:r>
      <w:proofErr w:type="spellStart"/>
      <w:r w:rsidRPr="00F07271">
        <w:rPr>
          <w:rFonts w:ascii="Book Antiqua" w:eastAsia="宋体" w:hAnsi="Book Antiqua" w:cs="宋体"/>
          <w:i/>
          <w:iCs/>
          <w:kern w:val="0"/>
          <w:sz w:val="24"/>
          <w:szCs w:val="24"/>
          <w:lang w:eastAsia="zh-CN"/>
        </w:rPr>
        <w:t>Gastroenterol</w:t>
      </w:r>
      <w:proofErr w:type="spellEnd"/>
      <w:r w:rsidRPr="00F07271">
        <w:rPr>
          <w:rFonts w:ascii="Book Antiqua" w:eastAsia="宋体" w:hAnsi="Book Antiqua" w:cs="宋体"/>
          <w:kern w:val="0"/>
          <w:sz w:val="24"/>
          <w:szCs w:val="24"/>
          <w:lang w:eastAsia="zh-CN"/>
        </w:rPr>
        <w:t xml:space="preserve"> 1987; </w:t>
      </w:r>
      <w:r w:rsidRPr="00F07271">
        <w:rPr>
          <w:rFonts w:ascii="Book Antiqua" w:eastAsia="宋体" w:hAnsi="Book Antiqua" w:cs="宋体"/>
          <w:b/>
          <w:bCs/>
          <w:kern w:val="0"/>
          <w:sz w:val="24"/>
          <w:szCs w:val="24"/>
          <w:lang w:eastAsia="zh-CN"/>
        </w:rPr>
        <w:t>9</w:t>
      </w:r>
      <w:r w:rsidRPr="00F07271">
        <w:rPr>
          <w:rFonts w:ascii="Book Antiqua" w:eastAsia="宋体" w:hAnsi="Book Antiqua" w:cs="宋体"/>
          <w:kern w:val="0"/>
          <w:sz w:val="24"/>
          <w:szCs w:val="24"/>
          <w:lang w:eastAsia="zh-CN"/>
        </w:rPr>
        <w:t>: 447-451 [PMID: 3309023]</w:t>
      </w:r>
    </w:p>
    <w:p w:rsidR="00F07271" w:rsidRPr="00F07271" w:rsidRDefault="00F07271" w:rsidP="00F07271">
      <w:pPr>
        <w:widowControl/>
        <w:spacing w:line="360" w:lineRule="auto"/>
        <w:rPr>
          <w:rFonts w:ascii="Book Antiqua" w:eastAsia="宋体" w:hAnsi="Book Antiqua" w:cs="宋体"/>
          <w:kern w:val="0"/>
          <w:sz w:val="24"/>
          <w:szCs w:val="24"/>
          <w:lang w:eastAsia="zh-CN"/>
        </w:rPr>
      </w:pPr>
      <w:r w:rsidRPr="00F07271">
        <w:rPr>
          <w:rFonts w:ascii="Book Antiqua" w:eastAsia="宋体" w:hAnsi="Book Antiqua" w:cs="宋体"/>
          <w:kern w:val="0"/>
          <w:sz w:val="24"/>
          <w:szCs w:val="24"/>
          <w:lang w:eastAsia="zh-CN"/>
        </w:rPr>
        <w:lastRenderedPageBreak/>
        <w:t xml:space="preserve">9 </w:t>
      </w:r>
      <w:proofErr w:type="spellStart"/>
      <w:r w:rsidRPr="00F07271">
        <w:rPr>
          <w:rFonts w:ascii="Book Antiqua" w:eastAsia="宋体" w:hAnsi="Book Antiqua" w:cs="宋体"/>
          <w:b/>
          <w:bCs/>
          <w:kern w:val="0"/>
          <w:sz w:val="24"/>
          <w:szCs w:val="24"/>
          <w:lang w:eastAsia="zh-CN"/>
        </w:rPr>
        <w:t>Engin</w:t>
      </w:r>
      <w:proofErr w:type="spellEnd"/>
      <w:r w:rsidRPr="00F07271">
        <w:rPr>
          <w:rFonts w:ascii="Book Antiqua" w:eastAsia="宋体" w:hAnsi="Book Antiqua" w:cs="宋体"/>
          <w:b/>
          <w:bCs/>
          <w:kern w:val="0"/>
          <w:sz w:val="24"/>
          <w:szCs w:val="24"/>
          <w:lang w:eastAsia="zh-CN"/>
        </w:rPr>
        <w:t xml:space="preserve"> O</w:t>
      </w:r>
      <w:r w:rsidRPr="00F07271">
        <w:rPr>
          <w:rFonts w:ascii="Book Antiqua" w:eastAsia="宋体" w:hAnsi="Book Antiqua" w:cs="宋体"/>
          <w:kern w:val="0"/>
          <w:sz w:val="24"/>
          <w:szCs w:val="24"/>
          <w:lang w:eastAsia="zh-CN"/>
        </w:rPr>
        <w:t xml:space="preserve">, </w:t>
      </w:r>
      <w:proofErr w:type="spellStart"/>
      <w:r w:rsidRPr="00F07271">
        <w:rPr>
          <w:rFonts w:ascii="Book Antiqua" w:eastAsia="宋体" w:hAnsi="Book Antiqua" w:cs="宋体"/>
          <w:kern w:val="0"/>
          <w:sz w:val="24"/>
          <w:szCs w:val="24"/>
          <w:lang w:eastAsia="zh-CN"/>
        </w:rPr>
        <w:t>Muratli</w:t>
      </w:r>
      <w:proofErr w:type="spellEnd"/>
      <w:r w:rsidRPr="00F07271">
        <w:rPr>
          <w:rFonts w:ascii="Book Antiqua" w:eastAsia="宋体" w:hAnsi="Book Antiqua" w:cs="宋体"/>
          <w:kern w:val="0"/>
          <w:sz w:val="24"/>
          <w:szCs w:val="24"/>
          <w:lang w:eastAsia="zh-CN"/>
        </w:rPr>
        <w:t xml:space="preserve"> A, </w:t>
      </w:r>
      <w:proofErr w:type="spellStart"/>
      <w:r w:rsidRPr="00F07271">
        <w:rPr>
          <w:rFonts w:ascii="Book Antiqua" w:eastAsia="宋体" w:hAnsi="Book Antiqua" w:cs="宋体"/>
          <w:kern w:val="0"/>
          <w:sz w:val="24"/>
          <w:szCs w:val="24"/>
          <w:lang w:eastAsia="zh-CN"/>
        </w:rPr>
        <w:t>Ucar</w:t>
      </w:r>
      <w:proofErr w:type="spellEnd"/>
      <w:r w:rsidRPr="00F07271">
        <w:rPr>
          <w:rFonts w:ascii="Book Antiqua" w:eastAsia="宋体" w:hAnsi="Book Antiqua" w:cs="宋体"/>
          <w:kern w:val="0"/>
          <w:sz w:val="24"/>
          <w:szCs w:val="24"/>
          <w:lang w:eastAsia="zh-CN"/>
        </w:rPr>
        <w:t xml:space="preserve"> AD, </w:t>
      </w:r>
      <w:proofErr w:type="spellStart"/>
      <w:r w:rsidRPr="00F07271">
        <w:rPr>
          <w:rFonts w:ascii="Book Antiqua" w:eastAsia="宋体" w:hAnsi="Book Antiqua" w:cs="宋体"/>
          <w:kern w:val="0"/>
          <w:sz w:val="24"/>
          <w:szCs w:val="24"/>
          <w:lang w:eastAsia="zh-CN"/>
        </w:rPr>
        <w:t>Tekin</w:t>
      </w:r>
      <w:proofErr w:type="spellEnd"/>
      <w:r w:rsidRPr="00F07271">
        <w:rPr>
          <w:rFonts w:ascii="Book Antiqua" w:eastAsia="宋体" w:hAnsi="Book Antiqua" w:cs="宋体"/>
          <w:kern w:val="0"/>
          <w:sz w:val="24"/>
          <w:szCs w:val="24"/>
          <w:lang w:eastAsia="zh-CN"/>
        </w:rPr>
        <w:t xml:space="preserve"> V, </w:t>
      </w:r>
      <w:proofErr w:type="spellStart"/>
      <w:r w:rsidRPr="00F07271">
        <w:rPr>
          <w:rFonts w:ascii="Book Antiqua" w:eastAsia="宋体" w:hAnsi="Book Antiqua" w:cs="宋体"/>
          <w:kern w:val="0"/>
          <w:sz w:val="24"/>
          <w:szCs w:val="24"/>
          <w:lang w:eastAsia="zh-CN"/>
        </w:rPr>
        <w:t>Calik</w:t>
      </w:r>
      <w:proofErr w:type="spellEnd"/>
      <w:r w:rsidRPr="00F07271">
        <w:rPr>
          <w:rFonts w:ascii="Book Antiqua" w:eastAsia="宋体" w:hAnsi="Book Antiqua" w:cs="宋体"/>
          <w:kern w:val="0"/>
          <w:sz w:val="24"/>
          <w:szCs w:val="24"/>
          <w:lang w:eastAsia="zh-CN"/>
        </w:rPr>
        <w:t xml:space="preserve"> B, </w:t>
      </w:r>
      <w:proofErr w:type="spellStart"/>
      <w:r w:rsidRPr="00F07271">
        <w:rPr>
          <w:rFonts w:ascii="Book Antiqua" w:eastAsia="宋体" w:hAnsi="Book Antiqua" w:cs="宋体"/>
          <w:kern w:val="0"/>
          <w:sz w:val="24"/>
          <w:szCs w:val="24"/>
          <w:lang w:eastAsia="zh-CN"/>
        </w:rPr>
        <w:t>Tosun</w:t>
      </w:r>
      <w:proofErr w:type="spellEnd"/>
      <w:r w:rsidRPr="00F07271">
        <w:rPr>
          <w:rFonts w:ascii="Book Antiqua" w:eastAsia="宋体" w:hAnsi="Book Antiqua" w:cs="宋体"/>
          <w:kern w:val="0"/>
          <w:sz w:val="24"/>
          <w:szCs w:val="24"/>
          <w:lang w:eastAsia="zh-CN"/>
        </w:rPr>
        <w:t xml:space="preserve"> A. </w:t>
      </w:r>
      <w:proofErr w:type="gramStart"/>
      <w:r w:rsidRPr="00F07271">
        <w:rPr>
          <w:rFonts w:ascii="Book Antiqua" w:eastAsia="宋体" w:hAnsi="Book Antiqua" w:cs="宋体"/>
          <w:kern w:val="0"/>
          <w:sz w:val="24"/>
          <w:szCs w:val="24"/>
          <w:lang w:eastAsia="zh-CN"/>
        </w:rPr>
        <w:t xml:space="preserve">The importance of </w:t>
      </w:r>
      <w:proofErr w:type="spellStart"/>
      <w:r w:rsidRPr="00F07271">
        <w:rPr>
          <w:rFonts w:ascii="Book Antiqua" w:eastAsia="宋体" w:hAnsi="Book Antiqua" w:cs="宋体"/>
          <w:kern w:val="0"/>
          <w:sz w:val="24"/>
          <w:szCs w:val="24"/>
          <w:lang w:eastAsia="zh-CN"/>
        </w:rPr>
        <w:t>fecaliths</w:t>
      </w:r>
      <w:proofErr w:type="spellEnd"/>
      <w:r w:rsidRPr="00F07271">
        <w:rPr>
          <w:rFonts w:ascii="Book Antiqua" w:eastAsia="宋体" w:hAnsi="Book Antiqua" w:cs="宋体"/>
          <w:kern w:val="0"/>
          <w:sz w:val="24"/>
          <w:szCs w:val="24"/>
          <w:lang w:eastAsia="zh-CN"/>
        </w:rPr>
        <w:t xml:space="preserve"> in the </w:t>
      </w:r>
      <w:proofErr w:type="spellStart"/>
      <w:r w:rsidRPr="00F07271">
        <w:rPr>
          <w:rFonts w:ascii="Book Antiqua" w:eastAsia="宋体" w:hAnsi="Book Antiqua" w:cs="宋体"/>
          <w:kern w:val="0"/>
          <w:sz w:val="24"/>
          <w:szCs w:val="24"/>
          <w:lang w:eastAsia="zh-CN"/>
        </w:rPr>
        <w:t>aetiology</w:t>
      </w:r>
      <w:proofErr w:type="spellEnd"/>
      <w:r w:rsidRPr="00F07271">
        <w:rPr>
          <w:rFonts w:ascii="Book Antiqua" w:eastAsia="宋体" w:hAnsi="Book Antiqua" w:cs="宋体"/>
          <w:kern w:val="0"/>
          <w:sz w:val="24"/>
          <w:szCs w:val="24"/>
          <w:lang w:eastAsia="zh-CN"/>
        </w:rPr>
        <w:t xml:space="preserve"> of acute appendicitis.</w:t>
      </w:r>
      <w:proofErr w:type="gramEnd"/>
      <w:r w:rsidRPr="00F07271">
        <w:rPr>
          <w:rFonts w:ascii="Book Antiqua" w:eastAsia="宋体" w:hAnsi="Book Antiqua" w:cs="宋体"/>
          <w:kern w:val="0"/>
          <w:sz w:val="24"/>
          <w:szCs w:val="24"/>
          <w:lang w:eastAsia="zh-CN"/>
        </w:rPr>
        <w:t xml:space="preserve"> </w:t>
      </w:r>
      <w:proofErr w:type="spellStart"/>
      <w:r w:rsidRPr="00F07271">
        <w:rPr>
          <w:rFonts w:ascii="Book Antiqua" w:eastAsia="宋体" w:hAnsi="Book Antiqua" w:cs="宋体"/>
          <w:i/>
          <w:iCs/>
          <w:kern w:val="0"/>
          <w:sz w:val="24"/>
          <w:szCs w:val="24"/>
          <w:lang w:eastAsia="zh-CN"/>
        </w:rPr>
        <w:t>Chirurgia</w:t>
      </w:r>
      <w:proofErr w:type="spellEnd"/>
      <w:r w:rsidRPr="00F07271">
        <w:rPr>
          <w:rFonts w:ascii="Book Antiqua" w:eastAsia="宋体" w:hAnsi="Book Antiqua" w:cs="宋体"/>
          <w:i/>
          <w:iCs/>
          <w:kern w:val="0"/>
          <w:sz w:val="24"/>
          <w:szCs w:val="24"/>
          <w:lang w:eastAsia="zh-CN"/>
        </w:rPr>
        <w:t xml:space="preserve"> </w:t>
      </w:r>
      <w:r w:rsidRPr="00F07271">
        <w:rPr>
          <w:rFonts w:ascii="Book Antiqua" w:eastAsia="宋体" w:hAnsi="Book Antiqua" w:cs="宋体"/>
          <w:iCs/>
          <w:kern w:val="0"/>
          <w:sz w:val="24"/>
          <w:szCs w:val="24"/>
          <w:lang w:eastAsia="zh-CN"/>
        </w:rPr>
        <w:t>(</w:t>
      </w:r>
      <w:proofErr w:type="spellStart"/>
      <w:r w:rsidRPr="00F07271">
        <w:rPr>
          <w:rFonts w:ascii="Book Antiqua" w:eastAsia="宋体" w:hAnsi="Book Antiqua" w:cs="宋体"/>
          <w:iCs/>
          <w:kern w:val="0"/>
          <w:sz w:val="24"/>
          <w:szCs w:val="24"/>
          <w:lang w:eastAsia="zh-CN"/>
        </w:rPr>
        <w:t>Bucur</w:t>
      </w:r>
      <w:proofErr w:type="spellEnd"/>
      <w:r w:rsidRPr="00F07271">
        <w:rPr>
          <w:rFonts w:ascii="Book Antiqua" w:eastAsia="宋体" w:hAnsi="Book Antiqua" w:cs="宋体"/>
          <w:iCs/>
          <w:kern w:val="0"/>
          <w:sz w:val="24"/>
          <w:szCs w:val="24"/>
          <w:lang w:eastAsia="zh-CN"/>
        </w:rPr>
        <w:t>)</w:t>
      </w:r>
      <w:r w:rsidRPr="00F07271">
        <w:rPr>
          <w:rFonts w:ascii="Book Antiqua" w:eastAsia="宋体" w:hAnsi="Book Antiqua" w:cs="宋体"/>
          <w:kern w:val="0"/>
          <w:sz w:val="24"/>
          <w:szCs w:val="24"/>
          <w:lang w:eastAsia="zh-CN"/>
        </w:rPr>
        <w:t xml:space="preserve"> </w:t>
      </w:r>
      <w:r w:rsidR="00834A14">
        <w:rPr>
          <w:rFonts w:ascii="Book Antiqua" w:eastAsia="宋体" w:hAnsi="Book Antiqua" w:cs="宋体" w:hint="eastAsia"/>
          <w:kern w:val="0"/>
          <w:sz w:val="24"/>
          <w:szCs w:val="24"/>
          <w:lang w:eastAsia="zh-CN"/>
        </w:rPr>
        <w:t>2012</w:t>
      </w:r>
      <w:r w:rsidRPr="00F07271">
        <w:rPr>
          <w:rFonts w:ascii="Book Antiqua" w:eastAsia="宋体" w:hAnsi="Book Antiqua" w:cs="宋体"/>
          <w:kern w:val="0"/>
          <w:sz w:val="24"/>
          <w:szCs w:val="24"/>
          <w:lang w:eastAsia="zh-CN"/>
        </w:rPr>
        <w:t xml:space="preserve">; </w:t>
      </w:r>
      <w:r w:rsidRPr="00F07271">
        <w:rPr>
          <w:rFonts w:ascii="Book Antiqua" w:eastAsia="宋体" w:hAnsi="Book Antiqua" w:cs="宋体"/>
          <w:b/>
          <w:bCs/>
          <w:kern w:val="0"/>
          <w:sz w:val="24"/>
          <w:szCs w:val="24"/>
          <w:lang w:eastAsia="zh-CN"/>
        </w:rPr>
        <w:t>107</w:t>
      </w:r>
      <w:r w:rsidRPr="00F07271">
        <w:rPr>
          <w:rFonts w:ascii="Book Antiqua" w:eastAsia="宋体" w:hAnsi="Book Antiqua" w:cs="宋体"/>
          <w:kern w:val="0"/>
          <w:sz w:val="24"/>
          <w:szCs w:val="24"/>
          <w:lang w:eastAsia="zh-CN"/>
        </w:rPr>
        <w:t>: 756-760 [PMID: 23294954]</w:t>
      </w:r>
    </w:p>
    <w:p w:rsidR="00F07271" w:rsidRPr="00F07271" w:rsidRDefault="00F07271" w:rsidP="00F07271">
      <w:pPr>
        <w:widowControl/>
        <w:spacing w:line="360" w:lineRule="auto"/>
        <w:rPr>
          <w:rFonts w:ascii="Book Antiqua" w:eastAsia="宋体" w:hAnsi="Book Antiqua" w:cs="宋体"/>
          <w:kern w:val="0"/>
          <w:sz w:val="24"/>
          <w:szCs w:val="24"/>
          <w:lang w:eastAsia="zh-CN"/>
        </w:rPr>
      </w:pPr>
      <w:r w:rsidRPr="00F07271">
        <w:rPr>
          <w:rFonts w:ascii="Book Antiqua" w:eastAsia="宋体" w:hAnsi="Book Antiqua" w:cs="宋体"/>
          <w:kern w:val="0"/>
          <w:sz w:val="24"/>
          <w:szCs w:val="24"/>
          <w:lang w:eastAsia="zh-CN"/>
        </w:rPr>
        <w:t xml:space="preserve">10 </w:t>
      </w:r>
      <w:proofErr w:type="spellStart"/>
      <w:r w:rsidRPr="00F07271">
        <w:rPr>
          <w:rFonts w:ascii="Book Antiqua" w:eastAsia="宋体" w:hAnsi="Book Antiqua" w:cs="宋体"/>
          <w:b/>
          <w:bCs/>
          <w:kern w:val="0"/>
          <w:sz w:val="24"/>
          <w:szCs w:val="24"/>
          <w:lang w:eastAsia="zh-CN"/>
        </w:rPr>
        <w:t>Maatouk</w:t>
      </w:r>
      <w:proofErr w:type="spellEnd"/>
      <w:r w:rsidRPr="00F07271">
        <w:rPr>
          <w:rFonts w:ascii="Book Antiqua" w:eastAsia="宋体" w:hAnsi="Book Antiqua" w:cs="宋体"/>
          <w:b/>
          <w:bCs/>
          <w:kern w:val="0"/>
          <w:sz w:val="24"/>
          <w:szCs w:val="24"/>
          <w:lang w:eastAsia="zh-CN"/>
        </w:rPr>
        <w:t xml:space="preserve"> M</w:t>
      </w:r>
      <w:r w:rsidRPr="00F07271">
        <w:rPr>
          <w:rFonts w:ascii="Book Antiqua" w:eastAsia="宋体" w:hAnsi="Book Antiqua" w:cs="宋体"/>
          <w:kern w:val="0"/>
          <w:sz w:val="24"/>
          <w:szCs w:val="24"/>
          <w:lang w:eastAsia="zh-CN"/>
        </w:rPr>
        <w:t xml:space="preserve">, </w:t>
      </w:r>
      <w:proofErr w:type="spellStart"/>
      <w:r w:rsidRPr="00F07271">
        <w:rPr>
          <w:rFonts w:ascii="Book Antiqua" w:eastAsia="宋体" w:hAnsi="Book Antiqua" w:cs="宋体"/>
          <w:kern w:val="0"/>
          <w:sz w:val="24"/>
          <w:szCs w:val="24"/>
          <w:lang w:eastAsia="zh-CN"/>
        </w:rPr>
        <w:t>Bunni</w:t>
      </w:r>
      <w:proofErr w:type="spellEnd"/>
      <w:r w:rsidRPr="00F07271">
        <w:rPr>
          <w:rFonts w:ascii="Book Antiqua" w:eastAsia="宋体" w:hAnsi="Book Antiqua" w:cs="宋体"/>
          <w:kern w:val="0"/>
          <w:sz w:val="24"/>
          <w:szCs w:val="24"/>
          <w:lang w:eastAsia="zh-CN"/>
        </w:rPr>
        <w:t xml:space="preserve"> J, </w:t>
      </w:r>
      <w:proofErr w:type="spellStart"/>
      <w:r w:rsidRPr="00F07271">
        <w:rPr>
          <w:rFonts w:ascii="Book Antiqua" w:eastAsia="宋体" w:hAnsi="Book Antiqua" w:cs="宋体"/>
          <w:kern w:val="0"/>
          <w:sz w:val="24"/>
          <w:szCs w:val="24"/>
          <w:lang w:eastAsia="zh-CN"/>
        </w:rPr>
        <w:t>Schuijtvlot</w:t>
      </w:r>
      <w:proofErr w:type="spellEnd"/>
      <w:r w:rsidRPr="00F07271">
        <w:rPr>
          <w:rFonts w:ascii="Book Antiqua" w:eastAsia="宋体" w:hAnsi="Book Antiqua" w:cs="宋体"/>
          <w:kern w:val="0"/>
          <w:sz w:val="24"/>
          <w:szCs w:val="24"/>
          <w:lang w:eastAsia="zh-CN"/>
        </w:rPr>
        <w:t xml:space="preserve"> M. </w:t>
      </w:r>
      <w:proofErr w:type="spellStart"/>
      <w:r w:rsidRPr="00F07271">
        <w:rPr>
          <w:rFonts w:ascii="Book Antiqua" w:eastAsia="宋体" w:hAnsi="Book Antiqua" w:cs="宋体"/>
          <w:kern w:val="0"/>
          <w:sz w:val="24"/>
          <w:szCs w:val="24"/>
          <w:lang w:eastAsia="zh-CN"/>
        </w:rPr>
        <w:t>Perihepatic</w:t>
      </w:r>
      <w:proofErr w:type="spellEnd"/>
      <w:r w:rsidRPr="00F07271">
        <w:rPr>
          <w:rFonts w:ascii="Book Antiqua" w:eastAsia="宋体" w:hAnsi="Book Antiqua" w:cs="宋体"/>
          <w:kern w:val="0"/>
          <w:sz w:val="24"/>
          <w:szCs w:val="24"/>
          <w:lang w:eastAsia="zh-CN"/>
        </w:rPr>
        <w:t xml:space="preserve"> abscess secondary to retained </w:t>
      </w:r>
      <w:proofErr w:type="spellStart"/>
      <w:r w:rsidRPr="00F07271">
        <w:rPr>
          <w:rFonts w:ascii="Book Antiqua" w:eastAsia="宋体" w:hAnsi="Book Antiqua" w:cs="宋体"/>
          <w:kern w:val="0"/>
          <w:sz w:val="24"/>
          <w:szCs w:val="24"/>
          <w:lang w:eastAsia="zh-CN"/>
        </w:rPr>
        <w:t>appendicolith</w:t>
      </w:r>
      <w:proofErr w:type="spellEnd"/>
      <w:r w:rsidRPr="00F07271">
        <w:rPr>
          <w:rFonts w:ascii="Book Antiqua" w:eastAsia="宋体" w:hAnsi="Book Antiqua" w:cs="宋体"/>
          <w:kern w:val="0"/>
          <w:sz w:val="24"/>
          <w:szCs w:val="24"/>
          <w:lang w:eastAsia="zh-CN"/>
        </w:rPr>
        <w:t xml:space="preserve">: A rare complication managed laparoscopically. </w:t>
      </w:r>
      <w:r w:rsidRPr="00F07271">
        <w:rPr>
          <w:rFonts w:ascii="Book Antiqua" w:eastAsia="宋体" w:hAnsi="Book Antiqua" w:cs="宋体"/>
          <w:i/>
          <w:iCs/>
          <w:kern w:val="0"/>
          <w:sz w:val="24"/>
          <w:szCs w:val="24"/>
          <w:lang w:eastAsia="zh-CN"/>
        </w:rPr>
        <w:t xml:space="preserve">J </w:t>
      </w:r>
      <w:proofErr w:type="spellStart"/>
      <w:r w:rsidRPr="00F07271">
        <w:rPr>
          <w:rFonts w:ascii="Book Antiqua" w:eastAsia="宋体" w:hAnsi="Book Antiqua" w:cs="宋体"/>
          <w:i/>
          <w:iCs/>
          <w:kern w:val="0"/>
          <w:sz w:val="24"/>
          <w:szCs w:val="24"/>
          <w:lang w:eastAsia="zh-CN"/>
        </w:rPr>
        <w:t>Surg</w:t>
      </w:r>
      <w:proofErr w:type="spellEnd"/>
      <w:r w:rsidRPr="00F07271">
        <w:rPr>
          <w:rFonts w:ascii="Book Antiqua" w:eastAsia="宋体" w:hAnsi="Book Antiqua" w:cs="宋体"/>
          <w:i/>
          <w:iCs/>
          <w:kern w:val="0"/>
          <w:sz w:val="24"/>
          <w:szCs w:val="24"/>
          <w:lang w:eastAsia="zh-CN"/>
        </w:rPr>
        <w:t xml:space="preserve"> Case Rep</w:t>
      </w:r>
      <w:r w:rsidRPr="00F07271">
        <w:rPr>
          <w:rFonts w:ascii="Book Antiqua" w:eastAsia="宋体" w:hAnsi="Book Antiqua" w:cs="宋体"/>
          <w:kern w:val="0"/>
          <w:sz w:val="24"/>
          <w:szCs w:val="24"/>
          <w:lang w:eastAsia="zh-CN"/>
        </w:rPr>
        <w:t xml:space="preserve"> 2011; </w:t>
      </w:r>
      <w:r w:rsidRPr="00F07271">
        <w:rPr>
          <w:rFonts w:ascii="Book Antiqua" w:eastAsia="宋体" w:hAnsi="Book Antiqua" w:cs="宋体"/>
          <w:b/>
          <w:bCs/>
          <w:kern w:val="0"/>
          <w:sz w:val="24"/>
          <w:szCs w:val="24"/>
          <w:lang w:eastAsia="zh-CN"/>
        </w:rPr>
        <w:t>2011</w:t>
      </w:r>
      <w:r w:rsidRPr="00F07271">
        <w:rPr>
          <w:rFonts w:ascii="Book Antiqua" w:eastAsia="宋体" w:hAnsi="Book Antiqua" w:cs="宋体"/>
          <w:kern w:val="0"/>
          <w:sz w:val="24"/>
          <w:szCs w:val="24"/>
          <w:lang w:eastAsia="zh-CN"/>
        </w:rPr>
        <w:t>: 6 [PMID: 2495</w:t>
      </w:r>
      <w:r w:rsidR="00834A14">
        <w:rPr>
          <w:rFonts w:ascii="Book Antiqua" w:eastAsia="宋体" w:hAnsi="Book Antiqua" w:cs="宋体"/>
          <w:kern w:val="0"/>
          <w:sz w:val="24"/>
          <w:szCs w:val="24"/>
          <w:lang w:eastAsia="zh-CN"/>
        </w:rPr>
        <w:t>0544 DOI: 10.1093/</w:t>
      </w:r>
      <w:proofErr w:type="spellStart"/>
      <w:r w:rsidR="00834A14">
        <w:rPr>
          <w:rFonts w:ascii="Book Antiqua" w:eastAsia="宋体" w:hAnsi="Book Antiqua" w:cs="宋体"/>
          <w:kern w:val="0"/>
          <w:sz w:val="24"/>
          <w:szCs w:val="24"/>
          <w:lang w:eastAsia="zh-CN"/>
        </w:rPr>
        <w:t>jscr</w:t>
      </w:r>
      <w:proofErr w:type="spellEnd"/>
      <w:r w:rsidR="00834A14">
        <w:rPr>
          <w:rFonts w:ascii="Book Antiqua" w:eastAsia="宋体" w:hAnsi="Book Antiqua" w:cs="宋体"/>
          <w:kern w:val="0"/>
          <w:sz w:val="24"/>
          <w:szCs w:val="24"/>
          <w:lang w:eastAsia="zh-CN"/>
        </w:rPr>
        <w:t>/2011.1.6</w:t>
      </w:r>
      <w:r w:rsidRPr="00F07271">
        <w:rPr>
          <w:rFonts w:ascii="Book Antiqua" w:eastAsia="宋体" w:hAnsi="Book Antiqua" w:cs="宋体"/>
          <w:kern w:val="0"/>
          <w:sz w:val="24"/>
          <w:szCs w:val="24"/>
          <w:lang w:eastAsia="zh-CN"/>
        </w:rPr>
        <w:t>]</w:t>
      </w:r>
    </w:p>
    <w:p w:rsidR="00F07271" w:rsidRPr="00F07271" w:rsidRDefault="00F07271" w:rsidP="00F07271">
      <w:pPr>
        <w:widowControl/>
        <w:spacing w:line="360" w:lineRule="auto"/>
        <w:rPr>
          <w:rFonts w:ascii="Book Antiqua" w:eastAsia="宋体" w:hAnsi="Book Antiqua" w:cs="宋体"/>
          <w:kern w:val="0"/>
          <w:sz w:val="24"/>
          <w:szCs w:val="24"/>
          <w:lang w:eastAsia="zh-CN"/>
        </w:rPr>
      </w:pPr>
      <w:r w:rsidRPr="00F07271">
        <w:rPr>
          <w:rFonts w:ascii="Book Antiqua" w:eastAsia="宋体" w:hAnsi="Book Antiqua" w:cs="宋体"/>
          <w:kern w:val="0"/>
          <w:sz w:val="24"/>
          <w:szCs w:val="24"/>
          <w:lang w:eastAsia="zh-CN"/>
        </w:rPr>
        <w:t xml:space="preserve">11 </w:t>
      </w:r>
      <w:proofErr w:type="spellStart"/>
      <w:r w:rsidRPr="00F07271">
        <w:rPr>
          <w:rFonts w:ascii="Book Antiqua" w:eastAsia="宋体" w:hAnsi="Book Antiqua" w:cs="宋体"/>
          <w:b/>
          <w:bCs/>
          <w:kern w:val="0"/>
          <w:sz w:val="24"/>
          <w:szCs w:val="24"/>
          <w:lang w:eastAsia="zh-CN"/>
        </w:rPr>
        <w:t>Alaedeen</w:t>
      </w:r>
      <w:proofErr w:type="spellEnd"/>
      <w:r w:rsidRPr="00F07271">
        <w:rPr>
          <w:rFonts w:ascii="Book Antiqua" w:eastAsia="宋体" w:hAnsi="Book Antiqua" w:cs="宋体"/>
          <w:b/>
          <w:bCs/>
          <w:kern w:val="0"/>
          <w:sz w:val="24"/>
          <w:szCs w:val="24"/>
          <w:lang w:eastAsia="zh-CN"/>
        </w:rPr>
        <w:t xml:space="preserve"> DI</w:t>
      </w:r>
      <w:r w:rsidRPr="00F07271">
        <w:rPr>
          <w:rFonts w:ascii="Book Antiqua" w:eastAsia="宋体" w:hAnsi="Book Antiqua" w:cs="宋体"/>
          <w:kern w:val="0"/>
          <w:sz w:val="24"/>
          <w:szCs w:val="24"/>
          <w:lang w:eastAsia="zh-CN"/>
        </w:rPr>
        <w:t xml:space="preserve">, Cook M, </w:t>
      </w:r>
      <w:proofErr w:type="spellStart"/>
      <w:r w:rsidRPr="00F07271">
        <w:rPr>
          <w:rFonts w:ascii="Book Antiqua" w:eastAsia="宋体" w:hAnsi="Book Antiqua" w:cs="宋体"/>
          <w:kern w:val="0"/>
          <w:sz w:val="24"/>
          <w:szCs w:val="24"/>
          <w:lang w:eastAsia="zh-CN"/>
        </w:rPr>
        <w:t>Chwals</w:t>
      </w:r>
      <w:proofErr w:type="spellEnd"/>
      <w:r w:rsidRPr="00F07271">
        <w:rPr>
          <w:rFonts w:ascii="Book Antiqua" w:eastAsia="宋体" w:hAnsi="Book Antiqua" w:cs="宋体"/>
          <w:kern w:val="0"/>
          <w:sz w:val="24"/>
          <w:szCs w:val="24"/>
          <w:lang w:eastAsia="zh-CN"/>
        </w:rPr>
        <w:t xml:space="preserve"> WJ. </w:t>
      </w:r>
      <w:proofErr w:type="spellStart"/>
      <w:r w:rsidRPr="00F07271">
        <w:rPr>
          <w:rFonts w:ascii="Book Antiqua" w:eastAsia="宋体" w:hAnsi="Book Antiqua" w:cs="宋体"/>
          <w:kern w:val="0"/>
          <w:sz w:val="24"/>
          <w:szCs w:val="24"/>
          <w:lang w:eastAsia="zh-CN"/>
        </w:rPr>
        <w:t>Appendiceal</w:t>
      </w:r>
      <w:proofErr w:type="spellEnd"/>
      <w:r w:rsidRPr="00F07271">
        <w:rPr>
          <w:rFonts w:ascii="Book Antiqua" w:eastAsia="宋体" w:hAnsi="Book Antiqua" w:cs="宋体"/>
          <w:kern w:val="0"/>
          <w:sz w:val="24"/>
          <w:szCs w:val="24"/>
          <w:lang w:eastAsia="zh-CN"/>
        </w:rPr>
        <w:t xml:space="preserve"> </w:t>
      </w:r>
      <w:proofErr w:type="spellStart"/>
      <w:r w:rsidRPr="00F07271">
        <w:rPr>
          <w:rFonts w:ascii="Book Antiqua" w:eastAsia="宋体" w:hAnsi="Book Antiqua" w:cs="宋体"/>
          <w:kern w:val="0"/>
          <w:sz w:val="24"/>
          <w:szCs w:val="24"/>
          <w:lang w:eastAsia="zh-CN"/>
        </w:rPr>
        <w:t>fecalith</w:t>
      </w:r>
      <w:proofErr w:type="spellEnd"/>
      <w:r w:rsidRPr="00F07271">
        <w:rPr>
          <w:rFonts w:ascii="Book Antiqua" w:eastAsia="宋体" w:hAnsi="Book Antiqua" w:cs="宋体"/>
          <w:kern w:val="0"/>
          <w:sz w:val="24"/>
          <w:szCs w:val="24"/>
          <w:lang w:eastAsia="zh-CN"/>
        </w:rPr>
        <w:t xml:space="preserve"> is associated with early perforation in pediatric patients. </w:t>
      </w:r>
      <w:r w:rsidRPr="00F07271">
        <w:rPr>
          <w:rFonts w:ascii="Book Antiqua" w:eastAsia="宋体" w:hAnsi="Book Antiqua" w:cs="宋体"/>
          <w:i/>
          <w:iCs/>
          <w:kern w:val="0"/>
          <w:sz w:val="24"/>
          <w:szCs w:val="24"/>
          <w:lang w:eastAsia="zh-CN"/>
        </w:rPr>
        <w:t xml:space="preserve">J </w:t>
      </w:r>
      <w:proofErr w:type="spellStart"/>
      <w:r w:rsidRPr="00F07271">
        <w:rPr>
          <w:rFonts w:ascii="Book Antiqua" w:eastAsia="宋体" w:hAnsi="Book Antiqua" w:cs="宋体"/>
          <w:i/>
          <w:iCs/>
          <w:kern w:val="0"/>
          <w:sz w:val="24"/>
          <w:szCs w:val="24"/>
          <w:lang w:eastAsia="zh-CN"/>
        </w:rPr>
        <w:t>Pediatr</w:t>
      </w:r>
      <w:proofErr w:type="spellEnd"/>
      <w:r w:rsidRPr="00F07271">
        <w:rPr>
          <w:rFonts w:ascii="Book Antiqua" w:eastAsia="宋体" w:hAnsi="Book Antiqua" w:cs="宋体"/>
          <w:i/>
          <w:iCs/>
          <w:kern w:val="0"/>
          <w:sz w:val="24"/>
          <w:szCs w:val="24"/>
          <w:lang w:eastAsia="zh-CN"/>
        </w:rPr>
        <w:t xml:space="preserve"> </w:t>
      </w:r>
      <w:proofErr w:type="spellStart"/>
      <w:r w:rsidRPr="00F07271">
        <w:rPr>
          <w:rFonts w:ascii="Book Antiqua" w:eastAsia="宋体" w:hAnsi="Book Antiqua" w:cs="宋体"/>
          <w:i/>
          <w:iCs/>
          <w:kern w:val="0"/>
          <w:sz w:val="24"/>
          <w:szCs w:val="24"/>
          <w:lang w:eastAsia="zh-CN"/>
        </w:rPr>
        <w:t>Surg</w:t>
      </w:r>
      <w:proofErr w:type="spellEnd"/>
      <w:r w:rsidRPr="00F07271">
        <w:rPr>
          <w:rFonts w:ascii="Book Antiqua" w:eastAsia="宋体" w:hAnsi="Book Antiqua" w:cs="宋体"/>
          <w:kern w:val="0"/>
          <w:sz w:val="24"/>
          <w:szCs w:val="24"/>
          <w:lang w:eastAsia="zh-CN"/>
        </w:rPr>
        <w:t xml:space="preserve"> 2008; </w:t>
      </w:r>
      <w:r w:rsidRPr="00F07271">
        <w:rPr>
          <w:rFonts w:ascii="Book Antiqua" w:eastAsia="宋体" w:hAnsi="Book Antiqua" w:cs="宋体"/>
          <w:b/>
          <w:bCs/>
          <w:kern w:val="0"/>
          <w:sz w:val="24"/>
          <w:szCs w:val="24"/>
          <w:lang w:eastAsia="zh-CN"/>
        </w:rPr>
        <w:t>43</w:t>
      </w:r>
      <w:r w:rsidRPr="00F07271">
        <w:rPr>
          <w:rFonts w:ascii="Book Antiqua" w:eastAsia="宋体" w:hAnsi="Book Antiqua" w:cs="宋体"/>
          <w:kern w:val="0"/>
          <w:sz w:val="24"/>
          <w:szCs w:val="24"/>
          <w:lang w:eastAsia="zh-CN"/>
        </w:rPr>
        <w:t>: 889-892 [PMID: 18485960 DOI: 10.1016/j.jpedsurg.2007.12.034]</w:t>
      </w:r>
    </w:p>
    <w:p w:rsidR="00F07271" w:rsidRPr="00F07271" w:rsidRDefault="00F07271" w:rsidP="00F07271">
      <w:pPr>
        <w:widowControl/>
        <w:spacing w:line="360" w:lineRule="auto"/>
        <w:rPr>
          <w:rFonts w:ascii="Book Antiqua" w:eastAsia="宋体" w:hAnsi="Book Antiqua" w:cs="宋体"/>
          <w:kern w:val="0"/>
          <w:sz w:val="24"/>
          <w:szCs w:val="24"/>
          <w:lang w:eastAsia="zh-CN"/>
        </w:rPr>
      </w:pPr>
      <w:r w:rsidRPr="00F07271">
        <w:rPr>
          <w:rFonts w:ascii="Book Antiqua" w:eastAsia="宋体" w:hAnsi="Book Antiqua" w:cs="宋体"/>
          <w:kern w:val="0"/>
          <w:sz w:val="24"/>
          <w:szCs w:val="24"/>
          <w:lang w:eastAsia="zh-CN"/>
        </w:rPr>
        <w:t xml:space="preserve">12 </w:t>
      </w:r>
      <w:r w:rsidRPr="00F07271">
        <w:rPr>
          <w:rFonts w:ascii="Book Antiqua" w:eastAsia="宋体" w:hAnsi="Book Antiqua" w:cs="宋体"/>
          <w:b/>
          <w:bCs/>
          <w:kern w:val="0"/>
          <w:sz w:val="24"/>
          <w:szCs w:val="24"/>
          <w:lang w:eastAsia="zh-CN"/>
        </w:rPr>
        <w:t>Singh JP</w:t>
      </w:r>
      <w:r w:rsidRPr="00F07271">
        <w:rPr>
          <w:rFonts w:ascii="Book Antiqua" w:eastAsia="宋体" w:hAnsi="Book Antiqua" w:cs="宋体"/>
          <w:kern w:val="0"/>
          <w:sz w:val="24"/>
          <w:szCs w:val="24"/>
          <w:lang w:eastAsia="zh-CN"/>
        </w:rPr>
        <w:t xml:space="preserve">, </w:t>
      </w:r>
      <w:proofErr w:type="spellStart"/>
      <w:r w:rsidRPr="00F07271">
        <w:rPr>
          <w:rFonts w:ascii="Book Antiqua" w:eastAsia="宋体" w:hAnsi="Book Antiqua" w:cs="宋体"/>
          <w:kern w:val="0"/>
          <w:sz w:val="24"/>
          <w:szCs w:val="24"/>
          <w:lang w:eastAsia="zh-CN"/>
        </w:rPr>
        <w:t>Mariadason</w:t>
      </w:r>
      <w:proofErr w:type="spellEnd"/>
      <w:r w:rsidRPr="00F07271">
        <w:rPr>
          <w:rFonts w:ascii="Book Antiqua" w:eastAsia="宋体" w:hAnsi="Book Antiqua" w:cs="宋体"/>
          <w:kern w:val="0"/>
          <w:sz w:val="24"/>
          <w:szCs w:val="24"/>
          <w:lang w:eastAsia="zh-CN"/>
        </w:rPr>
        <w:t xml:space="preserve"> JG. </w:t>
      </w:r>
      <w:proofErr w:type="gramStart"/>
      <w:r w:rsidRPr="00F07271">
        <w:rPr>
          <w:rFonts w:ascii="Book Antiqua" w:eastAsia="宋体" w:hAnsi="Book Antiqua" w:cs="宋体"/>
          <w:kern w:val="0"/>
          <w:sz w:val="24"/>
          <w:szCs w:val="24"/>
          <w:lang w:eastAsia="zh-CN"/>
        </w:rPr>
        <w:t xml:space="preserve">Role of the </w:t>
      </w:r>
      <w:proofErr w:type="spellStart"/>
      <w:r w:rsidRPr="00F07271">
        <w:rPr>
          <w:rFonts w:ascii="Book Antiqua" w:eastAsia="宋体" w:hAnsi="Book Antiqua" w:cs="宋体"/>
          <w:kern w:val="0"/>
          <w:sz w:val="24"/>
          <w:szCs w:val="24"/>
          <w:lang w:eastAsia="zh-CN"/>
        </w:rPr>
        <w:t>faecolith</w:t>
      </w:r>
      <w:proofErr w:type="spellEnd"/>
      <w:r w:rsidRPr="00F07271">
        <w:rPr>
          <w:rFonts w:ascii="Book Antiqua" w:eastAsia="宋体" w:hAnsi="Book Antiqua" w:cs="宋体"/>
          <w:kern w:val="0"/>
          <w:sz w:val="24"/>
          <w:szCs w:val="24"/>
          <w:lang w:eastAsia="zh-CN"/>
        </w:rPr>
        <w:t xml:space="preserve"> in modern-day appendicitis.</w:t>
      </w:r>
      <w:proofErr w:type="gramEnd"/>
      <w:r w:rsidRPr="00F07271">
        <w:rPr>
          <w:rFonts w:ascii="Book Antiqua" w:eastAsia="宋体" w:hAnsi="Book Antiqua" w:cs="宋体"/>
          <w:kern w:val="0"/>
          <w:sz w:val="24"/>
          <w:szCs w:val="24"/>
          <w:lang w:eastAsia="zh-CN"/>
        </w:rPr>
        <w:t xml:space="preserve"> </w:t>
      </w:r>
      <w:r w:rsidRPr="00F07271">
        <w:rPr>
          <w:rFonts w:ascii="Book Antiqua" w:eastAsia="宋体" w:hAnsi="Book Antiqua" w:cs="宋体"/>
          <w:i/>
          <w:iCs/>
          <w:kern w:val="0"/>
          <w:sz w:val="24"/>
          <w:szCs w:val="24"/>
          <w:lang w:eastAsia="zh-CN"/>
        </w:rPr>
        <w:t xml:space="preserve">Ann R </w:t>
      </w:r>
      <w:proofErr w:type="spellStart"/>
      <w:r w:rsidRPr="00F07271">
        <w:rPr>
          <w:rFonts w:ascii="Book Antiqua" w:eastAsia="宋体" w:hAnsi="Book Antiqua" w:cs="宋体"/>
          <w:i/>
          <w:iCs/>
          <w:kern w:val="0"/>
          <w:sz w:val="24"/>
          <w:szCs w:val="24"/>
          <w:lang w:eastAsia="zh-CN"/>
        </w:rPr>
        <w:t>Coll</w:t>
      </w:r>
      <w:proofErr w:type="spellEnd"/>
      <w:r w:rsidRPr="00F07271">
        <w:rPr>
          <w:rFonts w:ascii="Book Antiqua" w:eastAsia="宋体" w:hAnsi="Book Antiqua" w:cs="宋体"/>
          <w:i/>
          <w:iCs/>
          <w:kern w:val="0"/>
          <w:sz w:val="24"/>
          <w:szCs w:val="24"/>
          <w:lang w:eastAsia="zh-CN"/>
        </w:rPr>
        <w:t xml:space="preserve"> </w:t>
      </w:r>
      <w:proofErr w:type="spellStart"/>
      <w:r w:rsidRPr="00F07271">
        <w:rPr>
          <w:rFonts w:ascii="Book Antiqua" w:eastAsia="宋体" w:hAnsi="Book Antiqua" w:cs="宋体"/>
          <w:i/>
          <w:iCs/>
          <w:kern w:val="0"/>
          <w:sz w:val="24"/>
          <w:szCs w:val="24"/>
          <w:lang w:eastAsia="zh-CN"/>
        </w:rPr>
        <w:t>Surg</w:t>
      </w:r>
      <w:proofErr w:type="spellEnd"/>
      <w:r w:rsidRPr="00F07271">
        <w:rPr>
          <w:rFonts w:ascii="Book Antiqua" w:eastAsia="宋体" w:hAnsi="Book Antiqua" w:cs="宋体"/>
          <w:i/>
          <w:iCs/>
          <w:kern w:val="0"/>
          <w:sz w:val="24"/>
          <w:szCs w:val="24"/>
          <w:lang w:eastAsia="zh-CN"/>
        </w:rPr>
        <w:t xml:space="preserve"> </w:t>
      </w:r>
      <w:proofErr w:type="spellStart"/>
      <w:r w:rsidRPr="00F07271">
        <w:rPr>
          <w:rFonts w:ascii="Book Antiqua" w:eastAsia="宋体" w:hAnsi="Book Antiqua" w:cs="宋体"/>
          <w:i/>
          <w:iCs/>
          <w:kern w:val="0"/>
          <w:sz w:val="24"/>
          <w:szCs w:val="24"/>
          <w:lang w:eastAsia="zh-CN"/>
        </w:rPr>
        <w:t>Engl</w:t>
      </w:r>
      <w:proofErr w:type="spellEnd"/>
      <w:r w:rsidRPr="00F07271">
        <w:rPr>
          <w:rFonts w:ascii="Book Antiqua" w:eastAsia="宋体" w:hAnsi="Book Antiqua" w:cs="宋体"/>
          <w:kern w:val="0"/>
          <w:sz w:val="24"/>
          <w:szCs w:val="24"/>
          <w:lang w:eastAsia="zh-CN"/>
        </w:rPr>
        <w:t xml:space="preserve"> 2013; </w:t>
      </w:r>
      <w:r w:rsidRPr="00F07271">
        <w:rPr>
          <w:rFonts w:ascii="Book Antiqua" w:eastAsia="宋体" w:hAnsi="Book Antiqua" w:cs="宋体"/>
          <w:b/>
          <w:bCs/>
          <w:kern w:val="0"/>
          <w:sz w:val="24"/>
          <w:szCs w:val="24"/>
          <w:lang w:eastAsia="zh-CN"/>
        </w:rPr>
        <w:t>95</w:t>
      </w:r>
      <w:r w:rsidRPr="00F07271">
        <w:rPr>
          <w:rFonts w:ascii="Book Antiqua" w:eastAsia="宋体" w:hAnsi="Book Antiqua" w:cs="宋体"/>
          <w:kern w:val="0"/>
          <w:sz w:val="24"/>
          <w:szCs w:val="24"/>
          <w:lang w:eastAsia="zh-CN"/>
        </w:rPr>
        <w:t>: 48-51 [PMID: 23317728 DOI: 10.1308/003588413X13511609954851]</w:t>
      </w:r>
    </w:p>
    <w:p w:rsidR="00F07271" w:rsidRPr="00F07271" w:rsidRDefault="00834A14" w:rsidP="00F07271">
      <w:pPr>
        <w:widowControl/>
        <w:spacing w:line="360" w:lineRule="auto"/>
        <w:rPr>
          <w:rFonts w:ascii="Book Antiqua" w:eastAsia="宋体" w:hAnsi="Book Antiqua" w:cs="宋体"/>
          <w:kern w:val="0"/>
          <w:sz w:val="24"/>
          <w:szCs w:val="24"/>
          <w:lang w:eastAsia="zh-CN"/>
        </w:rPr>
      </w:pPr>
      <w:r>
        <w:rPr>
          <w:rFonts w:ascii="Book Antiqua" w:eastAsia="宋体" w:hAnsi="Book Antiqua" w:cs="宋体"/>
          <w:kern w:val="0"/>
          <w:sz w:val="24"/>
          <w:szCs w:val="24"/>
          <w:lang w:eastAsia="zh-CN"/>
        </w:rPr>
        <w:t xml:space="preserve">13 </w:t>
      </w:r>
      <w:r w:rsidR="00F07271" w:rsidRPr="00F07271">
        <w:rPr>
          <w:rFonts w:ascii="Book Antiqua" w:eastAsia="宋体" w:hAnsi="Book Antiqua" w:cs="宋体"/>
          <w:b/>
          <w:kern w:val="0"/>
          <w:sz w:val="24"/>
          <w:szCs w:val="24"/>
          <w:lang w:eastAsia="zh-CN"/>
        </w:rPr>
        <w:t>Shibuya D</w:t>
      </w:r>
      <w:r w:rsidR="00F07271" w:rsidRPr="00F07271">
        <w:rPr>
          <w:rFonts w:ascii="Book Antiqua" w:eastAsia="宋体" w:hAnsi="Book Antiqua" w:cs="宋体"/>
          <w:kern w:val="0"/>
          <w:sz w:val="24"/>
          <w:szCs w:val="24"/>
          <w:lang w:eastAsia="zh-CN"/>
        </w:rPr>
        <w:t xml:space="preserve">, Ishikawa T, Ichinose M, </w:t>
      </w:r>
      <w:proofErr w:type="spellStart"/>
      <w:r w:rsidR="00F07271" w:rsidRPr="00F07271">
        <w:rPr>
          <w:rFonts w:ascii="Book Antiqua" w:eastAsia="宋体" w:hAnsi="Book Antiqua" w:cs="宋体"/>
          <w:kern w:val="0"/>
          <w:sz w:val="24"/>
          <w:szCs w:val="24"/>
          <w:lang w:eastAsia="zh-CN"/>
        </w:rPr>
        <w:t>Iriguchi</w:t>
      </w:r>
      <w:proofErr w:type="spellEnd"/>
      <w:r w:rsidR="00F07271" w:rsidRPr="00F07271">
        <w:rPr>
          <w:rFonts w:ascii="Book Antiqua" w:eastAsia="宋体" w:hAnsi="Book Antiqua" w:cs="宋体"/>
          <w:kern w:val="0"/>
          <w:sz w:val="24"/>
          <w:szCs w:val="24"/>
          <w:lang w:eastAsia="zh-CN"/>
        </w:rPr>
        <w:t xml:space="preserve"> Y, Kitagawa S, </w:t>
      </w:r>
      <w:proofErr w:type="spellStart"/>
      <w:r w:rsidR="00F07271" w:rsidRPr="00F07271">
        <w:rPr>
          <w:rFonts w:ascii="Book Antiqua" w:eastAsia="宋体" w:hAnsi="Book Antiqua" w:cs="宋体"/>
          <w:kern w:val="0"/>
          <w:sz w:val="24"/>
          <w:szCs w:val="24"/>
          <w:lang w:eastAsia="zh-CN"/>
        </w:rPr>
        <w:t>Tobori</w:t>
      </w:r>
      <w:proofErr w:type="spellEnd"/>
      <w:r w:rsidR="00F07271" w:rsidRPr="00F07271">
        <w:rPr>
          <w:rFonts w:ascii="Book Antiqua" w:eastAsia="宋体" w:hAnsi="Book Antiqua" w:cs="宋体"/>
          <w:kern w:val="0"/>
          <w:sz w:val="24"/>
          <w:szCs w:val="24"/>
          <w:lang w:eastAsia="zh-CN"/>
        </w:rPr>
        <w:t xml:space="preserve"> F, et.al. Annual report of complications related to gastric cancer screening: results of the Japanese Society of Gastrointestinal Cancer Screening survey from April 1, 2012 to March 31, 2013. (Title and article in Japanese)</w:t>
      </w:r>
      <w:r>
        <w:rPr>
          <w:rFonts w:ascii="Book Antiqua" w:eastAsia="宋体" w:hAnsi="Book Antiqua" w:cs="宋体" w:hint="eastAsia"/>
          <w:kern w:val="0"/>
          <w:sz w:val="24"/>
          <w:szCs w:val="24"/>
          <w:lang w:eastAsia="zh-CN"/>
        </w:rPr>
        <w:t>.</w:t>
      </w:r>
      <w:r w:rsidR="00F07271" w:rsidRPr="00F07271">
        <w:rPr>
          <w:rFonts w:ascii="Book Antiqua" w:eastAsia="宋体" w:hAnsi="Book Antiqua" w:cs="宋体"/>
          <w:kern w:val="0"/>
          <w:sz w:val="24"/>
          <w:szCs w:val="24"/>
          <w:lang w:eastAsia="zh-CN"/>
        </w:rPr>
        <w:t xml:space="preserve"> </w:t>
      </w:r>
      <w:proofErr w:type="gramStart"/>
      <w:r w:rsidR="00F07271" w:rsidRPr="00F07271">
        <w:rPr>
          <w:rFonts w:ascii="Book Antiqua" w:eastAsia="宋体" w:hAnsi="Book Antiqua" w:cs="宋体"/>
          <w:i/>
          <w:kern w:val="0"/>
          <w:sz w:val="24"/>
          <w:szCs w:val="24"/>
          <w:lang w:eastAsia="zh-CN"/>
        </w:rPr>
        <w:t>J Gastrointestinal Cancer</w:t>
      </w:r>
      <w:r w:rsidR="00F07271" w:rsidRPr="00F07271">
        <w:rPr>
          <w:rFonts w:ascii="Book Antiqua" w:eastAsia="宋体" w:hAnsi="Book Antiqua" w:cs="宋体"/>
          <w:kern w:val="0"/>
          <w:sz w:val="24"/>
          <w:szCs w:val="24"/>
          <w:lang w:eastAsia="zh-CN"/>
        </w:rPr>
        <w:t xml:space="preserve"> Screen.</w:t>
      </w:r>
      <w:proofErr w:type="gramEnd"/>
      <w:r w:rsidR="00F07271" w:rsidRPr="00F07271">
        <w:rPr>
          <w:rFonts w:ascii="Book Antiqua" w:eastAsia="宋体" w:hAnsi="Book Antiqua" w:cs="宋体"/>
          <w:kern w:val="0"/>
          <w:sz w:val="24"/>
          <w:szCs w:val="24"/>
          <w:lang w:eastAsia="zh-CN"/>
        </w:rPr>
        <w:t xml:space="preserve"> 2015; </w:t>
      </w:r>
      <w:r w:rsidR="00F07271" w:rsidRPr="00F07271">
        <w:rPr>
          <w:rFonts w:ascii="Book Antiqua" w:eastAsia="宋体" w:hAnsi="Book Antiqua" w:cs="宋体"/>
          <w:b/>
          <w:kern w:val="0"/>
          <w:sz w:val="24"/>
          <w:szCs w:val="24"/>
          <w:lang w:eastAsia="zh-CN"/>
        </w:rPr>
        <w:t>53</w:t>
      </w:r>
      <w:r w:rsidR="00F07271" w:rsidRPr="00F07271">
        <w:rPr>
          <w:rFonts w:ascii="Book Antiqua" w:eastAsia="宋体" w:hAnsi="Book Antiqua" w:cs="宋体"/>
          <w:kern w:val="0"/>
          <w:sz w:val="24"/>
          <w:szCs w:val="24"/>
          <w:lang w:eastAsia="zh-CN"/>
        </w:rPr>
        <w:t>: 233</w:t>
      </w:r>
      <w:r>
        <w:rPr>
          <w:rFonts w:ascii="Book Antiqua" w:eastAsia="宋体" w:hAnsi="Book Antiqua" w:cs="宋体" w:hint="eastAsia"/>
          <w:kern w:val="0"/>
          <w:sz w:val="24"/>
          <w:szCs w:val="24"/>
          <w:lang w:eastAsia="zh-CN"/>
        </w:rPr>
        <w:t>-23</w:t>
      </w:r>
      <w:r w:rsidR="00F07271" w:rsidRPr="00F07271">
        <w:rPr>
          <w:rFonts w:ascii="Book Antiqua" w:eastAsia="宋体" w:hAnsi="Book Antiqua" w:cs="宋体"/>
          <w:kern w:val="0"/>
          <w:sz w:val="24"/>
          <w:szCs w:val="24"/>
          <w:lang w:eastAsia="zh-CN"/>
        </w:rPr>
        <w:t>8 [DOI: 10.11404/jsgcs.53.233]</w:t>
      </w:r>
    </w:p>
    <w:p w:rsidR="00FA6BE7" w:rsidRPr="00F07271" w:rsidRDefault="00FA6BE7" w:rsidP="00F07271">
      <w:pPr>
        <w:spacing w:line="360" w:lineRule="auto"/>
        <w:rPr>
          <w:rFonts w:ascii="Book Antiqua" w:eastAsia="宋体" w:hAnsi="Book Antiqua"/>
          <w:b/>
          <w:sz w:val="24"/>
          <w:szCs w:val="24"/>
          <w:lang w:eastAsia="zh-CN"/>
        </w:rPr>
      </w:pPr>
    </w:p>
    <w:p w:rsidR="009B0E07" w:rsidRPr="0050671E" w:rsidRDefault="00FA6BE7" w:rsidP="00834A14">
      <w:pPr>
        <w:spacing w:line="360" w:lineRule="auto"/>
        <w:jc w:val="right"/>
        <w:rPr>
          <w:rFonts w:ascii="Book Antiqua" w:hAnsi="Book Antiqua"/>
          <w:sz w:val="24"/>
          <w:szCs w:val="24"/>
        </w:rPr>
      </w:pPr>
      <w:r w:rsidRPr="00834A14">
        <w:rPr>
          <w:rFonts w:ascii="Book Antiqua" w:hAnsi="Book Antiqua"/>
          <w:b/>
          <w:sz w:val="24"/>
          <w:szCs w:val="24"/>
        </w:rPr>
        <w:t xml:space="preserve">P-Reviewer: </w:t>
      </w:r>
      <w:proofErr w:type="spellStart"/>
      <w:r w:rsidR="00F07271" w:rsidRPr="00834A14">
        <w:rPr>
          <w:rFonts w:ascii="Book Antiqua" w:hAnsi="Book Antiqua"/>
          <w:color w:val="000000"/>
          <w:sz w:val="24"/>
          <w:szCs w:val="24"/>
        </w:rPr>
        <w:t>Charfi</w:t>
      </w:r>
      <w:proofErr w:type="spellEnd"/>
      <w:r w:rsidR="00F07271" w:rsidRPr="00834A14">
        <w:rPr>
          <w:rFonts w:ascii="Book Antiqua" w:eastAsia="宋体" w:hAnsi="Book Antiqua"/>
          <w:color w:val="000000"/>
          <w:sz w:val="24"/>
          <w:szCs w:val="24"/>
          <w:lang w:eastAsia="zh-CN"/>
        </w:rPr>
        <w:t xml:space="preserve"> S, </w:t>
      </w:r>
      <w:proofErr w:type="spellStart"/>
      <w:r w:rsidR="00F07271" w:rsidRPr="00834A14">
        <w:rPr>
          <w:rFonts w:ascii="Book Antiqua" w:hAnsi="Book Antiqua"/>
          <w:color w:val="000000"/>
          <w:sz w:val="24"/>
          <w:szCs w:val="24"/>
        </w:rPr>
        <w:t>Ince</w:t>
      </w:r>
      <w:proofErr w:type="spellEnd"/>
      <w:r w:rsidR="00F07271" w:rsidRPr="00834A14">
        <w:rPr>
          <w:rFonts w:ascii="Book Antiqua" w:eastAsia="宋体" w:hAnsi="Book Antiqua"/>
          <w:color w:val="000000"/>
          <w:sz w:val="24"/>
          <w:szCs w:val="24"/>
          <w:lang w:eastAsia="zh-CN"/>
        </w:rPr>
        <w:t xml:space="preserve"> V</w:t>
      </w:r>
      <w:r w:rsidR="00F07271" w:rsidRPr="00834A14">
        <w:rPr>
          <w:rFonts w:ascii="Book Antiqua" w:eastAsia="宋体" w:hAnsi="Book Antiqua"/>
          <w:b/>
          <w:sz w:val="24"/>
          <w:szCs w:val="24"/>
          <w:lang w:eastAsia="zh-CN"/>
        </w:rPr>
        <w:t xml:space="preserve"> </w:t>
      </w:r>
      <w:r w:rsidRPr="00834A14">
        <w:rPr>
          <w:rFonts w:ascii="Book Antiqua" w:hAnsi="Book Antiqua"/>
          <w:b/>
          <w:sz w:val="24"/>
          <w:szCs w:val="24"/>
        </w:rPr>
        <w:t xml:space="preserve">S-Editor: </w:t>
      </w:r>
      <w:r w:rsidRPr="00834A14">
        <w:rPr>
          <w:rFonts w:ascii="Book Antiqua" w:hAnsi="Book Antiqua"/>
          <w:sz w:val="24"/>
          <w:szCs w:val="24"/>
        </w:rPr>
        <w:t>Ji FF</w:t>
      </w:r>
      <w:r w:rsidRPr="00834A14">
        <w:rPr>
          <w:rFonts w:ascii="Book Antiqua" w:hAnsi="Book Antiqua"/>
          <w:b/>
          <w:sz w:val="24"/>
          <w:szCs w:val="24"/>
        </w:rPr>
        <w:t xml:space="preserve"> L-Editor: E-Editor: </w:t>
      </w:r>
      <w:r w:rsidR="009B0E07" w:rsidRPr="0050671E">
        <w:rPr>
          <w:rFonts w:ascii="Book Antiqua" w:hAnsi="Book Antiqua"/>
          <w:b/>
          <w:kern w:val="0"/>
          <w:sz w:val="24"/>
          <w:szCs w:val="24"/>
        </w:rPr>
        <w:br w:type="page"/>
      </w:r>
    </w:p>
    <w:p w:rsidR="00E77A22" w:rsidRDefault="00321703" w:rsidP="0050671E">
      <w:pPr>
        <w:spacing w:line="360" w:lineRule="auto"/>
        <w:rPr>
          <w:rFonts w:ascii="Book Antiqua" w:eastAsia="宋体" w:hAnsi="Book Antiqua"/>
          <w:b/>
          <w:sz w:val="24"/>
          <w:szCs w:val="24"/>
          <w:lang w:eastAsia="zh-CN"/>
        </w:rPr>
      </w:pPr>
      <w:r>
        <w:rPr>
          <w:rFonts w:ascii="Times New Roman" w:hAnsi="Times New Roman"/>
          <w:noProof/>
          <w:sz w:val="24"/>
          <w:szCs w:val="24"/>
          <w:lang w:eastAsia="en-US"/>
        </w:rPr>
        <w:lastRenderedPageBreak/>
        <w:drawing>
          <wp:inline distT="0" distB="0" distL="0" distR="0" wp14:anchorId="567C5FD8" wp14:editId="7C75CE7C">
            <wp:extent cx="5400040" cy="23698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A,B.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2369820"/>
                    </a:xfrm>
                    <a:prstGeom prst="rect">
                      <a:avLst/>
                    </a:prstGeom>
                  </pic:spPr>
                </pic:pic>
              </a:graphicData>
            </a:graphic>
          </wp:inline>
        </w:drawing>
      </w:r>
    </w:p>
    <w:p w:rsidR="00E77A22" w:rsidRDefault="00E77A22" w:rsidP="0050671E">
      <w:pPr>
        <w:spacing w:line="360" w:lineRule="auto"/>
        <w:rPr>
          <w:rFonts w:ascii="Book Antiqua" w:eastAsia="宋体" w:hAnsi="Book Antiqua"/>
          <w:b/>
          <w:sz w:val="24"/>
          <w:szCs w:val="24"/>
          <w:lang w:eastAsia="zh-CN"/>
        </w:rPr>
      </w:pPr>
    </w:p>
    <w:p w:rsidR="009B0E07" w:rsidRPr="0050671E" w:rsidRDefault="009B0E07" w:rsidP="0050671E">
      <w:pPr>
        <w:spacing w:line="360" w:lineRule="auto"/>
        <w:rPr>
          <w:rFonts w:ascii="Book Antiqua" w:hAnsi="Book Antiqua"/>
          <w:sz w:val="24"/>
          <w:szCs w:val="24"/>
        </w:rPr>
      </w:pPr>
      <w:r w:rsidRPr="00321703">
        <w:rPr>
          <w:rFonts w:ascii="Book Antiqua" w:hAnsi="Book Antiqua"/>
          <w:b/>
          <w:sz w:val="24"/>
          <w:szCs w:val="24"/>
        </w:rPr>
        <w:t>Figure 1 Abdominal computed tomography scans with axial and coronal views</w:t>
      </w:r>
      <w:r w:rsidR="00321703" w:rsidRPr="00321703">
        <w:rPr>
          <w:rFonts w:ascii="Book Antiqua" w:eastAsia="宋体" w:hAnsi="Book Antiqua" w:hint="eastAsia"/>
          <w:b/>
          <w:sz w:val="24"/>
          <w:szCs w:val="24"/>
          <w:lang w:eastAsia="zh-CN"/>
        </w:rPr>
        <w:t xml:space="preserve"> (</w:t>
      </w:r>
      <w:r w:rsidR="00321703" w:rsidRPr="00321703">
        <w:rPr>
          <w:rFonts w:ascii="Book Antiqua" w:hAnsi="Book Antiqua"/>
          <w:b/>
          <w:sz w:val="24"/>
          <w:szCs w:val="24"/>
        </w:rPr>
        <w:t>A</w:t>
      </w:r>
      <w:r w:rsidR="00321703" w:rsidRPr="00321703">
        <w:rPr>
          <w:rFonts w:ascii="Book Antiqua" w:eastAsia="宋体" w:hAnsi="Book Antiqua" w:hint="eastAsia"/>
          <w:b/>
          <w:sz w:val="24"/>
          <w:szCs w:val="24"/>
          <w:lang w:eastAsia="zh-CN"/>
        </w:rPr>
        <w:t xml:space="preserve"> and</w:t>
      </w:r>
      <w:r w:rsidR="00321703" w:rsidRPr="00321703">
        <w:rPr>
          <w:rFonts w:ascii="Book Antiqua" w:hAnsi="Book Antiqua"/>
          <w:b/>
          <w:sz w:val="24"/>
          <w:szCs w:val="24"/>
        </w:rPr>
        <w:t xml:space="preserve"> B</w:t>
      </w:r>
      <w:r w:rsidR="00321703" w:rsidRPr="00321703">
        <w:rPr>
          <w:rFonts w:ascii="Book Antiqua" w:eastAsia="宋体" w:hAnsi="Book Antiqua" w:hint="eastAsia"/>
          <w:b/>
          <w:sz w:val="24"/>
          <w:szCs w:val="24"/>
          <w:lang w:eastAsia="zh-CN"/>
        </w:rPr>
        <w:t>)</w:t>
      </w:r>
      <w:r w:rsidRPr="00321703">
        <w:rPr>
          <w:rFonts w:ascii="Book Antiqua" w:hAnsi="Book Antiqua"/>
          <w:b/>
          <w:sz w:val="24"/>
          <w:szCs w:val="24"/>
        </w:rPr>
        <w:t xml:space="preserve">. </w:t>
      </w:r>
      <w:r w:rsidRPr="0050671E">
        <w:rPr>
          <w:rFonts w:ascii="Book Antiqua" w:hAnsi="Book Antiqua"/>
          <w:sz w:val="24"/>
          <w:szCs w:val="24"/>
        </w:rPr>
        <w:t>High density material is seen inside the s</w:t>
      </w:r>
      <w:r w:rsidR="00321703">
        <w:rPr>
          <w:rFonts w:ascii="Book Antiqua" w:hAnsi="Book Antiqua"/>
          <w:sz w:val="24"/>
          <w:szCs w:val="24"/>
        </w:rPr>
        <w:t>wollen appendix</w:t>
      </w:r>
      <w:r w:rsidR="00321703">
        <w:rPr>
          <w:rFonts w:ascii="Book Antiqua" w:eastAsia="宋体" w:hAnsi="Book Antiqua" w:hint="eastAsia"/>
          <w:sz w:val="24"/>
          <w:szCs w:val="24"/>
          <w:lang w:eastAsia="zh-CN"/>
        </w:rPr>
        <w:t xml:space="preserve"> </w:t>
      </w:r>
      <w:r w:rsidRPr="0050671E">
        <w:rPr>
          <w:rFonts w:ascii="Book Antiqua" w:hAnsi="Book Antiqua"/>
          <w:sz w:val="24"/>
          <w:szCs w:val="24"/>
        </w:rPr>
        <w:t>(</w:t>
      </w:r>
      <w:r w:rsidR="00321703" w:rsidRPr="0050671E">
        <w:rPr>
          <w:rFonts w:ascii="Book Antiqua" w:hAnsi="Book Antiqua"/>
          <w:sz w:val="24"/>
          <w:szCs w:val="24"/>
        </w:rPr>
        <w:t>a</w:t>
      </w:r>
      <w:r w:rsidRPr="0050671E">
        <w:rPr>
          <w:rFonts w:ascii="Book Antiqua" w:hAnsi="Book Antiqua"/>
          <w:sz w:val="24"/>
          <w:szCs w:val="24"/>
        </w:rPr>
        <w:t>rrows)</w:t>
      </w:r>
      <w:r w:rsidR="00321703">
        <w:rPr>
          <w:rFonts w:ascii="Book Antiqua" w:eastAsia="宋体" w:hAnsi="Book Antiqua" w:hint="eastAsia"/>
          <w:sz w:val="24"/>
          <w:szCs w:val="24"/>
          <w:lang w:eastAsia="zh-CN"/>
        </w:rPr>
        <w:t>.</w:t>
      </w:r>
      <w:r w:rsidRPr="0050671E">
        <w:rPr>
          <w:rFonts w:ascii="Book Antiqua" w:hAnsi="Book Antiqua"/>
          <w:sz w:val="24"/>
          <w:szCs w:val="24"/>
        </w:rPr>
        <w:t xml:space="preserve"> </w:t>
      </w:r>
    </w:p>
    <w:p w:rsidR="00834D1A" w:rsidRDefault="00834D1A">
      <w:pPr>
        <w:widowControl/>
        <w:jc w:val="left"/>
        <w:rPr>
          <w:rFonts w:ascii="Book Antiqua" w:hAnsi="Book Antiqua"/>
          <w:sz w:val="24"/>
          <w:szCs w:val="24"/>
        </w:rPr>
      </w:pPr>
      <w:r>
        <w:rPr>
          <w:rFonts w:ascii="Book Antiqua" w:hAnsi="Book Antiqua"/>
          <w:sz w:val="24"/>
          <w:szCs w:val="24"/>
        </w:rPr>
        <w:br w:type="page"/>
      </w:r>
    </w:p>
    <w:p w:rsidR="009B0E07" w:rsidRPr="0050671E" w:rsidRDefault="00834D1A" w:rsidP="0050671E">
      <w:pPr>
        <w:widowControl/>
        <w:spacing w:line="360" w:lineRule="auto"/>
        <w:rPr>
          <w:rFonts w:ascii="Book Antiqua" w:hAnsi="Book Antiqua"/>
          <w:sz w:val="24"/>
          <w:szCs w:val="24"/>
        </w:rPr>
      </w:pPr>
      <w:r>
        <w:rPr>
          <w:noProof/>
          <w:lang w:eastAsia="en-US"/>
        </w:rPr>
        <w:lastRenderedPageBreak/>
        <w:drawing>
          <wp:inline distT="0" distB="0" distL="0" distR="0" wp14:anchorId="7CF81545" wp14:editId="5454FAD1">
            <wp:extent cx="5400040" cy="2334260"/>
            <wp:effectExtent l="0" t="0" r="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A,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334260"/>
                    </a:xfrm>
                    <a:prstGeom prst="rect">
                      <a:avLst/>
                    </a:prstGeom>
                  </pic:spPr>
                </pic:pic>
              </a:graphicData>
            </a:graphic>
          </wp:inline>
        </w:drawing>
      </w:r>
    </w:p>
    <w:p w:rsidR="009B0E07" w:rsidRPr="0050671E" w:rsidRDefault="00BB6E9A" w:rsidP="0050671E">
      <w:pPr>
        <w:spacing w:line="360" w:lineRule="auto"/>
        <w:rPr>
          <w:rFonts w:ascii="Book Antiqua" w:hAnsi="Book Antiqua"/>
          <w:sz w:val="24"/>
          <w:szCs w:val="24"/>
        </w:rPr>
      </w:pPr>
      <w:r>
        <w:rPr>
          <w:rFonts w:ascii="Book Antiqua" w:hAnsi="Book Antiqua"/>
          <w:b/>
          <w:sz w:val="24"/>
          <w:szCs w:val="24"/>
        </w:rPr>
        <w:t>Figure</w:t>
      </w:r>
      <w:r w:rsidR="009B0E07" w:rsidRPr="00834D1A">
        <w:rPr>
          <w:rFonts w:ascii="Book Antiqua" w:hAnsi="Book Antiqua"/>
          <w:b/>
          <w:sz w:val="24"/>
          <w:szCs w:val="24"/>
        </w:rPr>
        <w:t xml:space="preserve"> 2 Abdominal computed tomography scans with axial and coronal views</w:t>
      </w:r>
      <w:r w:rsidR="00321703" w:rsidRPr="00834D1A">
        <w:rPr>
          <w:rFonts w:ascii="Book Antiqua" w:eastAsia="宋体" w:hAnsi="Book Antiqua" w:hint="eastAsia"/>
          <w:b/>
          <w:sz w:val="24"/>
          <w:szCs w:val="24"/>
          <w:lang w:eastAsia="zh-CN"/>
        </w:rPr>
        <w:t xml:space="preserve"> (</w:t>
      </w:r>
      <w:r w:rsidR="00321703" w:rsidRPr="00834D1A">
        <w:rPr>
          <w:rFonts w:ascii="Book Antiqua" w:hAnsi="Book Antiqua"/>
          <w:b/>
          <w:sz w:val="24"/>
          <w:szCs w:val="24"/>
        </w:rPr>
        <w:t>A</w:t>
      </w:r>
      <w:r w:rsidR="00321703" w:rsidRPr="00834D1A">
        <w:rPr>
          <w:rFonts w:ascii="Book Antiqua" w:eastAsia="宋体" w:hAnsi="Book Antiqua" w:hint="eastAsia"/>
          <w:b/>
          <w:sz w:val="24"/>
          <w:szCs w:val="24"/>
          <w:lang w:eastAsia="zh-CN"/>
        </w:rPr>
        <w:t xml:space="preserve"> and</w:t>
      </w:r>
      <w:r w:rsidR="00321703" w:rsidRPr="00834D1A">
        <w:rPr>
          <w:rFonts w:ascii="Book Antiqua" w:hAnsi="Book Antiqua"/>
          <w:b/>
          <w:sz w:val="24"/>
          <w:szCs w:val="24"/>
        </w:rPr>
        <w:t xml:space="preserve"> B</w:t>
      </w:r>
      <w:r w:rsidR="00321703" w:rsidRPr="00834D1A">
        <w:rPr>
          <w:rFonts w:ascii="Book Antiqua" w:eastAsia="宋体" w:hAnsi="Book Antiqua" w:hint="eastAsia"/>
          <w:b/>
          <w:sz w:val="24"/>
          <w:szCs w:val="24"/>
          <w:lang w:eastAsia="zh-CN"/>
        </w:rPr>
        <w:t>)</w:t>
      </w:r>
      <w:r w:rsidR="009B0E07" w:rsidRPr="00834D1A">
        <w:rPr>
          <w:rFonts w:ascii="Book Antiqua" w:hAnsi="Book Antiqua"/>
          <w:b/>
          <w:sz w:val="24"/>
          <w:szCs w:val="24"/>
        </w:rPr>
        <w:t>.</w:t>
      </w:r>
      <w:r w:rsidR="009B0E07" w:rsidRPr="0050671E">
        <w:rPr>
          <w:rFonts w:ascii="Book Antiqua" w:hAnsi="Book Antiqua"/>
          <w:sz w:val="24"/>
          <w:szCs w:val="24"/>
        </w:rPr>
        <w:t xml:space="preserve"> High density material is seen inside the swollen appendix and in the peritoneal</w:t>
      </w:r>
      <w:r w:rsidR="00834D1A">
        <w:rPr>
          <w:rFonts w:ascii="Book Antiqua" w:hAnsi="Book Antiqua"/>
          <w:sz w:val="24"/>
          <w:szCs w:val="24"/>
        </w:rPr>
        <w:t xml:space="preserve"> cavity with a fluid collection</w:t>
      </w:r>
      <w:r w:rsidR="009B0E07" w:rsidRPr="0050671E">
        <w:rPr>
          <w:rFonts w:ascii="Book Antiqua" w:hAnsi="Book Antiqua"/>
          <w:sz w:val="24"/>
          <w:szCs w:val="24"/>
        </w:rPr>
        <w:t xml:space="preserve"> (</w:t>
      </w:r>
      <w:r w:rsidR="00834D1A" w:rsidRPr="0050671E">
        <w:rPr>
          <w:rFonts w:ascii="Book Antiqua" w:hAnsi="Book Antiqua"/>
          <w:sz w:val="24"/>
          <w:szCs w:val="24"/>
        </w:rPr>
        <w:t>a</w:t>
      </w:r>
      <w:r w:rsidR="009B0E07" w:rsidRPr="0050671E">
        <w:rPr>
          <w:rFonts w:ascii="Book Antiqua" w:hAnsi="Book Antiqua"/>
          <w:sz w:val="24"/>
          <w:szCs w:val="24"/>
        </w:rPr>
        <w:t>rrow heads)</w:t>
      </w:r>
      <w:r w:rsidR="00834D1A">
        <w:rPr>
          <w:rFonts w:ascii="Book Antiqua" w:eastAsia="宋体" w:hAnsi="Book Antiqua" w:hint="eastAsia"/>
          <w:sz w:val="24"/>
          <w:szCs w:val="24"/>
          <w:lang w:eastAsia="zh-CN"/>
        </w:rPr>
        <w:t>.</w:t>
      </w:r>
      <w:r w:rsidR="009B0E07" w:rsidRPr="0050671E">
        <w:rPr>
          <w:rFonts w:ascii="Book Antiqua" w:hAnsi="Book Antiqua"/>
          <w:sz w:val="24"/>
          <w:szCs w:val="24"/>
        </w:rPr>
        <w:t xml:space="preserve"> This strongly suggests a perforated appendicitis with residual barium.</w:t>
      </w:r>
    </w:p>
    <w:p w:rsidR="0013315F" w:rsidRDefault="0013315F">
      <w:pPr>
        <w:widowControl/>
        <w:jc w:val="left"/>
        <w:rPr>
          <w:rFonts w:ascii="Book Antiqua" w:hAnsi="Book Antiqua"/>
          <w:sz w:val="24"/>
          <w:szCs w:val="24"/>
        </w:rPr>
      </w:pPr>
      <w:r>
        <w:rPr>
          <w:rFonts w:ascii="Book Antiqua" w:hAnsi="Book Antiqua"/>
          <w:sz w:val="24"/>
          <w:szCs w:val="24"/>
        </w:rPr>
        <w:br w:type="page"/>
      </w:r>
    </w:p>
    <w:p w:rsidR="0013315F" w:rsidRPr="0013315F" w:rsidRDefault="0013315F" w:rsidP="0013315F">
      <w:pPr>
        <w:widowControl/>
        <w:spacing w:line="360" w:lineRule="auto"/>
        <w:rPr>
          <w:rFonts w:ascii="Book Antiqua" w:hAnsi="Book Antiqua"/>
          <w:b/>
          <w:sz w:val="24"/>
          <w:szCs w:val="24"/>
        </w:rPr>
      </w:pPr>
      <w:r w:rsidRPr="0013315F">
        <w:rPr>
          <w:rFonts w:ascii="Book Antiqua" w:hAnsi="Book Antiqua"/>
          <w:b/>
          <w:sz w:val="24"/>
          <w:szCs w:val="24"/>
        </w:rPr>
        <w:lastRenderedPageBreak/>
        <w:t>Table 1 Patient characteristics</w:t>
      </w:r>
    </w:p>
    <w:p w:rsidR="0013315F" w:rsidRPr="0013315F" w:rsidRDefault="0013315F" w:rsidP="0013315F">
      <w:pPr>
        <w:spacing w:line="360" w:lineRule="auto"/>
        <w:rPr>
          <w:rFonts w:ascii="Book Antiqua" w:hAnsi="Book Antiqua"/>
          <w:sz w:val="24"/>
          <w:szCs w:val="24"/>
        </w:rPr>
      </w:pPr>
    </w:p>
    <w:tbl>
      <w:tblPr>
        <w:tblStyle w:val="GridTable1Light"/>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1276"/>
        <w:gridCol w:w="1134"/>
        <w:gridCol w:w="1701"/>
        <w:gridCol w:w="1984"/>
        <w:gridCol w:w="2552"/>
      </w:tblGrid>
      <w:tr w:rsidR="0013315F" w:rsidRPr="0013315F" w:rsidTr="001331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tcBorders>
              <w:bottom w:val="none" w:sz="0" w:space="0" w:color="auto"/>
            </w:tcBorders>
          </w:tcPr>
          <w:p w:rsidR="0013315F" w:rsidRPr="0013315F" w:rsidRDefault="0013315F" w:rsidP="0013315F">
            <w:pPr>
              <w:spacing w:line="360" w:lineRule="auto"/>
              <w:rPr>
                <w:rFonts w:ascii="Book Antiqua" w:hAnsi="Book Antiqua"/>
                <w:sz w:val="24"/>
                <w:szCs w:val="24"/>
              </w:rPr>
            </w:pPr>
            <w:r w:rsidRPr="0013315F">
              <w:rPr>
                <w:rFonts w:ascii="Book Antiqua" w:hAnsi="Book Antiqua"/>
                <w:sz w:val="24"/>
                <w:szCs w:val="24"/>
              </w:rPr>
              <w:t>Age</w:t>
            </w:r>
          </w:p>
        </w:tc>
        <w:tc>
          <w:tcPr>
            <w:tcW w:w="851" w:type="dxa"/>
            <w:tcBorders>
              <w:bottom w:val="none" w:sz="0" w:space="0" w:color="auto"/>
            </w:tcBorders>
          </w:tcPr>
          <w:p w:rsidR="0013315F" w:rsidRPr="0013315F" w:rsidRDefault="0013315F" w:rsidP="0013315F">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Gender</w:t>
            </w:r>
          </w:p>
        </w:tc>
        <w:tc>
          <w:tcPr>
            <w:tcW w:w="1276" w:type="dxa"/>
            <w:tcBorders>
              <w:bottom w:val="none" w:sz="0" w:space="0" w:color="auto"/>
            </w:tcBorders>
          </w:tcPr>
          <w:p w:rsidR="0013315F" w:rsidRPr="0013315F" w:rsidRDefault="0013315F" w:rsidP="0013315F">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 xml:space="preserve">Maximum CT </w:t>
            </w:r>
            <w:r w:rsidR="00365987" w:rsidRPr="0013315F">
              <w:rPr>
                <w:rFonts w:ascii="Book Antiqua" w:hAnsi="Book Antiqua"/>
                <w:sz w:val="24"/>
                <w:szCs w:val="24"/>
              </w:rPr>
              <w:t>d</w:t>
            </w:r>
            <w:r w:rsidRPr="0013315F">
              <w:rPr>
                <w:rFonts w:ascii="Book Antiqua" w:hAnsi="Book Antiqua"/>
                <w:sz w:val="24"/>
                <w:szCs w:val="24"/>
              </w:rPr>
              <w:t>ensity</w:t>
            </w:r>
            <w:r w:rsidR="00365987">
              <w:rPr>
                <w:rFonts w:ascii="Book Antiqua" w:eastAsia="宋体" w:hAnsi="Book Antiqua" w:hint="eastAsia"/>
                <w:sz w:val="24"/>
                <w:szCs w:val="24"/>
                <w:lang w:eastAsia="zh-CN"/>
              </w:rPr>
              <w:t xml:space="preserve"> </w:t>
            </w:r>
            <w:r w:rsidRPr="0013315F">
              <w:rPr>
                <w:rFonts w:ascii="Book Antiqua" w:hAnsi="Book Antiqua"/>
                <w:sz w:val="24"/>
                <w:szCs w:val="24"/>
              </w:rPr>
              <w:t>(HU)</w:t>
            </w:r>
          </w:p>
        </w:tc>
        <w:tc>
          <w:tcPr>
            <w:tcW w:w="1134" w:type="dxa"/>
            <w:tcBorders>
              <w:bottom w:val="none" w:sz="0" w:space="0" w:color="auto"/>
            </w:tcBorders>
          </w:tcPr>
          <w:p w:rsidR="0013315F" w:rsidRPr="0013315F" w:rsidRDefault="0013315F" w:rsidP="0013315F">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Perforation</w:t>
            </w:r>
          </w:p>
        </w:tc>
        <w:tc>
          <w:tcPr>
            <w:tcW w:w="1701" w:type="dxa"/>
            <w:tcBorders>
              <w:bottom w:val="none" w:sz="0" w:space="0" w:color="auto"/>
            </w:tcBorders>
          </w:tcPr>
          <w:p w:rsidR="0013315F" w:rsidRPr="0013315F" w:rsidRDefault="0013315F" w:rsidP="0013315F">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 xml:space="preserve">Appendix </w:t>
            </w:r>
            <w:r w:rsidR="00365987" w:rsidRPr="0013315F">
              <w:rPr>
                <w:rFonts w:ascii="Book Antiqua" w:hAnsi="Book Antiqua"/>
                <w:sz w:val="24"/>
                <w:szCs w:val="24"/>
              </w:rPr>
              <w:t>p</w:t>
            </w:r>
            <w:r w:rsidRPr="0013315F">
              <w:rPr>
                <w:rFonts w:ascii="Book Antiqua" w:hAnsi="Book Antiqua"/>
                <w:sz w:val="24"/>
                <w:szCs w:val="24"/>
              </w:rPr>
              <w:t>athology</w:t>
            </w:r>
          </w:p>
        </w:tc>
        <w:tc>
          <w:tcPr>
            <w:tcW w:w="1984" w:type="dxa"/>
            <w:tcBorders>
              <w:bottom w:val="none" w:sz="0" w:space="0" w:color="auto"/>
            </w:tcBorders>
          </w:tcPr>
          <w:p w:rsidR="0013315F" w:rsidRPr="0013315F" w:rsidRDefault="0013315F" w:rsidP="0013315F">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Interval between barium study and diagnosis</w:t>
            </w:r>
          </w:p>
        </w:tc>
        <w:tc>
          <w:tcPr>
            <w:tcW w:w="2552" w:type="dxa"/>
            <w:tcBorders>
              <w:bottom w:val="none" w:sz="0" w:space="0" w:color="auto"/>
            </w:tcBorders>
          </w:tcPr>
          <w:p w:rsidR="0013315F" w:rsidRPr="0013315F" w:rsidRDefault="0013315F" w:rsidP="0013315F">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Treatment</w:t>
            </w:r>
          </w:p>
        </w:tc>
      </w:tr>
      <w:tr w:rsidR="0013315F" w:rsidRPr="0013315F" w:rsidTr="0013315F">
        <w:trPr>
          <w:jc w:val="center"/>
        </w:trPr>
        <w:tc>
          <w:tcPr>
            <w:cnfStyle w:val="001000000000" w:firstRow="0" w:lastRow="0" w:firstColumn="1" w:lastColumn="0" w:oddVBand="0" w:evenVBand="0" w:oddHBand="0" w:evenHBand="0" w:firstRowFirstColumn="0" w:firstRowLastColumn="0" w:lastRowFirstColumn="0" w:lastRowLastColumn="0"/>
            <w:tcW w:w="567" w:type="dxa"/>
          </w:tcPr>
          <w:p w:rsidR="0013315F" w:rsidRPr="0013315F" w:rsidRDefault="0013315F" w:rsidP="0013315F">
            <w:pPr>
              <w:spacing w:line="360" w:lineRule="auto"/>
              <w:rPr>
                <w:rFonts w:ascii="Book Antiqua" w:hAnsi="Book Antiqua"/>
                <w:sz w:val="24"/>
                <w:szCs w:val="24"/>
              </w:rPr>
            </w:pPr>
            <w:r w:rsidRPr="0013315F">
              <w:rPr>
                <w:rFonts w:ascii="Book Antiqua" w:hAnsi="Book Antiqua"/>
                <w:sz w:val="24"/>
                <w:szCs w:val="24"/>
              </w:rPr>
              <w:t>52</w:t>
            </w:r>
          </w:p>
        </w:tc>
        <w:tc>
          <w:tcPr>
            <w:tcW w:w="85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M</w:t>
            </w:r>
          </w:p>
        </w:tc>
        <w:tc>
          <w:tcPr>
            <w:tcW w:w="1276"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10243</w:t>
            </w:r>
          </w:p>
        </w:tc>
        <w:tc>
          <w:tcPr>
            <w:tcW w:w="1134"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w:t>
            </w:r>
          </w:p>
        </w:tc>
        <w:tc>
          <w:tcPr>
            <w:tcW w:w="170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spellStart"/>
            <w:r w:rsidRPr="0013315F">
              <w:rPr>
                <w:rFonts w:ascii="Book Antiqua" w:hAnsi="Book Antiqua"/>
                <w:sz w:val="24"/>
                <w:szCs w:val="24"/>
              </w:rPr>
              <w:t>Phlegmonous</w:t>
            </w:r>
            <w:proofErr w:type="spellEnd"/>
          </w:p>
        </w:tc>
        <w:tc>
          <w:tcPr>
            <w:tcW w:w="1984" w:type="dxa"/>
          </w:tcPr>
          <w:p w:rsidR="0013315F" w:rsidRPr="0013315F" w:rsidRDefault="0013315F" w:rsidP="00365987">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 xml:space="preserve">8 </w:t>
            </w:r>
            <w:proofErr w:type="spellStart"/>
            <w:r w:rsidRPr="0013315F">
              <w:rPr>
                <w:rFonts w:ascii="Book Antiqua" w:hAnsi="Book Antiqua"/>
                <w:sz w:val="24"/>
                <w:szCs w:val="24"/>
              </w:rPr>
              <w:t>mo</w:t>
            </w:r>
            <w:proofErr w:type="spellEnd"/>
          </w:p>
        </w:tc>
        <w:tc>
          <w:tcPr>
            <w:tcW w:w="2552"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Laparoscopic appendectomy</w:t>
            </w:r>
          </w:p>
        </w:tc>
      </w:tr>
      <w:tr w:rsidR="0013315F" w:rsidRPr="0013315F" w:rsidTr="0013315F">
        <w:trPr>
          <w:jc w:val="center"/>
        </w:trPr>
        <w:tc>
          <w:tcPr>
            <w:cnfStyle w:val="001000000000" w:firstRow="0" w:lastRow="0" w:firstColumn="1" w:lastColumn="0" w:oddVBand="0" w:evenVBand="0" w:oddHBand="0" w:evenHBand="0" w:firstRowFirstColumn="0" w:firstRowLastColumn="0" w:lastRowFirstColumn="0" w:lastRowLastColumn="0"/>
            <w:tcW w:w="567" w:type="dxa"/>
          </w:tcPr>
          <w:p w:rsidR="0013315F" w:rsidRPr="0013315F" w:rsidRDefault="0013315F" w:rsidP="0013315F">
            <w:pPr>
              <w:spacing w:line="360" w:lineRule="auto"/>
              <w:rPr>
                <w:rFonts w:ascii="Book Antiqua" w:hAnsi="Book Antiqua"/>
                <w:sz w:val="24"/>
                <w:szCs w:val="24"/>
              </w:rPr>
            </w:pPr>
            <w:r w:rsidRPr="0013315F">
              <w:rPr>
                <w:rFonts w:ascii="Book Antiqua" w:hAnsi="Book Antiqua"/>
                <w:sz w:val="24"/>
                <w:szCs w:val="24"/>
              </w:rPr>
              <w:t>37</w:t>
            </w:r>
          </w:p>
        </w:tc>
        <w:tc>
          <w:tcPr>
            <w:tcW w:w="85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M</w:t>
            </w:r>
          </w:p>
        </w:tc>
        <w:tc>
          <w:tcPr>
            <w:tcW w:w="1276"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23423</w:t>
            </w:r>
          </w:p>
        </w:tc>
        <w:tc>
          <w:tcPr>
            <w:tcW w:w="1134"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w:t>
            </w:r>
          </w:p>
        </w:tc>
        <w:tc>
          <w:tcPr>
            <w:tcW w:w="170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Gangrenous</w:t>
            </w:r>
          </w:p>
        </w:tc>
        <w:tc>
          <w:tcPr>
            <w:tcW w:w="1984" w:type="dxa"/>
          </w:tcPr>
          <w:p w:rsidR="0013315F" w:rsidRPr="0013315F" w:rsidRDefault="0013315F" w:rsidP="00365987">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2 d</w:t>
            </w:r>
          </w:p>
        </w:tc>
        <w:tc>
          <w:tcPr>
            <w:tcW w:w="2552"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Laparoscopic appendectomy</w:t>
            </w:r>
          </w:p>
        </w:tc>
      </w:tr>
      <w:tr w:rsidR="0013315F" w:rsidRPr="0013315F" w:rsidTr="0013315F">
        <w:trPr>
          <w:jc w:val="center"/>
        </w:trPr>
        <w:tc>
          <w:tcPr>
            <w:cnfStyle w:val="001000000000" w:firstRow="0" w:lastRow="0" w:firstColumn="1" w:lastColumn="0" w:oddVBand="0" w:evenVBand="0" w:oddHBand="0" w:evenHBand="0" w:firstRowFirstColumn="0" w:firstRowLastColumn="0" w:lastRowFirstColumn="0" w:lastRowLastColumn="0"/>
            <w:tcW w:w="567" w:type="dxa"/>
          </w:tcPr>
          <w:p w:rsidR="0013315F" w:rsidRPr="0013315F" w:rsidRDefault="0013315F" w:rsidP="0013315F">
            <w:pPr>
              <w:spacing w:line="360" w:lineRule="auto"/>
              <w:rPr>
                <w:rFonts w:ascii="Book Antiqua" w:hAnsi="Book Antiqua"/>
                <w:sz w:val="24"/>
                <w:szCs w:val="24"/>
              </w:rPr>
            </w:pPr>
            <w:r w:rsidRPr="0013315F">
              <w:rPr>
                <w:rFonts w:ascii="Book Antiqua" w:hAnsi="Book Antiqua"/>
                <w:sz w:val="24"/>
                <w:szCs w:val="24"/>
              </w:rPr>
              <w:t>45</w:t>
            </w:r>
          </w:p>
        </w:tc>
        <w:tc>
          <w:tcPr>
            <w:tcW w:w="85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M</w:t>
            </w:r>
          </w:p>
        </w:tc>
        <w:tc>
          <w:tcPr>
            <w:tcW w:w="1276"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6620</w:t>
            </w:r>
          </w:p>
        </w:tc>
        <w:tc>
          <w:tcPr>
            <w:tcW w:w="1134"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w:t>
            </w:r>
          </w:p>
        </w:tc>
        <w:tc>
          <w:tcPr>
            <w:tcW w:w="170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Gangrenous</w:t>
            </w:r>
          </w:p>
        </w:tc>
        <w:tc>
          <w:tcPr>
            <w:tcW w:w="1984" w:type="dxa"/>
          </w:tcPr>
          <w:p w:rsidR="0013315F" w:rsidRPr="0013315F" w:rsidRDefault="0013315F" w:rsidP="00365987">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 xml:space="preserve">1 </w:t>
            </w:r>
            <w:proofErr w:type="spellStart"/>
            <w:r w:rsidRPr="0013315F">
              <w:rPr>
                <w:rFonts w:ascii="Book Antiqua" w:hAnsi="Book Antiqua"/>
                <w:sz w:val="24"/>
                <w:szCs w:val="24"/>
              </w:rPr>
              <w:t>mo</w:t>
            </w:r>
            <w:proofErr w:type="spellEnd"/>
          </w:p>
        </w:tc>
        <w:tc>
          <w:tcPr>
            <w:tcW w:w="2552"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Laparoscopic appendectomy</w:t>
            </w:r>
          </w:p>
        </w:tc>
      </w:tr>
      <w:tr w:rsidR="0013315F" w:rsidRPr="0013315F" w:rsidTr="0013315F">
        <w:trPr>
          <w:jc w:val="center"/>
        </w:trPr>
        <w:tc>
          <w:tcPr>
            <w:cnfStyle w:val="001000000000" w:firstRow="0" w:lastRow="0" w:firstColumn="1" w:lastColumn="0" w:oddVBand="0" w:evenVBand="0" w:oddHBand="0" w:evenHBand="0" w:firstRowFirstColumn="0" w:firstRowLastColumn="0" w:lastRowFirstColumn="0" w:lastRowLastColumn="0"/>
            <w:tcW w:w="567" w:type="dxa"/>
          </w:tcPr>
          <w:p w:rsidR="0013315F" w:rsidRPr="0013315F" w:rsidRDefault="0013315F" w:rsidP="0013315F">
            <w:pPr>
              <w:spacing w:line="360" w:lineRule="auto"/>
              <w:rPr>
                <w:rFonts w:ascii="Book Antiqua" w:hAnsi="Book Antiqua"/>
                <w:sz w:val="24"/>
                <w:szCs w:val="24"/>
              </w:rPr>
            </w:pPr>
            <w:r w:rsidRPr="0013315F">
              <w:rPr>
                <w:rFonts w:ascii="Book Antiqua" w:hAnsi="Book Antiqua"/>
                <w:sz w:val="24"/>
                <w:szCs w:val="24"/>
              </w:rPr>
              <w:t>49</w:t>
            </w:r>
          </w:p>
        </w:tc>
        <w:tc>
          <w:tcPr>
            <w:tcW w:w="85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M</w:t>
            </w:r>
          </w:p>
        </w:tc>
        <w:tc>
          <w:tcPr>
            <w:tcW w:w="1276"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15286</w:t>
            </w:r>
          </w:p>
        </w:tc>
        <w:tc>
          <w:tcPr>
            <w:tcW w:w="1134"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w:t>
            </w:r>
          </w:p>
        </w:tc>
        <w:tc>
          <w:tcPr>
            <w:tcW w:w="170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spellStart"/>
            <w:r w:rsidRPr="0013315F">
              <w:rPr>
                <w:rFonts w:ascii="Book Antiqua" w:hAnsi="Book Antiqua"/>
                <w:sz w:val="24"/>
                <w:szCs w:val="24"/>
              </w:rPr>
              <w:t>Phlegmonous</w:t>
            </w:r>
            <w:proofErr w:type="spellEnd"/>
          </w:p>
        </w:tc>
        <w:tc>
          <w:tcPr>
            <w:tcW w:w="1984" w:type="dxa"/>
          </w:tcPr>
          <w:p w:rsidR="0013315F" w:rsidRPr="0013315F" w:rsidRDefault="0013315F" w:rsidP="00365987">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16 d</w:t>
            </w:r>
          </w:p>
        </w:tc>
        <w:tc>
          <w:tcPr>
            <w:tcW w:w="2552"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Laparoscopic appendectomy</w:t>
            </w:r>
          </w:p>
        </w:tc>
      </w:tr>
      <w:tr w:rsidR="0013315F" w:rsidRPr="0013315F" w:rsidTr="0013315F">
        <w:trPr>
          <w:jc w:val="center"/>
        </w:trPr>
        <w:tc>
          <w:tcPr>
            <w:cnfStyle w:val="001000000000" w:firstRow="0" w:lastRow="0" w:firstColumn="1" w:lastColumn="0" w:oddVBand="0" w:evenVBand="0" w:oddHBand="0" w:evenHBand="0" w:firstRowFirstColumn="0" w:firstRowLastColumn="0" w:lastRowFirstColumn="0" w:lastRowLastColumn="0"/>
            <w:tcW w:w="567" w:type="dxa"/>
          </w:tcPr>
          <w:p w:rsidR="0013315F" w:rsidRPr="0013315F" w:rsidRDefault="0013315F" w:rsidP="0013315F">
            <w:pPr>
              <w:spacing w:line="360" w:lineRule="auto"/>
              <w:rPr>
                <w:rFonts w:ascii="Book Antiqua" w:hAnsi="Book Antiqua"/>
                <w:sz w:val="24"/>
                <w:szCs w:val="24"/>
              </w:rPr>
            </w:pPr>
            <w:r w:rsidRPr="0013315F">
              <w:rPr>
                <w:rFonts w:ascii="Book Antiqua" w:hAnsi="Book Antiqua"/>
                <w:sz w:val="24"/>
                <w:szCs w:val="24"/>
              </w:rPr>
              <w:t>44</w:t>
            </w:r>
          </w:p>
        </w:tc>
        <w:tc>
          <w:tcPr>
            <w:tcW w:w="85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M</w:t>
            </w:r>
          </w:p>
        </w:tc>
        <w:tc>
          <w:tcPr>
            <w:tcW w:w="1276"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3066</w:t>
            </w:r>
          </w:p>
        </w:tc>
        <w:tc>
          <w:tcPr>
            <w:tcW w:w="1134"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w:t>
            </w:r>
          </w:p>
        </w:tc>
        <w:tc>
          <w:tcPr>
            <w:tcW w:w="170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Gangrenous</w:t>
            </w:r>
          </w:p>
        </w:tc>
        <w:tc>
          <w:tcPr>
            <w:tcW w:w="1984" w:type="dxa"/>
          </w:tcPr>
          <w:p w:rsidR="0013315F" w:rsidRPr="0013315F" w:rsidRDefault="0013315F" w:rsidP="00365987">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 xml:space="preserve">1 </w:t>
            </w:r>
            <w:proofErr w:type="spellStart"/>
            <w:r w:rsidRPr="0013315F">
              <w:rPr>
                <w:rFonts w:ascii="Book Antiqua" w:hAnsi="Book Antiqua"/>
                <w:sz w:val="24"/>
                <w:szCs w:val="24"/>
              </w:rPr>
              <w:t>mo</w:t>
            </w:r>
            <w:proofErr w:type="spellEnd"/>
          </w:p>
        </w:tc>
        <w:tc>
          <w:tcPr>
            <w:tcW w:w="2552"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Laparoscopic appendectomy</w:t>
            </w:r>
          </w:p>
        </w:tc>
      </w:tr>
      <w:tr w:rsidR="0013315F" w:rsidRPr="0013315F" w:rsidTr="0013315F">
        <w:trPr>
          <w:jc w:val="center"/>
        </w:trPr>
        <w:tc>
          <w:tcPr>
            <w:cnfStyle w:val="001000000000" w:firstRow="0" w:lastRow="0" w:firstColumn="1" w:lastColumn="0" w:oddVBand="0" w:evenVBand="0" w:oddHBand="0" w:evenHBand="0" w:firstRowFirstColumn="0" w:firstRowLastColumn="0" w:lastRowFirstColumn="0" w:lastRowLastColumn="0"/>
            <w:tcW w:w="567" w:type="dxa"/>
          </w:tcPr>
          <w:p w:rsidR="0013315F" w:rsidRPr="0013315F" w:rsidRDefault="0013315F" w:rsidP="0013315F">
            <w:pPr>
              <w:spacing w:line="360" w:lineRule="auto"/>
              <w:rPr>
                <w:rFonts w:ascii="Book Antiqua" w:hAnsi="Book Antiqua"/>
                <w:sz w:val="24"/>
                <w:szCs w:val="24"/>
              </w:rPr>
            </w:pPr>
            <w:r w:rsidRPr="0013315F">
              <w:rPr>
                <w:rFonts w:ascii="Book Antiqua" w:hAnsi="Book Antiqua"/>
                <w:sz w:val="24"/>
                <w:szCs w:val="24"/>
              </w:rPr>
              <w:t>62</w:t>
            </w:r>
          </w:p>
        </w:tc>
        <w:tc>
          <w:tcPr>
            <w:tcW w:w="85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M</w:t>
            </w:r>
          </w:p>
        </w:tc>
        <w:tc>
          <w:tcPr>
            <w:tcW w:w="1276"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18286</w:t>
            </w:r>
          </w:p>
        </w:tc>
        <w:tc>
          <w:tcPr>
            <w:tcW w:w="1134"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w:t>
            </w:r>
          </w:p>
        </w:tc>
        <w:tc>
          <w:tcPr>
            <w:tcW w:w="170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Gangrenous</w:t>
            </w:r>
          </w:p>
        </w:tc>
        <w:tc>
          <w:tcPr>
            <w:tcW w:w="1984"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Not documented</w:t>
            </w:r>
          </w:p>
        </w:tc>
        <w:tc>
          <w:tcPr>
            <w:tcW w:w="2552"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Laparoscopic appendectomy</w:t>
            </w:r>
          </w:p>
        </w:tc>
      </w:tr>
      <w:tr w:rsidR="0013315F" w:rsidRPr="0013315F" w:rsidTr="0013315F">
        <w:trPr>
          <w:jc w:val="center"/>
        </w:trPr>
        <w:tc>
          <w:tcPr>
            <w:cnfStyle w:val="001000000000" w:firstRow="0" w:lastRow="0" w:firstColumn="1" w:lastColumn="0" w:oddVBand="0" w:evenVBand="0" w:oddHBand="0" w:evenHBand="0" w:firstRowFirstColumn="0" w:firstRowLastColumn="0" w:lastRowFirstColumn="0" w:lastRowLastColumn="0"/>
            <w:tcW w:w="567" w:type="dxa"/>
          </w:tcPr>
          <w:p w:rsidR="0013315F" w:rsidRPr="0013315F" w:rsidRDefault="0013315F" w:rsidP="0013315F">
            <w:pPr>
              <w:spacing w:line="360" w:lineRule="auto"/>
              <w:rPr>
                <w:rFonts w:ascii="Book Antiqua" w:hAnsi="Book Antiqua"/>
                <w:sz w:val="24"/>
                <w:szCs w:val="24"/>
              </w:rPr>
            </w:pPr>
            <w:r w:rsidRPr="0013315F">
              <w:rPr>
                <w:rFonts w:ascii="Book Antiqua" w:hAnsi="Book Antiqua"/>
                <w:sz w:val="24"/>
                <w:szCs w:val="24"/>
              </w:rPr>
              <w:t>45</w:t>
            </w:r>
          </w:p>
        </w:tc>
        <w:tc>
          <w:tcPr>
            <w:tcW w:w="85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M</w:t>
            </w:r>
          </w:p>
        </w:tc>
        <w:tc>
          <w:tcPr>
            <w:tcW w:w="1276"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8192</w:t>
            </w:r>
          </w:p>
        </w:tc>
        <w:tc>
          <w:tcPr>
            <w:tcW w:w="1134"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w:t>
            </w:r>
          </w:p>
        </w:tc>
        <w:tc>
          <w:tcPr>
            <w:tcW w:w="170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Chronic appendicitis</w:t>
            </w:r>
          </w:p>
        </w:tc>
        <w:tc>
          <w:tcPr>
            <w:tcW w:w="1984" w:type="dxa"/>
          </w:tcPr>
          <w:p w:rsidR="0013315F" w:rsidRPr="0013315F" w:rsidRDefault="0013315F" w:rsidP="00365987">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 xml:space="preserve">3 </w:t>
            </w:r>
            <w:proofErr w:type="spellStart"/>
            <w:r w:rsidRPr="0013315F">
              <w:rPr>
                <w:rFonts w:ascii="Book Antiqua" w:hAnsi="Book Antiqua"/>
                <w:sz w:val="24"/>
                <w:szCs w:val="24"/>
              </w:rPr>
              <w:t>mo</w:t>
            </w:r>
            <w:proofErr w:type="spellEnd"/>
          </w:p>
        </w:tc>
        <w:tc>
          <w:tcPr>
            <w:tcW w:w="2552"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 xml:space="preserve">Primary non-operative management </w:t>
            </w:r>
          </w:p>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followed by interval appendectomy</w:t>
            </w:r>
          </w:p>
        </w:tc>
      </w:tr>
      <w:tr w:rsidR="0013315F" w:rsidRPr="0013315F" w:rsidTr="00365987">
        <w:trPr>
          <w:trHeight w:val="395"/>
          <w:jc w:val="center"/>
        </w:trPr>
        <w:tc>
          <w:tcPr>
            <w:cnfStyle w:val="001000000000" w:firstRow="0" w:lastRow="0" w:firstColumn="1" w:lastColumn="0" w:oddVBand="0" w:evenVBand="0" w:oddHBand="0" w:evenHBand="0" w:firstRowFirstColumn="0" w:firstRowLastColumn="0" w:lastRowFirstColumn="0" w:lastRowLastColumn="0"/>
            <w:tcW w:w="567" w:type="dxa"/>
          </w:tcPr>
          <w:p w:rsidR="0013315F" w:rsidRPr="0013315F" w:rsidRDefault="0013315F" w:rsidP="0013315F">
            <w:pPr>
              <w:spacing w:line="360" w:lineRule="auto"/>
              <w:rPr>
                <w:rFonts w:ascii="Book Antiqua" w:hAnsi="Book Antiqua"/>
                <w:sz w:val="24"/>
                <w:szCs w:val="24"/>
              </w:rPr>
            </w:pPr>
            <w:r w:rsidRPr="0013315F">
              <w:rPr>
                <w:rFonts w:ascii="Book Antiqua" w:hAnsi="Book Antiqua"/>
                <w:sz w:val="24"/>
                <w:szCs w:val="24"/>
              </w:rPr>
              <w:t>46</w:t>
            </w:r>
          </w:p>
        </w:tc>
        <w:tc>
          <w:tcPr>
            <w:tcW w:w="85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M</w:t>
            </w:r>
          </w:p>
        </w:tc>
        <w:tc>
          <w:tcPr>
            <w:tcW w:w="1276"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11514</w:t>
            </w:r>
          </w:p>
        </w:tc>
        <w:tc>
          <w:tcPr>
            <w:tcW w:w="1134"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w:t>
            </w:r>
          </w:p>
        </w:tc>
        <w:tc>
          <w:tcPr>
            <w:tcW w:w="170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spellStart"/>
            <w:r w:rsidRPr="0013315F">
              <w:rPr>
                <w:rFonts w:ascii="Book Antiqua" w:hAnsi="Book Antiqua"/>
                <w:sz w:val="24"/>
                <w:szCs w:val="24"/>
              </w:rPr>
              <w:t>Phlegmonous</w:t>
            </w:r>
            <w:proofErr w:type="spellEnd"/>
          </w:p>
        </w:tc>
        <w:tc>
          <w:tcPr>
            <w:tcW w:w="1984" w:type="dxa"/>
          </w:tcPr>
          <w:p w:rsidR="0013315F" w:rsidRPr="0013315F" w:rsidRDefault="0013315F" w:rsidP="00365987">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 xml:space="preserve">10 </w:t>
            </w:r>
            <w:proofErr w:type="spellStart"/>
            <w:r w:rsidRPr="0013315F">
              <w:rPr>
                <w:rFonts w:ascii="Book Antiqua" w:hAnsi="Book Antiqua"/>
                <w:sz w:val="24"/>
                <w:szCs w:val="24"/>
              </w:rPr>
              <w:t>mo</w:t>
            </w:r>
            <w:proofErr w:type="spellEnd"/>
          </w:p>
        </w:tc>
        <w:tc>
          <w:tcPr>
            <w:tcW w:w="2552"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 xml:space="preserve">Laparoscopic </w:t>
            </w:r>
            <w:r w:rsidRPr="0013315F">
              <w:rPr>
                <w:rFonts w:ascii="Book Antiqua" w:hAnsi="Book Antiqua"/>
                <w:sz w:val="24"/>
                <w:szCs w:val="24"/>
              </w:rPr>
              <w:lastRenderedPageBreak/>
              <w:t>appendectomy</w:t>
            </w:r>
          </w:p>
        </w:tc>
      </w:tr>
      <w:tr w:rsidR="0013315F" w:rsidRPr="0013315F" w:rsidTr="0013315F">
        <w:trPr>
          <w:jc w:val="center"/>
        </w:trPr>
        <w:tc>
          <w:tcPr>
            <w:cnfStyle w:val="001000000000" w:firstRow="0" w:lastRow="0" w:firstColumn="1" w:lastColumn="0" w:oddVBand="0" w:evenVBand="0" w:oddHBand="0" w:evenHBand="0" w:firstRowFirstColumn="0" w:firstRowLastColumn="0" w:lastRowFirstColumn="0" w:lastRowLastColumn="0"/>
            <w:tcW w:w="567" w:type="dxa"/>
          </w:tcPr>
          <w:p w:rsidR="0013315F" w:rsidRPr="0013315F" w:rsidRDefault="0013315F" w:rsidP="0013315F">
            <w:pPr>
              <w:spacing w:line="360" w:lineRule="auto"/>
              <w:rPr>
                <w:rFonts w:ascii="Book Antiqua" w:hAnsi="Book Antiqua"/>
                <w:sz w:val="24"/>
                <w:szCs w:val="24"/>
              </w:rPr>
            </w:pPr>
            <w:r w:rsidRPr="0013315F">
              <w:rPr>
                <w:rFonts w:ascii="Book Antiqua" w:hAnsi="Book Antiqua"/>
                <w:sz w:val="24"/>
                <w:szCs w:val="24"/>
              </w:rPr>
              <w:lastRenderedPageBreak/>
              <w:t>60</w:t>
            </w:r>
          </w:p>
        </w:tc>
        <w:tc>
          <w:tcPr>
            <w:tcW w:w="85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F</w:t>
            </w:r>
          </w:p>
        </w:tc>
        <w:tc>
          <w:tcPr>
            <w:tcW w:w="1276"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3178</w:t>
            </w:r>
          </w:p>
        </w:tc>
        <w:tc>
          <w:tcPr>
            <w:tcW w:w="1134"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w:t>
            </w:r>
          </w:p>
        </w:tc>
        <w:tc>
          <w:tcPr>
            <w:tcW w:w="170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Gangrenous</w:t>
            </w:r>
          </w:p>
        </w:tc>
        <w:tc>
          <w:tcPr>
            <w:tcW w:w="1984"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Not documented</w:t>
            </w:r>
          </w:p>
        </w:tc>
        <w:tc>
          <w:tcPr>
            <w:tcW w:w="2552"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Laparoscopic appendectomy</w:t>
            </w:r>
          </w:p>
        </w:tc>
      </w:tr>
      <w:tr w:rsidR="0013315F" w:rsidRPr="0013315F" w:rsidTr="0013315F">
        <w:trPr>
          <w:jc w:val="center"/>
        </w:trPr>
        <w:tc>
          <w:tcPr>
            <w:cnfStyle w:val="001000000000" w:firstRow="0" w:lastRow="0" w:firstColumn="1" w:lastColumn="0" w:oddVBand="0" w:evenVBand="0" w:oddHBand="0" w:evenHBand="0" w:firstRowFirstColumn="0" w:firstRowLastColumn="0" w:lastRowFirstColumn="0" w:lastRowLastColumn="0"/>
            <w:tcW w:w="567" w:type="dxa"/>
          </w:tcPr>
          <w:p w:rsidR="0013315F" w:rsidRPr="0013315F" w:rsidRDefault="0013315F" w:rsidP="0013315F">
            <w:pPr>
              <w:spacing w:line="360" w:lineRule="auto"/>
              <w:rPr>
                <w:rFonts w:ascii="Book Antiqua" w:hAnsi="Book Antiqua"/>
                <w:sz w:val="24"/>
                <w:szCs w:val="24"/>
              </w:rPr>
            </w:pPr>
            <w:r w:rsidRPr="0013315F">
              <w:rPr>
                <w:rFonts w:ascii="Book Antiqua" w:hAnsi="Book Antiqua"/>
                <w:sz w:val="24"/>
                <w:szCs w:val="24"/>
              </w:rPr>
              <w:t>44</w:t>
            </w:r>
          </w:p>
        </w:tc>
        <w:tc>
          <w:tcPr>
            <w:tcW w:w="85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M</w:t>
            </w:r>
          </w:p>
        </w:tc>
        <w:tc>
          <w:tcPr>
            <w:tcW w:w="1276"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8727</w:t>
            </w:r>
          </w:p>
        </w:tc>
        <w:tc>
          <w:tcPr>
            <w:tcW w:w="1134"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w:t>
            </w:r>
          </w:p>
        </w:tc>
        <w:tc>
          <w:tcPr>
            <w:tcW w:w="170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Gangrenous</w:t>
            </w:r>
          </w:p>
        </w:tc>
        <w:tc>
          <w:tcPr>
            <w:tcW w:w="1984" w:type="dxa"/>
          </w:tcPr>
          <w:p w:rsidR="0013315F" w:rsidRPr="0013315F" w:rsidRDefault="0013315F" w:rsidP="00365987">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 xml:space="preserve">3 </w:t>
            </w:r>
            <w:proofErr w:type="spellStart"/>
            <w:r w:rsidRPr="0013315F">
              <w:rPr>
                <w:rFonts w:ascii="Book Antiqua" w:hAnsi="Book Antiqua"/>
                <w:sz w:val="24"/>
                <w:szCs w:val="24"/>
              </w:rPr>
              <w:t>mo</w:t>
            </w:r>
            <w:proofErr w:type="spellEnd"/>
          </w:p>
        </w:tc>
        <w:tc>
          <w:tcPr>
            <w:tcW w:w="2552"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Laparoscopic appendectomy</w:t>
            </w:r>
          </w:p>
        </w:tc>
      </w:tr>
      <w:tr w:rsidR="0013315F" w:rsidRPr="0013315F" w:rsidTr="0013315F">
        <w:trPr>
          <w:jc w:val="center"/>
        </w:trPr>
        <w:tc>
          <w:tcPr>
            <w:cnfStyle w:val="001000000000" w:firstRow="0" w:lastRow="0" w:firstColumn="1" w:lastColumn="0" w:oddVBand="0" w:evenVBand="0" w:oddHBand="0" w:evenHBand="0" w:firstRowFirstColumn="0" w:firstRowLastColumn="0" w:lastRowFirstColumn="0" w:lastRowLastColumn="0"/>
            <w:tcW w:w="567" w:type="dxa"/>
          </w:tcPr>
          <w:p w:rsidR="0013315F" w:rsidRPr="0013315F" w:rsidRDefault="0013315F" w:rsidP="0013315F">
            <w:pPr>
              <w:spacing w:line="360" w:lineRule="auto"/>
              <w:rPr>
                <w:rFonts w:ascii="Book Antiqua" w:hAnsi="Book Antiqua"/>
                <w:sz w:val="24"/>
                <w:szCs w:val="24"/>
              </w:rPr>
            </w:pPr>
            <w:r w:rsidRPr="0013315F">
              <w:rPr>
                <w:rFonts w:ascii="Book Antiqua" w:hAnsi="Book Antiqua"/>
                <w:sz w:val="24"/>
                <w:szCs w:val="24"/>
              </w:rPr>
              <w:t>45</w:t>
            </w:r>
          </w:p>
        </w:tc>
        <w:tc>
          <w:tcPr>
            <w:tcW w:w="85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M</w:t>
            </w:r>
          </w:p>
        </w:tc>
        <w:tc>
          <w:tcPr>
            <w:tcW w:w="1276"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7806</w:t>
            </w:r>
          </w:p>
        </w:tc>
        <w:tc>
          <w:tcPr>
            <w:tcW w:w="1134"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w:t>
            </w:r>
          </w:p>
        </w:tc>
        <w:tc>
          <w:tcPr>
            <w:tcW w:w="170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Gangrenous</w:t>
            </w:r>
          </w:p>
        </w:tc>
        <w:tc>
          <w:tcPr>
            <w:tcW w:w="1984" w:type="dxa"/>
          </w:tcPr>
          <w:p w:rsidR="0013315F" w:rsidRPr="0013315F" w:rsidRDefault="0013315F" w:rsidP="00365987">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 xml:space="preserve">5 </w:t>
            </w:r>
            <w:proofErr w:type="spellStart"/>
            <w:r w:rsidRPr="0013315F">
              <w:rPr>
                <w:rFonts w:ascii="Book Antiqua" w:hAnsi="Book Antiqua"/>
                <w:sz w:val="24"/>
                <w:szCs w:val="24"/>
              </w:rPr>
              <w:t>mo</w:t>
            </w:r>
            <w:proofErr w:type="spellEnd"/>
          </w:p>
        </w:tc>
        <w:tc>
          <w:tcPr>
            <w:tcW w:w="2552"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Laparoscopic appendectomy</w:t>
            </w:r>
          </w:p>
        </w:tc>
      </w:tr>
      <w:tr w:rsidR="0013315F" w:rsidRPr="0013315F" w:rsidTr="0013315F">
        <w:trPr>
          <w:jc w:val="center"/>
        </w:trPr>
        <w:tc>
          <w:tcPr>
            <w:cnfStyle w:val="001000000000" w:firstRow="0" w:lastRow="0" w:firstColumn="1" w:lastColumn="0" w:oddVBand="0" w:evenVBand="0" w:oddHBand="0" w:evenHBand="0" w:firstRowFirstColumn="0" w:firstRowLastColumn="0" w:lastRowFirstColumn="0" w:lastRowLastColumn="0"/>
            <w:tcW w:w="567" w:type="dxa"/>
          </w:tcPr>
          <w:p w:rsidR="0013315F" w:rsidRPr="0013315F" w:rsidRDefault="0013315F" w:rsidP="0013315F">
            <w:pPr>
              <w:spacing w:line="360" w:lineRule="auto"/>
              <w:rPr>
                <w:rFonts w:ascii="Book Antiqua" w:hAnsi="Book Antiqua"/>
                <w:sz w:val="24"/>
                <w:szCs w:val="24"/>
              </w:rPr>
            </w:pPr>
            <w:r w:rsidRPr="0013315F">
              <w:rPr>
                <w:rFonts w:ascii="Book Antiqua" w:hAnsi="Book Antiqua"/>
                <w:sz w:val="24"/>
                <w:szCs w:val="24"/>
              </w:rPr>
              <w:t>41</w:t>
            </w:r>
          </w:p>
        </w:tc>
        <w:tc>
          <w:tcPr>
            <w:tcW w:w="85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F</w:t>
            </w:r>
          </w:p>
        </w:tc>
        <w:tc>
          <w:tcPr>
            <w:tcW w:w="1276"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3669</w:t>
            </w:r>
          </w:p>
        </w:tc>
        <w:tc>
          <w:tcPr>
            <w:tcW w:w="1134"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w:t>
            </w:r>
          </w:p>
        </w:tc>
        <w:tc>
          <w:tcPr>
            <w:tcW w:w="1701"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N/A</w:t>
            </w:r>
          </w:p>
        </w:tc>
        <w:tc>
          <w:tcPr>
            <w:tcW w:w="1984" w:type="dxa"/>
          </w:tcPr>
          <w:p w:rsidR="0013315F" w:rsidRPr="0013315F" w:rsidRDefault="0013315F" w:rsidP="00365987">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 xml:space="preserve">1 </w:t>
            </w:r>
            <w:proofErr w:type="spellStart"/>
            <w:r w:rsidRPr="0013315F">
              <w:rPr>
                <w:rFonts w:ascii="Book Antiqua" w:hAnsi="Book Antiqua"/>
                <w:sz w:val="24"/>
                <w:szCs w:val="24"/>
              </w:rPr>
              <w:t>mo</w:t>
            </w:r>
            <w:proofErr w:type="spellEnd"/>
          </w:p>
        </w:tc>
        <w:tc>
          <w:tcPr>
            <w:tcW w:w="2552" w:type="dxa"/>
          </w:tcPr>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 xml:space="preserve">Non-operative management </w:t>
            </w:r>
          </w:p>
          <w:p w:rsidR="0013315F" w:rsidRPr="0013315F" w:rsidRDefault="0013315F" w:rsidP="0013315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3315F">
              <w:rPr>
                <w:rFonts w:ascii="Book Antiqua" w:hAnsi="Book Antiqua"/>
                <w:sz w:val="24"/>
                <w:szCs w:val="24"/>
              </w:rPr>
              <w:t>without interval appendectomy</w:t>
            </w:r>
          </w:p>
        </w:tc>
      </w:tr>
    </w:tbl>
    <w:p w:rsidR="0013315F" w:rsidRPr="0013315F" w:rsidRDefault="0013315F" w:rsidP="0013315F">
      <w:pPr>
        <w:spacing w:line="360" w:lineRule="auto"/>
        <w:rPr>
          <w:rFonts w:ascii="Book Antiqua" w:hAnsi="Book Antiqua"/>
          <w:sz w:val="24"/>
          <w:szCs w:val="24"/>
        </w:rPr>
      </w:pPr>
    </w:p>
    <w:p w:rsidR="0013315F" w:rsidRPr="00365987" w:rsidRDefault="0013315F" w:rsidP="0013315F">
      <w:pPr>
        <w:spacing w:line="360" w:lineRule="auto"/>
        <w:rPr>
          <w:rFonts w:ascii="Book Antiqua" w:eastAsia="宋体" w:hAnsi="Book Antiqua"/>
          <w:sz w:val="24"/>
          <w:szCs w:val="24"/>
          <w:lang w:eastAsia="zh-CN"/>
        </w:rPr>
      </w:pPr>
      <w:r w:rsidRPr="0013315F">
        <w:rPr>
          <w:rFonts w:ascii="Book Antiqua" w:hAnsi="Book Antiqua"/>
          <w:sz w:val="24"/>
          <w:szCs w:val="24"/>
        </w:rPr>
        <w:t>M: Male</w:t>
      </w:r>
      <w:r w:rsidR="00365987">
        <w:rPr>
          <w:rFonts w:ascii="Book Antiqua" w:eastAsia="宋体" w:hAnsi="Book Antiqua" w:hint="eastAsia"/>
          <w:sz w:val="24"/>
          <w:szCs w:val="24"/>
          <w:lang w:eastAsia="zh-CN"/>
        </w:rPr>
        <w:t>;</w:t>
      </w:r>
      <w:r w:rsidRPr="0013315F">
        <w:rPr>
          <w:rFonts w:ascii="Book Antiqua" w:hAnsi="Book Antiqua"/>
          <w:sz w:val="24"/>
          <w:szCs w:val="24"/>
        </w:rPr>
        <w:t xml:space="preserve"> F: Female</w:t>
      </w:r>
      <w:r w:rsidR="00365987">
        <w:rPr>
          <w:rFonts w:ascii="Book Antiqua" w:eastAsia="宋体" w:hAnsi="Book Antiqua" w:hint="eastAsia"/>
          <w:sz w:val="24"/>
          <w:szCs w:val="24"/>
          <w:lang w:eastAsia="zh-CN"/>
        </w:rPr>
        <w:t>;</w:t>
      </w:r>
      <w:r w:rsidRPr="0013315F">
        <w:rPr>
          <w:rFonts w:ascii="Book Antiqua" w:hAnsi="Book Antiqua"/>
          <w:sz w:val="24"/>
          <w:szCs w:val="24"/>
        </w:rPr>
        <w:t xml:space="preserve"> CT: Computed </w:t>
      </w:r>
      <w:r w:rsidR="00365987" w:rsidRPr="0013315F">
        <w:rPr>
          <w:rFonts w:ascii="Book Antiqua" w:hAnsi="Book Antiqua"/>
          <w:sz w:val="24"/>
          <w:szCs w:val="24"/>
        </w:rPr>
        <w:t>t</w:t>
      </w:r>
      <w:r w:rsidRPr="0013315F">
        <w:rPr>
          <w:rFonts w:ascii="Book Antiqua" w:hAnsi="Book Antiqua"/>
          <w:sz w:val="24"/>
          <w:szCs w:val="24"/>
        </w:rPr>
        <w:t>omography</w:t>
      </w:r>
      <w:r w:rsidR="00365987">
        <w:rPr>
          <w:rFonts w:ascii="Book Antiqua" w:eastAsia="宋体" w:hAnsi="Book Antiqua" w:hint="eastAsia"/>
          <w:sz w:val="24"/>
          <w:szCs w:val="24"/>
          <w:lang w:eastAsia="zh-CN"/>
        </w:rPr>
        <w:t>;</w:t>
      </w:r>
      <w:r w:rsidRPr="0013315F">
        <w:rPr>
          <w:rFonts w:ascii="Book Antiqua" w:hAnsi="Book Antiqua"/>
          <w:sz w:val="24"/>
          <w:szCs w:val="24"/>
        </w:rPr>
        <w:t xml:space="preserve"> HU: Hounsfield </w:t>
      </w:r>
      <w:r w:rsidR="00365987" w:rsidRPr="0013315F">
        <w:rPr>
          <w:rFonts w:ascii="Book Antiqua" w:hAnsi="Book Antiqua"/>
          <w:sz w:val="24"/>
          <w:szCs w:val="24"/>
        </w:rPr>
        <w:t>u</w:t>
      </w:r>
      <w:r w:rsidRPr="0013315F">
        <w:rPr>
          <w:rFonts w:ascii="Book Antiqua" w:hAnsi="Book Antiqua"/>
          <w:sz w:val="24"/>
          <w:szCs w:val="24"/>
        </w:rPr>
        <w:t>nits</w:t>
      </w:r>
      <w:r w:rsidR="00365987">
        <w:rPr>
          <w:rFonts w:ascii="Book Antiqua" w:eastAsia="宋体" w:hAnsi="Book Antiqua" w:hint="eastAsia"/>
          <w:sz w:val="24"/>
          <w:szCs w:val="24"/>
          <w:lang w:eastAsia="zh-CN"/>
        </w:rPr>
        <w:t>;</w:t>
      </w:r>
      <w:r w:rsidRPr="0013315F">
        <w:rPr>
          <w:rFonts w:ascii="Book Antiqua" w:hAnsi="Book Antiqua"/>
          <w:sz w:val="24"/>
          <w:szCs w:val="24"/>
        </w:rPr>
        <w:t xml:space="preserve"> N/A: </w:t>
      </w:r>
      <w:r w:rsidR="00365987" w:rsidRPr="0013315F">
        <w:rPr>
          <w:rFonts w:ascii="Book Antiqua" w:hAnsi="Book Antiqua"/>
          <w:sz w:val="24"/>
          <w:szCs w:val="24"/>
        </w:rPr>
        <w:t>N</w:t>
      </w:r>
      <w:r w:rsidRPr="0013315F">
        <w:rPr>
          <w:rFonts w:ascii="Book Antiqua" w:hAnsi="Book Antiqua"/>
          <w:sz w:val="24"/>
          <w:szCs w:val="24"/>
        </w:rPr>
        <w:t>ot analyzed</w:t>
      </w:r>
      <w:r w:rsidR="00365987">
        <w:rPr>
          <w:rFonts w:ascii="Book Antiqua" w:eastAsia="宋体" w:hAnsi="Book Antiqua" w:hint="eastAsia"/>
          <w:sz w:val="24"/>
          <w:szCs w:val="24"/>
          <w:lang w:eastAsia="zh-CN"/>
        </w:rPr>
        <w:t>.</w:t>
      </w:r>
    </w:p>
    <w:p w:rsidR="00005B84" w:rsidRPr="0013315F" w:rsidRDefault="00005B84" w:rsidP="0013315F">
      <w:pPr>
        <w:spacing w:line="360" w:lineRule="auto"/>
        <w:rPr>
          <w:rFonts w:ascii="Book Antiqua" w:hAnsi="Book Antiqua"/>
          <w:sz w:val="24"/>
          <w:szCs w:val="24"/>
        </w:rPr>
      </w:pPr>
    </w:p>
    <w:sectPr w:rsidR="00005B84" w:rsidRPr="0013315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AD8" w:rsidRDefault="00221AD8" w:rsidP="00BB6E9A">
      <w:r>
        <w:separator/>
      </w:r>
    </w:p>
  </w:endnote>
  <w:endnote w:type="continuationSeparator" w:id="0">
    <w:p w:rsidR="00221AD8" w:rsidRDefault="00221AD8" w:rsidP="00BB6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AD8" w:rsidRDefault="00221AD8" w:rsidP="00BB6E9A">
      <w:r>
        <w:separator/>
      </w:r>
    </w:p>
  </w:footnote>
  <w:footnote w:type="continuationSeparator" w:id="0">
    <w:p w:rsidR="00221AD8" w:rsidRDefault="00221AD8" w:rsidP="00BB6E9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2E6B1B"/>
    <w:multiLevelType w:val="hybridMultilevel"/>
    <w:tmpl w:val="EC0E9C36"/>
    <w:lvl w:ilvl="0" w:tplc="79B80DE4">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nsid w:val="76474FF0"/>
    <w:multiLevelType w:val="hybridMultilevel"/>
    <w:tmpl w:val="AC4A39F0"/>
    <w:lvl w:ilvl="0" w:tplc="79B80DE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E07"/>
    <w:rsid w:val="00005B84"/>
    <w:rsid w:val="00104AAE"/>
    <w:rsid w:val="0013315F"/>
    <w:rsid w:val="00216501"/>
    <w:rsid w:val="002169F0"/>
    <w:rsid w:val="00221AD8"/>
    <w:rsid w:val="00321703"/>
    <w:rsid w:val="00365987"/>
    <w:rsid w:val="003F18D3"/>
    <w:rsid w:val="004701E9"/>
    <w:rsid w:val="004D0F40"/>
    <w:rsid w:val="00500FB6"/>
    <w:rsid w:val="0050671E"/>
    <w:rsid w:val="005E60E2"/>
    <w:rsid w:val="00614598"/>
    <w:rsid w:val="00623BF5"/>
    <w:rsid w:val="006901B2"/>
    <w:rsid w:val="006C6399"/>
    <w:rsid w:val="00773599"/>
    <w:rsid w:val="007B3678"/>
    <w:rsid w:val="00834A14"/>
    <w:rsid w:val="00834D1A"/>
    <w:rsid w:val="008B2554"/>
    <w:rsid w:val="00917326"/>
    <w:rsid w:val="00956AD6"/>
    <w:rsid w:val="009B0E07"/>
    <w:rsid w:val="009F71EF"/>
    <w:rsid w:val="00BB0BFC"/>
    <w:rsid w:val="00BB6E9A"/>
    <w:rsid w:val="00DB0F6D"/>
    <w:rsid w:val="00E528A1"/>
    <w:rsid w:val="00E77A22"/>
    <w:rsid w:val="00E93F03"/>
    <w:rsid w:val="00F07271"/>
    <w:rsid w:val="00FA6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E07"/>
    <w:pPr>
      <w:widowControl w:val="0"/>
      <w:jc w:val="both"/>
    </w:pPr>
    <w:rPr>
      <w:rFonts w:ascii="Century" w:eastAsia="MS Mincho" w:hAnsi="Century"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9B0E07"/>
    <w:rPr>
      <w:color w:val="0000FF"/>
      <w:u w:val="single"/>
    </w:rPr>
  </w:style>
  <w:style w:type="paragraph" w:styleId="ListParagraph">
    <w:name w:val="List Paragraph"/>
    <w:basedOn w:val="Normal"/>
    <w:uiPriority w:val="34"/>
    <w:qFormat/>
    <w:rsid w:val="009B0E07"/>
    <w:pPr>
      <w:ind w:leftChars="400" w:left="840"/>
    </w:pPr>
  </w:style>
  <w:style w:type="character" w:styleId="CommentReference">
    <w:name w:val="annotation reference"/>
    <w:basedOn w:val="DefaultParagraphFont"/>
    <w:uiPriority w:val="99"/>
    <w:semiHidden/>
    <w:unhideWhenUsed/>
    <w:rsid w:val="009B0E07"/>
    <w:rPr>
      <w:sz w:val="21"/>
      <w:szCs w:val="21"/>
    </w:rPr>
  </w:style>
  <w:style w:type="paragraph" w:styleId="CommentText">
    <w:name w:val="annotation text"/>
    <w:basedOn w:val="Normal"/>
    <w:link w:val="CommentTextChar"/>
    <w:uiPriority w:val="99"/>
    <w:unhideWhenUsed/>
    <w:rsid w:val="009B0E07"/>
    <w:pPr>
      <w:jc w:val="left"/>
    </w:pPr>
  </w:style>
  <w:style w:type="character" w:customStyle="1" w:styleId="CommentTextChar">
    <w:name w:val="Comment Text Char"/>
    <w:basedOn w:val="DefaultParagraphFont"/>
    <w:link w:val="CommentText"/>
    <w:uiPriority w:val="99"/>
    <w:rsid w:val="009B0E07"/>
    <w:rPr>
      <w:rFonts w:ascii="Century" w:eastAsia="MS Mincho" w:hAnsi="Century" w:cs="Times New Roman"/>
    </w:rPr>
  </w:style>
  <w:style w:type="paragraph" w:styleId="BalloonText">
    <w:name w:val="Balloon Text"/>
    <w:basedOn w:val="Normal"/>
    <w:link w:val="BalloonTextChar"/>
    <w:uiPriority w:val="99"/>
    <w:semiHidden/>
    <w:unhideWhenUsed/>
    <w:rsid w:val="009B0E0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B0E07"/>
    <w:rPr>
      <w:rFonts w:asciiTheme="majorHAnsi" w:eastAsiaTheme="majorEastAsia" w:hAnsiTheme="majorHAnsi" w:cstheme="majorBidi"/>
      <w:sz w:val="18"/>
      <w:szCs w:val="18"/>
    </w:rPr>
  </w:style>
  <w:style w:type="table" w:customStyle="1" w:styleId="GridTable1Light">
    <w:name w:val="Grid Table 1 Light"/>
    <w:basedOn w:val="TableNormal"/>
    <w:uiPriority w:val="46"/>
    <w:rsid w:val="0013315F"/>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BB6E9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B6E9A"/>
    <w:rPr>
      <w:rFonts w:ascii="Century" w:eastAsia="MS Mincho" w:hAnsi="Century" w:cs="Times New Roman"/>
      <w:sz w:val="18"/>
      <w:szCs w:val="18"/>
    </w:rPr>
  </w:style>
  <w:style w:type="paragraph" w:styleId="Footer">
    <w:name w:val="footer"/>
    <w:basedOn w:val="Normal"/>
    <w:link w:val="FooterChar"/>
    <w:uiPriority w:val="99"/>
    <w:unhideWhenUsed/>
    <w:rsid w:val="00BB6E9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B6E9A"/>
    <w:rPr>
      <w:rFonts w:ascii="Century" w:eastAsia="MS Mincho" w:hAnsi="Century" w:cs="Times New Roman"/>
      <w:sz w:val="18"/>
      <w:szCs w:val="18"/>
    </w:rPr>
  </w:style>
  <w:style w:type="character" w:styleId="Emphasis">
    <w:name w:val="Emphasis"/>
    <w:qFormat/>
    <w:rsid w:val="008B255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E07"/>
    <w:pPr>
      <w:widowControl w:val="0"/>
      <w:jc w:val="both"/>
    </w:pPr>
    <w:rPr>
      <w:rFonts w:ascii="Century" w:eastAsia="MS Mincho" w:hAnsi="Century"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9B0E07"/>
    <w:rPr>
      <w:color w:val="0000FF"/>
      <w:u w:val="single"/>
    </w:rPr>
  </w:style>
  <w:style w:type="paragraph" w:styleId="ListParagraph">
    <w:name w:val="List Paragraph"/>
    <w:basedOn w:val="Normal"/>
    <w:uiPriority w:val="34"/>
    <w:qFormat/>
    <w:rsid w:val="009B0E07"/>
    <w:pPr>
      <w:ind w:leftChars="400" w:left="840"/>
    </w:pPr>
  </w:style>
  <w:style w:type="character" w:styleId="CommentReference">
    <w:name w:val="annotation reference"/>
    <w:basedOn w:val="DefaultParagraphFont"/>
    <w:uiPriority w:val="99"/>
    <w:semiHidden/>
    <w:unhideWhenUsed/>
    <w:rsid w:val="009B0E07"/>
    <w:rPr>
      <w:sz w:val="21"/>
      <w:szCs w:val="21"/>
    </w:rPr>
  </w:style>
  <w:style w:type="paragraph" w:styleId="CommentText">
    <w:name w:val="annotation text"/>
    <w:basedOn w:val="Normal"/>
    <w:link w:val="CommentTextChar"/>
    <w:uiPriority w:val="99"/>
    <w:unhideWhenUsed/>
    <w:rsid w:val="009B0E07"/>
    <w:pPr>
      <w:jc w:val="left"/>
    </w:pPr>
  </w:style>
  <w:style w:type="character" w:customStyle="1" w:styleId="CommentTextChar">
    <w:name w:val="Comment Text Char"/>
    <w:basedOn w:val="DefaultParagraphFont"/>
    <w:link w:val="CommentText"/>
    <w:uiPriority w:val="99"/>
    <w:rsid w:val="009B0E07"/>
    <w:rPr>
      <w:rFonts w:ascii="Century" w:eastAsia="MS Mincho" w:hAnsi="Century" w:cs="Times New Roman"/>
    </w:rPr>
  </w:style>
  <w:style w:type="paragraph" w:styleId="BalloonText">
    <w:name w:val="Balloon Text"/>
    <w:basedOn w:val="Normal"/>
    <w:link w:val="BalloonTextChar"/>
    <w:uiPriority w:val="99"/>
    <w:semiHidden/>
    <w:unhideWhenUsed/>
    <w:rsid w:val="009B0E0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B0E07"/>
    <w:rPr>
      <w:rFonts w:asciiTheme="majorHAnsi" w:eastAsiaTheme="majorEastAsia" w:hAnsiTheme="majorHAnsi" w:cstheme="majorBidi"/>
      <w:sz w:val="18"/>
      <w:szCs w:val="18"/>
    </w:rPr>
  </w:style>
  <w:style w:type="table" w:customStyle="1" w:styleId="GridTable1Light">
    <w:name w:val="Grid Table 1 Light"/>
    <w:basedOn w:val="TableNormal"/>
    <w:uiPriority w:val="46"/>
    <w:rsid w:val="0013315F"/>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BB6E9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B6E9A"/>
    <w:rPr>
      <w:rFonts w:ascii="Century" w:eastAsia="MS Mincho" w:hAnsi="Century" w:cs="Times New Roman"/>
      <w:sz w:val="18"/>
      <w:szCs w:val="18"/>
    </w:rPr>
  </w:style>
  <w:style w:type="paragraph" w:styleId="Footer">
    <w:name w:val="footer"/>
    <w:basedOn w:val="Normal"/>
    <w:link w:val="FooterChar"/>
    <w:uiPriority w:val="99"/>
    <w:unhideWhenUsed/>
    <w:rsid w:val="00BB6E9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B6E9A"/>
    <w:rPr>
      <w:rFonts w:ascii="Century" w:eastAsia="MS Mincho" w:hAnsi="Century" w:cs="Times New Roman"/>
      <w:sz w:val="18"/>
      <w:szCs w:val="18"/>
    </w:rPr>
  </w:style>
  <w:style w:type="character" w:styleId="Emphasis">
    <w:name w:val="Emphasis"/>
    <w:qFormat/>
    <w:rsid w:val="008B255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244274">
      <w:bodyDiv w:val="1"/>
      <w:marLeft w:val="0"/>
      <w:marRight w:val="0"/>
      <w:marTop w:val="0"/>
      <w:marBottom w:val="0"/>
      <w:divBdr>
        <w:top w:val="none" w:sz="0" w:space="0" w:color="auto"/>
        <w:left w:val="none" w:sz="0" w:space="0" w:color="auto"/>
        <w:bottom w:val="none" w:sz="0" w:space="0" w:color="auto"/>
        <w:right w:val="none" w:sz="0" w:space="0" w:color="auto"/>
      </w:divBdr>
      <w:divsChild>
        <w:div w:id="753085914">
          <w:marLeft w:val="0"/>
          <w:marRight w:val="0"/>
          <w:marTop w:val="0"/>
          <w:marBottom w:val="0"/>
          <w:divBdr>
            <w:top w:val="none" w:sz="0" w:space="0" w:color="auto"/>
            <w:left w:val="none" w:sz="0" w:space="0" w:color="auto"/>
            <w:bottom w:val="none" w:sz="0" w:space="0" w:color="auto"/>
            <w:right w:val="none" w:sz="0" w:space="0" w:color="auto"/>
          </w:divBdr>
          <w:divsChild>
            <w:div w:id="537862732">
              <w:marLeft w:val="0"/>
              <w:marRight w:val="0"/>
              <w:marTop w:val="0"/>
              <w:marBottom w:val="0"/>
              <w:divBdr>
                <w:top w:val="none" w:sz="0" w:space="0" w:color="auto"/>
                <w:left w:val="none" w:sz="0" w:space="0" w:color="auto"/>
                <w:bottom w:val="none" w:sz="0" w:space="0" w:color="auto"/>
                <w:right w:val="none" w:sz="0" w:space="0" w:color="auto"/>
              </w:divBdr>
            </w:div>
            <w:div w:id="1618949586">
              <w:marLeft w:val="0"/>
              <w:marRight w:val="0"/>
              <w:marTop w:val="0"/>
              <w:marBottom w:val="0"/>
              <w:divBdr>
                <w:top w:val="none" w:sz="0" w:space="0" w:color="auto"/>
                <w:left w:val="none" w:sz="0" w:space="0" w:color="auto"/>
                <w:bottom w:val="none" w:sz="0" w:space="0" w:color="auto"/>
                <w:right w:val="none" w:sz="0" w:space="0" w:color="auto"/>
              </w:divBdr>
            </w:div>
            <w:div w:id="1487820992">
              <w:marLeft w:val="0"/>
              <w:marRight w:val="0"/>
              <w:marTop w:val="0"/>
              <w:marBottom w:val="0"/>
              <w:divBdr>
                <w:top w:val="none" w:sz="0" w:space="0" w:color="auto"/>
                <w:left w:val="none" w:sz="0" w:space="0" w:color="auto"/>
                <w:bottom w:val="none" w:sz="0" w:space="0" w:color="auto"/>
                <w:right w:val="none" w:sz="0" w:space="0" w:color="auto"/>
              </w:divBdr>
            </w:div>
            <w:div w:id="1898778057">
              <w:marLeft w:val="0"/>
              <w:marRight w:val="0"/>
              <w:marTop w:val="0"/>
              <w:marBottom w:val="0"/>
              <w:divBdr>
                <w:top w:val="none" w:sz="0" w:space="0" w:color="auto"/>
                <w:left w:val="none" w:sz="0" w:space="0" w:color="auto"/>
                <w:bottom w:val="none" w:sz="0" w:space="0" w:color="auto"/>
                <w:right w:val="none" w:sz="0" w:space="0" w:color="auto"/>
              </w:divBdr>
            </w:div>
            <w:div w:id="1451127292">
              <w:marLeft w:val="0"/>
              <w:marRight w:val="0"/>
              <w:marTop w:val="0"/>
              <w:marBottom w:val="0"/>
              <w:divBdr>
                <w:top w:val="none" w:sz="0" w:space="0" w:color="auto"/>
                <w:left w:val="none" w:sz="0" w:space="0" w:color="auto"/>
                <w:bottom w:val="none" w:sz="0" w:space="0" w:color="auto"/>
                <w:right w:val="none" w:sz="0" w:space="0" w:color="auto"/>
              </w:divBdr>
            </w:div>
            <w:div w:id="148638206">
              <w:marLeft w:val="0"/>
              <w:marRight w:val="0"/>
              <w:marTop w:val="0"/>
              <w:marBottom w:val="0"/>
              <w:divBdr>
                <w:top w:val="none" w:sz="0" w:space="0" w:color="auto"/>
                <w:left w:val="none" w:sz="0" w:space="0" w:color="auto"/>
                <w:bottom w:val="none" w:sz="0" w:space="0" w:color="auto"/>
                <w:right w:val="none" w:sz="0" w:space="0" w:color="auto"/>
              </w:divBdr>
            </w:div>
            <w:div w:id="1566841447">
              <w:marLeft w:val="0"/>
              <w:marRight w:val="0"/>
              <w:marTop w:val="0"/>
              <w:marBottom w:val="0"/>
              <w:divBdr>
                <w:top w:val="none" w:sz="0" w:space="0" w:color="auto"/>
                <w:left w:val="none" w:sz="0" w:space="0" w:color="auto"/>
                <w:bottom w:val="none" w:sz="0" w:space="0" w:color="auto"/>
                <w:right w:val="none" w:sz="0" w:space="0" w:color="auto"/>
              </w:divBdr>
            </w:div>
            <w:div w:id="2105303376">
              <w:marLeft w:val="0"/>
              <w:marRight w:val="0"/>
              <w:marTop w:val="0"/>
              <w:marBottom w:val="0"/>
              <w:divBdr>
                <w:top w:val="none" w:sz="0" w:space="0" w:color="auto"/>
                <w:left w:val="none" w:sz="0" w:space="0" w:color="auto"/>
                <w:bottom w:val="none" w:sz="0" w:space="0" w:color="auto"/>
                <w:right w:val="none" w:sz="0" w:space="0" w:color="auto"/>
              </w:divBdr>
            </w:div>
            <w:div w:id="1736854773">
              <w:marLeft w:val="0"/>
              <w:marRight w:val="0"/>
              <w:marTop w:val="0"/>
              <w:marBottom w:val="0"/>
              <w:divBdr>
                <w:top w:val="none" w:sz="0" w:space="0" w:color="auto"/>
                <w:left w:val="none" w:sz="0" w:space="0" w:color="auto"/>
                <w:bottom w:val="none" w:sz="0" w:space="0" w:color="auto"/>
                <w:right w:val="none" w:sz="0" w:space="0" w:color="auto"/>
              </w:divBdr>
            </w:div>
            <w:div w:id="1998995625">
              <w:marLeft w:val="0"/>
              <w:marRight w:val="0"/>
              <w:marTop w:val="0"/>
              <w:marBottom w:val="0"/>
              <w:divBdr>
                <w:top w:val="none" w:sz="0" w:space="0" w:color="auto"/>
                <w:left w:val="none" w:sz="0" w:space="0" w:color="auto"/>
                <w:bottom w:val="none" w:sz="0" w:space="0" w:color="auto"/>
                <w:right w:val="none" w:sz="0" w:space="0" w:color="auto"/>
              </w:divBdr>
            </w:div>
            <w:div w:id="901522581">
              <w:marLeft w:val="0"/>
              <w:marRight w:val="0"/>
              <w:marTop w:val="0"/>
              <w:marBottom w:val="0"/>
              <w:divBdr>
                <w:top w:val="none" w:sz="0" w:space="0" w:color="auto"/>
                <w:left w:val="none" w:sz="0" w:space="0" w:color="auto"/>
                <w:bottom w:val="none" w:sz="0" w:space="0" w:color="auto"/>
                <w:right w:val="none" w:sz="0" w:space="0" w:color="auto"/>
              </w:divBdr>
            </w:div>
            <w:div w:id="1966080554">
              <w:marLeft w:val="0"/>
              <w:marRight w:val="0"/>
              <w:marTop w:val="0"/>
              <w:marBottom w:val="0"/>
              <w:divBdr>
                <w:top w:val="none" w:sz="0" w:space="0" w:color="auto"/>
                <w:left w:val="none" w:sz="0" w:space="0" w:color="auto"/>
                <w:bottom w:val="none" w:sz="0" w:space="0" w:color="auto"/>
                <w:right w:val="none" w:sz="0" w:space="0" w:color="auto"/>
              </w:divBdr>
            </w:div>
            <w:div w:id="225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x62h20k38@yahoo.co.jp" TargetMode="Externa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3077</Words>
  <Characters>17543</Characters>
  <Application>Microsoft Macintosh Word</Application>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Hideki Katagiri</dc:creator>
  <cp:keywords/>
  <dc:description/>
  <cp:lastModifiedBy>Na Ma</cp:lastModifiedBy>
  <cp:revision>2</cp:revision>
  <dcterms:created xsi:type="dcterms:W3CDTF">2016-07-21T17:55:00Z</dcterms:created>
  <dcterms:modified xsi:type="dcterms:W3CDTF">2016-07-21T17:55:00Z</dcterms:modified>
</cp:coreProperties>
</file>