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5B7265" w14:textId="31F2D67D" w:rsidR="00B91AC5" w:rsidRPr="00960597" w:rsidRDefault="0053477B" w:rsidP="00364C7B">
      <w:pPr>
        <w:adjustRightInd w:val="0"/>
        <w:snapToGrid w:val="0"/>
        <w:spacing w:line="360" w:lineRule="auto"/>
        <w:rPr>
          <w:rFonts w:ascii="Book Antiqua" w:hAnsi="Book Antiqua" w:cs="Times New Roman"/>
        </w:rPr>
      </w:pPr>
      <w:r w:rsidRPr="00960597">
        <w:rPr>
          <w:rFonts w:ascii="Book Antiqua" w:hAnsi="Book Antiqua" w:cs="Times New Roman"/>
          <w:b/>
        </w:rPr>
        <w:t>Name of Journal:</w:t>
      </w:r>
      <w:r w:rsidRPr="00960597">
        <w:rPr>
          <w:rFonts w:ascii="Book Antiqua" w:hAnsi="Book Antiqua" w:cs="Times New Roman"/>
        </w:rPr>
        <w:t xml:space="preserve"> </w:t>
      </w:r>
      <w:r w:rsidRPr="00960597">
        <w:rPr>
          <w:rFonts w:ascii="Book Antiqua" w:hAnsi="Book Antiqua" w:cs="Times New Roman"/>
          <w:i/>
        </w:rPr>
        <w:t>World Journal of Gastroenterology</w:t>
      </w:r>
    </w:p>
    <w:p w14:paraId="4C1B4CA8" w14:textId="384AC3BF" w:rsidR="0053477B" w:rsidRPr="00960597" w:rsidRDefault="0053477B" w:rsidP="00364C7B">
      <w:pPr>
        <w:adjustRightInd w:val="0"/>
        <w:snapToGrid w:val="0"/>
        <w:spacing w:line="360" w:lineRule="auto"/>
        <w:rPr>
          <w:rFonts w:ascii="Book Antiqua" w:hAnsi="Book Antiqua" w:cs="Times New Roman"/>
        </w:rPr>
      </w:pPr>
      <w:r w:rsidRPr="00960597">
        <w:rPr>
          <w:rFonts w:ascii="Book Antiqua" w:hAnsi="Book Antiqua" w:cs="Times New Roman"/>
          <w:b/>
        </w:rPr>
        <w:t>ESPS Manuscript NO:</w:t>
      </w:r>
      <w:r w:rsidRPr="00960597">
        <w:rPr>
          <w:rFonts w:ascii="Book Antiqua" w:hAnsi="Book Antiqua" w:cs="Times New Roman"/>
        </w:rPr>
        <w:t xml:space="preserve"> 26758</w:t>
      </w:r>
    </w:p>
    <w:p w14:paraId="4E589B4D" w14:textId="7F6B676F" w:rsidR="0053477B" w:rsidRPr="00D03EB5" w:rsidRDefault="0053477B" w:rsidP="00364C7B">
      <w:pPr>
        <w:adjustRightInd w:val="0"/>
        <w:snapToGrid w:val="0"/>
        <w:spacing w:line="360" w:lineRule="auto"/>
        <w:rPr>
          <w:rFonts w:ascii="Book Antiqua" w:eastAsia="宋体" w:hAnsi="Book Antiqua" w:cs="Times New Roman"/>
          <w:b/>
          <w:lang w:eastAsia="zh-CN"/>
        </w:rPr>
      </w:pPr>
      <w:r w:rsidRPr="00960597">
        <w:rPr>
          <w:rFonts w:ascii="Book Antiqua" w:hAnsi="Book Antiqua" w:cs="Times New Roman"/>
          <w:b/>
        </w:rPr>
        <w:t>Manuscript Type:</w:t>
      </w:r>
      <w:r w:rsidR="00D902C6" w:rsidRPr="00960597">
        <w:rPr>
          <w:rFonts w:ascii="Book Antiqua" w:hAnsi="Book Antiqua" w:cs="Times New Roman"/>
          <w:b/>
        </w:rPr>
        <w:t xml:space="preserve"> </w:t>
      </w:r>
      <w:r w:rsidR="00D03EB5">
        <w:rPr>
          <w:rFonts w:ascii="Book Antiqua" w:eastAsia="宋体" w:hAnsi="Book Antiqua" w:cs="Times New Roman"/>
          <w:b/>
          <w:lang w:eastAsia="zh-CN"/>
        </w:rPr>
        <w:t>MINIREVIEWS</w:t>
      </w:r>
    </w:p>
    <w:p w14:paraId="6FF53BF0" w14:textId="77777777" w:rsidR="00EA41D5" w:rsidRPr="00960597" w:rsidRDefault="00EA41D5" w:rsidP="00364C7B">
      <w:pPr>
        <w:adjustRightInd w:val="0"/>
        <w:snapToGrid w:val="0"/>
        <w:spacing w:line="360" w:lineRule="auto"/>
        <w:rPr>
          <w:rFonts w:ascii="Book Antiqua" w:eastAsia="宋体" w:hAnsi="Book Antiqua" w:cs="Times New Roman"/>
          <w:lang w:eastAsia="zh-CN"/>
        </w:rPr>
      </w:pPr>
    </w:p>
    <w:p w14:paraId="464076F1" w14:textId="3E60CB8F" w:rsidR="008B0A2D" w:rsidRPr="00960597" w:rsidRDefault="00B818D5" w:rsidP="00364C7B">
      <w:pPr>
        <w:adjustRightInd w:val="0"/>
        <w:snapToGrid w:val="0"/>
        <w:spacing w:line="360" w:lineRule="auto"/>
        <w:rPr>
          <w:rFonts w:ascii="Book Antiqua" w:hAnsi="Book Antiqua" w:cs="Times New Roman"/>
          <w:b/>
        </w:rPr>
      </w:pPr>
      <w:bookmarkStart w:id="0" w:name="OLE_LINK3300"/>
      <w:bookmarkStart w:id="1" w:name="OLE_LINK3301"/>
      <w:bookmarkStart w:id="2" w:name="OLE_LINK3436"/>
      <w:bookmarkStart w:id="3" w:name="OLE_LINK9"/>
      <w:r w:rsidRPr="00960597">
        <w:rPr>
          <w:rFonts w:ascii="Book Antiqua" w:hAnsi="Book Antiqua" w:cs="Times New Roman"/>
          <w:b/>
        </w:rPr>
        <w:t xml:space="preserve">Circulating tumor DNA as </w:t>
      </w:r>
      <w:r w:rsidR="00F355F6" w:rsidRPr="00960597">
        <w:rPr>
          <w:rFonts w:ascii="Book Antiqua" w:hAnsi="Book Antiqua" w:cs="Times New Roman"/>
          <w:b/>
        </w:rPr>
        <w:t xml:space="preserve">a </w:t>
      </w:r>
      <w:r w:rsidRPr="00960597">
        <w:rPr>
          <w:rFonts w:ascii="Book Antiqua" w:hAnsi="Book Antiqua" w:cs="Times New Roman"/>
          <w:b/>
        </w:rPr>
        <w:t xml:space="preserve">liquid biopsy </w:t>
      </w:r>
      <w:r w:rsidR="00E859EF" w:rsidRPr="00960597">
        <w:rPr>
          <w:rFonts w:ascii="Book Antiqua" w:hAnsi="Book Antiqua" w:cs="Times New Roman"/>
          <w:b/>
        </w:rPr>
        <w:t xml:space="preserve">target for detection of </w:t>
      </w:r>
      <w:r w:rsidRPr="00960597">
        <w:rPr>
          <w:rFonts w:ascii="Book Antiqua" w:hAnsi="Book Antiqua" w:cs="Times New Roman"/>
          <w:b/>
        </w:rPr>
        <w:t>pancreatic cancer</w:t>
      </w:r>
    </w:p>
    <w:bookmarkEnd w:id="0"/>
    <w:bookmarkEnd w:id="1"/>
    <w:bookmarkEnd w:id="2"/>
    <w:bookmarkEnd w:id="3"/>
    <w:p w14:paraId="36D4F0A4" w14:textId="77777777" w:rsidR="00B818D5" w:rsidRPr="00960597" w:rsidRDefault="00B818D5" w:rsidP="00364C7B">
      <w:pPr>
        <w:adjustRightInd w:val="0"/>
        <w:snapToGrid w:val="0"/>
        <w:spacing w:line="360" w:lineRule="auto"/>
        <w:rPr>
          <w:rFonts w:ascii="Book Antiqua" w:hAnsi="Book Antiqua" w:cs="Times New Roman"/>
        </w:rPr>
      </w:pPr>
    </w:p>
    <w:p w14:paraId="321FC4C2" w14:textId="1DED095A" w:rsidR="008B0A2D" w:rsidRPr="00172E1A" w:rsidRDefault="00B818D5" w:rsidP="00364C7B">
      <w:pPr>
        <w:adjustRightInd w:val="0"/>
        <w:snapToGrid w:val="0"/>
        <w:spacing w:line="360" w:lineRule="auto"/>
        <w:rPr>
          <w:rFonts w:ascii="Book Antiqua" w:eastAsia="宋体" w:hAnsi="Book Antiqua" w:cs="Times New Roman"/>
          <w:lang w:eastAsia="zh-CN"/>
        </w:rPr>
      </w:pPr>
      <w:bookmarkStart w:id="4" w:name="OLE_LINK3296"/>
      <w:bookmarkStart w:id="5" w:name="OLE_LINK3297"/>
      <w:bookmarkStart w:id="6" w:name="OLE_LINK3302"/>
      <w:proofErr w:type="spellStart"/>
      <w:r w:rsidRPr="00172E1A">
        <w:rPr>
          <w:rFonts w:ascii="Book Antiqua" w:hAnsi="Book Antiqua" w:cs="Times New Roman"/>
        </w:rPr>
        <w:t>Erina</w:t>
      </w:r>
      <w:proofErr w:type="spellEnd"/>
      <w:r w:rsidRPr="00172E1A">
        <w:rPr>
          <w:rFonts w:ascii="Book Antiqua" w:hAnsi="Book Antiqua" w:cs="Times New Roman"/>
        </w:rPr>
        <w:t xml:space="preserve"> </w:t>
      </w:r>
      <w:proofErr w:type="spellStart"/>
      <w:r w:rsidRPr="00172E1A">
        <w:rPr>
          <w:rFonts w:ascii="Book Antiqua" w:hAnsi="Book Antiqua" w:cs="Times New Roman"/>
        </w:rPr>
        <w:t>Takai</w:t>
      </w:r>
      <w:bookmarkEnd w:id="4"/>
      <w:bookmarkEnd w:id="5"/>
      <w:proofErr w:type="spellEnd"/>
      <w:r w:rsidR="00EA41D5" w:rsidRPr="00172E1A">
        <w:rPr>
          <w:rFonts w:ascii="Book Antiqua" w:eastAsia="宋体" w:hAnsi="Book Antiqua" w:cs="Times New Roman" w:hint="eastAsia"/>
          <w:lang w:eastAsia="zh-CN"/>
        </w:rPr>
        <w:t xml:space="preserve">, </w:t>
      </w:r>
      <w:r w:rsidR="008B0A2D" w:rsidRPr="00172E1A">
        <w:rPr>
          <w:rFonts w:ascii="Book Antiqua" w:hAnsi="Book Antiqua" w:cs="Times New Roman"/>
        </w:rPr>
        <w:t xml:space="preserve">Shinichi </w:t>
      </w:r>
      <w:proofErr w:type="spellStart"/>
      <w:r w:rsidR="008B0A2D" w:rsidRPr="00172E1A">
        <w:rPr>
          <w:rFonts w:ascii="Book Antiqua" w:hAnsi="Book Antiqua" w:cs="Times New Roman"/>
        </w:rPr>
        <w:t>Yachida</w:t>
      </w:r>
      <w:proofErr w:type="spellEnd"/>
    </w:p>
    <w:bookmarkEnd w:id="6"/>
    <w:p w14:paraId="7D3D5FEF" w14:textId="77777777" w:rsidR="00B818D5" w:rsidRPr="00172E1A" w:rsidRDefault="00B818D5" w:rsidP="00364C7B">
      <w:pPr>
        <w:adjustRightInd w:val="0"/>
        <w:snapToGrid w:val="0"/>
        <w:spacing w:line="360" w:lineRule="auto"/>
        <w:rPr>
          <w:rFonts w:ascii="Book Antiqua" w:hAnsi="Book Antiqua" w:cs="Times New Roman"/>
        </w:rPr>
      </w:pPr>
    </w:p>
    <w:p w14:paraId="07CC0BB7" w14:textId="1E69DA90" w:rsidR="008B0A2D" w:rsidRPr="00960597" w:rsidRDefault="00D24C7A" w:rsidP="00364C7B">
      <w:pPr>
        <w:adjustRightInd w:val="0"/>
        <w:snapToGrid w:val="0"/>
        <w:spacing w:line="360" w:lineRule="auto"/>
        <w:rPr>
          <w:rFonts w:ascii="Book Antiqua" w:eastAsia="宋体" w:hAnsi="Book Antiqua" w:cs="Times New Roman"/>
          <w:b/>
          <w:lang w:eastAsia="zh-CN"/>
        </w:rPr>
      </w:pPr>
      <w:proofErr w:type="spellStart"/>
      <w:r w:rsidRPr="00960597">
        <w:rPr>
          <w:rFonts w:ascii="Book Antiqua" w:hAnsi="Book Antiqua" w:cs="Times New Roman"/>
          <w:b/>
        </w:rPr>
        <w:t>Erina</w:t>
      </w:r>
      <w:proofErr w:type="spellEnd"/>
      <w:r w:rsidRPr="00960597">
        <w:rPr>
          <w:rFonts w:ascii="Book Antiqua" w:hAnsi="Book Antiqua" w:cs="Times New Roman"/>
          <w:b/>
        </w:rPr>
        <w:t xml:space="preserve"> </w:t>
      </w:r>
      <w:proofErr w:type="spellStart"/>
      <w:r w:rsidRPr="00960597">
        <w:rPr>
          <w:rFonts w:ascii="Book Antiqua" w:hAnsi="Book Antiqua" w:cs="Times New Roman"/>
          <w:b/>
        </w:rPr>
        <w:t>Takai</w:t>
      </w:r>
      <w:proofErr w:type="spellEnd"/>
      <w:r w:rsidRPr="00960597">
        <w:rPr>
          <w:rFonts w:ascii="Book Antiqua" w:eastAsia="宋体" w:hAnsi="Book Antiqua" w:cs="Times New Roman" w:hint="eastAsia"/>
          <w:b/>
          <w:lang w:eastAsia="zh-CN"/>
        </w:rPr>
        <w:t xml:space="preserve">, </w:t>
      </w:r>
      <w:r w:rsidRPr="00960597">
        <w:rPr>
          <w:rFonts w:ascii="Book Antiqua" w:hAnsi="Book Antiqua" w:cs="Times New Roman"/>
          <w:b/>
        </w:rPr>
        <w:t xml:space="preserve">Shinichi </w:t>
      </w:r>
      <w:proofErr w:type="spellStart"/>
      <w:r w:rsidRPr="00960597">
        <w:rPr>
          <w:rFonts w:ascii="Book Antiqua" w:hAnsi="Book Antiqua" w:cs="Times New Roman"/>
          <w:b/>
        </w:rPr>
        <w:t>Yachida</w:t>
      </w:r>
      <w:proofErr w:type="spellEnd"/>
      <w:r w:rsidRPr="00960597">
        <w:rPr>
          <w:rFonts w:ascii="Book Antiqua" w:eastAsia="宋体" w:hAnsi="Book Antiqua" w:cs="Times New Roman" w:hint="eastAsia"/>
          <w:b/>
          <w:lang w:eastAsia="zh-CN"/>
        </w:rPr>
        <w:t xml:space="preserve">, </w:t>
      </w:r>
      <w:r w:rsidR="008B0A2D" w:rsidRPr="00960597">
        <w:rPr>
          <w:rFonts w:ascii="Book Antiqua" w:hAnsi="Book Antiqua" w:cs="Times New Roman"/>
        </w:rPr>
        <w:t>Division of Cancer Genomics, National Cancer Center Research Institute</w:t>
      </w:r>
      <w:r w:rsidR="00D21BED" w:rsidRPr="00960597">
        <w:rPr>
          <w:rFonts w:ascii="Book Antiqua" w:hAnsi="Book Antiqua" w:cs="Times New Roman"/>
        </w:rPr>
        <w:t>, Tokyo</w:t>
      </w:r>
      <w:r w:rsidRPr="00960597">
        <w:rPr>
          <w:rFonts w:ascii="Book Antiqua" w:eastAsia="宋体" w:hAnsi="Book Antiqua" w:cs="Times New Roman" w:hint="eastAsia"/>
          <w:lang w:eastAsia="zh-CN"/>
        </w:rPr>
        <w:t xml:space="preserve"> </w:t>
      </w:r>
      <w:r w:rsidRPr="00960597">
        <w:rPr>
          <w:rFonts w:ascii="Book Antiqua" w:eastAsia="宋体" w:hAnsi="Book Antiqua" w:cs="Times New Roman"/>
          <w:lang w:eastAsia="zh-CN"/>
        </w:rPr>
        <w:t>104-0045</w:t>
      </w:r>
      <w:r w:rsidR="00D21BED" w:rsidRPr="00960597">
        <w:rPr>
          <w:rFonts w:ascii="Book Antiqua" w:hAnsi="Book Antiqua" w:cs="Times New Roman"/>
        </w:rPr>
        <w:t>, Japan</w:t>
      </w:r>
    </w:p>
    <w:p w14:paraId="7F27D975" w14:textId="77777777" w:rsidR="00B818D5" w:rsidRPr="00960597" w:rsidRDefault="00B818D5" w:rsidP="00364C7B">
      <w:pPr>
        <w:adjustRightInd w:val="0"/>
        <w:snapToGrid w:val="0"/>
        <w:spacing w:line="360" w:lineRule="auto"/>
        <w:rPr>
          <w:rFonts w:ascii="Book Antiqua" w:hAnsi="Book Antiqua" w:cs="Times New Roman"/>
        </w:rPr>
      </w:pPr>
    </w:p>
    <w:p w14:paraId="307847FB" w14:textId="0A872A48" w:rsidR="00F0316E" w:rsidRPr="00960597" w:rsidRDefault="0053477B" w:rsidP="00364C7B">
      <w:pPr>
        <w:adjustRightInd w:val="0"/>
        <w:snapToGrid w:val="0"/>
        <w:spacing w:line="360" w:lineRule="auto"/>
        <w:rPr>
          <w:rFonts w:ascii="Book Antiqua" w:hAnsi="Book Antiqua" w:cs="Times New Roman"/>
        </w:rPr>
      </w:pPr>
      <w:r w:rsidRPr="00960597">
        <w:rPr>
          <w:rFonts w:ascii="Book Antiqua" w:hAnsi="Book Antiqua" w:cs="Times New Roman"/>
          <w:b/>
        </w:rPr>
        <w:t>Author contributions:</w:t>
      </w:r>
      <w:r w:rsidRPr="00960597">
        <w:rPr>
          <w:rFonts w:ascii="Book Antiqua" w:hAnsi="Book Antiqua" w:cs="Times New Roman"/>
        </w:rPr>
        <w:t xml:space="preserve"> </w:t>
      </w:r>
      <w:proofErr w:type="spellStart"/>
      <w:r w:rsidRPr="00960597">
        <w:rPr>
          <w:rFonts w:ascii="Book Antiqua" w:hAnsi="Book Antiqua" w:cs="Times New Roman"/>
        </w:rPr>
        <w:t>Takai</w:t>
      </w:r>
      <w:proofErr w:type="spellEnd"/>
      <w:r w:rsidRPr="00960597">
        <w:rPr>
          <w:rFonts w:ascii="Book Antiqua" w:hAnsi="Book Antiqua" w:cs="Times New Roman"/>
        </w:rPr>
        <w:t xml:space="preserve"> E performed the majority of the writing and prepared the figure; </w:t>
      </w:r>
      <w:proofErr w:type="spellStart"/>
      <w:r w:rsidRPr="00960597">
        <w:rPr>
          <w:rFonts w:ascii="Book Antiqua" w:hAnsi="Book Antiqua" w:cs="Times New Roman"/>
        </w:rPr>
        <w:t>Yachida</w:t>
      </w:r>
      <w:proofErr w:type="spellEnd"/>
      <w:r w:rsidRPr="00960597">
        <w:rPr>
          <w:rFonts w:ascii="Book Antiqua" w:hAnsi="Book Antiqua" w:cs="Times New Roman"/>
        </w:rPr>
        <w:t xml:space="preserve"> S supervised the writing of the paper.</w:t>
      </w:r>
    </w:p>
    <w:p w14:paraId="51A2CF70" w14:textId="77777777" w:rsidR="0053477B" w:rsidRPr="00960597" w:rsidRDefault="0053477B" w:rsidP="00364C7B">
      <w:pPr>
        <w:adjustRightInd w:val="0"/>
        <w:snapToGrid w:val="0"/>
        <w:spacing w:line="360" w:lineRule="auto"/>
        <w:rPr>
          <w:rFonts w:ascii="Book Antiqua" w:hAnsi="Book Antiqua" w:cs="Times New Roman"/>
        </w:rPr>
      </w:pPr>
    </w:p>
    <w:p w14:paraId="6DFCE9E8" w14:textId="2324523E" w:rsidR="0053477B" w:rsidRPr="00960597" w:rsidRDefault="0053477B" w:rsidP="00364C7B">
      <w:pPr>
        <w:adjustRightInd w:val="0"/>
        <w:snapToGrid w:val="0"/>
        <w:spacing w:line="360" w:lineRule="auto"/>
        <w:rPr>
          <w:rFonts w:ascii="Book Antiqua" w:hAnsi="Book Antiqua" w:cs="Times New Roman"/>
        </w:rPr>
      </w:pPr>
      <w:r w:rsidRPr="00960597">
        <w:rPr>
          <w:rFonts w:ascii="Book Antiqua" w:hAnsi="Book Antiqua" w:cs="Times New Roman"/>
          <w:b/>
        </w:rPr>
        <w:t>Conflict-of-interest statement:</w:t>
      </w:r>
      <w:r w:rsidRPr="00960597">
        <w:rPr>
          <w:rFonts w:ascii="Book Antiqua" w:hAnsi="Book Antiqua" w:cs="Times New Roman"/>
        </w:rPr>
        <w:t xml:space="preserve"> There is no conflict of interest associated with any of the authors contributed their efforts in this manuscript.</w:t>
      </w:r>
    </w:p>
    <w:p w14:paraId="36CE5AEF" w14:textId="77777777" w:rsidR="00B818D5" w:rsidRPr="00960597" w:rsidRDefault="00B818D5" w:rsidP="00364C7B">
      <w:pPr>
        <w:adjustRightInd w:val="0"/>
        <w:snapToGrid w:val="0"/>
        <w:spacing w:line="360" w:lineRule="auto"/>
        <w:rPr>
          <w:rFonts w:ascii="Book Antiqua" w:eastAsia="宋体" w:hAnsi="Book Antiqua" w:cs="Times New Roman"/>
          <w:lang w:eastAsia="zh-CN"/>
        </w:rPr>
      </w:pPr>
    </w:p>
    <w:p w14:paraId="53F8A1A4" w14:textId="77777777" w:rsidR="00886825" w:rsidRPr="00960597" w:rsidRDefault="00886825" w:rsidP="00364C7B">
      <w:pPr>
        <w:widowControl/>
        <w:adjustRightInd w:val="0"/>
        <w:snapToGrid w:val="0"/>
        <w:spacing w:line="360" w:lineRule="auto"/>
        <w:rPr>
          <w:rFonts w:ascii="Book Antiqua" w:eastAsia="宋体" w:hAnsi="Book Antiqua" w:cs="宋体"/>
          <w:kern w:val="0"/>
          <w:lang w:eastAsia="zh-CN"/>
        </w:rPr>
      </w:pPr>
      <w:bookmarkStart w:id="7" w:name="OLE_LINK441"/>
      <w:bookmarkStart w:id="8" w:name="OLE_LINK442"/>
      <w:bookmarkStart w:id="9" w:name="OLE_LINK1032"/>
      <w:bookmarkStart w:id="10" w:name="OLE_LINK1232"/>
      <w:bookmarkStart w:id="11" w:name="OLE_LINK1460"/>
      <w:bookmarkStart w:id="12" w:name="OLE_LINK1568"/>
      <w:bookmarkStart w:id="13" w:name="OLE_LINK1708"/>
      <w:bookmarkStart w:id="14" w:name="OLE_LINK1435"/>
      <w:bookmarkStart w:id="15" w:name="OLE_LINK1478"/>
      <w:bookmarkStart w:id="16" w:name="OLE_LINK1428"/>
      <w:bookmarkStart w:id="17" w:name="OLE_LINK1355"/>
      <w:bookmarkStart w:id="18" w:name="OLE_LINK1425"/>
      <w:bookmarkStart w:id="19" w:name="OLE_LINK1504"/>
      <w:bookmarkStart w:id="20" w:name="OLE_LINK1544"/>
      <w:bookmarkStart w:id="21" w:name="OLE_LINK1680"/>
      <w:bookmarkStart w:id="22" w:name="OLE_LINK1710"/>
      <w:bookmarkStart w:id="23" w:name="OLE_LINK3317"/>
      <w:bookmarkStart w:id="24" w:name="OLE_LINK22"/>
      <w:bookmarkStart w:id="25" w:name="OLE_LINK1818"/>
      <w:bookmarkStart w:id="26" w:name="OLE_LINK1684"/>
      <w:bookmarkStart w:id="27" w:name="OLE_LINK1885"/>
      <w:bookmarkStart w:id="28" w:name="OLE_LINK1799"/>
      <w:bookmarkStart w:id="29" w:name="OLE_LINK1894"/>
      <w:bookmarkStart w:id="30" w:name="OLE_LINK27"/>
      <w:bookmarkStart w:id="31" w:name="OLE_LINK732"/>
      <w:bookmarkStart w:id="32" w:name="OLE_LINK2053"/>
      <w:bookmarkStart w:id="33" w:name="OLE_LINK2096"/>
      <w:bookmarkStart w:id="34" w:name="OLE_LINK2174"/>
      <w:bookmarkStart w:id="35" w:name="OLE_LINK2108"/>
      <w:bookmarkStart w:id="36" w:name="OLE_LINK2183"/>
      <w:bookmarkStart w:id="37" w:name="OLE_LINK2328"/>
      <w:bookmarkStart w:id="38" w:name="OLE_LINK766"/>
      <w:bookmarkStart w:id="39" w:name="OLE_LINK2256"/>
      <w:bookmarkStart w:id="40" w:name="OLE_LINK38"/>
      <w:bookmarkStart w:id="41" w:name="OLE_LINK2368"/>
      <w:bookmarkStart w:id="42" w:name="OLE_LINK2351"/>
      <w:bookmarkStart w:id="43" w:name="OLE_LINK2446"/>
      <w:bookmarkStart w:id="44" w:name="OLE_LINK2509"/>
      <w:bookmarkStart w:id="45" w:name="OLE_LINK2651"/>
      <w:bookmarkStart w:id="46" w:name="OLE_LINK2842"/>
      <w:bookmarkStart w:id="47" w:name="OLE_LINK2909"/>
      <w:bookmarkStart w:id="48" w:name="OLE_LINK3004"/>
      <w:bookmarkStart w:id="49" w:name="OLE_LINK43"/>
      <w:bookmarkStart w:id="50" w:name="OLE_LINK3170"/>
      <w:bookmarkStart w:id="51" w:name="OLE_LINK3181"/>
      <w:bookmarkStart w:id="52" w:name="OLE_LINK3182"/>
      <w:bookmarkStart w:id="53" w:name="OLE_LINK3631"/>
      <w:bookmarkStart w:id="54" w:name="OLE_LINK3293"/>
      <w:bookmarkStart w:id="55" w:name="OLE_LINK3371"/>
      <w:r w:rsidRPr="00960597">
        <w:rPr>
          <w:rFonts w:ascii="Book Antiqua" w:eastAsia="宋体" w:hAnsi="Book Antiqua" w:cs="Times New Roman"/>
          <w:b/>
          <w:kern w:val="0"/>
          <w:lang w:eastAsia="zh-CN"/>
        </w:rPr>
        <w:t xml:space="preserve">Open-Access: </w:t>
      </w:r>
      <w:bookmarkStart w:id="56" w:name="OLE_LINK479"/>
      <w:bookmarkStart w:id="57" w:name="OLE_LINK496"/>
      <w:bookmarkStart w:id="58" w:name="OLE_LINK506"/>
      <w:bookmarkStart w:id="59" w:name="OLE_LINK507"/>
      <w:r w:rsidRPr="00960597">
        <w:rPr>
          <w:rFonts w:ascii="Book Antiqua" w:eastAsia="宋体" w:hAnsi="Book Antiqua" w:cs="Times New Roman"/>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60597">
          <w:rPr>
            <w:rFonts w:ascii="Book Antiqua" w:eastAsia="宋体" w:hAnsi="Book Antiqua" w:cs="Times New Roman"/>
            <w:u w:val="single"/>
            <w:lang w:eastAsia="zh-CN"/>
          </w:rPr>
          <w:t>http://creativecommons.org/licenses/by-nc/4.0/</w:t>
        </w:r>
      </w:hyperlink>
      <w:bookmarkEnd w:id="56"/>
      <w:bookmarkEnd w:id="57"/>
      <w:bookmarkEnd w:id="58"/>
      <w:bookmarkEnd w:id="59"/>
    </w:p>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14:paraId="045DF656" w14:textId="77777777" w:rsidR="00886825" w:rsidRPr="00960597" w:rsidRDefault="00886825" w:rsidP="00364C7B">
      <w:pPr>
        <w:adjustRightInd w:val="0"/>
        <w:snapToGrid w:val="0"/>
        <w:spacing w:line="360" w:lineRule="auto"/>
        <w:rPr>
          <w:rFonts w:ascii="Book Antiqua" w:eastAsia="宋体" w:hAnsi="Book Antiqua" w:cs="Times New Roman"/>
          <w:b/>
          <w:lang w:eastAsia="zh-CN"/>
        </w:rPr>
      </w:pPr>
    </w:p>
    <w:p w14:paraId="23BFE7FB" w14:textId="77777777" w:rsidR="00886825" w:rsidRPr="00960597" w:rsidRDefault="00886825" w:rsidP="00364C7B">
      <w:pPr>
        <w:adjustRightInd w:val="0"/>
        <w:snapToGrid w:val="0"/>
        <w:spacing w:line="360" w:lineRule="auto"/>
        <w:rPr>
          <w:rFonts w:ascii="Book Antiqua" w:eastAsia="宋体" w:hAnsi="Book Antiqua" w:cs="Times New Roman"/>
          <w:lang w:eastAsia="zh-CN"/>
        </w:rPr>
      </w:pPr>
      <w:bookmarkStart w:id="60" w:name="OLE_LINK3166"/>
      <w:bookmarkStart w:id="61" w:name="OLE_LINK3167"/>
      <w:bookmarkStart w:id="62" w:name="OLE_LINK3173"/>
      <w:bookmarkStart w:id="63" w:name="OLE_LINK3235"/>
      <w:r w:rsidRPr="00960597">
        <w:rPr>
          <w:rFonts w:ascii="Book Antiqua" w:eastAsia="宋体" w:hAnsi="Book Antiqua" w:cs="Times New Roman"/>
          <w:b/>
          <w:lang w:eastAsia="zh-CN"/>
        </w:rPr>
        <w:t xml:space="preserve">Manuscript source: </w:t>
      </w:r>
      <w:r w:rsidRPr="00960597">
        <w:rPr>
          <w:rFonts w:ascii="Book Antiqua" w:eastAsia="宋体" w:hAnsi="Book Antiqua" w:cs="Times New Roman"/>
          <w:lang w:eastAsia="zh-CN"/>
        </w:rPr>
        <w:t>Invited manuscript</w:t>
      </w:r>
    </w:p>
    <w:bookmarkEnd w:id="51"/>
    <w:bookmarkEnd w:id="52"/>
    <w:bookmarkEnd w:id="53"/>
    <w:bookmarkEnd w:id="54"/>
    <w:bookmarkEnd w:id="55"/>
    <w:bookmarkEnd w:id="60"/>
    <w:bookmarkEnd w:id="61"/>
    <w:bookmarkEnd w:id="62"/>
    <w:bookmarkEnd w:id="63"/>
    <w:p w14:paraId="16340D62" w14:textId="77777777" w:rsidR="00886825" w:rsidRPr="00960597" w:rsidRDefault="00886825" w:rsidP="00364C7B">
      <w:pPr>
        <w:adjustRightInd w:val="0"/>
        <w:snapToGrid w:val="0"/>
        <w:spacing w:line="360" w:lineRule="auto"/>
        <w:rPr>
          <w:rFonts w:ascii="Book Antiqua" w:eastAsia="宋体" w:hAnsi="Book Antiqua" w:cs="Times New Roman"/>
          <w:lang w:eastAsia="zh-CN"/>
        </w:rPr>
      </w:pPr>
    </w:p>
    <w:p w14:paraId="39EA18AA" w14:textId="20E9BAF5" w:rsidR="00D21BED" w:rsidRPr="00960597" w:rsidRDefault="00DD263B" w:rsidP="00364C7B">
      <w:pPr>
        <w:adjustRightInd w:val="0"/>
        <w:snapToGrid w:val="0"/>
        <w:spacing w:line="360" w:lineRule="auto"/>
        <w:rPr>
          <w:rFonts w:ascii="Book Antiqua" w:eastAsia="宋体" w:hAnsi="Book Antiqua" w:cs="Times New Roman"/>
          <w:b/>
          <w:lang w:eastAsia="zh-CN"/>
        </w:rPr>
      </w:pPr>
      <w:r w:rsidRPr="00960597">
        <w:rPr>
          <w:rFonts w:ascii="Book Antiqua" w:hAnsi="Book Antiqua" w:cs="Times New Roman"/>
          <w:b/>
        </w:rPr>
        <w:t>Correspondence</w:t>
      </w:r>
      <w:r w:rsidR="00B818D5" w:rsidRPr="00960597">
        <w:rPr>
          <w:rFonts w:ascii="Book Antiqua" w:hAnsi="Book Antiqua" w:cs="Times New Roman"/>
          <w:b/>
        </w:rPr>
        <w:t xml:space="preserve"> to:</w:t>
      </w:r>
      <w:r w:rsidR="00886825" w:rsidRPr="00960597">
        <w:rPr>
          <w:rFonts w:ascii="Book Antiqua" w:eastAsia="宋体" w:hAnsi="Book Antiqua" w:cs="Times New Roman" w:hint="eastAsia"/>
          <w:b/>
          <w:lang w:eastAsia="zh-CN"/>
        </w:rPr>
        <w:t xml:space="preserve"> </w:t>
      </w:r>
      <w:proofErr w:type="spellStart"/>
      <w:r w:rsidR="00B818D5" w:rsidRPr="00960597">
        <w:rPr>
          <w:rFonts w:ascii="Book Antiqua" w:hAnsi="Book Antiqua" w:cs="Times New Roman"/>
          <w:b/>
        </w:rPr>
        <w:t>Erina</w:t>
      </w:r>
      <w:proofErr w:type="spellEnd"/>
      <w:r w:rsidR="00B818D5" w:rsidRPr="00960597">
        <w:rPr>
          <w:rFonts w:ascii="Book Antiqua" w:hAnsi="Book Antiqua" w:cs="Times New Roman"/>
          <w:b/>
        </w:rPr>
        <w:t xml:space="preserve"> </w:t>
      </w:r>
      <w:proofErr w:type="spellStart"/>
      <w:r w:rsidR="00B818D5" w:rsidRPr="00960597">
        <w:rPr>
          <w:rFonts w:ascii="Book Antiqua" w:hAnsi="Book Antiqua" w:cs="Times New Roman"/>
          <w:b/>
        </w:rPr>
        <w:t>Takai</w:t>
      </w:r>
      <w:proofErr w:type="spellEnd"/>
      <w:r w:rsidR="00B818D5" w:rsidRPr="00960597">
        <w:rPr>
          <w:rFonts w:ascii="Book Antiqua" w:hAnsi="Book Antiqua" w:cs="Times New Roman"/>
          <w:b/>
        </w:rPr>
        <w:t>, PhD</w:t>
      </w:r>
      <w:r w:rsidR="00886825" w:rsidRPr="00960597">
        <w:rPr>
          <w:rFonts w:ascii="Book Antiqua" w:eastAsia="宋体" w:hAnsi="Book Antiqua" w:cs="Times New Roman" w:hint="eastAsia"/>
          <w:b/>
          <w:lang w:eastAsia="zh-CN"/>
        </w:rPr>
        <w:t xml:space="preserve">, </w:t>
      </w:r>
      <w:r w:rsidR="00B818D5" w:rsidRPr="00960597">
        <w:rPr>
          <w:rFonts w:ascii="Book Antiqua" w:hAnsi="Book Antiqua" w:cs="Times New Roman"/>
        </w:rPr>
        <w:t>Division of Cancer Genomics</w:t>
      </w:r>
      <w:r w:rsidR="00886825" w:rsidRPr="00960597">
        <w:rPr>
          <w:rFonts w:ascii="Book Antiqua" w:eastAsia="宋体" w:hAnsi="Book Antiqua" w:cs="Times New Roman" w:hint="eastAsia"/>
          <w:lang w:eastAsia="zh-CN"/>
        </w:rPr>
        <w:t>,</w:t>
      </w:r>
      <w:r w:rsidR="00886825" w:rsidRPr="00960597">
        <w:rPr>
          <w:rFonts w:ascii="Book Antiqua" w:eastAsia="宋体" w:hAnsi="Book Antiqua" w:cs="Times New Roman" w:hint="eastAsia"/>
          <w:b/>
          <w:lang w:eastAsia="zh-CN"/>
        </w:rPr>
        <w:t xml:space="preserve"> </w:t>
      </w:r>
      <w:r w:rsidR="00B818D5" w:rsidRPr="00960597">
        <w:rPr>
          <w:rFonts w:ascii="Book Antiqua" w:hAnsi="Book Antiqua" w:cs="Times New Roman"/>
        </w:rPr>
        <w:t>National Cancer Center Research Institute</w:t>
      </w:r>
      <w:r w:rsidR="00886825" w:rsidRPr="00960597">
        <w:rPr>
          <w:rFonts w:ascii="Book Antiqua" w:eastAsia="宋体" w:hAnsi="Book Antiqua" w:cs="Times New Roman" w:hint="eastAsia"/>
          <w:lang w:eastAsia="zh-CN"/>
        </w:rPr>
        <w:t>,</w:t>
      </w:r>
      <w:r w:rsidR="00886825" w:rsidRPr="00960597">
        <w:rPr>
          <w:rFonts w:ascii="Book Antiqua" w:eastAsia="宋体" w:hAnsi="Book Antiqua" w:cs="Times New Roman" w:hint="eastAsia"/>
          <w:b/>
          <w:lang w:eastAsia="zh-CN"/>
        </w:rPr>
        <w:t xml:space="preserve"> </w:t>
      </w:r>
      <w:r w:rsidR="00B818D5" w:rsidRPr="00960597">
        <w:rPr>
          <w:rFonts w:ascii="Book Antiqua" w:hAnsi="Book Antiqua" w:cs="Times New Roman"/>
        </w:rPr>
        <w:t xml:space="preserve">5-1-1 </w:t>
      </w:r>
      <w:proofErr w:type="spellStart"/>
      <w:r w:rsidR="00B818D5" w:rsidRPr="00960597">
        <w:rPr>
          <w:rFonts w:ascii="Book Antiqua" w:hAnsi="Book Antiqua" w:cs="Times New Roman"/>
        </w:rPr>
        <w:t>Tsukiji</w:t>
      </w:r>
      <w:proofErr w:type="spellEnd"/>
      <w:r w:rsidR="00B818D5" w:rsidRPr="00960597">
        <w:rPr>
          <w:rFonts w:ascii="Book Antiqua" w:hAnsi="Book Antiqua" w:cs="Times New Roman"/>
        </w:rPr>
        <w:t>, Chuo-</w:t>
      </w:r>
      <w:proofErr w:type="spellStart"/>
      <w:r w:rsidR="00B818D5" w:rsidRPr="00960597">
        <w:rPr>
          <w:rFonts w:ascii="Book Antiqua" w:hAnsi="Book Antiqua" w:cs="Times New Roman"/>
        </w:rPr>
        <w:t>ku</w:t>
      </w:r>
      <w:proofErr w:type="spellEnd"/>
      <w:r w:rsidR="00B818D5" w:rsidRPr="00960597">
        <w:rPr>
          <w:rFonts w:ascii="Book Antiqua" w:hAnsi="Book Antiqua" w:cs="Times New Roman"/>
        </w:rPr>
        <w:t>, Tokyo 104-0045, Japan</w:t>
      </w:r>
      <w:r w:rsidR="00886825" w:rsidRPr="00960597">
        <w:rPr>
          <w:rFonts w:ascii="Book Antiqua" w:eastAsia="宋体" w:hAnsi="Book Antiqua" w:cs="Times New Roman" w:hint="eastAsia"/>
          <w:lang w:eastAsia="zh-CN"/>
        </w:rPr>
        <w:t>.</w:t>
      </w:r>
      <w:r w:rsidR="00886825" w:rsidRPr="00960597">
        <w:rPr>
          <w:rFonts w:ascii="Book Antiqua" w:eastAsia="宋体" w:hAnsi="Book Antiqua" w:cs="Times New Roman" w:hint="eastAsia"/>
          <w:b/>
          <w:lang w:eastAsia="zh-CN"/>
        </w:rPr>
        <w:t xml:space="preserve"> </w:t>
      </w:r>
      <w:r w:rsidR="00D21BED" w:rsidRPr="00960597">
        <w:rPr>
          <w:rFonts w:ascii="Book Antiqua" w:hAnsi="Book Antiqua" w:cs="Times New Roman"/>
        </w:rPr>
        <w:t>ertakai@ncc.go.jp</w:t>
      </w:r>
    </w:p>
    <w:p w14:paraId="6CD65365" w14:textId="07C23E60" w:rsidR="00B818D5" w:rsidRPr="00960597" w:rsidRDefault="00B818D5" w:rsidP="00364C7B">
      <w:pPr>
        <w:adjustRightInd w:val="0"/>
        <w:snapToGrid w:val="0"/>
        <w:spacing w:line="360" w:lineRule="auto"/>
        <w:rPr>
          <w:rFonts w:ascii="Book Antiqua" w:hAnsi="Book Antiqua" w:cs="Times New Roman"/>
        </w:rPr>
      </w:pPr>
      <w:r w:rsidRPr="00960597">
        <w:rPr>
          <w:rFonts w:ascii="Book Antiqua" w:hAnsi="Book Antiqua" w:cs="Times New Roman"/>
          <w:b/>
        </w:rPr>
        <w:t>Tel</w:t>
      </w:r>
      <w:r w:rsidR="00886825" w:rsidRPr="00960597">
        <w:rPr>
          <w:rFonts w:ascii="Book Antiqua" w:eastAsia="宋体" w:hAnsi="Book Antiqua" w:cs="Times New Roman" w:hint="eastAsia"/>
          <w:b/>
          <w:lang w:eastAsia="zh-CN"/>
        </w:rPr>
        <w:t>ephone</w:t>
      </w:r>
      <w:r w:rsidRPr="00960597">
        <w:rPr>
          <w:rFonts w:ascii="Book Antiqua" w:hAnsi="Book Antiqua" w:cs="Times New Roman"/>
          <w:b/>
        </w:rPr>
        <w:t xml:space="preserve">: </w:t>
      </w:r>
      <w:r w:rsidRPr="00960597">
        <w:rPr>
          <w:rFonts w:ascii="Book Antiqua" w:hAnsi="Book Antiqua" w:cs="Times New Roman"/>
        </w:rPr>
        <w:t>+81</w:t>
      </w:r>
      <w:r w:rsidR="00886825" w:rsidRPr="00960597">
        <w:rPr>
          <w:rFonts w:ascii="Book Antiqua" w:eastAsia="宋体" w:hAnsi="Book Antiqua" w:cs="Times New Roman" w:hint="eastAsia"/>
          <w:lang w:eastAsia="zh-CN"/>
        </w:rPr>
        <w:t>-</w:t>
      </w:r>
      <w:r w:rsidRPr="00960597">
        <w:rPr>
          <w:rFonts w:ascii="Book Antiqua" w:hAnsi="Book Antiqua" w:cs="Times New Roman"/>
        </w:rPr>
        <w:t>3</w:t>
      </w:r>
      <w:r w:rsidR="00886825" w:rsidRPr="00960597">
        <w:rPr>
          <w:rFonts w:ascii="Book Antiqua" w:eastAsia="宋体" w:hAnsi="Book Antiqua" w:cs="Times New Roman" w:hint="eastAsia"/>
          <w:lang w:eastAsia="zh-CN"/>
        </w:rPr>
        <w:t>-</w:t>
      </w:r>
      <w:r w:rsidR="00886825" w:rsidRPr="00960597">
        <w:rPr>
          <w:rFonts w:ascii="Book Antiqua" w:hAnsi="Book Antiqua" w:cs="Times New Roman"/>
        </w:rPr>
        <w:t>3542</w:t>
      </w:r>
      <w:r w:rsidRPr="00960597">
        <w:rPr>
          <w:rFonts w:ascii="Book Antiqua" w:hAnsi="Book Antiqua" w:cs="Times New Roman"/>
        </w:rPr>
        <w:t>2511</w:t>
      </w:r>
    </w:p>
    <w:p w14:paraId="29ABDC66" w14:textId="3C6C6420" w:rsidR="00886825" w:rsidRPr="00960597" w:rsidRDefault="00886825" w:rsidP="00364C7B">
      <w:pPr>
        <w:adjustRightInd w:val="0"/>
        <w:snapToGrid w:val="0"/>
        <w:spacing w:line="360" w:lineRule="auto"/>
        <w:rPr>
          <w:rFonts w:ascii="Book Antiqua" w:hAnsi="Book Antiqua" w:cs="Times New Roman"/>
        </w:rPr>
      </w:pPr>
      <w:r w:rsidRPr="00960597">
        <w:rPr>
          <w:rFonts w:ascii="Book Antiqua" w:hAnsi="Book Antiqua" w:cs="Times New Roman"/>
          <w:b/>
        </w:rPr>
        <w:lastRenderedPageBreak/>
        <w:t xml:space="preserve">Fax: </w:t>
      </w:r>
      <w:r w:rsidRPr="00960597">
        <w:rPr>
          <w:rFonts w:ascii="Book Antiqua" w:hAnsi="Book Antiqua" w:cs="Times New Roman"/>
        </w:rPr>
        <w:t>+81</w:t>
      </w:r>
      <w:r w:rsidRPr="00960597">
        <w:rPr>
          <w:rFonts w:ascii="Book Antiqua" w:eastAsia="宋体" w:hAnsi="Book Antiqua" w:cs="Times New Roman" w:hint="eastAsia"/>
          <w:lang w:eastAsia="zh-CN"/>
        </w:rPr>
        <w:t>-</w:t>
      </w:r>
      <w:r w:rsidRPr="00960597">
        <w:rPr>
          <w:rFonts w:ascii="Book Antiqua" w:hAnsi="Book Antiqua" w:cs="Times New Roman"/>
        </w:rPr>
        <w:t>3</w:t>
      </w:r>
      <w:r w:rsidRPr="00960597">
        <w:rPr>
          <w:rFonts w:ascii="Book Antiqua" w:eastAsia="宋体" w:hAnsi="Book Antiqua" w:cs="Times New Roman" w:hint="eastAsia"/>
          <w:lang w:eastAsia="zh-CN"/>
        </w:rPr>
        <w:t>-</w:t>
      </w:r>
      <w:r w:rsidRPr="00960597">
        <w:rPr>
          <w:rFonts w:ascii="Book Antiqua" w:hAnsi="Book Antiqua" w:cs="Times New Roman"/>
        </w:rPr>
        <w:t>35453567</w:t>
      </w:r>
    </w:p>
    <w:p w14:paraId="116E2A80" w14:textId="77777777" w:rsidR="00F0316E" w:rsidRPr="00960597" w:rsidRDefault="00F0316E" w:rsidP="00364C7B">
      <w:pPr>
        <w:adjustRightInd w:val="0"/>
        <w:snapToGrid w:val="0"/>
        <w:spacing w:line="360" w:lineRule="auto"/>
        <w:rPr>
          <w:rFonts w:ascii="Book Antiqua" w:hAnsi="Book Antiqua" w:cs="Times New Roman"/>
        </w:rPr>
      </w:pPr>
    </w:p>
    <w:p w14:paraId="7746399A" w14:textId="08DCA226" w:rsidR="001A5412" w:rsidRPr="00960597" w:rsidRDefault="001A5412" w:rsidP="00364C7B">
      <w:pPr>
        <w:adjustRightInd w:val="0"/>
        <w:snapToGrid w:val="0"/>
        <w:spacing w:line="360" w:lineRule="auto"/>
        <w:rPr>
          <w:rFonts w:ascii="Book Antiqua" w:hAnsi="Book Antiqua"/>
          <w:b/>
          <w:bCs/>
        </w:rPr>
      </w:pPr>
      <w:bookmarkStart w:id="64" w:name="OLE_LINK1346"/>
      <w:bookmarkStart w:id="65" w:name="OLE_LINK1347"/>
      <w:bookmarkStart w:id="66" w:name="OLE_LINK1461"/>
      <w:bookmarkStart w:id="67" w:name="OLE_LINK1437"/>
      <w:bookmarkStart w:id="68" w:name="OLE_LINK1493"/>
      <w:bookmarkStart w:id="69" w:name="OLE_LINK1436"/>
      <w:bookmarkStart w:id="70" w:name="OLE_LINK1584"/>
      <w:bookmarkStart w:id="71" w:name="OLE_LINK1426"/>
      <w:bookmarkStart w:id="72" w:name="OLE_LINK1470"/>
      <w:bookmarkStart w:id="73" w:name="OLE_LINK1726"/>
      <w:bookmarkStart w:id="74" w:name="OLE_LINK1773"/>
      <w:bookmarkStart w:id="75" w:name="OLE_LINK1819"/>
      <w:bookmarkStart w:id="76" w:name="OLE_LINK1886"/>
      <w:bookmarkStart w:id="77" w:name="OLE_LINK1800"/>
      <w:bookmarkStart w:id="78" w:name="OLE_LINK1718"/>
      <w:bookmarkStart w:id="79" w:name="OLE_LINK1895"/>
      <w:bookmarkStart w:id="80" w:name="OLE_LINK1973"/>
      <w:bookmarkStart w:id="81" w:name="OLE_LINK25"/>
      <w:bookmarkStart w:id="82" w:name="OLE_LINK29"/>
      <w:bookmarkStart w:id="83" w:name="OLE_LINK733"/>
      <w:bookmarkStart w:id="84" w:name="OLE_LINK2054"/>
      <w:bookmarkStart w:id="85" w:name="OLE_LINK2100"/>
      <w:bookmarkStart w:id="86" w:name="OLE_LINK767"/>
      <w:bookmarkStart w:id="87" w:name="OLE_LINK39"/>
      <w:bookmarkStart w:id="88" w:name="OLE_LINK42"/>
      <w:bookmarkStart w:id="89" w:name="OLE_LINK2412"/>
      <w:bookmarkStart w:id="90" w:name="OLE_LINK2447"/>
      <w:bookmarkStart w:id="91" w:name="OLE_LINK2378"/>
      <w:bookmarkStart w:id="92" w:name="OLE_LINK2510"/>
      <w:bookmarkStart w:id="93" w:name="OLE_LINK2774"/>
      <w:bookmarkStart w:id="94" w:name="OLE_LINK54"/>
      <w:bookmarkStart w:id="95" w:name="OLE_LINK59"/>
      <w:bookmarkStart w:id="96" w:name="OLE_LINK60"/>
      <w:bookmarkStart w:id="97" w:name="OLE_LINK3168"/>
      <w:bookmarkStart w:id="98" w:name="OLE_LINK3243"/>
      <w:bookmarkStart w:id="99" w:name="OLE_LINK3331"/>
      <w:bookmarkStart w:id="100" w:name="OLE_LINK67"/>
      <w:bookmarkStart w:id="101" w:name="OLE_LINK3303"/>
      <w:bookmarkStart w:id="102" w:name="OLE_LINK3370"/>
      <w:r w:rsidRPr="00960597">
        <w:rPr>
          <w:rFonts w:ascii="Book Antiqua" w:hAnsi="Book Antiqua"/>
          <w:b/>
          <w:bCs/>
        </w:rPr>
        <w:t xml:space="preserve">Received: </w:t>
      </w:r>
      <w:r w:rsidRPr="00960597">
        <w:rPr>
          <w:rFonts w:ascii="Book Antiqua" w:eastAsia="宋体" w:hAnsi="Book Antiqua" w:hint="eastAsia"/>
          <w:bCs/>
          <w:lang w:eastAsia="zh-CN"/>
        </w:rPr>
        <w:t>April</w:t>
      </w:r>
      <w:r w:rsidRPr="00960597">
        <w:rPr>
          <w:rFonts w:ascii="Book Antiqua" w:hAnsi="Book Antiqua" w:hint="eastAsia"/>
          <w:bCs/>
        </w:rPr>
        <w:t xml:space="preserve"> </w:t>
      </w:r>
      <w:r w:rsidRPr="00960597">
        <w:rPr>
          <w:rFonts w:ascii="Book Antiqua" w:eastAsia="宋体" w:hAnsi="Book Antiqua" w:hint="eastAsia"/>
          <w:bCs/>
          <w:lang w:eastAsia="zh-CN"/>
        </w:rPr>
        <w:t>25</w:t>
      </w:r>
      <w:r w:rsidRPr="00960597">
        <w:rPr>
          <w:rFonts w:ascii="Book Antiqua" w:hAnsi="Book Antiqua" w:hint="eastAsia"/>
          <w:bCs/>
        </w:rPr>
        <w:t>, 2016</w:t>
      </w:r>
    </w:p>
    <w:p w14:paraId="5C1CAE3F" w14:textId="0EA601CD" w:rsidR="001A5412" w:rsidRPr="00960597" w:rsidRDefault="001A5412" w:rsidP="00364C7B">
      <w:pPr>
        <w:adjustRightInd w:val="0"/>
        <w:snapToGrid w:val="0"/>
        <w:spacing w:line="360" w:lineRule="auto"/>
        <w:rPr>
          <w:rFonts w:ascii="Book Antiqua" w:hAnsi="Book Antiqua"/>
          <w:bCs/>
        </w:rPr>
      </w:pPr>
      <w:r w:rsidRPr="00960597">
        <w:rPr>
          <w:rFonts w:ascii="Book Antiqua" w:hAnsi="Book Antiqua"/>
          <w:b/>
          <w:bCs/>
        </w:rPr>
        <w:t>Peer-review started:</w:t>
      </w:r>
      <w:r w:rsidRPr="00960597">
        <w:rPr>
          <w:rFonts w:ascii="Book Antiqua" w:hAnsi="Book Antiqua" w:hint="eastAsia"/>
          <w:bCs/>
        </w:rPr>
        <w:t xml:space="preserve"> </w:t>
      </w:r>
      <w:r w:rsidRPr="00960597">
        <w:rPr>
          <w:rFonts w:ascii="Book Antiqua" w:eastAsia="宋体" w:hAnsi="Book Antiqua" w:hint="eastAsia"/>
          <w:bCs/>
          <w:lang w:eastAsia="zh-CN"/>
        </w:rPr>
        <w:t>April</w:t>
      </w:r>
      <w:r w:rsidRPr="00960597">
        <w:rPr>
          <w:rFonts w:ascii="Book Antiqua" w:hAnsi="Book Antiqua" w:hint="eastAsia"/>
          <w:bCs/>
        </w:rPr>
        <w:t xml:space="preserve"> </w:t>
      </w:r>
      <w:r w:rsidRPr="00960597">
        <w:rPr>
          <w:rFonts w:ascii="Book Antiqua" w:eastAsia="宋体" w:hAnsi="Book Antiqua" w:hint="eastAsia"/>
          <w:bCs/>
          <w:lang w:eastAsia="zh-CN"/>
        </w:rPr>
        <w:t>27</w:t>
      </w:r>
      <w:r w:rsidRPr="00960597">
        <w:rPr>
          <w:rFonts w:ascii="Book Antiqua" w:hAnsi="Book Antiqua" w:hint="eastAsia"/>
          <w:bCs/>
        </w:rPr>
        <w:t>, 2016</w:t>
      </w:r>
    </w:p>
    <w:p w14:paraId="535596E7" w14:textId="254C5542" w:rsidR="001A5412" w:rsidRPr="00960597" w:rsidRDefault="001A5412" w:rsidP="00364C7B">
      <w:pPr>
        <w:adjustRightInd w:val="0"/>
        <w:snapToGrid w:val="0"/>
        <w:spacing w:line="360" w:lineRule="auto"/>
        <w:rPr>
          <w:rFonts w:ascii="Book Antiqua" w:hAnsi="Book Antiqua"/>
          <w:bCs/>
        </w:rPr>
      </w:pPr>
      <w:bookmarkStart w:id="103" w:name="OLE_LINK23"/>
      <w:bookmarkStart w:id="104" w:name="OLE_LINK24"/>
      <w:r w:rsidRPr="00960597">
        <w:rPr>
          <w:rFonts w:ascii="Book Antiqua" w:hAnsi="Book Antiqua"/>
          <w:b/>
          <w:bCs/>
        </w:rPr>
        <w:t>First decision:</w:t>
      </w:r>
      <w:r w:rsidRPr="00960597">
        <w:rPr>
          <w:rFonts w:ascii="Book Antiqua" w:hAnsi="Book Antiqua" w:hint="eastAsia"/>
          <w:bCs/>
        </w:rPr>
        <w:t xml:space="preserve"> </w:t>
      </w:r>
      <w:r w:rsidRPr="00960597">
        <w:rPr>
          <w:rFonts w:ascii="Book Antiqua" w:eastAsia="宋体" w:hAnsi="Book Antiqua" w:hint="eastAsia"/>
          <w:bCs/>
          <w:lang w:eastAsia="zh-CN"/>
        </w:rPr>
        <w:t>June</w:t>
      </w:r>
      <w:r w:rsidRPr="00960597">
        <w:rPr>
          <w:rFonts w:ascii="Book Antiqua" w:hAnsi="Book Antiqua" w:hint="eastAsia"/>
          <w:bCs/>
        </w:rPr>
        <w:t xml:space="preserve"> </w:t>
      </w:r>
      <w:r w:rsidRPr="00960597">
        <w:rPr>
          <w:rFonts w:ascii="Book Antiqua" w:eastAsia="宋体" w:hAnsi="Book Antiqua" w:hint="eastAsia"/>
          <w:bCs/>
          <w:lang w:eastAsia="zh-CN"/>
        </w:rPr>
        <w:t>20</w:t>
      </w:r>
      <w:r w:rsidRPr="00960597">
        <w:rPr>
          <w:rFonts w:ascii="Book Antiqua" w:hAnsi="Book Antiqua" w:hint="eastAsia"/>
          <w:bCs/>
        </w:rPr>
        <w:t>, 2016</w:t>
      </w:r>
    </w:p>
    <w:p w14:paraId="158B0AF7" w14:textId="3FED2D41" w:rsidR="001A5412" w:rsidRPr="00960597" w:rsidRDefault="001A5412" w:rsidP="00364C7B">
      <w:pPr>
        <w:adjustRightInd w:val="0"/>
        <w:snapToGrid w:val="0"/>
        <w:spacing w:line="360" w:lineRule="auto"/>
        <w:rPr>
          <w:rFonts w:ascii="Book Antiqua" w:hAnsi="Book Antiqua"/>
          <w:bCs/>
        </w:rPr>
      </w:pPr>
      <w:r w:rsidRPr="00960597">
        <w:rPr>
          <w:rFonts w:ascii="Book Antiqua" w:hAnsi="Book Antiqua"/>
          <w:b/>
          <w:bCs/>
        </w:rPr>
        <w:t>Revised:</w:t>
      </w:r>
      <w:r w:rsidRPr="00960597">
        <w:rPr>
          <w:rFonts w:ascii="Book Antiqua" w:hAnsi="Book Antiqua" w:hint="eastAsia"/>
          <w:bCs/>
        </w:rPr>
        <w:t xml:space="preserve"> </w:t>
      </w:r>
      <w:r w:rsidRPr="00960597">
        <w:rPr>
          <w:rFonts w:ascii="Book Antiqua" w:eastAsia="宋体" w:hAnsi="Book Antiqua" w:hint="eastAsia"/>
          <w:bCs/>
          <w:lang w:eastAsia="zh-CN"/>
        </w:rPr>
        <w:t>June</w:t>
      </w:r>
      <w:r w:rsidRPr="00960597">
        <w:rPr>
          <w:rFonts w:ascii="Book Antiqua" w:hAnsi="Book Antiqua" w:hint="eastAsia"/>
          <w:bCs/>
        </w:rPr>
        <w:t xml:space="preserve"> </w:t>
      </w:r>
      <w:r w:rsidRPr="00960597">
        <w:rPr>
          <w:rFonts w:ascii="Book Antiqua" w:eastAsia="宋体" w:hAnsi="Book Antiqua" w:hint="eastAsia"/>
          <w:bCs/>
          <w:lang w:eastAsia="zh-CN"/>
        </w:rPr>
        <w:t>30</w:t>
      </w:r>
      <w:r w:rsidRPr="00960597">
        <w:rPr>
          <w:rFonts w:ascii="Book Antiqua" w:hAnsi="Book Antiqua" w:hint="eastAsia"/>
          <w:bCs/>
        </w:rPr>
        <w:t>, 2016</w:t>
      </w:r>
    </w:p>
    <w:p w14:paraId="1230608D" w14:textId="7C848888" w:rsidR="001A5412" w:rsidRPr="00BC06F9" w:rsidRDefault="001A5412" w:rsidP="00BC06F9">
      <w:pPr>
        <w:spacing w:line="360" w:lineRule="auto"/>
        <w:rPr>
          <w:rFonts w:ascii="Book Antiqua" w:hAnsi="Book Antiqua"/>
          <w:color w:val="000000"/>
        </w:rPr>
      </w:pPr>
      <w:r w:rsidRPr="00960597">
        <w:rPr>
          <w:rFonts w:ascii="Book Antiqua" w:hAnsi="Book Antiqua"/>
          <w:b/>
          <w:bCs/>
        </w:rPr>
        <w:t>Accepted:</w:t>
      </w:r>
      <w:r w:rsidR="00BC06F9" w:rsidRPr="00BC06F9">
        <w:rPr>
          <w:rFonts w:ascii="Book Antiqua" w:hAnsi="Book Antiqua"/>
          <w:color w:val="000000"/>
        </w:rPr>
        <w:t xml:space="preserve"> </w:t>
      </w:r>
      <w:r w:rsidR="00BC06F9">
        <w:rPr>
          <w:rFonts w:ascii="Book Antiqua" w:hAnsi="Book Antiqua"/>
          <w:color w:val="000000"/>
        </w:rPr>
        <w:t>August 5, 2016</w:t>
      </w:r>
      <w:r w:rsidR="00613BD4" w:rsidRPr="00960597">
        <w:rPr>
          <w:rFonts w:ascii="Book Antiqua" w:hAnsi="Book Antiqua"/>
          <w:b/>
          <w:bCs/>
        </w:rPr>
        <w:t xml:space="preserve"> </w:t>
      </w:r>
    </w:p>
    <w:p w14:paraId="64F4CB40" w14:textId="77777777" w:rsidR="001A5412" w:rsidRPr="00960597" w:rsidRDefault="001A5412" w:rsidP="00364C7B">
      <w:pPr>
        <w:adjustRightInd w:val="0"/>
        <w:snapToGrid w:val="0"/>
        <w:spacing w:line="360" w:lineRule="auto"/>
        <w:rPr>
          <w:rFonts w:ascii="Book Antiqua" w:hAnsi="Book Antiqua"/>
          <w:b/>
          <w:bCs/>
        </w:rPr>
      </w:pPr>
      <w:r w:rsidRPr="00960597">
        <w:rPr>
          <w:rFonts w:ascii="Book Antiqua" w:hAnsi="Book Antiqua"/>
          <w:b/>
          <w:bCs/>
        </w:rPr>
        <w:t>Article in press:</w:t>
      </w:r>
    </w:p>
    <w:p w14:paraId="1E2641C6" w14:textId="77777777" w:rsidR="001A5412" w:rsidRPr="00960597" w:rsidRDefault="001A5412" w:rsidP="00364C7B">
      <w:pPr>
        <w:adjustRightInd w:val="0"/>
        <w:snapToGrid w:val="0"/>
        <w:spacing w:line="360" w:lineRule="auto"/>
        <w:rPr>
          <w:rFonts w:ascii="Book Antiqua" w:hAnsi="Book Antiqua"/>
          <w:b/>
          <w:bCs/>
        </w:rPr>
      </w:pPr>
      <w:r w:rsidRPr="00960597">
        <w:rPr>
          <w:rFonts w:ascii="Book Antiqua" w:hAnsi="Book Antiqua"/>
          <w:b/>
          <w:bCs/>
        </w:rPr>
        <w:t xml:space="preserve">Published online: </w:t>
      </w:r>
    </w:p>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14:paraId="7218AF65" w14:textId="77777777" w:rsidR="00B818D5" w:rsidRPr="00960597" w:rsidRDefault="00B818D5" w:rsidP="00364C7B">
      <w:pPr>
        <w:widowControl/>
        <w:adjustRightInd w:val="0"/>
        <w:snapToGrid w:val="0"/>
        <w:spacing w:line="360" w:lineRule="auto"/>
        <w:rPr>
          <w:rFonts w:ascii="Book Antiqua" w:hAnsi="Book Antiqua" w:cs="Times New Roman"/>
          <w:b/>
        </w:rPr>
      </w:pPr>
      <w:r w:rsidRPr="00960597">
        <w:rPr>
          <w:rFonts w:ascii="Book Antiqua" w:hAnsi="Book Antiqua" w:cs="Times New Roman"/>
          <w:b/>
        </w:rPr>
        <w:br w:type="page"/>
      </w:r>
    </w:p>
    <w:p w14:paraId="5A31FD6C" w14:textId="1DDE3EB7" w:rsidR="008B0A2D" w:rsidRPr="00960597" w:rsidRDefault="008B0A2D" w:rsidP="00364C7B">
      <w:pPr>
        <w:adjustRightInd w:val="0"/>
        <w:snapToGrid w:val="0"/>
        <w:spacing w:line="360" w:lineRule="auto"/>
        <w:rPr>
          <w:rFonts w:ascii="Book Antiqua" w:hAnsi="Book Antiqua" w:cs="Times New Roman"/>
          <w:b/>
        </w:rPr>
      </w:pPr>
      <w:r w:rsidRPr="00960597">
        <w:rPr>
          <w:rFonts w:ascii="Book Antiqua" w:hAnsi="Book Antiqua" w:cs="Times New Roman"/>
          <w:b/>
        </w:rPr>
        <w:lastRenderedPageBreak/>
        <w:t>Abstract</w:t>
      </w:r>
    </w:p>
    <w:p w14:paraId="4AD3ED5A" w14:textId="4554C42B" w:rsidR="00F70D4C" w:rsidRPr="00960597" w:rsidRDefault="00D21BED" w:rsidP="00364C7B">
      <w:pPr>
        <w:adjustRightInd w:val="0"/>
        <w:snapToGrid w:val="0"/>
        <w:spacing w:line="360" w:lineRule="auto"/>
        <w:rPr>
          <w:rFonts w:ascii="Book Antiqua" w:hAnsi="Book Antiqua" w:cs="Times New Roman"/>
        </w:rPr>
      </w:pPr>
      <w:r w:rsidRPr="00960597">
        <w:rPr>
          <w:rFonts w:ascii="Book Antiqua" w:hAnsi="Book Antiqua" w:cs="Times New Roman"/>
        </w:rPr>
        <w:t>Most pancreatic cancer patients</w:t>
      </w:r>
      <w:r w:rsidR="004F2F7D" w:rsidRPr="00960597">
        <w:rPr>
          <w:rFonts w:ascii="Book Antiqua" w:hAnsi="Book Antiqua" w:cs="Times New Roman"/>
        </w:rPr>
        <w:t xml:space="preserve"> present with advanced metastatic disease</w:t>
      </w:r>
      <w:r w:rsidR="000D6AA9" w:rsidRPr="00960597">
        <w:rPr>
          <w:rFonts w:ascii="Book Antiqua" w:hAnsi="Book Antiqua" w:cs="Times New Roman"/>
        </w:rPr>
        <w:t>,</w:t>
      </w:r>
      <w:r w:rsidR="004F2F7D" w:rsidRPr="00960597">
        <w:rPr>
          <w:rFonts w:ascii="Book Antiqua" w:hAnsi="Book Antiqua" w:cs="Times New Roman"/>
        </w:rPr>
        <w:t xml:space="preserve"> resulting in </w:t>
      </w:r>
      <w:r w:rsidR="00B1018B" w:rsidRPr="00960597">
        <w:rPr>
          <w:rFonts w:ascii="Book Antiqua" w:hAnsi="Book Antiqua" w:cs="Times New Roman"/>
        </w:rPr>
        <w:t>extremely</w:t>
      </w:r>
      <w:r w:rsidR="00304822" w:rsidRPr="00960597">
        <w:rPr>
          <w:rFonts w:ascii="Book Antiqua" w:hAnsi="Book Antiqua" w:cs="Times New Roman"/>
        </w:rPr>
        <w:t xml:space="preserve"> </w:t>
      </w:r>
      <w:r w:rsidR="004F2F7D" w:rsidRPr="00960597">
        <w:rPr>
          <w:rFonts w:ascii="Book Antiqua" w:hAnsi="Book Antiqua" w:cs="Times New Roman"/>
        </w:rPr>
        <w:t>poor 5-year survival</w:t>
      </w:r>
      <w:r w:rsidR="005626A9" w:rsidRPr="00960597">
        <w:rPr>
          <w:rFonts w:ascii="Book Antiqua" w:hAnsi="Book Antiqua" w:cs="Times New Roman"/>
        </w:rPr>
        <w:t>, mainly because</w:t>
      </w:r>
      <w:r w:rsidR="00370DBF" w:rsidRPr="00960597">
        <w:rPr>
          <w:rFonts w:ascii="Book Antiqua" w:hAnsi="Book Antiqua" w:cs="Times New Roman"/>
        </w:rPr>
        <w:t xml:space="preserve"> of</w:t>
      </w:r>
      <w:r w:rsidR="000267EF" w:rsidRPr="00960597">
        <w:rPr>
          <w:rFonts w:ascii="Book Antiqua" w:hAnsi="Book Antiqua" w:cs="Times New Roman"/>
        </w:rPr>
        <w:t xml:space="preserve"> </w:t>
      </w:r>
      <w:r w:rsidR="000475F2" w:rsidRPr="00960597">
        <w:rPr>
          <w:rFonts w:ascii="Book Antiqua" w:hAnsi="Book Antiqua" w:cs="Times New Roman"/>
        </w:rPr>
        <w:t xml:space="preserve">the lack of </w:t>
      </w:r>
      <w:r w:rsidR="00583FFE" w:rsidRPr="00960597">
        <w:rPr>
          <w:rFonts w:ascii="Book Antiqua" w:hAnsi="Book Antiqua" w:cs="Times New Roman"/>
        </w:rPr>
        <w:t xml:space="preserve">a </w:t>
      </w:r>
      <w:r w:rsidR="000475F2" w:rsidRPr="00960597">
        <w:rPr>
          <w:rFonts w:ascii="Book Antiqua" w:hAnsi="Book Antiqua" w:cs="Times New Roman"/>
        </w:rPr>
        <w:t>reliable modality for early detection</w:t>
      </w:r>
      <w:r w:rsidR="000267EF" w:rsidRPr="00960597">
        <w:rPr>
          <w:rFonts w:ascii="Book Antiqua" w:hAnsi="Book Antiqua" w:cs="Times New Roman"/>
        </w:rPr>
        <w:t xml:space="preserve"> and </w:t>
      </w:r>
      <w:r w:rsidR="000475F2" w:rsidRPr="00960597">
        <w:rPr>
          <w:rFonts w:ascii="Book Antiqua" w:hAnsi="Book Antiqua" w:cs="Times New Roman"/>
        </w:rPr>
        <w:t>limited therapeutic options for advanced disease.</w:t>
      </w:r>
      <w:r w:rsidR="005626A9" w:rsidRPr="00960597">
        <w:rPr>
          <w:rFonts w:ascii="Book Antiqua" w:hAnsi="Book Antiqua" w:cs="Times New Roman"/>
        </w:rPr>
        <w:t xml:space="preserve"> </w:t>
      </w:r>
      <w:r w:rsidR="004F2F7D" w:rsidRPr="00960597">
        <w:rPr>
          <w:rFonts w:ascii="Book Antiqua" w:hAnsi="Book Antiqua" w:cs="Times New Roman"/>
        </w:rPr>
        <w:t>Th</w:t>
      </w:r>
      <w:r w:rsidR="0072589B" w:rsidRPr="00960597">
        <w:rPr>
          <w:rFonts w:ascii="Book Antiqua" w:hAnsi="Book Antiqua" w:cs="Times New Roman"/>
        </w:rPr>
        <w:t xml:space="preserve">erefore, there is a need for </w:t>
      </w:r>
      <w:r w:rsidR="00F355F6" w:rsidRPr="00960597">
        <w:rPr>
          <w:rFonts w:ascii="Book Antiqua" w:hAnsi="Book Antiqua" w:cs="Times New Roman"/>
        </w:rPr>
        <w:t>minimally</w:t>
      </w:r>
      <w:r w:rsidR="004F2F7D" w:rsidRPr="00960597">
        <w:rPr>
          <w:rFonts w:ascii="Book Antiqua" w:hAnsi="Book Antiqua" w:cs="Times New Roman"/>
        </w:rPr>
        <w:t>-inva</w:t>
      </w:r>
      <w:r w:rsidR="007534A7" w:rsidRPr="00960597">
        <w:rPr>
          <w:rFonts w:ascii="Book Antiqua" w:hAnsi="Book Antiqua" w:cs="Times New Roman"/>
        </w:rPr>
        <w:t>sive diagnostic tools for</w:t>
      </w:r>
      <w:r w:rsidRPr="00960597">
        <w:rPr>
          <w:rFonts w:ascii="Book Antiqua" w:hAnsi="Book Antiqua" w:cs="Times New Roman"/>
        </w:rPr>
        <w:t xml:space="preserve"> detect</w:t>
      </w:r>
      <w:r w:rsidR="007534A7" w:rsidRPr="00960597">
        <w:rPr>
          <w:rFonts w:ascii="Book Antiqua" w:hAnsi="Book Antiqua" w:cs="Times New Roman"/>
        </w:rPr>
        <w:t>ing</w:t>
      </w:r>
      <w:r w:rsidRPr="00960597">
        <w:rPr>
          <w:rFonts w:ascii="Book Antiqua" w:hAnsi="Book Antiqua" w:cs="Times New Roman"/>
        </w:rPr>
        <w:t xml:space="preserve"> </w:t>
      </w:r>
      <w:r w:rsidR="005626A9" w:rsidRPr="00960597">
        <w:rPr>
          <w:rFonts w:ascii="Book Antiqua" w:hAnsi="Book Antiqua" w:cs="Times New Roman"/>
        </w:rPr>
        <w:t>pancreatic cancer</w:t>
      </w:r>
      <w:r w:rsidR="000D6AA9" w:rsidRPr="00960597">
        <w:rPr>
          <w:rFonts w:ascii="Book Antiqua" w:hAnsi="Book Antiqua" w:cs="Times New Roman"/>
        </w:rPr>
        <w:t xml:space="preserve"> at an early stage</w:t>
      </w:r>
      <w:r w:rsidR="00304822" w:rsidRPr="00960597">
        <w:rPr>
          <w:rFonts w:ascii="Book Antiqua" w:hAnsi="Book Antiqua" w:cs="Times New Roman"/>
        </w:rPr>
        <w:t>, when</w:t>
      </w:r>
      <w:r w:rsidR="006A46D5" w:rsidRPr="00960597">
        <w:rPr>
          <w:rFonts w:ascii="Book Antiqua" w:hAnsi="Book Antiqua" w:cs="Times New Roman"/>
        </w:rPr>
        <w:t xml:space="preserve"> curative surgery</w:t>
      </w:r>
      <w:r w:rsidR="00304822" w:rsidRPr="00960597">
        <w:rPr>
          <w:rFonts w:ascii="Book Antiqua" w:hAnsi="Book Antiqua" w:cs="Times New Roman"/>
        </w:rPr>
        <w:t xml:space="preserve"> </w:t>
      </w:r>
      <w:r w:rsidR="000475F2" w:rsidRPr="00960597">
        <w:rPr>
          <w:rFonts w:ascii="Book Antiqua" w:hAnsi="Book Antiqua" w:cs="Times New Roman"/>
        </w:rPr>
        <w:t>and also novel therapeutic approaches including precision medicine</w:t>
      </w:r>
      <w:r w:rsidR="00F355F6" w:rsidRPr="00960597">
        <w:rPr>
          <w:rFonts w:ascii="Book Antiqua" w:hAnsi="Book Antiqua" w:cs="Times New Roman"/>
        </w:rPr>
        <w:t xml:space="preserve"> may be feasible</w:t>
      </w:r>
      <w:r w:rsidR="0072589B" w:rsidRPr="00960597">
        <w:rPr>
          <w:rFonts w:ascii="Book Antiqua" w:hAnsi="Book Antiqua" w:cs="Times New Roman"/>
        </w:rPr>
        <w:t xml:space="preserve">. </w:t>
      </w:r>
      <w:r w:rsidR="00583FFE" w:rsidRPr="00960597">
        <w:rPr>
          <w:rFonts w:ascii="Book Antiqua" w:hAnsi="Book Antiqua" w:cs="Times New Roman"/>
        </w:rPr>
        <w:t xml:space="preserve">The </w:t>
      </w:r>
      <w:r w:rsidR="0072589B" w:rsidRPr="00960597">
        <w:rPr>
          <w:rFonts w:ascii="Book Antiqua" w:hAnsi="Book Antiqua" w:cs="Times New Roman"/>
        </w:rPr>
        <w:t>“</w:t>
      </w:r>
      <w:r w:rsidR="00583FFE" w:rsidRPr="00960597">
        <w:rPr>
          <w:rFonts w:ascii="Book Antiqua" w:hAnsi="Book Antiqua" w:cs="Times New Roman"/>
        </w:rPr>
        <w:t xml:space="preserve">liquid </w:t>
      </w:r>
      <w:r w:rsidR="004F2F7D" w:rsidRPr="00960597">
        <w:rPr>
          <w:rFonts w:ascii="Book Antiqua" w:hAnsi="Book Antiqua" w:cs="Times New Roman"/>
        </w:rPr>
        <w:t>biopsy</w:t>
      </w:r>
      <w:r w:rsidR="0072589B" w:rsidRPr="00960597">
        <w:rPr>
          <w:rFonts w:ascii="Book Antiqua" w:hAnsi="Book Antiqua" w:cs="Times New Roman"/>
        </w:rPr>
        <w:t>”</w:t>
      </w:r>
      <w:r w:rsidR="000475F2" w:rsidRPr="00960597">
        <w:rPr>
          <w:rFonts w:ascii="Book Antiqua" w:hAnsi="Book Antiqua" w:cs="Times New Roman"/>
        </w:rPr>
        <w:t xml:space="preserve"> addresses these</w:t>
      </w:r>
      <w:r w:rsidR="004F2F7D" w:rsidRPr="00960597">
        <w:rPr>
          <w:rFonts w:ascii="Book Antiqua" w:hAnsi="Book Antiqua" w:cs="Times New Roman"/>
        </w:rPr>
        <w:t xml:space="preserve"> unmet clinical need</w:t>
      </w:r>
      <w:r w:rsidR="000475F2" w:rsidRPr="00960597">
        <w:rPr>
          <w:rFonts w:ascii="Book Antiqua" w:hAnsi="Book Antiqua" w:cs="Times New Roman"/>
        </w:rPr>
        <w:t>s</w:t>
      </w:r>
      <w:r w:rsidR="00B1018B" w:rsidRPr="00960597">
        <w:rPr>
          <w:rFonts w:ascii="Book Antiqua" w:hAnsi="Book Antiqua" w:cs="Times New Roman"/>
        </w:rPr>
        <w:t xml:space="preserve"> based on the concept that </w:t>
      </w:r>
      <w:r w:rsidR="004F2F7D" w:rsidRPr="00960597">
        <w:rPr>
          <w:rFonts w:ascii="Book Antiqua" w:hAnsi="Book Antiqua" w:cs="Times New Roman"/>
        </w:rPr>
        <w:t xml:space="preserve">simple peripheral blood </w:t>
      </w:r>
      <w:r w:rsidR="001C288C" w:rsidRPr="00960597">
        <w:rPr>
          <w:rFonts w:ascii="Book Antiqua" w:hAnsi="Book Antiqua" w:cs="Times New Roman"/>
        </w:rPr>
        <w:t xml:space="preserve">sampling </w:t>
      </w:r>
      <w:r w:rsidR="00B1018B" w:rsidRPr="00960597">
        <w:rPr>
          <w:rFonts w:ascii="Book Antiqua" w:hAnsi="Book Antiqua" w:cs="Times New Roman"/>
        </w:rPr>
        <w:t>and</w:t>
      </w:r>
      <w:r w:rsidR="000D6AA9" w:rsidRPr="00960597">
        <w:rPr>
          <w:rFonts w:ascii="Book Antiqua" w:hAnsi="Book Antiqua" w:cs="Times New Roman"/>
        </w:rPr>
        <w:t xml:space="preserve"> detection of</w:t>
      </w:r>
      <w:bookmarkStart w:id="105" w:name="OLE_LINK3291"/>
      <w:r w:rsidR="004F2F7D" w:rsidRPr="00960597">
        <w:rPr>
          <w:rFonts w:ascii="Book Antiqua" w:hAnsi="Book Antiqua" w:cs="Times New Roman"/>
        </w:rPr>
        <w:t xml:space="preserve"> circulating tumor DNA</w:t>
      </w:r>
      <w:r w:rsidR="00D7516D" w:rsidRPr="00960597">
        <w:rPr>
          <w:rFonts w:ascii="Book Antiqua" w:hAnsi="Book Antiqua" w:cs="Times New Roman"/>
        </w:rPr>
        <w:t xml:space="preserve"> (</w:t>
      </w:r>
      <w:proofErr w:type="spellStart"/>
      <w:r w:rsidR="00D7516D" w:rsidRPr="00960597">
        <w:rPr>
          <w:rFonts w:ascii="Book Antiqua" w:hAnsi="Book Antiqua" w:cs="Times New Roman"/>
        </w:rPr>
        <w:t>ctDNA</w:t>
      </w:r>
      <w:proofErr w:type="spellEnd"/>
      <w:r w:rsidR="00D7516D" w:rsidRPr="00960597">
        <w:rPr>
          <w:rFonts w:ascii="Book Antiqua" w:hAnsi="Book Antiqua" w:cs="Times New Roman"/>
        </w:rPr>
        <w:t>)</w:t>
      </w:r>
      <w:bookmarkEnd w:id="105"/>
      <w:r w:rsidR="00B1018B" w:rsidRPr="00960597">
        <w:rPr>
          <w:rFonts w:ascii="Book Antiqua" w:hAnsi="Book Antiqua" w:cs="Times New Roman"/>
        </w:rPr>
        <w:t xml:space="preserve"> could provide diagnostic information</w:t>
      </w:r>
      <w:r w:rsidR="004F2F7D" w:rsidRPr="00960597">
        <w:rPr>
          <w:rFonts w:ascii="Book Antiqua" w:hAnsi="Book Antiqua" w:cs="Times New Roman"/>
        </w:rPr>
        <w:t>.</w:t>
      </w:r>
      <w:r w:rsidR="005626A9" w:rsidRPr="00960597">
        <w:rPr>
          <w:rFonts w:ascii="Book Antiqua" w:hAnsi="Book Antiqua" w:cs="Times New Roman"/>
        </w:rPr>
        <w:t xml:space="preserve"> </w:t>
      </w:r>
      <w:r w:rsidR="00B818D5" w:rsidRPr="00960597">
        <w:rPr>
          <w:rFonts w:ascii="Book Antiqua" w:hAnsi="Book Antiqua" w:cs="Times New Roman"/>
        </w:rPr>
        <w:t>In this review</w:t>
      </w:r>
      <w:r w:rsidR="006A46D5" w:rsidRPr="00960597">
        <w:rPr>
          <w:rFonts w:ascii="Book Antiqua" w:hAnsi="Book Antiqua" w:cs="Times New Roman"/>
        </w:rPr>
        <w:t>,</w:t>
      </w:r>
      <w:r w:rsidR="004F2F7D" w:rsidRPr="00960597">
        <w:rPr>
          <w:rFonts w:ascii="Book Antiqua" w:hAnsi="Book Antiqua" w:cs="Times New Roman"/>
        </w:rPr>
        <w:t xml:space="preserve"> </w:t>
      </w:r>
      <w:r w:rsidR="006A46D5" w:rsidRPr="00960597">
        <w:rPr>
          <w:rFonts w:ascii="Book Antiqua" w:hAnsi="Book Antiqua" w:cs="Times New Roman"/>
        </w:rPr>
        <w:t>we provide</w:t>
      </w:r>
      <w:r w:rsidR="004F2F7D" w:rsidRPr="00960597">
        <w:rPr>
          <w:rFonts w:ascii="Book Antiqua" w:hAnsi="Book Antiqua" w:cs="Times New Roman"/>
        </w:rPr>
        <w:t xml:space="preserve"> an overview of the current </w:t>
      </w:r>
      <w:r w:rsidR="000D6AA9" w:rsidRPr="00960597">
        <w:rPr>
          <w:rFonts w:ascii="Book Antiqua" w:hAnsi="Book Antiqua" w:cs="Times New Roman"/>
        </w:rPr>
        <w:t>status of</w:t>
      </w:r>
      <w:r w:rsidR="004F2F7D" w:rsidRPr="00960597">
        <w:rPr>
          <w:rFonts w:ascii="Book Antiqua" w:hAnsi="Book Antiqua" w:cs="Times New Roman"/>
        </w:rPr>
        <w:t xml:space="preserve"> </w:t>
      </w:r>
      <w:r w:rsidR="006A46D5" w:rsidRPr="00960597">
        <w:rPr>
          <w:rFonts w:ascii="Book Antiqua" w:hAnsi="Book Antiqua" w:cs="Times New Roman"/>
        </w:rPr>
        <w:t xml:space="preserve">blood-based </w:t>
      </w:r>
      <w:r w:rsidR="004F2F7D" w:rsidRPr="00960597">
        <w:rPr>
          <w:rFonts w:ascii="Book Antiqua" w:hAnsi="Book Antiqua" w:cs="Times New Roman"/>
        </w:rPr>
        <w:t>test</w:t>
      </w:r>
      <w:r w:rsidR="000D6AA9" w:rsidRPr="00960597">
        <w:rPr>
          <w:rFonts w:ascii="Book Antiqua" w:hAnsi="Book Antiqua" w:cs="Times New Roman"/>
        </w:rPr>
        <w:t>s</w:t>
      </w:r>
      <w:r w:rsidR="004F2F7D" w:rsidRPr="00960597">
        <w:rPr>
          <w:rFonts w:ascii="Book Antiqua" w:hAnsi="Book Antiqua" w:cs="Times New Roman"/>
        </w:rPr>
        <w:t xml:space="preserve"> </w:t>
      </w:r>
      <w:r w:rsidR="00F70D4C" w:rsidRPr="00960597">
        <w:rPr>
          <w:rFonts w:ascii="Book Antiqua" w:hAnsi="Book Antiqua" w:cs="Times New Roman"/>
        </w:rPr>
        <w:t xml:space="preserve">for diagnosis of </w:t>
      </w:r>
      <w:r w:rsidR="006A46D5" w:rsidRPr="00960597">
        <w:rPr>
          <w:rFonts w:ascii="Book Antiqua" w:hAnsi="Book Antiqua" w:cs="Times New Roman"/>
        </w:rPr>
        <w:t xml:space="preserve">pancreatic </w:t>
      </w:r>
      <w:r w:rsidR="00D7516D" w:rsidRPr="00960597">
        <w:rPr>
          <w:rFonts w:ascii="Book Antiqua" w:hAnsi="Book Antiqua" w:cs="Times New Roman"/>
        </w:rPr>
        <w:t>cancer</w:t>
      </w:r>
      <w:r w:rsidR="007074DC" w:rsidRPr="00960597">
        <w:rPr>
          <w:rFonts w:ascii="Book Antiqua" w:hAnsi="Book Antiqua" w:cs="Times New Roman"/>
        </w:rPr>
        <w:t xml:space="preserve"> and the potential utility of </w:t>
      </w:r>
      <w:proofErr w:type="spellStart"/>
      <w:r w:rsidR="007074DC" w:rsidRPr="00960597">
        <w:rPr>
          <w:rFonts w:ascii="Book Antiqua" w:hAnsi="Book Antiqua" w:cs="Times New Roman"/>
        </w:rPr>
        <w:t>ctDNA</w:t>
      </w:r>
      <w:proofErr w:type="spellEnd"/>
      <w:r w:rsidR="007074DC" w:rsidRPr="00960597">
        <w:rPr>
          <w:rFonts w:ascii="Book Antiqua" w:hAnsi="Book Antiqua" w:cs="Times New Roman"/>
        </w:rPr>
        <w:t xml:space="preserve"> for precision medicine. W</w:t>
      </w:r>
      <w:r w:rsidR="00AE2484" w:rsidRPr="00960597">
        <w:rPr>
          <w:rFonts w:ascii="Book Antiqua" w:hAnsi="Book Antiqua" w:cs="Times New Roman"/>
        </w:rPr>
        <w:t xml:space="preserve">e also discuss challenges that </w:t>
      </w:r>
      <w:r w:rsidR="000D6AA9" w:rsidRPr="00960597">
        <w:rPr>
          <w:rFonts w:ascii="Book Antiqua" w:hAnsi="Book Antiqua" w:cs="Times New Roman"/>
        </w:rPr>
        <w:t xml:space="preserve">remain to </w:t>
      </w:r>
      <w:r w:rsidR="00AE2484" w:rsidRPr="00960597">
        <w:rPr>
          <w:rFonts w:ascii="Book Antiqua" w:hAnsi="Book Antiqua" w:cs="Times New Roman"/>
        </w:rPr>
        <w:t>be addressed</w:t>
      </w:r>
      <w:r w:rsidR="00F70D4C" w:rsidRPr="00960597">
        <w:rPr>
          <w:rFonts w:ascii="Book Antiqua" w:hAnsi="Book Antiqua" w:cs="Times New Roman"/>
        </w:rPr>
        <w:t xml:space="preserve"> </w:t>
      </w:r>
      <w:r w:rsidR="000D6AA9" w:rsidRPr="00960597">
        <w:rPr>
          <w:rFonts w:ascii="Book Antiqua" w:hAnsi="Book Antiqua" w:cs="Times New Roman"/>
        </w:rPr>
        <w:t xml:space="preserve">in </w:t>
      </w:r>
      <w:r w:rsidR="00B1018B" w:rsidRPr="00960597">
        <w:rPr>
          <w:rFonts w:ascii="Book Antiqua" w:hAnsi="Book Antiqua" w:cs="Times New Roman"/>
        </w:rPr>
        <w:t>developing</w:t>
      </w:r>
      <w:r w:rsidR="00F70D4C" w:rsidRPr="00960597">
        <w:rPr>
          <w:rFonts w:ascii="Book Antiqua" w:hAnsi="Book Antiqua" w:cs="Times New Roman"/>
        </w:rPr>
        <w:t xml:space="preserve"> </w:t>
      </w:r>
      <w:r w:rsidR="000D6AA9" w:rsidRPr="00960597">
        <w:rPr>
          <w:rFonts w:ascii="Book Antiqua" w:hAnsi="Book Antiqua" w:cs="Times New Roman"/>
        </w:rPr>
        <w:t xml:space="preserve">practical </w:t>
      </w:r>
      <w:proofErr w:type="spellStart"/>
      <w:r w:rsidR="00A756AC" w:rsidRPr="00960597">
        <w:rPr>
          <w:rFonts w:ascii="Book Antiqua" w:hAnsi="Book Antiqua" w:cs="Times New Roman"/>
        </w:rPr>
        <w:t>ct</w:t>
      </w:r>
      <w:r w:rsidR="0072589B" w:rsidRPr="00960597">
        <w:rPr>
          <w:rFonts w:ascii="Book Antiqua" w:hAnsi="Book Antiqua" w:cs="Times New Roman"/>
        </w:rPr>
        <w:t>DNA</w:t>
      </w:r>
      <w:proofErr w:type="spellEnd"/>
      <w:r w:rsidR="000D6AA9" w:rsidRPr="00960597">
        <w:rPr>
          <w:rFonts w:ascii="Book Antiqua" w:hAnsi="Book Antiqua" w:cs="Times New Roman"/>
        </w:rPr>
        <w:t>-based</w:t>
      </w:r>
      <w:r w:rsidR="00A756AC" w:rsidRPr="00960597">
        <w:rPr>
          <w:rFonts w:ascii="Book Antiqua" w:hAnsi="Book Antiqua" w:cs="Times New Roman"/>
        </w:rPr>
        <w:t xml:space="preserve"> liquid biopsy</w:t>
      </w:r>
      <w:r w:rsidR="0072589B" w:rsidRPr="00960597">
        <w:rPr>
          <w:rFonts w:ascii="Book Antiqua" w:hAnsi="Book Antiqua" w:cs="Times New Roman"/>
        </w:rPr>
        <w:t xml:space="preserve"> </w:t>
      </w:r>
      <w:r w:rsidR="00F355F6" w:rsidRPr="00960597">
        <w:rPr>
          <w:rFonts w:ascii="Book Antiqua" w:hAnsi="Book Antiqua" w:cs="Times New Roman"/>
        </w:rPr>
        <w:t xml:space="preserve">approaches </w:t>
      </w:r>
      <w:r w:rsidR="0072589B" w:rsidRPr="00960597">
        <w:rPr>
          <w:rFonts w:ascii="Book Antiqua" w:hAnsi="Book Antiqua" w:cs="Times New Roman"/>
        </w:rPr>
        <w:t>for early diagnosis of pancreatic cancer.</w:t>
      </w:r>
    </w:p>
    <w:p w14:paraId="3F457CB9" w14:textId="77777777" w:rsidR="004F2F7D" w:rsidRPr="00960597" w:rsidRDefault="004F2F7D" w:rsidP="00364C7B">
      <w:pPr>
        <w:adjustRightInd w:val="0"/>
        <w:snapToGrid w:val="0"/>
        <w:spacing w:line="360" w:lineRule="auto"/>
        <w:rPr>
          <w:rFonts w:ascii="Book Antiqua" w:eastAsia="宋体" w:hAnsi="Book Antiqua" w:cs="Times New Roman"/>
          <w:lang w:eastAsia="zh-CN"/>
        </w:rPr>
      </w:pPr>
    </w:p>
    <w:p w14:paraId="54E13868" w14:textId="24B60807" w:rsidR="006B5EB5" w:rsidRPr="00960597" w:rsidRDefault="006B5EB5" w:rsidP="00364C7B">
      <w:pPr>
        <w:adjustRightInd w:val="0"/>
        <w:snapToGrid w:val="0"/>
        <w:spacing w:line="360" w:lineRule="auto"/>
        <w:rPr>
          <w:rFonts w:ascii="Book Antiqua" w:eastAsia="宋体" w:hAnsi="Book Antiqua" w:cs="Times New Roman"/>
          <w:lang w:eastAsia="zh-CN"/>
        </w:rPr>
      </w:pPr>
      <w:bookmarkStart w:id="106" w:name="OLE_LINK35"/>
      <w:bookmarkStart w:id="107" w:name="OLE_LINK36"/>
      <w:bookmarkStart w:id="108" w:name="OLE_LINK1141"/>
      <w:bookmarkStart w:id="109" w:name="OLE_LINK1142"/>
      <w:bookmarkStart w:id="110" w:name="OLE_LINK1422"/>
      <w:bookmarkStart w:id="111" w:name="OLE_LINK1841"/>
      <w:bookmarkStart w:id="112" w:name="OLE_LINK33"/>
      <w:r w:rsidRPr="00960597">
        <w:rPr>
          <w:rFonts w:ascii="Book Antiqua" w:hAnsi="Book Antiqua"/>
          <w:b/>
        </w:rPr>
        <w:t>Key words:</w:t>
      </w:r>
      <w:bookmarkEnd w:id="106"/>
      <w:bookmarkEnd w:id="107"/>
      <w:r w:rsidRPr="00960597">
        <w:rPr>
          <w:rFonts w:ascii="Book Antiqua" w:hAnsi="Book Antiqua"/>
          <w:b/>
        </w:rPr>
        <w:t xml:space="preserve"> </w:t>
      </w:r>
      <w:bookmarkEnd w:id="108"/>
      <w:bookmarkEnd w:id="109"/>
      <w:bookmarkEnd w:id="110"/>
      <w:bookmarkEnd w:id="111"/>
      <w:bookmarkEnd w:id="112"/>
      <w:r w:rsidRPr="00960597">
        <w:rPr>
          <w:rFonts w:ascii="Book Antiqua" w:eastAsia="宋体" w:hAnsi="Book Antiqua" w:cs="Times New Roman"/>
          <w:lang w:eastAsia="zh-CN"/>
        </w:rPr>
        <w:t>Liquid biopsy</w:t>
      </w:r>
      <w:r w:rsidRPr="00960597">
        <w:rPr>
          <w:rFonts w:ascii="Book Antiqua" w:eastAsia="宋体" w:hAnsi="Book Antiqua" w:cs="Times New Roman" w:hint="eastAsia"/>
          <w:lang w:eastAsia="zh-CN"/>
        </w:rPr>
        <w:t xml:space="preserve">; </w:t>
      </w:r>
      <w:proofErr w:type="gramStart"/>
      <w:r w:rsidRPr="00960597">
        <w:rPr>
          <w:rFonts w:ascii="Book Antiqua" w:eastAsia="宋体" w:hAnsi="Book Antiqua" w:cs="Times New Roman"/>
          <w:lang w:eastAsia="zh-CN"/>
        </w:rPr>
        <w:t>Circulating</w:t>
      </w:r>
      <w:proofErr w:type="gramEnd"/>
      <w:r w:rsidRPr="00960597">
        <w:rPr>
          <w:rFonts w:ascii="Book Antiqua" w:eastAsia="宋体" w:hAnsi="Book Antiqua" w:cs="Times New Roman"/>
          <w:lang w:eastAsia="zh-CN"/>
        </w:rPr>
        <w:t xml:space="preserve"> tumor DNA</w:t>
      </w:r>
      <w:r w:rsidRPr="00960597">
        <w:rPr>
          <w:rFonts w:ascii="Book Antiqua" w:eastAsia="宋体" w:hAnsi="Book Antiqua" w:cs="Times New Roman" w:hint="eastAsia"/>
          <w:lang w:eastAsia="zh-CN"/>
        </w:rPr>
        <w:t xml:space="preserve">; </w:t>
      </w:r>
      <w:r w:rsidRPr="00960597">
        <w:rPr>
          <w:rFonts w:ascii="Book Antiqua" w:eastAsia="宋体" w:hAnsi="Book Antiqua" w:cs="Times New Roman"/>
          <w:lang w:eastAsia="zh-CN"/>
        </w:rPr>
        <w:t>Pancreatic cancer</w:t>
      </w:r>
      <w:r w:rsidRPr="00960597">
        <w:rPr>
          <w:rFonts w:ascii="Book Antiqua" w:eastAsia="宋体" w:hAnsi="Book Antiqua" w:cs="Times New Roman" w:hint="eastAsia"/>
          <w:lang w:eastAsia="zh-CN"/>
        </w:rPr>
        <w:t xml:space="preserve">; </w:t>
      </w:r>
      <w:r w:rsidRPr="00960597">
        <w:rPr>
          <w:rFonts w:ascii="Book Antiqua" w:eastAsia="宋体" w:hAnsi="Book Antiqua" w:cs="Times New Roman"/>
          <w:lang w:eastAsia="zh-CN"/>
        </w:rPr>
        <w:t>Biomarker</w:t>
      </w:r>
      <w:r w:rsidRPr="00960597">
        <w:rPr>
          <w:rFonts w:ascii="Book Antiqua" w:eastAsia="宋体" w:hAnsi="Book Antiqua" w:cs="Times New Roman" w:hint="eastAsia"/>
          <w:lang w:eastAsia="zh-CN"/>
        </w:rPr>
        <w:t xml:space="preserve">; </w:t>
      </w:r>
      <w:r w:rsidRPr="00960597">
        <w:rPr>
          <w:rFonts w:ascii="Book Antiqua" w:eastAsia="宋体" w:hAnsi="Book Antiqua" w:cs="Times New Roman"/>
          <w:lang w:eastAsia="zh-CN"/>
        </w:rPr>
        <w:t>Precision medicine</w:t>
      </w:r>
    </w:p>
    <w:p w14:paraId="7F19FD1F" w14:textId="77777777" w:rsidR="006B5EB5" w:rsidRPr="00960597" w:rsidRDefault="006B5EB5" w:rsidP="00364C7B">
      <w:pPr>
        <w:adjustRightInd w:val="0"/>
        <w:snapToGrid w:val="0"/>
        <w:spacing w:line="360" w:lineRule="auto"/>
        <w:rPr>
          <w:rFonts w:ascii="Book Antiqua" w:eastAsia="宋体" w:hAnsi="Book Antiqua" w:cs="Times New Roman"/>
          <w:lang w:eastAsia="zh-CN"/>
        </w:rPr>
      </w:pPr>
    </w:p>
    <w:p w14:paraId="13093E6E" w14:textId="77777777" w:rsidR="006B5EB5" w:rsidRPr="00960597" w:rsidRDefault="006B5EB5" w:rsidP="00364C7B">
      <w:pPr>
        <w:adjustRightInd w:val="0"/>
        <w:snapToGrid w:val="0"/>
        <w:spacing w:line="360" w:lineRule="auto"/>
        <w:rPr>
          <w:rFonts w:ascii="Book Antiqua" w:hAnsi="Book Antiqua"/>
        </w:rPr>
      </w:pPr>
      <w:bookmarkStart w:id="113" w:name="OLE_LINK363"/>
      <w:bookmarkStart w:id="114" w:name="OLE_LINK364"/>
      <w:bookmarkStart w:id="115" w:name="OLE_LINK359"/>
      <w:bookmarkStart w:id="116" w:name="OLE_LINK2"/>
      <w:bookmarkStart w:id="117" w:name="OLE_LINK1037"/>
      <w:bookmarkStart w:id="118" w:name="OLE_LINK1195"/>
      <w:bookmarkStart w:id="119" w:name="OLE_LINK1140"/>
      <w:bookmarkStart w:id="120" w:name="OLE_LINK1062"/>
      <w:bookmarkStart w:id="121" w:name="OLE_LINK1327"/>
      <w:bookmarkStart w:id="122" w:name="OLE_LINK1174"/>
      <w:bookmarkStart w:id="123" w:name="OLE_LINK1348"/>
      <w:bookmarkStart w:id="124" w:name="OLE_LINK1519"/>
      <w:bookmarkStart w:id="125" w:name="OLE_LINK1571"/>
      <w:bookmarkStart w:id="126" w:name="OLE_LINK1666"/>
      <w:bookmarkStart w:id="127" w:name="OLE_LINK11"/>
      <w:bookmarkStart w:id="128" w:name="OLE_LINK1438"/>
      <w:bookmarkStart w:id="129" w:name="OLE_LINK1375"/>
      <w:bookmarkStart w:id="130" w:name="OLE_LINK1429"/>
      <w:bookmarkStart w:id="131" w:name="OLE_LINK1497"/>
      <w:bookmarkStart w:id="132" w:name="OLE_LINK1581"/>
      <w:bookmarkStart w:id="133" w:name="OLE_LINK1356"/>
      <w:bookmarkStart w:id="134" w:name="OLE_LINK1469"/>
      <w:bookmarkStart w:id="135" w:name="OLE_LINK1546"/>
      <w:bookmarkStart w:id="136" w:name="OLE_LINK1694"/>
      <w:bookmarkStart w:id="137" w:name="OLE_LINK1727"/>
      <w:bookmarkStart w:id="138" w:name="OLE_LINK1797"/>
      <w:bookmarkStart w:id="139" w:name="OLE_LINK1887"/>
      <w:bookmarkStart w:id="140" w:name="OLE_LINK1975"/>
      <w:bookmarkStart w:id="141" w:name="OLE_LINK2186"/>
      <w:bookmarkStart w:id="142" w:name="OLE_LINK768"/>
      <w:bookmarkStart w:id="143" w:name="OLE_LINK2332"/>
      <w:bookmarkStart w:id="144" w:name="OLE_LINK2353"/>
      <w:bookmarkStart w:id="145" w:name="OLE_LINK2448"/>
      <w:bookmarkStart w:id="146" w:name="OLE_LINK2467"/>
      <w:bookmarkStart w:id="147" w:name="OLE_LINK2563"/>
      <w:bookmarkStart w:id="148" w:name="OLE_LINK2608"/>
      <w:bookmarkStart w:id="149" w:name="OLE_LINK2654"/>
      <w:bookmarkStart w:id="150" w:name="OLE_LINK2695"/>
      <w:bookmarkStart w:id="151" w:name="OLE_LINK2732"/>
      <w:bookmarkStart w:id="152" w:name="OLE_LINK2658"/>
      <w:bookmarkStart w:id="153" w:name="OLE_LINK2775"/>
      <w:bookmarkStart w:id="154" w:name="OLE_LINK52"/>
      <w:bookmarkStart w:id="155" w:name="OLE_LINK2910"/>
      <w:bookmarkStart w:id="156" w:name="OLE_LINK2933"/>
      <w:bookmarkStart w:id="157" w:name="OLE_LINK3527"/>
      <w:bookmarkStart w:id="158" w:name="OLE_LINK2950"/>
      <w:bookmarkStart w:id="159" w:name="OLE_LINK3497"/>
      <w:bookmarkStart w:id="160" w:name="OLE_LINK3130"/>
      <w:bookmarkStart w:id="161" w:name="OLE_LINK3036"/>
      <w:bookmarkStart w:id="162" w:name="OLE_LINK3172"/>
      <w:bookmarkStart w:id="163" w:name="OLE_LINK3212"/>
      <w:bookmarkStart w:id="164" w:name="OLE_LINK3236"/>
      <w:bookmarkStart w:id="165" w:name="OLE_LINK66"/>
      <w:bookmarkStart w:id="166" w:name="OLE_LINK3632"/>
      <w:bookmarkStart w:id="167" w:name="OLE_LINK68"/>
      <w:proofErr w:type="gramStart"/>
      <w:r w:rsidRPr="00960597">
        <w:rPr>
          <w:rFonts w:ascii="Book Antiqua" w:hAnsi="Book Antiqua" w:hint="eastAsia"/>
          <w:b/>
        </w:rPr>
        <w:t>©</w:t>
      </w:r>
      <w:r w:rsidRPr="00960597">
        <w:rPr>
          <w:rFonts w:ascii="Book Antiqua" w:hAnsi="Book Antiqua"/>
          <w:b/>
        </w:rPr>
        <w:t xml:space="preserve"> The Author(s) 201</w:t>
      </w:r>
      <w:r w:rsidRPr="00960597">
        <w:rPr>
          <w:rFonts w:ascii="Book Antiqua" w:hAnsi="Book Antiqua" w:hint="eastAsia"/>
          <w:b/>
        </w:rPr>
        <w:t>6</w:t>
      </w:r>
      <w:r w:rsidRPr="00960597">
        <w:rPr>
          <w:rFonts w:ascii="Book Antiqua" w:hAnsi="Book Antiqua"/>
          <w:b/>
        </w:rPr>
        <w:t>.</w:t>
      </w:r>
      <w:proofErr w:type="gramEnd"/>
      <w:r w:rsidRPr="00960597">
        <w:rPr>
          <w:rFonts w:ascii="Book Antiqua" w:hAnsi="Book Antiqua"/>
        </w:rPr>
        <w:t xml:space="preserve"> </w:t>
      </w:r>
      <w:proofErr w:type="gramStart"/>
      <w:r w:rsidRPr="00960597">
        <w:rPr>
          <w:rFonts w:ascii="Book Antiqua" w:hAnsi="Book Antiqua"/>
        </w:rPr>
        <w:t xml:space="preserve">Published by </w:t>
      </w:r>
      <w:proofErr w:type="spellStart"/>
      <w:r w:rsidRPr="00960597">
        <w:rPr>
          <w:rFonts w:ascii="Book Antiqua" w:hAnsi="Book Antiqua"/>
        </w:rPr>
        <w:t>Baishideng</w:t>
      </w:r>
      <w:proofErr w:type="spellEnd"/>
      <w:r w:rsidRPr="00960597">
        <w:rPr>
          <w:rFonts w:ascii="Book Antiqua" w:hAnsi="Book Antiqua"/>
        </w:rPr>
        <w:t xml:space="preserve"> Publishing Group Inc.</w:t>
      </w:r>
      <w:proofErr w:type="gramEnd"/>
      <w:r w:rsidRPr="00960597">
        <w:rPr>
          <w:rFonts w:ascii="Book Antiqua" w:hAnsi="Book Antiqua"/>
        </w:rPr>
        <w:t xml:space="preserve"> All rights reserved.</w:t>
      </w:r>
    </w:p>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14:paraId="5D25ED30" w14:textId="77777777" w:rsidR="006B5EB5" w:rsidRPr="00960597" w:rsidRDefault="006B5EB5" w:rsidP="00364C7B">
      <w:pPr>
        <w:adjustRightInd w:val="0"/>
        <w:snapToGrid w:val="0"/>
        <w:spacing w:line="360" w:lineRule="auto"/>
        <w:rPr>
          <w:rFonts w:ascii="Book Antiqua" w:eastAsia="宋体" w:hAnsi="Book Antiqua" w:cs="Times New Roman"/>
          <w:lang w:eastAsia="zh-CN"/>
        </w:rPr>
      </w:pPr>
    </w:p>
    <w:p w14:paraId="4373E778" w14:textId="2AACD11F" w:rsidR="0053477B" w:rsidRPr="00960597" w:rsidRDefault="0053477B" w:rsidP="00364C7B">
      <w:pPr>
        <w:adjustRightInd w:val="0"/>
        <w:snapToGrid w:val="0"/>
        <w:spacing w:line="360" w:lineRule="auto"/>
        <w:rPr>
          <w:rFonts w:ascii="Book Antiqua" w:hAnsi="Book Antiqua" w:cs="Times New Roman"/>
        </w:rPr>
      </w:pPr>
      <w:r w:rsidRPr="00960597">
        <w:rPr>
          <w:rFonts w:ascii="Book Antiqua" w:hAnsi="Book Antiqua" w:cs="Times New Roman"/>
          <w:b/>
        </w:rPr>
        <w:t>Core tip:</w:t>
      </w:r>
      <w:r w:rsidRPr="00960597">
        <w:rPr>
          <w:rFonts w:ascii="Book Antiqua" w:hAnsi="Book Antiqua" w:cs="Times New Roman"/>
        </w:rPr>
        <w:t xml:space="preserve"> There is a need for minimally-invasive diagnostic tools for detecting pancreatic cancer at an early stage and also novel therapeutic approaches including precision medicine may be feasible. The “liquid biopsy” addresses these unmet clinical needs based on the concept that simple peripheral blood sampling and detection of circulating tumor DNA (</w:t>
      </w:r>
      <w:proofErr w:type="spellStart"/>
      <w:r w:rsidRPr="00960597">
        <w:rPr>
          <w:rFonts w:ascii="Book Antiqua" w:hAnsi="Book Antiqua" w:cs="Times New Roman"/>
        </w:rPr>
        <w:t>ctDNA</w:t>
      </w:r>
      <w:proofErr w:type="spellEnd"/>
      <w:r w:rsidRPr="00960597">
        <w:rPr>
          <w:rFonts w:ascii="Book Antiqua" w:hAnsi="Book Antiqua" w:cs="Times New Roman"/>
        </w:rPr>
        <w:t xml:space="preserve">) could provide diagnostic information. In this topic, we provide an overview of the current status of blood-based tests for diagnosis of pancreatic cancer and the potential utility of </w:t>
      </w:r>
      <w:proofErr w:type="spellStart"/>
      <w:r w:rsidRPr="00960597">
        <w:rPr>
          <w:rFonts w:ascii="Book Antiqua" w:hAnsi="Book Antiqua" w:cs="Times New Roman"/>
        </w:rPr>
        <w:t>ctDNA</w:t>
      </w:r>
      <w:proofErr w:type="spellEnd"/>
      <w:r w:rsidRPr="00960597">
        <w:rPr>
          <w:rFonts w:ascii="Book Antiqua" w:hAnsi="Book Antiqua" w:cs="Times New Roman"/>
        </w:rPr>
        <w:t xml:space="preserve"> for precision medicine. We also discuss challenges that remain to be addressed in developing practical </w:t>
      </w:r>
      <w:proofErr w:type="spellStart"/>
      <w:r w:rsidRPr="00960597">
        <w:rPr>
          <w:rFonts w:ascii="Book Antiqua" w:hAnsi="Book Antiqua" w:cs="Times New Roman"/>
        </w:rPr>
        <w:t>ctDNA</w:t>
      </w:r>
      <w:proofErr w:type="spellEnd"/>
      <w:r w:rsidRPr="00960597">
        <w:rPr>
          <w:rFonts w:ascii="Book Antiqua" w:hAnsi="Book Antiqua" w:cs="Times New Roman"/>
        </w:rPr>
        <w:t>-based liquid biopsy.</w:t>
      </w:r>
    </w:p>
    <w:p w14:paraId="51C1CF76" w14:textId="77777777" w:rsidR="006B5EB5" w:rsidRPr="00960597" w:rsidRDefault="006B5EB5" w:rsidP="00364C7B">
      <w:pPr>
        <w:widowControl/>
        <w:adjustRightInd w:val="0"/>
        <w:snapToGrid w:val="0"/>
        <w:spacing w:line="360" w:lineRule="auto"/>
        <w:rPr>
          <w:rFonts w:ascii="Book Antiqua" w:eastAsia="宋体" w:hAnsi="Book Antiqua" w:cs="Times New Roman"/>
          <w:lang w:eastAsia="zh-CN"/>
        </w:rPr>
      </w:pPr>
    </w:p>
    <w:p w14:paraId="5010D527" w14:textId="77777777" w:rsidR="006B5EB5" w:rsidRPr="00960597" w:rsidRDefault="006B5EB5" w:rsidP="00364C7B">
      <w:pPr>
        <w:adjustRightInd w:val="0"/>
        <w:snapToGrid w:val="0"/>
        <w:spacing w:line="360" w:lineRule="auto"/>
        <w:rPr>
          <w:rFonts w:ascii="Book Antiqua" w:hAnsi="Book Antiqua"/>
        </w:rPr>
      </w:pPr>
      <w:proofErr w:type="spellStart"/>
      <w:r w:rsidRPr="00960597">
        <w:rPr>
          <w:rFonts w:ascii="Book Antiqua" w:hAnsi="Book Antiqua" w:cs="Times New Roman"/>
        </w:rPr>
        <w:lastRenderedPageBreak/>
        <w:t>Takai</w:t>
      </w:r>
      <w:proofErr w:type="spellEnd"/>
      <w:r w:rsidRPr="00960597">
        <w:rPr>
          <w:rFonts w:ascii="Book Antiqua" w:eastAsia="宋体" w:hAnsi="Book Antiqua" w:cs="Times New Roman" w:hint="eastAsia"/>
          <w:lang w:eastAsia="zh-CN"/>
        </w:rPr>
        <w:t xml:space="preserve"> E</w:t>
      </w:r>
      <w:r w:rsidRPr="00960597">
        <w:rPr>
          <w:rFonts w:ascii="Book Antiqua" w:hAnsi="Book Antiqua" w:cs="Times New Roman" w:hint="eastAsia"/>
        </w:rPr>
        <w:t xml:space="preserve">, </w:t>
      </w:r>
      <w:proofErr w:type="spellStart"/>
      <w:r w:rsidRPr="00960597">
        <w:rPr>
          <w:rFonts w:ascii="Book Antiqua" w:hAnsi="Book Antiqua" w:cs="Times New Roman"/>
        </w:rPr>
        <w:t>Yachida</w:t>
      </w:r>
      <w:proofErr w:type="spellEnd"/>
      <w:r w:rsidRPr="00960597">
        <w:rPr>
          <w:rFonts w:ascii="Book Antiqua" w:eastAsia="宋体" w:hAnsi="Book Antiqua" w:cs="Times New Roman" w:hint="eastAsia"/>
          <w:lang w:eastAsia="zh-CN"/>
        </w:rPr>
        <w:t xml:space="preserve"> S.</w:t>
      </w:r>
      <w:r w:rsidRPr="00960597">
        <w:rPr>
          <w:rFonts w:ascii="Book Antiqua" w:hAnsi="Book Antiqua" w:cs="Times New Roman"/>
        </w:rPr>
        <w:t xml:space="preserve"> </w:t>
      </w:r>
      <w:r w:rsidRPr="00960597">
        <w:rPr>
          <w:rFonts w:ascii="Book Antiqua" w:eastAsia="宋体" w:hAnsi="Book Antiqua" w:cs="Times New Roman"/>
          <w:lang w:eastAsia="zh-CN"/>
        </w:rPr>
        <w:t>Circulating tumor DNA as a liquid biopsy target for detection of pancreatic cancer</w:t>
      </w:r>
      <w:r w:rsidRPr="00960597">
        <w:rPr>
          <w:rFonts w:ascii="Book Antiqua" w:eastAsia="宋体" w:hAnsi="Book Antiqua" w:cs="Times New Roman" w:hint="eastAsia"/>
          <w:lang w:eastAsia="zh-CN"/>
        </w:rPr>
        <w:t xml:space="preserve">. </w:t>
      </w:r>
      <w:bookmarkStart w:id="168" w:name="OLE_LINK2756"/>
      <w:bookmarkStart w:id="169" w:name="OLE_LINK2349"/>
      <w:bookmarkStart w:id="170" w:name="OLE_LINK2413"/>
      <w:bookmarkStart w:id="171" w:name="OLE_LINK2287"/>
      <w:bookmarkStart w:id="172" w:name="OLE_LINK2309"/>
      <w:bookmarkStart w:id="173" w:name="OLE_LINK2329"/>
      <w:bookmarkStart w:id="174" w:name="OLE_LINK2285"/>
      <w:bookmarkStart w:id="175" w:name="OLE_LINK2245"/>
      <w:bookmarkStart w:id="176" w:name="OLE_LINK2212"/>
      <w:bookmarkStart w:id="177" w:name="OLE_LINK2178"/>
      <w:bookmarkStart w:id="178" w:name="OLE_LINK2039"/>
      <w:bookmarkStart w:id="179" w:name="OLE_LINK3369"/>
      <w:bookmarkStart w:id="180" w:name="OLE_LINK3314"/>
      <w:bookmarkStart w:id="181" w:name="OLE_LINK2028"/>
      <w:bookmarkStart w:id="182" w:name="OLE_LINK2206"/>
      <w:bookmarkStart w:id="183" w:name="OLE_LINK2158"/>
      <w:bookmarkStart w:id="184" w:name="OLE_LINK2074"/>
      <w:bookmarkStart w:id="185" w:name="OLE_LINK2176"/>
      <w:bookmarkStart w:id="186" w:name="OLE_LINK1942"/>
      <w:bookmarkStart w:id="187" w:name="OLE_LINK1917"/>
      <w:bookmarkStart w:id="188" w:name="OLE_LINK1875"/>
      <w:bookmarkStart w:id="189" w:name="OLE_LINK1869"/>
      <w:bookmarkStart w:id="190" w:name="OLE_LINK1796"/>
      <w:bookmarkStart w:id="191" w:name="OLE_LINK1719"/>
      <w:bookmarkStart w:id="192" w:name="OLE_LINK1802"/>
      <w:bookmarkStart w:id="193" w:name="OLE_LINK1369"/>
      <w:bookmarkStart w:id="194" w:name="OLE_LINK1236"/>
      <w:bookmarkStart w:id="195" w:name="OLE_LINK658"/>
      <w:bookmarkStart w:id="196" w:name="OLE_LINK699"/>
      <w:bookmarkStart w:id="197" w:name="OLE_LINK140"/>
      <w:bookmarkStart w:id="198" w:name="OLE_LINK111"/>
      <w:bookmarkStart w:id="199" w:name="OLE_LINK110"/>
      <w:bookmarkStart w:id="200" w:name="OLE_LINK47"/>
      <w:bookmarkStart w:id="201" w:name="OLE_LINK48"/>
      <w:bookmarkStart w:id="202" w:name="OLE_LINK2951"/>
      <w:bookmarkStart w:id="203" w:name="OLE_LINK3500"/>
      <w:bookmarkStart w:id="204" w:name="OLE_LINK58"/>
      <w:bookmarkStart w:id="205" w:name="OLE_LINK3037"/>
      <w:bookmarkStart w:id="206" w:name="OLE_LINK61"/>
      <w:bookmarkStart w:id="207" w:name="OLE_LINK3055"/>
      <w:bookmarkStart w:id="208" w:name="OLE_LINK3169"/>
      <w:bookmarkStart w:id="209" w:name="OLE_LINK3178"/>
      <w:bookmarkStart w:id="210" w:name="OLE_LINK3179"/>
      <w:bookmarkStart w:id="211" w:name="OLE_LINK69"/>
      <w:bookmarkStart w:id="212" w:name="OLE_LINK3294"/>
      <w:bookmarkStart w:id="213" w:name="OLE_LINK199"/>
      <w:bookmarkStart w:id="214" w:name="OLE_LINK200"/>
      <w:bookmarkStart w:id="215" w:name="OLE_LINK196"/>
      <w:bookmarkStart w:id="216" w:name="OLE_LINK341"/>
      <w:bookmarkStart w:id="217" w:name="OLE_LINK377"/>
      <w:bookmarkStart w:id="218" w:name="OLE_LINK366"/>
      <w:bookmarkStart w:id="219" w:name="OLE_LINK1038"/>
      <w:bookmarkStart w:id="220" w:name="OLE_LINK1166"/>
      <w:bookmarkStart w:id="221" w:name="OLE_LINK1175"/>
      <w:bookmarkStart w:id="222" w:name="OLE_LINK1423"/>
      <w:bookmarkStart w:id="223" w:name="OLE_LINK1440"/>
      <w:bookmarkStart w:id="224" w:name="OLE_LINK1572"/>
      <w:bookmarkStart w:id="225" w:name="OLE_LINK1388"/>
      <w:bookmarkStart w:id="226" w:name="OLE_LINK1439"/>
      <w:bookmarkStart w:id="227" w:name="OLE_LINK16"/>
      <w:bookmarkStart w:id="228" w:name="OLE_LINK1381"/>
      <w:bookmarkStart w:id="229" w:name="OLE_LINK1442"/>
      <w:bookmarkStart w:id="230" w:name="OLE_LINK1500"/>
      <w:bookmarkStart w:id="231" w:name="OLE_LINK1681"/>
      <w:bookmarkStart w:id="232" w:name="OLE_LINK1712"/>
      <w:bookmarkStart w:id="233" w:name="OLE_LINK3321"/>
      <w:bookmarkStart w:id="234" w:name="OLE_LINK747"/>
      <w:bookmarkStart w:id="235" w:name="OLE_LINK2187"/>
      <w:bookmarkStart w:id="236" w:name="OLE_LINK2564"/>
      <w:bookmarkStart w:id="237" w:name="OLE_LINK2735"/>
      <w:bookmarkStart w:id="238" w:name="OLE_LINK57"/>
      <w:bookmarkStart w:id="239" w:name="OLE_LINK55"/>
      <w:bookmarkStart w:id="240" w:name="OLE_LINK2911"/>
      <w:bookmarkStart w:id="241" w:name="OLE_LINK64"/>
      <w:r w:rsidRPr="00960597">
        <w:rPr>
          <w:rFonts w:ascii="Book Antiqua" w:hAnsi="Book Antiqua"/>
          <w:i/>
        </w:rPr>
        <w:t xml:space="preserve">World J </w:t>
      </w:r>
      <w:proofErr w:type="spellStart"/>
      <w:r w:rsidRPr="00960597">
        <w:rPr>
          <w:rFonts w:ascii="Book Antiqua" w:hAnsi="Book Antiqua"/>
          <w:i/>
        </w:rPr>
        <w:t>Gastroenterol</w:t>
      </w:r>
      <w:proofErr w:type="spellEnd"/>
      <w:r w:rsidRPr="00960597">
        <w:rPr>
          <w:rFonts w:ascii="Book Antiqua" w:hAnsi="Book Antiqua"/>
          <w:i/>
        </w:rPr>
        <w:t xml:space="preserve"> </w:t>
      </w:r>
      <w:r w:rsidRPr="00960597">
        <w:rPr>
          <w:rFonts w:ascii="Book Antiqua" w:hAnsi="Book Antiqua"/>
        </w:rPr>
        <w:t xml:space="preserve">2016; </w:t>
      </w:r>
      <w:proofErr w:type="gramStart"/>
      <w:r w:rsidRPr="00960597">
        <w:rPr>
          <w:rFonts w:ascii="Book Antiqua" w:hAnsi="Book Antiqua"/>
        </w:rPr>
        <w:t>In</w:t>
      </w:r>
      <w:proofErr w:type="gramEnd"/>
      <w:r w:rsidRPr="00960597">
        <w:rPr>
          <w:rFonts w:ascii="Book Antiqua" w:hAnsi="Book Antiqua"/>
        </w:rPr>
        <w:t xml:space="preserve"> press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bookmarkEnd w:id="200"/>
    <w:bookmarkEnd w:id="201"/>
    <w:bookmarkEnd w:id="202"/>
    <w:bookmarkEnd w:id="203"/>
    <w:bookmarkEnd w:id="204"/>
    <w:bookmarkEnd w:id="205"/>
    <w:bookmarkEnd w:id="206"/>
    <w:bookmarkEnd w:id="207"/>
    <w:bookmarkEnd w:id="208"/>
    <w:bookmarkEnd w:id="209"/>
    <w:bookmarkEnd w:id="210"/>
    <w:bookmarkEnd w:id="211"/>
    <w:bookmarkEnd w:id="212"/>
    <w:p w14:paraId="30CE20CC" w14:textId="77777777" w:rsidR="006B5EB5" w:rsidRPr="00960597" w:rsidRDefault="006B5EB5" w:rsidP="00364C7B">
      <w:pPr>
        <w:adjustRightInd w:val="0"/>
        <w:snapToGrid w:val="0"/>
        <w:spacing w:line="360" w:lineRule="auto"/>
        <w:rPr>
          <w:rFonts w:ascii="Book Antiqua" w:hAnsi="Book Antiqua"/>
        </w:rPr>
      </w:pPr>
    </w:p>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14:paraId="4C2AA05F" w14:textId="3D145515" w:rsidR="006B5EB5" w:rsidRPr="00960597" w:rsidRDefault="006B5EB5" w:rsidP="00364C7B">
      <w:pPr>
        <w:widowControl/>
        <w:adjustRightInd w:val="0"/>
        <w:snapToGrid w:val="0"/>
        <w:spacing w:line="360" w:lineRule="auto"/>
        <w:rPr>
          <w:rFonts w:ascii="Book Antiqua" w:eastAsia="宋体" w:hAnsi="Book Antiqua" w:cs="Times New Roman"/>
          <w:b/>
          <w:lang w:eastAsia="zh-CN"/>
        </w:rPr>
      </w:pPr>
    </w:p>
    <w:p w14:paraId="12C0CE65" w14:textId="4FA9DD68" w:rsidR="006B5EB5" w:rsidRPr="00960597" w:rsidRDefault="006B5EB5" w:rsidP="00364C7B">
      <w:pPr>
        <w:widowControl/>
        <w:adjustRightInd w:val="0"/>
        <w:snapToGrid w:val="0"/>
        <w:spacing w:line="360" w:lineRule="auto"/>
        <w:rPr>
          <w:rFonts w:ascii="Book Antiqua" w:eastAsia="宋体" w:hAnsi="Book Antiqua" w:cs="Times New Roman"/>
          <w:lang w:eastAsia="zh-CN"/>
        </w:rPr>
      </w:pPr>
    </w:p>
    <w:p w14:paraId="54188D7D" w14:textId="77777777" w:rsidR="000B3ECE" w:rsidRPr="00960597" w:rsidRDefault="000B3ECE" w:rsidP="00364C7B">
      <w:pPr>
        <w:widowControl/>
        <w:adjustRightInd w:val="0"/>
        <w:snapToGrid w:val="0"/>
        <w:spacing w:line="360" w:lineRule="auto"/>
        <w:rPr>
          <w:rFonts w:ascii="Book Antiqua" w:hAnsi="Book Antiqua" w:cs="Times New Roman"/>
        </w:rPr>
      </w:pPr>
      <w:r w:rsidRPr="00960597">
        <w:rPr>
          <w:rFonts w:ascii="Book Antiqua" w:hAnsi="Book Antiqua" w:cs="Times New Roman"/>
        </w:rPr>
        <w:br w:type="page"/>
      </w:r>
    </w:p>
    <w:p w14:paraId="5A9A2295" w14:textId="473B8688" w:rsidR="00E72639" w:rsidRPr="00960597" w:rsidRDefault="006B5EB5" w:rsidP="00364C7B">
      <w:pPr>
        <w:adjustRightInd w:val="0"/>
        <w:snapToGrid w:val="0"/>
        <w:spacing w:line="360" w:lineRule="auto"/>
        <w:rPr>
          <w:rFonts w:ascii="Book Antiqua" w:hAnsi="Book Antiqua" w:cs="Times New Roman"/>
          <w:b/>
        </w:rPr>
      </w:pPr>
      <w:r w:rsidRPr="00960597">
        <w:rPr>
          <w:rFonts w:ascii="Book Antiqua" w:hAnsi="Book Antiqua" w:cs="Times New Roman"/>
          <w:b/>
        </w:rPr>
        <w:lastRenderedPageBreak/>
        <w:t>INTRODUCTION</w:t>
      </w:r>
    </w:p>
    <w:p w14:paraId="394A09DC" w14:textId="26E3FBF7" w:rsidR="00B26ED4" w:rsidRPr="00960597" w:rsidRDefault="00927035" w:rsidP="00364C7B">
      <w:pPr>
        <w:adjustRightInd w:val="0"/>
        <w:snapToGrid w:val="0"/>
        <w:spacing w:line="360" w:lineRule="auto"/>
        <w:rPr>
          <w:rFonts w:ascii="Book Antiqua" w:hAnsi="Book Antiqua" w:cs="Times New Roman"/>
        </w:rPr>
      </w:pPr>
      <w:r w:rsidRPr="00960597">
        <w:rPr>
          <w:rFonts w:ascii="Book Antiqua" w:hAnsi="Book Antiqua" w:cs="Times New Roman"/>
        </w:rPr>
        <w:t>Pancreatic ductal adenocarcinoma (PDAC) is the most common type of pancreatic cancer</w:t>
      </w:r>
      <w:r w:rsidR="005279FC" w:rsidRPr="00960597">
        <w:rPr>
          <w:rFonts w:ascii="Book Antiqua" w:hAnsi="Book Antiqua" w:cs="Times New Roman"/>
        </w:rPr>
        <w:t xml:space="preserve">, representing about 80% of all </w:t>
      </w:r>
      <w:r w:rsidR="00F355F6" w:rsidRPr="00960597">
        <w:rPr>
          <w:rFonts w:ascii="Book Antiqua" w:hAnsi="Book Antiqua" w:cs="Times New Roman"/>
        </w:rPr>
        <w:t>cases</w:t>
      </w:r>
      <w:r w:rsidRPr="00960597">
        <w:rPr>
          <w:rFonts w:ascii="Book Antiqua" w:hAnsi="Book Antiqua" w:cs="Times New Roman"/>
        </w:rPr>
        <w:t>.</w:t>
      </w:r>
      <w:r w:rsidR="00613BD4" w:rsidRPr="00960597">
        <w:rPr>
          <w:rFonts w:ascii="Book Antiqua" w:hAnsi="Book Antiqua" w:cs="Times New Roman"/>
        </w:rPr>
        <w:t xml:space="preserve"> </w:t>
      </w:r>
      <w:r w:rsidR="00304822" w:rsidRPr="00960597">
        <w:rPr>
          <w:rFonts w:ascii="Book Antiqua" w:hAnsi="Book Antiqua" w:cs="Times New Roman"/>
        </w:rPr>
        <w:t xml:space="preserve">It </w:t>
      </w:r>
      <w:r w:rsidR="00AD3FC2" w:rsidRPr="00960597">
        <w:rPr>
          <w:rFonts w:ascii="Book Antiqua" w:hAnsi="Book Antiqua" w:cs="Times New Roman"/>
        </w:rPr>
        <w:t xml:space="preserve">is a devastating disease with a 5-year survival rate </w:t>
      </w:r>
      <w:r w:rsidR="00CE52B9" w:rsidRPr="00960597">
        <w:rPr>
          <w:rFonts w:ascii="Book Antiqua" w:hAnsi="Book Antiqua" w:cs="Times New Roman"/>
        </w:rPr>
        <w:t>of only</w:t>
      </w:r>
      <w:r w:rsidR="00AD3FC2" w:rsidRPr="00960597">
        <w:rPr>
          <w:rFonts w:ascii="Book Antiqua" w:hAnsi="Book Antiqua" w:cs="Times New Roman"/>
        </w:rPr>
        <w:t xml:space="preserve"> approximately 4</w:t>
      </w:r>
      <w:r w:rsidR="006B5EB5" w:rsidRPr="00960597">
        <w:rPr>
          <w:rFonts w:ascii="Book Antiqua" w:eastAsia="宋体" w:hAnsi="Book Antiqua" w:cs="Times New Roman" w:hint="eastAsia"/>
          <w:lang w:eastAsia="zh-CN"/>
        </w:rPr>
        <w:t>%</w:t>
      </w:r>
      <w:r w:rsidR="00AD3FC2" w:rsidRPr="00960597">
        <w:rPr>
          <w:rFonts w:ascii="Book Antiqua" w:hAnsi="Book Antiqua" w:cs="Times New Roman"/>
        </w:rPr>
        <w:t>-7%</w:t>
      </w:r>
      <w:r w:rsidR="008C7F0D" w:rsidRPr="00960597">
        <w:rPr>
          <w:rFonts w:ascii="Book Antiqua" w:hAnsi="Book Antiqua" w:cs="Times New Roman"/>
        </w:rPr>
        <w:t xml:space="preserve"> (http://seer.cancer.gov/statfacts/html/pancreas.html)</w:t>
      </w:r>
      <w:r w:rsidR="00725455" w:rsidRPr="00960597">
        <w:rPr>
          <w:rFonts w:ascii="Book Antiqua" w:hAnsi="Book Antiqua" w:cs="Times New Roman"/>
        </w:rPr>
        <w:t>, and this figure has not improved in recent decades</w:t>
      </w:r>
      <w:r w:rsidR="00AD3FC2" w:rsidRPr="00960597">
        <w:rPr>
          <w:rFonts w:ascii="Book Antiqua" w:hAnsi="Book Antiqua" w:cs="Times New Roman"/>
        </w:rPr>
        <w:t>.</w:t>
      </w:r>
      <w:r w:rsidR="00613BD4" w:rsidRPr="00960597">
        <w:rPr>
          <w:rFonts w:ascii="Book Antiqua" w:hAnsi="Book Antiqua" w:cs="Times New Roman"/>
        </w:rPr>
        <w:t xml:space="preserve"> </w:t>
      </w:r>
      <w:r w:rsidR="00AD3FC2" w:rsidRPr="00960597">
        <w:rPr>
          <w:rFonts w:ascii="Book Antiqua" w:hAnsi="Book Antiqua" w:cs="Times New Roman"/>
        </w:rPr>
        <w:t xml:space="preserve">Although surgical resection is the only curative treatment for </w:t>
      </w:r>
      <w:r w:rsidRPr="00960597">
        <w:rPr>
          <w:rFonts w:ascii="Book Antiqua" w:hAnsi="Book Antiqua" w:cs="Times New Roman"/>
        </w:rPr>
        <w:t>PDAC</w:t>
      </w:r>
      <w:r w:rsidR="00AD3FC2" w:rsidRPr="00960597">
        <w:rPr>
          <w:rFonts w:ascii="Book Antiqua" w:hAnsi="Book Antiqua" w:cs="Times New Roman"/>
        </w:rPr>
        <w:t>, only 15</w:t>
      </w:r>
      <w:r w:rsidR="006B5EB5" w:rsidRPr="00960597">
        <w:rPr>
          <w:rFonts w:ascii="Book Antiqua" w:eastAsia="宋体" w:hAnsi="Book Antiqua" w:cs="Times New Roman" w:hint="eastAsia"/>
          <w:lang w:eastAsia="zh-CN"/>
        </w:rPr>
        <w:t>%</w:t>
      </w:r>
      <w:r w:rsidR="00AD3FC2" w:rsidRPr="00960597">
        <w:rPr>
          <w:rFonts w:ascii="Book Antiqua" w:hAnsi="Book Antiqua" w:cs="Times New Roman"/>
        </w:rPr>
        <w:t xml:space="preserve"> to 20% of patients present with </w:t>
      </w:r>
      <w:proofErr w:type="spellStart"/>
      <w:r w:rsidR="00AD3FC2" w:rsidRPr="00960597">
        <w:rPr>
          <w:rFonts w:ascii="Book Antiqua" w:hAnsi="Book Antiqua" w:cs="Times New Roman"/>
        </w:rPr>
        <w:t>resectable</w:t>
      </w:r>
      <w:proofErr w:type="spellEnd"/>
      <w:r w:rsidR="00AD3FC2" w:rsidRPr="00960597">
        <w:rPr>
          <w:rFonts w:ascii="Book Antiqua" w:hAnsi="Book Antiqua" w:cs="Times New Roman"/>
        </w:rPr>
        <w:t xml:space="preserve"> disease</w:t>
      </w:r>
      <w:r w:rsidR="006665DA" w:rsidRPr="00960597">
        <w:rPr>
          <w:rFonts w:ascii="Book Antiqua" w:hAnsi="Book Antiqua" w:cs="Times New Roman"/>
        </w:rPr>
        <w:t xml:space="preserve"> and the majority are diagnosed with locally advanced or metastatic </w:t>
      </w:r>
      <w:proofErr w:type="gramStart"/>
      <w:r w:rsidR="006665DA" w:rsidRPr="00960597">
        <w:rPr>
          <w:rFonts w:ascii="Book Antiqua" w:hAnsi="Book Antiqua" w:cs="Times New Roman"/>
        </w:rPr>
        <w:t>cancer</w:t>
      </w:r>
      <w:r w:rsidR="00F50C37" w:rsidRPr="00960597">
        <w:rPr>
          <w:rFonts w:ascii="Book Antiqua" w:hAnsi="Book Antiqua" w:cs="Times New Roman"/>
          <w:vertAlign w:val="superscript"/>
        </w:rPr>
        <w:t>[</w:t>
      </w:r>
      <w:proofErr w:type="gramEnd"/>
      <w:r w:rsidR="008C7F0D" w:rsidRPr="00960597">
        <w:rPr>
          <w:rFonts w:ascii="Book Antiqua" w:hAnsi="Book Antiqua" w:cs="Times New Roman"/>
          <w:vertAlign w:val="superscript"/>
        </w:rPr>
        <w:t>1</w:t>
      </w:r>
      <w:r w:rsidR="00F50C37" w:rsidRPr="00960597">
        <w:rPr>
          <w:rFonts w:ascii="Book Antiqua" w:hAnsi="Book Antiqua" w:cs="Times New Roman"/>
          <w:vertAlign w:val="superscript"/>
        </w:rPr>
        <w:t>]</w:t>
      </w:r>
      <w:r w:rsidR="00AD3FC2" w:rsidRPr="00960597">
        <w:rPr>
          <w:rFonts w:ascii="Book Antiqua" w:hAnsi="Book Antiqua" w:cs="Times New Roman"/>
        </w:rPr>
        <w:t>.</w:t>
      </w:r>
      <w:r w:rsidR="00613BD4" w:rsidRPr="00960597">
        <w:rPr>
          <w:rFonts w:ascii="Book Antiqua" w:hAnsi="Book Antiqua" w:cs="Times New Roman"/>
        </w:rPr>
        <w:t xml:space="preserve"> </w:t>
      </w:r>
      <w:r w:rsidR="007534A7" w:rsidRPr="00960597">
        <w:rPr>
          <w:rFonts w:ascii="Book Antiqua" w:hAnsi="Book Antiqua" w:cs="Times New Roman"/>
        </w:rPr>
        <w:t>This</w:t>
      </w:r>
      <w:r w:rsidR="00CE52B9" w:rsidRPr="00960597">
        <w:rPr>
          <w:rFonts w:ascii="Book Antiqua" w:hAnsi="Book Antiqua" w:cs="Times New Roman"/>
        </w:rPr>
        <w:t xml:space="preserve"> situation</w:t>
      </w:r>
      <w:r w:rsidR="007534A7" w:rsidRPr="00960597">
        <w:rPr>
          <w:rFonts w:ascii="Book Antiqua" w:hAnsi="Book Antiqua" w:cs="Times New Roman"/>
        </w:rPr>
        <w:t xml:space="preserve"> is mainly </w:t>
      </w:r>
      <w:r w:rsidR="00CE52B9" w:rsidRPr="00960597">
        <w:rPr>
          <w:rFonts w:ascii="Book Antiqua" w:hAnsi="Book Antiqua" w:cs="Times New Roman"/>
        </w:rPr>
        <w:t>a consequence of</w:t>
      </w:r>
      <w:r w:rsidR="00725455" w:rsidRPr="00960597">
        <w:rPr>
          <w:rFonts w:ascii="Book Antiqua" w:hAnsi="Book Antiqua" w:cs="Times New Roman"/>
        </w:rPr>
        <w:t xml:space="preserve"> </w:t>
      </w:r>
      <w:r w:rsidR="006665DA" w:rsidRPr="00960597">
        <w:rPr>
          <w:rFonts w:ascii="Book Antiqua" w:hAnsi="Book Antiqua" w:cs="Times New Roman"/>
        </w:rPr>
        <w:t>the aggressive nature of this disease and</w:t>
      </w:r>
      <w:r w:rsidR="00725455" w:rsidRPr="00960597">
        <w:rPr>
          <w:rFonts w:ascii="Book Antiqua" w:hAnsi="Book Antiqua" w:cs="Times New Roman"/>
        </w:rPr>
        <w:t xml:space="preserve"> the lack of</w:t>
      </w:r>
      <w:r w:rsidR="00CE52B9" w:rsidRPr="00960597">
        <w:rPr>
          <w:rFonts w:ascii="Book Antiqua" w:hAnsi="Book Antiqua" w:cs="Times New Roman"/>
        </w:rPr>
        <w:t xml:space="preserve"> an</w:t>
      </w:r>
      <w:r w:rsidR="00725455" w:rsidRPr="00960597">
        <w:rPr>
          <w:rFonts w:ascii="Book Antiqua" w:hAnsi="Book Antiqua" w:cs="Times New Roman"/>
        </w:rPr>
        <w:t xml:space="preserve"> efficient method for</w:t>
      </w:r>
      <w:r w:rsidR="007534A7" w:rsidRPr="00960597">
        <w:rPr>
          <w:rFonts w:ascii="Book Antiqua" w:hAnsi="Book Antiqua" w:cs="Times New Roman"/>
        </w:rPr>
        <w:t xml:space="preserve"> detect</w:t>
      </w:r>
      <w:r w:rsidR="00725455" w:rsidRPr="00960597">
        <w:rPr>
          <w:rFonts w:ascii="Book Antiqua" w:hAnsi="Book Antiqua" w:cs="Times New Roman"/>
        </w:rPr>
        <w:t>ion of</w:t>
      </w:r>
      <w:r w:rsidR="007534A7" w:rsidRPr="00960597">
        <w:rPr>
          <w:rFonts w:ascii="Book Antiqua" w:hAnsi="Book Antiqua" w:cs="Times New Roman"/>
        </w:rPr>
        <w:t xml:space="preserve"> </w:t>
      </w:r>
      <w:r w:rsidR="00725455" w:rsidRPr="00960597">
        <w:rPr>
          <w:rFonts w:ascii="Book Antiqua" w:hAnsi="Book Antiqua" w:cs="Times New Roman"/>
        </w:rPr>
        <w:t>early</w:t>
      </w:r>
      <w:r w:rsidR="00CE52B9" w:rsidRPr="00960597">
        <w:rPr>
          <w:rFonts w:ascii="Book Antiqua" w:hAnsi="Book Antiqua" w:cs="Times New Roman"/>
        </w:rPr>
        <w:t>-</w:t>
      </w:r>
      <w:r w:rsidR="00725455" w:rsidRPr="00960597">
        <w:rPr>
          <w:rFonts w:ascii="Book Antiqua" w:hAnsi="Book Antiqua" w:cs="Times New Roman"/>
        </w:rPr>
        <w:t xml:space="preserve">stage </w:t>
      </w:r>
      <w:r w:rsidR="00F355F6" w:rsidRPr="00960597">
        <w:rPr>
          <w:rFonts w:ascii="Book Antiqua" w:hAnsi="Book Antiqua" w:cs="Times New Roman"/>
        </w:rPr>
        <w:t>lesions</w:t>
      </w:r>
      <w:r w:rsidR="004D7753" w:rsidRPr="00960597">
        <w:rPr>
          <w:rFonts w:ascii="Book Antiqua" w:hAnsi="Book Antiqua" w:cs="Times New Roman"/>
        </w:rPr>
        <w:t>.</w:t>
      </w:r>
      <w:r w:rsidR="00613BD4" w:rsidRPr="00960597">
        <w:rPr>
          <w:rFonts w:ascii="Book Antiqua" w:hAnsi="Book Antiqua" w:cs="Times New Roman"/>
        </w:rPr>
        <w:t xml:space="preserve"> </w:t>
      </w:r>
      <w:r w:rsidR="0058333F" w:rsidRPr="00960597">
        <w:rPr>
          <w:rFonts w:ascii="Book Antiqua" w:hAnsi="Book Antiqua" w:cs="Times New Roman"/>
        </w:rPr>
        <w:t xml:space="preserve">In addition, </w:t>
      </w:r>
      <w:r w:rsidR="00F355F6" w:rsidRPr="00960597">
        <w:rPr>
          <w:rFonts w:ascii="Book Antiqua" w:hAnsi="Book Antiqua" w:cs="Times New Roman"/>
        </w:rPr>
        <w:t>very early stage</w:t>
      </w:r>
      <w:r w:rsidR="0058333F" w:rsidRPr="00960597">
        <w:rPr>
          <w:rFonts w:ascii="Book Antiqua" w:hAnsi="Book Antiqua" w:cs="Times New Roman"/>
        </w:rPr>
        <w:t xml:space="preserve"> organ metastasis is often observed in patients </w:t>
      </w:r>
      <w:proofErr w:type="gramStart"/>
      <w:r w:rsidR="00F355F6" w:rsidRPr="00960597">
        <w:rPr>
          <w:rFonts w:ascii="Book Antiqua" w:hAnsi="Book Antiqua" w:cs="Times New Roman"/>
        </w:rPr>
        <w:t>which</w:t>
      </w:r>
      <w:proofErr w:type="gramEnd"/>
      <w:r w:rsidR="00F355F6" w:rsidRPr="00960597">
        <w:rPr>
          <w:rFonts w:ascii="Book Antiqua" w:hAnsi="Book Antiqua" w:cs="Times New Roman"/>
        </w:rPr>
        <w:t xml:space="preserve"> are </w:t>
      </w:r>
      <w:r w:rsidR="0058333F" w:rsidRPr="00960597">
        <w:rPr>
          <w:rFonts w:ascii="Book Antiqua" w:hAnsi="Book Antiqua" w:cs="Times New Roman"/>
        </w:rPr>
        <w:t>treated with potentially curative surgery.</w:t>
      </w:r>
      <w:r w:rsidR="00613BD4" w:rsidRPr="00960597">
        <w:rPr>
          <w:rFonts w:ascii="Book Antiqua" w:hAnsi="Book Antiqua" w:cs="Times New Roman"/>
        </w:rPr>
        <w:t xml:space="preserve"> </w:t>
      </w:r>
      <w:r w:rsidR="00602B41" w:rsidRPr="00960597">
        <w:rPr>
          <w:rFonts w:ascii="Book Antiqua" w:hAnsi="Book Antiqua" w:cs="Times New Roman"/>
        </w:rPr>
        <w:t xml:space="preserve">This suggests that occult </w:t>
      </w:r>
      <w:r w:rsidR="00F355F6" w:rsidRPr="00960597">
        <w:rPr>
          <w:rFonts w:ascii="Book Antiqua" w:hAnsi="Book Antiqua" w:cs="Times New Roman"/>
        </w:rPr>
        <w:t>tumor cells</w:t>
      </w:r>
      <w:r w:rsidR="00602B41" w:rsidRPr="00960597">
        <w:rPr>
          <w:rFonts w:ascii="Book Antiqua" w:hAnsi="Book Antiqua" w:cs="Times New Roman"/>
        </w:rPr>
        <w:t xml:space="preserve"> may </w:t>
      </w:r>
      <w:r w:rsidR="00F355F6" w:rsidRPr="00960597">
        <w:rPr>
          <w:rFonts w:ascii="Book Antiqua" w:hAnsi="Book Antiqua" w:cs="Times New Roman"/>
        </w:rPr>
        <w:t>be present in blood even with small lesions</w:t>
      </w:r>
    </w:p>
    <w:p w14:paraId="34E160D5" w14:textId="528EC8A3" w:rsidR="0058333F" w:rsidRPr="00960597" w:rsidRDefault="00613BD4" w:rsidP="00613BD4">
      <w:pPr>
        <w:adjustRightInd w:val="0"/>
        <w:snapToGrid w:val="0"/>
        <w:spacing w:line="360" w:lineRule="auto"/>
        <w:ind w:firstLineChars="50" w:firstLine="120"/>
        <w:rPr>
          <w:rFonts w:ascii="Book Antiqua" w:hAnsi="Book Antiqua" w:cs="Times New Roman"/>
        </w:rPr>
      </w:pPr>
      <w:r w:rsidRPr="00960597">
        <w:rPr>
          <w:rFonts w:ascii="Book Antiqua" w:hAnsi="Book Antiqua" w:cs="Times New Roman"/>
        </w:rPr>
        <w:t xml:space="preserve"> </w:t>
      </w:r>
      <w:r w:rsidR="0058333F" w:rsidRPr="00960597">
        <w:rPr>
          <w:rFonts w:ascii="Book Antiqua" w:hAnsi="Book Antiqua" w:cs="Times New Roman"/>
        </w:rPr>
        <w:t>Currently the detection and diagnosis of pancreatic cancer largely rely on imaging modalities, including ultrasonography, computed tomography (CT),</w:t>
      </w:r>
      <w:r w:rsidR="005C7580" w:rsidRPr="00960597">
        <w:rPr>
          <w:rFonts w:ascii="Book Antiqua" w:hAnsi="Book Antiqua" w:cs="Times New Roman"/>
        </w:rPr>
        <w:t xml:space="preserve"> positron emission tomography (PET),</w:t>
      </w:r>
      <w:r w:rsidR="0058333F" w:rsidRPr="00960597">
        <w:rPr>
          <w:rFonts w:ascii="Book Antiqua" w:hAnsi="Book Antiqua" w:cs="Times New Roman"/>
        </w:rPr>
        <w:t xml:space="preserve"> magnetic resonance imaging (MRI) and endoscopic ultrasonography (EUS</w:t>
      </w:r>
      <w:proofErr w:type="gramStart"/>
      <w:r w:rsidR="0058333F" w:rsidRPr="00960597">
        <w:rPr>
          <w:rFonts w:ascii="Book Antiqua" w:hAnsi="Book Antiqua" w:cs="Times New Roman"/>
        </w:rPr>
        <w:t>)</w:t>
      </w:r>
      <w:r w:rsidR="009547CB" w:rsidRPr="00960597">
        <w:rPr>
          <w:rFonts w:ascii="Book Antiqua" w:hAnsi="Book Antiqua" w:cs="Times New Roman"/>
          <w:vertAlign w:val="superscript"/>
        </w:rPr>
        <w:t>[</w:t>
      </w:r>
      <w:proofErr w:type="gramEnd"/>
      <w:r w:rsidR="009547CB" w:rsidRPr="00960597">
        <w:rPr>
          <w:rFonts w:ascii="Book Antiqua" w:hAnsi="Book Antiqua" w:cs="Times New Roman"/>
          <w:vertAlign w:val="superscript"/>
        </w:rPr>
        <w:t>1]</w:t>
      </w:r>
      <w:r w:rsidR="0058333F" w:rsidRPr="00960597">
        <w:rPr>
          <w:rFonts w:ascii="Book Antiqua" w:hAnsi="Book Antiqua" w:cs="Times New Roman"/>
        </w:rPr>
        <w:t>.</w:t>
      </w:r>
      <w:r w:rsidRPr="00960597">
        <w:rPr>
          <w:rFonts w:ascii="Book Antiqua" w:hAnsi="Book Antiqua" w:cs="Times New Roman"/>
        </w:rPr>
        <w:t xml:space="preserve"> </w:t>
      </w:r>
      <w:r w:rsidR="0058333F" w:rsidRPr="00960597">
        <w:rPr>
          <w:rFonts w:ascii="Book Antiqua" w:hAnsi="Book Antiqua" w:cs="Times New Roman"/>
        </w:rPr>
        <w:t xml:space="preserve">However, early-stage pancreatic cancers </w:t>
      </w:r>
      <w:r w:rsidR="00F355F6" w:rsidRPr="00960597">
        <w:rPr>
          <w:rFonts w:ascii="Book Antiqua" w:hAnsi="Book Antiqua" w:cs="Times New Roman"/>
        </w:rPr>
        <w:t xml:space="preserve">and </w:t>
      </w:r>
      <w:r w:rsidR="007E3814" w:rsidRPr="00960597">
        <w:rPr>
          <w:rFonts w:ascii="Book Antiqua" w:hAnsi="Book Antiqua" w:cs="Times New Roman"/>
        </w:rPr>
        <w:t xml:space="preserve">very </w:t>
      </w:r>
      <w:r w:rsidR="0058333F" w:rsidRPr="00960597">
        <w:rPr>
          <w:rFonts w:ascii="Book Antiqua" w:hAnsi="Book Antiqua" w:cs="Times New Roman"/>
        </w:rPr>
        <w:t>small metastases are difficult to detect even if combinations of these modalities are employed.</w:t>
      </w:r>
      <w:r w:rsidRPr="00960597">
        <w:rPr>
          <w:rFonts w:ascii="Book Antiqua" w:hAnsi="Book Antiqua" w:cs="Times New Roman"/>
        </w:rPr>
        <w:t xml:space="preserve"> </w:t>
      </w:r>
      <w:r w:rsidR="0058333F" w:rsidRPr="00960597">
        <w:rPr>
          <w:rFonts w:ascii="Book Antiqua" w:hAnsi="Book Antiqua" w:cs="Times New Roman"/>
        </w:rPr>
        <w:t>In addition, these modalities require expensive equipment and specialist technicians.</w:t>
      </w:r>
      <w:r w:rsidRPr="00960597">
        <w:rPr>
          <w:rFonts w:ascii="Book Antiqua" w:hAnsi="Book Antiqua" w:cs="Times New Roman"/>
        </w:rPr>
        <w:t xml:space="preserve"> </w:t>
      </w:r>
      <w:r w:rsidR="00D948F7" w:rsidRPr="00960597">
        <w:rPr>
          <w:rFonts w:ascii="Book Antiqua" w:hAnsi="Book Antiqua" w:cs="Times New Roman"/>
        </w:rPr>
        <w:t>Although b</w:t>
      </w:r>
      <w:r w:rsidR="00B26ED4" w:rsidRPr="00960597">
        <w:rPr>
          <w:rFonts w:ascii="Book Antiqua" w:hAnsi="Book Antiqua" w:cs="Times New Roman"/>
        </w:rPr>
        <w:t xml:space="preserve">lood-based tumor biomarkers, such as carcinoembryonic antigen (CEA) and carbohydrate antigen (CA) 19-9, are </w:t>
      </w:r>
      <w:r w:rsidR="00F355F6" w:rsidRPr="00960597">
        <w:rPr>
          <w:rFonts w:ascii="Book Antiqua" w:hAnsi="Book Antiqua" w:cs="Times New Roman"/>
        </w:rPr>
        <w:t>much cheaper</w:t>
      </w:r>
      <w:r w:rsidR="00D948F7" w:rsidRPr="00960597">
        <w:rPr>
          <w:rFonts w:ascii="Book Antiqua" w:hAnsi="Book Antiqua" w:cs="Times New Roman"/>
        </w:rPr>
        <w:t>,</w:t>
      </w:r>
      <w:r w:rsidR="00F355F6" w:rsidRPr="00960597">
        <w:rPr>
          <w:rFonts w:ascii="Book Antiqua" w:hAnsi="Book Antiqua" w:cs="Times New Roman"/>
        </w:rPr>
        <w:t xml:space="preserve"> simple and minimally invasive alternatives</w:t>
      </w:r>
      <w:r w:rsidR="00B26ED4" w:rsidRPr="00960597">
        <w:rPr>
          <w:rFonts w:ascii="Book Antiqua" w:hAnsi="Book Antiqua" w:cs="Times New Roman"/>
        </w:rPr>
        <w:t xml:space="preserve">, </w:t>
      </w:r>
      <w:r w:rsidR="00F355F6" w:rsidRPr="00960597">
        <w:rPr>
          <w:rFonts w:ascii="Book Antiqua" w:hAnsi="Book Antiqua" w:cs="Times New Roman"/>
        </w:rPr>
        <w:t xml:space="preserve">the sensitivity and specificity of </w:t>
      </w:r>
      <w:r w:rsidR="00B26ED4" w:rsidRPr="00960597">
        <w:rPr>
          <w:rFonts w:ascii="Book Antiqua" w:hAnsi="Book Antiqua" w:cs="Times New Roman"/>
        </w:rPr>
        <w:t xml:space="preserve">these currently used tumor biomarkers are not sufficient for </w:t>
      </w:r>
      <w:r w:rsidR="00F355F6" w:rsidRPr="00960597">
        <w:rPr>
          <w:rFonts w:ascii="Book Antiqua" w:hAnsi="Book Antiqua" w:cs="Times New Roman"/>
        </w:rPr>
        <w:t xml:space="preserve">effective </w:t>
      </w:r>
      <w:r w:rsidR="00B26ED4" w:rsidRPr="00960597">
        <w:rPr>
          <w:rFonts w:ascii="Book Antiqua" w:hAnsi="Book Antiqua" w:cs="Times New Roman"/>
        </w:rPr>
        <w:t>early detection of pancreatic cancer.</w:t>
      </w:r>
      <w:r w:rsidRPr="00960597">
        <w:rPr>
          <w:rFonts w:ascii="Book Antiqua" w:hAnsi="Book Antiqua" w:cs="Times New Roman"/>
        </w:rPr>
        <w:t xml:space="preserve"> </w:t>
      </w:r>
      <w:r w:rsidR="00B26ED4" w:rsidRPr="00960597">
        <w:rPr>
          <w:rFonts w:ascii="Book Antiqua" w:hAnsi="Book Antiqua" w:cs="Times New Roman"/>
        </w:rPr>
        <w:t xml:space="preserve">Despite recent progress in understanding of the disease at the molecular level, no reliable blood-based biomarker for screening of pancreatic cancer </w:t>
      </w:r>
      <w:r w:rsidR="00F355F6" w:rsidRPr="00960597">
        <w:rPr>
          <w:rFonts w:ascii="Book Antiqua" w:hAnsi="Book Antiqua" w:cs="Times New Roman"/>
        </w:rPr>
        <w:t xml:space="preserve">has </w:t>
      </w:r>
      <w:r w:rsidR="00B26ED4" w:rsidRPr="00960597">
        <w:rPr>
          <w:rFonts w:ascii="Book Antiqua" w:hAnsi="Book Antiqua" w:cs="Times New Roman"/>
        </w:rPr>
        <w:t xml:space="preserve">yet </w:t>
      </w:r>
      <w:r w:rsidR="00F355F6" w:rsidRPr="00960597">
        <w:rPr>
          <w:rFonts w:ascii="Book Antiqua" w:hAnsi="Book Antiqua" w:cs="Times New Roman"/>
        </w:rPr>
        <w:t xml:space="preserve">become </w:t>
      </w:r>
      <w:r w:rsidR="00B26ED4" w:rsidRPr="00960597">
        <w:rPr>
          <w:rFonts w:ascii="Book Antiqua" w:hAnsi="Book Antiqua" w:cs="Times New Roman"/>
        </w:rPr>
        <w:t xml:space="preserve">clinically available. </w:t>
      </w:r>
    </w:p>
    <w:p w14:paraId="00AE37AF" w14:textId="49033E6F" w:rsidR="00D545C0" w:rsidRPr="00960597" w:rsidRDefault="00613BD4" w:rsidP="00613BD4">
      <w:pPr>
        <w:adjustRightInd w:val="0"/>
        <w:snapToGrid w:val="0"/>
        <w:spacing w:line="360" w:lineRule="auto"/>
        <w:ind w:firstLineChars="50" w:firstLine="120"/>
        <w:rPr>
          <w:rFonts w:ascii="Book Antiqua" w:hAnsi="Book Antiqua" w:cs="Times New Roman"/>
        </w:rPr>
      </w:pPr>
      <w:r w:rsidRPr="00960597">
        <w:rPr>
          <w:rFonts w:ascii="Book Antiqua" w:hAnsi="Book Antiqua" w:cs="Times New Roman"/>
        </w:rPr>
        <w:t xml:space="preserve"> </w:t>
      </w:r>
      <w:r w:rsidR="00F355F6" w:rsidRPr="00960597">
        <w:rPr>
          <w:rFonts w:ascii="Book Antiqua" w:hAnsi="Book Antiqua" w:cs="Times New Roman"/>
        </w:rPr>
        <w:t>The problem is compounded by the</w:t>
      </w:r>
      <w:r w:rsidR="00A06FCA" w:rsidRPr="00960597">
        <w:rPr>
          <w:rFonts w:ascii="Book Antiqua" w:hAnsi="Book Antiqua" w:cs="Times New Roman"/>
        </w:rPr>
        <w:t xml:space="preserve"> few viable therapeutic options for </w:t>
      </w:r>
      <w:r w:rsidR="00686936" w:rsidRPr="00960597">
        <w:rPr>
          <w:rFonts w:ascii="Book Antiqua" w:hAnsi="Book Antiqua" w:cs="Times New Roman"/>
        </w:rPr>
        <w:t xml:space="preserve">patients with </w:t>
      </w:r>
      <w:r w:rsidR="00A06FCA" w:rsidRPr="00960597">
        <w:rPr>
          <w:rFonts w:ascii="Book Antiqua" w:hAnsi="Book Antiqua" w:cs="Times New Roman"/>
        </w:rPr>
        <w:t>advanced pancreatic cancer</w:t>
      </w:r>
      <w:r w:rsidR="00686936" w:rsidRPr="00960597">
        <w:rPr>
          <w:rFonts w:ascii="Book Antiqua" w:hAnsi="Book Antiqua" w:cs="Times New Roman"/>
        </w:rPr>
        <w:t xml:space="preserve"> who are not eligible for resection</w:t>
      </w:r>
      <w:r w:rsidR="00A06FCA" w:rsidRPr="00960597">
        <w:rPr>
          <w:rFonts w:ascii="Book Antiqua" w:hAnsi="Book Antiqua" w:cs="Times New Roman"/>
        </w:rPr>
        <w:t>.</w:t>
      </w:r>
      <w:r w:rsidRPr="00960597">
        <w:rPr>
          <w:rFonts w:ascii="Book Antiqua" w:hAnsi="Book Antiqua" w:cs="Times New Roman"/>
        </w:rPr>
        <w:t xml:space="preserve"> </w:t>
      </w:r>
      <w:r w:rsidR="00F355F6" w:rsidRPr="00960597">
        <w:rPr>
          <w:rFonts w:ascii="Book Antiqua" w:hAnsi="Book Antiqua" w:cs="Times New Roman"/>
        </w:rPr>
        <w:t xml:space="preserve">Chemotherapy </w:t>
      </w:r>
      <w:r w:rsidR="00686936" w:rsidRPr="00960597">
        <w:rPr>
          <w:rFonts w:ascii="Book Antiqua" w:hAnsi="Book Antiqua" w:cs="Times New Roman"/>
        </w:rPr>
        <w:t>for</w:t>
      </w:r>
      <w:r w:rsidR="00C72A99" w:rsidRPr="00960597">
        <w:rPr>
          <w:rFonts w:ascii="Book Antiqua" w:hAnsi="Book Antiqua" w:cs="Times New Roman"/>
        </w:rPr>
        <w:t xml:space="preserve"> pancreatic cancer</w:t>
      </w:r>
      <w:r w:rsidR="00686936" w:rsidRPr="00960597">
        <w:rPr>
          <w:rFonts w:ascii="Book Antiqua" w:hAnsi="Book Antiqua" w:cs="Times New Roman"/>
        </w:rPr>
        <w:t xml:space="preserve"> patients</w:t>
      </w:r>
      <w:r w:rsidR="00C72A99" w:rsidRPr="00960597">
        <w:rPr>
          <w:rFonts w:ascii="Book Antiqua" w:hAnsi="Book Antiqua" w:cs="Times New Roman"/>
        </w:rPr>
        <w:t xml:space="preserve"> </w:t>
      </w:r>
      <w:r w:rsidR="00F355F6" w:rsidRPr="00960597">
        <w:rPr>
          <w:rFonts w:ascii="Book Antiqua" w:hAnsi="Book Antiqua" w:cs="Times New Roman"/>
        </w:rPr>
        <w:t>is</w:t>
      </w:r>
      <w:r w:rsidR="00C72A99" w:rsidRPr="00960597">
        <w:rPr>
          <w:rFonts w:ascii="Book Antiqua" w:hAnsi="Book Antiqua" w:cs="Times New Roman"/>
        </w:rPr>
        <w:t xml:space="preserve"> limited, and </w:t>
      </w:r>
      <w:r w:rsidR="007E3814" w:rsidRPr="00960597">
        <w:rPr>
          <w:rFonts w:ascii="Book Antiqua" w:hAnsi="Book Antiqua" w:cs="Times New Roman"/>
        </w:rPr>
        <w:t xml:space="preserve">cytotoxic drugs, such as </w:t>
      </w:r>
      <w:r w:rsidR="00C72A99" w:rsidRPr="00960597">
        <w:rPr>
          <w:rFonts w:ascii="Book Antiqua" w:hAnsi="Book Antiqua" w:cs="Times New Roman"/>
        </w:rPr>
        <w:t>gemcitabine</w:t>
      </w:r>
      <w:r w:rsidR="007E3814" w:rsidRPr="00960597">
        <w:rPr>
          <w:rFonts w:ascii="Book Antiqua" w:hAnsi="Book Antiqua" w:cs="Times New Roman"/>
        </w:rPr>
        <w:t xml:space="preserve">, </w:t>
      </w:r>
      <w:r w:rsidR="00F355F6" w:rsidRPr="00960597">
        <w:rPr>
          <w:rFonts w:ascii="Book Antiqua" w:hAnsi="Book Antiqua" w:cs="Times New Roman"/>
        </w:rPr>
        <w:t xml:space="preserve">which </w:t>
      </w:r>
      <w:r w:rsidR="007E3814" w:rsidRPr="00960597">
        <w:rPr>
          <w:rFonts w:ascii="Book Antiqua" w:hAnsi="Book Antiqua" w:cs="Times New Roman"/>
        </w:rPr>
        <w:t>have</w:t>
      </w:r>
      <w:r w:rsidR="00C72A99" w:rsidRPr="00960597">
        <w:rPr>
          <w:rFonts w:ascii="Book Antiqua" w:hAnsi="Book Antiqua" w:cs="Times New Roman"/>
        </w:rPr>
        <w:t xml:space="preserve"> been the standard chemotherapeutic drug</w:t>
      </w:r>
      <w:r w:rsidR="007E3814" w:rsidRPr="00960597">
        <w:rPr>
          <w:rFonts w:ascii="Book Antiqua" w:hAnsi="Book Antiqua" w:cs="Times New Roman"/>
        </w:rPr>
        <w:t>s</w:t>
      </w:r>
      <w:r w:rsidR="00C72A99" w:rsidRPr="00960597">
        <w:rPr>
          <w:rFonts w:ascii="Book Antiqua" w:hAnsi="Book Antiqua" w:cs="Times New Roman"/>
        </w:rPr>
        <w:t xml:space="preserve"> for patients with advanced disease for many years, </w:t>
      </w:r>
      <w:r w:rsidR="007E3814" w:rsidRPr="00960597">
        <w:rPr>
          <w:rFonts w:ascii="Book Antiqua" w:hAnsi="Book Antiqua" w:cs="Times New Roman"/>
        </w:rPr>
        <w:t>provide</w:t>
      </w:r>
      <w:r w:rsidR="00C72A99" w:rsidRPr="00960597">
        <w:rPr>
          <w:rFonts w:ascii="Book Antiqua" w:hAnsi="Book Antiqua" w:cs="Times New Roman"/>
        </w:rPr>
        <w:t xml:space="preserve"> </w:t>
      </w:r>
      <w:r w:rsidR="007E3814" w:rsidRPr="00960597">
        <w:rPr>
          <w:rFonts w:ascii="Book Antiqua" w:hAnsi="Book Antiqua" w:cs="Times New Roman"/>
        </w:rPr>
        <w:t xml:space="preserve">limited </w:t>
      </w:r>
      <w:r w:rsidR="006B5EB5" w:rsidRPr="00960597">
        <w:rPr>
          <w:rFonts w:ascii="Book Antiqua" w:hAnsi="Book Antiqua" w:cs="Times New Roman"/>
        </w:rPr>
        <w:t xml:space="preserve">survival </w:t>
      </w:r>
      <w:proofErr w:type="gramStart"/>
      <w:r w:rsidR="006B5EB5" w:rsidRPr="00960597">
        <w:rPr>
          <w:rFonts w:ascii="Book Antiqua" w:hAnsi="Book Antiqua" w:cs="Times New Roman"/>
        </w:rPr>
        <w:t>advantage</w:t>
      </w:r>
      <w:r w:rsidR="00C72A99" w:rsidRPr="00960597">
        <w:rPr>
          <w:rFonts w:ascii="Book Antiqua" w:hAnsi="Book Antiqua" w:cs="Times New Roman"/>
          <w:vertAlign w:val="superscript"/>
        </w:rPr>
        <w:t>[</w:t>
      </w:r>
      <w:proofErr w:type="gramEnd"/>
      <w:r w:rsidR="00105005" w:rsidRPr="00960597">
        <w:rPr>
          <w:rFonts w:ascii="Book Antiqua" w:hAnsi="Book Antiqua" w:cs="Times New Roman"/>
          <w:vertAlign w:val="superscript"/>
        </w:rPr>
        <w:t>1</w:t>
      </w:r>
      <w:r w:rsidR="00C72A99" w:rsidRPr="00960597">
        <w:rPr>
          <w:rFonts w:ascii="Book Antiqua" w:hAnsi="Book Antiqua" w:cs="Times New Roman"/>
          <w:vertAlign w:val="superscript"/>
        </w:rPr>
        <w:t>]</w:t>
      </w:r>
      <w:r w:rsidR="00C72A99" w:rsidRPr="00960597">
        <w:rPr>
          <w:rFonts w:ascii="Book Antiqua" w:hAnsi="Book Antiqua" w:cs="Times New Roman"/>
        </w:rPr>
        <w:t>.</w:t>
      </w:r>
      <w:r w:rsidRPr="00960597">
        <w:rPr>
          <w:rFonts w:ascii="Book Antiqua" w:hAnsi="Book Antiqua" w:cs="Times New Roman"/>
        </w:rPr>
        <w:t xml:space="preserve"> </w:t>
      </w:r>
      <w:r w:rsidR="00F46D86" w:rsidRPr="00960597">
        <w:rPr>
          <w:rFonts w:ascii="Book Antiqua" w:hAnsi="Book Antiqua" w:cs="Times New Roman"/>
        </w:rPr>
        <w:t xml:space="preserve">Personalized therapies </w:t>
      </w:r>
      <w:r w:rsidR="00F46D86" w:rsidRPr="00960597">
        <w:rPr>
          <w:rFonts w:ascii="Book Antiqua" w:hAnsi="Book Antiqua" w:cs="Times New Roman"/>
        </w:rPr>
        <w:lastRenderedPageBreak/>
        <w:t xml:space="preserve">based on cancer-specific alterations are currently not conducted in clinical practice </w:t>
      </w:r>
      <w:r w:rsidR="00F355F6" w:rsidRPr="00960597">
        <w:rPr>
          <w:rFonts w:ascii="Book Antiqua" w:hAnsi="Book Antiqua" w:cs="Times New Roman"/>
        </w:rPr>
        <w:t xml:space="preserve">for </w:t>
      </w:r>
      <w:r w:rsidR="00F46D86" w:rsidRPr="00960597">
        <w:rPr>
          <w:rFonts w:ascii="Book Antiqua" w:hAnsi="Book Antiqua" w:cs="Times New Roman"/>
        </w:rPr>
        <w:t>pancreatic cancer.</w:t>
      </w:r>
      <w:r w:rsidR="00412938" w:rsidRPr="00960597">
        <w:rPr>
          <w:rFonts w:ascii="Book Antiqua" w:hAnsi="Book Antiqua" w:cs="Times New Roman"/>
        </w:rPr>
        <w:t xml:space="preserve"> </w:t>
      </w:r>
    </w:p>
    <w:p w14:paraId="6D9F9913" w14:textId="26F7AAA7" w:rsidR="00AD3FC2" w:rsidRPr="00960597" w:rsidRDefault="00613BD4" w:rsidP="00364C7B">
      <w:pPr>
        <w:adjustRightInd w:val="0"/>
        <w:snapToGrid w:val="0"/>
        <w:spacing w:line="360" w:lineRule="auto"/>
        <w:rPr>
          <w:rFonts w:ascii="Book Antiqua" w:hAnsi="Book Antiqua" w:cs="Times New Roman"/>
        </w:rPr>
      </w:pPr>
      <w:r w:rsidRPr="00960597">
        <w:rPr>
          <w:rFonts w:ascii="Book Antiqua" w:hAnsi="Book Antiqua" w:cs="Times New Roman"/>
        </w:rPr>
        <w:t xml:space="preserve"> </w:t>
      </w:r>
      <w:r w:rsidRPr="00960597">
        <w:rPr>
          <w:rFonts w:ascii="Book Antiqua" w:eastAsia="宋体" w:hAnsi="Book Antiqua" w:cs="Times New Roman" w:hint="eastAsia"/>
          <w:lang w:eastAsia="zh-CN"/>
        </w:rPr>
        <w:t xml:space="preserve"> </w:t>
      </w:r>
      <w:r w:rsidR="00B26ED4" w:rsidRPr="00960597">
        <w:rPr>
          <w:rFonts w:ascii="Book Antiqua" w:hAnsi="Book Antiqua" w:cs="Times New Roman"/>
        </w:rPr>
        <w:t>In this context, new effective biomarkers are required to improve diagnosis, disease monitoring and process of therapeutic choice of PDAC.</w:t>
      </w:r>
      <w:r w:rsidRPr="00960597">
        <w:rPr>
          <w:rFonts w:ascii="Book Antiqua" w:hAnsi="Book Antiqua" w:cs="Times New Roman"/>
        </w:rPr>
        <w:t xml:space="preserve"> </w:t>
      </w:r>
      <w:r w:rsidR="00514619" w:rsidRPr="00960597">
        <w:rPr>
          <w:rFonts w:ascii="Book Antiqua" w:hAnsi="Book Antiqua" w:cs="Times New Roman"/>
        </w:rPr>
        <w:t>As t</w:t>
      </w:r>
      <w:r w:rsidR="00B26ED4" w:rsidRPr="00960597">
        <w:rPr>
          <w:rFonts w:ascii="Book Antiqua" w:hAnsi="Book Antiqua" w:cs="Times New Roman"/>
        </w:rPr>
        <w:t xml:space="preserve">umor-derived </w:t>
      </w:r>
      <w:r w:rsidR="00514619" w:rsidRPr="00960597">
        <w:rPr>
          <w:rFonts w:ascii="Book Antiqua" w:hAnsi="Book Antiqua" w:cs="Times New Roman"/>
        </w:rPr>
        <w:t>somatic gene alterations can be detected in circulating tumor DNA (</w:t>
      </w:r>
      <w:proofErr w:type="spellStart"/>
      <w:r w:rsidR="00514619" w:rsidRPr="00960597">
        <w:rPr>
          <w:rFonts w:ascii="Book Antiqua" w:hAnsi="Book Antiqua" w:cs="Times New Roman"/>
        </w:rPr>
        <w:t>ctDNA</w:t>
      </w:r>
      <w:proofErr w:type="spellEnd"/>
      <w:r w:rsidR="00514619" w:rsidRPr="00960597">
        <w:rPr>
          <w:rFonts w:ascii="Book Antiqua" w:hAnsi="Book Antiqua" w:cs="Times New Roman"/>
        </w:rPr>
        <w:t>) from cance</w:t>
      </w:r>
      <w:r w:rsidR="006E118C" w:rsidRPr="00960597">
        <w:rPr>
          <w:rFonts w:ascii="Book Antiqua" w:hAnsi="Book Antiqua" w:cs="Times New Roman"/>
        </w:rPr>
        <w:t xml:space="preserve">r patients, </w:t>
      </w:r>
      <w:proofErr w:type="spellStart"/>
      <w:r w:rsidR="006E118C" w:rsidRPr="00960597">
        <w:rPr>
          <w:rFonts w:ascii="Book Antiqua" w:hAnsi="Book Antiqua" w:cs="Times New Roman"/>
        </w:rPr>
        <w:t>ctDNA</w:t>
      </w:r>
      <w:proofErr w:type="spellEnd"/>
      <w:r w:rsidR="006E118C" w:rsidRPr="00960597">
        <w:rPr>
          <w:rFonts w:ascii="Book Antiqua" w:hAnsi="Book Antiqua" w:cs="Times New Roman"/>
        </w:rPr>
        <w:t xml:space="preserve"> could provide</w:t>
      </w:r>
      <w:r w:rsidR="00514619" w:rsidRPr="00960597">
        <w:rPr>
          <w:rFonts w:ascii="Book Antiqua" w:hAnsi="Book Antiqua" w:cs="Times New Roman"/>
        </w:rPr>
        <w:t xml:space="preserve"> a less-invasive diagnostic tool based on the concept of “liquid biopsy”.</w:t>
      </w:r>
      <w:r w:rsidRPr="00960597">
        <w:rPr>
          <w:rFonts w:ascii="Book Antiqua" w:hAnsi="Book Antiqua" w:cs="Times New Roman"/>
        </w:rPr>
        <w:t xml:space="preserve"> </w:t>
      </w:r>
      <w:r w:rsidR="00514619" w:rsidRPr="00960597">
        <w:rPr>
          <w:rFonts w:ascii="Book Antiqua" w:hAnsi="Book Antiqua" w:cs="Times New Roman"/>
        </w:rPr>
        <w:t xml:space="preserve">In this review, we summarize the current status of </w:t>
      </w:r>
      <w:proofErr w:type="spellStart"/>
      <w:r w:rsidR="00514619" w:rsidRPr="00960597">
        <w:rPr>
          <w:rFonts w:ascii="Book Antiqua" w:hAnsi="Book Antiqua" w:cs="Times New Roman"/>
        </w:rPr>
        <w:t>ctDNA</w:t>
      </w:r>
      <w:proofErr w:type="spellEnd"/>
      <w:r w:rsidR="00514619" w:rsidRPr="00960597">
        <w:rPr>
          <w:rFonts w:ascii="Book Antiqua" w:hAnsi="Book Antiqua" w:cs="Times New Roman"/>
        </w:rPr>
        <w:t xml:space="preserve"> analysis, and discuss the potential</w:t>
      </w:r>
      <w:r w:rsidR="006E118C" w:rsidRPr="00960597">
        <w:rPr>
          <w:rFonts w:ascii="Book Antiqua" w:hAnsi="Book Antiqua" w:cs="Times New Roman"/>
        </w:rPr>
        <w:t xml:space="preserve"> clinical</w:t>
      </w:r>
      <w:r w:rsidR="00514619" w:rsidRPr="00960597">
        <w:rPr>
          <w:rFonts w:ascii="Book Antiqua" w:hAnsi="Book Antiqua" w:cs="Times New Roman"/>
        </w:rPr>
        <w:t xml:space="preserve"> </w:t>
      </w:r>
      <w:r w:rsidR="00F355F6" w:rsidRPr="00960597">
        <w:rPr>
          <w:rFonts w:ascii="Book Antiqua" w:hAnsi="Book Antiqua" w:cs="Times New Roman"/>
        </w:rPr>
        <w:t xml:space="preserve">utility </w:t>
      </w:r>
      <w:r w:rsidR="006E118C" w:rsidRPr="00960597">
        <w:rPr>
          <w:rFonts w:ascii="Book Antiqua" w:hAnsi="Book Antiqua" w:cs="Times New Roman"/>
        </w:rPr>
        <w:t>of liquid biopsy</w:t>
      </w:r>
      <w:r w:rsidR="00514619" w:rsidRPr="00960597">
        <w:rPr>
          <w:rFonts w:ascii="Book Antiqua" w:hAnsi="Book Antiqua" w:cs="Times New Roman"/>
        </w:rPr>
        <w:t xml:space="preserve"> </w:t>
      </w:r>
      <w:r w:rsidR="006E118C" w:rsidRPr="00960597">
        <w:rPr>
          <w:rFonts w:ascii="Book Antiqua" w:hAnsi="Book Antiqua" w:cs="Times New Roman"/>
        </w:rPr>
        <w:t>for pancreatic cancer.</w:t>
      </w:r>
    </w:p>
    <w:p w14:paraId="558EA073" w14:textId="4323B74D" w:rsidR="002A02CB" w:rsidRPr="00960597" w:rsidRDefault="002A02CB" w:rsidP="00364C7B">
      <w:pPr>
        <w:adjustRightInd w:val="0"/>
        <w:snapToGrid w:val="0"/>
        <w:spacing w:line="360" w:lineRule="auto"/>
        <w:rPr>
          <w:rFonts w:ascii="Book Antiqua" w:hAnsi="Book Antiqua" w:cs="Times New Roman"/>
        </w:rPr>
      </w:pPr>
    </w:p>
    <w:p w14:paraId="360B7B3F" w14:textId="059CEE55" w:rsidR="00AD3FC2" w:rsidRPr="00960597" w:rsidRDefault="006B5EB5" w:rsidP="00364C7B">
      <w:pPr>
        <w:adjustRightInd w:val="0"/>
        <w:snapToGrid w:val="0"/>
        <w:spacing w:line="360" w:lineRule="auto"/>
        <w:rPr>
          <w:rFonts w:ascii="Book Antiqua" w:hAnsi="Book Antiqua" w:cs="Times New Roman"/>
          <w:b/>
        </w:rPr>
      </w:pPr>
      <w:r w:rsidRPr="00960597">
        <w:rPr>
          <w:rFonts w:ascii="Book Antiqua" w:hAnsi="Book Antiqua" w:cs="Times New Roman"/>
          <w:b/>
        </w:rPr>
        <w:t>OVERVIEW OF LIQUID BIOPSY IN CANCER</w:t>
      </w:r>
    </w:p>
    <w:p w14:paraId="6B50116F" w14:textId="4CAC6E0E" w:rsidR="00483761" w:rsidRPr="00960597" w:rsidRDefault="007354A6" w:rsidP="00364C7B">
      <w:pPr>
        <w:adjustRightInd w:val="0"/>
        <w:snapToGrid w:val="0"/>
        <w:spacing w:line="360" w:lineRule="auto"/>
        <w:rPr>
          <w:rFonts w:ascii="Book Antiqua" w:eastAsia="宋体" w:hAnsi="Book Antiqua" w:cs="Times New Roman"/>
          <w:lang w:eastAsia="zh-CN"/>
        </w:rPr>
      </w:pPr>
      <w:r w:rsidRPr="00960597">
        <w:rPr>
          <w:rFonts w:ascii="Book Antiqua" w:hAnsi="Book Antiqua" w:cs="Times New Roman"/>
        </w:rPr>
        <w:t>The concept of detecting tumor-specific molecular alterations by analysis of bodily fluids, including peripheral blood, of cancer patients is termed “liquid biopsy” (Fig</w:t>
      </w:r>
      <w:r w:rsidR="006B5EB5" w:rsidRPr="00960597">
        <w:rPr>
          <w:rFonts w:ascii="Book Antiqua" w:eastAsia="宋体" w:hAnsi="Book Antiqua" w:cs="Times New Roman" w:hint="eastAsia"/>
          <w:lang w:eastAsia="zh-CN"/>
        </w:rPr>
        <w:t>ure</w:t>
      </w:r>
      <w:r w:rsidRPr="00960597">
        <w:rPr>
          <w:rFonts w:ascii="Book Antiqua" w:hAnsi="Book Antiqua" w:cs="Times New Roman"/>
        </w:rPr>
        <w:t xml:space="preserve"> 1).</w:t>
      </w:r>
      <w:r w:rsidR="00613BD4" w:rsidRPr="00960597">
        <w:rPr>
          <w:rFonts w:ascii="Book Antiqua" w:hAnsi="Book Antiqua" w:cs="Times New Roman"/>
        </w:rPr>
        <w:t xml:space="preserve"> </w:t>
      </w:r>
      <w:r w:rsidR="00483761" w:rsidRPr="00960597">
        <w:rPr>
          <w:rFonts w:ascii="Book Antiqua" w:hAnsi="Book Antiqua" w:cs="Times New Roman"/>
        </w:rPr>
        <w:t>Cell-free DNA (</w:t>
      </w:r>
      <w:proofErr w:type="spellStart"/>
      <w:r w:rsidR="00483761" w:rsidRPr="00960597">
        <w:rPr>
          <w:rFonts w:ascii="Book Antiqua" w:hAnsi="Book Antiqua" w:cs="Times New Roman"/>
        </w:rPr>
        <w:t>cfDNA</w:t>
      </w:r>
      <w:proofErr w:type="spellEnd"/>
      <w:r w:rsidR="00483761" w:rsidRPr="00960597">
        <w:rPr>
          <w:rFonts w:ascii="Book Antiqua" w:hAnsi="Book Antiqua" w:cs="Times New Roman"/>
        </w:rPr>
        <w:t>)</w:t>
      </w:r>
      <w:r w:rsidR="00E76909" w:rsidRPr="00960597">
        <w:rPr>
          <w:rFonts w:ascii="Book Antiqua" w:hAnsi="Book Antiqua" w:cs="Times New Roman"/>
        </w:rPr>
        <w:t xml:space="preserve"> </w:t>
      </w:r>
      <w:r w:rsidR="006074EC" w:rsidRPr="00960597">
        <w:rPr>
          <w:rFonts w:ascii="Book Antiqua" w:hAnsi="Book Antiqua" w:cs="Times New Roman"/>
        </w:rPr>
        <w:t xml:space="preserve">consists of </w:t>
      </w:r>
      <w:r w:rsidR="00E76909" w:rsidRPr="00960597">
        <w:rPr>
          <w:rFonts w:ascii="Book Antiqua" w:hAnsi="Book Antiqua" w:cs="Times New Roman"/>
        </w:rPr>
        <w:t xml:space="preserve">small </w:t>
      </w:r>
      <w:r w:rsidR="007F4700" w:rsidRPr="00960597">
        <w:rPr>
          <w:rFonts w:ascii="Book Antiqua" w:hAnsi="Book Antiqua" w:cs="Times New Roman"/>
        </w:rPr>
        <w:t>double-strand</w:t>
      </w:r>
      <w:r w:rsidR="006074EC" w:rsidRPr="00960597">
        <w:rPr>
          <w:rFonts w:ascii="Book Antiqua" w:hAnsi="Book Antiqua" w:cs="Times New Roman"/>
        </w:rPr>
        <w:t>ed</w:t>
      </w:r>
      <w:r w:rsidR="007F4700" w:rsidRPr="00960597">
        <w:rPr>
          <w:rFonts w:ascii="Book Antiqua" w:hAnsi="Book Antiqua" w:cs="Times New Roman"/>
        </w:rPr>
        <w:t xml:space="preserve"> </w:t>
      </w:r>
      <w:r w:rsidR="00483761" w:rsidRPr="00960597">
        <w:rPr>
          <w:rFonts w:ascii="Book Antiqua" w:hAnsi="Book Antiqua" w:cs="Times New Roman"/>
        </w:rPr>
        <w:t>DNA fragment</w:t>
      </w:r>
      <w:r w:rsidR="006074EC" w:rsidRPr="00960597">
        <w:rPr>
          <w:rFonts w:ascii="Book Antiqua" w:hAnsi="Book Antiqua" w:cs="Times New Roman"/>
        </w:rPr>
        <w:t>s</w:t>
      </w:r>
      <w:r w:rsidR="00E76909" w:rsidRPr="00960597">
        <w:rPr>
          <w:rFonts w:ascii="Book Antiqua" w:hAnsi="Book Antiqua" w:cs="Times New Roman"/>
        </w:rPr>
        <w:t xml:space="preserve"> found in bloo</w:t>
      </w:r>
      <w:r w:rsidR="00FC0899" w:rsidRPr="00960597">
        <w:rPr>
          <w:rFonts w:ascii="Book Antiqua" w:hAnsi="Book Antiqua" w:cs="Times New Roman"/>
        </w:rPr>
        <w:t>d.</w:t>
      </w:r>
      <w:r w:rsidR="00613BD4" w:rsidRPr="00960597">
        <w:rPr>
          <w:rFonts w:ascii="Book Antiqua" w:hAnsi="Book Antiqua" w:cs="Times New Roman"/>
        </w:rPr>
        <w:t xml:space="preserve"> </w:t>
      </w:r>
      <w:r w:rsidR="002A0930" w:rsidRPr="00960597">
        <w:rPr>
          <w:rFonts w:ascii="Book Antiqua" w:hAnsi="Book Antiqua" w:cs="Times New Roman"/>
        </w:rPr>
        <w:t xml:space="preserve">In 1948, Mandel and </w:t>
      </w:r>
      <w:proofErr w:type="spellStart"/>
      <w:r w:rsidR="002A0930" w:rsidRPr="00960597">
        <w:rPr>
          <w:rFonts w:ascii="Book Antiqua" w:hAnsi="Book Antiqua" w:cs="Times New Roman"/>
        </w:rPr>
        <w:t>Metais</w:t>
      </w:r>
      <w:proofErr w:type="spellEnd"/>
      <w:r w:rsidR="002A0930" w:rsidRPr="00960597">
        <w:rPr>
          <w:rFonts w:ascii="Book Antiqua" w:hAnsi="Book Antiqua" w:cs="Times New Roman"/>
        </w:rPr>
        <w:t xml:space="preserve"> firstly reported the prese</w:t>
      </w:r>
      <w:r w:rsidR="006B5EB5" w:rsidRPr="00960597">
        <w:rPr>
          <w:rFonts w:ascii="Book Antiqua" w:hAnsi="Book Antiqua" w:cs="Times New Roman"/>
        </w:rPr>
        <w:t xml:space="preserve">nce of </w:t>
      </w:r>
      <w:proofErr w:type="spellStart"/>
      <w:r w:rsidR="006B5EB5" w:rsidRPr="00960597">
        <w:rPr>
          <w:rFonts w:ascii="Book Antiqua" w:hAnsi="Book Antiqua" w:cs="Times New Roman"/>
        </w:rPr>
        <w:t>cfDNA</w:t>
      </w:r>
      <w:proofErr w:type="spellEnd"/>
      <w:r w:rsidR="006B5EB5" w:rsidRPr="00960597">
        <w:rPr>
          <w:rFonts w:ascii="Book Antiqua" w:hAnsi="Book Antiqua" w:cs="Times New Roman"/>
        </w:rPr>
        <w:t xml:space="preserve"> in the </w:t>
      </w:r>
      <w:proofErr w:type="gramStart"/>
      <w:r w:rsidR="006B5EB5" w:rsidRPr="00960597">
        <w:rPr>
          <w:rFonts w:ascii="Book Antiqua" w:hAnsi="Book Antiqua" w:cs="Times New Roman"/>
        </w:rPr>
        <w:t>circulation</w:t>
      </w:r>
      <w:r w:rsidR="002A0930" w:rsidRPr="00960597">
        <w:rPr>
          <w:rFonts w:ascii="Book Antiqua" w:hAnsi="Book Antiqua" w:cs="Times New Roman"/>
          <w:vertAlign w:val="superscript"/>
        </w:rPr>
        <w:t>[</w:t>
      </w:r>
      <w:proofErr w:type="gramEnd"/>
      <w:r w:rsidR="000A6C9D" w:rsidRPr="00960597">
        <w:rPr>
          <w:rFonts w:ascii="Book Antiqua" w:hAnsi="Book Antiqua" w:cs="Times New Roman"/>
          <w:vertAlign w:val="superscript"/>
        </w:rPr>
        <w:t>2</w:t>
      </w:r>
      <w:r w:rsidR="002A0930" w:rsidRPr="00960597">
        <w:rPr>
          <w:rFonts w:ascii="Book Antiqua" w:hAnsi="Book Antiqua" w:cs="Times New Roman"/>
          <w:vertAlign w:val="superscript"/>
        </w:rPr>
        <w:t>]</w:t>
      </w:r>
      <w:r w:rsidR="002A0930" w:rsidRPr="00960597">
        <w:rPr>
          <w:rFonts w:ascii="Book Antiqua" w:hAnsi="Book Antiqua" w:cs="Times New Roman"/>
        </w:rPr>
        <w:t>.</w:t>
      </w:r>
      <w:r w:rsidR="00613BD4" w:rsidRPr="00960597">
        <w:rPr>
          <w:rFonts w:ascii="Book Antiqua" w:hAnsi="Book Antiqua" w:cs="Times New Roman"/>
        </w:rPr>
        <w:t xml:space="preserve"> </w:t>
      </w:r>
      <w:r w:rsidR="006074EC" w:rsidRPr="00960597">
        <w:rPr>
          <w:rFonts w:ascii="Book Antiqua" w:hAnsi="Book Antiqua" w:cs="Times New Roman"/>
        </w:rPr>
        <w:t>T</w:t>
      </w:r>
      <w:r w:rsidR="00CC7C1F" w:rsidRPr="00960597">
        <w:rPr>
          <w:rFonts w:ascii="Book Antiqua" w:hAnsi="Book Antiqua" w:cs="Times New Roman"/>
        </w:rPr>
        <w:t xml:space="preserve">umor-derived </w:t>
      </w:r>
      <w:proofErr w:type="spellStart"/>
      <w:r w:rsidR="00CC7C1F" w:rsidRPr="00960597">
        <w:rPr>
          <w:rFonts w:ascii="Book Antiqua" w:hAnsi="Book Antiqua" w:cs="Times New Roman"/>
        </w:rPr>
        <w:t>cfDNA</w:t>
      </w:r>
      <w:proofErr w:type="spellEnd"/>
      <w:r w:rsidR="00CC7C1F" w:rsidRPr="00960597">
        <w:rPr>
          <w:rFonts w:ascii="Book Antiqua" w:hAnsi="Book Antiqua" w:cs="Times New Roman"/>
        </w:rPr>
        <w:t>,</w:t>
      </w:r>
      <w:r w:rsidR="00122ED3" w:rsidRPr="00960597">
        <w:rPr>
          <w:rFonts w:ascii="Book Antiqua" w:hAnsi="Book Antiqua" w:cs="Times New Roman"/>
        </w:rPr>
        <w:t xml:space="preserve"> </w:t>
      </w:r>
      <w:r w:rsidR="00584E7F" w:rsidRPr="00960597">
        <w:rPr>
          <w:rFonts w:ascii="Book Antiqua" w:hAnsi="Book Antiqua" w:cs="Times New Roman"/>
        </w:rPr>
        <w:t>now commonly</w:t>
      </w:r>
      <w:r w:rsidR="00CC7C1F" w:rsidRPr="00960597">
        <w:rPr>
          <w:rFonts w:ascii="Book Antiqua" w:hAnsi="Book Antiqua" w:cs="Times New Roman"/>
        </w:rPr>
        <w:t xml:space="preserve"> known as </w:t>
      </w:r>
      <w:r w:rsidR="00122ED3" w:rsidRPr="00960597">
        <w:rPr>
          <w:rFonts w:ascii="Book Antiqua" w:hAnsi="Book Antiqua" w:cs="Times New Roman"/>
        </w:rPr>
        <w:t>circulating tumor DNA (</w:t>
      </w:r>
      <w:proofErr w:type="spellStart"/>
      <w:r w:rsidR="00122ED3" w:rsidRPr="00960597">
        <w:rPr>
          <w:rFonts w:ascii="Book Antiqua" w:hAnsi="Book Antiqua" w:cs="Times New Roman"/>
        </w:rPr>
        <w:t>ctDNA</w:t>
      </w:r>
      <w:proofErr w:type="spellEnd"/>
      <w:r w:rsidR="00122ED3" w:rsidRPr="00960597">
        <w:rPr>
          <w:rFonts w:ascii="Book Antiqua" w:hAnsi="Book Antiqua" w:cs="Times New Roman"/>
        </w:rPr>
        <w:t>)</w:t>
      </w:r>
      <w:r w:rsidR="00CC7C1F" w:rsidRPr="00960597">
        <w:rPr>
          <w:rFonts w:ascii="Book Antiqua" w:hAnsi="Book Antiqua" w:cs="Times New Roman"/>
        </w:rPr>
        <w:t>,</w:t>
      </w:r>
      <w:r w:rsidR="006B5EB5" w:rsidRPr="00960597">
        <w:rPr>
          <w:rFonts w:ascii="Book Antiqua" w:hAnsi="Book Antiqua" w:cs="Times New Roman"/>
        </w:rPr>
        <w:t xml:space="preserve"> was described in 1989</w:t>
      </w:r>
      <w:r w:rsidR="00122ED3" w:rsidRPr="00960597">
        <w:rPr>
          <w:rFonts w:ascii="Book Antiqua" w:hAnsi="Book Antiqua" w:cs="Times New Roman"/>
          <w:vertAlign w:val="superscript"/>
        </w:rPr>
        <w:t>[</w:t>
      </w:r>
      <w:r w:rsidR="00D4784B" w:rsidRPr="00960597">
        <w:rPr>
          <w:rFonts w:ascii="Book Antiqua" w:hAnsi="Book Antiqua" w:cs="Times New Roman"/>
          <w:vertAlign w:val="superscript"/>
        </w:rPr>
        <w:t>3</w:t>
      </w:r>
      <w:r w:rsidR="00122ED3" w:rsidRPr="00960597">
        <w:rPr>
          <w:rFonts w:ascii="Book Antiqua" w:hAnsi="Book Antiqua" w:cs="Times New Roman"/>
          <w:vertAlign w:val="superscript"/>
        </w:rPr>
        <w:t>]</w:t>
      </w:r>
      <w:r w:rsidR="00122ED3" w:rsidRPr="00960597">
        <w:rPr>
          <w:rFonts w:ascii="Book Antiqua" w:hAnsi="Book Antiqua" w:cs="Times New Roman"/>
        </w:rPr>
        <w:t>.</w:t>
      </w:r>
      <w:r w:rsidR="00613BD4" w:rsidRPr="00960597">
        <w:rPr>
          <w:rFonts w:ascii="Book Antiqua" w:hAnsi="Book Antiqua" w:cs="Times New Roman"/>
        </w:rPr>
        <w:t xml:space="preserve"> </w:t>
      </w:r>
      <w:r w:rsidR="00270745" w:rsidRPr="00960597">
        <w:rPr>
          <w:rFonts w:ascii="Book Antiqua" w:hAnsi="Book Antiqua" w:cs="Times New Roman"/>
        </w:rPr>
        <w:t xml:space="preserve">The clinical utility of </w:t>
      </w:r>
      <w:proofErr w:type="spellStart"/>
      <w:r w:rsidR="00270745" w:rsidRPr="00960597">
        <w:rPr>
          <w:rFonts w:ascii="Book Antiqua" w:hAnsi="Book Antiqua" w:cs="Times New Roman"/>
        </w:rPr>
        <w:t>cfDNA</w:t>
      </w:r>
      <w:proofErr w:type="spellEnd"/>
      <w:r w:rsidR="00270745" w:rsidRPr="00960597">
        <w:rPr>
          <w:rFonts w:ascii="Book Antiqua" w:hAnsi="Book Antiqua" w:cs="Times New Roman"/>
        </w:rPr>
        <w:t xml:space="preserve"> in plasma and serum has been an active area of research in </w:t>
      </w:r>
      <w:r w:rsidR="007F6646" w:rsidRPr="00960597">
        <w:rPr>
          <w:rFonts w:ascii="Book Antiqua" w:hAnsi="Book Antiqua" w:cs="Times New Roman"/>
        </w:rPr>
        <w:t>a variety of clin</w:t>
      </w:r>
      <w:r w:rsidR="00B755BE" w:rsidRPr="00960597">
        <w:rPr>
          <w:rFonts w:ascii="Book Antiqua" w:hAnsi="Book Antiqua" w:cs="Times New Roman"/>
        </w:rPr>
        <w:t>ical settings</w:t>
      </w:r>
      <w:r w:rsidR="007F6646" w:rsidRPr="00960597">
        <w:rPr>
          <w:rFonts w:ascii="Book Antiqua" w:hAnsi="Book Antiqua" w:cs="Times New Roman"/>
        </w:rPr>
        <w:t>.</w:t>
      </w:r>
      <w:r w:rsidR="00613BD4" w:rsidRPr="00960597">
        <w:rPr>
          <w:rFonts w:ascii="Book Antiqua" w:hAnsi="Book Antiqua" w:cs="Times New Roman"/>
        </w:rPr>
        <w:t xml:space="preserve"> </w:t>
      </w:r>
      <w:r w:rsidR="00F975CE" w:rsidRPr="00960597">
        <w:rPr>
          <w:rFonts w:ascii="Book Antiqua" w:hAnsi="Book Antiqua" w:cs="Times New Roman"/>
        </w:rPr>
        <w:t>Indeed</w:t>
      </w:r>
      <w:r w:rsidR="006A0A4C" w:rsidRPr="00960597">
        <w:rPr>
          <w:rFonts w:ascii="Book Antiqua" w:hAnsi="Book Antiqua" w:cs="Times New Roman"/>
        </w:rPr>
        <w:t xml:space="preserve">, evaluation of fetal </w:t>
      </w:r>
      <w:proofErr w:type="spellStart"/>
      <w:r w:rsidR="006A0A4C" w:rsidRPr="00960597">
        <w:rPr>
          <w:rFonts w:ascii="Book Antiqua" w:hAnsi="Book Antiqua" w:cs="Times New Roman"/>
        </w:rPr>
        <w:t>cfDNA</w:t>
      </w:r>
      <w:proofErr w:type="spellEnd"/>
      <w:r w:rsidR="006A0A4C" w:rsidRPr="00960597">
        <w:rPr>
          <w:rFonts w:ascii="Book Antiqua" w:hAnsi="Book Antiqua" w:cs="Times New Roman"/>
        </w:rPr>
        <w:t xml:space="preserve"> in the circulation of pregnant women </w:t>
      </w:r>
      <w:r w:rsidR="00A50297" w:rsidRPr="00960597">
        <w:rPr>
          <w:rFonts w:ascii="Book Antiqua" w:hAnsi="Book Antiqua" w:cs="Times New Roman"/>
        </w:rPr>
        <w:t xml:space="preserve">is becoming </w:t>
      </w:r>
      <w:r w:rsidR="006074EC" w:rsidRPr="00960597">
        <w:rPr>
          <w:rFonts w:ascii="Book Antiqua" w:hAnsi="Book Antiqua" w:cs="Times New Roman"/>
        </w:rPr>
        <w:t xml:space="preserve">a </w:t>
      </w:r>
      <w:r w:rsidR="00F5778A" w:rsidRPr="00960597">
        <w:rPr>
          <w:rFonts w:ascii="Book Antiqua" w:hAnsi="Book Antiqua" w:cs="Times New Roman"/>
        </w:rPr>
        <w:t>routine diagnostic test</w:t>
      </w:r>
      <w:r w:rsidR="00580F56" w:rsidRPr="00960597">
        <w:rPr>
          <w:rFonts w:ascii="Book Antiqua" w:hAnsi="Book Antiqua" w:cs="Times New Roman"/>
        </w:rPr>
        <w:t xml:space="preserve"> for high-risk patients</w:t>
      </w:r>
      <w:r w:rsidR="00F5778A" w:rsidRPr="00960597">
        <w:rPr>
          <w:rFonts w:ascii="Book Antiqua" w:hAnsi="Book Antiqua" w:cs="Times New Roman"/>
        </w:rPr>
        <w:t xml:space="preserve"> in </w:t>
      </w:r>
      <w:r w:rsidRPr="00960597">
        <w:rPr>
          <w:rFonts w:ascii="Book Antiqua" w:hAnsi="Book Antiqua" w:cs="Times New Roman"/>
        </w:rPr>
        <w:t xml:space="preserve">the </w:t>
      </w:r>
      <w:r w:rsidR="00F5778A" w:rsidRPr="00960597">
        <w:rPr>
          <w:rFonts w:ascii="Book Antiqua" w:hAnsi="Book Antiqua" w:cs="Times New Roman"/>
        </w:rPr>
        <w:t>clinic.</w:t>
      </w:r>
      <w:r w:rsidR="00613BD4" w:rsidRPr="00960597">
        <w:rPr>
          <w:rFonts w:ascii="Book Antiqua" w:hAnsi="Book Antiqua" w:cs="Times New Roman"/>
        </w:rPr>
        <w:t xml:space="preserve"> </w:t>
      </w:r>
      <w:r w:rsidRPr="00960597">
        <w:rPr>
          <w:rFonts w:ascii="Book Antiqua" w:hAnsi="Book Antiqua" w:cs="Times New Roman"/>
        </w:rPr>
        <w:t xml:space="preserve">To date, </w:t>
      </w:r>
      <w:proofErr w:type="spellStart"/>
      <w:r w:rsidRPr="00960597">
        <w:rPr>
          <w:rFonts w:ascii="Book Antiqua" w:hAnsi="Book Antiqua" w:cs="Times New Roman"/>
        </w:rPr>
        <w:t>cfDNA</w:t>
      </w:r>
      <w:proofErr w:type="spellEnd"/>
      <w:r w:rsidRPr="00960597">
        <w:rPr>
          <w:rFonts w:ascii="Book Antiqua" w:hAnsi="Book Antiqua" w:cs="Times New Roman"/>
        </w:rPr>
        <w:t xml:space="preserve"> has been the main target of liquid biopsy for cancer detection, together with exosomes, micro-RNA (miRNA) and circulating tumor cells (CTCs).</w:t>
      </w:r>
      <w:r w:rsidR="00613BD4" w:rsidRPr="00960597">
        <w:rPr>
          <w:rFonts w:ascii="Book Antiqua" w:hAnsi="Book Antiqua" w:cs="Times New Roman"/>
        </w:rPr>
        <w:t xml:space="preserve"> </w:t>
      </w:r>
      <w:r w:rsidR="00CC7C1F" w:rsidRPr="00960597">
        <w:rPr>
          <w:rFonts w:ascii="Book Antiqua" w:hAnsi="Book Antiqua" w:cs="Times New Roman"/>
        </w:rPr>
        <w:t xml:space="preserve">In </w:t>
      </w:r>
      <w:r w:rsidRPr="00960597">
        <w:rPr>
          <w:rFonts w:ascii="Book Antiqua" w:hAnsi="Book Antiqua" w:cs="Times New Roman"/>
        </w:rPr>
        <w:t xml:space="preserve">the </w:t>
      </w:r>
      <w:r w:rsidR="00CC7C1F" w:rsidRPr="00960597">
        <w:rPr>
          <w:rFonts w:ascii="Book Antiqua" w:hAnsi="Book Antiqua" w:cs="Times New Roman"/>
        </w:rPr>
        <w:t>oncology</w:t>
      </w:r>
      <w:r w:rsidRPr="00960597">
        <w:rPr>
          <w:rFonts w:ascii="Book Antiqua" w:hAnsi="Book Antiqua" w:cs="Times New Roman"/>
        </w:rPr>
        <w:t xml:space="preserve"> setting</w:t>
      </w:r>
      <w:r w:rsidR="00CC7C1F" w:rsidRPr="00960597">
        <w:rPr>
          <w:rFonts w:ascii="Book Antiqua" w:hAnsi="Book Antiqua" w:cs="Times New Roman"/>
        </w:rPr>
        <w:t xml:space="preserve">, </w:t>
      </w:r>
      <w:proofErr w:type="spellStart"/>
      <w:r w:rsidR="00CC7C1F" w:rsidRPr="00960597">
        <w:rPr>
          <w:rFonts w:ascii="Book Antiqua" w:hAnsi="Book Antiqua" w:cs="Times New Roman"/>
        </w:rPr>
        <w:t>ctDNA</w:t>
      </w:r>
      <w:proofErr w:type="spellEnd"/>
      <w:r w:rsidR="001D76C5" w:rsidRPr="00960597">
        <w:rPr>
          <w:rFonts w:ascii="Book Antiqua" w:hAnsi="Book Antiqua" w:cs="Times New Roman"/>
        </w:rPr>
        <w:t xml:space="preserve"> </w:t>
      </w:r>
      <w:r w:rsidR="006074EC" w:rsidRPr="00960597">
        <w:rPr>
          <w:rFonts w:ascii="Book Antiqua" w:hAnsi="Book Antiqua" w:cs="Times New Roman"/>
        </w:rPr>
        <w:t>is</w:t>
      </w:r>
      <w:r w:rsidR="001D76C5" w:rsidRPr="00960597">
        <w:rPr>
          <w:rFonts w:ascii="Book Antiqua" w:hAnsi="Book Antiqua" w:cs="Times New Roman"/>
        </w:rPr>
        <w:t xml:space="preserve"> expected to provide</w:t>
      </w:r>
      <w:r w:rsidR="000A5446" w:rsidRPr="00960597">
        <w:rPr>
          <w:rFonts w:ascii="Book Antiqua" w:hAnsi="Book Antiqua" w:cs="Times New Roman"/>
        </w:rPr>
        <w:t xml:space="preserve"> a </w:t>
      </w:r>
      <w:r w:rsidRPr="00960597">
        <w:rPr>
          <w:rFonts w:ascii="Book Antiqua" w:hAnsi="Book Antiqua" w:cs="Times New Roman"/>
        </w:rPr>
        <w:t>minimally</w:t>
      </w:r>
      <w:r w:rsidR="000A5446" w:rsidRPr="00960597">
        <w:rPr>
          <w:rFonts w:ascii="Book Antiqua" w:hAnsi="Book Antiqua" w:cs="Times New Roman"/>
        </w:rPr>
        <w:t xml:space="preserve">-invasive approach for cancer diagnosis, monitoring of </w:t>
      </w:r>
      <w:r w:rsidR="001D76C5" w:rsidRPr="00960597">
        <w:rPr>
          <w:rFonts w:ascii="Book Antiqua" w:hAnsi="Book Antiqua" w:cs="Times New Roman"/>
        </w:rPr>
        <w:t>chemotherapy-resistant mutations</w:t>
      </w:r>
      <w:r w:rsidR="006074EC" w:rsidRPr="00960597">
        <w:rPr>
          <w:rFonts w:ascii="Book Antiqua" w:hAnsi="Book Antiqua" w:cs="Times New Roman"/>
        </w:rPr>
        <w:t>,</w:t>
      </w:r>
      <w:r w:rsidR="001D76C5" w:rsidRPr="00960597">
        <w:rPr>
          <w:rFonts w:ascii="Book Antiqua" w:hAnsi="Book Antiqua" w:cs="Times New Roman"/>
        </w:rPr>
        <w:t xml:space="preserve"> and overcoming the</w:t>
      </w:r>
      <w:r w:rsidR="006B5EB5" w:rsidRPr="00960597">
        <w:rPr>
          <w:rFonts w:ascii="Book Antiqua" w:hAnsi="Book Antiqua" w:cs="Times New Roman"/>
        </w:rPr>
        <w:t xml:space="preserve"> problem of tumor </w:t>
      </w:r>
      <w:proofErr w:type="gramStart"/>
      <w:r w:rsidR="006B5EB5" w:rsidRPr="00960597">
        <w:rPr>
          <w:rFonts w:ascii="Book Antiqua" w:hAnsi="Book Antiqua" w:cs="Times New Roman"/>
        </w:rPr>
        <w:t>heterogeneity</w:t>
      </w:r>
      <w:r w:rsidR="008A0E76" w:rsidRPr="00960597">
        <w:rPr>
          <w:rFonts w:ascii="Book Antiqua" w:hAnsi="Book Antiqua" w:cs="Times New Roman"/>
          <w:vertAlign w:val="superscript"/>
        </w:rPr>
        <w:t>[</w:t>
      </w:r>
      <w:proofErr w:type="gramEnd"/>
      <w:r w:rsidR="00105005" w:rsidRPr="00960597">
        <w:rPr>
          <w:rFonts w:ascii="Book Antiqua" w:hAnsi="Book Antiqua" w:cs="Times New Roman"/>
          <w:vertAlign w:val="superscript"/>
        </w:rPr>
        <w:t>4-6</w:t>
      </w:r>
      <w:r w:rsidR="008A0E76" w:rsidRPr="00960597">
        <w:rPr>
          <w:rFonts w:ascii="Book Antiqua" w:hAnsi="Book Antiqua" w:cs="Times New Roman"/>
          <w:vertAlign w:val="superscript"/>
        </w:rPr>
        <w:t>]</w:t>
      </w:r>
      <w:r w:rsidR="001D76C5" w:rsidRPr="00960597">
        <w:rPr>
          <w:rFonts w:ascii="Book Antiqua" w:hAnsi="Book Antiqua" w:cs="Times New Roman"/>
        </w:rPr>
        <w:t xml:space="preserve">. </w:t>
      </w:r>
    </w:p>
    <w:p w14:paraId="44F6E840" w14:textId="449CDB27" w:rsidR="0030326F" w:rsidRPr="00960597" w:rsidRDefault="00613BD4" w:rsidP="00364C7B">
      <w:pPr>
        <w:adjustRightInd w:val="0"/>
        <w:snapToGrid w:val="0"/>
        <w:spacing w:line="360" w:lineRule="auto"/>
        <w:rPr>
          <w:rFonts w:ascii="Book Antiqua" w:hAnsi="Book Antiqua" w:cs="Times New Roman"/>
        </w:rPr>
      </w:pPr>
      <w:r w:rsidRPr="00960597">
        <w:rPr>
          <w:rFonts w:ascii="Book Antiqua" w:hAnsi="Book Antiqua" w:cs="Times New Roman"/>
        </w:rPr>
        <w:t xml:space="preserve"> </w:t>
      </w:r>
      <w:r w:rsidRPr="00960597">
        <w:rPr>
          <w:rFonts w:ascii="Book Antiqua" w:eastAsia="宋体" w:hAnsi="Book Antiqua" w:cs="Times New Roman" w:hint="eastAsia"/>
          <w:lang w:eastAsia="zh-CN"/>
        </w:rPr>
        <w:t xml:space="preserve"> </w:t>
      </w:r>
      <w:r w:rsidR="00455D6B" w:rsidRPr="00960597">
        <w:rPr>
          <w:rFonts w:ascii="Book Antiqua" w:hAnsi="Book Antiqua" w:cs="Times New Roman"/>
        </w:rPr>
        <w:t>It has been suggested that cancer patients have higher levels of</w:t>
      </w:r>
      <w:r w:rsidR="006B5EB5" w:rsidRPr="00960597">
        <w:rPr>
          <w:rFonts w:ascii="Book Antiqua" w:hAnsi="Book Antiqua" w:cs="Times New Roman"/>
        </w:rPr>
        <w:t xml:space="preserve"> </w:t>
      </w:r>
      <w:proofErr w:type="spellStart"/>
      <w:r w:rsidR="006B5EB5" w:rsidRPr="00960597">
        <w:rPr>
          <w:rFonts w:ascii="Book Antiqua" w:hAnsi="Book Antiqua" w:cs="Times New Roman"/>
        </w:rPr>
        <w:t>cfDNA</w:t>
      </w:r>
      <w:proofErr w:type="spellEnd"/>
      <w:r w:rsidR="006B5EB5" w:rsidRPr="00960597">
        <w:rPr>
          <w:rFonts w:ascii="Book Antiqua" w:hAnsi="Book Antiqua" w:cs="Times New Roman"/>
        </w:rPr>
        <w:t xml:space="preserve"> than healthy </w:t>
      </w:r>
      <w:proofErr w:type="gramStart"/>
      <w:r w:rsidR="006B5EB5" w:rsidRPr="00960597">
        <w:rPr>
          <w:rFonts w:ascii="Book Antiqua" w:hAnsi="Book Antiqua" w:cs="Times New Roman"/>
        </w:rPr>
        <w:t>individuals</w:t>
      </w:r>
      <w:r w:rsidR="00455D6B" w:rsidRPr="00960597">
        <w:rPr>
          <w:rFonts w:ascii="Book Antiqua" w:hAnsi="Book Antiqua" w:cs="Times New Roman"/>
          <w:vertAlign w:val="superscript"/>
        </w:rPr>
        <w:t>[</w:t>
      </w:r>
      <w:proofErr w:type="gramEnd"/>
      <w:r w:rsidR="00105005" w:rsidRPr="00960597">
        <w:rPr>
          <w:rFonts w:ascii="Book Antiqua" w:hAnsi="Book Antiqua" w:cs="Times New Roman"/>
          <w:vertAlign w:val="superscript"/>
        </w:rPr>
        <w:t>7</w:t>
      </w:r>
      <w:r w:rsidR="007354A6" w:rsidRPr="00960597">
        <w:rPr>
          <w:rFonts w:ascii="Book Antiqua" w:hAnsi="Book Antiqua" w:cs="Times New Roman"/>
          <w:vertAlign w:val="superscript"/>
        </w:rPr>
        <w:t>]</w:t>
      </w:r>
      <w:r w:rsidR="007354A6" w:rsidRPr="00960597">
        <w:rPr>
          <w:rFonts w:ascii="Book Antiqua" w:hAnsi="Book Antiqua" w:cs="Times New Roman"/>
        </w:rPr>
        <w:t>, although</w:t>
      </w:r>
      <w:r w:rsidR="000C31EF" w:rsidRPr="00960597">
        <w:rPr>
          <w:rFonts w:ascii="Book Antiqua" w:hAnsi="Book Antiqua" w:cs="Times New Roman"/>
        </w:rPr>
        <w:t xml:space="preserve"> an</w:t>
      </w:r>
      <w:r w:rsidR="00455D6B" w:rsidRPr="00960597">
        <w:rPr>
          <w:rFonts w:ascii="Book Antiqua" w:hAnsi="Book Antiqua" w:cs="Times New Roman"/>
        </w:rPr>
        <w:t xml:space="preserve"> </w:t>
      </w:r>
      <w:r w:rsidR="007354A6" w:rsidRPr="00960597">
        <w:rPr>
          <w:rFonts w:ascii="Book Antiqua" w:hAnsi="Book Antiqua" w:cs="Times New Roman"/>
        </w:rPr>
        <w:t xml:space="preserve">increase is also observed with </w:t>
      </w:r>
      <w:r w:rsidR="006074EC" w:rsidRPr="00960597">
        <w:rPr>
          <w:rFonts w:ascii="Book Antiqua" w:hAnsi="Book Antiqua" w:cs="Times New Roman"/>
        </w:rPr>
        <w:t xml:space="preserve">a variety of other </w:t>
      </w:r>
      <w:r w:rsidR="00455D6B" w:rsidRPr="00960597">
        <w:rPr>
          <w:rFonts w:ascii="Book Antiqua" w:hAnsi="Book Antiqua" w:cs="Times New Roman"/>
        </w:rPr>
        <w:t xml:space="preserve">physiological and pathological conditions, including exercise, inflammation, </w:t>
      </w:r>
      <w:r w:rsidR="007354A6" w:rsidRPr="00960597">
        <w:rPr>
          <w:rFonts w:ascii="Book Antiqua" w:hAnsi="Book Antiqua" w:cs="Times New Roman"/>
        </w:rPr>
        <w:t xml:space="preserve">exposure to </w:t>
      </w:r>
      <w:r w:rsidR="006B5EB5" w:rsidRPr="00960597">
        <w:rPr>
          <w:rFonts w:ascii="Book Antiqua" w:hAnsi="Book Antiqua" w:cs="Times New Roman"/>
        </w:rPr>
        <w:t>smoking, sepsis and trauma</w:t>
      </w:r>
      <w:r w:rsidR="00455D6B" w:rsidRPr="00960597">
        <w:rPr>
          <w:rFonts w:ascii="Book Antiqua" w:hAnsi="Book Antiqua" w:cs="Times New Roman"/>
          <w:vertAlign w:val="superscript"/>
        </w:rPr>
        <w:t>[</w:t>
      </w:r>
      <w:r w:rsidR="00105005" w:rsidRPr="00960597">
        <w:rPr>
          <w:rFonts w:ascii="Book Antiqua" w:hAnsi="Book Antiqua" w:cs="Times New Roman"/>
          <w:vertAlign w:val="superscript"/>
        </w:rPr>
        <w:t>8</w:t>
      </w:r>
      <w:r w:rsidR="00455D6B" w:rsidRPr="00960597">
        <w:rPr>
          <w:rFonts w:ascii="Book Antiqua" w:hAnsi="Book Antiqua" w:cs="Times New Roman"/>
          <w:vertAlign w:val="superscript"/>
        </w:rPr>
        <w:t>]</w:t>
      </w:r>
      <w:r w:rsidR="00455D6B" w:rsidRPr="00960597">
        <w:rPr>
          <w:rFonts w:ascii="Book Antiqua" w:hAnsi="Book Antiqua" w:cs="Times New Roman"/>
        </w:rPr>
        <w:t>.</w:t>
      </w:r>
      <w:r w:rsidRPr="00960597">
        <w:rPr>
          <w:rFonts w:ascii="Book Antiqua" w:hAnsi="Book Antiqua" w:cs="Times New Roman"/>
        </w:rPr>
        <w:t xml:space="preserve"> </w:t>
      </w:r>
      <w:proofErr w:type="spellStart"/>
      <w:proofErr w:type="gramStart"/>
      <w:r w:rsidR="007F6646" w:rsidRPr="00960597">
        <w:rPr>
          <w:rFonts w:ascii="Book Antiqua" w:hAnsi="Book Antiqua" w:cs="Times New Roman"/>
        </w:rPr>
        <w:t>cfDNA</w:t>
      </w:r>
      <w:proofErr w:type="spellEnd"/>
      <w:proofErr w:type="gramEnd"/>
      <w:r w:rsidR="007F6646" w:rsidRPr="00960597">
        <w:rPr>
          <w:rFonts w:ascii="Book Antiqua" w:hAnsi="Book Antiqua" w:cs="Times New Roman"/>
        </w:rPr>
        <w:t xml:space="preserve"> </w:t>
      </w:r>
      <w:r w:rsidR="006074EC" w:rsidRPr="00960597">
        <w:rPr>
          <w:rFonts w:ascii="Book Antiqua" w:hAnsi="Book Antiqua" w:cs="Times New Roman"/>
        </w:rPr>
        <w:t xml:space="preserve">is </w:t>
      </w:r>
      <w:r w:rsidR="008A0E76" w:rsidRPr="00960597">
        <w:rPr>
          <w:rFonts w:ascii="Book Antiqua" w:hAnsi="Book Antiqua" w:cs="Times New Roman"/>
        </w:rPr>
        <w:t>shed into the bloodstream</w:t>
      </w:r>
      <w:r w:rsidR="007F6646" w:rsidRPr="00960597">
        <w:rPr>
          <w:rFonts w:ascii="Book Antiqua" w:hAnsi="Book Antiqua" w:cs="Times New Roman"/>
        </w:rPr>
        <w:t xml:space="preserve"> </w:t>
      </w:r>
      <w:r w:rsidR="006074EC" w:rsidRPr="00960597">
        <w:rPr>
          <w:rFonts w:ascii="Book Antiqua" w:hAnsi="Book Antiqua" w:cs="Times New Roman"/>
          <w:i/>
        </w:rPr>
        <w:t>via</w:t>
      </w:r>
      <w:r w:rsidR="006074EC" w:rsidRPr="00960597">
        <w:rPr>
          <w:rFonts w:ascii="Book Antiqua" w:hAnsi="Book Antiqua" w:cs="Times New Roman"/>
        </w:rPr>
        <w:t xml:space="preserve"> </w:t>
      </w:r>
      <w:r w:rsidR="008A0E76" w:rsidRPr="00960597">
        <w:rPr>
          <w:rFonts w:ascii="Book Antiqua" w:hAnsi="Book Antiqua" w:cs="Times New Roman"/>
        </w:rPr>
        <w:t>apoptosis,</w:t>
      </w:r>
      <w:r w:rsidR="007F6646" w:rsidRPr="00960597">
        <w:rPr>
          <w:rFonts w:ascii="Book Antiqua" w:hAnsi="Book Antiqua" w:cs="Times New Roman"/>
        </w:rPr>
        <w:t xml:space="preserve"> necrosis</w:t>
      </w:r>
      <w:r w:rsidR="008A0E76" w:rsidRPr="00960597">
        <w:rPr>
          <w:rFonts w:ascii="Book Antiqua" w:hAnsi="Book Antiqua" w:cs="Times New Roman"/>
        </w:rPr>
        <w:t>, direct release from viable cells</w:t>
      </w:r>
      <w:r w:rsidR="006074EC" w:rsidRPr="00960597">
        <w:rPr>
          <w:rFonts w:ascii="Book Antiqua" w:hAnsi="Book Antiqua" w:cs="Times New Roman"/>
        </w:rPr>
        <w:t>,</w:t>
      </w:r>
      <w:r w:rsidR="008A0E76" w:rsidRPr="00960597">
        <w:rPr>
          <w:rFonts w:ascii="Book Antiqua" w:hAnsi="Book Antiqua" w:cs="Times New Roman"/>
        </w:rPr>
        <w:t xml:space="preserve"> and lysis of circulating cells</w:t>
      </w:r>
      <w:r w:rsidR="00EA4FEA" w:rsidRPr="00960597">
        <w:rPr>
          <w:rFonts w:ascii="Book Antiqua" w:hAnsi="Book Antiqua" w:cs="Times New Roman"/>
        </w:rPr>
        <w:t>, but the</w:t>
      </w:r>
      <w:r w:rsidR="009D62C9" w:rsidRPr="00960597">
        <w:rPr>
          <w:rFonts w:ascii="Book Antiqua" w:hAnsi="Book Antiqua" w:cs="Times New Roman"/>
        </w:rPr>
        <w:t xml:space="preserve"> major source</w:t>
      </w:r>
      <w:r w:rsidR="00EA4FEA" w:rsidRPr="00960597">
        <w:rPr>
          <w:rFonts w:ascii="Book Antiqua" w:hAnsi="Book Antiqua" w:cs="Times New Roman"/>
        </w:rPr>
        <w:t>s</w:t>
      </w:r>
      <w:r w:rsidR="009D62C9" w:rsidRPr="00960597">
        <w:rPr>
          <w:rFonts w:ascii="Book Antiqua" w:hAnsi="Book Antiqua" w:cs="Times New Roman"/>
        </w:rPr>
        <w:t xml:space="preserve"> </w:t>
      </w:r>
      <w:r w:rsidR="00EA4FEA" w:rsidRPr="00960597">
        <w:rPr>
          <w:rFonts w:ascii="Book Antiqua" w:hAnsi="Book Antiqua" w:cs="Times New Roman"/>
        </w:rPr>
        <w:t xml:space="preserve">are </w:t>
      </w:r>
      <w:r w:rsidR="009D62C9" w:rsidRPr="00960597">
        <w:rPr>
          <w:rFonts w:ascii="Book Antiqua" w:hAnsi="Book Antiqua" w:cs="Times New Roman"/>
        </w:rPr>
        <w:t>now thought to be apoptotic</w:t>
      </w:r>
      <w:r w:rsidR="00EA211E" w:rsidRPr="00960597">
        <w:rPr>
          <w:rFonts w:ascii="Book Antiqua" w:hAnsi="Book Antiqua" w:cs="Times New Roman"/>
        </w:rPr>
        <w:t xml:space="preserve"> </w:t>
      </w:r>
      <w:r w:rsidR="009930EE" w:rsidRPr="00960597">
        <w:rPr>
          <w:rFonts w:ascii="Book Antiqua" w:hAnsi="Book Antiqua" w:cs="Times New Roman"/>
        </w:rPr>
        <w:t xml:space="preserve">and </w:t>
      </w:r>
      <w:r w:rsidR="00EA211E" w:rsidRPr="00960597">
        <w:rPr>
          <w:rFonts w:ascii="Book Antiqua" w:hAnsi="Book Antiqua" w:cs="Times New Roman"/>
        </w:rPr>
        <w:t>necrotic</w:t>
      </w:r>
      <w:r w:rsidR="009D62C9" w:rsidRPr="00960597">
        <w:rPr>
          <w:rFonts w:ascii="Book Antiqua" w:hAnsi="Book Antiqua" w:cs="Times New Roman"/>
        </w:rPr>
        <w:t xml:space="preserve"> cells.</w:t>
      </w:r>
      <w:r w:rsidRPr="00960597">
        <w:rPr>
          <w:rFonts w:ascii="Book Antiqua" w:hAnsi="Book Antiqua" w:cs="Times New Roman"/>
        </w:rPr>
        <w:t xml:space="preserve"> </w:t>
      </w:r>
      <w:r w:rsidR="00F44CB1" w:rsidRPr="00960597">
        <w:rPr>
          <w:rFonts w:ascii="Book Antiqua" w:hAnsi="Book Antiqua" w:cs="Times New Roman"/>
        </w:rPr>
        <w:t xml:space="preserve">In fact, the </w:t>
      </w:r>
      <w:r w:rsidR="00F44CB1" w:rsidRPr="00960597">
        <w:rPr>
          <w:rFonts w:ascii="Book Antiqua" w:hAnsi="Book Antiqua" w:cs="Times New Roman"/>
        </w:rPr>
        <w:lastRenderedPageBreak/>
        <w:t xml:space="preserve">length of </w:t>
      </w:r>
      <w:proofErr w:type="spellStart"/>
      <w:r w:rsidR="00F44CB1" w:rsidRPr="00960597">
        <w:rPr>
          <w:rFonts w:ascii="Book Antiqua" w:hAnsi="Book Antiqua" w:cs="Times New Roman"/>
        </w:rPr>
        <w:t>cf</w:t>
      </w:r>
      <w:r w:rsidR="009D62C9" w:rsidRPr="00960597">
        <w:rPr>
          <w:rFonts w:ascii="Book Antiqua" w:hAnsi="Book Antiqua" w:cs="Times New Roman"/>
        </w:rPr>
        <w:t>DNA</w:t>
      </w:r>
      <w:proofErr w:type="spellEnd"/>
      <w:r w:rsidR="009D62C9" w:rsidRPr="00960597">
        <w:rPr>
          <w:rFonts w:ascii="Book Antiqua" w:hAnsi="Book Antiqua" w:cs="Times New Roman"/>
        </w:rPr>
        <w:t xml:space="preserve"> fragments in </w:t>
      </w:r>
      <w:r w:rsidR="009930EE" w:rsidRPr="00960597">
        <w:rPr>
          <w:rFonts w:ascii="Book Antiqua" w:hAnsi="Book Antiqua" w:cs="Times New Roman"/>
        </w:rPr>
        <w:t xml:space="preserve">the </w:t>
      </w:r>
      <w:r w:rsidR="009D62C9" w:rsidRPr="00960597">
        <w:rPr>
          <w:rFonts w:ascii="Book Antiqua" w:hAnsi="Book Antiqua" w:cs="Times New Roman"/>
        </w:rPr>
        <w:t>circulation</w:t>
      </w:r>
      <w:r w:rsidR="00F44CB1" w:rsidRPr="00960597">
        <w:rPr>
          <w:rFonts w:ascii="Book Antiqua" w:hAnsi="Book Antiqua" w:cs="Times New Roman"/>
        </w:rPr>
        <w:t xml:space="preserve"> often shows </w:t>
      </w:r>
      <w:r w:rsidR="00EA4FEA" w:rsidRPr="00960597">
        <w:rPr>
          <w:rFonts w:ascii="Book Antiqua" w:hAnsi="Book Antiqua" w:cs="Times New Roman"/>
        </w:rPr>
        <w:t xml:space="preserve">a </w:t>
      </w:r>
      <w:r w:rsidR="009930EE" w:rsidRPr="00960597">
        <w:rPr>
          <w:rFonts w:ascii="Book Antiqua" w:hAnsi="Book Antiqua" w:cs="Times New Roman"/>
        </w:rPr>
        <w:t xml:space="preserve">characteristic </w:t>
      </w:r>
      <w:r w:rsidR="00F44CB1" w:rsidRPr="00960597">
        <w:rPr>
          <w:rFonts w:ascii="Book Antiqua" w:hAnsi="Book Antiqua" w:cs="Times New Roman"/>
        </w:rPr>
        <w:t xml:space="preserve">laddering pattern </w:t>
      </w:r>
      <w:r w:rsidR="009930EE" w:rsidRPr="00960597">
        <w:rPr>
          <w:rFonts w:ascii="Book Antiqua" w:hAnsi="Book Antiqua" w:cs="Times New Roman"/>
        </w:rPr>
        <w:t xml:space="preserve">with </w:t>
      </w:r>
      <w:r w:rsidR="00F44CB1" w:rsidRPr="00960597">
        <w:rPr>
          <w:rFonts w:ascii="Book Antiqua" w:hAnsi="Book Antiqua" w:cs="Times New Roman"/>
        </w:rPr>
        <w:t xml:space="preserve">multiples of 170-180 base pairs, which is a </w:t>
      </w:r>
      <w:r w:rsidR="00EA211E" w:rsidRPr="00960597">
        <w:rPr>
          <w:rFonts w:ascii="Book Antiqua" w:hAnsi="Book Antiqua" w:cs="Times New Roman"/>
        </w:rPr>
        <w:t xml:space="preserve">well-known </w:t>
      </w:r>
      <w:r w:rsidR="00F44CB1" w:rsidRPr="00960597">
        <w:rPr>
          <w:rFonts w:ascii="Book Antiqua" w:hAnsi="Book Antiqua" w:cs="Times New Roman"/>
        </w:rPr>
        <w:t xml:space="preserve">feature of </w:t>
      </w:r>
      <w:proofErr w:type="gramStart"/>
      <w:r w:rsidR="00F44CB1" w:rsidRPr="00960597">
        <w:rPr>
          <w:rFonts w:ascii="Book Antiqua" w:hAnsi="Book Antiqua" w:cs="Times New Roman"/>
        </w:rPr>
        <w:t>apoptosis</w:t>
      </w:r>
      <w:r w:rsidR="00F44CB1" w:rsidRPr="00960597">
        <w:rPr>
          <w:rFonts w:ascii="Book Antiqua" w:hAnsi="Book Antiqua" w:cs="Times New Roman"/>
          <w:vertAlign w:val="superscript"/>
        </w:rPr>
        <w:t>[</w:t>
      </w:r>
      <w:proofErr w:type="gramEnd"/>
      <w:r w:rsidR="00105005" w:rsidRPr="00960597">
        <w:rPr>
          <w:rFonts w:ascii="Book Antiqua" w:hAnsi="Book Antiqua" w:cs="Times New Roman"/>
          <w:vertAlign w:val="superscript"/>
        </w:rPr>
        <w:t>7</w:t>
      </w:r>
      <w:r w:rsidR="00F44CB1" w:rsidRPr="00960597">
        <w:rPr>
          <w:rFonts w:ascii="Book Antiqua" w:hAnsi="Book Antiqua" w:cs="Times New Roman"/>
          <w:vertAlign w:val="superscript"/>
        </w:rPr>
        <w:t>]</w:t>
      </w:r>
      <w:r w:rsidR="00F44CB1" w:rsidRPr="00960597">
        <w:rPr>
          <w:rFonts w:ascii="Book Antiqua" w:hAnsi="Book Antiqua" w:cs="Times New Roman"/>
        </w:rPr>
        <w:t>.</w:t>
      </w:r>
      <w:r w:rsidRPr="00960597">
        <w:rPr>
          <w:rFonts w:ascii="Book Antiqua" w:hAnsi="Book Antiqua" w:cs="Times New Roman"/>
        </w:rPr>
        <w:t xml:space="preserve"> </w:t>
      </w:r>
      <w:r w:rsidR="00641913" w:rsidRPr="00960597">
        <w:rPr>
          <w:rFonts w:ascii="Book Antiqua" w:hAnsi="Book Antiqua" w:cs="Times New Roman"/>
        </w:rPr>
        <w:t>Apoptosis is programmed even for many normal cells on a daily basis</w:t>
      </w:r>
      <w:r w:rsidR="007354A6" w:rsidRPr="00960597">
        <w:rPr>
          <w:rFonts w:ascii="Book Antiqua" w:hAnsi="Book Antiqua" w:cs="Times New Roman"/>
        </w:rPr>
        <w:t xml:space="preserve"> and it</w:t>
      </w:r>
      <w:r w:rsidR="000F3FF3" w:rsidRPr="00960597">
        <w:rPr>
          <w:rFonts w:ascii="Book Antiqua" w:hAnsi="Book Antiqua" w:cs="Times New Roman"/>
        </w:rPr>
        <w:t xml:space="preserve"> has been suggested that a large fraction of </w:t>
      </w:r>
      <w:proofErr w:type="spellStart"/>
      <w:r w:rsidR="000F3FF3" w:rsidRPr="00960597">
        <w:rPr>
          <w:rFonts w:ascii="Book Antiqua" w:hAnsi="Book Antiqua" w:cs="Times New Roman"/>
        </w:rPr>
        <w:t>cfDNA</w:t>
      </w:r>
      <w:proofErr w:type="spellEnd"/>
      <w:r w:rsidR="000F3FF3" w:rsidRPr="00960597">
        <w:rPr>
          <w:rFonts w:ascii="Book Antiqua" w:hAnsi="Book Antiqua" w:cs="Times New Roman"/>
        </w:rPr>
        <w:t xml:space="preserve"> is derived from bone marrow a</w:t>
      </w:r>
      <w:r w:rsidR="006B5EB5" w:rsidRPr="00960597">
        <w:rPr>
          <w:rFonts w:ascii="Book Antiqua" w:hAnsi="Book Antiqua" w:cs="Times New Roman"/>
        </w:rPr>
        <w:t xml:space="preserve">nd liver in healthy </w:t>
      </w:r>
      <w:proofErr w:type="gramStart"/>
      <w:r w:rsidR="006B5EB5" w:rsidRPr="00960597">
        <w:rPr>
          <w:rFonts w:ascii="Book Antiqua" w:hAnsi="Book Antiqua" w:cs="Times New Roman"/>
        </w:rPr>
        <w:t>individuals</w:t>
      </w:r>
      <w:r w:rsidR="000F3FF3" w:rsidRPr="00960597">
        <w:rPr>
          <w:rFonts w:ascii="Book Antiqua" w:hAnsi="Book Antiqua" w:cs="Times New Roman"/>
          <w:vertAlign w:val="superscript"/>
        </w:rPr>
        <w:t>[</w:t>
      </w:r>
      <w:proofErr w:type="gramEnd"/>
      <w:r w:rsidR="00105005" w:rsidRPr="00960597">
        <w:rPr>
          <w:rFonts w:ascii="Book Antiqua" w:hAnsi="Book Antiqua" w:cs="Times New Roman"/>
          <w:vertAlign w:val="superscript"/>
        </w:rPr>
        <w:t>9</w:t>
      </w:r>
      <w:r w:rsidR="000F3FF3" w:rsidRPr="00960597">
        <w:rPr>
          <w:rFonts w:ascii="Book Antiqua" w:hAnsi="Book Antiqua" w:cs="Times New Roman"/>
          <w:vertAlign w:val="superscript"/>
        </w:rPr>
        <w:t>]</w:t>
      </w:r>
      <w:r w:rsidR="000F3FF3" w:rsidRPr="00960597">
        <w:rPr>
          <w:rFonts w:ascii="Book Antiqua" w:hAnsi="Book Antiqua" w:cs="Times New Roman"/>
        </w:rPr>
        <w:t>.</w:t>
      </w:r>
      <w:r w:rsidRPr="00960597">
        <w:rPr>
          <w:rFonts w:ascii="Book Antiqua" w:hAnsi="Book Antiqua" w:cs="Times New Roman"/>
        </w:rPr>
        <w:t xml:space="preserve"> </w:t>
      </w:r>
      <w:r w:rsidR="007354A6" w:rsidRPr="00960597">
        <w:rPr>
          <w:rFonts w:ascii="Book Antiqua" w:hAnsi="Book Antiqua" w:cs="Times New Roman"/>
        </w:rPr>
        <w:t>However</w:t>
      </w:r>
      <w:r w:rsidR="00EA4FEA" w:rsidRPr="00960597">
        <w:rPr>
          <w:rFonts w:ascii="Book Antiqua" w:hAnsi="Book Antiqua" w:cs="Times New Roman"/>
        </w:rPr>
        <w:t>,</w:t>
      </w:r>
      <w:r w:rsidR="00641913" w:rsidRPr="00960597">
        <w:rPr>
          <w:rFonts w:ascii="Book Antiqua" w:hAnsi="Book Antiqua" w:cs="Times New Roman"/>
        </w:rPr>
        <w:t xml:space="preserve"> i</w:t>
      </w:r>
      <w:r w:rsidR="00AE4338" w:rsidRPr="00960597">
        <w:rPr>
          <w:rFonts w:ascii="Book Antiqua" w:hAnsi="Book Antiqua" w:cs="Times New Roman"/>
        </w:rPr>
        <w:t>n a tumor mass</w:t>
      </w:r>
      <w:r w:rsidR="005F4C1D" w:rsidRPr="00960597">
        <w:rPr>
          <w:rFonts w:ascii="Book Antiqua" w:hAnsi="Book Antiqua" w:cs="Times New Roman"/>
        </w:rPr>
        <w:t xml:space="preserve">, </w:t>
      </w:r>
      <w:proofErr w:type="spellStart"/>
      <w:r w:rsidR="00AE4338" w:rsidRPr="00960597">
        <w:rPr>
          <w:rFonts w:ascii="Book Antiqua" w:hAnsi="Book Antiqua" w:cs="Times New Roman"/>
        </w:rPr>
        <w:t>hyperproliferation</w:t>
      </w:r>
      <w:proofErr w:type="spellEnd"/>
      <w:r w:rsidR="00AE4338" w:rsidRPr="00960597">
        <w:rPr>
          <w:rFonts w:ascii="Book Antiqua" w:hAnsi="Book Antiqua" w:cs="Times New Roman"/>
        </w:rPr>
        <w:t xml:space="preserve"> and</w:t>
      </w:r>
      <w:r w:rsidR="00160602" w:rsidRPr="00960597">
        <w:rPr>
          <w:rFonts w:ascii="Book Antiqua" w:hAnsi="Book Antiqua" w:cs="Times New Roman"/>
        </w:rPr>
        <w:t xml:space="preserve"> </w:t>
      </w:r>
      <w:r w:rsidR="00AE4338" w:rsidRPr="00960597">
        <w:rPr>
          <w:rFonts w:ascii="Book Antiqua" w:hAnsi="Book Antiqua" w:cs="Times New Roman"/>
        </w:rPr>
        <w:t>rapid cellular turnover</w:t>
      </w:r>
      <w:r w:rsidR="007B12BB" w:rsidRPr="00960597">
        <w:rPr>
          <w:rFonts w:ascii="Book Antiqua" w:hAnsi="Book Antiqua" w:cs="Times New Roman"/>
        </w:rPr>
        <w:t xml:space="preserve"> of cancer cells</w:t>
      </w:r>
      <w:r w:rsidR="00AE4338" w:rsidRPr="00960597">
        <w:rPr>
          <w:rFonts w:ascii="Book Antiqua" w:hAnsi="Book Antiqua" w:cs="Times New Roman"/>
        </w:rPr>
        <w:t xml:space="preserve"> can</w:t>
      </w:r>
      <w:r w:rsidR="00641913" w:rsidRPr="00960597">
        <w:rPr>
          <w:rFonts w:ascii="Book Antiqua" w:hAnsi="Book Antiqua" w:cs="Times New Roman"/>
        </w:rPr>
        <w:t xml:space="preserve"> lead to </w:t>
      </w:r>
      <w:r w:rsidR="007354A6" w:rsidRPr="00960597">
        <w:rPr>
          <w:rFonts w:ascii="Book Antiqua" w:hAnsi="Book Antiqua" w:cs="Times New Roman"/>
        </w:rPr>
        <w:t xml:space="preserve">very greatly </w:t>
      </w:r>
      <w:r w:rsidR="00641913" w:rsidRPr="00960597">
        <w:rPr>
          <w:rFonts w:ascii="Book Antiqua" w:hAnsi="Book Antiqua" w:cs="Times New Roman"/>
        </w:rPr>
        <w:t>increased programmed cell death</w:t>
      </w:r>
      <w:r w:rsidR="00160602" w:rsidRPr="00960597">
        <w:rPr>
          <w:rFonts w:ascii="Book Antiqua" w:hAnsi="Book Antiqua" w:cs="Times New Roman"/>
        </w:rPr>
        <w:t>.</w:t>
      </w:r>
      <w:r w:rsidRPr="00960597">
        <w:rPr>
          <w:rFonts w:ascii="Book Antiqua" w:hAnsi="Book Antiqua" w:cs="Times New Roman"/>
        </w:rPr>
        <w:t xml:space="preserve"> </w:t>
      </w:r>
      <w:r w:rsidR="007354A6" w:rsidRPr="00960597">
        <w:rPr>
          <w:rFonts w:ascii="Book Antiqua" w:hAnsi="Book Antiqua" w:cs="Times New Roman"/>
        </w:rPr>
        <w:t xml:space="preserve">Features of </w:t>
      </w:r>
      <w:proofErr w:type="spellStart"/>
      <w:r w:rsidR="007354A6" w:rsidRPr="00960597">
        <w:rPr>
          <w:rFonts w:ascii="Book Antiqua" w:hAnsi="Book Antiqua" w:cs="Times New Roman"/>
        </w:rPr>
        <w:t>intratumoral</w:t>
      </w:r>
      <w:proofErr w:type="spellEnd"/>
      <w:r w:rsidR="007354A6" w:rsidRPr="00960597">
        <w:rPr>
          <w:rFonts w:ascii="Book Antiqua" w:hAnsi="Book Antiqua" w:cs="Times New Roman"/>
        </w:rPr>
        <w:t xml:space="preserve"> </w:t>
      </w:r>
      <w:r w:rsidR="00F44CB1" w:rsidRPr="00960597">
        <w:rPr>
          <w:rFonts w:ascii="Book Antiqua" w:hAnsi="Book Antiqua" w:cs="Times New Roman"/>
        </w:rPr>
        <w:t>microenvironment</w:t>
      </w:r>
      <w:r w:rsidR="00EA4FEA" w:rsidRPr="00960597">
        <w:rPr>
          <w:rFonts w:ascii="Book Antiqua" w:hAnsi="Book Antiqua" w:cs="Times New Roman"/>
        </w:rPr>
        <w:t>s</w:t>
      </w:r>
      <w:r w:rsidR="00F44CB1" w:rsidRPr="00960597">
        <w:rPr>
          <w:rFonts w:ascii="Book Antiqua" w:hAnsi="Book Antiqua" w:cs="Times New Roman"/>
        </w:rPr>
        <w:t xml:space="preserve"> such as </w:t>
      </w:r>
      <w:r w:rsidR="00EA4FEA" w:rsidRPr="00960597">
        <w:rPr>
          <w:rFonts w:ascii="Book Antiqua" w:hAnsi="Book Antiqua" w:cs="Times New Roman"/>
        </w:rPr>
        <w:t xml:space="preserve">hypoxia </w:t>
      </w:r>
      <w:r w:rsidR="002C25DC" w:rsidRPr="00960597">
        <w:rPr>
          <w:rFonts w:ascii="Book Antiqua" w:hAnsi="Book Antiqua" w:cs="Times New Roman"/>
        </w:rPr>
        <w:t>may also lead to necrosis.</w:t>
      </w:r>
      <w:r w:rsidRPr="00960597">
        <w:rPr>
          <w:rFonts w:ascii="Book Antiqua" w:hAnsi="Book Antiqua" w:cs="Times New Roman"/>
        </w:rPr>
        <w:t xml:space="preserve"> </w:t>
      </w:r>
      <w:r w:rsidR="000C31EF" w:rsidRPr="00960597">
        <w:rPr>
          <w:rFonts w:ascii="Book Antiqua" w:hAnsi="Book Antiqua" w:cs="Times New Roman"/>
        </w:rPr>
        <w:t>Cellular debris from</w:t>
      </w:r>
      <w:r w:rsidR="004665C3" w:rsidRPr="00960597">
        <w:rPr>
          <w:rFonts w:ascii="Book Antiqua" w:hAnsi="Book Antiqua" w:cs="Times New Roman"/>
        </w:rPr>
        <w:t xml:space="preserve"> apoptotic or ne</w:t>
      </w:r>
      <w:r w:rsidR="002C25DC" w:rsidRPr="00960597">
        <w:rPr>
          <w:rFonts w:ascii="Book Antiqua" w:hAnsi="Book Antiqua" w:cs="Times New Roman"/>
        </w:rPr>
        <w:t xml:space="preserve">crotic cells is normally </w:t>
      </w:r>
      <w:proofErr w:type="spellStart"/>
      <w:r w:rsidR="002C25DC" w:rsidRPr="00960597">
        <w:rPr>
          <w:rFonts w:ascii="Book Antiqua" w:hAnsi="Book Antiqua" w:cs="Times New Roman"/>
        </w:rPr>
        <w:t>phagocytozed</w:t>
      </w:r>
      <w:proofErr w:type="spellEnd"/>
      <w:r w:rsidR="004665C3" w:rsidRPr="00960597">
        <w:rPr>
          <w:rFonts w:ascii="Book Antiqua" w:hAnsi="Book Antiqua" w:cs="Times New Roman"/>
        </w:rPr>
        <w:t xml:space="preserve"> by infiltrating macrophages</w:t>
      </w:r>
      <w:r w:rsidR="002C25DC" w:rsidRPr="00960597">
        <w:rPr>
          <w:rFonts w:ascii="Book Antiqua" w:hAnsi="Book Antiqua" w:cs="Times New Roman"/>
        </w:rPr>
        <w:t xml:space="preserve"> and the cellular components are cleared</w:t>
      </w:r>
      <w:r w:rsidR="0030326F" w:rsidRPr="00960597">
        <w:rPr>
          <w:rFonts w:ascii="Book Antiqua" w:hAnsi="Book Antiqua" w:cs="Times New Roman"/>
        </w:rPr>
        <w:t>.</w:t>
      </w:r>
      <w:r w:rsidRPr="00960597">
        <w:rPr>
          <w:rFonts w:ascii="Book Antiqua" w:hAnsi="Book Antiqua" w:cs="Times New Roman"/>
        </w:rPr>
        <w:t xml:space="preserve"> </w:t>
      </w:r>
      <w:r w:rsidR="004665C3" w:rsidRPr="00960597">
        <w:rPr>
          <w:rFonts w:ascii="Book Antiqua" w:hAnsi="Book Antiqua" w:cs="Times New Roman"/>
        </w:rPr>
        <w:t xml:space="preserve">However, this clearance mechanism </w:t>
      </w:r>
      <w:r w:rsidR="00EA4FEA" w:rsidRPr="00960597">
        <w:rPr>
          <w:rFonts w:ascii="Book Antiqua" w:hAnsi="Book Antiqua" w:cs="Times New Roman"/>
        </w:rPr>
        <w:t xml:space="preserve">does </w:t>
      </w:r>
      <w:r w:rsidR="004665C3" w:rsidRPr="00960597">
        <w:rPr>
          <w:rFonts w:ascii="Book Antiqua" w:hAnsi="Book Antiqua" w:cs="Times New Roman"/>
        </w:rPr>
        <w:t xml:space="preserve">not </w:t>
      </w:r>
      <w:r w:rsidR="00EA4FEA" w:rsidRPr="00960597">
        <w:rPr>
          <w:rFonts w:ascii="Book Antiqua" w:hAnsi="Book Antiqua" w:cs="Times New Roman"/>
        </w:rPr>
        <w:t xml:space="preserve">proceed </w:t>
      </w:r>
      <w:r w:rsidR="004665C3" w:rsidRPr="00960597">
        <w:rPr>
          <w:rFonts w:ascii="Book Antiqua" w:hAnsi="Book Antiqua" w:cs="Times New Roman"/>
        </w:rPr>
        <w:t>effectively in a tumor mass, leading to accumulation of cellular debris</w:t>
      </w:r>
      <w:r w:rsidR="00EA4FEA" w:rsidRPr="00960597">
        <w:rPr>
          <w:rFonts w:ascii="Book Antiqua" w:hAnsi="Book Antiqua" w:cs="Times New Roman"/>
        </w:rPr>
        <w:t>,</w:t>
      </w:r>
      <w:r w:rsidR="004665C3" w:rsidRPr="00960597">
        <w:rPr>
          <w:rFonts w:ascii="Book Antiqua" w:hAnsi="Book Antiqua" w:cs="Times New Roman"/>
        </w:rPr>
        <w:t xml:space="preserve"> including DNA</w:t>
      </w:r>
      <w:r w:rsidR="00EA4FEA" w:rsidRPr="00960597">
        <w:rPr>
          <w:rFonts w:ascii="Book Antiqua" w:hAnsi="Book Antiqua" w:cs="Times New Roman"/>
        </w:rPr>
        <w:t>,</w:t>
      </w:r>
      <w:r w:rsidR="004665C3" w:rsidRPr="00960597">
        <w:rPr>
          <w:rFonts w:ascii="Book Antiqua" w:hAnsi="Book Antiqua" w:cs="Times New Roman"/>
        </w:rPr>
        <w:t xml:space="preserve"> and its release into the </w:t>
      </w:r>
      <w:proofErr w:type="gramStart"/>
      <w:r w:rsidR="004665C3" w:rsidRPr="00960597">
        <w:rPr>
          <w:rFonts w:ascii="Book Antiqua" w:hAnsi="Book Antiqua" w:cs="Times New Roman"/>
        </w:rPr>
        <w:t>circulation</w:t>
      </w:r>
      <w:r w:rsidR="00DD0212" w:rsidRPr="00960597">
        <w:rPr>
          <w:rFonts w:ascii="Book Antiqua" w:hAnsi="Book Antiqua" w:cs="Times New Roman"/>
          <w:vertAlign w:val="superscript"/>
        </w:rPr>
        <w:t>[</w:t>
      </w:r>
      <w:proofErr w:type="gramEnd"/>
      <w:r w:rsidR="004C1530" w:rsidRPr="00960597">
        <w:rPr>
          <w:rFonts w:ascii="Book Antiqua" w:hAnsi="Book Antiqua" w:cs="Times New Roman"/>
          <w:vertAlign w:val="superscript"/>
        </w:rPr>
        <w:t>5,</w:t>
      </w:r>
      <w:r w:rsidRPr="00960597">
        <w:rPr>
          <w:rFonts w:ascii="Book Antiqua" w:eastAsia="宋体" w:hAnsi="Book Antiqua" w:cs="Times New Roman" w:hint="eastAsia"/>
          <w:vertAlign w:val="superscript"/>
          <w:lang w:eastAsia="zh-CN"/>
        </w:rPr>
        <w:t>7</w:t>
      </w:r>
      <w:r w:rsidR="004C1530" w:rsidRPr="00960597">
        <w:rPr>
          <w:rFonts w:ascii="Book Antiqua" w:hAnsi="Book Antiqua" w:cs="Times New Roman"/>
          <w:vertAlign w:val="superscript"/>
        </w:rPr>
        <w:t>,</w:t>
      </w:r>
      <w:r w:rsidRPr="00960597">
        <w:rPr>
          <w:rFonts w:ascii="Book Antiqua" w:eastAsia="宋体" w:hAnsi="Book Antiqua" w:cs="Times New Roman" w:hint="eastAsia"/>
          <w:vertAlign w:val="superscript"/>
          <w:lang w:eastAsia="zh-CN"/>
        </w:rPr>
        <w:t>10</w:t>
      </w:r>
      <w:r w:rsidR="00DD0212" w:rsidRPr="00960597">
        <w:rPr>
          <w:rFonts w:ascii="Book Antiqua" w:hAnsi="Book Antiqua" w:cs="Times New Roman"/>
          <w:vertAlign w:val="superscript"/>
        </w:rPr>
        <w:t>]</w:t>
      </w:r>
      <w:r w:rsidR="004665C3" w:rsidRPr="00960597">
        <w:rPr>
          <w:rFonts w:ascii="Book Antiqua" w:hAnsi="Book Antiqua" w:cs="Times New Roman"/>
        </w:rPr>
        <w:t>.</w:t>
      </w:r>
    </w:p>
    <w:p w14:paraId="264D9AEC" w14:textId="54C6118D" w:rsidR="00A8795D" w:rsidRPr="00960597" w:rsidRDefault="00613BD4" w:rsidP="00364C7B">
      <w:pPr>
        <w:adjustRightInd w:val="0"/>
        <w:snapToGrid w:val="0"/>
        <w:spacing w:line="360" w:lineRule="auto"/>
        <w:rPr>
          <w:rFonts w:ascii="Book Antiqua" w:hAnsi="Book Antiqua" w:cs="Times New Roman"/>
        </w:rPr>
      </w:pPr>
      <w:r w:rsidRPr="00960597">
        <w:rPr>
          <w:rFonts w:ascii="Book Antiqua" w:hAnsi="Book Antiqua" w:cs="Times New Roman"/>
        </w:rPr>
        <w:t xml:space="preserve"> </w:t>
      </w:r>
      <w:r w:rsidR="00462326" w:rsidRPr="00960597">
        <w:rPr>
          <w:rFonts w:ascii="Book Antiqua" w:hAnsi="Book Antiqua" w:cs="Times New Roman"/>
        </w:rPr>
        <w:t xml:space="preserve">Although </w:t>
      </w:r>
      <w:r w:rsidR="00930028" w:rsidRPr="00960597">
        <w:rPr>
          <w:rFonts w:ascii="Book Antiqua" w:hAnsi="Book Antiqua" w:cs="Times New Roman"/>
        </w:rPr>
        <w:t xml:space="preserve">total </w:t>
      </w:r>
      <w:proofErr w:type="spellStart"/>
      <w:r w:rsidR="00462326" w:rsidRPr="00960597">
        <w:rPr>
          <w:rFonts w:ascii="Book Antiqua" w:hAnsi="Book Antiqua" w:cs="Times New Roman"/>
        </w:rPr>
        <w:t>cfDNA</w:t>
      </w:r>
      <w:proofErr w:type="spellEnd"/>
      <w:r w:rsidR="00462326" w:rsidRPr="00960597">
        <w:rPr>
          <w:rFonts w:ascii="Book Antiqua" w:hAnsi="Book Antiqua" w:cs="Times New Roman"/>
        </w:rPr>
        <w:t xml:space="preserve"> </w:t>
      </w:r>
      <w:r w:rsidR="00930028" w:rsidRPr="00960597">
        <w:rPr>
          <w:rFonts w:ascii="Book Antiqua" w:hAnsi="Book Antiqua" w:cs="Times New Roman"/>
        </w:rPr>
        <w:t xml:space="preserve">may be </w:t>
      </w:r>
      <w:r w:rsidR="003046B3" w:rsidRPr="00960597">
        <w:rPr>
          <w:rFonts w:ascii="Book Antiqua" w:hAnsi="Book Antiqua" w:cs="Times New Roman"/>
        </w:rPr>
        <w:t xml:space="preserve">generally increased in patients with cancer, </w:t>
      </w:r>
      <w:r w:rsidR="00930028" w:rsidRPr="00960597">
        <w:rPr>
          <w:rFonts w:ascii="Book Antiqua" w:hAnsi="Book Antiqua" w:cs="Times New Roman"/>
        </w:rPr>
        <w:t xml:space="preserve">the </w:t>
      </w:r>
      <w:r w:rsidR="003046B3" w:rsidRPr="00960597">
        <w:rPr>
          <w:rFonts w:ascii="Book Antiqua" w:hAnsi="Book Antiqua" w:cs="Times New Roman"/>
        </w:rPr>
        <w:t xml:space="preserve">sensitivity and specificity </w:t>
      </w:r>
      <w:r w:rsidR="00232CC0" w:rsidRPr="00960597">
        <w:rPr>
          <w:rFonts w:ascii="Book Antiqua" w:hAnsi="Book Antiqua" w:cs="Times New Roman"/>
        </w:rPr>
        <w:t>for cancer detection are low</w:t>
      </w:r>
      <w:r w:rsidR="00634149" w:rsidRPr="00960597">
        <w:rPr>
          <w:rFonts w:ascii="Book Antiqua" w:hAnsi="Book Antiqua" w:cs="Times New Roman"/>
        </w:rPr>
        <w:t>,</w:t>
      </w:r>
      <w:r w:rsidR="007A200E" w:rsidRPr="00960597">
        <w:rPr>
          <w:rFonts w:ascii="Book Antiqua" w:hAnsi="Book Antiqua" w:cs="Times New Roman"/>
        </w:rPr>
        <w:t xml:space="preserve"> </w:t>
      </w:r>
      <w:r w:rsidR="003D1169" w:rsidRPr="00960597">
        <w:rPr>
          <w:rFonts w:ascii="Book Antiqua" w:hAnsi="Book Antiqua" w:cs="Times New Roman"/>
        </w:rPr>
        <w:t xml:space="preserve">and </w:t>
      </w:r>
      <w:r w:rsidR="007A200E" w:rsidRPr="00960597">
        <w:rPr>
          <w:rFonts w:ascii="Book Antiqua" w:hAnsi="Book Antiqua" w:cs="Times New Roman"/>
        </w:rPr>
        <w:t>the utility</w:t>
      </w:r>
      <w:r w:rsidR="009F2969" w:rsidRPr="00960597">
        <w:rPr>
          <w:rFonts w:ascii="Book Antiqua" w:hAnsi="Book Antiqua" w:cs="Times New Roman"/>
        </w:rPr>
        <w:t xml:space="preserve"> as a cancer biomarker is </w:t>
      </w:r>
      <w:r w:rsidR="003D1169" w:rsidRPr="00960597">
        <w:rPr>
          <w:rFonts w:ascii="Book Antiqua" w:hAnsi="Book Antiqua" w:cs="Times New Roman"/>
        </w:rPr>
        <w:t>questionable</w:t>
      </w:r>
      <w:r w:rsidR="009F2969" w:rsidRPr="00960597">
        <w:rPr>
          <w:rFonts w:ascii="Book Antiqua" w:hAnsi="Book Antiqua" w:cs="Times New Roman"/>
        </w:rPr>
        <w:t>.</w:t>
      </w:r>
      <w:r w:rsidRPr="00960597">
        <w:rPr>
          <w:rFonts w:ascii="Book Antiqua" w:hAnsi="Book Antiqua" w:cs="Times New Roman"/>
        </w:rPr>
        <w:t xml:space="preserve"> </w:t>
      </w:r>
      <w:r w:rsidR="00D545C0" w:rsidRPr="00960597">
        <w:rPr>
          <w:rFonts w:ascii="Book Antiqua" w:hAnsi="Book Antiqua" w:cs="Times New Roman"/>
        </w:rPr>
        <w:t>On the other hand, t</w:t>
      </w:r>
      <w:r w:rsidR="00593FEE" w:rsidRPr="00960597">
        <w:rPr>
          <w:rFonts w:ascii="Book Antiqua" w:hAnsi="Book Antiqua" w:cs="Times New Roman"/>
        </w:rPr>
        <w:t xml:space="preserve">umor DNA can be discriminated from normal </w:t>
      </w:r>
      <w:proofErr w:type="spellStart"/>
      <w:r w:rsidR="00593FEE" w:rsidRPr="00960597">
        <w:rPr>
          <w:rFonts w:ascii="Book Antiqua" w:hAnsi="Book Antiqua" w:cs="Times New Roman"/>
        </w:rPr>
        <w:t>cfDNA</w:t>
      </w:r>
      <w:proofErr w:type="spellEnd"/>
      <w:r w:rsidR="00593FEE" w:rsidRPr="00960597">
        <w:rPr>
          <w:rFonts w:ascii="Book Antiqua" w:hAnsi="Book Antiqua" w:cs="Times New Roman"/>
        </w:rPr>
        <w:t xml:space="preserve"> by detecting </w:t>
      </w:r>
      <w:r w:rsidR="00270745" w:rsidRPr="00960597">
        <w:rPr>
          <w:rFonts w:ascii="Book Antiqua" w:hAnsi="Book Antiqua" w:cs="Times New Roman"/>
        </w:rPr>
        <w:t xml:space="preserve">tumor-specific </w:t>
      </w:r>
      <w:r w:rsidR="00992E7C" w:rsidRPr="00960597">
        <w:rPr>
          <w:rFonts w:ascii="Book Antiqua" w:hAnsi="Book Antiqua" w:cs="Times New Roman"/>
        </w:rPr>
        <w:t>somatic mutations</w:t>
      </w:r>
      <w:r w:rsidR="003129D0" w:rsidRPr="00960597">
        <w:rPr>
          <w:rFonts w:ascii="Book Antiqua" w:hAnsi="Book Antiqua" w:cs="Times New Roman"/>
        </w:rPr>
        <w:t xml:space="preserve"> </w:t>
      </w:r>
      <w:r w:rsidR="003D1169" w:rsidRPr="00960597">
        <w:rPr>
          <w:rFonts w:ascii="Book Antiqua" w:hAnsi="Book Antiqua" w:cs="Times New Roman"/>
        </w:rPr>
        <w:t xml:space="preserve">that </w:t>
      </w:r>
      <w:r w:rsidR="003129D0" w:rsidRPr="00960597">
        <w:rPr>
          <w:rFonts w:ascii="Book Antiqua" w:hAnsi="Book Antiqua" w:cs="Times New Roman"/>
        </w:rPr>
        <w:t>exist on</w:t>
      </w:r>
      <w:r w:rsidR="00F463DA" w:rsidRPr="00960597">
        <w:rPr>
          <w:rFonts w:ascii="Book Antiqua" w:hAnsi="Book Antiqua" w:cs="Times New Roman"/>
        </w:rPr>
        <w:t xml:space="preserve">ly in </w:t>
      </w:r>
      <w:r w:rsidR="00633769" w:rsidRPr="00960597">
        <w:rPr>
          <w:rFonts w:ascii="Book Antiqua" w:hAnsi="Book Antiqua" w:cs="Times New Roman"/>
        </w:rPr>
        <w:t xml:space="preserve">the </w:t>
      </w:r>
      <w:r w:rsidR="00F463DA" w:rsidRPr="00960597">
        <w:rPr>
          <w:rFonts w:ascii="Book Antiqua" w:hAnsi="Book Antiqua" w:cs="Times New Roman"/>
        </w:rPr>
        <w:t>genomes of</w:t>
      </w:r>
      <w:r w:rsidR="003129D0" w:rsidRPr="00960597">
        <w:rPr>
          <w:rFonts w:ascii="Book Antiqua" w:hAnsi="Book Antiqua" w:cs="Times New Roman"/>
        </w:rPr>
        <w:t xml:space="preserve"> </w:t>
      </w:r>
      <w:r w:rsidR="00992E7C" w:rsidRPr="00960597">
        <w:rPr>
          <w:rFonts w:ascii="Book Antiqua" w:hAnsi="Book Antiqua" w:cs="Times New Roman"/>
        </w:rPr>
        <w:t>cancer</w:t>
      </w:r>
      <w:r w:rsidR="00F463DA" w:rsidRPr="00960597">
        <w:rPr>
          <w:rFonts w:ascii="Book Antiqua" w:hAnsi="Book Antiqua" w:cs="Times New Roman"/>
        </w:rPr>
        <w:t xml:space="preserve"> or precancerous cells</w:t>
      </w:r>
      <w:r w:rsidR="003D1169" w:rsidRPr="00960597">
        <w:rPr>
          <w:rFonts w:ascii="Book Antiqua" w:hAnsi="Book Antiqua" w:cs="Times New Roman"/>
        </w:rPr>
        <w:t>,</w:t>
      </w:r>
      <w:r w:rsidR="00F463DA" w:rsidRPr="00960597">
        <w:rPr>
          <w:rFonts w:ascii="Book Antiqua" w:hAnsi="Book Antiqua" w:cs="Times New Roman"/>
        </w:rPr>
        <w:t xml:space="preserve"> but not in the genomes of </w:t>
      </w:r>
      <w:r w:rsidR="00930028" w:rsidRPr="00960597">
        <w:rPr>
          <w:rFonts w:ascii="Book Antiqua" w:hAnsi="Book Antiqua" w:cs="Times New Roman"/>
        </w:rPr>
        <w:t xml:space="preserve">their </w:t>
      </w:r>
      <w:r w:rsidR="00F463DA" w:rsidRPr="00960597">
        <w:rPr>
          <w:rFonts w:ascii="Book Antiqua" w:hAnsi="Book Antiqua" w:cs="Times New Roman"/>
        </w:rPr>
        <w:t xml:space="preserve">normal </w:t>
      </w:r>
      <w:r w:rsidR="00930028" w:rsidRPr="00960597">
        <w:rPr>
          <w:rFonts w:ascii="Book Antiqua" w:hAnsi="Book Antiqua" w:cs="Times New Roman"/>
        </w:rPr>
        <w:t>counterparts</w:t>
      </w:r>
      <w:r w:rsidR="003129D0" w:rsidRPr="00960597">
        <w:rPr>
          <w:rFonts w:ascii="Book Antiqua" w:hAnsi="Book Antiqua" w:cs="Times New Roman"/>
        </w:rPr>
        <w:t>.</w:t>
      </w:r>
      <w:r w:rsidRPr="00960597">
        <w:rPr>
          <w:rFonts w:ascii="Book Antiqua" w:hAnsi="Book Antiqua" w:cs="Times New Roman"/>
        </w:rPr>
        <w:t xml:space="preserve"> </w:t>
      </w:r>
      <w:r w:rsidR="003129D0" w:rsidRPr="00960597">
        <w:rPr>
          <w:rFonts w:ascii="Book Antiqua" w:hAnsi="Book Antiqua" w:cs="Times New Roman"/>
        </w:rPr>
        <w:t xml:space="preserve">This assures the specificity of </w:t>
      </w:r>
      <w:proofErr w:type="spellStart"/>
      <w:r w:rsidR="003129D0" w:rsidRPr="00960597">
        <w:rPr>
          <w:rFonts w:ascii="Book Antiqua" w:hAnsi="Book Antiqua" w:cs="Times New Roman"/>
        </w:rPr>
        <w:t>ctDNA</w:t>
      </w:r>
      <w:proofErr w:type="spellEnd"/>
      <w:r w:rsidR="003129D0" w:rsidRPr="00960597">
        <w:rPr>
          <w:rFonts w:ascii="Book Antiqua" w:hAnsi="Book Antiqua" w:cs="Times New Roman"/>
        </w:rPr>
        <w:t xml:space="preserve"> as a cancer biomarker.</w:t>
      </w:r>
      <w:r w:rsidRPr="00960597">
        <w:rPr>
          <w:rFonts w:ascii="Book Antiqua" w:hAnsi="Book Antiqua" w:cs="Times New Roman"/>
        </w:rPr>
        <w:t xml:space="preserve"> </w:t>
      </w:r>
    </w:p>
    <w:p w14:paraId="0A3D0C35" w14:textId="08ACD1DF" w:rsidR="00873E7C" w:rsidRPr="00960597" w:rsidRDefault="00613BD4" w:rsidP="00364C7B">
      <w:pPr>
        <w:adjustRightInd w:val="0"/>
        <w:snapToGrid w:val="0"/>
        <w:spacing w:line="360" w:lineRule="auto"/>
        <w:rPr>
          <w:rFonts w:ascii="Book Antiqua" w:hAnsi="Book Antiqua" w:cs="Times New Roman"/>
        </w:rPr>
      </w:pPr>
      <w:r w:rsidRPr="00960597">
        <w:rPr>
          <w:rFonts w:ascii="Book Antiqua" w:hAnsi="Book Antiqua" w:cs="Times New Roman"/>
        </w:rPr>
        <w:t xml:space="preserve"> </w:t>
      </w:r>
      <w:r w:rsidR="003D1169" w:rsidRPr="00960597">
        <w:rPr>
          <w:rFonts w:ascii="Book Antiqua" w:hAnsi="Book Antiqua" w:cs="Times New Roman"/>
        </w:rPr>
        <w:t xml:space="preserve">However, detection </w:t>
      </w:r>
      <w:r w:rsidR="0061320F" w:rsidRPr="00960597">
        <w:rPr>
          <w:rFonts w:ascii="Book Antiqua" w:hAnsi="Book Antiqua" w:cs="Times New Roman"/>
        </w:rPr>
        <w:t xml:space="preserve">of </w:t>
      </w:r>
      <w:proofErr w:type="spellStart"/>
      <w:r w:rsidR="0061320F" w:rsidRPr="00960597">
        <w:rPr>
          <w:rFonts w:ascii="Book Antiqua" w:hAnsi="Book Antiqua" w:cs="Times New Roman"/>
        </w:rPr>
        <w:t>ctDNA</w:t>
      </w:r>
      <w:proofErr w:type="spellEnd"/>
      <w:r w:rsidR="0061320F" w:rsidRPr="00960597">
        <w:rPr>
          <w:rFonts w:ascii="Book Antiqua" w:hAnsi="Book Antiqua" w:cs="Times New Roman"/>
        </w:rPr>
        <w:t xml:space="preserve"> has </w:t>
      </w:r>
      <w:r w:rsidR="007A4366" w:rsidRPr="00960597">
        <w:rPr>
          <w:rFonts w:ascii="Book Antiqua" w:hAnsi="Book Antiqua" w:cs="Times New Roman"/>
        </w:rPr>
        <w:t xml:space="preserve">in practice proven </w:t>
      </w:r>
      <w:r w:rsidR="00F23F81" w:rsidRPr="00960597">
        <w:rPr>
          <w:rFonts w:ascii="Book Antiqua" w:hAnsi="Book Antiqua" w:cs="Times New Roman"/>
        </w:rPr>
        <w:t xml:space="preserve">challenging, since </w:t>
      </w:r>
      <w:r w:rsidR="003E1D2F" w:rsidRPr="00960597">
        <w:rPr>
          <w:rFonts w:ascii="Book Antiqua" w:hAnsi="Book Antiqua" w:cs="Times New Roman"/>
        </w:rPr>
        <w:t xml:space="preserve">the percentage of </w:t>
      </w:r>
      <w:proofErr w:type="spellStart"/>
      <w:r w:rsidR="003E1D2F" w:rsidRPr="00960597">
        <w:rPr>
          <w:rFonts w:ascii="Book Antiqua" w:hAnsi="Book Antiqua" w:cs="Times New Roman"/>
        </w:rPr>
        <w:t>ctDNA</w:t>
      </w:r>
      <w:proofErr w:type="spellEnd"/>
      <w:r w:rsidR="0061320F" w:rsidRPr="00960597">
        <w:rPr>
          <w:rFonts w:ascii="Book Antiqua" w:hAnsi="Book Antiqua" w:cs="Times New Roman"/>
        </w:rPr>
        <w:t xml:space="preserve"> </w:t>
      </w:r>
      <w:r w:rsidR="007A4366" w:rsidRPr="00960597">
        <w:rPr>
          <w:rFonts w:ascii="Book Antiqua" w:hAnsi="Book Antiqua" w:cs="Times New Roman"/>
        </w:rPr>
        <w:t xml:space="preserve">may be </w:t>
      </w:r>
      <w:r w:rsidR="0061320F" w:rsidRPr="00960597">
        <w:rPr>
          <w:rFonts w:ascii="Book Antiqua" w:hAnsi="Book Antiqua" w:cs="Times New Roman"/>
        </w:rPr>
        <w:t>very low (&lt;</w:t>
      </w:r>
      <w:r w:rsidR="006B5EB5" w:rsidRPr="00960597">
        <w:rPr>
          <w:rFonts w:ascii="Book Antiqua" w:eastAsia="宋体" w:hAnsi="Book Antiqua" w:cs="Times New Roman" w:hint="eastAsia"/>
          <w:lang w:eastAsia="zh-CN"/>
        </w:rPr>
        <w:t xml:space="preserve"> </w:t>
      </w:r>
      <w:r w:rsidR="0061320F" w:rsidRPr="00960597">
        <w:rPr>
          <w:rFonts w:ascii="Book Antiqua" w:hAnsi="Book Antiqua" w:cs="Times New Roman"/>
        </w:rPr>
        <w:t xml:space="preserve">1.0% in many cases) in total </w:t>
      </w:r>
      <w:proofErr w:type="spellStart"/>
      <w:proofErr w:type="gramStart"/>
      <w:r w:rsidR="0061320F" w:rsidRPr="00960597">
        <w:rPr>
          <w:rFonts w:ascii="Book Antiqua" w:hAnsi="Book Antiqua" w:cs="Times New Roman"/>
        </w:rPr>
        <w:t>cfDNA</w:t>
      </w:r>
      <w:proofErr w:type="spellEnd"/>
      <w:r w:rsidR="004C1530" w:rsidRPr="00960597">
        <w:rPr>
          <w:rFonts w:ascii="Book Antiqua" w:hAnsi="Book Antiqua" w:cs="Times New Roman"/>
          <w:vertAlign w:val="superscript"/>
        </w:rPr>
        <w:t>[</w:t>
      </w:r>
      <w:proofErr w:type="gramEnd"/>
      <w:r w:rsidR="004C1530" w:rsidRPr="00960597">
        <w:rPr>
          <w:rFonts w:ascii="Book Antiqua" w:hAnsi="Book Antiqua" w:cs="Times New Roman"/>
          <w:vertAlign w:val="superscript"/>
        </w:rPr>
        <w:t>5,</w:t>
      </w:r>
      <w:r w:rsidRPr="00960597">
        <w:rPr>
          <w:rFonts w:ascii="Book Antiqua" w:eastAsia="宋体" w:hAnsi="Book Antiqua" w:cs="Times New Roman" w:hint="eastAsia"/>
          <w:vertAlign w:val="superscript"/>
          <w:lang w:eastAsia="zh-CN"/>
        </w:rPr>
        <w:t>11</w:t>
      </w:r>
      <w:r w:rsidR="008D7332" w:rsidRPr="00960597">
        <w:rPr>
          <w:rFonts w:ascii="Book Antiqua" w:hAnsi="Book Antiqua" w:cs="Times New Roman"/>
          <w:vertAlign w:val="superscript"/>
        </w:rPr>
        <w:t>]</w:t>
      </w:r>
      <w:r w:rsidR="0061320F" w:rsidRPr="00960597">
        <w:rPr>
          <w:rFonts w:ascii="Book Antiqua" w:hAnsi="Book Antiqua" w:cs="Times New Roman"/>
        </w:rPr>
        <w:t>.</w:t>
      </w:r>
      <w:r w:rsidRPr="00960597">
        <w:rPr>
          <w:rFonts w:ascii="Book Antiqua" w:hAnsi="Book Antiqua" w:cs="Times New Roman"/>
        </w:rPr>
        <w:t xml:space="preserve"> </w:t>
      </w:r>
      <w:r w:rsidR="006018A6" w:rsidRPr="00960597">
        <w:rPr>
          <w:rFonts w:ascii="Book Antiqua" w:hAnsi="Book Antiqua" w:cs="Times New Roman"/>
        </w:rPr>
        <w:t xml:space="preserve">Traditional methods such as </w:t>
      </w:r>
      <w:r w:rsidR="003D1169" w:rsidRPr="00960597">
        <w:rPr>
          <w:rFonts w:ascii="Book Antiqua" w:hAnsi="Book Antiqua" w:cs="Times New Roman"/>
        </w:rPr>
        <w:t>S</w:t>
      </w:r>
      <w:r w:rsidR="00F61F70" w:rsidRPr="00960597">
        <w:rPr>
          <w:rFonts w:ascii="Book Antiqua" w:hAnsi="Book Antiqua" w:cs="Times New Roman"/>
        </w:rPr>
        <w:t xml:space="preserve">anger sequencing or pyrosequencing can detect </w:t>
      </w:r>
      <w:r w:rsidR="00473C51" w:rsidRPr="00960597">
        <w:rPr>
          <w:rFonts w:ascii="Book Antiqua" w:hAnsi="Book Antiqua" w:cs="Times New Roman"/>
        </w:rPr>
        <w:t xml:space="preserve">mutated </w:t>
      </w:r>
      <w:r w:rsidR="00F61F70" w:rsidRPr="00960597">
        <w:rPr>
          <w:rFonts w:ascii="Book Antiqua" w:hAnsi="Book Antiqua" w:cs="Times New Roman"/>
        </w:rPr>
        <w:t>tumor-derived DNA fragment</w:t>
      </w:r>
      <w:r w:rsidR="00473C51" w:rsidRPr="00960597">
        <w:rPr>
          <w:rFonts w:ascii="Book Antiqua" w:hAnsi="Book Antiqua" w:cs="Times New Roman"/>
        </w:rPr>
        <w:t>s</w:t>
      </w:r>
      <w:r w:rsidR="00F61F70" w:rsidRPr="00960597">
        <w:rPr>
          <w:rFonts w:ascii="Book Antiqua" w:hAnsi="Book Antiqua" w:cs="Times New Roman"/>
        </w:rPr>
        <w:t xml:space="preserve"> only in patients with </w:t>
      </w:r>
      <w:r w:rsidR="00187ADE" w:rsidRPr="00960597">
        <w:rPr>
          <w:rFonts w:ascii="Book Antiqua" w:hAnsi="Book Antiqua" w:cs="Times New Roman"/>
        </w:rPr>
        <w:t xml:space="preserve">a </w:t>
      </w:r>
      <w:r w:rsidR="006018A6" w:rsidRPr="00960597">
        <w:rPr>
          <w:rFonts w:ascii="Book Antiqua" w:hAnsi="Book Antiqua" w:cs="Times New Roman"/>
        </w:rPr>
        <w:t xml:space="preserve">high tumor burden and a large amount of </w:t>
      </w:r>
      <w:proofErr w:type="spellStart"/>
      <w:r w:rsidR="006018A6" w:rsidRPr="00960597">
        <w:rPr>
          <w:rFonts w:ascii="Book Antiqua" w:hAnsi="Book Antiqua" w:cs="Times New Roman"/>
        </w:rPr>
        <w:t>ctDNA</w:t>
      </w:r>
      <w:proofErr w:type="spellEnd"/>
      <w:r w:rsidR="006018A6" w:rsidRPr="00960597">
        <w:rPr>
          <w:rFonts w:ascii="Book Antiqua" w:hAnsi="Book Antiqua" w:cs="Times New Roman"/>
        </w:rPr>
        <w:t>.</w:t>
      </w:r>
      <w:r w:rsidRPr="00960597">
        <w:rPr>
          <w:rFonts w:ascii="Book Antiqua" w:hAnsi="Book Antiqua" w:cs="Times New Roman"/>
        </w:rPr>
        <w:t xml:space="preserve"> </w:t>
      </w:r>
      <w:r w:rsidR="00420767" w:rsidRPr="00960597">
        <w:rPr>
          <w:rFonts w:ascii="Book Antiqua" w:hAnsi="Book Antiqua" w:cs="Times New Roman"/>
        </w:rPr>
        <w:t>However, r</w:t>
      </w:r>
      <w:r w:rsidR="00923118" w:rsidRPr="00960597">
        <w:rPr>
          <w:rFonts w:ascii="Book Antiqua" w:hAnsi="Book Antiqua" w:cs="Times New Roman"/>
        </w:rPr>
        <w:t>ecent a</w:t>
      </w:r>
      <w:r w:rsidR="00873E7C" w:rsidRPr="00960597">
        <w:rPr>
          <w:rFonts w:ascii="Book Antiqua" w:hAnsi="Book Antiqua" w:cs="Times New Roman"/>
        </w:rPr>
        <w:t xml:space="preserve">dvances in </w:t>
      </w:r>
      <w:r w:rsidR="00097B21" w:rsidRPr="00960597">
        <w:rPr>
          <w:rFonts w:ascii="Book Antiqua" w:hAnsi="Book Antiqua" w:cs="Times New Roman"/>
        </w:rPr>
        <w:t xml:space="preserve">sequencing </w:t>
      </w:r>
      <w:r w:rsidR="00B009CD" w:rsidRPr="00960597">
        <w:rPr>
          <w:rFonts w:ascii="Book Antiqua" w:hAnsi="Book Antiqua" w:cs="Times New Roman"/>
        </w:rPr>
        <w:t xml:space="preserve">technologies, including </w:t>
      </w:r>
      <w:r w:rsidR="00473C51" w:rsidRPr="00960597">
        <w:rPr>
          <w:rFonts w:ascii="Book Antiqua" w:hAnsi="Book Antiqua" w:cs="Times New Roman"/>
        </w:rPr>
        <w:t xml:space="preserve">the </w:t>
      </w:r>
      <w:r w:rsidR="00B009CD" w:rsidRPr="00960597">
        <w:rPr>
          <w:rFonts w:ascii="Book Antiqua" w:hAnsi="Book Antiqua" w:cs="Times New Roman"/>
        </w:rPr>
        <w:t xml:space="preserve">digital </w:t>
      </w:r>
      <w:r w:rsidR="0077760E" w:rsidRPr="00960597">
        <w:rPr>
          <w:rFonts w:ascii="Book Antiqua" w:hAnsi="Book Antiqua" w:cs="Times New Roman"/>
        </w:rPr>
        <w:t>polymerase chain reaction</w:t>
      </w:r>
      <w:r w:rsidR="00B009CD" w:rsidRPr="00960597">
        <w:rPr>
          <w:rFonts w:ascii="Book Antiqua" w:hAnsi="Book Antiqua" w:cs="Times New Roman"/>
        </w:rPr>
        <w:t xml:space="preserve"> and next-generation sequencing,</w:t>
      </w:r>
      <w:r w:rsidR="00873E7C" w:rsidRPr="00960597">
        <w:rPr>
          <w:rFonts w:ascii="Book Antiqua" w:hAnsi="Book Antiqua" w:cs="Times New Roman"/>
        </w:rPr>
        <w:t xml:space="preserve"> have</w:t>
      </w:r>
      <w:r w:rsidR="00501D29" w:rsidRPr="00960597">
        <w:rPr>
          <w:rFonts w:ascii="Book Antiqua" w:hAnsi="Book Antiqua" w:cs="Times New Roman"/>
        </w:rPr>
        <w:t xml:space="preserve"> </w:t>
      </w:r>
      <w:r w:rsidR="009930EE" w:rsidRPr="00960597">
        <w:rPr>
          <w:rFonts w:ascii="Book Antiqua" w:hAnsi="Book Antiqua" w:cs="Times New Roman"/>
        </w:rPr>
        <w:t>made it possible</w:t>
      </w:r>
      <w:r w:rsidR="00501D29" w:rsidRPr="00960597">
        <w:rPr>
          <w:rFonts w:ascii="Book Antiqua" w:hAnsi="Book Antiqua" w:cs="Times New Roman"/>
        </w:rPr>
        <w:t xml:space="preserve"> to detect </w:t>
      </w:r>
      <w:proofErr w:type="spellStart"/>
      <w:r w:rsidR="00501D29" w:rsidRPr="00960597">
        <w:rPr>
          <w:rFonts w:ascii="Book Antiqua" w:hAnsi="Book Antiqua" w:cs="Times New Roman"/>
        </w:rPr>
        <w:t>ctDNA</w:t>
      </w:r>
      <w:proofErr w:type="spellEnd"/>
      <w:r w:rsidR="00501D29" w:rsidRPr="00960597">
        <w:rPr>
          <w:rFonts w:ascii="Book Antiqua" w:hAnsi="Book Antiqua" w:cs="Times New Roman"/>
        </w:rPr>
        <w:t xml:space="preserve"> </w:t>
      </w:r>
      <w:r w:rsidR="00187ADE" w:rsidRPr="00960597">
        <w:rPr>
          <w:rFonts w:ascii="Book Antiqua" w:hAnsi="Book Antiqua" w:cs="Times New Roman"/>
        </w:rPr>
        <w:t xml:space="preserve">present </w:t>
      </w:r>
      <w:r w:rsidR="0077760E" w:rsidRPr="00960597">
        <w:rPr>
          <w:rFonts w:ascii="Book Antiqua" w:hAnsi="Book Antiqua" w:cs="Times New Roman"/>
        </w:rPr>
        <w:t xml:space="preserve">at relatively low frequencies </w:t>
      </w:r>
      <w:r w:rsidR="00501D29" w:rsidRPr="00960597">
        <w:rPr>
          <w:rFonts w:ascii="Book Antiqua" w:hAnsi="Book Antiqua" w:cs="Times New Roman"/>
        </w:rPr>
        <w:t>in blood</w:t>
      </w:r>
      <w:r w:rsidR="00873E7C" w:rsidRPr="00960597">
        <w:rPr>
          <w:rFonts w:ascii="Book Antiqua" w:hAnsi="Book Antiqua" w:cs="Times New Roman"/>
        </w:rPr>
        <w:t xml:space="preserve">, </w:t>
      </w:r>
      <w:r w:rsidR="00187ADE" w:rsidRPr="00960597">
        <w:rPr>
          <w:rFonts w:ascii="Book Antiqua" w:hAnsi="Book Antiqua" w:cs="Times New Roman"/>
        </w:rPr>
        <w:t xml:space="preserve">and there has been an explosive increase of </w:t>
      </w:r>
      <w:r w:rsidR="00873E7C" w:rsidRPr="00960597">
        <w:rPr>
          <w:rFonts w:ascii="Book Antiqua" w:hAnsi="Book Antiqua" w:cs="Times New Roman"/>
        </w:rPr>
        <w:t xml:space="preserve">studies </w:t>
      </w:r>
      <w:r w:rsidR="00473C51" w:rsidRPr="00960597">
        <w:rPr>
          <w:rFonts w:ascii="Book Antiqua" w:hAnsi="Book Antiqua" w:cs="Times New Roman"/>
        </w:rPr>
        <w:t>of</w:t>
      </w:r>
      <w:r w:rsidR="00873E7C" w:rsidRPr="00960597">
        <w:rPr>
          <w:rFonts w:ascii="Book Antiqua" w:hAnsi="Book Antiqua" w:cs="Times New Roman"/>
        </w:rPr>
        <w:t xml:space="preserve"> </w:t>
      </w:r>
      <w:r w:rsidR="00AE5141" w:rsidRPr="00960597">
        <w:rPr>
          <w:rFonts w:ascii="Book Antiqua" w:hAnsi="Book Antiqua" w:cs="Times New Roman"/>
        </w:rPr>
        <w:t xml:space="preserve">clinical utility of </w:t>
      </w:r>
      <w:proofErr w:type="spellStart"/>
      <w:r w:rsidR="00AE5141" w:rsidRPr="00960597">
        <w:rPr>
          <w:rFonts w:ascii="Book Antiqua" w:hAnsi="Book Antiqua" w:cs="Times New Roman"/>
        </w:rPr>
        <w:t>ctDNA</w:t>
      </w:r>
      <w:proofErr w:type="spellEnd"/>
      <w:r w:rsidR="003850A9" w:rsidRPr="00960597">
        <w:rPr>
          <w:rFonts w:ascii="Book Antiqua" w:hAnsi="Book Antiqua" w:cs="Times New Roman"/>
          <w:vertAlign w:val="superscript"/>
        </w:rPr>
        <w:t>[1</w:t>
      </w:r>
      <w:r w:rsidRPr="00960597">
        <w:rPr>
          <w:rFonts w:ascii="Book Antiqua" w:eastAsia="宋体" w:hAnsi="Book Antiqua" w:cs="Times New Roman" w:hint="eastAsia"/>
          <w:vertAlign w:val="superscript"/>
          <w:lang w:eastAsia="zh-CN"/>
        </w:rPr>
        <w:t>2</w:t>
      </w:r>
      <w:r w:rsidR="003850A9" w:rsidRPr="00960597">
        <w:rPr>
          <w:rFonts w:ascii="Book Antiqua" w:hAnsi="Book Antiqua" w:cs="Times New Roman"/>
          <w:vertAlign w:val="superscript"/>
        </w:rPr>
        <w:t>-1</w:t>
      </w:r>
      <w:r w:rsidRPr="00960597">
        <w:rPr>
          <w:rFonts w:ascii="Book Antiqua" w:eastAsia="宋体" w:hAnsi="Book Antiqua" w:cs="Times New Roman" w:hint="eastAsia"/>
          <w:vertAlign w:val="superscript"/>
          <w:lang w:eastAsia="zh-CN"/>
        </w:rPr>
        <w:t>4</w:t>
      </w:r>
      <w:r w:rsidR="003850A9" w:rsidRPr="00960597">
        <w:rPr>
          <w:rFonts w:ascii="Book Antiqua" w:hAnsi="Book Antiqua" w:cs="Times New Roman"/>
          <w:vertAlign w:val="superscript"/>
        </w:rPr>
        <w:t>]</w:t>
      </w:r>
      <w:r w:rsidR="00AE5141" w:rsidRPr="00960597">
        <w:rPr>
          <w:rFonts w:ascii="Book Antiqua" w:hAnsi="Book Antiqua" w:cs="Times New Roman"/>
        </w:rPr>
        <w:t>.</w:t>
      </w:r>
    </w:p>
    <w:p w14:paraId="6309F0C5" w14:textId="77777777" w:rsidR="00496218" w:rsidRPr="00960597" w:rsidRDefault="00496218" w:rsidP="00364C7B">
      <w:pPr>
        <w:adjustRightInd w:val="0"/>
        <w:snapToGrid w:val="0"/>
        <w:spacing w:line="360" w:lineRule="auto"/>
        <w:rPr>
          <w:rFonts w:ascii="Book Antiqua" w:hAnsi="Book Antiqua" w:cs="Times New Roman"/>
        </w:rPr>
      </w:pPr>
    </w:p>
    <w:p w14:paraId="0F669328" w14:textId="1B815A0E" w:rsidR="00496218" w:rsidRPr="00960597" w:rsidRDefault="006B5EB5" w:rsidP="00364C7B">
      <w:pPr>
        <w:adjustRightInd w:val="0"/>
        <w:snapToGrid w:val="0"/>
        <w:spacing w:line="360" w:lineRule="auto"/>
        <w:rPr>
          <w:rFonts w:ascii="Book Antiqua" w:hAnsi="Book Antiqua" w:cs="Times New Roman"/>
          <w:b/>
        </w:rPr>
      </w:pPr>
      <w:r w:rsidRPr="00960597">
        <w:rPr>
          <w:rFonts w:ascii="Book Antiqua" w:hAnsi="Book Antiqua" w:cs="Times New Roman"/>
          <w:b/>
        </w:rPr>
        <w:t>METHODS FOR DETECTION OF CTDNA</w:t>
      </w:r>
    </w:p>
    <w:p w14:paraId="6D2813FC" w14:textId="550A58F3" w:rsidR="002713C6" w:rsidRPr="00960597" w:rsidRDefault="00473C51" w:rsidP="00364C7B">
      <w:pPr>
        <w:adjustRightInd w:val="0"/>
        <w:snapToGrid w:val="0"/>
        <w:spacing w:line="360" w:lineRule="auto"/>
        <w:rPr>
          <w:rFonts w:ascii="Book Antiqua" w:hAnsi="Book Antiqua" w:cs="Times New Roman"/>
        </w:rPr>
      </w:pPr>
      <w:r w:rsidRPr="00960597">
        <w:rPr>
          <w:rFonts w:ascii="Book Antiqua" w:hAnsi="Book Antiqua" w:cs="Times New Roman"/>
        </w:rPr>
        <w:t xml:space="preserve">The digital </w:t>
      </w:r>
      <w:r w:rsidR="0077760E" w:rsidRPr="00960597">
        <w:rPr>
          <w:rFonts w:ascii="Book Antiqua" w:hAnsi="Book Antiqua" w:cs="Times New Roman"/>
        </w:rPr>
        <w:t>polymerase chain reaction (</w:t>
      </w:r>
      <w:proofErr w:type="spellStart"/>
      <w:r w:rsidR="0077760E" w:rsidRPr="00960597">
        <w:rPr>
          <w:rFonts w:ascii="Book Antiqua" w:hAnsi="Book Antiqua" w:cs="Times New Roman"/>
        </w:rPr>
        <w:t>dPCR</w:t>
      </w:r>
      <w:proofErr w:type="spellEnd"/>
      <w:r w:rsidR="0077760E" w:rsidRPr="00960597">
        <w:rPr>
          <w:rFonts w:ascii="Book Antiqua" w:hAnsi="Book Antiqua" w:cs="Times New Roman"/>
        </w:rPr>
        <w:t>)</w:t>
      </w:r>
      <w:r w:rsidR="00CC58F2" w:rsidRPr="00960597">
        <w:rPr>
          <w:rFonts w:ascii="Book Antiqua" w:hAnsi="Book Antiqua" w:cs="Times New Roman"/>
        </w:rPr>
        <w:t xml:space="preserve"> is</w:t>
      </w:r>
      <w:r w:rsidR="009646BD" w:rsidRPr="00960597">
        <w:rPr>
          <w:rFonts w:ascii="Book Antiqua" w:hAnsi="Book Antiqua" w:cs="Times New Roman"/>
        </w:rPr>
        <w:t xml:space="preserve"> </w:t>
      </w:r>
      <w:r w:rsidR="002713C6" w:rsidRPr="00960597">
        <w:rPr>
          <w:rFonts w:ascii="Book Antiqua" w:hAnsi="Book Antiqua" w:cs="Times New Roman"/>
        </w:rPr>
        <w:t>now</w:t>
      </w:r>
      <w:r w:rsidR="00CC58F2" w:rsidRPr="00960597">
        <w:rPr>
          <w:rFonts w:ascii="Book Antiqua" w:hAnsi="Book Antiqua" w:cs="Times New Roman"/>
        </w:rPr>
        <w:t xml:space="preserve"> one of the major methods to</w:t>
      </w:r>
      <w:r w:rsidR="00A91E21" w:rsidRPr="00960597">
        <w:rPr>
          <w:rFonts w:ascii="Book Antiqua" w:hAnsi="Book Antiqua" w:cs="Times New Roman"/>
        </w:rPr>
        <w:t xml:space="preserve"> sensitively</w:t>
      </w:r>
      <w:r w:rsidR="00CC58F2" w:rsidRPr="00960597">
        <w:rPr>
          <w:rFonts w:ascii="Book Antiqua" w:hAnsi="Book Antiqua" w:cs="Times New Roman"/>
        </w:rPr>
        <w:t xml:space="preserve"> detect genomic alteration</w:t>
      </w:r>
      <w:r w:rsidR="003A6D79" w:rsidRPr="00960597">
        <w:rPr>
          <w:rFonts w:ascii="Book Antiqua" w:hAnsi="Book Antiqua" w:cs="Times New Roman"/>
        </w:rPr>
        <w:t>s</w:t>
      </w:r>
      <w:r w:rsidR="00A91E21" w:rsidRPr="00960597">
        <w:rPr>
          <w:rFonts w:ascii="Book Antiqua" w:hAnsi="Book Antiqua" w:cs="Times New Roman"/>
        </w:rPr>
        <w:t xml:space="preserve"> in </w:t>
      </w:r>
      <w:proofErr w:type="spellStart"/>
      <w:r w:rsidR="00A91E21" w:rsidRPr="00960597">
        <w:rPr>
          <w:rFonts w:ascii="Book Antiqua" w:hAnsi="Book Antiqua" w:cs="Times New Roman"/>
        </w:rPr>
        <w:t>cf</w:t>
      </w:r>
      <w:r w:rsidR="00CC58F2" w:rsidRPr="00960597">
        <w:rPr>
          <w:rFonts w:ascii="Book Antiqua" w:hAnsi="Book Antiqua" w:cs="Times New Roman"/>
        </w:rPr>
        <w:t>DNA</w:t>
      </w:r>
      <w:proofErr w:type="spellEnd"/>
      <w:r w:rsidR="00CC58F2" w:rsidRPr="00960597">
        <w:rPr>
          <w:rFonts w:ascii="Book Antiqua" w:hAnsi="Book Antiqua" w:cs="Times New Roman"/>
        </w:rPr>
        <w:t>.</w:t>
      </w:r>
      <w:r w:rsidR="00613BD4" w:rsidRPr="00960597">
        <w:rPr>
          <w:rFonts w:ascii="Book Antiqua" w:hAnsi="Book Antiqua" w:cs="Times New Roman"/>
        </w:rPr>
        <w:t xml:space="preserve"> </w:t>
      </w:r>
      <w:r w:rsidR="009646BD" w:rsidRPr="00960597">
        <w:rPr>
          <w:rFonts w:ascii="Book Antiqua" w:hAnsi="Book Antiqua" w:cs="Times New Roman"/>
        </w:rPr>
        <w:t xml:space="preserve">In 2003, a </w:t>
      </w:r>
      <w:r w:rsidR="00196232" w:rsidRPr="00960597">
        <w:rPr>
          <w:rFonts w:ascii="Book Antiqua" w:hAnsi="Book Antiqua" w:cs="Times New Roman"/>
        </w:rPr>
        <w:t>PCR</w:t>
      </w:r>
      <w:r w:rsidR="009646BD" w:rsidRPr="00960597">
        <w:rPr>
          <w:rFonts w:ascii="Book Antiqua" w:hAnsi="Book Antiqua" w:cs="Times New Roman"/>
        </w:rPr>
        <w:t>-based digital</w:t>
      </w:r>
      <w:r w:rsidR="00196232" w:rsidRPr="00960597">
        <w:rPr>
          <w:rFonts w:ascii="Book Antiqua" w:hAnsi="Book Antiqua" w:cs="Times New Roman"/>
        </w:rPr>
        <w:t xml:space="preserve"> approach, named </w:t>
      </w:r>
      <w:proofErr w:type="spellStart"/>
      <w:r w:rsidR="00196232" w:rsidRPr="00960597">
        <w:rPr>
          <w:rFonts w:ascii="Book Antiqua" w:hAnsi="Book Antiqua" w:cs="Times New Roman"/>
        </w:rPr>
        <w:t>BEAMing</w:t>
      </w:r>
      <w:proofErr w:type="spellEnd"/>
      <w:r w:rsidR="00196232" w:rsidRPr="00960597">
        <w:rPr>
          <w:rFonts w:ascii="Book Antiqua" w:hAnsi="Book Antiqua" w:cs="Times New Roman"/>
        </w:rPr>
        <w:t xml:space="preserve"> (Beads, Emulsion, Amplification, and Magnetics)</w:t>
      </w:r>
      <w:r w:rsidR="006A5174" w:rsidRPr="00960597">
        <w:rPr>
          <w:rFonts w:ascii="Book Antiqua" w:hAnsi="Book Antiqua" w:cs="Times New Roman"/>
        </w:rPr>
        <w:t xml:space="preserve"> was </w:t>
      </w:r>
      <w:r w:rsidR="0003184D" w:rsidRPr="00960597">
        <w:rPr>
          <w:rFonts w:ascii="Book Antiqua" w:hAnsi="Book Antiqua" w:cs="Times New Roman"/>
        </w:rPr>
        <w:lastRenderedPageBreak/>
        <w:t xml:space="preserve">first </w:t>
      </w:r>
      <w:proofErr w:type="gramStart"/>
      <w:r w:rsidR="006A5174" w:rsidRPr="00960597">
        <w:rPr>
          <w:rFonts w:ascii="Book Antiqua" w:hAnsi="Book Antiqua" w:cs="Times New Roman"/>
        </w:rPr>
        <w:t>described</w:t>
      </w:r>
      <w:r w:rsidR="009646BD" w:rsidRPr="00960597">
        <w:rPr>
          <w:rFonts w:ascii="Book Antiqua" w:hAnsi="Book Antiqua" w:cs="Times New Roman"/>
          <w:vertAlign w:val="superscript"/>
        </w:rPr>
        <w:t>[</w:t>
      </w:r>
      <w:proofErr w:type="gramEnd"/>
      <w:r w:rsidR="003850A9" w:rsidRPr="00960597">
        <w:rPr>
          <w:rFonts w:ascii="Book Antiqua" w:hAnsi="Book Antiqua" w:cs="Times New Roman"/>
          <w:vertAlign w:val="superscript"/>
        </w:rPr>
        <w:t>1</w:t>
      </w:r>
      <w:r w:rsidR="00613BD4" w:rsidRPr="00960597">
        <w:rPr>
          <w:rFonts w:ascii="Book Antiqua" w:eastAsia="宋体" w:hAnsi="Book Antiqua" w:cs="Times New Roman" w:hint="eastAsia"/>
          <w:vertAlign w:val="superscript"/>
          <w:lang w:eastAsia="zh-CN"/>
        </w:rPr>
        <w:t>5</w:t>
      </w:r>
      <w:r w:rsidR="009646BD" w:rsidRPr="00960597">
        <w:rPr>
          <w:rFonts w:ascii="Book Antiqua" w:hAnsi="Book Antiqua" w:cs="Times New Roman"/>
          <w:vertAlign w:val="superscript"/>
        </w:rPr>
        <w:t>]</w:t>
      </w:r>
      <w:r w:rsidR="00590180" w:rsidRPr="00960597">
        <w:rPr>
          <w:rFonts w:ascii="Book Antiqua" w:hAnsi="Book Antiqua" w:cs="Times New Roman"/>
        </w:rPr>
        <w:t>.</w:t>
      </w:r>
      <w:r w:rsidR="00613BD4" w:rsidRPr="00960597">
        <w:rPr>
          <w:rFonts w:ascii="Book Antiqua" w:hAnsi="Book Antiqua" w:cs="Times New Roman"/>
        </w:rPr>
        <w:t xml:space="preserve"> </w:t>
      </w:r>
      <w:r w:rsidR="002713C6" w:rsidRPr="00960597">
        <w:rPr>
          <w:rFonts w:ascii="Book Antiqua" w:hAnsi="Book Antiqua" w:cs="Times New Roman"/>
        </w:rPr>
        <w:t xml:space="preserve">Using </w:t>
      </w:r>
      <w:r w:rsidR="00FA2987" w:rsidRPr="00960597">
        <w:rPr>
          <w:rFonts w:ascii="Book Antiqua" w:hAnsi="Book Antiqua" w:cs="Times New Roman"/>
        </w:rPr>
        <w:t xml:space="preserve">emulsion PCR and flow cytometry, </w:t>
      </w:r>
      <w:proofErr w:type="spellStart"/>
      <w:r w:rsidR="00FA2987" w:rsidRPr="00960597">
        <w:rPr>
          <w:rFonts w:ascii="Book Antiqua" w:hAnsi="Book Antiqua" w:cs="Times New Roman"/>
        </w:rPr>
        <w:t>BEAMing</w:t>
      </w:r>
      <w:proofErr w:type="spellEnd"/>
      <w:r w:rsidR="00FA2987" w:rsidRPr="00960597">
        <w:rPr>
          <w:rFonts w:ascii="Book Antiqua" w:hAnsi="Book Antiqua" w:cs="Times New Roman"/>
        </w:rPr>
        <w:t xml:space="preserve"> can </w:t>
      </w:r>
      <w:r w:rsidR="006E2B50" w:rsidRPr="00960597">
        <w:rPr>
          <w:rFonts w:ascii="Book Antiqua" w:hAnsi="Book Antiqua" w:cs="Times New Roman"/>
        </w:rPr>
        <w:t xml:space="preserve">efficiently </w:t>
      </w:r>
      <w:r w:rsidR="00FA2987" w:rsidRPr="00960597">
        <w:rPr>
          <w:rFonts w:ascii="Book Antiqua" w:hAnsi="Book Antiqua" w:cs="Times New Roman"/>
        </w:rPr>
        <w:t xml:space="preserve">identify rare mutations </w:t>
      </w:r>
      <w:r w:rsidR="008B134D" w:rsidRPr="00960597">
        <w:rPr>
          <w:rFonts w:ascii="Book Antiqua" w:hAnsi="Book Antiqua" w:cs="Times New Roman"/>
        </w:rPr>
        <w:t>with allele fractions as low as 0.01</w:t>
      </w:r>
      <w:proofErr w:type="gramStart"/>
      <w:r w:rsidR="008B134D" w:rsidRPr="00960597">
        <w:rPr>
          <w:rFonts w:ascii="Book Antiqua" w:hAnsi="Book Antiqua" w:cs="Times New Roman"/>
        </w:rPr>
        <w:t>%</w:t>
      </w:r>
      <w:r w:rsidR="003850A9" w:rsidRPr="00960597">
        <w:rPr>
          <w:rFonts w:ascii="Book Antiqua" w:hAnsi="Book Antiqua" w:cs="Times New Roman"/>
          <w:vertAlign w:val="superscript"/>
        </w:rPr>
        <w:t>[</w:t>
      </w:r>
      <w:proofErr w:type="gramEnd"/>
      <w:r w:rsidR="003850A9" w:rsidRPr="00960597">
        <w:rPr>
          <w:rFonts w:ascii="Book Antiqua" w:hAnsi="Book Antiqua" w:cs="Times New Roman"/>
          <w:vertAlign w:val="superscript"/>
        </w:rPr>
        <w:t>1</w:t>
      </w:r>
      <w:r w:rsidR="00613BD4" w:rsidRPr="00960597">
        <w:rPr>
          <w:rFonts w:ascii="Book Antiqua" w:eastAsia="宋体" w:hAnsi="Book Antiqua" w:cs="Times New Roman" w:hint="eastAsia"/>
          <w:vertAlign w:val="superscript"/>
          <w:lang w:eastAsia="zh-CN"/>
        </w:rPr>
        <w:t>6</w:t>
      </w:r>
      <w:r w:rsidR="003850A9" w:rsidRPr="00960597">
        <w:rPr>
          <w:rFonts w:ascii="Book Antiqua" w:hAnsi="Book Antiqua" w:cs="Times New Roman"/>
          <w:vertAlign w:val="superscript"/>
        </w:rPr>
        <w:t>]</w:t>
      </w:r>
      <w:r w:rsidR="006E2B50" w:rsidRPr="00960597">
        <w:rPr>
          <w:rFonts w:ascii="Book Antiqua" w:hAnsi="Book Antiqua" w:cs="Times New Roman"/>
        </w:rPr>
        <w:t>.</w:t>
      </w:r>
      <w:r w:rsidR="00613BD4" w:rsidRPr="00960597">
        <w:rPr>
          <w:rFonts w:ascii="Book Antiqua" w:hAnsi="Book Antiqua" w:cs="Times New Roman"/>
        </w:rPr>
        <w:t xml:space="preserve"> </w:t>
      </w:r>
    </w:p>
    <w:p w14:paraId="35939C10" w14:textId="5BFDDE61" w:rsidR="00C93F93" w:rsidRPr="00960597" w:rsidRDefault="007833F0" w:rsidP="00364C7B">
      <w:pPr>
        <w:tabs>
          <w:tab w:val="left" w:pos="1400"/>
        </w:tabs>
        <w:adjustRightInd w:val="0"/>
        <w:snapToGrid w:val="0"/>
        <w:spacing w:line="360" w:lineRule="auto"/>
        <w:ind w:firstLineChars="50" w:firstLine="120"/>
        <w:rPr>
          <w:rFonts w:ascii="Book Antiqua" w:hAnsi="Book Antiqua" w:cs="Times New Roman"/>
        </w:rPr>
      </w:pPr>
      <w:r w:rsidRPr="00960597">
        <w:rPr>
          <w:rFonts w:ascii="Book Antiqua" w:hAnsi="Book Antiqua" w:cs="Times New Roman"/>
        </w:rPr>
        <w:t>Nowadays</w:t>
      </w:r>
      <w:r w:rsidR="00834E62" w:rsidRPr="00960597">
        <w:rPr>
          <w:rFonts w:ascii="Book Antiqua" w:hAnsi="Book Antiqua" w:cs="Times New Roman"/>
        </w:rPr>
        <w:t xml:space="preserve"> several</w:t>
      </w:r>
      <w:r w:rsidRPr="00960597">
        <w:rPr>
          <w:rFonts w:ascii="Book Antiqua" w:hAnsi="Book Antiqua" w:cs="Times New Roman"/>
        </w:rPr>
        <w:t xml:space="preserve"> </w:t>
      </w:r>
      <w:proofErr w:type="spellStart"/>
      <w:r w:rsidRPr="00960597">
        <w:rPr>
          <w:rFonts w:ascii="Book Antiqua" w:hAnsi="Book Antiqua" w:cs="Times New Roman"/>
        </w:rPr>
        <w:t>d</w:t>
      </w:r>
      <w:r w:rsidR="008736A5" w:rsidRPr="00960597">
        <w:rPr>
          <w:rFonts w:ascii="Book Antiqua" w:hAnsi="Book Antiqua" w:cs="Times New Roman"/>
        </w:rPr>
        <w:t>PCR</w:t>
      </w:r>
      <w:proofErr w:type="spellEnd"/>
      <w:r w:rsidR="00B72A40" w:rsidRPr="00960597">
        <w:rPr>
          <w:rFonts w:ascii="Book Antiqua" w:hAnsi="Book Antiqua" w:cs="Times New Roman"/>
        </w:rPr>
        <w:t xml:space="preserve"> systems</w:t>
      </w:r>
      <w:r w:rsidR="00834E62" w:rsidRPr="00960597">
        <w:rPr>
          <w:rFonts w:ascii="Book Antiqua" w:hAnsi="Book Antiqua" w:cs="Times New Roman"/>
        </w:rPr>
        <w:t>, including droplet-based platforms,</w:t>
      </w:r>
      <w:r w:rsidR="008B134D" w:rsidRPr="00960597">
        <w:rPr>
          <w:rFonts w:ascii="Book Antiqua" w:hAnsi="Book Antiqua" w:cs="Times New Roman"/>
        </w:rPr>
        <w:t xml:space="preserve"> </w:t>
      </w:r>
      <w:r w:rsidR="00B72A40" w:rsidRPr="00960597">
        <w:rPr>
          <w:rFonts w:ascii="Book Antiqua" w:hAnsi="Book Antiqua" w:cs="Times New Roman"/>
        </w:rPr>
        <w:t>are</w:t>
      </w:r>
      <w:r w:rsidR="008B134D" w:rsidRPr="00960597">
        <w:rPr>
          <w:rFonts w:ascii="Book Antiqua" w:hAnsi="Book Antiqua" w:cs="Times New Roman"/>
        </w:rPr>
        <w:t xml:space="preserve"> commercially available.</w:t>
      </w:r>
      <w:r w:rsidR="00613BD4" w:rsidRPr="00960597">
        <w:rPr>
          <w:rFonts w:ascii="Book Antiqua" w:hAnsi="Book Antiqua" w:cs="Times New Roman"/>
        </w:rPr>
        <w:t xml:space="preserve"> </w:t>
      </w:r>
      <w:r w:rsidR="00834E62" w:rsidRPr="00960597">
        <w:rPr>
          <w:rFonts w:ascii="Book Antiqua" w:hAnsi="Book Antiqua" w:cs="Times New Roman"/>
        </w:rPr>
        <w:t xml:space="preserve">Generally, </w:t>
      </w:r>
      <w:r w:rsidR="00B72A40" w:rsidRPr="00960597">
        <w:rPr>
          <w:rFonts w:ascii="Book Antiqua" w:hAnsi="Book Antiqua" w:cs="Times New Roman"/>
        </w:rPr>
        <w:t xml:space="preserve">the </w:t>
      </w:r>
      <w:r w:rsidR="00834E62" w:rsidRPr="00960597">
        <w:rPr>
          <w:rFonts w:ascii="Book Antiqua" w:hAnsi="Book Antiqua" w:cs="Times New Roman"/>
        </w:rPr>
        <w:t>s</w:t>
      </w:r>
      <w:r w:rsidR="008736A5" w:rsidRPr="00960597">
        <w:rPr>
          <w:rFonts w:ascii="Book Antiqua" w:hAnsi="Book Antiqua" w:cs="Times New Roman"/>
        </w:rPr>
        <w:t>ensitivity of</w:t>
      </w:r>
      <w:r w:rsidR="003062B4" w:rsidRPr="00960597">
        <w:rPr>
          <w:rFonts w:ascii="Book Antiqua" w:hAnsi="Book Antiqua" w:cs="Times New Roman"/>
        </w:rPr>
        <w:t xml:space="preserve"> </w:t>
      </w:r>
      <w:r w:rsidR="00346268" w:rsidRPr="00960597">
        <w:rPr>
          <w:rFonts w:ascii="Book Antiqua" w:hAnsi="Book Antiqua" w:cs="Times New Roman"/>
        </w:rPr>
        <w:t xml:space="preserve">a </w:t>
      </w:r>
      <w:r w:rsidR="003062B4" w:rsidRPr="00960597">
        <w:rPr>
          <w:rFonts w:ascii="Book Antiqua" w:hAnsi="Book Antiqua" w:cs="Times New Roman"/>
        </w:rPr>
        <w:t>droplet</w:t>
      </w:r>
      <w:r w:rsidR="008736A5" w:rsidRPr="00960597">
        <w:rPr>
          <w:rFonts w:ascii="Book Antiqua" w:hAnsi="Book Antiqua" w:cs="Times New Roman"/>
        </w:rPr>
        <w:t xml:space="preserve"> </w:t>
      </w:r>
      <w:proofErr w:type="spellStart"/>
      <w:r w:rsidR="008736A5" w:rsidRPr="00960597">
        <w:rPr>
          <w:rFonts w:ascii="Book Antiqua" w:hAnsi="Book Antiqua" w:cs="Times New Roman"/>
        </w:rPr>
        <w:t>dPCR</w:t>
      </w:r>
      <w:proofErr w:type="spellEnd"/>
      <w:r w:rsidR="00346268" w:rsidRPr="00960597">
        <w:rPr>
          <w:rFonts w:ascii="Book Antiqua" w:hAnsi="Book Antiqua" w:cs="Times New Roman"/>
        </w:rPr>
        <w:t xml:space="preserve"> system</w:t>
      </w:r>
      <w:r w:rsidR="008736A5" w:rsidRPr="00960597">
        <w:rPr>
          <w:rFonts w:ascii="Book Antiqua" w:hAnsi="Book Antiqua" w:cs="Times New Roman"/>
        </w:rPr>
        <w:t xml:space="preserve"> depends on </w:t>
      </w:r>
      <w:r w:rsidR="003062B4" w:rsidRPr="00960597">
        <w:rPr>
          <w:rFonts w:ascii="Book Antiqua" w:hAnsi="Book Antiqua" w:cs="Times New Roman"/>
        </w:rPr>
        <w:t>the number of droplets.</w:t>
      </w:r>
      <w:r w:rsidR="00613BD4" w:rsidRPr="00960597">
        <w:rPr>
          <w:rFonts w:ascii="Book Antiqua" w:hAnsi="Book Antiqua" w:cs="Times New Roman"/>
        </w:rPr>
        <w:t xml:space="preserve"> </w:t>
      </w:r>
      <w:r w:rsidRPr="00960597">
        <w:rPr>
          <w:rFonts w:ascii="Book Antiqua" w:hAnsi="Book Antiqua" w:cs="Times New Roman"/>
        </w:rPr>
        <w:t>One of t</w:t>
      </w:r>
      <w:r w:rsidR="005502D0" w:rsidRPr="00960597">
        <w:rPr>
          <w:rFonts w:ascii="Book Antiqua" w:hAnsi="Book Antiqua" w:cs="Times New Roman"/>
        </w:rPr>
        <w:t>he</w:t>
      </w:r>
      <w:r w:rsidRPr="00960597">
        <w:rPr>
          <w:rFonts w:ascii="Book Antiqua" w:hAnsi="Book Antiqua" w:cs="Times New Roman"/>
        </w:rPr>
        <w:t xml:space="preserve"> </w:t>
      </w:r>
      <w:r w:rsidR="00070A08" w:rsidRPr="00960597">
        <w:rPr>
          <w:rFonts w:ascii="Book Antiqua" w:hAnsi="Book Antiqua" w:cs="Times New Roman"/>
        </w:rPr>
        <w:t xml:space="preserve">most </w:t>
      </w:r>
      <w:r w:rsidRPr="00960597">
        <w:rPr>
          <w:rFonts w:ascii="Book Antiqua" w:hAnsi="Book Antiqua" w:cs="Times New Roman"/>
        </w:rPr>
        <w:t xml:space="preserve">widely used droplet </w:t>
      </w:r>
      <w:proofErr w:type="spellStart"/>
      <w:r w:rsidRPr="00960597">
        <w:rPr>
          <w:rFonts w:ascii="Book Antiqua" w:hAnsi="Book Antiqua" w:cs="Times New Roman"/>
        </w:rPr>
        <w:t>dPCR</w:t>
      </w:r>
      <w:proofErr w:type="spellEnd"/>
      <w:r w:rsidR="008736A5" w:rsidRPr="00960597">
        <w:rPr>
          <w:rFonts w:ascii="Book Antiqua" w:hAnsi="Book Antiqua" w:cs="Times New Roman"/>
        </w:rPr>
        <w:t xml:space="preserve"> </w:t>
      </w:r>
      <w:proofErr w:type="gramStart"/>
      <w:r w:rsidR="008736A5" w:rsidRPr="00960597">
        <w:rPr>
          <w:rFonts w:ascii="Book Antiqua" w:hAnsi="Book Antiqua" w:cs="Times New Roman"/>
        </w:rPr>
        <w:t>devices</w:t>
      </w:r>
      <w:r w:rsidRPr="00960597">
        <w:rPr>
          <w:rFonts w:ascii="Book Antiqua" w:hAnsi="Book Antiqua" w:cs="Times New Roman"/>
        </w:rPr>
        <w:t>,</w:t>
      </w:r>
      <w:proofErr w:type="gramEnd"/>
      <w:r w:rsidR="005502D0" w:rsidRPr="00960597">
        <w:rPr>
          <w:rFonts w:ascii="Book Antiqua" w:hAnsi="Book Antiqua" w:cs="Times New Roman"/>
        </w:rPr>
        <w:t xml:space="preserve"> </w:t>
      </w:r>
      <w:r w:rsidR="0003184D" w:rsidRPr="00960597">
        <w:rPr>
          <w:rFonts w:ascii="Book Antiqua" w:hAnsi="Book Antiqua" w:cs="Times New Roman"/>
        </w:rPr>
        <w:t xml:space="preserve">the </w:t>
      </w:r>
      <w:r w:rsidR="005502D0" w:rsidRPr="00960597">
        <w:rPr>
          <w:rFonts w:ascii="Book Antiqua" w:hAnsi="Book Antiqua" w:cs="Times New Roman"/>
        </w:rPr>
        <w:t>QX200</w:t>
      </w:r>
      <w:r w:rsidR="000A6B96" w:rsidRPr="00960597">
        <w:rPr>
          <w:rFonts w:ascii="Book Antiqua" w:hAnsi="Book Antiqua" w:cs="Times New Roman"/>
        </w:rPr>
        <w:t xml:space="preserve"> Droplet Digital PCR System</w:t>
      </w:r>
      <w:r w:rsidR="005502D0" w:rsidRPr="00960597">
        <w:rPr>
          <w:rFonts w:ascii="Book Antiqua" w:hAnsi="Book Antiqua" w:cs="Times New Roman"/>
        </w:rPr>
        <w:t xml:space="preserve"> (Bio-Rad </w:t>
      </w:r>
      <w:r w:rsidR="00070A08" w:rsidRPr="00960597">
        <w:rPr>
          <w:rFonts w:ascii="Book Antiqua" w:hAnsi="Book Antiqua" w:cs="Times New Roman"/>
        </w:rPr>
        <w:t>L</w:t>
      </w:r>
      <w:r w:rsidR="005502D0" w:rsidRPr="00960597">
        <w:rPr>
          <w:rFonts w:ascii="Book Antiqua" w:hAnsi="Book Antiqua" w:cs="Times New Roman"/>
        </w:rPr>
        <w:t xml:space="preserve">aboratories) </w:t>
      </w:r>
      <w:r w:rsidRPr="00960597">
        <w:rPr>
          <w:rFonts w:ascii="Book Antiqua" w:hAnsi="Book Antiqua" w:cs="Times New Roman"/>
        </w:rPr>
        <w:t xml:space="preserve">generates 20,000 </w:t>
      </w:r>
      <w:proofErr w:type="spellStart"/>
      <w:r w:rsidRPr="00960597">
        <w:rPr>
          <w:rFonts w:ascii="Book Antiqua" w:hAnsi="Book Antiqua" w:cs="Times New Roman"/>
        </w:rPr>
        <w:t>nanoliter</w:t>
      </w:r>
      <w:proofErr w:type="spellEnd"/>
      <w:r w:rsidRPr="00960597">
        <w:rPr>
          <w:rFonts w:ascii="Book Antiqua" w:hAnsi="Book Antiqua" w:cs="Times New Roman"/>
        </w:rPr>
        <w:t>-sized droplets.</w:t>
      </w:r>
      <w:r w:rsidR="00613BD4" w:rsidRPr="00960597">
        <w:rPr>
          <w:rFonts w:ascii="Book Antiqua" w:hAnsi="Book Antiqua" w:cs="Times New Roman"/>
        </w:rPr>
        <w:t xml:space="preserve"> </w:t>
      </w:r>
      <w:r w:rsidR="00070A08" w:rsidRPr="00960597">
        <w:rPr>
          <w:rFonts w:ascii="Book Antiqua" w:hAnsi="Book Antiqua" w:cs="Times New Roman"/>
        </w:rPr>
        <w:t xml:space="preserve">The </w:t>
      </w:r>
      <w:proofErr w:type="spellStart"/>
      <w:r w:rsidRPr="00960597">
        <w:rPr>
          <w:rFonts w:ascii="Book Antiqua" w:hAnsi="Book Antiqua" w:cs="Times New Roman"/>
        </w:rPr>
        <w:t>RainDrop</w:t>
      </w:r>
      <w:proofErr w:type="spellEnd"/>
      <w:r w:rsidR="000A6B96" w:rsidRPr="00960597">
        <w:rPr>
          <w:rFonts w:ascii="Book Antiqua" w:hAnsi="Book Antiqua" w:cs="Times New Roman"/>
        </w:rPr>
        <w:t xml:space="preserve"> Digital PCR System</w:t>
      </w:r>
      <w:r w:rsidRPr="00960597">
        <w:rPr>
          <w:rFonts w:ascii="Book Antiqua" w:hAnsi="Book Antiqua" w:cs="Times New Roman"/>
        </w:rPr>
        <w:t xml:space="preserve"> (</w:t>
      </w:r>
      <w:proofErr w:type="spellStart"/>
      <w:r w:rsidRPr="00960597">
        <w:rPr>
          <w:rFonts w:ascii="Book Antiqua" w:hAnsi="Book Antiqua" w:cs="Times New Roman"/>
        </w:rPr>
        <w:t>RainDance</w:t>
      </w:r>
      <w:proofErr w:type="spellEnd"/>
      <w:r w:rsidRPr="00960597">
        <w:rPr>
          <w:rFonts w:ascii="Book Antiqua" w:hAnsi="Book Antiqua" w:cs="Times New Roman"/>
        </w:rPr>
        <w:t xml:space="preserve"> Technologies) can p</w:t>
      </w:r>
      <w:r w:rsidR="006E4874" w:rsidRPr="00960597">
        <w:rPr>
          <w:rFonts w:ascii="Book Antiqua" w:hAnsi="Book Antiqua" w:cs="Times New Roman"/>
        </w:rPr>
        <w:t xml:space="preserve">erform </w:t>
      </w:r>
      <w:r w:rsidR="00A91E21" w:rsidRPr="00960597">
        <w:rPr>
          <w:rFonts w:ascii="Book Antiqua" w:hAnsi="Book Antiqua" w:cs="Times New Roman"/>
        </w:rPr>
        <w:t>“</w:t>
      </w:r>
      <w:r w:rsidR="006E4874" w:rsidRPr="00960597">
        <w:rPr>
          <w:rFonts w:ascii="Book Antiqua" w:hAnsi="Book Antiqua" w:cs="Times New Roman"/>
        </w:rPr>
        <w:t>single-molecule</w:t>
      </w:r>
      <w:r w:rsidR="00A91E21" w:rsidRPr="00960597">
        <w:rPr>
          <w:rFonts w:ascii="Book Antiqua" w:hAnsi="Book Antiqua" w:cs="Times New Roman"/>
        </w:rPr>
        <w:t>”</w:t>
      </w:r>
      <w:r w:rsidR="006E4874" w:rsidRPr="00960597">
        <w:rPr>
          <w:rFonts w:ascii="Book Antiqua" w:hAnsi="Book Antiqua" w:cs="Times New Roman"/>
        </w:rPr>
        <w:t xml:space="preserve"> PCR </w:t>
      </w:r>
      <w:r w:rsidR="0003184D" w:rsidRPr="00960597">
        <w:rPr>
          <w:rFonts w:ascii="Book Antiqua" w:hAnsi="Book Antiqua" w:cs="Times New Roman"/>
        </w:rPr>
        <w:t xml:space="preserve">for </w:t>
      </w:r>
      <w:r w:rsidRPr="00960597">
        <w:rPr>
          <w:rFonts w:ascii="Book Antiqua" w:hAnsi="Book Antiqua" w:cs="Times New Roman"/>
        </w:rPr>
        <w:t xml:space="preserve">up to 10 million </w:t>
      </w:r>
      <w:proofErr w:type="spellStart"/>
      <w:r w:rsidRPr="00960597">
        <w:rPr>
          <w:rFonts w:ascii="Book Antiqua" w:hAnsi="Book Antiqua" w:cs="Times New Roman"/>
        </w:rPr>
        <w:t>picoliter</w:t>
      </w:r>
      <w:proofErr w:type="spellEnd"/>
      <w:r w:rsidRPr="00960597">
        <w:rPr>
          <w:rFonts w:ascii="Book Antiqua" w:hAnsi="Book Antiqua" w:cs="Times New Roman"/>
        </w:rPr>
        <w:t>-sized droplets</w:t>
      </w:r>
      <w:r w:rsidR="000A6B96" w:rsidRPr="00960597">
        <w:rPr>
          <w:rFonts w:ascii="Book Antiqua" w:hAnsi="Book Antiqua" w:cs="Times New Roman"/>
        </w:rPr>
        <w:t xml:space="preserve">, </w:t>
      </w:r>
      <w:r w:rsidR="00070A08" w:rsidRPr="00960597">
        <w:rPr>
          <w:rFonts w:ascii="Book Antiqua" w:hAnsi="Book Antiqua" w:cs="Times New Roman"/>
        </w:rPr>
        <w:t xml:space="preserve">and </w:t>
      </w:r>
      <w:r w:rsidR="000A6B96" w:rsidRPr="00960597">
        <w:rPr>
          <w:rFonts w:ascii="Book Antiqua" w:hAnsi="Book Antiqua" w:cs="Times New Roman"/>
        </w:rPr>
        <w:t>therefore possesses very high sensitivity.</w:t>
      </w:r>
      <w:r w:rsidR="00613BD4" w:rsidRPr="00960597">
        <w:rPr>
          <w:rFonts w:ascii="Book Antiqua" w:hAnsi="Book Antiqua" w:cs="Times New Roman"/>
        </w:rPr>
        <w:t xml:space="preserve"> </w:t>
      </w:r>
      <w:r w:rsidR="00070A08" w:rsidRPr="00960597">
        <w:rPr>
          <w:rFonts w:ascii="Book Antiqua" w:hAnsi="Book Antiqua" w:cs="Times New Roman"/>
        </w:rPr>
        <w:t xml:space="preserve">In addition, </w:t>
      </w:r>
      <w:r w:rsidR="00A91E21" w:rsidRPr="00960597">
        <w:rPr>
          <w:rFonts w:ascii="Book Antiqua" w:hAnsi="Book Antiqua" w:cs="Times New Roman"/>
        </w:rPr>
        <w:t>multiplex assays are possible in</w:t>
      </w:r>
      <w:r w:rsidR="00070A08" w:rsidRPr="00960597">
        <w:rPr>
          <w:rFonts w:ascii="Book Antiqua" w:hAnsi="Book Antiqua" w:cs="Times New Roman"/>
        </w:rPr>
        <w:t xml:space="preserve"> the</w:t>
      </w:r>
      <w:r w:rsidR="00A91E21" w:rsidRPr="00960597">
        <w:rPr>
          <w:rFonts w:ascii="Book Antiqua" w:hAnsi="Book Antiqua" w:cs="Times New Roman"/>
        </w:rPr>
        <w:t xml:space="preserve"> </w:t>
      </w:r>
      <w:proofErr w:type="spellStart"/>
      <w:r w:rsidR="00A91E21" w:rsidRPr="00960597">
        <w:rPr>
          <w:rFonts w:ascii="Book Antiqua" w:hAnsi="Book Antiqua" w:cs="Times New Roman"/>
        </w:rPr>
        <w:t>RainDrop</w:t>
      </w:r>
      <w:proofErr w:type="spellEnd"/>
      <w:r w:rsidR="00A91E21" w:rsidRPr="00960597">
        <w:rPr>
          <w:rFonts w:ascii="Book Antiqua" w:hAnsi="Book Antiqua" w:cs="Times New Roman"/>
        </w:rPr>
        <w:t xml:space="preserve"> system by using </w:t>
      </w:r>
      <w:r w:rsidR="00070A08" w:rsidRPr="00960597">
        <w:rPr>
          <w:rFonts w:ascii="Book Antiqua" w:hAnsi="Book Antiqua" w:cs="Times New Roman"/>
        </w:rPr>
        <w:t>combinations</w:t>
      </w:r>
      <w:r w:rsidR="00A91E21" w:rsidRPr="00960597">
        <w:rPr>
          <w:rFonts w:ascii="Book Antiqua" w:hAnsi="Book Antiqua" w:cs="Times New Roman"/>
        </w:rPr>
        <w:t xml:space="preserve"> of </w:t>
      </w:r>
      <w:r w:rsidR="00070A08" w:rsidRPr="00960597">
        <w:rPr>
          <w:rFonts w:ascii="Book Antiqua" w:hAnsi="Book Antiqua" w:cs="Times New Roman"/>
        </w:rPr>
        <w:t xml:space="preserve">two </w:t>
      </w:r>
      <w:r w:rsidR="00A91E21" w:rsidRPr="00960597">
        <w:rPr>
          <w:rFonts w:ascii="Book Antiqua" w:hAnsi="Book Antiqua" w:cs="Times New Roman"/>
        </w:rPr>
        <w:t>color probes (up to 10 targets</w:t>
      </w:r>
      <w:proofErr w:type="gramStart"/>
      <w:r w:rsidR="00A91E21" w:rsidRPr="00960597">
        <w:rPr>
          <w:rFonts w:ascii="Book Antiqua" w:hAnsi="Book Antiqua" w:cs="Times New Roman"/>
        </w:rPr>
        <w:t>)</w:t>
      </w:r>
      <w:r w:rsidR="00BA7B13" w:rsidRPr="00960597">
        <w:rPr>
          <w:rFonts w:ascii="Book Antiqua" w:hAnsi="Book Antiqua" w:cs="Times New Roman"/>
          <w:vertAlign w:val="superscript"/>
        </w:rPr>
        <w:t>[</w:t>
      </w:r>
      <w:proofErr w:type="gramEnd"/>
      <w:r w:rsidR="003850A9" w:rsidRPr="00960597">
        <w:rPr>
          <w:rFonts w:ascii="Book Antiqua" w:hAnsi="Book Antiqua" w:cs="Times New Roman"/>
          <w:vertAlign w:val="superscript"/>
        </w:rPr>
        <w:t>1</w:t>
      </w:r>
      <w:r w:rsidR="00613BD4" w:rsidRPr="00960597">
        <w:rPr>
          <w:rFonts w:ascii="Book Antiqua" w:eastAsia="宋体" w:hAnsi="Book Antiqua" w:cs="Times New Roman" w:hint="eastAsia"/>
          <w:vertAlign w:val="superscript"/>
          <w:lang w:eastAsia="zh-CN"/>
        </w:rPr>
        <w:t>7</w:t>
      </w:r>
      <w:r w:rsidR="00BA7B13" w:rsidRPr="00960597">
        <w:rPr>
          <w:rFonts w:ascii="Book Antiqua" w:hAnsi="Book Antiqua" w:cs="Times New Roman"/>
          <w:vertAlign w:val="superscript"/>
        </w:rPr>
        <w:t>]</w:t>
      </w:r>
      <w:r w:rsidR="00A91E21" w:rsidRPr="00960597">
        <w:rPr>
          <w:rFonts w:ascii="Book Antiqua" w:hAnsi="Book Antiqua" w:cs="Times New Roman"/>
        </w:rPr>
        <w:t>.</w:t>
      </w:r>
      <w:r w:rsidR="00613BD4" w:rsidRPr="00960597">
        <w:rPr>
          <w:rFonts w:ascii="Book Antiqua" w:hAnsi="Book Antiqua" w:cs="Times New Roman"/>
        </w:rPr>
        <w:t xml:space="preserve"> </w:t>
      </w:r>
    </w:p>
    <w:p w14:paraId="7AD6F2D7" w14:textId="20088F0F" w:rsidR="008D7E8B" w:rsidRPr="00960597" w:rsidRDefault="00613BD4" w:rsidP="00364C7B">
      <w:pPr>
        <w:adjustRightInd w:val="0"/>
        <w:snapToGrid w:val="0"/>
        <w:spacing w:line="360" w:lineRule="auto"/>
        <w:rPr>
          <w:rFonts w:ascii="Book Antiqua" w:hAnsi="Book Antiqua" w:cs="Times New Roman"/>
        </w:rPr>
      </w:pPr>
      <w:r w:rsidRPr="00960597">
        <w:rPr>
          <w:rFonts w:ascii="Book Antiqua" w:hAnsi="Book Antiqua" w:cs="Times New Roman"/>
        </w:rPr>
        <w:t xml:space="preserve"> </w:t>
      </w:r>
      <w:r w:rsidR="003A6D79" w:rsidRPr="00960597">
        <w:rPr>
          <w:rFonts w:ascii="Book Antiqua" w:hAnsi="Book Antiqua" w:cs="Times New Roman"/>
        </w:rPr>
        <w:t xml:space="preserve">Next-generation sequencing (NGS) is also widely </w:t>
      </w:r>
      <w:r w:rsidR="0003184D" w:rsidRPr="00960597">
        <w:rPr>
          <w:rFonts w:ascii="Book Antiqua" w:hAnsi="Book Antiqua" w:cs="Times New Roman"/>
        </w:rPr>
        <w:t xml:space="preserve">applied </w:t>
      </w:r>
      <w:r w:rsidR="003A6D79" w:rsidRPr="00960597">
        <w:rPr>
          <w:rFonts w:ascii="Book Antiqua" w:hAnsi="Book Antiqua" w:cs="Times New Roman"/>
        </w:rPr>
        <w:t>t</w:t>
      </w:r>
      <w:r w:rsidR="00834E62" w:rsidRPr="00960597">
        <w:rPr>
          <w:rFonts w:ascii="Book Antiqua" w:hAnsi="Book Antiqua" w:cs="Times New Roman"/>
        </w:rPr>
        <w:t xml:space="preserve">o analyze genomic alterations in </w:t>
      </w:r>
      <w:proofErr w:type="spellStart"/>
      <w:r w:rsidR="00834E62" w:rsidRPr="00960597">
        <w:rPr>
          <w:rFonts w:ascii="Book Antiqua" w:hAnsi="Book Antiqua" w:cs="Times New Roman"/>
        </w:rPr>
        <w:t>cf</w:t>
      </w:r>
      <w:r w:rsidR="003A6D79" w:rsidRPr="00960597">
        <w:rPr>
          <w:rFonts w:ascii="Book Antiqua" w:hAnsi="Book Antiqua" w:cs="Times New Roman"/>
        </w:rPr>
        <w:t>DNA</w:t>
      </w:r>
      <w:proofErr w:type="spellEnd"/>
      <w:r w:rsidR="003A6D79" w:rsidRPr="00960597">
        <w:rPr>
          <w:rFonts w:ascii="Book Antiqua" w:hAnsi="Book Antiqua" w:cs="Times New Roman"/>
        </w:rPr>
        <w:t>.</w:t>
      </w:r>
      <w:r w:rsidRPr="00960597">
        <w:rPr>
          <w:rFonts w:ascii="Book Antiqua" w:hAnsi="Book Antiqua" w:cs="Times New Roman"/>
        </w:rPr>
        <w:t xml:space="preserve"> </w:t>
      </w:r>
      <w:r w:rsidR="003A6D79" w:rsidRPr="00960597">
        <w:rPr>
          <w:rFonts w:ascii="Book Antiqua" w:hAnsi="Book Antiqua" w:cs="Times New Roman"/>
        </w:rPr>
        <w:t xml:space="preserve">Unlike </w:t>
      </w:r>
      <w:proofErr w:type="spellStart"/>
      <w:r w:rsidR="003A6D79" w:rsidRPr="00960597">
        <w:rPr>
          <w:rFonts w:ascii="Book Antiqua" w:hAnsi="Book Antiqua" w:cs="Times New Roman"/>
        </w:rPr>
        <w:t>dPCR</w:t>
      </w:r>
      <w:proofErr w:type="spellEnd"/>
      <w:r w:rsidR="003A6D79" w:rsidRPr="00960597">
        <w:rPr>
          <w:rFonts w:ascii="Book Antiqua" w:hAnsi="Book Antiqua" w:cs="Times New Roman"/>
        </w:rPr>
        <w:t>, NGS tech</w:t>
      </w:r>
      <w:r w:rsidR="009F3C60" w:rsidRPr="00960597">
        <w:rPr>
          <w:rFonts w:ascii="Book Antiqua" w:hAnsi="Book Antiqua" w:cs="Times New Roman"/>
        </w:rPr>
        <w:t>niques can analyze multiple</w:t>
      </w:r>
      <w:r w:rsidR="004E7703" w:rsidRPr="00960597">
        <w:rPr>
          <w:rFonts w:ascii="Book Antiqua" w:hAnsi="Book Antiqua" w:cs="Times New Roman"/>
        </w:rPr>
        <w:t xml:space="preserve">, </w:t>
      </w:r>
      <w:r w:rsidR="00070A08" w:rsidRPr="00960597">
        <w:rPr>
          <w:rFonts w:ascii="Book Antiqua" w:hAnsi="Book Antiqua" w:cs="Times New Roman"/>
        </w:rPr>
        <w:t xml:space="preserve">broad </w:t>
      </w:r>
      <w:r w:rsidR="009F3C60" w:rsidRPr="00960597">
        <w:rPr>
          <w:rFonts w:ascii="Book Antiqua" w:hAnsi="Book Antiqua" w:cs="Times New Roman"/>
        </w:rPr>
        <w:t>region</w:t>
      </w:r>
      <w:r w:rsidR="00070A08" w:rsidRPr="00960597">
        <w:rPr>
          <w:rFonts w:ascii="Book Antiqua" w:hAnsi="Book Antiqua" w:cs="Times New Roman"/>
        </w:rPr>
        <w:t>s</w:t>
      </w:r>
      <w:r w:rsidR="003A6D79" w:rsidRPr="00960597">
        <w:rPr>
          <w:rFonts w:ascii="Book Antiqua" w:hAnsi="Book Antiqua" w:cs="Times New Roman"/>
        </w:rPr>
        <w:t xml:space="preserve"> </w:t>
      </w:r>
      <w:r w:rsidR="00332056" w:rsidRPr="00960597">
        <w:rPr>
          <w:rFonts w:ascii="Book Antiqua" w:hAnsi="Book Antiqua" w:cs="Times New Roman"/>
        </w:rPr>
        <w:t>of interest.</w:t>
      </w:r>
      <w:r w:rsidRPr="00960597">
        <w:rPr>
          <w:rFonts w:ascii="Book Antiqua" w:hAnsi="Book Antiqua" w:cs="Times New Roman"/>
        </w:rPr>
        <w:t xml:space="preserve"> </w:t>
      </w:r>
      <w:r w:rsidR="00AB142A" w:rsidRPr="00960597">
        <w:rPr>
          <w:rFonts w:ascii="Book Antiqua" w:hAnsi="Book Antiqua" w:cs="Times New Roman"/>
        </w:rPr>
        <w:t>Even w</w:t>
      </w:r>
      <w:r w:rsidR="00580421" w:rsidRPr="00960597">
        <w:rPr>
          <w:rFonts w:ascii="Book Antiqua" w:hAnsi="Book Antiqua" w:cs="Times New Roman"/>
        </w:rPr>
        <w:t>hole</w:t>
      </w:r>
      <w:r w:rsidR="003D5B60" w:rsidRPr="00960597">
        <w:rPr>
          <w:rFonts w:ascii="Book Antiqua" w:hAnsi="Book Antiqua" w:cs="Times New Roman"/>
        </w:rPr>
        <w:t>-</w:t>
      </w:r>
      <w:r w:rsidR="00580421" w:rsidRPr="00960597">
        <w:rPr>
          <w:rFonts w:ascii="Book Antiqua" w:hAnsi="Book Antiqua" w:cs="Times New Roman"/>
        </w:rPr>
        <w:t>genome sequencing or whole</w:t>
      </w:r>
      <w:r w:rsidR="003D5B60" w:rsidRPr="00960597">
        <w:rPr>
          <w:rFonts w:ascii="Book Antiqua" w:hAnsi="Book Antiqua" w:cs="Times New Roman"/>
        </w:rPr>
        <w:t>-</w:t>
      </w:r>
      <w:proofErr w:type="spellStart"/>
      <w:r w:rsidR="00580421" w:rsidRPr="00960597">
        <w:rPr>
          <w:rFonts w:ascii="Book Antiqua" w:hAnsi="Book Antiqua" w:cs="Times New Roman"/>
        </w:rPr>
        <w:t>exome</w:t>
      </w:r>
      <w:proofErr w:type="spellEnd"/>
      <w:r w:rsidR="00580421" w:rsidRPr="00960597">
        <w:rPr>
          <w:rFonts w:ascii="Book Antiqua" w:hAnsi="Book Antiqua" w:cs="Times New Roman"/>
        </w:rPr>
        <w:t xml:space="preserve"> sequencing of </w:t>
      </w:r>
      <w:proofErr w:type="spellStart"/>
      <w:r w:rsidR="00580421" w:rsidRPr="00960597">
        <w:rPr>
          <w:rFonts w:ascii="Book Antiqua" w:hAnsi="Book Antiqua" w:cs="Times New Roman"/>
        </w:rPr>
        <w:t>cfDNA</w:t>
      </w:r>
      <w:proofErr w:type="spellEnd"/>
      <w:r w:rsidR="00580421" w:rsidRPr="00960597">
        <w:rPr>
          <w:rFonts w:ascii="Book Antiqua" w:hAnsi="Book Antiqua" w:cs="Times New Roman"/>
        </w:rPr>
        <w:t xml:space="preserve"> from advanced cancer patients </w:t>
      </w:r>
      <w:r w:rsidR="00070A08" w:rsidRPr="00960597">
        <w:rPr>
          <w:rFonts w:ascii="Book Antiqua" w:hAnsi="Book Antiqua" w:cs="Times New Roman"/>
        </w:rPr>
        <w:t xml:space="preserve">has </w:t>
      </w:r>
      <w:r w:rsidR="00580421" w:rsidRPr="00960597">
        <w:rPr>
          <w:rFonts w:ascii="Book Antiqua" w:hAnsi="Book Antiqua" w:cs="Times New Roman"/>
        </w:rPr>
        <w:t xml:space="preserve">been </w:t>
      </w:r>
      <w:r w:rsidR="00AB142A" w:rsidRPr="00960597">
        <w:rPr>
          <w:rFonts w:ascii="Book Antiqua" w:hAnsi="Book Antiqua" w:cs="Times New Roman"/>
        </w:rPr>
        <w:t>reported, and various alterations</w:t>
      </w:r>
      <w:r w:rsidR="00070A08" w:rsidRPr="00960597">
        <w:rPr>
          <w:rFonts w:ascii="Book Antiqua" w:hAnsi="Book Antiqua" w:cs="Times New Roman"/>
        </w:rPr>
        <w:t>,</w:t>
      </w:r>
      <w:r w:rsidR="00AB142A" w:rsidRPr="00960597">
        <w:rPr>
          <w:rFonts w:ascii="Book Antiqua" w:hAnsi="Book Antiqua" w:cs="Times New Roman"/>
        </w:rPr>
        <w:t xml:space="preserve"> including single nucleotide variants (SNV), copy number alteratio</w:t>
      </w:r>
      <w:r w:rsidR="00F367F1" w:rsidRPr="00960597">
        <w:rPr>
          <w:rFonts w:ascii="Book Antiqua" w:hAnsi="Book Antiqua" w:cs="Times New Roman"/>
        </w:rPr>
        <w:t>ns (CNA) and structural alterations of DNA</w:t>
      </w:r>
      <w:r w:rsidR="00070A08" w:rsidRPr="00960597">
        <w:rPr>
          <w:rFonts w:ascii="Book Antiqua" w:hAnsi="Book Antiqua" w:cs="Times New Roman"/>
        </w:rPr>
        <w:t>,</w:t>
      </w:r>
      <w:r w:rsidR="00346268" w:rsidRPr="00960597">
        <w:rPr>
          <w:rFonts w:ascii="Book Antiqua" w:hAnsi="Book Antiqua" w:cs="Times New Roman"/>
        </w:rPr>
        <w:t xml:space="preserve"> were detected</w:t>
      </w:r>
      <w:r w:rsidR="004C1530" w:rsidRPr="00960597">
        <w:rPr>
          <w:rFonts w:ascii="Book Antiqua" w:hAnsi="Book Antiqua" w:cs="Times New Roman"/>
          <w:vertAlign w:val="superscript"/>
        </w:rPr>
        <w:t>[</w:t>
      </w:r>
      <w:r w:rsidRPr="00960597">
        <w:rPr>
          <w:rFonts w:ascii="Book Antiqua" w:eastAsia="宋体" w:hAnsi="Book Antiqua" w:cs="Times New Roman" w:hint="eastAsia"/>
          <w:vertAlign w:val="superscript"/>
          <w:lang w:eastAsia="zh-CN"/>
        </w:rPr>
        <w:t>13</w:t>
      </w:r>
      <w:r w:rsidR="004C1530" w:rsidRPr="00960597">
        <w:rPr>
          <w:rFonts w:ascii="Book Antiqua" w:hAnsi="Book Antiqua" w:cs="Times New Roman"/>
          <w:vertAlign w:val="superscript"/>
        </w:rPr>
        <w:t>,1</w:t>
      </w:r>
      <w:r w:rsidRPr="00960597">
        <w:rPr>
          <w:rFonts w:ascii="Book Antiqua" w:eastAsia="宋体" w:hAnsi="Book Antiqua" w:cs="Times New Roman" w:hint="eastAsia"/>
          <w:vertAlign w:val="superscript"/>
          <w:lang w:eastAsia="zh-CN"/>
        </w:rPr>
        <w:t>8</w:t>
      </w:r>
      <w:r w:rsidR="004C1530" w:rsidRPr="00960597">
        <w:rPr>
          <w:rFonts w:ascii="Book Antiqua" w:hAnsi="Book Antiqua" w:cs="Times New Roman"/>
          <w:vertAlign w:val="superscript"/>
        </w:rPr>
        <w:t>,</w:t>
      </w:r>
      <w:r w:rsidRPr="00960597">
        <w:rPr>
          <w:rFonts w:ascii="Book Antiqua" w:eastAsia="宋体" w:hAnsi="Book Antiqua" w:cs="Times New Roman" w:hint="eastAsia"/>
          <w:vertAlign w:val="superscript"/>
          <w:lang w:eastAsia="zh-CN"/>
        </w:rPr>
        <w:t>19</w:t>
      </w:r>
      <w:r w:rsidR="003850A9" w:rsidRPr="00960597">
        <w:rPr>
          <w:rFonts w:ascii="Book Antiqua" w:hAnsi="Book Antiqua" w:cs="Times New Roman"/>
          <w:vertAlign w:val="superscript"/>
        </w:rPr>
        <w:t>]</w:t>
      </w:r>
      <w:r w:rsidR="00AB142A" w:rsidRPr="00960597">
        <w:rPr>
          <w:rFonts w:ascii="Book Antiqua" w:hAnsi="Book Antiqua" w:cs="Times New Roman"/>
        </w:rPr>
        <w:t>.</w:t>
      </w:r>
      <w:r w:rsidRPr="00960597">
        <w:rPr>
          <w:rFonts w:ascii="Book Antiqua" w:hAnsi="Book Antiqua" w:cs="Times New Roman"/>
        </w:rPr>
        <w:t xml:space="preserve"> </w:t>
      </w:r>
      <w:r w:rsidR="00F367F1" w:rsidRPr="00960597">
        <w:rPr>
          <w:rFonts w:ascii="Book Antiqua" w:hAnsi="Book Antiqua" w:cs="Times New Roman"/>
        </w:rPr>
        <w:t xml:space="preserve">However, </w:t>
      </w:r>
      <w:r w:rsidR="002725DE" w:rsidRPr="00960597">
        <w:rPr>
          <w:rFonts w:ascii="Book Antiqua" w:hAnsi="Book Antiqua" w:cs="Times New Roman"/>
        </w:rPr>
        <w:t xml:space="preserve">only genomic alterations </w:t>
      </w:r>
      <w:r w:rsidR="00103667" w:rsidRPr="00960597">
        <w:rPr>
          <w:rFonts w:ascii="Book Antiqua" w:hAnsi="Book Antiqua" w:cs="Times New Roman"/>
        </w:rPr>
        <w:t xml:space="preserve">with high allele frequencies may be </w:t>
      </w:r>
      <w:r w:rsidR="0003184D" w:rsidRPr="00960597">
        <w:rPr>
          <w:rFonts w:ascii="Book Antiqua" w:hAnsi="Book Antiqua" w:cs="Times New Roman"/>
        </w:rPr>
        <w:t xml:space="preserve">appropriate </w:t>
      </w:r>
      <w:r w:rsidR="00070A08" w:rsidRPr="00960597">
        <w:rPr>
          <w:rFonts w:ascii="Book Antiqua" w:hAnsi="Book Antiqua" w:cs="Times New Roman"/>
        </w:rPr>
        <w:t xml:space="preserve">with </w:t>
      </w:r>
      <w:r w:rsidR="002725DE" w:rsidRPr="00960597">
        <w:rPr>
          <w:rFonts w:ascii="Book Antiqua" w:hAnsi="Book Antiqua" w:cs="Times New Roman"/>
        </w:rPr>
        <w:t>these platforms</w:t>
      </w:r>
      <w:r w:rsidR="00070A08" w:rsidRPr="00960597">
        <w:rPr>
          <w:rFonts w:ascii="Book Antiqua" w:hAnsi="Book Antiqua" w:cs="Times New Roman"/>
        </w:rPr>
        <w:t>,</w:t>
      </w:r>
      <w:r w:rsidR="002725DE" w:rsidRPr="00960597">
        <w:rPr>
          <w:rFonts w:ascii="Book Antiqua" w:hAnsi="Book Antiqua" w:cs="Times New Roman"/>
        </w:rPr>
        <w:t xml:space="preserve"> since deep </w:t>
      </w:r>
      <w:r w:rsidR="00FF088D" w:rsidRPr="00960597">
        <w:rPr>
          <w:rFonts w:ascii="Book Antiqua" w:hAnsi="Book Antiqua" w:cs="Times New Roman"/>
        </w:rPr>
        <w:t xml:space="preserve">genome-wide </w:t>
      </w:r>
      <w:r w:rsidR="00070A08" w:rsidRPr="00960597">
        <w:rPr>
          <w:rFonts w:ascii="Book Antiqua" w:hAnsi="Book Antiqua" w:cs="Times New Roman"/>
        </w:rPr>
        <w:t>analysis</w:t>
      </w:r>
      <w:r w:rsidR="00FF088D" w:rsidRPr="00960597">
        <w:rPr>
          <w:rFonts w:ascii="Book Antiqua" w:hAnsi="Book Antiqua" w:cs="Times New Roman"/>
        </w:rPr>
        <w:t>, especially whole</w:t>
      </w:r>
      <w:r w:rsidR="003D5B60" w:rsidRPr="00960597">
        <w:rPr>
          <w:rFonts w:ascii="Book Antiqua" w:hAnsi="Book Antiqua" w:cs="Times New Roman"/>
        </w:rPr>
        <w:t>-</w:t>
      </w:r>
      <w:r w:rsidR="00FF088D" w:rsidRPr="00960597">
        <w:rPr>
          <w:rFonts w:ascii="Book Antiqua" w:hAnsi="Book Antiqua" w:cs="Times New Roman"/>
        </w:rPr>
        <w:t>genome sequencing, is</w:t>
      </w:r>
      <w:r w:rsidR="000F43FD" w:rsidRPr="00960597">
        <w:rPr>
          <w:rFonts w:ascii="Book Antiqua" w:hAnsi="Book Antiqua" w:cs="Times New Roman"/>
        </w:rPr>
        <w:t xml:space="preserve"> quite costly and not feasible in </w:t>
      </w:r>
      <w:r w:rsidR="00070A08" w:rsidRPr="00960597">
        <w:rPr>
          <w:rFonts w:ascii="Book Antiqua" w:hAnsi="Book Antiqua" w:cs="Times New Roman"/>
        </w:rPr>
        <w:t xml:space="preserve">the routine </w:t>
      </w:r>
      <w:r w:rsidR="000F43FD" w:rsidRPr="00960597">
        <w:rPr>
          <w:rFonts w:ascii="Book Antiqua" w:hAnsi="Book Antiqua" w:cs="Times New Roman"/>
        </w:rPr>
        <w:t>clinic</w:t>
      </w:r>
      <w:r w:rsidR="00070A08" w:rsidRPr="00960597">
        <w:rPr>
          <w:rFonts w:ascii="Book Antiqua" w:hAnsi="Book Antiqua" w:cs="Times New Roman"/>
        </w:rPr>
        <w:t>al context</w:t>
      </w:r>
      <w:r w:rsidR="002725DE" w:rsidRPr="00960597">
        <w:rPr>
          <w:rFonts w:ascii="Book Antiqua" w:hAnsi="Book Antiqua" w:cs="Times New Roman"/>
        </w:rPr>
        <w:t>.</w:t>
      </w:r>
      <w:r w:rsidRPr="00960597">
        <w:rPr>
          <w:rFonts w:ascii="Book Antiqua" w:hAnsi="Book Antiqua" w:cs="Times New Roman"/>
        </w:rPr>
        <w:t xml:space="preserve"> </w:t>
      </w:r>
      <w:r w:rsidR="0090595C" w:rsidRPr="00960597">
        <w:rPr>
          <w:rFonts w:ascii="Book Antiqua" w:hAnsi="Book Antiqua" w:cs="Times New Roman"/>
        </w:rPr>
        <w:t>Therefore, global</w:t>
      </w:r>
      <w:r w:rsidR="002725DE" w:rsidRPr="00960597">
        <w:rPr>
          <w:rFonts w:ascii="Book Antiqua" w:hAnsi="Book Antiqua" w:cs="Times New Roman"/>
        </w:rPr>
        <w:t xml:space="preserve"> genomic</w:t>
      </w:r>
      <w:r w:rsidR="00600468" w:rsidRPr="00960597">
        <w:rPr>
          <w:rFonts w:ascii="Book Antiqua" w:hAnsi="Book Antiqua" w:cs="Times New Roman"/>
        </w:rPr>
        <w:t xml:space="preserve"> analyses can be applied for only </w:t>
      </w:r>
      <w:proofErr w:type="spellStart"/>
      <w:r w:rsidR="00600468" w:rsidRPr="00960597">
        <w:rPr>
          <w:rFonts w:ascii="Book Antiqua" w:hAnsi="Book Antiqua" w:cs="Times New Roman"/>
        </w:rPr>
        <w:t>cfDNA</w:t>
      </w:r>
      <w:proofErr w:type="spellEnd"/>
      <w:r w:rsidR="00600468" w:rsidRPr="00960597">
        <w:rPr>
          <w:rFonts w:ascii="Book Antiqua" w:hAnsi="Book Antiqua" w:cs="Times New Roman"/>
        </w:rPr>
        <w:t xml:space="preserve"> samples from advanced cancer patien</w:t>
      </w:r>
      <w:r w:rsidR="0090595C" w:rsidRPr="00960597">
        <w:rPr>
          <w:rFonts w:ascii="Book Antiqua" w:hAnsi="Book Antiqua" w:cs="Times New Roman"/>
        </w:rPr>
        <w:t>ts with high tumor burden.</w:t>
      </w:r>
      <w:r w:rsidRPr="00960597">
        <w:rPr>
          <w:rFonts w:ascii="Book Antiqua" w:hAnsi="Book Antiqua" w:cs="Times New Roman"/>
        </w:rPr>
        <w:t xml:space="preserve"> </w:t>
      </w:r>
      <w:r w:rsidR="00346268" w:rsidRPr="00960597">
        <w:rPr>
          <w:rFonts w:ascii="Book Antiqua" w:hAnsi="Book Antiqua" w:cs="Times New Roman"/>
        </w:rPr>
        <w:t xml:space="preserve">On the other hand, targeted sequencing </w:t>
      </w:r>
      <w:r w:rsidR="000F43FD" w:rsidRPr="00960597">
        <w:rPr>
          <w:rFonts w:ascii="Book Antiqua" w:hAnsi="Book Antiqua" w:cs="Times New Roman"/>
        </w:rPr>
        <w:t>can</w:t>
      </w:r>
      <w:r w:rsidR="00C96495" w:rsidRPr="00960597">
        <w:rPr>
          <w:rFonts w:ascii="Book Antiqua" w:hAnsi="Book Antiqua" w:cs="Times New Roman"/>
        </w:rPr>
        <w:t xml:space="preserve"> be performed </w:t>
      </w:r>
      <w:r w:rsidR="00C72E4E" w:rsidRPr="00960597">
        <w:rPr>
          <w:rFonts w:ascii="Book Antiqua" w:hAnsi="Book Antiqua" w:cs="Times New Roman"/>
        </w:rPr>
        <w:t>at relatively low cost</w:t>
      </w:r>
      <w:r w:rsidR="00810159" w:rsidRPr="00960597">
        <w:rPr>
          <w:rFonts w:ascii="Book Antiqua" w:hAnsi="Book Antiqua" w:cs="Times New Roman"/>
        </w:rPr>
        <w:t>.</w:t>
      </w:r>
      <w:r w:rsidRPr="00960597">
        <w:rPr>
          <w:rFonts w:ascii="Book Antiqua" w:hAnsi="Book Antiqua" w:cs="Times New Roman"/>
        </w:rPr>
        <w:t xml:space="preserve"> </w:t>
      </w:r>
      <w:r w:rsidR="008D7E8B" w:rsidRPr="00960597">
        <w:rPr>
          <w:rFonts w:ascii="Book Antiqua" w:hAnsi="Book Antiqua" w:cs="Times New Roman"/>
        </w:rPr>
        <w:t xml:space="preserve">By focusing on clinically important genes, </w:t>
      </w:r>
      <w:r w:rsidR="00C97FC1" w:rsidRPr="00960597">
        <w:rPr>
          <w:rFonts w:ascii="Book Antiqua" w:hAnsi="Book Antiqua" w:cs="Times New Roman"/>
        </w:rPr>
        <w:t>mutations can be detected</w:t>
      </w:r>
      <w:r w:rsidR="008D7E8B" w:rsidRPr="00960597">
        <w:rPr>
          <w:rFonts w:ascii="Book Antiqua" w:hAnsi="Book Antiqua" w:cs="Times New Roman"/>
        </w:rPr>
        <w:t xml:space="preserve"> </w:t>
      </w:r>
      <w:r w:rsidR="00393AC5" w:rsidRPr="00960597">
        <w:rPr>
          <w:rFonts w:ascii="Book Antiqua" w:hAnsi="Book Antiqua" w:cs="Times New Roman"/>
        </w:rPr>
        <w:t xml:space="preserve">with </w:t>
      </w:r>
      <w:r w:rsidR="008D7E8B" w:rsidRPr="00960597">
        <w:rPr>
          <w:rFonts w:ascii="Book Antiqua" w:hAnsi="Book Antiqua" w:cs="Times New Roman"/>
        </w:rPr>
        <w:t>higher sensitivity compared to genome-wide analyses.</w:t>
      </w:r>
      <w:r w:rsidRPr="00960597">
        <w:rPr>
          <w:rFonts w:ascii="Book Antiqua" w:hAnsi="Book Antiqua" w:cs="Times New Roman"/>
        </w:rPr>
        <w:t xml:space="preserve"> </w:t>
      </w:r>
    </w:p>
    <w:p w14:paraId="232F2AED" w14:textId="51A19D96" w:rsidR="00402E8E" w:rsidRPr="00960597" w:rsidRDefault="00613BD4" w:rsidP="00364C7B">
      <w:pPr>
        <w:adjustRightInd w:val="0"/>
        <w:snapToGrid w:val="0"/>
        <w:spacing w:line="360" w:lineRule="auto"/>
        <w:rPr>
          <w:rFonts w:ascii="Book Antiqua" w:hAnsi="Book Antiqua" w:cs="Times New Roman"/>
        </w:rPr>
      </w:pPr>
      <w:r w:rsidRPr="00960597">
        <w:rPr>
          <w:rFonts w:ascii="Book Antiqua" w:hAnsi="Book Antiqua" w:cs="Times New Roman"/>
        </w:rPr>
        <w:t xml:space="preserve"> </w:t>
      </w:r>
      <w:proofErr w:type="spellStart"/>
      <w:r w:rsidR="00B119C0" w:rsidRPr="00960597">
        <w:rPr>
          <w:rFonts w:ascii="Book Antiqua" w:hAnsi="Book Antiqua" w:cs="Times New Roman"/>
        </w:rPr>
        <w:t>Amplicon</w:t>
      </w:r>
      <w:proofErr w:type="spellEnd"/>
      <w:r w:rsidR="00B119C0" w:rsidRPr="00960597">
        <w:rPr>
          <w:rFonts w:ascii="Book Antiqua" w:hAnsi="Book Antiqua" w:cs="Times New Roman"/>
        </w:rPr>
        <w:t xml:space="preserve"> sequencing is one of the major techniques for analyzing mutations in specific genomic regions.</w:t>
      </w:r>
      <w:r w:rsidRPr="00960597">
        <w:rPr>
          <w:rFonts w:ascii="Book Antiqua" w:hAnsi="Book Antiqua" w:cs="Times New Roman"/>
        </w:rPr>
        <w:t xml:space="preserve"> </w:t>
      </w:r>
      <w:r w:rsidR="00C97FC1" w:rsidRPr="00960597">
        <w:rPr>
          <w:rFonts w:ascii="Book Antiqua" w:hAnsi="Book Antiqua" w:cs="Times New Roman"/>
        </w:rPr>
        <w:t xml:space="preserve">Ion </w:t>
      </w:r>
      <w:proofErr w:type="spellStart"/>
      <w:r w:rsidR="00C97FC1" w:rsidRPr="00960597">
        <w:rPr>
          <w:rFonts w:ascii="Book Antiqua" w:hAnsi="Book Antiqua" w:cs="Times New Roman"/>
        </w:rPr>
        <w:t>AmpliSeq</w:t>
      </w:r>
      <w:proofErr w:type="spellEnd"/>
      <w:r w:rsidR="00C97FC1" w:rsidRPr="00960597">
        <w:rPr>
          <w:rFonts w:ascii="Book Antiqua" w:hAnsi="Book Antiqua" w:cs="Times New Roman"/>
        </w:rPr>
        <w:t xml:space="preserve"> Technology (</w:t>
      </w:r>
      <w:proofErr w:type="spellStart"/>
      <w:r w:rsidR="00C97FC1" w:rsidRPr="00960597">
        <w:rPr>
          <w:rFonts w:ascii="Book Antiqua" w:hAnsi="Book Antiqua" w:cs="Times New Roman"/>
        </w:rPr>
        <w:t>T</w:t>
      </w:r>
      <w:r w:rsidR="004C0D5C" w:rsidRPr="00960597">
        <w:rPr>
          <w:rFonts w:ascii="Book Antiqua" w:hAnsi="Book Antiqua" w:cs="Times New Roman"/>
        </w:rPr>
        <w:t>hermo</w:t>
      </w:r>
      <w:proofErr w:type="spellEnd"/>
      <w:r w:rsidR="004C0D5C" w:rsidRPr="00960597">
        <w:rPr>
          <w:rFonts w:ascii="Book Antiqua" w:hAnsi="Book Antiqua" w:cs="Times New Roman"/>
        </w:rPr>
        <w:t xml:space="preserve"> Fisher Scientific) </w:t>
      </w:r>
      <w:r w:rsidR="00C97FC1" w:rsidRPr="00960597">
        <w:rPr>
          <w:rFonts w:ascii="Book Antiqua" w:hAnsi="Book Antiqua" w:cs="Times New Roman"/>
        </w:rPr>
        <w:t xml:space="preserve">is </w:t>
      </w:r>
      <w:r w:rsidR="003D5B60" w:rsidRPr="00960597">
        <w:rPr>
          <w:rFonts w:ascii="Book Antiqua" w:hAnsi="Book Antiqua" w:cs="Times New Roman"/>
        </w:rPr>
        <w:t>a widely used</w:t>
      </w:r>
      <w:r w:rsidR="00107B96" w:rsidRPr="00960597">
        <w:rPr>
          <w:rFonts w:ascii="Book Antiqua" w:hAnsi="Book Antiqua" w:cs="Times New Roman"/>
        </w:rPr>
        <w:t xml:space="preserve"> </w:t>
      </w:r>
      <w:r w:rsidR="00B119C0" w:rsidRPr="00960597">
        <w:rPr>
          <w:rFonts w:ascii="Book Antiqua" w:hAnsi="Book Antiqua" w:cs="Times New Roman"/>
        </w:rPr>
        <w:t>targeted sequencing platform.</w:t>
      </w:r>
      <w:r w:rsidRPr="00960597">
        <w:rPr>
          <w:rFonts w:ascii="Book Antiqua" w:hAnsi="Book Antiqua" w:cs="Times New Roman"/>
        </w:rPr>
        <w:t xml:space="preserve"> </w:t>
      </w:r>
      <w:r w:rsidR="00034EE0" w:rsidRPr="00960597">
        <w:rPr>
          <w:rFonts w:ascii="Book Antiqua" w:hAnsi="Book Antiqua" w:cs="Times New Roman"/>
        </w:rPr>
        <w:t xml:space="preserve">Highly </w:t>
      </w:r>
      <w:r w:rsidR="004C0D5C" w:rsidRPr="00960597">
        <w:rPr>
          <w:rFonts w:ascii="Book Antiqua" w:hAnsi="Book Antiqua" w:cs="Times New Roman"/>
        </w:rPr>
        <w:t>multiplex P</w:t>
      </w:r>
      <w:r w:rsidR="00034EE0" w:rsidRPr="00960597">
        <w:rPr>
          <w:rFonts w:ascii="Book Antiqua" w:hAnsi="Book Antiqua" w:cs="Times New Roman"/>
        </w:rPr>
        <w:t>CR followed by NGS</w:t>
      </w:r>
      <w:r w:rsidR="008A617F" w:rsidRPr="00960597">
        <w:rPr>
          <w:rFonts w:ascii="Book Antiqua" w:hAnsi="Book Antiqua" w:cs="Times New Roman"/>
        </w:rPr>
        <w:t>,</w:t>
      </w:r>
      <w:r w:rsidR="00034EE0" w:rsidRPr="00960597">
        <w:rPr>
          <w:rFonts w:ascii="Book Antiqua" w:hAnsi="Book Antiqua" w:cs="Times New Roman"/>
        </w:rPr>
        <w:t xml:space="preserve"> such as Ion </w:t>
      </w:r>
      <w:proofErr w:type="spellStart"/>
      <w:r w:rsidR="0017765C" w:rsidRPr="00960597">
        <w:rPr>
          <w:rFonts w:ascii="Book Antiqua" w:hAnsi="Book Antiqua" w:cs="Times New Roman"/>
        </w:rPr>
        <w:t>Ion</w:t>
      </w:r>
      <w:proofErr w:type="spellEnd"/>
      <w:r w:rsidR="0017765C" w:rsidRPr="00960597">
        <w:rPr>
          <w:rFonts w:ascii="Book Antiqua" w:hAnsi="Book Antiqua" w:cs="Times New Roman"/>
        </w:rPr>
        <w:t xml:space="preserve"> Personal Genome Machine (Ion </w:t>
      </w:r>
      <w:r w:rsidR="00034EE0" w:rsidRPr="00960597">
        <w:rPr>
          <w:rFonts w:ascii="Book Antiqua" w:hAnsi="Book Antiqua" w:cs="Times New Roman"/>
        </w:rPr>
        <w:t>PGM</w:t>
      </w:r>
      <w:r w:rsidR="0017765C" w:rsidRPr="00960597">
        <w:rPr>
          <w:rFonts w:ascii="Book Antiqua" w:hAnsi="Book Antiqua" w:cs="Times New Roman"/>
        </w:rPr>
        <w:t>)</w:t>
      </w:r>
      <w:r w:rsidR="008A617F" w:rsidRPr="00960597">
        <w:rPr>
          <w:rFonts w:ascii="Book Antiqua" w:hAnsi="Book Antiqua" w:cs="Times New Roman"/>
        </w:rPr>
        <w:t>,</w:t>
      </w:r>
      <w:r w:rsidR="00034EE0" w:rsidRPr="00960597">
        <w:rPr>
          <w:rFonts w:ascii="Book Antiqua" w:hAnsi="Book Antiqua" w:cs="Times New Roman"/>
        </w:rPr>
        <w:t xml:space="preserve"> allow</w:t>
      </w:r>
      <w:r w:rsidR="008A617F" w:rsidRPr="00960597">
        <w:rPr>
          <w:rFonts w:ascii="Book Antiqua" w:hAnsi="Book Antiqua" w:cs="Times New Roman"/>
        </w:rPr>
        <w:t>s</w:t>
      </w:r>
      <w:r w:rsidR="00034EE0" w:rsidRPr="00960597">
        <w:rPr>
          <w:rFonts w:ascii="Book Antiqua" w:hAnsi="Book Antiqua" w:cs="Times New Roman"/>
        </w:rPr>
        <w:t xml:space="preserve"> deep sequencing</w:t>
      </w:r>
      <w:r w:rsidR="008A617F" w:rsidRPr="00960597">
        <w:rPr>
          <w:rFonts w:ascii="Book Antiqua" w:hAnsi="Book Antiqua" w:cs="Times New Roman"/>
        </w:rPr>
        <w:t xml:space="preserve"> of target regions</w:t>
      </w:r>
      <w:r w:rsidR="00034EE0" w:rsidRPr="00960597">
        <w:rPr>
          <w:rFonts w:ascii="Book Antiqua" w:hAnsi="Book Antiqua" w:cs="Times New Roman"/>
        </w:rPr>
        <w:t xml:space="preserve"> </w:t>
      </w:r>
      <w:r w:rsidR="0003184D" w:rsidRPr="00960597">
        <w:rPr>
          <w:rFonts w:ascii="Book Antiqua" w:hAnsi="Book Antiqua" w:cs="Times New Roman"/>
        </w:rPr>
        <w:t xml:space="preserve">with </w:t>
      </w:r>
      <w:r w:rsidR="00392CC4" w:rsidRPr="00960597">
        <w:rPr>
          <w:rFonts w:ascii="Book Antiqua" w:hAnsi="Book Antiqua" w:cs="Times New Roman"/>
        </w:rPr>
        <w:t xml:space="preserve">as </w:t>
      </w:r>
      <w:r w:rsidR="00070A08" w:rsidRPr="00960597">
        <w:rPr>
          <w:rFonts w:ascii="Book Antiqua" w:hAnsi="Book Antiqua" w:cs="Times New Roman"/>
        </w:rPr>
        <w:t xml:space="preserve">little </w:t>
      </w:r>
      <w:r w:rsidR="00392CC4" w:rsidRPr="00960597">
        <w:rPr>
          <w:rFonts w:ascii="Book Antiqua" w:hAnsi="Book Antiqua" w:cs="Times New Roman"/>
        </w:rPr>
        <w:t>as 10 ng input DNA at</w:t>
      </w:r>
      <w:r w:rsidR="00034EE0" w:rsidRPr="00960597">
        <w:rPr>
          <w:rFonts w:ascii="Book Antiqua" w:hAnsi="Book Antiqua" w:cs="Times New Roman"/>
        </w:rPr>
        <w:t xml:space="preserve"> low cost and </w:t>
      </w:r>
      <w:r w:rsidR="00070A08" w:rsidRPr="00960597">
        <w:rPr>
          <w:rFonts w:ascii="Book Antiqua" w:hAnsi="Book Antiqua" w:cs="Times New Roman"/>
        </w:rPr>
        <w:t xml:space="preserve">with a </w:t>
      </w:r>
      <w:r w:rsidR="00034EE0" w:rsidRPr="00960597">
        <w:rPr>
          <w:rFonts w:ascii="Book Antiqua" w:hAnsi="Book Antiqua" w:cs="Times New Roman"/>
        </w:rPr>
        <w:t>short turnaround time.</w:t>
      </w:r>
      <w:r w:rsidRPr="00960597">
        <w:rPr>
          <w:rFonts w:ascii="Book Antiqua" w:hAnsi="Book Antiqua" w:cs="Times New Roman"/>
        </w:rPr>
        <w:t xml:space="preserve"> </w:t>
      </w:r>
      <w:r w:rsidR="00393A3E" w:rsidRPr="00960597">
        <w:rPr>
          <w:rFonts w:ascii="Book Antiqua" w:hAnsi="Book Antiqua" w:cs="Times New Roman"/>
        </w:rPr>
        <w:t>However,</w:t>
      </w:r>
      <w:r w:rsidR="007B194F" w:rsidRPr="00960597">
        <w:rPr>
          <w:rFonts w:ascii="Book Antiqua" w:hAnsi="Book Antiqua" w:cs="Times New Roman"/>
        </w:rPr>
        <w:t xml:space="preserve"> </w:t>
      </w:r>
      <w:r w:rsidR="00070A08" w:rsidRPr="00960597">
        <w:rPr>
          <w:rFonts w:ascii="Book Antiqua" w:hAnsi="Book Antiqua" w:cs="Times New Roman"/>
        </w:rPr>
        <w:t>the</w:t>
      </w:r>
      <w:r w:rsidR="0016515A" w:rsidRPr="00960597">
        <w:rPr>
          <w:rFonts w:ascii="Book Antiqua" w:hAnsi="Book Antiqua" w:cs="Times New Roman"/>
        </w:rPr>
        <w:t xml:space="preserve"> Ion </w:t>
      </w:r>
      <w:proofErr w:type="spellStart"/>
      <w:r w:rsidR="0016515A" w:rsidRPr="00960597">
        <w:rPr>
          <w:rFonts w:ascii="Book Antiqua" w:hAnsi="Book Antiqua" w:cs="Times New Roman"/>
        </w:rPr>
        <w:t>Ampliseq</w:t>
      </w:r>
      <w:proofErr w:type="spellEnd"/>
      <w:r w:rsidR="0016515A" w:rsidRPr="00960597">
        <w:rPr>
          <w:rFonts w:ascii="Book Antiqua" w:hAnsi="Book Antiqua" w:cs="Times New Roman"/>
        </w:rPr>
        <w:t xml:space="preserve"> </w:t>
      </w:r>
      <w:r w:rsidR="00927280" w:rsidRPr="00960597">
        <w:rPr>
          <w:rFonts w:ascii="Book Antiqua" w:hAnsi="Book Antiqua" w:cs="Times New Roman"/>
        </w:rPr>
        <w:t xml:space="preserve">system has </w:t>
      </w:r>
      <w:r w:rsidR="00070A08" w:rsidRPr="00960597">
        <w:rPr>
          <w:rFonts w:ascii="Book Antiqua" w:hAnsi="Book Antiqua" w:cs="Times New Roman"/>
        </w:rPr>
        <w:t>issues</w:t>
      </w:r>
      <w:r w:rsidR="00927280" w:rsidRPr="00960597">
        <w:rPr>
          <w:rFonts w:ascii="Book Antiqua" w:hAnsi="Book Antiqua" w:cs="Times New Roman"/>
        </w:rPr>
        <w:t xml:space="preserve"> such as </w:t>
      </w:r>
      <w:r w:rsidR="0003184D" w:rsidRPr="00960597">
        <w:rPr>
          <w:rFonts w:ascii="Book Antiqua" w:hAnsi="Book Antiqua" w:cs="Times New Roman"/>
        </w:rPr>
        <w:t xml:space="preserve">a </w:t>
      </w:r>
      <w:r w:rsidR="00927280" w:rsidRPr="00960597">
        <w:rPr>
          <w:rFonts w:ascii="Book Antiqua" w:hAnsi="Book Antiqua" w:cs="Times New Roman"/>
        </w:rPr>
        <w:t>relatively high error rate in detection of small insertion</w:t>
      </w:r>
      <w:r w:rsidR="00070A08" w:rsidRPr="00960597">
        <w:rPr>
          <w:rFonts w:ascii="Book Antiqua" w:hAnsi="Book Antiqua" w:cs="Times New Roman"/>
        </w:rPr>
        <w:t>s</w:t>
      </w:r>
      <w:r w:rsidR="00927280" w:rsidRPr="00960597">
        <w:rPr>
          <w:rFonts w:ascii="Book Antiqua" w:hAnsi="Book Antiqua" w:cs="Times New Roman"/>
        </w:rPr>
        <w:t xml:space="preserve"> and deletion</w:t>
      </w:r>
      <w:r w:rsidR="00070A08" w:rsidRPr="00960597">
        <w:rPr>
          <w:rFonts w:ascii="Book Antiqua" w:hAnsi="Book Antiqua" w:cs="Times New Roman"/>
        </w:rPr>
        <w:t>s</w:t>
      </w:r>
      <w:r w:rsidR="00927280" w:rsidRPr="00960597">
        <w:rPr>
          <w:rFonts w:ascii="Book Antiqua" w:hAnsi="Book Antiqua" w:cs="Times New Roman"/>
        </w:rPr>
        <w:t xml:space="preserve"> (</w:t>
      </w:r>
      <w:proofErr w:type="spellStart"/>
      <w:r w:rsidR="00927280" w:rsidRPr="00960597">
        <w:rPr>
          <w:rFonts w:ascii="Book Antiqua" w:hAnsi="Book Antiqua" w:cs="Times New Roman"/>
        </w:rPr>
        <w:t>indel</w:t>
      </w:r>
      <w:r w:rsidR="00070A08" w:rsidRPr="00960597">
        <w:rPr>
          <w:rFonts w:ascii="Book Antiqua" w:hAnsi="Book Antiqua" w:cs="Times New Roman"/>
        </w:rPr>
        <w:t>s</w:t>
      </w:r>
      <w:proofErr w:type="spellEnd"/>
      <w:proofErr w:type="gramStart"/>
      <w:r w:rsidR="00927280" w:rsidRPr="00960597">
        <w:rPr>
          <w:rFonts w:ascii="Book Antiqua" w:hAnsi="Book Antiqua" w:cs="Times New Roman"/>
        </w:rPr>
        <w:t>)</w:t>
      </w:r>
      <w:r w:rsidR="007D266B" w:rsidRPr="00960597">
        <w:rPr>
          <w:rFonts w:ascii="Book Antiqua" w:hAnsi="Book Antiqua" w:cs="Times New Roman"/>
          <w:vertAlign w:val="superscript"/>
        </w:rPr>
        <w:t>[</w:t>
      </w:r>
      <w:proofErr w:type="gramEnd"/>
      <w:r w:rsidR="007D266B" w:rsidRPr="00960597">
        <w:rPr>
          <w:rFonts w:ascii="Book Antiqua" w:hAnsi="Book Antiqua" w:cs="Times New Roman"/>
          <w:vertAlign w:val="superscript"/>
        </w:rPr>
        <w:t>2</w:t>
      </w:r>
      <w:r w:rsidRPr="00960597">
        <w:rPr>
          <w:rFonts w:ascii="Book Antiqua" w:eastAsia="宋体" w:hAnsi="Book Antiqua" w:cs="Times New Roman" w:hint="eastAsia"/>
          <w:vertAlign w:val="superscript"/>
          <w:lang w:eastAsia="zh-CN"/>
        </w:rPr>
        <w:t>0</w:t>
      </w:r>
      <w:r w:rsidR="00D5165E" w:rsidRPr="00960597">
        <w:rPr>
          <w:rFonts w:ascii="Book Antiqua" w:hAnsi="Book Antiqua" w:cs="Times New Roman"/>
          <w:vertAlign w:val="superscript"/>
        </w:rPr>
        <w:t>]</w:t>
      </w:r>
      <w:r w:rsidR="00927280" w:rsidRPr="00960597">
        <w:rPr>
          <w:rFonts w:ascii="Book Antiqua" w:hAnsi="Book Antiqua" w:cs="Times New Roman"/>
        </w:rPr>
        <w:t>.</w:t>
      </w:r>
      <w:r w:rsidR="00DD6C7E" w:rsidRPr="00960597">
        <w:rPr>
          <w:rFonts w:ascii="Book Antiqua" w:hAnsi="Book Antiqua" w:cs="Times New Roman"/>
        </w:rPr>
        <w:t xml:space="preserve"> </w:t>
      </w:r>
    </w:p>
    <w:p w14:paraId="638E93A6" w14:textId="23116BC6" w:rsidR="00107B96" w:rsidRPr="00960597" w:rsidRDefault="00613BD4" w:rsidP="00364C7B">
      <w:pPr>
        <w:adjustRightInd w:val="0"/>
        <w:snapToGrid w:val="0"/>
        <w:spacing w:line="360" w:lineRule="auto"/>
        <w:rPr>
          <w:rFonts w:ascii="Book Antiqua" w:hAnsi="Book Antiqua" w:cs="Times New Roman"/>
        </w:rPr>
      </w:pPr>
      <w:r w:rsidRPr="00960597">
        <w:rPr>
          <w:rFonts w:ascii="Book Antiqua" w:hAnsi="Book Antiqua" w:cs="Times New Roman"/>
        </w:rPr>
        <w:lastRenderedPageBreak/>
        <w:t xml:space="preserve"> </w:t>
      </w:r>
      <w:r w:rsidR="0008517C" w:rsidRPr="00960597">
        <w:rPr>
          <w:rFonts w:ascii="Book Antiqua" w:hAnsi="Book Antiqua" w:cs="Times New Roman"/>
        </w:rPr>
        <w:t>T</w:t>
      </w:r>
      <w:r w:rsidR="008E3152" w:rsidRPr="00960597">
        <w:rPr>
          <w:rFonts w:ascii="Book Antiqua" w:hAnsi="Book Antiqua" w:cs="Times New Roman"/>
        </w:rPr>
        <w:t>arget enrichment technique</w:t>
      </w:r>
      <w:r w:rsidR="0069312A" w:rsidRPr="00960597">
        <w:rPr>
          <w:rFonts w:ascii="Book Antiqua" w:hAnsi="Book Antiqua" w:cs="Times New Roman"/>
        </w:rPr>
        <w:t>s</w:t>
      </w:r>
      <w:r w:rsidR="008E3152" w:rsidRPr="00960597">
        <w:rPr>
          <w:rFonts w:ascii="Book Antiqua" w:hAnsi="Book Antiqua" w:cs="Times New Roman"/>
        </w:rPr>
        <w:t xml:space="preserve">, </w:t>
      </w:r>
      <w:r w:rsidR="00BC667A" w:rsidRPr="00960597">
        <w:rPr>
          <w:rFonts w:ascii="Book Antiqua" w:hAnsi="Book Antiqua" w:cs="Times New Roman"/>
        </w:rPr>
        <w:t>namely</w:t>
      </w:r>
      <w:r w:rsidR="0008517C" w:rsidRPr="00960597">
        <w:rPr>
          <w:rFonts w:ascii="Book Antiqua" w:hAnsi="Book Antiqua" w:cs="Times New Roman"/>
        </w:rPr>
        <w:t xml:space="preserve"> </w:t>
      </w:r>
      <w:r w:rsidR="008E3152" w:rsidRPr="00960597">
        <w:rPr>
          <w:rFonts w:ascii="Book Antiqua" w:hAnsi="Book Antiqua" w:cs="Times New Roman"/>
        </w:rPr>
        <w:t>target c</w:t>
      </w:r>
      <w:r w:rsidR="0069312A" w:rsidRPr="00960597">
        <w:rPr>
          <w:rFonts w:ascii="Book Antiqua" w:hAnsi="Book Antiqua" w:cs="Times New Roman"/>
        </w:rPr>
        <w:t>apture-based platforms, are</w:t>
      </w:r>
      <w:r w:rsidR="008E3152" w:rsidRPr="00960597">
        <w:rPr>
          <w:rFonts w:ascii="Book Antiqua" w:hAnsi="Book Antiqua" w:cs="Times New Roman"/>
        </w:rPr>
        <w:t xml:space="preserve"> </w:t>
      </w:r>
      <w:r w:rsidR="003D5B60" w:rsidRPr="00960597">
        <w:rPr>
          <w:rFonts w:ascii="Book Antiqua" w:hAnsi="Book Antiqua" w:cs="Times New Roman"/>
        </w:rPr>
        <w:t xml:space="preserve">widely </w:t>
      </w:r>
      <w:r w:rsidR="008E3152" w:rsidRPr="00960597">
        <w:rPr>
          <w:rFonts w:ascii="Book Antiqua" w:hAnsi="Book Antiqua" w:cs="Times New Roman"/>
        </w:rPr>
        <w:t>used</w:t>
      </w:r>
      <w:r w:rsidR="00B315FA" w:rsidRPr="00960597">
        <w:rPr>
          <w:rFonts w:ascii="Book Antiqua" w:hAnsi="Book Antiqua" w:cs="Times New Roman"/>
        </w:rPr>
        <w:t xml:space="preserve"> for analyzing gene alterations of cancer</w:t>
      </w:r>
      <w:r w:rsidR="008E3152" w:rsidRPr="00960597">
        <w:rPr>
          <w:rFonts w:ascii="Book Antiqua" w:hAnsi="Book Antiqua" w:cs="Times New Roman"/>
        </w:rPr>
        <w:t>.</w:t>
      </w:r>
      <w:r w:rsidRPr="00960597">
        <w:rPr>
          <w:rFonts w:ascii="Book Antiqua" w:hAnsi="Book Antiqua" w:cs="Times New Roman"/>
        </w:rPr>
        <w:t xml:space="preserve"> </w:t>
      </w:r>
      <w:r w:rsidR="009032AA" w:rsidRPr="00960597">
        <w:rPr>
          <w:rFonts w:ascii="Book Antiqua" w:hAnsi="Book Antiqua" w:cs="Times New Roman"/>
        </w:rPr>
        <w:t>In principle, f</w:t>
      </w:r>
      <w:r w:rsidR="008E3152" w:rsidRPr="00960597">
        <w:rPr>
          <w:rFonts w:ascii="Book Antiqua" w:hAnsi="Book Antiqua" w:cs="Times New Roman"/>
        </w:rPr>
        <w:t xml:space="preserve">ragmented </w:t>
      </w:r>
      <w:r w:rsidR="009032AA" w:rsidRPr="00960597">
        <w:rPr>
          <w:rFonts w:ascii="Book Antiqua" w:hAnsi="Book Antiqua" w:cs="Times New Roman"/>
        </w:rPr>
        <w:t xml:space="preserve">genomic </w:t>
      </w:r>
      <w:r w:rsidR="008E3152" w:rsidRPr="00960597">
        <w:rPr>
          <w:rFonts w:ascii="Book Antiqua" w:hAnsi="Book Antiqua" w:cs="Times New Roman"/>
        </w:rPr>
        <w:t>DNA</w:t>
      </w:r>
      <w:r w:rsidR="009032AA" w:rsidRPr="00960597">
        <w:rPr>
          <w:rFonts w:ascii="Book Antiqua" w:hAnsi="Book Antiqua" w:cs="Times New Roman"/>
        </w:rPr>
        <w:t xml:space="preserve"> is hybridized with DNA/RNA probes designed for capturing targeted regions, and the enriched DNA libraries </w:t>
      </w:r>
      <w:r w:rsidR="00392CC4" w:rsidRPr="00960597">
        <w:rPr>
          <w:rFonts w:ascii="Book Antiqua" w:hAnsi="Book Antiqua" w:cs="Times New Roman"/>
        </w:rPr>
        <w:t>are analyzed by NGS.</w:t>
      </w:r>
      <w:r w:rsidRPr="00960597">
        <w:rPr>
          <w:rFonts w:ascii="Book Antiqua" w:hAnsi="Book Antiqua" w:cs="Times New Roman"/>
        </w:rPr>
        <w:t xml:space="preserve"> </w:t>
      </w:r>
      <w:r w:rsidR="00392CC4" w:rsidRPr="00960597">
        <w:rPr>
          <w:rFonts w:ascii="Book Antiqua" w:hAnsi="Book Antiqua" w:cs="Times New Roman"/>
        </w:rPr>
        <w:t xml:space="preserve">The </w:t>
      </w:r>
      <w:proofErr w:type="spellStart"/>
      <w:r w:rsidR="00392CC4" w:rsidRPr="00960597">
        <w:rPr>
          <w:rFonts w:ascii="Book Antiqua" w:hAnsi="Book Antiqua" w:cs="Times New Roman"/>
        </w:rPr>
        <w:t>SureSelect</w:t>
      </w:r>
      <w:proofErr w:type="spellEnd"/>
      <w:r w:rsidR="00392CC4" w:rsidRPr="00960597">
        <w:rPr>
          <w:rFonts w:ascii="Book Antiqua" w:hAnsi="Book Antiqua" w:cs="Times New Roman"/>
        </w:rPr>
        <w:t xml:space="preserve"> Target Enrichment System (A</w:t>
      </w:r>
      <w:r w:rsidR="00107B96" w:rsidRPr="00960597">
        <w:rPr>
          <w:rFonts w:ascii="Book Antiqua" w:hAnsi="Book Antiqua" w:cs="Times New Roman"/>
        </w:rPr>
        <w:t xml:space="preserve">gilent Technologies) is </w:t>
      </w:r>
      <w:r w:rsidR="004E4DDE" w:rsidRPr="00960597">
        <w:rPr>
          <w:rFonts w:ascii="Book Antiqua" w:hAnsi="Book Antiqua" w:cs="Times New Roman"/>
        </w:rPr>
        <w:t xml:space="preserve">widely </w:t>
      </w:r>
      <w:r w:rsidR="0003184D" w:rsidRPr="00960597">
        <w:rPr>
          <w:rFonts w:ascii="Book Antiqua" w:hAnsi="Book Antiqua" w:cs="Times New Roman"/>
        </w:rPr>
        <w:t xml:space="preserve">employed </w:t>
      </w:r>
      <w:r w:rsidR="00392CC4" w:rsidRPr="00960597">
        <w:rPr>
          <w:rFonts w:ascii="Book Antiqua" w:hAnsi="Book Antiqua" w:cs="Times New Roman"/>
        </w:rPr>
        <w:t xml:space="preserve">for </w:t>
      </w:r>
      <w:r w:rsidR="00107B96" w:rsidRPr="00960597">
        <w:rPr>
          <w:rFonts w:ascii="Book Antiqua" w:hAnsi="Book Antiqua" w:cs="Times New Roman"/>
        </w:rPr>
        <w:t xml:space="preserve">targeted sequencing in combination </w:t>
      </w:r>
      <w:r w:rsidR="00392CC4" w:rsidRPr="00960597">
        <w:rPr>
          <w:rFonts w:ascii="Book Antiqua" w:hAnsi="Book Antiqua" w:cs="Times New Roman"/>
        </w:rPr>
        <w:t xml:space="preserve">with </w:t>
      </w:r>
      <w:r w:rsidR="00F7077C" w:rsidRPr="00960597">
        <w:rPr>
          <w:rFonts w:ascii="Book Antiqua" w:hAnsi="Book Antiqua" w:cs="Times New Roman"/>
        </w:rPr>
        <w:t xml:space="preserve">the </w:t>
      </w:r>
      <w:r w:rsidR="00392CC4" w:rsidRPr="00960597">
        <w:rPr>
          <w:rFonts w:ascii="Book Antiqua" w:hAnsi="Book Antiqua" w:cs="Times New Roman"/>
        </w:rPr>
        <w:t>Il</w:t>
      </w:r>
      <w:r w:rsidR="00107B96" w:rsidRPr="00960597">
        <w:rPr>
          <w:rFonts w:ascii="Book Antiqua" w:hAnsi="Book Antiqua" w:cs="Times New Roman"/>
        </w:rPr>
        <w:t xml:space="preserve">lumina paired-end sequencing platform, which has </w:t>
      </w:r>
      <w:r w:rsidR="00F7077C" w:rsidRPr="00960597">
        <w:rPr>
          <w:rFonts w:ascii="Book Antiqua" w:hAnsi="Book Antiqua" w:cs="Times New Roman"/>
        </w:rPr>
        <w:t xml:space="preserve">a </w:t>
      </w:r>
      <w:r w:rsidR="0003184D" w:rsidRPr="00960597">
        <w:rPr>
          <w:rFonts w:ascii="Book Antiqua" w:hAnsi="Book Antiqua" w:cs="Times New Roman"/>
        </w:rPr>
        <w:t xml:space="preserve">relatively </w:t>
      </w:r>
      <w:r w:rsidR="00107B96" w:rsidRPr="00960597">
        <w:rPr>
          <w:rFonts w:ascii="Book Antiqua" w:hAnsi="Book Antiqua" w:cs="Times New Roman"/>
        </w:rPr>
        <w:t>low error rate among</w:t>
      </w:r>
      <w:r w:rsidR="00F7077C" w:rsidRPr="00960597">
        <w:rPr>
          <w:rFonts w:ascii="Book Antiqua" w:hAnsi="Book Antiqua" w:cs="Times New Roman"/>
        </w:rPr>
        <w:t>st</w:t>
      </w:r>
      <w:r w:rsidR="00107B96" w:rsidRPr="00960597">
        <w:rPr>
          <w:rFonts w:ascii="Book Antiqua" w:hAnsi="Book Antiqua" w:cs="Times New Roman"/>
        </w:rPr>
        <w:t xml:space="preserve"> high-throughput sequencing </w:t>
      </w:r>
      <w:proofErr w:type="gramStart"/>
      <w:r w:rsidR="00107B96" w:rsidRPr="00960597">
        <w:rPr>
          <w:rFonts w:ascii="Book Antiqua" w:hAnsi="Book Antiqua" w:cs="Times New Roman"/>
        </w:rPr>
        <w:t>instruments</w:t>
      </w:r>
      <w:r w:rsidR="008B2510" w:rsidRPr="00960597">
        <w:rPr>
          <w:rFonts w:ascii="Book Antiqua" w:hAnsi="Book Antiqua" w:cs="Times New Roman"/>
          <w:vertAlign w:val="superscript"/>
        </w:rPr>
        <w:t>[</w:t>
      </w:r>
      <w:proofErr w:type="gramEnd"/>
      <w:r w:rsidR="008B2510" w:rsidRPr="00960597">
        <w:rPr>
          <w:rFonts w:ascii="Book Antiqua" w:hAnsi="Book Antiqua" w:cs="Times New Roman"/>
          <w:vertAlign w:val="superscript"/>
        </w:rPr>
        <w:t>2</w:t>
      </w:r>
      <w:r w:rsidRPr="00960597">
        <w:rPr>
          <w:rFonts w:ascii="Book Antiqua" w:eastAsia="宋体" w:hAnsi="Book Antiqua" w:cs="Times New Roman" w:hint="eastAsia"/>
          <w:vertAlign w:val="superscript"/>
          <w:lang w:eastAsia="zh-CN"/>
        </w:rPr>
        <w:t>1</w:t>
      </w:r>
      <w:r w:rsidR="008B2510" w:rsidRPr="00960597">
        <w:rPr>
          <w:rFonts w:ascii="Book Antiqua" w:hAnsi="Book Antiqua" w:cs="Times New Roman"/>
          <w:vertAlign w:val="superscript"/>
        </w:rPr>
        <w:t>]</w:t>
      </w:r>
      <w:r w:rsidR="00107B96" w:rsidRPr="00960597">
        <w:rPr>
          <w:rFonts w:ascii="Book Antiqua" w:hAnsi="Book Antiqua" w:cs="Times New Roman"/>
        </w:rPr>
        <w:t>.</w:t>
      </w:r>
      <w:r w:rsidRPr="00960597">
        <w:rPr>
          <w:rFonts w:ascii="Book Antiqua" w:hAnsi="Book Antiqua" w:cs="Times New Roman"/>
        </w:rPr>
        <w:t xml:space="preserve"> </w:t>
      </w:r>
      <w:r w:rsidR="00107B96" w:rsidRPr="00960597">
        <w:rPr>
          <w:rFonts w:ascii="Book Antiqua" w:hAnsi="Book Antiqua" w:cs="Times New Roman"/>
        </w:rPr>
        <w:t xml:space="preserve">Although </w:t>
      </w:r>
      <w:r w:rsidR="00F7077C" w:rsidRPr="00960597">
        <w:rPr>
          <w:rFonts w:ascii="Book Antiqua" w:hAnsi="Book Antiqua" w:cs="Times New Roman"/>
        </w:rPr>
        <w:t xml:space="preserve">the </w:t>
      </w:r>
      <w:r w:rsidR="00107B96" w:rsidRPr="00960597">
        <w:rPr>
          <w:rFonts w:ascii="Book Antiqua" w:hAnsi="Book Antiqua" w:cs="Times New Roman"/>
        </w:rPr>
        <w:t xml:space="preserve">manufacturer’s protocol </w:t>
      </w:r>
      <w:r w:rsidR="00F7077C" w:rsidRPr="00960597">
        <w:rPr>
          <w:rFonts w:ascii="Book Antiqua" w:hAnsi="Book Antiqua" w:cs="Times New Roman"/>
        </w:rPr>
        <w:t xml:space="preserve">for the </w:t>
      </w:r>
      <w:proofErr w:type="spellStart"/>
      <w:r w:rsidR="00107B96" w:rsidRPr="00960597">
        <w:rPr>
          <w:rFonts w:ascii="Book Antiqua" w:hAnsi="Book Antiqua" w:cs="Times New Roman"/>
        </w:rPr>
        <w:t>SureSelect</w:t>
      </w:r>
      <w:proofErr w:type="spellEnd"/>
      <w:r w:rsidR="00107B96" w:rsidRPr="00960597">
        <w:rPr>
          <w:rFonts w:ascii="Book Antiqua" w:hAnsi="Book Antiqua" w:cs="Times New Roman"/>
        </w:rPr>
        <w:t xml:space="preserve"> Target Enrichment System requires at least 200 ng of input DNA, </w:t>
      </w:r>
      <w:r w:rsidR="0074690B" w:rsidRPr="00960597">
        <w:rPr>
          <w:rFonts w:ascii="Book Antiqua" w:hAnsi="Book Antiqua" w:cs="Times New Roman"/>
        </w:rPr>
        <w:t xml:space="preserve">the amount </w:t>
      </w:r>
      <w:r w:rsidR="00F7077C" w:rsidRPr="00960597">
        <w:rPr>
          <w:rFonts w:ascii="Book Antiqua" w:hAnsi="Book Antiqua" w:cs="Times New Roman"/>
        </w:rPr>
        <w:t xml:space="preserve">can </w:t>
      </w:r>
      <w:r w:rsidR="0074690B" w:rsidRPr="00960597">
        <w:rPr>
          <w:rFonts w:ascii="Book Antiqua" w:hAnsi="Book Antiqua" w:cs="Times New Roman"/>
        </w:rPr>
        <w:t xml:space="preserve">be reduced by </w:t>
      </w:r>
      <w:r w:rsidR="00A67896" w:rsidRPr="00960597">
        <w:rPr>
          <w:rFonts w:ascii="Book Antiqua" w:hAnsi="Book Antiqua" w:cs="Times New Roman"/>
        </w:rPr>
        <w:t xml:space="preserve">using particular library preparation kits, such as </w:t>
      </w:r>
      <w:r w:rsidR="0003184D" w:rsidRPr="00960597">
        <w:rPr>
          <w:rFonts w:ascii="Book Antiqua" w:hAnsi="Book Antiqua" w:cs="Times New Roman"/>
        </w:rPr>
        <w:t xml:space="preserve">the </w:t>
      </w:r>
      <w:r w:rsidR="00A67896" w:rsidRPr="00960597">
        <w:rPr>
          <w:rFonts w:ascii="Book Antiqua" w:hAnsi="Book Antiqua" w:cs="Times New Roman"/>
        </w:rPr>
        <w:t>KAPA Hy</w:t>
      </w:r>
      <w:r w:rsidR="00402E8E" w:rsidRPr="00960597">
        <w:rPr>
          <w:rFonts w:ascii="Book Antiqua" w:hAnsi="Book Antiqua" w:cs="Times New Roman"/>
        </w:rPr>
        <w:t xml:space="preserve">per Prep Kit (KAPA </w:t>
      </w:r>
      <w:proofErr w:type="spellStart"/>
      <w:r w:rsidR="00402E8E" w:rsidRPr="00960597">
        <w:rPr>
          <w:rFonts w:ascii="Book Antiqua" w:hAnsi="Book Antiqua" w:cs="Times New Roman"/>
        </w:rPr>
        <w:t>Biosystems</w:t>
      </w:r>
      <w:proofErr w:type="spellEnd"/>
      <w:proofErr w:type="gramStart"/>
      <w:r w:rsidR="00402E8E" w:rsidRPr="00960597">
        <w:rPr>
          <w:rFonts w:ascii="Book Antiqua" w:hAnsi="Book Antiqua" w:cs="Times New Roman"/>
        </w:rPr>
        <w:t>)</w:t>
      </w:r>
      <w:r w:rsidR="008B2510" w:rsidRPr="00960597">
        <w:rPr>
          <w:rFonts w:ascii="Book Antiqua" w:hAnsi="Book Antiqua" w:cs="Times New Roman"/>
          <w:vertAlign w:val="superscript"/>
        </w:rPr>
        <w:t>[</w:t>
      </w:r>
      <w:proofErr w:type="gramEnd"/>
      <w:r w:rsidR="008B2510" w:rsidRPr="00960597">
        <w:rPr>
          <w:rFonts w:ascii="Book Antiqua" w:hAnsi="Book Antiqua" w:cs="Times New Roman"/>
          <w:vertAlign w:val="superscript"/>
        </w:rPr>
        <w:t>2</w:t>
      </w:r>
      <w:r w:rsidRPr="00960597">
        <w:rPr>
          <w:rFonts w:ascii="Book Antiqua" w:eastAsia="宋体" w:hAnsi="Book Antiqua" w:cs="Times New Roman" w:hint="eastAsia"/>
          <w:vertAlign w:val="superscript"/>
          <w:lang w:eastAsia="zh-CN"/>
        </w:rPr>
        <w:t>2</w:t>
      </w:r>
      <w:r w:rsidR="00A553E4" w:rsidRPr="00960597">
        <w:rPr>
          <w:rFonts w:ascii="Book Antiqua" w:hAnsi="Book Antiqua" w:cs="Times New Roman"/>
          <w:vertAlign w:val="superscript"/>
        </w:rPr>
        <w:t>]</w:t>
      </w:r>
      <w:r w:rsidR="00402E8E" w:rsidRPr="00960597">
        <w:rPr>
          <w:rFonts w:ascii="Book Antiqua" w:hAnsi="Book Antiqua" w:cs="Times New Roman"/>
        </w:rPr>
        <w:t>.</w:t>
      </w:r>
    </w:p>
    <w:p w14:paraId="6FC32111" w14:textId="5446E24E" w:rsidR="003E2C02" w:rsidRPr="00960597" w:rsidRDefault="00613BD4" w:rsidP="00364C7B">
      <w:pPr>
        <w:adjustRightInd w:val="0"/>
        <w:snapToGrid w:val="0"/>
        <w:spacing w:line="360" w:lineRule="auto"/>
        <w:rPr>
          <w:rFonts w:ascii="Book Antiqua" w:hAnsi="Book Antiqua" w:cs="Times New Roman"/>
        </w:rPr>
      </w:pPr>
      <w:r w:rsidRPr="00960597">
        <w:rPr>
          <w:rFonts w:ascii="Book Antiqua" w:hAnsi="Book Antiqua" w:cs="Times New Roman"/>
        </w:rPr>
        <w:t xml:space="preserve"> </w:t>
      </w:r>
      <w:r w:rsidR="001B33EC" w:rsidRPr="00960597">
        <w:rPr>
          <w:rFonts w:ascii="Book Antiqua" w:hAnsi="Book Antiqua" w:cs="Times New Roman"/>
        </w:rPr>
        <w:t xml:space="preserve">In addition to these commercially available technologies, various highly sensitive sequencing methods have been developed for detecting </w:t>
      </w:r>
      <w:proofErr w:type="spellStart"/>
      <w:r w:rsidR="001B33EC" w:rsidRPr="00960597">
        <w:rPr>
          <w:rFonts w:ascii="Book Antiqua" w:hAnsi="Book Antiqua" w:cs="Times New Roman"/>
        </w:rPr>
        <w:t>ctDNA</w:t>
      </w:r>
      <w:proofErr w:type="spellEnd"/>
      <w:r w:rsidR="001B33EC" w:rsidRPr="00960597">
        <w:rPr>
          <w:rFonts w:ascii="Book Antiqua" w:hAnsi="Book Antiqua" w:cs="Times New Roman"/>
        </w:rPr>
        <w:t>.</w:t>
      </w:r>
      <w:r w:rsidRPr="00960597">
        <w:rPr>
          <w:rFonts w:ascii="Book Antiqua" w:hAnsi="Book Antiqua" w:cs="Times New Roman"/>
        </w:rPr>
        <w:t xml:space="preserve"> </w:t>
      </w:r>
      <w:r w:rsidR="00967D8F" w:rsidRPr="00960597">
        <w:rPr>
          <w:rFonts w:ascii="Book Antiqua" w:hAnsi="Book Antiqua" w:cs="Times New Roman"/>
        </w:rPr>
        <w:t xml:space="preserve">In </w:t>
      </w:r>
      <w:r w:rsidR="00402E8E" w:rsidRPr="00960597">
        <w:rPr>
          <w:rFonts w:ascii="Book Antiqua" w:hAnsi="Book Antiqua" w:cs="Times New Roman"/>
        </w:rPr>
        <w:t xml:space="preserve">an </w:t>
      </w:r>
      <w:proofErr w:type="spellStart"/>
      <w:r w:rsidR="00402E8E" w:rsidRPr="00960597">
        <w:rPr>
          <w:rFonts w:ascii="Book Antiqua" w:hAnsi="Book Antiqua" w:cs="Times New Roman"/>
        </w:rPr>
        <w:t>amplicon</w:t>
      </w:r>
      <w:proofErr w:type="spellEnd"/>
      <w:r w:rsidR="00402E8E" w:rsidRPr="00960597">
        <w:rPr>
          <w:rFonts w:ascii="Book Antiqua" w:hAnsi="Book Antiqua" w:cs="Times New Roman"/>
        </w:rPr>
        <w:t xml:space="preserve">-based system, </w:t>
      </w:r>
      <w:r w:rsidR="001B33EC" w:rsidRPr="00960597">
        <w:rPr>
          <w:rFonts w:ascii="Book Antiqua" w:hAnsi="Book Antiqua" w:cs="Times New Roman"/>
        </w:rPr>
        <w:t>Safe-</w:t>
      </w:r>
      <w:proofErr w:type="spellStart"/>
      <w:r w:rsidR="001B33EC" w:rsidRPr="00960597">
        <w:rPr>
          <w:rFonts w:ascii="Book Antiqua" w:hAnsi="Book Antiqua" w:cs="Times New Roman"/>
        </w:rPr>
        <w:t>SeqS</w:t>
      </w:r>
      <w:proofErr w:type="spellEnd"/>
      <w:r w:rsidR="00967D8F" w:rsidRPr="00960597">
        <w:rPr>
          <w:rFonts w:ascii="Book Antiqua" w:hAnsi="Book Antiqua" w:cs="Times New Roman"/>
        </w:rPr>
        <w:t xml:space="preserve"> (Safe-Sequencing System)</w:t>
      </w:r>
      <w:r w:rsidR="00402E8E" w:rsidRPr="00960597">
        <w:rPr>
          <w:rFonts w:ascii="Book Antiqua" w:hAnsi="Book Antiqua" w:cs="Times New Roman"/>
        </w:rPr>
        <w:t>,</w:t>
      </w:r>
      <w:r w:rsidR="00967D8F" w:rsidRPr="00960597">
        <w:rPr>
          <w:rFonts w:ascii="Book Antiqua" w:hAnsi="Book Antiqua" w:cs="Times New Roman"/>
        </w:rPr>
        <w:t xml:space="preserve"> individual DNA molecules are tagged with </w:t>
      </w:r>
      <w:r w:rsidR="00590C85" w:rsidRPr="00960597">
        <w:rPr>
          <w:rFonts w:ascii="Book Antiqua" w:hAnsi="Book Antiqua" w:cs="Times New Roman"/>
        </w:rPr>
        <w:t xml:space="preserve">a </w:t>
      </w:r>
      <w:r w:rsidR="00967D8F" w:rsidRPr="00960597">
        <w:rPr>
          <w:rFonts w:ascii="Book Antiqua" w:hAnsi="Book Antiqua" w:cs="Times New Roman"/>
        </w:rPr>
        <w:t>unique identifier, then amplified and sequenced.</w:t>
      </w:r>
      <w:r w:rsidRPr="00960597">
        <w:rPr>
          <w:rFonts w:ascii="Book Antiqua" w:hAnsi="Book Antiqua" w:cs="Times New Roman"/>
        </w:rPr>
        <w:t xml:space="preserve"> </w:t>
      </w:r>
      <w:r w:rsidR="00967D8F" w:rsidRPr="00960597">
        <w:rPr>
          <w:rFonts w:ascii="Book Antiqua" w:hAnsi="Book Antiqua" w:cs="Times New Roman"/>
        </w:rPr>
        <w:t xml:space="preserve">According to the original paper, the error rate </w:t>
      </w:r>
      <w:r w:rsidR="00590C85" w:rsidRPr="00960597">
        <w:rPr>
          <w:rFonts w:ascii="Book Antiqua" w:hAnsi="Book Antiqua" w:cs="Times New Roman"/>
        </w:rPr>
        <w:t xml:space="preserve">could be </w:t>
      </w:r>
      <w:r w:rsidR="00967D8F" w:rsidRPr="00960597">
        <w:rPr>
          <w:rFonts w:ascii="Book Antiqua" w:hAnsi="Book Antiqua" w:cs="Times New Roman"/>
        </w:rPr>
        <w:t>lowered to 9</w:t>
      </w:r>
      <w:r w:rsidR="006B5EB5" w:rsidRPr="00960597">
        <w:rPr>
          <w:rFonts w:ascii="Book Antiqua" w:eastAsia="宋体" w:hAnsi="Book Antiqua" w:cs="Times New Roman" w:hint="eastAsia"/>
          <w:lang w:eastAsia="zh-CN"/>
        </w:rPr>
        <w:t xml:space="preserve"> </w:t>
      </w:r>
      <w:r w:rsidR="006B5EB5" w:rsidRPr="00960597">
        <w:rPr>
          <w:rFonts w:ascii="Times New Roman" w:hAnsi="Times New Roman" w:cs="Times New Roman"/>
        </w:rPr>
        <w:t>×</w:t>
      </w:r>
      <w:r w:rsidR="006B5EB5" w:rsidRPr="00960597">
        <w:rPr>
          <w:rFonts w:ascii="Book Antiqua" w:eastAsia="宋体" w:hAnsi="Book Antiqua" w:cs="Times New Roman" w:hint="eastAsia"/>
          <w:lang w:eastAsia="zh-CN"/>
        </w:rPr>
        <w:t xml:space="preserve"> </w:t>
      </w:r>
      <w:r w:rsidR="00967D8F" w:rsidRPr="00960597">
        <w:rPr>
          <w:rFonts w:ascii="Book Antiqua" w:hAnsi="Book Antiqua" w:cs="Times New Roman"/>
        </w:rPr>
        <w:t>10</w:t>
      </w:r>
      <w:r w:rsidR="00967D8F" w:rsidRPr="00960597">
        <w:rPr>
          <w:rFonts w:ascii="Book Antiqua" w:hAnsi="Book Antiqua" w:cs="Times New Roman"/>
          <w:vertAlign w:val="superscript"/>
        </w:rPr>
        <w:t>-6</w:t>
      </w:r>
      <w:r w:rsidR="00967D8F" w:rsidRPr="00960597">
        <w:rPr>
          <w:rFonts w:ascii="Book Antiqua" w:hAnsi="Book Antiqua" w:cs="Times New Roman"/>
        </w:rPr>
        <w:t xml:space="preserve"> by taking into account unique </w:t>
      </w:r>
      <w:proofErr w:type="gramStart"/>
      <w:r w:rsidR="00967D8F" w:rsidRPr="00960597">
        <w:rPr>
          <w:rFonts w:ascii="Book Antiqua" w:hAnsi="Book Antiqua" w:cs="Times New Roman"/>
        </w:rPr>
        <w:t>identifiers</w:t>
      </w:r>
      <w:r w:rsidR="00402E8E" w:rsidRPr="00960597">
        <w:rPr>
          <w:rFonts w:ascii="Book Antiqua" w:hAnsi="Book Antiqua" w:cs="Times New Roman"/>
          <w:vertAlign w:val="superscript"/>
        </w:rPr>
        <w:t>[</w:t>
      </w:r>
      <w:proofErr w:type="gramEnd"/>
      <w:r w:rsidR="008B2510" w:rsidRPr="00960597">
        <w:rPr>
          <w:rFonts w:ascii="Book Antiqua" w:hAnsi="Book Antiqua" w:cs="Times New Roman"/>
          <w:vertAlign w:val="superscript"/>
        </w:rPr>
        <w:t>2</w:t>
      </w:r>
      <w:r w:rsidRPr="00960597">
        <w:rPr>
          <w:rFonts w:ascii="Book Antiqua" w:eastAsia="宋体" w:hAnsi="Book Antiqua" w:cs="Times New Roman" w:hint="eastAsia"/>
          <w:vertAlign w:val="superscript"/>
          <w:lang w:eastAsia="zh-CN"/>
        </w:rPr>
        <w:t>3</w:t>
      </w:r>
      <w:r w:rsidR="00402E8E" w:rsidRPr="00960597">
        <w:rPr>
          <w:rFonts w:ascii="Book Antiqua" w:hAnsi="Book Antiqua" w:cs="Times New Roman"/>
          <w:vertAlign w:val="superscript"/>
        </w:rPr>
        <w:t>]</w:t>
      </w:r>
      <w:r w:rsidR="00967D8F" w:rsidRPr="00960597">
        <w:rPr>
          <w:rFonts w:ascii="Book Antiqua" w:hAnsi="Book Antiqua" w:cs="Times New Roman"/>
        </w:rPr>
        <w:t>.</w:t>
      </w:r>
      <w:r w:rsidRPr="00960597">
        <w:rPr>
          <w:rFonts w:ascii="Book Antiqua" w:hAnsi="Book Antiqua" w:cs="Times New Roman"/>
        </w:rPr>
        <w:t xml:space="preserve"> </w:t>
      </w:r>
      <w:proofErr w:type="spellStart"/>
      <w:r w:rsidR="00967D8F" w:rsidRPr="00960597">
        <w:rPr>
          <w:rFonts w:ascii="Book Antiqua" w:hAnsi="Book Antiqua" w:cs="Times New Roman"/>
        </w:rPr>
        <w:t>Forshew</w:t>
      </w:r>
      <w:proofErr w:type="spellEnd"/>
      <w:r w:rsidR="00967D8F" w:rsidRPr="00960597">
        <w:rPr>
          <w:rFonts w:ascii="Book Antiqua" w:hAnsi="Book Antiqua" w:cs="Times New Roman"/>
        </w:rPr>
        <w:t xml:space="preserve"> </w:t>
      </w:r>
      <w:r w:rsidR="00967D8F" w:rsidRPr="00960597">
        <w:rPr>
          <w:rFonts w:ascii="Book Antiqua" w:hAnsi="Book Antiqua" w:cs="Times New Roman"/>
          <w:i/>
        </w:rPr>
        <w:t xml:space="preserve">et </w:t>
      </w:r>
      <w:proofErr w:type="gramStart"/>
      <w:r w:rsidR="00967D8F" w:rsidRPr="00960597">
        <w:rPr>
          <w:rFonts w:ascii="Book Antiqua" w:hAnsi="Book Antiqua" w:cs="Times New Roman"/>
          <w:i/>
        </w:rPr>
        <w:t>al</w:t>
      </w:r>
      <w:r w:rsidR="006B5EB5" w:rsidRPr="00960597">
        <w:rPr>
          <w:rFonts w:ascii="Book Antiqua" w:hAnsi="Book Antiqua" w:cs="Times New Roman"/>
          <w:vertAlign w:val="superscript"/>
        </w:rPr>
        <w:t>[</w:t>
      </w:r>
      <w:proofErr w:type="gramEnd"/>
      <w:r w:rsidR="006B5EB5" w:rsidRPr="00960597">
        <w:rPr>
          <w:rFonts w:ascii="Book Antiqua" w:hAnsi="Book Antiqua" w:cs="Times New Roman"/>
          <w:vertAlign w:val="superscript"/>
        </w:rPr>
        <w:t>2</w:t>
      </w:r>
      <w:r w:rsidRPr="00960597">
        <w:rPr>
          <w:rFonts w:ascii="Book Antiqua" w:eastAsia="宋体" w:hAnsi="Book Antiqua" w:cs="Times New Roman" w:hint="eastAsia"/>
          <w:vertAlign w:val="superscript"/>
          <w:lang w:eastAsia="zh-CN"/>
        </w:rPr>
        <w:t>4</w:t>
      </w:r>
      <w:r w:rsidR="006B5EB5" w:rsidRPr="00960597">
        <w:rPr>
          <w:rFonts w:ascii="Book Antiqua" w:hAnsi="Book Antiqua" w:cs="Times New Roman"/>
          <w:vertAlign w:val="superscript"/>
        </w:rPr>
        <w:t>]</w:t>
      </w:r>
      <w:r w:rsidR="00967D8F" w:rsidRPr="00960597">
        <w:rPr>
          <w:rFonts w:ascii="Book Antiqua" w:hAnsi="Book Antiqua" w:cs="Times New Roman"/>
        </w:rPr>
        <w:t xml:space="preserve"> reported a method termed Tam-</w:t>
      </w:r>
      <w:proofErr w:type="spellStart"/>
      <w:r w:rsidR="00967D8F" w:rsidRPr="00960597">
        <w:rPr>
          <w:rFonts w:ascii="Book Antiqua" w:hAnsi="Book Antiqua" w:cs="Times New Roman"/>
        </w:rPr>
        <w:t>Seq</w:t>
      </w:r>
      <w:proofErr w:type="spellEnd"/>
      <w:r w:rsidR="00967D8F" w:rsidRPr="00960597">
        <w:rPr>
          <w:rFonts w:ascii="Book Antiqua" w:hAnsi="Book Antiqua" w:cs="Times New Roman"/>
        </w:rPr>
        <w:t xml:space="preserve"> (Tagged-</w:t>
      </w:r>
      <w:proofErr w:type="spellStart"/>
      <w:r w:rsidR="00967D8F" w:rsidRPr="00960597">
        <w:rPr>
          <w:rFonts w:ascii="Book Antiqua" w:hAnsi="Book Antiqua" w:cs="Times New Roman"/>
        </w:rPr>
        <w:t>Amplicon</w:t>
      </w:r>
      <w:proofErr w:type="spellEnd"/>
      <w:r w:rsidR="00967D8F" w:rsidRPr="00960597">
        <w:rPr>
          <w:rFonts w:ascii="Book Antiqua" w:hAnsi="Book Antiqua" w:cs="Times New Roman"/>
        </w:rPr>
        <w:t xml:space="preserve"> deep Sequencing) in 2012.</w:t>
      </w:r>
      <w:r w:rsidRPr="00960597">
        <w:rPr>
          <w:rFonts w:ascii="Book Antiqua" w:hAnsi="Book Antiqua" w:cs="Times New Roman"/>
        </w:rPr>
        <w:t xml:space="preserve"> </w:t>
      </w:r>
      <w:r w:rsidR="00967D8F" w:rsidRPr="00960597">
        <w:rPr>
          <w:rFonts w:ascii="Book Antiqua" w:hAnsi="Book Antiqua" w:cs="Times New Roman"/>
        </w:rPr>
        <w:t xml:space="preserve">They detected somatic mutations in </w:t>
      </w:r>
      <w:proofErr w:type="spellStart"/>
      <w:r w:rsidR="00967D8F" w:rsidRPr="00960597">
        <w:rPr>
          <w:rFonts w:ascii="Book Antiqua" w:hAnsi="Book Antiqua" w:cs="Times New Roman"/>
        </w:rPr>
        <w:t>cfDNA</w:t>
      </w:r>
      <w:proofErr w:type="spellEnd"/>
      <w:r w:rsidR="00967D8F" w:rsidRPr="00960597">
        <w:rPr>
          <w:rFonts w:ascii="Book Antiqua" w:hAnsi="Book Antiqua" w:cs="Times New Roman"/>
        </w:rPr>
        <w:t xml:space="preserve"> at </w:t>
      </w:r>
      <w:r w:rsidR="0003184D" w:rsidRPr="00960597">
        <w:rPr>
          <w:rFonts w:ascii="Book Antiqua" w:hAnsi="Book Antiqua" w:cs="Times New Roman"/>
        </w:rPr>
        <w:t xml:space="preserve">a </w:t>
      </w:r>
      <w:r w:rsidR="00967D8F" w:rsidRPr="00960597">
        <w:rPr>
          <w:rFonts w:ascii="Book Antiqua" w:hAnsi="Book Antiqua" w:cs="Times New Roman"/>
        </w:rPr>
        <w:t xml:space="preserve">2% allele </w:t>
      </w:r>
      <w:r w:rsidR="0003184D" w:rsidRPr="00960597">
        <w:rPr>
          <w:rFonts w:ascii="Book Antiqua" w:hAnsi="Book Antiqua" w:cs="Times New Roman"/>
        </w:rPr>
        <w:t>frequency</w:t>
      </w:r>
      <w:r w:rsidR="00967D8F" w:rsidRPr="00960597">
        <w:rPr>
          <w:rFonts w:ascii="Book Antiqua" w:hAnsi="Book Antiqua" w:cs="Times New Roman"/>
        </w:rPr>
        <w:t>.</w:t>
      </w:r>
      <w:r w:rsidRPr="00960597">
        <w:rPr>
          <w:rFonts w:ascii="Book Antiqua" w:hAnsi="Book Antiqua" w:cs="Times New Roman"/>
        </w:rPr>
        <w:t xml:space="preserve"> </w:t>
      </w:r>
      <w:r w:rsidR="00967D8F" w:rsidRPr="00960597">
        <w:rPr>
          <w:rFonts w:ascii="Book Antiqua" w:hAnsi="Book Antiqua" w:cs="Times New Roman"/>
        </w:rPr>
        <w:t>In</w:t>
      </w:r>
      <w:r w:rsidR="00590C85" w:rsidRPr="00960597">
        <w:rPr>
          <w:rFonts w:ascii="Book Antiqua" w:hAnsi="Book Antiqua" w:cs="Times New Roman"/>
        </w:rPr>
        <w:t xml:space="preserve"> the case of</w:t>
      </w:r>
      <w:r w:rsidR="00967D8F" w:rsidRPr="00960597">
        <w:rPr>
          <w:rFonts w:ascii="Book Antiqua" w:hAnsi="Book Antiqua" w:cs="Times New Roman"/>
        </w:rPr>
        <w:t xml:space="preserve"> non-small cell lung cancer, another method for profiling </w:t>
      </w:r>
      <w:proofErr w:type="spellStart"/>
      <w:r w:rsidR="00967D8F" w:rsidRPr="00960597">
        <w:rPr>
          <w:rFonts w:ascii="Book Antiqua" w:hAnsi="Book Antiqua" w:cs="Times New Roman"/>
        </w:rPr>
        <w:t>ctDNA</w:t>
      </w:r>
      <w:proofErr w:type="spellEnd"/>
      <w:r w:rsidR="00967D8F" w:rsidRPr="00960597">
        <w:rPr>
          <w:rFonts w:ascii="Book Antiqua" w:hAnsi="Book Antiqua" w:cs="Times New Roman"/>
        </w:rPr>
        <w:t>, CAPP-</w:t>
      </w:r>
      <w:proofErr w:type="spellStart"/>
      <w:r w:rsidR="00967D8F" w:rsidRPr="00960597">
        <w:rPr>
          <w:rFonts w:ascii="Book Antiqua" w:hAnsi="Book Antiqua" w:cs="Times New Roman"/>
        </w:rPr>
        <w:t>Seq</w:t>
      </w:r>
      <w:proofErr w:type="spellEnd"/>
      <w:r w:rsidR="00967D8F" w:rsidRPr="00960597">
        <w:rPr>
          <w:rFonts w:ascii="Book Antiqua" w:hAnsi="Book Antiqua" w:cs="Times New Roman"/>
        </w:rPr>
        <w:t xml:space="preserve"> (Cancer Personalized Profiling by deep Sequencing)</w:t>
      </w:r>
      <w:r w:rsidR="00590C85" w:rsidRPr="00960597">
        <w:rPr>
          <w:rFonts w:ascii="Book Antiqua" w:hAnsi="Book Antiqua" w:cs="Times New Roman"/>
        </w:rPr>
        <w:t>,</w:t>
      </w:r>
      <w:r w:rsidR="006B5EB5" w:rsidRPr="00960597">
        <w:rPr>
          <w:rFonts w:ascii="Book Antiqua" w:hAnsi="Book Antiqua" w:cs="Times New Roman"/>
        </w:rPr>
        <w:t xml:space="preserve"> has been </w:t>
      </w:r>
      <w:proofErr w:type="gramStart"/>
      <w:r w:rsidR="006B5EB5" w:rsidRPr="00960597">
        <w:rPr>
          <w:rFonts w:ascii="Book Antiqua" w:hAnsi="Book Antiqua" w:cs="Times New Roman"/>
        </w:rPr>
        <w:t>described</w:t>
      </w:r>
      <w:r w:rsidR="00967D8F" w:rsidRPr="00960597">
        <w:rPr>
          <w:rFonts w:ascii="Book Antiqua" w:hAnsi="Book Antiqua" w:cs="Times New Roman"/>
          <w:vertAlign w:val="superscript"/>
        </w:rPr>
        <w:t>[</w:t>
      </w:r>
      <w:proofErr w:type="gramEnd"/>
      <w:r w:rsidR="008B2510" w:rsidRPr="00960597">
        <w:rPr>
          <w:rFonts w:ascii="Book Antiqua" w:hAnsi="Book Antiqua" w:cs="Times New Roman"/>
          <w:vertAlign w:val="superscript"/>
        </w:rPr>
        <w:t>2</w:t>
      </w:r>
      <w:r w:rsidRPr="00960597">
        <w:rPr>
          <w:rFonts w:ascii="Book Antiqua" w:eastAsia="宋体" w:hAnsi="Book Antiqua" w:cs="Times New Roman" w:hint="eastAsia"/>
          <w:vertAlign w:val="superscript"/>
          <w:lang w:eastAsia="zh-CN"/>
        </w:rPr>
        <w:t>5</w:t>
      </w:r>
      <w:r w:rsidR="00967D8F" w:rsidRPr="00960597">
        <w:rPr>
          <w:rFonts w:ascii="Book Antiqua" w:hAnsi="Book Antiqua" w:cs="Times New Roman"/>
          <w:vertAlign w:val="superscript"/>
        </w:rPr>
        <w:t>]</w:t>
      </w:r>
      <w:r w:rsidR="00967D8F" w:rsidRPr="00960597">
        <w:rPr>
          <w:rFonts w:ascii="Book Antiqua" w:hAnsi="Book Antiqua" w:cs="Times New Roman"/>
        </w:rPr>
        <w:t>.</w:t>
      </w:r>
      <w:r w:rsidRPr="00960597">
        <w:rPr>
          <w:rFonts w:ascii="Book Antiqua" w:hAnsi="Book Antiqua" w:cs="Times New Roman"/>
        </w:rPr>
        <w:t xml:space="preserve"> </w:t>
      </w:r>
      <w:r w:rsidR="00590C85" w:rsidRPr="00960597">
        <w:rPr>
          <w:rFonts w:ascii="Book Antiqua" w:hAnsi="Book Antiqua" w:cs="Times New Roman"/>
        </w:rPr>
        <w:t>In addition to</w:t>
      </w:r>
      <w:r w:rsidR="003E2C02" w:rsidRPr="00960597">
        <w:rPr>
          <w:rFonts w:ascii="Book Antiqua" w:hAnsi="Book Antiqua" w:cs="Times New Roman"/>
        </w:rPr>
        <w:t xml:space="preserve"> methods</w:t>
      </w:r>
      <w:r w:rsidR="00402E8E" w:rsidRPr="00960597">
        <w:rPr>
          <w:rFonts w:ascii="Book Antiqua" w:hAnsi="Book Antiqua" w:cs="Times New Roman"/>
        </w:rPr>
        <w:t xml:space="preserve"> for detecting SNV</w:t>
      </w:r>
      <w:r w:rsidR="00590C85" w:rsidRPr="00960597">
        <w:rPr>
          <w:rFonts w:ascii="Book Antiqua" w:hAnsi="Book Antiqua" w:cs="Times New Roman"/>
        </w:rPr>
        <w:t>s</w:t>
      </w:r>
      <w:r w:rsidR="003E2C02" w:rsidRPr="00960597">
        <w:rPr>
          <w:rFonts w:ascii="Book Antiqua" w:hAnsi="Book Antiqua" w:cs="Times New Roman"/>
        </w:rPr>
        <w:t xml:space="preserve">, </w:t>
      </w:r>
      <w:r w:rsidR="00EA680E" w:rsidRPr="00960597">
        <w:rPr>
          <w:rFonts w:ascii="Book Antiqua" w:hAnsi="Book Antiqua" w:cs="Times New Roman"/>
        </w:rPr>
        <w:t>Personalized Analysis of Rearranged Ends (PARE</w:t>
      </w:r>
      <w:r w:rsidR="003E2C02" w:rsidRPr="00960597">
        <w:rPr>
          <w:rFonts w:ascii="Book Antiqua" w:hAnsi="Book Antiqua" w:cs="Times New Roman"/>
        </w:rPr>
        <w:t>) identifies cancer-specific genome rearrangement</w:t>
      </w:r>
      <w:r w:rsidR="00402E8E" w:rsidRPr="00960597">
        <w:rPr>
          <w:rFonts w:ascii="Book Antiqua" w:hAnsi="Book Antiqua" w:cs="Times New Roman"/>
        </w:rPr>
        <w:t>s</w:t>
      </w:r>
      <w:r w:rsidR="00590C85" w:rsidRPr="00960597">
        <w:rPr>
          <w:rFonts w:ascii="Book Antiqua" w:hAnsi="Book Antiqua" w:cs="Times New Roman"/>
        </w:rPr>
        <w:t>,</w:t>
      </w:r>
      <w:r w:rsidR="003E2C02" w:rsidRPr="00960597">
        <w:rPr>
          <w:rFonts w:ascii="Book Antiqua" w:hAnsi="Book Antiqua" w:cs="Times New Roman"/>
        </w:rPr>
        <w:t xml:space="preserve"> and it has been shown that </w:t>
      </w:r>
      <w:r w:rsidR="0003184D" w:rsidRPr="00960597">
        <w:rPr>
          <w:rFonts w:ascii="Book Antiqua" w:hAnsi="Book Antiqua" w:cs="Times New Roman"/>
        </w:rPr>
        <w:t xml:space="preserve">such </w:t>
      </w:r>
      <w:r w:rsidR="003E2C02" w:rsidRPr="00960597">
        <w:rPr>
          <w:rFonts w:ascii="Book Antiqua" w:hAnsi="Book Antiqua" w:cs="Times New Roman"/>
        </w:rPr>
        <w:t xml:space="preserve">alterations can be used as personalized cancer </w:t>
      </w:r>
      <w:proofErr w:type="gramStart"/>
      <w:r w:rsidR="003E2C02" w:rsidRPr="00960597">
        <w:rPr>
          <w:rFonts w:ascii="Book Antiqua" w:hAnsi="Book Antiqua" w:cs="Times New Roman"/>
        </w:rPr>
        <w:t>biomarkers</w:t>
      </w:r>
      <w:r w:rsidR="00A229BB" w:rsidRPr="00960597">
        <w:rPr>
          <w:rFonts w:ascii="Book Antiqua" w:hAnsi="Book Antiqua" w:cs="Times New Roman"/>
          <w:vertAlign w:val="superscript"/>
        </w:rPr>
        <w:t>[</w:t>
      </w:r>
      <w:proofErr w:type="gramEnd"/>
      <w:r w:rsidR="008B2510" w:rsidRPr="00960597">
        <w:rPr>
          <w:rFonts w:ascii="Book Antiqua" w:hAnsi="Book Antiqua" w:cs="Times New Roman"/>
          <w:vertAlign w:val="superscript"/>
        </w:rPr>
        <w:t>2</w:t>
      </w:r>
      <w:r w:rsidRPr="00960597">
        <w:rPr>
          <w:rFonts w:ascii="Book Antiqua" w:eastAsia="宋体" w:hAnsi="Book Antiqua" w:cs="Times New Roman" w:hint="eastAsia"/>
          <w:vertAlign w:val="superscript"/>
          <w:lang w:eastAsia="zh-CN"/>
        </w:rPr>
        <w:t>6</w:t>
      </w:r>
      <w:r w:rsidR="00A229BB" w:rsidRPr="00960597">
        <w:rPr>
          <w:rFonts w:ascii="Book Antiqua" w:hAnsi="Book Antiqua" w:cs="Times New Roman"/>
          <w:vertAlign w:val="superscript"/>
        </w:rPr>
        <w:t>]</w:t>
      </w:r>
      <w:r w:rsidR="003E2C02" w:rsidRPr="00960597">
        <w:rPr>
          <w:rFonts w:ascii="Book Antiqua" w:hAnsi="Book Antiqua" w:cs="Times New Roman"/>
        </w:rPr>
        <w:t>.</w:t>
      </w:r>
    </w:p>
    <w:p w14:paraId="2BD87A3E" w14:textId="77777777" w:rsidR="00B5025C" w:rsidRPr="00960597" w:rsidRDefault="00B5025C" w:rsidP="00364C7B">
      <w:pPr>
        <w:adjustRightInd w:val="0"/>
        <w:snapToGrid w:val="0"/>
        <w:spacing w:line="360" w:lineRule="auto"/>
        <w:rPr>
          <w:rFonts w:ascii="Book Antiqua" w:hAnsi="Book Antiqua" w:cs="Times New Roman"/>
        </w:rPr>
      </w:pPr>
    </w:p>
    <w:p w14:paraId="58B42738" w14:textId="0AE7155E" w:rsidR="005971E6" w:rsidRPr="00960597" w:rsidRDefault="006B5EB5" w:rsidP="00364C7B">
      <w:pPr>
        <w:adjustRightInd w:val="0"/>
        <w:snapToGrid w:val="0"/>
        <w:spacing w:line="360" w:lineRule="auto"/>
        <w:rPr>
          <w:rFonts w:ascii="Book Antiqua" w:hAnsi="Book Antiqua" w:cs="Times New Roman"/>
          <w:b/>
        </w:rPr>
      </w:pPr>
      <w:r w:rsidRPr="00960597">
        <w:rPr>
          <w:rFonts w:ascii="Book Antiqua" w:hAnsi="Book Antiqua" w:cs="Times New Roman"/>
          <w:b/>
        </w:rPr>
        <w:t>CTDNA AS A BIOMARKER FOR PANCREATIC CANCER</w:t>
      </w:r>
    </w:p>
    <w:p w14:paraId="77BDD36C" w14:textId="1CEB631F" w:rsidR="00006F85" w:rsidRPr="00960597" w:rsidRDefault="00F24D78" w:rsidP="00364C7B">
      <w:pPr>
        <w:adjustRightInd w:val="0"/>
        <w:snapToGrid w:val="0"/>
        <w:spacing w:line="360" w:lineRule="auto"/>
        <w:rPr>
          <w:rFonts w:ascii="Book Antiqua" w:hAnsi="Book Antiqua" w:cs="Times New Roman"/>
        </w:rPr>
      </w:pPr>
      <w:r w:rsidRPr="00960597">
        <w:rPr>
          <w:rFonts w:ascii="Book Antiqua" w:hAnsi="Book Antiqua" w:cs="Times New Roman"/>
        </w:rPr>
        <w:t>C</w:t>
      </w:r>
      <w:r w:rsidR="00590C85" w:rsidRPr="00960597">
        <w:rPr>
          <w:rFonts w:ascii="Book Antiqua" w:hAnsi="Book Antiqua" w:cs="Times New Roman"/>
        </w:rPr>
        <w:t xml:space="preserve">linical </w:t>
      </w:r>
      <w:r w:rsidR="005109DE" w:rsidRPr="00960597">
        <w:rPr>
          <w:rFonts w:ascii="Book Antiqua" w:hAnsi="Book Antiqua" w:cs="Times New Roman"/>
        </w:rPr>
        <w:t xml:space="preserve">utility of </w:t>
      </w:r>
      <w:proofErr w:type="spellStart"/>
      <w:r w:rsidR="005109DE" w:rsidRPr="00960597">
        <w:rPr>
          <w:rFonts w:ascii="Book Antiqua" w:hAnsi="Book Antiqua" w:cs="Times New Roman"/>
        </w:rPr>
        <w:t>ctDNA</w:t>
      </w:r>
      <w:proofErr w:type="spellEnd"/>
      <w:r w:rsidR="005109DE" w:rsidRPr="00960597">
        <w:rPr>
          <w:rFonts w:ascii="Book Antiqua" w:hAnsi="Book Antiqua" w:cs="Times New Roman"/>
        </w:rPr>
        <w:t xml:space="preserve"> has been investigated in various types of cancer.</w:t>
      </w:r>
      <w:r w:rsidR="00613BD4" w:rsidRPr="00960597">
        <w:rPr>
          <w:rFonts w:ascii="Book Antiqua" w:hAnsi="Book Antiqua" w:cs="Times New Roman"/>
        </w:rPr>
        <w:t xml:space="preserve"> </w:t>
      </w:r>
      <w:r w:rsidR="00210D04" w:rsidRPr="00960597">
        <w:rPr>
          <w:rFonts w:ascii="Book Antiqua" w:hAnsi="Book Antiqua" w:cs="Times New Roman"/>
        </w:rPr>
        <w:t>For diagnosis, t</w:t>
      </w:r>
      <w:r w:rsidR="00020A15" w:rsidRPr="00960597">
        <w:rPr>
          <w:rFonts w:ascii="Book Antiqua" w:hAnsi="Book Antiqua" w:cs="Times New Roman"/>
        </w:rPr>
        <w:t xml:space="preserve">he most commonly mutated genes are </w:t>
      </w:r>
      <w:r w:rsidRPr="00960597">
        <w:rPr>
          <w:rFonts w:ascii="Book Antiqua" w:hAnsi="Book Antiqua" w:cs="Times New Roman"/>
        </w:rPr>
        <w:t xml:space="preserve">considered </w:t>
      </w:r>
      <w:r w:rsidR="001230D6" w:rsidRPr="00960597">
        <w:rPr>
          <w:rFonts w:ascii="Book Antiqua" w:hAnsi="Book Antiqua" w:cs="Times New Roman"/>
        </w:rPr>
        <w:t xml:space="preserve">to be </w:t>
      </w:r>
      <w:r w:rsidR="00590C85" w:rsidRPr="00960597">
        <w:rPr>
          <w:rFonts w:ascii="Book Antiqua" w:hAnsi="Book Antiqua" w:cs="Times New Roman"/>
        </w:rPr>
        <w:t xml:space="preserve">best </w:t>
      </w:r>
      <w:r w:rsidR="00020A15" w:rsidRPr="00960597">
        <w:rPr>
          <w:rFonts w:ascii="Book Antiqua" w:hAnsi="Book Antiqua" w:cs="Times New Roman"/>
        </w:rPr>
        <w:t xml:space="preserve">suited </w:t>
      </w:r>
      <w:r w:rsidR="002E19E2" w:rsidRPr="00960597">
        <w:rPr>
          <w:rFonts w:ascii="Book Antiqua" w:hAnsi="Book Antiqua" w:cs="Times New Roman"/>
        </w:rPr>
        <w:t xml:space="preserve">for analysis </w:t>
      </w:r>
      <w:r w:rsidR="00210D04" w:rsidRPr="00960597">
        <w:rPr>
          <w:rFonts w:ascii="Book Antiqua" w:hAnsi="Book Antiqua" w:cs="Times New Roman"/>
        </w:rPr>
        <w:t>as blood-based</w:t>
      </w:r>
      <w:r w:rsidR="00020A15" w:rsidRPr="00960597">
        <w:rPr>
          <w:rFonts w:ascii="Book Antiqua" w:hAnsi="Book Antiqua" w:cs="Times New Roman"/>
        </w:rPr>
        <w:t xml:space="preserve"> biomarkers.</w:t>
      </w:r>
      <w:r w:rsidR="00613BD4" w:rsidRPr="00960597">
        <w:rPr>
          <w:rFonts w:ascii="Book Antiqua" w:hAnsi="Book Antiqua" w:cs="Times New Roman"/>
        </w:rPr>
        <w:t xml:space="preserve"> </w:t>
      </w:r>
      <w:r w:rsidR="00451087" w:rsidRPr="00960597">
        <w:rPr>
          <w:rFonts w:ascii="Book Antiqua" w:hAnsi="Book Antiqua" w:cs="Times New Roman"/>
        </w:rPr>
        <w:t>However</w:t>
      </w:r>
      <w:r w:rsidR="006E78C1" w:rsidRPr="00960597">
        <w:rPr>
          <w:rFonts w:ascii="Book Antiqua" w:hAnsi="Book Antiqua" w:cs="Times New Roman"/>
        </w:rPr>
        <w:t>, e</w:t>
      </w:r>
      <w:r w:rsidR="00006F85" w:rsidRPr="00960597">
        <w:rPr>
          <w:rFonts w:ascii="Book Antiqua" w:hAnsi="Book Antiqua" w:cs="Times New Roman"/>
        </w:rPr>
        <w:t xml:space="preserve">ven within a single tumor </w:t>
      </w:r>
      <w:r w:rsidR="006E78C1" w:rsidRPr="00960597">
        <w:rPr>
          <w:rFonts w:ascii="Book Antiqua" w:hAnsi="Book Antiqua" w:cs="Times New Roman"/>
        </w:rPr>
        <w:t>type</w:t>
      </w:r>
      <w:r w:rsidR="00590C85" w:rsidRPr="00960597">
        <w:rPr>
          <w:rFonts w:ascii="Book Antiqua" w:hAnsi="Book Antiqua" w:cs="Times New Roman"/>
        </w:rPr>
        <w:t>,</w:t>
      </w:r>
      <w:r w:rsidR="006E78C1" w:rsidRPr="00960597">
        <w:rPr>
          <w:rFonts w:ascii="Book Antiqua" w:hAnsi="Book Antiqua" w:cs="Times New Roman"/>
        </w:rPr>
        <w:t xml:space="preserve"> the mutation profile</w:t>
      </w:r>
      <w:r w:rsidR="00451087" w:rsidRPr="00960597">
        <w:rPr>
          <w:rFonts w:ascii="Book Antiqua" w:hAnsi="Book Antiqua" w:cs="Times New Roman"/>
        </w:rPr>
        <w:t xml:space="preserve"> generally</w:t>
      </w:r>
      <w:r w:rsidR="006E78C1" w:rsidRPr="00960597">
        <w:rPr>
          <w:rFonts w:ascii="Book Antiqua" w:hAnsi="Book Antiqua" w:cs="Times New Roman"/>
        </w:rPr>
        <w:t xml:space="preserve"> </w:t>
      </w:r>
      <w:r w:rsidR="00590C85" w:rsidRPr="00960597">
        <w:rPr>
          <w:rFonts w:ascii="Book Antiqua" w:hAnsi="Book Antiqua" w:cs="Times New Roman"/>
        </w:rPr>
        <w:t xml:space="preserve">varies </w:t>
      </w:r>
      <w:r w:rsidR="006E78C1" w:rsidRPr="00960597">
        <w:rPr>
          <w:rFonts w:ascii="Book Antiqua" w:hAnsi="Book Antiqua" w:cs="Times New Roman"/>
        </w:rPr>
        <w:t>from patient to patient.</w:t>
      </w:r>
      <w:r w:rsidR="00613BD4" w:rsidRPr="00960597">
        <w:rPr>
          <w:rFonts w:ascii="Book Antiqua" w:hAnsi="Book Antiqua" w:cs="Times New Roman"/>
        </w:rPr>
        <w:t xml:space="preserve"> </w:t>
      </w:r>
      <w:r w:rsidR="00F57875" w:rsidRPr="00960597">
        <w:rPr>
          <w:rFonts w:ascii="Book Antiqua" w:hAnsi="Book Antiqua" w:cs="Times New Roman"/>
        </w:rPr>
        <w:t>Even if</w:t>
      </w:r>
      <w:r w:rsidR="006E78C1" w:rsidRPr="00960597">
        <w:rPr>
          <w:rFonts w:ascii="Book Antiqua" w:hAnsi="Book Antiqua" w:cs="Times New Roman"/>
        </w:rPr>
        <w:t xml:space="preserve"> a single gene is commonly mutated in a particular can</w:t>
      </w:r>
      <w:r w:rsidR="00927035" w:rsidRPr="00960597">
        <w:rPr>
          <w:rFonts w:ascii="Book Antiqua" w:hAnsi="Book Antiqua" w:cs="Times New Roman"/>
        </w:rPr>
        <w:t>c</w:t>
      </w:r>
      <w:r w:rsidR="006E78C1" w:rsidRPr="00960597">
        <w:rPr>
          <w:rFonts w:ascii="Book Antiqua" w:hAnsi="Book Antiqua" w:cs="Times New Roman"/>
        </w:rPr>
        <w:t xml:space="preserve">er type, </w:t>
      </w:r>
      <w:r w:rsidR="00E9588D" w:rsidRPr="00960597">
        <w:rPr>
          <w:rFonts w:ascii="Book Antiqua" w:hAnsi="Book Antiqua" w:cs="Times New Roman"/>
        </w:rPr>
        <w:t xml:space="preserve">the altered </w:t>
      </w:r>
      <w:r w:rsidRPr="00960597">
        <w:rPr>
          <w:rFonts w:ascii="Book Antiqua" w:hAnsi="Book Antiqua" w:cs="Times New Roman"/>
        </w:rPr>
        <w:t xml:space="preserve">locus </w:t>
      </w:r>
      <w:r w:rsidR="00A05DD8" w:rsidRPr="00960597">
        <w:rPr>
          <w:rFonts w:ascii="Book Antiqua" w:hAnsi="Book Antiqua" w:cs="Times New Roman"/>
        </w:rPr>
        <w:t xml:space="preserve">can vary, especially </w:t>
      </w:r>
      <w:r w:rsidR="00A05DD8" w:rsidRPr="00960597">
        <w:rPr>
          <w:rFonts w:ascii="Book Antiqua" w:hAnsi="Book Antiqua" w:cs="Times New Roman"/>
        </w:rPr>
        <w:lastRenderedPageBreak/>
        <w:t xml:space="preserve">in tumor suppressor genes such as </w:t>
      </w:r>
      <w:r w:rsidR="00A05DD8" w:rsidRPr="00960597">
        <w:rPr>
          <w:rFonts w:ascii="Book Antiqua" w:hAnsi="Book Antiqua" w:cs="Times New Roman"/>
          <w:i/>
        </w:rPr>
        <w:t>TP53</w:t>
      </w:r>
      <w:r w:rsidR="00A05DD8" w:rsidRPr="00960597">
        <w:rPr>
          <w:rFonts w:ascii="Book Antiqua" w:hAnsi="Book Antiqua" w:cs="Times New Roman"/>
        </w:rPr>
        <w:t>.</w:t>
      </w:r>
      <w:r w:rsidR="00613BD4" w:rsidRPr="00960597">
        <w:rPr>
          <w:rFonts w:ascii="Book Antiqua" w:hAnsi="Book Antiqua" w:cs="Times New Roman"/>
        </w:rPr>
        <w:t xml:space="preserve"> </w:t>
      </w:r>
      <w:r w:rsidR="00124381" w:rsidRPr="00960597">
        <w:rPr>
          <w:rFonts w:ascii="Book Antiqua" w:hAnsi="Book Antiqua" w:cs="Times New Roman"/>
        </w:rPr>
        <w:t>For this reason</w:t>
      </w:r>
      <w:r w:rsidR="00E9588D" w:rsidRPr="00960597">
        <w:rPr>
          <w:rFonts w:ascii="Book Antiqua" w:hAnsi="Book Antiqua" w:cs="Times New Roman"/>
        </w:rPr>
        <w:t xml:space="preserve">, </w:t>
      </w:r>
      <w:r w:rsidR="00590C85" w:rsidRPr="00960597">
        <w:rPr>
          <w:rFonts w:ascii="Book Antiqua" w:hAnsi="Book Antiqua" w:cs="Times New Roman"/>
        </w:rPr>
        <w:t>among others</w:t>
      </w:r>
      <w:r w:rsidR="00124381" w:rsidRPr="00960597">
        <w:rPr>
          <w:rFonts w:ascii="Book Antiqua" w:hAnsi="Book Antiqua" w:cs="Times New Roman"/>
        </w:rPr>
        <w:t xml:space="preserve">, it is not </w:t>
      </w:r>
      <w:r w:rsidRPr="00960597">
        <w:rPr>
          <w:rFonts w:ascii="Book Antiqua" w:hAnsi="Book Antiqua" w:cs="Times New Roman"/>
        </w:rPr>
        <w:t xml:space="preserve">simple </w:t>
      </w:r>
      <w:r w:rsidR="00124381" w:rsidRPr="00960597">
        <w:rPr>
          <w:rFonts w:ascii="Book Antiqua" w:hAnsi="Book Antiqua" w:cs="Times New Roman"/>
        </w:rPr>
        <w:t xml:space="preserve">to </w:t>
      </w:r>
      <w:r w:rsidR="003D5B60" w:rsidRPr="00960597">
        <w:rPr>
          <w:rFonts w:ascii="Book Antiqua" w:hAnsi="Book Antiqua" w:cs="Times New Roman"/>
        </w:rPr>
        <w:t xml:space="preserve">utilize </w:t>
      </w:r>
      <w:r w:rsidR="00124381" w:rsidRPr="00960597">
        <w:rPr>
          <w:rFonts w:ascii="Book Antiqua" w:hAnsi="Book Antiqua" w:cs="Times New Roman"/>
        </w:rPr>
        <w:t>tumor-derived DNA in plasma</w:t>
      </w:r>
      <w:r w:rsidR="00921381" w:rsidRPr="00960597">
        <w:rPr>
          <w:rFonts w:ascii="Book Antiqua" w:hAnsi="Book Antiqua" w:cs="Times New Roman"/>
        </w:rPr>
        <w:t xml:space="preserve"> for </w:t>
      </w:r>
      <w:r w:rsidR="0069312A" w:rsidRPr="00960597">
        <w:rPr>
          <w:rFonts w:ascii="Book Antiqua" w:hAnsi="Book Antiqua" w:cs="Times New Roman"/>
        </w:rPr>
        <w:t xml:space="preserve">the </w:t>
      </w:r>
      <w:r w:rsidR="00921381" w:rsidRPr="00960597">
        <w:rPr>
          <w:rFonts w:ascii="Book Antiqua" w:hAnsi="Book Antiqua" w:cs="Times New Roman"/>
        </w:rPr>
        <w:t>diagnosis</w:t>
      </w:r>
      <w:r w:rsidR="00124381" w:rsidRPr="00960597">
        <w:rPr>
          <w:rFonts w:ascii="Book Antiqua" w:hAnsi="Book Antiqua" w:cs="Times New Roman"/>
        </w:rPr>
        <w:t xml:space="preserve"> </w:t>
      </w:r>
      <w:r w:rsidR="00590C85" w:rsidRPr="00960597">
        <w:rPr>
          <w:rFonts w:ascii="Book Antiqua" w:hAnsi="Book Antiqua" w:cs="Times New Roman"/>
        </w:rPr>
        <w:t xml:space="preserve">of </w:t>
      </w:r>
      <w:r w:rsidR="00124381" w:rsidRPr="00960597">
        <w:rPr>
          <w:rFonts w:ascii="Book Antiqua" w:hAnsi="Book Antiqua" w:cs="Times New Roman"/>
        </w:rPr>
        <w:t xml:space="preserve">many cancer types </w:t>
      </w:r>
      <w:r w:rsidR="00020A15" w:rsidRPr="00960597">
        <w:rPr>
          <w:rFonts w:ascii="Book Antiqua" w:hAnsi="Book Antiqua" w:cs="Times New Roman"/>
        </w:rPr>
        <w:t xml:space="preserve">without information about </w:t>
      </w:r>
      <w:r w:rsidRPr="00960597">
        <w:rPr>
          <w:rFonts w:ascii="Book Antiqua" w:hAnsi="Book Antiqua" w:cs="Times New Roman"/>
        </w:rPr>
        <w:t xml:space="preserve">actual </w:t>
      </w:r>
      <w:r w:rsidR="00020A15" w:rsidRPr="00960597">
        <w:rPr>
          <w:rFonts w:ascii="Book Antiqua" w:hAnsi="Book Antiqua" w:cs="Times New Roman"/>
        </w:rPr>
        <w:t xml:space="preserve">mutations in </w:t>
      </w:r>
      <w:r w:rsidR="003D5B60" w:rsidRPr="00960597">
        <w:rPr>
          <w:rFonts w:ascii="Book Antiqua" w:hAnsi="Book Antiqua" w:cs="Times New Roman"/>
        </w:rPr>
        <w:t xml:space="preserve">the </w:t>
      </w:r>
      <w:r w:rsidR="00020A15" w:rsidRPr="00960597">
        <w:rPr>
          <w:rFonts w:ascii="Book Antiqua" w:hAnsi="Book Antiqua" w:cs="Times New Roman"/>
        </w:rPr>
        <w:t>tumor tissues</w:t>
      </w:r>
      <w:r w:rsidRPr="00960597">
        <w:rPr>
          <w:rFonts w:ascii="Book Antiqua" w:hAnsi="Book Antiqua" w:cs="Times New Roman"/>
        </w:rPr>
        <w:t xml:space="preserve"> themselves</w:t>
      </w:r>
      <w:r w:rsidR="00124381" w:rsidRPr="00960597">
        <w:rPr>
          <w:rFonts w:ascii="Book Antiqua" w:hAnsi="Book Antiqua" w:cs="Times New Roman"/>
        </w:rPr>
        <w:t>.</w:t>
      </w:r>
    </w:p>
    <w:p w14:paraId="4864DD8E" w14:textId="3A69D885" w:rsidR="001C6F03" w:rsidRPr="00960597" w:rsidRDefault="00613BD4" w:rsidP="00364C7B">
      <w:pPr>
        <w:adjustRightInd w:val="0"/>
        <w:snapToGrid w:val="0"/>
        <w:spacing w:line="360" w:lineRule="auto"/>
        <w:rPr>
          <w:rFonts w:ascii="Book Antiqua" w:hAnsi="Book Antiqua" w:cs="Times New Roman"/>
        </w:rPr>
      </w:pPr>
      <w:r w:rsidRPr="00960597">
        <w:rPr>
          <w:rFonts w:ascii="Book Antiqua" w:hAnsi="Book Antiqua" w:cs="Times New Roman"/>
        </w:rPr>
        <w:t xml:space="preserve"> </w:t>
      </w:r>
      <w:r w:rsidR="002D6400" w:rsidRPr="00960597">
        <w:rPr>
          <w:rFonts w:ascii="Book Antiqua" w:hAnsi="Book Antiqua" w:cs="Times New Roman"/>
        </w:rPr>
        <w:t xml:space="preserve">The molecular genetics landscape of PDAC has been studied by whole-genome or </w:t>
      </w:r>
      <w:proofErr w:type="spellStart"/>
      <w:r w:rsidR="002D6400" w:rsidRPr="00960597">
        <w:rPr>
          <w:rFonts w:ascii="Book Antiqua" w:hAnsi="Book Antiqua" w:cs="Times New Roman"/>
        </w:rPr>
        <w:t>exome</w:t>
      </w:r>
      <w:proofErr w:type="spellEnd"/>
      <w:r w:rsidR="002D6400" w:rsidRPr="00960597">
        <w:rPr>
          <w:rFonts w:ascii="Book Antiqua" w:hAnsi="Book Antiqua" w:cs="Times New Roman"/>
        </w:rPr>
        <w:t xml:space="preserve"> sequencing and somatic alterations associated with this disease have been </w:t>
      </w:r>
      <w:proofErr w:type="gramStart"/>
      <w:r w:rsidR="002D6400" w:rsidRPr="00960597">
        <w:rPr>
          <w:rFonts w:ascii="Book Antiqua" w:hAnsi="Book Antiqua" w:cs="Times New Roman"/>
        </w:rPr>
        <w:t>identified</w:t>
      </w:r>
      <w:r w:rsidR="002D6400" w:rsidRPr="00960597">
        <w:rPr>
          <w:rFonts w:ascii="Book Antiqua" w:hAnsi="Book Antiqua" w:cs="Times New Roman"/>
          <w:vertAlign w:val="superscript"/>
        </w:rPr>
        <w:t>[</w:t>
      </w:r>
      <w:proofErr w:type="gramEnd"/>
      <w:r w:rsidR="008B2510" w:rsidRPr="00960597">
        <w:rPr>
          <w:rFonts w:ascii="Book Antiqua" w:hAnsi="Book Antiqua" w:cs="Times New Roman"/>
          <w:vertAlign w:val="superscript"/>
        </w:rPr>
        <w:t>28-3</w:t>
      </w:r>
      <w:r w:rsidR="00105005" w:rsidRPr="00960597">
        <w:rPr>
          <w:rFonts w:ascii="Book Antiqua" w:hAnsi="Book Antiqua" w:cs="Times New Roman"/>
          <w:vertAlign w:val="superscript"/>
        </w:rPr>
        <w:t>1</w:t>
      </w:r>
      <w:r w:rsidR="002D6400" w:rsidRPr="00960597">
        <w:rPr>
          <w:rFonts w:ascii="Book Antiqua" w:hAnsi="Book Antiqua" w:cs="Times New Roman"/>
          <w:vertAlign w:val="superscript"/>
        </w:rPr>
        <w:t>]</w:t>
      </w:r>
      <w:r w:rsidR="002D6400" w:rsidRPr="00960597">
        <w:rPr>
          <w:rFonts w:ascii="Book Antiqua" w:hAnsi="Book Antiqua" w:cs="Times New Roman"/>
        </w:rPr>
        <w:t>.</w:t>
      </w:r>
      <w:r w:rsidRPr="00960597">
        <w:rPr>
          <w:rFonts w:ascii="Book Antiqua" w:hAnsi="Book Antiqua" w:cs="Times New Roman"/>
        </w:rPr>
        <w:t xml:space="preserve"> </w:t>
      </w:r>
      <w:r w:rsidR="002D6400" w:rsidRPr="00960597">
        <w:rPr>
          <w:rFonts w:ascii="Book Antiqua" w:hAnsi="Book Antiqua" w:cs="Times New Roman"/>
        </w:rPr>
        <w:t xml:space="preserve">Four genes, </w:t>
      </w:r>
      <w:r w:rsidR="002D6400" w:rsidRPr="00960597">
        <w:rPr>
          <w:rFonts w:ascii="Book Antiqua" w:hAnsi="Book Antiqua" w:cs="Times New Roman"/>
          <w:i/>
        </w:rPr>
        <w:t>KRAS</w:t>
      </w:r>
      <w:r w:rsidR="002D6400" w:rsidRPr="00960597">
        <w:rPr>
          <w:rFonts w:ascii="Book Antiqua" w:hAnsi="Book Antiqua" w:cs="Times New Roman"/>
        </w:rPr>
        <w:t xml:space="preserve">, </w:t>
      </w:r>
      <w:r w:rsidR="002D6400" w:rsidRPr="00960597">
        <w:rPr>
          <w:rFonts w:ascii="Book Antiqua" w:hAnsi="Book Antiqua" w:cs="Times New Roman"/>
          <w:i/>
        </w:rPr>
        <w:t>CDKN2A</w:t>
      </w:r>
      <w:r w:rsidR="002D6400" w:rsidRPr="00960597">
        <w:rPr>
          <w:rFonts w:ascii="Book Antiqua" w:hAnsi="Book Antiqua" w:cs="Times New Roman"/>
        </w:rPr>
        <w:t xml:space="preserve">, </w:t>
      </w:r>
      <w:r w:rsidR="002D6400" w:rsidRPr="00960597">
        <w:rPr>
          <w:rFonts w:ascii="Book Antiqua" w:hAnsi="Book Antiqua" w:cs="Times New Roman"/>
          <w:i/>
        </w:rPr>
        <w:t>TP53</w:t>
      </w:r>
      <w:r w:rsidR="002D6400" w:rsidRPr="00960597">
        <w:rPr>
          <w:rFonts w:ascii="Book Antiqua" w:hAnsi="Book Antiqua" w:cs="Times New Roman"/>
        </w:rPr>
        <w:t xml:space="preserve"> and </w:t>
      </w:r>
      <w:r w:rsidR="002D6400" w:rsidRPr="00960597">
        <w:rPr>
          <w:rFonts w:ascii="Book Antiqua" w:hAnsi="Book Antiqua" w:cs="Times New Roman"/>
          <w:i/>
        </w:rPr>
        <w:t>SMAD4</w:t>
      </w:r>
      <w:r w:rsidR="002D6400" w:rsidRPr="00960597">
        <w:rPr>
          <w:rFonts w:ascii="Book Antiqua" w:hAnsi="Book Antiqua" w:cs="Times New Roman"/>
        </w:rPr>
        <w:t>, are commonly mutated or modified epigenetically in PDAC, and dozens of candidate driver genes are altered at low frequency (&lt;</w:t>
      </w:r>
      <w:r w:rsidR="006B5EB5" w:rsidRPr="00960597">
        <w:rPr>
          <w:rFonts w:ascii="Book Antiqua" w:eastAsia="宋体" w:hAnsi="Book Antiqua" w:cs="Times New Roman" w:hint="eastAsia"/>
          <w:lang w:eastAsia="zh-CN"/>
        </w:rPr>
        <w:t xml:space="preserve"> </w:t>
      </w:r>
      <w:r w:rsidR="002D6400" w:rsidRPr="00960597">
        <w:rPr>
          <w:rFonts w:ascii="Book Antiqua" w:hAnsi="Book Antiqua" w:cs="Times New Roman"/>
        </w:rPr>
        <w:t>5%)</w:t>
      </w:r>
      <w:r w:rsidR="008B2510" w:rsidRPr="00960597">
        <w:rPr>
          <w:rFonts w:ascii="Book Antiqua" w:hAnsi="Book Antiqua" w:cs="Times New Roman"/>
          <w:vertAlign w:val="superscript"/>
        </w:rPr>
        <w:t>[2</w:t>
      </w:r>
      <w:r w:rsidRPr="00960597">
        <w:rPr>
          <w:rFonts w:ascii="Book Antiqua" w:eastAsia="宋体" w:hAnsi="Book Antiqua" w:cs="Times New Roman" w:hint="eastAsia"/>
          <w:vertAlign w:val="superscript"/>
          <w:lang w:eastAsia="zh-CN"/>
        </w:rPr>
        <w:t>7</w:t>
      </w:r>
      <w:r w:rsidR="008B2510" w:rsidRPr="00960597">
        <w:rPr>
          <w:rFonts w:ascii="Book Antiqua" w:hAnsi="Book Antiqua" w:cs="Times New Roman"/>
          <w:vertAlign w:val="superscript"/>
        </w:rPr>
        <w:t>-3</w:t>
      </w:r>
      <w:r w:rsidRPr="00960597">
        <w:rPr>
          <w:rFonts w:ascii="Book Antiqua" w:eastAsia="宋体" w:hAnsi="Book Antiqua" w:cs="Times New Roman" w:hint="eastAsia"/>
          <w:vertAlign w:val="superscript"/>
          <w:lang w:eastAsia="zh-CN"/>
        </w:rPr>
        <w:t>0</w:t>
      </w:r>
      <w:r w:rsidR="008B2510" w:rsidRPr="00960597">
        <w:rPr>
          <w:rFonts w:ascii="Book Antiqua" w:hAnsi="Book Antiqua" w:cs="Times New Roman"/>
          <w:vertAlign w:val="superscript"/>
        </w:rPr>
        <w:t>]</w:t>
      </w:r>
      <w:r w:rsidR="002D6400" w:rsidRPr="00960597">
        <w:rPr>
          <w:rFonts w:ascii="Book Antiqua" w:hAnsi="Book Antiqua" w:cs="Times New Roman"/>
        </w:rPr>
        <w:t>.</w:t>
      </w:r>
      <w:r w:rsidRPr="00960597">
        <w:rPr>
          <w:rFonts w:ascii="Book Antiqua" w:hAnsi="Book Antiqua" w:cs="Times New Roman"/>
        </w:rPr>
        <w:t xml:space="preserve"> </w:t>
      </w:r>
      <w:r w:rsidR="002D6400" w:rsidRPr="00960597">
        <w:rPr>
          <w:rFonts w:ascii="Book Antiqua" w:hAnsi="Book Antiqua" w:cs="Times New Roman"/>
        </w:rPr>
        <w:t xml:space="preserve">Clonal evolution of pancreatic cancer has also been investigated and it has been exhibited that genetic heterogeneity </w:t>
      </w:r>
      <w:r w:rsidR="00EF766B" w:rsidRPr="00960597">
        <w:rPr>
          <w:rFonts w:ascii="Book Antiqua" w:hAnsi="Book Antiqua" w:cs="Times New Roman"/>
        </w:rPr>
        <w:t xml:space="preserve">arise </w:t>
      </w:r>
      <w:r w:rsidR="006B5EB5" w:rsidRPr="00960597">
        <w:rPr>
          <w:rFonts w:ascii="Book Antiqua" w:hAnsi="Book Antiqua" w:cs="Times New Roman"/>
        </w:rPr>
        <w:t xml:space="preserve">during </w:t>
      </w:r>
      <w:proofErr w:type="spellStart"/>
      <w:r w:rsidR="006B5EB5" w:rsidRPr="00960597">
        <w:rPr>
          <w:rFonts w:ascii="Book Antiqua" w:hAnsi="Book Antiqua" w:cs="Times New Roman"/>
        </w:rPr>
        <w:t>subclonal</w:t>
      </w:r>
      <w:proofErr w:type="spellEnd"/>
      <w:r w:rsidR="006B5EB5" w:rsidRPr="00960597">
        <w:rPr>
          <w:rFonts w:ascii="Book Antiqua" w:hAnsi="Book Antiqua" w:cs="Times New Roman"/>
        </w:rPr>
        <w:t xml:space="preserve"> </w:t>
      </w:r>
      <w:proofErr w:type="gramStart"/>
      <w:r w:rsidR="006B5EB5" w:rsidRPr="00960597">
        <w:rPr>
          <w:rFonts w:ascii="Book Antiqua" w:hAnsi="Book Antiqua" w:cs="Times New Roman"/>
        </w:rPr>
        <w:t>evolution</w:t>
      </w:r>
      <w:r w:rsidR="00105005" w:rsidRPr="00960597">
        <w:rPr>
          <w:rFonts w:ascii="Book Antiqua" w:hAnsi="Book Antiqua" w:cs="Times New Roman"/>
          <w:vertAlign w:val="superscript"/>
        </w:rPr>
        <w:t>[</w:t>
      </w:r>
      <w:proofErr w:type="gramEnd"/>
      <w:r w:rsidR="003E7B88" w:rsidRPr="00960597">
        <w:rPr>
          <w:rFonts w:ascii="Book Antiqua" w:hAnsi="Book Antiqua" w:cs="Times New Roman"/>
          <w:vertAlign w:val="superscript"/>
        </w:rPr>
        <w:t>4</w:t>
      </w:r>
      <w:r w:rsidR="002D6400" w:rsidRPr="00960597">
        <w:rPr>
          <w:rFonts w:ascii="Book Antiqua" w:hAnsi="Book Antiqua" w:cs="Times New Roman"/>
          <w:vertAlign w:val="superscript"/>
        </w:rPr>
        <w:t>]</w:t>
      </w:r>
      <w:r w:rsidR="002D6400" w:rsidRPr="00960597">
        <w:rPr>
          <w:rFonts w:ascii="Book Antiqua" w:hAnsi="Book Antiqua" w:cs="Times New Roman"/>
        </w:rPr>
        <w:t>.</w:t>
      </w:r>
      <w:r w:rsidRPr="00960597">
        <w:rPr>
          <w:rFonts w:ascii="Book Antiqua" w:hAnsi="Book Antiqua" w:cs="Times New Roman"/>
        </w:rPr>
        <w:t xml:space="preserve"> </w:t>
      </w:r>
      <w:r w:rsidR="00EF766B" w:rsidRPr="00960597">
        <w:rPr>
          <w:rFonts w:ascii="Book Antiqua" w:hAnsi="Book Antiqua" w:cs="Times New Roman"/>
        </w:rPr>
        <w:t>Since</w:t>
      </w:r>
      <w:r w:rsidR="00BB4F73" w:rsidRPr="00960597">
        <w:rPr>
          <w:rFonts w:ascii="Book Antiqua" w:hAnsi="Book Antiqua" w:cs="Times New Roman"/>
        </w:rPr>
        <w:t xml:space="preserve"> p</w:t>
      </w:r>
      <w:r w:rsidR="00304D6A" w:rsidRPr="00960597">
        <w:rPr>
          <w:rFonts w:ascii="Book Antiqua" w:hAnsi="Book Antiqua" w:cs="Times New Roman"/>
        </w:rPr>
        <w:t xml:space="preserve">oint mutations of </w:t>
      </w:r>
      <w:r w:rsidR="00304D6A" w:rsidRPr="00960597">
        <w:rPr>
          <w:rFonts w:ascii="Book Antiqua" w:hAnsi="Book Antiqua" w:cs="Times New Roman"/>
          <w:i/>
        </w:rPr>
        <w:t>KRAS</w:t>
      </w:r>
      <w:r w:rsidR="00773B2A" w:rsidRPr="00960597">
        <w:rPr>
          <w:rFonts w:ascii="Book Antiqua" w:hAnsi="Book Antiqua" w:cs="Times New Roman"/>
        </w:rPr>
        <w:t xml:space="preserve"> are </w:t>
      </w:r>
      <w:r w:rsidR="00EF766B" w:rsidRPr="00960597">
        <w:rPr>
          <w:rFonts w:ascii="Book Antiqua" w:hAnsi="Book Antiqua" w:cs="Times New Roman"/>
        </w:rPr>
        <w:t xml:space="preserve">particularly </w:t>
      </w:r>
      <w:r w:rsidR="00773B2A" w:rsidRPr="00960597">
        <w:rPr>
          <w:rFonts w:ascii="Book Antiqua" w:hAnsi="Book Antiqua" w:cs="Times New Roman"/>
        </w:rPr>
        <w:t>commonly</w:t>
      </w:r>
      <w:r w:rsidR="00304D6A" w:rsidRPr="00960597">
        <w:rPr>
          <w:rFonts w:ascii="Book Antiqua" w:hAnsi="Book Antiqua" w:cs="Times New Roman"/>
        </w:rPr>
        <w:t xml:space="preserve"> observed in </w:t>
      </w:r>
      <w:r w:rsidR="008D42F1" w:rsidRPr="00960597">
        <w:rPr>
          <w:rFonts w:ascii="Book Antiqua" w:hAnsi="Book Antiqua" w:cs="Times New Roman"/>
        </w:rPr>
        <w:t>PDAC</w:t>
      </w:r>
      <w:r w:rsidR="00304D6A" w:rsidRPr="00960597">
        <w:rPr>
          <w:rFonts w:ascii="Book Antiqua" w:hAnsi="Book Antiqua" w:cs="Times New Roman"/>
        </w:rPr>
        <w:t xml:space="preserve"> and </w:t>
      </w:r>
      <w:r w:rsidR="00CF7B9D" w:rsidRPr="00960597">
        <w:rPr>
          <w:rFonts w:ascii="Book Antiqua" w:hAnsi="Book Antiqua" w:cs="Times New Roman"/>
        </w:rPr>
        <w:t xml:space="preserve">90% of all </w:t>
      </w:r>
      <w:r w:rsidR="00CF7B9D" w:rsidRPr="00960597">
        <w:rPr>
          <w:rFonts w:ascii="Book Antiqua" w:hAnsi="Book Antiqua" w:cs="Times New Roman"/>
          <w:i/>
        </w:rPr>
        <w:t>KRAS</w:t>
      </w:r>
      <w:r w:rsidR="00CF7B9D" w:rsidRPr="00960597">
        <w:rPr>
          <w:rFonts w:ascii="Book Antiqua" w:hAnsi="Book Antiqua" w:cs="Times New Roman"/>
        </w:rPr>
        <w:t xml:space="preserve"> mutations occur in codon 12 or 13</w:t>
      </w:r>
      <w:r w:rsidR="000B6F42" w:rsidRPr="00960597">
        <w:rPr>
          <w:rFonts w:ascii="Book Antiqua" w:hAnsi="Book Antiqua" w:cs="Times New Roman"/>
        </w:rPr>
        <w:t>,</w:t>
      </w:r>
      <w:r w:rsidR="00CF7B9D" w:rsidRPr="00960597">
        <w:rPr>
          <w:rFonts w:ascii="Book Antiqua" w:hAnsi="Book Antiqua" w:cs="Times New Roman"/>
        </w:rPr>
        <w:t xml:space="preserve"> </w:t>
      </w:r>
      <w:r w:rsidR="00EF766B" w:rsidRPr="00960597">
        <w:rPr>
          <w:rFonts w:ascii="Book Antiqua" w:hAnsi="Book Antiqua" w:cs="Times New Roman"/>
        </w:rPr>
        <w:t>these have been a focus of attention</w:t>
      </w:r>
      <w:r w:rsidR="008A7249" w:rsidRPr="00960597">
        <w:rPr>
          <w:rFonts w:ascii="Book Antiqua" w:hAnsi="Book Antiqua" w:cs="Times New Roman"/>
        </w:rPr>
        <w:t>.</w:t>
      </w:r>
      <w:r w:rsidRPr="00960597">
        <w:rPr>
          <w:rFonts w:ascii="Book Antiqua" w:hAnsi="Book Antiqua" w:cs="Times New Roman"/>
        </w:rPr>
        <w:t xml:space="preserve"> </w:t>
      </w:r>
      <w:r w:rsidR="00CA5350" w:rsidRPr="00960597">
        <w:rPr>
          <w:rFonts w:ascii="Book Antiqua" w:hAnsi="Book Antiqua" w:cs="Times New Roman"/>
        </w:rPr>
        <w:t>To date, m</w:t>
      </w:r>
      <w:r w:rsidR="00FE67B4" w:rsidRPr="00960597">
        <w:rPr>
          <w:rFonts w:ascii="Book Antiqua" w:hAnsi="Book Antiqua" w:cs="Times New Roman"/>
        </w:rPr>
        <w:t xml:space="preserve">any studies </w:t>
      </w:r>
      <w:r w:rsidR="00CA5350" w:rsidRPr="00960597">
        <w:rPr>
          <w:rFonts w:ascii="Book Antiqua" w:hAnsi="Book Antiqua" w:cs="Times New Roman"/>
        </w:rPr>
        <w:t xml:space="preserve">have </w:t>
      </w:r>
      <w:r w:rsidR="00590C85" w:rsidRPr="00960597">
        <w:rPr>
          <w:rFonts w:ascii="Book Antiqua" w:hAnsi="Book Antiqua" w:cs="Times New Roman"/>
        </w:rPr>
        <w:t xml:space="preserve">confirmed </w:t>
      </w:r>
      <w:r w:rsidR="00FE67B4" w:rsidRPr="00960597">
        <w:rPr>
          <w:rFonts w:ascii="Book Antiqua" w:hAnsi="Book Antiqua" w:cs="Times New Roman"/>
        </w:rPr>
        <w:t xml:space="preserve">that mutant </w:t>
      </w:r>
      <w:r w:rsidR="00FE67B4" w:rsidRPr="00960597">
        <w:rPr>
          <w:rFonts w:ascii="Book Antiqua" w:hAnsi="Book Antiqua" w:cs="Times New Roman"/>
          <w:i/>
        </w:rPr>
        <w:t>KRAS</w:t>
      </w:r>
      <w:r w:rsidR="00FC7BB7" w:rsidRPr="00960597">
        <w:rPr>
          <w:rFonts w:ascii="Book Antiqua" w:hAnsi="Book Antiqua" w:cs="Times New Roman"/>
        </w:rPr>
        <w:t xml:space="preserve"> can be</w:t>
      </w:r>
      <w:r w:rsidR="00FE67B4" w:rsidRPr="00960597">
        <w:rPr>
          <w:rFonts w:ascii="Book Antiqua" w:hAnsi="Book Antiqua" w:cs="Times New Roman"/>
        </w:rPr>
        <w:t xml:space="preserve"> d</w:t>
      </w:r>
      <w:r w:rsidR="00CA5350" w:rsidRPr="00960597">
        <w:rPr>
          <w:rFonts w:ascii="Book Antiqua" w:hAnsi="Book Antiqua" w:cs="Times New Roman"/>
        </w:rPr>
        <w:t>etected in plasma or serum from</w:t>
      </w:r>
      <w:r w:rsidR="00871144" w:rsidRPr="00960597">
        <w:rPr>
          <w:rFonts w:ascii="Book Antiqua" w:hAnsi="Book Antiqua" w:cs="Times New Roman"/>
        </w:rPr>
        <w:t xml:space="preserve"> </w:t>
      </w:r>
      <w:r w:rsidR="00FE67B4" w:rsidRPr="00960597">
        <w:rPr>
          <w:rFonts w:ascii="Book Antiqua" w:hAnsi="Book Antiqua" w:cs="Times New Roman"/>
        </w:rPr>
        <w:t>patients with PDAC</w:t>
      </w:r>
      <w:r w:rsidR="008A7249" w:rsidRPr="00960597">
        <w:rPr>
          <w:rFonts w:ascii="Book Antiqua" w:hAnsi="Book Antiqua" w:cs="Times New Roman"/>
        </w:rPr>
        <w:t xml:space="preserve">, although detection methods applied were </w:t>
      </w:r>
      <w:proofErr w:type="gramStart"/>
      <w:r w:rsidR="008A7249" w:rsidRPr="00960597">
        <w:rPr>
          <w:rFonts w:ascii="Book Antiqua" w:hAnsi="Book Antiqua" w:cs="Times New Roman"/>
        </w:rPr>
        <w:t>diverse</w:t>
      </w:r>
      <w:r w:rsidR="004C1530" w:rsidRPr="00960597">
        <w:rPr>
          <w:rFonts w:ascii="Book Antiqua" w:hAnsi="Book Antiqua" w:cs="Times New Roman"/>
          <w:vertAlign w:val="superscript"/>
        </w:rPr>
        <w:t>[</w:t>
      </w:r>
      <w:proofErr w:type="gramEnd"/>
      <w:r w:rsidR="004C1530" w:rsidRPr="00960597">
        <w:rPr>
          <w:rFonts w:ascii="Book Antiqua" w:hAnsi="Book Antiqua" w:cs="Times New Roman"/>
          <w:vertAlign w:val="superscript"/>
        </w:rPr>
        <w:t>2</w:t>
      </w:r>
      <w:r w:rsidRPr="00960597">
        <w:rPr>
          <w:rFonts w:ascii="Book Antiqua" w:eastAsia="宋体" w:hAnsi="Book Antiqua" w:cs="Times New Roman" w:hint="eastAsia"/>
          <w:vertAlign w:val="superscript"/>
          <w:lang w:eastAsia="zh-CN"/>
        </w:rPr>
        <w:t>2</w:t>
      </w:r>
      <w:r w:rsidR="004C1530" w:rsidRPr="00960597">
        <w:rPr>
          <w:rFonts w:ascii="Book Antiqua" w:hAnsi="Book Antiqua" w:cs="Times New Roman"/>
          <w:vertAlign w:val="superscript"/>
        </w:rPr>
        <w:t>,</w:t>
      </w:r>
      <w:r w:rsidR="008B2510" w:rsidRPr="00960597">
        <w:rPr>
          <w:rFonts w:ascii="Book Antiqua" w:hAnsi="Book Antiqua" w:cs="Times New Roman"/>
          <w:vertAlign w:val="superscript"/>
        </w:rPr>
        <w:t>3</w:t>
      </w:r>
      <w:r w:rsidRPr="00960597">
        <w:rPr>
          <w:rFonts w:ascii="Book Antiqua" w:eastAsia="宋体" w:hAnsi="Book Antiqua" w:cs="Times New Roman" w:hint="eastAsia"/>
          <w:vertAlign w:val="superscript"/>
          <w:lang w:eastAsia="zh-CN"/>
        </w:rPr>
        <w:t>1</w:t>
      </w:r>
      <w:r w:rsidR="008B2510" w:rsidRPr="00960597">
        <w:rPr>
          <w:rFonts w:ascii="Book Antiqua" w:hAnsi="Book Antiqua" w:cs="Times New Roman"/>
          <w:vertAlign w:val="superscript"/>
        </w:rPr>
        <w:t>-3</w:t>
      </w:r>
      <w:r w:rsidRPr="00960597">
        <w:rPr>
          <w:rFonts w:ascii="Book Antiqua" w:eastAsia="宋体" w:hAnsi="Book Antiqua" w:cs="Times New Roman" w:hint="eastAsia"/>
          <w:vertAlign w:val="superscript"/>
          <w:lang w:eastAsia="zh-CN"/>
        </w:rPr>
        <w:t>6</w:t>
      </w:r>
      <w:r w:rsidR="008B2510" w:rsidRPr="00960597">
        <w:rPr>
          <w:rFonts w:ascii="Book Antiqua" w:hAnsi="Book Antiqua" w:cs="Times New Roman"/>
          <w:vertAlign w:val="superscript"/>
        </w:rPr>
        <w:t>]</w:t>
      </w:r>
      <w:r w:rsidR="00FC7BB7" w:rsidRPr="00960597">
        <w:rPr>
          <w:rFonts w:ascii="Book Antiqua" w:hAnsi="Book Antiqua" w:cs="Times New Roman"/>
        </w:rPr>
        <w:t>.</w:t>
      </w:r>
    </w:p>
    <w:p w14:paraId="6094779C" w14:textId="2E17A745" w:rsidR="00CA5350" w:rsidRPr="00960597" w:rsidRDefault="00613BD4" w:rsidP="00364C7B">
      <w:pPr>
        <w:adjustRightInd w:val="0"/>
        <w:snapToGrid w:val="0"/>
        <w:spacing w:line="360" w:lineRule="auto"/>
        <w:rPr>
          <w:rFonts w:ascii="Book Antiqua" w:hAnsi="Book Antiqua" w:cs="Times New Roman"/>
        </w:rPr>
      </w:pPr>
      <w:r w:rsidRPr="00960597">
        <w:rPr>
          <w:rFonts w:ascii="Book Antiqua" w:hAnsi="Book Antiqua" w:cs="Times New Roman"/>
        </w:rPr>
        <w:t xml:space="preserve"> </w:t>
      </w:r>
      <w:r w:rsidR="003C658D" w:rsidRPr="00960597">
        <w:rPr>
          <w:rFonts w:ascii="Book Antiqua" w:hAnsi="Book Antiqua" w:cs="Times New Roman"/>
        </w:rPr>
        <w:t xml:space="preserve">In </w:t>
      </w:r>
      <w:r w:rsidR="00FC7BB7" w:rsidRPr="00960597">
        <w:rPr>
          <w:rFonts w:ascii="Book Antiqua" w:hAnsi="Book Antiqua" w:cs="Times New Roman"/>
        </w:rPr>
        <w:t xml:space="preserve">the </w:t>
      </w:r>
      <w:r w:rsidR="00EF766B" w:rsidRPr="00960597">
        <w:rPr>
          <w:rFonts w:ascii="Book Antiqua" w:hAnsi="Book Antiqua" w:cs="Times New Roman"/>
        </w:rPr>
        <w:t>early 21</w:t>
      </w:r>
      <w:r w:rsidR="00EF766B" w:rsidRPr="00960597">
        <w:rPr>
          <w:rFonts w:ascii="Book Antiqua" w:hAnsi="Book Antiqua" w:cs="Times New Roman"/>
          <w:vertAlign w:val="superscript"/>
        </w:rPr>
        <w:t>st</w:t>
      </w:r>
      <w:r w:rsidR="00EF766B" w:rsidRPr="00960597">
        <w:rPr>
          <w:rFonts w:ascii="Book Antiqua" w:hAnsi="Book Antiqua" w:cs="Times New Roman"/>
        </w:rPr>
        <w:t xml:space="preserve"> century</w:t>
      </w:r>
      <w:r w:rsidR="003C658D" w:rsidRPr="00960597">
        <w:rPr>
          <w:rFonts w:ascii="Book Antiqua" w:hAnsi="Book Antiqua" w:cs="Times New Roman"/>
        </w:rPr>
        <w:t>, several</w:t>
      </w:r>
      <w:r w:rsidR="00431BEB" w:rsidRPr="00960597">
        <w:rPr>
          <w:rFonts w:ascii="Book Antiqua" w:hAnsi="Book Antiqua" w:cs="Times New Roman"/>
        </w:rPr>
        <w:t xml:space="preserve"> research groups investigated the potential use of </w:t>
      </w:r>
      <w:r w:rsidR="00431BEB" w:rsidRPr="00960597">
        <w:rPr>
          <w:rFonts w:ascii="Book Antiqua" w:hAnsi="Book Antiqua" w:cs="Times New Roman"/>
          <w:i/>
        </w:rPr>
        <w:t>KRAS</w:t>
      </w:r>
      <w:r w:rsidR="00431BEB" w:rsidRPr="00960597">
        <w:rPr>
          <w:rFonts w:ascii="Book Antiqua" w:hAnsi="Book Antiqua" w:cs="Times New Roman"/>
        </w:rPr>
        <w:t xml:space="preserve"> mutation</w:t>
      </w:r>
      <w:r w:rsidR="001D7449" w:rsidRPr="00960597">
        <w:rPr>
          <w:rFonts w:ascii="Book Antiqua" w:hAnsi="Book Antiqua" w:cs="Times New Roman"/>
        </w:rPr>
        <w:t xml:space="preserve"> in </w:t>
      </w:r>
      <w:proofErr w:type="spellStart"/>
      <w:r w:rsidR="001D7449" w:rsidRPr="00960597">
        <w:rPr>
          <w:rFonts w:ascii="Book Antiqua" w:hAnsi="Book Antiqua" w:cs="Times New Roman"/>
        </w:rPr>
        <w:t>cfDNA</w:t>
      </w:r>
      <w:proofErr w:type="spellEnd"/>
      <w:r w:rsidR="00431BEB" w:rsidRPr="00960597">
        <w:rPr>
          <w:rFonts w:ascii="Book Antiqua" w:hAnsi="Book Antiqua" w:cs="Times New Roman"/>
        </w:rPr>
        <w:t xml:space="preserve"> as a biomarker</w:t>
      </w:r>
      <w:r w:rsidR="008D42F1" w:rsidRPr="00960597">
        <w:rPr>
          <w:rFonts w:ascii="Book Antiqua" w:hAnsi="Book Antiqua" w:cs="Times New Roman"/>
        </w:rPr>
        <w:t xml:space="preserve"> of pancreatic cancer</w:t>
      </w:r>
      <w:r w:rsidR="00EF766B" w:rsidRPr="00960597">
        <w:rPr>
          <w:rFonts w:ascii="Book Antiqua" w:hAnsi="Book Antiqua" w:cs="Times New Roman"/>
        </w:rPr>
        <w:t xml:space="preserve"> and demonstrated </w:t>
      </w:r>
      <w:r w:rsidR="00844727" w:rsidRPr="00960597">
        <w:rPr>
          <w:rFonts w:ascii="Book Antiqua" w:hAnsi="Book Antiqua" w:cs="Times New Roman"/>
        </w:rPr>
        <w:t xml:space="preserve">that such mutations were </w:t>
      </w:r>
      <w:r w:rsidR="00590C85" w:rsidRPr="00960597">
        <w:rPr>
          <w:rFonts w:ascii="Book Antiqua" w:hAnsi="Book Antiqua" w:cs="Times New Roman"/>
        </w:rPr>
        <w:t>more frequent</w:t>
      </w:r>
      <w:r w:rsidR="00844727" w:rsidRPr="00960597">
        <w:rPr>
          <w:rFonts w:ascii="Book Antiqua" w:hAnsi="Book Antiqua" w:cs="Times New Roman"/>
        </w:rPr>
        <w:t>ly</w:t>
      </w:r>
      <w:r w:rsidR="00590C85" w:rsidRPr="00960597">
        <w:rPr>
          <w:rFonts w:ascii="Book Antiqua" w:hAnsi="Book Antiqua" w:cs="Times New Roman"/>
        </w:rPr>
        <w:t xml:space="preserve"> </w:t>
      </w:r>
      <w:r w:rsidR="00EF766B" w:rsidRPr="00960597">
        <w:rPr>
          <w:rFonts w:ascii="Book Antiqua" w:hAnsi="Book Antiqua" w:cs="Times New Roman"/>
        </w:rPr>
        <w:t>detect</w:t>
      </w:r>
      <w:r w:rsidR="00844727" w:rsidRPr="00960597">
        <w:rPr>
          <w:rFonts w:ascii="Book Antiqua" w:hAnsi="Book Antiqua" w:cs="Times New Roman"/>
        </w:rPr>
        <w:t>ed</w:t>
      </w:r>
      <w:r w:rsidR="00EF766B" w:rsidRPr="00960597">
        <w:rPr>
          <w:rFonts w:ascii="Book Antiqua" w:hAnsi="Book Antiqua" w:cs="Times New Roman"/>
        </w:rPr>
        <w:t xml:space="preserve"> </w:t>
      </w:r>
      <w:r w:rsidR="001D7449" w:rsidRPr="00960597">
        <w:rPr>
          <w:rFonts w:ascii="Book Antiqua" w:hAnsi="Book Antiqua" w:cs="Times New Roman"/>
        </w:rPr>
        <w:t>in</w:t>
      </w:r>
      <w:r w:rsidR="00844727" w:rsidRPr="00960597">
        <w:rPr>
          <w:rFonts w:ascii="Book Antiqua" w:hAnsi="Book Antiqua" w:cs="Times New Roman"/>
        </w:rPr>
        <w:t xml:space="preserve"> the</w:t>
      </w:r>
      <w:r w:rsidR="001D7449" w:rsidRPr="00960597">
        <w:rPr>
          <w:rFonts w:ascii="Book Antiqua" w:hAnsi="Book Antiqua" w:cs="Times New Roman"/>
        </w:rPr>
        <w:t xml:space="preserve"> blood </w:t>
      </w:r>
      <w:r w:rsidR="00590C85" w:rsidRPr="00960597">
        <w:rPr>
          <w:rFonts w:ascii="Book Antiqua" w:hAnsi="Book Antiqua" w:cs="Times New Roman"/>
        </w:rPr>
        <w:t>of</w:t>
      </w:r>
      <w:r w:rsidR="003C658D" w:rsidRPr="00960597">
        <w:rPr>
          <w:rFonts w:ascii="Book Antiqua" w:hAnsi="Book Antiqua" w:cs="Times New Roman"/>
        </w:rPr>
        <w:t xml:space="preserve"> PDAC patients than </w:t>
      </w:r>
      <w:r w:rsidR="003D5B60" w:rsidRPr="00960597">
        <w:rPr>
          <w:rFonts w:ascii="Book Antiqua" w:hAnsi="Book Antiqua" w:cs="Times New Roman"/>
        </w:rPr>
        <w:t xml:space="preserve">in </w:t>
      </w:r>
      <w:r w:rsidR="00EF766B" w:rsidRPr="00960597">
        <w:rPr>
          <w:rFonts w:ascii="Book Antiqua" w:hAnsi="Book Antiqua" w:cs="Times New Roman"/>
        </w:rPr>
        <w:t>individuals suffering from</w:t>
      </w:r>
      <w:r w:rsidR="006B5EB5" w:rsidRPr="00960597">
        <w:rPr>
          <w:rFonts w:ascii="Book Antiqua" w:hAnsi="Book Antiqua" w:cs="Times New Roman"/>
        </w:rPr>
        <w:t xml:space="preserve"> chronic </w:t>
      </w:r>
      <w:proofErr w:type="gramStart"/>
      <w:r w:rsidR="006B5EB5" w:rsidRPr="00960597">
        <w:rPr>
          <w:rFonts w:ascii="Book Antiqua" w:hAnsi="Book Antiqua" w:cs="Times New Roman"/>
        </w:rPr>
        <w:t>pancreatitis</w:t>
      </w:r>
      <w:r w:rsidR="001D7449" w:rsidRPr="00960597">
        <w:rPr>
          <w:rFonts w:ascii="Book Antiqua" w:hAnsi="Book Antiqua" w:cs="Times New Roman"/>
          <w:vertAlign w:val="superscript"/>
        </w:rPr>
        <w:t>[</w:t>
      </w:r>
      <w:proofErr w:type="gramEnd"/>
      <w:r w:rsidR="008B2510" w:rsidRPr="00960597">
        <w:rPr>
          <w:rFonts w:ascii="Book Antiqua" w:hAnsi="Book Antiqua" w:cs="Times New Roman"/>
          <w:vertAlign w:val="superscript"/>
        </w:rPr>
        <w:t>3</w:t>
      </w:r>
      <w:r w:rsidRPr="00960597">
        <w:rPr>
          <w:rFonts w:ascii="Book Antiqua" w:eastAsia="宋体" w:hAnsi="Book Antiqua" w:cs="Times New Roman" w:hint="eastAsia"/>
          <w:vertAlign w:val="superscript"/>
          <w:lang w:eastAsia="zh-CN"/>
        </w:rPr>
        <w:t>1</w:t>
      </w:r>
      <w:r w:rsidR="008B2510" w:rsidRPr="00960597">
        <w:rPr>
          <w:rFonts w:ascii="Book Antiqua" w:hAnsi="Book Antiqua" w:cs="Times New Roman"/>
          <w:vertAlign w:val="superscript"/>
        </w:rPr>
        <w:t>,3</w:t>
      </w:r>
      <w:r w:rsidRPr="00960597">
        <w:rPr>
          <w:rFonts w:ascii="Book Antiqua" w:eastAsia="宋体" w:hAnsi="Book Antiqua" w:cs="Times New Roman" w:hint="eastAsia"/>
          <w:vertAlign w:val="superscript"/>
          <w:lang w:eastAsia="zh-CN"/>
        </w:rPr>
        <w:t>2</w:t>
      </w:r>
      <w:r w:rsidR="001D7449" w:rsidRPr="00960597">
        <w:rPr>
          <w:rFonts w:ascii="Book Antiqua" w:hAnsi="Book Antiqua" w:cs="Times New Roman"/>
          <w:vertAlign w:val="superscript"/>
        </w:rPr>
        <w:t>]</w:t>
      </w:r>
      <w:r w:rsidR="00FC7BB7" w:rsidRPr="00960597">
        <w:rPr>
          <w:rFonts w:ascii="Book Antiqua" w:hAnsi="Book Antiqua" w:cs="Times New Roman"/>
        </w:rPr>
        <w:t>.</w:t>
      </w:r>
      <w:r w:rsidRPr="00960597">
        <w:rPr>
          <w:rFonts w:ascii="Book Antiqua" w:hAnsi="Book Antiqua" w:cs="Times New Roman"/>
        </w:rPr>
        <w:t xml:space="preserve"> </w:t>
      </w:r>
      <w:r w:rsidR="00FF016E" w:rsidRPr="00960597">
        <w:rPr>
          <w:rFonts w:ascii="Book Antiqua" w:hAnsi="Book Antiqua" w:cs="Times New Roman"/>
        </w:rPr>
        <w:t xml:space="preserve">It has </w:t>
      </w:r>
      <w:r w:rsidR="000E2894" w:rsidRPr="00960597">
        <w:rPr>
          <w:rFonts w:ascii="Book Antiqua" w:hAnsi="Book Antiqua" w:cs="Times New Roman"/>
        </w:rPr>
        <w:t xml:space="preserve">also </w:t>
      </w:r>
      <w:r w:rsidR="00FF016E" w:rsidRPr="00960597">
        <w:rPr>
          <w:rFonts w:ascii="Book Antiqua" w:hAnsi="Book Antiqua" w:cs="Times New Roman"/>
        </w:rPr>
        <w:t>been</w:t>
      </w:r>
      <w:r w:rsidR="00871144" w:rsidRPr="00960597">
        <w:rPr>
          <w:rFonts w:ascii="Book Antiqua" w:hAnsi="Book Antiqua" w:cs="Times New Roman"/>
        </w:rPr>
        <w:t xml:space="preserve"> suggested that sensitivity and specificity</w:t>
      </w:r>
      <w:r w:rsidR="00436EEC" w:rsidRPr="00960597">
        <w:rPr>
          <w:rFonts w:ascii="Book Antiqua" w:hAnsi="Book Antiqua" w:cs="Times New Roman"/>
        </w:rPr>
        <w:t xml:space="preserve"> for </w:t>
      </w:r>
      <w:r w:rsidR="000E2894" w:rsidRPr="00960597">
        <w:rPr>
          <w:rFonts w:ascii="Book Antiqua" w:hAnsi="Book Antiqua" w:cs="Times New Roman"/>
        </w:rPr>
        <w:t>detection</w:t>
      </w:r>
      <w:r w:rsidR="00436EEC" w:rsidRPr="00960597">
        <w:rPr>
          <w:rFonts w:ascii="Book Antiqua" w:hAnsi="Book Antiqua" w:cs="Times New Roman"/>
        </w:rPr>
        <w:t xml:space="preserve"> of PDAC</w:t>
      </w:r>
      <w:r w:rsidR="00871144" w:rsidRPr="00960597">
        <w:rPr>
          <w:rFonts w:ascii="Book Antiqua" w:hAnsi="Book Antiqua" w:cs="Times New Roman"/>
        </w:rPr>
        <w:t xml:space="preserve"> </w:t>
      </w:r>
      <w:r w:rsidR="003D5B60" w:rsidRPr="00960597">
        <w:rPr>
          <w:rFonts w:ascii="Book Antiqua" w:hAnsi="Book Antiqua" w:cs="Times New Roman"/>
        </w:rPr>
        <w:t xml:space="preserve">can be </w:t>
      </w:r>
      <w:r w:rsidR="00871144" w:rsidRPr="00960597">
        <w:rPr>
          <w:rFonts w:ascii="Book Antiqua" w:hAnsi="Book Antiqua" w:cs="Times New Roman"/>
        </w:rPr>
        <w:t xml:space="preserve">improved </w:t>
      </w:r>
      <w:r w:rsidR="009C1934" w:rsidRPr="00960597">
        <w:rPr>
          <w:rFonts w:ascii="Book Antiqua" w:hAnsi="Book Antiqua" w:cs="Times New Roman"/>
        </w:rPr>
        <w:t xml:space="preserve">by </w:t>
      </w:r>
      <w:r w:rsidR="00871144" w:rsidRPr="00960597">
        <w:rPr>
          <w:rFonts w:ascii="Book Antiqua" w:hAnsi="Book Antiqua" w:cs="Times New Roman"/>
        </w:rPr>
        <w:t xml:space="preserve">combining </w:t>
      </w:r>
      <w:r w:rsidR="00871144" w:rsidRPr="00960597">
        <w:rPr>
          <w:rFonts w:ascii="Book Antiqua" w:hAnsi="Book Antiqua" w:cs="Times New Roman"/>
          <w:i/>
        </w:rPr>
        <w:t>KRAS</w:t>
      </w:r>
      <w:r w:rsidR="00871144" w:rsidRPr="00960597">
        <w:rPr>
          <w:rFonts w:ascii="Book Antiqua" w:hAnsi="Book Antiqua" w:cs="Times New Roman"/>
        </w:rPr>
        <w:t xml:space="preserve"> mutation</w:t>
      </w:r>
      <w:r w:rsidR="00EF766B" w:rsidRPr="00960597">
        <w:rPr>
          <w:rFonts w:ascii="Book Antiqua" w:hAnsi="Book Antiqua" w:cs="Times New Roman"/>
        </w:rPr>
        <w:t>s</w:t>
      </w:r>
      <w:r w:rsidR="00CA5350" w:rsidRPr="00960597">
        <w:rPr>
          <w:rFonts w:ascii="Book Antiqua" w:hAnsi="Book Antiqua" w:cs="Times New Roman"/>
        </w:rPr>
        <w:t xml:space="preserve"> in blood</w:t>
      </w:r>
      <w:r w:rsidR="00871144" w:rsidRPr="00960597">
        <w:rPr>
          <w:rFonts w:ascii="Book Antiqua" w:hAnsi="Book Antiqua" w:cs="Times New Roman"/>
        </w:rPr>
        <w:t xml:space="preserve"> with </w:t>
      </w:r>
      <w:r w:rsidR="00CA5350" w:rsidRPr="00960597">
        <w:rPr>
          <w:rFonts w:ascii="Book Antiqua" w:hAnsi="Book Antiqua" w:cs="Times New Roman"/>
        </w:rPr>
        <w:t>increase</w:t>
      </w:r>
      <w:r w:rsidR="00EF766B" w:rsidRPr="00960597">
        <w:rPr>
          <w:rFonts w:ascii="Book Antiqua" w:hAnsi="Book Antiqua" w:cs="Times New Roman"/>
        </w:rPr>
        <w:t xml:space="preserve"> in the serum</w:t>
      </w:r>
      <w:r w:rsidR="00CA5350" w:rsidRPr="00960597">
        <w:rPr>
          <w:rFonts w:ascii="Book Antiqua" w:hAnsi="Book Antiqua" w:cs="Times New Roman"/>
        </w:rPr>
        <w:t xml:space="preserve"> </w:t>
      </w:r>
      <w:r w:rsidR="00871144" w:rsidRPr="00960597">
        <w:rPr>
          <w:rFonts w:ascii="Book Antiqua" w:hAnsi="Book Antiqua" w:cs="Times New Roman"/>
        </w:rPr>
        <w:t xml:space="preserve">CA19-9 </w:t>
      </w:r>
      <w:proofErr w:type="gramStart"/>
      <w:r w:rsidR="00871144" w:rsidRPr="00960597">
        <w:rPr>
          <w:rFonts w:ascii="Book Antiqua" w:hAnsi="Book Antiqua" w:cs="Times New Roman"/>
        </w:rPr>
        <w:t>level</w:t>
      </w:r>
      <w:r w:rsidR="007D3055" w:rsidRPr="00960597">
        <w:rPr>
          <w:rFonts w:ascii="Book Antiqua" w:hAnsi="Book Antiqua" w:cs="Times New Roman"/>
          <w:vertAlign w:val="superscript"/>
        </w:rPr>
        <w:t>[</w:t>
      </w:r>
      <w:proofErr w:type="gramEnd"/>
      <w:r w:rsidR="008B2510" w:rsidRPr="00960597">
        <w:rPr>
          <w:rFonts w:ascii="Book Antiqua" w:hAnsi="Book Antiqua" w:cs="Times New Roman"/>
          <w:vertAlign w:val="superscript"/>
        </w:rPr>
        <w:t>32,3</w:t>
      </w:r>
      <w:r w:rsidR="00105005" w:rsidRPr="00960597">
        <w:rPr>
          <w:rFonts w:ascii="Book Antiqua" w:hAnsi="Book Antiqua" w:cs="Times New Roman"/>
          <w:vertAlign w:val="superscript"/>
        </w:rPr>
        <w:t>3</w:t>
      </w:r>
      <w:r w:rsidR="007D3055" w:rsidRPr="00960597">
        <w:rPr>
          <w:rFonts w:ascii="Book Antiqua" w:hAnsi="Book Antiqua" w:cs="Times New Roman"/>
          <w:vertAlign w:val="superscript"/>
        </w:rPr>
        <w:t>]</w:t>
      </w:r>
      <w:r w:rsidR="00871144" w:rsidRPr="00960597">
        <w:rPr>
          <w:rFonts w:ascii="Book Antiqua" w:hAnsi="Book Antiqua" w:cs="Times New Roman"/>
        </w:rPr>
        <w:t>.</w:t>
      </w:r>
      <w:r w:rsidRPr="00960597">
        <w:rPr>
          <w:rFonts w:ascii="Book Antiqua" w:hAnsi="Book Antiqua" w:cs="Times New Roman"/>
        </w:rPr>
        <w:t xml:space="preserve"> </w:t>
      </w:r>
      <w:proofErr w:type="spellStart"/>
      <w:r w:rsidR="006B27CE" w:rsidRPr="00960597">
        <w:rPr>
          <w:rFonts w:ascii="Book Antiqua" w:hAnsi="Book Antiqua" w:cs="Times New Roman"/>
        </w:rPr>
        <w:t>Maire</w:t>
      </w:r>
      <w:proofErr w:type="spellEnd"/>
      <w:r w:rsidR="006B27CE" w:rsidRPr="00960597">
        <w:rPr>
          <w:rFonts w:ascii="Book Antiqua" w:hAnsi="Book Antiqua" w:cs="Times New Roman"/>
        </w:rPr>
        <w:t xml:space="preserve"> </w:t>
      </w:r>
      <w:r w:rsidR="006B27CE" w:rsidRPr="00960597">
        <w:rPr>
          <w:rFonts w:ascii="Book Antiqua" w:hAnsi="Book Antiqua" w:cs="Times New Roman"/>
          <w:i/>
        </w:rPr>
        <w:t xml:space="preserve">et </w:t>
      </w:r>
      <w:proofErr w:type="gramStart"/>
      <w:r w:rsidR="006B27CE" w:rsidRPr="00960597">
        <w:rPr>
          <w:rFonts w:ascii="Book Antiqua" w:hAnsi="Book Antiqua" w:cs="Times New Roman"/>
          <w:i/>
        </w:rPr>
        <w:t>al</w:t>
      </w:r>
      <w:r w:rsidR="006B5EB5" w:rsidRPr="00960597">
        <w:rPr>
          <w:rFonts w:ascii="Book Antiqua" w:hAnsi="Book Antiqua" w:cs="Times New Roman"/>
          <w:vertAlign w:val="superscript"/>
        </w:rPr>
        <w:t>[</w:t>
      </w:r>
      <w:proofErr w:type="gramEnd"/>
      <w:r w:rsidR="006B5EB5" w:rsidRPr="00960597">
        <w:rPr>
          <w:rFonts w:ascii="Book Antiqua" w:hAnsi="Book Antiqua" w:cs="Times New Roman"/>
          <w:vertAlign w:val="superscript"/>
        </w:rPr>
        <w:t>3</w:t>
      </w:r>
      <w:r w:rsidRPr="00960597">
        <w:rPr>
          <w:rFonts w:ascii="Book Antiqua" w:eastAsia="宋体" w:hAnsi="Book Antiqua" w:cs="Times New Roman" w:hint="eastAsia"/>
          <w:vertAlign w:val="superscript"/>
          <w:lang w:eastAsia="zh-CN"/>
        </w:rPr>
        <w:t>1</w:t>
      </w:r>
      <w:r w:rsidR="006B5EB5" w:rsidRPr="00960597">
        <w:rPr>
          <w:rFonts w:ascii="Book Antiqua" w:hAnsi="Book Antiqua" w:cs="Times New Roman"/>
          <w:vertAlign w:val="superscript"/>
        </w:rPr>
        <w:t>]</w:t>
      </w:r>
      <w:r w:rsidR="006B5EB5" w:rsidRPr="00960597">
        <w:rPr>
          <w:rFonts w:ascii="Book Antiqua" w:eastAsia="宋体" w:hAnsi="Book Antiqua" w:cs="Times New Roman" w:hint="eastAsia"/>
          <w:vertAlign w:val="superscript"/>
          <w:lang w:eastAsia="zh-CN"/>
        </w:rPr>
        <w:t xml:space="preserve"> </w:t>
      </w:r>
      <w:r w:rsidR="006B27CE" w:rsidRPr="00960597">
        <w:rPr>
          <w:rFonts w:ascii="Book Antiqua" w:hAnsi="Book Antiqua" w:cs="Times New Roman"/>
        </w:rPr>
        <w:t xml:space="preserve">reported that the sensitivity and specificity of serum </w:t>
      </w:r>
      <w:r w:rsidR="006B27CE" w:rsidRPr="00960597">
        <w:rPr>
          <w:rFonts w:ascii="Book Antiqua" w:hAnsi="Book Antiqua" w:cs="Times New Roman"/>
          <w:i/>
        </w:rPr>
        <w:t>KRAS</w:t>
      </w:r>
      <w:r w:rsidR="006B27CE" w:rsidRPr="00960597">
        <w:rPr>
          <w:rFonts w:ascii="Book Antiqua" w:hAnsi="Book Antiqua" w:cs="Times New Roman"/>
        </w:rPr>
        <w:t xml:space="preserve"> mutations for the diagnosis of pancreatic cancer were 47 and 87%, respectively, whereas the combination of </w:t>
      </w:r>
      <w:r w:rsidR="00812434" w:rsidRPr="00960597">
        <w:rPr>
          <w:rFonts w:ascii="Book Antiqua" w:hAnsi="Book Antiqua" w:cs="Times New Roman"/>
        </w:rPr>
        <w:t xml:space="preserve">serum </w:t>
      </w:r>
      <w:r w:rsidR="00812434" w:rsidRPr="00960597">
        <w:rPr>
          <w:rFonts w:ascii="Book Antiqua" w:hAnsi="Book Antiqua" w:cs="Times New Roman"/>
          <w:i/>
        </w:rPr>
        <w:t>KRAS</w:t>
      </w:r>
      <w:r w:rsidR="00812434" w:rsidRPr="00960597">
        <w:rPr>
          <w:rFonts w:ascii="Book Antiqua" w:hAnsi="Book Antiqua" w:cs="Times New Roman"/>
        </w:rPr>
        <w:t xml:space="preserve"> mutations</w:t>
      </w:r>
      <w:r w:rsidR="006B27CE" w:rsidRPr="00960597">
        <w:rPr>
          <w:rFonts w:ascii="Book Antiqua" w:hAnsi="Book Antiqua" w:cs="Times New Roman"/>
        </w:rPr>
        <w:t xml:space="preserve"> and </w:t>
      </w:r>
      <w:r w:rsidR="00812434" w:rsidRPr="00960597">
        <w:rPr>
          <w:rFonts w:ascii="Book Antiqua" w:hAnsi="Book Antiqua" w:cs="Times New Roman"/>
        </w:rPr>
        <w:t>CA19-9 had a sensitivity and</w:t>
      </w:r>
      <w:r w:rsidR="006B27CE" w:rsidRPr="00960597">
        <w:rPr>
          <w:rFonts w:ascii="Book Antiqua" w:hAnsi="Book Antiqua" w:cs="Times New Roman"/>
        </w:rPr>
        <w:t xml:space="preserve"> specificity </w:t>
      </w:r>
      <w:r w:rsidR="00812434" w:rsidRPr="00960597">
        <w:rPr>
          <w:rFonts w:ascii="Book Antiqua" w:hAnsi="Book Antiqua" w:cs="Times New Roman"/>
        </w:rPr>
        <w:t>of 98 and</w:t>
      </w:r>
      <w:r w:rsidR="006B27CE" w:rsidRPr="00960597">
        <w:rPr>
          <w:rFonts w:ascii="Book Antiqua" w:hAnsi="Book Antiqua" w:cs="Times New Roman"/>
        </w:rPr>
        <w:t xml:space="preserve"> 77</w:t>
      </w:r>
      <w:r w:rsidR="00812434" w:rsidRPr="00960597">
        <w:rPr>
          <w:rFonts w:ascii="Book Antiqua" w:hAnsi="Book Antiqua" w:cs="Times New Roman"/>
        </w:rPr>
        <w:t>%, respectively</w:t>
      </w:r>
      <w:r w:rsidR="006B27CE" w:rsidRPr="00960597">
        <w:rPr>
          <w:rFonts w:ascii="Book Antiqua" w:hAnsi="Book Antiqua" w:cs="Times New Roman"/>
        </w:rPr>
        <w:t>.</w:t>
      </w:r>
      <w:r w:rsidRPr="00960597">
        <w:rPr>
          <w:rFonts w:ascii="Book Antiqua" w:hAnsi="Book Antiqua" w:cs="Times New Roman"/>
        </w:rPr>
        <w:t xml:space="preserve"> </w:t>
      </w:r>
      <w:r w:rsidR="00812434" w:rsidRPr="00960597">
        <w:rPr>
          <w:rFonts w:ascii="Book Antiqua" w:hAnsi="Book Antiqua" w:cs="Times New Roman"/>
        </w:rPr>
        <w:t xml:space="preserve">Analysis by </w:t>
      </w:r>
      <w:proofErr w:type="spellStart"/>
      <w:r w:rsidR="00812434" w:rsidRPr="00960597">
        <w:rPr>
          <w:rFonts w:ascii="Book Antiqua" w:hAnsi="Book Antiqua" w:cs="Times New Roman"/>
        </w:rPr>
        <w:t>Däbritz</w:t>
      </w:r>
      <w:proofErr w:type="spellEnd"/>
      <w:r w:rsidR="00812434" w:rsidRPr="00960597">
        <w:rPr>
          <w:rFonts w:ascii="Book Antiqua" w:hAnsi="Book Antiqua" w:cs="Times New Roman"/>
        </w:rPr>
        <w:t xml:space="preserve"> </w:t>
      </w:r>
      <w:r w:rsidR="00812434" w:rsidRPr="00960597">
        <w:rPr>
          <w:rFonts w:ascii="Book Antiqua" w:hAnsi="Book Antiqua" w:cs="Times New Roman"/>
          <w:i/>
        </w:rPr>
        <w:t xml:space="preserve">et </w:t>
      </w:r>
      <w:proofErr w:type="gramStart"/>
      <w:r w:rsidR="00812434" w:rsidRPr="00960597">
        <w:rPr>
          <w:rFonts w:ascii="Book Antiqua" w:hAnsi="Book Antiqua" w:cs="Times New Roman"/>
          <w:i/>
        </w:rPr>
        <w:t>al</w:t>
      </w:r>
      <w:r w:rsidR="006B5EB5" w:rsidRPr="00960597">
        <w:rPr>
          <w:rFonts w:ascii="Book Antiqua" w:hAnsi="Book Antiqua" w:cs="Times New Roman"/>
          <w:vertAlign w:val="superscript"/>
        </w:rPr>
        <w:t>[</w:t>
      </w:r>
      <w:proofErr w:type="gramEnd"/>
      <w:r w:rsidR="006B5EB5" w:rsidRPr="00960597">
        <w:rPr>
          <w:rFonts w:ascii="Book Antiqua" w:hAnsi="Book Antiqua" w:cs="Times New Roman"/>
          <w:vertAlign w:val="superscript"/>
        </w:rPr>
        <w:t>3</w:t>
      </w:r>
      <w:r w:rsidRPr="00960597">
        <w:rPr>
          <w:rFonts w:ascii="Book Antiqua" w:eastAsia="宋体" w:hAnsi="Book Antiqua" w:cs="Times New Roman" w:hint="eastAsia"/>
          <w:vertAlign w:val="superscript"/>
          <w:lang w:eastAsia="zh-CN"/>
        </w:rPr>
        <w:t>2</w:t>
      </w:r>
      <w:r w:rsidR="006B5EB5" w:rsidRPr="00960597">
        <w:rPr>
          <w:rFonts w:ascii="Book Antiqua" w:hAnsi="Book Antiqua" w:cs="Times New Roman"/>
          <w:vertAlign w:val="superscript"/>
        </w:rPr>
        <w:t>]</w:t>
      </w:r>
      <w:r w:rsidR="00812434" w:rsidRPr="00960597">
        <w:rPr>
          <w:rFonts w:ascii="Book Antiqua" w:hAnsi="Book Antiqua" w:cs="Times New Roman"/>
        </w:rPr>
        <w:t xml:space="preserve"> also suggested that detectable </w:t>
      </w:r>
      <w:r w:rsidR="00812434" w:rsidRPr="00960597">
        <w:rPr>
          <w:rFonts w:ascii="Book Antiqua" w:hAnsi="Book Antiqua" w:cs="Times New Roman"/>
          <w:i/>
        </w:rPr>
        <w:t>KRAS</w:t>
      </w:r>
      <w:r w:rsidR="00812434" w:rsidRPr="00960597">
        <w:rPr>
          <w:rFonts w:ascii="Book Antiqua" w:hAnsi="Book Antiqua" w:cs="Times New Roman"/>
        </w:rPr>
        <w:t xml:space="preserve"> mutations in the plasma were associ</w:t>
      </w:r>
      <w:r w:rsidR="00DA05F4" w:rsidRPr="00960597">
        <w:rPr>
          <w:rFonts w:ascii="Book Antiqua" w:hAnsi="Book Antiqua" w:cs="Times New Roman"/>
        </w:rPr>
        <w:t>ated with progressive disease</w:t>
      </w:r>
      <w:r w:rsidR="00812434" w:rsidRPr="00960597">
        <w:rPr>
          <w:rFonts w:ascii="Book Antiqua" w:hAnsi="Book Antiqua" w:cs="Times New Roman"/>
        </w:rPr>
        <w:t xml:space="preserve"> </w:t>
      </w:r>
      <w:r w:rsidR="00DA05F4" w:rsidRPr="00960597">
        <w:rPr>
          <w:rFonts w:ascii="Book Antiqua" w:hAnsi="Book Antiqua" w:cs="Times New Roman"/>
        </w:rPr>
        <w:t>(</w:t>
      </w:r>
      <w:r w:rsidR="00812434" w:rsidRPr="00960597">
        <w:rPr>
          <w:rFonts w:ascii="Book Antiqua" w:hAnsi="Book Antiqua" w:cs="Times New Roman"/>
        </w:rPr>
        <w:t>75%</w:t>
      </w:r>
      <w:r w:rsidR="00DA05F4" w:rsidRPr="00960597">
        <w:rPr>
          <w:rFonts w:ascii="Book Antiqua" w:hAnsi="Book Antiqua" w:cs="Times New Roman"/>
        </w:rPr>
        <w:t>)</w:t>
      </w:r>
      <w:r w:rsidR="00812434" w:rsidRPr="00960597">
        <w:rPr>
          <w:rFonts w:ascii="Book Antiqua" w:hAnsi="Book Antiqua" w:cs="Times New Roman"/>
        </w:rPr>
        <w:t>, whereas</w:t>
      </w:r>
      <w:r w:rsidR="00DA05F4" w:rsidRPr="00960597">
        <w:rPr>
          <w:rFonts w:ascii="Book Antiqua" w:hAnsi="Book Antiqua" w:cs="Times New Roman"/>
        </w:rPr>
        <w:t xml:space="preserve"> the association was more evident when combining</w:t>
      </w:r>
      <w:r w:rsidR="00812434" w:rsidRPr="00960597">
        <w:rPr>
          <w:rFonts w:ascii="Book Antiqua" w:hAnsi="Book Antiqua" w:cs="Times New Roman"/>
        </w:rPr>
        <w:t xml:space="preserve"> plasma </w:t>
      </w:r>
      <w:r w:rsidR="00812434" w:rsidRPr="00960597">
        <w:rPr>
          <w:rFonts w:ascii="Book Antiqua" w:hAnsi="Book Antiqua" w:cs="Times New Roman"/>
          <w:i/>
        </w:rPr>
        <w:t>KRAS</w:t>
      </w:r>
      <w:r w:rsidR="00812434" w:rsidRPr="00960597">
        <w:rPr>
          <w:rFonts w:ascii="Book Antiqua" w:hAnsi="Book Antiqua" w:cs="Times New Roman"/>
        </w:rPr>
        <w:t xml:space="preserve"> mutations and elevated </w:t>
      </w:r>
      <w:r w:rsidR="00DA05F4" w:rsidRPr="00960597">
        <w:rPr>
          <w:rFonts w:ascii="Book Antiqua" w:hAnsi="Book Antiqua" w:cs="Times New Roman"/>
        </w:rPr>
        <w:t>CA19-9 (92%).</w:t>
      </w:r>
      <w:r w:rsidRPr="00960597">
        <w:rPr>
          <w:rFonts w:ascii="Book Antiqua" w:hAnsi="Book Antiqua" w:cs="Times New Roman"/>
        </w:rPr>
        <w:t xml:space="preserve"> </w:t>
      </w:r>
      <w:r w:rsidR="00586001" w:rsidRPr="00960597">
        <w:rPr>
          <w:rFonts w:ascii="Book Antiqua" w:hAnsi="Book Antiqua" w:cs="Times New Roman"/>
        </w:rPr>
        <w:t>Furthermore,</w:t>
      </w:r>
      <w:r w:rsidR="00C304B5" w:rsidRPr="00960597">
        <w:rPr>
          <w:rFonts w:ascii="Book Antiqua" w:hAnsi="Book Antiqua" w:cs="Times New Roman"/>
        </w:rPr>
        <w:t xml:space="preserve"> it has been reported that</w:t>
      </w:r>
      <w:r w:rsidR="00586001" w:rsidRPr="00960597">
        <w:rPr>
          <w:rFonts w:ascii="Book Antiqua" w:hAnsi="Book Antiqua" w:cs="Times New Roman"/>
        </w:rPr>
        <w:t xml:space="preserve"> </w:t>
      </w:r>
      <w:r w:rsidR="003D5B60" w:rsidRPr="00960597">
        <w:rPr>
          <w:rFonts w:ascii="Book Antiqua" w:hAnsi="Book Antiqua" w:cs="Times New Roman"/>
        </w:rPr>
        <w:t xml:space="preserve">the </w:t>
      </w:r>
      <w:r w:rsidR="00586001" w:rsidRPr="00960597">
        <w:rPr>
          <w:rFonts w:ascii="Book Antiqua" w:hAnsi="Book Antiqua" w:cs="Times New Roman"/>
        </w:rPr>
        <w:t xml:space="preserve">presence of mutant </w:t>
      </w:r>
      <w:r w:rsidR="00586001" w:rsidRPr="00960597">
        <w:rPr>
          <w:rFonts w:ascii="Book Antiqua" w:hAnsi="Book Antiqua" w:cs="Times New Roman"/>
          <w:i/>
        </w:rPr>
        <w:t>KRAS</w:t>
      </w:r>
      <w:r w:rsidR="00586001" w:rsidRPr="00960597">
        <w:rPr>
          <w:rFonts w:ascii="Book Antiqua" w:hAnsi="Book Antiqua" w:cs="Times New Roman"/>
        </w:rPr>
        <w:t xml:space="preserve"> in </w:t>
      </w:r>
      <w:r w:rsidR="003D5B60" w:rsidRPr="00960597">
        <w:rPr>
          <w:rFonts w:ascii="Book Antiqua" w:hAnsi="Book Antiqua" w:cs="Times New Roman"/>
        </w:rPr>
        <w:t xml:space="preserve">the </w:t>
      </w:r>
      <w:r w:rsidR="00586001" w:rsidRPr="00960597">
        <w:rPr>
          <w:rFonts w:ascii="Book Antiqua" w:hAnsi="Book Antiqua" w:cs="Times New Roman"/>
        </w:rPr>
        <w:t xml:space="preserve">circulation is associated with </w:t>
      </w:r>
      <w:r w:rsidR="00C304B5" w:rsidRPr="00960597">
        <w:rPr>
          <w:rFonts w:ascii="Book Antiqua" w:hAnsi="Book Antiqua" w:cs="Times New Roman"/>
        </w:rPr>
        <w:t xml:space="preserve">poor prognosis of </w:t>
      </w:r>
      <w:r w:rsidR="006B5EB5" w:rsidRPr="00960597">
        <w:rPr>
          <w:rFonts w:ascii="Book Antiqua" w:hAnsi="Book Antiqua" w:cs="Times New Roman"/>
        </w:rPr>
        <w:t xml:space="preserve">patients with pancreatic </w:t>
      </w:r>
      <w:proofErr w:type="gramStart"/>
      <w:r w:rsidR="006B5EB5" w:rsidRPr="00960597">
        <w:rPr>
          <w:rFonts w:ascii="Book Antiqua" w:hAnsi="Book Antiqua" w:cs="Times New Roman"/>
        </w:rPr>
        <w:t>cancer</w:t>
      </w:r>
      <w:r w:rsidR="00436EEC" w:rsidRPr="00960597">
        <w:rPr>
          <w:rFonts w:ascii="Book Antiqua" w:hAnsi="Book Antiqua" w:cs="Times New Roman"/>
          <w:vertAlign w:val="superscript"/>
        </w:rPr>
        <w:t>[</w:t>
      </w:r>
      <w:proofErr w:type="gramEnd"/>
      <w:r w:rsidR="008B2510" w:rsidRPr="00960597">
        <w:rPr>
          <w:rFonts w:ascii="Book Antiqua" w:hAnsi="Book Antiqua" w:cs="Times New Roman"/>
          <w:vertAlign w:val="superscript"/>
        </w:rPr>
        <w:t>23,3</w:t>
      </w:r>
      <w:r w:rsidR="00960597" w:rsidRPr="00960597">
        <w:rPr>
          <w:rFonts w:ascii="Book Antiqua" w:eastAsia="宋体" w:hAnsi="Book Antiqua" w:cs="Times New Roman" w:hint="eastAsia"/>
          <w:vertAlign w:val="superscript"/>
          <w:lang w:eastAsia="zh-CN"/>
        </w:rPr>
        <w:t>3</w:t>
      </w:r>
      <w:r w:rsidR="008B2510" w:rsidRPr="00960597">
        <w:rPr>
          <w:rFonts w:ascii="Book Antiqua" w:hAnsi="Book Antiqua" w:cs="Times New Roman"/>
          <w:vertAlign w:val="superscript"/>
        </w:rPr>
        <w:t>-3</w:t>
      </w:r>
      <w:r w:rsidR="00960597" w:rsidRPr="00960597">
        <w:rPr>
          <w:rFonts w:ascii="Book Antiqua" w:eastAsia="宋体" w:hAnsi="Book Antiqua" w:cs="Times New Roman" w:hint="eastAsia"/>
          <w:vertAlign w:val="superscript"/>
          <w:lang w:eastAsia="zh-CN"/>
        </w:rPr>
        <w:t>6</w:t>
      </w:r>
      <w:r w:rsidR="00436EEC" w:rsidRPr="00960597">
        <w:rPr>
          <w:rFonts w:ascii="Book Antiqua" w:hAnsi="Book Antiqua" w:cs="Times New Roman"/>
          <w:vertAlign w:val="superscript"/>
        </w:rPr>
        <w:t>]</w:t>
      </w:r>
      <w:r w:rsidR="00507C87" w:rsidRPr="00960597">
        <w:rPr>
          <w:rFonts w:ascii="Book Antiqua" w:hAnsi="Book Antiqua" w:cs="Times New Roman"/>
        </w:rPr>
        <w:t>.</w:t>
      </w:r>
      <w:r w:rsidRPr="00960597">
        <w:rPr>
          <w:rFonts w:ascii="Book Antiqua" w:hAnsi="Book Antiqua" w:cs="Times New Roman"/>
        </w:rPr>
        <w:t xml:space="preserve"> </w:t>
      </w:r>
      <w:r w:rsidR="006A6F16" w:rsidRPr="00960597">
        <w:rPr>
          <w:rFonts w:ascii="Book Antiqua" w:hAnsi="Book Antiqua" w:cs="Times New Roman"/>
        </w:rPr>
        <w:t xml:space="preserve">Multivariate analysis also showed that </w:t>
      </w:r>
      <w:r w:rsidR="006A6F16" w:rsidRPr="00960597">
        <w:rPr>
          <w:rFonts w:ascii="Book Antiqua" w:hAnsi="Book Antiqua" w:cs="Times New Roman"/>
          <w:i/>
        </w:rPr>
        <w:t>KRAS</w:t>
      </w:r>
      <w:r w:rsidR="006A6F16" w:rsidRPr="00960597">
        <w:rPr>
          <w:rFonts w:ascii="Book Antiqua" w:hAnsi="Book Antiqua" w:cs="Times New Roman"/>
        </w:rPr>
        <w:t xml:space="preserve"> mutations in plasma DNA were </w:t>
      </w:r>
      <w:r w:rsidR="009063CE" w:rsidRPr="00960597">
        <w:rPr>
          <w:rFonts w:ascii="Book Antiqua" w:hAnsi="Book Antiqua" w:cs="Times New Roman"/>
        </w:rPr>
        <w:t xml:space="preserve">stronger </w:t>
      </w:r>
      <w:r w:rsidR="006A6F16" w:rsidRPr="00960597">
        <w:rPr>
          <w:rFonts w:ascii="Book Antiqua" w:hAnsi="Book Antiqua" w:cs="Times New Roman"/>
        </w:rPr>
        <w:t>prognostic factor</w:t>
      </w:r>
      <w:r w:rsidR="009063CE" w:rsidRPr="00960597">
        <w:rPr>
          <w:rFonts w:ascii="Book Antiqua" w:hAnsi="Book Antiqua" w:cs="Times New Roman"/>
        </w:rPr>
        <w:t xml:space="preserve"> for survival (hazard ratio 7.39, </w:t>
      </w:r>
      <w:r w:rsidR="009063CE" w:rsidRPr="00960597">
        <w:rPr>
          <w:rFonts w:ascii="Book Antiqua" w:hAnsi="Book Antiqua" w:cs="Times New Roman"/>
          <w:i/>
        </w:rPr>
        <w:t>P</w:t>
      </w:r>
      <w:r w:rsidR="006B5EB5" w:rsidRPr="00960597">
        <w:rPr>
          <w:rFonts w:ascii="Book Antiqua" w:eastAsia="宋体" w:hAnsi="Book Antiqua" w:cs="Times New Roman" w:hint="eastAsia"/>
          <w:i/>
          <w:lang w:eastAsia="zh-CN"/>
        </w:rPr>
        <w:t xml:space="preserve"> </w:t>
      </w:r>
      <w:r w:rsidR="009063CE" w:rsidRPr="00960597">
        <w:rPr>
          <w:rFonts w:ascii="Book Antiqua" w:hAnsi="Book Antiqua" w:cs="Times New Roman"/>
        </w:rPr>
        <w:t>&lt;</w:t>
      </w:r>
      <w:r w:rsidR="006B5EB5" w:rsidRPr="00960597">
        <w:rPr>
          <w:rFonts w:ascii="Book Antiqua" w:eastAsia="宋体" w:hAnsi="Book Antiqua" w:cs="Times New Roman" w:hint="eastAsia"/>
          <w:lang w:eastAsia="zh-CN"/>
        </w:rPr>
        <w:t xml:space="preserve"> </w:t>
      </w:r>
      <w:r w:rsidR="009063CE" w:rsidRPr="00960597">
        <w:rPr>
          <w:rFonts w:ascii="Book Antiqua" w:hAnsi="Book Antiqua" w:cs="Times New Roman"/>
        </w:rPr>
        <w:t>0.001)</w:t>
      </w:r>
      <w:r w:rsidR="006A6F16" w:rsidRPr="00960597">
        <w:rPr>
          <w:rFonts w:ascii="Book Antiqua" w:hAnsi="Book Antiqua" w:cs="Times New Roman"/>
        </w:rPr>
        <w:t xml:space="preserve"> </w:t>
      </w:r>
      <w:r w:rsidR="009063CE" w:rsidRPr="00960597">
        <w:rPr>
          <w:rFonts w:ascii="Book Antiqua" w:hAnsi="Book Antiqua" w:cs="Times New Roman"/>
        </w:rPr>
        <w:t xml:space="preserve">than elevated CA19-9 (hazard ratio 2.49, </w:t>
      </w:r>
      <w:r w:rsidR="009063CE" w:rsidRPr="00960597">
        <w:rPr>
          <w:rFonts w:ascii="Book Antiqua" w:hAnsi="Book Antiqua" w:cs="Times New Roman"/>
          <w:i/>
        </w:rPr>
        <w:t>P</w:t>
      </w:r>
      <w:r w:rsidR="006B5EB5" w:rsidRPr="00960597">
        <w:rPr>
          <w:rFonts w:ascii="Book Antiqua" w:eastAsia="宋体" w:hAnsi="Book Antiqua" w:cs="Times New Roman" w:hint="eastAsia"/>
          <w:i/>
          <w:lang w:eastAsia="zh-CN"/>
        </w:rPr>
        <w:t xml:space="preserve"> </w:t>
      </w:r>
      <w:r w:rsidR="009063CE" w:rsidRPr="00960597">
        <w:rPr>
          <w:rFonts w:ascii="Book Antiqua" w:hAnsi="Book Antiqua" w:cs="Times New Roman"/>
        </w:rPr>
        <w:t>=</w:t>
      </w:r>
      <w:r w:rsidR="006B5EB5" w:rsidRPr="00960597">
        <w:rPr>
          <w:rFonts w:ascii="Book Antiqua" w:eastAsia="宋体" w:hAnsi="Book Antiqua" w:cs="Times New Roman" w:hint="eastAsia"/>
          <w:lang w:eastAsia="zh-CN"/>
        </w:rPr>
        <w:t xml:space="preserve"> </w:t>
      </w:r>
      <w:r w:rsidR="009063CE" w:rsidRPr="00960597">
        <w:rPr>
          <w:rFonts w:ascii="Book Antiqua" w:hAnsi="Book Antiqua" w:cs="Times New Roman"/>
        </w:rPr>
        <w:t>0.087</w:t>
      </w:r>
      <w:proofErr w:type="gramStart"/>
      <w:r w:rsidR="009063CE" w:rsidRPr="00960597">
        <w:rPr>
          <w:rFonts w:ascii="Book Antiqua" w:hAnsi="Book Antiqua" w:cs="Times New Roman"/>
        </w:rPr>
        <w:t>)</w:t>
      </w:r>
      <w:r w:rsidR="009063CE" w:rsidRPr="00960597">
        <w:rPr>
          <w:rFonts w:ascii="Book Antiqua" w:hAnsi="Book Antiqua" w:cs="Times New Roman"/>
          <w:vertAlign w:val="superscript"/>
        </w:rPr>
        <w:t>[</w:t>
      </w:r>
      <w:proofErr w:type="gramEnd"/>
      <w:r w:rsidR="009063CE" w:rsidRPr="00960597">
        <w:rPr>
          <w:rFonts w:ascii="Book Antiqua" w:hAnsi="Book Antiqua" w:cs="Times New Roman"/>
          <w:vertAlign w:val="superscript"/>
        </w:rPr>
        <w:t>3</w:t>
      </w:r>
      <w:r w:rsidR="00960597" w:rsidRPr="00960597">
        <w:rPr>
          <w:rFonts w:ascii="Book Antiqua" w:eastAsia="宋体" w:hAnsi="Book Antiqua" w:cs="Times New Roman" w:hint="eastAsia"/>
          <w:vertAlign w:val="superscript"/>
          <w:lang w:eastAsia="zh-CN"/>
        </w:rPr>
        <w:t>3</w:t>
      </w:r>
      <w:r w:rsidR="009063CE" w:rsidRPr="00960597">
        <w:rPr>
          <w:rFonts w:ascii="Book Antiqua" w:hAnsi="Book Antiqua" w:cs="Times New Roman"/>
          <w:vertAlign w:val="superscript"/>
        </w:rPr>
        <w:t>]</w:t>
      </w:r>
      <w:r w:rsidR="009063CE" w:rsidRPr="00960597">
        <w:rPr>
          <w:rFonts w:ascii="Book Antiqua" w:hAnsi="Book Antiqua" w:cs="Times New Roman"/>
        </w:rPr>
        <w:t>.</w:t>
      </w:r>
      <w:r w:rsidRPr="00960597">
        <w:rPr>
          <w:rFonts w:ascii="Book Antiqua" w:hAnsi="Book Antiqua" w:cs="Times New Roman"/>
        </w:rPr>
        <w:t xml:space="preserve"> </w:t>
      </w:r>
      <w:r w:rsidR="009C1934" w:rsidRPr="00960597">
        <w:rPr>
          <w:rFonts w:ascii="Book Antiqua" w:hAnsi="Book Antiqua" w:cs="Times New Roman"/>
        </w:rPr>
        <w:t>Thus,</w:t>
      </w:r>
      <w:r w:rsidR="00CA5350" w:rsidRPr="00960597">
        <w:rPr>
          <w:rFonts w:ascii="Book Antiqua" w:hAnsi="Book Antiqua" w:cs="Times New Roman"/>
        </w:rPr>
        <w:t xml:space="preserve"> </w:t>
      </w:r>
      <w:r w:rsidR="00CA5350" w:rsidRPr="00960597">
        <w:rPr>
          <w:rFonts w:ascii="Book Antiqua" w:hAnsi="Book Antiqua" w:cs="Times New Roman"/>
          <w:i/>
        </w:rPr>
        <w:t>KRAS</w:t>
      </w:r>
      <w:r w:rsidR="00CA5350" w:rsidRPr="00960597">
        <w:rPr>
          <w:rFonts w:ascii="Book Antiqua" w:hAnsi="Book Antiqua" w:cs="Times New Roman"/>
        </w:rPr>
        <w:t xml:space="preserve"> </w:t>
      </w:r>
      <w:r w:rsidR="00CA5350" w:rsidRPr="00960597">
        <w:rPr>
          <w:rFonts w:ascii="Book Antiqua" w:hAnsi="Book Antiqua" w:cs="Times New Roman"/>
        </w:rPr>
        <w:lastRenderedPageBreak/>
        <w:t xml:space="preserve">mutant </w:t>
      </w:r>
      <w:proofErr w:type="spellStart"/>
      <w:r w:rsidR="00CA5350" w:rsidRPr="00960597">
        <w:rPr>
          <w:rFonts w:ascii="Book Antiqua" w:hAnsi="Book Antiqua" w:cs="Times New Roman"/>
        </w:rPr>
        <w:t>cfDNA</w:t>
      </w:r>
      <w:proofErr w:type="spellEnd"/>
      <w:r w:rsidR="00CA5350" w:rsidRPr="00960597">
        <w:rPr>
          <w:rFonts w:ascii="Book Antiqua" w:hAnsi="Book Antiqua" w:cs="Times New Roman"/>
        </w:rPr>
        <w:t xml:space="preserve"> could be </w:t>
      </w:r>
      <w:r w:rsidR="009C1934" w:rsidRPr="00960597">
        <w:rPr>
          <w:rFonts w:ascii="Book Antiqua" w:hAnsi="Book Antiqua" w:cs="Times New Roman"/>
        </w:rPr>
        <w:t xml:space="preserve">useful </w:t>
      </w:r>
      <w:r w:rsidR="00CA5350" w:rsidRPr="00960597">
        <w:rPr>
          <w:rFonts w:ascii="Book Antiqua" w:hAnsi="Book Antiqua" w:cs="Times New Roman"/>
        </w:rPr>
        <w:t>as a predictive biomarker</w:t>
      </w:r>
      <w:r w:rsidR="00EF766B" w:rsidRPr="00960597">
        <w:rPr>
          <w:rFonts w:ascii="Book Antiqua" w:hAnsi="Book Antiqua" w:cs="Times New Roman"/>
        </w:rPr>
        <w:t xml:space="preserve"> for treatment decisions</w:t>
      </w:r>
      <w:r w:rsidR="00CA5350" w:rsidRPr="00960597">
        <w:rPr>
          <w:rFonts w:ascii="Book Antiqua" w:hAnsi="Book Antiqua" w:cs="Times New Roman"/>
        </w:rPr>
        <w:t>.</w:t>
      </w:r>
      <w:r w:rsidRPr="00960597">
        <w:rPr>
          <w:rFonts w:ascii="Book Antiqua" w:hAnsi="Book Antiqua" w:cs="Times New Roman"/>
        </w:rPr>
        <w:t xml:space="preserve"> </w:t>
      </w:r>
    </w:p>
    <w:p w14:paraId="6315998A" w14:textId="2AECCFF6" w:rsidR="001F0CEE" w:rsidRPr="00960597" w:rsidRDefault="00613BD4" w:rsidP="00364C7B">
      <w:pPr>
        <w:adjustRightInd w:val="0"/>
        <w:snapToGrid w:val="0"/>
        <w:spacing w:line="360" w:lineRule="auto"/>
        <w:rPr>
          <w:rFonts w:ascii="Book Antiqua" w:hAnsi="Book Antiqua" w:cs="Times New Roman"/>
        </w:rPr>
      </w:pPr>
      <w:r w:rsidRPr="00960597">
        <w:rPr>
          <w:rFonts w:ascii="Book Antiqua" w:hAnsi="Book Antiqua" w:cs="Times New Roman"/>
        </w:rPr>
        <w:t xml:space="preserve"> </w:t>
      </w:r>
      <w:r w:rsidR="00D42CEE" w:rsidRPr="00960597">
        <w:rPr>
          <w:rFonts w:ascii="Book Antiqua" w:hAnsi="Book Antiqua" w:cs="Times New Roman"/>
        </w:rPr>
        <w:t xml:space="preserve">One of the </w:t>
      </w:r>
      <w:r w:rsidR="00507C87" w:rsidRPr="00960597">
        <w:rPr>
          <w:rFonts w:ascii="Book Antiqua" w:hAnsi="Book Antiqua" w:cs="Times New Roman"/>
        </w:rPr>
        <w:t xml:space="preserve">major </w:t>
      </w:r>
      <w:r w:rsidR="00D42CEE" w:rsidRPr="00960597">
        <w:rPr>
          <w:rFonts w:ascii="Book Antiqua" w:hAnsi="Book Antiqua" w:cs="Times New Roman"/>
        </w:rPr>
        <w:t>potential applicat</w:t>
      </w:r>
      <w:r w:rsidR="00F8630F" w:rsidRPr="00960597">
        <w:rPr>
          <w:rFonts w:ascii="Book Antiqua" w:hAnsi="Book Antiqua" w:cs="Times New Roman"/>
        </w:rPr>
        <w:t xml:space="preserve">ions of </w:t>
      </w:r>
      <w:proofErr w:type="spellStart"/>
      <w:r w:rsidR="00F8630F" w:rsidRPr="00960597">
        <w:rPr>
          <w:rFonts w:ascii="Book Antiqua" w:hAnsi="Book Antiqua" w:cs="Times New Roman"/>
        </w:rPr>
        <w:t>ctDNA</w:t>
      </w:r>
      <w:proofErr w:type="spellEnd"/>
      <w:r w:rsidR="00D42CEE" w:rsidRPr="00960597">
        <w:rPr>
          <w:rFonts w:ascii="Book Antiqua" w:hAnsi="Book Antiqua" w:cs="Times New Roman"/>
        </w:rPr>
        <w:t xml:space="preserve"> is disease monitoring</w:t>
      </w:r>
      <w:r w:rsidR="00507C87" w:rsidRPr="00960597">
        <w:rPr>
          <w:rFonts w:ascii="Book Antiqua" w:hAnsi="Book Antiqua" w:cs="Times New Roman"/>
        </w:rPr>
        <w:t>.</w:t>
      </w:r>
      <w:r w:rsidRPr="00960597">
        <w:rPr>
          <w:rFonts w:ascii="Book Antiqua" w:hAnsi="Book Antiqua" w:cs="Times New Roman"/>
        </w:rPr>
        <w:t xml:space="preserve"> </w:t>
      </w:r>
      <w:proofErr w:type="spellStart"/>
      <w:r w:rsidR="00F8630F" w:rsidRPr="00960597">
        <w:rPr>
          <w:rFonts w:ascii="Book Antiqua" w:hAnsi="Book Antiqua" w:cs="Times New Roman"/>
        </w:rPr>
        <w:t>Tjens</w:t>
      </w:r>
      <w:r w:rsidR="00BF02C9" w:rsidRPr="00960597">
        <w:rPr>
          <w:rFonts w:ascii="Book Antiqua" w:hAnsi="Book Antiqua" w:cs="Times New Roman"/>
        </w:rPr>
        <w:t>v</w:t>
      </w:r>
      <w:r w:rsidR="00F8630F" w:rsidRPr="00960597">
        <w:rPr>
          <w:rFonts w:ascii="Book Antiqua" w:hAnsi="Book Antiqua" w:cs="Times New Roman"/>
        </w:rPr>
        <w:t>oll</w:t>
      </w:r>
      <w:proofErr w:type="spellEnd"/>
      <w:r w:rsidR="00F8630F" w:rsidRPr="00960597">
        <w:rPr>
          <w:rFonts w:ascii="Book Antiqua" w:hAnsi="Book Antiqua" w:cs="Times New Roman"/>
        </w:rPr>
        <w:t xml:space="preserve"> </w:t>
      </w:r>
      <w:r w:rsidR="00F8630F" w:rsidRPr="00960597">
        <w:rPr>
          <w:rFonts w:ascii="Book Antiqua" w:hAnsi="Book Antiqua" w:cs="Times New Roman"/>
          <w:i/>
        </w:rPr>
        <w:t xml:space="preserve">et </w:t>
      </w:r>
      <w:proofErr w:type="gramStart"/>
      <w:r w:rsidR="00F8630F" w:rsidRPr="00960597">
        <w:rPr>
          <w:rFonts w:ascii="Book Antiqua" w:hAnsi="Book Antiqua" w:cs="Times New Roman"/>
          <w:i/>
        </w:rPr>
        <w:t>al</w:t>
      </w:r>
      <w:r w:rsidR="006B5EB5" w:rsidRPr="00960597">
        <w:rPr>
          <w:rFonts w:ascii="Book Antiqua" w:hAnsi="Book Antiqua" w:cs="Times New Roman"/>
          <w:vertAlign w:val="superscript"/>
        </w:rPr>
        <w:t>[</w:t>
      </w:r>
      <w:proofErr w:type="gramEnd"/>
      <w:r w:rsidR="006B5EB5" w:rsidRPr="00960597">
        <w:rPr>
          <w:rFonts w:ascii="Book Antiqua" w:hAnsi="Book Antiqua" w:cs="Times New Roman"/>
          <w:vertAlign w:val="superscript"/>
        </w:rPr>
        <w:t>3</w:t>
      </w:r>
      <w:r w:rsidR="00960597" w:rsidRPr="00960597">
        <w:rPr>
          <w:rFonts w:ascii="Book Antiqua" w:eastAsia="宋体" w:hAnsi="Book Antiqua" w:cs="Times New Roman" w:hint="eastAsia"/>
          <w:vertAlign w:val="superscript"/>
          <w:lang w:eastAsia="zh-CN"/>
        </w:rPr>
        <w:t>6</w:t>
      </w:r>
      <w:r w:rsidR="006B5EB5" w:rsidRPr="00960597">
        <w:rPr>
          <w:rFonts w:ascii="Book Antiqua" w:hAnsi="Book Antiqua" w:cs="Times New Roman"/>
          <w:vertAlign w:val="superscript"/>
        </w:rPr>
        <w:t>]</w:t>
      </w:r>
      <w:r w:rsidR="006B5EB5" w:rsidRPr="00960597">
        <w:rPr>
          <w:rFonts w:ascii="Book Antiqua" w:eastAsia="宋体" w:hAnsi="Book Antiqua" w:cs="Times New Roman" w:hint="eastAsia"/>
          <w:vertAlign w:val="superscript"/>
          <w:lang w:eastAsia="zh-CN"/>
        </w:rPr>
        <w:t xml:space="preserve"> </w:t>
      </w:r>
      <w:r w:rsidR="00F8630F" w:rsidRPr="00960597">
        <w:rPr>
          <w:rFonts w:ascii="Book Antiqua" w:hAnsi="Book Antiqua" w:cs="Times New Roman"/>
        </w:rPr>
        <w:t>reported</w:t>
      </w:r>
      <w:r w:rsidR="0096261C" w:rsidRPr="00960597">
        <w:rPr>
          <w:rFonts w:ascii="Book Antiqua" w:hAnsi="Book Antiqua" w:cs="Times New Roman"/>
        </w:rPr>
        <w:t xml:space="preserve"> that changes in mutant </w:t>
      </w:r>
      <w:r w:rsidR="0096261C" w:rsidRPr="00960597">
        <w:rPr>
          <w:rFonts w:ascii="Book Antiqua" w:hAnsi="Book Antiqua" w:cs="Times New Roman"/>
          <w:i/>
        </w:rPr>
        <w:t>KRAS</w:t>
      </w:r>
      <w:r w:rsidR="0096261C" w:rsidRPr="00960597">
        <w:rPr>
          <w:rFonts w:ascii="Book Antiqua" w:hAnsi="Book Antiqua" w:cs="Times New Roman"/>
        </w:rPr>
        <w:t xml:space="preserve"> levels in </w:t>
      </w:r>
      <w:r w:rsidR="009C1934" w:rsidRPr="00960597">
        <w:rPr>
          <w:rFonts w:ascii="Book Antiqua" w:hAnsi="Book Antiqua" w:cs="Times New Roman"/>
        </w:rPr>
        <w:t xml:space="preserve">the </w:t>
      </w:r>
      <w:r w:rsidR="0096261C" w:rsidRPr="00960597">
        <w:rPr>
          <w:rFonts w:ascii="Book Antiqua" w:hAnsi="Book Antiqua" w:cs="Times New Roman"/>
        </w:rPr>
        <w:t xml:space="preserve">circulation correlated with </w:t>
      </w:r>
      <w:r w:rsidR="0022424E" w:rsidRPr="00960597">
        <w:rPr>
          <w:rFonts w:ascii="Book Antiqua" w:hAnsi="Book Antiqua" w:cs="Times New Roman"/>
        </w:rPr>
        <w:t xml:space="preserve">radiological </w:t>
      </w:r>
      <w:r w:rsidR="0096261C" w:rsidRPr="00960597">
        <w:rPr>
          <w:rFonts w:ascii="Book Antiqua" w:hAnsi="Book Antiqua" w:cs="Times New Roman"/>
        </w:rPr>
        <w:t>imaging data and CA19-9 levels during the course of chemotherapy.</w:t>
      </w:r>
      <w:r w:rsidRPr="00960597">
        <w:rPr>
          <w:rFonts w:ascii="Book Antiqua" w:hAnsi="Book Antiqua" w:cs="Times New Roman"/>
        </w:rPr>
        <w:t xml:space="preserve"> </w:t>
      </w:r>
      <w:r w:rsidR="0096261C" w:rsidRPr="00960597">
        <w:rPr>
          <w:rFonts w:ascii="Book Antiqua" w:hAnsi="Book Antiqua" w:cs="Times New Roman"/>
        </w:rPr>
        <w:t>They</w:t>
      </w:r>
      <w:r w:rsidR="00B944C9" w:rsidRPr="00960597">
        <w:rPr>
          <w:rFonts w:ascii="Book Antiqua" w:hAnsi="Book Antiqua" w:cs="Times New Roman"/>
        </w:rPr>
        <w:t xml:space="preserve"> </w:t>
      </w:r>
      <w:r w:rsidR="0096261C" w:rsidRPr="00960597">
        <w:rPr>
          <w:rFonts w:ascii="Book Antiqua" w:hAnsi="Book Antiqua" w:cs="Times New Roman"/>
        </w:rPr>
        <w:t xml:space="preserve">suggested </w:t>
      </w:r>
      <w:r w:rsidR="00844727" w:rsidRPr="00960597">
        <w:rPr>
          <w:rFonts w:ascii="Book Antiqua" w:hAnsi="Book Antiqua" w:cs="Times New Roman"/>
        </w:rPr>
        <w:t xml:space="preserve">the </w:t>
      </w:r>
      <w:r w:rsidR="00B944C9" w:rsidRPr="00960597">
        <w:rPr>
          <w:rFonts w:ascii="Book Antiqua" w:hAnsi="Book Antiqua" w:cs="Times New Roman"/>
        </w:rPr>
        <w:t>utility</w:t>
      </w:r>
      <w:r w:rsidR="008A7249" w:rsidRPr="00960597">
        <w:rPr>
          <w:rFonts w:ascii="Book Antiqua" w:hAnsi="Book Antiqua" w:cs="Times New Roman"/>
        </w:rPr>
        <w:t xml:space="preserve"> of </w:t>
      </w:r>
      <w:r w:rsidR="008A7249" w:rsidRPr="00960597">
        <w:rPr>
          <w:rFonts w:ascii="Book Antiqua" w:hAnsi="Book Antiqua" w:cs="Times New Roman"/>
          <w:i/>
        </w:rPr>
        <w:t>KRAS</w:t>
      </w:r>
      <w:r w:rsidR="008A7249" w:rsidRPr="00960597">
        <w:rPr>
          <w:rFonts w:ascii="Book Antiqua" w:hAnsi="Book Antiqua" w:cs="Times New Roman"/>
        </w:rPr>
        <w:t xml:space="preserve"> mutant </w:t>
      </w:r>
      <w:proofErr w:type="spellStart"/>
      <w:r w:rsidR="008A7249" w:rsidRPr="00960597">
        <w:rPr>
          <w:rFonts w:ascii="Book Antiqua" w:hAnsi="Book Antiqua" w:cs="Times New Roman"/>
        </w:rPr>
        <w:t>cfDNA</w:t>
      </w:r>
      <w:proofErr w:type="spellEnd"/>
      <w:r w:rsidR="009C1934" w:rsidRPr="00960597">
        <w:rPr>
          <w:rFonts w:ascii="Book Antiqua" w:hAnsi="Book Antiqua" w:cs="Times New Roman"/>
        </w:rPr>
        <w:t xml:space="preserve"> </w:t>
      </w:r>
      <w:r w:rsidR="0096261C" w:rsidRPr="00960597">
        <w:rPr>
          <w:rFonts w:ascii="Book Antiqua" w:hAnsi="Book Antiqua" w:cs="Times New Roman"/>
        </w:rPr>
        <w:t>for monitoring treatment efficacy and tumor progression in pancreatic cancer patients.</w:t>
      </w:r>
      <w:r w:rsidRPr="00960597">
        <w:rPr>
          <w:rFonts w:ascii="Book Antiqua" w:hAnsi="Book Antiqua" w:cs="Times New Roman"/>
        </w:rPr>
        <w:t xml:space="preserve"> </w:t>
      </w:r>
      <w:r w:rsidR="00355E44" w:rsidRPr="00960597">
        <w:rPr>
          <w:rFonts w:ascii="Book Antiqua" w:hAnsi="Book Antiqua" w:cs="Times New Roman"/>
        </w:rPr>
        <w:t xml:space="preserve">Our </w:t>
      </w:r>
      <w:r w:rsidR="00B944C9" w:rsidRPr="00960597">
        <w:rPr>
          <w:rFonts w:ascii="Book Antiqua" w:hAnsi="Book Antiqua" w:cs="Times New Roman"/>
        </w:rPr>
        <w:t xml:space="preserve">own </w:t>
      </w:r>
      <w:r w:rsidR="00355E44" w:rsidRPr="00960597">
        <w:rPr>
          <w:rFonts w:ascii="Book Antiqua" w:hAnsi="Book Antiqua" w:cs="Times New Roman"/>
        </w:rPr>
        <w:t xml:space="preserve">experiments </w:t>
      </w:r>
      <w:r w:rsidR="00B944C9" w:rsidRPr="00960597">
        <w:rPr>
          <w:rFonts w:ascii="Book Antiqua" w:hAnsi="Book Antiqua" w:cs="Times New Roman"/>
        </w:rPr>
        <w:t xml:space="preserve">further </w:t>
      </w:r>
      <w:r w:rsidR="00355E44" w:rsidRPr="00960597">
        <w:rPr>
          <w:rFonts w:ascii="Book Antiqua" w:hAnsi="Book Antiqua" w:cs="Times New Roman"/>
        </w:rPr>
        <w:t xml:space="preserve">suggested that the detectability of </w:t>
      </w:r>
      <w:r w:rsidR="00355E44" w:rsidRPr="00960597">
        <w:rPr>
          <w:rFonts w:ascii="Book Antiqua" w:hAnsi="Book Antiqua" w:cs="Times New Roman"/>
          <w:i/>
        </w:rPr>
        <w:t>KRAS</w:t>
      </w:r>
      <w:r w:rsidR="00355E44" w:rsidRPr="00960597">
        <w:rPr>
          <w:rFonts w:ascii="Book Antiqua" w:hAnsi="Book Antiqua" w:cs="Times New Roman"/>
        </w:rPr>
        <w:t xml:space="preserve"> mutant </w:t>
      </w:r>
      <w:proofErr w:type="spellStart"/>
      <w:r w:rsidR="00355E44" w:rsidRPr="00960597">
        <w:rPr>
          <w:rFonts w:ascii="Book Antiqua" w:hAnsi="Book Antiqua" w:cs="Times New Roman"/>
        </w:rPr>
        <w:t>cfDNA</w:t>
      </w:r>
      <w:proofErr w:type="spellEnd"/>
      <w:r w:rsidR="00355E44" w:rsidRPr="00960597">
        <w:rPr>
          <w:rFonts w:ascii="Book Antiqua" w:hAnsi="Book Antiqua" w:cs="Times New Roman"/>
        </w:rPr>
        <w:t xml:space="preserve"> is associated with the presence of dista</w:t>
      </w:r>
      <w:r w:rsidR="00065369" w:rsidRPr="00960597">
        <w:rPr>
          <w:rFonts w:ascii="Book Antiqua" w:hAnsi="Book Antiqua" w:cs="Times New Roman"/>
        </w:rPr>
        <w:t xml:space="preserve">nt organ metastasis, and </w:t>
      </w:r>
      <w:r w:rsidR="00B944C9" w:rsidRPr="00960597">
        <w:rPr>
          <w:rFonts w:ascii="Book Antiqua" w:hAnsi="Book Antiqua" w:cs="Times New Roman"/>
        </w:rPr>
        <w:t xml:space="preserve">thus </w:t>
      </w:r>
      <w:proofErr w:type="spellStart"/>
      <w:r w:rsidR="00355E44" w:rsidRPr="00960597">
        <w:rPr>
          <w:rFonts w:ascii="Book Antiqua" w:hAnsi="Book Antiqua" w:cs="Times New Roman"/>
        </w:rPr>
        <w:t>ctDNA</w:t>
      </w:r>
      <w:proofErr w:type="spellEnd"/>
      <w:r w:rsidR="00355E44" w:rsidRPr="00960597">
        <w:rPr>
          <w:rFonts w:ascii="Book Antiqua" w:hAnsi="Book Antiqua" w:cs="Times New Roman"/>
        </w:rPr>
        <w:t xml:space="preserve"> might be also useful to monitor tiny distant metastases that are hard to detect by routine imaging </w:t>
      </w:r>
      <w:proofErr w:type="gramStart"/>
      <w:r w:rsidR="00355E44" w:rsidRPr="00960597">
        <w:rPr>
          <w:rFonts w:ascii="Book Antiqua" w:hAnsi="Book Antiqua" w:cs="Times New Roman"/>
        </w:rPr>
        <w:t>tests</w:t>
      </w:r>
      <w:r w:rsidR="008B2510" w:rsidRPr="00960597">
        <w:rPr>
          <w:rFonts w:ascii="Book Antiqua" w:hAnsi="Book Antiqua" w:cs="Times New Roman"/>
          <w:vertAlign w:val="superscript"/>
        </w:rPr>
        <w:t>[</w:t>
      </w:r>
      <w:proofErr w:type="gramEnd"/>
      <w:r w:rsidR="008B2510" w:rsidRPr="00960597">
        <w:rPr>
          <w:rFonts w:ascii="Book Antiqua" w:hAnsi="Book Antiqua" w:cs="Times New Roman"/>
          <w:vertAlign w:val="superscript"/>
        </w:rPr>
        <w:t>2</w:t>
      </w:r>
      <w:r w:rsidR="00960597" w:rsidRPr="00960597">
        <w:rPr>
          <w:rFonts w:ascii="Book Antiqua" w:eastAsia="宋体" w:hAnsi="Book Antiqua" w:cs="Times New Roman" w:hint="eastAsia"/>
          <w:vertAlign w:val="superscript"/>
          <w:lang w:eastAsia="zh-CN"/>
        </w:rPr>
        <w:t>2</w:t>
      </w:r>
      <w:r w:rsidR="00355E44" w:rsidRPr="00960597">
        <w:rPr>
          <w:rFonts w:ascii="Book Antiqua" w:hAnsi="Book Antiqua" w:cs="Times New Roman"/>
          <w:vertAlign w:val="superscript"/>
        </w:rPr>
        <w:t>]</w:t>
      </w:r>
      <w:r w:rsidR="00355E44" w:rsidRPr="00960597">
        <w:rPr>
          <w:rFonts w:ascii="Book Antiqua" w:hAnsi="Book Antiqua" w:cs="Times New Roman"/>
        </w:rPr>
        <w:t>.</w:t>
      </w:r>
      <w:r w:rsidRPr="00960597">
        <w:rPr>
          <w:rFonts w:ascii="Book Antiqua" w:hAnsi="Book Antiqua" w:cs="Times New Roman"/>
        </w:rPr>
        <w:t xml:space="preserve"> </w:t>
      </w:r>
    </w:p>
    <w:p w14:paraId="4EB03DF1" w14:textId="29ED6CEC" w:rsidR="001F0CEE" w:rsidRPr="00960597" w:rsidRDefault="00613BD4" w:rsidP="00364C7B">
      <w:pPr>
        <w:adjustRightInd w:val="0"/>
        <w:snapToGrid w:val="0"/>
        <w:spacing w:line="360" w:lineRule="auto"/>
        <w:rPr>
          <w:rFonts w:ascii="Book Antiqua" w:hAnsi="Book Antiqua" w:cs="Times New Roman"/>
        </w:rPr>
      </w:pPr>
      <w:r w:rsidRPr="00960597">
        <w:rPr>
          <w:rFonts w:ascii="Book Antiqua" w:hAnsi="Book Antiqua" w:cs="Times New Roman"/>
        </w:rPr>
        <w:t xml:space="preserve"> </w:t>
      </w:r>
      <w:r w:rsidR="001F0CEE" w:rsidRPr="00960597">
        <w:rPr>
          <w:rFonts w:ascii="Book Antiqua" w:hAnsi="Book Antiqua" w:cs="Times New Roman"/>
        </w:rPr>
        <w:t>As mentioned above, currently available tumor biomarker</w:t>
      </w:r>
      <w:r w:rsidR="00D804F5" w:rsidRPr="00960597">
        <w:rPr>
          <w:rFonts w:ascii="Book Antiqua" w:hAnsi="Book Antiqua" w:cs="Times New Roman"/>
        </w:rPr>
        <w:t>s</w:t>
      </w:r>
      <w:r w:rsidR="001F0CEE" w:rsidRPr="00960597">
        <w:rPr>
          <w:rFonts w:ascii="Book Antiqua" w:hAnsi="Book Antiqua" w:cs="Times New Roman"/>
        </w:rPr>
        <w:t xml:space="preserve">, such as CA19-9, </w:t>
      </w:r>
      <w:r w:rsidR="001846E2" w:rsidRPr="00960597">
        <w:rPr>
          <w:rFonts w:ascii="Book Antiqua" w:hAnsi="Book Antiqua" w:cs="Times New Roman"/>
        </w:rPr>
        <w:t xml:space="preserve">are insufficient to detect </w:t>
      </w:r>
      <w:r w:rsidR="001F0CEE" w:rsidRPr="00960597">
        <w:rPr>
          <w:rFonts w:ascii="Book Antiqua" w:hAnsi="Book Antiqua" w:cs="Times New Roman"/>
        </w:rPr>
        <w:t xml:space="preserve">PDAC due to low sensitivity and </w:t>
      </w:r>
      <w:r w:rsidR="004B2EA4" w:rsidRPr="00960597">
        <w:rPr>
          <w:rFonts w:ascii="Book Antiqua" w:hAnsi="Book Antiqua" w:cs="Times New Roman"/>
        </w:rPr>
        <w:t xml:space="preserve">low </w:t>
      </w:r>
      <w:r w:rsidR="001F0CEE" w:rsidRPr="00960597">
        <w:rPr>
          <w:rFonts w:ascii="Book Antiqua" w:hAnsi="Book Antiqua" w:cs="Times New Roman"/>
        </w:rPr>
        <w:t>specificity.</w:t>
      </w:r>
      <w:r w:rsidRPr="00960597">
        <w:rPr>
          <w:rFonts w:ascii="Book Antiqua" w:hAnsi="Book Antiqua" w:cs="Times New Roman"/>
        </w:rPr>
        <w:t xml:space="preserve"> </w:t>
      </w:r>
      <w:r w:rsidR="002D06C6" w:rsidRPr="00960597">
        <w:rPr>
          <w:rFonts w:ascii="Book Antiqua" w:hAnsi="Book Antiqua" w:cs="Times New Roman"/>
        </w:rPr>
        <w:t>S</w:t>
      </w:r>
      <w:r w:rsidR="007A378A" w:rsidRPr="00960597">
        <w:rPr>
          <w:rFonts w:ascii="Book Antiqua" w:hAnsi="Book Antiqua" w:cs="Times New Roman"/>
        </w:rPr>
        <w:t>omatic mutations</w:t>
      </w:r>
      <w:r w:rsidR="002D06C6" w:rsidRPr="00960597">
        <w:rPr>
          <w:rFonts w:ascii="Book Antiqua" w:hAnsi="Book Antiqua" w:cs="Times New Roman"/>
        </w:rPr>
        <w:t>, on the other hand,</w:t>
      </w:r>
      <w:r w:rsidR="007A378A" w:rsidRPr="00960597">
        <w:rPr>
          <w:rFonts w:ascii="Book Antiqua" w:hAnsi="Book Antiqua" w:cs="Times New Roman"/>
        </w:rPr>
        <w:t xml:space="preserve"> are</w:t>
      </w:r>
      <w:r w:rsidR="004B2EA4" w:rsidRPr="00960597">
        <w:rPr>
          <w:rFonts w:ascii="Book Antiqua" w:hAnsi="Book Antiqua" w:cs="Times New Roman"/>
        </w:rPr>
        <w:t xml:space="preserve"> </w:t>
      </w:r>
      <w:r w:rsidR="00940823" w:rsidRPr="00960597">
        <w:rPr>
          <w:rFonts w:ascii="Book Antiqua" w:hAnsi="Book Antiqua" w:cs="Times New Roman"/>
        </w:rPr>
        <w:t xml:space="preserve">highly specific </w:t>
      </w:r>
      <w:r w:rsidR="00C44DBC" w:rsidRPr="00960597">
        <w:rPr>
          <w:rFonts w:ascii="Book Antiqua" w:hAnsi="Book Antiqua" w:cs="Times New Roman"/>
        </w:rPr>
        <w:t xml:space="preserve">to </w:t>
      </w:r>
      <w:r w:rsidR="00940823" w:rsidRPr="00960597">
        <w:rPr>
          <w:rFonts w:ascii="Book Antiqua" w:hAnsi="Book Antiqua" w:cs="Times New Roman"/>
        </w:rPr>
        <w:t xml:space="preserve">DNA </w:t>
      </w:r>
      <w:r w:rsidR="00C44DBC" w:rsidRPr="00960597">
        <w:rPr>
          <w:rFonts w:ascii="Book Antiqua" w:hAnsi="Book Antiqua" w:cs="Times New Roman"/>
        </w:rPr>
        <w:t xml:space="preserve">derived </w:t>
      </w:r>
      <w:r w:rsidR="00940823" w:rsidRPr="00960597">
        <w:rPr>
          <w:rFonts w:ascii="Book Antiqua" w:hAnsi="Book Antiqua" w:cs="Times New Roman"/>
        </w:rPr>
        <w:t>from cancer or precancerous cells.</w:t>
      </w:r>
      <w:r w:rsidRPr="00960597">
        <w:rPr>
          <w:rFonts w:ascii="Book Antiqua" w:hAnsi="Book Antiqua" w:cs="Times New Roman"/>
        </w:rPr>
        <w:t xml:space="preserve"> </w:t>
      </w:r>
      <w:r w:rsidR="007901E0" w:rsidRPr="00960597">
        <w:rPr>
          <w:rFonts w:ascii="Book Antiqua" w:hAnsi="Book Antiqua" w:cs="Times New Roman"/>
        </w:rPr>
        <w:t>Especially</w:t>
      </w:r>
      <w:r w:rsidR="002D06C6" w:rsidRPr="00960597">
        <w:rPr>
          <w:rFonts w:ascii="Book Antiqua" w:hAnsi="Book Antiqua" w:cs="Times New Roman"/>
        </w:rPr>
        <w:t xml:space="preserve">, </w:t>
      </w:r>
      <w:r w:rsidR="002D06C6" w:rsidRPr="00960597">
        <w:rPr>
          <w:rFonts w:ascii="Book Antiqua" w:hAnsi="Book Antiqua" w:cs="Times New Roman"/>
          <w:i/>
        </w:rPr>
        <w:t>KRAS</w:t>
      </w:r>
      <w:r w:rsidR="002D06C6" w:rsidRPr="00960597">
        <w:rPr>
          <w:rFonts w:ascii="Book Antiqua" w:hAnsi="Book Antiqua" w:cs="Times New Roman"/>
        </w:rPr>
        <w:t xml:space="preserve"> is the most frequently mutated gene</w:t>
      </w:r>
      <w:r w:rsidR="007901E0" w:rsidRPr="00960597">
        <w:rPr>
          <w:rFonts w:ascii="Book Antiqua" w:hAnsi="Book Antiqua" w:cs="Times New Roman"/>
        </w:rPr>
        <w:t xml:space="preserve"> in PDAC and the mutations occur at the very early stage of ca</w:t>
      </w:r>
      <w:r w:rsidR="00F67C8A" w:rsidRPr="00960597">
        <w:rPr>
          <w:rFonts w:ascii="Book Antiqua" w:hAnsi="Book Antiqua" w:cs="Times New Roman"/>
        </w:rPr>
        <w:t>rcinogenesis.</w:t>
      </w:r>
      <w:r w:rsidRPr="00960597">
        <w:rPr>
          <w:rFonts w:ascii="Book Antiqua" w:hAnsi="Book Antiqua" w:cs="Times New Roman"/>
        </w:rPr>
        <w:t xml:space="preserve"> </w:t>
      </w:r>
      <w:r w:rsidR="00C44DBC" w:rsidRPr="00960597">
        <w:rPr>
          <w:rFonts w:ascii="Book Antiqua" w:hAnsi="Book Antiqua" w:cs="Times New Roman"/>
        </w:rPr>
        <w:t xml:space="preserve">As technology advances, </w:t>
      </w:r>
      <w:proofErr w:type="spellStart"/>
      <w:r w:rsidR="00F67C8A" w:rsidRPr="00960597">
        <w:rPr>
          <w:rFonts w:ascii="Book Antiqua" w:hAnsi="Book Antiqua" w:cs="Times New Roman"/>
        </w:rPr>
        <w:t>ctDNA</w:t>
      </w:r>
      <w:proofErr w:type="spellEnd"/>
      <w:r w:rsidR="00F67C8A" w:rsidRPr="00960597">
        <w:rPr>
          <w:rFonts w:ascii="Book Antiqua" w:hAnsi="Book Antiqua" w:cs="Times New Roman"/>
        </w:rPr>
        <w:t xml:space="preserve"> discriminated by </w:t>
      </w:r>
      <w:r w:rsidR="00F67C8A" w:rsidRPr="00960597">
        <w:rPr>
          <w:rFonts w:ascii="Book Antiqua" w:hAnsi="Book Antiqua" w:cs="Times New Roman"/>
          <w:i/>
        </w:rPr>
        <w:t>KRAS</w:t>
      </w:r>
      <w:r w:rsidR="00F67C8A" w:rsidRPr="00960597">
        <w:rPr>
          <w:rFonts w:ascii="Book Antiqua" w:hAnsi="Book Antiqua" w:cs="Times New Roman"/>
        </w:rPr>
        <w:t xml:space="preserve"> mutation may have great potential as a blood-based biomarker for PDAC.</w:t>
      </w:r>
    </w:p>
    <w:p w14:paraId="513CA5C8" w14:textId="77777777" w:rsidR="005971E6" w:rsidRPr="00960597" w:rsidRDefault="005971E6" w:rsidP="00364C7B">
      <w:pPr>
        <w:adjustRightInd w:val="0"/>
        <w:snapToGrid w:val="0"/>
        <w:spacing w:line="360" w:lineRule="auto"/>
        <w:rPr>
          <w:rFonts w:ascii="Book Antiqua" w:hAnsi="Book Antiqua" w:cs="Times New Roman"/>
        </w:rPr>
      </w:pPr>
    </w:p>
    <w:p w14:paraId="44062660" w14:textId="4A5ECA30" w:rsidR="005971E6" w:rsidRPr="00960597" w:rsidRDefault="006B5EB5" w:rsidP="00364C7B">
      <w:pPr>
        <w:adjustRightInd w:val="0"/>
        <w:snapToGrid w:val="0"/>
        <w:spacing w:line="360" w:lineRule="auto"/>
        <w:rPr>
          <w:rFonts w:ascii="Book Antiqua" w:hAnsi="Book Antiqua" w:cs="Times New Roman"/>
          <w:b/>
        </w:rPr>
      </w:pPr>
      <w:r w:rsidRPr="00960597">
        <w:rPr>
          <w:rFonts w:ascii="Book Antiqua" w:hAnsi="Book Antiqua" w:cs="Times New Roman"/>
          <w:b/>
        </w:rPr>
        <w:t>DETECTING TARGETABLE GENOMIC ALTERATIONS IN CTDNA</w:t>
      </w:r>
    </w:p>
    <w:p w14:paraId="44869B6A" w14:textId="2FA1A57A" w:rsidR="0041217A" w:rsidRPr="00960597" w:rsidRDefault="009C1934" w:rsidP="00364C7B">
      <w:pPr>
        <w:adjustRightInd w:val="0"/>
        <w:snapToGrid w:val="0"/>
        <w:spacing w:line="360" w:lineRule="auto"/>
        <w:rPr>
          <w:rFonts w:ascii="Book Antiqua" w:hAnsi="Book Antiqua" w:cs="Times New Roman"/>
        </w:rPr>
      </w:pPr>
      <w:r w:rsidRPr="00960597">
        <w:rPr>
          <w:rFonts w:ascii="Book Antiqua" w:hAnsi="Book Antiqua" w:cs="Times New Roman"/>
        </w:rPr>
        <w:t>It is noteworthy that</w:t>
      </w:r>
      <w:r w:rsidR="00F01A13" w:rsidRPr="00960597">
        <w:rPr>
          <w:rFonts w:ascii="Book Antiqua" w:hAnsi="Book Antiqua" w:cs="Times New Roman"/>
        </w:rPr>
        <w:t xml:space="preserve"> various</w:t>
      </w:r>
      <w:r w:rsidRPr="00960597">
        <w:rPr>
          <w:rFonts w:ascii="Book Antiqua" w:hAnsi="Book Antiqua" w:cs="Times New Roman"/>
        </w:rPr>
        <w:t xml:space="preserve"> other</w:t>
      </w:r>
      <w:r w:rsidR="00F01A13" w:rsidRPr="00960597">
        <w:rPr>
          <w:rFonts w:ascii="Book Antiqua" w:hAnsi="Book Antiqua" w:cs="Times New Roman"/>
        </w:rPr>
        <w:t xml:space="preserve"> cancer-related genes are mutated</w:t>
      </w:r>
      <w:r w:rsidR="008D42F1" w:rsidRPr="00960597">
        <w:rPr>
          <w:rFonts w:ascii="Book Antiqua" w:hAnsi="Book Antiqua" w:cs="Times New Roman"/>
        </w:rPr>
        <w:t xml:space="preserve"> at relatively low frequencies</w:t>
      </w:r>
      <w:r w:rsidR="00F01A13" w:rsidRPr="00960597">
        <w:rPr>
          <w:rFonts w:ascii="Book Antiqua" w:hAnsi="Book Antiqua" w:cs="Times New Roman"/>
        </w:rPr>
        <w:t xml:space="preserve"> in </w:t>
      </w:r>
      <w:r w:rsidR="008D42F1" w:rsidRPr="00960597">
        <w:rPr>
          <w:rFonts w:ascii="Book Antiqua" w:hAnsi="Book Antiqua" w:cs="Times New Roman"/>
        </w:rPr>
        <w:t>PDAC</w:t>
      </w:r>
      <w:r w:rsidR="00F01A13" w:rsidRPr="00960597">
        <w:rPr>
          <w:rFonts w:ascii="Book Antiqua" w:hAnsi="Book Antiqua" w:cs="Times New Roman"/>
        </w:rPr>
        <w:t>.</w:t>
      </w:r>
      <w:r w:rsidR="00613BD4" w:rsidRPr="00960597">
        <w:rPr>
          <w:rFonts w:ascii="Book Antiqua" w:hAnsi="Book Antiqua" w:cs="Times New Roman"/>
        </w:rPr>
        <w:t xml:space="preserve"> </w:t>
      </w:r>
      <w:r w:rsidR="000F6A09" w:rsidRPr="00960597">
        <w:rPr>
          <w:rFonts w:ascii="Book Antiqua" w:hAnsi="Book Antiqua" w:cs="Times New Roman"/>
        </w:rPr>
        <w:t>Importantly, i</w:t>
      </w:r>
      <w:r w:rsidR="00F01A13" w:rsidRPr="00960597">
        <w:rPr>
          <w:rFonts w:ascii="Book Antiqua" w:hAnsi="Book Antiqua" w:cs="Times New Roman"/>
        </w:rPr>
        <w:t>t has been indicated that</w:t>
      </w:r>
      <w:r w:rsidR="009C2A4A" w:rsidRPr="00960597">
        <w:rPr>
          <w:rFonts w:ascii="Book Antiqua" w:hAnsi="Book Antiqua" w:cs="Times New Roman"/>
        </w:rPr>
        <w:t xml:space="preserve"> 20% of patients with pancreatic cancer have</w:t>
      </w:r>
      <w:r w:rsidR="00F01A13" w:rsidRPr="00960597">
        <w:rPr>
          <w:rFonts w:ascii="Book Antiqua" w:hAnsi="Book Antiqua" w:cs="Times New Roman"/>
        </w:rPr>
        <w:t xml:space="preserve"> </w:t>
      </w:r>
      <w:r w:rsidR="009C2A4A" w:rsidRPr="00960597">
        <w:rPr>
          <w:rFonts w:ascii="Book Antiqua" w:hAnsi="Book Antiqua" w:cs="Times New Roman"/>
        </w:rPr>
        <w:t xml:space="preserve">somatic alterations in genes </w:t>
      </w:r>
      <w:r w:rsidR="003D5B60" w:rsidRPr="00960597">
        <w:rPr>
          <w:rFonts w:ascii="Book Antiqua" w:hAnsi="Book Antiqua" w:cs="Times New Roman"/>
        </w:rPr>
        <w:t>that are</w:t>
      </w:r>
      <w:r w:rsidR="009C2A4A" w:rsidRPr="00960597">
        <w:rPr>
          <w:rFonts w:ascii="Book Antiqua" w:hAnsi="Book Antiqua" w:cs="Times New Roman"/>
        </w:rPr>
        <w:t xml:space="preserve"> potential </w:t>
      </w:r>
      <w:r w:rsidR="003D5B60" w:rsidRPr="00960597">
        <w:rPr>
          <w:rFonts w:ascii="Book Antiqua" w:hAnsi="Book Antiqua" w:cs="Times New Roman"/>
        </w:rPr>
        <w:t>targets of</w:t>
      </w:r>
      <w:r w:rsidRPr="00960597">
        <w:rPr>
          <w:rFonts w:ascii="Book Antiqua" w:hAnsi="Book Antiqua" w:cs="Times New Roman"/>
        </w:rPr>
        <w:t xml:space="preserve"> </w:t>
      </w:r>
      <w:r w:rsidR="009C2A4A" w:rsidRPr="00960597">
        <w:rPr>
          <w:rFonts w:ascii="Book Antiqua" w:hAnsi="Book Antiqua" w:cs="Times New Roman"/>
        </w:rPr>
        <w:t xml:space="preserve">therapies approved by </w:t>
      </w:r>
      <w:r w:rsidR="003D5B60" w:rsidRPr="00960597">
        <w:rPr>
          <w:rFonts w:ascii="Book Antiqua" w:hAnsi="Book Antiqua" w:cs="Times New Roman"/>
        </w:rPr>
        <w:t xml:space="preserve">the </w:t>
      </w:r>
      <w:r w:rsidR="009C2A4A" w:rsidRPr="00960597">
        <w:rPr>
          <w:rFonts w:ascii="Book Antiqua" w:hAnsi="Book Antiqua" w:cs="Times New Roman"/>
        </w:rPr>
        <w:t>U.S. Food and Drug Administration (FDA) for oncologic indications or therapies in published prospective cli</w:t>
      </w:r>
      <w:r w:rsidR="006B5EB5" w:rsidRPr="00960597">
        <w:rPr>
          <w:rFonts w:ascii="Book Antiqua" w:hAnsi="Book Antiqua" w:cs="Times New Roman"/>
        </w:rPr>
        <w:t xml:space="preserve">nical </w:t>
      </w:r>
      <w:proofErr w:type="gramStart"/>
      <w:r w:rsidR="006B5EB5" w:rsidRPr="00960597">
        <w:rPr>
          <w:rFonts w:ascii="Book Antiqua" w:hAnsi="Book Antiqua" w:cs="Times New Roman"/>
        </w:rPr>
        <w:t>studies</w:t>
      </w:r>
      <w:r w:rsidR="00436EEC" w:rsidRPr="00960597">
        <w:rPr>
          <w:rFonts w:ascii="Book Antiqua" w:hAnsi="Book Antiqua" w:cs="Times New Roman"/>
          <w:vertAlign w:val="superscript"/>
        </w:rPr>
        <w:t>[</w:t>
      </w:r>
      <w:proofErr w:type="gramEnd"/>
      <w:r w:rsidR="008B2510" w:rsidRPr="00960597">
        <w:rPr>
          <w:rFonts w:ascii="Book Antiqua" w:hAnsi="Book Antiqua" w:cs="Times New Roman"/>
          <w:vertAlign w:val="superscript"/>
        </w:rPr>
        <w:t>3</w:t>
      </w:r>
      <w:r w:rsidR="00960597" w:rsidRPr="00960597">
        <w:rPr>
          <w:rFonts w:ascii="Book Antiqua" w:eastAsia="宋体" w:hAnsi="Book Antiqua" w:cs="Times New Roman" w:hint="eastAsia"/>
          <w:vertAlign w:val="superscript"/>
          <w:lang w:eastAsia="zh-CN"/>
        </w:rPr>
        <w:t>7</w:t>
      </w:r>
      <w:r w:rsidR="00436EEC" w:rsidRPr="00960597">
        <w:rPr>
          <w:rFonts w:ascii="Book Antiqua" w:hAnsi="Book Antiqua" w:cs="Times New Roman"/>
          <w:vertAlign w:val="superscript"/>
        </w:rPr>
        <w:t>]</w:t>
      </w:r>
      <w:r w:rsidR="009C2A4A" w:rsidRPr="00960597">
        <w:rPr>
          <w:rFonts w:ascii="Book Antiqua" w:hAnsi="Book Antiqua" w:cs="Times New Roman"/>
        </w:rPr>
        <w:t>.</w:t>
      </w:r>
      <w:r w:rsidR="00613BD4" w:rsidRPr="00960597">
        <w:rPr>
          <w:rFonts w:ascii="Book Antiqua" w:hAnsi="Book Antiqua" w:cs="Times New Roman"/>
        </w:rPr>
        <w:t xml:space="preserve"> </w:t>
      </w:r>
      <w:r w:rsidR="001A3A23" w:rsidRPr="00960597">
        <w:rPr>
          <w:rFonts w:ascii="Book Antiqua" w:hAnsi="Book Antiqua" w:cs="Times New Roman"/>
        </w:rPr>
        <w:t xml:space="preserve">This suggests </w:t>
      </w:r>
      <w:r w:rsidRPr="00960597">
        <w:rPr>
          <w:rFonts w:ascii="Book Antiqua" w:hAnsi="Book Antiqua" w:cs="Times New Roman"/>
        </w:rPr>
        <w:t>that</w:t>
      </w:r>
      <w:r w:rsidR="001A3A23" w:rsidRPr="00960597">
        <w:rPr>
          <w:rFonts w:ascii="Book Antiqua" w:hAnsi="Book Antiqua" w:cs="Times New Roman"/>
        </w:rPr>
        <w:t xml:space="preserve"> genomic profiling in pancreatic cancer</w:t>
      </w:r>
      <w:r w:rsidRPr="00960597">
        <w:rPr>
          <w:rFonts w:ascii="Book Antiqua" w:hAnsi="Book Antiqua" w:cs="Times New Roman"/>
        </w:rPr>
        <w:t xml:space="preserve"> could be useful to design precision treatment strategies</w:t>
      </w:r>
      <w:r w:rsidR="001A3A23" w:rsidRPr="00960597">
        <w:rPr>
          <w:rFonts w:ascii="Book Antiqua" w:hAnsi="Book Antiqua" w:cs="Times New Roman"/>
        </w:rPr>
        <w:t>.</w:t>
      </w:r>
      <w:r w:rsidR="00613BD4" w:rsidRPr="00960597">
        <w:rPr>
          <w:rFonts w:ascii="Book Antiqua" w:hAnsi="Book Antiqua" w:cs="Times New Roman"/>
        </w:rPr>
        <w:t xml:space="preserve"> </w:t>
      </w:r>
      <w:r w:rsidR="00062294" w:rsidRPr="00960597">
        <w:rPr>
          <w:rFonts w:ascii="Book Antiqua" w:hAnsi="Book Antiqua" w:cs="Times New Roman"/>
        </w:rPr>
        <w:t>Due to improvement</w:t>
      </w:r>
      <w:r w:rsidR="007A3D62" w:rsidRPr="00960597">
        <w:rPr>
          <w:rFonts w:ascii="Book Antiqua" w:hAnsi="Book Antiqua" w:cs="Times New Roman"/>
        </w:rPr>
        <w:t>s</w:t>
      </w:r>
      <w:r w:rsidR="00062294" w:rsidRPr="00960597">
        <w:rPr>
          <w:rFonts w:ascii="Book Antiqua" w:hAnsi="Book Antiqua" w:cs="Times New Roman"/>
        </w:rPr>
        <w:t xml:space="preserve"> of sequencing technologies, global</w:t>
      </w:r>
      <w:r w:rsidR="00886762" w:rsidRPr="00960597">
        <w:rPr>
          <w:rFonts w:ascii="Book Antiqua" w:hAnsi="Book Antiqua" w:cs="Times New Roman"/>
        </w:rPr>
        <w:t xml:space="preserve"> or highly multiplex</w:t>
      </w:r>
      <w:r w:rsidR="0029214F" w:rsidRPr="00960597">
        <w:rPr>
          <w:rFonts w:ascii="Book Antiqua" w:hAnsi="Book Antiqua" w:cs="Times New Roman"/>
        </w:rPr>
        <w:t>ed</w:t>
      </w:r>
      <w:r w:rsidR="000A5883" w:rsidRPr="00960597">
        <w:rPr>
          <w:rFonts w:ascii="Book Antiqua" w:hAnsi="Book Antiqua" w:cs="Times New Roman"/>
        </w:rPr>
        <w:t xml:space="preserve"> genomic analysis of </w:t>
      </w:r>
      <w:proofErr w:type="spellStart"/>
      <w:r w:rsidR="000A5883" w:rsidRPr="00960597">
        <w:rPr>
          <w:rFonts w:ascii="Book Antiqua" w:hAnsi="Book Antiqua" w:cs="Times New Roman"/>
        </w:rPr>
        <w:t>ctDNA</w:t>
      </w:r>
      <w:proofErr w:type="spellEnd"/>
      <w:r w:rsidR="000A5883" w:rsidRPr="00960597">
        <w:rPr>
          <w:rFonts w:ascii="Book Antiqua" w:hAnsi="Book Antiqua" w:cs="Times New Roman"/>
        </w:rPr>
        <w:t xml:space="preserve"> is becoming </w:t>
      </w:r>
      <w:r w:rsidR="0029214F" w:rsidRPr="00960597">
        <w:rPr>
          <w:rFonts w:ascii="Book Antiqua" w:hAnsi="Book Antiqua" w:cs="Times New Roman"/>
        </w:rPr>
        <w:t>feasible</w:t>
      </w:r>
      <w:r w:rsidR="00062294" w:rsidRPr="00960597">
        <w:rPr>
          <w:rFonts w:ascii="Book Antiqua" w:hAnsi="Book Antiqua" w:cs="Times New Roman"/>
        </w:rPr>
        <w:t xml:space="preserve"> using NGS.</w:t>
      </w:r>
      <w:r w:rsidR="00613BD4" w:rsidRPr="00960597">
        <w:rPr>
          <w:rFonts w:ascii="Book Antiqua" w:hAnsi="Book Antiqua" w:cs="Times New Roman"/>
        </w:rPr>
        <w:t xml:space="preserve"> </w:t>
      </w:r>
      <w:r w:rsidR="00AA77B1" w:rsidRPr="00960597">
        <w:rPr>
          <w:rFonts w:ascii="Book Antiqua" w:hAnsi="Book Antiqua" w:cs="Times New Roman"/>
        </w:rPr>
        <w:t xml:space="preserve">Analyzing </w:t>
      </w:r>
      <w:proofErr w:type="spellStart"/>
      <w:r w:rsidR="00AA77B1" w:rsidRPr="00960597">
        <w:rPr>
          <w:rFonts w:ascii="Book Antiqua" w:hAnsi="Book Antiqua" w:cs="Times New Roman"/>
        </w:rPr>
        <w:t>ctDNA</w:t>
      </w:r>
      <w:proofErr w:type="spellEnd"/>
      <w:r w:rsidR="00AA77B1" w:rsidRPr="00960597">
        <w:rPr>
          <w:rFonts w:ascii="Book Antiqua" w:hAnsi="Book Antiqua" w:cs="Times New Roman"/>
        </w:rPr>
        <w:t xml:space="preserve"> has also been proposed as an alternative method to tiss</w:t>
      </w:r>
      <w:r w:rsidR="0041217A" w:rsidRPr="00960597">
        <w:rPr>
          <w:rFonts w:ascii="Book Antiqua" w:hAnsi="Book Antiqua" w:cs="Times New Roman"/>
        </w:rPr>
        <w:t>ue biopsy</w:t>
      </w:r>
      <w:r w:rsidR="00886762" w:rsidRPr="00960597">
        <w:rPr>
          <w:rFonts w:ascii="Book Antiqua" w:hAnsi="Book Antiqua" w:cs="Times New Roman"/>
        </w:rPr>
        <w:t xml:space="preserve"> in the</w:t>
      </w:r>
      <w:r w:rsidR="00062294" w:rsidRPr="00960597">
        <w:rPr>
          <w:rFonts w:ascii="Book Antiqua" w:hAnsi="Book Antiqua" w:cs="Times New Roman"/>
        </w:rPr>
        <w:t xml:space="preserve"> setting</w:t>
      </w:r>
      <w:r w:rsidR="00886762" w:rsidRPr="00960597">
        <w:rPr>
          <w:rFonts w:ascii="Book Antiqua" w:hAnsi="Book Antiqua" w:cs="Times New Roman"/>
        </w:rPr>
        <w:t xml:space="preserve"> of precision medicine</w:t>
      </w:r>
      <w:r w:rsidR="00D3338D" w:rsidRPr="00960597">
        <w:rPr>
          <w:rFonts w:ascii="Book Antiqua" w:hAnsi="Book Antiqua" w:cs="Times New Roman"/>
        </w:rPr>
        <w:t>, which</w:t>
      </w:r>
      <w:r w:rsidR="00B944C9" w:rsidRPr="00960597">
        <w:rPr>
          <w:rFonts w:ascii="Book Antiqua" w:hAnsi="Book Antiqua" w:cs="Times New Roman"/>
        </w:rPr>
        <w:t xml:space="preserve"> relies on the presence of specific targets.</w:t>
      </w:r>
      <w:r w:rsidR="00613BD4" w:rsidRPr="00960597">
        <w:rPr>
          <w:rFonts w:ascii="Book Antiqua" w:hAnsi="Book Antiqua" w:cs="Times New Roman"/>
        </w:rPr>
        <w:t xml:space="preserve"> </w:t>
      </w:r>
      <w:r w:rsidR="00FD7364" w:rsidRPr="00960597">
        <w:rPr>
          <w:rFonts w:ascii="Book Antiqua" w:hAnsi="Book Antiqua" w:cs="Times New Roman"/>
        </w:rPr>
        <w:t>Although tumor tissue biopsy is the gold standard</w:t>
      </w:r>
      <w:r w:rsidR="00B513ED" w:rsidRPr="00960597">
        <w:rPr>
          <w:rFonts w:ascii="Book Antiqua" w:hAnsi="Book Antiqua" w:cs="Times New Roman"/>
        </w:rPr>
        <w:t xml:space="preserve"> for molecular screening of cancer, </w:t>
      </w:r>
      <w:r w:rsidR="00FD7364" w:rsidRPr="00960597">
        <w:rPr>
          <w:rFonts w:ascii="Book Antiqua" w:hAnsi="Book Antiqua" w:cs="Times New Roman"/>
        </w:rPr>
        <w:t xml:space="preserve">some patients are </w:t>
      </w:r>
      <w:r w:rsidR="00B944C9" w:rsidRPr="00960597">
        <w:rPr>
          <w:rFonts w:ascii="Book Antiqua" w:hAnsi="Book Antiqua" w:cs="Times New Roman"/>
        </w:rPr>
        <w:t>pre</w:t>
      </w:r>
      <w:r w:rsidR="00FD7364" w:rsidRPr="00960597">
        <w:rPr>
          <w:rFonts w:ascii="Book Antiqua" w:hAnsi="Book Antiqua" w:cs="Times New Roman"/>
        </w:rPr>
        <w:t xml:space="preserve">cluded from molecular screening because of </w:t>
      </w:r>
      <w:r w:rsidR="00B944C9" w:rsidRPr="00960597">
        <w:rPr>
          <w:rFonts w:ascii="Book Antiqua" w:hAnsi="Book Antiqua" w:cs="Times New Roman"/>
        </w:rPr>
        <w:t>difficulty in</w:t>
      </w:r>
      <w:r w:rsidR="00FD7364" w:rsidRPr="00960597">
        <w:rPr>
          <w:rFonts w:ascii="Book Antiqua" w:hAnsi="Book Antiqua" w:cs="Times New Roman"/>
        </w:rPr>
        <w:t xml:space="preserve"> obtain</w:t>
      </w:r>
      <w:r w:rsidR="00B944C9" w:rsidRPr="00960597">
        <w:rPr>
          <w:rFonts w:ascii="Book Antiqua" w:hAnsi="Book Antiqua" w:cs="Times New Roman"/>
        </w:rPr>
        <w:t>ing</w:t>
      </w:r>
      <w:r w:rsidR="00FD7364" w:rsidRPr="00960597">
        <w:rPr>
          <w:rFonts w:ascii="Book Antiqua" w:hAnsi="Book Antiqua" w:cs="Times New Roman"/>
        </w:rPr>
        <w:t xml:space="preserve"> a tissue biopsy or insufficient tumor content in </w:t>
      </w:r>
      <w:r w:rsidR="00844727" w:rsidRPr="00960597">
        <w:rPr>
          <w:rFonts w:ascii="Book Antiqua" w:hAnsi="Book Antiqua" w:cs="Times New Roman"/>
        </w:rPr>
        <w:t xml:space="preserve">the </w:t>
      </w:r>
      <w:r w:rsidR="00FD7364" w:rsidRPr="00960597">
        <w:rPr>
          <w:rFonts w:ascii="Book Antiqua" w:hAnsi="Book Antiqua" w:cs="Times New Roman"/>
        </w:rPr>
        <w:t xml:space="preserve">available </w:t>
      </w:r>
      <w:proofErr w:type="gramStart"/>
      <w:r w:rsidR="00FD7364" w:rsidRPr="00960597">
        <w:rPr>
          <w:rFonts w:ascii="Book Antiqua" w:hAnsi="Book Antiqua" w:cs="Times New Roman"/>
        </w:rPr>
        <w:t>specimen</w:t>
      </w:r>
      <w:r w:rsidR="00B944C9" w:rsidRPr="00960597">
        <w:rPr>
          <w:rFonts w:ascii="Book Antiqua" w:hAnsi="Book Antiqua" w:cs="Times New Roman"/>
        </w:rPr>
        <w:t>s</w:t>
      </w:r>
      <w:r w:rsidR="008B2510" w:rsidRPr="00960597">
        <w:rPr>
          <w:rFonts w:ascii="Book Antiqua" w:hAnsi="Book Antiqua" w:cs="Times New Roman"/>
          <w:vertAlign w:val="superscript"/>
        </w:rPr>
        <w:t>[</w:t>
      </w:r>
      <w:proofErr w:type="gramEnd"/>
      <w:r w:rsidR="008B2510" w:rsidRPr="00960597">
        <w:rPr>
          <w:rFonts w:ascii="Book Antiqua" w:hAnsi="Book Antiqua" w:cs="Times New Roman"/>
          <w:vertAlign w:val="superscript"/>
        </w:rPr>
        <w:t>3</w:t>
      </w:r>
      <w:r w:rsidR="00960597" w:rsidRPr="00960597">
        <w:rPr>
          <w:rFonts w:ascii="Book Antiqua" w:eastAsia="宋体" w:hAnsi="Book Antiqua" w:cs="Times New Roman" w:hint="eastAsia"/>
          <w:vertAlign w:val="superscript"/>
          <w:lang w:eastAsia="zh-CN"/>
        </w:rPr>
        <w:t>8</w:t>
      </w:r>
      <w:r w:rsidR="00FD7364" w:rsidRPr="00960597">
        <w:rPr>
          <w:rFonts w:ascii="Book Antiqua" w:hAnsi="Book Antiqua" w:cs="Times New Roman"/>
          <w:vertAlign w:val="superscript"/>
        </w:rPr>
        <w:t>]</w:t>
      </w:r>
      <w:r w:rsidR="00FD7364" w:rsidRPr="00960597">
        <w:rPr>
          <w:rFonts w:ascii="Book Antiqua" w:hAnsi="Book Antiqua" w:cs="Times New Roman"/>
        </w:rPr>
        <w:t>.</w:t>
      </w:r>
      <w:r w:rsidR="00613BD4" w:rsidRPr="00960597">
        <w:rPr>
          <w:rFonts w:ascii="Book Antiqua" w:hAnsi="Book Antiqua" w:cs="Times New Roman"/>
        </w:rPr>
        <w:t xml:space="preserve"> </w:t>
      </w:r>
      <w:r w:rsidR="006C0113" w:rsidRPr="00960597">
        <w:rPr>
          <w:rFonts w:ascii="Book Antiqua" w:hAnsi="Book Antiqua" w:cs="Times New Roman"/>
        </w:rPr>
        <w:lastRenderedPageBreak/>
        <w:t>Indeed, adequate biopsy tissues</w:t>
      </w:r>
      <w:r w:rsidR="0089155A" w:rsidRPr="00960597">
        <w:rPr>
          <w:rFonts w:ascii="Book Antiqua" w:hAnsi="Book Antiqua" w:cs="Times New Roman"/>
        </w:rPr>
        <w:t xml:space="preserve"> for molecular diagnosis</w:t>
      </w:r>
      <w:r w:rsidR="006C0113" w:rsidRPr="00960597">
        <w:rPr>
          <w:rFonts w:ascii="Book Antiqua" w:hAnsi="Book Antiqua" w:cs="Times New Roman"/>
        </w:rPr>
        <w:t xml:space="preserve"> </w:t>
      </w:r>
      <w:r w:rsidR="00B944C9" w:rsidRPr="00960597">
        <w:rPr>
          <w:rFonts w:ascii="Book Antiqua" w:hAnsi="Book Antiqua" w:cs="Times New Roman"/>
        </w:rPr>
        <w:t xml:space="preserve">are </w:t>
      </w:r>
      <w:r w:rsidR="006C0113" w:rsidRPr="00960597">
        <w:rPr>
          <w:rFonts w:ascii="Book Antiqua" w:hAnsi="Book Antiqua" w:cs="Times New Roman"/>
        </w:rPr>
        <w:t xml:space="preserve">often difficult </w:t>
      </w:r>
      <w:r w:rsidR="00B944C9" w:rsidRPr="00960597">
        <w:rPr>
          <w:rFonts w:ascii="Book Antiqua" w:hAnsi="Book Antiqua" w:cs="Times New Roman"/>
        </w:rPr>
        <w:t xml:space="preserve">to acquire </w:t>
      </w:r>
      <w:r w:rsidR="006C0113" w:rsidRPr="00960597">
        <w:rPr>
          <w:rFonts w:ascii="Book Antiqua" w:hAnsi="Book Antiqua" w:cs="Times New Roman"/>
        </w:rPr>
        <w:t>in pancreatic cancer patients.</w:t>
      </w:r>
      <w:r w:rsidR="00613BD4" w:rsidRPr="00960597">
        <w:rPr>
          <w:rFonts w:ascii="Book Antiqua" w:hAnsi="Book Antiqua" w:cs="Times New Roman"/>
        </w:rPr>
        <w:t xml:space="preserve"> </w:t>
      </w:r>
      <w:r w:rsidR="00B944C9" w:rsidRPr="00960597">
        <w:rPr>
          <w:rFonts w:ascii="Book Antiqua" w:hAnsi="Book Antiqua" w:cs="Times New Roman"/>
        </w:rPr>
        <w:t xml:space="preserve">Very </w:t>
      </w:r>
      <w:r w:rsidR="00B513ED" w:rsidRPr="00960597">
        <w:rPr>
          <w:rFonts w:ascii="Book Antiqua" w:hAnsi="Book Antiqua" w:cs="Times New Roman"/>
        </w:rPr>
        <w:t>importan</w:t>
      </w:r>
      <w:r w:rsidR="005C18B1" w:rsidRPr="00960597">
        <w:rPr>
          <w:rFonts w:ascii="Book Antiqua" w:hAnsi="Book Antiqua" w:cs="Times New Roman"/>
        </w:rPr>
        <w:t xml:space="preserve">tly, </w:t>
      </w:r>
      <w:r w:rsidR="00B944C9" w:rsidRPr="00960597">
        <w:rPr>
          <w:rFonts w:ascii="Book Antiqua" w:hAnsi="Book Antiqua" w:cs="Times New Roman"/>
        </w:rPr>
        <w:t xml:space="preserve">taking </w:t>
      </w:r>
      <w:r w:rsidR="005C18B1" w:rsidRPr="00960597">
        <w:rPr>
          <w:rFonts w:ascii="Book Antiqua" w:hAnsi="Book Antiqua" w:cs="Times New Roman"/>
        </w:rPr>
        <w:t xml:space="preserve">tissue biopsies </w:t>
      </w:r>
      <w:r w:rsidR="00B944C9" w:rsidRPr="00960597">
        <w:rPr>
          <w:rFonts w:ascii="Book Antiqua" w:hAnsi="Book Antiqua" w:cs="Times New Roman"/>
        </w:rPr>
        <w:t xml:space="preserve">is </w:t>
      </w:r>
      <w:r w:rsidR="00B513ED" w:rsidRPr="00960597">
        <w:rPr>
          <w:rFonts w:ascii="Book Antiqua" w:hAnsi="Book Antiqua" w:cs="Times New Roman"/>
        </w:rPr>
        <w:t xml:space="preserve">invasive and </w:t>
      </w:r>
      <w:r w:rsidR="005C18B1" w:rsidRPr="00960597">
        <w:rPr>
          <w:rFonts w:ascii="Book Antiqua" w:hAnsi="Book Antiqua" w:cs="Times New Roman"/>
        </w:rPr>
        <w:t>therefore</w:t>
      </w:r>
      <w:r w:rsidR="00B513ED" w:rsidRPr="00960597">
        <w:rPr>
          <w:rFonts w:ascii="Book Antiqua" w:hAnsi="Book Antiqua" w:cs="Times New Roman"/>
        </w:rPr>
        <w:t xml:space="preserve"> not without clinical complications.</w:t>
      </w:r>
      <w:r w:rsidR="00613BD4" w:rsidRPr="00960597">
        <w:rPr>
          <w:rFonts w:ascii="Book Antiqua" w:hAnsi="Book Antiqua" w:cs="Times New Roman"/>
        </w:rPr>
        <w:t xml:space="preserve"> </w:t>
      </w:r>
      <w:proofErr w:type="spellStart"/>
      <w:r w:rsidR="000F6A09" w:rsidRPr="00960597">
        <w:rPr>
          <w:rFonts w:ascii="Book Antiqua" w:hAnsi="Book Antiqua" w:cs="Times New Roman"/>
        </w:rPr>
        <w:t>Zill</w:t>
      </w:r>
      <w:proofErr w:type="spellEnd"/>
      <w:r w:rsidR="000F6A09" w:rsidRPr="00960597">
        <w:rPr>
          <w:rFonts w:ascii="Book Antiqua" w:hAnsi="Book Antiqua" w:cs="Times New Roman"/>
        </w:rPr>
        <w:t xml:space="preserve"> </w:t>
      </w:r>
      <w:r w:rsidR="000F6A09" w:rsidRPr="00960597">
        <w:rPr>
          <w:rFonts w:ascii="Book Antiqua" w:hAnsi="Book Antiqua" w:cs="Times New Roman"/>
          <w:i/>
        </w:rPr>
        <w:t xml:space="preserve">et </w:t>
      </w:r>
      <w:proofErr w:type="gramStart"/>
      <w:r w:rsidR="000F6A09" w:rsidRPr="00960597">
        <w:rPr>
          <w:rFonts w:ascii="Book Antiqua" w:hAnsi="Book Antiqua" w:cs="Times New Roman"/>
          <w:i/>
        </w:rPr>
        <w:t>al</w:t>
      </w:r>
      <w:r w:rsidR="006B5EB5" w:rsidRPr="00960597">
        <w:rPr>
          <w:rFonts w:ascii="Book Antiqua" w:hAnsi="Book Antiqua" w:cs="Times New Roman"/>
          <w:vertAlign w:val="superscript"/>
        </w:rPr>
        <w:t>[</w:t>
      </w:r>
      <w:proofErr w:type="gramEnd"/>
      <w:r w:rsidR="00960597" w:rsidRPr="00960597">
        <w:rPr>
          <w:rFonts w:ascii="Book Antiqua" w:eastAsia="宋体" w:hAnsi="Book Antiqua" w:cs="Times New Roman" w:hint="eastAsia"/>
          <w:vertAlign w:val="superscript"/>
          <w:lang w:eastAsia="zh-CN"/>
        </w:rPr>
        <w:t>39</w:t>
      </w:r>
      <w:r w:rsidR="006B5EB5" w:rsidRPr="00960597">
        <w:rPr>
          <w:rFonts w:ascii="Book Antiqua" w:hAnsi="Book Antiqua" w:cs="Times New Roman"/>
          <w:vertAlign w:val="superscript"/>
        </w:rPr>
        <w:t>]</w:t>
      </w:r>
      <w:r w:rsidR="000F6A09" w:rsidRPr="00960597">
        <w:rPr>
          <w:rFonts w:ascii="Book Antiqua" w:hAnsi="Book Antiqua" w:cs="Times New Roman"/>
        </w:rPr>
        <w:t xml:space="preserve"> </w:t>
      </w:r>
      <w:r w:rsidR="003D1B60" w:rsidRPr="00960597">
        <w:rPr>
          <w:rFonts w:ascii="Book Antiqua" w:hAnsi="Book Antiqua" w:cs="Times New Roman"/>
        </w:rPr>
        <w:t xml:space="preserve">analyzed 54 genes in tumor tissues and </w:t>
      </w:r>
      <w:proofErr w:type="spellStart"/>
      <w:r w:rsidR="003D1B60" w:rsidRPr="00960597">
        <w:rPr>
          <w:rFonts w:ascii="Book Antiqua" w:hAnsi="Book Antiqua" w:cs="Times New Roman"/>
        </w:rPr>
        <w:t>cfDNA</w:t>
      </w:r>
      <w:proofErr w:type="spellEnd"/>
      <w:r w:rsidR="003D1B60" w:rsidRPr="00960597">
        <w:rPr>
          <w:rFonts w:ascii="Book Antiqua" w:hAnsi="Book Antiqua" w:cs="Times New Roman"/>
        </w:rPr>
        <w:t xml:space="preserve"> samples</w:t>
      </w:r>
      <w:r w:rsidR="00044215" w:rsidRPr="00960597">
        <w:rPr>
          <w:rFonts w:ascii="Book Antiqua" w:hAnsi="Book Antiqua" w:cs="Times New Roman"/>
        </w:rPr>
        <w:t xml:space="preserve"> using a commercially available gene panel</w:t>
      </w:r>
      <w:r w:rsidR="003D1B60" w:rsidRPr="00960597">
        <w:rPr>
          <w:rFonts w:ascii="Book Antiqua" w:hAnsi="Book Antiqua" w:cs="Times New Roman"/>
        </w:rPr>
        <w:t xml:space="preserve">, and </w:t>
      </w:r>
      <w:r w:rsidR="000F6A09" w:rsidRPr="00960597">
        <w:rPr>
          <w:rFonts w:ascii="Book Antiqua" w:hAnsi="Book Antiqua" w:cs="Times New Roman"/>
        </w:rPr>
        <w:t xml:space="preserve">demonstrated that </w:t>
      </w:r>
      <w:r w:rsidR="00903A80" w:rsidRPr="00960597">
        <w:rPr>
          <w:rFonts w:ascii="Book Antiqua" w:hAnsi="Book Antiqua" w:cs="Times New Roman"/>
        </w:rPr>
        <w:t xml:space="preserve">a </w:t>
      </w:r>
      <w:r w:rsidR="003D1B60" w:rsidRPr="00960597">
        <w:rPr>
          <w:rFonts w:ascii="Book Antiqua" w:hAnsi="Book Antiqua" w:cs="Times New Roman"/>
        </w:rPr>
        <w:t>large proportion of mutation</w:t>
      </w:r>
      <w:r w:rsidR="00903A80" w:rsidRPr="00960597">
        <w:rPr>
          <w:rFonts w:ascii="Book Antiqua" w:hAnsi="Book Antiqua" w:cs="Times New Roman"/>
        </w:rPr>
        <w:t>s</w:t>
      </w:r>
      <w:r w:rsidR="003D1B60" w:rsidRPr="00960597">
        <w:rPr>
          <w:rFonts w:ascii="Book Antiqua" w:hAnsi="Book Antiqua" w:cs="Times New Roman"/>
        </w:rPr>
        <w:t xml:space="preserve"> </w:t>
      </w:r>
      <w:r w:rsidR="00B944C9" w:rsidRPr="00960597">
        <w:rPr>
          <w:rFonts w:ascii="Book Antiqua" w:hAnsi="Book Antiqua" w:cs="Times New Roman"/>
        </w:rPr>
        <w:t xml:space="preserve">in pancreatic and biliary cancer could be </w:t>
      </w:r>
      <w:r w:rsidR="003D1B60" w:rsidRPr="00960597">
        <w:rPr>
          <w:rFonts w:ascii="Book Antiqua" w:hAnsi="Book Antiqua" w:cs="Times New Roman"/>
        </w:rPr>
        <w:t xml:space="preserve">detected in </w:t>
      </w:r>
      <w:r w:rsidR="00B944C9" w:rsidRPr="00960597">
        <w:rPr>
          <w:rFonts w:ascii="Book Antiqua" w:hAnsi="Book Antiqua" w:cs="Times New Roman"/>
        </w:rPr>
        <w:t>both</w:t>
      </w:r>
      <w:r w:rsidR="003D1B60" w:rsidRPr="00960597">
        <w:rPr>
          <w:rFonts w:ascii="Book Antiqua" w:hAnsi="Book Antiqua" w:cs="Times New Roman"/>
        </w:rPr>
        <w:t>.</w:t>
      </w:r>
      <w:r w:rsidR="00613BD4" w:rsidRPr="00960597">
        <w:rPr>
          <w:rFonts w:ascii="Book Antiqua" w:hAnsi="Book Antiqua" w:cs="Times New Roman"/>
        </w:rPr>
        <w:t xml:space="preserve"> </w:t>
      </w:r>
      <w:r w:rsidR="001969DB" w:rsidRPr="00960597">
        <w:rPr>
          <w:rFonts w:ascii="Book Antiqua" w:hAnsi="Book Antiqua" w:cs="Times New Roman"/>
        </w:rPr>
        <w:t xml:space="preserve">Although 35% of patients had </w:t>
      </w:r>
      <w:r w:rsidR="007A3D62" w:rsidRPr="00960597">
        <w:rPr>
          <w:rFonts w:ascii="Book Antiqua" w:hAnsi="Book Antiqua" w:cs="Times New Roman"/>
        </w:rPr>
        <w:t xml:space="preserve">an </w:t>
      </w:r>
      <w:r w:rsidR="001969DB" w:rsidRPr="00960597">
        <w:rPr>
          <w:rFonts w:ascii="Book Antiqua" w:hAnsi="Book Antiqua" w:cs="Times New Roman"/>
        </w:rPr>
        <w:t>insufficient quantity or quality of tissue biopsy sample</w:t>
      </w:r>
      <w:r w:rsidR="00B944C9" w:rsidRPr="00960597">
        <w:rPr>
          <w:rFonts w:ascii="Book Antiqua" w:hAnsi="Book Antiqua" w:cs="Times New Roman"/>
        </w:rPr>
        <w:t>s</w:t>
      </w:r>
      <w:r w:rsidR="001969DB" w:rsidRPr="00960597">
        <w:rPr>
          <w:rFonts w:ascii="Book Antiqua" w:hAnsi="Book Antiqua" w:cs="Times New Roman"/>
        </w:rPr>
        <w:t xml:space="preserve"> for sequencing analysis in their cohort, sequencing of </w:t>
      </w:r>
      <w:proofErr w:type="spellStart"/>
      <w:r w:rsidR="001969DB" w:rsidRPr="00960597">
        <w:rPr>
          <w:rFonts w:ascii="Book Antiqua" w:hAnsi="Book Antiqua" w:cs="Times New Roman"/>
        </w:rPr>
        <w:t>cfDNA</w:t>
      </w:r>
      <w:proofErr w:type="spellEnd"/>
      <w:r w:rsidR="001969DB" w:rsidRPr="00960597">
        <w:rPr>
          <w:rFonts w:ascii="Book Antiqua" w:hAnsi="Book Antiqua" w:cs="Times New Roman"/>
        </w:rPr>
        <w:t xml:space="preserve"> identified somatic mutations in many of the</w:t>
      </w:r>
      <w:r w:rsidR="00903A80" w:rsidRPr="00960597">
        <w:rPr>
          <w:rFonts w:ascii="Book Antiqua" w:hAnsi="Book Antiqua" w:cs="Times New Roman"/>
        </w:rPr>
        <w:t>se</w:t>
      </w:r>
      <w:r w:rsidR="001969DB" w:rsidRPr="00960597">
        <w:rPr>
          <w:rFonts w:ascii="Book Antiqua" w:hAnsi="Book Antiqua" w:cs="Times New Roman"/>
        </w:rPr>
        <w:t xml:space="preserve"> </w:t>
      </w:r>
      <w:r w:rsidR="00B944C9" w:rsidRPr="00960597">
        <w:rPr>
          <w:rFonts w:ascii="Book Antiqua" w:hAnsi="Book Antiqua" w:cs="Times New Roman"/>
        </w:rPr>
        <w:t>cases</w:t>
      </w:r>
      <w:r w:rsidR="001969DB" w:rsidRPr="00960597">
        <w:rPr>
          <w:rFonts w:ascii="Book Antiqua" w:hAnsi="Book Antiqua" w:cs="Times New Roman"/>
        </w:rPr>
        <w:t>.</w:t>
      </w:r>
      <w:r w:rsidR="00613BD4" w:rsidRPr="00960597">
        <w:rPr>
          <w:rFonts w:ascii="Book Antiqua" w:hAnsi="Book Antiqua" w:cs="Times New Roman"/>
        </w:rPr>
        <w:t xml:space="preserve"> </w:t>
      </w:r>
      <w:r w:rsidR="00044215" w:rsidRPr="00960597">
        <w:rPr>
          <w:rFonts w:ascii="Book Antiqua" w:hAnsi="Book Antiqua" w:cs="Times New Roman"/>
        </w:rPr>
        <w:t xml:space="preserve">We </w:t>
      </w:r>
      <w:r w:rsidR="00A529E4" w:rsidRPr="00960597">
        <w:rPr>
          <w:rFonts w:ascii="Book Antiqua" w:hAnsi="Book Antiqua" w:cs="Times New Roman"/>
        </w:rPr>
        <w:t xml:space="preserve">also </w:t>
      </w:r>
      <w:r w:rsidR="00B944C9" w:rsidRPr="00960597">
        <w:rPr>
          <w:rFonts w:ascii="Book Antiqua" w:hAnsi="Book Antiqua" w:cs="Times New Roman"/>
        </w:rPr>
        <w:t xml:space="preserve">have </w:t>
      </w:r>
      <w:r w:rsidR="00A529E4" w:rsidRPr="00960597">
        <w:rPr>
          <w:rFonts w:ascii="Book Antiqua" w:hAnsi="Book Antiqua" w:cs="Times New Roman"/>
        </w:rPr>
        <w:t xml:space="preserve">reported targeted deep sequencing analysis of </w:t>
      </w:r>
      <w:proofErr w:type="spellStart"/>
      <w:r w:rsidR="00A529E4" w:rsidRPr="00960597">
        <w:rPr>
          <w:rFonts w:ascii="Book Antiqua" w:hAnsi="Book Antiqua" w:cs="Times New Roman"/>
        </w:rPr>
        <w:t>cfDNA</w:t>
      </w:r>
      <w:proofErr w:type="spellEnd"/>
      <w:r w:rsidR="00A529E4" w:rsidRPr="00960597">
        <w:rPr>
          <w:rFonts w:ascii="Book Antiqua" w:hAnsi="Book Antiqua" w:cs="Times New Roman"/>
        </w:rPr>
        <w:t xml:space="preserve"> using a modified </w:t>
      </w:r>
      <w:proofErr w:type="spellStart"/>
      <w:r w:rsidR="00A529E4" w:rsidRPr="00960597">
        <w:rPr>
          <w:rFonts w:ascii="Book Antiqua" w:hAnsi="Book Antiqua" w:cs="Times New Roman"/>
        </w:rPr>
        <w:t>SureSelect</w:t>
      </w:r>
      <w:proofErr w:type="spellEnd"/>
      <w:r w:rsidR="00A529E4" w:rsidRPr="00960597">
        <w:rPr>
          <w:rFonts w:ascii="Book Antiqua" w:hAnsi="Book Antiqua" w:cs="Times New Roman"/>
        </w:rPr>
        <w:t xml:space="preserve">-Illumina platform and an original gene panel for pancreatic </w:t>
      </w:r>
      <w:proofErr w:type="gramStart"/>
      <w:r w:rsidR="00A529E4" w:rsidRPr="00960597">
        <w:rPr>
          <w:rFonts w:ascii="Book Antiqua" w:hAnsi="Book Antiqua" w:cs="Times New Roman"/>
        </w:rPr>
        <w:t>cancer</w:t>
      </w:r>
      <w:r w:rsidR="008B2510" w:rsidRPr="00960597">
        <w:rPr>
          <w:rFonts w:ascii="Book Antiqua" w:hAnsi="Book Antiqua" w:cs="Times New Roman"/>
          <w:vertAlign w:val="superscript"/>
        </w:rPr>
        <w:t>[</w:t>
      </w:r>
      <w:proofErr w:type="gramEnd"/>
      <w:r w:rsidR="00960597" w:rsidRPr="00960597">
        <w:rPr>
          <w:rFonts w:ascii="Book Antiqua" w:eastAsia="宋体" w:hAnsi="Book Antiqua" w:cs="Times New Roman" w:hint="eastAsia"/>
          <w:vertAlign w:val="superscript"/>
          <w:lang w:eastAsia="zh-CN"/>
        </w:rPr>
        <w:t>22</w:t>
      </w:r>
      <w:r w:rsidR="006F369A" w:rsidRPr="00960597">
        <w:rPr>
          <w:rFonts w:ascii="Book Antiqua" w:hAnsi="Book Antiqua" w:cs="Times New Roman"/>
          <w:vertAlign w:val="superscript"/>
        </w:rPr>
        <w:t>]</w:t>
      </w:r>
      <w:r w:rsidR="00A529E4" w:rsidRPr="00960597">
        <w:rPr>
          <w:rFonts w:ascii="Book Antiqua" w:hAnsi="Book Antiqua" w:cs="Times New Roman"/>
        </w:rPr>
        <w:t>.</w:t>
      </w:r>
      <w:r w:rsidR="00613BD4" w:rsidRPr="00960597">
        <w:rPr>
          <w:rFonts w:ascii="Book Antiqua" w:hAnsi="Book Antiqua" w:cs="Times New Roman"/>
        </w:rPr>
        <w:t xml:space="preserve"> </w:t>
      </w:r>
      <w:r w:rsidR="00D8637A" w:rsidRPr="00960597">
        <w:rPr>
          <w:rFonts w:ascii="Book Antiqua" w:hAnsi="Book Antiqua" w:cs="Times New Roman"/>
        </w:rPr>
        <w:t xml:space="preserve">Our gene panel consisted of 60 genes, including 17 potentially actionable </w:t>
      </w:r>
      <w:r w:rsidR="00B944C9" w:rsidRPr="00960597">
        <w:rPr>
          <w:rFonts w:ascii="Book Antiqua" w:hAnsi="Book Antiqua" w:cs="Times New Roman"/>
        </w:rPr>
        <w:t>examples</w:t>
      </w:r>
      <w:r w:rsidR="00D8637A" w:rsidRPr="00960597">
        <w:rPr>
          <w:rFonts w:ascii="Book Antiqua" w:hAnsi="Book Antiqua" w:cs="Times New Roman"/>
        </w:rPr>
        <w:t>.</w:t>
      </w:r>
      <w:r w:rsidR="00613BD4" w:rsidRPr="00960597">
        <w:rPr>
          <w:rFonts w:ascii="Book Antiqua" w:hAnsi="Book Antiqua" w:cs="Times New Roman"/>
        </w:rPr>
        <w:t xml:space="preserve"> </w:t>
      </w:r>
      <w:r w:rsidR="003100F2" w:rsidRPr="00960597">
        <w:rPr>
          <w:rFonts w:ascii="Book Antiqua" w:hAnsi="Book Antiqua" w:cs="Times New Roman"/>
        </w:rPr>
        <w:t xml:space="preserve">In order to apply the </w:t>
      </w:r>
      <w:proofErr w:type="spellStart"/>
      <w:r w:rsidR="003100F2" w:rsidRPr="00960597">
        <w:rPr>
          <w:rFonts w:ascii="Book Antiqua" w:hAnsi="Book Antiqua" w:cs="Times New Roman"/>
        </w:rPr>
        <w:t>SureSelect</w:t>
      </w:r>
      <w:proofErr w:type="spellEnd"/>
      <w:r w:rsidR="003100F2" w:rsidRPr="00960597">
        <w:rPr>
          <w:rFonts w:ascii="Book Antiqua" w:hAnsi="Book Antiqua" w:cs="Times New Roman"/>
        </w:rPr>
        <w:t xml:space="preserve"> Target Enrichment System for</w:t>
      </w:r>
      <w:r w:rsidR="009D04C6" w:rsidRPr="00960597">
        <w:rPr>
          <w:rFonts w:ascii="Book Antiqua" w:hAnsi="Book Antiqua" w:cs="Times New Roman"/>
        </w:rPr>
        <w:t xml:space="preserve"> the small amounts of</w:t>
      </w:r>
      <w:r w:rsidR="003100F2" w:rsidRPr="00960597">
        <w:rPr>
          <w:rFonts w:ascii="Book Antiqua" w:hAnsi="Book Antiqua" w:cs="Times New Roman"/>
        </w:rPr>
        <w:t xml:space="preserve"> </w:t>
      </w:r>
      <w:proofErr w:type="spellStart"/>
      <w:r w:rsidR="003100F2" w:rsidRPr="00960597">
        <w:rPr>
          <w:rFonts w:ascii="Book Antiqua" w:hAnsi="Book Antiqua" w:cs="Times New Roman"/>
        </w:rPr>
        <w:t>cfDNA</w:t>
      </w:r>
      <w:proofErr w:type="spellEnd"/>
      <w:r w:rsidR="003100F2" w:rsidRPr="00960597">
        <w:rPr>
          <w:rFonts w:ascii="Book Antiqua" w:hAnsi="Book Antiqua" w:cs="Times New Roman"/>
        </w:rPr>
        <w:t xml:space="preserve"> sample</w:t>
      </w:r>
      <w:r w:rsidR="009D04C6" w:rsidRPr="00960597">
        <w:rPr>
          <w:rFonts w:ascii="Book Antiqua" w:hAnsi="Book Antiqua" w:cs="Times New Roman"/>
        </w:rPr>
        <w:t>s</w:t>
      </w:r>
      <w:r w:rsidR="003100F2" w:rsidRPr="00960597">
        <w:rPr>
          <w:rFonts w:ascii="Book Antiqua" w:hAnsi="Book Antiqua" w:cs="Times New Roman"/>
        </w:rPr>
        <w:t xml:space="preserve">, we </w:t>
      </w:r>
      <w:r w:rsidR="009D04C6" w:rsidRPr="00960597">
        <w:rPr>
          <w:rFonts w:ascii="Book Antiqua" w:hAnsi="Book Antiqua" w:cs="Times New Roman"/>
        </w:rPr>
        <w:t xml:space="preserve">modified the library preparation conditions by </w:t>
      </w:r>
      <w:r w:rsidR="00C12BF2" w:rsidRPr="00960597">
        <w:rPr>
          <w:rFonts w:ascii="Book Antiqua" w:hAnsi="Book Antiqua" w:cs="Times New Roman"/>
        </w:rPr>
        <w:t xml:space="preserve">combination with a </w:t>
      </w:r>
      <w:r w:rsidR="009D04C6" w:rsidRPr="00960597">
        <w:rPr>
          <w:rFonts w:ascii="Book Antiqua" w:hAnsi="Book Antiqua" w:cs="Times New Roman"/>
        </w:rPr>
        <w:t>KAPA Hyper Prep Kit.</w:t>
      </w:r>
      <w:r w:rsidR="00613BD4" w:rsidRPr="00960597">
        <w:rPr>
          <w:rFonts w:ascii="Book Antiqua" w:hAnsi="Book Antiqua" w:cs="Times New Roman"/>
        </w:rPr>
        <w:t xml:space="preserve"> </w:t>
      </w:r>
      <w:r w:rsidR="00D8637A" w:rsidRPr="00960597">
        <w:rPr>
          <w:rFonts w:ascii="Book Antiqua" w:hAnsi="Book Antiqua" w:cs="Times New Roman"/>
        </w:rPr>
        <w:t>In our protocol,</w:t>
      </w:r>
      <w:r w:rsidR="00522879" w:rsidRPr="00960597">
        <w:rPr>
          <w:rFonts w:ascii="Book Antiqua" w:hAnsi="Book Antiqua" w:cs="Times New Roman"/>
        </w:rPr>
        <w:t xml:space="preserve"> input </w:t>
      </w:r>
      <w:proofErr w:type="spellStart"/>
      <w:r w:rsidR="00522879" w:rsidRPr="00960597">
        <w:rPr>
          <w:rFonts w:ascii="Book Antiqua" w:hAnsi="Book Antiqua" w:cs="Times New Roman"/>
        </w:rPr>
        <w:t>cfDNA</w:t>
      </w:r>
      <w:proofErr w:type="spellEnd"/>
      <w:r w:rsidR="00522879" w:rsidRPr="00960597">
        <w:rPr>
          <w:rFonts w:ascii="Book Antiqua" w:hAnsi="Book Antiqua" w:cs="Times New Roman"/>
        </w:rPr>
        <w:t xml:space="preserve"> </w:t>
      </w:r>
      <w:r w:rsidR="00C12BF2" w:rsidRPr="00960597">
        <w:rPr>
          <w:rFonts w:ascii="Book Antiqua" w:hAnsi="Book Antiqua" w:cs="Times New Roman"/>
        </w:rPr>
        <w:t xml:space="preserve">could </w:t>
      </w:r>
      <w:r w:rsidR="00522879" w:rsidRPr="00960597">
        <w:rPr>
          <w:rFonts w:ascii="Book Antiqua" w:hAnsi="Book Antiqua" w:cs="Times New Roman"/>
        </w:rPr>
        <w:t>be reduced to as little as 5 ng</w:t>
      </w:r>
      <w:r w:rsidR="00D8637A" w:rsidRPr="00960597">
        <w:rPr>
          <w:rFonts w:ascii="Book Antiqua" w:hAnsi="Book Antiqua" w:cs="Times New Roman"/>
        </w:rPr>
        <w:t>.</w:t>
      </w:r>
      <w:r w:rsidR="00613BD4" w:rsidRPr="00960597">
        <w:rPr>
          <w:rFonts w:ascii="Book Antiqua" w:hAnsi="Book Antiqua" w:cs="Times New Roman"/>
        </w:rPr>
        <w:t xml:space="preserve"> </w:t>
      </w:r>
      <w:r w:rsidR="00130D84" w:rsidRPr="00960597">
        <w:rPr>
          <w:rFonts w:ascii="Book Antiqua" w:hAnsi="Book Antiqua" w:cs="Times New Roman"/>
        </w:rPr>
        <w:t>As prescreening for sequencing analysis</w:t>
      </w:r>
      <w:r w:rsidR="00A529E4" w:rsidRPr="00960597">
        <w:rPr>
          <w:rFonts w:ascii="Book Antiqua" w:hAnsi="Book Antiqua" w:cs="Times New Roman"/>
        </w:rPr>
        <w:t>,</w:t>
      </w:r>
      <w:r w:rsidR="00130D84" w:rsidRPr="00960597">
        <w:rPr>
          <w:rFonts w:ascii="Book Antiqua" w:hAnsi="Book Antiqua" w:cs="Times New Roman"/>
        </w:rPr>
        <w:t xml:space="preserve"> </w:t>
      </w:r>
      <w:proofErr w:type="spellStart"/>
      <w:r w:rsidR="00130D84" w:rsidRPr="00960597">
        <w:rPr>
          <w:rFonts w:ascii="Book Antiqua" w:hAnsi="Book Antiqua" w:cs="Times New Roman"/>
        </w:rPr>
        <w:t>dPCR</w:t>
      </w:r>
      <w:proofErr w:type="spellEnd"/>
      <w:r w:rsidR="00130D84" w:rsidRPr="00960597">
        <w:rPr>
          <w:rFonts w:ascii="Book Antiqua" w:hAnsi="Book Antiqua" w:cs="Times New Roman"/>
        </w:rPr>
        <w:t xml:space="preserve"> assay</w:t>
      </w:r>
      <w:r w:rsidR="00C12BF2" w:rsidRPr="00960597">
        <w:rPr>
          <w:rFonts w:ascii="Book Antiqua" w:hAnsi="Book Antiqua" w:cs="Times New Roman"/>
        </w:rPr>
        <w:t>s</w:t>
      </w:r>
      <w:r w:rsidR="00130D84" w:rsidRPr="00960597">
        <w:rPr>
          <w:rFonts w:ascii="Book Antiqua" w:hAnsi="Book Antiqua" w:cs="Times New Roman"/>
        </w:rPr>
        <w:t xml:space="preserve"> </w:t>
      </w:r>
      <w:r w:rsidR="00C12BF2" w:rsidRPr="00960597">
        <w:rPr>
          <w:rFonts w:ascii="Book Antiqua" w:hAnsi="Book Antiqua" w:cs="Times New Roman"/>
        </w:rPr>
        <w:t xml:space="preserve">were </w:t>
      </w:r>
      <w:r w:rsidR="00130D84" w:rsidRPr="00960597">
        <w:rPr>
          <w:rFonts w:ascii="Book Antiqua" w:hAnsi="Book Antiqua" w:cs="Times New Roman"/>
        </w:rPr>
        <w:t xml:space="preserve">first performed to determine the mutational status of </w:t>
      </w:r>
      <w:r w:rsidR="00130D84" w:rsidRPr="00960597">
        <w:rPr>
          <w:rFonts w:ascii="Book Antiqua" w:hAnsi="Book Antiqua" w:cs="Times New Roman"/>
          <w:i/>
        </w:rPr>
        <w:t>KRAS</w:t>
      </w:r>
      <w:r w:rsidR="00130D84" w:rsidRPr="00960597">
        <w:rPr>
          <w:rFonts w:ascii="Book Antiqua" w:hAnsi="Book Antiqua" w:cs="Times New Roman"/>
        </w:rPr>
        <w:t xml:space="preserve"> in plasma </w:t>
      </w:r>
      <w:proofErr w:type="spellStart"/>
      <w:r w:rsidR="00130D84" w:rsidRPr="00960597">
        <w:rPr>
          <w:rFonts w:ascii="Book Antiqua" w:hAnsi="Book Antiqua" w:cs="Times New Roman"/>
        </w:rPr>
        <w:t>cfDNA</w:t>
      </w:r>
      <w:proofErr w:type="spellEnd"/>
      <w:r w:rsidR="00130D84" w:rsidRPr="00960597">
        <w:rPr>
          <w:rFonts w:ascii="Book Antiqua" w:hAnsi="Book Antiqua" w:cs="Times New Roman"/>
        </w:rPr>
        <w:t xml:space="preserve"> </w:t>
      </w:r>
      <w:r w:rsidR="00903A80" w:rsidRPr="00960597">
        <w:rPr>
          <w:rFonts w:ascii="Book Antiqua" w:hAnsi="Book Antiqua" w:cs="Times New Roman"/>
        </w:rPr>
        <w:t xml:space="preserve">of </w:t>
      </w:r>
      <w:r w:rsidR="00130D84" w:rsidRPr="00960597">
        <w:rPr>
          <w:rFonts w:ascii="Book Antiqua" w:hAnsi="Book Antiqua" w:cs="Times New Roman"/>
        </w:rPr>
        <w:t>259 patients with PDAC.</w:t>
      </w:r>
      <w:r w:rsidR="00613BD4" w:rsidRPr="00960597">
        <w:rPr>
          <w:rFonts w:ascii="Book Antiqua" w:hAnsi="Book Antiqua" w:cs="Times New Roman"/>
        </w:rPr>
        <w:t xml:space="preserve"> </w:t>
      </w:r>
      <w:r w:rsidR="00731974" w:rsidRPr="00960597">
        <w:rPr>
          <w:rFonts w:ascii="Book Antiqua" w:hAnsi="Book Antiqua" w:cs="Times New Roman"/>
        </w:rPr>
        <w:t xml:space="preserve">We then carried out targeted deep sequencing in </w:t>
      </w:r>
      <w:r w:rsidR="00A529E4" w:rsidRPr="00960597">
        <w:rPr>
          <w:rFonts w:ascii="Book Antiqua" w:hAnsi="Book Antiqua" w:cs="Times New Roman"/>
        </w:rPr>
        <w:t>48</w:t>
      </w:r>
      <w:r w:rsidR="00844727" w:rsidRPr="00960597">
        <w:rPr>
          <w:rFonts w:ascii="Book Antiqua" w:hAnsi="Book Antiqua" w:cs="Times New Roman"/>
        </w:rPr>
        <w:t xml:space="preserve"> patients</w:t>
      </w:r>
      <w:r w:rsidR="00C12BF2" w:rsidRPr="00960597">
        <w:rPr>
          <w:rFonts w:ascii="Book Antiqua" w:hAnsi="Book Antiqua" w:cs="Times New Roman"/>
        </w:rPr>
        <w:t>,</w:t>
      </w:r>
      <w:r w:rsidR="00A529E4" w:rsidRPr="00960597">
        <w:rPr>
          <w:rFonts w:ascii="Book Antiqua" w:hAnsi="Book Antiqua" w:cs="Times New Roman"/>
        </w:rPr>
        <w:t xml:space="preserve"> </w:t>
      </w:r>
      <w:r w:rsidR="00A44D66" w:rsidRPr="00960597">
        <w:rPr>
          <w:rFonts w:ascii="Book Antiqua" w:hAnsi="Book Antiqua" w:cs="Times New Roman"/>
        </w:rPr>
        <w:t>including 43 cases that were</w:t>
      </w:r>
      <w:r w:rsidR="00A529E4" w:rsidRPr="00960597">
        <w:rPr>
          <w:rFonts w:ascii="Book Antiqua" w:hAnsi="Book Antiqua" w:cs="Times New Roman"/>
        </w:rPr>
        <w:t xml:space="preserve"> </w:t>
      </w:r>
      <w:r w:rsidR="00903A80" w:rsidRPr="00960597">
        <w:rPr>
          <w:rFonts w:ascii="Book Antiqua" w:hAnsi="Book Antiqua" w:cs="Times New Roman"/>
        </w:rPr>
        <w:t xml:space="preserve">considered </w:t>
      </w:r>
      <w:r w:rsidR="00A529E4" w:rsidRPr="00960597">
        <w:rPr>
          <w:rFonts w:ascii="Book Antiqua" w:hAnsi="Book Antiqua" w:cs="Times New Roman"/>
        </w:rPr>
        <w:t>to have ≥</w:t>
      </w:r>
      <w:r w:rsidR="006B5EB5" w:rsidRPr="00960597">
        <w:rPr>
          <w:rFonts w:ascii="Book Antiqua" w:eastAsia="宋体" w:hAnsi="Book Antiqua" w:cs="Times New Roman" w:hint="eastAsia"/>
          <w:lang w:eastAsia="zh-CN"/>
        </w:rPr>
        <w:t xml:space="preserve"> </w:t>
      </w:r>
      <w:r w:rsidR="00A529E4" w:rsidRPr="00960597">
        <w:rPr>
          <w:rFonts w:ascii="Book Antiqua" w:hAnsi="Book Antiqua" w:cs="Times New Roman"/>
        </w:rPr>
        <w:t xml:space="preserve">1% tumor DNA in total </w:t>
      </w:r>
      <w:proofErr w:type="spellStart"/>
      <w:r w:rsidR="00A529E4" w:rsidRPr="00960597">
        <w:rPr>
          <w:rFonts w:ascii="Book Antiqua" w:hAnsi="Book Antiqua" w:cs="Times New Roman"/>
        </w:rPr>
        <w:t>cfDNA</w:t>
      </w:r>
      <w:proofErr w:type="spellEnd"/>
      <w:r w:rsidR="00731974" w:rsidRPr="00960597">
        <w:rPr>
          <w:rFonts w:ascii="Book Antiqua" w:hAnsi="Book Antiqua" w:cs="Times New Roman"/>
        </w:rPr>
        <w:t xml:space="preserve"> based on </w:t>
      </w:r>
      <w:proofErr w:type="spellStart"/>
      <w:r w:rsidR="00731974" w:rsidRPr="00960597">
        <w:rPr>
          <w:rFonts w:ascii="Book Antiqua" w:hAnsi="Book Antiqua" w:cs="Times New Roman"/>
        </w:rPr>
        <w:t>dPCR</w:t>
      </w:r>
      <w:proofErr w:type="spellEnd"/>
      <w:r w:rsidR="00731974" w:rsidRPr="00960597">
        <w:rPr>
          <w:rFonts w:ascii="Book Antiqua" w:hAnsi="Book Antiqua" w:cs="Times New Roman"/>
        </w:rPr>
        <w:t xml:space="preserve"> </w:t>
      </w:r>
      <w:r w:rsidR="00731974" w:rsidRPr="00960597">
        <w:rPr>
          <w:rFonts w:ascii="Book Antiqua" w:hAnsi="Book Antiqua" w:cs="Times New Roman"/>
          <w:i/>
        </w:rPr>
        <w:t>KRAS</w:t>
      </w:r>
      <w:r w:rsidR="00731974" w:rsidRPr="00960597">
        <w:rPr>
          <w:rFonts w:ascii="Book Antiqua" w:hAnsi="Book Antiqua" w:cs="Times New Roman"/>
        </w:rPr>
        <w:t xml:space="preserve"> assay</w:t>
      </w:r>
      <w:r w:rsidR="00554BDF" w:rsidRPr="00960597">
        <w:rPr>
          <w:rFonts w:ascii="Book Antiqua" w:hAnsi="Book Antiqua" w:cs="Times New Roman"/>
        </w:rPr>
        <w:t xml:space="preserve"> and </w:t>
      </w:r>
      <w:r w:rsidR="00A44D66" w:rsidRPr="00960597">
        <w:rPr>
          <w:rFonts w:ascii="Book Antiqua" w:hAnsi="Book Antiqua" w:cs="Times New Roman"/>
        </w:rPr>
        <w:t>5</w:t>
      </w:r>
      <w:r w:rsidR="00844727" w:rsidRPr="00960597">
        <w:rPr>
          <w:rFonts w:ascii="Book Antiqua" w:hAnsi="Book Antiqua" w:cs="Times New Roman"/>
        </w:rPr>
        <w:t xml:space="preserve"> patients</w:t>
      </w:r>
      <w:r w:rsidR="00A44D66" w:rsidRPr="00960597">
        <w:rPr>
          <w:rFonts w:ascii="Book Antiqua" w:hAnsi="Book Antiqua" w:cs="Times New Roman"/>
        </w:rPr>
        <w:t xml:space="preserve"> with obvious distant organ metastasis, </w:t>
      </w:r>
      <w:r w:rsidR="00903A80" w:rsidRPr="00960597">
        <w:rPr>
          <w:rFonts w:ascii="Book Antiqua" w:hAnsi="Book Antiqua" w:cs="Times New Roman"/>
        </w:rPr>
        <w:t xml:space="preserve">even </w:t>
      </w:r>
      <w:r w:rsidR="00A44D66" w:rsidRPr="00960597">
        <w:rPr>
          <w:rFonts w:ascii="Book Antiqua" w:hAnsi="Book Antiqua" w:cs="Times New Roman"/>
        </w:rPr>
        <w:t xml:space="preserve">though they were negative for </w:t>
      </w:r>
      <w:r w:rsidR="00A44D66" w:rsidRPr="00960597">
        <w:rPr>
          <w:rFonts w:ascii="Book Antiqua" w:hAnsi="Book Antiqua" w:cs="Times New Roman"/>
          <w:i/>
        </w:rPr>
        <w:t>KRAS</w:t>
      </w:r>
      <w:r w:rsidR="00A44D66" w:rsidRPr="00960597">
        <w:rPr>
          <w:rFonts w:ascii="Book Antiqua" w:hAnsi="Book Antiqua" w:cs="Times New Roman"/>
        </w:rPr>
        <w:t xml:space="preserve"> mutation in plasma on </w:t>
      </w:r>
      <w:proofErr w:type="spellStart"/>
      <w:r w:rsidR="00A44D66" w:rsidRPr="00960597">
        <w:rPr>
          <w:rFonts w:ascii="Book Antiqua" w:hAnsi="Book Antiqua" w:cs="Times New Roman"/>
        </w:rPr>
        <w:t>dPCR</w:t>
      </w:r>
      <w:proofErr w:type="spellEnd"/>
      <w:r w:rsidR="00A44D66" w:rsidRPr="00960597">
        <w:rPr>
          <w:rFonts w:ascii="Book Antiqua" w:hAnsi="Book Antiqua" w:cs="Times New Roman"/>
        </w:rPr>
        <w:t xml:space="preserve"> assay</w:t>
      </w:r>
      <w:r w:rsidR="00731974" w:rsidRPr="00960597">
        <w:rPr>
          <w:rFonts w:ascii="Book Antiqua" w:hAnsi="Book Antiqua" w:cs="Times New Roman"/>
        </w:rPr>
        <w:t>.</w:t>
      </w:r>
      <w:r w:rsidR="00613BD4" w:rsidRPr="00960597">
        <w:rPr>
          <w:rFonts w:ascii="Book Antiqua" w:hAnsi="Book Antiqua" w:cs="Times New Roman"/>
        </w:rPr>
        <w:t xml:space="preserve"> </w:t>
      </w:r>
      <w:r w:rsidR="00731974" w:rsidRPr="00960597">
        <w:rPr>
          <w:rFonts w:ascii="Book Antiqua" w:hAnsi="Book Antiqua" w:cs="Times New Roman"/>
        </w:rPr>
        <w:t xml:space="preserve">We found </w:t>
      </w:r>
      <w:r w:rsidR="00454135" w:rsidRPr="00960597">
        <w:rPr>
          <w:rFonts w:ascii="Book Antiqua" w:hAnsi="Book Antiqua" w:cs="Times New Roman"/>
        </w:rPr>
        <w:t>somatic mutations in</w:t>
      </w:r>
      <w:r w:rsidR="00731974" w:rsidRPr="00960597">
        <w:rPr>
          <w:rFonts w:ascii="Book Antiqua" w:hAnsi="Book Antiqua" w:cs="Times New Roman"/>
        </w:rPr>
        <w:t xml:space="preserve"> potentially targ</w:t>
      </w:r>
      <w:r w:rsidR="00493D78" w:rsidRPr="00960597">
        <w:rPr>
          <w:rFonts w:ascii="Book Antiqua" w:hAnsi="Book Antiqua" w:cs="Times New Roman"/>
        </w:rPr>
        <w:t>etable gene</w:t>
      </w:r>
      <w:r w:rsidR="00903A80" w:rsidRPr="00960597">
        <w:rPr>
          <w:rFonts w:ascii="Book Antiqua" w:hAnsi="Book Antiqua" w:cs="Times New Roman"/>
        </w:rPr>
        <w:t>s</w:t>
      </w:r>
      <w:r w:rsidR="00493D78" w:rsidRPr="00960597">
        <w:rPr>
          <w:rFonts w:ascii="Book Antiqua" w:hAnsi="Book Antiqua" w:cs="Times New Roman"/>
        </w:rPr>
        <w:t xml:space="preserve"> in 14 of 48 patients (29.2%).</w:t>
      </w:r>
      <w:r w:rsidR="00613BD4" w:rsidRPr="00960597">
        <w:rPr>
          <w:rFonts w:ascii="Book Antiqua" w:hAnsi="Book Antiqua" w:cs="Times New Roman"/>
        </w:rPr>
        <w:t xml:space="preserve"> </w:t>
      </w:r>
      <w:r w:rsidR="00454135" w:rsidRPr="00960597">
        <w:rPr>
          <w:rFonts w:ascii="Book Antiqua" w:hAnsi="Book Antiqua" w:cs="Times New Roman"/>
        </w:rPr>
        <w:t xml:space="preserve">In addition, we </w:t>
      </w:r>
      <w:r w:rsidR="00493D78" w:rsidRPr="00960597">
        <w:rPr>
          <w:rFonts w:ascii="Book Antiqua" w:hAnsi="Book Antiqua" w:cs="Times New Roman"/>
        </w:rPr>
        <w:t>analyzed somatic copy number alterations using targeted sequencing data</w:t>
      </w:r>
      <w:r w:rsidR="00B22D90" w:rsidRPr="00960597">
        <w:rPr>
          <w:rFonts w:ascii="Book Antiqua" w:hAnsi="Book Antiqua" w:cs="Times New Roman"/>
        </w:rPr>
        <w:t xml:space="preserve"> </w:t>
      </w:r>
      <w:r w:rsidR="00C12BF2" w:rsidRPr="00960597">
        <w:rPr>
          <w:rFonts w:ascii="Book Antiqua" w:hAnsi="Book Antiqua" w:cs="Times New Roman"/>
        </w:rPr>
        <w:t xml:space="preserve">for </w:t>
      </w:r>
      <w:proofErr w:type="spellStart"/>
      <w:r w:rsidR="00B22D90" w:rsidRPr="00960597">
        <w:rPr>
          <w:rFonts w:ascii="Book Antiqua" w:hAnsi="Book Antiqua" w:cs="Times New Roman"/>
        </w:rPr>
        <w:t>cfDNA</w:t>
      </w:r>
      <w:proofErr w:type="spellEnd"/>
      <w:r w:rsidR="0048506C" w:rsidRPr="00960597">
        <w:rPr>
          <w:rFonts w:ascii="Book Antiqua" w:hAnsi="Book Antiqua" w:cs="Times New Roman"/>
        </w:rPr>
        <w:t>,</w:t>
      </w:r>
      <w:r w:rsidR="00493D78" w:rsidRPr="00960597">
        <w:rPr>
          <w:rFonts w:ascii="Book Antiqua" w:hAnsi="Book Antiqua" w:cs="Times New Roman"/>
        </w:rPr>
        <w:t xml:space="preserve"> and </w:t>
      </w:r>
      <w:r w:rsidR="00B22D90" w:rsidRPr="00960597">
        <w:rPr>
          <w:rFonts w:ascii="Book Antiqua" w:hAnsi="Book Antiqua" w:cs="Times New Roman"/>
        </w:rPr>
        <w:t>potentially targetable gene amplifications</w:t>
      </w:r>
      <w:r w:rsidR="00454135" w:rsidRPr="00960597">
        <w:rPr>
          <w:rFonts w:ascii="Book Antiqua" w:hAnsi="Book Antiqua" w:cs="Times New Roman"/>
        </w:rPr>
        <w:t>, such as</w:t>
      </w:r>
      <w:r w:rsidR="00844727" w:rsidRPr="00960597">
        <w:rPr>
          <w:rFonts w:ascii="Book Antiqua" w:hAnsi="Book Antiqua" w:cs="Times New Roman"/>
        </w:rPr>
        <w:t xml:space="preserve"> in</w:t>
      </w:r>
      <w:r w:rsidR="00454135" w:rsidRPr="00960597">
        <w:rPr>
          <w:rFonts w:ascii="Book Antiqua" w:hAnsi="Book Antiqua" w:cs="Times New Roman"/>
        </w:rPr>
        <w:t xml:space="preserve"> </w:t>
      </w:r>
      <w:r w:rsidR="00454135" w:rsidRPr="00960597">
        <w:rPr>
          <w:rFonts w:ascii="Book Antiqua" w:hAnsi="Book Antiqua" w:cs="Times New Roman"/>
          <w:i/>
        </w:rPr>
        <w:t>CCND1</w:t>
      </w:r>
      <w:r w:rsidR="00E9428F" w:rsidRPr="00960597">
        <w:rPr>
          <w:rFonts w:ascii="Book Antiqua" w:hAnsi="Book Antiqua" w:cs="Times New Roman"/>
        </w:rPr>
        <w:t xml:space="preserve"> and</w:t>
      </w:r>
      <w:r w:rsidR="00454135" w:rsidRPr="00960597">
        <w:rPr>
          <w:rFonts w:ascii="Book Antiqua" w:hAnsi="Book Antiqua" w:cs="Times New Roman"/>
        </w:rPr>
        <w:t xml:space="preserve"> </w:t>
      </w:r>
      <w:r w:rsidR="00454135" w:rsidRPr="00960597">
        <w:rPr>
          <w:rFonts w:ascii="Book Antiqua" w:hAnsi="Book Antiqua" w:cs="Times New Roman"/>
          <w:i/>
        </w:rPr>
        <w:t>ERBB2</w:t>
      </w:r>
      <w:r w:rsidR="00454135" w:rsidRPr="00960597">
        <w:rPr>
          <w:rFonts w:ascii="Book Antiqua" w:hAnsi="Book Antiqua" w:cs="Times New Roman"/>
        </w:rPr>
        <w:t>,</w:t>
      </w:r>
      <w:r w:rsidR="00B22D90" w:rsidRPr="00960597">
        <w:rPr>
          <w:rFonts w:ascii="Book Antiqua" w:hAnsi="Book Antiqua" w:cs="Times New Roman"/>
        </w:rPr>
        <w:t xml:space="preserve"> were</w:t>
      </w:r>
      <w:r w:rsidR="00454135" w:rsidRPr="00960597">
        <w:rPr>
          <w:rFonts w:ascii="Book Antiqua" w:hAnsi="Book Antiqua" w:cs="Times New Roman"/>
        </w:rPr>
        <w:t xml:space="preserve"> also</w:t>
      </w:r>
      <w:r w:rsidR="00B22D90" w:rsidRPr="00960597">
        <w:rPr>
          <w:rFonts w:ascii="Book Antiqua" w:hAnsi="Book Antiqua" w:cs="Times New Roman"/>
        </w:rPr>
        <w:t xml:space="preserve"> detected.</w:t>
      </w:r>
      <w:r w:rsidR="00613BD4" w:rsidRPr="00960597">
        <w:rPr>
          <w:rFonts w:ascii="Book Antiqua" w:hAnsi="Book Antiqua" w:cs="Times New Roman"/>
        </w:rPr>
        <w:t xml:space="preserve"> </w:t>
      </w:r>
      <w:r w:rsidR="00E44439" w:rsidRPr="00960597">
        <w:rPr>
          <w:rFonts w:ascii="Book Antiqua" w:hAnsi="Book Antiqua" w:cs="Times New Roman"/>
        </w:rPr>
        <w:t>At present, as NGS assays are still costly and</w:t>
      </w:r>
      <w:r w:rsidR="008F121C" w:rsidRPr="00960597">
        <w:rPr>
          <w:rFonts w:ascii="Book Antiqua" w:hAnsi="Book Antiqua" w:cs="Times New Roman"/>
        </w:rPr>
        <w:t xml:space="preserve"> the sensitivities of standard s</w:t>
      </w:r>
      <w:r w:rsidR="00E44439" w:rsidRPr="00960597">
        <w:rPr>
          <w:rFonts w:ascii="Book Antiqua" w:hAnsi="Book Antiqua" w:cs="Times New Roman"/>
        </w:rPr>
        <w:t>equencing technologies are</w:t>
      </w:r>
      <w:r w:rsidR="008F121C" w:rsidRPr="00960597">
        <w:rPr>
          <w:rFonts w:ascii="Book Antiqua" w:hAnsi="Book Antiqua" w:cs="Times New Roman"/>
        </w:rPr>
        <w:t xml:space="preserve"> limited</w:t>
      </w:r>
      <w:r w:rsidR="00E44439" w:rsidRPr="00960597">
        <w:rPr>
          <w:rFonts w:ascii="Book Antiqua" w:hAnsi="Book Antiqua" w:cs="Times New Roman"/>
        </w:rPr>
        <w:t>, targeted</w:t>
      </w:r>
      <w:r w:rsidR="008F121C" w:rsidRPr="00960597">
        <w:rPr>
          <w:rFonts w:ascii="Book Antiqua" w:hAnsi="Book Antiqua" w:cs="Times New Roman"/>
        </w:rPr>
        <w:t xml:space="preserve"> deep sequencing of </w:t>
      </w:r>
      <w:proofErr w:type="spellStart"/>
      <w:r w:rsidR="008F121C" w:rsidRPr="00960597">
        <w:rPr>
          <w:rFonts w:ascii="Book Antiqua" w:hAnsi="Book Antiqua" w:cs="Times New Roman"/>
        </w:rPr>
        <w:t>cfDNA</w:t>
      </w:r>
      <w:proofErr w:type="spellEnd"/>
      <w:r w:rsidR="008F121C" w:rsidRPr="00960597">
        <w:rPr>
          <w:rFonts w:ascii="Book Antiqua" w:hAnsi="Book Antiqua" w:cs="Times New Roman"/>
        </w:rPr>
        <w:t xml:space="preserve"> </w:t>
      </w:r>
      <w:r w:rsidR="00927E61" w:rsidRPr="00960597">
        <w:rPr>
          <w:rFonts w:ascii="Book Antiqua" w:hAnsi="Book Antiqua" w:cs="Times New Roman"/>
        </w:rPr>
        <w:t>may not be practical</w:t>
      </w:r>
      <w:r w:rsidR="008F121C" w:rsidRPr="00960597">
        <w:rPr>
          <w:rFonts w:ascii="Book Antiqua" w:hAnsi="Book Antiqua" w:cs="Times New Roman"/>
        </w:rPr>
        <w:t xml:space="preserve"> in clinical settings for all patients</w:t>
      </w:r>
      <w:r w:rsidR="00927E61" w:rsidRPr="00960597">
        <w:rPr>
          <w:rFonts w:ascii="Book Antiqua" w:hAnsi="Book Antiqua" w:cs="Times New Roman"/>
        </w:rPr>
        <w:t>.</w:t>
      </w:r>
      <w:r w:rsidR="00613BD4" w:rsidRPr="00960597">
        <w:rPr>
          <w:rFonts w:ascii="Book Antiqua" w:hAnsi="Book Antiqua" w:cs="Times New Roman"/>
        </w:rPr>
        <w:t xml:space="preserve"> </w:t>
      </w:r>
      <w:r w:rsidR="00312FBA" w:rsidRPr="00960597">
        <w:rPr>
          <w:rFonts w:ascii="Book Antiqua" w:hAnsi="Book Antiqua" w:cs="Times New Roman"/>
        </w:rPr>
        <w:t xml:space="preserve">Since </w:t>
      </w:r>
      <w:r w:rsidR="00312FBA" w:rsidRPr="00960597">
        <w:rPr>
          <w:rFonts w:ascii="Book Antiqua" w:hAnsi="Book Antiqua" w:cs="Times New Roman"/>
          <w:i/>
        </w:rPr>
        <w:t>KRAS</w:t>
      </w:r>
      <w:r w:rsidR="00312FBA" w:rsidRPr="00960597">
        <w:rPr>
          <w:rFonts w:ascii="Book Antiqua" w:hAnsi="Book Antiqua" w:cs="Times New Roman"/>
        </w:rPr>
        <w:t xml:space="preserve"> mutation is a good </w:t>
      </w:r>
      <w:r w:rsidR="00595323" w:rsidRPr="00960597">
        <w:rPr>
          <w:rFonts w:ascii="Book Antiqua" w:hAnsi="Book Antiqua" w:cs="Times New Roman"/>
        </w:rPr>
        <w:t xml:space="preserve">cancer </w:t>
      </w:r>
      <w:r w:rsidR="00312FBA" w:rsidRPr="00960597">
        <w:rPr>
          <w:rFonts w:ascii="Book Antiqua" w:hAnsi="Book Antiqua" w:cs="Times New Roman"/>
        </w:rPr>
        <w:t>biomarker in pancreatic cancer patients, our two-step approach</w:t>
      </w:r>
      <w:r w:rsidR="00595323" w:rsidRPr="00960597">
        <w:rPr>
          <w:rFonts w:ascii="Book Antiqua" w:hAnsi="Book Antiqua" w:cs="Times New Roman"/>
        </w:rPr>
        <w:t xml:space="preserve"> combining </w:t>
      </w:r>
      <w:proofErr w:type="spellStart"/>
      <w:r w:rsidR="00595323" w:rsidRPr="00960597">
        <w:rPr>
          <w:rFonts w:ascii="Book Antiqua" w:hAnsi="Book Antiqua" w:cs="Times New Roman"/>
        </w:rPr>
        <w:t>dPCR</w:t>
      </w:r>
      <w:proofErr w:type="spellEnd"/>
      <w:r w:rsidR="00595323" w:rsidRPr="00960597">
        <w:rPr>
          <w:rFonts w:ascii="Book Antiqua" w:hAnsi="Book Antiqua" w:cs="Times New Roman"/>
        </w:rPr>
        <w:t xml:space="preserve"> and NGS</w:t>
      </w:r>
      <w:r w:rsidR="00312FBA" w:rsidRPr="00960597">
        <w:rPr>
          <w:rFonts w:ascii="Book Antiqua" w:hAnsi="Book Antiqua" w:cs="Times New Roman"/>
        </w:rPr>
        <w:t xml:space="preserve"> could be cost-effective and applicable in the clinic.</w:t>
      </w:r>
      <w:r w:rsidR="00613BD4" w:rsidRPr="00960597">
        <w:rPr>
          <w:rFonts w:ascii="Book Antiqua" w:hAnsi="Book Antiqua" w:cs="Times New Roman"/>
        </w:rPr>
        <w:t xml:space="preserve"> </w:t>
      </w:r>
      <w:r w:rsidR="00ED032D" w:rsidRPr="00960597">
        <w:rPr>
          <w:rFonts w:ascii="Book Antiqua" w:hAnsi="Book Antiqua" w:cs="Times New Roman"/>
        </w:rPr>
        <w:t xml:space="preserve">It may be possible </w:t>
      </w:r>
      <w:r w:rsidR="007E7121" w:rsidRPr="00960597">
        <w:rPr>
          <w:rFonts w:ascii="Book Antiqua" w:hAnsi="Book Antiqua" w:cs="Times New Roman"/>
        </w:rPr>
        <w:t xml:space="preserve">to apply such </w:t>
      </w:r>
      <w:proofErr w:type="spellStart"/>
      <w:r w:rsidR="007E7121" w:rsidRPr="00960597">
        <w:rPr>
          <w:rFonts w:ascii="Book Antiqua" w:hAnsi="Book Antiqua" w:cs="Times New Roman"/>
        </w:rPr>
        <w:t>ctDNA</w:t>
      </w:r>
      <w:proofErr w:type="spellEnd"/>
      <w:r w:rsidR="007E7121" w:rsidRPr="00960597">
        <w:rPr>
          <w:rFonts w:ascii="Book Antiqua" w:hAnsi="Book Antiqua" w:cs="Times New Roman"/>
        </w:rPr>
        <w:t xml:space="preserve"> assays to broader range of patients by using a larger volume of plasma because the sensitivities of </w:t>
      </w:r>
      <w:r w:rsidR="00EE6939" w:rsidRPr="00960597">
        <w:rPr>
          <w:rFonts w:ascii="Book Antiqua" w:hAnsi="Book Antiqua" w:cs="Times New Roman"/>
        </w:rPr>
        <w:t xml:space="preserve">these </w:t>
      </w:r>
      <w:r w:rsidR="007E7121" w:rsidRPr="00960597">
        <w:rPr>
          <w:rFonts w:ascii="Book Antiqua" w:hAnsi="Book Antiqua" w:cs="Times New Roman"/>
        </w:rPr>
        <w:t xml:space="preserve">assays should depend on the amount of input </w:t>
      </w:r>
      <w:proofErr w:type="spellStart"/>
      <w:r w:rsidR="007E7121" w:rsidRPr="00960597">
        <w:rPr>
          <w:rFonts w:ascii="Book Antiqua" w:hAnsi="Book Antiqua" w:cs="Times New Roman"/>
        </w:rPr>
        <w:t>cfDNA</w:t>
      </w:r>
      <w:proofErr w:type="spellEnd"/>
      <w:r w:rsidR="007E7121" w:rsidRPr="00960597">
        <w:rPr>
          <w:rFonts w:ascii="Book Antiqua" w:hAnsi="Book Antiqua" w:cs="Times New Roman"/>
        </w:rPr>
        <w:t>.</w:t>
      </w:r>
      <w:r w:rsidR="00613BD4" w:rsidRPr="00960597">
        <w:rPr>
          <w:rFonts w:ascii="Book Antiqua" w:hAnsi="Book Antiqua" w:cs="Times New Roman"/>
        </w:rPr>
        <w:t xml:space="preserve"> </w:t>
      </w:r>
      <w:r w:rsidR="007E7121" w:rsidRPr="00960597">
        <w:rPr>
          <w:rFonts w:ascii="Book Antiqua" w:hAnsi="Book Antiqua" w:cs="Times New Roman"/>
        </w:rPr>
        <w:t xml:space="preserve">In addition, the use of novel </w:t>
      </w:r>
      <w:r w:rsidR="007E7121" w:rsidRPr="00960597">
        <w:rPr>
          <w:rFonts w:ascii="Book Antiqua" w:hAnsi="Book Antiqua" w:cs="Times New Roman"/>
        </w:rPr>
        <w:lastRenderedPageBreak/>
        <w:t>techniques</w:t>
      </w:r>
      <w:r w:rsidR="00EE6939" w:rsidRPr="00960597">
        <w:rPr>
          <w:rFonts w:ascii="Book Antiqua" w:hAnsi="Book Antiqua" w:cs="Times New Roman"/>
        </w:rPr>
        <w:t xml:space="preserve">, </w:t>
      </w:r>
      <w:r w:rsidR="007E7121" w:rsidRPr="00960597">
        <w:rPr>
          <w:rFonts w:ascii="Book Antiqua" w:hAnsi="Book Antiqua" w:cs="Times New Roman"/>
        </w:rPr>
        <w:t>including molecular barcoding</w:t>
      </w:r>
      <w:r w:rsidR="00EE6939" w:rsidRPr="00960597">
        <w:rPr>
          <w:rFonts w:ascii="Book Antiqua" w:hAnsi="Book Antiqua" w:cs="Times New Roman"/>
        </w:rPr>
        <w:t>,</w:t>
      </w:r>
      <w:r w:rsidR="007E7121" w:rsidRPr="00960597">
        <w:rPr>
          <w:rFonts w:ascii="Book Antiqua" w:hAnsi="Book Antiqua" w:cs="Times New Roman"/>
        </w:rPr>
        <w:t xml:space="preserve"> and </w:t>
      </w:r>
      <w:r w:rsidR="000D2F42" w:rsidRPr="00960597">
        <w:rPr>
          <w:rFonts w:ascii="Book Antiqua" w:hAnsi="Book Antiqua" w:cs="Times New Roman"/>
        </w:rPr>
        <w:t xml:space="preserve">error </w:t>
      </w:r>
      <w:r w:rsidR="00EE6939" w:rsidRPr="00960597">
        <w:rPr>
          <w:rFonts w:ascii="Book Antiqua" w:hAnsi="Book Antiqua" w:cs="Times New Roman"/>
        </w:rPr>
        <w:t xml:space="preserve">reduction methods </w:t>
      </w:r>
      <w:r w:rsidR="000D2F42" w:rsidRPr="00960597">
        <w:rPr>
          <w:rFonts w:ascii="Book Antiqua" w:hAnsi="Book Antiqua" w:cs="Times New Roman"/>
        </w:rPr>
        <w:t>by bioinformatics approach</w:t>
      </w:r>
      <w:r w:rsidR="00EE6939" w:rsidRPr="00960597">
        <w:rPr>
          <w:rFonts w:ascii="Book Antiqua" w:hAnsi="Book Antiqua" w:cs="Times New Roman"/>
        </w:rPr>
        <w:t>es</w:t>
      </w:r>
      <w:r w:rsidR="000D2F42" w:rsidRPr="00960597">
        <w:rPr>
          <w:rFonts w:ascii="Book Antiqua" w:hAnsi="Book Antiqua" w:cs="Times New Roman"/>
        </w:rPr>
        <w:t xml:space="preserve"> could improve the sensitivities of sequencing </w:t>
      </w:r>
      <w:proofErr w:type="gramStart"/>
      <w:r w:rsidR="000D2F42" w:rsidRPr="00960597">
        <w:rPr>
          <w:rFonts w:ascii="Book Antiqua" w:hAnsi="Book Antiqua" w:cs="Times New Roman"/>
        </w:rPr>
        <w:t>analysis</w:t>
      </w:r>
      <w:r w:rsidR="00D12410" w:rsidRPr="00960597">
        <w:rPr>
          <w:rFonts w:ascii="Book Antiqua" w:hAnsi="Book Antiqua" w:cs="Times New Roman"/>
          <w:vertAlign w:val="superscript"/>
        </w:rPr>
        <w:t>[</w:t>
      </w:r>
      <w:proofErr w:type="gramEnd"/>
      <w:r w:rsidR="00A51503" w:rsidRPr="00960597">
        <w:rPr>
          <w:rFonts w:ascii="Book Antiqua" w:hAnsi="Book Antiqua" w:cs="Times New Roman"/>
          <w:vertAlign w:val="superscript"/>
        </w:rPr>
        <w:t>4</w:t>
      </w:r>
      <w:r w:rsidR="00960597" w:rsidRPr="00960597">
        <w:rPr>
          <w:rFonts w:ascii="Book Antiqua" w:eastAsia="宋体" w:hAnsi="Book Antiqua" w:cs="Times New Roman" w:hint="eastAsia"/>
          <w:vertAlign w:val="superscript"/>
          <w:lang w:eastAsia="zh-CN"/>
        </w:rPr>
        <w:t>0</w:t>
      </w:r>
      <w:r w:rsidR="00A51503" w:rsidRPr="00960597">
        <w:rPr>
          <w:rFonts w:ascii="Book Antiqua" w:hAnsi="Book Antiqua" w:cs="Times New Roman"/>
          <w:vertAlign w:val="superscript"/>
        </w:rPr>
        <w:t>,4</w:t>
      </w:r>
      <w:r w:rsidR="00960597" w:rsidRPr="00960597">
        <w:rPr>
          <w:rFonts w:ascii="Book Antiqua" w:eastAsia="宋体" w:hAnsi="Book Antiqua" w:cs="Times New Roman" w:hint="eastAsia"/>
          <w:vertAlign w:val="superscript"/>
          <w:lang w:eastAsia="zh-CN"/>
        </w:rPr>
        <w:t>1</w:t>
      </w:r>
      <w:r w:rsidR="00D12410" w:rsidRPr="00960597">
        <w:rPr>
          <w:rFonts w:ascii="Book Antiqua" w:hAnsi="Book Antiqua" w:cs="Times New Roman"/>
          <w:vertAlign w:val="superscript"/>
        </w:rPr>
        <w:t>]</w:t>
      </w:r>
      <w:r w:rsidR="00D12410" w:rsidRPr="00960597">
        <w:rPr>
          <w:rFonts w:ascii="Book Antiqua" w:hAnsi="Book Antiqua" w:cs="Times New Roman"/>
        </w:rPr>
        <w:t>.</w:t>
      </w:r>
      <w:r w:rsidR="00613BD4" w:rsidRPr="00960597">
        <w:rPr>
          <w:rFonts w:ascii="Book Antiqua" w:hAnsi="Book Antiqua" w:cs="Times New Roman"/>
        </w:rPr>
        <w:t xml:space="preserve"> </w:t>
      </w:r>
      <w:r w:rsidR="00E368FF" w:rsidRPr="00960597">
        <w:rPr>
          <w:rFonts w:ascii="Book Antiqua" w:hAnsi="Book Antiqua" w:cs="Times New Roman"/>
        </w:rPr>
        <w:t xml:space="preserve">Thus, </w:t>
      </w:r>
      <w:r w:rsidR="00C12BF2" w:rsidRPr="00960597">
        <w:rPr>
          <w:rFonts w:ascii="Book Antiqua" w:hAnsi="Book Antiqua" w:cs="Times New Roman"/>
        </w:rPr>
        <w:t>the available data</w:t>
      </w:r>
      <w:r w:rsidR="008E3EB0" w:rsidRPr="00960597">
        <w:rPr>
          <w:rFonts w:ascii="Book Antiqua" w:hAnsi="Book Antiqua" w:cs="Times New Roman"/>
        </w:rPr>
        <w:t xml:space="preserve"> </w:t>
      </w:r>
      <w:r w:rsidR="00903A80" w:rsidRPr="00960597">
        <w:rPr>
          <w:rFonts w:ascii="Book Antiqua" w:hAnsi="Book Antiqua" w:cs="Times New Roman"/>
        </w:rPr>
        <w:t>indicate that</w:t>
      </w:r>
      <w:r w:rsidR="008E3EB0" w:rsidRPr="00960597">
        <w:rPr>
          <w:rFonts w:ascii="Book Antiqua" w:hAnsi="Book Antiqua" w:cs="Times New Roman"/>
        </w:rPr>
        <w:t xml:space="preserve"> liquid</w:t>
      </w:r>
      <w:r w:rsidR="00B51EF2" w:rsidRPr="00960597">
        <w:rPr>
          <w:rFonts w:ascii="Book Antiqua" w:hAnsi="Book Antiqua" w:cs="Times New Roman"/>
        </w:rPr>
        <w:t xml:space="preserve"> biopsy</w:t>
      </w:r>
      <w:r w:rsidR="00903A80" w:rsidRPr="00960597">
        <w:rPr>
          <w:rFonts w:ascii="Book Antiqua" w:hAnsi="Book Antiqua" w:cs="Times New Roman"/>
        </w:rPr>
        <w:t xml:space="preserve"> has great potential for diagnosis and treatment design</w:t>
      </w:r>
      <w:r w:rsidR="00B51EF2" w:rsidRPr="00960597">
        <w:rPr>
          <w:rFonts w:ascii="Book Antiqua" w:hAnsi="Book Antiqua" w:cs="Times New Roman"/>
        </w:rPr>
        <w:t xml:space="preserve"> in pancreatic cancer in diverse clinical settings.</w:t>
      </w:r>
    </w:p>
    <w:p w14:paraId="7B051DA0" w14:textId="77777777" w:rsidR="00294F12" w:rsidRPr="00960597" w:rsidRDefault="00294F12" w:rsidP="00364C7B">
      <w:pPr>
        <w:adjustRightInd w:val="0"/>
        <w:snapToGrid w:val="0"/>
        <w:spacing w:line="360" w:lineRule="auto"/>
        <w:rPr>
          <w:rFonts w:ascii="Book Antiqua" w:hAnsi="Book Antiqua" w:cs="Times New Roman"/>
        </w:rPr>
      </w:pPr>
    </w:p>
    <w:p w14:paraId="75AF1839" w14:textId="5A11F82D" w:rsidR="00AD3FC2" w:rsidRPr="00960597" w:rsidRDefault="006B5EB5" w:rsidP="00364C7B">
      <w:pPr>
        <w:adjustRightInd w:val="0"/>
        <w:snapToGrid w:val="0"/>
        <w:spacing w:line="360" w:lineRule="auto"/>
        <w:rPr>
          <w:rFonts w:ascii="Book Antiqua" w:hAnsi="Book Antiqua" w:cs="Times New Roman"/>
          <w:b/>
        </w:rPr>
      </w:pPr>
      <w:r w:rsidRPr="00960597">
        <w:rPr>
          <w:rFonts w:ascii="Book Antiqua" w:hAnsi="Book Antiqua" w:cs="Times New Roman"/>
          <w:b/>
        </w:rPr>
        <w:t>EARLY DETECTION OF PANCREATIC CANCER BY LIQUID BIOPSY</w:t>
      </w:r>
    </w:p>
    <w:p w14:paraId="3D1DB077" w14:textId="27BA680C" w:rsidR="006F6CD4" w:rsidRPr="00960597" w:rsidRDefault="006630EB" w:rsidP="00364C7B">
      <w:pPr>
        <w:adjustRightInd w:val="0"/>
        <w:snapToGrid w:val="0"/>
        <w:spacing w:line="360" w:lineRule="auto"/>
        <w:rPr>
          <w:rFonts w:ascii="Book Antiqua" w:hAnsi="Book Antiqua" w:cs="Times New Roman"/>
        </w:rPr>
      </w:pPr>
      <w:r w:rsidRPr="00960597">
        <w:rPr>
          <w:rFonts w:ascii="Book Antiqua" w:hAnsi="Book Antiqua" w:cs="Times New Roman"/>
        </w:rPr>
        <w:t xml:space="preserve">Although PDAC is a highly aggressive disease, </w:t>
      </w:r>
      <w:r w:rsidR="00097597" w:rsidRPr="00960597">
        <w:rPr>
          <w:rFonts w:ascii="Book Antiqua" w:hAnsi="Book Antiqua" w:cs="Times New Roman"/>
        </w:rPr>
        <w:t>the investigation of clonal evolution</w:t>
      </w:r>
      <w:r w:rsidR="00F757C4" w:rsidRPr="00960597">
        <w:rPr>
          <w:rFonts w:ascii="Book Antiqua" w:hAnsi="Book Antiqua" w:cs="Times New Roman"/>
        </w:rPr>
        <w:t xml:space="preserve"> of this disease</w:t>
      </w:r>
      <w:r w:rsidR="00097597" w:rsidRPr="00960597">
        <w:rPr>
          <w:rFonts w:ascii="Book Antiqua" w:hAnsi="Book Antiqua" w:cs="Times New Roman"/>
        </w:rPr>
        <w:t xml:space="preserve"> and </w:t>
      </w:r>
      <w:r w:rsidRPr="00960597">
        <w:rPr>
          <w:rFonts w:ascii="Book Antiqua" w:hAnsi="Book Antiqua" w:cs="Times New Roman"/>
        </w:rPr>
        <w:t>mathematical modeling of the rate of mutation acquisition suggests that there is</w:t>
      </w:r>
      <w:r w:rsidR="00844727" w:rsidRPr="00960597">
        <w:rPr>
          <w:rFonts w:ascii="Book Antiqua" w:hAnsi="Book Antiqua" w:cs="Times New Roman"/>
        </w:rPr>
        <w:t xml:space="preserve"> an</w:t>
      </w:r>
      <w:r w:rsidRPr="00960597">
        <w:rPr>
          <w:rFonts w:ascii="Book Antiqua" w:hAnsi="Book Antiqua" w:cs="Times New Roman"/>
        </w:rPr>
        <w:t xml:space="preserve"> 11.7-year period from acquisition of the initiating mutation to full transformation in a pancreatic cell, and another 6.8 years are needed to develop t</w:t>
      </w:r>
      <w:r w:rsidR="006B5EB5" w:rsidRPr="00960597">
        <w:rPr>
          <w:rFonts w:ascii="Book Antiqua" w:hAnsi="Book Antiqua" w:cs="Times New Roman"/>
        </w:rPr>
        <w:t xml:space="preserve">he first metastatic </w:t>
      </w:r>
      <w:proofErr w:type="spellStart"/>
      <w:proofErr w:type="gramStart"/>
      <w:r w:rsidR="006B5EB5" w:rsidRPr="00960597">
        <w:rPr>
          <w:rFonts w:ascii="Book Antiqua" w:hAnsi="Book Antiqua" w:cs="Times New Roman"/>
        </w:rPr>
        <w:t>subclone</w:t>
      </w:r>
      <w:proofErr w:type="spellEnd"/>
      <w:r w:rsidRPr="00960597">
        <w:rPr>
          <w:rFonts w:ascii="Book Antiqua" w:hAnsi="Book Antiqua" w:cs="Times New Roman"/>
          <w:vertAlign w:val="superscript"/>
        </w:rPr>
        <w:t>[</w:t>
      </w:r>
      <w:proofErr w:type="gramEnd"/>
      <w:r w:rsidR="00105005" w:rsidRPr="00960597">
        <w:rPr>
          <w:rFonts w:ascii="Book Antiqua" w:hAnsi="Book Antiqua" w:cs="Times New Roman"/>
          <w:vertAlign w:val="superscript"/>
        </w:rPr>
        <w:t>4</w:t>
      </w:r>
      <w:r w:rsidRPr="00960597">
        <w:rPr>
          <w:rFonts w:ascii="Book Antiqua" w:hAnsi="Book Antiqua" w:cs="Times New Roman"/>
          <w:vertAlign w:val="superscript"/>
        </w:rPr>
        <w:t>]</w:t>
      </w:r>
      <w:r w:rsidRPr="00960597">
        <w:rPr>
          <w:rFonts w:ascii="Book Antiqua" w:hAnsi="Book Antiqua" w:cs="Times New Roman"/>
        </w:rPr>
        <w:t>.</w:t>
      </w:r>
      <w:r w:rsidR="00613BD4" w:rsidRPr="00960597">
        <w:rPr>
          <w:rFonts w:ascii="Book Antiqua" w:hAnsi="Book Antiqua" w:cs="Times New Roman"/>
        </w:rPr>
        <w:t xml:space="preserve"> </w:t>
      </w:r>
      <w:r w:rsidRPr="00960597">
        <w:rPr>
          <w:rFonts w:ascii="Book Antiqua" w:hAnsi="Book Antiqua" w:cs="Times New Roman"/>
        </w:rPr>
        <w:t>This model implies that there is a substantial time window for early detection of PDAC.</w:t>
      </w:r>
      <w:r w:rsidR="00613BD4" w:rsidRPr="00960597">
        <w:rPr>
          <w:rFonts w:ascii="Book Antiqua" w:hAnsi="Book Antiqua" w:cs="Times New Roman"/>
        </w:rPr>
        <w:t xml:space="preserve"> </w:t>
      </w:r>
      <w:r w:rsidR="00047907" w:rsidRPr="00960597">
        <w:rPr>
          <w:rFonts w:ascii="Book Antiqua" w:hAnsi="Book Antiqua" w:cs="Times New Roman"/>
        </w:rPr>
        <w:t xml:space="preserve">Early diagnosis </w:t>
      </w:r>
      <w:r w:rsidR="00C12BF2" w:rsidRPr="00960597">
        <w:rPr>
          <w:rFonts w:ascii="Book Antiqua" w:hAnsi="Book Antiqua" w:cs="Times New Roman"/>
        </w:rPr>
        <w:t>could</w:t>
      </w:r>
      <w:r w:rsidR="00047907" w:rsidRPr="00960597">
        <w:rPr>
          <w:rFonts w:ascii="Book Antiqua" w:hAnsi="Book Antiqua" w:cs="Times New Roman"/>
        </w:rPr>
        <w:t xml:space="preserve"> have a </w:t>
      </w:r>
      <w:r w:rsidR="00C12BF2" w:rsidRPr="00960597">
        <w:rPr>
          <w:rFonts w:ascii="Book Antiqua" w:hAnsi="Book Antiqua" w:cs="Times New Roman"/>
        </w:rPr>
        <w:t xml:space="preserve">major </w:t>
      </w:r>
      <w:r w:rsidR="00047907" w:rsidRPr="00960597">
        <w:rPr>
          <w:rFonts w:ascii="Book Antiqua" w:hAnsi="Book Antiqua" w:cs="Times New Roman"/>
        </w:rPr>
        <w:t xml:space="preserve">impact on patient survival, and therefore new effective biomarkers are </w:t>
      </w:r>
      <w:r w:rsidR="00C12BF2" w:rsidRPr="00960597">
        <w:rPr>
          <w:rFonts w:ascii="Book Antiqua" w:hAnsi="Book Antiqua" w:cs="Times New Roman"/>
        </w:rPr>
        <w:t xml:space="preserve">urgently </w:t>
      </w:r>
      <w:r w:rsidR="00047907" w:rsidRPr="00960597">
        <w:rPr>
          <w:rFonts w:ascii="Book Antiqua" w:hAnsi="Book Antiqua" w:cs="Times New Roman"/>
        </w:rPr>
        <w:t>needed</w:t>
      </w:r>
      <w:r w:rsidR="006F6CD4" w:rsidRPr="00960597">
        <w:rPr>
          <w:rFonts w:ascii="Book Antiqua" w:hAnsi="Book Antiqua" w:cs="Times New Roman"/>
        </w:rPr>
        <w:t xml:space="preserve"> to improve prognosis</w:t>
      </w:r>
      <w:r w:rsidR="00047907" w:rsidRPr="00960597">
        <w:rPr>
          <w:rFonts w:ascii="Book Antiqua" w:hAnsi="Book Antiqua" w:cs="Times New Roman"/>
        </w:rPr>
        <w:t>.</w:t>
      </w:r>
      <w:r w:rsidR="00613BD4" w:rsidRPr="00960597">
        <w:rPr>
          <w:rFonts w:ascii="Book Antiqua" w:hAnsi="Book Antiqua" w:cs="Times New Roman"/>
        </w:rPr>
        <w:t xml:space="preserve"> </w:t>
      </w:r>
    </w:p>
    <w:p w14:paraId="0BD6B213" w14:textId="1FAD9347" w:rsidR="00ED7391" w:rsidRPr="00960597" w:rsidRDefault="00613BD4" w:rsidP="00364C7B">
      <w:pPr>
        <w:adjustRightInd w:val="0"/>
        <w:snapToGrid w:val="0"/>
        <w:spacing w:line="360" w:lineRule="auto"/>
        <w:rPr>
          <w:rFonts w:ascii="Book Antiqua" w:hAnsi="Book Antiqua" w:cs="Times New Roman"/>
        </w:rPr>
      </w:pPr>
      <w:r w:rsidRPr="00960597">
        <w:rPr>
          <w:rFonts w:ascii="Book Antiqua" w:hAnsi="Book Antiqua" w:cs="Times New Roman"/>
        </w:rPr>
        <w:t xml:space="preserve"> </w:t>
      </w:r>
      <w:r w:rsidR="00A145FA" w:rsidRPr="00960597">
        <w:rPr>
          <w:rFonts w:ascii="Book Antiqua" w:hAnsi="Book Antiqua" w:cs="Times New Roman"/>
        </w:rPr>
        <w:t>At present</w:t>
      </w:r>
      <w:r w:rsidR="005F4A42" w:rsidRPr="00960597">
        <w:rPr>
          <w:rFonts w:ascii="Book Antiqua" w:hAnsi="Book Antiqua" w:cs="Times New Roman"/>
        </w:rPr>
        <w:t>,</w:t>
      </w:r>
      <w:r w:rsidR="00C564F6" w:rsidRPr="00960597">
        <w:rPr>
          <w:rFonts w:ascii="Book Antiqua" w:hAnsi="Book Antiqua" w:cs="Times New Roman"/>
        </w:rPr>
        <w:t xml:space="preserve"> </w:t>
      </w:r>
      <w:r w:rsidR="00197C0E" w:rsidRPr="00960597">
        <w:rPr>
          <w:rFonts w:ascii="Book Antiqua" w:hAnsi="Book Antiqua" w:cs="Times New Roman"/>
        </w:rPr>
        <w:t>clinical screeni</w:t>
      </w:r>
      <w:r w:rsidR="00A145FA" w:rsidRPr="00960597">
        <w:rPr>
          <w:rFonts w:ascii="Book Antiqua" w:hAnsi="Book Antiqua" w:cs="Times New Roman"/>
        </w:rPr>
        <w:t>ng for early detection of PDAC</w:t>
      </w:r>
      <w:r w:rsidR="00903A80" w:rsidRPr="00960597">
        <w:rPr>
          <w:rFonts w:ascii="Book Antiqua" w:hAnsi="Book Antiqua" w:cs="Times New Roman"/>
        </w:rPr>
        <w:t xml:space="preserve"> </w:t>
      </w:r>
      <w:r w:rsidR="00197C0E" w:rsidRPr="00960597">
        <w:rPr>
          <w:rFonts w:ascii="Book Antiqua" w:hAnsi="Book Antiqua" w:cs="Times New Roman"/>
        </w:rPr>
        <w:t>has</w:t>
      </w:r>
      <w:r w:rsidR="00903A80" w:rsidRPr="00960597">
        <w:rPr>
          <w:rFonts w:ascii="Book Antiqua" w:hAnsi="Book Antiqua" w:cs="Times New Roman"/>
        </w:rPr>
        <w:t xml:space="preserve"> only</w:t>
      </w:r>
      <w:r w:rsidR="00197C0E" w:rsidRPr="00960597">
        <w:rPr>
          <w:rFonts w:ascii="Book Antiqua" w:hAnsi="Book Antiqua" w:cs="Times New Roman"/>
        </w:rPr>
        <w:t xml:space="preserve"> limited effectiveness</w:t>
      </w:r>
      <w:r w:rsidR="005C7810" w:rsidRPr="00960597">
        <w:rPr>
          <w:rFonts w:ascii="Book Antiqua" w:hAnsi="Book Antiqua" w:cs="Times New Roman"/>
        </w:rPr>
        <w:t>,</w:t>
      </w:r>
      <w:r w:rsidR="00903A80" w:rsidRPr="00960597">
        <w:rPr>
          <w:rFonts w:ascii="Book Antiqua" w:hAnsi="Book Antiqua" w:cs="Times New Roman"/>
        </w:rPr>
        <w:t xml:space="preserve"> and</w:t>
      </w:r>
      <w:r w:rsidR="005C7810" w:rsidRPr="00960597">
        <w:rPr>
          <w:rFonts w:ascii="Book Antiqua" w:hAnsi="Book Antiqua" w:cs="Times New Roman"/>
        </w:rPr>
        <w:t xml:space="preserve"> liquid biopsy </w:t>
      </w:r>
      <w:r w:rsidR="00903A80" w:rsidRPr="00960597">
        <w:rPr>
          <w:rFonts w:ascii="Book Antiqua" w:hAnsi="Book Antiqua" w:cs="Times New Roman"/>
        </w:rPr>
        <w:t xml:space="preserve">appears to be a promising approach to </w:t>
      </w:r>
      <w:r w:rsidR="00C12BF2" w:rsidRPr="00960597">
        <w:rPr>
          <w:rFonts w:ascii="Book Antiqua" w:hAnsi="Book Antiqua" w:cs="Times New Roman"/>
        </w:rPr>
        <w:t>overcome this problem</w:t>
      </w:r>
      <w:r w:rsidR="00167CB8" w:rsidRPr="00960597">
        <w:rPr>
          <w:rFonts w:ascii="Book Antiqua" w:hAnsi="Book Antiqua" w:cs="Times New Roman"/>
        </w:rPr>
        <w:t>.</w:t>
      </w:r>
      <w:r w:rsidRPr="00960597">
        <w:rPr>
          <w:rFonts w:ascii="Book Antiqua" w:hAnsi="Book Antiqua" w:cs="Times New Roman"/>
        </w:rPr>
        <w:t xml:space="preserve"> </w:t>
      </w:r>
      <w:r w:rsidR="00F05CCA" w:rsidRPr="00960597">
        <w:rPr>
          <w:rFonts w:ascii="Book Antiqua" w:hAnsi="Book Antiqua" w:cs="Times New Roman"/>
        </w:rPr>
        <w:t xml:space="preserve">In general, however, detection of </w:t>
      </w:r>
      <w:proofErr w:type="spellStart"/>
      <w:r w:rsidR="00F05CCA" w:rsidRPr="00960597">
        <w:rPr>
          <w:rFonts w:ascii="Book Antiqua" w:hAnsi="Book Antiqua" w:cs="Times New Roman"/>
        </w:rPr>
        <w:t>ctDNA</w:t>
      </w:r>
      <w:proofErr w:type="spellEnd"/>
      <w:r w:rsidR="00F05CCA" w:rsidRPr="00960597">
        <w:rPr>
          <w:rFonts w:ascii="Book Antiqua" w:hAnsi="Book Antiqua" w:cs="Times New Roman"/>
        </w:rPr>
        <w:t xml:space="preserve"> is </w:t>
      </w:r>
      <w:r w:rsidR="00BD0219" w:rsidRPr="00960597">
        <w:rPr>
          <w:rFonts w:ascii="Book Antiqua" w:hAnsi="Book Antiqua" w:cs="Times New Roman"/>
        </w:rPr>
        <w:t xml:space="preserve">still </w:t>
      </w:r>
      <w:r w:rsidR="00F05CCA" w:rsidRPr="00960597">
        <w:rPr>
          <w:rFonts w:ascii="Book Antiqua" w:hAnsi="Book Antiqua" w:cs="Times New Roman"/>
        </w:rPr>
        <w:t>challenging in early</w:t>
      </w:r>
      <w:r w:rsidR="00167CB8" w:rsidRPr="00960597">
        <w:rPr>
          <w:rFonts w:ascii="Book Antiqua" w:hAnsi="Book Antiqua" w:cs="Times New Roman"/>
        </w:rPr>
        <w:t>-</w:t>
      </w:r>
      <w:r w:rsidR="00F05CCA" w:rsidRPr="00960597">
        <w:rPr>
          <w:rFonts w:ascii="Book Antiqua" w:hAnsi="Book Antiqua" w:cs="Times New Roman"/>
        </w:rPr>
        <w:t xml:space="preserve">stage cancer patients because of the high background levels of normal </w:t>
      </w:r>
      <w:proofErr w:type="spellStart"/>
      <w:r w:rsidR="00F05CCA" w:rsidRPr="00960597">
        <w:rPr>
          <w:rFonts w:ascii="Book Antiqua" w:hAnsi="Book Antiqua" w:cs="Times New Roman"/>
        </w:rPr>
        <w:t>cfDNA</w:t>
      </w:r>
      <w:proofErr w:type="spellEnd"/>
      <w:r w:rsidR="00F05CCA" w:rsidRPr="00960597">
        <w:rPr>
          <w:rFonts w:ascii="Book Antiqua" w:hAnsi="Book Antiqua" w:cs="Times New Roman"/>
        </w:rPr>
        <w:t>.</w:t>
      </w:r>
      <w:r w:rsidRPr="00960597">
        <w:rPr>
          <w:rFonts w:ascii="Book Antiqua" w:hAnsi="Book Antiqua" w:cs="Times New Roman"/>
        </w:rPr>
        <w:t xml:space="preserve"> </w:t>
      </w:r>
      <w:r w:rsidR="00167CB8" w:rsidRPr="00960597">
        <w:rPr>
          <w:rFonts w:ascii="Book Antiqua" w:hAnsi="Book Antiqua" w:cs="Times New Roman"/>
          <w:i/>
        </w:rPr>
        <w:t>KRAS</w:t>
      </w:r>
      <w:r w:rsidR="00167CB8" w:rsidRPr="00960597">
        <w:rPr>
          <w:rFonts w:ascii="Book Antiqua" w:hAnsi="Book Antiqua" w:cs="Times New Roman"/>
        </w:rPr>
        <w:t xml:space="preserve"> mutation has been proposed as a biomarker </w:t>
      </w:r>
      <w:r w:rsidR="00A145FA" w:rsidRPr="00960597">
        <w:rPr>
          <w:rFonts w:ascii="Book Antiqua" w:hAnsi="Book Antiqua" w:cs="Times New Roman"/>
        </w:rPr>
        <w:t xml:space="preserve">in </w:t>
      </w:r>
      <w:proofErr w:type="spellStart"/>
      <w:r w:rsidR="00A145FA" w:rsidRPr="00960597">
        <w:rPr>
          <w:rFonts w:ascii="Book Antiqua" w:hAnsi="Book Antiqua" w:cs="Times New Roman"/>
        </w:rPr>
        <w:t>cfDNA</w:t>
      </w:r>
      <w:proofErr w:type="spellEnd"/>
      <w:r w:rsidR="00A145FA" w:rsidRPr="00960597">
        <w:rPr>
          <w:rFonts w:ascii="Book Antiqua" w:hAnsi="Book Antiqua" w:cs="Times New Roman"/>
        </w:rPr>
        <w:t xml:space="preserve"> for </w:t>
      </w:r>
      <w:r w:rsidR="00167CB8" w:rsidRPr="00960597">
        <w:rPr>
          <w:rFonts w:ascii="Book Antiqua" w:hAnsi="Book Antiqua" w:cs="Times New Roman"/>
        </w:rPr>
        <w:t>detection of PDAC, but in</w:t>
      </w:r>
      <w:r w:rsidR="00F05CCA" w:rsidRPr="00960597">
        <w:rPr>
          <w:rFonts w:ascii="Book Antiqua" w:hAnsi="Book Antiqua" w:cs="Times New Roman"/>
        </w:rPr>
        <w:t xml:space="preserve"> early</w:t>
      </w:r>
      <w:r w:rsidR="00167CB8" w:rsidRPr="00960597">
        <w:rPr>
          <w:rFonts w:ascii="Book Antiqua" w:hAnsi="Book Antiqua" w:cs="Times New Roman"/>
        </w:rPr>
        <w:t>-</w:t>
      </w:r>
      <w:r w:rsidR="00F05CCA" w:rsidRPr="00960597">
        <w:rPr>
          <w:rFonts w:ascii="Book Antiqua" w:hAnsi="Book Antiqua" w:cs="Times New Roman"/>
        </w:rPr>
        <w:t>stage malignant disease (and also in some metastatic cancer</w:t>
      </w:r>
      <w:r w:rsidR="00167CB8" w:rsidRPr="00960597">
        <w:rPr>
          <w:rFonts w:ascii="Book Antiqua" w:hAnsi="Book Antiqua" w:cs="Times New Roman"/>
        </w:rPr>
        <w:t>s</w:t>
      </w:r>
      <w:r w:rsidR="00F05CCA" w:rsidRPr="00960597">
        <w:rPr>
          <w:rFonts w:ascii="Book Antiqua" w:hAnsi="Book Antiqua" w:cs="Times New Roman"/>
        </w:rPr>
        <w:t xml:space="preserve">), </w:t>
      </w:r>
      <w:proofErr w:type="spellStart"/>
      <w:r w:rsidR="00F05CCA" w:rsidRPr="00960597">
        <w:rPr>
          <w:rFonts w:ascii="Book Antiqua" w:hAnsi="Book Antiqua" w:cs="Times New Roman"/>
        </w:rPr>
        <w:t>ctDNA</w:t>
      </w:r>
      <w:proofErr w:type="spellEnd"/>
      <w:r w:rsidR="00F05CCA" w:rsidRPr="00960597">
        <w:rPr>
          <w:rFonts w:ascii="Book Antiqua" w:hAnsi="Book Antiqua" w:cs="Times New Roman"/>
        </w:rPr>
        <w:t xml:space="preserve"> may </w:t>
      </w:r>
      <w:r w:rsidR="00167CB8" w:rsidRPr="00960597">
        <w:rPr>
          <w:rFonts w:ascii="Book Antiqua" w:hAnsi="Book Antiqua" w:cs="Times New Roman"/>
        </w:rPr>
        <w:t xml:space="preserve">be </w:t>
      </w:r>
      <w:r w:rsidR="00F05CCA" w:rsidRPr="00960597">
        <w:rPr>
          <w:rFonts w:ascii="Book Antiqua" w:hAnsi="Book Antiqua" w:cs="Times New Roman"/>
        </w:rPr>
        <w:t xml:space="preserve">extremely rare in total </w:t>
      </w:r>
      <w:proofErr w:type="spellStart"/>
      <w:r w:rsidR="00F05CCA" w:rsidRPr="00960597">
        <w:rPr>
          <w:rFonts w:ascii="Book Antiqua" w:hAnsi="Book Antiqua" w:cs="Times New Roman"/>
        </w:rPr>
        <w:t>cfDNA</w:t>
      </w:r>
      <w:proofErr w:type="spellEnd"/>
      <w:r w:rsidR="00F05CCA" w:rsidRPr="00960597">
        <w:rPr>
          <w:rFonts w:ascii="Book Antiqua" w:hAnsi="Book Antiqua" w:cs="Times New Roman"/>
        </w:rPr>
        <w:t xml:space="preserve"> </w:t>
      </w:r>
      <w:r w:rsidR="00C067B2" w:rsidRPr="00960597">
        <w:rPr>
          <w:rFonts w:ascii="Book Antiqua" w:hAnsi="Book Antiqua" w:cs="Times New Roman"/>
        </w:rPr>
        <w:t>(0.0</w:t>
      </w:r>
      <w:r w:rsidR="00F05CCA" w:rsidRPr="00960597">
        <w:rPr>
          <w:rFonts w:ascii="Book Antiqua" w:hAnsi="Book Antiqua" w:cs="Times New Roman"/>
        </w:rPr>
        <w:t xml:space="preserve">1% or </w:t>
      </w:r>
      <w:r w:rsidR="00167CB8" w:rsidRPr="00960597">
        <w:rPr>
          <w:rFonts w:ascii="Book Antiqua" w:hAnsi="Book Antiqua" w:cs="Times New Roman"/>
        </w:rPr>
        <w:t>less</w:t>
      </w:r>
      <w:proofErr w:type="gramStart"/>
      <w:r w:rsidR="00F05CCA" w:rsidRPr="00960597">
        <w:rPr>
          <w:rFonts w:ascii="Book Antiqua" w:hAnsi="Book Antiqua" w:cs="Times New Roman"/>
        </w:rPr>
        <w:t>)</w:t>
      </w:r>
      <w:r w:rsidR="008B2510" w:rsidRPr="00960597">
        <w:rPr>
          <w:rFonts w:ascii="Book Antiqua" w:hAnsi="Book Antiqua" w:cs="Times New Roman"/>
          <w:vertAlign w:val="superscript"/>
        </w:rPr>
        <w:t>[</w:t>
      </w:r>
      <w:proofErr w:type="gramEnd"/>
      <w:r w:rsidR="00960597" w:rsidRPr="00960597">
        <w:rPr>
          <w:rFonts w:ascii="Book Antiqua" w:eastAsia="宋体" w:hAnsi="Book Antiqua" w:cs="Times New Roman" w:hint="eastAsia"/>
          <w:vertAlign w:val="superscript"/>
          <w:lang w:eastAsia="zh-CN"/>
        </w:rPr>
        <w:t>2</w:t>
      </w:r>
      <w:r w:rsidR="008B2510" w:rsidRPr="00960597">
        <w:rPr>
          <w:rFonts w:ascii="Book Antiqua" w:hAnsi="Book Antiqua" w:cs="Times New Roman"/>
          <w:vertAlign w:val="superscript"/>
        </w:rPr>
        <w:t>3,</w:t>
      </w:r>
      <w:r w:rsidR="00B177D1" w:rsidRPr="00960597">
        <w:rPr>
          <w:rFonts w:ascii="Book Antiqua" w:hAnsi="Book Antiqua" w:cs="Times New Roman"/>
          <w:vertAlign w:val="superscript"/>
        </w:rPr>
        <w:t>2</w:t>
      </w:r>
      <w:r w:rsidR="00960597" w:rsidRPr="00960597">
        <w:rPr>
          <w:rFonts w:ascii="Book Antiqua" w:eastAsia="宋体" w:hAnsi="Book Antiqua" w:cs="Times New Roman" w:hint="eastAsia"/>
          <w:vertAlign w:val="superscript"/>
          <w:lang w:eastAsia="zh-CN"/>
        </w:rPr>
        <w:t>5</w:t>
      </w:r>
      <w:r w:rsidR="00B177D1" w:rsidRPr="00960597">
        <w:rPr>
          <w:rFonts w:ascii="Book Antiqua" w:hAnsi="Book Antiqua" w:cs="Times New Roman"/>
          <w:vertAlign w:val="superscript"/>
        </w:rPr>
        <w:t>,</w:t>
      </w:r>
      <w:r w:rsidR="00960597" w:rsidRPr="00960597">
        <w:rPr>
          <w:rFonts w:ascii="Book Antiqua" w:eastAsia="宋体" w:hAnsi="Book Antiqua" w:cs="Times New Roman" w:hint="eastAsia"/>
          <w:vertAlign w:val="superscript"/>
          <w:lang w:eastAsia="zh-CN"/>
        </w:rPr>
        <w:t>39</w:t>
      </w:r>
      <w:r w:rsidR="008B2510" w:rsidRPr="00960597">
        <w:rPr>
          <w:rFonts w:ascii="Book Antiqua" w:hAnsi="Book Antiqua" w:cs="Times New Roman"/>
          <w:vertAlign w:val="superscript"/>
        </w:rPr>
        <w:t>]</w:t>
      </w:r>
      <w:r w:rsidR="00F05CCA" w:rsidRPr="00960597">
        <w:rPr>
          <w:rFonts w:ascii="Book Antiqua" w:hAnsi="Book Antiqua" w:cs="Times New Roman"/>
        </w:rPr>
        <w:t>.</w:t>
      </w:r>
      <w:r w:rsidRPr="00960597">
        <w:rPr>
          <w:rFonts w:ascii="Book Antiqua" w:hAnsi="Book Antiqua" w:cs="Times New Roman"/>
        </w:rPr>
        <w:t xml:space="preserve"> </w:t>
      </w:r>
      <w:r w:rsidR="005C7810" w:rsidRPr="00960597">
        <w:rPr>
          <w:rFonts w:ascii="Book Antiqua" w:hAnsi="Book Antiqua" w:cs="Times New Roman"/>
        </w:rPr>
        <w:t xml:space="preserve">Although </w:t>
      </w:r>
      <w:r w:rsidR="00167CB8" w:rsidRPr="00960597">
        <w:rPr>
          <w:rFonts w:ascii="Book Antiqua" w:hAnsi="Book Antiqua" w:cs="Times New Roman"/>
        </w:rPr>
        <w:t>many analyses</w:t>
      </w:r>
      <w:r w:rsidR="00B37807" w:rsidRPr="00960597">
        <w:rPr>
          <w:rFonts w:ascii="Book Antiqua" w:hAnsi="Book Antiqua" w:cs="Times New Roman"/>
        </w:rPr>
        <w:t xml:space="preserve"> of </w:t>
      </w:r>
      <w:proofErr w:type="spellStart"/>
      <w:r w:rsidR="00B37807" w:rsidRPr="00960597">
        <w:rPr>
          <w:rFonts w:ascii="Book Antiqua" w:hAnsi="Book Antiqua" w:cs="Times New Roman"/>
        </w:rPr>
        <w:t>ctDNA</w:t>
      </w:r>
      <w:proofErr w:type="spellEnd"/>
      <w:r w:rsidR="005C7810" w:rsidRPr="00960597">
        <w:rPr>
          <w:rFonts w:ascii="Book Antiqua" w:hAnsi="Book Antiqua" w:cs="Times New Roman"/>
        </w:rPr>
        <w:t xml:space="preserve"> have been reported in </w:t>
      </w:r>
      <w:r w:rsidR="00B37807" w:rsidRPr="00960597">
        <w:rPr>
          <w:rFonts w:ascii="Book Antiqua" w:hAnsi="Book Antiqua" w:cs="Times New Roman"/>
        </w:rPr>
        <w:t>various cancer types, the vast majority</w:t>
      </w:r>
      <w:r w:rsidR="007949F3" w:rsidRPr="00960597">
        <w:rPr>
          <w:rFonts w:ascii="Book Antiqua" w:hAnsi="Book Antiqua" w:cs="Times New Roman"/>
        </w:rPr>
        <w:t xml:space="preserve"> of </w:t>
      </w:r>
      <w:r w:rsidR="00167CB8" w:rsidRPr="00960597">
        <w:rPr>
          <w:rFonts w:ascii="Book Antiqua" w:hAnsi="Book Antiqua" w:cs="Times New Roman"/>
        </w:rPr>
        <w:t xml:space="preserve">those </w:t>
      </w:r>
      <w:r w:rsidR="007949F3" w:rsidRPr="00960597">
        <w:rPr>
          <w:rFonts w:ascii="Book Antiqua" w:hAnsi="Book Antiqua" w:cs="Times New Roman"/>
        </w:rPr>
        <w:t>studies</w:t>
      </w:r>
      <w:r w:rsidR="00B37807" w:rsidRPr="00960597">
        <w:rPr>
          <w:rFonts w:ascii="Book Antiqua" w:hAnsi="Book Antiqua" w:cs="Times New Roman"/>
        </w:rPr>
        <w:t xml:space="preserve"> were </w:t>
      </w:r>
      <w:r w:rsidR="00167CB8" w:rsidRPr="00960597">
        <w:rPr>
          <w:rFonts w:ascii="Book Antiqua" w:hAnsi="Book Antiqua" w:cs="Times New Roman"/>
        </w:rPr>
        <w:t xml:space="preserve">analyses </w:t>
      </w:r>
      <w:r w:rsidR="00B37807" w:rsidRPr="00960597">
        <w:rPr>
          <w:rFonts w:ascii="Book Antiqua" w:hAnsi="Book Antiqua" w:cs="Times New Roman"/>
        </w:rPr>
        <w:t>of advanced</w:t>
      </w:r>
      <w:r w:rsidR="001052BD" w:rsidRPr="00960597">
        <w:rPr>
          <w:rFonts w:ascii="Book Antiqua" w:hAnsi="Book Antiqua" w:cs="Times New Roman"/>
        </w:rPr>
        <w:t>-stage</w:t>
      </w:r>
      <w:r w:rsidR="00B37807" w:rsidRPr="00960597">
        <w:rPr>
          <w:rFonts w:ascii="Book Antiqua" w:hAnsi="Book Antiqua" w:cs="Times New Roman"/>
        </w:rPr>
        <w:t xml:space="preserve"> cancer patients, </w:t>
      </w:r>
      <w:r w:rsidR="00E709E6" w:rsidRPr="00960597">
        <w:rPr>
          <w:rFonts w:ascii="Book Antiqua" w:hAnsi="Book Antiqua" w:cs="Times New Roman"/>
        </w:rPr>
        <w:t xml:space="preserve">with </w:t>
      </w:r>
      <w:r w:rsidR="001A73A1" w:rsidRPr="00960597">
        <w:rPr>
          <w:rFonts w:ascii="Book Antiqua" w:hAnsi="Book Antiqua" w:cs="Times New Roman"/>
        </w:rPr>
        <w:t xml:space="preserve">metastasis or high tumor burden, and the </w:t>
      </w:r>
      <w:r w:rsidR="00C12BF2" w:rsidRPr="00960597">
        <w:rPr>
          <w:rFonts w:ascii="Book Antiqua" w:hAnsi="Book Antiqua" w:cs="Times New Roman"/>
        </w:rPr>
        <w:t xml:space="preserve">utility </w:t>
      </w:r>
      <w:r w:rsidR="00B83BC6" w:rsidRPr="00960597">
        <w:rPr>
          <w:rFonts w:ascii="Book Antiqua" w:hAnsi="Book Antiqua" w:cs="Times New Roman"/>
        </w:rPr>
        <w:t xml:space="preserve">of detecting </w:t>
      </w:r>
      <w:proofErr w:type="spellStart"/>
      <w:r w:rsidR="00B83BC6" w:rsidRPr="00960597">
        <w:rPr>
          <w:rFonts w:ascii="Book Antiqua" w:hAnsi="Book Antiqua" w:cs="Times New Roman"/>
        </w:rPr>
        <w:t>ctDNA</w:t>
      </w:r>
      <w:proofErr w:type="spellEnd"/>
      <w:r w:rsidR="00B83BC6" w:rsidRPr="00960597">
        <w:rPr>
          <w:rFonts w:ascii="Book Antiqua" w:hAnsi="Book Antiqua" w:cs="Times New Roman"/>
        </w:rPr>
        <w:t xml:space="preserve"> in patients with early</w:t>
      </w:r>
      <w:r w:rsidR="00167CB8" w:rsidRPr="00960597">
        <w:rPr>
          <w:rFonts w:ascii="Book Antiqua" w:hAnsi="Book Antiqua" w:cs="Times New Roman"/>
        </w:rPr>
        <w:t>-</w:t>
      </w:r>
      <w:r w:rsidR="00B83BC6" w:rsidRPr="00960597">
        <w:rPr>
          <w:rFonts w:ascii="Book Antiqua" w:hAnsi="Book Antiqua" w:cs="Times New Roman"/>
        </w:rPr>
        <w:t xml:space="preserve">stage </w:t>
      </w:r>
      <w:r w:rsidR="00C12BF2" w:rsidRPr="00960597">
        <w:rPr>
          <w:rFonts w:ascii="Book Antiqua" w:hAnsi="Book Antiqua" w:cs="Times New Roman"/>
        </w:rPr>
        <w:t xml:space="preserve">lesions </w:t>
      </w:r>
      <w:r w:rsidR="00B83BC6" w:rsidRPr="00960597">
        <w:rPr>
          <w:rFonts w:ascii="Book Antiqua" w:hAnsi="Book Antiqua" w:cs="Times New Roman"/>
        </w:rPr>
        <w:t>has</w:t>
      </w:r>
      <w:r w:rsidR="00B618A0" w:rsidRPr="00960597">
        <w:rPr>
          <w:rFonts w:ascii="Book Antiqua" w:hAnsi="Book Antiqua" w:cs="Times New Roman"/>
        </w:rPr>
        <w:t xml:space="preserve"> been</w:t>
      </w:r>
      <w:r w:rsidR="00B83BC6" w:rsidRPr="00960597">
        <w:rPr>
          <w:rFonts w:ascii="Book Antiqua" w:hAnsi="Book Antiqua" w:cs="Times New Roman"/>
        </w:rPr>
        <w:t xml:space="preserve"> poorly investigated</w:t>
      </w:r>
      <w:r w:rsidR="00B177D1" w:rsidRPr="00960597">
        <w:rPr>
          <w:rFonts w:ascii="Book Antiqua" w:hAnsi="Book Antiqua" w:cs="Times New Roman"/>
          <w:vertAlign w:val="superscript"/>
        </w:rPr>
        <w:t>[1</w:t>
      </w:r>
      <w:r w:rsidR="00960597" w:rsidRPr="00960597">
        <w:rPr>
          <w:rFonts w:ascii="Book Antiqua" w:eastAsia="宋体" w:hAnsi="Book Antiqua" w:cs="Times New Roman" w:hint="eastAsia"/>
          <w:vertAlign w:val="superscript"/>
          <w:lang w:eastAsia="zh-CN"/>
        </w:rPr>
        <w:t>4</w:t>
      </w:r>
      <w:r w:rsidR="00E57724" w:rsidRPr="00960597">
        <w:rPr>
          <w:rFonts w:ascii="Book Antiqua" w:hAnsi="Book Antiqua" w:cs="Times New Roman"/>
          <w:vertAlign w:val="superscript"/>
        </w:rPr>
        <w:t>,</w:t>
      </w:r>
      <w:r w:rsidR="009D2C5C" w:rsidRPr="00960597">
        <w:rPr>
          <w:rFonts w:ascii="Book Antiqua" w:hAnsi="Book Antiqua" w:cs="Times New Roman"/>
          <w:vertAlign w:val="superscript"/>
        </w:rPr>
        <w:t>2</w:t>
      </w:r>
      <w:r w:rsidR="00960597" w:rsidRPr="00960597">
        <w:rPr>
          <w:rFonts w:ascii="Book Antiqua" w:eastAsia="宋体" w:hAnsi="Book Antiqua" w:cs="Times New Roman" w:hint="eastAsia"/>
          <w:vertAlign w:val="superscript"/>
          <w:lang w:eastAsia="zh-CN"/>
        </w:rPr>
        <w:t>5</w:t>
      </w:r>
      <w:r w:rsidR="009D2C5C" w:rsidRPr="00960597">
        <w:rPr>
          <w:rFonts w:ascii="Book Antiqua" w:hAnsi="Book Antiqua" w:cs="Times New Roman"/>
          <w:vertAlign w:val="superscript"/>
        </w:rPr>
        <w:t>,</w:t>
      </w:r>
      <w:r w:rsidR="00A51503" w:rsidRPr="00960597">
        <w:rPr>
          <w:rFonts w:ascii="Book Antiqua" w:hAnsi="Book Antiqua" w:cs="Times New Roman"/>
          <w:vertAlign w:val="superscript"/>
        </w:rPr>
        <w:t>4</w:t>
      </w:r>
      <w:r w:rsidR="00960597" w:rsidRPr="00960597">
        <w:rPr>
          <w:rFonts w:ascii="Book Antiqua" w:eastAsia="宋体" w:hAnsi="Book Antiqua" w:cs="Times New Roman" w:hint="eastAsia"/>
          <w:vertAlign w:val="superscript"/>
          <w:lang w:eastAsia="zh-CN"/>
        </w:rPr>
        <w:t>2</w:t>
      </w:r>
      <w:r w:rsidR="00B177D1" w:rsidRPr="00960597">
        <w:rPr>
          <w:rFonts w:ascii="Book Antiqua" w:hAnsi="Book Antiqua" w:cs="Times New Roman"/>
          <w:vertAlign w:val="superscript"/>
        </w:rPr>
        <w:t>]</w:t>
      </w:r>
      <w:r w:rsidR="00B83BC6" w:rsidRPr="00960597">
        <w:rPr>
          <w:rFonts w:ascii="Book Antiqua" w:hAnsi="Book Antiqua" w:cs="Times New Roman"/>
        </w:rPr>
        <w:t>.</w:t>
      </w:r>
      <w:r w:rsidRPr="00960597">
        <w:rPr>
          <w:rFonts w:ascii="Book Antiqua" w:hAnsi="Book Antiqua" w:cs="Times New Roman"/>
        </w:rPr>
        <w:t xml:space="preserve"> </w:t>
      </w:r>
    </w:p>
    <w:p w14:paraId="70282B32" w14:textId="506539C9" w:rsidR="00D974ED" w:rsidRPr="00960597" w:rsidRDefault="00613BD4" w:rsidP="00364C7B">
      <w:pPr>
        <w:adjustRightInd w:val="0"/>
        <w:snapToGrid w:val="0"/>
        <w:spacing w:line="360" w:lineRule="auto"/>
        <w:rPr>
          <w:rFonts w:ascii="Book Antiqua" w:hAnsi="Book Antiqua" w:cs="Times New Roman"/>
        </w:rPr>
      </w:pPr>
      <w:r w:rsidRPr="00960597">
        <w:rPr>
          <w:rFonts w:ascii="Book Antiqua" w:hAnsi="Book Antiqua" w:cs="Times New Roman"/>
        </w:rPr>
        <w:t xml:space="preserve"> </w:t>
      </w:r>
      <w:r w:rsidR="003C3809" w:rsidRPr="00960597">
        <w:rPr>
          <w:rFonts w:ascii="Book Antiqua" w:hAnsi="Book Antiqua" w:cs="Times New Roman"/>
        </w:rPr>
        <w:t>A multicenter study of liquid biopsies in 846 patients with 15 cancer types</w:t>
      </w:r>
      <w:r w:rsidR="00D8556C" w:rsidRPr="00960597">
        <w:rPr>
          <w:rFonts w:ascii="Book Antiqua" w:hAnsi="Book Antiqua" w:cs="Times New Roman"/>
        </w:rPr>
        <w:t xml:space="preserve"> (</w:t>
      </w:r>
      <w:r w:rsidR="00C26089" w:rsidRPr="00960597">
        <w:rPr>
          <w:rFonts w:ascii="Book Antiqua" w:hAnsi="Book Antiqua" w:cs="Times New Roman"/>
        </w:rPr>
        <w:t>including PDAC</w:t>
      </w:r>
      <w:r w:rsidR="00D8556C" w:rsidRPr="00960597">
        <w:rPr>
          <w:rFonts w:ascii="Book Antiqua" w:hAnsi="Book Antiqua" w:cs="Times New Roman"/>
        </w:rPr>
        <w:t>)</w:t>
      </w:r>
      <w:r w:rsidR="00C26089" w:rsidRPr="00960597">
        <w:rPr>
          <w:rFonts w:ascii="Book Antiqua" w:hAnsi="Book Antiqua" w:cs="Times New Roman"/>
        </w:rPr>
        <w:t>,</w:t>
      </w:r>
      <w:r w:rsidR="003C3809" w:rsidRPr="00960597">
        <w:rPr>
          <w:rFonts w:ascii="Book Antiqua" w:hAnsi="Book Antiqua" w:cs="Times New Roman"/>
        </w:rPr>
        <w:t xml:space="preserve"> </w:t>
      </w:r>
      <w:r w:rsidR="00133150" w:rsidRPr="00960597">
        <w:rPr>
          <w:rFonts w:ascii="Book Antiqua" w:hAnsi="Book Antiqua" w:cs="Times New Roman"/>
        </w:rPr>
        <w:t>using digital technologies and ~5 mL plasma</w:t>
      </w:r>
      <w:r w:rsidR="001D606B" w:rsidRPr="00960597">
        <w:rPr>
          <w:rFonts w:ascii="Book Antiqua" w:hAnsi="Book Antiqua" w:cs="Times New Roman"/>
        </w:rPr>
        <w:t xml:space="preserve">, reported a detection rate of </w:t>
      </w:r>
      <w:proofErr w:type="spellStart"/>
      <w:r w:rsidR="001D606B" w:rsidRPr="00960597">
        <w:rPr>
          <w:rFonts w:ascii="Book Antiqua" w:hAnsi="Book Antiqua" w:cs="Times New Roman"/>
        </w:rPr>
        <w:t>ctDNA</w:t>
      </w:r>
      <w:proofErr w:type="spellEnd"/>
      <w:r w:rsidR="003C3809" w:rsidRPr="00960597">
        <w:rPr>
          <w:rFonts w:ascii="Book Antiqua" w:hAnsi="Book Antiqua" w:cs="Times New Roman"/>
        </w:rPr>
        <w:t xml:space="preserve"> </w:t>
      </w:r>
      <w:r w:rsidR="001D606B" w:rsidRPr="00960597">
        <w:rPr>
          <w:rFonts w:ascii="Book Antiqua" w:hAnsi="Book Antiqua" w:cs="Times New Roman"/>
        </w:rPr>
        <w:t xml:space="preserve">of </w:t>
      </w:r>
      <w:r w:rsidR="003C3809" w:rsidRPr="00960597">
        <w:rPr>
          <w:rFonts w:ascii="Book Antiqua" w:hAnsi="Book Antiqua" w:cs="Times New Roman"/>
        </w:rPr>
        <w:t xml:space="preserve">80% </w:t>
      </w:r>
      <w:r w:rsidR="00133150" w:rsidRPr="00960597">
        <w:rPr>
          <w:rFonts w:ascii="Book Antiqua" w:hAnsi="Book Antiqua" w:cs="Times New Roman"/>
        </w:rPr>
        <w:t xml:space="preserve">in patients with advanced cancer, </w:t>
      </w:r>
      <w:r w:rsidR="001D606B" w:rsidRPr="00960597">
        <w:rPr>
          <w:rFonts w:ascii="Book Antiqua" w:hAnsi="Book Antiqua" w:cs="Times New Roman"/>
        </w:rPr>
        <w:t xml:space="preserve">but </w:t>
      </w:r>
      <w:r w:rsidR="00133150" w:rsidRPr="00960597">
        <w:rPr>
          <w:rFonts w:ascii="Book Antiqua" w:hAnsi="Book Antiqua" w:cs="Times New Roman"/>
        </w:rPr>
        <w:t xml:space="preserve">only 47% in </w:t>
      </w:r>
      <w:r w:rsidR="006B5EB5" w:rsidRPr="00960597">
        <w:rPr>
          <w:rFonts w:ascii="Book Antiqua" w:hAnsi="Book Antiqua" w:cs="Times New Roman"/>
        </w:rPr>
        <w:t xml:space="preserve">cases of localized </w:t>
      </w:r>
      <w:proofErr w:type="gramStart"/>
      <w:r w:rsidR="006B5EB5" w:rsidRPr="00960597">
        <w:rPr>
          <w:rFonts w:ascii="Book Antiqua" w:hAnsi="Book Antiqua" w:cs="Times New Roman"/>
        </w:rPr>
        <w:t>cancer</w:t>
      </w:r>
      <w:r w:rsidR="00133150" w:rsidRPr="00960597">
        <w:rPr>
          <w:rFonts w:ascii="Book Antiqua" w:hAnsi="Book Antiqua" w:cs="Times New Roman"/>
          <w:vertAlign w:val="superscript"/>
        </w:rPr>
        <w:t>[</w:t>
      </w:r>
      <w:proofErr w:type="gramEnd"/>
      <w:r w:rsidR="00B177D1" w:rsidRPr="00960597">
        <w:rPr>
          <w:rFonts w:ascii="Book Antiqua" w:hAnsi="Book Antiqua" w:cs="Times New Roman"/>
          <w:vertAlign w:val="superscript"/>
        </w:rPr>
        <w:t>1</w:t>
      </w:r>
      <w:r w:rsidR="00960597" w:rsidRPr="00960597">
        <w:rPr>
          <w:rFonts w:ascii="Book Antiqua" w:eastAsia="宋体" w:hAnsi="Book Antiqua" w:cs="Times New Roman" w:hint="eastAsia"/>
          <w:vertAlign w:val="superscript"/>
          <w:lang w:eastAsia="zh-CN"/>
        </w:rPr>
        <w:t>2</w:t>
      </w:r>
      <w:r w:rsidR="00133150" w:rsidRPr="00960597">
        <w:rPr>
          <w:rFonts w:ascii="Book Antiqua" w:hAnsi="Book Antiqua" w:cs="Times New Roman"/>
          <w:vertAlign w:val="superscript"/>
        </w:rPr>
        <w:t>]</w:t>
      </w:r>
      <w:r w:rsidR="00133150" w:rsidRPr="00960597">
        <w:rPr>
          <w:rFonts w:ascii="Book Antiqua" w:hAnsi="Book Antiqua" w:cs="Times New Roman"/>
        </w:rPr>
        <w:t>.</w:t>
      </w:r>
      <w:r w:rsidRPr="00960597">
        <w:rPr>
          <w:rFonts w:ascii="Book Antiqua" w:hAnsi="Book Antiqua" w:cs="Times New Roman"/>
        </w:rPr>
        <w:t xml:space="preserve"> </w:t>
      </w:r>
      <w:r w:rsidR="00F63213" w:rsidRPr="00960597">
        <w:rPr>
          <w:rFonts w:ascii="Book Antiqua" w:hAnsi="Book Antiqua" w:cs="Times New Roman"/>
        </w:rPr>
        <w:t xml:space="preserve">This </w:t>
      </w:r>
      <w:r w:rsidR="00133150" w:rsidRPr="00960597">
        <w:rPr>
          <w:rFonts w:ascii="Book Antiqua" w:hAnsi="Book Antiqua" w:cs="Times New Roman"/>
        </w:rPr>
        <w:t xml:space="preserve">finding </w:t>
      </w:r>
      <w:r w:rsidR="002B439F" w:rsidRPr="00960597">
        <w:rPr>
          <w:rFonts w:ascii="Book Antiqua" w:hAnsi="Book Antiqua" w:cs="Times New Roman"/>
        </w:rPr>
        <w:t>implie</w:t>
      </w:r>
      <w:r w:rsidR="00F63213" w:rsidRPr="00960597">
        <w:rPr>
          <w:rFonts w:ascii="Book Antiqua" w:hAnsi="Book Antiqua" w:cs="Times New Roman"/>
        </w:rPr>
        <w:t xml:space="preserve">s that current technologies </w:t>
      </w:r>
      <w:r w:rsidR="00531D0A" w:rsidRPr="00960597">
        <w:rPr>
          <w:rFonts w:ascii="Book Antiqua" w:hAnsi="Book Antiqua" w:cs="Times New Roman"/>
        </w:rPr>
        <w:t xml:space="preserve">for </w:t>
      </w:r>
      <w:proofErr w:type="spellStart"/>
      <w:r w:rsidR="005D7EC8" w:rsidRPr="00960597">
        <w:rPr>
          <w:rFonts w:ascii="Book Antiqua" w:hAnsi="Book Antiqua" w:cs="Times New Roman"/>
        </w:rPr>
        <w:t>ctDNA</w:t>
      </w:r>
      <w:proofErr w:type="spellEnd"/>
      <w:r w:rsidR="005D7EC8" w:rsidRPr="00960597">
        <w:rPr>
          <w:rFonts w:ascii="Book Antiqua" w:hAnsi="Book Antiqua" w:cs="Times New Roman"/>
        </w:rPr>
        <w:t xml:space="preserve"> analysis </w:t>
      </w:r>
      <w:r w:rsidR="003627AD" w:rsidRPr="00960597">
        <w:rPr>
          <w:rFonts w:ascii="Book Antiqua" w:hAnsi="Book Antiqua" w:cs="Times New Roman"/>
        </w:rPr>
        <w:t>are</w:t>
      </w:r>
      <w:r w:rsidR="00145DA2" w:rsidRPr="00960597">
        <w:rPr>
          <w:rFonts w:ascii="Book Antiqua" w:hAnsi="Book Antiqua" w:cs="Times New Roman"/>
        </w:rPr>
        <w:t xml:space="preserve"> still</w:t>
      </w:r>
      <w:r w:rsidR="005D7EC8" w:rsidRPr="00960597">
        <w:rPr>
          <w:rFonts w:ascii="Book Antiqua" w:hAnsi="Book Antiqua" w:cs="Times New Roman"/>
        </w:rPr>
        <w:t xml:space="preserve"> insufficient</w:t>
      </w:r>
      <w:r w:rsidR="001D606B" w:rsidRPr="00960597">
        <w:rPr>
          <w:rFonts w:ascii="Book Antiqua" w:hAnsi="Book Antiqua" w:cs="Times New Roman"/>
        </w:rPr>
        <w:t>ly sensitive</w:t>
      </w:r>
      <w:r w:rsidR="005D7EC8" w:rsidRPr="00960597">
        <w:rPr>
          <w:rFonts w:ascii="Book Antiqua" w:hAnsi="Book Antiqua" w:cs="Times New Roman"/>
        </w:rPr>
        <w:t xml:space="preserve"> f</w:t>
      </w:r>
      <w:r w:rsidR="00531D0A" w:rsidRPr="00960597">
        <w:rPr>
          <w:rFonts w:ascii="Book Antiqua" w:hAnsi="Book Antiqua" w:cs="Times New Roman"/>
        </w:rPr>
        <w:t>o</w:t>
      </w:r>
      <w:r w:rsidR="005D7EC8" w:rsidRPr="00960597">
        <w:rPr>
          <w:rFonts w:ascii="Book Antiqua" w:hAnsi="Book Antiqua" w:cs="Times New Roman"/>
        </w:rPr>
        <w:t>r reliable</w:t>
      </w:r>
      <w:r w:rsidR="00531D0A" w:rsidRPr="00960597">
        <w:rPr>
          <w:rFonts w:ascii="Book Antiqua" w:hAnsi="Book Antiqua" w:cs="Times New Roman"/>
        </w:rPr>
        <w:t xml:space="preserve"> detect</w:t>
      </w:r>
      <w:r w:rsidR="005D7EC8" w:rsidRPr="00960597">
        <w:rPr>
          <w:rFonts w:ascii="Book Antiqua" w:hAnsi="Book Antiqua" w:cs="Times New Roman"/>
        </w:rPr>
        <w:t>ion of</w:t>
      </w:r>
      <w:r w:rsidR="00DB771A" w:rsidRPr="00960597">
        <w:rPr>
          <w:rFonts w:ascii="Book Antiqua" w:hAnsi="Book Antiqua" w:cs="Times New Roman"/>
        </w:rPr>
        <w:t xml:space="preserve"> early</w:t>
      </w:r>
      <w:r w:rsidR="001D606B" w:rsidRPr="00960597">
        <w:rPr>
          <w:rFonts w:ascii="Book Antiqua" w:hAnsi="Book Antiqua" w:cs="Times New Roman"/>
        </w:rPr>
        <w:t>-</w:t>
      </w:r>
      <w:r w:rsidR="00DB771A" w:rsidRPr="00960597">
        <w:rPr>
          <w:rFonts w:ascii="Book Antiqua" w:hAnsi="Book Antiqua" w:cs="Times New Roman"/>
        </w:rPr>
        <w:t>stage</w:t>
      </w:r>
      <w:r w:rsidR="00531D0A" w:rsidRPr="00960597">
        <w:rPr>
          <w:rFonts w:ascii="Book Antiqua" w:hAnsi="Book Antiqua" w:cs="Times New Roman"/>
        </w:rPr>
        <w:t xml:space="preserve"> cancer</w:t>
      </w:r>
      <w:r w:rsidR="00DB771A" w:rsidRPr="00960597">
        <w:rPr>
          <w:rFonts w:ascii="Book Antiqua" w:hAnsi="Book Antiqua" w:cs="Times New Roman"/>
        </w:rPr>
        <w:t>s</w:t>
      </w:r>
      <w:r w:rsidR="00531D0A" w:rsidRPr="00960597">
        <w:rPr>
          <w:rFonts w:ascii="Book Antiqua" w:hAnsi="Book Antiqua" w:cs="Times New Roman"/>
        </w:rPr>
        <w:t>.</w:t>
      </w:r>
      <w:r w:rsidRPr="00960597">
        <w:rPr>
          <w:rFonts w:ascii="Book Antiqua" w:hAnsi="Book Antiqua" w:cs="Times New Roman"/>
        </w:rPr>
        <w:t xml:space="preserve"> </w:t>
      </w:r>
      <w:r w:rsidR="00132DD5" w:rsidRPr="00960597">
        <w:rPr>
          <w:rFonts w:ascii="Book Antiqua" w:hAnsi="Book Antiqua" w:cs="Times New Roman"/>
        </w:rPr>
        <w:t xml:space="preserve">Novel </w:t>
      </w:r>
      <w:r w:rsidR="001D606B" w:rsidRPr="00960597">
        <w:rPr>
          <w:rFonts w:ascii="Book Antiqua" w:hAnsi="Book Antiqua" w:cs="Times New Roman"/>
        </w:rPr>
        <w:t xml:space="preserve">detection </w:t>
      </w:r>
      <w:r w:rsidR="00132DD5" w:rsidRPr="00960597">
        <w:rPr>
          <w:rFonts w:ascii="Book Antiqua" w:hAnsi="Book Antiqua" w:cs="Times New Roman"/>
        </w:rPr>
        <w:t xml:space="preserve">methods with much higher </w:t>
      </w:r>
      <w:r w:rsidR="001D606B" w:rsidRPr="00960597">
        <w:rPr>
          <w:rFonts w:ascii="Book Antiqua" w:hAnsi="Book Antiqua" w:cs="Times New Roman"/>
        </w:rPr>
        <w:t xml:space="preserve">sensitivity </w:t>
      </w:r>
      <w:r w:rsidR="00132DD5" w:rsidRPr="00960597">
        <w:rPr>
          <w:rFonts w:ascii="Book Antiqua" w:hAnsi="Book Antiqua" w:cs="Times New Roman"/>
        </w:rPr>
        <w:t>are required.</w:t>
      </w:r>
      <w:r w:rsidRPr="00960597">
        <w:rPr>
          <w:rFonts w:ascii="Book Antiqua" w:hAnsi="Book Antiqua" w:cs="Times New Roman"/>
        </w:rPr>
        <w:t xml:space="preserve"> </w:t>
      </w:r>
      <w:r w:rsidR="00F10159" w:rsidRPr="00960597">
        <w:rPr>
          <w:rFonts w:ascii="Book Antiqua" w:hAnsi="Book Antiqua" w:cs="Times New Roman"/>
        </w:rPr>
        <w:t xml:space="preserve">The same </w:t>
      </w:r>
      <w:r w:rsidR="004F2547" w:rsidRPr="00960597">
        <w:rPr>
          <w:rFonts w:ascii="Book Antiqua" w:hAnsi="Book Antiqua" w:cs="Times New Roman"/>
        </w:rPr>
        <w:t>study</w:t>
      </w:r>
      <w:r w:rsidR="002B439F" w:rsidRPr="00960597">
        <w:rPr>
          <w:rFonts w:ascii="Book Antiqua" w:hAnsi="Book Antiqua" w:cs="Times New Roman"/>
        </w:rPr>
        <w:t xml:space="preserve"> </w:t>
      </w:r>
      <w:r w:rsidR="002B439F" w:rsidRPr="00960597">
        <w:rPr>
          <w:rFonts w:ascii="Book Antiqua" w:hAnsi="Book Antiqua" w:cs="Times New Roman"/>
        </w:rPr>
        <w:lastRenderedPageBreak/>
        <w:t>also demonstrated</w:t>
      </w:r>
      <w:r w:rsidR="00E31838" w:rsidRPr="00960597">
        <w:rPr>
          <w:rFonts w:ascii="Book Antiqua" w:hAnsi="Book Antiqua" w:cs="Times New Roman"/>
        </w:rPr>
        <w:t xml:space="preserve"> th</w:t>
      </w:r>
      <w:r w:rsidR="004F2547" w:rsidRPr="00960597">
        <w:rPr>
          <w:rFonts w:ascii="Book Antiqua" w:hAnsi="Book Antiqua" w:cs="Times New Roman"/>
        </w:rPr>
        <w:t xml:space="preserve">at detection rates </w:t>
      </w:r>
      <w:r w:rsidR="00F10159" w:rsidRPr="00960597">
        <w:rPr>
          <w:rFonts w:ascii="Book Antiqua" w:hAnsi="Book Antiqua" w:cs="Times New Roman"/>
        </w:rPr>
        <w:t xml:space="preserve">for </w:t>
      </w:r>
      <w:proofErr w:type="spellStart"/>
      <w:r w:rsidR="004F2547" w:rsidRPr="00960597">
        <w:rPr>
          <w:rFonts w:ascii="Book Antiqua" w:hAnsi="Book Antiqua" w:cs="Times New Roman"/>
        </w:rPr>
        <w:t>ctDNA</w:t>
      </w:r>
      <w:proofErr w:type="spellEnd"/>
      <w:r w:rsidR="004F2547" w:rsidRPr="00960597">
        <w:rPr>
          <w:rFonts w:ascii="Book Antiqua" w:hAnsi="Book Antiqua" w:cs="Times New Roman"/>
        </w:rPr>
        <w:t xml:space="preserve"> differ depending on the type of </w:t>
      </w:r>
      <w:proofErr w:type="gramStart"/>
      <w:r w:rsidR="004F2547" w:rsidRPr="00960597">
        <w:rPr>
          <w:rFonts w:ascii="Book Antiqua" w:hAnsi="Book Antiqua" w:cs="Times New Roman"/>
        </w:rPr>
        <w:t>cancer</w:t>
      </w:r>
      <w:r w:rsidR="00B177D1" w:rsidRPr="00960597">
        <w:rPr>
          <w:rFonts w:ascii="Book Antiqua" w:hAnsi="Book Antiqua" w:cs="Times New Roman"/>
          <w:vertAlign w:val="superscript"/>
        </w:rPr>
        <w:t>[</w:t>
      </w:r>
      <w:proofErr w:type="gramEnd"/>
      <w:r w:rsidR="00B177D1" w:rsidRPr="00960597">
        <w:rPr>
          <w:rFonts w:ascii="Book Antiqua" w:hAnsi="Book Antiqua" w:cs="Times New Roman"/>
          <w:vertAlign w:val="superscript"/>
        </w:rPr>
        <w:t>1</w:t>
      </w:r>
      <w:r w:rsidR="00960597" w:rsidRPr="00960597">
        <w:rPr>
          <w:rFonts w:ascii="Book Antiqua" w:eastAsia="宋体" w:hAnsi="Book Antiqua" w:cs="Times New Roman" w:hint="eastAsia"/>
          <w:vertAlign w:val="superscript"/>
          <w:lang w:eastAsia="zh-CN"/>
        </w:rPr>
        <w:t>2</w:t>
      </w:r>
      <w:r w:rsidR="008C0003" w:rsidRPr="00960597">
        <w:rPr>
          <w:rFonts w:ascii="Book Antiqua" w:hAnsi="Book Antiqua" w:cs="Times New Roman"/>
          <w:vertAlign w:val="superscript"/>
        </w:rPr>
        <w:t>]</w:t>
      </w:r>
      <w:r w:rsidR="004F2547" w:rsidRPr="00960597">
        <w:rPr>
          <w:rFonts w:ascii="Book Antiqua" w:hAnsi="Book Antiqua" w:cs="Times New Roman"/>
        </w:rPr>
        <w:t>.</w:t>
      </w:r>
      <w:r w:rsidRPr="00960597">
        <w:rPr>
          <w:rFonts w:ascii="Book Antiqua" w:hAnsi="Book Antiqua" w:cs="Times New Roman"/>
        </w:rPr>
        <w:t xml:space="preserve"> </w:t>
      </w:r>
      <w:r w:rsidR="001D606B" w:rsidRPr="00960597">
        <w:rPr>
          <w:rFonts w:ascii="Book Antiqua" w:hAnsi="Book Antiqua" w:cs="Times New Roman"/>
        </w:rPr>
        <w:t xml:space="preserve">The factors determining </w:t>
      </w:r>
      <w:proofErr w:type="spellStart"/>
      <w:r w:rsidR="001D606B" w:rsidRPr="00960597">
        <w:rPr>
          <w:rFonts w:ascii="Book Antiqua" w:hAnsi="Book Antiqua" w:cs="Times New Roman"/>
        </w:rPr>
        <w:t>ctDNA</w:t>
      </w:r>
      <w:proofErr w:type="spellEnd"/>
      <w:r w:rsidR="001D606B" w:rsidRPr="00960597">
        <w:rPr>
          <w:rFonts w:ascii="Book Antiqua" w:hAnsi="Book Antiqua" w:cs="Times New Roman"/>
        </w:rPr>
        <w:t xml:space="preserve"> levels</w:t>
      </w:r>
      <w:r w:rsidR="00DB771A" w:rsidRPr="00960597">
        <w:rPr>
          <w:rFonts w:ascii="Book Antiqua" w:hAnsi="Book Antiqua" w:cs="Times New Roman"/>
        </w:rPr>
        <w:t xml:space="preserve"> </w:t>
      </w:r>
      <w:r w:rsidR="00D8556C" w:rsidRPr="00960597">
        <w:rPr>
          <w:rFonts w:ascii="Book Antiqua" w:hAnsi="Book Antiqua" w:cs="Times New Roman"/>
        </w:rPr>
        <w:t xml:space="preserve">are still </w:t>
      </w:r>
      <w:r w:rsidR="00DB771A" w:rsidRPr="00960597">
        <w:rPr>
          <w:rFonts w:ascii="Book Antiqua" w:hAnsi="Book Antiqua" w:cs="Times New Roman"/>
        </w:rPr>
        <w:t xml:space="preserve">not completely understood, </w:t>
      </w:r>
      <w:r w:rsidR="001D606B" w:rsidRPr="00960597">
        <w:rPr>
          <w:rFonts w:ascii="Book Antiqua" w:hAnsi="Book Antiqua" w:cs="Times New Roman"/>
        </w:rPr>
        <w:t>but</w:t>
      </w:r>
      <w:r w:rsidR="00DB771A" w:rsidRPr="00960597">
        <w:rPr>
          <w:rFonts w:ascii="Book Antiqua" w:hAnsi="Book Antiqua" w:cs="Times New Roman"/>
        </w:rPr>
        <w:t xml:space="preserve"> may </w:t>
      </w:r>
      <w:r w:rsidR="001D606B" w:rsidRPr="00960597">
        <w:rPr>
          <w:rFonts w:ascii="Book Antiqua" w:hAnsi="Book Antiqua" w:cs="Times New Roman"/>
        </w:rPr>
        <w:t>include</w:t>
      </w:r>
      <w:r w:rsidR="00D974ED" w:rsidRPr="00960597">
        <w:rPr>
          <w:rFonts w:ascii="Book Antiqua" w:hAnsi="Book Antiqua" w:cs="Times New Roman"/>
        </w:rPr>
        <w:t xml:space="preserve"> tumor burden</w:t>
      </w:r>
      <w:r w:rsidR="00DB771A" w:rsidRPr="00960597">
        <w:rPr>
          <w:rFonts w:ascii="Book Antiqua" w:hAnsi="Book Antiqua" w:cs="Times New Roman"/>
        </w:rPr>
        <w:t xml:space="preserve"> and spatial proximity to </w:t>
      </w:r>
      <w:r w:rsidR="00F10159" w:rsidRPr="00960597">
        <w:rPr>
          <w:rFonts w:ascii="Book Antiqua" w:hAnsi="Book Antiqua" w:cs="Times New Roman"/>
        </w:rPr>
        <w:t xml:space="preserve">the </w:t>
      </w:r>
      <w:r w:rsidR="00DB771A" w:rsidRPr="00960597">
        <w:rPr>
          <w:rFonts w:ascii="Book Antiqua" w:hAnsi="Book Antiqua" w:cs="Times New Roman"/>
        </w:rPr>
        <w:t>vasculature</w:t>
      </w:r>
      <w:r w:rsidR="001D606B" w:rsidRPr="00960597">
        <w:rPr>
          <w:rFonts w:ascii="Book Antiqua" w:hAnsi="Book Antiqua" w:cs="Times New Roman"/>
        </w:rPr>
        <w:t>,</w:t>
      </w:r>
      <w:r w:rsidR="004F2547" w:rsidRPr="00960597">
        <w:rPr>
          <w:rFonts w:ascii="Book Antiqua" w:hAnsi="Book Antiqua" w:cs="Times New Roman"/>
        </w:rPr>
        <w:t xml:space="preserve"> </w:t>
      </w:r>
      <w:r w:rsidR="00D8556C" w:rsidRPr="00960597">
        <w:rPr>
          <w:rFonts w:ascii="Book Antiqua" w:hAnsi="Book Antiqua" w:cs="Times New Roman"/>
        </w:rPr>
        <w:t>in addition to</w:t>
      </w:r>
      <w:r w:rsidR="004F2547" w:rsidRPr="00960597">
        <w:rPr>
          <w:rFonts w:ascii="Book Antiqua" w:hAnsi="Book Antiqua" w:cs="Times New Roman"/>
        </w:rPr>
        <w:t xml:space="preserve"> type</w:t>
      </w:r>
      <w:r w:rsidR="00DB771A" w:rsidRPr="00960597">
        <w:rPr>
          <w:rFonts w:ascii="Book Antiqua" w:hAnsi="Book Antiqua" w:cs="Times New Roman"/>
        </w:rPr>
        <w:t>.</w:t>
      </w:r>
      <w:r w:rsidRPr="00960597">
        <w:rPr>
          <w:rFonts w:ascii="Book Antiqua" w:hAnsi="Book Antiqua" w:cs="Times New Roman"/>
        </w:rPr>
        <w:t xml:space="preserve"> </w:t>
      </w:r>
      <w:r w:rsidR="00D974ED" w:rsidRPr="00960597">
        <w:rPr>
          <w:rFonts w:ascii="Book Antiqua" w:hAnsi="Book Antiqua" w:cs="Times New Roman"/>
        </w:rPr>
        <w:t>Detailed analyses</w:t>
      </w:r>
      <w:r w:rsidR="00FF0E7F" w:rsidRPr="00960597">
        <w:rPr>
          <w:rFonts w:ascii="Book Antiqua" w:hAnsi="Book Antiqua" w:cs="Times New Roman"/>
        </w:rPr>
        <w:t xml:space="preserve"> and accumulation of </w:t>
      </w:r>
      <w:r w:rsidR="001D606B" w:rsidRPr="00960597">
        <w:rPr>
          <w:rFonts w:ascii="Book Antiqua" w:hAnsi="Book Antiqua" w:cs="Times New Roman"/>
        </w:rPr>
        <w:t xml:space="preserve">larger numbers of </w:t>
      </w:r>
      <w:r w:rsidR="00FF0E7F" w:rsidRPr="00960597">
        <w:rPr>
          <w:rFonts w:ascii="Book Antiqua" w:hAnsi="Book Antiqua" w:cs="Times New Roman"/>
        </w:rPr>
        <w:t xml:space="preserve">experimental </w:t>
      </w:r>
      <w:r w:rsidR="001D606B" w:rsidRPr="00960597">
        <w:rPr>
          <w:rFonts w:ascii="Book Antiqua" w:hAnsi="Book Antiqua" w:cs="Times New Roman"/>
        </w:rPr>
        <w:t>data for</w:t>
      </w:r>
      <w:r w:rsidR="00D974ED" w:rsidRPr="00960597">
        <w:rPr>
          <w:rFonts w:ascii="Book Antiqua" w:hAnsi="Book Antiqua" w:cs="Times New Roman"/>
        </w:rPr>
        <w:t xml:space="preserve"> patients with </w:t>
      </w:r>
      <w:r w:rsidR="00A42767" w:rsidRPr="00960597">
        <w:rPr>
          <w:rFonts w:ascii="Book Antiqua" w:hAnsi="Book Antiqua" w:cs="Times New Roman"/>
        </w:rPr>
        <w:t xml:space="preserve">pancreatic cancer in </w:t>
      </w:r>
      <w:r w:rsidR="00AB75CA" w:rsidRPr="00960597">
        <w:rPr>
          <w:rFonts w:ascii="Book Antiqua" w:hAnsi="Book Antiqua" w:cs="Times New Roman"/>
        </w:rPr>
        <w:t>various clinical</w:t>
      </w:r>
      <w:r w:rsidR="00FF0E7F" w:rsidRPr="00960597">
        <w:rPr>
          <w:rFonts w:ascii="Book Antiqua" w:hAnsi="Book Antiqua" w:cs="Times New Roman"/>
        </w:rPr>
        <w:t xml:space="preserve"> situations are needed to</w:t>
      </w:r>
      <w:r w:rsidR="00A42767" w:rsidRPr="00960597">
        <w:rPr>
          <w:rFonts w:ascii="Book Antiqua" w:hAnsi="Book Antiqua" w:cs="Times New Roman"/>
        </w:rPr>
        <w:t xml:space="preserve"> </w:t>
      </w:r>
      <w:r w:rsidR="001D606B" w:rsidRPr="00960597">
        <w:rPr>
          <w:rFonts w:ascii="Book Antiqua" w:hAnsi="Book Antiqua" w:cs="Times New Roman"/>
        </w:rPr>
        <w:t xml:space="preserve">develop </w:t>
      </w:r>
      <w:proofErr w:type="spellStart"/>
      <w:r w:rsidR="00AB75CA" w:rsidRPr="00960597">
        <w:rPr>
          <w:rFonts w:ascii="Book Antiqua" w:hAnsi="Book Antiqua" w:cs="Times New Roman"/>
        </w:rPr>
        <w:t>ctDNA</w:t>
      </w:r>
      <w:proofErr w:type="spellEnd"/>
      <w:r w:rsidR="00FF0E7F" w:rsidRPr="00960597">
        <w:rPr>
          <w:rFonts w:ascii="Book Antiqua" w:hAnsi="Book Antiqua" w:cs="Times New Roman"/>
        </w:rPr>
        <w:t xml:space="preserve"> analysis</w:t>
      </w:r>
      <w:r w:rsidR="00AB75CA" w:rsidRPr="00960597">
        <w:rPr>
          <w:rFonts w:ascii="Book Antiqua" w:hAnsi="Book Antiqua" w:cs="Times New Roman"/>
        </w:rPr>
        <w:t xml:space="preserve"> </w:t>
      </w:r>
      <w:r w:rsidR="001D606B" w:rsidRPr="00960597">
        <w:rPr>
          <w:rFonts w:ascii="Book Antiqua" w:hAnsi="Book Antiqua" w:cs="Times New Roman"/>
        </w:rPr>
        <w:t xml:space="preserve">that would be practical </w:t>
      </w:r>
      <w:r w:rsidR="00FF0E7F" w:rsidRPr="00960597">
        <w:rPr>
          <w:rFonts w:ascii="Book Antiqua" w:hAnsi="Book Antiqua" w:cs="Times New Roman"/>
        </w:rPr>
        <w:t>for early diagnosis.</w:t>
      </w:r>
      <w:r w:rsidRPr="00960597">
        <w:rPr>
          <w:rFonts w:ascii="Book Antiqua" w:hAnsi="Book Antiqua" w:cs="Times New Roman"/>
        </w:rPr>
        <w:t xml:space="preserve"> </w:t>
      </w:r>
    </w:p>
    <w:p w14:paraId="02D8CB85" w14:textId="2C9F1D4E" w:rsidR="000540E8" w:rsidRPr="00960597" w:rsidRDefault="00613BD4" w:rsidP="00364C7B">
      <w:pPr>
        <w:adjustRightInd w:val="0"/>
        <w:snapToGrid w:val="0"/>
        <w:spacing w:line="360" w:lineRule="auto"/>
        <w:rPr>
          <w:rFonts w:ascii="Book Antiqua" w:hAnsi="Book Antiqua" w:cs="Times New Roman"/>
        </w:rPr>
      </w:pPr>
      <w:r w:rsidRPr="00960597">
        <w:rPr>
          <w:rFonts w:ascii="Book Antiqua" w:hAnsi="Book Antiqua" w:cs="Times New Roman"/>
        </w:rPr>
        <w:t xml:space="preserve"> </w:t>
      </w:r>
      <w:r w:rsidR="00B75B7F" w:rsidRPr="00960597">
        <w:rPr>
          <w:rFonts w:ascii="Book Antiqua" w:hAnsi="Book Antiqua" w:cs="Times New Roman"/>
        </w:rPr>
        <w:t xml:space="preserve">In addition to </w:t>
      </w:r>
      <w:r w:rsidR="00D919D9" w:rsidRPr="00960597">
        <w:rPr>
          <w:rFonts w:ascii="Book Antiqua" w:hAnsi="Book Antiqua" w:cs="Times New Roman"/>
        </w:rPr>
        <w:t xml:space="preserve">peripheral blood, </w:t>
      </w:r>
      <w:r w:rsidR="00B75B7F" w:rsidRPr="00960597">
        <w:rPr>
          <w:rFonts w:ascii="Book Antiqua" w:hAnsi="Book Antiqua" w:cs="Times New Roman"/>
        </w:rPr>
        <w:t>other body fluid</w:t>
      </w:r>
      <w:r w:rsidR="00262685" w:rsidRPr="00960597">
        <w:rPr>
          <w:rFonts w:ascii="Book Antiqua" w:hAnsi="Book Antiqua" w:cs="Times New Roman"/>
        </w:rPr>
        <w:t>s</w:t>
      </w:r>
      <w:r w:rsidR="00B75B7F" w:rsidRPr="00960597">
        <w:rPr>
          <w:rFonts w:ascii="Book Antiqua" w:hAnsi="Book Antiqua" w:cs="Times New Roman"/>
        </w:rPr>
        <w:t xml:space="preserve"> such as </w:t>
      </w:r>
      <w:r w:rsidR="00D919D9" w:rsidRPr="00960597">
        <w:rPr>
          <w:rFonts w:ascii="Book Antiqua" w:hAnsi="Book Antiqua" w:cs="Times New Roman"/>
        </w:rPr>
        <w:t>p</w:t>
      </w:r>
      <w:r w:rsidR="00A75447" w:rsidRPr="00960597">
        <w:rPr>
          <w:rFonts w:ascii="Book Antiqua" w:hAnsi="Book Antiqua" w:cs="Times New Roman"/>
        </w:rPr>
        <w:t>ancreatic juice</w:t>
      </w:r>
      <w:r w:rsidR="00B75B7F" w:rsidRPr="00960597">
        <w:rPr>
          <w:rFonts w:ascii="Book Antiqua" w:hAnsi="Book Antiqua" w:cs="Times New Roman"/>
        </w:rPr>
        <w:t xml:space="preserve"> may be a secondary source of tumor DNA</w:t>
      </w:r>
      <w:r w:rsidR="00CC4013" w:rsidRPr="00960597">
        <w:rPr>
          <w:rFonts w:ascii="Book Antiqua" w:hAnsi="Book Antiqua" w:cs="Times New Roman"/>
        </w:rPr>
        <w:t xml:space="preserve"> </w:t>
      </w:r>
      <w:r w:rsidR="00262685" w:rsidRPr="00960597">
        <w:rPr>
          <w:rFonts w:ascii="Book Antiqua" w:hAnsi="Book Antiqua" w:cs="Times New Roman"/>
        </w:rPr>
        <w:t xml:space="preserve">for </w:t>
      </w:r>
      <w:r w:rsidR="00CC4013" w:rsidRPr="00960597">
        <w:rPr>
          <w:rFonts w:ascii="Book Antiqua" w:hAnsi="Book Antiqua" w:cs="Times New Roman"/>
        </w:rPr>
        <w:t>liquid biopsy</w:t>
      </w:r>
      <w:r w:rsidR="00B75B7F" w:rsidRPr="00960597">
        <w:rPr>
          <w:rFonts w:ascii="Book Antiqua" w:hAnsi="Book Antiqua" w:cs="Times New Roman"/>
        </w:rPr>
        <w:t>.</w:t>
      </w:r>
      <w:r w:rsidRPr="00960597">
        <w:rPr>
          <w:rFonts w:ascii="Book Antiqua" w:hAnsi="Book Antiqua" w:cs="Times New Roman"/>
        </w:rPr>
        <w:t xml:space="preserve"> </w:t>
      </w:r>
      <w:r w:rsidR="00F10159" w:rsidRPr="00960597">
        <w:rPr>
          <w:rFonts w:ascii="Book Antiqua" w:hAnsi="Book Antiqua" w:cs="Times New Roman"/>
        </w:rPr>
        <w:t xml:space="preserve">While collection </w:t>
      </w:r>
      <w:r w:rsidR="0082793F" w:rsidRPr="00960597">
        <w:rPr>
          <w:rFonts w:ascii="Book Antiqua" w:hAnsi="Book Antiqua" w:cs="Times New Roman"/>
        </w:rPr>
        <w:t>of p</w:t>
      </w:r>
      <w:r w:rsidR="00CC4013" w:rsidRPr="00960597">
        <w:rPr>
          <w:rFonts w:ascii="Book Antiqua" w:hAnsi="Book Antiqua" w:cs="Times New Roman"/>
        </w:rPr>
        <w:t>ancreatic juice</w:t>
      </w:r>
      <w:r w:rsidR="0082793F" w:rsidRPr="00960597">
        <w:rPr>
          <w:rFonts w:ascii="Book Antiqua" w:hAnsi="Book Antiqua" w:cs="Times New Roman"/>
        </w:rPr>
        <w:t xml:space="preserve"> is invasive</w:t>
      </w:r>
      <w:r w:rsidR="00262685" w:rsidRPr="00960597">
        <w:rPr>
          <w:rFonts w:ascii="Book Antiqua" w:hAnsi="Book Antiqua" w:cs="Times New Roman"/>
        </w:rPr>
        <w:t>,</w:t>
      </w:r>
      <w:r w:rsidR="0082793F" w:rsidRPr="00960597">
        <w:rPr>
          <w:rFonts w:ascii="Book Antiqua" w:hAnsi="Book Antiqua" w:cs="Times New Roman"/>
        </w:rPr>
        <w:t xml:space="preserve"> as it</w:t>
      </w:r>
      <w:r w:rsidR="00CC4013" w:rsidRPr="00960597">
        <w:rPr>
          <w:rFonts w:ascii="Book Antiqua" w:hAnsi="Book Antiqua" w:cs="Times New Roman"/>
        </w:rPr>
        <w:t xml:space="preserve"> </w:t>
      </w:r>
      <w:r w:rsidR="00F10159" w:rsidRPr="00960597">
        <w:rPr>
          <w:rFonts w:ascii="Book Antiqua" w:hAnsi="Book Antiqua" w:cs="Times New Roman"/>
        </w:rPr>
        <w:t>requires</w:t>
      </w:r>
      <w:r w:rsidR="00262685" w:rsidRPr="00960597">
        <w:rPr>
          <w:rFonts w:ascii="Book Antiqua" w:hAnsi="Book Antiqua" w:cs="Times New Roman"/>
        </w:rPr>
        <w:t xml:space="preserve"> </w:t>
      </w:r>
      <w:r w:rsidR="00E13583" w:rsidRPr="00960597">
        <w:rPr>
          <w:rFonts w:ascii="Book Antiqua" w:hAnsi="Book Antiqua" w:cs="Times New Roman"/>
        </w:rPr>
        <w:t xml:space="preserve">endoscopic techniques </w:t>
      </w:r>
      <w:r w:rsidR="00F10159" w:rsidRPr="00960597">
        <w:rPr>
          <w:rFonts w:ascii="Book Antiqua" w:hAnsi="Book Antiqua" w:cs="Times New Roman"/>
        </w:rPr>
        <w:t xml:space="preserve">which </w:t>
      </w:r>
      <w:r w:rsidR="00E13583" w:rsidRPr="00960597">
        <w:rPr>
          <w:rFonts w:ascii="Book Antiqua" w:hAnsi="Book Antiqua" w:cs="Times New Roman"/>
        </w:rPr>
        <w:t xml:space="preserve">are </w:t>
      </w:r>
      <w:r w:rsidR="00F10159" w:rsidRPr="00960597">
        <w:rPr>
          <w:rFonts w:ascii="Book Antiqua" w:hAnsi="Book Antiqua" w:cs="Times New Roman"/>
        </w:rPr>
        <w:t xml:space="preserve">much </w:t>
      </w:r>
      <w:r w:rsidR="00E13583" w:rsidRPr="00960597">
        <w:rPr>
          <w:rFonts w:ascii="Book Antiqua" w:hAnsi="Book Antiqua" w:cs="Times New Roman"/>
        </w:rPr>
        <w:t>more intricate than simple drawing</w:t>
      </w:r>
      <w:r w:rsidR="00F10159" w:rsidRPr="00960597">
        <w:rPr>
          <w:rFonts w:ascii="Book Antiqua" w:hAnsi="Book Antiqua" w:cs="Times New Roman"/>
        </w:rPr>
        <w:t xml:space="preserve"> of blood</w:t>
      </w:r>
      <w:r w:rsidR="0082793F" w:rsidRPr="00960597">
        <w:rPr>
          <w:rFonts w:ascii="Book Antiqua" w:hAnsi="Book Antiqua" w:cs="Times New Roman"/>
        </w:rPr>
        <w:t xml:space="preserve">, pancreatic juice </w:t>
      </w:r>
      <w:r w:rsidR="00F10159" w:rsidRPr="00960597">
        <w:rPr>
          <w:rFonts w:ascii="Book Antiqua" w:hAnsi="Book Antiqua" w:cs="Times New Roman"/>
        </w:rPr>
        <w:t>would</w:t>
      </w:r>
      <w:r w:rsidR="001C04A3" w:rsidRPr="00960597">
        <w:rPr>
          <w:rFonts w:ascii="Book Antiqua" w:hAnsi="Book Antiqua" w:cs="Times New Roman"/>
        </w:rPr>
        <w:t xml:space="preserve"> be</w:t>
      </w:r>
      <w:r w:rsidR="00F10159" w:rsidRPr="00960597">
        <w:rPr>
          <w:rFonts w:ascii="Book Antiqua" w:hAnsi="Book Antiqua" w:cs="Times New Roman"/>
        </w:rPr>
        <w:t xml:space="preserve"> </w:t>
      </w:r>
      <w:r w:rsidR="00262685" w:rsidRPr="00960597">
        <w:rPr>
          <w:rFonts w:ascii="Book Antiqua" w:hAnsi="Book Antiqua" w:cs="Times New Roman"/>
        </w:rPr>
        <w:t>expected to</w:t>
      </w:r>
      <w:r w:rsidR="00576AB3" w:rsidRPr="00960597">
        <w:rPr>
          <w:rFonts w:ascii="Book Antiqua" w:hAnsi="Book Antiqua" w:cs="Times New Roman"/>
        </w:rPr>
        <w:t xml:space="preserve"> </w:t>
      </w:r>
      <w:r w:rsidR="0082793F" w:rsidRPr="00960597">
        <w:rPr>
          <w:rFonts w:ascii="Book Antiqua" w:hAnsi="Book Antiqua" w:cs="Times New Roman"/>
        </w:rPr>
        <w:t xml:space="preserve">contain </w:t>
      </w:r>
      <w:r w:rsidR="00262685" w:rsidRPr="00960597">
        <w:rPr>
          <w:rFonts w:ascii="Book Antiqua" w:hAnsi="Book Antiqua" w:cs="Times New Roman"/>
        </w:rPr>
        <w:t xml:space="preserve">a </w:t>
      </w:r>
      <w:r w:rsidR="00F10159" w:rsidRPr="00960597">
        <w:rPr>
          <w:rFonts w:ascii="Book Antiqua" w:hAnsi="Book Antiqua" w:cs="Times New Roman"/>
        </w:rPr>
        <w:t xml:space="preserve">much </w:t>
      </w:r>
      <w:r w:rsidR="0082793F" w:rsidRPr="00960597">
        <w:rPr>
          <w:rFonts w:ascii="Book Antiqua" w:hAnsi="Book Antiqua" w:cs="Times New Roman"/>
        </w:rPr>
        <w:t>high</w:t>
      </w:r>
      <w:r w:rsidR="00576AB3" w:rsidRPr="00960597">
        <w:rPr>
          <w:rFonts w:ascii="Book Antiqua" w:hAnsi="Book Antiqua" w:cs="Times New Roman"/>
        </w:rPr>
        <w:t>er</w:t>
      </w:r>
      <w:r w:rsidR="0082793F" w:rsidRPr="00960597">
        <w:rPr>
          <w:rFonts w:ascii="Book Antiqua" w:hAnsi="Book Antiqua" w:cs="Times New Roman"/>
        </w:rPr>
        <w:t xml:space="preserve"> concentration of tumor DNA.</w:t>
      </w:r>
      <w:r w:rsidRPr="00960597">
        <w:rPr>
          <w:rFonts w:ascii="Book Antiqua" w:hAnsi="Book Antiqua" w:cs="Times New Roman"/>
        </w:rPr>
        <w:t xml:space="preserve"> </w:t>
      </w:r>
      <w:r w:rsidR="00B75B7F" w:rsidRPr="00960597">
        <w:rPr>
          <w:rFonts w:ascii="Book Antiqua" w:hAnsi="Book Antiqua" w:cs="Times New Roman"/>
        </w:rPr>
        <w:t xml:space="preserve">Indeed, mutant </w:t>
      </w:r>
      <w:r w:rsidR="00B75B7F" w:rsidRPr="00960597">
        <w:rPr>
          <w:rFonts w:ascii="Book Antiqua" w:hAnsi="Book Antiqua" w:cs="Times New Roman"/>
          <w:i/>
        </w:rPr>
        <w:t>KRAS</w:t>
      </w:r>
      <w:r w:rsidR="00B75B7F" w:rsidRPr="00960597">
        <w:rPr>
          <w:rFonts w:ascii="Book Antiqua" w:hAnsi="Book Antiqua" w:cs="Times New Roman"/>
        </w:rPr>
        <w:t xml:space="preserve"> </w:t>
      </w:r>
      <w:r w:rsidR="00262685" w:rsidRPr="00960597">
        <w:rPr>
          <w:rFonts w:ascii="Book Antiqua" w:hAnsi="Book Antiqua" w:cs="Times New Roman"/>
        </w:rPr>
        <w:t>has been</w:t>
      </w:r>
      <w:r w:rsidR="00B75B7F" w:rsidRPr="00960597">
        <w:rPr>
          <w:rFonts w:ascii="Book Antiqua" w:hAnsi="Book Antiqua" w:cs="Times New Roman"/>
        </w:rPr>
        <w:t xml:space="preserve"> detected in pancreatic juice </w:t>
      </w:r>
      <w:r w:rsidR="006B5EB5" w:rsidRPr="00960597">
        <w:rPr>
          <w:rFonts w:ascii="Book Antiqua" w:hAnsi="Book Antiqua" w:cs="Times New Roman"/>
        </w:rPr>
        <w:t xml:space="preserve">from pancreatic cancer </w:t>
      </w:r>
      <w:proofErr w:type="gramStart"/>
      <w:r w:rsidR="006B5EB5" w:rsidRPr="00960597">
        <w:rPr>
          <w:rFonts w:ascii="Book Antiqua" w:hAnsi="Book Antiqua" w:cs="Times New Roman"/>
        </w:rPr>
        <w:t>patients</w:t>
      </w:r>
      <w:r w:rsidR="00436EEC" w:rsidRPr="00960597">
        <w:rPr>
          <w:rFonts w:ascii="Book Antiqua" w:hAnsi="Book Antiqua" w:cs="Times New Roman"/>
          <w:vertAlign w:val="superscript"/>
        </w:rPr>
        <w:t>[</w:t>
      </w:r>
      <w:proofErr w:type="gramEnd"/>
      <w:r w:rsidR="00A51503" w:rsidRPr="00960597">
        <w:rPr>
          <w:rFonts w:ascii="Book Antiqua" w:hAnsi="Book Antiqua" w:cs="Times New Roman"/>
          <w:vertAlign w:val="superscript"/>
        </w:rPr>
        <w:t>4</w:t>
      </w:r>
      <w:r w:rsidR="00960597" w:rsidRPr="00960597">
        <w:rPr>
          <w:rFonts w:ascii="Book Antiqua" w:eastAsia="宋体" w:hAnsi="Book Antiqua" w:cs="Times New Roman" w:hint="eastAsia"/>
          <w:vertAlign w:val="superscript"/>
          <w:lang w:eastAsia="zh-CN"/>
        </w:rPr>
        <w:t>3</w:t>
      </w:r>
      <w:r w:rsidR="00B177D1" w:rsidRPr="00960597">
        <w:rPr>
          <w:rFonts w:ascii="Book Antiqua" w:hAnsi="Book Antiqua" w:cs="Times New Roman"/>
          <w:vertAlign w:val="superscript"/>
        </w:rPr>
        <w:t>,4</w:t>
      </w:r>
      <w:r w:rsidR="00960597" w:rsidRPr="00960597">
        <w:rPr>
          <w:rFonts w:ascii="Book Antiqua" w:eastAsia="宋体" w:hAnsi="Book Antiqua" w:cs="Times New Roman" w:hint="eastAsia"/>
          <w:vertAlign w:val="superscript"/>
          <w:lang w:eastAsia="zh-CN"/>
        </w:rPr>
        <w:t>4</w:t>
      </w:r>
      <w:r w:rsidR="00436EEC" w:rsidRPr="00960597">
        <w:rPr>
          <w:rFonts w:ascii="Book Antiqua" w:hAnsi="Book Antiqua" w:cs="Times New Roman"/>
          <w:vertAlign w:val="superscript"/>
        </w:rPr>
        <w:t>]</w:t>
      </w:r>
      <w:r w:rsidR="00B75B7F" w:rsidRPr="00960597">
        <w:rPr>
          <w:rFonts w:ascii="Book Antiqua" w:hAnsi="Book Antiqua" w:cs="Times New Roman"/>
        </w:rPr>
        <w:t>.</w:t>
      </w:r>
      <w:r w:rsidRPr="00960597">
        <w:rPr>
          <w:rFonts w:ascii="Book Antiqua" w:hAnsi="Book Antiqua" w:cs="Times New Roman"/>
        </w:rPr>
        <w:t xml:space="preserve"> </w:t>
      </w:r>
    </w:p>
    <w:p w14:paraId="79AB7D48" w14:textId="76FCE7BF" w:rsidR="003910BA" w:rsidRPr="00960597" w:rsidRDefault="00613BD4" w:rsidP="00364C7B">
      <w:pPr>
        <w:adjustRightInd w:val="0"/>
        <w:snapToGrid w:val="0"/>
        <w:spacing w:line="360" w:lineRule="auto"/>
        <w:rPr>
          <w:rFonts w:ascii="Book Antiqua" w:hAnsi="Book Antiqua" w:cs="Times New Roman"/>
        </w:rPr>
      </w:pPr>
      <w:r w:rsidRPr="00960597">
        <w:rPr>
          <w:rFonts w:ascii="Book Antiqua" w:hAnsi="Book Antiqua" w:cs="Times New Roman"/>
        </w:rPr>
        <w:t xml:space="preserve"> </w:t>
      </w:r>
      <w:r w:rsidR="00753459" w:rsidRPr="00960597">
        <w:rPr>
          <w:rFonts w:ascii="Book Antiqua" w:hAnsi="Book Antiqua" w:cs="Times New Roman"/>
        </w:rPr>
        <w:t>Not only genetic alterations, but also epigenetic aberrations</w:t>
      </w:r>
      <w:r w:rsidR="00BC76C8" w:rsidRPr="00960597">
        <w:rPr>
          <w:rFonts w:ascii="Book Antiqua" w:hAnsi="Book Antiqua" w:cs="Times New Roman"/>
        </w:rPr>
        <w:t>,</w:t>
      </w:r>
      <w:r w:rsidR="00F51BB2" w:rsidRPr="00960597">
        <w:rPr>
          <w:rFonts w:ascii="Book Antiqua" w:hAnsi="Book Antiqua" w:cs="Times New Roman"/>
        </w:rPr>
        <w:t xml:space="preserve"> such as </w:t>
      </w:r>
      <w:r w:rsidR="00E3473D" w:rsidRPr="00960597">
        <w:rPr>
          <w:rFonts w:ascii="Book Antiqua" w:hAnsi="Book Antiqua" w:cs="Times New Roman"/>
        </w:rPr>
        <w:t xml:space="preserve">DNA </w:t>
      </w:r>
      <w:proofErr w:type="spellStart"/>
      <w:r w:rsidR="00436EEC" w:rsidRPr="00960597">
        <w:rPr>
          <w:rFonts w:ascii="Book Antiqua" w:hAnsi="Book Antiqua" w:cs="Times New Roman"/>
        </w:rPr>
        <w:t>hyper</w:t>
      </w:r>
      <w:r w:rsidR="00F51BB2" w:rsidRPr="00960597">
        <w:rPr>
          <w:rFonts w:ascii="Book Antiqua" w:hAnsi="Book Antiqua" w:cs="Times New Roman"/>
        </w:rPr>
        <w:t>me</w:t>
      </w:r>
      <w:r w:rsidR="00E3473D" w:rsidRPr="00960597">
        <w:rPr>
          <w:rFonts w:ascii="Book Antiqua" w:hAnsi="Book Antiqua" w:cs="Times New Roman"/>
        </w:rPr>
        <w:t>thylation</w:t>
      </w:r>
      <w:proofErr w:type="spellEnd"/>
      <w:r w:rsidR="00BC76C8" w:rsidRPr="00960597">
        <w:rPr>
          <w:rFonts w:ascii="Book Antiqua" w:hAnsi="Book Antiqua" w:cs="Times New Roman"/>
        </w:rPr>
        <w:t>,</w:t>
      </w:r>
      <w:r w:rsidR="00753459" w:rsidRPr="00960597">
        <w:rPr>
          <w:rFonts w:ascii="Book Antiqua" w:hAnsi="Book Antiqua" w:cs="Times New Roman"/>
        </w:rPr>
        <w:t xml:space="preserve"> occur </w:t>
      </w:r>
      <w:r w:rsidR="009A78E4" w:rsidRPr="00960597">
        <w:rPr>
          <w:rFonts w:ascii="Book Antiqua" w:hAnsi="Book Antiqua" w:cs="Times New Roman"/>
        </w:rPr>
        <w:t xml:space="preserve">during </w:t>
      </w:r>
      <w:r w:rsidR="00BC76C8" w:rsidRPr="00960597">
        <w:rPr>
          <w:rFonts w:ascii="Book Antiqua" w:hAnsi="Book Antiqua" w:cs="Times New Roman"/>
        </w:rPr>
        <w:t xml:space="preserve">pancreatic </w:t>
      </w:r>
      <w:r w:rsidR="009A78E4" w:rsidRPr="00960597">
        <w:rPr>
          <w:rFonts w:ascii="Book Antiqua" w:hAnsi="Book Antiqua" w:cs="Times New Roman"/>
        </w:rPr>
        <w:t>carcinogenesis.</w:t>
      </w:r>
      <w:r w:rsidRPr="00960597">
        <w:rPr>
          <w:rFonts w:ascii="Book Antiqua" w:hAnsi="Book Antiqua" w:cs="Times New Roman"/>
        </w:rPr>
        <w:t xml:space="preserve"> </w:t>
      </w:r>
      <w:r w:rsidR="002E661E" w:rsidRPr="00960597">
        <w:rPr>
          <w:rFonts w:ascii="Book Antiqua" w:hAnsi="Book Antiqua" w:cs="Times New Roman"/>
        </w:rPr>
        <w:t>Aberra</w:t>
      </w:r>
      <w:r w:rsidR="00E3473D" w:rsidRPr="00960597">
        <w:rPr>
          <w:rFonts w:ascii="Book Antiqua" w:hAnsi="Book Antiqua" w:cs="Times New Roman"/>
        </w:rPr>
        <w:t>nt DNA methylation</w:t>
      </w:r>
      <w:r w:rsidR="002E661E" w:rsidRPr="00960597">
        <w:rPr>
          <w:rFonts w:ascii="Book Antiqua" w:hAnsi="Book Antiqua" w:cs="Times New Roman"/>
        </w:rPr>
        <w:t xml:space="preserve"> seem</w:t>
      </w:r>
      <w:r w:rsidR="000F2638" w:rsidRPr="00960597">
        <w:rPr>
          <w:rFonts w:ascii="Book Antiqua" w:hAnsi="Book Antiqua" w:cs="Times New Roman"/>
        </w:rPr>
        <w:t>s</w:t>
      </w:r>
      <w:r w:rsidR="00E3473D" w:rsidRPr="00960597">
        <w:rPr>
          <w:rFonts w:ascii="Book Antiqua" w:hAnsi="Book Antiqua" w:cs="Times New Roman"/>
        </w:rPr>
        <w:t xml:space="preserve"> to occur</w:t>
      </w:r>
      <w:r w:rsidR="002E661E" w:rsidRPr="00960597">
        <w:rPr>
          <w:rFonts w:ascii="Book Antiqua" w:hAnsi="Book Antiqua" w:cs="Times New Roman"/>
        </w:rPr>
        <w:t xml:space="preserve"> </w:t>
      </w:r>
      <w:r w:rsidR="00E3473D" w:rsidRPr="00960597">
        <w:rPr>
          <w:rFonts w:ascii="Book Antiqua" w:hAnsi="Book Antiqua" w:cs="Times New Roman"/>
        </w:rPr>
        <w:t>in early</w:t>
      </w:r>
      <w:r w:rsidR="00BC76C8" w:rsidRPr="00960597">
        <w:rPr>
          <w:rFonts w:ascii="Book Antiqua" w:hAnsi="Book Antiqua" w:cs="Times New Roman"/>
        </w:rPr>
        <w:t>-</w:t>
      </w:r>
      <w:r w:rsidR="00E3473D" w:rsidRPr="00960597">
        <w:rPr>
          <w:rFonts w:ascii="Book Antiqua" w:hAnsi="Book Antiqua" w:cs="Times New Roman"/>
        </w:rPr>
        <w:t>stage tumors</w:t>
      </w:r>
      <w:r w:rsidR="002E661E" w:rsidRPr="00960597">
        <w:rPr>
          <w:rFonts w:ascii="Book Antiqua" w:hAnsi="Book Antiqua" w:cs="Times New Roman"/>
        </w:rPr>
        <w:t>,</w:t>
      </w:r>
      <w:r w:rsidR="00496188" w:rsidRPr="00960597">
        <w:rPr>
          <w:rFonts w:ascii="Book Antiqua" w:hAnsi="Book Antiqua" w:cs="Times New Roman"/>
        </w:rPr>
        <w:t xml:space="preserve"> </w:t>
      </w:r>
      <w:r w:rsidR="002E661E" w:rsidRPr="00960597">
        <w:rPr>
          <w:rFonts w:ascii="Book Antiqua" w:hAnsi="Book Antiqua" w:cs="Times New Roman"/>
        </w:rPr>
        <w:t xml:space="preserve">resulting in inactivation of tumor suppressor genes or gain-of-function of oncogenic signaling </w:t>
      </w:r>
      <w:proofErr w:type="gramStart"/>
      <w:r w:rsidR="002E661E" w:rsidRPr="00960597">
        <w:rPr>
          <w:rFonts w:ascii="Book Antiqua" w:hAnsi="Book Antiqua" w:cs="Times New Roman"/>
        </w:rPr>
        <w:t>pathways</w:t>
      </w:r>
      <w:r w:rsidR="00A51503" w:rsidRPr="00960597">
        <w:rPr>
          <w:rFonts w:ascii="Book Antiqua" w:hAnsi="Book Antiqua" w:cs="Times New Roman"/>
          <w:vertAlign w:val="superscript"/>
        </w:rPr>
        <w:t>[</w:t>
      </w:r>
      <w:proofErr w:type="gramEnd"/>
      <w:r w:rsidR="00A51503" w:rsidRPr="00960597">
        <w:rPr>
          <w:rFonts w:ascii="Book Antiqua" w:hAnsi="Book Antiqua" w:cs="Times New Roman"/>
          <w:vertAlign w:val="superscript"/>
        </w:rPr>
        <w:t>4</w:t>
      </w:r>
      <w:r w:rsidR="00960597" w:rsidRPr="00960597">
        <w:rPr>
          <w:rFonts w:ascii="Book Antiqua" w:eastAsia="宋体" w:hAnsi="Book Antiqua" w:cs="Times New Roman" w:hint="eastAsia"/>
          <w:vertAlign w:val="superscript"/>
          <w:lang w:eastAsia="zh-CN"/>
        </w:rPr>
        <w:t>5</w:t>
      </w:r>
      <w:r w:rsidR="00A51503" w:rsidRPr="00960597">
        <w:rPr>
          <w:rFonts w:ascii="Book Antiqua" w:hAnsi="Book Antiqua" w:cs="Times New Roman"/>
          <w:vertAlign w:val="superscript"/>
        </w:rPr>
        <w:t>,4</w:t>
      </w:r>
      <w:r w:rsidR="00960597" w:rsidRPr="00960597">
        <w:rPr>
          <w:rFonts w:ascii="Book Antiqua" w:eastAsia="宋体" w:hAnsi="Book Antiqua" w:cs="Times New Roman" w:hint="eastAsia"/>
          <w:vertAlign w:val="superscript"/>
          <w:lang w:eastAsia="zh-CN"/>
        </w:rPr>
        <w:t>6</w:t>
      </w:r>
      <w:r w:rsidR="00B177D1" w:rsidRPr="00960597">
        <w:rPr>
          <w:rFonts w:ascii="Book Antiqua" w:hAnsi="Book Antiqua" w:cs="Times New Roman"/>
          <w:vertAlign w:val="superscript"/>
        </w:rPr>
        <w:t>]</w:t>
      </w:r>
      <w:r w:rsidR="002E661E" w:rsidRPr="00960597">
        <w:rPr>
          <w:rFonts w:ascii="Book Antiqua" w:hAnsi="Book Antiqua" w:cs="Times New Roman"/>
        </w:rPr>
        <w:t>.</w:t>
      </w:r>
      <w:r w:rsidRPr="00960597">
        <w:rPr>
          <w:rFonts w:ascii="Book Antiqua" w:hAnsi="Book Antiqua" w:cs="Times New Roman"/>
        </w:rPr>
        <w:t xml:space="preserve"> </w:t>
      </w:r>
      <w:r w:rsidR="002E661E" w:rsidRPr="00960597">
        <w:rPr>
          <w:rFonts w:ascii="Book Antiqua" w:hAnsi="Book Antiqua" w:cs="Times New Roman"/>
        </w:rPr>
        <w:t xml:space="preserve">Genes that are aberrantly methylated in a high proportion of pancreatic cancer patients could </w:t>
      </w:r>
      <w:r w:rsidR="00A55A92" w:rsidRPr="00960597">
        <w:rPr>
          <w:rFonts w:ascii="Book Antiqua" w:hAnsi="Book Antiqua" w:cs="Times New Roman"/>
        </w:rPr>
        <w:t xml:space="preserve">thus </w:t>
      </w:r>
      <w:r w:rsidR="002E661E" w:rsidRPr="00960597">
        <w:rPr>
          <w:rFonts w:ascii="Book Antiqua" w:hAnsi="Book Antiqua" w:cs="Times New Roman"/>
        </w:rPr>
        <w:t>be biomarkers for cancer screening.</w:t>
      </w:r>
      <w:r w:rsidRPr="00960597">
        <w:rPr>
          <w:rFonts w:ascii="Book Antiqua" w:hAnsi="Book Antiqua" w:cs="Times New Roman"/>
        </w:rPr>
        <w:t xml:space="preserve"> </w:t>
      </w:r>
      <w:r w:rsidR="00BC76C8" w:rsidRPr="00960597">
        <w:rPr>
          <w:rFonts w:ascii="Book Antiqua" w:hAnsi="Book Antiqua" w:cs="Times New Roman"/>
        </w:rPr>
        <w:t>M</w:t>
      </w:r>
      <w:r w:rsidR="00F80646" w:rsidRPr="00960597">
        <w:rPr>
          <w:rFonts w:ascii="Book Antiqua" w:hAnsi="Book Antiqua" w:cs="Times New Roman"/>
        </w:rPr>
        <w:t xml:space="preserve">ethylation of several genes (including </w:t>
      </w:r>
      <w:r w:rsidR="00F80646" w:rsidRPr="00960597">
        <w:rPr>
          <w:rFonts w:ascii="Book Antiqua" w:hAnsi="Book Antiqua" w:cs="Times New Roman"/>
          <w:i/>
        </w:rPr>
        <w:t>NPTX2</w:t>
      </w:r>
      <w:r w:rsidR="00F80646" w:rsidRPr="00960597">
        <w:rPr>
          <w:rFonts w:ascii="Book Antiqua" w:hAnsi="Book Antiqua" w:cs="Times New Roman"/>
        </w:rPr>
        <w:t xml:space="preserve">, </w:t>
      </w:r>
      <w:r w:rsidR="00F80646" w:rsidRPr="00960597">
        <w:rPr>
          <w:rFonts w:ascii="Book Antiqua" w:hAnsi="Book Antiqua" w:cs="Times New Roman"/>
          <w:i/>
        </w:rPr>
        <w:t>SFRP1</w:t>
      </w:r>
      <w:r w:rsidR="00F80646" w:rsidRPr="00960597">
        <w:rPr>
          <w:rFonts w:ascii="Book Antiqua" w:hAnsi="Book Antiqua" w:cs="Times New Roman"/>
        </w:rPr>
        <w:t xml:space="preserve"> and </w:t>
      </w:r>
      <w:r w:rsidR="00F80646" w:rsidRPr="00960597">
        <w:rPr>
          <w:rFonts w:ascii="Book Antiqua" w:hAnsi="Book Antiqua" w:cs="Times New Roman"/>
          <w:i/>
        </w:rPr>
        <w:t>SPARK</w:t>
      </w:r>
      <w:r w:rsidR="00F80646" w:rsidRPr="00960597">
        <w:rPr>
          <w:rFonts w:ascii="Book Antiqua" w:hAnsi="Book Antiqua" w:cs="Times New Roman"/>
        </w:rPr>
        <w:t xml:space="preserve">) </w:t>
      </w:r>
      <w:r w:rsidR="00BC76C8" w:rsidRPr="00960597">
        <w:rPr>
          <w:rFonts w:ascii="Book Antiqua" w:hAnsi="Book Antiqua" w:cs="Times New Roman"/>
        </w:rPr>
        <w:t>has been</w:t>
      </w:r>
      <w:r w:rsidR="00F80646" w:rsidRPr="00960597">
        <w:rPr>
          <w:rFonts w:ascii="Book Antiqua" w:hAnsi="Book Antiqua" w:cs="Times New Roman"/>
        </w:rPr>
        <w:t xml:space="preserve"> detected in pancreatic juice samples</w:t>
      </w:r>
      <w:r w:rsidR="00496188" w:rsidRPr="00960597">
        <w:rPr>
          <w:rFonts w:ascii="Book Antiqua" w:hAnsi="Book Antiqua" w:cs="Times New Roman"/>
        </w:rPr>
        <w:t>,</w:t>
      </w:r>
      <w:r w:rsidR="00F80646" w:rsidRPr="00960597">
        <w:rPr>
          <w:rFonts w:ascii="Book Antiqua" w:hAnsi="Book Antiqua" w:cs="Times New Roman"/>
        </w:rPr>
        <w:t xml:space="preserve"> </w:t>
      </w:r>
      <w:r w:rsidR="00496188" w:rsidRPr="00960597">
        <w:rPr>
          <w:rFonts w:ascii="Book Antiqua" w:hAnsi="Book Antiqua" w:cs="Times New Roman"/>
        </w:rPr>
        <w:t xml:space="preserve">and </w:t>
      </w:r>
      <w:r w:rsidR="00A55A92" w:rsidRPr="00960597">
        <w:rPr>
          <w:rFonts w:ascii="Book Antiqua" w:hAnsi="Book Antiqua" w:cs="Times New Roman"/>
        </w:rPr>
        <w:t>allow</w:t>
      </w:r>
      <w:r w:rsidR="00496188" w:rsidRPr="00960597">
        <w:rPr>
          <w:rFonts w:ascii="Book Antiqua" w:hAnsi="Book Antiqua" w:cs="Times New Roman"/>
        </w:rPr>
        <w:t xml:space="preserve"> </w:t>
      </w:r>
      <w:r w:rsidR="00A55A92" w:rsidRPr="00960597">
        <w:rPr>
          <w:rFonts w:ascii="Book Antiqua" w:hAnsi="Book Antiqua" w:cs="Times New Roman"/>
        </w:rPr>
        <w:t xml:space="preserve">distinction of </w:t>
      </w:r>
      <w:r w:rsidR="00BC76C8" w:rsidRPr="00960597">
        <w:rPr>
          <w:rFonts w:ascii="Book Antiqua" w:hAnsi="Book Antiqua" w:cs="Times New Roman"/>
        </w:rPr>
        <w:t xml:space="preserve">patients with </w:t>
      </w:r>
      <w:r w:rsidR="00496188" w:rsidRPr="00960597">
        <w:rPr>
          <w:rFonts w:ascii="Book Antiqua" w:hAnsi="Book Antiqua" w:cs="Times New Roman"/>
        </w:rPr>
        <w:t xml:space="preserve">chronic pancreatitis or normal individuals </w:t>
      </w:r>
      <w:r w:rsidR="00A55A92" w:rsidRPr="00960597">
        <w:rPr>
          <w:rFonts w:ascii="Book Antiqua" w:hAnsi="Book Antiqua" w:cs="Times New Roman"/>
        </w:rPr>
        <w:t xml:space="preserve">from cancer </w:t>
      </w:r>
      <w:proofErr w:type="gramStart"/>
      <w:r w:rsidR="00A55A92" w:rsidRPr="00960597">
        <w:rPr>
          <w:rFonts w:ascii="Book Antiqua" w:hAnsi="Book Antiqua" w:cs="Times New Roman"/>
        </w:rPr>
        <w:t>cases</w:t>
      </w:r>
      <w:r w:rsidR="00615A1E" w:rsidRPr="00960597">
        <w:rPr>
          <w:rFonts w:ascii="Book Antiqua" w:hAnsi="Book Antiqua" w:cs="Times New Roman"/>
          <w:vertAlign w:val="superscript"/>
        </w:rPr>
        <w:t>[</w:t>
      </w:r>
      <w:proofErr w:type="gramEnd"/>
      <w:r w:rsidR="00A51503" w:rsidRPr="00960597">
        <w:rPr>
          <w:rFonts w:ascii="Book Antiqua" w:hAnsi="Book Antiqua" w:cs="Times New Roman"/>
          <w:vertAlign w:val="superscript"/>
        </w:rPr>
        <w:t>4</w:t>
      </w:r>
      <w:r w:rsidR="00960597" w:rsidRPr="00960597">
        <w:rPr>
          <w:rFonts w:ascii="Book Antiqua" w:eastAsia="宋体" w:hAnsi="Book Antiqua" w:cs="Times New Roman" w:hint="eastAsia"/>
          <w:vertAlign w:val="superscript"/>
          <w:lang w:eastAsia="zh-CN"/>
        </w:rPr>
        <w:t>7</w:t>
      </w:r>
      <w:r w:rsidR="00496188" w:rsidRPr="00960597">
        <w:rPr>
          <w:rFonts w:ascii="Book Antiqua" w:hAnsi="Book Antiqua" w:cs="Times New Roman"/>
          <w:vertAlign w:val="superscript"/>
        </w:rPr>
        <w:t>]</w:t>
      </w:r>
      <w:r w:rsidR="00496188" w:rsidRPr="00960597">
        <w:rPr>
          <w:rFonts w:ascii="Book Antiqua" w:hAnsi="Book Antiqua" w:cs="Times New Roman"/>
        </w:rPr>
        <w:t>.</w:t>
      </w:r>
      <w:r w:rsidRPr="00960597">
        <w:rPr>
          <w:rFonts w:ascii="Book Antiqua" w:hAnsi="Book Antiqua" w:cs="Times New Roman"/>
        </w:rPr>
        <w:t xml:space="preserve"> </w:t>
      </w:r>
      <w:r w:rsidR="00EE2982" w:rsidRPr="00960597">
        <w:rPr>
          <w:rFonts w:ascii="Book Antiqua" w:hAnsi="Book Antiqua" w:cs="Times New Roman"/>
        </w:rPr>
        <w:t>Detecting tumor-specific epigenetic a</w:t>
      </w:r>
      <w:r w:rsidR="005A0CE5" w:rsidRPr="00960597">
        <w:rPr>
          <w:rFonts w:ascii="Book Antiqua" w:hAnsi="Book Antiqua" w:cs="Times New Roman"/>
        </w:rPr>
        <w:t xml:space="preserve">lterations in </w:t>
      </w:r>
      <w:proofErr w:type="spellStart"/>
      <w:r w:rsidR="005A0CE5" w:rsidRPr="00960597">
        <w:rPr>
          <w:rFonts w:ascii="Book Antiqua" w:hAnsi="Book Antiqua" w:cs="Times New Roman"/>
        </w:rPr>
        <w:t>cfDNA</w:t>
      </w:r>
      <w:proofErr w:type="spellEnd"/>
      <w:r w:rsidR="005A0CE5" w:rsidRPr="00960597">
        <w:rPr>
          <w:rFonts w:ascii="Book Antiqua" w:hAnsi="Book Antiqua" w:cs="Times New Roman"/>
        </w:rPr>
        <w:t xml:space="preserve"> could be an attractive option for diagnosis of pancreatic cancer by</w:t>
      </w:r>
      <w:r w:rsidR="00BC76C8" w:rsidRPr="00960597">
        <w:rPr>
          <w:rFonts w:ascii="Book Antiqua" w:hAnsi="Book Antiqua" w:cs="Times New Roman"/>
        </w:rPr>
        <w:t xml:space="preserve"> means of a</w:t>
      </w:r>
      <w:r w:rsidR="005A0CE5" w:rsidRPr="00960597">
        <w:rPr>
          <w:rFonts w:ascii="Book Antiqua" w:hAnsi="Book Antiqua" w:cs="Times New Roman"/>
        </w:rPr>
        <w:t xml:space="preserve"> liquid biopsy approach</w:t>
      </w:r>
      <w:r w:rsidR="00BC76C8" w:rsidRPr="00960597">
        <w:rPr>
          <w:rFonts w:ascii="Book Antiqua" w:hAnsi="Book Antiqua" w:cs="Times New Roman"/>
        </w:rPr>
        <w:t>,</w:t>
      </w:r>
      <w:r w:rsidR="005A0CE5" w:rsidRPr="00960597">
        <w:rPr>
          <w:rFonts w:ascii="Book Antiqua" w:hAnsi="Book Antiqua" w:cs="Times New Roman"/>
        </w:rPr>
        <w:t xml:space="preserve"> since e</w:t>
      </w:r>
      <w:r w:rsidR="00EE2982" w:rsidRPr="00960597">
        <w:rPr>
          <w:rFonts w:ascii="Book Antiqua" w:hAnsi="Book Antiqua" w:cs="Times New Roman"/>
        </w:rPr>
        <w:t xml:space="preserve">pigenetic </w:t>
      </w:r>
      <w:r w:rsidR="005A0CE5" w:rsidRPr="00960597">
        <w:rPr>
          <w:rFonts w:ascii="Book Antiqua" w:hAnsi="Book Antiqua" w:cs="Times New Roman"/>
        </w:rPr>
        <w:t>marker</w:t>
      </w:r>
      <w:r w:rsidR="00BC76C8" w:rsidRPr="00960597">
        <w:rPr>
          <w:rFonts w:ascii="Book Antiqua" w:hAnsi="Book Antiqua" w:cs="Times New Roman"/>
        </w:rPr>
        <w:t>s,</w:t>
      </w:r>
      <w:r w:rsidR="00EE2982" w:rsidRPr="00960597">
        <w:rPr>
          <w:rFonts w:ascii="Book Antiqua" w:hAnsi="Book Antiqua" w:cs="Times New Roman"/>
        </w:rPr>
        <w:t xml:space="preserve"> including aberrant DNA methylation</w:t>
      </w:r>
      <w:r w:rsidR="00BC76C8" w:rsidRPr="00960597">
        <w:rPr>
          <w:rFonts w:ascii="Book Antiqua" w:hAnsi="Book Antiqua" w:cs="Times New Roman"/>
        </w:rPr>
        <w:t>,</w:t>
      </w:r>
      <w:r w:rsidR="00EE2982" w:rsidRPr="00960597">
        <w:rPr>
          <w:rFonts w:ascii="Book Antiqua" w:hAnsi="Book Antiqua" w:cs="Times New Roman"/>
        </w:rPr>
        <w:t xml:space="preserve"> can be also found in </w:t>
      </w:r>
      <w:proofErr w:type="spellStart"/>
      <w:r w:rsidR="00EE2982" w:rsidRPr="00960597">
        <w:rPr>
          <w:rFonts w:ascii="Book Antiqua" w:hAnsi="Book Antiqua" w:cs="Times New Roman"/>
        </w:rPr>
        <w:t>ctDNA</w:t>
      </w:r>
      <w:proofErr w:type="spellEnd"/>
      <w:r w:rsidR="00EE2982" w:rsidRPr="00960597">
        <w:rPr>
          <w:rFonts w:ascii="Book Antiqua" w:hAnsi="Book Antiqua" w:cs="Times New Roman"/>
        </w:rPr>
        <w:t>.</w:t>
      </w:r>
      <w:r w:rsidRPr="00960597">
        <w:rPr>
          <w:rFonts w:ascii="Book Antiqua" w:hAnsi="Book Antiqua" w:cs="Times New Roman"/>
        </w:rPr>
        <w:t xml:space="preserve"> </w:t>
      </w:r>
      <w:r w:rsidR="004C4FFB" w:rsidRPr="00960597">
        <w:rPr>
          <w:rFonts w:ascii="Book Antiqua" w:hAnsi="Book Antiqua" w:cs="Times New Roman"/>
        </w:rPr>
        <w:t xml:space="preserve">Indeed, </w:t>
      </w:r>
      <w:proofErr w:type="spellStart"/>
      <w:r w:rsidR="005A0CE5" w:rsidRPr="00960597">
        <w:rPr>
          <w:rFonts w:ascii="Book Antiqua" w:hAnsi="Book Antiqua" w:cs="Times New Roman"/>
        </w:rPr>
        <w:t>Joo</w:t>
      </w:r>
      <w:proofErr w:type="spellEnd"/>
      <w:r w:rsidR="005A0CE5" w:rsidRPr="00960597">
        <w:rPr>
          <w:rFonts w:ascii="Book Antiqua" w:hAnsi="Book Antiqua" w:cs="Times New Roman"/>
        </w:rPr>
        <w:t xml:space="preserve"> </w:t>
      </w:r>
      <w:r w:rsidR="005A0CE5" w:rsidRPr="00960597">
        <w:rPr>
          <w:rFonts w:ascii="Book Antiqua" w:hAnsi="Book Antiqua" w:cs="Times New Roman"/>
          <w:i/>
        </w:rPr>
        <w:t xml:space="preserve">et </w:t>
      </w:r>
      <w:proofErr w:type="gramStart"/>
      <w:r w:rsidR="005A0CE5" w:rsidRPr="00960597">
        <w:rPr>
          <w:rFonts w:ascii="Book Antiqua" w:hAnsi="Book Antiqua" w:cs="Times New Roman"/>
          <w:i/>
        </w:rPr>
        <w:t>al</w:t>
      </w:r>
      <w:r w:rsidR="006B5EB5" w:rsidRPr="00960597">
        <w:rPr>
          <w:rFonts w:ascii="Book Antiqua" w:hAnsi="Book Antiqua" w:cs="Times New Roman"/>
          <w:vertAlign w:val="superscript"/>
        </w:rPr>
        <w:t>[</w:t>
      </w:r>
      <w:proofErr w:type="gramEnd"/>
      <w:r w:rsidR="006B5EB5" w:rsidRPr="00960597">
        <w:rPr>
          <w:rFonts w:ascii="Book Antiqua" w:hAnsi="Book Antiqua" w:cs="Times New Roman"/>
          <w:vertAlign w:val="superscript"/>
        </w:rPr>
        <w:t>4</w:t>
      </w:r>
      <w:r w:rsidR="00960597" w:rsidRPr="00960597">
        <w:rPr>
          <w:rFonts w:ascii="Book Antiqua" w:eastAsia="宋体" w:hAnsi="Book Antiqua" w:cs="Times New Roman" w:hint="eastAsia"/>
          <w:vertAlign w:val="superscript"/>
          <w:lang w:eastAsia="zh-CN"/>
        </w:rPr>
        <w:t>8</w:t>
      </w:r>
      <w:r w:rsidR="006B5EB5" w:rsidRPr="00960597">
        <w:rPr>
          <w:rFonts w:ascii="Book Antiqua" w:hAnsi="Book Antiqua" w:cs="Times New Roman"/>
          <w:vertAlign w:val="superscript"/>
        </w:rPr>
        <w:t>]</w:t>
      </w:r>
      <w:r w:rsidR="006B5EB5" w:rsidRPr="00960597">
        <w:rPr>
          <w:rFonts w:ascii="Book Antiqua" w:eastAsia="宋体" w:hAnsi="Book Antiqua" w:cs="Times New Roman" w:hint="eastAsia"/>
          <w:vertAlign w:val="superscript"/>
          <w:lang w:eastAsia="zh-CN"/>
        </w:rPr>
        <w:t xml:space="preserve"> </w:t>
      </w:r>
      <w:r w:rsidR="00181F4D" w:rsidRPr="00960597">
        <w:rPr>
          <w:rFonts w:ascii="Book Antiqua" w:hAnsi="Book Antiqua" w:cs="Times New Roman"/>
        </w:rPr>
        <w:t xml:space="preserve">demonstrated </w:t>
      </w:r>
      <w:r w:rsidR="00A55A92" w:rsidRPr="00960597">
        <w:rPr>
          <w:rFonts w:ascii="Book Antiqua" w:hAnsi="Book Antiqua" w:cs="Times New Roman"/>
        </w:rPr>
        <w:t xml:space="preserve">this </w:t>
      </w:r>
      <w:r w:rsidR="00181F4D" w:rsidRPr="00960597">
        <w:rPr>
          <w:rFonts w:ascii="Book Antiqua" w:hAnsi="Book Antiqua" w:cs="Times New Roman"/>
        </w:rPr>
        <w:t xml:space="preserve">possibility </w:t>
      </w:r>
      <w:r w:rsidR="00A55A92" w:rsidRPr="00960597">
        <w:rPr>
          <w:rFonts w:ascii="Book Antiqua" w:hAnsi="Book Antiqua" w:cs="Times New Roman"/>
        </w:rPr>
        <w:t>with</w:t>
      </w:r>
      <w:r w:rsidR="00181F4D" w:rsidRPr="00960597">
        <w:rPr>
          <w:rFonts w:ascii="Book Antiqua" w:hAnsi="Book Antiqua" w:cs="Times New Roman"/>
        </w:rPr>
        <w:t xml:space="preserve"> promoter methylation of </w:t>
      </w:r>
      <w:r w:rsidR="00181F4D" w:rsidRPr="00960597">
        <w:rPr>
          <w:rFonts w:ascii="Book Antiqua" w:hAnsi="Book Antiqua" w:cs="Times New Roman"/>
          <w:i/>
        </w:rPr>
        <w:t>BNC1</w:t>
      </w:r>
      <w:r w:rsidR="00181F4D" w:rsidRPr="00960597">
        <w:rPr>
          <w:rFonts w:ascii="Book Antiqua" w:hAnsi="Book Antiqua" w:cs="Times New Roman"/>
        </w:rPr>
        <w:t xml:space="preserve"> and </w:t>
      </w:r>
      <w:r w:rsidR="00181F4D" w:rsidRPr="00960597">
        <w:rPr>
          <w:rFonts w:ascii="Book Antiqua" w:hAnsi="Book Antiqua" w:cs="Times New Roman"/>
          <w:i/>
        </w:rPr>
        <w:t>ADAMTS1</w:t>
      </w:r>
      <w:r w:rsidR="00181F4D" w:rsidRPr="00960597">
        <w:rPr>
          <w:rFonts w:ascii="Book Antiqua" w:hAnsi="Book Antiqua" w:cs="Times New Roman"/>
        </w:rPr>
        <w:t>.</w:t>
      </w:r>
      <w:r w:rsidRPr="00960597">
        <w:rPr>
          <w:rFonts w:ascii="Book Antiqua" w:hAnsi="Book Antiqua" w:cs="Times New Roman"/>
        </w:rPr>
        <w:t xml:space="preserve"> </w:t>
      </w:r>
      <w:r w:rsidR="00D74432" w:rsidRPr="00960597">
        <w:rPr>
          <w:rFonts w:ascii="Book Antiqua" w:hAnsi="Book Antiqua" w:cs="Times New Roman"/>
        </w:rPr>
        <w:t xml:space="preserve">In the future, </w:t>
      </w:r>
      <w:r w:rsidR="003910BA" w:rsidRPr="00960597">
        <w:rPr>
          <w:rFonts w:ascii="Book Antiqua" w:hAnsi="Book Antiqua" w:cs="Times New Roman"/>
        </w:rPr>
        <w:t xml:space="preserve">it may be worth investigating the </w:t>
      </w:r>
      <w:proofErr w:type="gramStart"/>
      <w:r w:rsidR="003910BA" w:rsidRPr="00960597">
        <w:rPr>
          <w:rFonts w:ascii="Book Antiqua" w:hAnsi="Book Antiqua" w:cs="Times New Roman"/>
        </w:rPr>
        <w:t>feasibility</w:t>
      </w:r>
      <w:proofErr w:type="gramEnd"/>
      <w:r w:rsidR="003910BA" w:rsidRPr="00960597">
        <w:rPr>
          <w:rFonts w:ascii="Book Antiqua" w:hAnsi="Book Antiqua" w:cs="Times New Roman"/>
        </w:rPr>
        <w:t xml:space="preserve"> of </w:t>
      </w:r>
      <w:r w:rsidR="000A26C1" w:rsidRPr="00960597">
        <w:rPr>
          <w:rFonts w:ascii="Book Antiqua" w:hAnsi="Book Antiqua" w:cs="Times New Roman"/>
        </w:rPr>
        <w:t>utilizing combinatorial approaches with multiple</w:t>
      </w:r>
      <w:r w:rsidR="003910BA" w:rsidRPr="00960597">
        <w:rPr>
          <w:rFonts w:ascii="Book Antiqua" w:hAnsi="Book Antiqua" w:cs="Times New Roman"/>
        </w:rPr>
        <w:t xml:space="preserve"> blood-based biomarkers</w:t>
      </w:r>
      <w:r w:rsidR="000A26C1" w:rsidRPr="00960597">
        <w:rPr>
          <w:rFonts w:ascii="Book Antiqua" w:hAnsi="Book Antiqua" w:cs="Times New Roman"/>
        </w:rPr>
        <w:t>,</w:t>
      </w:r>
      <w:r w:rsidR="003910BA" w:rsidRPr="00960597">
        <w:rPr>
          <w:rFonts w:ascii="Book Antiqua" w:hAnsi="Book Antiqua" w:cs="Times New Roman"/>
        </w:rPr>
        <w:t xml:space="preserve"> including genomic mutations </w:t>
      </w:r>
      <w:r w:rsidR="00633E74" w:rsidRPr="00960597">
        <w:rPr>
          <w:rFonts w:ascii="Book Antiqua" w:hAnsi="Book Antiqua" w:cs="Times New Roman"/>
        </w:rPr>
        <w:t xml:space="preserve">in </w:t>
      </w:r>
      <w:proofErr w:type="spellStart"/>
      <w:r w:rsidR="00633E74" w:rsidRPr="00960597">
        <w:rPr>
          <w:rFonts w:ascii="Book Antiqua" w:hAnsi="Book Antiqua" w:cs="Times New Roman"/>
        </w:rPr>
        <w:t>ctDNA</w:t>
      </w:r>
      <w:proofErr w:type="spellEnd"/>
      <w:r w:rsidR="00633E74" w:rsidRPr="00960597">
        <w:rPr>
          <w:rFonts w:ascii="Book Antiqua" w:hAnsi="Book Antiqua" w:cs="Times New Roman"/>
        </w:rPr>
        <w:t xml:space="preserve"> and</w:t>
      </w:r>
      <w:r w:rsidR="003910BA" w:rsidRPr="00960597">
        <w:rPr>
          <w:rFonts w:ascii="Book Antiqua" w:hAnsi="Book Antiqua" w:cs="Times New Roman"/>
        </w:rPr>
        <w:t xml:space="preserve"> epigenetic alterations in </w:t>
      </w:r>
      <w:proofErr w:type="spellStart"/>
      <w:r w:rsidR="003910BA" w:rsidRPr="00960597">
        <w:rPr>
          <w:rFonts w:ascii="Book Antiqua" w:hAnsi="Book Antiqua" w:cs="Times New Roman"/>
        </w:rPr>
        <w:t>ctDNA</w:t>
      </w:r>
      <w:proofErr w:type="spellEnd"/>
      <w:r w:rsidR="00D74432" w:rsidRPr="00960597">
        <w:rPr>
          <w:rFonts w:ascii="Book Antiqua" w:hAnsi="Book Antiqua" w:cs="Times New Roman"/>
        </w:rPr>
        <w:t>, as a strategy to improve sensitivity and specificity in the diagnosis of early-stage pancreatic cancer.</w:t>
      </w:r>
      <w:r w:rsidRPr="00960597">
        <w:rPr>
          <w:rFonts w:ascii="Book Antiqua" w:hAnsi="Book Antiqua" w:cs="Times New Roman"/>
        </w:rPr>
        <w:t xml:space="preserve"> </w:t>
      </w:r>
    </w:p>
    <w:p w14:paraId="66F07DAD" w14:textId="77777777" w:rsidR="008C0183" w:rsidRPr="00960597" w:rsidRDefault="008C0183" w:rsidP="00364C7B">
      <w:pPr>
        <w:adjustRightInd w:val="0"/>
        <w:snapToGrid w:val="0"/>
        <w:spacing w:line="360" w:lineRule="auto"/>
        <w:rPr>
          <w:rFonts w:ascii="Book Antiqua" w:hAnsi="Book Antiqua" w:cs="Times New Roman"/>
        </w:rPr>
      </w:pPr>
    </w:p>
    <w:p w14:paraId="6C49D657" w14:textId="01ABC854" w:rsidR="005A284A" w:rsidRPr="00960597" w:rsidRDefault="006B5EB5" w:rsidP="00364C7B">
      <w:pPr>
        <w:adjustRightInd w:val="0"/>
        <w:snapToGrid w:val="0"/>
        <w:spacing w:line="360" w:lineRule="auto"/>
        <w:rPr>
          <w:rFonts w:ascii="Book Antiqua" w:hAnsi="Book Antiqua" w:cs="Times New Roman"/>
          <w:b/>
        </w:rPr>
      </w:pPr>
      <w:r w:rsidRPr="00960597">
        <w:rPr>
          <w:rFonts w:ascii="Book Antiqua" w:hAnsi="Book Antiqua" w:cs="Times New Roman"/>
          <w:b/>
        </w:rPr>
        <w:t>CONCLUSIONS AND FUTURE DIRECTIONS</w:t>
      </w:r>
    </w:p>
    <w:p w14:paraId="429F64D1" w14:textId="586ABF5B" w:rsidR="00310AD2" w:rsidRPr="00960597" w:rsidRDefault="00F32189" w:rsidP="00364C7B">
      <w:pPr>
        <w:adjustRightInd w:val="0"/>
        <w:snapToGrid w:val="0"/>
        <w:spacing w:line="360" w:lineRule="auto"/>
        <w:rPr>
          <w:rFonts w:ascii="Book Antiqua" w:hAnsi="Book Antiqua" w:cs="Times New Roman"/>
        </w:rPr>
      </w:pPr>
      <w:r w:rsidRPr="00960597">
        <w:rPr>
          <w:rFonts w:ascii="Book Antiqua" w:hAnsi="Book Antiqua" w:cs="Times New Roman"/>
        </w:rPr>
        <w:lastRenderedPageBreak/>
        <w:t>Although p</w:t>
      </w:r>
      <w:r w:rsidR="007F0C6B" w:rsidRPr="00960597">
        <w:rPr>
          <w:rFonts w:ascii="Book Antiqua" w:hAnsi="Book Antiqua" w:cs="Times New Roman"/>
        </w:rPr>
        <w:t>ancreatic cancer is a</w:t>
      </w:r>
      <w:r w:rsidRPr="00960597">
        <w:rPr>
          <w:rFonts w:ascii="Book Antiqua" w:hAnsi="Book Antiqua" w:cs="Times New Roman"/>
        </w:rPr>
        <w:t xml:space="preserve"> highly lethal disease</w:t>
      </w:r>
      <w:r w:rsidR="007F0C6B" w:rsidRPr="00960597">
        <w:rPr>
          <w:rFonts w:ascii="Book Antiqua" w:hAnsi="Book Antiqua" w:cs="Times New Roman"/>
        </w:rPr>
        <w:t xml:space="preserve"> </w:t>
      </w:r>
      <w:r w:rsidR="00B648D2" w:rsidRPr="00960597">
        <w:rPr>
          <w:rFonts w:ascii="Book Antiqua" w:hAnsi="Book Antiqua" w:cs="Times New Roman"/>
        </w:rPr>
        <w:t>wit</w:t>
      </w:r>
      <w:r w:rsidRPr="00960597">
        <w:rPr>
          <w:rFonts w:ascii="Book Antiqua" w:hAnsi="Book Antiqua" w:cs="Times New Roman"/>
        </w:rPr>
        <w:t xml:space="preserve">h limited treatment options, </w:t>
      </w:r>
      <w:r w:rsidR="00912B3F" w:rsidRPr="00960597">
        <w:rPr>
          <w:rFonts w:ascii="Book Antiqua" w:hAnsi="Book Antiqua" w:cs="Times New Roman"/>
        </w:rPr>
        <w:t>a</w:t>
      </w:r>
      <w:r w:rsidR="00627F20" w:rsidRPr="00960597">
        <w:rPr>
          <w:rFonts w:ascii="Book Antiqua" w:hAnsi="Book Antiqua" w:cs="Times New Roman"/>
        </w:rPr>
        <w:t xml:space="preserve"> novel</w:t>
      </w:r>
      <w:r w:rsidR="00E9283E" w:rsidRPr="00960597">
        <w:rPr>
          <w:rFonts w:ascii="Book Antiqua" w:hAnsi="Book Antiqua" w:cs="Times New Roman"/>
        </w:rPr>
        <w:t xml:space="preserve"> diagnostic</w:t>
      </w:r>
      <w:r w:rsidR="00912B3F" w:rsidRPr="00960597">
        <w:rPr>
          <w:rFonts w:ascii="Book Antiqua" w:hAnsi="Book Antiqua" w:cs="Times New Roman"/>
        </w:rPr>
        <w:t xml:space="preserve"> </w:t>
      </w:r>
      <w:r w:rsidR="00627F20" w:rsidRPr="00960597">
        <w:rPr>
          <w:rFonts w:ascii="Book Antiqua" w:hAnsi="Book Antiqua" w:cs="Times New Roman"/>
        </w:rPr>
        <w:t xml:space="preserve">test </w:t>
      </w:r>
      <w:r w:rsidR="006A085F" w:rsidRPr="00960597">
        <w:rPr>
          <w:rFonts w:ascii="Book Antiqua" w:hAnsi="Book Antiqua" w:cs="Times New Roman"/>
        </w:rPr>
        <w:t xml:space="preserve">able to </w:t>
      </w:r>
      <w:r w:rsidR="00627F20" w:rsidRPr="00960597">
        <w:rPr>
          <w:rFonts w:ascii="Book Antiqua" w:hAnsi="Book Antiqua" w:cs="Times New Roman"/>
        </w:rPr>
        <w:t>accurately</w:t>
      </w:r>
      <w:r w:rsidR="00AE1756" w:rsidRPr="00960597">
        <w:rPr>
          <w:rFonts w:ascii="Book Antiqua" w:hAnsi="Book Antiqua" w:cs="Times New Roman"/>
        </w:rPr>
        <w:t xml:space="preserve"> detect </w:t>
      </w:r>
      <w:r w:rsidR="00D74432" w:rsidRPr="00960597">
        <w:rPr>
          <w:rFonts w:ascii="Book Antiqua" w:hAnsi="Book Antiqua" w:cs="Times New Roman"/>
        </w:rPr>
        <w:t>the</w:t>
      </w:r>
      <w:r w:rsidR="00AE1756" w:rsidRPr="00960597">
        <w:rPr>
          <w:rFonts w:ascii="Book Antiqua" w:hAnsi="Book Antiqua" w:cs="Times New Roman"/>
        </w:rPr>
        <w:t xml:space="preserve"> disease</w:t>
      </w:r>
      <w:r w:rsidR="00D74432" w:rsidRPr="00960597">
        <w:rPr>
          <w:rFonts w:ascii="Book Antiqua" w:hAnsi="Book Antiqua" w:cs="Times New Roman"/>
        </w:rPr>
        <w:t xml:space="preserve"> at an early stage, when curative surgery may be feasible,</w:t>
      </w:r>
      <w:r w:rsidR="00AE1756" w:rsidRPr="00960597">
        <w:rPr>
          <w:rFonts w:ascii="Book Antiqua" w:hAnsi="Book Antiqua" w:cs="Times New Roman"/>
        </w:rPr>
        <w:t xml:space="preserve"> </w:t>
      </w:r>
      <w:r w:rsidR="00A55A92" w:rsidRPr="00960597">
        <w:rPr>
          <w:rFonts w:ascii="Book Antiqua" w:hAnsi="Book Antiqua" w:cs="Times New Roman"/>
        </w:rPr>
        <w:t xml:space="preserve">should </w:t>
      </w:r>
      <w:r w:rsidR="00627F20" w:rsidRPr="00960597">
        <w:rPr>
          <w:rFonts w:ascii="Book Antiqua" w:hAnsi="Book Antiqua" w:cs="Times New Roman"/>
        </w:rPr>
        <w:t>great</w:t>
      </w:r>
      <w:r w:rsidR="00912B3F" w:rsidRPr="00960597">
        <w:rPr>
          <w:rFonts w:ascii="Book Antiqua" w:hAnsi="Book Antiqua" w:cs="Times New Roman"/>
        </w:rPr>
        <w:t>ly improve the prognosis.</w:t>
      </w:r>
      <w:r w:rsidR="00613BD4" w:rsidRPr="00960597">
        <w:rPr>
          <w:rFonts w:ascii="Book Antiqua" w:hAnsi="Book Antiqua" w:cs="Times New Roman"/>
        </w:rPr>
        <w:t xml:space="preserve"> </w:t>
      </w:r>
      <w:r w:rsidR="00A55A92" w:rsidRPr="00960597">
        <w:rPr>
          <w:rFonts w:ascii="Book Antiqua" w:hAnsi="Book Antiqua" w:cs="Times New Roman"/>
        </w:rPr>
        <w:t>Minimally</w:t>
      </w:r>
      <w:r w:rsidR="000A52C3" w:rsidRPr="00960597">
        <w:rPr>
          <w:rFonts w:ascii="Book Antiqua" w:hAnsi="Book Antiqua" w:cs="Times New Roman"/>
        </w:rPr>
        <w:t>-invasive blood test</w:t>
      </w:r>
      <w:r w:rsidR="00D74432" w:rsidRPr="00960597">
        <w:rPr>
          <w:rFonts w:ascii="Book Antiqua" w:hAnsi="Book Antiqua" w:cs="Times New Roman"/>
        </w:rPr>
        <w:t>s</w:t>
      </w:r>
      <w:r w:rsidR="000A52C3" w:rsidRPr="00960597">
        <w:rPr>
          <w:rFonts w:ascii="Book Antiqua" w:hAnsi="Book Antiqua" w:cs="Times New Roman"/>
        </w:rPr>
        <w:t xml:space="preserve"> </w:t>
      </w:r>
      <w:r w:rsidR="00AE1756" w:rsidRPr="00960597">
        <w:rPr>
          <w:rFonts w:ascii="Book Antiqua" w:hAnsi="Book Antiqua" w:cs="Times New Roman"/>
        </w:rPr>
        <w:t xml:space="preserve">might </w:t>
      </w:r>
      <w:r w:rsidR="00D74432" w:rsidRPr="00960597">
        <w:rPr>
          <w:rFonts w:ascii="Book Antiqua" w:hAnsi="Book Antiqua" w:cs="Times New Roman"/>
        </w:rPr>
        <w:t xml:space="preserve">also </w:t>
      </w:r>
      <w:r w:rsidR="00AE1756" w:rsidRPr="00960597">
        <w:rPr>
          <w:rFonts w:ascii="Book Antiqua" w:hAnsi="Book Antiqua" w:cs="Times New Roman"/>
        </w:rPr>
        <w:t>be</w:t>
      </w:r>
      <w:r w:rsidR="000A52C3" w:rsidRPr="00960597">
        <w:rPr>
          <w:rFonts w:ascii="Book Antiqua" w:hAnsi="Book Antiqua" w:cs="Times New Roman"/>
        </w:rPr>
        <w:t xml:space="preserve"> us</w:t>
      </w:r>
      <w:r w:rsidR="00AE1756" w:rsidRPr="00960597">
        <w:rPr>
          <w:rFonts w:ascii="Book Antiqua" w:hAnsi="Book Antiqua" w:cs="Times New Roman"/>
        </w:rPr>
        <w:t>eful for cancer screening</w:t>
      </w:r>
      <w:r w:rsidR="004051E8" w:rsidRPr="00960597">
        <w:rPr>
          <w:rFonts w:ascii="Book Antiqua" w:hAnsi="Book Antiqua" w:cs="Times New Roman"/>
        </w:rPr>
        <w:t>.</w:t>
      </w:r>
      <w:r w:rsidR="00613BD4" w:rsidRPr="00960597">
        <w:rPr>
          <w:rFonts w:ascii="Book Antiqua" w:hAnsi="Book Antiqua" w:cs="Times New Roman"/>
        </w:rPr>
        <w:t xml:space="preserve"> </w:t>
      </w:r>
      <w:r w:rsidR="00A55A92" w:rsidRPr="00960597">
        <w:rPr>
          <w:rFonts w:ascii="Book Antiqua" w:hAnsi="Book Antiqua" w:cs="Times New Roman"/>
        </w:rPr>
        <w:t>A</w:t>
      </w:r>
      <w:r w:rsidR="002F6C1D" w:rsidRPr="00960597">
        <w:rPr>
          <w:rFonts w:ascii="Book Antiqua" w:hAnsi="Book Antiqua" w:cs="Times New Roman"/>
        </w:rPr>
        <w:t xml:space="preserve"> number of studies have </w:t>
      </w:r>
      <w:r w:rsidR="00A55A92" w:rsidRPr="00960597">
        <w:rPr>
          <w:rFonts w:ascii="Book Antiqua" w:hAnsi="Book Antiqua" w:cs="Times New Roman"/>
        </w:rPr>
        <w:t xml:space="preserve">already </w:t>
      </w:r>
      <w:r w:rsidR="006A085F" w:rsidRPr="00960597">
        <w:rPr>
          <w:rFonts w:ascii="Book Antiqua" w:hAnsi="Book Antiqua" w:cs="Times New Roman"/>
        </w:rPr>
        <w:t xml:space="preserve">detected </w:t>
      </w:r>
      <w:r w:rsidR="00E9283E" w:rsidRPr="00960597">
        <w:rPr>
          <w:rFonts w:ascii="Book Antiqua" w:hAnsi="Book Antiqua" w:cs="Times New Roman"/>
        </w:rPr>
        <w:t>genomic alterations in blood from patients with pancreatic cancer</w:t>
      </w:r>
      <w:r w:rsidR="006A085F" w:rsidRPr="00960597">
        <w:rPr>
          <w:rFonts w:ascii="Book Antiqua" w:hAnsi="Book Antiqua" w:cs="Times New Roman"/>
        </w:rPr>
        <w:t>, confirming the potential value of liquid biopsy approaches</w:t>
      </w:r>
      <w:r w:rsidR="00E9283E" w:rsidRPr="00960597">
        <w:rPr>
          <w:rFonts w:ascii="Book Antiqua" w:hAnsi="Book Antiqua" w:cs="Times New Roman"/>
        </w:rPr>
        <w:t>.</w:t>
      </w:r>
      <w:r w:rsidR="00613BD4" w:rsidRPr="00960597">
        <w:rPr>
          <w:rFonts w:ascii="Book Antiqua" w:hAnsi="Book Antiqua" w:cs="Times New Roman"/>
        </w:rPr>
        <w:t xml:space="preserve"> </w:t>
      </w:r>
      <w:r w:rsidR="004F15C6" w:rsidRPr="00960597">
        <w:rPr>
          <w:rFonts w:ascii="Book Antiqua" w:hAnsi="Book Antiqua" w:cs="Times New Roman"/>
        </w:rPr>
        <w:t xml:space="preserve">In addition, </w:t>
      </w:r>
      <w:r w:rsidR="00310AD2" w:rsidRPr="00960597">
        <w:rPr>
          <w:rFonts w:ascii="Book Antiqua" w:hAnsi="Book Antiqua" w:cs="Times New Roman"/>
        </w:rPr>
        <w:t>detecting actionable ge</w:t>
      </w:r>
      <w:r w:rsidR="000707F2" w:rsidRPr="00960597">
        <w:rPr>
          <w:rFonts w:ascii="Book Antiqua" w:hAnsi="Book Antiqua" w:cs="Times New Roman"/>
        </w:rPr>
        <w:t xml:space="preserve">nomic alterations in </w:t>
      </w:r>
      <w:proofErr w:type="spellStart"/>
      <w:r w:rsidR="000707F2" w:rsidRPr="00960597">
        <w:rPr>
          <w:rFonts w:ascii="Book Antiqua" w:hAnsi="Book Antiqua" w:cs="Times New Roman"/>
        </w:rPr>
        <w:t>ctDNA</w:t>
      </w:r>
      <w:proofErr w:type="spellEnd"/>
      <w:r w:rsidR="000707F2" w:rsidRPr="00960597">
        <w:rPr>
          <w:rFonts w:ascii="Book Antiqua" w:hAnsi="Book Antiqua" w:cs="Times New Roman"/>
        </w:rPr>
        <w:t xml:space="preserve"> might</w:t>
      </w:r>
      <w:r w:rsidR="00310AD2" w:rsidRPr="00960597">
        <w:rPr>
          <w:rFonts w:ascii="Book Antiqua" w:hAnsi="Book Antiqua" w:cs="Times New Roman"/>
        </w:rPr>
        <w:t xml:space="preserve"> provide</w:t>
      </w:r>
      <w:r w:rsidR="000707F2" w:rsidRPr="00960597">
        <w:rPr>
          <w:rFonts w:ascii="Book Antiqua" w:hAnsi="Book Antiqua" w:cs="Times New Roman"/>
        </w:rPr>
        <w:t xml:space="preserve"> a</w:t>
      </w:r>
      <w:r w:rsidR="00310AD2" w:rsidRPr="00960597">
        <w:rPr>
          <w:rFonts w:ascii="Book Antiqua" w:hAnsi="Book Antiqua" w:cs="Times New Roman"/>
        </w:rPr>
        <w:t xml:space="preserve"> less-invasive approach for precision medicine even in </w:t>
      </w:r>
      <w:r w:rsidR="000707F2" w:rsidRPr="00960597">
        <w:rPr>
          <w:rFonts w:ascii="Book Antiqua" w:hAnsi="Book Antiqua" w:cs="Times New Roman"/>
        </w:rPr>
        <w:t xml:space="preserve">PDAC, which is </w:t>
      </w:r>
      <w:r w:rsidR="00A55A92" w:rsidRPr="00960597">
        <w:rPr>
          <w:rFonts w:ascii="Book Antiqua" w:hAnsi="Book Antiqua" w:cs="Times New Roman"/>
        </w:rPr>
        <w:t>often in</w:t>
      </w:r>
      <w:r w:rsidR="000707F2" w:rsidRPr="00960597">
        <w:rPr>
          <w:rFonts w:ascii="Book Antiqua" w:hAnsi="Book Antiqua" w:cs="Times New Roman"/>
        </w:rPr>
        <w:t xml:space="preserve">accessible </w:t>
      </w:r>
      <w:r w:rsidR="00A55A92" w:rsidRPr="00960597">
        <w:rPr>
          <w:rFonts w:ascii="Book Antiqua" w:hAnsi="Book Antiqua" w:cs="Times New Roman"/>
        </w:rPr>
        <w:t xml:space="preserve">for </w:t>
      </w:r>
      <w:r w:rsidR="000707F2" w:rsidRPr="00960597">
        <w:rPr>
          <w:rFonts w:ascii="Book Antiqua" w:hAnsi="Book Antiqua" w:cs="Times New Roman"/>
        </w:rPr>
        <w:t>tumor tissue biopsy.</w:t>
      </w:r>
    </w:p>
    <w:p w14:paraId="6082C0EE" w14:textId="5F537FDF" w:rsidR="008E363F" w:rsidRPr="00960597" w:rsidRDefault="00613BD4" w:rsidP="00364C7B">
      <w:pPr>
        <w:adjustRightInd w:val="0"/>
        <w:snapToGrid w:val="0"/>
        <w:spacing w:line="360" w:lineRule="auto"/>
        <w:rPr>
          <w:rFonts w:ascii="Book Antiqua" w:hAnsi="Book Antiqua" w:cs="Times New Roman"/>
        </w:rPr>
      </w:pPr>
      <w:r w:rsidRPr="00960597">
        <w:rPr>
          <w:rFonts w:ascii="Book Antiqua" w:hAnsi="Book Antiqua" w:cs="Times New Roman"/>
        </w:rPr>
        <w:t xml:space="preserve"> </w:t>
      </w:r>
      <w:r w:rsidR="00960597" w:rsidRPr="00960597">
        <w:rPr>
          <w:rFonts w:ascii="Book Antiqua" w:eastAsia="宋体" w:hAnsi="Book Antiqua" w:cs="Times New Roman" w:hint="eastAsia"/>
          <w:lang w:eastAsia="zh-CN"/>
        </w:rPr>
        <w:t xml:space="preserve"> </w:t>
      </w:r>
      <w:r w:rsidR="008451F2" w:rsidRPr="00960597">
        <w:rPr>
          <w:rFonts w:ascii="Book Antiqua" w:hAnsi="Book Antiqua" w:cs="Times New Roman"/>
        </w:rPr>
        <w:t xml:space="preserve">However, </w:t>
      </w:r>
      <w:r w:rsidR="006A085F" w:rsidRPr="00960597">
        <w:rPr>
          <w:rFonts w:ascii="Book Antiqua" w:hAnsi="Book Antiqua" w:cs="Times New Roman"/>
        </w:rPr>
        <w:t xml:space="preserve">at present there is </w:t>
      </w:r>
      <w:r w:rsidR="00E02C44" w:rsidRPr="00960597">
        <w:rPr>
          <w:rFonts w:ascii="Book Antiqua" w:hAnsi="Book Antiqua" w:cs="Times New Roman"/>
        </w:rPr>
        <w:t xml:space="preserve">still </w:t>
      </w:r>
      <w:r w:rsidR="006A085F" w:rsidRPr="00960597">
        <w:rPr>
          <w:rFonts w:ascii="Book Antiqua" w:hAnsi="Book Antiqua" w:cs="Times New Roman"/>
        </w:rPr>
        <w:t xml:space="preserve">insufficient </w:t>
      </w:r>
      <w:r w:rsidR="00E02C44" w:rsidRPr="00960597">
        <w:rPr>
          <w:rFonts w:ascii="Book Antiqua" w:hAnsi="Book Antiqua" w:cs="Times New Roman"/>
        </w:rPr>
        <w:t xml:space="preserve">concrete </w:t>
      </w:r>
      <w:r w:rsidR="00E648BE" w:rsidRPr="00960597">
        <w:rPr>
          <w:rFonts w:ascii="Book Antiqua" w:hAnsi="Book Antiqua" w:cs="Times New Roman"/>
        </w:rPr>
        <w:t>e</w:t>
      </w:r>
      <w:r w:rsidR="008451F2" w:rsidRPr="00960597">
        <w:rPr>
          <w:rFonts w:ascii="Book Antiqua" w:hAnsi="Book Antiqua" w:cs="Times New Roman"/>
        </w:rPr>
        <w:t xml:space="preserve">vidence of the utility of </w:t>
      </w:r>
      <w:proofErr w:type="spellStart"/>
      <w:r w:rsidR="008451F2" w:rsidRPr="00960597">
        <w:rPr>
          <w:rFonts w:ascii="Book Antiqua" w:hAnsi="Book Antiqua" w:cs="Times New Roman"/>
        </w:rPr>
        <w:t>ct</w:t>
      </w:r>
      <w:r w:rsidR="004F15C6" w:rsidRPr="00960597">
        <w:rPr>
          <w:rFonts w:ascii="Book Antiqua" w:hAnsi="Book Antiqua" w:cs="Times New Roman"/>
        </w:rPr>
        <w:t>DNA</w:t>
      </w:r>
      <w:proofErr w:type="spellEnd"/>
      <w:r w:rsidR="004F15C6" w:rsidRPr="00960597">
        <w:rPr>
          <w:rFonts w:ascii="Book Antiqua" w:hAnsi="Book Antiqua" w:cs="Times New Roman"/>
        </w:rPr>
        <w:t xml:space="preserve"> analysis </w:t>
      </w:r>
      <w:r w:rsidR="00E02C44" w:rsidRPr="00960597">
        <w:rPr>
          <w:rFonts w:ascii="Book Antiqua" w:hAnsi="Book Antiqua" w:cs="Times New Roman"/>
        </w:rPr>
        <w:t xml:space="preserve">regarding </w:t>
      </w:r>
      <w:r w:rsidR="004F15C6" w:rsidRPr="00960597">
        <w:rPr>
          <w:rFonts w:ascii="Book Antiqua" w:hAnsi="Book Antiqua" w:cs="Times New Roman"/>
        </w:rPr>
        <w:t>treatment</w:t>
      </w:r>
      <w:r w:rsidR="008451F2" w:rsidRPr="00960597">
        <w:rPr>
          <w:rFonts w:ascii="Book Antiqua" w:hAnsi="Book Antiqua" w:cs="Times New Roman"/>
        </w:rPr>
        <w:t xml:space="preserve"> of pancreatic cancer</w:t>
      </w:r>
      <w:r w:rsidR="00B91279" w:rsidRPr="00960597">
        <w:rPr>
          <w:rFonts w:ascii="Book Antiqua" w:hAnsi="Book Antiqua" w:cs="Times New Roman"/>
        </w:rPr>
        <w:t xml:space="preserve">, and several issues </w:t>
      </w:r>
      <w:r w:rsidR="006A085F" w:rsidRPr="00960597">
        <w:rPr>
          <w:rFonts w:ascii="Book Antiqua" w:hAnsi="Book Antiqua" w:cs="Times New Roman"/>
        </w:rPr>
        <w:t xml:space="preserve">need to </w:t>
      </w:r>
      <w:r w:rsidR="00B91279" w:rsidRPr="00960597">
        <w:rPr>
          <w:rFonts w:ascii="Book Antiqua" w:hAnsi="Book Antiqua" w:cs="Times New Roman"/>
        </w:rPr>
        <w:t>be addressed</w:t>
      </w:r>
      <w:r w:rsidR="008451F2" w:rsidRPr="00960597">
        <w:rPr>
          <w:rFonts w:ascii="Book Antiqua" w:hAnsi="Book Antiqua" w:cs="Times New Roman"/>
        </w:rPr>
        <w:t>.</w:t>
      </w:r>
      <w:r w:rsidRPr="00960597">
        <w:rPr>
          <w:rFonts w:ascii="Book Antiqua" w:hAnsi="Book Antiqua" w:cs="Times New Roman"/>
        </w:rPr>
        <w:t xml:space="preserve"> </w:t>
      </w:r>
      <w:r w:rsidR="00430C9A" w:rsidRPr="00960597">
        <w:rPr>
          <w:rFonts w:ascii="Book Antiqua" w:hAnsi="Book Antiqua" w:cs="Times New Roman"/>
        </w:rPr>
        <w:t xml:space="preserve">One of the most </w:t>
      </w:r>
      <w:r w:rsidR="006A085F" w:rsidRPr="00960597">
        <w:rPr>
          <w:rFonts w:ascii="Book Antiqua" w:hAnsi="Book Antiqua" w:cs="Times New Roman"/>
        </w:rPr>
        <w:t>urgent</w:t>
      </w:r>
      <w:r w:rsidR="000F16B0" w:rsidRPr="00960597">
        <w:rPr>
          <w:rFonts w:ascii="Book Antiqua" w:hAnsi="Book Antiqua" w:cs="Times New Roman"/>
        </w:rPr>
        <w:t xml:space="preserve"> is improvement of </w:t>
      </w:r>
      <w:r w:rsidR="00430C9A" w:rsidRPr="00960597">
        <w:rPr>
          <w:rFonts w:ascii="Book Antiqua" w:hAnsi="Book Antiqua" w:cs="Times New Roman"/>
        </w:rPr>
        <w:t>sensitivity.</w:t>
      </w:r>
      <w:r w:rsidRPr="00960597">
        <w:rPr>
          <w:rFonts w:ascii="Book Antiqua" w:hAnsi="Book Antiqua" w:cs="Times New Roman"/>
        </w:rPr>
        <w:t xml:space="preserve"> </w:t>
      </w:r>
      <w:r w:rsidR="00E02C44" w:rsidRPr="00960597">
        <w:rPr>
          <w:rFonts w:ascii="Book Antiqua" w:hAnsi="Book Antiqua" w:cs="Times New Roman"/>
        </w:rPr>
        <w:t>While</w:t>
      </w:r>
      <w:r w:rsidR="006A085F" w:rsidRPr="00960597">
        <w:rPr>
          <w:rFonts w:ascii="Book Antiqua" w:hAnsi="Book Antiqua" w:cs="Times New Roman"/>
        </w:rPr>
        <w:t xml:space="preserve"> the prospects for technological </w:t>
      </w:r>
      <w:r w:rsidR="00830BBE" w:rsidRPr="00960597">
        <w:rPr>
          <w:rFonts w:ascii="Book Antiqua" w:hAnsi="Book Antiqua" w:cs="Times New Roman"/>
        </w:rPr>
        <w:t>development</w:t>
      </w:r>
      <w:r w:rsidR="00A823B0" w:rsidRPr="00960597">
        <w:rPr>
          <w:rFonts w:ascii="Book Antiqua" w:hAnsi="Book Antiqua" w:cs="Times New Roman"/>
        </w:rPr>
        <w:t xml:space="preserve"> and</w:t>
      </w:r>
      <w:r w:rsidR="00830BBE" w:rsidRPr="00960597">
        <w:rPr>
          <w:rFonts w:ascii="Book Antiqua" w:hAnsi="Book Antiqua" w:cs="Times New Roman"/>
        </w:rPr>
        <w:t xml:space="preserve"> analy</w:t>
      </w:r>
      <w:r w:rsidR="00D0321F" w:rsidRPr="00960597">
        <w:rPr>
          <w:rFonts w:ascii="Book Antiqua" w:hAnsi="Book Antiqua" w:cs="Times New Roman"/>
        </w:rPr>
        <w:t xml:space="preserve">tical </w:t>
      </w:r>
      <w:r w:rsidR="00E02C44" w:rsidRPr="00960597">
        <w:rPr>
          <w:rFonts w:ascii="Book Antiqua" w:hAnsi="Book Antiqua" w:cs="Times New Roman"/>
        </w:rPr>
        <w:t xml:space="preserve">advances </w:t>
      </w:r>
      <w:r w:rsidR="006A085F" w:rsidRPr="00960597">
        <w:rPr>
          <w:rFonts w:ascii="Book Antiqua" w:hAnsi="Book Antiqua" w:cs="Times New Roman"/>
        </w:rPr>
        <w:t>seem promising</w:t>
      </w:r>
      <w:r w:rsidR="00B735DD" w:rsidRPr="00960597">
        <w:rPr>
          <w:rFonts w:ascii="Book Antiqua" w:hAnsi="Book Antiqua" w:cs="Times New Roman"/>
        </w:rPr>
        <w:t xml:space="preserve">, </w:t>
      </w:r>
      <w:r w:rsidR="00C3136E" w:rsidRPr="00960597">
        <w:rPr>
          <w:rFonts w:ascii="Book Antiqua" w:hAnsi="Book Antiqua" w:cs="Times New Roman"/>
        </w:rPr>
        <w:t xml:space="preserve">implementation of </w:t>
      </w:r>
      <w:r w:rsidR="00DD5E8A" w:rsidRPr="00960597">
        <w:rPr>
          <w:rFonts w:ascii="Book Antiqua" w:hAnsi="Book Antiqua" w:cs="Times New Roman"/>
        </w:rPr>
        <w:t xml:space="preserve">new </w:t>
      </w:r>
      <w:proofErr w:type="spellStart"/>
      <w:r w:rsidR="00C3136E" w:rsidRPr="00960597">
        <w:rPr>
          <w:rFonts w:ascii="Book Antiqua" w:hAnsi="Book Antiqua" w:cs="Times New Roman"/>
        </w:rPr>
        <w:t>ctDNA</w:t>
      </w:r>
      <w:proofErr w:type="spellEnd"/>
      <w:r w:rsidR="00C3136E" w:rsidRPr="00960597">
        <w:rPr>
          <w:rFonts w:ascii="Book Antiqua" w:hAnsi="Book Antiqua" w:cs="Times New Roman"/>
        </w:rPr>
        <w:t xml:space="preserve"> analyses for pancreatic cancer screening will </w:t>
      </w:r>
      <w:r w:rsidR="00E02C44" w:rsidRPr="00960597">
        <w:rPr>
          <w:rFonts w:ascii="Book Antiqua" w:hAnsi="Book Antiqua" w:cs="Times New Roman"/>
        </w:rPr>
        <w:t>depend on</w:t>
      </w:r>
      <w:r w:rsidR="00C3136E" w:rsidRPr="00960597">
        <w:rPr>
          <w:rFonts w:ascii="Book Antiqua" w:hAnsi="Book Antiqua" w:cs="Times New Roman"/>
        </w:rPr>
        <w:t xml:space="preserve"> </w:t>
      </w:r>
      <w:r w:rsidR="00B735DD" w:rsidRPr="00960597">
        <w:rPr>
          <w:rFonts w:ascii="Book Antiqua" w:hAnsi="Book Antiqua" w:cs="Times New Roman"/>
        </w:rPr>
        <w:t xml:space="preserve">demonstration of clinical validity in large prospective </w:t>
      </w:r>
      <w:r w:rsidR="006A085F" w:rsidRPr="00960597">
        <w:rPr>
          <w:rFonts w:ascii="Book Antiqua" w:hAnsi="Book Antiqua" w:cs="Times New Roman"/>
        </w:rPr>
        <w:t>studies</w:t>
      </w:r>
      <w:r w:rsidR="00B735DD" w:rsidRPr="00960597">
        <w:rPr>
          <w:rFonts w:ascii="Book Antiqua" w:hAnsi="Book Antiqua" w:cs="Times New Roman"/>
        </w:rPr>
        <w:t>.</w:t>
      </w:r>
      <w:r w:rsidRPr="00960597">
        <w:rPr>
          <w:rFonts w:ascii="Book Antiqua" w:hAnsi="Book Antiqua" w:cs="Times New Roman"/>
        </w:rPr>
        <w:t xml:space="preserve"> </w:t>
      </w:r>
      <w:r w:rsidR="008B4D5E" w:rsidRPr="00960597">
        <w:rPr>
          <w:rFonts w:ascii="Book Antiqua" w:hAnsi="Book Antiqua" w:cs="Times New Roman"/>
        </w:rPr>
        <w:t xml:space="preserve">Especially for investigating the feasibility of utilizing </w:t>
      </w:r>
      <w:proofErr w:type="spellStart"/>
      <w:r w:rsidR="008B4D5E" w:rsidRPr="00960597">
        <w:rPr>
          <w:rFonts w:ascii="Book Antiqua" w:hAnsi="Book Antiqua" w:cs="Times New Roman"/>
        </w:rPr>
        <w:t>ctDNA</w:t>
      </w:r>
      <w:proofErr w:type="spellEnd"/>
      <w:r w:rsidR="008B4D5E" w:rsidRPr="00960597">
        <w:rPr>
          <w:rFonts w:ascii="Book Antiqua" w:hAnsi="Book Antiqua" w:cs="Times New Roman"/>
        </w:rPr>
        <w:t xml:space="preserve"> for early diagnosis, it is particularly important to analyze samples from patients with early-stage disease</w:t>
      </w:r>
      <w:r w:rsidR="00794797" w:rsidRPr="00960597">
        <w:rPr>
          <w:rFonts w:ascii="Book Antiqua" w:hAnsi="Book Antiqua" w:cs="Times New Roman"/>
        </w:rPr>
        <w:t xml:space="preserve">, </w:t>
      </w:r>
      <w:r w:rsidR="00C82825" w:rsidRPr="00960597">
        <w:rPr>
          <w:rFonts w:ascii="Book Antiqua" w:hAnsi="Book Antiqua" w:cs="Times New Roman"/>
        </w:rPr>
        <w:t>although this will presumably only be possible with a generalized screening approach</w:t>
      </w:r>
      <w:r w:rsidR="008B4D5E" w:rsidRPr="00960597">
        <w:rPr>
          <w:rFonts w:ascii="Book Antiqua" w:hAnsi="Book Antiqua" w:cs="Times New Roman"/>
        </w:rPr>
        <w:t>.</w:t>
      </w:r>
      <w:r w:rsidRPr="00960597">
        <w:rPr>
          <w:rFonts w:ascii="Book Antiqua" w:hAnsi="Book Antiqua" w:cs="Times New Roman"/>
        </w:rPr>
        <w:t xml:space="preserve"> </w:t>
      </w:r>
      <w:r w:rsidR="00C82825" w:rsidRPr="00960597">
        <w:rPr>
          <w:rFonts w:ascii="Book Antiqua" w:hAnsi="Book Antiqua" w:cs="Times New Roman"/>
        </w:rPr>
        <w:t>P</w:t>
      </w:r>
      <w:r w:rsidR="00794797" w:rsidRPr="00960597">
        <w:rPr>
          <w:rFonts w:ascii="Book Antiqua" w:hAnsi="Book Antiqua" w:cs="Times New Roman"/>
        </w:rPr>
        <w:t>rospective follow-up and sequential blood sampling of individuals at high risk of pancreatic cancer (</w:t>
      </w:r>
      <w:r w:rsidR="006B5EB5" w:rsidRPr="00960597">
        <w:rPr>
          <w:rFonts w:ascii="Book Antiqua" w:hAnsi="Book Antiqua" w:cs="Times New Roman"/>
          <w:i/>
        </w:rPr>
        <w:t>e.g.</w:t>
      </w:r>
      <w:r w:rsidR="00794797" w:rsidRPr="00960597">
        <w:rPr>
          <w:rFonts w:ascii="Book Antiqua" w:hAnsi="Book Antiqua" w:cs="Times New Roman"/>
        </w:rPr>
        <w:t xml:space="preserve">, those with </w:t>
      </w:r>
      <w:r w:rsidR="00C82825" w:rsidRPr="00960597">
        <w:rPr>
          <w:rFonts w:ascii="Book Antiqua" w:hAnsi="Book Antiqua" w:cs="Times New Roman"/>
        </w:rPr>
        <w:t xml:space="preserve">a </w:t>
      </w:r>
      <w:r w:rsidR="00794797" w:rsidRPr="00960597">
        <w:rPr>
          <w:rFonts w:ascii="Book Antiqua" w:hAnsi="Book Antiqua" w:cs="Times New Roman"/>
        </w:rPr>
        <w:t xml:space="preserve">family history of pancreatic cancer or chronic pancreatitis) might </w:t>
      </w:r>
      <w:r w:rsidR="00C82825" w:rsidRPr="00960597">
        <w:rPr>
          <w:rFonts w:ascii="Book Antiqua" w:hAnsi="Book Antiqua" w:cs="Times New Roman"/>
        </w:rPr>
        <w:t xml:space="preserve">thus </w:t>
      </w:r>
      <w:r w:rsidR="00794797" w:rsidRPr="00960597">
        <w:rPr>
          <w:rFonts w:ascii="Book Antiqua" w:hAnsi="Book Antiqua" w:cs="Times New Roman"/>
        </w:rPr>
        <w:t xml:space="preserve">be </w:t>
      </w:r>
      <w:r w:rsidR="00C82825" w:rsidRPr="00960597">
        <w:rPr>
          <w:rFonts w:ascii="Book Antiqua" w:hAnsi="Book Antiqua" w:cs="Times New Roman"/>
        </w:rPr>
        <w:t>essential</w:t>
      </w:r>
      <w:r w:rsidR="00794797" w:rsidRPr="00960597">
        <w:rPr>
          <w:rFonts w:ascii="Book Antiqua" w:hAnsi="Book Antiqua" w:cs="Times New Roman"/>
        </w:rPr>
        <w:t>.</w:t>
      </w:r>
      <w:r w:rsidRPr="00960597">
        <w:rPr>
          <w:rFonts w:ascii="Book Antiqua" w:hAnsi="Book Antiqua" w:cs="Times New Roman"/>
        </w:rPr>
        <w:t xml:space="preserve"> </w:t>
      </w:r>
      <w:r w:rsidR="006A085F" w:rsidRPr="00960597">
        <w:rPr>
          <w:rFonts w:ascii="Book Antiqua" w:hAnsi="Book Antiqua" w:cs="Times New Roman"/>
        </w:rPr>
        <w:t>Another issue is the</w:t>
      </w:r>
      <w:r w:rsidR="00027B05" w:rsidRPr="00960597">
        <w:rPr>
          <w:rFonts w:ascii="Book Antiqua" w:hAnsi="Book Antiqua" w:cs="Times New Roman"/>
        </w:rPr>
        <w:t xml:space="preserve"> diverse range of methods used </w:t>
      </w:r>
      <w:r w:rsidR="006A085F" w:rsidRPr="00960597">
        <w:rPr>
          <w:rFonts w:ascii="Book Antiqua" w:hAnsi="Book Antiqua" w:cs="Times New Roman"/>
        </w:rPr>
        <w:t xml:space="preserve">so far </w:t>
      </w:r>
      <w:r w:rsidR="00027B05" w:rsidRPr="00960597">
        <w:rPr>
          <w:rFonts w:ascii="Book Antiqua" w:hAnsi="Book Antiqua" w:cs="Times New Roman"/>
        </w:rPr>
        <w:t xml:space="preserve">for </w:t>
      </w:r>
      <w:r w:rsidR="00F668BD" w:rsidRPr="00960597">
        <w:rPr>
          <w:rFonts w:ascii="Book Antiqua" w:hAnsi="Book Antiqua" w:cs="Times New Roman"/>
        </w:rPr>
        <w:t xml:space="preserve">processing of blood samples and </w:t>
      </w:r>
      <w:r w:rsidR="00763203" w:rsidRPr="00960597">
        <w:rPr>
          <w:rFonts w:ascii="Book Antiqua" w:hAnsi="Book Antiqua" w:cs="Times New Roman"/>
        </w:rPr>
        <w:t xml:space="preserve">extraction of </w:t>
      </w:r>
      <w:proofErr w:type="spellStart"/>
      <w:r w:rsidR="00763203" w:rsidRPr="00960597">
        <w:rPr>
          <w:rFonts w:ascii="Book Antiqua" w:hAnsi="Book Antiqua" w:cs="Times New Roman"/>
        </w:rPr>
        <w:t>cf</w:t>
      </w:r>
      <w:r w:rsidR="00F668BD" w:rsidRPr="00960597">
        <w:rPr>
          <w:rFonts w:ascii="Book Antiqua" w:hAnsi="Book Antiqua" w:cs="Times New Roman"/>
        </w:rPr>
        <w:t>DNA</w:t>
      </w:r>
      <w:proofErr w:type="spellEnd"/>
      <w:r w:rsidR="00F668BD" w:rsidRPr="00960597">
        <w:rPr>
          <w:rFonts w:ascii="Book Antiqua" w:hAnsi="Book Antiqua" w:cs="Times New Roman"/>
        </w:rPr>
        <w:t>.</w:t>
      </w:r>
      <w:r w:rsidRPr="00960597">
        <w:rPr>
          <w:rFonts w:ascii="Book Antiqua" w:hAnsi="Book Antiqua" w:cs="Times New Roman"/>
        </w:rPr>
        <w:t xml:space="preserve"> </w:t>
      </w:r>
      <w:r w:rsidR="00763203" w:rsidRPr="00960597">
        <w:rPr>
          <w:rFonts w:ascii="Book Antiqua" w:hAnsi="Book Antiqua" w:cs="Times New Roman"/>
        </w:rPr>
        <w:t xml:space="preserve">It </w:t>
      </w:r>
      <w:r w:rsidR="001C2C1F" w:rsidRPr="00960597">
        <w:rPr>
          <w:rFonts w:ascii="Book Antiqua" w:hAnsi="Book Antiqua" w:cs="Times New Roman"/>
        </w:rPr>
        <w:t>will be</w:t>
      </w:r>
      <w:r w:rsidR="00763203" w:rsidRPr="00960597">
        <w:rPr>
          <w:rFonts w:ascii="Book Antiqua" w:hAnsi="Book Antiqua" w:cs="Times New Roman"/>
        </w:rPr>
        <w:t xml:space="preserve"> important to standardize </w:t>
      </w:r>
      <w:proofErr w:type="spellStart"/>
      <w:r w:rsidR="00B91279" w:rsidRPr="00960597">
        <w:rPr>
          <w:rFonts w:ascii="Book Antiqua" w:hAnsi="Book Antiqua" w:cs="Times New Roman"/>
        </w:rPr>
        <w:t>preanalytical</w:t>
      </w:r>
      <w:proofErr w:type="spellEnd"/>
      <w:r w:rsidR="00B91279" w:rsidRPr="00960597">
        <w:rPr>
          <w:rFonts w:ascii="Book Antiqua" w:hAnsi="Book Antiqua" w:cs="Times New Roman"/>
        </w:rPr>
        <w:t xml:space="preserve"> processes </w:t>
      </w:r>
      <w:r w:rsidR="00C82825" w:rsidRPr="00960597">
        <w:rPr>
          <w:rFonts w:ascii="Book Antiqua" w:hAnsi="Book Antiqua" w:cs="Times New Roman"/>
        </w:rPr>
        <w:t xml:space="preserve">for </w:t>
      </w:r>
      <w:proofErr w:type="spellStart"/>
      <w:r w:rsidR="00B91279" w:rsidRPr="00960597">
        <w:rPr>
          <w:rFonts w:ascii="Book Antiqua" w:hAnsi="Book Antiqua" w:cs="Times New Roman"/>
        </w:rPr>
        <w:t>cfDNA</w:t>
      </w:r>
      <w:proofErr w:type="spellEnd"/>
      <w:r w:rsidR="00B91279" w:rsidRPr="00960597">
        <w:rPr>
          <w:rFonts w:ascii="Book Antiqua" w:hAnsi="Book Antiqua" w:cs="Times New Roman"/>
        </w:rPr>
        <w:t xml:space="preserve"> analysis, such as blood sample acquisition, </w:t>
      </w:r>
      <w:r w:rsidR="00933E0D" w:rsidRPr="00960597">
        <w:rPr>
          <w:rFonts w:ascii="Book Antiqua" w:hAnsi="Book Antiqua" w:cs="Times New Roman"/>
        </w:rPr>
        <w:t xml:space="preserve">plasma separation, </w:t>
      </w:r>
      <w:r w:rsidR="00B91279" w:rsidRPr="00960597">
        <w:rPr>
          <w:rFonts w:ascii="Book Antiqua" w:hAnsi="Book Antiqua" w:cs="Times New Roman"/>
        </w:rPr>
        <w:t>sample storage</w:t>
      </w:r>
      <w:r w:rsidR="00D74432" w:rsidRPr="00960597">
        <w:rPr>
          <w:rFonts w:ascii="Book Antiqua" w:hAnsi="Book Antiqua" w:cs="Times New Roman"/>
        </w:rPr>
        <w:t>,</w:t>
      </w:r>
      <w:r w:rsidR="00933E0D" w:rsidRPr="00960597">
        <w:rPr>
          <w:rFonts w:ascii="Book Antiqua" w:hAnsi="Book Antiqua" w:cs="Times New Roman"/>
        </w:rPr>
        <w:t xml:space="preserve"> </w:t>
      </w:r>
      <w:proofErr w:type="spellStart"/>
      <w:r w:rsidR="00D74432" w:rsidRPr="00960597">
        <w:rPr>
          <w:rFonts w:ascii="Book Antiqua" w:hAnsi="Book Antiqua" w:cs="Times New Roman"/>
        </w:rPr>
        <w:t>cfDNA</w:t>
      </w:r>
      <w:proofErr w:type="spellEnd"/>
      <w:r w:rsidR="00A45FB8" w:rsidRPr="00960597">
        <w:rPr>
          <w:rFonts w:ascii="Book Antiqua" w:hAnsi="Book Antiqua" w:cs="Times New Roman"/>
        </w:rPr>
        <w:t xml:space="preserve"> extraction and</w:t>
      </w:r>
      <w:r w:rsidR="00D74432" w:rsidRPr="00960597">
        <w:rPr>
          <w:rFonts w:ascii="Book Antiqua" w:hAnsi="Book Antiqua" w:cs="Times New Roman"/>
        </w:rPr>
        <w:t xml:space="preserve"> </w:t>
      </w:r>
      <w:r w:rsidR="00933E0D" w:rsidRPr="00960597">
        <w:rPr>
          <w:rFonts w:ascii="Book Antiqua" w:hAnsi="Book Antiqua" w:cs="Times New Roman"/>
        </w:rPr>
        <w:t>quantification.</w:t>
      </w:r>
      <w:r w:rsidRPr="00960597">
        <w:rPr>
          <w:rFonts w:ascii="Book Antiqua" w:hAnsi="Book Antiqua" w:cs="Times New Roman"/>
        </w:rPr>
        <w:t xml:space="preserve"> </w:t>
      </w:r>
      <w:r w:rsidR="00933E0D" w:rsidRPr="00960597">
        <w:rPr>
          <w:rFonts w:ascii="Book Antiqua" w:hAnsi="Book Antiqua" w:cs="Times New Roman"/>
        </w:rPr>
        <w:t>T</w:t>
      </w:r>
      <w:r w:rsidR="00B91279" w:rsidRPr="00960597">
        <w:rPr>
          <w:rFonts w:ascii="Book Antiqua" w:hAnsi="Book Antiqua" w:cs="Times New Roman"/>
        </w:rPr>
        <w:t xml:space="preserve">his issue has </w:t>
      </w:r>
      <w:r w:rsidR="001C2C1F" w:rsidRPr="00960597">
        <w:rPr>
          <w:rFonts w:ascii="Book Antiqua" w:hAnsi="Book Antiqua" w:cs="Times New Roman"/>
        </w:rPr>
        <w:t xml:space="preserve">only </w:t>
      </w:r>
      <w:r w:rsidR="00B91279" w:rsidRPr="00960597">
        <w:rPr>
          <w:rFonts w:ascii="Book Antiqua" w:hAnsi="Book Antiqua" w:cs="Times New Roman"/>
        </w:rPr>
        <w:t>just begun to be discussed.</w:t>
      </w:r>
      <w:r w:rsidRPr="00960597">
        <w:rPr>
          <w:rFonts w:ascii="Book Antiqua" w:hAnsi="Book Antiqua" w:cs="Times New Roman"/>
        </w:rPr>
        <w:t xml:space="preserve"> </w:t>
      </w:r>
      <w:r w:rsidR="00644D2C" w:rsidRPr="00960597">
        <w:rPr>
          <w:rFonts w:ascii="Book Antiqua" w:hAnsi="Book Antiqua" w:cs="Times New Roman"/>
        </w:rPr>
        <w:t>Recently, there are an increasi</w:t>
      </w:r>
      <w:r w:rsidR="001138D0" w:rsidRPr="00960597">
        <w:rPr>
          <w:rFonts w:ascii="Book Antiqua" w:hAnsi="Book Antiqua" w:cs="Times New Roman"/>
        </w:rPr>
        <w:t xml:space="preserve">ng number of new products for </w:t>
      </w:r>
      <w:proofErr w:type="spellStart"/>
      <w:r w:rsidR="001138D0" w:rsidRPr="00960597">
        <w:rPr>
          <w:rFonts w:ascii="Book Antiqua" w:hAnsi="Book Antiqua" w:cs="Times New Roman"/>
        </w:rPr>
        <w:t>cfDNA</w:t>
      </w:r>
      <w:proofErr w:type="spellEnd"/>
      <w:r w:rsidR="001138D0" w:rsidRPr="00960597">
        <w:rPr>
          <w:rFonts w:ascii="Book Antiqua" w:hAnsi="Book Antiqua" w:cs="Times New Roman"/>
        </w:rPr>
        <w:t xml:space="preserve"> processing</w:t>
      </w:r>
      <w:r w:rsidR="00644D2C" w:rsidRPr="00960597">
        <w:rPr>
          <w:rFonts w:ascii="Book Antiqua" w:hAnsi="Book Antiqua" w:cs="Times New Roman"/>
        </w:rPr>
        <w:t xml:space="preserve"> including </w:t>
      </w:r>
      <w:r w:rsidR="006C3836" w:rsidRPr="00960597">
        <w:rPr>
          <w:rFonts w:ascii="Book Antiqua" w:hAnsi="Book Antiqua" w:cs="Times New Roman"/>
        </w:rPr>
        <w:t>blood collection tubes (</w:t>
      </w:r>
      <w:r w:rsidR="006B5EB5" w:rsidRPr="00960597">
        <w:rPr>
          <w:rFonts w:ascii="Book Antiqua" w:hAnsi="Book Antiqua" w:cs="Times New Roman"/>
          <w:i/>
        </w:rPr>
        <w:t>e.g.</w:t>
      </w:r>
      <w:r w:rsidR="006C3836" w:rsidRPr="00960597">
        <w:rPr>
          <w:rFonts w:ascii="Book Antiqua" w:hAnsi="Book Antiqua" w:cs="Times New Roman"/>
        </w:rPr>
        <w:t>, Cell-Free DNA BCT</w:t>
      </w:r>
      <w:r w:rsidR="006C3836" w:rsidRPr="00960597">
        <w:rPr>
          <w:rFonts w:ascii="Book Antiqua" w:hAnsi="Book Antiqua" w:cs="Times New Roman"/>
          <w:vertAlign w:val="superscript"/>
        </w:rPr>
        <w:t>®</w:t>
      </w:r>
      <w:r w:rsidR="006C3836" w:rsidRPr="00960597">
        <w:rPr>
          <w:rFonts w:ascii="Book Antiqua" w:hAnsi="Book Antiqua" w:cs="Times New Roman"/>
        </w:rPr>
        <w:t xml:space="preserve"> (</w:t>
      </w:r>
      <w:proofErr w:type="spellStart"/>
      <w:r w:rsidR="006C3836" w:rsidRPr="00960597">
        <w:rPr>
          <w:rFonts w:ascii="Book Antiqua" w:hAnsi="Book Antiqua" w:cs="Times New Roman"/>
        </w:rPr>
        <w:t>Streck</w:t>
      </w:r>
      <w:proofErr w:type="spellEnd"/>
      <w:r w:rsidR="006C3836" w:rsidRPr="00960597">
        <w:rPr>
          <w:rFonts w:ascii="Book Antiqua" w:hAnsi="Book Antiqua" w:cs="Times New Roman"/>
        </w:rPr>
        <w:t>) and Cell-Free DNA Collection Tube (Roche)) and</w:t>
      </w:r>
      <w:r w:rsidR="00644D2C" w:rsidRPr="00960597">
        <w:rPr>
          <w:rFonts w:ascii="Book Antiqua" w:hAnsi="Book Antiqua" w:cs="Times New Roman"/>
        </w:rPr>
        <w:t xml:space="preserve"> </w:t>
      </w:r>
      <w:proofErr w:type="spellStart"/>
      <w:r w:rsidR="00644D2C" w:rsidRPr="00960597">
        <w:rPr>
          <w:rFonts w:ascii="Book Antiqua" w:hAnsi="Book Antiqua" w:cs="Times New Roman"/>
        </w:rPr>
        <w:t>cfDNA</w:t>
      </w:r>
      <w:proofErr w:type="spellEnd"/>
      <w:r w:rsidR="00644D2C" w:rsidRPr="00960597">
        <w:rPr>
          <w:rFonts w:ascii="Book Antiqua" w:hAnsi="Book Antiqua" w:cs="Times New Roman"/>
        </w:rPr>
        <w:t xml:space="preserve"> extraction kits (</w:t>
      </w:r>
      <w:r w:rsidR="006B5EB5" w:rsidRPr="00960597">
        <w:rPr>
          <w:rFonts w:ascii="Book Antiqua" w:hAnsi="Book Antiqua" w:cs="Times New Roman"/>
          <w:i/>
        </w:rPr>
        <w:t>e.g.</w:t>
      </w:r>
      <w:r w:rsidR="00644D2C" w:rsidRPr="00960597">
        <w:rPr>
          <w:rFonts w:ascii="Book Antiqua" w:hAnsi="Book Antiqua" w:cs="Times New Roman"/>
        </w:rPr>
        <w:t xml:space="preserve">, </w:t>
      </w:r>
      <w:r w:rsidR="00644D2C" w:rsidRPr="00960597">
        <w:rPr>
          <w:rFonts w:ascii="Book Antiqua" w:hAnsi="Book Antiqua" w:cs="Times New Roman"/>
          <w:bCs/>
        </w:rPr>
        <w:t>Quick-</w:t>
      </w:r>
      <w:proofErr w:type="spellStart"/>
      <w:r w:rsidR="00644D2C" w:rsidRPr="00960597">
        <w:rPr>
          <w:rFonts w:ascii="Book Antiqua" w:hAnsi="Book Antiqua" w:cs="Times New Roman"/>
          <w:bCs/>
        </w:rPr>
        <w:t>cfDNA</w:t>
      </w:r>
      <w:proofErr w:type="spellEnd"/>
      <w:r w:rsidR="00644D2C" w:rsidRPr="00960597">
        <w:rPr>
          <w:rFonts w:ascii="Book Antiqua" w:hAnsi="Book Antiqua" w:cs="Times New Roman"/>
          <w:bCs/>
        </w:rPr>
        <w:t>™ Serum &amp; Plasma Kit</w:t>
      </w:r>
      <w:r w:rsidR="00644D2C" w:rsidRPr="00960597">
        <w:rPr>
          <w:rFonts w:ascii="Book Antiqua" w:hAnsi="Book Antiqua" w:cs="Times New Roman"/>
        </w:rPr>
        <w:t xml:space="preserve"> (</w:t>
      </w:r>
      <w:proofErr w:type="spellStart"/>
      <w:r w:rsidR="00644D2C" w:rsidRPr="00960597">
        <w:rPr>
          <w:rFonts w:ascii="Book Antiqua" w:hAnsi="Book Antiqua" w:cs="Times New Roman"/>
        </w:rPr>
        <w:t>Zymo</w:t>
      </w:r>
      <w:proofErr w:type="spellEnd"/>
      <w:r w:rsidR="00644D2C" w:rsidRPr="00960597">
        <w:rPr>
          <w:rFonts w:ascii="Book Antiqua" w:hAnsi="Book Antiqua" w:cs="Times New Roman"/>
        </w:rPr>
        <w:t xml:space="preserve"> Research), Maxwell</w:t>
      </w:r>
      <w:r w:rsidR="00644D2C" w:rsidRPr="00960597">
        <w:rPr>
          <w:rFonts w:ascii="Book Antiqua" w:hAnsi="Book Antiqua" w:cs="Times New Roman"/>
          <w:vertAlign w:val="superscript"/>
        </w:rPr>
        <w:t>®</w:t>
      </w:r>
      <w:r w:rsidR="00644D2C" w:rsidRPr="00960597">
        <w:rPr>
          <w:rFonts w:ascii="Book Antiqua" w:hAnsi="Book Antiqua" w:cs="Times New Roman"/>
        </w:rPr>
        <w:t xml:space="preserve"> RSC </w:t>
      </w:r>
      <w:proofErr w:type="spellStart"/>
      <w:r w:rsidR="00644D2C" w:rsidRPr="00960597">
        <w:rPr>
          <w:rFonts w:ascii="Book Antiqua" w:hAnsi="Book Antiqua" w:cs="Times New Roman"/>
        </w:rPr>
        <w:t>ccfDNA</w:t>
      </w:r>
      <w:proofErr w:type="spellEnd"/>
      <w:r w:rsidR="00644D2C" w:rsidRPr="00960597">
        <w:rPr>
          <w:rFonts w:ascii="Book Antiqua" w:hAnsi="Book Antiqua" w:cs="Times New Roman"/>
        </w:rPr>
        <w:t xml:space="preserve"> Plasma Kit (</w:t>
      </w:r>
      <w:proofErr w:type="spellStart"/>
      <w:r w:rsidR="00644D2C" w:rsidRPr="00960597">
        <w:rPr>
          <w:rFonts w:ascii="Book Antiqua" w:hAnsi="Book Antiqua" w:cs="Times New Roman"/>
        </w:rPr>
        <w:t>Promega</w:t>
      </w:r>
      <w:proofErr w:type="spellEnd"/>
      <w:r w:rsidR="00644D2C" w:rsidRPr="00960597">
        <w:rPr>
          <w:rFonts w:ascii="Book Antiqua" w:hAnsi="Book Antiqua" w:cs="Times New Roman"/>
        </w:rPr>
        <w:t>),</w:t>
      </w:r>
      <w:r w:rsidR="006C3836" w:rsidRPr="00960597">
        <w:rPr>
          <w:rFonts w:ascii="Book Antiqua" w:hAnsi="Book Antiqua" w:cs="Times New Roman"/>
        </w:rPr>
        <w:t xml:space="preserve"> and</w:t>
      </w:r>
      <w:r w:rsidR="00644D2C" w:rsidRPr="00960597">
        <w:rPr>
          <w:rFonts w:ascii="Book Antiqua" w:hAnsi="Book Antiqua" w:cs="Times New Roman"/>
        </w:rPr>
        <w:t xml:space="preserve"> </w:t>
      </w:r>
      <w:proofErr w:type="spellStart"/>
      <w:r w:rsidR="00644D2C" w:rsidRPr="00960597">
        <w:rPr>
          <w:rFonts w:ascii="Book Antiqua" w:hAnsi="Book Antiqua" w:cs="Times New Roman"/>
        </w:rPr>
        <w:t>MagMAX</w:t>
      </w:r>
      <w:proofErr w:type="spellEnd"/>
      <w:r w:rsidR="00644D2C" w:rsidRPr="00960597">
        <w:rPr>
          <w:rFonts w:ascii="Book Antiqua" w:hAnsi="Book Antiqua" w:cs="Times New Roman"/>
        </w:rPr>
        <w:t>™ Cell-Free DNA Isolation Kit (</w:t>
      </w:r>
      <w:proofErr w:type="spellStart"/>
      <w:r w:rsidR="00644D2C" w:rsidRPr="00960597">
        <w:rPr>
          <w:rFonts w:ascii="Book Antiqua" w:hAnsi="Book Antiqua" w:cs="Times New Roman"/>
        </w:rPr>
        <w:t>Thermo</w:t>
      </w:r>
      <w:proofErr w:type="spellEnd"/>
      <w:r w:rsidR="00644D2C" w:rsidRPr="00960597">
        <w:rPr>
          <w:rFonts w:ascii="Book Antiqua" w:hAnsi="Book Antiqua" w:cs="Times New Roman"/>
        </w:rPr>
        <w:t xml:space="preserve"> Fisher Scientific)).</w:t>
      </w:r>
      <w:r w:rsidRPr="00960597">
        <w:rPr>
          <w:rFonts w:ascii="Book Antiqua" w:hAnsi="Book Antiqua" w:cs="Times New Roman"/>
        </w:rPr>
        <w:t xml:space="preserve"> </w:t>
      </w:r>
      <w:r w:rsidR="001138D0" w:rsidRPr="00960597">
        <w:rPr>
          <w:rFonts w:ascii="Book Antiqua" w:hAnsi="Book Antiqua" w:cs="Times New Roman"/>
        </w:rPr>
        <w:t xml:space="preserve">For sequencing of </w:t>
      </w:r>
      <w:proofErr w:type="spellStart"/>
      <w:r w:rsidR="001138D0" w:rsidRPr="00960597">
        <w:rPr>
          <w:rFonts w:ascii="Book Antiqua" w:hAnsi="Book Antiqua" w:cs="Times New Roman"/>
        </w:rPr>
        <w:t>cf</w:t>
      </w:r>
      <w:r w:rsidR="006C3836" w:rsidRPr="00960597">
        <w:rPr>
          <w:rFonts w:ascii="Book Antiqua" w:hAnsi="Book Antiqua" w:cs="Times New Roman"/>
        </w:rPr>
        <w:t>DNA</w:t>
      </w:r>
      <w:proofErr w:type="spellEnd"/>
      <w:r w:rsidR="006C3836" w:rsidRPr="00960597">
        <w:rPr>
          <w:rFonts w:ascii="Book Antiqua" w:hAnsi="Book Antiqua" w:cs="Times New Roman"/>
        </w:rPr>
        <w:t xml:space="preserve">, </w:t>
      </w:r>
      <w:r w:rsidR="00C36DA1" w:rsidRPr="00960597">
        <w:rPr>
          <w:rFonts w:ascii="Book Antiqua" w:hAnsi="Book Antiqua" w:cs="Times New Roman"/>
        </w:rPr>
        <w:t xml:space="preserve">new </w:t>
      </w:r>
      <w:r w:rsidR="00E27BCD" w:rsidRPr="00960597">
        <w:rPr>
          <w:rFonts w:ascii="Book Antiqua" w:hAnsi="Book Antiqua" w:cs="Times New Roman"/>
        </w:rPr>
        <w:t>library preparation kits optimized for small amounts of fragmented DNA</w:t>
      </w:r>
      <w:r w:rsidR="00D979CD" w:rsidRPr="00960597">
        <w:rPr>
          <w:rFonts w:ascii="Book Antiqua" w:hAnsi="Book Antiqua" w:cs="Times New Roman"/>
        </w:rPr>
        <w:t xml:space="preserve">, such </w:t>
      </w:r>
      <w:r w:rsidR="00D979CD" w:rsidRPr="00960597">
        <w:rPr>
          <w:rFonts w:ascii="Book Antiqua" w:hAnsi="Book Antiqua" w:cs="Times New Roman"/>
        </w:rPr>
        <w:lastRenderedPageBreak/>
        <w:t>as</w:t>
      </w:r>
      <w:r w:rsidR="00E27BCD" w:rsidRPr="00960597">
        <w:rPr>
          <w:rFonts w:ascii="Book Antiqua" w:hAnsi="Book Antiqua" w:cs="Times New Roman"/>
        </w:rPr>
        <w:t xml:space="preserve"> </w:t>
      </w:r>
      <w:proofErr w:type="spellStart"/>
      <w:r w:rsidR="00D979CD" w:rsidRPr="00960597">
        <w:rPr>
          <w:rFonts w:ascii="Book Antiqua" w:hAnsi="Book Antiqua" w:cs="Times New Roman"/>
        </w:rPr>
        <w:t>Accel</w:t>
      </w:r>
      <w:proofErr w:type="spellEnd"/>
      <w:r w:rsidR="00D979CD" w:rsidRPr="00960597">
        <w:rPr>
          <w:rFonts w:ascii="Book Antiqua" w:hAnsi="Book Antiqua" w:cs="Times New Roman"/>
        </w:rPr>
        <w:t>-NGS</w:t>
      </w:r>
      <w:r w:rsidR="00D979CD" w:rsidRPr="00960597">
        <w:rPr>
          <w:rFonts w:ascii="Book Antiqua" w:hAnsi="Book Antiqua" w:cs="Times New Roman"/>
          <w:vertAlign w:val="superscript"/>
        </w:rPr>
        <w:t>®</w:t>
      </w:r>
      <w:r w:rsidR="00D979CD" w:rsidRPr="00960597">
        <w:rPr>
          <w:rFonts w:ascii="Book Antiqua" w:hAnsi="Book Antiqua" w:cs="Times New Roman"/>
        </w:rPr>
        <w:t xml:space="preserve"> DNA Library Kits (Swift Biosciences) and </w:t>
      </w:r>
      <w:proofErr w:type="spellStart"/>
      <w:r w:rsidR="00D979CD" w:rsidRPr="00960597">
        <w:rPr>
          <w:rFonts w:ascii="Book Antiqua" w:hAnsi="Book Antiqua" w:cs="Times New Roman"/>
        </w:rPr>
        <w:t>ThruPLEX</w:t>
      </w:r>
      <w:proofErr w:type="spellEnd"/>
      <w:r w:rsidR="00D979CD" w:rsidRPr="00960597">
        <w:rPr>
          <w:rFonts w:ascii="Book Antiqua" w:hAnsi="Book Antiqua" w:cs="Times New Roman"/>
          <w:vertAlign w:val="superscript"/>
        </w:rPr>
        <w:t>®</w:t>
      </w:r>
      <w:r w:rsidR="00D979CD" w:rsidRPr="00960597">
        <w:rPr>
          <w:rFonts w:ascii="Book Antiqua" w:hAnsi="Book Antiqua" w:cs="Times New Roman"/>
        </w:rPr>
        <w:t xml:space="preserve"> Plasma-</w:t>
      </w:r>
      <w:proofErr w:type="spellStart"/>
      <w:r w:rsidR="00D979CD" w:rsidRPr="00960597">
        <w:rPr>
          <w:rFonts w:ascii="Book Antiqua" w:hAnsi="Book Antiqua" w:cs="Times New Roman"/>
        </w:rPr>
        <w:t>seq</w:t>
      </w:r>
      <w:proofErr w:type="spellEnd"/>
      <w:r w:rsidR="00D979CD" w:rsidRPr="00960597">
        <w:rPr>
          <w:rFonts w:ascii="Book Antiqua" w:hAnsi="Book Antiqua" w:cs="Times New Roman"/>
        </w:rPr>
        <w:t xml:space="preserve"> Kit (Rubicon Genomics),</w:t>
      </w:r>
      <w:r w:rsidR="00E27BCD" w:rsidRPr="00960597">
        <w:rPr>
          <w:rFonts w:ascii="Book Antiqua" w:hAnsi="Book Antiqua" w:cs="Times New Roman"/>
        </w:rPr>
        <w:t xml:space="preserve"> have also been available</w:t>
      </w:r>
      <w:r w:rsidR="00D979CD" w:rsidRPr="00960597">
        <w:rPr>
          <w:rFonts w:ascii="Book Antiqua" w:hAnsi="Book Antiqua" w:cs="Times New Roman"/>
        </w:rPr>
        <w:t>.</w:t>
      </w:r>
      <w:r w:rsidRPr="00960597">
        <w:rPr>
          <w:rFonts w:ascii="Book Antiqua" w:hAnsi="Book Antiqua" w:cs="Times New Roman"/>
        </w:rPr>
        <w:t xml:space="preserve"> </w:t>
      </w:r>
      <w:r w:rsidR="001138D0" w:rsidRPr="00960597">
        <w:rPr>
          <w:rFonts w:ascii="Book Antiqua" w:hAnsi="Book Antiqua" w:cs="Times New Roman"/>
        </w:rPr>
        <w:t>It is</w:t>
      </w:r>
      <w:r w:rsidR="00D979CD" w:rsidRPr="00960597">
        <w:rPr>
          <w:rFonts w:ascii="Book Antiqua" w:hAnsi="Book Antiqua" w:cs="Times New Roman"/>
        </w:rPr>
        <w:t xml:space="preserve"> worth evaluating </w:t>
      </w:r>
      <w:r w:rsidR="001138D0" w:rsidRPr="00960597">
        <w:rPr>
          <w:rFonts w:ascii="Book Antiqua" w:hAnsi="Book Antiqua" w:cs="Times New Roman"/>
        </w:rPr>
        <w:t xml:space="preserve">the new products </w:t>
      </w:r>
      <w:r w:rsidR="00F86EDC" w:rsidRPr="00960597">
        <w:rPr>
          <w:rFonts w:ascii="Book Antiqua" w:hAnsi="Book Antiqua" w:cs="Times New Roman"/>
        </w:rPr>
        <w:t xml:space="preserve">to </w:t>
      </w:r>
      <w:r w:rsidR="001138D0" w:rsidRPr="00960597">
        <w:rPr>
          <w:rFonts w:ascii="Book Antiqua" w:hAnsi="Book Antiqua" w:cs="Times New Roman"/>
        </w:rPr>
        <w:t>establish</w:t>
      </w:r>
      <w:r w:rsidR="00F86EDC" w:rsidRPr="00960597">
        <w:rPr>
          <w:rFonts w:ascii="Book Antiqua" w:hAnsi="Book Antiqua" w:cs="Times New Roman"/>
        </w:rPr>
        <w:t xml:space="preserve"> </w:t>
      </w:r>
      <w:r w:rsidR="001138D0" w:rsidRPr="00960597">
        <w:rPr>
          <w:rFonts w:ascii="Book Antiqua" w:hAnsi="Book Antiqua" w:cs="Times New Roman"/>
        </w:rPr>
        <w:t xml:space="preserve">standardized methods of </w:t>
      </w:r>
      <w:proofErr w:type="spellStart"/>
      <w:r w:rsidR="001138D0" w:rsidRPr="00960597">
        <w:rPr>
          <w:rFonts w:ascii="Book Antiqua" w:hAnsi="Book Antiqua" w:cs="Times New Roman"/>
        </w:rPr>
        <w:t>ctDNA</w:t>
      </w:r>
      <w:proofErr w:type="spellEnd"/>
      <w:r w:rsidR="001A6E19" w:rsidRPr="00960597">
        <w:rPr>
          <w:rFonts w:ascii="Book Antiqua" w:hAnsi="Book Antiqua" w:cs="Times New Roman"/>
        </w:rPr>
        <w:t xml:space="preserve"> analysis</w:t>
      </w:r>
      <w:r w:rsidR="001138D0" w:rsidRPr="00960597">
        <w:rPr>
          <w:rFonts w:ascii="Book Antiqua" w:hAnsi="Book Antiqua" w:cs="Times New Roman"/>
        </w:rPr>
        <w:t>.</w:t>
      </w:r>
      <w:r w:rsidRPr="00960597">
        <w:rPr>
          <w:rFonts w:ascii="Book Antiqua" w:hAnsi="Book Antiqua" w:cs="Times New Roman"/>
        </w:rPr>
        <w:t xml:space="preserve"> </w:t>
      </w:r>
      <w:r w:rsidR="001C2C1F" w:rsidRPr="00960597">
        <w:rPr>
          <w:rFonts w:ascii="Book Antiqua" w:hAnsi="Book Antiqua" w:cs="Times New Roman"/>
        </w:rPr>
        <w:t>In view of the potential benefit to patients of a</w:t>
      </w:r>
      <w:r w:rsidR="00B91279" w:rsidRPr="00960597">
        <w:rPr>
          <w:rFonts w:ascii="Book Antiqua" w:hAnsi="Book Antiqua" w:cs="Times New Roman"/>
        </w:rPr>
        <w:t xml:space="preserve"> liquid biopsy approach using </w:t>
      </w:r>
      <w:proofErr w:type="spellStart"/>
      <w:r w:rsidR="00B91279" w:rsidRPr="00960597">
        <w:rPr>
          <w:rFonts w:ascii="Book Antiqua" w:hAnsi="Book Antiqua" w:cs="Times New Roman"/>
        </w:rPr>
        <w:t>ctDNA</w:t>
      </w:r>
      <w:proofErr w:type="spellEnd"/>
      <w:r w:rsidR="00B91279" w:rsidRPr="00960597">
        <w:rPr>
          <w:rFonts w:ascii="Book Antiqua" w:hAnsi="Book Antiqua" w:cs="Times New Roman"/>
        </w:rPr>
        <w:t xml:space="preserve"> for early detection of pancreatic cancer, </w:t>
      </w:r>
      <w:r w:rsidR="001C2C1F" w:rsidRPr="00960597">
        <w:rPr>
          <w:rFonts w:ascii="Book Antiqua" w:hAnsi="Book Antiqua" w:cs="Times New Roman"/>
        </w:rPr>
        <w:t xml:space="preserve">we believe work to address these issues </w:t>
      </w:r>
      <w:r w:rsidR="00C82825" w:rsidRPr="00960597">
        <w:rPr>
          <w:rFonts w:ascii="Book Antiqua" w:hAnsi="Book Antiqua" w:cs="Times New Roman"/>
        </w:rPr>
        <w:t>should be a high priority</w:t>
      </w:r>
      <w:r w:rsidR="00C96750" w:rsidRPr="00960597">
        <w:rPr>
          <w:rFonts w:ascii="Book Antiqua" w:hAnsi="Book Antiqua" w:cs="Times New Roman"/>
        </w:rPr>
        <w:t>.</w:t>
      </w:r>
      <w:r w:rsidRPr="00960597">
        <w:rPr>
          <w:rFonts w:ascii="Book Antiqua" w:hAnsi="Book Antiqua" w:cs="Times New Roman"/>
        </w:rPr>
        <w:t xml:space="preserve"> </w:t>
      </w:r>
    </w:p>
    <w:p w14:paraId="7CE859C5" w14:textId="77777777" w:rsidR="00A204F3" w:rsidRPr="00960597" w:rsidRDefault="00A204F3" w:rsidP="00364C7B">
      <w:pPr>
        <w:adjustRightInd w:val="0"/>
        <w:snapToGrid w:val="0"/>
        <w:spacing w:line="360" w:lineRule="auto"/>
        <w:rPr>
          <w:rFonts w:ascii="Book Antiqua" w:hAnsi="Book Antiqua" w:cs="Times New Roman"/>
        </w:rPr>
      </w:pPr>
    </w:p>
    <w:p w14:paraId="0225251E" w14:textId="77777777" w:rsidR="00D614DA" w:rsidRPr="00960597" w:rsidRDefault="00D614DA" w:rsidP="00364C7B">
      <w:pPr>
        <w:adjustRightInd w:val="0"/>
        <w:snapToGrid w:val="0"/>
        <w:spacing w:line="360" w:lineRule="auto"/>
        <w:rPr>
          <w:rFonts w:ascii="Book Antiqua" w:hAnsi="Book Antiqua" w:cs="Times New Roman"/>
        </w:rPr>
      </w:pPr>
    </w:p>
    <w:p w14:paraId="3B87CDE2" w14:textId="77777777" w:rsidR="009112E9" w:rsidRPr="00960597" w:rsidRDefault="009112E9" w:rsidP="00364C7B">
      <w:pPr>
        <w:widowControl/>
        <w:adjustRightInd w:val="0"/>
        <w:snapToGrid w:val="0"/>
        <w:spacing w:line="360" w:lineRule="auto"/>
        <w:rPr>
          <w:rFonts w:ascii="Book Antiqua" w:hAnsi="Book Antiqua" w:cs="Times New Roman"/>
          <w:b/>
        </w:rPr>
      </w:pPr>
      <w:r w:rsidRPr="00960597">
        <w:rPr>
          <w:rFonts w:ascii="Book Antiqua" w:hAnsi="Book Antiqua" w:cs="Times New Roman"/>
          <w:b/>
        </w:rPr>
        <w:br w:type="page"/>
      </w:r>
    </w:p>
    <w:p w14:paraId="660DA518" w14:textId="172E2536" w:rsidR="00D614DA" w:rsidRPr="00960597" w:rsidRDefault="006B5EB5" w:rsidP="00364C7B">
      <w:pPr>
        <w:adjustRightInd w:val="0"/>
        <w:snapToGrid w:val="0"/>
        <w:spacing w:line="360" w:lineRule="auto"/>
        <w:rPr>
          <w:rFonts w:ascii="Book Antiqua" w:eastAsia="宋体" w:hAnsi="Book Antiqua" w:cs="Times New Roman"/>
          <w:b/>
          <w:lang w:eastAsia="zh-CN"/>
        </w:rPr>
      </w:pPr>
      <w:r w:rsidRPr="00960597">
        <w:rPr>
          <w:rFonts w:ascii="Book Antiqua" w:hAnsi="Book Antiqua" w:cs="Times New Roman"/>
          <w:b/>
        </w:rPr>
        <w:lastRenderedPageBreak/>
        <w:t>REFERENCES</w:t>
      </w:r>
    </w:p>
    <w:p w14:paraId="42D92448"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bookmarkStart w:id="242" w:name="OLE_LINK3419"/>
      <w:bookmarkStart w:id="243" w:name="OLE_LINK3420"/>
      <w:proofErr w:type="gramStart"/>
      <w:r w:rsidRPr="00960597">
        <w:rPr>
          <w:rFonts w:ascii="Book Antiqua" w:eastAsia="宋体" w:hAnsi="Book Antiqua" w:cs="宋体"/>
          <w:kern w:val="0"/>
          <w:lang w:eastAsia="zh-CN"/>
        </w:rPr>
        <w:t xml:space="preserve">1 </w:t>
      </w:r>
      <w:proofErr w:type="spellStart"/>
      <w:r w:rsidRPr="00960597">
        <w:rPr>
          <w:rFonts w:ascii="Book Antiqua" w:eastAsia="宋体" w:hAnsi="Book Antiqua" w:cs="宋体"/>
          <w:b/>
          <w:bCs/>
          <w:kern w:val="0"/>
          <w:lang w:eastAsia="zh-CN"/>
        </w:rPr>
        <w:t>Kamisawa</w:t>
      </w:r>
      <w:proofErr w:type="spellEnd"/>
      <w:r w:rsidRPr="00960597">
        <w:rPr>
          <w:rFonts w:ascii="Book Antiqua" w:eastAsia="宋体" w:hAnsi="Book Antiqua" w:cs="宋体"/>
          <w:b/>
          <w:bCs/>
          <w:kern w:val="0"/>
          <w:lang w:eastAsia="zh-CN"/>
        </w:rPr>
        <w:t xml:space="preserve"> T</w:t>
      </w:r>
      <w:r w:rsidRPr="00960597">
        <w:rPr>
          <w:rFonts w:ascii="Book Antiqua" w:eastAsia="宋体" w:hAnsi="Book Antiqua" w:cs="宋体"/>
          <w:kern w:val="0"/>
          <w:lang w:eastAsia="zh-CN"/>
        </w:rPr>
        <w:t xml:space="preserve">, Wood LD, </w:t>
      </w:r>
      <w:proofErr w:type="spellStart"/>
      <w:r w:rsidRPr="00960597">
        <w:rPr>
          <w:rFonts w:ascii="Book Antiqua" w:eastAsia="宋体" w:hAnsi="Book Antiqua" w:cs="宋体"/>
          <w:kern w:val="0"/>
          <w:lang w:eastAsia="zh-CN"/>
        </w:rPr>
        <w:t>Itoi</w:t>
      </w:r>
      <w:proofErr w:type="spellEnd"/>
      <w:r w:rsidRPr="00960597">
        <w:rPr>
          <w:rFonts w:ascii="Book Antiqua" w:eastAsia="宋体" w:hAnsi="Book Antiqua" w:cs="宋体"/>
          <w:kern w:val="0"/>
          <w:lang w:eastAsia="zh-CN"/>
        </w:rPr>
        <w:t xml:space="preserve"> T, </w:t>
      </w:r>
      <w:proofErr w:type="spellStart"/>
      <w:r w:rsidRPr="00960597">
        <w:rPr>
          <w:rFonts w:ascii="Book Antiqua" w:eastAsia="宋体" w:hAnsi="Book Antiqua" w:cs="宋体"/>
          <w:kern w:val="0"/>
          <w:lang w:eastAsia="zh-CN"/>
        </w:rPr>
        <w:t>Takaori</w:t>
      </w:r>
      <w:proofErr w:type="spellEnd"/>
      <w:r w:rsidRPr="00960597">
        <w:rPr>
          <w:rFonts w:ascii="Book Antiqua" w:eastAsia="宋体" w:hAnsi="Book Antiqua" w:cs="宋体"/>
          <w:kern w:val="0"/>
          <w:lang w:eastAsia="zh-CN"/>
        </w:rPr>
        <w:t xml:space="preserve"> K. Pancreatic cancer.</w:t>
      </w:r>
      <w:proofErr w:type="gramEnd"/>
      <w:r w:rsidRPr="00960597">
        <w:rPr>
          <w:rFonts w:ascii="Book Antiqua" w:eastAsia="宋体" w:hAnsi="Book Antiqua" w:cs="宋体"/>
          <w:kern w:val="0"/>
          <w:lang w:eastAsia="zh-CN"/>
        </w:rPr>
        <w:t xml:space="preserve"> </w:t>
      </w:r>
      <w:r w:rsidRPr="00960597">
        <w:rPr>
          <w:rFonts w:ascii="Book Antiqua" w:eastAsia="宋体" w:hAnsi="Book Antiqua" w:cs="宋体"/>
          <w:i/>
          <w:iCs/>
          <w:kern w:val="0"/>
          <w:lang w:eastAsia="zh-CN"/>
        </w:rPr>
        <w:t>Lancet</w:t>
      </w:r>
      <w:r w:rsidRPr="00960597">
        <w:rPr>
          <w:rFonts w:ascii="Book Antiqua" w:eastAsia="宋体" w:hAnsi="Book Antiqua" w:cs="宋体"/>
          <w:kern w:val="0"/>
          <w:lang w:eastAsia="zh-CN"/>
        </w:rPr>
        <w:t xml:space="preserve"> 2016; </w:t>
      </w:r>
      <w:r w:rsidRPr="00960597">
        <w:rPr>
          <w:rFonts w:ascii="Book Antiqua" w:eastAsia="宋体" w:hAnsi="Book Antiqua" w:cs="宋体"/>
          <w:b/>
          <w:bCs/>
          <w:kern w:val="0"/>
          <w:lang w:eastAsia="zh-CN"/>
        </w:rPr>
        <w:t>388</w:t>
      </w:r>
      <w:r w:rsidRPr="00960597">
        <w:rPr>
          <w:rFonts w:ascii="Book Antiqua" w:eastAsia="宋体" w:hAnsi="Book Antiqua" w:cs="宋体"/>
          <w:kern w:val="0"/>
          <w:lang w:eastAsia="zh-CN"/>
        </w:rPr>
        <w:t>: 73-85 [PMID: 26830752 DOI: 10.1016/S0140-6736(16)00141-0]</w:t>
      </w:r>
    </w:p>
    <w:p w14:paraId="1F51A5CA"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t xml:space="preserve">2 </w:t>
      </w:r>
      <w:r w:rsidRPr="00960597">
        <w:rPr>
          <w:rFonts w:ascii="Book Antiqua" w:eastAsia="宋体" w:hAnsi="Book Antiqua" w:cs="宋体"/>
          <w:b/>
          <w:bCs/>
          <w:kern w:val="0"/>
          <w:lang w:eastAsia="zh-CN"/>
        </w:rPr>
        <w:t>Mandel P</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kern w:val="0"/>
          <w:lang w:eastAsia="zh-CN"/>
        </w:rPr>
        <w:t>Metais</w:t>
      </w:r>
      <w:proofErr w:type="spellEnd"/>
      <w:r w:rsidRPr="00960597">
        <w:rPr>
          <w:rFonts w:ascii="Book Antiqua" w:eastAsia="宋体" w:hAnsi="Book Antiqua" w:cs="宋体"/>
          <w:kern w:val="0"/>
          <w:lang w:eastAsia="zh-CN"/>
        </w:rPr>
        <w:t xml:space="preserve"> P. </w:t>
      </w:r>
      <w:r w:rsidRPr="00960597">
        <w:rPr>
          <w:rFonts w:ascii="Book Antiqua" w:eastAsia="宋体" w:hAnsi="Book Antiqua" w:cs="宋体"/>
          <w:i/>
          <w:iCs/>
          <w:kern w:val="0"/>
          <w:lang w:eastAsia="zh-CN"/>
        </w:rPr>
        <w:t xml:space="preserve">C R </w:t>
      </w:r>
      <w:proofErr w:type="spellStart"/>
      <w:r w:rsidRPr="00960597">
        <w:rPr>
          <w:rFonts w:ascii="Book Antiqua" w:eastAsia="宋体" w:hAnsi="Book Antiqua" w:cs="宋体"/>
          <w:i/>
          <w:iCs/>
          <w:kern w:val="0"/>
          <w:lang w:eastAsia="zh-CN"/>
        </w:rPr>
        <w:t>Seances</w:t>
      </w:r>
      <w:proofErr w:type="spellEnd"/>
      <w:r w:rsidRPr="00960597">
        <w:rPr>
          <w:rFonts w:ascii="Book Antiqua" w:eastAsia="宋体" w:hAnsi="Book Antiqua" w:cs="宋体"/>
          <w:i/>
          <w:iCs/>
          <w:kern w:val="0"/>
          <w:lang w:eastAsia="zh-CN"/>
        </w:rPr>
        <w:t xml:space="preserve"> </w:t>
      </w:r>
      <w:proofErr w:type="spellStart"/>
      <w:r w:rsidRPr="00960597">
        <w:rPr>
          <w:rFonts w:ascii="Book Antiqua" w:eastAsia="宋体" w:hAnsi="Book Antiqua" w:cs="宋体"/>
          <w:i/>
          <w:iCs/>
          <w:kern w:val="0"/>
          <w:lang w:eastAsia="zh-CN"/>
        </w:rPr>
        <w:t>Soc</w:t>
      </w:r>
      <w:proofErr w:type="spellEnd"/>
      <w:r w:rsidRPr="00960597">
        <w:rPr>
          <w:rFonts w:ascii="Book Antiqua" w:eastAsia="宋体" w:hAnsi="Book Antiqua" w:cs="宋体"/>
          <w:i/>
          <w:iCs/>
          <w:kern w:val="0"/>
          <w:lang w:eastAsia="zh-CN"/>
        </w:rPr>
        <w:t xml:space="preserve"> </w:t>
      </w:r>
      <w:proofErr w:type="spellStart"/>
      <w:r w:rsidRPr="00960597">
        <w:rPr>
          <w:rFonts w:ascii="Book Antiqua" w:eastAsia="宋体" w:hAnsi="Book Antiqua" w:cs="宋体"/>
          <w:i/>
          <w:iCs/>
          <w:kern w:val="0"/>
          <w:lang w:eastAsia="zh-CN"/>
        </w:rPr>
        <w:t>Biol</w:t>
      </w:r>
      <w:proofErr w:type="spellEnd"/>
      <w:r w:rsidRPr="00960597">
        <w:rPr>
          <w:rFonts w:ascii="Book Antiqua" w:eastAsia="宋体" w:hAnsi="Book Antiqua" w:cs="宋体"/>
          <w:i/>
          <w:iCs/>
          <w:kern w:val="0"/>
          <w:lang w:eastAsia="zh-CN"/>
        </w:rPr>
        <w:t xml:space="preserve"> Fil</w:t>
      </w:r>
      <w:r w:rsidRPr="00960597">
        <w:rPr>
          <w:rFonts w:ascii="Book Antiqua" w:eastAsia="宋体" w:hAnsi="Book Antiqua" w:cs="宋体"/>
          <w:kern w:val="0"/>
          <w:lang w:eastAsia="zh-CN"/>
        </w:rPr>
        <w:t xml:space="preserve"> 1948; </w:t>
      </w:r>
      <w:r w:rsidRPr="00960597">
        <w:rPr>
          <w:rFonts w:ascii="Book Antiqua" w:eastAsia="宋体" w:hAnsi="Book Antiqua" w:cs="宋体"/>
          <w:b/>
          <w:bCs/>
          <w:kern w:val="0"/>
          <w:lang w:eastAsia="zh-CN"/>
        </w:rPr>
        <w:t>142</w:t>
      </w:r>
      <w:r w:rsidRPr="00960597">
        <w:rPr>
          <w:rFonts w:ascii="Book Antiqua" w:eastAsia="宋体" w:hAnsi="Book Antiqua" w:cs="宋体"/>
          <w:kern w:val="0"/>
          <w:lang w:eastAsia="zh-CN"/>
        </w:rPr>
        <w:t>: 241-243 [PMID: 18875018]</w:t>
      </w:r>
    </w:p>
    <w:p w14:paraId="1A5202BD"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t xml:space="preserve">3 </w:t>
      </w:r>
      <w:proofErr w:type="spellStart"/>
      <w:r w:rsidRPr="00960597">
        <w:rPr>
          <w:rFonts w:ascii="Book Antiqua" w:eastAsia="宋体" w:hAnsi="Book Antiqua" w:cs="宋体"/>
          <w:b/>
          <w:bCs/>
          <w:kern w:val="0"/>
          <w:lang w:eastAsia="zh-CN"/>
        </w:rPr>
        <w:t>Stroun</w:t>
      </w:r>
      <w:proofErr w:type="spellEnd"/>
      <w:r w:rsidRPr="00960597">
        <w:rPr>
          <w:rFonts w:ascii="Book Antiqua" w:eastAsia="宋体" w:hAnsi="Book Antiqua" w:cs="宋体"/>
          <w:b/>
          <w:bCs/>
          <w:kern w:val="0"/>
          <w:lang w:eastAsia="zh-CN"/>
        </w:rPr>
        <w:t xml:space="preserve"> M</w:t>
      </w:r>
      <w:r w:rsidRPr="00960597">
        <w:rPr>
          <w:rFonts w:ascii="Book Antiqua" w:eastAsia="宋体" w:hAnsi="Book Antiqua" w:cs="宋体"/>
          <w:kern w:val="0"/>
          <w:lang w:eastAsia="zh-CN"/>
        </w:rPr>
        <w:t xml:space="preserve">, Anker P, Maurice P, </w:t>
      </w:r>
      <w:proofErr w:type="spellStart"/>
      <w:r w:rsidRPr="00960597">
        <w:rPr>
          <w:rFonts w:ascii="Book Antiqua" w:eastAsia="宋体" w:hAnsi="Book Antiqua" w:cs="宋体"/>
          <w:kern w:val="0"/>
          <w:lang w:eastAsia="zh-CN"/>
        </w:rPr>
        <w:t>Lyautey</w:t>
      </w:r>
      <w:proofErr w:type="spellEnd"/>
      <w:r w:rsidRPr="00960597">
        <w:rPr>
          <w:rFonts w:ascii="Book Antiqua" w:eastAsia="宋体" w:hAnsi="Book Antiqua" w:cs="宋体"/>
          <w:kern w:val="0"/>
          <w:lang w:eastAsia="zh-CN"/>
        </w:rPr>
        <w:t xml:space="preserve"> J, </w:t>
      </w:r>
      <w:proofErr w:type="spellStart"/>
      <w:r w:rsidRPr="00960597">
        <w:rPr>
          <w:rFonts w:ascii="Book Antiqua" w:eastAsia="宋体" w:hAnsi="Book Antiqua" w:cs="宋体"/>
          <w:kern w:val="0"/>
          <w:lang w:eastAsia="zh-CN"/>
        </w:rPr>
        <w:t>Lederrey</w:t>
      </w:r>
      <w:proofErr w:type="spellEnd"/>
      <w:r w:rsidRPr="00960597">
        <w:rPr>
          <w:rFonts w:ascii="Book Antiqua" w:eastAsia="宋体" w:hAnsi="Book Antiqua" w:cs="宋体"/>
          <w:kern w:val="0"/>
          <w:lang w:eastAsia="zh-CN"/>
        </w:rPr>
        <w:t xml:space="preserve"> C, </w:t>
      </w:r>
      <w:proofErr w:type="spellStart"/>
      <w:r w:rsidRPr="00960597">
        <w:rPr>
          <w:rFonts w:ascii="Book Antiqua" w:eastAsia="宋体" w:hAnsi="Book Antiqua" w:cs="宋体"/>
          <w:kern w:val="0"/>
          <w:lang w:eastAsia="zh-CN"/>
        </w:rPr>
        <w:t>Beljanski</w:t>
      </w:r>
      <w:proofErr w:type="spellEnd"/>
      <w:r w:rsidRPr="00960597">
        <w:rPr>
          <w:rFonts w:ascii="Book Antiqua" w:eastAsia="宋体" w:hAnsi="Book Antiqua" w:cs="宋体"/>
          <w:kern w:val="0"/>
          <w:lang w:eastAsia="zh-CN"/>
        </w:rPr>
        <w:t xml:space="preserve"> M. Neoplastic characteristics of the DNA found in the plasma of cancer patients. </w:t>
      </w:r>
      <w:r w:rsidRPr="00960597">
        <w:rPr>
          <w:rFonts w:ascii="Book Antiqua" w:eastAsia="宋体" w:hAnsi="Book Antiqua" w:cs="宋体"/>
          <w:i/>
          <w:iCs/>
          <w:kern w:val="0"/>
          <w:lang w:eastAsia="zh-CN"/>
        </w:rPr>
        <w:t>Oncology</w:t>
      </w:r>
      <w:r w:rsidRPr="00960597">
        <w:rPr>
          <w:rFonts w:ascii="Book Antiqua" w:eastAsia="宋体" w:hAnsi="Book Antiqua" w:cs="宋体"/>
          <w:kern w:val="0"/>
          <w:lang w:eastAsia="zh-CN"/>
        </w:rPr>
        <w:t xml:space="preserve"> 1989; </w:t>
      </w:r>
      <w:r w:rsidRPr="00960597">
        <w:rPr>
          <w:rFonts w:ascii="Book Antiqua" w:eastAsia="宋体" w:hAnsi="Book Antiqua" w:cs="宋体"/>
          <w:b/>
          <w:bCs/>
          <w:kern w:val="0"/>
          <w:lang w:eastAsia="zh-CN"/>
        </w:rPr>
        <w:t>46</w:t>
      </w:r>
      <w:r w:rsidRPr="00960597">
        <w:rPr>
          <w:rFonts w:ascii="Book Antiqua" w:eastAsia="宋体" w:hAnsi="Book Antiqua" w:cs="宋体"/>
          <w:kern w:val="0"/>
          <w:lang w:eastAsia="zh-CN"/>
        </w:rPr>
        <w:t>: 318-322 [PMID: 2779946]</w:t>
      </w:r>
    </w:p>
    <w:p w14:paraId="573FC3A8"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t xml:space="preserve">4 </w:t>
      </w:r>
      <w:proofErr w:type="spellStart"/>
      <w:r w:rsidRPr="00960597">
        <w:rPr>
          <w:rFonts w:ascii="Book Antiqua" w:eastAsia="宋体" w:hAnsi="Book Antiqua" w:cs="宋体"/>
          <w:b/>
          <w:bCs/>
          <w:kern w:val="0"/>
          <w:lang w:eastAsia="zh-CN"/>
        </w:rPr>
        <w:t>Yachida</w:t>
      </w:r>
      <w:proofErr w:type="spellEnd"/>
      <w:r w:rsidRPr="00960597">
        <w:rPr>
          <w:rFonts w:ascii="Book Antiqua" w:eastAsia="宋体" w:hAnsi="Book Antiqua" w:cs="宋体"/>
          <w:b/>
          <w:bCs/>
          <w:kern w:val="0"/>
          <w:lang w:eastAsia="zh-CN"/>
        </w:rPr>
        <w:t xml:space="preserve"> S</w:t>
      </w:r>
      <w:r w:rsidRPr="00960597">
        <w:rPr>
          <w:rFonts w:ascii="Book Antiqua" w:eastAsia="宋体" w:hAnsi="Book Antiqua" w:cs="宋体"/>
          <w:kern w:val="0"/>
          <w:lang w:eastAsia="zh-CN"/>
        </w:rPr>
        <w:t xml:space="preserve">, Jones S, </w:t>
      </w:r>
      <w:proofErr w:type="spellStart"/>
      <w:r w:rsidRPr="00960597">
        <w:rPr>
          <w:rFonts w:ascii="Book Antiqua" w:eastAsia="宋体" w:hAnsi="Book Antiqua" w:cs="宋体"/>
          <w:kern w:val="0"/>
          <w:lang w:eastAsia="zh-CN"/>
        </w:rPr>
        <w:t>Bozic</w:t>
      </w:r>
      <w:proofErr w:type="spellEnd"/>
      <w:r w:rsidRPr="00960597">
        <w:rPr>
          <w:rFonts w:ascii="Book Antiqua" w:eastAsia="宋体" w:hAnsi="Book Antiqua" w:cs="宋体"/>
          <w:kern w:val="0"/>
          <w:lang w:eastAsia="zh-CN"/>
        </w:rPr>
        <w:t xml:space="preserve"> I, </w:t>
      </w:r>
      <w:proofErr w:type="spellStart"/>
      <w:r w:rsidRPr="00960597">
        <w:rPr>
          <w:rFonts w:ascii="Book Antiqua" w:eastAsia="宋体" w:hAnsi="Book Antiqua" w:cs="宋体"/>
          <w:kern w:val="0"/>
          <w:lang w:eastAsia="zh-CN"/>
        </w:rPr>
        <w:t>Antal</w:t>
      </w:r>
      <w:proofErr w:type="spellEnd"/>
      <w:r w:rsidRPr="00960597">
        <w:rPr>
          <w:rFonts w:ascii="Book Antiqua" w:eastAsia="宋体" w:hAnsi="Book Antiqua" w:cs="宋体"/>
          <w:kern w:val="0"/>
          <w:lang w:eastAsia="zh-CN"/>
        </w:rPr>
        <w:t xml:space="preserve"> T, Leary R, Fu B, </w:t>
      </w:r>
      <w:proofErr w:type="spellStart"/>
      <w:r w:rsidRPr="00960597">
        <w:rPr>
          <w:rFonts w:ascii="Book Antiqua" w:eastAsia="宋体" w:hAnsi="Book Antiqua" w:cs="宋体"/>
          <w:kern w:val="0"/>
          <w:lang w:eastAsia="zh-CN"/>
        </w:rPr>
        <w:t>Kamiyama</w:t>
      </w:r>
      <w:proofErr w:type="spellEnd"/>
      <w:r w:rsidRPr="00960597">
        <w:rPr>
          <w:rFonts w:ascii="Book Antiqua" w:eastAsia="宋体" w:hAnsi="Book Antiqua" w:cs="宋体"/>
          <w:kern w:val="0"/>
          <w:lang w:eastAsia="zh-CN"/>
        </w:rPr>
        <w:t xml:space="preserve"> M, </w:t>
      </w:r>
      <w:proofErr w:type="spellStart"/>
      <w:r w:rsidRPr="00960597">
        <w:rPr>
          <w:rFonts w:ascii="Book Antiqua" w:eastAsia="宋体" w:hAnsi="Book Antiqua" w:cs="宋体"/>
          <w:kern w:val="0"/>
          <w:lang w:eastAsia="zh-CN"/>
        </w:rPr>
        <w:t>Hruban</w:t>
      </w:r>
      <w:proofErr w:type="spellEnd"/>
      <w:r w:rsidRPr="00960597">
        <w:rPr>
          <w:rFonts w:ascii="Book Antiqua" w:eastAsia="宋体" w:hAnsi="Book Antiqua" w:cs="宋体"/>
          <w:kern w:val="0"/>
          <w:lang w:eastAsia="zh-CN"/>
        </w:rPr>
        <w:t xml:space="preserve"> RH, </w:t>
      </w:r>
      <w:proofErr w:type="spellStart"/>
      <w:r w:rsidRPr="00960597">
        <w:rPr>
          <w:rFonts w:ascii="Book Antiqua" w:eastAsia="宋体" w:hAnsi="Book Antiqua" w:cs="宋体"/>
          <w:kern w:val="0"/>
          <w:lang w:eastAsia="zh-CN"/>
        </w:rPr>
        <w:t>Eshleman</w:t>
      </w:r>
      <w:proofErr w:type="spellEnd"/>
      <w:r w:rsidRPr="00960597">
        <w:rPr>
          <w:rFonts w:ascii="Book Antiqua" w:eastAsia="宋体" w:hAnsi="Book Antiqua" w:cs="宋体"/>
          <w:kern w:val="0"/>
          <w:lang w:eastAsia="zh-CN"/>
        </w:rPr>
        <w:t xml:space="preserve"> JR, Nowak MA, </w:t>
      </w:r>
      <w:proofErr w:type="spellStart"/>
      <w:r w:rsidRPr="00960597">
        <w:rPr>
          <w:rFonts w:ascii="Book Antiqua" w:eastAsia="宋体" w:hAnsi="Book Antiqua" w:cs="宋体"/>
          <w:kern w:val="0"/>
          <w:lang w:eastAsia="zh-CN"/>
        </w:rPr>
        <w:t>Velculescu</w:t>
      </w:r>
      <w:proofErr w:type="spellEnd"/>
      <w:r w:rsidRPr="00960597">
        <w:rPr>
          <w:rFonts w:ascii="Book Antiqua" w:eastAsia="宋体" w:hAnsi="Book Antiqua" w:cs="宋体"/>
          <w:kern w:val="0"/>
          <w:lang w:eastAsia="zh-CN"/>
        </w:rPr>
        <w:t xml:space="preserve"> VE, </w:t>
      </w:r>
      <w:proofErr w:type="spellStart"/>
      <w:r w:rsidRPr="00960597">
        <w:rPr>
          <w:rFonts w:ascii="Book Antiqua" w:eastAsia="宋体" w:hAnsi="Book Antiqua" w:cs="宋体"/>
          <w:kern w:val="0"/>
          <w:lang w:eastAsia="zh-CN"/>
        </w:rPr>
        <w:t>Kinzler</w:t>
      </w:r>
      <w:proofErr w:type="spellEnd"/>
      <w:r w:rsidRPr="00960597">
        <w:rPr>
          <w:rFonts w:ascii="Book Antiqua" w:eastAsia="宋体" w:hAnsi="Book Antiqua" w:cs="宋体"/>
          <w:kern w:val="0"/>
          <w:lang w:eastAsia="zh-CN"/>
        </w:rPr>
        <w:t xml:space="preserve"> KW, Vogelstein B, </w:t>
      </w:r>
      <w:proofErr w:type="spellStart"/>
      <w:r w:rsidRPr="00960597">
        <w:rPr>
          <w:rFonts w:ascii="Book Antiqua" w:eastAsia="宋体" w:hAnsi="Book Antiqua" w:cs="宋体"/>
          <w:kern w:val="0"/>
          <w:lang w:eastAsia="zh-CN"/>
        </w:rPr>
        <w:t>Iacobuzio</w:t>
      </w:r>
      <w:proofErr w:type="spellEnd"/>
      <w:r w:rsidRPr="00960597">
        <w:rPr>
          <w:rFonts w:ascii="Book Antiqua" w:eastAsia="宋体" w:hAnsi="Book Antiqua" w:cs="宋体"/>
          <w:kern w:val="0"/>
          <w:lang w:eastAsia="zh-CN"/>
        </w:rPr>
        <w:t xml:space="preserve">-Donahue CA. Distant metastasis occurs late during the genetic evolution of pancreatic cancer. </w:t>
      </w:r>
      <w:r w:rsidRPr="00960597">
        <w:rPr>
          <w:rFonts w:ascii="Book Antiqua" w:eastAsia="宋体" w:hAnsi="Book Antiqua" w:cs="宋体"/>
          <w:i/>
          <w:iCs/>
          <w:kern w:val="0"/>
          <w:lang w:eastAsia="zh-CN"/>
        </w:rPr>
        <w:t>Nature</w:t>
      </w:r>
      <w:r w:rsidRPr="00960597">
        <w:rPr>
          <w:rFonts w:ascii="Book Antiqua" w:eastAsia="宋体" w:hAnsi="Book Antiqua" w:cs="宋体"/>
          <w:kern w:val="0"/>
          <w:lang w:eastAsia="zh-CN"/>
        </w:rPr>
        <w:t xml:space="preserve"> 2010; </w:t>
      </w:r>
      <w:r w:rsidRPr="00960597">
        <w:rPr>
          <w:rFonts w:ascii="Book Antiqua" w:eastAsia="宋体" w:hAnsi="Book Antiqua" w:cs="宋体"/>
          <w:b/>
          <w:bCs/>
          <w:kern w:val="0"/>
          <w:lang w:eastAsia="zh-CN"/>
        </w:rPr>
        <w:t>467</w:t>
      </w:r>
      <w:r w:rsidRPr="00960597">
        <w:rPr>
          <w:rFonts w:ascii="Book Antiqua" w:eastAsia="宋体" w:hAnsi="Book Antiqua" w:cs="宋体"/>
          <w:kern w:val="0"/>
          <w:lang w:eastAsia="zh-CN"/>
        </w:rPr>
        <w:t>: 1114-1117 [PMID: 20981102 DOI: 10.1038/nature09515]</w:t>
      </w:r>
    </w:p>
    <w:p w14:paraId="4441EA4F"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t xml:space="preserve">5 </w:t>
      </w:r>
      <w:r w:rsidRPr="00960597">
        <w:rPr>
          <w:rFonts w:ascii="Book Antiqua" w:eastAsia="宋体" w:hAnsi="Book Antiqua" w:cs="宋体"/>
          <w:b/>
          <w:bCs/>
          <w:kern w:val="0"/>
          <w:lang w:eastAsia="zh-CN"/>
        </w:rPr>
        <w:t>Diaz LA</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kern w:val="0"/>
          <w:lang w:eastAsia="zh-CN"/>
        </w:rPr>
        <w:t>Bardelli</w:t>
      </w:r>
      <w:proofErr w:type="spellEnd"/>
      <w:r w:rsidRPr="00960597">
        <w:rPr>
          <w:rFonts w:ascii="Book Antiqua" w:eastAsia="宋体" w:hAnsi="Book Antiqua" w:cs="宋体"/>
          <w:kern w:val="0"/>
          <w:lang w:eastAsia="zh-CN"/>
        </w:rPr>
        <w:t xml:space="preserve"> A. Liquid biopsies: genotyping circulating tumor DNA. </w:t>
      </w:r>
      <w:r w:rsidRPr="00960597">
        <w:rPr>
          <w:rFonts w:ascii="Book Antiqua" w:eastAsia="宋体" w:hAnsi="Book Antiqua" w:cs="宋体"/>
          <w:i/>
          <w:iCs/>
          <w:kern w:val="0"/>
          <w:lang w:eastAsia="zh-CN"/>
        </w:rPr>
        <w:t xml:space="preserve">J </w:t>
      </w:r>
      <w:proofErr w:type="spellStart"/>
      <w:r w:rsidRPr="00960597">
        <w:rPr>
          <w:rFonts w:ascii="Book Antiqua" w:eastAsia="宋体" w:hAnsi="Book Antiqua" w:cs="宋体"/>
          <w:i/>
          <w:iCs/>
          <w:kern w:val="0"/>
          <w:lang w:eastAsia="zh-CN"/>
        </w:rPr>
        <w:t>Clin</w:t>
      </w:r>
      <w:proofErr w:type="spellEnd"/>
      <w:r w:rsidRPr="00960597">
        <w:rPr>
          <w:rFonts w:ascii="Book Antiqua" w:eastAsia="宋体" w:hAnsi="Book Antiqua" w:cs="宋体"/>
          <w:i/>
          <w:iCs/>
          <w:kern w:val="0"/>
          <w:lang w:eastAsia="zh-CN"/>
        </w:rPr>
        <w:t xml:space="preserve"> </w:t>
      </w:r>
      <w:proofErr w:type="spellStart"/>
      <w:r w:rsidRPr="00960597">
        <w:rPr>
          <w:rFonts w:ascii="Book Antiqua" w:eastAsia="宋体" w:hAnsi="Book Antiqua" w:cs="宋体"/>
          <w:i/>
          <w:iCs/>
          <w:kern w:val="0"/>
          <w:lang w:eastAsia="zh-CN"/>
        </w:rPr>
        <w:t>Oncol</w:t>
      </w:r>
      <w:proofErr w:type="spellEnd"/>
      <w:r w:rsidRPr="00960597">
        <w:rPr>
          <w:rFonts w:ascii="Book Antiqua" w:eastAsia="宋体" w:hAnsi="Book Antiqua" w:cs="宋体"/>
          <w:kern w:val="0"/>
          <w:lang w:eastAsia="zh-CN"/>
        </w:rPr>
        <w:t xml:space="preserve"> 2014; </w:t>
      </w:r>
      <w:r w:rsidRPr="00960597">
        <w:rPr>
          <w:rFonts w:ascii="Book Antiqua" w:eastAsia="宋体" w:hAnsi="Book Antiqua" w:cs="宋体"/>
          <w:b/>
          <w:bCs/>
          <w:kern w:val="0"/>
          <w:lang w:eastAsia="zh-CN"/>
        </w:rPr>
        <w:t>32</w:t>
      </w:r>
      <w:r w:rsidRPr="00960597">
        <w:rPr>
          <w:rFonts w:ascii="Book Antiqua" w:eastAsia="宋体" w:hAnsi="Book Antiqua" w:cs="宋体"/>
          <w:kern w:val="0"/>
          <w:lang w:eastAsia="zh-CN"/>
        </w:rPr>
        <w:t>: 579-586 [PMID: 24449238 DOI: 10.1200/JCO.2012.45.2011]</w:t>
      </w:r>
    </w:p>
    <w:p w14:paraId="2FC6B037"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t xml:space="preserve">6 </w:t>
      </w:r>
      <w:r w:rsidRPr="00960597">
        <w:rPr>
          <w:rFonts w:ascii="Book Antiqua" w:eastAsia="宋体" w:hAnsi="Book Antiqua" w:cs="宋体"/>
          <w:b/>
          <w:bCs/>
          <w:kern w:val="0"/>
          <w:lang w:eastAsia="zh-CN"/>
        </w:rPr>
        <w:t>Campbell PJ</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kern w:val="0"/>
          <w:lang w:eastAsia="zh-CN"/>
        </w:rPr>
        <w:t>Yachida</w:t>
      </w:r>
      <w:proofErr w:type="spellEnd"/>
      <w:r w:rsidRPr="00960597">
        <w:rPr>
          <w:rFonts w:ascii="Book Antiqua" w:eastAsia="宋体" w:hAnsi="Book Antiqua" w:cs="宋体"/>
          <w:kern w:val="0"/>
          <w:lang w:eastAsia="zh-CN"/>
        </w:rPr>
        <w:t xml:space="preserve"> S, </w:t>
      </w:r>
      <w:proofErr w:type="spellStart"/>
      <w:r w:rsidRPr="00960597">
        <w:rPr>
          <w:rFonts w:ascii="Book Antiqua" w:eastAsia="宋体" w:hAnsi="Book Antiqua" w:cs="宋体"/>
          <w:kern w:val="0"/>
          <w:lang w:eastAsia="zh-CN"/>
        </w:rPr>
        <w:t>Mudie</w:t>
      </w:r>
      <w:proofErr w:type="spellEnd"/>
      <w:r w:rsidRPr="00960597">
        <w:rPr>
          <w:rFonts w:ascii="Book Antiqua" w:eastAsia="宋体" w:hAnsi="Book Antiqua" w:cs="宋体"/>
          <w:kern w:val="0"/>
          <w:lang w:eastAsia="zh-CN"/>
        </w:rPr>
        <w:t xml:space="preserve"> LJ, Stephens PJ, Pleasance ED, </w:t>
      </w:r>
      <w:proofErr w:type="spellStart"/>
      <w:r w:rsidRPr="00960597">
        <w:rPr>
          <w:rFonts w:ascii="Book Antiqua" w:eastAsia="宋体" w:hAnsi="Book Antiqua" w:cs="宋体"/>
          <w:kern w:val="0"/>
          <w:lang w:eastAsia="zh-CN"/>
        </w:rPr>
        <w:t>Stebbings</w:t>
      </w:r>
      <w:proofErr w:type="spellEnd"/>
      <w:r w:rsidRPr="00960597">
        <w:rPr>
          <w:rFonts w:ascii="Book Antiqua" w:eastAsia="宋体" w:hAnsi="Book Antiqua" w:cs="宋体"/>
          <w:kern w:val="0"/>
          <w:lang w:eastAsia="zh-CN"/>
        </w:rPr>
        <w:t xml:space="preserve"> LA, </w:t>
      </w:r>
      <w:proofErr w:type="spellStart"/>
      <w:r w:rsidRPr="00960597">
        <w:rPr>
          <w:rFonts w:ascii="Book Antiqua" w:eastAsia="宋体" w:hAnsi="Book Antiqua" w:cs="宋体"/>
          <w:kern w:val="0"/>
          <w:lang w:eastAsia="zh-CN"/>
        </w:rPr>
        <w:t>Morsberger</w:t>
      </w:r>
      <w:proofErr w:type="spellEnd"/>
      <w:r w:rsidRPr="00960597">
        <w:rPr>
          <w:rFonts w:ascii="Book Antiqua" w:eastAsia="宋体" w:hAnsi="Book Antiqua" w:cs="宋体"/>
          <w:kern w:val="0"/>
          <w:lang w:eastAsia="zh-CN"/>
        </w:rPr>
        <w:t xml:space="preserve"> LA, Latimer C, McLaren S, Lin ML, McBride DJ, Varela I, Nik-Zainal SA, Leroy C, </w:t>
      </w:r>
      <w:proofErr w:type="spellStart"/>
      <w:r w:rsidRPr="00960597">
        <w:rPr>
          <w:rFonts w:ascii="Book Antiqua" w:eastAsia="宋体" w:hAnsi="Book Antiqua" w:cs="宋体"/>
          <w:kern w:val="0"/>
          <w:lang w:eastAsia="zh-CN"/>
        </w:rPr>
        <w:t>Jia</w:t>
      </w:r>
      <w:proofErr w:type="spellEnd"/>
      <w:r w:rsidRPr="00960597">
        <w:rPr>
          <w:rFonts w:ascii="Book Antiqua" w:eastAsia="宋体" w:hAnsi="Book Antiqua" w:cs="宋体"/>
          <w:kern w:val="0"/>
          <w:lang w:eastAsia="zh-CN"/>
        </w:rPr>
        <w:t xml:space="preserve"> M, </w:t>
      </w:r>
      <w:proofErr w:type="spellStart"/>
      <w:r w:rsidRPr="00960597">
        <w:rPr>
          <w:rFonts w:ascii="Book Antiqua" w:eastAsia="宋体" w:hAnsi="Book Antiqua" w:cs="宋体"/>
          <w:kern w:val="0"/>
          <w:lang w:eastAsia="zh-CN"/>
        </w:rPr>
        <w:t>Menzies</w:t>
      </w:r>
      <w:proofErr w:type="spellEnd"/>
      <w:r w:rsidRPr="00960597">
        <w:rPr>
          <w:rFonts w:ascii="Book Antiqua" w:eastAsia="宋体" w:hAnsi="Book Antiqua" w:cs="宋体"/>
          <w:kern w:val="0"/>
          <w:lang w:eastAsia="zh-CN"/>
        </w:rPr>
        <w:t xml:space="preserve"> A, Butler AP, Teague JW, Griffin CA, Burton J, </w:t>
      </w:r>
      <w:proofErr w:type="spellStart"/>
      <w:r w:rsidRPr="00960597">
        <w:rPr>
          <w:rFonts w:ascii="Book Antiqua" w:eastAsia="宋体" w:hAnsi="Book Antiqua" w:cs="宋体"/>
          <w:kern w:val="0"/>
          <w:lang w:eastAsia="zh-CN"/>
        </w:rPr>
        <w:t>Swerdlow</w:t>
      </w:r>
      <w:proofErr w:type="spellEnd"/>
      <w:r w:rsidRPr="00960597">
        <w:rPr>
          <w:rFonts w:ascii="Book Antiqua" w:eastAsia="宋体" w:hAnsi="Book Antiqua" w:cs="宋体"/>
          <w:kern w:val="0"/>
          <w:lang w:eastAsia="zh-CN"/>
        </w:rPr>
        <w:t xml:space="preserve"> H, Quail MA, Stratton MR, </w:t>
      </w:r>
      <w:proofErr w:type="spellStart"/>
      <w:r w:rsidRPr="00960597">
        <w:rPr>
          <w:rFonts w:ascii="Book Antiqua" w:eastAsia="宋体" w:hAnsi="Book Antiqua" w:cs="宋体"/>
          <w:kern w:val="0"/>
          <w:lang w:eastAsia="zh-CN"/>
        </w:rPr>
        <w:t>Iacobuzio</w:t>
      </w:r>
      <w:proofErr w:type="spellEnd"/>
      <w:r w:rsidRPr="00960597">
        <w:rPr>
          <w:rFonts w:ascii="Book Antiqua" w:eastAsia="宋体" w:hAnsi="Book Antiqua" w:cs="宋体"/>
          <w:kern w:val="0"/>
          <w:lang w:eastAsia="zh-CN"/>
        </w:rPr>
        <w:t xml:space="preserve">-Donahue C, </w:t>
      </w:r>
      <w:proofErr w:type="spellStart"/>
      <w:r w:rsidRPr="00960597">
        <w:rPr>
          <w:rFonts w:ascii="Book Antiqua" w:eastAsia="宋体" w:hAnsi="Book Antiqua" w:cs="宋体"/>
          <w:kern w:val="0"/>
          <w:lang w:eastAsia="zh-CN"/>
        </w:rPr>
        <w:t>Futreal</w:t>
      </w:r>
      <w:proofErr w:type="spellEnd"/>
      <w:r w:rsidRPr="00960597">
        <w:rPr>
          <w:rFonts w:ascii="Book Antiqua" w:eastAsia="宋体" w:hAnsi="Book Antiqua" w:cs="宋体"/>
          <w:kern w:val="0"/>
          <w:lang w:eastAsia="zh-CN"/>
        </w:rPr>
        <w:t xml:space="preserve"> PA. </w:t>
      </w:r>
      <w:proofErr w:type="gramStart"/>
      <w:r w:rsidRPr="00960597">
        <w:rPr>
          <w:rFonts w:ascii="Book Antiqua" w:eastAsia="宋体" w:hAnsi="Book Antiqua" w:cs="宋体"/>
          <w:kern w:val="0"/>
          <w:lang w:eastAsia="zh-CN"/>
        </w:rPr>
        <w:t>The patterns and dynamics of genomic instability in metastatic pancreatic cancer.</w:t>
      </w:r>
      <w:proofErr w:type="gramEnd"/>
      <w:r w:rsidRPr="00960597">
        <w:rPr>
          <w:rFonts w:ascii="Book Antiqua" w:eastAsia="宋体" w:hAnsi="Book Antiqua" w:cs="宋体"/>
          <w:kern w:val="0"/>
          <w:lang w:eastAsia="zh-CN"/>
        </w:rPr>
        <w:t xml:space="preserve"> </w:t>
      </w:r>
      <w:r w:rsidRPr="00960597">
        <w:rPr>
          <w:rFonts w:ascii="Book Antiqua" w:eastAsia="宋体" w:hAnsi="Book Antiqua" w:cs="宋体"/>
          <w:i/>
          <w:iCs/>
          <w:kern w:val="0"/>
          <w:lang w:eastAsia="zh-CN"/>
        </w:rPr>
        <w:t>Nature</w:t>
      </w:r>
      <w:r w:rsidRPr="00960597">
        <w:rPr>
          <w:rFonts w:ascii="Book Antiqua" w:eastAsia="宋体" w:hAnsi="Book Antiqua" w:cs="宋体"/>
          <w:kern w:val="0"/>
          <w:lang w:eastAsia="zh-CN"/>
        </w:rPr>
        <w:t xml:space="preserve"> 2010; </w:t>
      </w:r>
      <w:r w:rsidRPr="00960597">
        <w:rPr>
          <w:rFonts w:ascii="Book Antiqua" w:eastAsia="宋体" w:hAnsi="Book Antiqua" w:cs="宋体"/>
          <w:b/>
          <w:bCs/>
          <w:kern w:val="0"/>
          <w:lang w:eastAsia="zh-CN"/>
        </w:rPr>
        <w:t>467</w:t>
      </w:r>
      <w:r w:rsidRPr="00960597">
        <w:rPr>
          <w:rFonts w:ascii="Book Antiqua" w:eastAsia="宋体" w:hAnsi="Book Antiqua" w:cs="宋体"/>
          <w:kern w:val="0"/>
          <w:lang w:eastAsia="zh-CN"/>
        </w:rPr>
        <w:t>: 1109-1113 [PMID: 20981101 DOI: 10.1038/nature09460]</w:t>
      </w:r>
    </w:p>
    <w:p w14:paraId="74630DD0"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t xml:space="preserve">7 </w:t>
      </w:r>
      <w:proofErr w:type="spellStart"/>
      <w:r w:rsidRPr="00960597">
        <w:rPr>
          <w:rFonts w:ascii="Book Antiqua" w:eastAsia="宋体" w:hAnsi="Book Antiqua" w:cs="宋体"/>
          <w:b/>
          <w:bCs/>
          <w:kern w:val="0"/>
          <w:lang w:eastAsia="zh-CN"/>
        </w:rPr>
        <w:t>Jahr</w:t>
      </w:r>
      <w:proofErr w:type="spellEnd"/>
      <w:r w:rsidRPr="00960597">
        <w:rPr>
          <w:rFonts w:ascii="Book Antiqua" w:eastAsia="宋体" w:hAnsi="Book Antiqua" w:cs="宋体"/>
          <w:b/>
          <w:bCs/>
          <w:kern w:val="0"/>
          <w:lang w:eastAsia="zh-CN"/>
        </w:rPr>
        <w:t xml:space="preserve"> S</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kern w:val="0"/>
          <w:lang w:eastAsia="zh-CN"/>
        </w:rPr>
        <w:t>Hentze</w:t>
      </w:r>
      <w:proofErr w:type="spellEnd"/>
      <w:r w:rsidRPr="00960597">
        <w:rPr>
          <w:rFonts w:ascii="Book Antiqua" w:eastAsia="宋体" w:hAnsi="Book Antiqua" w:cs="宋体"/>
          <w:kern w:val="0"/>
          <w:lang w:eastAsia="zh-CN"/>
        </w:rPr>
        <w:t xml:space="preserve"> H, </w:t>
      </w:r>
      <w:proofErr w:type="spellStart"/>
      <w:r w:rsidRPr="00960597">
        <w:rPr>
          <w:rFonts w:ascii="Book Antiqua" w:eastAsia="宋体" w:hAnsi="Book Antiqua" w:cs="宋体"/>
          <w:kern w:val="0"/>
          <w:lang w:eastAsia="zh-CN"/>
        </w:rPr>
        <w:t>Englisch</w:t>
      </w:r>
      <w:proofErr w:type="spellEnd"/>
      <w:r w:rsidRPr="00960597">
        <w:rPr>
          <w:rFonts w:ascii="Book Antiqua" w:eastAsia="宋体" w:hAnsi="Book Antiqua" w:cs="宋体"/>
          <w:kern w:val="0"/>
          <w:lang w:eastAsia="zh-CN"/>
        </w:rPr>
        <w:t xml:space="preserve"> S, </w:t>
      </w:r>
      <w:proofErr w:type="spellStart"/>
      <w:r w:rsidRPr="00960597">
        <w:rPr>
          <w:rFonts w:ascii="Book Antiqua" w:eastAsia="宋体" w:hAnsi="Book Antiqua" w:cs="宋体"/>
          <w:kern w:val="0"/>
          <w:lang w:eastAsia="zh-CN"/>
        </w:rPr>
        <w:t>Hardt</w:t>
      </w:r>
      <w:proofErr w:type="spellEnd"/>
      <w:r w:rsidRPr="00960597">
        <w:rPr>
          <w:rFonts w:ascii="Book Antiqua" w:eastAsia="宋体" w:hAnsi="Book Antiqua" w:cs="宋体"/>
          <w:kern w:val="0"/>
          <w:lang w:eastAsia="zh-CN"/>
        </w:rPr>
        <w:t xml:space="preserve"> D, </w:t>
      </w:r>
      <w:proofErr w:type="spellStart"/>
      <w:r w:rsidRPr="00960597">
        <w:rPr>
          <w:rFonts w:ascii="Book Antiqua" w:eastAsia="宋体" w:hAnsi="Book Antiqua" w:cs="宋体"/>
          <w:kern w:val="0"/>
          <w:lang w:eastAsia="zh-CN"/>
        </w:rPr>
        <w:t>Fackelmayer</w:t>
      </w:r>
      <w:proofErr w:type="spellEnd"/>
      <w:r w:rsidRPr="00960597">
        <w:rPr>
          <w:rFonts w:ascii="Book Antiqua" w:eastAsia="宋体" w:hAnsi="Book Antiqua" w:cs="宋体"/>
          <w:kern w:val="0"/>
          <w:lang w:eastAsia="zh-CN"/>
        </w:rPr>
        <w:t xml:space="preserve"> FO, </w:t>
      </w:r>
      <w:proofErr w:type="spellStart"/>
      <w:r w:rsidRPr="00960597">
        <w:rPr>
          <w:rFonts w:ascii="Book Antiqua" w:eastAsia="宋体" w:hAnsi="Book Antiqua" w:cs="宋体"/>
          <w:kern w:val="0"/>
          <w:lang w:eastAsia="zh-CN"/>
        </w:rPr>
        <w:t>Hesch</w:t>
      </w:r>
      <w:proofErr w:type="spellEnd"/>
      <w:r w:rsidRPr="00960597">
        <w:rPr>
          <w:rFonts w:ascii="Book Antiqua" w:eastAsia="宋体" w:hAnsi="Book Antiqua" w:cs="宋体"/>
          <w:kern w:val="0"/>
          <w:lang w:eastAsia="zh-CN"/>
        </w:rPr>
        <w:t xml:space="preserve"> RD, </w:t>
      </w:r>
      <w:proofErr w:type="spellStart"/>
      <w:r w:rsidRPr="00960597">
        <w:rPr>
          <w:rFonts w:ascii="Book Antiqua" w:eastAsia="宋体" w:hAnsi="Book Antiqua" w:cs="宋体"/>
          <w:kern w:val="0"/>
          <w:lang w:eastAsia="zh-CN"/>
        </w:rPr>
        <w:t>Knippers</w:t>
      </w:r>
      <w:proofErr w:type="spellEnd"/>
      <w:r w:rsidRPr="00960597">
        <w:rPr>
          <w:rFonts w:ascii="Book Antiqua" w:eastAsia="宋体" w:hAnsi="Book Antiqua" w:cs="宋体"/>
          <w:kern w:val="0"/>
          <w:lang w:eastAsia="zh-CN"/>
        </w:rPr>
        <w:t xml:space="preserve"> R. DNA fragments in the blood plasma of cancer patients: </w:t>
      </w:r>
      <w:proofErr w:type="spellStart"/>
      <w:r w:rsidRPr="00960597">
        <w:rPr>
          <w:rFonts w:ascii="Book Antiqua" w:eastAsia="宋体" w:hAnsi="Book Antiqua" w:cs="宋体"/>
          <w:kern w:val="0"/>
          <w:lang w:eastAsia="zh-CN"/>
        </w:rPr>
        <w:t>quantitations</w:t>
      </w:r>
      <w:proofErr w:type="spellEnd"/>
      <w:r w:rsidRPr="00960597">
        <w:rPr>
          <w:rFonts w:ascii="Book Antiqua" w:eastAsia="宋体" w:hAnsi="Book Antiqua" w:cs="宋体"/>
          <w:kern w:val="0"/>
          <w:lang w:eastAsia="zh-CN"/>
        </w:rPr>
        <w:t xml:space="preserve"> and evidence for their origin from apoptotic and necrotic cells. </w:t>
      </w:r>
      <w:r w:rsidRPr="00960597">
        <w:rPr>
          <w:rFonts w:ascii="Book Antiqua" w:eastAsia="宋体" w:hAnsi="Book Antiqua" w:cs="宋体"/>
          <w:i/>
          <w:iCs/>
          <w:kern w:val="0"/>
          <w:lang w:eastAsia="zh-CN"/>
        </w:rPr>
        <w:t>Cancer Res</w:t>
      </w:r>
      <w:r w:rsidRPr="00960597">
        <w:rPr>
          <w:rFonts w:ascii="Book Antiqua" w:eastAsia="宋体" w:hAnsi="Book Antiqua" w:cs="宋体"/>
          <w:kern w:val="0"/>
          <w:lang w:eastAsia="zh-CN"/>
        </w:rPr>
        <w:t xml:space="preserve"> 2001; </w:t>
      </w:r>
      <w:r w:rsidRPr="00960597">
        <w:rPr>
          <w:rFonts w:ascii="Book Antiqua" w:eastAsia="宋体" w:hAnsi="Book Antiqua" w:cs="宋体"/>
          <w:b/>
          <w:bCs/>
          <w:kern w:val="0"/>
          <w:lang w:eastAsia="zh-CN"/>
        </w:rPr>
        <w:t>61</w:t>
      </w:r>
      <w:r w:rsidRPr="00960597">
        <w:rPr>
          <w:rFonts w:ascii="Book Antiqua" w:eastAsia="宋体" w:hAnsi="Book Antiqua" w:cs="宋体"/>
          <w:kern w:val="0"/>
          <w:lang w:eastAsia="zh-CN"/>
        </w:rPr>
        <w:t>: 1659-1665 [PMID: 11245480]</w:t>
      </w:r>
    </w:p>
    <w:p w14:paraId="1715CA9E"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proofErr w:type="gramStart"/>
      <w:r w:rsidRPr="00960597">
        <w:rPr>
          <w:rFonts w:ascii="Book Antiqua" w:eastAsia="宋体" w:hAnsi="Book Antiqua" w:cs="宋体"/>
          <w:kern w:val="0"/>
          <w:lang w:eastAsia="zh-CN"/>
        </w:rPr>
        <w:t xml:space="preserve">8 </w:t>
      </w:r>
      <w:proofErr w:type="spellStart"/>
      <w:r w:rsidRPr="00960597">
        <w:rPr>
          <w:rFonts w:ascii="Book Antiqua" w:eastAsia="宋体" w:hAnsi="Book Antiqua" w:cs="宋体"/>
          <w:b/>
          <w:bCs/>
          <w:kern w:val="0"/>
          <w:lang w:eastAsia="zh-CN"/>
        </w:rPr>
        <w:t>Schwarzenbach</w:t>
      </w:r>
      <w:proofErr w:type="spellEnd"/>
      <w:r w:rsidRPr="00960597">
        <w:rPr>
          <w:rFonts w:ascii="Book Antiqua" w:eastAsia="宋体" w:hAnsi="Book Antiqua" w:cs="宋体"/>
          <w:b/>
          <w:bCs/>
          <w:kern w:val="0"/>
          <w:lang w:eastAsia="zh-CN"/>
        </w:rPr>
        <w:t xml:space="preserve"> H</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kern w:val="0"/>
          <w:lang w:eastAsia="zh-CN"/>
        </w:rPr>
        <w:t>Hoon</w:t>
      </w:r>
      <w:proofErr w:type="spellEnd"/>
      <w:r w:rsidRPr="00960597">
        <w:rPr>
          <w:rFonts w:ascii="Book Antiqua" w:eastAsia="宋体" w:hAnsi="Book Antiqua" w:cs="宋体"/>
          <w:kern w:val="0"/>
          <w:lang w:eastAsia="zh-CN"/>
        </w:rPr>
        <w:t xml:space="preserve"> DS, </w:t>
      </w:r>
      <w:proofErr w:type="spellStart"/>
      <w:r w:rsidRPr="00960597">
        <w:rPr>
          <w:rFonts w:ascii="Book Antiqua" w:eastAsia="宋体" w:hAnsi="Book Antiqua" w:cs="宋体"/>
          <w:kern w:val="0"/>
          <w:lang w:eastAsia="zh-CN"/>
        </w:rPr>
        <w:t>Pantel</w:t>
      </w:r>
      <w:proofErr w:type="spellEnd"/>
      <w:r w:rsidRPr="00960597">
        <w:rPr>
          <w:rFonts w:ascii="Book Antiqua" w:eastAsia="宋体" w:hAnsi="Book Antiqua" w:cs="宋体"/>
          <w:kern w:val="0"/>
          <w:lang w:eastAsia="zh-CN"/>
        </w:rPr>
        <w:t xml:space="preserve"> K. Cell-free nucleic acids as biomarkers in cancer patients.</w:t>
      </w:r>
      <w:proofErr w:type="gramEnd"/>
      <w:r w:rsidRPr="00960597">
        <w:rPr>
          <w:rFonts w:ascii="Book Antiqua" w:eastAsia="宋体" w:hAnsi="Book Antiqua" w:cs="宋体"/>
          <w:kern w:val="0"/>
          <w:lang w:eastAsia="zh-CN"/>
        </w:rPr>
        <w:t xml:space="preserve"> </w:t>
      </w:r>
      <w:r w:rsidRPr="00960597">
        <w:rPr>
          <w:rFonts w:ascii="Book Antiqua" w:eastAsia="宋体" w:hAnsi="Book Antiqua" w:cs="宋体"/>
          <w:i/>
          <w:iCs/>
          <w:kern w:val="0"/>
          <w:lang w:eastAsia="zh-CN"/>
        </w:rPr>
        <w:t>Nat Rev Cancer</w:t>
      </w:r>
      <w:r w:rsidRPr="00960597">
        <w:rPr>
          <w:rFonts w:ascii="Book Antiqua" w:eastAsia="宋体" w:hAnsi="Book Antiqua" w:cs="宋体"/>
          <w:kern w:val="0"/>
          <w:lang w:eastAsia="zh-CN"/>
        </w:rPr>
        <w:t xml:space="preserve"> 2011; </w:t>
      </w:r>
      <w:r w:rsidRPr="00960597">
        <w:rPr>
          <w:rFonts w:ascii="Book Antiqua" w:eastAsia="宋体" w:hAnsi="Book Antiqua" w:cs="宋体"/>
          <w:b/>
          <w:bCs/>
          <w:kern w:val="0"/>
          <w:lang w:eastAsia="zh-CN"/>
        </w:rPr>
        <w:t>11</w:t>
      </w:r>
      <w:r w:rsidRPr="00960597">
        <w:rPr>
          <w:rFonts w:ascii="Book Antiqua" w:eastAsia="宋体" w:hAnsi="Book Antiqua" w:cs="宋体"/>
          <w:kern w:val="0"/>
          <w:lang w:eastAsia="zh-CN"/>
        </w:rPr>
        <w:t>: 426-437 [PMID: 21562580 DOI: 10.1038/nrc3066]</w:t>
      </w:r>
    </w:p>
    <w:p w14:paraId="3A0AD203" w14:textId="77777777" w:rsidR="00364C7B" w:rsidRPr="00960597" w:rsidRDefault="00364C7B" w:rsidP="00364C7B">
      <w:pPr>
        <w:widowControl/>
        <w:adjustRightInd w:val="0"/>
        <w:snapToGrid w:val="0"/>
        <w:spacing w:line="360" w:lineRule="auto"/>
        <w:rPr>
          <w:rFonts w:ascii="Book Antiqua" w:eastAsia="宋体" w:hAnsi="Book Antiqua" w:cs="宋体"/>
          <w:kern w:val="0"/>
          <w:lang w:val="es-ES_tradnl" w:eastAsia="zh-CN"/>
        </w:rPr>
      </w:pPr>
      <w:r w:rsidRPr="00960597">
        <w:rPr>
          <w:rFonts w:ascii="Book Antiqua" w:eastAsia="宋体" w:hAnsi="Book Antiqua" w:cs="宋体"/>
          <w:kern w:val="0"/>
          <w:lang w:eastAsia="zh-CN"/>
        </w:rPr>
        <w:t xml:space="preserve">9 </w:t>
      </w:r>
      <w:r w:rsidRPr="00960597">
        <w:rPr>
          <w:rFonts w:ascii="Book Antiqua" w:eastAsia="宋体" w:hAnsi="Book Antiqua" w:cs="宋体"/>
          <w:b/>
          <w:bCs/>
          <w:kern w:val="0"/>
          <w:lang w:eastAsia="zh-CN"/>
        </w:rPr>
        <w:t>Sun K</w:t>
      </w:r>
      <w:r w:rsidRPr="00960597">
        <w:rPr>
          <w:rFonts w:ascii="Book Antiqua" w:eastAsia="宋体" w:hAnsi="Book Antiqua" w:cs="宋体"/>
          <w:kern w:val="0"/>
          <w:lang w:eastAsia="zh-CN"/>
        </w:rPr>
        <w:t xml:space="preserve">, Jiang P, Chan KC, Wong J, Cheng YK, Liang RH, Chan WK, Ma ES, Chan SL, Cheng SH, Chan RW, Tong YK, Ng SS, Wong RS, Hui DS, Leung TN, Leung TY, Lai PB, Chiu RW, Lo YM. </w:t>
      </w:r>
      <w:proofErr w:type="gramStart"/>
      <w:r w:rsidRPr="00960597">
        <w:rPr>
          <w:rFonts w:ascii="Book Antiqua" w:eastAsia="宋体" w:hAnsi="Book Antiqua" w:cs="宋体"/>
          <w:kern w:val="0"/>
          <w:lang w:eastAsia="zh-CN"/>
        </w:rPr>
        <w:t xml:space="preserve">Plasma DNA tissue mapping by genome-wide methylation sequencing for noninvasive prenatal, cancer, and transplantation </w:t>
      </w:r>
      <w:r w:rsidRPr="00960597">
        <w:rPr>
          <w:rFonts w:ascii="Book Antiqua" w:eastAsia="宋体" w:hAnsi="Book Antiqua" w:cs="宋体"/>
          <w:kern w:val="0"/>
          <w:lang w:eastAsia="zh-CN"/>
        </w:rPr>
        <w:lastRenderedPageBreak/>
        <w:t>assessments.</w:t>
      </w:r>
      <w:proofErr w:type="gramEnd"/>
      <w:r w:rsidRPr="00960597">
        <w:rPr>
          <w:rFonts w:ascii="Book Antiqua" w:eastAsia="宋体" w:hAnsi="Book Antiqua" w:cs="宋体"/>
          <w:kern w:val="0"/>
          <w:lang w:eastAsia="zh-CN"/>
        </w:rPr>
        <w:t xml:space="preserve"> </w:t>
      </w:r>
      <w:r w:rsidRPr="00960597">
        <w:rPr>
          <w:rFonts w:ascii="Book Antiqua" w:eastAsia="宋体" w:hAnsi="Book Antiqua" w:cs="宋体"/>
          <w:i/>
          <w:iCs/>
          <w:kern w:val="0"/>
          <w:lang w:val="es-ES_tradnl" w:eastAsia="zh-CN"/>
        </w:rPr>
        <w:t>Proc Natl Acad Sci U S A</w:t>
      </w:r>
      <w:r w:rsidRPr="00960597">
        <w:rPr>
          <w:rFonts w:ascii="Book Antiqua" w:eastAsia="宋体" w:hAnsi="Book Antiqua" w:cs="宋体"/>
          <w:kern w:val="0"/>
          <w:lang w:val="es-ES_tradnl" w:eastAsia="zh-CN"/>
        </w:rPr>
        <w:t xml:space="preserve"> 2015; </w:t>
      </w:r>
      <w:r w:rsidRPr="00960597">
        <w:rPr>
          <w:rFonts w:ascii="Book Antiqua" w:eastAsia="宋体" w:hAnsi="Book Antiqua" w:cs="宋体"/>
          <w:b/>
          <w:bCs/>
          <w:kern w:val="0"/>
          <w:lang w:val="es-ES_tradnl" w:eastAsia="zh-CN"/>
        </w:rPr>
        <w:t>112</w:t>
      </w:r>
      <w:r w:rsidRPr="00960597">
        <w:rPr>
          <w:rFonts w:ascii="Book Antiqua" w:eastAsia="宋体" w:hAnsi="Book Antiqua" w:cs="宋体"/>
          <w:kern w:val="0"/>
          <w:lang w:val="es-ES_tradnl" w:eastAsia="zh-CN"/>
        </w:rPr>
        <w:t>: E5503-E5512 [PMID: 26392541 DOI: 10.1073/pnas.1508736112]</w:t>
      </w:r>
    </w:p>
    <w:p w14:paraId="4C2782EC"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proofErr w:type="gramStart"/>
      <w:r w:rsidRPr="00960597">
        <w:rPr>
          <w:rFonts w:ascii="Book Antiqua" w:eastAsia="宋体" w:hAnsi="Book Antiqua" w:cs="宋体" w:hint="eastAsia"/>
          <w:kern w:val="0"/>
          <w:lang w:eastAsia="zh-CN"/>
        </w:rPr>
        <w:t>10</w:t>
      </w:r>
      <w:r w:rsidRPr="00960597">
        <w:rPr>
          <w:rFonts w:ascii="Book Antiqua" w:eastAsia="宋体" w:hAnsi="Book Antiqua" w:cs="宋体"/>
          <w:kern w:val="0"/>
          <w:lang w:eastAsia="zh-CN"/>
        </w:rPr>
        <w:t xml:space="preserve"> </w:t>
      </w:r>
      <w:r w:rsidRPr="00960597">
        <w:rPr>
          <w:rFonts w:ascii="Book Antiqua" w:eastAsia="宋体" w:hAnsi="Book Antiqua" w:cs="宋体"/>
          <w:b/>
          <w:bCs/>
          <w:kern w:val="0"/>
          <w:lang w:eastAsia="zh-CN"/>
        </w:rPr>
        <w:t>Choi JJ</w:t>
      </w:r>
      <w:r w:rsidRPr="00960597">
        <w:rPr>
          <w:rFonts w:ascii="Book Antiqua" w:eastAsia="宋体" w:hAnsi="Book Antiqua" w:cs="宋体"/>
          <w:kern w:val="0"/>
          <w:lang w:eastAsia="zh-CN"/>
        </w:rPr>
        <w:t xml:space="preserve">, Reich CF, </w:t>
      </w:r>
      <w:proofErr w:type="spellStart"/>
      <w:r w:rsidRPr="00960597">
        <w:rPr>
          <w:rFonts w:ascii="Book Antiqua" w:eastAsia="宋体" w:hAnsi="Book Antiqua" w:cs="宋体"/>
          <w:kern w:val="0"/>
          <w:lang w:eastAsia="zh-CN"/>
        </w:rPr>
        <w:t>Pisetsky</w:t>
      </w:r>
      <w:proofErr w:type="spellEnd"/>
      <w:r w:rsidRPr="00960597">
        <w:rPr>
          <w:rFonts w:ascii="Book Antiqua" w:eastAsia="宋体" w:hAnsi="Book Antiqua" w:cs="宋体"/>
          <w:kern w:val="0"/>
          <w:lang w:eastAsia="zh-CN"/>
        </w:rPr>
        <w:t xml:space="preserve"> DS.</w:t>
      </w:r>
      <w:proofErr w:type="gramEnd"/>
      <w:r w:rsidRPr="00960597">
        <w:rPr>
          <w:rFonts w:ascii="Book Antiqua" w:eastAsia="宋体" w:hAnsi="Book Antiqua" w:cs="宋体"/>
          <w:kern w:val="0"/>
          <w:lang w:eastAsia="zh-CN"/>
        </w:rPr>
        <w:t xml:space="preserve"> </w:t>
      </w:r>
      <w:proofErr w:type="gramStart"/>
      <w:r w:rsidRPr="00960597">
        <w:rPr>
          <w:rFonts w:ascii="Book Antiqua" w:eastAsia="宋体" w:hAnsi="Book Antiqua" w:cs="宋体"/>
          <w:kern w:val="0"/>
          <w:lang w:eastAsia="zh-CN"/>
        </w:rPr>
        <w:t>The role of macrophages in the in vitro generation of extracellular DNA from apoptotic and necrotic cells.</w:t>
      </w:r>
      <w:proofErr w:type="gramEnd"/>
      <w:r w:rsidRPr="00960597">
        <w:rPr>
          <w:rFonts w:ascii="Book Antiqua" w:eastAsia="宋体" w:hAnsi="Book Antiqua" w:cs="宋体"/>
          <w:kern w:val="0"/>
          <w:lang w:eastAsia="zh-CN"/>
        </w:rPr>
        <w:t xml:space="preserve"> </w:t>
      </w:r>
      <w:r w:rsidRPr="00960597">
        <w:rPr>
          <w:rFonts w:ascii="Book Antiqua" w:eastAsia="宋体" w:hAnsi="Book Antiqua" w:cs="宋体"/>
          <w:i/>
          <w:iCs/>
          <w:kern w:val="0"/>
          <w:lang w:eastAsia="zh-CN"/>
        </w:rPr>
        <w:t>Immunology</w:t>
      </w:r>
      <w:r w:rsidRPr="00960597">
        <w:rPr>
          <w:rFonts w:ascii="Book Antiqua" w:eastAsia="宋体" w:hAnsi="Book Antiqua" w:cs="宋体"/>
          <w:kern w:val="0"/>
          <w:lang w:eastAsia="zh-CN"/>
        </w:rPr>
        <w:t xml:space="preserve"> 2005; </w:t>
      </w:r>
      <w:r w:rsidRPr="00960597">
        <w:rPr>
          <w:rFonts w:ascii="Book Antiqua" w:eastAsia="宋体" w:hAnsi="Book Antiqua" w:cs="宋体"/>
          <w:b/>
          <w:bCs/>
          <w:kern w:val="0"/>
          <w:lang w:eastAsia="zh-CN"/>
        </w:rPr>
        <w:t>115</w:t>
      </w:r>
      <w:r w:rsidRPr="00960597">
        <w:rPr>
          <w:rFonts w:ascii="Book Antiqua" w:eastAsia="宋体" w:hAnsi="Book Antiqua" w:cs="宋体"/>
          <w:kern w:val="0"/>
          <w:lang w:eastAsia="zh-CN"/>
        </w:rPr>
        <w:t>: 55-62 [PMID: 15819697 DOI: 10.1111/j.1365-2567.2005.02130.x]</w:t>
      </w:r>
    </w:p>
    <w:p w14:paraId="22D67CAA"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t>1</w:t>
      </w:r>
      <w:r w:rsidRPr="00960597">
        <w:rPr>
          <w:rFonts w:ascii="Book Antiqua" w:eastAsia="宋体" w:hAnsi="Book Antiqua" w:cs="宋体" w:hint="eastAsia"/>
          <w:kern w:val="0"/>
          <w:lang w:eastAsia="zh-CN"/>
        </w:rPr>
        <w:t>1</w:t>
      </w:r>
      <w:r w:rsidRPr="00960597">
        <w:rPr>
          <w:rFonts w:ascii="Book Antiqua" w:eastAsia="宋体" w:hAnsi="Book Antiqua" w:cs="宋体"/>
          <w:kern w:val="0"/>
          <w:lang w:eastAsia="zh-CN"/>
        </w:rPr>
        <w:t xml:space="preserve"> </w:t>
      </w:r>
      <w:r w:rsidRPr="00960597">
        <w:rPr>
          <w:rFonts w:ascii="Book Antiqua" w:eastAsia="宋体" w:hAnsi="Book Antiqua" w:cs="宋体"/>
          <w:b/>
          <w:bCs/>
          <w:kern w:val="0"/>
          <w:lang w:eastAsia="zh-CN"/>
        </w:rPr>
        <w:t>Diehl F</w:t>
      </w:r>
      <w:r w:rsidRPr="00960597">
        <w:rPr>
          <w:rFonts w:ascii="Book Antiqua" w:eastAsia="宋体" w:hAnsi="Book Antiqua" w:cs="宋体"/>
          <w:kern w:val="0"/>
          <w:lang w:eastAsia="zh-CN"/>
        </w:rPr>
        <w:t xml:space="preserve">, Li M, </w:t>
      </w:r>
      <w:proofErr w:type="spellStart"/>
      <w:r w:rsidRPr="00960597">
        <w:rPr>
          <w:rFonts w:ascii="Book Antiqua" w:eastAsia="宋体" w:hAnsi="Book Antiqua" w:cs="宋体"/>
          <w:kern w:val="0"/>
          <w:lang w:eastAsia="zh-CN"/>
        </w:rPr>
        <w:t>Dressman</w:t>
      </w:r>
      <w:proofErr w:type="spellEnd"/>
      <w:r w:rsidRPr="00960597">
        <w:rPr>
          <w:rFonts w:ascii="Book Antiqua" w:eastAsia="宋体" w:hAnsi="Book Antiqua" w:cs="宋体"/>
          <w:kern w:val="0"/>
          <w:lang w:eastAsia="zh-CN"/>
        </w:rPr>
        <w:t xml:space="preserve"> D, He Y, Shen D, Szabo S, Diaz LA, Goodman SN, David KA, </w:t>
      </w:r>
      <w:proofErr w:type="spellStart"/>
      <w:r w:rsidRPr="00960597">
        <w:rPr>
          <w:rFonts w:ascii="Book Antiqua" w:eastAsia="宋体" w:hAnsi="Book Antiqua" w:cs="宋体"/>
          <w:kern w:val="0"/>
          <w:lang w:eastAsia="zh-CN"/>
        </w:rPr>
        <w:t>Juhl</w:t>
      </w:r>
      <w:proofErr w:type="spellEnd"/>
      <w:r w:rsidRPr="00960597">
        <w:rPr>
          <w:rFonts w:ascii="Book Antiqua" w:eastAsia="宋体" w:hAnsi="Book Antiqua" w:cs="宋体"/>
          <w:kern w:val="0"/>
          <w:lang w:eastAsia="zh-CN"/>
        </w:rPr>
        <w:t xml:space="preserve"> H, </w:t>
      </w:r>
      <w:proofErr w:type="spellStart"/>
      <w:r w:rsidRPr="00960597">
        <w:rPr>
          <w:rFonts w:ascii="Book Antiqua" w:eastAsia="宋体" w:hAnsi="Book Antiqua" w:cs="宋体"/>
          <w:kern w:val="0"/>
          <w:lang w:eastAsia="zh-CN"/>
        </w:rPr>
        <w:t>Kinzler</w:t>
      </w:r>
      <w:proofErr w:type="spellEnd"/>
      <w:r w:rsidRPr="00960597">
        <w:rPr>
          <w:rFonts w:ascii="Book Antiqua" w:eastAsia="宋体" w:hAnsi="Book Antiqua" w:cs="宋体"/>
          <w:kern w:val="0"/>
          <w:lang w:eastAsia="zh-CN"/>
        </w:rPr>
        <w:t xml:space="preserve"> KW, Vogelstein B. Detection and quantification of mutations in the plasma of patients with colorectal tumors. </w:t>
      </w:r>
      <w:proofErr w:type="spellStart"/>
      <w:r w:rsidRPr="00960597">
        <w:rPr>
          <w:rFonts w:ascii="Book Antiqua" w:eastAsia="宋体" w:hAnsi="Book Antiqua" w:cs="宋体"/>
          <w:i/>
          <w:iCs/>
          <w:kern w:val="0"/>
          <w:lang w:eastAsia="zh-CN"/>
        </w:rPr>
        <w:t>Proc</w:t>
      </w:r>
      <w:proofErr w:type="spellEnd"/>
      <w:r w:rsidRPr="00960597">
        <w:rPr>
          <w:rFonts w:ascii="Book Antiqua" w:eastAsia="宋体" w:hAnsi="Book Antiqua" w:cs="宋体"/>
          <w:i/>
          <w:iCs/>
          <w:kern w:val="0"/>
          <w:lang w:eastAsia="zh-CN"/>
        </w:rPr>
        <w:t xml:space="preserve"> Natl </w:t>
      </w:r>
      <w:proofErr w:type="spellStart"/>
      <w:r w:rsidRPr="00960597">
        <w:rPr>
          <w:rFonts w:ascii="Book Antiqua" w:eastAsia="宋体" w:hAnsi="Book Antiqua" w:cs="宋体"/>
          <w:i/>
          <w:iCs/>
          <w:kern w:val="0"/>
          <w:lang w:eastAsia="zh-CN"/>
        </w:rPr>
        <w:t>Acad</w:t>
      </w:r>
      <w:proofErr w:type="spellEnd"/>
      <w:r w:rsidRPr="00960597">
        <w:rPr>
          <w:rFonts w:ascii="Book Antiqua" w:eastAsia="宋体" w:hAnsi="Book Antiqua" w:cs="宋体"/>
          <w:i/>
          <w:iCs/>
          <w:kern w:val="0"/>
          <w:lang w:eastAsia="zh-CN"/>
        </w:rPr>
        <w:t xml:space="preserve"> </w:t>
      </w:r>
      <w:proofErr w:type="spellStart"/>
      <w:r w:rsidRPr="00960597">
        <w:rPr>
          <w:rFonts w:ascii="Book Antiqua" w:eastAsia="宋体" w:hAnsi="Book Antiqua" w:cs="宋体"/>
          <w:i/>
          <w:iCs/>
          <w:kern w:val="0"/>
          <w:lang w:eastAsia="zh-CN"/>
        </w:rPr>
        <w:t>Sci</w:t>
      </w:r>
      <w:proofErr w:type="spellEnd"/>
      <w:r w:rsidRPr="00960597">
        <w:rPr>
          <w:rFonts w:ascii="Book Antiqua" w:eastAsia="宋体" w:hAnsi="Book Antiqua" w:cs="宋体"/>
          <w:i/>
          <w:iCs/>
          <w:kern w:val="0"/>
          <w:lang w:eastAsia="zh-CN"/>
        </w:rPr>
        <w:t xml:space="preserve"> U S </w:t>
      </w:r>
      <w:proofErr w:type="gramStart"/>
      <w:r w:rsidRPr="00960597">
        <w:rPr>
          <w:rFonts w:ascii="Book Antiqua" w:eastAsia="宋体" w:hAnsi="Book Antiqua" w:cs="宋体"/>
          <w:i/>
          <w:iCs/>
          <w:kern w:val="0"/>
          <w:lang w:eastAsia="zh-CN"/>
        </w:rPr>
        <w:t>A</w:t>
      </w:r>
      <w:proofErr w:type="gramEnd"/>
      <w:r w:rsidRPr="00960597">
        <w:rPr>
          <w:rFonts w:ascii="Book Antiqua" w:eastAsia="宋体" w:hAnsi="Book Antiqua" w:cs="宋体"/>
          <w:kern w:val="0"/>
          <w:lang w:eastAsia="zh-CN"/>
        </w:rPr>
        <w:t xml:space="preserve"> 2005; </w:t>
      </w:r>
      <w:r w:rsidRPr="00960597">
        <w:rPr>
          <w:rFonts w:ascii="Book Antiqua" w:eastAsia="宋体" w:hAnsi="Book Antiqua" w:cs="宋体"/>
          <w:b/>
          <w:bCs/>
          <w:kern w:val="0"/>
          <w:lang w:eastAsia="zh-CN"/>
        </w:rPr>
        <w:t>102</w:t>
      </w:r>
      <w:r w:rsidRPr="00960597">
        <w:rPr>
          <w:rFonts w:ascii="Book Antiqua" w:eastAsia="宋体" w:hAnsi="Book Antiqua" w:cs="宋体"/>
          <w:kern w:val="0"/>
          <w:lang w:eastAsia="zh-CN"/>
        </w:rPr>
        <w:t>: 16368-16373 [PMID: 16258065 DOI: 10.1073/pnas.0507904102]</w:t>
      </w:r>
    </w:p>
    <w:p w14:paraId="197952F0"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hint="eastAsia"/>
          <w:kern w:val="0"/>
          <w:lang w:eastAsia="zh-CN"/>
        </w:rPr>
        <w:t>12</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b/>
          <w:bCs/>
          <w:kern w:val="0"/>
          <w:lang w:eastAsia="zh-CN"/>
        </w:rPr>
        <w:t>Bettegowda</w:t>
      </w:r>
      <w:proofErr w:type="spellEnd"/>
      <w:r w:rsidRPr="00960597">
        <w:rPr>
          <w:rFonts w:ascii="Book Antiqua" w:eastAsia="宋体" w:hAnsi="Book Antiqua" w:cs="宋体"/>
          <w:b/>
          <w:bCs/>
          <w:kern w:val="0"/>
          <w:lang w:eastAsia="zh-CN"/>
        </w:rPr>
        <w:t xml:space="preserve"> C</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kern w:val="0"/>
          <w:lang w:eastAsia="zh-CN"/>
        </w:rPr>
        <w:t>Sausen</w:t>
      </w:r>
      <w:proofErr w:type="spellEnd"/>
      <w:r w:rsidRPr="00960597">
        <w:rPr>
          <w:rFonts w:ascii="Book Antiqua" w:eastAsia="宋体" w:hAnsi="Book Antiqua" w:cs="宋体"/>
          <w:kern w:val="0"/>
          <w:lang w:eastAsia="zh-CN"/>
        </w:rPr>
        <w:t xml:space="preserve"> M, Leary RJ, </w:t>
      </w:r>
      <w:proofErr w:type="spellStart"/>
      <w:r w:rsidRPr="00960597">
        <w:rPr>
          <w:rFonts w:ascii="Book Antiqua" w:eastAsia="宋体" w:hAnsi="Book Antiqua" w:cs="宋体"/>
          <w:kern w:val="0"/>
          <w:lang w:eastAsia="zh-CN"/>
        </w:rPr>
        <w:t>Kinde</w:t>
      </w:r>
      <w:proofErr w:type="spellEnd"/>
      <w:r w:rsidRPr="00960597">
        <w:rPr>
          <w:rFonts w:ascii="Book Antiqua" w:eastAsia="宋体" w:hAnsi="Book Antiqua" w:cs="宋体"/>
          <w:kern w:val="0"/>
          <w:lang w:eastAsia="zh-CN"/>
        </w:rPr>
        <w:t xml:space="preserve"> I, Wang Y, Agrawal N, Bartlett BR, Wang H, </w:t>
      </w:r>
      <w:proofErr w:type="spellStart"/>
      <w:r w:rsidRPr="00960597">
        <w:rPr>
          <w:rFonts w:ascii="Book Antiqua" w:eastAsia="宋体" w:hAnsi="Book Antiqua" w:cs="宋体"/>
          <w:kern w:val="0"/>
          <w:lang w:eastAsia="zh-CN"/>
        </w:rPr>
        <w:t>Luber</w:t>
      </w:r>
      <w:proofErr w:type="spellEnd"/>
      <w:r w:rsidRPr="00960597">
        <w:rPr>
          <w:rFonts w:ascii="Book Antiqua" w:eastAsia="宋体" w:hAnsi="Book Antiqua" w:cs="宋体"/>
          <w:kern w:val="0"/>
          <w:lang w:eastAsia="zh-CN"/>
        </w:rPr>
        <w:t xml:space="preserve"> B, Alani RM, </w:t>
      </w:r>
      <w:proofErr w:type="spellStart"/>
      <w:r w:rsidRPr="00960597">
        <w:rPr>
          <w:rFonts w:ascii="Book Antiqua" w:eastAsia="宋体" w:hAnsi="Book Antiqua" w:cs="宋体"/>
          <w:kern w:val="0"/>
          <w:lang w:eastAsia="zh-CN"/>
        </w:rPr>
        <w:t>Antonarakis</w:t>
      </w:r>
      <w:proofErr w:type="spellEnd"/>
      <w:r w:rsidRPr="00960597">
        <w:rPr>
          <w:rFonts w:ascii="Book Antiqua" w:eastAsia="宋体" w:hAnsi="Book Antiqua" w:cs="宋体"/>
          <w:kern w:val="0"/>
          <w:lang w:eastAsia="zh-CN"/>
        </w:rPr>
        <w:t xml:space="preserve"> ES, Azad NS, </w:t>
      </w:r>
      <w:proofErr w:type="spellStart"/>
      <w:r w:rsidRPr="00960597">
        <w:rPr>
          <w:rFonts w:ascii="Book Antiqua" w:eastAsia="宋体" w:hAnsi="Book Antiqua" w:cs="宋体"/>
          <w:kern w:val="0"/>
          <w:lang w:eastAsia="zh-CN"/>
        </w:rPr>
        <w:t>Bardelli</w:t>
      </w:r>
      <w:proofErr w:type="spellEnd"/>
      <w:r w:rsidRPr="00960597">
        <w:rPr>
          <w:rFonts w:ascii="Book Antiqua" w:eastAsia="宋体" w:hAnsi="Book Antiqua" w:cs="宋体"/>
          <w:kern w:val="0"/>
          <w:lang w:eastAsia="zh-CN"/>
        </w:rPr>
        <w:t xml:space="preserve"> A, </w:t>
      </w:r>
      <w:proofErr w:type="spellStart"/>
      <w:r w:rsidRPr="00960597">
        <w:rPr>
          <w:rFonts w:ascii="Book Antiqua" w:eastAsia="宋体" w:hAnsi="Book Antiqua" w:cs="宋体"/>
          <w:kern w:val="0"/>
          <w:lang w:eastAsia="zh-CN"/>
        </w:rPr>
        <w:t>Brem</w:t>
      </w:r>
      <w:proofErr w:type="spellEnd"/>
      <w:r w:rsidRPr="00960597">
        <w:rPr>
          <w:rFonts w:ascii="Book Antiqua" w:eastAsia="宋体" w:hAnsi="Book Antiqua" w:cs="宋体"/>
          <w:kern w:val="0"/>
          <w:lang w:eastAsia="zh-CN"/>
        </w:rPr>
        <w:t xml:space="preserve"> H, Cameron JL, Lee CC, </w:t>
      </w:r>
      <w:proofErr w:type="spellStart"/>
      <w:r w:rsidRPr="00960597">
        <w:rPr>
          <w:rFonts w:ascii="Book Antiqua" w:eastAsia="宋体" w:hAnsi="Book Antiqua" w:cs="宋体"/>
          <w:kern w:val="0"/>
          <w:lang w:eastAsia="zh-CN"/>
        </w:rPr>
        <w:t>Fecher</w:t>
      </w:r>
      <w:proofErr w:type="spellEnd"/>
      <w:r w:rsidRPr="00960597">
        <w:rPr>
          <w:rFonts w:ascii="Book Antiqua" w:eastAsia="宋体" w:hAnsi="Book Antiqua" w:cs="宋体"/>
          <w:kern w:val="0"/>
          <w:lang w:eastAsia="zh-CN"/>
        </w:rPr>
        <w:t xml:space="preserve"> LA, Gallia GL, Gibbs P, Le D, </w:t>
      </w:r>
      <w:proofErr w:type="spellStart"/>
      <w:r w:rsidRPr="00960597">
        <w:rPr>
          <w:rFonts w:ascii="Book Antiqua" w:eastAsia="宋体" w:hAnsi="Book Antiqua" w:cs="宋体"/>
          <w:kern w:val="0"/>
          <w:lang w:eastAsia="zh-CN"/>
        </w:rPr>
        <w:t>Giuntoli</w:t>
      </w:r>
      <w:proofErr w:type="spellEnd"/>
      <w:r w:rsidRPr="00960597">
        <w:rPr>
          <w:rFonts w:ascii="Book Antiqua" w:eastAsia="宋体" w:hAnsi="Book Antiqua" w:cs="宋体"/>
          <w:kern w:val="0"/>
          <w:lang w:eastAsia="zh-CN"/>
        </w:rPr>
        <w:t xml:space="preserve"> RL, </w:t>
      </w:r>
      <w:proofErr w:type="spellStart"/>
      <w:r w:rsidRPr="00960597">
        <w:rPr>
          <w:rFonts w:ascii="Book Antiqua" w:eastAsia="宋体" w:hAnsi="Book Antiqua" w:cs="宋体"/>
          <w:kern w:val="0"/>
          <w:lang w:eastAsia="zh-CN"/>
        </w:rPr>
        <w:t>Goggins</w:t>
      </w:r>
      <w:proofErr w:type="spellEnd"/>
      <w:r w:rsidRPr="00960597">
        <w:rPr>
          <w:rFonts w:ascii="Book Antiqua" w:eastAsia="宋体" w:hAnsi="Book Antiqua" w:cs="宋体"/>
          <w:kern w:val="0"/>
          <w:lang w:eastAsia="zh-CN"/>
        </w:rPr>
        <w:t xml:space="preserve"> M, </w:t>
      </w:r>
      <w:proofErr w:type="spellStart"/>
      <w:r w:rsidRPr="00960597">
        <w:rPr>
          <w:rFonts w:ascii="Book Antiqua" w:eastAsia="宋体" w:hAnsi="Book Antiqua" w:cs="宋体"/>
          <w:kern w:val="0"/>
          <w:lang w:eastAsia="zh-CN"/>
        </w:rPr>
        <w:t>Hogarty</w:t>
      </w:r>
      <w:proofErr w:type="spellEnd"/>
      <w:r w:rsidRPr="00960597">
        <w:rPr>
          <w:rFonts w:ascii="Book Antiqua" w:eastAsia="宋体" w:hAnsi="Book Antiqua" w:cs="宋体"/>
          <w:kern w:val="0"/>
          <w:lang w:eastAsia="zh-CN"/>
        </w:rPr>
        <w:t xml:space="preserve"> MD, </w:t>
      </w:r>
      <w:proofErr w:type="spellStart"/>
      <w:r w:rsidRPr="00960597">
        <w:rPr>
          <w:rFonts w:ascii="Book Antiqua" w:eastAsia="宋体" w:hAnsi="Book Antiqua" w:cs="宋体"/>
          <w:kern w:val="0"/>
          <w:lang w:eastAsia="zh-CN"/>
        </w:rPr>
        <w:t>Holdhoff</w:t>
      </w:r>
      <w:proofErr w:type="spellEnd"/>
      <w:r w:rsidRPr="00960597">
        <w:rPr>
          <w:rFonts w:ascii="Book Antiqua" w:eastAsia="宋体" w:hAnsi="Book Antiqua" w:cs="宋体"/>
          <w:kern w:val="0"/>
          <w:lang w:eastAsia="zh-CN"/>
        </w:rPr>
        <w:t xml:space="preserve"> M, Hong SM, Jiao Y, </w:t>
      </w:r>
      <w:proofErr w:type="spellStart"/>
      <w:r w:rsidRPr="00960597">
        <w:rPr>
          <w:rFonts w:ascii="Book Antiqua" w:eastAsia="宋体" w:hAnsi="Book Antiqua" w:cs="宋体"/>
          <w:kern w:val="0"/>
          <w:lang w:eastAsia="zh-CN"/>
        </w:rPr>
        <w:t>Juhl</w:t>
      </w:r>
      <w:proofErr w:type="spellEnd"/>
      <w:r w:rsidRPr="00960597">
        <w:rPr>
          <w:rFonts w:ascii="Book Antiqua" w:eastAsia="宋体" w:hAnsi="Book Antiqua" w:cs="宋体"/>
          <w:kern w:val="0"/>
          <w:lang w:eastAsia="zh-CN"/>
        </w:rPr>
        <w:t xml:space="preserve"> HH, Kim JJ, </w:t>
      </w:r>
      <w:proofErr w:type="spellStart"/>
      <w:r w:rsidRPr="00960597">
        <w:rPr>
          <w:rFonts w:ascii="Book Antiqua" w:eastAsia="宋体" w:hAnsi="Book Antiqua" w:cs="宋体"/>
          <w:kern w:val="0"/>
          <w:lang w:eastAsia="zh-CN"/>
        </w:rPr>
        <w:t>Siravegna</w:t>
      </w:r>
      <w:proofErr w:type="spellEnd"/>
      <w:r w:rsidRPr="00960597">
        <w:rPr>
          <w:rFonts w:ascii="Book Antiqua" w:eastAsia="宋体" w:hAnsi="Book Antiqua" w:cs="宋体"/>
          <w:kern w:val="0"/>
          <w:lang w:eastAsia="zh-CN"/>
        </w:rPr>
        <w:t xml:space="preserve"> G, </w:t>
      </w:r>
      <w:proofErr w:type="spellStart"/>
      <w:r w:rsidRPr="00960597">
        <w:rPr>
          <w:rFonts w:ascii="Book Antiqua" w:eastAsia="宋体" w:hAnsi="Book Antiqua" w:cs="宋体"/>
          <w:kern w:val="0"/>
          <w:lang w:eastAsia="zh-CN"/>
        </w:rPr>
        <w:t>Laheru</w:t>
      </w:r>
      <w:proofErr w:type="spellEnd"/>
      <w:r w:rsidRPr="00960597">
        <w:rPr>
          <w:rFonts w:ascii="Book Antiqua" w:eastAsia="宋体" w:hAnsi="Book Antiqua" w:cs="宋体"/>
          <w:kern w:val="0"/>
          <w:lang w:eastAsia="zh-CN"/>
        </w:rPr>
        <w:t xml:space="preserve"> DA, </w:t>
      </w:r>
      <w:proofErr w:type="spellStart"/>
      <w:r w:rsidRPr="00960597">
        <w:rPr>
          <w:rFonts w:ascii="Book Antiqua" w:eastAsia="宋体" w:hAnsi="Book Antiqua" w:cs="宋体"/>
          <w:kern w:val="0"/>
          <w:lang w:eastAsia="zh-CN"/>
        </w:rPr>
        <w:t>Lauricella</w:t>
      </w:r>
      <w:proofErr w:type="spellEnd"/>
      <w:r w:rsidRPr="00960597">
        <w:rPr>
          <w:rFonts w:ascii="Book Antiqua" w:eastAsia="宋体" w:hAnsi="Book Antiqua" w:cs="宋体"/>
          <w:kern w:val="0"/>
          <w:lang w:eastAsia="zh-CN"/>
        </w:rPr>
        <w:t xml:space="preserve"> C, Lim M, Lipson EJ, Marie SK, </w:t>
      </w:r>
      <w:proofErr w:type="spellStart"/>
      <w:r w:rsidRPr="00960597">
        <w:rPr>
          <w:rFonts w:ascii="Book Antiqua" w:eastAsia="宋体" w:hAnsi="Book Antiqua" w:cs="宋体"/>
          <w:kern w:val="0"/>
          <w:lang w:eastAsia="zh-CN"/>
        </w:rPr>
        <w:t>Netto</w:t>
      </w:r>
      <w:proofErr w:type="spellEnd"/>
      <w:r w:rsidRPr="00960597">
        <w:rPr>
          <w:rFonts w:ascii="Book Antiqua" w:eastAsia="宋体" w:hAnsi="Book Antiqua" w:cs="宋体"/>
          <w:kern w:val="0"/>
          <w:lang w:eastAsia="zh-CN"/>
        </w:rPr>
        <w:t xml:space="preserve"> GJ, </w:t>
      </w:r>
      <w:proofErr w:type="spellStart"/>
      <w:r w:rsidRPr="00960597">
        <w:rPr>
          <w:rFonts w:ascii="Book Antiqua" w:eastAsia="宋体" w:hAnsi="Book Antiqua" w:cs="宋体"/>
          <w:kern w:val="0"/>
          <w:lang w:eastAsia="zh-CN"/>
        </w:rPr>
        <w:t>Oliner</w:t>
      </w:r>
      <w:proofErr w:type="spellEnd"/>
      <w:r w:rsidRPr="00960597">
        <w:rPr>
          <w:rFonts w:ascii="Book Antiqua" w:eastAsia="宋体" w:hAnsi="Book Antiqua" w:cs="宋体"/>
          <w:kern w:val="0"/>
          <w:lang w:eastAsia="zh-CN"/>
        </w:rPr>
        <w:t xml:space="preserve"> KS, </w:t>
      </w:r>
      <w:proofErr w:type="spellStart"/>
      <w:r w:rsidRPr="00960597">
        <w:rPr>
          <w:rFonts w:ascii="Book Antiqua" w:eastAsia="宋体" w:hAnsi="Book Antiqua" w:cs="宋体"/>
          <w:kern w:val="0"/>
          <w:lang w:eastAsia="zh-CN"/>
        </w:rPr>
        <w:t>Olivi</w:t>
      </w:r>
      <w:proofErr w:type="spellEnd"/>
      <w:r w:rsidRPr="00960597">
        <w:rPr>
          <w:rFonts w:ascii="Book Antiqua" w:eastAsia="宋体" w:hAnsi="Book Antiqua" w:cs="宋体"/>
          <w:kern w:val="0"/>
          <w:lang w:eastAsia="zh-CN"/>
        </w:rPr>
        <w:t xml:space="preserve"> A, Olsson L, Riggins GJ, </w:t>
      </w:r>
      <w:proofErr w:type="spellStart"/>
      <w:r w:rsidRPr="00960597">
        <w:rPr>
          <w:rFonts w:ascii="Book Antiqua" w:eastAsia="宋体" w:hAnsi="Book Antiqua" w:cs="宋体"/>
          <w:kern w:val="0"/>
          <w:lang w:eastAsia="zh-CN"/>
        </w:rPr>
        <w:t>Sartore</w:t>
      </w:r>
      <w:proofErr w:type="spellEnd"/>
      <w:r w:rsidRPr="00960597">
        <w:rPr>
          <w:rFonts w:ascii="Book Antiqua" w:eastAsia="宋体" w:hAnsi="Book Antiqua" w:cs="宋体"/>
          <w:kern w:val="0"/>
          <w:lang w:eastAsia="zh-CN"/>
        </w:rPr>
        <w:t xml:space="preserve">-Bianchi A, Schmidt K, Shih </w:t>
      </w:r>
      <w:proofErr w:type="spellStart"/>
      <w:r w:rsidRPr="00960597">
        <w:rPr>
          <w:rFonts w:ascii="Book Antiqua" w:eastAsia="宋体" w:hAnsi="Book Antiqua" w:cs="宋体"/>
          <w:kern w:val="0"/>
          <w:lang w:eastAsia="zh-CN"/>
        </w:rPr>
        <w:t>lM</w:t>
      </w:r>
      <w:proofErr w:type="spellEnd"/>
      <w:r w:rsidRPr="00960597">
        <w:rPr>
          <w:rFonts w:ascii="Book Antiqua" w:eastAsia="宋体" w:hAnsi="Book Antiqua" w:cs="宋体"/>
          <w:kern w:val="0"/>
          <w:lang w:eastAsia="zh-CN"/>
        </w:rPr>
        <w:t>, Oba-</w:t>
      </w:r>
      <w:proofErr w:type="spellStart"/>
      <w:r w:rsidRPr="00960597">
        <w:rPr>
          <w:rFonts w:ascii="Book Antiqua" w:eastAsia="宋体" w:hAnsi="Book Antiqua" w:cs="宋体"/>
          <w:kern w:val="0"/>
          <w:lang w:eastAsia="zh-CN"/>
        </w:rPr>
        <w:t>Shinjo</w:t>
      </w:r>
      <w:proofErr w:type="spellEnd"/>
      <w:r w:rsidRPr="00960597">
        <w:rPr>
          <w:rFonts w:ascii="Book Antiqua" w:eastAsia="宋体" w:hAnsi="Book Antiqua" w:cs="宋体"/>
          <w:kern w:val="0"/>
          <w:lang w:eastAsia="zh-CN"/>
        </w:rPr>
        <w:t xml:space="preserve"> SM, Siena S, </w:t>
      </w:r>
      <w:proofErr w:type="spellStart"/>
      <w:r w:rsidRPr="00960597">
        <w:rPr>
          <w:rFonts w:ascii="Book Antiqua" w:eastAsia="宋体" w:hAnsi="Book Antiqua" w:cs="宋体"/>
          <w:kern w:val="0"/>
          <w:lang w:eastAsia="zh-CN"/>
        </w:rPr>
        <w:t>Theodorescu</w:t>
      </w:r>
      <w:proofErr w:type="spellEnd"/>
      <w:r w:rsidRPr="00960597">
        <w:rPr>
          <w:rFonts w:ascii="Book Antiqua" w:eastAsia="宋体" w:hAnsi="Book Antiqua" w:cs="宋体"/>
          <w:kern w:val="0"/>
          <w:lang w:eastAsia="zh-CN"/>
        </w:rPr>
        <w:t xml:space="preserve"> D, Tie J, Harkins TT, Veronese S, Wang TL, </w:t>
      </w:r>
      <w:proofErr w:type="spellStart"/>
      <w:r w:rsidRPr="00960597">
        <w:rPr>
          <w:rFonts w:ascii="Book Antiqua" w:eastAsia="宋体" w:hAnsi="Book Antiqua" w:cs="宋体"/>
          <w:kern w:val="0"/>
          <w:lang w:eastAsia="zh-CN"/>
        </w:rPr>
        <w:t>Weingart</w:t>
      </w:r>
      <w:proofErr w:type="spellEnd"/>
      <w:r w:rsidRPr="00960597">
        <w:rPr>
          <w:rFonts w:ascii="Book Antiqua" w:eastAsia="宋体" w:hAnsi="Book Antiqua" w:cs="宋体"/>
          <w:kern w:val="0"/>
          <w:lang w:eastAsia="zh-CN"/>
        </w:rPr>
        <w:t xml:space="preserve"> JD, Wolfgang CL, Wood LD, Xing D, </w:t>
      </w:r>
      <w:proofErr w:type="spellStart"/>
      <w:r w:rsidRPr="00960597">
        <w:rPr>
          <w:rFonts w:ascii="Book Antiqua" w:eastAsia="宋体" w:hAnsi="Book Antiqua" w:cs="宋体"/>
          <w:kern w:val="0"/>
          <w:lang w:eastAsia="zh-CN"/>
        </w:rPr>
        <w:t>Hruban</w:t>
      </w:r>
      <w:proofErr w:type="spellEnd"/>
      <w:r w:rsidRPr="00960597">
        <w:rPr>
          <w:rFonts w:ascii="Book Antiqua" w:eastAsia="宋体" w:hAnsi="Book Antiqua" w:cs="宋体"/>
          <w:kern w:val="0"/>
          <w:lang w:eastAsia="zh-CN"/>
        </w:rPr>
        <w:t xml:space="preserve"> RH, Wu J, Allen PJ, Schmidt CM, </w:t>
      </w:r>
      <w:proofErr w:type="spellStart"/>
      <w:r w:rsidRPr="00960597">
        <w:rPr>
          <w:rFonts w:ascii="Book Antiqua" w:eastAsia="宋体" w:hAnsi="Book Antiqua" w:cs="宋体"/>
          <w:kern w:val="0"/>
          <w:lang w:eastAsia="zh-CN"/>
        </w:rPr>
        <w:t>Choti</w:t>
      </w:r>
      <w:proofErr w:type="spellEnd"/>
      <w:r w:rsidRPr="00960597">
        <w:rPr>
          <w:rFonts w:ascii="Book Antiqua" w:eastAsia="宋体" w:hAnsi="Book Antiqua" w:cs="宋体"/>
          <w:kern w:val="0"/>
          <w:lang w:eastAsia="zh-CN"/>
        </w:rPr>
        <w:t xml:space="preserve"> MA, </w:t>
      </w:r>
      <w:proofErr w:type="spellStart"/>
      <w:r w:rsidRPr="00960597">
        <w:rPr>
          <w:rFonts w:ascii="Book Antiqua" w:eastAsia="宋体" w:hAnsi="Book Antiqua" w:cs="宋体"/>
          <w:kern w:val="0"/>
          <w:lang w:eastAsia="zh-CN"/>
        </w:rPr>
        <w:t>Velculescu</w:t>
      </w:r>
      <w:proofErr w:type="spellEnd"/>
      <w:r w:rsidRPr="00960597">
        <w:rPr>
          <w:rFonts w:ascii="Book Antiqua" w:eastAsia="宋体" w:hAnsi="Book Antiqua" w:cs="宋体"/>
          <w:kern w:val="0"/>
          <w:lang w:eastAsia="zh-CN"/>
        </w:rPr>
        <w:t xml:space="preserve"> VE, </w:t>
      </w:r>
      <w:proofErr w:type="spellStart"/>
      <w:r w:rsidRPr="00960597">
        <w:rPr>
          <w:rFonts w:ascii="Book Antiqua" w:eastAsia="宋体" w:hAnsi="Book Antiqua" w:cs="宋体"/>
          <w:kern w:val="0"/>
          <w:lang w:eastAsia="zh-CN"/>
        </w:rPr>
        <w:t>Kinzler</w:t>
      </w:r>
      <w:proofErr w:type="spellEnd"/>
      <w:r w:rsidRPr="00960597">
        <w:rPr>
          <w:rFonts w:ascii="Book Antiqua" w:eastAsia="宋体" w:hAnsi="Book Antiqua" w:cs="宋体"/>
          <w:kern w:val="0"/>
          <w:lang w:eastAsia="zh-CN"/>
        </w:rPr>
        <w:t xml:space="preserve"> KW, Vogelstein B, Papadopoulos N, Diaz LA. </w:t>
      </w:r>
      <w:proofErr w:type="gramStart"/>
      <w:r w:rsidRPr="00960597">
        <w:rPr>
          <w:rFonts w:ascii="Book Antiqua" w:eastAsia="宋体" w:hAnsi="Book Antiqua" w:cs="宋体"/>
          <w:kern w:val="0"/>
          <w:lang w:eastAsia="zh-CN"/>
        </w:rPr>
        <w:t>Detection of circulating tumor DNA in early- and late-stage human malignancies.</w:t>
      </w:r>
      <w:proofErr w:type="gramEnd"/>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i/>
          <w:iCs/>
          <w:kern w:val="0"/>
          <w:lang w:eastAsia="zh-CN"/>
        </w:rPr>
        <w:t>Sci</w:t>
      </w:r>
      <w:proofErr w:type="spellEnd"/>
      <w:r w:rsidRPr="00960597">
        <w:rPr>
          <w:rFonts w:ascii="Book Antiqua" w:eastAsia="宋体" w:hAnsi="Book Antiqua" w:cs="宋体"/>
          <w:i/>
          <w:iCs/>
          <w:kern w:val="0"/>
          <w:lang w:eastAsia="zh-CN"/>
        </w:rPr>
        <w:t xml:space="preserve"> </w:t>
      </w:r>
      <w:proofErr w:type="spellStart"/>
      <w:r w:rsidRPr="00960597">
        <w:rPr>
          <w:rFonts w:ascii="Book Antiqua" w:eastAsia="宋体" w:hAnsi="Book Antiqua" w:cs="宋体"/>
          <w:i/>
          <w:iCs/>
          <w:kern w:val="0"/>
          <w:lang w:eastAsia="zh-CN"/>
        </w:rPr>
        <w:t>Transl</w:t>
      </w:r>
      <w:proofErr w:type="spellEnd"/>
      <w:r w:rsidRPr="00960597">
        <w:rPr>
          <w:rFonts w:ascii="Book Antiqua" w:eastAsia="宋体" w:hAnsi="Book Antiqua" w:cs="宋体"/>
          <w:i/>
          <w:iCs/>
          <w:kern w:val="0"/>
          <w:lang w:eastAsia="zh-CN"/>
        </w:rPr>
        <w:t xml:space="preserve"> Med</w:t>
      </w:r>
      <w:r w:rsidRPr="00960597">
        <w:rPr>
          <w:rFonts w:ascii="Book Antiqua" w:eastAsia="宋体" w:hAnsi="Book Antiqua" w:cs="宋体"/>
          <w:kern w:val="0"/>
          <w:lang w:eastAsia="zh-CN"/>
        </w:rPr>
        <w:t xml:space="preserve"> 2014; </w:t>
      </w:r>
      <w:r w:rsidRPr="00960597">
        <w:rPr>
          <w:rFonts w:ascii="Book Antiqua" w:eastAsia="宋体" w:hAnsi="Book Antiqua" w:cs="宋体"/>
          <w:b/>
          <w:bCs/>
          <w:kern w:val="0"/>
          <w:lang w:eastAsia="zh-CN"/>
        </w:rPr>
        <w:t>6</w:t>
      </w:r>
      <w:r w:rsidRPr="00960597">
        <w:rPr>
          <w:rFonts w:ascii="Book Antiqua" w:eastAsia="宋体" w:hAnsi="Book Antiqua" w:cs="宋体"/>
          <w:kern w:val="0"/>
          <w:lang w:eastAsia="zh-CN"/>
        </w:rPr>
        <w:t>: 224ra24 [PMID: 24553385 DOI: 10.1126/scitranslmed.3007094]</w:t>
      </w:r>
    </w:p>
    <w:p w14:paraId="5E6F781C"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t>1</w:t>
      </w:r>
      <w:r w:rsidRPr="00960597">
        <w:rPr>
          <w:rFonts w:ascii="Book Antiqua" w:eastAsia="宋体" w:hAnsi="Book Antiqua" w:cs="宋体" w:hint="eastAsia"/>
          <w:kern w:val="0"/>
          <w:lang w:eastAsia="zh-CN"/>
        </w:rPr>
        <w:t>3</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b/>
          <w:bCs/>
          <w:kern w:val="0"/>
          <w:lang w:eastAsia="zh-CN"/>
        </w:rPr>
        <w:t>Murtaza</w:t>
      </w:r>
      <w:proofErr w:type="spellEnd"/>
      <w:r w:rsidRPr="00960597">
        <w:rPr>
          <w:rFonts w:ascii="Book Antiqua" w:eastAsia="宋体" w:hAnsi="Book Antiqua" w:cs="宋体"/>
          <w:b/>
          <w:bCs/>
          <w:kern w:val="0"/>
          <w:lang w:eastAsia="zh-CN"/>
        </w:rPr>
        <w:t xml:space="preserve"> M</w:t>
      </w:r>
      <w:r w:rsidRPr="00960597">
        <w:rPr>
          <w:rFonts w:ascii="Book Antiqua" w:eastAsia="宋体" w:hAnsi="Book Antiqua" w:cs="宋体"/>
          <w:kern w:val="0"/>
          <w:lang w:eastAsia="zh-CN"/>
        </w:rPr>
        <w:t xml:space="preserve">, Dawson SJ, </w:t>
      </w:r>
      <w:proofErr w:type="spellStart"/>
      <w:r w:rsidRPr="00960597">
        <w:rPr>
          <w:rFonts w:ascii="Book Antiqua" w:eastAsia="宋体" w:hAnsi="Book Antiqua" w:cs="宋体"/>
          <w:kern w:val="0"/>
          <w:lang w:eastAsia="zh-CN"/>
        </w:rPr>
        <w:t>Tsui</w:t>
      </w:r>
      <w:proofErr w:type="spellEnd"/>
      <w:r w:rsidRPr="00960597">
        <w:rPr>
          <w:rFonts w:ascii="Book Antiqua" w:eastAsia="宋体" w:hAnsi="Book Antiqua" w:cs="宋体"/>
          <w:kern w:val="0"/>
          <w:lang w:eastAsia="zh-CN"/>
        </w:rPr>
        <w:t xml:space="preserve"> DW, Gale D, </w:t>
      </w:r>
      <w:proofErr w:type="spellStart"/>
      <w:r w:rsidRPr="00960597">
        <w:rPr>
          <w:rFonts w:ascii="Book Antiqua" w:eastAsia="宋体" w:hAnsi="Book Antiqua" w:cs="宋体"/>
          <w:kern w:val="0"/>
          <w:lang w:eastAsia="zh-CN"/>
        </w:rPr>
        <w:t>Forshew</w:t>
      </w:r>
      <w:proofErr w:type="spellEnd"/>
      <w:r w:rsidRPr="00960597">
        <w:rPr>
          <w:rFonts w:ascii="Book Antiqua" w:eastAsia="宋体" w:hAnsi="Book Antiqua" w:cs="宋体"/>
          <w:kern w:val="0"/>
          <w:lang w:eastAsia="zh-CN"/>
        </w:rPr>
        <w:t xml:space="preserve"> T, </w:t>
      </w:r>
      <w:proofErr w:type="spellStart"/>
      <w:r w:rsidRPr="00960597">
        <w:rPr>
          <w:rFonts w:ascii="Book Antiqua" w:eastAsia="宋体" w:hAnsi="Book Antiqua" w:cs="宋体"/>
          <w:kern w:val="0"/>
          <w:lang w:eastAsia="zh-CN"/>
        </w:rPr>
        <w:t>Piskorz</w:t>
      </w:r>
      <w:proofErr w:type="spellEnd"/>
      <w:r w:rsidRPr="00960597">
        <w:rPr>
          <w:rFonts w:ascii="Book Antiqua" w:eastAsia="宋体" w:hAnsi="Book Antiqua" w:cs="宋体"/>
          <w:kern w:val="0"/>
          <w:lang w:eastAsia="zh-CN"/>
        </w:rPr>
        <w:t xml:space="preserve"> AM, Parkinson C, Chin SF, Kingsbury Z, Wong AS, </w:t>
      </w:r>
      <w:proofErr w:type="spellStart"/>
      <w:r w:rsidRPr="00960597">
        <w:rPr>
          <w:rFonts w:ascii="Book Antiqua" w:eastAsia="宋体" w:hAnsi="Book Antiqua" w:cs="宋体"/>
          <w:kern w:val="0"/>
          <w:lang w:eastAsia="zh-CN"/>
        </w:rPr>
        <w:t>Marass</w:t>
      </w:r>
      <w:proofErr w:type="spellEnd"/>
      <w:r w:rsidRPr="00960597">
        <w:rPr>
          <w:rFonts w:ascii="Book Antiqua" w:eastAsia="宋体" w:hAnsi="Book Antiqua" w:cs="宋体"/>
          <w:kern w:val="0"/>
          <w:lang w:eastAsia="zh-CN"/>
        </w:rPr>
        <w:t xml:space="preserve"> F, </w:t>
      </w:r>
      <w:proofErr w:type="spellStart"/>
      <w:r w:rsidRPr="00960597">
        <w:rPr>
          <w:rFonts w:ascii="Book Antiqua" w:eastAsia="宋体" w:hAnsi="Book Antiqua" w:cs="宋体"/>
          <w:kern w:val="0"/>
          <w:lang w:eastAsia="zh-CN"/>
        </w:rPr>
        <w:t>Humphray</w:t>
      </w:r>
      <w:proofErr w:type="spellEnd"/>
      <w:r w:rsidRPr="00960597">
        <w:rPr>
          <w:rFonts w:ascii="Book Antiqua" w:eastAsia="宋体" w:hAnsi="Book Antiqua" w:cs="宋体"/>
          <w:kern w:val="0"/>
          <w:lang w:eastAsia="zh-CN"/>
        </w:rPr>
        <w:t xml:space="preserve"> S, Hadfield J, Bentley D, Chin TM, Brenton JD, Caldas C, Rosenfeld N. Non-invasive analysis of acquired resistance to cancer therapy by sequencing of plasma DNA. </w:t>
      </w:r>
      <w:r w:rsidRPr="00960597">
        <w:rPr>
          <w:rFonts w:ascii="Book Antiqua" w:eastAsia="宋体" w:hAnsi="Book Antiqua" w:cs="宋体"/>
          <w:i/>
          <w:iCs/>
          <w:kern w:val="0"/>
          <w:lang w:eastAsia="zh-CN"/>
        </w:rPr>
        <w:t>Nature</w:t>
      </w:r>
      <w:r w:rsidRPr="00960597">
        <w:rPr>
          <w:rFonts w:ascii="Book Antiqua" w:eastAsia="宋体" w:hAnsi="Book Antiqua" w:cs="宋体"/>
          <w:kern w:val="0"/>
          <w:lang w:eastAsia="zh-CN"/>
        </w:rPr>
        <w:t xml:space="preserve"> 2013; </w:t>
      </w:r>
      <w:r w:rsidRPr="00960597">
        <w:rPr>
          <w:rFonts w:ascii="Book Antiqua" w:eastAsia="宋体" w:hAnsi="Book Antiqua" w:cs="宋体"/>
          <w:b/>
          <w:bCs/>
          <w:kern w:val="0"/>
          <w:lang w:eastAsia="zh-CN"/>
        </w:rPr>
        <w:t>497</w:t>
      </w:r>
      <w:r w:rsidRPr="00960597">
        <w:rPr>
          <w:rFonts w:ascii="Book Antiqua" w:eastAsia="宋体" w:hAnsi="Book Antiqua" w:cs="宋体"/>
          <w:kern w:val="0"/>
          <w:lang w:eastAsia="zh-CN"/>
        </w:rPr>
        <w:t>: 108-112 [PMID: 23563269 DOI: 10.1038/nature12065]</w:t>
      </w:r>
    </w:p>
    <w:p w14:paraId="755FA97A"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t>1</w:t>
      </w:r>
      <w:r w:rsidRPr="00960597">
        <w:rPr>
          <w:rFonts w:ascii="Book Antiqua" w:eastAsia="宋体" w:hAnsi="Book Antiqua" w:cs="宋体" w:hint="eastAsia"/>
          <w:kern w:val="0"/>
          <w:lang w:eastAsia="zh-CN"/>
        </w:rPr>
        <w:t>4</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b/>
          <w:bCs/>
          <w:kern w:val="0"/>
          <w:lang w:eastAsia="zh-CN"/>
        </w:rPr>
        <w:t>Ignatiadis</w:t>
      </w:r>
      <w:proofErr w:type="spellEnd"/>
      <w:r w:rsidRPr="00960597">
        <w:rPr>
          <w:rFonts w:ascii="Book Antiqua" w:eastAsia="宋体" w:hAnsi="Book Antiqua" w:cs="宋体"/>
          <w:b/>
          <w:bCs/>
          <w:kern w:val="0"/>
          <w:lang w:eastAsia="zh-CN"/>
        </w:rPr>
        <w:t xml:space="preserve"> M</w:t>
      </w:r>
      <w:r w:rsidRPr="00960597">
        <w:rPr>
          <w:rFonts w:ascii="Book Antiqua" w:eastAsia="宋体" w:hAnsi="Book Antiqua" w:cs="宋体"/>
          <w:kern w:val="0"/>
          <w:lang w:eastAsia="zh-CN"/>
        </w:rPr>
        <w:t xml:space="preserve">, Lee M, Jeffrey SS. Circulating Tumor Cells and Circulating Tumor DNA: Challenges and Opportunities on the Path to Clinical Utility. </w:t>
      </w:r>
      <w:proofErr w:type="spellStart"/>
      <w:r w:rsidRPr="00960597">
        <w:rPr>
          <w:rFonts w:ascii="Book Antiqua" w:eastAsia="宋体" w:hAnsi="Book Antiqua" w:cs="宋体"/>
          <w:i/>
          <w:iCs/>
          <w:kern w:val="0"/>
          <w:lang w:eastAsia="zh-CN"/>
        </w:rPr>
        <w:t>Clin</w:t>
      </w:r>
      <w:proofErr w:type="spellEnd"/>
      <w:r w:rsidRPr="00960597">
        <w:rPr>
          <w:rFonts w:ascii="Book Antiqua" w:eastAsia="宋体" w:hAnsi="Book Antiqua" w:cs="宋体"/>
          <w:i/>
          <w:iCs/>
          <w:kern w:val="0"/>
          <w:lang w:eastAsia="zh-CN"/>
        </w:rPr>
        <w:t xml:space="preserve"> Cancer Res</w:t>
      </w:r>
      <w:r w:rsidRPr="00960597">
        <w:rPr>
          <w:rFonts w:ascii="Book Antiqua" w:eastAsia="宋体" w:hAnsi="Book Antiqua" w:cs="宋体"/>
          <w:kern w:val="0"/>
          <w:lang w:eastAsia="zh-CN"/>
        </w:rPr>
        <w:t xml:space="preserve"> 2015; </w:t>
      </w:r>
      <w:r w:rsidRPr="00960597">
        <w:rPr>
          <w:rFonts w:ascii="Book Antiqua" w:eastAsia="宋体" w:hAnsi="Book Antiqua" w:cs="宋体"/>
          <w:b/>
          <w:bCs/>
          <w:kern w:val="0"/>
          <w:lang w:eastAsia="zh-CN"/>
        </w:rPr>
        <w:t>21</w:t>
      </w:r>
      <w:r w:rsidRPr="00960597">
        <w:rPr>
          <w:rFonts w:ascii="Book Antiqua" w:eastAsia="宋体" w:hAnsi="Book Antiqua" w:cs="宋体"/>
          <w:kern w:val="0"/>
          <w:lang w:eastAsia="zh-CN"/>
        </w:rPr>
        <w:t>: 4786-4800 [PMID: 26527805 DOI: 10.1158/1078-0432.CCR-14-1190]</w:t>
      </w:r>
    </w:p>
    <w:p w14:paraId="71F5AF51"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proofErr w:type="gramStart"/>
      <w:r w:rsidRPr="00960597">
        <w:rPr>
          <w:rFonts w:ascii="Book Antiqua" w:eastAsia="宋体" w:hAnsi="Book Antiqua" w:cs="宋体"/>
          <w:kern w:val="0"/>
          <w:lang w:eastAsia="zh-CN"/>
        </w:rPr>
        <w:t>1</w:t>
      </w:r>
      <w:r w:rsidRPr="00960597">
        <w:rPr>
          <w:rFonts w:ascii="Book Antiqua" w:eastAsia="宋体" w:hAnsi="Book Antiqua" w:cs="宋体" w:hint="eastAsia"/>
          <w:kern w:val="0"/>
          <w:lang w:eastAsia="zh-CN"/>
        </w:rPr>
        <w:t>5</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b/>
          <w:bCs/>
          <w:kern w:val="0"/>
          <w:lang w:eastAsia="zh-CN"/>
        </w:rPr>
        <w:t>Dressman</w:t>
      </w:r>
      <w:proofErr w:type="spellEnd"/>
      <w:r w:rsidRPr="00960597">
        <w:rPr>
          <w:rFonts w:ascii="Book Antiqua" w:eastAsia="宋体" w:hAnsi="Book Antiqua" w:cs="宋体"/>
          <w:b/>
          <w:bCs/>
          <w:kern w:val="0"/>
          <w:lang w:eastAsia="zh-CN"/>
        </w:rPr>
        <w:t xml:space="preserve"> D</w:t>
      </w:r>
      <w:r w:rsidRPr="00960597">
        <w:rPr>
          <w:rFonts w:ascii="Book Antiqua" w:eastAsia="宋体" w:hAnsi="Book Antiqua" w:cs="宋体"/>
          <w:kern w:val="0"/>
          <w:lang w:eastAsia="zh-CN"/>
        </w:rPr>
        <w:t xml:space="preserve">, Yan H, </w:t>
      </w:r>
      <w:proofErr w:type="spellStart"/>
      <w:r w:rsidRPr="00960597">
        <w:rPr>
          <w:rFonts w:ascii="Book Antiqua" w:eastAsia="宋体" w:hAnsi="Book Antiqua" w:cs="宋体"/>
          <w:kern w:val="0"/>
          <w:lang w:eastAsia="zh-CN"/>
        </w:rPr>
        <w:t>Traverso</w:t>
      </w:r>
      <w:proofErr w:type="spellEnd"/>
      <w:r w:rsidRPr="00960597">
        <w:rPr>
          <w:rFonts w:ascii="Book Antiqua" w:eastAsia="宋体" w:hAnsi="Book Antiqua" w:cs="宋体"/>
          <w:kern w:val="0"/>
          <w:lang w:eastAsia="zh-CN"/>
        </w:rPr>
        <w:t xml:space="preserve"> G, </w:t>
      </w:r>
      <w:proofErr w:type="spellStart"/>
      <w:r w:rsidRPr="00960597">
        <w:rPr>
          <w:rFonts w:ascii="Book Antiqua" w:eastAsia="宋体" w:hAnsi="Book Antiqua" w:cs="宋体"/>
          <w:kern w:val="0"/>
          <w:lang w:eastAsia="zh-CN"/>
        </w:rPr>
        <w:t>Kinzler</w:t>
      </w:r>
      <w:proofErr w:type="spellEnd"/>
      <w:r w:rsidRPr="00960597">
        <w:rPr>
          <w:rFonts w:ascii="Book Antiqua" w:eastAsia="宋体" w:hAnsi="Book Antiqua" w:cs="宋体"/>
          <w:kern w:val="0"/>
          <w:lang w:eastAsia="zh-CN"/>
        </w:rPr>
        <w:t xml:space="preserve"> KW, Vogelstein B. Transforming single DNA molecules into fluorescent magnetic particles for detection and enumeration of </w:t>
      </w:r>
      <w:r w:rsidRPr="00960597">
        <w:rPr>
          <w:rFonts w:ascii="Book Antiqua" w:eastAsia="宋体" w:hAnsi="Book Antiqua" w:cs="宋体"/>
          <w:kern w:val="0"/>
          <w:lang w:eastAsia="zh-CN"/>
        </w:rPr>
        <w:lastRenderedPageBreak/>
        <w:t>genetic variations.</w:t>
      </w:r>
      <w:proofErr w:type="gramEnd"/>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i/>
          <w:iCs/>
          <w:kern w:val="0"/>
          <w:lang w:eastAsia="zh-CN"/>
        </w:rPr>
        <w:t>Proc</w:t>
      </w:r>
      <w:proofErr w:type="spellEnd"/>
      <w:r w:rsidRPr="00960597">
        <w:rPr>
          <w:rFonts w:ascii="Book Antiqua" w:eastAsia="宋体" w:hAnsi="Book Antiqua" w:cs="宋体"/>
          <w:i/>
          <w:iCs/>
          <w:kern w:val="0"/>
          <w:lang w:eastAsia="zh-CN"/>
        </w:rPr>
        <w:t xml:space="preserve"> Natl </w:t>
      </w:r>
      <w:proofErr w:type="spellStart"/>
      <w:r w:rsidRPr="00960597">
        <w:rPr>
          <w:rFonts w:ascii="Book Antiqua" w:eastAsia="宋体" w:hAnsi="Book Antiqua" w:cs="宋体"/>
          <w:i/>
          <w:iCs/>
          <w:kern w:val="0"/>
          <w:lang w:eastAsia="zh-CN"/>
        </w:rPr>
        <w:t>Acad</w:t>
      </w:r>
      <w:proofErr w:type="spellEnd"/>
      <w:r w:rsidRPr="00960597">
        <w:rPr>
          <w:rFonts w:ascii="Book Antiqua" w:eastAsia="宋体" w:hAnsi="Book Antiqua" w:cs="宋体"/>
          <w:i/>
          <w:iCs/>
          <w:kern w:val="0"/>
          <w:lang w:eastAsia="zh-CN"/>
        </w:rPr>
        <w:t xml:space="preserve"> </w:t>
      </w:r>
      <w:proofErr w:type="spellStart"/>
      <w:r w:rsidRPr="00960597">
        <w:rPr>
          <w:rFonts w:ascii="Book Antiqua" w:eastAsia="宋体" w:hAnsi="Book Antiqua" w:cs="宋体"/>
          <w:i/>
          <w:iCs/>
          <w:kern w:val="0"/>
          <w:lang w:eastAsia="zh-CN"/>
        </w:rPr>
        <w:t>Sci</w:t>
      </w:r>
      <w:proofErr w:type="spellEnd"/>
      <w:r w:rsidRPr="00960597">
        <w:rPr>
          <w:rFonts w:ascii="Book Antiqua" w:eastAsia="宋体" w:hAnsi="Book Antiqua" w:cs="宋体"/>
          <w:i/>
          <w:iCs/>
          <w:kern w:val="0"/>
          <w:lang w:eastAsia="zh-CN"/>
        </w:rPr>
        <w:t xml:space="preserve"> U S </w:t>
      </w:r>
      <w:proofErr w:type="gramStart"/>
      <w:r w:rsidRPr="00960597">
        <w:rPr>
          <w:rFonts w:ascii="Book Antiqua" w:eastAsia="宋体" w:hAnsi="Book Antiqua" w:cs="宋体"/>
          <w:i/>
          <w:iCs/>
          <w:kern w:val="0"/>
          <w:lang w:eastAsia="zh-CN"/>
        </w:rPr>
        <w:t>A</w:t>
      </w:r>
      <w:proofErr w:type="gramEnd"/>
      <w:r w:rsidRPr="00960597">
        <w:rPr>
          <w:rFonts w:ascii="Book Antiqua" w:eastAsia="宋体" w:hAnsi="Book Antiqua" w:cs="宋体"/>
          <w:kern w:val="0"/>
          <w:lang w:eastAsia="zh-CN"/>
        </w:rPr>
        <w:t xml:space="preserve"> 2003; </w:t>
      </w:r>
      <w:r w:rsidRPr="00960597">
        <w:rPr>
          <w:rFonts w:ascii="Book Antiqua" w:eastAsia="宋体" w:hAnsi="Book Antiqua" w:cs="宋体"/>
          <w:b/>
          <w:bCs/>
          <w:kern w:val="0"/>
          <w:lang w:eastAsia="zh-CN"/>
        </w:rPr>
        <w:t>100</w:t>
      </w:r>
      <w:r w:rsidRPr="00960597">
        <w:rPr>
          <w:rFonts w:ascii="Book Antiqua" w:eastAsia="宋体" w:hAnsi="Book Antiqua" w:cs="宋体"/>
          <w:kern w:val="0"/>
          <w:lang w:eastAsia="zh-CN"/>
        </w:rPr>
        <w:t>: 8817-8822 [PMID: 12857956 DOI: 10.1073/pnas.1133470100]</w:t>
      </w:r>
    </w:p>
    <w:p w14:paraId="7953BC52"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proofErr w:type="gramStart"/>
      <w:r w:rsidRPr="00960597">
        <w:rPr>
          <w:rFonts w:ascii="Book Antiqua" w:eastAsia="宋体" w:hAnsi="Book Antiqua" w:cs="宋体"/>
          <w:kern w:val="0"/>
          <w:lang w:eastAsia="zh-CN"/>
        </w:rPr>
        <w:t>1</w:t>
      </w:r>
      <w:r w:rsidRPr="00960597">
        <w:rPr>
          <w:rFonts w:ascii="Book Antiqua" w:eastAsia="宋体" w:hAnsi="Book Antiqua" w:cs="宋体" w:hint="eastAsia"/>
          <w:kern w:val="0"/>
          <w:lang w:eastAsia="zh-CN"/>
        </w:rPr>
        <w:t>6</w:t>
      </w:r>
      <w:r w:rsidRPr="00960597">
        <w:rPr>
          <w:rFonts w:ascii="Book Antiqua" w:eastAsia="宋体" w:hAnsi="Book Antiqua" w:cs="宋体"/>
          <w:kern w:val="0"/>
          <w:lang w:eastAsia="zh-CN"/>
        </w:rPr>
        <w:t xml:space="preserve"> </w:t>
      </w:r>
      <w:r w:rsidRPr="00960597">
        <w:rPr>
          <w:rFonts w:ascii="Book Antiqua" w:eastAsia="宋体" w:hAnsi="Book Antiqua" w:cs="宋体"/>
          <w:b/>
          <w:bCs/>
          <w:kern w:val="0"/>
          <w:lang w:eastAsia="zh-CN"/>
        </w:rPr>
        <w:t>Li M</w:t>
      </w:r>
      <w:r w:rsidRPr="00960597">
        <w:rPr>
          <w:rFonts w:ascii="Book Antiqua" w:eastAsia="宋体" w:hAnsi="Book Antiqua" w:cs="宋体"/>
          <w:kern w:val="0"/>
          <w:lang w:eastAsia="zh-CN"/>
        </w:rPr>
        <w:t xml:space="preserve">, Diehl F, </w:t>
      </w:r>
      <w:proofErr w:type="spellStart"/>
      <w:r w:rsidRPr="00960597">
        <w:rPr>
          <w:rFonts w:ascii="Book Antiqua" w:eastAsia="宋体" w:hAnsi="Book Antiqua" w:cs="宋体"/>
          <w:kern w:val="0"/>
          <w:lang w:eastAsia="zh-CN"/>
        </w:rPr>
        <w:t>Dressman</w:t>
      </w:r>
      <w:proofErr w:type="spellEnd"/>
      <w:r w:rsidRPr="00960597">
        <w:rPr>
          <w:rFonts w:ascii="Book Antiqua" w:eastAsia="宋体" w:hAnsi="Book Antiqua" w:cs="宋体"/>
          <w:kern w:val="0"/>
          <w:lang w:eastAsia="zh-CN"/>
        </w:rPr>
        <w:t xml:space="preserve"> D, Vogelstein B, </w:t>
      </w:r>
      <w:proofErr w:type="spellStart"/>
      <w:r w:rsidRPr="00960597">
        <w:rPr>
          <w:rFonts w:ascii="Book Antiqua" w:eastAsia="宋体" w:hAnsi="Book Antiqua" w:cs="宋体"/>
          <w:kern w:val="0"/>
          <w:lang w:eastAsia="zh-CN"/>
        </w:rPr>
        <w:t>Kinzler</w:t>
      </w:r>
      <w:proofErr w:type="spellEnd"/>
      <w:r w:rsidRPr="00960597">
        <w:rPr>
          <w:rFonts w:ascii="Book Antiqua" w:eastAsia="宋体" w:hAnsi="Book Antiqua" w:cs="宋体"/>
          <w:kern w:val="0"/>
          <w:lang w:eastAsia="zh-CN"/>
        </w:rPr>
        <w:t xml:space="preserve"> KW.</w:t>
      </w:r>
      <w:proofErr w:type="gramEnd"/>
      <w:r w:rsidRPr="00960597">
        <w:rPr>
          <w:rFonts w:ascii="Book Antiqua" w:eastAsia="宋体" w:hAnsi="Book Antiqua" w:cs="宋体"/>
          <w:kern w:val="0"/>
          <w:lang w:eastAsia="zh-CN"/>
        </w:rPr>
        <w:t xml:space="preserve"> </w:t>
      </w:r>
      <w:proofErr w:type="spellStart"/>
      <w:proofErr w:type="gramStart"/>
      <w:r w:rsidRPr="00960597">
        <w:rPr>
          <w:rFonts w:ascii="Book Antiqua" w:eastAsia="宋体" w:hAnsi="Book Antiqua" w:cs="宋体"/>
          <w:kern w:val="0"/>
          <w:lang w:eastAsia="zh-CN"/>
        </w:rPr>
        <w:t>BEAMing</w:t>
      </w:r>
      <w:proofErr w:type="spellEnd"/>
      <w:r w:rsidRPr="00960597">
        <w:rPr>
          <w:rFonts w:ascii="Book Antiqua" w:eastAsia="宋体" w:hAnsi="Book Antiqua" w:cs="宋体"/>
          <w:kern w:val="0"/>
          <w:lang w:eastAsia="zh-CN"/>
        </w:rPr>
        <w:t xml:space="preserve"> up for detection and quantification of rare sequence variants.</w:t>
      </w:r>
      <w:proofErr w:type="gramEnd"/>
      <w:r w:rsidRPr="00960597">
        <w:rPr>
          <w:rFonts w:ascii="Book Antiqua" w:eastAsia="宋体" w:hAnsi="Book Antiqua" w:cs="宋体"/>
          <w:kern w:val="0"/>
          <w:lang w:eastAsia="zh-CN"/>
        </w:rPr>
        <w:t xml:space="preserve"> </w:t>
      </w:r>
      <w:r w:rsidRPr="00960597">
        <w:rPr>
          <w:rFonts w:ascii="Book Antiqua" w:eastAsia="宋体" w:hAnsi="Book Antiqua" w:cs="宋体"/>
          <w:i/>
          <w:iCs/>
          <w:kern w:val="0"/>
          <w:lang w:eastAsia="zh-CN"/>
        </w:rPr>
        <w:t>Nat Methods</w:t>
      </w:r>
      <w:r w:rsidRPr="00960597">
        <w:rPr>
          <w:rFonts w:ascii="Book Antiqua" w:eastAsia="宋体" w:hAnsi="Book Antiqua" w:cs="宋体"/>
          <w:kern w:val="0"/>
          <w:lang w:eastAsia="zh-CN"/>
        </w:rPr>
        <w:t xml:space="preserve"> 2006; </w:t>
      </w:r>
      <w:r w:rsidRPr="00960597">
        <w:rPr>
          <w:rFonts w:ascii="Book Antiqua" w:eastAsia="宋体" w:hAnsi="Book Antiqua" w:cs="宋体"/>
          <w:b/>
          <w:bCs/>
          <w:kern w:val="0"/>
          <w:lang w:eastAsia="zh-CN"/>
        </w:rPr>
        <w:t>3</w:t>
      </w:r>
      <w:r w:rsidRPr="00960597">
        <w:rPr>
          <w:rFonts w:ascii="Book Antiqua" w:eastAsia="宋体" w:hAnsi="Book Antiqua" w:cs="宋体"/>
          <w:kern w:val="0"/>
          <w:lang w:eastAsia="zh-CN"/>
        </w:rPr>
        <w:t>: 95-97 [PMID: 16432518 DOI: 10.1038/nmeth850]</w:t>
      </w:r>
    </w:p>
    <w:p w14:paraId="1C6C8669"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t>1</w:t>
      </w:r>
      <w:r w:rsidRPr="00960597">
        <w:rPr>
          <w:rFonts w:ascii="Book Antiqua" w:eastAsia="宋体" w:hAnsi="Book Antiqua" w:cs="宋体" w:hint="eastAsia"/>
          <w:kern w:val="0"/>
          <w:lang w:eastAsia="zh-CN"/>
        </w:rPr>
        <w:t>7</w:t>
      </w:r>
      <w:r w:rsidRPr="00960597">
        <w:rPr>
          <w:rFonts w:ascii="Book Antiqua" w:eastAsia="宋体" w:hAnsi="Book Antiqua" w:cs="宋体"/>
          <w:kern w:val="0"/>
          <w:lang w:eastAsia="zh-CN"/>
        </w:rPr>
        <w:t xml:space="preserve"> </w:t>
      </w:r>
      <w:r w:rsidRPr="00960597">
        <w:rPr>
          <w:rFonts w:ascii="Book Antiqua" w:eastAsia="宋体" w:hAnsi="Book Antiqua" w:cs="宋体"/>
          <w:b/>
          <w:kern w:val="0"/>
          <w:lang w:eastAsia="zh-CN"/>
        </w:rPr>
        <w:t>Baker M</w:t>
      </w:r>
      <w:r w:rsidRPr="00960597">
        <w:rPr>
          <w:rFonts w:ascii="Book Antiqua" w:eastAsia="宋体" w:hAnsi="Book Antiqua" w:cs="宋体"/>
          <w:kern w:val="0"/>
          <w:lang w:eastAsia="zh-CN"/>
        </w:rPr>
        <w:t xml:space="preserve">. Digital PCR hits its stride. </w:t>
      </w:r>
      <w:bookmarkStart w:id="244" w:name="OLE_LINK3292"/>
      <w:r w:rsidRPr="00960597">
        <w:rPr>
          <w:rFonts w:ascii="Book Antiqua" w:eastAsia="宋体" w:hAnsi="Book Antiqua" w:cs="宋体"/>
          <w:i/>
          <w:kern w:val="0"/>
          <w:lang w:eastAsia="zh-CN"/>
        </w:rPr>
        <w:t xml:space="preserve">Nat Methods </w:t>
      </w:r>
      <w:r w:rsidRPr="00960597">
        <w:rPr>
          <w:rFonts w:ascii="Book Antiqua" w:eastAsia="宋体" w:hAnsi="Book Antiqua" w:cs="宋体"/>
          <w:kern w:val="0"/>
          <w:lang w:eastAsia="zh-CN"/>
        </w:rPr>
        <w:t xml:space="preserve">2012; </w:t>
      </w:r>
      <w:r w:rsidRPr="00960597">
        <w:rPr>
          <w:rFonts w:ascii="Book Antiqua" w:eastAsia="宋体" w:hAnsi="Book Antiqua" w:cs="宋体"/>
          <w:b/>
          <w:kern w:val="0"/>
          <w:lang w:eastAsia="zh-CN"/>
        </w:rPr>
        <w:t>9</w:t>
      </w:r>
      <w:r w:rsidRPr="00960597">
        <w:rPr>
          <w:rFonts w:ascii="Book Antiqua" w:eastAsia="宋体" w:hAnsi="Book Antiqua" w:cs="宋体"/>
          <w:kern w:val="0"/>
          <w:lang w:eastAsia="zh-CN"/>
        </w:rPr>
        <w:t>: 541-544.</w:t>
      </w:r>
      <w:bookmarkEnd w:id="244"/>
    </w:p>
    <w:p w14:paraId="0A6D1DEC"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t>1</w:t>
      </w:r>
      <w:r w:rsidRPr="00960597">
        <w:rPr>
          <w:rFonts w:ascii="Book Antiqua" w:eastAsia="宋体" w:hAnsi="Book Antiqua" w:cs="宋体" w:hint="eastAsia"/>
          <w:kern w:val="0"/>
          <w:lang w:eastAsia="zh-CN"/>
        </w:rPr>
        <w:t>8</w:t>
      </w:r>
      <w:r w:rsidRPr="00960597">
        <w:rPr>
          <w:rFonts w:ascii="Book Antiqua" w:eastAsia="宋体" w:hAnsi="Book Antiqua" w:cs="宋体"/>
          <w:kern w:val="0"/>
          <w:lang w:eastAsia="zh-CN"/>
        </w:rPr>
        <w:t xml:space="preserve"> </w:t>
      </w:r>
      <w:r w:rsidRPr="00960597">
        <w:rPr>
          <w:rFonts w:ascii="Book Antiqua" w:eastAsia="宋体" w:hAnsi="Book Antiqua" w:cs="宋体"/>
          <w:b/>
          <w:bCs/>
          <w:kern w:val="0"/>
          <w:lang w:eastAsia="zh-CN"/>
        </w:rPr>
        <w:t>Leary RJ</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kern w:val="0"/>
          <w:lang w:eastAsia="zh-CN"/>
        </w:rPr>
        <w:t>Sausen</w:t>
      </w:r>
      <w:proofErr w:type="spellEnd"/>
      <w:r w:rsidRPr="00960597">
        <w:rPr>
          <w:rFonts w:ascii="Book Antiqua" w:eastAsia="宋体" w:hAnsi="Book Antiqua" w:cs="宋体"/>
          <w:kern w:val="0"/>
          <w:lang w:eastAsia="zh-CN"/>
        </w:rPr>
        <w:t xml:space="preserve"> M, </w:t>
      </w:r>
      <w:proofErr w:type="spellStart"/>
      <w:r w:rsidRPr="00960597">
        <w:rPr>
          <w:rFonts w:ascii="Book Antiqua" w:eastAsia="宋体" w:hAnsi="Book Antiqua" w:cs="宋体"/>
          <w:kern w:val="0"/>
          <w:lang w:eastAsia="zh-CN"/>
        </w:rPr>
        <w:t>Kinde</w:t>
      </w:r>
      <w:proofErr w:type="spellEnd"/>
      <w:r w:rsidRPr="00960597">
        <w:rPr>
          <w:rFonts w:ascii="Book Antiqua" w:eastAsia="宋体" w:hAnsi="Book Antiqua" w:cs="宋体"/>
          <w:kern w:val="0"/>
          <w:lang w:eastAsia="zh-CN"/>
        </w:rPr>
        <w:t xml:space="preserve"> I, Papadopoulos N, </w:t>
      </w:r>
      <w:proofErr w:type="spellStart"/>
      <w:r w:rsidRPr="00960597">
        <w:rPr>
          <w:rFonts w:ascii="Book Antiqua" w:eastAsia="宋体" w:hAnsi="Book Antiqua" w:cs="宋体"/>
          <w:kern w:val="0"/>
          <w:lang w:eastAsia="zh-CN"/>
        </w:rPr>
        <w:t>Carpten</w:t>
      </w:r>
      <w:proofErr w:type="spellEnd"/>
      <w:r w:rsidRPr="00960597">
        <w:rPr>
          <w:rFonts w:ascii="Book Antiqua" w:eastAsia="宋体" w:hAnsi="Book Antiqua" w:cs="宋体"/>
          <w:kern w:val="0"/>
          <w:lang w:eastAsia="zh-CN"/>
        </w:rPr>
        <w:t xml:space="preserve"> JD, Craig D, O'Shaughnessy J, </w:t>
      </w:r>
      <w:proofErr w:type="spellStart"/>
      <w:r w:rsidRPr="00960597">
        <w:rPr>
          <w:rFonts w:ascii="Book Antiqua" w:eastAsia="宋体" w:hAnsi="Book Antiqua" w:cs="宋体"/>
          <w:kern w:val="0"/>
          <w:lang w:eastAsia="zh-CN"/>
        </w:rPr>
        <w:t>Kinzler</w:t>
      </w:r>
      <w:proofErr w:type="spellEnd"/>
      <w:r w:rsidRPr="00960597">
        <w:rPr>
          <w:rFonts w:ascii="Book Antiqua" w:eastAsia="宋体" w:hAnsi="Book Antiqua" w:cs="宋体"/>
          <w:kern w:val="0"/>
          <w:lang w:eastAsia="zh-CN"/>
        </w:rPr>
        <w:t xml:space="preserve"> KW, </w:t>
      </w:r>
      <w:proofErr w:type="spellStart"/>
      <w:r w:rsidRPr="00960597">
        <w:rPr>
          <w:rFonts w:ascii="Book Antiqua" w:eastAsia="宋体" w:hAnsi="Book Antiqua" w:cs="宋体"/>
          <w:kern w:val="0"/>
          <w:lang w:eastAsia="zh-CN"/>
        </w:rPr>
        <w:t>Parmigiani</w:t>
      </w:r>
      <w:proofErr w:type="spellEnd"/>
      <w:r w:rsidRPr="00960597">
        <w:rPr>
          <w:rFonts w:ascii="Book Antiqua" w:eastAsia="宋体" w:hAnsi="Book Antiqua" w:cs="宋体"/>
          <w:kern w:val="0"/>
          <w:lang w:eastAsia="zh-CN"/>
        </w:rPr>
        <w:t xml:space="preserve"> G, Vogelstein B, Diaz LA, </w:t>
      </w:r>
      <w:proofErr w:type="spellStart"/>
      <w:r w:rsidRPr="00960597">
        <w:rPr>
          <w:rFonts w:ascii="Book Antiqua" w:eastAsia="宋体" w:hAnsi="Book Antiqua" w:cs="宋体"/>
          <w:kern w:val="0"/>
          <w:lang w:eastAsia="zh-CN"/>
        </w:rPr>
        <w:t>Velculescu</w:t>
      </w:r>
      <w:proofErr w:type="spellEnd"/>
      <w:r w:rsidRPr="00960597">
        <w:rPr>
          <w:rFonts w:ascii="Book Antiqua" w:eastAsia="宋体" w:hAnsi="Book Antiqua" w:cs="宋体"/>
          <w:kern w:val="0"/>
          <w:lang w:eastAsia="zh-CN"/>
        </w:rPr>
        <w:t xml:space="preserve"> VE. </w:t>
      </w:r>
      <w:proofErr w:type="gramStart"/>
      <w:r w:rsidRPr="00960597">
        <w:rPr>
          <w:rFonts w:ascii="Book Antiqua" w:eastAsia="宋体" w:hAnsi="Book Antiqua" w:cs="宋体"/>
          <w:kern w:val="0"/>
          <w:lang w:eastAsia="zh-CN"/>
        </w:rPr>
        <w:t>Detection of chromosomal alterations in the circulation of cancer patients with whole-genome sequencing.</w:t>
      </w:r>
      <w:proofErr w:type="gramEnd"/>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i/>
          <w:iCs/>
          <w:kern w:val="0"/>
          <w:lang w:eastAsia="zh-CN"/>
        </w:rPr>
        <w:t>Sci</w:t>
      </w:r>
      <w:proofErr w:type="spellEnd"/>
      <w:r w:rsidRPr="00960597">
        <w:rPr>
          <w:rFonts w:ascii="Book Antiqua" w:eastAsia="宋体" w:hAnsi="Book Antiqua" w:cs="宋体"/>
          <w:i/>
          <w:iCs/>
          <w:kern w:val="0"/>
          <w:lang w:eastAsia="zh-CN"/>
        </w:rPr>
        <w:t xml:space="preserve"> </w:t>
      </w:r>
      <w:proofErr w:type="spellStart"/>
      <w:r w:rsidRPr="00960597">
        <w:rPr>
          <w:rFonts w:ascii="Book Antiqua" w:eastAsia="宋体" w:hAnsi="Book Antiqua" w:cs="宋体"/>
          <w:i/>
          <w:iCs/>
          <w:kern w:val="0"/>
          <w:lang w:eastAsia="zh-CN"/>
        </w:rPr>
        <w:t>Transl</w:t>
      </w:r>
      <w:proofErr w:type="spellEnd"/>
      <w:r w:rsidRPr="00960597">
        <w:rPr>
          <w:rFonts w:ascii="Book Antiqua" w:eastAsia="宋体" w:hAnsi="Book Antiqua" w:cs="宋体"/>
          <w:i/>
          <w:iCs/>
          <w:kern w:val="0"/>
          <w:lang w:eastAsia="zh-CN"/>
        </w:rPr>
        <w:t xml:space="preserve"> Med</w:t>
      </w:r>
      <w:r w:rsidRPr="00960597">
        <w:rPr>
          <w:rFonts w:ascii="Book Antiqua" w:eastAsia="宋体" w:hAnsi="Book Antiqua" w:cs="宋体"/>
          <w:kern w:val="0"/>
          <w:lang w:eastAsia="zh-CN"/>
        </w:rPr>
        <w:t xml:space="preserve"> 2012; </w:t>
      </w:r>
      <w:r w:rsidRPr="00960597">
        <w:rPr>
          <w:rFonts w:ascii="Book Antiqua" w:eastAsia="宋体" w:hAnsi="Book Antiqua" w:cs="宋体"/>
          <w:b/>
          <w:bCs/>
          <w:kern w:val="0"/>
          <w:lang w:eastAsia="zh-CN"/>
        </w:rPr>
        <w:t>4</w:t>
      </w:r>
      <w:r w:rsidRPr="00960597">
        <w:rPr>
          <w:rFonts w:ascii="Book Antiqua" w:eastAsia="宋体" w:hAnsi="Book Antiqua" w:cs="宋体"/>
          <w:kern w:val="0"/>
          <w:lang w:eastAsia="zh-CN"/>
        </w:rPr>
        <w:t>: 162ra154 [PMID: 23197571 DOI: 10.1126/scitranslmed.3004742]</w:t>
      </w:r>
    </w:p>
    <w:p w14:paraId="1721ADEB"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hint="eastAsia"/>
          <w:kern w:val="0"/>
          <w:lang w:eastAsia="zh-CN"/>
        </w:rPr>
        <w:t>19</w:t>
      </w:r>
      <w:r w:rsidRPr="00960597">
        <w:rPr>
          <w:rFonts w:ascii="Book Antiqua" w:eastAsia="宋体" w:hAnsi="Book Antiqua" w:cs="宋体"/>
          <w:kern w:val="0"/>
          <w:lang w:eastAsia="zh-CN"/>
        </w:rPr>
        <w:t xml:space="preserve"> </w:t>
      </w:r>
      <w:r w:rsidRPr="00960597">
        <w:rPr>
          <w:rFonts w:ascii="Book Antiqua" w:eastAsia="宋体" w:hAnsi="Book Antiqua" w:cs="宋体"/>
          <w:b/>
          <w:bCs/>
          <w:kern w:val="0"/>
          <w:lang w:eastAsia="zh-CN"/>
        </w:rPr>
        <w:t>Chan KC</w:t>
      </w:r>
      <w:r w:rsidRPr="00960597">
        <w:rPr>
          <w:rFonts w:ascii="Book Antiqua" w:eastAsia="宋体" w:hAnsi="Book Antiqua" w:cs="宋体"/>
          <w:kern w:val="0"/>
          <w:lang w:eastAsia="zh-CN"/>
        </w:rPr>
        <w:t xml:space="preserve">, Jiang P, Zheng YW, Liao GJ, Sun H, Wong J, Siu SS, Chan WC, Chan SL, Chan AT, Lai PB, Chiu RW, Lo YM. Cancer genome scanning in plasma: detection of tumor-associated copy number aberrations, single-nucleotide variants, and </w:t>
      </w:r>
      <w:proofErr w:type="spellStart"/>
      <w:r w:rsidRPr="00960597">
        <w:rPr>
          <w:rFonts w:ascii="Book Antiqua" w:eastAsia="宋体" w:hAnsi="Book Antiqua" w:cs="宋体"/>
          <w:kern w:val="0"/>
          <w:lang w:eastAsia="zh-CN"/>
        </w:rPr>
        <w:t>tumoral</w:t>
      </w:r>
      <w:proofErr w:type="spellEnd"/>
      <w:r w:rsidRPr="00960597">
        <w:rPr>
          <w:rFonts w:ascii="Book Antiqua" w:eastAsia="宋体" w:hAnsi="Book Antiqua" w:cs="宋体"/>
          <w:kern w:val="0"/>
          <w:lang w:eastAsia="zh-CN"/>
        </w:rPr>
        <w:t xml:space="preserve"> heterogeneity by massively parallel sequencing. </w:t>
      </w:r>
      <w:proofErr w:type="spellStart"/>
      <w:r w:rsidRPr="00960597">
        <w:rPr>
          <w:rFonts w:ascii="Book Antiqua" w:eastAsia="宋体" w:hAnsi="Book Antiqua" w:cs="宋体"/>
          <w:i/>
          <w:iCs/>
          <w:kern w:val="0"/>
          <w:lang w:eastAsia="zh-CN"/>
        </w:rPr>
        <w:t>Clin</w:t>
      </w:r>
      <w:proofErr w:type="spellEnd"/>
      <w:r w:rsidRPr="00960597">
        <w:rPr>
          <w:rFonts w:ascii="Book Antiqua" w:eastAsia="宋体" w:hAnsi="Book Antiqua" w:cs="宋体"/>
          <w:i/>
          <w:iCs/>
          <w:kern w:val="0"/>
          <w:lang w:eastAsia="zh-CN"/>
        </w:rPr>
        <w:t xml:space="preserve"> </w:t>
      </w:r>
      <w:proofErr w:type="spellStart"/>
      <w:r w:rsidRPr="00960597">
        <w:rPr>
          <w:rFonts w:ascii="Book Antiqua" w:eastAsia="宋体" w:hAnsi="Book Antiqua" w:cs="宋体"/>
          <w:i/>
          <w:iCs/>
          <w:kern w:val="0"/>
          <w:lang w:eastAsia="zh-CN"/>
        </w:rPr>
        <w:t>Chem</w:t>
      </w:r>
      <w:proofErr w:type="spellEnd"/>
      <w:r w:rsidRPr="00960597">
        <w:rPr>
          <w:rFonts w:ascii="Book Antiqua" w:eastAsia="宋体" w:hAnsi="Book Antiqua" w:cs="宋体"/>
          <w:kern w:val="0"/>
          <w:lang w:eastAsia="zh-CN"/>
        </w:rPr>
        <w:t xml:space="preserve"> 2013; </w:t>
      </w:r>
      <w:r w:rsidRPr="00960597">
        <w:rPr>
          <w:rFonts w:ascii="Book Antiqua" w:eastAsia="宋体" w:hAnsi="Book Antiqua" w:cs="宋体"/>
          <w:b/>
          <w:bCs/>
          <w:kern w:val="0"/>
          <w:lang w:eastAsia="zh-CN"/>
        </w:rPr>
        <w:t>59</w:t>
      </w:r>
      <w:r w:rsidRPr="00960597">
        <w:rPr>
          <w:rFonts w:ascii="Book Antiqua" w:eastAsia="宋体" w:hAnsi="Book Antiqua" w:cs="宋体"/>
          <w:kern w:val="0"/>
          <w:lang w:eastAsia="zh-CN"/>
        </w:rPr>
        <w:t>: 211-224 [PMID: 23065472 DOI: 10.1373/clinchem.2012.196014]</w:t>
      </w:r>
    </w:p>
    <w:p w14:paraId="0219D948"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t>2</w:t>
      </w:r>
      <w:r w:rsidRPr="00960597">
        <w:rPr>
          <w:rFonts w:ascii="Book Antiqua" w:eastAsia="宋体" w:hAnsi="Book Antiqua" w:cs="宋体" w:hint="eastAsia"/>
          <w:kern w:val="0"/>
          <w:lang w:eastAsia="zh-CN"/>
        </w:rPr>
        <w:t>0</w:t>
      </w:r>
      <w:r w:rsidRPr="00960597">
        <w:rPr>
          <w:rFonts w:ascii="Book Antiqua" w:eastAsia="宋体" w:hAnsi="Book Antiqua" w:cs="宋体"/>
          <w:kern w:val="0"/>
          <w:lang w:eastAsia="zh-CN"/>
        </w:rPr>
        <w:t xml:space="preserve"> </w:t>
      </w:r>
      <w:r w:rsidRPr="00960597">
        <w:rPr>
          <w:rFonts w:ascii="Book Antiqua" w:eastAsia="宋体" w:hAnsi="Book Antiqua" w:cs="宋体"/>
          <w:b/>
          <w:bCs/>
          <w:kern w:val="0"/>
          <w:lang w:eastAsia="zh-CN"/>
        </w:rPr>
        <w:t>Yeo ZX</w:t>
      </w:r>
      <w:r w:rsidRPr="00960597">
        <w:rPr>
          <w:rFonts w:ascii="Book Antiqua" w:eastAsia="宋体" w:hAnsi="Book Antiqua" w:cs="宋体"/>
          <w:kern w:val="0"/>
          <w:lang w:eastAsia="zh-CN"/>
        </w:rPr>
        <w:t xml:space="preserve">, Chan M, Yap YS, </w:t>
      </w:r>
      <w:proofErr w:type="spellStart"/>
      <w:r w:rsidRPr="00960597">
        <w:rPr>
          <w:rFonts w:ascii="Book Antiqua" w:eastAsia="宋体" w:hAnsi="Book Antiqua" w:cs="宋体"/>
          <w:kern w:val="0"/>
          <w:lang w:eastAsia="zh-CN"/>
        </w:rPr>
        <w:t>Ang</w:t>
      </w:r>
      <w:proofErr w:type="spellEnd"/>
      <w:r w:rsidRPr="00960597">
        <w:rPr>
          <w:rFonts w:ascii="Book Antiqua" w:eastAsia="宋体" w:hAnsi="Book Antiqua" w:cs="宋体"/>
          <w:kern w:val="0"/>
          <w:lang w:eastAsia="zh-CN"/>
        </w:rPr>
        <w:t xml:space="preserve"> P, </w:t>
      </w:r>
      <w:proofErr w:type="spellStart"/>
      <w:r w:rsidRPr="00960597">
        <w:rPr>
          <w:rFonts w:ascii="Book Antiqua" w:eastAsia="宋体" w:hAnsi="Book Antiqua" w:cs="宋体"/>
          <w:kern w:val="0"/>
          <w:lang w:eastAsia="zh-CN"/>
        </w:rPr>
        <w:t>Rozen</w:t>
      </w:r>
      <w:proofErr w:type="spellEnd"/>
      <w:r w:rsidRPr="00960597">
        <w:rPr>
          <w:rFonts w:ascii="Book Antiqua" w:eastAsia="宋体" w:hAnsi="Book Antiqua" w:cs="宋体"/>
          <w:kern w:val="0"/>
          <w:lang w:eastAsia="zh-CN"/>
        </w:rPr>
        <w:t xml:space="preserve"> S, Lee AS. </w:t>
      </w:r>
      <w:proofErr w:type="gramStart"/>
      <w:r w:rsidRPr="00960597">
        <w:rPr>
          <w:rFonts w:ascii="Book Antiqua" w:eastAsia="宋体" w:hAnsi="Book Antiqua" w:cs="宋体"/>
          <w:kern w:val="0"/>
          <w:lang w:eastAsia="zh-CN"/>
        </w:rPr>
        <w:t xml:space="preserve">Improving </w:t>
      </w:r>
      <w:proofErr w:type="spellStart"/>
      <w:r w:rsidRPr="00960597">
        <w:rPr>
          <w:rFonts w:ascii="Book Antiqua" w:eastAsia="宋体" w:hAnsi="Book Antiqua" w:cs="宋体"/>
          <w:kern w:val="0"/>
          <w:lang w:eastAsia="zh-CN"/>
        </w:rPr>
        <w:t>indel</w:t>
      </w:r>
      <w:proofErr w:type="spellEnd"/>
      <w:r w:rsidRPr="00960597">
        <w:rPr>
          <w:rFonts w:ascii="Book Antiqua" w:eastAsia="宋体" w:hAnsi="Book Antiqua" w:cs="宋体"/>
          <w:kern w:val="0"/>
          <w:lang w:eastAsia="zh-CN"/>
        </w:rPr>
        <w:t xml:space="preserve"> detection specificity of the Ion Torrent PGM benchtop sequencer.</w:t>
      </w:r>
      <w:proofErr w:type="gramEnd"/>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i/>
          <w:iCs/>
          <w:kern w:val="0"/>
          <w:lang w:eastAsia="zh-CN"/>
        </w:rPr>
        <w:t>PLoS</w:t>
      </w:r>
      <w:proofErr w:type="spellEnd"/>
      <w:r w:rsidRPr="00960597">
        <w:rPr>
          <w:rFonts w:ascii="Book Antiqua" w:eastAsia="宋体" w:hAnsi="Book Antiqua" w:cs="宋体"/>
          <w:i/>
          <w:iCs/>
          <w:kern w:val="0"/>
          <w:lang w:eastAsia="zh-CN"/>
        </w:rPr>
        <w:t xml:space="preserve"> One</w:t>
      </w:r>
      <w:r w:rsidRPr="00960597">
        <w:rPr>
          <w:rFonts w:ascii="Book Antiqua" w:eastAsia="宋体" w:hAnsi="Book Antiqua" w:cs="宋体"/>
          <w:kern w:val="0"/>
          <w:lang w:eastAsia="zh-CN"/>
        </w:rPr>
        <w:t xml:space="preserve"> 2012; </w:t>
      </w:r>
      <w:r w:rsidRPr="00960597">
        <w:rPr>
          <w:rFonts w:ascii="Book Antiqua" w:eastAsia="宋体" w:hAnsi="Book Antiqua" w:cs="宋体"/>
          <w:b/>
          <w:bCs/>
          <w:kern w:val="0"/>
          <w:lang w:eastAsia="zh-CN"/>
        </w:rPr>
        <w:t>7</w:t>
      </w:r>
      <w:r w:rsidRPr="00960597">
        <w:rPr>
          <w:rFonts w:ascii="Book Antiqua" w:eastAsia="宋体" w:hAnsi="Book Antiqua" w:cs="宋体"/>
          <w:kern w:val="0"/>
          <w:lang w:eastAsia="zh-CN"/>
        </w:rPr>
        <w:t>: e45798 [PMID: 23029247 DOI: 10.1371/journal.pone.0045798]</w:t>
      </w:r>
    </w:p>
    <w:p w14:paraId="34B14885"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t>2</w:t>
      </w:r>
      <w:r w:rsidRPr="00960597">
        <w:rPr>
          <w:rFonts w:ascii="Book Antiqua" w:eastAsia="宋体" w:hAnsi="Book Antiqua" w:cs="宋体" w:hint="eastAsia"/>
          <w:kern w:val="0"/>
          <w:lang w:eastAsia="zh-CN"/>
        </w:rPr>
        <w:t>1</w:t>
      </w:r>
      <w:r w:rsidRPr="00960597">
        <w:rPr>
          <w:rFonts w:ascii="Book Antiqua" w:eastAsia="宋体" w:hAnsi="Book Antiqua" w:cs="宋体"/>
          <w:kern w:val="0"/>
          <w:lang w:eastAsia="zh-CN"/>
        </w:rPr>
        <w:t xml:space="preserve"> </w:t>
      </w:r>
      <w:r w:rsidRPr="00960597">
        <w:rPr>
          <w:rFonts w:ascii="Book Antiqua" w:eastAsia="宋体" w:hAnsi="Book Antiqua" w:cs="宋体"/>
          <w:b/>
          <w:bCs/>
          <w:kern w:val="0"/>
          <w:lang w:eastAsia="zh-CN"/>
        </w:rPr>
        <w:t>Loman NJ</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kern w:val="0"/>
          <w:lang w:eastAsia="zh-CN"/>
        </w:rPr>
        <w:t>Misra</w:t>
      </w:r>
      <w:proofErr w:type="spellEnd"/>
      <w:r w:rsidRPr="00960597">
        <w:rPr>
          <w:rFonts w:ascii="Book Antiqua" w:eastAsia="宋体" w:hAnsi="Book Antiqua" w:cs="宋体"/>
          <w:kern w:val="0"/>
          <w:lang w:eastAsia="zh-CN"/>
        </w:rPr>
        <w:t xml:space="preserve"> RV, </w:t>
      </w:r>
      <w:proofErr w:type="spellStart"/>
      <w:r w:rsidRPr="00960597">
        <w:rPr>
          <w:rFonts w:ascii="Book Antiqua" w:eastAsia="宋体" w:hAnsi="Book Antiqua" w:cs="宋体"/>
          <w:kern w:val="0"/>
          <w:lang w:eastAsia="zh-CN"/>
        </w:rPr>
        <w:t>Dallman</w:t>
      </w:r>
      <w:proofErr w:type="spellEnd"/>
      <w:r w:rsidRPr="00960597">
        <w:rPr>
          <w:rFonts w:ascii="Book Antiqua" w:eastAsia="宋体" w:hAnsi="Book Antiqua" w:cs="宋体"/>
          <w:kern w:val="0"/>
          <w:lang w:eastAsia="zh-CN"/>
        </w:rPr>
        <w:t xml:space="preserve"> TJ, </w:t>
      </w:r>
      <w:proofErr w:type="spellStart"/>
      <w:r w:rsidRPr="00960597">
        <w:rPr>
          <w:rFonts w:ascii="Book Antiqua" w:eastAsia="宋体" w:hAnsi="Book Antiqua" w:cs="宋体"/>
          <w:kern w:val="0"/>
          <w:lang w:eastAsia="zh-CN"/>
        </w:rPr>
        <w:t>Constantinidou</w:t>
      </w:r>
      <w:proofErr w:type="spellEnd"/>
      <w:r w:rsidRPr="00960597">
        <w:rPr>
          <w:rFonts w:ascii="Book Antiqua" w:eastAsia="宋体" w:hAnsi="Book Antiqua" w:cs="宋体"/>
          <w:kern w:val="0"/>
          <w:lang w:eastAsia="zh-CN"/>
        </w:rPr>
        <w:t xml:space="preserve"> C, </w:t>
      </w:r>
      <w:proofErr w:type="spellStart"/>
      <w:r w:rsidRPr="00960597">
        <w:rPr>
          <w:rFonts w:ascii="Book Antiqua" w:eastAsia="宋体" w:hAnsi="Book Antiqua" w:cs="宋体"/>
          <w:kern w:val="0"/>
          <w:lang w:eastAsia="zh-CN"/>
        </w:rPr>
        <w:t>Gharbia</w:t>
      </w:r>
      <w:proofErr w:type="spellEnd"/>
      <w:r w:rsidRPr="00960597">
        <w:rPr>
          <w:rFonts w:ascii="Book Antiqua" w:eastAsia="宋体" w:hAnsi="Book Antiqua" w:cs="宋体"/>
          <w:kern w:val="0"/>
          <w:lang w:eastAsia="zh-CN"/>
        </w:rPr>
        <w:t xml:space="preserve"> SE, </w:t>
      </w:r>
      <w:proofErr w:type="spellStart"/>
      <w:r w:rsidRPr="00960597">
        <w:rPr>
          <w:rFonts w:ascii="Book Antiqua" w:eastAsia="宋体" w:hAnsi="Book Antiqua" w:cs="宋体"/>
          <w:kern w:val="0"/>
          <w:lang w:eastAsia="zh-CN"/>
        </w:rPr>
        <w:t>Wain</w:t>
      </w:r>
      <w:proofErr w:type="spellEnd"/>
      <w:r w:rsidRPr="00960597">
        <w:rPr>
          <w:rFonts w:ascii="Book Antiqua" w:eastAsia="宋体" w:hAnsi="Book Antiqua" w:cs="宋体"/>
          <w:kern w:val="0"/>
          <w:lang w:eastAsia="zh-CN"/>
        </w:rPr>
        <w:t xml:space="preserve"> J, </w:t>
      </w:r>
      <w:proofErr w:type="spellStart"/>
      <w:r w:rsidRPr="00960597">
        <w:rPr>
          <w:rFonts w:ascii="Book Antiqua" w:eastAsia="宋体" w:hAnsi="Book Antiqua" w:cs="宋体"/>
          <w:kern w:val="0"/>
          <w:lang w:eastAsia="zh-CN"/>
        </w:rPr>
        <w:t>Pallen</w:t>
      </w:r>
      <w:proofErr w:type="spellEnd"/>
      <w:r w:rsidRPr="00960597">
        <w:rPr>
          <w:rFonts w:ascii="Book Antiqua" w:eastAsia="宋体" w:hAnsi="Book Antiqua" w:cs="宋体"/>
          <w:kern w:val="0"/>
          <w:lang w:eastAsia="zh-CN"/>
        </w:rPr>
        <w:t xml:space="preserve"> MJ. </w:t>
      </w:r>
      <w:proofErr w:type="gramStart"/>
      <w:r w:rsidRPr="00960597">
        <w:rPr>
          <w:rFonts w:ascii="Book Antiqua" w:eastAsia="宋体" w:hAnsi="Book Antiqua" w:cs="宋体"/>
          <w:kern w:val="0"/>
          <w:lang w:eastAsia="zh-CN"/>
        </w:rPr>
        <w:t>Performance comparison of benchtop high-throughput sequencing platforms.</w:t>
      </w:r>
      <w:proofErr w:type="gramEnd"/>
      <w:r w:rsidRPr="00960597">
        <w:rPr>
          <w:rFonts w:ascii="Book Antiqua" w:eastAsia="宋体" w:hAnsi="Book Antiqua" w:cs="宋体"/>
          <w:kern w:val="0"/>
          <w:lang w:eastAsia="zh-CN"/>
        </w:rPr>
        <w:t xml:space="preserve"> </w:t>
      </w:r>
      <w:r w:rsidRPr="00960597">
        <w:rPr>
          <w:rFonts w:ascii="Book Antiqua" w:eastAsia="宋体" w:hAnsi="Book Antiqua" w:cs="宋体"/>
          <w:i/>
          <w:iCs/>
          <w:kern w:val="0"/>
          <w:lang w:eastAsia="zh-CN"/>
        </w:rPr>
        <w:t xml:space="preserve">Nat </w:t>
      </w:r>
      <w:proofErr w:type="spellStart"/>
      <w:r w:rsidRPr="00960597">
        <w:rPr>
          <w:rFonts w:ascii="Book Antiqua" w:eastAsia="宋体" w:hAnsi="Book Antiqua" w:cs="宋体"/>
          <w:i/>
          <w:iCs/>
          <w:kern w:val="0"/>
          <w:lang w:eastAsia="zh-CN"/>
        </w:rPr>
        <w:t>Biotechnol</w:t>
      </w:r>
      <w:proofErr w:type="spellEnd"/>
      <w:r w:rsidRPr="00960597">
        <w:rPr>
          <w:rFonts w:ascii="Book Antiqua" w:eastAsia="宋体" w:hAnsi="Book Antiqua" w:cs="宋体"/>
          <w:kern w:val="0"/>
          <w:lang w:eastAsia="zh-CN"/>
        </w:rPr>
        <w:t xml:space="preserve"> 2012; </w:t>
      </w:r>
      <w:r w:rsidRPr="00960597">
        <w:rPr>
          <w:rFonts w:ascii="Book Antiqua" w:eastAsia="宋体" w:hAnsi="Book Antiqua" w:cs="宋体"/>
          <w:b/>
          <w:bCs/>
          <w:kern w:val="0"/>
          <w:lang w:eastAsia="zh-CN"/>
        </w:rPr>
        <w:t>30</w:t>
      </w:r>
      <w:r w:rsidRPr="00960597">
        <w:rPr>
          <w:rFonts w:ascii="Book Antiqua" w:eastAsia="宋体" w:hAnsi="Book Antiqua" w:cs="宋体"/>
          <w:kern w:val="0"/>
          <w:lang w:eastAsia="zh-CN"/>
        </w:rPr>
        <w:t>: 434-439 [PMID: 22522955 DOI: 10.1038/nbt.2198]</w:t>
      </w:r>
    </w:p>
    <w:p w14:paraId="1037D3FD"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t>2</w:t>
      </w:r>
      <w:r w:rsidRPr="00960597">
        <w:rPr>
          <w:rFonts w:ascii="Book Antiqua" w:eastAsia="宋体" w:hAnsi="Book Antiqua" w:cs="宋体" w:hint="eastAsia"/>
          <w:kern w:val="0"/>
          <w:lang w:eastAsia="zh-CN"/>
        </w:rPr>
        <w:t>2</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b/>
          <w:bCs/>
          <w:kern w:val="0"/>
          <w:lang w:eastAsia="zh-CN"/>
        </w:rPr>
        <w:t>Takai</w:t>
      </w:r>
      <w:proofErr w:type="spellEnd"/>
      <w:r w:rsidRPr="00960597">
        <w:rPr>
          <w:rFonts w:ascii="Book Antiqua" w:eastAsia="宋体" w:hAnsi="Book Antiqua" w:cs="宋体"/>
          <w:b/>
          <w:bCs/>
          <w:kern w:val="0"/>
          <w:lang w:eastAsia="zh-CN"/>
        </w:rPr>
        <w:t xml:space="preserve"> E</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kern w:val="0"/>
          <w:lang w:eastAsia="zh-CN"/>
        </w:rPr>
        <w:t>Totoki</w:t>
      </w:r>
      <w:proofErr w:type="spellEnd"/>
      <w:r w:rsidRPr="00960597">
        <w:rPr>
          <w:rFonts w:ascii="Book Antiqua" w:eastAsia="宋体" w:hAnsi="Book Antiqua" w:cs="宋体"/>
          <w:kern w:val="0"/>
          <w:lang w:eastAsia="zh-CN"/>
        </w:rPr>
        <w:t xml:space="preserve"> Y, Nakamura H, </w:t>
      </w:r>
      <w:proofErr w:type="spellStart"/>
      <w:r w:rsidRPr="00960597">
        <w:rPr>
          <w:rFonts w:ascii="Book Antiqua" w:eastAsia="宋体" w:hAnsi="Book Antiqua" w:cs="宋体"/>
          <w:kern w:val="0"/>
          <w:lang w:eastAsia="zh-CN"/>
        </w:rPr>
        <w:t>Morizane</w:t>
      </w:r>
      <w:proofErr w:type="spellEnd"/>
      <w:r w:rsidRPr="00960597">
        <w:rPr>
          <w:rFonts w:ascii="Book Antiqua" w:eastAsia="宋体" w:hAnsi="Book Antiqua" w:cs="宋体"/>
          <w:kern w:val="0"/>
          <w:lang w:eastAsia="zh-CN"/>
        </w:rPr>
        <w:t xml:space="preserve"> C, Nara S, Hama N, Suzuki M, Furukawa E, Kato M, Hayashi H, Kohno T, Ueno H, Shimada K, </w:t>
      </w:r>
      <w:proofErr w:type="spellStart"/>
      <w:r w:rsidRPr="00960597">
        <w:rPr>
          <w:rFonts w:ascii="Book Antiqua" w:eastAsia="宋体" w:hAnsi="Book Antiqua" w:cs="宋体"/>
          <w:kern w:val="0"/>
          <w:lang w:eastAsia="zh-CN"/>
        </w:rPr>
        <w:t>Okusaka</w:t>
      </w:r>
      <w:proofErr w:type="spellEnd"/>
      <w:r w:rsidRPr="00960597">
        <w:rPr>
          <w:rFonts w:ascii="Book Antiqua" w:eastAsia="宋体" w:hAnsi="Book Antiqua" w:cs="宋体"/>
          <w:kern w:val="0"/>
          <w:lang w:eastAsia="zh-CN"/>
        </w:rPr>
        <w:t xml:space="preserve"> T, </w:t>
      </w:r>
      <w:proofErr w:type="spellStart"/>
      <w:r w:rsidRPr="00960597">
        <w:rPr>
          <w:rFonts w:ascii="Book Antiqua" w:eastAsia="宋体" w:hAnsi="Book Antiqua" w:cs="宋体"/>
          <w:kern w:val="0"/>
          <w:lang w:eastAsia="zh-CN"/>
        </w:rPr>
        <w:t>Nakagama</w:t>
      </w:r>
      <w:proofErr w:type="spellEnd"/>
      <w:r w:rsidRPr="00960597">
        <w:rPr>
          <w:rFonts w:ascii="Book Antiqua" w:eastAsia="宋体" w:hAnsi="Book Antiqua" w:cs="宋体"/>
          <w:kern w:val="0"/>
          <w:lang w:eastAsia="zh-CN"/>
        </w:rPr>
        <w:t xml:space="preserve"> H, Shibata T, </w:t>
      </w:r>
      <w:proofErr w:type="spellStart"/>
      <w:r w:rsidRPr="00960597">
        <w:rPr>
          <w:rFonts w:ascii="Book Antiqua" w:eastAsia="宋体" w:hAnsi="Book Antiqua" w:cs="宋体"/>
          <w:kern w:val="0"/>
          <w:lang w:eastAsia="zh-CN"/>
        </w:rPr>
        <w:t>Yachida</w:t>
      </w:r>
      <w:proofErr w:type="spellEnd"/>
      <w:r w:rsidRPr="00960597">
        <w:rPr>
          <w:rFonts w:ascii="Book Antiqua" w:eastAsia="宋体" w:hAnsi="Book Antiqua" w:cs="宋体"/>
          <w:kern w:val="0"/>
          <w:lang w:eastAsia="zh-CN"/>
        </w:rPr>
        <w:t xml:space="preserve"> S. Clinical utility of circulating tumor DNA for molecular assessment in pancreatic cancer. </w:t>
      </w:r>
      <w:proofErr w:type="spellStart"/>
      <w:r w:rsidRPr="00960597">
        <w:rPr>
          <w:rFonts w:ascii="Book Antiqua" w:eastAsia="宋体" w:hAnsi="Book Antiqua" w:cs="宋体"/>
          <w:i/>
          <w:iCs/>
          <w:kern w:val="0"/>
          <w:lang w:eastAsia="zh-CN"/>
        </w:rPr>
        <w:t>Sci</w:t>
      </w:r>
      <w:proofErr w:type="spellEnd"/>
      <w:r w:rsidRPr="00960597">
        <w:rPr>
          <w:rFonts w:ascii="Book Antiqua" w:eastAsia="宋体" w:hAnsi="Book Antiqua" w:cs="宋体"/>
          <w:i/>
          <w:iCs/>
          <w:kern w:val="0"/>
          <w:lang w:eastAsia="zh-CN"/>
        </w:rPr>
        <w:t xml:space="preserve"> Rep</w:t>
      </w:r>
      <w:r w:rsidRPr="00960597">
        <w:rPr>
          <w:rFonts w:ascii="Book Antiqua" w:eastAsia="宋体" w:hAnsi="Book Antiqua" w:cs="宋体"/>
          <w:kern w:val="0"/>
          <w:lang w:eastAsia="zh-CN"/>
        </w:rPr>
        <w:t xml:space="preserve"> 2015; </w:t>
      </w:r>
      <w:r w:rsidRPr="00960597">
        <w:rPr>
          <w:rFonts w:ascii="Book Antiqua" w:eastAsia="宋体" w:hAnsi="Book Antiqua" w:cs="宋体"/>
          <w:b/>
          <w:bCs/>
          <w:kern w:val="0"/>
          <w:lang w:eastAsia="zh-CN"/>
        </w:rPr>
        <w:t>5</w:t>
      </w:r>
      <w:r w:rsidRPr="00960597">
        <w:rPr>
          <w:rFonts w:ascii="Book Antiqua" w:eastAsia="宋体" w:hAnsi="Book Antiqua" w:cs="宋体"/>
          <w:kern w:val="0"/>
          <w:lang w:eastAsia="zh-CN"/>
        </w:rPr>
        <w:t>: 18425 [PMID: 26669280 DOI: 10.1038/srep18425]</w:t>
      </w:r>
    </w:p>
    <w:p w14:paraId="48CC47D5"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proofErr w:type="gramStart"/>
      <w:r w:rsidRPr="00960597">
        <w:rPr>
          <w:rFonts w:ascii="Book Antiqua" w:eastAsia="宋体" w:hAnsi="Book Antiqua" w:cs="宋体"/>
          <w:kern w:val="0"/>
          <w:lang w:eastAsia="zh-CN"/>
        </w:rPr>
        <w:t>2</w:t>
      </w:r>
      <w:r w:rsidRPr="00960597">
        <w:rPr>
          <w:rFonts w:ascii="Book Antiqua" w:eastAsia="宋体" w:hAnsi="Book Antiqua" w:cs="宋体" w:hint="eastAsia"/>
          <w:kern w:val="0"/>
          <w:lang w:eastAsia="zh-CN"/>
        </w:rPr>
        <w:t>3</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b/>
          <w:bCs/>
          <w:kern w:val="0"/>
          <w:lang w:eastAsia="zh-CN"/>
        </w:rPr>
        <w:t>Kinde</w:t>
      </w:r>
      <w:proofErr w:type="spellEnd"/>
      <w:r w:rsidRPr="00960597">
        <w:rPr>
          <w:rFonts w:ascii="Book Antiqua" w:eastAsia="宋体" w:hAnsi="Book Antiqua" w:cs="宋体"/>
          <w:b/>
          <w:bCs/>
          <w:kern w:val="0"/>
          <w:lang w:eastAsia="zh-CN"/>
        </w:rPr>
        <w:t xml:space="preserve"> I</w:t>
      </w:r>
      <w:r w:rsidRPr="00960597">
        <w:rPr>
          <w:rFonts w:ascii="Book Antiqua" w:eastAsia="宋体" w:hAnsi="Book Antiqua" w:cs="宋体"/>
          <w:kern w:val="0"/>
          <w:lang w:eastAsia="zh-CN"/>
        </w:rPr>
        <w:t xml:space="preserve">, Wu J, Papadopoulos N, </w:t>
      </w:r>
      <w:proofErr w:type="spellStart"/>
      <w:r w:rsidRPr="00960597">
        <w:rPr>
          <w:rFonts w:ascii="Book Antiqua" w:eastAsia="宋体" w:hAnsi="Book Antiqua" w:cs="宋体"/>
          <w:kern w:val="0"/>
          <w:lang w:eastAsia="zh-CN"/>
        </w:rPr>
        <w:t>Kinzler</w:t>
      </w:r>
      <w:proofErr w:type="spellEnd"/>
      <w:r w:rsidRPr="00960597">
        <w:rPr>
          <w:rFonts w:ascii="Book Antiqua" w:eastAsia="宋体" w:hAnsi="Book Antiqua" w:cs="宋体"/>
          <w:kern w:val="0"/>
          <w:lang w:eastAsia="zh-CN"/>
        </w:rPr>
        <w:t xml:space="preserve"> KW, Vogelstein B. Detection and quantification of rare mutations with massively parallel sequencing.</w:t>
      </w:r>
      <w:proofErr w:type="gramEnd"/>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i/>
          <w:iCs/>
          <w:kern w:val="0"/>
          <w:lang w:eastAsia="zh-CN"/>
        </w:rPr>
        <w:t>Proc</w:t>
      </w:r>
      <w:proofErr w:type="spellEnd"/>
      <w:r w:rsidRPr="00960597">
        <w:rPr>
          <w:rFonts w:ascii="Book Antiqua" w:eastAsia="宋体" w:hAnsi="Book Antiqua" w:cs="宋体"/>
          <w:i/>
          <w:iCs/>
          <w:kern w:val="0"/>
          <w:lang w:eastAsia="zh-CN"/>
        </w:rPr>
        <w:t xml:space="preserve"> Natl </w:t>
      </w:r>
      <w:proofErr w:type="spellStart"/>
      <w:r w:rsidRPr="00960597">
        <w:rPr>
          <w:rFonts w:ascii="Book Antiqua" w:eastAsia="宋体" w:hAnsi="Book Antiqua" w:cs="宋体"/>
          <w:i/>
          <w:iCs/>
          <w:kern w:val="0"/>
          <w:lang w:eastAsia="zh-CN"/>
        </w:rPr>
        <w:t>Acad</w:t>
      </w:r>
      <w:proofErr w:type="spellEnd"/>
      <w:r w:rsidRPr="00960597">
        <w:rPr>
          <w:rFonts w:ascii="Book Antiqua" w:eastAsia="宋体" w:hAnsi="Book Antiqua" w:cs="宋体"/>
          <w:i/>
          <w:iCs/>
          <w:kern w:val="0"/>
          <w:lang w:eastAsia="zh-CN"/>
        </w:rPr>
        <w:t xml:space="preserve"> </w:t>
      </w:r>
      <w:proofErr w:type="spellStart"/>
      <w:r w:rsidRPr="00960597">
        <w:rPr>
          <w:rFonts w:ascii="Book Antiqua" w:eastAsia="宋体" w:hAnsi="Book Antiqua" w:cs="宋体"/>
          <w:i/>
          <w:iCs/>
          <w:kern w:val="0"/>
          <w:lang w:eastAsia="zh-CN"/>
        </w:rPr>
        <w:t>Sci</w:t>
      </w:r>
      <w:proofErr w:type="spellEnd"/>
      <w:r w:rsidRPr="00960597">
        <w:rPr>
          <w:rFonts w:ascii="Book Antiqua" w:eastAsia="宋体" w:hAnsi="Book Antiqua" w:cs="宋体"/>
          <w:i/>
          <w:iCs/>
          <w:kern w:val="0"/>
          <w:lang w:eastAsia="zh-CN"/>
        </w:rPr>
        <w:t xml:space="preserve"> U S </w:t>
      </w:r>
      <w:proofErr w:type="gramStart"/>
      <w:r w:rsidRPr="00960597">
        <w:rPr>
          <w:rFonts w:ascii="Book Antiqua" w:eastAsia="宋体" w:hAnsi="Book Antiqua" w:cs="宋体"/>
          <w:i/>
          <w:iCs/>
          <w:kern w:val="0"/>
          <w:lang w:eastAsia="zh-CN"/>
        </w:rPr>
        <w:t>A</w:t>
      </w:r>
      <w:proofErr w:type="gramEnd"/>
      <w:r w:rsidRPr="00960597">
        <w:rPr>
          <w:rFonts w:ascii="Book Antiqua" w:eastAsia="宋体" w:hAnsi="Book Antiqua" w:cs="宋体"/>
          <w:kern w:val="0"/>
          <w:lang w:eastAsia="zh-CN"/>
        </w:rPr>
        <w:t xml:space="preserve"> 2011; </w:t>
      </w:r>
      <w:r w:rsidRPr="00960597">
        <w:rPr>
          <w:rFonts w:ascii="Book Antiqua" w:eastAsia="宋体" w:hAnsi="Book Antiqua" w:cs="宋体"/>
          <w:b/>
          <w:bCs/>
          <w:kern w:val="0"/>
          <w:lang w:eastAsia="zh-CN"/>
        </w:rPr>
        <w:t>108</w:t>
      </w:r>
      <w:r w:rsidRPr="00960597">
        <w:rPr>
          <w:rFonts w:ascii="Book Antiqua" w:eastAsia="宋体" w:hAnsi="Book Antiqua" w:cs="宋体"/>
          <w:kern w:val="0"/>
          <w:lang w:eastAsia="zh-CN"/>
        </w:rPr>
        <w:t>: 9530-9535 [PMID: 21586637 DOI: 10.1073/pnas.1105422108]</w:t>
      </w:r>
    </w:p>
    <w:p w14:paraId="5FEC95B0"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lastRenderedPageBreak/>
        <w:t>2</w:t>
      </w:r>
      <w:r w:rsidRPr="00960597">
        <w:rPr>
          <w:rFonts w:ascii="Book Antiqua" w:eastAsia="宋体" w:hAnsi="Book Antiqua" w:cs="宋体" w:hint="eastAsia"/>
          <w:kern w:val="0"/>
          <w:lang w:eastAsia="zh-CN"/>
        </w:rPr>
        <w:t>4</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b/>
          <w:bCs/>
          <w:kern w:val="0"/>
          <w:lang w:eastAsia="zh-CN"/>
        </w:rPr>
        <w:t>Forshew</w:t>
      </w:r>
      <w:proofErr w:type="spellEnd"/>
      <w:r w:rsidRPr="00960597">
        <w:rPr>
          <w:rFonts w:ascii="Book Antiqua" w:eastAsia="宋体" w:hAnsi="Book Antiqua" w:cs="宋体"/>
          <w:b/>
          <w:bCs/>
          <w:kern w:val="0"/>
          <w:lang w:eastAsia="zh-CN"/>
        </w:rPr>
        <w:t xml:space="preserve"> T</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kern w:val="0"/>
          <w:lang w:eastAsia="zh-CN"/>
        </w:rPr>
        <w:t>Murtaza</w:t>
      </w:r>
      <w:proofErr w:type="spellEnd"/>
      <w:r w:rsidRPr="00960597">
        <w:rPr>
          <w:rFonts w:ascii="Book Antiqua" w:eastAsia="宋体" w:hAnsi="Book Antiqua" w:cs="宋体"/>
          <w:kern w:val="0"/>
          <w:lang w:eastAsia="zh-CN"/>
        </w:rPr>
        <w:t xml:space="preserve"> M, Parkinson C, Gale D, </w:t>
      </w:r>
      <w:proofErr w:type="spellStart"/>
      <w:r w:rsidRPr="00960597">
        <w:rPr>
          <w:rFonts w:ascii="Book Antiqua" w:eastAsia="宋体" w:hAnsi="Book Antiqua" w:cs="宋体"/>
          <w:kern w:val="0"/>
          <w:lang w:eastAsia="zh-CN"/>
        </w:rPr>
        <w:t>Tsui</w:t>
      </w:r>
      <w:proofErr w:type="spellEnd"/>
      <w:r w:rsidRPr="00960597">
        <w:rPr>
          <w:rFonts w:ascii="Book Antiqua" w:eastAsia="宋体" w:hAnsi="Book Antiqua" w:cs="宋体"/>
          <w:kern w:val="0"/>
          <w:lang w:eastAsia="zh-CN"/>
        </w:rPr>
        <w:t xml:space="preserve"> DW, </w:t>
      </w:r>
      <w:proofErr w:type="spellStart"/>
      <w:r w:rsidRPr="00960597">
        <w:rPr>
          <w:rFonts w:ascii="Book Antiqua" w:eastAsia="宋体" w:hAnsi="Book Antiqua" w:cs="宋体"/>
          <w:kern w:val="0"/>
          <w:lang w:eastAsia="zh-CN"/>
        </w:rPr>
        <w:t>Kaper</w:t>
      </w:r>
      <w:proofErr w:type="spellEnd"/>
      <w:r w:rsidRPr="00960597">
        <w:rPr>
          <w:rFonts w:ascii="Book Antiqua" w:eastAsia="宋体" w:hAnsi="Book Antiqua" w:cs="宋体"/>
          <w:kern w:val="0"/>
          <w:lang w:eastAsia="zh-CN"/>
        </w:rPr>
        <w:t xml:space="preserve"> F, Dawson SJ, </w:t>
      </w:r>
      <w:proofErr w:type="spellStart"/>
      <w:r w:rsidRPr="00960597">
        <w:rPr>
          <w:rFonts w:ascii="Book Antiqua" w:eastAsia="宋体" w:hAnsi="Book Antiqua" w:cs="宋体"/>
          <w:kern w:val="0"/>
          <w:lang w:eastAsia="zh-CN"/>
        </w:rPr>
        <w:t>Piskorz</w:t>
      </w:r>
      <w:proofErr w:type="spellEnd"/>
      <w:r w:rsidRPr="00960597">
        <w:rPr>
          <w:rFonts w:ascii="Book Antiqua" w:eastAsia="宋体" w:hAnsi="Book Antiqua" w:cs="宋体"/>
          <w:kern w:val="0"/>
          <w:lang w:eastAsia="zh-CN"/>
        </w:rPr>
        <w:t xml:space="preserve"> AM, Jimenez-</w:t>
      </w:r>
      <w:proofErr w:type="spellStart"/>
      <w:r w:rsidRPr="00960597">
        <w:rPr>
          <w:rFonts w:ascii="Book Antiqua" w:eastAsia="宋体" w:hAnsi="Book Antiqua" w:cs="宋体"/>
          <w:kern w:val="0"/>
          <w:lang w:eastAsia="zh-CN"/>
        </w:rPr>
        <w:t>Linan</w:t>
      </w:r>
      <w:proofErr w:type="spellEnd"/>
      <w:r w:rsidRPr="00960597">
        <w:rPr>
          <w:rFonts w:ascii="Book Antiqua" w:eastAsia="宋体" w:hAnsi="Book Antiqua" w:cs="宋体"/>
          <w:kern w:val="0"/>
          <w:lang w:eastAsia="zh-CN"/>
        </w:rPr>
        <w:t xml:space="preserve"> M, Bentley D, Hadfield J, May AP, Caldas C, Brenton JD, Rosenfeld N. Noninvasive identification and monitoring of cancer mutations by targeted deep sequencing of plasma DNA. </w:t>
      </w:r>
      <w:proofErr w:type="spellStart"/>
      <w:r w:rsidRPr="00960597">
        <w:rPr>
          <w:rFonts w:ascii="Book Antiqua" w:eastAsia="宋体" w:hAnsi="Book Antiqua" w:cs="宋体"/>
          <w:i/>
          <w:iCs/>
          <w:kern w:val="0"/>
          <w:lang w:eastAsia="zh-CN"/>
        </w:rPr>
        <w:t>Sci</w:t>
      </w:r>
      <w:proofErr w:type="spellEnd"/>
      <w:r w:rsidRPr="00960597">
        <w:rPr>
          <w:rFonts w:ascii="Book Antiqua" w:eastAsia="宋体" w:hAnsi="Book Antiqua" w:cs="宋体"/>
          <w:i/>
          <w:iCs/>
          <w:kern w:val="0"/>
          <w:lang w:eastAsia="zh-CN"/>
        </w:rPr>
        <w:t xml:space="preserve"> </w:t>
      </w:r>
      <w:proofErr w:type="spellStart"/>
      <w:r w:rsidRPr="00960597">
        <w:rPr>
          <w:rFonts w:ascii="Book Antiqua" w:eastAsia="宋体" w:hAnsi="Book Antiqua" w:cs="宋体"/>
          <w:i/>
          <w:iCs/>
          <w:kern w:val="0"/>
          <w:lang w:eastAsia="zh-CN"/>
        </w:rPr>
        <w:t>Transl</w:t>
      </w:r>
      <w:proofErr w:type="spellEnd"/>
      <w:r w:rsidRPr="00960597">
        <w:rPr>
          <w:rFonts w:ascii="Book Antiqua" w:eastAsia="宋体" w:hAnsi="Book Antiqua" w:cs="宋体"/>
          <w:i/>
          <w:iCs/>
          <w:kern w:val="0"/>
          <w:lang w:eastAsia="zh-CN"/>
        </w:rPr>
        <w:t xml:space="preserve"> Med</w:t>
      </w:r>
      <w:r w:rsidRPr="00960597">
        <w:rPr>
          <w:rFonts w:ascii="Book Antiqua" w:eastAsia="宋体" w:hAnsi="Book Antiqua" w:cs="宋体"/>
          <w:kern w:val="0"/>
          <w:lang w:eastAsia="zh-CN"/>
        </w:rPr>
        <w:t xml:space="preserve"> 2012; </w:t>
      </w:r>
      <w:r w:rsidRPr="00960597">
        <w:rPr>
          <w:rFonts w:ascii="Book Antiqua" w:eastAsia="宋体" w:hAnsi="Book Antiqua" w:cs="宋体"/>
          <w:b/>
          <w:bCs/>
          <w:kern w:val="0"/>
          <w:lang w:eastAsia="zh-CN"/>
        </w:rPr>
        <w:t>4</w:t>
      </w:r>
      <w:r w:rsidRPr="00960597">
        <w:rPr>
          <w:rFonts w:ascii="Book Antiqua" w:eastAsia="宋体" w:hAnsi="Book Antiqua" w:cs="宋体"/>
          <w:kern w:val="0"/>
          <w:lang w:eastAsia="zh-CN"/>
        </w:rPr>
        <w:t>: 136ra68 [PMID: 22649089 DOI: 10.1126/scitranslmed.3003726]</w:t>
      </w:r>
    </w:p>
    <w:p w14:paraId="12375C94"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t>2</w:t>
      </w:r>
      <w:r w:rsidRPr="00960597">
        <w:rPr>
          <w:rFonts w:ascii="Book Antiqua" w:eastAsia="宋体" w:hAnsi="Book Antiqua" w:cs="宋体" w:hint="eastAsia"/>
          <w:kern w:val="0"/>
          <w:lang w:eastAsia="zh-CN"/>
        </w:rPr>
        <w:t>5</w:t>
      </w:r>
      <w:r w:rsidRPr="00960597">
        <w:rPr>
          <w:rFonts w:ascii="Book Antiqua" w:eastAsia="宋体" w:hAnsi="Book Antiqua" w:cs="宋体"/>
          <w:kern w:val="0"/>
          <w:lang w:eastAsia="zh-CN"/>
        </w:rPr>
        <w:t xml:space="preserve"> </w:t>
      </w:r>
      <w:r w:rsidRPr="00960597">
        <w:rPr>
          <w:rFonts w:ascii="Book Antiqua" w:eastAsia="宋体" w:hAnsi="Book Antiqua" w:cs="宋体"/>
          <w:b/>
          <w:bCs/>
          <w:kern w:val="0"/>
          <w:lang w:eastAsia="zh-CN"/>
        </w:rPr>
        <w:t>Newman AM</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kern w:val="0"/>
          <w:lang w:eastAsia="zh-CN"/>
        </w:rPr>
        <w:t>Bratman</w:t>
      </w:r>
      <w:proofErr w:type="spellEnd"/>
      <w:r w:rsidRPr="00960597">
        <w:rPr>
          <w:rFonts w:ascii="Book Antiqua" w:eastAsia="宋体" w:hAnsi="Book Antiqua" w:cs="宋体"/>
          <w:kern w:val="0"/>
          <w:lang w:eastAsia="zh-CN"/>
        </w:rPr>
        <w:t xml:space="preserve"> SV, To J, Wynne JF, </w:t>
      </w:r>
      <w:proofErr w:type="spellStart"/>
      <w:r w:rsidRPr="00960597">
        <w:rPr>
          <w:rFonts w:ascii="Book Antiqua" w:eastAsia="宋体" w:hAnsi="Book Antiqua" w:cs="宋体"/>
          <w:kern w:val="0"/>
          <w:lang w:eastAsia="zh-CN"/>
        </w:rPr>
        <w:t>Eclov</w:t>
      </w:r>
      <w:proofErr w:type="spellEnd"/>
      <w:r w:rsidRPr="00960597">
        <w:rPr>
          <w:rFonts w:ascii="Book Antiqua" w:eastAsia="宋体" w:hAnsi="Book Antiqua" w:cs="宋体"/>
          <w:kern w:val="0"/>
          <w:lang w:eastAsia="zh-CN"/>
        </w:rPr>
        <w:t xml:space="preserve"> NC, </w:t>
      </w:r>
      <w:proofErr w:type="spellStart"/>
      <w:r w:rsidRPr="00960597">
        <w:rPr>
          <w:rFonts w:ascii="Book Antiqua" w:eastAsia="宋体" w:hAnsi="Book Antiqua" w:cs="宋体"/>
          <w:kern w:val="0"/>
          <w:lang w:eastAsia="zh-CN"/>
        </w:rPr>
        <w:t>Modlin</w:t>
      </w:r>
      <w:proofErr w:type="spellEnd"/>
      <w:r w:rsidRPr="00960597">
        <w:rPr>
          <w:rFonts w:ascii="Book Antiqua" w:eastAsia="宋体" w:hAnsi="Book Antiqua" w:cs="宋体"/>
          <w:kern w:val="0"/>
          <w:lang w:eastAsia="zh-CN"/>
        </w:rPr>
        <w:t xml:space="preserve"> LA, Liu CL, Neal JW, </w:t>
      </w:r>
      <w:proofErr w:type="spellStart"/>
      <w:r w:rsidRPr="00960597">
        <w:rPr>
          <w:rFonts w:ascii="Book Antiqua" w:eastAsia="宋体" w:hAnsi="Book Antiqua" w:cs="宋体"/>
          <w:kern w:val="0"/>
          <w:lang w:eastAsia="zh-CN"/>
        </w:rPr>
        <w:t>Wakelee</w:t>
      </w:r>
      <w:proofErr w:type="spellEnd"/>
      <w:r w:rsidRPr="00960597">
        <w:rPr>
          <w:rFonts w:ascii="Book Antiqua" w:eastAsia="宋体" w:hAnsi="Book Antiqua" w:cs="宋体"/>
          <w:kern w:val="0"/>
          <w:lang w:eastAsia="zh-CN"/>
        </w:rPr>
        <w:t xml:space="preserve"> HA, Merritt RE, </w:t>
      </w:r>
      <w:proofErr w:type="spellStart"/>
      <w:r w:rsidRPr="00960597">
        <w:rPr>
          <w:rFonts w:ascii="Book Antiqua" w:eastAsia="宋体" w:hAnsi="Book Antiqua" w:cs="宋体"/>
          <w:kern w:val="0"/>
          <w:lang w:eastAsia="zh-CN"/>
        </w:rPr>
        <w:t>Shrager</w:t>
      </w:r>
      <w:proofErr w:type="spellEnd"/>
      <w:r w:rsidRPr="00960597">
        <w:rPr>
          <w:rFonts w:ascii="Book Antiqua" w:eastAsia="宋体" w:hAnsi="Book Antiqua" w:cs="宋体"/>
          <w:kern w:val="0"/>
          <w:lang w:eastAsia="zh-CN"/>
        </w:rPr>
        <w:t xml:space="preserve"> JB, Loo BW, </w:t>
      </w:r>
      <w:proofErr w:type="spellStart"/>
      <w:r w:rsidRPr="00960597">
        <w:rPr>
          <w:rFonts w:ascii="Book Antiqua" w:eastAsia="宋体" w:hAnsi="Book Antiqua" w:cs="宋体"/>
          <w:kern w:val="0"/>
          <w:lang w:eastAsia="zh-CN"/>
        </w:rPr>
        <w:t>Alizadeh</w:t>
      </w:r>
      <w:proofErr w:type="spellEnd"/>
      <w:r w:rsidRPr="00960597">
        <w:rPr>
          <w:rFonts w:ascii="Book Antiqua" w:eastAsia="宋体" w:hAnsi="Book Antiqua" w:cs="宋体"/>
          <w:kern w:val="0"/>
          <w:lang w:eastAsia="zh-CN"/>
        </w:rPr>
        <w:t xml:space="preserve"> AA, </w:t>
      </w:r>
      <w:proofErr w:type="spellStart"/>
      <w:r w:rsidRPr="00960597">
        <w:rPr>
          <w:rFonts w:ascii="Book Antiqua" w:eastAsia="宋体" w:hAnsi="Book Antiqua" w:cs="宋体"/>
          <w:kern w:val="0"/>
          <w:lang w:eastAsia="zh-CN"/>
        </w:rPr>
        <w:t>Diehn</w:t>
      </w:r>
      <w:proofErr w:type="spellEnd"/>
      <w:r w:rsidRPr="00960597">
        <w:rPr>
          <w:rFonts w:ascii="Book Antiqua" w:eastAsia="宋体" w:hAnsi="Book Antiqua" w:cs="宋体"/>
          <w:kern w:val="0"/>
          <w:lang w:eastAsia="zh-CN"/>
        </w:rPr>
        <w:t xml:space="preserve"> M. </w:t>
      </w:r>
      <w:proofErr w:type="gramStart"/>
      <w:r w:rsidRPr="00960597">
        <w:rPr>
          <w:rFonts w:ascii="Book Antiqua" w:eastAsia="宋体" w:hAnsi="Book Antiqua" w:cs="宋体"/>
          <w:kern w:val="0"/>
          <w:lang w:eastAsia="zh-CN"/>
        </w:rPr>
        <w:t>An ultrasensitive method for quantitating circulating tumor DNA with broad patient coverage.</w:t>
      </w:r>
      <w:proofErr w:type="gramEnd"/>
      <w:r w:rsidRPr="00960597">
        <w:rPr>
          <w:rFonts w:ascii="Book Antiqua" w:eastAsia="宋体" w:hAnsi="Book Antiqua" w:cs="宋体"/>
          <w:kern w:val="0"/>
          <w:lang w:eastAsia="zh-CN"/>
        </w:rPr>
        <w:t xml:space="preserve"> </w:t>
      </w:r>
      <w:r w:rsidRPr="00960597">
        <w:rPr>
          <w:rFonts w:ascii="Book Antiqua" w:eastAsia="宋体" w:hAnsi="Book Antiqua" w:cs="宋体"/>
          <w:i/>
          <w:iCs/>
          <w:kern w:val="0"/>
          <w:lang w:eastAsia="zh-CN"/>
        </w:rPr>
        <w:t>Nat Med</w:t>
      </w:r>
      <w:r w:rsidRPr="00960597">
        <w:rPr>
          <w:rFonts w:ascii="Book Antiqua" w:eastAsia="宋体" w:hAnsi="Book Antiqua" w:cs="宋体"/>
          <w:kern w:val="0"/>
          <w:lang w:eastAsia="zh-CN"/>
        </w:rPr>
        <w:t xml:space="preserve"> 2014; </w:t>
      </w:r>
      <w:r w:rsidRPr="00960597">
        <w:rPr>
          <w:rFonts w:ascii="Book Antiqua" w:eastAsia="宋体" w:hAnsi="Book Antiqua" w:cs="宋体"/>
          <w:b/>
          <w:bCs/>
          <w:kern w:val="0"/>
          <w:lang w:eastAsia="zh-CN"/>
        </w:rPr>
        <w:t>20</w:t>
      </w:r>
      <w:r w:rsidRPr="00960597">
        <w:rPr>
          <w:rFonts w:ascii="Book Antiqua" w:eastAsia="宋体" w:hAnsi="Book Antiqua" w:cs="宋体"/>
          <w:kern w:val="0"/>
          <w:lang w:eastAsia="zh-CN"/>
        </w:rPr>
        <w:t>: 548-554 [PMID: 24705333 DOI: 10.1038/nm.3519]</w:t>
      </w:r>
    </w:p>
    <w:p w14:paraId="70E752DC"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t>2</w:t>
      </w:r>
      <w:r w:rsidRPr="00960597">
        <w:rPr>
          <w:rFonts w:ascii="Book Antiqua" w:eastAsia="宋体" w:hAnsi="Book Antiqua" w:cs="宋体" w:hint="eastAsia"/>
          <w:kern w:val="0"/>
          <w:lang w:eastAsia="zh-CN"/>
        </w:rPr>
        <w:t>6</w:t>
      </w:r>
      <w:r w:rsidRPr="00960597">
        <w:rPr>
          <w:rFonts w:ascii="Book Antiqua" w:eastAsia="宋体" w:hAnsi="Book Antiqua" w:cs="宋体"/>
          <w:kern w:val="0"/>
          <w:lang w:eastAsia="zh-CN"/>
        </w:rPr>
        <w:t xml:space="preserve"> </w:t>
      </w:r>
      <w:r w:rsidRPr="00960597">
        <w:rPr>
          <w:rFonts w:ascii="Book Antiqua" w:eastAsia="宋体" w:hAnsi="Book Antiqua" w:cs="宋体"/>
          <w:b/>
          <w:bCs/>
          <w:kern w:val="0"/>
          <w:lang w:eastAsia="zh-CN"/>
        </w:rPr>
        <w:t>Leary RJ</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kern w:val="0"/>
          <w:lang w:eastAsia="zh-CN"/>
        </w:rPr>
        <w:t>Kinde</w:t>
      </w:r>
      <w:proofErr w:type="spellEnd"/>
      <w:r w:rsidRPr="00960597">
        <w:rPr>
          <w:rFonts w:ascii="Book Antiqua" w:eastAsia="宋体" w:hAnsi="Book Antiqua" w:cs="宋体"/>
          <w:kern w:val="0"/>
          <w:lang w:eastAsia="zh-CN"/>
        </w:rPr>
        <w:t xml:space="preserve"> I, Diehl F, Schmidt K, </w:t>
      </w:r>
      <w:proofErr w:type="spellStart"/>
      <w:r w:rsidRPr="00960597">
        <w:rPr>
          <w:rFonts w:ascii="Book Antiqua" w:eastAsia="宋体" w:hAnsi="Book Antiqua" w:cs="宋体"/>
          <w:kern w:val="0"/>
          <w:lang w:eastAsia="zh-CN"/>
        </w:rPr>
        <w:t>Clouser</w:t>
      </w:r>
      <w:proofErr w:type="spellEnd"/>
      <w:r w:rsidRPr="00960597">
        <w:rPr>
          <w:rFonts w:ascii="Book Antiqua" w:eastAsia="宋体" w:hAnsi="Book Antiqua" w:cs="宋体"/>
          <w:kern w:val="0"/>
          <w:lang w:eastAsia="zh-CN"/>
        </w:rPr>
        <w:t xml:space="preserve"> C, Duncan C, </w:t>
      </w:r>
      <w:proofErr w:type="spellStart"/>
      <w:r w:rsidRPr="00960597">
        <w:rPr>
          <w:rFonts w:ascii="Book Antiqua" w:eastAsia="宋体" w:hAnsi="Book Antiqua" w:cs="宋体"/>
          <w:kern w:val="0"/>
          <w:lang w:eastAsia="zh-CN"/>
        </w:rPr>
        <w:t>Antipova</w:t>
      </w:r>
      <w:proofErr w:type="spellEnd"/>
      <w:r w:rsidRPr="00960597">
        <w:rPr>
          <w:rFonts w:ascii="Book Antiqua" w:eastAsia="宋体" w:hAnsi="Book Antiqua" w:cs="宋体"/>
          <w:kern w:val="0"/>
          <w:lang w:eastAsia="zh-CN"/>
        </w:rPr>
        <w:t xml:space="preserve"> A, Lee C, </w:t>
      </w:r>
      <w:proofErr w:type="spellStart"/>
      <w:r w:rsidRPr="00960597">
        <w:rPr>
          <w:rFonts w:ascii="Book Antiqua" w:eastAsia="宋体" w:hAnsi="Book Antiqua" w:cs="宋体"/>
          <w:kern w:val="0"/>
          <w:lang w:eastAsia="zh-CN"/>
        </w:rPr>
        <w:t>McKernan</w:t>
      </w:r>
      <w:proofErr w:type="spellEnd"/>
      <w:r w:rsidRPr="00960597">
        <w:rPr>
          <w:rFonts w:ascii="Book Antiqua" w:eastAsia="宋体" w:hAnsi="Book Antiqua" w:cs="宋体"/>
          <w:kern w:val="0"/>
          <w:lang w:eastAsia="zh-CN"/>
        </w:rPr>
        <w:t xml:space="preserve"> K, De La Vega FM, </w:t>
      </w:r>
      <w:proofErr w:type="spellStart"/>
      <w:r w:rsidRPr="00960597">
        <w:rPr>
          <w:rFonts w:ascii="Book Antiqua" w:eastAsia="宋体" w:hAnsi="Book Antiqua" w:cs="宋体"/>
          <w:kern w:val="0"/>
          <w:lang w:eastAsia="zh-CN"/>
        </w:rPr>
        <w:t>Kinzler</w:t>
      </w:r>
      <w:proofErr w:type="spellEnd"/>
      <w:r w:rsidRPr="00960597">
        <w:rPr>
          <w:rFonts w:ascii="Book Antiqua" w:eastAsia="宋体" w:hAnsi="Book Antiqua" w:cs="宋体"/>
          <w:kern w:val="0"/>
          <w:lang w:eastAsia="zh-CN"/>
        </w:rPr>
        <w:t xml:space="preserve"> KW, Vogelstein B, Diaz LA, </w:t>
      </w:r>
      <w:proofErr w:type="spellStart"/>
      <w:r w:rsidRPr="00960597">
        <w:rPr>
          <w:rFonts w:ascii="Book Antiqua" w:eastAsia="宋体" w:hAnsi="Book Antiqua" w:cs="宋体"/>
          <w:kern w:val="0"/>
          <w:lang w:eastAsia="zh-CN"/>
        </w:rPr>
        <w:t>Velculescu</w:t>
      </w:r>
      <w:proofErr w:type="spellEnd"/>
      <w:r w:rsidRPr="00960597">
        <w:rPr>
          <w:rFonts w:ascii="Book Antiqua" w:eastAsia="宋体" w:hAnsi="Book Antiqua" w:cs="宋体"/>
          <w:kern w:val="0"/>
          <w:lang w:eastAsia="zh-CN"/>
        </w:rPr>
        <w:t xml:space="preserve"> VE. </w:t>
      </w:r>
      <w:proofErr w:type="gramStart"/>
      <w:r w:rsidRPr="00960597">
        <w:rPr>
          <w:rFonts w:ascii="Book Antiqua" w:eastAsia="宋体" w:hAnsi="Book Antiqua" w:cs="宋体"/>
          <w:kern w:val="0"/>
          <w:lang w:eastAsia="zh-CN"/>
        </w:rPr>
        <w:t>Development of personalized tumor biomarkers using massively parallel sequencing.</w:t>
      </w:r>
      <w:proofErr w:type="gramEnd"/>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i/>
          <w:iCs/>
          <w:kern w:val="0"/>
          <w:lang w:eastAsia="zh-CN"/>
        </w:rPr>
        <w:t>Sci</w:t>
      </w:r>
      <w:proofErr w:type="spellEnd"/>
      <w:r w:rsidRPr="00960597">
        <w:rPr>
          <w:rFonts w:ascii="Book Antiqua" w:eastAsia="宋体" w:hAnsi="Book Antiqua" w:cs="宋体"/>
          <w:i/>
          <w:iCs/>
          <w:kern w:val="0"/>
          <w:lang w:eastAsia="zh-CN"/>
        </w:rPr>
        <w:t xml:space="preserve"> </w:t>
      </w:r>
      <w:proofErr w:type="spellStart"/>
      <w:r w:rsidRPr="00960597">
        <w:rPr>
          <w:rFonts w:ascii="Book Antiqua" w:eastAsia="宋体" w:hAnsi="Book Antiqua" w:cs="宋体"/>
          <w:i/>
          <w:iCs/>
          <w:kern w:val="0"/>
          <w:lang w:eastAsia="zh-CN"/>
        </w:rPr>
        <w:t>Transl</w:t>
      </w:r>
      <w:proofErr w:type="spellEnd"/>
      <w:r w:rsidRPr="00960597">
        <w:rPr>
          <w:rFonts w:ascii="Book Antiqua" w:eastAsia="宋体" w:hAnsi="Book Antiqua" w:cs="宋体"/>
          <w:i/>
          <w:iCs/>
          <w:kern w:val="0"/>
          <w:lang w:eastAsia="zh-CN"/>
        </w:rPr>
        <w:t xml:space="preserve"> Med</w:t>
      </w:r>
      <w:r w:rsidRPr="00960597">
        <w:rPr>
          <w:rFonts w:ascii="Book Antiqua" w:eastAsia="宋体" w:hAnsi="Book Antiqua" w:cs="宋体"/>
          <w:kern w:val="0"/>
          <w:lang w:eastAsia="zh-CN"/>
        </w:rPr>
        <w:t xml:space="preserve"> 2010; </w:t>
      </w:r>
      <w:r w:rsidRPr="00960597">
        <w:rPr>
          <w:rFonts w:ascii="Book Antiqua" w:eastAsia="宋体" w:hAnsi="Book Antiqua" w:cs="宋体"/>
          <w:b/>
          <w:bCs/>
          <w:kern w:val="0"/>
          <w:lang w:eastAsia="zh-CN"/>
        </w:rPr>
        <w:t>2</w:t>
      </w:r>
      <w:r w:rsidRPr="00960597">
        <w:rPr>
          <w:rFonts w:ascii="Book Antiqua" w:eastAsia="宋体" w:hAnsi="Book Antiqua" w:cs="宋体"/>
          <w:kern w:val="0"/>
          <w:lang w:eastAsia="zh-CN"/>
        </w:rPr>
        <w:t>: 20ra14 [PMID: 20371490 DOI: 10.1126/scitranslmed.3000702]</w:t>
      </w:r>
    </w:p>
    <w:p w14:paraId="7562AB7E"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t>2</w:t>
      </w:r>
      <w:r w:rsidRPr="00960597">
        <w:rPr>
          <w:rFonts w:ascii="Book Antiqua" w:eastAsia="宋体" w:hAnsi="Book Antiqua" w:cs="宋体" w:hint="eastAsia"/>
          <w:kern w:val="0"/>
          <w:lang w:eastAsia="zh-CN"/>
        </w:rPr>
        <w:t>7</w:t>
      </w:r>
      <w:r w:rsidRPr="00960597">
        <w:rPr>
          <w:rFonts w:ascii="Book Antiqua" w:eastAsia="宋体" w:hAnsi="Book Antiqua" w:cs="宋体"/>
          <w:kern w:val="0"/>
          <w:lang w:eastAsia="zh-CN"/>
        </w:rPr>
        <w:t xml:space="preserve"> </w:t>
      </w:r>
      <w:r w:rsidRPr="00960597">
        <w:rPr>
          <w:rFonts w:ascii="Book Antiqua" w:eastAsia="宋体" w:hAnsi="Book Antiqua" w:cs="宋体"/>
          <w:b/>
          <w:bCs/>
          <w:kern w:val="0"/>
          <w:lang w:eastAsia="zh-CN"/>
        </w:rPr>
        <w:t>Jones S</w:t>
      </w:r>
      <w:r w:rsidRPr="00960597">
        <w:rPr>
          <w:rFonts w:ascii="Book Antiqua" w:eastAsia="宋体" w:hAnsi="Book Antiqua" w:cs="宋体"/>
          <w:kern w:val="0"/>
          <w:lang w:eastAsia="zh-CN"/>
        </w:rPr>
        <w:t xml:space="preserve">, Zhang X, Parsons DW, Lin JC, Leary RJ, </w:t>
      </w:r>
      <w:proofErr w:type="spellStart"/>
      <w:r w:rsidRPr="00960597">
        <w:rPr>
          <w:rFonts w:ascii="Book Antiqua" w:eastAsia="宋体" w:hAnsi="Book Antiqua" w:cs="宋体"/>
          <w:kern w:val="0"/>
          <w:lang w:eastAsia="zh-CN"/>
        </w:rPr>
        <w:t>Angenendt</w:t>
      </w:r>
      <w:proofErr w:type="spellEnd"/>
      <w:r w:rsidRPr="00960597">
        <w:rPr>
          <w:rFonts w:ascii="Book Antiqua" w:eastAsia="宋体" w:hAnsi="Book Antiqua" w:cs="宋体"/>
          <w:kern w:val="0"/>
          <w:lang w:eastAsia="zh-CN"/>
        </w:rPr>
        <w:t xml:space="preserve"> P, </w:t>
      </w:r>
      <w:proofErr w:type="spellStart"/>
      <w:r w:rsidRPr="00960597">
        <w:rPr>
          <w:rFonts w:ascii="Book Antiqua" w:eastAsia="宋体" w:hAnsi="Book Antiqua" w:cs="宋体"/>
          <w:kern w:val="0"/>
          <w:lang w:eastAsia="zh-CN"/>
        </w:rPr>
        <w:t>Mankoo</w:t>
      </w:r>
      <w:proofErr w:type="spellEnd"/>
      <w:r w:rsidRPr="00960597">
        <w:rPr>
          <w:rFonts w:ascii="Book Antiqua" w:eastAsia="宋体" w:hAnsi="Book Antiqua" w:cs="宋体"/>
          <w:kern w:val="0"/>
          <w:lang w:eastAsia="zh-CN"/>
        </w:rPr>
        <w:t xml:space="preserve"> P, Carter H, </w:t>
      </w:r>
      <w:proofErr w:type="spellStart"/>
      <w:r w:rsidRPr="00960597">
        <w:rPr>
          <w:rFonts w:ascii="Book Antiqua" w:eastAsia="宋体" w:hAnsi="Book Antiqua" w:cs="宋体"/>
          <w:kern w:val="0"/>
          <w:lang w:eastAsia="zh-CN"/>
        </w:rPr>
        <w:t>Kamiyama</w:t>
      </w:r>
      <w:proofErr w:type="spellEnd"/>
      <w:r w:rsidRPr="00960597">
        <w:rPr>
          <w:rFonts w:ascii="Book Antiqua" w:eastAsia="宋体" w:hAnsi="Book Antiqua" w:cs="宋体"/>
          <w:kern w:val="0"/>
          <w:lang w:eastAsia="zh-CN"/>
        </w:rPr>
        <w:t xml:space="preserve"> H, </w:t>
      </w:r>
      <w:proofErr w:type="spellStart"/>
      <w:r w:rsidRPr="00960597">
        <w:rPr>
          <w:rFonts w:ascii="Book Antiqua" w:eastAsia="宋体" w:hAnsi="Book Antiqua" w:cs="宋体"/>
          <w:kern w:val="0"/>
          <w:lang w:eastAsia="zh-CN"/>
        </w:rPr>
        <w:t>Jimeno</w:t>
      </w:r>
      <w:proofErr w:type="spellEnd"/>
      <w:r w:rsidRPr="00960597">
        <w:rPr>
          <w:rFonts w:ascii="Book Antiqua" w:eastAsia="宋体" w:hAnsi="Book Antiqua" w:cs="宋体"/>
          <w:kern w:val="0"/>
          <w:lang w:eastAsia="zh-CN"/>
        </w:rPr>
        <w:t xml:space="preserve"> A, Hong SM, Fu B, Lin MT, Calhoun ES, </w:t>
      </w:r>
      <w:proofErr w:type="spellStart"/>
      <w:r w:rsidRPr="00960597">
        <w:rPr>
          <w:rFonts w:ascii="Book Antiqua" w:eastAsia="宋体" w:hAnsi="Book Antiqua" w:cs="宋体"/>
          <w:kern w:val="0"/>
          <w:lang w:eastAsia="zh-CN"/>
        </w:rPr>
        <w:t>Kamiyama</w:t>
      </w:r>
      <w:proofErr w:type="spellEnd"/>
      <w:r w:rsidRPr="00960597">
        <w:rPr>
          <w:rFonts w:ascii="Book Antiqua" w:eastAsia="宋体" w:hAnsi="Book Antiqua" w:cs="宋体"/>
          <w:kern w:val="0"/>
          <w:lang w:eastAsia="zh-CN"/>
        </w:rPr>
        <w:t xml:space="preserve"> M, Walter K, </w:t>
      </w:r>
      <w:proofErr w:type="spellStart"/>
      <w:r w:rsidRPr="00960597">
        <w:rPr>
          <w:rFonts w:ascii="Book Antiqua" w:eastAsia="宋体" w:hAnsi="Book Antiqua" w:cs="宋体"/>
          <w:kern w:val="0"/>
          <w:lang w:eastAsia="zh-CN"/>
        </w:rPr>
        <w:t>Nikolskaya</w:t>
      </w:r>
      <w:proofErr w:type="spellEnd"/>
      <w:r w:rsidRPr="00960597">
        <w:rPr>
          <w:rFonts w:ascii="Book Antiqua" w:eastAsia="宋体" w:hAnsi="Book Antiqua" w:cs="宋体"/>
          <w:kern w:val="0"/>
          <w:lang w:eastAsia="zh-CN"/>
        </w:rPr>
        <w:t xml:space="preserve"> T, </w:t>
      </w:r>
      <w:proofErr w:type="spellStart"/>
      <w:r w:rsidRPr="00960597">
        <w:rPr>
          <w:rFonts w:ascii="Book Antiqua" w:eastAsia="宋体" w:hAnsi="Book Antiqua" w:cs="宋体"/>
          <w:kern w:val="0"/>
          <w:lang w:eastAsia="zh-CN"/>
        </w:rPr>
        <w:t>Nikolsky</w:t>
      </w:r>
      <w:proofErr w:type="spellEnd"/>
      <w:r w:rsidRPr="00960597">
        <w:rPr>
          <w:rFonts w:ascii="Book Antiqua" w:eastAsia="宋体" w:hAnsi="Book Antiqua" w:cs="宋体"/>
          <w:kern w:val="0"/>
          <w:lang w:eastAsia="zh-CN"/>
        </w:rPr>
        <w:t xml:space="preserve"> Y, </w:t>
      </w:r>
      <w:proofErr w:type="spellStart"/>
      <w:r w:rsidRPr="00960597">
        <w:rPr>
          <w:rFonts w:ascii="Book Antiqua" w:eastAsia="宋体" w:hAnsi="Book Antiqua" w:cs="宋体"/>
          <w:kern w:val="0"/>
          <w:lang w:eastAsia="zh-CN"/>
        </w:rPr>
        <w:t>Hartigan</w:t>
      </w:r>
      <w:proofErr w:type="spellEnd"/>
      <w:r w:rsidRPr="00960597">
        <w:rPr>
          <w:rFonts w:ascii="Book Antiqua" w:eastAsia="宋体" w:hAnsi="Book Antiqua" w:cs="宋体"/>
          <w:kern w:val="0"/>
          <w:lang w:eastAsia="zh-CN"/>
        </w:rPr>
        <w:t xml:space="preserve"> J, Smith DR, Hidalgo M, Leach SD, Klein AP, </w:t>
      </w:r>
      <w:proofErr w:type="spellStart"/>
      <w:r w:rsidRPr="00960597">
        <w:rPr>
          <w:rFonts w:ascii="Book Antiqua" w:eastAsia="宋体" w:hAnsi="Book Antiqua" w:cs="宋体"/>
          <w:kern w:val="0"/>
          <w:lang w:eastAsia="zh-CN"/>
        </w:rPr>
        <w:t>Jaffee</w:t>
      </w:r>
      <w:proofErr w:type="spellEnd"/>
      <w:r w:rsidRPr="00960597">
        <w:rPr>
          <w:rFonts w:ascii="Book Antiqua" w:eastAsia="宋体" w:hAnsi="Book Antiqua" w:cs="宋体"/>
          <w:kern w:val="0"/>
          <w:lang w:eastAsia="zh-CN"/>
        </w:rPr>
        <w:t xml:space="preserve"> EM, </w:t>
      </w:r>
      <w:proofErr w:type="spellStart"/>
      <w:r w:rsidRPr="00960597">
        <w:rPr>
          <w:rFonts w:ascii="Book Antiqua" w:eastAsia="宋体" w:hAnsi="Book Antiqua" w:cs="宋体"/>
          <w:kern w:val="0"/>
          <w:lang w:eastAsia="zh-CN"/>
        </w:rPr>
        <w:t>Goggins</w:t>
      </w:r>
      <w:proofErr w:type="spellEnd"/>
      <w:r w:rsidRPr="00960597">
        <w:rPr>
          <w:rFonts w:ascii="Book Antiqua" w:eastAsia="宋体" w:hAnsi="Book Antiqua" w:cs="宋体"/>
          <w:kern w:val="0"/>
          <w:lang w:eastAsia="zh-CN"/>
        </w:rPr>
        <w:t xml:space="preserve"> M, </w:t>
      </w:r>
      <w:proofErr w:type="spellStart"/>
      <w:r w:rsidRPr="00960597">
        <w:rPr>
          <w:rFonts w:ascii="Book Antiqua" w:eastAsia="宋体" w:hAnsi="Book Antiqua" w:cs="宋体"/>
          <w:kern w:val="0"/>
          <w:lang w:eastAsia="zh-CN"/>
        </w:rPr>
        <w:t>Maitra</w:t>
      </w:r>
      <w:proofErr w:type="spellEnd"/>
      <w:r w:rsidRPr="00960597">
        <w:rPr>
          <w:rFonts w:ascii="Book Antiqua" w:eastAsia="宋体" w:hAnsi="Book Antiqua" w:cs="宋体"/>
          <w:kern w:val="0"/>
          <w:lang w:eastAsia="zh-CN"/>
        </w:rPr>
        <w:t xml:space="preserve"> A, </w:t>
      </w:r>
      <w:proofErr w:type="spellStart"/>
      <w:r w:rsidRPr="00960597">
        <w:rPr>
          <w:rFonts w:ascii="Book Antiqua" w:eastAsia="宋体" w:hAnsi="Book Antiqua" w:cs="宋体"/>
          <w:kern w:val="0"/>
          <w:lang w:eastAsia="zh-CN"/>
        </w:rPr>
        <w:t>Iacobuzio</w:t>
      </w:r>
      <w:proofErr w:type="spellEnd"/>
      <w:r w:rsidRPr="00960597">
        <w:rPr>
          <w:rFonts w:ascii="Book Antiqua" w:eastAsia="宋体" w:hAnsi="Book Antiqua" w:cs="宋体"/>
          <w:kern w:val="0"/>
          <w:lang w:eastAsia="zh-CN"/>
        </w:rPr>
        <w:t xml:space="preserve">-Donahue C, </w:t>
      </w:r>
      <w:proofErr w:type="spellStart"/>
      <w:r w:rsidRPr="00960597">
        <w:rPr>
          <w:rFonts w:ascii="Book Antiqua" w:eastAsia="宋体" w:hAnsi="Book Antiqua" w:cs="宋体"/>
          <w:kern w:val="0"/>
          <w:lang w:eastAsia="zh-CN"/>
        </w:rPr>
        <w:t>Eshleman</w:t>
      </w:r>
      <w:proofErr w:type="spellEnd"/>
      <w:r w:rsidRPr="00960597">
        <w:rPr>
          <w:rFonts w:ascii="Book Antiqua" w:eastAsia="宋体" w:hAnsi="Book Antiqua" w:cs="宋体"/>
          <w:kern w:val="0"/>
          <w:lang w:eastAsia="zh-CN"/>
        </w:rPr>
        <w:t xml:space="preserve"> JR, Kern SE, </w:t>
      </w:r>
      <w:proofErr w:type="spellStart"/>
      <w:r w:rsidRPr="00960597">
        <w:rPr>
          <w:rFonts w:ascii="Book Antiqua" w:eastAsia="宋体" w:hAnsi="Book Antiqua" w:cs="宋体"/>
          <w:kern w:val="0"/>
          <w:lang w:eastAsia="zh-CN"/>
        </w:rPr>
        <w:t>Hruban</w:t>
      </w:r>
      <w:proofErr w:type="spellEnd"/>
      <w:r w:rsidRPr="00960597">
        <w:rPr>
          <w:rFonts w:ascii="Book Antiqua" w:eastAsia="宋体" w:hAnsi="Book Antiqua" w:cs="宋体"/>
          <w:kern w:val="0"/>
          <w:lang w:eastAsia="zh-CN"/>
        </w:rPr>
        <w:t xml:space="preserve"> RH, </w:t>
      </w:r>
      <w:proofErr w:type="spellStart"/>
      <w:r w:rsidRPr="00960597">
        <w:rPr>
          <w:rFonts w:ascii="Book Antiqua" w:eastAsia="宋体" w:hAnsi="Book Antiqua" w:cs="宋体"/>
          <w:kern w:val="0"/>
          <w:lang w:eastAsia="zh-CN"/>
        </w:rPr>
        <w:t>Karchin</w:t>
      </w:r>
      <w:proofErr w:type="spellEnd"/>
      <w:r w:rsidRPr="00960597">
        <w:rPr>
          <w:rFonts w:ascii="Book Antiqua" w:eastAsia="宋体" w:hAnsi="Book Antiqua" w:cs="宋体"/>
          <w:kern w:val="0"/>
          <w:lang w:eastAsia="zh-CN"/>
        </w:rPr>
        <w:t xml:space="preserve"> R, Papadopoulos N, </w:t>
      </w:r>
      <w:proofErr w:type="spellStart"/>
      <w:r w:rsidRPr="00960597">
        <w:rPr>
          <w:rFonts w:ascii="Book Antiqua" w:eastAsia="宋体" w:hAnsi="Book Antiqua" w:cs="宋体"/>
          <w:kern w:val="0"/>
          <w:lang w:eastAsia="zh-CN"/>
        </w:rPr>
        <w:t>Parmigiani</w:t>
      </w:r>
      <w:proofErr w:type="spellEnd"/>
      <w:r w:rsidRPr="00960597">
        <w:rPr>
          <w:rFonts w:ascii="Book Antiqua" w:eastAsia="宋体" w:hAnsi="Book Antiqua" w:cs="宋体"/>
          <w:kern w:val="0"/>
          <w:lang w:eastAsia="zh-CN"/>
        </w:rPr>
        <w:t xml:space="preserve"> G, Vogelstein B, </w:t>
      </w:r>
      <w:proofErr w:type="spellStart"/>
      <w:r w:rsidRPr="00960597">
        <w:rPr>
          <w:rFonts w:ascii="Book Antiqua" w:eastAsia="宋体" w:hAnsi="Book Antiqua" w:cs="宋体"/>
          <w:kern w:val="0"/>
          <w:lang w:eastAsia="zh-CN"/>
        </w:rPr>
        <w:t>Velculescu</w:t>
      </w:r>
      <w:proofErr w:type="spellEnd"/>
      <w:r w:rsidRPr="00960597">
        <w:rPr>
          <w:rFonts w:ascii="Book Antiqua" w:eastAsia="宋体" w:hAnsi="Book Antiqua" w:cs="宋体"/>
          <w:kern w:val="0"/>
          <w:lang w:eastAsia="zh-CN"/>
        </w:rPr>
        <w:t xml:space="preserve"> VE, </w:t>
      </w:r>
      <w:proofErr w:type="spellStart"/>
      <w:r w:rsidRPr="00960597">
        <w:rPr>
          <w:rFonts w:ascii="Book Antiqua" w:eastAsia="宋体" w:hAnsi="Book Antiqua" w:cs="宋体"/>
          <w:kern w:val="0"/>
          <w:lang w:eastAsia="zh-CN"/>
        </w:rPr>
        <w:t>Kinzler</w:t>
      </w:r>
      <w:proofErr w:type="spellEnd"/>
      <w:r w:rsidRPr="00960597">
        <w:rPr>
          <w:rFonts w:ascii="Book Antiqua" w:eastAsia="宋体" w:hAnsi="Book Antiqua" w:cs="宋体"/>
          <w:kern w:val="0"/>
          <w:lang w:eastAsia="zh-CN"/>
        </w:rPr>
        <w:t xml:space="preserve"> KW. </w:t>
      </w:r>
      <w:proofErr w:type="gramStart"/>
      <w:r w:rsidRPr="00960597">
        <w:rPr>
          <w:rFonts w:ascii="Book Antiqua" w:eastAsia="宋体" w:hAnsi="Book Antiqua" w:cs="宋体"/>
          <w:kern w:val="0"/>
          <w:lang w:eastAsia="zh-CN"/>
        </w:rPr>
        <w:t>Core signaling pathways in human pancreatic cancers revealed by global genomic analyses.</w:t>
      </w:r>
      <w:proofErr w:type="gramEnd"/>
      <w:r w:rsidRPr="00960597">
        <w:rPr>
          <w:rFonts w:ascii="Book Antiqua" w:eastAsia="宋体" w:hAnsi="Book Antiqua" w:cs="宋体"/>
          <w:kern w:val="0"/>
          <w:lang w:eastAsia="zh-CN"/>
        </w:rPr>
        <w:t xml:space="preserve"> </w:t>
      </w:r>
      <w:r w:rsidRPr="00960597">
        <w:rPr>
          <w:rFonts w:ascii="Book Antiqua" w:eastAsia="宋体" w:hAnsi="Book Antiqua" w:cs="宋体"/>
          <w:i/>
          <w:iCs/>
          <w:kern w:val="0"/>
          <w:lang w:eastAsia="zh-CN"/>
        </w:rPr>
        <w:t>Science</w:t>
      </w:r>
      <w:r w:rsidRPr="00960597">
        <w:rPr>
          <w:rFonts w:ascii="Book Antiqua" w:eastAsia="宋体" w:hAnsi="Book Antiqua" w:cs="宋体"/>
          <w:kern w:val="0"/>
          <w:lang w:eastAsia="zh-CN"/>
        </w:rPr>
        <w:t xml:space="preserve"> 2008; </w:t>
      </w:r>
      <w:r w:rsidRPr="00960597">
        <w:rPr>
          <w:rFonts w:ascii="Book Antiqua" w:eastAsia="宋体" w:hAnsi="Book Antiqua" w:cs="宋体"/>
          <w:b/>
          <w:bCs/>
          <w:kern w:val="0"/>
          <w:lang w:eastAsia="zh-CN"/>
        </w:rPr>
        <w:t>321</w:t>
      </w:r>
      <w:r w:rsidRPr="00960597">
        <w:rPr>
          <w:rFonts w:ascii="Book Antiqua" w:eastAsia="宋体" w:hAnsi="Book Antiqua" w:cs="宋体"/>
          <w:kern w:val="0"/>
          <w:lang w:eastAsia="zh-CN"/>
        </w:rPr>
        <w:t>: 1801-1806 [PMID: 18772397 DOI: 10.1126/science.1164368]</w:t>
      </w:r>
    </w:p>
    <w:p w14:paraId="6559FE6D" w14:textId="77777777" w:rsidR="00364C7B" w:rsidRPr="00960597" w:rsidRDefault="00364C7B" w:rsidP="00364C7B">
      <w:pPr>
        <w:adjustRightInd w:val="0"/>
        <w:snapToGrid w:val="0"/>
        <w:spacing w:line="360" w:lineRule="auto"/>
        <w:rPr>
          <w:rFonts w:ascii="Book Antiqua" w:eastAsia="宋体" w:hAnsi="Book Antiqua" w:cs="Times New Roman"/>
        </w:rPr>
      </w:pPr>
      <w:r w:rsidRPr="00960597">
        <w:rPr>
          <w:rFonts w:ascii="Book Antiqua" w:eastAsia="宋体" w:hAnsi="Book Antiqua" w:cs="宋体" w:hint="eastAsia"/>
          <w:kern w:val="0"/>
        </w:rPr>
        <w:t>2</w:t>
      </w:r>
      <w:r w:rsidRPr="00960597">
        <w:rPr>
          <w:rFonts w:ascii="Book Antiqua" w:eastAsia="宋体" w:hAnsi="Book Antiqua" w:cs="宋体" w:hint="eastAsia"/>
          <w:kern w:val="0"/>
          <w:lang w:eastAsia="zh-CN"/>
        </w:rPr>
        <w:t>8</w:t>
      </w:r>
      <w:r w:rsidRPr="00960597">
        <w:rPr>
          <w:rFonts w:ascii="Book Antiqua" w:eastAsia="宋体" w:hAnsi="Book Antiqua" w:cs="宋体" w:hint="eastAsia"/>
          <w:kern w:val="0"/>
        </w:rPr>
        <w:t xml:space="preserve"> </w:t>
      </w:r>
      <w:proofErr w:type="spellStart"/>
      <w:r w:rsidRPr="00960597">
        <w:rPr>
          <w:rFonts w:ascii="Book Antiqua" w:eastAsia="宋体" w:hAnsi="Book Antiqua" w:cs="Times New Roman"/>
          <w:b/>
        </w:rPr>
        <w:t>Biankin</w:t>
      </w:r>
      <w:proofErr w:type="spellEnd"/>
      <w:r w:rsidRPr="00960597">
        <w:rPr>
          <w:rFonts w:ascii="Book Antiqua" w:eastAsia="宋体" w:hAnsi="Book Antiqua" w:cs="Times New Roman"/>
          <w:b/>
        </w:rPr>
        <w:t xml:space="preserve"> AV</w:t>
      </w:r>
      <w:r w:rsidRPr="00960597">
        <w:rPr>
          <w:rFonts w:ascii="Book Antiqua" w:eastAsia="宋体" w:hAnsi="Book Antiqua" w:cs="Times New Roman"/>
        </w:rPr>
        <w:t xml:space="preserve">, Waddell N, </w:t>
      </w:r>
      <w:proofErr w:type="spellStart"/>
      <w:r w:rsidRPr="00960597">
        <w:rPr>
          <w:rFonts w:ascii="Book Antiqua" w:eastAsia="宋体" w:hAnsi="Book Antiqua" w:cs="Times New Roman"/>
        </w:rPr>
        <w:t>Kassahn</w:t>
      </w:r>
      <w:proofErr w:type="spellEnd"/>
      <w:r w:rsidRPr="00960597">
        <w:rPr>
          <w:rFonts w:ascii="Book Antiqua" w:eastAsia="宋体" w:hAnsi="Book Antiqua" w:cs="Times New Roman"/>
        </w:rPr>
        <w:t xml:space="preserve"> KS, </w:t>
      </w:r>
      <w:proofErr w:type="spellStart"/>
      <w:r w:rsidRPr="00960597">
        <w:rPr>
          <w:rFonts w:ascii="Book Antiqua" w:eastAsia="宋体" w:hAnsi="Book Antiqua" w:cs="Times New Roman"/>
        </w:rPr>
        <w:t>Gingras</w:t>
      </w:r>
      <w:proofErr w:type="spellEnd"/>
      <w:r w:rsidRPr="00960597">
        <w:rPr>
          <w:rFonts w:ascii="Book Antiqua" w:eastAsia="宋体" w:hAnsi="Book Antiqua" w:cs="Times New Roman"/>
        </w:rPr>
        <w:t xml:space="preserve"> MC, </w:t>
      </w:r>
      <w:proofErr w:type="spellStart"/>
      <w:r w:rsidRPr="00960597">
        <w:rPr>
          <w:rFonts w:ascii="Book Antiqua" w:eastAsia="宋体" w:hAnsi="Book Antiqua" w:cs="Times New Roman"/>
        </w:rPr>
        <w:t>Muthuswamy</w:t>
      </w:r>
      <w:proofErr w:type="spellEnd"/>
      <w:r w:rsidRPr="00960597">
        <w:rPr>
          <w:rFonts w:ascii="Book Antiqua" w:eastAsia="宋体" w:hAnsi="Book Antiqua" w:cs="Times New Roman"/>
        </w:rPr>
        <w:t xml:space="preserve"> LB, Johns AL, Miller DK, Wilson PJ, Patch AM, Wu J, Chang DK, Cowley MJ, Gardiner BB, Song S, </w:t>
      </w:r>
      <w:proofErr w:type="spellStart"/>
      <w:r w:rsidRPr="00960597">
        <w:rPr>
          <w:rFonts w:ascii="Book Antiqua" w:eastAsia="宋体" w:hAnsi="Book Antiqua" w:cs="Times New Roman"/>
        </w:rPr>
        <w:t>Harliwong</w:t>
      </w:r>
      <w:proofErr w:type="spellEnd"/>
      <w:r w:rsidRPr="00960597">
        <w:rPr>
          <w:rFonts w:ascii="Book Antiqua" w:eastAsia="宋体" w:hAnsi="Book Antiqua" w:cs="Times New Roman"/>
        </w:rPr>
        <w:t xml:space="preserve"> I, </w:t>
      </w:r>
      <w:proofErr w:type="spellStart"/>
      <w:r w:rsidRPr="00960597">
        <w:rPr>
          <w:rFonts w:ascii="Book Antiqua" w:eastAsia="宋体" w:hAnsi="Book Antiqua" w:cs="Times New Roman"/>
        </w:rPr>
        <w:t>Idrisoglu</w:t>
      </w:r>
      <w:proofErr w:type="spellEnd"/>
      <w:r w:rsidRPr="00960597">
        <w:rPr>
          <w:rFonts w:ascii="Book Antiqua" w:eastAsia="宋体" w:hAnsi="Book Antiqua" w:cs="Times New Roman"/>
        </w:rPr>
        <w:t xml:space="preserve"> S, </w:t>
      </w:r>
      <w:proofErr w:type="spellStart"/>
      <w:r w:rsidRPr="00960597">
        <w:rPr>
          <w:rFonts w:ascii="Book Antiqua" w:eastAsia="宋体" w:hAnsi="Book Antiqua" w:cs="Times New Roman"/>
        </w:rPr>
        <w:t>Nourse</w:t>
      </w:r>
      <w:proofErr w:type="spellEnd"/>
      <w:r w:rsidRPr="00960597">
        <w:rPr>
          <w:rFonts w:ascii="Book Antiqua" w:eastAsia="宋体" w:hAnsi="Book Antiqua" w:cs="Times New Roman"/>
        </w:rPr>
        <w:t xml:space="preserve"> C, </w:t>
      </w:r>
      <w:proofErr w:type="spellStart"/>
      <w:r w:rsidRPr="00960597">
        <w:rPr>
          <w:rFonts w:ascii="Book Antiqua" w:eastAsia="宋体" w:hAnsi="Book Antiqua" w:cs="Times New Roman"/>
        </w:rPr>
        <w:t>Nourbakhsh</w:t>
      </w:r>
      <w:proofErr w:type="spellEnd"/>
      <w:r w:rsidRPr="00960597">
        <w:rPr>
          <w:rFonts w:ascii="Book Antiqua" w:eastAsia="宋体" w:hAnsi="Book Antiqua" w:cs="Times New Roman"/>
        </w:rPr>
        <w:t xml:space="preserve"> E, Manning S, </w:t>
      </w:r>
      <w:proofErr w:type="spellStart"/>
      <w:r w:rsidRPr="00960597">
        <w:rPr>
          <w:rFonts w:ascii="Book Antiqua" w:eastAsia="宋体" w:hAnsi="Book Antiqua" w:cs="Times New Roman"/>
        </w:rPr>
        <w:t>Wani</w:t>
      </w:r>
      <w:proofErr w:type="spellEnd"/>
      <w:r w:rsidRPr="00960597">
        <w:rPr>
          <w:rFonts w:ascii="Book Antiqua" w:eastAsia="宋体" w:hAnsi="Book Antiqua" w:cs="Times New Roman"/>
        </w:rPr>
        <w:t xml:space="preserve"> S, </w:t>
      </w:r>
      <w:proofErr w:type="spellStart"/>
      <w:r w:rsidRPr="00960597">
        <w:rPr>
          <w:rFonts w:ascii="Book Antiqua" w:eastAsia="宋体" w:hAnsi="Book Antiqua" w:cs="Times New Roman"/>
        </w:rPr>
        <w:t>Gongora</w:t>
      </w:r>
      <w:proofErr w:type="spellEnd"/>
      <w:r w:rsidRPr="00960597">
        <w:rPr>
          <w:rFonts w:ascii="Book Antiqua" w:eastAsia="宋体" w:hAnsi="Book Antiqua" w:cs="Times New Roman"/>
        </w:rPr>
        <w:t xml:space="preserve"> M, </w:t>
      </w:r>
      <w:proofErr w:type="spellStart"/>
      <w:r w:rsidRPr="00960597">
        <w:rPr>
          <w:rFonts w:ascii="Book Antiqua" w:eastAsia="宋体" w:hAnsi="Book Antiqua" w:cs="Times New Roman"/>
        </w:rPr>
        <w:t>Pajic</w:t>
      </w:r>
      <w:proofErr w:type="spellEnd"/>
      <w:r w:rsidRPr="00960597">
        <w:rPr>
          <w:rFonts w:ascii="Book Antiqua" w:eastAsia="宋体" w:hAnsi="Book Antiqua" w:cs="Times New Roman"/>
        </w:rPr>
        <w:t xml:space="preserve"> M, Scarlett CJ, Gill AJ, </w:t>
      </w:r>
      <w:proofErr w:type="spellStart"/>
      <w:r w:rsidRPr="00960597">
        <w:rPr>
          <w:rFonts w:ascii="Book Antiqua" w:eastAsia="宋体" w:hAnsi="Book Antiqua" w:cs="Times New Roman"/>
        </w:rPr>
        <w:t>Pinho</w:t>
      </w:r>
      <w:proofErr w:type="spellEnd"/>
      <w:r w:rsidRPr="00960597">
        <w:rPr>
          <w:rFonts w:ascii="Book Antiqua" w:eastAsia="宋体" w:hAnsi="Book Antiqua" w:cs="Times New Roman"/>
        </w:rPr>
        <w:t xml:space="preserve"> AV, </w:t>
      </w:r>
      <w:proofErr w:type="spellStart"/>
      <w:r w:rsidRPr="00960597">
        <w:rPr>
          <w:rFonts w:ascii="Book Antiqua" w:eastAsia="宋体" w:hAnsi="Book Antiqua" w:cs="Times New Roman"/>
        </w:rPr>
        <w:t>Rooman</w:t>
      </w:r>
      <w:proofErr w:type="spellEnd"/>
      <w:r w:rsidRPr="00960597">
        <w:rPr>
          <w:rFonts w:ascii="Book Antiqua" w:eastAsia="宋体" w:hAnsi="Book Antiqua" w:cs="Times New Roman"/>
        </w:rPr>
        <w:t xml:space="preserve"> I, Anderson M, Holmes O, Leonard C, Taylor D, Wood S, Xu Q, </w:t>
      </w:r>
      <w:proofErr w:type="spellStart"/>
      <w:r w:rsidRPr="00960597">
        <w:rPr>
          <w:rFonts w:ascii="Book Antiqua" w:eastAsia="宋体" w:hAnsi="Book Antiqua" w:cs="Times New Roman"/>
        </w:rPr>
        <w:t>Nones</w:t>
      </w:r>
      <w:proofErr w:type="spellEnd"/>
      <w:r w:rsidRPr="00960597">
        <w:rPr>
          <w:rFonts w:ascii="Book Antiqua" w:eastAsia="宋体" w:hAnsi="Book Antiqua" w:cs="Times New Roman"/>
        </w:rPr>
        <w:t xml:space="preserve"> K, Fink JL, Christ A, </w:t>
      </w:r>
      <w:proofErr w:type="spellStart"/>
      <w:r w:rsidRPr="00960597">
        <w:rPr>
          <w:rFonts w:ascii="Book Antiqua" w:eastAsia="宋体" w:hAnsi="Book Antiqua" w:cs="Times New Roman"/>
        </w:rPr>
        <w:t>Bruxner</w:t>
      </w:r>
      <w:proofErr w:type="spellEnd"/>
      <w:r w:rsidRPr="00960597">
        <w:rPr>
          <w:rFonts w:ascii="Book Antiqua" w:eastAsia="宋体" w:hAnsi="Book Antiqua" w:cs="Times New Roman"/>
        </w:rPr>
        <w:t xml:space="preserve"> T, </w:t>
      </w:r>
      <w:proofErr w:type="spellStart"/>
      <w:r w:rsidRPr="00960597">
        <w:rPr>
          <w:rFonts w:ascii="Book Antiqua" w:eastAsia="宋体" w:hAnsi="Book Antiqua" w:cs="Times New Roman"/>
        </w:rPr>
        <w:t>Cloonan</w:t>
      </w:r>
      <w:proofErr w:type="spellEnd"/>
      <w:r w:rsidRPr="00960597">
        <w:rPr>
          <w:rFonts w:ascii="Book Antiqua" w:eastAsia="宋体" w:hAnsi="Book Antiqua" w:cs="Times New Roman"/>
        </w:rPr>
        <w:t xml:space="preserve"> N, </w:t>
      </w:r>
      <w:proofErr w:type="spellStart"/>
      <w:r w:rsidRPr="00960597">
        <w:rPr>
          <w:rFonts w:ascii="Book Antiqua" w:eastAsia="宋体" w:hAnsi="Book Antiqua" w:cs="Times New Roman"/>
        </w:rPr>
        <w:t>Kolle</w:t>
      </w:r>
      <w:proofErr w:type="spellEnd"/>
      <w:r w:rsidRPr="00960597">
        <w:rPr>
          <w:rFonts w:ascii="Book Antiqua" w:eastAsia="宋体" w:hAnsi="Book Antiqua" w:cs="Times New Roman"/>
        </w:rPr>
        <w:t xml:space="preserve"> G, Newell F, </w:t>
      </w:r>
      <w:proofErr w:type="spellStart"/>
      <w:r w:rsidRPr="00960597">
        <w:rPr>
          <w:rFonts w:ascii="Book Antiqua" w:eastAsia="宋体" w:hAnsi="Book Antiqua" w:cs="Times New Roman"/>
        </w:rPr>
        <w:t>Pinese</w:t>
      </w:r>
      <w:proofErr w:type="spellEnd"/>
      <w:r w:rsidRPr="00960597">
        <w:rPr>
          <w:rFonts w:ascii="Book Antiqua" w:eastAsia="宋体" w:hAnsi="Book Antiqua" w:cs="Times New Roman"/>
        </w:rPr>
        <w:t xml:space="preserve"> M, Mead RS, </w:t>
      </w:r>
      <w:proofErr w:type="spellStart"/>
      <w:r w:rsidRPr="00960597">
        <w:rPr>
          <w:rFonts w:ascii="Book Antiqua" w:eastAsia="宋体" w:hAnsi="Book Antiqua" w:cs="Times New Roman"/>
        </w:rPr>
        <w:t>Humphris</w:t>
      </w:r>
      <w:proofErr w:type="spellEnd"/>
      <w:r w:rsidRPr="00960597">
        <w:rPr>
          <w:rFonts w:ascii="Book Antiqua" w:eastAsia="宋体" w:hAnsi="Book Antiqua" w:cs="Times New Roman"/>
        </w:rPr>
        <w:t xml:space="preserve"> JL, Kaplan W, Jones MD, Colvin EK, </w:t>
      </w:r>
      <w:proofErr w:type="spellStart"/>
      <w:r w:rsidRPr="00960597">
        <w:rPr>
          <w:rFonts w:ascii="Book Antiqua" w:eastAsia="宋体" w:hAnsi="Book Antiqua" w:cs="Times New Roman"/>
        </w:rPr>
        <w:t>Nagrial</w:t>
      </w:r>
      <w:proofErr w:type="spellEnd"/>
      <w:r w:rsidRPr="00960597">
        <w:rPr>
          <w:rFonts w:ascii="Book Antiqua" w:eastAsia="宋体" w:hAnsi="Book Antiqua" w:cs="Times New Roman"/>
        </w:rPr>
        <w:t xml:space="preserve"> AM, Humphrey ES, Chou A, Chin VT, </w:t>
      </w:r>
      <w:proofErr w:type="spellStart"/>
      <w:r w:rsidRPr="00960597">
        <w:rPr>
          <w:rFonts w:ascii="Book Antiqua" w:eastAsia="宋体" w:hAnsi="Book Antiqua" w:cs="Times New Roman"/>
        </w:rPr>
        <w:t>Chantrill</w:t>
      </w:r>
      <w:proofErr w:type="spellEnd"/>
      <w:r w:rsidRPr="00960597">
        <w:rPr>
          <w:rFonts w:ascii="Book Antiqua" w:eastAsia="宋体" w:hAnsi="Book Antiqua" w:cs="Times New Roman"/>
        </w:rPr>
        <w:t xml:space="preserve"> LA, </w:t>
      </w:r>
      <w:proofErr w:type="spellStart"/>
      <w:r w:rsidRPr="00960597">
        <w:rPr>
          <w:rFonts w:ascii="Book Antiqua" w:eastAsia="宋体" w:hAnsi="Book Antiqua" w:cs="Times New Roman"/>
        </w:rPr>
        <w:t>Mawson</w:t>
      </w:r>
      <w:proofErr w:type="spellEnd"/>
      <w:r w:rsidRPr="00960597">
        <w:rPr>
          <w:rFonts w:ascii="Book Antiqua" w:eastAsia="宋体" w:hAnsi="Book Antiqua" w:cs="Times New Roman"/>
        </w:rPr>
        <w:t xml:space="preserve"> A, </w:t>
      </w:r>
      <w:proofErr w:type="spellStart"/>
      <w:r w:rsidRPr="00960597">
        <w:rPr>
          <w:rFonts w:ascii="Book Antiqua" w:eastAsia="宋体" w:hAnsi="Book Antiqua" w:cs="Times New Roman"/>
        </w:rPr>
        <w:t>Samra</w:t>
      </w:r>
      <w:proofErr w:type="spellEnd"/>
      <w:r w:rsidRPr="00960597">
        <w:rPr>
          <w:rFonts w:ascii="Book Antiqua" w:eastAsia="宋体" w:hAnsi="Book Antiqua" w:cs="Times New Roman"/>
        </w:rPr>
        <w:t xml:space="preserve"> JS, </w:t>
      </w:r>
      <w:proofErr w:type="spellStart"/>
      <w:r w:rsidRPr="00960597">
        <w:rPr>
          <w:rFonts w:ascii="Book Antiqua" w:eastAsia="宋体" w:hAnsi="Book Antiqua" w:cs="Times New Roman"/>
        </w:rPr>
        <w:t>Kench</w:t>
      </w:r>
      <w:proofErr w:type="spellEnd"/>
      <w:r w:rsidRPr="00960597">
        <w:rPr>
          <w:rFonts w:ascii="Book Antiqua" w:eastAsia="宋体" w:hAnsi="Book Antiqua" w:cs="Times New Roman"/>
        </w:rPr>
        <w:t xml:space="preserve"> JG, Lovell JA, Daly RJ, </w:t>
      </w:r>
      <w:proofErr w:type="spellStart"/>
      <w:r w:rsidRPr="00960597">
        <w:rPr>
          <w:rFonts w:ascii="Book Antiqua" w:eastAsia="宋体" w:hAnsi="Book Antiqua" w:cs="Times New Roman"/>
        </w:rPr>
        <w:t>Merrett</w:t>
      </w:r>
      <w:proofErr w:type="spellEnd"/>
      <w:r w:rsidRPr="00960597">
        <w:rPr>
          <w:rFonts w:ascii="Book Antiqua" w:eastAsia="宋体" w:hAnsi="Book Antiqua" w:cs="Times New Roman"/>
        </w:rPr>
        <w:t xml:space="preserve"> ND, </w:t>
      </w:r>
      <w:proofErr w:type="spellStart"/>
      <w:r w:rsidRPr="00960597">
        <w:rPr>
          <w:rFonts w:ascii="Book Antiqua" w:eastAsia="宋体" w:hAnsi="Book Antiqua" w:cs="Times New Roman"/>
        </w:rPr>
        <w:t>Toon</w:t>
      </w:r>
      <w:proofErr w:type="spellEnd"/>
      <w:r w:rsidRPr="00960597">
        <w:rPr>
          <w:rFonts w:ascii="Book Antiqua" w:eastAsia="宋体" w:hAnsi="Book Antiqua" w:cs="Times New Roman"/>
        </w:rPr>
        <w:t xml:space="preserve"> C, </w:t>
      </w:r>
      <w:proofErr w:type="spellStart"/>
      <w:r w:rsidRPr="00960597">
        <w:rPr>
          <w:rFonts w:ascii="Book Antiqua" w:eastAsia="宋体" w:hAnsi="Book Antiqua" w:cs="Times New Roman"/>
        </w:rPr>
        <w:t>Epari</w:t>
      </w:r>
      <w:proofErr w:type="spellEnd"/>
      <w:r w:rsidRPr="00960597">
        <w:rPr>
          <w:rFonts w:ascii="Book Antiqua" w:eastAsia="宋体" w:hAnsi="Book Antiqua" w:cs="Times New Roman"/>
        </w:rPr>
        <w:t xml:space="preserve"> K, Nguyen NQ, Barbour A, </w:t>
      </w:r>
      <w:proofErr w:type="spellStart"/>
      <w:r w:rsidRPr="00960597">
        <w:rPr>
          <w:rFonts w:ascii="Book Antiqua" w:eastAsia="宋体" w:hAnsi="Book Antiqua" w:cs="Times New Roman"/>
        </w:rPr>
        <w:t>Zeps</w:t>
      </w:r>
      <w:proofErr w:type="spellEnd"/>
      <w:r w:rsidRPr="00960597">
        <w:rPr>
          <w:rFonts w:ascii="Book Antiqua" w:eastAsia="宋体" w:hAnsi="Book Antiqua" w:cs="Times New Roman"/>
        </w:rPr>
        <w:t xml:space="preserve"> N, Australian Pancreatic Cancer Genome I, </w:t>
      </w:r>
      <w:proofErr w:type="spellStart"/>
      <w:r w:rsidRPr="00960597">
        <w:rPr>
          <w:rFonts w:ascii="Book Antiqua" w:eastAsia="宋体" w:hAnsi="Book Antiqua" w:cs="Times New Roman"/>
        </w:rPr>
        <w:t>Kakkar</w:t>
      </w:r>
      <w:proofErr w:type="spellEnd"/>
      <w:r w:rsidRPr="00960597">
        <w:rPr>
          <w:rFonts w:ascii="Book Antiqua" w:eastAsia="宋体" w:hAnsi="Book Antiqua" w:cs="Times New Roman"/>
        </w:rPr>
        <w:t xml:space="preserve"> N, Zhao F, Wu YQ, Wang M, </w:t>
      </w:r>
      <w:proofErr w:type="spellStart"/>
      <w:r w:rsidRPr="00960597">
        <w:rPr>
          <w:rFonts w:ascii="Book Antiqua" w:eastAsia="宋体" w:hAnsi="Book Antiqua" w:cs="Times New Roman"/>
        </w:rPr>
        <w:t>Muzny</w:t>
      </w:r>
      <w:proofErr w:type="spellEnd"/>
      <w:r w:rsidRPr="00960597">
        <w:rPr>
          <w:rFonts w:ascii="Book Antiqua" w:eastAsia="宋体" w:hAnsi="Book Antiqua" w:cs="Times New Roman"/>
        </w:rPr>
        <w:t xml:space="preserve"> DM, Fisher WE, </w:t>
      </w:r>
      <w:proofErr w:type="spellStart"/>
      <w:r w:rsidRPr="00960597">
        <w:rPr>
          <w:rFonts w:ascii="Book Antiqua" w:eastAsia="宋体" w:hAnsi="Book Antiqua" w:cs="Times New Roman"/>
        </w:rPr>
        <w:t>Brunicardi</w:t>
      </w:r>
      <w:proofErr w:type="spellEnd"/>
      <w:r w:rsidRPr="00960597">
        <w:rPr>
          <w:rFonts w:ascii="Book Antiqua" w:eastAsia="宋体" w:hAnsi="Book Antiqua" w:cs="Times New Roman"/>
        </w:rPr>
        <w:t xml:space="preserve"> FC, Hodges SE, Reid JG, Drummond J, Chang </w:t>
      </w:r>
      <w:r w:rsidRPr="00960597">
        <w:rPr>
          <w:rFonts w:ascii="Book Antiqua" w:eastAsia="宋体" w:hAnsi="Book Antiqua" w:cs="Times New Roman"/>
        </w:rPr>
        <w:lastRenderedPageBreak/>
        <w:t xml:space="preserve">K, Han Y, Lewis LR, </w:t>
      </w:r>
      <w:proofErr w:type="spellStart"/>
      <w:r w:rsidRPr="00960597">
        <w:rPr>
          <w:rFonts w:ascii="Book Antiqua" w:eastAsia="宋体" w:hAnsi="Book Antiqua" w:cs="Times New Roman"/>
        </w:rPr>
        <w:t>Dinh</w:t>
      </w:r>
      <w:proofErr w:type="spellEnd"/>
      <w:r w:rsidRPr="00960597">
        <w:rPr>
          <w:rFonts w:ascii="Book Antiqua" w:eastAsia="宋体" w:hAnsi="Book Antiqua" w:cs="Times New Roman"/>
        </w:rPr>
        <w:t xml:space="preserve"> H, </w:t>
      </w:r>
      <w:proofErr w:type="spellStart"/>
      <w:r w:rsidRPr="00960597">
        <w:rPr>
          <w:rFonts w:ascii="Book Antiqua" w:eastAsia="宋体" w:hAnsi="Book Antiqua" w:cs="Times New Roman"/>
        </w:rPr>
        <w:t>Buhay</w:t>
      </w:r>
      <w:proofErr w:type="spellEnd"/>
      <w:r w:rsidRPr="00960597">
        <w:rPr>
          <w:rFonts w:ascii="Book Antiqua" w:eastAsia="宋体" w:hAnsi="Book Antiqua" w:cs="Times New Roman"/>
        </w:rPr>
        <w:t xml:space="preserve"> CJ, Beck T, </w:t>
      </w:r>
      <w:proofErr w:type="spellStart"/>
      <w:r w:rsidRPr="00960597">
        <w:rPr>
          <w:rFonts w:ascii="Book Antiqua" w:eastAsia="宋体" w:hAnsi="Book Antiqua" w:cs="Times New Roman"/>
        </w:rPr>
        <w:t>Timms</w:t>
      </w:r>
      <w:proofErr w:type="spellEnd"/>
      <w:r w:rsidRPr="00960597">
        <w:rPr>
          <w:rFonts w:ascii="Book Antiqua" w:eastAsia="宋体" w:hAnsi="Book Antiqua" w:cs="Times New Roman"/>
        </w:rPr>
        <w:t xml:space="preserve"> L, Sam M, Begley K, Brown A, </w:t>
      </w:r>
      <w:proofErr w:type="spellStart"/>
      <w:r w:rsidRPr="00960597">
        <w:rPr>
          <w:rFonts w:ascii="Book Antiqua" w:eastAsia="宋体" w:hAnsi="Book Antiqua" w:cs="Times New Roman"/>
        </w:rPr>
        <w:t>Pai</w:t>
      </w:r>
      <w:proofErr w:type="spellEnd"/>
      <w:r w:rsidRPr="00960597">
        <w:rPr>
          <w:rFonts w:ascii="Book Antiqua" w:eastAsia="宋体" w:hAnsi="Book Antiqua" w:cs="Times New Roman"/>
        </w:rPr>
        <w:t xml:space="preserve"> D, Panchal A, Buchner N, De Borja R, </w:t>
      </w:r>
      <w:proofErr w:type="spellStart"/>
      <w:r w:rsidRPr="00960597">
        <w:rPr>
          <w:rFonts w:ascii="Book Antiqua" w:eastAsia="宋体" w:hAnsi="Book Antiqua" w:cs="Times New Roman"/>
        </w:rPr>
        <w:t>Denroche</w:t>
      </w:r>
      <w:proofErr w:type="spellEnd"/>
      <w:r w:rsidRPr="00960597">
        <w:rPr>
          <w:rFonts w:ascii="Book Antiqua" w:eastAsia="宋体" w:hAnsi="Book Antiqua" w:cs="Times New Roman"/>
        </w:rPr>
        <w:t xml:space="preserve"> RE, Yung CK, Serra S, </w:t>
      </w:r>
      <w:proofErr w:type="spellStart"/>
      <w:r w:rsidRPr="00960597">
        <w:rPr>
          <w:rFonts w:ascii="Book Antiqua" w:eastAsia="宋体" w:hAnsi="Book Antiqua" w:cs="Times New Roman"/>
        </w:rPr>
        <w:t>Onetto</w:t>
      </w:r>
      <w:proofErr w:type="spellEnd"/>
      <w:r w:rsidRPr="00960597">
        <w:rPr>
          <w:rFonts w:ascii="Book Antiqua" w:eastAsia="宋体" w:hAnsi="Book Antiqua" w:cs="Times New Roman"/>
        </w:rPr>
        <w:t xml:space="preserve"> N, </w:t>
      </w:r>
      <w:proofErr w:type="spellStart"/>
      <w:r w:rsidRPr="00960597">
        <w:rPr>
          <w:rFonts w:ascii="Book Antiqua" w:eastAsia="宋体" w:hAnsi="Book Antiqua" w:cs="Times New Roman"/>
        </w:rPr>
        <w:t>Mukhopadhyay</w:t>
      </w:r>
      <w:proofErr w:type="spellEnd"/>
      <w:r w:rsidRPr="00960597">
        <w:rPr>
          <w:rFonts w:ascii="Book Antiqua" w:eastAsia="宋体" w:hAnsi="Book Antiqua" w:cs="Times New Roman"/>
        </w:rPr>
        <w:t xml:space="preserve"> D, </w:t>
      </w:r>
      <w:proofErr w:type="spellStart"/>
      <w:r w:rsidRPr="00960597">
        <w:rPr>
          <w:rFonts w:ascii="Book Antiqua" w:eastAsia="宋体" w:hAnsi="Book Antiqua" w:cs="Times New Roman"/>
        </w:rPr>
        <w:t>Tsao</w:t>
      </w:r>
      <w:proofErr w:type="spellEnd"/>
      <w:r w:rsidRPr="00960597">
        <w:rPr>
          <w:rFonts w:ascii="Book Antiqua" w:eastAsia="宋体" w:hAnsi="Book Antiqua" w:cs="Times New Roman"/>
        </w:rPr>
        <w:t xml:space="preserve"> MS, Shaw PA, Petersen GM, </w:t>
      </w:r>
      <w:proofErr w:type="spellStart"/>
      <w:r w:rsidRPr="00960597">
        <w:rPr>
          <w:rFonts w:ascii="Book Antiqua" w:eastAsia="宋体" w:hAnsi="Book Antiqua" w:cs="Times New Roman"/>
        </w:rPr>
        <w:t>Gallinger</w:t>
      </w:r>
      <w:proofErr w:type="spellEnd"/>
      <w:r w:rsidRPr="00960597">
        <w:rPr>
          <w:rFonts w:ascii="Book Antiqua" w:eastAsia="宋体" w:hAnsi="Book Antiqua" w:cs="Times New Roman"/>
        </w:rPr>
        <w:t xml:space="preserve"> S, </w:t>
      </w:r>
      <w:proofErr w:type="spellStart"/>
      <w:r w:rsidRPr="00960597">
        <w:rPr>
          <w:rFonts w:ascii="Book Antiqua" w:eastAsia="宋体" w:hAnsi="Book Antiqua" w:cs="Times New Roman"/>
        </w:rPr>
        <w:t>Hruban</w:t>
      </w:r>
      <w:proofErr w:type="spellEnd"/>
      <w:r w:rsidRPr="00960597">
        <w:rPr>
          <w:rFonts w:ascii="Book Antiqua" w:eastAsia="宋体" w:hAnsi="Book Antiqua" w:cs="Times New Roman"/>
        </w:rPr>
        <w:t xml:space="preserve"> RH, </w:t>
      </w:r>
      <w:proofErr w:type="spellStart"/>
      <w:r w:rsidRPr="00960597">
        <w:rPr>
          <w:rFonts w:ascii="Book Antiqua" w:eastAsia="宋体" w:hAnsi="Book Antiqua" w:cs="Times New Roman"/>
        </w:rPr>
        <w:t>Maitra</w:t>
      </w:r>
      <w:proofErr w:type="spellEnd"/>
      <w:r w:rsidRPr="00960597">
        <w:rPr>
          <w:rFonts w:ascii="Book Antiqua" w:eastAsia="宋体" w:hAnsi="Book Antiqua" w:cs="Times New Roman"/>
        </w:rPr>
        <w:t xml:space="preserve"> A, </w:t>
      </w:r>
      <w:proofErr w:type="spellStart"/>
      <w:r w:rsidRPr="00960597">
        <w:rPr>
          <w:rFonts w:ascii="Book Antiqua" w:eastAsia="宋体" w:hAnsi="Book Antiqua" w:cs="Times New Roman"/>
        </w:rPr>
        <w:t>Iacobuzio</w:t>
      </w:r>
      <w:proofErr w:type="spellEnd"/>
      <w:r w:rsidRPr="00960597">
        <w:rPr>
          <w:rFonts w:ascii="Book Antiqua" w:eastAsia="宋体" w:hAnsi="Book Antiqua" w:cs="Times New Roman"/>
        </w:rPr>
        <w:t xml:space="preserve">-Donahue CA, </w:t>
      </w:r>
      <w:proofErr w:type="spellStart"/>
      <w:r w:rsidRPr="00960597">
        <w:rPr>
          <w:rFonts w:ascii="Book Antiqua" w:eastAsia="宋体" w:hAnsi="Book Antiqua" w:cs="Times New Roman"/>
        </w:rPr>
        <w:t>Schulick</w:t>
      </w:r>
      <w:proofErr w:type="spellEnd"/>
      <w:r w:rsidRPr="00960597">
        <w:rPr>
          <w:rFonts w:ascii="Book Antiqua" w:eastAsia="宋体" w:hAnsi="Book Antiqua" w:cs="Times New Roman"/>
        </w:rPr>
        <w:t xml:space="preserve"> RD, Wolfgang CL, Morgan RA, </w:t>
      </w:r>
      <w:proofErr w:type="spellStart"/>
      <w:r w:rsidRPr="00960597">
        <w:rPr>
          <w:rFonts w:ascii="Book Antiqua" w:eastAsia="宋体" w:hAnsi="Book Antiqua" w:cs="Times New Roman"/>
        </w:rPr>
        <w:t>Lawlor</w:t>
      </w:r>
      <w:proofErr w:type="spellEnd"/>
      <w:r w:rsidRPr="00960597">
        <w:rPr>
          <w:rFonts w:ascii="Book Antiqua" w:eastAsia="宋体" w:hAnsi="Book Antiqua" w:cs="Times New Roman"/>
        </w:rPr>
        <w:t xml:space="preserve"> RT, </w:t>
      </w:r>
      <w:proofErr w:type="spellStart"/>
      <w:r w:rsidRPr="00960597">
        <w:rPr>
          <w:rFonts w:ascii="Book Antiqua" w:eastAsia="宋体" w:hAnsi="Book Antiqua" w:cs="Times New Roman"/>
        </w:rPr>
        <w:t>Capelli</w:t>
      </w:r>
      <w:proofErr w:type="spellEnd"/>
      <w:r w:rsidRPr="00960597">
        <w:rPr>
          <w:rFonts w:ascii="Book Antiqua" w:eastAsia="宋体" w:hAnsi="Book Antiqua" w:cs="Times New Roman"/>
        </w:rPr>
        <w:t xml:space="preserve"> P, </w:t>
      </w:r>
      <w:proofErr w:type="spellStart"/>
      <w:r w:rsidRPr="00960597">
        <w:rPr>
          <w:rFonts w:ascii="Book Antiqua" w:eastAsia="宋体" w:hAnsi="Book Antiqua" w:cs="Times New Roman"/>
        </w:rPr>
        <w:t>Corbo</w:t>
      </w:r>
      <w:proofErr w:type="spellEnd"/>
      <w:r w:rsidRPr="00960597">
        <w:rPr>
          <w:rFonts w:ascii="Book Antiqua" w:eastAsia="宋体" w:hAnsi="Book Antiqua" w:cs="Times New Roman"/>
        </w:rPr>
        <w:t xml:space="preserve"> V, </w:t>
      </w:r>
      <w:proofErr w:type="spellStart"/>
      <w:r w:rsidRPr="00960597">
        <w:rPr>
          <w:rFonts w:ascii="Book Antiqua" w:eastAsia="宋体" w:hAnsi="Book Antiqua" w:cs="Times New Roman"/>
        </w:rPr>
        <w:t>Scardoni</w:t>
      </w:r>
      <w:proofErr w:type="spellEnd"/>
      <w:r w:rsidRPr="00960597">
        <w:rPr>
          <w:rFonts w:ascii="Book Antiqua" w:eastAsia="宋体" w:hAnsi="Book Antiqua" w:cs="Times New Roman"/>
        </w:rPr>
        <w:t xml:space="preserve"> M, </w:t>
      </w:r>
      <w:proofErr w:type="spellStart"/>
      <w:r w:rsidRPr="00960597">
        <w:rPr>
          <w:rFonts w:ascii="Book Antiqua" w:eastAsia="宋体" w:hAnsi="Book Antiqua" w:cs="Times New Roman"/>
        </w:rPr>
        <w:t>Tortora</w:t>
      </w:r>
      <w:proofErr w:type="spellEnd"/>
      <w:r w:rsidRPr="00960597">
        <w:rPr>
          <w:rFonts w:ascii="Book Antiqua" w:eastAsia="宋体" w:hAnsi="Book Antiqua" w:cs="Times New Roman"/>
        </w:rPr>
        <w:t xml:space="preserve"> G, </w:t>
      </w:r>
      <w:proofErr w:type="spellStart"/>
      <w:r w:rsidRPr="00960597">
        <w:rPr>
          <w:rFonts w:ascii="Book Antiqua" w:eastAsia="宋体" w:hAnsi="Book Antiqua" w:cs="Times New Roman"/>
        </w:rPr>
        <w:t>Tempero</w:t>
      </w:r>
      <w:proofErr w:type="spellEnd"/>
      <w:r w:rsidRPr="00960597">
        <w:rPr>
          <w:rFonts w:ascii="Book Antiqua" w:eastAsia="宋体" w:hAnsi="Book Antiqua" w:cs="Times New Roman"/>
        </w:rPr>
        <w:t xml:space="preserve"> MA, Mann KM, Jenkins NA, Perez-</w:t>
      </w:r>
      <w:proofErr w:type="spellStart"/>
      <w:r w:rsidRPr="00960597">
        <w:rPr>
          <w:rFonts w:ascii="Book Antiqua" w:eastAsia="宋体" w:hAnsi="Book Antiqua" w:cs="Times New Roman"/>
        </w:rPr>
        <w:t>Mancera</w:t>
      </w:r>
      <w:proofErr w:type="spellEnd"/>
      <w:r w:rsidRPr="00960597">
        <w:rPr>
          <w:rFonts w:ascii="Book Antiqua" w:eastAsia="宋体" w:hAnsi="Book Antiqua" w:cs="Times New Roman"/>
        </w:rPr>
        <w:t xml:space="preserve"> PA, Adams DJ, </w:t>
      </w:r>
      <w:proofErr w:type="spellStart"/>
      <w:r w:rsidRPr="00960597">
        <w:rPr>
          <w:rFonts w:ascii="Book Antiqua" w:eastAsia="宋体" w:hAnsi="Book Antiqua" w:cs="Times New Roman"/>
        </w:rPr>
        <w:t>Largaespada</w:t>
      </w:r>
      <w:proofErr w:type="spellEnd"/>
      <w:r w:rsidRPr="00960597">
        <w:rPr>
          <w:rFonts w:ascii="Book Antiqua" w:eastAsia="宋体" w:hAnsi="Book Antiqua" w:cs="Times New Roman"/>
        </w:rPr>
        <w:t xml:space="preserve"> DA, </w:t>
      </w:r>
      <w:proofErr w:type="spellStart"/>
      <w:r w:rsidRPr="00960597">
        <w:rPr>
          <w:rFonts w:ascii="Book Antiqua" w:eastAsia="宋体" w:hAnsi="Book Antiqua" w:cs="Times New Roman"/>
        </w:rPr>
        <w:t>Wessels</w:t>
      </w:r>
      <w:proofErr w:type="spellEnd"/>
      <w:r w:rsidRPr="00960597">
        <w:rPr>
          <w:rFonts w:ascii="Book Antiqua" w:eastAsia="宋体" w:hAnsi="Book Antiqua" w:cs="Times New Roman"/>
        </w:rPr>
        <w:t xml:space="preserve"> LF, Rust AG, Stein LD, </w:t>
      </w:r>
      <w:proofErr w:type="spellStart"/>
      <w:r w:rsidRPr="00960597">
        <w:rPr>
          <w:rFonts w:ascii="Book Antiqua" w:eastAsia="宋体" w:hAnsi="Book Antiqua" w:cs="Times New Roman"/>
        </w:rPr>
        <w:t>Tuveson</w:t>
      </w:r>
      <w:proofErr w:type="spellEnd"/>
      <w:r w:rsidRPr="00960597">
        <w:rPr>
          <w:rFonts w:ascii="Book Antiqua" w:eastAsia="宋体" w:hAnsi="Book Antiqua" w:cs="Times New Roman"/>
        </w:rPr>
        <w:t xml:space="preserve"> DA, Copeland NG, Musgrove EA, </w:t>
      </w:r>
      <w:proofErr w:type="spellStart"/>
      <w:r w:rsidRPr="00960597">
        <w:rPr>
          <w:rFonts w:ascii="Book Antiqua" w:eastAsia="宋体" w:hAnsi="Book Antiqua" w:cs="Times New Roman"/>
        </w:rPr>
        <w:t>Scarpa</w:t>
      </w:r>
      <w:proofErr w:type="spellEnd"/>
      <w:r w:rsidRPr="00960597">
        <w:rPr>
          <w:rFonts w:ascii="Book Antiqua" w:eastAsia="宋体" w:hAnsi="Book Antiqua" w:cs="Times New Roman"/>
        </w:rPr>
        <w:t xml:space="preserve"> A, </w:t>
      </w:r>
      <w:proofErr w:type="spellStart"/>
      <w:r w:rsidRPr="00960597">
        <w:rPr>
          <w:rFonts w:ascii="Book Antiqua" w:eastAsia="宋体" w:hAnsi="Book Antiqua" w:cs="Times New Roman"/>
        </w:rPr>
        <w:t>Eshleman</w:t>
      </w:r>
      <w:proofErr w:type="spellEnd"/>
      <w:r w:rsidRPr="00960597">
        <w:rPr>
          <w:rFonts w:ascii="Book Antiqua" w:eastAsia="宋体" w:hAnsi="Book Antiqua" w:cs="Times New Roman"/>
        </w:rPr>
        <w:t xml:space="preserve"> JR, Hudson TJ, Sutherland RL, Wheeler DA, Pearson JV, McPherson JD, Gibbs RA, </w:t>
      </w:r>
      <w:proofErr w:type="spellStart"/>
      <w:r w:rsidRPr="00960597">
        <w:rPr>
          <w:rFonts w:ascii="Book Antiqua" w:eastAsia="宋体" w:hAnsi="Book Antiqua" w:cs="Times New Roman"/>
        </w:rPr>
        <w:t>Grimmond</w:t>
      </w:r>
      <w:proofErr w:type="spellEnd"/>
      <w:r w:rsidRPr="00960597">
        <w:rPr>
          <w:rFonts w:ascii="Book Antiqua" w:eastAsia="宋体" w:hAnsi="Book Antiqua" w:cs="Times New Roman"/>
        </w:rPr>
        <w:t xml:space="preserve"> SM. Pancreatic cancer genomes reveal aberrations in axon guidance pathway genes. </w:t>
      </w:r>
      <w:r w:rsidRPr="00960597">
        <w:rPr>
          <w:rFonts w:ascii="Book Antiqua" w:eastAsia="宋体" w:hAnsi="Book Antiqua" w:cs="Times New Roman"/>
          <w:i/>
        </w:rPr>
        <w:t>Nature</w:t>
      </w:r>
      <w:r w:rsidRPr="00960597">
        <w:rPr>
          <w:rFonts w:ascii="Book Antiqua" w:eastAsia="宋体" w:hAnsi="Book Antiqua" w:cs="Times New Roman"/>
        </w:rPr>
        <w:t xml:space="preserve"> 2012; </w:t>
      </w:r>
      <w:r w:rsidRPr="00960597">
        <w:rPr>
          <w:rFonts w:ascii="Book Antiqua" w:eastAsia="宋体" w:hAnsi="Book Antiqua" w:cs="Times New Roman"/>
          <w:b/>
        </w:rPr>
        <w:t>491</w:t>
      </w:r>
      <w:r w:rsidRPr="00960597">
        <w:rPr>
          <w:rFonts w:ascii="Book Antiqua" w:eastAsia="宋体" w:hAnsi="Book Antiqua" w:cs="Times New Roman"/>
        </w:rPr>
        <w:t>: 399-405 [PMID: 23103869 DOI: 10.1038/nature11547]</w:t>
      </w:r>
    </w:p>
    <w:p w14:paraId="48828CF7"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hint="eastAsia"/>
          <w:kern w:val="0"/>
          <w:lang w:eastAsia="zh-CN"/>
        </w:rPr>
        <w:t>29</w:t>
      </w:r>
      <w:r w:rsidRPr="00960597">
        <w:rPr>
          <w:rFonts w:ascii="Book Antiqua" w:eastAsia="宋体" w:hAnsi="Book Antiqua" w:cs="宋体"/>
          <w:kern w:val="0"/>
          <w:lang w:eastAsia="zh-CN"/>
        </w:rPr>
        <w:t xml:space="preserve"> </w:t>
      </w:r>
      <w:r w:rsidRPr="00960597">
        <w:rPr>
          <w:rFonts w:ascii="Book Antiqua" w:eastAsia="宋体" w:hAnsi="Book Antiqua" w:cs="宋体"/>
          <w:b/>
          <w:bCs/>
          <w:kern w:val="0"/>
          <w:lang w:eastAsia="zh-CN"/>
        </w:rPr>
        <w:t>Waddell N</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kern w:val="0"/>
          <w:lang w:eastAsia="zh-CN"/>
        </w:rPr>
        <w:t>Pajic</w:t>
      </w:r>
      <w:proofErr w:type="spellEnd"/>
      <w:r w:rsidRPr="00960597">
        <w:rPr>
          <w:rFonts w:ascii="Book Antiqua" w:eastAsia="宋体" w:hAnsi="Book Antiqua" w:cs="宋体"/>
          <w:kern w:val="0"/>
          <w:lang w:eastAsia="zh-CN"/>
        </w:rPr>
        <w:t xml:space="preserve"> M, Patch AM, Chang DK, </w:t>
      </w:r>
      <w:proofErr w:type="spellStart"/>
      <w:r w:rsidRPr="00960597">
        <w:rPr>
          <w:rFonts w:ascii="Book Antiqua" w:eastAsia="宋体" w:hAnsi="Book Antiqua" w:cs="宋体"/>
          <w:kern w:val="0"/>
          <w:lang w:eastAsia="zh-CN"/>
        </w:rPr>
        <w:t>Kassahn</w:t>
      </w:r>
      <w:proofErr w:type="spellEnd"/>
      <w:r w:rsidRPr="00960597">
        <w:rPr>
          <w:rFonts w:ascii="Book Antiqua" w:eastAsia="宋体" w:hAnsi="Book Antiqua" w:cs="宋体"/>
          <w:kern w:val="0"/>
          <w:lang w:eastAsia="zh-CN"/>
        </w:rPr>
        <w:t xml:space="preserve"> KS, Bailey P, Johns AL, Miller D, </w:t>
      </w:r>
      <w:proofErr w:type="spellStart"/>
      <w:r w:rsidRPr="00960597">
        <w:rPr>
          <w:rFonts w:ascii="Book Antiqua" w:eastAsia="宋体" w:hAnsi="Book Antiqua" w:cs="宋体"/>
          <w:kern w:val="0"/>
          <w:lang w:eastAsia="zh-CN"/>
        </w:rPr>
        <w:t>Nones</w:t>
      </w:r>
      <w:proofErr w:type="spellEnd"/>
      <w:r w:rsidRPr="00960597">
        <w:rPr>
          <w:rFonts w:ascii="Book Antiqua" w:eastAsia="宋体" w:hAnsi="Book Antiqua" w:cs="宋体"/>
          <w:kern w:val="0"/>
          <w:lang w:eastAsia="zh-CN"/>
        </w:rPr>
        <w:t xml:space="preserve"> K, </w:t>
      </w:r>
      <w:proofErr w:type="spellStart"/>
      <w:r w:rsidRPr="00960597">
        <w:rPr>
          <w:rFonts w:ascii="Book Antiqua" w:eastAsia="宋体" w:hAnsi="Book Antiqua" w:cs="宋体"/>
          <w:kern w:val="0"/>
          <w:lang w:eastAsia="zh-CN"/>
        </w:rPr>
        <w:t>Quek</w:t>
      </w:r>
      <w:proofErr w:type="spellEnd"/>
      <w:r w:rsidRPr="00960597">
        <w:rPr>
          <w:rFonts w:ascii="Book Antiqua" w:eastAsia="宋体" w:hAnsi="Book Antiqua" w:cs="宋体"/>
          <w:kern w:val="0"/>
          <w:lang w:eastAsia="zh-CN"/>
        </w:rPr>
        <w:t xml:space="preserve"> K, Quinn MC, Robertson AJ, </w:t>
      </w:r>
      <w:proofErr w:type="spellStart"/>
      <w:r w:rsidRPr="00960597">
        <w:rPr>
          <w:rFonts w:ascii="Book Antiqua" w:eastAsia="宋体" w:hAnsi="Book Antiqua" w:cs="宋体"/>
          <w:kern w:val="0"/>
          <w:lang w:eastAsia="zh-CN"/>
        </w:rPr>
        <w:t>Fadlullah</w:t>
      </w:r>
      <w:proofErr w:type="spellEnd"/>
      <w:r w:rsidRPr="00960597">
        <w:rPr>
          <w:rFonts w:ascii="Book Antiqua" w:eastAsia="宋体" w:hAnsi="Book Antiqua" w:cs="宋体"/>
          <w:kern w:val="0"/>
          <w:lang w:eastAsia="zh-CN"/>
        </w:rPr>
        <w:t xml:space="preserve"> MZ, </w:t>
      </w:r>
      <w:proofErr w:type="spellStart"/>
      <w:r w:rsidRPr="00960597">
        <w:rPr>
          <w:rFonts w:ascii="Book Antiqua" w:eastAsia="宋体" w:hAnsi="Book Antiqua" w:cs="宋体"/>
          <w:kern w:val="0"/>
          <w:lang w:eastAsia="zh-CN"/>
        </w:rPr>
        <w:t>Bruxner</w:t>
      </w:r>
      <w:proofErr w:type="spellEnd"/>
      <w:r w:rsidRPr="00960597">
        <w:rPr>
          <w:rFonts w:ascii="Book Antiqua" w:eastAsia="宋体" w:hAnsi="Book Antiqua" w:cs="宋体"/>
          <w:kern w:val="0"/>
          <w:lang w:eastAsia="zh-CN"/>
        </w:rPr>
        <w:t xml:space="preserve"> TJ, Christ AN, </w:t>
      </w:r>
      <w:proofErr w:type="spellStart"/>
      <w:r w:rsidRPr="00960597">
        <w:rPr>
          <w:rFonts w:ascii="Book Antiqua" w:eastAsia="宋体" w:hAnsi="Book Antiqua" w:cs="宋体"/>
          <w:kern w:val="0"/>
          <w:lang w:eastAsia="zh-CN"/>
        </w:rPr>
        <w:t>Harliwong</w:t>
      </w:r>
      <w:proofErr w:type="spellEnd"/>
      <w:r w:rsidRPr="00960597">
        <w:rPr>
          <w:rFonts w:ascii="Book Antiqua" w:eastAsia="宋体" w:hAnsi="Book Antiqua" w:cs="宋体"/>
          <w:kern w:val="0"/>
          <w:lang w:eastAsia="zh-CN"/>
        </w:rPr>
        <w:t xml:space="preserve"> I, </w:t>
      </w:r>
      <w:proofErr w:type="spellStart"/>
      <w:r w:rsidRPr="00960597">
        <w:rPr>
          <w:rFonts w:ascii="Book Antiqua" w:eastAsia="宋体" w:hAnsi="Book Antiqua" w:cs="宋体"/>
          <w:kern w:val="0"/>
          <w:lang w:eastAsia="zh-CN"/>
        </w:rPr>
        <w:t>Idrisoglu</w:t>
      </w:r>
      <w:proofErr w:type="spellEnd"/>
      <w:r w:rsidRPr="00960597">
        <w:rPr>
          <w:rFonts w:ascii="Book Antiqua" w:eastAsia="宋体" w:hAnsi="Book Antiqua" w:cs="宋体"/>
          <w:kern w:val="0"/>
          <w:lang w:eastAsia="zh-CN"/>
        </w:rPr>
        <w:t xml:space="preserve"> S, Manning S, </w:t>
      </w:r>
      <w:proofErr w:type="spellStart"/>
      <w:r w:rsidRPr="00960597">
        <w:rPr>
          <w:rFonts w:ascii="Book Antiqua" w:eastAsia="宋体" w:hAnsi="Book Antiqua" w:cs="宋体"/>
          <w:kern w:val="0"/>
          <w:lang w:eastAsia="zh-CN"/>
        </w:rPr>
        <w:t>Nourse</w:t>
      </w:r>
      <w:proofErr w:type="spellEnd"/>
      <w:r w:rsidRPr="00960597">
        <w:rPr>
          <w:rFonts w:ascii="Book Antiqua" w:eastAsia="宋体" w:hAnsi="Book Antiqua" w:cs="宋体"/>
          <w:kern w:val="0"/>
          <w:lang w:eastAsia="zh-CN"/>
        </w:rPr>
        <w:t xml:space="preserve"> C, </w:t>
      </w:r>
      <w:proofErr w:type="spellStart"/>
      <w:r w:rsidRPr="00960597">
        <w:rPr>
          <w:rFonts w:ascii="Book Antiqua" w:eastAsia="宋体" w:hAnsi="Book Antiqua" w:cs="宋体"/>
          <w:kern w:val="0"/>
          <w:lang w:eastAsia="zh-CN"/>
        </w:rPr>
        <w:t>Nourbakhsh</w:t>
      </w:r>
      <w:proofErr w:type="spellEnd"/>
      <w:r w:rsidRPr="00960597">
        <w:rPr>
          <w:rFonts w:ascii="Book Antiqua" w:eastAsia="宋体" w:hAnsi="Book Antiqua" w:cs="宋体"/>
          <w:kern w:val="0"/>
          <w:lang w:eastAsia="zh-CN"/>
        </w:rPr>
        <w:t xml:space="preserve"> E, </w:t>
      </w:r>
      <w:proofErr w:type="spellStart"/>
      <w:r w:rsidRPr="00960597">
        <w:rPr>
          <w:rFonts w:ascii="Book Antiqua" w:eastAsia="宋体" w:hAnsi="Book Antiqua" w:cs="宋体"/>
          <w:kern w:val="0"/>
          <w:lang w:eastAsia="zh-CN"/>
        </w:rPr>
        <w:t>Wani</w:t>
      </w:r>
      <w:proofErr w:type="spellEnd"/>
      <w:r w:rsidRPr="00960597">
        <w:rPr>
          <w:rFonts w:ascii="Book Antiqua" w:eastAsia="宋体" w:hAnsi="Book Antiqua" w:cs="宋体"/>
          <w:kern w:val="0"/>
          <w:lang w:eastAsia="zh-CN"/>
        </w:rPr>
        <w:t xml:space="preserve"> S, Wilson PJ, Markham E, </w:t>
      </w:r>
      <w:proofErr w:type="spellStart"/>
      <w:r w:rsidRPr="00960597">
        <w:rPr>
          <w:rFonts w:ascii="Book Antiqua" w:eastAsia="宋体" w:hAnsi="Book Antiqua" w:cs="宋体"/>
          <w:kern w:val="0"/>
          <w:lang w:eastAsia="zh-CN"/>
        </w:rPr>
        <w:t>Cloonan</w:t>
      </w:r>
      <w:proofErr w:type="spellEnd"/>
      <w:r w:rsidRPr="00960597">
        <w:rPr>
          <w:rFonts w:ascii="Book Antiqua" w:eastAsia="宋体" w:hAnsi="Book Antiqua" w:cs="宋体"/>
          <w:kern w:val="0"/>
          <w:lang w:eastAsia="zh-CN"/>
        </w:rPr>
        <w:t xml:space="preserve"> N, Anderson MJ, Fink JL, Holmes O, </w:t>
      </w:r>
      <w:proofErr w:type="spellStart"/>
      <w:r w:rsidRPr="00960597">
        <w:rPr>
          <w:rFonts w:ascii="Book Antiqua" w:eastAsia="宋体" w:hAnsi="Book Antiqua" w:cs="宋体"/>
          <w:kern w:val="0"/>
          <w:lang w:eastAsia="zh-CN"/>
        </w:rPr>
        <w:t>Kazakoff</w:t>
      </w:r>
      <w:proofErr w:type="spellEnd"/>
      <w:r w:rsidRPr="00960597">
        <w:rPr>
          <w:rFonts w:ascii="Book Antiqua" w:eastAsia="宋体" w:hAnsi="Book Antiqua" w:cs="宋体"/>
          <w:kern w:val="0"/>
          <w:lang w:eastAsia="zh-CN"/>
        </w:rPr>
        <w:t xml:space="preserve"> SH, Leonard C, Newell F, </w:t>
      </w:r>
      <w:proofErr w:type="spellStart"/>
      <w:r w:rsidRPr="00960597">
        <w:rPr>
          <w:rFonts w:ascii="Book Antiqua" w:eastAsia="宋体" w:hAnsi="Book Antiqua" w:cs="宋体"/>
          <w:kern w:val="0"/>
          <w:lang w:eastAsia="zh-CN"/>
        </w:rPr>
        <w:t>Poudel</w:t>
      </w:r>
      <w:proofErr w:type="spellEnd"/>
      <w:r w:rsidRPr="00960597">
        <w:rPr>
          <w:rFonts w:ascii="Book Antiqua" w:eastAsia="宋体" w:hAnsi="Book Antiqua" w:cs="宋体"/>
          <w:kern w:val="0"/>
          <w:lang w:eastAsia="zh-CN"/>
        </w:rPr>
        <w:t xml:space="preserve"> B, Song S, Taylor D, Waddell N, Wood S, Xu Q, Wu J, </w:t>
      </w:r>
      <w:proofErr w:type="spellStart"/>
      <w:r w:rsidRPr="00960597">
        <w:rPr>
          <w:rFonts w:ascii="Book Antiqua" w:eastAsia="宋体" w:hAnsi="Book Antiqua" w:cs="宋体"/>
          <w:kern w:val="0"/>
          <w:lang w:eastAsia="zh-CN"/>
        </w:rPr>
        <w:t>Pinese</w:t>
      </w:r>
      <w:proofErr w:type="spellEnd"/>
      <w:r w:rsidRPr="00960597">
        <w:rPr>
          <w:rFonts w:ascii="Book Antiqua" w:eastAsia="宋体" w:hAnsi="Book Antiqua" w:cs="宋体"/>
          <w:kern w:val="0"/>
          <w:lang w:eastAsia="zh-CN"/>
        </w:rPr>
        <w:t xml:space="preserve"> M, Cowley MJ, Lee HC, Jones MD, </w:t>
      </w:r>
      <w:proofErr w:type="spellStart"/>
      <w:r w:rsidRPr="00960597">
        <w:rPr>
          <w:rFonts w:ascii="Book Antiqua" w:eastAsia="宋体" w:hAnsi="Book Antiqua" w:cs="宋体"/>
          <w:kern w:val="0"/>
          <w:lang w:eastAsia="zh-CN"/>
        </w:rPr>
        <w:t>Nagrial</w:t>
      </w:r>
      <w:proofErr w:type="spellEnd"/>
      <w:r w:rsidRPr="00960597">
        <w:rPr>
          <w:rFonts w:ascii="Book Antiqua" w:eastAsia="宋体" w:hAnsi="Book Antiqua" w:cs="宋体"/>
          <w:kern w:val="0"/>
          <w:lang w:eastAsia="zh-CN"/>
        </w:rPr>
        <w:t xml:space="preserve"> AM, </w:t>
      </w:r>
      <w:proofErr w:type="spellStart"/>
      <w:r w:rsidRPr="00960597">
        <w:rPr>
          <w:rFonts w:ascii="Book Antiqua" w:eastAsia="宋体" w:hAnsi="Book Antiqua" w:cs="宋体"/>
          <w:kern w:val="0"/>
          <w:lang w:eastAsia="zh-CN"/>
        </w:rPr>
        <w:t>Humphris</w:t>
      </w:r>
      <w:proofErr w:type="spellEnd"/>
      <w:r w:rsidRPr="00960597">
        <w:rPr>
          <w:rFonts w:ascii="Book Antiqua" w:eastAsia="宋体" w:hAnsi="Book Antiqua" w:cs="宋体"/>
          <w:kern w:val="0"/>
          <w:lang w:eastAsia="zh-CN"/>
        </w:rPr>
        <w:t xml:space="preserve"> J, </w:t>
      </w:r>
      <w:proofErr w:type="spellStart"/>
      <w:r w:rsidRPr="00960597">
        <w:rPr>
          <w:rFonts w:ascii="Book Antiqua" w:eastAsia="宋体" w:hAnsi="Book Antiqua" w:cs="宋体"/>
          <w:kern w:val="0"/>
          <w:lang w:eastAsia="zh-CN"/>
        </w:rPr>
        <w:t>Chantrill</w:t>
      </w:r>
      <w:proofErr w:type="spellEnd"/>
      <w:r w:rsidRPr="00960597">
        <w:rPr>
          <w:rFonts w:ascii="Book Antiqua" w:eastAsia="宋体" w:hAnsi="Book Antiqua" w:cs="宋体"/>
          <w:kern w:val="0"/>
          <w:lang w:eastAsia="zh-CN"/>
        </w:rPr>
        <w:t xml:space="preserve"> LA, Chin V, Steinmann AM, </w:t>
      </w:r>
      <w:proofErr w:type="spellStart"/>
      <w:r w:rsidRPr="00960597">
        <w:rPr>
          <w:rFonts w:ascii="Book Antiqua" w:eastAsia="宋体" w:hAnsi="Book Antiqua" w:cs="宋体"/>
          <w:kern w:val="0"/>
          <w:lang w:eastAsia="zh-CN"/>
        </w:rPr>
        <w:t>Mawson</w:t>
      </w:r>
      <w:proofErr w:type="spellEnd"/>
      <w:r w:rsidRPr="00960597">
        <w:rPr>
          <w:rFonts w:ascii="Book Antiqua" w:eastAsia="宋体" w:hAnsi="Book Antiqua" w:cs="宋体"/>
          <w:kern w:val="0"/>
          <w:lang w:eastAsia="zh-CN"/>
        </w:rPr>
        <w:t xml:space="preserve"> A, Humphrey ES, Colvin EK, Chou A, Scarlett CJ, </w:t>
      </w:r>
      <w:proofErr w:type="spellStart"/>
      <w:r w:rsidRPr="00960597">
        <w:rPr>
          <w:rFonts w:ascii="Book Antiqua" w:eastAsia="宋体" w:hAnsi="Book Antiqua" w:cs="宋体"/>
          <w:kern w:val="0"/>
          <w:lang w:eastAsia="zh-CN"/>
        </w:rPr>
        <w:t>Pinho</w:t>
      </w:r>
      <w:proofErr w:type="spellEnd"/>
      <w:r w:rsidRPr="00960597">
        <w:rPr>
          <w:rFonts w:ascii="Book Antiqua" w:eastAsia="宋体" w:hAnsi="Book Antiqua" w:cs="宋体"/>
          <w:kern w:val="0"/>
          <w:lang w:eastAsia="zh-CN"/>
        </w:rPr>
        <w:t xml:space="preserve"> AV, </w:t>
      </w:r>
      <w:proofErr w:type="spellStart"/>
      <w:r w:rsidRPr="00960597">
        <w:rPr>
          <w:rFonts w:ascii="Book Antiqua" w:eastAsia="宋体" w:hAnsi="Book Antiqua" w:cs="宋体"/>
          <w:kern w:val="0"/>
          <w:lang w:eastAsia="zh-CN"/>
        </w:rPr>
        <w:t>Giry-Laterriere</w:t>
      </w:r>
      <w:proofErr w:type="spellEnd"/>
      <w:r w:rsidRPr="00960597">
        <w:rPr>
          <w:rFonts w:ascii="Book Antiqua" w:eastAsia="宋体" w:hAnsi="Book Antiqua" w:cs="宋体"/>
          <w:kern w:val="0"/>
          <w:lang w:eastAsia="zh-CN"/>
        </w:rPr>
        <w:t xml:space="preserve"> M, </w:t>
      </w:r>
      <w:proofErr w:type="spellStart"/>
      <w:r w:rsidRPr="00960597">
        <w:rPr>
          <w:rFonts w:ascii="Book Antiqua" w:eastAsia="宋体" w:hAnsi="Book Antiqua" w:cs="宋体"/>
          <w:kern w:val="0"/>
          <w:lang w:eastAsia="zh-CN"/>
        </w:rPr>
        <w:t>Rooman</w:t>
      </w:r>
      <w:proofErr w:type="spellEnd"/>
      <w:r w:rsidRPr="00960597">
        <w:rPr>
          <w:rFonts w:ascii="Book Antiqua" w:eastAsia="宋体" w:hAnsi="Book Antiqua" w:cs="宋体"/>
          <w:kern w:val="0"/>
          <w:lang w:eastAsia="zh-CN"/>
        </w:rPr>
        <w:t xml:space="preserve"> I, </w:t>
      </w:r>
      <w:proofErr w:type="spellStart"/>
      <w:r w:rsidRPr="00960597">
        <w:rPr>
          <w:rFonts w:ascii="Book Antiqua" w:eastAsia="宋体" w:hAnsi="Book Antiqua" w:cs="宋体"/>
          <w:kern w:val="0"/>
          <w:lang w:eastAsia="zh-CN"/>
        </w:rPr>
        <w:t>Samra</w:t>
      </w:r>
      <w:proofErr w:type="spellEnd"/>
      <w:r w:rsidRPr="00960597">
        <w:rPr>
          <w:rFonts w:ascii="Book Antiqua" w:eastAsia="宋体" w:hAnsi="Book Antiqua" w:cs="宋体"/>
          <w:kern w:val="0"/>
          <w:lang w:eastAsia="zh-CN"/>
        </w:rPr>
        <w:t xml:space="preserve"> JS, </w:t>
      </w:r>
      <w:proofErr w:type="spellStart"/>
      <w:r w:rsidRPr="00960597">
        <w:rPr>
          <w:rFonts w:ascii="Book Antiqua" w:eastAsia="宋体" w:hAnsi="Book Antiqua" w:cs="宋体"/>
          <w:kern w:val="0"/>
          <w:lang w:eastAsia="zh-CN"/>
        </w:rPr>
        <w:t>Kench</w:t>
      </w:r>
      <w:proofErr w:type="spellEnd"/>
      <w:r w:rsidRPr="00960597">
        <w:rPr>
          <w:rFonts w:ascii="Book Antiqua" w:eastAsia="宋体" w:hAnsi="Book Antiqua" w:cs="宋体"/>
          <w:kern w:val="0"/>
          <w:lang w:eastAsia="zh-CN"/>
        </w:rPr>
        <w:t xml:space="preserve"> JG, </w:t>
      </w:r>
      <w:proofErr w:type="spellStart"/>
      <w:r w:rsidRPr="00960597">
        <w:rPr>
          <w:rFonts w:ascii="Book Antiqua" w:eastAsia="宋体" w:hAnsi="Book Antiqua" w:cs="宋体"/>
          <w:kern w:val="0"/>
          <w:lang w:eastAsia="zh-CN"/>
        </w:rPr>
        <w:t>Pettitt</w:t>
      </w:r>
      <w:proofErr w:type="spellEnd"/>
      <w:r w:rsidRPr="00960597">
        <w:rPr>
          <w:rFonts w:ascii="Book Antiqua" w:eastAsia="宋体" w:hAnsi="Book Antiqua" w:cs="宋体"/>
          <w:kern w:val="0"/>
          <w:lang w:eastAsia="zh-CN"/>
        </w:rPr>
        <w:t xml:space="preserve"> JA, </w:t>
      </w:r>
      <w:proofErr w:type="spellStart"/>
      <w:r w:rsidRPr="00960597">
        <w:rPr>
          <w:rFonts w:ascii="Book Antiqua" w:eastAsia="宋体" w:hAnsi="Book Antiqua" w:cs="宋体"/>
          <w:kern w:val="0"/>
          <w:lang w:eastAsia="zh-CN"/>
        </w:rPr>
        <w:t>Merrett</w:t>
      </w:r>
      <w:proofErr w:type="spellEnd"/>
      <w:r w:rsidRPr="00960597">
        <w:rPr>
          <w:rFonts w:ascii="Book Antiqua" w:eastAsia="宋体" w:hAnsi="Book Antiqua" w:cs="宋体"/>
          <w:kern w:val="0"/>
          <w:lang w:eastAsia="zh-CN"/>
        </w:rPr>
        <w:t xml:space="preserve"> ND, </w:t>
      </w:r>
      <w:proofErr w:type="spellStart"/>
      <w:r w:rsidRPr="00960597">
        <w:rPr>
          <w:rFonts w:ascii="Book Antiqua" w:eastAsia="宋体" w:hAnsi="Book Antiqua" w:cs="宋体"/>
          <w:kern w:val="0"/>
          <w:lang w:eastAsia="zh-CN"/>
        </w:rPr>
        <w:t>Toon</w:t>
      </w:r>
      <w:proofErr w:type="spellEnd"/>
      <w:r w:rsidRPr="00960597">
        <w:rPr>
          <w:rFonts w:ascii="Book Antiqua" w:eastAsia="宋体" w:hAnsi="Book Antiqua" w:cs="宋体"/>
          <w:kern w:val="0"/>
          <w:lang w:eastAsia="zh-CN"/>
        </w:rPr>
        <w:t xml:space="preserve"> C, </w:t>
      </w:r>
      <w:proofErr w:type="spellStart"/>
      <w:r w:rsidRPr="00960597">
        <w:rPr>
          <w:rFonts w:ascii="Book Antiqua" w:eastAsia="宋体" w:hAnsi="Book Antiqua" w:cs="宋体"/>
          <w:kern w:val="0"/>
          <w:lang w:eastAsia="zh-CN"/>
        </w:rPr>
        <w:t>Epari</w:t>
      </w:r>
      <w:proofErr w:type="spellEnd"/>
      <w:r w:rsidRPr="00960597">
        <w:rPr>
          <w:rFonts w:ascii="Book Antiqua" w:eastAsia="宋体" w:hAnsi="Book Antiqua" w:cs="宋体"/>
          <w:kern w:val="0"/>
          <w:lang w:eastAsia="zh-CN"/>
        </w:rPr>
        <w:t xml:space="preserve"> K, Nguyen NQ, Barbour A, </w:t>
      </w:r>
      <w:proofErr w:type="spellStart"/>
      <w:r w:rsidRPr="00960597">
        <w:rPr>
          <w:rFonts w:ascii="Book Antiqua" w:eastAsia="宋体" w:hAnsi="Book Antiqua" w:cs="宋体"/>
          <w:kern w:val="0"/>
          <w:lang w:eastAsia="zh-CN"/>
        </w:rPr>
        <w:t>Zeps</w:t>
      </w:r>
      <w:proofErr w:type="spellEnd"/>
      <w:r w:rsidRPr="00960597">
        <w:rPr>
          <w:rFonts w:ascii="Book Antiqua" w:eastAsia="宋体" w:hAnsi="Book Antiqua" w:cs="宋体"/>
          <w:kern w:val="0"/>
          <w:lang w:eastAsia="zh-CN"/>
        </w:rPr>
        <w:t xml:space="preserve"> N, Jamieson NB, Graham JS, </w:t>
      </w:r>
      <w:proofErr w:type="spellStart"/>
      <w:r w:rsidRPr="00960597">
        <w:rPr>
          <w:rFonts w:ascii="Book Antiqua" w:eastAsia="宋体" w:hAnsi="Book Antiqua" w:cs="宋体"/>
          <w:kern w:val="0"/>
          <w:lang w:eastAsia="zh-CN"/>
        </w:rPr>
        <w:t>Niclou</w:t>
      </w:r>
      <w:proofErr w:type="spellEnd"/>
      <w:r w:rsidRPr="00960597">
        <w:rPr>
          <w:rFonts w:ascii="Book Antiqua" w:eastAsia="宋体" w:hAnsi="Book Antiqua" w:cs="宋体"/>
          <w:kern w:val="0"/>
          <w:lang w:eastAsia="zh-CN"/>
        </w:rPr>
        <w:t xml:space="preserve"> SP, </w:t>
      </w:r>
      <w:proofErr w:type="spellStart"/>
      <w:r w:rsidRPr="00960597">
        <w:rPr>
          <w:rFonts w:ascii="Book Antiqua" w:eastAsia="宋体" w:hAnsi="Book Antiqua" w:cs="宋体"/>
          <w:kern w:val="0"/>
          <w:lang w:eastAsia="zh-CN"/>
        </w:rPr>
        <w:t>Bjerkvig</w:t>
      </w:r>
      <w:proofErr w:type="spellEnd"/>
      <w:r w:rsidRPr="00960597">
        <w:rPr>
          <w:rFonts w:ascii="Book Antiqua" w:eastAsia="宋体" w:hAnsi="Book Antiqua" w:cs="宋体"/>
          <w:kern w:val="0"/>
          <w:lang w:eastAsia="zh-CN"/>
        </w:rPr>
        <w:t xml:space="preserve"> R, </w:t>
      </w:r>
      <w:proofErr w:type="spellStart"/>
      <w:r w:rsidRPr="00960597">
        <w:rPr>
          <w:rFonts w:ascii="Book Antiqua" w:eastAsia="宋体" w:hAnsi="Book Antiqua" w:cs="宋体"/>
          <w:kern w:val="0"/>
          <w:lang w:eastAsia="zh-CN"/>
        </w:rPr>
        <w:t>Grützmann</w:t>
      </w:r>
      <w:proofErr w:type="spellEnd"/>
      <w:r w:rsidRPr="00960597">
        <w:rPr>
          <w:rFonts w:ascii="Book Antiqua" w:eastAsia="宋体" w:hAnsi="Book Antiqua" w:cs="宋体"/>
          <w:kern w:val="0"/>
          <w:lang w:eastAsia="zh-CN"/>
        </w:rPr>
        <w:t xml:space="preserve"> R, </w:t>
      </w:r>
      <w:proofErr w:type="spellStart"/>
      <w:r w:rsidRPr="00960597">
        <w:rPr>
          <w:rFonts w:ascii="Book Antiqua" w:eastAsia="宋体" w:hAnsi="Book Antiqua" w:cs="宋体"/>
          <w:kern w:val="0"/>
          <w:lang w:eastAsia="zh-CN"/>
        </w:rPr>
        <w:t>Aust</w:t>
      </w:r>
      <w:proofErr w:type="spellEnd"/>
      <w:r w:rsidRPr="00960597">
        <w:rPr>
          <w:rFonts w:ascii="Book Antiqua" w:eastAsia="宋体" w:hAnsi="Book Antiqua" w:cs="宋体"/>
          <w:kern w:val="0"/>
          <w:lang w:eastAsia="zh-CN"/>
        </w:rPr>
        <w:t xml:space="preserve"> D, </w:t>
      </w:r>
      <w:proofErr w:type="spellStart"/>
      <w:r w:rsidRPr="00960597">
        <w:rPr>
          <w:rFonts w:ascii="Book Antiqua" w:eastAsia="宋体" w:hAnsi="Book Antiqua" w:cs="宋体"/>
          <w:kern w:val="0"/>
          <w:lang w:eastAsia="zh-CN"/>
        </w:rPr>
        <w:t>Hruban</w:t>
      </w:r>
      <w:proofErr w:type="spellEnd"/>
      <w:r w:rsidRPr="00960597">
        <w:rPr>
          <w:rFonts w:ascii="Book Antiqua" w:eastAsia="宋体" w:hAnsi="Book Antiqua" w:cs="宋体"/>
          <w:kern w:val="0"/>
          <w:lang w:eastAsia="zh-CN"/>
        </w:rPr>
        <w:t xml:space="preserve"> RH, </w:t>
      </w:r>
      <w:proofErr w:type="spellStart"/>
      <w:r w:rsidRPr="00960597">
        <w:rPr>
          <w:rFonts w:ascii="Book Antiqua" w:eastAsia="宋体" w:hAnsi="Book Antiqua" w:cs="宋体"/>
          <w:kern w:val="0"/>
          <w:lang w:eastAsia="zh-CN"/>
        </w:rPr>
        <w:t>Maitra</w:t>
      </w:r>
      <w:proofErr w:type="spellEnd"/>
      <w:r w:rsidRPr="00960597">
        <w:rPr>
          <w:rFonts w:ascii="Book Antiqua" w:eastAsia="宋体" w:hAnsi="Book Antiqua" w:cs="宋体"/>
          <w:kern w:val="0"/>
          <w:lang w:eastAsia="zh-CN"/>
        </w:rPr>
        <w:t xml:space="preserve"> A, </w:t>
      </w:r>
      <w:proofErr w:type="spellStart"/>
      <w:r w:rsidRPr="00960597">
        <w:rPr>
          <w:rFonts w:ascii="Book Antiqua" w:eastAsia="宋体" w:hAnsi="Book Antiqua" w:cs="宋体"/>
          <w:kern w:val="0"/>
          <w:lang w:eastAsia="zh-CN"/>
        </w:rPr>
        <w:t>Iacobuzio</w:t>
      </w:r>
      <w:proofErr w:type="spellEnd"/>
      <w:r w:rsidRPr="00960597">
        <w:rPr>
          <w:rFonts w:ascii="Book Antiqua" w:eastAsia="宋体" w:hAnsi="Book Antiqua" w:cs="宋体"/>
          <w:kern w:val="0"/>
          <w:lang w:eastAsia="zh-CN"/>
        </w:rPr>
        <w:t xml:space="preserve">-Donahue CA, Wolfgang CL, Morgan RA, </w:t>
      </w:r>
      <w:proofErr w:type="spellStart"/>
      <w:r w:rsidRPr="00960597">
        <w:rPr>
          <w:rFonts w:ascii="Book Antiqua" w:eastAsia="宋体" w:hAnsi="Book Antiqua" w:cs="宋体"/>
          <w:kern w:val="0"/>
          <w:lang w:eastAsia="zh-CN"/>
        </w:rPr>
        <w:t>Lawlor</w:t>
      </w:r>
      <w:proofErr w:type="spellEnd"/>
      <w:r w:rsidRPr="00960597">
        <w:rPr>
          <w:rFonts w:ascii="Book Antiqua" w:eastAsia="宋体" w:hAnsi="Book Antiqua" w:cs="宋体"/>
          <w:kern w:val="0"/>
          <w:lang w:eastAsia="zh-CN"/>
        </w:rPr>
        <w:t xml:space="preserve"> RT, </w:t>
      </w:r>
      <w:proofErr w:type="spellStart"/>
      <w:r w:rsidRPr="00960597">
        <w:rPr>
          <w:rFonts w:ascii="Book Antiqua" w:eastAsia="宋体" w:hAnsi="Book Antiqua" w:cs="宋体"/>
          <w:kern w:val="0"/>
          <w:lang w:eastAsia="zh-CN"/>
        </w:rPr>
        <w:t>Corbo</w:t>
      </w:r>
      <w:proofErr w:type="spellEnd"/>
      <w:r w:rsidRPr="00960597">
        <w:rPr>
          <w:rFonts w:ascii="Book Antiqua" w:eastAsia="宋体" w:hAnsi="Book Antiqua" w:cs="宋体"/>
          <w:kern w:val="0"/>
          <w:lang w:eastAsia="zh-CN"/>
        </w:rPr>
        <w:t xml:space="preserve"> V, </w:t>
      </w:r>
      <w:proofErr w:type="spellStart"/>
      <w:r w:rsidRPr="00960597">
        <w:rPr>
          <w:rFonts w:ascii="Book Antiqua" w:eastAsia="宋体" w:hAnsi="Book Antiqua" w:cs="宋体"/>
          <w:kern w:val="0"/>
          <w:lang w:eastAsia="zh-CN"/>
        </w:rPr>
        <w:t>Bassi</w:t>
      </w:r>
      <w:proofErr w:type="spellEnd"/>
      <w:r w:rsidRPr="00960597">
        <w:rPr>
          <w:rFonts w:ascii="Book Antiqua" w:eastAsia="宋体" w:hAnsi="Book Antiqua" w:cs="宋体"/>
          <w:kern w:val="0"/>
          <w:lang w:eastAsia="zh-CN"/>
        </w:rPr>
        <w:t xml:space="preserve"> C, </w:t>
      </w:r>
      <w:proofErr w:type="spellStart"/>
      <w:r w:rsidRPr="00960597">
        <w:rPr>
          <w:rFonts w:ascii="Book Antiqua" w:eastAsia="宋体" w:hAnsi="Book Antiqua" w:cs="宋体"/>
          <w:kern w:val="0"/>
          <w:lang w:eastAsia="zh-CN"/>
        </w:rPr>
        <w:t>Falconi</w:t>
      </w:r>
      <w:proofErr w:type="spellEnd"/>
      <w:r w:rsidRPr="00960597">
        <w:rPr>
          <w:rFonts w:ascii="Book Antiqua" w:eastAsia="宋体" w:hAnsi="Book Antiqua" w:cs="宋体"/>
          <w:kern w:val="0"/>
          <w:lang w:eastAsia="zh-CN"/>
        </w:rPr>
        <w:t xml:space="preserve"> M, Zamboni G, </w:t>
      </w:r>
      <w:proofErr w:type="spellStart"/>
      <w:r w:rsidRPr="00960597">
        <w:rPr>
          <w:rFonts w:ascii="Book Antiqua" w:eastAsia="宋体" w:hAnsi="Book Antiqua" w:cs="宋体"/>
          <w:kern w:val="0"/>
          <w:lang w:eastAsia="zh-CN"/>
        </w:rPr>
        <w:t>Tortora</w:t>
      </w:r>
      <w:proofErr w:type="spellEnd"/>
      <w:r w:rsidRPr="00960597">
        <w:rPr>
          <w:rFonts w:ascii="Book Antiqua" w:eastAsia="宋体" w:hAnsi="Book Antiqua" w:cs="宋体"/>
          <w:kern w:val="0"/>
          <w:lang w:eastAsia="zh-CN"/>
        </w:rPr>
        <w:t xml:space="preserve"> G, </w:t>
      </w:r>
      <w:proofErr w:type="spellStart"/>
      <w:r w:rsidRPr="00960597">
        <w:rPr>
          <w:rFonts w:ascii="Book Antiqua" w:eastAsia="宋体" w:hAnsi="Book Antiqua" w:cs="宋体"/>
          <w:kern w:val="0"/>
          <w:lang w:eastAsia="zh-CN"/>
        </w:rPr>
        <w:t>Tempero</w:t>
      </w:r>
      <w:proofErr w:type="spellEnd"/>
      <w:r w:rsidRPr="00960597">
        <w:rPr>
          <w:rFonts w:ascii="Book Antiqua" w:eastAsia="宋体" w:hAnsi="Book Antiqua" w:cs="宋体"/>
          <w:kern w:val="0"/>
          <w:lang w:eastAsia="zh-CN"/>
        </w:rPr>
        <w:t xml:space="preserve"> MA, Gill AJ, </w:t>
      </w:r>
      <w:proofErr w:type="spellStart"/>
      <w:r w:rsidRPr="00960597">
        <w:rPr>
          <w:rFonts w:ascii="Book Antiqua" w:eastAsia="宋体" w:hAnsi="Book Antiqua" w:cs="宋体"/>
          <w:kern w:val="0"/>
          <w:lang w:eastAsia="zh-CN"/>
        </w:rPr>
        <w:t>Eshleman</w:t>
      </w:r>
      <w:proofErr w:type="spellEnd"/>
      <w:r w:rsidRPr="00960597">
        <w:rPr>
          <w:rFonts w:ascii="Book Antiqua" w:eastAsia="宋体" w:hAnsi="Book Antiqua" w:cs="宋体"/>
          <w:kern w:val="0"/>
          <w:lang w:eastAsia="zh-CN"/>
        </w:rPr>
        <w:t xml:space="preserve"> JR, </w:t>
      </w:r>
      <w:proofErr w:type="spellStart"/>
      <w:r w:rsidRPr="00960597">
        <w:rPr>
          <w:rFonts w:ascii="Book Antiqua" w:eastAsia="宋体" w:hAnsi="Book Antiqua" w:cs="宋体"/>
          <w:kern w:val="0"/>
          <w:lang w:eastAsia="zh-CN"/>
        </w:rPr>
        <w:t>Pilarsky</w:t>
      </w:r>
      <w:proofErr w:type="spellEnd"/>
      <w:r w:rsidRPr="00960597">
        <w:rPr>
          <w:rFonts w:ascii="Book Antiqua" w:eastAsia="宋体" w:hAnsi="Book Antiqua" w:cs="宋体"/>
          <w:kern w:val="0"/>
          <w:lang w:eastAsia="zh-CN"/>
        </w:rPr>
        <w:t xml:space="preserve"> C, </w:t>
      </w:r>
      <w:proofErr w:type="spellStart"/>
      <w:r w:rsidRPr="00960597">
        <w:rPr>
          <w:rFonts w:ascii="Book Antiqua" w:eastAsia="宋体" w:hAnsi="Book Antiqua" w:cs="宋体"/>
          <w:kern w:val="0"/>
          <w:lang w:eastAsia="zh-CN"/>
        </w:rPr>
        <w:t>Scarpa</w:t>
      </w:r>
      <w:proofErr w:type="spellEnd"/>
      <w:r w:rsidRPr="00960597">
        <w:rPr>
          <w:rFonts w:ascii="Book Antiqua" w:eastAsia="宋体" w:hAnsi="Book Antiqua" w:cs="宋体"/>
          <w:kern w:val="0"/>
          <w:lang w:eastAsia="zh-CN"/>
        </w:rPr>
        <w:t xml:space="preserve"> A, Musgrove EA, Pearson JV, </w:t>
      </w:r>
      <w:proofErr w:type="spellStart"/>
      <w:r w:rsidRPr="00960597">
        <w:rPr>
          <w:rFonts w:ascii="Book Antiqua" w:eastAsia="宋体" w:hAnsi="Book Antiqua" w:cs="宋体"/>
          <w:kern w:val="0"/>
          <w:lang w:eastAsia="zh-CN"/>
        </w:rPr>
        <w:t>Biankin</w:t>
      </w:r>
      <w:proofErr w:type="spellEnd"/>
      <w:r w:rsidRPr="00960597">
        <w:rPr>
          <w:rFonts w:ascii="Book Antiqua" w:eastAsia="宋体" w:hAnsi="Book Antiqua" w:cs="宋体"/>
          <w:kern w:val="0"/>
          <w:lang w:eastAsia="zh-CN"/>
        </w:rPr>
        <w:t xml:space="preserve"> AV, </w:t>
      </w:r>
      <w:proofErr w:type="spellStart"/>
      <w:r w:rsidRPr="00960597">
        <w:rPr>
          <w:rFonts w:ascii="Book Antiqua" w:eastAsia="宋体" w:hAnsi="Book Antiqua" w:cs="宋体"/>
          <w:kern w:val="0"/>
          <w:lang w:eastAsia="zh-CN"/>
        </w:rPr>
        <w:t>Grimmond</w:t>
      </w:r>
      <w:proofErr w:type="spellEnd"/>
      <w:r w:rsidRPr="00960597">
        <w:rPr>
          <w:rFonts w:ascii="Book Antiqua" w:eastAsia="宋体" w:hAnsi="Book Antiqua" w:cs="宋体"/>
          <w:kern w:val="0"/>
          <w:lang w:eastAsia="zh-CN"/>
        </w:rPr>
        <w:t xml:space="preserve"> SM. Whole genomes redefine the mutational landscape of pancreatic cancer. </w:t>
      </w:r>
      <w:r w:rsidRPr="00960597">
        <w:rPr>
          <w:rFonts w:ascii="Book Antiqua" w:eastAsia="宋体" w:hAnsi="Book Antiqua" w:cs="宋体"/>
          <w:i/>
          <w:iCs/>
          <w:kern w:val="0"/>
          <w:lang w:eastAsia="zh-CN"/>
        </w:rPr>
        <w:t>Nature</w:t>
      </w:r>
      <w:r w:rsidRPr="00960597">
        <w:rPr>
          <w:rFonts w:ascii="Book Antiqua" w:eastAsia="宋体" w:hAnsi="Book Antiqua" w:cs="宋体"/>
          <w:kern w:val="0"/>
          <w:lang w:eastAsia="zh-CN"/>
        </w:rPr>
        <w:t xml:space="preserve"> 2015; </w:t>
      </w:r>
      <w:r w:rsidRPr="00960597">
        <w:rPr>
          <w:rFonts w:ascii="Book Antiqua" w:eastAsia="宋体" w:hAnsi="Book Antiqua" w:cs="宋体"/>
          <w:b/>
          <w:bCs/>
          <w:kern w:val="0"/>
          <w:lang w:eastAsia="zh-CN"/>
        </w:rPr>
        <w:t>518</w:t>
      </w:r>
      <w:r w:rsidRPr="00960597">
        <w:rPr>
          <w:rFonts w:ascii="Book Antiqua" w:eastAsia="宋体" w:hAnsi="Book Antiqua" w:cs="宋体"/>
          <w:kern w:val="0"/>
          <w:lang w:eastAsia="zh-CN"/>
        </w:rPr>
        <w:t>: 495-501 [PMID: 25719666 DOI: 10.1038/nature14169]</w:t>
      </w:r>
    </w:p>
    <w:p w14:paraId="5366B2C0"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t>3</w:t>
      </w:r>
      <w:r w:rsidRPr="00960597">
        <w:rPr>
          <w:rFonts w:ascii="Book Antiqua" w:eastAsia="宋体" w:hAnsi="Book Antiqua" w:cs="宋体" w:hint="eastAsia"/>
          <w:kern w:val="0"/>
          <w:lang w:eastAsia="zh-CN"/>
        </w:rPr>
        <w:t>0</w:t>
      </w:r>
      <w:r w:rsidRPr="00960597">
        <w:rPr>
          <w:rFonts w:ascii="Book Antiqua" w:eastAsia="宋体" w:hAnsi="Book Antiqua" w:cs="宋体"/>
          <w:kern w:val="0"/>
          <w:lang w:eastAsia="zh-CN"/>
        </w:rPr>
        <w:t xml:space="preserve"> </w:t>
      </w:r>
      <w:r w:rsidRPr="00960597">
        <w:rPr>
          <w:rFonts w:ascii="Book Antiqua" w:eastAsia="宋体" w:hAnsi="Book Antiqua" w:cs="宋体"/>
          <w:b/>
          <w:bCs/>
          <w:kern w:val="0"/>
          <w:lang w:eastAsia="zh-CN"/>
        </w:rPr>
        <w:t>Bailey P</w:t>
      </w:r>
      <w:r w:rsidRPr="00960597">
        <w:rPr>
          <w:rFonts w:ascii="Book Antiqua" w:eastAsia="宋体" w:hAnsi="Book Antiqua" w:cs="宋体"/>
          <w:kern w:val="0"/>
          <w:lang w:eastAsia="zh-CN"/>
        </w:rPr>
        <w:t xml:space="preserve">, Chang DK, </w:t>
      </w:r>
      <w:proofErr w:type="spellStart"/>
      <w:r w:rsidRPr="00960597">
        <w:rPr>
          <w:rFonts w:ascii="Book Antiqua" w:eastAsia="宋体" w:hAnsi="Book Antiqua" w:cs="宋体"/>
          <w:kern w:val="0"/>
          <w:lang w:eastAsia="zh-CN"/>
        </w:rPr>
        <w:t>Nones</w:t>
      </w:r>
      <w:proofErr w:type="spellEnd"/>
      <w:r w:rsidRPr="00960597">
        <w:rPr>
          <w:rFonts w:ascii="Book Antiqua" w:eastAsia="宋体" w:hAnsi="Book Antiqua" w:cs="宋体"/>
          <w:kern w:val="0"/>
          <w:lang w:eastAsia="zh-CN"/>
        </w:rPr>
        <w:t xml:space="preserve"> K, Johns AL, Patch AM, </w:t>
      </w:r>
      <w:proofErr w:type="spellStart"/>
      <w:r w:rsidRPr="00960597">
        <w:rPr>
          <w:rFonts w:ascii="Book Antiqua" w:eastAsia="宋体" w:hAnsi="Book Antiqua" w:cs="宋体"/>
          <w:kern w:val="0"/>
          <w:lang w:eastAsia="zh-CN"/>
        </w:rPr>
        <w:t>Gingras</w:t>
      </w:r>
      <w:proofErr w:type="spellEnd"/>
      <w:r w:rsidRPr="00960597">
        <w:rPr>
          <w:rFonts w:ascii="Book Antiqua" w:eastAsia="宋体" w:hAnsi="Book Antiqua" w:cs="宋体"/>
          <w:kern w:val="0"/>
          <w:lang w:eastAsia="zh-CN"/>
        </w:rPr>
        <w:t xml:space="preserve"> MC, Miller DK, Christ AN, </w:t>
      </w:r>
      <w:proofErr w:type="spellStart"/>
      <w:r w:rsidRPr="00960597">
        <w:rPr>
          <w:rFonts w:ascii="Book Antiqua" w:eastAsia="宋体" w:hAnsi="Book Antiqua" w:cs="宋体"/>
          <w:kern w:val="0"/>
          <w:lang w:eastAsia="zh-CN"/>
        </w:rPr>
        <w:t>Bruxner</w:t>
      </w:r>
      <w:proofErr w:type="spellEnd"/>
      <w:r w:rsidRPr="00960597">
        <w:rPr>
          <w:rFonts w:ascii="Book Antiqua" w:eastAsia="宋体" w:hAnsi="Book Antiqua" w:cs="宋体"/>
          <w:kern w:val="0"/>
          <w:lang w:eastAsia="zh-CN"/>
        </w:rPr>
        <w:t xml:space="preserve"> TJ, Quinn MC, </w:t>
      </w:r>
      <w:proofErr w:type="spellStart"/>
      <w:r w:rsidRPr="00960597">
        <w:rPr>
          <w:rFonts w:ascii="Book Antiqua" w:eastAsia="宋体" w:hAnsi="Book Antiqua" w:cs="宋体"/>
          <w:kern w:val="0"/>
          <w:lang w:eastAsia="zh-CN"/>
        </w:rPr>
        <w:t>Nourse</w:t>
      </w:r>
      <w:proofErr w:type="spellEnd"/>
      <w:r w:rsidRPr="00960597">
        <w:rPr>
          <w:rFonts w:ascii="Book Antiqua" w:eastAsia="宋体" w:hAnsi="Book Antiqua" w:cs="宋体"/>
          <w:kern w:val="0"/>
          <w:lang w:eastAsia="zh-CN"/>
        </w:rPr>
        <w:t xml:space="preserve"> C, </w:t>
      </w:r>
      <w:proofErr w:type="spellStart"/>
      <w:r w:rsidRPr="00960597">
        <w:rPr>
          <w:rFonts w:ascii="Book Antiqua" w:eastAsia="宋体" w:hAnsi="Book Antiqua" w:cs="宋体"/>
          <w:kern w:val="0"/>
          <w:lang w:eastAsia="zh-CN"/>
        </w:rPr>
        <w:t>Murtaugh</w:t>
      </w:r>
      <w:proofErr w:type="spellEnd"/>
      <w:r w:rsidRPr="00960597">
        <w:rPr>
          <w:rFonts w:ascii="Book Antiqua" w:eastAsia="宋体" w:hAnsi="Book Antiqua" w:cs="宋体"/>
          <w:kern w:val="0"/>
          <w:lang w:eastAsia="zh-CN"/>
        </w:rPr>
        <w:t xml:space="preserve"> LC, </w:t>
      </w:r>
      <w:proofErr w:type="spellStart"/>
      <w:r w:rsidRPr="00960597">
        <w:rPr>
          <w:rFonts w:ascii="Book Antiqua" w:eastAsia="宋体" w:hAnsi="Book Antiqua" w:cs="宋体"/>
          <w:kern w:val="0"/>
          <w:lang w:eastAsia="zh-CN"/>
        </w:rPr>
        <w:t>Harliwong</w:t>
      </w:r>
      <w:proofErr w:type="spellEnd"/>
      <w:r w:rsidRPr="00960597">
        <w:rPr>
          <w:rFonts w:ascii="Book Antiqua" w:eastAsia="宋体" w:hAnsi="Book Antiqua" w:cs="宋体"/>
          <w:kern w:val="0"/>
          <w:lang w:eastAsia="zh-CN"/>
        </w:rPr>
        <w:t xml:space="preserve"> I, </w:t>
      </w:r>
      <w:proofErr w:type="spellStart"/>
      <w:r w:rsidRPr="00960597">
        <w:rPr>
          <w:rFonts w:ascii="Book Antiqua" w:eastAsia="宋体" w:hAnsi="Book Antiqua" w:cs="宋体"/>
          <w:kern w:val="0"/>
          <w:lang w:eastAsia="zh-CN"/>
        </w:rPr>
        <w:t>Idrisoglu</w:t>
      </w:r>
      <w:proofErr w:type="spellEnd"/>
      <w:r w:rsidRPr="00960597">
        <w:rPr>
          <w:rFonts w:ascii="Book Antiqua" w:eastAsia="宋体" w:hAnsi="Book Antiqua" w:cs="宋体"/>
          <w:kern w:val="0"/>
          <w:lang w:eastAsia="zh-CN"/>
        </w:rPr>
        <w:t xml:space="preserve"> S, Manning S, </w:t>
      </w:r>
      <w:proofErr w:type="spellStart"/>
      <w:r w:rsidRPr="00960597">
        <w:rPr>
          <w:rFonts w:ascii="Book Antiqua" w:eastAsia="宋体" w:hAnsi="Book Antiqua" w:cs="宋体"/>
          <w:kern w:val="0"/>
          <w:lang w:eastAsia="zh-CN"/>
        </w:rPr>
        <w:t>Nourbakhsh</w:t>
      </w:r>
      <w:proofErr w:type="spellEnd"/>
      <w:r w:rsidRPr="00960597">
        <w:rPr>
          <w:rFonts w:ascii="Book Antiqua" w:eastAsia="宋体" w:hAnsi="Book Antiqua" w:cs="宋体"/>
          <w:kern w:val="0"/>
          <w:lang w:eastAsia="zh-CN"/>
        </w:rPr>
        <w:t xml:space="preserve"> E, </w:t>
      </w:r>
      <w:proofErr w:type="spellStart"/>
      <w:r w:rsidRPr="00960597">
        <w:rPr>
          <w:rFonts w:ascii="Book Antiqua" w:eastAsia="宋体" w:hAnsi="Book Antiqua" w:cs="宋体"/>
          <w:kern w:val="0"/>
          <w:lang w:eastAsia="zh-CN"/>
        </w:rPr>
        <w:t>Wani</w:t>
      </w:r>
      <w:proofErr w:type="spellEnd"/>
      <w:r w:rsidRPr="00960597">
        <w:rPr>
          <w:rFonts w:ascii="Book Antiqua" w:eastAsia="宋体" w:hAnsi="Book Antiqua" w:cs="宋体"/>
          <w:kern w:val="0"/>
          <w:lang w:eastAsia="zh-CN"/>
        </w:rPr>
        <w:t xml:space="preserve"> S, Fink L, Holmes O, Chin V, Anderson MJ, </w:t>
      </w:r>
      <w:proofErr w:type="spellStart"/>
      <w:r w:rsidRPr="00960597">
        <w:rPr>
          <w:rFonts w:ascii="Book Antiqua" w:eastAsia="宋体" w:hAnsi="Book Antiqua" w:cs="宋体"/>
          <w:kern w:val="0"/>
          <w:lang w:eastAsia="zh-CN"/>
        </w:rPr>
        <w:t>Kazakoff</w:t>
      </w:r>
      <w:proofErr w:type="spellEnd"/>
      <w:r w:rsidRPr="00960597">
        <w:rPr>
          <w:rFonts w:ascii="Book Antiqua" w:eastAsia="宋体" w:hAnsi="Book Antiqua" w:cs="宋体"/>
          <w:kern w:val="0"/>
          <w:lang w:eastAsia="zh-CN"/>
        </w:rPr>
        <w:t xml:space="preserve"> S, Leonard C, Newell F, Waddell N, Wood S, Xu Q, Wilson PJ, </w:t>
      </w:r>
      <w:proofErr w:type="spellStart"/>
      <w:r w:rsidRPr="00960597">
        <w:rPr>
          <w:rFonts w:ascii="Book Antiqua" w:eastAsia="宋体" w:hAnsi="Book Antiqua" w:cs="宋体"/>
          <w:kern w:val="0"/>
          <w:lang w:eastAsia="zh-CN"/>
        </w:rPr>
        <w:t>Cloonan</w:t>
      </w:r>
      <w:proofErr w:type="spellEnd"/>
      <w:r w:rsidRPr="00960597">
        <w:rPr>
          <w:rFonts w:ascii="Book Antiqua" w:eastAsia="宋体" w:hAnsi="Book Antiqua" w:cs="宋体"/>
          <w:kern w:val="0"/>
          <w:lang w:eastAsia="zh-CN"/>
        </w:rPr>
        <w:t xml:space="preserve"> N, </w:t>
      </w:r>
      <w:proofErr w:type="spellStart"/>
      <w:r w:rsidRPr="00960597">
        <w:rPr>
          <w:rFonts w:ascii="Book Antiqua" w:eastAsia="宋体" w:hAnsi="Book Antiqua" w:cs="宋体"/>
          <w:kern w:val="0"/>
          <w:lang w:eastAsia="zh-CN"/>
        </w:rPr>
        <w:t>Kassahn</w:t>
      </w:r>
      <w:proofErr w:type="spellEnd"/>
      <w:r w:rsidRPr="00960597">
        <w:rPr>
          <w:rFonts w:ascii="Book Antiqua" w:eastAsia="宋体" w:hAnsi="Book Antiqua" w:cs="宋体"/>
          <w:kern w:val="0"/>
          <w:lang w:eastAsia="zh-CN"/>
        </w:rPr>
        <w:t xml:space="preserve"> KS, Taylor D, </w:t>
      </w:r>
      <w:proofErr w:type="spellStart"/>
      <w:r w:rsidRPr="00960597">
        <w:rPr>
          <w:rFonts w:ascii="Book Antiqua" w:eastAsia="宋体" w:hAnsi="Book Antiqua" w:cs="宋体"/>
          <w:kern w:val="0"/>
          <w:lang w:eastAsia="zh-CN"/>
        </w:rPr>
        <w:t>Quek</w:t>
      </w:r>
      <w:proofErr w:type="spellEnd"/>
      <w:r w:rsidRPr="00960597">
        <w:rPr>
          <w:rFonts w:ascii="Book Antiqua" w:eastAsia="宋体" w:hAnsi="Book Antiqua" w:cs="宋体"/>
          <w:kern w:val="0"/>
          <w:lang w:eastAsia="zh-CN"/>
        </w:rPr>
        <w:t xml:space="preserve"> K, Robertson A, </w:t>
      </w:r>
      <w:proofErr w:type="spellStart"/>
      <w:r w:rsidRPr="00960597">
        <w:rPr>
          <w:rFonts w:ascii="Book Antiqua" w:eastAsia="宋体" w:hAnsi="Book Antiqua" w:cs="宋体"/>
          <w:kern w:val="0"/>
          <w:lang w:eastAsia="zh-CN"/>
        </w:rPr>
        <w:t>Pantano</w:t>
      </w:r>
      <w:proofErr w:type="spellEnd"/>
      <w:r w:rsidRPr="00960597">
        <w:rPr>
          <w:rFonts w:ascii="Book Antiqua" w:eastAsia="宋体" w:hAnsi="Book Antiqua" w:cs="宋体"/>
          <w:kern w:val="0"/>
          <w:lang w:eastAsia="zh-CN"/>
        </w:rPr>
        <w:t xml:space="preserve"> L, </w:t>
      </w:r>
      <w:proofErr w:type="spellStart"/>
      <w:r w:rsidRPr="00960597">
        <w:rPr>
          <w:rFonts w:ascii="Book Antiqua" w:eastAsia="宋体" w:hAnsi="Book Antiqua" w:cs="宋体"/>
          <w:kern w:val="0"/>
          <w:lang w:eastAsia="zh-CN"/>
        </w:rPr>
        <w:t>Mincarelli</w:t>
      </w:r>
      <w:proofErr w:type="spellEnd"/>
      <w:r w:rsidRPr="00960597">
        <w:rPr>
          <w:rFonts w:ascii="Book Antiqua" w:eastAsia="宋体" w:hAnsi="Book Antiqua" w:cs="宋体"/>
          <w:kern w:val="0"/>
          <w:lang w:eastAsia="zh-CN"/>
        </w:rPr>
        <w:t xml:space="preserve"> L, Sanchez LN, Evers L, Wu J, </w:t>
      </w:r>
      <w:proofErr w:type="spellStart"/>
      <w:r w:rsidRPr="00960597">
        <w:rPr>
          <w:rFonts w:ascii="Book Antiqua" w:eastAsia="宋体" w:hAnsi="Book Antiqua" w:cs="宋体"/>
          <w:kern w:val="0"/>
          <w:lang w:eastAsia="zh-CN"/>
        </w:rPr>
        <w:t>Pinese</w:t>
      </w:r>
      <w:proofErr w:type="spellEnd"/>
      <w:r w:rsidRPr="00960597">
        <w:rPr>
          <w:rFonts w:ascii="Book Antiqua" w:eastAsia="宋体" w:hAnsi="Book Antiqua" w:cs="宋体"/>
          <w:kern w:val="0"/>
          <w:lang w:eastAsia="zh-CN"/>
        </w:rPr>
        <w:t xml:space="preserve"> M, Cowley MJ, Jones MD, Colvin EK, </w:t>
      </w:r>
      <w:proofErr w:type="spellStart"/>
      <w:r w:rsidRPr="00960597">
        <w:rPr>
          <w:rFonts w:ascii="Book Antiqua" w:eastAsia="宋体" w:hAnsi="Book Antiqua" w:cs="宋体"/>
          <w:kern w:val="0"/>
          <w:lang w:eastAsia="zh-CN"/>
        </w:rPr>
        <w:t>Nagrial</w:t>
      </w:r>
      <w:proofErr w:type="spellEnd"/>
      <w:r w:rsidRPr="00960597">
        <w:rPr>
          <w:rFonts w:ascii="Book Antiqua" w:eastAsia="宋体" w:hAnsi="Book Antiqua" w:cs="宋体"/>
          <w:kern w:val="0"/>
          <w:lang w:eastAsia="zh-CN"/>
        </w:rPr>
        <w:t xml:space="preserve"> AM, Humphrey </w:t>
      </w:r>
      <w:r w:rsidRPr="00960597">
        <w:rPr>
          <w:rFonts w:ascii="Book Antiqua" w:eastAsia="宋体" w:hAnsi="Book Antiqua" w:cs="宋体"/>
          <w:kern w:val="0"/>
          <w:lang w:eastAsia="zh-CN"/>
        </w:rPr>
        <w:lastRenderedPageBreak/>
        <w:t xml:space="preserve">ES, </w:t>
      </w:r>
      <w:proofErr w:type="spellStart"/>
      <w:r w:rsidRPr="00960597">
        <w:rPr>
          <w:rFonts w:ascii="Book Antiqua" w:eastAsia="宋体" w:hAnsi="Book Antiqua" w:cs="宋体"/>
          <w:kern w:val="0"/>
          <w:lang w:eastAsia="zh-CN"/>
        </w:rPr>
        <w:t>Chantrill</w:t>
      </w:r>
      <w:proofErr w:type="spellEnd"/>
      <w:r w:rsidRPr="00960597">
        <w:rPr>
          <w:rFonts w:ascii="Book Antiqua" w:eastAsia="宋体" w:hAnsi="Book Antiqua" w:cs="宋体"/>
          <w:kern w:val="0"/>
          <w:lang w:eastAsia="zh-CN"/>
        </w:rPr>
        <w:t xml:space="preserve"> LA, </w:t>
      </w:r>
      <w:proofErr w:type="spellStart"/>
      <w:r w:rsidRPr="00960597">
        <w:rPr>
          <w:rFonts w:ascii="Book Antiqua" w:eastAsia="宋体" w:hAnsi="Book Antiqua" w:cs="宋体"/>
          <w:kern w:val="0"/>
          <w:lang w:eastAsia="zh-CN"/>
        </w:rPr>
        <w:t>Mawson</w:t>
      </w:r>
      <w:proofErr w:type="spellEnd"/>
      <w:r w:rsidRPr="00960597">
        <w:rPr>
          <w:rFonts w:ascii="Book Antiqua" w:eastAsia="宋体" w:hAnsi="Book Antiqua" w:cs="宋体"/>
          <w:kern w:val="0"/>
          <w:lang w:eastAsia="zh-CN"/>
        </w:rPr>
        <w:t xml:space="preserve"> A, </w:t>
      </w:r>
      <w:proofErr w:type="spellStart"/>
      <w:r w:rsidRPr="00960597">
        <w:rPr>
          <w:rFonts w:ascii="Book Antiqua" w:eastAsia="宋体" w:hAnsi="Book Antiqua" w:cs="宋体"/>
          <w:kern w:val="0"/>
          <w:lang w:eastAsia="zh-CN"/>
        </w:rPr>
        <w:t>Humphris</w:t>
      </w:r>
      <w:proofErr w:type="spellEnd"/>
      <w:r w:rsidRPr="00960597">
        <w:rPr>
          <w:rFonts w:ascii="Book Antiqua" w:eastAsia="宋体" w:hAnsi="Book Antiqua" w:cs="宋体"/>
          <w:kern w:val="0"/>
          <w:lang w:eastAsia="zh-CN"/>
        </w:rPr>
        <w:t xml:space="preserve"> J, Chou A, </w:t>
      </w:r>
      <w:proofErr w:type="spellStart"/>
      <w:r w:rsidRPr="00960597">
        <w:rPr>
          <w:rFonts w:ascii="Book Antiqua" w:eastAsia="宋体" w:hAnsi="Book Antiqua" w:cs="宋体"/>
          <w:kern w:val="0"/>
          <w:lang w:eastAsia="zh-CN"/>
        </w:rPr>
        <w:t>Pajic</w:t>
      </w:r>
      <w:proofErr w:type="spellEnd"/>
      <w:r w:rsidRPr="00960597">
        <w:rPr>
          <w:rFonts w:ascii="Book Antiqua" w:eastAsia="宋体" w:hAnsi="Book Antiqua" w:cs="宋体"/>
          <w:kern w:val="0"/>
          <w:lang w:eastAsia="zh-CN"/>
        </w:rPr>
        <w:t xml:space="preserve"> M, Scarlett CJ, </w:t>
      </w:r>
      <w:proofErr w:type="spellStart"/>
      <w:r w:rsidRPr="00960597">
        <w:rPr>
          <w:rFonts w:ascii="Book Antiqua" w:eastAsia="宋体" w:hAnsi="Book Antiqua" w:cs="宋体"/>
          <w:kern w:val="0"/>
          <w:lang w:eastAsia="zh-CN"/>
        </w:rPr>
        <w:t>Pinho</w:t>
      </w:r>
      <w:proofErr w:type="spellEnd"/>
      <w:r w:rsidRPr="00960597">
        <w:rPr>
          <w:rFonts w:ascii="Book Antiqua" w:eastAsia="宋体" w:hAnsi="Book Antiqua" w:cs="宋体"/>
          <w:kern w:val="0"/>
          <w:lang w:eastAsia="zh-CN"/>
        </w:rPr>
        <w:t xml:space="preserve"> AV, </w:t>
      </w:r>
      <w:proofErr w:type="spellStart"/>
      <w:r w:rsidRPr="00960597">
        <w:rPr>
          <w:rFonts w:ascii="Book Antiqua" w:eastAsia="宋体" w:hAnsi="Book Antiqua" w:cs="宋体"/>
          <w:kern w:val="0"/>
          <w:lang w:eastAsia="zh-CN"/>
        </w:rPr>
        <w:t>Giry-Laterriere</w:t>
      </w:r>
      <w:proofErr w:type="spellEnd"/>
      <w:r w:rsidRPr="00960597">
        <w:rPr>
          <w:rFonts w:ascii="Book Antiqua" w:eastAsia="宋体" w:hAnsi="Book Antiqua" w:cs="宋体"/>
          <w:kern w:val="0"/>
          <w:lang w:eastAsia="zh-CN"/>
        </w:rPr>
        <w:t xml:space="preserve"> M, </w:t>
      </w:r>
      <w:proofErr w:type="spellStart"/>
      <w:r w:rsidRPr="00960597">
        <w:rPr>
          <w:rFonts w:ascii="Book Antiqua" w:eastAsia="宋体" w:hAnsi="Book Antiqua" w:cs="宋体"/>
          <w:kern w:val="0"/>
          <w:lang w:eastAsia="zh-CN"/>
        </w:rPr>
        <w:t>Rooman</w:t>
      </w:r>
      <w:proofErr w:type="spellEnd"/>
      <w:r w:rsidRPr="00960597">
        <w:rPr>
          <w:rFonts w:ascii="Book Antiqua" w:eastAsia="宋体" w:hAnsi="Book Antiqua" w:cs="宋体"/>
          <w:kern w:val="0"/>
          <w:lang w:eastAsia="zh-CN"/>
        </w:rPr>
        <w:t xml:space="preserve"> I, </w:t>
      </w:r>
      <w:proofErr w:type="spellStart"/>
      <w:r w:rsidRPr="00960597">
        <w:rPr>
          <w:rFonts w:ascii="Book Antiqua" w:eastAsia="宋体" w:hAnsi="Book Antiqua" w:cs="宋体"/>
          <w:kern w:val="0"/>
          <w:lang w:eastAsia="zh-CN"/>
        </w:rPr>
        <w:t>Samra</w:t>
      </w:r>
      <w:proofErr w:type="spellEnd"/>
      <w:r w:rsidRPr="00960597">
        <w:rPr>
          <w:rFonts w:ascii="Book Antiqua" w:eastAsia="宋体" w:hAnsi="Book Antiqua" w:cs="宋体"/>
          <w:kern w:val="0"/>
          <w:lang w:eastAsia="zh-CN"/>
        </w:rPr>
        <w:t xml:space="preserve"> JS, </w:t>
      </w:r>
      <w:proofErr w:type="spellStart"/>
      <w:r w:rsidRPr="00960597">
        <w:rPr>
          <w:rFonts w:ascii="Book Antiqua" w:eastAsia="宋体" w:hAnsi="Book Antiqua" w:cs="宋体"/>
          <w:kern w:val="0"/>
          <w:lang w:eastAsia="zh-CN"/>
        </w:rPr>
        <w:t>Kench</w:t>
      </w:r>
      <w:proofErr w:type="spellEnd"/>
      <w:r w:rsidRPr="00960597">
        <w:rPr>
          <w:rFonts w:ascii="Book Antiqua" w:eastAsia="宋体" w:hAnsi="Book Antiqua" w:cs="宋体"/>
          <w:kern w:val="0"/>
          <w:lang w:eastAsia="zh-CN"/>
        </w:rPr>
        <w:t xml:space="preserve"> JG, Lovell JA, </w:t>
      </w:r>
      <w:proofErr w:type="spellStart"/>
      <w:r w:rsidRPr="00960597">
        <w:rPr>
          <w:rFonts w:ascii="Book Antiqua" w:eastAsia="宋体" w:hAnsi="Book Antiqua" w:cs="宋体"/>
          <w:kern w:val="0"/>
          <w:lang w:eastAsia="zh-CN"/>
        </w:rPr>
        <w:t>Merrett</w:t>
      </w:r>
      <w:proofErr w:type="spellEnd"/>
      <w:r w:rsidRPr="00960597">
        <w:rPr>
          <w:rFonts w:ascii="Book Antiqua" w:eastAsia="宋体" w:hAnsi="Book Antiqua" w:cs="宋体"/>
          <w:kern w:val="0"/>
          <w:lang w:eastAsia="zh-CN"/>
        </w:rPr>
        <w:t xml:space="preserve"> ND, </w:t>
      </w:r>
      <w:proofErr w:type="spellStart"/>
      <w:r w:rsidRPr="00960597">
        <w:rPr>
          <w:rFonts w:ascii="Book Antiqua" w:eastAsia="宋体" w:hAnsi="Book Antiqua" w:cs="宋体"/>
          <w:kern w:val="0"/>
          <w:lang w:eastAsia="zh-CN"/>
        </w:rPr>
        <w:t>Toon</w:t>
      </w:r>
      <w:proofErr w:type="spellEnd"/>
      <w:r w:rsidRPr="00960597">
        <w:rPr>
          <w:rFonts w:ascii="Book Antiqua" w:eastAsia="宋体" w:hAnsi="Book Antiqua" w:cs="宋体"/>
          <w:kern w:val="0"/>
          <w:lang w:eastAsia="zh-CN"/>
        </w:rPr>
        <w:t xml:space="preserve"> CW, </w:t>
      </w:r>
      <w:proofErr w:type="spellStart"/>
      <w:r w:rsidRPr="00960597">
        <w:rPr>
          <w:rFonts w:ascii="Book Antiqua" w:eastAsia="宋体" w:hAnsi="Book Antiqua" w:cs="宋体"/>
          <w:kern w:val="0"/>
          <w:lang w:eastAsia="zh-CN"/>
        </w:rPr>
        <w:t>Epari</w:t>
      </w:r>
      <w:proofErr w:type="spellEnd"/>
      <w:r w:rsidRPr="00960597">
        <w:rPr>
          <w:rFonts w:ascii="Book Antiqua" w:eastAsia="宋体" w:hAnsi="Book Antiqua" w:cs="宋体"/>
          <w:kern w:val="0"/>
          <w:lang w:eastAsia="zh-CN"/>
        </w:rPr>
        <w:t xml:space="preserve"> K, Nguyen NQ, Barbour A, </w:t>
      </w:r>
      <w:proofErr w:type="spellStart"/>
      <w:r w:rsidRPr="00960597">
        <w:rPr>
          <w:rFonts w:ascii="Book Antiqua" w:eastAsia="宋体" w:hAnsi="Book Antiqua" w:cs="宋体"/>
          <w:kern w:val="0"/>
          <w:lang w:eastAsia="zh-CN"/>
        </w:rPr>
        <w:t>Zeps</w:t>
      </w:r>
      <w:proofErr w:type="spellEnd"/>
      <w:r w:rsidRPr="00960597">
        <w:rPr>
          <w:rFonts w:ascii="Book Antiqua" w:eastAsia="宋体" w:hAnsi="Book Antiqua" w:cs="宋体"/>
          <w:kern w:val="0"/>
          <w:lang w:eastAsia="zh-CN"/>
        </w:rPr>
        <w:t xml:space="preserve"> N, Moran-Jones K, Jamieson NB, Graham JS, </w:t>
      </w:r>
      <w:proofErr w:type="spellStart"/>
      <w:r w:rsidRPr="00960597">
        <w:rPr>
          <w:rFonts w:ascii="Book Antiqua" w:eastAsia="宋体" w:hAnsi="Book Antiqua" w:cs="宋体"/>
          <w:kern w:val="0"/>
          <w:lang w:eastAsia="zh-CN"/>
        </w:rPr>
        <w:t>Duthie</w:t>
      </w:r>
      <w:proofErr w:type="spellEnd"/>
      <w:r w:rsidRPr="00960597">
        <w:rPr>
          <w:rFonts w:ascii="Book Antiqua" w:eastAsia="宋体" w:hAnsi="Book Antiqua" w:cs="宋体"/>
          <w:kern w:val="0"/>
          <w:lang w:eastAsia="zh-CN"/>
        </w:rPr>
        <w:t xml:space="preserve"> F, </w:t>
      </w:r>
      <w:proofErr w:type="spellStart"/>
      <w:r w:rsidRPr="00960597">
        <w:rPr>
          <w:rFonts w:ascii="Book Antiqua" w:eastAsia="宋体" w:hAnsi="Book Antiqua" w:cs="宋体"/>
          <w:kern w:val="0"/>
          <w:lang w:eastAsia="zh-CN"/>
        </w:rPr>
        <w:t>Oien</w:t>
      </w:r>
      <w:proofErr w:type="spellEnd"/>
      <w:r w:rsidRPr="00960597">
        <w:rPr>
          <w:rFonts w:ascii="Book Antiqua" w:eastAsia="宋体" w:hAnsi="Book Antiqua" w:cs="宋体"/>
          <w:kern w:val="0"/>
          <w:lang w:eastAsia="zh-CN"/>
        </w:rPr>
        <w:t xml:space="preserve"> K, Hair J, </w:t>
      </w:r>
      <w:proofErr w:type="spellStart"/>
      <w:r w:rsidRPr="00960597">
        <w:rPr>
          <w:rFonts w:ascii="Book Antiqua" w:eastAsia="宋体" w:hAnsi="Book Antiqua" w:cs="宋体"/>
          <w:kern w:val="0"/>
          <w:lang w:eastAsia="zh-CN"/>
        </w:rPr>
        <w:t>Grützmann</w:t>
      </w:r>
      <w:proofErr w:type="spellEnd"/>
      <w:r w:rsidRPr="00960597">
        <w:rPr>
          <w:rFonts w:ascii="Book Antiqua" w:eastAsia="宋体" w:hAnsi="Book Antiqua" w:cs="宋体"/>
          <w:kern w:val="0"/>
          <w:lang w:eastAsia="zh-CN"/>
        </w:rPr>
        <w:t xml:space="preserve"> R, </w:t>
      </w:r>
      <w:proofErr w:type="spellStart"/>
      <w:r w:rsidRPr="00960597">
        <w:rPr>
          <w:rFonts w:ascii="Book Antiqua" w:eastAsia="宋体" w:hAnsi="Book Antiqua" w:cs="宋体"/>
          <w:kern w:val="0"/>
          <w:lang w:eastAsia="zh-CN"/>
        </w:rPr>
        <w:t>Maitra</w:t>
      </w:r>
      <w:proofErr w:type="spellEnd"/>
      <w:r w:rsidRPr="00960597">
        <w:rPr>
          <w:rFonts w:ascii="Book Antiqua" w:eastAsia="宋体" w:hAnsi="Book Antiqua" w:cs="宋体"/>
          <w:kern w:val="0"/>
          <w:lang w:eastAsia="zh-CN"/>
        </w:rPr>
        <w:t xml:space="preserve"> A, </w:t>
      </w:r>
      <w:proofErr w:type="spellStart"/>
      <w:r w:rsidRPr="00960597">
        <w:rPr>
          <w:rFonts w:ascii="Book Antiqua" w:eastAsia="宋体" w:hAnsi="Book Antiqua" w:cs="宋体"/>
          <w:kern w:val="0"/>
          <w:lang w:eastAsia="zh-CN"/>
        </w:rPr>
        <w:t>Iacobuzio</w:t>
      </w:r>
      <w:proofErr w:type="spellEnd"/>
      <w:r w:rsidRPr="00960597">
        <w:rPr>
          <w:rFonts w:ascii="Book Antiqua" w:eastAsia="宋体" w:hAnsi="Book Antiqua" w:cs="宋体"/>
          <w:kern w:val="0"/>
          <w:lang w:eastAsia="zh-CN"/>
        </w:rPr>
        <w:t xml:space="preserve">-Donahue CA, Wolfgang CL, Morgan RA, </w:t>
      </w:r>
      <w:proofErr w:type="spellStart"/>
      <w:r w:rsidRPr="00960597">
        <w:rPr>
          <w:rFonts w:ascii="Book Antiqua" w:eastAsia="宋体" w:hAnsi="Book Antiqua" w:cs="宋体"/>
          <w:kern w:val="0"/>
          <w:lang w:eastAsia="zh-CN"/>
        </w:rPr>
        <w:t>Lawlor</w:t>
      </w:r>
      <w:proofErr w:type="spellEnd"/>
      <w:r w:rsidRPr="00960597">
        <w:rPr>
          <w:rFonts w:ascii="Book Antiqua" w:eastAsia="宋体" w:hAnsi="Book Antiqua" w:cs="宋体"/>
          <w:kern w:val="0"/>
          <w:lang w:eastAsia="zh-CN"/>
        </w:rPr>
        <w:t xml:space="preserve"> RT, </w:t>
      </w:r>
      <w:proofErr w:type="spellStart"/>
      <w:r w:rsidRPr="00960597">
        <w:rPr>
          <w:rFonts w:ascii="Book Antiqua" w:eastAsia="宋体" w:hAnsi="Book Antiqua" w:cs="宋体"/>
          <w:kern w:val="0"/>
          <w:lang w:eastAsia="zh-CN"/>
        </w:rPr>
        <w:t>Corbo</w:t>
      </w:r>
      <w:proofErr w:type="spellEnd"/>
      <w:r w:rsidRPr="00960597">
        <w:rPr>
          <w:rFonts w:ascii="Book Antiqua" w:eastAsia="宋体" w:hAnsi="Book Antiqua" w:cs="宋体"/>
          <w:kern w:val="0"/>
          <w:lang w:eastAsia="zh-CN"/>
        </w:rPr>
        <w:t xml:space="preserve"> V, </w:t>
      </w:r>
      <w:proofErr w:type="spellStart"/>
      <w:r w:rsidRPr="00960597">
        <w:rPr>
          <w:rFonts w:ascii="Book Antiqua" w:eastAsia="宋体" w:hAnsi="Book Antiqua" w:cs="宋体"/>
          <w:kern w:val="0"/>
          <w:lang w:eastAsia="zh-CN"/>
        </w:rPr>
        <w:t>Bassi</w:t>
      </w:r>
      <w:proofErr w:type="spellEnd"/>
      <w:r w:rsidRPr="00960597">
        <w:rPr>
          <w:rFonts w:ascii="Book Antiqua" w:eastAsia="宋体" w:hAnsi="Book Antiqua" w:cs="宋体"/>
          <w:kern w:val="0"/>
          <w:lang w:eastAsia="zh-CN"/>
        </w:rPr>
        <w:t xml:space="preserve"> C, </w:t>
      </w:r>
      <w:proofErr w:type="spellStart"/>
      <w:r w:rsidRPr="00960597">
        <w:rPr>
          <w:rFonts w:ascii="Book Antiqua" w:eastAsia="宋体" w:hAnsi="Book Antiqua" w:cs="宋体"/>
          <w:kern w:val="0"/>
          <w:lang w:eastAsia="zh-CN"/>
        </w:rPr>
        <w:t>Rusev</w:t>
      </w:r>
      <w:proofErr w:type="spellEnd"/>
      <w:r w:rsidRPr="00960597">
        <w:rPr>
          <w:rFonts w:ascii="Book Antiqua" w:eastAsia="宋体" w:hAnsi="Book Antiqua" w:cs="宋体"/>
          <w:kern w:val="0"/>
          <w:lang w:eastAsia="zh-CN"/>
        </w:rPr>
        <w:t xml:space="preserve"> B, </w:t>
      </w:r>
      <w:proofErr w:type="spellStart"/>
      <w:r w:rsidRPr="00960597">
        <w:rPr>
          <w:rFonts w:ascii="Book Antiqua" w:eastAsia="宋体" w:hAnsi="Book Antiqua" w:cs="宋体"/>
          <w:kern w:val="0"/>
          <w:lang w:eastAsia="zh-CN"/>
        </w:rPr>
        <w:t>Capelli</w:t>
      </w:r>
      <w:proofErr w:type="spellEnd"/>
      <w:r w:rsidRPr="00960597">
        <w:rPr>
          <w:rFonts w:ascii="Book Antiqua" w:eastAsia="宋体" w:hAnsi="Book Antiqua" w:cs="宋体"/>
          <w:kern w:val="0"/>
          <w:lang w:eastAsia="zh-CN"/>
        </w:rPr>
        <w:t xml:space="preserve"> P, Salvia R, </w:t>
      </w:r>
      <w:proofErr w:type="spellStart"/>
      <w:r w:rsidRPr="00960597">
        <w:rPr>
          <w:rFonts w:ascii="Book Antiqua" w:eastAsia="宋体" w:hAnsi="Book Antiqua" w:cs="宋体"/>
          <w:kern w:val="0"/>
          <w:lang w:eastAsia="zh-CN"/>
        </w:rPr>
        <w:t>Tortora</w:t>
      </w:r>
      <w:proofErr w:type="spellEnd"/>
      <w:r w:rsidRPr="00960597">
        <w:rPr>
          <w:rFonts w:ascii="Book Antiqua" w:eastAsia="宋体" w:hAnsi="Book Antiqua" w:cs="宋体"/>
          <w:kern w:val="0"/>
          <w:lang w:eastAsia="zh-CN"/>
        </w:rPr>
        <w:t xml:space="preserve"> G, </w:t>
      </w:r>
      <w:proofErr w:type="spellStart"/>
      <w:r w:rsidRPr="00960597">
        <w:rPr>
          <w:rFonts w:ascii="Book Antiqua" w:eastAsia="宋体" w:hAnsi="Book Antiqua" w:cs="宋体"/>
          <w:kern w:val="0"/>
          <w:lang w:eastAsia="zh-CN"/>
        </w:rPr>
        <w:t>Mukhopadhyay</w:t>
      </w:r>
      <w:proofErr w:type="spellEnd"/>
      <w:r w:rsidRPr="00960597">
        <w:rPr>
          <w:rFonts w:ascii="Book Antiqua" w:eastAsia="宋体" w:hAnsi="Book Antiqua" w:cs="宋体"/>
          <w:kern w:val="0"/>
          <w:lang w:eastAsia="zh-CN"/>
        </w:rPr>
        <w:t xml:space="preserve"> D, Petersen GM, </w:t>
      </w:r>
      <w:proofErr w:type="spellStart"/>
      <w:r w:rsidRPr="00960597">
        <w:rPr>
          <w:rFonts w:ascii="Book Antiqua" w:eastAsia="宋体" w:hAnsi="Book Antiqua" w:cs="宋体"/>
          <w:kern w:val="0"/>
          <w:lang w:eastAsia="zh-CN"/>
        </w:rPr>
        <w:t>Munzy</w:t>
      </w:r>
      <w:proofErr w:type="spellEnd"/>
      <w:r w:rsidRPr="00960597">
        <w:rPr>
          <w:rFonts w:ascii="Book Antiqua" w:eastAsia="宋体" w:hAnsi="Book Antiqua" w:cs="宋体"/>
          <w:kern w:val="0"/>
          <w:lang w:eastAsia="zh-CN"/>
        </w:rPr>
        <w:t xml:space="preserve"> DM, Fisher WE, Karim SA, </w:t>
      </w:r>
      <w:proofErr w:type="spellStart"/>
      <w:r w:rsidRPr="00960597">
        <w:rPr>
          <w:rFonts w:ascii="Book Antiqua" w:eastAsia="宋体" w:hAnsi="Book Antiqua" w:cs="宋体"/>
          <w:kern w:val="0"/>
          <w:lang w:eastAsia="zh-CN"/>
        </w:rPr>
        <w:t>Eshleman</w:t>
      </w:r>
      <w:proofErr w:type="spellEnd"/>
      <w:r w:rsidRPr="00960597">
        <w:rPr>
          <w:rFonts w:ascii="Book Antiqua" w:eastAsia="宋体" w:hAnsi="Book Antiqua" w:cs="宋体"/>
          <w:kern w:val="0"/>
          <w:lang w:eastAsia="zh-CN"/>
        </w:rPr>
        <w:t xml:space="preserve"> JR, </w:t>
      </w:r>
      <w:proofErr w:type="spellStart"/>
      <w:r w:rsidRPr="00960597">
        <w:rPr>
          <w:rFonts w:ascii="Book Antiqua" w:eastAsia="宋体" w:hAnsi="Book Antiqua" w:cs="宋体"/>
          <w:kern w:val="0"/>
          <w:lang w:eastAsia="zh-CN"/>
        </w:rPr>
        <w:t>Hruban</w:t>
      </w:r>
      <w:proofErr w:type="spellEnd"/>
      <w:r w:rsidRPr="00960597">
        <w:rPr>
          <w:rFonts w:ascii="Book Antiqua" w:eastAsia="宋体" w:hAnsi="Book Antiqua" w:cs="宋体"/>
          <w:kern w:val="0"/>
          <w:lang w:eastAsia="zh-CN"/>
        </w:rPr>
        <w:t xml:space="preserve"> RH, </w:t>
      </w:r>
      <w:proofErr w:type="spellStart"/>
      <w:r w:rsidRPr="00960597">
        <w:rPr>
          <w:rFonts w:ascii="Book Antiqua" w:eastAsia="宋体" w:hAnsi="Book Antiqua" w:cs="宋体"/>
          <w:kern w:val="0"/>
          <w:lang w:eastAsia="zh-CN"/>
        </w:rPr>
        <w:t>Pilarsky</w:t>
      </w:r>
      <w:proofErr w:type="spellEnd"/>
      <w:r w:rsidRPr="00960597">
        <w:rPr>
          <w:rFonts w:ascii="Book Antiqua" w:eastAsia="宋体" w:hAnsi="Book Antiqua" w:cs="宋体"/>
          <w:kern w:val="0"/>
          <w:lang w:eastAsia="zh-CN"/>
        </w:rPr>
        <w:t xml:space="preserve"> C, Morton JP, </w:t>
      </w:r>
      <w:proofErr w:type="spellStart"/>
      <w:r w:rsidRPr="00960597">
        <w:rPr>
          <w:rFonts w:ascii="Book Antiqua" w:eastAsia="宋体" w:hAnsi="Book Antiqua" w:cs="宋体"/>
          <w:kern w:val="0"/>
          <w:lang w:eastAsia="zh-CN"/>
        </w:rPr>
        <w:t>Sansom</w:t>
      </w:r>
      <w:proofErr w:type="spellEnd"/>
      <w:r w:rsidRPr="00960597">
        <w:rPr>
          <w:rFonts w:ascii="Book Antiqua" w:eastAsia="宋体" w:hAnsi="Book Antiqua" w:cs="宋体"/>
          <w:kern w:val="0"/>
          <w:lang w:eastAsia="zh-CN"/>
        </w:rPr>
        <w:t xml:space="preserve"> OJ, </w:t>
      </w:r>
      <w:proofErr w:type="spellStart"/>
      <w:r w:rsidRPr="00960597">
        <w:rPr>
          <w:rFonts w:ascii="Book Antiqua" w:eastAsia="宋体" w:hAnsi="Book Antiqua" w:cs="宋体"/>
          <w:kern w:val="0"/>
          <w:lang w:eastAsia="zh-CN"/>
        </w:rPr>
        <w:t>Scarpa</w:t>
      </w:r>
      <w:proofErr w:type="spellEnd"/>
      <w:r w:rsidRPr="00960597">
        <w:rPr>
          <w:rFonts w:ascii="Book Antiqua" w:eastAsia="宋体" w:hAnsi="Book Antiqua" w:cs="宋体"/>
          <w:kern w:val="0"/>
          <w:lang w:eastAsia="zh-CN"/>
        </w:rPr>
        <w:t xml:space="preserve"> A, Musgrove EA, Bailey UM, Hofmann O, Sutherland RL, Wheeler DA, Gill AJ, Gibbs RA, Pearson JV, Waddell N, </w:t>
      </w:r>
      <w:proofErr w:type="spellStart"/>
      <w:r w:rsidRPr="00960597">
        <w:rPr>
          <w:rFonts w:ascii="Book Antiqua" w:eastAsia="宋体" w:hAnsi="Book Antiqua" w:cs="宋体"/>
          <w:kern w:val="0"/>
          <w:lang w:eastAsia="zh-CN"/>
        </w:rPr>
        <w:t>Biankin</w:t>
      </w:r>
      <w:proofErr w:type="spellEnd"/>
      <w:r w:rsidRPr="00960597">
        <w:rPr>
          <w:rFonts w:ascii="Book Antiqua" w:eastAsia="宋体" w:hAnsi="Book Antiqua" w:cs="宋体"/>
          <w:kern w:val="0"/>
          <w:lang w:eastAsia="zh-CN"/>
        </w:rPr>
        <w:t xml:space="preserve"> AV, </w:t>
      </w:r>
      <w:proofErr w:type="spellStart"/>
      <w:r w:rsidRPr="00960597">
        <w:rPr>
          <w:rFonts w:ascii="Book Antiqua" w:eastAsia="宋体" w:hAnsi="Book Antiqua" w:cs="宋体"/>
          <w:kern w:val="0"/>
          <w:lang w:eastAsia="zh-CN"/>
        </w:rPr>
        <w:t>Grimmond</w:t>
      </w:r>
      <w:proofErr w:type="spellEnd"/>
      <w:r w:rsidRPr="00960597">
        <w:rPr>
          <w:rFonts w:ascii="Book Antiqua" w:eastAsia="宋体" w:hAnsi="Book Antiqua" w:cs="宋体"/>
          <w:kern w:val="0"/>
          <w:lang w:eastAsia="zh-CN"/>
        </w:rPr>
        <w:t xml:space="preserve"> SM. Genomic analyses identify molecular subtypes of pancreatic cancer. </w:t>
      </w:r>
      <w:r w:rsidRPr="00960597">
        <w:rPr>
          <w:rFonts w:ascii="Book Antiqua" w:eastAsia="宋体" w:hAnsi="Book Antiqua" w:cs="宋体"/>
          <w:i/>
          <w:iCs/>
          <w:kern w:val="0"/>
          <w:lang w:eastAsia="zh-CN"/>
        </w:rPr>
        <w:t>Nature</w:t>
      </w:r>
      <w:r w:rsidRPr="00960597">
        <w:rPr>
          <w:rFonts w:ascii="Book Antiqua" w:eastAsia="宋体" w:hAnsi="Book Antiqua" w:cs="宋体"/>
          <w:kern w:val="0"/>
          <w:lang w:eastAsia="zh-CN"/>
        </w:rPr>
        <w:t xml:space="preserve"> 2016; </w:t>
      </w:r>
      <w:r w:rsidRPr="00960597">
        <w:rPr>
          <w:rFonts w:ascii="Book Antiqua" w:eastAsia="宋体" w:hAnsi="Book Antiqua" w:cs="宋体"/>
          <w:b/>
          <w:bCs/>
          <w:kern w:val="0"/>
          <w:lang w:eastAsia="zh-CN"/>
        </w:rPr>
        <w:t>531</w:t>
      </w:r>
      <w:r w:rsidRPr="00960597">
        <w:rPr>
          <w:rFonts w:ascii="Book Antiqua" w:eastAsia="宋体" w:hAnsi="Book Antiqua" w:cs="宋体"/>
          <w:kern w:val="0"/>
          <w:lang w:eastAsia="zh-CN"/>
        </w:rPr>
        <w:t>: 47-52 [PMID: 26909576 DOI: 10.1038/nature16965]</w:t>
      </w:r>
    </w:p>
    <w:p w14:paraId="25E4537B"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t>3</w:t>
      </w:r>
      <w:r w:rsidRPr="00960597">
        <w:rPr>
          <w:rFonts w:ascii="Book Antiqua" w:eastAsia="宋体" w:hAnsi="Book Antiqua" w:cs="宋体" w:hint="eastAsia"/>
          <w:kern w:val="0"/>
          <w:lang w:eastAsia="zh-CN"/>
        </w:rPr>
        <w:t>1</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b/>
          <w:bCs/>
          <w:kern w:val="0"/>
          <w:lang w:eastAsia="zh-CN"/>
        </w:rPr>
        <w:t>Maire</w:t>
      </w:r>
      <w:proofErr w:type="spellEnd"/>
      <w:r w:rsidRPr="00960597">
        <w:rPr>
          <w:rFonts w:ascii="Book Antiqua" w:eastAsia="宋体" w:hAnsi="Book Antiqua" w:cs="宋体"/>
          <w:b/>
          <w:bCs/>
          <w:kern w:val="0"/>
          <w:lang w:eastAsia="zh-CN"/>
        </w:rPr>
        <w:t xml:space="preserve"> F</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kern w:val="0"/>
          <w:lang w:eastAsia="zh-CN"/>
        </w:rPr>
        <w:t>Micard</w:t>
      </w:r>
      <w:proofErr w:type="spellEnd"/>
      <w:r w:rsidRPr="00960597">
        <w:rPr>
          <w:rFonts w:ascii="Book Antiqua" w:eastAsia="宋体" w:hAnsi="Book Antiqua" w:cs="宋体"/>
          <w:kern w:val="0"/>
          <w:lang w:eastAsia="zh-CN"/>
        </w:rPr>
        <w:t xml:space="preserve"> S, </w:t>
      </w:r>
      <w:proofErr w:type="spellStart"/>
      <w:r w:rsidRPr="00960597">
        <w:rPr>
          <w:rFonts w:ascii="Book Antiqua" w:eastAsia="宋体" w:hAnsi="Book Antiqua" w:cs="宋体"/>
          <w:kern w:val="0"/>
          <w:lang w:eastAsia="zh-CN"/>
        </w:rPr>
        <w:t>Hammel</w:t>
      </w:r>
      <w:proofErr w:type="spellEnd"/>
      <w:r w:rsidRPr="00960597">
        <w:rPr>
          <w:rFonts w:ascii="Book Antiqua" w:eastAsia="宋体" w:hAnsi="Book Antiqua" w:cs="宋体"/>
          <w:kern w:val="0"/>
          <w:lang w:eastAsia="zh-CN"/>
        </w:rPr>
        <w:t xml:space="preserve"> P, </w:t>
      </w:r>
      <w:proofErr w:type="spellStart"/>
      <w:r w:rsidRPr="00960597">
        <w:rPr>
          <w:rFonts w:ascii="Book Antiqua" w:eastAsia="宋体" w:hAnsi="Book Antiqua" w:cs="宋体"/>
          <w:kern w:val="0"/>
          <w:lang w:eastAsia="zh-CN"/>
        </w:rPr>
        <w:t>Voitot</w:t>
      </w:r>
      <w:proofErr w:type="spellEnd"/>
      <w:r w:rsidRPr="00960597">
        <w:rPr>
          <w:rFonts w:ascii="Book Antiqua" w:eastAsia="宋体" w:hAnsi="Book Antiqua" w:cs="宋体"/>
          <w:kern w:val="0"/>
          <w:lang w:eastAsia="zh-CN"/>
        </w:rPr>
        <w:t xml:space="preserve"> H, </w:t>
      </w:r>
      <w:proofErr w:type="spellStart"/>
      <w:r w:rsidRPr="00960597">
        <w:rPr>
          <w:rFonts w:ascii="Book Antiqua" w:eastAsia="宋体" w:hAnsi="Book Antiqua" w:cs="宋体"/>
          <w:kern w:val="0"/>
          <w:lang w:eastAsia="zh-CN"/>
        </w:rPr>
        <w:t>Lévy</w:t>
      </w:r>
      <w:proofErr w:type="spellEnd"/>
      <w:r w:rsidRPr="00960597">
        <w:rPr>
          <w:rFonts w:ascii="Book Antiqua" w:eastAsia="宋体" w:hAnsi="Book Antiqua" w:cs="宋体"/>
          <w:kern w:val="0"/>
          <w:lang w:eastAsia="zh-CN"/>
        </w:rPr>
        <w:t xml:space="preserve"> P, </w:t>
      </w:r>
      <w:proofErr w:type="spellStart"/>
      <w:r w:rsidRPr="00960597">
        <w:rPr>
          <w:rFonts w:ascii="Book Antiqua" w:eastAsia="宋体" w:hAnsi="Book Antiqua" w:cs="宋体"/>
          <w:kern w:val="0"/>
          <w:lang w:eastAsia="zh-CN"/>
        </w:rPr>
        <w:t>Cugnenc</w:t>
      </w:r>
      <w:proofErr w:type="spellEnd"/>
      <w:r w:rsidRPr="00960597">
        <w:rPr>
          <w:rFonts w:ascii="Book Antiqua" w:eastAsia="宋体" w:hAnsi="Book Antiqua" w:cs="宋体"/>
          <w:kern w:val="0"/>
          <w:lang w:eastAsia="zh-CN"/>
        </w:rPr>
        <w:t xml:space="preserve"> PH, </w:t>
      </w:r>
      <w:proofErr w:type="spellStart"/>
      <w:r w:rsidRPr="00960597">
        <w:rPr>
          <w:rFonts w:ascii="Book Antiqua" w:eastAsia="宋体" w:hAnsi="Book Antiqua" w:cs="宋体"/>
          <w:kern w:val="0"/>
          <w:lang w:eastAsia="zh-CN"/>
        </w:rPr>
        <w:t>Ruszniewski</w:t>
      </w:r>
      <w:proofErr w:type="spellEnd"/>
      <w:r w:rsidRPr="00960597">
        <w:rPr>
          <w:rFonts w:ascii="Book Antiqua" w:eastAsia="宋体" w:hAnsi="Book Antiqua" w:cs="宋体"/>
          <w:kern w:val="0"/>
          <w:lang w:eastAsia="zh-CN"/>
        </w:rPr>
        <w:t xml:space="preserve"> P, </w:t>
      </w:r>
      <w:proofErr w:type="spellStart"/>
      <w:r w:rsidRPr="00960597">
        <w:rPr>
          <w:rFonts w:ascii="Book Antiqua" w:eastAsia="宋体" w:hAnsi="Book Antiqua" w:cs="宋体"/>
          <w:kern w:val="0"/>
          <w:lang w:eastAsia="zh-CN"/>
        </w:rPr>
        <w:t>Puig</w:t>
      </w:r>
      <w:proofErr w:type="spellEnd"/>
      <w:r w:rsidRPr="00960597">
        <w:rPr>
          <w:rFonts w:ascii="Book Antiqua" w:eastAsia="宋体" w:hAnsi="Book Antiqua" w:cs="宋体"/>
          <w:kern w:val="0"/>
          <w:lang w:eastAsia="zh-CN"/>
        </w:rPr>
        <w:t xml:space="preserve"> PL. Differential diagnosis between chronic pancreatitis and pancreatic cancer: value of the detection of KRAS2 mutations in circulating DNA. </w:t>
      </w:r>
      <w:r w:rsidRPr="00960597">
        <w:rPr>
          <w:rFonts w:ascii="Book Antiqua" w:eastAsia="宋体" w:hAnsi="Book Antiqua" w:cs="宋体"/>
          <w:i/>
          <w:iCs/>
          <w:kern w:val="0"/>
          <w:lang w:eastAsia="zh-CN"/>
        </w:rPr>
        <w:t>Br J Cancer</w:t>
      </w:r>
      <w:r w:rsidRPr="00960597">
        <w:rPr>
          <w:rFonts w:ascii="Book Antiqua" w:eastAsia="宋体" w:hAnsi="Book Antiqua" w:cs="宋体"/>
          <w:kern w:val="0"/>
          <w:lang w:eastAsia="zh-CN"/>
        </w:rPr>
        <w:t xml:space="preserve"> 2002; </w:t>
      </w:r>
      <w:r w:rsidRPr="00960597">
        <w:rPr>
          <w:rFonts w:ascii="Book Antiqua" w:eastAsia="宋体" w:hAnsi="Book Antiqua" w:cs="宋体"/>
          <w:b/>
          <w:bCs/>
          <w:kern w:val="0"/>
          <w:lang w:eastAsia="zh-CN"/>
        </w:rPr>
        <w:t>87</w:t>
      </w:r>
      <w:r w:rsidRPr="00960597">
        <w:rPr>
          <w:rFonts w:ascii="Book Antiqua" w:eastAsia="宋体" w:hAnsi="Book Antiqua" w:cs="宋体"/>
          <w:kern w:val="0"/>
          <w:lang w:eastAsia="zh-CN"/>
        </w:rPr>
        <w:t>: 551-554 [PMID: 12189555 DOI: 10.1038/sj.bjc.6600475]</w:t>
      </w:r>
    </w:p>
    <w:p w14:paraId="43636675"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t>3</w:t>
      </w:r>
      <w:r w:rsidRPr="00960597">
        <w:rPr>
          <w:rFonts w:ascii="Book Antiqua" w:eastAsia="宋体" w:hAnsi="Book Antiqua" w:cs="宋体" w:hint="eastAsia"/>
          <w:kern w:val="0"/>
          <w:lang w:eastAsia="zh-CN"/>
        </w:rPr>
        <w:t>2</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b/>
          <w:bCs/>
          <w:kern w:val="0"/>
          <w:lang w:eastAsia="zh-CN"/>
        </w:rPr>
        <w:t>Däbritz</w:t>
      </w:r>
      <w:proofErr w:type="spellEnd"/>
      <w:r w:rsidRPr="00960597">
        <w:rPr>
          <w:rFonts w:ascii="Book Antiqua" w:eastAsia="宋体" w:hAnsi="Book Antiqua" w:cs="宋体"/>
          <w:b/>
          <w:bCs/>
          <w:kern w:val="0"/>
          <w:lang w:eastAsia="zh-CN"/>
        </w:rPr>
        <w:t xml:space="preserve"> J</w:t>
      </w:r>
      <w:r w:rsidRPr="00960597">
        <w:rPr>
          <w:rFonts w:ascii="Book Antiqua" w:eastAsia="宋体" w:hAnsi="Book Antiqua" w:cs="宋体"/>
          <w:kern w:val="0"/>
          <w:lang w:eastAsia="zh-CN"/>
        </w:rPr>
        <w:t xml:space="preserve">, Preston R, </w:t>
      </w:r>
      <w:proofErr w:type="spellStart"/>
      <w:r w:rsidRPr="00960597">
        <w:rPr>
          <w:rFonts w:ascii="Book Antiqua" w:eastAsia="宋体" w:hAnsi="Book Antiqua" w:cs="宋体"/>
          <w:kern w:val="0"/>
          <w:lang w:eastAsia="zh-CN"/>
        </w:rPr>
        <w:t>Hänfler</w:t>
      </w:r>
      <w:proofErr w:type="spellEnd"/>
      <w:r w:rsidRPr="00960597">
        <w:rPr>
          <w:rFonts w:ascii="Book Antiqua" w:eastAsia="宋体" w:hAnsi="Book Antiqua" w:cs="宋体"/>
          <w:kern w:val="0"/>
          <w:lang w:eastAsia="zh-CN"/>
        </w:rPr>
        <w:t xml:space="preserve"> J, </w:t>
      </w:r>
      <w:proofErr w:type="spellStart"/>
      <w:r w:rsidRPr="00960597">
        <w:rPr>
          <w:rFonts w:ascii="Book Antiqua" w:eastAsia="宋体" w:hAnsi="Book Antiqua" w:cs="宋体"/>
          <w:kern w:val="0"/>
          <w:lang w:eastAsia="zh-CN"/>
        </w:rPr>
        <w:t>Oettle</w:t>
      </w:r>
      <w:proofErr w:type="spellEnd"/>
      <w:r w:rsidRPr="00960597">
        <w:rPr>
          <w:rFonts w:ascii="Book Antiqua" w:eastAsia="宋体" w:hAnsi="Book Antiqua" w:cs="宋体"/>
          <w:kern w:val="0"/>
          <w:lang w:eastAsia="zh-CN"/>
        </w:rPr>
        <w:t xml:space="preserve"> H. K-</w:t>
      </w:r>
      <w:proofErr w:type="spellStart"/>
      <w:r w:rsidRPr="00960597">
        <w:rPr>
          <w:rFonts w:ascii="Book Antiqua" w:eastAsia="宋体" w:hAnsi="Book Antiqua" w:cs="宋体"/>
          <w:kern w:val="0"/>
          <w:lang w:eastAsia="zh-CN"/>
        </w:rPr>
        <w:t>ras</w:t>
      </w:r>
      <w:proofErr w:type="spellEnd"/>
      <w:r w:rsidRPr="00960597">
        <w:rPr>
          <w:rFonts w:ascii="Book Antiqua" w:eastAsia="宋体" w:hAnsi="Book Antiqua" w:cs="宋体"/>
          <w:kern w:val="0"/>
          <w:lang w:eastAsia="zh-CN"/>
        </w:rPr>
        <w:t xml:space="preserve"> mutations in the plasma </w:t>
      </w:r>
      <w:proofErr w:type="gramStart"/>
      <w:r w:rsidRPr="00960597">
        <w:rPr>
          <w:rFonts w:ascii="Book Antiqua" w:eastAsia="宋体" w:hAnsi="Book Antiqua" w:cs="宋体"/>
          <w:kern w:val="0"/>
          <w:lang w:eastAsia="zh-CN"/>
        </w:rPr>
        <w:t>correspond</w:t>
      </w:r>
      <w:proofErr w:type="gramEnd"/>
      <w:r w:rsidRPr="00960597">
        <w:rPr>
          <w:rFonts w:ascii="Book Antiqua" w:eastAsia="宋体" w:hAnsi="Book Antiqua" w:cs="宋体"/>
          <w:kern w:val="0"/>
          <w:lang w:eastAsia="zh-CN"/>
        </w:rPr>
        <w:t xml:space="preserve"> to computed tomographic findings in patients with pancreatic cancer. </w:t>
      </w:r>
      <w:r w:rsidRPr="00960597">
        <w:rPr>
          <w:rFonts w:ascii="Book Antiqua" w:eastAsia="宋体" w:hAnsi="Book Antiqua" w:cs="宋体"/>
          <w:i/>
          <w:iCs/>
          <w:kern w:val="0"/>
          <w:lang w:eastAsia="zh-CN"/>
        </w:rPr>
        <w:t>Pancreas</w:t>
      </w:r>
      <w:r w:rsidRPr="00960597">
        <w:rPr>
          <w:rFonts w:ascii="Book Antiqua" w:eastAsia="宋体" w:hAnsi="Book Antiqua" w:cs="宋体"/>
          <w:kern w:val="0"/>
          <w:lang w:eastAsia="zh-CN"/>
        </w:rPr>
        <w:t xml:space="preserve"> 2012; </w:t>
      </w:r>
      <w:r w:rsidRPr="00960597">
        <w:rPr>
          <w:rFonts w:ascii="Book Antiqua" w:eastAsia="宋体" w:hAnsi="Book Antiqua" w:cs="宋体"/>
          <w:b/>
          <w:bCs/>
          <w:kern w:val="0"/>
          <w:lang w:eastAsia="zh-CN"/>
        </w:rPr>
        <w:t>41</w:t>
      </w:r>
      <w:r w:rsidRPr="00960597">
        <w:rPr>
          <w:rFonts w:ascii="Book Antiqua" w:eastAsia="宋体" w:hAnsi="Book Antiqua" w:cs="宋体"/>
          <w:kern w:val="0"/>
          <w:lang w:eastAsia="zh-CN"/>
        </w:rPr>
        <w:t>: 323-325 [PMID: 22044911 DOI: 10.1097/MPA.0b013e3182289118]</w:t>
      </w:r>
    </w:p>
    <w:p w14:paraId="575E6900"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t>3</w:t>
      </w:r>
      <w:r w:rsidRPr="00960597">
        <w:rPr>
          <w:rFonts w:ascii="Book Antiqua" w:eastAsia="宋体" w:hAnsi="Book Antiqua" w:cs="宋体" w:hint="eastAsia"/>
          <w:kern w:val="0"/>
          <w:lang w:eastAsia="zh-CN"/>
        </w:rPr>
        <w:t>3</w:t>
      </w:r>
      <w:r w:rsidRPr="00960597">
        <w:rPr>
          <w:rFonts w:ascii="Book Antiqua" w:eastAsia="宋体" w:hAnsi="Book Antiqua" w:cs="宋体"/>
          <w:kern w:val="0"/>
          <w:lang w:eastAsia="zh-CN"/>
        </w:rPr>
        <w:t xml:space="preserve"> </w:t>
      </w:r>
      <w:r w:rsidRPr="00960597">
        <w:rPr>
          <w:rFonts w:ascii="Book Antiqua" w:eastAsia="宋体" w:hAnsi="Book Antiqua" w:cs="宋体"/>
          <w:b/>
          <w:bCs/>
          <w:kern w:val="0"/>
          <w:lang w:eastAsia="zh-CN"/>
        </w:rPr>
        <w:t>Chen H</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kern w:val="0"/>
          <w:lang w:eastAsia="zh-CN"/>
        </w:rPr>
        <w:t>Tu</w:t>
      </w:r>
      <w:proofErr w:type="spellEnd"/>
      <w:r w:rsidRPr="00960597">
        <w:rPr>
          <w:rFonts w:ascii="Book Antiqua" w:eastAsia="宋体" w:hAnsi="Book Antiqua" w:cs="宋体"/>
          <w:kern w:val="0"/>
          <w:lang w:eastAsia="zh-CN"/>
        </w:rPr>
        <w:t xml:space="preserve"> H, </w:t>
      </w:r>
      <w:proofErr w:type="spellStart"/>
      <w:r w:rsidRPr="00960597">
        <w:rPr>
          <w:rFonts w:ascii="Book Antiqua" w:eastAsia="宋体" w:hAnsi="Book Antiqua" w:cs="宋体"/>
          <w:kern w:val="0"/>
          <w:lang w:eastAsia="zh-CN"/>
        </w:rPr>
        <w:t>Meng</w:t>
      </w:r>
      <w:proofErr w:type="spellEnd"/>
      <w:r w:rsidRPr="00960597">
        <w:rPr>
          <w:rFonts w:ascii="Book Antiqua" w:eastAsia="宋体" w:hAnsi="Book Antiqua" w:cs="宋体"/>
          <w:kern w:val="0"/>
          <w:lang w:eastAsia="zh-CN"/>
        </w:rPr>
        <w:t xml:space="preserve"> ZQ, Chen Z, Wang P, Liu LM. K-</w:t>
      </w:r>
      <w:proofErr w:type="spellStart"/>
      <w:r w:rsidRPr="00960597">
        <w:rPr>
          <w:rFonts w:ascii="Book Antiqua" w:eastAsia="宋体" w:hAnsi="Book Antiqua" w:cs="宋体"/>
          <w:kern w:val="0"/>
          <w:lang w:eastAsia="zh-CN"/>
        </w:rPr>
        <w:t>ras</w:t>
      </w:r>
      <w:proofErr w:type="spellEnd"/>
      <w:r w:rsidRPr="00960597">
        <w:rPr>
          <w:rFonts w:ascii="Book Antiqua" w:eastAsia="宋体" w:hAnsi="Book Antiqua" w:cs="宋体"/>
          <w:kern w:val="0"/>
          <w:lang w:eastAsia="zh-CN"/>
        </w:rPr>
        <w:t xml:space="preserve"> mutational status predicts poor prognosis in </w:t>
      </w:r>
      <w:proofErr w:type="spellStart"/>
      <w:r w:rsidRPr="00960597">
        <w:rPr>
          <w:rFonts w:ascii="Book Antiqua" w:eastAsia="宋体" w:hAnsi="Book Antiqua" w:cs="宋体"/>
          <w:kern w:val="0"/>
          <w:lang w:eastAsia="zh-CN"/>
        </w:rPr>
        <w:t>unresectable</w:t>
      </w:r>
      <w:proofErr w:type="spellEnd"/>
      <w:r w:rsidRPr="00960597">
        <w:rPr>
          <w:rFonts w:ascii="Book Antiqua" w:eastAsia="宋体" w:hAnsi="Book Antiqua" w:cs="宋体"/>
          <w:kern w:val="0"/>
          <w:lang w:eastAsia="zh-CN"/>
        </w:rPr>
        <w:t xml:space="preserve"> pancreatic cancer. </w:t>
      </w:r>
      <w:proofErr w:type="spellStart"/>
      <w:r w:rsidRPr="00960597">
        <w:rPr>
          <w:rFonts w:ascii="Book Antiqua" w:eastAsia="宋体" w:hAnsi="Book Antiqua" w:cs="宋体"/>
          <w:i/>
          <w:iCs/>
          <w:kern w:val="0"/>
          <w:lang w:eastAsia="zh-CN"/>
        </w:rPr>
        <w:t>Eur</w:t>
      </w:r>
      <w:proofErr w:type="spellEnd"/>
      <w:r w:rsidRPr="00960597">
        <w:rPr>
          <w:rFonts w:ascii="Book Antiqua" w:eastAsia="宋体" w:hAnsi="Book Antiqua" w:cs="宋体"/>
          <w:i/>
          <w:iCs/>
          <w:kern w:val="0"/>
          <w:lang w:eastAsia="zh-CN"/>
        </w:rPr>
        <w:t xml:space="preserve"> J </w:t>
      </w:r>
      <w:proofErr w:type="spellStart"/>
      <w:r w:rsidRPr="00960597">
        <w:rPr>
          <w:rFonts w:ascii="Book Antiqua" w:eastAsia="宋体" w:hAnsi="Book Antiqua" w:cs="宋体"/>
          <w:i/>
          <w:iCs/>
          <w:kern w:val="0"/>
          <w:lang w:eastAsia="zh-CN"/>
        </w:rPr>
        <w:t>Surg</w:t>
      </w:r>
      <w:proofErr w:type="spellEnd"/>
      <w:r w:rsidRPr="00960597">
        <w:rPr>
          <w:rFonts w:ascii="Book Antiqua" w:eastAsia="宋体" w:hAnsi="Book Antiqua" w:cs="宋体"/>
          <w:i/>
          <w:iCs/>
          <w:kern w:val="0"/>
          <w:lang w:eastAsia="zh-CN"/>
        </w:rPr>
        <w:t xml:space="preserve"> </w:t>
      </w:r>
      <w:proofErr w:type="spellStart"/>
      <w:r w:rsidRPr="00960597">
        <w:rPr>
          <w:rFonts w:ascii="Book Antiqua" w:eastAsia="宋体" w:hAnsi="Book Antiqua" w:cs="宋体"/>
          <w:i/>
          <w:iCs/>
          <w:kern w:val="0"/>
          <w:lang w:eastAsia="zh-CN"/>
        </w:rPr>
        <w:t>Oncol</w:t>
      </w:r>
      <w:proofErr w:type="spellEnd"/>
      <w:r w:rsidRPr="00960597">
        <w:rPr>
          <w:rFonts w:ascii="Book Antiqua" w:eastAsia="宋体" w:hAnsi="Book Antiqua" w:cs="宋体"/>
          <w:kern w:val="0"/>
          <w:lang w:eastAsia="zh-CN"/>
        </w:rPr>
        <w:t xml:space="preserve"> 2010; </w:t>
      </w:r>
      <w:r w:rsidRPr="00960597">
        <w:rPr>
          <w:rFonts w:ascii="Book Antiqua" w:eastAsia="宋体" w:hAnsi="Book Antiqua" w:cs="宋体"/>
          <w:b/>
          <w:bCs/>
          <w:kern w:val="0"/>
          <w:lang w:eastAsia="zh-CN"/>
        </w:rPr>
        <w:t>36</w:t>
      </w:r>
      <w:r w:rsidRPr="00960597">
        <w:rPr>
          <w:rFonts w:ascii="Book Antiqua" w:eastAsia="宋体" w:hAnsi="Book Antiqua" w:cs="宋体"/>
          <w:kern w:val="0"/>
          <w:lang w:eastAsia="zh-CN"/>
        </w:rPr>
        <w:t>: 657-662 [PMID: 20542658 DOI: 10.1016/j.ejso.2010.05.014]</w:t>
      </w:r>
    </w:p>
    <w:p w14:paraId="5BEEFE50"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t>3</w:t>
      </w:r>
      <w:r w:rsidRPr="00960597">
        <w:rPr>
          <w:rFonts w:ascii="Book Antiqua" w:eastAsia="宋体" w:hAnsi="Book Antiqua" w:cs="宋体" w:hint="eastAsia"/>
          <w:kern w:val="0"/>
          <w:lang w:eastAsia="zh-CN"/>
        </w:rPr>
        <w:t>4</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b/>
          <w:bCs/>
          <w:kern w:val="0"/>
          <w:lang w:eastAsia="zh-CN"/>
        </w:rPr>
        <w:t>Kinugasa</w:t>
      </w:r>
      <w:proofErr w:type="spellEnd"/>
      <w:r w:rsidRPr="00960597">
        <w:rPr>
          <w:rFonts w:ascii="Book Antiqua" w:eastAsia="宋体" w:hAnsi="Book Antiqua" w:cs="宋体"/>
          <w:b/>
          <w:bCs/>
          <w:kern w:val="0"/>
          <w:lang w:eastAsia="zh-CN"/>
        </w:rPr>
        <w:t xml:space="preserve"> H</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kern w:val="0"/>
          <w:lang w:eastAsia="zh-CN"/>
        </w:rPr>
        <w:t>Nouso</w:t>
      </w:r>
      <w:proofErr w:type="spellEnd"/>
      <w:r w:rsidRPr="00960597">
        <w:rPr>
          <w:rFonts w:ascii="Book Antiqua" w:eastAsia="宋体" w:hAnsi="Book Antiqua" w:cs="宋体"/>
          <w:kern w:val="0"/>
          <w:lang w:eastAsia="zh-CN"/>
        </w:rPr>
        <w:t xml:space="preserve"> K, Miyahara K, Morimoto Y, </w:t>
      </w:r>
      <w:proofErr w:type="spellStart"/>
      <w:r w:rsidRPr="00960597">
        <w:rPr>
          <w:rFonts w:ascii="Book Antiqua" w:eastAsia="宋体" w:hAnsi="Book Antiqua" w:cs="宋体"/>
          <w:kern w:val="0"/>
          <w:lang w:eastAsia="zh-CN"/>
        </w:rPr>
        <w:t>Dohi</w:t>
      </w:r>
      <w:proofErr w:type="spellEnd"/>
      <w:r w:rsidRPr="00960597">
        <w:rPr>
          <w:rFonts w:ascii="Book Antiqua" w:eastAsia="宋体" w:hAnsi="Book Antiqua" w:cs="宋体"/>
          <w:kern w:val="0"/>
          <w:lang w:eastAsia="zh-CN"/>
        </w:rPr>
        <w:t xml:space="preserve"> C, </w:t>
      </w:r>
      <w:proofErr w:type="spellStart"/>
      <w:r w:rsidRPr="00960597">
        <w:rPr>
          <w:rFonts w:ascii="Book Antiqua" w:eastAsia="宋体" w:hAnsi="Book Antiqua" w:cs="宋体"/>
          <w:kern w:val="0"/>
          <w:lang w:eastAsia="zh-CN"/>
        </w:rPr>
        <w:t>Tsutsumi</w:t>
      </w:r>
      <w:proofErr w:type="spellEnd"/>
      <w:r w:rsidRPr="00960597">
        <w:rPr>
          <w:rFonts w:ascii="Book Antiqua" w:eastAsia="宋体" w:hAnsi="Book Antiqua" w:cs="宋体"/>
          <w:kern w:val="0"/>
          <w:lang w:eastAsia="zh-CN"/>
        </w:rPr>
        <w:t xml:space="preserve"> K, Kato H, Matsubara T, Okada H, Yamamoto K. Detection of K-</w:t>
      </w:r>
      <w:proofErr w:type="spellStart"/>
      <w:r w:rsidRPr="00960597">
        <w:rPr>
          <w:rFonts w:ascii="Book Antiqua" w:eastAsia="宋体" w:hAnsi="Book Antiqua" w:cs="宋体"/>
          <w:kern w:val="0"/>
          <w:lang w:eastAsia="zh-CN"/>
        </w:rPr>
        <w:t>ras</w:t>
      </w:r>
      <w:proofErr w:type="spellEnd"/>
      <w:r w:rsidRPr="00960597">
        <w:rPr>
          <w:rFonts w:ascii="Book Antiqua" w:eastAsia="宋体" w:hAnsi="Book Antiqua" w:cs="宋体"/>
          <w:kern w:val="0"/>
          <w:lang w:eastAsia="zh-CN"/>
        </w:rPr>
        <w:t xml:space="preserve"> gene mutation by liquid biopsy in patients with pancreatic cancer. </w:t>
      </w:r>
      <w:r w:rsidRPr="00960597">
        <w:rPr>
          <w:rFonts w:ascii="Book Antiqua" w:eastAsia="宋体" w:hAnsi="Book Antiqua" w:cs="宋体"/>
          <w:i/>
          <w:iCs/>
          <w:kern w:val="0"/>
          <w:lang w:eastAsia="zh-CN"/>
        </w:rPr>
        <w:t>Cancer</w:t>
      </w:r>
      <w:r w:rsidRPr="00960597">
        <w:rPr>
          <w:rFonts w:ascii="Book Antiqua" w:eastAsia="宋体" w:hAnsi="Book Antiqua" w:cs="宋体"/>
          <w:kern w:val="0"/>
          <w:lang w:eastAsia="zh-CN"/>
        </w:rPr>
        <w:t xml:space="preserve"> 2015; </w:t>
      </w:r>
      <w:r w:rsidRPr="00960597">
        <w:rPr>
          <w:rFonts w:ascii="Book Antiqua" w:eastAsia="宋体" w:hAnsi="Book Antiqua" w:cs="宋体"/>
          <w:b/>
          <w:bCs/>
          <w:kern w:val="0"/>
          <w:lang w:eastAsia="zh-CN"/>
        </w:rPr>
        <w:t>121</w:t>
      </w:r>
      <w:r w:rsidRPr="00960597">
        <w:rPr>
          <w:rFonts w:ascii="Book Antiqua" w:eastAsia="宋体" w:hAnsi="Book Antiqua" w:cs="宋体"/>
          <w:kern w:val="0"/>
          <w:lang w:eastAsia="zh-CN"/>
        </w:rPr>
        <w:t>: 2271-2280 [PMID: 25823825 DOI: 10.1002/cncr.29364]</w:t>
      </w:r>
    </w:p>
    <w:p w14:paraId="7A9F30AE"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t>3</w:t>
      </w:r>
      <w:r w:rsidRPr="00960597">
        <w:rPr>
          <w:rFonts w:ascii="Book Antiqua" w:eastAsia="宋体" w:hAnsi="Book Antiqua" w:cs="宋体" w:hint="eastAsia"/>
          <w:kern w:val="0"/>
          <w:lang w:eastAsia="zh-CN"/>
        </w:rPr>
        <w:t xml:space="preserve">5 </w:t>
      </w:r>
      <w:proofErr w:type="spellStart"/>
      <w:r w:rsidRPr="00960597">
        <w:rPr>
          <w:rFonts w:ascii="Book Antiqua" w:eastAsia="宋体" w:hAnsi="Book Antiqua" w:cs="宋体"/>
          <w:b/>
          <w:bCs/>
          <w:kern w:val="0"/>
          <w:lang w:eastAsia="zh-CN"/>
        </w:rPr>
        <w:t>Sausen</w:t>
      </w:r>
      <w:proofErr w:type="spellEnd"/>
      <w:r w:rsidRPr="00960597">
        <w:rPr>
          <w:rFonts w:ascii="Book Antiqua" w:eastAsia="宋体" w:hAnsi="Book Antiqua" w:cs="宋体"/>
          <w:b/>
          <w:bCs/>
          <w:kern w:val="0"/>
          <w:lang w:eastAsia="zh-CN"/>
        </w:rPr>
        <w:t xml:space="preserve"> M</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kern w:val="0"/>
          <w:lang w:eastAsia="zh-CN"/>
        </w:rPr>
        <w:t>Phallen</w:t>
      </w:r>
      <w:proofErr w:type="spellEnd"/>
      <w:r w:rsidRPr="00960597">
        <w:rPr>
          <w:rFonts w:ascii="Book Antiqua" w:eastAsia="宋体" w:hAnsi="Book Antiqua" w:cs="宋体"/>
          <w:kern w:val="0"/>
          <w:lang w:eastAsia="zh-CN"/>
        </w:rPr>
        <w:t xml:space="preserve"> J, </w:t>
      </w:r>
      <w:proofErr w:type="spellStart"/>
      <w:r w:rsidRPr="00960597">
        <w:rPr>
          <w:rFonts w:ascii="Book Antiqua" w:eastAsia="宋体" w:hAnsi="Book Antiqua" w:cs="宋体"/>
          <w:kern w:val="0"/>
          <w:lang w:eastAsia="zh-CN"/>
        </w:rPr>
        <w:t>Adleff</w:t>
      </w:r>
      <w:proofErr w:type="spellEnd"/>
      <w:r w:rsidRPr="00960597">
        <w:rPr>
          <w:rFonts w:ascii="Book Antiqua" w:eastAsia="宋体" w:hAnsi="Book Antiqua" w:cs="宋体"/>
          <w:kern w:val="0"/>
          <w:lang w:eastAsia="zh-CN"/>
        </w:rPr>
        <w:t xml:space="preserve"> V, Jones S, Leary RJ, Barrett MT, </w:t>
      </w:r>
      <w:proofErr w:type="spellStart"/>
      <w:r w:rsidRPr="00960597">
        <w:rPr>
          <w:rFonts w:ascii="Book Antiqua" w:eastAsia="宋体" w:hAnsi="Book Antiqua" w:cs="宋体"/>
          <w:kern w:val="0"/>
          <w:lang w:eastAsia="zh-CN"/>
        </w:rPr>
        <w:t>Anagnostou</w:t>
      </w:r>
      <w:proofErr w:type="spellEnd"/>
      <w:r w:rsidRPr="00960597">
        <w:rPr>
          <w:rFonts w:ascii="Book Antiqua" w:eastAsia="宋体" w:hAnsi="Book Antiqua" w:cs="宋体"/>
          <w:kern w:val="0"/>
          <w:lang w:eastAsia="zh-CN"/>
        </w:rPr>
        <w:t xml:space="preserve"> V, </w:t>
      </w:r>
      <w:proofErr w:type="spellStart"/>
      <w:r w:rsidRPr="00960597">
        <w:rPr>
          <w:rFonts w:ascii="Book Antiqua" w:eastAsia="宋体" w:hAnsi="Book Antiqua" w:cs="宋体"/>
          <w:kern w:val="0"/>
          <w:lang w:eastAsia="zh-CN"/>
        </w:rPr>
        <w:t>Parpart</w:t>
      </w:r>
      <w:proofErr w:type="spellEnd"/>
      <w:r w:rsidRPr="00960597">
        <w:rPr>
          <w:rFonts w:ascii="Book Antiqua" w:eastAsia="宋体" w:hAnsi="Book Antiqua" w:cs="宋体"/>
          <w:kern w:val="0"/>
          <w:lang w:eastAsia="zh-CN"/>
        </w:rPr>
        <w:t xml:space="preserve">-Li S, Murphy D, Kay Li Q, </w:t>
      </w:r>
      <w:proofErr w:type="spellStart"/>
      <w:r w:rsidRPr="00960597">
        <w:rPr>
          <w:rFonts w:ascii="Book Antiqua" w:eastAsia="宋体" w:hAnsi="Book Antiqua" w:cs="宋体"/>
          <w:kern w:val="0"/>
          <w:lang w:eastAsia="zh-CN"/>
        </w:rPr>
        <w:t>Hruban</w:t>
      </w:r>
      <w:proofErr w:type="spellEnd"/>
      <w:r w:rsidRPr="00960597">
        <w:rPr>
          <w:rFonts w:ascii="Book Antiqua" w:eastAsia="宋体" w:hAnsi="Book Antiqua" w:cs="宋体"/>
          <w:kern w:val="0"/>
          <w:lang w:eastAsia="zh-CN"/>
        </w:rPr>
        <w:t xml:space="preserve"> CA, </w:t>
      </w:r>
      <w:proofErr w:type="spellStart"/>
      <w:r w:rsidRPr="00960597">
        <w:rPr>
          <w:rFonts w:ascii="Book Antiqua" w:eastAsia="宋体" w:hAnsi="Book Antiqua" w:cs="宋体"/>
          <w:kern w:val="0"/>
          <w:lang w:eastAsia="zh-CN"/>
        </w:rPr>
        <w:t>Scharpf</w:t>
      </w:r>
      <w:proofErr w:type="spellEnd"/>
      <w:r w:rsidRPr="00960597">
        <w:rPr>
          <w:rFonts w:ascii="Book Antiqua" w:eastAsia="宋体" w:hAnsi="Book Antiqua" w:cs="宋体"/>
          <w:kern w:val="0"/>
          <w:lang w:eastAsia="zh-CN"/>
        </w:rPr>
        <w:t xml:space="preserve"> R, White JR, </w:t>
      </w:r>
      <w:proofErr w:type="spellStart"/>
      <w:r w:rsidRPr="00960597">
        <w:rPr>
          <w:rFonts w:ascii="Book Antiqua" w:eastAsia="宋体" w:hAnsi="Book Antiqua" w:cs="宋体"/>
          <w:kern w:val="0"/>
          <w:lang w:eastAsia="zh-CN"/>
        </w:rPr>
        <w:t>O'Dwyer</w:t>
      </w:r>
      <w:proofErr w:type="spellEnd"/>
      <w:r w:rsidRPr="00960597">
        <w:rPr>
          <w:rFonts w:ascii="Book Antiqua" w:eastAsia="宋体" w:hAnsi="Book Antiqua" w:cs="宋体"/>
          <w:kern w:val="0"/>
          <w:lang w:eastAsia="zh-CN"/>
        </w:rPr>
        <w:t xml:space="preserve"> PJ, Allen PJ, </w:t>
      </w:r>
      <w:proofErr w:type="spellStart"/>
      <w:r w:rsidRPr="00960597">
        <w:rPr>
          <w:rFonts w:ascii="Book Antiqua" w:eastAsia="宋体" w:hAnsi="Book Antiqua" w:cs="宋体"/>
          <w:kern w:val="0"/>
          <w:lang w:eastAsia="zh-CN"/>
        </w:rPr>
        <w:t>Eshleman</w:t>
      </w:r>
      <w:proofErr w:type="spellEnd"/>
      <w:r w:rsidRPr="00960597">
        <w:rPr>
          <w:rFonts w:ascii="Book Antiqua" w:eastAsia="宋体" w:hAnsi="Book Antiqua" w:cs="宋体"/>
          <w:kern w:val="0"/>
          <w:lang w:eastAsia="zh-CN"/>
        </w:rPr>
        <w:t xml:space="preserve"> JR, Thompson CB, </w:t>
      </w:r>
      <w:proofErr w:type="spellStart"/>
      <w:r w:rsidRPr="00960597">
        <w:rPr>
          <w:rFonts w:ascii="Book Antiqua" w:eastAsia="宋体" w:hAnsi="Book Antiqua" w:cs="宋体"/>
          <w:kern w:val="0"/>
          <w:lang w:eastAsia="zh-CN"/>
        </w:rPr>
        <w:t>Klimstra</w:t>
      </w:r>
      <w:proofErr w:type="spellEnd"/>
      <w:r w:rsidRPr="00960597">
        <w:rPr>
          <w:rFonts w:ascii="Book Antiqua" w:eastAsia="宋体" w:hAnsi="Book Antiqua" w:cs="宋体"/>
          <w:kern w:val="0"/>
          <w:lang w:eastAsia="zh-CN"/>
        </w:rPr>
        <w:t xml:space="preserve"> DS, </w:t>
      </w:r>
      <w:proofErr w:type="spellStart"/>
      <w:r w:rsidRPr="00960597">
        <w:rPr>
          <w:rFonts w:ascii="Book Antiqua" w:eastAsia="宋体" w:hAnsi="Book Antiqua" w:cs="宋体"/>
          <w:kern w:val="0"/>
          <w:lang w:eastAsia="zh-CN"/>
        </w:rPr>
        <w:t>Linehan</w:t>
      </w:r>
      <w:proofErr w:type="spellEnd"/>
      <w:r w:rsidRPr="00960597">
        <w:rPr>
          <w:rFonts w:ascii="Book Antiqua" w:eastAsia="宋体" w:hAnsi="Book Antiqua" w:cs="宋体"/>
          <w:kern w:val="0"/>
          <w:lang w:eastAsia="zh-CN"/>
        </w:rPr>
        <w:t xml:space="preserve"> DC, </w:t>
      </w:r>
      <w:proofErr w:type="spellStart"/>
      <w:r w:rsidRPr="00960597">
        <w:rPr>
          <w:rFonts w:ascii="Book Antiqua" w:eastAsia="宋体" w:hAnsi="Book Antiqua" w:cs="宋体"/>
          <w:kern w:val="0"/>
          <w:lang w:eastAsia="zh-CN"/>
        </w:rPr>
        <w:t>Maitra</w:t>
      </w:r>
      <w:proofErr w:type="spellEnd"/>
      <w:r w:rsidRPr="00960597">
        <w:rPr>
          <w:rFonts w:ascii="Book Antiqua" w:eastAsia="宋体" w:hAnsi="Book Antiqua" w:cs="宋体"/>
          <w:kern w:val="0"/>
          <w:lang w:eastAsia="zh-CN"/>
        </w:rPr>
        <w:t xml:space="preserve"> A, </w:t>
      </w:r>
      <w:proofErr w:type="spellStart"/>
      <w:r w:rsidRPr="00960597">
        <w:rPr>
          <w:rFonts w:ascii="Book Antiqua" w:eastAsia="宋体" w:hAnsi="Book Antiqua" w:cs="宋体"/>
          <w:kern w:val="0"/>
          <w:lang w:eastAsia="zh-CN"/>
        </w:rPr>
        <w:t>Hruban</w:t>
      </w:r>
      <w:proofErr w:type="spellEnd"/>
      <w:r w:rsidRPr="00960597">
        <w:rPr>
          <w:rFonts w:ascii="Book Antiqua" w:eastAsia="宋体" w:hAnsi="Book Antiqua" w:cs="宋体"/>
          <w:kern w:val="0"/>
          <w:lang w:eastAsia="zh-CN"/>
        </w:rPr>
        <w:t xml:space="preserve"> RH, Diaz LA, Von Hoff DD, Johansen JS, </w:t>
      </w:r>
      <w:proofErr w:type="spellStart"/>
      <w:r w:rsidRPr="00960597">
        <w:rPr>
          <w:rFonts w:ascii="Book Antiqua" w:eastAsia="宋体" w:hAnsi="Book Antiqua" w:cs="宋体"/>
          <w:kern w:val="0"/>
          <w:lang w:eastAsia="zh-CN"/>
        </w:rPr>
        <w:t>Drebin</w:t>
      </w:r>
      <w:proofErr w:type="spellEnd"/>
      <w:r w:rsidRPr="00960597">
        <w:rPr>
          <w:rFonts w:ascii="Book Antiqua" w:eastAsia="宋体" w:hAnsi="Book Antiqua" w:cs="宋体"/>
          <w:kern w:val="0"/>
          <w:lang w:eastAsia="zh-CN"/>
        </w:rPr>
        <w:t xml:space="preserve"> JA, </w:t>
      </w:r>
      <w:proofErr w:type="spellStart"/>
      <w:r w:rsidRPr="00960597">
        <w:rPr>
          <w:rFonts w:ascii="Book Antiqua" w:eastAsia="宋体" w:hAnsi="Book Antiqua" w:cs="宋体"/>
          <w:kern w:val="0"/>
          <w:lang w:eastAsia="zh-CN"/>
        </w:rPr>
        <w:t>Velculescu</w:t>
      </w:r>
      <w:proofErr w:type="spellEnd"/>
      <w:r w:rsidRPr="00960597">
        <w:rPr>
          <w:rFonts w:ascii="Book Antiqua" w:eastAsia="宋体" w:hAnsi="Book Antiqua" w:cs="宋体"/>
          <w:kern w:val="0"/>
          <w:lang w:eastAsia="zh-CN"/>
        </w:rPr>
        <w:t xml:space="preserve"> VE. </w:t>
      </w:r>
      <w:proofErr w:type="gramStart"/>
      <w:r w:rsidRPr="00960597">
        <w:rPr>
          <w:rFonts w:ascii="Book Antiqua" w:eastAsia="宋体" w:hAnsi="Book Antiqua" w:cs="宋体"/>
          <w:kern w:val="0"/>
          <w:lang w:eastAsia="zh-CN"/>
        </w:rPr>
        <w:t xml:space="preserve">Clinical implications of genomic alterations in the </w:t>
      </w:r>
      <w:proofErr w:type="spellStart"/>
      <w:r w:rsidRPr="00960597">
        <w:rPr>
          <w:rFonts w:ascii="Book Antiqua" w:eastAsia="宋体" w:hAnsi="Book Antiqua" w:cs="宋体"/>
          <w:kern w:val="0"/>
          <w:lang w:eastAsia="zh-CN"/>
        </w:rPr>
        <w:t>tumour</w:t>
      </w:r>
      <w:proofErr w:type="spellEnd"/>
      <w:r w:rsidRPr="00960597">
        <w:rPr>
          <w:rFonts w:ascii="Book Antiqua" w:eastAsia="宋体" w:hAnsi="Book Antiqua" w:cs="宋体"/>
          <w:kern w:val="0"/>
          <w:lang w:eastAsia="zh-CN"/>
        </w:rPr>
        <w:t xml:space="preserve"> and circulation of pancreatic </w:t>
      </w:r>
      <w:r w:rsidRPr="00960597">
        <w:rPr>
          <w:rFonts w:ascii="Book Antiqua" w:eastAsia="宋体" w:hAnsi="Book Antiqua" w:cs="宋体"/>
          <w:kern w:val="0"/>
          <w:lang w:eastAsia="zh-CN"/>
        </w:rPr>
        <w:lastRenderedPageBreak/>
        <w:t>cancer patients.</w:t>
      </w:r>
      <w:proofErr w:type="gramEnd"/>
      <w:r w:rsidRPr="00960597">
        <w:rPr>
          <w:rFonts w:ascii="Book Antiqua" w:eastAsia="宋体" w:hAnsi="Book Antiqua" w:cs="宋体"/>
          <w:kern w:val="0"/>
          <w:lang w:eastAsia="zh-CN"/>
        </w:rPr>
        <w:t xml:space="preserve"> </w:t>
      </w:r>
      <w:r w:rsidRPr="00960597">
        <w:rPr>
          <w:rFonts w:ascii="Book Antiqua" w:eastAsia="宋体" w:hAnsi="Book Antiqua" w:cs="宋体"/>
          <w:i/>
          <w:iCs/>
          <w:kern w:val="0"/>
          <w:lang w:eastAsia="zh-CN"/>
        </w:rPr>
        <w:t xml:space="preserve">Nat </w:t>
      </w:r>
      <w:proofErr w:type="spellStart"/>
      <w:r w:rsidRPr="00960597">
        <w:rPr>
          <w:rFonts w:ascii="Book Antiqua" w:eastAsia="宋体" w:hAnsi="Book Antiqua" w:cs="宋体"/>
          <w:i/>
          <w:iCs/>
          <w:kern w:val="0"/>
          <w:lang w:eastAsia="zh-CN"/>
        </w:rPr>
        <w:t>Commun</w:t>
      </w:r>
      <w:proofErr w:type="spellEnd"/>
      <w:r w:rsidRPr="00960597">
        <w:rPr>
          <w:rFonts w:ascii="Book Antiqua" w:eastAsia="宋体" w:hAnsi="Book Antiqua" w:cs="宋体"/>
          <w:kern w:val="0"/>
          <w:lang w:eastAsia="zh-CN"/>
        </w:rPr>
        <w:t xml:space="preserve"> 2015; </w:t>
      </w:r>
      <w:r w:rsidRPr="00960597">
        <w:rPr>
          <w:rFonts w:ascii="Book Antiqua" w:eastAsia="宋体" w:hAnsi="Book Antiqua" w:cs="宋体"/>
          <w:b/>
          <w:bCs/>
          <w:kern w:val="0"/>
          <w:lang w:eastAsia="zh-CN"/>
        </w:rPr>
        <w:t>6</w:t>
      </w:r>
      <w:r w:rsidRPr="00960597">
        <w:rPr>
          <w:rFonts w:ascii="Book Antiqua" w:eastAsia="宋体" w:hAnsi="Book Antiqua" w:cs="宋体"/>
          <w:kern w:val="0"/>
          <w:lang w:eastAsia="zh-CN"/>
        </w:rPr>
        <w:t>: 7686 [PMID: 26154128 DOI: 10.1038/ncomms8686]</w:t>
      </w:r>
    </w:p>
    <w:p w14:paraId="481B7973"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t>3</w:t>
      </w:r>
      <w:r w:rsidRPr="00960597">
        <w:rPr>
          <w:rFonts w:ascii="Book Antiqua" w:eastAsia="宋体" w:hAnsi="Book Antiqua" w:cs="宋体" w:hint="eastAsia"/>
          <w:kern w:val="0"/>
          <w:lang w:eastAsia="zh-CN"/>
        </w:rPr>
        <w:t>6</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b/>
          <w:bCs/>
          <w:kern w:val="0"/>
          <w:lang w:eastAsia="zh-CN"/>
        </w:rPr>
        <w:t>Tjensvoll</w:t>
      </w:r>
      <w:proofErr w:type="spellEnd"/>
      <w:r w:rsidRPr="00960597">
        <w:rPr>
          <w:rFonts w:ascii="Book Antiqua" w:eastAsia="宋体" w:hAnsi="Book Antiqua" w:cs="宋体"/>
          <w:b/>
          <w:bCs/>
          <w:kern w:val="0"/>
          <w:lang w:eastAsia="zh-CN"/>
        </w:rPr>
        <w:t xml:space="preserve"> K</w:t>
      </w:r>
      <w:r w:rsidRPr="00960597">
        <w:rPr>
          <w:rFonts w:ascii="Book Antiqua" w:eastAsia="宋体" w:hAnsi="Book Antiqua" w:cs="宋体"/>
          <w:kern w:val="0"/>
          <w:lang w:eastAsia="zh-CN"/>
        </w:rPr>
        <w:t xml:space="preserve">, Lapin M, Buhl T, </w:t>
      </w:r>
      <w:proofErr w:type="spellStart"/>
      <w:r w:rsidRPr="00960597">
        <w:rPr>
          <w:rFonts w:ascii="Book Antiqua" w:eastAsia="宋体" w:hAnsi="Book Antiqua" w:cs="宋体"/>
          <w:kern w:val="0"/>
          <w:lang w:eastAsia="zh-CN"/>
        </w:rPr>
        <w:t>Oltedal</w:t>
      </w:r>
      <w:proofErr w:type="spellEnd"/>
      <w:r w:rsidRPr="00960597">
        <w:rPr>
          <w:rFonts w:ascii="Book Antiqua" w:eastAsia="宋体" w:hAnsi="Book Antiqua" w:cs="宋体"/>
          <w:kern w:val="0"/>
          <w:lang w:eastAsia="zh-CN"/>
        </w:rPr>
        <w:t xml:space="preserve"> S, Steen-</w:t>
      </w:r>
      <w:proofErr w:type="spellStart"/>
      <w:r w:rsidRPr="00960597">
        <w:rPr>
          <w:rFonts w:ascii="Book Antiqua" w:eastAsia="宋体" w:hAnsi="Book Antiqua" w:cs="宋体"/>
          <w:kern w:val="0"/>
          <w:lang w:eastAsia="zh-CN"/>
        </w:rPr>
        <w:t>Ottosen</w:t>
      </w:r>
      <w:proofErr w:type="spellEnd"/>
      <w:r w:rsidRPr="00960597">
        <w:rPr>
          <w:rFonts w:ascii="Book Antiqua" w:eastAsia="宋体" w:hAnsi="Book Antiqua" w:cs="宋体"/>
          <w:kern w:val="0"/>
          <w:lang w:eastAsia="zh-CN"/>
        </w:rPr>
        <w:t xml:space="preserve"> Berry K, </w:t>
      </w:r>
      <w:proofErr w:type="spellStart"/>
      <w:r w:rsidRPr="00960597">
        <w:rPr>
          <w:rFonts w:ascii="Book Antiqua" w:eastAsia="宋体" w:hAnsi="Book Antiqua" w:cs="宋体"/>
          <w:kern w:val="0"/>
          <w:lang w:eastAsia="zh-CN"/>
        </w:rPr>
        <w:t>Gilje</w:t>
      </w:r>
      <w:proofErr w:type="spellEnd"/>
      <w:r w:rsidRPr="00960597">
        <w:rPr>
          <w:rFonts w:ascii="Book Antiqua" w:eastAsia="宋体" w:hAnsi="Book Antiqua" w:cs="宋体"/>
          <w:kern w:val="0"/>
          <w:lang w:eastAsia="zh-CN"/>
        </w:rPr>
        <w:t xml:space="preserve"> B, </w:t>
      </w:r>
      <w:proofErr w:type="spellStart"/>
      <w:r w:rsidRPr="00960597">
        <w:rPr>
          <w:rFonts w:ascii="Book Antiqua" w:eastAsia="宋体" w:hAnsi="Book Antiqua" w:cs="宋体"/>
          <w:kern w:val="0"/>
          <w:lang w:eastAsia="zh-CN"/>
        </w:rPr>
        <w:t>Søreide</w:t>
      </w:r>
      <w:proofErr w:type="spellEnd"/>
      <w:r w:rsidRPr="00960597">
        <w:rPr>
          <w:rFonts w:ascii="Book Antiqua" w:eastAsia="宋体" w:hAnsi="Book Antiqua" w:cs="宋体"/>
          <w:kern w:val="0"/>
          <w:lang w:eastAsia="zh-CN"/>
        </w:rPr>
        <w:t xml:space="preserve"> JA, </w:t>
      </w:r>
      <w:proofErr w:type="spellStart"/>
      <w:r w:rsidRPr="00960597">
        <w:rPr>
          <w:rFonts w:ascii="Book Antiqua" w:eastAsia="宋体" w:hAnsi="Book Antiqua" w:cs="宋体"/>
          <w:kern w:val="0"/>
          <w:lang w:eastAsia="zh-CN"/>
        </w:rPr>
        <w:t>Javle</w:t>
      </w:r>
      <w:proofErr w:type="spellEnd"/>
      <w:r w:rsidRPr="00960597">
        <w:rPr>
          <w:rFonts w:ascii="Book Antiqua" w:eastAsia="宋体" w:hAnsi="Book Antiqua" w:cs="宋体"/>
          <w:kern w:val="0"/>
          <w:lang w:eastAsia="zh-CN"/>
        </w:rPr>
        <w:t xml:space="preserve"> M, </w:t>
      </w:r>
      <w:proofErr w:type="spellStart"/>
      <w:r w:rsidRPr="00960597">
        <w:rPr>
          <w:rFonts w:ascii="Book Antiqua" w:eastAsia="宋体" w:hAnsi="Book Antiqua" w:cs="宋体"/>
          <w:kern w:val="0"/>
          <w:lang w:eastAsia="zh-CN"/>
        </w:rPr>
        <w:t>Nordgård</w:t>
      </w:r>
      <w:proofErr w:type="spellEnd"/>
      <w:r w:rsidRPr="00960597">
        <w:rPr>
          <w:rFonts w:ascii="Book Antiqua" w:eastAsia="宋体" w:hAnsi="Book Antiqua" w:cs="宋体"/>
          <w:kern w:val="0"/>
          <w:lang w:eastAsia="zh-CN"/>
        </w:rPr>
        <w:t xml:space="preserve"> O, </w:t>
      </w:r>
      <w:proofErr w:type="spellStart"/>
      <w:r w:rsidRPr="00960597">
        <w:rPr>
          <w:rFonts w:ascii="Book Antiqua" w:eastAsia="宋体" w:hAnsi="Book Antiqua" w:cs="宋体"/>
          <w:kern w:val="0"/>
          <w:lang w:eastAsia="zh-CN"/>
        </w:rPr>
        <w:t>Smaaland</w:t>
      </w:r>
      <w:proofErr w:type="spellEnd"/>
      <w:r w:rsidRPr="00960597">
        <w:rPr>
          <w:rFonts w:ascii="Book Antiqua" w:eastAsia="宋体" w:hAnsi="Book Antiqua" w:cs="宋体"/>
          <w:kern w:val="0"/>
          <w:lang w:eastAsia="zh-CN"/>
        </w:rPr>
        <w:t xml:space="preserve"> R. Clinical relevance of circulating KRAS mutated DNA in plasma from patients with advanced pancreatic cancer. </w:t>
      </w:r>
      <w:proofErr w:type="spellStart"/>
      <w:r w:rsidRPr="00960597">
        <w:rPr>
          <w:rFonts w:ascii="Book Antiqua" w:eastAsia="宋体" w:hAnsi="Book Antiqua" w:cs="宋体"/>
          <w:i/>
          <w:iCs/>
          <w:kern w:val="0"/>
          <w:lang w:eastAsia="zh-CN"/>
        </w:rPr>
        <w:t>Mol</w:t>
      </w:r>
      <w:proofErr w:type="spellEnd"/>
      <w:r w:rsidRPr="00960597">
        <w:rPr>
          <w:rFonts w:ascii="Book Antiqua" w:eastAsia="宋体" w:hAnsi="Book Antiqua" w:cs="宋体"/>
          <w:i/>
          <w:iCs/>
          <w:kern w:val="0"/>
          <w:lang w:eastAsia="zh-CN"/>
        </w:rPr>
        <w:t xml:space="preserve"> </w:t>
      </w:r>
      <w:proofErr w:type="spellStart"/>
      <w:r w:rsidRPr="00960597">
        <w:rPr>
          <w:rFonts w:ascii="Book Antiqua" w:eastAsia="宋体" w:hAnsi="Book Antiqua" w:cs="宋体"/>
          <w:i/>
          <w:iCs/>
          <w:kern w:val="0"/>
          <w:lang w:eastAsia="zh-CN"/>
        </w:rPr>
        <w:t>Oncol</w:t>
      </w:r>
      <w:proofErr w:type="spellEnd"/>
      <w:r w:rsidRPr="00960597">
        <w:rPr>
          <w:rFonts w:ascii="Book Antiqua" w:eastAsia="宋体" w:hAnsi="Book Antiqua" w:cs="宋体"/>
          <w:kern w:val="0"/>
          <w:lang w:eastAsia="zh-CN"/>
        </w:rPr>
        <w:t xml:space="preserve"> 2016; </w:t>
      </w:r>
      <w:r w:rsidRPr="00960597">
        <w:rPr>
          <w:rFonts w:ascii="Book Antiqua" w:eastAsia="宋体" w:hAnsi="Book Antiqua" w:cs="宋体"/>
          <w:b/>
          <w:bCs/>
          <w:kern w:val="0"/>
          <w:lang w:eastAsia="zh-CN"/>
        </w:rPr>
        <w:t>10</w:t>
      </w:r>
      <w:r w:rsidRPr="00960597">
        <w:rPr>
          <w:rFonts w:ascii="Book Antiqua" w:eastAsia="宋体" w:hAnsi="Book Antiqua" w:cs="宋体"/>
          <w:kern w:val="0"/>
          <w:lang w:eastAsia="zh-CN"/>
        </w:rPr>
        <w:t>: 635-643 [PMID: 26725968 DOI: 10.1016/j.molonc.2015.11.012]</w:t>
      </w:r>
    </w:p>
    <w:p w14:paraId="610EFC61"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t>3</w:t>
      </w:r>
      <w:r w:rsidRPr="00960597">
        <w:rPr>
          <w:rFonts w:ascii="Book Antiqua" w:eastAsia="宋体" w:hAnsi="Book Antiqua" w:cs="宋体" w:hint="eastAsia"/>
          <w:kern w:val="0"/>
          <w:lang w:eastAsia="zh-CN"/>
        </w:rPr>
        <w:t>7</w:t>
      </w:r>
      <w:r w:rsidRPr="00960597">
        <w:rPr>
          <w:rFonts w:ascii="Book Antiqua" w:eastAsia="宋体" w:hAnsi="Book Antiqua" w:cs="宋体"/>
          <w:kern w:val="0"/>
          <w:lang w:eastAsia="zh-CN"/>
        </w:rPr>
        <w:t xml:space="preserve"> </w:t>
      </w:r>
      <w:r w:rsidRPr="00960597">
        <w:rPr>
          <w:rFonts w:ascii="Book Antiqua" w:eastAsia="宋体" w:hAnsi="Book Antiqua" w:cs="宋体"/>
          <w:b/>
          <w:bCs/>
          <w:kern w:val="0"/>
          <w:lang w:eastAsia="zh-CN"/>
        </w:rPr>
        <w:t>Jones S</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kern w:val="0"/>
          <w:lang w:eastAsia="zh-CN"/>
        </w:rPr>
        <w:t>Anagnostou</w:t>
      </w:r>
      <w:proofErr w:type="spellEnd"/>
      <w:r w:rsidRPr="00960597">
        <w:rPr>
          <w:rFonts w:ascii="Book Antiqua" w:eastAsia="宋体" w:hAnsi="Book Antiqua" w:cs="宋体"/>
          <w:kern w:val="0"/>
          <w:lang w:eastAsia="zh-CN"/>
        </w:rPr>
        <w:t xml:space="preserve"> V, Lytle K, </w:t>
      </w:r>
      <w:proofErr w:type="spellStart"/>
      <w:r w:rsidRPr="00960597">
        <w:rPr>
          <w:rFonts w:ascii="Book Antiqua" w:eastAsia="宋体" w:hAnsi="Book Antiqua" w:cs="宋体"/>
          <w:kern w:val="0"/>
          <w:lang w:eastAsia="zh-CN"/>
        </w:rPr>
        <w:t>Parpart</w:t>
      </w:r>
      <w:proofErr w:type="spellEnd"/>
      <w:r w:rsidRPr="00960597">
        <w:rPr>
          <w:rFonts w:ascii="Book Antiqua" w:eastAsia="宋体" w:hAnsi="Book Antiqua" w:cs="宋体"/>
          <w:kern w:val="0"/>
          <w:lang w:eastAsia="zh-CN"/>
        </w:rPr>
        <w:t xml:space="preserve">-Li S, </w:t>
      </w:r>
      <w:proofErr w:type="spellStart"/>
      <w:r w:rsidRPr="00960597">
        <w:rPr>
          <w:rFonts w:ascii="Book Antiqua" w:eastAsia="宋体" w:hAnsi="Book Antiqua" w:cs="宋体"/>
          <w:kern w:val="0"/>
          <w:lang w:eastAsia="zh-CN"/>
        </w:rPr>
        <w:t>Nesselbush</w:t>
      </w:r>
      <w:proofErr w:type="spellEnd"/>
      <w:r w:rsidRPr="00960597">
        <w:rPr>
          <w:rFonts w:ascii="Book Antiqua" w:eastAsia="宋体" w:hAnsi="Book Antiqua" w:cs="宋体"/>
          <w:kern w:val="0"/>
          <w:lang w:eastAsia="zh-CN"/>
        </w:rPr>
        <w:t xml:space="preserve"> M, Riley DR, Shukla M, </w:t>
      </w:r>
      <w:proofErr w:type="spellStart"/>
      <w:r w:rsidRPr="00960597">
        <w:rPr>
          <w:rFonts w:ascii="Book Antiqua" w:eastAsia="宋体" w:hAnsi="Book Antiqua" w:cs="宋体"/>
          <w:kern w:val="0"/>
          <w:lang w:eastAsia="zh-CN"/>
        </w:rPr>
        <w:t>Chesnick</w:t>
      </w:r>
      <w:proofErr w:type="spellEnd"/>
      <w:r w:rsidRPr="00960597">
        <w:rPr>
          <w:rFonts w:ascii="Book Antiqua" w:eastAsia="宋体" w:hAnsi="Book Antiqua" w:cs="宋体"/>
          <w:kern w:val="0"/>
          <w:lang w:eastAsia="zh-CN"/>
        </w:rPr>
        <w:t xml:space="preserve"> B, </w:t>
      </w:r>
      <w:proofErr w:type="spellStart"/>
      <w:r w:rsidRPr="00960597">
        <w:rPr>
          <w:rFonts w:ascii="Book Antiqua" w:eastAsia="宋体" w:hAnsi="Book Antiqua" w:cs="宋体"/>
          <w:kern w:val="0"/>
          <w:lang w:eastAsia="zh-CN"/>
        </w:rPr>
        <w:t>Kadan</w:t>
      </w:r>
      <w:proofErr w:type="spellEnd"/>
      <w:r w:rsidRPr="00960597">
        <w:rPr>
          <w:rFonts w:ascii="Book Antiqua" w:eastAsia="宋体" w:hAnsi="Book Antiqua" w:cs="宋体"/>
          <w:kern w:val="0"/>
          <w:lang w:eastAsia="zh-CN"/>
        </w:rPr>
        <w:t xml:space="preserve"> M, Papp E, </w:t>
      </w:r>
      <w:proofErr w:type="spellStart"/>
      <w:r w:rsidRPr="00960597">
        <w:rPr>
          <w:rFonts w:ascii="Book Antiqua" w:eastAsia="宋体" w:hAnsi="Book Antiqua" w:cs="宋体"/>
          <w:kern w:val="0"/>
          <w:lang w:eastAsia="zh-CN"/>
        </w:rPr>
        <w:t>Galens</w:t>
      </w:r>
      <w:proofErr w:type="spellEnd"/>
      <w:r w:rsidRPr="00960597">
        <w:rPr>
          <w:rFonts w:ascii="Book Antiqua" w:eastAsia="宋体" w:hAnsi="Book Antiqua" w:cs="宋体"/>
          <w:kern w:val="0"/>
          <w:lang w:eastAsia="zh-CN"/>
        </w:rPr>
        <w:t xml:space="preserve"> KG, Murphy D, Zhang T, </w:t>
      </w:r>
      <w:proofErr w:type="spellStart"/>
      <w:r w:rsidRPr="00960597">
        <w:rPr>
          <w:rFonts w:ascii="Book Antiqua" w:eastAsia="宋体" w:hAnsi="Book Antiqua" w:cs="宋体"/>
          <w:kern w:val="0"/>
          <w:lang w:eastAsia="zh-CN"/>
        </w:rPr>
        <w:t>Kann</w:t>
      </w:r>
      <w:proofErr w:type="spellEnd"/>
      <w:r w:rsidRPr="00960597">
        <w:rPr>
          <w:rFonts w:ascii="Book Antiqua" w:eastAsia="宋体" w:hAnsi="Book Antiqua" w:cs="宋体"/>
          <w:kern w:val="0"/>
          <w:lang w:eastAsia="zh-CN"/>
        </w:rPr>
        <w:t xml:space="preserve"> L, </w:t>
      </w:r>
      <w:proofErr w:type="spellStart"/>
      <w:r w:rsidRPr="00960597">
        <w:rPr>
          <w:rFonts w:ascii="Book Antiqua" w:eastAsia="宋体" w:hAnsi="Book Antiqua" w:cs="宋体"/>
          <w:kern w:val="0"/>
          <w:lang w:eastAsia="zh-CN"/>
        </w:rPr>
        <w:t>Sausen</w:t>
      </w:r>
      <w:proofErr w:type="spellEnd"/>
      <w:r w:rsidRPr="00960597">
        <w:rPr>
          <w:rFonts w:ascii="Book Antiqua" w:eastAsia="宋体" w:hAnsi="Book Antiqua" w:cs="宋体"/>
          <w:kern w:val="0"/>
          <w:lang w:eastAsia="zh-CN"/>
        </w:rPr>
        <w:t xml:space="preserve"> M, </w:t>
      </w:r>
      <w:proofErr w:type="spellStart"/>
      <w:r w:rsidRPr="00960597">
        <w:rPr>
          <w:rFonts w:ascii="Book Antiqua" w:eastAsia="宋体" w:hAnsi="Book Antiqua" w:cs="宋体"/>
          <w:kern w:val="0"/>
          <w:lang w:eastAsia="zh-CN"/>
        </w:rPr>
        <w:t>Angiuoli</w:t>
      </w:r>
      <w:proofErr w:type="spellEnd"/>
      <w:r w:rsidRPr="00960597">
        <w:rPr>
          <w:rFonts w:ascii="Book Antiqua" w:eastAsia="宋体" w:hAnsi="Book Antiqua" w:cs="宋体"/>
          <w:kern w:val="0"/>
          <w:lang w:eastAsia="zh-CN"/>
        </w:rPr>
        <w:t xml:space="preserve"> SV, Diaz LA, </w:t>
      </w:r>
      <w:proofErr w:type="spellStart"/>
      <w:r w:rsidRPr="00960597">
        <w:rPr>
          <w:rFonts w:ascii="Book Antiqua" w:eastAsia="宋体" w:hAnsi="Book Antiqua" w:cs="宋体"/>
          <w:kern w:val="0"/>
          <w:lang w:eastAsia="zh-CN"/>
        </w:rPr>
        <w:t>Velculescu</w:t>
      </w:r>
      <w:proofErr w:type="spellEnd"/>
      <w:r w:rsidRPr="00960597">
        <w:rPr>
          <w:rFonts w:ascii="Book Antiqua" w:eastAsia="宋体" w:hAnsi="Book Antiqua" w:cs="宋体"/>
          <w:kern w:val="0"/>
          <w:lang w:eastAsia="zh-CN"/>
        </w:rPr>
        <w:t xml:space="preserve"> VE. </w:t>
      </w:r>
      <w:proofErr w:type="gramStart"/>
      <w:r w:rsidRPr="00960597">
        <w:rPr>
          <w:rFonts w:ascii="Book Antiqua" w:eastAsia="宋体" w:hAnsi="Book Antiqua" w:cs="宋体"/>
          <w:kern w:val="0"/>
          <w:lang w:eastAsia="zh-CN"/>
        </w:rPr>
        <w:t>Personalized genomic analyses for cancer mutation discovery and interpretation.</w:t>
      </w:r>
      <w:proofErr w:type="gramEnd"/>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i/>
          <w:iCs/>
          <w:kern w:val="0"/>
          <w:lang w:eastAsia="zh-CN"/>
        </w:rPr>
        <w:t>Sci</w:t>
      </w:r>
      <w:proofErr w:type="spellEnd"/>
      <w:r w:rsidRPr="00960597">
        <w:rPr>
          <w:rFonts w:ascii="Book Antiqua" w:eastAsia="宋体" w:hAnsi="Book Antiqua" w:cs="宋体"/>
          <w:i/>
          <w:iCs/>
          <w:kern w:val="0"/>
          <w:lang w:eastAsia="zh-CN"/>
        </w:rPr>
        <w:t xml:space="preserve"> </w:t>
      </w:r>
      <w:proofErr w:type="spellStart"/>
      <w:r w:rsidRPr="00960597">
        <w:rPr>
          <w:rFonts w:ascii="Book Antiqua" w:eastAsia="宋体" w:hAnsi="Book Antiqua" w:cs="宋体"/>
          <w:i/>
          <w:iCs/>
          <w:kern w:val="0"/>
          <w:lang w:eastAsia="zh-CN"/>
        </w:rPr>
        <w:t>Transl</w:t>
      </w:r>
      <w:proofErr w:type="spellEnd"/>
      <w:r w:rsidRPr="00960597">
        <w:rPr>
          <w:rFonts w:ascii="Book Antiqua" w:eastAsia="宋体" w:hAnsi="Book Antiqua" w:cs="宋体"/>
          <w:i/>
          <w:iCs/>
          <w:kern w:val="0"/>
          <w:lang w:eastAsia="zh-CN"/>
        </w:rPr>
        <w:t xml:space="preserve"> Med</w:t>
      </w:r>
      <w:r w:rsidRPr="00960597">
        <w:rPr>
          <w:rFonts w:ascii="Book Antiqua" w:eastAsia="宋体" w:hAnsi="Book Antiqua" w:cs="宋体"/>
          <w:kern w:val="0"/>
          <w:lang w:eastAsia="zh-CN"/>
        </w:rPr>
        <w:t xml:space="preserve"> 2015; </w:t>
      </w:r>
      <w:r w:rsidRPr="00960597">
        <w:rPr>
          <w:rFonts w:ascii="Book Antiqua" w:eastAsia="宋体" w:hAnsi="Book Antiqua" w:cs="宋体"/>
          <w:b/>
          <w:bCs/>
          <w:kern w:val="0"/>
          <w:lang w:eastAsia="zh-CN"/>
        </w:rPr>
        <w:t>7</w:t>
      </w:r>
      <w:r w:rsidRPr="00960597">
        <w:rPr>
          <w:rFonts w:ascii="Book Antiqua" w:eastAsia="宋体" w:hAnsi="Book Antiqua" w:cs="宋体"/>
          <w:kern w:val="0"/>
          <w:lang w:eastAsia="zh-CN"/>
        </w:rPr>
        <w:t>: 283ra53 [PMID: 25877891 DOI: 10.1126/scitranslmed.aaa7161]</w:t>
      </w:r>
    </w:p>
    <w:p w14:paraId="16F4F9A5"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t>3</w:t>
      </w:r>
      <w:r w:rsidRPr="00960597">
        <w:rPr>
          <w:rFonts w:ascii="Book Antiqua" w:eastAsia="宋体" w:hAnsi="Book Antiqua" w:cs="宋体" w:hint="eastAsia"/>
          <w:kern w:val="0"/>
          <w:lang w:eastAsia="zh-CN"/>
        </w:rPr>
        <w:t>8</w:t>
      </w:r>
      <w:r w:rsidRPr="00960597">
        <w:rPr>
          <w:rFonts w:ascii="Book Antiqua" w:eastAsia="宋体" w:hAnsi="Book Antiqua" w:cs="宋体"/>
          <w:kern w:val="0"/>
          <w:lang w:eastAsia="zh-CN"/>
        </w:rPr>
        <w:t xml:space="preserve"> </w:t>
      </w:r>
      <w:r w:rsidRPr="00960597">
        <w:rPr>
          <w:rFonts w:ascii="Book Antiqua" w:eastAsia="宋体" w:hAnsi="Book Antiqua" w:cs="宋体"/>
          <w:b/>
          <w:bCs/>
          <w:kern w:val="0"/>
          <w:lang w:eastAsia="zh-CN"/>
        </w:rPr>
        <w:t>Frampton GM</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kern w:val="0"/>
          <w:lang w:eastAsia="zh-CN"/>
        </w:rPr>
        <w:t>Fichtenholtz</w:t>
      </w:r>
      <w:proofErr w:type="spellEnd"/>
      <w:r w:rsidRPr="00960597">
        <w:rPr>
          <w:rFonts w:ascii="Book Antiqua" w:eastAsia="宋体" w:hAnsi="Book Antiqua" w:cs="宋体"/>
          <w:kern w:val="0"/>
          <w:lang w:eastAsia="zh-CN"/>
        </w:rPr>
        <w:t xml:space="preserve"> A, Otto GA, Wang K, Downing SR, He J, </w:t>
      </w:r>
      <w:proofErr w:type="spellStart"/>
      <w:r w:rsidRPr="00960597">
        <w:rPr>
          <w:rFonts w:ascii="Book Antiqua" w:eastAsia="宋体" w:hAnsi="Book Antiqua" w:cs="宋体"/>
          <w:kern w:val="0"/>
          <w:lang w:eastAsia="zh-CN"/>
        </w:rPr>
        <w:t>Schnall</w:t>
      </w:r>
      <w:proofErr w:type="spellEnd"/>
      <w:r w:rsidRPr="00960597">
        <w:rPr>
          <w:rFonts w:ascii="Book Antiqua" w:eastAsia="宋体" w:hAnsi="Book Antiqua" w:cs="宋体"/>
          <w:kern w:val="0"/>
          <w:lang w:eastAsia="zh-CN"/>
        </w:rPr>
        <w:t xml:space="preserve">-Levin M, White J, Sanford EM, An P, Sun J, </w:t>
      </w:r>
      <w:proofErr w:type="spellStart"/>
      <w:r w:rsidRPr="00960597">
        <w:rPr>
          <w:rFonts w:ascii="Book Antiqua" w:eastAsia="宋体" w:hAnsi="Book Antiqua" w:cs="宋体"/>
          <w:kern w:val="0"/>
          <w:lang w:eastAsia="zh-CN"/>
        </w:rPr>
        <w:t>Juhn</w:t>
      </w:r>
      <w:proofErr w:type="spellEnd"/>
      <w:r w:rsidRPr="00960597">
        <w:rPr>
          <w:rFonts w:ascii="Book Antiqua" w:eastAsia="宋体" w:hAnsi="Book Antiqua" w:cs="宋体"/>
          <w:kern w:val="0"/>
          <w:lang w:eastAsia="zh-CN"/>
        </w:rPr>
        <w:t xml:space="preserve"> F, Brennan K, </w:t>
      </w:r>
      <w:proofErr w:type="spellStart"/>
      <w:r w:rsidRPr="00960597">
        <w:rPr>
          <w:rFonts w:ascii="Book Antiqua" w:eastAsia="宋体" w:hAnsi="Book Antiqua" w:cs="宋体"/>
          <w:kern w:val="0"/>
          <w:lang w:eastAsia="zh-CN"/>
        </w:rPr>
        <w:t>Iwanik</w:t>
      </w:r>
      <w:proofErr w:type="spellEnd"/>
      <w:r w:rsidRPr="00960597">
        <w:rPr>
          <w:rFonts w:ascii="Book Antiqua" w:eastAsia="宋体" w:hAnsi="Book Antiqua" w:cs="宋体"/>
          <w:kern w:val="0"/>
          <w:lang w:eastAsia="zh-CN"/>
        </w:rPr>
        <w:t xml:space="preserve"> K, </w:t>
      </w:r>
      <w:proofErr w:type="spellStart"/>
      <w:r w:rsidRPr="00960597">
        <w:rPr>
          <w:rFonts w:ascii="Book Antiqua" w:eastAsia="宋体" w:hAnsi="Book Antiqua" w:cs="宋体"/>
          <w:kern w:val="0"/>
          <w:lang w:eastAsia="zh-CN"/>
        </w:rPr>
        <w:t>Maillet</w:t>
      </w:r>
      <w:proofErr w:type="spellEnd"/>
      <w:r w:rsidRPr="00960597">
        <w:rPr>
          <w:rFonts w:ascii="Book Antiqua" w:eastAsia="宋体" w:hAnsi="Book Antiqua" w:cs="宋体"/>
          <w:kern w:val="0"/>
          <w:lang w:eastAsia="zh-CN"/>
        </w:rPr>
        <w:t xml:space="preserve"> A, Buell J, White E, Zhao M, </w:t>
      </w:r>
      <w:proofErr w:type="spellStart"/>
      <w:r w:rsidRPr="00960597">
        <w:rPr>
          <w:rFonts w:ascii="Book Antiqua" w:eastAsia="宋体" w:hAnsi="Book Antiqua" w:cs="宋体"/>
          <w:kern w:val="0"/>
          <w:lang w:eastAsia="zh-CN"/>
        </w:rPr>
        <w:t>Balasubramanian</w:t>
      </w:r>
      <w:proofErr w:type="spellEnd"/>
      <w:r w:rsidRPr="00960597">
        <w:rPr>
          <w:rFonts w:ascii="Book Antiqua" w:eastAsia="宋体" w:hAnsi="Book Antiqua" w:cs="宋体"/>
          <w:kern w:val="0"/>
          <w:lang w:eastAsia="zh-CN"/>
        </w:rPr>
        <w:t xml:space="preserve"> S, </w:t>
      </w:r>
      <w:proofErr w:type="spellStart"/>
      <w:r w:rsidRPr="00960597">
        <w:rPr>
          <w:rFonts w:ascii="Book Antiqua" w:eastAsia="宋体" w:hAnsi="Book Antiqua" w:cs="宋体"/>
          <w:kern w:val="0"/>
          <w:lang w:eastAsia="zh-CN"/>
        </w:rPr>
        <w:t>Terzic</w:t>
      </w:r>
      <w:proofErr w:type="spellEnd"/>
      <w:r w:rsidRPr="00960597">
        <w:rPr>
          <w:rFonts w:ascii="Book Antiqua" w:eastAsia="宋体" w:hAnsi="Book Antiqua" w:cs="宋体"/>
          <w:kern w:val="0"/>
          <w:lang w:eastAsia="zh-CN"/>
        </w:rPr>
        <w:t xml:space="preserve"> S, Richards T, Banning V, Garcia L, Mahoney K, </w:t>
      </w:r>
      <w:proofErr w:type="spellStart"/>
      <w:r w:rsidRPr="00960597">
        <w:rPr>
          <w:rFonts w:ascii="Book Antiqua" w:eastAsia="宋体" w:hAnsi="Book Antiqua" w:cs="宋体"/>
          <w:kern w:val="0"/>
          <w:lang w:eastAsia="zh-CN"/>
        </w:rPr>
        <w:t>Zwirko</w:t>
      </w:r>
      <w:proofErr w:type="spellEnd"/>
      <w:r w:rsidRPr="00960597">
        <w:rPr>
          <w:rFonts w:ascii="Book Antiqua" w:eastAsia="宋体" w:hAnsi="Book Antiqua" w:cs="宋体"/>
          <w:kern w:val="0"/>
          <w:lang w:eastAsia="zh-CN"/>
        </w:rPr>
        <w:t xml:space="preserve"> Z, Donahue A, Beltran H, </w:t>
      </w:r>
      <w:proofErr w:type="spellStart"/>
      <w:r w:rsidRPr="00960597">
        <w:rPr>
          <w:rFonts w:ascii="Book Antiqua" w:eastAsia="宋体" w:hAnsi="Book Antiqua" w:cs="宋体"/>
          <w:kern w:val="0"/>
          <w:lang w:eastAsia="zh-CN"/>
        </w:rPr>
        <w:t>Mosquera</w:t>
      </w:r>
      <w:proofErr w:type="spellEnd"/>
      <w:r w:rsidRPr="00960597">
        <w:rPr>
          <w:rFonts w:ascii="Book Antiqua" w:eastAsia="宋体" w:hAnsi="Book Antiqua" w:cs="宋体"/>
          <w:kern w:val="0"/>
          <w:lang w:eastAsia="zh-CN"/>
        </w:rPr>
        <w:t xml:space="preserve"> JM, Rubin MA, </w:t>
      </w:r>
      <w:proofErr w:type="spellStart"/>
      <w:r w:rsidRPr="00960597">
        <w:rPr>
          <w:rFonts w:ascii="Book Antiqua" w:eastAsia="宋体" w:hAnsi="Book Antiqua" w:cs="宋体"/>
          <w:kern w:val="0"/>
          <w:lang w:eastAsia="zh-CN"/>
        </w:rPr>
        <w:t>Dogan</w:t>
      </w:r>
      <w:proofErr w:type="spellEnd"/>
      <w:r w:rsidRPr="00960597">
        <w:rPr>
          <w:rFonts w:ascii="Book Antiqua" w:eastAsia="宋体" w:hAnsi="Book Antiqua" w:cs="宋体"/>
          <w:kern w:val="0"/>
          <w:lang w:eastAsia="zh-CN"/>
        </w:rPr>
        <w:t xml:space="preserve"> S, </w:t>
      </w:r>
      <w:proofErr w:type="spellStart"/>
      <w:r w:rsidRPr="00960597">
        <w:rPr>
          <w:rFonts w:ascii="Book Antiqua" w:eastAsia="宋体" w:hAnsi="Book Antiqua" w:cs="宋体"/>
          <w:kern w:val="0"/>
          <w:lang w:eastAsia="zh-CN"/>
        </w:rPr>
        <w:t>Hedvat</w:t>
      </w:r>
      <w:proofErr w:type="spellEnd"/>
      <w:r w:rsidRPr="00960597">
        <w:rPr>
          <w:rFonts w:ascii="Book Antiqua" w:eastAsia="宋体" w:hAnsi="Book Antiqua" w:cs="宋体"/>
          <w:kern w:val="0"/>
          <w:lang w:eastAsia="zh-CN"/>
        </w:rPr>
        <w:t xml:space="preserve"> CV, Berger MF, </w:t>
      </w:r>
      <w:proofErr w:type="spellStart"/>
      <w:r w:rsidRPr="00960597">
        <w:rPr>
          <w:rFonts w:ascii="Book Antiqua" w:eastAsia="宋体" w:hAnsi="Book Antiqua" w:cs="宋体"/>
          <w:kern w:val="0"/>
          <w:lang w:eastAsia="zh-CN"/>
        </w:rPr>
        <w:t>Pusztai</w:t>
      </w:r>
      <w:proofErr w:type="spellEnd"/>
      <w:r w:rsidRPr="00960597">
        <w:rPr>
          <w:rFonts w:ascii="Book Antiqua" w:eastAsia="宋体" w:hAnsi="Book Antiqua" w:cs="宋体"/>
          <w:kern w:val="0"/>
          <w:lang w:eastAsia="zh-CN"/>
        </w:rPr>
        <w:t xml:space="preserve"> L, </w:t>
      </w:r>
      <w:proofErr w:type="spellStart"/>
      <w:r w:rsidRPr="00960597">
        <w:rPr>
          <w:rFonts w:ascii="Book Antiqua" w:eastAsia="宋体" w:hAnsi="Book Antiqua" w:cs="宋体"/>
          <w:kern w:val="0"/>
          <w:lang w:eastAsia="zh-CN"/>
        </w:rPr>
        <w:t>Lechner</w:t>
      </w:r>
      <w:proofErr w:type="spellEnd"/>
      <w:r w:rsidRPr="00960597">
        <w:rPr>
          <w:rFonts w:ascii="Book Antiqua" w:eastAsia="宋体" w:hAnsi="Book Antiqua" w:cs="宋体"/>
          <w:kern w:val="0"/>
          <w:lang w:eastAsia="zh-CN"/>
        </w:rPr>
        <w:t xml:space="preserve"> M, </w:t>
      </w:r>
      <w:proofErr w:type="spellStart"/>
      <w:r w:rsidRPr="00960597">
        <w:rPr>
          <w:rFonts w:ascii="Book Antiqua" w:eastAsia="宋体" w:hAnsi="Book Antiqua" w:cs="宋体"/>
          <w:kern w:val="0"/>
          <w:lang w:eastAsia="zh-CN"/>
        </w:rPr>
        <w:t>Boshoff</w:t>
      </w:r>
      <w:proofErr w:type="spellEnd"/>
      <w:r w:rsidRPr="00960597">
        <w:rPr>
          <w:rFonts w:ascii="Book Antiqua" w:eastAsia="宋体" w:hAnsi="Book Antiqua" w:cs="宋体"/>
          <w:kern w:val="0"/>
          <w:lang w:eastAsia="zh-CN"/>
        </w:rPr>
        <w:t xml:space="preserve"> C, </w:t>
      </w:r>
      <w:proofErr w:type="spellStart"/>
      <w:r w:rsidRPr="00960597">
        <w:rPr>
          <w:rFonts w:ascii="Book Antiqua" w:eastAsia="宋体" w:hAnsi="Book Antiqua" w:cs="宋体"/>
          <w:kern w:val="0"/>
          <w:lang w:eastAsia="zh-CN"/>
        </w:rPr>
        <w:t>Jarosz</w:t>
      </w:r>
      <w:proofErr w:type="spellEnd"/>
      <w:r w:rsidRPr="00960597">
        <w:rPr>
          <w:rFonts w:ascii="Book Antiqua" w:eastAsia="宋体" w:hAnsi="Book Antiqua" w:cs="宋体"/>
          <w:kern w:val="0"/>
          <w:lang w:eastAsia="zh-CN"/>
        </w:rPr>
        <w:t xml:space="preserve"> M, </w:t>
      </w:r>
      <w:proofErr w:type="spellStart"/>
      <w:r w:rsidRPr="00960597">
        <w:rPr>
          <w:rFonts w:ascii="Book Antiqua" w:eastAsia="宋体" w:hAnsi="Book Antiqua" w:cs="宋体"/>
          <w:kern w:val="0"/>
          <w:lang w:eastAsia="zh-CN"/>
        </w:rPr>
        <w:t>Vietz</w:t>
      </w:r>
      <w:proofErr w:type="spellEnd"/>
      <w:r w:rsidRPr="00960597">
        <w:rPr>
          <w:rFonts w:ascii="Book Antiqua" w:eastAsia="宋体" w:hAnsi="Book Antiqua" w:cs="宋体"/>
          <w:kern w:val="0"/>
          <w:lang w:eastAsia="zh-CN"/>
        </w:rPr>
        <w:t xml:space="preserve"> C, Parker A, Miller VA, Ross JS, Curran J, Cronin MT, Stephens PJ, Lipson D, </w:t>
      </w:r>
      <w:proofErr w:type="spellStart"/>
      <w:r w:rsidRPr="00960597">
        <w:rPr>
          <w:rFonts w:ascii="Book Antiqua" w:eastAsia="宋体" w:hAnsi="Book Antiqua" w:cs="宋体"/>
          <w:kern w:val="0"/>
          <w:lang w:eastAsia="zh-CN"/>
        </w:rPr>
        <w:t>Yelensky</w:t>
      </w:r>
      <w:proofErr w:type="spellEnd"/>
      <w:r w:rsidRPr="00960597">
        <w:rPr>
          <w:rFonts w:ascii="Book Antiqua" w:eastAsia="宋体" w:hAnsi="Book Antiqua" w:cs="宋体"/>
          <w:kern w:val="0"/>
          <w:lang w:eastAsia="zh-CN"/>
        </w:rPr>
        <w:t xml:space="preserve"> R. Development and validation of a clinical cancer genomic profiling test based on massively parallel DNA sequencing. </w:t>
      </w:r>
      <w:r w:rsidRPr="00960597">
        <w:rPr>
          <w:rFonts w:ascii="Book Antiqua" w:eastAsia="宋体" w:hAnsi="Book Antiqua" w:cs="宋体"/>
          <w:i/>
          <w:iCs/>
          <w:kern w:val="0"/>
          <w:lang w:eastAsia="zh-CN"/>
        </w:rPr>
        <w:t xml:space="preserve">Nat </w:t>
      </w:r>
      <w:proofErr w:type="spellStart"/>
      <w:r w:rsidRPr="00960597">
        <w:rPr>
          <w:rFonts w:ascii="Book Antiqua" w:eastAsia="宋体" w:hAnsi="Book Antiqua" w:cs="宋体"/>
          <w:i/>
          <w:iCs/>
          <w:kern w:val="0"/>
          <w:lang w:eastAsia="zh-CN"/>
        </w:rPr>
        <w:t>Biotechnol</w:t>
      </w:r>
      <w:proofErr w:type="spellEnd"/>
      <w:r w:rsidRPr="00960597">
        <w:rPr>
          <w:rFonts w:ascii="Book Antiqua" w:eastAsia="宋体" w:hAnsi="Book Antiqua" w:cs="宋体"/>
          <w:kern w:val="0"/>
          <w:lang w:eastAsia="zh-CN"/>
        </w:rPr>
        <w:t xml:space="preserve"> 2013; </w:t>
      </w:r>
      <w:r w:rsidRPr="00960597">
        <w:rPr>
          <w:rFonts w:ascii="Book Antiqua" w:eastAsia="宋体" w:hAnsi="Book Antiqua" w:cs="宋体"/>
          <w:b/>
          <w:bCs/>
          <w:kern w:val="0"/>
          <w:lang w:eastAsia="zh-CN"/>
        </w:rPr>
        <w:t>31</w:t>
      </w:r>
      <w:r w:rsidRPr="00960597">
        <w:rPr>
          <w:rFonts w:ascii="Book Antiqua" w:eastAsia="宋体" w:hAnsi="Book Antiqua" w:cs="宋体"/>
          <w:kern w:val="0"/>
          <w:lang w:eastAsia="zh-CN"/>
        </w:rPr>
        <w:t>: 1023-1031 [PMID: 24142049 DOI: 10.1038/nbt.2696]</w:t>
      </w:r>
    </w:p>
    <w:p w14:paraId="4F19F1B4"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hint="eastAsia"/>
          <w:kern w:val="0"/>
          <w:lang w:eastAsia="zh-CN"/>
        </w:rPr>
        <w:t>39</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b/>
          <w:bCs/>
          <w:kern w:val="0"/>
          <w:lang w:eastAsia="zh-CN"/>
        </w:rPr>
        <w:t>Zill</w:t>
      </w:r>
      <w:proofErr w:type="spellEnd"/>
      <w:r w:rsidRPr="00960597">
        <w:rPr>
          <w:rFonts w:ascii="Book Antiqua" w:eastAsia="宋体" w:hAnsi="Book Antiqua" w:cs="宋体"/>
          <w:b/>
          <w:bCs/>
          <w:kern w:val="0"/>
          <w:lang w:eastAsia="zh-CN"/>
        </w:rPr>
        <w:t xml:space="preserve"> OA</w:t>
      </w:r>
      <w:r w:rsidRPr="00960597">
        <w:rPr>
          <w:rFonts w:ascii="Book Antiqua" w:eastAsia="宋体" w:hAnsi="Book Antiqua" w:cs="宋体"/>
          <w:kern w:val="0"/>
          <w:lang w:eastAsia="zh-CN"/>
        </w:rPr>
        <w:t xml:space="preserve">, Greene C, </w:t>
      </w:r>
      <w:proofErr w:type="spellStart"/>
      <w:r w:rsidRPr="00960597">
        <w:rPr>
          <w:rFonts w:ascii="Book Antiqua" w:eastAsia="宋体" w:hAnsi="Book Antiqua" w:cs="宋体"/>
          <w:kern w:val="0"/>
          <w:lang w:eastAsia="zh-CN"/>
        </w:rPr>
        <w:t>Sebisanovic</w:t>
      </w:r>
      <w:proofErr w:type="spellEnd"/>
      <w:r w:rsidRPr="00960597">
        <w:rPr>
          <w:rFonts w:ascii="Book Antiqua" w:eastAsia="宋体" w:hAnsi="Book Antiqua" w:cs="宋体"/>
          <w:kern w:val="0"/>
          <w:lang w:eastAsia="zh-CN"/>
        </w:rPr>
        <w:t xml:space="preserve"> D, </w:t>
      </w:r>
      <w:proofErr w:type="spellStart"/>
      <w:r w:rsidRPr="00960597">
        <w:rPr>
          <w:rFonts w:ascii="Book Antiqua" w:eastAsia="宋体" w:hAnsi="Book Antiqua" w:cs="宋体"/>
          <w:kern w:val="0"/>
          <w:lang w:eastAsia="zh-CN"/>
        </w:rPr>
        <w:t>Siew</w:t>
      </w:r>
      <w:proofErr w:type="spellEnd"/>
      <w:r w:rsidRPr="00960597">
        <w:rPr>
          <w:rFonts w:ascii="Book Antiqua" w:eastAsia="宋体" w:hAnsi="Book Antiqua" w:cs="宋体"/>
          <w:kern w:val="0"/>
          <w:lang w:eastAsia="zh-CN"/>
        </w:rPr>
        <w:t xml:space="preserve"> LM, </w:t>
      </w:r>
      <w:proofErr w:type="spellStart"/>
      <w:r w:rsidRPr="00960597">
        <w:rPr>
          <w:rFonts w:ascii="Book Antiqua" w:eastAsia="宋体" w:hAnsi="Book Antiqua" w:cs="宋体"/>
          <w:kern w:val="0"/>
          <w:lang w:eastAsia="zh-CN"/>
        </w:rPr>
        <w:t>Leng</w:t>
      </w:r>
      <w:proofErr w:type="spellEnd"/>
      <w:r w:rsidRPr="00960597">
        <w:rPr>
          <w:rFonts w:ascii="Book Antiqua" w:eastAsia="宋体" w:hAnsi="Book Antiqua" w:cs="宋体"/>
          <w:kern w:val="0"/>
          <w:lang w:eastAsia="zh-CN"/>
        </w:rPr>
        <w:t xml:space="preserve"> J, Vu M, </w:t>
      </w:r>
      <w:proofErr w:type="spellStart"/>
      <w:r w:rsidRPr="00960597">
        <w:rPr>
          <w:rFonts w:ascii="Book Antiqua" w:eastAsia="宋体" w:hAnsi="Book Antiqua" w:cs="宋体"/>
          <w:kern w:val="0"/>
          <w:lang w:eastAsia="zh-CN"/>
        </w:rPr>
        <w:t>Hendifar</w:t>
      </w:r>
      <w:proofErr w:type="spellEnd"/>
      <w:r w:rsidRPr="00960597">
        <w:rPr>
          <w:rFonts w:ascii="Book Antiqua" w:eastAsia="宋体" w:hAnsi="Book Antiqua" w:cs="宋体"/>
          <w:kern w:val="0"/>
          <w:lang w:eastAsia="zh-CN"/>
        </w:rPr>
        <w:t xml:space="preserve"> AE, Wang Z, </w:t>
      </w:r>
      <w:proofErr w:type="spellStart"/>
      <w:r w:rsidRPr="00960597">
        <w:rPr>
          <w:rFonts w:ascii="Book Antiqua" w:eastAsia="宋体" w:hAnsi="Book Antiqua" w:cs="宋体"/>
          <w:kern w:val="0"/>
          <w:lang w:eastAsia="zh-CN"/>
        </w:rPr>
        <w:t>Atreya</w:t>
      </w:r>
      <w:proofErr w:type="spellEnd"/>
      <w:r w:rsidRPr="00960597">
        <w:rPr>
          <w:rFonts w:ascii="Book Antiqua" w:eastAsia="宋体" w:hAnsi="Book Antiqua" w:cs="宋体"/>
          <w:kern w:val="0"/>
          <w:lang w:eastAsia="zh-CN"/>
        </w:rPr>
        <w:t xml:space="preserve"> CE, Kelley RK, Van Loon K, </w:t>
      </w:r>
      <w:proofErr w:type="spellStart"/>
      <w:r w:rsidRPr="00960597">
        <w:rPr>
          <w:rFonts w:ascii="Book Antiqua" w:eastAsia="宋体" w:hAnsi="Book Antiqua" w:cs="宋体"/>
          <w:kern w:val="0"/>
          <w:lang w:eastAsia="zh-CN"/>
        </w:rPr>
        <w:t>Ko</w:t>
      </w:r>
      <w:proofErr w:type="spellEnd"/>
      <w:r w:rsidRPr="00960597">
        <w:rPr>
          <w:rFonts w:ascii="Book Antiqua" w:eastAsia="宋体" w:hAnsi="Book Antiqua" w:cs="宋体"/>
          <w:kern w:val="0"/>
          <w:lang w:eastAsia="zh-CN"/>
        </w:rPr>
        <w:t xml:space="preserve"> AH, </w:t>
      </w:r>
      <w:proofErr w:type="spellStart"/>
      <w:r w:rsidRPr="00960597">
        <w:rPr>
          <w:rFonts w:ascii="Book Antiqua" w:eastAsia="宋体" w:hAnsi="Book Antiqua" w:cs="宋体"/>
          <w:kern w:val="0"/>
          <w:lang w:eastAsia="zh-CN"/>
        </w:rPr>
        <w:t>Tempero</w:t>
      </w:r>
      <w:proofErr w:type="spellEnd"/>
      <w:r w:rsidRPr="00960597">
        <w:rPr>
          <w:rFonts w:ascii="Book Antiqua" w:eastAsia="宋体" w:hAnsi="Book Antiqua" w:cs="宋体"/>
          <w:kern w:val="0"/>
          <w:lang w:eastAsia="zh-CN"/>
        </w:rPr>
        <w:t xml:space="preserve"> MA, </w:t>
      </w:r>
      <w:proofErr w:type="spellStart"/>
      <w:r w:rsidRPr="00960597">
        <w:rPr>
          <w:rFonts w:ascii="Book Antiqua" w:eastAsia="宋体" w:hAnsi="Book Antiqua" w:cs="宋体"/>
          <w:kern w:val="0"/>
          <w:lang w:eastAsia="zh-CN"/>
        </w:rPr>
        <w:t>Bivona</w:t>
      </w:r>
      <w:proofErr w:type="spellEnd"/>
      <w:r w:rsidRPr="00960597">
        <w:rPr>
          <w:rFonts w:ascii="Book Antiqua" w:eastAsia="宋体" w:hAnsi="Book Antiqua" w:cs="宋体"/>
          <w:kern w:val="0"/>
          <w:lang w:eastAsia="zh-CN"/>
        </w:rPr>
        <w:t xml:space="preserve"> TG, Munster PN, </w:t>
      </w:r>
      <w:proofErr w:type="spellStart"/>
      <w:r w:rsidRPr="00960597">
        <w:rPr>
          <w:rFonts w:ascii="Book Antiqua" w:eastAsia="宋体" w:hAnsi="Book Antiqua" w:cs="宋体"/>
          <w:kern w:val="0"/>
          <w:lang w:eastAsia="zh-CN"/>
        </w:rPr>
        <w:t>Talasaz</w:t>
      </w:r>
      <w:proofErr w:type="spellEnd"/>
      <w:r w:rsidRPr="00960597">
        <w:rPr>
          <w:rFonts w:ascii="Book Antiqua" w:eastAsia="宋体" w:hAnsi="Book Antiqua" w:cs="宋体"/>
          <w:kern w:val="0"/>
          <w:lang w:eastAsia="zh-CN"/>
        </w:rPr>
        <w:t xml:space="preserve"> A, </w:t>
      </w:r>
      <w:proofErr w:type="spellStart"/>
      <w:r w:rsidRPr="00960597">
        <w:rPr>
          <w:rFonts w:ascii="Book Antiqua" w:eastAsia="宋体" w:hAnsi="Book Antiqua" w:cs="宋体"/>
          <w:kern w:val="0"/>
          <w:lang w:eastAsia="zh-CN"/>
        </w:rPr>
        <w:t>Collisson</w:t>
      </w:r>
      <w:proofErr w:type="spellEnd"/>
      <w:r w:rsidRPr="00960597">
        <w:rPr>
          <w:rFonts w:ascii="Book Antiqua" w:eastAsia="宋体" w:hAnsi="Book Antiqua" w:cs="宋体"/>
          <w:kern w:val="0"/>
          <w:lang w:eastAsia="zh-CN"/>
        </w:rPr>
        <w:t xml:space="preserve"> EA. Cell-Free DNA Next-Generation Sequencing in </w:t>
      </w:r>
      <w:proofErr w:type="spellStart"/>
      <w:r w:rsidRPr="00960597">
        <w:rPr>
          <w:rFonts w:ascii="Book Antiqua" w:eastAsia="宋体" w:hAnsi="Book Antiqua" w:cs="宋体"/>
          <w:kern w:val="0"/>
          <w:lang w:eastAsia="zh-CN"/>
        </w:rPr>
        <w:t>Pancreatobiliary</w:t>
      </w:r>
      <w:proofErr w:type="spellEnd"/>
      <w:r w:rsidRPr="00960597">
        <w:rPr>
          <w:rFonts w:ascii="Book Antiqua" w:eastAsia="宋体" w:hAnsi="Book Antiqua" w:cs="宋体"/>
          <w:kern w:val="0"/>
          <w:lang w:eastAsia="zh-CN"/>
        </w:rPr>
        <w:t xml:space="preserve"> Carcinomas. </w:t>
      </w:r>
      <w:r w:rsidRPr="00960597">
        <w:rPr>
          <w:rFonts w:ascii="Book Antiqua" w:eastAsia="宋体" w:hAnsi="Book Antiqua" w:cs="宋体"/>
          <w:i/>
          <w:iCs/>
          <w:kern w:val="0"/>
          <w:lang w:eastAsia="zh-CN"/>
        </w:rPr>
        <w:t xml:space="preserve">Cancer </w:t>
      </w:r>
      <w:proofErr w:type="spellStart"/>
      <w:r w:rsidRPr="00960597">
        <w:rPr>
          <w:rFonts w:ascii="Book Antiqua" w:eastAsia="宋体" w:hAnsi="Book Antiqua" w:cs="宋体"/>
          <w:i/>
          <w:iCs/>
          <w:kern w:val="0"/>
          <w:lang w:eastAsia="zh-CN"/>
        </w:rPr>
        <w:t>Discov</w:t>
      </w:r>
      <w:proofErr w:type="spellEnd"/>
      <w:r w:rsidRPr="00960597">
        <w:rPr>
          <w:rFonts w:ascii="Book Antiqua" w:eastAsia="宋体" w:hAnsi="Book Antiqua" w:cs="宋体"/>
          <w:kern w:val="0"/>
          <w:lang w:eastAsia="zh-CN"/>
        </w:rPr>
        <w:t xml:space="preserve"> 2015; </w:t>
      </w:r>
      <w:r w:rsidRPr="00960597">
        <w:rPr>
          <w:rFonts w:ascii="Book Antiqua" w:eastAsia="宋体" w:hAnsi="Book Antiqua" w:cs="宋体"/>
          <w:b/>
          <w:bCs/>
          <w:kern w:val="0"/>
          <w:lang w:eastAsia="zh-CN"/>
        </w:rPr>
        <w:t>5</w:t>
      </w:r>
      <w:r w:rsidRPr="00960597">
        <w:rPr>
          <w:rFonts w:ascii="Book Antiqua" w:eastAsia="宋体" w:hAnsi="Book Antiqua" w:cs="宋体"/>
          <w:kern w:val="0"/>
          <w:lang w:eastAsia="zh-CN"/>
        </w:rPr>
        <w:t>: 1040-1048 [PMID: 26109333 DOI: 10.1158/2159-8290.CD-15-0274]</w:t>
      </w:r>
    </w:p>
    <w:p w14:paraId="315A5A29"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t>4</w:t>
      </w:r>
      <w:r w:rsidRPr="00960597">
        <w:rPr>
          <w:rFonts w:ascii="Book Antiqua" w:eastAsia="宋体" w:hAnsi="Book Antiqua" w:cs="宋体" w:hint="eastAsia"/>
          <w:kern w:val="0"/>
          <w:lang w:eastAsia="zh-CN"/>
        </w:rPr>
        <w:t>0</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b/>
          <w:bCs/>
          <w:kern w:val="0"/>
          <w:lang w:eastAsia="zh-CN"/>
        </w:rPr>
        <w:t>Kukita</w:t>
      </w:r>
      <w:proofErr w:type="spellEnd"/>
      <w:r w:rsidRPr="00960597">
        <w:rPr>
          <w:rFonts w:ascii="Book Antiqua" w:eastAsia="宋体" w:hAnsi="Book Antiqua" w:cs="宋体"/>
          <w:b/>
          <w:bCs/>
          <w:kern w:val="0"/>
          <w:lang w:eastAsia="zh-CN"/>
        </w:rPr>
        <w:t xml:space="preserve"> Y</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kern w:val="0"/>
          <w:lang w:eastAsia="zh-CN"/>
        </w:rPr>
        <w:t>Matoba</w:t>
      </w:r>
      <w:proofErr w:type="spellEnd"/>
      <w:r w:rsidRPr="00960597">
        <w:rPr>
          <w:rFonts w:ascii="Book Antiqua" w:eastAsia="宋体" w:hAnsi="Book Antiqua" w:cs="宋体"/>
          <w:kern w:val="0"/>
          <w:lang w:eastAsia="zh-CN"/>
        </w:rPr>
        <w:t xml:space="preserve"> R, Uchida J, </w:t>
      </w:r>
      <w:proofErr w:type="spellStart"/>
      <w:r w:rsidRPr="00960597">
        <w:rPr>
          <w:rFonts w:ascii="Book Antiqua" w:eastAsia="宋体" w:hAnsi="Book Antiqua" w:cs="宋体"/>
          <w:kern w:val="0"/>
          <w:lang w:eastAsia="zh-CN"/>
        </w:rPr>
        <w:t>Hamakawa</w:t>
      </w:r>
      <w:proofErr w:type="spellEnd"/>
      <w:r w:rsidRPr="00960597">
        <w:rPr>
          <w:rFonts w:ascii="Book Antiqua" w:eastAsia="宋体" w:hAnsi="Book Antiqua" w:cs="宋体"/>
          <w:kern w:val="0"/>
          <w:lang w:eastAsia="zh-CN"/>
        </w:rPr>
        <w:t xml:space="preserve"> T, </w:t>
      </w:r>
      <w:proofErr w:type="spellStart"/>
      <w:r w:rsidRPr="00960597">
        <w:rPr>
          <w:rFonts w:ascii="Book Antiqua" w:eastAsia="宋体" w:hAnsi="Book Antiqua" w:cs="宋体"/>
          <w:kern w:val="0"/>
          <w:lang w:eastAsia="zh-CN"/>
        </w:rPr>
        <w:t>Doki</w:t>
      </w:r>
      <w:proofErr w:type="spellEnd"/>
      <w:r w:rsidRPr="00960597">
        <w:rPr>
          <w:rFonts w:ascii="Book Antiqua" w:eastAsia="宋体" w:hAnsi="Book Antiqua" w:cs="宋体"/>
          <w:kern w:val="0"/>
          <w:lang w:eastAsia="zh-CN"/>
        </w:rPr>
        <w:t xml:space="preserve"> Y, Imamura F, Kato K. High-fidelity target sequencing of individual molecules identified using barcode sequences: de novo detection and absolute quantitation of mutations in plasma cell-free DNA from cancer patients. </w:t>
      </w:r>
      <w:r w:rsidRPr="00960597">
        <w:rPr>
          <w:rFonts w:ascii="Book Antiqua" w:eastAsia="宋体" w:hAnsi="Book Antiqua" w:cs="宋体"/>
          <w:i/>
          <w:iCs/>
          <w:kern w:val="0"/>
          <w:lang w:eastAsia="zh-CN"/>
        </w:rPr>
        <w:t>DNA Res</w:t>
      </w:r>
      <w:r w:rsidRPr="00960597">
        <w:rPr>
          <w:rFonts w:ascii="Book Antiqua" w:eastAsia="宋体" w:hAnsi="Book Antiqua" w:cs="宋体"/>
          <w:kern w:val="0"/>
          <w:lang w:eastAsia="zh-CN"/>
        </w:rPr>
        <w:t xml:space="preserve"> 2015; </w:t>
      </w:r>
      <w:r w:rsidRPr="00960597">
        <w:rPr>
          <w:rFonts w:ascii="Book Antiqua" w:eastAsia="宋体" w:hAnsi="Book Antiqua" w:cs="宋体"/>
          <w:b/>
          <w:bCs/>
          <w:kern w:val="0"/>
          <w:lang w:eastAsia="zh-CN"/>
        </w:rPr>
        <w:t>22</w:t>
      </w:r>
      <w:r w:rsidRPr="00960597">
        <w:rPr>
          <w:rFonts w:ascii="Book Antiqua" w:eastAsia="宋体" w:hAnsi="Book Antiqua" w:cs="宋体"/>
          <w:kern w:val="0"/>
          <w:lang w:eastAsia="zh-CN"/>
        </w:rPr>
        <w:t>: 269-277 [PMID: 26126624 DOI: 10.1093/</w:t>
      </w:r>
      <w:proofErr w:type="spellStart"/>
      <w:r w:rsidRPr="00960597">
        <w:rPr>
          <w:rFonts w:ascii="Book Antiqua" w:eastAsia="宋体" w:hAnsi="Book Antiqua" w:cs="宋体"/>
          <w:kern w:val="0"/>
          <w:lang w:eastAsia="zh-CN"/>
        </w:rPr>
        <w:t>dnares</w:t>
      </w:r>
      <w:proofErr w:type="spellEnd"/>
      <w:r w:rsidRPr="00960597">
        <w:rPr>
          <w:rFonts w:ascii="Book Antiqua" w:eastAsia="宋体" w:hAnsi="Book Antiqua" w:cs="宋体"/>
          <w:kern w:val="0"/>
          <w:lang w:eastAsia="zh-CN"/>
        </w:rPr>
        <w:t>/dsv010]</w:t>
      </w:r>
    </w:p>
    <w:p w14:paraId="7241B394"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lastRenderedPageBreak/>
        <w:t>4</w:t>
      </w:r>
      <w:r w:rsidRPr="00960597">
        <w:rPr>
          <w:rFonts w:ascii="Book Antiqua" w:eastAsia="宋体" w:hAnsi="Book Antiqua" w:cs="宋体" w:hint="eastAsia"/>
          <w:kern w:val="0"/>
          <w:lang w:eastAsia="zh-CN"/>
        </w:rPr>
        <w:t>1</w:t>
      </w:r>
      <w:r w:rsidRPr="00960597">
        <w:rPr>
          <w:rFonts w:ascii="Book Antiqua" w:eastAsia="宋体" w:hAnsi="Book Antiqua" w:cs="宋体"/>
          <w:kern w:val="0"/>
          <w:lang w:eastAsia="zh-CN"/>
        </w:rPr>
        <w:t xml:space="preserve"> </w:t>
      </w:r>
      <w:r w:rsidRPr="00960597">
        <w:rPr>
          <w:rFonts w:ascii="Book Antiqua" w:eastAsia="宋体" w:hAnsi="Book Antiqua" w:cs="宋体"/>
          <w:b/>
          <w:bCs/>
          <w:kern w:val="0"/>
          <w:lang w:eastAsia="zh-CN"/>
        </w:rPr>
        <w:t>Newman AM</w:t>
      </w:r>
      <w:r w:rsidRPr="00960597">
        <w:rPr>
          <w:rFonts w:ascii="Book Antiqua" w:eastAsia="宋体" w:hAnsi="Book Antiqua" w:cs="宋体"/>
          <w:kern w:val="0"/>
          <w:lang w:eastAsia="zh-CN"/>
        </w:rPr>
        <w:t xml:space="preserve">, Lovejoy AF, </w:t>
      </w:r>
      <w:proofErr w:type="spellStart"/>
      <w:r w:rsidRPr="00960597">
        <w:rPr>
          <w:rFonts w:ascii="Book Antiqua" w:eastAsia="宋体" w:hAnsi="Book Antiqua" w:cs="宋体"/>
          <w:kern w:val="0"/>
          <w:lang w:eastAsia="zh-CN"/>
        </w:rPr>
        <w:t>Klass</w:t>
      </w:r>
      <w:proofErr w:type="spellEnd"/>
      <w:r w:rsidRPr="00960597">
        <w:rPr>
          <w:rFonts w:ascii="Book Antiqua" w:eastAsia="宋体" w:hAnsi="Book Antiqua" w:cs="宋体"/>
          <w:kern w:val="0"/>
          <w:lang w:eastAsia="zh-CN"/>
        </w:rPr>
        <w:t xml:space="preserve"> DM, Kurtz DM, Chabon JJ, Scherer F, </w:t>
      </w:r>
      <w:proofErr w:type="spellStart"/>
      <w:r w:rsidRPr="00960597">
        <w:rPr>
          <w:rFonts w:ascii="Book Antiqua" w:eastAsia="宋体" w:hAnsi="Book Antiqua" w:cs="宋体"/>
          <w:kern w:val="0"/>
          <w:lang w:eastAsia="zh-CN"/>
        </w:rPr>
        <w:t>Stehr</w:t>
      </w:r>
      <w:proofErr w:type="spellEnd"/>
      <w:r w:rsidRPr="00960597">
        <w:rPr>
          <w:rFonts w:ascii="Book Antiqua" w:eastAsia="宋体" w:hAnsi="Book Antiqua" w:cs="宋体"/>
          <w:kern w:val="0"/>
          <w:lang w:eastAsia="zh-CN"/>
        </w:rPr>
        <w:t xml:space="preserve"> H, Liu CL, </w:t>
      </w:r>
      <w:proofErr w:type="spellStart"/>
      <w:r w:rsidRPr="00960597">
        <w:rPr>
          <w:rFonts w:ascii="Book Antiqua" w:eastAsia="宋体" w:hAnsi="Book Antiqua" w:cs="宋体"/>
          <w:kern w:val="0"/>
          <w:lang w:eastAsia="zh-CN"/>
        </w:rPr>
        <w:t>Bratman</w:t>
      </w:r>
      <w:proofErr w:type="spellEnd"/>
      <w:r w:rsidRPr="00960597">
        <w:rPr>
          <w:rFonts w:ascii="Book Antiqua" w:eastAsia="宋体" w:hAnsi="Book Antiqua" w:cs="宋体"/>
          <w:kern w:val="0"/>
          <w:lang w:eastAsia="zh-CN"/>
        </w:rPr>
        <w:t xml:space="preserve"> SV, Say C, Zhou L, Carter JN, West RB, Sledge GW, </w:t>
      </w:r>
      <w:proofErr w:type="spellStart"/>
      <w:r w:rsidRPr="00960597">
        <w:rPr>
          <w:rFonts w:ascii="Book Antiqua" w:eastAsia="宋体" w:hAnsi="Book Antiqua" w:cs="宋体"/>
          <w:kern w:val="0"/>
          <w:lang w:eastAsia="zh-CN"/>
        </w:rPr>
        <w:t>Shrager</w:t>
      </w:r>
      <w:proofErr w:type="spellEnd"/>
      <w:r w:rsidRPr="00960597">
        <w:rPr>
          <w:rFonts w:ascii="Book Antiqua" w:eastAsia="宋体" w:hAnsi="Book Antiqua" w:cs="宋体"/>
          <w:kern w:val="0"/>
          <w:lang w:eastAsia="zh-CN"/>
        </w:rPr>
        <w:t xml:space="preserve"> JB, Loo BW, Neal JW, </w:t>
      </w:r>
      <w:proofErr w:type="spellStart"/>
      <w:r w:rsidRPr="00960597">
        <w:rPr>
          <w:rFonts w:ascii="Book Antiqua" w:eastAsia="宋体" w:hAnsi="Book Antiqua" w:cs="宋体"/>
          <w:kern w:val="0"/>
          <w:lang w:eastAsia="zh-CN"/>
        </w:rPr>
        <w:t>Wakelee</w:t>
      </w:r>
      <w:proofErr w:type="spellEnd"/>
      <w:r w:rsidRPr="00960597">
        <w:rPr>
          <w:rFonts w:ascii="Book Antiqua" w:eastAsia="宋体" w:hAnsi="Book Antiqua" w:cs="宋体"/>
          <w:kern w:val="0"/>
          <w:lang w:eastAsia="zh-CN"/>
        </w:rPr>
        <w:t xml:space="preserve"> HA, </w:t>
      </w:r>
      <w:proofErr w:type="spellStart"/>
      <w:r w:rsidRPr="00960597">
        <w:rPr>
          <w:rFonts w:ascii="Book Antiqua" w:eastAsia="宋体" w:hAnsi="Book Antiqua" w:cs="宋体"/>
          <w:kern w:val="0"/>
          <w:lang w:eastAsia="zh-CN"/>
        </w:rPr>
        <w:t>Diehn</w:t>
      </w:r>
      <w:proofErr w:type="spellEnd"/>
      <w:r w:rsidRPr="00960597">
        <w:rPr>
          <w:rFonts w:ascii="Book Antiqua" w:eastAsia="宋体" w:hAnsi="Book Antiqua" w:cs="宋体"/>
          <w:kern w:val="0"/>
          <w:lang w:eastAsia="zh-CN"/>
        </w:rPr>
        <w:t xml:space="preserve"> M, </w:t>
      </w:r>
      <w:proofErr w:type="spellStart"/>
      <w:r w:rsidRPr="00960597">
        <w:rPr>
          <w:rFonts w:ascii="Book Antiqua" w:eastAsia="宋体" w:hAnsi="Book Antiqua" w:cs="宋体"/>
          <w:kern w:val="0"/>
          <w:lang w:eastAsia="zh-CN"/>
        </w:rPr>
        <w:t>Alizadeh</w:t>
      </w:r>
      <w:proofErr w:type="spellEnd"/>
      <w:r w:rsidRPr="00960597">
        <w:rPr>
          <w:rFonts w:ascii="Book Antiqua" w:eastAsia="宋体" w:hAnsi="Book Antiqua" w:cs="宋体"/>
          <w:kern w:val="0"/>
          <w:lang w:eastAsia="zh-CN"/>
        </w:rPr>
        <w:t xml:space="preserve"> AA. </w:t>
      </w:r>
      <w:proofErr w:type="gramStart"/>
      <w:r w:rsidRPr="00960597">
        <w:rPr>
          <w:rFonts w:ascii="Book Antiqua" w:eastAsia="宋体" w:hAnsi="Book Antiqua" w:cs="宋体"/>
          <w:kern w:val="0"/>
          <w:lang w:eastAsia="zh-CN"/>
        </w:rPr>
        <w:t>Integrated digital error suppression for improved detection of circulating tumor DNA.</w:t>
      </w:r>
      <w:proofErr w:type="gramEnd"/>
      <w:r w:rsidRPr="00960597">
        <w:rPr>
          <w:rFonts w:ascii="Book Antiqua" w:eastAsia="宋体" w:hAnsi="Book Antiqua" w:cs="宋体"/>
          <w:kern w:val="0"/>
          <w:lang w:eastAsia="zh-CN"/>
        </w:rPr>
        <w:t xml:space="preserve"> </w:t>
      </w:r>
      <w:r w:rsidRPr="00960597">
        <w:rPr>
          <w:rFonts w:ascii="Book Antiqua" w:eastAsia="宋体" w:hAnsi="Book Antiqua" w:cs="宋体"/>
          <w:i/>
          <w:iCs/>
          <w:kern w:val="0"/>
          <w:lang w:eastAsia="zh-CN"/>
        </w:rPr>
        <w:t xml:space="preserve">Nat </w:t>
      </w:r>
      <w:proofErr w:type="spellStart"/>
      <w:r w:rsidRPr="00960597">
        <w:rPr>
          <w:rFonts w:ascii="Book Antiqua" w:eastAsia="宋体" w:hAnsi="Book Antiqua" w:cs="宋体"/>
          <w:i/>
          <w:iCs/>
          <w:kern w:val="0"/>
          <w:lang w:eastAsia="zh-CN"/>
        </w:rPr>
        <w:t>Biotechnol</w:t>
      </w:r>
      <w:proofErr w:type="spellEnd"/>
      <w:r w:rsidRPr="00960597">
        <w:rPr>
          <w:rFonts w:ascii="Book Antiqua" w:eastAsia="宋体" w:hAnsi="Book Antiqua" w:cs="宋体"/>
          <w:kern w:val="0"/>
          <w:lang w:eastAsia="zh-CN"/>
        </w:rPr>
        <w:t xml:space="preserve"> 2016; </w:t>
      </w:r>
      <w:r w:rsidRPr="00960597">
        <w:rPr>
          <w:rFonts w:ascii="Book Antiqua" w:eastAsia="宋体" w:hAnsi="Book Antiqua" w:cs="宋体"/>
          <w:b/>
          <w:bCs/>
          <w:kern w:val="0"/>
          <w:lang w:eastAsia="zh-CN"/>
        </w:rPr>
        <w:t>34</w:t>
      </w:r>
      <w:r w:rsidRPr="00960597">
        <w:rPr>
          <w:rFonts w:ascii="Book Antiqua" w:eastAsia="宋体" w:hAnsi="Book Antiqua" w:cs="宋体"/>
          <w:kern w:val="0"/>
          <w:lang w:eastAsia="zh-CN"/>
        </w:rPr>
        <w:t>: 547-555 [PMID: 27018799 DOI: 10.1038/nbt.3520]</w:t>
      </w:r>
    </w:p>
    <w:p w14:paraId="5D93290E"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t>4</w:t>
      </w:r>
      <w:r w:rsidRPr="00960597">
        <w:rPr>
          <w:rFonts w:ascii="Book Antiqua" w:eastAsia="宋体" w:hAnsi="Book Antiqua" w:cs="宋体" w:hint="eastAsia"/>
          <w:kern w:val="0"/>
          <w:lang w:eastAsia="zh-CN"/>
        </w:rPr>
        <w:t>2</w:t>
      </w:r>
      <w:r w:rsidRPr="00960597">
        <w:rPr>
          <w:rFonts w:ascii="Book Antiqua" w:eastAsia="宋体" w:hAnsi="Book Antiqua" w:cs="宋体"/>
          <w:kern w:val="0"/>
          <w:lang w:eastAsia="zh-CN"/>
        </w:rPr>
        <w:t xml:space="preserve"> </w:t>
      </w:r>
      <w:r w:rsidRPr="00960597">
        <w:rPr>
          <w:rFonts w:ascii="Book Antiqua" w:eastAsia="宋体" w:hAnsi="Book Antiqua" w:cs="宋体"/>
          <w:b/>
          <w:bCs/>
          <w:kern w:val="0"/>
          <w:lang w:eastAsia="zh-CN"/>
        </w:rPr>
        <w:t>Beaver JA</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kern w:val="0"/>
          <w:lang w:eastAsia="zh-CN"/>
        </w:rPr>
        <w:t>Jelovac</w:t>
      </w:r>
      <w:proofErr w:type="spellEnd"/>
      <w:r w:rsidRPr="00960597">
        <w:rPr>
          <w:rFonts w:ascii="Book Antiqua" w:eastAsia="宋体" w:hAnsi="Book Antiqua" w:cs="宋体"/>
          <w:kern w:val="0"/>
          <w:lang w:eastAsia="zh-CN"/>
        </w:rPr>
        <w:t xml:space="preserve"> D, </w:t>
      </w:r>
      <w:proofErr w:type="spellStart"/>
      <w:r w:rsidRPr="00960597">
        <w:rPr>
          <w:rFonts w:ascii="Book Antiqua" w:eastAsia="宋体" w:hAnsi="Book Antiqua" w:cs="宋体"/>
          <w:kern w:val="0"/>
          <w:lang w:eastAsia="zh-CN"/>
        </w:rPr>
        <w:t>Balukrishna</w:t>
      </w:r>
      <w:proofErr w:type="spellEnd"/>
      <w:r w:rsidRPr="00960597">
        <w:rPr>
          <w:rFonts w:ascii="Book Antiqua" w:eastAsia="宋体" w:hAnsi="Book Antiqua" w:cs="宋体"/>
          <w:kern w:val="0"/>
          <w:lang w:eastAsia="zh-CN"/>
        </w:rPr>
        <w:t xml:space="preserve"> S, Cochran RL, </w:t>
      </w:r>
      <w:proofErr w:type="spellStart"/>
      <w:r w:rsidRPr="00960597">
        <w:rPr>
          <w:rFonts w:ascii="Book Antiqua" w:eastAsia="宋体" w:hAnsi="Book Antiqua" w:cs="宋体"/>
          <w:kern w:val="0"/>
          <w:lang w:eastAsia="zh-CN"/>
        </w:rPr>
        <w:t>Croessmann</w:t>
      </w:r>
      <w:proofErr w:type="spellEnd"/>
      <w:r w:rsidRPr="00960597">
        <w:rPr>
          <w:rFonts w:ascii="Book Antiqua" w:eastAsia="宋体" w:hAnsi="Book Antiqua" w:cs="宋体"/>
          <w:kern w:val="0"/>
          <w:lang w:eastAsia="zh-CN"/>
        </w:rPr>
        <w:t xml:space="preserve"> S, </w:t>
      </w:r>
      <w:proofErr w:type="spellStart"/>
      <w:r w:rsidRPr="00960597">
        <w:rPr>
          <w:rFonts w:ascii="Book Antiqua" w:eastAsia="宋体" w:hAnsi="Book Antiqua" w:cs="宋体"/>
          <w:kern w:val="0"/>
          <w:lang w:eastAsia="zh-CN"/>
        </w:rPr>
        <w:t>Zabransky</w:t>
      </w:r>
      <w:proofErr w:type="spellEnd"/>
      <w:r w:rsidRPr="00960597">
        <w:rPr>
          <w:rFonts w:ascii="Book Antiqua" w:eastAsia="宋体" w:hAnsi="Book Antiqua" w:cs="宋体"/>
          <w:kern w:val="0"/>
          <w:lang w:eastAsia="zh-CN"/>
        </w:rPr>
        <w:t xml:space="preserve"> DJ, Wong HY, </w:t>
      </w:r>
      <w:proofErr w:type="spellStart"/>
      <w:r w:rsidRPr="00960597">
        <w:rPr>
          <w:rFonts w:ascii="Book Antiqua" w:eastAsia="宋体" w:hAnsi="Book Antiqua" w:cs="宋体"/>
          <w:kern w:val="0"/>
          <w:lang w:eastAsia="zh-CN"/>
        </w:rPr>
        <w:t>Valda</w:t>
      </w:r>
      <w:proofErr w:type="spellEnd"/>
      <w:r w:rsidRPr="00960597">
        <w:rPr>
          <w:rFonts w:ascii="Book Antiqua" w:eastAsia="宋体" w:hAnsi="Book Antiqua" w:cs="宋体"/>
          <w:kern w:val="0"/>
          <w:lang w:eastAsia="zh-CN"/>
        </w:rPr>
        <w:t xml:space="preserve"> Toro P, </w:t>
      </w:r>
      <w:proofErr w:type="spellStart"/>
      <w:r w:rsidRPr="00960597">
        <w:rPr>
          <w:rFonts w:ascii="Book Antiqua" w:eastAsia="宋体" w:hAnsi="Book Antiqua" w:cs="宋体"/>
          <w:kern w:val="0"/>
          <w:lang w:eastAsia="zh-CN"/>
        </w:rPr>
        <w:t>Cidado</w:t>
      </w:r>
      <w:proofErr w:type="spellEnd"/>
      <w:r w:rsidRPr="00960597">
        <w:rPr>
          <w:rFonts w:ascii="Book Antiqua" w:eastAsia="宋体" w:hAnsi="Book Antiqua" w:cs="宋体"/>
          <w:kern w:val="0"/>
          <w:lang w:eastAsia="zh-CN"/>
        </w:rPr>
        <w:t xml:space="preserve"> J, Blair BG, Chu D, Burns T, Higgins MJ, Stearns V, Jacobs L, </w:t>
      </w:r>
      <w:proofErr w:type="spellStart"/>
      <w:r w:rsidRPr="00960597">
        <w:rPr>
          <w:rFonts w:ascii="Book Antiqua" w:eastAsia="宋体" w:hAnsi="Book Antiqua" w:cs="宋体"/>
          <w:kern w:val="0"/>
          <w:lang w:eastAsia="zh-CN"/>
        </w:rPr>
        <w:t>Habibi</w:t>
      </w:r>
      <w:proofErr w:type="spellEnd"/>
      <w:r w:rsidRPr="00960597">
        <w:rPr>
          <w:rFonts w:ascii="Book Antiqua" w:eastAsia="宋体" w:hAnsi="Book Antiqua" w:cs="宋体"/>
          <w:kern w:val="0"/>
          <w:lang w:eastAsia="zh-CN"/>
        </w:rPr>
        <w:t xml:space="preserve"> M, Lange J, Hurley PJ, </w:t>
      </w:r>
      <w:proofErr w:type="spellStart"/>
      <w:r w:rsidRPr="00960597">
        <w:rPr>
          <w:rFonts w:ascii="Book Antiqua" w:eastAsia="宋体" w:hAnsi="Book Antiqua" w:cs="宋体"/>
          <w:kern w:val="0"/>
          <w:lang w:eastAsia="zh-CN"/>
        </w:rPr>
        <w:t>Lauring</w:t>
      </w:r>
      <w:proofErr w:type="spellEnd"/>
      <w:r w:rsidRPr="00960597">
        <w:rPr>
          <w:rFonts w:ascii="Book Antiqua" w:eastAsia="宋体" w:hAnsi="Book Antiqua" w:cs="宋体"/>
          <w:kern w:val="0"/>
          <w:lang w:eastAsia="zh-CN"/>
        </w:rPr>
        <w:t xml:space="preserve"> J, </w:t>
      </w:r>
      <w:proofErr w:type="spellStart"/>
      <w:r w:rsidRPr="00960597">
        <w:rPr>
          <w:rFonts w:ascii="Book Antiqua" w:eastAsia="宋体" w:hAnsi="Book Antiqua" w:cs="宋体"/>
          <w:kern w:val="0"/>
          <w:lang w:eastAsia="zh-CN"/>
        </w:rPr>
        <w:t>VanDenBerg</w:t>
      </w:r>
      <w:proofErr w:type="spellEnd"/>
      <w:r w:rsidRPr="00960597">
        <w:rPr>
          <w:rFonts w:ascii="Book Antiqua" w:eastAsia="宋体" w:hAnsi="Book Antiqua" w:cs="宋体"/>
          <w:kern w:val="0"/>
          <w:lang w:eastAsia="zh-CN"/>
        </w:rPr>
        <w:t xml:space="preserve"> DA, Kessler J, Jeter S, Samuels ML, Maar D, Cope L, </w:t>
      </w:r>
      <w:proofErr w:type="spellStart"/>
      <w:r w:rsidRPr="00960597">
        <w:rPr>
          <w:rFonts w:ascii="Book Antiqua" w:eastAsia="宋体" w:hAnsi="Book Antiqua" w:cs="宋体"/>
          <w:kern w:val="0"/>
          <w:lang w:eastAsia="zh-CN"/>
        </w:rPr>
        <w:t>Cimino</w:t>
      </w:r>
      <w:proofErr w:type="spellEnd"/>
      <w:r w:rsidRPr="00960597">
        <w:rPr>
          <w:rFonts w:ascii="Book Antiqua" w:eastAsia="宋体" w:hAnsi="Book Antiqua" w:cs="宋体"/>
          <w:kern w:val="0"/>
          <w:lang w:eastAsia="zh-CN"/>
        </w:rPr>
        <w:t xml:space="preserve">-Mathews A, </w:t>
      </w:r>
      <w:proofErr w:type="spellStart"/>
      <w:r w:rsidRPr="00960597">
        <w:rPr>
          <w:rFonts w:ascii="Book Antiqua" w:eastAsia="宋体" w:hAnsi="Book Antiqua" w:cs="宋体"/>
          <w:kern w:val="0"/>
          <w:lang w:eastAsia="zh-CN"/>
        </w:rPr>
        <w:t>Argani</w:t>
      </w:r>
      <w:proofErr w:type="spellEnd"/>
      <w:r w:rsidRPr="00960597">
        <w:rPr>
          <w:rFonts w:ascii="Book Antiqua" w:eastAsia="宋体" w:hAnsi="Book Antiqua" w:cs="宋体"/>
          <w:kern w:val="0"/>
          <w:lang w:eastAsia="zh-CN"/>
        </w:rPr>
        <w:t xml:space="preserve"> P, Wolff AC, Park BH. </w:t>
      </w:r>
      <w:proofErr w:type="gramStart"/>
      <w:r w:rsidRPr="00960597">
        <w:rPr>
          <w:rFonts w:ascii="Book Antiqua" w:eastAsia="宋体" w:hAnsi="Book Antiqua" w:cs="宋体"/>
          <w:kern w:val="0"/>
          <w:lang w:eastAsia="zh-CN"/>
        </w:rPr>
        <w:t>Detection of cancer DNA in plasma of patients with early-stage breast cancer.</w:t>
      </w:r>
      <w:proofErr w:type="gramEnd"/>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i/>
          <w:iCs/>
          <w:kern w:val="0"/>
          <w:lang w:eastAsia="zh-CN"/>
        </w:rPr>
        <w:t>Clin</w:t>
      </w:r>
      <w:proofErr w:type="spellEnd"/>
      <w:r w:rsidRPr="00960597">
        <w:rPr>
          <w:rFonts w:ascii="Book Antiqua" w:eastAsia="宋体" w:hAnsi="Book Antiqua" w:cs="宋体"/>
          <w:i/>
          <w:iCs/>
          <w:kern w:val="0"/>
          <w:lang w:eastAsia="zh-CN"/>
        </w:rPr>
        <w:t xml:space="preserve"> Cancer Res</w:t>
      </w:r>
      <w:r w:rsidRPr="00960597">
        <w:rPr>
          <w:rFonts w:ascii="Book Antiqua" w:eastAsia="宋体" w:hAnsi="Book Antiqua" w:cs="宋体"/>
          <w:kern w:val="0"/>
          <w:lang w:eastAsia="zh-CN"/>
        </w:rPr>
        <w:t xml:space="preserve"> 2014; </w:t>
      </w:r>
      <w:r w:rsidRPr="00960597">
        <w:rPr>
          <w:rFonts w:ascii="Book Antiqua" w:eastAsia="宋体" w:hAnsi="Book Antiqua" w:cs="宋体"/>
          <w:b/>
          <w:bCs/>
          <w:kern w:val="0"/>
          <w:lang w:eastAsia="zh-CN"/>
        </w:rPr>
        <w:t>20</w:t>
      </w:r>
      <w:r w:rsidRPr="00960597">
        <w:rPr>
          <w:rFonts w:ascii="Book Antiqua" w:eastAsia="宋体" w:hAnsi="Book Antiqua" w:cs="宋体"/>
          <w:kern w:val="0"/>
          <w:lang w:eastAsia="zh-CN"/>
        </w:rPr>
        <w:t>: 2643-2650 [PMID: 24504125 DOI: 10.1158/1078-0432.CCR-13-2933]</w:t>
      </w:r>
    </w:p>
    <w:p w14:paraId="719AD453"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t>4</w:t>
      </w:r>
      <w:r w:rsidRPr="00960597">
        <w:rPr>
          <w:rFonts w:ascii="Book Antiqua" w:eastAsia="宋体" w:hAnsi="Book Antiqua" w:cs="宋体" w:hint="eastAsia"/>
          <w:kern w:val="0"/>
          <w:lang w:eastAsia="zh-CN"/>
        </w:rPr>
        <w:t>3</w:t>
      </w:r>
      <w:r w:rsidRPr="00960597">
        <w:rPr>
          <w:rFonts w:ascii="Book Antiqua" w:eastAsia="宋体" w:hAnsi="Book Antiqua" w:cs="宋体"/>
          <w:kern w:val="0"/>
          <w:lang w:eastAsia="zh-CN"/>
        </w:rPr>
        <w:t xml:space="preserve"> </w:t>
      </w:r>
      <w:r w:rsidRPr="00960597">
        <w:rPr>
          <w:rFonts w:ascii="Book Antiqua" w:eastAsia="宋体" w:hAnsi="Book Antiqua" w:cs="宋体"/>
          <w:b/>
          <w:bCs/>
          <w:kern w:val="0"/>
          <w:lang w:eastAsia="zh-CN"/>
        </w:rPr>
        <w:t>Shi C</w:t>
      </w:r>
      <w:r w:rsidRPr="00960597">
        <w:rPr>
          <w:rFonts w:ascii="Book Antiqua" w:eastAsia="宋体" w:hAnsi="Book Antiqua" w:cs="宋体"/>
          <w:kern w:val="0"/>
          <w:lang w:eastAsia="zh-CN"/>
        </w:rPr>
        <w:t xml:space="preserve">, Fukushima N, Abe T, </w:t>
      </w:r>
      <w:proofErr w:type="spellStart"/>
      <w:r w:rsidRPr="00960597">
        <w:rPr>
          <w:rFonts w:ascii="Book Antiqua" w:eastAsia="宋体" w:hAnsi="Book Antiqua" w:cs="宋体"/>
          <w:kern w:val="0"/>
          <w:lang w:eastAsia="zh-CN"/>
        </w:rPr>
        <w:t>Bian</w:t>
      </w:r>
      <w:proofErr w:type="spellEnd"/>
      <w:r w:rsidRPr="00960597">
        <w:rPr>
          <w:rFonts w:ascii="Book Antiqua" w:eastAsia="宋体" w:hAnsi="Book Antiqua" w:cs="宋体"/>
          <w:kern w:val="0"/>
          <w:lang w:eastAsia="zh-CN"/>
        </w:rPr>
        <w:t xml:space="preserve"> Y, Hua L, </w:t>
      </w:r>
      <w:proofErr w:type="spellStart"/>
      <w:r w:rsidRPr="00960597">
        <w:rPr>
          <w:rFonts w:ascii="Book Antiqua" w:eastAsia="宋体" w:hAnsi="Book Antiqua" w:cs="宋体"/>
          <w:kern w:val="0"/>
          <w:lang w:eastAsia="zh-CN"/>
        </w:rPr>
        <w:t>Wendelburg</w:t>
      </w:r>
      <w:proofErr w:type="spellEnd"/>
      <w:r w:rsidRPr="00960597">
        <w:rPr>
          <w:rFonts w:ascii="Book Antiqua" w:eastAsia="宋体" w:hAnsi="Book Antiqua" w:cs="宋体"/>
          <w:kern w:val="0"/>
          <w:lang w:eastAsia="zh-CN"/>
        </w:rPr>
        <w:t xml:space="preserve"> BJ, Yeo CJ, </w:t>
      </w:r>
      <w:proofErr w:type="spellStart"/>
      <w:r w:rsidRPr="00960597">
        <w:rPr>
          <w:rFonts w:ascii="Book Antiqua" w:eastAsia="宋体" w:hAnsi="Book Antiqua" w:cs="宋体"/>
          <w:kern w:val="0"/>
          <w:lang w:eastAsia="zh-CN"/>
        </w:rPr>
        <w:t>Hruban</w:t>
      </w:r>
      <w:proofErr w:type="spellEnd"/>
      <w:r w:rsidRPr="00960597">
        <w:rPr>
          <w:rFonts w:ascii="Book Antiqua" w:eastAsia="宋体" w:hAnsi="Book Antiqua" w:cs="宋体"/>
          <w:kern w:val="0"/>
          <w:lang w:eastAsia="zh-CN"/>
        </w:rPr>
        <w:t xml:space="preserve"> RH, </w:t>
      </w:r>
      <w:proofErr w:type="spellStart"/>
      <w:r w:rsidRPr="00960597">
        <w:rPr>
          <w:rFonts w:ascii="Book Antiqua" w:eastAsia="宋体" w:hAnsi="Book Antiqua" w:cs="宋体"/>
          <w:kern w:val="0"/>
          <w:lang w:eastAsia="zh-CN"/>
        </w:rPr>
        <w:t>Goggins</w:t>
      </w:r>
      <w:proofErr w:type="spellEnd"/>
      <w:r w:rsidRPr="00960597">
        <w:rPr>
          <w:rFonts w:ascii="Book Antiqua" w:eastAsia="宋体" w:hAnsi="Book Antiqua" w:cs="宋体"/>
          <w:kern w:val="0"/>
          <w:lang w:eastAsia="zh-CN"/>
        </w:rPr>
        <w:t xml:space="preserve"> MG, </w:t>
      </w:r>
      <w:proofErr w:type="spellStart"/>
      <w:r w:rsidRPr="00960597">
        <w:rPr>
          <w:rFonts w:ascii="Book Antiqua" w:eastAsia="宋体" w:hAnsi="Book Antiqua" w:cs="宋体"/>
          <w:kern w:val="0"/>
          <w:lang w:eastAsia="zh-CN"/>
        </w:rPr>
        <w:t>Eshleman</w:t>
      </w:r>
      <w:proofErr w:type="spellEnd"/>
      <w:r w:rsidRPr="00960597">
        <w:rPr>
          <w:rFonts w:ascii="Book Antiqua" w:eastAsia="宋体" w:hAnsi="Book Antiqua" w:cs="宋体"/>
          <w:kern w:val="0"/>
          <w:lang w:eastAsia="zh-CN"/>
        </w:rPr>
        <w:t xml:space="preserve"> JR. Sensitive and quantitative detection of KRAS2 gene mutations in pancreatic duct juice differentiates patients with pancreatic cancer from chronic pancreatitis, potential for early detection. </w:t>
      </w:r>
      <w:r w:rsidRPr="00960597">
        <w:rPr>
          <w:rFonts w:ascii="Book Antiqua" w:eastAsia="宋体" w:hAnsi="Book Antiqua" w:cs="宋体"/>
          <w:i/>
          <w:iCs/>
          <w:kern w:val="0"/>
          <w:lang w:eastAsia="zh-CN"/>
        </w:rPr>
        <w:t xml:space="preserve">Cancer </w:t>
      </w:r>
      <w:proofErr w:type="spellStart"/>
      <w:r w:rsidRPr="00960597">
        <w:rPr>
          <w:rFonts w:ascii="Book Antiqua" w:eastAsia="宋体" w:hAnsi="Book Antiqua" w:cs="宋体"/>
          <w:i/>
          <w:iCs/>
          <w:kern w:val="0"/>
          <w:lang w:eastAsia="zh-CN"/>
        </w:rPr>
        <w:t>Biol</w:t>
      </w:r>
      <w:proofErr w:type="spellEnd"/>
      <w:r w:rsidRPr="00960597">
        <w:rPr>
          <w:rFonts w:ascii="Book Antiqua" w:eastAsia="宋体" w:hAnsi="Book Antiqua" w:cs="宋体"/>
          <w:i/>
          <w:iCs/>
          <w:kern w:val="0"/>
          <w:lang w:eastAsia="zh-CN"/>
        </w:rPr>
        <w:t xml:space="preserve"> </w:t>
      </w:r>
      <w:proofErr w:type="spellStart"/>
      <w:r w:rsidRPr="00960597">
        <w:rPr>
          <w:rFonts w:ascii="Book Antiqua" w:eastAsia="宋体" w:hAnsi="Book Antiqua" w:cs="宋体"/>
          <w:i/>
          <w:iCs/>
          <w:kern w:val="0"/>
          <w:lang w:eastAsia="zh-CN"/>
        </w:rPr>
        <w:t>Ther</w:t>
      </w:r>
      <w:proofErr w:type="spellEnd"/>
      <w:r w:rsidRPr="00960597">
        <w:rPr>
          <w:rFonts w:ascii="Book Antiqua" w:eastAsia="宋体" w:hAnsi="Book Antiqua" w:cs="宋体"/>
          <w:kern w:val="0"/>
          <w:lang w:eastAsia="zh-CN"/>
        </w:rPr>
        <w:t xml:space="preserve"> 2008; </w:t>
      </w:r>
      <w:r w:rsidRPr="00960597">
        <w:rPr>
          <w:rFonts w:ascii="Book Antiqua" w:eastAsia="宋体" w:hAnsi="Book Antiqua" w:cs="宋体"/>
          <w:b/>
          <w:bCs/>
          <w:kern w:val="0"/>
          <w:lang w:eastAsia="zh-CN"/>
        </w:rPr>
        <w:t>7</w:t>
      </w:r>
      <w:r w:rsidRPr="00960597">
        <w:rPr>
          <w:rFonts w:ascii="Book Antiqua" w:eastAsia="宋体" w:hAnsi="Book Antiqua" w:cs="宋体"/>
          <w:kern w:val="0"/>
          <w:lang w:eastAsia="zh-CN"/>
        </w:rPr>
        <w:t>: 353-360 [PMID: 18075308]</w:t>
      </w:r>
    </w:p>
    <w:p w14:paraId="5BD076FA"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t>4</w:t>
      </w:r>
      <w:r w:rsidRPr="00960597">
        <w:rPr>
          <w:rFonts w:ascii="Book Antiqua" w:eastAsia="宋体" w:hAnsi="Book Antiqua" w:cs="宋体" w:hint="eastAsia"/>
          <w:kern w:val="0"/>
          <w:lang w:eastAsia="zh-CN"/>
        </w:rPr>
        <w:t xml:space="preserve">4 </w:t>
      </w:r>
      <w:proofErr w:type="spellStart"/>
      <w:r w:rsidRPr="00960597">
        <w:rPr>
          <w:rFonts w:ascii="Book Antiqua" w:eastAsia="宋体" w:hAnsi="Book Antiqua" w:cs="宋体"/>
          <w:b/>
          <w:bCs/>
          <w:kern w:val="0"/>
          <w:lang w:eastAsia="zh-CN"/>
        </w:rPr>
        <w:t>Eshleman</w:t>
      </w:r>
      <w:proofErr w:type="spellEnd"/>
      <w:r w:rsidRPr="00960597">
        <w:rPr>
          <w:rFonts w:ascii="Book Antiqua" w:eastAsia="宋体" w:hAnsi="Book Antiqua" w:cs="宋体"/>
          <w:b/>
          <w:bCs/>
          <w:kern w:val="0"/>
          <w:lang w:eastAsia="zh-CN"/>
        </w:rPr>
        <w:t xml:space="preserve"> JR</w:t>
      </w:r>
      <w:r w:rsidRPr="00960597">
        <w:rPr>
          <w:rFonts w:ascii="Book Antiqua" w:eastAsia="宋体" w:hAnsi="Book Antiqua" w:cs="宋体"/>
          <w:kern w:val="0"/>
          <w:lang w:eastAsia="zh-CN"/>
        </w:rPr>
        <w:t xml:space="preserve">, Norris AL, </w:t>
      </w:r>
      <w:proofErr w:type="spellStart"/>
      <w:r w:rsidRPr="00960597">
        <w:rPr>
          <w:rFonts w:ascii="Book Antiqua" w:eastAsia="宋体" w:hAnsi="Book Antiqua" w:cs="宋体"/>
          <w:kern w:val="0"/>
          <w:lang w:eastAsia="zh-CN"/>
        </w:rPr>
        <w:t>Sadakari</w:t>
      </w:r>
      <w:proofErr w:type="spellEnd"/>
      <w:r w:rsidRPr="00960597">
        <w:rPr>
          <w:rFonts w:ascii="Book Antiqua" w:eastAsia="宋体" w:hAnsi="Book Antiqua" w:cs="宋体"/>
          <w:kern w:val="0"/>
          <w:lang w:eastAsia="zh-CN"/>
        </w:rPr>
        <w:t xml:space="preserve"> Y, </w:t>
      </w:r>
      <w:proofErr w:type="spellStart"/>
      <w:r w:rsidRPr="00960597">
        <w:rPr>
          <w:rFonts w:ascii="Book Antiqua" w:eastAsia="宋体" w:hAnsi="Book Antiqua" w:cs="宋体"/>
          <w:kern w:val="0"/>
          <w:lang w:eastAsia="zh-CN"/>
        </w:rPr>
        <w:t>Debeljak</w:t>
      </w:r>
      <w:proofErr w:type="spellEnd"/>
      <w:r w:rsidRPr="00960597">
        <w:rPr>
          <w:rFonts w:ascii="Book Antiqua" w:eastAsia="宋体" w:hAnsi="Book Antiqua" w:cs="宋体"/>
          <w:kern w:val="0"/>
          <w:lang w:eastAsia="zh-CN"/>
        </w:rPr>
        <w:t xml:space="preserve"> M, Borges M, Harrington C, Lin E, Brant A, Barkley T, </w:t>
      </w:r>
      <w:proofErr w:type="spellStart"/>
      <w:r w:rsidRPr="00960597">
        <w:rPr>
          <w:rFonts w:ascii="Book Antiqua" w:eastAsia="宋体" w:hAnsi="Book Antiqua" w:cs="宋体"/>
          <w:kern w:val="0"/>
          <w:lang w:eastAsia="zh-CN"/>
        </w:rPr>
        <w:t>Almario</w:t>
      </w:r>
      <w:proofErr w:type="spellEnd"/>
      <w:r w:rsidRPr="00960597">
        <w:rPr>
          <w:rFonts w:ascii="Book Antiqua" w:eastAsia="宋体" w:hAnsi="Book Antiqua" w:cs="宋体"/>
          <w:kern w:val="0"/>
          <w:lang w:eastAsia="zh-CN"/>
        </w:rPr>
        <w:t xml:space="preserve"> JA, </w:t>
      </w:r>
      <w:proofErr w:type="spellStart"/>
      <w:r w:rsidRPr="00960597">
        <w:rPr>
          <w:rFonts w:ascii="Book Antiqua" w:eastAsia="宋体" w:hAnsi="Book Antiqua" w:cs="宋体"/>
          <w:kern w:val="0"/>
          <w:lang w:eastAsia="zh-CN"/>
        </w:rPr>
        <w:t>Topazian</w:t>
      </w:r>
      <w:proofErr w:type="spellEnd"/>
      <w:r w:rsidRPr="00960597">
        <w:rPr>
          <w:rFonts w:ascii="Book Antiqua" w:eastAsia="宋体" w:hAnsi="Book Antiqua" w:cs="宋体"/>
          <w:kern w:val="0"/>
          <w:lang w:eastAsia="zh-CN"/>
        </w:rPr>
        <w:t xml:space="preserve"> M, Farrell J, </w:t>
      </w:r>
      <w:proofErr w:type="spellStart"/>
      <w:r w:rsidRPr="00960597">
        <w:rPr>
          <w:rFonts w:ascii="Book Antiqua" w:eastAsia="宋体" w:hAnsi="Book Antiqua" w:cs="宋体"/>
          <w:kern w:val="0"/>
          <w:lang w:eastAsia="zh-CN"/>
        </w:rPr>
        <w:t>Syngal</w:t>
      </w:r>
      <w:proofErr w:type="spellEnd"/>
      <w:r w:rsidRPr="00960597">
        <w:rPr>
          <w:rFonts w:ascii="Book Antiqua" w:eastAsia="宋体" w:hAnsi="Book Antiqua" w:cs="宋体"/>
          <w:kern w:val="0"/>
          <w:lang w:eastAsia="zh-CN"/>
        </w:rPr>
        <w:t xml:space="preserve"> S, Lee JH, Yu J, </w:t>
      </w:r>
      <w:proofErr w:type="spellStart"/>
      <w:r w:rsidRPr="00960597">
        <w:rPr>
          <w:rFonts w:ascii="Book Antiqua" w:eastAsia="宋体" w:hAnsi="Book Antiqua" w:cs="宋体"/>
          <w:kern w:val="0"/>
          <w:lang w:eastAsia="zh-CN"/>
        </w:rPr>
        <w:t>Hruban</w:t>
      </w:r>
      <w:proofErr w:type="spellEnd"/>
      <w:r w:rsidRPr="00960597">
        <w:rPr>
          <w:rFonts w:ascii="Book Antiqua" w:eastAsia="宋体" w:hAnsi="Book Antiqua" w:cs="宋体"/>
          <w:kern w:val="0"/>
          <w:lang w:eastAsia="zh-CN"/>
        </w:rPr>
        <w:t xml:space="preserve"> RH, Kanda M, Canto MI, </w:t>
      </w:r>
      <w:proofErr w:type="spellStart"/>
      <w:r w:rsidRPr="00960597">
        <w:rPr>
          <w:rFonts w:ascii="Book Antiqua" w:eastAsia="宋体" w:hAnsi="Book Antiqua" w:cs="宋体"/>
          <w:kern w:val="0"/>
          <w:lang w:eastAsia="zh-CN"/>
        </w:rPr>
        <w:t>Goggins</w:t>
      </w:r>
      <w:proofErr w:type="spellEnd"/>
      <w:r w:rsidRPr="00960597">
        <w:rPr>
          <w:rFonts w:ascii="Book Antiqua" w:eastAsia="宋体" w:hAnsi="Book Antiqua" w:cs="宋体"/>
          <w:kern w:val="0"/>
          <w:lang w:eastAsia="zh-CN"/>
        </w:rPr>
        <w:t xml:space="preserve"> M. KRAS and guanine nucleotide-binding protein mutations in pancreatic juice collected from the duodenum of patients at high risk for neoplasia undergoing endoscopic ultrasound. </w:t>
      </w:r>
      <w:proofErr w:type="spellStart"/>
      <w:r w:rsidRPr="00960597">
        <w:rPr>
          <w:rFonts w:ascii="Book Antiqua" w:eastAsia="宋体" w:hAnsi="Book Antiqua" w:cs="宋体"/>
          <w:i/>
          <w:iCs/>
          <w:kern w:val="0"/>
          <w:lang w:eastAsia="zh-CN"/>
        </w:rPr>
        <w:t>Clin</w:t>
      </w:r>
      <w:proofErr w:type="spellEnd"/>
      <w:r w:rsidRPr="00960597">
        <w:rPr>
          <w:rFonts w:ascii="Book Antiqua" w:eastAsia="宋体" w:hAnsi="Book Antiqua" w:cs="宋体"/>
          <w:i/>
          <w:iCs/>
          <w:kern w:val="0"/>
          <w:lang w:eastAsia="zh-CN"/>
        </w:rPr>
        <w:t xml:space="preserve"> </w:t>
      </w:r>
      <w:proofErr w:type="spellStart"/>
      <w:r w:rsidRPr="00960597">
        <w:rPr>
          <w:rFonts w:ascii="Book Antiqua" w:eastAsia="宋体" w:hAnsi="Book Antiqua" w:cs="宋体"/>
          <w:i/>
          <w:iCs/>
          <w:kern w:val="0"/>
          <w:lang w:eastAsia="zh-CN"/>
        </w:rPr>
        <w:t>Gastroenterol</w:t>
      </w:r>
      <w:proofErr w:type="spellEnd"/>
      <w:r w:rsidRPr="00960597">
        <w:rPr>
          <w:rFonts w:ascii="Book Antiqua" w:eastAsia="宋体" w:hAnsi="Book Antiqua" w:cs="宋体"/>
          <w:i/>
          <w:iCs/>
          <w:kern w:val="0"/>
          <w:lang w:eastAsia="zh-CN"/>
        </w:rPr>
        <w:t xml:space="preserve"> </w:t>
      </w:r>
      <w:proofErr w:type="spellStart"/>
      <w:r w:rsidRPr="00960597">
        <w:rPr>
          <w:rFonts w:ascii="Book Antiqua" w:eastAsia="宋体" w:hAnsi="Book Antiqua" w:cs="宋体"/>
          <w:i/>
          <w:iCs/>
          <w:kern w:val="0"/>
          <w:lang w:eastAsia="zh-CN"/>
        </w:rPr>
        <w:t>Hepatol</w:t>
      </w:r>
      <w:proofErr w:type="spellEnd"/>
      <w:r w:rsidRPr="00960597">
        <w:rPr>
          <w:rFonts w:ascii="Book Antiqua" w:eastAsia="宋体" w:hAnsi="Book Antiqua" w:cs="宋体"/>
          <w:kern w:val="0"/>
          <w:lang w:eastAsia="zh-CN"/>
        </w:rPr>
        <w:t xml:space="preserve"> 2015; </w:t>
      </w:r>
      <w:r w:rsidRPr="00960597">
        <w:rPr>
          <w:rFonts w:ascii="Book Antiqua" w:eastAsia="宋体" w:hAnsi="Book Antiqua" w:cs="宋体"/>
          <w:b/>
          <w:bCs/>
          <w:kern w:val="0"/>
          <w:lang w:eastAsia="zh-CN"/>
        </w:rPr>
        <w:t>13</w:t>
      </w:r>
      <w:r w:rsidRPr="00960597">
        <w:rPr>
          <w:rFonts w:ascii="Book Antiqua" w:eastAsia="宋体" w:hAnsi="Book Antiqua" w:cs="宋体"/>
          <w:kern w:val="0"/>
          <w:lang w:eastAsia="zh-CN"/>
        </w:rPr>
        <w:t>: 963-9.e4 [PMID: 25481712 DOI: 10.1016/j.cgh.2014.11.028]</w:t>
      </w:r>
    </w:p>
    <w:p w14:paraId="67713434"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t>4</w:t>
      </w:r>
      <w:r w:rsidRPr="00960597">
        <w:rPr>
          <w:rFonts w:ascii="Book Antiqua" w:eastAsia="宋体" w:hAnsi="Book Antiqua" w:cs="宋体" w:hint="eastAsia"/>
          <w:kern w:val="0"/>
          <w:lang w:eastAsia="zh-CN"/>
        </w:rPr>
        <w:t>5</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b/>
          <w:bCs/>
          <w:kern w:val="0"/>
          <w:lang w:eastAsia="zh-CN"/>
        </w:rPr>
        <w:t>Baylin</w:t>
      </w:r>
      <w:proofErr w:type="spellEnd"/>
      <w:r w:rsidRPr="00960597">
        <w:rPr>
          <w:rFonts w:ascii="Book Antiqua" w:eastAsia="宋体" w:hAnsi="Book Antiqua" w:cs="宋体"/>
          <w:b/>
          <w:bCs/>
          <w:kern w:val="0"/>
          <w:lang w:eastAsia="zh-CN"/>
        </w:rPr>
        <w:t xml:space="preserve"> SB</w:t>
      </w:r>
      <w:r w:rsidRPr="00960597">
        <w:rPr>
          <w:rFonts w:ascii="Book Antiqua" w:eastAsia="宋体" w:hAnsi="Book Antiqua" w:cs="宋体"/>
          <w:kern w:val="0"/>
          <w:lang w:eastAsia="zh-CN"/>
        </w:rPr>
        <w:t xml:space="preserve">, Ohm JE. </w:t>
      </w:r>
      <w:proofErr w:type="gramStart"/>
      <w:r w:rsidRPr="00960597">
        <w:rPr>
          <w:rFonts w:ascii="Book Antiqua" w:eastAsia="宋体" w:hAnsi="Book Antiqua" w:cs="宋体"/>
          <w:kern w:val="0"/>
          <w:lang w:eastAsia="zh-CN"/>
        </w:rPr>
        <w:t>Epigenetic gene silencing in cancer - a mechanism for early oncogenic pathway addiction?</w:t>
      </w:r>
      <w:proofErr w:type="gramEnd"/>
      <w:r w:rsidRPr="00960597">
        <w:rPr>
          <w:rFonts w:ascii="Book Antiqua" w:eastAsia="宋体" w:hAnsi="Book Antiqua" w:cs="宋体"/>
          <w:kern w:val="0"/>
          <w:lang w:eastAsia="zh-CN"/>
        </w:rPr>
        <w:t xml:space="preserve"> </w:t>
      </w:r>
      <w:r w:rsidRPr="00960597">
        <w:rPr>
          <w:rFonts w:ascii="Book Antiqua" w:eastAsia="宋体" w:hAnsi="Book Antiqua" w:cs="宋体"/>
          <w:i/>
          <w:iCs/>
          <w:kern w:val="0"/>
          <w:lang w:eastAsia="zh-CN"/>
        </w:rPr>
        <w:t>Nat Rev Cancer</w:t>
      </w:r>
      <w:r w:rsidRPr="00960597">
        <w:rPr>
          <w:rFonts w:ascii="Book Antiqua" w:eastAsia="宋体" w:hAnsi="Book Antiqua" w:cs="宋体"/>
          <w:kern w:val="0"/>
          <w:lang w:eastAsia="zh-CN"/>
        </w:rPr>
        <w:t xml:space="preserve"> 2006; </w:t>
      </w:r>
      <w:r w:rsidRPr="00960597">
        <w:rPr>
          <w:rFonts w:ascii="Book Antiqua" w:eastAsia="宋体" w:hAnsi="Book Antiqua" w:cs="宋体"/>
          <w:b/>
          <w:bCs/>
          <w:kern w:val="0"/>
          <w:lang w:eastAsia="zh-CN"/>
        </w:rPr>
        <w:t>6</w:t>
      </w:r>
      <w:r w:rsidRPr="00960597">
        <w:rPr>
          <w:rFonts w:ascii="Book Antiqua" w:eastAsia="宋体" w:hAnsi="Book Antiqua" w:cs="宋体"/>
          <w:kern w:val="0"/>
          <w:lang w:eastAsia="zh-CN"/>
        </w:rPr>
        <w:t>: 107-116 [PMID: 16491070 DOI: 10.1038/nrc1799]</w:t>
      </w:r>
    </w:p>
    <w:p w14:paraId="7CEC917E"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t>4</w:t>
      </w:r>
      <w:r w:rsidRPr="00960597">
        <w:rPr>
          <w:rFonts w:ascii="Book Antiqua" w:eastAsia="宋体" w:hAnsi="Book Antiqua" w:cs="宋体" w:hint="eastAsia"/>
          <w:kern w:val="0"/>
          <w:lang w:eastAsia="zh-CN"/>
        </w:rPr>
        <w:t>6</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b/>
          <w:bCs/>
          <w:kern w:val="0"/>
          <w:lang w:eastAsia="zh-CN"/>
        </w:rPr>
        <w:t>Fukushige</w:t>
      </w:r>
      <w:proofErr w:type="spellEnd"/>
      <w:r w:rsidRPr="00960597">
        <w:rPr>
          <w:rFonts w:ascii="Book Antiqua" w:eastAsia="宋体" w:hAnsi="Book Antiqua" w:cs="宋体"/>
          <w:b/>
          <w:bCs/>
          <w:kern w:val="0"/>
          <w:lang w:eastAsia="zh-CN"/>
        </w:rPr>
        <w:t xml:space="preserve"> S</w:t>
      </w:r>
      <w:r w:rsidRPr="00960597">
        <w:rPr>
          <w:rFonts w:ascii="Book Antiqua" w:eastAsia="宋体" w:hAnsi="Book Antiqua" w:cs="宋体"/>
          <w:kern w:val="0"/>
          <w:lang w:eastAsia="zh-CN"/>
        </w:rPr>
        <w:t xml:space="preserve">, Horii A. Road to early detection of pancreatic cancer: Attempts to utilize epigenetic biomarkers. </w:t>
      </w:r>
      <w:r w:rsidRPr="00960597">
        <w:rPr>
          <w:rFonts w:ascii="Book Antiqua" w:eastAsia="宋体" w:hAnsi="Book Antiqua" w:cs="宋体"/>
          <w:i/>
          <w:iCs/>
          <w:kern w:val="0"/>
          <w:lang w:eastAsia="zh-CN"/>
        </w:rPr>
        <w:t>Cancer Lett</w:t>
      </w:r>
      <w:r w:rsidRPr="00960597">
        <w:rPr>
          <w:rFonts w:ascii="Book Antiqua" w:eastAsia="宋体" w:hAnsi="Book Antiqua" w:cs="宋体"/>
          <w:kern w:val="0"/>
          <w:lang w:eastAsia="zh-CN"/>
        </w:rPr>
        <w:t xml:space="preserve"> 2014; </w:t>
      </w:r>
      <w:r w:rsidRPr="00960597">
        <w:rPr>
          <w:rFonts w:ascii="Book Antiqua" w:eastAsia="宋体" w:hAnsi="Book Antiqua" w:cs="宋体"/>
          <w:b/>
          <w:bCs/>
          <w:kern w:val="0"/>
          <w:lang w:eastAsia="zh-CN"/>
        </w:rPr>
        <w:t>342</w:t>
      </w:r>
      <w:r w:rsidRPr="00960597">
        <w:rPr>
          <w:rFonts w:ascii="Book Antiqua" w:eastAsia="宋体" w:hAnsi="Book Antiqua" w:cs="宋体"/>
          <w:kern w:val="0"/>
          <w:lang w:eastAsia="zh-CN"/>
        </w:rPr>
        <w:t>: 231-237 [PMID: 22450751 DOI: 10.1016/j.canlet.2012.03.022]</w:t>
      </w:r>
    </w:p>
    <w:p w14:paraId="1A96907A"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lastRenderedPageBreak/>
        <w:t>4</w:t>
      </w:r>
      <w:r w:rsidRPr="00960597">
        <w:rPr>
          <w:rFonts w:ascii="Book Antiqua" w:eastAsia="宋体" w:hAnsi="Book Antiqua" w:cs="宋体" w:hint="eastAsia"/>
          <w:kern w:val="0"/>
          <w:lang w:eastAsia="zh-CN"/>
        </w:rPr>
        <w:t>7</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b/>
          <w:bCs/>
          <w:kern w:val="0"/>
          <w:lang w:eastAsia="zh-CN"/>
        </w:rPr>
        <w:t>Matsubayashi</w:t>
      </w:r>
      <w:proofErr w:type="spellEnd"/>
      <w:r w:rsidRPr="00960597">
        <w:rPr>
          <w:rFonts w:ascii="Book Antiqua" w:eastAsia="宋体" w:hAnsi="Book Antiqua" w:cs="宋体"/>
          <w:b/>
          <w:bCs/>
          <w:kern w:val="0"/>
          <w:lang w:eastAsia="zh-CN"/>
        </w:rPr>
        <w:t xml:space="preserve"> H</w:t>
      </w:r>
      <w:r w:rsidRPr="00960597">
        <w:rPr>
          <w:rFonts w:ascii="Book Antiqua" w:eastAsia="宋体" w:hAnsi="Book Antiqua" w:cs="宋体"/>
          <w:kern w:val="0"/>
          <w:lang w:eastAsia="zh-CN"/>
        </w:rPr>
        <w:t xml:space="preserve">, Canto M, Sato N, Klein A, Abe T, Yamashita K, Yeo CJ, </w:t>
      </w:r>
      <w:proofErr w:type="spellStart"/>
      <w:r w:rsidRPr="00960597">
        <w:rPr>
          <w:rFonts w:ascii="Book Antiqua" w:eastAsia="宋体" w:hAnsi="Book Antiqua" w:cs="宋体"/>
          <w:kern w:val="0"/>
          <w:lang w:eastAsia="zh-CN"/>
        </w:rPr>
        <w:t>Kalloo</w:t>
      </w:r>
      <w:proofErr w:type="spellEnd"/>
      <w:r w:rsidRPr="00960597">
        <w:rPr>
          <w:rFonts w:ascii="Book Antiqua" w:eastAsia="宋体" w:hAnsi="Book Antiqua" w:cs="宋体"/>
          <w:kern w:val="0"/>
          <w:lang w:eastAsia="zh-CN"/>
        </w:rPr>
        <w:t xml:space="preserve"> A, </w:t>
      </w:r>
      <w:proofErr w:type="spellStart"/>
      <w:r w:rsidRPr="00960597">
        <w:rPr>
          <w:rFonts w:ascii="Book Antiqua" w:eastAsia="宋体" w:hAnsi="Book Antiqua" w:cs="宋体"/>
          <w:kern w:val="0"/>
          <w:lang w:eastAsia="zh-CN"/>
        </w:rPr>
        <w:t>Hruban</w:t>
      </w:r>
      <w:proofErr w:type="spellEnd"/>
      <w:r w:rsidRPr="00960597">
        <w:rPr>
          <w:rFonts w:ascii="Book Antiqua" w:eastAsia="宋体" w:hAnsi="Book Antiqua" w:cs="宋体"/>
          <w:kern w:val="0"/>
          <w:lang w:eastAsia="zh-CN"/>
        </w:rPr>
        <w:t xml:space="preserve"> R, </w:t>
      </w:r>
      <w:proofErr w:type="spellStart"/>
      <w:r w:rsidRPr="00960597">
        <w:rPr>
          <w:rFonts w:ascii="Book Antiqua" w:eastAsia="宋体" w:hAnsi="Book Antiqua" w:cs="宋体"/>
          <w:kern w:val="0"/>
          <w:lang w:eastAsia="zh-CN"/>
        </w:rPr>
        <w:t>Goggins</w:t>
      </w:r>
      <w:proofErr w:type="spellEnd"/>
      <w:r w:rsidRPr="00960597">
        <w:rPr>
          <w:rFonts w:ascii="Book Antiqua" w:eastAsia="宋体" w:hAnsi="Book Antiqua" w:cs="宋体"/>
          <w:kern w:val="0"/>
          <w:lang w:eastAsia="zh-CN"/>
        </w:rPr>
        <w:t xml:space="preserve"> M. DNA methylation alterations in the pancreatic juice of patients with suspected pancreatic disease. </w:t>
      </w:r>
      <w:r w:rsidRPr="00960597">
        <w:rPr>
          <w:rFonts w:ascii="Book Antiqua" w:eastAsia="宋体" w:hAnsi="Book Antiqua" w:cs="宋体"/>
          <w:i/>
          <w:iCs/>
          <w:kern w:val="0"/>
          <w:lang w:eastAsia="zh-CN"/>
        </w:rPr>
        <w:t>Cancer Res</w:t>
      </w:r>
      <w:r w:rsidRPr="00960597">
        <w:rPr>
          <w:rFonts w:ascii="Book Antiqua" w:eastAsia="宋体" w:hAnsi="Book Antiqua" w:cs="宋体"/>
          <w:kern w:val="0"/>
          <w:lang w:eastAsia="zh-CN"/>
        </w:rPr>
        <w:t xml:space="preserve"> 2006; </w:t>
      </w:r>
      <w:r w:rsidRPr="00960597">
        <w:rPr>
          <w:rFonts w:ascii="Book Antiqua" w:eastAsia="宋体" w:hAnsi="Book Antiqua" w:cs="宋体"/>
          <w:b/>
          <w:bCs/>
          <w:kern w:val="0"/>
          <w:lang w:eastAsia="zh-CN"/>
        </w:rPr>
        <w:t>66</w:t>
      </w:r>
      <w:r w:rsidRPr="00960597">
        <w:rPr>
          <w:rFonts w:ascii="Book Antiqua" w:eastAsia="宋体" w:hAnsi="Book Antiqua" w:cs="宋体"/>
          <w:kern w:val="0"/>
          <w:lang w:eastAsia="zh-CN"/>
        </w:rPr>
        <w:t>: 1208-1217 [PMID: 16424060 DOI: 10.1158/0008-5472.CAN-05-2664]</w:t>
      </w:r>
    </w:p>
    <w:p w14:paraId="1D315BFC" w14:textId="77777777" w:rsidR="00364C7B" w:rsidRPr="00960597" w:rsidRDefault="00364C7B" w:rsidP="00364C7B">
      <w:pPr>
        <w:widowControl/>
        <w:adjustRightInd w:val="0"/>
        <w:snapToGrid w:val="0"/>
        <w:spacing w:line="360" w:lineRule="auto"/>
        <w:rPr>
          <w:rFonts w:ascii="Book Antiqua" w:eastAsia="宋体" w:hAnsi="Book Antiqua" w:cs="宋体"/>
          <w:kern w:val="0"/>
          <w:lang w:eastAsia="zh-CN"/>
        </w:rPr>
      </w:pPr>
      <w:r w:rsidRPr="00960597">
        <w:rPr>
          <w:rFonts w:ascii="Book Antiqua" w:eastAsia="宋体" w:hAnsi="Book Antiqua" w:cs="宋体"/>
          <w:kern w:val="0"/>
          <w:lang w:eastAsia="zh-CN"/>
        </w:rPr>
        <w:t>4</w:t>
      </w:r>
      <w:r w:rsidRPr="00960597">
        <w:rPr>
          <w:rFonts w:ascii="Book Antiqua" w:eastAsia="宋体" w:hAnsi="Book Antiqua" w:cs="宋体" w:hint="eastAsia"/>
          <w:kern w:val="0"/>
          <w:lang w:eastAsia="zh-CN"/>
        </w:rPr>
        <w:t>8</w:t>
      </w:r>
      <w:r w:rsidRPr="00960597">
        <w:rPr>
          <w:rFonts w:ascii="Book Antiqua" w:eastAsia="宋体" w:hAnsi="Book Antiqua" w:cs="宋体"/>
          <w:kern w:val="0"/>
          <w:lang w:eastAsia="zh-CN"/>
        </w:rPr>
        <w:t xml:space="preserve"> </w:t>
      </w:r>
      <w:r w:rsidRPr="00960597">
        <w:rPr>
          <w:rFonts w:ascii="Book Antiqua" w:eastAsia="宋体" w:hAnsi="Book Antiqua" w:cs="宋体"/>
          <w:b/>
          <w:bCs/>
          <w:kern w:val="0"/>
          <w:lang w:eastAsia="zh-CN"/>
        </w:rPr>
        <w:t>Yi JM</w:t>
      </w:r>
      <w:r w:rsidRPr="00960597">
        <w:rPr>
          <w:rFonts w:ascii="Book Antiqua" w:eastAsia="宋体" w:hAnsi="Book Antiqua" w:cs="宋体"/>
          <w:kern w:val="0"/>
          <w:lang w:eastAsia="zh-CN"/>
        </w:rPr>
        <w:t xml:space="preserve">, </w:t>
      </w:r>
      <w:proofErr w:type="spellStart"/>
      <w:r w:rsidRPr="00960597">
        <w:rPr>
          <w:rFonts w:ascii="Book Antiqua" w:eastAsia="宋体" w:hAnsi="Book Antiqua" w:cs="宋体"/>
          <w:kern w:val="0"/>
          <w:lang w:eastAsia="zh-CN"/>
        </w:rPr>
        <w:t>Guzzetta</w:t>
      </w:r>
      <w:proofErr w:type="spellEnd"/>
      <w:r w:rsidRPr="00960597">
        <w:rPr>
          <w:rFonts w:ascii="Book Antiqua" w:eastAsia="宋体" w:hAnsi="Book Antiqua" w:cs="宋体"/>
          <w:kern w:val="0"/>
          <w:lang w:eastAsia="zh-CN"/>
        </w:rPr>
        <w:t xml:space="preserve"> AA, Bailey VJ, Downing SR, Van </w:t>
      </w:r>
      <w:proofErr w:type="spellStart"/>
      <w:r w:rsidRPr="00960597">
        <w:rPr>
          <w:rFonts w:ascii="Book Antiqua" w:eastAsia="宋体" w:hAnsi="Book Antiqua" w:cs="宋体"/>
          <w:kern w:val="0"/>
          <w:lang w:eastAsia="zh-CN"/>
        </w:rPr>
        <w:t>Neste</w:t>
      </w:r>
      <w:proofErr w:type="spellEnd"/>
      <w:r w:rsidRPr="00960597">
        <w:rPr>
          <w:rFonts w:ascii="Book Antiqua" w:eastAsia="宋体" w:hAnsi="Book Antiqua" w:cs="宋体"/>
          <w:kern w:val="0"/>
          <w:lang w:eastAsia="zh-CN"/>
        </w:rPr>
        <w:t xml:space="preserve"> L, </w:t>
      </w:r>
      <w:proofErr w:type="spellStart"/>
      <w:r w:rsidRPr="00960597">
        <w:rPr>
          <w:rFonts w:ascii="Book Antiqua" w:eastAsia="宋体" w:hAnsi="Book Antiqua" w:cs="宋体"/>
          <w:kern w:val="0"/>
          <w:lang w:eastAsia="zh-CN"/>
        </w:rPr>
        <w:t>Chiappinelli</w:t>
      </w:r>
      <w:proofErr w:type="spellEnd"/>
      <w:r w:rsidRPr="00960597">
        <w:rPr>
          <w:rFonts w:ascii="Book Antiqua" w:eastAsia="宋体" w:hAnsi="Book Antiqua" w:cs="宋体"/>
          <w:kern w:val="0"/>
          <w:lang w:eastAsia="zh-CN"/>
        </w:rPr>
        <w:t xml:space="preserve"> KB, Keeley BP, Stark A, Herrera A, Wolfgang C, </w:t>
      </w:r>
      <w:proofErr w:type="spellStart"/>
      <w:r w:rsidRPr="00960597">
        <w:rPr>
          <w:rFonts w:ascii="Book Antiqua" w:eastAsia="宋体" w:hAnsi="Book Antiqua" w:cs="宋体"/>
          <w:kern w:val="0"/>
          <w:lang w:eastAsia="zh-CN"/>
        </w:rPr>
        <w:t>Pappou</w:t>
      </w:r>
      <w:proofErr w:type="spellEnd"/>
      <w:r w:rsidRPr="00960597">
        <w:rPr>
          <w:rFonts w:ascii="Book Antiqua" w:eastAsia="宋体" w:hAnsi="Book Antiqua" w:cs="宋体"/>
          <w:kern w:val="0"/>
          <w:lang w:eastAsia="zh-CN"/>
        </w:rPr>
        <w:t xml:space="preserve"> EP, </w:t>
      </w:r>
      <w:proofErr w:type="spellStart"/>
      <w:r w:rsidRPr="00960597">
        <w:rPr>
          <w:rFonts w:ascii="Book Antiqua" w:eastAsia="宋体" w:hAnsi="Book Antiqua" w:cs="宋体"/>
          <w:kern w:val="0"/>
          <w:lang w:eastAsia="zh-CN"/>
        </w:rPr>
        <w:t>Iacobuzio</w:t>
      </w:r>
      <w:proofErr w:type="spellEnd"/>
      <w:r w:rsidRPr="00960597">
        <w:rPr>
          <w:rFonts w:ascii="Book Antiqua" w:eastAsia="宋体" w:hAnsi="Book Antiqua" w:cs="宋体"/>
          <w:kern w:val="0"/>
          <w:lang w:eastAsia="zh-CN"/>
        </w:rPr>
        <w:t xml:space="preserve">-Donahue CA, </w:t>
      </w:r>
      <w:proofErr w:type="spellStart"/>
      <w:r w:rsidRPr="00960597">
        <w:rPr>
          <w:rFonts w:ascii="Book Antiqua" w:eastAsia="宋体" w:hAnsi="Book Antiqua" w:cs="宋体"/>
          <w:kern w:val="0"/>
          <w:lang w:eastAsia="zh-CN"/>
        </w:rPr>
        <w:t>Goggins</w:t>
      </w:r>
      <w:proofErr w:type="spellEnd"/>
      <w:r w:rsidRPr="00960597">
        <w:rPr>
          <w:rFonts w:ascii="Book Antiqua" w:eastAsia="宋体" w:hAnsi="Book Antiqua" w:cs="宋体"/>
          <w:kern w:val="0"/>
          <w:lang w:eastAsia="zh-CN"/>
        </w:rPr>
        <w:t xml:space="preserve"> MG, Herman JG, Wang TH, </w:t>
      </w:r>
      <w:proofErr w:type="spellStart"/>
      <w:r w:rsidRPr="00960597">
        <w:rPr>
          <w:rFonts w:ascii="Book Antiqua" w:eastAsia="宋体" w:hAnsi="Book Antiqua" w:cs="宋体"/>
          <w:kern w:val="0"/>
          <w:lang w:eastAsia="zh-CN"/>
        </w:rPr>
        <w:t>Baylin</w:t>
      </w:r>
      <w:proofErr w:type="spellEnd"/>
      <w:r w:rsidRPr="00960597">
        <w:rPr>
          <w:rFonts w:ascii="Book Antiqua" w:eastAsia="宋体" w:hAnsi="Book Antiqua" w:cs="宋体"/>
          <w:kern w:val="0"/>
          <w:lang w:eastAsia="zh-CN"/>
        </w:rPr>
        <w:t xml:space="preserve"> SB, Ahuja N. Novel methylation biomarker panel for the early detection of pancreatic cancer. </w:t>
      </w:r>
      <w:proofErr w:type="spellStart"/>
      <w:r w:rsidRPr="00960597">
        <w:rPr>
          <w:rFonts w:ascii="Book Antiqua" w:eastAsia="宋体" w:hAnsi="Book Antiqua" w:cs="宋体"/>
          <w:i/>
          <w:iCs/>
          <w:kern w:val="0"/>
          <w:lang w:eastAsia="zh-CN"/>
        </w:rPr>
        <w:t>Clin</w:t>
      </w:r>
      <w:proofErr w:type="spellEnd"/>
      <w:r w:rsidRPr="00960597">
        <w:rPr>
          <w:rFonts w:ascii="Book Antiqua" w:eastAsia="宋体" w:hAnsi="Book Antiqua" w:cs="宋体"/>
          <w:i/>
          <w:iCs/>
          <w:kern w:val="0"/>
          <w:lang w:eastAsia="zh-CN"/>
        </w:rPr>
        <w:t xml:space="preserve"> Cancer Res</w:t>
      </w:r>
      <w:r w:rsidRPr="00960597">
        <w:rPr>
          <w:rFonts w:ascii="Book Antiqua" w:eastAsia="宋体" w:hAnsi="Book Antiqua" w:cs="宋体"/>
          <w:kern w:val="0"/>
          <w:lang w:eastAsia="zh-CN"/>
        </w:rPr>
        <w:t xml:space="preserve"> 2013; </w:t>
      </w:r>
      <w:r w:rsidRPr="00960597">
        <w:rPr>
          <w:rFonts w:ascii="Book Antiqua" w:eastAsia="宋体" w:hAnsi="Book Antiqua" w:cs="宋体"/>
          <w:b/>
          <w:bCs/>
          <w:kern w:val="0"/>
          <w:lang w:eastAsia="zh-CN"/>
        </w:rPr>
        <w:t>19</w:t>
      </w:r>
      <w:r w:rsidRPr="00960597">
        <w:rPr>
          <w:rFonts w:ascii="Book Antiqua" w:eastAsia="宋体" w:hAnsi="Book Antiqua" w:cs="宋体"/>
          <w:kern w:val="0"/>
          <w:lang w:eastAsia="zh-CN"/>
        </w:rPr>
        <w:t>: 6544-6555 [PMID: 24088737 DOI: 10.1158/1078-0432.CCR-12-3224]</w:t>
      </w:r>
    </w:p>
    <w:p w14:paraId="1F71E207" w14:textId="55BB3587" w:rsidR="006B5EB5" w:rsidRPr="00960597" w:rsidRDefault="006B5EB5" w:rsidP="00364C7B">
      <w:pPr>
        <w:pStyle w:val="a7"/>
        <w:adjustRightInd w:val="0"/>
        <w:snapToGrid w:val="0"/>
        <w:spacing w:line="360" w:lineRule="auto"/>
        <w:ind w:leftChars="0" w:left="0"/>
        <w:jc w:val="right"/>
        <w:rPr>
          <w:rFonts w:ascii="Book Antiqua" w:hAnsi="Book Antiqua"/>
        </w:rPr>
      </w:pPr>
      <w:bookmarkStart w:id="245" w:name="OLE_LINK51"/>
      <w:bookmarkStart w:id="246" w:name="OLE_LINK75"/>
      <w:bookmarkStart w:id="247" w:name="OLE_LINK120"/>
      <w:bookmarkStart w:id="248" w:name="OLE_LINK148"/>
      <w:bookmarkStart w:id="249" w:name="OLE_LINK72"/>
      <w:bookmarkStart w:id="250" w:name="OLE_LINK112"/>
      <w:bookmarkStart w:id="251" w:name="OLE_LINK320"/>
      <w:bookmarkStart w:id="252" w:name="OLE_LINK387"/>
      <w:bookmarkStart w:id="253" w:name="OLE_LINK183"/>
      <w:bookmarkStart w:id="254" w:name="OLE_LINK254"/>
      <w:bookmarkStart w:id="255" w:name="OLE_LINK149"/>
      <w:bookmarkStart w:id="256" w:name="OLE_LINK225"/>
      <w:bookmarkStart w:id="257" w:name="OLE_LINK207"/>
      <w:bookmarkStart w:id="258" w:name="OLE_LINK226"/>
      <w:bookmarkStart w:id="259" w:name="OLE_LINK212"/>
      <w:bookmarkStart w:id="260" w:name="OLE_LINK250"/>
      <w:bookmarkStart w:id="261" w:name="OLE_LINK281"/>
      <w:bookmarkStart w:id="262" w:name="OLE_LINK240"/>
      <w:bookmarkStart w:id="263" w:name="OLE_LINK282"/>
      <w:bookmarkStart w:id="264" w:name="OLE_LINK313"/>
      <w:bookmarkStart w:id="265" w:name="OLE_LINK304"/>
      <w:bookmarkStart w:id="266" w:name="OLE_LINK321"/>
      <w:bookmarkStart w:id="267" w:name="OLE_LINK385"/>
      <w:bookmarkStart w:id="268" w:name="OLE_LINK400"/>
      <w:bookmarkStart w:id="269" w:name="OLE_LINK346"/>
      <w:bookmarkStart w:id="270" w:name="OLE_LINK371"/>
      <w:bookmarkStart w:id="271" w:name="OLE_LINK334"/>
      <w:bookmarkStart w:id="272" w:name="OLE_LINK1830"/>
      <w:bookmarkStart w:id="273" w:name="OLE_LINK457"/>
      <w:bookmarkStart w:id="274" w:name="OLE_LINK288"/>
      <w:bookmarkStart w:id="275" w:name="OLE_LINK384"/>
      <w:bookmarkStart w:id="276" w:name="OLE_LINK379"/>
      <w:bookmarkStart w:id="277" w:name="OLE_LINK303"/>
      <w:bookmarkStart w:id="278" w:name="OLE_LINK450"/>
      <w:bookmarkStart w:id="279" w:name="OLE_LINK489"/>
      <w:bookmarkStart w:id="280" w:name="OLE_LINK535"/>
      <w:bookmarkStart w:id="281" w:name="OLE_LINK648"/>
      <w:bookmarkStart w:id="282" w:name="OLE_LINK686"/>
      <w:bookmarkStart w:id="283" w:name="OLE_LINK430"/>
      <w:bookmarkStart w:id="284" w:name="OLE_LINK471"/>
      <w:bookmarkStart w:id="285" w:name="OLE_LINK462"/>
      <w:bookmarkStart w:id="286" w:name="OLE_LINK519"/>
      <w:bookmarkStart w:id="287" w:name="OLE_LINK575"/>
      <w:bookmarkStart w:id="288" w:name="OLE_LINK491"/>
      <w:bookmarkStart w:id="289" w:name="OLE_LINK532"/>
      <w:bookmarkStart w:id="290" w:name="OLE_LINK572"/>
      <w:bookmarkStart w:id="291" w:name="OLE_LINK574"/>
      <w:bookmarkStart w:id="292" w:name="OLE_LINK480"/>
      <w:bookmarkStart w:id="293" w:name="OLE_LINK567"/>
      <w:bookmarkStart w:id="294" w:name="OLE_LINK2700"/>
      <w:bookmarkStart w:id="295" w:name="OLE_LINK581"/>
      <w:bookmarkStart w:id="296" w:name="OLE_LINK639"/>
      <w:bookmarkStart w:id="297" w:name="OLE_LINK688"/>
      <w:bookmarkStart w:id="298" w:name="OLE_LINK722"/>
      <w:bookmarkStart w:id="299" w:name="OLE_LINK542"/>
      <w:bookmarkStart w:id="300" w:name="OLE_LINK589"/>
      <w:bookmarkStart w:id="301" w:name="OLE_LINK582"/>
      <w:bookmarkStart w:id="302" w:name="OLE_LINK640"/>
      <w:bookmarkStart w:id="303" w:name="OLE_LINK714"/>
      <w:bookmarkStart w:id="304" w:name="OLE_LINK593"/>
      <w:bookmarkStart w:id="305" w:name="OLE_LINK716"/>
      <w:bookmarkStart w:id="306" w:name="OLE_LINK770"/>
      <w:bookmarkStart w:id="307" w:name="OLE_LINK801"/>
      <w:bookmarkStart w:id="308" w:name="OLE_LINK660"/>
      <w:bookmarkStart w:id="309" w:name="OLE_LINK739"/>
      <w:bookmarkStart w:id="310" w:name="OLE_LINK781"/>
      <w:bookmarkStart w:id="311" w:name="OLE_LINK833"/>
      <w:bookmarkStart w:id="312" w:name="OLE_LINK642"/>
      <w:bookmarkStart w:id="313" w:name="OLE_LINK718"/>
      <w:bookmarkStart w:id="314" w:name="OLE_LINK700"/>
      <w:bookmarkStart w:id="315" w:name="OLE_LINK792"/>
      <w:bookmarkStart w:id="316" w:name="OLE_LINK2882"/>
      <w:bookmarkStart w:id="317" w:name="OLE_LINK836"/>
      <w:bookmarkStart w:id="318" w:name="OLE_LINK889"/>
      <w:bookmarkStart w:id="319" w:name="OLE_LINK782"/>
      <w:bookmarkStart w:id="320" w:name="OLE_LINK826"/>
      <w:bookmarkStart w:id="321" w:name="OLE_LINK865"/>
      <w:bookmarkStart w:id="322" w:name="OLE_LINK2898"/>
      <w:bookmarkStart w:id="323" w:name="OLE_LINK856"/>
      <w:bookmarkStart w:id="324" w:name="OLE_LINK908"/>
      <w:bookmarkStart w:id="325" w:name="OLE_LINK980"/>
      <w:bookmarkStart w:id="326" w:name="OLE_LINK1018"/>
      <w:bookmarkStart w:id="327" w:name="OLE_LINK1049"/>
      <w:bookmarkStart w:id="328" w:name="OLE_LINK1076"/>
      <w:bookmarkStart w:id="329" w:name="OLE_LINK1106"/>
      <w:bookmarkStart w:id="330" w:name="OLE_LINK891"/>
      <w:bookmarkStart w:id="331" w:name="OLE_LINK943"/>
      <w:bookmarkStart w:id="332" w:name="OLE_LINK981"/>
      <w:bookmarkStart w:id="333" w:name="OLE_LINK1030"/>
      <w:bookmarkStart w:id="334" w:name="OLE_LINK847"/>
      <w:bookmarkStart w:id="335" w:name="OLE_LINK909"/>
      <w:bookmarkStart w:id="336" w:name="OLE_LINK898"/>
      <w:bookmarkStart w:id="337" w:name="OLE_LINK906"/>
      <w:bookmarkStart w:id="338" w:name="OLE_LINK992"/>
      <w:bookmarkStart w:id="339" w:name="OLE_LINK993"/>
      <w:bookmarkStart w:id="340" w:name="OLE_LINK1052"/>
      <w:bookmarkStart w:id="341" w:name="OLE_LINK946"/>
      <w:bookmarkStart w:id="342" w:name="OLE_LINK911"/>
      <w:bookmarkStart w:id="343" w:name="OLE_LINK930"/>
      <w:bookmarkStart w:id="344" w:name="OLE_LINK1059"/>
      <w:bookmarkStart w:id="345" w:name="OLE_LINK1137"/>
      <w:bookmarkStart w:id="346" w:name="OLE_LINK1167"/>
      <w:bookmarkStart w:id="347" w:name="OLE_LINK1200"/>
      <w:bookmarkStart w:id="348" w:name="OLE_LINK1241"/>
      <w:bookmarkStart w:id="349" w:name="OLE_LINK1288"/>
      <w:bookmarkStart w:id="350" w:name="OLE_LINK1056"/>
      <w:bookmarkStart w:id="351" w:name="OLE_LINK1158"/>
      <w:bookmarkStart w:id="352" w:name="OLE_LINK1074"/>
      <w:bookmarkStart w:id="353" w:name="OLE_LINK1169"/>
      <w:bookmarkStart w:id="354" w:name="OLE_LINK1060"/>
      <w:bookmarkStart w:id="355" w:name="OLE_LINK1185"/>
      <w:bookmarkStart w:id="356" w:name="OLE_LINK1172"/>
      <w:bookmarkStart w:id="357" w:name="OLE_LINK1176"/>
      <w:bookmarkStart w:id="358" w:name="OLE_LINK1373"/>
      <w:bookmarkStart w:id="359" w:name="OLE_LINK1410"/>
      <w:bookmarkStart w:id="360" w:name="OLE_LINK1448"/>
      <w:bookmarkStart w:id="361" w:name="OLE_LINK1492"/>
      <w:bookmarkStart w:id="362" w:name="OLE_LINK1530"/>
      <w:bookmarkStart w:id="363" w:name="OLE_LINK1585"/>
      <w:bookmarkStart w:id="364" w:name="OLE_LINK1622"/>
      <w:bookmarkStart w:id="365" w:name="OLE_LINK1661"/>
      <w:bookmarkStart w:id="366" w:name="OLE_LINK1691"/>
      <w:bookmarkStart w:id="367" w:name="OLE_LINK1349"/>
      <w:bookmarkStart w:id="368" w:name="OLE_LINK1343"/>
      <w:bookmarkStart w:id="369" w:name="OLE_LINK1462"/>
      <w:bookmarkStart w:id="370" w:name="OLE_LINK1531"/>
      <w:bookmarkStart w:id="371" w:name="OLE_LINK1344"/>
      <w:bookmarkStart w:id="372" w:name="OLE_LINK1384"/>
      <w:bookmarkStart w:id="373" w:name="OLE_LINK1457"/>
      <w:bookmarkStart w:id="374" w:name="OLE_LINK1591"/>
      <w:bookmarkStart w:id="375" w:name="OLE_LINK1370"/>
      <w:bookmarkStart w:id="376" w:name="OLE_LINK1443"/>
      <w:bookmarkStart w:id="377" w:name="OLE_LINK1472"/>
      <w:bookmarkStart w:id="378" w:name="OLE_LINK1503"/>
      <w:bookmarkStart w:id="379" w:name="OLE_LINK1390"/>
      <w:bookmarkStart w:id="380" w:name="OLE_LINK1490"/>
      <w:bookmarkStart w:id="381" w:name="OLE_LINK1576"/>
      <w:bookmarkStart w:id="382" w:name="OLE_LINK1618"/>
      <w:bookmarkStart w:id="383" w:name="OLE_LINK1650"/>
      <w:bookmarkStart w:id="384" w:name="OLE_LINK1721"/>
      <w:bookmarkStart w:id="385" w:name="OLE_LINK1565"/>
      <w:bookmarkStart w:id="386" w:name="OLE_LINK1619"/>
      <w:bookmarkStart w:id="387" w:name="OLE_LINK1671"/>
      <w:bookmarkStart w:id="388" w:name="OLE_LINK1716"/>
      <w:bookmarkStart w:id="389" w:name="OLE_LINK1761"/>
      <w:bookmarkStart w:id="390" w:name="OLE_LINK1586"/>
      <w:bookmarkStart w:id="391" w:name="OLE_LINK1593"/>
      <w:bookmarkStart w:id="392" w:name="OLE_LINK1630"/>
      <w:bookmarkStart w:id="393" w:name="OLE_LINK1699"/>
      <w:bookmarkStart w:id="394" w:name="OLE_LINK1736"/>
      <w:bookmarkStart w:id="395" w:name="OLE_LINK1792"/>
      <w:bookmarkStart w:id="396" w:name="OLE_LINK1825"/>
      <w:bookmarkStart w:id="397" w:name="OLE_LINK1865"/>
      <w:bookmarkStart w:id="398" w:name="OLE_LINK1692"/>
      <w:bookmarkStart w:id="399" w:name="OLE_LINK1808"/>
      <w:bookmarkStart w:id="400" w:name="OLE_LINK1862"/>
      <w:bookmarkStart w:id="401" w:name="OLE_LINK1859"/>
      <w:bookmarkStart w:id="402" w:name="OLE_LINK1901"/>
      <w:bookmarkStart w:id="403" w:name="OLE_LINK1939"/>
      <w:bookmarkStart w:id="404" w:name="OLE_LINK1977"/>
      <w:bookmarkStart w:id="405" w:name="OLE_LINK1879"/>
      <w:bookmarkStart w:id="406" w:name="OLE_LINK1916"/>
      <w:bookmarkStart w:id="407" w:name="OLE_LINK1960"/>
      <w:bookmarkStart w:id="408" w:name="OLE_LINK1834"/>
      <w:bookmarkStart w:id="409" w:name="OLE_LINK2027"/>
      <w:bookmarkStart w:id="410" w:name="OLE_LINK2056"/>
      <w:bookmarkStart w:id="411" w:name="OLE_LINK1870"/>
      <w:bookmarkStart w:id="412" w:name="OLE_LINK1883"/>
      <w:bookmarkStart w:id="413" w:name="OLE_LINK1890"/>
      <w:bookmarkStart w:id="414" w:name="OLE_LINK1922"/>
      <w:bookmarkStart w:id="415" w:name="OLE_LINK1943"/>
      <w:bookmarkStart w:id="416" w:name="OLE_LINK1970"/>
      <w:bookmarkStart w:id="417" w:name="OLE_LINK1983"/>
      <w:bookmarkStart w:id="418" w:name="OLE_LINK2031"/>
      <w:bookmarkStart w:id="419" w:name="OLE_LINK2066"/>
      <w:bookmarkStart w:id="420" w:name="OLE_LINK2094"/>
      <w:bookmarkStart w:id="421" w:name="OLE_LINK2136"/>
      <w:bookmarkStart w:id="422" w:name="OLE_LINK2192"/>
      <w:bookmarkStart w:id="423" w:name="OLE_LINK1984"/>
      <w:bookmarkStart w:id="424" w:name="OLE_LINK2040"/>
      <w:bookmarkStart w:id="425" w:name="OLE_LINK2087"/>
      <w:bookmarkStart w:id="426" w:name="OLE_LINK2131"/>
      <w:bookmarkStart w:id="427" w:name="OLE_LINK2167"/>
      <w:bookmarkStart w:id="428" w:name="OLE_LINK2211"/>
      <w:bookmarkStart w:id="429" w:name="OLE_LINK2265"/>
      <w:bookmarkStart w:id="430" w:name="OLE_LINK2274"/>
      <w:bookmarkStart w:id="431" w:name="OLE_LINK2071"/>
      <w:bookmarkStart w:id="432" w:name="OLE_LINK3320"/>
      <w:bookmarkStart w:id="433" w:name="OLE_LINK3374"/>
      <w:bookmarkStart w:id="434" w:name="OLE_LINK3410"/>
      <w:bookmarkStart w:id="435" w:name="OLE_LINK1997"/>
      <w:bookmarkStart w:id="436" w:name="OLE_LINK2043"/>
      <w:bookmarkStart w:id="437" w:name="OLE_LINK2041"/>
      <w:bookmarkStart w:id="438" w:name="OLE_LINK2133"/>
      <w:bookmarkStart w:id="439" w:name="OLE_LINK2181"/>
      <w:bookmarkStart w:id="440" w:name="OLE_LINK2101"/>
      <w:bookmarkStart w:id="441" w:name="OLE_LINK2128"/>
      <w:bookmarkStart w:id="442" w:name="OLE_LINK3357"/>
      <w:bookmarkStart w:id="443" w:name="OLE_LINK2139"/>
      <w:bookmarkStart w:id="444" w:name="OLE_LINK2219"/>
      <w:bookmarkStart w:id="445" w:name="OLE_LINK2248"/>
      <w:bookmarkStart w:id="446" w:name="OLE_LINK2281"/>
      <w:bookmarkStart w:id="447" w:name="OLE_LINK2294"/>
      <w:bookmarkStart w:id="448" w:name="OLE_LINK2395"/>
      <w:bookmarkStart w:id="449" w:name="OLE_LINK2148"/>
      <w:bookmarkStart w:id="450" w:name="OLE_LINK2236"/>
      <w:bookmarkStart w:id="451" w:name="OLE_LINK2354"/>
      <w:bookmarkStart w:id="452" w:name="OLE_LINK2273"/>
      <w:bookmarkStart w:id="453" w:name="OLE_LINK2314"/>
      <w:bookmarkStart w:id="454" w:name="OLE_LINK2240"/>
      <w:bookmarkStart w:id="455" w:name="OLE_LINK2290"/>
      <w:bookmarkStart w:id="456" w:name="OLE_LINK2330"/>
      <w:bookmarkStart w:id="457" w:name="OLE_LINK2402"/>
      <w:bookmarkStart w:id="458" w:name="OLE_LINK2432"/>
      <w:bookmarkStart w:id="459" w:name="OLE_LINK2336"/>
      <w:bookmarkStart w:id="460" w:name="OLE_LINK2369"/>
      <w:bookmarkStart w:id="461" w:name="OLE_LINK2427"/>
      <w:bookmarkStart w:id="462" w:name="OLE_LINK2410"/>
      <w:bookmarkStart w:id="463" w:name="OLE_LINK2445"/>
      <w:bookmarkStart w:id="464" w:name="OLE_LINK2370"/>
      <w:bookmarkStart w:id="465" w:name="OLE_LINK2474"/>
      <w:bookmarkStart w:id="466" w:name="OLE_LINK2382"/>
      <w:bookmarkStart w:id="467" w:name="OLE_LINK2476"/>
      <w:bookmarkStart w:id="468" w:name="OLE_LINK2532"/>
      <w:bookmarkStart w:id="469" w:name="OLE_LINK2471"/>
      <w:bookmarkStart w:id="470" w:name="OLE_LINK2483"/>
      <w:bookmarkStart w:id="471" w:name="OLE_LINK2511"/>
      <w:bookmarkStart w:id="472" w:name="OLE_LINK2583"/>
      <w:bookmarkStart w:id="473" w:name="OLE_LINK2615"/>
      <w:bookmarkStart w:id="474" w:name="OLE_LINK2554"/>
      <w:bookmarkStart w:id="475" w:name="OLE_LINK2528"/>
      <w:bookmarkStart w:id="476" w:name="OLE_LINK2555"/>
      <w:bookmarkStart w:id="477" w:name="OLE_LINK2537"/>
      <w:bookmarkStart w:id="478" w:name="OLE_LINK2550"/>
      <w:bookmarkStart w:id="479" w:name="OLE_LINK2594"/>
      <w:bookmarkStart w:id="480" w:name="OLE_LINK2589"/>
      <w:bookmarkStart w:id="481" w:name="OLE_LINK2648"/>
      <w:bookmarkStart w:id="482" w:name="OLE_LINK2669"/>
      <w:bookmarkStart w:id="483" w:name="OLE_LINK2567"/>
      <w:bookmarkStart w:id="484" w:name="OLE_LINK2593"/>
      <w:bookmarkStart w:id="485" w:name="OLE_LINK2629"/>
      <w:bookmarkStart w:id="486" w:name="OLE_LINK2678"/>
      <w:bookmarkStart w:id="487" w:name="OLE_LINK2703"/>
      <w:bookmarkStart w:id="488" w:name="OLE_LINK2739"/>
      <w:bookmarkStart w:id="489" w:name="OLE_LINK2757"/>
      <w:bookmarkStart w:id="490" w:name="OLE_LINK3464"/>
      <w:bookmarkStart w:id="491" w:name="OLE_LINK3508"/>
      <w:bookmarkStart w:id="492" w:name="OLE_LINK2779"/>
      <w:bookmarkStart w:id="493" w:name="OLE_LINK2724"/>
      <w:bookmarkStart w:id="494" w:name="OLE_LINK2733"/>
      <w:bookmarkStart w:id="495" w:name="OLE_LINK2744"/>
      <w:bookmarkStart w:id="496" w:name="OLE_LINK2777"/>
      <w:bookmarkStart w:id="497" w:name="OLE_LINK2858"/>
      <w:bookmarkStart w:id="498" w:name="OLE_LINK2834"/>
      <w:bookmarkStart w:id="499" w:name="OLE_LINK2864"/>
      <w:bookmarkStart w:id="500" w:name="OLE_LINK3467"/>
      <w:bookmarkStart w:id="501" w:name="OLE_LINK2846"/>
      <w:bookmarkStart w:id="502" w:name="OLE_LINK2893"/>
      <w:bookmarkStart w:id="503" w:name="OLE_LINK2837"/>
      <w:bookmarkStart w:id="504" w:name="OLE_LINK2853"/>
      <w:bookmarkStart w:id="505" w:name="OLE_LINK2889"/>
      <w:bookmarkStart w:id="506" w:name="OLE_LINK2915"/>
      <w:bookmarkStart w:id="507" w:name="OLE_LINK2938"/>
      <w:bookmarkStart w:id="508" w:name="OLE_LINK2920"/>
      <w:bookmarkStart w:id="509" w:name="OLE_LINK2954"/>
      <w:bookmarkStart w:id="510" w:name="OLE_LINK2986"/>
      <w:bookmarkStart w:id="511" w:name="OLE_LINK3031"/>
      <w:bookmarkStart w:id="512" w:name="OLE_LINK3506"/>
      <w:bookmarkStart w:id="513" w:name="OLE_LINK2953"/>
      <w:bookmarkStart w:id="514" w:name="OLE_LINK2972"/>
      <w:bookmarkStart w:id="515" w:name="OLE_LINK3020"/>
      <w:bookmarkStart w:id="516" w:name="OLE_LINK3067"/>
      <w:bookmarkStart w:id="517" w:name="OLE_LINK3108"/>
      <w:bookmarkStart w:id="518" w:name="OLE_LINK3135"/>
      <w:bookmarkStart w:id="519" w:name="OLE_LINK3015"/>
      <w:bookmarkStart w:id="520" w:name="OLE_LINK3032"/>
      <w:bookmarkStart w:id="521" w:name="OLE_LINK3039"/>
      <w:bookmarkStart w:id="522" w:name="OLE_LINK3059"/>
      <w:bookmarkStart w:id="523" w:name="OLE_LINK3065"/>
      <w:bookmarkStart w:id="524" w:name="OLE_LINK3071"/>
      <w:bookmarkStart w:id="525" w:name="OLE_LINK3089"/>
      <w:bookmarkStart w:id="526" w:name="OLE_LINK3114"/>
      <w:bookmarkStart w:id="527" w:name="OLE_LINK3142"/>
      <w:bookmarkStart w:id="528" w:name="OLE_LINK3118"/>
      <w:bookmarkStart w:id="529" w:name="OLE_LINK3160"/>
      <w:bookmarkStart w:id="530" w:name="OLE_LINK3192"/>
      <w:bookmarkStart w:id="531" w:name="OLE_LINK3186"/>
      <w:bookmarkStart w:id="532" w:name="OLE_LINK3184"/>
      <w:bookmarkStart w:id="533" w:name="OLE_LINK3218"/>
      <w:bookmarkStart w:id="534" w:name="OLE_LINK3219"/>
      <w:bookmarkStart w:id="535" w:name="OLE_LINK3248"/>
      <w:bookmarkStart w:id="536" w:name="OLE_LINK3380"/>
      <w:bookmarkStart w:id="537" w:name="OLE_LINK3187"/>
      <w:bookmarkStart w:id="538" w:name="OLE_LINK3245"/>
      <w:bookmarkStart w:id="539" w:name="OLE_LINK3254"/>
      <w:bookmarkStart w:id="540" w:name="OLE_LINK3249"/>
      <w:bookmarkStart w:id="541" w:name="OLE_LINK3263"/>
      <w:bookmarkStart w:id="542" w:name="OLE_LINK3281"/>
      <w:bookmarkStart w:id="543" w:name="OLE_LINK3377"/>
      <w:bookmarkEnd w:id="242"/>
      <w:bookmarkEnd w:id="243"/>
      <w:r w:rsidRPr="00960597">
        <w:rPr>
          <w:rFonts w:ascii="Book Antiqua" w:hAnsi="Book Antiqua"/>
          <w:b/>
          <w:bCs/>
        </w:rPr>
        <w:t>P-Reviewer:</w:t>
      </w:r>
      <w:r w:rsidRPr="00960597">
        <w:rPr>
          <w:rFonts w:ascii="Book Antiqua" w:eastAsia="宋体" w:hAnsi="Book Antiqua" w:hint="eastAsia"/>
          <w:b/>
          <w:bCs/>
          <w:lang w:eastAsia="zh-CN"/>
        </w:rPr>
        <w:t xml:space="preserve"> </w:t>
      </w:r>
      <w:r w:rsidRPr="00960597">
        <w:rPr>
          <w:rFonts w:ascii="Book Antiqua" w:eastAsia="宋体" w:hAnsi="Book Antiqua"/>
          <w:bCs/>
          <w:lang w:eastAsia="zh-CN"/>
        </w:rPr>
        <w:t>Baron</w:t>
      </w:r>
      <w:r w:rsidRPr="00960597">
        <w:rPr>
          <w:rFonts w:ascii="Book Antiqua" w:eastAsia="宋体" w:hAnsi="Book Antiqua" w:hint="eastAsia"/>
          <w:bCs/>
          <w:lang w:eastAsia="zh-CN"/>
        </w:rPr>
        <w:t xml:space="preserve"> </w:t>
      </w:r>
      <w:r w:rsidRPr="00960597">
        <w:rPr>
          <w:rFonts w:ascii="Book Antiqua" w:eastAsia="宋体" w:hAnsi="Book Antiqua"/>
          <w:bCs/>
          <w:lang w:eastAsia="zh-CN"/>
        </w:rPr>
        <w:t>B</w:t>
      </w:r>
      <w:r w:rsidRPr="00960597">
        <w:rPr>
          <w:rFonts w:ascii="Book Antiqua" w:eastAsia="宋体" w:hAnsi="Book Antiqua" w:hint="eastAsia"/>
          <w:bCs/>
          <w:lang w:eastAsia="zh-CN"/>
        </w:rPr>
        <w:t>,</w:t>
      </w:r>
      <w:r w:rsidRPr="00960597">
        <w:rPr>
          <w:rFonts w:ascii="Book Antiqua" w:hAnsi="Book Antiqua"/>
          <w:bCs/>
        </w:rPr>
        <w:t xml:space="preserve"> Jiang BJ</w:t>
      </w:r>
      <w:r w:rsidRPr="00960597">
        <w:rPr>
          <w:rFonts w:ascii="Book Antiqua" w:eastAsia="宋体" w:hAnsi="Book Antiqua" w:hint="eastAsia"/>
          <w:bCs/>
          <w:lang w:eastAsia="zh-CN"/>
        </w:rPr>
        <w:t xml:space="preserve">, </w:t>
      </w:r>
      <w:proofErr w:type="gramStart"/>
      <w:r w:rsidRPr="00960597">
        <w:rPr>
          <w:rFonts w:ascii="Book Antiqua" w:eastAsia="宋体" w:hAnsi="Book Antiqua"/>
          <w:bCs/>
          <w:lang w:eastAsia="zh-CN"/>
        </w:rPr>
        <w:t>Tang</w:t>
      </w:r>
      <w:proofErr w:type="gramEnd"/>
      <w:r w:rsidRPr="00960597">
        <w:rPr>
          <w:rFonts w:ascii="Book Antiqua" w:eastAsia="宋体" w:hAnsi="Book Antiqua" w:hint="eastAsia"/>
          <w:bCs/>
          <w:lang w:eastAsia="zh-CN"/>
        </w:rPr>
        <w:t xml:space="preserve"> </w:t>
      </w:r>
      <w:r w:rsidRPr="00960597">
        <w:rPr>
          <w:rFonts w:ascii="Book Antiqua" w:eastAsia="宋体" w:hAnsi="Book Antiqua"/>
          <w:bCs/>
          <w:lang w:eastAsia="zh-CN"/>
        </w:rPr>
        <w:t>ZG</w:t>
      </w:r>
      <w:r w:rsidRPr="00960597">
        <w:rPr>
          <w:rFonts w:ascii="Book Antiqua" w:hAnsi="Book Antiqua"/>
          <w:b/>
          <w:bCs/>
        </w:rPr>
        <w:t xml:space="preserve"> S-Editor:</w:t>
      </w:r>
      <w:r w:rsidRPr="00960597">
        <w:rPr>
          <w:rFonts w:ascii="Book Antiqua" w:hAnsi="Book Antiqua"/>
        </w:rPr>
        <w:t xml:space="preserve"> </w:t>
      </w:r>
      <w:r w:rsidRPr="00960597">
        <w:rPr>
          <w:rFonts w:ascii="Book Antiqua" w:hAnsi="Book Antiqua" w:hint="eastAsia"/>
        </w:rPr>
        <w:t>Yu J</w:t>
      </w:r>
      <w:r w:rsidRPr="00960597">
        <w:rPr>
          <w:rFonts w:ascii="Book Antiqua" w:hAnsi="Book Antiqua"/>
        </w:rPr>
        <w:t xml:space="preserve"> </w:t>
      </w:r>
      <w:r w:rsidRPr="00960597">
        <w:rPr>
          <w:rFonts w:ascii="Book Antiqua" w:hAnsi="Book Antiqua"/>
          <w:b/>
          <w:bCs/>
        </w:rPr>
        <w:t>L-Editor:</w:t>
      </w:r>
      <w:r w:rsidR="00613BD4" w:rsidRPr="00960597">
        <w:rPr>
          <w:rFonts w:ascii="Book Antiqua" w:hAnsi="Book Antiqua"/>
        </w:rPr>
        <w:t xml:space="preserve"> </w:t>
      </w:r>
      <w:r w:rsidRPr="00960597">
        <w:rPr>
          <w:rFonts w:ascii="Book Antiqua" w:hAnsi="Book Antiqua"/>
          <w:b/>
          <w:bCs/>
        </w:rPr>
        <w:t>E-Editor:</w:t>
      </w:r>
    </w:p>
    <w:p w14:paraId="2B57616B" w14:textId="77777777" w:rsidR="00CE2612" w:rsidRDefault="00CE2612" w:rsidP="00744922">
      <w:pPr>
        <w:adjustRightInd w:val="0"/>
        <w:snapToGrid w:val="0"/>
        <w:spacing w:line="360" w:lineRule="auto"/>
        <w:jc w:val="left"/>
        <w:rPr>
          <w:rFonts w:ascii="Book Antiqua" w:eastAsia="宋体" w:hAnsi="Book Antiqua"/>
          <w:b/>
          <w:color w:val="000000"/>
          <w:lang w:eastAsia="zh-CN"/>
        </w:rPr>
      </w:pPr>
      <w:bookmarkStart w:id="544" w:name="OLE_LINK3503"/>
      <w:bookmarkStart w:id="545" w:name="OLE_LINK3504"/>
      <w:bookmarkStart w:id="546" w:name="OLE_LINK3509"/>
      <w:bookmarkStart w:id="547" w:name="OLE_LINK3510"/>
      <w:bookmarkStart w:id="548" w:name="OLE_LINK3384"/>
      <w:bookmarkStart w:id="549" w:name="OLE_LINK3388"/>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14:paraId="42845BF0" w14:textId="6E593D65" w:rsidR="00B80B45" w:rsidRPr="008E0DB1" w:rsidRDefault="004B528F" w:rsidP="00744922">
      <w:pPr>
        <w:adjustRightInd w:val="0"/>
        <w:snapToGrid w:val="0"/>
        <w:spacing w:line="360" w:lineRule="auto"/>
        <w:jc w:val="left"/>
        <w:rPr>
          <w:rFonts w:ascii="Book Antiqua" w:hAnsi="Book Antiqua"/>
          <w:color w:val="000000"/>
        </w:rPr>
      </w:pPr>
      <w:r w:rsidRPr="008E0DB1">
        <w:rPr>
          <w:rFonts w:ascii="Book Antiqua" w:hAnsi="Book Antiqua"/>
          <w:b/>
          <w:color w:val="000000"/>
        </w:rPr>
        <w:t xml:space="preserve">Specialty type: </w:t>
      </w:r>
      <w:bookmarkStart w:id="550" w:name="_GoBack"/>
      <w:r w:rsidR="003E2FBC" w:rsidRPr="008E0DB1">
        <w:rPr>
          <w:rFonts w:ascii="Book Antiqua" w:hAnsi="Book Antiqua"/>
          <w:color w:val="000000"/>
        </w:rPr>
        <w:t xml:space="preserve">Gastroenterology </w:t>
      </w:r>
      <w:bookmarkEnd w:id="550"/>
      <w:r w:rsidRPr="008E0DB1">
        <w:rPr>
          <w:rFonts w:ascii="Book Antiqua" w:hAnsi="Book Antiqua"/>
          <w:color w:val="000000"/>
        </w:rPr>
        <w:t xml:space="preserve">and </w:t>
      </w:r>
      <w:proofErr w:type="spellStart"/>
      <w:r w:rsidRPr="008E0DB1">
        <w:rPr>
          <w:rFonts w:ascii="Book Antiqua" w:hAnsi="Book Antiqua"/>
          <w:color w:val="000000"/>
        </w:rPr>
        <w:t>hepatology</w:t>
      </w:r>
      <w:proofErr w:type="spellEnd"/>
    </w:p>
    <w:p w14:paraId="6AC7E92A" w14:textId="68AB69DF" w:rsidR="00B80B45" w:rsidRPr="00B80B45" w:rsidRDefault="004B528F" w:rsidP="00744922">
      <w:pPr>
        <w:adjustRightInd w:val="0"/>
        <w:snapToGrid w:val="0"/>
        <w:spacing w:line="360" w:lineRule="auto"/>
        <w:jc w:val="left"/>
        <w:rPr>
          <w:rFonts w:ascii="Book Antiqua" w:eastAsia="宋体" w:hAnsi="Book Antiqua"/>
          <w:color w:val="000000"/>
          <w:lang w:eastAsia="zh-CN"/>
        </w:rPr>
      </w:pPr>
      <w:r w:rsidRPr="008E0DB1">
        <w:rPr>
          <w:rFonts w:ascii="Book Antiqua" w:hAnsi="Book Antiqua"/>
          <w:b/>
          <w:color w:val="000000"/>
        </w:rPr>
        <w:t xml:space="preserve">Country of origin: </w:t>
      </w:r>
      <w:r w:rsidR="003E2FBC">
        <w:rPr>
          <w:rFonts w:ascii="Book Antiqua" w:eastAsia="宋体" w:hAnsi="Book Antiqua"/>
          <w:color w:val="000000"/>
          <w:lang w:eastAsia="zh-CN"/>
        </w:rPr>
        <w:t>Japan</w:t>
      </w:r>
    </w:p>
    <w:bookmarkEnd w:id="544"/>
    <w:bookmarkEnd w:id="545"/>
    <w:bookmarkEnd w:id="546"/>
    <w:bookmarkEnd w:id="547"/>
    <w:p w14:paraId="1248EE71" w14:textId="402042FC" w:rsidR="00B80B45" w:rsidRPr="001153D1" w:rsidRDefault="004B528F" w:rsidP="004B528F">
      <w:pPr>
        <w:shd w:val="clear" w:color="auto" w:fill="FFFFFF"/>
        <w:tabs>
          <w:tab w:val="center" w:pos="4510"/>
        </w:tabs>
        <w:adjustRightInd w:val="0"/>
        <w:snapToGrid w:val="0"/>
        <w:spacing w:line="360" w:lineRule="auto"/>
        <w:jc w:val="left"/>
        <w:rPr>
          <w:rFonts w:ascii="Book Antiqua" w:hAnsi="Book Antiqua" w:cs="Helvetica"/>
          <w:b/>
          <w:color w:val="000000"/>
        </w:rPr>
      </w:pPr>
      <w:r w:rsidRPr="001153D1">
        <w:rPr>
          <w:rFonts w:ascii="Book Antiqua" w:hAnsi="Book Antiqua" w:cs="Helvetica"/>
          <w:b/>
          <w:color w:val="000000"/>
        </w:rPr>
        <w:t>Peer-review report classification</w:t>
      </w:r>
      <w:r>
        <w:rPr>
          <w:rFonts w:ascii="Book Antiqua" w:hAnsi="Book Antiqua" w:cs="Helvetica"/>
          <w:b/>
          <w:color w:val="000000"/>
        </w:rPr>
        <w:tab/>
      </w:r>
    </w:p>
    <w:p w14:paraId="12F01409" w14:textId="16738A12" w:rsidR="00B80B45" w:rsidRPr="00B80B45" w:rsidRDefault="00B80B45" w:rsidP="00744922">
      <w:pPr>
        <w:shd w:val="clear" w:color="auto" w:fill="FFFFFF"/>
        <w:adjustRightInd w:val="0"/>
        <w:snapToGrid w:val="0"/>
        <w:spacing w:line="360" w:lineRule="auto"/>
        <w:jc w:val="left"/>
        <w:rPr>
          <w:rFonts w:ascii="Book Antiqua" w:eastAsia="宋体" w:hAnsi="Book Antiqua" w:cs="Helvetica"/>
          <w:color w:val="000000"/>
          <w:lang w:eastAsia="zh-CN"/>
        </w:rPr>
      </w:pPr>
      <w:r>
        <w:rPr>
          <w:rFonts w:ascii="Book Antiqua" w:hAnsi="Book Antiqua" w:cs="Helvetica"/>
          <w:color w:val="000000"/>
        </w:rPr>
        <w:t xml:space="preserve">Grade </w:t>
      </w:r>
      <w:proofErr w:type="gramStart"/>
      <w:r>
        <w:rPr>
          <w:rFonts w:ascii="Book Antiqua" w:hAnsi="Book Antiqua" w:cs="Helvetica"/>
          <w:color w:val="000000"/>
        </w:rPr>
        <w:t>A</w:t>
      </w:r>
      <w:proofErr w:type="gramEnd"/>
      <w:r>
        <w:rPr>
          <w:rFonts w:ascii="Book Antiqua" w:hAnsi="Book Antiqua" w:cs="Helvetica"/>
          <w:color w:val="000000"/>
        </w:rPr>
        <w:t xml:space="preserve"> (Excellent): </w:t>
      </w:r>
      <w:r>
        <w:rPr>
          <w:rFonts w:ascii="Book Antiqua" w:eastAsia="宋体" w:hAnsi="Book Antiqua" w:cs="Helvetica" w:hint="eastAsia"/>
          <w:color w:val="000000"/>
          <w:lang w:eastAsia="zh-CN"/>
        </w:rPr>
        <w:t>0</w:t>
      </w:r>
    </w:p>
    <w:p w14:paraId="1F3D4C7A" w14:textId="77777777" w:rsidR="00B80B45" w:rsidRDefault="00B80B45" w:rsidP="00744922">
      <w:pPr>
        <w:shd w:val="clear" w:color="auto" w:fill="FFFFFF"/>
        <w:adjustRightInd w:val="0"/>
        <w:snapToGrid w:val="0"/>
        <w:spacing w:line="360" w:lineRule="auto"/>
        <w:jc w:val="left"/>
        <w:rPr>
          <w:rFonts w:ascii="Book Antiqua" w:hAnsi="Book Antiqua" w:cs="Helvetica"/>
          <w:color w:val="000000"/>
        </w:rPr>
      </w:pPr>
      <w:r>
        <w:rPr>
          <w:rFonts w:ascii="Book Antiqua" w:hAnsi="Book Antiqua" w:cs="Helvetica"/>
          <w:color w:val="000000"/>
        </w:rPr>
        <w:t xml:space="preserve">Grade B (Very good): </w:t>
      </w:r>
      <w:r>
        <w:rPr>
          <w:rFonts w:ascii="Book Antiqua" w:hAnsi="Book Antiqua" w:cs="Helvetica" w:hint="eastAsia"/>
          <w:color w:val="000000"/>
        </w:rPr>
        <w:t>0</w:t>
      </w:r>
    </w:p>
    <w:p w14:paraId="0DABA86F" w14:textId="580B2C44" w:rsidR="00B80B45" w:rsidRPr="00B80B45" w:rsidRDefault="00B80B45" w:rsidP="00744922">
      <w:pPr>
        <w:shd w:val="clear" w:color="auto" w:fill="FFFFFF"/>
        <w:adjustRightInd w:val="0"/>
        <w:snapToGrid w:val="0"/>
        <w:spacing w:line="360" w:lineRule="auto"/>
        <w:jc w:val="left"/>
        <w:rPr>
          <w:rFonts w:ascii="Book Antiqua" w:eastAsia="宋体" w:hAnsi="Book Antiqua" w:cs="Helvetica"/>
          <w:color w:val="000000"/>
          <w:lang w:eastAsia="zh-CN"/>
        </w:rPr>
      </w:pPr>
      <w:r>
        <w:rPr>
          <w:rFonts w:ascii="Book Antiqua" w:hAnsi="Book Antiqua" w:cs="Helvetica"/>
          <w:color w:val="000000"/>
        </w:rPr>
        <w:t xml:space="preserve">Grade C (Good): </w:t>
      </w:r>
      <w:r>
        <w:rPr>
          <w:rFonts w:ascii="Book Antiqua" w:eastAsia="宋体" w:hAnsi="Book Antiqua" w:cs="Helvetica" w:hint="eastAsia"/>
          <w:color w:val="000000"/>
          <w:lang w:eastAsia="zh-CN"/>
        </w:rPr>
        <w:t>C, C, C</w:t>
      </w:r>
    </w:p>
    <w:p w14:paraId="0D696213" w14:textId="77777777" w:rsidR="00B80B45" w:rsidRDefault="00B80B45" w:rsidP="00744922">
      <w:pPr>
        <w:shd w:val="clear" w:color="auto" w:fill="FFFFFF"/>
        <w:adjustRightInd w:val="0"/>
        <w:snapToGrid w:val="0"/>
        <w:spacing w:line="360" w:lineRule="auto"/>
        <w:jc w:val="left"/>
        <w:rPr>
          <w:rFonts w:ascii="Book Antiqua" w:hAnsi="Book Antiqua" w:cs="Helvetica"/>
          <w:color w:val="000000"/>
          <w:lang w:eastAsia="en-US"/>
        </w:rPr>
      </w:pPr>
      <w:r>
        <w:rPr>
          <w:rFonts w:ascii="Book Antiqua" w:hAnsi="Book Antiqua" w:cs="Helvetica"/>
          <w:color w:val="000000"/>
        </w:rPr>
        <w:t>Grade D (Fair): 0</w:t>
      </w:r>
    </w:p>
    <w:p w14:paraId="1EE42BC6" w14:textId="77777777" w:rsidR="00B80B45" w:rsidRDefault="00B80B45" w:rsidP="00744922">
      <w:pPr>
        <w:shd w:val="clear" w:color="auto" w:fill="FFFFFF"/>
        <w:adjustRightInd w:val="0"/>
        <w:snapToGrid w:val="0"/>
        <w:spacing w:line="360" w:lineRule="auto"/>
        <w:jc w:val="left"/>
        <w:rPr>
          <w:rFonts w:ascii="Calibri" w:hAnsi="Calibri" w:cs="Times New Roman"/>
          <w:color w:val="000000"/>
          <w:sz w:val="22"/>
        </w:rPr>
      </w:pPr>
      <w:r>
        <w:rPr>
          <w:rFonts w:ascii="Book Antiqua" w:hAnsi="Book Antiqua" w:cs="Helvetica"/>
          <w:color w:val="000000"/>
        </w:rPr>
        <w:t>Grade E (Poor): 0</w:t>
      </w:r>
    </w:p>
    <w:bookmarkEnd w:id="548"/>
    <w:bookmarkEnd w:id="549"/>
    <w:p w14:paraId="26C666E3" w14:textId="77777777" w:rsidR="006B5EB5" w:rsidRPr="00960597" w:rsidRDefault="006B5EB5" w:rsidP="00744922">
      <w:pPr>
        <w:widowControl/>
        <w:adjustRightInd w:val="0"/>
        <w:snapToGrid w:val="0"/>
        <w:spacing w:line="360" w:lineRule="auto"/>
        <w:jc w:val="left"/>
        <w:rPr>
          <w:rFonts w:ascii="Book Antiqua" w:hAnsi="Book Antiqua" w:cs="Times New Roman"/>
          <w:b/>
        </w:rPr>
      </w:pPr>
      <w:r w:rsidRPr="00960597">
        <w:rPr>
          <w:rFonts w:ascii="Book Antiqua" w:hAnsi="Book Antiqua" w:cs="Times New Roman"/>
          <w:b/>
        </w:rPr>
        <w:br w:type="page"/>
      </w:r>
    </w:p>
    <w:p w14:paraId="7EAFCAA8" w14:textId="455C1A8C" w:rsidR="00F037EB" w:rsidRPr="00960597" w:rsidRDefault="00F037EB" w:rsidP="00364C7B">
      <w:pPr>
        <w:adjustRightInd w:val="0"/>
        <w:snapToGrid w:val="0"/>
        <w:spacing w:line="360" w:lineRule="auto"/>
        <w:rPr>
          <w:rFonts w:ascii="Book Antiqua" w:eastAsia="宋体" w:hAnsi="Book Antiqua" w:cs="Times New Roman"/>
          <w:b/>
          <w:lang w:eastAsia="zh-CN"/>
        </w:rPr>
      </w:pPr>
      <w:r w:rsidRPr="00960597">
        <w:rPr>
          <w:noProof/>
          <w:lang w:eastAsia="zh-CN"/>
        </w:rPr>
        <w:lastRenderedPageBreak/>
        <w:drawing>
          <wp:inline distT="0" distB="0" distL="0" distR="0" wp14:anchorId="79734040" wp14:editId="5574DDD2">
            <wp:extent cx="5486400" cy="47536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753610"/>
                    </a:xfrm>
                    <a:prstGeom prst="rect">
                      <a:avLst/>
                    </a:prstGeom>
                  </pic:spPr>
                </pic:pic>
              </a:graphicData>
            </a:graphic>
          </wp:inline>
        </w:drawing>
      </w:r>
    </w:p>
    <w:p w14:paraId="56E8B30E" w14:textId="0438CB43" w:rsidR="00DC2E52" w:rsidRPr="00960597" w:rsidRDefault="006B5EB5" w:rsidP="00364C7B">
      <w:pPr>
        <w:adjustRightInd w:val="0"/>
        <w:snapToGrid w:val="0"/>
        <w:spacing w:line="360" w:lineRule="auto"/>
        <w:rPr>
          <w:rFonts w:ascii="Book Antiqua" w:eastAsia="宋体" w:hAnsi="Book Antiqua" w:cs="Times New Roman"/>
          <w:b/>
          <w:lang w:eastAsia="zh-CN"/>
        </w:rPr>
      </w:pPr>
      <w:r w:rsidRPr="00960597">
        <w:rPr>
          <w:rFonts w:ascii="Book Antiqua" w:hAnsi="Book Antiqua" w:cs="Times New Roman"/>
          <w:b/>
        </w:rPr>
        <w:t>Figure 1</w:t>
      </w:r>
      <w:r w:rsidRPr="00960597">
        <w:rPr>
          <w:rFonts w:ascii="Book Antiqua" w:eastAsia="宋体" w:hAnsi="Book Antiqua" w:cs="Times New Roman" w:hint="eastAsia"/>
          <w:b/>
          <w:lang w:eastAsia="zh-CN"/>
        </w:rPr>
        <w:t xml:space="preserve"> </w:t>
      </w:r>
      <w:r w:rsidR="004A5C5A" w:rsidRPr="00960597">
        <w:rPr>
          <w:rFonts w:ascii="Book Antiqua" w:hAnsi="Book Antiqua" w:cs="Times New Roman"/>
          <w:b/>
        </w:rPr>
        <w:t>Liquid biopsy</w:t>
      </w:r>
      <w:r w:rsidR="00DC2E52" w:rsidRPr="00960597">
        <w:rPr>
          <w:rFonts w:ascii="Book Antiqua" w:hAnsi="Book Antiqua" w:cs="Times New Roman"/>
          <w:b/>
        </w:rPr>
        <w:t xml:space="preserve"> </w:t>
      </w:r>
      <w:r w:rsidR="007C4B8A" w:rsidRPr="00960597">
        <w:rPr>
          <w:rFonts w:ascii="Book Antiqua" w:hAnsi="Book Antiqua" w:cs="Times New Roman"/>
          <w:b/>
        </w:rPr>
        <w:t xml:space="preserve">for </w:t>
      </w:r>
      <w:r w:rsidR="00DC2E52" w:rsidRPr="00960597">
        <w:rPr>
          <w:rFonts w:ascii="Book Antiqua" w:hAnsi="Book Antiqua" w:cs="Times New Roman"/>
          <w:b/>
        </w:rPr>
        <w:t>pancreatic cancer</w:t>
      </w:r>
      <w:r w:rsidRPr="00960597">
        <w:rPr>
          <w:rFonts w:ascii="Book Antiqua" w:eastAsia="宋体" w:hAnsi="Book Antiqua" w:cs="Times New Roman" w:hint="eastAsia"/>
          <w:b/>
          <w:lang w:eastAsia="zh-CN"/>
        </w:rPr>
        <w:t xml:space="preserve">. </w:t>
      </w:r>
      <w:r w:rsidRPr="00960597">
        <w:rPr>
          <w:rFonts w:ascii="Book Antiqua" w:hAnsi="Book Antiqua" w:cs="Times New Roman"/>
        </w:rPr>
        <w:t>Circulating tumor DNA (</w:t>
      </w:r>
      <w:proofErr w:type="spellStart"/>
      <w:r w:rsidRPr="00960597">
        <w:rPr>
          <w:rFonts w:ascii="Book Antiqua" w:hAnsi="Book Antiqua" w:cs="Times New Roman"/>
        </w:rPr>
        <w:t>ctDNA</w:t>
      </w:r>
      <w:proofErr w:type="spellEnd"/>
      <w:r w:rsidRPr="00960597">
        <w:rPr>
          <w:rFonts w:ascii="Book Antiqua" w:hAnsi="Book Antiqua" w:cs="Times New Roman"/>
        </w:rPr>
        <w:t>)</w:t>
      </w:r>
      <w:r w:rsidRPr="00960597">
        <w:rPr>
          <w:rFonts w:ascii="Book Antiqua" w:eastAsia="宋体" w:hAnsi="Book Antiqua" w:cs="Times New Roman" w:hint="eastAsia"/>
          <w:lang w:eastAsia="zh-CN"/>
        </w:rPr>
        <w:t xml:space="preserve"> </w:t>
      </w:r>
      <w:r w:rsidR="00CE0D2E" w:rsidRPr="00960597">
        <w:rPr>
          <w:rFonts w:ascii="Book Antiqua" w:hAnsi="Book Antiqua" w:cs="Times New Roman"/>
        </w:rPr>
        <w:t>can be isolated from plasma as a liquid biopsy</w:t>
      </w:r>
      <w:r w:rsidR="007C4B8A" w:rsidRPr="00960597">
        <w:rPr>
          <w:rFonts w:ascii="Book Antiqua" w:hAnsi="Book Antiqua" w:cs="Times New Roman"/>
        </w:rPr>
        <w:t xml:space="preserve"> approach</w:t>
      </w:r>
      <w:r w:rsidR="00CE0D2E" w:rsidRPr="00960597">
        <w:rPr>
          <w:rFonts w:ascii="Book Antiqua" w:hAnsi="Book Antiqua" w:cs="Times New Roman"/>
        </w:rPr>
        <w:t>.</w:t>
      </w:r>
      <w:r w:rsidR="00422257" w:rsidRPr="00960597">
        <w:rPr>
          <w:rFonts w:ascii="Book Antiqua" w:hAnsi="Book Antiqua" w:cs="Times New Roman"/>
        </w:rPr>
        <w:t xml:space="preserve"> G</w:t>
      </w:r>
      <w:r w:rsidR="00CE0D2E" w:rsidRPr="00960597">
        <w:rPr>
          <w:rFonts w:ascii="Book Antiqua" w:hAnsi="Book Antiqua" w:cs="Times New Roman"/>
        </w:rPr>
        <w:t xml:space="preserve">enomic alterations </w:t>
      </w:r>
      <w:r w:rsidR="00422257" w:rsidRPr="00960597">
        <w:rPr>
          <w:rFonts w:ascii="Book Antiqua" w:hAnsi="Book Antiqua" w:cs="Times New Roman"/>
        </w:rPr>
        <w:t xml:space="preserve">detected could </w:t>
      </w:r>
      <w:r w:rsidR="007C4B8A" w:rsidRPr="00960597">
        <w:rPr>
          <w:rFonts w:ascii="Book Antiqua" w:hAnsi="Book Antiqua" w:cs="Times New Roman"/>
        </w:rPr>
        <w:t xml:space="preserve">then have </w:t>
      </w:r>
      <w:r w:rsidR="00422257" w:rsidRPr="00960597">
        <w:rPr>
          <w:rFonts w:ascii="Book Antiqua" w:hAnsi="Book Antiqua" w:cs="Times New Roman"/>
        </w:rPr>
        <w:t>various clinical applications in pancreatic cancer</w:t>
      </w:r>
      <w:r w:rsidR="007C4B8A" w:rsidRPr="00960597">
        <w:rPr>
          <w:rFonts w:ascii="Book Antiqua" w:hAnsi="Book Antiqua" w:cs="Times New Roman"/>
        </w:rPr>
        <w:t xml:space="preserve"> cases</w:t>
      </w:r>
      <w:r w:rsidR="00422257" w:rsidRPr="00960597">
        <w:rPr>
          <w:rFonts w:ascii="Book Antiqua" w:hAnsi="Book Antiqua" w:cs="Times New Roman"/>
        </w:rPr>
        <w:t xml:space="preserve">. </w:t>
      </w:r>
      <w:r w:rsidR="00CE0D2E" w:rsidRPr="00960597">
        <w:rPr>
          <w:rFonts w:ascii="Book Antiqua" w:hAnsi="Book Antiqua" w:cs="Times New Roman"/>
        </w:rPr>
        <w:t xml:space="preserve">As </w:t>
      </w:r>
      <w:proofErr w:type="spellStart"/>
      <w:r w:rsidR="00CE0D2E" w:rsidRPr="00960597">
        <w:rPr>
          <w:rFonts w:ascii="Book Antiqua" w:hAnsi="Book Antiqua" w:cs="Times New Roman"/>
        </w:rPr>
        <w:t>ctDNA</w:t>
      </w:r>
      <w:proofErr w:type="spellEnd"/>
      <w:r w:rsidR="00CE0D2E" w:rsidRPr="00960597">
        <w:rPr>
          <w:rFonts w:ascii="Book Antiqua" w:hAnsi="Book Antiqua" w:cs="Times New Roman"/>
        </w:rPr>
        <w:t xml:space="preserve"> is</w:t>
      </w:r>
      <w:r w:rsidR="004A5C5A" w:rsidRPr="00960597">
        <w:rPr>
          <w:rFonts w:ascii="Book Antiqua" w:hAnsi="Book Antiqua" w:cs="Times New Roman"/>
        </w:rPr>
        <w:t xml:space="preserve"> released not only </w:t>
      </w:r>
      <w:r w:rsidR="007C4B8A" w:rsidRPr="00960597">
        <w:rPr>
          <w:rFonts w:ascii="Book Antiqua" w:hAnsi="Book Antiqua" w:cs="Times New Roman"/>
        </w:rPr>
        <w:t xml:space="preserve">from </w:t>
      </w:r>
      <w:r w:rsidR="004A5C5A" w:rsidRPr="00960597">
        <w:rPr>
          <w:rFonts w:ascii="Book Antiqua" w:hAnsi="Book Antiqua" w:cs="Times New Roman"/>
        </w:rPr>
        <w:t>primary tumor</w:t>
      </w:r>
      <w:r w:rsidR="007C4B8A" w:rsidRPr="00960597">
        <w:rPr>
          <w:rFonts w:ascii="Book Antiqua" w:hAnsi="Book Antiqua" w:cs="Times New Roman"/>
        </w:rPr>
        <w:t>s</w:t>
      </w:r>
      <w:r w:rsidR="004A5C5A" w:rsidRPr="00960597">
        <w:rPr>
          <w:rFonts w:ascii="Book Antiqua" w:hAnsi="Book Antiqua" w:cs="Times New Roman"/>
        </w:rPr>
        <w:t>, but</w:t>
      </w:r>
      <w:r w:rsidR="00CE0D2E" w:rsidRPr="00960597">
        <w:rPr>
          <w:rFonts w:ascii="Book Antiqua" w:hAnsi="Book Antiqua" w:cs="Times New Roman"/>
        </w:rPr>
        <w:t xml:space="preserve"> also metastases, </w:t>
      </w:r>
      <w:r w:rsidR="007C4B8A" w:rsidRPr="00960597">
        <w:rPr>
          <w:rFonts w:ascii="Book Antiqua" w:hAnsi="Book Antiqua" w:cs="Times New Roman"/>
        </w:rPr>
        <w:t xml:space="preserve">its </w:t>
      </w:r>
      <w:r w:rsidR="00CE0D2E" w:rsidRPr="00960597">
        <w:rPr>
          <w:rFonts w:ascii="Book Antiqua" w:hAnsi="Book Antiqua" w:cs="Times New Roman"/>
        </w:rPr>
        <w:t>analysis might overcome the problem of tumor heterogeneity.</w:t>
      </w:r>
    </w:p>
    <w:p w14:paraId="1FE02130" w14:textId="25C394FE" w:rsidR="004A5C5A" w:rsidRPr="00960597" w:rsidRDefault="004A5C5A" w:rsidP="00364C7B">
      <w:pPr>
        <w:adjustRightInd w:val="0"/>
        <w:snapToGrid w:val="0"/>
        <w:spacing w:line="360" w:lineRule="auto"/>
        <w:rPr>
          <w:rFonts w:ascii="Book Antiqua" w:hAnsi="Book Antiqua" w:cs="Times New Roman"/>
        </w:rPr>
      </w:pPr>
    </w:p>
    <w:sectPr w:rsidR="004A5C5A" w:rsidRPr="00960597" w:rsidSect="00531AE6">
      <w:pgSz w:w="11900" w:h="16840"/>
      <w:pgMar w:top="1440" w:right="1440" w:bottom="1440" w:left="144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4B5BBB" w14:textId="77777777" w:rsidR="00FF14B9" w:rsidRDefault="00FF14B9" w:rsidP="00CE2612">
      <w:r>
        <w:separator/>
      </w:r>
    </w:p>
  </w:endnote>
  <w:endnote w:type="continuationSeparator" w:id="0">
    <w:p w14:paraId="1DD09220" w14:textId="77777777" w:rsidR="00FF14B9" w:rsidRDefault="00FF14B9" w:rsidP="00CE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altName w:val="MS Gothic"/>
    <w:charset w:val="4E"/>
    <w:family w:val="auto"/>
    <w:pitch w:val="variable"/>
    <w:sig w:usb0="00000000" w:usb1="7AC7FFFF" w:usb2="00000012" w:usb3="00000000" w:csb0="0002000D"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62EA0" w14:textId="77777777" w:rsidR="00FF14B9" w:rsidRDefault="00FF14B9" w:rsidP="00CE2612">
      <w:r>
        <w:separator/>
      </w:r>
    </w:p>
  </w:footnote>
  <w:footnote w:type="continuationSeparator" w:id="0">
    <w:p w14:paraId="03D0CC2E" w14:textId="77777777" w:rsidR="00FF14B9" w:rsidRDefault="00FF14B9" w:rsidP="00CE2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EA1A88"/>
    <w:multiLevelType w:val="hybridMultilevel"/>
    <w:tmpl w:val="FB92B0B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A2D"/>
    <w:rsid w:val="000012CE"/>
    <w:rsid w:val="00005F2E"/>
    <w:rsid w:val="00006F85"/>
    <w:rsid w:val="00007521"/>
    <w:rsid w:val="00017AAC"/>
    <w:rsid w:val="00020A15"/>
    <w:rsid w:val="000267EF"/>
    <w:rsid w:val="00027B05"/>
    <w:rsid w:val="0003184D"/>
    <w:rsid w:val="000345E9"/>
    <w:rsid w:val="00034EE0"/>
    <w:rsid w:val="00044215"/>
    <w:rsid w:val="000475F2"/>
    <w:rsid w:val="00047907"/>
    <w:rsid w:val="00050E18"/>
    <w:rsid w:val="000540E8"/>
    <w:rsid w:val="000553B7"/>
    <w:rsid w:val="00055D38"/>
    <w:rsid w:val="00056F2B"/>
    <w:rsid w:val="00062294"/>
    <w:rsid w:val="00065369"/>
    <w:rsid w:val="00067C5D"/>
    <w:rsid w:val="000707F2"/>
    <w:rsid w:val="00070A08"/>
    <w:rsid w:val="000741BF"/>
    <w:rsid w:val="0007574A"/>
    <w:rsid w:val="0008143C"/>
    <w:rsid w:val="0008517C"/>
    <w:rsid w:val="00093BBE"/>
    <w:rsid w:val="000960AE"/>
    <w:rsid w:val="00097484"/>
    <w:rsid w:val="00097597"/>
    <w:rsid w:val="00097B21"/>
    <w:rsid w:val="000A26C1"/>
    <w:rsid w:val="000A52C3"/>
    <w:rsid w:val="000A5446"/>
    <w:rsid w:val="000A5883"/>
    <w:rsid w:val="000A6B96"/>
    <w:rsid w:val="000A6BEB"/>
    <w:rsid w:val="000A6C9D"/>
    <w:rsid w:val="000B3ECE"/>
    <w:rsid w:val="000B5C12"/>
    <w:rsid w:val="000B6F42"/>
    <w:rsid w:val="000B77A6"/>
    <w:rsid w:val="000C20CB"/>
    <w:rsid w:val="000C31EF"/>
    <w:rsid w:val="000D0D5B"/>
    <w:rsid w:val="000D1D08"/>
    <w:rsid w:val="000D2F42"/>
    <w:rsid w:val="000D6AA9"/>
    <w:rsid w:val="000D7744"/>
    <w:rsid w:val="000E2894"/>
    <w:rsid w:val="000F16B0"/>
    <w:rsid w:val="000F2638"/>
    <w:rsid w:val="000F3FF3"/>
    <w:rsid w:val="000F43FD"/>
    <w:rsid w:val="000F6765"/>
    <w:rsid w:val="000F6A09"/>
    <w:rsid w:val="000F73B3"/>
    <w:rsid w:val="000F7A05"/>
    <w:rsid w:val="00103417"/>
    <w:rsid w:val="00103667"/>
    <w:rsid w:val="00105005"/>
    <w:rsid w:val="001052BD"/>
    <w:rsid w:val="001061E6"/>
    <w:rsid w:val="00107B96"/>
    <w:rsid w:val="001138D0"/>
    <w:rsid w:val="001173B8"/>
    <w:rsid w:val="00122ED3"/>
    <w:rsid w:val="001230D6"/>
    <w:rsid w:val="00124381"/>
    <w:rsid w:val="00130D84"/>
    <w:rsid w:val="001313FC"/>
    <w:rsid w:val="00132DD5"/>
    <w:rsid w:val="00133150"/>
    <w:rsid w:val="00133B5D"/>
    <w:rsid w:val="001352AA"/>
    <w:rsid w:val="00145DA2"/>
    <w:rsid w:val="00146A34"/>
    <w:rsid w:val="00160602"/>
    <w:rsid w:val="0016515A"/>
    <w:rsid w:val="00167CB8"/>
    <w:rsid w:val="00172E1A"/>
    <w:rsid w:val="0017765C"/>
    <w:rsid w:val="00177C0F"/>
    <w:rsid w:val="00181F4D"/>
    <w:rsid w:val="00183034"/>
    <w:rsid w:val="001846E2"/>
    <w:rsid w:val="00187ADE"/>
    <w:rsid w:val="00196232"/>
    <w:rsid w:val="001969DB"/>
    <w:rsid w:val="00197C0E"/>
    <w:rsid w:val="001A28BB"/>
    <w:rsid w:val="001A30F6"/>
    <w:rsid w:val="001A3A23"/>
    <w:rsid w:val="001A5412"/>
    <w:rsid w:val="001A6451"/>
    <w:rsid w:val="001A6E19"/>
    <w:rsid w:val="001A73A1"/>
    <w:rsid w:val="001B1E85"/>
    <w:rsid w:val="001B33EC"/>
    <w:rsid w:val="001C04A3"/>
    <w:rsid w:val="001C288C"/>
    <w:rsid w:val="001C2C1F"/>
    <w:rsid w:val="001C6F03"/>
    <w:rsid w:val="001D12F0"/>
    <w:rsid w:val="001D1511"/>
    <w:rsid w:val="001D2C4C"/>
    <w:rsid w:val="001D3A1A"/>
    <w:rsid w:val="001D606B"/>
    <w:rsid w:val="001D6150"/>
    <w:rsid w:val="001D7449"/>
    <w:rsid w:val="001D76C5"/>
    <w:rsid w:val="001F0CEE"/>
    <w:rsid w:val="001F4F36"/>
    <w:rsid w:val="002045C3"/>
    <w:rsid w:val="00205082"/>
    <w:rsid w:val="0020638E"/>
    <w:rsid w:val="00210D04"/>
    <w:rsid w:val="00215D32"/>
    <w:rsid w:val="002236D6"/>
    <w:rsid w:val="0022424E"/>
    <w:rsid w:val="00227690"/>
    <w:rsid w:val="00227CFB"/>
    <w:rsid w:val="00232CC0"/>
    <w:rsid w:val="00244F5B"/>
    <w:rsid w:val="00250673"/>
    <w:rsid w:val="00262685"/>
    <w:rsid w:val="00270745"/>
    <w:rsid w:val="002713C6"/>
    <w:rsid w:val="002725DE"/>
    <w:rsid w:val="00277D65"/>
    <w:rsid w:val="002830DA"/>
    <w:rsid w:val="002854A9"/>
    <w:rsid w:val="0029214F"/>
    <w:rsid w:val="00294F12"/>
    <w:rsid w:val="002A02CB"/>
    <w:rsid w:val="002A0930"/>
    <w:rsid w:val="002A752E"/>
    <w:rsid w:val="002B3456"/>
    <w:rsid w:val="002B439F"/>
    <w:rsid w:val="002C077B"/>
    <w:rsid w:val="002C25DC"/>
    <w:rsid w:val="002D027B"/>
    <w:rsid w:val="002D06C6"/>
    <w:rsid w:val="002D0CBC"/>
    <w:rsid w:val="002D6400"/>
    <w:rsid w:val="002E19E2"/>
    <w:rsid w:val="002E661E"/>
    <w:rsid w:val="002E7D94"/>
    <w:rsid w:val="002E7F93"/>
    <w:rsid w:val="002F4E72"/>
    <w:rsid w:val="002F6C1D"/>
    <w:rsid w:val="0030326F"/>
    <w:rsid w:val="003046B3"/>
    <w:rsid w:val="00304822"/>
    <w:rsid w:val="00304D6A"/>
    <w:rsid w:val="003062B4"/>
    <w:rsid w:val="003100F2"/>
    <w:rsid w:val="00310AD2"/>
    <w:rsid w:val="003129D0"/>
    <w:rsid w:val="00312FBA"/>
    <w:rsid w:val="003244C4"/>
    <w:rsid w:val="00332056"/>
    <w:rsid w:val="003368C9"/>
    <w:rsid w:val="00346268"/>
    <w:rsid w:val="00352DE2"/>
    <w:rsid w:val="00355E44"/>
    <w:rsid w:val="003627AD"/>
    <w:rsid w:val="00364C7B"/>
    <w:rsid w:val="00370DBF"/>
    <w:rsid w:val="0037718B"/>
    <w:rsid w:val="003850A9"/>
    <w:rsid w:val="00386E40"/>
    <w:rsid w:val="003870E4"/>
    <w:rsid w:val="00390597"/>
    <w:rsid w:val="003910BA"/>
    <w:rsid w:val="00391144"/>
    <w:rsid w:val="00392CC4"/>
    <w:rsid w:val="00393A3E"/>
    <w:rsid w:val="00393AC5"/>
    <w:rsid w:val="003A6D79"/>
    <w:rsid w:val="003B0A5D"/>
    <w:rsid w:val="003B2560"/>
    <w:rsid w:val="003B595F"/>
    <w:rsid w:val="003C3809"/>
    <w:rsid w:val="003C658D"/>
    <w:rsid w:val="003C66EB"/>
    <w:rsid w:val="003C7D60"/>
    <w:rsid w:val="003D0451"/>
    <w:rsid w:val="003D06B7"/>
    <w:rsid w:val="003D1169"/>
    <w:rsid w:val="003D1B60"/>
    <w:rsid w:val="003D5B60"/>
    <w:rsid w:val="003E1D2F"/>
    <w:rsid w:val="003E2C02"/>
    <w:rsid w:val="003E2FBC"/>
    <w:rsid w:val="003E46F2"/>
    <w:rsid w:val="003E6F3F"/>
    <w:rsid w:val="003E7B88"/>
    <w:rsid w:val="00402037"/>
    <w:rsid w:val="00402E8E"/>
    <w:rsid w:val="004051E8"/>
    <w:rsid w:val="00406C88"/>
    <w:rsid w:val="0041132C"/>
    <w:rsid w:val="0041217A"/>
    <w:rsid w:val="00412938"/>
    <w:rsid w:val="00412B6B"/>
    <w:rsid w:val="00414704"/>
    <w:rsid w:val="00414D3C"/>
    <w:rsid w:val="004153EA"/>
    <w:rsid w:val="00420767"/>
    <w:rsid w:val="004220A5"/>
    <w:rsid w:val="00422257"/>
    <w:rsid w:val="004300AC"/>
    <w:rsid w:val="00430C9A"/>
    <w:rsid w:val="00431BBC"/>
    <w:rsid w:val="00431BEB"/>
    <w:rsid w:val="00432760"/>
    <w:rsid w:val="004334F7"/>
    <w:rsid w:val="00436EEC"/>
    <w:rsid w:val="00442AE4"/>
    <w:rsid w:val="004462C1"/>
    <w:rsid w:val="004472CB"/>
    <w:rsid w:val="00451087"/>
    <w:rsid w:val="00454135"/>
    <w:rsid w:val="00455D6B"/>
    <w:rsid w:val="0046128D"/>
    <w:rsid w:val="00462326"/>
    <w:rsid w:val="0046251C"/>
    <w:rsid w:val="004665C3"/>
    <w:rsid w:val="004716A7"/>
    <w:rsid w:val="00473C51"/>
    <w:rsid w:val="00475B0A"/>
    <w:rsid w:val="004824AD"/>
    <w:rsid w:val="00483761"/>
    <w:rsid w:val="0048506C"/>
    <w:rsid w:val="00493D78"/>
    <w:rsid w:val="00496188"/>
    <w:rsid w:val="00496218"/>
    <w:rsid w:val="004A3242"/>
    <w:rsid w:val="004A5C5A"/>
    <w:rsid w:val="004A73A2"/>
    <w:rsid w:val="004B2EA4"/>
    <w:rsid w:val="004B528F"/>
    <w:rsid w:val="004C0C55"/>
    <w:rsid w:val="004C0D5C"/>
    <w:rsid w:val="004C1530"/>
    <w:rsid w:val="004C2BFA"/>
    <w:rsid w:val="004C4FFB"/>
    <w:rsid w:val="004C6855"/>
    <w:rsid w:val="004D7753"/>
    <w:rsid w:val="004E1140"/>
    <w:rsid w:val="004E30DA"/>
    <w:rsid w:val="004E41B3"/>
    <w:rsid w:val="004E4DDE"/>
    <w:rsid w:val="004E58A5"/>
    <w:rsid w:val="004E7703"/>
    <w:rsid w:val="004F15C6"/>
    <w:rsid w:val="004F2547"/>
    <w:rsid w:val="004F2F7D"/>
    <w:rsid w:val="00501D29"/>
    <w:rsid w:val="00507C87"/>
    <w:rsid w:val="005109DE"/>
    <w:rsid w:val="00514619"/>
    <w:rsid w:val="00521011"/>
    <w:rsid w:val="00522879"/>
    <w:rsid w:val="005279FC"/>
    <w:rsid w:val="00531AE6"/>
    <w:rsid w:val="00531D0A"/>
    <w:rsid w:val="0053477B"/>
    <w:rsid w:val="00545465"/>
    <w:rsid w:val="00547783"/>
    <w:rsid w:val="005502D0"/>
    <w:rsid w:val="00554BDF"/>
    <w:rsid w:val="00555741"/>
    <w:rsid w:val="00557DC6"/>
    <w:rsid w:val="005626A9"/>
    <w:rsid w:val="00562EAD"/>
    <w:rsid w:val="005710CF"/>
    <w:rsid w:val="0057336C"/>
    <w:rsid w:val="00576AB3"/>
    <w:rsid w:val="00580421"/>
    <w:rsid w:val="00580F56"/>
    <w:rsid w:val="0058333F"/>
    <w:rsid w:val="00583FFE"/>
    <w:rsid w:val="00584E7F"/>
    <w:rsid w:val="00586001"/>
    <w:rsid w:val="00586149"/>
    <w:rsid w:val="00586A45"/>
    <w:rsid w:val="00590180"/>
    <w:rsid w:val="005907D5"/>
    <w:rsid w:val="00590C85"/>
    <w:rsid w:val="00593FEE"/>
    <w:rsid w:val="00595323"/>
    <w:rsid w:val="005971E6"/>
    <w:rsid w:val="005A03BC"/>
    <w:rsid w:val="005A0CE5"/>
    <w:rsid w:val="005A284A"/>
    <w:rsid w:val="005C18B1"/>
    <w:rsid w:val="005C7580"/>
    <w:rsid w:val="005C7810"/>
    <w:rsid w:val="005C7B51"/>
    <w:rsid w:val="005D51D5"/>
    <w:rsid w:val="005D71C7"/>
    <w:rsid w:val="005D7EC8"/>
    <w:rsid w:val="005E3C4C"/>
    <w:rsid w:val="005F4A42"/>
    <w:rsid w:val="005F4C1D"/>
    <w:rsid w:val="005F7EF8"/>
    <w:rsid w:val="00600468"/>
    <w:rsid w:val="006018A6"/>
    <w:rsid w:val="00602B41"/>
    <w:rsid w:val="00603145"/>
    <w:rsid w:val="00605231"/>
    <w:rsid w:val="006074EC"/>
    <w:rsid w:val="00611506"/>
    <w:rsid w:val="0061320F"/>
    <w:rsid w:val="00613BD4"/>
    <w:rsid w:val="00615A1E"/>
    <w:rsid w:val="00620D8B"/>
    <w:rsid w:val="00624B6D"/>
    <w:rsid w:val="006251A0"/>
    <w:rsid w:val="00627F20"/>
    <w:rsid w:val="00633769"/>
    <w:rsid w:val="00633E74"/>
    <w:rsid w:val="00634149"/>
    <w:rsid w:val="00641913"/>
    <w:rsid w:val="00644D2C"/>
    <w:rsid w:val="00647BAE"/>
    <w:rsid w:val="00655212"/>
    <w:rsid w:val="00657A5E"/>
    <w:rsid w:val="006630EB"/>
    <w:rsid w:val="00663A0B"/>
    <w:rsid w:val="00663EB8"/>
    <w:rsid w:val="006663C4"/>
    <w:rsid w:val="006665DA"/>
    <w:rsid w:val="006670C7"/>
    <w:rsid w:val="006678E8"/>
    <w:rsid w:val="00670F93"/>
    <w:rsid w:val="00673BAF"/>
    <w:rsid w:val="00677830"/>
    <w:rsid w:val="00681AF7"/>
    <w:rsid w:val="00686802"/>
    <w:rsid w:val="00686936"/>
    <w:rsid w:val="00691763"/>
    <w:rsid w:val="0069225B"/>
    <w:rsid w:val="0069312A"/>
    <w:rsid w:val="00693B0C"/>
    <w:rsid w:val="00695C8A"/>
    <w:rsid w:val="006A085F"/>
    <w:rsid w:val="006A09E8"/>
    <w:rsid w:val="006A0A4C"/>
    <w:rsid w:val="006A3C28"/>
    <w:rsid w:val="006A46D5"/>
    <w:rsid w:val="006A5174"/>
    <w:rsid w:val="006A6F16"/>
    <w:rsid w:val="006B0D16"/>
    <w:rsid w:val="006B27CE"/>
    <w:rsid w:val="006B5EB5"/>
    <w:rsid w:val="006C0113"/>
    <w:rsid w:val="006C3836"/>
    <w:rsid w:val="006D049F"/>
    <w:rsid w:val="006D72C9"/>
    <w:rsid w:val="006E118C"/>
    <w:rsid w:val="006E2B50"/>
    <w:rsid w:val="006E34A2"/>
    <w:rsid w:val="006E3C86"/>
    <w:rsid w:val="006E4874"/>
    <w:rsid w:val="006E5557"/>
    <w:rsid w:val="006E78C1"/>
    <w:rsid w:val="006F369A"/>
    <w:rsid w:val="006F5C6E"/>
    <w:rsid w:val="006F6CD4"/>
    <w:rsid w:val="00700C5A"/>
    <w:rsid w:val="00701AA4"/>
    <w:rsid w:val="007074DC"/>
    <w:rsid w:val="007134F1"/>
    <w:rsid w:val="0071522D"/>
    <w:rsid w:val="00721244"/>
    <w:rsid w:val="00724147"/>
    <w:rsid w:val="00725455"/>
    <w:rsid w:val="0072589B"/>
    <w:rsid w:val="00731974"/>
    <w:rsid w:val="00733849"/>
    <w:rsid w:val="007354A6"/>
    <w:rsid w:val="00744922"/>
    <w:rsid w:val="007460D3"/>
    <w:rsid w:val="0074690B"/>
    <w:rsid w:val="00753459"/>
    <w:rsid w:val="007534A7"/>
    <w:rsid w:val="00763203"/>
    <w:rsid w:val="00773B2A"/>
    <w:rsid w:val="0077633F"/>
    <w:rsid w:val="0077760E"/>
    <w:rsid w:val="007833F0"/>
    <w:rsid w:val="007901E0"/>
    <w:rsid w:val="00794797"/>
    <w:rsid w:val="007949F3"/>
    <w:rsid w:val="00796589"/>
    <w:rsid w:val="007A200E"/>
    <w:rsid w:val="007A378A"/>
    <w:rsid w:val="007A3D62"/>
    <w:rsid w:val="007A4366"/>
    <w:rsid w:val="007A46A8"/>
    <w:rsid w:val="007A5673"/>
    <w:rsid w:val="007B12BB"/>
    <w:rsid w:val="007B1313"/>
    <w:rsid w:val="007B194F"/>
    <w:rsid w:val="007C1D94"/>
    <w:rsid w:val="007C4B8A"/>
    <w:rsid w:val="007C7EF9"/>
    <w:rsid w:val="007D13BB"/>
    <w:rsid w:val="007D266B"/>
    <w:rsid w:val="007D3055"/>
    <w:rsid w:val="007E3814"/>
    <w:rsid w:val="007E7121"/>
    <w:rsid w:val="007F0C6B"/>
    <w:rsid w:val="007F4700"/>
    <w:rsid w:val="007F6646"/>
    <w:rsid w:val="00805428"/>
    <w:rsid w:val="00807FBD"/>
    <w:rsid w:val="00810159"/>
    <w:rsid w:val="00812434"/>
    <w:rsid w:val="00821CB8"/>
    <w:rsid w:val="00825F11"/>
    <w:rsid w:val="00826195"/>
    <w:rsid w:val="0082793F"/>
    <w:rsid w:val="00830BBE"/>
    <w:rsid w:val="0083368E"/>
    <w:rsid w:val="00834E62"/>
    <w:rsid w:val="008404F0"/>
    <w:rsid w:val="00844727"/>
    <w:rsid w:val="008451F2"/>
    <w:rsid w:val="0084650D"/>
    <w:rsid w:val="00846EB5"/>
    <w:rsid w:val="00850754"/>
    <w:rsid w:val="0085498B"/>
    <w:rsid w:val="00854DD3"/>
    <w:rsid w:val="00855AE0"/>
    <w:rsid w:val="008562F2"/>
    <w:rsid w:val="00860B62"/>
    <w:rsid w:val="008672ED"/>
    <w:rsid w:val="00870BDE"/>
    <w:rsid w:val="00870C58"/>
    <w:rsid w:val="00871144"/>
    <w:rsid w:val="00872B63"/>
    <w:rsid w:val="008736A5"/>
    <w:rsid w:val="00873E7C"/>
    <w:rsid w:val="00886762"/>
    <w:rsid w:val="00886825"/>
    <w:rsid w:val="0088786E"/>
    <w:rsid w:val="00887C29"/>
    <w:rsid w:val="00887C3A"/>
    <w:rsid w:val="0089155A"/>
    <w:rsid w:val="0089402C"/>
    <w:rsid w:val="0089514B"/>
    <w:rsid w:val="008A0E76"/>
    <w:rsid w:val="008A136A"/>
    <w:rsid w:val="008A219B"/>
    <w:rsid w:val="008A257D"/>
    <w:rsid w:val="008A617F"/>
    <w:rsid w:val="008A7249"/>
    <w:rsid w:val="008B0A2D"/>
    <w:rsid w:val="008B134D"/>
    <w:rsid w:val="008B2510"/>
    <w:rsid w:val="008B426A"/>
    <w:rsid w:val="008B4D5E"/>
    <w:rsid w:val="008C0003"/>
    <w:rsid w:val="008C0183"/>
    <w:rsid w:val="008C1373"/>
    <w:rsid w:val="008C6A83"/>
    <w:rsid w:val="008C7F0D"/>
    <w:rsid w:val="008D42F1"/>
    <w:rsid w:val="008D55F5"/>
    <w:rsid w:val="008D7332"/>
    <w:rsid w:val="008D7E8B"/>
    <w:rsid w:val="008E1F31"/>
    <w:rsid w:val="008E2E52"/>
    <w:rsid w:val="008E3152"/>
    <w:rsid w:val="008E363F"/>
    <w:rsid w:val="008E3EB0"/>
    <w:rsid w:val="008E3F85"/>
    <w:rsid w:val="008E62CB"/>
    <w:rsid w:val="008F121C"/>
    <w:rsid w:val="008F1831"/>
    <w:rsid w:val="009032AA"/>
    <w:rsid w:val="00903A80"/>
    <w:rsid w:val="0090595C"/>
    <w:rsid w:val="009063CE"/>
    <w:rsid w:val="00907C47"/>
    <w:rsid w:val="009112E9"/>
    <w:rsid w:val="00912B3F"/>
    <w:rsid w:val="00912B9C"/>
    <w:rsid w:val="00921381"/>
    <w:rsid w:val="00923118"/>
    <w:rsid w:val="00926BB9"/>
    <w:rsid w:val="00927035"/>
    <w:rsid w:val="00927280"/>
    <w:rsid w:val="00927E61"/>
    <w:rsid w:val="00930028"/>
    <w:rsid w:val="009335AF"/>
    <w:rsid w:val="00933E0D"/>
    <w:rsid w:val="00934A44"/>
    <w:rsid w:val="00940823"/>
    <w:rsid w:val="009529C0"/>
    <w:rsid w:val="009547CB"/>
    <w:rsid w:val="00960597"/>
    <w:rsid w:val="0096261C"/>
    <w:rsid w:val="009646BD"/>
    <w:rsid w:val="00964D13"/>
    <w:rsid w:val="00966E80"/>
    <w:rsid w:val="00967D8F"/>
    <w:rsid w:val="00975817"/>
    <w:rsid w:val="009773B4"/>
    <w:rsid w:val="00984701"/>
    <w:rsid w:val="009864AD"/>
    <w:rsid w:val="00992E7C"/>
    <w:rsid w:val="009930EE"/>
    <w:rsid w:val="009958F2"/>
    <w:rsid w:val="009A78E4"/>
    <w:rsid w:val="009C1934"/>
    <w:rsid w:val="009C21BF"/>
    <w:rsid w:val="009C2A4A"/>
    <w:rsid w:val="009D04C6"/>
    <w:rsid w:val="009D2C5C"/>
    <w:rsid w:val="009D62C9"/>
    <w:rsid w:val="009F2969"/>
    <w:rsid w:val="009F3C60"/>
    <w:rsid w:val="009F3FC2"/>
    <w:rsid w:val="009F7475"/>
    <w:rsid w:val="009F7B44"/>
    <w:rsid w:val="00A05DD8"/>
    <w:rsid w:val="00A06FCA"/>
    <w:rsid w:val="00A14209"/>
    <w:rsid w:val="00A145FA"/>
    <w:rsid w:val="00A204F3"/>
    <w:rsid w:val="00A229BB"/>
    <w:rsid w:val="00A354FA"/>
    <w:rsid w:val="00A400E2"/>
    <w:rsid w:val="00A42767"/>
    <w:rsid w:val="00A44D66"/>
    <w:rsid w:val="00A45FB8"/>
    <w:rsid w:val="00A50297"/>
    <w:rsid w:val="00A50836"/>
    <w:rsid w:val="00A50AFA"/>
    <w:rsid w:val="00A51503"/>
    <w:rsid w:val="00A529E4"/>
    <w:rsid w:val="00A553E4"/>
    <w:rsid w:val="00A55A92"/>
    <w:rsid w:val="00A67896"/>
    <w:rsid w:val="00A73CDD"/>
    <w:rsid w:val="00A75447"/>
    <w:rsid w:val="00A756AC"/>
    <w:rsid w:val="00A823B0"/>
    <w:rsid w:val="00A8795D"/>
    <w:rsid w:val="00A91E21"/>
    <w:rsid w:val="00A9272C"/>
    <w:rsid w:val="00A92D3B"/>
    <w:rsid w:val="00A945E7"/>
    <w:rsid w:val="00AA6A7D"/>
    <w:rsid w:val="00AA77B1"/>
    <w:rsid w:val="00AB0E35"/>
    <w:rsid w:val="00AB142A"/>
    <w:rsid w:val="00AB224C"/>
    <w:rsid w:val="00AB3215"/>
    <w:rsid w:val="00AB75CA"/>
    <w:rsid w:val="00AC402D"/>
    <w:rsid w:val="00AD0C0B"/>
    <w:rsid w:val="00AD3FC2"/>
    <w:rsid w:val="00AE1756"/>
    <w:rsid w:val="00AE2484"/>
    <w:rsid w:val="00AE4338"/>
    <w:rsid w:val="00AE5141"/>
    <w:rsid w:val="00AF0CDF"/>
    <w:rsid w:val="00AF4D0B"/>
    <w:rsid w:val="00B009CD"/>
    <w:rsid w:val="00B063B5"/>
    <w:rsid w:val="00B1018B"/>
    <w:rsid w:val="00B119C0"/>
    <w:rsid w:val="00B13F98"/>
    <w:rsid w:val="00B177D1"/>
    <w:rsid w:val="00B22D90"/>
    <w:rsid w:val="00B26ED4"/>
    <w:rsid w:val="00B27083"/>
    <w:rsid w:val="00B27332"/>
    <w:rsid w:val="00B315FA"/>
    <w:rsid w:val="00B3765D"/>
    <w:rsid w:val="00B37807"/>
    <w:rsid w:val="00B5025C"/>
    <w:rsid w:val="00B513ED"/>
    <w:rsid w:val="00B51EF2"/>
    <w:rsid w:val="00B60C19"/>
    <w:rsid w:val="00B618A0"/>
    <w:rsid w:val="00B648D2"/>
    <w:rsid w:val="00B65896"/>
    <w:rsid w:val="00B72A40"/>
    <w:rsid w:val="00B735DD"/>
    <w:rsid w:val="00B73C3C"/>
    <w:rsid w:val="00B7443A"/>
    <w:rsid w:val="00B755BE"/>
    <w:rsid w:val="00B75B7F"/>
    <w:rsid w:val="00B804FF"/>
    <w:rsid w:val="00B80B45"/>
    <w:rsid w:val="00B818D5"/>
    <w:rsid w:val="00B83BC6"/>
    <w:rsid w:val="00B85A35"/>
    <w:rsid w:val="00B91279"/>
    <w:rsid w:val="00B91AC5"/>
    <w:rsid w:val="00B944C9"/>
    <w:rsid w:val="00B96241"/>
    <w:rsid w:val="00BA0B83"/>
    <w:rsid w:val="00BA7B13"/>
    <w:rsid w:val="00BB4F73"/>
    <w:rsid w:val="00BB504D"/>
    <w:rsid w:val="00BB722A"/>
    <w:rsid w:val="00BC06F9"/>
    <w:rsid w:val="00BC46C1"/>
    <w:rsid w:val="00BC667A"/>
    <w:rsid w:val="00BC76C8"/>
    <w:rsid w:val="00BD0219"/>
    <w:rsid w:val="00BD3EE3"/>
    <w:rsid w:val="00BF02C9"/>
    <w:rsid w:val="00C067B2"/>
    <w:rsid w:val="00C12BF2"/>
    <w:rsid w:val="00C1598A"/>
    <w:rsid w:val="00C20E3C"/>
    <w:rsid w:val="00C26089"/>
    <w:rsid w:val="00C304B5"/>
    <w:rsid w:val="00C3136E"/>
    <w:rsid w:val="00C31471"/>
    <w:rsid w:val="00C3300C"/>
    <w:rsid w:val="00C36DA1"/>
    <w:rsid w:val="00C40AA3"/>
    <w:rsid w:val="00C44DBC"/>
    <w:rsid w:val="00C564F6"/>
    <w:rsid w:val="00C603DD"/>
    <w:rsid w:val="00C72A99"/>
    <w:rsid w:val="00C72E4E"/>
    <w:rsid w:val="00C76F22"/>
    <w:rsid w:val="00C82098"/>
    <w:rsid w:val="00C82825"/>
    <w:rsid w:val="00C85B91"/>
    <w:rsid w:val="00C86167"/>
    <w:rsid w:val="00C93F93"/>
    <w:rsid w:val="00C96495"/>
    <w:rsid w:val="00C96750"/>
    <w:rsid w:val="00C97FC1"/>
    <w:rsid w:val="00CA4CE3"/>
    <w:rsid w:val="00CA5350"/>
    <w:rsid w:val="00CA5D51"/>
    <w:rsid w:val="00CB12F6"/>
    <w:rsid w:val="00CB764F"/>
    <w:rsid w:val="00CC4013"/>
    <w:rsid w:val="00CC58F2"/>
    <w:rsid w:val="00CC66A4"/>
    <w:rsid w:val="00CC7C1F"/>
    <w:rsid w:val="00CD3483"/>
    <w:rsid w:val="00CD3FF5"/>
    <w:rsid w:val="00CE0A74"/>
    <w:rsid w:val="00CE0D2E"/>
    <w:rsid w:val="00CE2612"/>
    <w:rsid w:val="00CE52B9"/>
    <w:rsid w:val="00CE5B6B"/>
    <w:rsid w:val="00CE6FD4"/>
    <w:rsid w:val="00CF7B9D"/>
    <w:rsid w:val="00D0321F"/>
    <w:rsid w:val="00D03EB5"/>
    <w:rsid w:val="00D055C3"/>
    <w:rsid w:val="00D12410"/>
    <w:rsid w:val="00D137E5"/>
    <w:rsid w:val="00D20047"/>
    <w:rsid w:val="00D21BED"/>
    <w:rsid w:val="00D24C7A"/>
    <w:rsid w:val="00D30A4F"/>
    <w:rsid w:val="00D3338D"/>
    <w:rsid w:val="00D33691"/>
    <w:rsid w:val="00D42089"/>
    <w:rsid w:val="00D42CEE"/>
    <w:rsid w:val="00D4784B"/>
    <w:rsid w:val="00D5165E"/>
    <w:rsid w:val="00D545C0"/>
    <w:rsid w:val="00D545D6"/>
    <w:rsid w:val="00D614DA"/>
    <w:rsid w:val="00D6188B"/>
    <w:rsid w:val="00D658D4"/>
    <w:rsid w:val="00D70763"/>
    <w:rsid w:val="00D74432"/>
    <w:rsid w:val="00D7516D"/>
    <w:rsid w:val="00D75F30"/>
    <w:rsid w:val="00D8001A"/>
    <w:rsid w:val="00D804F5"/>
    <w:rsid w:val="00D84219"/>
    <w:rsid w:val="00D8556C"/>
    <w:rsid w:val="00D8637A"/>
    <w:rsid w:val="00D8640D"/>
    <w:rsid w:val="00D902C6"/>
    <w:rsid w:val="00D919D9"/>
    <w:rsid w:val="00D948F7"/>
    <w:rsid w:val="00D96DCE"/>
    <w:rsid w:val="00D974ED"/>
    <w:rsid w:val="00D979CD"/>
    <w:rsid w:val="00DA05F4"/>
    <w:rsid w:val="00DA2267"/>
    <w:rsid w:val="00DB771A"/>
    <w:rsid w:val="00DC1897"/>
    <w:rsid w:val="00DC2E52"/>
    <w:rsid w:val="00DD0212"/>
    <w:rsid w:val="00DD263B"/>
    <w:rsid w:val="00DD513E"/>
    <w:rsid w:val="00DD5E8A"/>
    <w:rsid w:val="00DD6C7E"/>
    <w:rsid w:val="00DE0B04"/>
    <w:rsid w:val="00DF21E5"/>
    <w:rsid w:val="00DF322C"/>
    <w:rsid w:val="00E02C44"/>
    <w:rsid w:val="00E035F2"/>
    <w:rsid w:val="00E13583"/>
    <w:rsid w:val="00E24CD7"/>
    <w:rsid w:val="00E24D07"/>
    <w:rsid w:val="00E25FDD"/>
    <w:rsid w:val="00E2647F"/>
    <w:rsid w:val="00E27BCD"/>
    <w:rsid w:val="00E30EDD"/>
    <w:rsid w:val="00E311FC"/>
    <w:rsid w:val="00E31838"/>
    <w:rsid w:val="00E31C92"/>
    <w:rsid w:val="00E3473D"/>
    <w:rsid w:val="00E368FF"/>
    <w:rsid w:val="00E42E3F"/>
    <w:rsid w:val="00E437CC"/>
    <w:rsid w:val="00E44439"/>
    <w:rsid w:val="00E57724"/>
    <w:rsid w:val="00E648BE"/>
    <w:rsid w:val="00E709E6"/>
    <w:rsid w:val="00E72639"/>
    <w:rsid w:val="00E746C9"/>
    <w:rsid w:val="00E76909"/>
    <w:rsid w:val="00E83703"/>
    <w:rsid w:val="00E859EF"/>
    <w:rsid w:val="00E9283E"/>
    <w:rsid w:val="00E930A1"/>
    <w:rsid w:val="00E9428F"/>
    <w:rsid w:val="00E9588D"/>
    <w:rsid w:val="00EA0702"/>
    <w:rsid w:val="00EA211E"/>
    <w:rsid w:val="00EA41D5"/>
    <w:rsid w:val="00EA4FEA"/>
    <w:rsid w:val="00EA5C1C"/>
    <w:rsid w:val="00EA680E"/>
    <w:rsid w:val="00EB7D63"/>
    <w:rsid w:val="00EC48BA"/>
    <w:rsid w:val="00ED032D"/>
    <w:rsid w:val="00ED0BD5"/>
    <w:rsid w:val="00ED7391"/>
    <w:rsid w:val="00EE2982"/>
    <w:rsid w:val="00EE51C2"/>
    <w:rsid w:val="00EE6939"/>
    <w:rsid w:val="00EF0188"/>
    <w:rsid w:val="00EF2476"/>
    <w:rsid w:val="00EF766B"/>
    <w:rsid w:val="00F01A13"/>
    <w:rsid w:val="00F0316E"/>
    <w:rsid w:val="00F037EB"/>
    <w:rsid w:val="00F05CCA"/>
    <w:rsid w:val="00F10159"/>
    <w:rsid w:val="00F12107"/>
    <w:rsid w:val="00F208F5"/>
    <w:rsid w:val="00F21F76"/>
    <w:rsid w:val="00F23F81"/>
    <w:rsid w:val="00F2449F"/>
    <w:rsid w:val="00F24D78"/>
    <w:rsid w:val="00F2688B"/>
    <w:rsid w:val="00F32189"/>
    <w:rsid w:val="00F34101"/>
    <w:rsid w:val="00F355F6"/>
    <w:rsid w:val="00F35A13"/>
    <w:rsid w:val="00F367F1"/>
    <w:rsid w:val="00F44CB1"/>
    <w:rsid w:val="00F463DA"/>
    <w:rsid w:val="00F46D86"/>
    <w:rsid w:val="00F50C37"/>
    <w:rsid w:val="00F51BB2"/>
    <w:rsid w:val="00F51DBD"/>
    <w:rsid w:val="00F5778A"/>
    <w:rsid w:val="00F57875"/>
    <w:rsid w:val="00F60886"/>
    <w:rsid w:val="00F61F70"/>
    <w:rsid w:val="00F63213"/>
    <w:rsid w:val="00F668BD"/>
    <w:rsid w:val="00F67C8A"/>
    <w:rsid w:val="00F7077C"/>
    <w:rsid w:val="00F70D4C"/>
    <w:rsid w:val="00F757C4"/>
    <w:rsid w:val="00F80646"/>
    <w:rsid w:val="00F856BB"/>
    <w:rsid w:val="00F8630F"/>
    <w:rsid w:val="00F86EDC"/>
    <w:rsid w:val="00F93117"/>
    <w:rsid w:val="00F975CE"/>
    <w:rsid w:val="00FA0466"/>
    <w:rsid w:val="00FA2987"/>
    <w:rsid w:val="00FA4DFF"/>
    <w:rsid w:val="00FA5F9E"/>
    <w:rsid w:val="00FB2204"/>
    <w:rsid w:val="00FC0899"/>
    <w:rsid w:val="00FC7BB7"/>
    <w:rsid w:val="00FD164D"/>
    <w:rsid w:val="00FD5E6D"/>
    <w:rsid w:val="00FD7364"/>
    <w:rsid w:val="00FE2B4F"/>
    <w:rsid w:val="00FE317A"/>
    <w:rsid w:val="00FE6306"/>
    <w:rsid w:val="00FE67B4"/>
    <w:rsid w:val="00FF016E"/>
    <w:rsid w:val="00FF088D"/>
    <w:rsid w:val="00FF0E7F"/>
    <w:rsid w:val="00FF14B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96E3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C288C"/>
    <w:rPr>
      <w:rFonts w:ascii="ヒラギノ角ゴ ProN W3" w:eastAsia="ヒラギノ角ゴ ProN W3"/>
      <w:sz w:val="18"/>
      <w:szCs w:val="18"/>
    </w:rPr>
  </w:style>
  <w:style w:type="character" w:customStyle="1" w:styleId="Char">
    <w:name w:val="批注框文本 Char"/>
    <w:basedOn w:val="a0"/>
    <w:link w:val="a3"/>
    <w:uiPriority w:val="99"/>
    <w:semiHidden/>
    <w:rsid w:val="001C288C"/>
    <w:rPr>
      <w:rFonts w:ascii="ヒラギノ角ゴ ProN W3" w:eastAsia="ヒラギノ角ゴ ProN W3"/>
      <w:sz w:val="18"/>
      <w:szCs w:val="18"/>
    </w:rPr>
  </w:style>
  <w:style w:type="character" w:styleId="a4">
    <w:name w:val="annotation reference"/>
    <w:basedOn w:val="a0"/>
    <w:uiPriority w:val="99"/>
    <w:semiHidden/>
    <w:unhideWhenUsed/>
    <w:rsid w:val="00393A3E"/>
    <w:rPr>
      <w:sz w:val="18"/>
      <w:szCs w:val="18"/>
    </w:rPr>
  </w:style>
  <w:style w:type="paragraph" w:styleId="a5">
    <w:name w:val="annotation text"/>
    <w:basedOn w:val="a"/>
    <w:link w:val="Char0"/>
    <w:uiPriority w:val="99"/>
    <w:semiHidden/>
    <w:unhideWhenUsed/>
    <w:rsid w:val="00393A3E"/>
    <w:pPr>
      <w:jc w:val="left"/>
    </w:pPr>
  </w:style>
  <w:style w:type="character" w:customStyle="1" w:styleId="Char0">
    <w:name w:val="批注文字 Char"/>
    <w:basedOn w:val="a0"/>
    <w:link w:val="a5"/>
    <w:uiPriority w:val="99"/>
    <w:semiHidden/>
    <w:rsid w:val="00393A3E"/>
  </w:style>
  <w:style w:type="paragraph" w:styleId="a6">
    <w:name w:val="annotation subject"/>
    <w:basedOn w:val="a5"/>
    <w:next w:val="a5"/>
    <w:link w:val="Char1"/>
    <w:uiPriority w:val="99"/>
    <w:semiHidden/>
    <w:unhideWhenUsed/>
    <w:rsid w:val="00393A3E"/>
    <w:rPr>
      <w:b/>
      <w:bCs/>
    </w:rPr>
  </w:style>
  <w:style w:type="character" w:customStyle="1" w:styleId="Char1">
    <w:name w:val="批注主题 Char"/>
    <w:basedOn w:val="Char0"/>
    <w:link w:val="a6"/>
    <w:uiPriority w:val="99"/>
    <w:semiHidden/>
    <w:rsid w:val="00393A3E"/>
    <w:rPr>
      <w:b/>
      <w:bCs/>
    </w:rPr>
  </w:style>
  <w:style w:type="paragraph" w:styleId="a7">
    <w:name w:val="List Paragraph"/>
    <w:basedOn w:val="a"/>
    <w:uiPriority w:val="34"/>
    <w:qFormat/>
    <w:rsid w:val="00D614DA"/>
    <w:pPr>
      <w:ind w:leftChars="400" w:left="960"/>
    </w:pPr>
  </w:style>
  <w:style w:type="paragraph" w:styleId="a8">
    <w:name w:val="Revision"/>
    <w:hidden/>
    <w:uiPriority w:val="99"/>
    <w:semiHidden/>
    <w:rsid w:val="00475B0A"/>
  </w:style>
  <w:style w:type="paragraph" w:styleId="a9">
    <w:name w:val="header"/>
    <w:basedOn w:val="a"/>
    <w:link w:val="Char2"/>
    <w:uiPriority w:val="99"/>
    <w:unhideWhenUsed/>
    <w:rsid w:val="00CE261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CE2612"/>
    <w:rPr>
      <w:sz w:val="18"/>
      <w:szCs w:val="18"/>
    </w:rPr>
  </w:style>
  <w:style w:type="paragraph" w:styleId="aa">
    <w:name w:val="footer"/>
    <w:basedOn w:val="a"/>
    <w:link w:val="Char3"/>
    <w:uiPriority w:val="99"/>
    <w:unhideWhenUsed/>
    <w:rsid w:val="00CE2612"/>
    <w:pPr>
      <w:tabs>
        <w:tab w:val="center" w:pos="4153"/>
        <w:tab w:val="right" w:pos="8306"/>
      </w:tabs>
      <w:snapToGrid w:val="0"/>
      <w:jc w:val="left"/>
    </w:pPr>
    <w:rPr>
      <w:sz w:val="18"/>
      <w:szCs w:val="18"/>
    </w:rPr>
  </w:style>
  <w:style w:type="character" w:customStyle="1" w:styleId="Char3">
    <w:name w:val="页脚 Char"/>
    <w:basedOn w:val="a0"/>
    <w:link w:val="aa"/>
    <w:uiPriority w:val="99"/>
    <w:rsid w:val="00CE261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C288C"/>
    <w:rPr>
      <w:rFonts w:ascii="ヒラギノ角ゴ ProN W3" w:eastAsia="ヒラギノ角ゴ ProN W3"/>
      <w:sz w:val="18"/>
      <w:szCs w:val="18"/>
    </w:rPr>
  </w:style>
  <w:style w:type="character" w:customStyle="1" w:styleId="Char">
    <w:name w:val="批注框文本 Char"/>
    <w:basedOn w:val="a0"/>
    <w:link w:val="a3"/>
    <w:uiPriority w:val="99"/>
    <w:semiHidden/>
    <w:rsid w:val="001C288C"/>
    <w:rPr>
      <w:rFonts w:ascii="ヒラギノ角ゴ ProN W3" w:eastAsia="ヒラギノ角ゴ ProN W3"/>
      <w:sz w:val="18"/>
      <w:szCs w:val="18"/>
    </w:rPr>
  </w:style>
  <w:style w:type="character" w:styleId="a4">
    <w:name w:val="annotation reference"/>
    <w:basedOn w:val="a0"/>
    <w:uiPriority w:val="99"/>
    <w:semiHidden/>
    <w:unhideWhenUsed/>
    <w:rsid w:val="00393A3E"/>
    <w:rPr>
      <w:sz w:val="18"/>
      <w:szCs w:val="18"/>
    </w:rPr>
  </w:style>
  <w:style w:type="paragraph" w:styleId="a5">
    <w:name w:val="annotation text"/>
    <w:basedOn w:val="a"/>
    <w:link w:val="Char0"/>
    <w:uiPriority w:val="99"/>
    <w:semiHidden/>
    <w:unhideWhenUsed/>
    <w:rsid w:val="00393A3E"/>
    <w:pPr>
      <w:jc w:val="left"/>
    </w:pPr>
  </w:style>
  <w:style w:type="character" w:customStyle="1" w:styleId="Char0">
    <w:name w:val="批注文字 Char"/>
    <w:basedOn w:val="a0"/>
    <w:link w:val="a5"/>
    <w:uiPriority w:val="99"/>
    <w:semiHidden/>
    <w:rsid w:val="00393A3E"/>
  </w:style>
  <w:style w:type="paragraph" w:styleId="a6">
    <w:name w:val="annotation subject"/>
    <w:basedOn w:val="a5"/>
    <w:next w:val="a5"/>
    <w:link w:val="Char1"/>
    <w:uiPriority w:val="99"/>
    <w:semiHidden/>
    <w:unhideWhenUsed/>
    <w:rsid w:val="00393A3E"/>
    <w:rPr>
      <w:b/>
      <w:bCs/>
    </w:rPr>
  </w:style>
  <w:style w:type="character" w:customStyle="1" w:styleId="Char1">
    <w:name w:val="批注主题 Char"/>
    <w:basedOn w:val="Char0"/>
    <w:link w:val="a6"/>
    <w:uiPriority w:val="99"/>
    <w:semiHidden/>
    <w:rsid w:val="00393A3E"/>
    <w:rPr>
      <w:b/>
      <w:bCs/>
    </w:rPr>
  </w:style>
  <w:style w:type="paragraph" w:styleId="a7">
    <w:name w:val="List Paragraph"/>
    <w:basedOn w:val="a"/>
    <w:uiPriority w:val="34"/>
    <w:qFormat/>
    <w:rsid w:val="00D614DA"/>
    <w:pPr>
      <w:ind w:leftChars="400" w:left="960"/>
    </w:pPr>
  </w:style>
  <w:style w:type="paragraph" w:styleId="a8">
    <w:name w:val="Revision"/>
    <w:hidden/>
    <w:uiPriority w:val="99"/>
    <w:semiHidden/>
    <w:rsid w:val="00475B0A"/>
  </w:style>
  <w:style w:type="paragraph" w:styleId="a9">
    <w:name w:val="header"/>
    <w:basedOn w:val="a"/>
    <w:link w:val="Char2"/>
    <w:uiPriority w:val="99"/>
    <w:unhideWhenUsed/>
    <w:rsid w:val="00CE261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CE2612"/>
    <w:rPr>
      <w:sz w:val="18"/>
      <w:szCs w:val="18"/>
    </w:rPr>
  </w:style>
  <w:style w:type="paragraph" w:styleId="aa">
    <w:name w:val="footer"/>
    <w:basedOn w:val="a"/>
    <w:link w:val="Char3"/>
    <w:uiPriority w:val="99"/>
    <w:unhideWhenUsed/>
    <w:rsid w:val="00CE2612"/>
    <w:pPr>
      <w:tabs>
        <w:tab w:val="center" w:pos="4153"/>
        <w:tab w:val="right" w:pos="8306"/>
      </w:tabs>
      <w:snapToGrid w:val="0"/>
      <w:jc w:val="left"/>
    </w:pPr>
    <w:rPr>
      <w:sz w:val="18"/>
      <w:szCs w:val="18"/>
    </w:rPr>
  </w:style>
  <w:style w:type="character" w:customStyle="1" w:styleId="Char3">
    <w:name w:val="页脚 Char"/>
    <w:basedOn w:val="a0"/>
    <w:link w:val="aa"/>
    <w:uiPriority w:val="99"/>
    <w:rsid w:val="00CE26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289931">
      <w:bodyDiv w:val="1"/>
      <w:marLeft w:val="0"/>
      <w:marRight w:val="0"/>
      <w:marTop w:val="0"/>
      <w:marBottom w:val="0"/>
      <w:divBdr>
        <w:top w:val="none" w:sz="0" w:space="0" w:color="auto"/>
        <w:left w:val="none" w:sz="0" w:space="0" w:color="auto"/>
        <w:bottom w:val="none" w:sz="0" w:space="0" w:color="auto"/>
        <w:right w:val="none" w:sz="0" w:space="0" w:color="auto"/>
      </w:divBdr>
      <w:divsChild>
        <w:div w:id="899024080">
          <w:marLeft w:val="0"/>
          <w:marRight w:val="0"/>
          <w:marTop w:val="0"/>
          <w:marBottom w:val="0"/>
          <w:divBdr>
            <w:top w:val="none" w:sz="0" w:space="0" w:color="auto"/>
            <w:left w:val="none" w:sz="0" w:space="0" w:color="auto"/>
            <w:bottom w:val="none" w:sz="0" w:space="0" w:color="auto"/>
            <w:right w:val="none" w:sz="0" w:space="0" w:color="auto"/>
          </w:divBdr>
          <w:divsChild>
            <w:div w:id="1885559302">
              <w:marLeft w:val="0"/>
              <w:marRight w:val="0"/>
              <w:marTop w:val="0"/>
              <w:marBottom w:val="0"/>
              <w:divBdr>
                <w:top w:val="none" w:sz="0" w:space="0" w:color="auto"/>
                <w:left w:val="none" w:sz="0" w:space="0" w:color="auto"/>
                <w:bottom w:val="none" w:sz="0" w:space="0" w:color="auto"/>
                <w:right w:val="none" w:sz="0" w:space="0" w:color="auto"/>
              </w:divBdr>
              <w:divsChild>
                <w:div w:id="1740521576">
                  <w:marLeft w:val="0"/>
                  <w:marRight w:val="0"/>
                  <w:marTop w:val="0"/>
                  <w:marBottom w:val="0"/>
                  <w:divBdr>
                    <w:top w:val="none" w:sz="0" w:space="0" w:color="auto"/>
                    <w:left w:val="none" w:sz="0" w:space="0" w:color="auto"/>
                    <w:bottom w:val="none" w:sz="0" w:space="0" w:color="auto"/>
                    <w:right w:val="none" w:sz="0" w:space="0" w:color="auto"/>
                  </w:divBdr>
                  <w:divsChild>
                    <w:div w:id="8311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8518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7280</Words>
  <Characters>41500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Takai Erina</dc:creator>
  <cp:lastModifiedBy>tulipyu</cp:lastModifiedBy>
  <cp:revision>4</cp:revision>
  <cp:lastPrinted>2016-06-20T06:09:00Z</cp:lastPrinted>
  <dcterms:created xsi:type="dcterms:W3CDTF">2016-08-05T01:59:00Z</dcterms:created>
  <dcterms:modified xsi:type="dcterms:W3CDTF">2016-08-05T04:49:00Z</dcterms:modified>
</cp:coreProperties>
</file>